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CE02E8" w14:textId="77777777" w:rsidR="00493E45" w:rsidRPr="00680474" w:rsidRDefault="00000000" w:rsidP="0086679C">
      <w:pPr>
        <w:pBdr>
          <w:top w:val="single" w:sz="4" w:space="1" w:color="auto"/>
          <w:bottom w:val="single" w:sz="4" w:space="1" w:color="auto"/>
        </w:pBdr>
        <w:spacing w:before="200" w:after="200" w:line="360" w:lineRule="auto"/>
        <w:jc w:val="center"/>
        <w:rPr>
          <w:rFonts w:ascii="Times New Roman" w:eastAsia="Times New Roman" w:hAnsi="Times New Roman" w:cs="Times New Roman"/>
          <w:b/>
          <w:sz w:val="30"/>
          <w:szCs w:val="30"/>
        </w:rPr>
      </w:pPr>
      <w:bookmarkStart w:id="0" w:name="_Hlk192585758"/>
      <w:r w:rsidRPr="00680474">
        <w:rPr>
          <w:rFonts w:ascii="Times New Roman" w:eastAsia="Times New Roman" w:hAnsi="Times New Roman" w:cs="Times New Roman"/>
          <w:b/>
          <w:sz w:val="30"/>
          <w:szCs w:val="30"/>
        </w:rPr>
        <w:t>Programme: BA (Hons) Leadership and Management Skills for the Workplace</w:t>
      </w:r>
    </w:p>
    <w:p w14:paraId="75524B88" w14:textId="77777777" w:rsidR="00493E45" w:rsidRPr="00680474" w:rsidRDefault="00000000" w:rsidP="0086679C">
      <w:pPr>
        <w:pBdr>
          <w:top w:val="single" w:sz="4" w:space="1" w:color="auto"/>
          <w:bottom w:val="single" w:sz="4" w:space="1" w:color="auto"/>
        </w:pBdr>
        <w:spacing w:before="200" w:after="200"/>
        <w:jc w:val="center"/>
        <w:rPr>
          <w:rFonts w:ascii="Times New Roman" w:eastAsia="Times New Roman" w:hAnsi="Times New Roman" w:cs="Times New Roman"/>
          <w:b/>
          <w:sz w:val="30"/>
          <w:szCs w:val="30"/>
        </w:rPr>
      </w:pPr>
      <w:r w:rsidRPr="00680474">
        <w:rPr>
          <w:rFonts w:ascii="Times New Roman" w:eastAsia="Times New Roman" w:hAnsi="Times New Roman" w:cs="Times New Roman"/>
          <w:b/>
          <w:sz w:val="30"/>
          <w:szCs w:val="30"/>
        </w:rPr>
        <w:t>Module: Developing Emotional Intelligence Skills for the Workplace</w:t>
      </w:r>
    </w:p>
    <w:p w14:paraId="712884A8" w14:textId="77777777" w:rsidR="00493E45" w:rsidRPr="00680474" w:rsidRDefault="00000000" w:rsidP="0086679C">
      <w:pPr>
        <w:pBdr>
          <w:top w:val="single" w:sz="4" w:space="1" w:color="auto"/>
          <w:bottom w:val="single" w:sz="4" w:space="1" w:color="auto"/>
        </w:pBdr>
        <w:spacing w:before="200" w:after="200" w:line="360" w:lineRule="auto"/>
        <w:jc w:val="center"/>
        <w:rPr>
          <w:rFonts w:ascii="Times New Roman" w:eastAsia="Times New Roman" w:hAnsi="Times New Roman" w:cs="Times New Roman"/>
          <w:b/>
          <w:sz w:val="30"/>
          <w:szCs w:val="30"/>
        </w:rPr>
      </w:pPr>
      <w:r w:rsidRPr="00680474">
        <w:rPr>
          <w:rFonts w:ascii="Times New Roman" w:eastAsia="Times New Roman" w:hAnsi="Times New Roman" w:cs="Times New Roman"/>
          <w:b/>
          <w:sz w:val="30"/>
          <w:szCs w:val="30"/>
        </w:rPr>
        <w:t>Module code: BMSW6106</w:t>
      </w:r>
    </w:p>
    <w:p w14:paraId="3A7622BC" w14:textId="77777777" w:rsidR="00493E45" w:rsidRPr="00680474" w:rsidRDefault="00000000" w:rsidP="0086679C">
      <w:pPr>
        <w:pBdr>
          <w:top w:val="single" w:sz="4" w:space="1" w:color="auto"/>
          <w:bottom w:val="single" w:sz="4" w:space="1" w:color="auto"/>
        </w:pBdr>
        <w:spacing w:before="200" w:after="200"/>
        <w:jc w:val="center"/>
        <w:rPr>
          <w:rFonts w:ascii="Times New Roman" w:eastAsia="Times New Roman" w:hAnsi="Times New Roman" w:cs="Times New Roman"/>
          <w:b/>
          <w:sz w:val="30"/>
          <w:szCs w:val="30"/>
        </w:rPr>
      </w:pPr>
      <w:r w:rsidRPr="00680474">
        <w:rPr>
          <w:rFonts w:ascii="Times New Roman" w:eastAsia="Times New Roman" w:hAnsi="Times New Roman" w:cs="Times New Roman"/>
          <w:b/>
          <w:sz w:val="30"/>
          <w:szCs w:val="30"/>
        </w:rPr>
        <w:t>LEVEL 6</w:t>
      </w:r>
    </w:p>
    <w:p w14:paraId="611F49F5" w14:textId="77777777" w:rsidR="00493E45" w:rsidRPr="00680474" w:rsidRDefault="00493E45">
      <w:pPr>
        <w:spacing w:before="200" w:after="200"/>
        <w:jc w:val="center"/>
        <w:rPr>
          <w:rFonts w:ascii="Times New Roman" w:eastAsia="Times New Roman" w:hAnsi="Times New Roman" w:cs="Times New Roman"/>
          <w:b/>
          <w:sz w:val="28"/>
          <w:szCs w:val="28"/>
        </w:rPr>
      </w:pPr>
    </w:p>
    <w:p w14:paraId="086516AC" w14:textId="77777777" w:rsidR="00493E45" w:rsidRPr="00680474" w:rsidRDefault="00493E45">
      <w:pPr>
        <w:spacing w:before="200" w:after="200"/>
        <w:jc w:val="center"/>
        <w:rPr>
          <w:rFonts w:ascii="Times New Roman" w:eastAsia="Times New Roman" w:hAnsi="Times New Roman" w:cs="Times New Roman"/>
          <w:b/>
          <w:sz w:val="28"/>
          <w:szCs w:val="28"/>
        </w:rPr>
      </w:pPr>
    </w:p>
    <w:p w14:paraId="29236FB8" w14:textId="77777777" w:rsidR="00493E45" w:rsidRPr="00680474" w:rsidRDefault="00000000">
      <w:pPr>
        <w:spacing w:before="200" w:after="200"/>
        <w:jc w:val="center"/>
        <w:rPr>
          <w:rFonts w:ascii="Times New Roman" w:eastAsia="Times New Roman" w:hAnsi="Times New Roman" w:cs="Times New Roman"/>
          <w:b/>
          <w:sz w:val="28"/>
          <w:szCs w:val="28"/>
        </w:rPr>
      </w:pPr>
      <w:r w:rsidRPr="00680474">
        <w:rPr>
          <w:rFonts w:ascii="Times New Roman" w:eastAsia="Times New Roman" w:hAnsi="Times New Roman" w:cs="Times New Roman"/>
          <w:b/>
          <w:sz w:val="28"/>
          <w:szCs w:val="28"/>
        </w:rPr>
        <w:t>Assessment Task 1 –Individual Report.</w:t>
      </w:r>
    </w:p>
    <w:p w14:paraId="568E4D19" w14:textId="77777777" w:rsidR="00493E45" w:rsidRPr="00680474" w:rsidRDefault="00493E45">
      <w:pPr>
        <w:spacing w:before="200" w:after="200"/>
        <w:jc w:val="center"/>
        <w:rPr>
          <w:rFonts w:ascii="Times New Roman" w:eastAsia="Times New Roman" w:hAnsi="Times New Roman" w:cs="Times New Roman"/>
          <w:b/>
          <w:sz w:val="28"/>
          <w:szCs w:val="28"/>
        </w:rPr>
      </w:pPr>
    </w:p>
    <w:p w14:paraId="2C30ADF2" w14:textId="77777777" w:rsidR="00493E45" w:rsidRPr="00680474" w:rsidRDefault="00493E45">
      <w:pPr>
        <w:spacing w:before="200" w:after="200" w:line="360" w:lineRule="auto"/>
        <w:jc w:val="center"/>
        <w:rPr>
          <w:rFonts w:ascii="Times New Roman" w:eastAsia="Times New Roman" w:hAnsi="Times New Roman" w:cs="Times New Roman"/>
          <w:b/>
          <w:sz w:val="28"/>
          <w:szCs w:val="28"/>
        </w:rPr>
      </w:pPr>
    </w:p>
    <w:p w14:paraId="628DEC09" w14:textId="77777777" w:rsidR="00493E45" w:rsidRPr="00680474" w:rsidRDefault="00493E45">
      <w:pPr>
        <w:spacing w:before="200" w:after="200" w:line="360" w:lineRule="auto"/>
        <w:jc w:val="center"/>
        <w:rPr>
          <w:rFonts w:ascii="Times New Roman" w:eastAsia="Times New Roman" w:hAnsi="Times New Roman" w:cs="Times New Roman"/>
          <w:b/>
          <w:sz w:val="28"/>
          <w:szCs w:val="28"/>
        </w:rPr>
      </w:pPr>
    </w:p>
    <w:p w14:paraId="79A50E47" w14:textId="77777777" w:rsidR="00493E45" w:rsidRPr="00680474" w:rsidRDefault="00493E45">
      <w:pPr>
        <w:spacing w:before="200" w:after="200" w:line="360" w:lineRule="auto"/>
        <w:jc w:val="center"/>
        <w:rPr>
          <w:rFonts w:ascii="Times New Roman" w:eastAsia="Times New Roman" w:hAnsi="Times New Roman" w:cs="Times New Roman"/>
          <w:b/>
          <w:sz w:val="28"/>
          <w:szCs w:val="28"/>
        </w:rPr>
      </w:pPr>
    </w:p>
    <w:p w14:paraId="4C21A10B" w14:textId="77777777" w:rsidR="00493E45" w:rsidRPr="00680474" w:rsidRDefault="00493E45">
      <w:pPr>
        <w:spacing w:before="200" w:after="200" w:line="360" w:lineRule="auto"/>
        <w:jc w:val="center"/>
        <w:rPr>
          <w:rFonts w:ascii="Times New Roman" w:eastAsia="Times New Roman" w:hAnsi="Times New Roman" w:cs="Times New Roman"/>
          <w:b/>
          <w:sz w:val="28"/>
          <w:szCs w:val="28"/>
        </w:rPr>
      </w:pPr>
    </w:p>
    <w:p w14:paraId="1AB2ED32" w14:textId="19B11A21" w:rsidR="005E6F00" w:rsidRPr="00680474" w:rsidRDefault="00000000" w:rsidP="009D67DA">
      <w:pPr>
        <w:pBdr>
          <w:top w:val="single" w:sz="4" w:space="1" w:color="auto"/>
          <w:bottom w:val="single" w:sz="4" w:space="1" w:color="auto"/>
        </w:pBdr>
        <w:spacing w:before="200" w:after="200" w:line="360" w:lineRule="auto"/>
        <w:jc w:val="center"/>
        <w:rPr>
          <w:rFonts w:ascii="Times New Roman" w:eastAsia="Times New Roman" w:hAnsi="Times New Roman" w:cs="Times New Roman"/>
          <w:b/>
          <w:sz w:val="28"/>
          <w:szCs w:val="28"/>
        </w:rPr>
      </w:pPr>
      <w:r w:rsidRPr="00680474">
        <w:rPr>
          <w:rFonts w:ascii="Times New Roman" w:eastAsia="Times New Roman" w:hAnsi="Times New Roman" w:cs="Times New Roman"/>
          <w:b/>
          <w:sz w:val="28"/>
          <w:szCs w:val="28"/>
        </w:rPr>
        <w:t>Student name:</w:t>
      </w:r>
      <w:r w:rsidR="00306B55">
        <w:rPr>
          <w:rFonts w:ascii="Times New Roman" w:eastAsia="Times New Roman" w:hAnsi="Times New Roman" w:cs="Times New Roman"/>
          <w:b/>
          <w:sz w:val="28"/>
          <w:szCs w:val="28"/>
        </w:rPr>
        <w:t xml:space="preserve"> Nicusor </w:t>
      </w:r>
      <w:r w:rsidR="007E293B">
        <w:rPr>
          <w:rFonts w:ascii="Times New Roman" w:eastAsia="Times New Roman" w:hAnsi="Times New Roman" w:cs="Times New Roman"/>
          <w:b/>
          <w:sz w:val="28"/>
          <w:szCs w:val="28"/>
        </w:rPr>
        <w:t xml:space="preserve">Ionut </w:t>
      </w:r>
      <w:r w:rsidR="00503787">
        <w:rPr>
          <w:rFonts w:ascii="Times New Roman" w:eastAsia="Times New Roman" w:hAnsi="Times New Roman" w:cs="Times New Roman"/>
          <w:b/>
          <w:sz w:val="28"/>
          <w:szCs w:val="28"/>
        </w:rPr>
        <w:t>Ali</w:t>
      </w:r>
      <w:r w:rsidR="009D67DA">
        <w:rPr>
          <w:rFonts w:ascii="Times New Roman" w:eastAsia="Times New Roman" w:hAnsi="Times New Roman" w:cs="Times New Roman"/>
          <w:b/>
          <w:sz w:val="28"/>
          <w:szCs w:val="28"/>
        </w:rPr>
        <w:t>u</w:t>
      </w:r>
    </w:p>
    <w:p w14:paraId="514FDB3D" w14:textId="24A1D716" w:rsidR="00493E45" w:rsidRPr="00680474" w:rsidRDefault="00000000" w:rsidP="0086679C">
      <w:pPr>
        <w:pBdr>
          <w:top w:val="single" w:sz="4" w:space="1" w:color="auto"/>
          <w:bottom w:val="single" w:sz="4" w:space="1" w:color="auto"/>
        </w:pBdr>
        <w:spacing w:before="200" w:after="200"/>
        <w:jc w:val="center"/>
        <w:rPr>
          <w:rFonts w:ascii="Times New Roman" w:eastAsia="Times New Roman" w:hAnsi="Times New Roman" w:cs="Times New Roman"/>
          <w:b/>
          <w:sz w:val="28"/>
          <w:szCs w:val="28"/>
        </w:rPr>
      </w:pPr>
      <w:r w:rsidRPr="00680474">
        <w:rPr>
          <w:rFonts w:ascii="Times New Roman" w:eastAsia="Times New Roman" w:hAnsi="Times New Roman" w:cs="Times New Roman"/>
          <w:b/>
          <w:sz w:val="28"/>
          <w:szCs w:val="28"/>
        </w:rPr>
        <w:t>Student ID number:</w:t>
      </w:r>
      <w:r w:rsidR="00E11560">
        <w:rPr>
          <w:rFonts w:ascii="Times New Roman" w:eastAsia="Times New Roman" w:hAnsi="Times New Roman" w:cs="Times New Roman"/>
          <w:b/>
          <w:sz w:val="28"/>
          <w:szCs w:val="28"/>
        </w:rPr>
        <w:t xml:space="preserve"> 2131114</w:t>
      </w:r>
    </w:p>
    <w:p w14:paraId="7F9A95D6" w14:textId="4F95C4D7" w:rsidR="00680474" w:rsidRPr="00680474" w:rsidRDefault="00000000" w:rsidP="0086679C">
      <w:pPr>
        <w:pBdr>
          <w:top w:val="single" w:sz="4" w:space="1" w:color="auto"/>
          <w:bottom w:val="single" w:sz="4" w:space="1" w:color="auto"/>
        </w:pBdr>
        <w:spacing w:before="200" w:after="200" w:line="360" w:lineRule="auto"/>
        <w:jc w:val="center"/>
        <w:rPr>
          <w:rFonts w:ascii="Times New Roman" w:eastAsia="Times New Roman" w:hAnsi="Times New Roman" w:cs="Times New Roman"/>
          <w:b/>
          <w:sz w:val="28"/>
          <w:szCs w:val="28"/>
        </w:rPr>
      </w:pPr>
      <w:r w:rsidRPr="00680474">
        <w:rPr>
          <w:rFonts w:ascii="Times New Roman" w:eastAsia="Times New Roman" w:hAnsi="Times New Roman" w:cs="Times New Roman"/>
          <w:b/>
          <w:sz w:val="28"/>
          <w:szCs w:val="28"/>
        </w:rPr>
        <w:t>Lecturer: Amare Desta, Dennis Pepple</w:t>
      </w:r>
    </w:p>
    <w:p w14:paraId="3FAD3C0E" w14:textId="77777777" w:rsidR="00680474" w:rsidRPr="00680474" w:rsidRDefault="00680474">
      <w:pPr>
        <w:rPr>
          <w:rFonts w:ascii="Times New Roman" w:eastAsia="Times New Roman" w:hAnsi="Times New Roman" w:cs="Times New Roman"/>
          <w:b/>
          <w:sz w:val="28"/>
          <w:szCs w:val="28"/>
        </w:rPr>
      </w:pPr>
      <w:r w:rsidRPr="00680474">
        <w:rPr>
          <w:rFonts w:ascii="Times New Roman" w:eastAsia="Times New Roman" w:hAnsi="Times New Roman" w:cs="Times New Roman"/>
          <w:b/>
          <w:sz w:val="28"/>
          <w:szCs w:val="28"/>
        </w:rPr>
        <w:br w:type="page"/>
      </w:r>
    </w:p>
    <w:bookmarkEnd w:id="0" w:displacedByCustomXml="next"/>
    <w:sdt>
      <w:sdtPr>
        <w:rPr>
          <w:rFonts w:ascii="Times New Roman" w:eastAsia="Arial" w:hAnsi="Times New Roman" w:cs="Times New Roman"/>
          <w:color w:val="auto"/>
          <w:sz w:val="24"/>
          <w:szCs w:val="24"/>
          <w:lang w:val="en-GB" w:eastAsia="en-IN" w:bidi="bn-IN"/>
        </w:rPr>
        <w:id w:val="950586551"/>
        <w:docPartObj>
          <w:docPartGallery w:val="Table of Contents"/>
          <w:docPartUnique/>
        </w:docPartObj>
      </w:sdtPr>
      <w:sdtEndPr>
        <w:rPr>
          <w:b/>
          <w:bCs/>
          <w:noProof/>
        </w:rPr>
      </w:sdtEndPr>
      <w:sdtContent>
        <w:p w14:paraId="424353DE" w14:textId="6B0AE731" w:rsidR="00680474" w:rsidRPr="00680474" w:rsidRDefault="00680474" w:rsidP="00680474">
          <w:pPr>
            <w:pStyle w:val="TOCHeading"/>
            <w:spacing w:line="360" w:lineRule="auto"/>
            <w:jc w:val="center"/>
            <w:rPr>
              <w:rFonts w:ascii="Times New Roman" w:hAnsi="Times New Roman" w:cs="Times New Roman"/>
              <w:b/>
              <w:bCs/>
              <w:sz w:val="28"/>
              <w:szCs w:val="28"/>
            </w:rPr>
          </w:pPr>
          <w:r w:rsidRPr="00680474">
            <w:rPr>
              <w:rFonts w:ascii="Times New Roman" w:hAnsi="Times New Roman" w:cs="Times New Roman"/>
              <w:b/>
              <w:bCs/>
              <w:sz w:val="28"/>
              <w:szCs w:val="28"/>
            </w:rPr>
            <w:t>Table of Contents</w:t>
          </w:r>
        </w:p>
        <w:p w14:paraId="5792E310" w14:textId="42B5D044" w:rsidR="005C77B4" w:rsidRPr="0069492C" w:rsidRDefault="00680474" w:rsidP="005C77B4">
          <w:pPr>
            <w:pStyle w:val="TOC1"/>
            <w:tabs>
              <w:tab w:val="right" w:leader="dot" w:pos="9350"/>
            </w:tabs>
            <w:jc w:val="both"/>
            <w:rPr>
              <w:rFonts w:ascii="Times New Roman" w:eastAsiaTheme="minorEastAsia" w:hAnsi="Times New Roman" w:cs="Times New Roman"/>
              <w:noProof/>
              <w:kern w:val="2"/>
              <w:sz w:val="24"/>
              <w:szCs w:val="24"/>
              <w:lang w:val="en-IN"/>
              <w14:ligatures w14:val="standardContextual"/>
            </w:rPr>
          </w:pPr>
          <w:r w:rsidRPr="0069492C">
            <w:rPr>
              <w:rFonts w:ascii="Times New Roman" w:hAnsi="Times New Roman" w:cs="Times New Roman"/>
              <w:sz w:val="24"/>
              <w:szCs w:val="24"/>
            </w:rPr>
            <w:fldChar w:fldCharType="begin"/>
          </w:r>
          <w:r w:rsidRPr="0069492C">
            <w:rPr>
              <w:rFonts w:ascii="Times New Roman" w:hAnsi="Times New Roman" w:cs="Times New Roman"/>
              <w:sz w:val="24"/>
              <w:szCs w:val="24"/>
            </w:rPr>
            <w:instrText xml:space="preserve"> TOC \o "1-3" \h \z \u </w:instrText>
          </w:r>
          <w:r w:rsidRPr="0069492C">
            <w:rPr>
              <w:rFonts w:ascii="Times New Roman" w:hAnsi="Times New Roman" w:cs="Times New Roman"/>
              <w:sz w:val="24"/>
              <w:szCs w:val="24"/>
            </w:rPr>
            <w:fldChar w:fldCharType="separate"/>
          </w:r>
          <w:hyperlink w:anchor="_Toc192586131" w:history="1">
            <w:r w:rsidR="005C77B4" w:rsidRPr="0069492C">
              <w:rPr>
                <w:rStyle w:val="Hyperlink"/>
                <w:rFonts w:ascii="Times New Roman" w:hAnsi="Times New Roman" w:cs="Times New Roman"/>
                <w:noProof/>
                <w:sz w:val="24"/>
                <w:szCs w:val="24"/>
              </w:rPr>
              <w:t>Task 1: Emotional Intelligence in the Workplace – A Case Study of Tesco</w:t>
            </w:r>
            <w:r w:rsidR="005C77B4" w:rsidRPr="0069492C">
              <w:rPr>
                <w:rFonts w:ascii="Times New Roman" w:hAnsi="Times New Roman" w:cs="Times New Roman"/>
                <w:noProof/>
                <w:webHidden/>
                <w:sz w:val="24"/>
                <w:szCs w:val="24"/>
              </w:rPr>
              <w:tab/>
            </w:r>
            <w:r w:rsidR="005C77B4" w:rsidRPr="0069492C">
              <w:rPr>
                <w:rFonts w:ascii="Times New Roman" w:hAnsi="Times New Roman" w:cs="Times New Roman"/>
                <w:noProof/>
                <w:webHidden/>
                <w:sz w:val="24"/>
                <w:szCs w:val="24"/>
              </w:rPr>
              <w:fldChar w:fldCharType="begin"/>
            </w:r>
            <w:r w:rsidR="005C77B4" w:rsidRPr="0069492C">
              <w:rPr>
                <w:rFonts w:ascii="Times New Roman" w:hAnsi="Times New Roman" w:cs="Times New Roman"/>
                <w:noProof/>
                <w:webHidden/>
                <w:sz w:val="24"/>
                <w:szCs w:val="24"/>
              </w:rPr>
              <w:instrText xml:space="preserve"> PAGEREF _Toc192586131 \h </w:instrText>
            </w:r>
            <w:r w:rsidR="005C77B4" w:rsidRPr="0069492C">
              <w:rPr>
                <w:rFonts w:ascii="Times New Roman" w:hAnsi="Times New Roman" w:cs="Times New Roman"/>
                <w:noProof/>
                <w:webHidden/>
                <w:sz w:val="24"/>
                <w:szCs w:val="24"/>
              </w:rPr>
            </w:r>
            <w:r w:rsidR="005C77B4" w:rsidRPr="0069492C">
              <w:rPr>
                <w:rFonts w:ascii="Times New Roman" w:hAnsi="Times New Roman" w:cs="Times New Roman"/>
                <w:noProof/>
                <w:webHidden/>
                <w:sz w:val="24"/>
                <w:szCs w:val="24"/>
              </w:rPr>
              <w:fldChar w:fldCharType="separate"/>
            </w:r>
            <w:r w:rsidR="005C77B4" w:rsidRPr="0069492C">
              <w:rPr>
                <w:rFonts w:ascii="Times New Roman" w:hAnsi="Times New Roman" w:cs="Times New Roman"/>
                <w:noProof/>
                <w:webHidden/>
                <w:sz w:val="24"/>
                <w:szCs w:val="24"/>
              </w:rPr>
              <w:t>4</w:t>
            </w:r>
            <w:r w:rsidR="005C77B4" w:rsidRPr="0069492C">
              <w:rPr>
                <w:rFonts w:ascii="Times New Roman" w:hAnsi="Times New Roman" w:cs="Times New Roman"/>
                <w:noProof/>
                <w:webHidden/>
                <w:sz w:val="24"/>
                <w:szCs w:val="24"/>
              </w:rPr>
              <w:fldChar w:fldCharType="end"/>
            </w:r>
          </w:hyperlink>
        </w:p>
        <w:p w14:paraId="391DAFE9" w14:textId="2826D231" w:rsidR="005C77B4" w:rsidRPr="0069492C" w:rsidRDefault="005C77B4" w:rsidP="005C77B4">
          <w:pPr>
            <w:pStyle w:val="TOC2"/>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32" w:history="1">
            <w:r w:rsidRPr="0069492C">
              <w:rPr>
                <w:rStyle w:val="Hyperlink"/>
                <w:rFonts w:ascii="Times New Roman" w:hAnsi="Times New Roman" w:cs="Times New Roman"/>
                <w:noProof/>
                <w:sz w:val="24"/>
                <w:szCs w:val="24"/>
              </w:rPr>
              <w:t>1.1. Introduction</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_Toc192586132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4</w:t>
            </w:r>
            <w:r w:rsidRPr="0069492C">
              <w:rPr>
                <w:rFonts w:ascii="Times New Roman" w:hAnsi="Times New Roman" w:cs="Times New Roman"/>
                <w:noProof/>
                <w:webHidden/>
                <w:sz w:val="24"/>
                <w:szCs w:val="24"/>
              </w:rPr>
              <w:fldChar w:fldCharType="end"/>
            </w:r>
          </w:hyperlink>
        </w:p>
        <w:p w14:paraId="42F241FB" w14:textId="2AFAB399" w:rsidR="005C77B4" w:rsidRPr="0069492C" w:rsidRDefault="005C77B4" w:rsidP="005C77B4">
          <w:pPr>
            <w:pStyle w:val="TOC2"/>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33" w:history="1">
            <w:r w:rsidRPr="0069492C">
              <w:rPr>
                <w:rStyle w:val="Hyperlink"/>
                <w:rFonts w:ascii="Times New Roman" w:hAnsi="Times New Roman" w:cs="Times New Roman"/>
                <w:noProof/>
                <w:sz w:val="24"/>
                <w:szCs w:val="24"/>
              </w:rPr>
              <w:t>1.2. Key Models of Emotional Intelligence</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_Toc192586133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5</w:t>
            </w:r>
            <w:r w:rsidRPr="0069492C">
              <w:rPr>
                <w:rFonts w:ascii="Times New Roman" w:hAnsi="Times New Roman" w:cs="Times New Roman"/>
                <w:noProof/>
                <w:webHidden/>
                <w:sz w:val="24"/>
                <w:szCs w:val="24"/>
              </w:rPr>
              <w:fldChar w:fldCharType="end"/>
            </w:r>
          </w:hyperlink>
        </w:p>
        <w:p w14:paraId="62DA06D5" w14:textId="346540FB" w:rsidR="005C77B4" w:rsidRPr="0069492C" w:rsidRDefault="005C77B4" w:rsidP="005C77B4">
          <w:pPr>
            <w:pStyle w:val="TOC3"/>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34" w:history="1">
            <w:r w:rsidRPr="0069492C">
              <w:rPr>
                <w:rStyle w:val="Hyperlink"/>
                <w:rFonts w:ascii="Times New Roman" w:hAnsi="Times New Roman" w:cs="Times New Roman"/>
                <w:noProof/>
                <w:sz w:val="24"/>
                <w:szCs w:val="24"/>
              </w:rPr>
              <w:t>1.2.1. Daniel Goleman’s EI Model</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_Toc192586134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6</w:t>
            </w:r>
            <w:r w:rsidRPr="0069492C">
              <w:rPr>
                <w:rFonts w:ascii="Times New Roman" w:hAnsi="Times New Roman" w:cs="Times New Roman"/>
                <w:noProof/>
                <w:webHidden/>
                <w:sz w:val="24"/>
                <w:szCs w:val="24"/>
              </w:rPr>
              <w:fldChar w:fldCharType="end"/>
            </w:r>
          </w:hyperlink>
        </w:p>
        <w:p w14:paraId="6145129C" w14:textId="1C5A838A" w:rsidR="005C77B4" w:rsidRPr="0069492C" w:rsidRDefault="005C77B4" w:rsidP="005C77B4">
          <w:pPr>
            <w:pStyle w:val="TOC3"/>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35" w:history="1">
            <w:r w:rsidRPr="0069492C">
              <w:rPr>
                <w:rStyle w:val="Hyperlink"/>
                <w:rFonts w:ascii="Times New Roman" w:hAnsi="Times New Roman" w:cs="Times New Roman"/>
                <w:noProof/>
                <w:sz w:val="24"/>
                <w:szCs w:val="24"/>
              </w:rPr>
              <w:t>1.2.2. Mayer and Salovey’s Four-Branch Model</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_Toc192586135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7</w:t>
            </w:r>
            <w:r w:rsidRPr="0069492C">
              <w:rPr>
                <w:rFonts w:ascii="Times New Roman" w:hAnsi="Times New Roman" w:cs="Times New Roman"/>
                <w:noProof/>
                <w:webHidden/>
                <w:sz w:val="24"/>
                <w:szCs w:val="24"/>
              </w:rPr>
              <w:fldChar w:fldCharType="end"/>
            </w:r>
          </w:hyperlink>
        </w:p>
        <w:p w14:paraId="31E7E6D4" w14:textId="05AABF17" w:rsidR="005C77B4" w:rsidRPr="0069492C" w:rsidRDefault="005C77B4" w:rsidP="005C77B4">
          <w:pPr>
            <w:pStyle w:val="TOC3"/>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36" w:history="1">
            <w:r w:rsidRPr="0069492C">
              <w:rPr>
                <w:rStyle w:val="Hyperlink"/>
                <w:rFonts w:ascii="Times New Roman" w:hAnsi="Times New Roman" w:cs="Times New Roman"/>
                <w:noProof/>
                <w:sz w:val="24"/>
                <w:szCs w:val="24"/>
              </w:rPr>
              <w:t>1.2.3. Bar-On’s Emotional Quotient Inventory (EQ-i)</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_Toc192586136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8</w:t>
            </w:r>
            <w:r w:rsidRPr="0069492C">
              <w:rPr>
                <w:rFonts w:ascii="Times New Roman" w:hAnsi="Times New Roman" w:cs="Times New Roman"/>
                <w:noProof/>
                <w:webHidden/>
                <w:sz w:val="24"/>
                <w:szCs w:val="24"/>
              </w:rPr>
              <w:fldChar w:fldCharType="end"/>
            </w:r>
          </w:hyperlink>
        </w:p>
        <w:p w14:paraId="288F2C08" w14:textId="19EEB2A9" w:rsidR="005C77B4" w:rsidRPr="0069492C" w:rsidRDefault="005C77B4" w:rsidP="005C77B4">
          <w:pPr>
            <w:pStyle w:val="TOC3"/>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37" w:history="1">
            <w:r w:rsidRPr="0069492C">
              <w:rPr>
                <w:rStyle w:val="Hyperlink"/>
                <w:rFonts w:ascii="Times New Roman" w:hAnsi="Times New Roman" w:cs="Times New Roman"/>
                <w:noProof/>
                <w:sz w:val="24"/>
                <w:szCs w:val="24"/>
              </w:rPr>
              <w:t>1.2.4. Application to Tesco’s Workplace Culture, Leadership, and Employee Interactions</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_Toc192586137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9</w:t>
            </w:r>
            <w:r w:rsidRPr="0069492C">
              <w:rPr>
                <w:rFonts w:ascii="Times New Roman" w:hAnsi="Times New Roman" w:cs="Times New Roman"/>
                <w:noProof/>
                <w:webHidden/>
                <w:sz w:val="24"/>
                <w:szCs w:val="24"/>
              </w:rPr>
              <w:fldChar w:fldCharType="end"/>
            </w:r>
          </w:hyperlink>
        </w:p>
        <w:p w14:paraId="179900A8" w14:textId="519B0229" w:rsidR="005C77B4" w:rsidRPr="0069492C" w:rsidRDefault="005C77B4" w:rsidP="005C77B4">
          <w:pPr>
            <w:pStyle w:val="TOC2"/>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38" w:history="1">
            <w:r w:rsidRPr="0069492C">
              <w:rPr>
                <w:rStyle w:val="Hyperlink"/>
                <w:rFonts w:ascii="Times New Roman" w:hAnsi="Times New Roman" w:cs="Times New Roman"/>
                <w:noProof/>
                <w:sz w:val="24"/>
                <w:szCs w:val="24"/>
              </w:rPr>
              <w:t>1.3. Importance of Developing Emotional Intelligence in the Workplace</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_Toc192586138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10</w:t>
            </w:r>
            <w:r w:rsidRPr="0069492C">
              <w:rPr>
                <w:rFonts w:ascii="Times New Roman" w:hAnsi="Times New Roman" w:cs="Times New Roman"/>
                <w:noProof/>
                <w:webHidden/>
                <w:sz w:val="24"/>
                <w:szCs w:val="24"/>
              </w:rPr>
              <w:fldChar w:fldCharType="end"/>
            </w:r>
          </w:hyperlink>
        </w:p>
        <w:p w14:paraId="63BAE706" w14:textId="64D726CF" w:rsidR="005C77B4" w:rsidRPr="0069492C" w:rsidRDefault="005C77B4" w:rsidP="005C77B4">
          <w:pPr>
            <w:pStyle w:val="TOC3"/>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39" w:history="1">
            <w:r w:rsidRPr="0069492C">
              <w:rPr>
                <w:rStyle w:val="Hyperlink"/>
                <w:rFonts w:ascii="Times New Roman" w:hAnsi="Times New Roman" w:cs="Times New Roman"/>
                <w:noProof/>
                <w:sz w:val="24"/>
                <w:szCs w:val="24"/>
              </w:rPr>
              <w:t>1.3.1. The Impact of EI on Employees and Leadership at Tesco</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_Toc192586139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10</w:t>
            </w:r>
            <w:r w:rsidRPr="0069492C">
              <w:rPr>
                <w:rFonts w:ascii="Times New Roman" w:hAnsi="Times New Roman" w:cs="Times New Roman"/>
                <w:noProof/>
                <w:webHidden/>
                <w:sz w:val="24"/>
                <w:szCs w:val="24"/>
              </w:rPr>
              <w:fldChar w:fldCharType="end"/>
            </w:r>
          </w:hyperlink>
        </w:p>
        <w:p w14:paraId="143DC1A6" w14:textId="5B5C4255" w:rsidR="005C77B4" w:rsidRPr="0069492C" w:rsidRDefault="005C77B4" w:rsidP="005C77B4">
          <w:pPr>
            <w:pStyle w:val="TOC3"/>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40" w:history="1">
            <w:r w:rsidRPr="0069492C">
              <w:rPr>
                <w:rStyle w:val="Hyperlink"/>
                <w:rFonts w:ascii="Times New Roman" w:hAnsi="Times New Roman" w:cs="Times New Roman"/>
                <w:noProof/>
                <w:sz w:val="24"/>
                <w:szCs w:val="24"/>
              </w:rPr>
              <w:t>1.3.2. EI in the Context of the Current Economic Environment</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_Toc192586140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11</w:t>
            </w:r>
            <w:r w:rsidRPr="0069492C">
              <w:rPr>
                <w:rFonts w:ascii="Times New Roman" w:hAnsi="Times New Roman" w:cs="Times New Roman"/>
                <w:noProof/>
                <w:webHidden/>
                <w:sz w:val="24"/>
                <w:szCs w:val="24"/>
              </w:rPr>
              <w:fldChar w:fldCharType="end"/>
            </w:r>
          </w:hyperlink>
        </w:p>
        <w:p w14:paraId="203AC96F" w14:textId="7E10E156" w:rsidR="005C77B4" w:rsidRPr="0069492C" w:rsidRDefault="005C77B4" w:rsidP="005C77B4">
          <w:pPr>
            <w:pStyle w:val="TOC2"/>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41" w:history="1">
            <w:r w:rsidRPr="0069492C">
              <w:rPr>
                <w:rStyle w:val="Hyperlink"/>
                <w:rFonts w:ascii="Times New Roman" w:hAnsi="Times New Roman" w:cs="Times New Roman"/>
                <w:noProof/>
                <w:sz w:val="24"/>
                <w:szCs w:val="24"/>
              </w:rPr>
              <w:t>1.4. Application of EI Models to Tesco</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_Toc192586141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11</w:t>
            </w:r>
            <w:r w:rsidRPr="0069492C">
              <w:rPr>
                <w:rFonts w:ascii="Times New Roman" w:hAnsi="Times New Roman" w:cs="Times New Roman"/>
                <w:noProof/>
                <w:webHidden/>
                <w:sz w:val="24"/>
                <w:szCs w:val="24"/>
              </w:rPr>
              <w:fldChar w:fldCharType="end"/>
            </w:r>
          </w:hyperlink>
        </w:p>
        <w:p w14:paraId="0A4E6FC9" w14:textId="765156C5" w:rsidR="005C77B4" w:rsidRPr="0069492C" w:rsidRDefault="005C77B4" w:rsidP="005C77B4">
          <w:pPr>
            <w:pStyle w:val="TOC3"/>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42" w:history="1">
            <w:r w:rsidRPr="0069492C">
              <w:rPr>
                <w:rStyle w:val="Hyperlink"/>
                <w:rFonts w:ascii="Times New Roman" w:hAnsi="Times New Roman" w:cs="Times New Roman"/>
                <w:noProof/>
                <w:sz w:val="24"/>
                <w:szCs w:val="24"/>
              </w:rPr>
              <w:t>1.4.1. Tesco’s leadership and management strategy</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_Toc192586142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11</w:t>
            </w:r>
            <w:r w:rsidRPr="0069492C">
              <w:rPr>
                <w:rFonts w:ascii="Times New Roman" w:hAnsi="Times New Roman" w:cs="Times New Roman"/>
                <w:noProof/>
                <w:webHidden/>
                <w:sz w:val="24"/>
                <w:szCs w:val="24"/>
              </w:rPr>
              <w:fldChar w:fldCharType="end"/>
            </w:r>
          </w:hyperlink>
        </w:p>
        <w:p w14:paraId="7E2317EE" w14:textId="417EB654" w:rsidR="005C77B4" w:rsidRPr="0069492C" w:rsidRDefault="005C77B4" w:rsidP="005C77B4">
          <w:pPr>
            <w:pStyle w:val="TOC3"/>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43" w:history="1">
            <w:r w:rsidRPr="0069492C">
              <w:rPr>
                <w:rStyle w:val="Hyperlink"/>
                <w:rFonts w:ascii="Times New Roman" w:hAnsi="Times New Roman" w:cs="Times New Roman"/>
                <w:noProof/>
                <w:sz w:val="24"/>
                <w:szCs w:val="24"/>
              </w:rPr>
              <w:t>1.4.3. Real-life examples or case studies from Tesco showcasing successful EI practices</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_Toc192586143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12</w:t>
            </w:r>
            <w:r w:rsidRPr="0069492C">
              <w:rPr>
                <w:rFonts w:ascii="Times New Roman" w:hAnsi="Times New Roman" w:cs="Times New Roman"/>
                <w:noProof/>
                <w:webHidden/>
                <w:sz w:val="24"/>
                <w:szCs w:val="24"/>
              </w:rPr>
              <w:fldChar w:fldCharType="end"/>
            </w:r>
          </w:hyperlink>
        </w:p>
        <w:p w14:paraId="235A0238" w14:textId="5B4D52D1" w:rsidR="005C77B4" w:rsidRPr="0069492C" w:rsidRDefault="005C77B4" w:rsidP="005C77B4">
          <w:pPr>
            <w:pStyle w:val="TOC2"/>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44" w:history="1">
            <w:r w:rsidRPr="0069492C">
              <w:rPr>
                <w:rStyle w:val="Hyperlink"/>
                <w:rFonts w:ascii="Times New Roman" w:hAnsi="Times New Roman" w:cs="Times New Roman"/>
                <w:noProof/>
                <w:sz w:val="24"/>
                <w:szCs w:val="24"/>
              </w:rPr>
              <w:t>1.5. Critical Evaluation of EI Models and Their Effectiveness at Tesco</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_Toc192586144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13</w:t>
            </w:r>
            <w:r w:rsidRPr="0069492C">
              <w:rPr>
                <w:rFonts w:ascii="Times New Roman" w:hAnsi="Times New Roman" w:cs="Times New Roman"/>
                <w:noProof/>
                <w:webHidden/>
                <w:sz w:val="24"/>
                <w:szCs w:val="24"/>
              </w:rPr>
              <w:fldChar w:fldCharType="end"/>
            </w:r>
          </w:hyperlink>
        </w:p>
        <w:p w14:paraId="4F13E274" w14:textId="30E22C1D" w:rsidR="005C77B4" w:rsidRPr="0069492C" w:rsidRDefault="005C77B4" w:rsidP="005C77B4">
          <w:pPr>
            <w:pStyle w:val="TOC3"/>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45" w:history="1">
            <w:r w:rsidRPr="0069492C">
              <w:rPr>
                <w:rStyle w:val="Hyperlink"/>
                <w:rFonts w:ascii="Times New Roman" w:hAnsi="Times New Roman" w:cs="Times New Roman"/>
                <w:noProof/>
                <w:sz w:val="24"/>
                <w:szCs w:val="24"/>
              </w:rPr>
              <w:t>1.5.1. Comparison of the models</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_Toc192586145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13</w:t>
            </w:r>
            <w:r w:rsidRPr="0069492C">
              <w:rPr>
                <w:rFonts w:ascii="Times New Roman" w:hAnsi="Times New Roman" w:cs="Times New Roman"/>
                <w:noProof/>
                <w:webHidden/>
                <w:sz w:val="24"/>
                <w:szCs w:val="24"/>
              </w:rPr>
              <w:fldChar w:fldCharType="end"/>
            </w:r>
          </w:hyperlink>
        </w:p>
        <w:p w14:paraId="48E35A40" w14:textId="0A0620F4" w:rsidR="005C77B4" w:rsidRPr="0069492C" w:rsidRDefault="005C77B4" w:rsidP="005C77B4">
          <w:pPr>
            <w:pStyle w:val="TOC3"/>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46" w:history="1">
            <w:r w:rsidRPr="0069492C">
              <w:rPr>
                <w:rStyle w:val="Hyperlink"/>
                <w:rFonts w:ascii="Times New Roman" w:hAnsi="Times New Roman" w:cs="Times New Roman"/>
                <w:noProof/>
                <w:sz w:val="24"/>
                <w:szCs w:val="24"/>
              </w:rPr>
              <w:t>1.5.2. Limitations of Emotional Intelligence training:</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_Toc192586146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14</w:t>
            </w:r>
            <w:r w:rsidRPr="0069492C">
              <w:rPr>
                <w:rFonts w:ascii="Times New Roman" w:hAnsi="Times New Roman" w:cs="Times New Roman"/>
                <w:noProof/>
                <w:webHidden/>
                <w:sz w:val="24"/>
                <w:szCs w:val="24"/>
              </w:rPr>
              <w:fldChar w:fldCharType="end"/>
            </w:r>
          </w:hyperlink>
        </w:p>
        <w:p w14:paraId="550A287C" w14:textId="38BA6DDA" w:rsidR="005C77B4" w:rsidRPr="0069492C" w:rsidRDefault="005C77B4" w:rsidP="005C77B4">
          <w:pPr>
            <w:pStyle w:val="TOC3"/>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47" w:history="1">
            <w:r w:rsidRPr="0069492C">
              <w:rPr>
                <w:rStyle w:val="Hyperlink"/>
                <w:rFonts w:ascii="Times New Roman" w:hAnsi="Times New Roman" w:cs="Times New Roman"/>
                <w:noProof/>
                <w:sz w:val="24"/>
                <w:szCs w:val="24"/>
              </w:rPr>
              <w:t>1.5.3. Tesco effectively integrates Emotional Intelligence (EI) into its HR policies, training programs, and leadership development initiatives.</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_Toc192586147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15</w:t>
            </w:r>
            <w:r w:rsidRPr="0069492C">
              <w:rPr>
                <w:rFonts w:ascii="Times New Roman" w:hAnsi="Times New Roman" w:cs="Times New Roman"/>
                <w:noProof/>
                <w:webHidden/>
                <w:sz w:val="24"/>
                <w:szCs w:val="24"/>
              </w:rPr>
              <w:fldChar w:fldCharType="end"/>
            </w:r>
          </w:hyperlink>
        </w:p>
        <w:p w14:paraId="01BFF1B8" w14:textId="09C9C6FF" w:rsidR="005C77B4" w:rsidRPr="0069492C" w:rsidRDefault="005C77B4" w:rsidP="005C77B4">
          <w:pPr>
            <w:pStyle w:val="TOC2"/>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48" w:history="1">
            <w:r w:rsidRPr="0069492C">
              <w:rPr>
                <w:rStyle w:val="Hyperlink"/>
                <w:rFonts w:ascii="Times New Roman" w:hAnsi="Times New Roman" w:cs="Times New Roman"/>
                <w:noProof/>
                <w:sz w:val="24"/>
                <w:szCs w:val="24"/>
              </w:rPr>
              <w:t>1.6. Recommendations and Implementation Plan</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_Toc192586148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15</w:t>
            </w:r>
            <w:r w:rsidRPr="0069492C">
              <w:rPr>
                <w:rFonts w:ascii="Times New Roman" w:hAnsi="Times New Roman" w:cs="Times New Roman"/>
                <w:noProof/>
                <w:webHidden/>
                <w:sz w:val="24"/>
                <w:szCs w:val="24"/>
              </w:rPr>
              <w:fldChar w:fldCharType="end"/>
            </w:r>
          </w:hyperlink>
        </w:p>
        <w:p w14:paraId="3BA8DD10" w14:textId="1533DFEC" w:rsidR="005C77B4" w:rsidRPr="0069492C" w:rsidRDefault="005C77B4" w:rsidP="005C77B4">
          <w:pPr>
            <w:pStyle w:val="TOC3"/>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49" w:history="1">
            <w:r w:rsidRPr="0069492C">
              <w:rPr>
                <w:rStyle w:val="Hyperlink"/>
                <w:rFonts w:ascii="Times New Roman" w:hAnsi="Times New Roman" w:cs="Times New Roman"/>
                <w:noProof/>
                <w:sz w:val="24"/>
                <w:szCs w:val="24"/>
              </w:rPr>
              <w:t>1.6.1. Tesco’s Possibilities for Further develop an Emotionally Intelligent Workforce:</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_Toc192586149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16</w:t>
            </w:r>
            <w:r w:rsidRPr="0069492C">
              <w:rPr>
                <w:rFonts w:ascii="Times New Roman" w:hAnsi="Times New Roman" w:cs="Times New Roman"/>
                <w:noProof/>
                <w:webHidden/>
                <w:sz w:val="24"/>
                <w:szCs w:val="24"/>
              </w:rPr>
              <w:fldChar w:fldCharType="end"/>
            </w:r>
          </w:hyperlink>
        </w:p>
        <w:p w14:paraId="583571A6" w14:textId="0482985A" w:rsidR="005C77B4" w:rsidRPr="0069492C" w:rsidRDefault="005C77B4" w:rsidP="005C77B4">
          <w:pPr>
            <w:pStyle w:val="TOC3"/>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50" w:history="1">
            <w:r w:rsidRPr="0069492C">
              <w:rPr>
                <w:rStyle w:val="Hyperlink"/>
                <w:rFonts w:ascii="Times New Roman" w:hAnsi="Times New Roman" w:cs="Times New Roman"/>
                <w:noProof/>
                <w:sz w:val="24"/>
                <w:szCs w:val="24"/>
              </w:rPr>
              <w:t>1.6.2. Practical strategies for embedding EI into Tesco’s company values and work culture</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_Toc192586150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16</w:t>
            </w:r>
            <w:r w:rsidRPr="0069492C">
              <w:rPr>
                <w:rFonts w:ascii="Times New Roman" w:hAnsi="Times New Roman" w:cs="Times New Roman"/>
                <w:noProof/>
                <w:webHidden/>
                <w:sz w:val="24"/>
                <w:szCs w:val="24"/>
              </w:rPr>
              <w:fldChar w:fldCharType="end"/>
            </w:r>
          </w:hyperlink>
        </w:p>
        <w:p w14:paraId="1555DF0C" w14:textId="09F8E61A" w:rsidR="005C77B4" w:rsidRPr="0069492C" w:rsidRDefault="005C77B4" w:rsidP="005C77B4">
          <w:pPr>
            <w:pStyle w:val="TOC3"/>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51" w:history="1">
            <w:r w:rsidRPr="0069492C">
              <w:rPr>
                <w:rStyle w:val="Hyperlink"/>
                <w:rFonts w:ascii="Times New Roman" w:hAnsi="Times New Roman" w:cs="Times New Roman"/>
                <w:noProof/>
                <w:sz w:val="24"/>
                <w:szCs w:val="24"/>
              </w:rPr>
              <w:t>1.6.3. Expected benefits of implementing EI initiatives</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_Toc192586151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17</w:t>
            </w:r>
            <w:r w:rsidRPr="0069492C">
              <w:rPr>
                <w:rFonts w:ascii="Times New Roman" w:hAnsi="Times New Roman" w:cs="Times New Roman"/>
                <w:noProof/>
                <w:webHidden/>
                <w:sz w:val="24"/>
                <w:szCs w:val="24"/>
              </w:rPr>
              <w:fldChar w:fldCharType="end"/>
            </w:r>
          </w:hyperlink>
        </w:p>
        <w:p w14:paraId="1A5A9EDC" w14:textId="1CABF092" w:rsidR="005C77B4" w:rsidRPr="0069492C" w:rsidRDefault="005C77B4" w:rsidP="005C77B4">
          <w:pPr>
            <w:pStyle w:val="TOC2"/>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52" w:history="1">
            <w:r w:rsidRPr="0069492C">
              <w:rPr>
                <w:rStyle w:val="Hyperlink"/>
                <w:rFonts w:ascii="Times New Roman" w:hAnsi="Times New Roman" w:cs="Times New Roman"/>
                <w:noProof/>
                <w:sz w:val="24"/>
                <w:szCs w:val="24"/>
              </w:rPr>
              <w:t>1.7. Conclusion</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_Toc192586152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18</w:t>
            </w:r>
            <w:r w:rsidRPr="0069492C">
              <w:rPr>
                <w:rFonts w:ascii="Times New Roman" w:hAnsi="Times New Roman" w:cs="Times New Roman"/>
                <w:noProof/>
                <w:webHidden/>
                <w:sz w:val="24"/>
                <w:szCs w:val="24"/>
              </w:rPr>
              <w:fldChar w:fldCharType="end"/>
            </w:r>
          </w:hyperlink>
        </w:p>
        <w:p w14:paraId="218D2D0C" w14:textId="32ED616D" w:rsidR="005C77B4" w:rsidRPr="0069492C" w:rsidRDefault="005C77B4" w:rsidP="005C77B4">
          <w:pPr>
            <w:pStyle w:val="TOC1"/>
            <w:tabs>
              <w:tab w:val="right" w:leader="dot" w:pos="9350"/>
            </w:tabs>
            <w:jc w:val="both"/>
            <w:rPr>
              <w:rFonts w:ascii="Times New Roman" w:eastAsiaTheme="minorEastAsia" w:hAnsi="Times New Roman" w:cs="Times New Roman"/>
              <w:noProof/>
              <w:kern w:val="2"/>
              <w:sz w:val="24"/>
              <w:szCs w:val="24"/>
              <w:lang w:val="en-IN"/>
              <w14:ligatures w14:val="standardContextual"/>
            </w:rPr>
          </w:pPr>
          <w:hyperlink w:anchor="_Toc192586153" w:history="1">
            <w:r w:rsidRPr="0069492C">
              <w:rPr>
                <w:rStyle w:val="Hyperlink"/>
                <w:rFonts w:ascii="Times New Roman" w:hAnsi="Times New Roman" w:cs="Times New Roman"/>
                <w:noProof/>
                <w:sz w:val="24"/>
                <w:szCs w:val="24"/>
              </w:rPr>
              <w:t>References</w:t>
            </w:r>
            <w:r w:rsidRPr="0069492C">
              <w:rPr>
                <w:rFonts w:ascii="Times New Roman" w:hAnsi="Times New Roman" w:cs="Times New Roman"/>
                <w:noProof/>
                <w:webHidden/>
                <w:sz w:val="24"/>
                <w:szCs w:val="24"/>
              </w:rPr>
              <w:tab/>
            </w:r>
            <w:r w:rsidRPr="0069492C">
              <w:rPr>
                <w:rFonts w:ascii="Times New Roman" w:hAnsi="Times New Roman" w:cs="Times New Roman"/>
                <w:noProof/>
                <w:webHidden/>
                <w:sz w:val="24"/>
                <w:szCs w:val="24"/>
              </w:rPr>
              <w:fldChar w:fldCharType="begin"/>
            </w:r>
            <w:r w:rsidRPr="0069492C">
              <w:rPr>
                <w:rFonts w:ascii="Times New Roman" w:hAnsi="Times New Roman" w:cs="Times New Roman"/>
                <w:noProof/>
                <w:webHidden/>
                <w:sz w:val="24"/>
                <w:szCs w:val="24"/>
              </w:rPr>
              <w:instrText xml:space="preserve"> PAGEREF _Toc192586153 \h </w:instrText>
            </w:r>
            <w:r w:rsidRPr="0069492C">
              <w:rPr>
                <w:rFonts w:ascii="Times New Roman" w:hAnsi="Times New Roman" w:cs="Times New Roman"/>
                <w:noProof/>
                <w:webHidden/>
                <w:sz w:val="24"/>
                <w:szCs w:val="24"/>
              </w:rPr>
            </w:r>
            <w:r w:rsidRPr="0069492C">
              <w:rPr>
                <w:rFonts w:ascii="Times New Roman" w:hAnsi="Times New Roman" w:cs="Times New Roman"/>
                <w:noProof/>
                <w:webHidden/>
                <w:sz w:val="24"/>
                <w:szCs w:val="24"/>
              </w:rPr>
              <w:fldChar w:fldCharType="separate"/>
            </w:r>
            <w:r w:rsidRPr="0069492C">
              <w:rPr>
                <w:rFonts w:ascii="Times New Roman" w:hAnsi="Times New Roman" w:cs="Times New Roman"/>
                <w:noProof/>
                <w:webHidden/>
                <w:sz w:val="24"/>
                <w:szCs w:val="24"/>
              </w:rPr>
              <w:t>21</w:t>
            </w:r>
            <w:r w:rsidRPr="0069492C">
              <w:rPr>
                <w:rFonts w:ascii="Times New Roman" w:hAnsi="Times New Roman" w:cs="Times New Roman"/>
                <w:noProof/>
                <w:webHidden/>
                <w:sz w:val="24"/>
                <w:szCs w:val="24"/>
              </w:rPr>
              <w:fldChar w:fldCharType="end"/>
            </w:r>
          </w:hyperlink>
        </w:p>
        <w:p w14:paraId="138151AE" w14:textId="63272F44" w:rsidR="0069492C" w:rsidRPr="0069492C" w:rsidRDefault="00680474" w:rsidP="0069492C">
          <w:pPr>
            <w:spacing w:line="360" w:lineRule="auto"/>
            <w:jc w:val="both"/>
            <w:rPr>
              <w:rFonts w:ascii="Times New Roman" w:hAnsi="Times New Roman" w:cs="Times New Roman"/>
              <w:sz w:val="24"/>
              <w:szCs w:val="24"/>
            </w:rPr>
          </w:pPr>
          <w:r w:rsidRPr="0069492C">
            <w:rPr>
              <w:rFonts w:ascii="Times New Roman" w:hAnsi="Times New Roman" w:cs="Times New Roman"/>
              <w:b/>
              <w:bCs/>
              <w:noProof/>
              <w:sz w:val="24"/>
              <w:szCs w:val="24"/>
            </w:rPr>
            <w:fldChar w:fldCharType="end"/>
          </w:r>
        </w:p>
      </w:sdtContent>
    </w:sdt>
    <w:bookmarkStart w:id="1" w:name="_t7namzozqmov" w:colFirst="0" w:colLast="0" w:displacedByCustomXml="prev"/>
    <w:bookmarkEnd w:id="1" w:displacedByCustomXml="prev"/>
    <w:bookmarkStart w:id="2" w:name="_s7fjkla2gx73" w:colFirst="0" w:colLast="0" w:displacedByCustomXml="prev"/>
    <w:bookmarkEnd w:id="2" w:displacedByCustomXml="prev"/>
    <w:bookmarkStart w:id="3" w:name="_fbuj8pptr7v6" w:colFirst="0" w:colLast="0" w:displacedByCustomXml="prev"/>
    <w:bookmarkEnd w:id="3" w:displacedByCustomXml="prev"/>
    <w:bookmarkStart w:id="4" w:name="_oian9h4mptpy" w:colFirst="0" w:colLast="0" w:displacedByCustomXml="prev"/>
    <w:bookmarkEnd w:id="4" w:displacedByCustomXml="prev"/>
    <w:bookmarkStart w:id="5" w:name="_v9zxbguq7ekw" w:colFirst="0" w:colLast="0" w:displacedByCustomXml="prev"/>
    <w:bookmarkEnd w:id="5" w:displacedByCustomXml="prev"/>
    <w:p w14:paraId="2A8128EB" w14:textId="77777777" w:rsidR="0069492C" w:rsidRDefault="0069492C">
      <w:pPr>
        <w:rPr>
          <w:rFonts w:ascii="Times New Roman" w:eastAsia="Times New Roman" w:hAnsi="Times New Roman" w:cs="Times New Roman"/>
          <w:b/>
          <w:color w:val="365F91" w:themeColor="accent1" w:themeShade="BF"/>
          <w:sz w:val="28"/>
          <w:szCs w:val="24"/>
        </w:rPr>
      </w:pPr>
      <w:bookmarkStart w:id="6" w:name="_Toc192586131"/>
      <w:r>
        <w:br w:type="page"/>
      </w:r>
    </w:p>
    <w:p w14:paraId="310B5F79" w14:textId="513CF49E" w:rsidR="00493E45" w:rsidRPr="00680474" w:rsidRDefault="00000000">
      <w:pPr>
        <w:pStyle w:val="Heading1"/>
        <w:keepNext w:val="0"/>
        <w:keepLines w:val="0"/>
        <w:jc w:val="left"/>
      </w:pPr>
      <w:r w:rsidRPr="00680474">
        <w:lastRenderedPageBreak/>
        <w:t>Task 1: Emotional Intelligence in the Workplace – A Case Study of Tesco</w:t>
      </w:r>
      <w:bookmarkEnd w:id="6"/>
    </w:p>
    <w:p w14:paraId="1C5A7356" w14:textId="77777777" w:rsidR="00493E45" w:rsidRPr="00680474" w:rsidRDefault="00000000">
      <w:pPr>
        <w:pStyle w:val="Heading2"/>
        <w:keepNext w:val="0"/>
        <w:keepLines w:val="0"/>
      </w:pPr>
      <w:bookmarkStart w:id="7" w:name="_otuicveuarlx" w:colFirst="0" w:colLast="0"/>
      <w:bookmarkStart w:id="8" w:name="_Toc192586132"/>
      <w:bookmarkEnd w:id="7"/>
      <w:r w:rsidRPr="00680474">
        <w:t>1.1. Introduction</w:t>
      </w:r>
      <w:bookmarkEnd w:id="8"/>
    </w:p>
    <w:p w14:paraId="55075D91"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Concept of Emotional Intelligence (EI)</w:t>
      </w:r>
    </w:p>
    <w:p w14:paraId="169D6DC7" w14:textId="2827583C"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The ability to deal with the demands of work and life, Emotional Intelligence (EQ) is a crucial skill (hr, 2023). It is the capacity to know and control feelings, which </w:t>
      </w:r>
      <w:r w:rsidR="000565B2" w:rsidRPr="00680474">
        <w:rPr>
          <w:rFonts w:ascii="Times New Roman" w:eastAsia="Times New Roman" w:hAnsi="Times New Roman" w:cs="Times New Roman"/>
          <w:sz w:val="24"/>
          <w:szCs w:val="24"/>
        </w:rPr>
        <w:t>results</w:t>
      </w:r>
      <w:r w:rsidRPr="00680474">
        <w:rPr>
          <w:rFonts w:ascii="Times New Roman" w:eastAsia="Times New Roman" w:hAnsi="Times New Roman" w:cs="Times New Roman"/>
          <w:sz w:val="24"/>
          <w:szCs w:val="24"/>
        </w:rPr>
        <w:t xml:space="preserve"> in healthier relations and more effective business outcomes. Employees with high EQ are resilient, have good mental wellbeing, great team communication, high </w:t>
      </w:r>
      <w:r w:rsidR="000565B2" w:rsidRPr="00680474">
        <w:rPr>
          <w:rFonts w:ascii="Times New Roman" w:eastAsia="Times New Roman" w:hAnsi="Times New Roman" w:cs="Times New Roman"/>
          <w:sz w:val="24"/>
          <w:szCs w:val="24"/>
        </w:rPr>
        <w:t>self-regard</w:t>
      </w:r>
      <w:r w:rsidRPr="00680474">
        <w:rPr>
          <w:rFonts w:ascii="Times New Roman" w:eastAsia="Times New Roman" w:hAnsi="Times New Roman" w:cs="Times New Roman"/>
          <w:sz w:val="24"/>
          <w:szCs w:val="24"/>
        </w:rPr>
        <w:t xml:space="preserve">, employee loyalty, high turnover and </w:t>
      </w:r>
      <w:r w:rsidR="000565B2" w:rsidRPr="00680474">
        <w:rPr>
          <w:rFonts w:ascii="Times New Roman" w:eastAsia="Times New Roman" w:hAnsi="Times New Roman" w:cs="Times New Roman"/>
          <w:sz w:val="24"/>
          <w:szCs w:val="24"/>
        </w:rPr>
        <w:t>problem-solving</w:t>
      </w:r>
      <w:r w:rsidRPr="00680474">
        <w:rPr>
          <w:rFonts w:ascii="Times New Roman" w:eastAsia="Times New Roman" w:hAnsi="Times New Roman" w:cs="Times New Roman"/>
          <w:sz w:val="24"/>
          <w:szCs w:val="24"/>
        </w:rPr>
        <w:t xml:space="preserve"> skills. EQ is becoming more important for businesses in the face of economic uncertainty. In 2020, LinkedIn put EQ on its list of the top 5 most </w:t>
      </w:r>
      <w:r w:rsidR="000565B2" w:rsidRPr="00680474">
        <w:rPr>
          <w:rFonts w:ascii="Times New Roman" w:eastAsia="Times New Roman" w:hAnsi="Times New Roman" w:cs="Times New Roman"/>
          <w:sz w:val="24"/>
          <w:szCs w:val="24"/>
        </w:rPr>
        <w:t>in-demand</w:t>
      </w:r>
      <w:r w:rsidRPr="00680474">
        <w:rPr>
          <w:rFonts w:ascii="Times New Roman" w:eastAsia="Times New Roman" w:hAnsi="Times New Roman" w:cs="Times New Roman"/>
          <w:sz w:val="24"/>
          <w:szCs w:val="24"/>
        </w:rPr>
        <w:t xml:space="preserve"> soft skills for employers (hr, 2023). Now that businesses are moving from office to remote work, EQ skills of flexibility, adaptability, creativity, and resilience will be essential in future jobs. In a lack of emotional connection, unhappy clients are born and business opportunities are lost. </w:t>
      </w:r>
      <w:r w:rsidR="000565B2" w:rsidRPr="00680474">
        <w:rPr>
          <w:rFonts w:ascii="Times New Roman" w:eastAsia="Times New Roman" w:hAnsi="Times New Roman" w:cs="Times New Roman"/>
          <w:sz w:val="24"/>
          <w:szCs w:val="24"/>
        </w:rPr>
        <w:t>Because of</w:t>
      </w:r>
      <w:r w:rsidRPr="00680474">
        <w:rPr>
          <w:rFonts w:ascii="Times New Roman" w:eastAsia="Times New Roman" w:hAnsi="Times New Roman" w:cs="Times New Roman"/>
          <w:sz w:val="24"/>
          <w:szCs w:val="24"/>
        </w:rPr>
        <w:t xml:space="preserve"> this, business must have great, healthy client relationships to be successful.</w:t>
      </w:r>
    </w:p>
    <w:p w14:paraId="30892690"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According to ‌Igbokwe et al. (2023) emotional Intelligence (EI) is the ability to manage one’s own emotions as well as the emotions of others. EI is important in the modern workplace because it helps in effective communication, promotes teamwork, and enhances problem solving skills. The people with high levels of EI are able to handle stress, adapt to change, and navigate complex social interactions, thus, the working environment is more harmonious and more productive (Babatunde, Sunday and Adeshina, 2023). Highly emotional intelligent leaders can inspire, motivate and enhance productivity and job satisfaction in their teams.</w:t>
      </w:r>
    </w:p>
    <w:p w14:paraId="18992FCB" w14:textId="77777777" w:rsidR="00493E45" w:rsidRPr="00680474" w:rsidRDefault="00000000">
      <w:pPr>
        <w:spacing w:before="200" w:after="200" w:line="360" w:lineRule="auto"/>
        <w:jc w:val="both"/>
        <w:rPr>
          <w:rFonts w:ascii="Times New Roman" w:eastAsia="Times New Roman" w:hAnsi="Times New Roman" w:cs="Times New Roman"/>
          <w:b/>
          <w:i/>
          <w:sz w:val="24"/>
          <w:szCs w:val="24"/>
        </w:rPr>
      </w:pPr>
      <w:r w:rsidRPr="00680474">
        <w:rPr>
          <w:rFonts w:ascii="Times New Roman" w:eastAsia="Times New Roman" w:hAnsi="Times New Roman" w:cs="Times New Roman"/>
          <w:b/>
          <w:i/>
          <w:sz w:val="24"/>
          <w:szCs w:val="24"/>
        </w:rPr>
        <w:t>Overview of the Chosen Organization (Tesco)</w:t>
      </w:r>
    </w:p>
    <w:p w14:paraId="47CB2B2E"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Tesco, founded in 1919 by Jack Cohen is a British multinational grocery and general merchandise retailer. The company is the third large retailer by gross revenues and the ninth by revenues with a total revenue of around £62.8 billion (Statista, 2024). Tesco operates in many countries and offers millions of customers each week. Company organisational structure is highly hierarchical, even at the store level, and it is associated with bureaucracy and slow down decision making. The governance structure consists of five committees reporting to Tesco PLC board, the Executive Committee headed by Group Chief Executive. Tesco employs around 330,000 people globally. </w:t>
      </w:r>
      <w:r w:rsidRPr="00680474">
        <w:rPr>
          <w:rFonts w:ascii="Times New Roman" w:eastAsia="Times New Roman" w:hAnsi="Times New Roman" w:cs="Times New Roman"/>
          <w:sz w:val="24"/>
          <w:szCs w:val="24"/>
        </w:rPr>
        <w:lastRenderedPageBreak/>
        <w:t>Because of the large and diverse workforce, emotional intelligence related to stress management, fostering teamwork, and employee engagement, is a challenge. Improvement in communication, empathy and conflict resolution can be achieved through developing EI skills among employees and this can help in addressing these challenges.</w:t>
      </w:r>
    </w:p>
    <w:p w14:paraId="58445289"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noProof/>
          <w:sz w:val="24"/>
          <w:szCs w:val="24"/>
        </w:rPr>
        <w:drawing>
          <wp:inline distT="114300" distB="114300" distL="114300" distR="114300" wp14:anchorId="0D6BD53F" wp14:editId="7CE079D2">
            <wp:extent cx="5353050" cy="2833688"/>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353050" cy="2833688"/>
                    </a:xfrm>
                    <a:prstGeom prst="rect">
                      <a:avLst/>
                    </a:prstGeom>
                    <a:ln/>
                  </pic:spPr>
                </pic:pic>
              </a:graphicData>
            </a:graphic>
          </wp:inline>
        </w:drawing>
      </w:r>
    </w:p>
    <w:p w14:paraId="501F2EE8" w14:textId="77777777" w:rsidR="00493E45" w:rsidRPr="00680474" w:rsidRDefault="00000000">
      <w:pPr>
        <w:spacing w:before="200" w:after="200" w:line="360" w:lineRule="auto"/>
        <w:jc w:val="center"/>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Figure: Tesco Group's yearly income from the fiscal years 2013 through 2024 in the UK and the Republic of Ireland</w:t>
      </w:r>
    </w:p>
    <w:p w14:paraId="57574BA7" w14:textId="77777777" w:rsidR="00493E45" w:rsidRPr="00680474" w:rsidRDefault="00000000">
      <w:pPr>
        <w:spacing w:before="200" w:after="200" w:line="360" w:lineRule="auto"/>
        <w:jc w:val="center"/>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(Source: Statista, 2024)</w:t>
      </w:r>
    </w:p>
    <w:p w14:paraId="4AFE298C" w14:textId="77777777" w:rsidR="00493E45" w:rsidRPr="00680474" w:rsidRDefault="00000000">
      <w:pPr>
        <w:spacing w:before="200" w:after="200" w:line="360" w:lineRule="auto"/>
        <w:jc w:val="both"/>
        <w:rPr>
          <w:rFonts w:ascii="Times New Roman" w:eastAsia="Times New Roman" w:hAnsi="Times New Roman" w:cs="Times New Roman"/>
          <w:i/>
          <w:sz w:val="24"/>
          <w:szCs w:val="24"/>
        </w:rPr>
      </w:pPr>
      <w:r w:rsidRPr="00680474">
        <w:rPr>
          <w:rFonts w:ascii="Times New Roman" w:eastAsia="Times New Roman" w:hAnsi="Times New Roman" w:cs="Times New Roman"/>
          <w:b/>
          <w:i/>
          <w:sz w:val="24"/>
          <w:szCs w:val="24"/>
        </w:rPr>
        <w:t>Purpose of the Report</w:t>
      </w:r>
    </w:p>
    <w:p w14:paraId="138CBE92"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Tesco should see the development of an emotionally intelligent workforce as a business priority in today’s volatile economic environment. Stress and uncertainty among employees can be increased by economic fluctuations, which may affect employees’ performance and </w:t>
      </w:r>
      <w:proofErr w:type="spellStart"/>
      <w:r w:rsidRPr="00680474">
        <w:rPr>
          <w:rFonts w:ascii="Times New Roman" w:eastAsia="Times New Roman" w:hAnsi="Times New Roman" w:cs="Times New Roman"/>
          <w:sz w:val="24"/>
          <w:szCs w:val="24"/>
        </w:rPr>
        <w:t>well being</w:t>
      </w:r>
      <w:proofErr w:type="spellEnd"/>
      <w:r w:rsidRPr="00680474">
        <w:rPr>
          <w:rFonts w:ascii="Times New Roman" w:eastAsia="Times New Roman" w:hAnsi="Times New Roman" w:cs="Times New Roman"/>
          <w:sz w:val="24"/>
          <w:szCs w:val="24"/>
        </w:rPr>
        <w:t>. Investment in EI development enables Tesco to improve its employees’ ability to cope with stress, to adapt to change and to maintain positive interpersonal relationships, thereby increasing organisational resilience. The purpose of this report is to evaluate the significance of Tesco in fostering emotional intelligence and to propose strategies of training and developing employees to hone their EI skills.</w:t>
      </w:r>
    </w:p>
    <w:p w14:paraId="1977B14C" w14:textId="77777777" w:rsidR="00493E45" w:rsidRPr="00680474" w:rsidRDefault="00000000">
      <w:pPr>
        <w:pStyle w:val="Heading2"/>
        <w:keepNext w:val="0"/>
        <w:keepLines w:val="0"/>
      </w:pPr>
      <w:bookmarkStart w:id="9" w:name="_t5homo28u0no" w:colFirst="0" w:colLast="0"/>
      <w:bookmarkStart w:id="10" w:name="_Toc192586133"/>
      <w:bookmarkEnd w:id="9"/>
      <w:r w:rsidRPr="00680474">
        <w:t>1.2. Key Models of Emotional Intelligence</w:t>
      </w:r>
      <w:bookmarkEnd w:id="10"/>
    </w:p>
    <w:p w14:paraId="1FD96450"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lastRenderedPageBreak/>
        <w:t>Theories and models of Emotional Intelligence (EI) are explained by Mortillaro, M. and Schlegel, K. (2023) as how people perceive, use, understand and manage emotions. There are three main EI models that are studied including Daniel Goleman’s EI Model, Mayer and Salovey’s Four-Branch Model and Bar-On’s Emotional Quotient Inventory (EQ-</w:t>
      </w:r>
      <w:proofErr w:type="spellStart"/>
      <w:r w:rsidRPr="00680474">
        <w:rPr>
          <w:rFonts w:ascii="Times New Roman" w:eastAsia="Times New Roman" w:hAnsi="Times New Roman" w:cs="Times New Roman"/>
          <w:sz w:val="24"/>
          <w:szCs w:val="24"/>
        </w:rPr>
        <w:t>i</w:t>
      </w:r>
      <w:proofErr w:type="spellEnd"/>
      <w:r w:rsidRPr="00680474">
        <w:rPr>
          <w:rFonts w:ascii="Times New Roman" w:eastAsia="Times New Roman" w:hAnsi="Times New Roman" w:cs="Times New Roman"/>
          <w:sz w:val="24"/>
          <w:szCs w:val="24"/>
        </w:rPr>
        <w:t>). In this part, let us explore each of the models as to how it can be applied to Tesco's workplace culture, leadership and employee interactions.</w:t>
      </w:r>
    </w:p>
    <w:p w14:paraId="71EA1146" w14:textId="77777777" w:rsidR="00493E45" w:rsidRPr="00680474" w:rsidRDefault="00000000">
      <w:pPr>
        <w:pStyle w:val="Heading3"/>
        <w:keepNext w:val="0"/>
        <w:keepLines w:val="0"/>
      </w:pPr>
      <w:bookmarkStart w:id="11" w:name="_roi5w5c7c0ht" w:colFirst="0" w:colLast="0"/>
      <w:bookmarkStart w:id="12" w:name="_Toc192586134"/>
      <w:bookmarkEnd w:id="11"/>
      <w:r w:rsidRPr="00680474">
        <w:t>1.2.1. Daniel Goleman’s EI Model</w:t>
      </w:r>
      <w:bookmarkEnd w:id="12"/>
    </w:p>
    <w:p w14:paraId="3BA59DD2"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Emotional Intelligence (EI) was popularised by a psychologist, Daniel Goleman’s influential book Emotional Intelligence: Why It Can Matter More Than IQ (Pandey, 2024). According to the EI model by his, self-awareness, self-regulation, motivation, empathy and social skills are five major components. It refers to the awareness of one’s emotions, strengths, weaknesses, values, etc. </w:t>
      </w:r>
      <w:proofErr w:type="spellStart"/>
      <w:r w:rsidRPr="00680474">
        <w:rPr>
          <w:rFonts w:ascii="Times New Roman" w:eastAsia="Times New Roman" w:hAnsi="Times New Roman" w:cs="Times New Roman"/>
          <w:sz w:val="24"/>
          <w:szCs w:val="24"/>
        </w:rPr>
        <w:t>Self aware</w:t>
      </w:r>
      <w:proofErr w:type="spellEnd"/>
      <w:r w:rsidRPr="00680474">
        <w:rPr>
          <w:rFonts w:ascii="Times New Roman" w:eastAsia="Times New Roman" w:hAnsi="Times New Roman" w:cs="Times New Roman"/>
          <w:sz w:val="24"/>
          <w:szCs w:val="24"/>
        </w:rPr>
        <w:t xml:space="preserve"> employees in Tesco’s workplace can better manage their emotions in a better way and make appropriate responses to different situations thereby resulting in good performance of overall job. The ability to successfully self-regulate disruptive emotions and impulses is </w:t>
      </w:r>
      <w:proofErr w:type="spellStart"/>
      <w:r w:rsidRPr="00680474">
        <w:rPr>
          <w:rFonts w:ascii="Times New Roman" w:eastAsia="Times New Roman" w:hAnsi="Times New Roman" w:cs="Times New Roman"/>
          <w:sz w:val="24"/>
          <w:szCs w:val="24"/>
        </w:rPr>
        <w:t>self regulation</w:t>
      </w:r>
      <w:proofErr w:type="spellEnd"/>
      <w:r w:rsidRPr="00680474">
        <w:rPr>
          <w:rFonts w:ascii="Times New Roman" w:eastAsia="Times New Roman" w:hAnsi="Times New Roman" w:cs="Times New Roman"/>
          <w:sz w:val="24"/>
          <w:szCs w:val="24"/>
        </w:rPr>
        <w:t>. This helps employees at Tesco to remain professional and calm in such situations as when dealing with difficult customers or meeting tight deadlines. Motivation is a passion for work that is not due to external rewards. Tesco’s success is improved by motivated employees who are more likely to take initiative, set and achieve goals, and maintain a positive attitude. Empathy lets the employees build strong relationship with their colleagues and customers and support a conducive business environment. So social skills such as the ability to communicate effectively with others, to negotiate and resolve conflicts, help employees at Tesco to work better together and satisfy the customers (Singh, Prabhakar and Kiran, 2022). When these five EI components are integrated, Tesco will be able to build a more emotionally intelligent workforce that will increase employee engagement and business performance.</w:t>
      </w:r>
    </w:p>
    <w:p w14:paraId="5BA450A3" w14:textId="77777777" w:rsidR="00493E45" w:rsidRPr="00680474" w:rsidRDefault="00000000">
      <w:pPr>
        <w:spacing w:before="200" w:after="200" w:line="360" w:lineRule="auto"/>
        <w:jc w:val="center"/>
        <w:rPr>
          <w:rFonts w:ascii="Times New Roman" w:eastAsia="Times New Roman" w:hAnsi="Times New Roman" w:cs="Times New Roman"/>
          <w:sz w:val="24"/>
          <w:szCs w:val="24"/>
        </w:rPr>
      </w:pPr>
      <w:r w:rsidRPr="00680474">
        <w:rPr>
          <w:rFonts w:ascii="Times New Roman" w:eastAsia="Times New Roman" w:hAnsi="Times New Roman" w:cs="Times New Roman"/>
          <w:noProof/>
          <w:sz w:val="24"/>
          <w:szCs w:val="24"/>
        </w:rPr>
        <w:lastRenderedPageBreak/>
        <w:drawing>
          <wp:inline distT="114300" distB="114300" distL="114300" distR="114300" wp14:anchorId="4AAE665F" wp14:editId="1F9A38BC">
            <wp:extent cx="4900613" cy="2568109"/>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900613" cy="2568109"/>
                    </a:xfrm>
                    <a:prstGeom prst="rect">
                      <a:avLst/>
                    </a:prstGeom>
                    <a:ln/>
                  </pic:spPr>
                </pic:pic>
              </a:graphicData>
            </a:graphic>
          </wp:inline>
        </w:drawing>
      </w:r>
    </w:p>
    <w:p w14:paraId="49B664C4" w14:textId="77777777" w:rsidR="00493E45" w:rsidRPr="00680474" w:rsidRDefault="00000000">
      <w:pPr>
        <w:spacing w:before="200" w:after="200" w:line="360" w:lineRule="auto"/>
        <w:jc w:val="center"/>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Figure: EI Model</w:t>
      </w:r>
    </w:p>
    <w:p w14:paraId="75448E17" w14:textId="77777777" w:rsidR="00493E45" w:rsidRPr="00680474" w:rsidRDefault="00000000">
      <w:pPr>
        <w:spacing w:before="200" w:after="200" w:line="360" w:lineRule="auto"/>
        <w:jc w:val="center"/>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(Source: </w:t>
      </w:r>
      <w:proofErr w:type="spellStart"/>
      <w:r w:rsidRPr="00680474">
        <w:rPr>
          <w:rFonts w:ascii="Times New Roman" w:eastAsia="Times New Roman" w:hAnsi="Times New Roman" w:cs="Times New Roman"/>
          <w:sz w:val="24"/>
          <w:szCs w:val="24"/>
        </w:rPr>
        <w:t>Numerickly</w:t>
      </w:r>
      <w:proofErr w:type="spellEnd"/>
      <w:r w:rsidRPr="00680474">
        <w:rPr>
          <w:rFonts w:ascii="Times New Roman" w:eastAsia="Times New Roman" w:hAnsi="Times New Roman" w:cs="Times New Roman"/>
          <w:sz w:val="24"/>
          <w:szCs w:val="24"/>
        </w:rPr>
        <w:t>, 2019)</w:t>
      </w:r>
    </w:p>
    <w:p w14:paraId="620BEEDB" w14:textId="77777777" w:rsidR="00493E45" w:rsidRPr="00680474" w:rsidRDefault="00000000">
      <w:pPr>
        <w:pStyle w:val="Heading3"/>
        <w:keepNext w:val="0"/>
        <w:keepLines w:val="0"/>
      </w:pPr>
      <w:bookmarkStart w:id="13" w:name="_7iw4t861pt12" w:colFirst="0" w:colLast="0"/>
      <w:bookmarkStart w:id="14" w:name="_Toc192586135"/>
      <w:bookmarkEnd w:id="13"/>
      <w:r w:rsidRPr="00680474">
        <w:t>1.2.2. Mayer and Salovey’s Four-Branch Model</w:t>
      </w:r>
      <w:bookmarkEnd w:id="14"/>
    </w:p>
    <w:p w14:paraId="7ED733FA"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The four branches of the Four-Branch Model were developed by John Mayer and Peter Salovey, pioneers in the field of Emotional Intelligence and include perceiving, using, understanding, and managing emotions (‌</w:t>
      </w:r>
      <w:proofErr w:type="spellStart"/>
      <w:r w:rsidRPr="00680474">
        <w:rPr>
          <w:rFonts w:ascii="Times New Roman" w:eastAsia="Times New Roman" w:hAnsi="Times New Roman" w:cs="Times New Roman"/>
          <w:sz w:val="24"/>
          <w:szCs w:val="24"/>
        </w:rPr>
        <w:t>Supramanian</w:t>
      </w:r>
      <w:proofErr w:type="spellEnd"/>
      <w:r w:rsidRPr="00680474">
        <w:rPr>
          <w:rFonts w:ascii="Times New Roman" w:eastAsia="Times New Roman" w:hAnsi="Times New Roman" w:cs="Times New Roman"/>
          <w:sz w:val="24"/>
          <w:szCs w:val="24"/>
        </w:rPr>
        <w:t xml:space="preserve">, </w:t>
      </w:r>
      <w:proofErr w:type="spellStart"/>
      <w:r w:rsidRPr="00680474">
        <w:rPr>
          <w:rFonts w:ascii="Times New Roman" w:eastAsia="Times New Roman" w:hAnsi="Times New Roman" w:cs="Times New Roman"/>
          <w:sz w:val="24"/>
          <w:szCs w:val="24"/>
        </w:rPr>
        <w:t>Shahruddin</w:t>
      </w:r>
      <w:proofErr w:type="spellEnd"/>
      <w:r w:rsidRPr="00680474">
        <w:rPr>
          <w:rFonts w:ascii="Times New Roman" w:eastAsia="Times New Roman" w:hAnsi="Times New Roman" w:cs="Times New Roman"/>
          <w:sz w:val="24"/>
          <w:szCs w:val="24"/>
        </w:rPr>
        <w:t xml:space="preserve"> and Sekar, 2021). The ability to perceive emotions is the ability to accurately recognise and interpret the own and others’ emotions. In Tesco’s context, employees who are good in this area, will be able to better understand customer needs and respond with empathy, resulting in the good customer satisfaction. Second, using emotions is to use emotions to help with cognitive activities like thinking and problem solving. Positive emotions can be leveraged by employees at Tesco to encourage creativity and decision making that culminates in innovative solutions and better performance. The ability to understand emotions is the capability to identify the causes and consequences of emotions and be able to foresee customer reactions and deal with concerns ahead of time in order to enhance customer service. Finally, emotion management includes controlling </w:t>
      </w:r>
      <w:proofErr w:type="gramStart"/>
      <w:r w:rsidRPr="00680474">
        <w:rPr>
          <w:rFonts w:ascii="Times New Roman" w:eastAsia="Times New Roman" w:hAnsi="Times New Roman" w:cs="Times New Roman"/>
          <w:sz w:val="24"/>
          <w:szCs w:val="24"/>
        </w:rPr>
        <w:t>one’s</w:t>
      </w:r>
      <w:proofErr w:type="gramEnd"/>
      <w:r w:rsidRPr="00680474">
        <w:rPr>
          <w:rFonts w:ascii="Times New Roman" w:eastAsia="Times New Roman" w:hAnsi="Times New Roman" w:cs="Times New Roman"/>
          <w:sz w:val="24"/>
          <w:szCs w:val="24"/>
        </w:rPr>
        <w:t xml:space="preserve"> and other’s emotions. Strong emotion management at Tesco can assist employees to maintain a good work environment, decrease workplace stress, and boost overall </w:t>
      </w:r>
      <w:proofErr w:type="spellStart"/>
      <w:r w:rsidRPr="00680474">
        <w:rPr>
          <w:rFonts w:ascii="Times New Roman" w:eastAsia="Times New Roman" w:hAnsi="Times New Roman" w:cs="Times New Roman"/>
          <w:sz w:val="24"/>
          <w:szCs w:val="24"/>
        </w:rPr>
        <w:t>well being</w:t>
      </w:r>
      <w:proofErr w:type="spellEnd"/>
      <w:r w:rsidRPr="00680474">
        <w:rPr>
          <w:rFonts w:ascii="Times New Roman" w:eastAsia="Times New Roman" w:hAnsi="Times New Roman" w:cs="Times New Roman"/>
          <w:sz w:val="24"/>
          <w:szCs w:val="24"/>
        </w:rPr>
        <w:t xml:space="preserve"> (Olsson, 2024). Upon applying these four branches, Tesco can nurture an emotionally intelligent workforce that will result in better teamwork, leadership, and customer engagement.</w:t>
      </w:r>
    </w:p>
    <w:p w14:paraId="20F1F7A8" w14:textId="77777777" w:rsidR="00493E45" w:rsidRPr="00680474" w:rsidRDefault="00000000">
      <w:pPr>
        <w:spacing w:before="200" w:after="200" w:line="360" w:lineRule="auto"/>
        <w:jc w:val="center"/>
        <w:rPr>
          <w:rFonts w:ascii="Times New Roman" w:eastAsia="Times New Roman" w:hAnsi="Times New Roman" w:cs="Times New Roman"/>
          <w:sz w:val="24"/>
          <w:szCs w:val="24"/>
        </w:rPr>
      </w:pPr>
      <w:r w:rsidRPr="00680474">
        <w:rPr>
          <w:rFonts w:ascii="Times New Roman" w:eastAsia="Times New Roman" w:hAnsi="Times New Roman" w:cs="Times New Roman"/>
          <w:noProof/>
          <w:sz w:val="24"/>
          <w:szCs w:val="24"/>
        </w:rPr>
        <w:lastRenderedPageBreak/>
        <w:drawing>
          <wp:inline distT="114300" distB="114300" distL="114300" distR="114300" wp14:anchorId="7A7F3F30" wp14:editId="7EA80BCB">
            <wp:extent cx="4805363" cy="2471989"/>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805363" cy="2471989"/>
                    </a:xfrm>
                    <a:prstGeom prst="rect">
                      <a:avLst/>
                    </a:prstGeom>
                    <a:ln/>
                  </pic:spPr>
                </pic:pic>
              </a:graphicData>
            </a:graphic>
          </wp:inline>
        </w:drawing>
      </w:r>
    </w:p>
    <w:p w14:paraId="7DB6A8FE" w14:textId="77777777" w:rsidR="00493E45" w:rsidRPr="00680474" w:rsidRDefault="00000000">
      <w:pPr>
        <w:spacing w:before="200" w:after="200" w:line="360" w:lineRule="auto"/>
        <w:jc w:val="center"/>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Figure: Four-Branch Model</w:t>
      </w:r>
    </w:p>
    <w:p w14:paraId="637E049E" w14:textId="77777777" w:rsidR="00493E45" w:rsidRPr="00680474" w:rsidRDefault="00000000">
      <w:pPr>
        <w:spacing w:before="200" w:after="200" w:line="360" w:lineRule="auto"/>
        <w:jc w:val="center"/>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(Source: ResearchGate, n.d.)</w:t>
      </w:r>
    </w:p>
    <w:p w14:paraId="74841469" w14:textId="77777777" w:rsidR="00493E45" w:rsidRPr="00680474" w:rsidRDefault="00000000">
      <w:pPr>
        <w:pStyle w:val="Heading3"/>
        <w:keepNext w:val="0"/>
        <w:keepLines w:val="0"/>
      </w:pPr>
      <w:bookmarkStart w:id="15" w:name="_z6p382nub2x3" w:colFirst="0" w:colLast="0"/>
      <w:bookmarkStart w:id="16" w:name="_Toc192586136"/>
      <w:bookmarkEnd w:id="15"/>
      <w:r w:rsidRPr="00680474">
        <w:t>1.2.3. Bar-On’s Emotional Quotient Inventory (EQ-</w:t>
      </w:r>
      <w:proofErr w:type="spellStart"/>
      <w:r w:rsidRPr="00680474">
        <w:t>i</w:t>
      </w:r>
      <w:proofErr w:type="spellEnd"/>
      <w:r w:rsidRPr="00680474">
        <w:t>)</w:t>
      </w:r>
      <w:bookmarkEnd w:id="16"/>
    </w:p>
    <w:p w14:paraId="0A0FF962"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The Emotional Quotient Inventory (EQ-</w:t>
      </w:r>
      <w:proofErr w:type="spellStart"/>
      <w:r w:rsidRPr="00680474">
        <w:rPr>
          <w:rFonts w:ascii="Times New Roman" w:eastAsia="Times New Roman" w:hAnsi="Times New Roman" w:cs="Times New Roman"/>
          <w:sz w:val="24"/>
          <w:szCs w:val="24"/>
        </w:rPr>
        <w:t>i</w:t>
      </w:r>
      <w:proofErr w:type="spellEnd"/>
      <w:r w:rsidRPr="00680474">
        <w:rPr>
          <w:rFonts w:ascii="Times New Roman" w:eastAsia="Times New Roman" w:hAnsi="Times New Roman" w:cs="Times New Roman"/>
          <w:sz w:val="24"/>
          <w:szCs w:val="24"/>
        </w:rPr>
        <w:t xml:space="preserve">) is a </w:t>
      </w:r>
      <w:proofErr w:type="spellStart"/>
      <w:r w:rsidRPr="00680474">
        <w:rPr>
          <w:rFonts w:ascii="Times New Roman" w:eastAsia="Times New Roman" w:hAnsi="Times New Roman" w:cs="Times New Roman"/>
          <w:sz w:val="24"/>
          <w:szCs w:val="24"/>
        </w:rPr>
        <w:t>self report</w:t>
      </w:r>
      <w:proofErr w:type="spellEnd"/>
      <w:r w:rsidRPr="00680474">
        <w:rPr>
          <w:rFonts w:ascii="Times New Roman" w:eastAsia="Times New Roman" w:hAnsi="Times New Roman" w:cs="Times New Roman"/>
          <w:sz w:val="24"/>
          <w:szCs w:val="24"/>
        </w:rPr>
        <w:t xml:space="preserve"> of Emotional Intelligence (EI) in Reuven Bar-On, which as a measure of emotional and social competencies in five key areas: intrapersonal skills, interpersonal skills, stress management, adaptability, and general mood (Gilar-Corbi et al., 2021). The intrapersonal skills of Tesco employees include </w:t>
      </w:r>
      <w:proofErr w:type="spellStart"/>
      <w:r w:rsidRPr="00680474">
        <w:rPr>
          <w:rFonts w:ascii="Times New Roman" w:eastAsia="Times New Roman" w:hAnsi="Times New Roman" w:cs="Times New Roman"/>
          <w:sz w:val="24"/>
          <w:szCs w:val="24"/>
        </w:rPr>
        <w:t>self awareness</w:t>
      </w:r>
      <w:proofErr w:type="spellEnd"/>
      <w:r w:rsidRPr="00680474">
        <w:rPr>
          <w:rFonts w:ascii="Times New Roman" w:eastAsia="Times New Roman" w:hAnsi="Times New Roman" w:cs="Times New Roman"/>
          <w:sz w:val="24"/>
          <w:szCs w:val="24"/>
        </w:rPr>
        <w:t xml:space="preserve">, </w:t>
      </w:r>
      <w:proofErr w:type="spellStart"/>
      <w:r w:rsidRPr="00680474">
        <w:rPr>
          <w:rFonts w:ascii="Times New Roman" w:eastAsia="Times New Roman" w:hAnsi="Times New Roman" w:cs="Times New Roman"/>
          <w:sz w:val="24"/>
          <w:szCs w:val="24"/>
        </w:rPr>
        <w:t>self regard</w:t>
      </w:r>
      <w:proofErr w:type="spellEnd"/>
      <w:r w:rsidRPr="00680474">
        <w:rPr>
          <w:rFonts w:ascii="Times New Roman" w:eastAsia="Times New Roman" w:hAnsi="Times New Roman" w:cs="Times New Roman"/>
          <w:sz w:val="24"/>
          <w:szCs w:val="24"/>
        </w:rPr>
        <w:t xml:space="preserve"> and emotional </w:t>
      </w:r>
      <w:proofErr w:type="spellStart"/>
      <w:r w:rsidRPr="00680474">
        <w:rPr>
          <w:rFonts w:ascii="Times New Roman" w:eastAsia="Times New Roman" w:hAnsi="Times New Roman" w:cs="Times New Roman"/>
          <w:sz w:val="24"/>
          <w:szCs w:val="24"/>
        </w:rPr>
        <w:t>self expression</w:t>
      </w:r>
      <w:proofErr w:type="spellEnd"/>
      <w:r w:rsidRPr="00680474">
        <w:rPr>
          <w:rFonts w:ascii="Times New Roman" w:eastAsia="Times New Roman" w:hAnsi="Times New Roman" w:cs="Times New Roman"/>
          <w:sz w:val="24"/>
          <w:szCs w:val="24"/>
        </w:rPr>
        <w:t xml:space="preserve"> that empowers them to express their emotions confidently and build rapport with their colleagues. Empathy, social responsibility, interpersonal relationships and other such skills, are what creates a supportive and inclusive workplace culture; where teamwork and collaboration are fostered. Stress management encompasses the ability of employees to tolerate stress and control impulses so as to stay composed and focused even in stressful situations like dealing with irate customers or crunching for a deadline. Tesco’s employees are adaptable because they are reality testing, flexible, and problem solving, and this helps the company to be resilient in a volatile economic environment. Finally, general mood, such as optimism and happiness, are crucial for increasing the employee morale and motivation resulting in higher engagement and productivity. With these five dimensions of EI, Tesco can integrate these to develop a more emotionally intelligent workforce which would lead to boosting the employee performance and organisational success.</w:t>
      </w:r>
    </w:p>
    <w:p w14:paraId="21DED42F" w14:textId="77777777" w:rsidR="00493E45" w:rsidRPr="00680474" w:rsidRDefault="00000000">
      <w:pPr>
        <w:spacing w:before="200" w:after="200" w:line="360" w:lineRule="auto"/>
        <w:jc w:val="center"/>
        <w:rPr>
          <w:rFonts w:ascii="Times New Roman" w:eastAsia="Times New Roman" w:hAnsi="Times New Roman" w:cs="Times New Roman"/>
          <w:sz w:val="24"/>
          <w:szCs w:val="24"/>
        </w:rPr>
      </w:pPr>
      <w:r w:rsidRPr="00680474">
        <w:rPr>
          <w:rFonts w:ascii="Times New Roman" w:eastAsia="Times New Roman" w:hAnsi="Times New Roman" w:cs="Times New Roman"/>
          <w:noProof/>
          <w:sz w:val="24"/>
          <w:szCs w:val="24"/>
        </w:rPr>
        <w:lastRenderedPageBreak/>
        <w:drawing>
          <wp:inline distT="114300" distB="114300" distL="114300" distR="114300" wp14:anchorId="0FD97897" wp14:editId="24F3E67D">
            <wp:extent cx="4024313" cy="3552825"/>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024313" cy="3552825"/>
                    </a:xfrm>
                    <a:prstGeom prst="rect">
                      <a:avLst/>
                    </a:prstGeom>
                    <a:ln/>
                  </pic:spPr>
                </pic:pic>
              </a:graphicData>
            </a:graphic>
          </wp:inline>
        </w:drawing>
      </w:r>
    </w:p>
    <w:p w14:paraId="7C7ECFA9" w14:textId="77777777" w:rsidR="00493E45" w:rsidRPr="00680474" w:rsidRDefault="00000000">
      <w:pPr>
        <w:spacing w:before="200" w:after="200" w:line="360" w:lineRule="auto"/>
        <w:jc w:val="center"/>
        <w:rPr>
          <w:rFonts w:ascii="Times New Roman" w:eastAsia="Times New Roman" w:hAnsi="Times New Roman" w:cs="Times New Roman"/>
          <w:b/>
          <w:color w:val="06132C"/>
          <w:sz w:val="24"/>
          <w:szCs w:val="24"/>
        </w:rPr>
      </w:pPr>
      <w:r w:rsidRPr="00680474">
        <w:rPr>
          <w:rFonts w:ascii="Times New Roman" w:eastAsia="Times New Roman" w:hAnsi="Times New Roman" w:cs="Times New Roman"/>
          <w:b/>
          <w:color w:val="06132C"/>
          <w:sz w:val="24"/>
          <w:szCs w:val="24"/>
        </w:rPr>
        <w:t xml:space="preserve"> Figure: The EQ-</w:t>
      </w:r>
      <w:proofErr w:type="spellStart"/>
      <w:r w:rsidRPr="00680474">
        <w:rPr>
          <w:rFonts w:ascii="Times New Roman" w:eastAsia="Times New Roman" w:hAnsi="Times New Roman" w:cs="Times New Roman"/>
          <w:b/>
          <w:color w:val="06132C"/>
          <w:sz w:val="24"/>
          <w:szCs w:val="24"/>
        </w:rPr>
        <w:t>i</w:t>
      </w:r>
      <w:proofErr w:type="spellEnd"/>
    </w:p>
    <w:p w14:paraId="27F17644" w14:textId="77777777" w:rsidR="00493E45" w:rsidRPr="00680474" w:rsidRDefault="00000000">
      <w:pPr>
        <w:spacing w:before="200" w:after="200" w:line="360" w:lineRule="auto"/>
        <w:jc w:val="center"/>
        <w:rPr>
          <w:rFonts w:ascii="Times New Roman" w:eastAsia="Times New Roman" w:hAnsi="Times New Roman" w:cs="Times New Roman"/>
          <w:color w:val="06132C"/>
          <w:sz w:val="24"/>
          <w:szCs w:val="24"/>
        </w:rPr>
      </w:pPr>
      <w:r w:rsidRPr="00680474">
        <w:rPr>
          <w:rFonts w:ascii="Times New Roman" w:eastAsia="Times New Roman" w:hAnsi="Times New Roman" w:cs="Times New Roman"/>
          <w:color w:val="06132C"/>
          <w:sz w:val="24"/>
          <w:szCs w:val="24"/>
        </w:rPr>
        <w:t>(Source: The Emotional Intelligence Training Company, 2025)</w:t>
      </w:r>
    </w:p>
    <w:p w14:paraId="7552C985" w14:textId="77777777" w:rsidR="00493E45" w:rsidRPr="00680474" w:rsidRDefault="00000000">
      <w:pPr>
        <w:pStyle w:val="Heading3"/>
        <w:keepNext w:val="0"/>
        <w:keepLines w:val="0"/>
      </w:pPr>
      <w:bookmarkStart w:id="17" w:name="_oi8iwa7w5gu4" w:colFirst="0" w:colLast="0"/>
      <w:bookmarkStart w:id="18" w:name="_Toc192586137"/>
      <w:bookmarkEnd w:id="17"/>
      <w:r w:rsidRPr="00680474">
        <w:t>1.2.4. Application to Tesco’s Workplace Culture, Leadership, and Employee Interactions</w:t>
      </w:r>
      <w:bookmarkEnd w:id="18"/>
    </w:p>
    <w:p w14:paraId="0409E3B6"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The EI skills can be developed and implemented across Tesco’s workforce to have a huge impact on the organisation’s culture, leadership and interactions with employees. For instance:</w:t>
      </w:r>
    </w:p>
    <w:p w14:paraId="0A718248" w14:textId="77777777" w:rsidR="00493E45" w:rsidRPr="00680474" w:rsidRDefault="00000000">
      <w:pPr>
        <w:numPr>
          <w:ilvl w:val="0"/>
          <w:numId w:val="1"/>
        </w:numPr>
        <w:spacing w:before="200" w:after="200" w:line="360" w:lineRule="auto"/>
        <w:jc w:val="both"/>
        <w:rPr>
          <w:rFonts w:ascii="Times New Roman" w:hAnsi="Times New Roman" w:cs="Times New Roman"/>
          <w:sz w:val="24"/>
          <w:szCs w:val="24"/>
        </w:rPr>
      </w:pPr>
      <w:r w:rsidRPr="00680474">
        <w:rPr>
          <w:rFonts w:ascii="Times New Roman" w:eastAsia="Times New Roman" w:hAnsi="Times New Roman" w:cs="Times New Roman"/>
          <w:b/>
          <w:sz w:val="24"/>
          <w:szCs w:val="24"/>
        </w:rPr>
        <w:t>Workplace Culture</w:t>
      </w:r>
      <w:r w:rsidRPr="00680474">
        <w:rPr>
          <w:rFonts w:ascii="Times New Roman" w:eastAsia="Times New Roman" w:hAnsi="Times New Roman" w:cs="Times New Roman"/>
          <w:sz w:val="24"/>
          <w:szCs w:val="24"/>
        </w:rPr>
        <w:t xml:space="preserve">: This is to help foster </w:t>
      </w:r>
      <w:proofErr w:type="spellStart"/>
      <w:r w:rsidRPr="00680474">
        <w:rPr>
          <w:rFonts w:ascii="Times New Roman" w:eastAsia="Times New Roman" w:hAnsi="Times New Roman" w:cs="Times New Roman"/>
          <w:sz w:val="24"/>
          <w:szCs w:val="24"/>
        </w:rPr>
        <w:t>self awareness</w:t>
      </w:r>
      <w:proofErr w:type="spellEnd"/>
      <w:r w:rsidRPr="00680474">
        <w:rPr>
          <w:rFonts w:ascii="Times New Roman" w:eastAsia="Times New Roman" w:hAnsi="Times New Roman" w:cs="Times New Roman"/>
          <w:sz w:val="24"/>
          <w:szCs w:val="24"/>
        </w:rPr>
        <w:t>, empathy and skills in employees for a more inclusive and collaborative work environment (IJCRT, n.d.). This will lead to more valued and supported employees who are more satisfied with their jobs and remain longer.</w:t>
      </w:r>
    </w:p>
    <w:p w14:paraId="3F9FAA5F" w14:textId="77777777" w:rsidR="00493E45" w:rsidRPr="00680474" w:rsidRDefault="00000000">
      <w:pPr>
        <w:numPr>
          <w:ilvl w:val="0"/>
          <w:numId w:val="1"/>
        </w:numPr>
        <w:spacing w:before="200" w:after="200" w:line="360" w:lineRule="auto"/>
        <w:jc w:val="both"/>
        <w:rPr>
          <w:rFonts w:ascii="Times New Roman" w:hAnsi="Times New Roman" w:cs="Times New Roman"/>
          <w:sz w:val="24"/>
          <w:szCs w:val="24"/>
        </w:rPr>
      </w:pPr>
      <w:r w:rsidRPr="00680474">
        <w:rPr>
          <w:rFonts w:ascii="Times New Roman" w:eastAsia="Times New Roman" w:hAnsi="Times New Roman" w:cs="Times New Roman"/>
          <w:b/>
          <w:sz w:val="24"/>
          <w:szCs w:val="24"/>
        </w:rPr>
        <w:t>Leadership</w:t>
      </w:r>
      <w:r w:rsidRPr="00680474">
        <w:rPr>
          <w:rFonts w:ascii="Times New Roman" w:eastAsia="Times New Roman" w:hAnsi="Times New Roman" w:cs="Times New Roman"/>
          <w:sz w:val="24"/>
          <w:szCs w:val="24"/>
        </w:rPr>
        <w:t>: EI principles can help leaders at Tesco to inspire and motivate teams more effectively (</w:t>
      </w:r>
      <w:proofErr w:type="spellStart"/>
      <w:r w:rsidRPr="00680474">
        <w:rPr>
          <w:rFonts w:ascii="Times New Roman" w:eastAsia="Times New Roman" w:hAnsi="Times New Roman" w:cs="Times New Roman"/>
          <w:sz w:val="24"/>
          <w:szCs w:val="24"/>
        </w:rPr>
        <w:t>Hongchai</w:t>
      </w:r>
      <w:proofErr w:type="spellEnd"/>
      <w:r w:rsidRPr="00680474">
        <w:rPr>
          <w:rFonts w:ascii="Times New Roman" w:eastAsia="Times New Roman" w:hAnsi="Times New Roman" w:cs="Times New Roman"/>
          <w:sz w:val="24"/>
          <w:szCs w:val="24"/>
        </w:rPr>
        <w:t xml:space="preserve"> and Weber, 2023). With emotional intelligence, they can take charge of the situation, deal with complex situations in a refined and empathetic way that is beneficial to the employees and the organization.</w:t>
      </w:r>
    </w:p>
    <w:p w14:paraId="6B57CA69" w14:textId="77777777" w:rsidR="00493E45" w:rsidRPr="00680474" w:rsidRDefault="00000000">
      <w:pPr>
        <w:numPr>
          <w:ilvl w:val="0"/>
          <w:numId w:val="1"/>
        </w:numPr>
        <w:spacing w:before="200" w:after="200" w:line="360" w:lineRule="auto"/>
        <w:jc w:val="both"/>
        <w:rPr>
          <w:rFonts w:ascii="Times New Roman" w:hAnsi="Times New Roman" w:cs="Times New Roman"/>
          <w:sz w:val="24"/>
          <w:szCs w:val="24"/>
        </w:rPr>
      </w:pPr>
      <w:r w:rsidRPr="00680474">
        <w:rPr>
          <w:rFonts w:ascii="Times New Roman" w:eastAsia="Times New Roman" w:hAnsi="Times New Roman" w:cs="Times New Roman"/>
          <w:b/>
          <w:sz w:val="24"/>
          <w:szCs w:val="24"/>
        </w:rPr>
        <w:lastRenderedPageBreak/>
        <w:t xml:space="preserve">Employee </w:t>
      </w:r>
      <w:proofErr w:type="spellStart"/>
      <w:proofErr w:type="gramStart"/>
      <w:r w:rsidRPr="00680474">
        <w:rPr>
          <w:rFonts w:ascii="Times New Roman" w:eastAsia="Times New Roman" w:hAnsi="Times New Roman" w:cs="Times New Roman"/>
          <w:b/>
          <w:sz w:val="24"/>
          <w:szCs w:val="24"/>
        </w:rPr>
        <w:t>Interactions</w:t>
      </w:r>
      <w:r w:rsidRPr="00680474">
        <w:rPr>
          <w:rFonts w:ascii="Times New Roman" w:eastAsia="Times New Roman" w:hAnsi="Times New Roman" w:cs="Times New Roman"/>
          <w:sz w:val="24"/>
          <w:szCs w:val="24"/>
        </w:rPr>
        <w:t>:Low</w:t>
      </w:r>
      <w:proofErr w:type="spellEnd"/>
      <w:proofErr w:type="gramEnd"/>
      <w:r w:rsidRPr="00680474">
        <w:rPr>
          <w:rFonts w:ascii="Times New Roman" w:eastAsia="Times New Roman" w:hAnsi="Times New Roman" w:cs="Times New Roman"/>
          <w:sz w:val="24"/>
          <w:szCs w:val="24"/>
        </w:rPr>
        <w:t xml:space="preserve"> EI employees have difficulty managing employee interactions such as communicating, conflict resolution and building relationships with colleagues and customers. Such improvements in teamwork, customer service, and other dimensions of organisational performance are possible.</w:t>
      </w:r>
    </w:p>
    <w:p w14:paraId="21FD1E6D" w14:textId="77777777" w:rsidR="00493E45" w:rsidRPr="00680474" w:rsidRDefault="00000000">
      <w:pPr>
        <w:pStyle w:val="Heading2"/>
        <w:keepNext w:val="0"/>
        <w:keepLines w:val="0"/>
      </w:pPr>
      <w:bookmarkStart w:id="19" w:name="_m12iw516kaaz" w:colFirst="0" w:colLast="0"/>
      <w:bookmarkStart w:id="20" w:name="_Toc192586138"/>
      <w:bookmarkEnd w:id="19"/>
      <w:r w:rsidRPr="00680474">
        <w:t>1.3. Importance of Developing Emotional Intelligence in the Workplace</w:t>
      </w:r>
      <w:bookmarkEnd w:id="20"/>
    </w:p>
    <w:p w14:paraId="0684EDE1"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sz w:val="24"/>
          <w:szCs w:val="24"/>
        </w:rPr>
        <w:t xml:space="preserve">Emotional Intelligence (EI) is important in improving overall performance and </w:t>
      </w:r>
      <w:proofErr w:type="spellStart"/>
      <w:r w:rsidRPr="00680474">
        <w:rPr>
          <w:rFonts w:ascii="Times New Roman" w:eastAsia="Times New Roman" w:hAnsi="Times New Roman" w:cs="Times New Roman"/>
          <w:sz w:val="24"/>
          <w:szCs w:val="24"/>
        </w:rPr>
        <w:t>well being</w:t>
      </w:r>
      <w:proofErr w:type="spellEnd"/>
      <w:r w:rsidRPr="00680474">
        <w:rPr>
          <w:rFonts w:ascii="Times New Roman" w:eastAsia="Times New Roman" w:hAnsi="Times New Roman" w:cs="Times New Roman"/>
          <w:sz w:val="24"/>
          <w:szCs w:val="24"/>
        </w:rPr>
        <w:t xml:space="preserve"> of employees and leaders in any organisation (</w:t>
      </w:r>
      <w:proofErr w:type="spellStart"/>
      <w:r w:rsidRPr="00680474">
        <w:rPr>
          <w:rFonts w:ascii="Times New Roman" w:eastAsia="Times New Roman" w:hAnsi="Times New Roman" w:cs="Times New Roman"/>
          <w:sz w:val="24"/>
          <w:szCs w:val="24"/>
        </w:rPr>
        <w:t>Alwali</w:t>
      </w:r>
      <w:proofErr w:type="spellEnd"/>
      <w:r w:rsidRPr="00680474">
        <w:rPr>
          <w:rFonts w:ascii="Times New Roman" w:eastAsia="Times New Roman" w:hAnsi="Times New Roman" w:cs="Times New Roman"/>
          <w:sz w:val="24"/>
          <w:szCs w:val="24"/>
        </w:rPr>
        <w:t xml:space="preserve"> and </w:t>
      </w:r>
      <w:proofErr w:type="spellStart"/>
      <w:r w:rsidRPr="00680474">
        <w:rPr>
          <w:rFonts w:ascii="Times New Roman" w:eastAsia="Times New Roman" w:hAnsi="Times New Roman" w:cs="Times New Roman"/>
          <w:sz w:val="24"/>
          <w:szCs w:val="24"/>
        </w:rPr>
        <w:t>Alwali</w:t>
      </w:r>
      <w:proofErr w:type="spellEnd"/>
      <w:r w:rsidRPr="00680474">
        <w:rPr>
          <w:rFonts w:ascii="Times New Roman" w:eastAsia="Times New Roman" w:hAnsi="Times New Roman" w:cs="Times New Roman"/>
          <w:sz w:val="24"/>
          <w:szCs w:val="24"/>
        </w:rPr>
        <w:t>, 2022). EI development at Tesco can be of great importance for the company on different levels of the workplace.</w:t>
      </w:r>
    </w:p>
    <w:p w14:paraId="34A67FA5" w14:textId="77777777" w:rsidR="00493E45" w:rsidRPr="00680474" w:rsidRDefault="00000000">
      <w:pPr>
        <w:pStyle w:val="Heading3"/>
        <w:keepNext w:val="0"/>
        <w:keepLines w:val="0"/>
      </w:pPr>
      <w:bookmarkStart w:id="21" w:name="_eyzlqaci0wnt" w:colFirst="0" w:colLast="0"/>
      <w:bookmarkStart w:id="22" w:name="_Toc192586139"/>
      <w:bookmarkEnd w:id="21"/>
      <w:r w:rsidRPr="00680474">
        <w:t>1.3.1. The Impact of EI on Employees and Leadership at Tesco</w:t>
      </w:r>
      <w:bookmarkEnd w:id="22"/>
    </w:p>
    <w:p w14:paraId="727BAB8A"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b/>
          <w:sz w:val="24"/>
          <w:szCs w:val="24"/>
        </w:rPr>
        <w:t>Improved Communication and Teamwork</w:t>
      </w:r>
      <w:r w:rsidRPr="00680474">
        <w:rPr>
          <w:rFonts w:ascii="Times New Roman" w:eastAsia="Times New Roman" w:hAnsi="Times New Roman" w:cs="Times New Roman"/>
          <w:sz w:val="24"/>
          <w:szCs w:val="24"/>
        </w:rPr>
        <w:t>: Empowered with high emotional intelligence (EI) employees are more capable to understand and manage emotions, thus letting the communication and collaboration to be more effective. This encourages a good environment of work that boosts productivity and job satisfaction. Since Tesco is a large retail company with a large workforce, there is much to gain from improved communication and team work. The empathetic employee resolves conflicts in an amicable way and works towards common goals (Tescoplc.com, 2025).</w:t>
      </w:r>
    </w:p>
    <w:p w14:paraId="0D70BBBB"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b/>
          <w:sz w:val="24"/>
          <w:szCs w:val="24"/>
        </w:rPr>
        <w:t>Enhanced Decision-Making Under Pressure</w:t>
      </w:r>
      <w:r w:rsidRPr="00680474">
        <w:rPr>
          <w:rFonts w:ascii="Times New Roman" w:eastAsia="Times New Roman" w:hAnsi="Times New Roman" w:cs="Times New Roman"/>
          <w:sz w:val="24"/>
          <w:szCs w:val="24"/>
        </w:rPr>
        <w:t>: The emotionally intelligent leaders stay calm and composed to make better decisions (‌</w:t>
      </w:r>
      <w:proofErr w:type="spellStart"/>
      <w:r w:rsidRPr="00680474">
        <w:rPr>
          <w:rFonts w:ascii="Times New Roman" w:eastAsia="Times New Roman" w:hAnsi="Times New Roman" w:cs="Times New Roman"/>
          <w:sz w:val="24"/>
          <w:szCs w:val="24"/>
        </w:rPr>
        <w:t>Jerab</w:t>
      </w:r>
      <w:proofErr w:type="spellEnd"/>
      <w:r w:rsidRPr="00680474">
        <w:rPr>
          <w:rFonts w:ascii="Times New Roman" w:eastAsia="Times New Roman" w:hAnsi="Times New Roman" w:cs="Times New Roman"/>
          <w:sz w:val="24"/>
          <w:szCs w:val="24"/>
        </w:rPr>
        <w:t>, 2023). It is important for fast paced retail environments as in Tesco. This is because they can objectively consider situations, take into account the various perspectives, and make rational decisions that serve the organisation’s interest, thus helping operations to be more efficient and performance to be better.</w:t>
      </w:r>
    </w:p>
    <w:p w14:paraId="38DEAC4E"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b/>
          <w:sz w:val="24"/>
          <w:szCs w:val="24"/>
        </w:rPr>
        <w:t>Better Employee Well-Being and Mental Health</w:t>
      </w:r>
      <w:r w:rsidRPr="00680474">
        <w:rPr>
          <w:rFonts w:ascii="Times New Roman" w:eastAsia="Times New Roman" w:hAnsi="Times New Roman" w:cs="Times New Roman"/>
          <w:sz w:val="24"/>
          <w:szCs w:val="24"/>
        </w:rPr>
        <w:t xml:space="preserve">: Self-awareness and </w:t>
      </w:r>
      <w:proofErr w:type="spellStart"/>
      <w:r w:rsidRPr="00680474">
        <w:rPr>
          <w:rFonts w:ascii="Times New Roman" w:eastAsia="Times New Roman" w:hAnsi="Times New Roman" w:cs="Times New Roman"/>
          <w:sz w:val="24"/>
          <w:szCs w:val="24"/>
        </w:rPr>
        <w:t>self regulation</w:t>
      </w:r>
      <w:proofErr w:type="spellEnd"/>
      <w:r w:rsidRPr="00680474">
        <w:rPr>
          <w:rFonts w:ascii="Times New Roman" w:eastAsia="Times New Roman" w:hAnsi="Times New Roman" w:cs="Times New Roman"/>
          <w:sz w:val="24"/>
          <w:szCs w:val="24"/>
        </w:rPr>
        <w:t xml:space="preserve"> is promoted by EI at Tesco in order to stress management and work life balance (</w:t>
      </w:r>
      <w:proofErr w:type="spellStart"/>
      <w:r w:rsidRPr="00680474">
        <w:rPr>
          <w:rFonts w:ascii="Times New Roman" w:eastAsia="Times New Roman" w:hAnsi="Times New Roman" w:cs="Times New Roman"/>
          <w:sz w:val="24"/>
          <w:szCs w:val="24"/>
        </w:rPr>
        <w:t>Hongchai</w:t>
      </w:r>
      <w:proofErr w:type="spellEnd"/>
      <w:r w:rsidRPr="00680474">
        <w:rPr>
          <w:rFonts w:ascii="Times New Roman" w:eastAsia="Times New Roman" w:hAnsi="Times New Roman" w:cs="Times New Roman"/>
          <w:sz w:val="24"/>
          <w:szCs w:val="24"/>
        </w:rPr>
        <w:t xml:space="preserve"> and Weber, 2023). It creates an environment that provides a workplace supportive to the employee’s well-being and mental health. Valued and supported employees are more engaged, and they are more productive and have lower turnover rates. Not only does promoting EI also go a long way in reducing burnout and increasing job satisfaction, but it brings about a healthier workplace culture.</w:t>
      </w:r>
    </w:p>
    <w:p w14:paraId="51850F17"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b/>
          <w:sz w:val="24"/>
          <w:szCs w:val="24"/>
        </w:rPr>
        <w:t>Stronger Customer Relationships Leading to Increased Customer Loyalty</w:t>
      </w:r>
      <w:r w:rsidRPr="00680474">
        <w:rPr>
          <w:rFonts w:ascii="Times New Roman" w:eastAsia="Times New Roman" w:hAnsi="Times New Roman" w:cs="Times New Roman"/>
          <w:sz w:val="24"/>
          <w:szCs w:val="24"/>
        </w:rPr>
        <w:t xml:space="preserve">: Employees with high EI skills can understand and empathise with customers to provide good customer service and </w:t>
      </w:r>
      <w:r w:rsidRPr="00680474">
        <w:rPr>
          <w:rFonts w:ascii="Times New Roman" w:eastAsia="Times New Roman" w:hAnsi="Times New Roman" w:cs="Times New Roman"/>
          <w:sz w:val="24"/>
          <w:szCs w:val="24"/>
        </w:rPr>
        <w:lastRenderedPageBreak/>
        <w:t xml:space="preserve">customer loyalty (Al Khoury et al., 2023). For the </w:t>
      </w:r>
      <w:proofErr w:type="gramStart"/>
      <w:r w:rsidRPr="00680474">
        <w:rPr>
          <w:rFonts w:ascii="Times New Roman" w:eastAsia="Times New Roman" w:hAnsi="Times New Roman" w:cs="Times New Roman"/>
          <w:sz w:val="24"/>
          <w:szCs w:val="24"/>
        </w:rPr>
        <w:t>long term</w:t>
      </w:r>
      <w:proofErr w:type="gramEnd"/>
      <w:r w:rsidRPr="00680474">
        <w:rPr>
          <w:rFonts w:ascii="Times New Roman" w:eastAsia="Times New Roman" w:hAnsi="Times New Roman" w:cs="Times New Roman"/>
          <w:sz w:val="24"/>
          <w:szCs w:val="24"/>
        </w:rPr>
        <w:t xml:space="preserve"> success of Tesco, this is important. EI training of employees creates personalised and empathetic service to customers, resulting in a favourable shopping experience and higher customer satisfaction.</w:t>
      </w:r>
    </w:p>
    <w:p w14:paraId="78A0CEA0" w14:textId="77777777" w:rsidR="00493E45" w:rsidRPr="00680474" w:rsidRDefault="00000000">
      <w:pPr>
        <w:pStyle w:val="Heading3"/>
        <w:keepNext w:val="0"/>
        <w:keepLines w:val="0"/>
      </w:pPr>
      <w:bookmarkStart w:id="23" w:name="_omyhep4oiul5" w:colFirst="0" w:colLast="0"/>
      <w:bookmarkStart w:id="24" w:name="_Toc192586140"/>
      <w:bookmarkEnd w:id="23"/>
      <w:r w:rsidRPr="00680474">
        <w:t>1.3.2. EI in the Context of the Current Economic Environment</w:t>
      </w:r>
      <w:bookmarkEnd w:id="24"/>
    </w:p>
    <w:p w14:paraId="4C23D832"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b/>
          <w:sz w:val="24"/>
          <w:szCs w:val="24"/>
        </w:rPr>
        <w:t>Post-Pandemic Challenges (Hybrid Work Culture, Employee Burnout)</w:t>
      </w:r>
      <w:r w:rsidRPr="00680474">
        <w:rPr>
          <w:rFonts w:ascii="Times New Roman" w:eastAsia="Times New Roman" w:hAnsi="Times New Roman" w:cs="Times New Roman"/>
          <w:sz w:val="24"/>
          <w:szCs w:val="24"/>
        </w:rPr>
        <w:t>: Currently, workplace changes such as hybrid work models and employee burnout (</w:t>
      </w:r>
      <w:proofErr w:type="spellStart"/>
      <w:r w:rsidRPr="00680474">
        <w:rPr>
          <w:rFonts w:ascii="Times New Roman" w:eastAsia="Times New Roman" w:hAnsi="Times New Roman" w:cs="Times New Roman"/>
          <w:sz w:val="24"/>
          <w:szCs w:val="24"/>
        </w:rPr>
        <w:t>Stasiła-Sieradzka</w:t>
      </w:r>
      <w:proofErr w:type="spellEnd"/>
      <w:r w:rsidRPr="00680474">
        <w:rPr>
          <w:rFonts w:ascii="Times New Roman" w:eastAsia="Times New Roman" w:hAnsi="Times New Roman" w:cs="Times New Roman"/>
          <w:sz w:val="24"/>
          <w:szCs w:val="24"/>
        </w:rPr>
        <w:t xml:space="preserve">, </w:t>
      </w:r>
      <w:proofErr w:type="spellStart"/>
      <w:r w:rsidRPr="00680474">
        <w:rPr>
          <w:rFonts w:ascii="Times New Roman" w:eastAsia="Times New Roman" w:hAnsi="Times New Roman" w:cs="Times New Roman"/>
          <w:sz w:val="24"/>
          <w:szCs w:val="24"/>
        </w:rPr>
        <w:t>Sanecka</w:t>
      </w:r>
      <w:proofErr w:type="spellEnd"/>
      <w:r w:rsidRPr="00680474">
        <w:rPr>
          <w:rFonts w:ascii="Times New Roman" w:eastAsia="Times New Roman" w:hAnsi="Times New Roman" w:cs="Times New Roman"/>
          <w:sz w:val="24"/>
          <w:szCs w:val="24"/>
        </w:rPr>
        <w:t xml:space="preserve"> and Turska, 2023) are a result of the COVID-19 pandemic. The EI skills can be used to solve these challenges and can promote their adaptability, resilience, and effective communication. The EI employees can establish strong relationships with colleagues even remotely and create a sense of cohesion and collaboration.</w:t>
      </w:r>
    </w:p>
    <w:p w14:paraId="1629CA9C"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b/>
          <w:sz w:val="24"/>
          <w:szCs w:val="24"/>
        </w:rPr>
        <w:t>Workforce Resilience Amid Economic Uncertainties</w:t>
      </w:r>
      <w:r w:rsidRPr="00680474">
        <w:rPr>
          <w:rFonts w:ascii="Times New Roman" w:eastAsia="Times New Roman" w:hAnsi="Times New Roman" w:cs="Times New Roman"/>
          <w:sz w:val="24"/>
          <w:szCs w:val="24"/>
        </w:rPr>
        <w:t>: Emotional intelligence (EI) can help Tesco's emotional resilience improve, for both employees and leaders, to be able to deal with stress, be optimistic, and to stay positive in an unstable economic environment. According to (</w:t>
      </w:r>
      <w:proofErr w:type="spellStart"/>
      <w:r w:rsidRPr="00680474">
        <w:rPr>
          <w:rFonts w:ascii="Times New Roman" w:eastAsia="Times New Roman" w:hAnsi="Times New Roman" w:cs="Times New Roman"/>
          <w:sz w:val="24"/>
          <w:szCs w:val="24"/>
        </w:rPr>
        <w:t>Moşteanu</w:t>
      </w:r>
      <w:proofErr w:type="spellEnd"/>
      <w:r w:rsidRPr="00680474">
        <w:rPr>
          <w:rFonts w:ascii="Times New Roman" w:eastAsia="Times New Roman" w:hAnsi="Times New Roman" w:cs="Times New Roman"/>
          <w:sz w:val="24"/>
          <w:szCs w:val="24"/>
        </w:rPr>
        <w:t xml:space="preserve">, 2024), </w:t>
      </w:r>
      <w:proofErr w:type="spellStart"/>
      <w:r w:rsidRPr="00680474">
        <w:rPr>
          <w:rFonts w:ascii="Times New Roman" w:eastAsia="Times New Roman" w:hAnsi="Times New Roman" w:cs="Times New Roman"/>
          <w:sz w:val="24"/>
          <w:szCs w:val="24"/>
        </w:rPr>
        <w:t>motionally</w:t>
      </w:r>
      <w:proofErr w:type="spellEnd"/>
      <w:r w:rsidRPr="00680474">
        <w:rPr>
          <w:rFonts w:ascii="Times New Roman" w:eastAsia="Times New Roman" w:hAnsi="Times New Roman" w:cs="Times New Roman"/>
          <w:sz w:val="24"/>
          <w:szCs w:val="24"/>
        </w:rPr>
        <w:t xml:space="preserve"> intelligent people are more capable of adapting to the economic fluctuations and rebound from it stronger.</w:t>
      </w:r>
    </w:p>
    <w:p w14:paraId="5C4E9158"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The Growing Need for Adaptability and AI-Proofing Jobs with Soft Skills</w:t>
      </w:r>
      <w:r w:rsidRPr="00680474">
        <w:rPr>
          <w:rFonts w:ascii="Times New Roman" w:eastAsia="Times New Roman" w:hAnsi="Times New Roman" w:cs="Times New Roman"/>
          <w:sz w:val="24"/>
          <w:szCs w:val="24"/>
        </w:rPr>
        <w:t xml:space="preserve">: To survive in this AI driven world, Tesco has to increase its soft skills like emotional intelligence (EI) because of the increasing demand for the same. The combination of strong EI skills with an ability to work with AI technologies to benefit from their emotional and social competencies to work with their machine equivalents (hr, 2023). This enables Tesco to remain ahead of the game and keep pace with the </w:t>
      </w:r>
      <w:proofErr w:type="gramStart"/>
      <w:r w:rsidRPr="00680474">
        <w:rPr>
          <w:rFonts w:ascii="Times New Roman" w:eastAsia="Times New Roman" w:hAnsi="Times New Roman" w:cs="Times New Roman"/>
          <w:sz w:val="24"/>
          <w:szCs w:val="24"/>
        </w:rPr>
        <w:t>ever changing</w:t>
      </w:r>
      <w:proofErr w:type="gramEnd"/>
      <w:r w:rsidRPr="00680474">
        <w:rPr>
          <w:rFonts w:ascii="Times New Roman" w:eastAsia="Times New Roman" w:hAnsi="Times New Roman" w:cs="Times New Roman"/>
          <w:sz w:val="24"/>
          <w:szCs w:val="24"/>
        </w:rPr>
        <w:t xml:space="preserve"> retail market.</w:t>
      </w:r>
    </w:p>
    <w:p w14:paraId="4D2AD288" w14:textId="77777777" w:rsidR="00493E45" w:rsidRPr="00680474" w:rsidRDefault="00000000">
      <w:pPr>
        <w:pStyle w:val="Heading2"/>
        <w:keepNext w:val="0"/>
        <w:keepLines w:val="0"/>
      </w:pPr>
      <w:bookmarkStart w:id="25" w:name="_axujee2an22u" w:colFirst="0" w:colLast="0"/>
      <w:bookmarkStart w:id="26" w:name="_Toc192586141"/>
      <w:bookmarkEnd w:id="25"/>
      <w:r w:rsidRPr="00680474">
        <w:t>1.4. Application of EI Models to Tesco</w:t>
      </w:r>
      <w:bookmarkEnd w:id="26"/>
    </w:p>
    <w:p w14:paraId="7EDB8504" w14:textId="77777777" w:rsidR="00493E45" w:rsidRPr="00680474" w:rsidRDefault="00000000">
      <w:pPr>
        <w:pStyle w:val="Heading3"/>
      </w:pPr>
      <w:bookmarkStart w:id="27" w:name="_jalumtrxf8c9" w:colFirst="0" w:colLast="0"/>
      <w:bookmarkStart w:id="28" w:name="_Toc192586142"/>
      <w:bookmarkEnd w:id="27"/>
      <w:r w:rsidRPr="00680474">
        <w:t>1.4.1. Tesco’s leadership and management strategy</w:t>
      </w:r>
      <w:bookmarkEnd w:id="28"/>
    </w:p>
    <w:p w14:paraId="468AF3F2"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The Role of Empathy and Self-Regulation in Store Managers and Team Leaders</w:t>
      </w:r>
    </w:p>
    <w:p w14:paraId="5BBD70BE"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Therefore, Tesco’s leadership and management strategy is supported by emotional intelligence (EI) elements such as empathy and </w:t>
      </w:r>
      <w:proofErr w:type="spellStart"/>
      <w:r w:rsidRPr="00680474">
        <w:rPr>
          <w:rFonts w:ascii="Times New Roman" w:eastAsia="Times New Roman" w:hAnsi="Times New Roman" w:cs="Times New Roman"/>
          <w:sz w:val="24"/>
          <w:szCs w:val="24"/>
        </w:rPr>
        <w:t>self regulation</w:t>
      </w:r>
      <w:proofErr w:type="spellEnd"/>
      <w:r w:rsidRPr="00680474">
        <w:rPr>
          <w:rFonts w:ascii="Times New Roman" w:eastAsia="Times New Roman" w:hAnsi="Times New Roman" w:cs="Times New Roman"/>
          <w:sz w:val="24"/>
          <w:szCs w:val="24"/>
        </w:rPr>
        <w:t xml:space="preserve">. </w:t>
      </w:r>
      <w:proofErr w:type="spellStart"/>
      <w:r w:rsidRPr="00680474">
        <w:rPr>
          <w:rFonts w:ascii="Times New Roman" w:eastAsia="Times New Roman" w:hAnsi="Times New Roman" w:cs="Times New Roman"/>
          <w:sz w:val="24"/>
          <w:szCs w:val="24"/>
        </w:rPr>
        <w:t>Self regulation</w:t>
      </w:r>
      <w:proofErr w:type="spellEnd"/>
      <w:r w:rsidRPr="00680474">
        <w:rPr>
          <w:rFonts w:ascii="Times New Roman" w:eastAsia="Times New Roman" w:hAnsi="Times New Roman" w:cs="Times New Roman"/>
          <w:sz w:val="24"/>
          <w:szCs w:val="24"/>
        </w:rPr>
        <w:t xml:space="preserve"> helps leaders to control emotions and be unstressed under pressure, while empathy builds trust and open communication </w:t>
      </w:r>
      <w:r w:rsidRPr="00680474">
        <w:rPr>
          <w:rFonts w:ascii="Times New Roman" w:eastAsia="Times New Roman" w:hAnsi="Times New Roman" w:cs="Times New Roman"/>
          <w:sz w:val="24"/>
          <w:szCs w:val="24"/>
        </w:rPr>
        <w:lastRenderedPageBreak/>
        <w:t>(</w:t>
      </w:r>
      <w:proofErr w:type="spellStart"/>
      <w:r w:rsidRPr="00680474">
        <w:rPr>
          <w:rFonts w:ascii="Times New Roman" w:eastAsia="Times New Roman" w:hAnsi="Times New Roman" w:cs="Times New Roman"/>
          <w:sz w:val="24"/>
          <w:szCs w:val="24"/>
        </w:rPr>
        <w:t>Yuldasheva</w:t>
      </w:r>
      <w:proofErr w:type="spellEnd"/>
      <w:r w:rsidRPr="00680474">
        <w:rPr>
          <w:rFonts w:ascii="Times New Roman" w:eastAsia="Times New Roman" w:hAnsi="Times New Roman" w:cs="Times New Roman"/>
          <w:sz w:val="24"/>
          <w:szCs w:val="24"/>
        </w:rPr>
        <w:t>, 2024). These elements reinforce Tesco’s practices that enhance the work environment and attitude.</w:t>
      </w:r>
    </w:p>
    <w:p w14:paraId="0D9AFD19"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How EI Can Reduce Workplace Stress and Conflicts</w:t>
      </w:r>
    </w:p>
    <w:p w14:paraId="0DEC53EB"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Emotional intelligence culture at the workplace will help Tesco to reduce workplace stress and conflict. Employees with high EI can manage their emotions well and will not allow outbursts and conflicts to happen. It helps provide a positive work environment with minimal stress for the employees and therefore they are able to work better.</w:t>
      </w:r>
    </w:p>
    <w:p w14:paraId="3E5C1BD0"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Importance of Motivation and Adaptability in High-Pressure Environments</w:t>
      </w:r>
    </w:p>
    <w:p w14:paraId="6EA3D24D"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In high pressure environments such as retail, there are two types of success: motivation and adaptability. Employees with motivation are engaged and as such, end up achieving better performance and productivity. Adaptability allows employees to change in the context of changing circumstances. EI training can teach Tesco to promote motivation and adaptability so as to continue its success in a competitive market (BRIDGE, 2020).</w:t>
      </w:r>
    </w:p>
    <w:p w14:paraId="1DC7C8B7" w14:textId="77777777" w:rsidR="00493E45" w:rsidRPr="00680474" w:rsidRDefault="00000000">
      <w:pPr>
        <w:pStyle w:val="Heading3"/>
      </w:pPr>
      <w:bookmarkStart w:id="29" w:name="_tlr1qu55rhh2" w:colFirst="0" w:colLast="0"/>
      <w:bookmarkStart w:id="30" w:name="_Toc192586143"/>
      <w:bookmarkEnd w:id="29"/>
      <w:r w:rsidRPr="00680474">
        <w:t>1.4.3. Real-life examples or case studies from Tesco showcasing successful EI practices</w:t>
      </w:r>
      <w:bookmarkEnd w:id="30"/>
    </w:p>
    <w:p w14:paraId="146BC7F6"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Case Study 1: Enhancing Employee Engagement through EI Training</w:t>
      </w:r>
    </w:p>
    <w:p w14:paraId="05E2D3AE"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As a result of that, Tesco embarked on an EI training program to better engage the workers and consequently improve their customer service. The programme targeted the development of the key EI skills, which include </w:t>
      </w:r>
      <w:proofErr w:type="spellStart"/>
      <w:r w:rsidRPr="00680474">
        <w:rPr>
          <w:rFonts w:ascii="Times New Roman" w:eastAsia="Times New Roman" w:hAnsi="Times New Roman" w:cs="Times New Roman"/>
          <w:sz w:val="24"/>
          <w:szCs w:val="24"/>
        </w:rPr>
        <w:t>self awareness</w:t>
      </w:r>
      <w:proofErr w:type="spellEnd"/>
      <w:r w:rsidRPr="00680474">
        <w:rPr>
          <w:rFonts w:ascii="Times New Roman" w:eastAsia="Times New Roman" w:hAnsi="Times New Roman" w:cs="Times New Roman"/>
          <w:sz w:val="24"/>
          <w:szCs w:val="24"/>
        </w:rPr>
        <w:t>, empathy and social skills (Prentice, Wong and Lin, 2023). Therefore, staff reported higher job satisfaction and engagement resulting in better interactions with customers and even sales. The study of the case of Tesco shows that EI training can bring positive results in terms of employee’s performance and customer satisfaction.</w:t>
      </w:r>
    </w:p>
    <w:p w14:paraId="69DF6D3C"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Case Study 2: Reducing Workplace Stress through EI Initiatives</w:t>
      </w:r>
    </w:p>
    <w:p w14:paraId="3B6E8B63"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They adopted EI initiatives at the workplace such as stress management workshops, mindfulness sessions, and peer support groups for stress management. They helped to set up a </w:t>
      </w:r>
      <w:proofErr w:type="spellStart"/>
      <w:r w:rsidRPr="00680474">
        <w:rPr>
          <w:rFonts w:ascii="Times New Roman" w:eastAsia="Times New Roman" w:hAnsi="Times New Roman" w:cs="Times New Roman"/>
          <w:sz w:val="24"/>
          <w:szCs w:val="24"/>
        </w:rPr>
        <w:t>favorable</w:t>
      </w:r>
      <w:proofErr w:type="spellEnd"/>
      <w:r w:rsidRPr="00680474">
        <w:rPr>
          <w:rFonts w:ascii="Times New Roman" w:eastAsia="Times New Roman" w:hAnsi="Times New Roman" w:cs="Times New Roman"/>
          <w:sz w:val="24"/>
          <w:szCs w:val="24"/>
        </w:rPr>
        <w:t xml:space="preserve"> work environment that decreased stress level and improved mental health of work men, enhanced productivity and decreased absenteeism.</w:t>
      </w:r>
    </w:p>
    <w:p w14:paraId="1AE620B8"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lastRenderedPageBreak/>
        <w:t>Case Study 3: Improving Leadership Effectiveness through EI Development</w:t>
      </w:r>
    </w:p>
    <w:p w14:paraId="0981FED3" w14:textId="6F32DA70"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To fill this skill gap Tesco gained leadership development program concerned with EI skills like workshops, coaching session and 360 feedback was developed. The betterment of leaders’ </w:t>
      </w:r>
      <w:r w:rsidR="00680474" w:rsidRPr="00680474">
        <w:rPr>
          <w:rFonts w:ascii="Times New Roman" w:eastAsia="Times New Roman" w:hAnsi="Times New Roman" w:cs="Times New Roman"/>
          <w:sz w:val="24"/>
          <w:szCs w:val="24"/>
        </w:rPr>
        <w:t>self-awareness</w:t>
      </w:r>
      <w:r w:rsidRPr="00680474">
        <w:rPr>
          <w:rFonts w:ascii="Times New Roman" w:eastAsia="Times New Roman" w:hAnsi="Times New Roman" w:cs="Times New Roman"/>
          <w:sz w:val="24"/>
          <w:szCs w:val="24"/>
        </w:rPr>
        <w:t>, empathy and social skills helped to improve team management, conflict resolution, informed decision making, enhance employee morale, and organisation’s outcomes (HRD Connect, 2024).</w:t>
      </w:r>
    </w:p>
    <w:p w14:paraId="5B199F2C" w14:textId="77777777" w:rsidR="00493E45" w:rsidRPr="00680474" w:rsidRDefault="00000000">
      <w:pPr>
        <w:pStyle w:val="Heading2"/>
        <w:keepNext w:val="0"/>
        <w:keepLines w:val="0"/>
      </w:pPr>
      <w:bookmarkStart w:id="31" w:name="_fqvnzaz6j673" w:colFirst="0" w:colLast="0"/>
      <w:bookmarkStart w:id="32" w:name="_Toc192586144"/>
      <w:bookmarkEnd w:id="31"/>
      <w:r w:rsidRPr="00680474">
        <w:t>1.5. Critical Evaluation of EI Models and Their Effectiveness at Tesco</w:t>
      </w:r>
      <w:bookmarkEnd w:id="32"/>
    </w:p>
    <w:p w14:paraId="00FC2F82" w14:textId="77777777" w:rsidR="00493E45" w:rsidRPr="00680474" w:rsidRDefault="00000000">
      <w:pPr>
        <w:pStyle w:val="Heading3"/>
      </w:pPr>
      <w:bookmarkStart w:id="33" w:name="_bptv47jpgd8x" w:colFirst="0" w:colLast="0"/>
      <w:bookmarkStart w:id="34" w:name="_Toc192586145"/>
      <w:bookmarkEnd w:id="33"/>
      <w:r w:rsidRPr="00680474">
        <w:t>1.5.1. Comparison of the models</w:t>
      </w:r>
      <w:bookmarkEnd w:id="34"/>
    </w:p>
    <w:p w14:paraId="65B73D81"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Among the various EI models, Daniel Goleman’s EI Model, Mayer and Salovey’s Four-Branch Model, and Bar-On’s Emotional Quotient Inventory (EQ-</w:t>
      </w:r>
      <w:proofErr w:type="spellStart"/>
      <w:r w:rsidRPr="00680474">
        <w:rPr>
          <w:rFonts w:ascii="Times New Roman" w:eastAsia="Times New Roman" w:hAnsi="Times New Roman" w:cs="Times New Roman"/>
          <w:sz w:val="24"/>
          <w:szCs w:val="24"/>
        </w:rPr>
        <w:t>i</w:t>
      </w:r>
      <w:proofErr w:type="spellEnd"/>
      <w:r w:rsidRPr="00680474">
        <w:rPr>
          <w:rFonts w:ascii="Times New Roman" w:eastAsia="Times New Roman" w:hAnsi="Times New Roman" w:cs="Times New Roman"/>
          <w:sz w:val="24"/>
          <w:szCs w:val="24"/>
        </w:rPr>
        <w:t>) each offer unique strengths. Goleman’s EI model is particularly useful for Tesco’s business environment as it concentrates on essential emotional competencies that have a direct influence on the workplace dynamics.</w:t>
      </w:r>
    </w:p>
    <w:p w14:paraId="41BF6F4E" w14:textId="0698075A"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b/>
          <w:sz w:val="24"/>
          <w:szCs w:val="24"/>
        </w:rPr>
        <w:t>Goleman’s EI Model</w:t>
      </w:r>
      <w:r w:rsidRPr="00680474">
        <w:rPr>
          <w:rFonts w:ascii="Times New Roman" w:eastAsia="Times New Roman" w:hAnsi="Times New Roman" w:cs="Times New Roman"/>
          <w:sz w:val="24"/>
          <w:szCs w:val="24"/>
        </w:rPr>
        <w:t>: Self</w:t>
      </w:r>
      <w:r w:rsidR="00680474" w:rsidRPr="00680474">
        <w:rPr>
          <w:rFonts w:ascii="Times New Roman" w:eastAsia="Times New Roman" w:hAnsi="Times New Roman" w:cs="Times New Roman"/>
          <w:sz w:val="24"/>
          <w:szCs w:val="24"/>
        </w:rPr>
        <w:t>-</w:t>
      </w:r>
      <w:r w:rsidRPr="00680474">
        <w:rPr>
          <w:rFonts w:ascii="Times New Roman" w:eastAsia="Times New Roman" w:hAnsi="Times New Roman" w:cs="Times New Roman"/>
          <w:sz w:val="24"/>
          <w:szCs w:val="24"/>
        </w:rPr>
        <w:t>awareness, self</w:t>
      </w:r>
      <w:r w:rsidR="00680474" w:rsidRPr="00680474">
        <w:rPr>
          <w:rFonts w:ascii="Times New Roman" w:eastAsia="Times New Roman" w:hAnsi="Times New Roman" w:cs="Times New Roman"/>
          <w:sz w:val="24"/>
          <w:szCs w:val="24"/>
        </w:rPr>
        <w:t>-</w:t>
      </w:r>
      <w:r w:rsidRPr="00680474">
        <w:rPr>
          <w:rFonts w:ascii="Times New Roman" w:eastAsia="Times New Roman" w:hAnsi="Times New Roman" w:cs="Times New Roman"/>
          <w:sz w:val="24"/>
          <w:szCs w:val="24"/>
        </w:rPr>
        <w:t>regulation, motivation, empathy, and social skills are the focus of Goleman’s EI Model (Disruptive Leadership Institute, 2024). These components are necessary for the success of leadership and teamwork at Tesco. In the case of customer facing roles, empathy and social skills are important, and self</w:t>
      </w:r>
      <w:r w:rsidR="00680474" w:rsidRPr="00680474">
        <w:rPr>
          <w:rFonts w:ascii="Times New Roman" w:eastAsia="Times New Roman" w:hAnsi="Times New Roman" w:cs="Times New Roman"/>
          <w:sz w:val="24"/>
          <w:szCs w:val="24"/>
        </w:rPr>
        <w:t>-</w:t>
      </w:r>
      <w:r w:rsidRPr="00680474">
        <w:rPr>
          <w:rFonts w:ascii="Times New Roman" w:eastAsia="Times New Roman" w:hAnsi="Times New Roman" w:cs="Times New Roman"/>
          <w:sz w:val="24"/>
          <w:szCs w:val="24"/>
        </w:rPr>
        <w:t xml:space="preserve">regulation is important to manage stress in a </w:t>
      </w:r>
      <w:proofErr w:type="gramStart"/>
      <w:r w:rsidRPr="00680474">
        <w:rPr>
          <w:rFonts w:ascii="Times New Roman" w:eastAsia="Times New Roman" w:hAnsi="Times New Roman" w:cs="Times New Roman"/>
          <w:sz w:val="24"/>
          <w:szCs w:val="24"/>
        </w:rPr>
        <w:t>fast paced</w:t>
      </w:r>
      <w:proofErr w:type="gramEnd"/>
      <w:r w:rsidRPr="00680474">
        <w:rPr>
          <w:rFonts w:ascii="Times New Roman" w:eastAsia="Times New Roman" w:hAnsi="Times New Roman" w:cs="Times New Roman"/>
          <w:sz w:val="24"/>
          <w:szCs w:val="24"/>
        </w:rPr>
        <w:t xml:space="preserve"> retail environment.</w:t>
      </w:r>
    </w:p>
    <w:p w14:paraId="681DE8C9" w14:textId="77777777" w:rsidR="00493E45" w:rsidRPr="00680474" w:rsidRDefault="00000000">
      <w:pPr>
        <w:spacing w:before="200" w:after="200" w:line="360" w:lineRule="auto"/>
        <w:jc w:val="center"/>
        <w:rPr>
          <w:rFonts w:ascii="Times New Roman" w:eastAsia="Times New Roman" w:hAnsi="Times New Roman" w:cs="Times New Roman"/>
          <w:sz w:val="24"/>
          <w:szCs w:val="24"/>
        </w:rPr>
      </w:pPr>
      <w:r w:rsidRPr="00680474">
        <w:rPr>
          <w:rFonts w:ascii="Times New Roman" w:eastAsia="Times New Roman" w:hAnsi="Times New Roman" w:cs="Times New Roman"/>
          <w:noProof/>
          <w:sz w:val="24"/>
          <w:szCs w:val="24"/>
        </w:rPr>
        <w:drawing>
          <wp:inline distT="114300" distB="114300" distL="114300" distR="114300" wp14:anchorId="3BDE14A4" wp14:editId="51CA9924">
            <wp:extent cx="4852988" cy="2263172"/>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852988" cy="2263172"/>
                    </a:xfrm>
                    <a:prstGeom prst="rect">
                      <a:avLst/>
                    </a:prstGeom>
                    <a:ln/>
                  </pic:spPr>
                </pic:pic>
              </a:graphicData>
            </a:graphic>
          </wp:inline>
        </w:drawing>
      </w:r>
    </w:p>
    <w:p w14:paraId="5E7864F9" w14:textId="77777777" w:rsidR="00493E45" w:rsidRPr="00680474" w:rsidRDefault="00493E45">
      <w:pPr>
        <w:spacing w:before="200" w:after="200" w:line="360" w:lineRule="auto"/>
        <w:jc w:val="center"/>
        <w:rPr>
          <w:rFonts w:ascii="Times New Roman" w:eastAsia="Times New Roman" w:hAnsi="Times New Roman" w:cs="Times New Roman"/>
          <w:sz w:val="24"/>
          <w:szCs w:val="24"/>
        </w:rPr>
      </w:pPr>
    </w:p>
    <w:p w14:paraId="4BC68B42" w14:textId="77777777" w:rsidR="00493E45" w:rsidRPr="00680474" w:rsidRDefault="00000000">
      <w:pPr>
        <w:spacing w:before="200" w:after="200" w:line="360" w:lineRule="auto"/>
        <w:jc w:val="center"/>
        <w:rPr>
          <w:rFonts w:ascii="Times New Roman" w:eastAsia="Times New Roman" w:hAnsi="Times New Roman" w:cs="Times New Roman"/>
          <w:sz w:val="24"/>
          <w:szCs w:val="24"/>
        </w:rPr>
      </w:pPr>
      <w:r w:rsidRPr="00680474">
        <w:rPr>
          <w:rFonts w:ascii="Times New Roman" w:eastAsia="Times New Roman" w:hAnsi="Times New Roman" w:cs="Times New Roman"/>
          <w:b/>
          <w:sz w:val="24"/>
          <w:szCs w:val="24"/>
        </w:rPr>
        <w:lastRenderedPageBreak/>
        <w:t>Figure: Goleman’s EI Model</w:t>
      </w:r>
    </w:p>
    <w:p w14:paraId="1AD944E9" w14:textId="77777777" w:rsidR="00493E45" w:rsidRPr="00680474" w:rsidRDefault="00000000">
      <w:pPr>
        <w:spacing w:before="200" w:after="200" w:line="360" w:lineRule="auto"/>
        <w:jc w:val="center"/>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(Source: Disruptive Leadership Institute, 2024)</w:t>
      </w:r>
    </w:p>
    <w:p w14:paraId="1C3561A2"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sz w:val="24"/>
          <w:szCs w:val="24"/>
        </w:rPr>
        <w:t xml:space="preserve">Four-Branch Model of Mayer and Salovey (1997): Although this is a comprehensive approach to understand and manage emotions, it may be more abstract for immediate practical use. For in depth </w:t>
      </w:r>
      <w:proofErr w:type="gramStart"/>
      <w:r w:rsidRPr="00680474">
        <w:rPr>
          <w:rFonts w:ascii="Times New Roman" w:eastAsia="Times New Roman" w:hAnsi="Times New Roman" w:cs="Times New Roman"/>
          <w:sz w:val="24"/>
          <w:szCs w:val="24"/>
        </w:rPr>
        <w:t>training</w:t>
      </w:r>
      <w:proofErr w:type="gramEnd"/>
      <w:r w:rsidRPr="00680474">
        <w:rPr>
          <w:rFonts w:ascii="Times New Roman" w:eastAsia="Times New Roman" w:hAnsi="Times New Roman" w:cs="Times New Roman"/>
          <w:sz w:val="24"/>
          <w:szCs w:val="24"/>
        </w:rPr>
        <w:t xml:space="preserve"> it is good but may take a little more time to see results.</w:t>
      </w:r>
    </w:p>
    <w:p w14:paraId="46EF462A" w14:textId="77777777" w:rsidR="00493E45" w:rsidRPr="00680474" w:rsidRDefault="00000000">
      <w:pPr>
        <w:spacing w:before="200" w:after="200" w:line="360" w:lineRule="auto"/>
        <w:jc w:val="center"/>
        <w:rPr>
          <w:rFonts w:ascii="Times New Roman" w:eastAsia="Times New Roman" w:hAnsi="Times New Roman" w:cs="Times New Roman"/>
          <w:sz w:val="24"/>
          <w:szCs w:val="24"/>
        </w:rPr>
      </w:pPr>
      <w:r w:rsidRPr="00680474">
        <w:rPr>
          <w:rFonts w:ascii="Times New Roman" w:eastAsia="Times New Roman" w:hAnsi="Times New Roman" w:cs="Times New Roman"/>
          <w:noProof/>
          <w:sz w:val="24"/>
          <w:szCs w:val="24"/>
        </w:rPr>
        <w:drawing>
          <wp:inline distT="114300" distB="114300" distL="114300" distR="114300" wp14:anchorId="6461D171" wp14:editId="17ACD450">
            <wp:extent cx="3686175" cy="231457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3686175" cy="2314575"/>
                    </a:xfrm>
                    <a:prstGeom prst="rect">
                      <a:avLst/>
                    </a:prstGeom>
                    <a:ln/>
                  </pic:spPr>
                </pic:pic>
              </a:graphicData>
            </a:graphic>
          </wp:inline>
        </w:drawing>
      </w:r>
    </w:p>
    <w:p w14:paraId="64638994" w14:textId="77777777" w:rsidR="00493E45" w:rsidRPr="00680474" w:rsidRDefault="00000000">
      <w:pPr>
        <w:spacing w:before="200" w:after="200" w:line="360" w:lineRule="auto"/>
        <w:jc w:val="center"/>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Figure: Mayer and Salovey’s (1997) Four-Branch Model</w:t>
      </w:r>
    </w:p>
    <w:p w14:paraId="59A1E82D" w14:textId="77777777" w:rsidR="00493E45" w:rsidRPr="00680474" w:rsidRDefault="00000000">
      <w:pPr>
        <w:spacing w:before="200" w:after="200" w:line="360" w:lineRule="auto"/>
        <w:jc w:val="center"/>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w:t>
      </w:r>
      <w:proofErr w:type="spellStart"/>
      <w:proofErr w:type="gramStart"/>
      <w:r w:rsidRPr="00680474">
        <w:rPr>
          <w:rFonts w:ascii="Times New Roman" w:eastAsia="Times New Roman" w:hAnsi="Times New Roman" w:cs="Times New Roman"/>
          <w:sz w:val="24"/>
          <w:szCs w:val="24"/>
        </w:rPr>
        <w:t>Source:mFrancis</w:t>
      </w:r>
      <w:proofErr w:type="spellEnd"/>
      <w:proofErr w:type="gramEnd"/>
      <w:r w:rsidRPr="00680474">
        <w:rPr>
          <w:rFonts w:ascii="Times New Roman" w:eastAsia="Times New Roman" w:hAnsi="Times New Roman" w:cs="Times New Roman"/>
          <w:sz w:val="24"/>
          <w:szCs w:val="24"/>
        </w:rPr>
        <w:t>, 2022)</w:t>
      </w:r>
    </w:p>
    <w:p w14:paraId="3354F864"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b/>
          <w:sz w:val="24"/>
          <w:szCs w:val="24"/>
        </w:rPr>
        <w:t>Bar-On’s EQ-</w:t>
      </w:r>
      <w:proofErr w:type="spellStart"/>
      <w:r w:rsidRPr="00680474">
        <w:rPr>
          <w:rFonts w:ascii="Times New Roman" w:eastAsia="Times New Roman" w:hAnsi="Times New Roman" w:cs="Times New Roman"/>
          <w:b/>
          <w:sz w:val="24"/>
          <w:szCs w:val="24"/>
        </w:rPr>
        <w:t>i</w:t>
      </w:r>
      <w:proofErr w:type="spellEnd"/>
      <w:r w:rsidRPr="00680474">
        <w:rPr>
          <w:rFonts w:ascii="Times New Roman" w:eastAsia="Times New Roman" w:hAnsi="Times New Roman" w:cs="Times New Roman"/>
          <w:sz w:val="24"/>
          <w:szCs w:val="24"/>
        </w:rPr>
        <w:t>: This model considers emotional and social competencies in a broad sense. However, this may not be as narrow as the specific competencies required for Tesco’s operation efficiency and customer interaction (McCrimmon et al., 2023.</w:t>
      </w:r>
    </w:p>
    <w:p w14:paraId="5DC9D956"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Goleman's model is most appropriate for Tesco's dynamic retail environment because it is directly applicable to workplace interaction and leadership development. It is in line with the competencies needed for effective management and customer relations (Fripp, 2023).</w:t>
      </w:r>
    </w:p>
    <w:p w14:paraId="23A39D3F" w14:textId="77777777" w:rsidR="00493E45" w:rsidRPr="00680474" w:rsidRDefault="00000000">
      <w:pPr>
        <w:pStyle w:val="Heading3"/>
      </w:pPr>
      <w:bookmarkStart w:id="35" w:name="_ch1n971uwhay" w:colFirst="0" w:colLast="0"/>
      <w:bookmarkStart w:id="36" w:name="_Toc192586146"/>
      <w:bookmarkEnd w:id="35"/>
      <w:r w:rsidRPr="00680474">
        <w:t>1.5.2. Limitations of Emotional Intelligence training:</w:t>
      </w:r>
      <w:bookmarkEnd w:id="36"/>
    </w:p>
    <w:p w14:paraId="56D44E08" w14:textId="77777777" w:rsidR="00493E45" w:rsidRPr="00680474" w:rsidRDefault="00000000">
      <w:pPr>
        <w:spacing w:before="200" w:after="200" w:line="360" w:lineRule="auto"/>
        <w:jc w:val="both"/>
        <w:rPr>
          <w:rFonts w:ascii="Times New Roman" w:eastAsia="Times New Roman" w:hAnsi="Times New Roman" w:cs="Times New Roman"/>
          <w:b/>
          <w:i/>
          <w:sz w:val="24"/>
          <w:szCs w:val="24"/>
        </w:rPr>
      </w:pPr>
      <w:r w:rsidRPr="00680474">
        <w:rPr>
          <w:rFonts w:ascii="Times New Roman" w:eastAsia="Times New Roman" w:hAnsi="Times New Roman" w:cs="Times New Roman"/>
          <w:b/>
          <w:i/>
          <w:sz w:val="24"/>
          <w:szCs w:val="24"/>
        </w:rPr>
        <w:t>Can EI Be Taught or Developed Over Time?</w:t>
      </w:r>
    </w:p>
    <w:p w14:paraId="29C26213"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EI can be developed through training and </w:t>
      </w:r>
      <w:proofErr w:type="gramStart"/>
      <w:r w:rsidRPr="00680474">
        <w:rPr>
          <w:rFonts w:ascii="Times New Roman" w:eastAsia="Times New Roman" w:hAnsi="Times New Roman" w:cs="Times New Roman"/>
          <w:sz w:val="24"/>
          <w:szCs w:val="24"/>
        </w:rPr>
        <w:t>practice,</w:t>
      </w:r>
      <w:proofErr w:type="gramEnd"/>
      <w:r w:rsidRPr="00680474">
        <w:rPr>
          <w:rFonts w:ascii="Times New Roman" w:eastAsia="Times New Roman" w:hAnsi="Times New Roman" w:cs="Times New Roman"/>
          <w:sz w:val="24"/>
          <w:szCs w:val="24"/>
        </w:rPr>
        <w:t xml:space="preserve"> however, it is important to understand that people have varying degrees of improvement in EI. Indeed, individual differences, pre-existing </w:t>
      </w:r>
      <w:r w:rsidRPr="00680474">
        <w:rPr>
          <w:rFonts w:ascii="Times New Roman" w:eastAsia="Times New Roman" w:hAnsi="Times New Roman" w:cs="Times New Roman"/>
          <w:sz w:val="24"/>
          <w:szCs w:val="24"/>
        </w:rPr>
        <w:lastRenderedPageBreak/>
        <w:t>level of emotional awareness, and motivation to change are important factors in determining EI training effectiveness.</w:t>
      </w:r>
    </w:p>
    <w:p w14:paraId="21392C3A" w14:textId="77777777" w:rsidR="00493E45" w:rsidRPr="00680474" w:rsidRDefault="00000000">
      <w:pPr>
        <w:numPr>
          <w:ilvl w:val="0"/>
          <w:numId w:val="3"/>
        </w:numPr>
        <w:spacing w:before="200" w:after="200" w:line="360" w:lineRule="auto"/>
        <w:jc w:val="both"/>
        <w:rPr>
          <w:rFonts w:ascii="Times New Roman" w:hAnsi="Times New Roman" w:cs="Times New Roman"/>
          <w:sz w:val="24"/>
          <w:szCs w:val="24"/>
        </w:rPr>
      </w:pPr>
      <w:r w:rsidRPr="00680474">
        <w:rPr>
          <w:rFonts w:ascii="Times New Roman" w:eastAsia="Times New Roman" w:hAnsi="Times New Roman" w:cs="Times New Roman"/>
          <w:b/>
          <w:sz w:val="24"/>
          <w:szCs w:val="24"/>
        </w:rPr>
        <w:t>Training Techniques</w:t>
      </w:r>
      <w:r w:rsidRPr="00680474">
        <w:rPr>
          <w:rFonts w:ascii="Times New Roman" w:eastAsia="Times New Roman" w:hAnsi="Times New Roman" w:cs="Times New Roman"/>
          <w:sz w:val="24"/>
          <w:szCs w:val="24"/>
        </w:rPr>
        <w:t xml:space="preserve">: EI training programmes should be effective and include </w:t>
      </w:r>
      <w:proofErr w:type="spellStart"/>
      <w:r w:rsidRPr="00680474">
        <w:rPr>
          <w:rFonts w:ascii="Times New Roman" w:eastAsia="Times New Roman" w:hAnsi="Times New Roman" w:cs="Times New Roman"/>
          <w:sz w:val="24"/>
          <w:szCs w:val="24"/>
        </w:rPr>
        <w:t>self assessment</w:t>
      </w:r>
      <w:proofErr w:type="spellEnd"/>
      <w:r w:rsidRPr="00680474">
        <w:rPr>
          <w:rFonts w:ascii="Times New Roman" w:eastAsia="Times New Roman" w:hAnsi="Times New Roman" w:cs="Times New Roman"/>
          <w:sz w:val="24"/>
          <w:szCs w:val="24"/>
        </w:rPr>
        <w:t xml:space="preserve">, role playing, feedback and reflective practises. These are techniques that eventually help employees become more </w:t>
      </w:r>
      <w:proofErr w:type="spellStart"/>
      <w:r w:rsidRPr="00680474">
        <w:rPr>
          <w:rFonts w:ascii="Times New Roman" w:eastAsia="Times New Roman" w:hAnsi="Times New Roman" w:cs="Times New Roman"/>
          <w:sz w:val="24"/>
          <w:szCs w:val="24"/>
        </w:rPr>
        <w:t>self aware</w:t>
      </w:r>
      <w:proofErr w:type="spellEnd"/>
      <w:r w:rsidRPr="00680474">
        <w:rPr>
          <w:rFonts w:ascii="Times New Roman" w:eastAsia="Times New Roman" w:hAnsi="Times New Roman" w:cs="Times New Roman"/>
          <w:sz w:val="24"/>
          <w:szCs w:val="24"/>
        </w:rPr>
        <w:t xml:space="preserve"> and empathetic (hr, 2023).</w:t>
      </w:r>
    </w:p>
    <w:p w14:paraId="29625ED3" w14:textId="77777777" w:rsidR="00493E45" w:rsidRPr="00680474" w:rsidRDefault="00000000">
      <w:pPr>
        <w:numPr>
          <w:ilvl w:val="0"/>
          <w:numId w:val="3"/>
        </w:numPr>
        <w:spacing w:before="200" w:after="200" w:line="360" w:lineRule="auto"/>
        <w:jc w:val="both"/>
        <w:rPr>
          <w:rFonts w:ascii="Times New Roman" w:hAnsi="Times New Roman" w:cs="Times New Roman"/>
          <w:sz w:val="24"/>
          <w:szCs w:val="24"/>
        </w:rPr>
      </w:pPr>
      <w:r w:rsidRPr="00680474">
        <w:rPr>
          <w:rFonts w:ascii="Times New Roman" w:eastAsia="Times New Roman" w:hAnsi="Times New Roman" w:cs="Times New Roman"/>
          <w:b/>
          <w:sz w:val="24"/>
          <w:szCs w:val="24"/>
        </w:rPr>
        <w:t>Long-Term Development</w:t>
      </w:r>
      <w:r w:rsidRPr="00680474">
        <w:rPr>
          <w:rFonts w:ascii="Times New Roman" w:eastAsia="Times New Roman" w:hAnsi="Times New Roman" w:cs="Times New Roman"/>
          <w:sz w:val="24"/>
          <w:szCs w:val="24"/>
        </w:rPr>
        <w:t>: EI is a process that requires continual effort to develop. For such improvements to maintain there has to be regular reinforcement and opportunities for practice.</w:t>
      </w:r>
    </w:p>
    <w:p w14:paraId="3DDC8F82" w14:textId="77777777" w:rsidR="00493E45" w:rsidRPr="00680474" w:rsidRDefault="00000000">
      <w:pPr>
        <w:spacing w:before="200" w:after="200" w:line="360" w:lineRule="auto"/>
        <w:jc w:val="both"/>
        <w:rPr>
          <w:rFonts w:ascii="Times New Roman" w:eastAsia="Times New Roman" w:hAnsi="Times New Roman" w:cs="Times New Roman"/>
          <w:b/>
          <w:i/>
          <w:sz w:val="24"/>
          <w:szCs w:val="24"/>
        </w:rPr>
      </w:pPr>
      <w:r w:rsidRPr="00680474">
        <w:rPr>
          <w:rFonts w:ascii="Times New Roman" w:eastAsia="Times New Roman" w:hAnsi="Times New Roman" w:cs="Times New Roman"/>
          <w:b/>
          <w:i/>
          <w:sz w:val="24"/>
          <w:szCs w:val="24"/>
        </w:rPr>
        <w:t>The Challenge of Measuring EI Improvements in Employees</w:t>
      </w:r>
    </w:p>
    <w:p w14:paraId="517A334F" w14:textId="77777777" w:rsidR="00493E45" w:rsidRPr="00680474" w:rsidRDefault="00000000">
      <w:pPr>
        <w:numPr>
          <w:ilvl w:val="0"/>
          <w:numId w:val="2"/>
        </w:num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Measuring improvements to EI is complicated because it is a complex and subjective set of behaviours. Measurement of progress is by </w:t>
      </w:r>
      <w:proofErr w:type="spellStart"/>
      <w:r w:rsidRPr="00680474">
        <w:rPr>
          <w:rFonts w:ascii="Times New Roman" w:eastAsia="Times New Roman" w:hAnsi="Times New Roman" w:cs="Times New Roman"/>
          <w:sz w:val="24"/>
          <w:szCs w:val="24"/>
        </w:rPr>
        <w:t>self reporting</w:t>
      </w:r>
      <w:proofErr w:type="spellEnd"/>
      <w:r w:rsidRPr="00680474">
        <w:rPr>
          <w:rFonts w:ascii="Times New Roman" w:eastAsia="Times New Roman" w:hAnsi="Times New Roman" w:cs="Times New Roman"/>
          <w:sz w:val="24"/>
          <w:szCs w:val="24"/>
        </w:rPr>
        <w:t xml:space="preserve">, </w:t>
      </w:r>
      <w:proofErr w:type="spellStart"/>
      <w:r w:rsidRPr="00680474">
        <w:rPr>
          <w:rFonts w:ascii="Times New Roman" w:eastAsia="Times New Roman" w:hAnsi="Times New Roman" w:cs="Times New Roman"/>
          <w:sz w:val="24"/>
          <w:szCs w:val="24"/>
        </w:rPr>
        <w:t>behavioral</w:t>
      </w:r>
      <w:proofErr w:type="spellEnd"/>
      <w:r w:rsidRPr="00680474">
        <w:rPr>
          <w:rFonts w:ascii="Times New Roman" w:eastAsia="Times New Roman" w:hAnsi="Times New Roman" w:cs="Times New Roman"/>
          <w:sz w:val="24"/>
          <w:szCs w:val="24"/>
        </w:rPr>
        <w:t xml:space="preserve"> evaluation and multifaceted assessments and all of these can be biased or time and resource consuming.</w:t>
      </w:r>
    </w:p>
    <w:p w14:paraId="580F49AB" w14:textId="77777777" w:rsidR="00493E45" w:rsidRPr="00680474" w:rsidRDefault="00000000">
      <w:pPr>
        <w:pStyle w:val="Heading3"/>
      </w:pPr>
      <w:bookmarkStart w:id="37" w:name="_jgo7ojyecjef" w:colFirst="0" w:colLast="0"/>
      <w:bookmarkStart w:id="38" w:name="_Toc192586147"/>
      <w:bookmarkEnd w:id="37"/>
      <w:r w:rsidRPr="00680474">
        <w:t>1.5.3. Tesco effectively integrates Emotional Intelligence (EI) into its HR policies, training programs, and leadership development initiatives.</w:t>
      </w:r>
      <w:bookmarkEnd w:id="38"/>
    </w:p>
    <w:p w14:paraId="5D8A1B82"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Therefore, Tesco has acknowledged the value of EI and has incorporated in various HR policies and training programmes.</w:t>
      </w:r>
    </w:p>
    <w:p w14:paraId="164E23C5" w14:textId="77777777" w:rsidR="00493E45" w:rsidRPr="00680474" w:rsidRDefault="00000000">
      <w:pPr>
        <w:numPr>
          <w:ilvl w:val="0"/>
          <w:numId w:val="4"/>
        </w:numPr>
        <w:spacing w:before="200" w:after="200" w:line="360" w:lineRule="auto"/>
        <w:jc w:val="both"/>
        <w:rPr>
          <w:rFonts w:ascii="Times New Roman" w:hAnsi="Times New Roman" w:cs="Times New Roman"/>
          <w:sz w:val="24"/>
          <w:szCs w:val="24"/>
        </w:rPr>
      </w:pPr>
      <w:r w:rsidRPr="00680474">
        <w:rPr>
          <w:rFonts w:ascii="Times New Roman" w:eastAsia="Times New Roman" w:hAnsi="Times New Roman" w:cs="Times New Roman"/>
          <w:b/>
          <w:sz w:val="24"/>
          <w:szCs w:val="24"/>
        </w:rPr>
        <w:t>HR Policies</w:t>
      </w:r>
      <w:r w:rsidRPr="00680474">
        <w:rPr>
          <w:rFonts w:ascii="Times New Roman" w:eastAsia="Times New Roman" w:hAnsi="Times New Roman" w:cs="Times New Roman"/>
          <w:sz w:val="24"/>
          <w:szCs w:val="24"/>
        </w:rPr>
        <w:t xml:space="preserve">: In terms of Human Resource, Tesco puts an emphasis on creating an inclusive and supportive work environment (British Chamber </w:t>
      </w:r>
      <w:proofErr w:type="gramStart"/>
      <w:r w:rsidRPr="00680474">
        <w:rPr>
          <w:rFonts w:ascii="Times New Roman" w:eastAsia="Times New Roman" w:hAnsi="Times New Roman" w:cs="Times New Roman"/>
          <w:sz w:val="24"/>
          <w:szCs w:val="24"/>
        </w:rPr>
        <w:t>Of</w:t>
      </w:r>
      <w:proofErr w:type="gramEnd"/>
      <w:r w:rsidRPr="00680474">
        <w:rPr>
          <w:rFonts w:ascii="Times New Roman" w:eastAsia="Times New Roman" w:hAnsi="Times New Roman" w:cs="Times New Roman"/>
          <w:sz w:val="24"/>
          <w:szCs w:val="24"/>
        </w:rPr>
        <w:t xml:space="preserve"> Commerce Czech Republic, 2024). It includes promoting diversity and offering resources to mental health and well-being.</w:t>
      </w:r>
    </w:p>
    <w:p w14:paraId="4EBEF25D" w14:textId="77777777" w:rsidR="00493E45" w:rsidRPr="00680474" w:rsidRDefault="00000000">
      <w:pPr>
        <w:numPr>
          <w:ilvl w:val="0"/>
          <w:numId w:val="4"/>
        </w:numPr>
        <w:spacing w:before="200" w:after="200" w:line="360" w:lineRule="auto"/>
        <w:jc w:val="both"/>
        <w:rPr>
          <w:rFonts w:ascii="Times New Roman" w:hAnsi="Times New Roman" w:cs="Times New Roman"/>
          <w:sz w:val="24"/>
          <w:szCs w:val="24"/>
        </w:rPr>
      </w:pPr>
      <w:r w:rsidRPr="00680474">
        <w:rPr>
          <w:rFonts w:ascii="Times New Roman" w:eastAsia="Times New Roman" w:hAnsi="Times New Roman" w:cs="Times New Roman"/>
          <w:b/>
          <w:sz w:val="24"/>
          <w:szCs w:val="24"/>
        </w:rPr>
        <w:t>Training Programs</w:t>
      </w:r>
      <w:r w:rsidRPr="00680474">
        <w:rPr>
          <w:rFonts w:ascii="Times New Roman" w:eastAsia="Times New Roman" w:hAnsi="Times New Roman" w:cs="Times New Roman"/>
          <w:sz w:val="24"/>
          <w:szCs w:val="24"/>
        </w:rPr>
        <w:t xml:space="preserve">: As part of Tesco’s employee development initiatives, they provide EI training. They are aimed at improving </w:t>
      </w:r>
      <w:proofErr w:type="spellStart"/>
      <w:r w:rsidRPr="00680474">
        <w:rPr>
          <w:rFonts w:ascii="Times New Roman" w:eastAsia="Times New Roman" w:hAnsi="Times New Roman" w:cs="Times New Roman"/>
          <w:sz w:val="24"/>
          <w:szCs w:val="24"/>
        </w:rPr>
        <w:t>self awareness</w:t>
      </w:r>
      <w:proofErr w:type="spellEnd"/>
      <w:r w:rsidRPr="00680474">
        <w:rPr>
          <w:rFonts w:ascii="Times New Roman" w:eastAsia="Times New Roman" w:hAnsi="Times New Roman" w:cs="Times New Roman"/>
          <w:sz w:val="24"/>
          <w:szCs w:val="24"/>
        </w:rPr>
        <w:t>, empathy and communication skills along with customer relations and team relationships.</w:t>
      </w:r>
    </w:p>
    <w:p w14:paraId="0E64C3AA" w14:textId="77777777" w:rsidR="00493E45" w:rsidRPr="00680474" w:rsidRDefault="00000000">
      <w:pPr>
        <w:numPr>
          <w:ilvl w:val="0"/>
          <w:numId w:val="4"/>
        </w:numPr>
        <w:spacing w:before="200" w:after="200" w:line="360" w:lineRule="auto"/>
        <w:jc w:val="both"/>
        <w:rPr>
          <w:rFonts w:ascii="Times New Roman" w:hAnsi="Times New Roman" w:cs="Times New Roman"/>
          <w:sz w:val="24"/>
          <w:szCs w:val="24"/>
        </w:rPr>
      </w:pPr>
      <w:r w:rsidRPr="00680474">
        <w:rPr>
          <w:rFonts w:ascii="Times New Roman" w:eastAsia="Times New Roman" w:hAnsi="Times New Roman" w:cs="Times New Roman"/>
          <w:b/>
          <w:sz w:val="24"/>
          <w:szCs w:val="24"/>
        </w:rPr>
        <w:t>Leadership Development</w:t>
      </w:r>
      <w:r w:rsidRPr="00680474">
        <w:rPr>
          <w:rFonts w:ascii="Times New Roman" w:eastAsia="Times New Roman" w:hAnsi="Times New Roman" w:cs="Times New Roman"/>
          <w:sz w:val="24"/>
          <w:szCs w:val="24"/>
        </w:rPr>
        <w:t>: The emotional intelligence (EI) is the key learning emphasised in Tesco’s leadership development programmes, with leaders trained to lead with empathy, handle stress, and make sound decisions as part of a culture of emotional intelligence.</w:t>
      </w:r>
    </w:p>
    <w:p w14:paraId="4AB2F71F" w14:textId="77777777" w:rsidR="00493E45" w:rsidRPr="00680474" w:rsidRDefault="00000000">
      <w:pPr>
        <w:pStyle w:val="Heading2"/>
        <w:keepNext w:val="0"/>
        <w:keepLines w:val="0"/>
      </w:pPr>
      <w:bookmarkStart w:id="39" w:name="_pgmq3cn57c2d" w:colFirst="0" w:colLast="0"/>
      <w:bookmarkStart w:id="40" w:name="_Toc192586148"/>
      <w:bookmarkEnd w:id="39"/>
      <w:r w:rsidRPr="00680474">
        <w:t>1.6. Recommendations and Implementation Plan</w:t>
      </w:r>
      <w:bookmarkEnd w:id="40"/>
    </w:p>
    <w:p w14:paraId="4EBF3A1A" w14:textId="77777777" w:rsidR="00493E45" w:rsidRPr="00680474" w:rsidRDefault="00000000">
      <w:pPr>
        <w:pStyle w:val="Heading3"/>
      </w:pPr>
      <w:bookmarkStart w:id="41" w:name="_h1n5cta9znr7" w:colFirst="0" w:colLast="0"/>
      <w:bookmarkStart w:id="42" w:name="_Toc192586149"/>
      <w:bookmarkEnd w:id="41"/>
      <w:r w:rsidRPr="00680474">
        <w:lastRenderedPageBreak/>
        <w:t>1.6.1. Tesco’s Possibilities for Further develop an Emotionally Intelligent Workforce:</w:t>
      </w:r>
      <w:bookmarkEnd w:id="42"/>
    </w:p>
    <w:p w14:paraId="1924C91F"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Training Programs for Managers and Employees</w:t>
      </w:r>
    </w:p>
    <w:p w14:paraId="33445D4A"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To achieve this, Tesco should have comprehensive training programmes for managers and employees on enhancing emotional intelligence (EI) like </w:t>
      </w:r>
      <w:proofErr w:type="spellStart"/>
      <w:r w:rsidRPr="00680474">
        <w:rPr>
          <w:rFonts w:ascii="Times New Roman" w:eastAsia="Times New Roman" w:hAnsi="Times New Roman" w:cs="Times New Roman"/>
          <w:sz w:val="24"/>
          <w:szCs w:val="24"/>
        </w:rPr>
        <w:t>self awareness</w:t>
      </w:r>
      <w:proofErr w:type="spellEnd"/>
      <w:r w:rsidRPr="00680474">
        <w:rPr>
          <w:rFonts w:ascii="Times New Roman" w:eastAsia="Times New Roman" w:hAnsi="Times New Roman" w:cs="Times New Roman"/>
          <w:sz w:val="24"/>
          <w:szCs w:val="24"/>
        </w:rPr>
        <w:t xml:space="preserve">, </w:t>
      </w:r>
      <w:proofErr w:type="spellStart"/>
      <w:r w:rsidRPr="00680474">
        <w:rPr>
          <w:rFonts w:ascii="Times New Roman" w:eastAsia="Times New Roman" w:hAnsi="Times New Roman" w:cs="Times New Roman"/>
          <w:sz w:val="24"/>
          <w:szCs w:val="24"/>
        </w:rPr>
        <w:t>self regulation</w:t>
      </w:r>
      <w:proofErr w:type="spellEnd"/>
      <w:r w:rsidRPr="00680474">
        <w:rPr>
          <w:rFonts w:ascii="Times New Roman" w:eastAsia="Times New Roman" w:hAnsi="Times New Roman" w:cs="Times New Roman"/>
          <w:sz w:val="24"/>
          <w:szCs w:val="24"/>
        </w:rPr>
        <w:t>, empathy and social skills. This will reduce management practises, customer interactions, teamwork, and job satisfaction, as well as emotional regulation and empathy.</w:t>
      </w:r>
    </w:p>
    <w:p w14:paraId="60BBAE1B"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Implementing Mindfulness and Stress Management Workshops</w:t>
      </w:r>
    </w:p>
    <w:p w14:paraId="1B1333ED"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Such an emotionally intelligent workforce can only be fostered through mindfulness and stress management workshops. The employees are taught stress management techniques, focus and positive outlook. Meditation and mindfulness are something that Tesco can incorporate with practices of mental well-being and resilience.</w:t>
      </w:r>
    </w:p>
    <w:p w14:paraId="4ABBD713"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Using Feedback Systems to Assess EI Development</w:t>
      </w:r>
    </w:p>
    <w:p w14:paraId="2336D4C9"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sz w:val="24"/>
          <w:szCs w:val="24"/>
        </w:rPr>
        <w:t>Feedback systems that assess the emotional competencies of employees through surveys, self-assessments, and peer evaluations can be implemented by Tesco to enhance EI initiatives. After collecting this data, it can be used to customize training programs, identify areas in need of improvement and to have a training program that can be tracked to identify future development needs.</w:t>
      </w:r>
    </w:p>
    <w:p w14:paraId="098DF78B" w14:textId="77777777" w:rsidR="00493E45" w:rsidRPr="00680474" w:rsidRDefault="00000000">
      <w:pPr>
        <w:pStyle w:val="Heading3"/>
      </w:pPr>
      <w:bookmarkStart w:id="43" w:name="_fc2lndnnf1pm" w:colFirst="0" w:colLast="0"/>
      <w:bookmarkStart w:id="44" w:name="_Toc192586150"/>
      <w:bookmarkEnd w:id="43"/>
      <w:r w:rsidRPr="00680474">
        <w:t>1.6.2. Practical strategies for embedding EI into Tesco’s company values and work culture</w:t>
      </w:r>
      <w:bookmarkEnd w:id="44"/>
    </w:p>
    <w:p w14:paraId="265E3EC7"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Integrating EI into Company Values</w:t>
      </w:r>
    </w:p>
    <w:p w14:paraId="089B2360"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Tesco can incorporate EI into its company values by adding principles of emotional intelligence to its mission and vision statements. By focusing on the importance of empathy, collaboration, and emotional well-being within company values, a strong culture in favour of EI can be built (Mancini et al., 2022). This way, Tesco can communicate these values consistently across the organisation and also make sure that the employees know the importance of emotional intelligence in the daily work.</w:t>
      </w:r>
    </w:p>
    <w:p w14:paraId="42A8CD80"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Promoting a Supportive Work Environment</w:t>
      </w:r>
    </w:p>
    <w:p w14:paraId="60E0871B"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lastRenderedPageBreak/>
        <w:t>Fostering EI can only happen in a supportive work environment. This encourages the employees to express their thoughts and feelings without feeling of being judged (Kaur and Sharma, 2021). It can be done through regular team building activities, open forums, and 1 on 1 meetings with managers, among others. Furthermore, rewarding employees for high emotional intelligence will reinforce the importance of these skills in the organisation.</w:t>
      </w:r>
    </w:p>
    <w:p w14:paraId="20AC0E52"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Providing Continuous Learning Opportunities</w:t>
      </w:r>
    </w:p>
    <w:p w14:paraId="03AE2EC4"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To develop EI for the employees, Tesco should provide opportunities for continuous learning. Emotional intelligence can be taught by online courses, workshops and seminars that cover range of emotional intelligence topics. Ongoing learning can also be provided by supplying resources such as books, articles and videos on EI. In order to achieve that, Tesco can encourage a culture of continuous improvement, which will help employees to stay engaged and ready to continuously improve their emotional competencies (Boyatzis, 2024).</w:t>
      </w:r>
    </w:p>
    <w:p w14:paraId="4C44D9E9" w14:textId="77777777" w:rsidR="00493E45" w:rsidRPr="00680474" w:rsidRDefault="00000000">
      <w:pPr>
        <w:pStyle w:val="Heading3"/>
      </w:pPr>
      <w:bookmarkStart w:id="45" w:name="_uyn9lvq2511i" w:colFirst="0" w:colLast="0"/>
      <w:bookmarkStart w:id="46" w:name="_Toc192586151"/>
      <w:bookmarkEnd w:id="45"/>
      <w:r w:rsidRPr="00680474">
        <w:t>1.6.3. Expected benefits of implementing EI initiatives</w:t>
      </w:r>
      <w:bookmarkEnd w:id="46"/>
    </w:p>
    <w:p w14:paraId="0868AF24"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Enhanced Employee Well-Being</w:t>
      </w:r>
    </w:p>
    <w:p w14:paraId="3313B658"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Better employee </w:t>
      </w:r>
      <w:proofErr w:type="spellStart"/>
      <w:r w:rsidRPr="00680474">
        <w:rPr>
          <w:rFonts w:ascii="Times New Roman" w:eastAsia="Times New Roman" w:hAnsi="Times New Roman" w:cs="Times New Roman"/>
          <w:sz w:val="24"/>
          <w:szCs w:val="24"/>
        </w:rPr>
        <w:t>well being</w:t>
      </w:r>
      <w:proofErr w:type="spellEnd"/>
      <w:r w:rsidRPr="00680474">
        <w:rPr>
          <w:rFonts w:ascii="Times New Roman" w:eastAsia="Times New Roman" w:hAnsi="Times New Roman" w:cs="Times New Roman"/>
          <w:sz w:val="24"/>
          <w:szCs w:val="24"/>
        </w:rPr>
        <w:t xml:space="preserve"> can be achieved through EI initiatives. The employees are more likely to have a better quality of job satisfaction and mental health when they are better equipped to deal with their emotions and stress. Therefore, it can reduce absenteeism, lower turnover rates and create a better work environment (</w:t>
      </w:r>
      <w:proofErr w:type="spellStart"/>
      <w:r w:rsidRPr="00680474">
        <w:rPr>
          <w:rFonts w:ascii="Times New Roman" w:eastAsia="Times New Roman" w:hAnsi="Times New Roman" w:cs="Times New Roman"/>
          <w:sz w:val="24"/>
          <w:szCs w:val="24"/>
        </w:rPr>
        <w:t>Stoewen</w:t>
      </w:r>
      <w:proofErr w:type="spellEnd"/>
      <w:r w:rsidRPr="00680474">
        <w:rPr>
          <w:rFonts w:ascii="Times New Roman" w:eastAsia="Times New Roman" w:hAnsi="Times New Roman" w:cs="Times New Roman"/>
          <w:sz w:val="24"/>
          <w:szCs w:val="24"/>
        </w:rPr>
        <w:t>, 2024).</w:t>
      </w:r>
    </w:p>
    <w:p w14:paraId="164725A3"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Improved Leadership Effectiveness</w:t>
      </w:r>
    </w:p>
    <w:p w14:paraId="427BA59F"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Leaders with strong EI skills can effectively manage a team, understand employee needs, build relationships and navigate complex situations to achieve higher engagement, better performance of teams and success of organisation (Boyatzis, 2024).</w:t>
      </w:r>
    </w:p>
    <w:p w14:paraId="1C8DA293"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t>Stronger Customer Relationships</w:t>
      </w:r>
    </w:p>
    <w:p w14:paraId="00A2A4C4"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Employees high in EI can provide excellent customer service, creating stronger relationships, higher customer satisfaction, and loyalty essential in the retail business, which is very competitive, in order to maintain a loyal customer base and </w:t>
      </w:r>
      <w:proofErr w:type="gramStart"/>
      <w:r w:rsidRPr="00680474">
        <w:rPr>
          <w:rFonts w:ascii="Times New Roman" w:eastAsia="Times New Roman" w:hAnsi="Times New Roman" w:cs="Times New Roman"/>
          <w:sz w:val="24"/>
          <w:szCs w:val="24"/>
        </w:rPr>
        <w:t>long term</w:t>
      </w:r>
      <w:proofErr w:type="gramEnd"/>
      <w:r w:rsidRPr="00680474">
        <w:rPr>
          <w:rFonts w:ascii="Times New Roman" w:eastAsia="Times New Roman" w:hAnsi="Times New Roman" w:cs="Times New Roman"/>
          <w:sz w:val="24"/>
          <w:szCs w:val="24"/>
        </w:rPr>
        <w:t xml:space="preserve"> business success.</w:t>
      </w:r>
    </w:p>
    <w:p w14:paraId="7A97B1FD" w14:textId="77777777" w:rsidR="00493E45" w:rsidRPr="00680474" w:rsidRDefault="00000000">
      <w:pPr>
        <w:spacing w:before="200" w:after="200" w:line="360" w:lineRule="auto"/>
        <w:jc w:val="both"/>
        <w:rPr>
          <w:rFonts w:ascii="Times New Roman" w:eastAsia="Times New Roman" w:hAnsi="Times New Roman" w:cs="Times New Roman"/>
          <w:b/>
          <w:sz w:val="24"/>
          <w:szCs w:val="24"/>
        </w:rPr>
      </w:pPr>
      <w:r w:rsidRPr="00680474">
        <w:rPr>
          <w:rFonts w:ascii="Times New Roman" w:eastAsia="Times New Roman" w:hAnsi="Times New Roman" w:cs="Times New Roman"/>
          <w:b/>
          <w:sz w:val="24"/>
          <w:szCs w:val="24"/>
        </w:rPr>
        <w:lastRenderedPageBreak/>
        <w:t>Increased Organizational Resilience</w:t>
      </w:r>
    </w:p>
    <w:p w14:paraId="28943F5C"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By creating an emotionally intelligent workforce, Tesco can strengthen its resilience to challenges by being able to produce an employee that can adapt, handle stress, and maintain a positive outlook in the modern business world.</w:t>
      </w:r>
    </w:p>
    <w:p w14:paraId="5A4F6298" w14:textId="77777777" w:rsidR="00493E45" w:rsidRPr="00680474" w:rsidRDefault="00000000">
      <w:pPr>
        <w:pStyle w:val="Heading2"/>
        <w:keepNext w:val="0"/>
        <w:keepLines w:val="0"/>
      </w:pPr>
      <w:bookmarkStart w:id="47" w:name="_9ty9e9dzntwb" w:colFirst="0" w:colLast="0"/>
      <w:bookmarkStart w:id="48" w:name="_Toc192586152"/>
      <w:bookmarkEnd w:id="47"/>
      <w:r w:rsidRPr="00680474">
        <w:t>1.7. Conclusion</w:t>
      </w:r>
      <w:bookmarkEnd w:id="48"/>
    </w:p>
    <w:p w14:paraId="32864792"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Over time, what has emerged as an essential factor in leading to increased workplace effectiveness, leadership, and organizational success is Emotional Intelligence (EI). This report has looked at key models of EI (Goleman’s Five Components Model, Mayer and Salovey’s Four-Branch Model and Bar-On’s Emotional Quotient Inventory (EQ-</w:t>
      </w:r>
      <w:proofErr w:type="spellStart"/>
      <w:r w:rsidRPr="00680474">
        <w:rPr>
          <w:rFonts w:ascii="Times New Roman" w:eastAsia="Times New Roman" w:hAnsi="Times New Roman" w:cs="Times New Roman"/>
          <w:sz w:val="24"/>
          <w:szCs w:val="24"/>
        </w:rPr>
        <w:t>i</w:t>
      </w:r>
      <w:proofErr w:type="spellEnd"/>
      <w:r w:rsidRPr="00680474">
        <w:rPr>
          <w:rFonts w:ascii="Times New Roman" w:eastAsia="Times New Roman" w:hAnsi="Times New Roman" w:cs="Times New Roman"/>
          <w:sz w:val="24"/>
          <w:szCs w:val="24"/>
        </w:rPr>
        <w:t xml:space="preserve">)) in the context of Tesco. The findings show that EI impacts significantly on communication, decision making, employee </w:t>
      </w:r>
      <w:proofErr w:type="spellStart"/>
      <w:r w:rsidRPr="00680474">
        <w:rPr>
          <w:rFonts w:ascii="Times New Roman" w:eastAsia="Times New Roman" w:hAnsi="Times New Roman" w:cs="Times New Roman"/>
          <w:sz w:val="24"/>
          <w:szCs w:val="24"/>
        </w:rPr>
        <w:t>well being</w:t>
      </w:r>
      <w:proofErr w:type="spellEnd"/>
      <w:r w:rsidRPr="00680474">
        <w:rPr>
          <w:rFonts w:ascii="Times New Roman" w:eastAsia="Times New Roman" w:hAnsi="Times New Roman" w:cs="Times New Roman"/>
          <w:sz w:val="24"/>
          <w:szCs w:val="24"/>
        </w:rPr>
        <w:t xml:space="preserve"> and customer relationships, and therefore it is a strategic priority in this turbulent economic environment. With the advent of post pandemic challenges like hybrid work culture, economic uncertainty, the need to have adaptable, empathetic, emotionally intelligent workforces is required. To embrace the other extreme, Tesco can build an EI based culture by spending money on EI training, leadership development and HR policies that focus on emotional awareness and social intelligence.</w:t>
      </w:r>
    </w:p>
    <w:p w14:paraId="64748A86" w14:textId="77777777" w:rsidR="00493E45" w:rsidRPr="00680474" w:rsidRDefault="00000000">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In a volatile economic environment, Tesco should give priority to building an emotionally intelligent workforce. The company can embed Emotional Intelligence (EI) in leadership and employee development frameworks and thus promote workplace harmony and enhance job performance. Effective training initiatives on </w:t>
      </w:r>
      <w:proofErr w:type="spellStart"/>
      <w:r w:rsidRPr="00680474">
        <w:rPr>
          <w:rFonts w:ascii="Times New Roman" w:eastAsia="Times New Roman" w:hAnsi="Times New Roman" w:cs="Times New Roman"/>
          <w:sz w:val="24"/>
          <w:szCs w:val="24"/>
        </w:rPr>
        <w:t>self awareness</w:t>
      </w:r>
      <w:proofErr w:type="spellEnd"/>
      <w:r w:rsidRPr="00680474">
        <w:rPr>
          <w:rFonts w:ascii="Times New Roman" w:eastAsia="Times New Roman" w:hAnsi="Times New Roman" w:cs="Times New Roman"/>
          <w:sz w:val="24"/>
          <w:szCs w:val="24"/>
        </w:rPr>
        <w:t>, empathy, stress management and effective communication can be effective. Multi Rater feedback systems and continuous professional development programmes help to integrate EI into the company culture. Investment in emotional intelligence (EI) to develop employees should be made by Tesco to boost employee engagement, decrease workplace conflicts and offer outstanding customer service. Tesco realises the importance of EI as one of the key drivers of organisational resilience and competitive advantage, and thereby can future proof its workforce, enhance employee satisfaction and sustain long term profitability in the retail industry.</w:t>
      </w:r>
    </w:p>
    <w:p w14:paraId="65F31264" w14:textId="77777777" w:rsidR="00493E45" w:rsidRPr="00680474" w:rsidRDefault="00493E45">
      <w:pPr>
        <w:spacing w:before="200" w:after="200" w:line="360" w:lineRule="auto"/>
        <w:jc w:val="both"/>
        <w:rPr>
          <w:rFonts w:ascii="Times New Roman" w:eastAsia="Times New Roman" w:hAnsi="Times New Roman" w:cs="Times New Roman"/>
          <w:sz w:val="24"/>
          <w:szCs w:val="24"/>
        </w:rPr>
      </w:pPr>
    </w:p>
    <w:p w14:paraId="39156CC1" w14:textId="77777777" w:rsidR="00493E45" w:rsidRPr="00680474" w:rsidRDefault="00493E45">
      <w:pPr>
        <w:spacing w:before="200" w:after="200" w:line="360" w:lineRule="auto"/>
        <w:jc w:val="both"/>
        <w:rPr>
          <w:rFonts w:ascii="Times New Roman" w:eastAsia="Times New Roman" w:hAnsi="Times New Roman" w:cs="Times New Roman"/>
          <w:b/>
          <w:sz w:val="24"/>
          <w:szCs w:val="24"/>
        </w:rPr>
      </w:pPr>
    </w:p>
    <w:p w14:paraId="1461EEB7" w14:textId="0F66C815" w:rsidR="00493E45" w:rsidRPr="00680474" w:rsidRDefault="00000000" w:rsidP="005C77B4">
      <w:pPr>
        <w:pStyle w:val="Heading1"/>
        <w:rPr>
          <w:sz w:val="24"/>
        </w:rPr>
      </w:pPr>
      <w:bookmarkStart w:id="49" w:name="_j0e36xy5kh0l" w:colFirst="0" w:colLast="0"/>
      <w:bookmarkStart w:id="50" w:name="_n33eqs2k39wn" w:colFirst="0" w:colLast="0"/>
      <w:bookmarkEnd w:id="49"/>
      <w:bookmarkEnd w:id="50"/>
      <w:r w:rsidRPr="00680474">
        <w:lastRenderedPageBreak/>
        <w:br w:type="page"/>
      </w:r>
      <w:bookmarkStart w:id="51" w:name="_o702vg2tfohn" w:colFirst="0" w:colLast="0"/>
      <w:bookmarkEnd w:id="51"/>
    </w:p>
    <w:p w14:paraId="7CEC39A1" w14:textId="59071865" w:rsidR="00493E45" w:rsidRDefault="00493E45">
      <w:pPr>
        <w:spacing w:before="200" w:after="200" w:line="360" w:lineRule="auto"/>
        <w:jc w:val="both"/>
        <w:rPr>
          <w:rFonts w:ascii="Times New Roman" w:eastAsia="Times New Roman" w:hAnsi="Times New Roman" w:cs="Times New Roman"/>
          <w:color w:val="222222"/>
          <w:sz w:val="24"/>
          <w:szCs w:val="24"/>
        </w:rPr>
      </w:pPr>
    </w:p>
    <w:p w14:paraId="79743F8C" w14:textId="77777777" w:rsidR="005C77B4" w:rsidRDefault="005C77B4">
      <w:pPr>
        <w:spacing w:before="200" w:after="200" w:line="360" w:lineRule="auto"/>
        <w:jc w:val="both"/>
        <w:rPr>
          <w:rFonts w:ascii="Times New Roman" w:eastAsia="Times New Roman" w:hAnsi="Times New Roman" w:cs="Times New Roman"/>
          <w:color w:val="222222"/>
          <w:sz w:val="24"/>
          <w:szCs w:val="24"/>
        </w:rPr>
      </w:pPr>
    </w:p>
    <w:p w14:paraId="7CAF6F2E" w14:textId="77777777" w:rsidR="005C77B4" w:rsidRPr="00680474" w:rsidRDefault="005C77B4">
      <w:pPr>
        <w:spacing w:before="200" w:after="200" w:line="360" w:lineRule="auto"/>
        <w:jc w:val="both"/>
        <w:rPr>
          <w:rFonts w:ascii="Times New Roman" w:eastAsia="Times New Roman" w:hAnsi="Times New Roman" w:cs="Times New Roman"/>
          <w:color w:val="222222"/>
          <w:sz w:val="24"/>
          <w:szCs w:val="24"/>
        </w:rPr>
      </w:pPr>
    </w:p>
    <w:p w14:paraId="3C45322B" w14:textId="45A26C78" w:rsidR="00DD0C5D" w:rsidRPr="00680474" w:rsidRDefault="00DD0C5D">
      <w:pPr>
        <w:rPr>
          <w:rFonts w:ascii="Times New Roman" w:eastAsia="Times New Roman" w:hAnsi="Times New Roman" w:cs="Times New Roman"/>
          <w:color w:val="222222"/>
          <w:sz w:val="24"/>
          <w:szCs w:val="24"/>
        </w:rPr>
      </w:pPr>
      <w:r w:rsidRPr="00680474">
        <w:rPr>
          <w:rFonts w:ascii="Times New Roman" w:eastAsia="Times New Roman" w:hAnsi="Times New Roman" w:cs="Times New Roman"/>
          <w:color w:val="222222"/>
          <w:sz w:val="24"/>
          <w:szCs w:val="24"/>
        </w:rPr>
        <w:br w:type="page"/>
      </w:r>
    </w:p>
    <w:p w14:paraId="295F4A2F" w14:textId="6155831D" w:rsidR="00680474" w:rsidRPr="005C77B4" w:rsidRDefault="00DD0C5D" w:rsidP="005C77B4">
      <w:pPr>
        <w:pStyle w:val="Heading1"/>
      </w:pPr>
      <w:bookmarkStart w:id="52" w:name="_Toc192586153"/>
      <w:bookmarkStart w:id="53" w:name="_Hlk192584887"/>
      <w:r w:rsidRPr="00680474">
        <w:lastRenderedPageBreak/>
        <w:t>References</w:t>
      </w:r>
      <w:bookmarkEnd w:id="52"/>
    </w:p>
    <w:p w14:paraId="47ADB3E2"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w:t>
      </w:r>
      <w:r w:rsidRPr="00680474">
        <w:rPr>
          <w:rFonts w:ascii="Times New Roman" w:eastAsia="Times New Roman" w:hAnsi="Times New Roman" w:cs="Times New Roman"/>
          <w:color w:val="222222"/>
          <w:sz w:val="24"/>
          <w:szCs w:val="24"/>
        </w:rPr>
        <w:t xml:space="preserve">Al Khoury, G., </w:t>
      </w:r>
      <w:proofErr w:type="spellStart"/>
      <w:r w:rsidRPr="00680474">
        <w:rPr>
          <w:rFonts w:ascii="Times New Roman" w:eastAsia="Times New Roman" w:hAnsi="Times New Roman" w:cs="Times New Roman"/>
          <w:color w:val="222222"/>
          <w:sz w:val="24"/>
          <w:szCs w:val="24"/>
        </w:rPr>
        <w:t>Thrassou</w:t>
      </w:r>
      <w:proofErr w:type="spellEnd"/>
      <w:r w:rsidRPr="00680474">
        <w:rPr>
          <w:rFonts w:ascii="Times New Roman" w:eastAsia="Times New Roman" w:hAnsi="Times New Roman" w:cs="Times New Roman"/>
          <w:color w:val="222222"/>
          <w:sz w:val="24"/>
          <w:szCs w:val="24"/>
        </w:rPr>
        <w:t xml:space="preserve">, A., </w:t>
      </w:r>
      <w:proofErr w:type="spellStart"/>
      <w:r w:rsidRPr="00680474">
        <w:rPr>
          <w:rFonts w:ascii="Times New Roman" w:eastAsia="Times New Roman" w:hAnsi="Times New Roman" w:cs="Times New Roman"/>
          <w:color w:val="222222"/>
          <w:sz w:val="24"/>
          <w:szCs w:val="24"/>
        </w:rPr>
        <w:t>Papasolomou</w:t>
      </w:r>
      <w:proofErr w:type="spellEnd"/>
      <w:r w:rsidRPr="00680474">
        <w:rPr>
          <w:rFonts w:ascii="Times New Roman" w:eastAsia="Times New Roman" w:hAnsi="Times New Roman" w:cs="Times New Roman"/>
          <w:color w:val="222222"/>
          <w:sz w:val="24"/>
          <w:szCs w:val="24"/>
        </w:rPr>
        <w:t xml:space="preserve">, I. and </w:t>
      </w:r>
      <w:proofErr w:type="spellStart"/>
      <w:r w:rsidRPr="00680474">
        <w:rPr>
          <w:rFonts w:ascii="Times New Roman" w:eastAsia="Times New Roman" w:hAnsi="Times New Roman" w:cs="Times New Roman"/>
          <w:color w:val="222222"/>
          <w:sz w:val="24"/>
          <w:szCs w:val="24"/>
        </w:rPr>
        <w:t>Vrontis</w:t>
      </w:r>
      <w:proofErr w:type="spellEnd"/>
      <w:r w:rsidRPr="00680474">
        <w:rPr>
          <w:rFonts w:ascii="Times New Roman" w:eastAsia="Times New Roman" w:hAnsi="Times New Roman" w:cs="Times New Roman"/>
          <w:color w:val="222222"/>
          <w:sz w:val="24"/>
          <w:szCs w:val="24"/>
        </w:rPr>
        <w:t xml:space="preserve">, D., 2023. The requisite role of emotional intelligence in customer service in the retail banking sector. </w:t>
      </w:r>
      <w:r w:rsidRPr="00680474">
        <w:rPr>
          <w:rFonts w:ascii="Times New Roman" w:eastAsia="Times New Roman" w:hAnsi="Times New Roman" w:cs="Times New Roman"/>
          <w:i/>
          <w:color w:val="222222"/>
          <w:sz w:val="24"/>
          <w:szCs w:val="24"/>
        </w:rPr>
        <w:t>International Journal of Organizational Analysis</w:t>
      </w:r>
      <w:r w:rsidRPr="00680474">
        <w:rPr>
          <w:rFonts w:ascii="Times New Roman" w:eastAsia="Times New Roman" w:hAnsi="Times New Roman" w:cs="Times New Roman"/>
          <w:color w:val="222222"/>
          <w:sz w:val="24"/>
          <w:szCs w:val="24"/>
        </w:rPr>
        <w:t xml:space="preserve">, </w:t>
      </w:r>
      <w:r w:rsidRPr="00680474">
        <w:rPr>
          <w:rFonts w:ascii="Times New Roman" w:eastAsia="Times New Roman" w:hAnsi="Times New Roman" w:cs="Times New Roman"/>
          <w:i/>
          <w:color w:val="222222"/>
          <w:sz w:val="24"/>
          <w:szCs w:val="24"/>
        </w:rPr>
        <w:t>31</w:t>
      </w:r>
      <w:r w:rsidRPr="00680474">
        <w:rPr>
          <w:rFonts w:ascii="Times New Roman" w:eastAsia="Times New Roman" w:hAnsi="Times New Roman" w:cs="Times New Roman"/>
          <w:color w:val="222222"/>
          <w:sz w:val="24"/>
          <w:szCs w:val="24"/>
        </w:rPr>
        <w:t>(7), pp.3315-3347.</w:t>
      </w:r>
    </w:p>
    <w:p w14:paraId="6DDAB187"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proofErr w:type="spellStart"/>
      <w:r w:rsidRPr="00680474">
        <w:rPr>
          <w:rFonts w:ascii="Times New Roman" w:eastAsia="Times New Roman" w:hAnsi="Times New Roman" w:cs="Times New Roman"/>
          <w:color w:val="222222"/>
          <w:sz w:val="24"/>
          <w:szCs w:val="24"/>
        </w:rPr>
        <w:t>Alwali</w:t>
      </w:r>
      <w:proofErr w:type="spellEnd"/>
      <w:r w:rsidRPr="00680474">
        <w:rPr>
          <w:rFonts w:ascii="Times New Roman" w:eastAsia="Times New Roman" w:hAnsi="Times New Roman" w:cs="Times New Roman"/>
          <w:color w:val="222222"/>
          <w:sz w:val="24"/>
          <w:szCs w:val="24"/>
        </w:rPr>
        <w:t xml:space="preserve">, J. and </w:t>
      </w:r>
      <w:proofErr w:type="spellStart"/>
      <w:r w:rsidRPr="00680474">
        <w:rPr>
          <w:rFonts w:ascii="Times New Roman" w:eastAsia="Times New Roman" w:hAnsi="Times New Roman" w:cs="Times New Roman"/>
          <w:color w:val="222222"/>
          <w:sz w:val="24"/>
          <w:szCs w:val="24"/>
        </w:rPr>
        <w:t>Alwali</w:t>
      </w:r>
      <w:proofErr w:type="spellEnd"/>
      <w:r w:rsidRPr="00680474">
        <w:rPr>
          <w:rFonts w:ascii="Times New Roman" w:eastAsia="Times New Roman" w:hAnsi="Times New Roman" w:cs="Times New Roman"/>
          <w:color w:val="222222"/>
          <w:sz w:val="24"/>
          <w:szCs w:val="24"/>
        </w:rPr>
        <w:t xml:space="preserve">, W., 2022. The relationship between emotional intelligence, transformational leadership, and performance: a test of the mediating role of job satisfaction. </w:t>
      </w:r>
      <w:r w:rsidRPr="00680474">
        <w:rPr>
          <w:rFonts w:ascii="Times New Roman" w:eastAsia="Times New Roman" w:hAnsi="Times New Roman" w:cs="Times New Roman"/>
          <w:i/>
          <w:color w:val="222222"/>
          <w:sz w:val="24"/>
          <w:szCs w:val="24"/>
        </w:rPr>
        <w:t>Leadership &amp; Organization Development Journal</w:t>
      </w:r>
      <w:r w:rsidRPr="00680474">
        <w:rPr>
          <w:rFonts w:ascii="Times New Roman" w:eastAsia="Times New Roman" w:hAnsi="Times New Roman" w:cs="Times New Roman"/>
          <w:color w:val="222222"/>
          <w:sz w:val="24"/>
          <w:szCs w:val="24"/>
        </w:rPr>
        <w:t xml:space="preserve">, </w:t>
      </w:r>
      <w:r w:rsidRPr="00680474">
        <w:rPr>
          <w:rFonts w:ascii="Times New Roman" w:eastAsia="Times New Roman" w:hAnsi="Times New Roman" w:cs="Times New Roman"/>
          <w:i/>
          <w:color w:val="222222"/>
          <w:sz w:val="24"/>
          <w:szCs w:val="24"/>
        </w:rPr>
        <w:t>43</w:t>
      </w:r>
      <w:r w:rsidRPr="00680474">
        <w:rPr>
          <w:rFonts w:ascii="Times New Roman" w:eastAsia="Times New Roman" w:hAnsi="Times New Roman" w:cs="Times New Roman"/>
          <w:color w:val="222222"/>
          <w:sz w:val="24"/>
          <w:szCs w:val="24"/>
        </w:rPr>
        <w:t>(6), pp.928-952.</w:t>
      </w:r>
    </w:p>
    <w:p w14:paraId="79D96C5E" w14:textId="77777777" w:rsidR="00680474" w:rsidRPr="00680474" w:rsidRDefault="00680474" w:rsidP="00DD0C5D">
      <w:pPr>
        <w:spacing w:before="200" w:after="200" w:line="360" w:lineRule="auto"/>
        <w:jc w:val="both"/>
        <w:rPr>
          <w:rFonts w:ascii="Times New Roman" w:eastAsia="Times New Roman" w:hAnsi="Times New Roman" w:cs="Times New Roman"/>
          <w:color w:val="222222"/>
          <w:sz w:val="24"/>
          <w:szCs w:val="24"/>
        </w:rPr>
      </w:pPr>
      <w:r w:rsidRPr="00680474">
        <w:rPr>
          <w:rFonts w:ascii="Times New Roman" w:eastAsia="Times New Roman" w:hAnsi="Times New Roman" w:cs="Times New Roman"/>
          <w:color w:val="222222"/>
          <w:sz w:val="24"/>
          <w:szCs w:val="24"/>
        </w:rPr>
        <w:t xml:space="preserve">Babatunde, F., Sunday, H. and Adeshina, O., 2023. Emotional intelligence in conflict management and leadership effectiveness in organizations. </w:t>
      </w:r>
      <w:r w:rsidRPr="00680474">
        <w:rPr>
          <w:rFonts w:ascii="Times New Roman" w:eastAsia="Times New Roman" w:hAnsi="Times New Roman" w:cs="Times New Roman"/>
          <w:i/>
          <w:color w:val="222222"/>
          <w:sz w:val="24"/>
          <w:szCs w:val="24"/>
        </w:rPr>
        <w:t>International Journal of Research</w:t>
      </w:r>
      <w:r w:rsidRPr="00680474">
        <w:rPr>
          <w:rFonts w:ascii="Times New Roman" w:eastAsia="Times New Roman" w:hAnsi="Times New Roman" w:cs="Times New Roman"/>
          <w:color w:val="222222"/>
          <w:sz w:val="24"/>
          <w:szCs w:val="24"/>
        </w:rPr>
        <w:t xml:space="preserve">, </w:t>
      </w:r>
      <w:r w:rsidRPr="00680474">
        <w:rPr>
          <w:rFonts w:ascii="Times New Roman" w:eastAsia="Times New Roman" w:hAnsi="Times New Roman" w:cs="Times New Roman"/>
          <w:i/>
          <w:color w:val="222222"/>
          <w:sz w:val="24"/>
          <w:szCs w:val="24"/>
        </w:rPr>
        <w:t>10</w:t>
      </w:r>
      <w:r w:rsidRPr="00680474">
        <w:rPr>
          <w:rFonts w:ascii="Times New Roman" w:eastAsia="Times New Roman" w:hAnsi="Times New Roman" w:cs="Times New Roman"/>
          <w:color w:val="222222"/>
          <w:sz w:val="24"/>
          <w:szCs w:val="24"/>
        </w:rPr>
        <w:t>(3), pp.146-165.</w:t>
      </w:r>
    </w:p>
    <w:p w14:paraId="251F5ABF" w14:textId="77777777" w:rsidR="00680474" w:rsidRPr="00680474" w:rsidRDefault="00680474" w:rsidP="00DD0C5D">
      <w:pPr>
        <w:spacing w:after="240" w:line="360" w:lineRule="auto"/>
        <w:jc w:val="both"/>
        <w:rPr>
          <w:rFonts w:ascii="Times New Roman" w:eastAsia="Times New Roman" w:hAnsi="Times New Roman" w:cs="Times New Roman"/>
          <w:color w:val="222222"/>
          <w:sz w:val="24"/>
          <w:szCs w:val="24"/>
        </w:rPr>
      </w:pPr>
      <w:r w:rsidRPr="00680474">
        <w:rPr>
          <w:rFonts w:ascii="Times New Roman" w:eastAsia="Times New Roman" w:hAnsi="Times New Roman" w:cs="Times New Roman"/>
          <w:color w:val="222222"/>
          <w:sz w:val="24"/>
          <w:szCs w:val="24"/>
        </w:rPr>
        <w:t xml:space="preserve">Boyatzis, R.E., 2024. </w:t>
      </w:r>
      <w:r w:rsidRPr="00680474">
        <w:rPr>
          <w:rFonts w:ascii="Times New Roman" w:eastAsia="Times New Roman" w:hAnsi="Times New Roman" w:cs="Times New Roman"/>
          <w:i/>
          <w:color w:val="222222"/>
          <w:sz w:val="24"/>
          <w:szCs w:val="24"/>
        </w:rPr>
        <w:t>The science of change: Discovering sustained, desired change from individuals to organizations and communities</w:t>
      </w:r>
      <w:r w:rsidRPr="00680474">
        <w:rPr>
          <w:rFonts w:ascii="Times New Roman" w:eastAsia="Times New Roman" w:hAnsi="Times New Roman" w:cs="Times New Roman"/>
          <w:color w:val="222222"/>
          <w:sz w:val="24"/>
          <w:szCs w:val="24"/>
        </w:rPr>
        <w:t>. Oxford University Press.</w:t>
      </w:r>
    </w:p>
    <w:p w14:paraId="3EE909F5" w14:textId="77777777" w:rsidR="00680474" w:rsidRPr="00680474" w:rsidRDefault="00680474" w:rsidP="00DD0C5D">
      <w:pPr>
        <w:spacing w:after="240" w:line="360" w:lineRule="auto"/>
        <w:jc w:val="both"/>
        <w:rPr>
          <w:rFonts w:ascii="Times New Roman" w:eastAsia="Times New Roman" w:hAnsi="Times New Roman" w:cs="Times New Roman"/>
          <w:color w:val="222222"/>
          <w:sz w:val="24"/>
          <w:szCs w:val="24"/>
        </w:rPr>
      </w:pPr>
      <w:r w:rsidRPr="00680474">
        <w:rPr>
          <w:rFonts w:ascii="Times New Roman" w:eastAsia="Times New Roman" w:hAnsi="Times New Roman" w:cs="Times New Roman"/>
          <w:color w:val="222222"/>
          <w:sz w:val="24"/>
          <w:szCs w:val="24"/>
        </w:rPr>
        <w:t xml:space="preserve">BRIDGE. (2020). </w:t>
      </w:r>
      <w:r w:rsidRPr="00680474">
        <w:rPr>
          <w:rFonts w:ascii="Times New Roman" w:eastAsia="Times New Roman" w:hAnsi="Times New Roman" w:cs="Times New Roman"/>
          <w:i/>
          <w:color w:val="222222"/>
          <w:sz w:val="24"/>
          <w:szCs w:val="24"/>
        </w:rPr>
        <w:t xml:space="preserve">How </w:t>
      </w:r>
      <w:proofErr w:type="spellStart"/>
      <w:r w:rsidRPr="00680474">
        <w:rPr>
          <w:rFonts w:ascii="Times New Roman" w:eastAsia="Times New Roman" w:hAnsi="Times New Roman" w:cs="Times New Roman"/>
          <w:i/>
          <w:color w:val="222222"/>
          <w:sz w:val="24"/>
          <w:szCs w:val="24"/>
        </w:rPr>
        <w:t>Tescos</w:t>
      </w:r>
      <w:proofErr w:type="spellEnd"/>
      <w:r w:rsidRPr="00680474">
        <w:rPr>
          <w:rFonts w:ascii="Times New Roman" w:eastAsia="Times New Roman" w:hAnsi="Times New Roman" w:cs="Times New Roman"/>
          <w:i/>
          <w:color w:val="222222"/>
          <w:sz w:val="24"/>
          <w:szCs w:val="24"/>
        </w:rPr>
        <w:t xml:space="preserve"> Trained Thousands </w:t>
      </w:r>
      <w:proofErr w:type="gramStart"/>
      <w:r w:rsidRPr="00680474">
        <w:rPr>
          <w:rFonts w:ascii="Times New Roman" w:eastAsia="Times New Roman" w:hAnsi="Times New Roman" w:cs="Times New Roman"/>
          <w:i/>
          <w:color w:val="222222"/>
          <w:sz w:val="24"/>
          <w:szCs w:val="24"/>
        </w:rPr>
        <w:t>To</w:t>
      </w:r>
      <w:proofErr w:type="gramEnd"/>
      <w:r w:rsidRPr="00680474">
        <w:rPr>
          <w:rFonts w:ascii="Times New Roman" w:eastAsia="Times New Roman" w:hAnsi="Times New Roman" w:cs="Times New Roman"/>
          <w:i/>
          <w:color w:val="222222"/>
          <w:sz w:val="24"/>
          <w:szCs w:val="24"/>
        </w:rPr>
        <w:t xml:space="preserve"> Deliver Exceptional Service</w:t>
      </w:r>
      <w:r w:rsidRPr="00680474">
        <w:rPr>
          <w:rFonts w:ascii="Times New Roman" w:eastAsia="Times New Roman" w:hAnsi="Times New Roman" w:cs="Times New Roman"/>
          <w:color w:val="222222"/>
          <w:sz w:val="24"/>
          <w:szCs w:val="24"/>
        </w:rPr>
        <w:t xml:space="preserve">. [online] Available at: </w:t>
      </w:r>
      <w:hyperlink r:id="rId14">
        <w:r w:rsidRPr="00680474">
          <w:rPr>
            <w:rFonts w:ascii="Times New Roman" w:eastAsia="Times New Roman" w:hAnsi="Times New Roman" w:cs="Times New Roman"/>
            <w:color w:val="1155CC"/>
            <w:sz w:val="24"/>
            <w:szCs w:val="24"/>
            <w:u w:val="single"/>
          </w:rPr>
          <w:t>https://bridge-partnership.com/case-studies/how-tesco-delivered-exceptional-service/</w:t>
        </w:r>
      </w:hyperlink>
      <w:r w:rsidRPr="00680474">
        <w:rPr>
          <w:rFonts w:ascii="Times New Roman" w:eastAsia="Times New Roman" w:hAnsi="Times New Roman" w:cs="Times New Roman"/>
          <w:color w:val="222222"/>
          <w:sz w:val="24"/>
          <w:szCs w:val="24"/>
        </w:rPr>
        <w:t xml:space="preserve"> [Accessed 5 Mar. 2025].</w:t>
      </w:r>
    </w:p>
    <w:p w14:paraId="0D2FDB2B" w14:textId="77777777" w:rsidR="00680474" w:rsidRPr="00680474" w:rsidRDefault="00680474" w:rsidP="00DD0C5D">
      <w:pPr>
        <w:spacing w:after="240" w:line="360" w:lineRule="auto"/>
        <w:jc w:val="both"/>
        <w:rPr>
          <w:rFonts w:ascii="Times New Roman" w:eastAsia="Times New Roman" w:hAnsi="Times New Roman" w:cs="Times New Roman"/>
          <w:color w:val="222222"/>
          <w:sz w:val="24"/>
          <w:szCs w:val="24"/>
        </w:rPr>
      </w:pPr>
      <w:r w:rsidRPr="00680474">
        <w:rPr>
          <w:rFonts w:ascii="Times New Roman" w:eastAsia="Times New Roman" w:hAnsi="Times New Roman" w:cs="Times New Roman"/>
          <w:color w:val="222222"/>
          <w:sz w:val="24"/>
          <w:szCs w:val="24"/>
        </w:rPr>
        <w:t xml:space="preserve">British Chamber </w:t>
      </w:r>
      <w:proofErr w:type="gramStart"/>
      <w:r w:rsidRPr="00680474">
        <w:rPr>
          <w:rFonts w:ascii="Times New Roman" w:eastAsia="Times New Roman" w:hAnsi="Times New Roman" w:cs="Times New Roman"/>
          <w:color w:val="222222"/>
          <w:sz w:val="24"/>
          <w:szCs w:val="24"/>
        </w:rPr>
        <w:t>Of</w:t>
      </w:r>
      <w:proofErr w:type="gramEnd"/>
      <w:r w:rsidRPr="00680474">
        <w:rPr>
          <w:rFonts w:ascii="Times New Roman" w:eastAsia="Times New Roman" w:hAnsi="Times New Roman" w:cs="Times New Roman"/>
          <w:color w:val="222222"/>
          <w:sz w:val="24"/>
          <w:szCs w:val="24"/>
        </w:rPr>
        <w:t xml:space="preserve"> Commerce Czech Republic. (2024). </w:t>
      </w:r>
      <w:r w:rsidRPr="00680474">
        <w:rPr>
          <w:rFonts w:ascii="Times New Roman" w:eastAsia="Times New Roman" w:hAnsi="Times New Roman" w:cs="Times New Roman"/>
          <w:i/>
          <w:color w:val="222222"/>
          <w:sz w:val="24"/>
          <w:szCs w:val="24"/>
        </w:rPr>
        <w:t>Tesco’s 2024 Diversity, Equity, and Inclusion Annual Report</w:t>
      </w:r>
      <w:r w:rsidRPr="00680474">
        <w:rPr>
          <w:rFonts w:ascii="Times New Roman" w:eastAsia="Times New Roman" w:hAnsi="Times New Roman" w:cs="Times New Roman"/>
          <w:color w:val="222222"/>
          <w:sz w:val="24"/>
          <w:szCs w:val="24"/>
        </w:rPr>
        <w:t xml:space="preserve">. [online] </w:t>
      </w:r>
      <w:hyperlink r:id="rId15" w:anchor=":~:text=Tesco%20also%20continues%20to%20address,and%20identify%20areas%20for%20improvement">
        <w:r w:rsidRPr="00680474">
          <w:rPr>
            <w:rFonts w:ascii="Times New Roman" w:eastAsia="Times New Roman" w:hAnsi="Times New Roman" w:cs="Times New Roman"/>
            <w:color w:val="1155CC"/>
            <w:sz w:val="24"/>
            <w:szCs w:val="24"/>
            <w:u w:val="single"/>
          </w:rPr>
          <w:t>https://www.britishchamber.cz/tescos-2024-diversity-equity-and-inclusion-annual-report/#:~:text=Tesco%20also%20continues%20to%20address,and%20identify%20areas%20for%20improvement</w:t>
        </w:r>
      </w:hyperlink>
      <w:r w:rsidRPr="00680474">
        <w:rPr>
          <w:rFonts w:ascii="Times New Roman" w:eastAsia="Times New Roman" w:hAnsi="Times New Roman" w:cs="Times New Roman"/>
          <w:color w:val="222222"/>
          <w:sz w:val="24"/>
          <w:szCs w:val="24"/>
        </w:rPr>
        <w:t>. [Accessed 5 Mar. Available at: 2025].</w:t>
      </w:r>
    </w:p>
    <w:p w14:paraId="7FF7A7F4" w14:textId="77777777" w:rsidR="00680474" w:rsidRPr="00680474" w:rsidRDefault="00680474" w:rsidP="00DD0C5D">
      <w:pPr>
        <w:spacing w:after="240" w:line="360" w:lineRule="auto"/>
        <w:jc w:val="both"/>
        <w:rPr>
          <w:rFonts w:ascii="Times New Roman" w:eastAsia="Times New Roman" w:hAnsi="Times New Roman" w:cs="Times New Roman"/>
          <w:color w:val="222222"/>
          <w:sz w:val="24"/>
          <w:szCs w:val="24"/>
        </w:rPr>
      </w:pPr>
      <w:r w:rsidRPr="00680474">
        <w:rPr>
          <w:rFonts w:ascii="Times New Roman" w:eastAsia="Times New Roman" w:hAnsi="Times New Roman" w:cs="Times New Roman"/>
          <w:color w:val="222222"/>
          <w:sz w:val="24"/>
          <w:szCs w:val="24"/>
        </w:rPr>
        <w:t xml:space="preserve">Disruptive Leadership Institute. (2024). </w:t>
      </w:r>
      <w:r w:rsidRPr="00680474">
        <w:rPr>
          <w:rFonts w:ascii="Times New Roman" w:eastAsia="Times New Roman" w:hAnsi="Times New Roman" w:cs="Times New Roman"/>
          <w:i/>
          <w:color w:val="222222"/>
          <w:sz w:val="24"/>
          <w:szCs w:val="24"/>
        </w:rPr>
        <w:t>Disruptive Leadership Institute</w:t>
      </w:r>
      <w:r w:rsidRPr="00680474">
        <w:rPr>
          <w:rFonts w:ascii="Times New Roman" w:eastAsia="Times New Roman" w:hAnsi="Times New Roman" w:cs="Times New Roman"/>
          <w:color w:val="222222"/>
          <w:sz w:val="24"/>
          <w:szCs w:val="24"/>
        </w:rPr>
        <w:t xml:space="preserve">. [online] Available at: </w:t>
      </w:r>
      <w:hyperlink r:id="rId16">
        <w:r w:rsidRPr="00680474">
          <w:rPr>
            <w:rFonts w:ascii="Times New Roman" w:eastAsia="Times New Roman" w:hAnsi="Times New Roman" w:cs="Times New Roman"/>
            <w:color w:val="1155CC"/>
            <w:sz w:val="24"/>
            <w:szCs w:val="24"/>
            <w:u w:val="single"/>
          </w:rPr>
          <w:t>https://www.disruptiveleadership.institute/goleman_emotional_social_intelligence</w:t>
        </w:r>
      </w:hyperlink>
      <w:r w:rsidRPr="00680474">
        <w:rPr>
          <w:rFonts w:ascii="Times New Roman" w:eastAsia="Times New Roman" w:hAnsi="Times New Roman" w:cs="Times New Roman"/>
          <w:color w:val="222222"/>
          <w:sz w:val="24"/>
          <w:szCs w:val="24"/>
        </w:rPr>
        <w:t xml:space="preserve"> [Accessed 5 Mar. 2025].</w:t>
      </w:r>
    </w:p>
    <w:p w14:paraId="5AF349B4" w14:textId="77777777" w:rsidR="00680474" w:rsidRPr="00680474" w:rsidRDefault="00680474" w:rsidP="00DD0C5D">
      <w:pPr>
        <w:spacing w:after="240" w:line="360" w:lineRule="auto"/>
        <w:jc w:val="both"/>
        <w:rPr>
          <w:rFonts w:ascii="Times New Roman" w:eastAsia="Times New Roman" w:hAnsi="Times New Roman" w:cs="Times New Roman"/>
          <w:color w:val="222222"/>
          <w:sz w:val="24"/>
          <w:szCs w:val="24"/>
        </w:rPr>
      </w:pPr>
      <w:r w:rsidRPr="00680474">
        <w:rPr>
          <w:rFonts w:ascii="Times New Roman" w:eastAsia="Times New Roman" w:hAnsi="Times New Roman" w:cs="Times New Roman"/>
          <w:color w:val="222222"/>
          <w:sz w:val="24"/>
          <w:szCs w:val="24"/>
        </w:rPr>
        <w:t xml:space="preserve">Francis, A. (2022). </w:t>
      </w:r>
      <w:r w:rsidRPr="00680474">
        <w:rPr>
          <w:rFonts w:ascii="Times New Roman" w:eastAsia="Times New Roman" w:hAnsi="Times New Roman" w:cs="Times New Roman"/>
          <w:i/>
          <w:color w:val="222222"/>
          <w:sz w:val="24"/>
          <w:szCs w:val="24"/>
        </w:rPr>
        <w:t>The Four Branch Model of Emotional Intelligence - MBA Knowledge Base</w:t>
      </w:r>
      <w:r w:rsidRPr="00680474">
        <w:rPr>
          <w:rFonts w:ascii="Times New Roman" w:eastAsia="Times New Roman" w:hAnsi="Times New Roman" w:cs="Times New Roman"/>
          <w:color w:val="222222"/>
          <w:sz w:val="24"/>
          <w:szCs w:val="24"/>
        </w:rPr>
        <w:t xml:space="preserve">. [online] MBA Knowledge Base. Available at: </w:t>
      </w:r>
      <w:hyperlink r:id="rId17">
        <w:r w:rsidRPr="00680474">
          <w:rPr>
            <w:rFonts w:ascii="Times New Roman" w:eastAsia="Times New Roman" w:hAnsi="Times New Roman" w:cs="Times New Roman"/>
            <w:color w:val="1155CC"/>
            <w:sz w:val="24"/>
            <w:szCs w:val="24"/>
            <w:u w:val="single"/>
          </w:rPr>
          <w:t>https://www.mbaknol.com/modern-management-concepts/the-four-branch-model-of-emotional-intelligence/</w:t>
        </w:r>
      </w:hyperlink>
      <w:r w:rsidRPr="00680474">
        <w:rPr>
          <w:rFonts w:ascii="Times New Roman" w:eastAsia="Times New Roman" w:hAnsi="Times New Roman" w:cs="Times New Roman"/>
          <w:color w:val="222222"/>
          <w:sz w:val="24"/>
          <w:szCs w:val="24"/>
        </w:rPr>
        <w:t xml:space="preserve"> [Accessed 5 Mar. 2025].</w:t>
      </w:r>
    </w:p>
    <w:p w14:paraId="425F6737"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lastRenderedPageBreak/>
        <w:t xml:space="preserve">‌Fripp, G. (2023). </w:t>
      </w:r>
      <w:r w:rsidRPr="00680474">
        <w:rPr>
          <w:rFonts w:ascii="Times New Roman" w:eastAsia="Times New Roman" w:hAnsi="Times New Roman" w:cs="Times New Roman"/>
          <w:i/>
          <w:sz w:val="24"/>
          <w:szCs w:val="24"/>
        </w:rPr>
        <w:t xml:space="preserve">Goleman’s Emotional Intelligence Framework‍ - Organizational </w:t>
      </w:r>
      <w:proofErr w:type="spellStart"/>
      <w:r w:rsidRPr="00680474">
        <w:rPr>
          <w:rFonts w:ascii="Times New Roman" w:eastAsia="Times New Roman" w:hAnsi="Times New Roman" w:cs="Times New Roman"/>
          <w:i/>
          <w:sz w:val="24"/>
          <w:szCs w:val="24"/>
        </w:rPr>
        <w:t>Behavior</w:t>
      </w:r>
      <w:proofErr w:type="spellEnd"/>
      <w:r w:rsidRPr="00680474">
        <w:rPr>
          <w:rFonts w:ascii="Times New Roman" w:eastAsia="Times New Roman" w:hAnsi="Times New Roman" w:cs="Times New Roman"/>
          <w:sz w:val="24"/>
          <w:szCs w:val="24"/>
        </w:rPr>
        <w:t xml:space="preserve">. [online] My Organisational Behaviour Notes. Available at: </w:t>
      </w:r>
      <w:hyperlink r:id="rId18">
        <w:r w:rsidRPr="00680474">
          <w:rPr>
            <w:rFonts w:ascii="Times New Roman" w:eastAsia="Times New Roman" w:hAnsi="Times New Roman" w:cs="Times New Roman"/>
            <w:color w:val="1155CC"/>
            <w:sz w:val="24"/>
            <w:szCs w:val="24"/>
            <w:u w:val="single"/>
          </w:rPr>
          <w:t>https://www.myorganisationalbehaviour.com/golemans-emotional-intelligence-framework/?</w:t>
        </w:r>
      </w:hyperlink>
      <w:r w:rsidRPr="00680474">
        <w:rPr>
          <w:rFonts w:ascii="Times New Roman" w:eastAsia="Times New Roman" w:hAnsi="Times New Roman" w:cs="Times New Roman"/>
          <w:sz w:val="24"/>
          <w:szCs w:val="24"/>
        </w:rPr>
        <w:t xml:space="preserve"> [Accessed 4 Mar. 2025].</w:t>
      </w:r>
    </w:p>
    <w:p w14:paraId="6107873D"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color w:val="222222"/>
          <w:sz w:val="24"/>
          <w:szCs w:val="24"/>
        </w:rPr>
        <w:t xml:space="preserve">Gilar-Corbi, R., Valdés, M.V., Navas, L., Holgado-Tello, F.P. and </w:t>
      </w:r>
      <w:proofErr w:type="spellStart"/>
      <w:r w:rsidRPr="00680474">
        <w:rPr>
          <w:rFonts w:ascii="Times New Roman" w:eastAsia="Times New Roman" w:hAnsi="Times New Roman" w:cs="Times New Roman"/>
          <w:color w:val="222222"/>
          <w:sz w:val="24"/>
          <w:szCs w:val="24"/>
        </w:rPr>
        <w:t>Castejón</w:t>
      </w:r>
      <w:proofErr w:type="spellEnd"/>
      <w:r w:rsidRPr="00680474">
        <w:rPr>
          <w:rFonts w:ascii="Times New Roman" w:eastAsia="Times New Roman" w:hAnsi="Times New Roman" w:cs="Times New Roman"/>
          <w:color w:val="222222"/>
          <w:sz w:val="24"/>
          <w:szCs w:val="24"/>
        </w:rPr>
        <w:t>, J.L., 2021. Validation of the bar-on EQ-</w:t>
      </w:r>
      <w:proofErr w:type="spellStart"/>
      <w:r w:rsidRPr="00680474">
        <w:rPr>
          <w:rFonts w:ascii="Times New Roman" w:eastAsia="Times New Roman" w:hAnsi="Times New Roman" w:cs="Times New Roman"/>
          <w:color w:val="222222"/>
          <w:sz w:val="24"/>
          <w:szCs w:val="24"/>
        </w:rPr>
        <w:t>i</w:t>
      </w:r>
      <w:proofErr w:type="spellEnd"/>
      <w:r w:rsidRPr="00680474">
        <w:rPr>
          <w:rFonts w:ascii="Times New Roman" w:eastAsia="Times New Roman" w:hAnsi="Times New Roman" w:cs="Times New Roman"/>
          <w:color w:val="222222"/>
          <w:sz w:val="24"/>
          <w:szCs w:val="24"/>
        </w:rPr>
        <w:t xml:space="preserve">: YV (S) inventory in its </w:t>
      </w:r>
      <w:proofErr w:type="spellStart"/>
      <w:r w:rsidRPr="00680474">
        <w:rPr>
          <w:rFonts w:ascii="Times New Roman" w:eastAsia="Times New Roman" w:hAnsi="Times New Roman" w:cs="Times New Roman"/>
          <w:color w:val="222222"/>
          <w:sz w:val="24"/>
          <w:szCs w:val="24"/>
        </w:rPr>
        <w:t>spanish</w:t>
      </w:r>
      <w:proofErr w:type="spellEnd"/>
      <w:r w:rsidRPr="00680474">
        <w:rPr>
          <w:rFonts w:ascii="Times New Roman" w:eastAsia="Times New Roman" w:hAnsi="Times New Roman" w:cs="Times New Roman"/>
          <w:color w:val="222222"/>
          <w:sz w:val="24"/>
          <w:szCs w:val="24"/>
        </w:rPr>
        <w:t xml:space="preserve"> version: Gender-based invariance analysis. </w:t>
      </w:r>
      <w:r w:rsidRPr="00680474">
        <w:rPr>
          <w:rFonts w:ascii="Times New Roman" w:eastAsia="Times New Roman" w:hAnsi="Times New Roman" w:cs="Times New Roman"/>
          <w:i/>
          <w:color w:val="222222"/>
          <w:sz w:val="24"/>
          <w:szCs w:val="24"/>
        </w:rPr>
        <w:t>International Journal of Environmental Research and Public Health</w:t>
      </w:r>
      <w:r w:rsidRPr="00680474">
        <w:rPr>
          <w:rFonts w:ascii="Times New Roman" w:eastAsia="Times New Roman" w:hAnsi="Times New Roman" w:cs="Times New Roman"/>
          <w:color w:val="222222"/>
          <w:sz w:val="24"/>
          <w:szCs w:val="24"/>
        </w:rPr>
        <w:t xml:space="preserve">, </w:t>
      </w:r>
      <w:r w:rsidRPr="00680474">
        <w:rPr>
          <w:rFonts w:ascii="Times New Roman" w:eastAsia="Times New Roman" w:hAnsi="Times New Roman" w:cs="Times New Roman"/>
          <w:i/>
          <w:color w:val="222222"/>
          <w:sz w:val="24"/>
          <w:szCs w:val="24"/>
        </w:rPr>
        <w:t>18</w:t>
      </w:r>
      <w:r w:rsidRPr="00680474">
        <w:rPr>
          <w:rFonts w:ascii="Times New Roman" w:eastAsia="Times New Roman" w:hAnsi="Times New Roman" w:cs="Times New Roman"/>
          <w:color w:val="222222"/>
          <w:sz w:val="24"/>
          <w:szCs w:val="24"/>
        </w:rPr>
        <w:t>(4), p.1643.</w:t>
      </w:r>
    </w:p>
    <w:p w14:paraId="78DC1C54"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proofErr w:type="spellStart"/>
      <w:r w:rsidRPr="00680474">
        <w:rPr>
          <w:rFonts w:ascii="Times New Roman" w:eastAsia="Times New Roman" w:hAnsi="Times New Roman" w:cs="Times New Roman"/>
          <w:color w:val="222222"/>
          <w:sz w:val="24"/>
          <w:szCs w:val="24"/>
        </w:rPr>
        <w:t>Hongchai</w:t>
      </w:r>
      <w:proofErr w:type="spellEnd"/>
      <w:r w:rsidRPr="00680474">
        <w:rPr>
          <w:rFonts w:ascii="Times New Roman" w:eastAsia="Times New Roman" w:hAnsi="Times New Roman" w:cs="Times New Roman"/>
          <w:color w:val="222222"/>
          <w:sz w:val="24"/>
          <w:szCs w:val="24"/>
        </w:rPr>
        <w:t xml:space="preserve">, D.M. and Weber, C.M., 2023, July. Leadership for technology management in a volatile, uncertain, complex, and ambiguous (VUCA) world: a review of the literature and a research agenda. In </w:t>
      </w:r>
      <w:r w:rsidRPr="00680474">
        <w:rPr>
          <w:rFonts w:ascii="Times New Roman" w:eastAsia="Times New Roman" w:hAnsi="Times New Roman" w:cs="Times New Roman"/>
          <w:i/>
          <w:color w:val="222222"/>
          <w:sz w:val="24"/>
          <w:szCs w:val="24"/>
        </w:rPr>
        <w:t>2023 Portland international conference on management of engineering and technology (PICMET)</w:t>
      </w:r>
      <w:r w:rsidRPr="00680474">
        <w:rPr>
          <w:rFonts w:ascii="Times New Roman" w:eastAsia="Times New Roman" w:hAnsi="Times New Roman" w:cs="Times New Roman"/>
          <w:color w:val="222222"/>
          <w:sz w:val="24"/>
          <w:szCs w:val="24"/>
        </w:rPr>
        <w:t xml:space="preserve"> (pp. 1-23). IEEE.</w:t>
      </w:r>
    </w:p>
    <w:p w14:paraId="2F37B54F"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proofErr w:type="spellStart"/>
      <w:r w:rsidRPr="00680474">
        <w:rPr>
          <w:rFonts w:ascii="Times New Roman" w:eastAsia="Times New Roman" w:hAnsi="Times New Roman" w:cs="Times New Roman"/>
          <w:color w:val="222222"/>
          <w:sz w:val="24"/>
          <w:szCs w:val="24"/>
        </w:rPr>
        <w:t>Hongchai</w:t>
      </w:r>
      <w:proofErr w:type="spellEnd"/>
      <w:r w:rsidRPr="00680474">
        <w:rPr>
          <w:rFonts w:ascii="Times New Roman" w:eastAsia="Times New Roman" w:hAnsi="Times New Roman" w:cs="Times New Roman"/>
          <w:color w:val="222222"/>
          <w:sz w:val="24"/>
          <w:szCs w:val="24"/>
        </w:rPr>
        <w:t xml:space="preserve">, D.M. and Weber, C.M., 2023, July. Leadership for technology management in a volatile, uncertain, complex, and ambiguous (VUCA) world: a review of the literature and a research agenda. In </w:t>
      </w:r>
      <w:r w:rsidRPr="00680474">
        <w:rPr>
          <w:rFonts w:ascii="Times New Roman" w:eastAsia="Times New Roman" w:hAnsi="Times New Roman" w:cs="Times New Roman"/>
          <w:i/>
          <w:color w:val="222222"/>
          <w:sz w:val="24"/>
          <w:szCs w:val="24"/>
        </w:rPr>
        <w:t>2023 Portland international conference on management of engineering and technology (PICMET)</w:t>
      </w:r>
      <w:r w:rsidRPr="00680474">
        <w:rPr>
          <w:rFonts w:ascii="Times New Roman" w:eastAsia="Times New Roman" w:hAnsi="Times New Roman" w:cs="Times New Roman"/>
          <w:color w:val="222222"/>
          <w:sz w:val="24"/>
          <w:szCs w:val="24"/>
        </w:rPr>
        <w:t xml:space="preserve"> (pp. 1-23). IEEE.</w:t>
      </w:r>
    </w:p>
    <w:p w14:paraId="073355AB"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hr (2023). </w:t>
      </w:r>
      <w:r w:rsidRPr="00680474">
        <w:rPr>
          <w:rFonts w:ascii="Times New Roman" w:eastAsia="Times New Roman" w:hAnsi="Times New Roman" w:cs="Times New Roman"/>
          <w:i/>
          <w:sz w:val="24"/>
          <w:szCs w:val="24"/>
        </w:rPr>
        <w:t>Having an emotionally intelligent workforce should be a priority post-COVID – Connecting Hr with Aus ...</w:t>
      </w:r>
      <w:r w:rsidRPr="00680474">
        <w:rPr>
          <w:rFonts w:ascii="Times New Roman" w:eastAsia="Times New Roman" w:hAnsi="Times New Roman" w:cs="Times New Roman"/>
          <w:sz w:val="24"/>
          <w:szCs w:val="24"/>
        </w:rPr>
        <w:t xml:space="preserve"> [online] Connecting Hr with Australia. Available at: </w:t>
      </w:r>
      <w:hyperlink r:id="rId19">
        <w:r w:rsidRPr="00680474">
          <w:rPr>
            <w:rFonts w:ascii="Times New Roman" w:eastAsia="Times New Roman" w:hAnsi="Times New Roman" w:cs="Times New Roman"/>
            <w:color w:val="1155CC"/>
            <w:sz w:val="24"/>
            <w:szCs w:val="24"/>
            <w:u w:val="single"/>
          </w:rPr>
          <w:t>https://www.insidehr.com.au/an-emotionally-intelligent-workforce/</w:t>
        </w:r>
      </w:hyperlink>
      <w:r w:rsidRPr="00680474">
        <w:rPr>
          <w:rFonts w:ascii="Times New Roman" w:eastAsia="Times New Roman" w:hAnsi="Times New Roman" w:cs="Times New Roman"/>
          <w:sz w:val="24"/>
          <w:szCs w:val="24"/>
        </w:rPr>
        <w:t xml:space="preserve"> [Accessed 5 Mar. 2025].</w:t>
      </w:r>
    </w:p>
    <w:p w14:paraId="576A3CEA" w14:textId="77777777" w:rsidR="00680474" w:rsidRPr="00680474" w:rsidRDefault="00680474" w:rsidP="00DD0C5D">
      <w:pPr>
        <w:spacing w:after="240" w:line="360" w:lineRule="auto"/>
        <w:jc w:val="both"/>
        <w:rPr>
          <w:rFonts w:ascii="Times New Roman" w:eastAsia="Times New Roman" w:hAnsi="Times New Roman" w:cs="Times New Roman"/>
          <w:color w:val="222222"/>
          <w:sz w:val="24"/>
          <w:szCs w:val="24"/>
        </w:rPr>
      </w:pPr>
      <w:r w:rsidRPr="00680474">
        <w:rPr>
          <w:rFonts w:ascii="Times New Roman" w:eastAsia="Times New Roman" w:hAnsi="Times New Roman" w:cs="Times New Roman"/>
          <w:color w:val="222222"/>
          <w:sz w:val="24"/>
          <w:szCs w:val="24"/>
        </w:rPr>
        <w:t xml:space="preserve">HRD Connect (2024). </w:t>
      </w:r>
      <w:r w:rsidRPr="00680474">
        <w:rPr>
          <w:rFonts w:ascii="Times New Roman" w:eastAsia="Times New Roman" w:hAnsi="Times New Roman" w:cs="Times New Roman"/>
          <w:i/>
          <w:color w:val="222222"/>
          <w:sz w:val="24"/>
          <w:szCs w:val="24"/>
        </w:rPr>
        <w:t>Round and around we go: Crafting successful 360-degree feedback loops - HRD</w:t>
      </w:r>
      <w:r w:rsidRPr="00680474">
        <w:rPr>
          <w:rFonts w:ascii="Times New Roman" w:eastAsia="Times New Roman" w:hAnsi="Times New Roman" w:cs="Times New Roman"/>
          <w:color w:val="222222"/>
          <w:sz w:val="24"/>
          <w:szCs w:val="24"/>
        </w:rPr>
        <w:t xml:space="preserve">. [online] HRD. Available at: </w:t>
      </w:r>
      <w:hyperlink r:id="rId20">
        <w:r w:rsidRPr="00680474">
          <w:rPr>
            <w:rFonts w:ascii="Times New Roman" w:eastAsia="Times New Roman" w:hAnsi="Times New Roman" w:cs="Times New Roman"/>
            <w:color w:val="1155CC"/>
            <w:sz w:val="24"/>
            <w:szCs w:val="24"/>
            <w:u w:val="single"/>
          </w:rPr>
          <w:t>https://www.hrdconnect.com/2024/01/12/round-and-around-we-go-crafting-successful-360-degree-feedback-loops/</w:t>
        </w:r>
      </w:hyperlink>
      <w:r w:rsidRPr="00680474">
        <w:rPr>
          <w:rFonts w:ascii="Times New Roman" w:eastAsia="Times New Roman" w:hAnsi="Times New Roman" w:cs="Times New Roman"/>
          <w:color w:val="222222"/>
          <w:sz w:val="24"/>
          <w:szCs w:val="24"/>
        </w:rPr>
        <w:t xml:space="preserve"> [Accessed 5 Mar. 2025].</w:t>
      </w:r>
    </w:p>
    <w:p w14:paraId="21AFB4E7"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w:t>
      </w:r>
      <w:r w:rsidRPr="00680474">
        <w:rPr>
          <w:rFonts w:ascii="Times New Roman" w:eastAsia="Times New Roman" w:hAnsi="Times New Roman" w:cs="Times New Roman"/>
          <w:color w:val="222222"/>
          <w:sz w:val="24"/>
          <w:szCs w:val="24"/>
        </w:rPr>
        <w:t xml:space="preserve">Igbokwe, I.C., </w:t>
      </w:r>
      <w:proofErr w:type="spellStart"/>
      <w:r w:rsidRPr="00680474">
        <w:rPr>
          <w:rFonts w:ascii="Times New Roman" w:eastAsia="Times New Roman" w:hAnsi="Times New Roman" w:cs="Times New Roman"/>
          <w:color w:val="222222"/>
          <w:sz w:val="24"/>
          <w:szCs w:val="24"/>
        </w:rPr>
        <w:t>Egboka</w:t>
      </w:r>
      <w:proofErr w:type="spellEnd"/>
      <w:r w:rsidRPr="00680474">
        <w:rPr>
          <w:rFonts w:ascii="Times New Roman" w:eastAsia="Times New Roman" w:hAnsi="Times New Roman" w:cs="Times New Roman"/>
          <w:color w:val="222222"/>
          <w:sz w:val="24"/>
          <w:szCs w:val="24"/>
        </w:rPr>
        <w:t xml:space="preserve">, P.N., Thompson, C.C., Etele, A.V., Anyanwu, A.N., Okeke-James, N.J. and </w:t>
      </w:r>
      <w:proofErr w:type="spellStart"/>
      <w:r w:rsidRPr="00680474">
        <w:rPr>
          <w:rFonts w:ascii="Times New Roman" w:eastAsia="Times New Roman" w:hAnsi="Times New Roman" w:cs="Times New Roman"/>
          <w:color w:val="222222"/>
          <w:sz w:val="24"/>
          <w:szCs w:val="24"/>
        </w:rPr>
        <w:t>Uzoekwe</w:t>
      </w:r>
      <w:proofErr w:type="spellEnd"/>
      <w:r w:rsidRPr="00680474">
        <w:rPr>
          <w:rFonts w:ascii="Times New Roman" w:eastAsia="Times New Roman" w:hAnsi="Times New Roman" w:cs="Times New Roman"/>
          <w:color w:val="222222"/>
          <w:sz w:val="24"/>
          <w:szCs w:val="24"/>
        </w:rPr>
        <w:t xml:space="preserve">, H.E., 2023. Emotional intelligence: Practices to manage and develop it. </w:t>
      </w:r>
      <w:r w:rsidRPr="00680474">
        <w:rPr>
          <w:rFonts w:ascii="Times New Roman" w:eastAsia="Times New Roman" w:hAnsi="Times New Roman" w:cs="Times New Roman"/>
          <w:i/>
          <w:color w:val="222222"/>
          <w:sz w:val="24"/>
          <w:szCs w:val="24"/>
        </w:rPr>
        <w:t>European Journal of Theoretical and Applied Sciences</w:t>
      </w:r>
      <w:r w:rsidRPr="00680474">
        <w:rPr>
          <w:rFonts w:ascii="Times New Roman" w:eastAsia="Times New Roman" w:hAnsi="Times New Roman" w:cs="Times New Roman"/>
          <w:color w:val="222222"/>
          <w:sz w:val="24"/>
          <w:szCs w:val="24"/>
        </w:rPr>
        <w:t xml:space="preserve">, </w:t>
      </w:r>
      <w:r w:rsidRPr="00680474">
        <w:rPr>
          <w:rFonts w:ascii="Times New Roman" w:eastAsia="Times New Roman" w:hAnsi="Times New Roman" w:cs="Times New Roman"/>
          <w:i/>
          <w:color w:val="222222"/>
          <w:sz w:val="24"/>
          <w:szCs w:val="24"/>
        </w:rPr>
        <w:t>1</w:t>
      </w:r>
      <w:r w:rsidRPr="00680474">
        <w:rPr>
          <w:rFonts w:ascii="Times New Roman" w:eastAsia="Times New Roman" w:hAnsi="Times New Roman" w:cs="Times New Roman"/>
          <w:color w:val="222222"/>
          <w:sz w:val="24"/>
          <w:szCs w:val="24"/>
        </w:rPr>
        <w:t>(4), pp.42-48.</w:t>
      </w:r>
    </w:p>
    <w:p w14:paraId="6CBBB7DD"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IJCRT</w:t>
      </w:r>
      <w:proofErr w:type="gramStart"/>
      <w:r w:rsidRPr="00680474">
        <w:rPr>
          <w:rFonts w:ascii="Times New Roman" w:eastAsia="Times New Roman" w:hAnsi="Times New Roman" w:cs="Times New Roman"/>
          <w:sz w:val="24"/>
          <w:szCs w:val="24"/>
        </w:rPr>
        <w:t>, ,</w:t>
      </w:r>
      <w:proofErr w:type="gramEnd"/>
      <w:r w:rsidRPr="00680474">
        <w:rPr>
          <w:rFonts w:ascii="Times New Roman" w:eastAsia="Times New Roman" w:hAnsi="Times New Roman" w:cs="Times New Roman"/>
          <w:sz w:val="24"/>
          <w:szCs w:val="24"/>
        </w:rPr>
        <w:t>(n.d.).</w:t>
      </w:r>
      <w:r w:rsidRPr="00680474">
        <w:rPr>
          <w:rFonts w:ascii="Times New Roman" w:eastAsia="Times New Roman" w:hAnsi="Times New Roman" w:cs="Times New Roman"/>
          <w:i/>
          <w:sz w:val="24"/>
          <w:szCs w:val="24"/>
        </w:rPr>
        <w:t>‘The Impact Of Emotional Intelligence On Leadership Effectiveness’.</w:t>
      </w:r>
      <w:r w:rsidRPr="00680474">
        <w:rPr>
          <w:rFonts w:ascii="Times New Roman" w:eastAsia="Times New Roman" w:hAnsi="Times New Roman" w:cs="Times New Roman"/>
          <w:sz w:val="24"/>
          <w:szCs w:val="24"/>
        </w:rPr>
        <w:t xml:space="preserve"> Available at: </w:t>
      </w:r>
      <w:hyperlink r:id="rId21">
        <w:r w:rsidRPr="00680474">
          <w:rPr>
            <w:rFonts w:ascii="Times New Roman" w:eastAsia="Times New Roman" w:hAnsi="Times New Roman" w:cs="Times New Roman"/>
            <w:color w:val="1155CC"/>
            <w:sz w:val="24"/>
            <w:szCs w:val="24"/>
            <w:u w:val="single"/>
          </w:rPr>
          <w:t>https://ijcrt.org/papers/IJCRT2310605.pdf</w:t>
        </w:r>
      </w:hyperlink>
      <w:r w:rsidRPr="00680474">
        <w:rPr>
          <w:rFonts w:ascii="Times New Roman" w:eastAsia="Times New Roman" w:hAnsi="Times New Roman" w:cs="Times New Roman"/>
          <w:sz w:val="24"/>
          <w:szCs w:val="24"/>
        </w:rPr>
        <w:t>. [Accessed 4 Mar. 2025].</w:t>
      </w:r>
    </w:p>
    <w:p w14:paraId="78899118"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proofErr w:type="spellStart"/>
      <w:r w:rsidRPr="00680474">
        <w:rPr>
          <w:rFonts w:ascii="Times New Roman" w:eastAsia="Times New Roman" w:hAnsi="Times New Roman" w:cs="Times New Roman"/>
          <w:color w:val="222222"/>
          <w:sz w:val="24"/>
          <w:szCs w:val="24"/>
        </w:rPr>
        <w:lastRenderedPageBreak/>
        <w:t>Jerab</w:t>
      </w:r>
      <w:proofErr w:type="spellEnd"/>
      <w:r w:rsidRPr="00680474">
        <w:rPr>
          <w:rFonts w:ascii="Times New Roman" w:eastAsia="Times New Roman" w:hAnsi="Times New Roman" w:cs="Times New Roman"/>
          <w:color w:val="222222"/>
          <w:sz w:val="24"/>
          <w:szCs w:val="24"/>
        </w:rPr>
        <w:t xml:space="preserve">, D., 2023. How to Be an Effective Leader in Decision Making in an Unstable Environment. </w:t>
      </w:r>
      <w:r w:rsidRPr="00680474">
        <w:rPr>
          <w:rFonts w:ascii="Times New Roman" w:eastAsia="Times New Roman" w:hAnsi="Times New Roman" w:cs="Times New Roman"/>
          <w:i/>
          <w:color w:val="222222"/>
          <w:sz w:val="24"/>
          <w:szCs w:val="24"/>
        </w:rPr>
        <w:t>Available at SSRN 4525803</w:t>
      </w:r>
      <w:r w:rsidRPr="00680474">
        <w:rPr>
          <w:rFonts w:ascii="Times New Roman" w:eastAsia="Times New Roman" w:hAnsi="Times New Roman" w:cs="Times New Roman"/>
          <w:color w:val="222222"/>
          <w:sz w:val="24"/>
          <w:szCs w:val="24"/>
        </w:rPr>
        <w:t>.</w:t>
      </w:r>
    </w:p>
    <w:p w14:paraId="509030A4" w14:textId="77777777" w:rsidR="00680474" w:rsidRPr="00680474" w:rsidRDefault="00680474" w:rsidP="00DD0C5D">
      <w:pPr>
        <w:spacing w:after="240" w:line="360" w:lineRule="auto"/>
        <w:jc w:val="both"/>
        <w:rPr>
          <w:rFonts w:ascii="Times New Roman" w:eastAsia="Times New Roman" w:hAnsi="Times New Roman" w:cs="Times New Roman"/>
          <w:color w:val="222222"/>
          <w:sz w:val="24"/>
          <w:szCs w:val="24"/>
        </w:rPr>
      </w:pPr>
      <w:r w:rsidRPr="00680474">
        <w:rPr>
          <w:rFonts w:ascii="Times New Roman" w:eastAsia="Times New Roman" w:hAnsi="Times New Roman" w:cs="Times New Roman"/>
          <w:color w:val="222222"/>
          <w:sz w:val="24"/>
          <w:szCs w:val="24"/>
        </w:rPr>
        <w:t xml:space="preserve">Kaur, S. and Sharma, R., 2021. Emotion AI: integrating emotional intelligence with artificial intelligence in the digital workplace. In </w:t>
      </w:r>
      <w:r w:rsidRPr="00680474">
        <w:rPr>
          <w:rFonts w:ascii="Times New Roman" w:eastAsia="Times New Roman" w:hAnsi="Times New Roman" w:cs="Times New Roman"/>
          <w:i/>
          <w:color w:val="222222"/>
          <w:sz w:val="24"/>
          <w:szCs w:val="24"/>
        </w:rPr>
        <w:t>Innovations in Information and Communication Technologies (IICT-2020) Proceedings of International Conference on ICRIHE-2020, Delhi, India: IICT-2020</w:t>
      </w:r>
      <w:r w:rsidRPr="00680474">
        <w:rPr>
          <w:rFonts w:ascii="Times New Roman" w:eastAsia="Times New Roman" w:hAnsi="Times New Roman" w:cs="Times New Roman"/>
          <w:color w:val="222222"/>
          <w:sz w:val="24"/>
          <w:szCs w:val="24"/>
        </w:rPr>
        <w:t xml:space="preserve"> (pp. 337-343). Springer International Publishing.</w:t>
      </w:r>
    </w:p>
    <w:p w14:paraId="46A6E536" w14:textId="77777777" w:rsidR="00680474" w:rsidRPr="00680474" w:rsidRDefault="00680474" w:rsidP="00DD0C5D">
      <w:pPr>
        <w:spacing w:after="240" w:line="360" w:lineRule="auto"/>
        <w:jc w:val="both"/>
        <w:rPr>
          <w:rFonts w:ascii="Times New Roman" w:eastAsia="Times New Roman" w:hAnsi="Times New Roman" w:cs="Times New Roman"/>
          <w:color w:val="222222"/>
          <w:sz w:val="24"/>
          <w:szCs w:val="24"/>
        </w:rPr>
      </w:pPr>
      <w:r w:rsidRPr="00680474">
        <w:rPr>
          <w:rFonts w:ascii="Times New Roman" w:eastAsia="Times New Roman" w:hAnsi="Times New Roman" w:cs="Times New Roman"/>
          <w:color w:val="222222"/>
          <w:sz w:val="24"/>
          <w:szCs w:val="24"/>
        </w:rPr>
        <w:t xml:space="preserve">Mancini, G., </w:t>
      </w:r>
      <w:proofErr w:type="spellStart"/>
      <w:r w:rsidRPr="00680474">
        <w:rPr>
          <w:rFonts w:ascii="Times New Roman" w:eastAsia="Times New Roman" w:hAnsi="Times New Roman" w:cs="Times New Roman"/>
          <w:color w:val="222222"/>
          <w:sz w:val="24"/>
          <w:szCs w:val="24"/>
        </w:rPr>
        <w:t>Biolcati</w:t>
      </w:r>
      <w:proofErr w:type="spellEnd"/>
      <w:r w:rsidRPr="00680474">
        <w:rPr>
          <w:rFonts w:ascii="Times New Roman" w:eastAsia="Times New Roman" w:hAnsi="Times New Roman" w:cs="Times New Roman"/>
          <w:color w:val="222222"/>
          <w:sz w:val="24"/>
          <w:szCs w:val="24"/>
        </w:rPr>
        <w:t xml:space="preserve">, R., Joseph, D., </w:t>
      </w:r>
      <w:proofErr w:type="spellStart"/>
      <w:r w:rsidRPr="00680474">
        <w:rPr>
          <w:rFonts w:ascii="Times New Roman" w:eastAsia="Times New Roman" w:hAnsi="Times New Roman" w:cs="Times New Roman"/>
          <w:color w:val="222222"/>
          <w:sz w:val="24"/>
          <w:szCs w:val="24"/>
        </w:rPr>
        <w:t>Trombini</w:t>
      </w:r>
      <w:proofErr w:type="spellEnd"/>
      <w:r w:rsidRPr="00680474">
        <w:rPr>
          <w:rFonts w:ascii="Times New Roman" w:eastAsia="Times New Roman" w:hAnsi="Times New Roman" w:cs="Times New Roman"/>
          <w:color w:val="222222"/>
          <w:sz w:val="24"/>
          <w:szCs w:val="24"/>
        </w:rPr>
        <w:t xml:space="preserve">, E. and Andrei, F. (2022). Editorial: Emotional intelligence: Current research and future perspectives on mental health and individual differences. </w:t>
      </w:r>
      <w:r w:rsidRPr="00680474">
        <w:rPr>
          <w:rFonts w:ascii="Times New Roman" w:eastAsia="Times New Roman" w:hAnsi="Times New Roman" w:cs="Times New Roman"/>
          <w:i/>
          <w:color w:val="222222"/>
          <w:sz w:val="24"/>
          <w:szCs w:val="24"/>
        </w:rPr>
        <w:t>Frontiers in Psychology</w:t>
      </w:r>
      <w:r w:rsidRPr="00680474">
        <w:rPr>
          <w:rFonts w:ascii="Times New Roman" w:eastAsia="Times New Roman" w:hAnsi="Times New Roman" w:cs="Times New Roman"/>
          <w:color w:val="222222"/>
          <w:sz w:val="24"/>
          <w:szCs w:val="24"/>
        </w:rPr>
        <w:t xml:space="preserve">, [online] Available at:  </w:t>
      </w:r>
      <w:hyperlink r:id="rId22">
        <w:r w:rsidRPr="00680474">
          <w:rPr>
            <w:rFonts w:ascii="Times New Roman" w:eastAsia="Times New Roman" w:hAnsi="Times New Roman" w:cs="Times New Roman"/>
            <w:color w:val="1155CC"/>
            <w:sz w:val="24"/>
            <w:szCs w:val="24"/>
            <w:u w:val="single"/>
          </w:rPr>
          <w:t>https://www.frontiersin.org/journals/psychology/articles/10.3389/fpsyg.2022.1049431/full</w:t>
        </w:r>
      </w:hyperlink>
      <w:r w:rsidRPr="00680474">
        <w:rPr>
          <w:rFonts w:ascii="Times New Roman" w:eastAsia="Times New Roman" w:hAnsi="Times New Roman" w:cs="Times New Roman"/>
          <w:color w:val="222222"/>
          <w:sz w:val="24"/>
          <w:szCs w:val="24"/>
        </w:rPr>
        <w:t xml:space="preserve"> [Accessed 5 Mar. 2025].</w:t>
      </w:r>
    </w:p>
    <w:p w14:paraId="0BB41619" w14:textId="77777777" w:rsidR="00680474" w:rsidRPr="00680474" w:rsidRDefault="00680474" w:rsidP="00DD0C5D">
      <w:pPr>
        <w:spacing w:after="240" w:line="360" w:lineRule="auto"/>
        <w:jc w:val="both"/>
        <w:rPr>
          <w:rFonts w:ascii="Times New Roman" w:eastAsia="Times New Roman" w:hAnsi="Times New Roman" w:cs="Times New Roman"/>
          <w:color w:val="222222"/>
          <w:sz w:val="24"/>
          <w:szCs w:val="24"/>
        </w:rPr>
      </w:pPr>
      <w:r w:rsidRPr="00680474">
        <w:rPr>
          <w:rFonts w:ascii="Times New Roman" w:eastAsia="Times New Roman" w:hAnsi="Times New Roman" w:cs="Times New Roman"/>
          <w:color w:val="222222"/>
          <w:sz w:val="24"/>
          <w:szCs w:val="24"/>
        </w:rPr>
        <w:t xml:space="preserve">McCrimmon, A.W., Bernier, A.S., McLeod, J., </w:t>
      </w:r>
      <w:proofErr w:type="spellStart"/>
      <w:r w:rsidRPr="00680474">
        <w:rPr>
          <w:rFonts w:ascii="Times New Roman" w:eastAsia="Times New Roman" w:hAnsi="Times New Roman" w:cs="Times New Roman"/>
          <w:color w:val="222222"/>
          <w:sz w:val="24"/>
          <w:szCs w:val="24"/>
        </w:rPr>
        <w:t>Pagaling</w:t>
      </w:r>
      <w:proofErr w:type="spellEnd"/>
      <w:r w:rsidRPr="00680474">
        <w:rPr>
          <w:rFonts w:ascii="Times New Roman" w:eastAsia="Times New Roman" w:hAnsi="Times New Roman" w:cs="Times New Roman"/>
          <w:color w:val="222222"/>
          <w:sz w:val="24"/>
          <w:szCs w:val="24"/>
        </w:rPr>
        <w:t xml:space="preserve">, R., Montgomery, J.N., Kingston, S. and </w:t>
      </w:r>
      <w:proofErr w:type="spellStart"/>
      <w:r w:rsidRPr="00680474">
        <w:rPr>
          <w:rFonts w:ascii="Times New Roman" w:eastAsia="Times New Roman" w:hAnsi="Times New Roman" w:cs="Times New Roman"/>
          <w:color w:val="222222"/>
          <w:sz w:val="24"/>
          <w:szCs w:val="24"/>
        </w:rPr>
        <w:t>Nordstokke</w:t>
      </w:r>
      <w:proofErr w:type="spellEnd"/>
      <w:r w:rsidRPr="00680474">
        <w:rPr>
          <w:rFonts w:ascii="Times New Roman" w:eastAsia="Times New Roman" w:hAnsi="Times New Roman" w:cs="Times New Roman"/>
          <w:color w:val="222222"/>
          <w:sz w:val="24"/>
          <w:szCs w:val="24"/>
        </w:rPr>
        <w:t xml:space="preserve">, D., 2023. Factor Structure of the Bar-On Emotional Quotient Inventory in Youth on the Autism Spectrum. </w:t>
      </w:r>
      <w:r w:rsidRPr="00680474">
        <w:rPr>
          <w:rFonts w:ascii="Times New Roman" w:eastAsia="Times New Roman" w:hAnsi="Times New Roman" w:cs="Times New Roman"/>
          <w:i/>
          <w:color w:val="222222"/>
          <w:sz w:val="24"/>
          <w:szCs w:val="24"/>
        </w:rPr>
        <w:t>Journal of Psychoeducational Assessment</w:t>
      </w:r>
      <w:r w:rsidRPr="00680474">
        <w:rPr>
          <w:rFonts w:ascii="Times New Roman" w:eastAsia="Times New Roman" w:hAnsi="Times New Roman" w:cs="Times New Roman"/>
          <w:color w:val="222222"/>
          <w:sz w:val="24"/>
          <w:szCs w:val="24"/>
        </w:rPr>
        <w:t xml:space="preserve">, </w:t>
      </w:r>
      <w:r w:rsidRPr="00680474">
        <w:rPr>
          <w:rFonts w:ascii="Times New Roman" w:eastAsia="Times New Roman" w:hAnsi="Times New Roman" w:cs="Times New Roman"/>
          <w:i/>
          <w:color w:val="222222"/>
          <w:sz w:val="24"/>
          <w:szCs w:val="24"/>
        </w:rPr>
        <w:t>41</w:t>
      </w:r>
      <w:r w:rsidRPr="00680474">
        <w:rPr>
          <w:rFonts w:ascii="Times New Roman" w:eastAsia="Times New Roman" w:hAnsi="Times New Roman" w:cs="Times New Roman"/>
          <w:color w:val="222222"/>
          <w:sz w:val="24"/>
          <w:szCs w:val="24"/>
        </w:rPr>
        <w:t>(6), pp.657-670.</w:t>
      </w:r>
    </w:p>
    <w:p w14:paraId="16C06984"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color w:val="222222"/>
          <w:sz w:val="24"/>
          <w:szCs w:val="24"/>
        </w:rPr>
        <w:t xml:space="preserve">Mortillaro, M. and Schlegel, K., 2023. Embracing the emotion in emotional intelligence measurement: Insights from emotion theory and research. </w:t>
      </w:r>
      <w:r w:rsidRPr="00680474">
        <w:rPr>
          <w:rFonts w:ascii="Times New Roman" w:eastAsia="Times New Roman" w:hAnsi="Times New Roman" w:cs="Times New Roman"/>
          <w:i/>
          <w:color w:val="222222"/>
          <w:sz w:val="24"/>
          <w:szCs w:val="24"/>
        </w:rPr>
        <w:t>Journal of Intelligence</w:t>
      </w:r>
      <w:r w:rsidRPr="00680474">
        <w:rPr>
          <w:rFonts w:ascii="Times New Roman" w:eastAsia="Times New Roman" w:hAnsi="Times New Roman" w:cs="Times New Roman"/>
          <w:color w:val="222222"/>
          <w:sz w:val="24"/>
          <w:szCs w:val="24"/>
        </w:rPr>
        <w:t xml:space="preserve">, </w:t>
      </w:r>
      <w:r w:rsidRPr="00680474">
        <w:rPr>
          <w:rFonts w:ascii="Times New Roman" w:eastAsia="Times New Roman" w:hAnsi="Times New Roman" w:cs="Times New Roman"/>
          <w:i/>
          <w:color w:val="222222"/>
          <w:sz w:val="24"/>
          <w:szCs w:val="24"/>
        </w:rPr>
        <w:t>11</w:t>
      </w:r>
      <w:r w:rsidRPr="00680474">
        <w:rPr>
          <w:rFonts w:ascii="Times New Roman" w:eastAsia="Times New Roman" w:hAnsi="Times New Roman" w:cs="Times New Roman"/>
          <w:color w:val="222222"/>
          <w:sz w:val="24"/>
          <w:szCs w:val="24"/>
        </w:rPr>
        <w:t>(11), p.210.</w:t>
      </w:r>
    </w:p>
    <w:p w14:paraId="6E9CBBC6" w14:textId="77777777" w:rsidR="00680474" w:rsidRPr="00680474" w:rsidRDefault="00680474" w:rsidP="00DD0C5D">
      <w:pPr>
        <w:spacing w:before="200" w:after="200" w:line="360" w:lineRule="auto"/>
        <w:jc w:val="both"/>
        <w:rPr>
          <w:rFonts w:ascii="Times New Roman" w:eastAsia="Times New Roman" w:hAnsi="Times New Roman" w:cs="Times New Roman"/>
          <w:color w:val="222222"/>
          <w:sz w:val="24"/>
          <w:szCs w:val="24"/>
        </w:rPr>
      </w:pPr>
      <w:proofErr w:type="spellStart"/>
      <w:r w:rsidRPr="00680474">
        <w:rPr>
          <w:rFonts w:ascii="Times New Roman" w:eastAsia="Times New Roman" w:hAnsi="Times New Roman" w:cs="Times New Roman"/>
          <w:color w:val="222222"/>
          <w:sz w:val="24"/>
          <w:szCs w:val="24"/>
        </w:rPr>
        <w:t>Moşteanu</w:t>
      </w:r>
      <w:proofErr w:type="spellEnd"/>
      <w:r w:rsidRPr="00680474">
        <w:rPr>
          <w:rFonts w:ascii="Times New Roman" w:eastAsia="Times New Roman" w:hAnsi="Times New Roman" w:cs="Times New Roman"/>
          <w:color w:val="222222"/>
          <w:sz w:val="24"/>
          <w:szCs w:val="24"/>
        </w:rPr>
        <w:t xml:space="preserve">, N.R., 2024. Adapting to the unpredictable: Building resilience for business continuity in an ever-changing landscape. </w:t>
      </w:r>
      <w:r w:rsidRPr="00680474">
        <w:rPr>
          <w:rFonts w:ascii="Times New Roman" w:eastAsia="Times New Roman" w:hAnsi="Times New Roman" w:cs="Times New Roman"/>
          <w:i/>
          <w:color w:val="222222"/>
          <w:sz w:val="24"/>
          <w:szCs w:val="24"/>
        </w:rPr>
        <w:t>European Journal of Theoretical and Applied Sciences</w:t>
      </w:r>
      <w:r w:rsidRPr="00680474">
        <w:rPr>
          <w:rFonts w:ascii="Times New Roman" w:eastAsia="Times New Roman" w:hAnsi="Times New Roman" w:cs="Times New Roman"/>
          <w:color w:val="222222"/>
          <w:sz w:val="24"/>
          <w:szCs w:val="24"/>
        </w:rPr>
        <w:t xml:space="preserve">, </w:t>
      </w:r>
      <w:r w:rsidRPr="00680474">
        <w:rPr>
          <w:rFonts w:ascii="Times New Roman" w:eastAsia="Times New Roman" w:hAnsi="Times New Roman" w:cs="Times New Roman"/>
          <w:i/>
          <w:color w:val="222222"/>
          <w:sz w:val="24"/>
          <w:szCs w:val="24"/>
        </w:rPr>
        <w:t>2</w:t>
      </w:r>
      <w:r w:rsidRPr="00680474">
        <w:rPr>
          <w:rFonts w:ascii="Times New Roman" w:eastAsia="Times New Roman" w:hAnsi="Times New Roman" w:cs="Times New Roman"/>
          <w:color w:val="222222"/>
          <w:sz w:val="24"/>
          <w:szCs w:val="24"/>
        </w:rPr>
        <w:t>(1), pp.444-457.</w:t>
      </w:r>
    </w:p>
    <w:p w14:paraId="0DDC9E6F"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proofErr w:type="spellStart"/>
      <w:r w:rsidRPr="00680474">
        <w:rPr>
          <w:rFonts w:ascii="Times New Roman" w:eastAsia="Times New Roman" w:hAnsi="Times New Roman" w:cs="Times New Roman"/>
          <w:sz w:val="24"/>
          <w:szCs w:val="24"/>
        </w:rPr>
        <w:t>Numerickly</w:t>
      </w:r>
      <w:proofErr w:type="spellEnd"/>
      <w:r w:rsidRPr="00680474">
        <w:rPr>
          <w:rFonts w:ascii="Times New Roman" w:eastAsia="Times New Roman" w:hAnsi="Times New Roman" w:cs="Times New Roman"/>
          <w:sz w:val="24"/>
          <w:szCs w:val="24"/>
        </w:rPr>
        <w:t xml:space="preserve">. (2019). </w:t>
      </w:r>
      <w:r w:rsidRPr="00680474">
        <w:rPr>
          <w:rFonts w:ascii="Times New Roman" w:eastAsia="Times New Roman" w:hAnsi="Times New Roman" w:cs="Times New Roman"/>
          <w:i/>
          <w:sz w:val="24"/>
          <w:szCs w:val="24"/>
        </w:rPr>
        <w:t xml:space="preserve">emotional intelligence – </w:t>
      </w:r>
      <w:proofErr w:type="spellStart"/>
      <w:r w:rsidRPr="00680474">
        <w:rPr>
          <w:rFonts w:ascii="Times New Roman" w:eastAsia="Times New Roman" w:hAnsi="Times New Roman" w:cs="Times New Roman"/>
          <w:i/>
          <w:sz w:val="24"/>
          <w:szCs w:val="24"/>
        </w:rPr>
        <w:t>Numerickly</w:t>
      </w:r>
      <w:proofErr w:type="spellEnd"/>
      <w:r w:rsidRPr="00680474">
        <w:rPr>
          <w:rFonts w:ascii="Times New Roman" w:eastAsia="Times New Roman" w:hAnsi="Times New Roman" w:cs="Times New Roman"/>
          <w:sz w:val="24"/>
          <w:szCs w:val="24"/>
        </w:rPr>
        <w:t xml:space="preserve">. [online] Available at: </w:t>
      </w:r>
      <w:hyperlink r:id="rId23">
        <w:r w:rsidRPr="00680474">
          <w:rPr>
            <w:rFonts w:ascii="Times New Roman" w:eastAsia="Times New Roman" w:hAnsi="Times New Roman" w:cs="Times New Roman"/>
            <w:color w:val="1155CC"/>
            <w:sz w:val="24"/>
            <w:szCs w:val="24"/>
            <w:u w:val="single"/>
          </w:rPr>
          <w:t>https://www.numerickly.com/tag/emotional-intelligence/</w:t>
        </w:r>
      </w:hyperlink>
      <w:r w:rsidRPr="00680474">
        <w:rPr>
          <w:rFonts w:ascii="Times New Roman" w:eastAsia="Times New Roman" w:hAnsi="Times New Roman" w:cs="Times New Roman"/>
          <w:sz w:val="24"/>
          <w:szCs w:val="24"/>
        </w:rPr>
        <w:t xml:space="preserve"> [Accessed 4 Mar. 2025].</w:t>
      </w:r>
    </w:p>
    <w:p w14:paraId="63B6B368"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color w:val="222222"/>
          <w:sz w:val="24"/>
          <w:szCs w:val="24"/>
        </w:rPr>
        <w:t xml:space="preserve">Olsson, I., 2024. Revealing the Effect of Emotional Intelligence on Organizational Effectiveness: Perspectives from Industrial-Organizational Psychology. </w:t>
      </w:r>
      <w:r w:rsidRPr="00680474">
        <w:rPr>
          <w:rFonts w:ascii="Times New Roman" w:eastAsia="Times New Roman" w:hAnsi="Times New Roman" w:cs="Times New Roman"/>
          <w:i/>
          <w:color w:val="222222"/>
          <w:sz w:val="24"/>
          <w:szCs w:val="24"/>
        </w:rPr>
        <w:t>International Journal of Psychological Studies</w:t>
      </w:r>
      <w:r w:rsidRPr="00680474">
        <w:rPr>
          <w:rFonts w:ascii="Times New Roman" w:eastAsia="Times New Roman" w:hAnsi="Times New Roman" w:cs="Times New Roman"/>
          <w:color w:val="222222"/>
          <w:sz w:val="24"/>
          <w:szCs w:val="24"/>
        </w:rPr>
        <w:t xml:space="preserve">, </w:t>
      </w:r>
      <w:r w:rsidRPr="00680474">
        <w:rPr>
          <w:rFonts w:ascii="Times New Roman" w:eastAsia="Times New Roman" w:hAnsi="Times New Roman" w:cs="Times New Roman"/>
          <w:i/>
          <w:color w:val="222222"/>
          <w:sz w:val="24"/>
          <w:szCs w:val="24"/>
        </w:rPr>
        <w:t>16</w:t>
      </w:r>
      <w:r w:rsidRPr="00680474">
        <w:rPr>
          <w:rFonts w:ascii="Times New Roman" w:eastAsia="Times New Roman" w:hAnsi="Times New Roman" w:cs="Times New Roman"/>
          <w:color w:val="222222"/>
          <w:sz w:val="24"/>
          <w:szCs w:val="24"/>
        </w:rPr>
        <w:t>(2), pp.1-70.</w:t>
      </w:r>
    </w:p>
    <w:p w14:paraId="730D87A0"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color w:val="222222"/>
          <w:sz w:val="24"/>
          <w:szCs w:val="24"/>
        </w:rPr>
        <w:t xml:space="preserve">Pandey, S., 2024. Emotional intelligence. </w:t>
      </w:r>
      <w:r w:rsidRPr="00680474">
        <w:rPr>
          <w:rFonts w:ascii="Times New Roman" w:eastAsia="Times New Roman" w:hAnsi="Times New Roman" w:cs="Times New Roman"/>
          <w:i/>
          <w:color w:val="222222"/>
          <w:sz w:val="24"/>
          <w:szCs w:val="24"/>
        </w:rPr>
        <w:t>Machine and Deep Learning Techniques for Emotion Detection</w:t>
      </w:r>
      <w:r w:rsidRPr="00680474">
        <w:rPr>
          <w:rFonts w:ascii="Times New Roman" w:eastAsia="Times New Roman" w:hAnsi="Times New Roman" w:cs="Times New Roman"/>
          <w:color w:val="222222"/>
          <w:sz w:val="24"/>
          <w:szCs w:val="24"/>
        </w:rPr>
        <w:t>, p.61.</w:t>
      </w:r>
    </w:p>
    <w:p w14:paraId="69190613" w14:textId="77777777" w:rsidR="00680474" w:rsidRPr="00680474" w:rsidRDefault="00680474" w:rsidP="00DD0C5D">
      <w:pPr>
        <w:spacing w:after="240" w:line="360" w:lineRule="auto"/>
        <w:jc w:val="both"/>
        <w:rPr>
          <w:rFonts w:ascii="Times New Roman" w:eastAsia="Times New Roman" w:hAnsi="Times New Roman" w:cs="Times New Roman"/>
          <w:color w:val="222222"/>
          <w:sz w:val="24"/>
          <w:szCs w:val="24"/>
        </w:rPr>
      </w:pPr>
      <w:r w:rsidRPr="00680474">
        <w:rPr>
          <w:rFonts w:ascii="Times New Roman" w:eastAsia="Times New Roman" w:hAnsi="Times New Roman" w:cs="Times New Roman"/>
          <w:color w:val="222222"/>
          <w:sz w:val="24"/>
          <w:szCs w:val="24"/>
        </w:rPr>
        <w:lastRenderedPageBreak/>
        <w:t xml:space="preserve">Prentice, C., Wong, I.A. and Lin, Z.C., 2023. Artificial intelligence as a boundary-crossing object for employee engagement and performance. </w:t>
      </w:r>
      <w:r w:rsidRPr="00680474">
        <w:rPr>
          <w:rFonts w:ascii="Times New Roman" w:eastAsia="Times New Roman" w:hAnsi="Times New Roman" w:cs="Times New Roman"/>
          <w:i/>
          <w:color w:val="222222"/>
          <w:sz w:val="24"/>
          <w:szCs w:val="24"/>
        </w:rPr>
        <w:t>Journal of Retailing and Consumer Services</w:t>
      </w:r>
      <w:r w:rsidRPr="00680474">
        <w:rPr>
          <w:rFonts w:ascii="Times New Roman" w:eastAsia="Times New Roman" w:hAnsi="Times New Roman" w:cs="Times New Roman"/>
          <w:color w:val="222222"/>
          <w:sz w:val="24"/>
          <w:szCs w:val="24"/>
        </w:rPr>
        <w:t xml:space="preserve">, </w:t>
      </w:r>
      <w:r w:rsidRPr="00680474">
        <w:rPr>
          <w:rFonts w:ascii="Times New Roman" w:eastAsia="Times New Roman" w:hAnsi="Times New Roman" w:cs="Times New Roman"/>
          <w:i/>
          <w:color w:val="222222"/>
          <w:sz w:val="24"/>
          <w:szCs w:val="24"/>
        </w:rPr>
        <w:t>73</w:t>
      </w:r>
      <w:r w:rsidRPr="00680474">
        <w:rPr>
          <w:rFonts w:ascii="Times New Roman" w:eastAsia="Times New Roman" w:hAnsi="Times New Roman" w:cs="Times New Roman"/>
          <w:color w:val="222222"/>
          <w:sz w:val="24"/>
          <w:szCs w:val="24"/>
        </w:rPr>
        <w:t>, p.103376.</w:t>
      </w:r>
    </w:p>
    <w:p w14:paraId="000AF7F9"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ResearchGate. (n.d.). </w:t>
      </w:r>
      <w:r w:rsidRPr="00680474">
        <w:rPr>
          <w:rFonts w:ascii="Times New Roman" w:eastAsia="Times New Roman" w:hAnsi="Times New Roman" w:cs="Times New Roman"/>
          <w:i/>
          <w:sz w:val="24"/>
          <w:szCs w:val="24"/>
        </w:rPr>
        <w:t>Figure 1. The Mayer and Salovey (1997) four-branch model of emotional...</w:t>
      </w:r>
      <w:r w:rsidRPr="00680474">
        <w:rPr>
          <w:rFonts w:ascii="Times New Roman" w:eastAsia="Times New Roman" w:hAnsi="Times New Roman" w:cs="Times New Roman"/>
          <w:sz w:val="24"/>
          <w:szCs w:val="24"/>
        </w:rPr>
        <w:t xml:space="preserve"> [online] Available at: </w:t>
      </w:r>
      <w:hyperlink r:id="rId24">
        <w:r w:rsidRPr="00680474">
          <w:rPr>
            <w:rFonts w:ascii="Times New Roman" w:eastAsia="Times New Roman" w:hAnsi="Times New Roman" w:cs="Times New Roman"/>
            <w:color w:val="1155CC"/>
            <w:sz w:val="24"/>
            <w:szCs w:val="24"/>
            <w:u w:val="single"/>
          </w:rPr>
          <w:t>https://www.researchgate.net/figure/The-Mayer-and-Salovey-1997-four-branch-model-of-emotional-intelligence-EI-abilities_fig1_317825018</w:t>
        </w:r>
      </w:hyperlink>
      <w:r w:rsidRPr="00680474">
        <w:rPr>
          <w:rFonts w:ascii="Times New Roman" w:eastAsia="Times New Roman" w:hAnsi="Times New Roman" w:cs="Times New Roman"/>
          <w:sz w:val="24"/>
          <w:szCs w:val="24"/>
        </w:rPr>
        <w:t>. [Accessed 4 Mar. 2025].</w:t>
      </w:r>
    </w:p>
    <w:p w14:paraId="3FD7C29B"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color w:val="222222"/>
          <w:sz w:val="24"/>
          <w:szCs w:val="24"/>
        </w:rPr>
        <w:t xml:space="preserve">Singh, A., Prabhakar, R. and Kiran, J.S., 2022. Emotional intelligence: A literature review of its Concept, models, and measures. </w:t>
      </w:r>
      <w:r w:rsidRPr="00680474">
        <w:rPr>
          <w:rFonts w:ascii="Times New Roman" w:eastAsia="Times New Roman" w:hAnsi="Times New Roman" w:cs="Times New Roman"/>
          <w:i/>
          <w:color w:val="222222"/>
          <w:sz w:val="24"/>
          <w:szCs w:val="24"/>
        </w:rPr>
        <w:t>Journal of Positive School Psychology</w:t>
      </w:r>
      <w:r w:rsidRPr="00680474">
        <w:rPr>
          <w:rFonts w:ascii="Times New Roman" w:eastAsia="Times New Roman" w:hAnsi="Times New Roman" w:cs="Times New Roman"/>
          <w:color w:val="222222"/>
          <w:sz w:val="24"/>
          <w:szCs w:val="24"/>
        </w:rPr>
        <w:t xml:space="preserve">, </w:t>
      </w:r>
      <w:r w:rsidRPr="00680474">
        <w:rPr>
          <w:rFonts w:ascii="Times New Roman" w:eastAsia="Times New Roman" w:hAnsi="Times New Roman" w:cs="Times New Roman"/>
          <w:i/>
          <w:color w:val="222222"/>
          <w:sz w:val="24"/>
          <w:szCs w:val="24"/>
        </w:rPr>
        <w:t>6</w:t>
      </w:r>
      <w:r w:rsidRPr="00680474">
        <w:rPr>
          <w:rFonts w:ascii="Times New Roman" w:eastAsia="Times New Roman" w:hAnsi="Times New Roman" w:cs="Times New Roman"/>
          <w:color w:val="222222"/>
          <w:sz w:val="24"/>
          <w:szCs w:val="24"/>
        </w:rPr>
        <w:t>(10), pp.2254-2275.</w:t>
      </w:r>
    </w:p>
    <w:p w14:paraId="53518229" w14:textId="77777777" w:rsidR="00680474" w:rsidRPr="00680474" w:rsidRDefault="00680474" w:rsidP="00DD0C5D">
      <w:pPr>
        <w:spacing w:before="200" w:after="200" w:line="360" w:lineRule="auto"/>
        <w:jc w:val="both"/>
        <w:rPr>
          <w:rFonts w:ascii="Times New Roman" w:eastAsia="Times New Roman" w:hAnsi="Times New Roman" w:cs="Times New Roman"/>
          <w:color w:val="222222"/>
          <w:sz w:val="24"/>
          <w:szCs w:val="24"/>
        </w:rPr>
      </w:pPr>
      <w:proofErr w:type="spellStart"/>
      <w:r w:rsidRPr="00680474">
        <w:rPr>
          <w:rFonts w:ascii="Times New Roman" w:eastAsia="Times New Roman" w:hAnsi="Times New Roman" w:cs="Times New Roman"/>
          <w:color w:val="222222"/>
          <w:sz w:val="24"/>
          <w:szCs w:val="24"/>
        </w:rPr>
        <w:t>Stasiła-Sieradzka</w:t>
      </w:r>
      <w:proofErr w:type="spellEnd"/>
      <w:r w:rsidRPr="00680474">
        <w:rPr>
          <w:rFonts w:ascii="Times New Roman" w:eastAsia="Times New Roman" w:hAnsi="Times New Roman" w:cs="Times New Roman"/>
          <w:color w:val="222222"/>
          <w:sz w:val="24"/>
          <w:szCs w:val="24"/>
        </w:rPr>
        <w:t xml:space="preserve">, M., </w:t>
      </w:r>
      <w:proofErr w:type="spellStart"/>
      <w:r w:rsidRPr="00680474">
        <w:rPr>
          <w:rFonts w:ascii="Times New Roman" w:eastAsia="Times New Roman" w:hAnsi="Times New Roman" w:cs="Times New Roman"/>
          <w:color w:val="222222"/>
          <w:sz w:val="24"/>
          <w:szCs w:val="24"/>
        </w:rPr>
        <w:t>Sanecka</w:t>
      </w:r>
      <w:proofErr w:type="spellEnd"/>
      <w:r w:rsidRPr="00680474">
        <w:rPr>
          <w:rFonts w:ascii="Times New Roman" w:eastAsia="Times New Roman" w:hAnsi="Times New Roman" w:cs="Times New Roman"/>
          <w:color w:val="222222"/>
          <w:sz w:val="24"/>
          <w:szCs w:val="24"/>
        </w:rPr>
        <w:t xml:space="preserve">, E. and Turska, E., 2023. Not so good hybrid work model? Resource losses and gains since the outbreak of the COVID-19 pandemic and job burnout among non-remote, hybrid, and remote employees. </w:t>
      </w:r>
      <w:r w:rsidRPr="00680474">
        <w:rPr>
          <w:rFonts w:ascii="Times New Roman" w:eastAsia="Times New Roman" w:hAnsi="Times New Roman" w:cs="Times New Roman"/>
          <w:i/>
          <w:color w:val="222222"/>
          <w:sz w:val="24"/>
          <w:szCs w:val="24"/>
        </w:rPr>
        <w:t>International Journal of Occupational Medicine and Environmental Health</w:t>
      </w:r>
      <w:r w:rsidRPr="00680474">
        <w:rPr>
          <w:rFonts w:ascii="Times New Roman" w:eastAsia="Times New Roman" w:hAnsi="Times New Roman" w:cs="Times New Roman"/>
          <w:color w:val="222222"/>
          <w:sz w:val="24"/>
          <w:szCs w:val="24"/>
        </w:rPr>
        <w:t xml:space="preserve">, </w:t>
      </w:r>
      <w:r w:rsidRPr="00680474">
        <w:rPr>
          <w:rFonts w:ascii="Times New Roman" w:eastAsia="Times New Roman" w:hAnsi="Times New Roman" w:cs="Times New Roman"/>
          <w:i/>
          <w:color w:val="222222"/>
          <w:sz w:val="24"/>
          <w:szCs w:val="24"/>
        </w:rPr>
        <w:t>36</w:t>
      </w:r>
      <w:r w:rsidRPr="00680474">
        <w:rPr>
          <w:rFonts w:ascii="Times New Roman" w:eastAsia="Times New Roman" w:hAnsi="Times New Roman" w:cs="Times New Roman"/>
          <w:color w:val="222222"/>
          <w:sz w:val="24"/>
          <w:szCs w:val="24"/>
        </w:rPr>
        <w:t>(2), p.229.</w:t>
      </w:r>
    </w:p>
    <w:p w14:paraId="78FB3BCD"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Statista. (2024). </w:t>
      </w:r>
      <w:r w:rsidRPr="00680474">
        <w:rPr>
          <w:rFonts w:ascii="Times New Roman" w:eastAsia="Times New Roman" w:hAnsi="Times New Roman" w:cs="Times New Roman"/>
          <w:i/>
          <w:sz w:val="24"/>
          <w:szCs w:val="24"/>
        </w:rPr>
        <w:t>Tesco financial revenue United Kingdom 2013-2024 | Statista</w:t>
      </w:r>
      <w:r w:rsidRPr="00680474">
        <w:rPr>
          <w:rFonts w:ascii="Times New Roman" w:eastAsia="Times New Roman" w:hAnsi="Times New Roman" w:cs="Times New Roman"/>
          <w:sz w:val="24"/>
          <w:szCs w:val="24"/>
        </w:rPr>
        <w:t xml:space="preserve">. [online] Available at: </w:t>
      </w:r>
      <w:hyperlink r:id="rId25">
        <w:r w:rsidRPr="00680474">
          <w:rPr>
            <w:rFonts w:ascii="Times New Roman" w:eastAsia="Times New Roman" w:hAnsi="Times New Roman" w:cs="Times New Roman"/>
            <w:color w:val="1155CC"/>
            <w:sz w:val="24"/>
            <w:szCs w:val="24"/>
            <w:u w:val="single"/>
          </w:rPr>
          <w:t>https://www.statista.com/statistics/490931/tesco-group-finance-revenue-united-kingdom-uk/</w:t>
        </w:r>
      </w:hyperlink>
      <w:r w:rsidRPr="00680474">
        <w:rPr>
          <w:rFonts w:ascii="Times New Roman" w:eastAsia="Times New Roman" w:hAnsi="Times New Roman" w:cs="Times New Roman"/>
          <w:sz w:val="24"/>
          <w:szCs w:val="24"/>
        </w:rPr>
        <w:t xml:space="preserve"> [Accessed 4 Mar. 2025].</w:t>
      </w:r>
    </w:p>
    <w:p w14:paraId="593230AA" w14:textId="77777777" w:rsidR="00680474" w:rsidRPr="00680474" w:rsidRDefault="00680474" w:rsidP="00DD0C5D">
      <w:pPr>
        <w:spacing w:after="240" w:line="360" w:lineRule="auto"/>
        <w:jc w:val="both"/>
        <w:rPr>
          <w:rFonts w:ascii="Times New Roman" w:eastAsia="Times New Roman" w:hAnsi="Times New Roman" w:cs="Times New Roman"/>
          <w:color w:val="222222"/>
          <w:sz w:val="24"/>
          <w:szCs w:val="24"/>
        </w:rPr>
      </w:pPr>
      <w:proofErr w:type="spellStart"/>
      <w:r w:rsidRPr="00680474">
        <w:rPr>
          <w:rFonts w:ascii="Times New Roman" w:eastAsia="Times New Roman" w:hAnsi="Times New Roman" w:cs="Times New Roman"/>
          <w:color w:val="222222"/>
          <w:sz w:val="24"/>
          <w:szCs w:val="24"/>
        </w:rPr>
        <w:t>Stoewen</w:t>
      </w:r>
      <w:proofErr w:type="spellEnd"/>
      <w:r w:rsidRPr="00680474">
        <w:rPr>
          <w:rFonts w:ascii="Times New Roman" w:eastAsia="Times New Roman" w:hAnsi="Times New Roman" w:cs="Times New Roman"/>
          <w:color w:val="222222"/>
          <w:sz w:val="24"/>
          <w:szCs w:val="24"/>
        </w:rPr>
        <w:t xml:space="preserve">, D.L., 2024. The vital connection between emotional intelligence and well-being—Part 1: Understanding emotional intelligence and why it matters. </w:t>
      </w:r>
      <w:r w:rsidRPr="00680474">
        <w:rPr>
          <w:rFonts w:ascii="Times New Roman" w:eastAsia="Times New Roman" w:hAnsi="Times New Roman" w:cs="Times New Roman"/>
          <w:i/>
          <w:color w:val="222222"/>
          <w:sz w:val="24"/>
          <w:szCs w:val="24"/>
        </w:rPr>
        <w:t>The Canadian Veterinary Journal</w:t>
      </w:r>
      <w:r w:rsidRPr="00680474">
        <w:rPr>
          <w:rFonts w:ascii="Times New Roman" w:eastAsia="Times New Roman" w:hAnsi="Times New Roman" w:cs="Times New Roman"/>
          <w:color w:val="222222"/>
          <w:sz w:val="24"/>
          <w:szCs w:val="24"/>
        </w:rPr>
        <w:t xml:space="preserve">, </w:t>
      </w:r>
      <w:r w:rsidRPr="00680474">
        <w:rPr>
          <w:rFonts w:ascii="Times New Roman" w:eastAsia="Times New Roman" w:hAnsi="Times New Roman" w:cs="Times New Roman"/>
          <w:i/>
          <w:color w:val="222222"/>
          <w:sz w:val="24"/>
          <w:szCs w:val="24"/>
        </w:rPr>
        <w:t>65</w:t>
      </w:r>
      <w:r w:rsidRPr="00680474">
        <w:rPr>
          <w:rFonts w:ascii="Times New Roman" w:eastAsia="Times New Roman" w:hAnsi="Times New Roman" w:cs="Times New Roman"/>
          <w:color w:val="222222"/>
          <w:sz w:val="24"/>
          <w:szCs w:val="24"/>
        </w:rPr>
        <w:t>(2), p.182.</w:t>
      </w:r>
    </w:p>
    <w:p w14:paraId="7581DA13"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proofErr w:type="spellStart"/>
      <w:r w:rsidRPr="00680474">
        <w:rPr>
          <w:rFonts w:ascii="Times New Roman" w:eastAsia="Times New Roman" w:hAnsi="Times New Roman" w:cs="Times New Roman"/>
          <w:color w:val="222222"/>
          <w:sz w:val="24"/>
          <w:szCs w:val="24"/>
        </w:rPr>
        <w:t>Supramanian</w:t>
      </w:r>
      <w:proofErr w:type="spellEnd"/>
      <w:r w:rsidRPr="00680474">
        <w:rPr>
          <w:rFonts w:ascii="Times New Roman" w:eastAsia="Times New Roman" w:hAnsi="Times New Roman" w:cs="Times New Roman"/>
          <w:color w:val="222222"/>
          <w:sz w:val="24"/>
          <w:szCs w:val="24"/>
        </w:rPr>
        <w:t xml:space="preserve">, K., </w:t>
      </w:r>
      <w:proofErr w:type="spellStart"/>
      <w:r w:rsidRPr="00680474">
        <w:rPr>
          <w:rFonts w:ascii="Times New Roman" w:eastAsia="Times New Roman" w:hAnsi="Times New Roman" w:cs="Times New Roman"/>
          <w:color w:val="222222"/>
          <w:sz w:val="24"/>
          <w:szCs w:val="24"/>
        </w:rPr>
        <w:t>Shahruddin</w:t>
      </w:r>
      <w:proofErr w:type="spellEnd"/>
      <w:r w:rsidRPr="00680474">
        <w:rPr>
          <w:rFonts w:ascii="Times New Roman" w:eastAsia="Times New Roman" w:hAnsi="Times New Roman" w:cs="Times New Roman"/>
          <w:color w:val="222222"/>
          <w:sz w:val="24"/>
          <w:szCs w:val="24"/>
        </w:rPr>
        <w:t xml:space="preserve">, R. and Sekar, M., 2021. Emotional intelligence using ability model in context of nursing and its impact on end-stage renal disease patients: A narrative review. </w:t>
      </w:r>
      <w:r w:rsidRPr="00680474">
        <w:rPr>
          <w:rFonts w:ascii="Times New Roman" w:eastAsia="Times New Roman" w:hAnsi="Times New Roman" w:cs="Times New Roman"/>
          <w:i/>
          <w:color w:val="222222"/>
          <w:sz w:val="24"/>
          <w:szCs w:val="24"/>
        </w:rPr>
        <w:t>Int J Curr Res Rev</w:t>
      </w:r>
      <w:r w:rsidRPr="00680474">
        <w:rPr>
          <w:rFonts w:ascii="Times New Roman" w:eastAsia="Times New Roman" w:hAnsi="Times New Roman" w:cs="Times New Roman"/>
          <w:color w:val="222222"/>
          <w:sz w:val="24"/>
          <w:szCs w:val="24"/>
        </w:rPr>
        <w:t xml:space="preserve">, </w:t>
      </w:r>
      <w:r w:rsidRPr="00680474">
        <w:rPr>
          <w:rFonts w:ascii="Times New Roman" w:eastAsia="Times New Roman" w:hAnsi="Times New Roman" w:cs="Times New Roman"/>
          <w:i/>
          <w:color w:val="222222"/>
          <w:sz w:val="24"/>
          <w:szCs w:val="24"/>
        </w:rPr>
        <w:t>13</w:t>
      </w:r>
      <w:r w:rsidRPr="00680474">
        <w:rPr>
          <w:rFonts w:ascii="Times New Roman" w:eastAsia="Times New Roman" w:hAnsi="Times New Roman" w:cs="Times New Roman"/>
          <w:color w:val="222222"/>
          <w:sz w:val="24"/>
          <w:szCs w:val="24"/>
        </w:rPr>
        <w:t>, pp.151-158.</w:t>
      </w:r>
    </w:p>
    <w:p w14:paraId="1197EF76"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‌Tescoplc.com. (2025). </w:t>
      </w:r>
      <w:r w:rsidRPr="00680474">
        <w:rPr>
          <w:rFonts w:ascii="Times New Roman" w:eastAsia="Times New Roman" w:hAnsi="Times New Roman" w:cs="Times New Roman"/>
          <w:i/>
          <w:sz w:val="24"/>
          <w:szCs w:val="24"/>
        </w:rPr>
        <w:t>How we create an inclusive working environment</w:t>
      </w:r>
      <w:r w:rsidRPr="00680474">
        <w:rPr>
          <w:rFonts w:ascii="Times New Roman" w:eastAsia="Times New Roman" w:hAnsi="Times New Roman" w:cs="Times New Roman"/>
          <w:sz w:val="24"/>
          <w:szCs w:val="24"/>
        </w:rPr>
        <w:t xml:space="preserve">. [online] Available at: </w:t>
      </w:r>
      <w:hyperlink r:id="rId26">
        <w:r w:rsidRPr="00680474">
          <w:rPr>
            <w:rFonts w:ascii="Times New Roman" w:eastAsia="Times New Roman" w:hAnsi="Times New Roman" w:cs="Times New Roman"/>
            <w:color w:val="1155CC"/>
            <w:sz w:val="24"/>
            <w:szCs w:val="24"/>
            <w:u w:val="single"/>
          </w:rPr>
          <w:t>https://www.tescoplc.com/sustainability/documents/policies/how-we-create-an-inclusive-working-environment</w:t>
        </w:r>
      </w:hyperlink>
      <w:r w:rsidRPr="00680474">
        <w:rPr>
          <w:rFonts w:ascii="Times New Roman" w:eastAsia="Times New Roman" w:hAnsi="Times New Roman" w:cs="Times New Roman"/>
          <w:sz w:val="24"/>
          <w:szCs w:val="24"/>
        </w:rPr>
        <w:t xml:space="preserve"> [Accessed 4 Mar. 2025].</w:t>
      </w:r>
    </w:p>
    <w:p w14:paraId="0CCA2C5B" w14:textId="77777777" w:rsidR="00680474" w:rsidRPr="00680474" w:rsidRDefault="00680474" w:rsidP="00DD0C5D">
      <w:pPr>
        <w:spacing w:before="200" w:after="200" w:line="360" w:lineRule="auto"/>
        <w:jc w:val="both"/>
        <w:rPr>
          <w:rFonts w:ascii="Times New Roman" w:eastAsia="Times New Roman" w:hAnsi="Times New Roman" w:cs="Times New Roman"/>
          <w:sz w:val="24"/>
          <w:szCs w:val="24"/>
        </w:rPr>
      </w:pPr>
      <w:r w:rsidRPr="00680474">
        <w:rPr>
          <w:rFonts w:ascii="Times New Roman" w:eastAsia="Times New Roman" w:hAnsi="Times New Roman" w:cs="Times New Roman"/>
          <w:sz w:val="24"/>
          <w:szCs w:val="24"/>
        </w:rPr>
        <w:t xml:space="preserve">‌The Emotional Intelligence Training Company. (2025). </w:t>
      </w:r>
      <w:r w:rsidRPr="00680474">
        <w:rPr>
          <w:rFonts w:ascii="Times New Roman" w:eastAsia="Times New Roman" w:hAnsi="Times New Roman" w:cs="Times New Roman"/>
          <w:i/>
          <w:sz w:val="24"/>
          <w:szCs w:val="24"/>
        </w:rPr>
        <w:t>What is the EQ-</w:t>
      </w:r>
      <w:proofErr w:type="spellStart"/>
      <w:r w:rsidRPr="00680474">
        <w:rPr>
          <w:rFonts w:ascii="Times New Roman" w:eastAsia="Times New Roman" w:hAnsi="Times New Roman" w:cs="Times New Roman"/>
          <w:i/>
          <w:sz w:val="24"/>
          <w:szCs w:val="24"/>
        </w:rPr>
        <w:t>i</w:t>
      </w:r>
      <w:proofErr w:type="spellEnd"/>
      <w:r w:rsidRPr="00680474">
        <w:rPr>
          <w:rFonts w:ascii="Times New Roman" w:eastAsia="Times New Roman" w:hAnsi="Times New Roman" w:cs="Times New Roman"/>
          <w:i/>
          <w:sz w:val="24"/>
          <w:szCs w:val="24"/>
        </w:rPr>
        <w:t xml:space="preserve"> 2.0 and emotional intelligence?</w:t>
      </w:r>
      <w:r w:rsidRPr="00680474">
        <w:rPr>
          <w:rFonts w:ascii="Times New Roman" w:eastAsia="Times New Roman" w:hAnsi="Times New Roman" w:cs="Times New Roman"/>
          <w:sz w:val="24"/>
          <w:szCs w:val="24"/>
        </w:rPr>
        <w:t xml:space="preserve"> [online] Available at: </w:t>
      </w:r>
      <w:hyperlink r:id="rId27">
        <w:r w:rsidRPr="00680474">
          <w:rPr>
            <w:rFonts w:ascii="Times New Roman" w:eastAsia="Times New Roman" w:hAnsi="Times New Roman" w:cs="Times New Roman"/>
            <w:color w:val="1155CC"/>
            <w:sz w:val="24"/>
            <w:szCs w:val="24"/>
            <w:u w:val="single"/>
          </w:rPr>
          <w:t>https://www.eitrainingcompany.com/eq-i/</w:t>
        </w:r>
      </w:hyperlink>
      <w:r w:rsidRPr="00680474">
        <w:rPr>
          <w:rFonts w:ascii="Times New Roman" w:eastAsia="Times New Roman" w:hAnsi="Times New Roman" w:cs="Times New Roman"/>
          <w:sz w:val="24"/>
          <w:szCs w:val="24"/>
        </w:rPr>
        <w:t xml:space="preserve"> [Accessed 4 Mar. 2025].</w:t>
      </w:r>
    </w:p>
    <w:p w14:paraId="43145229" w14:textId="77777777" w:rsidR="00680474" w:rsidRPr="00680474" w:rsidRDefault="00680474" w:rsidP="00DD0C5D">
      <w:pPr>
        <w:spacing w:before="200" w:after="200" w:line="360" w:lineRule="auto"/>
        <w:jc w:val="both"/>
        <w:rPr>
          <w:rFonts w:ascii="Times New Roman" w:eastAsia="Times New Roman" w:hAnsi="Times New Roman" w:cs="Times New Roman"/>
          <w:color w:val="222222"/>
          <w:sz w:val="24"/>
          <w:szCs w:val="24"/>
        </w:rPr>
      </w:pPr>
      <w:proofErr w:type="spellStart"/>
      <w:r w:rsidRPr="00680474">
        <w:rPr>
          <w:rFonts w:ascii="Times New Roman" w:eastAsia="Times New Roman" w:hAnsi="Times New Roman" w:cs="Times New Roman"/>
          <w:color w:val="222222"/>
          <w:sz w:val="24"/>
          <w:szCs w:val="24"/>
        </w:rPr>
        <w:lastRenderedPageBreak/>
        <w:t>Yuldasheva</w:t>
      </w:r>
      <w:proofErr w:type="spellEnd"/>
      <w:r w:rsidRPr="00680474">
        <w:rPr>
          <w:rFonts w:ascii="Times New Roman" w:eastAsia="Times New Roman" w:hAnsi="Times New Roman" w:cs="Times New Roman"/>
          <w:color w:val="222222"/>
          <w:sz w:val="24"/>
          <w:szCs w:val="24"/>
        </w:rPr>
        <w:t xml:space="preserve">, K.K., 2024. The Impact of Emotional Intelligence on the Effectiveness of Key Decision-Making by Leaders. </w:t>
      </w:r>
      <w:r w:rsidRPr="00680474">
        <w:rPr>
          <w:rFonts w:ascii="Times New Roman" w:eastAsia="Times New Roman" w:hAnsi="Times New Roman" w:cs="Times New Roman"/>
          <w:i/>
          <w:color w:val="222222"/>
          <w:sz w:val="24"/>
          <w:szCs w:val="24"/>
        </w:rPr>
        <w:t>Spanish Journal of Innovation and Integrity</w:t>
      </w:r>
      <w:r w:rsidRPr="00680474">
        <w:rPr>
          <w:rFonts w:ascii="Times New Roman" w:eastAsia="Times New Roman" w:hAnsi="Times New Roman" w:cs="Times New Roman"/>
          <w:color w:val="222222"/>
          <w:sz w:val="24"/>
          <w:szCs w:val="24"/>
        </w:rPr>
        <w:t xml:space="preserve">, </w:t>
      </w:r>
      <w:r w:rsidRPr="00680474">
        <w:rPr>
          <w:rFonts w:ascii="Times New Roman" w:eastAsia="Times New Roman" w:hAnsi="Times New Roman" w:cs="Times New Roman"/>
          <w:i/>
          <w:color w:val="222222"/>
          <w:sz w:val="24"/>
          <w:szCs w:val="24"/>
        </w:rPr>
        <w:t>36</w:t>
      </w:r>
      <w:r w:rsidRPr="00680474">
        <w:rPr>
          <w:rFonts w:ascii="Times New Roman" w:eastAsia="Times New Roman" w:hAnsi="Times New Roman" w:cs="Times New Roman"/>
          <w:color w:val="222222"/>
          <w:sz w:val="24"/>
          <w:szCs w:val="24"/>
        </w:rPr>
        <w:t>, pp.86-92.</w:t>
      </w:r>
      <w:bookmarkEnd w:id="53"/>
    </w:p>
    <w:sectPr w:rsidR="00680474" w:rsidRPr="00680474" w:rsidSect="00680474">
      <w:footerReference w:type="default" r:id="rId2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D8BE7" w14:textId="77777777" w:rsidR="000343F8" w:rsidRPr="00680474" w:rsidRDefault="000343F8" w:rsidP="00680474">
      <w:pPr>
        <w:spacing w:line="240" w:lineRule="auto"/>
      </w:pPr>
      <w:r w:rsidRPr="00680474">
        <w:separator/>
      </w:r>
    </w:p>
  </w:endnote>
  <w:endnote w:type="continuationSeparator" w:id="0">
    <w:p w14:paraId="6590686D" w14:textId="77777777" w:rsidR="000343F8" w:rsidRPr="00680474" w:rsidRDefault="000343F8" w:rsidP="00680474">
      <w:pPr>
        <w:spacing w:line="240" w:lineRule="auto"/>
      </w:pPr>
      <w:r w:rsidRPr="0068047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1140601"/>
      <w:docPartObj>
        <w:docPartGallery w:val="Page Numbers (Bottom of Page)"/>
        <w:docPartUnique/>
      </w:docPartObj>
    </w:sdtPr>
    <w:sdtContent>
      <w:p w14:paraId="28BB914E" w14:textId="6A33AF5A" w:rsidR="00680474" w:rsidRPr="00680474" w:rsidRDefault="00680474">
        <w:pPr>
          <w:pStyle w:val="Footer"/>
          <w:jc w:val="right"/>
        </w:pPr>
        <w:r w:rsidRPr="00680474">
          <w:t xml:space="preserve">Page | </w:t>
        </w:r>
        <w:r w:rsidRPr="00680474">
          <w:fldChar w:fldCharType="begin"/>
        </w:r>
        <w:r w:rsidRPr="00680474">
          <w:instrText xml:space="preserve"> PAGE   \* MERGEFORMAT </w:instrText>
        </w:r>
        <w:r w:rsidRPr="00680474">
          <w:fldChar w:fldCharType="separate"/>
        </w:r>
        <w:r w:rsidRPr="00680474">
          <w:t>2</w:t>
        </w:r>
        <w:r w:rsidRPr="00680474">
          <w:fldChar w:fldCharType="end"/>
        </w:r>
        <w:r w:rsidRPr="00680474">
          <w:t xml:space="preserve"> </w:t>
        </w:r>
      </w:p>
    </w:sdtContent>
  </w:sdt>
  <w:p w14:paraId="72FBC05F" w14:textId="77777777" w:rsidR="00680474" w:rsidRPr="00680474" w:rsidRDefault="006804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C4EF89" w14:textId="77777777" w:rsidR="000343F8" w:rsidRPr="00680474" w:rsidRDefault="000343F8" w:rsidP="00680474">
      <w:pPr>
        <w:spacing w:line="240" w:lineRule="auto"/>
      </w:pPr>
      <w:r w:rsidRPr="00680474">
        <w:separator/>
      </w:r>
    </w:p>
  </w:footnote>
  <w:footnote w:type="continuationSeparator" w:id="0">
    <w:p w14:paraId="65B4F942" w14:textId="77777777" w:rsidR="000343F8" w:rsidRPr="00680474" w:rsidRDefault="000343F8" w:rsidP="00680474">
      <w:pPr>
        <w:spacing w:line="240" w:lineRule="auto"/>
      </w:pPr>
      <w:r w:rsidRPr="0068047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425333"/>
    <w:multiLevelType w:val="multilevel"/>
    <w:tmpl w:val="477EFD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296166"/>
    <w:multiLevelType w:val="multilevel"/>
    <w:tmpl w:val="C3006F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EF2B91"/>
    <w:multiLevelType w:val="multilevel"/>
    <w:tmpl w:val="4E1886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FF82924"/>
    <w:multiLevelType w:val="multilevel"/>
    <w:tmpl w:val="003A29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03436783">
    <w:abstractNumId w:val="0"/>
  </w:num>
  <w:num w:numId="2" w16cid:durableId="1117944882">
    <w:abstractNumId w:val="1"/>
  </w:num>
  <w:num w:numId="3" w16cid:durableId="1082484705">
    <w:abstractNumId w:val="2"/>
  </w:num>
  <w:num w:numId="4" w16cid:durableId="15460632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3E45"/>
    <w:rsid w:val="000343F8"/>
    <w:rsid w:val="000565B2"/>
    <w:rsid w:val="002D268D"/>
    <w:rsid w:val="00306B55"/>
    <w:rsid w:val="00493E45"/>
    <w:rsid w:val="00503787"/>
    <w:rsid w:val="005C77B4"/>
    <w:rsid w:val="005E6F00"/>
    <w:rsid w:val="005F5CC6"/>
    <w:rsid w:val="00680474"/>
    <w:rsid w:val="0069492C"/>
    <w:rsid w:val="006D2E21"/>
    <w:rsid w:val="007E293B"/>
    <w:rsid w:val="0086679C"/>
    <w:rsid w:val="009251CD"/>
    <w:rsid w:val="00925CB6"/>
    <w:rsid w:val="009D67DA"/>
    <w:rsid w:val="00AE1410"/>
    <w:rsid w:val="00CC2F94"/>
    <w:rsid w:val="00D509FE"/>
    <w:rsid w:val="00DD0C5D"/>
    <w:rsid w:val="00E11560"/>
    <w:rsid w:val="00EB2BBB"/>
    <w:rsid w:val="00FA50A4"/>
    <w:rsid w:val="00FE1E43"/>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1919CE"/>
  <w15:docId w15:val="{DDC3DEE6-1EC1-4A5E-B42F-82E3046B2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autoRedefine/>
    <w:uiPriority w:val="9"/>
    <w:qFormat/>
    <w:rsid w:val="006D2E21"/>
    <w:pPr>
      <w:keepNext/>
      <w:keepLines/>
      <w:spacing w:before="200" w:after="200" w:line="360" w:lineRule="auto"/>
      <w:jc w:val="both"/>
      <w:outlineLvl w:val="0"/>
    </w:pPr>
    <w:rPr>
      <w:rFonts w:ascii="Times New Roman" w:eastAsia="Times New Roman" w:hAnsi="Times New Roman" w:cs="Times New Roman"/>
      <w:b/>
      <w:color w:val="365F91" w:themeColor="accent1" w:themeShade="BF"/>
      <w:sz w:val="28"/>
      <w:szCs w:val="24"/>
    </w:rPr>
  </w:style>
  <w:style w:type="paragraph" w:styleId="Heading2">
    <w:name w:val="heading 2"/>
    <w:basedOn w:val="Normal"/>
    <w:next w:val="Normal"/>
    <w:autoRedefine/>
    <w:uiPriority w:val="9"/>
    <w:unhideWhenUsed/>
    <w:qFormat/>
    <w:rsid w:val="0086679C"/>
    <w:pPr>
      <w:keepNext/>
      <w:keepLines/>
      <w:spacing w:before="200" w:after="200" w:line="360" w:lineRule="auto"/>
      <w:jc w:val="both"/>
      <w:outlineLvl w:val="1"/>
    </w:pPr>
    <w:rPr>
      <w:rFonts w:ascii="Times New Roman" w:eastAsia="Times New Roman" w:hAnsi="Times New Roman" w:cs="Times New Roman"/>
      <w:b/>
      <w:color w:val="632423" w:themeColor="accent2" w:themeShade="80"/>
      <w:sz w:val="28"/>
      <w:szCs w:val="24"/>
    </w:rPr>
  </w:style>
  <w:style w:type="paragraph" w:styleId="Heading3">
    <w:name w:val="heading 3"/>
    <w:basedOn w:val="Normal"/>
    <w:next w:val="Normal"/>
    <w:uiPriority w:val="9"/>
    <w:unhideWhenUsed/>
    <w:qFormat/>
    <w:pPr>
      <w:keepNext/>
      <w:keepLines/>
      <w:spacing w:before="200" w:after="200"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80474"/>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680474"/>
    <w:rPr>
      <w:szCs w:val="28"/>
    </w:rPr>
  </w:style>
  <w:style w:type="paragraph" w:styleId="Footer">
    <w:name w:val="footer"/>
    <w:basedOn w:val="Normal"/>
    <w:link w:val="FooterChar"/>
    <w:uiPriority w:val="99"/>
    <w:unhideWhenUsed/>
    <w:rsid w:val="00680474"/>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680474"/>
    <w:rPr>
      <w:szCs w:val="28"/>
    </w:rPr>
  </w:style>
  <w:style w:type="paragraph" w:styleId="TOCHeading">
    <w:name w:val="TOC Heading"/>
    <w:basedOn w:val="Heading1"/>
    <w:next w:val="Normal"/>
    <w:uiPriority w:val="39"/>
    <w:unhideWhenUsed/>
    <w:qFormat/>
    <w:rsid w:val="00680474"/>
    <w:pPr>
      <w:spacing w:before="240" w:after="0" w:line="259" w:lineRule="auto"/>
      <w:jc w:val="left"/>
      <w:outlineLvl w:val="9"/>
    </w:pPr>
    <w:rPr>
      <w:rFonts w:asciiTheme="majorHAnsi" w:eastAsiaTheme="majorEastAsia" w:hAnsiTheme="majorHAnsi" w:cstheme="majorBidi"/>
      <w:b w:val="0"/>
      <w:sz w:val="32"/>
      <w:szCs w:val="32"/>
      <w:lang w:val="en-US" w:eastAsia="en-US" w:bidi="ar-SA"/>
    </w:rPr>
  </w:style>
  <w:style w:type="paragraph" w:styleId="TOC1">
    <w:name w:val="toc 1"/>
    <w:basedOn w:val="Normal"/>
    <w:next w:val="Normal"/>
    <w:autoRedefine/>
    <w:uiPriority w:val="39"/>
    <w:unhideWhenUsed/>
    <w:rsid w:val="00680474"/>
    <w:pPr>
      <w:spacing w:after="100"/>
    </w:pPr>
    <w:rPr>
      <w:szCs w:val="28"/>
    </w:rPr>
  </w:style>
  <w:style w:type="paragraph" w:styleId="TOC2">
    <w:name w:val="toc 2"/>
    <w:basedOn w:val="Normal"/>
    <w:next w:val="Normal"/>
    <w:autoRedefine/>
    <w:uiPriority w:val="39"/>
    <w:unhideWhenUsed/>
    <w:rsid w:val="00680474"/>
    <w:pPr>
      <w:spacing w:after="100"/>
      <w:ind w:left="220"/>
    </w:pPr>
    <w:rPr>
      <w:szCs w:val="28"/>
    </w:rPr>
  </w:style>
  <w:style w:type="paragraph" w:styleId="TOC3">
    <w:name w:val="toc 3"/>
    <w:basedOn w:val="Normal"/>
    <w:next w:val="Normal"/>
    <w:autoRedefine/>
    <w:uiPriority w:val="39"/>
    <w:unhideWhenUsed/>
    <w:rsid w:val="00680474"/>
    <w:pPr>
      <w:spacing w:after="100"/>
      <w:ind w:left="440"/>
    </w:pPr>
    <w:rPr>
      <w:szCs w:val="28"/>
    </w:rPr>
  </w:style>
  <w:style w:type="character" w:styleId="Hyperlink">
    <w:name w:val="Hyperlink"/>
    <w:basedOn w:val="DefaultParagraphFont"/>
    <w:uiPriority w:val="99"/>
    <w:unhideWhenUsed/>
    <w:rsid w:val="0068047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myorganisationalbehaviour.com/golemans-emotional-intelligence-framework/?utm_source=chatgpt.com" TargetMode="External"/><Relationship Id="rId26" Type="http://schemas.openxmlformats.org/officeDocument/2006/relationships/hyperlink" Target="https://www.tescoplc.com/sustainability/documents/policies/how-we-create-an-inclusive-working-environment" TargetMode="External"/><Relationship Id="rId3" Type="http://schemas.openxmlformats.org/officeDocument/2006/relationships/styles" Target="styles.xml"/><Relationship Id="rId21" Type="http://schemas.openxmlformats.org/officeDocument/2006/relationships/hyperlink" Target="https://ijcrt.org/papers/IJCRT2310605.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baknol.com/modern-management-concepts/the-four-branch-model-of-emotional-intelligence/" TargetMode="External"/><Relationship Id="rId25" Type="http://schemas.openxmlformats.org/officeDocument/2006/relationships/hyperlink" Target="https://www.statista.com/statistics/490931/tesco-group-finance-revenue-united-kingdom-uk/" TargetMode="External"/><Relationship Id="rId2" Type="http://schemas.openxmlformats.org/officeDocument/2006/relationships/numbering" Target="numbering.xml"/><Relationship Id="rId16" Type="http://schemas.openxmlformats.org/officeDocument/2006/relationships/hyperlink" Target="https://www.disruptiveleadership.institute/goleman_emotional_social_intelligence/" TargetMode="External"/><Relationship Id="rId20" Type="http://schemas.openxmlformats.org/officeDocument/2006/relationships/hyperlink" Target="https://www.hrdconnect.com/2024/01/12/round-and-around-we-go-crafting-successful-360-degree-feedback-loop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figure/The-Mayer-and-Salovey-1997-four-branch-model-of-emotional-intelligence-EI-abilities_fig1_317825018" TargetMode="External"/><Relationship Id="rId5" Type="http://schemas.openxmlformats.org/officeDocument/2006/relationships/webSettings" Target="webSettings.xml"/><Relationship Id="rId15" Type="http://schemas.openxmlformats.org/officeDocument/2006/relationships/hyperlink" Target="https://www.britishchamber.cz/tescos-2024-diversity-equity-and-inclusion-annual-report/" TargetMode="External"/><Relationship Id="rId23" Type="http://schemas.openxmlformats.org/officeDocument/2006/relationships/hyperlink" Target="https://www.numerickly.com/tag/emotional-intelligence/"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insidehr.com.au/an-emotionally-intelligent-workfor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ridge-partnership.com/case-studies/how-tesco-delivered-exceptional-service/" TargetMode="External"/><Relationship Id="rId22" Type="http://schemas.openxmlformats.org/officeDocument/2006/relationships/hyperlink" Target="https://www.frontiersin.org/journals/psychology/articles/10.3389/fpsyg.2022.1049431/full" TargetMode="External"/><Relationship Id="rId27" Type="http://schemas.openxmlformats.org/officeDocument/2006/relationships/hyperlink" Target="https://www.eitrainingcompany.com/eq-i/"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FC392E-5EA3-4BDD-A15A-9EEE43A7B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24</Pages>
  <Words>5962</Words>
  <Characters>33989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Aliu</cp:lastModifiedBy>
  <cp:revision>10</cp:revision>
  <dcterms:created xsi:type="dcterms:W3CDTF">2025-03-05T10:18:00Z</dcterms:created>
  <dcterms:modified xsi:type="dcterms:W3CDTF">2025-03-14T19:42:00Z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18f04581e1a72ab12538ebad4e017f89a70bdd00c6e5b36a468d9138a0f1bfc3</vt:lpwstr>
  </property>
</Properties>
</file>