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6258E" w:rsidRDefault="00A50583">
      <w:pPr>
        <w:spacing w:before="240" w:after="240"/>
        <w:ind w:left="720"/>
        <w:jc w:val="center"/>
        <w:rPr>
          <w:b/>
          <w:sz w:val="34"/>
          <w:szCs w:val="34"/>
        </w:rPr>
      </w:pPr>
      <w:r>
        <w:rPr>
          <w:b/>
          <w:sz w:val="34"/>
          <w:szCs w:val="34"/>
        </w:rPr>
        <w:t>Critically analyse the role that technology plays in everyday policing, including the specific features of digital policing, and the effectiveness of their impacts on policing practices, the community and the most vulnerable.</w:t>
      </w:r>
    </w:p>
    <w:p w14:paraId="00000002" w14:textId="77777777" w:rsidR="0056258E" w:rsidRDefault="0056258E">
      <w:pPr>
        <w:rPr>
          <w:sz w:val="26"/>
          <w:szCs w:val="26"/>
        </w:rPr>
      </w:pPr>
    </w:p>
    <w:p w14:paraId="00000003" w14:textId="77777777" w:rsidR="0056258E" w:rsidRDefault="0056258E">
      <w:pPr>
        <w:rPr>
          <w:sz w:val="26"/>
          <w:szCs w:val="26"/>
        </w:rPr>
      </w:pPr>
    </w:p>
    <w:p w14:paraId="00000004" w14:textId="77777777" w:rsidR="0056258E" w:rsidRDefault="0056258E">
      <w:pPr>
        <w:rPr>
          <w:sz w:val="26"/>
          <w:szCs w:val="26"/>
        </w:rPr>
      </w:pPr>
    </w:p>
    <w:p w14:paraId="00000005" w14:textId="77777777" w:rsidR="0056258E" w:rsidRDefault="0056258E">
      <w:pPr>
        <w:rPr>
          <w:sz w:val="26"/>
          <w:szCs w:val="26"/>
        </w:rPr>
      </w:pPr>
    </w:p>
    <w:p w14:paraId="00000006" w14:textId="77777777" w:rsidR="0056258E" w:rsidRDefault="0056258E">
      <w:pPr>
        <w:rPr>
          <w:sz w:val="26"/>
          <w:szCs w:val="26"/>
        </w:rPr>
      </w:pPr>
    </w:p>
    <w:p w14:paraId="00000007" w14:textId="77777777" w:rsidR="0056258E" w:rsidRDefault="0056258E">
      <w:pPr>
        <w:rPr>
          <w:sz w:val="26"/>
          <w:szCs w:val="26"/>
        </w:rPr>
      </w:pPr>
    </w:p>
    <w:p w14:paraId="00000008" w14:textId="77777777" w:rsidR="0056258E" w:rsidRDefault="0056258E">
      <w:pPr>
        <w:rPr>
          <w:sz w:val="26"/>
          <w:szCs w:val="26"/>
        </w:rPr>
      </w:pPr>
    </w:p>
    <w:p w14:paraId="00000009" w14:textId="77777777" w:rsidR="0056258E" w:rsidRDefault="0056258E">
      <w:pPr>
        <w:rPr>
          <w:sz w:val="26"/>
          <w:szCs w:val="26"/>
        </w:rPr>
      </w:pPr>
    </w:p>
    <w:p w14:paraId="0000000A" w14:textId="77777777" w:rsidR="0056258E" w:rsidRDefault="0056258E">
      <w:pPr>
        <w:rPr>
          <w:sz w:val="26"/>
          <w:szCs w:val="26"/>
        </w:rPr>
      </w:pPr>
    </w:p>
    <w:p w14:paraId="0000000B" w14:textId="77777777" w:rsidR="0056258E" w:rsidRDefault="0056258E">
      <w:pPr>
        <w:rPr>
          <w:sz w:val="26"/>
          <w:szCs w:val="26"/>
        </w:rPr>
      </w:pPr>
    </w:p>
    <w:p w14:paraId="0000000C" w14:textId="77777777" w:rsidR="0056258E" w:rsidRDefault="0056258E">
      <w:pPr>
        <w:rPr>
          <w:sz w:val="26"/>
          <w:szCs w:val="26"/>
        </w:rPr>
      </w:pPr>
    </w:p>
    <w:p w14:paraId="0000000D" w14:textId="77777777" w:rsidR="0056258E" w:rsidRDefault="0056258E">
      <w:pPr>
        <w:rPr>
          <w:sz w:val="26"/>
          <w:szCs w:val="26"/>
        </w:rPr>
      </w:pPr>
    </w:p>
    <w:p w14:paraId="0000000E" w14:textId="77777777" w:rsidR="0056258E" w:rsidRDefault="0056258E">
      <w:pPr>
        <w:rPr>
          <w:sz w:val="26"/>
          <w:szCs w:val="26"/>
        </w:rPr>
      </w:pPr>
    </w:p>
    <w:p w14:paraId="0000000F" w14:textId="77777777" w:rsidR="0056258E" w:rsidRDefault="0056258E">
      <w:pPr>
        <w:rPr>
          <w:sz w:val="26"/>
          <w:szCs w:val="26"/>
        </w:rPr>
      </w:pPr>
    </w:p>
    <w:p w14:paraId="00000010" w14:textId="77777777" w:rsidR="0056258E" w:rsidRDefault="0056258E">
      <w:pPr>
        <w:rPr>
          <w:sz w:val="26"/>
          <w:szCs w:val="26"/>
        </w:rPr>
      </w:pPr>
    </w:p>
    <w:p w14:paraId="00000011" w14:textId="77777777" w:rsidR="0056258E" w:rsidRDefault="0056258E">
      <w:pPr>
        <w:rPr>
          <w:sz w:val="26"/>
          <w:szCs w:val="26"/>
        </w:rPr>
      </w:pPr>
    </w:p>
    <w:p w14:paraId="00000012" w14:textId="77777777" w:rsidR="0056258E" w:rsidRDefault="0056258E">
      <w:pPr>
        <w:rPr>
          <w:sz w:val="26"/>
          <w:szCs w:val="26"/>
        </w:rPr>
      </w:pPr>
    </w:p>
    <w:p w14:paraId="00000013" w14:textId="77777777" w:rsidR="0056258E" w:rsidRDefault="0056258E">
      <w:pPr>
        <w:rPr>
          <w:sz w:val="26"/>
          <w:szCs w:val="26"/>
        </w:rPr>
      </w:pPr>
    </w:p>
    <w:p w14:paraId="00000014" w14:textId="77777777" w:rsidR="0056258E" w:rsidRDefault="0056258E">
      <w:pPr>
        <w:rPr>
          <w:sz w:val="26"/>
          <w:szCs w:val="26"/>
        </w:rPr>
      </w:pPr>
    </w:p>
    <w:p w14:paraId="00000015" w14:textId="77777777" w:rsidR="0056258E" w:rsidRDefault="0056258E">
      <w:pPr>
        <w:rPr>
          <w:sz w:val="26"/>
          <w:szCs w:val="26"/>
        </w:rPr>
      </w:pPr>
    </w:p>
    <w:p w14:paraId="00000016" w14:textId="77777777" w:rsidR="0056258E" w:rsidRDefault="0056258E">
      <w:pPr>
        <w:rPr>
          <w:sz w:val="26"/>
          <w:szCs w:val="26"/>
        </w:rPr>
      </w:pPr>
    </w:p>
    <w:p w14:paraId="00000017" w14:textId="77777777" w:rsidR="0056258E" w:rsidRDefault="0056258E">
      <w:pPr>
        <w:rPr>
          <w:sz w:val="26"/>
          <w:szCs w:val="26"/>
        </w:rPr>
      </w:pPr>
    </w:p>
    <w:p w14:paraId="00000018" w14:textId="77777777" w:rsidR="0056258E" w:rsidRDefault="0056258E">
      <w:pPr>
        <w:jc w:val="right"/>
        <w:rPr>
          <w:sz w:val="38"/>
          <w:szCs w:val="38"/>
        </w:rPr>
      </w:pPr>
    </w:p>
    <w:p w14:paraId="00000019" w14:textId="77777777" w:rsidR="0056258E" w:rsidRDefault="00A50583">
      <w:pPr>
        <w:jc w:val="right"/>
        <w:rPr>
          <w:sz w:val="38"/>
          <w:szCs w:val="38"/>
        </w:rPr>
      </w:pPr>
      <w:r>
        <w:rPr>
          <w:sz w:val="38"/>
          <w:szCs w:val="38"/>
        </w:rPr>
        <w:t>Lily Tu</w:t>
      </w:r>
      <w:r>
        <w:rPr>
          <w:sz w:val="38"/>
          <w:szCs w:val="38"/>
        </w:rPr>
        <w:t xml:space="preserve">rner </w:t>
      </w:r>
    </w:p>
    <w:p w14:paraId="0000001A" w14:textId="77777777" w:rsidR="0056258E" w:rsidRDefault="00A50583">
      <w:pPr>
        <w:jc w:val="right"/>
        <w:rPr>
          <w:sz w:val="38"/>
          <w:szCs w:val="38"/>
        </w:rPr>
      </w:pPr>
      <w:r>
        <w:rPr>
          <w:sz w:val="38"/>
          <w:szCs w:val="38"/>
        </w:rPr>
        <w:t xml:space="preserve">1900649 </w:t>
      </w:r>
    </w:p>
    <w:p w14:paraId="0000001B" w14:textId="77777777" w:rsidR="0056258E" w:rsidRDefault="00A50583">
      <w:pPr>
        <w:jc w:val="right"/>
        <w:rPr>
          <w:sz w:val="38"/>
          <w:szCs w:val="38"/>
        </w:rPr>
      </w:pPr>
      <w:r>
        <w:rPr>
          <w:sz w:val="38"/>
          <w:szCs w:val="38"/>
        </w:rPr>
        <w:t>Digital Policing - BMPL6001</w:t>
      </w:r>
    </w:p>
    <w:p w14:paraId="0000001C" w14:textId="77777777" w:rsidR="0056258E" w:rsidRDefault="00A50583">
      <w:pPr>
        <w:jc w:val="right"/>
        <w:rPr>
          <w:sz w:val="38"/>
          <w:szCs w:val="38"/>
        </w:rPr>
      </w:pPr>
      <w:r>
        <w:rPr>
          <w:sz w:val="38"/>
          <w:szCs w:val="38"/>
        </w:rPr>
        <w:t>Rhiannon Lloyd</w:t>
      </w:r>
    </w:p>
    <w:p w14:paraId="0000001D" w14:textId="0C5B5944" w:rsidR="0056258E" w:rsidRDefault="00A50583" w:rsidP="00A50583">
      <w:pPr>
        <w:spacing w:line="480" w:lineRule="auto"/>
        <w:rPr>
          <w:sz w:val="26"/>
          <w:szCs w:val="26"/>
        </w:rPr>
      </w:pPr>
      <w:r>
        <w:rPr>
          <w:sz w:val="26"/>
          <w:szCs w:val="26"/>
        </w:rPr>
        <w:lastRenderedPageBreak/>
        <w:t xml:space="preserve">Every business around the world in the 21st century heavily relies on the </w:t>
      </w:r>
      <w:r w:rsidR="00BE63FD">
        <w:rPr>
          <w:sz w:val="26"/>
          <w:szCs w:val="26"/>
        </w:rPr>
        <w:t>ever-evolving</w:t>
      </w:r>
      <w:r>
        <w:rPr>
          <w:sz w:val="26"/>
          <w:szCs w:val="26"/>
        </w:rPr>
        <w:t xml:space="preserve"> world of technology to keep their business current and up to date in the modern world we live in. The British police forces are no exception as they strive on utilising</w:t>
      </w:r>
      <w:r>
        <w:rPr>
          <w:sz w:val="26"/>
          <w:szCs w:val="26"/>
        </w:rPr>
        <w:t xml:space="preserve"> the vast technology that is available to them to have a positive and effective impact in all areas of police practises. All areas of policing, whether </w:t>
      </w:r>
      <w:r w:rsidR="00BE63FD">
        <w:rPr>
          <w:sz w:val="26"/>
          <w:szCs w:val="26"/>
        </w:rPr>
        <w:t>its</w:t>
      </w:r>
      <w:r>
        <w:rPr>
          <w:sz w:val="26"/>
          <w:szCs w:val="26"/>
        </w:rPr>
        <w:t xml:space="preserve"> police officers patrolling the streets, members of the public communicating with police officers or</w:t>
      </w:r>
      <w:r>
        <w:rPr>
          <w:sz w:val="26"/>
          <w:szCs w:val="26"/>
        </w:rPr>
        <w:t xml:space="preserve"> police officers working within police quarters, digital technology contributes to ensure that every member of the community receives a productive and successful experience when dealing with the police force (McCallum, 2017). </w:t>
      </w:r>
    </w:p>
    <w:p w14:paraId="0000001E" w14:textId="62431B8C" w:rsidR="0056258E" w:rsidRDefault="00A50583" w:rsidP="00A50583">
      <w:pPr>
        <w:spacing w:line="480" w:lineRule="auto"/>
        <w:rPr>
          <w:sz w:val="26"/>
          <w:szCs w:val="26"/>
        </w:rPr>
      </w:pPr>
      <w:r>
        <w:rPr>
          <w:sz w:val="26"/>
          <w:szCs w:val="26"/>
        </w:rPr>
        <w:t>An individual or a group of p</w:t>
      </w:r>
      <w:r>
        <w:rPr>
          <w:sz w:val="26"/>
          <w:szCs w:val="26"/>
        </w:rPr>
        <w:t>eople can form a community who are often connected to each other, everyone within a community is entitled to feel safe and secure within the environment they live in (Chavis, Lee, 2015). The introduction of technology into policing has developed the effici</w:t>
      </w:r>
      <w:r>
        <w:rPr>
          <w:sz w:val="26"/>
          <w:szCs w:val="26"/>
        </w:rPr>
        <w:t>ency of fighting crimes and protecting the community and the most vulnerable (Koh, 2019). With the public rapidly depending on the internet for everyday life experiences, the police are responsible for ensuring that communication systems are adjusted to en</w:t>
      </w:r>
      <w:r>
        <w:rPr>
          <w:sz w:val="26"/>
          <w:szCs w:val="26"/>
        </w:rPr>
        <w:t xml:space="preserve">able civilians to use police online services as an alternative to </w:t>
      </w:r>
      <w:r w:rsidR="00BE63FD">
        <w:rPr>
          <w:sz w:val="26"/>
          <w:szCs w:val="26"/>
        </w:rPr>
        <w:t>face-to-face</w:t>
      </w:r>
      <w:r>
        <w:rPr>
          <w:sz w:val="26"/>
          <w:szCs w:val="26"/>
        </w:rPr>
        <w:t xml:space="preserve"> people contact. Instilling confidence and satisfaction to the community is of the utmost importance when using any forms of technology within the police force (National Police C</w:t>
      </w:r>
      <w:r>
        <w:rPr>
          <w:sz w:val="26"/>
          <w:szCs w:val="26"/>
        </w:rPr>
        <w:t xml:space="preserve">hief Council, 2021). </w:t>
      </w:r>
    </w:p>
    <w:p w14:paraId="0000001F" w14:textId="27F75621" w:rsidR="0056258E" w:rsidRDefault="00A50583" w:rsidP="00A50583">
      <w:pPr>
        <w:spacing w:line="480" w:lineRule="auto"/>
        <w:rPr>
          <w:sz w:val="26"/>
          <w:szCs w:val="26"/>
        </w:rPr>
      </w:pPr>
      <w:r>
        <w:rPr>
          <w:sz w:val="26"/>
          <w:szCs w:val="26"/>
        </w:rPr>
        <w:t xml:space="preserve">                      For any police force to be successful, communication is vital to ensure the public's needs are fully met. Digital engagement &amp; digital contact </w:t>
      </w:r>
      <w:r>
        <w:rPr>
          <w:sz w:val="26"/>
          <w:szCs w:val="26"/>
        </w:rPr>
        <w:lastRenderedPageBreak/>
        <w:t>management offers a variety of communication channels involving the p</w:t>
      </w:r>
      <w:r>
        <w:rPr>
          <w:sz w:val="26"/>
          <w:szCs w:val="26"/>
        </w:rPr>
        <w:t>ublic which include the use of social media to assist in investigations, easy access for victims to report their crimes online and crowd sourced intelligence (Taylor, 2015). Although all crimes are important to an individual victim, some crimes are not dee</w:t>
      </w:r>
      <w:r>
        <w:rPr>
          <w:sz w:val="26"/>
          <w:szCs w:val="26"/>
        </w:rPr>
        <w:t xml:space="preserve">med as a 999 emergency and doesn’t require immediate assistance from the police services (Victim Support, 2022). However, it is essential that all crimes are reported to the police and therefore the online police website, </w:t>
      </w:r>
      <w:hyperlink r:id="rId4">
        <w:r>
          <w:rPr>
            <w:color w:val="1155CC"/>
            <w:sz w:val="26"/>
            <w:szCs w:val="26"/>
            <w:u w:val="single"/>
          </w:rPr>
          <w:t>www.police.uk</w:t>
        </w:r>
      </w:hyperlink>
      <w:r>
        <w:rPr>
          <w:sz w:val="26"/>
          <w:szCs w:val="26"/>
        </w:rPr>
        <w:t>, gives support and guidance to ensure that your crime is being reported in the most appropriate way. There are clear categories provided to ensure easy and accessible access is available to ensure a rapid response is given. Alternativel</w:t>
      </w:r>
      <w:r>
        <w:rPr>
          <w:sz w:val="26"/>
          <w:szCs w:val="26"/>
        </w:rPr>
        <w:t>y, a non-emergency phone line (101) is available 24/7 to assist victims who are unable to report a crime online (UK Police, 2022). A recent survey carried out by police forces in 2018 revealed that over 50% of people reporting non-emergency crimes favoured</w:t>
      </w:r>
      <w:r>
        <w:rPr>
          <w:sz w:val="26"/>
          <w:szCs w:val="26"/>
        </w:rPr>
        <w:t xml:space="preserve"> the use of social media when reporting the crime (National Police Chief Council, 2021</w:t>
      </w:r>
      <w:r w:rsidR="00BE63FD">
        <w:rPr>
          <w:sz w:val="26"/>
          <w:szCs w:val="26"/>
        </w:rPr>
        <w:t>). The</w:t>
      </w:r>
      <w:r>
        <w:rPr>
          <w:sz w:val="26"/>
          <w:szCs w:val="26"/>
        </w:rPr>
        <w:t xml:space="preserve"> introduction of these successful digital interventions has been beneficial to reducing financial difficulties within the police force as this requires less officers</w:t>
      </w:r>
      <w:r>
        <w:rPr>
          <w:sz w:val="26"/>
          <w:szCs w:val="26"/>
        </w:rPr>
        <w:t xml:space="preserve"> on the beat responding to lower levels of crimes. Alongside this, less demand on patrolling officers has reduced stress and improved the wellbeing of dedicated police officers (Smith, 2005). It is not only the patrolling officers who are benefiting from t</w:t>
      </w:r>
      <w:r>
        <w:rPr>
          <w:sz w:val="26"/>
          <w:szCs w:val="26"/>
        </w:rPr>
        <w:t xml:space="preserve">he digital services, other areas of policing such as staff operating the control room and contact centres helps to reduce a demanding and heavy workload (Taylor, 2015). </w:t>
      </w:r>
    </w:p>
    <w:p w14:paraId="00000020" w14:textId="4F4E8C18" w:rsidR="0056258E" w:rsidRDefault="00A50583" w:rsidP="00A50583">
      <w:pPr>
        <w:spacing w:line="480" w:lineRule="auto"/>
        <w:rPr>
          <w:sz w:val="26"/>
          <w:szCs w:val="26"/>
        </w:rPr>
      </w:pPr>
      <w:r>
        <w:rPr>
          <w:sz w:val="26"/>
          <w:szCs w:val="26"/>
        </w:rPr>
        <w:lastRenderedPageBreak/>
        <w:t xml:space="preserve">                        The police force first introduced the use of social media back</w:t>
      </w:r>
      <w:r>
        <w:rPr>
          <w:sz w:val="26"/>
          <w:szCs w:val="26"/>
        </w:rPr>
        <w:t xml:space="preserve"> in 2008 to assist with reducing crime and to help keep the public informed of key announcements within the community. For many years the police have advanced in their understanding of the vital role that social media plays in society and therefore have cr</w:t>
      </w:r>
      <w:r>
        <w:rPr>
          <w:sz w:val="26"/>
          <w:szCs w:val="26"/>
        </w:rPr>
        <w:t xml:space="preserve">eated their own social media pages through </w:t>
      </w:r>
      <w:r w:rsidR="00BE63FD">
        <w:rPr>
          <w:sz w:val="26"/>
          <w:szCs w:val="26"/>
        </w:rPr>
        <w:t>Facebook</w:t>
      </w:r>
      <w:r>
        <w:rPr>
          <w:sz w:val="26"/>
          <w:szCs w:val="26"/>
        </w:rPr>
        <w:t xml:space="preserve"> and twitter (The Police Foundation, 2014). Social media has helped provide a beneficial approach to policing by allowing the public to communicate openly and build trust with their police force through an</w:t>
      </w:r>
      <w:r>
        <w:rPr>
          <w:sz w:val="26"/>
          <w:szCs w:val="26"/>
        </w:rPr>
        <w:t xml:space="preserve"> online setting. Using social media can encourage the communities to build confident relationships without having the pressure of communicating in person with police officers. This approach can often result in more people providing crucial information as m</w:t>
      </w:r>
      <w:r>
        <w:rPr>
          <w:sz w:val="26"/>
          <w:szCs w:val="26"/>
        </w:rPr>
        <w:t>any would reject the opportunity to share information personally (Bullock, 2017). This is particularly the case for vulnerable people who are often reluctant to verbally disclose information; however, using alternative medium such as messaging online can p</w:t>
      </w:r>
      <w:r>
        <w:rPr>
          <w:sz w:val="26"/>
          <w:szCs w:val="26"/>
        </w:rPr>
        <w:t>revent or discourage crimes from taking place (London Assembly, 2013). Accessing communication with the police through social media is vital for a vulnerable person as they are often anxious and apprehensive as they are often unable to look after themselve</w:t>
      </w:r>
      <w:r>
        <w:rPr>
          <w:sz w:val="26"/>
          <w:szCs w:val="26"/>
        </w:rPr>
        <w:t xml:space="preserve">s or shield themselves from any danger or exploitation (Northumbria Police, 2017). </w:t>
      </w:r>
    </w:p>
    <w:p w14:paraId="00000021" w14:textId="10C33DB9" w:rsidR="0056258E" w:rsidRDefault="00A50583" w:rsidP="00A50583">
      <w:pPr>
        <w:spacing w:line="480" w:lineRule="auto"/>
        <w:rPr>
          <w:sz w:val="26"/>
          <w:szCs w:val="26"/>
        </w:rPr>
      </w:pPr>
      <w:r>
        <w:rPr>
          <w:sz w:val="26"/>
          <w:szCs w:val="26"/>
        </w:rPr>
        <w:t xml:space="preserve">                Over the years, social media has assisted police in all areas of policing, which include preventing crime, uncovering crime, updating the public with releva</w:t>
      </w:r>
      <w:r>
        <w:rPr>
          <w:sz w:val="26"/>
          <w:szCs w:val="26"/>
        </w:rPr>
        <w:t xml:space="preserve">nt information and most important </w:t>
      </w:r>
      <w:r w:rsidR="00BE63FD">
        <w:rPr>
          <w:sz w:val="26"/>
          <w:szCs w:val="26"/>
        </w:rPr>
        <w:t>protecting,</w:t>
      </w:r>
      <w:r>
        <w:rPr>
          <w:sz w:val="26"/>
          <w:szCs w:val="26"/>
        </w:rPr>
        <w:t xml:space="preserve"> and safeguarding all </w:t>
      </w:r>
      <w:r>
        <w:rPr>
          <w:sz w:val="26"/>
          <w:szCs w:val="26"/>
        </w:rPr>
        <w:lastRenderedPageBreak/>
        <w:t>communities. One example of how powerful social media can be when detecting a criminal is when the public are made aware of a dangerous and violent criminal who is at large. An appeal was pu</w:t>
      </w:r>
      <w:r>
        <w:rPr>
          <w:sz w:val="26"/>
          <w:szCs w:val="26"/>
        </w:rPr>
        <w:t>blished by Dyfed Powys Police on social media regarding a wanted man for murder who was believed to be still in the Dyfed Powys area. Fortunately, a member of the community who was walking along the beach, identified the suspect seen on social media and im</w:t>
      </w:r>
      <w:r>
        <w:rPr>
          <w:sz w:val="26"/>
          <w:szCs w:val="26"/>
        </w:rPr>
        <w:t>mediately contacted the police which then led to the suspect being immediately arrested and charged with murder. Without the use of social media, this suspect may have committed another serious crime and may never have been caught. It is clear that the use</w:t>
      </w:r>
      <w:r>
        <w:rPr>
          <w:sz w:val="26"/>
          <w:szCs w:val="26"/>
        </w:rPr>
        <w:t xml:space="preserve"> of social media is efficient in solving crime and keeping the community and vulnerable safe (National Chiefs Police Council, 2021).  An area where social media plays a key part in everyday policing is the involvement in locating missing people within the </w:t>
      </w:r>
      <w:r>
        <w:rPr>
          <w:sz w:val="26"/>
          <w:szCs w:val="26"/>
        </w:rPr>
        <w:t xml:space="preserve">UK and worldwide. One of the most effective ways of involving the public when the police are searching for a missing person is to publicise an appeal to raise awareness on social media sites such as </w:t>
      </w:r>
      <w:r w:rsidR="00BE63FD">
        <w:rPr>
          <w:sz w:val="26"/>
          <w:szCs w:val="26"/>
        </w:rPr>
        <w:t>Facebook</w:t>
      </w:r>
      <w:r>
        <w:rPr>
          <w:sz w:val="26"/>
          <w:szCs w:val="26"/>
        </w:rPr>
        <w:t xml:space="preserve"> and twitter. An example of how effective a publi</w:t>
      </w:r>
      <w:r>
        <w:rPr>
          <w:sz w:val="26"/>
          <w:szCs w:val="26"/>
        </w:rPr>
        <w:t xml:space="preserve">c appeal regarding a missing person can be is the case of a </w:t>
      </w:r>
      <w:r w:rsidR="00BE63FD">
        <w:rPr>
          <w:sz w:val="26"/>
          <w:szCs w:val="26"/>
        </w:rPr>
        <w:t>75-year-old</w:t>
      </w:r>
      <w:r>
        <w:rPr>
          <w:sz w:val="26"/>
          <w:szCs w:val="26"/>
        </w:rPr>
        <w:t xml:space="preserve"> man who was suffering with dementia and went missing from the hospital he was being treated at. Within an hour of the appeal being published by the West Midlands Police on their social</w:t>
      </w:r>
      <w:r>
        <w:rPr>
          <w:sz w:val="26"/>
          <w:szCs w:val="26"/>
        </w:rPr>
        <w:t xml:space="preserve"> media websites, fortunately a member of the public recognised the gentleman from the images and immediately contacted the police who safely returned the man back to hospital (Webster, 2013). Although using social media sites, when appealing for </w:t>
      </w:r>
      <w:r>
        <w:rPr>
          <w:sz w:val="26"/>
          <w:szCs w:val="26"/>
        </w:rPr>
        <w:lastRenderedPageBreak/>
        <w:t>missing pe</w:t>
      </w:r>
      <w:r>
        <w:rPr>
          <w:sz w:val="26"/>
          <w:szCs w:val="26"/>
        </w:rPr>
        <w:t>ople can have very successful outcomes, there can be however disadvantages which can have damaging effects. Often for high profile cases, unfortunately, high levels of miss identified sightings can result in police time and resources being used inefficient</w:t>
      </w:r>
      <w:r>
        <w:rPr>
          <w:sz w:val="26"/>
          <w:szCs w:val="26"/>
        </w:rPr>
        <w:t xml:space="preserve">ly. A key example of this is the famous case involving almost 10,000 false sightings of the missing young girl Madeleine McCann which negatively impacted on police officers time and resources (Ciobotaru, 2020). </w:t>
      </w:r>
    </w:p>
    <w:p w14:paraId="00000022" w14:textId="77777777" w:rsidR="0056258E" w:rsidRDefault="00A50583" w:rsidP="00A50583">
      <w:pPr>
        <w:spacing w:line="480" w:lineRule="auto"/>
        <w:rPr>
          <w:sz w:val="26"/>
          <w:szCs w:val="26"/>
        </w:rPr>
      </w:pPr>
      <w:r>
        <w:rPr>
          <w:sz w:val="26"/>
          <w:szCs w:val="26"/>
        </w:rPr>
        <w:t xml:space="preserve">                  A major role within the po</w:t>
      </w:r>
      <w:r>
        <w:rPr>
          <w:sz w:val="26"/>
          <w:szCs w:val="26"/>
        </w:rPr>
        <w:t xml:space="preserve">lice involves the patrolling and presence of police officers which often assists in building confident relationships between police officers and members of the community and ensuring a safe and secure environment for the most vulnerable people in society. </w:t>
      </w:r>
      <w:r>
        <w:rPr>
          <w:sz w:val="26"/>
          <w:szCs w:val="26"/>
        </w:rPr>
        <w:t>The introduction of the mobile devices has made it possible for officers to spend more time on the beat serving their community and having more visual presence as the device allows them to work at the scene without having to do technical updates at the sta</w:t>
      </w:r>
      <w:r>
        <w:rPr>
          <w:sz w:val="26"/>
          <w:szCs w:val="26"/>
        </w:rPr>
        <w:t>tion (Abertay University, 2020). Research suggests that more police presence within communities has a positive impact on reducing crime in areas that have a high level of crime rate (Sherman, 2002). Mobile data devices can consist of laptops, tablets and m</w:t>
      </w:r>
      <w:r>
        <w:rPr>
          <w:sz w:val="26"/>
          <w:szCs w:val="26"/>
        </w:rPr>
        <w:t>obile phones which can all be used whilst on patrol to collect data, GPS tracking systems and issuing printable forms such as speeding tickets and penalty fines. Collecting data can involve anything from a digital fingerprint scanner to taking digital witn</w:t>
      </w:r>
      <w:r>
        <w:rPr>
          <w:sz w:val="26"/>
          <w:szCs w:val="26"/>
        </w:rPr>
        <w:t xml:space="preserve">ess statements and recording of key evidence (Bryant, Bryant, 2021).  </w:t>
      </w:r>
    </w:p>
    <w:p w14:paraId="00000023" w14:textId="66E6AC57" w:rsidR="0056258E" w:rsidRDefault="00A50583" w:rsidP="00A50583">
      <w:pPr>
        <w:spacing w:line="480" w:lineRule="auto"/>
        <w:rPr>
          <w:sz w:val="26"/>
          <w:szCs w:val="26"/>
        </w:rPr>
      </w:pPr>
      <w:r>
        <w:rPr>
          <w:sz w:val="26"/>
          <w:szCs w:val="26"/>
        </w:rPr>
        <w:lastRenderedPageBreak/>
        <w:t xml:space="preserve">               The development of the mobile fingerprint scanner has had a positive impact on everyday policing as this technology allows a police officer to enter a suspect's fingerpri</w:t>
      </w:r>
      <w:r>
        <w:rPr>
          <w:sz w:val="26"/>
          <w:szCs w:val="26"/>
        </w:rPr>
        <w:t>nts into a database at the scene to establish any matches or relevant information already on the police database. This process can take as little as 60 seconds to obtain a result which is deemed far more efficient than having to escort a suspect down to cu</w:t>
      </w:r>
      <w:r>
        <w:rPr>
          <w:sz w:val="26"/>
          <w:szCs w:val="26"/>
        </w:rPr>
        <w:t>stody to have their fingerprints taken. In addition to this, the mobile fingerprint scanner can be a less stressful process especially for vulnerable suspects as many people within the community find visiting a police station an intimidating and overwhelmi</w:t>
      </w:r>
      <w:r>
        <w:rPr>
          <w:sz w:val="26"/>
          <w:szCs w:val="26"/>
        </w:rPr>
        <w:t xml:space="preserve">ng experience (Pascu, 2019).  Another key development that has improved mobile workforce is the launch of the digital </w:t>
      </w:r>
      <w:r w:rsidR="00BE63FD">
        <w:rPr>
          <w:sz w:val="26"/>
          <w:szCs w:val="26"/>
        </w:rPr>
        <w:t>witnesses’</w:t>
      </w:r>
      <w:r>
        <w:rPr>
          <w:sz w:val="26"/>
          <w:szCs w:val="26"/>
        </w:rPr>
        <w:t xml:space="preserve"> statements which allows an officer to instantly record a victim or witness statement using a digital device. A digital witness s</w:t>
      </w:r>
      <w:r>
        <w:rPr>
          <w:sz w:val="26"/>
          <w:szCs w:val="26"/>
        </w:rPr>
        <w:t xml:space="preserve">tatement is beneficial to everyday policing as it is cost effective and efficient as before digital policing, police officers would have to write the statements by hand followed by the officer then having to type up the statement back at the station which </w:t>
      </w:r>
      <w:r>
        <w:rPr>
          <w:sz w:val="26"/>
          <w:szCs w:val="26"/>
        </w:rPr>
        <w:t xml:space="preserve">has been known to be copied inaccurately on occasions. Before digital witness statements, it is suggested that each police force </w:t>
      </w:r>
      <w:r w:rsidR="00BE63FD">
        <w:rPr>
          <w:sz w:val="26"/>
          <w:szCs w:val="26"/>
        </w:rPr>
        <w:t>was</w:t>
      </w:r>
      <w:r>
        <w:rPr>
          <w:sz w:val="26"/>
          <w:szCs w:val="26"/>
        </w:rPr>
        <w:t xml:space="preserve"> spending an extra almost 900 hours of police time typing and retyping witness statements instead of being at the forefront</w:t>
      </w:r>
      <w:r>
        <w:rPr>
          <w:sz w:val="26"/>
          <w:szCs w:val="26"/>
        </w:rPr>
        <w:t xml:space="preserve"> of the community (Motorola Solutions, 2017). </w:t>
      </w:r>
    </w:p>
    <w:p w14:paraId="00000024" w14:textId="3310DDCE" w:rsidR="0056258E" w:rsidRDefault="00A50583" w:rsidP="00A50583">
      <w:pPr>
        <w:spacing w:line="480" w:lineRule="auto"/>
        <w:rPr>
          <w:sz w:val="26"/>
          <w:szCs w:val="26"/>
        </w:rPr>
      </w:pPr>
      <w:r>
        <w:rPr>
          <w:sz w:val="26"/>
          <w:szCs w:val="26"/>
        </w:rPr>
        <w:t xml:space="preserve">                        Any modern serving police officer on the beat in the 21st century will always be equipped with a body worn video (WBV) which enables the police officer to record visually and audibly al</w:t>
      </w:r>
      <w:r>
        <w:rPr>
          <w:sz w:val="26"/>
          <w:szCs w:val="26"/>
        </w:rPr>
        <w:t xml:space="preserve">l encounters they attend. The small </w:t>
      </w:r>
      <w:r>
        <w:rPr>
          <w:sz w:val="26"/>
          <w:szCs w:val="26"/>
        </w:rPr>
        <w:lastRenderedPageBreak/>
        <w:t xml:space="preserve">camera is worn on an officer uniform vest and needs to be physically turned on for officers to record the incident in front of them. Any recorded footage is uploaded onto a database and can be used in evidence to assist </w:t>
      </w:r>
      <w:r>
        <w:rPr>
          <w:sz w:val="26"/>
          <w:szCs w:val="26"/>
        </w:rPr>
        <w:t>in court cases (Met Police, 2022). BWV cameras are used to protect both the serving police officer and members of the community who are involved with the police and Criminal Justice System. Over the years, the police have often been accused of discriminati</w:t>
      </w:r>
      <w:r>
        <w:rPr>
          <w:sz w:val="26"/>
          <w:szCs w:val="26"/>
        </w:rPr>
        <w:t>ng against suspects and using corrupt behaviour, therefore BWV is there to ensure that equality and fairness is portrayed by every police officer. Building up trust between police and members of the public is of utmost importance to achieve successful poli</w:t>
      </w:r>
      <w:r>
        <w:rPr>
          <w:sz w:val="26"/>
          <w:szCs w:val="26"/>
        </w:rPr>
        <w:t xml:space="preserve">cing and the use of BWV gives support to both parties to behave in a fair and just manner (Demir, 2019). A study conducted by (Cambridge University, 2016) using 2,000 officers wearing BWV cameras across the United Kingdom and United States suggests that </w:t>
      </w:r>
      <w:r w:rsidR="00BE63FD">
        <w:rPr>
          <w:sz w:val="26"/>
          <w:szCs w:val="26"/>
        </w:rPr>
        <w:t>an</w:t>
      </w:r>
      <w:r>
        <w:rPr>
          <w:sz w:val="26"/>
          <w:szCs w:val="26"/>
        </w:rPr>
        <w:t xml:space="preserve"> </w:t>
      </w:r>
      <w:r w:rsidR="00BE63FD">
        <w:rPr>
          <w:sz w:val="26"/>
          <w:szCs w:val="26"/>
        </w:rPr>
        <w:t>exceptional</w:t>
      </w:r>
      <w:r>
        <w:rPr>
          <w:sz w:val="26"/>
          <w:szCs w:val="26"/>
        </w:rPr>
        <w:t xml:space="preserve"> decrease in complaints against the police has dropped by almost 95% implying that BWV has improved relationships between communities and the police. Vulnerable people can often become victims of crime and unfortunately become too anxious and scar</w:t>
      </w:r>
      <w:r>
        <w:rPr>
          <w:sz w:val="26"/>
          <w:szCs w:val="26"/>
        </w:rPr>
        <w:t xml:space="preserve">ed to give evidence and often retract a complaint or statement which can often put their lives at risk. </w:t>
      </w:r>
      <w:r w:rsidR="00BE63FD">
        <w:rPr>
          <w:sz w:val="26"/>
          <w:szCs w:val="26"/>
        </w:rPr>
        <w:t>However,</w:t>
      </w:r>
      <w:r>
        <w:rPr>
          <w:sz w:val="26"/>
          <w:szCs w:val="26"/>
        </w:rPr>
        <w:t xml:space="preserve"> if an incident has been captured on BWV, the Crown Prosecution Service can use the recorded evidence to prosecute without the victim pressing ch</w:t>
      </w:r>
      <w:r>
        <w:rPr>
          <w:sz w:val="26"/>
          <w:szCs w:val="26"/>
        </w:rPr>
        <w:t xml:space="preserve">arges against the perpetrator. In domestic violence cases where the police are called from an outside party, BWV evidence has ensured the safety and preserved life of many </w:t>
      </w:r>
      <w:r>
        <w:rPr>
          <w:sz w:val="26"/>
          <w:szCs w:val="26"/>
        </w:rPr>
        <w:lastRenderedPageBreak/>
        <w:t>innocent vulnerable members of the community (Police and Crime Commissioner North Yo</w:t>
      </w:r>
      <w:r>
        <w:rPr>
          <w:sz w:val="26"/>
          <w:szCs w:val="26"/>
        </w:rPr>
        <w:t xml:space="preserve">rkshire, 2017). </w:t>
      </w:r>
    </w:p>
    <w:p w14:paraId="00000025" w14:textId="2BE72F3E" w:rsidR="0056258E" w:rsidRDefault="00A50583" w:rsidP="00A50583">
      <w:pPr>
        <w:spacing w:line="480" w:lineRule="auto"/>
        <w:rPr>
          <w:sz w:val="26"/>
          <w:szCs w:val="26"/>
        </w:rPr>
      </w:pPr>
      <w:r>
        <w:rPr>
          <w:sz w:val="26"/>
          <w:szCs w:val="26"/>
        </w:rPr>
        <w:t xml:space="preserve">                     There is no question that digital evidence is a key feature in all areas of investigations carried out by the police as the </w:t>
      </w:r>
      <w:r w:rsidR="00BE63FD">
        <w:rPr>
          <w:sz w:val="26"/>
          <w:szCs w:val="26"/>
        </w:rPr>
        <w:t>ever-growing</w:t>
      </w:r>
      <w:r>
        <w:rPr>
          <w:sz w:val="26"/>
          <w:szCs w:val="26"/>
        </w:rPr>
        <w:t xml:space="preserve"> growth of technology continues to positively impact the success of criminal inves</w:t>
      </w:r>
      <w:r>
        <w:rPr>
          <w:sz w:val="26"/>
          <w:szCs w:val="26"/>
        </w:rPr>
        <w:t>tigations (Walcott, Muir, 2021). The wide range of digital evidence provided can often have a positive effect on convicting criminals due to the large scale of digital relevant evidence that is easily and quickly accessible to the Crown Prosecution Service</w:t>
      </w:r>
      <w:r>
        <w:rPr>
          <w:sz w:val="26"/>
          <w:szCs w:val="26"/>
        </w:rPr>
        <w:t>. Digital evidence plays a vital role in protecting vulnerable people in the community as the police database allows immediate identification of suspects which ensures future crimes by recurring offenders are limited (Walcott, 2021). It is clear that the u</w:t>
      </w:r>
      <w:r>
        <w:rPr>
          <w:sz w:val="26"/>
          <w:szCs w:val="26"/>
        </w:rPr>
        <w:t xml:space="preserve">se of developing technology within the police force is having a beneficial impact in all areas of everyday policing in an efficient and productive way. Tackling crime, convicting criminals and preventing crime are more positive outcomes that have improved </w:t>
      </w:r>
      <w:r>
        <w:rPr>
          <w:sz w:val="26"/>
          <w:szCs w:val="26"/>
        </w:rPr>
        <w:t xml:space="preserve">by the development of technology implemented by the police force which ultimately focuses on the main goal of protecting and safeguarding the community and most vulnerable. However, developing technologies does not come without </w:t>
      </w:r>
      <w:r w:rsidR="00BE63FD">
        <w:rPr>
          <w:sz w:val="26"/>
          <w:szCs w:val="26"/>
        </w:rPr>
        <w:t>its</w:t>
      </w:r>
      <w:r>
        <w:rPr>
          <w:sz w:val="26"/>
          <w:szCs w:val="26"/>
        </w:rPr>
        <w:t xml:space="preserve"> complications and diffi</w:t>
      </w:r>
      <w:r>
        <w:rPr>
          <w:sz w:val="26"/>
          <w:szCs w:val="26"/>
        </w:rPr>
        <w:t>culties that can often cause challenges and risks within the police force (Bendall, 2015). One of the biggest challenges the police force face when using digital evidence is ensuring that sufficient software is available to store the excessively large amou</w:t>
      </w:r>
      <w:r>
        <w:rPr>
          <w:sz w:val="26"/>
          <w:szCs w:val="26"/>
        </w:rPr>
        <w:t xml:space="preserve">nts of data and evidence that needs to be uploaded and saved to support </w:t>
      </w:r>
      <w:r>
        <w:rPr>
          <w:sz w:val="26"/>
          <w:szCs w:val="26"/>
        </w:rPr>
        <w:lastRenderedPageBreak/>
        <w:t>convictions of criminals. Alongside this, data protection and security need to be of utmost importance as confidentiality when storing data related to the British public needs to be pr</w:t>
      </w:r>
      <w:r>
        <w:rPr>
          <w:sz w:val="26"/>
          <w:szCs w:val="26"/>
        </w:rPr>
        <w:t xml:space="preserve">iority when using digital evidence.  Conquering these police obstacles of storing data will advance the use of technology and expand the success of all areas of the police force (Mosseri-Marlio, Pickles, 2016). </w:t>
      </w:r>
    </w:p>
    <w:p w14:paraId="00000026" w14:textId="7F59CE30" w:rsidR="0056258E" w:rsidRDefault="00A50583" w:rsidP="00A50583">
      <w:pPr>
        <w:spacing w:line="480" w:lineRule="auto"/>
        <w:rPr>
          <w:sz w:val="26"/>
          <w:szCs w:val="26"/>
        </w:rPr>
      </w:pPr>
      <w:r>
        <w:rPr>
          <w:sz w:val="26"/>
          <w:szCs w:val="26"/>
        </w:rPr>
        <w:t xml:space="preserve">                With the </w:t>
      </w:r>
      <w:r w:rsidR="00BE63FD">
        <w:rPr>
          <w:sz w:val="26"/>
          <w:szCs w:val="26"/>
        </w:rPr>
        <w:t>ever-growing</w:t>
      </w:r>
      <w:r>
        <w:rPr>
          <w:sz w:val="26"/>
          <w:szCs w:val="26"/>
        </w:rPr>
        <w:t xml:space="preserve"> use of</w:t>
      </w:r>
      <w:r>
        <w:rPr>
          <w:sz w:val="26"/>
          <w:szCs w:val="26"/>
        </w:rPr>
        <w:t xml:space="preserve"> powerful new technology within the force it is vitally important that all members of the police force are fully trained and show confidence when implementing the technology into their everyday role as a police officer.  A report by Her Majesty Inspectorat</w:t>
      </w:r>
      <w:r>
        <w:rPr>
          <w:sz w:val="26"/>
          <w:szCs w:val="26"/>
        </w:rPr>
        <w:t xml:space="preserve">e of Constabulary and Fire &amp; Rescue Service (HMICFRS, 2015) highlighted </w:t>
      </w:r>
      <w:r w:rsidR="00BE63FD">
        <w:rPr>
          <w:sz w:val="26"/>
          <w:szCs w:val="26"/>
        </w:rPr>
        <w:t>several</w:t>
      </w:r>
      <w:r>
        <w:rPr>
          <w:sz w:val="26"/>
          <w:szCs w:val="26"/>
        </w:rPr>
        <w:t xml:space="preserve"> areas of improvement that the police force needed to make to develop their digital skills. These included offering more significant support and guidance when dealing with d</w:t>
      </w:r>
      <w:r>
        <w:rPr>
          <w:sz w:val="26"/>
          <w:szCs w:val="26"/>
        </w:rPr>
        <w:t xml:space="preserve">igital crime and supporting developing skills and knowledge when using technology to investigate crime. </w:t>
      </w:r>
    </w:p>
    <w:p w14:paraId="00000027" w14:textId="25E7DF4B" w:rsidR="0056258E" w:rsidRDefault="00A50583" w:rsidP="00A50583">
      <w:pPr>
        <w:spacing w:line="480" w:lineRule="auto"/>
        <w:rPr>
          <w:sz w:val="26"/>
          <w:szCs w:val="26"/>
        </w:rPr>
      </w:pPr>
      <w:r>
        <w:rPr>
          <w:sz w:val="26"/>
          <w:szCs w:val="26"/>
        </w:rPr>
        <w:t xml:space="preserve">             In the </w:t>
      </w:r>
      <w:r w:rsidR="00BE63FD">
        <w:rPr>
          <w:sz w:val="26"/>
          <w:szCs w:val="26"/>
        </w:rPr>
        <w:t>ever-evolving</w:t>
      </w:r>
      <w:r>
        <w:rPr>
          <w:sz w:val="26"/>
          <w:szCs w:val="26"/>
        </w:rPr>
        <w:t xml:space="preserve"> world of technology, it is essential for the police force to utilise this technology to ensure that it has a positive</w:t>
      </w:r>
      <w:r>
        <w:rPr>
          <w:sz w:val="26"/>
          <w:szCs w:val="26"/>
        </w:rPr>
        <w:t xml:space="preserve"> impact on the lives of all citizens involved with criminal incidents. To help and support this, the Digital Policing Portfolio (DPP) organisation has been formed to develop and deliver systems to adapt to the changes technology has on society. Looking tow</w:t>
      </w:r>
      <w:r>
        <w:rPr>
          <w:sz w:val="26"/>
          <w:szCs w:val="26"/>
        </w:rPr>
        <w:t xml:space="preserve">ards a positive future the DPP have introduced the Policing Vision 2025 plan which is </w:t>
      </w:r>
    </w:p>
    <w:p w14:paraId="00000028" w14:textId="588FBF50" w:rsidR="0056258E" w:rsidRDefault="00A50583" w:rsidP="00A50583">
      <w:pPr>
        <w:spacing w:line="480" w:lineRule="auto"/>
        <w:rPr>
          <w:color w:val="FF0000"/>
          <w:sz w:val="26"/>
          <w:szCs w:val="26"/>
        </w:rPr>
      </w:pPr>
      <w:r>
        <w:rPr>
          <w:sz w:val="26"/>
          <w:szCs w:val="26"/>
        </w:rPr>
        <w:t>“</w:t>
      </w:r>
      <w:r w:rsidR="00BE63FD">
        <w:rPr>
          <w:sz w:val="26"/>
          <w:szCs w:val="26"/>
        </w:rPr>
        <w:t>To</w:t>
      </w:r>
      <w:r>
        <w:rPr>
          <w:sz w:val="26"/>
          <w:szCs w:val="26"/>
        </w:rPr>
        <w:t xml:space="preserve"> make it easier and more consistent for the public to make digital contact; to improve our use of digital intelligence and evidence and ensure we can transfer </w:t>
      </w:r>
      <w:r>
        <w:rPr>
          <w:sz w:val="26"/>
          <w:szCs w:val="26"/>
        </w:rPr>
        <w:lastRenderedPageBreak/>
        <w:t>all mat</w:t>
      </w:r>
      <w:r>
        <w:rPr>
          <w:sz w:val="26"/>
          <w:szCs w:val="26"/>
        </w:rPr>
        <w:t>erial in a digital format to the criminal justice system” (Digital Servicing Division, 2017). Within the Policing Vision 2025, there are 3 individual sections that have been devised to ensure that policing advances along with modern technology. The first s</w:t>
      </w:r>
      <w:r>
        <w:rPr>
          <w:sz w:val="26"/>
          <w:szCs w:val="26"/>
        </w:rPr>
        <w:t>ection refers to the Digital Public Contact (DPC) which allows the police to have a communication link with the public which allows them to access information digitally and ensure that victims have easy access to support them through their journey with the</w:t>
      </w:r>
      <w:r>
        <w:rPr>
          <w:sz w:val="26"/>
          <w:szCs w:val="26"/>
        </w:rPr>
        <w:t xml:space="preserve"> police. Alongside this, the DPC assists the public during financial transactions which could include paying for offences leading to fines (National Police Chief Council, 2021). To ensure all staff have full knowledge and understanding of all areas of tech</w:t>
      </w:r>
      <w:r>
        <w:rPr>
          <w:sz w:val="26"/>
          <w:szCs w:val="26"/>
        </w:rPr>
        <w:t>nology being used, the Digital Intelligence and Investigation (DII) project has been devised as a training resource for all officers. The DII consists of professionals who have expertise in all areas of digital criminal investigation who establish training</w:t>
      </w:r>
      <w:r>
        <w:rPr>
          <w:sz w:val="26"/>
          <w:szCs w:val="26"/>
        </w:rPr>
        <w:t xml:space="preserve"> programs relevant for individual officers. These training resources offer support and guidance to front line officers and higher rank officers when setting standards and goals to produce high standards when working digital technology (College of Policing,</w:t>
      </w:r>
      <w:r>
        <w:rPr>
          <w:sz w:val="26"/>
          <w:szCs w:val="26"/>
        </w:rPr>
        <w:t xml:space="preserve"> 2021). The third area plays a vital role in supporting the reform of the Criminal Justice System (CJS) which is Digital First (DF). Every person accessing the CJS needs to have confidence that all areas of the case have been presented fully and profession</w:t>
      </w:r>
      <w:r>
        <w:rPr>
          <w:sz w:val="26"/>
          <w:szCs w:val="26"/>
        </w:rPr>
        <w:t>ally, DF will ensure that the CJS are provided with all relevant information and evidence linked to support a criminal prosecution (Digital Servicing Division, 2017).</w:t>
      </w:r>
      <w:r>
        <w:rPr>
          <w:color w:val="FF0000"/>
          <w:sz w:val="26"/>
          <w:szCs w:val="26"/>
        </w:rPr>
        <w:t xml:space="preserve"> </w:t>
      </w:r>
    </w:p>
    <w:p w14:paraId="00000029" w14:textId="3D70A903" w:rsidR="0056258E" w:rsidRDefault="00A50583" w:rsidP="00A50583">
      <w:pPr>
        <w:spacing w:line="480" w:lineRule="auto"/>
        <w:rPr>
          <w:color w:val="FF0000"/>
          <w:sz w:val="26"/>
          <w:szCs w:val="26"/>
        </w:rPr>
      </w:pPr>
      <w:r>
        <w:rPr>
          <w:color w:val="FF0000"/>
          <w:sz w:val="26"/>
          <w:szCs w:val="26"/>
        </w:rPr>
        <w:lastRenderedPageBreak/>
        <w:t xml:space="preserve">            </w:t>
      </w:r>
      <w:r>
        <w:rPr>
          <w:sz w:val="26"/>
          <w:szCs w:val="26"/>
        </w:rPr>
        <w:t>In addition to the Police Vision 2025, the National Policing Digital Strateg</w:t>
      </w:r>
      <w:r>
        <w:rPr>
          <w:sz w:val="26"/>
          <w:szCs w:val="26"/>
        </w:rPr>
        <w:t xml:space="preserve">y 2020-2030 has been introduced to reinforce and build upon the visions set out to tackle the challenges of the growing world of technology within the police force. This strategy will not only focus on enhancing the use of digital technology, </w:t>
      </w:r>
      <w:r w:rsidR="00BE63FD">
        <w:rPr>
          <w:sz w:val="26"/>
          <w:szCs w:val="26"/>
        </w:rPr>
        <w:t>but it</w:t>
      </w:r>
      <w:r>
        <w:rPr>
          <w:sz w:val="26"/>
          <w:szCs w:val="26"/>
        </w:rPr>
        <w:t xml:space="preserve"> will also </w:t>
      </w:r>
      <w:r>
        <w:rPr>
          <w:sz w:val="26"/>
          <w:szCs w:val="26"/>
        </w:rPr>
        <w:t>create opportunities to fully train and develop skills of all rank officers within the police force. Although the strategy is of great importance when delivering and using digital technology as a police force, it is essential that the end goal is centred a</w:t>
      </w:r>
      <w:r>
        <w:rPr>
          <w:sz w:val="26"/>
          <w:szCs w:val="26"/>
        </w:rPr>
        <w:t xml:space="preserve">round ensuring that the needs of the public are fully met (National Police Chief Council, Association of Police and Crime Commissioners, 2020).  </w:t>
      </w:r>
      <w:r>
        <w:rPr>
          <w:color w:val="FF0000"/>
          <w:sz w:val="26"/>
          <w:szCs w:val="26"/>
        </w:rPr>
        <w:t xml:space="preserve">                 </w:t>
      </w:r>
    </w:p>
    <w:p w14:paraId="0000002A" w14:textId="6764A1B4" w:rsidR="0056258E" w:rsidRDefault="00A50583" w:rsidP="00A50583">
      <w:pPr>
        <w:spacing w:line="480" w:lineRule="auto"/>
        <w:rPr>
          <w:sz w:val="26"/>
          <w:szCs w:val="26"/>
        </w:rPr>
      </w:pPr>
      <w:r>
        <w:rPr>
          <w:sz w:val="26"/>
          <w:szCs w:val="26"/>
        </w:rPr>
        <w:t xml:space="preserve">                Since the police service has been introduced, over the years there has been s</w:t>
      </w:r>
      <w:r>
        <w:rPr>
          <w:sz w:val="26"/>
          <w:szCs w:val="26"/>
        </w:rPr>
        <w:t xml:space="preserve">ignificant changes and developments regarding digital technology which has had a positive effect on all areas of policing. From one of the first items of technology utilised by the police, the telephone and to the most up to date mobile device, the police </w:t>
      </w:r>
      <w:r>
        <w:rPr>
          <w:sz w:val="26"/>
          <w:szCs w:val="26"/>
        </w:rPr>
        <w:t xml:space="preserve">force has always implemented the device to ensure that it crucially benefits members of the public (Storm, 2017). With the </w:t>
      </w:r>
      <w:r w:rsidR="00BE63FD">
        <w:rPr>
          <w:sz w:val="26"/>
          <w:szCs w:val="26"/>
        </w:rPr>
        <w:t>ever-rapid</w:t>
      </w:r>
      <w:r>
        <w:rPr>
          <w:sz w:val="26"/>
          <w:szCs w:val="26"/>
        </w:rPr>
        <w:t xml:space="preserve"> pace of technology evolving, the police can always use this to their advantage to prepare and plan a more efficient and ef</w:t>
      </w:r>
      <w:r>
        <w:rPr>
          <w:sz w:val="26"/>
          <w:szCs w:val="26"/>
        </w:rPr>
        <w:t xml:space="preserve">fective way of continuing to prevent crime, prosecute criminals and to protect and provide a secure and safe community for everyone to live in. Keeping on top of new technology will help keep the police on top of deterring crime (Rathi, 2021). </w:t>
      </w:r>
    </w:p>
    <w:p w14:paraId="0000002B" w14:textId="77777777" w:rsidR="0056258E" w:rsidRDefault="0056258E" w:rsidP="00A50583">
      <w:pPr>
        <w:spacing w:line="480" w:lineRule="auto"/>
        <w:rPr>
          <w:sz w:val="26"/>
          <w:szCs w:val="26"/>
        </w:rPr>
      </w:pPr>
    </w:p>
    <w:p w14:paraId="0000002C" w14:textId="77777777" w:rsidR="0056258E" w:rsidRDefault="0056258E" w:rsidP="00A50583">
      <w:pPr>
        <w:spacing w:line="480" w:lineRule="auto"/>
        <w:rPr>
          <w:sz w:val="26"/>
          <w:szCs w:val="26"/>
        </w:rPr>
      </w:pPr>
    </w:p>
    <w:p w14:paraId="0000002D" w14:textId="77777777" w:rsidR="0056258E" w:rsidRDefault="0056258E" w:rsidP="00A50583">
      <w:pPr>
        <w:spacing w:line="480" w:lineRule="auto"/>
        <w:rPr>
          <w:sz w:val="26"/>
          <w:szCs w:val="26"/>
        </w:rPr>
      </w:pPr>
    </w:p>
    <w:p w14:paraId="0000002E" w14:textId="77777777" w:rsidR="0056258E" w:rsidRDefault="0056258E" w:rsidP="00A50583">
      <w:pPr>
        <w:spacing w:line="480" w:lineRule="auto"/>
        <w:rPr>
          <w:sz w:val="26"/>
          <w:szCs w:val="26"/>
        </w:rPr>
      </w:pPr>
    </w:p>
    <w:p w14:paraId="0000002F" w14:textId="77777777" w:rsidR="0056258E" w:rsidRDefault="0056258E" w:rsidP="00A50583">
      <w:pPr>
        <w:spacing w:line="480" w:lineRule="auto"/>
        <w:rPr>
          <w:sz w:val="26"/>
          <w:szCs w:val="26"/>
        </w:rPr>
      </w:pPr>
    </w:p>
    <w:p w14:paraId="00000030" w14:textId="77777777" w:rsidR="0056258E" w:rsidRDefault="0056258E" w:rsidP="00A50583">
      <w:pPr>
        <w:spacing w:line="480" w:lineRule="auto"/>
        <w:rPr>
          <w:sz w:val="26"/>
          <w:szCs w:val="26"/>
        </w:rPr>
      </w:pPr>
    </w:p>
    <w:p w14:paraId="00000031" w14:textId="77777777" w:rsidR="0056258E" w:rsidRDefault="0056258E" w:rsidP="00A50583">
      <w:pPr>
        <w:spacing w:line="480" w:lineRule="auto"/>
        <w:rPr>
          <w:sz w:val="26"/>
          <w:szCs w:val="26"/>
        </w:rPr>
      </w:pPr>
    </w:p>
    <w:p w14:paraId="00000032" w14:textId="77777777" w:rsidR="0056258E" w:rsidRDefault="0056258E" w:rsidP="00A50583">
      <w:pPr>
        <w:spacing w:line="480" w:lineRule="auto"/>
        <w:rPr>
          <w:sz w:val="26"/>
          <w:szCs w:val="26"/>
        </w:rPr>
      </w:pPr>
    </w:p>
    <w:p w14:paraId="00000033" w14:textId="77777777" w:rsidR="0056258E" w:rsidRDefault="0056258E" w:rsidP="00A50583">
      <w:pPr>
        <w:spacing w:line="480" w:lineRule="auto"/>
        <w:rPr>
          <w:sz w:val="26"/>
          <w:szCs w:val="26"/>
        </w:rPr>
      </w:pPr>
    </w:p>
    <w:p w14:paraId="00000034" w14:textId="77777777" w:rsidR="0056258E" w:rsidRDefault="0056258E" w:rsidP="00A50583">
      <w:pPr>
        <w:spacing w:line="480" w:lineRule="auto"/>
        <w:rPr>
          <w:sz w:val="26"/>
          <w:szCs w:val="26"/>
        </w:rPr>
      </w:pPr>
    </w:p>
    <w:p w14:paraId="00000035" w14:textId="77777777" w:rsidR="0056258E" w:rsidRDefault="0056258E" w:rsidP="00A50583">
      <w:pPr>
        <w:spacing w:line="480" w:lineRule="auto"/>
        <w:rPr>
          <w:sz w:val="26"/>
          <w:szCs w:val="26"/>
        </w:rPr>
      </w:pPr>
    </w:p>
    <w:p w14:paraId="00000036" w14:textId="77777777" w:rsidR="0056258E" w:rsidRDefault="0056258E" w:rsidP="00A50583">
      <w:pPr>
        <w:spacing w:line="480" w:lineRule="auto"/>
        <w:rPr>
          <w:sz w:val="26"/>
          <w:szCs w:val="26"/>
        </w:rPr>
      </w:pPr>
    </w:p>
    <w:p w14:paraId="00000037" w14:textId="77777777" w:rsidR="0056258E" w:rsidRDefault="0056258E" w:rsidP="00A50583">
      <w:pPr>
        <w:spacing w:line="480" w:lineRule="auto"/>
        <w:rPr>
          <w:sz w:val="26"/>
          <w:szCs w:val="26"/>
        </w:rPr>
      </w:pPr>
    </w:p>
    <w:p w14:paraId="00000038" w14:textId="77777777" w:rsidR="0056258E" w:rsidRDefault="0056258E" w:rsidP="00A50583">
      <w:pPr>
        <w:spacing w:line="480" w:lineRule="auto"/>
        <w:rPr>
          <w:sz w:val="26"/>
          <w:szCs w:val="26"/>
        </w:rPr>
      </w:pPr>
    </w:p>
    <w:p w14:paraId="00000039" w14:textId="77777777" w:rsidR="0056258E" w:rsidRDefault="0056258E" w:rsidP="00A50583">
      <w:pPr>
        <w:spacing w:line="480" w:lineRule="auto"/>
        <w:rPr>
          <w:sz w:val="26"/>
          <w:szCs w:val="26"/>
        </w:rPr>
      </w:pPr>
    </w:p>
    <w:p w14:paraId="0000003A" w14:textId="77777777" w:rsidR="0056258E" w:rsidRDefault="0056258E" w:rsidP="00A50583">
      <w:pPr>
        <w:spacing w:line="480" w:lineRule="auto"/>
        <w:rPr>
          <w:sz w:val="26"/>
          <w:szCs w:val="26"/>
        </w:rPr>
      </w:pPr>
    </w:p>
    <w:p w14:paraId="0000003B" w14:textId="77777777" w:rsidR="0056258E" w:rsidRDefault="0056258E" w:rsidP="00A50583">
      <w:pPr>
        <w:spacing w:line="480" w:lineRule="auto"/>
        <w:rPr>
          <w:sz w:val="26"/>
          <w:szCs w:val="26"/>
        </w:rPr>
      </w:pPr>
    </w:p>
    <w:p w14:paraId="0000003C" w14:textId="77777777" w:rsidR="0056258E" w:rsidRDefault="0056258E" w:rsidP="00A50583">
      <w:pPr>
        <w:spacing w:line="480" w:lineRule="auto"/>
        <w:rPr>
          <w:sz w:val="26"/>
          <w:szCs w:val="26"/>
        </w:rPr>
      </w:pPr>
    </w:p>
    <w:p w14:paraId="0000003D" w14:textId="77777777" w:rsidR="0056258E" w:rsidRDefault="0056258E" w:rsidP="00A50583">
      <w:pPr>
        <w:spacing w:line="480" w:lineRule="auto"/>
        <w:rPr>
          <w:sz w:val="26"/>
          <w:szCs w:val="26"/>
        </w:rPr>
      </w:pPr>
    </w:p>
    <w:p w14:paraId="0000003E" w14:textId="77777777" w:rsidR="0056258E" w:rsidRDefault="00A50583" w:rsidP="00A50583">
      <w:pPr>
        <w:spacing w:line="480" w:lineRule="auto"/>
        <w:rPr>
          <w:sz w:val="26"/>
          <w:szCs w:val="26"/>
        </w:rPr>
      </w:pPr>
      <w:r>
        <w:rPr>
          <w:sz w:val="26"/>
          <w:szCs w:val="26"/>
        </w:rPr>
        <w:t xml:space="preserve"> </w:t>
      </w:r>
    </w:p>
    <w:p w14:paraId="0000003F" w14:textId="17F4D55B" w:rsidR="0056258E" w:rsidRDefault="0056258E" w:rsidP="00A50583">
      <w:pPr>
        <w:spacing w:line="480" w:lineRule="auto"/>
        <w:rPr>
          <w:sz w:val="26"/>
          <w:szCs w:val="26"/>
        </w:rPr>
      </w:pPr>
    </w:p>
    <w:p w14:paraId="26A9D535" w14:textId="77777777" w:rsidR="00A50583" w:rsidRDefault="00A50583" w:rsidP="00A50583">
      <w:pPr>
        <w:spacing w:line="480" w:lineRule="auto"/>
        <w:rPr>
          <w:sz w:val="26"/>
          <w:szCs w:val="26"/>
        </w:rPr>
      </w:pPr>
    </w:p>
    <w:p w14:paraId="00000040" w14:textId="77777777" w:rsidR="0056258E" w:rsidRDefault="0056258E" w:rsidP="00A50583">
      <w:pPr>
        <w:spacing w:line="480" w:lineRule="auto"/>
        <w:rPr>
          <w:sz w:val="26"/>
          <w:szCs w:val="26"/>
        </w:rPr>
      </w:pPr>
    </w:p>
    <w:p w14:paraId="00000041" w14:textId="77777777" w:rsidR="0056258E" w:rsidRDefault="00A50583" w:rsidP="00A50583">
      <w:pPr>
        <w:spacing w:line="480" w:lineRule="auto"/>
        <w:rPr>
          <w:sz w:val="26"/>
          <w:szCs w:val="26"/>
          <w:u w:val="single"/>
        </w:rPr>
      </w:pPr>
      <w:r>
        <w:rPr>
          <w:sz w:val="26"/>
          <w:szCs w:val="26"/>
          <w:u w:val="single"/>
        </w:rPr>
        <w:lastRenderedPageBreak/>
        <w:t xml:space="preserve">References </w:t>
      </w:r>
    </w:p>
    <w:p w14:paraId="00000042" w14:textId="77777777" w:rsidR="0056258E" w:rsidRDefault="0056258E" w:rsidP="00A50583">
      <w:pPr>
        <w:spacing w:line="480" w:lineRule="auto"/>
        <w:rPr>
          <w:sz w:val="26"/>
          <w:szCs w:val="26"/>
          <w:u w:val="single"/>
        </w:rPr>
      </w:pPr>
    </w:p>
    <w:p w14:paraId="00000043" w14:textId="77777777" w:rsidR="0056258E" w:rsidRDefault="00A50583" w:rsidP="00A50583">
      <w:pPr>
        <w:spacing w:line="480" w:lineRule="auto"/>
        <w:rPr>
          <w:sz w:val="26"/>
          <w:szCs w:val="26"/>
        </w:rPr>
      </w:pPr>
      <w:r>
        <w:rPr>
          <w:sz w:val="26"/>
          <w:szCs w:val="26"/>
        </w:rPr>
        <w:t xml:space="preserve">Abertay University, (2020) Positive impact for police officers equipped with mobile devices. Available at: </w:t>
      </w:r>
      <w:hyperlink r:id="rId5">
        <w:r>
          <w:rPr>
            <w:color w:val="1155CC"/>
            <w:sz w:val="26"/>
            <w:szCs w:val="26"/>
            <w:u w:val="single"/>
          </w:rPr>
          <w:t>https://www.abertay.ac.uk/news/2020/positive-impact-for-police-officers-equipped-with-mobile-devices/</w:t>
        </w:r>
      </w:hyperlink>
      <w:r>
        <w:rPr>
          <w:sz w:val="26"/>
          <w:szCs w:val="26"/>
        </w:rPr>
        <w:t xml:space="preserve"> </w:t>
      </w:r>
    </w:p>
    <w:p w14:paraId="00000044" w14:textId="77777777" w:rsidR="0056258E" w:rsidRDefault="0056258E" w:rsidP="00A50583">
      <w:pPr>
        <w:spacing w:line="480" w:lineRule="auto"/>
        <w:rPr>
          <w:sz w:val="26"/>
          <w:szCs w:val="26"/>
        </w:rPr>
      </w:pPr>
    </w:p>
    <w:p w14:paraId="00000045" w14:textId="77777777" w:rsidR="0056258E" w:rsidRDefault="00A50583" w:rsidP="00A50583">
      <w:pPr>
        <w:spacing w:line="480" w:lineRule="auto"/>
        <w:rPr>
          <w:sz w:val="26"/>
          <w:szCs w:val="26"/>
        </w:rPr>
      </w:pPr>
      <w:r>
        <w:rPr>
          <w:sz w:val="26"/>
          <w:szCs w:val="26"/>
        </w:rPr>
        <w:t xml:space="preserve">Bendall. D, (2015) Digital Policing. Available at: </w:t>
      </w:r>
      <w:hyperlink r:id="rId6">
        <w:r>
          <w:rPr>
            <w:color w:val="1155CC"/>
            <w:sz w:val="26"/>
            <w:szCs w:val="26"/>
            <w:u w:val="single"/>
          </w:rPr>
          <w:t>https://www.pwc.co.uk/industries/government-public-sec</w:t>
        </w:r>
        <w:r>
          <w:rPr>
            <w:color w:val="1155CC"/>
            <w:sz w:val="26"/>
            <w:szCs w:val="26"/>
            <w:u w:val="single"/>
          </w:rPr>
          <w:t>tor/insights/digital-policing-improve-force-performance-using-technology.html</w:t>
        </w:r>
      </w:hyperlink>
      <w:r>
        <w:rPr>
          <w:sz w:val="26"/>
          <w:szCs w:val="26"/>
        </w:rPr>
        <w:t xml:space="preserve"> </w:t>
      </w:r>
    </w:p>
    <w:p w14:paraId="00000046" w14:textId="77777777" w:rsidR="0056258E" w:rsidRDefault="0056258E" w:rsidP="00A50583">
      <w:pPr>
        <w:spacing w:line="480" w:lineRule="auto"/>
        <w:rPr>
          <w:sz w:val="26"/>
          <w:szCs w:val="26"/>
        </w:rPr>
      </w:pPr>
    </w:p>
    <w:p w14:paraId="00000047" w14:textId="77777777" w:rsidR="0056258E" w:rsidRDefault="00A50583" w:rsidP="00A50583">
      <w:pPr>
        <w:spacing w:line="480" w:lineRule="auto"/>
        <w:rPr>
          <w:sz w:val="26"/>
          <w:szCs w:val="26"/>
        </w:rPr>
      </w:pPr>
      <w:r>
        <w:rPr>
          <w:sz w:val="26"/>
          <w:szCs w:val="26"/>
        </w:rPr>
        <w:t xml:space="preserve">Bryant. R, Bryant. S, (2021) Blackstone’s Handbook for Policing Students. Fifteenth edition. Oxford University Press. Page 94. </w:t>
      </w:r>
    </w:p>
    <w:p w14:paraId="00000048" w14:textId="77777777" w:rsidR="0056258E" w:rsidRDefault="0056258E" w:rsidP="00A50583">
      <w:pPr>
        <w:spacing w:line="480" w:lineRule="auto"/>
        <w:rPr>
          <w:sz w:val="26"/>
          <w:szCs w:val="26"/>
        </w:rPr>
      </w:pPr>
    </w:p>
    <w:p w14:paraId="00000049" w14:textId="77777777" w:rsidR="0056258E" w:rsidRDefault="00A50583" w:rsidP="00A50583">
      <w:pPr>
        <w:spacing w:line="480" w:lineRule="auto"/>
        <w:rPr>
          <w:sz w:val="26"/>
          <w:szCs w:val="26"/>
        </w:rPr>
      </w:pPr>
      <w:r>
        <w:rPr>
          <w:sz w:val="26"/>
          <w:szCs w:val="26"/>
        </w:rPr>
        <w:t>Bullock. K, (2017) The Police Use of Social Med</w:t>
      </w:r>
      <w:r>
        <w:rPr>
          <w:sz w:val="26"/>
          <w:szCs w:val="26"/>
        </w:rPr>
        <w:t xml:space="preserve">ia: Transformation or Normalisation. Cambridge University Press. Vol 17. Issue 2. Page 245-258. </w:t>
      </w:r>
    </w:p>
    <w:p w14:paraId="0000004A" w14:textId="77777777" w:rsidR="0056258E" w:rsidRDefault="0056258E" w:rsidP="00A50583">
      <w:pPr>
        <w:spacing w:line="480" w:lineRule="auto"/>
        <w:rPr>
          <w:sz w:val="26"/>
          <w:szCs w:val="26"/>
        </w:rPr>
      </w:pPr>
    </w:p>
    <w:p w14:paraId="0000004B" w14:textId="7C091EB8" w:rsidR="0056258E" w:rsidRDefault="00A50583" w:rsidP="00A50583">
      <w:pPr>
        <w:spacing w:line="480" w:lineRule="auto"/>
        <w:rPr>
          <w:sz w:val="26"/>
          <w:szCs w:val="26"/>
        </w:rPr>
      </w:pPr>
      <w:r>
        <w:rPr>
          <w:sz w:val="26"/>
          <w:szCs w:val="26"/>
        </w:rPr>
        <w:t xml:space="preserve">Cambridge University, (2016) Use of Body Worn Cameras sees complaints against police </w:t>
      </w:r>
      <w:r w:rsidR="00BE63FD">
        <w:rPr>
          <w:sz w:val="26"/>
          <w:szCs w:val="26"/>
        </w:rPr>
        <w:t>‘virtually</w:t>
      </w:r>
      <w:r>
        <w:rPr>
          <w:sz w:val="26"/>
          <w:szCs w:val="26"/>
        </w:rPr>
        <w:t xml:space="preserve"> vanish’ study finds. Available at: </w:t>
      </w:r>
      <w:hyperlink r:id="rId7">
        <w:r>
          <w:rPr>
            <w:color w:val="1155CC"/>
            <w:sz w:val="26"/>
            <w:szCs w:val="26"/>
            <w:u w:val="single"/>
          </w:rPr>
          <w:t>https://www.cam.ac.uk/research/news/use-of-body-worn-cameras-sees-complaints-against-police-virtually-vanish-study-finds</w:t>
        </w:r>
      </w:hyperlink>
      <w:r>
        <w:rPr>
          <w:sz w:val="26"/>
          <w:szCs w:val="26"/>
        </w:rPr>
        <w:t xml:space="preserve"> </w:t>
      </w:r>
    </w:p>
    <w:p w14:paraId="0000004C" w14:textId="77777777" w:rsidR="0056258E" w:rsidRDefault="0056258E" w:rsidP="00A50583">
      <w:pPr>
        <w:spacing w:line="480" w:lineRule="auto"/>
        <w:rPr>
          <w:sz w:val="26"/>
          <w:szCs w:val="26"/>
        </w:rPr>
      </w:pPr>
    </w:p>
    <w:p w14:paraId="0000004D" w14:textId="77777777" w:rsidR="0056258E" w:rsidRDefault="00A50583" w:rsidP="00A50583">
      <w:pPr>
        <w:spacing w:line="480" w:lineRule="auto"/>
        <w:rPr>
          <w:sz w:val="26"/>
          <w:szCs w:val="26"/>
        </w:rPr>
      </w:pPr>
      <w:r>
        <w:rPr>
          <w:sz w:val="26"/>
          <w:szCs w:val="26"/>
        </w:rPr>
        <w:lastRenderedPageBreak/>
        <w:t xml:space="preserve">Chavis. D, Lee. K, </w:t>
      </w:r>
      <w:r>
        <w:rPr>
          <w:sz w:val="26"/>
          <w:szCs w:val="26"/>
        </w:rPr>
        <w:t xml:space="preserve">(2015) What is Community Anyway? Available at: </w:t>
      </w:r>
      <w:hyperlink r:id="rId8">
        <w:r>
          <w:rPr>
            <w:color w:val="1155CC"/>
            <w:sz w:val="26"/>
            <w:szCs w:val="26"/>
            <w:u w:val="single"/>
          </w:rPr>
          <w:t>https://ssir.org/articles/entry/what_is_community_anyway</w:t>
        </w:r>
      </w:hyperlink>
      <w:r>
        <w:rPr>
          <w:sz w:val="26"/>
          <w:szCs w:val="26"/>
        </w:rPr>
        <w:t xml:space="preserve"> </w:t>
      </w:r>
    </w:p>
    <w:p w14:paraId="0000004E" w14:textId="77777777" w:rsidR="0056258E" w:rsidRDefault="0056258E" w:rsidP="00A50583">
      <w:pPr>
        <w:spacing w:line="480" w:lineRule="auto"/>
        <w:rPr>
          <w:sz w:val="26"/>
          <w:szCs w:val="26"/>
        </w:rPr>
      </w:pPr>
    </w:p>
    <w:p w14:paraId="0000004F" w14:textId="77777777" w:rsidR="0056258E" w:rsidRDefault="00A50583" w:rsidP="00A50583">
      <w:pPr>
        <w:spacing w:line="480" w:lineRule="auto"/>
        <w:rPr>
          <w:sz w:val="26"/>
          <w:szCs w:val="26"/>
        </w:rPr>
      </w:pPr>
      <w:r>
        <w:rPr>
          <w:sz w:val="26"/>
          <w:szCs w:val="26"/>
        </w:rPr>
        <w:t>Ciobotaru.S, (2020) The right to be forgotten and missing persons on socia</w:t>
      </w:r>
      <w:r>
        <w:rPr>
          <w:sz w:val="26"/>
          <w:szCs w:val="26"/>
        </w:rPr>
        <w:t xml:space="preserve">l media. Available at: </w:t>
      </w:r>
      <w:hyperlink r:id="rId9">
        <w:r>
          <w:rPr>
            <w:color w:val="1155CC"/>
            <w:sz w:val="26"/>
            <w:szCs w:val="26"/>
            <w:u w:val="single"/>
          </w:rPr>
          <w:t>https://www.missingpersonsresearchhub.com/post/the-right-to-be-forgotten-and-missing-persons-on-social-me</w:t>
        </w:r>
        <w:r>
          <w:rPr>
            <w:color w:val="1155CC"/>
            <w:sz w:val="26"/>
            <w:szCs w:val="26"/>
            <w:u w:val="single"/>
          </w:rPr>
          <w:t>dia</w:t>
        </w:r>
      </w:hyperlink>
      <w:r>
        <w:rPr>
          <w:sz w:val="26"/>
          <w:szCs w:val="26"/>
        </w:rPr>
        <w:t xml:space="preserve"> </w:t>
      </w:r>
    </w:p>
    <w:p w14:paraId="00000050" w14:textId="77777777" w:rsidR="0056258E" w:rsidRDefault="0056258E" w:rsidP="00A50583">
      <w:pPr>
        <w:spacing w:line="480" w:lineRule="auto"/>
        <w:rPr>
          <w:sz w:val="26"/>
          <w:szCs w:val="26"/>
        </w:rPr>
      </w:pPr>
    </w:p>
    <w:p w14:paraId="00000051" w14:textId="0790D832" w:rsidR="0056258E" w:rsidRDefault="00A50583" w:rsidP="00A50583">
      <w:pPr>
        <w:spacing w:line="480" w:lineRule="auto"/>
        <w:rPr>
          <w:sz w:val="26"/>
          <w:szCs w:val="26"/>
        </w:rPr>
      </w:pPr>
      <w:r>
        <w:rPr>
          <w:sz w:val="26"/>
          <w:szCs w:val="26"/>
        </w:rPr>
        <w:t xml:space="preserve">College of Policing, (2021) What is Digital Intelligence and Investigation project? Available at: </w:t>
      </w:r>
      <w:hyperlink r:id="rId10">
        <w:r>
          <w:rPr>
            <w:color w:val="1155CC"/>
            <w:sz w:val="26"/>
            <w:szCs w:val="26"/>
            <w:u w:val="single"/>
          </w:rPr>
          <w:t>https://www.college.police.uk/article/digital-intelligence-i</w:t>
        </w:r>
        <w:r>
          <w:rPr>
            <w:color w:val="1155CC"/>
            <w:sz w:val="26"/>
            <w:szCs w:val="26"/>
            <w:u w:val="single"/>
          </w:rPr>
          <w:t>nvestigation</w:t>
        </w:r>
      </w:hyperlink>
      <w:r>
        <w:rPr>
          <w:sz w:val="26"/>
          <w:szCs w:val="26"/>
        </w:rPr>
        <w:t xml:space="preserve"> </w:t>
      </w:r>
      <w:r w:rsidR="00BE63FD">
        <w:rPr>
          <w:sz w:val="26"/>
          <w:szCs w:val="26"/>
        </w:rPr>
        <w:t>Reviewed: 2022.</w:t>
      </w:r>
    </w:p>
    <w:p w14:paraId="00000052" w14:textId="77777777" w:rsidR="0056258E" w:rsidRDefault="0056258E" w:rsidP="00A50583">
      <w:pPr>
        <w:spacing w:line="480" w:lineRule="auto"/>
        <w:rPr>
          <w:sz w:val="26"/>
          <w:szCs w:val="26"/>
        </w:rPr>
      </w:pPr>
    </w:p>
    <w:p w14:paraId="00000053" w14:textId="3B4460D5" w:rsidR="0056258E" w:rsidRDefault="00A50583" w:rsidP="00A50583">
      <w:pPr>
        <w:spacing w:line="480" w:lineRule="auto"/>
        <w:rPr>
          <w:sz w:val="26"/>
          <w:szCs w:val="26"/>
        </w:rPr>
      </w:pPr>
      <w:r>
        <w:rPr>
          <w:sz w:val="26"/>
          <w:szCs w:val="26"/>
        </w:rPr>
        <w:t xml:space="preserve">Demir. M, (2019) Citizens’ perceptions of body-worn cameras (BWCs): Findings from a quasi- randomised controlled trial. Journal of Criminal Justice. Vol 60. Pages 130-139. </w:t>
      </w:r>
    </w:p>
    <w:p w14:paraId="4943A18C" w14:textId="77777777" w:rsidR="00BE63FD" w:rsidRDefault="00BE63FD" w:rsidP="00A50583">
      <w:pPr>
        <w:spacing w:line="480" w:lineRule="auto"/>
        <w:rPr>
          <w:sz w:val="26"/>
          <w:szCs w:val="26"/>
        </w:rPr>
      </w:pPr>
    </w:p>
    <w:p w14:paraId="00000054" w14:textId="77777777" w:rsidR="0056258E" w:rsidRDefault="00A50583" w:rsidP="00A50583">
      <w:pPr>
        <w:spacing w:line="480" w:lineRule="auto"/>
        <w:rPr>
          <w:sz w:val="26"/>
          <w:szCs w:val="26"/>
        </w:rPr>
      </w:pPr>
      <w:r>
        <w:rPr>
          <w:sz w:val="26"/>
          <w:szCs w:val="26"/>
        </w:rPr>
        <w:t>Digital Service Division, (2017) Digital Service Stra</w:t>
      </w:r>
      <w:r>
        <w:rPr>
          <w:sz w:val="26"/>
          <w:szCs w:val="26"/>
        </w:rPr>
        <w:t xml:space="preserve">tegy 2018-2025. Available at: </w:t>
      </w:r>
      <w:hyperlink r:id="rId11">
        <w:r>
          <w:rPr>
            <w:color w:val="1155CC"/>
            <w:sz w:val="26"/>
            <w:szCs w:val="26"/>
            <w:u w:val="single"/>
          </w:rPr>
          <w:t>https://www.whatdotheyknow.com/request/735711/response/1790241/attach/9/D</w:t>
        </w:r>
        <w:r>
          <w:rPr>
            <w:color w:val="1155CC"/>
            <w:sz w:val="26"/>
            <w:szCs w:val="26"/>
            <w:u w:val="single"/>
          </w:rPr>
          <w:t>igital%20Services%20Strategy%202025.pdf?cookie_passthrough=1</w:t>
        </w:r>
      </w:hyperlink>
      <w:r>
        <w:rPr>
          <w:sz w:val="26"/>
          <w:szCs w:val="26"/>
        </w:rPr>
        <w:t xml:space="preserve"> </w:t>
      </w:r>
    </w:p>
    <w:p w14:paraId="00000055" w14:textId="77777777" w:rsidR="0056258E" w:rsidRDefault="0056258E" w:rsidP="00A50583">
      <w:pPr>
        <w:spacing w:line="480" w:lineRule="auto"/>
        <w:rPr>
          <w:sz w:val="26"/>
          <w:szCs w:val="26"/>
        </w:rPr>
      </w:pPr>
    </w:p>
    <w:p w14:paraId="00000056" w14:textId="01BFEF1A" w:rsidR="0056258E" w:rsidRDefault="00A50583" w:rsidP="00A50583">
      <w:pPr>
        <w:spacing w:line="480" w:lineRule="auto"/>
        <w:rPr>
          <w:sz w:val="26"/>
          <w:szCs w:val="26"/>
        </w:rPr>
      </w:pPr>
      <w:r>
        <w:rPr>
          <w:sz w:val="26"/>
          <w:szCs w:val="26"/>
        </w:rPr>
        <w:t xml:space="preserve">HMICFRS, (2015) Real lives, real crime. A study of digital policing. Available at: </w:t>
      </w:r>
      <w:hyperlink r:id="rId12">
        <w:r>
          <w:rPr>
            <w:color w:val="1155CC"/>
            <w:sz w:val="26"/>
            <w:szCs w:val="26"/>
            <w:u w:val="single"/>
          </w:rPr>
          <w:t>https://www.justiceinspectorates.gov.uk/hmicfrs/wp-content/uploads/real-lives-real-crimes-a-study-of-digita</w:t>
        </w:r>
        <w:r>
          <w:rPr>
            <w:color w:val="1155CC"/>
            <w:sz w:val="26"/>
            <w:szCs w:val="26"/>
            <w:u w:val="single"/>
          </w:rPr>
          <w:t>l-crime-and-policing.pdf</w:t>
        </w:r>
      </w:hyperlink>
      <w:r>
        <w:rPr>
          <w:sz w:val="26"/>
          <w:szCs w:val="26"/>
        </w:rPr>
        <w:t xml:space="preserve"> </w:t>
      </w:r>
      <w:r w:rsidR="00BE63FD">
        <w:rPr>
          <w:sz w:val="26"/>
          <w:szCs w:val="26"/>
        </w:rPr>
        <w:t>Reviewed:</w:t>
      </w:r>
      <w:r>
        <w:rPr>
          <w:sz w:val="26"/>
          <w:szCs w:val="26"/>
        </w:rPr>
        <w:t xml:space="preserve"> 2018. </w:t>
      </w:r>
    </w:p>
    <w:p w14:paraId="00000057" w14:textId="77777777" w:rsidR="0056258E" w:rsidRDefault="0056258E" w:rsidP="00A50583">
      <w:pPr>
        <w:spacing w:line="480" w:lineRule="auto"/>
        <w:rPr>
          <w:sz w:val="26"/>
          <w:szCs w:val="26"/>
        </w:rPr>
      </w:pPr>
    </w:p>
    <w:p w14:paraId="00000058" w14:textId="77777777" w:rsidR="0056258E" w:rsidRDefault="00A50583" w:rsidP="00A50583">
      <w:pPr>
        <w:spacing w:line="480" w:lineRule="auto"/>
        <w:rPr>
          <w:sz w:val="26"/>
          <w:szCs w:val="26"/>
        </w:rPr>
      </w:pPr>
      <w:r>
        <w:rPr>
          <w:sz w:val="26"/>
          <w:szCs w:val="26"/>
        </w:rPr>
        <w:t xml:space="preserve">Koh. E, (2019) How Technology can help in the fight against crime. Available at: </w:t>
      </w:r>
      <w:hyperlink r:id="rId13">
        <w:r>
          <w:rPr>
            <w:color w:val="1155CC"/>
            <w:sz w:val="26"/>
            <w:szCs w:val="26"/>
            <w:u w:val="single"/>
          </w:rPr>
          <w:t>https://www.fotoware.com/blog/how</w:t>
        </w:r>
        <w:r>
          <w:rPr>
            <w:color w:val="1155CC"/>
            <w:sz w:val="26"/>
            <w:szCs w:val="26"/>
            <w:u w:val="single"/>
          </w:rPr>
          <w:t>-technology-can-help-in-the-fight-against-crime</w:t>
        </w:r>
      </w:hyperlink>
      <w:r>
        <w:rPr>
          <w:sz w:val="26"/>
          <w:szCs w:val="26"/>
        </w:rPr>
        <w:t xml:space="preserve"> </w:t>
      </w:r>
    </w:p>
    <w:p w14:paraId="00000059" w14:textId="77777777" w:rsidR="0056258E" w:rsidRDefault="0056258E" w:rsidP="00A50583">
      <w:pPr>
        <w:spacing w:line="480" w:lineRule="auto"/>
        <w:rPr>
          <w:sz w:val="26"/>
          <w:szCs w:val="26"/>
        </w:rPr>
      </w:pPr>
    </w:p>
    <w:p w14:paraId="0000005A" w14:textId="77777777" w:rsidR="0056258E" w:rsidRDefault="00A50583" w:rsidP="00A50583">
      <w:pPr>
        <w:spacing w:line="480" w:lineRule="auto"/>
        <w:rPr>
          <w:sz w:val="26"/>
          <w:szCs w:val="26"/>
        </w:rPr>
      </w:pPr>
      <w:r>
        <w:rPr>
          <w:sz w:val="26"/>
          <w:szCs w:val="26"/>
        </w:rPr>
        <w:t xml:space="preserve">London Assembly, (2013) Smart Policing: How the Metropolitan Police Service can make better use of technology. Available at: </w:t>
      </w:r>
      <w:hyperlink r:id="rId14">
        <w:r>
          <w:rPr>
            <w:color w:val="1155CC"/>
            <w:sz w:val="26"/>
            <w:szCs w:val="26"/>
            <w:u w:val="single"/>
          </w:rPr>
          <w:t>https://www.london.gov.uk/sites/default/files/gla_migrate_files_destination/Police%20technology%20report%20-%20Final%20version.pdf</w:t>
        </w:r>
      </w:hyperlink>
      <w:r>
        <w:rPr>
          <w:sz w:val="26"/>
          <w:szCs w:val="26"/>
        </w:rPr>
        <w:t xml:space="preserve"> </w:t>
      </w:r>
    </w:p>
    <w:p w14:paraId="0000005B" w14:textId="77777777" w:rsidR="0056258E" w:rsidRDefault="0056258E" w:rsidP="00A50583">
      <w:pPr>
        <w:spacing w:line="480" w:lineRule="auto"/>
        <w:rPr>
          <w:sz w:val="26"/>
          <w:szCs w:val="26"/>
          <w:u w:val="single"/>
        </w:rPr>
      </w:pPr>
    </w:p>
    <w:p w14:paraId="0000005C" w14:textId="77777777" w:rsidR="0056258E" w:rsidRDefault="00A50583" w:rsidP="00A50583">
      <w:pPr>
        <w:spacing w:line="480" w:lineRule="auto"/>
        <w:rPr>
          <w:sz w:val="26"/>
          <w:szCs w:val="26"/>
        </w:rPr>
      </w:pPr>
      <w:r>
        <w:rPr>
          <w:sz w:val="26"/>
          <w:szCs w:val="26"/>
        </w:rPr>
        <w:t>McCallum. A, (2017) ONE MET, Digital Policing Strategy</w:t>
      </w:r>
      <w:r>
        <w:rPr>
          <w:sz w:val="26"/>
          <w:szCs w:val="26"/>
        </w:rPr>
        <w:t xml:space="preserve"> 2017-2020. Available at:  </w:t>
      </w:r>
      <w:hyperlink r:id="rId15">
        <w:r>
          <w:rPr>
            <w:color w:val="1155CC"/>
            <w:sz w:val="26"/>
            <w:szCs w:val="26"/>
            <w:u w:val="single"/>
          </w:rPr>
          <w:t>https://www.met.police.uk/SysSiteAssets/media/downloads/force-content/met/about</w:t>
        </w:r>
        <w:r>
          <w:rPr>
            <w:color w:val="1155CC"/>
            <w:sz w:val="26"/>
            <w:szCs w:val="26"/>
            <w:u w:val="single"/>
          </w:rPr>
          <w:t>-us/one-met-digital-policing-strategy-2017-2020.pdf</w:t>
        </w:r>
      </w:hyperlink>
      <w:r>
        <w:rPr>
          <w:sz w:val="26"/>
          <w:szCs w:val="26"/>
        </w:rPr>
        <w:t xml:space="preserve"> </w:t>
      </w:r>
    </w:p>
    <w:p w14:paraId="0000005D" w14:textId="77777777" w:rsidR="0056258E" w:rsidRDefault="0056258E" w:rsidP="00A50583">
      <w:pPr>
        <w:spacing w:line="480" w:lineRule="auto"/>
        <w:rPr>
          <w:sz w:val="26"/>
          <w:szCs w:val="26"/>
        </w:rPr>
      </w:pPr>
    </w:p>
    <w:p w14:paraId="0000005E" w14:textId="77777777" w:rsidR="0056258E" w:rsidRDefault="00A50583" w:rsidP="00A50583">
      <w:pPr>
        <w:spacing w:line="480" w:lineRule="auto"/>
        <w:rPr>
          <w:sz w:val="26"/>
          <w:szCs w:val="26"/>
        </w:rPr>
      </w:pPr>
      <w:r>
        <w:rPr>
          <w:sz w:val="26"/>
          <w:szCs w:val="26"/>
        </w:rPr>
        <w:t xml:space="preserve">Met Police, (2022) How and when BWV cameras are used. Available at: </w:t>
      </w:r>
      <w:hyperlink r:id="rId16">
        <w:r>
          <w:rPr>
            <w:color w:val="1155CC"/>
            <w:sz w:val="26"/>
            <w:szCs w:val="26"/>
            <w:u w:val="single"/>
          </w:rPr>
          <w:t>https://www.met.police.uk/bwv/</w:t>
        </w:r>
      </w:hyperlink>
      <w:r>
        <w:rPr>
          <w:sz w:val="26"/>
          <w:szCs w:val="26"/>
        </w:rPr>
        <w:t xml:space="preserve"> </w:t>
      </w:r>
    </w:p>
    <w:p w14:paraId="0000005F" w14:textId="77777777" w:rsidR="0056258E" w:rsidRDefault="0056258E" w:rsidP="00A50583">
      <w:pPr>
        <w:spacing w:line="480" w:lineRule="auto"/>
        <w:rPr>
          <w:sz w:val="26"/>
          <w:szCs w:val="26"/>
        </w:rPr>
      </w:pPr>
    </w:p>
    <w:p w14:paraId="00000060" w14:textId="77777777" w:rsidR="0056258E" w:rsidRDefault="00A50583" w:rsidP="00A50583">
      <w:pPr>
        <w:spacing w:line="480" w:lineRule="auto"/>
        <w:rPr>
          <w:sz w:val="26"/>
          <w:szCs w:val="26"/>
        </w:rPr>
      </w:pPr>
      <w:r>
        <w:rPr>
          <w:sz w:val="26"/>
          <w:szCs w:val="26"/>
        </w:rPr>
        <w:t xml:space="preserve">Mosseri-Marlio. W, Pickles.C, (2016) The future of </w:t>
      </w:r>
      <w:r>
        <w:rPr>
          <w:sz w:val="26"/>
          <w:szCs w:val="26"/>
        </w:rPr>
        <w:t xml:space="preserve">public services: digital policing. Available at: </w:t>
      </w:r>
      <w:hyperlink r:id="rId17">
        <w:r>
          <w:rPr>
            <w:color w:val="1155CC"/>
            <w:sz w:val="26"/>
            <w:szCs w:val="26"/>
            <w:u w:val="single"/>
          </w:rPr>
          <w:t>https://reform.uk/research/future-public-services-digital-policing</w:t>
        </w:r>
      </w:hyperlink>
      <w:r>
        <w:rPr>
          <w:sz w:val="26"/>
          <w:szCs w:val="26"/>
        </w:rPr>
        <w:t xml:space="preserve"> </w:t>
      </w:r>
    </w:p>
    <w:p w14:paraId="00000061" w14:textId="77777777" w:rsidR="0056258E" w:rsidRDefault="0056258E" w:rsidP="00A50583">
      <w:pPr>
        <w:spacing w:line="480" w:lineRule="auto"/>
        <w:rPr>
          <w:sz w:val="26"/>
          <w:szCs w:val="26"/>
        </w:rPr>
      </w:pPr>
    </w:p>
    <w:p w14:paraId="00000062" w14:textId="77777777" w:rsidR="0056258E" w:rsidRDefault="00A50583" w:rsidP="00A50583">
      <w:pPr>
        <w:spacing w:line="480" w:lineRule="auto"/>
        <w:rPr>
          <w:sz w:val="26"/>
          <w:szCs w:val="26"/>
        </w:rPr>
      </w:pPr>
      <w:r>
        <w:rPr>
          <w:sz w:val="26"/>
          <w:szCs w:val="26"/>
        </w:rPr>
        <w:lastRenderedPageBreak/>
        <w:t xml:space="preserve">Motorola Solutions, (2017) Pronto Electronic Witness statements. Available at: </w:t>
      </w:r>
      <w:hyperlink r:id="rId18">
        <w:r>
          <w:rPr>
            <w:color w:val="1155CC"/>
            <w:sz w:val="26"/>
            <w:szCs w:val="26"/>
            <w:u w:val="single"/>
          </w:rPr>
          <w:t>https://www.motorolasolutions.com/content/dam/msi/docs/en-xu/public-safety/pronto_electronic_witness_statement.pdf</w:t>
        </w:r>
      </w:hyperlink>
      <w:r>
        <w:rPr>
          <w:sz w:val="26"/>
          <w:szCs w:val="26"/>
        </w:rPr>
        <w:t xml:space="preserve"> </w:t>
      </w:r>
    </w:p>
    <w:p w14:paraId="00000063" w14:textId="77777777" w:rsidR="0056258E" w:rsidRDefault="0056258E" w:rsidP="00A50583">
      <w:pPr>
        <w:spacing w:line="480" w:lineRule="auto"/>
        <w:rPr>
          <w:sz w:val="26"/>
          <w:szCs w:val="26"/>
        </w:rPr>
      </w:pPr>
    </w:p>
    <w:p w14:paraId="00000064" w14:textId="77777777" w:rsidR="0056258E" w:rsidRDefault="00A50583" w:rsidP="00A50583">
      <w:pPr>
        <w:spacing w:line="480" w:lineRule="auto"/>
        <w:rPr>
          <w:sz w:val="26"/>
          <w:szCs w:val="26"/>
        </w:rPr>
      </w:pPr>
      <w:r>
        <w:rPr>
          <w:sz w:val="26"/>
          <w:szCs w:val="26"/>
        </w:rPr>
        <w:t>National Police Chief Council, Association of Police and Crime Commissioners, (2020) National Policing Digital St</w:t>
      </w:r>
      <w:r>
        <w:rPr>
          <w:sz w:val="26"/>
          <w:szCs w:val="26"/>
        </w:rPr>
        <w:t xml:space="preserve">rategy. Available at: </w:t>
      </w:r>
      <w:hyperlink r:id="rId19">
        <w:r>
          <w:rPr>
            <w:color w:val="1155CC"/>
            <w:sz w:val="26"/>
            <w:szCs w:val="26"/>
            <w:u w:val="single"/>
          </w:rPr>
          <w:t>https://apccs.police.uk/media/4886/national-policing-digital-strategy-2020-2030.pdf</w:t>
        </w:r>
      </w:hyperlink>
      <w:r>
        <w:rPr>
          <w:sz w:val="26"/>
          <w:szCs w:val="26"/>
        </w:rPr>
        <w:t xml:space="preserve"> </w:t>
      </w:r>
    </w:p>
    <w:p w14:paraId="00000065" w14:textId="77777777" w:rsidR="0056258E" w:rsidRDefault="0056258E" w:rsidP="00A50583">
      <w:pPr>
        <w:spacing w:line="480" w:lineRule="auto"/>
        <w:rPr>
          <w:sz w:val="26"/>
          <w:szCs w:val="26"/>
        </w:rPr>
      </w:pPr>
    </w:p>
    <w:p w14:paraId="00000066" w14:textId="77777777" w:rsidR="0056258E" w:rsidRDefault="00A50583" w:rsidP="00A50583">
      <w:pPr>
        <w:spacing w:line="480" w:lineRule="auto"/>
        <w:rPr>
          <w:sz w:val="26"/>
          <w:szCs w:val="26"/>
        </w:rPr>
      </w:pPr>
      <w:r>
        <w:rPr>
          <w:sz w:val="26"/>
          <w:szCs w:val="26"/>
        </w:rPr>
        <w:t>National Police Chief Council, (2021) Digital</w:t>
      </w:r>
      <w:r>
        <w:rPr>
          <w:sz w:val="26"/>
          <w:szCs w:val="26"/>
        </w:rPr>
        <w:t xml:space="preserve"> Policing. Available at: </w:t>
      </w:r>
      <w:hyperlink r:id="rId20">
        <w:r>
          <w:rPr>
            <w:color w:val="1155CC"/>
            <w:sz w:val="26"/>
            <w:szCs w:val="26"/>
            <w:u w:val="single"/>
          </w:rPr>
          <w:t>https://www.npcc.police.uk/NPCCBusinessAreas/ReformandTransformation/Digitalpolicing.aspx</w:t>
        </w:r>
      </w:hyperlink>
      <w:r>
        <w:rPr>
          <w:sz w:val="26"/>
          <w:szCs w:val="26"/>
        </w:rPr>
        <w:t xml:space="preserve"> </w:t>
      </w:r>
    </w:p>
    <w:p w14:paraId="00000067" w14:textId="77777777" w:rsidR="0056258E" w:rsidRDefault="0056258E" w:rsidP="00A50583">
      <w:pPr>
        <w:spacing w:line="480" w:lineRule="auto"/>
        <w:rPr>
          <w:sz w:val="26"/>
          <w:szCs w:val="26"/>
        </w:rPr>
      </w:pPr>
    </w:p>
    <w:p w14:paraId="00000068" w14:textId="77777777" w:rsidR="0056258E" w:rsidRDefault="00A50583" w:rsidP="00A50583">
      <w:pPr>
        <w:spacing w:line="480" w:lineRule="auto"/>
        <w:rPr>
          <w:sz w:val="26"/>
          <w:szCs w:val="26"/>
        </w:rPr>
      </w:pPr>
      <w:r>
        <w:rPr>
          <w:sz w:val="26"/>
          <w:szCs w:val="26"/>
        </w:rPr>
        <w:t>National Police Chief Council,</w:t>
      </w:r>
      <w:r>
        <w:rPr>
          <w:sz w:val="26"/>
          <w:szCs w:val="26"/>
        </w:rPr>
        <w:t xml:space="preserve"> (2021) Police social media officers - what is the point? Available at: </w:t>
      </w:r>
      <w:hyperlink r:id="rId21">
        <w:r>
          <w:rPr>
            <w:color w:val="1155CC"/>
            <w:sz w:val="26"/>
            <w:szCs w:val="26"/>
            <w:u w:val="single"/>
          </w:rPr>
          <w:t>https://www.npcc.police.uk/ThePoliceChiefsBlog/ChiefConstableG</w:t>
        </w:r>
        <w:r>
          <w:rPr>
            <w:color w:val="1155CC"/>
            <w:sz w:val="26"/>
            <w:szCs w:val="26"/>
            <w:u w:val="single"/>
          </w:rPr>
          <w:t>avinStephensexplainstheroleofsocial.aspx</w:t>
        </w:r>
      </w:hyperlink>
      <w:r>
        <w:rPr>
          <w:sz w:val="26"/>
          <w:szCs w:val="26"/>
        </w:rPr>
        <w:t xml:space="preserve"> </w:t>
      </w:r>
    </w:p>
    <w:p w14:paraId="00000069" w14:textId="77777777" w:rsidR="0056258E" w:rsidRDefault="0056258E" w:rsidP="00A50583">
      <w:pPr>
        <w:spacing w:line="480" w:lineRule="auto"/>
        <w:rPr>
          <w:sz w:val="26"/>
          <w:szCs w:val="26"/>
        </w:rPr>
      </w:pPr>
    </w:p>
    <w:p w14:paraId="0000006A" w14:textId="77777777" w:rsidR="0056258E" w:rsidRDefault="00A50583" w:rsidP="00A50583">
      <w:pPr>
        <w:spacing w:line="480" w:lineRule="auto"/>
        <w:rPr>
          <w:sz w:val="26"/>
          <w:szCs w:val="26"/>
        </w:rPr>
      </w:pPr>
      <w:r>
        <w:rPr>
          <w:sz w:val="26"/>
          <w:szCs w:val="26"/>
        </w:rPr>
        <w:t xml:space="preserve">Northumbria Police, (2017) Protecting the vulnerable. Available at: </w:t>
      </w:r>
      <w:hyperlink r:id="rId22">
        <w:r>
          <w:rPr>
            <w:color w:val="1155CC"/>
            <w:sz w:val="26"/>
            <w:szCs w:val="26"/>
            <w:u w:val="single"/>
          </w:rPr>
          <w:t>https://beta.northumbria.police.uk/about</w:t>
        </w:r>
        <w:r>
          <w:rPr>
            <w:color w:val="1155CC"/>
            <w:sz w:val="26"/>
            <w:szCs w:val="26"/>
            <w:u w:val="single"/>
          </w:rPr>
          <w:t>-us/policies/crime/protecting-the-vulnerable/</w:t>
        </w:r>
      </w:hyperlink>
      <w:r>
        <w:rPr>
          <w:sz w:val="26"/>
          <w:szCs w:val="26"/>
        </w:rPr>
        <w:t xml:space="preserve"> </w:t>
      </w:r>
    </w:p>
    <w:p w14:paraId="0000006B" w14:textId="77777777" w:rsidR="0056258E" w:rsidRDefault="0056258E" w:rsidP="00A50583">
      <w:pPr>
        <w:spacing w:line="480" w:lineRule="auto"/>
        <w:rPr>
          <w:sz w:val="26"/>
          <w:szCs w:val="26"/>
        </w:rPr>
      </w:pPr>
    </w:p>
    <w:p w14:paraId="0000006C" w14:textId="77777777" w:rsidR="0056258E" w:rsidRDefault="00A50583" w:rsidP="00A50583">
      <w:pPr>
        <w:spacing w:line="480" w:lineRule="auto"/>
        <w:rPr>
          <w:sz w:val="26"/>
          <w:szCs w:val="26"/>
        </w:rPr>
      </w:pPr>
      <w:r>
        <w:rPr>
          <w:sz w:val="26"/>
          <w:szCs w:val="26"/>
        </w:rPr>
        <w:lastRenderedPageBreak/>
        <w:t xml:space="preserve">Pascu. L, (2019) UK police units adopt mobile fingerprint scanner. Available at: </w:t>
      </w:r>
      <w:hyperlink r:id="rId23">
        <w:r>
          <w:rPr>
            <w:color w:val="1155CC"/>
            <w:sz w:val="26"/>
            <w:szCs w:val="26"/>
            <w:u w:val="single"/>
          </w:rPr>
          <w:t>https://www.biometr</w:t>
        </w:r>
        <w:r>
          <w:rPr>
            <w:color w:val="1155CC"/>
            <w:sz w:val="26"/>
            <w:szCs w:val="26"/>
            <w:u w:val="single"/>
          </w:rPr>
          <w:t>icupdate.com/201910/uk-police-units-adopt-mobile-fingerprint-scanners</w:t>
        </w:r>
      </w:hyperlink>
      <w:r>
        <w:rPr>
          <w:sz w:val="26"/>
          <w:szCs w:val="26"/>
        </w:rPr>
        <w:t xml:space="preserve"> </w:t>
      </w:r>
    </w:p>
    <w:p w14:paraId="0000006D" w14:textId="77777777" w:rsidR="0056258E" w:rsidRDefault="0056258E" w:rsidP="00A50583">
      <w:pPr>
        <w:spacing w:line="480" w:lineRule="auto"/>
        <w:rPr>
          <w:sz w:val="26"/>
          <w:szCs w:val="26"/>
        </w:rPr>
      </w:pPr>
    </w:p>
    <w:p w14:paraId="0000006E" w14:textId="77777777" w:rsidR="0056258E" w:rsidRDefault="0056258E" w:rsidP="00A50583">
      <w:pPr>
        <w:spacing w:line="480" w:lineRule="auto"/>
        <w:rPr>
          <w:sz w:val="26"/>
          <w:szCs w:val="26"/>
        </w:rPr>
      </w:pPr>
    </w:p>
    <w:p w14:paraId="0000006F" w14:textId="77777777" w:rsidR="0056258E" w:rsidRDefault="00A50583" w:rsidP="00A50583">
      <w:pPr>
        <w:spacing w:line="480" w:lineRule="auto"/>
        <w:rPr>
          <w:sz w:val="26"/>
          <w:szCs w:val="26"/>
        </w:rPr>
      </w:pPr>
      <w:r>
        <w:rPr>
          <w:sz w:val="26"/>
          <w:szCs w:val="26"/>
        </w:rPr>
        <w:t xml:space="preserve">Police and Crime Commissioner North Yorkshire, (2017) Body Worn Video (BWV) at North Yorkshire Police - Business Case. available at: </w:t>
      </w:r>
      <w:hyperlink r:id="rId24">
        <w:r>
          <w:rPr>
            <w:color w:val="1155CC"/>
            <w:sz w:val="26"/>
            <w:szCs w:val="26"/>
            <w:u w:val="single"/>
          </w:rPr>
          <w:t>https://www.northyorkshire-pfcc.gov.uk/content/uploads/2018/02/02-2018-Body-worn-video-Business-case.pdf</w:t>
        </w:r>
      </w:hyperlink>
      <w:r>
        <w:rPr>
          <w:sz w:val="26"/>
          <w:szCs w:val="26"/>
        </w:rPr>
        <w:t xml:space="preserve"> </w:t>
      </w:r>
    </w:p>
    <w:p w14:paraId="00000070" w14:textId="77777777" w:rsidR="0056258E" w:rsidRDefault="0056258E" w:rsidP="00A50583">
      <w:pPr>
        <w:spacing w:line="480" w:lineRule="auto"/>
        <w:rPr>
          <w:sz w:val="26"/>
          <w:szCs w:val="26"/>
        </w:rPr>
      </w:pPr>
    </w:p>
    <w:p w14:paraId="00000071" w14:textId="77777777" w:rsidR="0056258E" w:rsidRDefault="00A50583" w:rsidP="00A50583">
      <w:pPr>
        <w:spacing w:line="480" w:lineRule="auto"/>
        <w:rPr>
          <w:sz w:val="26"/>
          <w:szCs w:val="26"/>
        </w:rPr>
      </w:pPr>
      <w:r>
        <w:rPr>
          <w:sz w:val="26"/>
          <w:szCs w:val="26"/>
        </w:rPr>
        <w:t>Rathi. S, (2021) The Future of Policing: Bridging the Digital Divide. Avail</w:t>
      </w:r>
      <w:r>
        <w:rPr>
          <w:sz w:val="26"/>
          <w:szCs w:val="26"/>
        </w:rPr>
        <w:t xml:space="preserve">able at: </w:t>
      </w:r>
      <w:hyperlink r:id="rId25">
        <w:r>
          <w:rPr>
            <w:color w:val="1155CC"/>
            <w:sz w:val="26"/>
            <w:szCs w:val="26"/>
            <w:u w:val="single"/>
          </w:rPr>
          <w:t>https://www.techuk.org/resource/the-future-of-policing-bridging-the-digital-divide.html</w:t>
        </w:r>
      </w:hyperlink>
      <w:r>
        <w:rPr>
          <w:sz w:val="26"/>
          <w:szCs w:val="26"/>
        </w:rPr>
        <w:t xml:space="preserve"> </w:t>
      </w:r>
    </w:p>
    <w:p w14:paraId="00000072" w14:textId="77777777" w:rsidR="0056258E" w:rsidRDefault="0056258E" w:rsidP="00A50583">
      <w:pPr>
        <w:spacing w:line="480" w:lineRule="auto"/>
        <w:rPr>
          <w:sz w:val="26"/>
          <w:szCs w:val="26"/>
        </w:rPr>
      </w:pPr>
    </w:p>
    <w:p w14:paraId="00000073" w14:textId="77777777" w:rsidR="0056258E" w:rsidRDefault="00A50583" w:rsidP="00A50583">
      <w:pPr>
        <w:spacing w:line="480" w:lineRule="auto"/>
        <w:rPr>
          <w:sz w:val="26"/>
          <w:szCs w:val="26"/>
        </w:rPr>
      </w:pPr>
      <w:r>
        <w:rPr>
          <w:sz w:val="26"/>
          <w:szCs w:val="26"/>
        </w:rPr>
        <w:t xml:space="preserve">Sherman. L, Eck. J, (2002) Police for crime prevention. Evidence- Based Crime Prevention. London: Routledge. </w:t>
      </w:r>
    </w:p>
    <w:p w14:paraId="00000074" w14:textId="77777777" w:rsidR="0056258E" w:rsidRDefault="0056258E" w:rsidP="00A50583">
      <w:pPr>
        <w:spacing w:line="480" w:lineRule="auto"/>
        <w:rPr>
          <w:sz w:val="26"/>
          <w:szCs w:val="26"/>
        </w:rPr>
      </w:pPr>
    </w:p>
    <w:p w14:paraId="00000075" w14:textId="77777777" w:rsidR="0056258E" w:rsidRDefault="00A50583" w:rsidP="00A50583">
      <w:pPr>
        <w:spacing w:line="480" w:lineRule="auto"/>
        <w:rPr>
          <w:sz w:val="26"/>
          <w:szCs w:val="26"/>
        </w:rPr>
      </w:pPr>
      <w:r>
        <w:rPr>
          <w:sz w:val="26"/>
          <w:szCs w:val="26"/>
        </w:rPr>
        <w:t xml:space="preserve">Smith. E, (2005) Online Crime Reporting: Should Law Enforcement turn to the internet for savings? Available at: </w:t>
      </w:r>
      <w:hyperlink r:id="rId26">
        <w:r>
          <w:rPr>
            <w:color w:val="1155CC"/>
            <w:sz w:val="26"/>
            <w:szCs w:val="26"/>
            <w:u w:val="single"/>
          </w:rPr>
          <w:t>https://icma.org/sites/default/files/5641_.pdf</w:t>
        </w:r>
      </w:hyperlink>
      <w:r>
        <w:rPr>
          <w:sz w:val="26"/>
          <w:szCs w:val="26"/>
        </w:rPr>
        <w:t xml:space="preserve"> </w:t>
      </w:r>
    </w:p>
    <w:p w14:paraId="00000076" w14:textId="77777777" w:rsidR="0056258E" w:rsidRDefault="0056258E" w:rsidP="00A50583">
      <w:pPr>
        <w:spacing w:line="480" w:lineRule="auto"/>
        <w:rPr>
          <w:sz w:val="26"/>
          <w:szCs w:val="26"/>
        </w:rPr>
      </w:pPr>
    </w:p>
    <w:p w14:paraId="00000077" w14:textId="77777777" w:rsidR="0056258E" w:rsidRDefault="00A50583" w:rsidP="00A50583">
      <w:pPr>
        <w:spacing w:line="480" w:lineRule="auto"/>
        <w:rPr>
          <w:sz w:val="26"/>
          <w:szCs w:val="26"/>
        </w:rPr>
      </w:pPr>
      <w:r>
        <w:rPr>
          <w:sz w:val="26"/>
          <w:szCs w:val="26"/>
        </w:rPr>
        <w:lastRenderedPageBreak/>
        <w:t xml:space="preserve">Storm. K, (2017) Research on the Impact of Technology on Policing Strategy in the 21st Century, Final Report. Available at: </w:t>
      </w:r>
      <w:hyperlink r:id="rId27">
        <w:r>
          <w:rPr>
            <w:color w:val="1155CC"/>
            <w:sz w:val="26"/>
            <w:szCs w:val="26"/>
            <w:u w:val="single"/>
          </w:rPr>
          <w:t>https://www.ojp.gov/pdffiles1/nij/grants/251140.pdf</w:t>
        </w:r>
      </w:hyperlink>
      <w:r>
        <w:rPr>
          <w:sz w:val="26"/>
          <w:szCs w:val="26"/>
        </w:rPr>
        <w:t xml:space="preserve"> </w:t>
      </w:r>
    </w:p>
    <w:p w14:paraId="00000078" w14:textId="77777777" w:rsidR="0056258E" w:rsidRDefault="0056258E" w:rsidP="00A50583">
      <w:pPr>
        <w:spacing w:line="480" w:lineRule="auto"/>
        <w:rPr>
          <w:sz w:val="26"/>
          <w:szCs w:val="26"/>
        </w:rPr>
      </w:pPr>
    </w:p>
    <w:p w14:paraId="00000079" w14:textId="77777777" w:rsidR="0056258E" w:rsidRDefault="00A50583" w:rsidP="00A50583">
      <w:pPr>
        <w:spacing w:line="480" w:lineRule="auto"/>
        <w:rPr>
          <w:sz w:val="26"/>
          <w:szCs w:val="26"/>
        </w:rPr>
      </w:pPr>
      <w:r>
        <w:rPr>
          <w:sz w:val="26"/>
          <w:szCs w:val="26"/>
        </w:rPr>
        <w:t xml:space="preserve">Taylor. J, (2015) The Digital Policing Journey: from concept to reality. Realising the benefits of transformation technology. Available at: </w:t>
      </w:r>
      <w:hyperlink r:id="rId28">
        <w:r>
          <w:rPr>
            <w:color w:val="1155CC"/>
            <w:sz w:val="26"/>
            <w:szCs w:val="26"/>
            <w:u w:val="single"/>
          </w:rPr>
          <w:t>https://www2.deloitte.com/content/dam/Deloitte/uk/Documents/public-sector/deloitte-uk-digital-police-force.pdf</w:t>
        </w:r>
      </w:hyperlink>
      <w:r>
        <w:rPr>
          <w:sz w:val="26"/>
          <w:szCs w:val="26"/>
        </w:rPr>
        <w:t xml:space="preserve"> </w:t>
      </w:r>
    </w:p>
    <w:p w14:paraId="0000007A" w14:textId="77777777" w:rsidR="0056258E" w:rsidRDefault="0056258E" w:rsidP="00A50583">
      <w:pPr>
        <w:spacing w:line="480" w:lineRule="auto"/>
        <w:rPr>
          <w:sz w:val="26"/>
          <w:szCs w:val="26"/>
        </w:rPr>
      </w:pPr>
    </w:p>
    <w:p w14:paraId="0000007B" w14:textId="77777777" w:rsidR="0056258E" w:rsidRDefault="00A50583" w:rsidP="00A50583">
      <w:pPr>
        <w:spacing w:line="480" w:lineRule="auto"/>
        <w:rPr>
          <w:sz w:val="26"/>
          <w:szCs w:val="26"/>
        </w:rPr>
      </w:pPr>
      <w:r>
        <w:rPr>
          <w:sz w:val="26"/>
          <w:szCs w:val="26"/>
        </w:rPr>
        <w:t xml:space="preserve">The Police Foundation, (2014) The Briefing. Available </w:t>
      </w:r>
      <w:r>
        <w:rPr>
          <w:sz w:val="26"/>
          <w:szCs w:val="26"/>
        </w:rPr>
        <w:t xml:space="preserve">at: </w:t>
      </w:r>
      <w:hyperlink r:id="rId29">
        <w:r>
          <w:rPr>
            <w:color w:val="1155CC"/>
            <w:sz w:val="26"/>
            <w:szCs w:val="26"/>
            <w:u w:val="single"/>
          </w:rPr>
          <w:t>https://www.police-foundation.org.uk/2017/wp-content/uploads/2017/08/Social_media_briefing_FINAL.pdf</w:t>
        </w:r>
      </w:hyperlink>
      <w:r>
        <w:rPr>
          <w:sz w:val="26"/>
          <w:szCs w:val="26"/>
        </w:rPr>
        <w:t xml:space="preserve"> </w:t>
      </w:r>
    </w:p>
    <w:p w14:paraId="0000007C" w14:textId="77777777" w:rsidR="0056258E" w:rsidRDefault="0056258E" w:rsidP="00A50583">
      <w:pPr>
        <w:spacing w:line="480" w:lineRule="auto"/>
        <w:rPr>
          <w:sz w:val="26"/>
          <w:szCs w:val="26"/>
        </w:rPr>
      </w:pPr>
    </w:p>
    <w:p w14:paraId="0000007D" w14:textId="77777777" w:rsidR="0056258E" w:rsidRDefault="00A50583" w:rsidP="00A50583">
      <w:pPr>
        <w:spacing w:line="480" w:lineRule="auto"/>
        <w:rPr>
          <w:sz w:val="26"/>
          <w:szCs w:val="26"/>
        </w:rPr>
      </w:pPr>
      <w:r>
        <w:rPr>
          <w:sz w:val="26"/>
          <w:szCs w:val="26"/>
        </w:rPr>
        <w:t xml:space="preserve">UK Police, (2022) Contact the Police. Available at: </w:t>
      </w:r>
      <w:hyperlink r:id="rId30">
        <w:r>
          <w:rPr>
            <w:color w:val="1155CC"/>
            <w:sz w:val="26"/>
            <w:szCs w:val="26"/>
            <w:u w:val="single"/>
          </w:rPr>
          <w:t>https://www.police.uk/pu/contact-the-</w:t>
        </w:r>
        <w:r>
          <w:rPr>
            <w:color w:val="1155CC"/>
            <w:sz w:val="26"/>
            <w:szCs w:val="26"/>
            <w:u w:val="single"/>
          </w:rPr>
          <w:t>police/</w:t>
        </w:r>
      </w:hyperlink>
      <w:r>
        <w:rPr>
          <w:sz w:val="26"/>
          <w:szCs w:val="26"/>
        </w:rPr>
        <w:t xml:space="preserve"> </w:t>
      </w:r>
    </w:p>
    <w:p w14:paraId="0000007E" w14:textId="77777777" w:rsidR="0056258E" w:rsidRDefault="0056258E" w:rsidP="00A50583">
      <w:pPr>
        <w:spacing w:line="480" w:lineRule="auto"/>
        <w:rPr>
          <w:sz w:val="26"/>
          <w:szCs w:val="26"/>
        </w:rPr>
      </w:pPr>
    </w:p>
    <w:p w14:paraId="0000007F" w14:textId="77777777" w:rsidR="0056258E" w:rsidRDefault="00A50583" w:rsidP="00A50583">
      <w:pPr>
        <w:spacing w:line="480" w:lineRule="auto"/>
        <w:rPr>
          <w:sz w:val="26"/>
          <w:szCs w:val="26"/>
        </w:rPr>
      </w:pPr>
      <w:r>
        <w:rPr>
          <w:sz w:val="26"/>
          <w:szCs w:val="26"/>
        </w:rPr>
        <w:t xml:space="preserve">Victim Support, (2022) Reporting a crime. Available at: </w:t>
      </w:r>
      <w:hyperlink r:id="rId31">
        <w:r>
          <w:rPr>
            <w:color w:val="1155CC"/>
            <w:sz w:val="26"/>
            <w:szCs w:val="26"/>
            <w:u w:val="single"/>
          </w:rPr>
          <w:t>https://www.victimsupport.org.uk/crime-info/reporting-crime/</w:t>
        </w:r>
      </w:hyperlink>
      <w:r>
        <w:rPr>
          <w:sz w:val="26"/>
          <w:szCs w:val="26"/>
        </w:rPr>
        <w:t xml:space="preserve"> </w:t>
      </w:r>
    </w:p>
    <w:p w14:paraId="00000080" w14:textId="77777777" w:rsidR="0056258E" w:rsidRDefault="0056258E" w:rsidP="00A50583">
      <w:pPr>
        <w:spacing w:line="480" w:lineRule="auto"/>
        <w:rPr>
          <w:sz w:val="26"/>
          <w:szCs w:val="26"/>
        </w:rPr>
      </w:pPr>
    </w:p>
    <w:p w14:paraId="00000081" w14:textId="77777777" w:rsidR="0056258E" w:rsidRDefault="00A50583" w:rsidP="00A50583">
      <w:pPr>
        <w:spacing w:line="480" w:lineRule="auto"/>
        <w:rPr>
          <w:sz w:val="26"/>
          <w:szCs w:val="26"/>
        </w:rPr>
      </w:pPr>
      <w:r>
        <w:rPr>
          <w:sz w:val="26"/>
          <w:szCs w:val="26"/>
        </w:rPr>
        <w:t>Walcott. S, (2021) Unleashing the value of digi</w:t>
      </w:r>
      <w:r>
        <w:rPr>
          <w:sz w:val="26"/>
          <w:szCs w:val="26"/>
        </w:rPr>
        <w:t xml:space="preserve">tal forensics. Available at: </w:t>
      </w:r>
      <w:hyperlink r:id="rId32">
        <w:r>
          <w:rPr>
            <w:color w:val="1155CC"/>
            <w:sz w:val="26"/>
            <w:szCs w:val="26"/>
            <w:u w:val="single"/>
          </w:rPr>
          <w:t>https://www.police-foundation.org.uk/2021/01/unleashing-the-value-of-digital-forensics/</w:t>
        </w:r>
      </w:hyperlink>
      <w:r>
        <w:rPr>
          <w:sz w:val="26"/>
          <w:szCs w:val="26"/>
        </w:rPr>
        <w:t xml:space="preserve"> </w:t>
      </w:r>
    </w:p>
    <w:p w14:paraId="00000082" w14:textId="77777777" w:rsidR="0056258E" w:rsidRDefault="0056258E" w:rsidP="00A50583">
      <w:pPr>
        <w:spacing w:line="480" w:lineRule="auto"/>
        <w:rPr>
          <w:sz w:val="26"/>
          <w:szCs w:val="26"/>
        </w:rPr>
      </w:pPr>
    </w:p>
    <w:p w14:paraId="00000083" w14:textId="77777777" w:rsidR="0056258E" w:rsidRDefault="00A50583" w:rsidP="00A50583">
      <w:pPr>
        <w:spacing w:line="480" w:lineRule="auto"/>
        <w:rPr>
          <w:sz w:val="26"/>
          <w:szCs w:val="26"/>
        </w:rPr>
      </w:pPr>
      <w:r>
        <w:rPr>
          <w:sz w:val="26"/>
          <w:szCs w:val="26"/>
        </w:rPr>
        <w:t>Walcott. S, Muir. R, (2021) Di</w:t>
      </w:r>
      <w:r>
        <w:rPr>
          <w:sz w:val="26"/>
          <w:szCs w:val="26"/>
        </w:rPr>
        <w:t xml:space="preserve">gital Forensics the next step. Available at: </w:t>
      </w:r>
      <w:hyperlink r:id="rId33">
        <w:r>
          <w:rPr>
            <w:color w:val="1155CC"/>
            <w:sz w:val="26"/>
            <w:szCs w:val="26"/>
            <w:u w:val="single"/>
          </w:rPr>
          <w:t>https://www.police-foundation.org.uk/project/the-next-steps-for-digital-forensics/</w:t>
        </w:r>
      </w:hyperlink>
      <w:r>
        <w:rPr>
          <w:sz w:val="26"/>
          <w:szCs w:val="26"/>
        </w:rPr>
        <w:t xml:space="preserve"> </w:t>
      </w:r>
    </w:p>
    <w:p w14:paraId="00000084" w14:textId="77777777" w:rsidR="0056258E" w:rsidRDefault="0056258E" w:rsidP="00A50583">
      <w:pPr>
        <w:spacing w:line="480" w:lineRule="auto"/>
        <w:rPr>
          <w:sz w:val="26"/>
          <w:szCs w:val="26"/>
        </w:rPr>
      </w:pPr>
    </w:p>
    <w:p w14:paraId="00000085" w14:textId="77777777" w:rsidR="0056258E" w:rsidRDefault="00A50583" w:rsidP="00A50583">
      <w:pPr>
        <w:spacing w:line="480" w:lineRule="auto"/>
        <w:rPr>
          <w:sz w:val="26"/>
          <w:szCs w:val="26"/>
        </w:rPr>
      </w:pPr>
      <w:r>
        <w:rPr>
          <w:sz w:val="26"/>
          <w:szCs w:val="26"/>
        </w:rPr>
        <w:t>Webster. R, (2013) Polic</w:t>
      </w:r>
      <w:r>
        <w:rPr>
          <w:sz w:val="26"/>
          <w:szCs w:val="26"/>
        </w:rPr>
        <w:t xml:space="preserve">e and public combine on social media to find missing person. Available at: </w:t>
      </w:r>
      <w:hyperlink r:id="rId34">
        <w:r>
          <w:rPr>
            <w:color w:val="1155CC"/>
            <w:sz w:val="26"/>
            <w:szCs w:val="26"/>
            <w:u w:val="single"/>
          </w:rPr>
          <w:t>https://www.russellwebster.com/police-and-public-combine-on-soci</w:t>
        </w:r>
        <w:r>
          <w:rPr>
            <w:color w:val="1155CC"/>
            <w:sz w:val="26"/>
            <w:szCs w:val="26"/>
            <w:u w:val="single"/>
          </w:rPr>
          <w:t>al-media-to-find-missing-persons/</w:t>
        </w:r>
      </w:hyperlink>
      <w:r>
        <w:rPr>
          <w:sz w:val="26"/>
          <w:szCs w:val="26"/>
        </w:rPr>
        <w:t xml:space="preserve"> </w:t>
      </w:r>
    </w:p>
    <w:sectPr w:rsidR="0056258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58E"/>
    <w:rsid w:val="0056258E"/>
    <w:rsid w:val="00A50583"/>
    <w:rsid w:val="00BE6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D33DD8"/>
  <w15:docId w15:val="{13FE24A4-0657-D547-B006-C632BB6A9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fotoware.com/blog/how-technology-can-help-in-the-fight-against-crime" TargetMode="External"/><Relationship Id="rId18" Type="http://schemas.openxmlformats.org/officeDocument/2006/relationships/hyperlink" Target="https://www.motorolasolutions.com/content/dam/msi/docs/en-xu/public-safety/pronto_electronic_witness_statement.pdf" TargetMode="External"/><Relationship Id="rId26" Type="http://schemas.openxmlformats.org/officeDocument/2006/relationships/hyperlink" Target="https://icma.org/sites/default/files/5641_.pdf" TargetMode="External"/><Relationship Id="rId3" Type="http://schemas.openxmlformats.org/officeDocument/2006/relationships/webSettings" Target="webSettings.xml"/><Relationship Id="rId21" Type="http://schemas.openxmlformats.org/officeDocument/2006/relationships/hyperlink" Target="https://www.npcc.police.uk/ThePoliceChiefsBlog/ChiefConstableGavinStephensexplainstheroleofsocial.aspx" TargetMode="External"/><Relationship Id="rId34" Type="http://schemas.openxmlformats.org/officeDocument/2006/relationships/hyperlink" Target="https://www.russellwebster.com/police-and-public-combine-on-social-media-to-find-missing-persons/" TargetMode="External"/><Relationship Id="rId7" Type="http://schemas.openxmlformats.org/officeDocument/2006/relationships/hyperlink" Target="https://www.cam.ac.uk/research/news/use-of-body-worn-cameras-sees-complaints-against-police-virtually-vanish-study-finds" TargetMode="External"/><Relationship Id="rId12" Type="http://schemas.openxmlformats.org/officeDocument/2006/relationships/hyperlink" Target="https://www.justiceinspectorates.gov.uk/hmicfrs/wp-content/uploads/real-lives-real-crimes-a-study-of-digital-crime-and-policing.pdf" TargetMode="External"/><Relationship Id="rId17" Type="http://schemas.openxmlformats.org/officeDocument/2006/relationships/hyperlink" Target="https://reform.uk/research/future-public-services-digital-policing" TargetMode="External"/><Relationship Id="rId25" Type="http://schemas.openxmlformats.org/officeDocument/2006/relationships/hyperlink" Target="https://www.techuk.org/resource/the-future-of-policing-bridging-the-digital-divide.html" TargetMode="External"/><Relationship Id="rId33" Type="http://schemas.openxmlformats.org/officeDocument/2006/relationships/hyperlink" Target="https://www.police-foundation.org.uk/project/the-next-steps-for-digital-forensics/" TargetMode="External"/><Relationship Id="rId2" Type="http://schemas.openxmlformats.org/officeDocument/2006/relationships/settings" Target="settings.xml"/><Relationship Id="rId16" Type="http://schemas.openxmlformats.org/officeDocument/2006/relationships/hyperlink" Target="https://www.met.police.uk/bwv/" TargetMode="External"/><Relationship Id="rId20" Type="http://schemas.openxmlformats.org/officeDocument/2006/relationships/hyperlink" Target="https://www.npcc.police.uk/NPCCBusinessAreas/ReformandTransformation/Digitalpolicing.aspx" TargetMode="External"/><Relationship Id="rId29" Type="http://schemas.openxmlformats.org/officeDocument/2006/relationships/hyperlink" Target="https://www.police-foundation.org.uk/2017/wp-content/uploads/2017/08/Social_media_briefing_FINAL.pdf" TargetMode="External"/><Relationship Id="rId1" Type="http://schemas.openxmlformats.org/officeDocument/2006/relationships/styles" Target="styles.xml"/><Relationship Id="rId6" Type="http://schemas.openxmlformats.org/officeDocument/2006/relationships/hyperlink" Target="https://www.pwc.co.uk/industries/government-public-sector/insights/digital-policing-improve-force-performance-using-technology.html" TargetMode="External"/><Relationship Id="rId11" Type="http://schemas.openxmlformats.org/officeDocument/2006/relationships/hyperlink" Target="https://www.whatdotheyknow.com/request/735711/response/1790241/attach/9/Digital%20Services%20Strategy%202025.pdf?cookie_passthrough=1" TargetMode="External"/><Relationship Id="rId24" Type="http://schemas.openxmlformats.org/officeDocument/2006/relationships/hyperlink" Target="https://www.northyorkshire-pfcc.gov.uk/content/uploads/2018/02/02-2018-Body-worn-video-Business-case.pdf" TargetMode="External"/><Relationship Id="rId32" Type="http://schemas.openxmlformats.org/officeDocument/2006/relationships/hyperlink" Target="https://www.police-foundation.org.uk/2021/01/unleashing-the-value-of-digital-forensics/" TargetMode="External"/><Relationship Id="rId5" Type="http://schemas.openxmlformats.org/officeDocument/2006/relationships/hyperlink" Target="https://www.abertay.ac.uk/news/2020/positive-impact-for-police-officers-equipped-with-mobile-devices/" TargetMode="External"/><Relationship Id="rId15" Type="http://schemas.openxmlformats.org/officeDocument/2006/relationships/hyperlink" Target="https://www.met.police.uk/SysSiteAssets/media/downloads/force-content/met/about-us/one-met-digital-policing-strategy-2017-2020.pdf" TargetMode="External"/><Relationship Id="rId23" Type="http://schemas.openxmlformats.org/officeDocument/2006/relationships/hyperlink" Target="https://www.biometricupdate.com/201910/uk-police-units-adopt-mobile-fingerprint-scanners" TargetMode="External"/><Relationship Id="rId28" Type="http://schemas.openxmlformats.org/officeDocument/2006/relationships/hyperlink" Target="https://www2.deloitte.com/content/dam/Deloitte/uk/Documents/public-sector/deloitte-uk-digital-police-force.pdf" TargetMode="External"/><Relationship Id="rId36" Type="http://schemas.openxmlformats.org/officeDocument/2006/relationships/theme" Target="theme/theme1.xml"/><Relationship Id="rId10" Type="http://schemas.openxmlformats.org/officeDocument/2006/relationships/hyperlink" Target="https://www.college.police.uk/article/digital-intelligence-investigation" TargetMode="External"/><Relationship Id="rId19" Type="http://schemas.openxmlformats.org/officeDocument/2006/relationships/hyperlink" Target="https://apccs.police.uk/media/4886/national-policing-digital-strategy-2020-2030.pdf" TargetMode="External"/><Relationship Id="rId31" Type="http://schemas.openxmlformats.org/officeDocument/2006/relationships/hyperlink" Target="https://www.victimsupport.org.uk/crime-info/reporting-crime/" TargetMode="External"/><Relationship Id="rId4" Type="http://schemas.openxmlformats.org/officeDocument/2006/relationships/hyperlink" Target="http://www.police.uk" TargetMode="External"/><Relationship Id="rId9" Type="http://schemas.openxmlformats.org/officeDocument/2006/relationships/hyperlink" Target="https://www.missingpersonsresearchhub.com/post/the-right-to-be-forgotten-and-missing-persons-on-social-media" TargetMode="External"/><Relationship Id="rId14" Type="http://schemas.openxmlformats.org/officeDocument/2006/relationships/hyperlink" Target="https://www.london.gov.uk/sites/default/files/gla_migrate_files_destination/Police%20technology%20report%20-%20Final%20version.pdf" TargetMode="External"/><Relationship Id="rId22" Type="http://schemas.openxmlformats.org/officeDocument/2006/relationships/hyperlink" Target="https://beta.northumbria.police.uk/about-us/policies/crime/protecting-the-vulnerable/" TargetMode="External"/><Relationship Id="rId27" Type="http://schemas.openxmlformats.org/officeDocument/2006/relationships/hyperlink" Target="https://www.ojp.gov/pdffiles1/nij/grants/251140.pdf" TargetMode="External"/><Relationship Id="rId30" Type="http://schemas.openxmlformats.org/officeDocument/2006/relationships/hyperlink" Target="https://www.police.uk/pu/contact-the-police/" TargetMode="External"/><Relationship Id="rId35" Type="http://schemas.openxmlformats.org/officeDocument/2006/relationships/fontTable" Target="fontTable.xml"/><Relationship Id="rId8" Type="http://schemas.openxmlformats.org/officeDocument/2006/relationships/hyperlink" Target="https://ssir.org/articles/entry/what_is_community_anyw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20</Pages>
  <Words>4247</Words>
  <Characters>24214</Characters>
  <Application>Microsoft Office Word</Application>
  <DocSecurity>0</DocSecurity>
  <Lines>201</Lines>
  <Paragraphs>56</Paragraphs>
  <ScaleCrop>false</ScaleCrop>
  <Company/>
  <LinksUpToDate>false</LinksUpToDate>
  <CharactersWithSpaces>28405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Lily Turner</cp:lastModifiedBy>
  <cp:revision>3</cp:revision>
  <dcterms:created xsi:type="dcterms:W3CDTF">2022-03-03T19:04:00Z</dcterms:created>
  <dcterms:modified xsi:type="dcterms:W3CDTF">2022-03-03T19:19:00Z</dcterms:modified>
</cp:coreProperties>
</file>