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E9857" w14:textId="77777777" w:rsidR="00D74AB0" w:rsidRDefault="00D74AB0" w:rsidP="00D74AB0">
      <w:pPr>
        <w:rPr>
          <w:b/>
          <w:bCs/>
        </w:rPr>
      </w:pPr>
      <w:r>
        <w:rPr>
          <w:b/>
          <w:bCs/>
          <w:noProof/>
        </w:rPr>
        <w:drawing>
          <wp:inline distT="0" distB="0" distL="0" distR="0" wp14:anchorId="3F1D2A0C" wp14:editId="066BCFCB">
            <wp:extent cx="1524000" cy="635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1524000" cy="635000"/>
                    </a:xfrm>
                    <a:prstGeom prst="rect">
                      <a:avLst/>
                    </a:prstGeom>
                  </pic:spPr>
                </pic:pic>
              </a:graphicData>
            </a:graphic>
          </wp:inline>
        </w:drawing>
      </w:r>
    </w:p>
    <w:p w14:paraId="21707F53" w14:textId="5F76CE0E" w:rsidR="00D74AB0" w:rsidRDefault="00D74AB0" w:rsidP="00D74AB0">
      <w:pPr>
        <w:jc w:val="center"/>
        <w:rPr>
          <w:b/>
          <w:bCs/>
        </w:rPr>
      </w:pPr>
      <w:r w:rsidRPr="00B641F6">
        <w:rPr>
          <w:b/>
          <w:bCs/>
        </w:rPr>
        <w:t>Report on</w:t>
      </w:r>
    </w:p>
    <w:p w14:paraId="6BCBE984" w14:textId="08CA6584" w:rsidR="00D74AB0" w:rsidRPr="00D74AB0" w:rsidRDefault="00D74AB0" w:rsidP="00D74AB0">
      <w:pPr>
        <w:jc w:val="center"/>
        <w:rPr>
          <w:b/>
          <w:bCs/>
          <w:u w:val="single"/>
        </w:rPr>
      </w:pPr>
      <w:r w:rsidRPr="00D74AB0">
        <w:rPr>
          <w:rFonts w:ascii="Arial" w:hAnsi="Arial" w:cs="Arial"/>
          <w:b/>
          <w:bCs/>
          <w:sz w:val="22"/>
          <w:szCs w:val="22"/>
          <w:u w:val="single"/>
        </w:rPr>
        <w:t>Problem Solving and Decision Making</w:t>
      </w:r>
    </w:p>
    <w:p w14:paraId="4288F261" w14:textId="77777777" w:rsidR="00D74AB0" w:rsidRDefault="00D74AB0" w:rsidP="00D74AB0">
      <w:pPr>
        <w:pStyle w:val="NormalWeb"/>
      </w:pPr>
      <w:r>
        <w:rPr>
          <w:rFonts w:ascii="Arial" w:hAnsi="Arial" w:cs="Arial"/>
          <w:b/>
          <w:bCs/>
          <w:sz w:val="22"/>
          <w:szCs w:val="22"/>
        </w:rPr>
        <w:t xml:space="preserve">Student: </w:t>
      </w:r>
      <w:r>
        <w:rPr>
          <w:rFonts w:ascii="ArialMT" w:hAnsi="ArialMT"/>
          <w:sz w:val="22"/>
          <w:szCs w:val="22"/>
        </w:rPr>
        <w:t xml:space="preserve">Marie </w:t>
      </w:r>
      <w:proofErr w:type="spellStart"/>
      <w:r>
        <w:rPr>
          <w:rFonts w:ascii="ArialMT" w:hAnsi="ArialMT"/>
          <w:sz w:val="22"/>
          <w:szCs w:val="22"/>
        </w:rPr>
        <w:t>Jandova</w:t>
      </w:r>
      <w:proofErr w:type="spellEnd"/>
      <w:r>
        <w:rPr>
          <w:rFonts w:ascii="ArialMT" w:hAnsi="ArialMT"/>
          <w:sz w:val="22"/>
          <w:szCs w:val="22"/>
        </w:rPr>
        <w:t xml:space="preserve"> </w:t>
      </w:r>
    </w:p>
    <w:p w14:paraId="1AC74B95" w14:textId="77777777" w:rsidR="00D74AB0" w:rsidRDefault="00D74AB0" w:rsidP="00D74AB0">
      <w:pPr>
        <w:pStyle w:val="NormalWeb"/>
      </w:pPr>
      <w:r>
        <w:rPr>
          <w:rFonts w:ascii="Arial" w:hAnsi="Arial" w:cs="Arial"/>
          <w:b/>
          <w:bCs/>
          <w:sz w:val="22"/>
          <w:szCs w:val="22"/>
        </w:rPr>
        <w:t xml:space="preserve">Student number: </w:t>
      </w:r>
      <w:r>
        <w:rPr>
          <w:rFonts w:ascii="ArialMT" w:hAnsi="ArialMT"/>
          <w:sz w:val="22"/>
          <w:szCs w:val="22"/>
        </w:rPr>
        <w:t xml:space="preserve">2020984 </w:t>
      </w:r>
    </w:p>
    <w:p w14:paraId="6AAB4C86" w14:textId="71BA61FF" w:rsidR="00D74AB0" w:rsidRDefault="00D74AB0" w:rsidP="00D74AB0">
      <w:pPr>
        <w:rPr>
          <w:rFonts w:ascii="Arial" w:hAnsi="Arial" w:cs="Arial"/>
          <w:b/>
          <w:bCs/>
          <w:sz w:val="22"/>
          <w:szCs w:val="22"/>
        </w:rPr>
      </w:pPr>
      <w:r>
        <w:rPr>
          <w:rFonts w:ascii="Arial" w:hAnsi="Arial" w:cs="Arial"/>
          <w:b/>
          <w:bCs/>
          <w:sz w:val="22"/>
          <w:szCs w:val="22"/>
        </w:rPr>
        <w:t xml:space="preserve">Module Title: </w:t>
      </w:r>
      <w:r>
        <w:rPr>
          <w:rFonts w:ascii="Arial" w:hAnsi="Arial" w:cs="Arial"/>
          <w:b/>
          <w:bCs/>
          <w:sz w:val="22"/>
          <w:szCs w:val="22"/>
        </w:rPr>
        <w:t xml:space="preserve">Problem Solving and Decision Making </w:t>
      </w:r>
    </w:p>
    <w:p w14:paraId="164E756A" w14:textId="77777777" w:rsidR="00D74AB0" w:rsidRDefault="00D74AB0" w:rsidP="00D74AB0"/>
    <w:p w14:paraId="70A08289" w14:textId="5AFB2E0F" w:rsidR="00D74AB0" w:rsidRDefault="00D74AB0" w:rsidP="00D74AB0">
      <w:pPr>
        <w:rPr>
          <w:rFonts w:ascii="Segoe UI" w:hAnsi="Segoe UI" w:cs="Segoe UI"/>
          <w:b/>
          <w:bCs/>
          <w:color w:val="242424"/>
          <w:sz w:val="22"/>
          <w:szCs w:val="22"/>
          <w:shd w:val="clear" w:color="auto" w:fill="F5F5F5"/>
        </w:rPr>
      </w:pPr>
      <w:r>
        <w:rPr>
          <w:rFonts w:ascii="Arial" w:hAnsi="Arial" w:cs="Arial"/>
          <w:b/>
          <w:bCs/>
          <w:sz w:val="22"/>
          <w:szCs w:val="22"/>
        </w:rPr>
        <w:t xml:space="preserve">Lecturer: </w:t>
      </w:r>
      <w:r w:rsidRPr="00D74AB0">
        <w:rPr>
          <w:rFonts w:ascii="Segoe UI" w:hAnsi="Segoe UI" w:cs="Segoe UI"/>
          <w:b/>
          <w:bCs/>
          <w:color w:val="242424"/>
          <w:sz w:val="22"/>
          <w:szCs w:val="22"/>
          <w:shd w:val="clear" w:color="auto" w:fill="F5F5F5"/>
        </w:rPr>
        <w:t>Alfred Mensah</w:t>
      </w:r>
    </w:p>
    <w:p w14:paraId="7122EB62" w14:textId="77777777" w:rsidR="00D74AB0" w:rsidRPr="00D74AB0" w:rsidRDefault="00D74AB0" w:rsidP="00D74AB0"/>
    <w:p w14:paraId="45CF18EF" w14:textId="2466C9AA" w:rsidR="00D74AB0" w:rsidRDefault="00D74AB0" w:rsidP="00D74AB0">
      <w:r>
        <w:rPr>
          <w:rFonts w:ascii="Arial" w:hAnsi="Arial" w:cs="Arial"/>
          <w:b/>
          <w:bCs/>
          <w:sz w:val="22"/>
          <w:szCs w:val="22"/>
        </w:rPr>
        <w:t xml:space="preserve">Module code: </w:t>
      </w:r>
      <w:r>
        <w:t>BMSW4004</w:t>
      </w:r>
    </w:p>
    <w:p w14:paraId="34FC74A6" w14:textId="77777777" w:rsidR="00D74AB0" w:rsidRDefault="00D74AB0" w:rsidP="00D74AB0"/>
    <w:sdt>
      <w:sdtPr>
        <w:id w:val="-852113044"/>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3AC695EB" w14:textId="13BA2145" w:rsidR="00D74AB0" w:rsidRDefault="00D74AB0">
          <w:pPr>
            <w:pStyle w:val="TOCHeading"/>
          </w:pPr>
          <w:r>
            <w:t>Table of Contents</w:t>
          </w:r>
        </w:p>
        <w:p w14:paraId="3DABD860" w14:textId="5DC48B5C" w:rsidR="00D74AB0" w:rsidRDefault="00D74AB0">
          <w:pPr>
            <w:pStyle w:val="TOC1"/>
            <w:tabs>
              <w:tab w:val="right" w:leader="dot" w:pos="9016"/>
            </w:tabs>
            <w:rPr>
              <w:rFonts w:eastAsiaTheme="minorEastAsia" w:cstheme="minorBidi"/>
              <w:b w:val="0"/>
              <w:bCs w:val="0"/>
              <w:caps/>
              <w:noProof/>
            </w:rPr>
          </w:pPr>
          <w:r>
            <w:rPr>
              <w:b w:val="0"/>
              <w:bCs w:val="0"/>
            </w:rPr>
            <w:fldChar w:fldCharType="begin"/>
          </w:r>
          <w:r>
            <w:instrText xml:space="preserve"> TOC \o "1-3" \h \z \u </w:instrText>
          </w:r>
          <w:r>
            <w:rPr>
              <w:b w:val="0"/>
              <w:bCs w:val="0"/>
            </w:rPr>
            <w:fldChar w:fldCharType="separate"/>
          </w:r>
          <w:hyperlink w:anchor="_Toc92314552" w:history="1">
            <w:r w:rsidRPr="004B5655">
              <w:rPr>
                <w:rStyle w:val="Hyperlink"/>
                <w:noProof/>
              </w:rPr>
              <w:t>Introduction</w:t>
            </w:r>
            <w:r>
              <w:rPr>
                <w:noProof/>
                <w:webHidden/>
              </w:rPr>
              <w:tab/>
            </w:r>
            <w:r>
              <w:rPr>
                <w:noProof/>
                <w:webHidden/>
              </w:rPr>
              <w:fldChar w:fldCharType="begin"/>
            </w:r>
            <w:r>
              <w:rPr>
                <w:noProof/>
                <w:webHidden/>
              </w:rPr>
              <w:instrText xml:space="preserve"> PAGEREF _Toc92314552 \h </w:instrText>
            </w:r>
            <w:r>
              <w:rPr>
                <w:noProof/>
                <w:webHidden/>
              </w:rPr>
            </w:r>
            <w:r>
              <w:rPr>
                <w:noProof/>
                <w:webHidden/>
              </w:rPr>
              <w:fldChar w:fldCharType="separate"/>
            </w:r>
            <w:r>
              <w:rPr>
                <w:noProof/>
                <w:webHidden/>
              </w:rPr>
              <w:t>1</w:t>
            </w:r>
            <w:r>
              <w:rPr>
                <w:noProof/>
                <w:webHidden/>
              </w:rPr>
              <w:fldChar w:fldCharType="end"/>
            </w:r>
          </w:hyperlink>
        </w:p>
        <w:p w14:paraId="0498B34B" w14:textId="395A49D8" w:rsidR="00D74AB0" w:rsidRDefault="00D74AB0">
          <w:pPr>
            <w:pStyle w:val="TOC1"/>
            <w:tabs>
              <w:tab w:val="right" w:leader="dot" w:pos="9016"/>
            </w:tabs>
            <w:rPr>
              <w:rFonts w:eastAsiaTheme="minorEastAsia" w:cstheme="minorBidi"/>
              <w:b w:val="0"/>
              <w:bCs w:val="0"/>
              <w:caps/>
              <w:noProof/>
            </w:rPr>
          </w:pPr>
          <w:hyperlink w:anchor="_Toc92314553" w:history="1">
            <w:r w:rsidRPr="004B5655">
              <w:rPr>
                <w:rStyle w:val="Hyperlink"/>
                <w:noProof/>
              </w:rPr>
              <w:t>Problem-solving and its importance in a workplace</w:t>
            </w:r>
            <w:r>
              <w:rPr>
                <w:noProof/>
                <w:webHidden/>
              </w:rPr>
              <w:tab/>
            </w:r>
            <w:r>
              <w:rPr>
                <w:noProof/>
                <w:webHidden/>
              </w:rPr>
              <w:fldChar w:fldCharType="begin"/>
            </w:r>
            <w:r>
              <w:rPr>
                <w:noProof/>
                <w:webHidden/>
              </w:rPr>
              <w:instrText xml:space="preserve"> PAGEREF _Toc92314553 \h </w:instrText>
            </w:r>
            <w:r>
              <w:rPr>
                <w:noProof/>
                <w:webHidden/>
              </w:rPr>
            </w:r>
            <w:r>
              <w:rPr>
                <w:noProof/>
                <w:webHidden/>
              </w:rPr>
              <w:fldChar w:fldCharType="separate"/>
            </w:r>
            <w:r>
              <w:rPr>
                <w:noProof/>
                <w:webHidden/>
              </w:rPr>
              <w:t>1</w:t>
            </w:r>
            <w:r>
              <w:rPr>
                <w:noProof/>
                <w:webHidden/>
              </w:rPr>
              <w:fldChar w:fldCharType="end"/>
            </w:r>
          </w:hyperlink>
        </w:p>
        <w:p w14:paraId="7123049B" w14:textId="205A3C00" w:rsidR="00D74AB0" w:rsidRDefault="00D74AB0">
          <w:pPr>
            <w:pStyle w:val="TOC1"/>
            <w:tabs>
              <w:tab w:val="right" w:leader="dot" w:pos="9016"/>
            </w:tabs>
            <w:rPr>
              <w:rFonts w:eastAsiaTheme="minorEastAsia" w:cstheme="minorBidi"/>
              <w:b w:val="0"/>
              <w:bCs w:val="0"/>
              <w:caps/>
              <w:noProof/>
            </w:rPr>
          </w:pPr>
          <w:hyperlink w:anchor="_Toc92314554" w:history="1">
            <w:r w:rsidRPr="004B5655">
              <w:rPr>
                <w:rStyle w:val="Hyperlink"/>
                <w:noProof/>
              </w:rPr>
              <w:t>Body of the report</w:t>
            </w:r>
            <w:r>
              <w:rPr>
                <w:noProof/>
                <w:webHidden/>
              </w:rPr>
              <w:tab/>
            </w:r>
            <w:r>
              <w:rPr>
                <w:noProof/>
                <w:webHidden/>
              </w:rPr>
              <w:fldChar w:fldCharType="begin"/>
            </w:r>
            <w:r>
              <w:rPr>
                <w:noProof/>
                <w:webHidden/>
              </w:rPr>
              <w:instrText xml:space="preserve"> PAGEREF _Toc92314554 \h </w:instrText>
            </w:r>
            <w:r>
              <w:rPr>
                <w:noProof/>
                <w:webHidden/>
              </w:rPr>
            </w:r>
            <w:r>
              <w:rPr>
                <w:noProof/>
                <w:webHidden/>
              </w:rPr>
              <w:fldChar w:fldCharType="separate"/>
            </w:r>
            <w:r>
              <w:rPr>
                <w:noProof/>
                <w:webHidden/>
              </w:rPr>
              <w:t>2</w:t>
            </w:r>
            <w:r>
              <w:rPr>
                <w:noProof/>
                <w:webHidden/>
              </w:rPr>
              <w:fldChar w:fldCharType="end"/>
            </w:r>
          </w:hyperlink>
        </w:p>
        <w:p w14:paraId="6774AFA2" w14:textId="5B325379" w:rsidR="00D74AB0" w:rsidRDefault="00D74AB0">
          <w:pPr>
            <w:pStyle w:val="TOC1"/>
            <w:tabs>
              <w:tab w:val="right" w:leader="dot" w:pos="9016"/>
            </w:tabs>
            <w:rPr>
              <w:rFonts w:eastAsiaTheme="minorEastAsia" w:cstheme="minorBidi"/>
              <w:b w:val="0"/>
              <w:bCs w:val="0"/>
              <w:caps/>
              <w:noProof/>
            </w:rPr>
          </w:pPr>
          <w:hyperlink w:anchor="_Toc92314555" w:history="1">
            <w:r w:rsidRPr="004B5655">
              <w:rPr>
                <w:rStyle w:val="Hyperlink"/>
                <w:noProof/>
              </w:rPr>
              <w:t>Case of Study/ Example</w:t>
            </w:r>
            <w:r>
              <w:rPr>
                <w:noProof/>
                <w:webHidden/>
              </w:rPr>
              <w:tab/>
            </w:r>
            <w:r>
              <w:rPr>
                <w:noProof/>
                <w:webHidden/>
              </w:rPr>
              <w:fldChar w:fldCharType="begin"/>
            </w:r>
            <w:r>
              <w:rPr>
                <w:noProof/>
                <w:webHidden/>
              </w:rPr>
              <w:instrText xml:space="preserve"> PAGEREF _Toc92314555 \h </w:instrText>
            </w:r>
            <w:r>
              <w:rPr>
                <w:noProof/>
                <w:webHidden/>
              </w:rPr>
            </w:r>
            <w:r>
              <w:rPr>
                <w:noProof/>
                <w:webHidden/>
              </w:rPr>
              <w:fldChar w:fldCharType="separate"/>
            </w:r>
            <w:r>
              <w:rPr>
                <w:noProof/>
                <w:webHidden/>
              </w:rPr>
              <w:t>3</w:t>
            </w:r>
            <w:r>
              <w:rPr>
                <w:noProof/>
                <w:webHidden/>
              </w:rPr>
              <w:fldChar w:fldCharType="end"/>
            </w:r>
          </w:hyperlink>
        </w:p>
        <w:p w14:paraId="0282C77A" w14:textId="31CEDB73" w:rsidR="00D74AB0" w:rsidRDefault="00D74AB0">
          <w:pPr>
            <w:pStyle w:val="TOC1"/>
            <w:tabs>
              <w:tab w:val="right" w:leader="dot" w:pos="9016"/>
            </w:tabs>
            <w:rPr>
              <w:rFonts w:eastAsiaTheme="minorEastAsia" w:cstheme="minorBidi"/>
              <w:b w:val="0"/>
              <w:bCs w:val="0"/>
              <w:caps/>
              <w:noProof/>
            </w:rPr>
          </w:pPr>
          <w:hyperlink w:anchor="_Toc92314556" w:history="1">
            <w:r w:rsidRPr="004B5655">
              <w:rPr>
                <w:rStyle w:val="Hyperlink"/>
                <w:noProof/>
              </w:rPr>
              <w:t>Solution For the Case Study</w:t>
            </w:r>
            <w:r>
              <w:rPr>
                <w:noProof/>
                <w:webHidden/>
              </w:rPr>
              <w:tab/>
            </w:r>
            <w:r>
              <w:rPr>
                <w:noProof/>
                <w:webHidden/>
              </w:rPr>
              <w:fldChar w:fldCharType="begin"/>
            </w:r>
            <w:r>
              <w:rPr>
                <w:noProof/>
                <w:webHidden/>
              </w:rPr>
              <w:instrText xml:space="preserve"> PAGEREF _Toc92314556 \h </w:instrText>
            </w:r>
            <w:r>
              <w:rPr>
                <w:noProof/>
                <w:webHidden/>
              </w:rPr>
            </w:r>
            <w:r>
              <w:rPr>
                <w:noProof/>
                <w:webHidden/>
              </w:rPr>
              <w:fldChar w:fldCharType="separate"/>
            </w:r>
            <w:r>
              <w:rPr>
                <w:noProof/>
                <w:webHidden/>
              </w:rPr>
              <w:t>4</w:t>
            </w:r>
            <w:r>
              <w:rPr>
                <w:noProof/>
                <w:webHidden/>
              </w:rPr>
              <w:fldChar w:fldCharType="end"/>
            </w:r>
          </w:hyperlink>
        </w:p>
        <w:p w14:paraId="6E2B3CD4" w14:textId="0AC8101C" w:rsidR="00D74AB0" w:rsidRDefault="00D74AB0">
          <w:pPr>
            <w:pStyle w:val="TOC2"/>
            <w:tabs>
              <w:tab w:val="right" w:leader="dot" w:pos="9016"/>
            </w:tabs>
            <w:rPr>
              <w:rFonts w:eastAsiaTheme="minorEastAsia" w:cstheme="minorBidi"/>
              <w:b w:val="0"/>
              <w:bCs w:val="0"/>
              <w:smallCaps/>
              <w:noProof/>
              <w:sz w:val="24"/>
              <w:szCs w:val="24"/>
            </w:rPr>
          </w:pPr>
          <w:hyperlink w:anchor="_Toc92314557" w:history="1">
            <w:r w:rsidRPr="004B5655">
              <w:rPr>
                <w:rStyle w:val="Hyperlink"/>
                <w:noProof/>
              </w:rPr>
              <w:t>Age Discrimination</w:t>
            </w:r>
            <w:r>
              <w:rPr>
                <w:noProof/>
                <w:webHidden/>
              </w:rPr>
              <w:tab/>
            </w:r>
            <w:r>
              <w:rPr>
                <w:noProof/>
                <w:webHidden/>
              </w:rPr>
              <w:fldChar w:fldCharType="begin"/>
            </w:r>
            <w:r>
              <w:rPr>
                <w:noProof/>
                <w:webHidden/>
              </w:rPr>
              <w:instrText xml:space="preserve"> PAGEREF _Toc92314557 \h </w:instrText>
            </w:r>
            <w:r>
              <w:rPr>
                <w:noProof/>
                <w:webHidden/>
              </w:rPr>
            </w:r>
            <w:r>
              <w:rPr>
                <w:noProof/>
                <w:webHidden/>
              </w:rPr>
              <w:fldChar w:fldCharType="separate"/>
            </w:r>
            <w:r>
              <w:rPr>
                <w:noProof/>
                <w:webHidden/>
              </w:rPr>
              <w:t>4</w:t>
            </w:r>
            <w:r>
              <w:rPr>
                <w:noProof/>
                <w:webHidden/>
              </w:rPr>
              <w:fldChar w:fldCharType="end"/>
            </w:r>
          </w:hyperlink>
        </w:p>
        <w:p w14:paraId="0BC982FD" w14:textId="3E169198" w:rsidR="00D74AB0" w:rsidRDefault="00D74AB0">
          <w:pPr>
            <w:pStyle w:val="TOC2"/>
            <w:tabs>
              <w:tab w:val="right" w:leader="dot" w:pos="9016"/>
            </w:tabs>
            <w:rPr>
              <w:rFonts w:eastAsiaTheme="minorEastAsia" w:cstheme="minorBidi"/>
              <w:b w:val="0"/>
              <w:bCs w:val="0"/>
              <w:smallCaps/>
              <w:noProof/>
              <w:sz w:val="24"/>
              <w:szCs w:val="24"/>
            </w:rPr>
          </w:pPr>
          <w:hyperlink w:anchor="_Toc92314558" w:history="1">
            <w:r w:rsidRPr="004B5655">
              <w:rPr>
                <w:rStyle w:val="Hyperlink"/>
                <w:noProof/>
              </w:rPr>
              <w:t>Gender Discrimination</w:t>
            </w:r>
            <w:r>
              <w:rPr>
                <w:noProof/>
                <w:webHidden/>
              </w:rPr>
              <w:tab/>
            </w:r>
            <w:r>
              <w:rPr>
                <w:noProof/>
                <w:webHidden/>
              </w:rPr>
              <w:fldChar w:fldCharType="begin"/>
            </w:r>
            <w:r>
              <w:rPr>
                <w:noProof/>
                <w:webHidden/>
              </w:rPr>
              <w:instrText xml:space="preserve"> PAGEREF _Toc92314558 \h </w:instrText>
            </w:r>
            <w:r>
              <w:rPr>
                <w:noProof/>
                <w:webHidden/>
              </w:rPr>
            </w:r>
            <w:r>
              <w:rPr>
                <w:noProof/>
                <w:webHidden/>
              </w:rPr>
              <w:fldChar w:fldCharType="separate"/>
            </w:r>
            <w:r>
              <w:rPr>
                <w:noProof/>
                <w:webHidden/>
              </w:rPr>
              <w:t>5</w:t>
            </w:r>
            <w:r>
              <w:rPr>
                <w:noProof/>
                <w:webHidden/>
              </w:rPr>
              <w:fldChar w:fldCharType="end"/>
            </w:r>
          </w:hyperlink>
        </w:p>
        <w:p w14:paraId="4CB2D297" w14:textId="34C8C392" w:rsidR="00D74AB0" w:rsidRDefault="00D74AB0">
          <w:pPr>
            <w:pStyle w:val="TOC2"/>
            <w:tabs>
              <w:tab w:val="left" w:pos="409"/>
              <w:tab w:val="right" w:leader="dot" w:pos="9016"/>
            </w:tabs>
            <w:rPr>
              <w:rFonts w:eastAsiaTheme="minorEastAsia" w:cstheme="minorBidi"/>
              <w:b w:val="0"/>
              <w:bCs w:val="0"/>
              <w:smallCaps/>
              <w:noProof/>
              <w:sz w:val="24"/>
              <w:szCs w:val="24"/>
            </w:rPr>
          </w:pPr>
          <w:r w:rsidRPr="004B5655">
            <w:rPr>
              <w:rStyle w:val="Hyperlink"/>
              <w:noProof/>
            </w:rPr>
            <w:fldChar w:fldCharType="begin"/>
          </w:r>
          <w:r w:rsidRPr="004B5655">
            <w:rPr>
              <w:rStyle w:val="Hyperlink"/>
              <w:noProof/>
            </w:rPr>
            <w:instrText xml:space="preserve"> </w:instrText>
          </w:r>
          <w:r>
            <w:rPr>
              <w:noProof/>
            </w:rPr>
            <w:instrText>HYPERLINK \l "_Toc92314559"</w:instrText>
          </w:r>
          <w:r w:rsidRPr="004B5655">
            <w:rPr>
              <w:rStyle w:val="Hyperlink"/>
              <w:noProof/>
            </w:rPr>
            <w:instrText xml:space="preserve"> </w:instrText>
          </w:r>
          <w:r w:rsidRPr="004B5655">
            <w:rPr>
              <w:rStyle w:val="Hyperlink"/>
              <w:noProof/>
            </w:rPr>
          </w:r>
          <w:r w:rsidRPr="004B5655">
            <w:rPr>
              <w:rStyle w:val="Hyperlink"/>
              <w:noProof/>
            </w:rPr>
            <w:fldChar w:fldCharType="separate"/>
          </w:r>
          <w:r w:rsidRPr="004B5655">
            <w:rPr>
              <w:rStyle w:val="Hyperlink"/>
              <w:rFonts w:ascii="Arial" w:hAnsi="Arial" w:cs="Arial"/>
              <w:noProof/>
              <w:spacing w:val="-7"/>
            </w:rPr>
            <w:t>7.</w:t>
          </w:r>
          <w:r>
            <w:rPr>
              <w:rFonts w:eastAsiaTheme="minorEastAsia" w:cstheme="minorBidi"/>
              <w:b w:val="0"/>
              <w:bCs w:val="0"/>
              <w:smallCaps/>
              <w:noProof/>
              <w:sz w:val="24"/>
              <w:szCs w:val="24"/>
            </w:rPr>
            <w:tab/>
          </w:r>
          <w:r w:rsidRPr="004B5655">
            <w:rPr>
              <w:rStyle w:val="Hyperlink"/>
              <w:rFonts w:ascii="Arial" w:hAnsi="Arial" w:cs="Arial"/>
              <w:noProof/>
              <w:spacing w:val="-7"/>
            </w:rPr>
            <w:t>Improve policies that promote a healthy workplace culture where women and men are valued equally</w:t>
          </w:r>
          <w:r>
            <w:rPr>
              <w:noProof/>
              <w:webHidden/>
            </w:rPr>
            <w:tab/>
          </w:r>
          <w:r>
            <w:rPr>
              <w:noProof/>
              <w:webHidden/>
            </w:rPr>
            <w:fldChar w:fldCharType="begin"/>
          </w:r>
          <w:r>
            <w:rPr>
              <w:noProof/>
              <w:webHidden/>
            </w:rPr>
            <w:instrText xml:space="preserve"> PAGEREF _Toc92314559 \h </w:instrText>
          </w:r>
          <w:r>
            <w:rPr>
              <w:noProof/>
              <w:webHidden/>
            </w:rPr>
          </w:r>
          <w:r>
            <w:rPr>
              <w:noProof/>
              <w:webHidden/>
            </w:rPr>
            <w:fldChar w:fldCharType="separate"/>
          </w:r>
          <w:r>
            <w:rPr>
              <w:noProof/>
              <w:webHidden/>
            </w:rPr>
            <w:t>6</w:t>
          </w:r>
          <w:r>
            <w:rPr>
              <w:noProof/>
              <w:webHidden/>
            </w:rPr>
            <w:fldChar w:fldCharType="end"/>
          </w:r>
          <w:r w:rsidRPr="004B5655">
            <w:rPr>
              <w:rStyle w:val="Hyperlink"/>
              <w:noProof/>
            </w:rPr>
            <w:fldChar w:fldCharType="end"/>
          </w:r>
        </w:p>
        <w:p w14:paraId="0345CAEB" w14:textId="65BBCD7D" w:rsidR="00D74AB0" w:rsidRDefault="00D74AB0">
          <w:pPr>
            <w:pStyle w:val="TOC1"/>
            <w:tabs>
              <w:tab w:val="right" w:leader="dot" w:pos="9016"/>
            </w:tabs>
            <w:rPr>
              <w:rFonts w:eastAsiaTheme="minorEastAsia" w:cstheme="minorBidi"/>
              <w:b w:val="0"/>
              <w:bCs w:val="0"/>
              <w:caps/>
              <w:noProof/>
            </w:rPr>
          </w:pPr>
          <w:r w:rsidRPr="004B5655">
            <w:rPr>
              <w:rStyle w:val="Hyperlink"/>
              <w:noProof/>
            </w:rPr>
            <w:fldChar w:fldCharType="begin"/>
          </w:r>
          <w:r w:rsidRPr="004B5655">
            <w:rPr>
              <w:rStyle w:val="Hyperlink"/>
              <w:noProof/>
            </w:rPr>
            <w:instrText xml:space="preserve"> </w:instrText>
          </w:r>
          <w:r>
            <w:rPr>
              <w:noProof/>
            </w:rPr>
            <w:instrText>HYPERLINK \l "_Toc92314560"</w:instrText>
          </w:r>
          <w:r w:rsidRPr="004B5655">
            <w:rPr>
              <w:rStyle w:val="Hyperlink"/>
              <w:noProof/>
            </w:rPr>
            <w:instrText xml:space="preserve"> </w:instrText>
          </w:r>
          <w:r w:rsidRPr="004B5655">
            <w:rPr>
              <w:rStyle w:val="Hyperlink"/>
              <w:noProof/>
            </w:rPr>
          </w:r>
          <w:r w:rsidRPr="004B5655">
            <w:rPr>
              <w:rStyle w:val="Hyperlink"/>
              <w:noProof/>
            </w:rPr>
            <w:fldChar w:fldCharType="separate"/>
          </w:r>
          <w:r w:rsidRPr="004B5655">
            <w:rPr>
              <w:rStyle w:val="Hyperlink"/>
              <w:noProof/>
            </w:rPr>
            <w:t>Conclusion</w:t>
          </w:r>
          <w:r>
            <w:rPr>
              <w:noProof/>
              <w:webHidden/>
            </w:rPr>
            <w:tab/>
          </w:r>
          <w:r>
            <w:rPr>
              <w:noProof/>
              <w:webHidden/>
            </w:rPr>
            <w:fldChar w:fldCharType="begin"/>
          </w:r>
          <w:r>
            <w:rPr>
              <w:noProof/>
              <w:webHidden/>
            </w:rPr>
            <w:instrText xml:space="preserve"> PAGEREF _Toc92314560 \h </w:instrText>
          </w:r>
          <w:r>
            <w:rPr>
              <w:noProof/>
              <w:webHidden/>
            </w:rPr>
          </w:r>
          <w:r>
            <w:rPr>
              <w:noProof/>
              <w:webHidden/>
            </w:rPr>
            <w:fldChar w:fldCharType="separate"/>
          </w:r>
          <w:r>
            <w:rPr>
              <w:noProof/>
              <w:webHidden/>
            </w:rPr>
            <w:t>6</w:t>
          </w:r>
          <w:r>
            <w:rPr>
              <w:noProof/>
              <w:webHidden/>
            </w:rPr>
            <w:fldChar w:fldCharType="end"/>
          </w:r>
          <w:r w:rsidRPr="004B5655">
            <w:rPr>
              <w:rStyle w:val="Hyperlink"/>
              <w:noProof/>
            </w:rPr>
            <w:fldChar w:fldCharType="end"/>
          </w:r>
        </w:p>
        <w:p w14:paraId="06D0B613" w14:textId="16543C5F" w:rsidR="00D74AB0" w:rsidRDefault="00D74AB0">
          <w:pPr>
            <w:pStyle w:val="TOC1"/>
            <w:tabs>
              <w:tab w:val="right" w:leader="dot" w:pos="9016"/>
            </w:tabs>
            <w:rPr>
              <w:rFonts w:eastAsiaTheme="minorEastAsia" w:cstheme="minorBidi"/>
              <w:b w:val="0"/>
              <w:bCs w:val="0"/>
              <w:caps/>
              <w:noProof/>
            </w:rPr>
          </w:pPr>
          <w:hyperlink w:anchor="_Toc92314561" w:history="1">
            <w:r w:rsidRPr="004B5655">
              <w:rPr>
                <w:rStyle w:val="Hyperlink"/>
                <w:noProof/>
              </w:rPr>
              <w:t>References</w:t>
            </w:r>
            <w:r>
              <w:rPr>
                <w:noProof/>
                <w:webHidden/>
              </w:rPr>
              <w:tab/>
            </w:r>
            <w:r>
              <w:rPr>
                <w:noProof/>
                <w:webHidden/>
              </w:rPr>
              <w:fldChar w:fldCharType="begin"/>
            </w:r>
            <w:r>
              <w:rPr>
                <w:noProof/>
                <w:webHidden/>
              </w:rPr>
              <w:instrText xml:space="preserve"> PAGEREF _Toc92314561 \h </w:instrText>
            </w:r>
            <w:r>
              <w:rPr>
                <w:noProof/>
                <w:webHidden/>
              </w:rPr>
            </w:r>
            <w:r>
              <w:rPr>
                <w:noProof/>
                <w:webHidden/>
              </w:rPr>
              <w:fldChar w:fldCharType="separate"/>
            </w:r>
            <w:r>
              <w:rPr>
                <w:noProof/>
                <w:webHidden/>
              </w:rPr>
              <w:t>6</w:t>
            </w:r>
            <w:r>
              <w:rPr>
                <w:noProof/>
                <w:webHidden/>
              </w:rPr>
              <w:fldChar w:fldCharType="end"/>
            </w:r>
          </w:hyperlink>
        </w:p>
        <w:p w14:paraId="6F72307C" w14:textId="6A6DDCBD" w:rsidR="00D74AB0" w:rsidRDefault="00D74AB0">
          <w:r>
            <w:rPr>
              <w:b/>
              <w:bCs/>
              <w:noProof/>
            </w:rPr>
            <w:fldChar w:fldCharType="end"/>
          </w:r>
        </w:p>
      </w:sdtContent>
    </w:sdt>
    <w:p w14:paraId="4DC9336C" w14:textId="77777777" w:rsidR="00D74AB0" w:rsidRDefault="00D74AB0" w:rsidP="00D74AB0">
      <w:pPr>
        <w:rPr>
          <w:b/>
          <w:bCs/>
        </w:rPr>
      </w:pPr>
    </w:p>
    <w:p w14:paraId="2BC3988F" w14:textId="77777777" w:rsidR="00D74AB0" w:rsidRDefault="00D74AB0" w:rsidP="00D74AB0">
      <w:pPr>
        <w:rPr>
          <w:b/>
          <w:bCs/>
        </w:rPr>
      </w:pPr>
    </w:p>
    <w:p w14:paraId="5E4BD08E" w14:textId="1D8CC62F" w:rsidR="00D74AB0" w:rsidRDefault="00D74AB0" w:rsidP="00D74AB0">
      <w:pPr>
        <w:rPr>
          <w:b/>
          <w:bCs/>
        </w:rPr>
      </w:pPr>
    </w:p>
    <w:p w14:paraId="7AFEE018" w14:textId="008E0D0E" w:rsidR="00D74AB0" w:rsidRPr="00D74AB0" w:rsidRDefault="00D74AB0" w:rsidP="00D74AB0">
      <w:pPr>
        <w:pStyle w:val="Heading1"/>
      </w:pPr>
      <w:bookmarkStart w:id="0" w:name="_Toc92314552"/>
      <w:r w:rsidRPr="00D74AB0">
        <w:t>Introduction</w:t>
      </w:r>
      <w:bookmarkEnd w:id="0"/>
    </w:p>
    <w:p w14:paraId="3BCD335F" w14:textId="38FEB98A" w:rsidR="00D74AB0" w:rsidRPr="00D74AB0" w:rsidRDefault="00D74AB0" w:rsidP="00D74AB0">
      <w:pPr>
        <w:spacing w:before="100" w:beforeAutospacing="1" w:after="100" w:afterAutospacing="1"/>
        <w:rPr>
          <w:rFonts w:ascii="Arial" w:hAnsi="Arial" w:cs="Arial"/>
          <w:color w:val="000000"/>
          <w:sz w:val="22"/>
          <w:szCs w:val="22"/>
          <w:lang w:val="en-US"/>
        </w:rPr>
      </w:pPr>
      <w:r w:rsidRPr="00D74AB0">
        <w:rPr>
          <w:rFonts w:ascii="Arial" w:hAnsi="Arial" w:cs="Arial"/>
          <w:color w:val="000000"/>
          <w:sz w:val="22"/>
          <w:szCs w:val="22"/>
          <w:lang w:val="en-US"/>
        </w:rPr>
        <w:t xml:space="preserve">Decision making </w:t>
      </w:r>
      <w:r w:rsidRPr="00D74AB0">
        <w:rPr>
          <w:rFonts w:ascii="Arial" w:hAnsi="Arial" w:cs="Arial"/>
          <w:color w:val="000000"/>
          <w:sz w:val="22"/>
          <w:szCs w:val="22"/>
          <w:lang w:val="en-US"/>
        </w:rPr>
        <w:t xml:space="preserve">is making a </w:t>
      </w:r>
      <w:r w:rsidRPr="00D74AB0">
        <w:rPr>
          <w:rFonts w:ascii="Arial" w:hAnsi="Arial" w:cs="Arial"/>
          <w:color w:val="000000"/>
          <w:sz w:val="22"/>
          <w:szCs w:val="22"/>
          <w:lang w:val="en-US"/>
        </w:rPr>
        <w:t xml:space="preserve">choice between two or more options. </w:t>
      </w:r>
      <w:r w:rsidRPr="00D74AB0">
        <w:rPr>
          <w:rFonts w:ascii="Arial" w:hAnsi="Arial" w:cs="Arial"/>
          <w:color w:val="000000"/>
          <w:sz w:val="22"/>
          <w:szCs w:val="22"/>
          <w:lang w:val="en-US"/>
        </w:rPr>
        <w:t xml:space="preserve">Where we </w:t>
      </w:r>
      <w:r>
        <w:rPr>
          <w:rFonts w:ascii="Arial" w:hAnsi="Arial" w:cs="Arial"/>
          <w:color w:val="000000"/>
          <w:sz w:val="22"/>
          <w:szCs w:val="22"/>
          <w:lang w:val="en-US"/>
        </w:rPr>
        <w:t xml:space="preserve">consider the outcome of our options and decide for the best one. We have to visualize our decision in the future and focus on the impact of our decision. Decision making referred to problem-solving. </w:t>
      </w:r>
      <w:r>
        <w:rPr>
          <w:rFonts w:ascii="Arial" w:hAnsi="Arial" w:cs="Arial"/>
          <w:color w:val="000000"/>
          <w:sz w:val="22"/>
          <w:szCs w:val="22"/>
        </w:rPr>
        <w:t>The purpose of the assignment is to show you my understanding</w:t>
      </w:r>
      <w:r>
        <w:rPr>
          <w:rFonts w:ascii="Arial" w:hAnsi="Arial" w:cs="Arial"/>
          <w:color w:val="000000"/>
          <w:sz w:val="22"/>
          <w:szCs w:val="22"/>
        </w:rPr>
        <w:t xml:space="preserve"> of </w:t>
      </w:r>
      <w:r>
        <w:rPr>
          <w:rFonts w:ascii="Arial" w:hAnsi="Arial" w:cs="Arial"/>
          <w:color w:val="000000"/>
          <w:sz w:val="22"/>
          <w:szCs w:val="22"/>
        </w:rPr>
        <w:t>Problem Solving</w:t>
      </w:r>
      <w:r>
        <w:rPr>
          <w:rFonts w:ascii="Arial" w:hAnsi="Arial" w:cs="Arial"/>
          <w:color w:val="000000"/>
          <w:sz w:val="22"/>
          <w:szCs w:val="22"/>
        </w:rPr>
        <w:t xml:space="preserve"> and Decision making and be able to apply my skills in a real life.  </w:t>
      </w:r>
    </w:p>
    <w:p w14:paraId="40FB9813" w14:textId="77777777" w:rsidR="00D74AB0" w:rsidRPr="00D74AB0" w:rsidRDefault="00D74AB0" w:rsidP="00D74AB0">
      <w:pPr>
        <w:pStyle w:val="Heading1"/>
      </w:pPr>
      <w:bookmarkStart w:id="1" w:name="_Toc92314553"/>
      <w:r w:rsidRPr="00D74AB0">
        <w:lastRenderedPageBreak/>
        <w:t>Problem-solving and its importance in a workplace</w:t>
      </w:r>
      <w:bookmarkEnd w:id="1"/>
    </w:p>
    <w:p w14:paraId="2837DCB5" w14:textId="4374CB5B" w:rsidR="00D74AB0" w:rsidRPr="00D74AB0" w:rsidRDefault="00D74AB0" w:rsidP="00D74AB0">
      <w:pPr>
        <w:spacing w:before="100" w:beforeAutospacing="1" w:after="100" w:afterAutospacing="1"/>
        <w:rPr>
          <w:rFonts w:ascii="Arial" w:hAnsi="Arial" w:cs="Arial"/>
          <w:b/>
          <w:bCs/>
          <w:color w:val="000000"/>
          <w:sz w:val="22"/>
          <w:szCs w:val="22"/>
          <w:lang w:val="en-US"/>
        </w:rPr>
      </w:pPr>
      <w:r w:rsidRPr="00D74AB0">
        <w:rPr>
          <w:rFonts w:ascii="Arial" w:hAnsi="Arial" w:cs="Arial"/>
          <w:color w:val="000000"/>
          <w:sz w:val="22"/>
          <w:szCs w:val="22"/>
          <w:lang w:val="en-US"/>
        </w:rPr>
        <w:t xml:space="preserve">What is </w:t>
      </w:r>
      <w:r w:rsidRPr="00D74AB0">
        <w:rPr>
          <w:rFonts w:ascii="Arial" w:hAnsi="Arial" w:cs="Arial"/>
          <w:color w:val="000000"/>
          <w:sz w:val="22"/>
          <w:szCs w:val="22"/>
          <w:lang w:val="en-US"/>
        </w:rPr>
        <w:t>problem-solving</w:t>
      </w:r>
      <w:r w:rsidRPr="00D74AB0">
        <w:rPr>
          <w:rFonts w:ascii="Arial" w:hAnsi="Arial" w:cs="Arial"/>
          <w:color w:val="000000"/>
          <w:sz w:val="22"/>
          <w:szCs w:val="22"/>
          <w:lang w:val="en-US"/>
        </w:rPr>
        <w:t>?</w:t>
      </w:r>
      <w:r>
        <w:rPr>
          <w:rFonts w:ascii="Arial" w:hAnsi="Arial" w:cs="Arial"/>
          <w:color w:val="000000"/>
          <w:sz w:val="22"/>
          <w:szCs w:val="22"/>
          <w:lang w:val="en-US"/>
        </w:rPr>
        <w:t xml:space="preserve"> </w:t>
      </w:r>
      <w:r>
        <w:rPr>
          <w:rFonts w:ascii="Arial" w:hAnsi="Arial" w:cs="Arial"/>
          <w:color w:val="000000"/>
          <w:sz w:val="22"/>
          <w:szCs w:val="22"/>
          <w:lang w:val="en-US"/>
        </w:rPr>
        <w:t>P</w:t>
      </w:r>
      <w:r>
        <w:rPr>
          <w:rFonts w:ascii="Arial" w:hAnsi="Arial" w:cs="Arial"/>
          <w:color w:val="000000"/>
          <w:sz w:val="22"/>
          <w:szCs w:val="22"/>
          <w:lang w:val="en-US"/>
        </w:rPr>
        <w:t xml:space="preserve">rocess </w:t>
      </w:r>
      <w:proofErr w:type="gramStart"/>
      <w:r>
        <w:rPr>
          <w:rFonts w:ascii="Arial" w:hAnsi="Arial" w:cs="Arial"/>
          <w:color w:val="000000"/>
          <w:sz w:val="22"/>
          <w:szCs w:val="22"/>
          <w:lang w:val="en-US"/>
        </w:rPr>
        <w:t>where</w:t>
      </w:r>
      <w:proofErr w:type="gramEnd"/>
      <w:r>
        <w:rPr>
          <w:rFonts w:ascii="Arial" w:hAnsi="Arial" w:cs="Arial"/>
          <w:color w:val="000000"/>
          <w:sz w:val="22"/>
          <w:szCs w:val="22"/>
          <w:lang w:val="en-US"/>
        </w:rPr>
        <w:t xml:space="preserve"> </w:t>
      </w:r>
      <w:r>
        <w:rPr>
          <w:rFonts w:ascii="Arial" w:hAnsi="Arial" w:cs="Arial"/>
          <w:color w:val="000000"/>
          <w:sz w:val="22"/>
          <w:szCs w:val="22"/>
          <w:lang w:val="en-US"/>
        </w:rPr>
        <w:t>recognizing</w:t>
      </w:r>
      <w:r>
        <w:rPr>
          <w:rFonts w:ascii="Arial" w:hAnsi="Arial" w:cs="Arial"/>
          <w:color w:val="000000"/>
          <w:sz w:val="22"/>
          <w:szCs w:val="22"/>
          <w:lang w:val="en-US"/>
        </w:rPr>
        <w:t xml:space="preserve"> a problem or opportunity and finding the right solution to it. Decision making facing everyone in the world every day, but we </w:t>
      </w:r>
      <w:proofErr w:type="spellStart"/>
      <w:r>
        <w:rPr>
          <w:rFonts w:ascii="Arial" w:hAnsi="Arial" w:cs="Arial"/>
          <w:color w:val="000000"/>
          <w:sz w:val="22"/>
          <w:szCs w:val="22"/>
          <w:lang w:val="en-US"/>
        </w:rPr>
        <w:t>gonna</w:t>
      </w:r>
      <w:proofErr w:type="spellEnd"/>
      <w:r>
        <w:rPr>
          <w:rFonts w:ascii="Arial" w:hAnsi="Arial" w:cs="Arial"/>
          <w:color w:val="000000"/>
          <w:sz w:val="22"/>
          <w:szCs w:val="22"/>
          <w:lang w:val="en-US"/>
        </w:rPr>
        <w:t xml:space="preserve"> talk about Decision making and problem-solving in the Workplace, in the business world.</w:t>
      </w:r>
    </w:p>
    <w:p w14:paraId="280C0AC0" w14:textId="77777777" w:rsidR="00D74AB0" w:rsidRDefault="00D74AB0" w:rsidP="00D74AB0">
      <w:pPr>
        <w:spacing w:before="100" w:beforeAutospacing="1" w:after="100" w:afterAutospacing="1"/>
        <w:rPr>
          <w:rFonts w:ascii="Arial" w:hAnsi="Arial" w:cs="Arial"/>
          <w:color w:val="000000"/>
          <w:sz w:val="22"/>
          <w:szCs w:val="22"/>
          <w:lang w:val="en-US"/>
        </w:rPr>
      </w:pPr>
      <w:r>
        <w:rPr>
          <w:rFonts w:ascii="Arial" w:hAnsi="Arial" w:cs="Arial"/>
          <w:color w:val="000000"/>
          <w:sz w:val="22"/>
          <w:szCs w:val="22"/>
          <w:lang w:val="en-US"/>
        </w:rPr>
        <w:t xml:space="preserve">We have to be creative, tactical, smart, emotionally intelligent and intuitive. We need to be ready to deal with different factors when making decisions as stress, money, time, experience etc. There are many ways how we can make decisions and I am going to show you the way.  </w:t>
      </w:r>
    </w:p>
    <w:p w14:paraId="2C4B7B05" w14:textId="729DBA96" w:rsidR="00D74AB0" w:rsidRPr="00D74AB0" w:rsidRDefault="00D74AB0" w:rsidP="00D74AB0">
      <w:pPr>
        <w:spacing w:before="100" w:beforeAutospacing="1" w:after="100" w:afterAutospacing="1"/>
        <w:rPr>
          <w:rFonts w:ascii="Arial" w:hAnsi="Arial" w:cs="Arial"/>
          <w:color w:val="000000"/>
          <w:sz w:val="22"/>
          <w:szCs w:val="22"/>
          <w:lang w:val="en-US"/>
        </w:rPr>
      </w:pPr>
      <w:r w:rsidRPr="00D74AB0">
        <w:rPr>
          <w:rFonts w:ascii="Arial" w:hAnsi="Arial" w:cs="Arial"/>
          <w:color w:val="202124"/>
          <w:sz w:val="22"/>
          <w:szCs w:val="22"/>
          <w:shd w:val="clear" w:color="auto" w:fill="FFFFFF"/>
        </w:rPr>
        <w:t xml:space="preserve">Problem-solving skills allow </w:t>
      </w:r>
      <w:r w:rsidRPr="00D74AB0">
        <w:rPr>
          <w:rFonts w:ascii="Arial" w:hAnsi="Arial" w:cs="Arial"/>
          <w:color w:val="202124"/>
          <w:sz w:val="22"/>
          <w:szCs w:val="22"/>
          <w:shd w:val="clear" w:color="auto" w:fill="FFFFFF"/>
        </w:rPr>
        <w:t>us to be</w:t>
      </w:r>
      <w:r w:rsidRPr="00D74AB0">
        <w:rPr>
          <w:rStyle w:val="apple-converted-space"/>
          <w:rFonts w:ascii="Arial" w:hAnsi="Arial" w:cs="Arial"/>
          <w:color w:val="202124"/>
          <w:sz w:val="22"/>
          <w:szCs w:val="22"/>
          <w:shd w:val="clear" w:color="auto" w:fill="FFFFFF"/>
        </w:rPr>
        <w:t> </w:t>
      </w:r>
      <w:r w:rsidRPr="00D74AB0">
        <w:rPr>
          <w:rFonts w:ascii="Arial" w:hAnsi="Arial" w:cs="Arial"/>
          <w:color w:val="202124"/>
          <w:sz w:val="22"/>
          <w:szCs w:val="22"/>
        </w:rPr>
        <w:t>prepared to</w:t>
      </w:r>
      <w:r w:rsidRPr="00D74AB0">
        <w:rPr>
          <w:rFonts w:ascii="Arial" w:hAnsi="Arial" w:cs="Arial"/>
          <w:color w:val="202124"/>
          <w:sz w:val="22"/>
          <w:szCs w:val="22"/>
        </w:rPr>
        <w:t xml:space="preserve"> handle anything</w:t>
      </w:r>
      <w:r w:rsidRPr="00D74AB0">
        <w:rPr>
          <w:rStyle w:val="apple-converted-space"/>
          <w:rFonts w:ascii="Arial" w:hAnsi="Arial" w:cs="Arial"/>
          <w:color w:val="202124"/>
          <w:sz w:val="22"/>
          <w:szCs w:val="22"/>
          <w:shd w:val="clear" w:color="auto" w:fill="FFFFFF"/>
        </w:rPr>
        <w:t> </w:t>
      </w:r>
      <w:r w:rsidRPr="00D74AB0">
        <w:rPr>
          <w:rFonts w:ascii="Arial" w:hAnsi="Arial" w:cs="Arial"/>
          <w:color w:val="202124"/>
          <w:sz w:val="22"/>
          <w:szCs w:val="22"/>
          <w:shd w:val="clear" w:color="auto" w:fill="FFFFFF"/>
        </w:rPr>
        <w:t>our</w:t>
      </w:r>
      <w:r w:rsidRPr="00D74AB0">
        <w:rPr>
          <w:rFonts w:ascii="Arial" w:hAnsi="Arial" w:cs="Arial"/>
          <w:color w:val="202124"/>
          <w:sz w:val="22"/>
          <w:szCs w:val="22"/>
          <w:shd w:val="clear" w:color="auto" w:fill="FFFFFF"/>
        </w:rPr>
        <w:t xml:space="preserve"> jobs</w:t>
      </w:r>
      <w:r w:rsidRPr="00D74AB0">
        <w:rPr>
          <w:rFonts w:ascii="Arial" w:hAnsi="Arial" w:cs="Arial"/>
          <w:color w:val="202124"/>
          <w:sz w:val="22"/>
          <w:szCs w:val="22"/>
          <w:shd w:val="clear" w:color="auto" w:fill="FFFFFF"/>
        </w:rPr>
        <w:t xml:space="preserve"> can</w:t>
      </w:r>
      <w:r w:rsidRPr="00D74AB0">
        <w:rPr>
          <w:rFonts w:ascii="Arial" w:hAnsi="Arial" w:cs="Arial"/>
          <w:color w:val="202124"/>
          <w:sz w:val="22"/>
          <w:szCs w:val="22"/>
          <w:shd w:val="clear" w:color="auto" w:fill="FFFFFF"/>
        </w:rPr>
        <w:t xml:space="preserve"> throw at </w:t>
      </w:r>
      <w:r w:rsidRPr="00D74AB0">
        <w:rPr>
          <w:rFonts w:ascii="Arial" w:hAnsi="Arial" w:cs="Arial"/>
          <w:color w:val="202124"/>
          <w:sz w:val="22"/>
          <w:szCs w:val="22"/>
          <w:shd w:val="clear" w:color="auto" w:fill="FFFFFF"/>
        </w:rPr>
        <w:t>us</w:t>
      </w:r>
      <w:r w:rsidRPr="00D74AB0">
        <w:rPr>
          <w:rFonts w:ascii="Arial" w:hAnsi="Arial" w:cs="Arial"/>
          <w:color w:val="202124"/>
          <w:sz w:val="22"/>
          <w:szCs w:val="22"/>
          <w:shd w:val="clear" w:color="auto" w:fill="FFFFFF"/>
        </w:rPr>
        <w:t xml:space="preserve">. </w:t>
      </w:r>
      <w:r>
        <w:rPr>
          <w:rFonts w:ascii="Arial" w:hAnsi="Arial" w:cs="Arial"/>
          <w:color w:val="202124"/>
          <w:sz w:val="22"/>
          <w:szCs w:val="22"/>
          <w:shd w:val="clear" w:color="auto" w:fill="FFFFFF"/>
        </w:rPr>
        <w:t xml:space="preserve">Being ready for unexpected situations. </w:t>
      </w:r>
      <w:r w:rsidRPr="00D74AB0">
        <w:rPr>
          <w:rFonts w:ascii="Arial" w:hAnsi="Arial" w:cs="Arial"/>
          <w:color w:val="202124"/>
          <w:sz w:val="22"/>
          <w:szCs w:val="22"/>
          <w:shd w:val="clear" w:color="auto" w:fill="FFFFFF"/>
        </w:rPr>
        <w:t>Problem solvers can observe, judge, and act quickly when difficulties arise when they inevitably do.</w:t>
      </w:r>
      <w:r w:rsidRPr="00D74AB0">
        <w:rPr>
          <w:rFonts w:ascii="Arial" w:hAnsi="Arial" w:cs="Arial"/>
          <w:color w:val="202124"/>
          <w:sz w:val="22"/>
          <w:szCs w:val="22"/>
          <w:shd w:val="clear" w:color="auto" w:fill="FFFFFF"/>
        </w:rPr>
        <w:t xml:space="preserve"> </w:t>
      </w:r>
      <w:r w:rsidRPr="00D74AB0">
        <w:rPr>
          <w:rFonts w:ascii="Arial" w:hAnsi="Arial" w:cs="Arial"/>
          <w:color w:val="000000"/>
          <w:sz w:val="22"/>
          <w:szCs w:val="22"/>
          <w:shd w:val="clear" w:color="auto" w:fill="FFFFFF"/>
        </w:rPr>
        <w:t xml:space="preserve">Every business and every job role </w:t>
      </w:r>
      <w:proofErr w:type="gramStart"/>
      <w:r w:rsidRPr="00D74AB0">
        <w:rPr>
          <w:rFonts w:ascii="Arial" w:hAnsi="Arial" w:cs="Arial"/>
          <w:color w:val="000000"/>
          <w:sz w:val="22"/>
          <w:szCs w:val="22"/>
          <w:shd w:val="clear" w:color="auto" w:fill="FFFFFF"/>
        </w:rPr>
        <w:t>has</w:t>
      </w:r>
      <w:proofErr w:type="gramEnd"/>
      <w:r w:rsidRPr="00D74AB0">
        <w:rPr>
          <w:rFonts w:ascii="Arial" w:hAnsi="Arial" w:cs="Arial"/>
          <w:color w:val="000000"/>
          <w:sz w:val="22"/>
          <w:szCs w:val="22"/>
          <w:shd w:val="clear" w:color="auto" w:fill="FFFFFF"/>
        </w:rPr>
        <w:t xml:space="preserve"> its problems.</w:t>
      </w:r>
      <w:r w:rsidRPr="00D74AB0">
        <w:rPr>
          <w:rFonts w:ascii="Arial" w:hAnsi="Arial" w:cs="Arial"/>
          <w:color w:val="000000"/>
          <w:sz w:val="22"/>
          <w:szCs w:val="22"/>
          <w:shd w:val="clear" w:color="auto" w:fill="FFFFFF"/>
        </w:rPr>
        <w:t xml:space="preserve"> Every Employee and Employer faces challenges from the most basic decision making to the most difficult ones where teamwork is required</w:t>
      </w:r>
      <w:r>
        <w:rPr>
          <w:rFonts w:ascii="Arial" w:hAnsi="Arial" w:cs="Arial"/>
          <w:color w:val="4D4D4D"/>
        </w:rPr>
        <w:t>.</w:t>
      </w:r>
    </w:p>
    <w:p w14:paraId="39BCA841" w14:textId="37DFFC11" w:rsidR="00D74AB0" w:rsidRPr="00D74AB0" w:rsidRDefault="00D74AB0" w:rsidP="00D74AB0">
      <w:pPr>
        <w:rPr>
          <w:rFonts w:ascii="Arial" w:hAnsi="Arial" w:cs="Arial"/>
          <w:color w:val="000000" w:themeColor="text1"/>
          <w:sz w:val="22"/>
          <w:szCs w:val="22"/>
        </w:rPr>
      </w:pPr>
      <w:r w:rsidRPr="00D74AB0">
        <w:rPr>
          <w:rFonts w:ascii="Arial" w:hAnsi="Arial" w:cs="Arial"/>
          <w:color w:val="000000" w:themeColor="text1"/>
          <w:sz w:val="22"/>
          <w:szCs w:val="22"/>
        </w:rPr>
        <w:t xml:space="preserve">In such a situation we have three main decision-making types. </w:t>
      </w:r>
    </w:p>
    <w:p w14:paraId="4424762B" w14:textId="45D62FAE" w:rsidR="00D74AB0" w:rsidRPr="00D74AB0" w:rsidRDefault="00D74AB0" w:rsidP="00D74AB0">
      <w:pPr>
        <w:rPr>
          <w:rFonts w:ascii="Arial" w:hAnsi="Arial" w:cs="Arial"/>
          <w:color w:val="000000" w:themeColor="text1"/>
          <w:sz w:val="22"/>
          <w:szCs w:val="22"/>
        </w:rPr>
      </w:pPr>
      <w:r w:rsidRPr="00D74AB0">
        <w:rPr>
          <w:rFonts w:ascii="Arial" w:hAnsi="Arial" w:cs="Arial"/>
          <w:color w:val="000000" w:themeColor="text1"/>
          <w:sz w:val="22"/>
          <w:szCs w:val="22"/>
        </w:rPr>
        <w:t>We can make:</w:t>
      </w:r>
    </w:p>
    <w:p w14:paraId="2B83957A" w14:textId="7BDD5CF4" w:rsidR="00D74AB0" w:rsidRDefault="00D74AB0" w:rsidP="00D74AB0">
      <w:pPr>
        <w:rPr>
          <w:rFonts w:ascii="Arial" w:hAnsi="Arial" w:cs="Arial"/>
          <w:color w:val="000000" w:themeColor="text1"/>
          <w:sz w:val="22"/>
          <w:szCs w:val="22"/>
        </w:rPr>
      </w:pPr>
      <w:r w:rsidRPr="00D74AB0">
        <w:rPr>
          <w:rFonts w:ascii="Arial" w:hAnsi="Arial" w:cs="Arial"/>
          <w:color w:val="000000" w:themeColor="text1"/>
          <w:sz w:val="22"/>
          <w:szCs w:val="22"/>
        </w:rPr>
        <w:t xml:space="preserve"> Routine decisions where problems are common and we know the solutions to solve them</w:t>
      </w:r>
      <w:r>
        <w:rPr>
          <w:rFonts w:ascii="Arial" w:hAnsi="Arial" w:cs="Arial"/>
          <w:color w:val="000000" w:themeColor="text1"/>
          <w:sz w:val="22"/>
          <w:szCs w:val="22"/>
        </w:rPr>
        <w:t>.</w:t>
      </w:r>
      <w:r w:rsidRPr="00D74AB0">
        <w:rPr>
          <w:rFonts w:ascii="Arial" w:hAnsi="Arial" w:cs="Arial"/>
          <w:color w:val="000000" w:themeColor="text1"/>
          <w:sz w:val="22"/>
          <w:szCs w:val="22"/>
        </w:rPr>
        <w:t xml:space="preserve"> </w:t>
      </w:r>
      <w:proofErr w:type="gramStart"/>
      <w:r w:rsidRPr="00D74AB0">
        <w:rPr>
          <w:rFonts w:ascii="Arial" w:hAnsi="Arial" w:cs="Arial"/>
          <w:color w:val="000000" w:themeColor="text1"/>
          <w:sz w:val="22"/>
          <w:szCs w:val="22"/>
        </w:rPr>
        <w:t xml:space="preserve">( </w:t>
      </w:r>
      <w:r>
        <w:rPr>
          <w:rFonts w:ascii="Arial" w:hAnsi="Arial" w:cs="Arial"/>
          <w:color w:val="000000" w:themeColor="text1"/>
          <w:sz w:val="22"/>
          <w:szCs w:val="22"/>
        </w:rPr>
        <w:t>I</w:t>
      </w:r>
      <w:proofErr w:type="gramEnd"/>
      <w:r>
        <w:rPr>
          <w:rFonts w:ascii="Arial" w:hAnsi="Arial" w:cs="Arial"/>
          <w:color w:val="000000" w:themeColor="text1"/>
          <w:sz w:val="22"/>
          <w:szCs w:val="22"/>
        </w:rPr>
        <w:t xml:space="preserve"> am a Manager in the coffee shop, on Monday I saw we running out of mils, so I ordered delivery for the next day morning to make sure they won’t be low through the day.</w:t>
      </w:r>
      <w:r w:rsidRPr="00D74AB0">
        <w:rPr>
          <w:rFonts w:ascii="Arial" w:hAnsi="Arial" w:cs="Arial"/>
          <w:color w:val="000000" w:themeColor="text1"/>
          <w:sz w:val="22"/>
          <w:szCs w:val="22"/>
        </w:rPr>
        <w:t xml:space="preserve">) </w:t>
      </w:r>
    </w:p>
    <w:p w14:paraId="42CE2EA2" w14:textId="77777777" w:rsidR="00D74AB0" w:rsidRPr="00D74AB0" w:rsidRDefault="00D74AB0" w:rsidP="00D74AB0">
      <w:pPr>
        <w:rPr>
          <w:rFonts w:ascii="Arial" w:hAnsi="Arial" w:cs="Arial"/>
          <w:color w:val="000000" w:themeColor="text1"/>
          <w:sz w:val="22"/>
          <w:szCs w:val="22"/>
        </w:rPr>
      </w:pPr>
    </w:p>
    <w:p w14:paraId="45758D73" w14:textId="25374D67" w:rsidR="00D74AB0" w:rsidRDefault="00D74AB0" w:rsidP="00D74AB0">
      <w:pPr>
        <w:rPr>
          <w:rFonts w:ascii="Arial" w:hAnsi="Arial" w:cs="Arial"/>
          <w:color w:val="000000" w:themeColor="text1"/>
          <w:sz w:val="22"/>
          <w:szCs w:val="22"/>
        </w:rPr>
      </w:pPr>
      <w:r w:rsidRPr="00D74AB0">
        <w:rPr>
          <w:rFonts w:ascii="Arial" w:hAnsi="Arial" w:cs="Arial"/>
          <w:color w:val="000000" w:themeColor="text1"/>
          <w:sz w:val="22"/>
          <w:szCs w:val="22"/>
        </w:rPr>
        <w:t>Adaptive decisions</w:t>
      </w:r>
      <w:r w:rsidRPr="00D74AB0">
        <w:rPr>
          <w:rFonts w:ascii="Arial" w:hAnsi="Arial" w:cs="Arial"/>
          <w:b/>
          <w:bCs/>
          <w:color w:val="000000" w:themeColor="text1"/>
          <w:sz w:val="22"/>
          <w:szCs w:val="22"/>
        </w:rPr>
        <w:t xml:space="preserve"> </w:t>
      </w:r>
      <w:r w:rsidRPr="00D74AB0">
        <w:rPr>
          <w:rFonts w:ascii="Arial" w:hAnsi="Arial" w:cs="Arial"/>
          <w:color w:val="000000" w:themeColor="text1"/>
          <w:sz w:val="22"/>
          <w:szCs w:val="22"/>
        </w:rPr>
        <w:t>when problems are unusual and we make alternative solutions</w:t>
      </w:r>
      <w:r>
        <w:rPr>
          <w:rFonts w:ascii="Arial" w:hAnsi="Arial" w:cs="Arial"/>
          <w:color w:val="000000" w:themeColor="text1"/>
          <w:sz w:val="22"/>
          <w:szCs w:val="22"/>
        </w:rPr>
        <w:t xml:space="preserve">. </w:t>
      </w:r>
      <w:proofErr w:type="gramStart"/>
      <w:r>
        <w:rPr>
          <w:rFonts w:ascii="Arial" w:hAnsi="Arial" w:cs="Arial"/>
          <w:color w:val="000000" w:themeColor="text1"/>
          <w:sz w:val="22"/>
          <w:szCs w:val="22"/>
        </w:rPr>
        <w:t>( Milk</w:t>
      </w:r>
      <w:proofErr w:type="gramEnd"/>
      <w:r>
        <w:rPr>
          <w:rFonts w:ascii="Arial" w:hAnsi="Arial" w:cs="Arial"/>
          <w:color w:val="000000" w:themeColor="text1"/>
          <w:sz w:val="22"/>
          <w:szCs w:val="22"/>
        </w:rPr>
        <w:t xml:space="preserve"> Delivery supposed to arrive this morning but, is running late, we are a Coffee shop and </w:t>
      </w:r>
      <w:proofErr w:type="spellStart"/>
      <w:r>
        <w:rPr>
          <w:rFonts w:ascii="Arial" w:hAnsi="Arial" w:cs="Arial"/>
          <w:color w:val="000000" w:themeColor="text1"/>
          <w:sz w:val="22"/>
          <w:szCs w:val="22"/>
        </w:rPr>
        <w:t>can not</w:t>
      </w:r>
      <w:proofErr w:type="spellEnd"/>
      <w:r>
        <w:rPr>
          <w:rFonts w:ascii="Arial" w:hAnsi="Arial" w:cs="Arial"/>
          <w:color w:val="000000" w:themeColor="text1"/>
          <w:sz w:val="22"/>
          <w:szCs w:val="22"/>
        </w:rPr>
        <w:t xml:space="preserve"> afford to open without milk, as a solution I checked near shops and went to buy few bottles in Tesco, to have enough until delivery comes</w:t>
      </w:r>
      <w:r w:rsidRPr="00D74AB0">
        <w:rPr>
          <w:rFonts w:ascii="Arial" w:hAnsi="Arial" w:cs="Arial"/>
          <w:color w:val="000000" w:themeColor="text1"/>
          <w:sz w:val="22"/>
          <w:szCs w:val="22"/>
        </w:rPr>
        <w:t xml:space="preserve">) </w:t>
      </w:r>
    </w:p>
    <w:p w14:paraId="3BFCE38C" w14:textId="77777777" w:rsidR="00D74AB0" w:rsidRPr="00D74AB0" w:rsidRDefault="00D74AB0" w:rsidP="00D74AB0">
      <w:pPr>
        <w:rPr>
          <w:rFonts w:ascii="Arial" w:hAnsi="Arial" w:cs="Arial"/>
          <w:color w:val="000000" w:themeColor="text1"/>
          <w:sz w:val="22"/>
          <w:szCs w:val="22"/>
        </w:rPr>
      </w:pPr>
    </w:p>
    <w:p w14:paraId="5167C701" w14:textId="7A808781" w:rsidR="00D74AB0" w:rsidRDefault="00D74AB0" w:rsidP="00D74AB0">
      <w:pPr>
        <w:rPr>
          <w:rFonts w:ascii="Arial" w:hAnsi="Arial" w:cs="Arial"/>
          <w:color w:val="000000" w:themeColor="text1"/>
          <w:sz w:val="22"/>
          <w:szCs w:val="22"/>
        </w:rPr>
      </w:pPr>
      <w:r w:rsidRPr="00D74AB0">
        <w:rPr>
          <w:rFonts w:ascii="Arial" w:hAnsi="Arial" w:cs="Arial"/>
          <w:color w:val="000000" w:themeColor="text1"/>
          <w:sz w:val="22"/>
          <w:szCs w:val="22"/>
        </w:rPr>
        <w:t>Innovative decisions</w:t>
      </w:r>
      <w:r w:rsidRPr="00D74AB0">
        <w:rPr>
          <w:rFonts w:ascii="Arial" w:hAnsi="Arial" w:cs="Arial"/>
          <w:b/>
          <w:bCs/>
          <w:color w:val="000000" w:themeColor="text1"/>
          <w:sz w:val="22"/>
          <w:szCs w:val="22"/>
        </w:rPr>
        <w:t xml:space="preserve"> </w:t>
      </w:r>
      <w:r w:rsidRPr="00D74AB0">
        <w:rPr>
          <w:rFonts w:ascii="Arial" w:hAnsi="Arial" w:cs="Arial"/>
          <w:color w:val="000000" w:themeColor="text1"/>
          <w:sz w:val="22"/>
          <w:szCs w:val="22"/>
        </w:rPr>
        <w:t>are when we have never had to deal with that situation before and it requires a creative solution</w:t>
      </w:r>
      <w:r>
        <w:rPr>
          <w:rFonts w:ascii="Arial" w:hAnsi="Arial" w:cs="Arial"/>
          <w:color w:val="000000" w:themeColor="text1"/>
          <w:sz w:val="22"/>
          <w:szCs w:val="22"/>
        </w:rPr>
        <w:t>. (One day the basked inside the handle from coffee machine broke, we are unable to buy this exact part on our own and service will take weeks to come and fixe it. I had to think of the shape we needed and the material, also my previous jobs where I still have really good friends that could passe me on their ideas, on the end after all we were able to replace it, using parts of a different coffee machine, testing them and shaping them. For affordable price)</w:t>
      </w:r>
    </w:p>
    <w:p w14:paraId="2FDB6503" w14:textId="0EBEF564" w:rsidR="00D74AB0" w:rsidRDefault="00D74AB0" w:rsidP="00D74AB0">
      <w:pPr>
        <w:rPr>
          <w:rFonts w:ascii="Arial" w:hAnsi="Arial" w:cs="Arial"/>
          <w:color w:val="000000" w:themeColor="text1"/>
          <w:sz w:val="22"/>
          <w:szCs w:val="22"/>
        </w:rPr>
      </w:pPr>
    </w:p>
    <w:p w14:paraId="6A797B34" w14:textId="77777777" w:rsidR="00D74AB0" w:rsidRPr="00D74AB0" w:rsidRDefault="00D74AB0" w:rsidP="00D74AB0">
      <w:pPr>
        <w:rPr>
          <w:rFonts w:ascii="Arial" w:hAnsi="Arial" w:cs="Arial"/>
          <w:color w:val="000000" w:themeColor="text1"/>
          <w:sz w:val="22"/>
          <w:szCs w:val="22"/>
        </w:rPr>
      </w:pPr>
      <w:r w:rsidRPr="00D74AB0">
        <w:rPr>
          <w:rFonts w:ascii="Arial" w:hAnsi="Arial" w:cs="Arial"/>
          <w:color w:val="000000" w:themeColor="text1"/>
          <w:sz w:val="22"/>
          <w:szCs w:val="22"/>
        </w:rPr>
        <w:t>People who have good solving skills think of new ideas, better ways of doing things, make it easier for people to understand things or help save customers time and money.</w:t>
      </w:r>
    </w:p>
    <w:p w14:paraId="51786A22" w14:textId="77777777" w:rsidR="00D74AB0" w:rsidRPr="00D74AB0" w:rsidRDefault="00D74AB0" w:rsidP="00D74AB0">
      <w:pPr>
        <w:rPr>
          <w:rFonts w:ascii="Arial" w:hAnsi="Arial" w:cs="Arial"/>
          <w:color w:val="000000" w:themeColor="text1"/>
          <w:sz w:val="22"/>
          <w:szCs w:val="22"/>
        </w:rPr>
      </w:pPr>
      <w:r w:rsidRPr="00D74AB0">
        <w:rPr>
          <w:rFonts w:ascii="Arial" w:hAnsi="Arial" w:cs="Arial"/>
          <w:color w:val="000000" w:themeColor="text1"/>
          <w:sz w:val="22"/>
          <w:szCs w:val="22"/>
        </w:rPr>
        <w:t>It is very important to have these skills because employers looking for solutions, not</w:t>
      </w:r>
      <w:r>
        <w:rPr>
          <w:rFonts w:ascii="Arial" w:hAnsi="Arial" w:cs="Arial"/>
          <w:color w:val="000000" w:themeColor="text1"/>
          <w:sz w:val="22"/>
          <w:szCs w:val="22"/>
        </w:rPr>
        <w:t xml:space="preserve"> </w:t>
      </w:r>
      <w:r w:rsidRPr="00D74AB0">
        <w:rPr>
          <w:rFonts w:ascii="Arial" w:hAnsi="Arial" w:cs="Arial"/>
          <w:color w:val="000000" w:themeColor="text1"/>
          <w:sz w:val="22"/>
          <w:szCs w:val="22"/>
        </w:rPr>
        <w:t xml:space="preserve">additional problems, they highly value good problem-solving skills. Any Problem has its solution and our job is to </w:t>
      </w:r>
      <w:r>
        <w:rPr>
          <w:rFonts w:ascii="Arial" w:hAnsi="Arial" w:cs="Arial"/>
          <w:color w:val="000000" w:themeColor="text1"/>
          <w:sz w:val="22"/>
          <w:szCs w:val="22"/>
        </w:rPr>
        <w:t>find</w:t>
      </w:r>
      <w:r w:rsidRPr="00D74AB0">
        <w:rPr>
          <w:rFonts w:ascii="Arial" w:hAnsi="Arial" w:cs="Arial"/>
          <w:color w:val="000000" w:themeColor="text1"/>
          <w:sz w:val="22"/>
          <w:szCs w:val="22"/>
        </w:rPr>
        <w:t xml:space="preserve"> it, make our life and work easier. Because </w:t>
      </w:r>
      <w:proofErr w:type="gramStart"/>
      <w:r w:rsidRPr="00D74AB0">
        <w:rPr>
          <w:rFonts w:ascii="Arial" w:hAnsi="Arial" w:cs="Arial"/>
          <w:color w:val="000000" w:themeColor="text1"/>
          <w:sz w:val="22"/>
          <w:szCs w:val="22"/>
        </w:rPr>
        <w:t>Finding</w:t>
      </w:r>
      <w:proofErr w:type="gramEnd"/>
      <w:r w:rsidRPr="00D74AB0">
        <w:rPr>
          <w:rFonts w:ascii="Arial" w:hAnsi="Arial" w:cs="Arial"/>
          <w:color w:val="000000" w:themeColor="text1"/>
          <w:sz w:val="22"/>
          <w:szCs w:val="22"/>
        </w:rPr>
        <w:t xml:space="preserve"> a solution to a problem means stepping forward to our goals. Getting things done and moving on. </w:t>
      </w:r>
    </w:p>
    <w:p w14:paraId="138C77F1" w14:textId="77777777" w:rsidR="00D74AB0" w:rsidRPr="00D74AB0" w:rsidRDefault="00D74AB0" w:rsidP="00D74AB0">
      <w:pPr>
        <w:rPr>
          <w:rFonts w:ascii="Arial" w:hAnsi="Arial" w:cs="Arial"/>
          <w:color w:val="000000" w:themeColor="text1"/>
          <w:sz w:val="22"/>
          <w:szCs w:val="22"/>
        </w:rPr>
      </w:pPr>
      <w:r w:rsidRPr="00D74AB0">
        <w:rPr>
          <w:rFonts w:ascii="Arial" w:hAnsi="Arial" w:cs="Arial"/>
          <w:color w:val="000000" w:themeColor="text1"/>
          <w:sz w:val="22"/>
          <w:szCs w:val="22"/>
        </w:rPr>
        <w:t xml:space="preserve">It is very important to educate in this file to grow in our personal life but also our career.  Our decisions write our future. We set the goal (The point that we </w:t>
      </w:r>
      <w:proofErr w:type="spellStart"/>
      <w:r>
        <w:rPr>
          <w:rFonts w:ascii="Arial" w:hAnsi="Arial" w:cs="Arial"/>
          <w:color w:val="000000" w:themeColor="text1"/>
          <w:sz w:val="22"/>
          <w:szCs w:val="22"/>
        </w:rPr>
        <w:t>wanna</w:t>
      </w:r>
      <w:proofErr w:type="spellEnd"/>
      <w:r w:rsidRPr="00D74AB0">
        <w:rPr>
          <w:rFonts w:ascii="Arial" w:hAnsi="Arial" w:cs="Arial"/>
          <w:color w:val="000000" w:themeColor="text1"/>
          <w:sz w:val="22"/>
          <w:szCs w:val="22"/>
        </w:rPr>
        <w:t xml:space="preserve"> achieve), we analyse the steps we need to define the</w:t>
      </w:r>
      <w:r>
        <w:rPr>
          <w:rFonts w:ascii="Arial" w:hAnsi="Arial" w:cs="Arial"/>
          <w:color w:val="000000" w:themeColor="text1"/>
          <w:sz w:val="22"/>
          <w:szCs w:val="22"/>
        </w:rPr>
        <w:t xml:space="preserve"> </w:t>
      </w:r>
      <w:r w:rsidRPr="00D74AB0">
        <w:rPr>
          <w:rFonts w:ascii="Arial" w:hAnsi="Arial" w:cs="Arial"/>
          <w:color w:val="000000" w:themeColor="text1"/>
          <w:sz w:val="22"/>
          <w:szCs w:val="22"/>
        </w:rPr>
        <w:t xml:space="preserve">problems, </w:t>
      </w:r>
      <w:r>
        <w:rPr>
          <w:rFonts w:ascii="Arial" w:hAnsi="Arial" w:cs="Arial"/>
          <w:color w:val="000000" w:themeColor="text1"/>
          <w:sz w:val="22"/>
          <w:szCs w:val="22"/>
        </w:rPr>
        <w:t>collect</w:t>
      </w:r>
      <w:r w:rsidRPr="00D74AB0">
        <w:rPr>
          <w:rFonts w:ascii="Arial" w:hAnsi="Arial" w:cs="Arial"/>
          <w:color w:val="000000" w:themeColor="text1"/>
          <w:sz w:val="22"/>
          <w:szCs w:val="22"/>
        </w:rPr>
        <w:t xml:space="preserve"> data to help us understand the situation, Analyse, plan a solution, </w:t>
      </w:r>
      <w:r>
        <w:rPr>
          <w:rFonts w:ascii="Arial" w:hAnsi="Arial" w:cs="Arial"/>
          <w:color w:val="000000" w:themeColor="text1"/>
          <w:sz w:val="22"/>
          <w:szCs w:val="22"/>
        </w:rPr>
        <w:t>then</w:t>
      </w:r>
      <w:r w:rsidRPr="00D74AB0">
        <w:rPr>
          <w:rFonts w:ascii="Arial" w:hAnsi="Arial" w:cs="Arial"/>
          <w:color w:val="000000" w:themeColor="text1"/>
          <w:sz w:val="22"/>
          <w:szCs w:val="22"/>
        </w:rPr>
        <w:t xml:space="preserve"> begin making </w:t>
      </w:r>
      <w:r>
        <w:rPr>
          <w:rFonts w:ascii="Arial" w:hAnsi="Arial" w:cs="Arial"/>
          <w:color w:val="000000" w:themeColor="text1"/>
          <w:sz w:val="22"/>
          <w:szCs w:val="22"/>
        </w:rPr>
        <w:t>decisions</w:t>
      </w:r>
      <w:r w:rsidRPr="00D74AB0">
        <w:rPr>
          <w:rFonts w:ascii="Arial" w:hAnsi="Arial" w:cs="Arial"/>
          <w:color w:val="000000" w:themeColor="text1"/>
          <w:sz w:val="22"/>
          <w:szCs w:val="22"/>
        </w:rPr>
        <w:t xml:space="preserve"> in order to get to the goal. </w:t>
      </w:r>
    </w:p>
    <w:p w14:paraId="4ED8B3E0" w14:textId="77777777" w:rsidR="00D74AB0" w:rsidRPr="00D74AB0" w:rsidRDefault="00D74AB0" w:rsidP="00D74AB0">
      <w:pPr>
        <w:rPr>
          <w:rFonts w:ascii="Arial" w:hAnsi="Arial" w:cs="Arial"/>
          <w:color w:val="000000" w:themeColor="text1"/>
          <w:sz w:val="22"/>
          <w:szCs w:val="22"/>
        </w:rPr>
      </w:pPr>
    </w:p>
    <w:p w14:paraId="6D64A1E9" w14:textId="475A6B4A" w:rsidR="00D74AB0" w:rsidRDefault="00D74AB0" w:rsidP="00D74AB0">
      <w:pPr>
        <w:rPr>
          <w:rFonts w:ascii="Arial" w:hAnsi="Arial" w:cs="Arial"/>
          <w:color w:val="000000" w:themeColor="text1"/>
          <w:sz w:val="22"/>
          <w:szCs w:val="22"/>
        </w:rPr>
      </w:pPr>
      <w:r w:rsidRPr="00D74AB0">
        <w:rPr>
          <w:rFonts w:ascii="Arial" w:hAnsi="Arial" w:cs="Arial"/>
          <w:color w:val="000000" w:themeColor="text1"/>
          <w:sz w:val="22"/>
          <w:szCs w:val="22"/>
        </w:rPr>
        <w:t>Our Decisions can be Affected by many Factors like Stress, Education, Experience, Money, Personal Ability, Our Values, Personality, Propensi</w:t>
      </w:r>
      <w:r>
        <w:rPr>
          <w:rFonts w:ascii="Arial" w:hAnsi="Arial" w:cs="Arial"/>
          <w:color w:val="000000" w:themeColor="text1"/>
          <w:sz w:val="22"/>
          <w:szCs w:val="22"/>
        </w:rPr>
        <w:t>ty for risk, Cost, Quality, Time to Marker, Competitive advantage etc.</w:t>
      </w:r>
    </w:p>
    <w:p w14:paraId="4BF13A2D" w14:textId="1B6F6759" w:rsidR="00D74AB0" w:rsidRDefault="00D74AB0" w:rsidP="00D74AB0">
      <w:pPr>
        <w:rPr>
          <w:rFonts w:ascii="Arial" w:hAnsi="Arial" w:cs="Arial"/>
          <w:color w:val="000000" w:themeColor="text1"/>
          <w:sz w:val="22"/>
          <w:szCs w:val="22"/>
        </w:rPr>
      </w:pPr>
      <w:r>
        <w:rPr>
          <w:rFonts w:ascii="Arial" w:hAnsi="Arial" w:cs="Arial"/>
          <w:color w:val="000000" w:themeColor="text1"/>
          <w:sz w:val="22"/>
          <w:szCs w:val="22"/>
        </w:rPr>
        <w:lastRenderedPageBreak/>
        <w:t xml:space="preserve">As a </w:t>
      </w:r>
      <w:proofErr w:type="spellStart"/>
      <w:r>
        <w:rPr>
          <w:rFonts w:ascii="Arial" w:hAnsi="Arial" w:cs="Arial"/>
          <w:color w:val="000000" w:themeColor="text1"/>
          <w:sz w:val="22"/>
          <w:szCs w:val="22"/>
        </w:rPr>
        <w:t>Bussines</w:t>
      </w:r>
      <w:proofErr w:type="spellEnd"/>
      <w:r>
        <w:rPr>
          <w:rFonts w:ascii="Arial" w:hAnsi="Arial" w:cs="Arial"/>
          <w:color w:val="000000" w:themeColor="text1"/>
          <w:sz w:val="22"/>
          <w:szCs w:val="22"/>
        </w:rPr>
        <w:t xml:space="preserve"> Owner we have to make sure what is our Main Focus and what is our Second Focus to make the right decision when solving a problem. Sometimes something seems more logical to us, maybe more convenient, too expensive or too cheap to our taste but we have to satisfy the customer. Understand the customer needs and wants in the first place. For a human being is very difficult to get the best out of him in the workplace, when not getting the right treatment. When Employees are unhappy at their jobs it had a bad impact on the final product or service. And it can have a bad impact on the customer. </w:t>
      </w:r>
    </w:p>
    <w:p w14:paraId="1BDC7EED" w14:textId="77777777" w:rsidR="00D74AB0" w:rsidRPr="00D74AB0" w:rsidRDefault="00D74AB0" w:rsidP="00D74AB0">
      <w:pPr>
        <w:rPr>
          <w:rFonts w:ascii="Arial" w:hAnsi="Arial" w:cs="Arial"/>
          <w:color w:val="000000" w:themeColor="text1"/>
          <w:sz w:val="22"/>
          <w:szCs w:val="22"/>
        </w:rPr>
      </w:pPr>
    </w:p>
    <w:p w14:paraId="46CF51A1" w14:textId="1A7B6528" w:rsidR="00D74AB0" w:rsidRDefault="00D74AB0" w:rsidP="00D74AB0">
      <w:pPr>
        <w:spacing w:before="100" w:beforeAutospacing="1" w:after="100" w:afterAutospacing="1"/>
        <w:rPr>
          <w:rFonts w:ascii="Arial" w:hAnsi="Arial" w:cs="Arial"/>
          <w:color w:val="000000"/>
          <w:sz w:val="22"/>
          <w:szCs w:val="22"/>
        </w:rPr>
      </w:pPr>
      <w:r w:rsidRPr="00D74AB0">
        <w:rPr>
          <w:rFonts w:ascii="Arial" w:hAnsi="Arial" w:cs="Arial"/>
          <w:color w:val="000000"/>
          <w:sz w:val="22"/>
          <w:szCs w:val="22"/>
        </w:rPr>
        <w:t>1. Problem Definition</w:t>
      </w:r>
    </w:p>
    <w:p w14:paraId="0C8FA5AC" w14:textId="062B5101" w:rsidR="00D74AB0" w:rsidRPr="00D74AB0" w:rsidRDefault="00D74AB0" w:rsidP="00D74AB0">
      <w:pPr>
        <w:spacing w:before="100" w:beforeAutospacing="1" w:after="100" w:afterAutospacing="1"/>
        <w:rPr>
          <w:rFonts w:ascii="Arial" w:hAnsi="Arial" w:cs="Arial"/>
          <w:color w:val="000000"/>
          <w:sz w:val="22"/>
          <w:szCs w:val="22"/>
        </w:rPr>
      </w:pPr>
      <w:r w:rsidRPr="00D74AB0">
        <w:rPr>
          <w:rFonts w:ascii="Arial" w:hAnsi="Arial" w:cs="Arial"/>
          <w:color w:val="000000"/>
          <w:sz w:val="22"/>
          <w:szCs w:val="22"/>
        </w:rPr>
        <w:t xml:space="preserve">2. Data Collection </w:t>
      </w:r>
    </w:p>
    <w:p w14:paraId="7DD370F3" w14:textId="7EFAC923" w:rsidR="00D74AB0" w:rsidRPr="00D74AB0" w:rsidRDefault="00D74AB0" w:rsidP="00D74AB0">
      <w:pPr>
        <w:spacing w:before="100" w:beforeAutospacing="1" w:after="100" w:afterAutospacing="1"/>
        <w:rPr>
          <w:rFonts w:ascii="Arial" w:hAnsi="Arial" w:cs="Arial"/>
          <w:color w:val="000000"/>
          <w:sz w:val="22"/>
          <w:szCs w:val="22"/>
        </w:rPr>
      </w:pPr>
      <w:r w:rsidRPr="00D74AB0">
        <w:rPr>
          <w:rFonts w:ascii="Arial" w:hAnsi="Arial" w:cs="Arial"/>
          <w:color w:val="000000"/>
          <w:sz w:val="22"/>
          <w:szCs w:val="22"/>
        </w:rPr>
        <w:t xml:space="preserve">3. Cause Analysis </w:t>
      </w:r>
    </w:p>
    <w:p w14:paraId="33A126B2" w14:textId="1771C6E9" w:rsidR="00D74AB0" w:rsidRDefault="00D74AB0" w:rsidP="00D74AB0">
      <w:pPr>
        <w:spacing w:before="100" w:beforeAutospacing="1" w:after="100" w:afterAutospacing="1"/>
        <w:rPr>
          <w:rFonts w:ascii="Arial" w:hAnsi="Arial" w:cs="Arial"/>
          <w:color w:val="000000"/>
          <w:sz w:val="22"/>
          <w:szCs w:val="22"/>
        </w:rPr>
      </w:pPr>
      <w:r w:rsidRPr="00D74AB0">
        <w:rPr>
          <w:rFonts w:ascii="Arial" w:hAnsi="Arial" w:cs="Arial"/>
          <w:color w:val="000000"/>
          <w:sz w:val="22"/>
          <w:szCs w:val="22"/>
        </w:rPr>
        <w:t xml:space="preserve">4. Solution Planning and Implementation </w:t>
      </w:r>
    </w:p>
    <w:p w14:paraId="02E894AB" w14:textId="1C92E1AF" w:rsidR="00D74AB0" w:rsidRDefault="00D74AB0" w:rsidP="00D74AB0">
      <w:pPr>
        <w:pStyle w:val="Heading1"/>
      </w:pPr>
      <w:bookmarkStart w:id="2" w:name="_Toc92314554"/>
      <w:r>
        <w:t>Body of the report</w:t>
      </w:r>
      <w:bookmarkEnd w:id="2"/>
      <w:r>
        <w:t xml:space="preserve"> </w:t>
      </w:r>
    </w:p>
    <w:p w14:paraId="0163E238" w14:textId="796FC3EE" w:rsidR="00D74AB0" w:rsidRPr="00D74AB0" w:rsidRDefault="00D74AB0" w:rsidP="00D74AB0">
      <w:pPr>
        <w:spacing w:before="100" w:beforeAutospacing="1" w:after="100" w:afterAutospacing="1"/>
        <w:rPr>
          <w:rFonts w:ascii="Arial" w:hAnsi="Arial" w:cs="Arial"/>
          <w:color w:val="000000"/>
          <w:sz w:val="22"/>
          <w:szCs w:val="22"/>
        </w:rPr>
      </w:pPr>
      <w:r>
        <w:rPr>
          <w:rFonts w:ascii="Arial" w:hAnsi="Arial" w:cs="Arial"/>
          <w:color w:val="000000"/>
          <w:sz w:val="22"/>
          <w:szCs w:val="22"/>
        </w:rPr>
        <w:t xml:space="preserve">I have chosen to talk about one of the most common reported </w:t>
      </w:r>
      <w:proofErr w:type="gramStart"/>
      <w:r>
        <w:rPr>
          <w:rFonts w:ascii="Arial" w:hAnsi="Arial" w:cs="Arial"/>
          <w:color w:val="000000"/>
          <w:sz w:val="22"/>
          <w:szCs w:val="22"/>
        </w:rPr>
        <w:t>problem</w:t>
      </w:r>
      <w:proofErr w:type="gramEnd"/>
      <w:r>
        <w:rPr>
          <w:rFonts w:ascii="Arial" w:hAnsi="Arial" w:cs="Arial"/>
          <w:color w:val="000000"/>
          <w:sz w:val="22"/>
          <w:szCs w:val="22"/>
        </w:rPr>
        <w:t xml:space="preserve"> in the workplace UK.  </w:t>
      </w:r>
      <w:r w:rsidRPr="00D74AB0">
        <w:rPr>
          <w:rFonts w:ascii="Arial" w:hAnsi="Arial" w:cs="Arial"/>
          <w:color w:val="000000" w:themeColor="text1"/>
          <w:sz w:val="22"/>
          <w:szCs w:val="22"/>
        </w:rPr>
        <w:t>Research done in 2021</w:t>
      </w:r>
      <w:r>
        <w:rPr>
          <w:rFonts w:ascii="Arial" w:hAnsi="Arial" w:cs="Arial"/>
          <w:color w:val="000000" w:themeColor="text1"/>
          <w:sz w:val="22"/>
          <w:szCs w:val="22"/>
        </w:rPr>
        <w:t xml:space="preserve"> by CYPHR</w:t>
      </w:r>
      <w:r w:rsidRPr="00D74AB0">
        <w:rPr>
          <w:rFonts w:ascii="Arial" w:hAnsi="Arial" w:cs="Arial"/>
          <w:color w:val="000000" w:themeColor="text1"/>
          <w:sz w:val="22"/>
          <w:szCs w:val="22"/>
        </w:rPr>
        <w:t xml:space="preserve"> shows that more than one-third of adults in the UK reported experienced discrimination in the workplace or when looking for a job. </w:t>
      </w:r>
      <w:r w:rsidRPr="00D74AB0">
        <w:rPr>
          <w:rFonts w:ascii="Arial" w:hAnsi="Arial" w:cs="Arial"/>
          <w:color w:val="000000" w:themeColor="text1"/>
          <w:sz w:val="22"/>
          <w:szCs w:val="22"/>
          <w:shd w:val="clear" w:color="auto" w:fill="FFFFFF"/>
        </w:rPr>
        <w:t>Discrimination is</w:t>
      </w:r>
      <w:r w:rsidRPr="00D74AB0">
        <w:rPr>
          <w:rStyle w:val="apple-converted-space"/>
          <w:rFonts w:ascii="Arial" w:hAnsi="Arial" w:cs="Arial"/>
          <w:color w:val="000000" w:themeColor="text1"/>
          <w:sz w:val="22"/>
          <w:szCs w:val="22"/>
          <w:shd w:val="clear" w:color="auto" w:fill="FFFFFF"/>
        </w:rPr>
        <w:t> </w:t>
      </w:r>
      <w:r w:rsidRPr="00D74AB0">
        <w:rPr>
          <w:rFonts w:ascii="Arial" w:hAnsi="Arial" w:cs="Arial"/>
          <w:color w:val="000000" w:themeColor="text1"/>
          <w:sz w:val="22"/>
          <w:szCs w:val="22"/>
        </w:rPr>
        <w:t>the unfair or prejudicial treatment of people and groups</w:t>
      </w:r>
      <w:r>
        <w:rPr>
          <w:rFonts w:ascii="Arial" w:hAnsi="Arial" w:cs="Arial"/>
          <w:color w:val="000000" w:themeColor="text1"/>
          <w:sz w:val="22"/>
          <w:szCs w:val="22"/>
        </w:rPr>
        <w:t xml:space="preserve">. Discrimination can come in many different Forms and </w:t>
      </w:r>
      <w:proofErr w:type="spellStart"/>
      <w:r>
        <w:rPr>
          <w:rFonts w:ascii="Arial" w:hAnsi="Arial" w:cs="Arial"/>
          <w:color w:val="000000" w:themeColor="text1"/>
          <w:sz w:val="22"/>
          <w:szCs w:val="22"/>
        </w:rPr>
        <w:t>and</w:t>
      </w:r>
      <w:proofErr w:type="spellEnd"/>
      <w:r>
        <w:rPr>
          <w:rFonts w:ascii="Arial" w:hAnsi="Arial" w:cs="Arial"/>
          <w:color w:val="000000" w:themeColor="text1"/>
          <w:sz w:val="22"/>
          <w:szCs w:val="22"/>
        </w:rPr>
        <w:t xml:space="preserve"> </w:t>
      </w:r>
      <w:proofErr w:type="gramStart"/>
      <w:r w:rsidRPr="00D74AB0">
        <w:rPr>
          <w:rFonts w:ascii="Arial" w:hAnsi="Arial" w:cs="Arial"/>
          <w:color w:val="000000" w:themeColor="text1"/>
          <w:sz w:val="21"/>
          <w:szCs w:val="21"/>
        </w:rPr>
        <w:t>It</w:t>
      </w:r>
      <w:proofErr w:type="gramEnd"/>
      <w:r w:rsidRPr="00D74AB0">
        <w:rPr>
          <w:rFonts w:ascii="Arial" w:hAnsi="Arial" w:cs="Arial"/>
          <w:color w:val="000000" w:themeColor="text1"/>
          <w:sz w:val="21"/>
          <w:szCs w:val="21"/>
        </w:rPr>
        <w:t xml:space="preserve"> is </w:t>
      </w:r>
      <w:r w:rsidRPr="00D74AB0">
        <w:rPr>
          <w:rFonts w:ascii="Arial" w:hAnsi="Arial" w:cs="Arial"/>
          <w:color w:val="000000" w:themeColor="text1"/>
          <w:sz w:val="22"/>
          <w:szCs w:val="22"/>
        </w:rPr>
        <w:t>against the law to discriminate against anyone because of:</w:t>
      </w:r>
    </w:p>
    <w:p w14:paraId="6FEA2CA6" w14:textId="77777777" w:rsidR="00D74AB0" w:rsidRPr="00D74AB0" w:rsidRDefault="00D74AB0" w:rsidP="00D74AB0">
      <w:pPr>
        <w:numPr>
          <w:ilvl w:val="0"/>
          <w:numId w:val="2"/>
        </w:numPr>
        <w:spacing w:line="300" w:lineRule="atLeast"/>
        <w:ind w:left="960"/>
        <w:rPr>
          <w:rFonts w:ascii="Arial" w:hAnsi="Arial" w:cs="Arial"/>
          <w:color w:val="000000" w:themeColor="text1"/>
          <w:sz w:val="22"/>
          <w:szCs w:val="22"/>
        </w:rPr>
      </w:pPr>
      <w:r w:rsidRPr="00D74AB0">
        <w:rPr>
          <w:rFonts w:ascii="Arial" w:hAnsi="Arial" w:cs="Arial"/>
          <w:color w:val="000000" w:themeColor="text1"/>
          <w:sz w:val="22"/>
          <w:szCs w:val="22"/>
        </w:rPr>
        <w:t>age</w:t>
      </w:r>
    </w:p>
    <w:p w14:paraId="05BFBFE4" w14:textId="77777777" w:rsidR="00D74AB0" w:rsidRPr="00D74AB0" w:rsidRDefault="00D74AB0" w:rsidP="00D74AB0">
      <w:pPr>
        <w:numPr>
          <w:ilvl w:val="0"/>
          <w:numId w:val="2"/>
        </w:numPr>
        <w:spacing w:line="300" w:lineRule="atLeast"/>
        <w:ind w:left="960"/>
        <w:rPr>
          <w:rFonts w:ascii="Arial" w:hAnsi="Arial" w:cs="Arial"/>
          <w:color w:val="000000" w:themeColor="text1"/>
          <w:sz w:val="22"/>
          <w:szCs w:val="22"/>
        </w:rPr>
      </w:pPr>
      <w:r w:rsidRPr="00D74AB0">
        <w:rPr>
          <w:rFonts w:ascii="Arial" w:hAnsi="Arial" w:cs="Arial"/>
          <w:color w:val="000000" w:themeColor="text1"/>
          <w:sz w:val="22"/>
          <w:szCs w:val="22"/>
        </w:rPr>
        <w:t>gender reassignment</w:t>
      </w:r>
    </w:p>
    <w:p w14:paraId="283135EB" w14:textId="77777777" w:rsidR="00D74AB0" w:rsidRPr="00D74AB0" w:rsidRDefault="00D74AB0" w:rsidP="00D74AB0">
      <w:pPr>
        <w:numPr>
          <w:ilvl w:val="0"/>
          <w:numId w:val="2"/>
        </w:numPr>
        <w:spacing w:line="300" w:lineRule="atLeast"/>
        <w:ind w:left="960"/>
        <w:rPr>
          <w:rFonts w:ascii="Arial" w:hAnsi="Arial" w:cs="Arial"/>
          <w:color w:val="000000" w:themeColor="text1"/>
          <w:sz w:val="22"/>
          <w:szCs w:val="22"/>
        </w:rPr>
      </w:pPr>
      <w:r w:rsidRPr="00D74AB0">
        <w:rPr>
          <w:rFonts w:ascii="Arial" w:hAnsi="Arial" w:cs="Arial"/>
          <w:color w:val="000000" w:themeColor="text1"/>
          <w:sz w:val="22"/>
          <w:szCs w:val="22"/>
        </w:rPr>
        <w:t>being married or in a civil partnership</w:t>
      </w:r>
    </w:p>
    <w:p w14:paraId="02EE32AB" w14:textId="4AD8E4FE" w:rsidR="00D74AB0" w:rsidRPr="00D74AB0" w:rsidRDefault="00D74AB0" w:rsidP="00D74AB0">
      <w:pPr>
        <w:numPr>
          <w:ilvl w:val="0"/>
          <w:numId w:val="2"/>
        </w:numPr>
        <w:spacing w:line="300" w:lineRule="atLeast"/>
        <w:ind w:left="960"/>
        <w:rPr>
          <w:rFonts w:ascii="Arial" w:hAnsi="Arial" w:cs="Arial"/>
          <w:color w:val="000000" w:themeColor="text1"/>
          <w:sz w:val="22"/>
          <w:szCs w:val="22"/>
        </w:rPr>
      </w:pPr>
      <w:r w:rsidRPr="00D74AB0">
        <w:rPr>
          <w:rFonts w:ascii="Arial" w:hAnsi="Arial" w:cs="Arial"/>
          <w:color w:val="000000" w:themeColor="text1"/>
          <w:sz w:val="22"/>
          <w:szCs w:val="22"/>
        </w:rPr>
        <w:t>being</w:t>
      </w:r>
      <w:r w:rsidRPr="00D74AB0">
        <w:rPr>
          <w:rStyle w:val="apple-converted-space"/>
          <w:rFonts w:ascii="Arial" w:hAnsi="Arial" w:cs="Arial"/>
          <w:color w:val="000000" w:themeColor="text1"/>
          <w:sz w:val="22"/>
          <w:szCs w:val="22"/>
        </w:rPr>
        <w:t> </w:t>
      </w:r>
      <w:r w:rsidRPr="00D74AB0">
        <w:rPr>
          <w:rFonts w:ascii="Arial" w:hAnsi="Arial" w:cs="Arial"/>
          <w:color w:val="000000" w:themeColor="text1"/>
          <w:sz w:val="22"/>
          <w:szCs w:val="22"/>
        </w:rPr>
        <w:t xml:space="preserve">pregnant </w:t>
      </w:r>
      <w:r w:rsidRPr="00D74AB0">
        <w:rPr>
          <w:rFonts w:ascii="Arial" w:hAnsi="Arial" w:cs="Arial"/>
          <w:color w:val="000000" w:themeColor="text1"/>
          <w:sz w:val="22"/>
          <w:szCs w:val="22"/>
        </w:rPr>
        <w:t>or on maternity leave</w:t>
      </w:r>
    </w:p>
    <w:p w14:paraId="071A89BD" w14:textId="165848B5" w:rsidR="00D74AB0" w:rsidRPr="00D74AB0" w:rsidRDefault="00D74AB0" w:rsidP="00D74AB0">
      <w:pPr>
        <w:numPr>
          <w:ilvl w:val="0"/>
          <w:numId w:val="2"/>
        </w:numPr>
        <w:spacing w:line="300" w:lineRule="atLeast"/>
        <w:ind w:left="960"/>
        <w:rPr>
          <w:rFonts w:ascii="Arial" w:hAnsi="Arial" w:cs="Arial"/>
          <w:color w:val="000000" w:themeColor="text1"/>
          <w:sz w:val="22"/>
          <w:szCs w:val="22"/>
        </w:rPr>
      </w:pPr>
      <w:r w:rsidRPr="00D74AB0">
        <w:rPr>
          <w:rFonts w:ascii="Arial" w:hAnsi="Arial" w:cs="Arial"/>
          <w:color w:val="000000" w:themeColor="text1"/>
          <w:sz w:val="22"/>
          <w:szCs w:val="22"/>
        </w:rPr>
        <w:t xml:space="preserve">disability </w:t>
      </w:r>
    </w:p>
    <w:p w14:paraId="2022D34F" w14:textId="77777777" w:rsidR="00D74AB0" w:rsidRPr="00D74AB0" w:rsidRDefault="00D74AB0" w:rsidP="00D74AB0">
      <w:pPr>
        <w:numPr>
          <w:ilvl w:val="0"/>
          <w:numId w:val="2"/>
        </w:numPr>
        <w:spacing w:line="300" w:lineRule="atLeast"/>
        <w:ind w:left="960"/>
        <w:rPr>
          <w:rFonts w:ascii="Arial" w:hAnsi="Arial" w:cs="Arial"/>
          <w:color w:val="000000" w:themeColor="text1"/>
          <w:sz w:val="22"/>
          <w:szCs w:val="22"/>
        </w:rPr>
      </w:pPr>
      <w:r w:rsidRPr="00D74AB0">
        <w:rPr>
          <w:rFonts w:ascii="Arial" w:hAnsi="Arial" w:cs="Arial"/>
          <w:color w:val="000000" w:themeColor="text1"/>
          <w:sz w:val="22"/>
          <w:szCs w:val="22"/>
        </w:rPr>
        <w:t>race including colour, nationality, ethnic or national origin</w:t>
      </w:r>
    </w:p>
    <w:p w14:paraId="73113848" w14:textId="77777777" w:rsidR="00D74AB0" w:rsidRPr="00D74AB0" w:rsidRDefault="00D74AB0" w:rsidP="00D74AB0">
      <w:pPr>
        <w:numPr>
          <w:ilvl w:val="0"/>
          <w:numId w:val="2"/>
        </w:numPr>
        <w:spacing w:line="300" w:lineRule="atLeast"/>
        <w:ind w:left="960"/>
        <w:rPr>
          <w:rFonts w:ascii="Arial" w:hAnsi="Arial" w:cs="Arial"/>
          <w:color w:val="000000" w:themeColor="text1"/>
          <w:sz w:val="22"/>
          <w:szCs w:val="22"/>
        </w:rPr>
      </w:pPr>
      <w:r w:rsidRPr="00D74AB0">
        <w:rPr>
          <w:rFonts w:ascii="Arial" w:hAnsi="Arial" w:cs="Arial"/>
          <w:color w:val="000000" w:themeColor="text1"/>
          <w:sz w:val="22"/>
          <w:szCs w:val="22"/>
        </w:rPr>
        <w:t>religion or belief</w:t>
      </w:r>
    </w:p>
    <w:p w14:paraId="76A914C2" w14:textId="77777777" w:rsidR="00D74AB0" w:rsidRPr="00D74AB0" w:rsidRDefault="00D74AB0" w:rsidP="00D74AB0">
      <w:pPr>
        <w:numPr>
          <w:ilvl w:val="0"/>
          <w:numId w:val="2"/>
        </w:numPr>
        <w:spacing w:line="300" w:lineRule="atLeast"/>
        <w:ind w:left="960"/>
        <w:rPr>
          <w:rFonts w:ascii="Arial" w:hAnsi="Arial" w:cs="Arial"/>
          <w:color w:val="000000" w:themeColor="text1"/>
          <w:sz w:val="22"/>
          <w:szCs w:val="22"/>
        </w:rPr>
      </w:pPr>
      <w:r w:rsidRPr="00D74AB0">
        <w:rPr>
          <w:rFonts w:ascii="Arial" w:hAnsi="Arial" w:cs="Arial"/>
          <w:color w:val="000000" w:themeColor="text1"/>
          <w:sz w:val="22"/>
          <w:szCs w:val="22"/>
        </w:rPr>
        <w:t>sex</w:t>
      </w:r>
    </w:p>
    <w:p w14:paraId="4F8E3C9A" w14:textId="4FBC7BE5" w:rsidR="00D74AB0" w:rsidRDefault="00D74AB0" w:rsidP="00D74AB0">
      <w:pPr>
        <w:numPr>
          <w:ilvl w:val="0"/>
          <w:numId w:val="2"/>
        </w:numPr>
        <w:spacing w:line="300" w:lineRule="atLeast"/>
        <w:ind w:left="960"/>
        <w:rPr>
          <w:rFonts w:ascii="Arial" w:hAnsi="Arial" w:cs="Arial"/>
          <w:color w:val="000000" w:themeColor="text1"/>
          <w:sz w:val="22"/>
          <w:szCs w:val="22"/>
        </w:rPr>
      </w:pPr>
      <w:r w:rsidRPr="00D74AB0">
        <w:rPr>
          <w:rFonts w:ascii="Arial" w:hAnsi="Arial" w:cs="Arial"/>
          <w:color w:val="000000" w:themeColor="text1"/>
          <w:sz w:val="22"/>
          <w:szCs w:val="22"/>
        </w:rPr>
        <w:t>sexual orientation</w:t>
      </w:r>
    </w:p>
    <w:p w14:paraId="0CE9D28B" w14:textId="0CF129CE" w:rsidR="00D74AB0" w:rsidRPr="00D74AB0" w:rsidRDefault="00D74AB0" w:rsidP="00D74AB0">
      <w:pPr>
        <w:spacing w:line="300" w:lineRule="atLeast"/>
        <w:ind w:left="600"/>
        <w:rPr>
          <w:rFonts w:ascii="Arial" w:hAnsi="Arial" w:cs="Arial"/>
          <w:color w:val="000000" w:themeColor="text1"/>
          <w:sz w:val="22"/>
          <w:szCs w:val="22"/>
        </w:rPr>
      </w:pPr>
      <w:r>
        <w:rPr>
          <w:rFonts w:ascii="Arial" w:hAnsi="Arial" w:cs="Arial"/>
          <w:color w:val="000000" w:themeColor="text1"/>
          <w:sz w:val="22"/>
          <w:szCs w:val="22"/>
        </w:rPr>
        <w:t>In all these</w:t>
      </w:r>
    </w:p>
    <w:p w14:paraId="23A04054" w14:textId="77777777" w:rsidR="00D74AB0" w:rsidRPr="00D74AB0" w:rsidRDefault="00D74AB0" w:rsidP="00D74AB0">
      <w:pPr>
        <w:numPr>
          <w:ilvl w:val="0"/>
          <w:numId w:val="3"/>
        </w:numPr>
        <w:spacing w:line="300" w:lineRule="atLeast"/>
        <w:ind w:left="960"/>
        <w:rPr>
          <w:rFonts w:ascii="Arial" w:hAnsi="Arial" w:cs="Arial"/>
          <w:color w:val="000000" w:themeColor="text1"/>
          <w:sz w:val="22"/>
          <w:szCs w:val="22"/>
        </w:rPr>
      </w:pPr>
      <w:r w:rsidRPr="00D74AB0">
        <w:rPr>
          <w:rFonts w:ascii="Arial" w:hAnsi="Arial" w:cs="Arial"/>
          <w:color w:val="000000" w:themeColor="text1"/>
          <w:sz w:val="22"/>
          <w:szCs w:val="22"/>
        </w:rPr>
        <w:t>at work</w:t>
      </w:r>
    </w:p>
    <w:p w14:paraId="55D0A08B" w14:textId="77777777" w:rsidR="00D74AB0" w:rsidRPr="00D74AB0" w:rsidRDefault="00D74AB0" w:rsidP="00D74AB0">
      <w:pPr>
        <w:numPr>
          <w:ilvl w:val="0"/>
          <w:numId w:val="3"/>
        </w:numPr>
        <w:spacing w:line="300" w:lineRule="atLeast"/>
        <w:ind w:left="960"/>
        <w:rPr>
          <w:rFonts w:ascii="Arial" w:hAnsi="Arial" w:cs="Arial"/>
          <w:color w:val="000000" w:themeColor="text1"/>
          <w:sz w:val="22"/>
          <w:szCs w:val="22"/>
        </w:rPr>
      </w:pPr>
      <w:r w:rsidRPr="00D74AB0">
        <w:rPr>
          <w:rFonts w:ascii="Arial" w:hAnsi="Arial" w:cs="Arial"/>
          <w:color w:val="000000" w:themeColor="text1"/>
          <w:sz w:val="22"/>
          <w:szCs w:val="22"/>
        </w:rPr>
        <w:t>in education</w:t>
      </w:r>
    </w:p>
    <w:p w14:paraId="3FABE005" w14:textId="77777777" w:rsidR="00D74AB0" w:rsidRPr="00D74AB0" w:rsidRDefault="00D74AB0" w:rsidP="00D74AB0">
      <w:pPr>
        <w:numPr>
          <w:ilvl w:val="0"/>
          <w:numId w:val="3"/>
        </w:numPr>
        <w:spacing w:line="300" w:lineRule="atLeast"/>
        <w:ind w:left="960"/>
        <w:rPr>
          <w:rFonts w:ascii="Arial" w:hAnsi="Arial" w:cs="Arial"/>
          <w:color w:val="000000" w:themeColor="text1"/>
          <w:sz w:val="22"/>
          <w:szCs w:val="22"/>
        </w:rPr>
      </w:pPr>
      <w:r w:rsidRPr="00D74AB0">
        <w:rPr>
          <w:rFonts w:ascii="Arial" w:hAnsi="Arial" w:cs="Arial"/>
          <w:color w:val="000000" w:themeColor="text1"/>
          <w:sz w:val="22"/>
          <w:szCs w:val="22"/>
        </w:rPr>
        <w:t>as a consumer</w:t>
      </w:r>
    </w:p>
    <w:p w14:paraId="3FBDEC65" w14:textId="77777777" w:rsidR="00D74AB0" w:rsidRPr="00D74AB0" w:rsidRDefault="00D74AB0" w:rsidP="00D74AB0">
      <w:pPr>
        <w:numPr>
          <w:ilvl w:val="0"/>
          <w:numId w:val="3"/>
        </w:numPr>
        <w:spacing w:line="300" w:lineRule="atLeast"/>
        <w:ind w:left="960"/>
        <w:rPr>
          <w:rFonts w:ascii="Arial" w:hAnsi="Arial" w:cs="Arial"/>
          <w:color w:val="000000" w:themeColor="text1"/>
          <w:sz w:val="22"/>
          <w:szCs w:val="22"/>
        </w:rPr>
      </w:pPr>
      <w:r w:rsidRPr="00D74AB0">
        <w:rPr>
          <w:rFonts w:ascii="Arial" w:hAnsi="Arial" w:cs="Arial"/>
          <w:color w:val="000000" w:themeColor="text1"/>
          <w:sz w:val="22"/>
          <w:szCs w:val="22"/>
        </w:rPr>
        <w:t>when using public services</w:t>
      </w:r>
    </w:p>
    <w:p w14:paraId="7422AA97" w14:textId="77777777" w:rsidR="00D74AB0" w:rsidRPr="00D74AB0" w:rsidRDefault="00D74AB0" w:rsidP="00D74AB0">
      <w:pPr>
        <w:numPr>
          <w:ilvl w:val="0"/>
          <w:numId w:val="3"/>
        </w:numPr>
        <w:spacing w:line="300" w:lineRule="atLeast"/>
        <w:ind w:left="960"/>
        <w:rPr>
          <w:rFonts w:ascii="Arial" w:hAnsi="Arial" w:cs="Arial"/>
          <w:color w:val="000000" w:themeColor="text1"/>
          <w:sz w:val="22"/>
          <w:szCs w:val="22"/>
        </w:rPr>
      </w:pPr>
      <w:r w:rsidRPr="00D74AB0">
        <w:rPr>
          <w:rFonts w:ascii="Arial" w:hAnsi="Arial" w:cs="Arial"/>
          <w:color w:val="000000" w:themeColor="text1"/>
          <w:sz w:val="22"/>
          <w:szCs w:val="22"/>
        </w:rPr>
        <w:t>when buying or renting property</w:t>
      </w:r>
    </w:p>
    <w:p w14:paraId="70F76321" w14:textId="473016E1" w:rsidR="00D74AB0" w:rsidRDefault="00D74AB0" w:rsidP="00D74AB0">
      <w:pPr>
        <w:numPr>
          <w:ilvl w:val="0"/>
          <w:numId w:val="3"/>
        </w:numPr>
        <w:spacing w:line="300" w:lineRule="atLeast"/>
        <w:ind w:left="960"/>
        <w:rPr>
          <w:rFonts w:ascii="Arial" w:hAnsi="Arial" w:cs="Arial"/>
          <w:color w:val="000000" w:themeColor="text1"/>
          <w:sz w:val="22"/>
          <w:szCs w:val="22"/>
        </w:rPr>
      </w:pPr>
      <w:r w:rsidRPr="00D74AB0">
        <w:rPr>
          <w:rFonts w:ascii="Arial" w:hAnsi="Arial" w:cs="Arial"/>
          <w:color w:val="000000" w:themeColor="text1"/>
          <w:sz w:val="22"/>
          <w:szCs w:val="22"/>
        </w:rPr>
        <w:t>as a member or guest of a private club or association</w:t>
      </w:r>
    </w:p>
    <w:p w14:paraId="1AEA88B0" w14:textId="77777777" w:rsidR="00D74AB0" w:rsidRDefault="00D74AB0" w:rsidP="00D74AB0">
      <w:pPr>
        <w:spacing w:line="300" w:lineRule="atLeast"/>
        <w:ind w:left="960"/>
        <w:rPr>
          <w:rFonts w:ascii="Arial" w:hAnsi="Arial" w:cs="Arial"/>
          <w:color w:val="000000" w:themeColor="text1"/>
          <w:sz w:val="22"/>
          <w:szCs w:val="22"/>
        </w:rPr>
      </w:pPr>
    </w:p>
    <w:p w14:paraId="6181739A" w14:textId="1ADD7750" w:rsidR="00D74AB0" w:rsidRDefault="00D74AB0" w:rsidP="00D74AB0">
      <w:pPr>
        <w:spacing w:line="300" w:lineRule="atLeast"/>
        <w:ind w:left="600"/>
        <w:jc w:val="right"/>
        <w:rPr>
          <w:rFonts w:ascii="Arial" w:hAnsi="Arial" w:cs="Arial"/>
          <w:color w:val="000000" w:themeColor="text1"/>
          <w:sz w:val="13"/>
          <w:szCs w:val="13"/>
        </w:rPr>
      </w:pPr>
      <w:r w:rsidRPr="00D74AB0">
        <w:rPr>
          <w:rFonts w:ascii="Arial" w:hAnsi="Arial" w:cs="Arial"/>
          <w:color w:val="000000" w:themeColor="text1"/>
          <w:sz w:val="13"/>
          <w:szCs w:val="13"/>
        </w:rPr>
        <w:t xml:space="preserve">(Source: </w:t>
      </w:r>
      <w:hyperlink r:id="rId9" w:history="1">
        <w:r w:rsidRPr="00D74AB0">
          <w:rPr>
            <w:rStyle w:val="Hyperlink"/>
            <w:rFonts w:ascii="Arial" w:hAnsi="Arial" w:cs="Arial"/>
            <w:sz w:val="13"/>
            <w:szCs w:val="13"/>
          </w:rPr>
          <w:t>www.Gov.uk</w:t>
        </w:r>
      </w:hyperlink>
      <w:r w:rsidRPr="00D74AB0">
        <w:rPr>
          <w:rFonts w:ascii="Arial" w:hAnsi="Arial" w:cs="Arial"/>
          <w:color w:val="000000" w:themeColor="text1"/>
          <w:sz w:val="13"/>
          <w:szCs w:val="13"/>
        </w:rPr>
        <w:t xml:space="preserve">) </w:t>
      </w:r>
    </w:p>
    <w:p w14:paraId="3D3709BC" w14:textId="77777777" w:rsidR="00D74AB0" w:rsidRPr="00D74AB0" w:rsidRDefault="00D74AB0" w:rsidP="00D74AB0">
      <w:pPr>
        <w:spacing w:line="300" w:lineRule="atLeast"/>
        <w:ind w:left="600"/>
        <w:jc w:val="right"/>
        <w:rPr>
          <w:rFonts w:ascii="Arial" w:hAnsi="Arial" w:cs="Arial"/>
          <w:color w:val="000000" w:themeColor="text1"/>
          <w:sz w:val="13"/>
          <w:szCs w:val="13"/>
        </w:rPr>
      </w:pPr>
    </w:p>
    <w:p w14:paraId="51B68C05" w14:textId="01C41921" w:rsidR="00D74AB0" w:rsidRDefault="00D74AB0" w:rsidP="00D74AB0">
      <w:pPr>
        <w:spacing w:line="300" w:lineRule="atLeast"/>
        <w:rPr>
          <w:rFonts w:ascii="Arial" w:hAnsi="Arial" w:cs="Arial"/>
          <w:color w:val="000000" w:themeColor="text1"/>
          <w:sz w:val="22"/>
          <w:szCs w:val="22"/>
        </w:rPr>
      </w:pPr>
      <w:r>
        <w:rPr>
          <w:rFonts w:ascii="Arial" w:hAnsi="Arial" w:cs="Arial"/>
          <w:color w:val="000000" w:themeColor="text1"/>
          <w:sz w:val="22"/>
          <w:szCs w:val="22"/>
        </w:rPr>
        <w:t>Even though this problem is against the law it is still the most common, because we have many different ways of discrimination.</w:t>
      </w:r>
    </w:p>
    <w:p w14:paraId="1057E404" w14:textId="45E17987" w:rsidR="00D74AB0" w:rsidRDefault="00D74AB0" w:rsidP="00D74AB0">
      <w:pPr>
        <w:spacing w:line="300" w:lineRule="atLeast"/>
        <w:rPr>
          <w:rFonts w:ascii="Arial" w:hAnsi="Arial" w:cs="Arial"/>
          <w:color w:val="000000" w:themeColor="text1"/>
          <w:sz w:val="22"/>
          <w:szCs w:val="22"/>
        </w:rPr>
      </w:pPr>
      <w:r>
        <w:rPr>
          <w:rFonts w:ascii="Arial" w:hAnsi="Arial" w:cs="Arial"/>
          <w:color w:val="000000" w:themeColor="text1"/>
          <w:sz w:val="22"/>
          <w:szCs w:val="22"/>
        </w:rPr>
        <w:lastRenderedPageBreak/>
        <w:t xml:space="preserve">The most common reported discrimination in UK is age discrimination, one person out of ten felt discriminated to the point that made a report. Studies show that most reports </w:t>
      </w:r>
      <w:proofErr w:type="spellStart"/>
      <w:r>
        <w:rPr>
          <w:rFonts w:ascii="Arial" w:hAnsi="Arial" w:cs="Arial"/>
          <w:color w:val="000000" w:themeColor="text1"/>
          <w:sz w:val="22"/>
          <w:szCs w:val="22"/>
        </w:rPr>
        <w:t>were</w:t>
      </w:r>
      <w:proofErr w:type="spellEnd"/>
      <w:r>
        <w:rPr>
          <w:rFonts w:ascii="Arial" w:hAnsi="Arial" w:cs="Arial"/>
          <w:color w:val="000000" w:themeColor="text1"/>
          <w:sz w:val="22"/>
          <w:szCs w:val="22"/>
        </w:rPr>
        <w:t xml:space="preserve"> from people aged 16-24 and secondary from people aged 24-34. That means that younger people felt unable to work or get a job because of their age. </w:t>
      </w:r>
    </w:p>
    <w:p w14:paraId="096F4D37" w14:textId="628BC1D8" w:rsidR="00D74AB0" w:rsidRDefault="00D74AB0" w:rsidP="00D74AB0">
      <w:pPr>
        <w:spacing w:line="300" w:lineRule="atLeast"/>
        <w:rPr>
          <w:rFonts w:ascii="Arial" w:hAnsi="Arial" w:cs="Arial"/>
          <w:color w:val="000000" w:themeColor="text1"/>
          <w:sz w:val="22"/>
          <w:szCs w:val="22"/>
        </w:rPr>
      </w:pPr>
      <w:r>
        <w:rPr>
          <w:rFonts w:ascii="Arial" w:hAnsi="Arial" w:cs="Arial"/>
          <w:color w:val="000000" w:themeColor="text1"/>
          <w:sz w:val="22"/>
          <w:szCs w:val="22"/>
        </w:rPr>
        <w:t xml:space="preserve">The second most common reported discrimination in the Workplace is Gender discrimination. People have been feeling like they weren’t offered the same work position as their colleagues of different gender, or they get less money for the same or a better job than their colleagues   </w:t>
      </w:r>
    </w:p>
    <w:p w14:paraId="061D7E24" w14:textId="4C91DE84" w:rsidR="00D74AB0" w:rsidRDefault="00D74AB0" w:rsidP="00D74AB0">
      <w:pPr>
        <w:spacing w:line="300" w:lineRule="atLeast"/>
        <w:rPr>
          <w:rFonts w:ascii="Arial" w:hAnsi="Arial" w:cs="Arial"/>
          <w:color w:val="000000" w:themeColor="text1"/>
          <w:sz w:val="22"/>
          <w:szCs w:val="22"/>
        </w:rPr>
      </w:pPr>
      <w:r>
        <w:rPr>
          <w:rFonts w:ascii="Arial" w:hAnsi="Arial" w:cs="Arial"/>
          <w:color w:val="000000" w:themeColor="text1"/>
          <w:sz w:val="22"/>
          <w:szCs w:val="22"/>
        </w:rPr>
        <w:t xml:space="preserve"> They felt like not being treated rightfully based on their skills, Education, Experience. </w:t>
      </w:r>
    </w:p>
    <w:p w14:paraId="13124AF1" w14:textId="77777777" w:rsidR="00D74AB0" w:rsidRDefault="00D74AB0" w:rsidP="00D74AB0">
      <w:pPr>
        <w:spacing w:line="300" w:lineRule="atLeast"/>
        <w:rPr>
          <w:rFonts w:ascii="Arial" w:hAnsi="Arial" w:cs="Arial"/>
          <w:color w:val="000000" w:themeColor="text1"/>
          <w:sz w:val="22"/>
          <w:szCs w:val="22"/>
        </w:rPr>
      </w:pPr>
    </w:p>
    <w:p w14:paraId="5FA9B3E0" w14:textId="354C3D27" w:rsidR="00D74AB0" w:rsidRDefault="00D74AB0" w:rsidP="00D74AB0">
      <w:pPr>
        <w:pStyle w:val="Heading1"/>
      </w:pPr>
      <w:bookmarkStart w:id="3" w:name="_Toc92314555"/>
      <w:r>
        <w:t>Case of Study/ Example</w:t>
      </w:r>
      <w:bookmarkEnd w:id="3"/>
    </w:p>
    <w:p w14:paraId="47F6FFA7" w14:textId="0F844076" w:rsidR="00D74AB0" w:rsidRDefault="00D74AB0" w:rsidP="00D74AB0">
      <w:pPr>
        <w:spacing w:line="300" w:lineRule="atLeast"/>
        <w:rPr>
          <w:rFonts w:ascii="Arial" w:hAnsi="Arial" w:cs="Arial"/>
          <w:color w:val="000000" w:themeColor="text1"/>
          <w:sz w:val="22"/>
          <w:szCs w:val="22"/>
        </w:rPr>
      </w:pPr>
      <w:r>
        <w:rPr>
          <w:rFonts w:ascii="Arial" w:hAnsi="Arial" w:cs="Arial"/>
          <w:color w:val="000000" w:themeColor="text1"/>
          <w:sz w:val="22"/>
          <w:szCs w:val="22"/>
        </w:rPr>
        <w:t xml:space="preserve">I personally felt the same way when I came to UK from </w:t>
      </w:r>
      <w:proofErr w:type="gramStart"/>
      <w:r>
        <w:rPr>
          <w:rFonts w:ascii="Arial" w:hAnsi="Arial" w:cs="Arial"/>
          <w:color w:val="000000" w:themeColor="text1"/>
          <w:sz w:val="22"/>
          <w:szCs w:val="22"/>
        </w:rPr>
        <w:t>Czech republic</w:t>
      </w:r>
      <w:proofErr w:type="gramEnd"/>
      <w:r>
        <w:rPr>
          <w:rFonts w:ascii="Arial" w:hAnsi="Arial" w:cs="Arial"/>
          <w:color w:val="000000" w:themeColor="text1"/>
          <w:sz w:val="22"/>
          <w:szCs w:val="22"/>
        </w:rPr>
        <w:t xml:space="preserve">. </w:t>
      </w:r>
    </w:p>
    <w:p w14:paraId="47DE66BC" w14:textId="48D2CC52" w:rsidR="00D74AB0" w:rsidRDefault="00D74AB0" w:rsidP="00D74AB0">
      <w:pPr>
        <w:spacing w:line="300" w:lineRule="atLeast"/>
        <w:rPr>
          <w:rFonts w:ascii="Arial" w:hAnsi="Arial" w:cs="Arial"/>
          <w:color w:val="000000" w:themeColor="text1"/>
          <w:sz w:val="22"/>
          <w:szCs w:val="22"/>
        </w:rPr>
      </w:pPr>
      <w:r>
        <w:rPr>
          <w:rFonts w:ascii="Arial" w:hAnsi="Arial" w:cs="Arial"/>
          <w:color w:val="000000" w:themeColor="text1"/>
          <w:sz w:val="22"/>
          <w:szCs w:val="22"/>
        </w:rPr>
        <w:t xml:space="preserve">I was only eighteen years old when I decided to come, I have only finished College. I Studied Hospitality and Graduated as a Chef with the best Grades in my School. I was very confident at my profession in my age. I spend four years in the kitchen I won many cooking competitions but it was not enough when getting a job in the Kitchen. I Found myself working so hard, doing eighty hours a week, covering Head Chef but still being laughed at for being a “baby”. I was getting paid six pounds and seventy-five pence when doing the same job as the other chefs who were older men. I found it really unfair. I did not have the motivation to work there. I was not feeling happy to go to work anymore and cooking became an unwanted job. I Was spending most of the time in my workplace where I was not treated the right way. I never received any pay rise and as an impact of it, I became less productive. I was not doing my job the way I wanted. I stopped bringing in new ideas. I started complaining about my working place because back then I didn’t know these problems could be solved. I felt very unhappy and so did my employer. My solution was to leave the job and look for another one, but I understand that I could have dealt with it differently. Via </w:t>
      </w:r>
      <w:r w:rsidRPr="00D74AB0">
        <w:rPr>
          <w:rFonts w:ascii="Arial" w:hAnsi="Arial" w:cs="Arial"/>
          <w:color w:val="000000" w:themeColor="text1"/>
          <w:sz w:val="22"/>
          <w:szCs w:val="22"/>
        </w:rPr>
        <w:t xml:space="preserve">Communication at first, but there are many steps that we can follow to solve this problem and Discrimination climes are taken very seriously nowadays. </w:t>
      </w:r>
    </w:p>
    <w:p w14:paraId="59F546BF" w14:textId="03C13E92" w:rsidR="00D74AB0" w:rsidRDefault="00D74AB0" w:rsidP="00D74AB0">
      <w:pPr>
        <w:pStyle w:val="Heading1"/>
      </w:pPr>
      <w:bookmarkStart w:id="4" w:name="_Toc92314556"/>
      <w:r>
        <w:t>Solution For the Case Study</w:t>
      </w:r>
      <w:bookmarkEnd w:id="4"/>
      <w:r>
        <w:t xml:space="preserve"> </w:t>
      </w:r>
    </w:p>
    <w:p w14:paraId="3ECDF532" w14:textId="70942F7C" w:rsidR="00D74AB0" w:rsidRPr="00D74AB0" w:rsidRDefault="00D74AB0" w:rsidP="00D74AB0">
      <w:pPr>
        <w:spacing w:line="300" w:lineRule="atLeast"/>
        <w:rPr>
          <w:rFonts w:ascii="Arial" w:hAnsi="Arial" w:cs="Arial"/>
          <w:color w:val="000000" w:themeColor="text1"/>
          <w:sz w:val="22"/>
          <w:szCs w:val="22"/>
        </w:rPr>
      </w:pPr>
      <w:r>
        <w:rPr>
          <w:rFonts w:ascii="Arial" w:hAnsi="Arial" w:cs="Arial"/>
          <w:color w:val="000000" w:themeColor="text1"/>
          <w:sz w:val="22"/>
          <w:szCs w:val="22"/>
        </w:rPr>
        <w:t>Today I would have to deal with the problem differently, I believe that communication is everything and if you, me or anyone ever feel like not being treated right but also the job on its own is the right fit, never choose to quit. Speaking up is the first step I would make today, sending an email second step, keeping all the evidence and as a next step I would try online help and reporting them for Age and Gender Discrimination if necessary.</w:t>
      </w:r>
    </w:p>
    <w:p w14:paraId="05662413" w14:textId="79497324" w:rsidR="00D74AB0" w:rsidRPr="00D74AB0" w:rsidRDefault="00D74AB0" w:rsidP="00D74AB0">
      <w:pPr>
        <w:pStyle w:val="NormalWeb"/>
        <w:rPr>
          <w:rFonts w:ascii="Arial" w:hAnsi="Arial" w:cs="Arial"/>
          <w:sz w:val="22"/>
          <w:szCs w:val="22"/>
        </w:rPr>
      </w:pPr>
      <w:bookmarkStart w:id="5" w:name="_Toc92314557"/>
      <w:r w:rsidRPr="00D74AB0">
        <w:rPr>
          <w:rStyle w:val="Heading2Char"/>
        </w:rPr>
        <w:t>Age Discrimination</w:t>
      </w:r>
      <w:bookmarkEnd w:id="5"/>
      <w:r>
        <w:rPr>
          <w:rFonts w:ascii="Arial" w:hAnsi="Arial" w:cs="Arial"/>
          <w:color w:val="000000" w:themeColor="text1"/>
          <w:sz w:val="22"/>
          <w:szCs w:val="22"/>
        </w:rPr>
        <w:t xml:space="preserve"> -</w:t>
      </w:r>
      <w:r w:rsidRPr="00D74AB0">
        <w:rPr>
          <w:rFonts w:ascii="Arial" w:hAnsi="Arial" w:cs="Arial"/>
          <w:color w:val="000000" w:themeColor="text1"/>
          <w:sz w:val="22"/>
          <w:szCs w:val="22"/>
        </w:rPr>
        <w:t xml:space="preserve"> usually starts with assuming something about the other people based on their age </w:t>
      </w:r>
      <w:r w:rsidRPr="00D74AB0">
        <w:rPr>
          <w:rFonts w:ascii="Arial" w:hAnsi="Arial" w:cs="Arial"/>
          <w:sz w:val="22"/>
          <w:szCs w:val="22"/>
        </w:rPr>
        <w:t>someone might feel they have been discriminated against because they are over 60. In another case. Or</w:t>
      </w:r>
      <w:r>
        <w:rPr>
          <w:rFonts w:ascii="Arial" w:hAnsi="Arial" w:cs="Arial"/>
          <w:sz w:val="22"/>
          <w:szCs w:val="22"/>
        </w:rPr>
        <w:t xml:space="preserve"> it might be a</w:t>
      </w:r>
      <w:r w:rsidRPr="00D74AB0">
        <w:rPr>
          <w:rFonts w:ascii="Arial" w:hAnsi="Arial" w:cs="Arial"/>
          <w:sz w:val="22"/>
          <w:szCs w:val="22"/>
        </w:rPr>
        <w:t xml:space="preserve"> 21-year-old </w:t>
      </w:r>
      <w:r>
        <w:rPr>
          <w:rFonts w:ascii="Arial" w:hAnsi="Arial" w:cs="Arial"/>
          <w:sz w:val="22"/>
          <w:szCs w:val="22"/>
        </w:rPr>
        <w:t xml:space="preserve">who </w:t>
      </w:r>
      <w:r w:rsidRPr="00D74AB0">
        <w:rPr>
          <w:rFonts w:ascii="Arial" w:hAnsi="Arial" w:cs="Arial"/>
          <w:sz w:val="22"/>
          <w:szCs w:val="22"/>
        </w:rPr>
        <w:t>claim</w:t>
      </w:r>
      <w:r>
        <w:rPr>
          <w:rFonts w:ascii="Arial" w:hAnsi="Arial" w:cs="Arial"/>
          <w:sz w:val="22"/>
          <w:szCs w:val="22"/>
        </w:rPr>
        <w:t xml:space="preserve"> to be discriminated against </w:t>
      </w:r>
      <w:r w:rsidRPr="00D74AB0">
        <w:rPr>
          <w:rFonts w:ascii="Arial" w:hAnsi="Arial" w:cs="Arial"/>
          <w:sz w:val="22"/>
          <w:szCs w:val="22"/>
        </w:rPr>
        <w:t xml:space="preserve">because they are being treated differently because of their age compared to their colleague who is 43. </w:t>
      </w:r>
      <w:r>
        <w:rPr>
          <w:rFonts w:ascii="Arial" w:hAnsi="Arial" w:cs="Arial"/>
          <w:color w:val="000000" w:themeColor="text1"/>
          <w:sz w:val="22"/>
          <w:szCs w:val="22"/>
        </w:rPr>
        <w:t xml:space="preserve">For example: “Oh, how could he have enough experience at this age?”, “Few young people caused problems, I won’t employ </w:t>
      </w:r>
      <w:proofErr w:type="spellStart"/>
      <w:r>
        <w:rPr>
          <w:rFonts w:ascii="Arial" w:hAnsi="Arial" w:cs="Arial"/>
          <w:color w:val="000000" w:themeColor="text1"/>
          <w:sz w:val="22"/>
          <w:szCs w:val="22"/>
        </w:rPr>
        <w:t>any more</w:t>
      </w:r>
      <w:proofErr w:type="spellEnd"/>
      <w:r>
        <w:rPr>
          <w:rFonts w:ascii="Arial" w:hAnsi="Arial" w:cs="Arial"/>
          <w:color w:val="000000" w:themeColor="text1"/>
          <w:sz w:val="22"/>
          <w:szCs w:val="22"/>
        </w:rPr>
        <w:t xml:space="preserve">.”, “Young people have an attitude </w:t>
      </w:r>
      <w:r>
        <w:rPr>
          <w:rFonts w:ascii="Arial" w:hAnsi="Arial" w:cs="Arial"/>
          <w:color w:val="000000" w:themeColor="text1"/>
          <w:sz w:val="22"/>
          <w:szCs w:val="22"/>
        </w:rPr>
        <w:lastRenderedPageBreak/>
        <w:t xml:space="preserve">that I don’t wanna see in my office.”, Old people are not thinking clear anymore.” “We need to get rid of old people because they are more likely to be less productive.” </w:t>
      </w:r>
    </w:p>
    <w:p w14:paraId="656F73F5" w14:textId="1392D5EA" w:rsidR="00D74AB0" w:rsidRDefault="00D74AB0" w:rsidP="00D74AB0">
      <w:pPr>
        <w:spacing w:line="300" w:lineRule="atLeast"/>
        <w:rPr>
          <w:rFonts w:ascii="Arial" w:hAnsi="Arial" w:cs="Arial"/>
          <w:color w:val="000000" w:themeColor="text1"/>
          <w:sz w:val="22"/>
          <w:szCs w:val="22"/>
        </w:rPr>
      </w:pPr>
      <w:r>
        <w:rPr>
          <w:rFonts w:ascii="Arial" w:hAnsi="Arial" w:cs="Arial"/>
          <w:color w:val="000000" w:themeColor="text1"/>
          <w:sz w:val="22"/>
          <w:szCs w:val="22"/>
        </w:rPr>
        <w:t xml:space="preserve">These people then won’t get the chance to prove them self, without speaking up and standing for themselves. </w:t>
      </w:r>
      <w:proofErr w:type="spellStart"/>
      <w:r>
        <w:rPr>
          <w:rFonts w:ascii="Arial" w:hAnsi="Arial" w:cs="Arial"/>
          <w:color w:val="000000" w:themeColor="text1"/>
          <w:sz w:val="22"/>
          <w:szCs w:val="22"/>
        </w:rPr>
        <w:t>Ege</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determinated</w:t>
      </w:r>
      <w:proofErr w:type="spellEnd"/>
      <w:r>
        <w:rPr>
          <w:rFonts w:ascii="Arial" w:hAnsi="Arial" w:cs="Arial"/>
          <w:color w:val="000000" w:themeColor="text1"/>
          <w:sz w:val="22"/>
          <w:szCs w:val="22"/>
        </w:rPr>
        <w:t xml:space="preserve">. </w:t>
      </w:r>
    </w:p>
    <w:p w14:paraId="0325409D" w14:textId="77777777" w:rsidR="00D74AB0" w:rsidRDefault="00D74AB0" w:rsidP="00D74AB0">
      <w:pPr>
        <w:spacing w:line="300" w:lineRule="atLeast"/>
        <w:rPr>
          <w:rFonts w:ascii="Arial" w:hAnsi="Arial" w:cs="Arial"/>
          <w:color w:val="000000" w:themeColor="text1"/>
          <w:sz w:val="22"/>
          <w:szCs w:val="22"/>
        </w:rPr>
      </w:pPr>
    </w:p>
    <w:p w14:paraId="5FEF2295" w14:textId="6D3AFE7C" w:rsidR="00D74AB0" w:rsidRDefault="00D74AB0" w:rsidP="00D74AB0">
      <w:pPr>
        <w:spacing w:line="300" w:lineRule="atLeast"/>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0B41DFC0" wp14:editId="78ABA36E">
            <wp:extent cx="5422900" cy="3048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422900" cy="3048000"/>
                    </a:xfrm>
                    <a:prstGeom prst="rect">
                      <a:avLst/>
                    </a:prstGeom>
                  </pic:spPr>
                </pic:pic>
              </a:graphicData>
            </a:graphic>
          </wp:inline>
        </w:drawing>
      </w:r>
    </w:p>
    <w:p w14:paraId="6794D67E" w14:textId="3EAF01C7" w:rsidR="00D74AB0" w:rsidRPr="00D74AB0" w:rsidRDefault="00D74AB0" w:rsidP="00D74AB0">
      <w:pPr>
        <w:spacing w:line="300" w:lineRule="atLeast"/>
        <w:jc w:val="right"/>
        <w:rPr>
          <w:rFonts w:ascii="Arial" w:hAnsi="Arial" w:cs="Arial"/>
          <w:color w:val="000000" w:themeColor="text1"/>
          <w:sz w:val="13"/>
          <w:szCs w:val="13"/>
        </w:rPr>
      </w:pPr>
      <w:proofErr w:type="spellStart"/>
      <w:r w:rsidRPr="00D74AB0">
        <w:rPr>
          <w:rFonts w:ascii="Arial" w:hAnsi="Arial" w:cs="Arial"/>
          <w:color w:val="000000" w:themeColor="text1"/>
          <w:sz w:val="13"/>
          <w:szCs w:val="13"/>
        </w:rPr>
        <w:t>Enei</w:t>
      </w:r>
      <w:proofErr w:type="spellEnd"/>
      <w:r w:rsidRPr="00D74AB0">
        <w:rPr>
          <w:rFonts w:ascii="Arial" w:hAnsi="Arial" w:cs="Arial"/>
          <w:color w:val="000000" w:themeColor="text1"/>
          <w:sz w:val="13"/>
          <w:szCs w:val="13"/>
        </w:rPr>
        <w:t xml:space="preserve"> org (2019)</w:t>
      </w:r>
    </w:p>
    <w:p w14:paraId="5DA2E7FE" w14:textId="77777777" w:rsidR="00D74AB0" w:rsidRDefault="00D74AB0" w:rsidP="00D74AB0"/>
    <w:p w14:paraId="263EBA46" w14:textId="1B8234F6" w:rsidR="00D74AB0" w:rsidRPr="00D74AB0" w:rsidRDefault="00D74AB0" w:rsidP="00D74AB0">
      <w:pPr>
        <w:spacing w:before="100" w:beforeAutospacing="1" w:after="100" w:afterAutospacing="1"/>
        <w:rPr>
          <w:rFonts w:ascii="Arial" w:hAnsi="Arial" w:cs="Arial"/>
          <w:color w:val="000000"/>
          <w:sz w:val="22"/>
          <w:szCs w:val="22"/>
        </w:rPr>
      </w:pPr>
      <w:r>
        <w:rPr>
          <w:rFonts w:ascii="Arial" w:hAnsi="Arial" w:cs="Arial"/>
          <w:color w:val="000000"/>
          <w:sz w:val="22"/>
          <w:szCs w:val="22"/>
        </w:rPr>
        <w:t>Alternative Solutions when you feel AGE discriminated at your Workplace as an Employee:</w:t>
      </w:r>
    </w:p>
    <w:p w14:paraId="4F7CE7B2" w14:textId="00188BB1" w:rsidR="00D74AB0" w:rsidRDefault="00D74AB0" w:rsidP="00D74AB0">
      <w:pPr>
        <w:pStyle w:val="trt0xe"/>
        <w:numPr>
          <w:ilvl w:val="0"/>
          <w:numId w:val="7"/>
        </w:numPr>
        <w:spacing w:before="0" w:beforeAutospacing="0" w:after="60" w:afterAutospacing="0"/>
        <w:rPr>
          <w:rStyle w:val="apple-converted-space"/>
          <w:rFonts w:ascii="Arial" w:hAnsi="Arial" w:cs="Arial"/>
          <w:color w:val="202124"/>
          <w:sz w:val="22"/>
          <w:szCs w:val="22"/>
        </w:rPr>
      </w:pPr>
      <w:r w:rsidRPr="00D74AB0">
        <w:rPr>
          <w:rFonts w:ascii="Arial" w:hAnsi="Arial" w:cs="Arial"/>
          <w:color w:val="202124"/>
          <w:sz w:val="22"/>
          <w:szCs w:val="22"/>
        </w:rPr>
        <w:t>Make it a point to interact with younger</w:t>
      </w:r>
      <w:r>
        <w:rPr>
          <w:rFonts w:ascii="Arial" w:hAnsi="Arial" w:cs="Arial"/>
          <w:color w:val="202124"/>
          <w:sz w:val="22"/>
          <w:szCs w:val="22"/>
        </w:rPr>
        <w:t xml:space="preserve"> or older</w:t>
      </w:r>
      <w:r w:rsidRPr="00D74AB0">
        <w:rPr>
          <w:rFonts w:ascii="Arial" w:hAnsi="Arial" w:cs="Arial"/>
          <w:color w:val="202124"/>
          <w:sz w:val="22"/>
          <w:szCs w:val="22"/>
        </w:rPr>
        <w:t xml:space="preserve"> </w:t>
      </w:r>
      <w:proofErr w:type="spellStart"/>
      <w:r w:rsidRPr="00D74AB0">
        <w:rPr>
          <w:rFonts w:ascii="Arial" w:hAnsi="Arial" w:cs="Arial"/>
          <w:color w:val="202124"/>
          <w:sz w:val="22"/>
          <w:szCs w:val="22"/>
        </w:rPr>
        <w:t>coworkers</w:t>
      </w:r>
      <w:proofErr w:type="spellEnd"/>
      <w:r w:rsidRPr="00D74AB0">
        <w:rPr>
          <w:rFonts w:ascii="Arial" w:hAnsi="Arial" w:cs="Arial"/>
          <w:color w:val="202124"/>
          <w:sz w:val="22"/>
          <w:szCs w:val="22"/>
        </w:rPr>
        <w:t>.</w:t>
      </w:r>
      <w:r w:rsidRPr="00D74AB0">
        <w:rPr>
          <w:rStyle w:val="apple-converted-space"/>
          <w:rFonts w:ascii="Arial" w:hAnsi="Arial" w:cs="Arial"/>
          <w:color w:val="202124"/>
          <w:sz w:val="22"/>
          <w:szCs w:val="22"/>
        </w:rPr>
        <w:t> </w:t>
      </w:r>
    </w:p>
    <w:p w14:paraId="05D17075" w14:textId="5B8F837E" w:rsidR="00D74AB0" w:rsidRPr="00D74AB0" w:rsidRDefault="00D74AB0" w:rsidP="00D74AB0">
      <w:pPr>
        <w:pStyle w:val="trt0xe"/>
        <w:numPr>
          <w:ilvl w:val="0"/>
          <w:numId w:val="7"/>
        </w:numPr>
        <w:spacing w:before="0" w:beforeAutospacing="0" w:after="60" w:afterAutospacing="0"/>
        <w:rPr>
          <w:rFonts w:ascii="Arial" w:hAnsi="Arial" w:cs="Arial"/>
          <w:color w:val="202124"/>
          <w:sz w:val="22"/>
          <w:szCs w:val="22"/>
        </w:rPr>
      </w:pPr>
      <w:r w:rsidRPr="00D74AB0">
        <w:rPr>
          <w:rFonts w:ascii="Arial" w:hAnsi="Arial" w:cs="Arial"/>
          <w:color w:val="202124"/>
          <w:sz w:val="22"/>
          <w:szCs w:val="22"/>
        </w:rPr>
        <w:t>Keep your skills up to date, especially in computers and technology.</w:t>
      </w:r>
    </w:p>
    <w:p w14:paraId="16AE19F5" w14:textId="440CBA79" w:rsidR="00D74AB0" w:rsidRDefault="00D74AB0" w:rsidP="00D74AB0">
      <w:pPr>
        <w:pStyle w:val="trt0xe"/>
        <w:numPr>
          <w:ilvl w:val="0"/>
          <w:numId w:val="7"/>
        </w:numPr>
        <w:spacing w:before="0" w:beforeAutospacing="0" w:after="60" w:afterAutospacing="0"/>
        <w:rPr>
          <w:rFonts w:ascii="Arial" w:hAnsi="Arial" w:cs="Arial"/>
          <w:color w:val="202124"/>
          <w:sz w:val="22"/>
          <w:szCs w:val="22"/>
        </w:rPr>
      </w:pPr>
      <w:r w:rsidRPr="00D74AB0">
        <w:rPr>
          <w:rFonts w:ascii="Arial" w:hAnsi="Arial" w:cs="Arial"/>
          <w:color w:val="202124"/>
          <w:sz w:val="22"/>
          <w:szCs w:val="22"/>
        </w:rPr>
        <w:t>Stay on top of trends in your career field.</w:t>
      </w:r>
    </w:p>
    <w:p w14:paraId="4ED3F558" w14:textId="5A900334" w:rsidR="00D74AB0" w:rsidRDefault="00D74AB0" w:rsidP="00D74AB0">
      <w:pPr>
        <w:pStyle w:val="trt0xe"/>
        <w:numPr>
          <w:ilvl w:val="0"/>
          <w:numId w:val="7"/>
        </w:numPr>
        <w:spacing w:before="0" w:beforeAutospacing="0" w:after="60" w:afterAutospacing="0"/>
        <w:rPr>
          <w:rStyle w:val="apple-converted-space"/>
          <w:rFonts w:ascii="Arial" w:hAnsi="Arial" w:cs="Arial"/>
          <w:color w:val="202124"/>
          <w:sz w:val="22"/>
          <w:szCs w:val="22"/>
        </w:rPr>
      </w:pPr>
      <w:r>
        <w:rPr>
          <w:rFonts w:ascii="Arial" w:hAnsi="Arial" w:cs="Arial"/>
          <w:color w:val="202124"/>
          <w:sz w:val="22"/>
          <w:szCs w:val="22"/>
        </w:rPr>
        <w:t xml:space="preserve">Have respect to </w:t>
      </w:r>
      <w:proofErr w:type="spellStart"/>
      <w:r>
        <w:rPr>
          <w:rFonts w:ascii="Arial" w:hAnsi="Arial" w:cs="Arial"/>
          <w:color w:val="202124"/>
          <w:sz w:val="22"/>
          <w:szCs w:val="22"/>
        </w:rPr>
        <w:t>olders</w:t>
      </w:r>
      <w:proofErr w:type="spellEnd"/>
      <w:r w:rsidRPr="00D74AB0">
        <w:rPr>
          <w:rStyle w:val="apple-converted-space"/>
          <w:rFonts w:ascii="Arial" w:hAnsi="Arial" w:cs="Arial"/>
          <w:color w:val="202124"/>
          <w:sz w:val="22"/>
          <w:szCs w:val="22"/>
        </w:rPr>
        <w:t> </w:t>
      </w:r>
    </w:p>
    <w:p w14:paraId="61D7B5BC" w14:textId="39B161D9" w:rsidR="00D74AB0" w:rsidRPr="00D74AB0" w:rsidRDefault="00D74AB0" w:rsidP="00D74AB0">
      <w:pPr>
        <w:pStyle w:val="trt0xe"/>
        <w:numPr>
          <w:ilvl w:val="0"/>
          <w:numId w:val="7"/>
        </w:numPr>
        <w:spacing w:before="0" w:beforeAutospacing="0" w:after="60" w:afterAutospacing="0"/>
        <w:rPr>
          <w:rFonts w:ascii="Arial" w:hAnsi="Arial" w:cs="Arial"/>
          <w:color w:val="202124"/>
          <w:sz w:val="22"/>
          <w:szCs w:val="22"/>
        </w:rPr>
      </w:pPr>
      <w:r>
        <w:rPr>
          <w:rStyle w:val="apple-converted-space"/>
          <w:rFonts w:ascii="Arial" w:hAnsi="Arial" w:cs="Arial"/>
          <w:color w:val="202124"/>
          <w:sz w:val="22"/>
          <w:szCs w:val="22"/>
        </w:rPr>
        <w:t xml:space="preserve">Don’t be afraid to show the skills that you have </w:t>
      </w:r>
    </w:p>
    <w:p w14:paraId="28A3E3AA" w14:textId="15DDB58A" w:rsidR="00D74AB0" w:rsidRDefault="00D74AB0" w:rsidP="00D74AB0">
      <w:pPr>
        <w:pStyle w:val="trt0xe"/>
        <w:numPr>
          <w:ilvl w:val="0"/>
          <w:numId w:val="7"/>
        </w:numPr>
        <w:spacing w:before="0" w:beforeAutospacing="0" w:after="60" w:afterAutospacing="0"/>
        <w:rPr>
          <w:rFonts w:ascii="Arial" w:hAnsi="Arial" w:cs="Arial"/>
          <w:color w:val="202124"/>
          <w:sz w:val="22"/>
          <w:szCs w:val="22"/>
        </w:rPr>
      </w:pPr>
      <w:r w:rsidRPr="00D74AB0">
        <w:rPr>
          <w:rFonts w:ascii="Arial" w:hAnsi="Arial" w:cs="Arial"/>
          <w:color w:val="202124"/>
          <w:sz w:val="22"/>
          <w:szCs w:val="22"/>
        </w:rPr>
        <w:t>Know your rights</w:t>
      </w:r>
      <w:r>
        <w:rPr>
          <w:rFonts w:ascii="Arial" w:hAnsi="Arial" w:cs="Arial"/>
          <w:color w:val="202124"/>
          <w:sz w:val="22"/>
          <w:szCs w:val="22"/>
        </w:rPr>
        <w:t xml:space="preserve"> (there is a law against discrimination)</w:t>
      </w:r>
    </w:p>
    <w:p w14:paraId="6B88B4F6" w14:textId="6D3676DD" w:rsidR="00D74AB0" w:rsidRDefault="00D74AB0" w:rsidP="00D74AB0">
      <w:pPr>
        <w:pStyle w:val="trt0xe"/>
        <w:spacing w:before="0" w:beforeAutospacing="0" w:after="60" w:afterAutospacing="0"/>
        <w:rPr>
          <w:rFonts w:ascii="Arial" w:hAnsi="Arial" w:cs="Arial"/>
          <w:color w:val="202124"/>
          <w:sz w:val="22"/>
          <w:szCs w:val="22"/>
        </w:rPr>
      </w:pPr>
    </w:p>
    <w:p w14:paraId="7E7B722B" w14:textId="77777777" w:rsidR="00D74AB0" w:rsidRDefault="00D74AB0" w:rsidP="00D74AB0">
      <w:pPr>
        <w:pStyle w:val="trt0xe"/>
        <w:spacing w:before="0" w:beforeAutospacing="0" w:after="60" w:afterAutospacing="0"/>
        <w:rPr>
          <w:rFonts w:ascii="Arial" w:hAnsi="Arial" w:cs="Arial"/>
          <w:color w:val="202124"/>
          <w:sz w:val="22"/>
          <w:szCs w:val="22"/>
        </w:rPr>
      </w:pPr>
    </w:p>
    <w:p w14:paraId="528C513F" w14:textId="77777777" w:rsidR="00D74AB0" w:rsidRDefault="00D74AB0" w:rsidP="00D74AB0">
      <w:pPr>
        <w:pStyle w:val="trt0xe"/>
        <w:spacing w:before="0" w:beforeAutospacing="0" w:after="60" w:afterAutospacing="0"/>
        <w:rPr>
          <w:rFonts w:ascii="Arial" w:hAnsi="Arial" w:cs="Arial"/>
          <w:color w:val="202124"/>
          <w:sz w:val="22"/>
          <w:szCs w:val="22"/>
        </w:rPr>
      </w:pPr>
    </w:p>
    <w:p w14:paraId="5D7AF0A6" w14:textId="60D7D17B" w:rsidR="00D74AB0" w:rsidRPr="00D74AB0" w:rsidRDefault="00D74AB0" w:rsidP="00D74AB0">
      <w:pPr>
        <w:pStyle w:val="trt0xe"/>
        <w:spacing w:before="0" w:beforeAutospacing="0" w:after="60" w:afterAutospacing="0"/>
        <w:rPr>
          <w:rFonts w:ascii="Arial" w:hAnsi="Arial" w:cs="Arial"/>
          <w:color w:val="202124"/>
          <w:sz w:val="22"/>
          <w:szCs w:val="22"/>
        </w:rPr>
      </w:pPr>
      <w:r w:rsidRPr="00D74AB0">
        <w:rPr>
          <w:rFonts w:ascii="Arial" w:hAnsi="Arial" w:cs="Arial"/>
          <w:color w:val="202124"/>
          <w:sz w:val="22"/>
          <w:szCs w:val="22"/>
        </w:rPr>
        <w:t xml:space="preserve">How to prevent AGE Discrimination as an Employer </w:t>
      </w:r>
    </w:p>
    <w:p w14:paraId="6EBB4B4D" w14:textId="106B824F" w:rsidR="00D74AB0" w:rsidRPr="00D74AB0" w:rsidRDefault="00D74AB0" w:rsidP="00D74AB0">
      <w:pPr>
        <w:pStyle w:val="ListParagraph"/>
        <w:numPr>
          <w:ilvl w:val="0"/>
          <w:numId w:val="8"/>
        </w:numPr>
        <w:spacing w:before="100" w:beforeAutospacing="1" w:after="100" w:afterAutospacing="1"/>
        <w:rPr>
          <w:rFonts w:ascii="Arial" w:hAnsi="Arial" w:cs="Arial"/>
          <w:sz w:val="22"/>
          <w:szCs w:val="22"/>
        </w:rPr>
      </w:pPr>
      <w:r w:rsidRPr="00D74AB0">
        <w:rPr>
          <w:rFonts w:ascii="Arial" w:hAnsi="Arial" w:cs="Arial"/>
          <w:sz w:val="22"/>
          <w:szCs w:val="22"/>
        </w:rPr>
        <w:t>T</w:t>
      </w:r>
      <w:r w:rsidRPr="00D74AB0">
        <w:rPr>
          <w:rFonts w:ascii="Arial" w:hAnsi="Arial" w:cs="Arial"/>
          <w:sz w:val="22"/>
          <w:szCs w:val="22"/>
        </w:rPr>
        <w:t>rainin</w:t>
      </w:r>
      <w:r w:rsidRPr="00D74AB0">
        <w:rPr>
          <w:rFonts w:ascii="Arial" w:hAnsi="Arial" w:cs="Arial"/>
          <w:sz w:val="22"/>
          <w:szCs w:val="22"/>
        </w:rPr>
        <w:t>g</w:t>
      </w:r>
      <w:r w:rsidRPr="00D74AB0">
        <w:rPr>
          <w:rFonts w:ascii="Arial" w:hAnsi="Arial" w:cs="Arial"/>
          <w:sz w:val="22"/>
          <w:szCs w:val="22"/>
        </w:rPr>
        <w:t xml:space="preserve"> young employees because they </w:t>
      </w:r>
      <w:r w:rsidRPr="00D74AB0">
        <w:rPr>
          <w:rFonts w:ascii="Arial" w:hAnsi="Arial" w:cs="Arial"/>
          <w:sz w:val="22"/>
          <w:szCs w:val="22"/>
        </w:rPr>
        <w:t>might not</w:t>
      </w:r>
      <w:r w:rsidRPr="00D74AB0">
        <w:rPr>
          <w:rFonts w:ascii="Arial" w:hAnsi="Arial" w:cs="Arial"/>
          <w:sz w:val="22"/>
          <w:szCs w:val="22"/>
        </w:rPr>
        <w:t xml:space="preserve"> have enough </w:t>
      </w:r>
      <w:r w:rsidRPr="00D74AB0">
        <w:rPr>
          <w:rFonts w:ascii="Arial" w:hAnsi="Arial" w:cs="Arial"/>
          <w:sz w:val="22"/>
          <w:szCs w:val="22"/>
        </w:rPr>
        <w:t xml:space="preserve">experience </w:t>
      </w:r>
    </w:p>
    <w:p w14:paraId="0772BDE2" w14:textId="1C733773" w:rsidR="00D74AB0" w:rsidRPr="00D74AB0" w:rsidRDefault="00D74AB0" w:rsidP="00D74AB0">
      <w:pPr>
        <w:pStyle w:val="ListParagraph"/>
        <w:numPr>
          <w:ilvl w:val="0"/>
          <w:numId w:val="8"/>
        </w:numPr>
        <w:spacing w:before="100" w:beforeAutospacing="1" w:after="100" w:afterAutospacing="1"/>
        <w:rPr>
          <w:rFonts w:ascii="Arial" w:hAnsi="Arial" w:cs="Arial"/>
          <w:sz w:val="22"/>
          <w:szCs w:val="22"/>
        </w:rPr>
      </w:pPr>
      <w:r w:rsidRPr="00D74AB0">
        <w:rPr>
          <w:rFonts w:ascii="Arial" w:hAnsi="Arial" w:cs="Arial"/>
          <w:sz w:val="22"/>
          <w:szCs w:val="22"/>
        </w:rPr>
        <w:t xml:space="preserve">Training older people on new trends and technologies </w:t>
      </w:r>
    </w:p>
    <w:p w14:paraId="3A2C099C" w14:textId="78887701" w:rsidR="00D74AB0" w:rsidRPr="00D74AB0" w:rsidRDefault="00D74AB0" w:rsidP="00D74AB0">
      <w:pPr>
        <w:pStyle w:val="ListParagraph"/>
        <w:numPr>
          <w:ilvl w:val="0"/>
          <w:numId w:val="8"/>
        </w:numPr>
        <w:spacing w:before="100" w:beforeAutospacing="1" w:after="100" w:afterAutospacing="1"/>
        <w:rPr>
          <w:rFonts w:ascii="Arial" w:hAnsi="Arial" w:cs="Arial"/>
          <w:sz w:val="22"/>
          <w:szCs w:val="22"/>
        </w:rPr>
      </w:pPr>
      <w:r w:rsidRPr="00D74AB0">
        <w:rPr>
          <w:rFonts w:ascii="Arial" w:hAnsi="Arial" w:cs="Arial"/>
          <w:sz w:val="22"/>
          <w:szCs w:val="22"/>
        </w:rPr>
        <w:t>M</w:t>
      </w:r>
      <w:r w:rsidRPr="00D74AB0">
        <w:rPr>
          <w:rFonts w:ascii="Arial" w:hAnsi="Arial" w:cs="Arial"/>
          <w:sz w:val="22"/>
          <w:szCs w:val="22"/>
        </w:rPr>
        <w:t xml:space="preserve">ake sure all its employees, no matter what their age, are made aware of </w:t>
      </w:r>
      <w:r w:rsidRPr="00D74AB0">
        <w:rPr>
          <w:rFonts w:ascii="Arial" w:hAnsi="Arial" w:cs="Arial"/>
          <w:sz w:val="22"/>
          <w:szCs w:val="22"/>
        </w:rPr>
        <w:t xml:space="preserve">       </w:t>
      </w:r>
      <w:r w:rsidRPr="00D74AB0">
        <w:rPr>
          <w:rFonts w:ascii="Arial" w:hAnsi="Arial" w:cs="Arial"/>
          <w:sz w:val="22"/>
          <w:szCs w:val="22"/>
        </w:rPr>
        <w:t xml:space="preserve">opportunities for training and personal development </w:t>
      </w:r>
    </w:p>
    <w:p w14:paraId="728060A6" w14:textId="0E63A4C9" w:rsidR="00D74AB0" w:rsidRPr="00D74AB0" w:rsidRDefault="00D74AB0" w:rsidP="00D74AB0">
      <w:pPr>
        <w:pStyle w:val="ListParagraph"/>
        <w:numPr>
          <w:ilvl w:val="0"/>
          <w:numId w:val="8"/>
        </w:numPr>
        <w:spacing w:before="100" w:beforeAutospacing="1" w:after="100" w:afterAutospacing="1"/>
        <w:rPr>
          <w:rFonts w:ascii="Arial" w:hAnsi="Arial" w:cs="Arial"/>
          <w:sz w:val="22"/>
          <w:szCs w:val="22"/>
        </w:rPr>
      </w:pPr>
      <w:r w:rsidRPr="00D74AB0">
        <w:rPr>
          <w:rFonts w:ascii="Arial" w:hAnsi="Arial" w:cs="Arial"/>
          <w:sz w:val="22"/>
          <w:szCs w:val="22"/>
        </w:rPr>
        <w:t>G</w:t>
      </w:r>
      <w:r w:rsidRPr="00D74AB0">
        <w:rPr>
          <w:rFonts w:ascii="Arial" w:hAnsi="Arial" w:cs="Arial"/>
          <w:sz w:val="22"/>
          <w:szCs w:val="22"/>
        </w:rPr>
        <w:t xml:space="preserve">ive support and encouragement </w:t>
      </w:r>
    </w:p>
    <w:p w14:paraId="1FB57C3A" w14:textId="368C67D7" w:rsidR="00D74AB0" w:rsidRPr="00D74AB0" w:rsidRDefault="00D74AB0" w:rsidP="00D74AB0">
      <w:pPr>
        <w:pStyle w:val="ListParagraph"/>
        <w:numPr>
          <w:ilvl w:val="0"/>
          <w:numId w:val="8"/>
        </w:numPr>
        <w:spacing w:before="100" w:beforeAutospacing="1" w:after="100" w:afterAutospacing="1"/>
        <w:rPr>
          <w:rFonts w:ascii="Arial" w:hAnsi="Arial" w:cs="Arial"/>
          <w:sz w:val="22"/>
          <w:szCs w:val="22"/>
        </w:rPr>
      </w:pPr>
      <w:r w:rsidRPr="00D74AB0">
        <w:rPr>
          <w:rFonts w:ascii="Arial" w:hAnsi="Arial" w:cs="Arial"/>
          <w:sz w:val="22"/>
          <w:szCs w:val="22"/>
        </w:rPr>
        <w:t xml:space="preserve">Identify training needs every year </w:t>
      </w:r>
    </w:p>
    <w:p w14:paraId="5B55D9B3" w14:textId="5FFFAD4C" w:rsidR="00D74AB0" w:rsidRPr="00D74AB0" w:rsidRDefault="00D74AB0" w:rsidP="00D74AB0">
      <w:pPr>
        <w:pStyle w:val="ListParagraph"/>
        <w:numPr>
          <w:ilvl w:val="0"/>
          <w:numId w:val="8"/>
        </w:numPr>
        <w:spacing w:before="100" w:beforeAutospacing="1" w:after="100" w:afterAutospacing="1"/>
        <w:rPr>
          <w:rFonts w:ascii="Arial" w:hAnsi="Arial" w:cs="Arial"/>
          <w:sz w:val="22"/>
          <w:szCs w:val="22"/>
        </w:rPr>
      </w:pPr>
      <w:r>
        <w:rPr>
          <w:rFonts w:ascii="Arial" w:hAnsi="Arial" w:cs="Arial"/>
          <w:sz w:val="22"/>
          <w:szCs w:val="22"/>
        </w:rPr>
        <w:t xml:space="preserve">Never deny employee promotion because of their age </w:t>
      </w:r>
    </w:p>
    <w:p w14:paraId="04BEFB42" w14:textId="77777777" w:rsidR="00D74AB0" w:rsidRDefault="00D74AB0" w:rsidP="00D74AB0">
      <w:pPr>
        <w:pStyle w:val="trt0xe"/>
        <w:spacing w:before="0" w:beforeAutospacing="0" w:after="60" w:afterAutospacing="0"/>
        <w:rPr>
          <w:rFonts w:ascii="Arial" w:hAnsi="Arial" w:cs="Arial"/>
          <w:color w:val="202124"/>
          <w:sz w:val="22"/>
          <w:szCs w:val="22"/>
        </w:rPr>
      </w:pPr>
    </w:p>
    <w:p w14:paraId="69BBE17D" w14:textId="67C6723E" w:rsidR="00D74AB0" w:rsidRDefault="00D74AB0" w:rsidP="00D74AB0">
      <w:pPr>
        <w:pStyle w:val="trt0xe"/>
        <w:spacing w:before="0" w:beforeAutospacing="0" w:after="60" w:afterAutospacing="0"/>
        <w:rPr>
          <w:rFonts w:ascii="Arial" w:hAnsi="Arial" w:cs="Arial"/>
          <w:color w:val="202124"/>
          <w:sz w:val="22"/>
          <w:szCs w:val="22"/>
        </w:rPr>
      </w:pPr>
    </w:p>
    <w:p w14:paraId="18DBFEEE" w14:textId="34227E8B" w:rsidR="00D74AB0" w:rsidRDefault="00D74AB0" w:rsidP="00D74AB0">
      <w:pPr>
        <w:rPr>
          <w:rStyle w:val="apple-converted-space"/>
          <w:rFonts w:ascii="Arial" w:hAnsi="Arial" w:cs="Arial"/>
          <w:color w:val="000000" w:themeColor="text1"/>
          <w:sz w:val="22"/>
          <w:szCs w:val="22"/>
        </w:rPr>
      </w:pPr>
      <w:bookmarkStart w:id="6" w:name="_Toc92314558"/>
      <w:r w:rsidRPr="00D74AB0">
        <w:rPr>
          <w:rStyle w:val="Heading2Char"/>
        </w:rPr>
        <w:lastRenderedPageBreak/>
        <w:t>Gender Discrimination</w:t>
      </w:r>
      <w:bookmarkEnd w:id="6"/>
      <w:r>
        <w:rPr>
          <w:rFonts w:ascii="Arial" w:hAnsi="Arial" w:cs="Arial"/>
          <w:color w:val="202124"/>
          <w:sz w:val="22"/>
          <w:szCs w:val="22"/>
        </w:rPr>
        <w:t xml:space="preserve"> - </w:t>
      </w:r>
      <w:r w:rsidRPr="00D74AB0">
        <w:rPr>
          <w:rFonts w:ascii="Arial" w:hAnsi="Arial" w:cs="Arial"/>
          <w:color w:val="000000"/>
          <w:sz w:val="22"/>
          <w:szCs w:val="22"/>
        </w:rPr>
        <w:t>Girls and women suffer most of the negative impact of rigid gender norms and roles</w:t>
      </w:r>
      <w:r>
        <w:rPr>
          <w:rFonts w:ascii="Arial" w:hAnsi="Arial" w:cs="Arial"/>
          <w:color w:val="000000"/>
          <w:sz w:val="22"/>
          <w:szCs w:val="22"/>
        </w:rPr>
        <w:t xml:space="preserve">. </w:t>
      </w:r>
      <w:r w:rsidRPr="00D74AB0">
        <w:rPr>
          <w:rStyle w:val="Emphasis"/>
          <w:rFonts w:ascii="Arial" w:hAnsi="Arial" w:cs="Arial"/>
          <w:i w:val="0"/>
          <w:iCs w:val="0"/>
          <w:color w:val="000000" w:themeColor="text1"/>
          <w:sz w:val="22"/>
          <w:szCs w:val="22"/>
        </w:rPr>
        <w:t>Gender discrimination</w:t>
      </w:r>
      <w:r w:rsidRPr="00D74AB0">
        <w:rPr>
          <w:rStyle w:val="apple-converted-space"/>
          <w:rFonts w:ascii="Arial" w:hAnsi="Arial" w:cs="Arial"/>
          <w:color w:val="000000" w:themeColor="text1"/>
          <w:sz w:val="22"/>
          <w:szCs w:val="22"/>
          <w:shd w:val="clear" w:color="auto" w:fill="FFFFFF"/>
        </w:rPr>
        <w:t> </w:t>
      </w:r>
      <w:r w:rsidRPr="00D74AB0">
        <w:rPr>
          <w:rFonts w:ascii="Arial" w:hAnsi="Arial" w:cs="Arial"/>
          <w:color w:val="000000" w:themeColor="text1"/>
          <w:sz w:val="22"/>
          <w:szCs w:val="22"/>
          <w:shd w:val="clear" w:color="auto" w:fill="FFFFFF"/>
        </w:rPr>
        <w:t>is where an individual experiences unfavourable treatment due to their gender</w:t>
      </w:r>
      <w:r>
        <w:rPr>
          <w:rFonts w:ascii="Arial" w:hAnsi="Arial" w:cs="Arial"/>
          <w:color w:val="000000" w:themeColor="text1"/>
          <w:sz w:val="22"/>
          <w:szCs w:val="22"/>
          <w:shd w:val="clear" w:color="auto" w:fill="FFFFFF"/>
        </w:rPr>
        <w:t xml:space="preserve">. </w:t>
      </w:r>
      <w:r w:rsidRPr="00D74AB0">
        <w:rPr>
          <w:rStyle w:val="Strong"/>
          <w:rFonts w:ascii="Arial" w:hAnsi="Arial" w:cs="Arial"/>
          <w:b w:val="0"/>
          <w:bCs w:val="0"/>
          <w:color w:val="000000" w:themeColor="text1"/>
          <w:sz w:val="22"/>
          <w:szCs w:val="22"/>
        </w:rPr>
        <w:t>Over 8.2 million</w:t>
      </w:r>
      <w:r>
        <w:rPr>
          <w:rStyle w:val="Strong"/>
          <w:rFonts w:ascii="Arial" w:hAnsi="Arial" w:cs="Arial"/>
          <w:b w:val="0"/>
          <w:bCs w:val="0"/>
          <w:color w:val="000000" w:themeColor="text1"/>
          <w:sz w:val="22"/>
          <w:szCs w:val="22"/>
        </w:rPr>
        <w:t xml:space="preserve"> (26%)</w:t>
      </w:r>
      <w:r w:rsidRPr="00D74AB0">
        <w:rPr>
          <w:rStyle w:val="Strong"/>
          <w:rFonts w:ascii="Arial" w:hAnsi="Arial" w:cs="Arial"/>
          <w:b w:val="0"/>
          <w:bCs w:val="0"/>
          <w:color w:val="000000" w:themeColor="text1"/>
          <w:sz w:val="22"/>
          <w:szCs w:val="22"/>
        </w:rPr>
        <w:t xml:space="preserve"> employees in the UK feel they’ve been discriminated against on the grounds of their gender</w:t>
      </w:r>
      <w:r>
        <w:rPr>
          <w:rStyle w:val="apple-converted-space"/>
          <w:rFonts w:ascii="Arial" w:hAnsi="Arial" w:cs="Arial"/>
          <w:b/>
          <w:bCs/>
          <w:color w:val="000000" w:themeColor="text1"/>
          <w:sz w:val="22"/>
          <w:szCs w:val="22"/>
        </w:rPr>
        <w:t xml:space="preserve"> </w:t>
      </w:r>
      <w:r>
        <w:rPr>
          <w:rStyle w:val="apple-converted-space"/>
          <w:rFonts w:ascii="Arial" w:hAnsi="Arial" w:cs="Arial"/>
          <w:color w:val="000000" w:themeColor="text1"/>
          <w:sz w:val="22"/>
          <w:szCs w:val="22"/>
        </w:rPr>
        <w:t>(</w:t>
      </w:r>
      <w:proofErr w:type="spellStart"/>
      <w:r>
        <w:rPr>
          <w:rStyle w:val="apple-converted-space"/>
          <w:rFonts w:ascii="Arial" w:hAnsi="Arial" w:cs="Arial"/>
          <w:color w:val="000000" w:themeColor="text1"/>
          <w:sz w:val="22"/>
          <w:szCs w:val="22"/>
        </w:rPr>
        <w:t>Smeloans</w:t>
      </w:r>
      <w:proofErr w:type="spellEnd"/>
      <w:r>
        <w:rPr>
          <w:rStyle w:val="apple-converted-space"/>
          <w:rFonts w:ascii="Arial" w:hAnsi="Arial" w:cs="Arial"/>
          <w:color w:val="000000" w:themeColor="text1"/>
          <w:sz w:val="22"/>
          <w:szCs w:val="22"/>
        </w:rPr>
        <w:t xml:space="preserve"> 2021). </w:t>
      </w:r>
    </w:p>
    <w:p w14:paraId="6CE46176" w14:textId="4AB8891B" w:rsidR="00D74AB0" w:rsidRPr="00D74AB0" w:rsidRDefault="00D74AB0" w:rsidP="00D74AB0">
      <w:pPr>
        <w:ind w:right="1091"/>
        <w:textAlignment w:val="baseline"/>
        <w:rPr>
          <w:rFonts w:ascii="Arial" w:hAnsi="Arial" w:cs="Arial"/>
          <w:color w:val="000000" w:themeColor="text1"/>
          <w:sz w:val="22"/>
          <w:szCs w:val="22"/>
        </w:rPr>
      </w:pPr>
      <w:r>
        <w:rPr>
          <w:rFonts w:ascii="Arial" w:hAnsi="Arial" w:cs="Arial"/>
          <w:color w:val="000000" w:themeColor="text1"/>
          <w:sz w:val="22"/>
          <w:szCs w:val="22"/>
        </w:rPr>
        <w:t xml:space="preserve">People have been mostly saying that </w:t>
      </w:r>
      <w:r w:rsidRPr="00D74AB0">
        <w:rPr>
          <w:rFonts w:ascii="Arial" w:hAnsi="Arial" w:cs="Arial"/>
          <w:color w:val="000000" w:themeColor="text1"/>
          <w:sz w:val="22"/>
          <w:szCs w:val="22"/>
        </w:rPr>
        <w:t>they fe</w:t>
      </w:r>
      <w:r>
        <w:rPr>
          <w:rFonts w:ascii="Arial" w:hAnsi="Arial" w:cs="Arial"/>
          <w:color w:val="000000" w:themeColor="text1"/>
          <w:sz w:val="22"/>
          <w:szCs w:val="22"/>
        </w:rPr>
        <w:t>lt like</w:t>
      </w:r>
      <w:r w:rsidRPr="00D74AB0">
        <w:rPr>
          <w:rFonts w:ascii="Arial" w:hAnsi="Arial" w:cs="Arial"/>
          <w:color w:val="000000" w:themeColor="text1"/>
          <w:sz w:val="22"/>
          <w:szCs w:val="22"/>
        </w:rPr>
        <w:t xml:space="preserve"> people of the opposite gender </w:t>
      </w:r>
      <w:r w:rsidRPr="00D74AB0">
        <w:rPr>
          <w:rStyle w:val="Strong"/>
          <w:rFonts w:ascii="Arial" w:hAnsi="Arial" w:cs="Arial"/>
          <w:b w:val="0"/>
          <w:bCs w:val="0"/>
          <w:color w:val="000000" w:themeColor="text1"/>
          <w:sz w:val="22"/>
          <w:szCs w:val="22"/>
        </w:rPr>
        <w:t>got</w:t>
      </w:r>
      <w:r w:rsidRPr="00D74AB0">
        <w:rPr>
          <w:rStyle w:val="Strong"/>
          <w:rFonts w:ascii="Arial" w:hAnsi="Arial" w:cs="Arial"/>
          <w:color w:val="000000" w:themeColor="text1"/>
          <w:sz w:val="22"/>
          <w:szCs w:val="22"/>
        </w:rPr>
        <w:t xml:space="preserve"> </w:t>
      </w:r>
      <w:r w:rsidRPr="00D74AB0">
        <w:rPr>
          <w:rStyle w:val="Strong"/>
          <w:rFonts w:ascii="Arial" w:hAnsi="Arial" w:cs="Arial"/>
          <w:b w:val="0"/>
          <w:bCs w:val="0"/>
          <w:color w:val="000000" w:themeColor="text1"/>
          <w:sz w:val="22"/>
          <w:szCs w:val="22"/>
        </w:rPr>
        <w:t>away with more</w:t>
      </w:r>
      <w:r w:rsidRPr="00D74AB0">
        <w:rPr>
          <w:rFonts w:ascii="Arial" w:hAnsi="Arial" w:cs="Arial"/>
          <w:b/>
          <w:bCs/>
          <w:color w:val="000000" w:themeColor="text1"/>
          <w:sz w:val="22"/>
          <w:szCs w:val="22"/>
        </w:rPr>
        <w:t> </w:t>
      </w:r>
      <w:r w:rsidRPr="00D74AB0">
        <w:rPr>
          <w:rFonts w:ascii="Arial" w:hAnsi="Arial" w:cs="Arial"/>
          <w:color w:val="000000" w:themeColor="text1"/>
          <w:sz w:val="22"/>
          <w:szCs w:val="22"/>
        </w:rPr>
        <w:t>at work</w:t>
      </w:r>
      <w:r>
        <w:rPr>
          <w:rFonts w:ascii="Arial" w:hAnsi="Arial" w:cs="Arial"/>
          <w:color w:val="000000" w:themeColor="text1"/>
          <w:sz w:val="22"/>
          <w:szCs w:val="22"/>
        </w:rPr>
        <w:t xml:space="preserve">, overlooked for promotions on the grounds of gender. Some felt like </w:t>
      </w:r>
      <w:r w:rsidRPr="00D74AB0">
        <w:rPr>
          <w:rStyle w:val="Strong"/>
          <w:rFonts w:ascii="Arial" w:hAnsi="Arial" w:cs="Arial"/>
          <w:b w:val="0"/>
          <w:bCs w:val="0"/>
          <w:color w:val="000000" w:themeColor="text1"/>
          <w:sz w:val="22"/>
          <w:szCs w:val="22"/>
        </w:rPr>
        <w:t>work was not taken seriously</w:t>
      </w:r>
      <w:r w:rsidRPr="00D74AB0">
        <w:rPr>
          <w:rFonts w:ascii="Arial" w:hAnsi="Arial" w:cs="Arial"/>
          <w:color w:val="000000" w:themeColor="text1"/>
          <w:sz w:val="22"/>
          <w:szCs w:val="22"/>
        </w:rPr>
        <w:t> because of their gender</w:t>
      </w:r>
      <w:r>
        <w:rPr>
          <w:rFonts w:ascii="Arial" w:hAnsi="Arial" w:cs="Arial"/>
          <w:color w:val="000000" w:themeColor="text1"/>
          <w:sz w:val="22"/>
          <w:szCs w:val="22"/>
        </w:rPr>
        <w:t xml:space="preserve">, others </w:t>
      </w:r>
      <w:r w:rsidRPr="00D74AB0">
        <w:rPr>
          <w:rFonts w:ascii="Arial" w:hAnsi="Arial" w:cs="Arial"/>
          <w:color w:val="000000" w:themeColor="text1"/>
          <w:sz w:val="22"/>
          <w:szCs w:val="22"/>
        </w:rPr>
        <w:t>believe they had attended interviews where they </w:t>
      </w:r>
      <w:r w:rsidRPr="00D74AB0">
        <w:rPr>
          <w:rStyle w:val="Strong"/>
          <w:rFonts w:ascii="Arial" w:hAnsi="Arial" w:cs="Arial"/>
          <w:b w:val="0"/>
          <w:bCs w:val="0"/>
          <w:color w:val="000000" w:themeColor="text1"/>
          <w:sz w:val="22"/>
          <w:szCs w:val="22"/>
        </w:rPr>
        <w:t>didn’t get the job</w:t>
      </w:r>
      <w:r w:rsidRPr="00D74AB0">
        <w:rPr>
          <w:rFonts w:ascii="Arial" w:hAnsi="Arial" w:cs="Arial"/>
          <w:color w:val="000000" w:themeColor="text1"/>
          <w:sz w:val="22"/>
          <w:szCs w:val="22"/>
        </w:rPr>
        <w:t> on the grounds of gender</w:t>
      </w:r>
      <w:r>
        <w:rPr>
          <w:rFonts w:ascii="Arial" w:hAnsi="Arial" w:cs="Arial"/>
          <w:color w:val="000000" w:themeColor="text1"/>
          <w:sz w:val="22"/>
          <w:szCs w:val="22"/>
        </w:rPr>
        <w:t xml:space="preserve">, </w:t>
      </w:r>
      <w:r w:rsidRPr="00D74AB0">
        <w:rPr>
          <w:rStyle w:val="Strong"/>
          <w:rFonts w:ascii="Arial" w:hAnsi="Arial" w:cs="Arial"/>
          <w:b w:val="0"/>
          <w:bCs w:val="0"/>
          <w:color w:val="000000" w:themeColor="text1"/>
          <w:sz w:val="22"/>
          <w:szCs w:val="22"/>
        </w:rPr>
        <w:t>unfairly dismissed</w:t>
      </w:r>
      <w:r w:rsidRPr="00D74AB0">
        <w:rPr>
          <w:rFonts w:ascii="Arial" w:hAnsi="Arial" w:cs="Arial"/>
          <w:color w:val="000000" w:themeColor="text1"/>
          <w:sz w:val="22"/>
          <w:szCs w:val="22"/>
        </w:rPr>
        <w:t> on gender grounds</w:t>
      </w:r>
      <w:r>
        <w:rPr>
          <w:rFonts w:ascii="Arial" w:hAnsi="Arial" w:cs="Arial"/>
          <w:color w:val="000000" w:themeColor="text1"/>
          <w:sz w:val="22"/>
          <w:szCs w:val="22"/>
        </w:rPr>
        <w:t>.</w:t>
      </w:r>
      <w:r w:rsidRPr="00D74AB0">
        <w:rPr>
          <w:rFonts w:ascii="Arial" w:hAnsi="Arial" w:cs="Arial"/>
          <w:color w:val="000000" w:themeColor="text1"/>
          <w:sz w:val="22"/>
          <w:szCs w:val="22"/>
        </w:rPr>
        <w:t xml:space="preserve"> </w:t>
      </w:r>
      <w:r>
        <w:rPr>
          <w:rFonts w:ascii="Arial" w:hAnsi="Arial" w:cs="Arial"/>
          <w:color w:val="000000" w:themeColor="text1"/>
          <w:sz w:val="22"/>
          <w:szCs w:val="22"/>
        </w:rPr>
        <w:t xml:space="preserve">And it does not just happen to women. People often feel like </w:t>
      </w:r>
      <w:proofErr w:type="spellStart"/>
      <w:r>
        <w:rPr>
          <w:rFonts w:ascii="Arial" w:hAnsi="Arial" w:cs="Arial"/>
          <w:color w:val="000000" w:themeColor="text1"/>
          <w:sz w:val="22"/>
          <w:szCs w:val="22"/>
        </w:rPr>
        <w:t>loosing</w:t>
      </w:r>
      <w:proofErr w:type="spellEnd"/>
      <w:r>
        <w:rPr>
          <w:rFonts w:ascii="Arial" w:hAnsi="Arial" w:cs="Arial"/>
          <w:color w:val="000000" w:themeColor="text1"/>
          <w:sz w:val="22"/>
          <w:szCs w:val="22"/>
        </w:rPr>
        <w:t xml:space="preserve"> their life opportunity without being </w:t>
      </w:r>
      <w:proofErr w:type="spellStart"/>
      <w:r>
        <w:rPr>
          <w:rFonts w:ascii="Arial" w:hAnsi="Arial" w:cs="Arial"/>
          <w:color w:val="000000" w:themeColor="text1"/>
          <w:sz w:val="22"/>
          <w:szCs w:val="22"/>
        </w:rPr>
        <w:t>able</w:t>
      </w:r>
      <w:proofErr w:type="spellEnd"/>
      <w:r>
        <w:rPr>
          <w:rFonts w:ascii="Arial" w:hAnsi="Arial" w:cs="Arial"/>
          <w:color w:val="000000" w:themeColor="text1"/>
          <w:sz w:val="22"/>
          <w:szCs w:val="22"/>
        </w:rPr>
        <w:t xml:space="preserve"> to change it. </w:t>
      </w:r>
    </w:p>
    <w:p w14:paraId="36DF5772" w14:textId="6461F5BE" w:rsidR="00D74AB0" w:rsidRDefault="00D74AB0" w:rsidP="00D74AB0">
      <w:pPr>
        <w:ind w:right="1091"/>
        <w:textAlignment w:val="baseline"/>
        <w:rPr>
          <w:rFonts w:ascii="Arial" w:hAnsi="Arial" w:cs="Arial"/>
          <w:color w:val="000000" w:themeColor="text1"/>
          <w:sz w:val="22"/>
          <w:szCs w:val="22"/>
        </w:rPr>
      </w:pPr>
    </w:p>
    <w:p w14:paraId="1D1D6014" w14:textId="48F78BC0" w:rsidR="00D74AB0" w:rsidRDefault="00D74AB0" w:rsidP="00D74AB0">
      <w:pPr>
        <w:ind w:right="1091"/>
        <w:textAlignment w:val="baseline"/>
        <w:rPr>
          <w:rFonts w:ascii="Arial" w:hAnsi="Arial" w:cs="Arial"/>
          <w:color w:val="000000" w:themeColor="text1"/>
          <w:sz w:val="22"/>
          <w:szCs w:val="22"/>
        </w:rPr>
      </w:pPr>
      <w:r>
        <w:rPr>
          <w:rFonts w:ascii="Arial" w:hAnsi="Arial" w:cs="Arial"/>
          <w:color w:val="000000" w:themeColor="text1"/>
          <w:sz w:val="22"/>
          <w:szCs w:val="22"/>
        </w:rPr>
        <w:t xml:space="preserve">How to prevent Gender Discrimination as an Employer </w:t>
      </w:r>
    </w:p>
    <w:p w14:paraId="5F30B657" w14:textId="77777777" w:rsidR="00D74AB0" w:rsidRDefault="00D74AB0" w:rsidP="00D74AB0">
      <w:pPr>
        <w:ind w:right="1091"/>
        <w:textAlignment w:val="baseline"/>
        <w:rPr>
          <w:rFonts w:ascii="Arial" w:hAnsi="Arial" w:cs="Arial"/>
          <w:color w:val="000000" w:themeColor="text1"/>
          <w:sz w:val="22"/>
          <w:szCs w:val="22"/>
        </w:rPr>
      </w:pPr>
    </w:p>
    <w:p w14:paraId="4687777C" w14:textId="3253209C" w:rsidR="00D74AB0" w:rsidRPr="00D74AB0" w:rsidRDefault="00D74AB0" w:rsidP="00D74AB0">
      <w:pPr>
        <w:pStyle w:val="ListParagraph"/>
        <w:numPr>
          <w:ilvl w:val="0"/>
          <w:numId w:val="11"/>
        </w:numPr>
        <w:rPr>
          <w:rFonts w:ascii="Arial" w:hAnsi="Arial" w:cs="Arial"/>
          <w:color w:val="000000" w:themeColor="text1"/>
          <w:sz w:val="22"/>
          <w:szCs w:val="22"/>
        </w:rPr>
      </w:pPr>
      <w:r w:rsidRPr="00D74AB0">
        <w:rPr>
          <w:rFonts w:ascii="Arial" w:hAnsi="Arial" w:cs="Arial"/>
          <w:color w:val="141414"/>
          <w:sz w:val="22"/>
          <w:szCs w:val="22"/>
        </w:rPr>
        <w:t>promote gender equality in the workplace by being transparent about wages, to ensure women aren’t receiving less than men in equivalent roles.</w:t>
      </w:r>
    </w:p>
    <w:p w14:paraId="3A16CDD9" w14:textId="2939EDA8" w:rsidR="00D74AB0" w:rsidRDefault="00D74AB0" w:rsidP="00D74AB0">
      <w:pPr>
        <w:pStyle w:val="ListParagraph"/>
        <w:numPr>
          <w:ilvl w:val="0"/>
          <w:numId w:val="11"/>
        </w:numPr>
        <w:rPr>
          <w:rFonts w:ascii="Arial" w:hAnsi="Arial" w:cs="Arial"/>
          <w:color w:val="000000" w:themeColor="text1"/>
          <w:sz w:val="22"/>
          <w:szCs w:val="22"/>
        </w:rPr>
      </w:pPr>
      <w:r>
        <w:rPr>
          <w:rFonts w:ascii="Arial" w:hAnsi="Arial" w:cs="Arial"/>
          <w:color w:val="000000" w:themeColor="text1"/>
          <w:sz w:val="22"/>
          <w:szCs w:val="22"/>
        </w:rPr>
        <w:t xml:space="preserve">Use Skills-based assignments and compare </w:t>
      </w:r>
    </w:p>
    <w:p w14:paraId="2E5F18E7" w14:textId="636AF944" w:rsidR="00D74AB0" w:rsidRDefault="00D74AB0" w:rsidP="00D74AB0">
      <w:pPr>
        <w:pStyle w:val="ListParagraph"/>
        <w:numPr>
          <w:ilvl w:val="0"/>
          <w:numId w:val="11"/>
        </w:numPr>
        <w:rPr>
          <w:rFonts w:ascii="Arial" w:hAnsi="Arial" w:cs="Arial"/>
          <w:color w:val="000000" w:themeColor="text1"/>
          <w:sz w:val="22"/>
          <w:szCs w:val="22"/>
        </w:rPr>
      </w:pPr>
      <w:r>
        <w:rPr>
          <w:rFonts w:ascii="Arial" w:hAnsi="Arial" w:cs="Arial"/>
          <w:color w:val="000000" w:themeColor="text1"/>
          <w:sz w:val="22"/>
          <w:szCs w:val="22"/>
        </w:rPr>
        <w:t xml:space="preserve">Make work-life balance a priority </w:t>
      </w:r>
    </w:p>
    <w:p w14:paraId="39C51707" w14:textId="18FC751F" w:rsidR="00D74AB0" w:rsidRDefault="00D74AB0" w:rsidP="00D74AB0">
      <w:pPr>
        <w:pStyle w:val="ListParagraph"/>
        <w:numPr>
          <w:ilvl w:val="0"/>
          <w:numId w:val="11"/>
        </w:numPr>
        <w:rPr>
          <w:rFonts w:ascii="Arial" w:hAnsi="Arial" w:cs="Arial"/>
          <w:color w:val="000000" w:themeColor="text1"/>
          <w:sz w:val="22"/>
          <w:szCs w:val="22"/>
        </w:rPr>
      </w:pPr>
      <w:r>
        <w:rPr>
          <w:rFonts w:ascii="Arial" w:hAnsi="Arial" w:cs="Arial"/>
          <w:color w:val="000000" w:themeColor="text1"/>
          <w:sz w:val="22"/>
          <w:szCs w:val="22"/>
        </w:rPr>
        <w:t xml:space="preserve">Educate your workers on gender bias </w:t>
      </w:r>
    </w:p>
    <w:p w14:paraId="2825E979" w14:textId="0F7A9712" w:rsidR="00D74AB0" w:rsidRDefault="00D74AB0" w:rsidP="00D74AB0">
      <w:pPr>
        <w:pStyle w:val="ListParagraph"/>
        <w:numPr>
          <w:ilvl w:val="0"/>
          <w:numId w:val="11"/>
        </w:numPr>
        <w:rPr>
          <w:rFonts w:ascii="Arial" w:hAnsi="Arial" w:cs="Arial"/>
          <w:color w:val="000000" w:themeColor="text1"/>
          <w:sz w:val="22"/>
          <w:szCs w:val="22"/>
        </w:rPr>
      </w:pPr>
      <w:r>
        <w:rPr>
          <w:rFonts w:ascii="Arial" w:hAnsi="Arial" w:cs="Arial"/>
          <w:color w:val="000000" w:themeColor="text1"/>
          <w:sz w:val="22"/>
          <w:szCs w:val="22"/>
        </w:rPr>
        <w:t xml:space="preserve">Have a clear policy on discrimination </w:t>
      </w:r>
    </w:p>
    <w:p w14:paraId="6D024D3A" w14:textId="5BB932BE" w:rsidR="00D74AB0" w:rsidRDefault="00D74AB0" w:rsidP="00D74AB0">
      <w:pPr>
        <w:pStyle w:val="ListParagraph"/>
        <w:numPr>
          <w:ilvl w:val="0"/>
          <w:numId w:val="11"/>
        </w:numPr>
        <w:rPr>
          <w:rFonts w:ascii="Arial" w:hAnsi="Arial" w:cs="Arial"/>
          <w:color w:val="000000" w:themeColor="text1"/>
          <w:sz w:val="22"/>
          <w:szCs w:val="22"/>
        </w:rPr>
      </w:pPr>
      <w:r>
        <w:rPr>
          <w:rFonts w:ascii="Arial" w:hAnsi="Arial" w:cs="Arial"/>
          <w:color w:val="000000" w:themeColor="text1"/>
          <w:sz w:val="22"/>
          <w:szCs w:val="22"/>
        </w:rPr>
        <w:t xml:space="preserve">Be transparent </w:t>
      </w:r>
    </w:p>
    <w:p w14:paraId="5D75EE1D" w14:textId="61A332F1" w:rsidR="00D74AB0" w:rsidRDefault="00D74AB0" w:rsidP="00D74AB0">
      <w:pPr>
        <w:pStyle w:val="Heading2"/>
        <w:numPr>
          <w:ilvl w:val="0"/>
          <w:numId w:val="11"/>
        </w:numPr>
        <w:spacing w:before="0" w:after="240"/>
        <w:rPr>
          <w:rStyle w:val="Strong"/>
          <w:rFonts w:ascii="Arial" w:hAnsi="Arial" w:cs="Arial"/>
          <w:b w:val="0"/>
          <w:bCs w:val="0"/>
          <w:color w:val="000000" w:themeColor="text1"/>
          <w:spacing w:val="-7"/>
          <w:sz w:val="22"/>
          <w:szCs w:val="22"/>
        </w:rPr>
      </w:pPr>
      <w:bookmarkStart w:id="7" w:name="_Toc92314559"/>
      <w:r w:rsidRPr="00D74AB0">
        <w:rPr>
          <w:rStyle w:val="Strong"/>
          <w:rFonts w:ascii="Arial" w:hAnsi="Arial" w:cs="Arial"/>
          <w:b w:val="0"/>
          <w:bCs w:val="0"/>
          <w:color w:val="000000" w:themeColor="text1"/>
          <w:spacing w:val="-7"/>
          <w:sz w:val="22"/>
          <w:szCs w:val="22"/>
        </w:rPr>
        <w:t>Improve policies that promote a healthy workplace culture where women and men are valued equally</w:t>
      </w:r>
      <w:bookmarkEnd w:id="7"/>
    </w:p>
    <w:p w14:paraId="4CE636AB" w14:textId="469E618F" w:rsidR="00D74AB0" w:rsidRPr="00D74AB0" w:rsidRDefault="00D74AB0" w:rsidP="00D74AB0">
      <w:pPr>
        <w:pStyle w:val="ListParagraph"/>
        <w:numPr>
          <w:ilvl w:val="0"/>
          <w:numId w:val="11"/>
        </w:numPr>
        <w:rPr>
          <w:rFonts w:ascii="Arial" w:hAnsi="Arial" w:cs="Arial"/>
          <w:sz w:val="22"/>
          <w:szCs w:val="22"/>
        </w:rPr>
      </w:pPr>
      <w:r>
        <w:rPr>
          <w:rFonts w:ascii="Arial" w:hAnsi="Arial" w:cs="Arial"/>
          <w:sz w:val="22"/>
          <w:szCs w:val="22"/>
        </w:rPr>
        <w:t xml:space="preserve">Communicate to your employees </w:t>
      </w:r>
    </w:p>
    <w:p w14:paraId="6EE1A5D1" w14:textId="77777777" w:rsidR="00D74AB0" w:rsidRPr="00D74AB0" w:rsidRDefault="00D74AB0" w:rsidP="00D74AB0"/>
    <w:p w14:paraId="410B2D35" w14:textId="77777777" w:rsidR="00D74AB0" w:rsidRPr="00D74AB0" w:rsidRDefault="00D74AB0" w:rsidP="00D74AB0"/>
    <w:p w14:paraId="426BC884" w14:textId="77777777" w:rsidR="00D74AB0" w:rsidRPr="00D74AB0" w:rsidRDefault="00D74AB0" w:rsidP="00D74AB0"/>
    <w:p w14:paraId="3B4432B3" w14:textId="77777777" w:rsidR="00D74AB0" w:rsidRPr="00D74AB0" w:rsidRDefault="00D74AB0" w:rsidP="00D74AB0">
      <w:pPr>
        <w:ind w:left="360"/>
        <w:rPr>
          <w:rFonts w:ascii="Arial" w:hAnsi="Arial" w:cs="Arial"/>
          <w:color w:val="000000" w:themeColor="text1"/>
          <w:sz w:val="22"/>
          <w:szCs w:val="22"/>
        </w:rPr>
      </w:pPr>
    </w:p>
    <w:p w14:paraId="3B1CB02B" w14:textId="55FFB86C" w:rsidR="00D74AB0" w:rsidRPr="00D74AB0" w:rsidRDefault="00D74AB0" w:rsidP="00D74AB0">
      <w:pPr>
        <w:ind w:left="283" w:right="1091"/>
        <w:textAlignment w:val="baseline"/>
        <w:rPr>
          <w:rFonts w:ascii="Arial" w:hAnsi="Arial" w:cs="Arial"/>
          <w:color w:val="000000" w:themeColor="text1"/>
          <w:sz w:val="22"/>
          <w:szCs w:val="22"/>
        </w:rPr>
      </w:pPr>
    </w:p>
    <w:p w14:paraId="001AEEFF" w14:textId="77777777" w:rsidR="00D74AB0" w:rsidRPr="00D74AB0" w:rsidRDefault="00D74AB0" w:rsidP="00D74AB0">
      <w:pPr>
        <w:ind w:right="1091"/>
        <w:textAlignment w:val="baseline"/>
        <w:rPr>
          <w:rFonts w:ascii="Arial" w:hAnsi="Arial" w:cs="Arial"/>
          <w:color w:val="000000" w:themeColor="text1"/>
          <w:sz w:val="22"/>
          <w:szCs w:val="22"/>
        </w:rPr>
      </w:pPr>
    </w:p>
    <w:p w14:paraId="2A5D7144" w14:textId="77777777" w:rsidR="00D74AB0" w:rsidRPr="00D74AB0" w:rsidRDefault="00D74AB0" w:rsidP="00D74AB0"/>
    <w:p w14:paraId="06424481" w14:textId="4ACFAC54" w:rsidR="00D74AB0" w:rsidRDefault="00D74AB0" w:rsidP="00D74AB0"/>
    <w:p w14:paraId="2ED5D57F" w14:textId="374AADCE" w:rsidR="00D74AB0" w:rsidRDefault="00D74AB0" w:rsidP="00D74AB0"/>
    <w:p w14:paraId="43199BB3" w14:textId="5C6C27B3" w:rsidR="00D74AB0" w:rsidRDefault="00D74AB0" w:rsidP="00D74AB0">
      <w:pPr>
        <w:pStyle w:val="trt0xe"/>
        <w:spacing w:before="0" w:beforeAutospacing="0" w:after="60" w:afterAutospacing="0"/>
        <w:rPr>
          <w:rFonts w:ascii="Arial" w:hAnsi="Arial" w:cs="Arial"/>
          <w:color w:val="202124"/>
          <w:sz w:val="22"/>
          <w:szCs w:val="22"/>
        </w:rPr>
      </w:pPr>
    </w:p>
    <w:p w14:paraId="06537D50" w14:textId="77777777" w:rsidR="00D74AB0" w:rsidRPr="00D74AB0" w:rsidRDefault="00D74AB0" w:rsidP="00D74AB0">
      <w:pPr>
        <w:pStyle w:val="trt0xe"/>
        <w:spacing w:before="0" w:beforeAutospacing="0" w:after="60" w:afterAutospacing="0"/>
        <w:rPr>
          <w:rFonts w:ascii="Arial" w:hAnsi="Arial" w:cs="Arial"/>
          <w:color w:val="202124"/>
          <w:sz w:val="22"/>
          <w:szCs w:val="22"/>
        </w:rPr>
      </w:pPr>
    </w:p>
    <w:p w14:paraId="78115C99" w14:textId="77777777" w:rsidR="00D74AB0" w:rsidRPr="00D74AB0" w:rsidRDefault="00D74AB0" w:rsidP="00D74AB0">
      <w:pPr>
        <w:spacing w:before="100" w:beforeAutospacing="1" w:after="100" w:afterAutospacing="1"/>
        <w:rPr>
          <w:rFonts w:ascii="Arial" w:hAnsi="Arial" w:cs="Arial"/>
          <w:color w:val="000000"/>
          <w:sz w:val="22"/>
          <w:szCs w:val="22"/>
        </w:rPr>
      </w:pPr>
    </w:p>
    <w:p w14:paraId="21221F90" w14:textId="47703C67" w:rsidR="00D74AB0" w:rsidRPr="00D74AB0" w:rsidRDefault="00D74AB0" w:rsidP="00D74AB0">
      <w:pPr>
        <w:spacing w:before="100" w:beforeAutospacing="1" w:after="100" w:afterAutospacing="1"/>
        <w:rPr>
          <w:rFonts w:ascii="Arial" w:hAnsi="Arial" w:cs="Arial"/>
          <w:color w:val="000000"/>
          <w:sz w:val="22"/>
          <w:szCs w:val="22"/>
        </w:rPr>
      </w:pPr>
    </w:p>
    <w:p w14:paraId="35219BDF" w14:textId="1E84CC98" w:rsidR="00D74AB0" w:rsidRPr="00D74AB0" w:rsidRDefault="00D74AB0" w:rsidP="00D74AB0">
      <w:pPr>
        <w:spacing w:before="100" w:beforeAutospacing="1" w:after="100" w:afterAutospacing="1"/>
        <w:rPr>
          <w:rFonts w:ascii="Arial" w:hAnsi="Arial" w:cs="Arial"/>
          <w:color w:val="000000"/>
          <w:sz w:val="22"/>
          <w:szCs w:val="22"/>
        </w:rPr>
      </w:pPr>
    </w:p>
    <w:p w14:paraId="060DF68D" w14:textId="35028C0D" w:rsidR="00D74AB0" w:rsidRDefault="00D74AB0" w:rsidP="00D74AB0">
      <w:pPr>
        <w:pStyle w:val="Heading1"/>
      </w:pPr>
      <w:bookmarkStart w:id="8" w:name="_Toc92314560"/>
      <w:r w:rsidRPr="00D74AB0">
        <w:t>Conclusion</w:t>
      </w:r>
      <w:bookmarkEnd w:id="8"/>
    </w:p>
    <w:p w14:paraId="530E1E6D" w14:textId="3010C790" w:rsidR="00D74AB0" w:rsidRDefault="00D74AB0" w:rsidP="00D74AB0">
      <w:r>
        <w:rPr>
          <w:rFonts w:ascii="Arial" w:hAnsi="Arial" w:cs="Arial"/>
          <w:color w:val="000000"/>
          <w:sz w:val="22"/>
          <w:szCs w:val="22"/>
        </w:rPr>
        <w:t xml:space="preserve">From what I have seen online, how many articles and companies in this filed it seems like the situation with discrimination is getting better, people and companies are more careful and aware of these problems. Getting educated and seem very supportive. But we also have much more available sources and laws that help us to deal with these problems. There is </w:t>
      </w:r>
      <w:r w:rsidRPr="00D74AB0">
        <w:rPr>
          <w:rFonts w:ascii="Arial" w:hAnsi="Arial" w:cs="Arial"/>
          <w:color w:val="000000" w:themeColor="text1"/>
          <w:sz w:val="22"/>
          <w:szCs w:val="22"/>
        </w:rPr>
        <w:t xml:space="preserve">actually increase of discrimination reports over the years. Reports gone up </w:t>
      </w:r>
      <w:r w:rsidRPr="00D74AB0">
        <w:rPr>
          <w:rFonts w:ascii="Arial" w:hAnsi="Arial" w:cs="Arial"/>
          <w:color w:val="000000" w:themeColor="text1"/>
          <w:sz w:val="22"/>
          <w:szCs w:val="22"/>
          <w:shd w:val="clear" w:color="auto" w:fill="F2F3F5"/>
        </w:rPr>
        <w:t>more than t</w:t>
      </w:r>
      <w:r>
        <w:rPr>
          <w:rFonts w:ascii="Arial" w:hAnsi="Arial" w:cs="Arial"/>
          <w:color w:val="000000" w:themeColor="text1"/>
          <w:sz w:val="22"/>
          <w:szCs w:val="22"/>
          <w:shd w:val="clear" w:color="auto" w:fill="F2F3F5"/>
        </w:rPr>
        <w:t>hree times</w:t>
      </w:r>
      <w:r w:rsidRPr="00D74AB0">
        <w:rPr>
          <w:rFonts w:ascii="Arial" w:hAnsi="Arial" w:cs="Arial"/>
          <w:color w:val="000000" w:themeColor="text1"/>
          <w:sz w:val="22"/>
          <w:szCs w:val="22"/>
          <w:shd w:val="clear" w:color="auto" w:fill="F2F3F5"/>
        </w:rPr>
        <w:t xml:space="preserve"> within just four years, increasing from 9,770 instances in 2014/15 to 35,561 in </w:t>
      </w:r>
      <w:r w:rsidRPr="00D74AB0">
        <w:rPr>
          <w:rFonts w:ascii="Arial" w:hAnsi="Arial" w:cs="Arial"/>
          <w:color w:val="000000" w:themeColor="text1"/>
          <w:sz w:val="22"/>
          <w:szCs w:val="22"/>
          <w:shd w:val="clear" w:color="auto" w:fill="F2F3F5"/>
        </w:rPr>
        <w:lastRenderedPageBreak/>
        <w:t>2017/18</w:t>
      </w:r>
      <w:r>
        <w:rPr>
          <w:rFonts w:ascii="Arial" w:hAnsi="Arial" w:cs="Arial"/>
          <w:color w:val="000000" w:themeColor="text1"/>
          <w:sz w:val="22"/>
          <w:szCs w:val="22"/>
          <w:shd w:val="clear" w:color="auto" w:fill="F2F3F5"/>
        </w:rPr>
        <w:t xml:space="preserve">. I Personally hope that is just that people got more aware of it and knows where to go when having a problem. And that the cases are actually going down. </w:t>
      </w:r>
    </w:p>
    <w:p w14:paraId="3DC39994" w14:textId="5FB22552" w:rsidR="00D74AB0" w:rsidRPr="00D74AB0" w:rsidRDefault="00D74AB0" w:rsidP="00D74AB0">
      <w:pPr>
        <w:spacing w:before="100" w:beforeAutospacing="1" w:after="100" w:afterAutospacing="1"/>
        <w:rPr>
          <w:rFonts w:ascii="Arial" w:hAnsi="Arial" w:cs="Arial"/>
          <w:color w:val="000000"/>
          <w:sz w:val="22"/>
          <w:szCs w:val="22"/>
        </w:rPr>
      </w:pPr>
    </w:p>
    <w:p w14:paraId="150DB3BF" w14:textId="735F95CB" w:rsidR="00D74AB0" w:rsidRDefault="00D74AB0" w:rsidP="00D74AB0">
      <w:pPr>
        <w:pStyle w:val="Heading1"/>
      </w:pPr>
      <w:bookmarkStart w:id="9" w:name="_Toc92314561"/>
      <w:r w:rsidRPr="00D74AB0">
        <w:t>Reference</w:t>
      </w:r>
      <w:r w:rsidRPr="00D74AB0">
        <w:t>s</w:t>
      </w:r>
      <w:bookmarkEnd w:id="9"/>
    </w:p>
    <w:p w14:paraId="1747B791" w14:textId="19D5BBAD" w:rsidR="00D74AB0" w:rsidRDefault="00D74AB0" w:rsidP="00D74AB0">
      <w:pPr>
        <w:spacing w:before="100" w:beforeAutospacing="1" w:after="100" w:afterAutospacing="1"/>
        <w:rPr>
          <w:rFonts w:ascii="Arial" w:hAnsi="Arial" w:cs="Arial"/>
          <w:color w:val="000000"/>
          <w:sz w:val="22"/>
          <w:szCs w:val="22"/>
        </w:rPr>
      </w:pPr>
      <w:r>
        <w:rPr>
          <w:rFonts w:ascii="Arial" w:hAnsi="Arial" w:cs="Arial"/>
          <w:color w:val="000000"/>
          <w:sz w:val="22"/>
          <w:szCs w:val="22"/>
        </w:rPr>
        <w:t xml:space="preserve">Sampath, L. (2017). Decision Support Systems: Introduction to Decision Making. [Online] Available at: </w:t>
      </w:r>
      <w:hyperlink r:id="rId11" w:history="1">
        <w:r w:rsidRPr="00656EEF">
          <w:rPr>
            <w:rStyle w:val="Hyperlink"/>
            <w:rFonts w:ascii="Arial" w:hAnsi="Arial" w:cs="Arial"/>
            <w:sz w:val="22"/>
            <w:szCs w:val="22"/>
          </w:rPr>
          <w:t>https://www.slideshare.net/LakshminarayananSamp2/decision-support-systems-introduction-to-decision-making</w:t>
        </w:r>
      </w:hyperlink>
      <w:r>
        <w:rPr>
          <w:rFonts w:ascii="Arial" w:hAnsi="Arial" w:cs="Arial"/>
          <w:color w:val="000000"/>
          <w:sz w:val="22"/>
          <w:szCs w:val="22"/>
        </w:rPr>
        <w:t xml:space="preserve"> [Accessed 3.1.2022] </w:t>
      </w:r>
    </w:p>
    <w:p w14:paraId="74149C99" w14:textId="5384AD06" w:rsidR="00D74AB0" w:rsidRPr="00D74AB0" w:rsidRDefault="00D74AB0" w:rsidP="00D74AB0">
      <w:pPr>
        <w:rPr>
          <w:rFonts w:ascii="Arial" w:hAnsi="Arial" w:cs="Arial"/>
          <w:sz w:val="22"/>
          <w:szCs w:val="22"/>
        </w:rPr>
      </w:pPr>
      <w:r w:rsidRPr="00D74AB0">
        <w:rPr>
          <w:rFonts w:ascii="Arial" w:hAnsi="Arial" w:cs="Arial"/>
          <w:color w:val="000000"/>
          <w:sz w:val="22"/>
          <w:szCs w:val="22"/>
        </w:rPr>
        <w:t xml:space="preserve">Paul, D., </w:t>
      </w:r>
      <w:proofErr w:type="spellStart"/>
      <w:r w:rsidRPr="00D74AB0">
        <w:rPr>
          <w:rFonts w:ascii="Arial" w:hAnsi="Arial" w:cs="Arial"/>
          <w:color w:val="000000"/>
          <w:sz w:val="22"/>
          <w:szCs w:val="22"/>
        </w:rPr>
        <w:t>Cadle</w:t>
      </w:r>
      <w:proofErr w:type="spellEnd"/>
      <w:r w:rsidRPr="00D74AB0">
        <w:rPr>
          <w:rFonts w:ascii="Arial" w:hAnsi="Arial" w:cs="Arial"/>
          <w:color w:val="000000"/>
          <w:sz w:val="22"/>
          <w:szCs w:val="22"/>
        </w:rPr>
        <w:t xml:space="preserve">, J., Malcolm, E., Rollason, C., </w:t>
      </w:r>
      <w:proofErr w:type="spellStart"/>
      <w:r w:rsidRPr="00D74AB0">
        <w:rPr>
          <w:rFonts w:ascii="Arial" w:hAnsi="Arial" w:cs="Arial"/>
          <w:color w:val="000000"/>
          <w:sz w:val="22"/>
          <w:szCs w:val="22"/>
        </w:rPr>
        <w:t>Hunsley</w:t>
      </w:r>
      <w:proofErr w:type="spellEnd"/>
      <w:r w:rsidRPr="00D74AB0">
        <w:rPr>
          <w:rFonts w:ascii="Arial" w:hAnsi="Arial" w:cs="Arial"/>
          <w:color w:val="000000"/>
          <w:sz w:val="22"/>
          <w:szCs w:val="22"/>
        </w:rPr>
        <w:t>, J. (2014)</w:t>
      </w:r>
      <w:r>
        <w:rPr>
          <w:rFonts w:ascii="Arial" w:hAnsi="Arial" w:cs="Arial"/>
          <w:color w:val="000000"/>
          <w:sz w:val="22"/>
          <w:szCs w:val="22"/>
        </w:rPr>
        <w:t>.</w:t>
      </w:r>
      <w:r w:rsidRPr="00D74AB0">
        <w:rPr>
          <w:rFonts w:ascii="Arial" w:hAnsi="Arial" w:cs="Arial"/>
          <w:color w:val="000000"/>
          <w:sz w:val="22"/>
          <w:szCs w:val="22"/>
        </w:rPr>
        <w:t xml:space="preserve"> </w:t>
      </w:r>
      <w:r w:rsidRPr="00D74AB0">
        <w:rPr>
          <w:rFonts w:ascii="Arial" w:hAnsi="Arial" w:cs="Arial"/>
          <w:color w:val="000514"/>
          <w:sz w:val="22"/>
          <w:szCs w:val="22"/>
        </w:rPr>
        <w:t>Business Analysis</w:t>
      </w:r>
      <w:r w:rsidRPr="00D74AB0">
        <w:rPr>
          <w:rFonts w:ascii="Arial" w:hAnsi="Arial" w:cs="Arial"/>
          <w:color w:val="000514"/>
          <w:sz w:val="22"/>
          <w:szCs w:val="22"/>
        </w:rPr>
        <w:t>: 4</w:t>
      </w:r>
      <w:r w:rsidRPr="00D74AB0">
        <w:rPr>
          <w:rFonts w:ascii="Arial" w:hAnsi="Arial" w:cs="Arial"/>
          <w:color w:val="000514"/>
          <w:sz w:val="22"/>
          <w:szCs w:val="22"/>
          <w:vertAlign w:val="superscript"/>
        </w:rPr>
        <w:t>th</w:t>
      </w:r>
      <w:r w:rsidRPr="00D74AB0">
        <w:rPr>
          <w:rFonts w:ascii="Arial" w:hAnsi="Arial" w:cs="Arial"/>
          <w:color w:val="000514"/>
          <w:sz w:val="22"/>
          <w:szCs w:val="22"/>
        </w:rPr>
        <w:t xml:space="preserve"> ed. Dublin: </w:t>
      </w:r>
      <w:r w:rsidRPr="00D74AB0">
        <w:rPr>
          <w:rFonts w:ascii="Arial" w:hAnsi="Arial" w:cs="Arial"/>
          <w:color w:val="FFFFFF"/>
          <w:sz w:val="22"/>
          <w:szCs w:val="22"/>
          <w:shd w:val="clear" w:color="auto" w:fill="0D6069"/>
        </w:rPr>
        <w:t>BCS, The Chartered Institute for IT</w:t>
      </w:r>
    </w:p>
    <w:p w14:paraId="0B71FF1D" w14:textId="4C0DDD1C" w:rsidR="00D74AB0" w:rsidRPr="00D74AB0" w:rsidRDefault="00D74AB0" w:rsidP="00D74AB0">
      <w:pPr>
        <w:pStyle w:val="Heading1"/>
        <w:spacing w:before="0" w:beforeAutospacing="0" w:after="0" w:afterAutospacing="0"/>
        <w:rPr>
          <w:rFonts w:ascii="Arial" w:hAnsi="Arial" w:cs="Arial"/>
          <w:b w:val="0"/>
          <w:bCs w:val="0"/>
          <w:color w:val="000514"/>
          <w:sz w:val="22"/>
          <w:szCs w:val="22"/>
        </w:rPr>
      </w:pPr>
    </w:p>
    <w:p w14:paraId="4AE84E6B" w14:textId="23EEA370" w:rsidR="00D74AB0" w:rsidRPr="00D74AB0" w:rsidRDefault="00D74AB0" w:rsidP="00D74AB0">
      <w:pPr>
        <w:pStyle w:val="Heading1"/>
        <w:spacing w:before="0" w:beforeAutospacing="0" w:after="0" w:afterAutospacing="0"/>
        <w:rPr>
          <w:rFonts w:ascii="Arial" w:hAnsi="Arial" w:cs="Arial"/>
          <w:b w:val="0"/>
          <w:bCs w:val="0"/>
          <w:color w:val="000514"/>
          <w:sz w:val="22"/>
          <w:szCs w:val="22"/>
        </w:rPr>
      </w:pPr>
      <w:bookmarkStart w:id="10" w:name="_Toc92314562"/>
      <w:r w:rsidRPr="00D74AB0">
        <w:rPr>
          <w:rFonts w:ascii="Arial" w:hAnsi="Arial" w:cs="Arial"/>
          <w:b w:val="0"/>
          <w:bCs w:val="0"/>
          <w:color w:val="000514"/>
          <w:sz w:val="22"/>
          <w:szCs w:val="22"/>
        </w:rPr>
        <w:t xml:space="preserve">Thomas, P., Paul, D., </w:t>
      </w:r>
      <w:proofErr w:type="spellStart"/>
      <w:r w:rsidRPr="00D74AB0">
        <w:rPr>
          <w:rFonts w:ascii="Arial" w:hAnsi="Arial" w:cs="Arial"/>
          <w:b w:val="0"/>
          <w:bCs w:val="0"/>
          <w:color w:val="000514"/>
          <w:sz w:val="22"/>
          <w:szCs w:val="22"/>
        </w:rPr>
        <w:t>Cadle</w:t>
      </w:r>
      <w:proofErr w:type="spellEnd"/>
      <w:r w:rsidRPr="00D74AB0">
        <w:rPr>
          <w:rFonts w:ascii="Arial" w:hAnsi="Arial" w:cs="Arial"/>
          <w:b w:val="0"/>
          <w:bCs w:val="0"/>
          <w:color w:val="000514"/>
          <w:sz w:val="22"/>
          <w:szCs w:val="22"/>
        </w:rPr>
        <w:t>, J. (2012)</w:t>
      </w:r>
      <w:r>
        <w:rPr>
          <w:rFonts w:ascii="Arial" w:hAnsi="Arial" w:cs="Arial"/>
          <w:b w:val="0"/>
          <w:bCs w:val="0"/>
          <w:color w:val="000514"/>
          <w:sz w:val="22"/>
          <w:szCs w:val="22"/>
        </w:rPr>
        <w:t>.</w:t>
      </w:r>
      <w:r w:rsidRPr="00D74AB0">
        <w:rPr>
          <w:rFonts w:ascii="Arial" w:hAnsi="Arial" w:cs="Arial"/>
          <w:b w:val="0"/>
          <w:bCs w:val="0"/>
          <w:color w:val="000514"/>
          <w:sz w:val="22"/>
          <w:szCs w:val="22"/>
        </w:rPr>
        <w:t xml:space="preserve"> Human Touch: 1</w:t>
      </w:r>
      <w:r w:rsidRPr="00D74AB0">
        <w:rPr>
          <w:rFonts w:ascii="Arial" w:hAnsi="Arial" w:cs="Arial"/>
          <w:b w:val="0"/>
          <w:bCs w:val="0"/>
          <w:color w:val="000514"/>
          <w:sz w:val="22"/>
          <w:szCs w:val="22"/>
          <w:vertAlign w:val="superscript"/>
        </w:rPr>
        <w:t>st</w:t>
      </w:r>
      <w:r w:rsidRPr="00D74AB0">
        <w:rPr>
          <w:rFonts w:ascii="Arial" w:hAnsi="Arial" w:cs="Arial"/>
          <w:b w:val="0"/>
          <w:bCs w:val="0"/>
          <w:color w:val="000514"/>
          <w:sz w:val="22"/>
          <w:szCs w:val="22"/>
        </w:rPr>
        <w:t xml:space="preserve"> ed. </w:t>
      </w:r>
      <w:r w:rsidRPr="00D74AB0">
        <w:rPr>
          <w:rFonts w:ascii="Arial" w:hAnsi="Arial" w:cs="Arial"/>
          <w:b w:val="0"/>
          <w:bCs w:val="0"/>
          <w:color w:val="000514"/>
          <w:sz w:val="22"/>
          <w:szCs w:val="22"/>
        </w:rPr>
        <w:t xml:space="preserve">Dublin: </w:t>
      </w:r>
      <w:r w:rsidRPr="00D74AB0">
        <w:rPr>
          <w:rFonts w:ascii="Arial" w:hAnsi="Arial" w:cs="Arial"/>
          <w:b w:val="0"/>
          <w:bCs w:val="0"/>
          <w:color w:val="FFFFFF"/>
          <w:sz w:val="22"/>
          <w:szCs w:val="22"/>
          <w:shd w:val="clear" w:color="auto" w:fill="0D6069"/>
        </w:rPr>
        <w:t>BCS, The Chartered Institute for IT</w:t>
      </w:r>
      <w:bookmarkEnd w:id="10"/>
    </w:p>
    <w:p w14:paraId="3C9BB072" w14:textId="7D073ECC" w:rsidR="00D74AB0" w:rsidRDefault="00D74AB0" w:rsidP="00D74AB0">
      <w:pPr>
        <w:rPr>
          <w:rFonts w:ascii="Arial" w:hAnsi="Arial" w:cs="Arial"/>
          <w:color w:val="000000"/>
          <w:sz w:val="22"/>
          <w:szCs w:val="22"/>
        </w:rPr>
      </w:pPr>
    </w:p>
    <w:p w14:paraId="1A011DDC" w14:textId="77777777" w:rsidR="00D74AB0" w:rsidRDefault="00D74AB0" w:rsidP="00D74AB0">
      <w:pPr>
        <w:rPr>
          <w:b/>
          <w:bCs/>
        </w:rPr>
      </w:pPr>
    </w:p>
    <w:p w14:paraId="1397E4EA" w14:textId="65ED167D" w:rsidR="00D74AB0" w:rsidRDefault="00D74AB0">
      <w:pPr>
        <w:rPr>
          <w:rFonts w:ascii="Arial" w:hAnsi="Arial" w:cs="Arial"/>
        </w:rPr>
      </w:pPr>
      <w:r>
        <w:rPr>
          <w:rFonts w:ascii="Arial" w:hAnsi="Arial" w:cs="Arial"/>
        </w:rPr>
        <w:t xml:space="preserve">Doyle, A. (2020). What </w:t>
      </w:r>
      <w:proofErr w:type="gramStart"/>
      <w:r>
        <w:rPr>
          <w:rFonts w:ascii="Arial" w:hAnsi="Arial" w:cs="Arial"/>
        </w:rPr>
        <w:t>are</w:t>
      </w:r>
      <w:proofErr w:type="gramEnd"/>
      <w:r>
        <w:rPr>
          <w:rFonts w:ascii="Arial" w:hAnsi="Arial" w:cs="Arial"/>
        </w:rPr>
        <w:t xml:space="preserve"> Problem Solving Skills: What are Problem Solving Skills. [Online] Available at: </w:t>
      </w:r>
      <w:hyperlink r:id="rId12" w:history="1">
        <w:r w:rsidRPr="00656EEF">
          <w:rPr>
            <w:rStyle w:val="Hyperlink"/>
            <w:rFonts w:ascii="Arial" w:hAnsi="Arial" w:cs="Arial"/>
          </w:rPr>
          <w:t>https://www.thebalancecareers.com/problem-solving-skills-with-examples-2063764</w:t>
        </w:r>
      </w:hyperlink>
      <w:r>
        <w:rPr>
          <w:rFonts w:ascii="Arial" w:hAnsi="Arial" w:cs="Arial"/>
        </w:rPr>
        <w:t xml:space="preserve"> [Accessed 3.1.2022] </w:t>
      </w:r>
    </w:p>
    <w:p w14:paraId="2909A926" w14:textId="72AAD3DE" w:rsidR="00D74AB0" w:rsidRDefault="00D74AB0">
      <w:pPr>
        <w:rPr>
          <w:rFonts w:ascii="Arial" w:hAnsi="Arial" w:cs="Arial"/>
        </w:rPr>
      </w:pPr>
    </w:p>
    <w:p w14:paraId="1E8EED47" w14:textId="0437C9A9" w:rsidR="00D74AB0" w:rsidRDefault="00D74AB0">
      <w:pPr>
        <w:rPr>
          <w:rFonts w:ascii="Arial" w:hAnsi="Arial" w:cs="Arial"/>
        </w:rPr>
      </w:pPr>
      <w:r>
        <w:rPr>
          <w:rFonts w:ascii="Arial" w:hAnsi="Arial" w:cs="Arial"/>
        </w:rPr>
        <w:t xml:space="preserve">Greene, B. (2021). The Importance of </w:t>
      </w:r>
      <w:proofErr w:type="gramStart"/>
      <w:r>
        <w:rPr>
          <w:rFonts w:ascii="Arial" w:hAnsi="Arial" w:cs="Arial"/>
        </w:rPr>
        <w:t>Problem Solving</w:t>
      </w:r>
      <w:proofErr w:type="gramEnd"/>
      <w:r>
        <w:rPr>
          <w:rFonts w:ascii="Arial" w:hAnsi="Arial" w:cs="Arial"/>
        </w:rPr>
        <w:t xml:space="preserve"> Skills in The Work Place: Are you a Problem Solver? [Online] Available at: </w:t>
      </w:r>
      <w:hyperlink r:id="rId13" w:history="1">
        <w:r w:rsidRPr="00656EEF">
          <w:rPr>
            <w:rStyle w:val="Hyperlink"/>
            <w:rFonts w:ascii="Arial" w:hAnsi="Arial" w:cs="Arial"/>
          </w:rPr>
          <w:t>https://learnjobskills.com/importance-of-problem-solving-skills-in-the-workplace/</w:t>
        </w:r>
      </w:hyperlink>
      <w:r>
        <w:rPr>
          <w:rFonts w:ascii="Arial" w:hAnsi="Arial" w:cs="Arial"/>
        </w:rPr>
        <w:t xml:space="preserve"> [Accessed 3.1.2022] </w:t>
      </w:r>
    </w:p>
    <w:p w14:paraId="08085B32" w14:textId="0E710975" w:rsidR="00D74AB0" w:rsidRDefault="00D74AB0">
      <w:pPr>
        <w:rPr>
          <w:rFonts w:ascii="Arial" w:hAnsi="Arial" w:cs="Arial"/>
        </w:rPr>
      </w:pPr>
    </w:p>
    <w:p w14:paraId="19B9EB0F" w14:textId="53F59CFA" w:rsidR="00D74AB0" w:rsidRDefault="00D74AB0" w:rsidP="00D74AB0">
      <w:pPr>
        <w:pStyle w:val="Heading1"/>
        <w:rPr>
          <w:rFonts w:ascii="Arial" w:hAnsi="Arial" w:cs="Arial"/>
          <w:b w:val="0"/>
          <w:bCs w:val="0"/>
          <w:color w:val="0A0A0A"/>
          <w:sz w:val="22"/>
          <w:szCs w:val="22"/>
        </w:rPr>
      </w:pPr>
      <w:bookmarkStart w:id="11" w:name="_Toc92314563"/>
      <w:r w:rsidRPr="00D74AB0">
        <w:rPr>
          <w:rFonts w:ascii="Arial" w:hAnsi="Arial" w:cs="Arial"/>
          <w:b w:val="0"/>
          <w:bCs w:val="0"/>
          <w:sz w:val="22"/>
          <w:szCs w:val="22"/>
        </w:rPr>
        <w:t>Jones, E. (2021).</w:t>
      </w:r>
      <w:r>
        <w:rPr>
          <w:rFonts w:ascii="Arial" w:hAnsi="Arial" w:cs="Arial"/>
          <w:sz w:val="22"/>
          <w:szCs w:val="22"/>
        </w:rPr>
        <w:t xml:space="preserve"> </w:t>
      </w:r>
      <w:r>
        <w:rPr>
          <w:rFonts w:ascii="Arial" w:hAnsi="Arial" w:cs="Arial"/>
          <w:b w:val="0"/>
          <w:bCs w:val="0"/>
          <w:sz w:val="22"/>
          <w:szCs w:val="22"/>
        </w:rPr>
        <w:t>Article:</w:t>
      </w:r>
      <w:r w:rsidRPr="00D74AB0">
        <w:rPr>
          <w:rFonts w:ascii="Arial" w:hAnsi="Arial" w:cs="Arial"/>
          <w:sz w:val="22"/>
          <w:szCs w:val="22"/>
        </w:rPr>
        <w:t xml:space="preserve"> </w:t>
      </w:r>
      <w:r w:rsidRPr="00D74AB0">
        <w:rPr>
          <w:rFonts w:ascii="Arial" w:hAnsi="Arial" w:cs="Arial"/>
          <w:b w:val="0"/>
          <w:bCs w:val="0"/>
          <w:color w:val="0A0A0A"/>
          <w:sz w:val="22"/>
          <w:szCs w:val="22"/>
        </w:rPr>
        <w:t>Over a third of UK adults have suffered discrimination at work, new research shows</w:t>
      </w:r>
      <w:r>
        <w:rPr>
          <w:rFonts w:ascii="Arial" w:hAnsi="Arial" w:cs="Arial"/>
          <w:b w:val="0"/>
          <w:bCs w:val="0"/>
          <w:color w:val="0A0A0A"/>
          <w:sz w:val="22"/>
          <w:szCs w:val="22"/>
        </w:rPr>
        <w:t xml:space="preserve">. [Online] Available at: </w:t>
      </w:r>
      <w:hyperlink r:id="rId14" w:history="1">
        <w:r w:rsidRPr="00656EEF">
          <w:rPr>
            <w:rStyle w:val="Hyperlink"/>
            <w:rFonts w:ascii="Arial" w:hAnsi="Arial" w:cs="Arial"/>
            <w:b w:val="0"/>
            <w:bCs w:val="0"/>
            <w:sz w:val="22"/>
            <w:szCs w:val="22"/>
          </w:rPr>
          <w:t>https://bdaily.co.uk/articles/2021/09/16/over-a-third-of-uk-adults-have-suffered-discrimination-at-work-new-research-shows</w:t>
        </w:r>
      </w:hyperlink>
      <w:r>
        <w:rPr>
          <w:rFonts w:ascii="Arial" w:hAnsi="Arial" w:cs="Arial"/>
          <w:b w:val="0"/>
          <w:bCs w:val="0"/>
          <w:color w:val="0A0A0A"/>
          <w:sz w:val="22"/>
          <w:szCs w:val="22"/>
        </w:rPr>
        <w:t xml:space="preserve"> [Accessed 5.1.2022]</w:t>
      </w:r>
      <w:bookmarkEnd w:id="11"/>
    </w:p>
    <w:p w14:paraId="6BDF98E1" w14:textId="7D587B72" w:rsidR="00D74AB0" w:rsidRDefault="00D74AB0" w:rsidP="00D74AB0">
      <w:pPr>
        <w:pStyle w:val="Heading1"/>
        <w:shd w:val="clear" w:color="auto" w:fill="FFFFFF"/>
        <w:spacing w:before="0" w:beforeAutospacing="0" w:after="0" w:afterAutospacing="0"/>
        <w:rPr>
          <w:rFonts w:ascii="Arial" w:hAnsi="Arial" w:cs="Arial"/>
          <w:b w:val="0"/>
          <w:bCs w:val="0"/>
          <w:sz w:val="22"/>
          <w:szCs w:val="22"/>
        </w:rPr>
      </w:pPr>
      <w:bookmarkStart w:id="12" w:name="_Toc92314564"/>
      <w:proofErr w:type="spellStart"/>
      <w:r>
        <w:rPr>
          <w:rFonts w:ascii="Arial" w:hAnsi="Arial" w:cs="Arial"/>
          <w:b w:val="0"/>
          <w:bCs w:val="0"/>
          <w:color w:val="0A0A0A"/>
          <w:sz w:val="22"/>
          <w:szCs w:val="22"/>
        </w:rPr>
        <w:t>Fuhl</w:t>
      </w:r>
      <w:proofErr w:type="spellEnd"/>
      <w:r>
        <w:rPr>
          <w:rFonts w:ascii="Arial" w:hAnsi="Arial" w:cs="Arial"/>
          <w:b w:val="0"/>
          <w:bCs w:val="0"/>
          <w:color w:val="0A0A0A"/>
          <w:sz w:val="22"/>
          <w:szCs w:val="22"/>
        </w:rPr>
        <w:t xml:space="preserve">, J. (2020). Article: </w:t>
      </w:r>
      <w:r w:rsidRPr="00D74AB0">
        <w:rPr>
          <w:rFonts w:ascii="Arial" w:hAnsi="Arial" w:cs="Arial"/>
          <w:b w:val="0"/>
          <w:bCs w:val="0"/>
          <w:sz w:val="22"/>
          <w:szCs w:val="22"/>
        </w:rPr>
        <w:t>10 ways to eliminate gender bias in the workplace</w:t>
      </w:r>
      <w:r>
        <w:rPr>
          <w:rFonts w:ascii="Arial" w:hAnsi="Arial" w:cs="Arial"/>
          <w:b w:val="0"/>
          <w:bCs w:val="0"/>
          <w:sz w:val="22"/>
          <w:szCs w:val="22"/>
        </w:rPr>
        <w:t xml:space="preserve">. [Online] Available at: </w:t>
      </w:r>
      <w:hyperlink r:id="rId15" w:history="1">
        <w:r w:rsidRPr="00656EEF">
          <w:rPr>
            <w:rStyle w:val="Hyperlink"/>
            <w:rFonts w:ascii="Arial" w:hAnsi="Arial" w:cs="Arial"/>
            <w:b w:val="0"/>
            <w:bCs w:val="0"/>
            <w:sz w:val="22"/>
            <w:szCs w:val="22"/>
          </w:rPr>
          <w:t>https://www.sage.com/en-gb/blog/eliminate-gender-diversity-workforce/</w:t>
        </w:r>
      </w:hyperlink>
      <w:r>
        <w:rPr>
          <w:rFonts w:ascii="Arial" w:hAnsi="Arial" w:cs="Arial"/>
          <w:b w:val="0"/>
          <w:bCs w:val="0"/>
          <w:sz w:val="22"/>
          <w:szCs w:val="22"/>
        </w:rPr>
        <w:t xml:space="preserve"> [Accessed 5.1.2022]</w:t>
      </w:r>
      <w:bookmarkEnd w:id="12"/>
      <w:r>
        <w:rPr>
          <w:rFonts w:ascii="Arial" w:hAnsi="Arial" w:cs="Arial"/>
          <w:b w:val="0"/>
          <w:bCs w:val="0"/>
          <w:sz w:val="22"/>
          <w:szCs w:val="22"/>
        </w:rPr>
        <w:t xml:space="preserve"> </w:t>
      </w:r>
    </w:p>
    <w:p w14:paraId="4684B16F" w14:textId="77777777" w:rsidR="00D74AB0" w:rsidRDefault="00D74AB0" w:rsidP="00D74AB0">
      <w:pPr>
        <w:pStyle w:val="Heading1"/>
        <w:shd w:val="clear" w:color="auto" w:fill="FFFFFF"/>
        <w:spacing w:before="0" w:beforeAutospacing="0" w:after="0" w:afterAutospacing="0"/>
        <w:rPr>
          <w:rFonts w:ascii="Arial" w:hAnsi="Arial" w:cs="Arial"/>
          <w:b w:val="0"/>
          <w:bCs w:val="0"/>
          <w:sz w:val="22"/>
          <w:szCs w:val="22"/>
        </w:rPr>
      </w:pPr>
    </w:p>
    <w:p w14:paraId="7F6C2B94" w14:textId="40AE22CF" w:rsidR="00D74AB0" w:rsidRDefault="00D74AB0" w:rsidP="00D74AB0">
      <w:pPr>
        <w:pStyle w:val="Heading1"/>
        <w:shd w:val="clear" w:color="auto" w:fill="FFFFFF"/>
        <w:spacing w:before="0" w:beforeAutospacing="0" w:after="0" w:afterAutospacing="0"/>
        <w:rPr>
          <w:rFonts w:ascii="Arial" w:hAnsi="Arial" w:cs="Arial"/>
          <w:b w:val="0"/>
          <w:bCs w:val="0"/>
          <w:sz w:val="22"/>
          <w:szCs w:val="22"/>
        </w:rPr>
      </w:pPr>
      <w:bookmarkStart w:id="13" w:name="_Toc92314565"/>
      <w:r>
        <w:rPr>
          <w:rFonts w:ascii="Arial" w:hAnsi="Arial" w:cs="Arial"/>
          <w:b w:val="0"/>
          <w:bCs w:val="0"/>
          <w:sz w:val="22"/>
          <w:szCs w:val="22"/>
        </w:rPr>
        <w:t xml:space="preserve">Whitmore, D. (2021). Workplace Discrimination Statistic in 2021: Discrimination in The Workplace [Online] Available at: </w:t>
      </w:r>
      <w:hyperlink r:id="rId16" w:history="1">
        <w:r w:rsidRPr="00656EEF">
          <w:rPr>
            <w:rStyle w:val="Hyperlink"/>
            <w:rFonts w:ascii="Arial" w:hAnsi="Arial" w:cs="Arial"/>
            <w:b w:val="0"/>
            <w:bCs w:val="0"/>
            <w:sz w:val="22"/>
            <w:szCs w:val="22"/>
          </w:rPr>
          <w:t>https://www.ciphr.com/advice/workplace-discrimination-statistics/</w:t>
        </w:r>
      </w:hyperlink>
      <w:r>
        <w:rPr>
          <w:rFonts w:ascii="Arial" w:hAnsi="Arial" w:cs="Arial"/>
          <w:b w:val="0"/>
          <w:bCs w:val="0"/>
          <w:sz w:val="22"/>
          <w:szCs w:val="22"/>
        </w:rPr>
        <w:t xml:space="preserve"> [Accessed 5.1.2022]</w:t>
      </w:r>
      <w:bookmarkEnd w:id="13"/>
      <w:r>
        <w:rPr>
          <w:rFonts w:ascii="Arial" w:hAnsi="Arial" w:cs="Arial"/>
          <w:b w:val="0"/>
          <w:bCs w:val="0"/>
          <w:sz w:val="22"/>
          <w:szCs w:val="22"/>
        </w:rPr>
        <w:t xml:space="preserve"> </w:t>
      </w:r>
    </w:p>
    <w:p w14:paraId="3AB68ECA" w14:textId="72AA4616" w:rsidR="00D74AB0" w:rsidRDefault="00D74AB0" w:rsidP="00D74AB0">
      <w:pPr>
        <w:pStyle w:val="Heading1"/>
        <w:shd w:val="clear" w:color="auto" w:fill="FFFFFF"/>
        <w:spacing w:before="0" w:beforeAutospacing="0" w:after="0" w:afterAutospacing="0"/>
        <w:rPr>
          <w:rFonts w:ascii="Arial" w:hAnsi="Arial" w:cs="Arial"/>
          <w:sz w:val="22"/>
          <w:szCs w:val="22"/>
        </w:rPr>
      </w:pPr>
    </w:p>
    <w:p w14:paraId="094FA6A4" w14:textId="048E68A2" w:rsidR="00D74AB0" w:rsidRDefault="00D74AB0" w:rsidP="00D74AB0">
      <w:pPr>
        <w:pStyle w:val="Heading1"/>
        <w:shd w:val="clear" w:color="auto" w:fill="FFFFFF"/>
        <w:spacing w:before="0" w:beforeAutospacing="0" w:after="0" w:afterAutospacing="0"/>
        <w:rPr>
          <w:rFonts w:ascii="Arial" w:hAnsi="Arial" w:cs="Arial"/>
          <w:b w:val="0"/>
          <w:bCs w:val="0"/>
          <w:sz w:val="22"/>
          <w:szCs w:val="22"/>
        </w:rPr>
      </w:pPr>
      <w:bookmarkStart w:id="14" w:name="_Toc92314566"/>
      <w:proofErr w:type="spellStart"/>
      <w:r>
        <w:rPr>
          <w:rFonts w:ascii="Arial" w:hAnsi="Arial" w:cs="Arial"/>
          <w:b w:val="0"/>
          <w:bCs w:val="0"/>
          <w:sz w:val="22"/>
          <w:szCs w:val="22"/>
        </w:rPr>
        <w:t>Prykucki</w:t>
      </w:r>
      <w:proofErr w:type="spellEnd"/>
      <w:r>
        <w:rPr>
          <w:rFonts w:ascii="Arial" w:hAnsi="Arial" w:cs="Arial"/>
          <w:b w:val="0"/>
          <w:bCs w:val="0"/>
          <w:sz w:val="22"/>
          <w:szCs w:val="22"/>
        </w:rPr>
        <w:t>, B., (2016). Article: One way to assist your group in getting organised [Online] Available at:</w:t>
      </w:r>
      <w:r w:rsidRPr="00D74AB0">
        <w:t xml:space="preserve"> </w:t>
      </w:r>
      <w:hyperlink r:id="rId17" w:history="1">
        <w:r w:rsidRPr="00656EEF">
          <w:rPr>
            <w:rStyle w:val="Hyperlink"/>
            <w:rFonts w:ascii="Arial" w:hAnsi="Arial" w:cs="Arial"/>
            <w:b w:val="0"/>
            <w:bCs w:val="0"/>
            <w:sz w:val="22"/>
            <w:szCs w:val="22"/>
          </w:rPr>
          <w:t>https://www.canr.msu.edu/news/can_a_fishbone_diagram_help_your_group</w:t>
        </w:r>
        <w:bookmarkEnd w:id="14"/>
      </w:hyperlink>
    </w:p>
    <w:p w14:paraId="39D4FD43" w14:textId="6EC17A78" w:rsidR="00D74AB0" w:rsidRDefault="00D74AB0" w:rsidP="00D74AB0">
      <w:pPr>
        <w:pStyle w:val="Heading1"/>
        <w:shd w:val="clear" w:color="auto" w:fill="FFFFFF"/>
        <w:spacing w:before="0" w:beforeAutospacing="0" w:after="0" w:afterAutospacing="0"/>
        <w:rPr>
          <w:rFonts w:ascii="Arial" w:hAnsi="Arial" w:cs="Arial"/>
          <w:b w:val="0"/>
          <w:bCs w:val="0"/>
          <w:sz w:val="22"/>
          <w:szCs w:val="22"/>
        </w:rPr>
      </w:pPr>
      <w:bookmarkStart w:id="15" w:name="_Toc92314567"/>
      <w:r>
        <w:rPr>
          <w:rFonts w:ascii="Arial" w:hAnsi="Arial" w:cs="Arial"/>
          <w:b w:val="0"/>
          <w:bCs w:val="0"/>
          <w:sz w:val="22"/>
          <w:szCs w:val="22"/>
        </w:rPr>
        <w:t>[</w:t>
      </w:r>
      <w:proofErr w:type="spellStart"/>
      <w:r>
        <w:rPr>
          <w:rFonts w:ascii="Arial" w:hAnsi="Arial" w:cs="Arial"/>
          <w:b w:val="0"/>
          <w:bCs w:val="0"/>
          <w:sz w:val="22"/>
          <w:szCs w:val="22"/>
        </w:rPr>
        <w:t>Accesed</w:t>
      </w:r>
      <w:proofErr w:type="spellEnd"/>
      <w:r>
        <w:rPr>
          <w:rFonts w:ascii="Arial" w:hAnsi="Arial" w:cs="Arial"/>
          <w:b w:val="0"/>
          <w:bCs w:val="0"/>
          <w:sz w:val="22"/>
          <w:szCs w:val="22"/>
        </w:rPr>
        <w:t xml:space="preserve"> 5.1.2022]</w:t>
      </w:r>
      <w:bookmarkEnd w:id="15"/>
      <w:r>
        <w:rPr>
          <w:rFonts w:ascii="Arial" w:hAnsi="Arial" w:cs="Arial"/>
          <w:b w:val="0"/>
          <w:bCs w:val="0"/>
          <w:sz w:val="22"/>
          <w:szCs w:val="22"/>
        </w:rPr>
        <w:t xml:space="preserve"> </w:t>
      </w:r>
    </w:p>
    <w:p w14:paraId="4C693D5C" w14:textId="7C63DF70" w:rsidR="00D74AB0" w:rsidRDefault="00D74AB0" w:rsidP="00D74AB0">
      <w:pPr>
        <w:pStyle w:val="Heading1"/>
        <w:shd w:val="clear" w:color="auto" w:fill="FFFFFF"/>
        <w:spacing w:before="0" w:beforeAutospacing="0" w:after="0" w:afterAutospacing="0"/>
        <w:rPr>
          <w:rFonts w:ascii="Arial" w:hAnsi="Arial" w:cs="Arial"/>
          <w:b w:val="0"/>
          <w:bCs w:val="0"/>
          <w:sz w:val="22"/>
          <w:szCs w:val="22"/>
        </w:rPr>
      </w:pPr>
    </w:p>
    <w:p w14:paraId="1E7FD6E8" w14:textId="129DA3B2" w:rsidR="00D74AB0" w:rsidRPr="00D74AB0" w:rsidRDefault="00D74AB0" w:rsidP="00D74AB0">
      <w:pPr>
        <w:pStyle w:val="Heading1"/>
        <w:shd w:val="clear" w:color="auto" w:fill="FFFFFF"/>
        <w:spacing w:before="0" w:beforeAutospacing="0" w:after="0" w:afterAutospacing="0"/>
        <w:rPr>
          <w:rFonts w:ascii="Arial" w:hAnsi="Arial" w:cs="Arial"/>
          <w:b w:val="0"/>
          <w:bCs w:val="0"/>
          <w:sz w:val="22"/>
          <w:szCs w:val="22"/>
        </w:rPr>
      </w:pPr>
      <w:bookmarkStart w:id="16" w:name="_Toc92314568"/>
      <w:proofErr w:type="spellStart"/>
      <w:r>
        <w:rPr>
          <w:rFonts w:ascii="Arial" w:hAnsi="Arial" w:cs="Arial"/>
          <w:b w:val="0"/>
          <w:bCs w:val="0"/>
          <w:sz w:val="22"/>
          <w:szCs w:val="22"/>
        </w:rPr>
        <w:t>Schnieders</w:t>
      </w:r>
      <w:proofErr w:type="spellEnd"/>
      <w:r>
        <w:rPr>
          <w:rFonts w:ascii="Arial" w:hAnsi="Arial" w:cs="Arial"/>
          <w:b w:val="0"/>
          <w:bCs w:val="0"/>
          <w:sz w:val="22"/>
          <w:szCs w:val="22"/>
        </w:rPr>
        <w:t xml:space="preserve">, A., (2021) Article: 7 Tips eliminating gender bias in the Workplace [Online] </w:t>
      </w:r>
      <w:proofErr w:type="spellStart"/>
      <w:r>
        <w:rPr>
          <w:rFonts w:ascii="Arial" w:hAnsi="Arial" w:cs="Arial"/>
          <w:b w:val="0"/>
          <w:bCs w:val="0"/>
          <w:sz w:val="22"/>
          <w:szCs w:val="22"/>
        </w:rPr>
        <w:t>Availabe</w:t>
      </w:r>
      <w:proofErr w:type="spellEnd"/>
      <w:r>
        <w:rPr>
          <w:rFonts w:ascii="Arial" w:hAnsi="Arial" w:cs="Arial"/>
          <w:b w:val="0"/>
          <w:bCs w:val="0"/>
          <w:sz w:val="22"/>
          <w:szCs w:val="22"/>
        </w:rPr>
        <w:t xml:space="preserve"> at: </w:t>
      </w:r>
      <w:hyperlink r:id="rId18" w:history="1">
        <w:r w:rsidRPr="00656EEF">
          <w:rPr>
            <w:rStyle w:val="Hyperlink"/>
            <w:rFonts w:ascii="Arial" w:hAnsi="Arial" w:cs="Arial"/>
            <w:b w:val="0"/>
            <w:bCs w:val="0"/>
            <w:sz w:val="22"/>
            <w:szCs w:val="22"/>
          </w:rPr>
          <w:t>https://chronus.com/blog/how-to-overcome-gender-bias-in-the-workplace</w:t>
        </w:r>
      </w:hyperlink>
      <w:r>
        <w:rPr>
          <w:rFonts w:ascii="Arial" w:hAnsi="Arial" w:cs="Arial"/>
          <w:b w:val="0"/>
          <w:bCs w:val="0"/>
          <w:sz w:val="22"/>
          <w:szCs w:val="22"/>
        </w:rPr>
        <w:t xml:space="preserve"> [</w:t>
      </w:r>
      <w:proofErr w:type="spellStart"/>
      <w:r>
        <w:rPr>
          <w:rFonts w:ascii="Arial" w:hAnsi="Arial" w:cs="Arial"/>
          <w:b w:val="0"/>
          <w:bCs w:val="0"/>
          <w:sz w:val="22"/>
          <w:szCs w:val="22"/>
        </w:rPr>
        <w:t>Accesed</w:t>
      </w:r>
      <w:proofErr w:type="spellEnd"/>
      <w:r>
        <w:rPr>
          <w:rFonts w:ascii="Arial" w:hAnsi="Arial" w:cs="Arial"/>
          <w:b w:val="0"/>
          <w:bCs w:val="0"/>
          <w:sz w:val="22"/>
          <w:szCs w:val="22"/>
        </w:rPr>
        <w:t xml:space="preserve"> 5.1.2022]</w:t>
      </w:r>
      <w:bookmarkEnd w:id="16"/>
    </w:p>
    <w:p w14:paraId="109410AB" w14:textId="7BF8E30D" w:rsidR="00D74AB0" w:rsidRPr="00D74AB0" w:rsidRDefault="00D74AB0" w:rsidP="00D74AB0">
      <w:pPr>
        <w:pStyle w:val="Heading1"/>
        <w:rPr>
          <w:rFonts w:ascii="Arial" w:hAnsi="Arial" w:cs="Arial"/>
          <w:b w:val="0"/>
          <w:bCs w:val="0"/>
          <w:color w:val="0A0A0A"/>
          <w:sz w:val="22"/>
          <w:szCs w:val="22"/>
        </w:rPr>
      </w:pPr>
    </w:p>
    <w:p w14:paraId="21847D89" w14:textId="0C7B5440" w:rsidR="00D74AB0" w:rsidRPr="00D74AB0" w:rsidRDefault="00D74AB0" w:rsidP="00D74AB0">
      <w:pPr>
        <w:pStyle w:val="NormalWeb"/>
        <w:rPr>
          <w:rFonts w:ascii="Times" w:hAnsi="Times"/>
          <w:color w:val="000000"/>
          <w:sz w:val="27"/>
          <w:szCs w:val="27"/>
        </w:rPr>
      </w:pPr>
    </w:p>
    <w:p w14:paraId="4DAE1132" w14:textId="77777777" w:rsidR="00D74AB0" w:rsidRPr="00D74AB0" w:rsidRDefault="00D74AB0">
      <w:pPr>
        <w:rPr>
          <w:rFonts w:ascii="Arial" w:hAnsi="Arial" w:cs="Arial"/>
        </w:rPr>
      </w:pPr>
    </w:p>
    <w:sectPr w:rsidR="00D74AB0" w:rsidRPr="00D74AB0">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ABA0B" w14:textId="77777777" w:rsidR="00BB136C" w:rsidRDefault="00BB136C" w:rsidP="00D74AB0">
      <w:r>
        <w:separator/>
      </w:r>
    </w:p>
  </w:endnote>
  <w:endnote w:type="continuationSeparator" w:id="0">
    <w:p w14:paraId="500489BF" w14:textId="77777777" w:rsidR="00BB136C" w:rsidRDefault="00BB136C" w:rsidP="00D74A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6907229"/>
      <w:docPartObj>
        <w:docPartGallery w:val="Page Numbers (Bottom of Page)"/>
        <w:docPartUnique/>
      </w:docPartObj>
    </w:sdtPr>
    <w:sdtContent>
      <w:p w14:paraId="0FF74630" w14:textId="377A4827" w:rsidR="00D74AB0" w:rsidRDefault="00D74AB0" w:rsidP="00656E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D12EA5" w14:textId="77777777" w:rsidR="00D74AB0" w:rsidRDefault="00D74AB0" w:rsidP="00D74AB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3846326"/>
      <w:docPartObj>
        <w:docPartGallery w:val="Page Numbers (Bottom of Page)"/>
        <w:docPartUnique/>
      </w:docPartObj>
    </w:sdtPr>
    <w:sdtContent>
      <w:p w14:paraId="08634737" w14:textId="6B3CC544" w:rsidR="00D74AB0" w:rsidRDefault="00D74AB0" w:rsidP="00656E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512774" w14:textId="77777777" w:rsidR="00D74AB0" w:rsidRDefault="00D74AB0" w:rsidP="00D74AB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7E8698" w14:textId="77777777" w:rsidR="00BB136C" w:rsidRDefault="00BB136C" w:rsidP="00D74AB0">
      <w:r>
        <w:separator/>
      </w:r>
    </w:p>
  </w:footnote>
  <w:footnote w:type="continuationSeparator" w:id="0">
    <w:p w14:paraId="23C9DD03" w14:textId="77777777" w:rsidR="00BB136C" w:rsidRDefault="00BB136C" w:rsidP="00D74A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64694"/>
    <w:multiLevelType w:val="multilevel"/>
    <w:tmpl w:val="A2EE381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B11CC3"/>
    <w:multiLevelType w:val="hybridMultilevel"/>
    <w:tmpl w:val="F77850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8B1B93"/>
    <w:multiLevelType w:val="multilevel"/>
    <w:tmpl w:val="3230BD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8C066C"/>
    <w:multiLevelType w:val="multilevel"/>
    <w:tmpl w:val="0EC6F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EAA6707"/>
    <w:multiLevelType w:val="multilevel"/>
    <w:tmpl w:val="97C01F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061779"/>
    <w:multiLevelType w:val="multilevel"/>
    <w:tmpl w:val="86F6E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F602A6"/>
    <w:multiLevelType w:val="multilevel"/>
    <w:tmpl w:val="B4B64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3250D2"/>
    <w:multiLevelType w:val="hybridMultilevel"/>
    <w:tmpl w:val="B52830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57482F"/>
    <w:multiLevelType w:val="hybridMultilevel"/>
    <w:tmpl w:val="3C3A0612"/>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9" w15:restartNumberingAfterBreak="0">
    <w:nsid w:val="593E5D9D"/>
    <w:multiLevelType w:val="hybridMultilevel"/>
    <w:tmpl w:val="ED56AD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C46D69"/>
    <w:multiLevelType w:val="multilevel"/>
    <w:tmpl w:val="5B322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0"/>
  </w:num>
  <w:num w:numId="3">
    <w:abstractNumId w:val="10"/>
  </w:num>
  <w:num w:numId="4">
    <w:abstractNumId w:val="4"/>
  </w:num>
  <w:num w:numId="5">
    <w:abstractNumId w:val="2"/>
  </w:num>
  <w:num w:numId="6">
    <w:abstractNumId w:val="6"/>
  </w:num>
  <w:num w:numId="7">
    <w:abstractNumId w:val="1"/>
  </w:num>
  <w:num w:numId="8">
    <w:abstractNumId w:val="7"/>
  </w:num>
  <w:num w:numId="9">
    <w:abstractNumId w:val="3"/>
  </w:num>
  <w:num w:numId="10">
    <w:abstractNumId w:val="8"/>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AB0"/>
    <w:rsid w:val="0096763F"/>
    <w:rsid w:val="00BB136C"/>
    <w:rsid w:val="00D74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97B9AD"/>
  <w15:chartTrackingRefBased/>
  <w15:docId w15:val="{896909EA-27F9-5B49-B327-3AF40BD2E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4AB0"/>
    <w:rPr>
      <w:rFonts w:ascii="Times New Roman" w:eastAsia="Times New Roman" w:hAnsi="Times New Roman" w:cs="Times New Roman"/>
      <w:lang w:eastAsia="en-GB"/>
    </w:rPr>
  </w:style>
  <w:style w:type="paragraph" w:styleId="Heading1">
    <w:name w:val="heading 1"/>
    <w:basedOn w:val="Normal"/>
    <w:link w:val="Heading1Char"/>
    <w:uiPriority w:val="9"/>
    <w:qFormat/>
    <w:rsid w:val="00D74AB0"/>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D74AB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74AB0"/>
    <w:pPr>
      <w:spacing w:before="100" w:beforeAutospacing="1" w:after="100" w:afterAutospacing="1"/>
    </w:pPr>
  </w:style>
  <w:style w:type="paragraph" w:styleId="Footer">
    <w:name w:val="footer"/>
    <w:basedOn w:val="Normal"/>
    <w:link w:val="FooterChar"/>
    <w:uiPriority w:val="99"/>
    <w:unhideWhenUsed/>
    <w:rsid w:val="00D74AB0"/>
    <w:pPr>
      <w:tabs>
        <w:tab w:val="center" w:pos="4513"/>
        <w:tab w:val="right" w:pos="9026"/>
      </w:tabs>
    </w:pPr>
  </w:style>
  <w:style w:type="character" w:customStyle="1" w:styleId="FooterChar">
    <w:name w:val="Footer Char"/>
    <w:basedOn w:val="DefaultParagraphFont"/>
    <w:link w:val="Footer"/>
    <w:uiPriority w:val="99"/>
    <w:rsid w:val="00D74AB0"/>
  </w:style>
  <w:style w:type="character" w:styleId="PageNumber">
    <w:name w:val="page number"/>
    <w:basedOn w:val="DefaultParagraphFont"/>
    <w:uiPriority w:val="99"/>
    <w:semiHidden/>
    <w:unhideWhenUsed/>
    <w:rsid w:val="00D74AB0"/>
  </w:style>
  <w:style w:type="character" w:styleId="Hyperlink">
    <w:name w:val="Hyperlink"/>
    <w:basedOn w:val="DefaultParagraphFont"/>
    <w:uiPriority w:val="99"/>
    <w:unhideWhenUsed/>
    <w:rsid w:val="00D74AB0"/>
    <w:rPr>
      <w:color w:val="0563C1" w:themeColor="hyperlink"/>
      <w:u w:val="single"/>
    </w:rPr>
  </w:style>
  <w:style w:type="character" w:styleId="UnresolvedMention">
    <w:name w:val="Unresolved Mention"/>
    <w:basedOn w:val="DefaultParagraphFont"/>
    <w:uiPriority w:val="99"/>
    <w:semiHidden/>
    <w:unhideWhenUsed/>
    <w:rsid w:val="00D74AB0"/>
    <w:rPr>
      <w:color w:val="605E5C"/>
      <w:shd w:val="clear" w:color="auto" w:fill="E1DFDD"/>
    </w:rPr>
  </w:style>
  <w:style w:type="character" w:customStyle="1" w:styleId="Heading1Char">
    <w:name w:val="Heading 1 Char"/>
    <w:basedOn w:val="DefaultParagraphFont"/>
    <w:link w:val="Heading1"/>
    <w:uiPriority w:val="9"/>
    <w:rsid w:val="00D74AB0"/>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D74AB0"/>
  </w:style>
  <w:style w:type="paragraph" w:customStyle="1" w:styleId="trt0xe">
    <w:name w:val="trt0xe"/>
    <w:basedOn w:val="Normal"/>
    <w:rsid w:val="00D74AB0"/>
    <w:pPr>
      <w:spacing w:before="100" w:beforeAutospacing="1" w:after="100" w:afterAutospacing="1"/>
    </w:pPr>
  </w:style>
  <w:style w:type="paragraph" w:styleId="ListParagraph">
    <w:name w:val="List Paragraph"/>
    <w:basedOn w:val="Normal"/>
    <w:uiPriority w:val="34"/>
    <w:qFormat/>
    <w:rsid w:val="00D74AB0"/>
    <w:pPr>
      <w:ind w:left="720"/>
      <w:contextualSpacing/>
    </w:pPr>
  </w:style>
  <w:style w:type="character" w:styleId="Emphasis">
    <w:name w:val="Emphasis"/>
    <w:basedOn w:val="DefaultParagraphFont"/>
    <w:uiPriority w:val="20"/>
    <w:qFormat/>
    <w:rsid w:val="00D74AB0"/>
    <w:rPr>
      <w:i/>
      <w:iCs/>
    </w:rPr>
  </w:style>
  <w:style w:type="character" w:styleId="Strong">
    <w:name w:val="Strong"/>
    <w:basedOn w:val="DefaultParagraphFont"/>
    <w:uiPriority w:val="22"/>
    <w:qFormat/>
    <w:rsid w:val="00D74AB0"/>
    <w:rPr>
      <w:b/>
      <w:bCs/>
    </w:rPr>
  </w:style>
  <w:style w:type="character" w:styleId="FollowedHyperlink">
    <w:name w:val="FollowedHyperlink"/>
    <w:basedOn w:val="DefaultParagraphFont"/>
    <w:uiPriority w:val="99"/>
    <w:semiHidden/>
    <w:unhideWhenUsed/>
    <w:rsid w:val="00D74AB0"/>
    <w:rPr>
      <w:color w:val="954F72" w:themeColor="followedHyperlink"/>
      <w:u w:val="single"/>
    </w:rPr>
  </w:style>
  <w:style w:type="character" w:customStyle="1" w:styleId="Heading2Char">
    <w:name w:val="Heading 2 Char"/>
    <w:basedOn w:val="DefaultParagraphFont"/>
    <w:link w:val="Heading2"/>
    <w:uiPriority w:val="9"/>
    <w:rsid w:val="00D74AB0"/>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D74AB0"/>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D74AB0"/>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D74AB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D74AB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74AB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74AB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74AB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74AB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74AB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74AB0"/>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74707">
      <w:bodyDiv w:val="1"/>
      <w:marLeft w:val="0"/>
      <w:marRight w:val="0"/>
      <w:marTop w:val="0"/>
      <w:marBottom w:val="0"/>
      <w:divBdr>
        <w:top w:val="none" w:sz="0" w:space="0" w:color="auto"/>
        <w:left w:val="none" w:sz="0" w:space="0" w:color="auto"/>
        <w:bottom w:val="none" w:sz="0" w:space="0" w:color="auto"/>
        <w:right w:val="none" w:sz="0" w:space="0" w:color="auto"/>
      </w:divBdr>
    </w:div>
    <w:div w:id="240263929">
      <w:bodyDiv w:val="1"/>
      <w:marLeft w:val="0"/>
      <w:marRight w:val="0"/>
      <w:marTop w:val="0"/>
      <w:marBottom w:val="0"/>
      <w:divBdr>
        <w:top w:val="none" w:sz="0" w:space="0" w:color="auto"/>
        <w:left w:val="none" w:sz="0" w:space="0" w:color="auto"/>
        <w:bottom w:val="none" w:sz="0" w:space="0" w:color="auto"/>
        <w:right w:val="none" w:sz="0" w:space="0" w:color="auto"/>
      </w:divBdr>
    </w:div>
    <w:div w:id="280189903">
      <w:bodyDiv w:val="1"/>
      <w:marLeft w:val="0"/>
      <w:marRight w:val="0"/>
      <w:marTop w:val="0"/>
      <w:marBottom w:val="0"/>
      <w:divBdr>
        <w:top w:val="none" w:sz="0" w:space="0" w:color="auto"/>
        <w:left w:val="none" w:sz="0" w:space="0" w:color="auto"/>
        <w:bottom w:val="none" w:sz="0" w:space="0" w:color="auto"/>
        <w:right w:val="none" w:sz="0" w:space="0" w:color="auto"/>
      </w:divBdr>
    </w:div>
    <w:div w:id="309942329">
      <w:bodyDiv w:val="1"/>
      <w:marLeft w:val="0"/>
      <w:marRight w:val="0"/>
      <w:marTop w:val="0"/>
      <w:marBottom w:val="0"/>
      <w:divBdr>
        <w:top w:val="none" w:sz="0" w:space="0" w:color="auto"/>
        <w:left w:val="none" w:sz="0" w:space="0" w:color="auto"/>
        <w:bottom w:val="none" w:sz="0" w:space="0" w:color="auto"/>
        <w:right w:val="none" w:sz="0" w:space="0" w:color="auto"/>
      </w:divBdr>
    </w:div>
    <w:div w:id="368992766">
      <w:bodyDiv w:val="1"/>
      <w:marLeft w:val="0"/>
      <w:marRight w:val="0"/>
      <w:marTop w:val="0"/>
      <w:marBottom w:val="0"/>
      <w:divBdr>
        <w:top w:val="none" w:sz="0" w:space="0" w:color="auto"/>
        <w:left w:val="none" w:sz="0" w:space="0" w:color="auto"/>
        <w:bottom w:val="none" w:sz="0" w:space="0" w:color="auto"/>
        <w:right w:val="none" w:sz="0" w:space="0" w:color="auto"/>
      </w:divBdr>
    </w:div>
    <w:div w:id="388001276">
      <w:bodyDiv w:val="1"/>
      <w:marLeft w:val="0"/>
      <w:marRight w:val="0"/>
      <w:marTop w:val="0"/>
      <w:marBottom w:val="0"/>
      <w:divBdr>
        <w:top w:val="none" w:sz="0" w:space="0" w:color="auto"/>
        <w:left w:val="none" w:sz="0" w:space="0" w:color="auto"/>
        <w:bottom w:val="none" w:sz="0" w:space="0" w:color="auto"/>
        <w:right w:val="none" w:sz="0" w:space="0" w:color="auto"/>
      </w:divBdr>
    </w:div>
    <w:div w:id="599533221">
      <w:bodyDiv w:val="1"/>
      <w:marLeft w:val="0"/>
      <w:marRight w:val="0"/>
      <w:marTop w:val="0"/>
      <w:marBottom w:val="0"/>
      <w:divBdr>
        <w:top w:val="none" w:sz="0" w:space="0" w:color="auto"/>
        <w:left w:val="none" w:sz="0" w:space="0" w:color="auto"/>
        <w:bottom w:val="none" w:sz="0" w:space="0" w:color="auto"/>
        <w:right w:val="none" w:sz="0" w:space="0" w:color="auto"/>
      </w:divBdr>
    </w:div>
    <w:div w:id="672537901">
      <w:bodyDiv w:val="1"/>
      <w:marLeft w:val="0"/>
      <w:marRight w:val="0"/>
      <w:marTop w:val="0"/>
      <w:marBottom w:val="0"/>
      <w:divBdr>
        <w:top w:val="none" w:sz="0" w:space="0" w:color="auto"/>
        <w:left w:val="none" w:sz="0" w:space="0" w:color="auto"/>
        <w:bottom w:val="none" w:sz="0" w:space="0" w:color="auto"/>
        <w:right w:val="none" w:sz="0" w:space="0" w:color="auto"/>
      </w:divBdr>
    </w:div>
    <w:div w:id="849292240">
      <w:bodyDiv w:val="1"/>
      <w:marLeft w:val="0"/>
      <w:marRight w:val="0"/>
      <w:marTop w:val="0"/>
      <w:marBottom w:val="0"/>
      <w:divBdr>
        <w:top w:val="none" w:sz="0" w:space="0" w:color="auto"/>
        <w:left w:val="none" w:sz="0" w:space="0" w:color="auto"/>
        <w:bottom w:val="none" w:sz="0" w:space="0" w:color="auto"/>
        <w:right w:val="none" w:sz="0" w:space="0" w:color="auto"/>
      </w:divBdr>
    </w:div>
    <w:div w:id="859707425">
      <w:bodyDiv w:val="1"/>
      <w:marLeft w:val="0"/>
      <w:marRight w:val="0"/>
      <w:marTop w:val="0"/>
      <w:marBottom w:val="0"/>
      <w:divBdr>
        <w:top w:val="none" w:sz="0" w:space="0" w:color="auto"/>
        <w:left w:val="none" w:sz="0" w:space="0" w:color="auto"/>
        <w:bottom w:val="none" w:sz="0" w:space="0" w:color="auto"/>
        <w:right w:val="none" w:sz="0" w:space="0" w:color="auto"/>
      </w:divBdr>
    </w:div>
    <w:div w:id="915673249">
      <w:bodyDiv w:val="1"/>
      <w:marLeft w:val="0"/>
      <w:marRight w:val="0"/>
      <w:marTop w:val="0"/>
      <w:marBottom w:val="0"/>
      <w:divBdr>
        <w:top w:val="none" w:sz="0" w:space="0" w:color="auto"/>
        <w:left w:val="none" w:sz="0" w:space="0" w:color="auto"/>
        <w:bottom w:val="none" w:sz="0" w:space="0" w:color="auto"/>
        <w:right w:val="none" w:sz="0" w:space="0" w:color="auto"/>
      </w:divBdr>
    </w:div>
    <w:div w:id="992758743">
      <w:bodyDiv w:val="1"/>
      <w:marLeft w:val="0"/>
      <w:marRight w:val="0"/>
      <w:marTop w:val="0"/>
      <w:marBottom w:val="0"/>
      <w:divBdr>
        <w:top w:val="none" w:sz="0" w:space="0" w:color="auto"/>
        <w:left w:val="none" w:sz="0" w:space="0" w:color="auto"/>
        <w:bottom w:val="none" w:sz="0" w:space="0" w:color="auto"/>
        <w:right w:val="none" w:sz="0" w:space="0" w:color="auto"/>
      </w:divBdr>
    </w:div>
    <w:div w:id="1004625909">
      <w:bodyDiv w:val="1"/>
      <w:marLeft w:val="0"/>
      <w:marRight w:val="0"/>
      <w:marTop w:val="0"/>
      <w:marBottom w:val="0"/>
      <w:divBdr>
        <w:top w:val="none" w:sz="0" w:space="0" w:color="auto"/>
        <w:left w:val="none" w:sz="0" w:space="0" w:color="auto"/>
        <w:bottom w:val="none" w:sz="0" w:space="0" w:color="auto"/>
        <w:right w:val="none" w:sz="0" w:space="0" w:color="auto"/>
      </w:divBdr>
      <w:divsChild>
        <w:div w:id="593629984">
          <w:marLeft w:val="0"/>
          <w:marRight w:val="0"/>
          <w:marTop w:val="0"/>
          <w:marBottom w:val="0"/>
          <w:divBdr>
            <w:top w:val="none" w:sz="0" w:space="0" w:color="auto"/>
            <w:left w:val="none" w:sz="0" w:space="0" w:color="auto"/>
            <w:bottom w:val="none" w:sz="0" w:space="0" w:color="auto"/>
            <w:right w:val="none" w:sz="0" w:space="0" w:color="auto"/>
          </w:divBdr>
          <w:divsChild>
            <w:div w:id="487019333">
              <w:marLeft w:val="0"/>
              <w:marRight w:val="0"/>
              <w:marTop w:val="0"/>
              <w:marBottom w:val="0"/>
              <w:divBdr>
                <w:top w:val="none" w:sz="0" w:space="0" w:color="auto"/>
                <w:left w:val="none" w:sz="0" w:space="0" w:color="auto"/>
                <w:bottom w:val="none" w:sz="0" w:space="0" w:color="auto"/>
                <w:right w:val="none" w:sz="0" w:space="0" w:color="auto"/>
              </w:divBdr>
              <w:divsChild>
                <w:div w:id="303629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387876">
      <w:bodyDiv w:val="1"/>
      <w:marLeft w:val="0"/>
      <w:marRight w:val="0"/>
      <w:marTop w:val="0"/>
      <w:marBottom w:val="0"/>
      <w:divBdr>
        <w:top w:val="none" w:sz="0" w:space="0" w:color="auto"/>
        <w:left w:val="none" w:sz="0" w:space="0" w:color="auto"/>
        <w:bottom w:val="none" w:sz="0" w:space="0" w:color="auto"/>
        <w:right w:val="none" w:sz="0" w:space="0" w:color="auto"/>
      </w:divBdr>
    </w:div>
    <w:div w:id="1160123709">
      <w:bodyDiv w:val="1"/>
      <w:marLeft w:val="0"/>
      <w:marRight w:val="0"/>
      <w:marTop w:val="0"/>
      <w:marBottom w:val="0"/>
      <w:divBdr>
        <w:top w:val="none" w:sz="0" w:space="0" w:color="auto"/>
        <w:left w:val="none" w:sz="0" w:space="0" w:color="auto"/>
        <w:bottom w:val="none" w:sz="0" w:space="0" w:color="auto"/>
        <w:right w:val="none" w:sz="0" w:space="0" w:color="auto"/>
      </w:divBdr>
    </w:div>
    <w:div w:id="1173836416">
      <w:bodyDiv w:val="1"/>
      <w:marLeft w:val="0"/>
      <w:marRight w:val="0"/>
      <w:marTop w:val="0"/>
      <w:marBottom w:val="0"/>
      <w:divBdr>
        <w:top w:val="none" w:sz="0" w:space="0" w:color="auto"/>
        <w:left w:val="none" w:sz="0" w:space="0" w:color="auto"/>
        <w:bottom w:val="none" w:sz="0" w:space="0" w:color="auto"/>
        <w:right w:val="none" w:sz="0" w:space="0" w:color="auto"/>
      </w:divBdr>
    </w:div>
    <w:div w:id="1297905585">
      <w:bodyDiv w:val="1"/>
      <w:marLeft w:val="0"/>
      <w:marRight w:val="0"/>
      <w:marTop w:val="0"/>
      <w:marBottom w:val="0"/>
      <w:divBdr>
        <w:top w:val="none" w:sz="0" w:space="0" w:color="auto"/>
        <w:left w:val="none" w:sz="0" w:space="0" w:color="auto"/>
        <w:bottom w:val="none" w:sz="0" w:space="0" w:color="auto"/>
        <w:right w:val="none" w:sz="0" w:space="0" w:color="auto"/>
      </w:divBdr>
    </w:div>
    <w:div w:id="1554728187">
      <w:bodyDiv w:val="1"/>
      <w:marLeft w:val="0"/>
      <w:marRight w:val="0"/>
      <w:marTop w:val="0"/>
      <w:marBottom w:val="0"/>
      <w:divBdr>
        <w:top w:val="none" w:sz="0" w:space="0" w:color="auto"/>
        <w:left w:val="none" w:sz="0" w:space="0" w:color="auto"/>
        <w:bottom w:val="none" w:sz="0" w:space="0" w:color="auto"/>
        <w:right w:val="none" w:sz="0" w:space="0" w:color="auto"/>
      </w:divBdr>
    </w:div>
    <w:div w:id="1699505106">
      <w:bodyDiv w:val="1"/>
      <w:marLeft w:val="0"/>
      <w:marRight w:val="0"/>
      <w:marTop w:val="0"/>
      <w:marBottom w:val="0"/>
      <w:divBdr>
        <w:top w:val="none" w:sz="0" w:space="0" w:color="auto"/>
        <w:left w:val="none" w:sz="0" w:space="0" w:color="auto"/>
        <w:bottom w:val="none" w:sz="0" w:space="0" w:color="auto"/>
        <w:right w:val="none" w:sz="0" w:space="0" w:color="auto"/>
      </w:divBdr>
    </w:div>
    <w:div w:id="1707216679">
      <w:bodyDiv w:val="1"/>
      <w:marLeft w:val="0"/>
      <w:marRight w:val="0"/>
      <w:marTop w:val="0"/>
      <w:marBottom w:val="0"/>
      <w:divBdr>
        <w:top w:val="none" w:sz="0" w:space="0" w:color="auto"/>
        <w:left w:val="none" w:sz="0" w:space="0" w:color="auto"/>
        <w:bottom w:val="none" w:sz="0" w:space="0" w:color="auto"/>
        <w:right w:val="none" w:sz="0" w:space="0" w:color="auto"/>
      </w:divBdr>
      <w:divsChild>
        <w:div w:id="832381453">
          <w:marLeft w:val="0"/>
          <w:marRight w:val="0"/>
          <w:marTop w:val="0"/>
          <w:marBottom w:val="0"/>
          <w:divBdr>
            <w:top w:val="none" w:sz="0" w:space="0" w:color="auto"/>
            <w:left w:val="none" w:sz="0" w:space="0" w:color="auto"/>
            <w:bottom w:val="none" w:sz="0" w:space="0" w:color="auto"/>
            <w:right w:val="none" w:sz="0" w:space="0" w:color="auto"/>
          </w:divBdr>
          <w:divsChild>
            <w:div w:id="1633707794">
              <w:marLeft w:val="0"/>
              <w:marRight w:val="0"/>
              <w:marTop w:val="0"/>
              <w:marBottom w:val="0"/>
              <w:divBdr>
                <w:top w:val="none" w:sz="0" w:space="0" w:color="auto"/>
                <w:left w:val="none" w:sz="0" w:space="0" w:color="auto"/>
                <w:bottom w:val="none" w:sz="0" w:space="0" w:color="auto"/>
                <w:right w:val="none" w:sz="0" w:space="0" w:color="auto"/>
              </w:divBdr>
              <w:divsChild>
                <w:div w:id="575748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615793">
      <w:bodyDiv w:val="1"/>
      <w:marLeft w:val="0"/>
      <w:marRight w:val="0"/>
      <w:marTop w:val="0"/>
      <w:marBottom w:val="0"/>
      <w:divBdr>
        <w:top w:val="none" w:sz="0" w:space="0" w:color="auto"/>
        <w:left w:val="none" w:sz="0" w:space="0" w:color="auto"/>
        <w:bottom w:val="none" w:sz="0" w:space="0" w:color="auto"/>
        <w:right w:val="none" w:sz="0" w:space="0" w:color="auto"/>
      </w:divBdr>
    </w:div>
    <w:div w:id="1857190276">
      <w:bodyDiv w:val="1"/>
      <w:marLeft w:val="0"/>
      <w:marRight w:val="0"/>
      <w:marTop w:val="0"/>
      <w:marBottom w:val="0"/>
      <w:divBdr>
        <w:top w:val="none" w:sz="0" w:space="0" w:color="auto"/>
        <w:left w:val="none" w:sz="0" w:space="0" w:color="auto"/>
        <w:bottom w:val="none" w:sz="0" w:space="0" w:color="auto"/>
        <w:right w:val="none" w:sz="0" w:space="0" w:color="auto"/>
      </w:divBdr>
    </w:div>
    <w:div w:id="1909489615">
      <w:bodyDiv w:val="1"/>
      <w:marLeft w:val="0"/>
      <w:marRight w:val="0"/>
      <w:marTop w:val="0"/>
      <w:marBottom w:val="0"/>
      <w:divBdr>
        <w:top w:val="none" w:sz="0" w:space="0" w:color="auto"/>
        <w:left w:val="none" w:sz="0" w:space="0" w:color="auto"/>
        <w:bottom w:val="none" w:sz="0" w:space="0" w:color="auto"/>
        <w:right w:val="none" w:sz="0" w:space="0" w:color="auto"/>
      </w:divBdr>
    </w:div>
    <w:div w:id="1934047950">
      <w:bodyDiv w:val="1"/>
      <w:marLeft w:val="0"/>
      <w:marRight w:val="0"/>
      <w:marTop w:val="0"/>
      <w:marBottom w:val="0"/>
      <w:divBdr>
        <w:top w:val="none" w:sz="0" w:space="0" w:color="auto"/>
        <w:left w:val="none" w:sz="0" w:space="0" w:color="auto"/>
        <w:bottom w:val="none" w:sz="0" w:space="0" w:color="auto"/>
        <w:right w:val="none" w:sz="0" w:space="0" w:color="auto"/>
      </w:divBdr>
      <w:divsChild>
        <w:div w:id="343673256">
          <w:marLeft w:val="0"/>
          <w:marRight w:val="0"/>
          <w:marTop w:val="0"/>
          <w:marBottom w:val="0"/>
          <w:divBdr>
            <w:top w:val="none" w:sz="0" w:space="0" w:color="auto"/>
            <w:left w:val="none" w:sz="0" w:space="0" w:color="auto"/>
            <w:bottom w:val="none" w:sz="0" w:space="0" w:color="auto"/>
            <w:right w:val="none" w:sz="0" w:space="0" w:color="auto"/>
          </w:divBdr>
          <w:divsChild>
            <w:div w:id="1677539943">
              <w:marLeft w:val="0"/>
              <w:marRight w:val="0"/>
              <w:marTop w:val="0"/>
              <w:marBottom w:val="0"/>
              <w:divBdr>
                <w:top w:val="none" w:sz="0" w:space="0" w:color="auto"/>
                <w:left w:val="none" w:sz="0" w:space="0" w:color="auto"/>
                <w:bottom w:val="none" w:sz="0" w:space="0" w:color="auto"/>
                <w:right w:val="none" w:sz="0" w:space="0" w:color="auto"/>
              </w:divBdr>
              <w:divsChild>
                <w:div w:id="35542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468588">
      <w:bodyDiv w:val="1"/>
      <w:marLeft w:val="0"/>
      <w:marRight w:val="0"/>
      <w:marTop w:val="0"/>
      <w:marBottom w:val="0"/>
      <w:divBdr>
        <w:top w:val="none" w:sz="0" w:space="0" w:color="auto"/>
        <w:left w:val="none" w:sz="0" w:space="0" w:color="auto"/>
        <w:bottom w:val="none" w:sz="0" w:space="0" w:color="auto"/>
        <w:right w:val="none" w:sz="0" w:space="0" w:color="auto"/>
      </w:divBdr>
      <w:divsChild>
        <w:div w:id="1098063448">
          <w:marLeft w:val="0"/>
          <w:marRight w:val="0"/>
          <w:marTop w:val="0"/>
          <w:marBottom w:val="180"/>
          <w:divBdr>
            <w:top w:val="none" w:sz="0" w:space="0" w:color="auto"/>
            <w:left w:val="none" w:sz="0" w:space="0" w:color="auto"/>
            <w:bottom w:val="none" w:sz="0" w:space="0" w:color="auto"/>
            <w:right w:val="none" w:sz="0" w:space="0" w:color="auto"/>
          </w:divBdr>
        </w:div>
        <w:div w:id="1056316751">
          <w:marLeft w:val="0"/>
          <w:marRight w:val="0"/>
          <w:marTop w:val="0"/>
          <w:marBottom w:val="0"/>
          <w:divBdr>
            <w:top w:val="none" w:sz="0" w:space="0" w:color="auto"/>
            <w:left w:val="none" w:sz="0" w:space="0" w:color="auto"/>
            <w:bottom w:val="none" w:sz="0" w:space="0" w:color="auto"/>
            <w:right w:val="none" w:sz="0" w:space="0" w:color="auto"/>
          </w:divBdr>
        </w:div>
      </w:divsChild>
    </w:div>
    <w:div w:id="2048481496">
      <w:bodyDiv w:val="1"/>
      <w:marLeft w:val="0"/>
      <w:marRight w:val="0"/>
      <w:marTop w:val="0"/>
      <w:marBottom w:val="0"/>
      <w:divBdr>
        <w:top w:val="none" w:sz="0" w:space="0" w:color="auto"/>
        <w:left w:val="none" w:sz="0" w:space="0" w:color="auto"/>
        <w:bottom w:val="none" w:sz="0" w:space="0" w:color="auto"/>
        <w:right w:val="none" w:sz="0" w:space="0" w:color="auto"/>
      </w:divBdr>
    </w:div>
    <w:div w:id="2111046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earnjobskills.com/importance-of-problem-solving-skills-in-the-workplace/" TargetMode="External"/><Relationship Id="rId18" Type="http://schemas.openxmlformats.org/officeDocument/2006/relationships/hyperlink" Target="https://chronus.com/blog/how-to-overcome-gender-bias-in-the-workplac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thebalancecareers.com/problem-solving-skills-with-examples-2063764" TargetMode="External"/><Relationship Id="rId17" Type="http://schemas.openxmlformats.org/officeDocument/2006/relationships/hyperlink" Target="https://www.canr.msu.edu/news/can_a_fishbone_diagram_help_your_group" TargetMode="External"/><Relationship Id="rId2" Type="http://schemas.openxmlformats.org/officeDocument/2006/relationships/numbering" Target="numbering.xml"/><Relationship Id="rId16" Type="http://schemas.openxmlformats.org/officeDocument/2006/relationships/hyperlink" Target="https://www.ciphr.com/advice/workplace-discrimination-statistic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lideshare.net/LakshminarayananSamp2/decision-support-systems-introduction-to-decision-making" TargetMode="External"/><Relationship Id="rId5" Type="http://schemas.openxmlformats.org/officeDocument/2006/relationships/webSettings" Target="webSettings.xml"/><Relationship Id="rId15" Type="http://schemas.openxmlformats.org/officeDocument/2006/relationships/hyperlink" Target="https://www.sage.com/en-gb/blog/eliminate-gender-diversity-workforce/" TargetMode="External"/><Relationship Id="rId10" Type="http://schemas.openxmlformats.org/officeDocument/2006/relationships/image" Target="media/image2.jp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Gov.uk" TargetMode="External"/><Relationship Id="rId14" Type="http://schemas.openxmlformats.org/officeDocument/2006/relationships/hyperlink" Target="https://bdaily.co.uk/articles/2021/09/16/over-a-third-of-uk-adults-have-suffered-discrimination-at-work-new-research-show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D2A753-D08B-D743-9434-7F7D995C28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2376</Words>
  <Characters>13545</Characters>
  <Application>Microsoft Office Word</Application>
  <DocSecurity>0</DocSecurity>
  <Lines>112</Lines>
  <Paragraphs>31</Paragraphs>
  <ScaleCrop>false</ScaleCrop>
  <Company/>
  <LinksUpToDate>false</LinksUpToDate>
  <CharactersWithSpaces>15890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Jandova (2020984)</dc:creator>
  <cp:keywords/>
  <dc:description/>
  <cp:lastModifiedBy>Marie Jandova (2020984)</cp:lastModifiedBy>
  <cp:revision>2</cp:revision>
  <dcterms:created xsi:type="dcterms:W3CDTF">2022-01-05T22:44:00Z</dcterms:created>
  <dcterms:modified xsi:type="dcterms:W3CDTF">2022-01-05T22:44:00Z</dcterms:modified>
</cp:coreProperties>
</file>