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5A3F9A8C"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1834B7">
              <w:rPr>
                <w:b/>
                <w:color w:val="auto"/>
                <w:sz w:val="32"/>
              </w:rPr>
              <w:t>Emily O’Brien</w:t>
            </w:r>
          </w:p>
          <w:p w14:paraId="58374EBA" w14:textId="77777777" w:rsidR="00575A8F" w:rsidRDefault="00575A8F" w:rsidP="00E6298B">
            <w:pPr>
              <w:overflowPunct/>
              <w:autoSpaceDE/>
              <w:autoSpaceDN/>
              <w:adjustRightInd/>
              <w:ind w:right="107"/>
              <w:textAlignment w:val="auto"/>
              <w:rPr>
                <w:b/>
                <w:color w:val="auto"/>
                <w:sz w:val="32"/>
              </w:rPr>
            </w:pPr>
          </w:p>
          <w:p w14:paraId="02AA75B5" w14:textId="69328C06"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1834B7">
              <w:rPr>
                <w:b/>
                <w:color w:val="auto"/>
                <w:sz w:val="32"/>
              </w:rPr>
              <w:t xml:space="preserve"> 2131766</w:t>
            </w: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2D0067">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2D0067">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2D0067">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2D0067">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2D0067">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2D0067">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2D0067">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2D0067">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2D0067">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2D0067">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2D0067">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2D0067">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E66B0E"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D55BE9" w:rsidRPr="00270EEB" w14:paraId="04A9A52C" w14:textId="77777777" w:rsidTr="366F6C5C">
        <w:trPr>
          <w:trHeight w:val="81"/>
        </w:trPr>
        <w:tc>
          <w:tcPr>
            <w:tcW w:w="1497" w:type="dxa"/>
            <w:shd w:val="clear" w:color="auto" w:fill="auto"/>
          </w:tcPr>
          <w:p w14:paraId="53CF3C4A" w14:textId="22EEDAA8" w:rsidR="00D55BE9" w:rsidRPr="007B5CB2" w:rsidRDefault="00D55BE9" w:rsidP="00D55BE9">
            <w:pPr>
              <w:ind w:right="107"/>
              <w:jc w:val="both"/>
              <w:rPr>
                <w:color w:val="auto"/>
                <w:sz w:val="24"/>
                <w:szCs w:val="24"/>
              </w:rPr>
            </w:pPr>
            <w:r w:rsidRPr="2E5ED9CE">
              <w:rPr>
                <w:color w:val="auto"/>
                <w:sz w:val="24"/>
                <w:szCs w:val="24"/>
              </w:rPr>
              <w:t>Task 5</w:t>
            </w:r>
          </w:p>
        </w:tc>
        <w:tc>
          <w:tcPr>
            <w:tcW w:w="6015" w:type="dxa"/>
            <w:shd w:val="clear" w:color="auto" w:fill="auto"/>
          </w:tcPr>
          <w:p w14:paraId="5048D140" w14:textId="40471880" w:rsidR="00D55BE9" w:rsidRPr="00F40CB5" w:rsidRDefault="00D55BE9" w:rsidP="00D55BE9">
            <w:pPr>
              <w:spacing w:line="360" w:lineRule="auto"/>
              <w:ind w:right="107"/>
              <w:jc w:val="both"/>
              <w:rPr>
                <w:b/>
                <w:color w:val="auto"/>
                <w:sz w:val="24"/>
                <w:szCs w:val="24"/>
              </w:rPr>
            </w:pPr>
            <w:r w:rsidRPr="28A9B94D">
              <w:rPr>
                <w:b/>
                <w:bCs/>
                <w:color w:val="auto"/>
                <w:sz w:val="24"/>
                <w:szCs w:val="24"/>
              </w:rPr>
              <w:t>Development Plan</w:t>
            </w:r>
          </w:p>
        </w:tc>
        <w:tc>
          <w:tcPr>
            <w:tcW w:w="1602" w:type="dxa"/>
          </w:tcPr>
          <w:p w14:paraId="14907372" w14:textId="0283CC8E" w:rsidR="00D55BE9" w:rsidRPr="00F40CB5" w:rsidRDefault="00D55BE9" w:rsidP="00D55BE9">
            <w:pPr>
              <w:spacing w:line="360" w:lineRule="auto"/>
              <w:ind w:right="107"/>
              <w:jc w:val="both"/>
              <w:rPr>
                <w:b/>
                <w:color w:val="auto"/>
                <w:sz w:val="24"/>
                <w:szCs w:val="24"/>
              </w:rPr>
            </w:pPr>
            <w:r w:rsidRPr="366F6C5C">
              <w:rPr>
                <w:b/>
                <w:bCs/>
                <w:color w:val="auto"/>
              </w:rPr>
              <w:t>Equivalent 1000 words</w:t>
            </w:r>
          </w:p>
        </w:tc>
      </w:tr>
      <w:tr w:rsidR="00D55BE9" w14:paraId="4FEE611F" w14:textId="77777777" w:rsidTr="366F6C5C">
        <w:trPr>
          <w:trHeight w:val="81"/>
        </w:trPr>
        <w:tc>
          <w:tcPr>
            <w:tcW w:w="1497" w:type="dxa"/>
            <w:shd w:val="clear" w:color="auto" w:fill="auto"/>
          </w:tcPr>
          <w:p w14:paraId="321FBB7F" w14:textId="1CF71A78" w:rsidR="00D55BE9" w:rsidRDefault="00D55BE9" w:rsidP="00D55BE9">
            <w:pPr>
              <w:jc w:val="both"/>
              <w:rPr>
                <w:color w:val="auto"/>
                <w:sz w:val="24"/>
                <w:szCs w:val="24"/>
              </w:rPr>
            </w:pPr>
          </w:p>
        </w:tc>
        <w:tc>
          <w:tcPr>
            <w:tcW w:w="6015" w:type="dxa"/>
            <w:shd w:val="clear" w:color="auto" w:fill="auto"/>
          </w:tcPr>
          <w:p w14:paraId="37F92302" w14:textId="29079525" w:rsidR="00D55BE9" w:rsidRDefault="00D55BE9" w:rsidP="00D55BE9">
            <w:pPr>
              <w:spacing w:line="360" w:lineRule="auto"/>
              <w:jc w:val="both"/>
              <w:rPr>
                <w:b/>
                <w:bCs/>
                <w:color w:val="auto"/>
                <w:sz w:val="24"/>
                <w:szCs w:val="24"/>
              </w:rPr>
            </w:pPr>
            <w:r>
              <w:rPr>
                <w:b/>
                <w:bCs/>
                <w:color w:val="auto"/>
                <w:sz w:val="24"/>
                <w:szCs w:val="24"/>
              </w:rPr>
              <w:t>Bibliography</w:t>
            </w:r>
          </w:p>
        </w:tc>
        <w:tc>
          <w:tcPr>
            <w:tcW w:w="1602" w:type="dxa"/>
          </w:tcPr>
          <w:p w14:paraId="4D806110" w14:textId="21146C34" w:rsidR="00D55BE9" w:rsidRDefault="00D55BE9" w:rsidP="00D55BE9">
            <w:pPr>
              <w:spacing w:line="360" w:lineRule="auto"/>
              <w:rPr>
                <w:b/>
                <w:bCs/>
                <w:color w:val="auto"/>
              </w:rPr>
            </w:pPr>
          </w:p>
        </w:tc>
      </w:tr>
      <w:tr w:rsidR="00D55BE9" w14:paraId="4119AF4A" w14:textId="77777777" w:rsidTr="366F6C5C">
        <w:trPr>
          <w:trHeight w:val="81"/>
        </w:trPr>
        <w:tc>
          <w:tcPr>
            <w:tcW w:w="1497" w:type="dxa"/>
            <w:shd w:val="clear" w:color="auto" w:fill="auto"/>
          </w:tcPr>
          <w:p w14:paraId="2BE55F7D" w14:textId="347B83ED" w:rsidR="00D55BE9" w:rsidRDefault="00D55BE9" w:rsidP="00D55BE9">
            <w:pPr>
              <w:jc w:val="both"/>
              <w:rPr>
                <w:color w:val="auto"/>
                <w:sz w:val="24"/>
                <w:szCs w:val="24"/>
              </w:rPr>
            </w:pPr>
          </w:p>
        </w:tc>
        <w:tc>
          <w:tcPr>
            <w:tcW w:w="6015" w:type="dxa"/>
            <w:shd w:val="clear" w:color="auto" w:fill="auto"/>
          </w:tcPr>
          <w:p w14:paraId="56D9076E" w14:textId="02E03938" w:rsidR="00D55BE9" w:rsidRDefault="00D55BE9" w:rsidP="00D55BE9">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00D55BE9" w:rsidRDefault="00D55BE9" w:rsidP="00D55BE9">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00D55BE9" w:rsidRDefault="00D55BE9" w:rsidP="00D55BE9">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73AE4A3E">
      <w:pPr>
        <w:ind w:right="107"/>
        <w:jc w:val="both"/>
        <w:rPr>
          <w:sz w:val="24"/>
          <w:szCs w:val="24"/>
        </w:rPr>
      </w:pPr>
      <w:r w:rsidRPr="73AE4A3E">
        <w:rPr>
          <w:sz w:val="24"/>
          <w:szCs w:val="24"/>
        </w:rPr>
        <w:t>Understanding the roll of a constable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23E3F1EC" w14:textId="42A353F9" w:rsidR="00FF7784" w:rsidRDefault="00FF7784" w:rsidP="00E6298B">
      <w:pPr>
        <w:ind w:right="107"/>
        <w:jc w:val="both"/>
      </w:pPr>
    </w:p>
    <w:p w14:paraId="222DD476" w14:textId="7F2E85BB" w:rsidR="003F0427" w:rsidRPr="004052C3" w:rsidRDefault="003F0427" w:rsidP="003F0427">
      <w:pPr>
        <w:jc w:val="both"/>
        <w:rPr>
          <w:sz w:val="24"/>
          <w:szCs w:val="24"/>
        </w:rPr>
      </w:pPr>
      <w:r w:rsidRPr="004052C3">
        <w:rPr>
          <w:sz w:val="24"/>
          <w:szCs w:val="24"/>
        </w:rPr>
        <w:t xml:space="preserve">It is </w:t>
      </w:r>
      <w:r w:rsidR="008C43C9" w:rsidRPr="004052C3">
        <w:rPr>
          <w:sz w:val="24"/>
          <w:szCs w:val="24"/>
        </w:rPr>
        <w:t>important to have strategies in place to assist in coping with situations to develop your resilience and minimise stress as,</w:t>
      </w:r>
      <w:r w:rsidRPr="004052C3">
        <w:rPr>
          <w:sz w:val="24"/>
          <w:szCs w:val="24"/>
        </w:rPr>
        <w:t xml:space="preserve"> “</w:t>
      </w:r>
      <w:r w:rsidR="008C43C9" w:rsidRPr="004052C3">
        <w:rPr>
          <w:sz w:val="24"/>
          <w:szCs w:val="24"/>
        </w:rPr>
        <w:t>c</w:t>
      </w:r>
      <w:r w:rsidRPr="004052C3">
        <w:rPr>
          <w:sz w:val="24"/>
          <w:szCs w:val="24"/>
        </w:rPr>
        <w:t xml:space="preserve">oping research needs to be understood…determines not only how people cope but also how effective their coping is and what this means for their health and wellbeing” (Dewe, 2010, p.23). Strategies </w:t>
      </w:r>
      <w:r w:rsidR="008C43C9" w:rsidRPr="004052C3">
        <w:rPr>
          <w:sz w:val="24"/>
          <w:szCs w:val="24"/>
        </w:rPr>
        <w:t xml:space="preserve">is </w:t>
      </w:r>
      <w:r w:rsidRPr="004052C3">
        <w:rPr>
          <w:sz w:val="24"/>
          <w:szCs w:val="24"/>
        </w:rPr>
        <w:t xml:space="preserve">used to cope with feelings of stress and building resilience is an essential part of development, ensuring it is an effective method of coping. </w:t>
      </w:r>
      <w:r w:rsidR="008C43C9" w:rsidRPr="004052C3">
        <w:rPr>
          <w:sz w:val="24"/>
          <w:szCs w:val="24"/>
        </w:rPr>
        <w:t>A strategy is, “a general plan or set of plans intended to achieve something…over a long period</w:t>
      </w:r>
      <w:r w:rsidR="00F917B4" w:rsidRPr="004052C3">
        <w:rPr>
          <w:sz w:val="24"/>
          <w:szCs w:val="24"/>
        </w:rPr>
        <w:t>”</w:t>
      </w:r>
      <w:r w:rsidR="008C43C9" w:rsidRPr="004052C3">
        <w:rPr>
          <w:sz w:val="24"/>
          <w:szCs w:val="24"/>
        </w:rPr>
        <w:t xml:space="preserve"> (Collins Dictionary, 2022). Strategies to assist in minimising stress would be</w:t>
      </w:r>
      <w:r w:rsidRPr="004052C3">
        <w:rPr>
          <w:sz w:val="24"/>
          <w:szCs w:val="24"/>
        </w:rPr>
        <w:t xml:space="preserve"> having breaks from work, a balanced diet or ending stressful relationships (Stranks, 2005).</w:t>
      </w:r>
    </w:p>
    <w:p w14:paraId="533C6D76" w14:textId="6A0F7462" w:rsidR="003F0427" w:rsidRDefault="003F0427" w:rsidP="003F0427">
      <w:pPr>
        <w:jc w:val="both"/>
        <w:rPr>
          <w:sz w:val="24"/>
          <w:szCs w:val="24"/>
        </w:rPr>
      </w:pPr>
      <w:r w:rsidRPr="004052C3">
        <w:rPr>
          <w:sz w:val="24"/>
          <w:szCs w:val="24"/>
        </w:rPr>
        <w:t>It is essential officers build resilience, to continue with tasks with no, or little effect from a previous incident since they may be required to attend an incident immediately after dealing with something distressing. Officers need to prioritise individuals and not allow previous situations affect the way they deal with current events. Resilience is, “the ability of an entity, individuals…to return to normal condition or functioning after the occurrence of an event that disturbs its state” (Wiig and Fahlbruch, 2019, p.1).</w:t>
      </w:r>
    </w:p>
    <w:p w14:paraId="6DF0BE4C" w14:textId="77777777" w:rsidR="004052C3" w:rsidRPr="004052C3" w:rsidRDefault="004052C3" w:rsidP="003F0427">
      <w:pPr>
        <w:jc w:val="both"/>
        <w:rPr>
          <w:sz w:val="24"/>
          <w:szCs w:val="24"/>
        </w:rPr>
      </w:pPr>
    </w:p>
    <w:p w14:paraId="5040235B" w14:textId="47C15CA0" w:rsidR="003F0427" w:rsidRDefault="003F0427" w:rsidP="003F0427">
      <w:pPr>
        <w:jc w:val="both"/>
        <w:rPr>
          <w:sz w:val="24"/>
          <w:szCs w:val="24"/>
        </w:rPr>
      </w:pPr>
      <w:r w:rsidRPr="004052C3">
        <w:rPr>
          <w:sz w:val="24"/>
          <w:szCs w:val="24"/>
        </w:rPr>
        <w:t xml:space="preserve">Understanding how to manage stress levels, is important to have a full understanding of what stress means: how a person feels and reacts when in situations where they feel overwhelmed or out of control (Mind, 2022). It is significant to understand stress levels and how to control them, as not to have a negative impact on day-to-day activities. This is proven in Clarke (2022, p. 158) who states, “stress can affect the productivity as well as the quality of employees otherwise handled well and effectively…impact negatively to the health of the employee and hence the well-being of the individual.” </w:t>
      </w:r>
    </w:p>
    <w:p w14:paraId="600B3912" w14:textId="77777777" w:rsidR="004052C3" w:rsidRPr="004052C3" w:rsidRDefault="004052C3" w:rsidP="003F0427">
      <w:pPr>
        <w:jc w:val="both"/>
        <w:rPr>
          <w:sz w:val="24"/>
          <w:szCs w:val="24"/>
        </w:rPr>
      </w:pPr>
    </w:p>
    <w:p w14:paraId="47992B95" w14:textId="2999444D" w:rsidR="003F0427" w:rsidRDefault="003F0427" w:rsidP="003F0427">
      <w:pPr>
        <w:jc w:val="both"/>
        <w:rPr>
          <w:sz w:val="24"/>
          <w:szCs w:val="24"/>
        </w:rPr>
      </w:pPr>
      <w:r w:rsidRPr="004052C3">
        <w:rPr>
          <w:sz w:val="24"/>
          <w:szCs w:val="24"/>
        </w:rPr>
        <w:t>Using a reflective model, demonstrates how well coping strategies build resilience and minimise stress. Borton’s Model of Reflection and Gibbs’ Reflective Cycle</w:t>
      </w:r>
      <w:r w:rsidR="002F591A" w:rsidRPr="004052C3">
        <w:rPr>
          <w:sz w:val="24"/>
          <w:szCs w:val="24"/>
        </w:rPr>
        <w:t xml:space="preserve"> are some models researchers use to reflect on whether the strategies were effective</w:t>
      </w:r>
      <w:r w:rsidRPr="004052C3">
        <w:rPr>
          <w:sz w:val="24"/>
          <w:szCs w:val="24"/>
        </w:rPr>
        <w:t>. Borton’s Model consists of three stages: what, so what and now what. It, “provides an organised way of increasing awareness (What), evaluating information (So What), and experimenting with new behaviour (Now What)” (Dabell, 2018). However, I believe Gibbs’ Reflective Cycle allows a wider understanding on whether the strategies used throughout training were effective in building resilience and minimising stress. Gibbs’ cycle involves an action plan, encouraging individuals to look at what to improve upon and what to maintain.</w:t>
      </w:r>
    </w:p>
    <w:p w14:paraId="77DE12DD" w14:textId="77777777" w:rsidR="004052C3" w:rsidRPr="004052C3" w:rsidRDefault="004052C3" w:rsidP="003F0427">
      <w:pPr>
        <w:jc w:val="both"/>
        <w:rPr>
          <w:sz w:val="24"/>
          <w:szCs w:val="24"/>
        </w:rPr>
      </w:pPr>
    </w:p>
    <w:p w14:paraId="5A29BE95" w14:textId="1D86A0C6" w:rsidR="003F0427" w:rsidRDefault="003F0427" w:rsidP="003F0427">
      <w:pPr>
        <w:jc w:val="both"/>
        <w:rPr>
          <w:sz w:val="24"/>
          <w:szCs w:val="24"/>
        </w:rPr>
      </w:pPr>
      <w:r w:rsidRPr="004052C3">
        <w:rPr>
          <w:sz w:val="24"/>
          <w:szCs w:val="24"/>
        </w:rPr>
        <w:lastRenderedPageBreak/>
        <w:t xml:space="preserve">Gibbs’ model consists of six stages: description, feeling, evaluation, analysis, conclusion and action plan; enabling reflectors to understand how they coped with situations and the effectiveness (Adeani, Febriani and Syafryadin, 2020).  The University of Edinburgh (2020) explains the different stages of Gibbs’ reflective cycle which I </w:t>
      </w:r>
      <w:r w:rsidR="002F591A" w:rsidRPr="004052C3">
        <w:rPr>
          <w:sz w:val="24"/>
          <w:szCs w:val="24"/>
        </w:rPr>
        <w:t xml:space="preserve">will </w:t>
      </w:r>
      <w:r w:rsidRPr="004052C3">
        <w:rPr>
          <w:sz w:val="24"/>
          <w:szCs w:val="24"/>
        </w:rPr>
        <w:t>incorporate into my reflection with developing resilience and minimising stress.</w:t>
      </w:r>
    </w:p>
    <w:p w14:paraId="50D28267" w14:textId="77777777" w:rsidR="004052C3" w:rsidRPr="004052C3" w:rsidRDefault="004052C3" w:rsidP="003F0427">
      <w:pPr>
        <w:jc w:val="both"/>
        <w:rPr>
          <w:sz w:val="24"/>
          <w:szCs w:val="24"/>
        </w:rPr>
      </w:pPr>
    </w:p>
    <w:p w14:paraId="0E813099" w14:textId="36E18548" w:rsidR="003F0427" w:rsidRDefault="003F0427" w:rsidP="003F0427">
      <w:pPr>
        <w:jc w:val="both"/>
        <w:rPr>
          <w:sz w:val="24"/>
          <w:szCs w:val="24"/>
        </w:rPr>
      </w:pPr>
      <w:r w:rsidRPr="004052C3">
        <w:rPr>
          <w:sz w:val="24"/>
          <w:szCs w:val="24"/>
        </w:rPr>
        <w:t xml:space="preserve">Description is where you look at the situation and who was involved (University of Edinburgh, 2020). I am focusing on the training period; it is the phase where I learnt essential information required as new Student Constables within South Wales Police. It involved passing examinations and practical assessments. Further elements were the Officer Safety Training (OST) and First Aid course. These were important to ensure full competency in the level of training received. </w:t>
      </w:r>
    </w:p>
    <w:p w14:paraId="04C2E929" w14:textId="77777777" w:rsidR="004052C3" w:rsidRPr="004052C3" w:rsidRDefault="004052C3" w:rsidP="003F0427">
      <w:pPr>
        <w:jc w:val="both"/>
        <w:rPr>
          <w:sz w:val="24"/>
          <w:szCs w:val="24"/>
        </w:rPr>
      </w:pPr>
    </w:p>
    <w:p w14:paraId="0D322897" w14:textId="447780BE" w:rsidR="003F0427" w:rsidRDefault="003F0427" w:rsidP="003F0427">
      <w:pPr>
        <w:jc w:val="both"/>
        <w:rPr>
          <w:sz w:val="24"/>
          <w:szCs w:val="24"/>
        </w:rPr>
      </w:pPr>
      <w:r w:rsidRPr="004052C3">
        <w:rPr>
          <w:sz w:val="24"/>
          <w:szCs w:val="24"/>
        </w:rPr>
        <w:t>The second stage involves feelings and how these influence performances. (E-Learning network, 2021). Throughout the training, I experienced a range of feelings and emotions. I felt anxious</w:t>
      </w:r>
      <w:r w:rsidR="002F591A" w:rsidRPr="004052C3">
        <w:rPr>
          <w:sz w:val="24"/>
          <w:szCs w:val="24"/>
        </w:rPr>
        <w:t>,</w:t>
      </w:r>
      <w:r w:rsidRPr="004052C3">
        <w:rPr>
          <w:sz w:val="24"/>
          <w:szCs w:val="24"/>
        </w:rPr>
        <w:t xml:space="preserve"> due to the uncertainty; I also felt excitement, since </w:t>
      </w:r>
      <w:r w:rsidR="002F591A" w:rsidRPr="004052C3">
        <w:rPr>
          <w:sz w:val="24"/>
          <w:szCs w:val="24"/>
        </w:rPr>
        <w:t>I was</w:t>
      </w:r>
      <w:r w:rsidRPr="004052C3">
        <w:rPr>
          <w:sz w:val="24"/>
          <w:szCs w:val="24"/>
        </w:rPr>
        <w:t xml:space="preserve"> beginning my dream </w:t>
      </w:r>
      <w:r w:rsidR="002F591A" w:rsidRPr="004052C3">
        <w:rPr>
          <w:sz w:val="24"/>
          <w:szCs w:val="24"/>
        </w:rPr>
        <w:t>career,</w:t>
      </w:r>
      <w:r w:rsidRPr="004052C3">
        <w:rPr>
          <w:sz w:val="24"/>
          <w:szCs w:val="24"/>
        </w:rPr>
        <w:t xml:space="preserve"> I applied for almost two years prior. Subsequently, I felt relaxed, becoming comfortable with colleagues. However, </w:t>
      </w:r>
      <w:r w:rsidR="00AE0B46" w:rsidRPr="004052C3">
        <w:rPr>
          <w:sz w:val="24"/>
          <w:szCs w:val="24"/>
        </w:rPr>
        <w:t>leading up to exams, I began to feel anxious and nervous due to the importance of wanting to pass.</w:t>
      </w:r>
      <w:r w:rsidRPr="004052C3">
        <w:rPr>
          <w:sz w:val="24"/>
          <w:szCs w:val="24"/>
        </w:rPr>
        <w:t xml:space="preserve"> At the end of the training, I felt anxious about meeting my response team, but excitement for finishing training and passing exams; being able to put everything </w:t>
      </w:r>
      <w:r w:rsidR="00AE0B46" w:rsidRPr="004052C3">
        <w:rPr>
          <w:sz w:val="24"/>
          <w:szCs w:val="24"/>
        </w:rPr>
        <w:t>I have l</w:t>
      </w:r>
      <w:r w:rsidRPr="004052C3">
        <w:rPr>
          <w:sz w:val="24"/>
          <w:szCs w:val="24"/>
        </w:rPr>
        <w:t>earnt into practice.</w:t>
      </w:r>
    </w:p>
    <w:p w14:paraId="3792D15D" w14:textId="77777777" w:rsidR="004052C3" w:rsidRPr="004052C3" w:rsidRDefault="004052C3" w:rsidP="003F0427">
      <w:pPr>
        <w:jc w:val="both"/>
        <w:rPr>
          <w:sz w:val="24"/>
          <w:szCs w:val="24"/>
        </w:rPr>
      </w:pPr>
    </w:p>
    <w:p w14:paraId="584BD583" w14:textId="1676BC8C" w:rsidR="003F0427" w:rsidRDefault="003F0427" w:rsidP="003F0427">
      <w:pPr>
        <w:jc w:val="both"/>
        <w:rPr>
          <w:sz w:val="24"/>
          <w:szCs w:val="24"/>
        </w:rPr>
      </w:pPr>
      <w:r w:rsidRPr="004052C3">
        <w:rPr>
          <w:sz w:val="24"/>
          <w:szCs w:val="24"/>
        </w:rPr>
        <w:t xml:space="preserve">Thirdly, the evaluation looks at what worked throughout training and what we provided to the situation (University of Edinburgh, 2020). Therefore, I believe I organised my time well; ensuring I gave myself sufficient time to focus on revision and reading notes, especially leading to exams but ensuring I socialised with friends. This helped to minimise stress levels since I felt prepared and not under pressure. The aspects that did not work so well were how I handled my time before practical scenarios. If I were in a similar position, I would ensure I was prepared, to minimise stress further. This involves reading my notes beforehand ensuring I have full understanding of the basic policing requirements, such as, conducting person or vehicle checks accurately. </w:t>
      </w:r>
    </w:p>
    <w:p w14:paraId="642BFF94" w14:textId="77777777" w:rsidR="004052C3" w:rsidRPr="004052C3" w:rsidRDefault="004052C3" w:rsidP="003F0427">
      <w:pPr>
        <w:jc w:val="both"/>
        <w:rPr>
          <w:sz w:val="24"/>
          <w:szCs w:val="24"/>
        </w:rPr>
      </w:pPr>
    </w:p>
    <w:p w14:paraId="704AE651" w14:textId="06F8BDDD" w:rsidR="003F0427" w:rsidRDefault="003F0427" w:rsidP="003F0427">
      <w:pPr>
        <w:jc w:val="both"/>
        <w:rPr>
          <w:sz w:val="24"/>
          <w:szCs w:val="24"/>
        </w:rPr>
      </w:pPr>
      <w:r w:rsidRPr="004052C3">
        <w:rPr>
          <w:sz w:val="24"/>
          <w:szCs w:val="24"/>
        </w:rPr>
        <w:t xml:space="preserve">The analysis stage delves into how things helped, as well as looking at existing literature to grasp a thorough understanding on how the situation should be handled. Brook Lapping Productions (2009) produced a film voicing teachers’ opinions on effective exam preparations. Some things mentioned were to have revision “under control”. This would ensure stress is minimised since you have a structured plan. </w:t>
      </w:r>
      <w:r w:rsidR="00AE0B46" w:rsidRPr="004052C3">
        <w:rPr>
          <w:sz w:val="24"/>
          <w:szCs w:val="24"/>
        </w:rPr>
        <w:t xml:space="preserve">Brook Lapping Productions (2009) state, </w:t>
      </w:r>
      <w:r w:rsidRPr="004052C3">
        <w:rPr>
          <w:sz w:val="24"/>
          <w:szCs w:val="24"/>
        </w:rPr>
        <w:t>“</w:t>
      </w:r>
      <w:r w:rsidR="00AE0B46" w:rsidRPr="004052C3">
        <w:rPr>
          <w:sz w:val="24"/>
          <w:szCs w:val="24"/>
        </w:rPr>
        <w:t>e</w:t>
      </w:r>
      <w:r w:rsidRPr="004052C3">
        <w:rPr>
          <w:sz w:val="24"/>
          <w:szCs w:val="24"/>
        </w:rPr>
        <w:t xml:space="preserve">xam preparation needs to be enjoyable” </w:t>
      </w:r>
      <w:r w:rsidR="00AE0B46" w:rsidRPr="004052C3">
        <w:rPr>
          <w:sz w:val="24"/>
          <w:szCs w:val="24"/>
        </w:rPr>
        <w:t>so that you</w:t>
      </w:r>
      <w:r w:rsidRPr="004052C3">
        <w:rPr>
          <w:sz w:val="24"/>
          <w:szCs w:val="24"/>
        </w:rPr>
        <w:t xml:space="preserve"> do not get bored of revising; and </w:t>
      </w:r>
      <w:r w:rsidR="00AE0B46" w:rsidRPr="004052C3">
        <w:rPr>
          <w:sz w:val="24"/>
          <w:szCs w:val="24"/>
        </w:rPr>
        <w:t xml:space="preserve">it is </w:t>
      </w:r>
      <w:r w:rsidRPr="004052C3">
        <w:rPr>
          <w:sz w:val="24"/>
          <w:szCs w:val="24"/>
        </w:rPr>
        <w:t>not a burden to complete. An important quote from the Brook Lapping Productions (2009) film was, “it is good to work to a deadline…don’t do nothing, make sure you are doing something.” It is helpful to create a deadline before the formal deadline. This would provide chance to read over work or test yourself. With regards to the latter part, many people have a bad day, where they may not feel they have the energy or time to complete everything planned; however, if you do something work related, it is more effective than not doing anything.</w:t>
      </w:r>
    </w:p>
    <w:p w14:paraId="0F988CBF" w14:textId="77777777" w:rsidR="004052C3" w:rsidRPr="004052C3" w:rsidRDefault="004052C3" w:rsidP="003F0427">
      <w:pPr>
        <w:jc w:val="both"/>
        <w:rPr>
          <w:sz w:val="24"/>
          <w:szCs w:val="24"/>
        </w:rPr>
      </w:pPr>
    </w:p>
    <w:p w14:paraId="0472A891" w14:textId="274C63A5" w:rsidR="003F0427" w:rsidRPr="004052C3" w:rsidRDefault="003F0427" w:rsidP="003F0427">
      <w:pPr>
        <w:jc w:val="both"/>
        <w:rPr>
          <w:sz w:val="24"/>
          <w:szCs w:val="24"/>
        </w:rPr>
      </w:pPr>
      <w:r w:rsidRPr="004052C3">
        <w:rPr>
          <w:sz w:val="24"/>
          <w:szCs w:val="24"/>
        </w:rPr>
        <w:t>The conclusion allows me to demonstrate I understand things learnt and how to improve. Initially, I fe</w:t>
      </w:r>
      <w:r w:rsidR="0001615A" w:rsidRPr="004052C3">
        <w:rPr>
          <w:sz w:val="24"/>
          <w:szCs w:val="24"/>
        </w:rPr>
        <w:t xml:space="preserve">lt </w:t>
      </w:r>
      <w:r w:rsidRPr="004052C3">
        <w:rPr>
          <w:sz w:val="24"/>
          <w:szCs w:val="24"/>
        </w:rPr>
        <w:t>a sense of anxiety and nerves, but once I bec</w:t>
      </w:r>
      <w:r w:rsidR="0001615A" w:rsidRPr="004052C3">
        <w:rPr>
          <w:sz w:val="24"/>
          <w:szCs w:val="24"/>
        </w:rPr>
        <w:t>a</w:t>
      </w:r>
      <w:r w:rsidRPr="004052C3">
        <w:rPr>
          <w:sz w:val="24"/>
          <w:szCs w:val="24"/>
        </w:rPr>
        <w:t>me familiar with others, I fel</w:t>
      </w:r>
      <w:r w:rsidR="0001615A" w:rsidRPr="004052C3">
        <w:rPr>
          <w:sz w:val="24"/>
          <w:szCs w:val="24"/>
        </w:rPr>
        <w:t>t</w:t>
      </w:r>
      <w:r w:rsidRPr="004052C3">
        <w:rPr>
          <w:sz w:val="24"/>
          <w:szCs w:val="24"/>
        </w:rPr>
        <w:t xml:space="preserve"> relaxed and comfortable</w:t>
      </w:r>
      <w:r w:rsidR="0001615A" w:rsidRPr="004052C3">
        <w:rPr>
          <w:sz w:val="24"/>
          <w:szCs w:val="24"/>
        </w:rPr>
        <w:t>, as long as</w:t>
      </w:r>
      <w:r w:rsidRPr="004052C3">
        <w:rPr>
          <w:sz w:val="24"/>
          <w:szCs w:val="24"/>
        </w:rPr>
        <w:t xml:space="preserve"> I keep organised with paperwork and deadlines</w:t>
      </w:r>
      <w:r w:rsidR="0039412A" w:rsidRPr="004052C3">
        <w:rPr>
          <w:sz w:val="24"/>
          <w:szCs w:val="24"/>
        </w:rPr>
        <w:t>, allowing</w:t>
      </w:r>
      <w:r w:rsidRPr="004052C3">
        <w:rPr>
          <w:sz w:val="24"/>
          <w:szCs w:val="24"/>
        </w:rPr>
        <w:t xml:space="preserve"> me to minimise stress levels due to work being completed on time.</w:t>
      </w:r>
    </w:p>
    <w:p w14:paraId="3DB96EF5" w14:textId="6A5C3D79" w:rsidR="003F0427" w:rsidRDefault="003F0427" w:rsidP="003F0427">
      <w:pPr>
        <w:jc w:val="both"/>
        <w:rPr>
          <w:sz w:val="24"/>
          <w:szCs w:val="24"/>
        </w:rPr>
      </w:pPr>
      <w:r w:rsidRPr="004052C3">
        <w:rPr>
          <w:sz w:val="24"/>
          <w:szCs w:val="24"/>
        </w:rPr>
        <w:lastRenderedPageBreak/>
        <w:t xml:space="preserve">Finally, the action plan outlines what I would do differently. In future, I will plan and prepare for tasks. To allow me to continue minimising my stress levels I will continue to exercise regularly to allow my mind to focus on other aspects. I will ensure I make time to socialise with friends and family as their support encourages me to work well. If I encounter any issues, I will ask </w:t>
      </w:r>
      <w:r w:rsidR="00AE0B46" w:rsidRPr="004052C3">
        <w:rPr>
          <w:sz w:val="24"/>
          <w:szCs w:val="24"/>
        </w:rPr>
        <w:t xml:space="preserve">my team and supervisor </w:t>
      </w:r>
      <w:r w:rsidRPr="004052C3">
        <w:rPr>
          <w:sz w:val="24"/>
          <w:szCs w:val="24"/>
        </w:rPr>
        <w:t>questions</w:t>
      </w:r>
      <w:r w:rsidR="00AE0B46" w:rsidRPr="004052C3">
        <w:rPr>
          <w:sz w:val="24"/>
          <w:szCs w:val="24"/>
        </w:rPr>
        <w:t xml:space="preserve"> on the issues I encounter,</w:t>
      </w:r>
      <w:r w:rsidRPr="004052C3">
        <w:rPr>
          <w:sz w:val="24"/>
          <w:szCs w:val="24"/>
        </w:rPr>
        <w:t xml:space="preserve"> to relieve my stress levels.</w:t>
      </w:r>
    </w:p>
    <w:p w14:paraId="6FAF2CBC" w14:textId="77777777" w:rsidR="004052C3" w:rsidRPr="004052C3" w:rsidRDefault="004052C3" w:rsidP="003F0427">
      <w:pPr>
        <w:jc w:val="both"/>
        <w:rPr>
          <w:sz w:val="24"/>
          <w:szCs w:val="24"/>
        </w:rPr>
      </w:pPr>
    </w:p>
    <w:p w14:paraId="2756B21E" w14:textId="7A8E6F3A" w:rsidR="003F0427" w:rsidRPr="004052C3" w:rsidRDefault="003F0427" w:rsidP="003F0427">
      <w:pPr>
        <w:jc w:val="both"/>
        <w:rPr>
          <w:sz w:val="24"/>
          <w:szCs w:val="24"/>
        </w:rPr>
      </w:pPr>
      <w:r w:rsidRPr="004052C3">
        <w:rPr>
          <w:sz w:val="24"/>
          <w:szCs w:val="24"/>
        </w:rPr>
        <w:t>Word count: 1</w:t>
      </w:r>
      <w:r w:rsidR="00EE1067">
        <w:rPr>
          <w:sz w:val="24"/>
          <w:szCs w:val="24"/>
        </w:rPr>
        <w:t>,</w:t>
      </w:r>
      <w:r w:rsidR="0039412A" w:rsidRPr="004052C3">
        <w:rPr>
          <w:sz w:val="24"/>
          <w:szCs w:val="24"/>
        </w:rPr>
        <w:t>099</w:t>
      </w:r>
    </w:p>
    <w:p w14:paraId="7AC4ABEB" w14:textId="77777777" w:rsidR="00FF7784" w:rsidRPr="00270EEB" w:rsidRDefault="00FF7784" w:rsidP="00E6298B">
      <w:pPr>
        <w:ind w:right="107"/>
        <w:jc w:val="both"/>
        <w:rPr>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00BF5D2A">
      <w:pPr>
        <w:ind w:right="107"/>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445D9066" w14:textId="2E542A13" w:rsidR="00C35E01" w:rsidRDefault="00C35E01" w:rsidP="00C35E01">
      <w:pPr>
        <w:jc w:val="both"/>
        <w:rPr>
          <w:sz w:val="24"/>
          <w:szCs w:val="24"/>
        </w:rPr>
      </w:pPr>
      <w:r w:rsidRPr="004052C3">
        <w:rPr>
          <w:sz w:val="24"/>
          <w:szCs w:val="24"/>
        </w:rPr>
        <w:t>“The police routinely have to respond to and deal with conflict situations involving violent and aggressive people” (College of Policing, 2020a). Therefore, throughout this essay I am going to use the Drama Triangle theory to critically assess an incident where I have experienced conflict, considering the legislations surrounding this. I will carefully consider how the incident is told, ensuring I abide by data protection.</w:t>
      </w:r>
    </w:p>
    <w:p w14:paraId="6DDEE574" w14:textId="77777777" w:rsidR="004052C3" w:rsidRPr="004052C3" w:rsidRDefault="004052C3" w:rsidP="00C35E01">
      <w:pPr>
        <w:jc w:val="both"/>
        <w:rPr>
          <w:sz w:val="24"/>
          <w:szCs w:val="24"/>
        </w:rPr>
      </w:pPr>
    </w:p>
    <w:p w14:paraId="547974EA" w14:textId="1B158915" w:rsidR="00C35E01" w:rsidRDefault="00C35E01" w:rsidP="00C35E01">
      <w:pPr>
        <w:jc w:val="both"/>
        <w:rPr>
          <w:rStyle w:val="CommentReference"/>
          <w:sz w:val="24"/>
          <w:szCs w:val="24"/>
        </w:rPr>
      </w:pPr>
      <w:r w:rsidRPr="004052C3">
        <w:rPr>
          <w:sz w:val="24"/>
          <w:szCs w:val="24"/>
        </w:rPr>
        <w:t xml:space="preserve">The drama triangle theory consists of three components, persecutor, </w:t>
      </w:r>
      <w:r w:rsidR="0001615A" w:rsidRPr="004052C3">
        <w:rPr>
          <w:sz w:val="24"/>
          <w:szCs w:val="24"/>
        </w:rPr>
        <w:t>victim,</w:t>
      </w:r>
      <w:r w:rsidRPr="004052C3">
        <w:rPr>
          <w:sz w:val="24"/>
          <w:szCs w:val="24"/>
        </w:rPr>
        <w:t xml:space="preserve"> and rescuer (Karpman, 2011). People would tend to identify themselves as a different role depending on the situation they are in; drama is initiated once either of the three roles are swapped (Karpman, 2011). The drama triangle, “represents a common and ineffective response to conflict” (Leadership Tribe, 2022). Therefore, it is evident that when you are involved with conflict, you would automatically become the persecutor, victim or rescuer. Using this model, one could say that it can be utilised to show that police officers are typically seen as the rescuers, as they would appear in individuals’ time of need, the victim of an incident being the victim in the triangle and the suspect of an incident being the persecutor</w:t>
      </w:r>
      <w:r w:rsidRPr="004052C3">
        <w:rPr>
          <w:rStyle w:val="CommentReference"/>
          <w:sz w:val="24"/>
          <w:szCs w:val="24"/>
        </w:rPr>
        <w:t>.</w:t>
      </w:r>
    </w:p>
    <w:p w14:paraId="24389A83" w14:textId="77777777" w:rsidR="004052C3" w:rsidRPr="004052C3" w:rsidRDefault="004052C3" w:rsidP="00C35E01">
      <w:pPr>
        <w:jc w:val="both"/>
        <w:rPr>
          <w:sz w:val="24"/>
          <w:szCs w:val="24"/>
        </w:rPr>
      </w:pPr>
    </w:p>
    <w:p w14:paraId="264AFEB9" w14:textId="570E3604" w:rsidR="00C35E01" w:rsidRPr="004052C3" w:rsidRDefault="00C35E01" w:rsidP="00C35E01">
      <w:pPr>
        <w:jc w:val="both"/>
        <w:rPr>
          <w:sz w:val="24"/>
          <w:szCs w:val="24"/>
        </w:rPr>
      </w:pPr>
      <w:r w:rsidRPr="004052C3">
        <w:rPr>
          <w:sz w:val="24"/>
          <w:szCs w:val="24"/>
        </w:rPr>
        <w:t>Conflict is defined by WPX Hosting (2013) as “a disagreement…fuelled by the opposition of one party to another, in an attempt to reach an objective different from that of the other party.” This is often seen in policing as the police are seen as the ‘bad guys’ typically because they must protect and act in the public interest (College of Policing, 2014a). This may involve arresting a person and taking them into Custody, which is objective police wish to achieve but the person being detained would not wish for this to happen, resulting in a form of conflict occurring. Conflict is seen to be part of the job in policing. Beers, Braddock and Wire (2020) state that “the police routinely have to respond to, and deal with, conflict situations involving violent and aggressive people.” Officers would be required to de-escalate situations by other means, such as verbal communication before any force is used on that person (College of Policing, 2020b).</w:t>
      </w:r>
    </w:p>
    <w:p w14:paraId="261AD78D" w14:textId="2A8C49B1" w:rsidR="00C35E01" w:rsidRDefault="00C35E01" w:rsidP="00C35E01">
      <w:pPr>
        <w:jc w:val="both"/>
        <w:rPr>
          <w:sz w:val="24"/>
          <w:szCs w:val="24"/>
        </w:rPr>
      </w:pPr>
      <w:r w:rsidRPr="004052C3">
        <w:rPr>
          <w:sz w:val="24"/>
          <w:szCs w:val="24"/>
        </w:rPr>
        <w:lastRenderedPageBreak/>
        <w:t xml:space="preserve">One of the incidents involving conflict that I was involved with was during a super-noon shift. A super-noon shift occurs on Friday and Saturday evenings. The tour of duty is 16:00 hours until 03:00 hours. The aim of these shifts is to assist with the </w:t>
      </w:r>
      <w:r w:rsidR="0001615A" w:rsidRPr="004052C3">
        <w:rPr>
          <w:sz w:val="24"/>
          <w:szCs w:val="24"/>
        </w:rPr>
        <w:t xml:space="preserve">demand around pubs and clubs </w:t>
      </w:r>
      <w:r w:rsidRPr="004052C3">
        <w:rPr>
          <w:sz w:val="24"/>
          <w:szCs w:val="24"/>
        </w:rPr>
        <w:t xml:space="preserve">in the town centres, to allow the night shift teams to deal with emergency calls and other incidents effectively, with minimal </w:t>
      </w:r>
      <w:r w:rsidR="0001615A" w:rsidRPr="004052C3">
        <w:rPr>
          <w:sz w:val="24"/>
          <w:szCs w:val="24"/>
        </w:rPr>
        <w:t>distraction from the town centres.</w:t>
      </w:r>
    </w:p>
    <w:p w14:paraId="62F3C452" w14:textId="77777777" w:rsidR="004052C3" w:rsidRPr="004052C3" w:rsidRDefault="004052C3" w:rsidP="00C35E01">
      <w:pPr>
        <w:jc w:val="both"/>
        <w:rPr>
          <w:sz w:val="24"/>
          <w:szCs w:val="24"/>
        </w:rPr>
      </w:pPr>
    </w:p>
    <w:p w14:paraId="6ECBF59D" w14:textId="3CBF6065" w:rsidR="00C35E01" w:rsidRDefault="00C35E01" w:rsidP="00C35E01">
      <w:pPr>
        <w:jc w:val="both"/>
        <w:rPr>
          <w:sz w:val="24"/>
          <w:szCs w:val="24"/>
        </w:rPr>
      </w:pPr>
      <w:r w:rsidRPr="004052C3">
        <w:rPr>
          <w:sz w:val="24"/>
          <w:szCs w:val="24"/>
        </w:rPr>
        <w:t>I was in the company of two other officers, patrolling the local town centre. Whilst on patrol, we were made aware over the police radio of a male refusing to leave a local club. On arrival, the male was standing outside the premises being verbally aggressive to the security guards of the club and members of the public standing outside. Upon exiting the police vehicle, we went over to the male and tried to calm him down. In this instance, we would be viewed as the rescuers, the aggressive male being the persecutor and the public being the victims within the drama triangle.</w:t>
      </w:r>
    </w:p>
    <w:p w14:paraId="14E1DE08" w14:textId="77777777" w:rsidR="004052C3" w:rsidRPr="004052C3" w:rsidRDefault="004052C3" w:rsidP="00C35E01">
      <w:pPr>
        <w:jc w:val="both"/>
        <w:rPr>
          <w:sz w:val="24"/>
          <w:szCs w:val="24"/>
        </w:rPr>
      </w:pPr>
    </w:p>
    <w:p w14:paraId="219A8D7C" w14:textId="380F9C7E" w:rsidR="00C35E01" w:rsidRDefault="00C35E01" w:rsidP="00C35E01">
      <w:pPr>
        <w:jc w:val="both"/>
        <w:rPr>
          <w:sz w:val="24"/>
          <w:szCs w:val="24"/>
        </w:rPr>
      </w:pPr>
      <w:r w:rsidRPr="004052C3">
        <w:rPr>
          <w:sz w:val="24"/>
          <w:szCs w:val="24"/>
        </w:rPr>
        <w:t>The male was not acknowledging anything we were saying to him. We repeatedly asked the male to leave the area and go home; however, he refused, stating it was too far to walk and could not afford a taxi. We offered to give the male a lift home but again, the male refused, stating he had done nothing wrong so was not leaving the area. Eventually, he decided to leave the area after us requesting him to multiple times. His father came out of the club and began to be verbally abusive to myself and my colleagues for forcing the male to go home. I explained to the father the circumstances, which he accepted and agreed with us that his son needed to leave before the situation escalated. The father offered to walk home with the male</w:t>
      </w:r>
      <w:r w:rsidR="0001615A" w:rsidRPr="004052C3">
        <w:rPr>
          <w:sz w:val="24"/>
          <w:szCs w:val="24"/>
        </w:rPr>
        <w:t>, as he had now returned</w:t>
      </w:r>
      <w:r w:rsidRPr="004052C3">
        <w:rPr>
          <w:sz w:val="24"/>
          <w:szCs w:val="24"/>
        </w:rPr>
        <w:t>. As Forrest (2008) mentions, people do not stick in one role of the triangle. They alternate between roles depending on the situation. Therefore, it would be seen in this that the male’s father, began as a persecutor; being aggressive to myself and colleagues as well as security of the club. However, he would then be seen as a rescuer when he understood the situation and attempted to help resolve it by taking the male home.</w:t>
      </w:r>
    </w:p>
    <w:p w14:paraId="49F36178" w14:textId="77777777" w:rsidR="004052C3" w:rsidRPr="004052C3" w:rsidRDefault="004052C3" w:rsidP="00C35E01">
      <w:pPr>
        <w:jc w:val="both"/>
        <w:rPr>
          <w:sz w:val="24"/>
          <w:szCs w:val="24"/>
        </w:rPr>
      </w:pPr>
    </w:p>
    <w:p w14:paraId="413294DB" w14:textId="18EF0E50" w:rsidR="00C35E01" w:rsidRDefault="00C35E01" w:rsidP="00C35E01">
      <w:pPr>
        <w:jc w:val="both"/>
        <w:rPr>
          <w:sz w:val="24"/>
          <w:szCs w:val="24"/>
        </w:rPr>
      </w:pPr>
      <w:r w:rsidRPr="004052C3">
        <w:rPr>
          <w:sz w:val="24"/>
          <w:szCs w:val="24"/>
        </w:rPr>
        <w:t xml:space="preserve">We stayed in the area for a short while to ensure they had left. However, the two males were frequently walking back and forth, continuing to shout and use inappropriate language, amounting to an offence under Section 5 Public Order Act 1986. We gave both males numerous warnings to leave the area otherwise they would be liable for an arrest. The initial male then became seriously aggressive, so my colleague decided to arrest him for being drunk and disorderly in a public place. I assisted to place the male into handcuffs and put him into the rear of our marked police vehicle. The male’s father has again changed roles, being viewed as a persecutor along with his son. The members of the public had now gone home, so some may say that we, as police officers would be viewed as the victims due to the male being aggressive towards us. Although, to contradict, some individuals may view the male as a victim </w:t>
      </w:r>
      <w:r w:rsidR="0067352D" w:rsidRPr="004052C3">
        <w:rPr>
          <w:sz w:val="24"/>
          <w:szCs w:val="24"/>
        </w:rPr>
        <w:t xml:space="preserve">and us persecutors </w:t>
      </w:r>
      <w:r w:rsidRPr="004052C3">
        <w:rPr>
          <w:sz w:val="24"/>
          <w:szCs w:val="24"/>
        </w:rPr>
        <w:t>due to him being arrested and placed into handcuffs.</w:t>
      </w:r>
    </w:p>
    <w:p w14:paraId="2604E51C" w14:textId="77777777" w:rsidR="004052C3" w:rsidRPr="004052C3" w:rsidRDefault="004052C3" w:rsidP="00C35E01">
      <w:pPr>
        <w:jc w:val="both"/>
        <w:rPr>
          <w:sz w:val="24"/>
          <w:szCs w:val="24"/>
        </w:rPr>
      </w:pPr>
    </w:p>
    <w:p w14:paraId="4C8561FC" w14:textId="77777777" w:rsidR="00C35E01" w:rsidRPr="004052C3" w:rsidRDefault="00C35E01" w:rsidP="00C35E01">
      <w:pPr>
        <w:jc w:val="both"/>
        <w:rPr>
          <w:sz w:val="24"/>
          <w:szCs w:val="24"/>
        </w:rPr>
      </w:pPr>
      <w:r w:rsidRPr="004052C3">
        <w:rPr>
          <w:sz w:val="24"/>
          <w:szCs w:val="24"/>
        </w:rPr>
        <w:t xml:space="preserve">On the way to the custody suite, I sat in the back of the police vehicle so that I was able to ensure the safety of the male, whilst my colleagues were in the front. The male was continuing to be aggressive, kicking and headbutting the walls and door, shouting abusive language at myself. I continuously told him to stop to prevent causing injury to himself or damage to the vehicle, but the male refused and continued. My colleague stopped the vehicle and we got out of the van and opened the rear door, warning the male to stop his behaviour as it will not help him in anyway and he may injure himself. It may be argued that myself and colleagues would now be viewed as the persecutor and the male the victim, although some may still view the male as the persecutor and us the victims. </w:t>
      </w:r>
    </w:p>
    <w:p w14:paraId="340CE4E0" w14:textId="24D6390B" w:rsidR="00C35E01" w:rsidRDefault="00C35E01" w:rsidP="00C35E01">
      <w:pPr>
        <w:jc w:val="both"/>
        <w:rPr>
          <w:sz w:val="24"/>
          <w:szCs w:val="24"/>
        </w:rPr>
      </w:pPr>
      <w:r w:rsidRPr="004052C3">
        <w:rPr>
          <w:sz w:val="24"/>
          <w:szCs w:val="24"/>
        </w:rPr>
        <w:lastRenderedPageBreak/>
        <w:t xml:space="preserve">We resumed the journey to custody and after some distance the male was continuing to be aggressive. For his safety, we stopped the vehicle again and exited, opening the rear door; we asked the male to exit the vehicle which he refused, kicking the side of the inside of the van. Therefore, my colleague and I carried him out of the vehicle. We put him onto the floor where I then used my limb restraints to put around his legs to stop him from kicking any further, for his own safety. Again, some may see </w:t>
      </w:r>
      <w:r w:rsidR="0067352D" w:rsidRPr="004052C3">
        <w:rPr>
          <w:sz w:val="24"/>
          <w:szCs w:val="24"/>
        </w:rPr>
        <w:t>us</w:t>
      </w:r>
      <w:r w:rsidRPr="004052C3">
        <w:rPr>
          <w:sz w:val="24"/>
          <w:szCs w:val="24"/>
        </w:rPr>
        <w:t xml:space="preserve"> as the persecutors in this instance, with the male as the victim; but some seeing the male as the persecutors and the police as the rescuers due to us helping him to prevent him harming himself. We put the male back in the vehicle and continued to custody. </w:t>
      </w:r>
    </w:p>
    <w:p w14:paraId="4957149E" w14:textId="77777777" w:rsidR="004052C3" w:rsidRPr="004052C3" w:rsidRDefault="004052C3" w:rsidP="00C35E01">
      <w:pPr>
        <w:jc w:val="both"/>
        <w:rPr>
          <w:sz w:val="24"/>
          <w:szCs w:val="24"/>
        </w:rPr>
      </w:pPr>
    </w:p>
    <w:p w14:paraId="6DB54787" w14:textId="2CBEBF07" w:rsidR="00C35E01" w:rsidRDefault="00C35E01" w:rsidP="00C35E01">
      <w:pPr>
        <w:jc w:val="both"/>
        <w:rPr>
          <w:sz w:val="24"/>
          <w:szCs w:val="24"/>
        </w:rPr>
      </w:pPr>
      <w:r w:rsidRPr="004052C3">
        <w:rPr>
          <w:sz w:val="24"/>
          <w:szCs w:val="24"/>
        </w:rPr>
        <w:t>On arrival at Custody, we removed the restraints as it was less likely he could harm himself now as we would be able to physically prevent this ourselves due to him not being in a confined space on his own. The male did not put himself at any further risk of harm so there was no need for any physical restraints from myself or colleagues as he was still in handcuffs, which were effective enough.</w:t>
      </w:r>
    </w:p>
    <w:p w14:paraId="2CB329EA" w14:textId="77777777" w:rsidR="004052C3" w:rsidRPr="004052C3" w:rsidRDefault="004052C3" w:rsidP="00C35E01">
      <w:pPr>
        <w:jc w:val="both"/>
        <w:rPr>
          <w:sz w:val="24"/>
          <w:szCs w:val="24"/>
        </w:rPr>
      </w:pPr>
    </w:p>
    <w:p w14:paraId="5E86044C" w14:textId="705BBC96" w:rsidR="00C35E01" w:rsidRDefault="00C35E01" w:rsidP="00C35E01">
      <w:pPr>
        <w:jc w:val="both"/>
        <w:rPr>
          <w:sz w:val="24"/>
          <w:szCs w:val="24"/>
        </w:rPr>
      </w:pPr>
      <w:r w:rsidRPr="004052C3">
        <w:rPr>
          <w:sz w:val="24"/>
          <w:szCs w:val="24"/>
        </w:rPr>
        <w:t>The communication we used throughout the conflicting incident was clearly ineffective as physical restraints had to be used. I continuously went through the National Decision Model (NDM) to ensure we dealt with it in the most appropriate way and used all available options prior to progressing to the next option (College of Policing, 2014b). The NDM is made up of six elements, the Code of Ethics being in the middle, as the core of all other elements and decisions made by officers. The other elements being, to gather information and intelligence, assess the threat and risk to develop a working strategy, consider the powers and policies available and the options and contingencies and then act and review on what has happened (College of Policing, 2014b). Acting on what has happened was something I done constantly throughout before progressing onto the next action. For example, when asking him to leave the area, I would review if this was working effectively or not and when it was realised that this was having no impact, then I critically reviewed that and moved onto a more effective approach, such as persuading the dad to assist in removing and then when this did not work, that is when the arrest was deemed the most appropriate way to deal with this. Similarly, on the way to Custody, I made use of the NDM by verbally asking the male to stop. When I reviewed this as part of the NDM and realised this was not effective enough, that is when I</w:t>
      </w:r>
      <w:r w:rsidR="0067352D" w:rsidRPr="004052C3">
        <w:rPr>
          <w:sz w:val="24"/>
          <w:szCs w:val="24"/>
        </w:rPr>
        <w:t xml:space="preserve"> gave him a warning to stop and then</w:t>
      </w:r>
      <w:r w:rsidRPr="004052C3">
        <w:rPr>
          <w:sz w:val="24"/>
          <w:szCs w:val="24"/>
        </w:rPr>
        <w:t xml:space="preserve"> decided the leg restraints had to be used to prevent any harm being caused to the male or any other person. </w:t>
      </w:r>
    </w:p>
    <w:p w14:paraId="0A5ECABF" w14:textId="77777777" w:rsidR="004052C3" w:rsidRPr="004052C3" w:rsidRDefault="004052C3" w:rsidP="00C35E01">
      <w:pPr>
        <w:jc w:val="both"/>
        <w:rPr>
          <w:sz w:val="24"/>
          <w:szCs w:val="24"/>
        </w:rPr>
      </w:pPr>
    </w:p>
    <w:p w14:paraId="565FB3FF" w14:textId="7194A56D" w:rsidR="00C35E01" w:rsidRDefault="00C35E01" w:rsidP="00C35E01">
      <w:pPr>
        <w:jc w:val="both"/>
        <w:rPr>
          <w:sz w:val="24"/>
          <w:szCs w:val="24"/>
        </w:rPr>
      </w:pPr>
      <w:r w:rsidRPr="004052C3">
        <w:rPr>
          <w:sz w:val="24"/>
          <w:szCs w:val="24"/>
        </w:rPr>
        <w:t>We began by using verbal communication to try and prevent any offences being committed by asking the male and his father to leave the area, this did not work which forced us to use force to remove him from the area by arresting him. I attempted verbal communication again when we were in the van, asking the male to stop kicking and headbutting the van. This was also ineffective as it did not stop the male, by which physical restraint had to be used by using the leg restraints to stop his actions.</w:t>
      </w:r>
    </w:p>
    <w:p w14:paraId="6E9B2E98" w14:textId="77777777" w:rsidR="004052C3" w:rsidRPr="004052C3" w:rsidRDefault="004052C3" w:rsidP="00C35E01">
      <w:pPr>
        <w:jc w:val="both"/>
        <w:rPr>
          <w:sz w:val="24"/>
          <w:szCs w:val="24"/>
        </w:rPr>
      </w:pPr>
    </w:p>
    <w:p w14:paraId="3089160E" w14:textId="77777777" w:rsidR="00C35E01" w:rsidRPr="004052C3" w:rsidRDefault="00C35E01" w:rsidP="00C35E01">
      <w:pPr>
        <w:jc w:val="both"/>
        <w:rPr>
          <w:sz w:val="24"/>
          <w:szCs w:val="24"/>
        </w:rPr>
      </w:pPr>
      <w:r w:rsidRPr="004052C3">
        <w:rPr>
          <w:sz w:val="24"/>
          <w:szCs w:val="24"/>
        </w:rPr>
        <w:t>In conclusion, as has been evident throughout this essay and suggested by Thompson (2017) the roles within the drama triangle can change through individuals during a conflicting situation. As seen in my incident, the male changed from being the persecutor to the victim, the police changing from the rescuer to the persecutors and the male’s father changing between rescuer and persecutor depending on the situation. However, some may disagree, believing that the roles did not change, and that the male was consistently the persecutor, the police being the rescuers and the members of the public and/or police the victims.</w:t>
      </w:r>
    </w:p>
    <w:p w14:paraId="161FD774" w14:textId="525781EA" w:rsidR="00C35E01" w:rsidRDefault="00C35E01" w:rsidP="00C35E01">
      <w:pPr>
        <w:jc w:val="both"/>
        <w:rPr>
          <w:sz w:val="24"/>
          <w:szCs w:val="24"/>
        </w:rPr>
      </w:pPr>
      <w:r w:rsidRPr="004052C3">
        <w:rPr>
          <w:sz w:val="24"/>
          <w:szCs w:val="24"/>
        </w:rPr>
        <w:lastRenderedPageBreak/>
        <w:t>There were no language or cultural barriers throughout this incident. I am satisfied that the way I dealt with this situation was effective and was dealt with in the most appropriate way. We attempted to give the male as many options as possible to leave the area on his own accord and when we could not give any further opportunities, the only option we had left was to arrest him for being drunk and disorderly as that is the offence he was amounted to, “any person who in any public place is guilty, while drunk, of disorderly behaviour may be arrested” (legislation.gov, no date). I believe the most appropriate use of force was used on the male, with the use of the restraints, as without these he may have injured himself. Therefore, overall, I am satisfied that we conveyed the male to custody in the most suitable way, to prevent any person being at risk of harm.</w:t>
      </w:r>
    </w:p>
    <w:p w14:paraId="021FE23A" w14:textId="77777777" w:rsidR="004052C3" w:rsidRPr="004052C3" w:rsidRDefault="004052C3" w:rsidP="00C35E01">
      <w:pPr>
        <w:jc w:val="both"/>
        <w:rPr>
          <w:sz w:val="24"/>
          <w:szCs w:val="24"/>
        </w:rPr>
      </w:pPr>
    </w:p>
    <w:p w14:paraId="5E9931BD" w14:textId="1DF5D238" w:rsidR="00C35E01" w:rsidRPr="004052C3" w:rsidRDefault="00C35E01" w:rsidP="00C35E01">
      <w:pPr>
        <w:rPr>
          <w:sz w:val="24"/>
          <w:szCs w:val="24"/>
        </w:rPr>
      </w:pPr>
      <w:r w:rsidRPr="004052C3">
        <w:rPr>
          <w:sz w:val="24"/>
          <w:szCs w:val="24"/>
        </w:rPr>
        <w:t>Word Count: 1</w:t>
      </w:r>
      <w:r w:rsidR="00EE1067">
        <w:rPr>
          <w:sz w:val="24"/>
          <w:szCs w:val="24"/>
        </w:rPr>
        <w:t>,</w:t>
      </w:r>
      <w:r w:rsidRPr="004052C3">
        <w:rPr>
          <w:sz w:val="24"/>
          <w:szCs w:val="24"/>
        </w:rPr>
        <w:t>9</w:t>
      </w:r>
      <w:r w:rsidR="0067352D" w:rsidRPr="004052C3">
        <w:rPr>
          <w:sz w:val="24"/>
          <w:szCs w:val="24"/>
        </w:rPr>
        <w:t>22</w:t>
      </w: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177753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2137152D" w:rsidR="00112751" w:rsidRPr="00270EEB" w:rsidRDefault="003B2A14" w:rsidP="73AE4A3E">
            <w:pPr>
              <w:ind w:right="107"/>
              <w:rPr>
                <w:sz w:val="24"/>
                <w:szCs w:val="24"/>
              </w:rPr>
            </w:pPr>
            <w:r w:rsidRPr="21777531">
              <w:rPr>
                <w:sz w:val="24"/>
                <w:szCs w:val="24"/>
              </w:rPr>
              <w:t>Your reflection must illustrate your understanding and application of core principles of ethics, equality, diversity and human rights, as well as any relevant Code of Practice considerations</w:t>
            </w:r>
            <w:r w:rsidR="311CC8D2" w:rsidRPr="2177753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4D010715" w14:textId="1C3673FC" w:rsidR="00BF5D2A" w:rsidRDefault="00BF5D2A" w:rsidP="00BF5D2A">
      <w:pPr>
        <w:jc w:val="both"/>
        <w:rPr>
          <w:sz w:val="24"/>
          <w:szCs w:val="24"/>
        </w:rPr>
      </w:pPr>
      <w:r w:rsidRPr="004052C3">
        <w:rPr>
          <w:sz w:val="24"/>
          <w:szCs w:val="24"/>
        </w:rPr>
        <w:t xml:space="preserve">This essay </w:t>
      </w:r>
      <w:r w:rsidR="00AE0B46" w:rsidRPr="004052C3">
        <w:rPr>
          <w:sz w:val="24"/>
          <w:szCs w:val="24"/>
        </w:rPr>
        <w:t>will discuss</w:t>
      </w:r>
      <w:r w:rsidRPr="004052C3">
        <w:rPr>
          <w:sz w:val="24"/>
          <w:szCs w:val="24"/>
        </w:rPr>
        <w:t xml:space="preserve"> how I effectively dealt with and supported a victim through one of the most distressing incidents they have experienced. </w:t>
      </w:r>
      <w:r w:rsidR="00A22103" w:rsidRPr="004052C3">
        <w:rPr>
          <w:sz w:val="24"/>
          <w:szCs w:val="24"/>
        </w:rPr>
        <w:t>Before I became a Police Officer, I believed p</w:t>
      </w:r>
      <w:r w:rsidRPr="004052C3">
        <w:rPr>
          <w:sz w:val="24"/>
          <w:szCs w:val="24"/>
        </w:rPr>
        <w:t>olicing</w:t>
      </w:r>
      <w:r w:rsidR="00A22103" w:rsidRPr="004052C3">
        <w:rPr>
          <w:sz w:val="24"/>
          <w:szCs w:val="24"/>
        </w:rPr>
        <w:t xml:space="preserve"> was a job whereby you prevented crime and dealt with individuals who committed crime. However, since joining I have developed a wider understanding that at times,</w:t>
      </w:r>
      <w:r w:rsidR="00AE0B46" w:rsidRPr="004052C3">
        <w:rPr>
          <w:sz w:val="24"/>
          <w:szCs w:val="24"/>
        </w:rPr>
        <w:t xml:space="preserve"> police officers are </w:t>
      </w:r>
      <w:r w:rsidRPr="004052C3">
        <w:rPr>
          <w:sz w:val="24"/>
          <w:szCs w:val="24"/>
        </w:rPr>
        <w:t>the only people victims, service users and offenders have got to talk to, to confide in and release any inner thoughts they may be struggling with</w:t>
      </w:r>
      <w:r w:rsidR="004E1A6D" w:rsidRPr="004052C3">
        <w:rPr>
          <w:sz w:val="24"/>
          <w:szCs w:val="24"/>
        </w:rPr>
        <w:t>.</w:t>
      </w:r>
      <w:r w:rsidR="00A22103" w:rsidRPr="004052C3">
        <w:rPr>
          <w:sz w:val="24"/>
          <w:szCs w:val="24"/>
        </w:rPr>
        <w:t xml:space="preserve"> It is not only about dealing with offenders and people committing crime; it is also about protecting the vulnerable and supporting victims through some of the most detrimental moments of their life.</w:t>
      </w:r>
    </w:p>
    <w:p w14:paraId="700C44C4" w14:textId="77777777" w:rsidR="004052C3" w:rsidRPr="004052C3" w:rsidRDefault="004052C3" w:rsidP="00BF5D2A">
      <w:pPr>
        <w:jc w:val="both"/>
        <w:rPr>
          <w:rFonts w:asciiTheme="minorHAnsi" w:hAnsiTheme="minorHAnsi" w:cstheme="minorBidi"/>
          <w:color w:val="auto"/>
          <w:sz w:val="24"/>
          <w:szCs w:val="24"/>
        </w:rPr>
      </w:pPr>
    </w:p>
    <w:p w14:paraId="3B798824" w14:textId="21B70938" w:rsidR="00BF5D2A" w:rsidRDefault="00BF5D2A" w:rsidP="00BF5D2A">
      <w:pPr>
        <w:jc w:val="both"/>
        <w:rPr>
          <w:sz w:val="24"/>
          <w:szCs w:val="24"/>
        </w:rPr>
      </w:pPr>
      <w:r w:rsidRPr="004052C3">
        <w:rPr>
          <w:sz w:val="24"/>
          <w:szCs w:val="24"/>
        </w:rPr>
        <w:t xml:space="preserve">A victim is defined by The Code of Practice for Victims of Crime in England and Wales (2020) within the College of Policing (2021) as, “a person who has suffered harm, including physical, mental or emotional harm or economic loss which was directly caused by a criminal offence…a victim is also a witness.” Victims are recognised by the Government as people who are vulnerable, some needing more support than others. Therefore, there is a scheme that has been introduced to support victims emotionally as well as physically, by updating them on the offender’s situation, such as how long they are in prison for, when they will be released; the scheme also offers support by offering accommodation to victims. This scheme is called the ‘Victim Contact Scheme’ (Gov.uk, no date). The victim contact scheme is optional, whereby victims will be asked if they wish to join the scheme, given they are victims of certain offences; violent or sexual crime and the suspect is sentenced to at least </w:t>
      </w:r>
      <w:r w:rsidR="004E1A6D" w:rsidRPr="004052C3">
        <w:rPr>
          <w:sz w:val="24"/>
          <w:szCs w:val="24"/>
        </w:rPr>
        <w:t>one</w:t>
      </w:r>
      <w:r w:rsidRPr="004052C3">
        <w:rPr>
          <w:sz w:val="24"/>
          <w:szCs w:val="24"/>
        </w:rPr>
        <w:t xml:space="preserve"> year (Gov.uk. no date). </w:t>
      </w:r>
    </w:p>
    <w:p w14:paraId="05E9601F" w14:textId="77777777" w:rsidR="004052C3" w:rsidRPr="004052C3" w:rsidRDefault="004052C3" w:rsidP="00BF5D2A">
      <w:pPr>
        <w:jc w:val="both"/>
        <w:rPr>
          <w:sz w:val="24"/>
          <w:szCs w:val="24"/>
        </w:rPr>
      </w:pPr>
    </w:p>
    <w:p w14:paraId="099919E4" w14:textId="65193045" w:rsidR="00BF5D2A" w:rsidRDefault="004E1A6D" w:rsidP="00BF5D2A">
      <w:pPr>
        <w:jc w:val="both"/>
        <w:rPr>
          <w:sz w:val="24"/>
          <w:szCs w:val="24"/>
        </w:rPr>
      </w:pPr>
      <w:r w:rsidRPr="004052C3">
        <w:rPr>
          <w:sz w:val="24"/>
          <w:szCs w:val="24"/>
        </w:rPr>
        <w:t>The policing incident I have chosen to critically analyse is one where I have been involved with the victim several times over the last few weeks.</w:t>
      </w:r>
      <w:r w:rsidR="00BF5D2A" w:rsidRPr="004052C3">
        <w:rPr>
          <w:sz w:val="24"/>
          <w:szCs w:val="24"/>
        </w:rPr>
        <w:t xml:space="preserve"> </w:t>
      </w:r>
      <w:r w:rsidR="0005282C" w:rsidRPr="004052C3">
        <w:rPr>
          <w:sz w:val="24"/>
          <w:szCs w:val="24"/>
        </w:rPr>
        <w:t xml:space="preserve">There </w:t>
      </w:r>
      <w:r w:rsidR="00BF5D2A" w:rsidRPr="004052C3">
        <w:rPr>
          <w:sz w:val="24"/>
          <w:szCs w:val="24"/>
        </w:rPr>
        <w:t xml:space="preserve">has </w:t>
      </w:r>
      <w:r w:rsidR="0005282C" w:rsidRPr="004052C3">
        <w:rPr>
          <w:sz w:val="24"/>
          <w:szCs w:val="24"/>
        </w:rPr>
        <w:t>been</w:t>
      </w:r>
      <w:r w:rsidR="00BF5D2A" w:rsidRPr="004052C3">
        <w:rPr>
          <w:sz w:val="24"/>
          <w:szCs w:val="24"/>
        </w:rPr>
        <w:t xml:space="preserve"> an increase in calls at this</w:t>
      </w:r>
      <w:r w:rsidR="0005282C" w:rsidRPr="004052C3">
        <w:rPr>
          <w:sz w:val="24"/>
          <w:szCs w:val="24"/>
        </w:rPr>
        <w:t xml:space="preserve"> address</w:t>
      </w:r>
      <w:r w:rsidR="00BF5D2A" w:rsidRPr="004052C3">
        <w:rPr>
          <w:sz w:val="24"/>
          <w:szCs w:val="24"/>
        </w:rPr>
        <w:t xml:space="preserve">. </w:t>
      </w:r>
      <w:r w:rsidR="0005282C" w:rsidRPr="004052C3">
        <w:rPr>
          <w:sz w:val="24"/>
          <w:szCs w:val="24"/>
        </w:rPr>
        <w:t>A male and female</w:t>
      </w:r>
      <w:r w:rsidR="00BF5D2A" w:rsidRPr="004052C3">
        <w:rPr>
          <w:sz w:val="24"/>
          <w:szCs w:val="24"/>
        </w:rPr>
        <w:t xml:space="preserve"> had ended their relationship at the beginning of November, </w:t>
      </w:r>
      <w:r w:rsidR="00BF5D2A" w:rsidRPr="004052C3">
        <w:rPr>
          <w:sz w:val="24"/>
          <w:szCs w:val="24"/>
        </w:rPr>
        <w:lastRenderedPageBreak/>
        <w:t xml:space="preserve">and since this, numerous reports have been made to Police in relation to </w:t>
      </w:r>
      <w:r w:rsidR="0005282C" w:rsidRPr="004052C3">
        <w:rPr>
          <w:sz w:val="24"/>
          <w:szCs w:val="24"/>
        </w:rPr>
        <w:t>the female’s</w:t>
      </w:r>
      <w:r w:rsidR="00BF5D2A" w:rsidRPr="004052C3">
        <w:rPr>
          <w:sz w:val="24"/>
          <w:szCs w:val="24"/>
        </w:rPr>
        <w:t xml:space="preserve"> address. The person making the call</w:t>
      </w:r>
      <w:r w:rsidR="003F0427" w:rsidRPr="004052C3">
        <w:rPr>
          <w:sz w:val="24"/>
          <w:szCs w:val="24"/>
        </w:rPr>
        <w:t>s</w:t>
      </w:r>
      <w:r w:rsidR="00BF5D2A" w:rsidRPr="004052C3">
        <w:rPr>
          <w:sz w:val="24"/>
          <w:szCs w:val="24"/>
        </w:rPr>
        <w:t xml:space="preserve"> was calling from an area 15 miles away from the address. This was shown on the elsec in the control room, which identifies the location the call is being made from. Myself and my tutor continued to attend the address as a G1 for the safety of the female and any other persons that may be present, as directed by the FIM (Force Incident Manager). On arrival, the female opened the door and appeared to be in good spirits. We informed her of the call we had received, where she confirmed this was not the case at all and it is likely it is her ex-partner that has made this call. She has been receiving constant phone calls and messages off him lately which she was getting fed up </w:t>
      </w:r>
      <w:r w:rsidR="003F0427" w:rsidRPr="004052C3">
        <w:rPr>
          <w:sz w:val="24"/>
          <w:szCs w:val="24"/>
        </w:rPr>
        <w:t>with</w:t>
      </w:r>
      <w:r w:rsidR="00BF5D2A" w:rsidRPr="004052C3">
        <w:rPr>
          <w:sz w:val="24"/>
          <w:szCs w:val="24"/>
        </w:rPr>
        <w:t xml:space="preserve"> but did not feel suicidal in any way. The female showed us these messages; however, it was obvious that she was replying; therefore, the offence of harassment could not be proven at this time. We</w:t>
      </w:r>
      <w:r w:rsidR="003F0427" w:rsidRPr="004052C3">
        <w:rPr>
          <w:sz w:val="24"/>
          <w:szCs w:val="24"/>
        </w:rPr>
        <w:t xml:space="preserve"> gave the female words of advice</w:t>
      </w:r>
      <w:r w:rsidR="00BF5D2A" w:rsidRPr="004052C3">
        <w:rPr>
          <w:sz w:val="24"/>
          <w:szCs w:val="24"/>
        </w:rPr>
        <w:t xml:space="preserve"> </w:t>
      </w:r>
      <w:r w:rsidR="003F0427" w:rsidRPr="004052C3">
        <w:rPr>
          <w:sz w:val="24"/>
          <w:szCs w:val="24"/>
        </w:rPr>
        <w:t xml:space="preserve">and </w:t>
      </w:r>
      <w:r w:rsidR="00BF5D2A" w:rsidRPr="004052C3">
        <w:rPr>
          <w:sz w:val="24"/>
          <w:szCs w:val="24"/>
        </w:rPr>
        <w:t>confirmed that she was not feeling suicidal; I offered the female support from partner agencies</w:t>
      </w:r>
      <w:r w:rsidR="003F0427" w:rsidRPr="004052C3">
        <w:rPr>
          <w:sz w:val="24"/>
          <w:szCs w:val="24"/>
        </w:rPr>
        <w:t>,</w:t>
      </w:r>
      <w:r w:rsidR="00BF5D2A" w:rsidRPr="004052C3">
        <w:rPr>
          <w:sz w:val="24"/>
          <w:szCs w:val="24"/>
        </w:rPr>
        <w:t xml:space="preserve"> however, the female refused all support. A PPN was submitted in her best interests. </w:t>
      </w:r>
    </w:p>
    <w:p w14:paraId="125DAAF3" w14:textId="77777777" w:rsidR="004052C3" w:rsidRPr="004052C3" w:rsidRDefault="004052C3" w:rsidP="00BF5D2A">
      <w:pPr>
        <w:jc w:val="both"/>
        <w:rPr>
          <w:sz w:val="24"/>
          <w:szCs w:val="24"/>
        </w:rPr>
      </w:pPr>
    </w:p>
    <w:p w14:paraId="518300CA" w14:textId="2E73E4A0" w:rsidR="00BF5D2A" w:rsidRDefault="00BF5D2A" w:rsidP="00BF5D2A">
      <w:pPr>
        <w:jc w:val="both"/>
        <w:rPr>
          <w:sz w:val="24"/>
          <w:szCs w:val="24"/>
        </w:rPr>
      </w:pPr>
      <w:r w:rsidRPr="004052C3">
        <w:rPr>
          <w:sz w:val="24"/>
          <w:szCs w:val="24"/>
        </w:rPr>
        <w:t>Harassment is not legally defined; however, the CPS (2018) states it is, “repeated attempts to impose unwanted communications and contact upon a victim in a manner that could be expected to cause distress or fear in any reasonable person.”</w:t>
      </w:r>
    </w:p>
    <w:p w14:paraId="2F169861" w14:textId="77777777" w:rsidR="004052C3" w:rsidRPr="004052C3" w:rsidRDefault="004052C3" w:rsidP="00BF5D2A">
      <w:pPr>
        <w:jc w:val="both"/>
        <w:rPr>
          <w:sz w:val="24"/>
          <w:szCs w:val="24"/>
        </w:rPr>
      </w:pPr>
    </w:p>
    <w:p w14:paraId="29C231BB" w14:textId="10E09B4E" w:rsidR="00BF5D2A" w:rsidRDefault="00BF5D2A" w:rsidP="00BF5D2A">
      <w:pPr>
        <w:jc w:val="both"/>
        <w:rPr>
          <w:sz w:val="24"/>
          <w:szCs w:val="24"/>
        </w:rPr>
      </w:pPr>
      <w:r w:rsidRPr="004052C3">
        <w:rPr>
          <w:sz w:val="24"/>
          <w:szCs w:val="24"/>
        </w:rPr>
        <w:t>Within the next few days, we received another phone call, again for the female; this time from her niece stating the female had posted on social media that she felt suicidal. We attended</w:t>
      </w:r>
      <w:r w:rsidR="003F0427" w:rsidRPr="004052C3">
        <w:rPr>
          <w:sz w:val="24"/>
          <w:szCs w:val="24"/>
        </w:rPr>
        <w:t xml:space="preserve"> and </w:t>
      </w:r>
      <w:r w:rsidRPr="004052C3">
        <w:rPr>
          <w:sz w:val="24"/>
          <w:szCs w:val="24"/>
        </w:rPr>
        <w:t xml:space="preserve">spoke with the female, who confirmed the reasoning behind this was her ex-partner. He was still messaging her and ringing her off a withheld number. We </w:t>
      </w:r>
      <w:r w:rsidR="003F0427" w:rsidRPr="004052C3">
        <w:rPr>
          <w:sz w:val="24"/>
          <w:szCs w:val="24"/>
        </w:rPr>
        <w:t>suggested she provides</w:t>
      </w:r>
      <w:r w:rsidRPr="004052C3">
        <w:rPr>
          <w:sz w:val="24"/>
          <w:szCs w:val="24"/>
        </w:rPr>
        <w:t xml:space="preserve"> a statement in relation to him harassing her. The female refused and stated she did not want this to go any further. The main concern was improving her mental health</w:t>
      </w:r>
      <w:r w:rsidR="0067352D" w:rsidRPr="004052C3">
        <w:rPr>
          <w:sz w:val="24"/>
          <w:szCs w:val="24"/>
        </w:rPr>
        <w:t>, which we got medical attention for</w:t>
      </w:r>
      <w:r w:rsidRPr="004052C3">
        <w:rPr>
          <w:sz w:val="24"/>
          <w:szCs w:val="24"/>
        </w:rPr>
        <w:t xml:space="preserve">. </w:t>
      </w:r>
    </w:p>
    <w:p w14:paraId="13B2BF8D" w14:textId="77777777" w:rsidR="004052C3" w:rsidRPr="004052C3" w:rsidRDefault="004052C3" w:rsidP="00BF5D2A">
      <w:pPr>
        <w:jc w:val="both"/>
        <w:rPr>
          <w:sz w:val="24"/>
          <w:szCs w:val="24"/>
        </w:rPr>
      </w:pPr>
    </w:p>
    <w:p w14:paraId="19FA9F70" w14:textId="4B6B5140" w:rsidR="00BF5D2A" w:rsidRDefault="00BF5D2A" w:rsidP="00BF5D2A">
      <w:pPr>
        <w:jc w:val="both"/>
        <w:rPr>
          <w:sz w:val="24"/>
          <w:szCs w:val="24"/>
        </w:rPr>
      </w:pPr>
      <w:r w:rsidRPr="004052C3">
        <w:rPr>
          <w:sz w:val="24"/>
          <w:szCs w:val="24"/>
        </w:rPr>
        <w:t xml:space="preserve">A few days later, a 999 call was received for the same female, off an anonymous caller. It stated that there was a large group of males at the address, refusing to leave. The caller stated they were a concerned neighbour and could see it ongoing from across the road. Given the previous anonymous hoax call, I requested the control room to look at the elsec of the call. The control room </w:t>
      </w:r>
      <w:r w:rsidR="003F0427" w:rsidRPr="004052C3">
        <w:rPr>
          <w:sz w:val="24"/>
          <w:szCs w:val="24"/>
        </w:rPr>
        <w:t xml:space="preserve">confirmed it was being made from the previous address of the hoax call, </w:t>
      </w:r>
      <w:r w:rsidRPr="004052C3">
        <w:rPr>
          <w:sz w:val="24"/>
          <w:szCs w:val="24"/>
        </w:rPr>
        <w:t xml:space="preserve">there was no way the person would be able to see a disturbance ongoing as they originally stated. On arrival, the female was shocked to see our </w:t>
      </w:r>
      <w:r w:rsidR="0067352D" w:rsidRPr="004052C3">
        <w:rPr>
          <w:sz w:val="24"/>
          <w:szCs w:val="24"/>
        </w:rPr>
        <w:t xml:space="preserve">presence </w:t>
      </w:r>
      <w:r w:rsidRPr="004052C3">
        <w:rPr>
          <w:sz w:val="24"/>
          <w:szCs w:val="24"/>
        </w:rPr>
        <w:t>and stated nothing of the sort has been going on. She suggested it to be her ex-partner and when we asked where he is living now, it matched up to the location the call was being made from. We ensured the female was safe and well and informed her that we will be speaking to him to stop contacting her and ringing police on her as it is a criminal offence.</w:t>
      </w:r>
    </w:p>
    <w:p w14:paraId="6F18D399" w14:textId="77777777" w:rsidR="004052C3" w:rsidRPr="004052C3" w:rsidRDefault="004052C3" w:rsidP="00BF5D2A">
      <w:pPr>
        <w:jc w:val="both"/>
        <w:rPr>
          <w:sz w:val="24"/>
          <w:szCs w:val="24"/>
        </w:rPr>
      </w:pPr>
    </w:p>
    <w:p w14:paraId="3EC3509F" w14:textId="267A7C23" w:rsidR="00BF5D2A" w:rsidRDefault="00BF5D2A" w:rsidP="00BF5D2A">
      <w:pPr>
        <w:jc w:val="both"/>
        <w:rPr>
          <w:sz w:val="24"/>
          <w:szCs w:val="24"/>
        </w:rPr>
      </w:pPr>
      <w:r w:rsidRPr="004052C3">
        <w:rPr>
          <w:sz w:val="24"/>
          <w:szCs w:val="24"/>
        </w:rPr>
        <w:t>Consequently, the following week, we had a call from the same male stating that the female is refusing to return his belongings and has smashed his television. We attended the address and spoke to the female. She showed us the television in question and confirmed it was not damaged in any way. She stated the male can have his belongings back whenever he wants to</w:t>
      </w:r>
      <w:r w:rsidR="003F0427" w:rsidRPr="004052C3">
        <w:rPr>
          <w:sz w:val="24"/>
          <w:szCs w:val="24"/>
        </w:rPr>
        <w:t xml:space="preserve">. </w:t>
      </w:r>
      <w:r w:rsidRPr="004052C3">
        <w:rPr>
          <w:sz w:val="24"/>
          <w:szCs w:val="24"/>
        </w:rPr>
        <w:t>However, she did confirm that for her own safety she told him he cannot collect them, it would have to be a third party. She showed us that she had received over 100 phone calls from hi</w:t>
      </w:r>
      <w:r w:rsidR="003F0427" w:rsidRPr="004052C3">
        <w:rPr>
          <w:sz w:val="24"/>
          <w:szCs w:val="24"/>
        </w:rPr>
        <w:t>m</w:t>
      </w:r>
      <w:r w:rsidRPr="004052C3">
        <w:rPr>
          <w:sz w:val="24"/>
          <w:szCs w:val="24"/>
        </w:rPr>
        <w:t xml:space="preserve"> just on this date</w:t>
      </w:r>
      <w:r w:rsidR="003F0427" w:rsidRPr="004052C3">
        <w:rPr>
          <w:sz w:val="24"/>
          <w:szCs w:val="24"/>
        </w:rPr>
        <w:t xml:space="preserve">. </w:t>
      </w:r>
      <w:r w:rsidRPr="004052C3">
        <w:rPr>
          <w:sz w:val="24"/>
          <w:szCs w:val="24"/>
        </w:rPr>
        <w:t xml:space="preserve">Whilst we were there, she received a </w:t>
      </w:r>
      <w:r w:rsidR="003F0427" w:rsidRPr="004052C3">
        <w:rPr>
          <w:sz w:val="24"/>
          <w:szCs w:val="24"/>
        </w:rPr>
        <w:t>further call</w:t>
      </w:r>
      <w:r w:rsidRPr="004052C3">
        <w:rPr>
          <w:sz w:val="24"/>
          <w:szCs w:val="24"/>
        </w:rPr>
        <w:t xml:space="preserve">. The female </w:t>
      </w:r>
      <w:r w:rsidR="003F0427" w:rsidRPr="004052C3">
        <w:rPr>
          <w:sz w:val="24"/>
          <w:szCs w:val="24"/>
        </w:rPr>
        <w:t>wished</w:t>
      </w:r>
      <w:r w:rsidRPr="004052C3">
        <w:rPr>
          <w:sz w:val="24"/>
          <w:szCs w:val="24"/>
        </w:rPr>
        <w:t xml:space="preserve"> to provide a statement</w:t>
      </w:r>
      <w:r w:rsidR="003F0427" w:rsidRPr="004052C3">
        <w:rPr>
          <w:sz w:val="24"/>
          <w:szCs w:val="24"/>
        </w:rPr>
        <w:t xml:space="preserve"> </w:t>
      </w:r>
      <w:r w:rsidRPr="004052C3">
        <w:rPr>
          <w:sz w:val="24"/>
          <w:szCs w:val="24"/>
        </w:rPr>
        <w:t>but needed to attend a solicitor meeting regarding gaining custody of her son from a previous relationship. We accommodated this due to the necessity of getting the investigation started to protect the female</w:t>
      </w:r>
      <w:r w:rsidR="003F0427" w:rsidRPr="004052C3">
        <w:rPr>
          <w:sz w:val="24"/>
          <w:szCs w:val="24"/>
        </w:rPr>
        <w:t xml:space="preserve">. </w:t>
      </w:r>
      <w:r w:rsidRPr="004052C3">
        <w:rPr>
          <w:sz w:val="24"/>
          <w:szCs w:val="24"/>
        </w:rPr>
        <w:t xml:space="preserve">Therefore, we offered her a lift to the solicitors, whilst I typed up her statement in the van on the way there. The female stated she </w:t>
      </w:r>
      <w:r w:rsidRPr="004052C3">
        <w:rPr>
          <w:sz w:val="24"/>
          <w:szCs w:val="24"/>
        </w:rPr>
        <w:lastRenderedPageBreak/>
        <w:t>would be happy to attend Court in relation to this</w:t>
      </w:r>
      <w:r w:rsidR="003F0427" w:rsidRPr="004052C3">
        <w:rPr>
          <w:sz w:val="24"/>
          <w:szCs w:val="24"/>
        </w:rPr>
        <w:t xml:space="preserve"> but refused the need for any special measures and any referrals to be made. </w:t>
      </w:r>
      <w:r w:rsidRPr="004052C3">
        <w:rPr>
          <w:sz w:val="24"/>
          <w:szCs w:val="24"/>
        </w:rPr>
        <w:t>We informed her that we will update her on the matter</w:t>
      </w:r>
      <w:r w:rsidR="0005282C" w:rsidRPr="004052C3">
        <w:rPr>
          <w:sz w:val="24"/>
          <w:szCs w:val="24"/>
        </w:rPr>
        <w:t xml:space="preserve"> as it progresses. </w:t>
      </w:r>
      <w:r w:rsidRPr="004052C3">
        <w:rPr>
          <w:sz w:val="24"/>
          <w:szCs w:val="24"/>
        </w:rPr>
        <w:t>A Domestic Violence PPN was submitted for her on my behalf given that it is a domestic incident. DASH questions were completed to identify the level of risk towards the female. PPN’s are a Public Protection Notice</w:t>
      </w:r>
      <w:r w:rsidR="0067352D" w:rsidRPr="004052C3">
        <w:rPr>
          <w:sz w:val="24"/>
          <w:szCs w:val="24"/>
        </w:rPr>
        <w:t>,</w:t>
      </w:r>
      <w:r w:rsidRPr="004052C3">
        <w:rPr>
          <w:sz w:val="24"/>
          <w:szCs w:val="24"/>
        </w:rPr>
        <w:t xml:space="preserve"> allow</w:t>
      </w:r>
      <w:r w:rsidR="0067352D" w:rsidRPr="004052C3">
        <w:rPr>
          <w:sz w:val="24"/>
          <w:szCs w:val="24"/>
        </w:rPr>
        <w:t>ing</w:t>
      </w:r>
      <w:r w:rsidRPr="004052C3">
        <w:rPr>
          <w:sz w:val="24"/>
          <w:szCs w:val="24"/>
        </w:rPr>
        <w:t xml:space="preserve"> information to be shared between relevant partner agencies to allow them to act on the information if needed for further protection of those persons or others, such as the children involved (South Wales Police, 2021). The male was subsequently arrested and then released on bail after interview</w:t>
      </w:r>
      <w:r w:rsidR="0005282C" w:rsidRPr="004052C3">
        <w:rPr>
          <w:sz w:val="24"/>
          <w:szCs w:val="24"/>
        </w:rPr>
        <w:t>.</w:t>
      </w:r>
    </w:p>
    <w:p w14:paraId="43F8FF64" w14:textId="77777777" w:rsidR="004052C3" w:rsidRPr="004052C3" w:rsidRDefault="004052C3" w:rsidP="00BF5D2A">
      <w:pPr>
        <w:jc w:val="both"/>
        <w:rPr>
          <w:sz w:val="24"/>
          <w:szCs w:val="24"/>
        </w:rPr>
      </w:pPr>
    </w:p>
    <w:p w14:paraId="65F8C1CB" w14:textId="426A6D67" w:rsidR="00BF5D2A" w:rsidRDefault="00BF5D2A" w:rsidP="00BF5D2A">
      <w:pPr>
        <w:jc w:val="both"/>
        <w:rPr>
          <w:sz w:val="24"/>
          <w:szCs w:val="24"/>
        </w:rPr>
      </w:pPr>
      <w:r w:rsidRPr="004052C3">
        <w:rPr>
          <w:sz w:val="24"/>
          <w:szCs w:val="24"/>
        </w:rPr>
        <w:t xml:space="preserve">Between March 2021 and March 2022, there was 1,500,369 domestic related incidents and crimes reported to Police within England and Wales (Office for National Statistics, 2022) Given the significant number of domestic-related incidents reported to Police, it is interesting to identify what police forces are doing to ensure the safety of victims. The HMICRFS (2019) carried out a report to identify what the 43 forces in the United Kingdom are doing in relation to this. The report summarised multiple points: there is ongoing training being offered to police officers to widen their knowledge surrounding domestic abuse and the impact it has on victims and the community. There is education given surrounding the Multi-Agency Safeguarding Hubs (MASHs) whereby partner agencies work alongside others to ensure the protection of victims is obtained. Body-worn cameras have also been made an essential part of investigating domestic-related incidents. The cameras are used required to be activated when officers attend every domestic-related incident for their safety as well as the victim/offenders to capture any allegations made, as well as where the individuals involved may not declare that anything has occurred prior to officer’s arrival. The report also realised the introduction of schemes that allow the police and schools to work alongside each other to guarantee the protection of children involved in such incidents. </w:t>
      </w:r>
    </w:p>
    <w:p w14:paraId="07F3EC9A" w14:textId="77777777" w:rsidR="004052C3" w:rsidRPr="004052C3" w:rsidRDefault="004052C3" w:rsidP="00BF5D2A">
      <w:pPr>
        <w:jc w:val="both"/>
        <w:rPr>
          <w:sz w:val="24"/>
          <w:szCs w:val="24"/>
        </w:rPr>
      </w:pPr>
    </w:p>
    <w:p w14:paraId="132F8761" w14:textId="33C87DCD" w:rsidR="00BF5D2A" w:rsidRDefault="00BF5D2A" w:rsidP="00BF5D2A">
      <w:pPr>
        <w:jc w:val="both"/>
        <w:rPr>
          <w:sz w:val="24"/>
          <w:szCs w:val="24"/>
        </w:rPr>
      </w:pPr>
      <w:r w:rsidRPr="004052C3">
        <w:rPr>
          <w:sz w:val="24"/>
          <w:szCs w:val="24"/>
        </w:rPr>
        <w:t>Within the last few days, we received a further call from a friend of the female, where she said the female had posted on social media that she was feeling suicidal, had a rope in her attic and a knife in her hand. We attended on a G1 and on our arrival, the female was very emotional but refused any medical assistance. We conducted a search of the property and could not see any rope or knife. The female stated she had self-harmed on F</w:t>
      </w:r>
      <w:r w:rsidR="004E1A6D" w:rsidRPr="004052C3">
        <w:rPr>
          <w:sz w:val="24"/>
          <w:szCs w:val="24"/>
        </w:rPr>
        <w:t>riday</w:t>
      </w:r>
      <w:r w:rsidRPr="004052C3">
        <w:rPr>
          <w:sz w:val="24"/>
          <w:szCs w:val="24"/>
        </w:rPr>
        <w:t>, where other police officers attended. She stated these officers did not help the situation and</w:t>
      </w:r>
      <w:r w:rsidR="0067352D" w:rsidRPr="004052C3">
        <w:rPr>
          <w:sz w:val="24"/>
          <w:szCs w:val="24"/>
        </w:rPr>
        <w:t xml:space="preserve"> she</w:t>
      </w:r>
      <w:r w:rsidRPr="004052C3">
        <w:rPr>
          <w:sz w:val="24"/>
          <w:szCs w:val="24"/>
        </w:rPr>
        <w:t xml:space="preserve"> would only speak to myself and my colleague from now on as she had always received good service from us when we have attended. Whilst we were there, she informed us that her ex-partner is still constantly phoning her. We informed her that this is a breach of his bail conditions. The female stated that she had not been told his bail conditions so was not aware of this. We updated the female on the previous situation, what his bail conditions were and that any breach of this, she is to report it to police. The female was unsure whether to provide a statement in relation to this breach as she said if this was the case, she would need to give a statement everyday given the consistency of calls and messages being made. We advised the female, that the more evidence she provides, the more her case will be supported as </w:t>
      </w:r>
      <w:r w:rsidR="0067352D" w:rsidRPr="004052C3">
        <w:rPr>
          <w:sz w:val="24"/>
          <w:szCs w:val="24"/>
        </w:rPr>
        <w:t xml:space="preserve">the </w:t>
      </w:r>
      <w:r w:rsidRPr="004052C3">
        <w:rPr>
          <w:sz w:val="24"/>
          <w:szCs w:val="24"/>
        </w:rPr>
        <w:t xml:space="preserve">multiple breaches he makes will be evident in Court. She accepted our advice, however stated that given the time of night, she requested we re-attend tomorrow at midday as she </w:t>
      </w:r>
      <w:r w:rsidR="004E1A6D" w:rsidRPr="004052C3">
        <w:rPr>
          <w:sz w:val="24"/>
          <w:szCs w:val="24"/>
        </w:rPr>
        <w:t xml:space="preserve">was </w:t>
      </w:r>
      <w:r w:rsidRPr="004052C3">
        <w:rPr>
          <w:sz w:val="24"/>
          <w:szCs w:val="24"/>
        </w:rPr>
        <w:t xml:space="preserve">due to attend a contact meeting in the morning to see her son. We accepted her wishes and stated an officer will be in touch the following day to obtain the statement from her. The female appreciated our support of her case. I advised the female to ring 999 if the male does turn up at her address. A DV PPN was submitted on her behalf as well as an adult at risk (AAR) PPN in relation to support for her mental health. </w:t>
      </w:r>
    </w:p>
    <w:p w14:paraId="2D8F019B" w14:textId="77777777" w:rsidR="004052C3" w:rsidRPr="004052C3" w:rsidRDefault="004052C3" w:rsidP="00BF5D2A">
      <w:pPr>
        <w:jc w:val="both"/>
        <w:rPr>
          <w:sz w:val="24"/>
          <w:szCs w:val="24"/>
        </w:rPr>
      </w:pPr>
    </w:p>
    <w:p w14:paraId="035CAC03" w14:textId="77777777" w:rsidR="00D8570B" w:rsidRPr="004052C3" w:rsidRDefault="00BF5D2A" w:rsidP="00BF5D2A">
      <w:pPr>
        <w:jc w:val="both"/>
        <w:rPr>
          <w:sz w:val="24"/>
          <w:szCs w:val="24"/>
        </w:rPr>
      </w:pPr>
      <w:r w:rsidRPr="004052C3">
        <w:rPr>
          <w:sz w:val="24"/>
          <w:szCs w:val="24"/>
        </w:rPr>
        <w:t xml:space="preserve">The investigation is still ongoing. </w:t>
      </w:r>
    </w:p>
    <w:p w14:paraId="216946AB" w14:textId="623D72DF" w:rsidR="00BF5D2A" w:rsidRDefault="00D8570B" w:rsidP="00BF5D2A">
      <w:pPr>
        <w:jc w:val="both"/>
        <w:rPr>
          <w:sz w:val="24"/>
          <w:szCs w:val="24"/>
        </w:rPr>
      </w:pPr>
      <w:r w:rsidRPr="004052C3">
        <w:rPr>
          <w:sz w:val="24"/>
          <w:szCs w:val="24"/>
        </w:rPr>
        <w:lastRenderedPageBreak/>
        <w:t>At this moment in time, t</w:t>
      </w:r>
      <w:r w:rsidR="00BF5D2A" w:rsidRPr="004052C3">
        <w:rPr>
          <w:sz w:val="24"/>
          <w:szCs w:val="24"/>
        </w:rPr>
        <w:t xml:space="preserve">he victim </w:t>
      </w:r>
      <w:r w:rsidRPr="004052C3">
        <w:rPr>
          <w:sz w:val="24"/>
          <w:szCs w:val="24"/>
        </w:rPr>
        <w:t>was</w:t>
      </w:r>
      <w:r w:rsidR="00BF5D2A" w:rsidRPr="004052C3">
        <w:rPr>
          <w:sz w:val="24"/>
          <w:szCs w:val="24"/>
        </w:rPr>
        <w:t xml:space="preserve"> receiving support in relation to providing evidence to the Court, feeling safe from the male and in securing the custody of her child. She informed us that she </w:t>
      </w:r>
      <w:r w:rsidRPr="004052C3">
        <w:rPr>
          <w:sz w:val="24"/>
          <w:szCs w:val="24"/>
        </w:rPr>
        <w:t>was</w:t>
      </w:r>
      <w:r w:rsidR="00BF5D2A" w:rsidRPr="004052C3">
        <w:rPr>
          <w:sz w:val="24"/>
          <w:szCs w:val="24"/>
        </w:rPr>
        <w:t xml:space="preserve"> extremely appreciative of the effort we have gone to thus far to ensure she feels safe and comfortable in her own home again. She has been encouraged to ring police whenever she feels necessary, and not to feel like she is being a burden on us, as she previously stated. I informed her that I will personally maintain contact with her when on duty to ensure she is safe and well from the male and to update her on the ongoing case.</w:t>
      </w:r>
    </w:p>
    <w:p w14:paraId="6A6CAD80" w14:textId="77777777" w:rsidR="004052C3" w:rsidRPr="004052C3" w:rsidRDefault="004052C3" w:rsidP="00BF5D2A">
      <w:pPr>
        <w:jc w:val="both"/>
        <w:rPr>
          <w:sz w:val="24"/>
          <w:szCs w:val="24"/>
        </w:rPr>
      </w:pPr>
    </w:p>
    <w:p w14:paraId="5EC8CAF6" w14:textId="6648F531" w:rsidR="00BF5D2A" w:rsidRDefault="00BF5D2A" w:rsidP="00BF5D2A">
      <w:pPr>
        <w:jc w:val="both"/>
        <w:rPr>
          <w:sz w:val="24"/>
          <w:szCs w:val="24"/>
        </w:rPr>
      </w:pPr>
      <w:r w:rsidRPr="004052C3">
        <w:rPr>
          <w:sz w:val="24"/>
          <w:szCs w:val="24"/>
        </w:rPr>
        <w:t xml:space="preserve">It is essential to abide by the policing values, “integrity, impartiality, public service and transparency” (College of Policing, 2022) in every incident you deal with as a police officer. The values are there to ensure officers treat all incidents with the same values and professionalism that is expected from police officers. Within my incident, language, ethical and cultural preferences were considered; however, no alterations were needed as the victim is a white </w:t>
      </w:r>
      <w:r w:rsidR="00D8570B" w:rsidRPr="004052C3">
        <w:rPr>
          <w:sz w:val="24"/>
          <w:szCs w:val="24"/>
        </w:rPr>
        <w:t xml:space="preserve">British </w:t>
      </w:r>
      <w:r w:rsidRPr="004052C3">
        <w:rPr>
          <w:sz w:val="24"/>
          <w:szCs w:val="24"/>
        </w:rPr>
        <w:t xml:space="preserve">female, with her first language being English.  </w:t>
      </w:r>
    </w:p>
    <w:p w14:paraId="17F35602" w14:textId="77777777" w:rsidR="004052C3" w:rsidRPr="004052C3" w:rsidRDefault="004052C3" w:rsidP="00BF5D2A">
      <w:pPr>
        <w:jc w:val="both"/>
        <w:rPr>
          <w:sz w:val="24"/>
          <w:szCs w:val="24"/>
        </w:rPr>
      </w:pPr>
    </w:p>
    <w:p w14:paraId="581F2C16" w14:textId="6D375235" w:rsidR="00BF5D2A" w:rsidRDefault="00BF5D2A" w:rsidP="00BF5D2A">
      <w:pPr>
        <w:jc w:val="both"/>
        <w:rPr>
          <w:sz w:val="24"/>
          <w:szCs w:val="24"/>
        </w:rPr>
      </w:pPr>
      <w:r w:rsidRPr="004052C3">
        <w:rPr>
          <w:sz w:val="24"/>
          <w:szCs w:val="24"/>
        </w:rPr>
        <w:t xml:space="preserve">In conclusion, I am happy with how we dealt with the victim as I feel we gained the confidence she has in policing, where prior she did not have a good image on </w:t>
      </w:r>
      <w:r w:rsidR="0005282C" w:rsidRPr="004052C3">
        <w:rPr>
          <w:sz w:val="24"/>
          <w:szCs w:val="24"/>
        </w:rPr>
        <w:t>policing</w:t>
      </w:r>
      <w:r w:rsidRPr="004052C3">
        <w:rPr>
          <w:sz w:val="24"/>
          <w:szCs w:val="24"/>
        </w:rPr>
        <w:t>. I feel that due to my tutor and I’s actions, it may turn her life around and allow her to make a better life for herself and her son, making him her priority. I believe that without our determination for the female to proceed with providing a formal complaint to police in relation to the harassment, her mental health would have severely deteriorated. Therefore, our actions may seem small and as if we were just doing our job, but in the widest scope of it, we could have potentially saved her life in the long-term.</w:t>
      </w:r>
    </w:p>
    <w:p w14:paraId="7E59A007" w14:textId="77777777" w:rsidR="004052C3" w:rsidRPr="004052C3" w:rsidRDefault="004052C3" w:rsidP="00BF5D2A">
      <w:pPr>
        <w:jc w:val="both"/>
        <w:rPr>
          <w:sz w:val="24"/>
          <w:szCs w:val="24"/>
        </w:rPr>
      </w:pPr>
    </w:p>
    <w:p w14:paraId="3EEB3756" w14:textId="62EFA0B9" w:rsidR="00BF5D2A" w:rsidRPr="004052C3" w:rsidRDefault="00BF5D2A" w:rsidP="00BF5D2A">
      <w:pPr>
        <w:jc w:val="both"/>
        <w:rPr>
          <w:sz w:val="24"/>
          <w:szCs w:val="24"/>
        </w:rPr>
      </w:pPr>
      <w:r w:rsidRPr="004052C3">
        <w:rPr>
          <w:sz w:val="24"/>
          <w:szCs w:val="24"/>
        </w:rPr>
        <w:t>Word Count: 2</w:t>
      </w:r>
      <w:r w:rsidR="00EE1067">
        <w:rPr>
          <w:sz w:val="24"/>
          <w:szCs w:val="24"/>
        </w:rPr>
        <w:t>,</w:t>
      </w:r>
      <w:r w:rsidR="00D8570B" w:rsidRPr="004052C3">
        <w:rPr>
          <w:sz w:val="24"/>
          <w:szCs w:val="24"/>
        </w:rPr>
        <w:t>105</w:t>
      </w: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177753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F4BB3F3" w14:textId="4F5D3895" w:rsidR="00F617AA" w:rsidRDefault="00F617AA" w:rsidP="00F617AA">
      <w:pPr>
        <w:jc w:val="both"/>
        <w:rPr>
          <w:sz w:val="24"/>
          <w:szCs w:val="24"/>
        </w:rPr>
      </w:pPr>
      <w:r w:rsidRPr="004052C3">
        <w:rPr>
          <w:sz w:val="24"/>
          <w:szCs w:val="24"/>
        </w:rPr>
        <w:t xml:space="preserve">Decision making is an essential quality to have as a police officer. Decisions are needed to be made by officers constantly every day and with every incident they deal with. Decision-making is defined by the Cambridge Dictionary (2023) as, “the process of making choices”. Therefore, decision-making would be needed in instances such as prioritising calls on the basis of who you believe would require a prompter attendance by officers, and what calls could be dealt with after a short while. Majority of the time, the prioritisation of calls would be decided by officers within the Public Service Centre (PSC) (South Wales Police, 2022). </w:t>
      </w:r>
    </w:p>
    <w:p w14:paraId="465098B3" w14:textId="77777777" w:rsidR="004052C3" w:rsidRPr="004052C3" w:rsidRDefault="004052C3" w:rsidP="00F617AA">
      <w:pPr>
        <w:jc w:val="both"/>
        <w:rPr>
          <w:sz w:val="24"/>
          <w:szCs w:val="24"/>
        </w:rPr>
      </w:pPr>
    </w:p>
    <w:p w14:paraId="26434DE4" w14:textId="1CFEEC70" w:rsidR="00F617AA" w:rsidRDefault="00F617AA" w:rsidP="00F617AA">
      <w:pPr>
        <w:jc w:val="both"/>
        <w:rPr>
          <w:sz w:val="24"/>
          <w:szCs w:val="24"/>
        </w:rPr>
      </w:pPr>
      <w:r w:rsidRPr="004052C3">
        <w:rPr>
          <w:sz w:val="24"/>
          <w:szCs w:val="24"/>
        </w:rPr>
        <w:t xml:space="preserve">To assist officers in making effective decisions and allowing them to have an understanding about whether the decisions made were the most appropriate, there is a model that has been created by the Association of Chief Police Officers (ACPO) (East Midlands Police Academic Collaboration, 2017). This model is called the National Decision Model (NDM), it is a replacement of the Conflict Management Model, allowing this updated model to be used for any decision made (East Midlands Police Academic Collaboration, 2017). </w:t>
      </w:r>
    </w:p>
    <w:p w14:paraId="7AC13D41" w14:textId="77777777" w:rsidR="004052C3" w:rsidRPr="004052C3" w:rsidRDefault="004052C3" w:rsidP="00F617AA">
      <w:pPr>
        <w:jc w:val="both"/>
        <w:rPr>
          <w:sz w:val="24"/>
          <w:szCs w:val="24"/>
        </w:rPr>
      </w:pPr>
    </w:p>
    <w:p w14:paraId="7F0FEAC8" w14:textId="6257EC22" w:rsidR="00F617AA" w:rsidRDefault="00F617AA" w:rsidP="00F617AA">
      <w:pPr>
        <w:jc w:val="both"/>
        <w:rPr>
          <w:sz w:val="24"/>
          <w:szCs w:val="24"/>
        </w:rPr>
      </w:pPr>
      <w:r w:rsidRPr="004052C3">
        <w:rPr>
          <w:sz w:val="24"/>
          <w:szCs w:val="24"/>
        </w:rPr>
        <w:t>The NDM consists of six key elements as displayed by the College of Policing, 2014b) These are, the Code of Ethics; gather information and intelligence; assess threat and risk to develop a working strategy; consider the powers and policies that are available; identify options and contingencies; and finally, act and review. Although it states there are six elements of the model, it is displayed in a pentagon shape, using five models due to the Code of Ethics influencing every aspect of the 5 elements; therefore, this is situated in the centre of the model.</w:t>
      </w:r>
    </w:p>
    <w:p w14:paraId="620AC890" w14:textId="77777777" w:rsidR="004052C3" w:rsidRPr="004052C3" w:rsidRDefault="004052C3" w:rsidP="00F617AA">
      <w:pPr>
        <w:jc w:val="both"/>
        <w:rPr>
          <w:sz w:val="24"/>
          <w:szCs w:val="24"/>
        </w:rPr>
      </w:pPr>
    </w:p>
    <w:p w14:paraId="20AEFB63" w14:textId="52BD31F3" w:rsidR="00F617AA" w:rsidRDefault="00F617AA" w:rsidP="00F617AA">
      <w:pPr>
        <w:jc w:val="both"/>
        <w:rPr>
          <w:sz w:val="24"/>
          <w:szCs w:val="24"/>
        </w:rPr>
      </w:pPr>
      <w:r w:rsidRPr="004052C3">
        <w:rPr>
          <w:sz w:val="24"/>
          <w:szCs w:val="24"/>
        </w:rPr>
        <w:lastRenderedPageBreak/>
        <w:t>An incident whereby I was needed to make a decision was during October</w:t>
      </w:r>
      <w:r w:rsidR="00D8570B" w:rsidRPr="004052C3">
        <w:rPr>
          <w:sz w:val="24"/>
          <w:szCs w:val="24"/>
        </w:rPr>
        <w:t xml:space="preserve"> this year</w:t>
      </w:r>
      <w:r w:rsidRPr="004052C3">
        <w:rPr>
          <w:sz w:val="24"/>
          <w:szCs w:val="24"/>
        </w:rPr>
        <w:t xml:space="preserve">, where we received a report from officers from a different Basic Command Unit (BCU) where they had been stopped by a male, reporting that his son had been assaulted at a nearby pub and needed police assistance. BCUs are policing areas throughout the United Kingdom; however, not all forces have BCUs (HMICFRS, 2018). The officers who made us aware of this incident were from a nearby BCU and had come into our area to complete something on their workload. Due to them being around the corner from the incident, we requested they attend as they are nearer and would be able to attend quicker than us, but we would make our way. We received an update from the officers that the suspect had left the scene prior to their arrival, and they had spoken to the victim who wanted to make a complaint but was unable to do so tonight due to him needing to attend the hospital to assess his injuries. The victim requested we visit him at his home address the next day. Therefore, I made the decision to do this as the victim was now safe with family and after considering the NDM, it was obvious the level of threat and risk was lowered, due to the suspect also leaving the area. </w:t>
      </w:r>
      <w:r w:rsidR="00D8570B" w:rsidRPr="004052C3">
        <w:rPr>
          <w:sz w:val="24"/>
          <w:szCs w:val="24"/>
        </w:rPr>
        <w:t>I</w:t>
      </w:r>
      <w:r w:rsidRPr="004052C3">
        <w:rPr>
          <w:sz w:val="24"/>
          <w:szCs w:val="24"/>
        </w:rPr>
        <w:t xml:space="preserve"> advised</w:t>
      </w:r>
      <w:r w:rsidR="00D8570B" w:rsidRPr="004052C3">
        <w:rPr>
          <w:sz w:val="24"/>
          <w:szCs w:val="24"/>
        </w:rPr>
        <w:t xml:space="preserve"> the victim</w:t>
      </w:r>
      <w:r w:rsidRPr="004052C3">
        <w:rPr>
          <w:sz w:val="24"/>
          <w:szCs w:val="24"/>
        </w:rPr>
        <w:t xml:space="preserve"> to ring 999 if he feels at any risk or threat from the male or any other person at any time.</w:t>
      </w:r>
    </w:p>
    <w:p w14:paraId="3F3217DC" w14:textId="77777777" w:rsidR="004052C3" w:rsidRPr="004052C3" w:rsidRDefault="004052C3" w:rsidP="00F617AA">
      <w:pPr>
        <w:jc w:val="both"/>
        <w:rPr>
          <w:sz w:val="24"/>
          <w:szCs w:val="24"/>
        </w:rPr>
      </w:pPr>
    </w:p>
    <w:p w14:paraId="73EEBAD6" w14:textId="73475BA4" w:rsidR="00F617AA" w:rsidRDefault="00F617AA" w:rsidP="00F617AA">
      <w:pPr>
        <w:jc w:val="both"/>
        <w:rPr>
          <w:sz w:val="24"/>
          <w:szCs w:val="24"/>
        </w:rPr>
      </w:pPr>
      <w:r w:rsidRPr="004052C3">
        <w:rPr>
          <w:sz w:val="24"/>
          <w:szCs w:val="24"/>
        </w:rPr>
        <w:t xml:space="preserve">The next day I attended his home address with a colleague to obtain a statement from the male about the incident. We had technological issues at his address so to ensure we received the best possible statement from the male and the best evidence, I made the decision to convey the male to the local police station where I would be able to use the computer at the station to allow for a more effective and prompt statement to be taken. The statement was completed, and it was recognised who the male was but no definitive identification of him was known, such as his address or full name. However, I found out from the victim that this incident had been captured on the pub’s CCTV to which I made the appropriate decision to visit the pub to obtain this footage to get a positive ID of the male to </w:t>
      </w:r>
      <w:r w:rsidR="00D8570B" w:rsidRPr="004052C3">
        <w:rPr>
          <w:sz w:val="24"/>
          <w:szCs w:val="24"/>
        </w:rPr>
        <w:t>identify</w:t>
      </w:r>
      <w:r w:rsidRPr="004052C3">
        <w:rPr>
          <w:sz w:val="24"/>
          <w:szCs w:val="24"/>
        </w:rPr>
        <w:t xml:space="preserve"> if he is known to local officers. </w:t>
      </w:r>
    </w:p>
    <w:p w14:paraId="1393A568" w14:textId="77777777" w:rsidR="004052C3" w:rsidRPr="004052C3" w:rsidRDefault="004052C3" w:rsidP="00F617AA">
      <w:pPr>
        <w:jc w:val="both"/>
        <w:rPr>
          <w:sz w:val="24"/>
          <w:szCs w:val="24"/>
        </w:rPr>
      </w:pPr>
    </w:p>
    <w:p w14:paraId="28829496" w14:textId="7FCA31ED" w:rsidR="00F617AA" w:rsidRDefault="00F617AA" w:rsidP="00F617AA">
      <w:pPr>
        <w:jc w:val="both"/>
        <w:rPr>
          <w:sz w:val="24"/>
          <w:szCs w:val="24"/>
        </w:rPr>
      </w:pPr>
      <w:r w:rsidRPr="004052C3">
        <w:rPr>
          <w:sz w:val="24"/>
          <w:szCs w:val="24"/>
        </w:rPr>
        <w:t>Five weeks had passed since the incident occurred until we were able to identify the male responsible. Once he was located, I used the NDM to decide whether it would be best to arrest the male on suspicion of the assault, or to invite him into the station as a voluntary attendee (VA) to be questioned about the incident</w:t>
      </w:r>
      <w:r w:rsidR="00D8570B" w:rsidRPr="004052C3">
        <w:rPr>
          <w:sz w:val="24"/>
          <w:szCs w:val="24"/>
        </w:rPr>
        <w:t>,</w:t>
      </w:r>
      <w:r w:rsidRPr="004052C3">
        <w:rPr>
          <w:sz w:val="24"/>
          <w:szCs w:val="24"/>
        </w:rPr>
        <w:t xml:space="preserve"> due to there not being much of a necessity to arrest. A necessity is required to make the arrest of a person lawful, in accordance with Section 24 of PACE 1984 (Legislation.gov, 2023) The necessities being</w:t>
      </w:r>
      <w:r w:rsidR="00D8570B" w:rsidRPr="004052C3">
        <w:rPr>
          <w:sz w:val="24"/>
          <w:szCs w:val="24"/>
        </w:rPr>
        <w:t>,</w:t>
      </w:r>
      <w:r w:rsidRPr="004052C3">
        <w:rPr>
          <w:sz w:val="24"/>
          <w:szCs w:val="24"/>
        </w:rPr>
        <w:t xml:space="preserve"> to allow for a prompt and effective investigation; prevent disappearance of a person; protect a child or vulnerable person; prevent obstruction of the highway; prevent further harm being caused; public decency; prevent loss or damage to property; and to ascertain a person’s name or address (Legislation.gov, 2023). After considering the NDM, I believed none of these were suitable given the length of time since the incident and the fact that no further offences had been committed by the male. Therefore, I invited him into the station to attend as a VA</w:t>
      </w:r>
      <w:r w:rsidR="00D8570B" w:rsidRPr="004052C3">
        <w:rPr>
          <w:sz w:val="24"/>
          <w:szCs w:val="24"/>
        </w:rPr>
        <w:t xml:space="preserve"> at a later date</w:t>
      </w:r>
      <w:r w:rsidRPr="004052C3">
        <w:rPr>
          <w:sz w:val="24"/>
          <w:szCs w:val="24"/>
        </w:rPr>
        <w:t>, which he accepted.</w:t>
      </w:r>
    </w:p>
    <w:p w14:paraId="0AEA5D97" w14:textId="77777777" w:rsidR="004052C3" w:rsidRPr="004052C3" w:rsidRDefault="004052C3" w:rsidP="00F617AA">
      <w:pPr>
        <w:jc w:val="both"/>
        <w:rPr>
          <w:sz w:val="24"/>
          <w:szCs w:val="24"/>
        </w:rPr>
      </w:pPr>
    </w:p>
    <w:p w14:paraId="348B0740" w14:textId="76EE4A70" w:rsidR="00F617AA" w:rsidRPr="004052C3" w:rsidRDefault="00F617AA" w:rsidP="00F617AA">
      <w:pPr>
        <w:jc w:val="both"/>
        <w:rPr>
          <w:sz w:val="24"/>
          <w:szCs w:val="24"/>
        </w:rPr>
      </w:pPr>
      <w:r w:rsidRPr="004052C3">
        <w:rPr>
          <w:sz w:val="24"/>
          <w:szCs w:val="24"/>
        </w:rPr>
        <w:t>During the interview, the male admitted the offence and profusely apologised for his behaviour. After the interview concluded, I looked at his previous convictions to see whether he would be suitable for an Out of Court Disposal (OOCD). OOCD are a method within which police officers can deal with an incident without the requirement to take the matter to Court (College of Policing, 2014c). One of the disposals is a conditional caution. A conditional caution requires the suspect to comply with conditions that are set instead of prosecuting the person and needing to go to Court</w:t>
      </w:r>
      <w:r w:rsidR="00D8570B" w:rsidRPr="004052C3">
        <w:rPr>
          <w:sz w:val="24"/>
          <w:szCs w:val="24"/>
        </w:rPr>
        <w:t>. T</w:t>
      </w:r>
      <w:r w:rsidRPr="004052C3">
        <w:rPr>
          <w:sz w:val="24"/>
          <w:szCs w:val="24"/>
        </w:rPr>
        <w:t>o be eligible</w:t>
      </w:r>
      <w:r w:rsidR="00D8570B" w:rsidRPr="004052C3">
        <w:rPr>
          <w:sz w:val="24"/>
          <w:szCs w:val="24"/>
        </w:rPr>
        <w:t>,</w:t>
      </w:r>
      <w:r w:rsidRPr="004052C3">
        <w:rPr>
          <w:sz w:val="24"/>
          <w:szCs w:val="24"/>
        </w:rPr>
        <w:t xml:space="preserve"> the suspect must admit to the offence and accept the conditions that are due to be given (Sentencing Council, 2023). </w:t>
      </w:r>
    </w:p>
    <w:p w14:paraId="54A1E409" w14:textId="5C153382" w:rsidR="00F617AA" w:rsidRDefault="00F617AA" w:rsidP="00F617AA">
      <w:pPr>
        <w:jc w:val="both"/>
        <w:rPr>
          <w:sz w:val="24"/>
          <w:szCs w:val="24"/>
        </w:rPr>
      </w:pPr>
      <w:r w:rsidRPr="004052C3">
        <w:rPr>
          <w:sz w:val="24"/>
          <w:szCs w:val="24"/>
        </w:rPr>
        <w:lastRenderedPageBreak/>
        <w:t xml:space="preserve">In this situation, the suspect had minimal previous convictions, the latest being over 20 years ago, meaning he was eligible for a conditional caution. With this in mind, I contacted the victim to ensure he agreed with this method of disposal which he was pleased with as he was nervous to attend Court. Therefore, given that the victim approved, and the suspect was eligible, I visited the suspect at his home address to explain that I have made the decision to give him a conditional caution instead of summoning him to Court, which he was evidently overjoyed with and accepted the conditions given. The male produced a letter of apology which he requested I give to the victim. The male agreed to stay away from the victim and his family as well as the pub where the incident occurred. However, it was later identified he had already been banned from the pub by the landlord. Another condition was the male would attend a victim awareness course, to which he would be required to pay a fee. I advised the male on the conditions and what a conditional caution meant. I further explained to him that if he fails to abide by the conditions and does not attend the course, then he may be liable to attend Court and be prosecuted for the original offence. As well as this, if he was to commit another crime within two years of receiving the caution, he would not be able to receive another caution. </w:t>
      </w:r>
    </w:p>
    <w:p w14:paraId="3465F145" w14:textId="77777777" w:rsidR="004052C3" w:rsidRPr="004052C3" w:rsidRDefault="004052C3" w:rsidP="00F617AA">
      <w:pPr>
        <w:jc w:val="both"/>
        <w:rPr>
          <w:sz w:val="24"/>
          <w:szCs w:val="24"/>
        </w:rPr>
      </w:pPr>
    </w:p>
    <w:p w14:paraId="61B6198A" w14:textId="45E5C540" w:rsidR="00F617AA" w:rsidRDefault="00F617AA" w:rsidP="00F617AA">
      <w:pPr>
        <w:jc w:val="both"/>
        <w:rPr>
          <w:sz w:val="24"/>
          <w:szCs w:val="24"/>
        </w:rPr>
      </w:pPr>
      <w:r w:rsidRPr="004052C3">
        <w:rPr>
          <w:sz w:val="24"/>
          <w:szCs w:val="24"/>
        </w:rPr>
        <w:t>It is clear from this incident that I had to consider the NDM at many different stages. The first stage of the NDM, is to gather information and intelligence. This was done initially, to determine what had occurred to be able to depict what offence had been committed, as well as when I had to gather information to identify the male, view the CCTV and to check the suspect’s previous conviction to determine his eligibility for an OOCD. The second stage of the NDM, assess the threat and risk to determine a working strategy, I completed when I had to decide whether there was a requirement to take the statement off the male on that initial evening whilst he was at the hospital to allow us to conduct arrest enquiries immediately, or whether the threat was minimised enough whereby it would be acceptable to obtain the statement at a more suitable time for the victim. The decision I made was that the male was safe with family and at the hospital, so at this moment in time his health was priority, and it would be suitable to visit him the following day to collect a statement.</w:t>
      </w:r>
    </w:p>
    <w:p w14:paraId="1ACCF248" w14:textId="77777777" w:rsidR="004052C3" w:rsidRPr="004052C3" w:rsidRDefault="004052C3" w:rsidP="00F617AA">
      <w:pPr>
        <w:jc w:val="both"/>
        <w:rPr>
          <w:sz w:val="24"/>
          <w:szCs w:val="24"/>
        </w:rPr>
      </w:pPr>
    </w:p>
    <w:p w14:paraId="21FEAF08" w14:textId="43777951" w:rsidR="00F617AA" w:rsidRDefault="00F617AA" w:rsidP="00F617AA">
      <w:pPr>
        <w:jc w:val="both"/>
        <w:rPr>
          <w:sz w:val="24"/>
          <w:szCs w:val="24"/>
        </w:rPr>
      </w:pPr>
      <w:r w:rsidRPr="004052C3">
        <w:rPr>
          <w:sz w:val="24"/>
          <w:szCs w:val="24"/>
        </w:rPr>
        <w:t>The next part of the NDM, considers the powers and policies; would be most evident at the time when we identified the male responsible and I had to assess whether I had the power to arrest or what policy would be most suited to this occasion. This is when I made the decision that given the suspect’s history, a VA would be acceptable as there was limited necessity to arrest him at that time. Consequently, the options and contingencies being the next part of the NDM is mostly shown when I had to look at what options I had available to deal with the male afterwards. Whether this be with him having to attend Court and be prosecuted in that way, or whether an OOCD would be suitable, which it was decided it would be. Finally, act and review, I continuously confided in my supervisor throughout the whole incident to ensure I was making the right decisions and dealing with the situation effectively, given that I had only recently come out of my tutorship and became an independent officer. The feedback I have been given so far about this incident, was that it has been dealt with in the most effective way that pleased both the victim and the suspect.</w:t>
      </w:r>
    </w:p>
    <w:p w14:paraId="5975E500" w14:textId="77777777" w:rsidR="004052C3" w:rsidRPr="004052C3" w:rsidRDefault="004052C3" w:rsidP="00F617AA">
      <w:pPr>
        <w:jc w:val="both"/>
        <w:rPr>
          <w:sz w:val="24"/>
          <w:szCs w:val="24"/>
        </w:rPr>
      </w:pPr>
    </w:p>
    <w:p w14:paraId="428D8EF6" w14:textId="77777777" w:rsidR="00F617AA" w:rsidRPr="004052C3" w:rsidRDefault="00F617AA" w:rsidP="00F617AA">
      <w:pPr>
        <w:jc w:val="both"/>
        <w:rPr>
          <w:sz w:val="24"/>
          <w:szCs w:val="24"/>
        </w:rPr>
      </w:pPr>
      <w:r w:rsidRPr="004052C3">
        <w:rPr>
          <w:sz w:val="24"/>
          <w:szCs w:val="24"/>
        </w:rPr>
        <w:t xml:space="preserve">The sixth element of the NDM is the Code of Ethics. However, there is not a specific time that connects with the code of ethics, as all aspects of the NDM had to consider these. “The Code of Ethics sets out the principles and standards of behaviour that will promote, reinforce and support the highest standards from everyone who works in policing in England and Wales” (College of Policing, 2014d). Therefore, I had to consider these continuously throughout every point of the incident. </w:t>
      </w:r>
    </w:p>
    <w:p w14:paraId="4BB25107" w14:textId="1ADF2345" w:rsidR="00F617AA" w:rsidRDefault="00F617AA" w:rsidP="00F617AA">
      <w:pPr>
        <w:jc w:val="both"/>
        <w:rPr>
          <w:sz w:val="24"/>
          <w:szCs w:val="24"/>
        </w:rPr>
      </w:pPr>
      <w:r w:rsidRPr="004052C3">
        <w:rPr>
          <w:sz w:val="24"/>
          <w:szCs w:val="24"/>
        </w:rPr>
        <w:lastRenderedPageBreak/>
        <w:t xml:space="preserve">In conclusion, I am pleased with how I used the NDM throughout this incident, I believe I dealt with it effectively and made the correct decisions given the circumstances and information available to me. I received good feedback from other officers on my team as well as my supervisor. The victim and their family, and the suspect were overjoyed with how the incident had ended as it did not require either party to attend Court, which the victim was nervous to do. If I was faced with a similar incident and circumstances, I would deal with it in the same way as it worked effectively and, in every person’s, best interest. </w:t>
      </w:r>
    </w:p>
    <w:p w14:paraId="7D58C19D" w14:textId="77777777" w:rsidR="004052C3" w:rsidRPr="004052C3" w:rsidRDefault="004052C3" w:rsidP="00F617AA">
      <w:pPr>
        <w:jc w:val="both"/>
        <w:rPr>
          <w:sz w:val="24"/>
          <w:szCs w:val="24"/>
        </w:rPr>
      </w:pPr>
    </w:p>
    <w:p w14:paraId="12DB5555" w14:textId="7B0AA883" w:rsidR="00F617AA" w:rsidRPr="004052C3" w:rsidRDefault="00F617AA" w:rsidP="00F617AA">
      <w:pPr>
        <w:jc w:val="both"/>
        <w:rPr>
          <w:sz w:val="24"/>
          <w:szCs w:val="24"/>
        </w:rPr>
      </w:pPr>
      <w:r w:rsidRPr="004052C3">
        <w:rPr>
          <w:sz w:val="24"/>
          <w:szCs w:val="24"/>
        </w:rPr>
        <w:t>Word Count: 1</w:t>
      </w:r>
      <w:r w:rsidR="00EE1067">
        <w:rPr>
          <w:sz w:val="24"/>
          <w:szCs w:val="24"/>
        </w:rPr>
        <w:t>,</w:t>
      </w:r>
      <w:r w:rsidRPr="004052C3">
        <w:rPr>
          <w:sz w:val="24"/>
          <w:szCs w:val="24"/>
        </w:rPr>
        <w:t>852</w:t>
      </w: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3260"/>
        <w:gridCol w:w="2551"/>
        <w:gridCol w:w="1814"/>
      </w:tblGrid>
      <w:tr w:rsidR="00575A8F" w:rsidRPr="00270EEB" w14:paraId="2BE34DB5" w14:textId="77777777" w:rsidTr="004052C3">
        <w:trPr>
          <w:tblHeader/>
        </w:trPr>
        <w:tc>
          <w:tcPr>
            <w:tcW w:w="212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3260"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551"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1814"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4052C3" w14:paraId="77448EFF" w14:textId="77777777" w:rsidTr="004052C3">
        <w:tc>
          <w:tcPr>
            <w:tcW w:w="2122" w:type="dxa"/>
            <w:shd w:val="clear" w:color="auto" w:fill="auto"/>
          </w:tcPr>
          <w:p w14:paraId="4A28DC7E" w14:textId="77777777" w:rsidR="00575A8F" w:rsidRPr="004052C3" w:rsidRDefault="00575A8F" w:rsidP="00E6298B">
            <w:pPr>
              <w:ind w:right="107"/>
              <w:jc w:val="both"/>
              <w:rPr>
                <w:sz w:val="24"/>
                <w:szCs w:val="24"/>
              </w:rPr>
            </w:pPr>
          </w:p>
          <w:p w14:paraId="4FCDFC95" w14:textId="097D25F7" w:rsidR="00575A8F" w:rsidRPr="004052C3" w:rsidRDefault="00BF5D2A" w:rsidP="00E6298B">
            <w:pPr>
              <w:ind w:right="107"/>
              <w:jc w:val="both"/>
              <w:rPr>
                <w:sz w:val="24"/>
                <w:szCs w:val="24"/>
              </w:rPr>
            </w:pPr>
            <w:r w:rsidRPr="004052C3">
              <w:rPr>
                <w:sz w:val="24"/>
                <w:szCs w:val="24"/>
              </w:rPr>
              <w:t>Balance my university work and deadlines alongside shift work</w:t>
            </w:r>
          </w:p>
        </w:tc>
        <w:tc>
          <w:tcPr>
            <w:tcW w:w="3260" w:type="dxa"/>
            <w:shd w:val="clear" w:color="auto" w:fill="auto"/>
          </w:tcPr>
          <w:p w14:paraId="658420D7" w14:textId="77777777" w:rsidR="00575A8F" w:rsidRPr="004052C3" w:rsidRDefault="00575A8F" w:rsidP="00E6298B">
            <w:pPr>
              <w:ind w:right="107"/>
              <w:jc w:val="both"/>
              <w:rPr>
                <w:sz w:val="24"/>
                <w:szCs w:val="24"/>
              </w:rPr>
            </w:pPr>
          </w:p>
          <w:p w14:paraId="2C5FB852" w14:textId="5804B3F7" w:rsidR="00BF5D2A" w:rsidRPr="004052C3" w:rsidRDefault="00BF5D2A" w:rsidP="00E6298B">
            <w:pPr>
              <w:ind w:right="107"/>
              <w:jc w:val="both"/>
              <w:rPr>
                <w:sz w:val="24"/>
                <w:szCs w:val="24"/>
              </w:rPr>
            </w:pPr>
            <w:r w:rsidRPr="004052C3">
              <w:rPr>
                <w:sz w:val="24"/>
                <w:szCs w:val="24"/>
              </w:rPr>
              <w:t xml:space="preserve">I would set my own personal deadlines ahead of the formal deadlines for my </w:t>
            </w:r>
            <w:r w:rsidR="0005282C" w:rsidRPr="004052C3">
              <w:rPr>
                <w:sz w:val="24"/>
                <w:szCs w:val="24"/>
              </w:rPr>
              <w:t>university</w:t>
            </w:r>
            <w:r w:rsidRPr="004052C3">
              <w:rPr>
                <w:sz w:val="24"/>
                <w:szCs w:val="24"/>
              </w:rPr>
              <w:t xml:space="preserve"> work so that I can ensure it is completed in a timely manner. This way, if something unexpected was to occur, the work would not have been left until last minute and I would not have to stress or panic </w:t>
            </w:r>
            <w:r w:rsidR="0005282C" w:rsidRPr="004052C3">
              <w:rPr>
                <w:sz w:val="24"/>
                <w:szCs w:val="24"/>
              </w:rPr>
              <w:t>over my</w:t>
            </w:r>
            <w:r w:rsidRPr="004052C3">
              <w:rPr>
                <w:sz w:val="24"/>
                <w:szCs w:val="24"/>
              </w:rPr>
              <w:t xml:space="preserve"> work being uncomplete.</w:t>
            </w:r>
          </w:p>
        </w:tc>
        <w:tc>
          <w:tcPr>
            <w:tcW w:w="2551" w:type="dxa"/>
            <w:shd w:val="clear" w:color="auto" w:fill="auto"/>
          </w:tcPr>
          <w:p w14:paraId="1EB34FF7" w14:textId="77777777" w:rsidR="00575A8F" w:rsidRPr="004052C3" w:rsidRDefault="00575A8F" w:rsidP="00E6298B">
            <w:pPr>
              <w:ind w:right="107"/>
              <w:jc w:val="both"/>
              <w:rPr>
                <w:sz w:val="24"/>
                <w:szCs w:val="24"/>
              </w:rPr>
            </w:pPr>
          </w:p>
          <w:p w14:paraId="7E8D17F6" w14:textId="77777777" w:rsidR="00BF5D2A" w:rsidRPr="004052C3" w:rsidRDefault="00BF5D2A" w:rsidP="00E6298B">
            <w:pPr>
              <w:ind w:right="107"/>
              <w:jc w:val="both"/>
              <w:rPr>
                <w:sz w:val="24"/>
                <w:szCs w:val="24"/>
              </w:rPr>
            </w:pPr>
            <w:r w:rsidRPr="004052C3">
              <w:rPr>
                <w:sz w:val="24"/>
                <w:szCs w:val="24"/>
              </w:rPr>
              <w:t xml:space="preserve">My shift sergeant can provide support, potentially allowing me to complete some of my academic work during quiet moments in the shift. </w:t>
            </w:r>
          </w:p>
          <w:p w14:paraId="6F2EF39C" w14:textId="273B0E96" w:rsidR="00BF5D2A" w:rsidRPr="004052C3" w:rsidRDefault="00BF5D2A" w:rsidP="00E6298B">
            <w:pPr>
              <w:ind w:right="107"/>
              <w:jc w:val="both"/>
              <w:rPr>
                <w:sz w:val="24"/>
                <w:szCs w:val="24"/>
              </w:rPr>
            </w:pPr>
            <w:r w:rsidRPr="004052C3">
              <w:rPr>
                <w:sz w:val="24"/>
                <w:szCs w:val="24"/>
              </w:rPr>
              <w:t xml:space="preserve">I can also ask for support off my Area Training Officer (ATO) </w:t>
            </w:r>
            <w:r w:rsidR="0005282C" w:rsidRPr="004052C3">
              <w:rPr>
                <w:sz w:val="24"/>
                <w:szCs w:val="24"/>
              </w:rPr>
              <w:t>regarding</w:t>
            </w:r>
            <w:r w:rsidRPr="004052C3">
              <w:rPr>
                <w:sz w:val="24"/>
                <w:szCs w:val="24"/>
              </w:rPr>
              <w:t xml:space="preserve"> struggling with the balance of university deadlines alongside my shift pattern.</w:t>
            </w:r>
          </w:p>
        </w:tc>
        <w:tc>
          <w:tcPr>
            <w:tcW w:w="1814" w:type="dxa"/>
            <w:shd w:val="clear" w:color="auto" w:fill="auto"/>
          </w:tcPr>
          <w:p w14:paraId="34E94AC1" w14:textId="77777777" w:rsidR="28A9B94D" w:rsidRPr="004052C3" w:rsidRDefault="28A9B94D" w:rsidP="28A9B94D">
            <w:pPr>
              <w:jc w:val="both"/>
              <w:rPr>
                <w:sz w:val="24"/>
                <w:szCs w:val="24"/>
              </w:rPr>
            </w:pPr>
          </w:p>
          <w:p w14:paraId="3851D535" w14:textId="02CBD364" w:rsidR="00BF5D2A" w:rsidRPr="004052C3" w:rsidRDefault="00BF5D2A" w:rsidP="28A9B94D">
            <w:pPr>
              <w:jc w:val="both"/>
              <w:rPr>
                <w:sz w:val="24"/>
                <w:szCs w:val="24"/>
              </w:rPr>
            </w:pPr>
            <w:r w:rsidRPr="004052C3">
              <w:rPr>
                <w:sz w:val="24"/>
                <w:szCs w:val="24"/>
              </w:rPr>
              <w:t xml:space="preserve">I will know if I am </w:t>
            </w:r>
            <w:r w:rsidR="0005282C" w:rsidRPr="004052C3">
              <w:rPr>
                <w:sz w:val="24"/>
                <w:szCs w:val="24"/>
              </w:rPr>
              <w:t>on</w:t>
            </w:r>
            <w:r w:rsidRPr="004052C3">
              <w:rPr>
                <w:sz w:val="24"/>
                <w:szCs w:val="24"/>
              </w:rPr>
              <w:t xml:space="preserve"> track with doing this by January when it is time to submit my workbook.</w:t>
            </w:r>
          </w:p>
        </w:tc>
      </w:tr>
      <w:tr w:rsidR="00575A8F" w:rsidRPr="004052C3" w14:paraId="67CEB11A" w14:textId="77777777" w:rsidTr="004052C3">
        <w:tc>
          <w:tcPr>
            <w:tcW w:w="2122" w:type="dxa"/>
            <w:shd w:val="clear" w:color="auto" w:fill="auto"/>
          </w:tcPr>
          <w:p w14:paraId="1C2EB90F" w14:textId="77777777" w:rsidR="00575A8F" w:rsidRPr="004052C3" w:rsidRDefault="00575A8F" w:rsidP="00E6298B">
            <w:pPr>
              <w:ind w:right="107"/>
              <w:jc w:val="both"/>
              <w:rPr>
                <w:sz w:val="24"/>
                <w:szCs w:val="24"/>
              </w:rPr>
            </w:pPr>
          </w:p>
          <w:p w14:paraId="531A87CC" w14:textId="367033BA" w:rsidR="00575A8F" w:rsidRPr="004052C3" w:rsidRDefault="00BF5D2A" w:rsidP="00E6298B">
            <w:pPr>
              <w:ind w:right="107"/>
              <w:jc w:val="both"/>
              <w:rPr>
                <w:sz w:val="24"/>
                <w:szCs w:val="24"/>
              </w:rPr>
            </w:pPr>
            <w:r w:rsidRPr="004052C3">
              <w:rPr>
                <w:sz w:val="24"/>
                <w:szCs w:val="24"/>
              </w:rPr>
              <w:t>Building up my confidence when answering calls and speaking to members of the public.</w:t>
            </w:r>
          </w:p>
        </w:tc>
        <w:tc>
          <w:tcPr>
            <w:tcW w:w="3260" w:type="dxa"/>
            <w:shd w:val="clear" w:color="auto" w:fill="auto"/>
          </w:tcPr>
          <w:p w14:paraId="5056F51A" w14:textId="77777777" w:rsidR="00575A8F" w:rsidRPr="004052C3" w:rsidRDefault="00575A8F" w:rsidP="00E6298B">
            <w:pPr>
              <w:ind w:right="107"/>
              <w:jc w:val="both"/>
              <w:rPr>
                <w:sz w:val="24"/>
                <w:szCs w:val="24"/>
              </w:rPr>
            </w:pPr>
          </w:p>
          <w:p w14:paraId="201B75D3" w14:textId="77777777" w:rsidR="00BF5D2A" w:rsidRPr="004052C3" w:rsidRDefault="00BF5D2A" w:rsidP="00E6298B">
            <w:pPr>
              <w:ind w:right="107"/>
              <w:jc w:val="both"/>
              <w:rPr>
                <w:sz w:val="24"/>
                <w:szCs w:val="24"/>
              </w:rPr>
            </w:pPr>
            <w:r w:rsidRPr="004052C3">
              <w:rPr>
                <w:sz w:val="24"/>
                <w:szCs w:val="24"/>
              </w:rPr>
              <w:t xml:space="preserve">I will put myself forward more at all calls and be the lead officer so that I can expand my knowledge on a variety of incidents. </w:t>
            </w:r>
          </w:p>
          <w:p w14:paraId="1EFB1D10" w14:textId="77777777" w:rsidR="00BF5D2A" w:rsidRPr="004052C3" w:rsidRDefault="00BF5D2A" w:rsidP="00E6298B">
            <w:pPr>
              <w:ind w:right="107"/>
              <w:jc w:val="both"/>
              <w:rPr>
                <w:sz w:val="24"/>
                <w:szCs w:val="24"/>
              </w:rPr>
            </w:pPr>
            <w:r w:rsidRPr="004052C3">
              <w:rPr>
                <w:sz w:val="24"/>
                <w:szCs w:val="24"/>
              </w:rPr>
              <w:t xml:space="preserve">I will write my own personal notes so that I know for next time what needs to be done after certain offences, paperwork wise. </w:t>
            </w:r>
          </w:p>
          <w:p w14:paraId="2BAEAE27" w14:textId="77777777" w:rsidR="00BF5D2A" w:rsidRDefault="00BF5D2A" w:rsidP="00E6298B">
            <w:pPr>
              <w:ind w:right="107"/>
              <w:jc w:val="both"/>
              <w:rPr>
                <w:sz w:val="24"/>
                <w:szCs w:val="24"/>
              </w:rPr>
            </w:pPr>
            <w:r w:rsidRPr="004052C3">
              <w:rPr>
                <w:sz w:val="24"/>
                <w:szCs w:val="24"/>
              </w:rPr>
              <w:t>I will complete background reading surrounding different areas of policing, such as, support available to victims so that I can confidently offer victims the correct support for their situation.</w:t>
            </w:r>
          </w:p>
          <w:p w14:paraId="4A53B83F" w14:textId="77777777" w:rsidR="004052C3" w:rsidRDefault="004052C3" w:rsidP="00E6298B">
            <w:pPr>
              <w:ind w:right="107"/>
              <w:jc w:val="both"/>
              <w:rPr>
                <w:sz w:val="24"/>
                <w:szCs w:val="24"/>
              </w:rPr>
            </w:pPr>
          </w:p>
          <w:p w14:paraId="3BD876A6" w14:textId="675BDDAA" w:rsidR="004052C3" w:rsidRPr="004052C3" w:rsidRDefault="004052C3" w:rsidP="00E6298B">
            <w:pPr>
              <w:ind w:right="107"/>
              <w:jc w:val="both"/>
              <w:rPr>
                <w:sz w:val="24"/>
                <w:szCs w:val="24"/>
              </w:rPr>
            </w:pPr>
          </w:p>
        </w:tc>
        <w:tc>
          <w:tcPr>
            <w:tcW w:w="2551" w:type="dxa"/>
            <w:shd w:val="clear" w:color="auto" w:fill="auto"/>
          </w:tcPr>
          <w:p w14:paraId="2B6F2B73" w14:textId="77777777" w:rsidR="00575A8F" w:rsidRPr="004052C3" w:rsidRDefault="00575A8F" w:rsidP="00E6298B">
            <w:pPr>
              <w:ind w:right="107"/>
              <w:jc w:val="both"/>
              <w:rPr>
                <w:sz w:val="24"/>
                <w:szCs w:val="24"/>
              </w:rPr>
            </w:pPr>
          </w:p>
          <w:p w14:paraId="4D757AE5" w14:textId="77777777" w:rsidR="00BF5D2A" w:rsidRPr="004052C3" w:rsidRDefault="00BF5D2A" w:rsidP="00E6298B">
            <w:pPr>
              <w:ind w:right="107"/>
              <w:jc w:val="both"/>
              <w:rPr>
                <w:sz w:val="24"/>
                <w:szCs w:val="24"/>
              </w:rPr>
            </w:pPr>
            <w:r w:rsidRPr="004052C3">
              <w:rPr>
                <w:sz w:val="24"/>
                <w:szCs w:val="24"/>
              </w:rPr>
              <w:t>My tutor and response Sergeant, as well as the rest of my team on shift.</w:t>
            </w:r>
          </w:p>
          <w:p w14:paraId="7A4C9A77" w14:textId="3FB80BB0" w:rsidR="00BF5D2A" w:rsidRPr="004052C3" w:rsidRDefault="00BF5D2A" w:rsidP="00E6298B">
            <w:pPr>
              <w:ind w:right="107"/>
              <w:jc w:val="both"/>
              <w:rPr>
                <w:sz w:val="24"/>
                <w:szCs w:val="24"/>
              </w:rPr>
            </w:pPr>
            <w:r w:rsidRPr="004052C3">
              <w:rPr>
                <w:sz w:val="24"/>
                <w:szCs w:val="24"/>
              </w:rPr>
              <w:t>I can ask them for further information and how best to deal with certain situations if I am stuck or unsure on what needs to be done.</w:t>
            </w:r>
          </w:p>
        </w:tc>
        <w:tc>
          <w:tcPr>
            <w:tcW w:w="1814" w:type="dxa"/>
            <w:shd w:val="clear" w:color="auto" w:fill="auto"/>
          </w:tcPr>
          <w:p w14:paraId="65AB710B" w14:textId="77777777" w:rsidR="28A9B94D" w:rsidRPr="004052C3" w:rsidRDefault="28A9B94D" w:rsidP="28A9B94D">
            <w:pPr>
              <w:jc w:val="both"/>
              <w:rPr>
                <w:sz w:val="24"/>
                <w:szCs w:val="24"/>
              </w:rPr>
            </w:pPr>
          </w:p>
          <w:p w14:paraId="003BC03B" w14:textId="425662C8" w:rsidR="00BF5D2A" w:rsidRPr="004052C3" w:rsidRDefault="00BF5D2A" w:rsidP="28A9B94D">
            <w:pPr>
              <w:jc w:val="both"/>
              <w:rPr>
                <w:sz w:val="24"/>
                <w:szCs w:val="24"/>
              </w:rPr>
            </w:pPr>
            <w:r w:rsidRPr="004052C3">
              <w:rPr>
                <w:sz w:val="24"/>
                <w:szCs w:val="24"/>
              </w:rPr>
              <w:t>I will realise this at the end of my tutorship and when I become independent, seeing what I feel confident doing when I am expected to do it with minimal support.</w:t>
            </w:r>
          </w:p>
        </w:tc>
      </w:tr>
      <w:tr w:rsidR="00575A8F" w:rsidRPr="004052C3" w14:paraId="3EE957C7" w14:textId="77777777" w:rsidTr="004052C3">
        <w:tc>
          <w:tcPr>
            <w:tcW w:w="2122" w:type="dxa"/>
            <w:shd w:val="clear" w:color="auto" w:fill="auto"/>
          </w:tcPr>
          <w:p w14:paraId="7F6D259B" w14:textId="77777777" w:rsidR="00575A8F" w:rsidRPr="004052C3" w:rsidRDefault="00575A8F" w:rsidP="00E6298B">
            <w:pPr>
              <w:ind w:right="107"/>
              <w:jc w:val="both"/>
              <w:rPr>
                <w:sz w:val="24"/>
                <w:szCs w:val="24"/>
              </w:rPr>
            </w:pPr>
          </w:p>
          <w:p w14:paraId="7BA19DB6" w14:textId="08D01B89" w:rsidR="00575A8F" w:rsidRPr="004052C3" w:rsidRDefault="00BF5D2A" w:rsidP="00E6298B">
            <w:pPr>
              <w:ind w:right="107"/>
              <w:jc w:val="both"/>
              <w:rPr>
                <w:sz w:val="24"/>
                <w:szCs w:val="24"/>
              </w:rPr>
            </w:pPr>
            <w:r w:rsidRPr="004052C3">
              <w:rPr>
                <w:sz w:val="24"/>
                <w:szCs w:val="24"/>
              </w:rPr>
              <w:t>Successfully complete my probation.</w:t>
            </w:r>
          </w:p>
        </w:tc>
        <w:tc>
          <w:tcPr>
            <w:tcW w:w="3260" w:type="dxa"/>
            <w:shd w:val="clear" w:color="auto" w:fill="auto"/>
          </w:tcPr>
          <w:p w14:paraId="7EAFB283" w14:textId="77777777" w:rsidR="002D0067" w:rsidRPr="004052C3" w:rsidRDefault="002D0067" w:rsidP="00E6298B">
            <w:pPr>
              <w:ind w:right="107"/>
              <w:jc w:val="both"/>
              <w:rPr>
                <w:sz w:val="24"/>
                <w:szCs w:val="24"/>
              </w:rPr>
            </w:pPr>
          </w:p>
          <w:p w14:paraId="0DB04CE5" w14:textId="50FC6B5D" w:rsidR="00575A8F" w:rsidRPr="004052C3" w:rsidRDefault="00BF5D2A" w:rsidP="00E6298B">
            <w:pPr>
              <w:ind w:right="107"/>
              <w:jc w:val="both"/>
              <w:rPr>
                <w:sz w:val="24"/>
                <w:szCs w:val="24"/>
              </w:rPr>
            </w:pPr>
            <w:r w:rsidRPr="004052C3">
              <w:rPr>
                <w:sz w:val="24"/>
                <w:szCs w:val="24"/>
              </w:rPr>
              <w:t xml:space="preserve">I will ensure to get involved in as many opportunities as I can – going to the hub, being involved in CID and other departments that become available. This would expand my </w:t>
            </w:r>
            <w:r w:rsidR="002D0067" w:rsidRPr="004052C3">
              <w:rPr>
                <w:sz w:val="24"/>
                <w:szCs w:val="24"/>
              </w:rPr>
              <w:t xml:space="preserve">knowledge in various departments and give me the confidence I need for many offences and situations. </w:t>
            </w:r>
          </w:p>
          <w:p w14:paraId="64DDAAD8" w14:textId="77777777" w:rsidR="002D0067" w:rsidRPr="004052C3" w:rsidRDefault="002D0067" w:rsidP="00E6298B">
            <w:pPr>
              <w:ind w:right="107"/>
              <w:jc w:val="both"/>
              <w:rPr>
                <w:sz w:val="24"/>
                <w:szCs w:val="24"/>
              </w:rPr>
            </w:pPr>
            <w:r w:rsidRPr="004052C3">
              <w:rPr>
                <w:sz w:val="24"/>
                <w:szCs w:val="24"/>
              </w:rPr>
              <w:t>This would also allow me to have a better understanding on other departments that are available to progress to and what I like or do not like doing. Doing this would permit me to understand whether I would prefer to stay on response or if I would feel happier and more comfortable policing as part of another department after my probation period.</w:t>
            </w:r>
          </w:p>
          <w:p w14:paraId="022C407D" w14:textId="26E0BB94" w:rsidR="002D0067" w:rsidRPr="004052C3" w:rsidRDefault="002D0067" w:rsidP="00E6298B">
            <w:pPr>
              <w:ind w:right="107"/>
              <w:jc w:val="both"/>
              <w:rPr>
                <w:sz w:val="24"/>
                <w:szCs w:val="24"/>
              </w:rPr>
            </w:pPr>
            <w:r w:rsidRPr="004052C3">
              <w:rPr>
                <w:sz w:val="24"/>
                <w:szCs w:val="24"/>
              </w:rPr>
              <w:t>It will also be achieved by taking on board any criticisms or improvements that are given to me from other officers and police staff.</w:t>
            </w:r>
          </w:p>
        </w:tc>
        <w:tc>
          <w:tcPr>
            <w:tcW w:w="2551" w:type="dxa"/>
            <w:shd w:val="clear" w:color="auto" w:fill="auto"/>
          </w:tcPr>
          <w:p w14:paraId="1E44372D" w14:textId="77777777" w:rsidR="00575A8F" w:rsidRPr="004052C3" w:rsidRDefault="00575A8F" w:rsidP="00E6298B">
            <w:pPr>
              <w:ind w:right="107"/>
              <w:jc w:val="both"/>
              <w:rPr>
                <w:sz w:val="24"/>
                <w:szCs w:val="24"/>
              </w:rPr>
            </w:pPr>
          </w:p>
          <w:p w14:paraId="5A0FC956" w14:textId="09ABA3A3" w:rsidR="002D0067" w:rsidRPr="004052C3" w:rsidRDefault="002D0067" w:rsidP="00E6298B">
            <w:pPr>
              <w:ind w:right="107"/>
              <w:jc w:val="both"/>
              <w:rPr>
                <w:sz w:val="24"/>
                <w:szCs w:val="24"/>
              </w:rPr>
            </w:pPr>
            <w:r w:rsidRPr="004052C3">
              <w:rPr>
                <w:sz w:val="24"/>
                <w:szCs w:val="24"/>
              </w:rPr>
              <w:t xml:space="preserve">My Sergeant, Inspector and team. I will also require the support from the University if I feel I am struggling with the </w:t>
            </w:r>
            <w:r w:rsidR="0005282C" w:rsidRPr="004052C3">
              <w:rPr>
                <w:sz w:val="24"/>
                <w:szCs w:val="24"/>
              </w:rPr>
              <w:t>University</w:t>
            </w:r>
            <w:r w:rsidRPr="004052C3">
              <w:rPr>
                <w:sz w:val="24"/>
                <w:szCs w:val="24"/>
              </w:rPr>
              <w:t xml:space="preserve"> side of my probation necessities. </w:t>
            </w:r>
          </w:p>
          <w:p w14:paraId="76B2A824" w14:textId="02BE3139" w:rsidR="002D0067" w:rsidRPr="004052C3" w:rsidRDefault="002D0067" w:rsidP="00E6298B">
            <w:pPr>
              <w:ind w:right="107"/>
              <w:jc w:val="both"/>
              <w:rPr>
                <w:sz w:val="24"/>
                <w:szCs w:val="24"/>
              </w:rPr>
            </w:pPr>
            <w:r w:rsidRPr="004052C3">
              <w:rPr>
                <w:sz w:val="24"/>
                <w:szCs w:val="24"/>
              </w:rPr>
              <w:t>To successfully complete my probation, I need to ensure I complete my workbooks efficiently.</w:t>
            </w:r>
          </w:p>
        </w:tc>
        <w:tc>
          <w:tcPr>
            <w:tcW w:w="1814" w:type="dxa"/>
            <w:shd w:val="clear" w:color="auto" w:fill="auto"/>
          </w:tcPr>
          <w:p w14:paraId="36CEFACA" w14:textId="77777777" w:rsidR="28A9B94D" w:rsidRPr="004052C3" w:rsidRDefault="28A9B94D" w:rsidP="28A9B94D">
            <w:pPr>
              <w:jc w:val="both"/>
              <w:rPr>
                <w:sz w:val="24"/>
                <w:szCs w:val="24"/>
              </w:rPr>
            </w:pPr>
          </w:p>
          <w:p w14:paraId="185B2EE5" w14:textId="6228C437" w:rsidR="002D0067" w:rsidRPr="004052C3" w:rsidRDefault="002D0067" w:rsidP="28A9B94D">
            <w:pPr>
              <w:jc w:val="both"/>
              <w:rPr>
                <w:sz w:val="24"/>
                <w:szCs w:val="24"/>
              </w:rPr>
            </w:pPr>
            <w:r w:rsidRPr="004052C3">
              <w:rPr>
                <w:sz w:val="24"/>
                <w:szCs w:val="24"/>
              </w:rPr>
              <w:t>Towards the end of my probation period.</w:t>
            </w:r>
          </w:p>
        </w:tc>
      </w:tr>
    </w:tbl>
    <w:p w14:paraId="18D95106" w14:textId="77777777" w:rsidR="00575A8F" w:rsidRPr="004052C3"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28FD115E" w14:textId="380A3E38" w:rsidR="004052C3" w:rsidRPr="004052C3" w:rsidRDefault="000F7ECD" w:rsidP="004052C3">
      <w:pPr>
        <w:keepNext/>
        <w:spacing w:before="240" w:after="60"/>
        <w:ind w:left="360" w:right="107"/>
        <w:jc w:val="both"/>
        <w:rPr>
          <w:sz w:val="24"/>
          <w:szCs w:val="24"/>
        </w:rPr>
      </w:pPr>
      <w:r w:rsidRPr="004052C3">
        <w:rPr>
          <w:sz w:val="24"/>
          <w:szCs w:val="24"/>
        </w:rPr>
        <w:t xml:space="preserve">The bibliography should only include sources referenced within the </w:t>
      </w:r>
      <w:r w:rsidR="00FB4993" w:rsidRPr="004052C3">
        <w:rPr>
          <w:sz w:val="24"/>
          <w:szCs w:val="24"/>
        </w:rPr>
        <w:t>workbook</w:t>
      </w:r>
      <w:r w:rsidRPr="004052C3">
        <w:rPr>
          <w:sz w:val="24"/>
          <w:szCs w:val="24"/>
        </w:rPr>
        <w:t xml:space="preserve"> using the Harvard referencing system. </w:t>
      </w:r>
      <w:r w:rsidR="004923DA" w:rsidRPr="004052C3">
        <w:rPr>
          <w:sz w:val="24"/>
          <w:szCs w:val="24"/>
        </w:rPr>
        <w:t>Information about referencing in written assignments and how to avoid plagiarism can be found on Moodle</w:t>
      </w:r>
      <w:r w:rsidR="00C27C95" w:rsidRPr="004052C3">
        <w:rPr>
          <w:sz w:val="24"/>
          <w:szCs w:val="24"/>
        </w:rPr>
        <w:t>.</w:t>
      </w:r>
      <w:r w:rsidR="00147DE3" w:rsidRPr="004052C3">
        <w:rPr>
          <w:sz w:val="24"/>
          <w:szCs w:val="24"/>
        </w:rPr>
        <w:t xml:space="preserve"> It is important that you are aware of the importance of ensuring that the work submitted is your original work</w:t>
      </w:r>
      <w:bookmarkStart w:id="0" w:name="_Hlk122598306"/>
      <w:r w:rsidR="003C5310" w:rsidRPr="004052C3">
        <w:rPr>
          <w:sz w:val="24"/>
          <w:szCs w:val="24"/>
        </w:rPr>
        <w:t>.</w:t>
      </w:r>
    </w:p>
    <w:p w14:paraId="61571970" w14:textId="0806B89F" w:rsidR="003C5310" w:rsidRPr="004052C3" w:rsidRDefault="003C5310" w:rsidP="004052C3">
      <w:pPr>
        <w:pStyle w:val="ListParagraph"/>
        <w:keepNext/>
        <w:numPr>
          <w:ilvl w:val="0"/>
          <w:numId w:val="5"/>
        </w:numPr>
        <w:spacing w:before="240" w:after="60"/>
        <w:ind w:right="107"/>
        <w:jc w:val="both"/>
        <w:rPr>
          <w:sz w:val="24"/>
          <w:szCs w:val="24"/>
        </w:rPr>
      </w:pPr>
      <w:bookmarkStart w:id="1" w:name="_Hlk123581515"/>
      <w:r w:rsidRPr="004052C3">
        <w:rPr>
          <w:sz w:val="24"/>
          <w:szCs w:val="24"/>
        </w:rPr>
        <w:t xml:space="preserve">Adeani, I.S., Febriani, R.B. and Syafryadin, S. (2020) ‘Using GIBBS’ Reflective Cyle in Making Reflections of Literary Analysis’, </w:t>
      </w:r>
      <w:r w:rsidRPr="004052C3">
        <w:rPr>
          <w:i/>
          <w:iCs/>
          <w:sz w:val="24"/>
          <w:szCs w:val="24"/>
        </w:rPr>
        <w:t xml:space="preserve">Indonesian EFL Journal, </w:t>
      </w:r>
      <w:r w:rsidRPr="004052C3">
        <w:rPr>
          <w:sz w:val="24"/>
          <w:szCs w:val="24"/>
        </w:rPr>
        <w:t xml:space="preserve">6(2), p.144. Available at: </w:t>
      </w:r>
      <w:hyperlink r:id="rId20" w:history="1">
        <w:r w:rsidRPr="004052C3">
          <w:rPr>
            <w:rStyle w:val="Hyperlink"/>
            <w:sz w:val="24"/>
            <w:szCs w:val="24"/>
          </w:rPr>
          <w:t>https://journal.uniku.ac.id/index.php/IEFLJ/article/view/3382/2034</w:t>
        </w:r>
      </w:hyperlink>
      <w:r w:rsidRPr="004052C3">
        <w:rPr>
          <w:sz w:val="24"/>
          <w:szCs w:val="24"/>
        </w:rPr>
        <w:t xml:space="preserve"> </w:t>
      </w:r>
    </w:p>
    <w:p w14:paraId="6577B5CD" w14:textId="6F7AC2C4" w:rsidR="003C5310" w:rsidRPr="004052C3" w:rsidRDefault="003C5310" w:rsidP="003C5310">
      <w:pPr>
        <w:pStyle w:val="ListParagraph"/>
        <w:numPr>
          <w:ilvl w:val="0"/>
          <w:numId w:val="5"/>
        </w:numPr>
        <w:overflowPunct/>
        <w:autoSpaceDE/>
        <w:autoSpaceDN/>
        <w:adjustRightInd/>
        <w:spacing w:after="160" w:line="259" w:lineRule="auto"/>
        <w:textAlignment w:val="auto"/>
        <w:rPr>
          <w:sz w:val="24"/>
          <w:szCs w:val="24"/>
        </w:rPr>
      </w:pPr>
      <w:r w:rsidRPr="004052C3">
        <w:rPr>
          <w:sz w:val="24"/>
          <w:szCs w:val="24"/>
        </w:rPr>
        <w:t xml:space="preserve">Beers, Braddock and Wire (2020) Available at: </w:t>
      </w:r>
      <w:hyperlink r:id="rId21" w:history="1">
        <w:r w:rsidRPr="004052C3">
          <w:rPr>
            <w:rStyle w:val="Hyperlink"/>
            <w:sz w:val="24"/>
            <w:szCs w:val="24"/>
          </w:rPr>
          <w:t>200818-conflict-management-rea-final-1.0.pdf (college.police.uk)</w:t>
        </w:r>
      </w:hyperlink>
      <w:r w:rsidRPr="004052C3">
        <w:rPr>
          <w:sz w:val="24"/>
          <w:szCs w:val="24"/>
        </w:rPr>
        <w:t xml:space="preserve">. (Accessed: </w:t>
      </w:r>
      <w:r w:rsidR="00E66B0E">
        <w:rPr>
          <w:sz w:val="24"/>
          <w:szCs w:val="24"/>
        </w:rPr>
        <w:t>14</w:t>
      </w:r>
      <w:r w:rsidR="00E66B0E" w:rsidRPr="00E66B0E">
        <w:rPr>
          <w:sz w:val="24"/>
          <w:szCs w:val="24"/>
          <w:vertAlign w:val="superscript"/>
        </w:rPr>
        <w:t>th</w:t>
      </w:r>
      <w:r w:rsidR="00E66B0E">
        <w:rPr>
          <w:sz w:val="24"/>
          <w:szCs w:val="24"/>
        </w:rPr>
        <w:t xml:space="preserve"> December 2022)</w:t>
      </w:r>
    </w:p>
    <w:p w14:paraId="3C866AB1" w14:textId="77777777" w:rsidR="003C5310" w:rsidRPr="004052C3" w:rsidRDefault="003C5310" w:rsidP="003C5310">
      <w:pPr>
        <w:pStyle w:val="ListParagraph"/>
        <w:numPr>
          <w:ilvl w:val="0"/>
          <w:numId w:val="5"/>
        </w:numPr>
        <w:overflowPunct/>
        <w:autoSpaceDE/>
        <w:autoSpaceDN/>
        <w:adjustRightInd/>
        <w:spacing w:after="160" w:line="256" w:lineRule="auto"/>
        <w:jc w:val="both"/>
        <w:textAlignment w:val="auto"/>
        <w:rPr>
          <w:sz w:val="24"/>
          <w:szCs w:val="24"/>
        </w:rPr>
      </w:pPr>
      <w:r w:rsidRPr="004052C3">
        <w:rPr>
          <w:sz w:val="24"/>
          <w:szCs w:val="24"/>
        </w:rPr>
        <w:t xml:space="preserve">Brook Lapping Productions. (2009) ‘Exam Preparation.’ </w:t>
      </w:r>
      <w:r w:rsidRPr="004052C3">
        <w:rPr>
          <w:i/>
          <w:iCs/>
          <w:sz w:val="24"/>
          <w:szCs w:val="24"/>
        </w:rPr>
        <w:t xml:space="preserve">Teachers TV/UK Department of Education. </w:t>
      </w:r>
      <w:r w:rsidRPr="004052C3">
        <w:rPr>
          <w:sz w:val="24"/>
          <w:szCs w:val="24"/>
        </w:rPr>
        <w:t xml:space="preserve">[vlog] Available at: </w:t>
      </w:r>
      <w:hyperlink r:id="rId22" w:history="1">
        <w:r w:rsidRPr="004052C3">
          <w:rPr>
            <w:rStyle w:val="Hyperlink"/>
            <w:sz w:val="24"/>
            <w:szCs w:val="24"/>
          </w:rPr>
          <w:t>https://video-alexanderstreet-com.ezproxy.uwtsd.ac.uk/watch/exam-preparation/details?context=channel:education</w:t>
        </w:r>
      </w:hyperlink>
      <w:r w:rsidRPr="004052C3">
        <w:rPr>
          <w:sz w:val="24"/>
          <w:szCs w:val="24"/>
        </w:rPr>
        <w:t>. (Accessed: 5</w:t>
      </w:r>
      <w:r w:rsidRPr="004052C3">
        <w:rPr>
          <w:sz w:val="24"/>
          <w:szCs w:val="24"/>
          <w:vertAlign w:val="superscript"/>
        </w:rPr>
        <w:t>th</w:t>
      </w:r>
      <w:r w:rsidRPr="004052C3">
        <w:rPr>
          <w:sz w:val="24"/>
          <w:szCs w:val="24"/>
        </w:rPr>
        <w:t xml:space="preserve"> November 2022)</w:t>
      </w:r>
    </w:p>
    <w:p w14:paraId="0BB7CD63" w14:textId="77777777" w:rsidR="003C5310" w:rsidRPr="004052C3" w:rsidRDefault="003C5310" w:rsidP="003C5310">
      <w:pPr>
        <w:pStyle w:val="ListParagraph"/>
        <w:numPr>
          <w:ilvl w:val="0"/>
          <w:numId w:val="5"/>
        </w:numPr>
        <w:rPr>
          <w:sz w:val="24"/>
          <w:szCs w:val="24"/>
        </w:rPr>
      </w:pPr>
      <w:r w:rsidRPr="004052C3">
        <w:rPr>
          <w:sz w:val="24"/>
          <w:szCs w:val="24"/>
        </w:rPr>
        <w:t xml:space="preserve">Cambridge Dictionary (2023) </w:t>
      </w:r>
      <w:r w:rsidRPr="004052C3">
        <w:rPr>
          <w:i/>
          <w:iCs/>
          <w:sz w:val="24"/>
          <w:szCs w:val="24"/>
        </w:rPr>
        <w:t xml:space="preserve">Decision-making. </w:t>
      </w:r>
      <w:r w:rsidRPr="004052C3">
        <w:rPr>
          <w:sz w:val="24"/>
          <w:szCs w:val="24"/>
        </w:rPr>
        <w:t xml:space="preserve">Available at: </w:t>
      </w:r>
      <w:hyperlink r:id="rId23" w:history="1">
        <w:r w:rsidRPr="004052C3">
          <w:rPr>
            <w:rStyle w:val="Hyperlink"/>
            <w:sz w:val="24"/>
            <w:szCs w:val="24"/>
          </w:rPr>
          <w:t>DECISION-MAKING | English meaning - Cambridge Dictionary</w:t>
        </w:r>
      </w:hyperlink>
      <w:r w:rsidRPr="004052C3">
        <w:rPr>
          <w:sz w:val="24"/>
          <w:szCs w:val="24"/>
        </w:rPr>
        <w:t>. (Accessed: 1</w:t>
      </w:r>
      <w:r w:rsidRPr="004052C3">
        <w:rPr>
          <w:sz w:val="24"/>
          <w:szCs w:val="24"/>
          <w:vertAlign w:val="superscript"/>
        </w:rPr>
        <w:t>st</w:t>
      </w:r>
      <w:r w:rsidRPr="004052C3">
        <w:rPr>
          <w:sz w:val="24"/>
          <w:szCs w:val="24"/>
        </w:rPr>
        <w:t xml:space="preserve"> January 2023).</w:t>
      </w:r>
    </w:p>
    <w:p w14:paraId="254F1493" w14:textId="77777777" w:rsidR="003C5310" w:rsidRPr="004052C3" w:rsidRDefault="003C5310" w:rsidP="003C5310">
      <w:pPr>
        <w:pStyle w:val="ListParagraph"/>
        <w:numPr>
          <w:ilvl w:val="0"/>
          <w:numId w:val="5"/>
        </w:numPr>
        <w:overflowPunct/>
        <w:autoSpaceDE/>
        <w:autoSpaceDN/>
        <w:adjustRightInd/>
        <w:spacing w:after="160" w:line="256" w:lineRule="auto"/>
        <w:jc w:val="both"/>
        <w:textAlignment w:val="auto"/>
        <w:rPr>
          <w:sz w:val="24"/>
          <w:szCs w:val="24"/>
        </w:rPr>
      </w:pPr>
      <w:r w:rsidRPr="004052C3">
        <w:rPr>
          <w:sz w:val="24"/>
          <w:szCs w:val="24"/>
        </w:rPr>
        <w:t xml:space="preserve">Clarke, K. L. (2022) </w:t>
      </w:r>
      <w:r w:rsidRPr="004052C3">
        <w:rPr>
          <w:i/>
          <w:iCs/>
          <w:sz w:val="24"/>
          <w:szCs w:val="24"/>
        </w:rPr>
        <w:t xml:space="preserve">Self-Care and Stress Management for Academic Well-Being. </w:t>
      </w:r>
      <w:r w:rsidRPr="004052C3">
        <w:rPr>
          <w:sz w:val="24"/>
          <w:szCs w:val="24"/>
        </w:rPr>
        <w:t xml:space="preserve">Available at: </w:t>
      </w:r>
      <w:hyperlink r:id="rId24" w:history="1">
        <w:r w:rsidRPr="004052C3">
          <w:rPr>
            <w:rStyle w:val="Hyperlink"/>
            <w:sz w:val="24"/>
            <w:szCs w:val="24"/>
          </w:rPr>
          <w:t>https://www-igi-global-com.ezproxy.uwtsd.ac.uk/gateway/book/282088</w:t>
        </w:r>
      </w:hyperlink>
      <w:r w:rsidRPr="004052C3">
        <w:rPr>
          <w:sz w:val="24"/>
          <w:szCs w:val="24"/>
        </w:rPr>
        <w:t xml:space="preserve"> </w:t>
      </w:r>
    </w:p>
    <w:p w14:paraId="65D51B6C" w14:textId="52011ACF" w:rsidR="003C5310" w:rsidRPr="004052C3" w:rsidRDefault="003C5310" w:rsidP="003C5310">
      <w:pPr>
        <w:pStyle w:val="ListParagraph"/>
        <w:numPr>
          <w:ilvl w:val="0"/>
          <w:numId w:val="5"/>
        </w:numPr>
        <w:overflowPunct/>
        <w:autoSpaceDE/>
        <w:autoSpaceDN/>
        <w:adjustRightInd/>
        <w:spacing w:after="160" w:line="259" w:lineRule="auto"/>
        <w:textAlignment w:val="auto"/>
        <w:rPr>
          <w:sz w:val="24"/>
          <w:szCs w:val="24"/>
        </w:rPr>
      </w:pPr>
      <w:r w:rsidRPr="004052C3">
        <w:rPr>
          <w:sz w:val="24"/>
          <w:szCs w:val="24"/>
        </w:rPr>
        <w:t xml:space="preserve">College of Policing (2014a) </w:t>
      </w:r>
      <w:r w:rsidRPr="004052C3">
        <w:rPr>
          <w:i/>
          <w:iCs/>
          <w:sz w:val="24"/>
          <w:szCs w:val="24"/>
        </w:rPr>
        <w:t xml:space="preserve">Code of Ethics. </w:t>
      </w:r>
      <w:r w:rsidRPr="004052C3">
        <w:rPr>
          <w:sz w:val="24"/>
          <w:szCs w:val="24"/>
        </w:rPr>
        <w:t xml:space="preserve">Available at: </w:t>
      </w:r>
      <w:hyperlink r:id="rId25" w:history="1">
        <w:r w:rsidRPr="004052C3">
          <w:rPr>
            <w:rStyle w:val="Hyperlink"/>
            <w:sz w:val="24"/>
            <w:szCs w:val="24"/>
          </w:rPr>
          <w:t>code_of_ethics.pdf (college.police.uk)</w:t>
        </w:r>
      </w:hyperlink>
      <w:r w:rsidRPr="004052C3">
        <w:rPr>
          <w:sz w:val="24"/>
          <w:szCs w:val="24"/>
        </w:rPr>
        <w:t xml:space="preserve">. (Accessed: </w:t>
      </w:r>
      <w:r w:rsidR="00E66B0E">
        <w:rPr>
          <w:sz w:val="24"/>
          <w:szCs w:val="24"/>
        </w:rPr>
        <w:t>14</w:t>
      </w:r>
      <w:r w:rsidR="00E66B0E" w:rsidRPr="00E66B0E">
        <w:rPr>
          <w:sz w:val="24"/>
          <w:szCs w:val="24"/>
          <w:vertAlign w:val="superscript"/>
        </w:rPr>
        <w:t>th</w:t>
      </w:r>
      <w:r w:rsidR="00E66B0E">
        <w:rPr>
          <w:sz w:val="24"/>
          <w:szCs w:val="24"/>
        </w:rPr>
        <w:t xml:space="preserve"> December 2022</w:t>
      </w:r>
      <w:r w:rsidRPr="004052C3">
        <w:rPr>
          <w:sz w:val="24"/>
          <w:szCs w:val="24"/>
        </w:rPr>
        <w:t>)</w:t>
      </w:r>
    </w:p>
    <w:p w14:paraId="3B89FE23" w14:textId="77777777" w:rsidR="003C5310" w:rsidRPr="004052C3" w:rsidRDefault="003C5310" w:rsidP="003C5310">
      <w:pPr>
        <w:pStyle w:val="ListParagraph"/>
        <w:numPr>
          <w:ilvl w:val="0"/>
          <w:numId w:val="5"/>
        </w:numPr>
        <w:overflowPunct/>
        <w:autoSpaceDE/>
        <w:autoSpaceDN/>
        <w:adjustRightInd/>
        <w:spacing w:after="160" w:line="259" w:lineRule="auto"/>
        <w:textAlignment w:val="auto"/>
        <w:rPr>
          <w:sz w:val="24"/>
          <w:szCs w:val="24"/>
        </w:rPr>
      </w:pPr>
      <w:r w:rsidRPr="004052C3">
        <w:rPr>
          <w:sz w:val="24"/>
          <w:szCs w:val="24"/>
        </w:rPr>
        <w:t xml:space="preserve">College of Policing (2014b) </w:t>
      </w:r>
      <w:r w:rsidRPr="004052C3">
        <w:rPr>
          <w:i/>
          <w:iCs/>
          <w:sz w:val="24"/>
          <w:szCs w:val="24"/>
        </w:rPr>
        <w:t xml:space="preserve">National Decision Model. </w:t>
      </w:r>
      <w:r w:rsidRPr="004052C3">
        <w:rPr>
          <w:sz w:val="24"/>
          <w:szCs w:val="24"/>
        </w:rPr>
        <w:t xml:space="preserve">Available at: </w:t>
      </w:r>
      <w:hyperlink r:id="rId26" w:history="1">
        <w:r w:rsidRPr="004052C3">
          <w:rPr>
            <w:rStyle w:val="Hyperlink"/>
            <w:sz w:val="24"/>
            <w:szCs w:val="24"/>
          </w:rPr>
          <w:t>https://www.college.police.uk/app/national-decision-model/national-decision-model?highlight=national%20decision%20model</w:t>
        </w:r>
      </w:hyperlink>
      <w:r w:rsidRPr="004052C3">
        <w:rPr>
          <w:sz w:val="24"/>
          <w:szCs w:val="24"/>
        </w:rPr>
        <w:t>. (Accessed: 20</w:t>
      </w:r>
      <w:r w:rsidRPr="004052C3">
        <w:rPr>
          <w:sz w:val="24"/>
          <w:szCs w:val="24"/>
          <w:vertAlign w:val="superscript"/>
        </w:rPr>
        <w:t>th</w:t>
      </w:r>
      <w:r w:rsidRPr="004052C3">
        <w:rPr>
          <w:sz w:val="24"/>
          <w:szCs w:val="24"/>
        </w:rPr>
        <w:t xml:space="preserve"> December 2022).</w:t>
      </w:r>
    </w:p>
    <w:p w14:paraId="37E760E1" w14:textId="77777777" w:rsidR="003C5310" w:rsidRPr="004052C3" w:rsidRDefault="003C5310" w:rsidP="003C5310">
      <w:pPr>
        <w:pStyle w:val="ListParagraph"/>
        <w:numPr>
          <w:ilvl w:val="0"/>
          <w:numId w:val="5"/>
        </w:numPr>
        <w:rPr>
          <w:sz w:val="24"/>
          <w:szCs w:val="24"/>
        </w:rPr>
      </w:pPr>
      <w:r w:rsidRPr="004052C3">
        <w:rPr>
          <w:sz w:val="24"/>
          <w:szCs w:val="24"/>
        </w:rPr>
        <w:t xml:space="preserve">College of Policing (2014c) </w:t>
      </w:r>
      <w:r w:rsidRPr="004052C3">
        <w:rPr>
          <w:i/>
          <w:iCs/>
          <w:sz w:val="24"/>
          <w:szCs w:val="24"/>
        </w:rPr>
        <w:t xml:space="preserve">Out of Court Disposals – Consultation Response. </w:t>
      </w:r>
      <w:r w:rsidRPr="004052C3">
        <w:rPr>
          <w:sz w:val="24"/>
          <w:szCs w:val="24"/>
        </w:rPr>
        <w:t xml:space="preserve">Available at: </w:t>
      </w:r>
      <w:hyperlink r:id="rId27" w:history="1">
        <w:r w:rsidRPr="004052C3">
          <w:rPr>
            <w:rStyle w:val="Hyperlink"/>
            <w:sz w:val="24"/>
            <w:szCs w:val="24"/>
          </w:rPr>
          <w:t>https://www.legislation.gov.uk/ukpga/1984/60/part/III</w:t>
        </w:r>
      </w:hyperlink>
      <w:r w:rsidRPr="004052C3">
        <w:rPr>
          <w:sz w:val="24"/>
          <w:szCs w:val="24"/>
        </w:rPr>
        <w:t>. (Accessed: 1</w:t>
      </w:r>
      <w:r w:rsidRPr="004052C3">
        <w:rPr>
          <w:sz w:val="24"/>
          <w:szCs w:val="24"/>
          <w:vertAlign w:val="superscript"/>
        </w:rPr>
        <w:t>st</w:t>
      </w:r>
      <w:r w:rsidRPr="004052C3">
        <w:rPr>
          <w:sz w:val="24"/>
          <w:szCs w:val="24"/>
        </w:rPr>
        <w:t xml:space="preserve"> January 2023).</w:t>
      </w:r>
    </w:p>
    <w:p w14:paraId="427C5B40" w14:textId="77777777" w:rsidR="003C5310" w:rsidRPr="004052C3" w:rsidRDefault="003C5310" w:rsidP="003C5310">
      <w:pPr>
        <w:pStyle w:val="ListParagraph"/>
        <w:numPr>
          <w:ilvl w:val="0"/>
          <w:numId w:val="5"/>
        </w:numPr>
        <w:rPr>
          <w:sz w:val="24"/>
          <w:szCs w:val="24"/>
        </w:rPr>
      </w:pPr>
      <w:r w:rsidRPr="004052C3">
        <w:rPr>
          <w:sz w:val="24"/>
          <w:szCs w:val="24"/>
        </w:rPr>
        <w:t xml:space="preserve">College of Policing (2014d) </w:t>
      </w:r>
      <w:r w:rsidRPr="004052C3">
        <w:rPr>
          <w:i/>
          <w:iCs/>
          <w:sz w:val="24"/>
          <w:szCs w:val="24"/>
        </w:rPr>
        <w:t xml:space="preserve">Code of Ethics. </w:t>
      </w:r>
      <w:r w:rsidRPr="004052C3">
        <w:rPr>
          <w:sz w:val="24"/>
          <w:szCs w:val="24"/>
        </w:rPr>
        <w:t xml:space="preserve">Available at: </w:t>
      </w:r>
      <w:hyperlink r:id="rId28" w:history="1">
        <w:r w:rsidRPr="004052C3">
          <w:rPr>
            <w:rStyle w:val="Hyperlink"/>
            <w:sz w:val="24"/>
            <w:szCs w:val="24"/>
          </w:rPr>
          <w:t>https://assets.publishing.service.gov.uk/government/uploads/system/uploads/attachment_data/file/341643/Code_of_Ethics_2014_Web_Accessible.pdf</w:t>
        </w:r>
      </w:hyperlink>
      <w:r w:rsidRPr="004052C3">
        <w:rPr>
          <w:sz w:val="24"/>
          <w:szCs w:val="24"/>
        </w:rPr>
        <w:t>. (Accessed: 1</w:t>
      </w:r>
      <w:r w:rsidRPr="004052C3">
        <w:rPr>
          <w:sz w:val="24"/>
          <w:szCs w:val="24"/>
          <w:vertAlign w:val="superscript"/>
        </w:rPr>
        <w:t>st</w:t>
      </w:r>
      <w:r w:rsidRPr="004052C3">
        <w:rPr>
          <w:sz w:val="24"/>
          <w:szCs w:val="24"/>
        </w:rPr>
        <w:t xml:space="preserve"> January 2023)</w:t>
      </w:r>
    </w:p>
    <w:p w14:paraId="37C572FA" w14:textId="77777777" w:rsidR="003C5310" w:rsidRPr="004052C3" w:rsidRDefault="003C5310" w:rsidP="003C5310">
      <w:pPr>
        <w:pStyle w:val="ListParagraph"/>
        <w:numPr>
          <w:ilvl w:val="0"/>
          <w:numId w:val="5"/>
        </w:numPr>
        <w:jc w:val="both"/>
        <w:rPr>
          <w:sz w:val="24"/>
          <w:szCs w:val="24"/>
        </w:rPr>
      </w:pPr>
      <w:r w:rsidRPr="004052C3">
        <w:rPr>
          <w:sz w:val="24"/>
          <w:szCs w:val="24"/>
        </w:rPr>
        <w:t xml:space="preserve">College of Policing (2020a) </w:t>
      </w:r>
      <w:r w:rsidRPr="004052C3">
        <w:rPr>
          <w:i/>
          <w:iCs/>
          <w:sz w:val="24"/>
          <w:szCs w:val="24"/>
        </w:rPr>
        <w:t xml:space="preserve">Conflict management using de-escalation, communication, and negotiation. </w:t>
      </w:r>
      <w:r w:rsidRPr="004052C3">
        <w:rPr>
          <w:sz w:val="24"/>
          <w:szCs w:val="24"/>
        </w:rPr>
        <w:t xml:space="preserve">Available at: </w:t>
      </w:r>
      <w:hyperlink r:id="rId29" w:anchor=":~:text=Policing%20is%20a%20physically%20demanding%20and%20potentially%20dangerous,the%20skills%20necessary%20to%20resolve%20conflict%20situations%20safely." w:history="1">
        <w:r w:rsidRPr="004052C3">
          <w:rPr>
            <w:rStyle w:val="Hyperlink"/>
            <w:sz w:val="24"/>
            <w:szCs w:val="24"/>
          </w:rPr>
          <w:t>Conflict management using de-escalation, communication and negotiation guidelines (college.police.uk)</w:t>
        </w:r>
      </w:hyperlink>
      <w:r w:rsidRPr="004052C3">
        <w:rPr>
          <w:sz w:val="24"/>
          <w:szCs w:val="24"/>
        </w:rPr>
        <w:t>. (Accessed: 20</w:t>
      </w:r>
      <w:r w:rsidRPr="004052C3">
        <w:rPr>
          <w:sz w:val="24"/>
          <w:szCs w:val="24"/>
          <w:vertAlign w:val="superscript"/>
        </w:rPr>
        <w:t>th</w:t>
      </w:r>
      <w:r w:rsidRPr="004052C3">
        <w:rPr>
          <w:sz w:val="24"/>
          <w:szCs w:val="24"/>
        </w:rPr>
        <w:t xml:space="preserve"> December 2022).</w:t>
      </w:r>
    </w:p>
    <w:p w14:paraId="2CD8BAA9" w14:textId="32F62152" w:rsidR="003C5310" w:rsidRPr="004052C3" w:rsidRDefault="003C5310" w:rsidP="003C5310">
      <w:pPr>
        <w:pStyle w:val="ListParagraph"/>
        <w:numPr>
          <w:ilvl w:val="0"/>
          <w:numId w:val="5"/>
        </w:numPr>
        <w:overflowPunct/>
        <w:autoSpaceDE/>
        <w:autoSpaceDN/>
        <w:adjustRightInd/>
        <w:spacing w:after="160" w:line="259" w:lineRule="auto"/>
        <w:textAlignment w:val="auto"/>
        <w:rPr>
          <w:sz w:val="24"/>
          <w:szCs w:val="24"/>
        </w:rPr>
      </w:pPr>
      <w:r w:rsidRPr="004052C3">
        <w:rPr>
          <w:sz w:val="24"/>
          <w:szCs w:val="24"/>
        </w:rPr>
        <w:t xml:space="preserve">College of Policing (2020b) </w:t>
      </w:r>
      <w:r w:rsidRPr="004052C3">
        <w:rPr>
          <w:i/>
          <w:iCs/>
          <w:sz w:val="24"/>
          <w:szCs w:val="24"/>
        </w:rPr>
        <w:t xml:space="preserve">Conflict Management Skills. </w:t>
      </w:r>
      <w:r w:rsidRPr="004052C3">
        <w:rPr>
          <w:sz w:val="24"/>
          <w:szCs w:val="24"/>
        </w:rPr>
        <w:t xml:space="preserve">Available at: </w:t>
      </w:r>
      <w:hyperlink r:id="rId30" w:history="1">
        <w:r w:rsidRPr="004052C3">
          <w:rPr>
            <w:rStyle w:val="Hyperlink"/>
            <w:sz w:val="24"/>
            <w:szCs w:val="24"/>
          </w:rPr>
          <w:t>Conflict management skills | College of Policing</w:t>
        </w:r>
      </w:hyperlink>
      <w:r w:rsidRPr="004052C3">
        <w:rPr>
          <w:sz w:val="24"/>
          <w:szCs w:val="24"/>
        </w:rPr>
        <w:t xml:space="preserve">. (Accessed: </w:t>
      </w:r>
      <w:r w:rsidR="00E66B0E">
        <w:rPr>
          <w:sz w:val="24"/>
          <w:szCs w:val="24"/>
        </w:rPr>
        <w:t>14</w:t>
      </w:r>
      <w:r w:rsidR="00E66B0E" w:rsidRPr="00E66B0E">
        <w:rPr>
          <w:sz w:val="24"/>
          <w:szCs w:val="24"/>
          <w:vertAlign w:val="superscript"/>
        </w:rPr>
        <w:t>th</w:t>
      </w:r>
      <w:r w:rsidR="00E66B0E">
        <w:rPr>
          <w:sz w:val="24"/>
          <w:szCs w:val="24"/>
        </w:rPr>
        <w:t xml:space="preserve"> December 2</w:t>
      </w:r>
      <w:r w:rsidRPr="004052C3">
        <w:rPr>
          <w:sz w:val="24"/>
          <w:szCs w:val="24"/>
        </w:rPr>
        <w:t>022)</w:t>
      </w:r>
    </w:p>
    <w:p w14:paraId="117DB712" w14:textId="77777777" w:rsidR="003C5310" w:rsidRPr="004052C3" w:rsidRDefault="003C5310" w:rsidP="003C5310">
      <w:pPr>
        <w:pStyle w:val="ListParagraph"/>
        <w:numPr>
          <w:ilvl w:val="0"/>
          <w:numId w:val="5"/>
        </w:numPr>
        <w:overflowPunct/>
        <w:autoSpaceDE/>
        <w:autoSpaceDN/>
        <w:adjustRightInd/>
        <w:spacing w:after="160" w:line="256" w:lineRule="auto"/>
        <w:jc w:val="both"/>
        <w:textAlignment w:val="auto"/>
        <w:rPr>
          <w:rFonts w:asciiTheme="minorHAnsi" w:hAnsiTheme="minorHAnsi" w:cstheme="minorBidi"/>
          <w:color w:val="auto"/>
          <w:sz w:val="24"/>
          <w:szCs w:val="24"/>
        </w:rPr>
      </w:pPr>
      <w:r w:rsidRPr="004052C3">
        <w:rPr>
          <w:sz w:val="24"/>
          <w:szCs w:val="24"/>
        </w:rPr>
        <w:t xml:space="preserve">College of Policing. (2021) </w:t>
      </w:r>
      <w:r w:rsidRPr="004052C3">
        <w:rPr>
          <w:i/>
          <w:iCs/>
          <w:sz w:val="24"/>
          <w:szCs w:val="24"/>
        </w:rPr>
        <w:t xml:space="preserve">Working with victims and witnesses. </w:t>
      </w:r>
      <w:r w:rsidRPr="004052C3">
        <w:rPr>
          <w:sz w:val="24"/>
          <w:szCs w:val="24"/>
        </w:rPr>
        <w:t xml:space="preserve">Available at: </w:t>
      </w:r>
      <w:hyperlink r:id="rId31" w:anchor="victim" w:history="1">
        <w:r w:rsidRPr="004052C3">
          <w:rPr>
            <w:rStyle w:val="Hyperlink"/>
            <w:sz w:val="24"/>
            <w:szCs w:val="24"/>
          </w:rPr>
          <w:t>https://www.college.police.uk/app/investigation/working-victims-and-witnesses#victim</w:t>
        </w:r>
      </w:hyperlink>
      <w:r w:rsidRPr="004052C3">
        <w:rPr>
          <w:sz w:val="24"/>
          <w:szCs w:val="24"/>
        </w:rPr>
        <w:t>. (Accessed: 9</w:t>
      </w:r>
      <w:r w:rsidRPr="004052C3">
        <w:rPr>
          <w:sz w:val="24"/>
          <w:szCs w:val="24"/>
          <w:vertAlign w:val="superscript"/>
        </w:rPr>
        <w:t>th</w:t>
      </w:r>
      <w:r w:rsidRPr="004052C3">
        <w:rPr>
          <w:sz w:val="24"/>
          <w:szCs w:val="24"/>
        </w:rPr>
        <w:t xml:space="preserve"> November 2022)</w:t>
      </w:r>
    </w:p>
    <w:p w14:paraId="1EE4E091" w14:textId="77777777" w:rsidR="003C5310" w:rsidRPr="004052C3" w:rsidRDefault="003C5310" w:rsidP="003C5310">
      <w:pPr>
        <w:pStyle w:val="ListParagraph"/>
        <w:numPr>
          <w:ilvl w:val="0"/>
          <w:numId w:val="5"/>
        </w:numPr>
        <w:overflowPunct/>
        <w:autoSpaceDE/>
        <w:autoSpaceDN/>
        <w:adjustRightInd/>
        <w:spacing w:after="160" w:line="256" w:lineRule="auto"/>
        <w:jc w:val="both"/>
        <w:textAlignment w:val="auto"/>
        <w:rPr>
          <w:sz w:val="24"/>
          <w:szCs w:val="24"/>
        </w:rPr>
      </w:pPr>
      <w:r w:rsidRPr="004052C3">
        <w:rPr>
          <w:sz w:val="24"/>
          <w:szCs w:val="24"/>
        </w:rPr>
        <w:t xml:space="preserve">College of Policing. (2022) </w:t>
      </w:r>
      <w:r w:rsidRPr="004052C3">
        <w:rPr>
          <w:i/>
          <w:iCs/>
          <w:sz w:val="24"/>
          <w:szCs w:val="24"/>
        </w:rPr>
        <w:t xml:space="preserve">Competency and Values. </w:t>
      </w:r>
      <w:r w:rsidRPr="004052C3">
        <w:rPr>
          <w:sz w:val="24"/>
          <w:szCs w:val="24"/>
        </w:rPr>
        <w:t xml:space="preserve">Available at: </w:t>
      </w:r>
      <w:hyperlink r:id="rId32" w:history="1">
        <w:r w:rsidRPr="004052C3">
          <w:rPr>
            <w:rStyle w:val="Hyperlink"/>
            <w:sz w:val="24"/>
            <w:szCs w:val="24"/>
          </w:rPr>
          <w:t>Competency and Values - College of Policing</w:t>
        </w:r>
      </w:hyperlink>
      <w:r w:rsidRPr="004052C3">
        <w:rPr>
          <w:sz w:val="24"/>
          <w:szCs w:val="24"/>
        </w:rPr>
        <w:t>. (Accessed: 8</w:t>
      </w:r>
      <w:r w:rsidRPr="004052C3">
        <w:rPr>
          <w:sz w:val="24"/>
          <w:szCs w:val="24"/>
          <w:vertAlign w:val="superscript"/>
        </w:rPr>
        <w:t>th</w:t>
      </w:r>
      <w:r w:rsidRPr="004052C3">
        <w:rPr>
          <w:sz w:val="24"/>
          <w:szCs w:val="24"/>
        </w:rPr>
        <w:t xml:space="preserve"> December 2022).</w:t>
      </w:r>
    </w:p>
    <w:p w14:paraId="4D87E8E7" w14:textId="77777777" w:rsidR="003C5310" w:rsidRPr="004052C3" w:rsidRDefault="003C5310" w:rsidP="003C5310">
      <w:pPr>
        <w:pStyle w:val="ListParagraph"/>
        <w:numPr>
          <w:ilvl w:val="0"/>
          <w:numId w:val="5"/>
        </w:numPr>
        <w:overflowPunct/>
        <w:autoSpaceDE/>
        <w:autoSpaceDN/>
        <w:adjustRightInd/>
        <w:spacing w:after="160" w:line="256" w:lineRule="auto"/>
        <w:jc w:val="both"/>
        <w:textAlignment w:val="auto"/>
        <w:rPr>
          <w:sz w:val="24"/>
          <w:szCs w:val="24"/>
        </w:rPr>
      </w:pPr>
      <w:r w:rsidRPr="004052C3">
        <w:rPr>
          <w:sz w:val="24"/>
          <w:szCs w:val="24"/>
        </w:rPr>
        <w:t xml:space="preserve">Collins Dictionary (2022) </w:t>
      </w:r>
      <w:r w:rsidRPr="004052C3">
        <w:rPr>
          <w:i/>
          <w:iCs/>
          <w:sz w:val="24"/>
          <w:szCs w:val="24"/>
        </w:rPr>
        <w:t xml:space="preserve">Strategy. </w:t>
      </w:r>
      <w:r w:rsidRPr="004052C3">
        <w:rPr>
          <w:sz w:val="24"/>
          <w:szCs w:val="24"/>
        </w:rPr>
        <w:t xml:space="preserve">Available at: </w:t>
      </w:r>
      <w:hyperlink r:id="rId33" w:history="1">
        <w:r w:rsidRPr="004052C3">
          <w:rPr>
            <w:rStyle w:val="Hyperlink"/>
            <w:sz w:val="24"/>
            <w:szCs w:val="24"/>
          </w:rPr>
          <w:t>https://www.collinsdictionary.com/dictionary/english/strategy</w:t>
        </w:r>
      </w:hyperlink>
      <w:r w:rsidRPr="004052C3">
        <w:rPr>
          <w:sz w:val="24"/>
          <w:szCs w:val="24"/>
        </w:rPr>
        <w:t>. (Accessed: 5</w:t>
      </w:r>
      <w:r w:rsidRPr="004052C3">
        <w:rPr>
          <w:sz w:val="24"/>
          <w:szCs w:val="24"/>
          <w:vertAlign w:val="superscript"/>
        </w:rPr>
        <w:t>th</w:t>
      </w:r>
      <w:r w:rsidRPr="004052C3">
        <w:rPr>
          <w:sz w:val="24"/>
          <w:szCs w:val="24"/>
        </w:rPr>
        <w:t xml:space="preserve"> November 2022).</w:t>
      </w:r>
    </w:p>
    <w:p w14:paraId="71FEB1AB" w14:textId="77777777" w:rsidR="003C5310" w:rsidRPr="004052C3" w:rsidRDefault="003C5310" w:rsidP="003C5310">
      <w:pPr>
        <w:pStyle w:val="ListParagraph"/>
        <w:numPr>
          <w:ilvl w:val="0"/>
          <w:numId w:val="5"/>
        </w:numPr>
        <w:overflowPunct/>
        <w:autoSpaceDE/>
        <w:autoSpaceDN/>
        <w:adjustRightInd/>
        <w:spacing w:after="160" w:line="256" w:lineRule="auto"/>
        <w:jc w:val="both"/>
        <w:textAlignment w:val="auto"/>
        <w:rPr>
          <w:sz w:val="24"/>
          <w:szCs w:val="24"/>
        </w:rPr>
      </w:pPr>
      <w:r w:rsidRPr="004052C3">
        <w:rPr>
          <w:sz w:val="24"/>
          <w:szCs w:val="24"/>
        </w:rPr>
        <w:t xml:space="preserve">CPS. (2018) </w:t>
      </w:r>
      <w:r w:rsidRPr="004052C3">
        <w:rPr>
          <w:i/>
          <w:iCs/>
          <w:sz w:val="24"/>
          <w:szCs w:val="24"/>
        </w:rPr>
        <w:t xml:space="preserve">Stalking and Harassment. </w:t>
      </w:r>
      <w:r w:rsidRPr="004052C3">
        <w:rPr>
          <w:sz w:val="24"/>
          <w:szCs w:val="24"/>
        </w:rPr>
        <w:t xml:space="preserve">Available at: </w:t>
      </w:r>
      <w:hyperlink r:id="rId34" w:history="1">
        <w:r w:rsidRPr="004052C3">
          <w:rPr>
            <w:rStyle w:val="Hyperlink"/>
            <w:sz w:val="24"/>
            <w:szCs w:val="24"/>
          </w:rPr>
          <w:t>Stalking and Harassment | The Crown Prosecution Service (cps.gov.uk)</w:t>
        </w:r>
      </w:hyperlink>
      <w:r w:rsidRPr="004052C3">
        <w:rPr>
          <w:sz w:val="24"/>
          <w:szCs w:val="24"/>
        </w:rPr>
        <w:t>. (Accessed: 8</w:t>
      </w:r>
      <w:r w:rsidRPr="004052C3">
        <w:rPr>
          <w:sz w:val="24"/>
          <w:szCs w:val="24"/>
          <w:vertAlign w:val="superscript"/>
        </w:rPr>
        <w:t>th</w:t>
      </w:r>
      <w:r w:rsidRPr="004052C3">
        <w:rPr>
          <w:sz w:val="24"/>
          <w:szCs w:val="24"/>
        </w:rPr>
        <w:t xml:space="preserve"> December 2022).</w:t>
      </w:r>
    </w:p>
    <w:p w14:paraId="52F2DF76" w14:textId="77777777" w:rsidR="003C5310" w:rsidRPr="004052C3" w:rsidRDefault="003C5310" w:rsidP="003C5310">
      <w:pPr>
        <w:pStyle w:val="ListParagraph"/>
        <w:numPr>
          <w:ilvl w:val="0"/>
          <w:numId w:val="5"/>
        </w:numPr>
        <w:overflowPunct/>
        <w:autoSpaceDE/>
        <w:autoSpaceDN/>
        <w:adjustRightInd/>
        <w:spacing w:after="160" w:line="256" w:lineRule="auto"/>
        <w:jc w:val="both"/>
        <w:textAlignment w:val="auto"/>
        <w:rPr>
          <w:sz w:val="24"/>
          <w:szCs w:val="24"/>
        </w:rPr>
      </w:pPr>
      <w:r w:rsidRPr="004052C3">
        <w:rPr>
          <w:sz w:val="24"/>
          <w:szCs w:val="24"/>
        </w:rPr>
        <w:lastRenderedPageBreak/>
        <w:t xml:space="preserve">Dabell, J. (2018) </w:t>
      </w:r>
      <w:r w:rsidRPr="004052C3">
        <w:rPr>
          <w:i/>
          <w:iCs/>
          <w:sz w:val="24"/>
          <w:szCs w:val="24"/>
        </w:rPr>
        <w:t xml:space="preserve">Borton’s Model of Reflection. </w:t>
      </w:r>
      <w:r w:rsidRPr="004052C3">
        <w:rPr>
          <w:sz w:val="24"/>
          <w:szCs w:val="24"/>
        </w:rPr>
        <w:t xml:space="preserve">Available at: </w:t>
      </w:r>
      <w:hyperlink r:id="rId35" w:history="1">
        <w:r w:rsidRPr="004052C3">
          <w:rPr>
            <w:rStyle w:val="Hyperlink"/>
            <w:sz w:val="24"/>
            <w:szCs w:val="24"/>
          </w:rPr>
          <w:t>https://johndabell.com/2018/08/05/models-of-reflection/</w:t>
        </w:r>
      </w:hyperlink>
      <w:r w:rsidRPr="004052C3">
        <w:rPr>
          <w:sz w:val="24"/>
          <w:szCs w:val="24"/>
        </w:rPr>
        <w:t xml:space="preserve"> (Accessed: 5</w:t>
      </w:r>
      <w:r w:rsidRPr="004052C3">
        <w:rPr>
          <w:sz w:val="24"/>
          <w:szCs w:val="24"/>
          <w:vertAlign w:val="superscript"/>
        </w:rPr>
        <w:t>th</w:t>
      </w:r>
      <w:r w:rsidRPr="004052C3">
        <w:rPr>
          <w:sz w:val="24"/>
          <w:szCs w:val="24"/>
        </w:rPr>
        <w:t xml:space="preserve"> November 2022)</w:t>
      </w:r>
    </w:p>
    <w:p w14:paraId="4A7392E6" w14:textId="77777777" w:rsidR="003C5310" w:rsidRPr="004052C3" w:rsidRDefault="003C5310" w:rsidP="003C5310">
      <w:pPr>
        <w:pStyle w:val="ListParagraph"/>
        <w:numPr>
          <w:ilvl w:val="0"/>
          <w:numId w:val="5"/>
        </w:numPr>
        <w:overflowPunct/>
        <w:autoSpaceDE/>
        <w:autoSpaceDN/>
        <w:adjustRightInd/>
        <w:spacing w:after="160" w:line="256" w:lineRule="auto"/>
        <w:jc w:val="both"/>
        <w:textAlignment w:val="auto"/>
        <w:rPr>
          <w:rFonts w:asciiTheme="minorHAnsi" w:hAnsiTheme="minorHAnsi" w:cstheme="minorBidi"/>
          <w:color w:val="auto"/>
          <w:sz w:val="24"/>
          <w:szCs w:val="24"/>
        </w:rPr>
      </w:pPr>
      <w:r w:rsidRPr="004052C3">
        <w:rPr>
          <w:sz w:val="24"/>
          <w:szCs w:val="24"/>
        </w:rPr>
        <w:t xml:space="preserve">Dewe, P.J., O’Driscoll, M.P., and Cooper, C.L. (2010) </w:t>
      </w:r>
      <w:r w:rsidRPr="004052C3">
        <w:rPr>
          <w:i/>
          <w:iCs/>
          <w:sz w:val="24"/>
          <w:szCs w:val="24"/>
        </w:rPr>
        <w:t>Coping with work stress: a review and critique.</w:t>
      </w:r>
      <w:r w:rsidRPr="004052C3">
        <w:rPr>
          <w:sz w:val="24"/>
          <w:szCs w:val="24"/>
        </w:rPr>
        <w:t xml:space="preserve"> </w:t>
      </w:r>
      <w:hyperlink r:id="rId36" w:history="1">
        <w:r w:rsidRPr="004052C3">
          <w:rPr>
            <w:rStyle w:val="Hyperlink"/>
            <w:sz w:val="24"/>
            <w:szCs w:val="24"/>
          </w:rPr>
          <w:t>https://r2.vlereader.com/Reader?ean=9780470711705</w:t>
        </w:r>
      </w:hyperlink>
      <w:r w:rsidRPr="004052C3">
        <w:rPr>
          <w:sz w:val="24"/>
          <w:szCs w:val="24"/>
        </w:rPr>
        <w:t>. (Accessed: 5</w:t>
      </w:r>
      <w:r w:rsidRPr="004052C3">
        <w:rPr>
          <w:sz w:val="24"/>
          <w:szCs w:val="24"/>
          <w:vertAlign w:val="superscript"/>
        </w:rPr>
        <w:t>th</w:t>
      </w:r>
      <w:r w:rsidRPr="004052C3">
        <w:rPr>
          <w:sz w:val="24"/>
          <w:szCs w:val="24"/>
        </w:rPr>
        <w:t xml:space="preserve"> November 2022)</w:t>
      </w:r>
    </w:p>
    <w:p w14:paraId="4ED76403" w14:textId="77777777" w:rsidR="003C5310" w:rsidRPr="004052C3" w:rsidRDefault="003C5310" w:rsidP="003C5310">
      <w:pPr>
        <w:pStyle w:val="ListParagraph"/>
        <w:numPr>
          <w:ilvl w:val="0"/>
          <w:numId w:val="5"/>
        </w:numPr>
        <w:rPr>
          <w:sz w:val="24"/>
          <w:szCs w:val="24"/>
        </w:rPr>
      </w:pPr>
      <w:r w:rsidRPr="004052C3">
        <w:rPr>
          <w:sz w:val="24"/>
          <w:szCs w:val="24"/>
        </w:rPr>
        <w:t xml:space="preserve">East Midlands Police Academic Collaboration (2017) </w:t>
      </w:r>
      <w:r w:rsidRPr="004052C3">
        <w:rPr>
          <w:i/>
          <w:iCs/>
          <w:sz w:val="24"/>
          <w:szCs w:val="24"/>
        </w:rPr>
        <w:t>Interoperability of the National Decision Model</w:t>
      </w:r>
      <w:r w:rsidRPr="004052C3">
        <w:rPr>
          <w:sz w:val="24"/>
          <w:szCs w:val="24"/>
        </w:rPr>
        <w:t xml:space="preserve">. Available at: </w:t>
      </w:r>
      <w:hyperlink r:id="rId37" w:anchor=":~:text=The%20NDM%20is%20a%20risk%20assessment%20and%20decision,across%20the%20board%20for%20any%20type%20of%20decision." w:history="1">
        <w:r w:rsidRPr="004052C3">
          <w:rPr>
            <w:rStyle w:val="Hyperlink"/>
            <w:sz w:val="24"/>
            <w:szCs w:val="24"/>
          </w:rPr>
          <w:t>Interoperability of the National Decision Making Model - EMPAC home page</w:t>
        </w:r>
      </w:hyperlink>
      <w:r w:rsidRPr="004052C3">
        <w:rPr>
          <w:sz w:val="24"/>
          <w:szCs w:val="24"/>
        </w:rPr>
        <w:t>. (Accessed: 1</w:t>
      </w:r>
      <w:r w:rsidRPr="004052C3">
        <w:rPr>
          <w:sz w:val="24"/>
          <w:szCs w:val="24"/>
          <w:vertAlign w:val="superscript"/>
        </w:rPr>
        <w:t>st</w:t>
      </w:r>
      <w:r w:rsidRPr="004052C3">
        <w:rPr>
          <w:sz w:val="24"/>
          <w:szCs w:val="24"/>
        </w:rPr>
        <w:t xml:space="preserve"> January 2023).</w:t>
      </w:r>
    </w:p>
    <w:p w14:paraId="3824947E" w14:textId="77777777" w:rsidR="003C5310" w:rsidRPr="004052C3" w:rsidRDefault="003C5310" w:rsidP="003C5310">
      <w:pPr>
        <w:pStyle w:val="ListParagraph"/>
        <w:numPr>
          <w:ilvl w:val="0"/>
          <w:numId w:val="5"/>
        </w:numPr>
        <w:overflowPunct/>
        <w:autoSpaceDE/>
        <w:autoSpaceDN/>
        <w:adjustRightInd/>
        <w:spacing w:after="160" w:line="256" w:lineRule="auto"/>
        <w:jc w:val="both"/>
        <w:textAlignment w:val="auto"/>
        <w:rPr>
          <w:sz w:val="24"/>
          <w:szCs w:val="24"/>
        </w:rPr>
      </w:pPr>
      <w:r w:rsidRPr="004052C3">
        <w:rPr>
          <w:sz w:val="24"/>
          <w:szCs w:val="24"/>
        </w:rPr>
        <w:t xml:space="preserve">E-Learning network (2021) </w:t>
      </w:r>
      <w:r w:rsidRPr="004052C3">
        <w:rPr>
          <w:i/>
          <w:iCs/>
          <w:sz w:val="24"/>
          <w:szCs w:val="24"/>
        </w:rPr>
        <w:t xml:space="preserve">Gibbs – Reflective Cycle Model (1988) </w:t>
      </w:r>
      <w:r w:rsidRPr="004052C3">
        <w:rPr>
          <w:sz w:val="24"/>
          <w:szCs w:val="24"/>
        </w:rPr>
        <w:t xml:space="preserve">Available at: </w:t>
      </w:r>
      <w:hyperlink r:id="rId38" w:history="1">
        <w:r w:rsidRPr="004052C3">
          <w:rPr>
            <w:rStyle w:val="Hyperlink"/>
            <w:sz w:val="24"/>
            <w:szCs w:val="24"/>
          </w:rPr>
          <w:t>https://www.eln.co.uk/blog/gibbs-reflective-cycle-model-1988</w:t>
        </w:r>
      </w:hyperlink>
      <w:r w:rsidRPr="004052C3">
        <w:rPr>
          <w:sz w:val="24"/>
          <w:szCs w:val="24"/>
        </w:rPr>
        <w:t>. (Accessed: 5</w:t>
      </w:r>
      <w:r w:rsidRPr="004052C3">
        <w:rPr>
          <w:sz w:val="24"/>
          <w:szCs w:val="24"/>
          <w:vertAlign w:val="superscript"/>
        </w:rPr>
        <w:t>th</w:t>
      </w:r>
      <w:r w:rsidRPr="004052C3">
        <w:rPr>
          <w:sz w:val="24"/>
          <w:szCs w:val="24"/>
        </w:rPr>
        <w:t xml:space="preserve"> November 2022).</w:t>
      </w:r>
    </w:p>
    <w:p w14:paraId="6E617199" w14:textId="77777777" w:rsidR="003C5310" w:rsidRPr="004052C3" w:rsidRDefault="003C5310" w:rsidP="003C5310">
      <w:pPr>
        <w:pStyle w:val="ListParagraph"/>
        <w:numPr>
          <w:ilvl w:val="0"/>
          <w:numId w:val="5"/>
        </w:numPr>
        <w:overflowPunct/>
        <w:autoSpaceDE/>
        <w:autoSpaceDN/>
        <w:adjustRightInd/>
        <w:spacing w:after="160" w:line="259" w:lineRule="auto"/>
        <w:textAlignment w:val="auto"/>
        <w:rPr>
          <w:sz w:val="24"/>
          <w:szCs w:val="24"/>
        </w:rPr>
      </w:pPr>
      <w:r w:rsidRPr="004052C3">
        <w:rPr>
          <w:sz w:val="24"/>
          <w:szCs w:val="24"/>
        </w:rPr>
        <w:t xml:space="preserve">Forrest, L. (2008) ‘The Three Faces of Victim – An Overview of the Victim Triangle’, </w:t>
      </w:r>
      <w:r w:rsidRPr="004052C3">
        <w:rPr>
          <w:i/>
          <w:iCs/>
          <w:sz w:val="24"/>
          <w:szCs w:val="24"/>
        </w:rPr>
        <w:t xml:space="preserve">Transforming Victim Consciousness </w:t>
      </w:r>
      <w:r w:rsidRPr="004052C3">
        <w:rPr>
          <w:sz w:val="24"/>
          <w:szCs w:val="24"/>
        </w:rPr>
        <w:t xml:space="preserve">[blog]. June 2008. Available at: </w:t>
      </w:r>
      <w:hyperlink r:id="rId39" w:history="1">
        <w:r w:rsidRPr="004052C3">
          <w:rPr>
            <w:rStyle w:val="Hyperlink"/>
            <w:sz w:val="24"/>
            <w:szCs w:val="24"/>
          </w:rPr>
          <w:t>The Three Faces of Victim – An Overview of the Victim Triangle - Lynne Forrest</w:t>
        </w:r>
      </w:hyperlink>
      <w:r w:rsidRPr="004052C3">
        <w:rPr>
          <w:sz w:val="24"/>
          <w:szCs w:val="24"/>
        </w:rPr>
        <w:t>. (Accessed: 20</w:t>
      </w:r>
      <w:r w:rsidRPr="004052C3">
        <w:rPr>
          <w:sz w:val="24"/>
          <w:szCs w:val="24"/>
          <w:vertAlign w:val="superscript"/>
        </w:rPr>
        <w:t>th</w:t>
      </w:r>
      <w:r w:rsidRPr="004052C3">
        <w:rPr>
          <w:sz w:val="24"/>
          <w:szCs w:val="24"/>
        </w:rPr>
        <w:t xml:space="preserve"> December 2022). </w:t>
      </w:r>
    </w:p>
    <w:p w14:paraId="2B4FF3E4" w14:textId="77777777" w:rsidR="003C5310" w:rsidRPr="004052C3" w:rsidRDefault="003C5310" w:rsidP="003C5310">
      <w:pPr>
        <w:pStyle w:val="ListParagraph"/>
        <w:numPr>
          <w:ilvl w:val="0"/>
          <w:numId w:val="5"/>
        </w:numPr>
        <w:overflowPunct/>
        <w:autoSpaceDE/>
        <w:autoSpaceDN/>
        <w:adjustRightInd/>
        <w:spacing w:after="160" w:line="256" w:lineRule="auto"/>
        <w:jc w:val="both"/>
        <w:textAlignment w:val="auto"/>
        <w:rPr>
          <w:sz w:val="24"/>
          <w:szCs w:val="24"/>
        </w:rPr>
      </w:pPr>
      <w:r w:rsidRPr="004052C3">
        <w:rPr>
          <w:sz w:val="24"/>
          <w:szCs w:val="24"/>
        </w:rPr>
        <w:t xml:space="preserve">Gov.uk. (no date) </w:t>
      </w:r>
      <w:r w:rsidRPr="004052C3">
        <w:rPr>
          <w:i/>
          <w:iCs/>
          <w:sz w:val="24"/>
          <w:szCs w:val="24"/>
        </w:rPr>
        <w:t xml:space="preserve">Get support as a victim of crime. </w:t>
      </w:r>
      <w:r w:rsidRPr="004052C3">
        <w:rPr>
          <w:sz w:val="24"/>
          <w:szCs w:val="24"/>
        </w:rPr>
        <w:t xml:space="preserve">Available at: </w:t>
      </w:r>
      <w:hyperlink r:id="rId40" w:history="1">
        <w:r w:rsidRPr="004052C3">
          <w:rPr>
            <w:rStyle w:val="Hyperlink"/>
            <w:sz w:val="24"/>
            <w:szCs w:val="24"/>
          </w:rPr>
          <w:t>https://www.gov.uk/get-support-as-a-victim-of-crime</w:t>
        </w:r>
      </w:hyperlink>
      <w:r w:rsidRPr="004052C3">
        <w:rPr>
          <w:sz w:val="24"/>
          <w:szCs w:val="24"/>
        </w:rPr>
        <w:t>. (Accessed: 9</w:t>
      </w:r>
      <w:r w:rsidRPr="004052C3">
        <w:rPr>
          <w:sz w:val="24"/>
          <w:szCs w:val="24"/>
          <w:vertAlign w:val="superscript"/>
        </w:rPr>
        <w:t>th</w:t>
      </w:r>
      <w:r w:rsidRPr="004052C3">
        <w:rPr>
          <w:sz w:val="24"/>
          <w:szCs w:val="24"/>
        </w:rPr>
        <w:t xml:space="preserve"> November 2022)</w:t>
      </w:r>
    </w:p>
    <w:p w14:paraId="354C4EAA" w14:textId="77777777" w:rsidR="003C5310" w:rsidRPr="004052C3" w:rsidRDefault="003C5310" w:rsidP="003C5310">
      <w:pPr>
        <w:pStyle w:val="ListParagraph"/>
        <w:numPr>
          <w:ilvl w:val="0"/>
          <w:numId w:val="5"/>
        </w:numPr>
        <w:rPr>
          <w:sz w:val="24"/>
          <w:szCs w:val="24"/>
        </w:rPr>
      </w:pPr>
      <w:r w:rsidRPr="004052C3">
        <w:rPr>
          <w:sz w:val="24"/>
          <w:szCs w:val="24"/>
        </w:rPr>
        <w:t xml:space="preserve">HMICFRS (2018) </w:t>
      </w:r>
      <w:r w:rsidRPr="004052C3">
        <w:rPr>
          <w:i/>
          <w:iCs/>
          <w:sz w:val="24"/>
          <w:szCs w:val="24"/>
        </w:rPr>
        <w:t xml:space="preserve">Basic Command Unit reports. </w:t>
      </w:r>
      <w:r w:rsidRPr="004052C3">
        <w:rPr>
          <w:sz w:val="24"/>
          <w:szCs w:val="24"/>
        </w:rPr>
        <w:t xml:space="preserve">Available at: </w:t>
      </w:r>
      <w:hyperlink r:id="rId41" w:anchor=":~:text=The%20NDM%20is%20a%20risk%20assessment%20and%20decision,across%20the%20board%20for%20any%20type%20of%20decision." w:history="1">
        <w:r w:rsidRPr="004052C3">
          <w:rPr>
            <w:rStyle w:val="Hyperlink"/>
            <w:sz w:val="24"/>
            <w:szCs w:val="24"/>
          </w:rPr>
          <w:t>Interoperability of the National Decision Making Model - EMPAC home page</w:t>
        </w:r>
      </w:hyperlink>
      <w:r w:rsidRPr="004052C3">
        <w:rPr>
          <w:sz w:val="24"/>
          <w:szCs w:val="24"/>
        </w:rPr>
        <w:t>. (Accessed: 1</w:t>
      </w:r>
      <w:r w:rsidRPr="004052C3">
        <w:rPr>
          <w:sz w:val="24"/>
          <w:szCs w:val="24"/>
          <w:vertAlign w:val="superscript"/>
        </w:rPr>
        <w:t>st</w:t>
      </w:r>
      <w:r w:rsidRPr="004052C3">
        <w:rPr>
          <w:sz w:val="24"/>
          <w:szCs w:val="24"/>
        </w:rPr>
        <w:t xml:space="preserve"> January 2023).</w:t>
      </w:r>
    </w:p>
    <w:p w14:paraId="4B72AB9F" w14:textId="77777777" w:rsidR="003C5310" w:rsidRPr="004052C3" w:rsidRDefault="003C5310" w:rsidP="003C5310">
      <w:pPr>
        <w:pStyle w:val="ListParagraph"/>
        <w:numPr>
          <w:ilvl w:val="0"/>
          <w:numId w:val="5"/>
        </w:numPr>
        <w:overflowPunct/>
        <w:autoSpaceDE/>
        <w:autoSpaceDN/>
        <w:adjustRightInd/>
        <w:spacing w:after="160" w:line="256" w:lineRule="auto"/>
        <w:jc w:val="both"/>
        <w:textAlignment w:val="auto"/>
        <w:rPr>
          <w:sz w:val="24"/>
          <w:szCs w:val="24"/>
        </w:rPr>
      </w:pPr>
      <w:r w:rsidRPr="004052C3">
        <w:rPr>
          <w:sz w:val="24"/>
          <w:szCs w:val="24"/>
        </w:rPr>
        <w:t>HMICFRS (2019)</w:t>
      </w:r>
      <w:r w:rsidRPr="004052C3">
        <w:rPr>
          <w:i/>
          <w:iCs/>
          <w:sz w:val="24"/>
          <w:szCs w:val="24"/>
        </w:rPr>
        <w:t xml:space="preserve"> The police response to victims of domestic abuse continues to improve. </w:t>
      </w:r>
      <w:r w:rsidRPr="004052C3">
        <w:rPr>
          <w:sz w:val="24"/>
          <w:szCs w:val="24"/>
        </w:rPr>
        <w:t xml:space="preserve">Available at: </w:t>
      </w:r>
      <w:hyperlink r:id="rId42" w:anchor=":~:text=The%20report%20recognises%20the%20good%20work%20being%20carried,the%20scene%20of%20an%20incident%20and%3B%20More%20items" w:history="1">
        <w:r w:rsidRPr="004052C3">
          <w:rPr>
            <w:rStyle w:val="Hyperlink"/>
            <w:sz w:val="24"/>
            <w:szCs w:val="24"/>
          </w:rPr>
          <w:t>The police response to victims of domestic abuse continues to improve - HMICFRS (justiceinspectorates.gov.uk)</w:t>
        </w:r>
      </w:hyperlink>
      <w:r w:rsidRPr="004052C3">
        <w:rPr>
          <w:sz w:val="24"/>
          <w:szCs w:val="24"/>
        </w:rPr>
        <w:t>. (Accessed: 8</w:t>
      </w:r>
      <w:r w:rsidRPr="004052C3">
        <w:rPr>
          <w:sz w:val="24"/>
          <w:szCs w:val="24"/>
          <w:vertAlign w:val="superscript"/>
        </w:rPr>
        <w:t>th</w:t>
      </w:r>
      <w:r w:rsidRPr="004052C3">
        <w:rPr>
          <w:sz w:val="24"/>
          <w:szCs w:val="24"/>
        </w:rPr>
        <w:t xml:space="preserve"> December 2022).</w:t>
      </w:r>
    </w:p>
    <w:p w14:paraId="092EC0C4" w14:textId="77777777" w:rsidR="003C5310" w:rsidRPr="004052C3" w:rsidRDefault="003C5310" w:rsidP="003C5310">
      <w:pPr>
        <w:pStyle w:val="ListParagraph"/>
        <w:numPr>
          <w:ilvl w:val="0"/>
          <w:numId w:val="5"/>
        </w:numPr>
        <w:jc w:val="both"/>
        <w:rPr>
          <w:sz w:val="24"/>
          <w:szCs w:val="24"/>
        </w:rPr>
      </w:pPr>
      <w:r w:rsidRPr="004052C3">
        <w:rPr>
          <w:sz w:val="24"/>
          <w:szCs w:val="24"/>
        </w:rPr>
        <w:t xml:space="preserve">Karpman, S.B. (2011) ‘Fairy Tales and Script Drama Analysis’ </w:t>
      </w:r>
      <w:r w:rsidRPr="004052C3">
        <w:rPr>
          <w:i/>
          <w:iCs/>
          <w:sz w:val="24"/>
          <w:szCs w:val="24"/>
        </w:rPr>
        <w:t xml:space="preserve">Group Facilitation, </w:t>
      </w:r>
      <w:r w:rsidRPr="004052C3">
        <w:rPr>
          <w:sz w:val="24"/>
          <w:szCs w:val="24"/>
        </w:rPr>
        <w:t xml:space="preserve">(11), pp. 49-52. DOI: </w:t>
      </w:r>
      <w:r w:rsidRPr="004052C3">
        <w:rPr>
          <w:i/>
          <w:iCs/>
          <w:sz w:val="24"/>
          <w:szCs w:val="24"/>
        </w:rPr>
        <w:t xml:space="preserve"> </w:t>
      </w:r>
      <w:hyperlink r:id="rId43" w:history="1">
        <w:r w:rsidRPr="004052C3">
          <w:rPr>
            <w:rStyle w:val="Hyperlink"/>
            <w:sz w:val="24"/>
            <w:szCs w:val="24"/>
          </w:rPr>
          <w:t>Fairy Tales and Script Drama Analysis - ProQuest</w:t>
        </w:r>
      </w:hyperlink>
      <w:r w:rsidRPr="004052C3">
        <w:rPr>
          <w:sz w:val="24"/>
          <w:szCs w:val="24"/>
        </w:rPr>
        <w:t>. (Accessed: 20</w:t>
      </w:r>
      <w:r w:rsidRPr="004052C3">
        <w:rPr>
          <w:sz w:val="24"/>
          <w:szCs w:val="24"/>
          <w:vertAlign w:val="superscript"/>
        </w:rPr>
        <w:t>th</w:t>
      </w:r>
      <w:r w:rsidRPr="004052C3">
        <w:rPr>
          <w:sz w:val="24"/>
          <w:szCs w:val="24"/>
        </w:rPr>
        <w:t xml:space="preserve"> December 2022).</w:t>
      </w:r>
    </w:p>
    <w:p w14:paraId="61A5D60D" w14:textId="77777777" w:rsidR="003C5310" w:rsidRPr="004052C3" w:rsidRDefault="003C5310" w:rsidP="003C5310">
      <w:pPr>
        <w:pStyle w:val="ListParagraph"/>
        <w:numPr>
          <w:ilvl w:val="0"/>
          <w:numId w:val="5"/>
        </w:numPr>
        <w:overflowPunct/>
        <w:autoSpaceDE/>
        <w:autoSpaceDN/>
        <w:adjustRightInd/>
        <w:spacing w:after="160" w:line="259" w:lineRule="auto"/>
        <w:textAlignment w:val="auto"/>
        <w:rPr>
          <w:sz w:val="24"/>
          <w:szCs w:val="24"/>
        </w:rPr>
      </w:pPr>
      <w:r w:rsidRPr="004052C3">
        <w:rPr>
          <w:sz w:val="24"/>
          <w:szCs w:val="24"/>
        </w:rPr>
        <w:t xml:space="preserve">Leadership Tribe. (2022) </w:t>
      </w:r>
      <w:r w:rsidRPr="004052C3">
        <w:rPr>
          <w:i/>
          <w:iCs/>
          <w:sz w:val="24"/>
          <w:szCs w:val="24"/>
        </w:rPr>
        <w:t xml:space="preserve">The Drama Triangle Explained. </w:t>
      </w:r>
      <w:r w:rsidRPr="004052C3">
        <w:rPr>
          <w:sz w:val="24"/>
          <w:szCs w:val="24"/>
        </w:rPr>
        <w:t xml:space="preserve">Available at: </w:t>
      </w:r>
      <w:hyperlink r:id="rId44" w:history="1">
        <w:r w:rsidRPr="004052C3">
          <w:rPr>
            <w:rStyle w:val="Hyperlink"/>
            <w:sz w:val="24"/>
            <w:szCs w:val="24"/>
          </w:rPr>
          <w:t>The Drama Triangle Explained - Leadership Tribe UK</w:t>
        </w:r>
      </w:hyperlink>
      <w:r w:rsidRPr="004052C3">
        <w:rPr>
          <w:sz w:val="24"/>
          <w:szCs w:val="24"/>
        </w:rPr>
        <w:t>. (Accessed: 20</w:t>
      </w:r>
      <w:r w:rsidRPr="004052C3">
        <w:rPr>
          <w:sz w:val="24"/>
          <w:szCs w:val="24"/>
          <w:vertAlign w:val="superscript"/>
        </w:rPr>
        <w:t>th</w:t>
      </w:r>
      <w:r w:rsidRPr="004052C3">
        <w:rPr>
          <w:sz w:val="24"/>
          <w:szCs w:val="24"/>
        </w:rPr>
        <w:t xml:space="preserve"> December 2022).</w:t>
      </w:r>
    </w:p>
    <w:p w14:paraId="32118910" w14:textId="77777777" w:rsidR="003C5310" w:rsidRPr="004052C3" w:rsidRDefault="003C5310" w:rsidP="003C5310">
      <w:pPr>
        <w:pStyle w:val="ListParagraph"/>
        <w:numPr>
          <w:ilvl w:val="0"/>
          <w:numId w:val="5"/>
        </w:numPr>
        <w:rPr>
          <w:sz w:val="24"/>
          <w:szCs w:val="24"/>
        </w:rPr>
      </w:pPr>
      <w:r w:rsidRPr="004052C3">
        <w:rPr>
          <w:sz w:val="24"/>
          <w:szCs w:val="24"/>
        </w:rPr>
        <w:t xml:space="preserve">Legislation.gov (2023) </w:t>
      </w:r>
      <w:r w:rsidRPr="004052C3">
        <w:rPr>
          <w:i/>
          <w:iCs/>
          <w:sz w:val="24"/>
          <w:szCs w:val="24"/>
        </w:rPr>
        <w:t xml:space="preserve">Police and Criminal Evidence Act 1984. </w:t>
      </w:r>
      <w:r w:rsidRPr="004052C3">
        <w:rPr>
          <w:sz w:val="24"/>
          <w:szCs w:val="24"/>
        </w:rPr>
        <w:t xml:space="preserve">Available at: </w:t>
      </w:r>
      <w:hyperlink r:id="rId45" w:history="1">
        <w:r w:rsidRPr="004052C3">
          <w:rPr>
            <w:rStyle w:val="Hyperlink"/>
            <w:sz w:val="24"/>
            <w:szCs w:val="24"/>
          </w:rPr>
          <w:t>https://www.legislation.gov.uk/ukpga/1984/60/part/III</w:t>
        </w:r>
      </w:hyperlink>
      <w:r w:rsidRPr="004052C3">
        <w:rPr>
          <w:sz w:val="24"/>
          <w:szCs w:val="24"/>
        </w:rPr>
        <w:t>. (Accessed: 1</w:t>
      </w:r>
      <w:r w:rsidRPr="004052C3">
        <w:rPr>
          <w:sz w:val="24"/>
          <w:szCs w:val="24"/>
          <w:vertAlign w:val="superscript"/>
        </w:rPr>
        <w:t>st</w:t>
      </w:r>
      <w:r w:rsidRPr="004052C3">
        <w:rPr>
          <w:sz w:val="24"/>
          <w:szCs w:val="24"/>
        </w:rPr>
        <w:t xml:space="preserve"> January 2023).</w:t>
      </w:r>
    </w:p>
    <w:p w14:paraId="65C40A92" w14:textId="77777777" w:rsidR="003C5310" w:rsidRPr="004052C3" w:rsidRDefault="003C5310" w:rsidP="003C5310">
      <w:pPr>
        <w:pStyle w:val="ListParagraph"/>
        <w:numPr>
          <w:ilvl w:val="0"/>
          <w:numId w:val="5"/>
        </w:numPr>
        <w:overflowPunct/>
        <w:autoSpaceDE/>
        <w:autoSpaceDN/>
        <w:adjustRightInd/>
        <w:spacing w:after="160" w:line="259" w:lineRule="auto"/>
        <w:textAlignment w:val="auto"/>
        <w:rPr>
          <w:sz w:val="24"/>
          <w:szCs w:val="24"/>
        </w:rPr>
      </w:pPr>
      <w:r w:rsidRPr="004052C3">
        <w:rPr>
          <w:sz w:val="24"/>
          <w:szCs w:val="24"/>
        </w:rPr>
        <w:t xml:space="preserve">Legislation.gov (no date) </w:t>
      </w:r>
      <w:r w:rsidRPr="004052C3">
        <w:rPr>
          <w:i/>
          <w:iCs/>
          <w:sz w:val="24"/>
          <w:szCs w:val="24"/>
        </w:rPr>
        <w:t xml:space="preserve">Criminal Justice Act 1967. </w:t>
      </w:r>
      <w:r w:rsidRPr="004052C3">
        <w:rPr>
          <w:sz w:val="24"/>
          <w:szCs w:val="24"/>
        </w:rPr>
        <w:t xml:space="preserve">Available at: </w:t>
      </w:r>
      <w:hyperlink r:id="rId46" w:history="1">
        <w:r w:rsidRPr="004052C3">
          <w:rPr>
            <w:rStyle w:val="Hyperlink"/>
            <w:sz w:val="24"/>
            <w:szCs w:val="24"/>
          </w:rPr>
          <w:t>https://www.legislation.gov.uk/ukpga/1967/80/section/91/enacted</w:t>
        </w:r>
      </w:hyperlink>
      <w:r w:rsidRPr="004052C3">
        <w:rPr>
          <w:sz w:val="24"/>
          <w:szCs w:val="24"/>
        </w:rPr>
        <w:t>. (Accessed: 20</w:t>
      </w:r>
      <w:r w:rsidRPr="004052C3">
        <w:rPr>
          <w:sz w:val="24"/>
          <w:szCs w:val="24"/>
          <w:vertAlign w:val="superscript"/>
        </w:rPr>
        <w:t>th</w:t>
      </w:r>
      <w:r w:rsidRPr="004052C3">
        <w:rPr>
          <w:sz w:val="24"/>
          <w:szCs w:val="24"/>
        </w:rPr>
        <w:t xml:space="preserve"> December 2022).</w:t>
      </w:r>
    </w:p>
    <w:p w14:paraId="2CD66220" w14:textId="77777777" w:rsidR="003C5310" w:rsidRPr="004052C3" w:rsidRDefault="003C5310" w:rsidP="003C5310">
      <w:pPr>
        <w:pStyle w:val="ListParagraph"/>
        <w:numPr>
          <w:ilvl w:val="0"/>
          <w:numId w:val="5"/>
        </w:numPr>
        <w:overflowPunct/>
        <w:autoSpaceDE/>
        <w:autoSpaceDN/>
        <w:adjustRightInd/>
        <w:spacing w:after="160" w:line="256" w:lineRule="auto"/>
        <w:jc w:val="both"/>
        <w:textAlignment w:val="auto"/>
        <w:rPr>
          <w:sz w:val="24"/>
          <w:szCs w:val="24"/>
        </w:rPr>
      </w:pPr>
      <w:r w:rsidRPr="004052C3">
        <w:rPr>
          <w:sz w:val="24"/>
          <w:szCs w:val="24"/>
        </w:rPr>
        <w:t xml:space="preserve">Mind. (2022) </w:t>
      </w:r>
      <w:r w:rsidRPr="004052C3">
        <w:rPr>
          <w:i/>
          <w:iCs/>
          <w:sz w:val="24"/>
          <w:szCs w:val="24"/>
        </w:rPr>
        <w:t xml:space="preserve">What is stress? </w:t>
      </w:r>
      <w:r w:rsidRPr="004052C3">
        <w:rPr>
          <w:sz w:val="24"/>
          <w:szCs w:val="24"/>
        </w:rPr>
        <w:t xml:space="preserve">Available at: </w:t>
      </w:r>
      <w:hyperlink r:id="rId47" w:history="1">
        <w:r w:rsidRPr="004052C3">
          <w:rPr>
            <w:rStyle w:val="Hyperlink"/>
            <w:sz w:val="24"/>
            <w:szCs w:val="24"/>
          </w:rPr>
          <w:t>https://www.mind.org.uk/information-support/types-of-mental-health-problems/stress/what-is-stress/</w:t>
        </w:r>
      </w:hyperlink>
      <w:r w:rsidRPr="004052C3">
        <w:rPr>
          <w:sz w:val="24"/>
          <w:szCs w:val="24"/>
        </w:rPr>
        <w:t xml:space="preserve"> (Accessed: 5</w:t>
      </w:r>
      <w:r w:rsidRPr="004052C3">
        <w:rPr>
          <w:sz w:val="24"/>
          <w:szCs w:val="24"/>
          <w:vertAlign w:val="superscript"/>
        </w:rPr>
        <w:t>th</w:t>
      </w:r>
      <w:r w:rsidRPr="004052C3">
        <w:rPr>
          <w:sz w:val="24"/>
          <w:szCs w:val="24"/>
        </w:rPr>
        <w:t xml:space="preserve"> November 2022)</w:t>
      </w:r>
    </w:p>
    <w:p w14:paraId="377F2C5C" w14:textId="77777777" w:rsidR="003C5310" w:rsidRPr="004052C3" w:rsidRDefault="003C5310" w:rsidP="003C5310">
      <w:pPr>
        <w:pStyle w:val="ListParagraph"/>
        <w:numPr>
          <w:ilvl w:val="0"/>
          <w:numId w:val="5"/>
        </w:numPr>
        <w:overflowPunct/>
        <w:autoSpaceDE/>
        <w:autoSpaceDN/>
        <w:adjustRightInd/>
        <w:spacing w:after="160" w:line="256" w:lineRule="auto"/>
        <w:jc w:val="both"/>
        <w:textAlignment w:val="auto"/>
        <w:rPr>
          <w:sz w:val="24"/>
          <w:szCs w:val="24"/>
        </w:rPr>
      </w:pPr>
      <w:r w:rsidRPr="004052C3">
        <w:rPr>
          <w:sz w:val="24"/>
          <w:szCs w:val="24"/>
        </w:rPr>
        <w:t xml:space="preserve">Office for National Statistics. (2022) </w:t>
      </w:r>
      <w:r w:rsidRPr="004052C3">
        <w:rPr>
          <w:i/>
          <w:iCs/>
          <w:sz w:val="24"/>
          <w:szCs w:val="24"/>
        </w:rPr>
        <w:t xml:space="preserve">Domestic abuse prevalence and trends, England and Wales: year ending March 2022. </w:t>
      </w:r>
      <w:r w:rsidRPr="004052C3">
        <w:rPr>
          <w:sz w:val="24"/>
          <w:szCs w:val="24"/>
        </w:rPr>
        <w:t xml:space="preserve">Available at: </w:t>
      </w:r>
      <w:hyperlink r:id="rId48" w:history="1">
        <w:r w:rsidRPr="004052C3">
          <w:rPr>
            <w:rStyle w:val="Hyperlink"/>
            <w:sz w:val="24"/>
            <w:szCs w:val="24"/>
          </w:rPr>
          <w:t>Domestic abuse prevalence and trends, England and Wales - Office for National Statistics (ons.gov.uk)</w:t>
        </w:r>
      </w:hyperlink>
      <w:r w:rsidRPr="004052C3">
        <w:rPr>
          <w:sz w:val="24"/>
          <w:szCs w:val="24"/>
        </w:rPr>
        <w:t>. (Accessed: 8</w:t>
      </w:r>
      <w:r w:rsidRPr="004052C3">
        <w:rPr>
          <w:sz w:val="24"/>
          <w:szCs w:val="24"/>
          <w:vertAlign w:val="superscript"/>
        </w:rPr>
        <w:t>th</w:t>
      </w:r>
      <w:r w:rsidRPr="004052C3">
        <w:rPr>
          <w:sz w:val="24"/>
          <w:szCs w:val="24"/>
        </w:rPr>
        <w:t xml:space="preserve"> December 2022)</w:t>
      </w:r>
    </w:p>
    <w:p w14:paraId="24D58AE2" w14:textId="77777777" w:rsidR="003C5310" w:rsidRPr="004052C3" w:rsidRDefault="003C5310" w:rsidP="003C5310">
      <w:pPr>
        <w:pStyle w:val="ListParagraph"/>
        <w:numPr>
          <w:ilvl w:val="0"/>
          <w:numId w:val="5"/>
        </w:numPr>
        <w:rPr>
          <w:sz w:val="24"/>
          <w:szCs w:val="24"/>
        </w:rPr>
      </w:pPr>
      <w:r w:rsidRPr="004052C3">
        <w:rPr>
          <w:sz w:val="24"/>
          <w:szCs w:val="24"/>
        </w:rPr>
        <w:t xml:space="preserve">Sentencing Council (2023) </w:t>
      </w:r>
      <w:r w:rsidRPr="004052C3">
        <w:rPr>
          <w:i/>
          <w:iCs/>
          <w:sz w:val="24"/>
          <w:szCs w:val="24"/>
        </w:rPr>
        <w:t xml:space="preserve">Conditional caution. </w:t>
      </w:r>
      <w:r w:rsidRPr="004052C3">
        <w:rPr>
          <w:sz w:val="24"/>
          <w:szCs w:val="24"/>
        </w:rPr>
        <w:t xml:space="preserve">Available at: </w:t>
      </w:r>
      <w:hyperlink r:id="rId49" w:history="1">
        <w:r w:rsidRPr="004052C3">
          <w:rPr>
            <w:rStyle w:val="Hyperlink"/>
            <w:sz w:val="24"/>
            <w:szCs w:val="24"/>
          </w:rPr>
          <w:t>https://www.sentencingcouncil.org.uk/explanatory-material/magistrates-court/item/out-of-court-disposals/4-conditional-caution/</w:t>
        </w:r>
      </w:hyperlink>
      <w:r w:rsidRPr="004052C3">
        <w:rPr>
          <w:sz w:val="24"/>
          <w:szCs w:val="24"/>
        </w:rPr>
        <w:t>. (Accessed: 1</w:t>
      </w:r>
      <w:r w:rsidRPr="004052C3">
        <w:rPr>
          <w:sz w:val="24"/>
          <w:szCs w:val="24"/>
          <w:vertAlign w:val="superscript"/>
        </w:rPr>
        <w:t>st</w:t>
      </w:r>
      <w:r w:rsidRPr="004052C3">
        <w:rPr>
          <w:sz w:val="24"/>
          <w:szCs w:val="24"/>
        </w:rPr>
        <w:t xml:space="preserve"> January 2023)</w:t>
      </w:r>
    </w:p>
    <w:p w14:paraId="2F3DC231" w14:textId="77777777" w:rsidR="003C5310" w:rsidRPr="004052C3" w:rsidRDefault="003C5310" w:rsidP="003C5310">
      <w:pPr>
        <w:pStyle w:val="ListParagraph"/>
        <w:numPr>
          <w:ilvl w:val="0"/>
          <w:numId w:val="5"/>
        </w:numPr>
        <w:overflowPunct/>
        <w:autoSpaceDE/>
        <w:autoSpaceDN/>
        <w:adjustRightInd/>
        <w:spacing w:after="160" w:line="256" w:lineRule="auto"/>
        <w:jc w:val="both"/>
        <w:textAlignment w:val="auto"/>
        <w:rPr>
          <w:sz w:val="24"/>
          <w:szCs w:val="24"/>
        </w:rPr>
      </w:pPr>
      <w:r w:rsidRPr="004052C3">
        <w:rPr>
          <w:sz w:val="24"/>
          <w:szCs w:val="24"/>
        </w:rPr>
        <w:t xml:space="preserve">South Wales Police (2021) </w:t>
      </w:r>
      <w:r w:rsidRPr="004052C3">
        <w:rPr>
          <w:i/>
          <w:iCs/>
          <w:sz w:val="24"/>
          <w:szCs w:val="24"/>
        </w:rPr>
        <w:t xml:space="preserve">Adults at Risk. </w:t>
      </w:r>
      <w:r w:rsidRPr="004052C3">
        <w:rPr>
          <w:sz w:val="24"/>
          <w:szCs w:val="24"/>
        </w:rPr>
        <w:t xml:space="preserve">Available at: </w:t>
      </w:r>
      <w:hyperlink r:id="rId50" w:anchor=":~:text=Public%20Protection%20Notice%20%28PPN%29%20PPN%20is%20an%20information,RMS%20NICHE%20for%20officers%20to%20record%20their%20rationale." w:history="1">
        <w:r w:rsidRPr="004052C3">
          <w:rPr>
            <w:rStyle w:val="Hyperlink"/>
            <w:sz w:val="24"/>
            <w:szCs w:val="24"/>
          </w:rPr>
          <w:t>adults-at-risk---english.pdf (south-wales.police.uk)</w:t>
        </w:r>
      </w:hyperlink>
      <w:r w:rsidRPr="004052C3">
        <w:rPr>
          <w:sz w:val="24"/>
          <w:szCs w:val="24"/>
        </w:rPr>
        <w:t>. (Accessed: 8</w:t>
      </w:r>
      <w:r w:rsidRPr="004052C3">
        <w:rPr>
          <w:sz w:val="24"/>
          <w:szCs w:val="24"/>
          <w:vertAlign w:val="superscript"/>
        </w:rPr>
        <w:t>th</w:t>
      </w:r>
      <w:r w:rsidRPr="004052C3">
        <w:rPr>
          <w:sz w:val="24"/>
          <w:szCs w:val="24"/>
        </w:rPr>
        <w:t xml:space="preserve"> December 2022).</w:t>
      </w:r>
    </w:p>
    <w:p w14:paraId="6F4F8D37" w14:textId="77777777" w:rsidR="003C5310" w:rsidRPr="004052C3" w:rsidRDefault="003C5310" w:rsidP="003C5310">
      <w:pPr>
        <w:pStyle w:val="ListParagraph"/>
        <w:numPr>
          <w:ilvl w:val="0"/>
          <w:numId w:val="5"/>
        </w:numPr>
        <w:rPr>
          <w:sz w:val="24"/>
          <w:szCs w:val="24"/>
        </w:rPr>
      </w:pPr>
      <w:r w:rsidRPr="004052C3">
        <w:rPr>
          <w:sz w:val="24"/>
          <w:szCs w:val="24"/>
        </w:rPr>
        <w:t xml:space="preserve">South Wales Police (2022) </w:t>
      </w:r>
      <w:r w:rsidRPr="004052C3">
        <w:rPr>
          <w:i/>
          <w:iCs/>
          <w:sz w:val="24"/>
          <w:szCs w:val="24"/>
        </w:rPr>
        <w:t xml:space="preserve">Public Service Centre Operators. </w:t>
      </w:r>
      <w:r w:rsidRPr="004052C3">
        <w:rPr>
          <w:sz w:val="24"/>
          <w:szCs w:val="24"/>
        </w:rPr>
        <w:t xml:space="preserve">Available at: </w:t>
      </w:r>
      <w:hyperlink r:id="rId51" w:history="1">
        <w:r w:rsidRPr="004052C3">
          <w:rPr>
            <w:rStyle w:val="Hyperlink"/>
            <w:sz w:val="24"/>
            <w:szCs w:val="24"/>
          </w:rPr>
          <w:t>Public Service Centre Operators | South Wales Police (south-wales.police.uk)</w:t>
        </w:r>
      </w:hyperlink>
      <w:r w:rsidRPr="004052C3">
        <w:rPr>
          <w:sz w:val="24"/>
          <w:szCs w:val="24"/>
        </w:rPr>
        <w:t>. (Accessed: 1</w:t>
      </w:r>
      <w:r w:rsidRPr="004052C3">
        <w:rPr>
          <w:sz w:val="24"/>
          <w:szCs w:val="24"/>
          <w:vertAlign w:val="superscript"/>
        </w:rPr>
        <w:t>st</w:t>
      </w:r>
      <w:r w:rsidRPr="004052C3">
        <w:rPr>
          <w:sz w:val="24"/>
          <w:szCs w:val="24"/>
        </w:rPr>
        <w:t xml:space="preserve"> January 2023).</w:t>
      </w:r>
    </w:p>
    <w:p w14:paraId="59E978C1" w14:textId="77777777" w:rsidR="003C5310" w:rsidRPr="004052C3" w:rsidRDefault="003C5310" w:rsidP="003C5310">
      <w:pPr>
        <w:pStyle w:val="ListParagraph"/>
        <w:numPr>
          <w:ilvl w:val="0"/>
          <w:numId w:val="5"/>
        </w:numPr>
        <w:overflowPunct/>
        <w:autoSpaceDE/>
        <w:autoSpaceDN/>
        <w:adjustRightInd/>
        <w:spacing w:after="160" w:line="256" w:lineRule="auto"/>
        <w:jc w:val="both"/>
        <w:textAlignment w:val="auto"/>
        <w:rPr>
          <w:sz w:val="24"/>
          <w:szCs w:val="24"/>
        </w:rPr>
      </w:pPr>
      <w:r w:rsidRPr="004052C3">
        <w:rPr>
          <w:sz w:val="24"/>
          <w:szCs w:val="24"/>
        </w:rPr>
        <w:lastRenderedPageBreak/>
        <w:t xml:space="preserve">Stranks, J. (2005) </w:t>
      </w:r>
      <w:r w:rsidRPr="004052C3">
        <w:rPr>
          <w:i/>
          <w:iCs/>
          <w:sz w:val="24"/>
          <w:szCs w:val="24"/>
        </w:rPr>
        <w:t>Stress at work.</w:t>
      </w:r>
      <w:r w:rsidRPr="004052C3">
        <w:rPr>
          <w:sz w:val="24"/>
          <w:szCs w:val="24"/>
        </w:rPr>
        <w:t xml:space="preserve"> Oxford: Routledge. Available at: </w:t>
      </w:r>
      <w:hyperlink r:id="rId52" w:history="1">
        <w:r w:rsidRPr="004052C3">
          <w:rPr>
            <w:rStyle w:val="Hyperlink"/>
            <w:sz w:val="24"/>
            <w:szCs w:val="24"/>
          </w:rPr>
          <w:t>https://search-ebscohost-com.ezproxy.uwtsd.ac.uk/login.aspx?direct=true&amp;db=nlebk&amp;AN=130239&amp;site=ehost.live</w:t>
        </w:r>
      </w:hyperlink>
      <w:r w:rsidRPr="004052C3">
        <w:rPr>
          <w:color w:val="FF0000"/>
          <w:sz w:val="24"/>
          <w:szCs w:val="24"/>
        </w:rPr>
        <w:t xml:space="preserve"> </w:t>
      </w:r>
      <w:r w:rsidRPr="004052C3">
        <w:rPr>
          <w:sz w:val="24"/>
          <w:szCs w:val="24"/>
        </w:rPr>
        <w:t>(Accessed: 5</w:t>
      </w:r>
      <w:r w:rsidRPr="004052C3">
        <w:rPr>
          <w:sz w:val="24"/>
          <w:szCs w:val="24"/>
          <w:vertAlign w:val="superscript"/>
        </w:rPr>
        <w:t>th</w:t>
      </w:r>
      <w:r w:rsidRPr="004052C3">
        <w:rPr>
          <w:sz w:val="24"/>
          <w:szCs w:val="24"/>
        </w:rPr>
        <w:t xml:space="preserve"> November 2022) </w:t>
      </w:r>
    </w:p>
    <w:p w14:paraId="6CCA7507" w14:textId="77777777" w:rsidR="003C5310" w:rsidRPr="004052C3" w:rsidRDefault="003C5310" w:rsidP="003C5310">
      <w:pPr>
        <w:pStyle w:val="ListParagraph"/>
        <w:numPr>
          <w:ilvl w:val="0"/>
          <w:numId w:val="5"/>
        </w:numPr>
        <w:overflowPunct/>
        <w:autoSpaceDE/>
        <w:autoSpaceDN/>
        <w:adjustRightInd/>
        <w:spacing w:after="160" w:line="256" w:lineRule="auto"/>
        <w:jc w:val="both"/>
        <w:textAlignment w:val="auto"/>
        <w:rPr>
          <w:sz w:val="24"/>
          <w:szCs w:val="24"/>
        </w:rPr>
      </w:pPr>
      <w:r w:rsidRPr="004052C3">
        <w:rPr>
          <w:sz w:val="24"/>
          <w:szCs w:val="24"/>
        </w:rPr>
        <w:t xml:space="preserve">The University of Edinburgh (2020) </w:t>
      </w:r>
      <w:r w:rsidRPr="004052C3">
        <w:rPr>
          <w:i/>
          <w:iCs/>
          <w:sz w:val="24"/>
          <w:szCs w:val="24"/>
        </w:rPr>
        <w:t xml:space="preserve">Gibbs’ Reflective Cycle. </w:t>
      </w:r>
      <w:r w:rsidRPr="004052C3">
        <w:rPr>
          <w:sz w:val="24"/>
          <w:szCs w:val="24"/>
        </w:rPr>
        <w:t xml:space="preserve">Available at: </w:t>
      </w:r>
      <w:hyperlink r:id="rId53" w:history="1">
        <w:r w:rsidRPr="004052C3">
          <w:rPr>
            <w:rStyle w:val="Hyperlink"/>
            <w:sz w:val="24"/>
            <w:szCs w:val="24"/>
          </w:rPr>
          <w:t>https://www.ed.ac.uk/reflection/reflectors-toolkit/reflecting-on-experience/gibbs-reflective-cycle</w:t>
        </w:r>
      </w:hyperlink>
      <w:r w:rsidRPr="004052C3">
        <w:rPr>
          <w:sz w:val="24"/>
          <w:szCs w:val="24"/>
        </w:rPr>
        <w:t xml:space="preserve"> (Accessed: 5</w:t>
      </w:r>
      <w:r w:rsidRPr="004052C3">
        <w:rPr>
          <w:sz w:val="24"/>
          <w:szCs w:val="24"/>
          <w:vertAlign w:val="superscript"/>
        </w:rPr>
        <w:t>th</w:t>
      </w:r>
      <w:r w:rsidRPr="004052C3">
        <w:rPr>
          <w:sz w:val="24"/>
          <w:szCs w:val="24"/>
        </w:rPr>
        <w:t xml:space="preserve"> November 2022).</w:t>
      </w:r>
    </w:p>
    <w:p w14:paraId="2DF8837B" w14:textId="77777777" w:rsidR="003C5310" w:rsidRPr="004052C3" w:rsidRDefault="003C5310" w:rsidP="003C5310">
      <w:pPr>
        <w:pStyle w:val="ListParagraph"/>
        <w:numPr>
          <w:ilvl w:val="0"/>
          <w:numId w:val="5"/>
        </w:numPr>
        <w:overflowPunct/>
        <w:autoSpaceDE/>
        <w:autoSpaceDN/>
        <w:adjustRightInd/>
        <w:spacing w:after="160" w:line="259" w:lineRule="auto"/>
        <w:textAlignment w:val="auto"/>
        <w:rPr>
          <w:sz w:val="24"/>
          <w:szCs w:val="24"/>
        </w:rPr>
      </w:pPr>
      <w:r w:rsidRPr="004052C3">
        <w:rPr>
          <w:sz w:val="24"/>
          <w:szCs w:val="24"/>
        </w:rPr>
        <w:t xml:space="preserve">Thompson, E. (2017) </w:t>
      </w:r>
      <w:r w:rsidRPr="004052C3">
        <w:rPr>
          <w:i/>
          <w:iCs/>
          <w:sz w:val="24"/>
          <w:szCs w:val="24"/>
        </w:rPr>
        <w:t xml:space="preserve">The Drama Triangle. </w:t>
      </w:r>
      <w:r w:rsidRPr="004052C3">
        <w:rPr>
          <w:sz w:val="24"/>
          <w:szCs w:val="24"/>
        </w:rPr>
        <w:t xml:space="preserve">Available at: </w:t>
      </w:r>
      <w:hyperlink r:id="rId54" w:history="1">
        <w:r w:rsidRPr="004052C3">
          <w:rPr>
            <w:rStyle w:val="Hyperlink"/>
            <w:sz w:val="24"/>
            <w:szCs w:val="24"/>
          </w:rPr>
          <w:t>https://opiscounselling.co.uk/index.php/2017/07/12/the-drama-triangle/</w:t>
        </w:r>
      </w:hyperlink>
      <w:r w:rsidRPr="004052C3">
        <w:rPr>
          <w:sz w:val="24"/>
          <w:szCs w:val="24"/>
        </w:rPr>
        <w:t>. (Accessed: 20</w:t>
      </w:r>
      <w:r w:rsidRPr="004052C3">
        <w:rPr>
          <w:sz w:val="24"/>
          <w:szCs w:val="24"/>
          <w:vertAlign w:val="superscript"/>
        </w:rPr>
        <w:t>th</w:t>
      </w:r>
      <w:r w:rsidRPr="004052C3">
        <w:rPr>
          <w:sz w:val="24"/>
          <w:szCs w:val="24"/>
        </w:rPr>
        <w:t xml:space="preserve"> December 2022).</w:t>
      </w:r>
    </w:p>
    <w:p w14:paraId="31D8DBED" w14:textId="77777777" w:rsidR="003C5310" w:rsidRPr="004052C3" w:rsidRDefault="003C5310" w:rsidP="003C5310">
      <w:pPr>
        <w:pStyle w:val="ListParagraph"/>
        <w:numPr>
          <w:ilvl w:val="0"/>
          <w:numId w:val="5"/>
        </w:numPr>
        <w:overflowPunct/>
        <w:autoSpaceDE/>
        <w:autoSpaceDN/>
        <w:adjustRightInd/>
        <w:spacing w:after="160" w:line="256" w:lineRule="auto"/>
        <w:jc w:val="both"/>
        <w:textAlignment w:val="auto"/>
        <w:rPr>
          <w:sz w:val="24"/>
          <w:szCs w:val="24"/>
        </w:rPr>
      </w:pPr>
      <w:r w:rsidRPr="004052C3">
        <w:rPr>
          <w:sz w:val="24"/>
          <w:szCs w:val="24"/>
        </w:rPr>
        <w:t xml:space="preserve">Wiig, S. and Fahlbruch, B. (2019) </w:t>
      </w:r>
      <w:r w:rsidRPr="004052C3">
        <w:rPr>
          <w:i/>
          <w:iCs/>
          <w:sz w:val="24"/>
          <w:szCs w:val="24"/>
        </w:rPr>
        <w:t xml:space="preserve">Exploring Resilience: A scientific journey from practice to theory. </w:t>
      </w:r>
      <w:r w:rsidRPr="004052C3">
        <w:rPr>
          <w:sz w:val="24"/>
          <w:szCs w:val="24"/>
        </w:rPr>
        <w:t xml:space="preserve">Available at: </w:t>
      </w:r>
      <w:hyperlink r:id="rId55" w:history="1">
        <w:r w:rsidRPr="004052C3">
          <w:rPr>
            <w:rStyle w:val="Hyperlink"/>
            <w:sz w:val="24"/>
            <w:szCs w:val="24"/>
          </w:rPr>
          <w:t>https://link.springer.com/content/pdf/10.1007/978-3-030-03189-3.pdf</w:t>
        </w:r>
      </w:hyperlink>
      <w:r w:rsidRPr="004052C3">
        <w:rPr>
          <w:color w:val="FF0000"/>
          <w:sz w:val="24"/>
          <w:szCs w:val="24"/>
        </w:rPr>
        <w:t xml:space="preserve"> </w:t>
      </w:r>
      <w:r w:rsidRPr="004052C3">
        <w:rPr>
          <w:sz w:val="24"/>
          <w:szCs w:val="24"/>
        </w:rPr>
        <w:t>(Accessed: 5</w:t>
      </w:r>
      <w:r w:rsidRPr="004052C3">
        <w:rPr>
          <w:sz w:val="24"/>
          <w:szCs w:val="24"/>
          <w:vertAlign w:val="superscript"/>
        </w:rPr>
        <w:t>th</w:t>
      </w:r>
      <w:r w:rsidRPr="004052C3">
        <w:rPr>
          <w:sz w:val="24"/>
          <w:szCs w:val="24"/>
        </w:rPr>
        <w:t xml:space="preserve"> November 2022)</w:t>
      </w:r>
    </w:p>
    <w:bookmarkEnd w:id="0"/>
    <w:p w14:paraId="6779EF8F" w14:textId="4BE82055" w:rsidR="003C5310" w:rsidRPr="004052C3" w:rsidRDefault="003C5310" w:rsidP="003C5310">
      <w:pPr>
        <w:pStyle w:val="ListParagraph"/>
        <w:numPr>
          <w:ilvl w:val="0"/>
          <w:numId w:val="5"/>
        </w:numPr>
        <w:jc w:val="both"/>
        <w:rPr>
          <w:sz w:val="24"/>
          <w:szCs w:val="24"/>
        </w:rPr>
      </w:pPr>
      <w:r w:rsidRPr="004052C3">
        <w:rPr>
          <w:sz w:val="24"/>
          <w:szCs w:val="24"/>
        </w:rPr>
        <w:t xml:space="preserve">WPX Hosting (2013) ‘What is Conflict – Understanding Conflict’. </w:t>
      </w:r>
      <w:r w:rsidRPr="004052C3">
        <w:rPr>
          <w:i/>
          <w:iCs/>
          <w:sz w:val="24"/>
          <w:szCs w:val="24"/>
        </w:rPr>
        <w:t>Types of Conflict.</w:t>
      </w:r>
      <w:r w:rsidRPr="004052C3">
        <w:rPr>
          <w:sz w:val="24"/>
          <w:szCs w:val="24"/>
        </w:rPr>
        <w:t xml:space="preserve"> [blog] 16</w:t>
      </w:r>
      <w:r w:rsidRPr="004052C3">
        <w:rPr>
          <w:sz w:val="24"/>
          <w:szCs w:val="24"/>
          <w:vertAlign w:val="superscript"/>
        </w:rPr>
        <w:t>th</w:t>
      </w:r>
      <w:r w:rsidRPr="004052C3">
        <w:rPr>
          <w:sz w:val="24"/>
          <w:szCs w:val="24"/>
        </w:rPr>
        <w:t xml:space="preserve"> August 2013. Available at: </w:t>
      </w:r>
      <w:hyperlink r:id="rId56" w:history="1">
        <w:r w:rsidRPr="004052C3">
          <w:rPr>
            <w:rStyle w:val="Hyperlink"/>
            <w:sz w:val="24"/>
            <w:szCs w:val="24"/>
          </w:rPr>
          <w:t>What is Conflict – Understanding Conflict – Types of Conflict</w:t>
        </w:r>
      </w:hyperlink>
      <w:r w:rsidRPr="004052C3">
        <w:rPr>
          <w:sz w:val="24"/>
          <w:szCs w:val="24"/>
        </w:rPr>
        <w:t xml:space="preserve"> (Accessed: 20</w:t>
      </w:r>
      <w:r w:rsidRPr="004052C3">
        <w:rPr>
          <w:sz w:val="24"/>
          <w:szCs w:val="24"/>
          <w:vertAlign w:val="superscript"/>
        </w:rPr>
        <w:t>th</w:t>
      </w:r>
      <w:r w:rsidRPr="004052C3">
        <w:rPr>
          <w:sz w:val="24"/>
          <w:szCs w:val="24"/>
        </w:rPr>
        <w:t xml:space="preserve"> December 2022).</w:t>
      </w:r>
    </w:p>
    <w:bookmarkEnd w:id="1"/>
    <w:p w14:paraId="232D3F7D" w14:textId="19E95363" w:rsidR="003C5310" w:rsidRDefault="003C5310">
      <w:pPr>
        <w:overflowPunct/>
        <w:autoSpaceDE/>
        <w:autoSpaceDN/>
        <w:adjustRightInd/>
        <w:textAlignment w:val="auto"/>
      </w:pPr>
      <w:r>
        <w:br w:type="page"/>
      </w:r>
    </w:p>
    <w:p w14:paraId="2730C08D" w14:textId="77777777" w:rsidR="003C5310" w:rsidRDefault="003C5310" w:rsidP="003C5310">
      <w:pPr>
        <w:pStyle w:val="ListParagraph"/>
        <w:jc w:val="both"/>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4F5ACAD0"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r w:rsidR="00E66B0E" w:rsidRPr="00E66B0E">
        <w:rPr>
          <w:rFonts w:ascii="Freestyle Script" w:eastAsia="Arial" w:hAnsi="Freestyle Script"/>
          <w:color w:val="000000" w:themeColor="text1"/>
          <w:sz w:val="32"/>
          <w:szCs w:val="32"/>
          <w:highlight w:val="yellow"/>
        </w:rPr>
        <w:t>E.O’Brien</w:t>
      </w:r>
    </w:p>
    <w:p w14:paraId="5A951FC3" w14:textId="567E0F34" w:rsidR="641A9DDA" w:rsidRDefault="641A9DDA" w:rsidP="366F6C5C">
      <w:pPr>
        <w:jc w:val="both"/>
        <w:rPr>
          <w:color w:val="000000" w:themeColor="text1"/>
          <w:sz w:val="24"/>
          <w:szCs w:val="24"/>
          <w:highlight w:val="yellow"/>
        </w:rPr>
      </w:pPr>
    </w:p>
    <w:p w14:paraId="0C5B59A2" w14:textId="0D6C0F96"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w:t>
      </w:r>
      <w:r w:rsidR="00E66B0E">
        <w:rPr>
          <w:rFonts w:eastAsia="Arial"/>
          <w:color w:val="000000" w:themeColor="text1"/>
          <w:sz w:val="24"/>
          <w:szCs w:val="24"/>
          <w:highlight w:val="yellow"/>
        </w:rPr>
        <w:t xml:space="preserve"> Monday 2</w:t>
      </w:r>
      <w:r w:rsidR="00E66B0E" w:rsidRPr="00E66B0E">
        <w:rPr>
          <w:rFonts w:eastAsia="Arial"/>
          <w:color w:val="000000" w:themeColor="text1"/>
          <w:sz w:val="24"/>
          <w:szCs w:val="24"/>
          <w:highlight w:val="yellow"/>
          <w:vertAlign w:val="superscript"/>
        </w:rPr>
        <w:t>nd</w:t>
      </w:r>
      <w:r w:rsidR="00E66B0E">
        <w:rPr>
          <w:rFonts w:eastAsia="Arial"/>
          <w:color w:val="000000" w:themeColor="text1"/>
          <w:sz w:val="24"/>
          <w:szCs w:val="24"/>
          <w:highlight w:val="yellow"/>
        </w:rPr>
        <w:t xml:space="preserve"> January 2023</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C36C56" w14:textId="77777777" w:rsidR="00F57B97" w:rsidRDefault="00F57B97">
      <w:r>
        <w:separator/>
      </w:r>
    </w:p>
  </w:endnote>
  <w:endnote w:type="continuationSeparator" w:id="0">
    <w:p w14:paraId="525D95DB" w14:textId="77777777" w:rsidR="00F57B97" w:rsidRDefault="00F57B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Freestyle Script">
    <w:panose1 w:val="030804020302050B0404"/>
    <w:charset w:val="00"/>
    <w:family w:val="script"/>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B7658" w14:textId="77777777" w:rsidR="004052C3" w:rsidRDefault="004052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9DCA8" w14:textId="77777777" w:rsidR="004052C3" w:rsidRDefault="004052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D30B6A" w14:textId="77777777" w:rsidR="00F57B97" w:rsidRDefault="00F57B97">
      <w:r>
        <w:separator/>
      </w:r>
    </w:p>
  </w:footnote>
  <w:footnote w:type="continuationSeparator" w:id="0">
    <w:p w14:paraId="7DB8BFDE" w14:textId="77777777" w:rsidR="00F57B97" w:rsidRDefault="00F57B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38BFA" w14:textId="77777777" w:rsidR="004052C3" w:rsidRDefault="004052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07F71" w14:textId="77777777" w:rsidR="004052C3" w:rsidRDefault="004052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E6ACB" w14:textId="77777777" w:rsidR="004052C3" w:rsidRDefault="004052C3">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1" w15:restartNumberingAfterBreak="0">
    <w:nsid w:val="33A86E0B"/>
    <w:multiLevelType w:val="hybridMultilevel"/>
    <w:tmpl w:val="C86437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 w15:restartNumberingAfterBreak="0">
    <w:nsid w:val="5C2E2409"/>
    <w:multiLevelType w:val="hybridMultilevel"/>
    <w:tmpl w:val="37F64B42"/>
    <w:lvl w:ilvl="0" w:tplc="12FCB3DA">
      <w:start w:val="1"/>
      <w:numFmt w:val="decimal"/>
      <w:lvlText w:val="%1."/>
      <w:lvlJc w:val="left"/>
      <w:pPr>
        <w:ind w:left="720" w:hanging="360"/>
      </w:pPr>
      <w:rPr>
        <w:rFonts w:ascii="Arial" w:eastAsia="Times New Roman" w:hAnsi="Arial" w:cs="Arial"/>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5F895D1E"/>
    <w:multiLevelType w:val="hybridMultilevel"/>
    <w:tmpl w:val="7980C0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0"/>
  </w:num>
  <w:num w:numId="4">
    <w:abstractNumId w:val="6"/>
  </w:num>
  <w:num w:numId="5">
    <w:abstractNumId w:val="3"/>
  </w:num>
  <w:num w:numId="6">
    <w:abstractNumId w:val="4"/>
  </w:num>
  <w:num w:numId="7">
    <w:abstractNumId w:val="1"/>
  </w:num>
  <w:num w:numId="8">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615A"/>
    <w:rsid w:val="00020EEC"/>
    <w:rsid w:val="00025650"/>
    <w:rsid w:val="00027B1F"/>
    <w:rsid w:val="0003088B"/>
    <w:rsid w:val="000325D9"/>
    <w:rsid w:val="000372B2"/>
    <w:rsid w:val="0004079F"/>
    <w:rsid w:val="00045B87"/>
    <w:rsid w:val="00045C07"/>
    <w:rsid w:val="0005282C"/>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834B7"/>
    <w:rsid w:val="001961CF"/>
    <w:rsid w:val="001A59BB"/>
    <w:rsid w:val="001A6A51"/>
    <w:rsid w:val="001A79C4"/>
    <w:rsid w:val="001B331A"/>
    <w:rsid w:val="001B72E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067"/>
    <w:rsid w:val="002D05EB"/>
    <w:rsid w:val="002D2F29"/>
    <w:rsid w:val="002E7017"/>
    <w:rsid w:val="002F4F6E"/>
    <w:rsid w:val="002F591A"/>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412A"/>
    <w:rsid w:val="0039762B"/>
    <w:rsid w:val="003A0C37"/>
    <w:rsid w:val="003A1B6B"/>
    <w:rsid w:val="003A46C0"/>
    <w:rsid w:val="003A600E"/>
    <w:rsid w:val="003A6513"/>
    <w:rsid w:val="003B16C7"/>
    <w:rsid w:val="003B2A14"/>
    <w:rsid w:val="003C19F1"/>
    <w:rsid w:val="003C4186"/>
    <w:rsid w:val="003C458C"/>
    <w:rsid w:val="003C4D7B"/>
    <w:rsid w:val="003C5310"/>
    <w:rsid w:val="003C6185"/>
    <w:rsid w:val="003D0D2D"/>
    <w:rsid w:val="003D4710"/>
    <w:rsid w:val="003E16D7"/>
    <w:rsid w:val="003E197E"/>
    <w:rsid w:val="003F0427"/>
    <w:rsid w:val="003F1A37"/>
    <w:rsid w:val="004046F0"/>
    <w:rsid w:val="004052C3"/>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1A6D"/>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A6E86"/>
    <w:rsid w:val="005C1567"/>
    <w:rsid w:val="005C6CE5"/>
    <w:rsid w:val="005C6E3A"/>
    <w:rsid w:val="005D3F07"/>
    <w:rsid w:val="005D6686"/>
    <w:rsid w:val="005E13EA"/>
    <w:rsid w:val="00601CF0"/>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352D"/>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76224"/>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43C9"/>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32A9"/>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103"/>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0B46"/>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BF5D2A"/>
    <w:rsid w:val="00C01D14"/>
    <w:rsid w:val="00C025B4"/>
    <w:rsid w:val="00C161FD"/>
    <w:rsid w:val="00C20D4D"/>
    <w:rsid w:val="00C23F17"/>
    <w:rsid w:val="00C26D0D"/>
    <w:rsid w:val="00C27C95"/>
    <w:rsid w:val="00C300D2"/>
    <w:rsid w:val="00C3270F"/>
    <w:rsid w:val="00C3278B"/>
    <w:rsid w:val="00C33375"/>
    <w:rsid w:val="00C34C23"/>
    <w:rsid w:val="00C35E01"/>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55BE9"/>
    <w:rsid w:val="00D607EF"/>
    <w:rsid w:val="00D60F88"/>
    <w:rsid w:val="00D625E7"/>
    <w:rsid w:val="00D646BD"/>
    <w:rsid w:val="00D7018A"/>
    <w:rsid w:val="00D71201"/>
    <w:rsid w:val="00D720C7"/>
    <w:rsid w:val="00D8570B"/>
    <w:rsid w:val="00D876E6"/>
    <w:rsid w:val="00DA1025"/>
    <w:rsid w:val="00DA22EC"/>
    <w:rsid w:val="00DA5860"/>
    <w:rsid w:val="00DB2767"/>
    <w:rsid w:val="00DC4729"/>
    <w:rsid w:val="00E17160"/>
    <w:rsid w:val="00E35BEC"/>
    <w:rsid w:val="00E50821"/>
    <w:rsid w:val="00E51F91"/>
    <w:rsid w:val="00E6298B"/>
    <w:rsid w:val="00E66B0E"/>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067"/>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57B97"/>
    <w:rsid w:val="00F617AA"/>
    <w:rsid w:val="00F66272"/>
    <w:rsid w:val="00F709C0"/>
    <w:rsid w:val="00F917B4"/>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C29BF7"/>
    <w:rsid w:val="5955B510"/>
    <w:rsid w:val="5995F64F"/>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F917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2385550">
      <w:bodyDiv w:val="1"/>
      <w:marLeft w:val="0"/>
      <w:marRight w:val="0"/>
      <w:marTop w:val="0"/>
      <w:marBottom w:val="0"/>
      <w:divBdr>
        <w:top w:val="none" w:sz="0" w:space="0" w:color="auto"/>
        <w:left w:val="none" w:sz="0" w:space="0" w:color="auto"/>
        <w:bottom w:val="none" w:sz="0" w:space="0" w:color="auto"/>
        <w:right w:val="none" w:sz="0" w:space="0" w:color="auto"/>
      </w:divBdr>
    </w:div>
    <w:div w:id="932664908">
      <w:bodyDiv w:val="1"/>
      <w:marLeft w:val="0"/>
      <w:marRight w:val="0"/>
      <w:marTop w:val="0"/>
      <w:marBottom w:val="0"/>
      <w:divBdr>
        <w:top w:val="none" w:sz="0" w:space="0" w:color="auto"/>
        <w:left w:val="none" w:sz="0" w:space="0" w:color="auto"/>
        <w:bottom w:val="none" w:sz="0" w:space="0" w:color="auto"/>
        <w:right w:val="none" w:sz="0" w:space="0" w:color="auto"/>
      </w:divBdr>
    </w:div>
    <w:div w:id="1155143738">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609579857">
      <w:bodyDiv w:val="1"/>
      <w:marLeft w:val="0"/>
      <w:marRight w:val="0"/>
      <w:marTop w:val="0"/>
      <w:marBottom w:val="0"/>
      <w:divBdr>
        <w:top w:val="none" w:sz="0" w:space="0" w:color="auto"/>
        <w:left w:val="none" w:sz="0" w:space="0" w:color="auto"/>
        <w:bottom w:val="none" w:sz="0" w:space="0" w:color="auto"/>
        <w:right w:val="none" w:sz="0" w:space="0" w:color="auto"/>
      </w:divBdr>
    </w:div>
    <w:div w:id="1624193430">
      <w:bodyDiv w:val="1"/>
      <w:marLeft w:val="0"/>
      <w:marRight w:val="0"/>
      <w:marTop w:val="0"/>
      <w:marBottom w:val="0"/>
      <w:divBdr>
        <w:top w:val="none" w:sz="0" w:space="0" w:color="auto"/>
        <w:left w:val="none" w:sz="0" w:space="0" w:color="auto"/>
        <w:bottom w:val="none" w:sz="0" w:space="0" w:color="auto"/>
        <w:right w:val="none" w:sz="0" w:space="0" w:color="auto"/>
      </w:divBdr>
    </w:div>
    <w:div w:id="2021153176">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app/national-decision-model/national-decision-model?highlight=national%20decision%20model" TargetMode="External"/><Relationship Id="rId39" Type="http://schemas.openxmlformats.org/officeDocument/2006/relationships/hyperlink" Target="https://www.lynneforrest.com/articles/2008/06/the-faces-of-victim/" TargetMode="External"/><Relationship Id="rId21" Type="http://schemas.openxmlformats.org/officeDocument/2006/relationships/hyperlink" Target="https://assets.college.police.uk/s3fs-public/2020-09/200818-conflict-management-rea-final-1.0.pdf" TargetMode="External"/><Relationship Id="rId34" Type="http://schemas.openxmlformats.org/officeDocument/2006/relationships/hyperlink" Target="https://www.cps.gov.uk/legal-guidance/stalking-and-harassment" TargetMode="External"/><Relationship Id="rId42" Type="http://schemas.openxmlformats.org/officeDocument/2006/relationships/hyperlink" Target="https://www.justiceinspectorates.gov.uk/hmicfrs/news/news-feed/the-police-response-to-victims-of-domestic-abuse-continues-to-improve/" TargetMode="External"/><Relationship Id="rId47" Type="http://schemas.openxmlformats.org/officeDocument/2006/relationships/hyperlink" Target="https://www.mind.org.uk/information-support/types-of-mental-health-problems/stress/what-is-stress/" TargetMode="External"/><Relationship Id="rId50" Type="http://schemas.openxmlformats.org/officeDocument/2006/relationships/hyperlink" Target="https://www.south-wales.police.uk/SysSiteAssets/media/downloads/south-wales/about-us/policies-and-procedures/english/adults-at-risk---english.pdf" TargetMode="External"/><Relationship Id="rId55" Type="http://schemas.openxmlformats.org/officeDocument/2006/relationships/hyperlink" Target="https://link.springer.com/content/pdf/10.1007/978-3-030-03189-3.pdf"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assets.college.police.uk/s3fs-public/2020-09/Conflict-management-guidelines.pdf" TargetMode="External"/><Relationship Id="rId11" Type="http://schemas.openxmlformats.org/officeDocument/2006/relationships/image" Target="media/image1.png"/><Relationship Id="rId24" Type="http://schemas.openxmlformats.org/officeDocument/2006/relationships/hyperlink" Target="https://www-igi-global-com.ezproxy.uwtsd.ac.uk/gateway/book/282088" TargetMode="External"/><Relationship Id="rId32" Type="http://schemas.openxmlformats.org/officeDocument/2006/relationships/hyperlink" Target="https://profdev.college.police.uk/competency-values/" TargetMode="External"/><Relationship Id="rId37" Type="http://schemas.openxmlformats.org/officeDocument/2006/relationships/hyperlink" Target="https://www.empac.org.uk/interoperability-national-decision-making-model/" TargetMode="External"/><Relationship Id="rId40" Type="http://schemas.openxmlformats.org/officeDocument/2006/relationships/hyperlink" Target="https://www.gov.uk/get-support-as-a-victim-of-crime" TargetMode="External"/><Relationship Id="rId45" Type="http://schemas.openxmlformats.org/officeDocument/2006/relationships/hyperlink" Target="https://www.legislation.gov.uk/ukpga/1984/60/part/III" TargetMode="External"/><Relationship Id="rId53" Type="http://schemas.openxmlformats.org/officeDocument/2006/relationships/hyperlink" Target="https://www.ed.ac.uk/reflection/reflectors-toolkit/reflecting-on-experience/gibbs-reflective-cycle" TargetMode="External"/><Relationship Id="rId58" Type="http://schemas.openxmlformats.org/officeDocument/2006/relationships/theme" Target="theme/theme1.xml"/><Relationship Id="rId5" Type="http://schemas.openxmlformats.org/officeDocument/2006/relationships/numbering" Target="numbering.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video-alexanderstreet-com.ezproxy.uwtsd.ac.uk/watch/exam-preparation/details?context=channel:education" TargetMode="External"/><Relationship Id="rId27" Type="http://schemas.openxmlformats.org/officeDocument/2006/relationships/hyperlink" Target="https://www.legislation.gov.uk/ukpga/1984/60/part/III" TargetMode="External"/><Relationship Id="rId30" Type="http://schemas.openxmlformats.org/officeDocument/2006/relationships/hyperlink" Target="https://www.college.police.uk/guidance/conflict-management/conflict-management-skills" TargetMode="External"/><Relationship Id="rId35" Type="http://schemas.openxmlformats.org/officeDocument/2006/relationships/hyperlink" Target="https://johndabell.com/2018/08/05/models-of-reflection/" TargetMode="External"/><Relationship Id="rId43" Type="http://schemas.openxmlformats.org/officeDocument/2006/relationships/hyperlink" Target="https://www.proquest.com/docview/915688199?pq-origsite=primo" TargetMode="External"/><Relationship Id="rId48" Type="http://schemas.openxmlformats.org/officeDocument/2006/relationships/hyperlink" Target="https://www.ons.gov.uk/peoplepopulationandcommunity/crimeandjustice/articles/domesticabuseprevalenceandtrendsenglandandwales/yearendingmarch2022" TargetMode="External"/><Relationship Id="rId56" Type="http://schemas.openxmlformats.org/officeDocument/2006/relationships/hyperlink" Target="https://typesofconflict.org/what-is-conflict/" TargetMode="External"/><Relationship Id="rId8" Type="http://schemas.openxmlformats.org/officeDocument/2006/relationships/webSettings" Target="webSettings.xml"/><Relationship Id="rId51" Type="http://schemas.openxmlformats.org/officeDocument/2006/relationships/hyperlink" Target="https://www.south-wales.police.uk/police-forces/south-wales-police/areas/careers/careers/uniformed/public-service-centre-operators/"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assets.college.police.uk/s3fs-public/2021-02/code_of_ethics.pdf" TargetMode="External"/><Relationship Id="rId33" Type="http://schemas.openxmlformats.org/officeDocument/2006/relationships/hyperlink" Target="https://www.collinsdictionary.com/dictionary/english/strategy" TargetMode="External"/><Relationship Id="rId38" Type="http://schemas.openxmlformats.org/officeDocument/2006/relationships/hyperlink" Target="https://www.eln.co.uk/blog/gibbs-reflective-cycle-model-1988" TargetMode="External"/><Relationship Id="rId46" Type="http://schemas.openxmlformats.org/officeDocument/2006/relationships/hyperlink" Target="https://www.legislation.gov.uk/ukpga/1967/80/section/91/enacted" TargetMode="External"/><Relationship Id="rId59" Type="http://schemas.microsoft.com/office/2020/10/relationships/intelligence" Target="intelligence2.xml"/><Relationship Id="rId20" Type="http://schemas.openxmlformats.org/officeDocument/2006/relationships/hyperlink" Target="https://journal.uniku.ac.id/index.php/IEFLJ/article/view/3382/2034" TargetMode="External"/><Relationship Id="rId41" Type="http://schemas.openxmlformats.org/officeDocument/2006/relationships/hyperlink" Target="https://www.empac.org.uk/interoperability-national-decision-making-model/" TargetMode="External"/><Relationship Id="rId54" Type="http://schemas.openxmlformats.org/officeDocument/2006/relationships/hyperlink" Target="https://opiscounselling.co.uk/index.php/2017/07/12/the-drama-triangle/"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dictionary.cambridge.org/dictionary/english/decision-making" TargetMode="External"/><Relationship Id="rId28" Type="http://schemas.openxmlformats.org/officeDocument/2006/relationships/hyperlink" Target="https://assets.publishing.service.gov.uk/government/uploads/system/uploads/attachment_data/file/341643/Code_of_Ethics_2014_Web_Accessible.pdf" TargetMode="External"/><Relationship Id="rId36" Type="http://schemas.openxmlformats.org/officeDocument/2006/relationships/hyperlink" Target="https://r2.vlereader.com/Reader?ean=9780470711705" TargetMode="External"/><Relationship Id="rId49" Type="http://schemas.openxmlformats.org/officeDocument/2006/relationships/hyperlink" Target="https://www.sentencingcouncil.org.uk/explanatory-material/magistrates-court/item/out-of-court-disposals/4-conditional-caution/" TargetMode="External"/><Relationship Id="rId57"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https://www.college.police.uk/app/investigation/working-victims-and-witnesses" TargetMode="External"/><Relationship Id="rId44" Type="http://schemas.openxmlformats.org/officeDocument/2006/relationships/hyperlink" Target="https://leadershiptribe.co.uk/blog/the-drama-triangle-explained" TargetMode="External"/><Relationship Id="rId52" Type="http://schemas.openxmlformats.org/officeDocument/2006/relationships/hyperlink" Target="https://search-ebscohost-com.ezproxy.uwtsd.ac.uk/login.aspx?direct=true&amp;db=nlebk&amp;AN=130239&amp;site=ehost.li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27</Pages>
  <Words>9694</Words>
  <Characters>55425</Characters>
  <Application>Microsoft Office Word</Application>
  <DocSecurity>0</DocSecurity>
  <Lines>461</Lines>
  <Paragraphs>129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64990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OBrien,Emily swp8235</cp:lastModifiedBy>
  <cp:revision>6</cp:revision>
  <cp:lastPrinted>2019-08-13T11:47:00Z</cp:lastPrinted>
  <dcterms:created xsi:type="dcterms:W3CDTF">2023-01-02T19:52:00Z</dcterms:created>
  <dcterms:modified xsi:type="dcterms:W3CDTF">2023-01-02T21:15:00Z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2022-10-11T07:22:17Z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9f2f3183-49d7-4bbd-9904-7c03c9ce0280</vt:lpwstr>
  </property>
  <property fmtid="{D5CDD505-2E9C-101B-9397-08002B2CF9AE}" pid="9" name="MSIP_Label_66cf8fe5-b7b7-4df7-b38d-1c61ac2f6639_ContentBits">
    <vt:lpwstr>0</vt:lpwstr>
  </property>
</Properties>
</file>