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0525F" w:rsidRPr="00CA24AA" w:rsidRDefault="0010525F" w:rsidP="007F641D">
      <w:pPr>
        <w:spacing w:line="360" w:lineRule="auto"/>
        <w:ind w:left="4320" w:hanging="2880"/>
        <w:jc w:val="both"/>
        <w:rPr>
          <w:rFonts w:ascii="Arial" w:hAnsi="Arial" w:cs="Arial"/>
          <w:b/>
          <w:bCs/>
          <w:color w:val="000000" w:themeColor="text1"/>
        </w:rPr>
      </w:pPr>
      <w:bookmarkStart w:id="0" w:name="_Hlk129434072"/>
      <w:bookmarkEnd w:id="0"/>
      <w:r w:rsidRPr="00CA24AA">
        <w:rPr>
          <w:rFonts w:ascii="Arial" w:hAnsi="Arial" w:cs="Arial"/>
          <w:b/>
          <w:noProof/>
          <w:color w:val="000000" w:themeColor="text1"/>
        </w:rPr>
        <w:drawing>
          <wp:inline distT="0" distB="0" distL="0" distR="0" wp14:anchorId="0ED65313" wp14:editId="4F3DA79D">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10525F" w:rsidRPr="00CA24AA" w:rsidRDefault="0010525F" w:rsidP="007F641D">
      <w:pPr>
        <w:spacing w:line="360" w:lineRule="auto"/>
        <w:ind w:left="4320" w:hanging="2880"/>
        <w:jc w:val="both"/>
        <w:rPr>
          <w:rFonts w:ascii="Arial" w:hAnsi="Arial" w:cs="Arial"/>
          <w:b/>
          <w:bCs/>
          <w:color w:val="000000" w:themeColor="text1"/>
        </w:rPr>
      </w:pPr>
    </w:p>
    <w:p w:rsidR="0010525F" w:rsidRPr="00CA24AA" w:rsidRDefault="0010525F" w:rsidP="007F641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4320" w:hanging="2880"/>
        <w:jc w:val="both"/>
        <w:rPr>
          <w:rFonts w:ascii="Arial" w:hAnsi="Arial" w:cs="Arial"/>
          <w:b/>
        </w:rPr>
      </w:pPr>
      <w:r w:rsidRPr="00CA24AA">
        <w:rPr>
          <w:rFonts w:ascii="Arial" w:hAnsi="Arial" w:cs="Arial"/>
          <w:b/>
          <w:bCs/>
          <w:color w:val="000000" w:themeColor="text1"/>
        </w:rPr>
        <w:t xml:space="preserve">Assignment Title: </w:t>
      </w:r>
      <w:r w:rsidRPr="00CA24AA">
        <w:rPr>
          <w:rFonts w:ascii="Arial" w:hAnsi="Arial" w:cs="Arial"/>
          <w:b/>
          <w:bCs/>
          <w:color w:val="000000" w:themeColor="text1"/>
        </w:rPr>
        <w:tab/>
      </w:r>
      <w:r>
        <w:rPr>
          <w:rFonts w:ascii="Arial" w:hAnsi="Arial" w:cs="Arial"/>
          <w:b/>
        </w:rPr>
        <w:t>Project Topics</w:t>
      </w:r>
    </w:p>
    <w:p w:rsidR="0010525F" w:rsidRPr="00CA24AA" w:rsidRDefault="0010525F" w:rsidP="007F641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4320" w:hanging="2880"/>
        <w:jc w:val="both"/>
        <w:rPr>
          <w:rFonts w:ascii="Arial" w:hAnsi="Arial" w:cs="Arial"/>
          <w:color w:val="000000" w:themeColor="text1"/>
        </w:rPr>
      </w:pPr>
      <w:r w:rsidRPr="00CA24AA">
        <w:rPr>
          <w:rFonts w:ascii="Arial" w:hAnsi="Arial" w:cs="Arial"/>
          <w:b/>
          <w:bCs/>
          <w:color w:val="000000" w:themeColor="text1"/>
        </w:rPr>
        <w:t xml:space="preserve">Module Name: </w:t>
      </w:r>
      <w:r w:rsidRPr="00CA24AA">
        <w:rPr>
          <w:rFonts w:ascii="Arial" w:hAnsi="Arial" w:cs="Arial"/>
          <w:b/>
          <w:bCs/>
          <w:color w:val="000000" w:themeColor="text1"/>
        </w:rPr>
        <w:tab/>
      </w:r>
      <w:r>
        <w:rPr>
          <w:rFonts w:ascii="Arial" w:hAnsi="Arial" w:cs="Arial"/>
          <w:b/>
          <w:bCs/>
        </w:rPr>
        <w:t>Integrated Project</w:t>
      </w:r>
    </w:p>
    <w:p w:rsidR="0010525F" w:rsidRPr="00CA24AA" w:rsidRDefault="0010525F" w:rsidP="007F641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1440"/>
        <w:jc w:val="both"/>
        <w:rPr>
          <w:rFonts w:ascii="Arial" w:hAnsi="Arial" w:cs="Arial"/>
          <w:color w:val="000000" w:themeColor="text1"/>
        </w:rPr>
      </w:pPr>
      <w:r w:rsidRPr="00CA24AA">
        <w:rPr>
          <w:rFonts w:ascii="Arial" w:hAnsi="Arial" w:cs="Arial"/>
          <w:b/>
          <w:bCs/>
          <w:color w:val="000000" w:themeColor="text1"/>
        </w:rPr>
        <w:t>Module Code:</w:t>
      </w:r>
      <w:r w:rsidRPr="00CA24AA">
        <w:rPr>
          <w:rFonts w:ascii="Arial" w:hAnsi="Arial" w:cs="Arial"/>
          <w:b/>
          <w:bCs/>
          <w:color w:val="000000" w:themeColor="text1"/>
        </w:rPr>
        <w:tab/>
      </w:r>
      <w:r w:rsidRPr="00CA24AA">
        <w:rPr>
          <w:rFonts w:ascii="Arial" w:hAnsi="Arial" w:cs="Arial"/>
          <w:b/>
          <w:bCs/>
          <w:color w:val="000000" w:themeColor="text1"/>
        </w:rPr>
        <w:tab/>
      </w:r>
      <w:r w:rsidRPr="00BB0B29">
        <w:rPr>
          <w:rFonts w:ascii="Arial" w:hAnsi="Arial" w:cs="Arial"/>
          <w:b/>
          <w:bCs/>
          <w:color w:val="000000" w:themeColor="text1"/>
        </w:rPr>
        <w:t>ACHA4008</w:t>
      </w:r>
    </w:p>
    <w:p w:rsidR="0010525F" w:rsidRPr="00CA24AA" w:rsidRDefault="0010525F" w:rsidP="007F641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4320" w:hanging="2880"/>
        <w:jc w:val="both"/>
        <w:rPr>
          <w:rFonts w:ascii="Arial" w:hAnsi="Arial" w:cs="Arial"/>
          <w:color w:val="000000" w:themeColor="text1"/>
        </w:rPr>
      </w:pPr>
      <w:r w:rsidRPr="00CA24AA">
        <w:rPr>
          <w:rFonts w:ascii="Arial" w:hAnsi="Arial" w:cs="Arial"/>
          <w:b/>
          <w:bCs/>
          <w:color w:val="000000" w:themeColor="text1"/>
        </w:rPr>
        <w:t>Program of Study:</w:t>
      </w:r>
      <w:r w:rsidRPr="00CA24AA">
        <w:rPr>
          <w:rFonts w:ascii="Arial" w:hAnsi="Arial" w:cs="Arial"/>
          <w:b/>
          <w:bCs/>
          <w:color w:val="000000" w:themeColor="text1"/>
        </w:rPr>
        <w:tab/>
      </w:r>
      <w:r w:rsidRPr="00E752C7">
        <w:rPr>
          <w:rFonts w:ascii="Arial" w:hAnsi="Arial" w:cs="Arial"/>
          <w:b/>
          <w:bCs/>
          <w:color w:val="000000" w:themeColor="text1"/>
        </w:rPr>
        <w:t>Certificate in Higher Education:</w:t>
      </w:r>
      <w:r>
        <w:rPr>
          <w:rFonts w:ascii="Arial" w:hAnsi="Arial" w:cs="Arial"/>
          <w:b/>
          <w:bCs/>
          <w:color w:val="000000" w:themeColor="text1"/>
        </w:rPr>
        <w:t xml:space="preserve"> </w:t>
      </w:r>
      <w:r w:rsidRPr="00E752C7">
        <w:rPr>
          <w:rFonts w:ascii="Arial" w:hAnsi="Arial" w:cs="Arial"/>
          <w:b/>
          <w:bCs/>
          <w:color w:val="000000" w:themeColor="text1"/>
        </w:rPr>
        <w:t>Digital Skills</w:t>
      </w:r>
    </w:p>
    <w:p w:rsidR="0010525F" w:rsidRPr="00CA24AA" w:rsidRDefault="0010525F" w:rsidP="007F641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1440"/>
        <w:jc w:val="both"/>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t xml:space="preserve">Andrea </w:t>
      </w:r>
      <w:proofErr w:type="spellStart"/>
      <w:r>
        <w:rPr>
          <w:rFonts w:ascii="Arial" w:hAnsi="Arial" w:cs="Arial"/>
          <w:b/>
          <w:bCs/>
          <w:color w:val="000000" w:themeColor="text1"/>
        </w:rPr>
        <w:t>Vargova</w:t>
      </w:r>
      <w:proofErr w:type="spellEnd"/>
    </w:p>
    <w:p w:rsidR="0010525F" w:rsidRPr="00CA24AA" w:rsidRDefault="0010525F" w:rsidP="007F641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1440"/>
        <w:jc w:val="both"/>
        <w:rPr>
          <w:rFonts w:ascii="Arial" w:hAnsi="Arial" w:cs="Arial"/>
          <w:color w:val="000000" w:themeColor="text1"/>
        </w:rPr>
      </w:pPr>
      <w:r w:rsidRPr="00CA24AA">
        <w:rPr>
          <w:rFonts w:ascii="Arial" w:hAnsi="Arial" w:cs="Arial"/>
          <w:b/>
          <w:bCs/>
          <w:color w:val="000000" w:themeColor="text1"/>
        </w:rPr>
        <w:t xml:space="preserve">Student ID #: </w:t>
      </w:r>
      <w:r w:rsidRPr="00CA24AA">
        <w:rPr>
          <w:rFonts w:ascii="Arial" w:hAnsi="Arial" w:cs="Arial"/>
          <w:b/>
          <w:bCs/>
          <w:color w:val="000000" w:themeColor="text1"/>
        </w:rPr>
        <w:tab/>
      </w:r>
      <w:r w:rsidRPr="00CA24AA">
        <w:rPr>
          <w:rFonts w:ascii="Arial" w:hAnsi="Arial" w:cs="Arial"/>
          <w:b/>
          <w:bCs/>
          <w:color w:val="000000" w:themeColor="text1"/>
        </w:rPr>
        <w:tab/>
      </w:r>
      <w:r>
        <w:rPr>
          <w:rFonts w:ascii="Arial" w:hAnsi="Arial" w:cs="Arial"/>
          <w:b/>
          <w:bCs/>
          <w:color w:val="000000" w:themeColor="text1"/>
        </w:rPr>
        <w:tab/>
        <w:t>2127239</w:t>
      </w:r>
    </w:p>
    <w:p w:rsidR="0010525F" w:rsidRDefault="0010525F" w:rsidP="007F641D">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ind w:left="4320" w:hanging="2880"/>
        <w:jc w:val="both"/>
        <w:rPr>
          <w:rFonts w:ascii="Arial" w:hAnsi="Arial" w:cs="Arial"/>
          <w:b/>
          <w:bCs/>
          <w:color w:val="000000" w:themeColor="text1"/>
        </w:rPr>
      </w:pPr>
      <w:r w:rsidRPr="00CA24AA">
        <w:rPr>
          <w:rFonts w:ascii="Arial" w:hAnsi="Arial" w:cs="Arial"/>
          <w:b/>
          <w:bCs/>
          <w:color w:val="000000" w:themeColor="text1"/>
        </w:rPr>
        <w:t xml:space="preserve">Lecturer Name: </w:t>
      </w:r>
      <w:r w:rsidRPr="00CA24AA">
        <w:rPr>
          <w:rFonts w:ascii="Arial" w:hAnsi="Arial" w:cs="Arial"/>
          <w:b/>
          <w:bCs/>
          <w:color w:val="000000" w:themeColor="text1"/>
        </w:rPr>
        <w:tab/>
      </w:r>
      <w:proofErr w:type="spellStart"/>
      <w:r>
        <w:rPr>
          <w:rFonts w:ascii="Arial" w:hAnsi="Arial" w:cs="Arial"/>
          <w:b/>
          <w:bCs/>
          <w:color w:val="000000" w:themeColor="text1"/>
        </w:rPr>
        <w:t>Ms.</w:t>
      </w:r>
      <w:proofErr w:type="spellEnd"/>
      <w:r>
        <w:rPr>
          <w:rFonts w:ascii="Arial" w:hAnsi="Arial" w:cs="Arial"/>
          <w:b/>
          <w:bCs/>
          <w:color w:val="000000" w:themeColor="text1"/>
        </w:rPr>
        <w:t xml:space="preserve"> </w:t>
      </w:r>
      <w:r w:rsidRPr="00E752C7">
        <w:rPr>
          <w:rFonts w:ascii="Arial" w:hAnsi="Arial" w:cs="Arial"/>
          <w:b/>
          <w:bCs/>
          <w:color w:val="000000" w:themeColor="text1"/>
        </w:rPr>
        <w:t xml:space="preserve">Irina </w:t>
      </w:r>
      <w:proofErr w:type="spellStart"/>
      <w:r w:rsidRPr="00E752C7">
        <w:rPr>
          <w:rFonts w:ascii="Arial" w:hAnsi="Arial" w:cs="Arial"/>
          <w:b/>
          <w:bCs/>
          <w:color w:val="000000" w:themeColor="text1"/>
        </w:rPr>
        <w:t>Neaga</w:t>
      </w:r>
      <w:proofErr w:type="spellEnd"/>
    </w:p>
    <w:p w:rsidR="0010525F" w:rsidRDefault="0010525F" w:rsidP="007F641D">
      <w:pPr>
        <w:spacing w:line="360" w:lineRule="auto"/>
        <w:jc w:val="both"/>
        <w:rPr>
          <w:rFonts w:ascii="Arial" w:hAnsi="Arial" w:cs="Arial"/>
          <w:b/>
        </w:rPr>
      </w:pPr>
      <w:r w:rsidRPr="00180AB9">
        <w:rPr>
          <w:b/>
        </w:rPr>
        <w:br w:type="page"/>
      </w:r>
    </w:p>
    <w:sdt>
      <w:sdtPr>
        <w:id w:val="1251926321"/>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F0102F" w:rsidRDefault="00F0102F">
          <w:pPr>
            <w:pStyle w:val="TOCHeading"/>
          </w:pPr>
          <w:r>
            <w:t>Table of Contents</w:t>
          </w:r>
        </w:p>
        <w:p w:rsidR="00F0102F" w:rsidRDefault="00F0102F">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55899608" w:history="1">
            <w:r w:rsidRPr="00BA04A4">
              <w:rPr>
                <w:rStyle w:val="Hyperlink"/>
                <w:noProof/>
              </w:rPr>
              <w:t>Abstract</w:t>
            </w:r>
            <w:r>
              <w:rPr>
                <w:noProof/>
                <w:webHidden/>
              </w:rPr>
              <w:tab/>
            </w:r>
            <w:r>
              <w:rPr>
                <w:noProof/>
                <w:webHidden/>
              </w:rPr>
              <w:fldChar w:fldCharType="begin"/>
            </w:r>
            <w:r>
              <w:rPr>
                <w:noProof/>
                <w:webHidden/>
              </w:rPr>
              <w:instrText xml:space="preserve"> PAGEREF _Toc155899608 \h </w:instrText>
            </w:r>
            <w:r>
              <w:rPr>
                <w:noProof/>
                <w:webHidden/>
              </w:rPr>
            </w:r>
            <w:r>
              <w:rPr>
                <w:noProof/>
                <w:webHidden/>
              </w:rPr>
              <w:fldChar w:fldCharType="separate"/>
            </w:r>
            <w:r>
              <w:rPr>
                <w:noProof/>
                <w:webHidden/>
              </w:rPr>
              <w:t>3</w:t>
            </w:r>
            <w:r>
              <w:rPr>
                <w:noProof/>
                <w:webHidden/>
              </w:rPr>
              <w:fldChar w:fldCharType="end"/>
            </w:r>
          </w:hyperlink>
        </w:p>
        <w:p w:rsidR="00F0102F" w:rsidRDefault="00F0102F">
          <w:pPr>
            <w:pStyle w:val="TOC1"/>
            <w:tabs>
              <w:tab w:val="right" w:leader="dot" w:pos="9350"/>
            </w:tabs>
            <w:rPr>
              <w:rFonts w:eastAsiaTheme="minorEastAsia"/>
              <w:noProof/>
              <w:lang w:val="en-US"/>
            </w:rPr>
          </w:pPr>
          <w:hyperlink w:anchor="_Toc155899609" w:history="1">
            <w:r w:rsidRPr="00BA04A4">
              <w:rPr>
                <w:rStyle w:val="Hyperlink"/>
                <w:b/>
                <w:noProof/>
              </w:rPr>
              <w:t>Chapter 1: Introduction</w:t>
            </w:r>
            <w:r>
              <w:rPr>
                <w:noProof/>
                <w:webHidden/>
              </w:rPr>
              <w:tab/>
            </w:r>
            <w:r>
              <w:rPr>
                <w:noProof/>
                <w:webHidden/>
              </w:rPr>
              <w:fldChar w:fldCharType="begin"/>
            </w:r>
            <w:r>
              <w:rPr>
                <w:noProof/>
                <w:webHidden/>
              </w:rPr>
              <w:instrText xml:space="preserve"> PAGEREF _Toc155899609 \h </w:instrText>
            </w:r>
            <w:r>
              <w:rPr>
                <w:noProof/>
                <w:webHidden/>
              </w:rPr>
            </w:r>
            <w:r>
              <w:rPr>
                <w:noProof/>
                <w:webHidden/>
              </w:rPr>
              <w:fldChar w:fldCharType="separate"/>
            </w:r>
            <w:r>
              <w:rPr>
                <w:noProof/>
                <w:webHidden/>
              </w:rPr>
              <w:t>3</w:t>
            </w:r>
            <w:r>
              <w:rPr>
                <w:noProof/>
                <w:webHidden/>
              </w:rPr>
              <w:fldChar w:fldCharType="end"/>
            </w:r>
          </w:hyperlink>
        </w:p>
        <w:p w:rsidR="00F0102F" w:rsidRDefault="00F0102F">
          <w:pPr>
            <w:pStyle w:val="TOC2"/>
            <w:tabs>
              <w:tab w:val="right" w:leader="dot" w:pos="9350"/>
            </w:tabs>
            <w:rPr>
              <w:rFonts w:eastAsiaTheme="minorEastAsia"/>
              <w:noProof/>
              <w:lang w:val="en-US"/>
            </w:rPr>
          </w:pPr>
          <w:hyperlink w:anchor="_Toc155899610" w:history="1">
            <w:r w:rsidRPr="00BA04A4">
              <w:rPr>
                <w:rStyle w:val="Hyperlink"/>
                <w:b/>
                <w:noProof/>
              </w:rPr>
              <w:t>Aim (Problem Statement)</w:t>
            </w:r>
            <w:r>
              <w:rPr>
                <w:noProof/>
                <w:webHidden/>
              </w:rPr>
              <w:tab/>
            </w:r>
            <w:r>
              <w:rPr>
                <w:noProof/>
                <w:webHidden/>
              </w:rPr>
              <w:fldChar w:fldCharType="begin"/>
            </w:r>
            <w:r>
              <w:rPr>
                <w:noProof/>
                <w:webHidden/>
              </w:rPr>
              <w:instrText xml:space="preserve"> PAGEREF _Toc155899610 \h </w:instrText>
            </w:r>
            <w:r>
              <w:rPr>
                <w:noProof/>
                <w:webHidden/>
              </w:rPr>
            </w:r>
            <w:r>
              <w:rPr>
                <w:noProof/>
                <w:webHidden/>
              </w:rPr>
              <w:fldChar w:fldCharType="separate"/>
            </w:r>
            <w:r>
              <w:rPr>
                <w:noProof/>
                <w:webHidden/>
              </w:rPr>
              <w:t>3</w:t>
            </w:r>
            <w:r>
              <w:rPr>
                <w:noProof/>
                <w:webHidden/>
              </w:rPr>
              <w:fldChar w:fldCharType="end"/>
            </w:r>
          </w:hyperlink>
        </w:p>
        <w:p w:rsidR="00F0102F" w:rsidRDefault="00F0102F">
          <w:pPr>
            <w:pStyle w:val="TOC2"/>
            <w:tabs>
              <w:tab w:val="right" w:leader="dot" w:pos="9350"/>
            </w:tabs>
            <w:rPr>
              <w:rFonts w:eastAsiaTheme="minorEastAsia"/>
              <w:noProof/>
              <w:lang w:val="en-US"/>
            </w:rPr>
          </w:pPr>
          <w:hyperlink w:anchor="_Toc155899611" w:history="1">
            <w:r w:rsidRPr="00BA04A4">
              <w:rPr>
                <w:rStyle w:val="Hyperlink"/>
                <w:b/>
                <w:noProof/>
              </w:rPr>
              <w:t>Objectives</w:t>
            </w:r>
            <w:r>
              <w:rPr>
                <w:noProof/>
                <w:webHidden/>
              </w:rPr>
              <w:tab/>
            </w:r>
            <w:r>
              <w:rPr>
                <w:noProof/>
                <w:webHidden/>
              </w:rPr>
              <w:fldChar w:fldCharType="begin"/>
            </w:r>
            <w:r>
              <w:rPr>
                <w:noProof/>
                <w:webHidden/>
              </w:rPr>
              <w:instrText xml:space="preserve"> PAGEREF _Toc155899611 \h </w:instrText>
            </w:r>
            <w:r>
              <w:rPr>
                <w:noProof/>
                <w:webHidden/>
              </w:rPr>
            </w:r>
            <w:r>
              <w:rPr>
                <w:noProof/>
                <w:webHidden/>
              </w:rPr>
              <w:fldChar w:fldCharType="separate"/>
            </w:r>
            <w:r>
              <w:rPr>
                <w:noProof/>
                <w:webHidden/>
              </w:rPr>
              <w:t>3</w:t>
            </w:r>
            <w:r>
              <w:rPr>
                <w:noProof/>
                <w:webHidden/>
              </w:rPr>
              <w:fldChar w:fldCharType="end"/>
            </w:r>
          </w:hyperlink>
        </w:p>
        <w:p w:rsidR="00F0102F" w:rsidRDefault="00F0102F">
          <w:pPr>
            <w:pStyle w:val="TOC2"/>
            <w:tabs>
              <w:tab w:val="right" w:leader="dot" w:pos="9350"/>
            </w:tabs>
            <w:rPr>
              <w:rFonts w:eastAsiaTheme="minorEastAsia"/>
              <w:noProof/>
              <w:lang w:val="en-US"/>
            </w:rPr>
          </w:pPr>
          <w:hyperlink w:anchor="_Toc155899612" w:history="1">
            <w:r w:rsidRPr="00BA04A4">
              <w:rPr>
                <w:rStyle w:val="Hyperlink"/>
                <w:b/>
                <w:noProof/>
              </w:rPr>
              <w:t>Project Plan/Gantt Chart</w:t>
            </w:r>
            <w:r>
              <w:rPr>
                <w:noProof/>
                <w:webHidden/>
              </w:rPr>
              <w:tab/>
            </w:r>
            <w:r>
              <w:rPr>
                <w:noProof/>
                <w:webHidden/>
              </w:rPr>
              <w:fldChar w:fldCharType="begin"/>
            </w:r>
            <w:r>
              <w:rPr>
                <w:noProof/>
                <w:webHidden/>
              </w:rPr>
              <w:instrText xml:space="preserve"> PAGEREF _Toc155899612 \h </w:instrText>
            </w:r>
            <w:r>
              <w:rPr>
                <w:noProof/>
                <w:webHidden/>
              </w:rPr>
            </w:r>
            <w:r>
              <w:rPr>
                <w:noProof/>
                <w:webHidden/>
              </w:rPr>
              <w:fldChar w:fldCharType="separate"/>
            </w:r>
            <w:r>
              <w:rPr>
                <w:noProof/>
                <w:webHidden/>
              </w:rPr>
              <w:t>4</w:t>
            </w:r>
            <w:r>
              <w:rPr>
                <w:noProof/>
                <w:webHidden/>
              </w:rPr>
              <w:fldChar w:fldCharType="end"/>
            </w:r>
          </w:hyperlink>
        </w:p>
        <w:p w:rsidR="00F0102F" w:rsidRDefault="00F0102F">
          <w:pPr>
            <w:pStyle w:val="TOC1"/>
            <w:tabs>
              <w:tab w:val="right" w:leader="dot" w:pos="9350"/>
            </w:tabs>
            <w:rPr>
              <w:rFonts w:eastAsiaTheme="minorEastAsia"/>
              <w:noProof/>
              <w:lang w:val="en-US"/>
            </w:rPr>
          </w:pPr>
          <w:hyperlink w:anchor="_Toc155899613" w:history="1">
            <w:r w:rsidRPr="00BA04A4">
              <w:rPr>
                <w:rStyle w:val="Hyperlink"/>
                <w:b/>
                <w:noProof/>
              </w:rPr>
              <w:t>Chapter 2: Literature Review</w:t>
            </w:r>
            <w:r>
              <w:rPr>
                <w:noProof/>
                <w:webHidden/>
              </w:rPr>
              <w:tab/>
            </w:r>
            <w:r>
              <w:rPr>
                <w:noProof/>
                <w:webHidden/>
              </w:rPr>
              <w:fldChar w:fldCharType="begin"/>
            </w:r>
            <w:r>
              <w:rPr>
                <w:noProof/>
                <w:webHidden/>
              </w:rPr>
              <w:instrText xml:space="preserve"> PAGEREF _Toc155899613 \h </w:instrText>
            </w:r>
            <w:r>
              <w:rPr>
                <w:noProof/>
                <w:webHidden/>
              </w:rPr>
            </w:r>
            <w:r>
              <w:rPr>
                <w:noProof/>
                <w:webHidden/>
              </w:rPr>
              <w:fldChar w:fldCharType="separate"/>
            </w:r>
            <w:r>
              <w:rPr>
                <w:noProof/>
                <w:webHidden/>
              </w:rPr>
              <w:t>5</w:t>
            </w:r>
            <w:r>
              <w:rPr>
                <w:noProof/>
                <w:webHidden/>
              </w:rPr>
              <w:fldChar w:fldCharType="end"/>
            </w:r>
          </w:hyperlink>
        </w:p>
        <w:p w:rsidR="00F0102F" w:rsidRDefault="00F0102F">
          <w:pPr>
            <w:pStyle w:val="TOC2"/>
            <w:tabs>
              <w:tab w:val="right" w:leader="dot" w:pos="9350"/>
            </w:tabs>
            <w:rPr>
              <w:rFonts w:eastAsiaTheme="minorEastAsia"/>
              <w:noProof/>
              <w:lang w:val="en-US"/>
            </w:rPr>
          </w:pPr>
          <w:hyperlink w:anchor="_Toc155899614" w:history="1">
            <w:r w:rsidRPr="00BA04A4">
              <w:rPr>
                <w:rStyle w:val="Hyperlink"/>
                <w:b/>
                <w:noProof/>
              </w:rPr>
              <w:t>Challenges currently supply chain management is facing in the market</w:t>
            </w:r>
            <w:r>
              <w:rPr>
                <w:noProof/>
                <w:webHidden/>
              </w:rPr>
              <w:tab/>
            </w:r>
            <w:r>
              <w:rPr>
                <w:noProof/>
                <w:webHidden/>
              </w:rPr>
              <w:fldChar w:fldCharType="begin"/>
            </w:r>
            <w:r>
              <w:rPr>
                <w:noProof/>
                <w:webHidden/>
              </w:rPr>
              <w:instrText xml:space="preserve"> PAGEREF _Toc155899614 \h </w:instrText>
            </w:r>
            <w:r>
              <w:rPr>
                <w:noProof/>
                <w:webHidden/>
              </w:rPr>
            </w:r>
            <w:r>
              <w:rPr>
                <w:noProof/>
                <w:webHidden/>
              </w:rPr>
              <w:fldChar w:fldCharType="separate"/>
            </w:r>
            <w:r>
              <w:rPr>
                <w:noProof/>
                <w:webHidden/>
              </w:rPr>
              <w:t>5</w:t>
            </w:r>
            <w:r>
              <w:rPr>
                <w:noProof/>
                <w:webHidden/>
              </w:rPr>
              <w:fldChar w:fldCharType="end"/>
            </w:r>
          </w:hyperlink>
        </w:p>
        <w:p w:rsidR="00F0102F" w:rsidRDefault="00F0102F">
          <w:pPr>
            <w:pStyle w:val="TOC2"/>
            <w:tabs>
              <w:tab w:val="right" w:leader="dot" w:pos="9350"/>
            </w:tabs>
            <w:rPr>
              <w:rFonts w:eastAsiaTheme="minorEastAsia"/>
              <w:noProof/>
              <w:lang w:val="en-US"/>
            </w:rPr>
          </w:pPr>
          <w:hyperlink w:anchor="_Toc155899615" w:history="1">
            <w:r w:rsidRPr="00BA04A4">
              <w:rPr>
                <w:rStyle w:val="Hyperlink"/>
                <w:b/>
                <w:noProof/>
              </w:rPr>
              <w:t>Blockchain technology and how it is used in supply chains</w:t>
            </w:r>
            <w:r>
              <w:rPr>
                <w:noProof/>
                <w:webHidden/>
              </w:rPr>
              <w:tab/>
            </w:r>
            <w:r>
              <w:rPr>
                <w:noProof/>
                <w:webHidden/>
              </w:rPr>
              <w:fldChar w:fldCharType="begin"/>
            </w:r>
            <w:r>
              <w:rPr>
                <w:noProof/>
                <w:webHidden/>
              </w:rPr>
              <w:instrText xml:space="preserve"> PAGEREF _Toc155899615 \h </w:instrText>
            </w:r>
            <w:r>
              <w:rPr>
                <w:noProof/>
                <w:webHidden/>
              </w:rPr>
            </w:r>
            <w:r>
              <w:rPr>
                <w:noProof/>
                <w:webHidden/>
              </w:rPr>
              <w:fldChar w:fldCharType="separate"/>
            </w:r>
            <w:r>
              <w:rPr>
                <w:noProof/>
                <w:webHidden/>
              </w:rPr>
              <w:t>6</w:t>
            </w:r>
            <w:r>
              <w:rPr>
                <w:noProof/>
                <w:webHidden/>
              </w:rPr>
              <w:fldChar w:fldCharType="end"/>
            </w:r>
          </w:hyperlink>
        </w:p>
        <w:p w:rsidR="00F0102F" w:rsidRDefault="00F0102F">
          <w:pPr>
            <w:pStyle w:val="TOC2"/>
            <w:tabs>
              <w:tab w:val="right" w:leader="dot" w:pos="9350"/>
            </w:tabs>
            <w:rPr>
              <w:rFonts w:eastAsiaTheme="minorEastAsia"/>
              <w:noProof/>
              <w:lang w:val="en-US"/>
            </w:rPr>
          </w:pPr>
          <w:hyperlink w:anchor="_Toc155899616" w:history="1">
            <w:r w:rsidRPr="00BA04A4">
              <w:rPr>
                <w:rStyle w:val="Hyperlink"/>
                <w:b/>
                <w:noProof/>
              </w:rPr>
              <w:t>Develop and execute a supply chain management blockchain system</w:t>
            </w:r>
            <w:r>
              <w:rPr>
                <w:noProof/>
                <w:webHidden/>
              </w:rPr>
              <w:tab/>
            </w:r>
            <w:r>
              <w:rPr>
                <w:noProof/>
                <w:webHidden/>
              </w:rPr>
              <w:fldChar w:fldCharType="begin"/>
            </w:r>
            <w:r>
              <w:rPr>
                <w:noProof/>
                <w:webHidden/>
              </w:rPr>
              <w:instrText xml:space="preserve"> PAGEREF _Toc155899616 \h </w:instrText>
            </w:r>
            <w:r>
              <w:rPr>
                <w:noProof/>
                <w:webHidden/>
              </w:rPr>
            </w:r>
            <w:r>
              <w:rPr>
                <w:noProof/>
                <w:webHidden/>
              </w:rPr>
              <w:fldChar w:fldCharType="separate"/>
            </w:r>
            <w:r>
              <w:rPr>
                <w:noProof/>
                <w:webHidden/>
              </w:rPr>
              <w:t>6</w:t>
            </w:r>
            <w:r>
              <w:rPr>
                <w:noProof/>
                <w:webHidden/>
              </w:rPr>
              <w:fldChar w:fldCharType="end"/>
            </w:r>
          </w:hyperlink>
        </w:p>
        <w:p w:rsidR="00F0102F" w:rsidRDefault="00F0102F">
          <w:pPr>
            <w:pStyle w:val="TOC1"/>
            <w:tabs>
              <w:tab w:val="right" w:leader="dot" w:pos="9350"/>
            </w:tabs>
            <w:rPr>
              <w:rFonts w:eastAsiaTheme="minorEastAsia"/>
              <w:noProof/>
              <w:lang w:val="en-US"/>
            </w:rPr>
          </w:pPr>
          <w:hyperlink w:anchor="_Toc155899617" w:history="1">
            <w:r w:rsidRPr="00BA04A4">
              <w:rPr>
                <w:rStyle w:val="Hyperlink"/>
                <w:b/>
                <w:noProof/>
              </w:rPr>
              <w:t>Chapter Three: Design &amp; Implementation</w:t>
            </w:r>
            <w:r>
              <w:rPr>
                <w:noProof/>
                <w:webHidden/>
              </w:rPr>
              <w:tab/>
            </w:r>
            <w:r>
              <w:rPr>
                <w:noProof/>
                <w:webHidden/>
              </w:rPr>
              <w:fldChar w:fldCharType="begin"/>
            </w:r>
            <w:r>
              <w:rPr>
                <w:noProof/>
                <w:webHidden/>
              </w:rPr>
              <w:instrText xml:space="preserve"> PAGEREF _Toc155899617 \h </w:instrText>
            </w:r>
            <w:r>
              <w:rPr>
                <w:noProof/>
                <w:webHidden/>
              </w:rPr>
            </w:r>
            <w:r>
              <w:rPr>
                <w:noProof/>
                <w:webHidden/>
              </w:rPr>
              <w:fldChar w:fldCharType="separate"/>
            </w:r>
            <w:r>
              <w:rPr>
                <w:noProof/>
                <w:webHidden/>
              </w:rPr>
              <w:t>8</w:t>
            </w:r>
            <w:r>
              <w:rPr>
                <w:noProof/>
                <w:webHidden/>
              </w:rPr>
              <w:fldChar w:fldCharType="end"/>
            </w:r>
          </w:hyperlink>
        </w:p>
        <w:p w:rsidR="00F0102F" w:rsidRDefault="00F0102F">
          <w:pPr>
            <w:pStyle w:val="TOC2"/>
            <w:tabs>
              <w:tab w:val="right" w:leader="dot" w:pos="9350"/>
            </w:tabs>
            <w:rPr>
              <w:rFonts w:eastAsiaTheme="minorEastAsia"/>
              <w:noProof/>
              <w:lang w:val="en-US"/>
            </w:rPr>
          </w:pPr>
          <w:hyperlink w:anchor="_Toc155899618" w:history="1">
            <w:r w:rsidRPr="00BA04A4">
              <w:rPr>
                <w:rStyle w:val="Hyperlink"/>
                <w:rFonts w:eastAsia="Times New Roman"/>
                <w:b/>
                <w:noProof/>
                <w:bdr w:val="single" w:sz="2" w:space="0" w:color="D9D9E3" w:frame="1"/>
              </w:rPr>
              <w:t>Questionnaire on Supply Chain Management and Blockchain Technology Integration</w:t>
            </w:r>
            <w:r>
              <w:rPr>
                <w:noProof/>
                <w:webHidden/>
              </w:rPr>
              <w:tab/>
            </w:r>
            <w:r>
              <w:rPr>
                <w:noProof/>
                <w:webHidden/>
              </w:rPr>
              <w:fldChar w:fldCharType="begin"/>
            </w:r>
            <w:r>
              <w:rPr>
                <w:noProof/>
                <w:webHidden/>
              </w:rPr>
              <w:instrText xml:space="preserve"> PAGEREF _Toc155899618 \h </w:instrText>
            </w:r>
            <w:r>
              <w:rPr>
                <w:noProof/>
                <w:webHidden/>
              </w:rPr>
            </w:r>
            <w:r>
              <w:rPr>
                <w:noProof/>
                <w:webHidden/>
              </w:rPr>
              <w:fldChar w:fldCharType="separate"/>
            </w:r>
            <w:r>
              <w:rPr>
                <w:noProof/>
                <w:webHidden/>
              </w:rPr>
              <w:t>8</w:t>
            </w:r>
            <w:r>
              <w:rPr>
                <w:noProof/>
                <w:webHidden/>
              </w:rPr>
              <w:fldChar w:fldCharType="end"/>
            </w:r>
          </w:hyperlink>
        </w:p>
        <w:p w:rsidR="00F0102F" w:rsidRDefault="00F0102F">
          <w:pPr>
            <w:pStyle w:val="TOC2"/>
            <w:tabs>
              <w:tab w:val="right" w:leader="dot" w:pos="9350"/>
            </w:tabs>
            <w:rPr>
              <w:rFonts w:eastAsiaTheme="minorEastAsia"/>
              <w:noProof/>
              <w:lang w:val="en-US"/>
            </w:rPr>
          </w:pPr>
          <w:hyperlink w:anchor="_Toc155899619" w:history="1">
            <w:r w:rsidRPr="00BA04A4">
              <w:rPr>
                <w:rStyle w:val="Hyperlink"/>
                <w:rFonts w:eastAsia="Times New Roman"/>
                <w:b/>
                <w:noProof/>
                <w:bdr w:val="single" w:sz="2" w:space="0" w:color="D9D9E3" w:frame="1"/>
              </w:rPr>
              <w:t>Section 2: Understanding Blockchain Technology in Supply Chains (Yes/No responses or Likert scale, as appropriate)</w:t>
            </w:r>
            <w:r>
              <w:rPr>
                <w:noProof/>
                <w:webHidden/>
              </w:rPr>
              <w:tab/>
            </w:r>
            <w:r>
              <w:rPr>
                <w:noProof/>
                <w:webHidden/>
              </w:rPr>
              <w:fldChar w:fldCharType="begin"/>
            </w:r>
            <w:r>
              <w:rPr>
                <w:noProof/>
                <w:webHidden/>
              </w:rPr>
              <w:instrText xml:space="preserve"> PAGEREF _Toc155899619 \h </w:instrText>
            </w:r>
            <w:r>
              <w:rPr>
                <w:noProof/>
                <w:webHidden/>
              </w:rPr>
            </w:r>
            <w:r>
              <w:rPr>
                <w:noProof/>
                <w:webHidden/>
              </w:rPr>
              <w:fldChar w:fldCharType="separate"/>
            </w:r>
            <w:r>
              <w:rPr>
                <w:noProof/>
                <w:webHidden/>
              </w:rPr>
              <w:t>9</w:t>
            </w:r>
            <w:r>
              <w:rPr>
                <w:noProof/>
                <w:webHidden/>
              </w:rPr>
              <w:fldChar w:fldCharType="end"/>
            </w:r>
          </w:hyperlink>
        </w:p>
        <w:p w:rsidR="00F0102F" w:rsidRDefault="00F0102F">
          <w:pPr>
            <w:pStyle w:val="TOC1"/>
            <w:tabs>
              <w:tab w:val="right" w:leader="dot" w:pos="9350"/>
            </w:tabs>
            <w:rPr>
              <w:rFonts w:eastAsiaTheme="minorEastAsia"/>
              <w:noProof/>
              <w:lang w:val="en-US"/>
            </w:rPr>
          </w:pPr>
          <w:hyperlink w:anchor="_Toc155899620" w:history="1">
            <w:r w:rsidRPr="00BA04A4">
              <w:rPr>
                <w:rStyle w:val="Hyperlink"/>
                <w:b/>
                <w:noProof/>
              </w:rPr>
              <w:t>Chapter Four: Presentation and Analysis of Results</w:t>
            </w:r>
            <w:r>
              <w:rPr>
                <w:noProof/>
                <w:webHidden/>
              </w:rPr>
              <w:tab/>
            </w:r>
            <w:r>
              <w:rPr>
                <w:noProof/>
                <w:webHidden/>
              </w:rPr>
              <w:fldChar w:fldCharType="begin"/>
            </w:r>
            <w:r>
              <w:rPr>
                <w:noProof/>
                <w:webHidden/>
              </w:rPr>
              <w:instrText xml:space="preserve"> PAGEREF _Toc155899620 \h </w:instrText>
            </w:r>
            <w:r>
              <w:rPr>
                <w:noProof/>
                <w:webHidden/>
              </w:rPr>
            </w:r>
            <w:r>
              <w:rPr>
                <w:noProof/>
                <w:webHidden/>
              </w:rPr>
              <w:fldChar w:fldCharType="separate"/>
            </w:r>
            <w:r>
              <w:rPr>
                <w:noProof/>
                <w:webHidden/>
              </w:rPr>
              <w:t>11</w:t>
            </w:r>
            <w:r>
              <w:rPr>
                <w:noProof/>
                <w:webHidden/>
              </w:rPr>
              <w:fldChar w:fldCharType="end"/>
            </w:r>
          </w:hyperlink>
        </w:p>
        <w:p w:rsidR="00F0102F" w:rsidRDefault="00F0102F">
          <w:pPr>
            <w:pStyle w:val="TOC1"/>
            <w:tabs>
              <w:tab w:val="right" w:leader="dot" w:pos="9350"/>
            </w:tabs>
            <w:rPr>
              <w:rFonts w:eastAsiaTheme="minorEastAsia"/>
              <w:noProof/>
              <w:lang w:val="en-US"/>
            </w:rPr>
          </w:pPr>
          <w:hyperlink w:anchor="_Toc155899621" w:history="1">
            <w:r w:rsidRPr="00BA04A4">
              <w:rPr>
                <w:rStyle w:val="Hyperlink"/>
                <w:b/>
                <w:noProof/>
              </w:rPr>
              <w:t>Chapter Five: Conclusions and Recommendations</w:t>
            </w:r>
            <w:r>
              <w:rPr>
                <w:noProof/>
                <w:webHidden/>
              </w:rPr>
              <w:tab/>
            </w:r>
            <w:r>
              <w:rPr>
                <w:noProof/>
                <w:webHidden/>
              </w:rPr>
              <w:fldChar w:fldCharType="begin"/>
            </w:r>
            <w:r>
              <w:rPr>
                <w:noProof/>
                <w:webHidden/>
              </w:rPr>
              <w:instrText xml:space="preserve"> PAGEREF _Toc155899621 \h </w:instrText>
            </w:r>
            <w:r>
              <w:rPr>
                <w:noProof/>
                <w:webHidden/>
              </w:rPr>
            </w:r>
            <w:r>
              <w:rPr>
                <w:noProof/>
                <w:webHidden/>
              </w:rPr>
              <w:fldChar w:fldCharType="separate"/>
            </w:r>
            <w:r>
              <w:rPr>
                <w:noProof/>
                <w:webHidden/>
              </w:rPr>
              <w:t>16</w:t>
            </w:r>
            <w:r>
              <w:rPr>
                <w:noProof/>
                <w:webHidden/>
              </w:rPr>
              <w:fldChar w:fldCharType="end"/>
            </w:r>
          </w:hyperlink>
        </w:p>
        <w:p w:rsidR="00F0102F" w:rsidRDefault="00F0102F">
          <w:pPr>
            <w:pStyle w:val="TOC1"/>
            <w:tabs>
              <w:tab w:val="right" w:leader="dot" w:pos="9350"/>
            </w:tabs>
            <w:rPr>
              <w:rFonts w:eastAsiaTheme="minorEastAsia"/>
              <w:noProof/>
              <w:lang w:val="en-US"/>
            </w:rPr>
          </w:pPr>
          <w:hyperlink w:anchor="_Toc155899622" w:history="1">
            <w:r w:rsidRPr="00BA04A4">
              <w:rPr>
                <w:rStyle w:val="Hyperlink"/>
                <w:b/>
                <w:noProof/>
              </w:rPr>
              <w:t>References</w:t>
            </w:r>
            <w:r>
              <w:rPr>
                <w:noProof/>
                <w:webHidden/>
              </w:rPr>
              <w:tab/>
            </w:r>
            <w:r>
              <w:rPr>
                <w:noProof/>
                <w:webHidden/>
              </w:rPr>
              <w:fldChar w:fldCharType="begin"/>
            </w:r>
            <w:r>
              <w:rPr>
                <w:noProof/>
                <w:webHidden/>
              </w:rPr>
              <w:instrText xml:space="preserve"> PAGEREF _Toc155899622 \h </w:instrText>
            </w:r>
            <w:r>
              <w:rPr>
                <w:noProof/>
                <w:webHidden/>
              </w:rPr>
            </w:r>
            <w:r>
              <w:rPr>
                <w:noProof/>
                <w:webHidden/>
              </w:rPr>
              <w:fldChar w:fldCharType="separate"/>
            </w:r>
            <w:r>
              <w:rPr>
                <w:noProof/>
                <w:webHidden/>
              </w:rPr>
              <w:t>17</w:t>
            </w:r>
            <w:r>
              <w:rPr>
                <w:noProof/>
                <w:webHidden/>
              </w:rPr>
              <w:fldChar w:fldCharType="end"/>
            </w:r>
          </w:hyperlink>
        </w:p>
        <w:p w:rsidR="00F0102F" w:rsidRDefault="00F0102F">
          <w:r>
            <w:rPr>
              <w:b/>
              <w:bCs/>
              <w:noProof/>
            </w:rPr>
            <w:fldChar w:fldCharType="end"/>
          </w:r>
        </w:p>
      </w:sdtContent>
    </w:sdt>
    <w:p w:rsidR="00B225A9" w:rsidRDefault="0010525F" w:rsidP="00B7452B">
      <w:pPr>
        <w:pStyle w:val="Heading1"/>
        <w:spacing w:line="360" w:lineRule="auto"/>
      </w:pPr>
      <w:r>
        <w:br w:type="page"/>
      </w:r>
      <w:bookmarkStart w:id="1" w:name="_Toc155896760"/>
    </w:p>
    <w:p w:rsidR="00B225A9" w:rsidRDefault="00B225A9" w:rsidP="00B7452B">
      <w:pPr>
        <w:pStyle w:val="Heading1"/>
        <w:spacing w:line="360" w:lineRule="auto"/>
      </w:pPr>
      <w:bookmarkStart w:id="2" w:name="_Toc155899608"/>
      <w:r>
        <w:lastRenderedPageBreak/>
        <w:t>Abstract</w:t>
      </w:r>
      <w:bookmarkEnd w:id="2"/>
    </w:p>
    <w:p w:rsidR="00B225A9" w:rsidRPr="00B225A9" w:rsidRDefault="00E04DA7" w:rsidP="00B225A9">
      <w:pPr>
        <w:spacing w:line="360" w:lineRule="auto"/>
        <w:jc w:val="both"/>
        <w:rPr>
          <w:rFonts w:ascii="Arial" w:hAnsi="Arial" w:cs="Arial"/>
          <w:sz w:val="24"/>
          <w:szCs w:val="24"/>
        </w:rPr>
      </w:pPr>
      <w:r w:rsidRPr="00E04DA7">
        <w:rPr>
          <w:rFonts w:ascii="Arial" w:hAnsi="Arial" w:cs="Arial"/>
          <w:sz w:val="24"/>
          <w:szCs w:val="24"/>
        </w:rPr>
        <w:t xml:space="preserve">This </w:t>
      </w:r>
      <w:r>
        <w:rPr>
          <w:rFonts w:ascii="Arial" w:hAnsi="Arial" w:cs="Arial"/>
          <w:sz w:val="24"/>
          <w:szCs w:val="24"/>
        </w:rPr>
        <w:t>project report</w:t>
      </w:r>
      <w:r w:rsidRPr="00E04DA7">
        <w:rPr>
          <w:rFonts w:ascii="Arial" w:hAnsi="Arial" w:cs="Arial"/>
          <w:sz w:val="24"/>
          <w:szCs w:val="24"/>
        </w:rPr>
        <w:t xml:space="preserve"> looks at the problems with the current </w:t>
      </w:r>
      <w:r>
        <w:rPr>
          <w:rFonts w:ascii="Arial" w:hAnsi="Arial" w:cs="Arial"/>
          <w:sz w:val="24"/>
          <w:szCs w:val="24"/>
        </w:rPr>
        <w:t>supply chain management system in satisfying the</w:t>
      </w:r>
      <w:r w:rsidRPr="00E04DA7">
        <w:rPr>
          <w:rFonts w:ascii="Arial" w:hAnsi="Arial" w:cs="Arial"/>
          <w:sz w:val="24"/>
          <w:szCs w:val="24"/>
        </w:rPr>
        <w:t xml:space="preserve"> needs of organizations when dealing with COVID-19, changes in the market, and global shifts. Although not perfect, the processes are improving because of new technology, as shown by a careful study of the </w:t>
      </w:r>
      <w:r>
        <w:rPr>
          <w:rFonts w:ascii="Arial" w:hAnsi="Arial" w:cs="Arial"/>
          <w:sz w:val="24"/>
          <w:szCs w:val="24"/>
        </w:rPr>
        <w:t>literature review</w:t>
      </w:r>
      <w:r w:rsidRPr="00E04DA7">
        <w:rPr>
          <w:rFonts w:ascii="Arial" w:hAnsi="Arial" w:cs="Arial"/>
          <w:sz w:val="24"/>
          <w:szCs w:val="24"/>
        </w:rPr>
        <w:t xml:space="preserve">. The report says that </w:t>
      </w:r>
      <w:proofErr w:type="spellStart"/>
      <w:r w:rsidRPr="00E04DA7">
        <w:rPr>
          <w:rFonts w:ascii="Arial" w:hAnsi="Arial" w:cs="Arial"/>
          <w:sz w:val="24"/>
          <w:szCs w:val="24"/>
        </w:rPr>
        <w:t>blockchain</w:t>
      </w:r>
      <w:proofErr w:type="spellEnd"/>
      <w:r w:rsidRPr="00E04DA7">
        <w:rPr>
          <w:rFonts w:ascii="Arial" w:hAnsi="Arial" w:cs="Arial"/>
          <w:sz w:val="24"/>
          <w:szCs w:val="24"/>
        </w:rPr>
        <w:t xml:space="preserve"> technology is really important because it makes </w:t>
      </w:r>
      <w:r w:rsidR="0037024F">
        <w:rPr>
          <w:rFonts w:ascii="Arial" w:hAnsi="Arial" w:cs="Arial"/>
          <w:sz w:val="24"/>
          <w:szCs w:val="24"/>
        </w:rPr>
        <w:t xml:space="preserve">supply chain </w:t>
      </w:r>
      <w:r w:rsidRPr="00E04DA7">
        <w:rPr>
          <w:rFonts w:ascii="Arial" w:hAnsi="Arial" w:cs="Arial"/>
          <w:sz w:val="24"/>
          <w:szCs w:val="24"/>
        </w:rPr>
        <w:t xml:space="preserve">processes easier and more accessible. </w:t>
      </w:r>
      <w:r>
        <w:rPr>
          <w:rFonts w:ascii="Arial" w:hAnsi="Arial" w:cs="Arial"/>
          <w:sz w:val="24"/>
          <w:szCs w:val="24"/>
        </w:rPr>
        <w:t>In this report, data collection is made by the participants related to supply chain management. Survey participants have answered the questions about the current supply chain management system</w:t>
      </w:r>
      <w:r w:rsidR="0037024F">
        <w:rPr>
          <w:rFonts w:ascii="Arial" w:hAnsi="Arial" w:cs="Arial"/>
          <w:sz w:val="24"/>
          <w:szCs w:val="24"/>
        </w:rPr>
        <w:t xml:space="preserve"> in their use</w:t>
      </w:r>
      <w:r>
        <w:rPr>
          <w:rFonts w:ascii="Arial" w:hAnsi="Arial" w:cs="Arial"/>
          <w:sz w:val="24"/>
          <w:szCs w:val="24"/>
        </w:rPr>
        <w:t xml:space="preserve"> and how they see </w:t>
      </w:r>
      <w:r w:rsidR="0037024F">
        <w:rPr>
          <w:rFonts w:ascii="Arial" w:hAnsi="Arial" w:cs="Arial"/>
          <w:sz w:val="24"/>
          <w:szCs w:val="24"/>
        </w:rPr>
        <w:t xml:space="preserve">implementation of </w:t>
      </w:r>
      <w:proofErr w:type="spellStart"/>
      <w:r>
        <w:rPr>
          <w:rFonts w:ascii="Arial" w:hAnsi="Arial" w:cs="Arial"/>
          <w:sz w:val="24"/>
          <w:szCs w:val="24"/>
        </w:rPr>
        <w:t>blockchain</w:t>
      </w:r>
      <w:proofErr w:type="spellEnd"/>
      <w:r>
        <w:rPr>
          <w:rFonts w:ascii="Arial" w:hAnsi="Arial" w:cs="Arial"/>
          <w:sz w:val="24"/>
          <w:szCs w:val="24"/>
        </w:rPr>
        <w:t xml:space="preserve"> technology for supply chain management. </w:t>
      </w:r>
      <w:r w:rsidRPr="00E04DA7">
        <w:rPr>
          <w:rFonts w:ascii="Arial" w:hAnsi="Arial" w:cs="Arial"/>
          <w:sz w:val="24"/>
          <w:szCs w:val="24"/>
        </w:rPr>
        <w:t xml:space="preserve">The report </w:t>
      </w:r>
      <w:r>
        <w:rPr>
          <w:rFonts w:ascii="Arial" w:hAnsi="Arial" w:cs="Arial"/>
          <w:sz w:val="24"/>
          <w:szCs w:val="24"/>
        </w:rPr>
        <w:t>concluded</w:t>
      </w:r>
      <w:r w:rsidRPr="00E04DA7">
        <w:rPr>
          <w:rFonts w:ascii="Arial" w:hAnsi="Arial" w:cs="Arial"/>
          <w:sz w:val="24"/>
          <w:szCs w:val="24"/>
        </w:rPr>
        <w:t xml:space="preserve"> that the current su</w:t>
      </w:r>
      <w:r>
        <w:rPr>
          <w:rFonts w:ascii="Arial" w:hAnsi="Arial" w:cs="Arial"/>
          <w:sz w:val="24"/>
          <w:szCs w:val="24"/>
        </w:rPr>
        <w:t xml:space="preserve">pply chain system has problems and </w:t>
      </w:r>
      <w:r w:rsidRPr="00E04DA7">
        <w:rPr>
          <w:rFonts w:ascii="Arial" w:hAnsi="Arial" w:cs="Arial"/>
          <w:sz w:val="24"/>
          <w:szCs w:val="24"/>
        </w:rPr>
        <w:t xml:space="preserve">using </w:t>
      </w:r>
      <w:proofErr w:type="spellStart"/>
      <w:r w:rsidRPr="00E04DA7">
        <w:rPr>
          <w:rFonts w:ascii="Arial" w:hAnsi="Arial" w:cs="Arial"/>
          <w:sz w:val="24"/>
          <w:szCs w:val="24"/>
        </w:rPr>
        <w:t>blockchain</w:t>
      </w:r>
      <w:proofErr w:type="spellEnd"/>
      <w:r w:rsidRPr="00E04DA7">
        <w:rPr>
          <w:rFonts w:ascii="Arial" w:hAnsi="Arial" w:cs="Arial"/>
          <w:sz w:val="24"/>
          <w:szCs w:val="24"/>
        </w:rPr>
        <w:t xml:space="preserve"> technology can make it faster, more efficient,</w:t>
      </w:r>
      <w:r>
        <w:rPr>
          <w:rFonts w:ascii="Arial" w:hAnsi="Arial" w:cs="Arial"/>
          <w:sz w:val="24"/>
          <w:szCs w:val="24"/>
        </w:rPr>
        <w:t xml:space="preserve"> and better for the environment</w:t>
      </w:r>
      <w:r w:rsidR="00B225A9" w:rsidRPr="00B225A9">
        <w:rPr>
          <w:rFonts w:ascii="Arial" w:hAnsi="Arial" w:cs="Arial"/>
          <w:sz w:val="24"/>
          <w:szCs w:val="24"/>
        </w:rPr>
        <w:t>.</w:t>
      </w:r>
    </w:p>
    <w:p w:rsidR="00B225A9" w:rsidRDefault="00B225A9" w:rsidP="00B225A9"/>
    <w:p w:rsidR="00352059" w:rsidRPr="00B7452B" w:rsidRDefault="00352059" w:rsidP="00B7452B">
      <w:pPr>
        <w:pStyle w:val="Heading1"/>
        <w:spacing w:line="360" w:lineRule="auto"/>
        <w:rPr>
          <w:b/>
        </w:rPr>
      </w:pPr>
      <w:bookmarkStart w:id="3" w:name="_Toc155899609"/>
      <w:r w:rsidRPr="00B7452B">
        <w:rPr>
          <w:b/>
        </w:rPr>
        <w:t xml:space="preserve">Chapter </w:t>
      </w:r>
      <w:r w:rsidR="00497E62" w:rsidRPr="00B7452B">
        <w:rPr>
          <w:b/>
        </w:rPr>
        <w:t>1</w:t>
      </w:r>
      <w:r w:rsidRPr="00B7452B">
        <w:rPr>
          <w:b/>
        </w:rPr>
        <w:t>: Introduction</w:t>
      </w:r>
      <w:bookmarkEnd w:id="1"/>
      <w:bookmarkEnd w:id="3"/>
    </w:p>
    <w:p w:rsidR="00352059" w:rsidRPr="00B7452B" w:rsidRDefault="00836719" w:rsidP="007F641D">
      <w:pPr>
        <w:spacing w:line="360" w:lineRule="auto"/>
        <w:jc w:val="both"/>
        <w:rPr>
          <w:rFonts w:ascii="Arial" w:hAnsi="Arial" w:cs="Arial"/>
          <w:sz w:val="24"/>
          <w:szCs w:val="24"/>
        </w:rPr>
      </w:pPr>
      <w:r w:rsidRPr="00B7452B">
        <w:rPr>
          <w:rFonts w:ascii="Arial" w:hAnsi="Arial" w:cs="Arial"/>
          <w:sz w:val="24"/>
          <w:szCs w:val="24"/>
        </w:rPr>
        <w:t xml:space="preserve">Using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technology in supply chain management has become more popular because it can solve many problems in the industry. This project is all about finding better w</w:t>
      </w:r>
      <w:bookmarkStart w:id="4" w:name="_GoBack"/>
      <w:bookmarkEnd w:id="4"/>
      <w:r w:rsidRPr="00B7452B">
        <w:rPr>
          <w:rFonts w:ascii="Arial" w:hAnsi="Arial" w:cs="Arial"/>
          <w:sz w:val="24"/>
          <w:szCs w:val="24"/>
        </w:rPr>
        <w:t xml:space="preserve">ays to make supply chains work faster and safer by using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technology. We want to understand how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can help and what benefits it can bring</w:t>
      </w:r>
      <w:r w:rsidR="00352059" w:rsidRPr="00B7452B">
        <w:rPr>
          <w:rFonts w:ascii="Arial" w:hAnsi="Arial" w:cs="Arial"/>
          <w:sz w:val="24"/>
          <w:szCs w:val="24"/>
        </w:rPr>
        <w:t>.</w:t>
      </w:r>
    </w:p>
    <w:p w:rsidR="00352059" w:rsidRPr="00B7452B" w:rsidRDefault="00B7452B" w:rsidP="00B7452B">
      <w:pPr>
        <w:pStyle w:val="Heading2"/>
        <w:spacing w:line="360" w:lineRule="auto"/>
        <w:rPr>
          <w:b/>
        </w:rPr>
      </w:pPr>
      <w:bookmarkStart w:id="5" w:name="_Toc155896761"/>
      <w:bookmarkStart w:id="6" w:name="_Toc155899610"/>
      <w:r w:rsidRPr="00B7452B">
        <w:rPr>
          <w:b/>
        </w:rPr>
        <w:t>Aim (Problem Statement)</w:t>
      </w:r>
      <w:bookmarkEnd w:id="5"/>
      <w:bookmarkEnd w:id="6"/>
    </w:p>
    <w:p w:rsidR="00836719" w:rsidRPr="00B7452B" w:rsidRDefault="00836719" w:rsidP="007F641D">
      <w:pPr>
        <w:spacing w:line="360" w:lineRule="auto"/>
        <w:jc w:val="both"/>
        <w:rPr>
          <w:rFonts w:ascii="Arial" w:hAnsi="Arial" w:cs="Arial"/>
          <w:sz w:val="24"/>
          <w:szCs w:val="24"/>
        </w:rPr>
      </w:pPr>
      <w:r w:rsidRPr="00B7452B">
        <w:rPr>
          <w:rFonts w:ascii="Arial" w:hAnsi="Arial" w:cs="Arial"/>
          <w:sz w:val="24"/>
          <w:szCs w:val="24"/>
        </w:rPr>
        <w:t xml:space="preserve">The main purpose of this project is to identify to what extent supply chains can be safely and efficiently managed through the use of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technology. The aim is to understand how using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technology could affect this situation and if it's possible to do so.</w:t>
      </w:r>
    </w:p>
    <w:p w:rsidR="00352059" w:rsidRPr="00B7452B" w:rsidRDefault="00B7452B" w:rsidP="00B7452B">
      <w:pPr>
        <w:pStyle w:val="Heading2"/>
        <w:spacing w:line="360" w:lineRule="auto"/>
        <w:rPr>
          <w:b/>
        </w:rPr>
      </w:pPr>
      <w:bookmarkStart w:id="7" w:name="_Toc155896762"/>
      <w:bookmarkStart w:id="8" w:name="_Toc155899611"/>
      <w:r w:rsidRPr="00B7452B">
        <w:rPr>
          <w:b/>
        </w:rPr>
        <w:t>Objectives</w:t>
      </w:r>
      <w:bookmarkEnd w:id="7"/>
      <w:bookmarkEnd w:id="8"/>
    </w:p>
    <w:p w:rsidR="00352059" w:rsidRPr="00B7452B" w:rsidRDefault="00836719" w:rsidP="007F641D">
      <w:pPr>
        <w:pStyle w:val="ListParagraph"/>
        <w:numPr>
          <w:ilvl w:val="0"/>
          <w:numId w:val="1"/>
        </w:numPr>
        <w:spacing w:line="360" w:lineRule="auto"/>
        <w:jc w:val="both"/>
        <w:rPr>
          <w:rFonts w:ascii="Arial" w:hAnsi="Arial" w:cs="Arial"/>
          <w:sz w:val="24"/>
          <w:szCs w:val="24"/>
        </w:rPr>
      </w:pPr>
      <w:r w:rsidRPr="00B7452B">
        <w:rPr>
          <w:rFonts w:ascii="Arial" w:hAnsi="Arial" w:cs="Arial"/>
          <w:sz w:val="24"/>
          <w:szCs w:val="24"/>
        </w:rPr>
        <w:t>To examine the challenges currently supply chain management is facing</w:t>
      </w:r>
      <w:r w:rsidR="00352059" w:rsidRPr="00B7452B">
        <w:rPr>
          <w:rFonts w:ascii="Arial" w:hAnsi="Arial" w:cs="Arial"/>
          <w:sz w:val="24"/>
          <w:szCs w:val="24"/>
        </w:rPr>
        <w:t>.</w:t>
      </w:r>
    </w:p>
    <w:p w:rsidR="00352059" w:rsidRPr="00B7452B" w:rsidRDefault="00352059" w:rsidP="007F641D">
      <w:pPr>
        <w:pStyle w:val="ListParagraph"/>
        <w:numPr>
          <w:ilvl w:val="0"/>
          <w:numId w:val="1"/>
        </w:numPr>
        <w:spacing w:line="360" w:lineRule="auto"/>
        <w:jc w:val="both"/>
        <w:rPr>
          <w:rFonts w:ascii="Arial" w:hAnsi="Arial" w:cs="Arial"/>
          <w:sz w:val="24"/>
          <w:szCs w:val="24"/>
        </w:rPr>
      </w:pPr>
      <w:r w:rsidRPr="00B7452B">
        <w:rPr>
          <w:rFonts w:ascii="Arial" w:hAnsi="Arial" w:cs="Arial"/>
          <w:sz w:val="24"/>
          <w:szCs w:val="24"/>
        </w:rPr>
        <w:t xml:space="preserve">To </w:t>
      </w:r>
      <w:r w:rsidR="006B00F3" w:rsidRPr="00B7452B">
        <w:rPr>
          <w:rFonts w:ascii="Arial" w:hAnsi="Arial" w:cs="Arial"/>
          <w:sz w:val="24"/>
          <w:szCs w:val="24"/>
        </w:rPr>
        <w:t xml:space="preserve">review the previous </w:t>
      </w:r>
      <w:r w:rsidRPr="00B7452B">
        <w:rPr>
          <w:rFonts w:ascii="Arial" w:hAnsi="Arial" w:cs="Arial"/>
          <w:sz w:val="24"/>
          <w:szCs w:val="24"/>
        </w:rPr>
        <w:t xml:space="preserve">literature on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technology and </w:t>
      </w:r>
      <w:r w:rsidR="006B00F3" w:rsidRPr="00B7452B">
        <w:rPr>
          <w:rFonts w:ascii="Arial" w:hAnsi="Arial" w:cs="Arial"/>
          <w:sz w:val="24"/>
          <w:szCs w:val="24"/>
        </w:rPr>
        <w:t>how it is used</w:t>
      </w:r>
      <w:r w:rsidRPr="00B7452B">
        <w:rPr>
          <w:rFonts w:ascii="Arial" w:hAnsi="Arial" w:cs="Arial"/>
          <w:sz w:val="24"/>
          <w:szCs w:val="24"/>
        </w:rPr>
        <w:t xml:space="preserve"> in supply chains.</w:t>
      </w:r>
    </w:p>
    <w:p w:rsidR="00352059" w:rsidRPr="00B7452B" w:rsidRDefault="00352059" w:rsidP="007F641D">
      <w:pPr>
        <w:pStyle w:val="ListParagraph"/>
        <w:numPr>
          <w:ilvl w:val="0"/>
          <w:numId w:val="1"/>
        </w:numPr>
        <w:spacing w:line="360" w:lineRule="auto"/>
        <w:jc w:val="both"/>
        <w:rPr>
          <w:rFonts w:ascii="Arial" w:hAnsi="Arial" w:cs="Arial"/>
          <w:sz w:val="24"/>
          <w:szCs w:val="24"/>
        </w:rPr>
      </w:pPr>
      <w:r w:rsidRPr="00B7452B">
        <w:rPr>
          <w:rFonts w:ascii="Arial" w:hAnsi="Arial" w:cs="Arial"/>
          <w:sz w:val="24"/>
          <w:szCs w:val="24"/>
        </w:rPr>
        <w:t xml:space="preserve">To </w:t>
      </w:r>
      <w:r w:rsidR="006B00F3" w:rsidRPr="00B7452B">
        <w:rPr>
          <w:rFonts w:ascii="Arial" w:hAnsi="Arial" w:cs="Arial"/>
          <w:sz w:val="24"/>
          <w:szCs w:val="24"/>
        </w:rPr>
        <w:t xml:space="preserve">develop and execute a supply chain management </w:t>
      </w:r>
      <w:proofErr w:type="spellStart"/>
      <w:r w:rsidRPr="00B7452B">
        <w:rPr>
          <w:rFonts w:ascii="Arial" w:hAnsi="Arial" w:cs="Arial"/>
          <w:sz w:val="24"/>
          <w:szCs w:val="24"/>
        </w:rPr>
        <w:t>blockchain</w:t>
      </w:r>
      <w:proofErr w:type="spellEnd"/>
      <w:r w:rsidR="006B00F3" w:rsidRPr="00B7452B">
        <w:rPr>
          <w:rFonts w:ascii="Arial" w:hAnsi="Arial" w:cs="Arial"/>
          <w:sz w:val="24"/>
          <w:szCs w:val="24"/>
        </w:rPr>
        <w:t xml:space="preserve"> system</w:t>
      </w:r>
      <w:r w:rsidRPr="00B7452B">
        <w:rPr>
          <w:rFonts w:ascii="Arial" w:hAnsi="Arial" w:cs="Arial"/>
          <w:sz w:val="24"/>
          <w:szCs w:val="24"/>
        </w:rPr>
        <w:t>.</w:t>
      </w:r>
    </w:p>
    <w:p w:rsidR="00352059" w:rsidRPr="00B7452B" w:rsidRDefault="00F52C61" w:rsidP="007F641D">
      <w:pPr>
        <w:pStyle w:val="ListParagraph"/>
        <w:numPr>
          <w:ilvl w:val="0"/>
          <w:numId w:val="1"/>
        </w:numPr>
        <w:spacing w:line="360" w:lineRule="auto"/>
        <w:jc w:val="both"/>
        <w:rPr>
          <w:rFonts w:ascii="Arial" w:hAnsi="Arial" w:cs="Arial"/>
          <w:sz w:val="24"/>
          <w:szCs w:val="24"/>
        </w:rPr>
      </w:pPr>
      <w:r w:rsidRPr="00B7452B">
        <w:rPr>
          <w:rFonts w:ascii="Arial" w:hAnsi="Arial" w:cs="Arial"/>
          <w:sz w:val="24"/>
          <w:szCs w:val="24"/>
        </w:rPr>
        <w:lastRenderedPageBreak/>
        <w:t xml:space="preserve">To </w:t>
      </w:r>
      <w:r w:rsidR="00060080">
        <w:rPr>
          <w:rFonts w:ascii="Arial" w:hAnsi="Arial" w:cs="Arial"/>
          <w:sz w:val="24"/>
          <w:szCs w:val="24"/>
        </w:rPr>
        <w:t>analyse</w:t>
      </w:r>
      <w:r w:rsidRPr="00B7452B">
        <w:rPr>
          <w:rFonts w:ascii="Arial" w:hAnsi="Arial" w:cs="Arial"/>
          <w:sz w:val="24"/>
          <w:szCs w:val="24"/>
        </w:rPr>
        <w:t xml:space="preserve"> the outcomes and determine how well the solution was put into practice</w:t>
      </w:r>
      <w:r w:rsidR="00352059" w:rsidRPr="00B7452B">
        <w:rPr>
          <w:rFonts w:ascii="Arial" w:hAnsi="Arial" w:cs="Arial"/>
          <w:sz w:val="24"/>
          <w:szCs w:val="24"/>
        </w:rPr>
        <w:t>.</w:t>
      </w:r>
    </w:p>
    <w:p w:rsidR="00352059" w:rsidRPr="00B7452B" w:rsidRDefault="00F52C61" w:rsidP="007F641D">
      <w:pPr>
        <w:spacing w:line="360" w:lineRule="auto"/>
        <w:jc w:val="both"/>
        <w:rPr>
          <w:rFonts w:ascii="Arial" w:hAnsi="Arial" w:cs="Arial"/>
          <w:sz w:val="24"/>
          <w:szCs w:val="24"/>
        </w:rPr>
      </w:pPr>
      <w:r w:rsidRPr="00B7452B">
        <w:rPr>
          <w:rFonts w:ascii="Arial" w:hAnsi="Arial" w:cs="Arial"/>
          <w:sz w:val="24"/>
          <w:szCs w:val="24"/>
        </w:rPr>
        <w:t xml:space="preserve">The study will be divided into different sections. It will start with a review of existing information, then </w:t>
      </w:r>
      <w:r w:rsidR="0010525F" w:rsidRPr="00B7452B">
        <w:rPr>
          <w:rFonts w:ascii="Arial" w:hAnsi="Arial" w:cs="Arial"/>
          <w:sz w:val="24"/>
          <w:szCs w:val="24"/>
        </w:rPr>
        <w:t>discuss</w:t>
      </w:r>
      <w:r w:rsidRPr="00B7452B">
        <w:rPr>
          <w:rFonts w:ascii="Arial" w:hAnsi="Arial" w:cs="Arial"/>
          <w:sz w:val="24"/>
          <w:szCs w:val="24"/>
        </w:rPr>
        <w:t xml:space="preserve"> about how the study was done, and finally </w:t>
      </w:r>
      <w:r w:rsidR="0010525F" w:rsidRPr="00B7452B">
        <w:rPr>
          <w:rFonts w:ascii="Arial" w:hAnsi="Arial" w:cs="Arial"/>
          <w:sz w:val="24"/>
          <w:szCs w:val="24"/>
        </w:rPr>
        <w:t>reveal</w:t>
      </w:r>
      <w:r w:rsidRPr="00B7452B">
        <w:rPr>
          <w:rFonts w:ascii="Arial" w:hAnsi="Arial" w:cs="Arial"/>
          <w:sz w:val="24"/>
          <w:szCs w:val="24"/>
        </w:rPr>
        <w:t xml:space="preserve"> the results and ideas for future research</w:t>
      </w:r>
      <w:r w:rsidR="00352059" w:rsidRPr="00B7452B">
        <w:rPr>
          <w:rFonts w:ascii="Arial" w:hAnsi="Arial" w:cs="Arial"/>
          <w:sz w:val="24"/>
          <w:szCs w:val="24"/>
        </w:rPr>
        <w:t>.</w:t>
      </w:r>
    </w:p>
    <w:p w:rsidR="00352059" w:rsidRPr="00B7452B" w:rsidRDefault="00B7452B" w:rsidP="00B7452B">
      <w:pPr>
        <w:pStyle w:val="Heading2"/>
        <w:spacing w:line="360" w:lineRule="auto"/>
        <w:rPr>
          <w:b/>
        </w:rPr>
      </w:pPr>
      <w:bookmarkStart w:id="9" w:name="_Toc155896763"/>
      <w:bookmarkStart w:id="10" w:name="_Toc155899612"/>
      <w:r w:rsidRPr="00B7452B">
        <w:rPr>
          <w:b/>
        </w:rPr>
        <w:t>Project Plan/Gantt Chart</w:t>
      </w:r>
      <w:bookmarkEnd w:id="9"/>
      <w:bookmarkEnd w:id="10"/>
    </w:p>
    <w:p w:rsidR="00F52C61" w:rsidRPr="00B7452B" w:rsidRDefault="00F52C61" w:rsidP="007F641D">
      <w:pPr>
        <w:spacing w:line="360" w:lineRule="auto"/>
        <w:jc w:val="both"/>
        <w:rPr>
          <w:rFonts w:ascii="Arial" w:hAnsi="Arial" w:cs="Arial"/>
          <w:sz w:val="24"/>
          <w:szCs w:val="24"/>
        </w:rPr>
      </w:pPr>
      <w:r w:rsidRPr="00B7452B">
        <w:rPr>
          <w:rFonts w:ascii="Arial" w:hAnsi="Arial" w:cs="Arial"/>
          <w:sz w:val="24"/>
          <w:szCs w:val="24"/>
        </w:rPr>
        <w:t>For this project</w:t>
      </w:r>
      <w:r w:rsidR="00DE601F">
        <w:rPr>
          <w:rFonts w:ascii="Arial" w:hAnsi="Arial" w:cs="Arial"/>
          <w:sz w:val="24"/>
          <w:szCs w:val="24"/>
        </w:rPr>
        <w:t>,</w:t>
      </w:r>
      <w:r w:rsidRPr="00B7452B">
        <w:rPr>
          <w:rFonts w:ascii="Arial" w:hAnsi="Arial" w:cs="Arial"/>
          <w:sz w:val="24"/>
          <w:szCs w:val="24"/>
        </w:rPr>
        <w:t xml:space="preserve"> the Gantt chart is used which shows the timeline.</w:t>
      </w:r>
    </w:p>
    <w:p w:rsidR="00497E62" w:rsidRPr="00B7452B" w:rsidRDefault="00497E62" w:rsidP="007F641D">
      <w:pPr>
        <w:spacing w:line="360" w:lineRule="auto"/>
        <w:jc w:val="both"/>
        <w:rPr>
          <w:rFonts w:ascii="Arial" w:hAnsi="Arial" w:cs="Arial"/>
          <w:sz w:val="24"/>
          <w:szCs w:val="24"/>
        </w:rPr>
      </w:pPr>
      <w:r w:rsidRPr="00B7452B">
        <w:rPr>
          <w:rFonts w:ascii="Arial" w:hAnsi="Arial" w:cs="Arial"/>
          <w:noProof/>
          <w:sz w:val="24"/>
          <w:szCs w:val="24"/>
        </w:rPr>
        <w:drawing>
          <wp:inline distT="0" distB="0" distL="0" distR="0" wp14:anchorId="524B1578" wp14:editId="4881E368">
            <wp:extent cx="5943600" cy="2580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580640"/>
                    </a:xfrm>
                    <a:prstGeom prst="rect">
                      <a:avLst/>
                    </a:prstGeom>
                  </pic:spPr>
                </pic:pic>
              </a:graphicData>
            </a:graphic>
          </wp:inline>
        </w:drawing>
      </w:r>
    </w:p>
    <w:p w:rsidR="00B7452B" w:rsidRDefault="00B7452B">
      <w:pPr>
        <w:rPr>
          <w:rFonts w:asciiTheme="majorHAnsi" w:eastAsiaTheme="majorEastAsia" w:hAnsiTheme="majorHAnsi" w:cstheme="majorBidi"/>
          <w:b/>
          <w:color w:val="2E74B5" w:themeColor="accent1" w:themeShade="BF"/>
          <w:sz w:val="32"/>
          <w:szCs w:val="32"/>
        </w:rPr>
      </w:pPr>
      <w:r>
        <w:rPr>
          <w:b/>
        </w:rPr>
        <w:br w:type="page"/>
      </w:r>
    </w:p>
    <w:p w:rsidR="00352059" w:rsidRPr="00B7452B" w:rsidRDefault="00352059" w:rsidP="00B7452B">
      <w:pPr>
        <w:pStyle w:val="Heading1"/>
        <w:spacing w:line="360" w:lineRule="auto"/>
        <w:rPr>
          <w:b/>
        </w:rPr>
      </w:pPr>
      <w:bookmarkStart w:id="11" w:name="_Toc155896764"/>
      <w:bookmarkStart w:id="12" w:name="_Toc155899613"/>
      <w:r w:rsidRPr="00B7452B">
        <w:rPr>
          <w:b/>
        </w:rPr>
        <w:lastRenderedPageBreak/>
        <w:t xml:space="preserve">Chapter </w:t>
      </w:r>
      <w:r w:rsidR="00497E62" w:rsidRPr="00B7452B">
        <w:rPr>
          <w:b/>
        </w:rPr>
        <w:t>2</w:t>
      </w:r>
      <w:r w:rsidRPr="00B7452B">
        <w:rPr>
          <w:b/>
        </w:rPr>
        <w:t>: Literature</w:t>
      </w:r>
      <w:r w:rsidR="00836719" w:rsidRPr="00B7452B">
        <w:rPr>
          <w:b/>
        </w:rPr>
        <w:t xml:space="preserve"> Review</w:t>
      </w:r>
      <w:bookmarkEnd w:id="11"/>
      <w:bookmarkEnd w:id="12"/>
    </w:p>
    <w:p w:rsidR="00497E62" w:rsidRPr="00B7452B" w:rsidRDefault="00497E62" w:rsidP="007F641D">
      <w:pPr>
        <w:spacing w:line="360" w:lineRule="auto"/>
        <w:jc w:val="both"/>
        <w:rPr>
          <w:rFonts w:ascii="Arial" w:hAnsi="Arial" w:cs="Arial"/>
          <w:sz w:val="24"/>
          <w:szCs w:val="24"/>
        </w:rPr>
      </w:pPr>
      <w:r w:rsidRPr="00B7452B">
        <w:rPr>
          <w:rFonts w:ascii="Arial" w:hAnsi="Arial" w:cs="Arial"/>
          <w:sz w:val="24"/>
          <w:szCs w:val="24"/>
        </w:rPr>
        <w:t xml:space="preserve">In this chapter existing literature on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technology and its relevancy to supply chain management get discussed. The literature review helps to explore previous research, highlight outcomes and examine the results in relation to the current project’s goals.</w:t>
      </w:r>
    </w:p>
    <w:p w:rsidR="00352059" w:rsidRPr="00B7452B" w:rsidRDefault="00352059" w:rsidP="007F641D">
      <w:pPr>
        <w:spacing w:line="360" w:lineRule="auto"/>
        <w:jc w:val="both"/>
        <w:rPr>
          <w:rFonts w:ascii="Arial" w:hAnsi="Arial" w:cs="Arial"/>
          <w:sz w:val="24"/>
          <w:szCs w:val="24"/>
        </w:rPr>
      </w:pPr>
      <w:r w:rsidRPr="00B7452B">
        <w:rPr>
          <w:rFonts w:ascii="Arial" w:hAnsi="Arial" w:cs="Arial"/>
          <w:sz w:val="24"/>
          <w:szCs w:val="24"/>
        </w:rPr>
        <w:t xml:space="preserve">The literature review will be divided into sections, each addressing a specific aspect of the research problem. The goal is to establish </w:t>
      </w:r>
      <w:r w:rsidR="00DE601F">
        <w:rPr>
          <w:rFonts w:ascii="Arial" w:hAnsi="Arial" w:cs="Arial"/>
          <w:sz w:val="24"/>
          <w:szCs w:val="24"/>
        </w:rPr>
        <w:t xml:space="preserve">the </w:t>
      </w:r>
      <w:r w:rsidRPr="00B7452B">
        <w:rPr>
          <w:rFonts w:ascii="Arial" w:hAnsi="Arial" w:cs="Arial"/>
          <w:sz w:val="24"/>
          <w:szCs w:val="24"/>
        </w:rPr>
        <w:t>relevance and draw connections between the proposed project and the existing body of knowledge.</w:t>
      </w:r>
    </w:p>
    <w:p w:rsidR="00497E62" w:rsidRPr="00B7452B" w:rsidRDefault="00497E62" w:rsidP="00B7452B">
      <w:pPr>
        <w:pStyle w:val="Heading2"/>
        <w:spacing w:line="360" w:lineRule="auto"/>
        <w:rPr>
          <w:b/>
        </w:rPr>
      </w:pPr>
      <w:bookmarkStart w:id="13" w:name="_Toc155896765"/>
      <w:bookmarkStart w:id="14" w:name="_Toc155899614"/>
      <w:r w:rsidRPr="00B7452B">
        <w:rPr>
          <w:b/>
        </w:rPr>
        <w:t>Challenges currently supply chain management is facing in the market</w:t>
      </w:r>
      <w:bookmarkEnd w:id="13"/>
      <w:bookmarkEnd w:id="14"/>
    </w:p>
    <w:p w:rsidR="00497E62" w:rsidRPr="00B7452B" w:rsidRDefault="00497E62" w:rsidP="007F641D">
      <w:pPr>
        <w:spacing w:line="360" w:lineRule="auto"/>
        <w:jc w:val="both"/>
        <w:rPr>
          <w:rFonts w:ascii="Arial" w:hAnsi="Arial" w:cs="Arial"/>
          <w:sz w:val="24"/>
          <w:szCs w:val="24"/>
        </w:rPr>
      </w:pPr>
      <w:r w:rsidRPr="00B7452B">
        <w:rPr>
          <w:rFonts w:ascii="Arial" w:hAnsi="Arial" w:cs="Arial"/>
          <w:sz w:val="24"/>
          <w:szCs w:val="24"/>
        </w:rPr>
        <w:t>Supply chain management (SCM) faces multifaceted challenges in the contemporary business landscape. One prominent hurdle is the globalization of markets, leading to complex, extended, and geographically dispersed supply chains. This complexity intensifies the risks associated with disruptions such as natural disasters, geopolitical events, or unforeseen economic downturns. The COVID-19 pandemic, for instance, underscored the vulnerability of supply chains to sudden shocks, emphasizing the need for resilience and adaptability</w:t>
      </w:r>
      <w:r w:rsidR="00B946E7" w:rsidRPr="00B7452B">
        <w:rPr>
          <w:rFonts w:ascii="Arial" w:hAnsi="Arial" w:cs="Arial"/>
          <w:sz w:val="24"/>
          <w:szCs w:val="24"/>
        </w:rPr>
        <w:t xml:space="preserve"> [1]</w:t>
      </w:r>
      <w:r w:rsidRPr="00B7452B">
        <w:rPr>
          <w:rFonts w:ascii="Arial" w:hAnsi="Arial" w:cs="Arial"/>
          <w:sz w:val="24"/>
          <w:szCs w:val="24"/>
        </w:rPr>
        <w:t>.</w:t>
      </w:r>
    </w:p>
    <w:p w:rsidR="00497E62" w:rsidRPr="00B7452B" w:rsidRDefault="00497E62" w:rsidP="007F641D">
      <w:pPr>
        <w:spacing w:line="360" w:lineRule="auto"/>
        <w:jc w:val="both"/>
        <w:rPr>
          <w:rFonts w:ascii="Arial" w:hAnsi="Arial" w:cs="Arial"/>
          <w:sz w:val="24"/>
          <w:szCs w:val="24"/>
        </w:rPr>
      </w:pPr>
      <w:r w:rsidRPr="00B7452B">
        <w:rPr>
          <w:rFonts w:ascii="Arial" w:hAnsi="Arial" w:cs="Arial"/>
          <w:sz w:val="24"/>
          <w:szCs w:val="24"/>
        </w:rPr>
        <w:t xml:space="preserve">Moreover, the advent of technological advancements, while offering opportunities for efficiency improvements, presents challenges such as the integration of emerging technologies like </w:t>
      </w:r>
      <w:proofErr w:type="spellStart"/>
      <w:r w:rsidRPr="00B7452B">
        <w:rPr>
          <w:rFonts w:ascii="Arial" w:hAnsi="Arial" w:cs="Arial"/>
          <w:sz w:val="24"/>
          <w:szCs w:val="24"/>
        </w:rPr>
        <w:t>blockchain</w:t>
      </w:r>
      <w:proofErr w:type="spellEnd"/>
      <w:r w:rsidRPr="00B7452B">
        <w:rPr>
          <w:rFonts w:ascii="Arial" w:hAnsi="Arial" w:cs="Arial"/>
          <w:sz w:val="24"/>
          <w:szCs w:val="24"/>
        </w:rPr>
        <w:t>, artificial intelligence, and the Internet of Things (</w:t>
      </w:r>
      <w:proofErr w:type="spellStart"/>
      <w:r w:rsidRPr="00B7452B">
        <w:rPr>
          <w:rFonts w:ascii="Arial" w:hAnsi="Arial" w:cs="Arial"/>
          <w:sz w:val="24"/>
          <w:szCs w:val="24"/>
        </w:rPr>
        <w:t>IoT</w:t>
      </w:r>
      <w:proofErr w:type="spellEnd"/>
      <w:r w:rsidRPr="00B7452B">
        <w:rPr>
          <w:rFonts w:ascii="Arial" w:hAnsi="Arial" w:cs="Arial"/>
          <w:sz w:val="24"/>
          <w:szCs w:val="24"/>
        </w:rPr>
        <w:t xml:space="preserve">) into existing SCM frameworks. This necessitates substantial investments, skilled workforce training, and the navigation of regulatory landscapes. </w:t>
      </w:r>
      <w:proofErr w:type="spellStart"/>
      <w:r w:rsidRPr="00B7452B">
        <w:rPr>
          <w:rFonts w:ascii="Arial" w:hAnsi="Arial" w:cs="Arial"/>
          <w:sz w:val="24"/>
          <w:szCs w:val="24"/>
        </w:rPr>
        <w:t>Cybersecurity</w:t>
      </w:r>
      <w:proofErr w:type="spellEnd"/>
      <w:r w:rsidRPr="00B7452B">
        <w:rPr>
          <w:rFonts w:ascii="Arial" w:hAnsi="Arial" w:cs="Arial"/>
          <w:sz w:val="24"/>
          <w:szCs w:val="24"/>
        </w:rPr>
        <w:t xml:space="preserve"> concerns also emerge as an ever-growing threat, given the increased reliance on digital platforms for communication and data management within supply chains</w:t>
      </w:r>
      <w:r w:rsidR="000D4A18" w:rsidRPr="00B7452B">
        <w:rPr>
          <w:rFonts w:ascii="Arial" w:hAnsi="Arial" w:cs="Arial"/>
          <w:sz w:val="24"/>
          <w:szCs w:val="24"/>
        </w:rPr>
        <w:t xml:space="preserve"> [3]</w:t>
      </w:r>
      <w:r w:rsidRPr="00B7452B">
        <w:rPr>
          <w:rFonts w:ascii="Arial" w:hAnsi="Arial" w:cs="Arial"/>
          <w:sz w:val="24"/>
          <w:szCs w:val="24"/>
        </w:rPr>
        <w:t>.</w:t>
      </w:r>
    </w:p>
    <w:p w:rsidR="00497E62" w:rsidRPr="00B7452B" w:rsidRDefault="00497E62" w:rsidP="007F641D">
      <w:pPr>
        <w:spacing w:line="360" w:lineRule="auto"/>
        <w:jc w:val="both"/>
        <w:rPr>
          <w:rFonts w:ascii="Arial" w:hAnsi="Arial" w:cs="Arial"/>
          <w:sz w:val="24"/>
          <w:szCs w:val="24"/>
        </w:rPr>
      </w:pPr>
      <w:r w:rsidRPr="00B7452B">
        <w:rPr>
          <w:rFonts w:ascii="Arial" w:hAnsi="Arial" w:cs="Arial"/>
          <w:sz w:val="24"/>
          <w:szCs w:val="24"/>
        </w:rPr>
        <w:t>Additionally, sustainability has become a critical issue, with stakeholders demanding environmentally responsible practices</w:t>
      </w:r>
      <w:r w:rsidR="000D4A18" w:rsidRPr="00B7452B">
        <w:rPr>
          <w:rFonts w:ascii="Arial" w:hAnsi="Arial" w:cs="Arial"/>
          <w:sz w:val="24"/>
          <w:szCs w:val="24"/>
        </w:rPr>
        <w:t xml:space="preserve"> [2]</w:t>
      </w:r>
      <w:r w:rsidRPr="00B7452B">
        <w:rPr>
          <w:rFonts w:ascii="Arial" w:hAnsi="Arial" w:cs="Arial"/>
          <w:sz w:val="24"/>
          <w:szCs w:val="24"/>
        </w:rPr>
        <w:t xml:space="preserve">. This requires a </w:t>
      </w:r>
      <w:proofErr w:type="spellStart"/>
      <w:r w:rsidRPr="00B7452B">
        <w:rPr>
          <w:rFonts w:ascii="Arial" w:hAnsi="Arial" w:cs="Arial"/>
          <w:sz w:val="24"/>
          <w:szCs w:val="24"/>
        </w:rPr>
        <w:t>reevaluation</w:t>
      </w:r>
      <w:proofErr w:type="spellEnd"/>
      <w:r w:rsidRPr="00B7452B">
        <w:rPr>
          <w:rFonts w:ascii="Arial" w:hAnsi="Arial" w:cs="Arial"/>
          <w:sz w:val="24"/>
          <w:szCs w:val="24"/>
        </w:rPr>
        <w:t xml:space="preserve"> of sourcing strategies, transportation methods, and overall resource consumption. Lastly, the demand for real-time visibility and transparency throughout the supply chain poses challenges in terms of data accuracy, information sharing, and interoperability among diverse systems. Addressing these challenges requires a holistic and adaptive approach </w:t>
      </w:r>
      <w:r w:rsidRPr="00B7452B">
        <w:rPr>
          <w:rFonts w:ascii="Arial" w:hAnsi="Arial" w:cs="Arial"/>
          <w:sz w:val="24"/>
          <w:szCs w:val="24"/>
        </w:rPr>
        <w:lastRenderedPageBreak/>
        <w:t>to SCM that incorporates technological innovation, risk management strategies, and a commitment to sustainability.</w:t>
      </w:r>
    </w:p>
    <w:p w:rsidR="00F85549" w:rsidRPr="00B7452B" w:rsidRDefault="00F85549" w:rsidP="00B7452B">
      <w:pPr>
        <w:pStyle w:val="Heading2"/>
        <w:spacing w:line="360" w:lineRule="auto"/>
        <w:rPr>
          <w:b/>
        </w:rPr>
      </w:pPr>
      <w:bookmarkStart w:id="15" w:name="_Toc155896766"/>
      <w:bookmarkStart w:id="16" w:name="_Toc155899615"/>
      <w:proofErr w:type="spellStart"/>
      <w:r w:rsidRPr="00B7452B">
        <w:rPr>
          <w:b/>
        </w:rPr>
        <w:t>Blockchain</w:t>
      </w:r>
      <w:proofErr w:type="spellEnd"/>
      <w:r w:rsidRPr="00B7452B">
        <w:rPr>
          <w:b/>
        </w:rPr>
        <w:t xml:space="preserve"> technology and how it is used in supply chains</w:t>
      </w:r>
      <w:bookmarkEnd w:id="15"/>
      <w:bookmarkEnd w:id="16"/>
    </w:p>
    <w:p w:rsidR="00F85549" w:rsidRPr="00B7452B" w:rsidRDefault="00F85549" w:rsidP="007F641D">
      <w:pPr>
        <w:spacing w:line="360" w:lineRule="auto"/>
        <w:jc w:val="both"/>
        <w:rPr>
          <w:rFonts w:ascii="Arial" w:hAnsi="Arial" w:cs="Arial"/>
          <w:sz w:val="24"/>
          <w:szCs w:val="24"/>
        </w:rPr>
      </w:pP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technology has emerged as a transformative force in supply chain management, offering a decentralized and transparent framework for recording and verifying transactions. The foundational principle of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involves creating an immutable and distributed ledger, wherein each participant in the supply chain network has a synchronized copy of the transaction history. This decentralized nature enhances trust and security, mitigating the risk of data manipulation or fraudulent activities</w:t>
      </w:r>
      <w:r w:rsidR="00C819C9" w:rsidRPr="00B7452B">
        <w:rPr>
          <w:rFonts w:ascii="Arial" w:hAnsi="Arial" w:cs="Arial"/>
          <w:sz w:val="24"/>
          <w:szCs w:val="24"/>
        </w:rPr>
        <w:t xml:space="preserve"> [5]</w:t>
      </w:r>
      <w:r w:rsidRPr="00B7452B">
        <w:rPr>
          <w:rFonts w:ascii="Arial" w:hAnsi="Arial" w:cs="Arial"/>
          <w:sz w:val="24"/>
          <w:szCs w:val="24"/>
        </w:rPr>
        <w:t>.</w:t>
      </w:r>
    </w:p>
    <w:p w:rsidR="00F85549" w:rsidRPr="00B7452B" w:rsidRDefault="00F85549" w:rsidP="007F641D">
      <w:pPr>
        <w:spacing w:line="360" w:lineRule="auto"/>
        <w:jc w:val="both"/>
        <w:rPr>
          <w:rFonts w:ascii="Arial" w:hAnsi="Arial" w:cs="Arial"/>
          <w:sz w:val="24"/>
          <w:szCs w:val="24"/>
        </w:rPr>
      </w:pPr>
      <w:r w:rsidRPr="00B7452B">
        <w:rPr>
          <w:rFonts w:ascii="Arial" w:hAnsi="Arial" w:cs="Arial"/>
          <w:sz w:val="24"/>
          <w:szCs w:val="24"/>
        </w:rPr>
        <w:t xml:space="preserve">In supply chains,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facilitates end-to-end visibility and traceability of goods, from the point of origin to the final destination. Smart contracts, self-executing contracts with coded terms, enable automated and secure execution of agreements, reducing the need for intermediaries and streamlining processes. This not only accelerates the pace of transactions but also minimizes errors and discrepancies, fostering operational efficiency.</w:t>
      </w:r>
    </w:p>
    <w:p w:rsidR="00642574" w:rsidRPr="00B7452B" w:rsidRDefault="00F85549" w:rsidP="007F641D">
      <w:pPr>
        <w:spacing w:line="360" w:lineRule="auto"/>
        <w:jc w:val="both"/>
        <w:rPr>
          <w:rFonts w:ascii="Arial" w:hAnsi="Arial" w:cs="Arial"/>
          <w:sz w:val="24"/>
          <w:szCs w:val="24"/>
        </w:rPr>
      </w:pPr>
      <w:r w:rsidRPr="00B7452B">
        <w:rPr>
          <w:rFonts w:ascii="Arial" w:hAnsi="Arial" w:cs="Arial"/>
          <w:sz w:val="24"/>
          <w:szCs w:val="24"/>
        </w:rPr>
        <w:t xml:space="preserve">Moreover,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technology enhances supply chain resilience by providing real-time monitoring of inventory, ensuring timely identification of disruptions or inefficiencies. The immutability of data on the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ensures a single version of truth, fostering collaboration and data-driven decision-making among stakeholders. As a result,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technology stands poised to revolutionize supply chain management, promoting transparency, efficiency, and integrity throughout the entire value chain. Ongoing research and implementation efforts continue to explore new ways to harness the full potential of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in addressing the complex challenges inherent in modern supply chains</w:t>
      </w:r>
      <w:r w:rsidR="00B7452B">
        <w:rPr>
          <w:rFonts w:ascii="Arial" w:hAnsi="Arial" w:cs="Arial"/>
          <w:sz w:val="24"/>
          <w:szCs w:val="24"/>
        </w:rPr>
        <w:t xml:space="preserve"> </w:t>
      </w:r>
      <w:r w:rsidR="00832776" w:rsidRPr="00B7452B">
        <w:rPr>
          <w:rFonts w:ascii="Arial" w:hAnsi="Arial" w:cs="Arial"/>
          <w:sz w:val="24"/>
          <w:szCs w:val="24"/>
        </w:rPr>
        <w:t>[4]</w:t>
      </w:r>
      <w:r w:rsidRPr="00B7452B">
        <w:rPr>
          <w:rFonts w:ascii="Arial" w:hAnsi="Arial" w:cs="Arial"/>
          <w:sz w:val="24"/>
          <w:szCs w:val="24"/>
        </w:rPr>
        <w:t xml:space="preserve">. </w:t>
      </w:r>
    </w:p>
    <w:p w:rsidR="00642574" w:rsidRPr="00B7452B" w:rsidRDefault="00642574" w:rsidP="00B7452B">
      <w:pPr>
        <w:pStyle w:val="Heading2"/>
        <w:spacing w:line="360" w:lineRule="auto"/>
        <w:rPr>
          <w:b/>
        </w:rPr>
      </w:pPr>
      <w:bookmarkStart w:id="17" w:name="_Toc155896767"/>
      <w:bookmarkStart w:id="18" w:name="_Toc155899616"/>
      <w:r w:rsidRPr="00B7452B">
        <w:rPr>
          <w:b/>
        </w:rPr>
        <w:t xml:space="preserve">Develop and execute a supply chain management </w:t>
      </w:r>
      <w:proofErr w:type="spellStart"/>
      <w:r w:rsidRPr="00B7452B">
        <w:rPr>
          <w:b/>
        </w:rPr>
        <w:t>blockchain</w:t>
      </w:r>
      <w:proofErr w:type="spellEnd"/>
      <w:r w:rsidRPr="00B7452B">
        <w:rPr>
          <w:b/>
        </w:rPr>
        <w:t xml:space="preserve"> system</w:t>
      </w:r>
      <w:bookmarkEnd w:id="17"/>
      <w:bookmarkEnd w:id="18"/>
      <w:r w:rsidRPr="00B7452B">
        <w:rPr>
          <w:b/>
        </w:rPr>
        <w:t xml:space="preserve"> </w:t>
      </w:r>
    </w:p>
    <w:p w:rsidR="00642574" w:rsidRPr="00B7452B" w:rsidRDefault="00642574" w:rsidP="007F641D">
      <w:pPr>
        <w:spacing w:line="360" w:lineRule="auto"/>
        <w:jc w:val="both"/>
        <w:rPr>
          <w:rFonts w:ascii="Arial" w:hAnsi="Arial" w:cs="Arial"/>
          <w:sz w:val="24"/>
          <w:szCs w:val="24"/>
        </w:rPr>
      </w:pPr>
      <w:r w:rsidRPr="00B7452B">
        <w:rPr>
          <w:rFonts w:ascii="Arial" w:hAnsi="Arial" w:cs="Arial"/>
          <w:sz w:val="24"/>
          <w:szCs w:val="24"/>
        </w:rPr>
        <w:t xml:space="preserve">Developing and executing a supply chain management (SCM)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system is a complex and multifaceted </w:t>
      </w:r>
      <w:proofErr w:type="spellStart"/>
      <w:r w:rsidRPr="00B7452B">
        <w:rPr>
          <w:rFonts w:ascii="Arial" w:hAnsi="Arial" w:cs="Arial"/>
          <w:sz w:val="24"/>
          <w:szCs w:val="24"/>
        </w:rPr>
        <w:t>endeavor</w:t>
      </w:r>
      <w:proofErr w:type="spellEnd"/>
      <w:r w:rsidRPr="00B7452B">
        <w:rPr>
          <w:rFonts w:ascii="Arial" w:hAnsi="Arial" w:cs="Arial"/>
          <w:sz w:val="24"/>
          <w:szCs w:val="24"/>
        </w:rPr>
        <w:t xml:space="preserve"> that demands meticulous planning, technical expertise, and a profound understanding of both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technology and supply chain processes. The primary objective is to leverage </w:t>
      </w:r>
      <w:proofErr w:type="spellStart"/>
      <w:r w:rsidRPr="00B7452B">
        <w:rPr>
          <w:rFonts w:ascii="Arial" w:hAnsi="Arial" w:cs="Arial"/>
          <w:sz w:val="24"/>
          <w:szCs w:val="24"/>
        </w:rPr>
        <w:t>blockchain's</w:t>
      </w:r>
      <w:proofErr w:type="spellEnd"/>
      <w:r w:rsidRPr="00B7452B">
        <w:rPr>
          <w:rFonts w:ascii="Arial" w:hAnsi="Arial" w:cs="Arial"/>
          <w:sz w:val="24"/>
          <w:szCs w:val="24"/>
        </w:rPr>
        <w:t xml:space="preserve"> decentralized and immutable </w:t>
      </w:r>
      <w:r w:rsidRPr="00B7452B">
        <w:rPr>
          <w:rFonts w:ascii="Arial" w:hAnsi="Arial" w:cs="Arial"/>
          <w:sz w:val="24"/>
          <w:szCs w:val="24"/>
        </w:rPr>
        <w:lastRenderedPageBreak/>
        <w:t>ledger capabilities to enhance transparency, traceability, and efficiency throughout the supply chain.</w:t>
      </w:r>
    </w:p>
    <w:p w:rsidR="00642574" w:rsidRPr="00B7452B" w:rsidRDefault="00642574" w:rsidP="007F641D">
      <w:pPr>
        <w:spacing w:line="360" w:lineRule="auto"/>
        <w:jc w:val="both"/>
        <w:rPr>
          <w:rFonts w:ascii="Arial" w:hAnsi="Arial" w:cs="Arial"/>
          <w:sz w:val="24"/>
          <w:szCs w:val="24"/>
        </w:rPr>
      </w:pPr>
      <w:r w:rsidRPr="00B7452B">
        <w:rPr>
          <w:rFonts w:ascii="Arial" w:hAnsi="Arial" w:cs="Arial"/>
          <w:sz w:val="24"/>
          <w:szCs w:val="24"/>
        </w:rPr>
        <w:t xml:space="preserve">The development phase involves creating a robust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architecture tailored to the specific requirements of supply chain management. This encompasses the design of smart contracts, which automate and enforce predefined rules governing transactions and interactions among supply chain participants. Selecting a suitable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platform is pivotal, considering factors such as scalability, security, and interoperability with existing systems.</w:t>
      </w:r>
    </w:p>
    <w:p w:rsidR="00642574" w:rsidRPr="00B7452B" w:rsidRDefault="00642574" w:rsidP="007F641D">
      <w:pPr>
        <w:spacing w:line="360" w:lineRule="auto"/>
        <w:jc w:val="both"/>
        <w:rPr>
          <w:rFonts w:ascii="Arial" w:hAnsi="Arial" w:cs="Arial"/>
          <w:sz w:val="24"/>
          <w:szCs w:val="24"/>
        </w:rPr>
      </w:pPr>
      <w:r w:rsidRPr="00B7452B">
        <w:rPr>
          <w:rFonts w:ascii="Arial" w:hAnsi="Arial" w:cs="Arial"/>
          <w:sz w:val="24"/>
          <w:szCs w:val="24"/>
        </w:rPr>
        <w:t xml:space="preserve">Execution necessitates the integration of the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system with diverse supply chain data sources, ensuring seamless communication and data sharing among stakeholders. Rigorous testing protocols are imperative to validate the system's functionality and security. User training becomes crucial to ensure that all participants can proficiently navigate and utilize the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system.</w:t>
      </w:r>
    </w:p>
    <w:p w:rsidR="00642574" w:rsidRPr="00B7452B" w:rsidRDefault="00642574" w:rsidP="007F641D">
      <w:pPr>
        <w:spacing w:line="360" w:lineRule="auto"/>
        <w:jc w:val="both"/>
        <w:rPr>
          <w:rFonts w:ascii="Arial" w:hAnsi="Arial" w:cs="Arial"/>
          <w:sz w:val="24"/>
          <w:szCs w:val="24"/>
        </w:rPr>
      </w:pPr>
    </w:p>
    <w:p w:rsidR="00642574" w:rsidRPr="00B7452B" w:rsidRDefault="00642574" w:rsidP="007F641D">
      <w:pPr>
        <w:spacing w:line="360" w:lineRule="auto"/>
        <w:jc w:val="both"/>
        <w:rPr>
          <w:rFonts w:ascii="Arial" w:hAnsi="Arial" w:cs="Arial"/>
          <w:sz w:val="24"/>
          <w:szCs w:val="24"/>
        </w:rPr>
      </w:pPr>
      <w:r w:rsidRPr="00B7452B">
        <w:rPr>
          <w:rFonts w:ascii="Arial" w:hAnsi="Arial" w:cs="Arial"/>
          <w:sz w:val="24"/>
          <w:szCs w:val="24"/>
        </w:rPr>
        <w:t xml:space="preserve">Continuous monitoring and optimization are integral components of the execution phase, allowing for real-time assessment of system performance and the identification of potential improvements. This comprehensive process ultimately results in a sophisticated SCM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system that promotes trust, reduces fraud, and streamlines the complexities inherent in contemporary supply chain networks.</w:t>
      </w:r>
    </w:p>
    <w:p w:rsidR="00642574" w:rsidRPr="00B7452B" w:rsidRDefault="00642574" w:rsidP="007F641D">
      <w:pPr>
        <w:spacing w:line="360" w:lineRule="auto"/>
        <w:jc w:val="both"/>
        <w:rPr>
          <w:rFonts w:ascii="Arial" w:hAnsi="Arial" w:cs="Arial"/>
          <w:b/>
          <w:sz w:val="24"/>
          <w:szCs w:val="24"/>
        </w:rPr>
      </w:pPr>
    </w:p>
    <w:p w:rsidR="00642574" w:rsidRPr="00B7452B" w:rsidRDefault="00642574" w:rsidP="007F641D">
      <w:pPr>
        <w:spacing w:line="360" w:lineRule="auto"/>
        <w:jc w:val="both"/>
        <w:rPr>
          <w:rFonts w:ascii="Arial" w:hAnsi="Arial" w:cs="Arial"/>
          <w:b/>
          <w:sz w:val="24"/>
          <w:szCs w:val="24"/>
        </w:rPr>
      </w:pPr>
    </w:p>
    <w:p w:rsidR="00642574" w:rsidRPr="00B7452B" w:rsidRDefault="00642574" w:rsidP="007F641D">
      <w:pPr>
        <w:spacing w:line="360" w:lineRule="auto"/>
        <w:jc w:val="both"/>
        <w:rPr>
          <w:rFonts w:ascii="Arial" w:hAnsi="Arial" w:cs="Arial"/>
          <w:b/>
          <w:sz w:val="24"/>
          <w:szCs w:val="24"/>
        </w:rPr>
      </w:pPr>
    </w:p>
    <w:p w:rsidR="00642574" w:rsidRPr="00B7452B" w:rsidRDefault="00642574" w:rsidP="007F641D">
      <w:pPr>
        <w:spacing w:line="360" w:lineRule="auto"/>
        <w:jc w:val="both"/>
        <w:rPr>
          <w:rFonts w:ascii="Arial" w:hAnsi="Arial" w:cs="Arial"/>
          <w:b/>
          <w:sz w:val="24"/>
          <w:szCs w:val="24"/>
        </w:rPr>
      </w:pPr>
    </w:p>
    <w:p w:rsidR="00642574" w:rsidRPr="00B7452B" w:rsidRDefault="00642574" w:rsidP="007F641D">
      <w:pPr>
        <w:spacing w:line="360" w:lineRule="auto"/>
        <w:jc w:val="both"/>
        <w:rPr>
          <w:rFonts w:ascii="Arial" w:hAnsi="Arial" w:cs="Arial"/>
          <w:b/>
          <w:sz w:val="24"/>
          <w:szCs w:val="24"/>
        </w:rPr>
      </w:pPr>
    </w:p>
    <w:p w:rsidR="00F85549" w:rsidRPr="00B7452B" w:rsidRDefault="00642574" w:rsidP="007F641D">
      <w:pPr>
        <w:spacing w:line="360" w:lineRule="auto"/>
        <w:jc w:val="both"/>
        <w:rPr>
          <w:rFonts w:ascii="Arial" w:hAnsi="Arial" w:cs="Arial"/>
          <w:b/>
          <w:sz w:val="24"/>
          <w:szCs w:val="24"/>
        </w:rPr>
      </w:pPr>
      <w:r w:rsidRPr="00B7452B">
        <w:rPr>
          <w:rFonts w:ascii="Arial" w:hAnsi="Arial" w:cs="Arial"/>
          <w:b/>
          <w:sz w:val="24"/>
          <w:szCs w:val="24"/>
        </w:rPr>
        <w:t xml:space="preserve"> </w:t>
      </w:r>
      <w:r w:rsidR="00F85549" w:rsidRPr="00B7452B">
        <w:rPr>
          <w:rFonts w:ascii="Arial" w:hAnsi="Arial" w:cs="Arial"/>
          <w:b/>
          <w:sz w:val="24"/>
          <w:szCs w:val="24"/>
        </w:rPr>
        <w:br w:type="page"/>
      </w:r>
    </w:p>
    <w:p w:rsidR="00352059" w:rsidRPr="00B7452B" w:rsidRDefault="00352059" w:rsidP="00B7452B">
      <w:pPr>
        <w:pStyle w:val="Heading1"/>
        <w:spacing w:line="360" w:lineRule="auto"/>
        <w:rPr>
          <w:b/>
        </w:rPr>
      </w:pPr>
      <w:bookmarkStart w:id="19" w:name="_Toc155896768"/>
      <w:bookmarkStart w:id="20" w:name="_Toc155899617"/>
      <w:r w:rsidRPr="00B7452B">
        <w:rPr>
          <w:b/>
        </w:rPr>
        <w:lastRenderedPageBreak/>
        <w:t>Chapter Three: Design &amp; Implementation</w:t>
      </w:r>
      <w:bookmarkEnd w:id="19"/>
      <w:bookmarkEnd w:id="20"/>
    </w:p>
    <w:p w:rsidR="00352059" w:rsidRPr="00B7452B" w:rsidRDefault="00352059" w:rsidP="007F641D">
      <w:pPr>
        <w:spacing w:line="360" w:lineRule="auto"/>
        <w:jc w:val="both"/>
        <w:rPr>
          <w:rFonts w:ascii="Arial" w:hAnsi="Arial" w:cs="Arial"/>
          <w:sz w:val="24"/>
          <w:szCs w:val="24"/>
        </w:rPr>
      </w:pPr>
      <w:r w:rsidRPr="00B7452B">
        <w:rPr>
          <w:rFonts w:ascii="Arial" w:hAnsi="Arial" w:cs="Arial"/>
          <w:sz w:val="24"/>
          <w:szCs w:val="24"/>
        </w:rPr>
        <w:t xml:space="preserve">In this pivotal chapter, the detailed design and implementation of the </w:t>
      </w:r>
      <w:proofErr w:type="spellStart"/>
      <w:r w:rsidRPr="00B7452B">
        <w:rPr>
          <w:rFonts w:ascii="Arial" w:hAnsi="Arial" w:cs="Arial"/>
          <w:sz w:val="24"/>
          <w:szCs w:val="24"/>
        </w:rPr>
        <w:t>blockchain</w:t>
      </w:r>
      <w:proofErr w:type="spellEnd"/>
      <w:r w:rsidRPr="00B7452B">
        <w:rPr>
          <w:rFonts w:ascii="Arial" w:hAnsi="Arial" w:cs="Arial"/>
          <w:sz w:val="24"/>
          <w:szCs w:val="24"/>
        </w:rPr>
        <w:t>-based supply chain management solution will be presented. The methods employed, including any experimental approaches or surveys, will be explained thoroughly. The chapter will provide a step-by-step guide to replicate the study and implement similar solutions.</w:t>
      </w:r>
    </w:p>
    <w:p w:rsidR="000A732C" w:rsidRPr="00B7452B" w:rsidRDefault="00132432" w:rsidP="007F641D">
      <w:pPr>
        <w:spacing w:line="360" w:lineRule="auto"/>
        <w:jc w:val="both"/>
        <w:rPr>
          <w:rFonts w:ascii="Arial" w:hAnsi="Arial" w:cs="Arial"/>
          <w:sz w:val="24"/>
          <w:szCs w:val="24"/>
        </w:rPr>
      </w:pPr>
      <w:r w:rsidRPr="00B7452B">
        <w:rPr>
          <w:rFonts w:ascii="Arial" w:hAnsi="Arial" w:cs="Arial"/>
          <w:sz w:val="24"/>
          <w:szCs w:val="24"/>
        </w:rPr>
        <w:t xml:space="preserve">This experimental study was conducted using primary data. The primary data was collected using </w:t>
      </w:r>
      <w:r w:rsidR="00DE601F">
        <w:rPr>
          <w:rFonts w:ascii="Arial" w:hAnsi="Arial" w:cs="Arial"/>
          <w:sz w:val="24"/>
          <w:szCs w:val="24"/>
        </w:rPr>
        <w:t xml:space="preserve">a </w:t>
      </w:r>
      <w:r w:rsidRPr="00B7452B">
        <w:rPr>
          <w:rFonts w:ascii="Arial" w:hAnsi="Arial" w:cs="Arial"/>
          <w:sz w:val="24"/>
          <w:szCs w:val="24"/>
        </w:rPr>
        <w:t xml:space="preserve">questionnaire and 20 responses were collected from supply chain industry professionals. </w:t>
      </w:r>
      <w:r w:rsidR="00D032A5" w:rsidRPr="00B7452B">
        <w:rPr>
          <w:rFonts w:ascii="Arial" w:hAnsi="Arial" w:cs="Arial"/>
          <w:sz w:val="24"/>
          <w:szCs w:val="24"/>
        </w:rPr>
        <w:t>The questions have been designed carefully to access and monitor the full potential of supply chain process.</w:t>
      </w:r>
    </w:p>
    <w:p w:rsidR="008F1B35" w:rsidRPr="00B7452B" w:rsidRDefault="008F1B35" w:rsidP="007F641D">
      <w:pPr>
        <w:spacing w:line="360" w:lineRule="auto"/>
        <w:jc w:val="both"/>
        <w:rPr>
          <w:rFonts w:ascii="Arial" w:hAnsi="Arial" w:cs="Arial"/>
          <w:sz w:val="24"/>
          <w:szCs w:val="24"/>
        </w:rPr>
      </w:pPr>
      <w:r w:rsidRPr="00B7452B">
        <w:rPr>
          <w:rFonts w:ascii="Arial" w:hAnsi="Arial" w:cs="Arial"/>
          <w:sz w:val="24"/>
          <w:szCs w:val="24"/>
        </w:rPr>
        <w:t>Furthermore, the questions have been designed on a 1-5 scale basis. Where 1 being ‘not challenging at all’ and 5 being ‘extremely challenging’.</w:t>
      </w:r>
    </w:p>
    <w:p w:rsidR="000A732C" w:rsidRPr="00B7452B" w:rsidRDefault="000A732C" w:rsidP="00B7452B">
      <w:pPr>
        <w:pStyle w:val="Heading2"/>
        <w:spacing w:line="360" w:lineRule="auto"/>
        <w:rPr>
          <w:rFonts w:eastAsia="Times New Roman"/>
          <w:b/>
        </w:rPr>
      </w:pPr>
      <w:bookmarkStart w:id="21" w:name="_Toc155896769"/>
      <w:bookmarkStart w:id="22" w:name="_Toc155899618"/>
      <w:r w:rsidRPr="00B7452B">
        <w:rPr>
          <w:rFonts w:eastAsia="Times New Roman"/>
          <w:b/>
          <w:bdr w:val="single" w:sz="2" w:space="0" w:color="D9D9E3" w:frame="1"/>
        </w:rPr>
        <w:t xml:space="preserve">Questionnaire on Supply Chain Management and </w:t>
      </w:r>
      <w:proofErr w:type="spellStart"/>
      <w:r w:rsidRPr="00B7452B">
        <w:rPr>
          <w:rFonts w:eastAsia="Times New Roman"/>
          <w:b/>
          <w:bdr w:val="single" w:sz="2" w:space="0" w:color="D9D9E3" w:frame="1"/>
        </w:rPr>
        <w:t>Bl</w:t>
      </w:r>
      <w:r w:rsidR="00B7452B" w:rsidRPr="00B7452B">
        <w:rPr>
          <w:rFonts w:eastAsia="Times New Roman"/>
          <w:b/>
          <w:bdr w:val="single" w:sz="2" w:space="0" w:color="D9D9E3" w:frame="1"/>
        </w:rPr>
        <w:t>ockchain</w:t>
      </w:r>
      <w:proofErr w:type="spellEnd"/>
      <w:r w:rsidR="00B7452B" w:rsidRPr="00B7452B">
        <w:rPr>
          <w:rFonts w:eastAsia="Times New Roman"/>
          <w:b/>
          <w:bdr w:val="single" w:sz="2" w:space="0" w:color="D9D9E3" w:frame="1"/>
        </w:rPr>
        <w:t xml:space="preserve"> Technology Integration</w:t>
      </w:r>
      <w:bookmarkEnd w:id="21"/>
      <w:bookmarkEnd w:id="22"/>
    </w:p>
    <w:p w:rsidR="000A732C" w:rsidRPr="00B7452B" w:rsidRDefault="000A732C" w:rsidP="007F641D">
      <w:pPr>
        <w:pBdr>
          <w:top w:val="single" w:sz="2" w:space="0" w:color="D9D9E3"/>
          <w:left w:val="single" w:sz="2" w:space="0" w:color="D9D9E3"/>
          <w:bottom w:val="single" w:sz="2" w:space="0" w:color="D9D9E3"/>
          <w:right w:val="single" w:sz="2" w:space="0" w:color="D9D9E3"/>
        </w:pBdr>
        <w:spacing w:before="300" w:after="300" w:line="360" w:lineRule="auto"/>
        <w:jc w:val="both"/>
        <w:rPr>
          <w:rFonts w:ascii="Arial" w:eastAsia="Times New Roman" w:hAnsi="Arial" w:cs="Arial"/>
          <w:color w:val="374151"/>
          <w:sz w:val="24"/>
          <w:szCs w:val="24"/>
        </w:rPr>
      </w:pPr>
      <w:r w:rsidRPr="00B7452B">
        <w:rPr>
          <w:rFonts w:ascii="Arial" w:eastAsia="Times New Roman" w:hAnsi="Arial" w:cs="Arial"/>
          <w:b/>
          <w:bCs/>
          <w:color w:val="374151"/>
          <w:sz w:val="24"/>
          <w:szCs w:val="24"/>
          <w:bdr w:val="single" w:sz="2" w:space="0" w:color="D9D9E3" w:frame="1"/>
        </w:rPr>
        <w:t>Section 1: Challenges in Current Supply Chain Management (SCM) (1-5 scale, 1=Not at all challenging, 5=</w:t>
      </w:r>
      <w:proofErr w:type="gramStart"/>
      <w:r w:rsidRPr="00B7452B">
        <w:rPr>
          <w:rFonts w:ascii="Arial" w:eastAsia="Times New Roman" w:hAnsi="Arial" w:cs="Arial"/>
          <w:b/>
          <w:bCs/>
          <w:color w:val="374151"/>
          <w:sz w:val="24"/>
          <w:szCs w:val="24"/>
          <w:bdr w:val="single" w:sz="2" w:space="0" w:color="D9D9E3" w:frame="1"/>
        </w:rPr>
        <w:t>Extremely</w:t>
      </w:r>
      <w:proofErr w:type="gramEnd"/>
      <w:r w:rsidRPr="00B7452B">
        <w:rPr>
          <w:rFonts w:ascii="Arial" w:eastAsia="Times New Roman" w:hAnsi="Arial" w:cs="Arial"/>
          <w:b/>
          <w:bCs/>
          <w:color w:val="374151"/>
          <w:sz w:val="24"/>
          <w:szCs w:val="24"/>
          <w:bdr w:val="single" w:sz="2" w:space="0" w:color="D9D9E3" w:frame="1"/>
        </w:rPr>
        <w:t xml:space="preserve"> challenging)</w:t>
      </w:r>
    </w:p>
    <w:p w:rsidR="000A732C" w:rsidRPr="00B7452B" w:rsidRDefault="000A732C" w:rsidP="007F641D">
      <w:pPr>
        <w:numPr>
          <w:ilvl w:val="0"/>
          <w:numId w:val="2"/>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How would you rate the level of transparency in your current supply chain management processes?</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1</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2</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3</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4</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5</w:t>
      </w:r>
    </w:p>
    <w:p w:rsidR="000A732C" w:rsidRPr="00B7452B" w:rsidRDefault="000A732C" w:rsidP="007F641D">
      <w:pPr>
        <w:numPr>
          <w:ilvl w:val="0"/>
          <w:numId w:val="2"/>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To what extent do you face issues related to traceability in your supply chain operations?</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1</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2</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3</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4</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5</w:t>
      </w:r>
    </w:p>
    <w:p w:rsidR="000A732C" w:rsidRPr="00B7452B" w:rsidRDefault="000A732C" w:rsidP="007F641D">
      <w:pPr>
        <w:numPr>
          <w:ilvl w:val="0"/>
          <w:numId w:val="2"/>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lastRenderedPageBreak/>
        <w:t xml:space="preserve">Rate the efficiency of your current supply chain in terms of timely deliveries and order </w:t>
      </w:r>
      <w:proofErr w:type="spellStart"/>
      <w:r w:rsidRPr="00B7452B">
        <w:rPr>
          <w:rFonts w:ascii="Arial" w:eastAsia="Times New Roman" w:hAnsi="Arial" w:cs="Arial"/>
          <w:color w:val="374151"/>
          <w:sz w:val="24"/>
          <w:szCs w:val="24"/>
        </w:rPr>
        <w:t>fulfillment</w:t>
      </w:r>
      <w:proofErr w:type="spellEnd"/>
      <w:r w:rsidRPr="00B7452B">
        <w:rPr>
          <w:rFonts w:ascii="Arial" w:eastAsia="Times New Roman" w:hAnsi="Arial" w:cs="Arial"/>
          <w:color w:val="374151"/>
          <w:sz w:val="24"/>
          <w:szCs w:val="24"/>
        </w:rPr>
        <w:t>.</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1</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2</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3</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4</w:t>
      </w:r>
    </w:p>
    <w:p w:rsidR="000A732C" w:rsidRPr="00B7452B" w:rsidRDefault="000A732C" w:rsidP="007F641D">
      <w:pPr>
        <w:numPr>
          <w:ilvl w:val="1"/>
          <w:numId w:val="2"/>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5</w:t>
      </w:r>
    </w:p>
    <w:p w:rsidR="000A732C" w:rsidRPr="00B7452B" w:rsidRDefault="000A732C" w:rsidP="00B7452B">
      <w:pPr>
        <w:pStyle w:val="Heading2"/>
        <w:spacing w:line="360" w:lineRule="auto"/>
        <w:rPr>
          <w:rFonts w:eastAsia="Times New Roman"/>
          <w:b/>
        </w:rPr>
      </w:pPr>
      <w:bookmarkStart w:id="23" w:name="_Toc155896770"/>
      <w:bookmarkStart w:id="24" w:name="_Toc155899619"/>
      <w:r w:rsidRPr="00B7452B">
        <w:rPr>
          <w:rFonts w:eastAsia="Times New Roman"/>
          <w:b/>
          <w:bdr w:val="single" w:sz="2" w:space="0" w:color="D9D9E3" w:frame="1"/>
        </w:rPr>
        <w:t xml:space="preserve">Section 2: Understanding </w:t>
      </w:r>
      <w:proofErr w:type="spellStart"/>
      <w:r w:rsidRPr="00B7452B">
        <w:rPr>
          <w:rFonts w:eastAsia="Times New Roman"/>
          <w:b/>
          <w:bdr w:val="single" w:sz="2" w:space="0" w:color="D9D9E3" w:frame="1"/>
        </w:rPr>
        <w:t>Blockchain</w:t>
      </w:r>
      <w:proofErr w:type="spellEnd"/>
      <w:r w:rsidRPr="00B7452B">
        <w:rPr>
          <w:rFonts w:eastAsia="Times New Roman"/>
          <w:b/>
          <w:bdr w:val="single" w:sz="2" w:space="0" w:color="D9D9E3" w:frame="1"/>
        </w:rPr>
        <w:t xml:space="preserve"> Technology in Supply Chains (Yes/No responses or </w:t>
      </w:r>
      <w:proofErr w:type="spellStart"/>
      <w:r w:rsidRPr="00B7452B">
        <w:rPr>
          <w:rFonts w:eastAsia="Times New Roman"/>
          <w:b/>
          <w:bdr w:val="single" w:sz="2" w:space="0" w:color="D9D9E3" w:frame="1"/>
        </w:rPr>
        <w:t>Likert</w:t>
      </w:r>
      <w:proofErr w:type="spellEnd"/>
      <w:r w:rsidRPr="00B7452B">
        <w:rPr>
          <w:rFonts w:eastAsia="Times New Roman"/>
          <w:b/>
          <w:bdr w:val="single" w:sz="2" w:space="0" w:color="D9D9E3" w:frame="1"/>
        </w:rPr>
        <w:t xml:space="preserve"> scale, as appropriate)</w:t>
      </w:r>
      <w:bookmarkEnd w:id="23"/>
      <w:bookmarkEnd w:id="24"/>
    </w:p>
    <w:p w:rsidR="000A732C" w:rsidRPr="00B7452B" w:rsidRDefault="000A732C" w:rsidP="007F641D">
      <w:pPr>
        <w:numPr>
          <w:ilvl w:val="0"/>
          <w:numId w:val="3"/>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 xml:space="preserve">Are you familiar with </w:t>
      </w:r>
      <w:proofErr w:type="spellStart"/>
      <w:r w:rsidRPr="00B7452B">
        <w:rPr>
          <w:rFonts w:ascii="Arial" w:eastAsia="Times New Roman" w:hAnsi="Arial" w:cs="Arial"/>
          <w:color w:val="374151"/>
          <w:sz w:val="24"/>
          <w:szCs w:val="24"/>
        </w:rPr>
        <w:t>blockchain</w:t>
      </w:r>
      <w:proofErr w:type="spellEnd"/>
      <w:r w:rsidRPr="00B7452B">
        <w:rPr>
          <w:rFonts w:ascii="Arial" w:eastAsia="Times New Roman" w:hAnsi="Arial" w:cs="Arial"/>
          <w:color w:val="374151"/>
          <w:sz w:val="24"/>
          <w:szCs w:val="24"/>
        </w:rPr>
        <w:t xml:space="preserve"> technology and its potential applications in supply chain management?</w:t>
      </w:r>
    </w:p>
    <w:p w:rsidR="000A732C" w:rsidRPr="00B7452B" w:rsidRDefault="000A732C" w:rsidP="007F641D">
      <w:pPr>
        <w:numPr>
          <w:ilvl w:val="1"/>
          <w:numId w:val="3"/>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Yes</w:t>
      </w:r>
    </w:p>
    <w:p w:rsidR="000A732C" w:rsidRPr="00B7452B" w:rsidRDefault="000A732C" w:rsidP="007F641D">
      <w:pPr>
        <w:numPr>
          <w:ilvl w:val="1"/>
          <w:numId w:val="3"/>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No</w:t>
      </w:r>
    </w:p>
    <w:p w:rsidR="000A732C" w:rsidRPr="00B7452B" w:rsidRDefault="000A732C" w:rsidP="007F641D">
      <w:pPr>
        <w:numPr>
          <w:ilvl w:val="0"/>
          <w:numId w:val="3"/>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 xml:space="preserve">How would you rate the effectiveness of </w:t>
      </w:r>
      <w:proofErr w:type="spellStart"/>
      <w:r w:rsidRPr="00B7452B">
        <w:rPr>
          <w:rFonts w:ascii="Arial" w:eastAsia="Times New Roman" w:hAnsi="Arial" w:cs="Arial"/>
          <w:color w:val="374151"/>
          <w:sz w:val="24"/>
          <w:szCs w:val="24"/>
        </w:rPr>
        <w:t>blockchain</w:t>
      </w:r>
      <w:proofErr w:type="spellEnd"/>
      <w:r w:rsidRPr="00B7452B">
        <w:rPr>
          <w:rFonts w:ascii="Arial" w:eastAsia="Times New Roman" w:hAnsi="Arial" w:cs="Arial"/>
          <w:color w:val="374151"/>
          <w:sz w:val="24"/>
          <w:szCs w:val="24"/>
        </w:rPr>
        <w:t xml:space="preserve"> technology in addressing challenges in supply chain transparency and traceability?</w:t>
      </w:r>
    </w:p>
    <w:p w:rsidR="000A732C" w:rsidRPr="00B7452B" w:rsidRDefault="000A732C" w:rsidP="007F641D">
      <w:pPr>
        <w:numPr>
          <w:ilvl w:val="1"/>
          <w:numId w:val="3"/>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Very Ineffective</w:t>
      </w:r>
    </w:p>
    <w:p w:rsidR="000A732C" w:rsidRPr="00B7452B" w:rsidRDefault="000A732C" w:rsidP="007F641D">
      <w:pPr>
        <w:numPr>
          <w:ilvl w:val="1"/>
          <w:numId w:val="3"/>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Ineffective</w:t>
      </w:r>
    </w:p>
    <w:p w:rsidR="000A732C" w:rsidRPr="00B7452B" w:rsidRDefault="000A732C" w:rsidP="007F641D">
      <w:pPr>
        <w:numPr>
          <w:ilvl w:val="1"/>
          <w:numId w:val="3"/>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Neutral</w:t>
      </w:r>
    </w:p>
    <w:p w:rsidR="000A732C" w:rsidRPr="00B7452B" w:rsidRDefault="000A732C" w:rsidP="007F641D">
      <w:pPr>
        <w:numPr>
          <w:ilvl w:val="1"/>
          <w:numId w:val="3"/>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Effective</w:t>
      </w:r>
    </w:p>
    <w:p w:rsidR="000A732C" w:rsidRPr="00B7452B" w:rsidRDefault="000A732C" w:rsidP="007F641D">
      <w:pPr>
        <w:numPr>
          <w:ilvl w:val="1"/>
          <w:numId w:val="3"/>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Very Effective</w:t>
      </w:r>
    </w:p>
    <w:p w:rsidR="000A732C" w:rsidRPr="00B7452B" w:rsidRDefault="000A732C" w:rsidP="007F641D">
      <w:pPr>
        <w:pBdr>
          <w:top w:val="single" w:sz="2" w:space="0" w:color="D9D9E3"/>
          <w:left w:val="single" w:sz="2" w:space="0" w:color="D9D9E3"/>
          <w:bottom w:val="single" w:sz="2" w:space="0" w:color="D9D9E3"/>
          <w:right w:val="single" w:sz="2" w:space="0" w:color="D9D9E3"/>
        </w:pBdr>
        <w:spacing w:before="300" w:after="300" w:line="360" w:lineRule="auto"/>
        <w:jc w:val="both"/>
        <w:rPr>
          <w:rFonts w:ascii="Arial" w:eastAsia="Times New Roman" w:hAnsi="Arial" w:cs="Arial"/>
          <w:color w:val="374151"/>
          <w:sz w:val="24"/>
          <w:szCs w:val="24"/>
        </w:rPr>
      </w:pPr>
      <w:r w:rsidRPr="00B7452B">
        <w:rPr>
          <w:rFonts w:ascii="Arial" w:eastAsia="Times New Roman" w:hAnsi="Arial" w:cs="Arial"/>
          <w:b/>
          <w:bCs/>
          <w:color w:val="374151"/>
          <w:sz w:val="24"/>
          <w:szCs w:val="24"/>
          <w:bdr w:val="single" w:sz="2" w:space="0" w:color="D9D9E3" w:frame="1"/>
        </w:rPr>
        <w:t xml:space="preserve">Section 3: Developing and Executing a </w:t>
      </w:r>
      <w:proofErr w:type="spellStart"/>
      <w:r w:rsidRPr="00B7452B">
        <w:rPr>
          <w:rFonts w:ascii="Arial" w:eastAsia="Times New Roman" w:hAnsi="Arial" w:cs="Arial"/>
          <w:b/>
          <w:bCs/>
          <w:color w:val="374151"/>
          <w:sz w:val="24"/>
          <w:szCs w:val="24"/>
          <w:bdr w:val="single" w:sz="2" w:space="0" w:color="D9D9E3" w:frame="1"/>
        </w:rPr>
        <w:t>Blockchain</w:t>
      </w:r>
      <w:proofErr w:type="spellEnd"/>
      <w:r w:rsidRPr="00B7452B">
        <w:rPr>
          <w:rFonts w:ascii="Arial" w:eastAsia="Times New Roman" w:hAnsi="Arial" w:cs="Arial"/>
          <w:b/>
          <w:bCs/>
          <w:color w:val="374151"/>
          <w:sz w:val="24"/>
          <w:szCs w:val="24"/>
          <w:bdr w:val="single" w:sz="2" w:space="0" w:color="D9D9E3" w:frame="1"/>
        </w:rPr>
        <w:t xml:space="preserve">-based SCM System (Open-ended responses and </w:t>
      </w:r>
      <w:proofErr w:type="spellStart"/>
      <w:r w:rsidRPr="00B7452B">
        <w:rPr>
          <w:rFonts w:ascii="Arial" w:eastAsia="Times New Roman" w:hAnsi="Arial" w:cs="Arial"/>
          <w:b/>
          <w:bCs/>
          <w:color w:val="374151"/>
          <w:sz w:val="24"/>
          <w:szCs w:val="24"/>
          <w:bdr w:val="single" w:sz="2" w:space="0" w:color="D9D9E3" w:frame="1"/>
        </w:rPr>
        <w:t>Likert</w:t>
      </w:r>
      <w:proofErr w:type="spellEnd"/>
      <w:r w:rsidRPr="00B7452B">
        <w:rPr>
          <w:rFonts w:ascii="Arial" w:eastAsia="Times New Roman" w:hAnsi="Arial" w:cs="Arial"/>
          <w:b/>
          <w:bCs/>
          <w:color w:val="374151"/>
          <w:sz w:val="24"/>
          <w:szCs w:val="24"/>
          <w:bdr w:val="single" w:sz="2" w:space="0" w:color="D9D9E3" w:frame="1"/>
        </w:rPr>
        <w:t xml:space="preserve"> scale, 1-5)</w:t>
      </w:r>
    </w:p>
    <w:p w:rsidR="000A732C" w:rsidRPr="00B7452B" w:rsidRDefault="000A732C" w:rsidP="007F641D">
      <w:pPr>
        <w:numPr>
          <w:ilvl w:val="0"/>
          <w:numId w:val="4"/>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 xml:space="preserve">What key features or functionalities do you believe are essential in a </w:t>
      </w:r>
      <w:proofErr w:type="spellStart"/>
      <w:r w:rsidRPr="00B7452B">
        <w:rPr>
          <w:rFonts w:ascii="Arial" w:eastAsia="Times New Roman" w:hAnsi="Arial" w:cs="Arial"/>
          <w:color w:val="374151"/>
          <w:sz w:val="24"/>
          <w:szCs w:val="24"/>
        </w:rPr>
        <w:t>blockchain</w:t>
      </w:r>
      <w:proofErr w:type="spellEnd"/>
      <w:r w:rsidRPr="00B7452B">
        <w:rPr>
          <w:rFonts w:ascii="Arial" w:eastAsia="Times New Roman" w:hAnsi="Arial" w:cs="Arial"/>
          <w:color w:val="374151"/>
          <w:sz w:val="24"/>
          <w:szCs w:val="24"/>
        </w:rPr>
        <w:t>-based supply chain management system?</w:t>
      </w:r>
    </w:p>
    <w:p w:rsidR="000A732C" w:rsidRPr="00B7452B" w:rsidRDefault="000A732C" w:rsidP="007F641D">
      <w:pPr>
        <w:numPr>
          <w:ilvl w:val="0"/>
          <w:numId w:val="4"/>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 xml:space="preserve">On a scale of 1 to 5, how confident are you in the successful development and execution of a </w:t>
      </w:r>
      <w:proofErr w:type="spellStart"/>
      <w:r w:rsidRPr="00B7452B">
        <w:rPr>
          <w:rFonts w:ascii="Arial" w:eastAsia="Times New Roman" w:hAnsi="Arial" w:cs="Arial"/>
          <w:color w:val="374151"/>
          <w:sz w:val="24"/>
          <w:szCs w:val="24"/>
        </w:rPr>
        <w:t>blockchain</w:t>
      </w:r>
      <w:proofErr w:type="spellEnd"/>
      <w:r w:rsidRPr="00B7452B">
        <w:rPr>
          <w:rFonts w:ascii="Arial" w:eastAsia="Times New Roman" w:hAnsi="Arial" w:cs="Arial"/>
          <w:color w:val="374151"/>
          <w:sz w:val="24"/>
          <w:szCs w:val="24"/>
        </w:rPr>
        <w:t>-based SCM system?</w:t>
      </w:r>
    </w:p>
    <w:p w:rsidR="000A732C" w:rsidRPr="00B7452B" w:rsidRDefault="000A732C" w:rsidP="007F641D">
      <w:pPr>
        <w:numPr>
          <w:ilvl w:val="1"/>
          <w:numId w:val="4"/>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1 (Not confident at all)</w:t>
      </w:r>
    </w:p>
    <w:p w:rsidR="000A732C" w:rsidRPr="00B7452B" w:rsidRDefault="000A732C" w:rsidP="007F641D">
      <w:pPr>
        <w:numPr>
          <w:ilvl w:val="1"/>
          <w:numId w:val="4"/>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2</w:t>
      </w:r>
    </w:p>
    <w:p w:rsidR="000A732C" w:rsidRPr="00B7452B" w:rsidRDefault="000A732C" w:rsidP="007F641D">
      <w:pPr>
        <w:numPr>
          <w:ilvl w:val="1"/>
          <w:numId w:val="4"/>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3</w:t>
      </w:r>
    </w:p>
    <w:p w:rsidR="000A732C" w:rsidRPr="00B7452B" w:rsidRDefault="000A732C" w:rsidP="007F641D">
      <w:pPr>
        <w:numPr>
          <w:ilvl w:val="1"/>
          <w:numId w:val="4"/>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lastRenderedPageBreak/>
        <w:t>4</w:t>
      </w:r>
    </w:p>
    <w:p w:rsidR="000A732C" w:rsidRPr="00B7452B" w:rsidRDefault="000A732C" w:rsidP="007F641D">
      <w:pPr>
        <w:numPr>
          <w:ilvl w:val="1"/>
          <w:numId w:val="4"/>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5 (Very confident)</w:t>
      </w:r>
    </w:p>
    <w:p w:rsidR="000A732C" w:rsidRPr="00B7452B" w:rsidRDefault="000A732C" w:rsidP="007F641D">
      <w:pPr>
        <w:pBdr>
          <w:top w:val="single" w:sz="2" w:space="0" w:color="D9D9E3"/>
          <w:left w:val="single" w:sz="2" w:space="0" w:color="D9D9E3"/>
          <w:bottom w:val="single" w:sz="2" w:space="0" w:color="D9D9E3"/>
          <w:right w:val="single" w:sz="2" w:space="0" w:color="D9D9E3"/>
        </w:pBdr>
        <w:spacing w:before="300" w:after="300" w:line="360" w:lineRule="auto"/>
        <w:jc w:val="both"/>
        <w:rPr>
          <w:rFonts w:ascii="Arial" w:eastAsia="Times New Roman" w:hAnsi="Arial" w:cs="Arial"/>
          <w:color w:val="374151"/>
          <w:sz w:val="24"/>
          <w:szCs w:val="24"/>
        </w:rPr>
      </w:pPr>
      <w:r w:rsidRPr="00B7452B">
        <w:rPr>
          <w:rFonts w:ascii="Arial" w:eastAsia="Times New Roman" w:hAnsi="Arial" w:cs="Arial"/>
          <w:b/>
          <w:bCs/>
          <w:color w:val="374151"/>
          <w:sz w:val="24"/>
          <w:szCs w:val="24"/>
          <w:bdr w:val="single" w:sz="2" w:space="0" w:color="D9D9E3" w:frame="1"/>
        </w:rPr>
        <w:t xml:space="preserve">Section 4: Analysing Outcomes of </w:t>
      </w:r>
      <w:proofErr w:type="spellStart"/>
      <w:r w:rsidRPr="00B7452B">
        <w:rPr>
          <w:rFonts w:ascii="Arial" w:eastAsia="Times New Roman" w:hAnsi="Arial" w:cs="Arial"/>
          <w:b/>
          <w:bCs/>
          <w:color w:val="374151"/>
          <w:sz w:val="24"/>
          <w:szCs w:val="24"/>
          <w:bdr w:val="single" w:sz="2" w:space="0" w:color="D9D9E3" w:frame="1"/>
        </w:rPr>
        <w:t>Blockchain</w:t>
      </w:r>
      <w:proofErr w:type="spellEnd"/>
      <w:r w:rsidRPr="00B7452B">
        <w:rPr>
          <w:rFonts w:ascii="Arial" w:eastAsia="Times New Roman" w:hAnsi="Arial" w:cs="Arial"/>
          <w:b/>
          <w:bCs/>
          <w:color w:val="374151"/>
          <w:sz w:val="24"/>
          <w:szCs w:val="24"/>
          <w:bdr w:val="single" w:sz="2" w:space="0" w:color="D9D9E3" w:frame="1"/>
        </w:rPr>
        <w:t xml:space="preserve"> Implementation (</w:t>
      </w:r>
      <w:proofErr w:type="spellStart"/>
      <w:r w:rsidRPr="00B7452B">
        <w:rPr>
          <w:rFonts w:ascii="Arial" w:eastAsia="Times New Roman" w:hAnsi="Arial" w:cs="Arial"/>
          <w:b/>
          <w:bCs/>
          <w:color w:val="374151"/>
          <w:sz w:val="24"/>
          <w:szCs w:val="24"/>
          <w:bdr w:val="single" w:sz="2" w:space="0" w:color="D9D9E3" w:frame="1"/>
        </w:rPr>
        <w:t>Likert</w:t>
      </w:r>
      <w:proofErr w:type="spellEnd"/>
      <w:r w:rsidRPr="00B7452B">
        <w:rPr>
          <w:rFonts w:ascii="Arial" w:eastAsia="Times New Roman" w:hAnsi="Arial" w:cs="Arial"/>
          <w:b/>
          <w:bCs/>
          <w:color w:val="374151"/>
          <w:sz w:val="24"/>
          <w:szCs w:val="24"/>
          <w:bdr w:val="single" w:sz="2" w:space="0" w:color="D9D9E3" w:frame="1"/>
        </w:rPr>
        <w:t xml:space="preserve"> scale, 1-5)</w:t>
      </w:r>
    </w:p>
    <w:p w:rsidR="000A732C" w:rsidRPr="00B7452B" w:rsidRDefault="000A732C" w:rsidP="007F641D">
      <w:pPr>
        <w:numPr>
          <w:ilvl w:val="0"/>
          <w:numId w:val="5"/>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 xml:space="preserve">How would you rate the impact of the implemented </w:t>
      </w:r>
      <w:proofErr w:type="spellStart"/>
      <w:r w:rsidRPr="00B7452B">
        <w:rPr>
          <w:rFonts w:ascii="Arial" w:eastAsia="Times New Roman" w:hAnsi="Arial" w:cs="Arial"/>
          <w:color w:val="374151"/>
          <w:sz w:val="24"/>
          <w:szCs w:val="24"/>
        </w:rPr>
        <w:t>blockchain</w:t>
      </w:r>
      <w:proofErr w:type="spellEnd"/>
      <w:r w:rsidRPr="00B7452B">
        <w:rPr>
          <w:rFonts w:ascii="Arial" w:eastAsia="Times New Roman" w:hAnsi="Arial" w:cs="Arial"/>
          <w:color w:val="374151"/>
          <w:sz w:val="24"/>
          <w:szCs w:val="24"/>
        </w:rPr>
        <w:t xml:space="preserve"> solution on supply chain transparency?</w:t>
      </w:r>
    </w:p>
    <w:p w:rsidR="000A732C" w:rsidRPr="00B7452B" w:rsidRDefault="000A732C" w:rsidP="007F641D">
      <w:pPr>
        <w:numPr>
          <w:ilvl w:val="1"/>
          <w:numId w:val="5"/>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1</w:t>
      </w:r>
    </w:p>
    <w:p w:rsidR="000A732C" w:rsidRPr="00B7452B" w:rsidRDefault="000A732C" w:rsidP="007F641D">
      <w:pPr>
        <w:numPr>
          <w:ilvl w:val="1"/>
          <w:numId w:val="5"/>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2</w:t>
      </w:r>
    </w:p>
    <w:p w:rsidR="000A732C" w:rsidRPr="00B7452B" w:rsidRDefault="000A732C" w:rsidP="007F641D">
      <w:pPr>
        <w:numPr>
          <w:ilvl w:val="1"/>
          <w:numId w:val="5"/>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3</w:t>
      </w:r>
    </w:p>
    <w:p w:rsidR="000A732C" w:rsidRPr="00B7452B" w:rsidRDefault="000A732C" w:rsidP="007F641D">
      <w:pPr>
        <w:numPr>
          <w:ilvl w:val="1"/>
          <w:numId w:val="5"/>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4</w:t>
      </w:r>
    </w:p>
    <w:p w:rsidR="000A732C" w:rsidRPr="00B7452B" w:rsidRDefault="000A732C" w:rsidP="007F641D">
      <w:pPr>
        <w:numPr>
          <w:ilvl w:val="1"/>
          <w:numId w:val="5"/>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5</w:t>
      </w:r>
    </w:p>
    <w:p w:rsidR="000A732C" w:rsidRPr="00B7452B" w:rsidRDefault="000A732C" w:rsidP="007F641D">
      <w:pPr>
        <w:numPr>
          <w:ilvl w:val="0"/>
          <w:numId w:val="5"/>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 xml:space="preserve">To what extent has the </w:t>
      </w:r>
      <w:proofErr w:type="spellStart"/>
      <w:r w:rsidRPr="00B7452B">
        <w:rPr>
          <w:rFonts w:ascii="Arial" w:eastAsia="Times New Roman" w:hAnsi="Arial" w:cs="Arial"/>
          <w:color w:val="374151"/>
          <w:sz w:val="24"/>
          <w:szCs w:val="24"/>
        </w:rPr>
        <w:t>blockchain</w:t>
      </w:r>
      <w:proofErr w:type="spellEnd"/>
      <w:r w:rsidRPr="00B7452B">
        <w:rPr>
          <w:rFonts w:ascii="Arial" w:eastAsia="Times New Roman" w:hAnsi="Arial" w:cs="Arial"/>
          <w:color w:val="374151"/>
          <w:sz w:val="24"/>
          <w:szCs w:val="24"/>
        </w:rPr>
        <w:t xml:space="preserve"> system improved traceability in your supply chain?</w:t>
      </w:r>
    </w:p>
    <w:p w:rsidR="000A732C" w:rsidRPr="00B7452B" w:rsidRDefault="000A732C" w:rsidP="007F641D">
      <w:pPr>
        <w:numPr>
          <w:ilvl w:val="1"/>
          <w:numId w:val="5"/>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1</w:t>
      </w:r>
    </w:p>
    <w:p w:rsidR="000A732C" w:rsidRPr="00B7452B" w:rsidRDefault="000A732C" w:rsidP="007F641D">
      <w:pPr>
        <w:numPr>
          <w:ilvl w:val="1"/>
          <w:numId w:val="5"/>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2</w:t>
      </w:r>
    </w:p>
    <w:p w:rsidR="000A732C" w:rsidRPr="00B7452B" w:rsidRDefault="000A732C" w:rsidP="007F641D">
      <w:pPr>
        <w:numPr>
          <w:ilvl w:val="1"/>
          <w:numId w:val="5"/>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3</w:t>
      </w:r>
    </w:p>
    <w:p w:rsidR="000A732C" w:rsidRPr="00B7452B" w:rsidRDefault="000A732C" w:rsidP="007F641D">
      <w:pPr>
        <w:numPr>
          <w:ilvl w:val="1"/>
          <w:numId w:val="5"/>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4</w:t>
      </w:r>
    </w:p>
    <w:p w:rsidR="000A732C" w:rsidRPr="00B7452B" w:rsidRDefault="000A732C" w:rsidP="007F641D">
      <w:pPr>
        <w:numPr>
          <w:ilvl w:val="1"/>
          <w:numId w:val="5"/>
        </w:numPr>
        <w:pBdr>
          <w:top w:val="single" w:sz="2" w:space="0" w:color="D9D9E3"/>
          <w:left w:val="single" w:sz="2" w:space="5" w:color="D9D9E3"/>
          <w:bottom w:val="single" w:sz="2" w:space="0" w:color="D9D9E3"/>
          <w:right w:val="single" w:sz="2" w:space="0" w:color="D9D9E3"/>
        </w:pBdr>
        <w:spacing w:after="0" w:line="360" w:lineRule="auto"/>
        <w:ind w:left="720"/>
        <w:jc w:val="both"/>
        <w:rPr>
          <w:rFonts w:ascii="Arial" w:eastAsia="Times New Roman" w:hAnsi="Arial" w:cs="Arial"/>
          <w:color w:val="374151"/>
          <w:sz w:val="24"/>
          <w:szCs w:val="24"/>
        </w:rPr>
      </w:pPr>
      <w:r w:rsidRPr="00B7452B">
        <w:rPr>
          <w:rFonts w:ascii="Arial" w:eastAsia="Times New Roman" w:hAnsi="Arial" w:cs="Arial"/>
          <w:color w:val="374151"/>
          <w:sz w:val="24"/>
          <w:szCs w:val="24"/>
        </w:rPr>
        <w:t>5</w:t>
      </w:r>
    </w:p>
    <w:p w:rsidR="000A732C" w:rsidRPr="00B7452B" w:rsidRDefault="000A732C" w:rsidP="007F641D">
      <w:pPr>
        <w:numPr>
          <w:ilvl w:val="0"/>
          <w:numId w:val="5"/>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 xml:space="preserve">On a scale of 1 to 5, how well was the </w:t>
      </w:r>
      <w:proofErr w:type="spellStart"/>
      <w:r w:rsidRPr="00B7452B">
        <w:rPr>
          <w:rFonts w:ascii="Arial" w:eastAsia="Times New Roman" w:hAnsi="Arial" w:cs="Arial"/>
          <w:color w:val="374151"/>
          <w:sz w:val="24"/>
          <w:szCs w:val="24"/>
        </w:rPr>
        <w:t>blockchain</w:t>
      </w:r>
      <w:proofErr w:type="spellEnd"/>
      <w:r w:rsidRPr="00B7452B">
        <w:rPr>
          <w:rFonts w:ascii="Arial" w:eastAsia="Times New Roman" w:hAnsi="Arial" w:cs="Arial"/>
          <w:color w:val="374151"/>
          <w:sz w:val="24"/>
          <w:szCs w:val="24"/>
        </w:rPr>
        <w:t xml:space="preserve"> solution integrated into your existing supply chain management processes?</w:t>
      </w:r>
    </w:p>
    <w:p w:rsidR="000A732C" w:rsidRPr="00B7452B" w:rsidRDefault="000A732C" w:rsidP="007F641D">
      <w:pPr>
        <w:numPr>
          <w:ilvl w:val="0"/>
          <w:numId w:val="6"/>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1 (Not integrated at all)</w:t>
      </w:r>
    </w:p>
    <w:p w:rsidR="000A732C" w:rsidRPr="00B7452B" w:rsidRDefault="000A732C" w:rsidP="007F641D">
      <w:pPr>
        <w:numPr>
          <w:ilvl w:val="0"/>
          <w:numId w:val="6"/>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2</w:t>
      </w:r>
    </w:p>
    <w:p w:rsidR="000A732C" w:rsidRPr="00B7452B" w:rsidRDefault="000A732C" w:rsidP="007F641D">
      <w:pPr>
        <w:numPr>
          <w:ilvl w:val="0"/>
          <w:numId w:val="6"/>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3</w:t>
      </w:r>
    </w:p>
    <w:p w:rsidR="000A732C" w:rsidRPr="00B7452B" w:rsidRDefault="000A732C" w:rsidP="007F641D">
      <w:pPr>
        <w:numPr>
          <w:ilvl w:val="0"/>
          <w:numId w:val="6"/>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4</w:t>
      </w:r>
    </w:p>
    <w:p w:rsidR="000A732C" w:rsidRPr="00B7452B" w:rsidRDefault="000A732C" w:rsidP="007F641D">
      <w:pPr>
        <w:numPr>
          <w:ilvl w:val="0"/>
          <w:numId w:val="6"/>
        </w:numPr>
        <w:pBdr>
          <w:top w:val="single" w:sz="2" w:space="0" w:color="D9D9E3"/>
          <w:left w:val="single" w:sz="2" w:space="5" w:color="D9D9E3"/>
          <w:bottom w:val="single" w:sz="2" w:space="0" w:color="D9D9E3"/>
          <w:right w:val="single" w:sz="2" w:space="0" w:color="D9D9E3"/>
        </w:pBdr>
        <w:spacing w:after="0" w:line="360" w:lineRule="auto"/>
        <w:ind w:left="0"/>
        <w:jc w:val="both"/>
        <w:rPr>
          <w:rFonts w:ascii="Arial" w:eastAsia="Times New Roman" w:hAnsi="Arial" w:cs="Arial"/>
          <w:color w:val="374151"/>
          <w:sz w:val="24"/>
          <w:szCs w:val="24"/>
        </w:rPr>
      </w:pPr>
      <w:r w:rsidRPr="00B7452B">
        <w:rPr>
          <w:rFonts w:ascii="Arial" w:eastAsia="Times New Roman" w:hAnsi="Arial" w:cs="Arial"/>
          <w:color w:val="374151"/>
          <w:sz w:val="24"/>
          <w:szCs w:val="24"/>
        </w:rPr>
        <w:t>5 (Fully integrated)</w:t>
      </w:r>
    </w:p>
    <w:p w:rsidR="000A732C" w:rsidRPr="00B7452B" w:rsidRDefault="000A732C" w:rsidP="007F641D">
      <w:pPr>
        <w:spacing w:line="360" w:lineRule="auto"/>
        <w:jc w:val="both"/>
        <w:rPr>
          <w:rFonts w:ascii="Arial" w:hAnsi="Arial" w:cs="Arial"/>
          <w:sz w:val="24"/>
          <w:szCs w:val="24"/>
        </w:rPr>
      </w:pPr>
    </w:p>
    <w:p w:rsidR="00352059" w:rsidRPr="00B7452B" w:rsidRDefault="00352059" w:rsidP="007F641D">
      <w:pPr>
        <w:spacing w:line="360" w:lineRule="auto"/>
        <w:jc w:val="both"/>
        <w:rPr>
          <w:rFonts w:ascii="Arial" w:hAnsi="Arial" w:cs="Arial"/>
          <w:sz w:val="24"/>
          <w:szCs w:val="24"/>
        </w:rPr>
      </w:pPr>
    </w:p>
    <w:p w:rsidR="00B7452B" w:rsidRDefault="00B7452B" w:rsidP="007F641D">
      <w:pPr>
        <w:spacing w:line="360" w:lineRule="auto"/>
        <w:jc w:val="both"/>
        <w:rPr>
          <w:rFonts w:ascii="Arial" w:hAnsi="Arial" w:cs="Arial"/>
          <w:b/>
          <w:sz w:val="24"/>
          <w:szCs w:val="24"/>
        </w:rPr>
      </w:pPr>
    </w:p>
    <w:p w:rsidR="00B7452B" w:rsidRDefault="00B7452B" w:rsidP="007F641D">
      <w:pPr>
        <w:spacing w:line="360" w:lineRule="auto"/>
        <w:jc w:val="both"/>
        <w:rPr>
          <w:rFonts w:ascii="Arial" w:hAnsi="Arial" w:cs="Arial"/>
          <w:b/>
          <w:sz w:val="24"/>
          <w:szCs w:val="24"/>
        </w:rPr>
      </w:pPr>
    </w:p>
    <w:p w:rsidR="00B7452B" w:rsidRDefault="00B7452B" w:rsidP="007F641D">
      <w:pPr>
        <w:spacing w:line="360" w:lineRule="auto"/>
        <w:jc w:val="both"/>
        <w:rPr>
          <w:rFonts w:ascii="Arial" w:hAnsi="Arial" w:cs="Arial"/>
          <w:b/>
          <w:sz w:val="24"/>
          <w:szCs w:val="24"/>
        </w:rPr>
      </w:pPr>
    </w:p>
    <w:p w:rsidR="00352059" w:rsidRPr="00B7452B" w:rsidRDefault="00352059" w:rsidP="00B7452B">
      <w:pPr>
        <w:pStyle w:val="Heading1"/>
        <w:spacing w:line="360" w:lineRule="auto"/>
        <w:rPr>
          <w:b/>
        </w:rPr>
      </w:pPr>
      <w:bookmarkStart w:id="25" w:name="_Toc155896771"/>
      <w:bookmarkStart w:id="26" w:name="_Toc155899620"/>
      <w:r w:rsidRPr="00B7452B">
        <w:rPr>
          <w:b/>
        </w:rPr>
        <w:lastRenderedPageBreak/>
        <w:t>Chapter Four: Presentation and Analysis of Results</w:t>
      </w:r>
      <w:bookmarkEnd w:id="25"/>
      <w:bookmarkEnd w:id="26"/>
    </w:p>
    <w:p w:rsidR="00352059" w:rsidRPr="00B7452B" w:rsidRDefault="00352059" w:rsidP="007F641D">
      <w:pPr>
        <w:spacing w:line="360" w:lineRule="auto"/>
        <w:jc w:val="both"/>
        <w:rPr>
          <w:rFonts w:ascii="Arial" w:hAnsi="Arial" w:cs="Arial"/>
          <w:sz w:val="24"/>
          <w:szCs w:val="24"/>
        </w:rPr>
      </w:pPr>
      <w:r w:rsidRPr="00B7452B">
        <w:rPr>
          <w:rFonts w:ascii="Arial" w:hAnsi="Arial" w:cs="Arial"/>
          <w:sz w:val="24"/>
          <w:szCs w:val="24"/>
        </w:rPr>
        <w:t>This chapter will focus on the outcomes of the project. For development-based projects, it will detail project requirements, system models, interfaces, challenges, successes, and testing procedures. For experiment-based projects, it will present experiment</w:t>
      </w:r>
      <w:r w:rsidR="00DE601F">
        <w:rPr>
          <w:rFonts w:ascii="Arial" w:hAnsi="Arial" w:cs="Arial"/>
          <w:sz w:val="24"/>
          <w:szCs w:val="24"/>
        </w:rPr>
        <w:t>al</w:t>
      </w:r>
      <w:r w:rsidRPr="00B7452B">
        <w:rPr>
          <w:rFonts w:ascii="Arial" w:hAnsi="Arial" w:cs="Arial"/>
          <w:sz w:val="24"/>
          <w:szCs w:val="24"/>
        </w:rPr>
        <w:t xml:space="preserve"> results, statistical analyses, and correlations with the literature review.</w:t>
      </w:r>
    </w:p>
    <w:p w:rsidR="008F1B35" w:rsidRPr="00B7452B" w:rsidRDefault="00C97193" w:rsidP="007F641D">
      <w:pPr>
        <w:spacing w:line="360" w:lineRule="auto"/>
        <w:jc w:val="both"/>
        <w:rPr>
          <w:rFonts w:ascii="Arial" w:hAnsi="Arial" w:cs="Arial"/>
          <w:sz w:val="24"/>
          <w:szCs w:val="24"/>
        </w:rPr>
      </w:pPr>
      <w:r w:rsidRPr="00B7452B">
        <w:rPr>
          <w:rFonts w:ascii="Arial" w:hAnsi="Arial" w:cs="Arial"/>
          <w:sz w:val="24"/>
          <w:szCs w:val="24"/>
        </w:rPr>
        <w:t>The responses are described as under;</w:t>
      </w:r>
    </w:p>
    <w:p w:rsidR="00C97193" w:rsidRPr="00B7452B" w:rsidRDefault="00C97193" w:rsidP="007F641D">
      <w:pPr>
        <w:spacing w:line="360" w:lineRule="auto"/>
        <w:jc w:val="both"/>
        <w:rPr>
          <w:rFonts w:ascii="Arial" w:hAnsi="Arial" w:cs="Arial"/>
          <w:sz w:val="24"/>
          <w:szCs w:val="24"/>
        </w:rPr>
      </w:pPr>
      <w:r w:rsidRPr="00B7452B">
        <w:rPr>
          <w:rFonts w:ascii="Arial" w:hAnsi="Arial" w:cs="Arial"/>
          <w:sz w:val="24"/>
          <w:szCs w:val="24"/>
        </w:rPr>
        <w:t>1:</w:t>
      </w:r>
      <w:r w:rsidR="00B7452B">
        <w:rPr>
          <w:rFonts w:ascii="Arial" w:hAnsi="Arial" w:cs="Arial"/>
          <w:sz w:val="24"/>
          <w:szCs w:val="24"/>
        </w:rPr>
        <w:t xml:space="preserve"> </w:t>
      </w:r>
      <w:r w:rsidRPr="00B7452B">
        <w:rPr>
          <w:rFonts w:ascii="Arial" w:hAnsi="Arial" w:cs="Arial"/>
          <w:sz w:val="24"/>
          <w:szCs w:val="24"/>
        </w:rPr>
        <w:t>About 36.8% of people think that supply chain manage</w:t>
      </w:r>
      <w:r w:rsidR="00E0128E" w:rsidRPr="00B7452B">
        <w:rPr>
          <w:rFonts w:ascii="Arial" w:hAnsi="Arial" w:cs="Arial"/>
          <w:sz w:val="24"/>
          <w:szCs w:val="24"/>
        </w:rPr>
        <w:t>ment process is</w:t>
      </w:r>
      <w:r w:rsidRPr="00B7452B">
        <w:rPr>
          <w:rFonts w:ascii="Arial" w:hAnsi="Arial" w:cs="Arial"/>
          <w:sz w:val="24"/>
          <w:szCs w:val="24"/>
        </w:rPr>
        <w:t xml:space="preserve"> transparent.</w:t>
      </w:r>
    </w:p>
    <w:p w:rsidR="00C97193" w:rsidRPr="00B7452B" w:rsidRDefault="00C97193" w:rsidP="007F641D">
      <w:pPr>
        <w:spacing w:line="360" w:lineRule="auto"/>
        <w:jc w:val="both"/>
        <w:rPr>
          <w:rFonts w:ascii="Arial" w:hAnsi="Arial" w:cs="Arial"/>
          <w:sz w:val="24"/>
          <w:szCs w:val="24"/>
        </w:rPr>
      </w:pPr>
      <w:r w:rsidRPr="00B7452B">
        <w:rPr>
          <w:rFonts w:ascii="Arial" w:hAnsi="Arial" w:cs="Arial"/>
          <w:noProof/>
          <w:sz w:val="24"/>
          <w:szCs w:val="24"/>
        </w:rPr>
        <w:drawing>
          <wp:inline distT="0" distB="0" distL="0" distR="0" wp14:anchorId="47AE347B" wp14:editId="2BBB7E15">
            <wp:extent cx="5943600" cy="21577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157730"/>
                    </a:xfrm>
                    <a:prstGeom prst="rect">
                      <a:avLst/>
                    </a:prstGeom>
                  </pic:spPr>
                </pic:pic>
              </a:graphicData>
            </a:graphic>
          </wp:inline>
        </w:drawing>
      </w:r>
    </w:p>
    <w:p w:rsidR="00DF43FD" w:rsidRPr="00B7452B" w:rsidRDefault="00DF43FD" w:rsidP="007F641D">
      <w:pPr>
        <w:spacing w:line="360" w:lineRule="auto"/>
        <w:jc w:val="both"/>
        <w:rPr>
          <w:rFonts w:ascii="Arial" w:hAnsi="Arial" w:cs="Arial"/>
          <w:sz w:val="24"/>
          <w:szCs w:val="24"/>
        </w:rPr>
      </w:pPr>
      <w:r w:rsidRPr="00B7452B">
        <w:rPr>
          <w:rFonts w:ascii="Arial" w:hAnsi="Arial" w:cs="Arial"/>
          <w:noProof/>
          <w:sz w:val="24"/>
          <w:szCs w:val="24"/>
        </w:rPr>
        <w:drawing>
          <wp:inline distT="0" distB="0" distL="0" distR="0" wp14:anchorId="595A983F" wp14:editId="5571FE42">
            <wp:extent cx="5943600" cy="24250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425065"/>
                    </a:xfrm>
                    <a:prstGeom prst="rect">
                      <a:avLst/>
                    </a:prstGeom>
                  </pic:spPr>
                </pic:pic>
              </a:graphicData>
            </a:graphic>
          </wp:inline>
        </w:drawing>
      </w:r>
    </w:p>
    <w:p w:rsidR="00DF43FD" w:rsidRPr="00B7452B" w:rsidRDefault="00DF43FD" w:rsidP="007F641D">
      <w:pPr>
        <w:spacing w:line="360" w:lineRule="auto"/>
        <w:jc w:val="both"/>
        <w:rPr>
          <w:rFonts w:ascii="Arial" w:hAnsi="Arial" w:cs="Arial"/>
          <w:sz w:val="24"/>
          <w:szCs w:val="24"/>
        </w:rPr>
      </w:pPr>
      <w:r w:rsidRPr="00B7452B">
        <w:rPr>
          <w:rFonts w:ascii="Arial" w:hAnsi="Arial" w:cs="Arial"/>
          <w:noProof/>
          <w:sz w:val="24"/>
          <w:szCs w:val="24"/>
        </w:rPr>
        <w:lastRenderedPageBreak/>
        <w:drawing>
          <wp:inline distT="0" distB="0" distL="0" distR="0" wp14:anchorId="242C6D57" wp14:editId="0B3A8D2A">
            <wp:extent cx="5943600" cy="26212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621280"/>
                    </a:xfrm>
                    <a:prstGeom prst="rect">
                      <a:avLst/>
                    </a:prstGeom>
                  </pic:spPr>
                </pic:pic>
              </a:graphicData>
            </a:graphic>
          </wp:inline>
        </w:drawing>
      </w:r>
    </w:p>
    <w:p w:rsidR="00C36148" w:rsidRPr="00B7452B" w:rsidRDefault="00C36148" w:rsidP="007F641D">
      <w:pPr>
        <w:spacing w:line="360" w:lineRule="auto"/>
        <w:jc w:val="both"/>
        <w:rPr>
          <w:rFonts w:ascii="Arial" w:hAnsi="Arial" w:cs="Arial"/>
          <w:sz w:val="24"/>
          <w:szCs w:val="24"/>
        </w:rPr>
      </w:pPr>
      <w:r w:rsidRPr="00B7452B">
        <w:rPr>
          <w:rFonts w:ascii="Arial" w:hAnsi="Arial" w:cs="Arial"/>
          <w:sz w:val="24"/>
          <w:szCs w:val="24"/>
        </w:rPr>
        <w:t xml:space="preserve">The first section of this questionnaire covers the challenges faced in current supply chain management process. The results indicate that the industry professionals are well aware with the current supply chain management process. The results were satisfactory when asked if the current SCM process is transparent. However, in terms of traceability and on-time order </w:t>
      </w:r>
      <w:proofErr w:type="spellStart"/>
      <w:r w:rsidRPr="00B7452B">
        <w:rPr>
          <w:rFonts w:ascii="Arial" w:hAnsi="Arial" w:cs="Arial"/>
          <w:sz w:val="24"/>
          <w:szCs w:val="24"/>
        </w:rPr>
        <w:t>fulfillment</w:t>
      </w:r>
      <w:proofErr w:type="spellEnd"/>
      <w:r w:rsidRPr="00B7452B">
        <w:rPr>
          <w:rFonts w:ascii="Arial" w:hAnsi="Arial" w:cs="Arial"/>
          <w:sz w:val="24"/>
          <w:szCs w:val="24"/>
        </w:rPr>
        <w:t xml:space="preserve"> the results showed areas for improvement with only 36% agreeing that current supply chain process is extremely challenging. </w:t>
      </w:r>
    </w:p>
    <w:p w:rsidR="00C36148" w:rsidRPr="00B7452B" w:rsidRDefault="00C36148" w:rsidP="007F641D">
      <w:pPr>
        <w:spacing w:line="360" w:lineRule="auto"/>
        <w:jc w:val="both"/>
        <w:rPr>
          <w:rFonts w:ascii="Arial" w:hAnsi="Arial" w:cs="Arial"/>
          <w:sz w:val="24"/>
          <w:szCs w:val="24"/>
        </w:rPr>
      </w:pPr>
      <w:r w:rsidRPr="00B7452B">
        <w:rPr>
          <w:rFonts w:ascii="Arial" w:hAnsi="Arial" w:cs="Arial"/>
          <w:sz w:val="24"/>
          <w:szCs w:val="24"/>
        </w:rPr>
        <w:t xml:space="preserve">The literature that has been reviewed </w:t>
      </w:r>
      <w:r w:rsidR="00DE601F">
        <w:rPr>
          <w:rFonts w:ascii="Arial" w:hAnsi="Arial" w:cs="Arial"/>
          <w:sz w:val="24"/>
          <w:szCs w:val="24"/>
        </w:rPr>
        <w:t>in</w:t>
      </w:r>
      <w:r w:rsidRPr="00B7452B">
        <w:rPr>
          <w:rFonts w:ascii="Arial" w:hAnsi="Arial" w:cs="Arial"/>
          <w:sz w:val="24"/>
          <w:szCs w:val="24"/>
        </w:rPr>
        <w:t xml:space="preserve"> this research also emphasize</w:t>
      </w:r>
      <w:r w:rsidR="00DE601F">
        <w:rPr>
          <w:rFonts w:ascii="Arial" w:hAnsi="Arial" w:cs="Arial"/>
          <w:sz w:val="24"/>
          <w:szCs w:val="24"/>
        </w:rPr>
        <w:t>s</w:t>
      </w:r>
      <w:r w:rsidRPr="00B7452B">
        <w:rPr>
          <w:rFonts w:ascii="Arial" w:hAnsi="Arial" w:cs="Arial"/>
          <w:sz w:val="24"/>
          <w:szCs w:val="24"/>
        </w:rPr>
        <w:t xml:space="preserve"> globalization. The markets are becoming diverse and the need for quick delivery and reaching </w:t>
      </w:r>
      <w:r w:rsidR="00DE601F">
        <w:rPr>
          <w:rFonts w:ascii="Arial" w:hAnsi="Arial" w:cs="Arial"/>
          <w:sz w:val="24"/>
          <w:szCs w:val="24"/>
        </w:rPr>
        <w:t xml:space="preserve">an </w:t>
      </w:r>
      <w:r w:rsidRPr="00B7452B">
        <w:rPr>
          <w:rFonts w:ascii="Arial" w:hAnsi="Arial" w:cs="Arial"/>
          <w:sz w:val="24"/>
          <w:szCs w:val="24"/>
        </w:rPr>
        <w:t xml:space="preserve">audience is necessary which is why old methods and processes are becoming obsolete. </w:t>
      </w:r>
    </w:p>
    <w:p w:rsidR="00DF43FD" w:rsidRPr="00B7452B" w:rsidRDefault="00DF43FD" w:rsidP="007F641D">
      <w:pPr>
        <w:spacing w:line="360" w:lineRule="auto"/>
        <w:jc w:val="both"/>
        <w:rPr>
          <w:rFonts w:ascii="Arial" w:hAnsi="Arial" w:cs="Arial"/>
          <w:sz w:val="24"/>
          <w:szCs w:val="24"/>
        </w:rPr>
      </w:pPr>
      <w:r w:rsidRPr="00B7452B">
        <w:rPr>
          <w:rFonts w:ascii="Arial" w:hAnsi="Arial" w:cs="Arial"/>
          <w:noProof/>
          <w:sz w:val="24"/>
          <w:szCs w:val="24"/>
        </w:rPr>
        <w:lastRenderedPageBreak/>
        <w:drawing>
          <wp:inline distT="0" distB="0" distL="0" distR="0" wp14:anchorId="2D2CDEE7" wp14:editId="1034BBD7">
            <wp:extent cx="5943600" cy="30810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081020"/>
                    </a:xfrm>
                    <a:prstGeom prst="rect">
                      <a:avLst/>
                    </a:prstGeom>
                  </pic:spPr>
                </pic:pic>
              </a:graphicData>
            </a:graphic>
          </wp:inline>
        </w:drawing>
      </w:r>
    </w:p>
    <w:p w:rsidR="00DF43FD" w:rsidRPr="00B7452B" w:rsidRDefault="00DF43FD" w:rsidP="007F641D">
      <w:pPr>
        <w:spacing w:line="360" w:lineRule="auto"/>
        <w:jc w:val="both"/>
        <w:rPr>
          <w:rFonts w:ascii="Arial" w:hAnsi="Arial" w:cs="Arial"/>
          <w:sz w:val="24"/>
          <w:szCs w:val="24"/>
        </w:rPr>
      </w:pPr>
      <w:r w:rsidRPr="00B7452B">
        <w:rPr>
          <w:rFonts w:ascii="Arial" w:hAnsi="Arial" w:cs="Arial"/>
          <w:noProof/>
          <w:sz w:val="24"/>
          <w:szCs w:val="24"/>
        </w:rPr>
        <w:drawing>
          <wp:inline distT="0" distB="0" distL="0" distR="0" wp14:anchorId="5BC8CF62" wp14:editId="1902B117">
            <wp:extent cx="5943600" cy="296354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963545"/>
                    </a:xfrm>
                    <a:prstGeom prst="rect">
                      <a:avLst/>
                    </a:prstGeom>
                  </pic:spPr>
                </pic:pic>
              </a:graphicData>
            </a:graphic>
          </wp:inline>
        </w:drawing>
      </w:r>
    </w:p>
    <w:p w:rsidR="00E73874" w:rsidRPr="00B7452B" w:rsidRDefault="00E73874" w:rsidP="007F641D">
      <w:pPr>
        <w:spacing w:line="360" w:lineRule="auto"/>
        <w:jc w:val="both"/>
        <w:rPr>
          <w:rFonts w:ascii="Arial" w:hAnsi="Arial" w:cs="Arial"/>
          <w:sz w:val="24"/>
          <w:szCs w:val="24"/>
        </w:rPr>
      </w:pPr>
      <w:r w:rsidRPr="00B7452B">
        <w:rPr>
          <w:rFonts w:ascii="Arial" w:hAnsi="Arial" w:cs="Arial"/>
          <w:sz w:val="24"/>
          <w:szCs w:val="24"/>
        </w:rPr>
        <w:t xml:space="preserve">When asked, if industry experts are aware about the block chain technology and how it may </w:t>
      </w:r>
      <w:r w:rsidR="00DE601F" w:rsidRPr="00B7452B">
        <w:rPr>
          <w:rFonts w:ascii="Arial" w:hAnsi="Arial" w:cs="Arial"/>
          <w:sz w:val="24"/>
          <w:szCs w:val="24"/>
        </w:rPr>
        <w:t>affect</w:t>
      </w:r>
      <w:r w:rsidRPr="00B7452B">
        <w:rPr>
          <w:rFonts w:ascii="Arial" w:hAnsi="Arial" w:cs="Arial"/>
          <w:sz w:val="24"/>
          <w:szCs w:val="24"/>
        </w:rPr>
        <w:t xml:space="preserve"> the supply chain process. 73% gave a positive response that yes. Since, they are experts in their fields and are aware about the current market practices</w:t>
      </w:r>
      <w:r w:rsidR="00DE601F">
        <w:rPr>
          <w:rFonts w:ascii="Arial" w:hAnsi="Arial" w:cs="Arial"/>
          <w:sz w:val="24"/>
          <w:szCs w:val="24"/>
        </w:rPr>
        <w:t>,</w:t>
      </w:r>
      <w:r w:rsidRPr="00B7452B">
        <w:rPr>
          <w:rFonts w:ascii="Arial" w:hAnsi="Arial" w:cs="Arial"/>
          <w:sz w:val="24"/>
          <w:szCs w:val="24"/>
        </w:rPr>
        <w:t xml:space="preserve"> 47.4% argued that block</w:t>
      </w:r>
      <w:r w:rsidR="007F641D" w:rsidRPr="00B7452B">
        <w:rPr>
          <w:rFonts w:ascii="Arial" w:hAnsi="Arial" w:cs="Arial"/>
          <w:sz w:val="24"/>
          <w:szCs w:val="24"/>
        </w:rPr>
        <w:t xml:space="preserve"> </w:t>
      </w:r>
      <w:r w:rsidRPr="00B7452B">
        <w:rPr>
          <w:rFonts w:ascii="Arial" w:hAnsi="Arial" w:cs="Arial"/>
          <w:sz w:val="24"/>
          <w:szCs w:val="24"/>
        </w:rPr>
        <w:t>chain technology will be more effective in terms of transparency and traceability.</w:t>
      </w:r>
    </w:p>
    <w:p w:rsidR="00E73874" w:rsidRPr="00B7452B" w:rsidRDefault="00E73874" w:rsidP="007F641D">
      <w:pPr>
        <w:spacing w:line="360" w:lineRule="auto"/>
        <w:jc w:val="both"/>
        <w:rPr>
          <w:rFonts w:ascii="Arial" w:hAnsi="Arial" w:cs="Arial"/>
          <w:sz w:val="24"/>
          <w:szCs w:val="24"/>
        </w:rPr>
      </w:pPr>
    </w:p>
    <w:p w:rsidR="00DF43FD" w:rsidRPr="00B7452B" w:rsidRDefault="00DF43FD" w:rsidP="007F641D">
      <w:pPr>
        <w:spacing w:line="360" w:lineRule="auto"/>
        <w:jc w:val="both"/>
        <w:rPr>
          <w:rFonts w:ascii="Arial" w:hAnsi="Arial" w:cs="Arial"/>
          <w:sz w:val="24"/>
          <w:szCs w:val="24"/>
        </w:rPr>
      </w:pPr>
      <w:r w:rsidRPr="00B7452B">
        <w:rPr>
          <w:rFonts w:ascii="Arial" w:hAnsi="Arial" w:cs="Arial"/>
          <w:noProof/>
          <w:sz w:val="24"/>
          <w:szCs w:val="24"/>
        </w:rPr>
        <w:lastRenderedPageBreak/>
        <w:drawing>
          <wp:inline distT="0" distB="0" distL="0" distR="0" wp14:anchorId="27FF9E9C" wp14:editId="6C5CC995">
            <wp:extent cx="5943600" cy="270891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708910"/>
                    </a:xfrm>
                    <a:prstGeom prst="rect">
                      <a:avLst/>
                    </a:prstGeom>
                  </pic:spPr>
                </pic:pic>
              </a:graphicData>
            </a:graphic>
          </wp:inline>
        </w:drawing>
      </w:r>
    </w:p>
    <w:p w:rsidR="00DF43FD" w:rsidRPr="00B7452B" w:rsidRDefault="00DF43FD" w:rsidP="007F641D">
      <w:pPr>
        <w:spacing w:line="360" w:lineRule="auto"/>
        <w:jc w:val="both"/>
        <w:rPr>
          <w:rFonts w:ascii="Arial" w:hAnsi="Arial" w:cs="Arial"/>
          <w:sz w:val="24"/>
          <w:szCs w:val="24"/>
        </w:rPr>
      </w:pPr>
      <w:r w:rsidRPr="00B7452B">
        <w:rPr>
          <w:rFonts w:ascii="Arial" w:hAnsi="Arial" w:cs="Arial"/>
          <w:noProof/>
          <w:sz w:val="24"/>
          <w:szCs w:val="24"/>
        </w:rPr>
        <w:drawing>
          <wp:inline distT="0" distB="0" distL="0" distR="0" wp14:anchorId="3265C26B" wp14:editId="4D1A0D0A">
            <wp:extent cx="5943600" cy="28041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804160"/>
                    </a:xfrm>
                    <a:prstGeom prst="rect">
                      <a:avLst/>
                    </a:prstGeom>
                  </pic:spPr>
                </pic:pic>
              </a:graphicData>
            </a:graphic>
          </wp:inline>
        </w:drawing>
      </w:r>
    </w:p>
    <w:p w:rsidR="00DF43FD" w:rsidRPr="00B7452B" w:rsidRDefault="00DF43FD" w:rsidP="007F641D">
      <w:pPr>
        <w:spacing w:line="360" w:lineRule="auto"/>
        <w:jc w:val="both"/>
        <w:rPr>
          <w:rFonts w:ascii="Arial" w:hAnsi="Arial" w:cs="Arial"/>
          <w:sz w:val="24"/>
          <w:szCs w:val="24"/>
        </w:rPr>
      </w:pPr>
      <w:r w:rsidRPr="00B7452B">
        <w:rPr>
          <w:rFonts w:ascii="Arial" w:hAnsi="Arial" w:cs="Arial"/>
          <w:noProof/>
          <w:sz w:val="24"/>
          <w:szCs w:val="24"/>
        </w:rPr>
        <w:lastRenderedPageBreak/>
        <w:drawing>
          <wp:inline distT="0" distB="0" distL="0" distR="0" wp14:anchorId="28A4B9E2" wp14:editId="5556651E">
            <wp:extent cx="5943600" cy="279908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799080"/>
                    </a:xfrm>
                    <a:prstGeom prst="rect">
                      <a:avLst/>
                    </a:prstGeom>
                  </pic:spPr>
                </pic:pic>
              </a:graphicData>
            </a:graphic>
          </wp:inline>
        </w:drawing>
      </w:r>
    </w:p>
    <w:p w:rsidR="00DF43FD" w:rsidRPr="00B7452B" w:rsidRDefault="00DF43FD" w:rsidP="007F641D">
      <w:pPr>
        <w:spacing w:line="360" w:lineRule="auto"/>
        <w:jc w:val="both"/>
        <w:rPr>
          <w:rFonts w:ascii="Arial" w:hAnsi="Arial" w:cs="Arial"/>
          <w:sz w:val="24"/>
          <w:szCs w:val="24"/>
        </w:rPr>
      </w:pPr>
      <w:r w:rsidRPr="00B7452B">
        <w:rPr>
          <w:rFonts w:ascii="Arial" w:hAnsi="Arial" w:cs="Arial"/>
          <w:noProof/>
          <w:sz w:val="24"/>
          <w:szCs w:val="24"/>
        </w:rPr>
        <w:drawing>
          <wp:inline distT="0" distB="0" distL="0" distR="0" wp14:anchorId="7941F367" wp14:editId="54972701">
            <wp:extent cx="5943600" cy="25368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536825"/>
                    </a:xfrm>
                    <a:prstGeom prst="rect">
                      <a:avLst/>
                    </a:prstGeom>
                  </pic:spPr>
                </pic:pic>
              </a:graphicData>
            </a:graphic>
          </wp:inline>
        </w:drawing>
      </w:r>
    </w:p>
    <w:p w:rsidR="00EB2B13" w:rsidRPr="00B7452B" w:rsidRDefault="00EB2B13" w:rsidP="007F641D">
      <w:pPr>
        <w:spacing w:line="360" w:lineRule="auto"/>
        <w:jc w:val="both"/>
        <w:rPr>
          <w:rFonts w:ascii="Arial" w:hAnsi="Arial" w:cs="Arial"/>
          <w:sz w:val="24"/>
          <w:szCs w:val="24"/>
        </w:rPr>
      </w:pPr>
      <w:r w:rsidRPr="00B7452B">
        <w:rPr>
          <w:rFonts w:ascii="Arial" w:hAnsi="Arial" w:cs="Arial"/>
          <w:sz w:val="24"/>
          <w:szCs w:val="24"/>
        </w:rPr>
        <w:t>The results from our last section of questionnaire clearly represent the need for a change in current supply chain management practices. Not only the block chain technology will solve traceability and transparency issues but also</w:t>
      </w:r>
      <w:r w:rsidR="00A86256" w:rsidRPr="00B7452B">
        <w:rPr>
          <w:rFonts w:ascii="Arial" w:hAnsi="Arial" w:cs="Arial"/>
          <w:sz w:val="24"/>
          <w:szCs w:val="24"/>
        </w:rPr>
        <w:t xml:space="preserve"> the implementation of such technology will be beneficial in the long run too.</w:t>
      </w:r>
    </w:p>
    <w:p w:rsidR="00E72657" w:rsidRPr="00B7452B" w:rsidRDefault="00DE601F" w:rsidP="007F641D">
      <w:pPr>
        <w:spacing w:line="360" w:lineRule="auto"/>
        <w:jc w:val="both"/>
        <w:rPr>
          <w:rFonts w:ascii="Arial" w:hAnsi="Arial" w:cs="Arial"/>
          <w:sz w:val="24"/>
          <w:szCs w:val="24"/>
        </w:rPr>
      </w:pPr>
      <w:r>
        <w:rPr>
          <w:rFonts w:ascii="Arial" w:hAnsi="Arial" w:cs="Arial"/>
          <w:sz w:val="24"/>
          <w:szCs w:val="24"/>
        </w:rPr>
        <w:t>The b</w:t>
      </w:r>
      <w:r w:rsidR="00E72657" w:rsidRPr="00B7452B">
        <w:rPr>
          <w:rFonts w:ascii="Arial" w:hAnsi="Arial" w:cs="Arial"/>
          <w:sz w:val="24"/>
          <w:szCs w:val="24"/>
        </w:rPr>
        <w:t xml:space="preserve">lock chain process is easy to understand and accessible. The transactions can be managed or viewed by each participant and each member of the team can </w:t>
      </w:r>
      <w:r w:rsidR="003825D2" w:rsidRPr="00B7452B">
        <w:rPr>
          <w:rFonts w:ascii="Arial" w:hAnsi="Arial" w:cs="Arial"/>
          <w:sz w:val="24"/>
          <w:szCs w:val="24"/>
        </w:rPr>
        <w:t xml:space="preserve">easily trace the goods shipped. From the point of origin </w:t>
      </w:r>
      <w:r>
        <w:rPr>
          <w:rFonts w:ascii="Arial" w:hAnsi="Arial" w:cs="Arial"/>
          <w:sz w:val="24"/>
          <w:szCs w:val="24"/>
        </w:rPr>
        <w:t>of</w:t>
      </w:r>
      <w:r w:rsidR="003825D2" w:rsidRPr="00B7452B">
        <w:rPr>
          <w:rFonts w:ascii="Arial" w:hAnsi="Arial" w:cs="Arial"/>
          <w:sz w:val="24"/>
          <w:szCs w:val="24"/>
        </w:rPr>
        <w:t xml:space="preserve"> reaching its destination</w:t>
      </w:r>
      <w:r>
        <w:rPr>
          <w:rFonts w:ascii="Arial" w:hAnsi="Arial" w:cs="Arial"/>
          <w:sz w:val="24"/>
          <w:szCs w:val="24"/>
        </w:rPr>
        <w:t>,</w:t>
      </w:r>
      <w:r w:rsidR="007466C0" w:rsidRPr="00B7452B">
        <w:rPr>
          <w:rFonts w:ascii="Arial" w:hAnsi="Arial" w:cs="Arial"/>
          <w:sz w:val="24"/>
          <w:szCs w:val="24"/>
        </w:rPr>
        <w:t xml:space="preserve"> the process will be transparent and easily traceable doubling its worth and gaining trust as well.</w:t>
      </w:r>
    </w:p>
    <w:p w:rsidR="00B7452B" w:rsidRDefault="00B7452B" w:rsidP="007F641D">
      <w:pPr>
        <w:spacing w:line="360" w:lineRule="auto"/>
        <w:jc w:val="both"/>
        <w:rPr>
          <w:rFonts w:ascii="Arial" w:hAnsi="Arial" w:cs="Arial"/>
          <w:b/>
          <w:sz w:val="24"/>
          <w:szCs w:val="24"/>
        </w:rPr>
      </w:pPr>
    </w:p>
    <w:p w:rsidR="00552E80" w:rsidRPr="00B7452B" w:rsidRDefault="00352059" w:rsidP="00B7452B">
      <w:pPr>
        <w:pStyle w:val="Heading1"/>
        <w:spacing w:line="360" w:lineRule="auto"/>
        <w:rPr>
          <w:b/>
        </w:rPr>
      </w:pPr>
      <w:bookmarkStart w:id="27" w:name="_Toc155896772"/>
      <w:bookmarkStart w:id="28" w:name="_Toc155899621"/>
      <w:r w:rsidRPr="00B7452B">
        <w:rPr>
          <w:b/>
        </w:rPr>
        <w:lastRenderedPageBreak/>
        <w:t>Chapter Five: Conclusions and Recommendations</w:t>
      </w:r>
      <w:bookmarkEnd w:id="27"/>
      <w:bookmarkEnd w:id="28"/>
    </w:p>
    <w:p w:rsidR="00B87285" w:rsidRPr="00B7452B" w:rsidRDefault="00352059" w:rsidP="007F641D">
      <w:pPr>
        <w:spacing w:line="360" w:lineRule="auto"/>
        <w:jc w:val="both"/>
        <w:rPr>
          <w:rFonts w:ascii="Arial" w:hAnsi="Arial" w:cs="Arial"/>
          <w:b/>
          <w:sz w:val="24"/>
          <w:szCs w:val="24"/>
        </w:rPr>
      </w:pPr>
      <w:r w:rsidRPr="00B7452B">
        <w:rPr>
          <w:rFonts w:ascii="Arial" w:hAnsi="Arial" w:cs="Arial"/>
          <w:sz w:val="24"/>
          <w:szCs w:val="24"/>
        </w:rPr>
        <w:t xml:space="preserve">The final chapter will summarize the entire research, highlighting key findings, contributions, and the </w:t>
      </w:r>
      <w:r w:rsidR="0037024F" w:rsidRPr="00B7452B">
        <w:rPr>
          <w:rFonts w:ascii="Arial" w:hAnsi="Arial" w:cs="Arial"/>
          <w:sz w:val="24"/>
          <w:szCs w:val="24"/>
        </w:rPr>
        <w:t>fulfilment</w:t>
      </w:r>
      <w:r w:rsidRPr="00B7452B">
        <w:rPr>
          <w:rFonts w:ascii="Arial" w:hAnsi="Arial" w:cs="Arial"/>
          <w:sz w:val="24"/>
          <w:szCs w:val="24"/>
        </w:rPr>
        <w:t xml:space="preserve"> of objectives. It will discuss the implications of the results and propose recommendations for further research and practical applications. This section aims to tie together the entire project, showcasing its significance and potential impact on the field of supply chain management.</w:t>
      </w:r>
    </w:p>
    <w:p w:rsidR="00F47A03" w:rsidRPr="00B7452B" w:rsidRDefault="00F47A03" w:rsidP="007F641D">
      <w:pPr>
        <w:spacing w:line="360" w:lineRule="auto"/>
        <w:jc w:val="both"/>
        <w:rPr>
          <w:rFonts w:ascii="Arial" w:hAnsi="Arial" w:cs="Arial"/>
          <w:sz w:val="24"/>
          <w:szCs w:val="24"/>
        </w:rPr>
      </w:pPr>
      <w:r w:rsidRPr="00B7452B">
        <w:rPr>
          <w:rFonts w:ascii="Arial" w:hAnsi="Arial" w:cs="Arial"/>
          <w:sz w:val="24"/>
          <w:szCs w:val="24"/>
        </w:rPr>
        <w:t xml:space="preserve">The purpose of this report was to identify if the current supply chain management process is lacking behind and is unable to </w:t>
      </w:r>
      <w:r w:rsidR="00DE601F" w:rsidRPr="00B7452B">
        <w:rPr>
          <w:rFonts w:ascii="Arial" w:hAnsi="Arial" w:cs="Arial"/>
          <w:sz w:val="24"/>
          <w:szCs w:val="24"/>
        </w:rPr>
        <w:t>fulfil</w:t>
      </w:r>
      <w:r w:rsidRPr="00B7452B">
        <w:rPr>
          <w:rFonts w:ascii="Arial" w:hAnsi="Arial" w:cs="Arial"/>
          <w:sz w:val="24"/>
          <w:szCs w:val="24"/>
        </w:rPr>
        <w:t xml:space="preserve"> the organization</w:t>
      </w:r>
      <w:r w:rsidR="00DE601F">
        <w:rPr>
          <w:rFonts w:ascii="Arial" w:hAnsi="Arial" w:cs="Arial"/>
          <w:sz w:val="24"/>
          <w:szCs w:val="24"/>
        </w:rPr>
        <w:t>al</w:t>
      </w:r>
      <w:r w:rsidRPr="00B7452B">
        <w:rPr>
          <w:rFonts w:ascii="Arial" w:hAnsi="Arial" w:cs="Arial"/>
          <w:sz w:val="24"/>
          <w:szCs w:val="24"/>
        </w:rPr>
        <w:t xml:space="preserve"> demand. Current world scenario, the dynamics of changing market, COVID-19 and most of all the advent of new technologies have all participated to a need for upgraded and new processes which is why </w:t>
      </w:r>
      <w:r w:rsidR="00DE601F">
        <w:rPr>
          <w:rFonts w:ascii="Arial" w:hAnsi="Arial" w:cs="Arial"/>
          <w:sz w:val="24"/>
          <w:szCs w:val="24"/>
        </w:rPr>
        <w:t xml:space="preserve">the </w:t>
      </w:r>
      <w:r w:rsidRPr="00B7452B">
        <w:rPr>
          <w:rFonts w:ascii="Arial" w:hAnsi="Arial" w:cs="Arial"/>
          <w:sz w:val="24"/>
          <w:szCs w:val="24"/>
        </w:rPr>
        <w:t xml:space="preserve">block chain comes into action. </w:t>
      </w:r>
      <w:r w:rsidR="004672C2" w:rsidRPr="00B7452B">
        <w:rPr>
          <w:rFonts w:ascii="Arial" w:hAnsi="Arial" w:cs="Arial"/>
          <w:sz w:val="24"/>
          <w:szCs w:val="24"/>
        </w:rPr>
        <w:t>Multiple literature has been reviewed to find out the current situation of supply chain management process. Not a single process is error free</w:t>
      </w:r>
      <w:r w:rsidR="00DE601F">
        <w:rPr>
          <w:rFonts w:ascii="Arial" w:hAnsi="Arial" w:cs="Arial"/>
          <w:sz w:val="24"/>
          <w:szCs w:val="24"/>
        </w:rPr>
        <w:t>,</w:t>
      </w:r>
      <w:r w:rsidR="004672C2" w:rsidRPr="00B7452B">
        <w:rPr>
          <w:rFonts w:ascii="Arial" w:hAnsi="Arial" w:cs="Arial"/>
          <w:sz w:val="24"/>
          <w:szCs w:val="24"/>
        </w:rPr>
        <w:t xml:space="preserve"> but the advent of technology and innovation in processes is </w:t>
      </w:r>
      <w:r w:rsidR="00E8619A" w:rsidRPr="00B7452B">
        <w:rPr>
          <w:rFonts w:ascii="Arial" w:hAnsi="Arial" w:cs="Arial"/>
          <w:sz w:val="24"/>
          <w:szCs w:val="24"/>
        </w:rPr>
        <w:t xml:space="preserve">leading </w:t>
      </w:r>
      <w:r w:rsidR="00E97B26" w:rsidRPr="00B7452B">
        <w:rPr>
          <w:rFonts w:ascii="Arial" w:hAnsi="Arial" w:cs="Arial"/>
          <w:sz w:val="24"/>
          <w:szCs w:val="24"/>
        </w:rPr>
        <w:t>organizations</w:t>
      </w:r>
      <w:r w:rsidR="00E8619A" w:rsidRPr="00B7452B">
        <w:rPr>
          <w:rFonts w:ascii="Arial" w:hAnsi="Arial" w:cs="Arial"/>
          <w:sz w:val="24"/>
          <w:szCs w:val="24"/>
        </w:rPr>
        <w:t xml:space="preserve"> towards more integrated </w:t>
      </w:r>
      <w:r w:rsidR="00E97B26" w:rsidRPr="00B7452B">
        <w:rPr>
          <w:rFonts w:ascii="Arial" w:hAnsi="Arial" w:cs="Arial"/>
          <w:sz w:val="24"/>
          <w:szCs w:val="24"/>
        </w:rPr>
        <w:t>frameworks and processes.</w:t>
      </w:r>
      <w:r w:rsidR="00E8619A" w:rsidRPr="00B7452B">
        <w:rPr>
          <w:rFonts w:ascii="Arial" w:hAnsi="Arial" w:cs="Arial"/>
          <w:sz w:val="24"/>
          <w:szCs w:val="24"/>
        </w:rPr>
        <w:t xml:space="preserve"> </w:t>
      </w:r>
    </w:p>
    <w:p w:rsidR="002A11A0" w:rsidRPr="00B7452B" w:rsidRDefault="00F47A03" w:rsidP="007F641D">
      <w:pPr>
        <w:spacing w:line="360" w:lineRule="auto"/>
        <w:jc w:val="both"/>
        <w:rPr>
          <w:rFonts w:ascii="Arial" w:hAnsi="Arial" w:cs="Arial"/>
          <w:sz w:val="24"/>
          <w:szCs w:val="24"/>
        </w:rPr>
      </w:pPr>
      <w:r w:rsidRPr="00B7452B">
        <w:rPr>
          <w:rFonts w:ascii="Arial" w:hAnsi="Arial" w:cs="Arial"/>
          <w:sz w:val="24"/>
          <w:szCs w:val="24"/>
        </w:rPr>
        <w:t>Block chain technology is the need of today</w:t>
      </w:r>
      <w:r w:rsidR="00947CDA" w:rsidRPr="00B7452B">
        <w:rPr>
          <w:rFonts w:ascii="Arial" w:hAnsi="Arial" w:cs="Arial"/>
          <w:sz w:val="24"/>
          <w:szCs w:val="24"/>
        </w:rPr>
        <w:t>. It is a decentralized approach which combines all operations at a single platform</w:t>
      </w:r>
      <w:r w:rsidR="00DE601F">
        <w:rPr>
          <w:rFonts w:ascii="Arial" w:hAnsi="Arial" w:cs="Arial"/>
          <w:sz w:val="24"/>
          <w:szCs w:val="24"/>
        </w:rPr>
        <w:t>,</w:t>
      </w:r>
      <w:r w:rsidR="00947CDA" w:rsidRPr="00B7452B">
        <w:rPr>
          <w:rFonts w:ascii="Arial" w:hAnsi="Arial" w:cs="Arial"/>
          <w:sz w:val="24"/>
          <w:szCs w:val="24"/>
        </w:rPr>
        <w:t xml:space="preserve"> making it easy and accessible. </w:t>
      </w:r>
      <w:r w:rsidR="00E14811" w:rsidRPr="00B7452B">
        <w:rPr>
          <w:rFonts w:ascii="Arial" w:hAnsi="Arial" w:cs="Arial"/>
          <w:sz w:val="24"/>
          <w:szCs w:val="24"/>
        </w:rPr>
        <w:t xml:space="preserve">The literature that has been reviewed while conducting this study and the research that has been undergone clearly indicate the challenges in current supply chain management process. Block chain technology will resolve many issues not only it will make the processes better and faster but will also bring sustainability </w:t>
      </w:r>
      <w:r w:rsidR="008F56A4" w:rsidRPr="00B7452B">
        <w:rPr>
          <w:rFonts w:ascii="Arial" w:hAnsi="Arial" w:cs="Arial"/>
          <w:sz w:val="24"/>
          <w:szCs w:val="24"/>
        </w:rPr>
        <w:t>and promotes eco-friendly environment too.</w:t>
      </w:r>
    </w:p>
    <w:p w:rsidR="002A11A0" w:rsidRPr="00B7452B" w:rsidRDefault="002A11A0" w:rsidP="007F641D">
      <w:pPr>
        <w:spacing w:line="360" w:lineRule="auto"/>
        <w:jc w:val="both"/>
        <w:rPr>
          <w:rFonts w:ascii="Arial" w:hAnsi="Arial" w:cs="Arial"/>
          <w:sz w:val="24"/>
          <w:szCs w:val="24"/>
        </w:rPr>
      </w:pPr>
      <w:r w:rsidRPr="00B7452B">
        <w:rPr>
          <w:rFonts w:ascii="Arial" w:hAnsi="Arial" w:cs="Arial"/>
          <w:sz w:val="24"/>
          <w:szCs w:val="24"/>
        </w:rPr>
        <w:br w:type="page"/>
      </w:r>
    </w:p>
    <w:p w:rsidR="00894C89" w:rsidRPr="00B7452B" w:rsidRDefault="00894C89" w:rsidP="00B7452B">
      <w:pPr>
        <w:pStyle w:val="Heading1"/>
        <w:spacing w:line="360" w:lineRule="auto"/>
        <w:rPr>
          <w:b/>
        </w:rPr>
      </w:pPr>
      <w:bookmarkStart w:id="29" w:name="_Toc155896773"/>
      <w:bookmarkStart w:id="30" w:name="_Toc155899622"/>
      <w:r w:rsidRPr="00B7452B">
        <w:rPr>
          <w:b/>
        </w:rPr>
        <w:lastRenderedPageBreak/>
        <w:t>References</w:t>
      </w:r>
      <w:bookmarkEnd w:id="29"/>
      <w:bookmarkEnd w:id="30"/>
    </w:p>
    <w:p w:rsidR="00894C89" w:rsidRPr="00B7452B" w:rsidRDefault="00894C89" w:rsidP="007F641D">
      <w:pPr>
        <w:spacing w:line="360" w:lineRule="auto"/>
        <w:jc w:val="both"/>
        <w:rPr>
          <w:rFonts w:ascii="Arial" w:hAnsi="Arial" w:cs="Arial"/>
          <w:sz w:val="24"/>
          <w:szCs w:val="24"/>
        </w:rPr>
      </w:pPr>
      <w:r w:rsidRPr="00B7452B">
        <w:rPr>
          <w:rFonts w:ascii="Arial" w:hAnsi="Arial" w:cs="Arial"/>
          <w:sz w:val="24"/>
          <w:szCs w:val="24"/>
        </w:rPr>
        <w:t>G. Business and M. Research, “Global Business and Management Research,” An International Journal, vol. 13, no. 3, 2021, Available: http://www.gbmrjournal.com/pdf/v13n3/V13N3-18.pdf</w:t>
      </w:r>
    </w:p>
    <w:p w:rsidR="00894C89" w:rsidRPr="00B7452B" w:rsidRDefault="00894C89" w:rsidP="007F641D">
      <w:pPr>
        <w:spacing w:line="360" w:lineRule="auto"/>
        <w:jc w:val="both"/>
        <w:rPr>
          <w:rFonts w:ascii="Arial" w:hAnsi="Arial" w:cs="Arial"/>
          <w:sz w:val="24"/>
          <w:szCs w:val="24"/>
        </w:rPr>
      </w:pPr>
      <w:r w:rsidRPr="00B7452B">
        <w:rPr>
          <w:rFonts w:ascii="Arial" w:hAnsi="Arial" w:cs="Arial"/>
          <w:sz w:val="24"/>
          <w:szCs w:val="24"/>
        </w:rPr>
        <w:t xml:space="preserve">M. </w:t>
      </w:r>
      <w:proofErr w:type="spellStart"/>
      <w:r w:rsidRPr="00B7452B">
        <w:rPr>
          <w:rFonts w:ascii="Arial" w:hAnsi="Arial" w:cs="Arial"/>
          <w:sz w:val="24"/>
          <w:szCs w:val="24"/>
        </w:rPr>
        <w:t>Alazab</w:t>
      </w:r>
      <w:proofErr w:type="spellEnd"/>
      <w:r w:rsidRPr="00B7452B">
        <w:rPr>
          <w:rFonts w:ascii="Arial" w:hAnsi="Arial" w:cs="Arial"/>
          <w:sz w:val="24"/>
          <w:szCs w:val="24"/>
        </w:rPr>
        <w:t xml:space="preserve">, S. </w:t>
      </w:r>
      <w:proofErr w:type="spellStart"/>
      <w:r w:rsidRPr="00B7452B">
        <w:rPr>
          <w:rFonts w:ascii="Arial" w:hAnsi="Arial" w:cs="Arial"/>
          <w:sz w:val="24"/>
          <w:szCs w:val="24"/>
        </w:rPr>
        <w:t>Alhyari</w:t>
      </w:r>
      <w:proofErr w:type="spellEnd"/>
      <w:r w:rsidRPr="00B7452B">
        <w:rPr>
          <w:rFonts w:ascii="Arial" w:hAnsi="Arial" w:cs="Arial"/>
          <w:sz w:val="24"/>
          <w:szCs w:val="24"/>
        </w:rPr>
        <w:t xml:space="preserve">, A. </w:t>
      </w:r>
      <w:proofErr w:type="spellStart"/>
      <w:r w:rsidRPr="00B7452B">
        <w:rPr>
          <w:rFonts w:ascii="Arial" w:hAnsi="Arial" w:cs="Arial"/>
          <w:sz w:val="24"/>
          <w:szCs w:val="24"/>
        </w:rPr>
        <w:t>Awajan</w:t>
      </w:r>
      <w:proofErr w:type="spellEnd"/>
      <w:r w:rsidRPr="00B7452B">
        <w:rPr>
          <w:rFonts w:ascii="Arial" w:hAnsi="Arial" w:cs="Arial"/>
          <w:sz w:val="24"/>
          <w:szCs w:val="24"/>
        </w:rPr>
        <w:t xml:space="preserve">, and A. B. </w:t>
      </w:r>
      <w:proofErr w:type="spellStart"/>
      <w:r w:rsidRPr="00B7452B">
        <w:rPr>
          <w:rFonts w:ascii="Arial" w:hAnsi="Arial" w:cs="Arial"/>
          <w:sz w:val="24"/>
          <w:szCs w:val="24"/>
        </w:rPr>
        <w:t>Abdallah</w:t>
      </w:r>
      <w:proofErr w:type="spellEnd"/>
      <w:r w:rsidRPr="00B7452B">
        <w:rPr>
          <w:rFonts w:ascii="Arial" w:hAnsi="Arial" w:cs="Arial"/>
          <w:sz w:val="24"/>
          <w:szCs w:val="24"/>
        </w:rPr>
        <w:t>,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technology in supply chain management: an empirical study of the factors affecting user adoption/acceptance,” Cluster Computing, Nov. 2020, </w:t>
      </w:r>
      <w:proofErr w:type="spellStart"/>
      <w:r w:rsidRPr="00B7452B">
        <w:rPr>
          <w:rFonts w:ascii="Arial" w:hAnsi="Arial" w:cs="Arial"/>
          <w:sz w:val="24"/>
          <w:szCs w:val="24"/>
        </w:rPr>
        <w:t>doi</w:t>
      </w:r>
      <w:proofErr w:type="spellEnd"/>
      <w:r w:rsidRPr="00B7452B">
        <w:rPr>
          <w:rFonts w:ascii="Arial" w:hAnsi="Arial" w:cs="Arial"/>
          <w:sz w:val="24"/>
          <w:szCs w:val="24"/>
        </w:rPr>
        <w:t>: https://doi.org/10.1007/s10586-020-03200-4.</w:t>
      </w:r>
    </w:p>
    <w:p w:rsidR="00894C89" w:rsidRPr="00B7452B" w:rsidRDefault="00894C89" w:rsidP="007F641D">
      <w:pPr>
        <w:spacing w:line="360" w:lineRule="auto"/>
        <w:jc w:val="both"/>
        <w:rPr>
          <w:rFonts w:ascii="Arial" w:hAnsi="Arial" w:cs="Arial"/>
          <w:sz w:val="24"/>
          <w:szCs w:val="24"/>
        </w:rPr>
      </w:pPr>
      <w:r w:rsidRPr="00B7452B">
        <w:rPr>
          <w:rFonts w:ascii="Arial" w:hAnsi="Arial" w:cs="Arial"/>
          <w:sz w:val="24"/>
          <w:szCs w:val="24"/>
        </w:rPr>
        <w:t xml:space="preserve">S. </w:t>
      </w:r>
      <w:proofErr w:type="spellStart"/>
      <w:r w:rsidRPr="00B7452B">
        <w:rPr>
          <w:rFonts w:ascii="Arial" w:hAnsi="Arial" w:cs="Arial"/>
          <w:sz w:val="24"/>
          <w:szCs w:val="24"/>
        </w:rPr>
        <w:t>Saberi</w:t>
      </w:r>
      <w:proofErr w:type="spellEnd"/>
      <w:r w:rsidRPr="00B7452B">
        <w:rPr>
          <w:rFonts w:ascii="Arial" w:hAnsi="Arial" w:cs="Arial"/>
          <w:sz w:val="24"/>
          <w:szCs w:val="24"/>
        </w:rPr>
        <w:t xml:space="preserve">, M. </w:t>
      </w:r>
      <w:proofErr w:type="spellStart"/>
      <w:r w:rsidRPr="00B7452B">
        <w:rPr>
          <w:rFonts w:ascii="Arial" w:hAnsi="Arial" w:cs="Arial"/>
          <w:sz w:val="24"/>
          <w:szCs w:val="24"/>
        </w:rPr>
        <w:t>Kouhizadeh</w:t>
      </w:r>
      <w:proofErr w:type="spellEnd"/>
      <w:r w:rsidRPr="00B7452B">
        <w:rPr>
          <w:rFonts w:ascii="Arial" w:hAnsi="Arial" w:cs="Arial"/>
          <w:sz w:val="24"/>
          <w:szCs w:val="24"/>
        </w:rPr>
        <w:t xml:space="preserve">, J. </w:t>
      </w:r>
      <w:proofErr w:type="spellStart"/>
      <w:r w:rsidRPr="00B7452B">
        <w:rPr>
          <w:rFonts w:ascii="Arial" w:hAnsi="Arial" w:cs="Arial"/>
          <w:sz w:val="24"/>
          <w:szCs w:val="24"/>
        </w:rPr>
        <w:t>Sarkis</w:t>
      </w:r>
      <w:proofErr w:type="spellEnd"/>
      <w:r w:rsidRPr="00B7452B">
        <w:rPr>
          <w:rFonts w:ascii="Arial" w:hAnsi="Arial" w:cs="Arial"/>
          <w:sz w:val="24"/>
          <w:szCs w:val="24"/>
        </w:rPr>
        <w:t xml:space="preserve">, and L. </w:t>
      </w:r>
      <w:proofErr w:type="spellStart"/>
      <w:r w:rsidRPr="00B7452B">
        <w:rPr>
          <w:rFonts w:ascii="Arial" w:hAnsi="Arial" w:cs="Arial"/>
          <w:sz w:val="24"/>
          <w:szCs w:val="24"/>
        </w:rPr>
        <w:t>Shen</w:t>
      </w:r>
      <w:proofErr w:type="spellEnd"/>
      <w:r w:rsidRPr="00B7452B">
        <w:rPr>
          <w:rFonts w:ascii="Arial" w:hAnsi="Arial" w:cs="Arial"/>
          <w:sz w:val="24"/>
          <w:szCs w:val="24"/>
        </w:rPr>
        <w:t>,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technology and its relationships to sustainable supply chain management,” International Journal of Production Research, vol. 57, no. 7, pp. 2117–2135, Oct. 2019.</w:t>
      </w:r>
    </w:p>
    <w:p w:rsidR="00894C89" w:rsidRPr="00B7452B" w:rsidRDefault="007F641D" w:rsidP="007F641D">
      <w:pPr>
        <w:spacing w:line="360" w:lineRule="auto"/>
        <w:jc w:val="both"/>
        <w:rPr>
          <w:rFonts w:ascii="Arial" w:hAnsi="Arial" w:cs="Arial"/>
          <w:b/>
          <w:sz w:val="24"/>
          <w:szCs w:val="24"/>
        </w:rPr>
      </w:pPr>
      <w:r w:rsidRPr="00B7452B">
        <w:rPr>
          <w:rFonts w:ascii="Arial" w:hAnsi="Arial" w:cs="Arial"/>
          <w:b/>
          <w:sz w:val="24"/>
          <w:szCs w:val="24"/>
        </w:rPr>
        <w:t>Bibliography</w:t>
      </w:r>
    </w:p>
    <w:p w:rsidR="007F641D" w:rsidRPr="00B7452B" w:rsidRDefault="007F641D" w:rsidP="007F641D">
      <w:pPr>
        <w:spacing w:line="360" w:lineRule="auto"/>
        <w:jc w:val="both"/>
        <w:rPr>
          <w:rFonts w:ascii="Arial" w:hAnsi="Arial" w:cs="Arial"/>
          <w:sz w:val="24"/>
          <w:szCs w:val="24"/>
        </w:rPr>
      </w:pPr>
      <w:r w:rsidRPr="00B7452B">
        <w:rPr>
          <w:rFonts w:ascii="Arial" w:hAnsi="Arial" w:cs="Arial"/>
          <w:sz w:val="24"/>
          <w:szCs w:val="24"/>
        </w:rPr>
        <w:t xml:space="preserve">[1] G. Zhu, M. C. Chou, and C. W. Tsai, “Lessons Learned from the COVID-19 Pandemic Exposing the Shortcomings of Current Supply Chain Operations: A Long-Term Prescriptive Offering,” Sustainability, vol. 12, no. 14, p. 5858, Jul. 2020, </w:t>
      </w:r>
      <w:proofErr w:type="spellStart"/>
      <w:r w:rsidRPr="00B7452B">
        <w:rPr>
          <w:rFonts w:ascii="Arial" w:hAnsi="Arial" w:cs="Arial"/>
          <w:sz w:val="24"/>
          <w:szCs w:val="24"/>
        </w:rPr>
        <w:t>doi</w:t>
      </w:r>
      <w:proofErr w:type="spellEnd"/>
      <w:r w:rsidRPr="00B7452B">
        <w:rPr>
          <w:rFonts w:ascii="Arial" w:hAnsi="Arial" w:cs="Arial"/>
          <w:sz w:val="24"/>
          <w:szCs w:val="24"/>
        </w:rPr>
        <w:t>: https://doi.org/10.3390/su12145858.</w:t>
      </w:r>
    </w:p>
    <w:p w:rsidR="007F641D" w:rsidRPr="00B7452B" w:rsidRDefault="007F641D" w:rsidP="007F641D">
      <w:pPr>
        <w:spacing w:line="360" w:lineRule="auto"/>
        <w:jc w:val="both"/>
        <w:rPr>
          <w:rFonts w:ascii="Arial" w:hAnsi="Arial" w:cs="Arial"/>
          <w:sz w:val="24"/>
          <w:szCs w:val="24"/>
        </w:rPr>
      </w:pPr>
      <w:r w:rsidRPr="00B7452B">
        <w:rPr>
          <w:rFonts w:ascii="Arial" w:hAnsi="Arial" w:cs="Arial"/>
          <w:sz w:val="24"/>
          <w:szCs w:val="24"/>
        </w:rPr>
        <w:t xml:space="preserve">[2] P. </w:t>
      </w:r>
      <w:proofErr w:type="spellStart"/>
      <w:r w:rsidRPr="00B7452B">
        <w:rPr>
          <w:rFonts w:ascii="Arial" w:hAnsi="Arial" w:cs="Arial"/>
          <w:sz w:val="24"/>
          <w:szCs w:val="24"/>
        </w:rPr>
        <w:t>Ghadimi</w:t>
      </w:r>
      <w:proofErr w:type="spellEnd"/>
      <w:r w:rsidRPr="00B7452B">
        <w:rPr>
          <w:rFonts w:ascii="Arial" w:hAnsi="Arial" w:cs="Arial"/>
          <w:sz w:val="24"/>
          <w:szCs w:val="24"/>
        </w:rPr>
        <w:t xml:space="preserve">, C. Wang, and M. K. Lim, “Sustainable supply chain </w:t>
      </w:r>
      <w:proofErr w:type="spellStart"/>
      <w:r w:rsidRPr="00B7452B">
        <w:rPr>
          <w:rFonts w:ascii="Arial" w:hAnsi="Arial" w:cs="Arial"/>
          <w:sz w:val="24"/>
          <w:szCs w:val="24"/>
        </w:rPr>
        <w:t>modeling</w:t>
      </w:r>
      <w:proofErr w:type="spellEnd"/>
      <w:r w:rsidRPr="00B7452B">
        <w:rPr>
          <w:rFonts w:ascii="Arial" w:hAnsi="Arial" w:cs="Arial"/>
          <w:sz w:val="24"/>
          <w:szCs w:val="24"/>
        </w:rPr>
        <w:t xml:space="preserve"> and analysis: Past debate, present problems and future challenges,” Resources, Conservation and Recycling, vol. 140, pp. 72–84, Jan. 2019, </w:t>
      </w:r>
      <w:proofErr w:type="spellStart"/>
      <w:r w:rsidRPr="00B7452B">
        <w:rPr>
          <w:rFonts w:ascii="Arial" w:hAnsi="Arial" w:cs="Arial"/>
          <w:sz w:val="24"/>
          <w:szCs w:val="24"/>
        </w:rPr>
        <w:t>doi</w:t>
      </w:r>
      <w:proofErr w:type="spellEnd"/>
      <w:r w:rsidRPr="00B7452B">
        <w:rPr>
          <w:rFonts w:ascii="Arial" w:hAnsi="Arial" w:cs="Arial"/>
          <w:sz w:val="24"/>
          <w:szCs w:val="24"/>
        </w:rPr>
        <w:t>: https://doi.org/10.1016/j.resconrec.2018.09.005.</w:t>
      </w:r>
    </w:p>
    <w:p w:rsidR="007F641D" w:rsidRPr="00B7452B" w:rsidRDefault="007F641D" w:rsidP="007F641D">
      <w:pPr>
        <w:spacing w:line="360" w:lineRule="auto"/>
        <w:jc w:val="both"/>
        <w:rPr>
          <w:rFonts w:ascii="Arial" w:hAnsi="Arial" w:cs="Arial"/>
          <w:sz w:val="24"/>
          <w:szCs w:val="24"/>
        </w:rPr>
      </w:pPr>
      <w:r w:rsidRPr="00B7452B">
        <w:rPr>
          <w:rFonts w:ascii="Arial" w:hAnsi="Arial" w:cs="Arial"/>
          <w:sz w:val="24"/>
          <w:szCs w:val="24"/>
        </w:rPr>
        <w:t xml:space="preserve">[3] S. F. </w:t>
      </w:r>
      <w:proofErr w:type="spellStart"/>
      <w:r w:rsidRPr="00B7452B">
        <w:rPr>
          <w:rFonts w:ascii="Arial" w:hAnsi="Arial" w:cs="Arial"/>
          <w:sz w:val="24"/>
          <w:szCs w:val="24"/>
        </w:rPr>
        <w:t>Wamba</w:t>
      </w:r>
      <w:proofErr w:type="spellEnd"/>
      <w:r w:rsidRPr="00B7452B">
        <w:rPr>
          <w:rFonts w:ascii="Arial" w:hAnsi="Arial" w:cs="Arial"/>
          <w:sz w:val="24"/>
          <w:szCs w:val="24"/>
        </w:rPr>
        <w:t xml:space="preserve"> and M. M. </w:t>
      </w:r>
      <w:proofErr w:type="spellStart"/>
      <w:r w:rsidRPr="00B7452B">
        <w:rPr>
          <w:rFonts w:ascii="Arial" w:hAnsi="Arial" w:cs="Arial"/>
          <w:sz w:val="24"/>
          <w:szCs w:val="24"/>
        </w:rPr>
        <w:t>Queiroz</w:t>
      </w:r>
      <w:proofErr w:type="spellEnd"/>
      <w:r w:rsidRPr="00B7452B">
        <w:rPr>
          <w:rFonts w:ascii="Arial" w:hAnsi="Arial" w:cs="Arial"/>
          <w:sz w:val="24"/>
          <w:szCs w:val="24"/>
        </w:rPr>
        <w:t>,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in the operations and supply chain management: Benefits, challenges and future research opportunities,” International Journal of Information Management, vol. 52, no. 2, p. 102064, Jan. 2020, </w:t>
      </w:r>
      <w:proofErr w:type="spellStart"/>
      <w:r w:rsidRPr="00B7452B">
        <w:rPr>
          <w:rFonts w:ascii="Arial" w:hAnsi="Arial" w:cs="Arial"/>
          <w:sz w:val="24"/>
          <w:szCs w:val="24"/>
        </w:rPr>
        <w:t>doi</w:t>
      </w:r>
      <w:proofErr w:type="spellEnd"/>
      <w:r w:rsidRPr="00B7452B">
        <w:rPr>
          <w:rFonts w:ascii="Arial" w:hAnsi="Arial" w:cs="Arial"/>
          <w:sz w:val="24"/>
          <w:szCs w:val="24"/>
        </w:rPr>
        <w:t>: https://doi.org/10.1016/j.ijinfomgt.2019.102064.</w:t>
      </w:r>
    </w:p>
    <w:p w:rsidR="007F641D" w:rsidRPr="00B7452B" w:rsidRDefault="007F641D" w:rsidP="007F641D">
      <w:pPr>
        <w:spacing w:line="360" w:lineRule="auto"/>
        <w:jc w:val="both"/>
        <w:rPr>
          <w:rFonts w:ascii="Arial" w:hAnsi="Arial" w:cs="Arial"/>
          <w:sz w:val="24"/>
          <w:szCs w:val="24"/>
        </w:rPr>
      </w:pPr>
      <w:r w:rsidRPr="00B7452B">
        <w:rPr>
          <w:rFonts w:ascii="Arial" w:hAnsi="Arial" w:cs="Arial"/>
          <w:sz w:val="24"/>
          <w:szCs w:val="24"/>
        </w:rPr>
        <w:t xml:space="preserve">[4] J. </w:t>
      </w:r>
      <w:proofErr w:type="spellStart"/>
      <w:r w:rsidRPr="00B7452B">
        <w:rPr>
          <w:rFonts w:ascii="Arial" w:hAnsi="Arial" w:cs="Arial"/>
          <w:sz w:val="24"/>
          <w:szCs w:val="24"/>
        </w:rPr>
        <w:t>Aslam</w:t>
      </w:r>
      <w:proofErr w:type="spellEnd"/>
      <w:r w:rsidRPr="00B7452B">
        <w:rPr>
          <w:rFonts w:ascii="Arial" w:hAnsi="Arial" w:cs="Arial"/>
          <w:sz w:val="24"/>
          <w:szCs w:val="24"/>
        </w:rPr>
        <w:t xml:space="preserve">, A. </w:t>
      </w:r>
      <w:proofErr w:type="spellStart"/>
      <w:r w:rsidRPr="00B7452B">
        <w:rPr>
          <w:rFonts w:ascii="Arial" w:hAnsi="Arial" w:cs="Arial"/>
          <w:sz w:val="24"/>
          <w:szCs w:val="24"/>
        </w:rPr>
        <w:t>Saleem</w:t>
      </w:r>
      <w:proofErr w:type="spellEnd"/>
      <w:r w:rsidRPr="00B7452B">
        <w:rPr>
          <w:rFonts w:ascii="Arial" w:hAnsi="Arial" w:cs="Arial"/>
          <w:sz w:val="24"/>
          <w:szCs w:val="24"/>
        </w:rPr>
        <w:t xml:space="preserve">, N. T. Khan, and Y. B. Kim, “Factors influencing </w:t>
      </w:r>
      <w:proofErr w:type="spellStart"/>
      <w:r w:rsidRPr="00B7452B">
        <w:rPr>
          <w:rFonts w:ascii="Arial" w:hAnsi="Arial" w:cs="Arial"/>
          <w:sz w:val="24"/>
          <w:szCs w:val="24"/>
        </w:rPr>
        <w:t>blockchain</w:t>
      </w:r>
      <w:proofErr w:type="spellEnd"/>
      <w:r w:rsidRPr="00B7452B">
        <w:rPr>
          <w:rFonts w:ascii="Arial" w:hAnsi="Arial" w:cs="Arial"/>
          <w:sz w:val="24"/>
          <w:szCs w:val="24"/>
        </w:rPr>
        <w:t xml:space="preserve"> adoption in supply chain management practices: A study based on the oil industry,” Journal of Innovation &amp; Knowledge, vol. 6, no. 2, Feb. 2021, </w:t>
      </w:r>
      <w:proofErr w:type="spellStart"/>
      <w:r w:rsidRPr="00B7452B">
        <w:rPr>
          <w:rFonts w:ascii="Arial" w:hAnsi="Arial" w:cs="Arial"/>
          <w:sz w:val="24"/>
          <w:szCs w:val="24"/>
        </w:rPr>
        <w:t>doi</w:t>
      </w:r>
      <w:proofErr w:type="spellEnd"/>
      <w:r w:rsidRPr="00B7452B">
        <w:rPr>
          <w:rFonts w:ascii="Arial" w:hAnsi="Arial" w:cs="Arial"/>
          <w:sz w:val="24"/>
          <w:szCs w:val="24"/>
        </w:rPr>
        <w:t>: https://doi.org/10.1016/j.jik.2021.01.002.</w:t>
      </w:r>
    </w:p>
    <w:p w:rsidR="007F641D" w:rsidRPr="00B7452B" w:rsidRDefault="007F641D" w:rsidP="007F641D">
      <w:pPr>
        <w:spacing w:line="360" w:lineRule="auto"/>
        <w:jc w:val="both"/>
        <w:rPr>
          <w:rFonts w:ascii="Arial" w:hAnsi="Arial" w:cs="Arial"/>
          <w:sz w:val="24"/>
          <w:szCs w:val="24"/>
        </w:rPr>
      </w:pPr>
      <w:r w:rsidRPr="00B7452B">
        <w:rPr>
          <w:rFonts w:ascii="Arial" w:hAnsi="Arial" w:cs="Arial"/>
          <w:sz w:val="24"/>
          <w:szCs w:val="24"/>
        </w:rPr>
        <w:lastRenderedPageBreak/>
        <w:t xml:space="preserve">[5] P. </w:t>
      </w:r>
      <w:proofErr w:type="spellStart"/>
      <w:r w:rsidRPr="00B7452B">
        <w:rPr>
          <w:rFonts w:ascii="Arial" w:hAnsi="Arial" w:cs="Arial"/>
          <w:sz w:val="24"/>
          <w:szCs w:val="24"/>
        </w:rPr>
        <w:t>Szewczyk</w:t>
      </w:r>
      <w:proofErr w:type="spellEnd"/>
      <w:r w:rsidRPr="00B7452B">
        <w:rPr>
          <w:rFonts w:ascii="Arial" w:hAnsi="Arial" w:cs="Arial"/>
          <w:sz w:val="24"/>
          <w:szCs w:val="24"/>
        </w:rPr>
        <w:t xml:space="preserve">, “APPLICATION OF BLOCKCHAIN TECHNOLOGY IN SUPPLY CHAIN MANAGEMENT,” Scientific Papers of Silesian University of Technology. Organization and Management Series, vol. 2019, no. 136, pp. 591–600, 2019, </w:t>
      </w:r>
      <w:proofErr w:type="spellStart"/>
      <w:r w:rsidRPr="00B7452B">
        <w:rPr>
          <w:rFonts w:ascii="Arial" w:hAnsi="Arial" w:cs="Arial"/>
          <w:sz w:val="24"/>
          <w:szCs w:val="24"/>
        </w:rPr>
        <w:t>doi</w:t>
      </w:r>
      <w:proofErr w:type="spellEnd"/>
      <w:r w:rsidRPr="00B7452B">
        <w:rPr>
          <w:rFonts w:ascii="Arial" w:hAnsi="Arial" w:cs="Arial"/>
          <w:sz w:val="24"/>
          <w:szCs w:val="24"/>
        </w:rPr>
        <w:t>: https://doi.org/10.29119/1641-3466.2019.136.45.</w:t>
      </w:r>
    </w:p>
    <w:p w:rsidR="007F641D" w:rsidRPr="00B7452B" w:rsidRDefault="007F641D" w:rsidP="007F641D">
      <w:pPr>
        <w:spacing w:line="360" w:lineRule="auto"/>
        <w:jc w:val="both"/>
        <w:rPr>
          <w:rFonts w:ascii="Arial" w:hAnsi="Arial" w:cs="Arial"/>
          <w:sz w:val="24"/>
          <w:szCs w:val="24"/>
        </w:rPr>
      </w:pPr>
    </w:p>
    <w:p w:rsidR="007F641D" w:rsidRPr="00B7452B" w:rsidRDefault="007F641D" w:rsidP="007F641D">
      <w:pPr>
        <w:spacing w:line="360" w:lineRule="auto"/>
        <w:jc w:val="both"/>
        <w:rPr>
          <w:rFonts w:ascii="Arial" w:hAnsi="Arial" w:cs="Arial"/>
          <w:sz w:val="24"/>
          <w:szCs w:val="24"/>
        </w:rPr>
      </w:pPr>
    </w:p>
    <w:p w:rsidR="007F641D" w:rsidRPr="00894C89" w:rsidRDefault="007F641D" w:rsidP="007F641D">
      <w:pPr>
        <w:spacing w:line="360" w:lineRule="auto"/>
        <w:jc w:val="both"/>
      </w:pPr>
    </w:p>
    <w:sectPr w:rsidR="007F641D" w:rsidRPr="00894C89" w:rsidSect="00B225A9">
      <w:head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0609" w:rsidRDefault="00660609" w:rsidP="00B225A9">
      <w:pPr>
        <w:spacing w:after="0" w:line="240" w:lineRule="auto"/>
      </w:pPr>
      <w:r>
        <w:separator/>
      </w:r>
    </w:p>
  </w:endnote>
  <w:endnote w:type="continuationSeparator" w:id="0">
    <w:p w:rsidR="00660609" w:rsidRDefault="00660609" w:rsidP="00B22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0609" w:rsidRDefault="00660609" w:rsidP="00B225A9">
      <w:pPr>
        <w:spacing w:after="0" w:line="240" w:lineRule="auto"/>
      </w:pPr>
      <w:r>
        <w:separator/>
      </w:r>
    </w:p>
  </w:footnote>
  <w:footnote w:type="continuationSeparator" w:id="0">
    <w:p w:rsidR="00660609" w:rsidRDefault="00660609" w:rsidP="00B225A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68832437"/>
      <w:docPartObj>
        <w:docPartGallery w:val="Page Numbers (Top of Page)"/>
        <w:docPartUnique/>
      </w:docPartObj>
    </w:sdtPr>
    <w:sdtEndPr>
      <w:rPr>
        <w:noProof/>
      </w:rPr>
    </w:sdtEndPr>
    <w:sdtContent>
      <w:p w:rsidR="00B225A9" w:rsidRDefault="00B225A9">
        <w:pPr>
          <w:pStyle w:val="Header"/>
          <w:jc w:val="center"/>
        </w:pPr>
        <w:r>
          <w:fldChar w:fldCharType="begin"/>
        </w:r>
        <w:r>
          <w:instrText xml:space="preserve"> PAGE   \* MERGEFORMAT </w:instrText>
        </w:r>
        <w:r>
          <w:fldChar w:fldCharType="separate"/>
        </w:r>
        <w:r w:rsidR="00F0102F">
          <w:rPr>
            <w:noProof/>
          </w:rPr>
          <w:t>4</w:t>
        </w:r>
        <w:r>
          <w:rPr>
            <w:noProof/>
          </w:rPr>
          <w:fldChar w:fldCharType="end"/>
        </w:r>
      </w:p>
    </w:sdtContent>
  </w:sdt>
  <w:p w:rsidR="00B225A9" w:rsidRDefault="00B225A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A76441"/>
    <w:multiLevelType w:val="hybridMultilevel"/>
    <w:tmpl w:val="CF569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21E48BC"/>
    <w:multiLevelType w:val="multilevel"/>
    <w:tmpl w:val="1CF2D7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E853D1B"/>
    <w:multiLevelType w:val="multilevel"/>
    <w:tmpl w:val="DA98A12E"/>
    <w:lvl w:ilvl="0">
      <w:start w:val="8"/>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4B094CA2"/>
    <w:multiLevelType w:val="multilevel"/>
    <w:tmpl w:val="6CBE37A8"/>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FA126A3"/>
    <w:multiLevelType w:val="multilevel"/>
    <w:tmpl w:val="F85C8206"/>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060520D"/>
    <w:multiLevelType w:val="multilevel"/>
    <w:tmpl w:val="29ECC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7B8A"/>
    <w:rsid w:val="00060080"/>
    <w:rsid w:val="000A732C"/>
    <w:rsid w:val="000B711F"/>
    <w:rsid w:val="000D4A18"/>
    <w:rsid w:val="0010525F"/>
    <w:rsid w:val="00132432"/>
    <w:rsid w:val="002362FB"/>
    <w:rsid w:val="00265BC3"/>
    <w:rsid w:val="002A11A0"/>
    <w:rsid w:val="00352059"/>
    <w:rsid w:val="0037024F"/>
    <w:rsid w:val="003825D2"/>
    <w:rsid w:val="003D07ED"/>
    <w:rsid w:val="003D596E"/>
    <w:rsid w:val="004116C5"/>
    <w:rsid w:val="004672C2"/>
    <w:rsid w:val="00471872"/>
    <w:rsid w:val="00481EDC"/>
    <w:rsid w:val="00497E62"/>
    <w:rsid w:val="004A7B8A"/>
    <w:rsid w:val="00552E80"/>
    <w:rsid w:val="006232A8"/>
    <w:rsid w:val="00634E74"/>
    <w:rsid w:val="00642574"/>
    <w:rsid w:val="00660609"/>
    <w:rsid w:val="006B00F3"/>
    <w:rsid w:val="006F03FB"/>
    <w:rsid w:val="007466C0"/>
    <w:rsid w:val="0077688C"/>
    <w:rsid w:val="007A2179"/>
    <w:rsid w:val="007F641D"/>
    <w:rsid w:val="00832776"/>
    <w:rsid w:val="00836719"/>
    <w:rsid w:val="00860904"/>
    <w:rsid w:val="00894C89"/>
    <w:rsid w:val="008F1B35"/>
    <w:rsid w:val="008F56A4"/>
    <w:rsid w:val="00947CDA"/>
    <w:rsid w:val="00975F1A"/>
    <w:rsid w:val="00A86256"/>
    <w:rsid w:val="00B225A9"/>
    <w:rsid w:val="00B254EC"/>
    <w:rsid w:val="00B7452B"/>
    <w:rsid w:val="00B87285"/>
    <w:rsid w:val="00B946E7"/>
    <w:rsid w:val="00BE0722"/>
    <w:rsid w:val="00C36148"/>
    <w:rsid w:val="00C41C0F"/>
    <w:rsid w:val="00C53240"/>
    <w:rsid w:val="00C819C9"/>
    <w:rsid w:val="00C97193"/>
    <w:rsid w:val="00D032A5"/>
    <w:rsid w:val="00D2089C"/>
    <w:rsid w:val="00DE601F"/>
    <w:rsid w:val="00DF43FD"/>
    <w:rsid w:val="00E0128E"/>
    <w:rsid w:val="00E04DA7"/>
    <w:rsid w:val="00E14811"/>
    <w:rsid w:val="00E72657"/>
    <w:rsid w:val="00E73874"/>
    <w:rsid w:val="00E8619A"/>
    <w:rsid w:val="00E97B26"/>
    <w:rsid w:val="00EB2B13"/>
    <w:rsid w:val="00EE7AC1"/>
    <w:rsid w:val="00F0102F"/>
    <w:rsid w:val="00F47A03"/>
    <w:rsid w:val="00F52C61"/>
    <w:rsid w:val="00F855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9070A5-F46B-42DC-80E2-D53238B9E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B745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7452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6719"/>
    <w:pPr>
      <w:ind w:left="720"/>
      <w:contextualSpacing/>
    </w:pPr>
  </w:style>
  <w:style w:type="paragraph" w:styleId="NormalWeb">
    <w:name w:val="Normal (Web)"/>
    <w:basedOn w:val="Normal"/>
    <w:uiPriority w:val="99"/>
    <w:semiHidden/>
    <w:unhideWhenUsed/>
    <w:rsid w:val="000A732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A732C"/>
    <w:rPr>
      <w:b/>
      <w:bCs/>
    </w:rPr>
  </w:style>
  <w:style w:type="character" w:styleId="Hyperlink">
    <w:name w:val="Hyperlink"/>
    <w:basedOn w:val="DefaultParagraphFont"/>
    <w:uiPriority w:val="99"/>
    <w:unhideWhenUsed/>
    <w:rsid w:val="000D4A18"/>
    <w:rPr>
      <w:color w:val="0563C1" w:themeColor="hyperlink"/>
      <w:u w:val="single"/>
    </w:rPr>
  </w:style>
  <w:style w:type="character" w:customStyle="1" w:styleId="Heading1Char">
    <w:name w:val="Heading 1 Char"/>
    <w:basedOn w:val="DefaultParagraphFont"/>
    <w:link w:val="Heading1"/>
    <w:uiPriority w:val="9"/>
    <w:rsid w:val="00B7452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7452B"/>
    <w:pPr>
      <w:outlineLvl w:val="9"/>
    </w:pPr>
  </w:style>
  <w:style w:type="character" w:customStyle="1" w:styleId="Heading2Char">
    <w:name w:val="Heading 2 Char"/>
    <w:basedOn w:val="DefaultParagraphFont"/>
    <w:link w:val="Heading2"/>
    <w:uiPriority w:val="9"/>
    <w:rsid w:val="00B7452B"/>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B7452B"/>
    <w:pPr>
      <w:spacing w:after="100"/>
    </w:pPr>
  </w:style>
  <w:style w:type="paragraph" w:styleId="TOC2">
    <w:name w:val="toc 2"/>
    <w:basedOn w:val="Normal"/>
    <w:next w:val="Normal"/>
    <w:autoRedefine/>
    <w:uiPriority w:val="39"/>
    <w:unhideWhenUsed/>
    <w:rsid w:val="00B7452B"/>
    <w:pPr>
      <w:spacing w:after="100"/>
      <w:ind w:left="220"/>
    </w:pPr>
  </w:style>
  <w:style w:type="paragraph" w:styleId="Header">
    <w:name w:val="header"/>
    <w:basedOn w:val="Normal"/>
    <w:link w:val="HeaderChar"/>
    <w:uiPriority w:val="99"/>
    <w:unhideWhenUsed/>
    <w:rsid w:val="00B225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25A9"/>
  </w:style>
  <w:style w:type="paragraph" w:styleId="Footer">
    <w:name w:val="footer"/>
    <w:basedOn w:val="Normal"/>
    <w:link w:val="FooterChar"/>
    <w:uiPriority w:val="99"/>
    <w:unhideWhenUsed/>
    <w:rsid w:val="00B225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2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9040596">
      <w:bodyDiv w:val="1"/>
      <w:marLeft w:val="0"/>
      <w:marRight w:val="0"/>
      <w:marTop w:val="0"/>
      <w:marBottom w:val="0"/>
      <w:divBdr>
        <w:top w:val="none" w:sz="0" w:space="0" w:color="auto"/>
        <w:left w:val="none" w:sz="0" w:space="0" w:color="auto"/>
        <w:bottom w:val="none" w:sz="0" w:space="0" w:color="auto"/>
        <w:right w:val="none" w:sz="0" w:space="0" w:color="auto"/>
      </w:divBdr>
    </w:div>
    <w:div w:id="583077266">
      <w:bodyDiv w:val="1"/>
      <w:marLeft w:val="0"/>
      <w:marRight w:val="0"/>
      <w:marTop w:val="0"/>
      <w:marBottom w:val="0"/>
      <w:divBdr>
        <w:top w:val="none" w:sz="0" w:space="0" w:color="auto"/>
        <w:left w:val="none" w:sz="0" w:space="0" w:color="auto"/>
        <w:bottom w:val="none" w:sz="0" w:space="0" w:color="auto"/>
        <w:right w:val="none" w:sz="0" w:space="0" w:color="auto"/>
      </w:divBdr>
      <w:divsChild>
        <w:div w:id="599533970">
          <w:marLeft w:val="0"/>
          <w:marRight w:val="0"/>
          <w:marTop w:val="0"/>
          <w:marBottom w:val="0"/>
          <w:divBdr>
            <w:top w:val="single" w:sz="2" w:space="0" w:color="D9D9E3"/>
            <w:left w:val="single" w:sz="2" w:space="0" w:color="D9D9E3"/>
            <w:bottom w:val="single" w:sz="2" w:space="0" w:color="D9D9E3"/>
            <w:right w:val="single" w:sz="2" w:space="0" w:color="D9D9E3"/>
          </w:divBdr>
          <w:divsChild>
            <w:div w:id="894003395">
              <w:marLeft w:val="0"/>
              <w:marRight w:val="0"/>
              <w:marTop w:val="0"/>
              <w:marBottom w:val="0"/>
              <w:divBdr>
                <w:top w:val="single" w:sz="2" w:space="0" w:color="D9D9E3"/>
                <w:left w:val="single" w:sz="2" w:space="0" w:color="D9D9E3"/>
                <w:bottom w:val="single" w:sz="2" w:space="0" w:color="D9D9E3"/>
                <w:right w:val="single" w:sz="2" w:space="0" w:color="D9D9E3"/>
              </w:divBdr>
              <w:divsChild>
                <w:div w:id="167598831">
                  <w:marLeft w:val="0"/>
                  <w:marRight w:val="0"/>
                  <w:marTop w:val="0"/>
                  <w:marBottom w:val="0"/>
                  <w:divBdr>
                    <w:top w:val="single" w:sz="2" w:space="0" w:color="D9D9E3"/>
                    <w:left w:val="single" w:sz="2" w:space="0" w:color="D9D9E3"/>
                    <w:bottom w:val="single" w:sz="2" w:space="0" w:color="D9D9E3"/>
                    <w:right w:val="single" w:sz="2" w:space="0" w:color="D9D9E3"/>
                  </w:divBdr>
                  <w:divsChild>
                    <w:div w:id="2125269193">
                      <w:marLeft w:val="0"/>
                      <w:marRight w:val="0"/>
                      <w:marTop w:val="0"/>
                      <w:marBottom w:val="0"/>
                      <w:divBdr>
                        <w:top w:val="single" w:sz="2" w:space="0" w:color="D9D9E3"/>
                        <w:left w:val="single" w:sz="2" w:space="0" w:color="D9D9E3"/>
                        <w:bottom w:val="single" w:sz="2" w:space="0" w:color="D9D9E3"/>
                        <w:right w:val="single" w:sz="2" w:space="0" w:color="D9D9E3"/>
                      </w:divBdr>
                      <w:divsChild>
                        <w:div w:id="2041583474">
                          <w:marLeft w:val="0"/>
                          <w:marRight w:val="0"/>
                          <w:marTop w:val="0"/>
                          <w:marBottom w:val="0"/>
                          <w:divBdr>
                            <w:top w:val="single" w:sz="2" w:space="0" w:color="D9D9E3"/>
                            <w:left w:val="single" w:sz="2" w:space="0" w:color="D9D9E3"/>
                            <w:bottom w:val="single" w:sz="2" w:space="0" w:color="D9D9E3"/>
                            <w:right w:val="single" w:sz="2" w:space="0" w:color="D9D9E3"/>
                          </w:divBdr>
                          <w:divsChild>
                            <w:div w:id="149758468">
                              <w:marLeft w:val="0"/>
                              <w:marRight w:val="0"/>
                              <w:marTop w:val="100"/>
                              <w:marBottom w:val="100"/>
                              <w:divBdr>
                                <w:top w:val="single" w:sz="2" w:space="0" w:color="D9D9E3"/>
                                <w:left w:val="single" w:sz="2" w:space="0" w:color="D9D9E3"/>
                                <w:bottom w:val="single" w:sz="2" w:space="0" w:color="D9D9E3"/>
                                <w:right w:val="single" w:sz="2" w:space="0" w:color="D9D9E3"/>
                              </w:divBdr>
                              <w:divsChild>
                                <w:div w:id="1501968712">
                                  <w:marLeft w:val="0"/>
                                  <w:marRight w:val="0"/>
                                  <w:marTop w:val="0"/>
                                  <w:marBottom w:val="0"/>
                                  <w:divBdr>
                                    <w:top w:val="single" w:sz="2" w:space="0" w:color="D9D9E3"/>
                                    <w:left w:val="single" w:sz="2" w:space="0" w:color="D9D9E3"/>
                                    <w:bottom w:val="single" w:sz="2" w:space="0" w:color="D9D9E3"/>
                                    <w:right w:val="single" w:sz="2" w:space="0" w:color="D9D9E3"/>
                                  </w:divBdr>
                                  <w:divsChild>
                                    <w:div w:id="2094937601">
                                      <w:marLeft w:val="0"/>
                                      <w:marRight w:val="0"/>
                                      <w:marTop w:val="0"/>
                                      <w:marBottom w:val="0"/>
                                      <w:divBdr>
                                        <w:top w:val="single" w:sz="2" w:space="0" w:color="D9D9E3"/>
                                        <w:left w:val="single" w:sz="2" w:space="0" w:color="D9D9E3"/>
                                        <w:bottom w:val="single" w:sz="2" w:space="0" w:color="D9D9E3"/>
                                        <w:right w:val="single" w:sz="2" w:space="0" w:color="D9D9E3"/>
                                      </w:divBdr>
                                      <w:divsChild>
                                        <w:div w:id="1596015657">
                                          <w:marLeft w:val="0"/>
                                          <w:marRight w:val="0"/>
                                          <w:marTop w:val="0"/>
                                          <w:marBottom w:val="0"/>
                                          <w:divBdr>
                                            <w:top w:val="single" w:sz="2" w:space="0" w:color="D9D9E3"/>
                                            <w:left w:val="single" w:sz="2" w:space="0" w:color="D9D9E3"/>
                                            <w:bottom w:val="single" w:sz="2" w:space="0" w:color="D9D9E3"/>
                                            <w:right w:val="single" w:sz="2" w:space="0" w:color="D9D9E3"/>
                                          </w:divBdr>
                                          <w:divsChild>
                                            <w:div w:id="1284767790">
                                              <w:marLeft w:val="0"/>
                                              <w:marRight w:val="0"/>
                                              <w:marTop w:val="0"/>
                                              <w:marBottom w:val="0"/>
                                              <w:divBdr>
                                                <w:top w:val="single" w:sz="2" w:space="0" w:color="D9D9E3"/>
                                                <w:left w:val="single" w:sz="2" w:space="0" w:color="D9D9E3"/>
                                                <w:bottom w:val="single" w:sz="2" w:space="0" w:color="D9D9E3"/>
                                                <w:right w:val="single" w:sz="2" w:space="0" w:color="D9D9E3"/>
                                              </w:divBdr>
                                              <w:divsChild>
                                                <w:div w:id="257175304">
                                                  <w:marLeft w:val="0"/>
                                                  <w:marRight w:val="0"/>
                                                  <w:marTop w:val="0"/>
                                                  <w:marBottom w:val="0"/>
                                                  <w:divBdr>
                                                    <w:top w:val="single" w:sz="2" w:space="0" w:color="D9D9E3"/>
                                                    <w:left w:val="single" w:sz="2" w:space="0" w:color="D9D9E3"/>
                                                    <w:bottom w:val="single" w:sz="2" w:space="0" w:color="D9D9E3"/>
                                                    <w:right w:val="single" w:sz="2" w:space="0" w:color="D9D9E3"/>
                                                  </w:divBdr>
                                                  <w:divsChild>
                                                    <w:div w:id="724960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83507918">
          <w:marLeft w:val="0"/>
          <w:marRight w:val="0"/>
          <w:marTop w:val="0"/>
          <w:marBottom w:val="0"/>
          <w:divBdr>
            <w:top w:val="none" w:sz="0" w:space="0" w:color="auto"/>
            <w:left w:val="none" w:sz="0" w:space="0" w:color="auto"/>
            <w:bottom w:val="none" w:sz="0" w:space="0" w:color="auto"/>
            <w:right w:val="none" w:sz="0" w:space="0" w:color="auto"/>
          </w:divBdr>
        </w:div>
      </w:divsChild>
    </w:div>
    <w:div w:id="649211280">
      <w:bodyDiv w:val="1"/>
      <w:marLeft w:val="0"/>
      <w:marRight w:val="0"/>
      <w:marTop w:val="0"/>
      <w:marBottom w:val="0"/>
      <w:divBdr>
        <w:top w:val="none" w:sz="0" w:space="0" w:color="auto"/>
        <w:left w:val="none" w:sz="0" w:space="0" w:color="auto"/>
        <w:bottom w:val="none" w:sz="0" w:space="0" w:color="auto"/>
        <w:right w:val="none" w:sz="0" w:space="0" w:color="auto"/>
      </w:divBdr>
    </w:div>
    <w:div w:id="855726269">
      <w:bodyDiv w:val="1"/>
      <w:marLeft w:val="0"/>
      <w:marRight w:val="0"/>
      <w:marTop w:val="0"/>
      <w:marBottom w:val="0"/>
      <w:divBdr>
        <w:top w:val="none" w:sz="0" w:space="0" w:color="auto"/>
        <w:left w:val="none" w:sz="0" w:space="0" w:color="auto"/>
        <w:bottom w:val="none" w:sz="0" w:space="0" w:color="auto"/>
        <w:right w:val="none" w:sz="0" w:space="0" w:color="auto"/>
      </w:divBdr>
    </w:div>
    <w:div w:id="1265648199">
      <w:bodyDiv w:val="1"/>
      <w:marLeft w:val="0"/>
      <w:marRight w:val="0"/>
      <w:marTop w:val="0"/>
      <w:marBottom w:val="0"/>
      <w:divBdr>
        <w:top w:val="none" w:sz="0" w:space="0" w:color="auto"/>
        <w:left w:val="none" w:sz="0" w:space="0" w:color="auto"/>
        <w:bottom w:val="none" w:sz="0" w:space="0" w:color="auto"/>
        <w:right w:val="none" w:sz="0" w:space="0" w:color="auto"/>
      </w:divBdr>
      <w:divsChild>
        <w:div w:id="725110234">
          <w:marLeft w:val="0"/>
          <w:marRight w:val="0"/>
          <w:marTop w:val="0"/>
          <w:marBottom w:val="0"/>
          <w:divBdr>
            <w:top w:val="none" w:sz="0" w:space="0" w:color="auto"/>
            <w:left w:val="none" w:sz="0" w:space="0" w:color="auto"/>
            <w:bottom w:val="none" w:sz="0" w:space="0" w:color="auto"/>
            <w:right w:val="none" w:sz="0" w:space="0" w:color="auto"/>
          </w:divBdr>
        </w:div>
      </w:divsChild>
    </w:div>
    <w:div w:id="1428499057">
      <w:bodyDiv w:val="1"/>
      <w:marLeft w:val="0"/>
      <w:marRight w:val="0"/>
      <w:marTop w:val="0"/>
      <w:marBottom w:val="0"/>
      <w:divBdr>
        <w:top w:val="none" w:sz="0" w:space="0" w:color="auto"/>
        <w:left w:val="none" w:sz="0" w:space="0" w:color="auto"/>
        <w:bottom w:val="none" w:sz="0" w:space="0" w:color="auto"/>
        <w:right w:val="none" w:sz="0" w:space="0" w:color="auto"/>
      </w:divBdr>
      <w:divsChild>
        <w:div w:id="1467818686">
          <w:marLeft w:val="0"/>
          <w:marRight w:val="0"/>
          <w:marTop w:val="0"/>
          <w:marBottom w:val="0"/>
          <w:divBdr>
            <w:top w:val="single" w:sz="2" w:space="0" w:color="D9D9E3"/>
            <w:left w:val="single" w:sz="2" w:space="0" w:color="D9D9E3"/>
            <w:bottom w:val="single" w:sz="2" w:space="0" w:color="D9D9E3"/>
            <w:right w:val="single" w:sz="2" w:space="0" w:color="D9D9E3"/>
          </w:divBdr>
          <w:divsChild>
            <w:div w:id="1880051116">
              <w:marLeft w:val="0"/>
              <w:marRight w:val="0"/>
              <w:marTop w:val="0"/>
              <w:marBottom w:val="0"/>
              <w:divBdr>
                <w:top w:val="single" w:sz="2" w:space="0" w:color="D9D9E3"/>
                <w:left w:val="single" w:sz="2" w:space="0" w:color="D9D9E3"/>
                <w:bottom w:val="single" w:sz="2" w:space="0" w:color="D9D9E3"/>
                <w:right w:val="single" w:sz="2" w:space="0" w:color="D9D9E3"/>
              </w:divBdr>
              <w:divsChild>
                <w:div w:id="1237126932">
                  <w:marLeft w:val="0"/>
                  <w:marRight w:val="0"/>
                  <w:marTop w:val="0"/>
                  <w:marBottom w:val="0"/>
                  <w:divBdr>
                    <w:top w:val="single" w:sz="2" w:space="0" w:color="D9D9E3"/>
                    <w:left w:val="single" w:sz="2" w:space="0" w:color="D9D9E3"/>
                    <w:bottom w:val="single" w:sz="2" w:space="0" w:color="D9D9E3"/>
                    <w:right w:val="single" w:sz="2" w:space="0" w:color="D9D9E3"/>
                  </w:divBdr>
                  <w:divsChild>
                    <w:div w:id="65500183">
                      <w:marLeft w:val="0"/>
                      <w:marRight w:val="0"/>
                      <w:marTop w:val="0"/>
                      <w:marBottom w:val="0"/>
                      <w:divBdr>
                        <w:top w:val="single" w:sz="2" w:space="0" w:color="D9D9E3"/>
                        <w:left w:val="single" w:sz="2" w:space="0" w:color="D9D9E3"/>
                        <w:bottom w:val="single" w:sz="2" w:space="0" w:color="D9D9E3"/>
                        <w:right w:val="single" w:sz="2" w:space="0" w:color="D9D9E3"/>
                      </w:divBdr>
                      <w:divsChild>
                        <w:div w:id="760832327">
                          <w:marLeft w:val="0"/>
                          <w:marRight w:val="0"/>
                          <w:marTop w:val="0"/>
                          <w:marBottom w:val="0"/>
                          <w:divBdr>
                            <w:top w:val="single" w:sz="2" w:space="0" w:color="D9D9E3"/>
                            <w:left w:val="single" w:sz="2" w:space="0" w:color="D9D9E3"/>
                            <w:bottom w:val="single" w:sz="2" w:space="0" w:color="D9D9E3"/>
                            <w:right w:val="single" w:sz="2" w:space="0" w:color="D9D9E3"/>
                          </w:divBdr>
                          <w:divsChild>
                            <w:div w:id="1326740349">
                              <w:marLeft w:val="0"/>
                              <w:marRight w:val="0"/>
                              <w:marTop w:val="100"/>
                              <w:marBottom w:val="100"/>
                              <w:divBdr>
                                <w:top w:val="single" w:sz="2" w:space="0" w:color="D9D9E3"/>
                                <w:left w:val="single" w:sz="2" w:space="0" w:color="D9D9E3"/>
                                <w:bottom w:val="single" w:sz="2" w:space="0" w:color="D9D9E3"/>
                                <w:right w:val="single" w:sz="2" w:space="0" w:color="D9D9E3"/>
                              </w:divBdr>
                              <w:divsChild>
                                <w:div w:id="338970404">
                                  <w:marLeft w:val="0"/>
                                  <w:marRight w:val="0"/>
                                  <w:marTop w:val="0"/>
                                  <w:marBottom w:val="0"/>
                                  <w:divBdr>
                                    <w:top w:val="single" w:sz="2" w:space="0" w:color="D9D9E3"/>
                                    <w:left w:val="single" w:sz="2" w:space="0" w:color="D9D9E3"/>
                                    <w:bottom w:val="single" w:sz="2" w:space="0" w:color="D9D9E3"/>
                                    <w:right w:val="single" w:sz="2" w:space="0" w:color="D9D9E3"/>
                                  </w:divBdr>
                                  <w:divsChild>
                                    <w:div w:id="148326309">
                                      <w:marLeft w:val="0"/>
                                      <w:marRight w:val="0"/>
                                      <w:marTop w:val="0"/>
                                      <w:marBottom w:val="0"/>
                                      <w:divBdr>
                                        <w:top w:val="single" w:sz="2" w:space="0" w:color="D9D9E3"/>
                                        <w:left w:val="single" w:sz="2" w:space="0" w:color="D9D9E3"/>
                                        <w:bottom w:val="single" w:sz="2" w:space="0" w:color="D9D9E3"/>
                                        <w:right w:val="single" w:sz="2" w:space="0" w:color="D9D9E3"/>
                                      </w:divBdr>
                                      <w:divsChild>
                                        <w:div w:id="1380011577">
                                          <w:marLeft w:val="0"/>
                                          <w:marRight w:val="0"/>
                                          <w:marTop w:val="0"/>
                                          <w:marBottom w:val="0"/>
                                          <w:divBdr>
                                            <w:top w:val="single" w:sz="2" w:space="0" w:color="D9D9E3"/>
                                            <w:left w:val="single" w:sz="2" w:space="0" w:color="D9D9E3"/>
                                            <w:bottom w:val="single" w:sz="2" w:space="0" w:color="D9D9E3"/>
                                            <w:right w:val="single" w:sz="2" w:space="0" w:color="D9D9E3"/>
                                          </w:divBdr>
                                          <w:divsChild>
                                            <w:div w:id="2085640000">
                                              <w:marLeft w:val="0"/>
                                              <w:marRight w:val="0"/>
                                              <w:marTop w:val="0"/>
                                              <w:marBottom w:val="0"/>
                                              <w:divBdr>
                                                <w:top w:val="single" w:sz="2" w:space="0" w:color="D9D9E3"/>
                                                <w:left w:val="single" w:sz="2" w:space="0" w:color="D9D9E3"/>
                                                <w:bottom w:val="single" w:sz="2" w:space="0" w:color="D9D9E3"/>
                                                <w:right w:val="single" w:sz="2" w:space="0" w:color="D9D9E3"/>
                                              </w:divBdr>
                                              <w:divsChild>
                                                <w:div w:id="694573843">
                                                  <w:marLeft w:val="0"/>
                                                  <w:marRight w:val="0"/>
                                                  <w:marTop w:val="0"/>
                                                  <w:marBottom w:val="0"/>
                                                  <w:divBdr>
                                                    <w:top w:val="single" w:sz="2" w:space="0" w:color="D9D9E3"/>
                                                    <w:left w:val="single" w:sz="2" w:space="0" w:color="D9D9E3"/>
                                                    <w:bottom w:val="single" w:sz="2" w:space="0" w:color="D9D9E3"/>
                                                    <w:right w:val="single" w:sz="2" w:space="0" w:color="D9D9E3"/>
                                                  </w:divBdr>
                                                  <w:divsChild>
                                                    <w:div w:id="625290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05851745">
          <w:marLeft w:val="0"/>
          <w:marRight w:val="0"/>
          <w:marTop w:val="0"/>
          <w:marBottom w:val="0"/>
          <w:divBdr>
            <w:top w:val="none" w:sz="0" w:space="0" w:color="auto"/>
            <w:left w:val="none" w:sz="0" w:space="0" w:color="auto"/>
            <w:bottom w:val="none" w:sz="0" w:space="0" w:color="auto"/>
            <w:right w:val="none" w:sz="0" w:space="0" w:color="auto"/>
          </w:divBdr>
        </w:div>
      </w:divsChild>
    </w:div>
    <w:div w:id="1482044065">
      <w:bodyDiv w:val="1"/>
      <w:marLeft w:val="0"/>
      <w:marRight w:val="0"/>
      <w:marTop w:val="0"/>
      <w:marBottom w:val="0"/>
      <w:divBdr>
        <w:top w:val="none" w:sz="0" w:space="0" w:color="auto"/>
        <w:left w:val="none" w:sz="0" w:space="0" w:color="auto"/>
        <w:bottom w:val="none" w:sz="0" w:space="0" w:color="auto"/>
        <w:right w:val="none" w:sz="0" w:space="0" w:color="auto"/>
      </w:divBdr>
    </w:div>
    <w:div w:id="1767923076">
      <w:bodyDiv w:val="1"/>
      <w:marLeft w:val="0"/>
      <w:marRight w:val="0"/>
      <w:marTop w:val="0"/>
      <w:marBottom w:val="0"/>
      <w:divBdr>
        <w:top w:val="none" w:sz="0" w:space="0" w:color="auto"/>
        <w:left w:val="none" w:sz="0" w:space="0" w:color="auto"/>
        <w:bottom w:val="none" w:sz="0" w:space="0" w:color="auto"/>
        <w:right w:val="none" w:sz="0" w:space="0" w:color="auto"/>
      </w:divBdr>
      <w:divsChild>
        <w:div w:id="1270237662">
          <w:marLeft w:val="0"/>
          <w:marRight w:val="0"/>
          <w:marTop w:val="0"/>
          <w:marBottom w:val="0"/>
          <w:divBdr>
            <w:top w:val="none" w:sz="0" w:space="0" w:color="auto"/>
            <w:left w:val="none" w:sz="0" w:space="0" w:color="auto"/>
            <w:bottom w:val="none" w:sz="0" w:space="0" w:color="auto"/>
            <w:right w:val="none" w:sz="0" w:space="0" w:color="auto"/>
          </w:divBdr>
        </w:div>
      </w:divsChild>
    </w:div>
    <w:div w:id="1865089589">
      <w:bodyDiv w:val="1"/>
      <w:marLeft w:val="0"/>
      <w:marRight w:val="0"/>
      <w:marTop w:val="0"/>
      <w:marBottom w:val="0"/>
      <w:divBdr>
        <w:top w:val="none" w:sz="0" w:space="0" w:color="auto"/>
        <w:left w:val="none" w:sz="0" w:space="0" w:color="auto"/>
        <w:bottom w:val="none" w:sz="0" w:space="0" w:color="auto"/>
        <w:right w:val="none" w:sz="0" w:space="0" w:color="auto"/>
      </w:divBdr>
    </w:div>
    <w:div w:id="1867332791">
      <w:bodyDiv w:val="1"/>
      <w:marLeft w:val="0"/>
      <w:marRight w:val="0"/>
      <w:marTop w:val="0"/>
      <w:marBottom w:val="0"/>
      <w:divBdr>
        <w:top w:val="none" w:sz="0" w:space="0" w:color="auto"/>
        <w:left w:val="none" w:sz="0" w:space="0" w:color="auto"/>
        <w:bottom w:val="none" w:sz="0" w:space="0" w:color="auto"/>
        <w:right w:val="none" w:sz="0" w:space="0" w:color="auto"/>
      </w:divBdr>
      <w:divsChild>
        <w:div w:id="1131944111">
          <w:marLeft w:val="0"/>
          <w:marRight w:val="0"/>
          <w:marTop w:val="0"/>
          <w:marBottom w:val="150"/>
          <w:divBdr>
            <w:top w:val="none" w:sz="0" w:space="0" w:color="auto"/>
            <w:left w:val="none" w:sz="0" w:space="0" w:color="auto"/>
            <w:bottom w:val="none" w:sz="0" w:space="0" w:color="auto"/>
            <w:right w:val="none" w:sz="0" w:space="0" w:color="auto"/>
          </w:divBdr>
          <w:divsChild>
            <w:div w:id="354425449">
              <w:marLeft w:val="0"/>
              <w:marRight w:val="0"/>
              <w:marTop w:val="0"/>
              <w:marBottom w:val="0"/>
              <w:divBdr>
                <w:top w:val="none" w:sz="0" w:space="0" w:color="auto"/>
                <w:left w:val="none" w:sz="0" w:space="0" w:color="auto"/>
                <w:bottom w:val="none" w:sz="0" w:space="0" w:color="auto"/>
                <w:right w:val="none" w:sz="0" w:space="0" w:color="auto"/>
              </w:divBdr>
            </w:div>
            <w:div w:id="1801337514">
              <w:marLeft w:val="0"/>
              <w:marRight w:val="72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22B8EF0-CC6C-449F-AFF2-5A684BCCF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18</Pages>
  <Words>2774</Words>
  <Characters>15818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5</cp:revision>
  <dcterms:created xsi:type="dcterms:W3CDTF">2024-01-09T07:43:00Z</dcterms:created>
  <dcterms:modified xsi:type="dcterms:W3CDTF">2024-01-11T21:06:00Z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-1724123785</vt:i4>
  </property>
</Properties>
</file>