
<file path=[Content_Types].xml><?xml version="1.0" encoding="utf-8"?>
<Types xmlns="http://schemas.openxmlformats.org/package/2006/content-types">
  <Default Extension="bin" ContentType="application/vnd.openxmlformats-officedocument.oleObject"/>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47A78" w:rsidRDefault="00E45DF2">
      <w:r>
        <w:rPr>
          <w:noProof/>
        </w:rPr>
        <w:drawing>
          <wp:anchor distT="0" distB="0" distL="114300" distR="114300" simplePos="0" relativeHeight="251658240" behindDoc="0" locked="0" layoutInCell="1" allowOverlap="1">
            <wp:simplePos x="0" y="0"/>
            <wp:positionH relativeFrom="column">
              <wp:align>left</wp:align>
            </wp:positionH>
            <wp:positionV relativeFrom="paragraph">
              <wp:align>top</wp:align>
            </wp:positionV>
            <wp:extent cx="1809750" cy="723900"/>
            <wp:effectExtent l="0" t="0" r="0" b="0"/>
            <wp:wrapSquare wrapText="bothSides"/>
            <wp:docPr id="1" name="图片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iscover University of Wales Trinity Saint David"/>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E45DF2" w:rsidRPr="00E45DF2" w:rsidRDefault="00E45DF2" w:rsidP="00E45DF2"/>
    <w:p w:rsidR="00E45DF2" w:rsidRPr="00E45DF2" w:rsidRDefault="00E45DF2" w:rsidP="00E45DF2"/>
    <w:p w:rsidR="00E45DF2" w:rsidRDefault="00E45DF2" w:rsidP="00E45DF2"/>
    <w:p w:rsidR="00A62DE5" w:rsidRDefault="00A62DE5" w:rsidP="00E45DF2">
      <w:pPr>
        <w:tabs>
          <w:tab w:val="left" w:pos="3200"/>
        </w:tabs>
        <w:jc w:val="center"/>
        <w:rPr>
          <w:rFonts w:ascii="Times New Roman" w:hAnsi="Times New Roman" w:cs="Times New Roman"/>
          <w:sz w:val="28"/>
          <w:szCs w:val="28"/>
        </w:rPr>
      </w:pPr>
    </w:p>
    <w:p w:rsidR="00A62DE5" w:rsidRDefault="00A62DE5" w:rsidP="00E45DF2">
      <w:pPr>
        <w:tabs>
          <w:tab w:val="left" w:pos="3200"/>
        </w:tabs>
        <w:jc w:val="center"/>
        <w:rPr>
          <w:rFonts w:ascii="Times New Roman" w:hAnsi="Times New Roman" w:cs="Times New Roman"/>
          <w:sz w:val="28"/>
          <w:szCs w:val="28"/>
        </w:rPr>
      </w:pPr>
    </w:p>
    <w:p w:rsidR="00A62DE5" w:rsidRDefault="00A62DE5" w:rsidP="00E45DF2">
      <w:pPr>
        <w:tabs>
          <w:tab w:val="left" w:pos="3200"/>
        </w:tabs>
        <w:jc w:val="center"/>
        <w:rPr>
          <w:rFonts w:ascii="Times New Roman" w:hAnsi="Times New Roman" w:cs="Times New Roman"/>
          <w:sz w:val="28"/>
          <w:szCs w:val="28"/>
        </w:rPr>
      </w:pPr>
    </w:p>
    <w:p w:rsidR="00A62DE5" w:rsidRDefault="00A62DE5" w:rsidP="00E45DF2">
      <w:pPr>
        <w:tabs>
          <w:tab w:val="left" w:pos="3200"/>
        </w:tabs>
        <w:jc w:val="center"/>
        <w:rPr>
          <w:rFonts w:ascii="Times New Roman" w:hAnsi="Times New Roman" w:cs="Times New Roman"/>
          <w:sz w:val="28"/>
          <w:szCs w:val="28"/>
        </w:rPr>
      </w:pPr>
    </w:p>
    <w:p w:rsidR="00A62DE5" w:rsidRDefault="00A62DE5" w:rsidP="00E45DF2">
      <w:pPr>
        <w:tabs>
          <w:tab w:val="left" w:pos="3200"/>
        </w:tabs>
        <w:jc w:val="center"/>
        <w:rPr>
          <w:rFonts w:ascii="Times New Roman" w:hAnsi="Times New Roman" w:cs="Times New Roman"/>
          <w:sz w:val="28"/>
          <w:szCs w:val="28"/>
        </w:rPr>
      </w:pPr>
    </w:p>
    <w:p w:rsidR="00E45DF2" w:rsidRDefault="00E45DF2" w:rsidP="00E45DF2">
      <w:pPr>
        <w:tabs>
          <w:tab w:val="left" w:pos="3200"/>
        </w:tabs>
        <w:jc w:val="center"/>
        <w:rPr>
          <w:rFonts w:ascii="Times New Roman" w:hAnsi="Times New Roman" w:cs="Times New Roman"/>
          <w:sz w:val="28"/>
          <w:szCs w:val="28"/>
        </w:rPr>
      </w:pPr>
      <w:r w:rsidRPr="00E45DF2">
        <w:rPr>
          <w:rFonts w:ascii="Times New Roman" w:hAnsi="Times New Roman" w:cs="Times New Roman"/>
          <w:sz w:val="28"/>
          <w:szCs w:val="28"/>
        </w:rPr>
        <w:t>University of Wales Trinity Saint David</w:t>
      </w:r>
    </w:p>
    <w:p w:rsidR="00E45DF2" w:rsidRDefault="00E45DF2" w:rsidP="00E45DF2">
      <w:pPr>
        <w:tabs>
          <w:tab w:val="left" w:pos="3200"/>
        </w:tabs>
        <w:jc w:val="center"/>
        <w:rPr>
          <w:rFonts w:ascii="Times New Roman" w:hAnsi="Times New Roman" w:cs="Times New Roman"/>
          <w:sz w:val="28"/>
          <w:szCs w:val="28"/>
        </w:rPr>
      </w:pPr>
      <w:r>
        <w:rPr>
          <w:rFonts w:ascii="Times New Roman" w:hAnsi="Times New Roman" w:cs="Times New Roman"/>
          <w:sz w:val="28"/>
          <w:szCs w:val="28"/>
        </w:rPr>
        <w:t>School of Engineering</w:t>
      </w:r>
    </w:p>
    <w:p w:rsidR="00E45DF2" w:rsidRDefault="00E45DF2" w:rsidP="00E45DF2">
      <w:pPr>
        <w:tabs>
          <w:tab w:val="left" w:pos="3200"/>
        </w:tabs>
        <w:jc w:val="center"/>
        <w:rPr>
          <w:rFonts w:ascii="Times New Roman" w:hAnsi="Times New Roman" w:cs="Times New Roman"/>
          <w:i/>
          <w:iCs/>
          <w:sz w:val="28"/>
          <w:szCs w:val="28"/>
        </w:rPr>
      </w:pPr>
      <w:r w:rsidRPr="00E45DF2">
        <w:rPr>
          <w:rFonts w:ascii="Times New Roman" w:hAnsi="Times New Roman" w:cs="Times New Roman"/>
          <w:i/>
          <w:iCs/>
          <w:sz w:val="28"/>
          <w:szCs w:val="28"/>
        </w:rPr>
        <w:t>Combustion and Emission Study: Modelling Fuels and NOx</w:t>
      </w:r>
    </w:p>
    <w:p w:rsidR="00E45DF2" w:rsidRDefault="00E45DF2" w:rsidP="00E45DF2">
      <w:pPr>
        <w:tabs>
          <w:tab w:val="left" w:pos="3200"/>
        </w:tabs>
        <w:jc w:val="center"/>
        <w:rPr>
          <w:rFonts w:ascii="Times New Roman" w:hAnsi="Times New Roman" w:cs="Times New Roman"/>
          <w:i/>
          <w:iCs/>
          <w:sz w:val="28"/>
          <w:szCs w:val="28"/>
        </w:rPr>
      </w:pPr>
      <w:r>
        <w:rPr>
          <w:rFonts w:ascii="Times New Roman" w:hAnsi="Times New Roman" w:cs="Times New Roman"/>
          <w:i/>
          <w:iCs/>
          <w:sz w:val="28"/>
          <w:szCs w:val="28"/>
        </w:rPr>
        <w:t>Yan Li</w:t>
      </w:r>
    </w:p>
    <w:p w:rsidR="00E45DF2" w:rsidRDefault="00110FBE" w:rsidP="00E45DF2">
      <w:pPr>
        <w:tabs>
          <w:tab w:val="left" w:pos="3200"/>
        </w:tabs>
        <w:jc w:val="center"/>
        <w:rPr>
          <w:rFonts w:ascii="Times New Roman" w:hAnsi="Times New Roman" w:cs="Times New Roman"/>
          <w:i/>
          <w:iCs/>
          <w:sz w:val="28"/>
          <w:szCs w:val="28"/>
        </w:rPr>
      </w:pPr>
      <w:r>
        <w:rPr>
          <w:rFonts w:ascii="Times New Roman" w:hAnsi="Times New Roman" w:cs="Times New Roman"/>
          <w:i/>
          <w:iCs/>
          <w:sz w:val="28"/>
          <w:szCs w:val="28"/>
        </w:rPr>
        <w:t>1904638</w:t>
      </w:r>
    </w:p>
    <w:p w:rsidR="00110FBE" w:rsidRDefault="00110FBE" w:rsidP="00E45DF2">
      <w:pPr>
        <w:tabs>
          <w:tab w:val="left" w:pos="3200"/>
        </w:tabs>
        <w:jc w:val="center"/>
        <w:rPr>
          <w:rFonts w:ascii="Times New Roman" w:hAnsi="Times New Roman" w:cs="Times New Roman"/>
          <w:i/>
          <w:iCs/>
          <w:sz w:val="28"/>
          <w:szCs w:val="28"/>
        </w:rPr>
      </w:pPr>
      <w:r>
        <w:rPr>
          <w:rFonts w:ascii="Times New Roman" w:hAnsi="Times New Roman" w:cs="Times New Roman"/>
          <w:i/>
          <w:iCs/>
          <w:sz w:val="28"/>
          <w:szCs w:val="28"/>
        </w:rPr>
        <w:t>Level 6</w:t>
      </w:r>
    </w:p>
    <w:p w:rsidR="00110FBE" w:rsidRDefault="009D43DF" w:rsidP="00E45DF2">
      <w:pPr>
        <w:tabs>
          <w:tab w:val="left" w:pos="3200"/>
        </w:tabs>
        <w:jc w:val="center"/>
        <w:rPr>
          <w:rFonts w:ascii="Times New Roman" w:hAnsi="Times New Roman" w:cs="Times New Roman"/>
          <w:i/>
          <w:iCs/>
          <w:sz w:val="28"/>
          <w:szCs w:val="28"/>
        </w:rPr>
      </w:pPr>
      <w:r>
        <w:rPr>
          <w:rFonts w:ascii="Times New Roman" w:hAnsi="Times New Roman" w:cs="Times New Roman"/>
          <w:i/>
          <w:iCs/>
          <w:sz w:val="28"/>
          <w:szCs w:val="28"/>
        </w:rPr>
        <w:t>3</w:t>
      </w:r>
      <w:r w:rsidR="00110FBE">
        <w:rPr>
          <w:rFonts w:ascii="Times New Roman" w:hAnsi="Times New Roman" w:cs="Times New Roman"/>
          <w:i/>
          <w:iCs/>
          <w:sz w:val="28"/>
          <w:szCs w:val="28"/>
        </w:rPr>
        <w:t>/</w:t>
      </w:r>
      <w:r>
        <w:rPr>
          <w:rFonts w:ascii="Times New Roman" w:hAnsi="Times New Roman" w:cs="Times New Roman"/>
          <w:i/>
          <w:iCs/>
          <w:sz w:val="28"/>
          <w:szCs w:val="28"/>
        </w:rPr>
        <w:t>02</w:t>
      </w:r>
      <w:r w:rsidR="00110FBE">
        <w:rPr>
          <w:rFonts w:ascii="Times New Roman" w:hAnsi="Times New Roman" w:cs="Times New Roman"/>
          <w:i/>
          <w:iCs/>
          <w:sz w:val="28"/>
          <w:szCs w:val="28"/>
        </w:rPr>
        <w:t>/20</w:t>
      </w:r>
      <w:r>
        <w:rPr>
          <w:rFonts w:ascii="Times New Roman" w:hAnsi="Times New Roman" w:cs="Times New Roman"/>
          <w:i/>
          <w:iCs/>
          <w:sz w:val="28"/>
          <w:szCs w:val="28"/>
        </w:rPr>
        <w:t>20</w:t>
      </w:r>
      <w:bookmarkStart w:id="0" w:name="_GoBack"/>
      <w:bookmarkEnd w:id="0"/>
    </w:p>
    <w:p w:rsidR="00110FBE" w:rsidRDefault="00110FBE" w:rsidP="00E45DF2">
      <w:pPr>
        <w:tabs>
          <w:tab w:val="left" w:pos="3200"/>
        </w:tabs>
        <w:jc w:val="center"/>
        <w:rPr>
          <w:rFonts w:ascii="Times New Roman" w:hAnsi="Times New Roman" w:cs="Times New Roman"/>
          <w:i/>
          <w:iCs/>
          <w:sz w:val="28"/>
          <w:szCs w:val="28"/>
        </w:rPr>
      </w:pPr>
      <w:r w:rsidRPr="00110FBE">
        <w:rPr>
          <w:rFonts w:ascii="Times New Roman" w:hAnsi="Times New Roman" w:cs="Times New Roman"/>
          <w:i/>
          <w:iCs/>
          <w:sz w:val="28"/>
          <w:szCs w:val="28"/>
        </w:rPr>
        <w:t>Powertrai</w:t>
      </w:r>
      <w:r>
        <w:rPr>
          <w:rFonts w:ascii="Times New Roman" w:hAnsi="Times New Roman" w:cs="Times New Roman"/>
          <w:i/>
          <w:iCs/>
          <w:sz w:val="28"/>
          <w:szCs w:val="28"/>
        </w:rPr>
        <w:t>n</w:t>
      </w:r>
      <w:r w:rsidRPr="00110FBE">
        <w:rPr>
          <w:rFonts w:ascii="Times New Roman" w:hAnsi="Times New Roman" w:cs="Times New Roman"/>
          <w:i/>
          <w:iCs/>
          <w:sz w:val="28"/>
          <w:szCs w:val="28"/>
        </w:rPr>
        <w:t xml:space="preserve"> and Sustainability</w:t>
      </w:r>
    </w:p>
    <w:p w:rsidR="00110FBE" w:rsidRDefault="00110FBE" w:rsidP="00E45DF2">
      <w:pPr>
        <w:tabs>
          <w:tab w:val="left" w:pos="3200"/>
        </w:tabs>
        <w:jc w:val="center"/>
        <w:rPr>
          <w:rFonts w:ascii="Times New Roman" w:hAnsi="Times New Roman" w:cs="Times New Roman"/>
          <w:i/>
          <w:iCs/>
          <w:sz w:val="28"/>
          <w:szCs w:val="28"/>
        </w:rPr>
      </w:pPr>
      <w:r w:rsidRPr="00110FBE">
        <w:rPr>
          <w:rFonts w:ascii="Times New Roman" w:hAnsi="Times New Roman" w:cs="Times New Roman"/>
          <w:i/>
          <w:iCs/>
          <w:sz w:val="28"/>
          <w:szCs w:val="28"/>
        </w:rPr>
        <w:t>M6X01206</w:t>
      </w:r>
    </w:p>
    <w:p w:rsidR="00110FBE" w:rsidRDefault="00110FBE" w:rsidP="00E45DF2">
      <w:pPr>
        <w:tabs>
          <w:tab w:val="left" w:pos="3200"/>
        </w:tabs>
        <w:jc w:val="center"/>
        <w:rPr>
          <w:rFonts w:ascii="Times New Roman" w:hAnsi="Times New Roman" w:cs="Times New Roman"/>
          <w:i/>
          <w:iCs/>
          <w:sz w:val="28"/>
          <w:szCs w:val="28"/>
        </w:rPr>
      </w:pPr>
    </w:p>
    <w:p w:rsidR="00E45DF2" w:rsidRDefault="00E45DF2" w:rsidP="00E45DF2">
      <w:pPr>
        <w:tabs>
          <w:tab w:val="left" w:pos="3200"/>
        </w:tabs>
        <w:jc w:val="center"/>
        <w:rPr>
          <w:rFonts w:ascii="Times New Roman" w:hAnsi="Times New Roman" w:cs="Times New Roman"/>
          <w:i/>
          <w:iCs/>
          <w:sz w:val="28"/>
          <w:szCs w:val="28"/>
        </w:rPr>
      </w:pPr>
    </w:p>
    <w:p w:rsidR="00A62DE5" w:rsidRDefault="00A62DE5" w:rsidP="00E45DF2">
      <w:pPr>
        <w:tabs>
          <w:tab w:val="left" w:pos="3200"/>
        </w:tabs>
        <w:jc w:val="center"/>
        <w:rPr>
          <w:rFonts w:ascii="Times New Roman" w:hAnsi="Times New Roman" w:cs="Times New Roman"/>
          <w:i/>
          <w:iCs/>
          <w:sz w:val="28"/>
          <w:szCs w:val="28"/>
        </w:rPr>
      </w:pPr>
    </w:p>
    <w:p w:rsidR="003D0EB9" w:rsidRDefault="003D0EB9" w:rsidP="00E45DF2">
      <w:pPr>
        <w:tabs>
          <w:tab w:val="left" w:pos="3200"/>
        </w:tabs>
        <w:jc w:val="center"/>
        <w:rPr>
          <w:rFonts w:ascii="Times New Roman" w:hAnsi="Times New Roman" w:cs="Times New Roman"/>
          <w:sz w:val="28"/>
          <w:szCs w:val="28"/>
        </w:rPr>
      </w:pPr>
    </w:p>
    <w:sdt>
      <w:sdtPr>
        <w:rPr>
          <w:rFonts w:asciiTheme="minorHAnsi" w:eastAsiaTheme="minorEastAsia" w:hAnsiTheme="minorHAnsi" w:cstheme="minorBidi"/>
          <w:color w:val="auto"/>
          <w:sz w:val="22"/>
          <w:szCs w:val="22"/>
          <w:lang w:val="zh-CN"/>
        </w:rPr>
        <w:id w:val="324635787"/>
        <w:docPartObj>
          <w:docPartGallery w:val="Table of Contents"/>
          <w:docPartUnique/>
        </w:docPartObj>
      </w:sdtPr>
      <w:sdtEndPr>
        <w:rPr>
          <w:b/>
          <w:bCs/>
        </w:rPr>
      </w:sdtEndPr>
      <w:sdtContent>
        <w:p w:rsidR="003D0EB9" w:rsidRDefault="003D0EB9">
          <w:pPr>
            <w:pStyle w:val="TOC"/>
          </w:pPr>
          <w:r w:rsidRPr="009D43DF">
            <w:rPr>
              <w:rFonts w:hint="eastAsia"/>
            </w:rPr>
            <w:t>C</w:t>
          </w:r>
          <w:r w:rsidRPr="009D43DF">
            <w:t>ontents</w:t>
          </w:r>
        </w:p>
        <w:p w:rsidR="000766DD" w:rsidRDefault="003D0EB9">
          <w:pPr>
            <w:pStyle w:val="TOC1"/>
            <w:tabs>
              <w:tab w:val="left" w:pos="440"/>
              <w:tab w:val="right" w:leader="dot" w:pos="8296"/>
            </w:tabs>
            <w:rPr>
              <w:noProof/>
            </w:rPr>
          </w:pPr>
          <w:r>
            <w:fldChar w:fldCharType="begin"/>
          </w:r>
          <w:r>
            <w:instrText xml:space="preserve"> TOC \o "1-3" \h \z \u </w:instrText>
          </w:r>
          <w:r>
            <w:fldChar w:fldCharType="separate"/>
          </w:r>
          <w:hyperlink w:anchor="_Toc29083319" w:history="1">
            <w:r w:rsidR="000766DD" w:rsidRPr="0056747E">
              <w:rPr>
                <w:rStyle w:val="a9"/>
                <w:noProof/>
              </w:rPr>
              <w:t>1</w:t>
            </w:r>
            <w:r w:rsidR="000766DD">
              <w:rPr>
                <w:noProof/>
              </w:rPr>
              <w:tab/>
            </w:r>
            <w:r w:rsidR="000766DD" w:rsidRPr="0056747E">
              <w:rPr>
                <w:rStyle w:val="a9"/>
                <w:noProof/>
              </w:rPr>
              <w:t>Introduction</w:t>
            </w:r>
            <w:r w:rsidR="000766DD">
              <w:rPr>
                <w:noProof/>
                <w:webHidden/>
              </w:rPr>
              <w:tab/>
            </w:r>
            <w:r w:rsidR="000766DD">
              <w:rPr>
                <w:noProof/>
                <w:webHidden/>
              </w:rPr>
              <w:fldChar w:fldCharType="begin"/>
            </w:r>
            <w:r w:rsidR="000766DD">
              <w:rPr>
                <w:noProof/>
                <w:webHidden/>
              </w:rPr>
              <w:instrText xml:space="preserve"> PAGEREF _Toc29083319 \h </w:instrText>
            </w:r>
            <w:r w:rsidR="000766DD">
              <w:rPr>
                <w:noProof/>
                <w:webHidden/>
              </w:rPr>
            </w:r>
            <w:r w:rsidR="000766DD">
              <w:rPr>
                <w:noProof/>
                <w:webHidden/>
              </w:rPr>
              <w:fldChar w:fldCharType="separate"/>
            </w:r>
            <w:r w:rsidR="000766DD">
              <w:rPr>
                <w:noProof/>
                <w:webHidden/>
              </w:rPr>
              <w:t>3</w:t>
            </w:r>
            <w:r w:rsidR="000766DD">
              <w:rPr>
                <w:noProof/>
                <w:webHidden/>
              </w:rPr>
              <w:fldChar w:fldCharType="end"/>
            </w:r>
          </w:hyperlink>
        </w:p>
        <w:p w:rsidR="000766DD" w:rsidRDefault="000766DD">
          <w:pPr>
            <w:pStyle w:val="TOC1"/>
            <w:tabs>
              <w:tab w:val="left" w:pos="440"/>
              <w:tab w:val="right" w:leader="dot" w:pos="8296"/>
            </w:tabs>
            <w:rPr>
              <w:noProof/>
            </w:rPr>
          </w:pPr>
          <w:hyperlink w:anchor="_Toc29083320" w:history="1">
            <w:r w:rsidRPr="0056747E">
              <w:rPr>
                <w:rStyle w:val="a9"/>
                <w:noProof/>
              </w:rPr>
              <w:t>2</w:t>
            </w:r>
            <w:r>
              <w:rPr>
                <w:noProof/>
              </w:rPr>
              <w:tab/>
            </w:r>
            <w:r w:rsidRPr="0056747E">
              <w:rPr>
                <w:rStyle w:val="a9"/>
                <w:noProof/>
              </w:rPr>
              <w:t>Calculations about Blended Mixture</w:t>
            </w:r>
            <w:r>
              <w:rPr>
                <w:noProof/>
                <w:webHidden/>
              </w:rPr>
              <w:tab/>
            </w:r>
            <w:r>
              <w:rPr>
                <w:noProof/>
                <w:webHidden/>
              </w:rPr>
              <w:fldChar w:fldCharType="begin"/>
            </w:r>
            <w:r>
              <w:rPr>
                <w:noProof/>
                <w:webHidden/>
              </w:rPr>
              <w:instrText xml:space="preserve"> PAGEREF _Toc29083320 \h </w:instrText>
            </w:r>
            <w:r>
              <w:rPr>
                <w:noProof/>
                <w:webHidden/>
              </w:rPr>
            </w:r>
            <w:r>
              <w:rPr>
                <w:noProof/>
                <w:webHidden/>
              </w:rPr>
              <w:fldChar w:fldCharType="separate"/>
            </w:r>
            <w:r>
              <w:rPr>
                <w:noProof/>
                <w:webHidden/>
              </w:rPr>
              <w:t>4</w:t>
            </w:r>
            <w:r>
              <w:rPr>
                <w:noProof/>
                <w:webHidden/>
              </w:rPr>
              <w:fldChar w:fldCharType="end"/>
            </w:r>
          </w:hyperlink>
        </w:p>
        <w:p w:rsidR="000766DD" w:rsidRDefault="000766DD">
          <w:pPr>
            <w:pStyle w:val="TOC2"/>
            <w:tabs>
              <w:tab w:val="left" w:pos="880"/>
              <w:tab w:val="right" w:leader="dot" w:pos="8296"/>
            </w:tabs>
            <w:rPr>
              <w:noProof/>
            </w:rPr>
          </w:pPr>
          <w:hyperlink w:anchor="_Toc29083321" w:history="1">
            <w:r w:rsidRPr="0056747E">
              <w:rPr>
                <w:rStyle w:val="a9"/>
                <w:noProof/>
              </w:rPr>
              <w:t>2.1</w:t>
            </w:r>
            <w:r>
              <w:rPr>
                <w:noProof/>
              </w:rPr>
              <w:tab/>
            </w:r>
            <w:r w:rsidRPr="0056747E">
              <w:rPr>
                <w:rStyle w:val="a9"/>
                <w:noProof/>
              </w:rPr>
              <w:t>Calculate the mass percentages</w:t>
            </w:r>
            <w:r>
              <w:rPr>
                <w:noProof/>
                <w:webHidden/>
              </w:rPr>
              <w:tab/>
            </w:r>
            <w:r>
              <w:rPr>
                <w:noProof/>
                <w:webHidden/>
              </w:rPr>
              <w:fldChar w:fldCharType="begin"/>
            </w:r>
            <w:r>
              <w:rPr>
                <w:noProof/>
                <w:webHidden/>
              </w:rPr>
              <w:instrText xml:space="preserve"> PAGEREF _Toc29083321 \h </w:instrText>
            </w:r>
            <w:r>
              <w:rPr>
                <w:noProof/>
                <w:webHidden/>
              </w:rPr>
            </w:r>
            <w:r>
              <w:rPr>
                <w:noProof/>
                <w:webHidden/>
              </w:rPr>
              <w:fldChar w:fldCharType="separate"/>
            </w:r>
            <w:r>
              <w:rPr>
                <w:noProof/>
                <w:webHidden/>
              </w:rPr>
              <w:t>4</w:t>
            </w:r>
            <w:r>
              <w:rPr>
                <w:noProof/>
                <w:webHidden/>
              </w:rPr>
              <w:fldChar w:fldCharType="end"/>
            </w:r>
          </w:hyperlink>
        </w:p>
        <w:p w:rsidR="000766DD" w:rsidRDefault="000766DD">
          <w:pPr>
            <w:pStyle w:val="TOC2"/>
            <w:tabs>
              <w:tab w:val="left" w:pos="880"/>
              <w:tab w:val="right" w:leader="dot" w:pos="8296"/>
            </w:tabs>
            <w:rPr>
              <w:noProof/>
            </w:rPr>
          </w:pPr>
          <w:hyperlink w:anchor="_Toc29083322" w:history="1">
            <w:r w:rsidRPr="0056747E">
              <w:rPr>
                <w:rStyle w:val="a9"/>
                <w:noProof/>
              </w:rPr>
              <w:t>2.2</w:t>
            </w:r>
            <w:r>
              <w:rPr>
                <w:noProof/>
              </w:rPr>
              <w:tab/>
            </w:r>
            <w:r w:rsidRPr="0056747E">
              <w:rPr>
                <w:rStyle w:val="a9"/>
                <w:noProof/>
              </w:rPr>
              <w:t>Calculate the Air: Fuel mass ratio</w:t>
            </w:r>
            <w:r>
              <w:rPr>
                <w:noProof/>
                <w:webHidden/>
              </w:rPr>
              <w:tab/>
            </w:r>
            <w:r>
              <w:rPr>
                <w:noProof/>
                <w:webHidden/>
              </w:rPr>
              <w:fldChar w:fldCharType="begin"/>
            </w:r>
            <w:r>
              <w:rPr>
                <w:noProof/>
                <w:webHidden/>
              </w:rPr>
              <w:instrText xml:space="preserve"> PAGEREF _Toc29083322 \h </w:instrText>
            </w:r>
            <w:r>
              <w:rPr>
                <w:noProof/>
                <w:webHidden/>
              </w:rPr>
            </w:r>
            <w:r>
              <w:rPr>
                <w:noProof/>
                <w:webHidden/>
              </w:rPr>
              <w:fldChar w:fldCharType="separate"/>
            </w:r>
            <w:r>
              <w:rPr>
                <w:noProof/>
                <w:webHidden/>
              </w:rPr>
              <w:t>5</w:t>
            </w:r>
            <w:r>
              <w:rPr>
                <w:noProof/>
                <w:webHidden/>
              </w:rPr>
              <w:fldChar w:fldCharType="end"/>
            </w:r>
          </w:hyperlink>
        </w:p>
        <w:p w:rsidR="000766DD" w:rsidRDefault="000766DD">
          <w:pPr>
            <w:pStyle w:val="TOC2"/>
            <w:tabs>
              <w:tab w:val="left" w:pos="880"/>
              <w:tab w:val="right" w:leader="dot" w:pos="8296"/>
            </w:tabs>
            <w:rPr>
              <w:noProof/>
            </w:rPr>
          </w:pPr>
          <w:hyperlink w:anchor="_Toc29083323" w:history="1">
            <w:r w:rsidRPr="0056747E">
              <w:rPr>
                <w:rStyle w:val="a9"/>
                <w:noProof/>
              </w:rPr>
              <w:t>2.3</w:t>
            </w:r>
            <w:r>
              <w:rPr>
                <w:noProof/>
              </w:rPr>
              <w:tab/>
            </w:r>
            <w:r w:rsidRPr="0056747E">
              <w:rPr>
                <w:rStyle w:val="a9"/>
                <w:noProof/>
              </w:rPr>
              <w:t>Calculate the lower heating value of the blend in MJ/kg.</w:t>
            </w:r>
            <w:r>
              <w:rPr>
                <w:noProof/>
                <w:webHidden/>
              </w:rPr>
              <w:tab/>
            </w:r>
            <w:r>
              <w:rPr>
                <w:noProof/>
                <w:webHidden/>
              </w:rPr>
              <w:fldChar w:fldCharType="begin"/>
            </w:r>
            <w:r>
              <w:rPr>
                <w:noProof/>
                <w:webHidden/>
              </w:rPr>
              <w:instrText xml:space="preserve"> PAGEREF _Toc29083323 \h </w:instrText>
            </w:r>
            <w:r>
              <w:rPr>
                <w:noProof/>
                <w:webHidden/>
              </w:rPr>
            </w:r>
            <w:r>
              <w:rPr>
                <w:noProof/>
                <w:webHidden/>
              </w:rPr>
              <w:fldChar w:fldCharType="separate"/>
            </w:r>
            <w:r>
              <w:rPr>
                <w:noProof/>
                <w:webHidden/>
              </w:rPr>
              <w:t>6</w:t>
            </w:r>
            <w:r>
              <w:rPr>
                <w:noProof/>
                <w:webHidden/>
              </w:rPr>
              <w:fldChar w:fldCharType="end"/>
            </w:r>
          </w:hyperlink>
        </w:p>
        <w:p w:rsidR="000766DD" w:rsidRDefault="000766DD">
          <w:pPr>
            <w:pStyle w:val="TOC2"/>
            <w:tabs>
              <w:tab w:val="left" w:pos="880"/>
              <w:tab w:val="right" w:leader="dot" w:pos="8296"/>
            </w:tabs>
            <w:rPr>
              <w:noProof/>
            </w:rPr>
          </w:pPr>
          <w:hyperlink w:anchor="_Toc29083324" w:history="1">
            <w:r w:rsidRPr="0056747E">
              <w:rPr>
                <w:rStyle w:val="a9"/>
                <w:noProof/>
              </w:rPr>
              <w:t>2.4</w:t>
            </w:r>
            <w:r>
              <w:rPr>
                <w:noProof/>
              </w:rPr>
              <w:tab/>
            </w:r>
            <w:r w:rsidRPr="0056747E">
              <w:rPr>
                <w:rStyle w:val="a9"/>
                <w:noProof/>
              </w:rPr>
              <w:t>Give an explanation of enthalpy of formation.</w:t>
            </w:r>
            <w:r>
              <w:rPr>
                <w:noProof/>
                <w:webHidden/>
              </w:rPr>
              <w:tab/>
            </w:r>
            <w:r>
              <w:rPr>
                <w:noProof/>
                <w:webHidden/>
              </w:rPr>
              <w:fldChar w:fldCharType="begin"/>
            </w:r>
            <w:r>
              <w:rPr>
                <w:noProof/>
                <w:webHidden/>
              </w:rPr>
              <w:instrText xml:space="preserve"> PAGEREF _Toc29083324 \h </w:instrText>
            </w:r>
            <w:r>
              <w:rPr>
                <w:noProof/>
                <w:webHidden/>
              </w:rPr>
            </w:r>
            <w:r>
              <w:rPr>
                <w:noProof/>
                <w:webHidden/>
              </w:rPr>
              <w:fldChar w:fldCharType="separate"/>
            </w:r>
            <w:r>
              <w:rPr>
                <w:noProof/>
                <w:webHidden/>
              </w:rPr>
              <w:t>8</w:t>
            </w:r>
            <w:r>
              <w:rPr>
                <w:noProof/>
                <w:webHidden/>
              </w:rPr>
              <w:fldChar w:fldCharType="end"/>
            </w:r>
          </w:hyperlink>
        </w:p>
        <w:p w:rsidR="000766DD" w:rsidRDefault="000766DD">
          <w:pPr>
            <w:pStyle w:val="TOC2"/>
            <w:tabs>
              <w:tab w:val="left" w:pos="880"/>
              <w:tab w:val="right" w:leader="dot" w:pos="8296"/>
            </w:tabs>
            <w:rPr>
              <w:noProof/>
            </w:rPr>
          </w:pPr>
          <w:hyperlink w:anchor="_Toc29083325" w:history="1">
            <w:r w:rsidRPr="0056747E">
              <w:rPr>
                <w:rStyle w:val="a9"/>
                <w:noProof/>
              </w:rPr>
              <w:t>2.5</w:t>
            </w:r>
            <w:r>
              <w:rPr>
                <w:noProof/>
              </w:rPr>
              <w:tab/>
            </w:r>
            <w:r w:rsidRPr="0056747E">
              <w:rPr>
                <w:rStyle w:val="a9"/>
                <w:noProof/>
              </w:rPr>
              <w:t>Explain the difference between higher and lower heating values.</w:t>
            </w:r>
            <w:r>
              <w:rPr>
                <w:noProof/>
                <w:webHidden/>
              </w:rPr>
              <w:tab/>
            </w:r>
            <w:r>
              <w:rPr>
                <w:noProof/>
                <w:webHidden/>
              </w:rPr>
              <w:fldChar w:fldCharType="begin"/>
            </w:r>
            <w:r>
              <w:rPr>
                <w:noProof/>
                <w:webHidden/>
              </w:rPr>
              <w:instrText xml:space="preserve"> PAGEREF _Toc29083325 \h </w:instrText>
            </w:r>
            <w:r>
              <w:rPr>
                <w:noProof/>
                <w:webHidden/>
              </w:rPr>
            </w:r>
            <w:r>
              <w:rPr>
                <w:noProof/>
                <w:webHidden/>
              </w:rPr>
              <w:fldChar w:fldCharType="separate"/>
            </w:r>
            <w:r>
              <w:rPr>
                <w:noProof/>
                <w:webHidden/>
              </w:rPr>
              <w:t>9</w:t>
            </w:r>
            <w:r>
              <w:rPr>
                <w:noProof/>
                <w:webHidden/>
              </w:rPr>
              <w:fldChar w:fldCharType="end"/>
            </w:r>
          </w:hyperlink>
        </w:p>
        <w:p w:rsidR="000766DD" w:rsidRDefault="000766DD">
          <w:pPr>
            <w:pStyle w:val="TOC2"/>
            <w:tabs>
              <w:tab w:val="left" w:pos="880"/>
              <w:tab w:val="right" w:leader="dot" w:pos="8296"/>
            </w:tabs>
            <w:rPr>
              <w:noProof/>
            </w:rPr>
          </w:pPr>
          <w:hyperlink w:anchor="_Toc29083326" w:history="1">
            <w:r w:rsidRPr="0056747E">
              <w:rPr>
                <w:rStyle w:val="a9"/>
                <w:noProof/>
              </w:rPr>
              <w:t>2.6</w:t>
            </w:r>
            <w:r>
              <w:rPr>
                <w:noProof/>
              </w:rPr>
              <w:tab/>
            </w:r>
            <w:r w:rsidRPr="0056747E">
              <w:rPr>
                <w:rStyle w:val="a9"/>
                <w:noProof/>
              </w:rPr>
              <w:t>Calculate the mass of CO</w:t>
            </w:r>
            <w:r w:rsidRPr="0056747E">
              <w:rPr>
                <w:rStyle w:val="a9"/>
                <w:noProof/>
                <w:vertAlign w:val="subscript"/>
              </w:rPr>
              <w:t>2</w:t>
            </w:r>
            <w:r w:rsidRPr="0056747E">
              <w:rPr>
                <w:rStyle w:val="a9"/>
                <w:noProof/>
              </w:rPr>
              <w:t xml:space="preserve"> produced per kg of fuel burned.</w:t>
            </w:r>
            <w:r>
              <w:rPr>
                <w:noProof/>
                <w:webHidden/>
              </w:rPr>
              <w:tab/>
            </w:r>
            <w:r>
              <w:rPr>
                <w:noProof/>
                <w:webHidden/>
              </w:rPr>
              <w:fldChar w:fldCharType="begin"/>
            </w:r>
            <w:r>
              <w:rPr>
                <w:noProof/>
                <w:webHidden/>
              </w:rPr>
              <w:instrText xml:space="preserve"> PAGEREF _Toc29083326 \h </w:instrText>
            </w:r>
            <w:r>
              <w:rPr>
                <w:noProof/>
                <w:webHidden/>
              </w:rPr>
            </w:r>
            <w:r>
              <w:rPr>
                <w:noProof/>
                <w:webHidden/>
              </w:rPr>
              <w:fldChar w:fldCharType="separate"/>
            </w:r>
            <w:r>
              <w:rPr>
                <w:noProof/>
                <w:webHidden/>
              </w:rPr>
              <w:t>10</w:t>
            </w:r>
            <w:r>
              <w:rPr>
                <w:noProof/>
                <w:webHidden/>
              </w:rPr>
              <w:fldChar w:fldCharType="end"/>
            </w:r>
          </w:hyperlink>
        </w:p>
        <w:p w:rsidR="000766DD" w:rsidRDefault="000766DD">
          <w:pPr>
            <w:pStyle w:val="TOC2"/>
            <w:tabs>
              <w:tab w:val="left" w:pos="880"/>
              <w:tab w:val="right" w:leader="dot" w:pos="8296"/>
            </w:tabs>
            <w:rPr>
              <w:noProof/>
            </w:rPr>
          </w:pPr>
          <w:hyperlink w:anchor="_Toc29083327" w:history="1">
            <w:r w:rsidRPr="0056747E">
              <w:rPr>
                <w:rStyle w:val="a9"/>
                <w:noProof/>
              </w:rPr>
              <w:t>2.7</w:t>
            </w:r>
            <w:r>
              <w:rPr>
                <w:noProof/>
              </w:rPr>
              <w:tab/>
            </w:r>
            <w:r w:rsidRPr="0056747E">
              <w:rPr>
                <w:rStyle w:val="a9"/>
                <w:noProof/>
              </w:rPr>
              <w:t>Describe the properties of an “Ideal” fuel.</w:t>
            </w:r>
            <w:r>
              <w:rPr>
                <w:noProof/>
                <w:webHidden/>
              </w:rPr>
              <w:tab/>
            </w:r>
            <w:r>
              <w:rPr>
                <w:noProof/>
                <w:webHidden/>
              </w:rPr>
              <w:fldChar w:fldCharType="begin"/>
            </w:r>
            <w:r>
              <w:rPr>
                <w:noProof/>
                <w:webHidden/>
              </w:rPr>
              <w:instrText xml:space="preserve"> PAGEREF _Toc29083327 \h </w:instrText>
            </w:r>
            <w:r>
              <w:rPr>
                <w:noProof/>
                <w:webHidden/>
              </w:rPr>
            </w:r>
            <w:r>
              <w:rPr>
                <w:noProof/>
                <w:webHidden/>
              </w:rPr>
              <w:fldChar w:fldCharType="separate"/>
            </w:r>
            <w:r>
              <w:rPr>
                <w:noProof/>
                <w:webHidden/>
              </w:rPr>
              <w:t>11</w:t>
            </w:r>
            <w:r>
              <w:rPr>
                <w:noProof/>
                <w:webHidden/>
              </w:rPr>
              <w:fldChar w:fldCharType="end"/>
            </w:r>
          </w:hyperlink>
        </w:p>
        <w:p w:rsidR="000766DD" w:rsidRDefault="000766DD">
          <w:pPr>
            <w:pStyle w:val="TOC1"/>
            <w:tabs>
              <w:tab w:val="left" w:pos="440"/>
              <w:tab w:val="right" w:leader="dot" w:pos="8296"/>
            </w:tabs>
            <w:rPr>
              <w:noProof/>
            </w:rPr>
          </w:pPr>
          <w:hyperlink w:anchor="_Toc29083328" w:history="1">
            <w:r w:rsidRPr="0056747E">
              <w:rPr>
                <w:rStyle w:val="a9"/>
                <w:noProof/>
              </w:rPr>
              <w:t>3</w:t>
            </w:r>
            <w:r>
              <w:rPr>
                <w:noProof/>
              </w:rPr>
              <w:tab/>
            </w:r>
            <w:r w:rsidRPr="0056747E">
              <w:rPr>
                <w:rStyle w:val="a9"/>
                <w:noProof/>
              </w:rPr>
              <w:t>NO</w:t>
            </w:r>
            <w:r w:rsidRPr="0056747E">
              <w:rPr>
                <w:rStyle w:val="a9"/>
                <w:noProof/>
                <w:vertAlign w:val="subscript"/>
              </w:rPr>
              <w:t>x</w:t>
            </w:r>
            <w:r w:rsidRPr="0056747E">
              <w:rPr>
                <w:rStyle w:val="a9"/>
                <w:noProof/>
              </w:rPr>
              <w:t xml:space="preserve"> Model for Isooctane</w:t>
            </w:r>
            <w:r>
              <w:rPr>
                <w:noProof/>
                <w:webHidden/>
              </w:rPr>
              <w:tab/>
            </w:r>
            <w:r>
              <w:rPr>
                <w:noProof/>
                <w:webHidden/>
              </w:rPr>
              <w:fldChar w:fldCharType="begin"/>
            </w:r>
            <w:r>
              <w:rPr>
                <w:noProof/>
                <w:webHidden/>
              </w:rPr>
              <w:instrText xml:space="preserve"> PAGEREF _Toc29083328 \h </w:instrText>
            </w:r>
            <w:r>
              <w:rPr>
                <w:noProof/>
                <w:webHidden/>
              </w:rPr>
            </w:r>
            <w:r>
              <w:rPr>
                <w:noProof/>
                <w:webHidden/>
              </w:rPr>
              <w:fldChar w:fldCharType="separate"/>
            </w:r>
            <w:r>
              <w:rPr>
                <w:noProof/>
                <w:webHidden/>
              </w:rPr>
              <w:t>12</w:t>
            </w:r>
            <w:r>
              <w:rPr>
                <w:noProof/>
                <w:webHidden/>
              </w:rPr>
              <w:fldChar w:fldCharType="end"/>
            </w:r>
          </w:hyperlink>
        </w:p>
        <w:p w:rsidR="000766DD" w:rsidRDefault="000766DD">
          <w:pPr>
            <w:pStyle w:val="TOC2"/>
            <w:tabs>
              <w:tab w:val="left" w:pos="880"/>
              <w:tab w:val="right" w:leader="dot" w:pos="8296"/>
            </w:tabs>
            <w:rPr>
              <w:noProof/>
            </w:rPr>
          </w:pPr>
          <w:hyperlink w:anchor="_Toc29083329" w:history="1">
            <w:r w:rsidRPr="0056747E">
              <w:rPr>
                <w:rStyle w:val="a9"/>
                <w:noProof/>
              </w:rPr>
              <w:t>3.1</w:t>
            </w:r>
            <w:r>
              <w:rPr>
                <w:noProof/>
              </w:rPr>
              <w:tab/>
            </w:r>
            <w:r w:rsidRPr="0056747E">
              <w:rPr>
                <w:rStyle w:val="a9"/>
                <w:noProof/>
              </w:rPr>
              <w:t>Plot a graph of NO</w:t>
            </w:r>
            <w:r w:rsidRPr="0056747E">
              <w:rPr>
                <w:rStyle w:val="a9"/>
                <w:noProof/>
                <w:vertAlign w:val="subscript"/>
              </w:rPr>
              <w:t>x</w:t>
            </w:r>
            <w:r w:rsidRPr="0056747E">
              <w:rPr>
                <w:rStyle w:val="a9"/>
                <w:noProof/>
              </w:rPr>
              <w:t xml:space="preserve"> PPM as Ф from 0.6 to 1.0</w:t>
            </w:r>
            <w:r>
              <w:rPr>
                <w:noProof/>
                <w:webHidden/>
              </w:rPr>
              <w:tab/>
            </w:r>
            <w:r>
              <w:rPr>
                <w:noProof/>
                <w:webHidden/>
              </w:rPr>
              <w:fldChar w:fldCharType="begin"/>
            </w:r>
            <w:r>
              <w:rPr>
                <w:noProof/>
                <w:webHidden/>
              </w:rPr>
              <w:instrText xml:space="preserve"> PAGEREF _Toc29083329 \h </w:instrText>
            </w:r>
            <w:r>
              <w:rPr>
                <w:noProof/>
                <w:webHidden/>
              </w:rPr>
            </w:r>
            <w:r>
              <w:rPr>
                <w:noProof/>
                <w:webHidden/>
              </w:rPr>
              <w:fldChar w:fldCharType="separate"/>
            </w:r>
            <w:r>
              <w:rPr>
                <w:noProof/>
                <w:webHidden/>
              </w:rPr>
              <w:t>12</w:t>
            </w:r>
            <w:r>
              <w:rPr>
                <w:noProof/>
                <w:webHidden/>
              </w:rPr>
              <w:fldChar w:fldCharType="end"/>
            </w:r>
          </w:hyperlink>
        </w:p>
        <w:p w:rsidR="000766DD" w:rsidRDefault="000766DD">
          <w:pPr>
            <w:pStyle w:val="TOC2"/>
            <w:tabs>
              <w:tab w:val="left" w:pos="880"/>
              <w:tab w:val="right" w:leader="dot" w:pos="8296"/>
            </w:tabs>
            <w:rPr>
              <w:noProof/>
            </w:rPr>
          </w:pPr>
          <w:hyperlink w:anchor="_Toc29083330" w:history="1">
            <w:r w:rsidRPr="0056747E">
              <w:rPr>
                <w:rStyle w:val="a9"/>
                <w:noProof/>
              </w:rPr>
              <w:t>3.2</w:t>
            </w:r>
            <w:r>
              <w:rPr>
                <w:noProof/>
              </w:rPr>
              <w:tab/>
            </w:r>
            <w:r w:rsidRPr="0056747E">
              <w:rPr>
                <w:rStyle w:val="a9"/>
                <w:noProof/>
              </w:rPr>
              <w:t>Effect of adding 20% E.G.R. on NOx PPM</w:t>
            </w:r>
            <w:r>
              <w:rPr>
                <w:noProof/>
                <w:webHidden/>
              </w:rPr>
              <w:tab/>
            </w:r>
            <w:r>
              <w:rPr>
                <w:noProof/>
                <w:webHidden/>
              </w:rPr>
              <w:fldChar w:fldCharType="begin"/>
            </w:r>
            <w:r>
              <w:rPr>
                <w:noProof/>
                <w:webHidden/>
              </w:rPr>
              <w:instrText xml:space="preserve"> PAGEREF _Toc29083330 \h </w:instrText>
            </w:r>
            <w:r>
              <w:rPr>
                <w:noProof/>
                <w:webHidden/>
              </w:rPr>
            </w:r>
            <w:r>
              <w:rPr>
                <w:noProof/>
                <w:webHidden/>
              </w:rPr>
              <w:fldChar w:fldCharType="separate"/>
            </w:r>
            <w:r>
              <w:rPr>
                <w:noProof/>
                <w:webHidden/>
              </w:rPr>
              <w:t>18</w:t>
            </w:r>
            <w:r>
              <w:rPr>
                <w:noProof/>
                <w:webHidden/>
              </w:rPr>
              <w:fldChar w:fldCharType="end"/>
            </w:r>
          </w:hyperlink>
        </w:p>
        <w:p w:rsidR="000766DD" w:rsidRDefault="000766DD">
          <w:pPr>
            <w:pStyle w:val="TOC1"/>
            <w:tabs>
              <w:tab w:val="left" w:pos="440"/>
              <w:tab w:val="right" w:leader="dot" w:pos="8296"/>
            </w:tabs>
            <w:rPr>
              <w:noProof/>
            </w:rPr>
          </w:pPr>
          <w:hyperlink w:anchor="_Toc29083331" w:history="1">
            <w:r w:rsidRPr="0056747E">
              <w:rPr>
                <w:rStyle w:val="a9"/>
                <w:noProof/>
              </w:rPr>
              <w:t>4</w:t>
            </w:r>
            <w:r>
              <w:rPr>
                <w:noProof/>
              </w:rPr>
              <w:tab/>
            </w:r>
            <w:r w:rsidRPr="0056747E">
              <w:rPr>
                <w:rStyle w:val="a9"/>
                <w:noProof/>
              </w:rPr>
              <w:t>Conclusion</w:t>
            </w:r>
            <w:r>
              <w:rPr>
                <w:noProof/>
                <w:webHidden/>
              </w:rPr>
              <w:tab/>
            </w:r>
            <w:r>
              <w:rPr>
                <w:noProof/>
                <w:webHidden/>
              </w:rPr>
              <w:fldChar w:fldCharType="begin"/>
            </w:r>
            <w:r>
              <w:rPr>
                <w:noProof/>
                <w:webHidden/>
              </w:rPr>
              <w:instrText xml:space="preserve"> PAGEREF _Toc29083331 \h </w:instrText>
            </w:r>
            <w:r>
              <w:rPr>
                <w:noProof/>
                <w:webHidden/>
              </w:rPr>
            </w:r>
            <w:r>
              <w:rPr>
                <w:noProof/>
                <w:webHidden/>
              </w:rPr>
              <w:fldChar w:fldCharType="separate"/>
            </w:r>
            <w:r>
              <w:rPr>
                <w:noProof/>
                <w:webHidden/>
              </w:rPr>
              <w:t>23</w:t>
            </w:r>
            <w:r>
              <w:rPr>
                <w:noProof/>
                <w:webHidden/>
              </w:rPr>
              <w:fldChar w:fldCharType="end"/>
            </w:r>
          </w:hyperlink>
        </w:p>
        <w:p w:rsidR="000766DD" w:rsidRDefault="000766DD">
          <w:pPr>
            <w:pStyle w:val="TOC1"/>
            <w:tabs>
              <w:tab w:val="left" w:pos="440"/>
              <w:tab w:val="right" w:leader="dot" w:pos="8296"/>
            </w:tabs>
            <w:rPr>
              <w:noProof/>
            </w:rPr>
          </w:pPr>
          <w:hyperlink w:anchor="_Toc29083332" w:history="1">
            <w:r w:rsidRPr="0056747E">
              <w:rPr>
                <w:rStyle w:val="a9"/>
                <w:noProof/>
              </w:rPr>
              <w:t>5</w:t>
            </w:r>
            <w:r>
              <w:rPr>
                <w:noProof/>
              </w:rPr>
              <w:tab/>
            </w:r>
            <w:r w:rsidRPr="0056747E">
              <w:rPr>
                <w:rStyle w:val="a9"/>
                <w:noProof/>
                <w:lang w:val="zh-CN"/>
              </w:rPr>
              <w:t>Reference</w:t>
            </w:r>
            <w:r>
              <w:rPr>
                <w:noProof/>
                <w:webHidden/>
              </w:rPr>
              <w:tab/>
            </w:r>
            <w:r>
              <w:rPr>
                <w:noProof/>
                <w:webHidden/>
              </w:rPr>
              <w:fldChar w:fldCharType="begin"/>
            </w:r>
            <w:r>
              <w:rPr>
                <w:noProof/>
                <w:webHidden/>
              </w:rPr>
              <w:instrText xml:space="preserve"> PAGEREF _Toc29083332 \h </w:instrText>
            </w:r>
            <w:r>
              <w:rPr>
                <w:noProof/>
                <w:webHidden/>
              </w:rPr>
            </w:r>
            <w:r>
              <w:rPr>
                <w:noProof/>
                <w:webHidden/>
              </w:rPr>
              <w:fldChar w:fldCharType="separate"/>
            </w:r>
            <w:r>
              <w:rPr>
                <w:noProof/>
                <w:webHidden/>
              </w:rPr>
              <w:t>24</w:t>
            </w:r>
            <w:r>
              <w:rPr>
                <w:noProof/>
                <w:webHidden/>
              </w:rPr>
              <w:fldChar w:fldCharType="end"/>
            </w:r>
          </w:hyperlink>
        </w:p>
        <w:p w:rsidR="003D0EB9" w:rsidRDefault="003D0EB9">
          <w:r>
            <w:rPr>
              <w:b/>
              <w:bCs/>
              <w:lang w:val="zh-CN"/>
            </w:rPr>
            <w:fldChar w:fldCharType="end"/>
          </w:r>
        </w:p>
      </w:sdtContent>
    </w:sdt>
    <w:p w:rsidR="003D0EB9" w:rsidRDefault="003D0EB9" w:rsidP="00355BC7">
      <w:pPr>
        <w:jc w:val="left"/>
        <w:rPr>
          <w:rFonts w:ascii="Times New Roman" w:hAnsi="Times New Roman" w:cs="Times New Roman"/>
          <w:sz w:val="28"/>
          <w:szCs w:val="28"/>
        </w:rPr>
      </w:pPr>
    </w:p>
    <w:p w:rsidR="00355BC7" w:rsidRDefault="00355BC7" w:rsidP="00355BC7">
      <w:pPr>
        <w:jc w:val="left"/>
        <w:rPr>
          <w:rFonts w:ascii="Times New Roman" w:hAnsi="Times New Roman" w:cs="Times New Roman"/>
          <w:sz w:val="28"/>
          <w:szCs w:val="28"/>
        </w:rPr>
      </w:pPr>
    </w:p>
    <w:p w:rsidR="00355BC7" w:rsidRDefault="00355BC7" w:rsidP="00355BC7">
      <w:pPr>
        <w:jc w:val="left"/>
        <w:rPr>
          <w:rFonts w:ascii="Times New Roman" w:hAnsi="Times New Roman" w:cs="Times New Roman"/>
          <w:sz w:val="28"/>
          <w:szCs w:val="28"/>
        </w:rPr>
      </w:pPr>
    </w:p>
    <w:p w:rsidR="00355BC7" w:rsidRDefault="00355BC7" w:rsidP="00355BC7">
      <w:pPr>
        <w:jc w:val="left"/>
        <w:rPr>
          <w:rFonts w:ascii="Times New Roman" w:hAnsi="Times New Roman" w:cs="Times New Roman"/>
          <w:sz w:val="28"/>
          <w:szCs w:val="28"/>
        </w:rPr>
      </w:pPr>
    </w:p>
    <w:p w:rsidR="00355BC7" w:rsidRDefault="00355BC7" w:rsidP="00355BC7">
      <w:pPr>
        <w:jc w:val="left"/>
        <w:rPr>
          <w:rFonts w:ascii="Times New Roman" w:hAnsi="Times New Roman" w:cs="Times New Roman"/>
          <w:sz w:val="28"/>
          <w:szCs w:val="28"/>
        </w:rPr>
      </w:pPr>
    </w:p>
    <w:p w:rsidR="00355BC7" w:rsidRDefault="00355BC7" w:rsidP="00355BC7">
      <w:pPr>
        <w:jc w:val="left"/>
        <w:rPr>
          <w:rFonts w:ascii="Times New Roman" w:hAnsi="Times New Roman" w:cs="Times New Roman"/>
          <w:sz w:val="28"/>
          <w:szCs w:val="28"/>
        </w:rPr>
      </w:pPr>
    </w:p>
    <w:p w:rsidR="00355BC7" w:rsidRDefault="00355BC7" w:rsidP="00355BC7">
      <w:pPr>
        <w:jc w:val="left"/>
        <w:rPr>
          <w:rFonts w:ascii="Times New Roman" w:hAnsi="Times New Roman" w:cs="Times New Roman"/>
          <w:sz w:val="28"/>
          <w:szCs w:val="28"/>
        </w:rPr>
      </w:pPr>
    </w:p>
    <w:p w:rsidR="003D0EB9" w:rsidRPr="00D81010" w:rsidRDefault="003D0EB9" w:rsidP="003D0EB9">
      <w:pPr>
        <w:tabs>
          <w:tab w:val="left" w:pos="3200"/>
        </w:tabs>
        <w:jc w:val="left"/>
        <w:rPr>
          <w:rFonts w:ascii="Times New Roman" w:hAnsi="Times New Roman" w:cs="Times New Roman"/>
          <w:sz w:val="28"/>
          <w:szCs w:val="28"/>
        </w:rPr>
      </w:pPr>
    </w:p>
    <w:p w:rsidR="00A62DE5" w:rsidRDefault="00A62DE5" w:rsidP="00A62DE5">
      <w:pPr>
        <w:pStyle w:val="1"/>
      </w:pPr>
      <w:bookmarkStart w:id="1" w:name="_Toc29083319"/>
      <w:r>
        <w:lastRenderedPageBreak/>
        <w:t>Introduction</w:t>
      </w:r>
      <w:bookmarkEnd w:id="1"/>
    </w:p>
    <w:p w:rsidR="0052350F" w:rsidRDefault="00A62DE5" w:rsidP="00463ECC">
      <w:pPr>
        <w:rPr>
          <w:rFonts w:ascii="Times New Roman" w:hAnsi="Times New Roman" w:cs="Times New Roman"/>
        </w:rPr>
      </w:pPr>
      <w:r w:rsidRPr="00D81010">
        <w:rPr>
          <w:rFonts w:ascii="Times New Roman" w:hAnsi="Times New Roman" w:cs="Times New Roman"/>
        </w:rPr>
        <w:t xml:space="preserve">In this report, author </w:t>
      </w:r>
      <w:r w:rsidR="00D81010" w:rsidRPr="00D81010">
        <w:rPr>
          <w:rFonts w:ascii="Times New Roman" w:hAnsi="Times New Roman" w:cs="Times New Roman"/>
        </w:rPr>
        <w:t>calculate lots of parameters about the combustion and emission</w:t>
      </w:r>
      <w:r w:rsidR="00D81010">
        <w:rPr>
          <w:rFonts w:ascii="Times New Roman" w:hAnsi="Times New Roman" w:cs="Times New Roman"/>
        </w:rPr>
        <w:t xml:space="preserve"> of engine, which makes use of several formulates and tables. In addition, </w:t>
      </w:r>
      <w:r w:rsidR="008852A1">
        <w:rPr>
          <w:rFonts w:ascii="Times New Roman" w:hAnsi="Times New Roman" w:cs="Times New Roman"/>
        </w:rPr>
        <w:t>analysis process of the author is also included in the report except the simple calculation to demonstrate the understanding of author</w:t>
      </w:r>
      <w:r w:rsidR="00D05231">
        <w:rPr>
          <w:rFonts w:ascii="Times New Roman" w:hAnsi="Times New Roman" w:cs="Times New Roman"/>
        </w:rPr>
        <w:t>, and the calculation is divided into two parts.</w:t>
      </w:r>
      <w:r w:rsidR="0052350F">
        <w:rPr>
          <w:rFonts w:ascii="Times New Roman" w:hAnsi="Times New Roman" w:cs="Times New Roman"/>
        </w:rPr>
        <w:t xml:space="preserve"> Part A demonstrates and comprehensive</w:t>
      </w:r>
      <w:r w:rsidR="00463ECC">
        <w:rPr>
          <w:rFonts w:ascii="Times New Roman" w:hAnsi="Times New Roman" w:cs="Times New Roman"/>
        </w:rPr>
        <w:t>s</w:t>
      </w:r>
      <w:r w:rsidR="0052350F">
        <w:rPr>
          <w:rFonts w:ascii="Times New Roman" w:hAnsi="Times New Roman" w:cs="Times New Roman"/>
        </w:rPr>
        <w:t xml:space="preserve"> and thorough knowledge of alternative power providers to enable specific</w:t>
      </w:r>
      <w:r w:rsidR="00463ECC">
        <w:rPr>
          <w:rFonts w:ascii="Times New Roman" w:hAnsi="Times New Roman" w:cs="Times New Roman"/>
        </w:rPr>
        <w:t>ation of a system capable of fulfilling the vehicle’s performance and emissions requirements. Part A and B demonstrate subject specific skills of the combustion and emissions mechanism for conventional and bio-fuels used in SI and CI automotive applications.</w:t>
      </w:r>
    </w:p>
    <w:p w:rsidR="008A46B1" w:rsidRDefault="00D05231" w:rsidP="00463ECC">
      <w:pPr>
        <w:rPr>
          <w:rFonts w:ascii="Times New Roman" w:hAnsi="Times New Roman" w:cs="Times New Roman"/>
        </w:rPr>
      </w:pPr>
      <w:r>
        <w:rPr>
          <w:rFonts w:ascii="Times New Roman" w:hAnsi="Times New Roman" w:cs="Times New Roman"/>
        </w:rPr>
        <w:t xml:space="preserve">For the combustion part, the calculation is based on the compounds of 50% molar </w:t>
      </w:r>
      <w:r w:rsidRPr="00D81010">
        <w:rPr>
          <w:rFonts w:ascii="Times New Roman" w:hAnsi="Times New Roman" w:cs="Times New Roman"/>
        </w:rPr>
        <w:t>methanol</w:t>
      </w:r>
      <w:r>
        <w:rPr>
          <w:rFonts w:ascii="Times New Roman" w:hAnsi="Times New Roman" w:cs="Times New Roman"/>
        </w:rPr>
        <w:t xml:space="preserve"> and 50% molar </w:t>
      </w:r>
      <w:r w:rsidRPr="00D81010">
        <w:rPr>
          <w:rFonts w:ascii="Times New Roman" w:hAnsi="Times New Roman" w:cs="Times New Roman"/>
        </w:rPr>
        <w:t>isooctane</w:t>
      </w:r>
      <w:r>
        <w:rPr>
          <w:rFonts w:ascii="Times New Roman" w:hAnsi="Times New Roman" w:cs="Times New Roman"/>
        </w:rPr>
        <w:t>, which is carried out to analysis the mass percentages, AFR, lower heating value, enthalpy, mass of CO</w:t>
      </w:r>
      <w:r>
        <w:rPr>
          <w:rFonts w:ascii="Times New Roman" w:hAnsi="Times New Roman" w:cs="Times New Roman"/>
        </w:rPr>
        <w:softHyphen/>
      </w:r>
      <w:r>
        <w:rPr>
          <w:rFonts w:ascii="Times New Roman" w:hAnsi="Times New Roman" w:cs="Times New Roman"/>
          <w:vertAlign w:val="subscript"/>
        </w:rPr>
        <w:t>2</w:t>
      </w:r>
      <w:r>
        <w:rPr>
          <w:rFonts w:ascii="Times New Roman" w:hAnsi="Times New Roman" w:cs="Times New Roman"/>
        </w:rPr>
        <w:t xml:space="preserve">, </w:t>
      </w:r>
      <w:r w:rsidR="001729D4">
        <w:rPr>
          <w:rFonts w:ascii="Times New Roman" w:hAnsi="Times New Roman" w:cs="Times New Roman"/>
        </w:rPr>
        <w:t>and other analysis about other factors.</w:t>
      </w:r>
    </w:p>
    <w:p w:rsidR="00355BC7" w:rsidRDefault="00355BC7" w:rsidP="00463ECC">
      <w:pPr>
        <w:rPr>
          <w:rFonts w:ascii="Times New Roman" w:hAnsi="Times New Roman" w:cs="Times New Roman"/>
        </w:rPr>
      </w:pPr>
      <w:r>
        <w:rPr>
          <w:rFonts w:ascii="Times New Roman" w:hAnsi="Times New Roman" w:cs="Times New Roman" w:hint="eastAsia"/>
        </w:rPr>
        <w:t>For</w:t>
      </w:r>
      <w:r>
        <w:rPr>
          <w:rFonts w:ascii="Times New Roman" w:hAnsi="Times New Roman" w:cs="Times New Roman"/>
        </w:rPr>
        <w:t xml:space="preserve"> </w:t>
      </w:r>
      <w:r>
        <w:rPr>
          <w:rFonts w:ascii="Times New Roman" w:hAnsi="Times New Roman" w:cs="Times New Roman" w:hint="eastAsia"/>
        </w:rPr>
        <w:t>the</w:t>
      </w:r>
      <w:r>
        <w:rPr>
          <w:rFonts w:ascii="Times New Roman" w:hAnsi="Times New Roman" w:cs="Times New Roman"/>
        </w:rPr>
        <w:t xml:space="preserve"> other part, author </w:t>
      </w:r>
      <w:r w:rsidR="0052350F">
        <w:rPr>
          <w:rFonts w:ascii="Times New Roman" w:hAnsi="Times New Roman" w:cs="Times New Roman"/>
        </w:rPr>
        <w:t>is</w:t>
      </w:r>
      <w:r>
        <w:rPr>
          <w:rFonts w:ascii="Times New Roman" w:hAnsi="Times New Roman" w:cs="Times New Roman"/>
        </w:rPr>
        <w:t xml:space="preserve"> asked to </w:t>
      </w:r>
      <w:r w:rsidR="00B13724">
        <w:rPr>
          <w:rFonts w:ascii="Times New Roman" w:hAnsi="Times New Roman" w:cs="Times New Roman"/>
        </w:rPr>
        <w:t>create a</w:t>
      </w:r>
      <w:r w:rsidR="00B13724" w:rsidRPr="00B13724">
        <w:rPr>
          <w:rFonts w:ascii="Times New Roman" w:hAnsi="Times New Roman" w:cs="Times New Roman"/>
        </w:rPr>
        <w:t xml:space="preserve"> NOx</w:t>
      </w:r>
      <w:r w:rsidR="00B13724">
        <w:rPr>
          <w:rFonts w:ascii="Times New Roman" w:hAnsi="Times New Roman" w:cs="Times New Roman"/>
        </w:rPr>
        <w:t xml:space="preserve"> model for Isooctane running on the lean side of stoichiometric based on 3 assumptions about the combustion and engine, which is developed to analysis the </w:t>
      </w:r>
      <w:r w:rsidR="0052350F">
        <w:rPr>
          <w:rFonts w:ascii="Times New Roman" w:hAnsi="Times New Roman" w:cs="Times New Roman"/>
        </w:rPr>
        <w:t xml:space="preserve">influence of equivalence ratio </w:t>
      </w:r>
      <w:r w:rsidR="0052350F" w:rsidRPr="0052350F">
        <w:rPr>
          <w:rFonts w:ascii="Times New Roman" w:hAnsi="Times New Roman" w:cs="Times New Roman"/>
        </w:rPr>
        <w:t>(Ф)</w:t>
      </w:r>
      <w:r w:rsidR="0052350F">
        <w:rPr>
          <w:rFonts w:ascii="Times New Roman" w:hAnsi="Times New Roman" w:cs="Times New Roman"/>
        </w:rPr>
        <w:t xml:space="preserve"> and E.G.R</w:t>
      </w:r>
      <w:r w:rsidR="000343F7">
        <w:rPr>
          <w:rFonts w:ascii="Times New Roman" w:hAnsi="Times New Roman" w:cs="Times New Roman"/>
        </w:rPr>
        <w:t xml:space="preserve"> on the NOx PPM</w:t>
      </w:r>
      <w:r w:rsidR="0052350F">
        <w:rPr>
          <w:rFonts w:ascii="Times New Roman" w:hAnsi="Times New Roman" w:cs="Times New Roman"/>
        </w:rPr>
        <w:t>.</w:t>
      </w:r>
    </w:p>
    <w:p w:rsidR="008037F8" w:rsidRDefault="008037F8" w:rsidP="00463ECC">
      <w:pPr>
        <w:rPr>
          <w:rFonts w:ascii="Times New Roman" w:hAnsi="Times New Roman" w:cs="Times New Roman"/>
        </w:rPr>
      </w:pPr>
      <w:r>
        <w:rPr>
          <w:rFonts w:ascii="Times New Roman" w:hAnsi="Times New Roman" w:cs="Times New Roman"/>
        </w:rPr>
        <w:t>The calculation is carried out step by step, and every step is shown in the paper, all calculations are with help of EXCEL, hence the excel data will also be submit to demonstrate author’s work.</w:t>
      </w:r>
    </w:p>
    <w:p w:rsidR="008A46B1" w:rsidRDefault="008A46B1" w:rsidP="00A62DE5">
      <w:pPr>
        <w:rPr>
          <w:rFonts w:ascii="Times New Roman" w:hAnsi="Times New Roman" w:cs="Times New Roman"/>
        </w:rPr>
      </w:pPr>
    </w:p>
    <w:p w:rsidR="008A46B1" w:rsidRDefault="008A46B1" w:rsidP="00A62DE5">
      <w:pPr>
        <w:rPr>
          <w:rFonts w:ascii="Times New Roman" w:hAnsi="Times New Roman" w:cs="Times New Roman"/>
        </w:rPr>
      </w:pPr>
    </w:p>
    <w:p w:rsidR="008A46B1" w:rsidRDefault="008A46B1" w:rsidP="00A62DE5">
      <w:pPr>
        <w:rPr>
          <w:rFonts w:ascii="Times New Roman" w:hAnsi="Times New Roman" w:cs="Times New Roman"/>
        </w:rPr>
      </w:pPr>
    </w:p>
    <w:p w:rsidR="008A46B1" w:rsidRDefault="008A46B1" w:rsidP="00A62DE5">
      <w:pPr>
        <w:rPr>
          <w:rFonts w:ascii="Times New Roman" w:hAnsi="Times New Roman" w:cs="Times New Roman"/>
        </w:rPr>
      </w:pPr>
    </w:p>
    <w:p w:rsidR="008A46B1" w:rsidRDefault="008A46B1" w:rsidP="00A62DE5">
      <w:pPr>
        <w:rPr>
          <w:rFonts w:ascii="Times New Roman" w:hAnsi="Times New Roman" w:cs="Times New Roman"/>
        </w:rPr>
      </w:pPr>
    </w:p>
    <w:p w:rsidR="008A46B1" w:rsidRDefault="008A46B1" w:rsidP="00A62DE5">
      <w:pPr>
        <w:rPr>
          <w:rFonts w:ascii="Times New Roman" w:hAnsi="Times New Roman" w:cs="Times New Roman"/>
        </w:rPr>
      </w:pPr>
    </w:p>
    <w:p w:rsidR="008A46B1" w:rsidRDefault="008A46B1" w:rsidP="00A62DE5">
      <w:pPr>
        <w:rPr>
          <w:rFonts w:ascii="Times New Roman" w:hAnsi="Times New Roman" w:cs="Times New Roman"/>
        </w:rPr>
      </w:pPr>
    </w:p>
    <w:p w:rsidR="008A46B1" w:rsidRDefault="008A46B1" w:rsidP="00A62DE5">
      <w:pPr>
        <w:rPr>
          <w:rFonts w:ascii="Times New Roman" w:hAnsi="Times New Roman" w:cs="Times New Roman"/>
        </w:rPr>
      </w:pPr>
    </w:p>
    <w:p w:rsidR="008A46B1" w:rsidRDefault="008A46B1" w:rsidP="00A62DE5">
      <w:pPr>
        <w:rPr>
          <w:rFonts w:ascii="Times New Roman" w:hAnsi="Times New Roman" w:cs="Times New Roman"/>
        </w:rPr>
      </w:pPr>
    </w:p>
    <w:p w:rsidR="008A46B1" w:rsidRDefault="008A46B1" w:rsidP="00A62DE5">
      <w:pPr>
        <w:rPr>
          <w:rFonts w:ascii="Times New Roman" w:hAnsi="Times New Roman" w:cs="Times New Roman"/>
        </w:rPr>
      </w:pPr>
    </w:p>
    <w:p w:rsidR="00E17B88" w:rsidRDefault="00E17B88" w:rsidP="00A62DE5">
      <w:pPr>
        <w:rPr>
          <w:rFonts w:ascii="Times New Roman" w:hAnsi="Times New Roman" w:cs="Times New Roman"/>
        </w:rPr>
      </w:pPr>
    </w:p>
    <w:p w:rsidR="0085525C" w:rsidRDefault="0085525C" w:rsidP="00A62DE5">
      <w:pPr>
        <w:rPr>
          <w:rFonts w:ascii="Times New Roman" w:hAnsi="Times New Roman" w:cs="Times New Roman"/>
        </w:rPr>
      </w:pPr>
    </w:p>
    <w:p w:rsidR="008A46B1" w:rsidRDefault="0052350F" w:rsidP="008A46B1">
      <w:pPr>
        <w:pStyle w:val="1"/>
      </w:pPr>
      <w:bookmarkStart w:id="2" w:name="_Toc29083320"/>
      <w:r>
        <w:lastRenderedPageBreak/>
        <w:t>Calculation</w:t>
      </w:r>
      <w:r w:rsidR="00463ECC">
        <w:t>s</w:t>
      </w:r>
      <w:r>
        <w:t xml:space="preserve"> about Blended Mixture</w:t>
      </w:r>
      <w:bookmarkEnd w:id="2"/>
    </w:p>
    <w:p w:rsidR="00463ECC" w:rsidRPr="00463ECC" w:rsidRDefault="00463ECC" w:rsidP="00463ECC">
      <w:pPr>
        <w:rPr>
          <w:rFonts w:ascii="Times New Roman" w:hAnsi="Times New Roman" w:cs="Times New Roman"/>
        </w:rPr>
      </w:pPr>
      <w:r w:rsidRPr="00463ECC">
        <w:rPr>
          <w:rFonts w:ascii="Times New Roman" w:hAnsi="Times New Roman" w:cs="Times New Roman"/>
        </w:rPr>
        <w:t>This study is carried out of a molar composition as follows:</w:t>
      </w:r>
    </w:p>
    <w:p w:rsidR="00463ECC" w:rsidRPr="00463ECC" w:rsidRDefault="00463ECC" w:rsidP="00463ECC">
      <w:pPr>
        <w:rPr>
          <w:rFonts w:ascii="Times New Roman" w:hAnsi="Times New Roman" w:cs="Times New Roman"/>
        </w:rPr>
      </w:pPr>
      <w:r>
        <w:rPr>
          <w:rFonts w:ascii="Times New Roman" w:hAnsi="Times New Roman" w:cs="Times New Roman"/>
        </w:rPr>
        <w:t xml:space="preserve">      METHANOL    -50%</w:t>
      </w:r>
    </w:p>
    <w:p w:rsidR="00463ECC" w:rsidRDefault="00463ECC">
      <w:pPr>
        <w:rPr>
          <w:rFonts w:ascii="Times New Roman" w:hAnsi="Times New Roman" w:cs="Times New Roman"/>
        </w:rPr>
      </w:pPr>
      <w:r>
        <w:rPr>
          <w:rFonts w:ascii="Times New Roman" w:hAnsi="Times New Roman" w:cs="Times New Roman"/>
        </w:rPr>
        <w:t xml:space="preserve">      ISOOCATANE -50%</w:t>
      </w:r>
    </w:p>
    <w:p w:rsidR="009B298A" w:rsidRDefault="009B298A" w:rsidP="009B298A">
      <w:pPr>
        <w:pStyle w:val="2"/>
      </w:pPr>
      <w:bookmarkStart w:id="3" w:name="_Toc29083321"/>
      <w:r w:rsidRPr="009B298A">
        <w:t>Calculate the mass percentages</w:t>
      </w:r>
      <w:bookmarkEnd w:id="3"/>
      <w:r w:rsidRPr="009B298A">
        <w:t xml:space="preserve"> </w:t>
      </w:r>
    </w:p>
    <w:p w:rsidR="00CA4408" w:rsidRDefault="009B298A" w:rsidP="009B298A">
      <w:pPr>
        <w:rPr>
          <w:rFonts w:ascii="Times New Roman" w:hAnsi="Times New Roman" w:cs="Times New Roman"/>
        </w:rPr>
      </w:pPr>
      <w:r w:rsidRPr="00CA4408">
        <w:rPr>
          <w:rFonts w:ascii="Times New Roman" w:hAnsi="Times New Roman" w:cs="Times New Roman"/>
        </w:rPr>
        <w:t xml:space="preserve">Assume there is </w:t>
      </w:r>
      <w:r w:rsidR="00E17B88">
        <w:rPr>
          <w:rFonts w:ascii="Times New Roman" w:hAnsi="Times New Roman" w:cs="Times New Roman"/>
        </w:rPr>
        <w:t>2</w:t>
      </w:r>
      <w:r w:rsidRPr="00CA4408">
        <w:rPr>
          <w:rFonts w:ascii="Times New Roman" w:hAnsi="Times New Roman" w:cs="Times New Roman"/>
        </w:rPr>
        <w:t xml:space="preserve"> mol mixture, hence there are </w:t>
      </w:r>
      <w:r w:rsidR="00E17B88">
        <w:rPr>
          <w:rFonts w:ascii="Times New Roman" w:hAnsi="Times New Roman" w:cs="Times New Roman"/>
        </w:rPr>
        <w:t>1</w:t>
      </w:r>
      <w:r w:rsidRPr="00CA4408">
        <w:rPr>
          <w:rFonts w:ascii="Times New Roman" w:hAnsi="Times New Roman" w:cs="Times New Roman"/>
        </w:rPr>
        <w:t xml:space="preserve"> mol methanol and </w:t>
      </w:r>
      <w:r w:rsidR="00E17B88">
        <w:rPr>
          <w:rFonts w:ascii="Times New Roman" w:hAnsi="Times New Roman" w:cs="Times New Roman"/>
        </w:rPr>
        <w:t xml:space="preserve">1 </w:t>
      </w:r>
      <w:r w:rsidRPr="00CA4408">
        <w:rPr>
          <w:rFonts w:ascii="Times New Roman" w:hAnsi="Times New Roman" w:cs="Times New Roman"/>
        </w:rPr>
        <w:t>mol isooctane</w:t>
      </w:r>
      <w:r w:rsidR="00CA4408" w:rsidRPr="00CA4408">
        <w:rPr>
          <w:rFonts w:ascii="Times New Roman" w:hAnsi="Times New Roman" w:cs="Times New Roman"/>
        </w:rPr>
        <w:t>.</w:t>
      </w:r>
    </w:p>
    <w:tbl>
      <w:tblPr>
        <w:tblStyle w:val="aa"/>
        <w:tblW w:w="0" w:type="auto"/>
        <w:jc w:val="center"/>
        <w:tblLook w:val="04A0" w:firstRow="1" w:lastRow="0" w:firstColumn="1" w:lastColumn="0" w:noHBand="0" w:noVBand="1"/>
      </w:tblPr>
      <w:tblGrid>
        <w:gridCol w:w="421"/>
        <w:gridCol w:w="1275"/>
        <w:gridCol w:w="1843"/>
      </w:tblGrid>
      <w:tr w:rsidR="00CA4408" w:rsidTr="00CA4408">
        <w:trPr>
          <w:jc w:val="center"/>
        </w:trPr>
        <w:tc>
          <w:tcPr>
            <w:tcW w:w="421" w:type="dxa"/>
          </w:tcPr>
          <w:p w:rsidR="00CA4408" w:rsidRDefault="00CA4408" w:rsidP="009B298A">
            <w:pPr>
              <w:rPr>
                <w:rFonts w:ascii="Times New Roman" w:hAnsi="Times New Roman" w:cs="Times New Roman"/>
              </w:rPr>
            </w:pPr>
          </w:p>
        </w:tc>
        <w:tc>
          <w:tcPr>
            <w:tcW w:w="1275" w:type="dxa"/>
          </w:tcPr>
          <w:p w:rsidR="00CA4408" w:rsidRDefault="00CA4408" w:rsidP="009B298A">
            <w:pPr>
              <w:rPr>
                <w:rFonts w:ascii="Times New Roman" w:hAnsi="Times New Roman" w:cs="Times New Roman"/>
              </w:rPr>
            </w:pPr>
            <w:r>
              <w:rPr>
                <w:rFonts w:ascii="Times New Roman" w:hAnsi="Times New Roman" w:cs="Times New Roman"/>
              </w:rPr>
              <w:t>Atomic No</w:t>
            </w:r>
          </w:p>
        </w:tc>
        <w:tc>
          <w:tcPr>
            <w:tcW w:w="1843" w:type="dxa"/>
          </w:tcPr>
          <w:p w:rsidR="00CA4408" w:rsidRDefault="00CA4408" w:rsidP="009B298A">
            <w:pPr>
              <w:rPr>
                <w:rFonts w:ascii="Times New Roman" w:hAnsi="Times New Roman" w:cs="Times New Roman"/>
              </w:rPr>
            </w:pPr>
            <w:r>
              <w:rPr>
                <w:rFonts w:ascii="Times New Roman" w:hAnsi="Times New Roman" w:cs="Times New Roman"/>
              </w:rPr>
              <w:t>Atomic Weight</w:t>
            </w:r>
          </w:p>
        </w:tc>
      </w:tr>
      <w:tr w:rsidR="00CA4408" w:rsidTr="00CA4408">
        <w:trPr>
          <w:jc w:val="center"/>
        </w:trPr>
        <w:tc>
          <w:tcPr>
            <w:tcW w:w="421" w:type="dxa"/>
          </w:tcPr>
          <w:p w:rsidR="00CA4408" w:rsidRDefault="00CA4408" w:rsidP="009B298A">
            <w:pPr>
              <w:rPr>
                <w:rFonts w:ascii="Times New Roman" w:hAnsi="Times New Roman" w:cs="Times New Roman"/>
              </w:rPr>
            </w:pPr>
            <w:r>
              <w:rPr>
                <w:rFonts w:ascii="Times New Roman" w:hAnsi="Times New Roman" w:cs="Times New Roman"/>
              </w:rPr>
              <w:t>H</w:t>
            </w:r>
          </w:p>
        </w:tc>
        <w:tc>
          <w:tcPr>
            <w:tcW w:w="1275" w:type="dxa"/>
          </w:tcPr>
          <w:p w:rsidR="00CA4408" w:rsidRDefault="00CA4408" w:rsidP="00CA4408">
            <w:pPr>
              <w:jc w:val="center"/>
              <w:rPr>
                <w:rFonts w:ascii="Times New Roman" w:hAnsi="Times New Roman" w:cs="Times New Roman"/>
              </w:rPr>
            </w:pPr>
            <w:r>
              <w:rPr>
                <w:rFonts w:ascii="Times New Roman" w:hAnsi="Times New Roman" w:cs="Times New Roman"/>
              </w:rPr>
              <w:t>1</w:t>
            </w:r>
          </w:p>
        </w:tc>
        <w:tc>
          <w:tcPr>
            <w:tcW w:w="1843" w:type="dxa"/>
          </w:tcPr>
          <w:p w:rsidR="00CA4408" w:rsidRDefault="00CA4408" w:rsidP="00CA4408">
            <w:pPr>
              <w:jc w:val="center"/>
              <w:rPr>
                <w:rFonts w:ascii="Times New Roman" w:hAnsi="Times New Roman" w:cs="Times New Roman"/>
              </w:rPr>
            </w:pPr>
            <w:r>
              <w:rPr>
                <w:rFonts w:ascii="Times New Roman" w:hAnsi="Times New Roman" w:cs="Times New Roman"/>
              </w:rPr>
              <w:t>1</w:t>
            </w:r>
          </w:p>
        </w:tc>
      </w:tr>
      <w:tr w:rsidR="00CA4408" w:rsidTr="00CA4408">
        <w:trPr>
          <w:jc w:val="center"/>
        </w:trPr>
        <w:tc>
          <w:tcPr>
            <w:tcW w:w="421" w:type="dxa"/>
          </w:tcPr>
          <w:p w:rsidR="00CA4408" w:rsidRDefault="00CA4408" w:rsidP="009B298A">
            <w:pPr>
              <w:rPr>
                <w:rFonts w:ascii="Times New Roman" w:hAnsi="Times New Roman" w:cs="Times New Roman"/>
              </w:rPr>
            </w:pPr>
            <w:r>
              <w:rPr>
                <w:rFonts w:ascii="Times New Roman" w:hAnsi="Times New Roman" w:cs="Times New Roman"/>
              </w:rPr>
              <w:t>C</w:t>
            </w:r>
          </w:p>
        </w:tc>
        <w:tc>
          <w:tcPr>
            <w:tcW w:w="1275" w:type="dxa"/>
          </w:tcPr>
          <w:p w:rsidR="00CA4408" w:rsidRDefault="00CA4408" w:rsidP="00CA4408">
            <w:pPr>
              <w:jc w:val="center"/>
              <w:rPr>
                <w:rFonts w:ascii="Times New Roman" w:hAnsi="Times New Roman" w:cs="Times New Roman"/>
              </w:rPr>
            </w:pPr>
            <w:r>
              <w:rPr>
                <w:rFonts w:ascii="Times New Roman" w:hAnsi="Times New Roman" w:cs="Times New Roman"/>
              </w:rPr>
              <w:t>6</w:t>
            </w:r>
          </w:p>
        </w:tc>
        <w:tc>
          <w:tcPr>
            <w:tcW w:w="1843" w:type="dxa"/>
          </w:tcPr>
          <w:p w:rsidR="00CA4408" w:rsidRDefault="00CA4408" w:rsidP="00CA4408">
            <w:pPr>
              <w:jc w:val="center"/>
              <w:rPr>
                <w:rFonts w:ascii="Times New Roman" w:hAnsi="Times New Roman" w:cs="Times New Roman"/>
              </w:rPr>
            </w:pPr>
            <w:r>
              <w:rPr>
                <w:rFonts w:ascii="Times New Roman" w:hAnsi="Times New Roman" w:cs="Times New Roman"/>
              </w:rPr>
              <w:t>12</w:t>
            </w:r>
          </w:p>
        </w:tc>
      </w:tr>
      <w:tr w:rsidR="00CA4408" w:rsidTr="00CA4408">
        <w:trPr>
          <w:jc w:val="center"/>
        </w:trPr>
        <w:tc>
          <w:tcPr>
            <w:tcW w:w="421" w:type="dxa"/>
          </w:tcPr>
          <w:p w:rsidR="00CA4408" w:rsidRDefault="00CA4408" w:rsidP="009B298A">
            <w:pPr>
              <w:rPr>
                <w:rFonts w:ascii="Times New Roman" w:hAnsi="Times New Roman" w:cs="Times New Roman"/>
              </w:rPr>
            </w:pPr>
            <w:r>
              <w:rPr>
                <w:rFonts w:ascii="Times New Roman" w:hAnsi="Times New Roman" w:cs="Times New Roman"/>
              </w:rPr>
              <w:t>O</w:t>
            </w:r>
          </w:p>
        </w:tc>
        <w:tc>
          <w:tcPr>
            <w:tcW w:w="1275" w:type="dxa"/>
          </w:tcPr>
          <w:p w:rsidR="00CA4408" w:rsidRDefault="00CA4408" w:rsidP="00CA4408">
            <w:pPr>
              <w:jc w:val="center"/>
              <w:rPr>
                <w:rFonts w:ascii="Times New Roman" w:hAnsi="Times New Roman" w:cs="Times New Roman"/>
              </w:rPr>
            </w:pPr>
            <w:r>
              <w:rPr>
                <w:rFonts w:ascii="Times New Roman" w:hAnsi="Times New Roman" w:cs="Times New Roman"/>
              </w:rPr>
              <w:t>8</w:t>
            </w:r>
          </w:p>
        </w:tc>
        <w:tc>
          <w:tcPr>
            <w:tcW w:w="1843" w:type="dxa"/>
          </w:tcPr>
          <w:p w:rsidR="00CA4408" w:rsidRDefault="00CA4408" w:rsidP="00CA4408">
            <w:pPr>
              <w:jc w:val="center"/>
              <w:rPr>
                <w:rFonts w:ascii="Times New Roman" w:hAnsi="Times New Roman" w:cs="Times New Roman"/>
              </w:rPr>
            </w:pPr>
            <w:r>
              <w:rPr>
                <w:rFonts w:ascii="Times New Roman" w:hAnsi="Times New Roman" w:cs="Times New Roman"/>
              </w:rPr>
              <w:t>16</w:t>
            </w:r>
          </w:p>
        </w:tc>
      </w:tr>
    </w:tbl>
    <w:p w:rsidR="00CA4408" w:rsidRDefault="00CA4408" w:rsidP="009B298A">
      <w:pPr>
        <w:rPr>
          <w:rFonts w:ascii="Times New Roman" w:hAnsi="Times New Roman" w:cs="Times New Roman"/>
        </w:rPr>
      </w:pPr>
      <w:r>
        <w:rPr>
          <w:rFonts w:ascii="Times New Roman" w:hAnsi="Times New Roman" w:cs="Times New Roman"/>
        </w:rPr>
        <w:t xml:space="preserve">Hence </w:t>
      </w:r>
      <w:r w:rsidR="00194D89">
        <w:rPr>
          <w:rFonts w:ascii="Times New Roman" w:hAnsi="Times New Roman" w:cs="Times New Roman"/>
        </w:rPr>
        <w:t>m</w:t>
      </w:r>
      <w:r>
        <w:rPr>
          <w:rFonts w:ascii="Times New Roman" w:hAnsi="Times New Roman" w:cs="Times New Roman"/>
        </w:rPr>
        <w:t xml:space="preserve">ass of </w:t>
      </w:r>
      <w:r w:rsidR="00E17B88">
        <w:rPr>
          <w:rFonts w:ascii="Times New Roman" w:hAnsi="Times New Roman" w:cs="Times New Roman"/>
        </w:rPr>
        <w:t>1</w:t>
      </w:r>
      <w:r>
        <w:rPr>
          <w:rFonts w:ascii="Times New Roman" w:hAnsi="Times New Roman" w:cs="Times New Roman"/>
        </w:rPr>
        <w:t xml:space="preserve"> mol methanol</w:t>
      </w:r>
      <w:r w:rsidR="00B36AC0">
        <w:rPr>
          <w:rFonts w:ascii="Times New Roman" w:hAnsi="Times New Roman" w:cs="Times New Roman"/>
        </w:rPr>
        <w:t xml:space="preserve"> (</w:t>
      </w:r>
      <w:r w:rsidR="00B36AC0">
        <w:rPr>
          <w:rFonts w:ascii="Times New Roman" w:hAnsi="Times New Roman" w:cs="Times New Roman"/>
        </w:rPr>
        <w:softHyphen/>
        <w:t>CH</w:t>
      </w:r>
      <w:r w:rsidR="00B36AC0">
        <w:rPr>
          <w:rFonts w:ascii="Times New Roman" w:hAnsi="Times New Roman" w:cs="Times New Roman"/>
          <w:vertAlign w:val="subscript"/>
        </w:rPr>
        <w:t>3</w:t>
      </w:r>
      <w:r w:rsidR="00B36AC0">
        <w:rPr>
          <w:rFonts w:ascii="Times New Roman" w:hAnsi="Times New Roman" w:cs="Times New Roman"/>
        </w:rPr>
        <w:t>OH) and isooctane (C</w:t>
      </w:r>
      <w:r w:rsidR="00B36AC0">
        <w:rPr>
          <w:rFonts w:ascii="Times New Roman" w:hAnsi="Times New Roman" w:cs="Times New Roman"/>
          <w:vertAlign w:val="subscript"/>
        </w:rPr>
        <w:t>8</w:t>
      </w:r>
      <w:r w:rsidR="00B36AC0">
        <w:rPr>
          <w:rFonts w:ascii="Times New Roman" w:hAnsi="Times New Roman" w:cs="Times New Roman"/>
        </w:rPr>
        <w:t>H</w:t>
      </w:r>
      <w:r w:rsidR="00335363">
        <w:rPr>
          <w:rFonts w:ascii="Times New Roman" w:hAnsi="Times New Roman" w:cs="Times New Roman"/>
          <w:vertAlign w:val="subscript"/>
        </w:rPr>
        <w:t>18</w:t>
      </w:r>
      <w:r w:rsidR="00B36AC0">
        <w:rPr>
          <w:rFonts w:ascii="Times New Roman" w:hAnsi="Times New Roman" w:cs="Times New Roman"/>
        </w:rPr>
        <w:t>)</w:t>
      </w:r>
      <w:r w:rsidR="00335363">
        <w:rPr>
          <w:rFonts w:ascii="Times New Roman" w:hAnsi="Times New Roman" w:cs="Times New Roman"/>
        </w:rPr>
        <w:t xml:space="preserve"> are:</w:t>
      </w:r>
    </w:p>
    <w:p w:rsidR="00335363" w:rsidRDefault="00335363" w:rsidP="00194D89">
      <w:pPr>
        <w:jc w:val="center"/>
        <w:rPr>
          <w:rFonts w:ascii="Times New Roman" w:hAnsi="Times New Roman" w:cs="Times New Roman"/>
        </w:rPr>
      </w:pPr>
      <w:r>
        <w:rPr>
          <w:rFonts w:ascii="Times New Roman" w:hAnsi="Times New Roman" w:cs="Times New Roman"/>
        </w:rPr>
        <w:t>0.5 mol methanol</w:t>
      </w:r>
      <w:r w:rsidR="002504A0">
        <w:rPr>
          <w:rFonts w:ascii="Times New Roman" w:hAnsi="Times New Roman" w:cs="Times New Roman"/>
        </w:rPr>
        <w:t xml:space="preserve"> </w:t>
      </w:r>
      <w:r>
        <w:rPr>
          <w:rFonts w:ascii="Times New Roman" w:hAnsi="Times New Roman" w:cs="Times New Roman"/>
        </w:rPr>
        <w:t>=</w:t>
      </w:r>
      <w:r w:rsidR="002504A0">
        <w:rPr>
          <w:rFonts w:ascii="Times New Roman" w:hAnsi="Times New Roman" w:cs="Times New Roman"/>
        </w:rPr>
        <w:t xml:space="preserve"> (</w:t>
      </w:r>
      <w:r w:rsidR="0002256D">
        <w:rPr>
          <w:rFonts w:ascii="Times New Roman" w:hAnsi="Times New Roman" w:cs="Times New Roman"/>
        </w:rPr>
        <w:t>12x1+1x4+16x1</w:t>
      </w:r>
      <w:r w:rsidR="002504A0">
        <w:rPr>
          <w:rFonts w:ascii="Times New Roman" w:hAnsi="Times New Roman" w:cs="Times New Roman"/>
        </w:rPr>
        <w:t>)</w:t>
      </w:r>
      <w:r w:rsidR="0002256D">
        <w:rPr>
          <w:rFonts w:ascii="Times New Roman" w:hAnsi="Times New Roman" w:cs="Times New Roman"/>
        </w:rPr>
        <w:t xml:space="preserve"> = </w:t>
      </w:r>
      <w:r w:rsidR="008D2F03">
        <w:rPr>
          <w:rFonts w:ascii="Times New Roman" w:hAnsi="Times New Roman" w:cs="Times New Roman"/>
        </w:rPr>
        <w:t>32g</w:t>
      </w:r>
    </w:p>
    <w:p w:rsidR="00CA4408" w:rsidRDefault="00194D89" w:rsidP="00194D89">
      <w:pPr>
        <w:jc w:val="left"/>
        <w:rPr>
          <w:rFonts w:ascii="Times New Roman" w:hAnsi="Times New Roman" w:cs="Times New Roman"/>
        </w:rPr>
      </w:pPr>
      <w:r>
        <w:rPr>
          <w:rFonts w:ascii="Times New Roman" w:hAnsi="Times New Roman" w:cs="Times New Roman"/>
        </w:rPr>
        <w:t xml:space="preserve">                                        0.5 mol isooctane = (12x8+1x18) = 114g</w:t>
      </w:r>
    </w:p>
    <w:p w:rsidR="00282BFC" w:rsidRDefault="00194D89" w:rsidP="00194D89">
      <w:pPr>
        <w:jc w:val="left"/>
        <w:rPr>
          <w:rFonts w:ascii="Times New Roman" w:hAnsi="Times New Roman" w:cs="Times New Roman"/>
        </w:rPr>
      </w:pPr>
      <w:r>
        <w:rPr>
          <w:rFonts w:ascii="Times New Roman" w:hAnsi="Times New Roman" w:cs="Times New Roman"/>
        </w:rPr>
        <w:t xml:space="preserve">Hence the mass percentages </w:t>
      </w:r>
      <w:r w:rsidR="00282BFC">
        <w:rPr>
          <w:rFonts w:ascii="Times New Roman" w:hAnsi="Times New Roman" w:cs="Times New Roman"/>
        </w:rPr>
        <w:t>of methanol and isooctane are</w:t>
      </w:r>
    </w:p>
    <w:p w:rsidR="00194D89" w:rsidRDefault="00282BFC" w:rsidP="00282BFC">
      <w:pPr>
        <w:jc w:val="center"/>
        <w:rPr>
          <w:rFonts w:ascii="Times New Roman" w:hAnsi="Times New Roman" w:cs="Times New Roman"/>
        </w:rPr>
      </w:pPr>
      <w:r>
        <w:rPr>
          <w:rFonts w:ascii="Times New Roman" w:hAnsi="Times New Roman" w:cs="Times New Roman"/>
        </w:rPr>
        <w:t>Mass Percentage of methanol = 32/ (32+114) = 21.92%</w:t>
      </w:r>
    </w:p>
    <w:p w:rsidR="00282BFC" w:rsidRDefault="00282BFC" w:rsidP="00194D89">
      <w:pPr>
        <w:jc w:val="left"/>
        <w:rPr>
          <w:rFonts w:ascii="Times New Roman" w:hAnsi="Times New Roman" w:cs="Times New Roman"/>
        </w:rPr>
      </w:pPr>
      <w:r>
        <w:rPr>
          <w:rFonts w:ascii="Times New Roman" w:hAnsi="Times New Roman" w:cs="Times New Roman"/>
        </w:rPr>
        <w:t xml:space="preserve">                               Mass Percentage of </w:t>
      </w:r>
      <w:r w:rsidR="009F31E2">
        <w:rPr>
          <w:rFonts w:ascii="Times New Roman" w:hAnsi="Times New Roman" w:cs="Times New Roman"/>
        </w:rPr>
        <w:t>isooctane</w:t>
      </w:r>
      <w:r>
        <w:rPr>
          <w:rFonts w:ascii="Times New Roman" w:hAnsi="Times New Roman" w:cs="Times New Roman"/>
        </w:rPr>
        <w:t xml:space="preserve"> = 114/ (32+114) = 78.08%</w:t>
      </w:r>
    </w:p>
    <w:p w:rsidR="009F31E2" w:rsidRDefault="009F31E2" w:rsidP="00194D89">
      <w:pPr>
        <w:jc w:val="left"/>
        <w:rPr>
          <w:rFonts w:ascii="Times New Roman" w:hAnsi="Times New Roman" w:cs="Times New Roman"/>
        </w:rPr>
      </w:pPr>
      <w:r>
        <w:rPr>
          <w:rFonts w:ascii="Times New Roman" w:hAnsi="Times New Roman" w:cs="Times New Roman"/>
        </w:rPr>
        <w:t>Hence</w:t>
      </w:r>
    </w:p>
    <w:tbl>
      <w:tblPr>
        <w:tblStyle w:val="aa"/>
        <w:tblW w:w="0" w:type="auto"/>
        <w:jc w:val="center"/>
        <w:tblLook w:val="04A0" w:firstRow="1" w:lastRow="0" w:firstColumn="1" w:lastColumn="0" w:noHBand="0" w:noVBand="1"/>
      </w:tblPr>
      <w:tblGrid>
        <w:gridCol w:w="2547"/>
        <w:gridCol w:w="992"/>
      </w:tblGrid>
      <w:tr w:rsidR="009F31E2" w:rsidTr="0096568D">
        <w:trPr>
          <w:jc w:val="center"/>
        </w:trPr>
        <w:tc>
          <w:tcPr>
            <w:tcW w:w="2547" w:type="dxa"/>
          </w:tcPr>
          <w:p w:rsidR="009F31E2" w:rsidRDefault="009F31E2" w:rsidP="00194D89">
            <w:pPr>
              <w:jc w:val="left"/>
              <w:rPr>
                <w:rFonts w:ascii="Times New Roman" w:hAnsi="Times New Roman" w:cs="Times New Roman"/>
              </w:rPr>
            </w:pPr>
            <w:r>
              <w:rPr>
                <w:rFonts w:ascii="Times New Roman" w:hAnsi="Times New Roman" w:cs="Times New Roman"/>
              </w:rPr>
              <w:t>Percentage of methanol</w:t>
            </w:r>
          </w:p>
        </w:tc>
        <w:tc>
          <w:tcPr>
            <w:tcW w:w="992" w:type="dxa"/>
          </w:tcPr>
          <w:p w:rsidR="009F31E2" w:rsidRDefault="009F31E2" w:rsidP="00194D89">
            <w:pPr>
              <w:jc w:val="left"/>
              <w:rPr>
                <w:rFonts w:ascii="Times New Roman" w:hAnsi="Times New Roman" w:cs="Times New Roman"/>
              </w:rPr>
            </w:pPr>
            <w:r>
              <w:rPr>
                <w:rFonts w:ascii="Times New Roman" w:hAnsi="Times New Roman" w:cs="Times New Roman"/>
              </w:rPr>
              <w:t>21.92%</w:t>
            </w:r>
          </w:p>
        </w:tc>
      </w:tr>
      <w:tr w:rsidR="009F31E2" w:rsidTr="0096568D">
        <w:trPr>
          <w:jc w:val="center"/>
        </w:trPr>
        <w:tc>
          <w:tcPr>
            <w:tcW w:w="2547" w:type="dxa"/>
          </w:tcPr>
          <w:p w:rsidR="009F31E2" w:rsidRDefault="009F31E2" w:rsidP="00194D89">
            <w:pPr>
              <w:jc w:val="left"/>
              <w:rPr>
                <w:rFonts w:ascii="Times New Roman" w:hAnsi="Times New Roman" w:cs="Times New Roman"/>
              </w:rPr>
            </w:pPr>
            <w:r>
              <w:rPr>
                <w:rFonts w:ascii="Times New Roman" w:hAnsi="Times New Roman" w:cs="Times New Roman"/>
              </w:rPr>
              <w:t>Percentage of isooctane</w:t>
            </w:r>
          </w:p>
        </w:tc>
        <w:tc>
          <w:tcPr>
            <w:tcW w:w="992" w:type="dxa"/>
          </w:tcPr>
          <w:p w:rsidR="009F31E2" w:rsidRDefault="009F31E2" w:rsidP="009F31E2">
            <w:pPr>
              <w:jc w:val="left"/>
              <w:rPr>
                <w:rFonts w:ascii="Times New Roman" w:hAnsi="Times New Roman" w:cs="Times New Roman"/>
              </w:rPr>
            </w:pPr>
            <w:r>
              <w:rPr>
                <w:rFonts w:ascii="Times New Roman" w:hAnsi="Times New Roman" w:cs="Times New Roman"/>
              </w:rPr>
              <w:t>78.08%</w:t>
            </w:r>
          </w:p>
        </w:tc>
      </w:tr>
    </w:tbl>
    <w:p w:rsidR="009F31E2" w:rsidRDefault="009F31E2" w:rsidP="00194D89">
      <w:pPr>
        <w:jc w:val="left"/>
        <w:rPr>
          <w:rFonts w:ascii="Times New Roman" w:hAnsi="Times New Roman" w:cs="Times New Roman"/>
        </w:rPr>
      </w:pPr>
    </w:p>
    <w:p w:rsidR="002843B4" w:rsidRDefault="002843B4" w:rsidP="00194D89">
      <w:pPr>
        <w:jc w:val="left"/>
        <w:rPr>
          <w:rFonts w:ascii="Times New Roman" w:hAnsi="Times New Roman" w:cs="Times New Roman"/>
        </w:rPr>
      </w:pPr>
    </w:p>
    <w:p w:rsidR="002843B4" w:rsidRDefault="002843B4" w:rsidP="00194D89">
      <w:pPr>
        <w:jc w:val="left"/>
        <w:rPr>
          <w:rFonts w:ascii="Times New Roman" w:hAnsi="Times New Roman" w:cs="Times New Roman"/>
        </w:rPr>
      </w:pPr>
    </w:p>
    <w:p w:rsidR="002843B4" w:rsidRDefault="002843B4" w:rsidP="00194D89">
      <w:pPr>
        <w:jc w:val="left"/>
        <w:rPr>
          <w:rFonts w:ascii="Times New Roman" w:hAnsi="Times New Roman" w:cs="Times New Roman"/>
        </w:rPr>
      </w:pPr>
    </w:p>
    <w:p w:rsidR="002843B4" w:rsidRDefault="002843B4" w:rsidP="00194D89">
      <w:pPr>
        <w:jc w:val="left"/>
        <w:rPr>
          <w:rFonts w:ascii="Times New Roman" w:hAnsi="Times New Roman" w:cs="Times New Roman"/>
        </w:rPr>
      </w:pPr>
    </w:p>
    <w:p w:rsidR="0085525C" w:rsidRDefault="0085525C" w:rsidP="00194D89">
      <w:pPr>
        <w:jc w:val="left"/>
        <w:rPr>
          <w:rFonts w:ascii="Times New Roman" w:hAnsi="Times New Roman" w:cs="Times New Roman"/>
        </w:rPr>
      </w:pPr>
    </w:p>
    <w:p w:rsidR="0085525C" w:rsidRDefault="0085525C" w:rsidP="00194D89">
      <w:pPr>
        <w:jc w:val="left"/>
        <w:rPr>
          <w:rFonts w:ascii="Times New Roman" w:hAnsi="Times New Roman" w:cs="Times New Roman"/>
        </w:rPr>
      </w:pPr>
    </w:p>
    <w:p w:rsidR="0085525C" w:rsidRDefault="0085525C" w:rsidP="00194D89">
      <w:pPr>
        <w:jc w:val="left"/>
        <w:rPr>
          <w:rFonts w:ascii="Times New Roman" w:hAnsi="Times New Roman" w:cs="Times New Roman"/>
        </w:rPr>
      </w:pPr>
    </w:p>
    <w:p w:rsidR="009F31E2" w:rsidRDefault="009F31E2" w:rsidP="00194D89">
      <w:pPr>
        <w:jc w:val="left"/>
        <w:rPr>
          <w:rFonts w:ascii="Times New Roman" w:hAnsi="Times New Roman" w:cs="Times New Roman"/>
        </w:rPr>
      </w:pPr>
    </w:p>
    <w:p w:rsidR="005E1207" w:rsidRDefault="005E1207" w:rsidP="005E1207">
      <w:pPr>
        <w:pStyle w:val="2"/>
      </w:pPr>
      <w:bookmarkStart w:id="4" w:name="_Toc29083322"/>
      <w:r w:rsidRPr="005E1207">
        <w:lastRenderedPageBreak/>
        <w:t>Calculate the Air</w:t>
      </w:r>
      <w:r>
        <w:t xml:space="preserve">: </w:t>
      </w:r>
      <w:r w:rsidRPr="005E1207">
        <w:t>Fuel mass ratio</w:t>
      </w:r>
      <w:bookmarkEnd w:id="4"/>
      <w:r w:rsidRPr="005E1207">
        <w:t xml:space="preserve"> </w:t>
      </w:r>
    </w:p>
    <w:p w:rsidR="005E1207" w:rsidRPr="00EB33D9" w:rsidRDefault="005E1207" w:rsidP="005E1207">
      <w:pPr>
        <w:rPr>
          <w:rFonts w:ascii="Times New Roman" w:hAnsi="Times New Roman" w:cs="Times New Roman"/>
        </w:rPr>
      </w:pPr>
      <w:r w:rsidRPr="00EB33D9">
        <w:rPr>
          <w:rFonts w:ascii="Times New Roman" w:hAnsi="Times New Roman" w:cs="Times New Roman"/>
        </w:rPr>
        <w:t xml:space="preserve">Hence </w:t>
      </w:r>
      <w:r w:rsidR="00EB33D9" w:rsidRPr="00EB33D9">
        <w:rPr>
          <w:rFonts w:ascii="Times New Roman" w:hAnsi="Times New Roman" w:cs="Times New Roman"/>
        </w:rPr>
        <w:t>Air/Fuel Ratio (AFR) by mass:</w:t>
      </w:r>
    </w:p>
    <w:p w:rsidR="00EB33D9" w:rsidRDefault="00EB33D9" w:rsidP="00EB33D9">
      <w:pPr>
        <w:jc w:val="center"/>
      </w:pPr>
      <w:r w:rsidRPr="00EB33D9">
        <w:rPr>
          <w:position w:val="-4"/>
        </w:rPr>
        <w:object w:dxaOrig="180" w:dyaOrig="27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0.5pt;height:15.5pt" o:ole="">
            <v:imagedata r:id="rId10" o:title=""/>
          </v:shape>
          <o:OLEObject Type="Embed" ProgID="Equation.DSMT4" ShapeID="_x0000_i1025" DrawAspect="Content" ObjectID="_1639698280" r:id="rId11"/>
        </w:object>
      </w:r>
      <w:r>
        <w:t xml:space="preserve">  </w:t>
      </w:r>
      <w:r w:rsidRPr="00115747">
        <w:rPr>
          <w:position w:val="-24"/>
        </w:rPr>
        <w:object w:dxaOrig="1860" w:dyaOrig="620">
          <v:shape id="_x0000_i1026" type="#_x0000_t75" style="width:92.5pt;height:31pt" o:ole="">
            <v:imagedata r:id="rId12" o:title=""/>
          </v:shape>
          <o:OLEObject Type="Embed" ProgID="Equation.DSMT4" ShapeID="_x0000_i1026" DrawAspect="Content" ObjectID="_1639698281" r:id="rId13"/>
        </w:object>
      </w:r>
    </w:p>
    <w:p w:rsidR="00EB33D9" w:rsidRDefault="00EB33D9" w:rsidP="00EB33D9">
      <w:pPr>
        <w:rPr>
          <w:rFonts w:ascii="Times New Roman" w:hAnsi="Times New Roman" w:cs="Times New Roman"/>
        </w:rPr>
      </w:pPr>
      <w:r w:rsidRPr="00EB33D9">
        <w:rPr>
          <w:rFonts w:ascii="Times New Roman" w:hAnsi="Times New Roman" w:cs="Times New Roman"/>
        </w:rPr>
        <w:t xml:space="preserve">And </w:t>
      </w:r>
      <w:r>
        <w:rPr>
          <w:rFonts w:ascii="Times New Roman" w:hAnsi="Times New Roman" w:cs="Times New Roman"/>
        </w:rPr>
        <w:t>Stoichiometric burning of methanol and isooctane</w:t>
      </w:r>
      <w:sdt>
        <w:sdtPr>
          <w:rPr>
            <w:rFonts w:ascii="Times New Roman" w:hAnsi="Times New Roman" w:cs="Times New Roman"/>
          </w:rPr>
          <w:id w:val="-89390292"/>
          <w:citation/>
        </w:sdtPr>
        <w:sdtContent>
          <w:r w:rsidR="00E47D8D">
            <w:rPr>
              <w:rFonts w:ascii="Times New Roman" w:hAnsi="Times New Roman" w:cs="Times New Roman"/>
            </w:rPr>
            <w:fldChar w:fldCharType="begin"/>
          </w:r>
          <w:r w:rsidR="00D10B54">
            <w:rPr>
              <w:rFonts w:ascii="Times New Roman" w:hAnsi="Times New Roman" w:cs="Times New Roman"/>
            </w:rPr>
            <w:instrText xml:space="preserve">CITATION Wil \l 2052 </w:instrText>
          </w:r>
          <w:r w:rsidR="00E47D8D">
            <w:rPr>
              <w:rFonts w:ascii="Times New Roman" w:hAnsi="Times New Roman" w:cs="Times New Roman"/>
            </w:rPr>
            <w:fldChar w:fldCharType="separate"/>
          </w:r>
          <w:r w:rsidR="000766DD">
            <w:rPr>
              <w:rFonts w:ascii="Times New Roman" w:hAnsi="Times New Roman" w:cs="Times New Roman"/>
              <w:noProof/>
            </w:rPr>
            <w:t xml:space="preserve"> </w:t>
          </w:r>
          <w:r w:rsidR="000766DD" w:rsidRPr="000766DD">
            <w:rPr>
              <w:rFonts w:ascii="Times New Roman" w:hAnsi="Times New Roman" w:cs="Times New Roman"/>
              <w:noProof/>
            </w:rPr>
            <w:t>(Williams, combustion)</w:t>
          </w:r>
          <w:r w:rsidR="00E47D8D">
            <w:rPr>
              <w:rFonts w:ascii="Times New Roman" w:hAnsi="Times New Roman" w:cs="Times New Roman"/>
            </w:rPr>
            <w:fldChar w:fldCharType="end"/>
          </w:r>
        </w:sdtContent>
      </w:sdt>
      <w:r>
        <w:rPr>
          <w:rFonts w:ascii="Times New Roman" w:hAnsi="Times New Roman" w:cs="Times New Roman"/>
        </w:rPr>
        <w:t>:</w:t>
      </w:r>
    </w:p>
    <w:p w:rsidR="00EB33D9" w:rsidRDefault="00EB33D9" w:rsidP="00CC4EB2">
      <w:pPr>
        <w:jc w:val="center"/>
        <w:rPr>
          <w:rFonts w:ascii="Times New Roman" w:hAnsi="Times New Roman" w:cs="Times New Roman"/>
        </w:rPr>
      </w:pPr>
      <w:r>
        <w:rPr>
          <w:rFonts w:ascii="Times New Roman" w:hAnsi="Times New Roman" w:cs="Times New Roman"/>
        </w:rPr>
        <w:t>Methanol = CH</w:t>
      </w:r>
      <w:r>
        <w:rPr>
          <w:rFonts w:ascii="Times New Roman" w:hAnsi="Times New Roman" w:cs="Times New Roman"/>
          <w:vertAlign w:val="subscript"/>
        </w:rPr>
        <w:t>3</w:t>
      </w:r>
      <w:r>
        <w:rPr>
          <w:rFonts w:ascii="Times New Roman" w:hAnsi="Times New Roman" w:cs="Times New Roman"/>
        </w:rPr>
        <w:t>OH</w:t>
      </w:r>
      <w:r w:rsidR="00CC4EB2">
        <w:rPr>
          <w:rFonts w:ascii="Times New Roman" w:hAnsi="Times New Roman" w:cs="Times New Roman"/>
        </w:rPr>
        <w:t xml:space="preserve"> </w:t>
      </w:r>
      <w:r>
        <w:rPr>
          <w:rFonts w:ascii="Times New Roman" w:hAnsi="Times New Roman" w:cs="Times New Roman"/>
        </w:rPr>
        <w:t>+</w:t>
      </w:r>
      <w:r w:rsidR="00CC4EB2">
        <w:rPr>
          <w:rFonts w:ascii="Times New Roman" w:hAnsi="Times New Roman" w:cs="Times New Roman"/>
        </w:rPr>
        <w:t xml:space="preserve"> 1.5</w:t>
      </w:r>
      <w:r>
        <w:rPr>
          <w:rFonts w:ascii="Times New Roman" w:hAnsi="Times New Roman" w:cs="Times New Roman"/>
        </w:rPr>
        <w:t xml:space="preserve"> (O</w:t>
      </w:r>
      <w:r>
        <w:rPr>
          <w:rFonts w:ascii="Times New Roman" w:hAnsi="Times New Roman" w:cs="Times New Roman"/>
          <w:vertAlign w:val="subscript"/>
        </w:rPr>
        <w:t>2</w:t>
      </w:r>
      <w:r>
        <w:rPr>
          <w:rFonts w:ascii="Times New Roman" w:hAnsi="Times New Roman" w:cs="Times New Roman"/>
        </w:rPr>
        <w:t>+3.76N</w:t>
      </w:r>
      <w:r>
        <w:rPr>
          <w:rFonts w:ascii="Times New Roman" w:hAnsi="Times New Roman" w:cs="Times New Roman"/>
          <w:vertAlign w:val="subscript"/>
        </w:rPr>
        <w:t>2</w:t>
      </w:r>
      <w:r>
        <w:rPr>
          <w:rFonts w:ascii="Times New Roman" w:hAnsi="Times New Roman" w:cs="Times New Roman"/>
        </w:rPr>
        <w:t xml:space="preserve">) </w:t>
      </w:r>
      <w:r w:rsidR="00AE4D26" w:rsidRPr="00AE4D26">
        <w:rPr>
          <w:rFonts w:ascii="Times New Roman" w:hAnsi="Times New Roman" w:cs="Times New Roman" w:hint="eastAsia"/>
        </w:rPr>
        <w:t>→</w:t>
      </w:r>
      <w:r w:rsidR="00AE4D26">
        <w:rPr>
          <w:rFonts w:ascii="Times New Roman" w:hAnsi="Times New Roman" w:cs="Times New Roman" w:hint="eastAsia"/>
        </w:rPr>
        <w:t xml:space="preserve"> </w:t>
      </w:r>
      <w:r w:rsidR="00CC4EB2">
        <w:rPr>
          <w:rFonts w:ascii="Times New Roman" w:hAnsi="Times New Roman" w:cs="Times New Roman"/>
        </w:rPr>
        <w:t>CO</w:t>
      </w:r>
      <w:r w:rsidR="00CC4EB2">
        <w:rPr>
          <w:rFonts w:ascii="Times New Roman" w:hAnsi="Times New Roman" w:cs="Times New Roman"/>
          <w:vertAlign w:val="subscript"/>
        </w:rPr>
        <w:t xml:space="preserve">2 </w:t>
      </w:r>
      <w:r w:rsidR="00CC4EB2">
        <w:rPr>
          <w:rFonts w:ascii="Times New Roman" w:hAnsi="Times New Roman" w:cs="Times New Roman"/>
        </w:rPr>
        <w:t>+2</w:t>
      </w:r>
      <w:r w:rsidR="00AE4D26">
        <w:rPr>
          <w:rFonts w:ascii="Times New Roman" w:hAnsi="Times New Roman" w:cs="Times New Roman"/>
        </w:rPr>
        <w:t>H</w:t>
      </w:r>
      <w:r w:rsidR="00AE4D26">
        <w:rPr>
          <w:rFonts w:ascii="Times New Roman" w:hAnsi="Times New Roman" w:cs="Times New Roman"/>
          <w:vertAlign w:val="subscript"/>
        </w:rPr>
        <w:t>2</w:t>
      </w:r>
      <w:r w:rsidR="00AE4D26">
        <w:rPr>
          <w:rFonts w:ascii="Times New Roman" w:hAnsi="Times New Roman" w:cs="Times New Roman"/>
        </w:rPr>
        <w:t xml:space="preserve">O + </w:t>
      </w:r>
      <w:r w:rsidR="00CC4EB2">
        <w:rPr>
          <w:rFonts w:ascii="Times New Roman" w:hAnsi="Times New Roman" w:cs="Times New Roman"/>
        </w:rPr>
        <w:t>5.64</w:t>
      </w:r>
      <w:r w:rsidR="00AE4D26">
        <w:rPr>
          <w:rFonts w:ascii="Times New Roman" w:hAnsi="Times New Roman" w:cs="Times New Roman" w:hint="eastAsia"/>
        </w:rPr>
        <w:t>N</w:t>
      </w:r>
      <w:r w:rsidR="00AE4D26">
        <w:rPr>
          <w:rFonts w:ascii="Times New Roman" w:hAnsi="Times New Roman" w:cs="Times New Roman"/>
          <w:vertAlign w:val="subscript"/>
        </w:rPr>
        <w:t>2</w:t>
      </w:r>
    </w:p>
    <w:p w:rsidR="005E1207" w:rsidRDefault="00CC4EB2" w:rsidP="005E1207">
      <w:pPr>
        <w:rPr>
          <w:rFonts w:ascii="Times New Roman" w:hAnsi="Times New Roman" w:cs="Times New Roman"/>
        </w:rPr>
      </w:pPr>
      <w:r>
        <w:rPr>
          <w:rFonts w:ascii="Times New Roman" w:hAnsi="Times New Roman" w:cs="Times New Roman"/>
        </w:rPr>
        <w:t xml:space="preserve">                        Isooctane = C</w:t>
      </w:r>
      <w:r>
        <w:rPr>
          <w:rFonts w:ascii="Times New Roman" w:hAnsi="Times New Roman" w:cs="Times New Roman"/>
          <w:vertAlign w:val="subscript"/>
        </w:rPr>
        <w:t>8</w:t>
      </w:r>
      <w:r>
        <w:rPr>
          <w:rFonts w:ascii="Times New Roman" w:hAnsi="Times New Roman" w:cs="Times New Roman"/>
        </w:rPr>
        <w:t>H</w:t>
      </w:r>
      <w:r>
        <w:rPr>
          <w:rFonts w:ascii="Times New Roman" w:hAnsi="Times New Roman" w:cs="Times New Roman"/>
          <w:vertAlign w:val="subscript"/>
        </w:rPr>
        <w:t>18</w:t>
      </w:r>
      <w:r>
        <w:rPr>
          <w:rFonts w:ascii="Times New Roman" w:hAnsi="Times New Roman" w:cs="Times New Roman"/>
        </w:rPr>
        <w:t xml:space="preserve"> + 12.5 (O</w:t>
      </w:r>
      <w:r>
        <w:rPr>
          <w:rFonts w:ascii="Times New Roman" w:hAnsi="Times New Roman" w:cs="Times New Roman"/>
          <w:vertAlign w:val="subscript"/>
        </w:rPr>
        <w:t>2</w:t>
      </w:r>
      <w:r>
        <w:rPr>
          <w:rFonts w:ascii="Times New Roman" w:hAnsi="Times New Roman" w:cs="Times New Roman" w:hint="eastAsia"/>
        </w:rPr>
        <w:t>+</w:t>
      </w:r>
      <w:r>
        <w:rPr>
          <w:rFonts w:ascii="Times New Roman" w:hAnsi="Times New Roman" w:cs="Times New Roman"/>
        </w:rPr>
        <w:t>3.76</w:t>
      </w:r>
      <w:r>
        <w:rPr>
          <w:rFonts w:ascii="Times New Roman" w:hAnsi="Times New Roman" w:cs="Times New Roman" w:hint="eastAsia"/>
        </w:rPr>
        <w:t>N</w:t>
      </w:r>
      <w:r>
        <w:rPr>
          <w:rFonts w:ascii="Times New Roman" w:hAnsi="Times New Roman" w:cs="Times New Roman"/>
          <w:vertAlign w:val="subscript"/>
        </w:rPr>
        <w:t>2</w:t>
      </w:r>
      <w:r>
        <w:rPr>
          <w:rFonts w:ascii="Times New Roman" w:hAnsi="Times New Roman" w:cs="Times New Roman"/>
        </w:rPr>
        <w:t xml:space="preserve">) </w:t>
      </w:r>
      <w:r w:rsidRPr="00AE4D26">
        <w:rPr>
          <w:rFonts w:ascii="Times New Roman" w:hAnsi="Times New Roman" w:cs="Times New Roman" w:hint="eastAsia"/>
        </w:rPr>
        <w:t>→</w:t>
      </w:r>
      <w:r>
        <w:rPr>
          <w:rFonts w:ascii="Times New Roman" w:hAnsi="Times New Roman" w:cs="Times New Roman" w:hint="eastAsia"/>
        </w:rPr>
        <w:t xml:space="preserve"> </w:t>
      </w:r>
      <w:r>
        <w:rPr>
          <w:rFonts w:ascii="Times New Roman" w:hAnsi="Times New Roman" w:cs="Times New Roman"/>
        </w:rPr>
        <w:t>8</w:t>
      </w:r>
      <w:r w:rsidRPr="00CC4EB2">
        <w:rPr>
          <w:rFonts w:ascii="Times New Roman" w:hAnsi="Times New Roman" w:cs="Times New Roman"/>
        </w:rPr>
        <w:t xml:space="preserve"> </w:t>
      </w:r>
      <w:r>
        <w:rPr>
          <w:rFonts w:ascii="Times New Roman" w:hAnsi="Times New Roman" w:cs="Times New Roman"/>
        </w:rPr>
        <w:t>CO</w:t>
      </w:r>
      <w:r>
        <w:rPr>
          <w:rFonts w:ascii="Times New Roman" w:hAnsi="Times New Roman" w:cs="Times New Roman"/>
          <w:vertAlign w:val="subscript"/>
        </w:rPr>
        <w:t>2</w:t>
      </w:r>
      <w:r>
        <w:rPr>
          <w:rFonts w:ascii="Times New Roman" w:hAnsi="Times New Roman" w:cs="Times New Roman"/>
        </w:rPr>
        <w:t>+9H</w:t>
      </w:r>
      <w:r>
        <w:rPr>
          <w:rFonts w:ascii="Times New Roman" w:hAnsi="Times New Roman" w:cs="Times New Roman"/>
          <w:vertAlign w:val="subscript"/>
        </w:rPr>
        <w:t>2</w:t>
      </w:r>
      <w:r>
        <w:rPr>
          <w:rFonts w:ascii="Times New Roman" w:hAnsi="Times New Roman" w:cs="Times New Roman"/>
        </w:rPr>
        <w:t>O + 47N</w:t>
      </w:r>
      <w:r>
        <w:rPr>
          <w:rFonts w:ascii="Times New Roman" w:hAnsi="Times New Roman" w:cs="Times New Roman"/>
          <w:vertAlign w:val="subscript"/>
        </w:rPr>
        <w:t>2</w:t>
      </w:r>
    </w:p>
    <w:p w:rsidR="00CC4EB2" w:rsidRDefault="00CC4EB2" w:rsidP="005E1207">
      <w:pPr>
        <w:rPr>
          <w:rFonts w:ascii="Times New Roman" w:hAnsi="Times New Roman" w:cs="Times New Roman"/>
        </w:rPr>
      </w:pPr>
      <w:r>
        <w:rPr>
          <w:rFonts w:ascii="Times New Roman" w:hAnsi="Times New Roman" w:cs="Times New Roman"/>
        </w:rPr>
        <w:t xml:space="preserve">Hence </w:t>
      </w:r>
    </w:p>
    <w:tbl>
      <w:tblPr>
        <w:tblStyle w:val="aa"/>
        <w:tblW w:w="0" w:type="auto"/>
        <w:jc w:val="center"/>
        <w:tblLook w:val="04A0" w:firstRow="1" w:lastRow="0" w:firstColumn="1" w:lastColumn="0" w:noHBand="0" w:noVBand="1"/>
      </w:tblPr>
      <w:tblGrid>
        <w:gridCol w:w="421"/>
        <w:gridCol w:w="1275"/>
        <w:gridCol w:w="1843"/>
      </w:tblGrid>
      <w:tr w:rsidR="009F31E2" w:rsidTr="00A22367">
        <w:trPr>
          <w:jc w:val="center"/>
        </w:trPr>
        <w:tc>
          <w:tcPr>
            <w:tcW w:w="421" w:type="dxa"/>
          </w:tcPr>
          <w:p w:rsidR="009F31E2" w:rsidRDefault="009F31E2" w:rsidP="00A22367">
            <w:pPr>
              <w:rPr>
                <w:rFonts w:ascii="Times New Roman" w:hAnsi="Times New Roman" w:cs="Times New Roman"/>
              </w:rPr>
            </w:pPr>
          </w:p>
        </w:tc>
        <w:tc>
          <w:tcPr>
            <w:tcW w:w="1275" w:type="dxa"/>
          </w:tcPr>
          <w:p w:rsidR="009F31E2" w:rsidRDefault="009F31E2" w:rsidP="00A22367">
            <w:pPr>
              <w:rPr>
                <w:rFonts w:ascii="Times New Roman" w:hAnsi="Times New Roman" w:cs="Times New Roman"/>
              </w:rPr>
            </w:pPr>
            <w:r>
              <w:rPr>
                <w:rFonts w:ascii="Times New Roman" w:hAnsi="Times New Roman" w:cs="Times New Roman"/>
              </w:rPr>
              <w:t>Atomic No</w:t>
            </w:r>
          </w:p>
        </w:tc>
        <w:tc>
          <w:tcPr>
            <w:tcW w:w="1843" w:type="dxa"/>
          </w:tcPr>
          <w:p w:rsidR="009F31E2" w:rsidRDefault="009F31E2" w:rsidP="00A22367">
            <w:pPr>
              <w:rPr>
                <w:rFonts w:ascii="Times New Roman" w:hAnsi="Times New Roman" w:cs="Times New Roman"/>
              </w:rPr>
            </w:pPr>
            <w:r>
              <w:rPr>
                <w:rFonts w:ascii="Times New Roman" w:hAnsi="Times New Roman" w:cs="Times New Roman"/>
              </w:rPr>
              <w:t>Atomic Weight</w:t>
            </w:r>
          </w:p>
        </w:tc>
      </w:tr>
      <w:tr w:rsidR="009F31E2" w:rsidTr="00A22367">
        <w:trPr>
          <w:jc w:val="center"/>
        </w:trPr>
        <w:tc>
          <w:tcPr>
            <w:tcW w:w="421" w:type="dxa"/>
          </w:tcPr>
          <w:p w:rsidR="009F31E2" w:rsidRDefault="009F31E2" w:rsidP="00A22367">
            <w:pPr>
              <w:rPr>
                <w:rFonts w:ascii="Times New Roman" w:hAnsi="Times New Roman" w:cs="Times New Roman"/>
              </w:rPr>
            </w:pPr>
            <w:r>
              <w:rPr>
                <w:rFonts w:ascii="Times New Roman" w:hAnsi="Times New Roman" w:cs="Times New Roman"/>
              </w:rPr>
              <w:t>H</w:t>
            </w:r>
          </w:p>
        </w:tc>
        <w:tc>
          <w:tcPr>
            <w:tcW w:w="1275" w:type="dxa"/>
          </w:tcPr>
          <w:p w:rsidR="009F31E2" w:rsidRDefault="009F31E2" w:rsidP="00A22367">
            <w:pPr>
              <w:jc w:val="center"/>
              <w:rPr>
                <w:rFonts w:ascii="Times New Roman" w:hAnsi="Times New Roman" w:cs="Times New Roman"/>
              </w:rPr>
            </w:pPr>
            <w:r>
              <w:rPr>
                <w:rFonts w:ascii="Times New Roman" w:hAnsi="Times New Roman" w:cs="Times New Roman"/>
              </w:rPr>
              <w:t>1</w:t>
            </w:r>
          </w:p>
        </w:tc>
        <w:tc>
          <w:tcPr>
            <w:tcW w:w="1843" w:type="dxa"/>
          </w:tcPr>
          <w:p w:rsidR="009F31E2" w:rsidRDefault="009F31E2" w:rsidP="00A22367">
            <w:pPr>
              <w:jc w:val="center"/>
              <w:rPr>
                <w:rFonts w:ascii="Times New Roman" w:hAnsi="Times New Roman" w:cs="Times New Roman"/>
              </w:rPr>
            </w:pPr>
            <w:r>
              <w:rPr>
                <w:rFonts w:ascii="Times New Roman" w:hAnsi="Times New Roman" w:cs="Times New Roman"/>
              </w:rPr>
              <w:t>1</w:t>
            </w:r>
          </w:p>
        </w:tc>
      </w:tr>
      <w:tr w:rsidR="009F31E2" w:rsidTr="00A22367">
        <w:trPr>
          <w:jc w:val="center"/>
        </w:trPr>
        <w:tc>
          <w:tcPr>
            <w:tcW w:w="421" w:type="dxa"/>
          </w:tcPr>
          <w:p w:rsidR="009F31E2" w:rsidRDefault="009F31E2" w:rsidP="00A22367">
            <w:pPr>
              <w:rPr>
                <w:rFonts w:ascii="Times New Roman" w:hAnsi="Times New Roman" w:cs="Times New Roman"/>
              </w:rPr>
            </w:pPr>
            <w:r>
              <w:rPr>
                <w:rFonts w:ascii="Times New Roman" w:hAnsi="Times New Roman" w:cs="Times New Roman"/>
              </w:rPr>
              <w:t>C</w:t>
            </w:r>
          </w:p>
        </w:tc>
        <w:tc>
          <w:tcPr>
            <w:tcW w:w="1275" w:type="dxa"/>
          </w:tcPr>
          <w:p w:rsidR="009F31E2" w:rsidRDefault="009F31E2" w:rsidP="00A22367">
            <w:pPr>
              <w:jc w:val="center"/>
              <w:rPr>
                <w:rFonts w:ascii="Times New Roman" w:hAnsi="Times New Roman" w:cs="Times New Roman"/>
              </w:rPr>
            </w:pPr>
            <w:r>
              <w:rPr>
                <w:rFonts w:ascii="Times New Roman" w:hAnsi="Times New Roman" w:cs="Times New Roman"/>
              </w:rPr>
              <w:t>6</w:t>
            </w:r>
          </w:p>
        </w:tc>
        <w:tc>
          <w:tcPr>
            <w:tcW w:w="1843" w:type="dxa"/>
          </w:tcPr>
          <w:p w:rsidR="009F31E2" w:rsidRDefault="009F31E2" w:rsidP="00A22367">
            <w:pPr>
              <w:jc w:val="center"/>
              <w:rPr>
                <w:rFonts w:ascii="Times New Roman" w:hAnsi="Times New Roman" w:cs="Times New Roman"/>
              </w:rPr>
            </w:pPr>
            <w:r>
              <w:rPr>
                <w:rFonts w:ascii="Times New Roman" w:hAnsi="Times New Roman" w:cs="Times New Roman"/>
              </w:rPr>
              <w:t>12</w:t>
            </w:r>
          </w:p>
        </w:tc>
      </w:tr>
      <w:tr w:rsidR="009F31E2" w:rsidTr="00A22367">
        <w:trPr>
          <w:jc w:val="center"/>
        </w:trPr>
        <w:tc>
          <w:tcPr>
            <w:tcW w:w="421" w:type="dxa"/>
          </w:tcPr>
          <w:p w:rsidR="009F31E2" w:rsidRDefault="009F31E2" w:rsidP="00A22367">
            <w:pPr>
              <w:rPr>
                <w:rFonts w:ascii="Times New Roman" w:hAnsi="Times New Roman" w:cs="Times New Roman"/>
              </w:rPr>
            </w:pPr>
            <w:r>
              <w:rPr>
                <w:rFonts w:ascii="Times New Roman" w:hAnsi="Times New Roman" w:cs="Times New Roman"/>
              </w:rPr>
              <w:t>O</w:t>
            </w:r>
          </w:p>
        </w:tc>
        <w:tc>
          <w:tcPr>
            <w:tcW w:w="1275" w:type="dxa"/>
          </w:tcPr>
          <w:p w:rsidR="009F31E2" w:rsidRDefault="009F31E2" w:rsidP="00A22367">
            <w:pPr>
              <w:jc w:val="center"/>
              <w:rPr>
                <w:rFonts w:ascii="Times New Roman" w:hAnsi="Times New Roman" w:cs="Times New Roman"/>
              </w:rPr>
            </w:pPr>
            <w:r>
              <w:rPr>
                <w:rFonts w:ascii="Times New Roman" w:hAnsi="Times New Roman" w:cs="Times New Roman"/>
              </w:rPr>
              <w:t>8</w:t>
            </w:r>
          </w:p>
        </w:tc>
        <w:tc>
          <w:tcPr>
            <w:tcW w:w="1843" w:type="dxa"/>
          </w:tcPr>
          <w:p w:rsidR="009F31E2" w:rsidRDefault="009F31E2" w:rsidP="00A22367">
            <w:pPr>
              <w:jc w:val="center"/>
              <w:rPr>
                <w:rFonts w:ascii="Times New Roman" w:hAnsi="Times New Roman" w:cs="Times New Roman"/>
              </w:rPr>
            </w:pPr>
            <w:r>
              <w:rPr>
                <w:rFonts w:ascii="Times New Roman" w:hAnsi="Times New Roman" w:cs="Times New Roman"/>
              </w:rPr>
              <w:t>16</w:t>
            </w:r>
          </w:p>
        </w:tc>
      </w:tr>
      <w:tr w:rsidR="009F31E2" w:rsidTr="00A22367">
        <w:trPr>
          <w:jc w:val="center"/>
        </w:trPr>
        <w:tc>
          <w:tcPr>
            <w:tcW w:w="421" w:type="dxa"/>
          </w:tcPr>
          <w:p w:rsidR="009F31E2" w:rsidRDefault="009F31E2" w:rsidP="00A22367">
            <w:pPr>
              <w:rPr>
                <w:rFonts w:ascii="Times New Roman" w:hAnsi="Times New Roman" w:cs="Times New Roman"/>
              </w:rPr>
            </w:pPr>
            <w:r>
              <w:rPr>
                <w:rFonts w:ascii="Times New Roman" w:hAnsi="Times New Roman" w:cs="Times New Roman"/>
              </w:rPr>
              <w:t>N</w:t>
            </w:r>
          </w:p>
        </w:tc>
        <w:tc>
          <w:tcPr>
            <w:tcW w:w="1275" w:type="dxa"/>
          </w:tcPr>
          <w:p w:rsidR="009F31E2" w:rsidRDefault="009F31E2" w:rsidP="00A22367">
            <w:pPr>
              <w:jc w:val="center"/>
              <w:rPr>
                <w:rFonts w:ascii="Times New Roman" w:hAnsi="Times New Roman" w:cs="Times New Roman"/>
              </w:rPr>
            </w:pPr>
            <w:r>
              <w:rPr>
                <w:rFonts w:ascii="Times New Roman" w:hAnsi="Times New Roman" w:cs="Times New Roman"/>
              </w:rPr>
              <w:t>7</w:t>
            </w:r>
          </w:p>
        </w:tc>
        <w:tc>
          <w:tcPr>
            <w:tcW w:w="1843" w:type="dxa"/>
          </w:tcPr>
          <w:p w:rsidR="009F31E2" w:rsidRDefault="009F31E2" w:rsidP="00A22367">
            <w:pPr>
              <w:jc w:val="center"/>
              <w:rPr>
                <w:rFonts w:ascii="Times New Roman" w:hAnsi="Times New Roman" w:cs="Times New Roman"/>
              </w:rPr>
            </w:pPr>
            <w:r>
              <w:rPr>
                <w:rFonts w:ascii="Times New Roman" w:hAnsi="Times New Roman" w:cs="Times New Roman"/>
              </w:rPr>
              <w:t>14</w:t>
            </w:r>
          </w:p>
        </w:tc>
      </w:tr>
    </w:tbl>
    <w:p w:rsidR="009F31E2" w:rsidRDefault="009F31E2" w:rsidP="005E1207">
      <w:pPr>
        <w:rPr>
          <w:rFonts w:ascii="Times New Roman" w:hAnsi="Times New Roman" w:cs="Times New Roman"/>
        </w:rPr>
      </w:pPr>
    </w:p>
    <w:p w:rsidR="00CC4EB2" w:rsidRDefault="00CC4EB2" w:rsidP="009F31E2">
      <w:pPr>
        <w:jc w:val="center"/>
      </w:pPr>
      <w:r>
        <w:rPr>
          <w:rFonts w:ascii="Times New Roman" w:hAnsi="Times New Roman" w:cs="Times New Roman"/>
        </w:rPr>
        <w:t xml:space="preserve">AFR of methanol = </w:t>
      </w:r>
      <w:r w:rsidR="009F31E2" w:rsidRPr="00115747">
        <w:rPr>
          <w:position w:val="-24"/>
        </w:rPr>
        <w:object w:dxaOrig="4260" w:dyaOrig="620">
          <v:shape id="_x0000_i1027" type="#_x0000_t75" style="width:211pt;height:31pt" o:ole="">
            <v:imagedata r:id="rId14" o:title=""/>
          </v:shape>
          <o:OLEObject Type="Embed" ProgID="Equation.DSMT4" ShapeID="_x0000_i1027" DrawAspect="Content" ObjectID="_1639698282" r:id="rId15"/>
        </w:object>
      </w:r>
    </w:p>
    <w:p w:rsidR="009F31E2" w:rsidRDefault="009F31E2" w:rsidP="0096568D">
      <w:pPr>
        <w:jc w:val="left"/>
        <w:rPr>
          <w:rFonts w:ascii="Times New Roman" w:hAnsi="Times New Roman" w:cs="Times New Roman"/>
        </w:rPr>
      </w:pPr>
      <w:r>
        <w:rPr>
          <w:rFonts w:ascii="Times New Roman" w:hAnsi="Times New Roman" w:cs="Times New Roman"/>
        </w:rPr>
        <w:t xml:space="preserve">                    </w:t>
      </w:r>
      <w:r w:rsidRPr="009F31E2">
        <w:rPr>
          <w:rFonts w:ascii="Times New Roman" w:hAnsi="Times New Roman" w:cs="Times New Roman"/>
        </w:rPr>
        <w:t>AF</w:t>
      </w:r>
      <w:r w:rsidR="0096568D">
        <w:rPr>
          <w:rFonts w:ascii="Times New Roman" w:hAnsi="Times New Roman" w:cs="Times New Roman"/>
        </w:rPr>
        <w:t xml:space="preserve">R </w:t>
      </w:r>
      <w:r>
        <w:rPr>
          <w:rFonts w:ascii="Times New Roman" w:hAnsi="Times New Roman" w:cs="Times New Roman"/>
        </w:rPr>
        <w:t xml:space="preserve">of isooctane = </w:t>
      </w:r>
      <w:r w:rsidRPr="00115747">
        <w:rPr>
          <w:position w:val="-24"/>
        </w:rPr>
        <w:object w:dxaOrig="3980" w:dyaOrig="620">
          <v:shape id="_x0000_i1028" type="#_x0000_t75" style="width:200.5pt;height:31pt" o:ole="">
            <v:imagedata r:id="rId16" o:title=""/>
          </v:shape>
          <o:OLEObject Type="Embed" ProgID="Equation.DSMT4" ShapeID="_x0000_i1028" DrawAspect="Content" ObjectID="_1639698283" r:id="rId17"/>
        </w:object>
      </w:r>
      <w:r>
        <w:rPr>
          <w:rFonts w:ascii="Times New Roman" w:hAnsi="Times New Roman" w:cs="Times New Roman"/>
        </w:rPr>
        <w:t xml:space="preserve"> </w:t>
      </w:r>
    </w:p>
    <w:p w:rsidR="0096568D" w:rsidRDefault="006A44EA" w:rsidP="0096568D">
      <w:pPr>
        <w:jc w:val="left"/>
        <w:rPr>
          <w:rFonts w:ascii="Times New Roman" w:hAnsi="Times New Roman" w:cs="Times New Roman"/>
        </w:rPr>
      </w:pPr>
      <w:r>
        <w:rPr>
          <w:rFonts w:ascii="Times New Roman" w:hAnsi="Times New Roman" w:cs="Times New Roman"/>
        </w:rPr>
        <w:t>Hence f</w:t>
      </w:r>
      <w:r w:rsidR="0085525C">
        <w:rPr>
          <w:rFonts w:ascii="Times New Roman" w:hAnsi="Times New Roman" w:cs="Times New Roman"/>
        </w:rPr>
        <w:t>or the blend:</w:t>
      </w:r>
    </w:p>
    <w:p w:rsidR="0085525C" w:rsidRDefault="006A44EA" w:rsidP="0096568D">
      <w:pPr>
        <w:jc w:val="left"/>
      </w:pPr>
      <w:r>
        <w:rPr>
          <w:rFonts w:ascii="Times New Roman" w:hAnsi="Times New Roman" w:cs="Times New Roman"/>
        </w:rPr>
        <w:t xml:space="preserve">                    </w:t>
      </w:r>
      <w:r w:rsidR="0085525C">
        <w:rPr>
          <w:rFonts w:ascii="Times New Roman" w:hAnsi="Times New Roman" w:cs="Times New Roman"/>
        </w:rPr>
        <w:t>AFR</w:t>
      </w:r>
      <w:r>
        <w:rPr>
          <w:rFonts w:ascii="Times New Roman" w:hAnsi="Times New Roman" w:cs="Times New Roman"/>
        </w:rPr>
        <w:t xml:space="preserve"> of blend =</w:t>
      </w:r>
      <w:r w:rsidRPr="006A44EA">
        <w:rPr>
          <w:rFonts w:ascii="Times New Roman" w:hAnsi="Times New Roman" w:cs="Times New Roman"/>
          <w:position w:val="-4"/>
        </w:rPr>
        <w:object w:dxaOrig="180" w:dyaOrig="279">
          <v:shape id="_x0000_i1029" type="#_x0000_t75" style="width:10.5pt;height:15.5pt" o:ole="">
            <v:imagedata r:id="rId10" o:title=""/>
          </v:shape>
          <o:OLEObject Type="Embed" ProgID="Equation.DSMT4" ShapeID="_x0000_i1029" DrawAspect="Content" ObjectID="_1639698284" r:id="rId18"/>
        </w:object>
      </w:r>
      <w:r>
        <w:rPr>
          <w:rFonts w:ascii="Times New Roman" w:hAnsi="Times New Roman" w:cs="Times New Roman"/>
        </w:rPr>
        <w:t xml:space="preserve"> </w:t>
      </w:r>
      <w:r w:rsidR="00F16BA3" w:rsidRPr="00F16BA3">
        <w:rPr>
          <w:position w:val="-28"/>
        </w:rPr>
        <w:object w:dxaOrig="3780" w:dyaOrig="660">
          <v:shape id="_x0000_i1030" type="#_x0000_t75" style="width:190.5pt;height:31pt" o:ole="">
            <v:imagedata r:id="rId19" o:title=""/>
          </v:shape>
          <o:OLEObject Type="Embed" ProgID="Equation.DSMT4" ShapeID="_x0000_i1030" DrawAspect="Content" ObjectID="_1639698285" r:id="rId20"/>
        </w:object>
      </w:r>
    </w:p>
    <w:p w:rsidR="00C620B5" w:rsidRPr="00C620B5" w:rsidRDefault="00C620B5" w:rsidP="0096568D">
      <w:pPr>
        <w:jc w:val="left"/>
        <w:rPr>
          <w:rFonts w:ascii="Times New Roman" w:hAnsi="Times New Roman" w:cs="Times New Roman"/>
        </w:rPr>
      </w:pPr>
      <w:r w:rsidRPr="00C620B5">
        <w:rPr>
          <w:rFonts w:ascii="Times New Roman" w:hAnsi="Times New Roman" w:cs="Times New Roman"/>
        </w:rPr>
        <w:t>Or blend is consisting of methanol and isooctane, hence the AFR of blend can be calculated by the summation of fuel’s AFR plus its mass percentage.</w:t>
      </w:r>
    </w:p>
    <w:p w:rsidR="006A44EA" w:rsidRDefault="006A44EA" w:rsidP="0096568D">
      <w:pPr>
        <w:jc w:val="left"/>
        <w:rPr>
          <w:rFonts w:ascii="Times New Roman" w:hAnsi="Times New Roman" w:cs="Times New Roman"/>
        </w:rPr>
      </w:pPr>
      <w:r>
        <w:t xml:space="preserve">                  </w:t>
      </w:r>
      <w:r w:rsidRPr="006A44EA">
        <w:rPr>
          <w:rFonts w:ascii="Times New Roman" w:hAnsi="Times New Roman" w:cs="Times New Roman"/>
        </w:rPr>
        <w:t>AFR</w:t>
      </w:r>
      <w:r>
        <w:rPr>
          <w:rFonts w:ascii="Times New Roman" w:hAnsi="Times New Roman" w:cs="Times New Roman"/>
        </w:rPr>
        <w:t xml:space="preserve"> of blend = 6.435*21.92%+15.053*78.08%=13.1637</w:t>
      </w:r>
    </w:p>
    <w:p w:rsidR="00C620B5" w:rsidRDefault="00C620B5" w:rsidP="00C620B5">
      <w:pPr>
        <w:rPr>
          <w:rFonts w:ascii="Times New Roman" w:hAnsi="Times New Roman" w:cs="Times New Roman"/>
        </w:rPr>
      </w:pPr>
      <w:r>
        <w:rPr>
          <w:rFonts w:ascii="Times New Roman" w:hAnsi="Times New Roman" w:cs="Times New Roman"/>
        </w:rPr>
        <w:t xml:space="preserve">Two calculating results are very close, which demonstrates that the analysis above is correct, hence in next calculations, results of blend can be got by using the mass percentage if the calculation is based on the mass. </w:t>
      </w:r>
    </w:p>
    <w:p w:rsidR="002843B4" w:rsidRDefault="002843B4" w:rsidP="0096568D">
      <w:pPr>
        <w:jc w:val="left"/>
        <w:rPr>
          <w:rFonts w:ascii="Times New Roman" w:hAnsi="Times New Roman" w:cs="Times New Roman"/>
        </w:rPr>
      </w:pPr>
    </w:p>
    <w:p w:rsidR="002843B4" w:rsidRDefault="002843B4" w:rsidP="0096568D">
      <w:pPr>
        <w:jc w:val="left"/>
        <w:rPr>
          <w:rFonts w:ascii="Times New Roman" w:hAnsi="Times New Roman" w:cs="Times New Roman"/>
        </w:rPr>
      </w:pPr>
    </w:p>
    <w:p w:rsidR="002843B4" w:rsidRDefault="002843B4" w:rsidP="0096568D">
      <w:pPr>
        <w:jc w:val="left"/>
        <w:rPr>
          <w:rFonts w:ascii="Times New Roman" w:hAnsi="Times New Roman" w:cs="Times New Roman"/>
        </w:rPr>
      </w:pPr>
    </w:p>
    <w:p w:rsidR="002843B4" w:rsidRDefault="002843B4" w:rsidP="0096568D">
      <w:pPr>
        <w:jc w:val="left"/>
        <w:rPr>
          <w:rFonts w:ascii="Times New Roman" w:hAnsi="Times New Roman" w:cs="Times New Roman"/>
        </w:rPr>
      </w:pPr>
    </w:p>
    <w:p w:rsidR="0096568D" w:rsidRDefault="00513A5A" w:rsidP="00C13286">
      <w:pPr>
        <w:pStyle w:val="2"/>
      </w:pPr>
      <w:bookmarkStart w:id="5" w:name="_Toc29083323"/>
      <w:r>
        <w:t>C</w:t>
      </w:r>
      <w:r w:rsidR="00C13286" w:rsidRPr="00C13286">
        <w:t>alculate the lower heating value of the blend in MJ/kg.</w:t>
      </w:r>
      <w:bookmarkEnd w:id="5"/>
    </w:p>
    <w:p w:rsidR="00C13286" w:rsidRDefault="00C13286" w:rsidP="00C13286">
      <w:pPr>
        <w:rPr>
          <w:rFonts w:ascii="Times New Roman" w:hAnsi="Times New Roman" w:cs="Times New Roman"/>
        </w:rPr>
      </w:pPr>
      <w:r w:rsidRPr="00C13286">
        <w:rPr>
          <w:rFonts w:ascii="Times New Roman" w:hAnsi="Times New Roman" w:cs="Times New Roman"/>
        </w:rPr>
        <w:t xml:space="preserve">The ‘Lower Heating Value’ is the term used when H2O is a gas (LHV) </w:t>
      </w:r>
      <w:sdt>
        <w:sdtPr>
          <w:rPr>
            <w:rFonts w:ascii="Times New Roman" w:hAnsi="Times New Roman" w:cs="Times New Roman"/>
          </w:rPr>
          <w:id w:val="1915358359"/>
          <w:citation/>
        </w:sdtPr>
        <w:sdtContent>
          <w:r w:rsidR="00D10B54">
            <w:rPr>
              <w:rFonts w:ascii="Times New Roman" w:hAnsi="Times New Roman" w:cs="Times New Roman"/>
            </w:rPr>
            <w:fldChar w:fldCharType="begin"/>
          </w:r>
          <w:r w:rsidR="00D10B54">
            <w:rPr>
              <w:rFonts w:ascii="Times New Roman" w:hAnsi="Times New Roman" w:cs="Times New Roman"/>
            </w:rPr>
            <w:instrText xml:space="preserve">CITATION Owe \l 2052 </w:instrText>
          </w:r>
          <w:r w:rsidR="00D10B54">
            <w:rPr>
              <w:rFonts w:ascii="Times New Roman" w:hAnsi="Times New Roman" w:cs="Times New Roman"/>
            </w:rPr>
            <w:fldChar w:fldCharType="separate"/>
          </w:r>
          <w:r w:rsidR="000766DD" w:rsidRPr="000766DD">
            <w:rPr>
              <w:rFonts w:ascii="Times New Roman" w:hAnsi="Times New Roman" w:cs="Times New Roman"/>
              <w:noProof/>
            </w:rPr>
            <w:t>(Williams, Enthalpy and Fuels)</w:t>
          </w:r>
          <w:r w:rsidR="00D10B54">
            <w:rPr>
              <w:rFonts w:ascii="Times New Roman" w:hAnsi="Times New Roman" w:cs="Times New Roman"/>
            </w:rPr>
            <w:fldChar w:fldCharType="end"/>
          </w:r>
        </w:sdtContent>
      </w:sdt>
    </w:p>
    <w:p w:rsidR="0008636A" w:rsidRDefault="0008636A" w:rsidP="00C13286">
      <w:pPr>
        <w:rPr>
          <w:rFonts w:ascii="Times New Roman" w:hAnsi="Times New Roman" w:cs="Times New Roman"/>
        </w:rPr>
      </w:pPr>
      <w:r>
        <w:rPr>
          <w:noProof/>
        </w:rPr>
        <w:drawing>
          <wp:anchor distT="0" distB="0" distL="114300" distR="114300" simplePos="0" relativeHeight="251660288" behindDoc="0" locked="0" layoutInCell="1" allowOverlap="1" wp14:anchorId="65FCCAF3" wp14:editId="2E02BC26">
            <wp:simplePos x="0" y="0"/>
            <wp:positionH relativeFrom="margin">
              <wp:align>left</wp:align>
            </wp:positionH>
            <wp:positionV relativeFrom="paragraph">
              <wp:posOffset>507365</wp:posOffset>
            </wp:positionV>
            <wp:extent cx="4914900" cy="3134360"/>
            <wp:effectExtent l="0" t="0" r="0" b="8890"/>
            <wp:wrapSquare wrapText="bothSides"/>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28A0092B-C50C-407E-A947-70E740481C1C}">
                          <a14:useLocalDpi xmlns:a14="http://schemas.microsoft.com/office/drawing/2010/main" val="0"/>
                        </a:ext>
                      </a:extLst>
                    </a:blip>
                    <a:stretch>
                      <a:fillRect/>
                    </a:stretch>
                  </pic:blipFill>
                  <pic:spPr>
                    <a:xfrm>
                      <a:off x="0" y="0"/>
                      <a:ext cx="4914900" cy="3134360"/>
                    </a:xfrm>
                    <a:prstGeom prst="rect">
                      <a:avLst/>
                    </a:prstGeom>
                  </pic:spPr>
                </pic:pic>
              </a:graphicData>
            </a:graphic>
            <wp14:sizeRelH relativeFrom="margin">
              <wp14:pctWidth>0</wp14:pctWidth>
            </wp14:sizeRelH>
            <wp14:sizeRelV relativeFrom="margin">
              <wp14:pctHeight>0</wp14:pctHeight>
            </wp14:sizeRelV>
          </wp:anchor>
        </w:drawing>
      </w:r>
      <w:r>
        <w:rPr>
          <w:rFonts w:ascii="Times New Roman" w:hAnsi="Times New Roman" w:cs="Times New Roman"/>
        </w:rPr>
        <w:t>The enthalpy of pure elements is zero in its standard state, and the enthalpy of other substance can be got from the table</w:t>
      </w:r>
      <w:sdt>
        <w:sdtPr>
          <w:rPr>
            <w:rFonts w:ascii="Times New Roman" w:hAnsi="Times New Roman" w:cs="Times New Roman"/>
          </w:rPr>
          <w:id w:val="-279639360"/>
          <w:citation/>
        </w:sdtPr>
        <w:sdtContent>
          <w:r w:rsidR="00E47D8D">
            <w:rPr>
              <w:rFonts w:ascii="Times New Roman" w:hAnsi="Times New Roman" w:cs="Times New Roman"/>
            </w:rPr>
            <w:fldChar w:fldCharType="begin"/>
          </w:r>
          <w:r w:rsidR="00D10B54">
            <w:rPr>
              <w:rFonts w:ascii="Times New Roman" w:hAnsi="Times New Roman" w:cs="Times New Roman"/>
            </w:rPr>
            <w:instrText xml:space="preserve">CITATION Fue \l 2052 </w:instrText>
          </w:r>
          <w:r w:rsidR="00E47D8D">
            <w:rPr>
              <w:rFonts w:ascii="Times New Roman" w:hAnsi="Times New Roman" w:cs="Times New Roman"/>
            </w:rPr>
            <w:fldChar w:fldCharType="separate"/>
          </w:r>
          <w:r w:rsidR="000766DD">
            <w:rPr>
              <w:rFonts w:ascii="Times New Roman" w:hAnsi="Times New Roman" w:cs="Times New Roman"/>
              <w:noProof/>
            </w:rPr>
            <w:t xml:space="preserve"> </w:t>
          </w:r>
          <w:r w:rsidR="000766DD" w:rsidRPr="000766DD">
            <w:rPr>
              <w:rFonts w:ascii="Times New Roman" w:hAnsi="Times New Roman" w:cs="Times New Roman"/>
              <w:noProof/>
            </w:rPr>
            <w:t>(S.Mcallister)</w:t>
          </w:r>
          <w:r w:rsidR="00E47D8D">
            <w:rPr>
              <w:rFonts w:ascii="Times New Roman" w:hAnsi="Times New Roman" w:cs="Times New Roman"/>
            </w:rPr>
            <w:fldChar w:fldCharType="end"/>
          </w:r>
        </w:sdtContent>
      </w:sdt>
      <w:r>
        <w:rPr>
          <w:rFonts w:ascii="Times New Roman" w:hAnsi="Times New Roman" w:cs="Times New Roman"/>
        </w:rPr>
        <w:t>:</w:t>
      </w:r>
    </w:p>
    <w:p w:rsidR="0008636A" w:rsidRDefault="0008636A" w:rsidP="00C13286">
      <w:pPr>
        <w:rPr>
          <w:rFonts w:ascii="Times New Roman" w:hAnsi="Times New Roman" w:cs="Times New Roman"/>
        </w:rPr>
      </w:pPr>
    </w:p>
    <w:p w:rsidR="0008636A" w:rsidRDefault="0008636A" w:rsidP="00C13286">
      <w:pPr>
        <w:rPr>
          <w:rFonts w:ascii="Times New Roman" w:hAnsi="Times New Roman" w:cs="Times New Roman"/>
        </w:rPr>
      </w:pPr>
    </w:p>
    <w:p w:rsidR="0008636A" w:rsidRPr="00C13286" w:rsidRDefault="0008636A" w:rsidP="00C13286">
      <w:pPr>
        <w:rPr>
          <w:rFonts w:ascii="Times New Roman" w:hAnsi="Times New Roman" w:cs="Times New Roman"/>
        </w:rPr>
      </w:pPr>
    </w:p>
    <w:p w:rsidR="0008636A" w:rsidRDefault="0008636A" w:rsidP="00C13286">
      <w:pPr>
        <w:rPr>
          <w:rFonts w:ascii="Times New Roman" w:hAnsi="Times New Roman" w:cs="Times New Roman"/>
        </w:rPr>
      </w:pPr>
    </w:p>
    <w:p w:rsidR="0008636A" w:rsidRDefault="0008636A" w:rsidP="00C13286">
      <w:pPr>
        <w:rPr>
          <w:rFonts w:ascii="Times New Roman" w:hAnsi="Times New Roman" w:cs="Times New Roman"/>
        </w:rPr>
      </w:pPr>
    </w:p>
    <w:p w:rsidR="0008636A" w:rsidRDefault="0008636A" w:rsidP="00C13286">
      <w:pPr>
        <w:rPr>
          <w:rFonts w:ascii="Times New Roman" w:hAnsi="Times New Roman" w:cs="Times New Roman"/>
        </w:rPr>
      </w:pPr>
    </w:p>
    <w:p w:rsidR="0008636A" w:rsidRDefault="0008636A" w:rsidP="00C13286">
      <w:pPr>
        <w:rPr>
          <w:rFonts w:ascii="Times New Roman" w:hAnsi="Times New Roman" w:cs="Times New Roman"/>
        </w:rPr>
      </w:pPr>
    </w:p>
    <w:p w:rsidR="0008636A" w:rsidRDefault="0008636A" w:rsidP="00C13286">
      <w:pPr>
        <w:rPr>
          <w:rFonts w:ascii="Times New Roman" w:hAnsi="Times New Roman" w:cs="Times New Roman"/>
        </w:rPr>
      </w:pPr>
    </w:p>
    <w:p w:rsidR="0008636A" w:rsidRDefault="0008636A" w:rsidP="00C13286">
      <w:pPr>
        <w:rPr>
          <w:rFonts w:ascii="Times New Roman" w:hAnsi="Times New Roman" w:cs="Times New Roman"/>
        </w:rPr>
      </w:pPr>
    </w:p>
    <w:p w:rsidR="0008636A" w:rsidRPr="00BA0A64" w:rsidRDefault="0008636A" w:rsidP="00C13286">
      <w:pPr>
        <w:rPr>
          <w:rFonts w:ascii="Times New Roman" w:hAnsi="Times New Roman" w:cs="Times New Roman"/>
        </w:rPr>
      </w:pPr>
      <w:r>
        <w:rPr>
          <w:rFonts w:ascii="Times New Roman" w:hAnsi="Times New Roman" w:cs="Times New Roman"/>
        </w:rPr>
        <w:t xml:space="preserve">And the </w:t>
      </w:r>
      <w:bookmarkStart w:id="6" w:name="_Hlk28904605"/>
      <w:r w:rsidRPr="00115747">
        <w:rPr>
          <w:position w:val="-20"/>
        </w:rPr>
        <w:object w:dxaOrig="520" w:dyaOrig="540">
          <v:shape id="_x0000_i1031" type="#_x0000_t75" style="width:25.5pt;height:25.5pt" o:ole="">
            <v:imagedata r:id="rId22" o:title=""/>
          </v:shape>
          <o:OLEObject Type="Embed" ProgID="Equation.DSMT4" ShapeID="_x0000_i1031" DrawAspect="Content" ObjectID="_1639698286" r:id="rId23"/>
        </w:object>
      </w:r>
      <w:r>
        <w:t xml:space="preserve"> </w:t>
      </w:r>
      <w:bookmarkEnd w:id="6"/>
      <w:r w:rsidRPr="0008636A">
        <w:rPr>
          <w:rFonts w:ascii="Times New Roman" w:hAnsi="Times New Roman" w:cs="Times New Roman"/>
        </w:rPr>
        <w:t>CO2</w:t>
      </w:r>
      <w:r>
        <w:rPr>
          <w:rFonts w:ascii="Times New Roman" w:hAnsi="Times New Roman" w:cs="Times New Roman"/>
        </w:rPr>
        <w:t xml:space="preserve"> is -393.5kJ/mol, </w:t>
      </w:r>
      <w:r w:rsidRPr="00115747">
        <w:rPr>
          <w:position w:val="-4"/>
        </w:rPr>
        <w:object w:dxaOrig="420" w:dyaOrig="260">
          <v:shape id="_x0000_i1032" type="#_x0000_t75" style="width:20.5pt;height:15.5pt" o:ole="">
            <v:imagedata r:id="rId24" o:title=""/>
          </v:shape>
          <o:OLEObject Type="Embed" ProgID="Equation.DSMT4" ShapeID="_x0000_i1032" DrawAspect="Content" ObjectID="_1639698287" r:id="rId25"/>
        </w:object>
      </w:r>
      <w:r w:rsidR="00B859CC" w:rsidRPr="00B859CC">
        <w:rPr>
          <w:rFonts w:ascii="Times New Roman" w:hAnsi="Times New Roman" w:cs="Times New Roman" w:hint="eastAsia"/>
        </w:rPr>
        <w:t>H</w:t>
      </w:r>
      <w:r w:rsidR="00B859CC">
        <w:rPr>
          <w:rFonts w:ascii="Times New Roman" w:hAnsi="Times New Roman" w:cs="Times New Roman"/>
          <w:vertAlign w:val="subscript"/>
        </w:rPr>
        <w:t>2</w:t>
      </w:r>
      <w:r w:rsidR="00B859CC">
        <w:rPr>
          <w:rFonts w:ascii="Times New Roman" w:hAnsi="Times New Roman" w:cs="Times New Roman"/>
        </w:rPr>
        <w:t xml:space="preserve">O is -241.8kJ/mol when </w:t>
      </w:r>
      <w:r w:rsidR="00B859CC" w:rsidRPr="00B859CC">
        <w:rPr>
          <w:rFonts w:ascii="Times New Roman" w:hAnsi="Times New Roman" w:cs="Times New Roman" w:hint="eastAsia"/>
        </w:rPr>
        <w:t>H</w:t>
      </w:r>
      <w:r w:rsidR="00B859CC">
        <w:rPr>
          <w:rFonts w:ascii="Times New Roman" w:hAnsi="Times New Roman" w:cs="Times New Roman"/>
          <w:vertAlign w:val="subscript"/>
        </w:rPr>
        <w:t>2</w:t>
      </w:r>
      <w:r w:rsidR="00B859CC">
        <w:rPr>
          <w:rFonts w:ascii="Times New Roman" w:hAnsi="Times New Roman" w:cs="Times New Roman"/>
        </w:rPr>
        <w:t>O is gas</w:t>
      </w:r>
      <w:r w:rsidR="00BA0A64">
        <w:rPr>
          <w:rFonts w:ascii="Times New Roman" w:hAnsi="Times New Roman" w:cs="Times New Roman"/>
        </w:rPr>
        <w:t xml:space="preserve">, </w:t>
      </w:r>
      <w:r w:rsidR="00BA0A64" w:rsidRPr="00115747">
        <w:rPr>
          <w:position w:val="-20"/>
        </w:rPr>
        <w:object w:dxaOrig="520" w:dyaOrig="540">
          <v:shape id="_x0000_i1033" type="#_x0000_t75" style="width:25.5pt;height:25.5pt" o:ole="">
            <v:imagedata r:id="rId22" o:title=""/>
          </v:shape>
          <o:OLEObject Type="Embed" ProgID="Equation.DSMT4" ShapeID="_x0000_i1033" DrawAspect="Content" ObjectID="_1639698288" r:id="rId26"/>
        </w:object>
      </w:r>
      <w:r w:rsidR="00BA0A64">
        <w:t xml:space="preserve"> </w:t>
      </w:r>
      <w:r w:rsidR="00BA0A64" w:rsidRPr="00BA0A64">
        <w:rPr>
          <w:rFonts w:ascii="Times New Roman" w:hAnsi="Times New Roman" w:cs="Times New Roman"/>
        </w:rPr>
        <w:t>of O2  and N2 are zero because they are pure elements.</w:t>
      </w:r>
    </w:p>
    <w:p w:rsidR="00C13286" w:rsidRDefault="00E969DF" w:rsidP="00C13286">
      <w:pPr>
        <w:rPr>
          <w:rFonts w:ascii="Times New Roman" w:hAnsi="Times New Roman" w:cs="Times New Roman"/>
        </w:rPr>
      </w:pPr>
      <w:r>
        <w:rPr>
          <w:rFonts w:ascii="Times New Roman" w:hAnsi="Times New Roman" w:cs="Times New Roman"/>
        </w:rPr>
        <w:t>For methanol</w:t>
      </w:r>
      <w:r w:rsidR="006C6866">
        <w:rPr>
          <w:rFonts w:ascii="Times New Roman" w:hAnsi="Times New Roman" w:cs="Times New Roman"/>
        </w:rPr>
        <w:t>:</w:t>
      </w:r>
    </w:p>
    <w:p w:rsidR="00E969DF" w:rsidRDefault="00E969DF" w:rsidP="00E969DF">
      <w:pPr>
        <w:jc w:val="center"/>
        <w:rPr>
          <w:rFonts w:ascii="Times New Roman" w:hAnsi="Times New Roman" w:cs="Times New Roman"/>
          <w:vertAlign w:val="subscript"/>
        </w:rPr>
      </w:pPr>
      <w:r>
        <w:rPr>
          <w:rFonts w:ascii="Times New Roman" w:hAnsi="Times New Roman" w:cs="Times New Roman"/>
        </w:rPr>
        <w:t>CH</w:t>
      </w:r>
      <w:r>
        <w:rPr>
          <w:rFonts w:ascii="Times New Roman" w:hAnsi="Times New Roman" w:cs="Times New Roman"/>
          <w:vertAlign w:val="subscript"/>
        </w:rPr>
        <w:t>3</w:t>
      </w:r>
      <w:r>
        <w:rPr>
          <w:rFonts w:ascii="Times New Roman" w:hAnsi="Times New Roman" w:cs="Times New Roman"/>
        </w:rPr>
        <w:t>OH + 1.5 (O</w:t>
      </w:r>
      <w:r>
        <w:rPr>
          <w:rFonts w:ascii="Times New Roman" w:hAnsi="Times New Roman" w:cs="Times New Roman"/>
          <w:vertAlign w:val="subscript"/>
        </w:rPr>
        <w:t>2</w:t>
      </w:r>
      <w:r>
        <w:rPr>
          <w:rFonts w:ascii="Times New Roman" w:hAnsi="Times New Roman" w:cs="Times New Roman"/>
        </w:rPr>
        <w:t>+3.76N</w:t>
      </w:r>
      <w:r>
        <w:rPr>
          <w:rFonts w:ascii="Times New Roman" w:hAnsi="Times New Roman" w:cs="Times New Roman"/>
          <w:vertAlign w:val="subscript"/>
        </w:rPr>
        <w:t>2</w:t>
      </w:r>
      <w:r>
        <w:rPr>
          <w:rFonts w:ascii="Times New Roman" w:hAnsi="Times New Roman" w:cs="Times New Roman"/>
        </w:rPr>
        <w:t xml:space="preserve">) </w:t>
      </w:r>
      <w:r w:rsidRPr="00AE4D26">
        <w:rPr>
          <w:rFonts w:ascii="Times New Roman" w:hAnsi="Times New Roman" w:cs="Times New Roman" w:hint="eastAsia"/>
        </w:rPr>
        <w:t>→</w:t>
      </w:r>
      <w:r>
        <w:rPr>
          <w:rFonts w:ascii="Times New Roman" w:hAnsi="Times New Roman" w:cs="Times New Roman" w:hint="eastAsia"/>
        </w:rPr>
        <w:t xml:space="preserve"> </w:t>
      </w:r>
      <w:r>
        <w:rPr>
          <w:rFonts w:ascii="Times New Roman" w:hAnsi="Times New Roman" w:cs="Times New Roman"/>
        </w:rPr>
        <w:t>CO</w:t>
      </w:r>
      <w:r>
        <w:rPr>
          <w:rFonts w:ascii="Times New Roman" w:hAnsi="Times New Roman" w:cs="Times New Roman"/>
          <w:vertAlign w:val="subscript"/>
        </w:rPr>
        <w:t xml:space="preserve">2 </w:t>
      </w:r>
      <w:r>
        <w:rPr>
          <w:rFonts w:ascii="Times New Roman" w:hAnsi="Times New Roman" w:cs="Times New Roman"/>
        </w:rPr>
        <w:t>+2H</w:t>
      </w:r>
      <w:r>
        <w:rPr>
          <w:rFonts w:ascii="Times New Roman" w:hAnsi="Times New Roman" w:cs="Times New Roman"/>
          <w:vertAlign w:val="subscript"/>
        </w:rPr>
        <w:t>2</w:t>
      </w:r>
      <w:r>
        <w:rPr>
          <w:rFonts w:ascii="Times New Roman" w:hAnsi="Times New Roman" w:cs="Times New Roman"/>
        </w:rPr>
        <w:t>O + 5.64</w:t>
      </w:r>
      <w:r>
        <w:rPr>
          <w:rFonts w:ascii="Times New Roman" w:hAnsi="Times New Roman" w:cs="Times New Roman" w:hint="eastAsia"/>
        </w:rPr>
        <w:t>N</w:t>
      </w:r>
      <w:r>
        <w:rPr>
          <w:rFonts w:ascii="Times New Roman" w:hAnsi="Times New Roman" w:cs="Times New Roman"/>
          <w:vertAlign w:val="subscript"/>
        </w:rPr>
        <w:t>2</w:t>
      </w:r>
    </w:p>
    <w:p w:rsidR="00E969DF" w:rsidRDefault="00E969DF" w:rsidP="00E969DF">
      <w:pPr>
        <w:jc w:val="left"/>
        <w:rPr>
          <w:rFonts w:ascii="Times New Roman" w:hAnsi="Times New Roman" w:cs="Times New Roman"/>
        </w:rPr>
      </w:pPr>
      <w:r>
        <w:rPr>
          <w:rFonts w:ascii="Times New Roman" w:hAnsi="Times New Roman" w:cs="Times New Roman"/>
        </w:rPr>
        <w:t xml:space="preserve">Enthalpy needed for </w:t>
      </w:r>
      <w:r w:rsidR="003A3C22">
        <w:rPr>
          <w:rFonts w:ascii="Times New Roman" w:hAnsi="Times New Roman" w:cs="Times New Roman"/>
        </w:rPr>
        <w:t>reactants</w:t>
      </w:r>
      <w:r>
        <w:rPr>
          <w:rFonts w:ascii="Times New Roman" w:hAnsi="Times New Roman" w:cs="Times New Roman"/>
        </w:rPr>
        <w:t xml:space="preserve">: </w:t>
      </w:r>
      <w:r w:rsidR="00C91E0C">
        <w:rPr>
          <w:rFonts w:ascii="Times New Roman" w:hAnsi="Times New Roman" w:cs="Times New Roman"/>
        </w:rPr>
        <w:t xml:space="preserve">= </w:t>
      </w:r>
      <w:r w:rsidR="00B859CC">
        <w:rPr>
          <w:rFonts w:ascii="Times New Roman" w:hAnsi="Times New Roman" w:cs="Times New Roman"/>
        </w:rPr>
        <w:t>201.5+0+0 MJ=201.5MJ</w:t>
      </w:r>
    </w:p>
    <w:p w:rsidR="00E969DF" w:rsidRDefault="00B859CC" w:rsidP="00C91E0C">
      <w:pPr>
        <w:jc w:val="left"/>
        <w:rPr>
          <w:rFonts w:ascii="Times New Roman" w:hAnsi="Times New Roman" w:cs="Times New Roman"/>
        </w:rPr>
      </w:pPr>
      <w:r>
        <w:rPr>
          <w:rFonts w:ascii="Times New Roman" w:hAnsi="Times New Roman" w:cs="Times New Roman"/>
        </w:rPr>
        <w:t xml:space="preserve">Enthalpy released from </w:t>
      </w:r>
      <w:r w:rsidR="003A3C22">
        <w:rPr>
          <w:rFonts w:ascii="Times New Roman" w:hAnsi="Times New Roman" w:cs="Times New Roman"/>
        </w:rPr>
        <w:t>products</w:t>
      </w:r>
      <w:r>
        <w:rPr>
          <w:rFonts w:ascii="Times New Roman" w:hAnsi="Times New Roman" w:cs="Times New Roman"/>
        </w:rPr>
        <w:t>:</w:t>
      </w:r>
      <w:r w:rsidR="00C91E0C">
        <w:rPr>
          <w:rFonts w:ascii="Times New Roman" w:hAnsi="Times New Roman" w:cs="Times New Roman"/>
        </w:rPr>
        <w:t xml:space="preserve"> = 393.5+2x241.8+5.64x0=877.1MJ</w:t>
      </w:r>
    </w:p>
    <w:p w:rsidR="00C91E0C" w:rsidRDefault="00C91E0C" w:rsidP="00C91E0C">
      <w:pPr>
        <w:jc w:val="left"/>
        <w:rPr>
          <w:rFonts w:ascii="Times New Roman" w:hAnsi="Times New Roman" w:cs="Times New Roman"/>
        </w:rPr>
      </w:pPr>
      <w:r>
        <w:rPr>
          <w:rFonts w:ascii="Times New Roman" w:hAnsi="Times New Roman" w:cs="Times New Roman"/>
        </w:rPr>
        <w:t>Hence the net enthalpy</w:t>
      </w:r>
      <w:r>
        <w:rPr>
          <w:rFonts w:ascii="Times New Roman" w:hAnsi="Times New Roman" w:cs="Times New Roman" w:hint="eastAsia"/>
        </w:rPr>
        <w:t>:</w:t>
      </w:r>
      <w:r>
        <w:rPr>
          <w:rFonts w:ascii="Times New Roman" w:hAnsi="Times New Roman" w:cs="Times New Roman"/>
        </w:rPr>
        <w:t xml:space="preserve"> = 877.1-201.5= 6</w:t>
      </w:r>
      <w:r w:rsidR="0035669C">
        <w:rPr>
          <w:rFonts w:ascii="Times New Roman" w:hAnsi="Times New Roman" w:cs="Times New Roman"/>
        </w:rPr>
        <w:t>75.6</w:t>
      </w:r>
      <w:r>
        <w:rPr>
          <w:rFonts w:ascii="Times New Roman" w:hAnsi="Times New Roman" w:cs="Times New Roman"/>
        </w:rPr>
        <w:t>MJ</w:t>
      </w:r>
    </w:p>
    <w:p w:rsidR="006C6866" w:rsidRDefault="00C91E0C" w:rsidP="00C91E0C">
      <w:pPr>
        <w:jc w:val="left"/>
        <w:rPr>
          <w:rFonts w:ascii="Times New Roman" w:hAnsi="Times New Roman" w:cs="Times New Roman"/>
        </w:rPr>
      </w:pPr>
      <w:r>
        <w:rPr>
          <w:rFonts w:ascii="Times New Roman" w:hAnsi="Times New Roman" w:cs="Times New Roman"/>
        </w:rPr>
        <w:t>And the mass of 1 mol</w:t>
      </w:r>
      <w:r w:rsidR="006C6866">
        <w:rPr>
          <w:rFonts w:ascii="Times New Roman" w:hAnsi="Times New Roman" w:cs="Times New Roman"/>
        </w:rPr>
        <w:t xml:space="preserve"> methanol = 32kg</w:t>
      </w:r>
    </w:p>
    <w:p w:rsidR="00C91E0C" w:rsidRPr="00E969DF" w:rsidRDefault="006C6866" w:rsidP="00C91E0C">
      <w:pPr>
        <w:jc w:val="left"/>
        <w:rPr>
          <w:rFonts w:ascii="Times New Roman" w:hAnsi="Times New Roman" w:cs="Times New Roman"/>
        </w:rPr>
      </w:pPr>
      <w:r>
        <w:rPr>
          <w:rFonts w:ascii="Times New Roman" w:hAnsi="Times New Roman" w:cs="Times New Roman"/>
        </w:rPr>
        <w:t xml:space="preserve">Hence 1kg of methanol releases </w:t>
      </w:r>
      <w:r w:rsidR="0035669C" w:rsidRPr="00115747">
        <w:rPr>
          <w:position w:val="-24"/>
        </w:rPr>
        <w:object w:dxaOrig="2340" w:dyaOrig="620">
          <v:shape id="_x0000_i1034" type="#_x0000_t75" style="width:118.5pt;height:31pt" o:ole="">
            <v:imagedata r:id="rId27" o:title=""/>
          </v:shape>
          <o:OLEObject Type="Embed" ProgID="Equation.DSMT4" ShapeID="_x0000_i1034" DrawAspect="Content" ObjectID="_1639698289" r:id="rId28"/>
        </w:object>
      </w:r>
      <w:r>
        <w:rPr>
          <w:rFonts w:ascii="Times New Roman" w:hAnsi="Times New Roman" w:cs="Times New Roman"/>
        </w:rPr>
        <w:t xml:space="preserve"> (LHV)  </w:t>
      </w:r>
    </w:p>
    <w:p w:rsidR="00E969DF" w:rsidRDefault="006C6866" w:rsidP="00E969DF">
      <w:pPr>
        <w:rPr>
          <w:rFonts w:ascii="Times New Roman" w:hAnsi="Times New Roman" w:cs="Times New Roman"/>
        </w:rPr>
      </w:pPr>
      <w:r>
        <w:rPr>
          <w:rFonts w:ascii="Times New Roman" w:hAnsi="Times New Roman" w:cs="Times New Roman"/>
        </w:rPr>
        <w:t>For isooctane:</w:t>
      </w:r>
    </w:p>
    <w:p w:rsidR="006C6866" w:rsidRDefault="006C6866" w:rsidP="006C6866">
      <w:pPr>
        <w:jc w:val="center"/>
        <w:rPr>
          <w:rFonts w:ascii="Times New Roman" w:hAnsi="Times New Roman" w:cs="Times New Roman"/>
        </w:rPr>
      </w:pPr>
      <w:r>
        <w:rPr>
          <w:rFonts w:ascii="Times New Roman" w:hAnsi="Times New Roman" w:cs="Times New Roman"/>
        </w:rPr>
        <w:lastRenderedPageBreak/>
        <w:t>C</w:t>
      </w:r>
      <w:r>
        <w:rPr>
          <w:rFonts w:ascii="Times New Roman" w:hAnsi="Times New Roman" w:cs="Times New Roman"/>
          <w:vertAlign w:val="subscript"/>
        </w:rPr>
        <w:t>8</w:t>
      </w:r>
      <w:r>
        <w:rPr>
          <w:rFonts w:ascii="Times New Roman" w:hAnsi="Times New Roman" w:cs="Times New Roman"/>
        </w:rPr>
        <w:t>H</w:t>
      </w:r>
      <w:r>
        <w:rPr>
          <w:rFonts w:ascii="Times New Roman" w:hAnsi="Times New Roman" w:cs="Times New Roman"/>
          <w:vertAlign w:val="subscript"/>
        </w:rPr>
        <w:t>18</w:t>
      </w:r>
      <w:r>
        <w:rPr>
          <w:rFonts w:ascii="Times New Roman" w:hAnsi="Times New Roman" w:cs="Times New Roman"/>
        </w:rPr>
        <w:t xml:space="preserve"> + 12.5 (O</w:t>
      </w:r>
      <w:r>
        <w:rPr>
          <w:rFonts w:ascii="Times New Roman" w:hAnsi="Times New Roman" w:cs="Times New Roman"/>
          <w:vertAlign w:val="subscript"/>
        </w:rPr>
        <w:t>2</w:t>
      </w:r>
      <w:r>
        <w:rPr>
          <w:rFonts w:ascii="Times New Roman" w:hAnsi="Times New Roman" w:cs="Times New Roman" w:hint="eastAsia"/>
        </w:rPr>
        <w:t>+</w:t>
      </w:r>
      <w:r>
        <w:rPr>
          <w:rFonts w:ascii="Times New Roman" w:hAnsi="Times New Roman" w:cs="Times New Roman"/>
        </w:rPr>
        <w:t>3.76</w:t>
      </w:r>
      <w:r>
        <w:rPr>
          <w:rFonts w:ascii="Times New Roman" w:hAnsi="Times New Roman" w:cs="Times New Roman" w:hint="eastAsia"/>
        </w:rPr>
        <w:t>N</w:t>
      </w:r>
      <w:r>
        <w:rPr>
          <w:rFonts w:ascii="Times New Roman" w:hAnsi="Times New Roman" w:cs="Times New Roman"/>
          <w:vertAlign w:val="subscript"/>
        </w:rPr>
        <w:t>2</w:t>
      </w:r>
      <w:r>
        <w:rPr>
          <w:rFonts w:ascii="Times New Roman" w:hAnsi="Times New Roman" w:cs="Times New Roman"/>
        </w:rPr>
        <w:t xml:space="preserve">) </w:t>
      </w:r>
      <w:r w:rsidRPr="00AE4D26">
        <w:rPr>
          <w:rFonts w:ascii="Times New Roman" w:hAnsi="Times New Roman" w:cs="Times New Roman" w:hint="eastAsia"/>
        </w:rPr>
        <w:t>→</w:t>
      </w:r>
      <w:r>
        <w:rPr>
          <w:rFonts w:ascii="Times New Roman" w:hAnsi="Times New Roman" w:cs="Times New Roman" w:hint="eastAsia"/>
        </w:rPr>
        <w:t xml:space="preserve"> </w:t>
      </w:r>
      <w:r>
        <w:rPr>
          <w:rFonts w:ascii="Times New Roman" w:hAnsi="Times New Roman" w:cs="Times New Roman"/>
        </w:rPr>
        <w:t>8</w:t>
      </w:r>
      <w:r w:rsidRPr="00CC4EB2">
        <w:rPr>
          <w:rFonts w:ascii="Times New Roman" w:hAnsi="Times New Roman" w:cs="Times New Roman"/>
        </w:rPr>
        <w:t xml:space="preserve"> </w:t>
      </w:r>
      <w:r>
        <w:rPr>
          <w:rFonts w:ascii="Times New Roman" w:hAnsi="Times New Roman" w:cs="Times New Roman"/>
        </w:rPr>
        <w:t>CO</w:t>
      </w:r>
      <w:r>
        <w:rPr>
          <w:rFonts w:ascii="Times New Roman" w:hAnsi="Times New Roman" w:cs="Times New Roman"/>
          <w:vertAlign w:val="subscript"/>
        </w:rPr>
        <w:t>2</w:t>
      </w:r>
      <w:r>
        <w:rPr>
          <w:rFonts w:ascii="Times New Roman" w:hAnsi="Times New Roman" w:cs="Times New Roman"/>
        </w:rPr>
        <w:t>+9H</w:t>
      </w:r>
      <w:r>
        <w:rPr>
          <w:rFonts w:ascii="Times New Roman" w:hAnsi="Times New Roman" w:cs="Times New Roman"/>
          <w:vertAlign w:val="subscript"/>
        </w:rPr>
        <w:t>2</w:t>
      </w:r>
      <w:r>
        <w:rPr>
          <w:rFonts w:ascii="Times New Roman" w:hAnsi="Times New Roman" w:cs="Times New Roman"/>
        </w:rPr>
        <w:t>O + 47N</w:t>
      </w:r>
      <w:r>
        <w:rPr>
          <w:rFonts w:ascii="Times New Roman" w:hAnsi="Times New Roman" w:cs="Times New Roman"/>
          <w:vertAlign w:val="subscript"/>
        </w:rPr>
        <w:t>2</w:t>
      </w:r>
    </w:p>
    <w:p w:rsidR="006C6866" w:rsidRDefault="006C6866" w:rsidP="006C6866">
      <w:pPr>
        <w:jc w:val="left"/>
        <w:rPr>
          <w:rFonts w:ascii="Times New Roman" w:hAnsi="Times New Roman" w:cs="Times New Roman"/>
        </w:rPr>
      </w:pPr>
      <w:r>
        <w:rPr>
          <w:rFonts w:ascii="Times New Roman" w:hAnsi="Times New Roman" w:cs="Times New Roman"/>
        </w:rPr>
        <w:t xml:space="preserve">Enthalpy needed for </w:t>
      </w:r>
      <w:r w:rsidR="003A3C22">
        <w:rPr>
          <w:rFonts w:ascii="Times New Roman" w:hAnsi="Times New Roman" w:cs="Times New Roman"/>
        </w:rPr>
        <w:t>reactants</w:t>
      </w:r>
      <w:r>
        <w:rPr>
          <w:rFonts w:ascii="Times New Roman" w:hAnsi="Times New Roman" w:cs="Times New Roman"/>
        </w:rPr>
        <w:t>: = 259.2+0+0 MJ=259.2MJ</w:t>
      </w:r>
    </w:p>
    <w:p w:rsidR="006C6866" w:rsidRDefault="006C6866" w:rsidP="006C6866">
      <w:pPr>
        <w:jc w:val="left"/>
        <w:rPr>
          <w:rFonts w:ascii="Times New Roman" w:hAnsi="Times New Roman" w:cs="Times New Roman"/>
        </w:rPr>
      </w:pPr>
      <w:r>
        <w:rPr>
          <w:rFonts w:ascii="Times New Roman" w:hAnsi="Times New Roman" w:cs="Times New Roman"/>
        </w:rPr>
        <w:t xml:space="preserve">Enthalpy released from </w:t>
      </w:r>
      <w:r w:rsidR="003A3C22">
        <w:rPr>
          <w:rFonts w:ascii="Times New Roman" w:hAnsi="Times New Roman" w:cs="Times New Roman"/>
        </w:rPr>
        <w:t>products</w:t>
      </w:r>
      <w:r>
        <w:rPr>
          <w:rFonts w:ascii="Times New Roman" w:hAnsi="Times New Roman" w:cs="Times New Roman"/>
        </w:rPr>
        <w:t>: = 8x393.5+9x241.8+47x0=5324.2MJ</w:t>
      </w:r>
    </w:p>
    <w:p w:rsidR="006C6866" w:rsidRDefault="006C6866" w:rsidP="006C6866">
      <w:pPr>
        <w:jc w:val="left"/>
        <w:rPr>
          <w:rFonts w:ascii="Times New Roman" w:hAnsi="Times New Roman" w:cs="Times New Roman"/>
        </w:rPr>
      </w:pPr>
      <w:r>
        <w:rPr>
          <w:rFonts w:ascii="Times New Roman" w:hAnsi="Times New Roman" w:cs="Times New Roman"/>
        </w:rPr>
        <w:t>Hence the net enthalpy</w:t>
      </w:r>
      <w:r>
        <w:rPr>
          <w:rFonts w:ascii="Times New Roman" w:hAnsi="Times New Roman" w:cs="Times New Roman" w:hint="eastAsia"/>
        </w:rPr>
        <w:t>:</w:t>
      </w:r>
      <w:r>
        <w:rPr>
          <w:rFonts w:ascii="Times New Roman" w:hAnsi="Times New Roman" w:cs="Times New Roman"/>
        </w:rPr>
        <w:t xml:space="preserve"> = 5324.2-259.2= </w:t>
      </w:r>
      <w:r w:rsidR="0035669C">
        <w:rPr>
          <w:rFonts w:ascii="Times New Roman" w:hAnsi="Times New Roman" w:cs="Times New Roman"/>
        </w:rPr>
        <w:t>5065</w:t>
      </w:r>
      <w:r>
        <w:rPr>
          <w:rFonts w:ascii="Times New Roman" w:hAnsi="Times New Roman" w:cs="Times New Roman"/>
        </w:rPr>
        <w:t>MJ</w:t>
      </w:r>
    </w:p>
    <w:p w:rsidR="006C6866" w:rsidRDefault="006C6866" w:rsidP="006C6866">
      <w:pPr>
        <w:jc w:val="left"/>
        <w:rPr>
          <w:rFonts w:ascii="Times New Roman" w:hAnsi="Times New Roman" w:cs="Times New Roman"/>
        </w:rPr>
      </w:pPr>
      <w:r>
        <w:rPr>
          <w:rFonts w:ascii="Times New Roman" w:hAnsi="Times New Roman" w:cs="Times New Roman"/>
        </w:rPr>
        <w:t>And the mass of 1 mo</w:t>
      </w:r>
      <w:r w:rsidR="00CA5AAB">
        <w:rPr>
          <w:rFonts w:ascii="Times New Roman" w:hAnsi="Times New Roman" w:cs="Times New Roman"/>
        </w:rPr>
        <w:t>l isooctane</w:t>
      </w:r>
      <w:r>
        <w:rPr>
          <w:rFonts w:ascii="Times New Roman" w:hAnsi="Times New Roman" w:cs="Times New Roman"/>
        </w:rPr>
        <w:t xml:space="preserve"> = </w:t>
      </w:r>
      <w:r w:rsidR="0035669C">
        <w:rPr>
          <w:rFonts w:ascii="Times New Roman" w:hAnsi="Times New Roman" w:cs="Times New Roman"/>
        </w:rPr>
        <w:t>114</w:t>
      </w:r>
      <w:r>
        <w:rPr>
          <w:rFonts w:ascii="Times New Roman" w:hAnsi="Times New Roman" w:cs="Times New Roman"/>
        </w:rPr>
        <w:t>kg</w:t>
      </w:r>
    </w:p>
    <w:p w:rsidR="006C6866" w:rsidRDefault="006C6866" w:rsidP="006C6866">
      <w:pPr>
        <w:jc w:val="left"/>
        <w:rPr>
          <w:rFonts w:ascii="Times New Roman" w:hAnsi="Times New Roman" w:cs="Times New Roman"/>
        </w:rPr>
      </w:pPr>
      <w:r>
        <w:rPr>
          <w:rFonts w:ascii="Times New Roman" w:hAnsi="Times New Roman" w:cs="Times New Roman"/>
        </w:rPr>
        <w:t xml:space="preserve">Hence 1kg of </w:t>
      </w:r>
      <w:r w:rsidR="00CA5AAB">
        <w:rPr>
          <w:rFonts w:ascii="Times New Roman" w:hAnsi="Times New Roman" w:cs="Times New Roman"/>
        </w:rPr>
        <w:t>isooctane</w:t>
      </w:r>
      <w:r>
        <w:rPr>
          <w:rFonts w:ascii="Times New Roman" w:hAnsi="Times New Roman" w:cs="Times New Roman"/>
        </w:rPr>
        <w:t xml:space="preserve"> releases </w:t>
      </w:r>
      <w:r w:rsidR="0035669C" w:rsidRPr="00115747">
        <w:rPr>
          <w:position w:val="-24"/>
        </w:rPr>
        <w:object w:dxaOrig="2220" w:dyaOrig="620">
          <v:shape id="_x0000_i1035" type="#_x0000_t75" style="width:113pt;height:31pt" o:ole="">
            <v:imagedata r:id="rId29" o:title=""/>
          </v:shape>
          <o:OLEObject Type="Embed" ProgID="Equation.DSMT4" ShapeID="_x0000_i1035" DrawAspect="Content" ObjectID="_1639698290" r:id="rId30"/>
        </w:object>
      </w:r>
      <w:r>
        <w:rPr>
          <w:rFonts w:ascii="Times New Roman" w:hAnsi="Times New Roman" w:cs="Times New Roman"/>
        </w:rPr>
        <w:t xml:space="preserve"> (LHV)</w:t>
      </w:r>
      <w:r w:rsidRPr="006C6866">
        <w:rPr>
          <w:rFonts w:ascii="Times New Roman" w:hAnsi="Times New Roman" w:cs="Times New Roman"/>
          <w:position w:val="-4"/>
        </w:rPr>
        <w:object w:dxaOrig="180" w:dyaOrig="279">
          <v:shape id="_x0000_i1036" type="#_x0000_t75" style="width:10.5pt;height:15.5pt" o:ole="">
            <v:imagedata r:id="rId10" o:title=""/>
          </v:shape>
          <o:OLEObject Type="Embed" ProgID="Equation.DSMT4" ShapeID="_x0000_i1036" DrawAspect="Content" ObjectID="_1639698291" r:id="rId31"/>
        </w:object>
      </w:r>
      <w:r>
        <w:rPr>
          <w:rFonts w:ascii="Times New Roman" w:hAnsi="Times New Roman" w:cs="Times New Roman"/>
        </w:rPr>
        <w:t xml:space="preserve">  </w:t>
      </w:r>
    </w:p>
    <w:p w:rsidR="0092738F" w:rsidRDefault="0035669C" w:rsidP="00E969DF">
      <w:pPr>
        <w:jc w:val="left"/>
        <w:rPr>
          <w:rFonts w:ascii="Times New Roman" w:hAnsi="Times New Roman" w:cs="Times New Roman"/>
        </w:rPr>
      </w:pPr>
      <w:r>
        <w:rPr>
          <w:rFonts w:ascii="Times New Roman" w:hAnsi="Times New Roman" w:cs="Times New Roman"/>
        </w:rPr>
        <w:t>Hence</w:t>
      </w:r>
      <w:r w:rsidR="006A44EA">
        <w:rPr>
          <w:rFonts w:ascii="Times New Roman" w:hAnsi="Times New Roman" w:cs="Times New Roman"/>
        </w:rPr>
        <w:t xml:space="preserve"> f</w:t>
      </w:r>
      <w:r w:rsidR="0085525C">
        <w:rPr>
          <w:rFonts w:ascii="Times New Roman" w:hAnsi="Times New Roman" w:cs="Times New Roman"/>
        </w:rPr>
        <w:t>or the blend:</w:t>
      </w:r>
    </w:p>
    <w:p w:rsidR="00DC5947" w:rsidRDefault="0085525C" w:rsidP="00E969DF">
      <w:pPr>
        <w:jc w:val="left"/>
        <w:rPr>
          <w:rFonts w:ascii="Times New Roman" w:hAnsi="Times New Roman" w:cs="Times New Roman"/>
        </w:rPr>
      </w:pPr>
      <w:r>
        <w:rPr>
          <w:rFonts w:ascii="Times New Roman" w:hAnsi="Times New Roman" w:cs="Times New Roman"/>
        </w:rPr>
        <w:t>LHV</w:t>
      </w:r>
      <w:r w:rsidR="00DC5947">
        <w:rPr>
          <w:rFonts w:ascii="Times New Roman" w:hAnsi="Times New Roman" w:cs="Times New Roman"/>
        </w:rPr>
        <w:t xml:space="preserve"> </w:t>
      </w:r>
      <w:r>
        <w:rPr>
          <w:rFonts w:ascii="Times New Roman" w:hAnsi="Times New Roman" w:cs="Times New Roman"/>
        </w:rPr>
        <w:t>= 21.92%*21.113+78.08%*44.430</w:t>
      </w:r>
    </w:p>
    <w:p w:rsidR="0085525C" w:rsidRDefault="008037F8" w:rsidP="00E969DF">
      <w:pPr>
        <w:jc w:val="left"/>
        <w:rPr>
          <w:rFonts w:ascii="Times New Roman" w:hAnsi="Times New Roman" w:cs="Times New Roman"/>
        </w:rPr>
      </w:pPr>
      <w:r>
        <w:rPr>
          <w:rFonts w:ascii="Times New Roman" w:hAnsi="Times New Roman" w:cs="Times New Roman"/>
        </w:rPr>
        <w:t xml:space="preserve">LHV </w:t>
      </w:r>
      <w:r w:rsidR="0085525C">
        <w:rPr>
          <w:rFonts w:ascii="Times New Roman" w:hAnsi="Times New Roman" w:cs="Times New Roman"/>
        </w:rPr>
        <w:t>=39.319 MJ/kg</w:t>
      </w:r>
      <w:r w:rsidR="00C620B5">
        <w:rPr>
          <w:rFonts w:ascii="Times New Roman" w:hAnsi="Times New Roman" w:cs="Times New Roman"/>
        </w:rPr>
        <w:t xml:space="preserve"> (</w:t>
      </w:r>
      <w:r w:rsidR="00C620B5">
        <w:rPr>
          <w:rFonts w:ascii="Times New Roman" w:hAnsi="Times New Roman" w:cs="Times New Roman" w:hint="eastAsia"/>
        </w:rPr>
        <w:t>T</w:t>
      </w:r>
      <w:r w:rsidR="00C620B5">
        <w:rPr>
          <w:rFonts w:ascii="Times New Roman" w:hAnsi="Times New Roman" w:cs="Times New Roman"/>
        </w:rPr>
        <w:t>h</w:t>
      </w:r>
      <w:r w:rsidR="00C620B5">
        <w:rPr>
          <w:rFonts w:ascii="Times New Roman" w:hAnsi="Times New Roman" w:cs="Times New Roman" w:hint="eastAsia"/>
        </w:rPr>
        <w:t>is</w:t>
      </w:r>
      <w:r w:rsidR="00C620B5">
        <w:rPr>
          <w:rFonts w:ascii="Times New Roman" w:hAnsi="Times New Roman" w:cs="Times New Roman"/>
        </w:rPr>
        <w:t xml:space="preserve"> calculation is based on mass</w:t>
      </w:r>
      <w:r w:rsidR="006E49C0">
        <w:rPr>
          <w:rFonts w:ascii="Times New Roman" w:hAnsi="Times New Roman" w:cs="Times New Roman"/>
        </w:rPr>
        <w:t xml:space="preserve">, hence use the mass percentage to get the result </w:t>
      </w:r>
      <w:r>
        <w:rPr>
          <w:rFonts w:ascii="Times New Roman" w:hAnsi="Times New Roman" w:cs="Times New Roman"/>
        </w:rPr>
        <w:t>directly</w:t>
      </w:r>
      <w:r w:rsidR="00C620B5">
        <w:rPr>
          <w:rFonts w:ascii="Times New Roman" w:hAnsi="Times New Roman" w:cs="Times New Roman"/>
        </w:rPr>
        <w:t>)</w:t>
      </w:r>
    </w:p>
    <w:p w:rsidR="0092738F" w:rsidRDefault="0092738F" w:rsidP="00E969DF">
      <w:pPr>
        <w:jc w:val="left"/>
        <w:rPr>
          <w:rFonts w:ascii="Times New Roman" w:hAnsi="Times New Roman" w:cs="Times New Roman"/>
        </w:rPr>
      </w:pPr>
    </w:p>
    <w:p w:rsidR="0092738F" w:rsidRDefault="0092738F" w:rsidP="00E969DF">
      <w:pPr>
        <w:jc w:val="left"/>
        <w:rPr>
          <w:rFonts w:ascii="Times New Roman" w:hAnsi="Times New Roman" w:cs="Times New Roman"/>
        </w:rPr>
      </w:pPr>
    </w:p>
    <w:p w:rsidR="0092738F" w:rsidRDefault="0092738F" w:rsidP="00E969DF">
      <w:pPr>
        <w:jc w:val="left"/>
        <w:rPr>
          <w:rFonts w:ascii="Times New Roman" w:hAnsi="Times New Roman" w:cs="Times New Roman"/>
        </w:rPr>
      </w:pPr>
    </w:p>
    <w:p w:rsidR="0092738F" w:rsidRDefault="0092738F" w:rsidP="00E969DF">
      <w:pPr>
        <w:jc w:val="left"/>
        <w:rPr>
          <w:rFonts w:ascii="Times New Roman" w:hAnsi="Times New Roman" w:cs="Times New Roman"/>
        </w:rPr>
      </w:pPr>
    </w:p>
    <w:p w:rsidR="0092738F" w:rsidRDefault="0092738F" w:rsidP="00E969DF">
      <w:pPr>
        <w:jc w:val="left"/>
        <w:rPr>
          <w:rFonts w:ascii="Times New Roman" w:hAnsi="Times New Roman" w:cs="Times New Roman"/>
        </w:rPr>
      </w:pPr>
    </w:p>
    <w:p w:rsidR="0092738F" w:rsidRDefault="0092738F" w:rsidP="00E969DF">
      <w:pPr>
        <w:jc w:val="left"/>
        <w:rPr>
          <w:rFonts w:ascii="Times New Roman" w:hAnsi="Times New Roman" w:cs="Times New Roman"/>
        </w:rPr>
      </w:pPr>
    </w:p>
    <w:p w:rsidR="0092738F" w:rsidRDefault="0092738F" w:rsidP="00E969DF">
      <w:pPr>
        <w:jc w:val="left"/>
        <w:rPr>
          <w:rFonts w:ascii="Times New Roman" w:hAnsi="Times New Roman" w:cs="Times New Roman"/>
        </w:rPr>
      </w:pPr>
    </w:p>
    <w:p w:rsidR="0092738F" w:rsidRDefault="0092738F" w:rsidP="00E969DF">
      <w:pPr>
        <w:jc w:val="left"/>
        <w:rPr>
          <w:rFonts w:ascii="Times New Roman" w:hAnsi="Times New Roman" w:cs="Times New Roman"/>
        </w:rPr>
      </w:pPr>
    </w:p>
    <w:p w:rsidR="0092738F" w:rsidRDefault="0092738F" w:rsidP="00E969DF">
      <w:pPr>
        <w:jc w:val="left"/>
        <w:rPr>
          <w:rFonts w:ascii="Times New Roman" w:hAnsi="Times New Roman" w:cs="Times New Roman"/>
        </w:rPr>
      </w:pPr>
    </w:p>
    <w:p w:rsidR="0092738F" w:rsidRDefault="0092738F" w:rsidP="00E969DF">
      <w:pPr>
        <w:jc w:val="left"/>
        <w:rPr>
          <w:rFonts w:ascii="Times New Roman" w:hAnsi="Times New Roman" w:cs="Times New Roman"/>
        </w:rPr>
      </w:pPr>
    </w:p>
    <w:p w:rsidR="0092738F" w:rsidRDefault="0092738F" w:rsidP="00E969DF">
      <w:pPr>
        <w:jc w:val="left"/>
        <w:rPr>
          <w:rFonts w:ascii="Times New Roman" w:hAnsi="Times New Roman" w:cs="Times New Roman"/>
        </w:rPr>
      </w:pPr>
    </w:p>
    <w:p w:rsidR="0092738F" w:rsidRDefault="0092738F" w:rsidP="00E969DF">
      <w:pPr>
        <w:jc w:val="left"/>
        <w:rPr>
          <w:rFonts w:ascii="Times New Roman" w:hAnsi="Times New Roman" w:cs="Times New Roman"/>
        </w:rPr>
      </w:pPr>
    </w:p>
    <w:p w:rsidR="0092738F" w:rsidRDefault="0092738F" w:rsidP="00E969DF">
      <w:pPr>
        <w:jc w:val="left"/>
        <w:rPr>
          <w:rFonts w:ascii="Times New Roman" w:hAnsi="Times New Roman" w:cs="Times New Roman"/>
        </w:rPr>
      </w:pPr>
    </w:p>
    <w:p w:rsidR="0092738F" w:rsidRDefault="0092738F" w:rsidP="00E969DF">
      <w:pPr>
        <w:jc w:val="left"/>
        <w:rPr>
          <w:rFonts w:ascii="Times New Roman" w:hAnsi="Times New Roman" w:cs="Times New Roman"/>
        </w:rPr>
      </w:pPr>
    </w:p>
    <w:p w:rsidR="0092738F" w:rsidRDefault="0092738F" w:rsidP="00E969DF">
      <w:pPr>
        <w:jc w:val="left"/>
        <w:rPr>
          <w:rFonts w:ascii="Times New Roman" w:hAnsi="Times New Roman" w:cs="Times New Roman"/>
        </w:rPr>
      </w:pPr>
    </w:p>
    <w:p w:rsidR="00690BAB" w:rsidRDefault="00690BAB" w:rsidP="00E969DF">
      <w:pPr>
        <w:jc w:val="left"/>
        <w:rPr>
          <w:rFonts w:ascii="Times New Roman" w:hAnsi="Times New Roman" w:cs="Times New Roman"/>
        </w:rPr>
      </w:pPr>
    </w:p>
    <w:p w:rsidR="0092738F" w:rsidRDefault="0092738F" w:rsidP="0092738F">
      <w:pPr>
        <w:pStyle w:val="2"/>
      </w:pPr>
      <w:bookmarkStart w:id="7" w:name="_Toc29083324"/>
      <w:r w:rsidRPr="0092738F">
        <w:t>Give an explanation of enthalpy of formation.</w:t>
      </w:r>
      <w:bookmarkEnd w:id="7"/>
    </w:p>
    <w:p w:rsidR="00BA0A64" w:rsidRPr="00BA0A64" w:rsidRDefault="00BA0A64" w:rsidP="00BA0A64">
      <w:pPr>
        <w:rPr>
          <w:rFonts w:ascii="Times New Roman" w:hAnsi="Times New Roman" w:cs="Times New Roman"/>
        </w:rPr>
      </w:pPr>
      <w:r w:rsidRPr="00BA0A64">
        <w:rPr>
          <w:rFonts w:ascii="Times New Roman" w:hAnsi="Times New Roman" w:cs="Times New Roman"/>
        </w:rPr>
        <w:t xml:space="preserve">Enthalpy of formation </w:t>
      </w:r>
      <w:bookmarkStart w:id="8" w:name="_Hlk28905107"/>
      <w:r w:rsidRPr="00BA0A64">
        <w:rPr>
          <w:rFonts w:ascii="Times New Roman" w:hAnsi="Times New Roman" w:cs="Times New Roman"/>
        </w:rPr>
        <w:object w:dxaOrig="520" w:dyaOrig="540">
          <v:shape id="_x0000_i1037" type="#_x0000_t75" style="width:25.5pt;height:25.5pt" o:ole="">
            <v:imagedata r:id="rId22" o:title=""/>
          </v:shape>
          <o:OLEObject Type="Embed" ProgID="Equation.DSMT4" ShapeID="_x0000_i1037" DrawAspect="Content" ObjectID="_1639698292" r:id="rId32"/>
        </w:object>
      </w:r>
      <w:bookmarkEnd w:id="8"/>
      <w:r w:rsidRPr="00BA0A64">
        <w:rPr>
          <w:rFonts w:ascii="Times New Roman" w:hAnsi="Times New Roman" w:cs="Times New Roman"/>
        </w:rPr>
        <w:t xml:space="preserve">is the enthalpy change for the formation of 1 mol of a compound from its component elements, </w:t>
      </w:r>
    </w:p>
    <w:p w:rsidR="00BA0A64" w:rsidRPr="00BA0A64" w:rsidRDefault="00BA0A64" w:rsidP="00BA0A64">
      <w:pPr>
        <w:rPr>
          <w:rFonts w:ascii="Times New Roman" w:hAnsi="Times New Roman" w:cs="Times New Roman"/>
        </w:rPr>
      </w:pPr>
      <w:r w:rsidRPr="00BA0A64">
        <w:rPr>
          <w:rFonts w:ascii="Times New Roman" w:hAnsi="Times New Roman" w:cs="Times New Roman"/>
        </w:rPr>
        <w:t xml:space="preserve">The </w:t>
      </w:r>
      <w:r w:rsidR="005D1212">
        <w:rPr>
          <w:rFonts w:ascii="Times New Roman" w:hAnsi="Times New Roman" w:cs="Times New Roman"/>
        </w:rPr>
        <w:t>value</w:t>
      </w:r>
      <w:r w:rsidRPr="00BA0A64">
        <w:rPr>
          <w:rFonts w:ascii="Times New Roman" w:hAnsi="Times New Roman" w:cs="Times New Roman"/>
        </w:rPr>
        <w:t xml:space="preserve"> of ΔH for a reaction depends on the physical states of the reactants and the products</w:t>
      </w:r>
      <w:r w:rsidR="005D1212">
        <w:rPr>
          <w:rFonts w:ascii="Times New Roman" w:hAnsi="Times New Roman" w:cs="Times New Roman"/>
        </w:rPr>
        <w:t xml:space="preserve">, </w:t>
      </w:r>
      <w:r w:rsidRPr="00BA0A64">
        <w:rPr>
          <w:rFonts w:ascii="Times New Roman" w:hAnsi="Times New Roman" w:cs="Times New Roman"/>
        </w:rPr>
        <w:t xml:space="preserve">the pressure of any gases present, and the temperature at which the reaction is carried out.  </w:t>
      </w:r>
    </w:p>
    <w:p w:rsidR="00BA0A64" w:rsidRPr="00BA0A64" w:rsidRDefault="00BA0A64" w:rsidP="00BA0A64">
      <w:pPr>
        <w:rPr>
          <w:rFonts w:ascii="Times New Roman" w:hAnsi="Times New Roman" w:cs="Times New Roman"/>
        </w:rPr>
      </w:pPr>
      <w:r w:rsidRPr="00BA0A64">
        <w:rPr>
          <w:rFonts w:ascii="Times New Roman" w:hAnsi="Times New Roman" w:cs="Times New Roman"/>
        </w:rPr>
        <w:t xml:space="preserve">The standard </w:t>
      </w:r>
      <w:r w:rsidR="005D1212">
        <w:rPr>
          <w:rFonts w:ascii="Times New Roman" w:hAnsi="Times New Roman" w:cs="Times New Roman"/>
        </w:rPr>
        <w:t>state</w:t>
      </w:r>
      <w:r w:rsidRPr="00BA0A64">
        <w:rPr>
          <w:rFonts w:ascii="Times New Roman" w:hAnsi="Times New Roman" w:cs="Times New Roman"/>
        </w:rPr>
        <w:t>s for which most thermochemical data are tabulated are a pressure of 1 atmosphere (atm) for all gases and a concentration of 1 M</w:t>
      </w:r>
      <w:r w:rsidR="00B10CFF" w:rsidRPr="00BA0A64">
        <w:rPr>
          <w:rFonts w:ascii="Times New Roman" w:hAnsi="Times New Roman" w:cs="Times New Roman"/>
        </w:rPr>
        <w:t>(1 mol/L)</w:t>
      </w:r>
      <w:r w:rsidR="00B10CFF">
        <w:rPr>
          <w:rFonts w:ascii="Times New Roman" w:hAnsi="Times New Roman" w:cs="Times New Roman"/>
        </w:rPr>
        <w:t xml:space="preserve"> </w:t>
      </w:r>
      <w:r w:rsidRPr="00BA0A64">
        <w:rPr>
          <w:rFonts w:ascii="Times New Roman" w:hAnsi="Times New Roman" w:cs="Times New Roman"/>
        </w:rPr>
        <w:t xml:space="preserve">for all species. In addition, each pure substance must be in its standard state, which is usually its most stable form at a pressure of 1 atm at a specified temperature. </w:t>
      </w:r>
      <w:r w:rsidR="00B10CFF">
        <w:rPr>
          <w:rFonts w:ascii="Times New Roman" w:hAnsi="Times New Roman" w:cs="Times New Roman"/>
        </w:rPr>
        <w:t>Temperature is assumed at</w:t>
      </w:r>
      <w:r w:rsidRPr="00BA0A64">
        <w:rPr>
          <w:rFonts w:ascii="Times New Roman" w:hAnsi="Times New Roman" w:cs="Times New Roman"/>
        </w:rPr>
        <w:t xml:space="preserve"> 25°C (298 K) for all enthalpy changes given in this module, unless otherwise indicated</w:t>
      </w:r>
      <w:sdt>
        <w:sdtPr>
          <w:rPr>
            <w:rFonts w:ascii="Times New Roman" w:hAnsi="Times New Roman" w:cs="Times New Roman"/>
          </w:rPr>
          <w:id w:val="-924642563"/>
          <w:citation/>
        </w:sdtPr>
        <w:sdtContent>
          <w:r w:rsidR="000766DD">
            <w:rPr>
              <w:rFonts w:ascii="Times New Roman" w:hAnsi="Times New Roman" w:cs="Times New Roman"/>
            </w:rPr>
            <w:fldChar w:fldCharType="begin"/>
          </w:r>
          <w:r w:rsidR="000766DD">
            <w:rPr>
              <w:rFonts w:ascii="Times New Roman" w:hAnsi="Times New Roman" w:cs="Times New Roman"/>
            </w:rPr>
            <w:instrText xml:space="preserve">CITATION Dor18 \l 2052 </w:instrText>
          </w:r>
          <w:r w:rsidR="000766DD">
            <w:rPr>
              <w:rFonts w:ascii="Times New Roman" w:hAnsi="Times New Roman" w:cs="Times New Roman"/>
            </w:rPr>
            <w:fldChar w:fldCharType="separate"/>
          </w:r>
          <w:r w:rsidR="000766DD">
            <w:rPr>
              <w:rFonts w:ascii="Times New Roman" w:hAnsi="Times New Roman" w:cs="Times New Roman"/>
              <w:noProof/>
            </w:rPr>
            <w:t xml:space="preserve"> </w:t>
          </w:r>
          <w:r w:rsidR="000766DD" w:rsidRPr="000766DD">
            <w:rPr>
              <w:rFonts w:ascii="Times New Roman" w:hAnsi="Times New Roman" w:cs="Times New Roman"/>
              <w:noProof/>
            </w:rPr>
            <w:t>(Dorofeeva &amp; Suchkova, 2018)</w:t>
          </w:r>
          <w:r w:rsidR="000766DD">
            <w:rPr>
              <w:rFonts w:ascii="Times New Roman" w:hAnsi="Times New Roman" w:cs="Times New Roman"/>
            </w:rPr>
            <w:fldChar w:fldCharType="end"/>
          </w:r>
        </w:sdtContent>
      </w:sdt>
      <w:r w:rsidRPr="00BA0A64">
        <w:rPr>
          <w:rFonts w:ascii="Times New Roman" w:hAnsi="Times New Roman" w:cs="Times New Roman"/>
        </w:rPr>
        <w:t xml:space="preserve">.  </w:t>
      </w:r>
    </w:p>
    <w:p w:rsidR="00BA0A64" w:rsidRDefault="00BA0A64" w:rsidP="00BA0A64">
      <w:pPr>
        <w:rPr>
          <w:rFonts w:ascii="Times New Roman" w:hAnsi="Times New Roman" w:cs="Times New Roman"/>
        </w:rPr>
      </w:pPr>
      <w:r w:rsidRPr="00BA0A64">
        <w:rPr>
          <w:rFonts w:ascii="Times New Roman" w:hAnsi="Times New Roman" w:cs="Times New Roman"/>
        </w:rPr>
        <w:t xml:space="preserve">Enthalpies of formation measured under these conditions are called standard enthalpies of formation </w:t>
      </w:r>
      <w:r w:rsidR="00961060" w:rsidRPr="00BA0A64">
        <w:rPr>
          <w:rFonts w:ascii="Times New Roman" w:hAnsi="Times New Roman" w:cs="Times New Roman"/>
        </w:rPr>
        <w:object w:dxaOrig="520" w:dyaOrig="540">
          <v:shape id="_x0000_i1038" type="#_x0000_t75" style="width:25.5pt;height:25.5pt" o:ole="">
            <v:imagedata r:id="rId22" o:title=""/>
          </v:shape>
          <o:OLEObject Type="Embed" ProgID="Equation.DSMT4" ShapeID="_x0000_i1038" DrawAspect="Content" ObjectID="_1639698293" r:id="rId33"/>
        </w:object>
      </w:r>
      <w:r w:rsidRPr="00BA0A64">
        <w:rPr>
          <w:rFonts w:ascii="Times New Roman" w:hAnsi="Times New Roman" w:cs="Times New Roman"/>
        </w:rPr>
        <w:t>which is the enthalpy change for the formation of 1 mol of a compound from its component elements when the component elements are each in their standard states. The standard enthalpy of formation of any element in its most stable form is zero</w:t>
      </w:r>
      <w:r w:rsidR="00B10CFF">
        <w:rPr>
          <w:rFonts w:ascii="Times New Roman" w:hAnsi="Times New Roman" w:cs="Times New Roman"/>
        </w:rPr>
        <w:t>, such as N</w:t>
      </w:r>
      <w:r w:rsidR="00B10CFF">
        <w:rPr>
          <w:rFonts w:ascii="Times New Roman" w:hAnsi="Times New Roman" w:cs="Times New Roman"/>
          <w:vertAlign w:val="subscript"/>
        </w:rPr>
        <w:t xml:space="preserve">2, </w:t>
      </w:r>
      <w:r w:rsidR="00B10CFF">
        <w:rPr>
          <w:rFonts w:ascii="Times New Roman" w:hAnsi="Times New Roman" w:cs="Times New Roman"/>
        </w:rPr>
        <w:t>O</w:t>
      </w:r>
      <w:r w:rsidR="00B10CFF">
        <w:rPr>
          <w:rFonts w:ascii="Times New Roman" w:hAnsi="Times New Roman" w:cs="Times New Roman"/>
          <w:vertAlign w:val="subscript"/>
        </w:rPr>
        <w:t>2</w:t>
      </w:r>
      <w:sdt>
        <w:sdtPr>
          <w:rPr>
            <w:rFonts w:ascii="Times New Roman" w:hAnsi="Times New Roman" w:cs="Times New Roman"/>
            <w:vertAlign w:val="subscript"/>
          </w:rPr>
          <w:id w:val="-363979349"/>
          <w:citation/>
        </w:sdtPr>
        <w:sdtContent>
          <w:r w:rsidR="00D10B54">
            <w:rPr>
              <w:rFonts w:ascii="Times New Roman" w:hAnsi="Times New Roman" w:cs="Times New Roman"/>
              <w:vertAlign w:val="subscript"/>
            </w:rPr>
            <w:fldChar w:fldCharType="begin"/>
          </w:r>
          <w:r w:rsidR="00D10B54">
            <w:rPr>
              <w:rFonts w:ascii="Times New Roman" w:hAnsi="Times New Roman" w:cs="Times New Roman"/>
            </w:rPr>
            <w:instrText xml:space="preserve">CITATION Owe \l 2052 </w:instrText>
          </w:r>
          <w:r w:rsidR="00D10B54">
            <w:rPr>
              <w:rFonts w:ascii="Times New Roman" w:hAnsi="Times New Roman" w:cs="Times New Roman"/>
              <w:vertAlign w:val="subscript"/>
            </w:rPr>
            <w:fldChar w:fldCharType="separate"/>
          </w:r>
          <w:r w:rsidR="000766DD">
            <w:rPr>
              <w:rFonts w:ascii="Times New Roman" w:hAnsi="Times New Roman" w:cs="Times New Roman"/>
              <w:noProof/>
            </w:rPr>
            <w:t xml:space="preserve"> </w:t>
          </w:r>
          <w:r w:rsidR="000766DD" w:rsidRPr="000766DD">
            <w:rPr>
              <w:rFonts w:ascii="Times New Roman" w:hAnsi="Times New Roman" w:cs="Times New Roman"/>
              <w:noProof/>
            </w:rPr>
            <w:t>(Williams, Enthalpy and Fuels)</w:t>
          </w:r>
          <w:r w:rsidR="00D10B54">
            <w:rPr>
              <w:rFonts w:ascii="Times New Roman" w:hAnsi="Times New Roman" w:cs="Times New Roman"/>
              <w:vertAlign w:val="subscript"/>
            </w:rPr>
            <w:fldChar w:fldCharType="end"/>
          </w:r>
        </w:sdtContent>
      </w:sdt>
      <w:r w:rsidRPr="00BA0A64">
        <w:rPr>
          <w:rFonts w:ascii="Times New Roman" w:hAnsi="Times New Roman" w:cs="Times New Roman"/>
        </w:rPr>
        <w:t xml:space="preserve">. </w:t>
      </w:r>
    </w:p>
    <w:p w:rsidR="00B10CFF" w:rsidRPr="00BA0A64" w:rsidRDefault="00B10CFF" w:rsidP="00BA0A64">
      <w:pPr>
        <w:rPr>
          <w:rFonts w:ascii="Times New Roman" w:hAnsi="Times New Roman" w:cs="Times New Roman"/>
        </w:rPr>
      </w:pPr>
    </w:p>
    <w:p w:rsidR="00BA0A64" w:rsidRDefault="00BA0A64" w:rsidP="00BA0A64">
      <w:pPr>
        <w:jc w:val="left"/>
        <w:rPr>
          <w:rFonts w:ascii="Times New Roman" w:hAnsi="Times New Roman" w:cs="Times New Roman"/>
        </w:rPr>
      </w:pPr>
    </w:p>
    <w:p w:rsidR="00555BD8" w:rsidRDefault="00555BD8" w:rsidP="00BA0A64">
      <w:pPr>
        <w:jc w:val="left"/>
        <w:rPr>
          <w:rFonts w:ascii="Times New Roman" w:hAnsi="Times New Roman" w:cs="Times New Roman"/>
        </w:rPr>
      </w:pPr>
    </w:p>
    <w:p w:rsidR="00555BD8" w:rsidRDefault="00555BD8" w:rsidP="00BA0A64">
      <w:pPr>
        <w:jc w:val="left"/>
        <w:rPr>
          <w:rFonts w:ascii="Times New Roman" w:hAnsi="Times New Roman" w:cs="Times New Roman"/>
        </w:rPr>
      </w:pPr>
    </w:p>
    <w:p w:rsidR="00555BD8" w:rsidRDefault="00555BD8" w:rsidP="00BA0A64">
      <w:pPr>
        <w:jc w:val="left"/>
        <w:rPr>
          <w:rFonts w:ascii="Times New Roman" w:hAnsi="Times New Roman" w:cs="Times New Roman"/>
        </w:rPr>
      </w:pPr>
    </w:p>
    <w:p w:rsidR="00555BD8" w:rsidRDefault="00555BD8" w:rsidP="00BA0A64">
      <w:pPr>
        <w:jc w:val="left"/>
        <w:rPr>
          <w:rFonts w:ascii="Times New Roman" w:hAnsi="Times New Roman" w:cs="Times New Roman"/>
        </w:rPr>
      </w:pPr>
    </w:p>
    <w:p w:rsidR="00555BD8" w:rsidRDefault="00555BD8" w:rsidP="00BA0A64">
      <w:pPr>
        <w:jc w:val="left"/>
        <w:rPr>
          <w:rFonts w:ascii="Times New Roman" w:hAnsi="Times New Roman" w:cs="Times New Roman"/>
        </w:rPr>
      </w:pPr>
    </w:p>
    <w:p w:rsidR="00FC55F9" w:rsidRDefault="00FC55F9" w:rsidP="00BA0A64">
      <w:pPr>
        <w:jc w:val="left"/>
        <w:rPr>
          <w:rFonts w:ascii="Times New Roman" w:hAnsi="Times New Roman" w:cs="Times New Roman"/>
        </w:rPr>
      </w:pPr>
    </w:p>
    <w:p w:rsidR="00EE5871" w:rsidRDefault="00EE5871" w:rsidP="00BA0A64">
      <w:pPr>
        <w:jc w:val="left"/>
        <w:rPr>
          <w:rFonts w:ascii="Times New Roman" w:hAnsi="Times New Roman" w:cs="Times New Roman"/>
        </w:rPr>
      </w:pPr>
    </w:p>
    <w:p w:rsidR="00EE5871" w:rsidRDefault="00EE5871" w:rsidP="00BA0A64">
      <w:pPr>
        <w:jc w:val="left"/>
        <w:rPr>
          <w:rFonts w:ascii="Times New Roman" w:hAnsi="Times New Roman" w:cs="Times New Roman"/>
        </w:rPr>
      </w:pPr>
    </w:p>
    <w:p w:rsidR="00EE5871" w:rsidRDefault="00EE5871" w:rsidP="00BA0A64">
      <w:pPr>
        <w:jc w:val="left"/>
        <w:rPr>
          <w:rFonts w:ascii="Times New Roman" w:hAnsi="Times New Roman" w:cs="Times New Roman"/>
        </w:rPr>
      </w:pPr>
    </w:p>
    <w:p w:rsidR="00EE5871" w:rsidRDefault="00EE5871" w:rsidP="00BA0A64">
      <w:pPr>
        <w:jc w:val="left"/>
        <w:rPr>
          <w:rFonts w:ascii="Times New Roman" w:hAnsi="Times New Roman" w:cs="Times New Roman"/>
        </w:rPr>
      </w:pPr>
    </w:p>
    <w:p w:rsidR="00555BD8" w:rsidRDefault="00555BD8" w:rsidP="00555BD8">
      <w:pPr>
        <w:pStyle w:val="2"/>
      </w:pPr>
      <w:bookmarkStart w:id="9" w:name="_Toc29083325"/>
      <w:r w:rsidRPr="00555BD8">
        <w:t>Explain the difference between higher and lower heating values.</w:t>
      </w:r>
      <w:bookmarkEnd w:id="9"/>
    </w:p>
    <w:p w:rsidR="00EE5871" w:rsidRDefault="00FC55F9" w:rsidP="00555BD8">
      <w:pPr>
        <w:rPr>
          <w:rFonts w:ascii="Times New Roman" w:hAnsi="Times New Roman" w:cs="Times New Roman"/>
        </w:rPr>
      </w:pPr>
      <w:r w:rsidRPr="00FC55F9">
        <w:rPr>
          <w:rFonts w:ascii="Times New Roman" w:hAnsi="Times New Roman" w:cs="Times New Roman"/>
        </w:rPr>
        <w:t>Higher heating value and lower heating value both represent the heat released through the combustion of fuel, the difference is that higher heating value means the product H2O is liquid in the combustion, but the lower heating value means the product H2O is gas.</w:t>
      </w:r>
      <w:r>
        <w:t xml:space="preserve"> </w:t>
      </w:r>
      <w:r w:rsidRPr="00FC55F9">
        <w:rPr>
          <w:rFonts w:ascii="Times New Roman" w:hAnsi="Times New Roman" w:cs="Times New Roman"/>
        </w:rPr>
        <w:t>Hence higher value is bigger that lower heating value because the reaction</w:t>
      </w:r>
    </w:p>
    <w:p w:rsidR="00EE5871" w:rsidRDefault="00FC55F9" w:rsidP="00EE5871">
      <w:pPr>
        <w:jc w:val="center"/>
        <w:rPr>
          <w:rFonts w:ascii="Times New Roman" w:hAnsi="Times New Roman" w:cs="Times New Roman"/>
        </w:rPr>
      </w:pPr>
      <w:r w:rsidRPr="00FC55F9">
        <w:rPr>
          <w:rFonts w:ascii="Times New Roman" w:hAnsi="Times New Roman" w:cs="Times New Roman"/>
        </w:rPr>
        <w:t>H2O(g)</w:t>
      </w:r>
      <w:r w:rsidRPr="00FC55F9">
        <w:rPr>
          <w:rFonts w:ascii="Times New Roman" w:hAnsi="Times New Roman" w:cs="Times New Roman" w:hint="eastAsia"/>
        </w:rPr>
        <w:t xml:space="preserve"> </w:t>
      </w:r>
      <w:r w:rsidRPr="00AE4D26">
        <w:rPr>
          <w:rFonts w:ascii="Times New Roman" w:hAnsi="Times New Roman" w:cs="Times New Roman" w:hint="eastAsia"/>
        </w:rPr>
        <w:t>→</w:t>
      </w:r>
      <w:r>
        <w:rPr>
          <w:rFonts w:ascii="Times New Roman" w:hAnsi="Times New Roman" w:cs="Times New Roman" w:hint="eastAsia"/>
        </w:rPr>
        <w:t xml:space="preserve"> </w:t>
      </w:r>
      <w:r w:rsidRPr="00FC55F9">
        <w:rPr>
          <w:rFonts w:ascii="Times New Roman" w:hAnsi="Times New Roman" w:cs="Times New Roman"/>
        </w:rPr>
        <w:t>H2O(l)</w:t>
      </w:r>
      <w:r w:rsidR="00EE5871">
        <w:rPr>
          <w:rFonts w:ascii="Times New Roman" w:hAnsi="Times New Roman" w:cs="Times New Roman"/>
        </w:rPr>
        <w:t xml:space="preserve">   </w:t>
      </w:r>
      <w:r w:rsidR="00EE5871" w:rsidRPr="00EE5871">
        <w:rPr>
          <w:rFonts w:ascii="Times New Roman" w:hAnsi="Times New Roman" w:cs="Times New Roman"/>
          <w:position w:val="-4"/>
        </w:rPr>
        <w:object w:dxaOrig="180" w:dyaOrig="279">
          <v:shape id="_x0000_i1039" type="#_x0000_t75" style="width:10.5pt;height:15.5pt" o:ole="">
            <v:imagedata r:id="rId10" o:title=""/>
          </v:shape>
          <o:OLEObject Type="Embed" ProgID="Equation.DSMT4" ShapeID="_x0000_i1039" DrawAspect="Content" ObjectID="_1639698294" r:id="rId34"/>
        </w:object>
      </w:r>
      <w:r w:rsidR="00EE5871">
        <w:rPr>
          <w:rFonts w:ascii="Times New Roman" w:hAnsi="Times New Roman" w:cs="Times New Roman"/>
        </w:rPr>
        <w:t xml:space="preserve"> </w:t>
      </w:r>
      <w:r w:rsidR="00EE5871" w:rsidRPr="00115747">
        <w:rPr>
          <w:position w:val="-4"/>
        </w:rPr>
        <w:object w:dxaOrig="420" w:dyaOrig="260">
          <v:shape id="_x0000_i1040" type="#_x0000_t75" style="width:20.5pt;height:15.5pt" o:ole="">
            <v:imagedata r:id="rId35" o:title=""/>
          </v:shape>
          <o:OLEObject Type="Embed" ProgID="Equation.DSMT4" ShapeID="_x0000_i1040" DrawAspect="Content" ObjectID="_1639698295" r:id="rId36"/>
        </w:object>
      </w:r>
      <w:r w:rsidR="00EE5871">
        <w:t>=</w:t>
      </w:r>
      <w:r w:rsidR="00EE5871">
        <w:rPr>
          <w:rFonts w:ascii="Times New Roman" w:hAnsi="Times New Roman" w:cs="Times New Roman"/>
        </w:rPr>
        <w:t>-44kJ/mol</w:t>
      </w:r>
    </w:p>
    <w:p w:rsidR="00555BD8" w:rsidRDefault="00FC55F9" w:rsidP="00555BD8">
      <w:pPr>
        <w:rPr>
          <w:rFonts w:ascii="Times New Roman" w:hAnsi="Times New Roman" w:cs="Times New Roman"/>
        </w:rPr>
      </w:pPr>
      <w:r w:rsidRPr="00FC55F9">
        <w:rPr>
          <w:rFonts w:ascii="Times New Roman" w:hAnsi="Times New Roman" w:cs="Times New Roman"/>
        </w:rPr>
        <w:t>can release heat.</w:t>
      </w:r>
      <w:r w:rsidR="00EE5871">
        <w:rPr>
          <w:rFonts w:ascii="Times New Roman" w:hAnsi="Times New Roman" w:cs="Times New Roman"/>
        </w:rPr>
        <w:t xml:space="preserve"> In addition, lower heating value represents the whole heat the fuel can release</w:t>
      </w:r>
      <w:sdt>
        <w:sdtPr>
          <w:rPr>
            <w:rFonts w:ascii="Times New Roman" w:hAnsi="Times New Roman" w:cs="Times New Roman"/>
          </w:rPr>
          <w:id w:val="-1267154863"/>
          <w:citation/>
        </w:sdtPr>
        <w:sdtContent>
          <w:r w:rsidR="000766DD">
            <w:rPr>
              <w:rFonts w:ascii="Times New Roman" w:hAnsi="Times New Roman" w:cs="Times New Roman"/>
            </w:rPr>
            <w:fldChar w:fldCharType="begin"/>
          </w:r>
          <w:r w:rsidR="000766DD">
            <w:rPr>
              <w:rFonts w:ascii="Times New Roman" w:hAnsi="Times New Roman" w:cs="Times New Roman"/>
            </w:rPr>
            <w:instrText xml:space="preserve"> </w:instrText>
          </w:r>
          <w:r w:rsidR="000766DD">
            <w:rPr>
              <w:rFonts w:ascii="Times New Roman" w:hAnsi="Times New Roman" w:cs="Times New Roman" w:hint="eastAsia"/>
            </w:rPr>
            <w:instrText>CITATION Lin15 \l 2052</w:instrText>
          </w:r>
          <w:r w:rsidR="000766DD">
            <w:rPr>
              <w:rFonts w:ascii="Times New Roman" w:hAnsi="Times New Roman" w:cs="Times New Roman"/>
            </w:rPr>
            <w:instrText xml:space="preserve"> </w:instrText>
          </w:r>
          <w:r w:rsidR="000766DD">
            <w:rPr>
              <w:rFonts w:ascii="Times New Roman" w:hAnsi="Times New Roman" w:cs="Times New Roman"/>
            </w:rPr>
            <w:fldChar w:fldCharType="separate"/>
          </w:r>
          <w:r w:rsidR="000766DD">
            <w:rPr>
              <w:rFonts w:ascii="Times New Roman" w:hAnsi="Times New Roman" w:cs="Times New Roman" w:hint="eastAsia"/>
              <w:noProof/>
            </w:rPr>
            <w:t xml:space="preserve"> </w:t>
          </w:r>
          <w:r w:rsidR="000766DD" w:rsidRPr="000766DD">
            <w:rPr>
              <w:rFonts w:ascii="Times New Roman" w:hAnsi="Times New Roman" w:cs="Times New Roman"/>
              <w:noProof/>
            </w:rPr>
            <w:t>(Lin, Wang, &amp; Chi, 2015)</w:t>
          </w:r>
          <w:r w:rsidR="000766DD">
            <w:rPr>
              <w:rFonts w:ascii="Times New Roman" w:hAnsi="Times New Roman" w:cs="Times New Roman"/>
            </w:rPr>
            <w:fldChar w:fldCharType="end"/>
          </w:r>
        </w:sdtContent>
      </w:sdt>
      <w:r w:rsidR="00EE5871">
        <w:rPr>
          <w:rFonts w:ascii="Times New Roman" w:hAnsi="Times New Roman" w:cs="Times New Roman"/>
        </w:rPr>
        <w:t>.</w:t>
      </w:r>
    </w:p>
    <w:p w:rsidR="00EE5871" w:rsidRDefault="00EE5871" w:rsidP="00555BD8">
      <w:pPr>
        <w:rPr>
          <w:rFonts w:ascii="Times New Roman" w:hAnsi="Times New Roman" w:cs="Times New Roman"/>
        </w:rPr>
      </w:pPr>
    </w:p>
    <w:p w:rsidR="00EE5871" w:rsidRDefault="00EE5871" w:rsidP="00555BD8">
      <w:pPr>
        <w:rPr>
          <w:rFonts w:ascii="Times New Roman" w:hAnsi="Times New Roman" w:cs="Times New Roman"/>
        </w:rPr>
      </w:pPr>
    </w:p>
    <w:p w:rsidR="00EE5871" w:rsidRDefault="00EE5871" w:rsidP="00555BD8">
      <w:pPr>
        <w:rPr>
          <w:rFonts w:ascii="Times New Roman" w:hAnsi="Times New Roman" w:cs="Times New Roman"/>
        </w:rPr>
      </w:pPr>
    </w:p>
    <w:p w:rsidR="00EE5871" w:rsidRDefault="00EE5871" w:rsidP="00555BD8">
      <w:pPr>
        <w:rPr>
          <w:rFonts w:ascii="Times New Roman" w:hAnsi="Times New Roman" w:cs="Times New Roman"/>
        </w:rPr>
      </w:pPr>
    </w:p>
    <w:p w:rsidR="00EE5871" w:rsidRDefault="00EE5871" w:rsidP="00555BD8">
      <w:pPr>
        <w:rPr>
          <w:rFonts w:ascii="Times New Roman" w:hAnsi="Times New Roman" w:cs="Times New Roman"/>
        </w:rPr>
      </w:pPr>
    </w:p>
    <w:p w:rsidR="00EE5871" w:rsidRDefault="00EE5871" w:rsidP="00555BD8">
      <w:pPr>
        <w:rPr>
          <w:rFonts w:ascii="Times New Roman" w:hAnsi="Times New Roman" w:cs="Times New Roman"/>
        </w:rPr>
      </w:pPr>
    </w:p>
    <w:p w:rsidR="00EE5871" w:rsidRDefault="00EE5871" w:rsidP="00555BD8">
      <w:pPr>
        <w:rPr>
          <w:rFonts w:ascii="Times New Roman" w:hAnsi="Times New Roman" w:cs="Times New Roman"/>
        </w:rPr>
      </w:pPr>
    </w:p>
    <w:p w:rsidR="00EE5871" w:rsidRDefault="00EE5871" w:rsidP="00555BD8">
      <w:pPr>
        <w:rPr>
          <w:rFonts w:ascii="Times New Roman" w:hAnsi="Times New Roman" w:cs="Times New Roman"/>
        </w:rPr>
      </w:pPr>
    </w:p>
    <w:p w:rsidR="00EE5871" w:rsidRDefault="00EE5871" w:rsidP="00555BD8">
      <w:pPr>
        <w:rPr>
          <w:rFonts w:ascii="Times New Roman" w:hAnsi="Times New Roman" w:cs="Times New Roman"/>
        </w:rPr>
      </w:pPr>
    </w:p>
    <w:p w:rsidR="00EE5871" w:rsidRDefault="00EE5871" w:rsidP="00555BD8">
      <w:pPr>
        <w:rPr>
          <w:rFonts w:ascii="Times New Roman" w:hAnsi="Times New Roman" w:cs="Times New Roman"/>
        </w:rPr>
      </w:pPr>
    </w:p>
    <w:p w:rsidR="00EE5871" w:rsidRDefault="00EE5871" w:rsidP="00555BD8">
      <w:pPr>
        <w:rPr>
          <w:rFonts w:ascii="Times New Roman" w:hAnsi="Times New Roman" w:cs="Times New Roman"/>
        </w:rPr>
      </w:pPr>
    </w:p>
    <w:p w:rsidR="00EE5871" w:rsidRDefault="00EE5871" w:rsidP="00555BD8">
      <w:pPr>
        <w:rPr>
          <w:rFonts w:ascii="Times New Roman" w:hAnsi="Times New Roman" w:cs="Times New Roman"/>
        </w:rPr>
      </w:pPr>
    </w:p>
    <w:p w:rsidR="00EE5871" w:rsidRDefault="00EE5871" w:rsidP="00555BD8">
      <w:pPr>
        <w:rPr>
          <w:rFonts w:ascii="Times New Roman" w:hAnsi="Times New Roman" w:cs="Times New Roman"/>
        </w:rPr>
      </w:pPr>
    </w:p>
    <w:p w:rsidR="00EE5871" w:rsidRDefault="00EE5871" w:rsidP="00555BD8">
      <w:pPr>
        <w:rPr>
          <w:rFonts w:ascii="Times New Roman" w:hAnsi="Times New Roman" w:cs="Times New Roman"/>
        </w:rPr>
      </w:pPr>
    </w:p>
    <w:p w:rsidR="00EE5871" w:rsidRDefault="00EE5871" w:rsidP="00555BD8">
      <w:pPr>
        <w:rPr>
          <w:rFonts w:ascii="Times New Roman" w:hAnsi="Times New Roman" w:cs="Times New Roman"/>
        </w:rPr>
      </w:pPr>
    </w:p>
    <w:p w:rsidR="00EE5871" w:rsidRDefault="00EE5871" w:rsidP="00555BD8">
      <w:pPr>
        <w:rPr>
          <w:rFonts w:ascii="Times New Roman" w:hAnsi="Times New Roman" w:cs="Times New Roman"/>
        </w:rPr>
      </w:pPr>
    </w:p>
    <w:p w:rsidR="00EE5871" w:rsidRDefault="00EE5871" w:rsidP="00555BD8">
      <w:pPr>
        <w:rPr>
          <w:rFonts w:ascii="Times New Roman" w:hAnsi="Times New Roman" w:cs="Times New Roman"/>
        </w:rPr>
      </w:pPr>
    </w:p>
    <w:p w:rsidR="00EE5871" w:rsidRDefault="00EE5871" w:rsidP="00555BD8">
      <w:pPr>
        <w:rPr>
          <w:rFonts w:ascii="Times New Roman" w:hAnsi="Times New Roman" w:cs="Times New Roman"/>
        </w:rPr>
      </w:pPr>
    </w:p>
    <w:p w:rsidR="00EE5871" w:rsidRDefault="00EE5871" w:rsidP="00555BD8">
      <w:pPr>
        <w:rPr>
          <w:rFonts w:ascii="Times New Roman" w:hAnsi="Times New Roman" w:cs="Times New Roman"/>
        </w:rPr>
      </w:pPr>
    </w:p>
    <w:p w:rsidR="0085525C" w:rsidRDefault="00690BAB" w:rsidP="0085525C">
      <w:pPr>
        <w:pStyle w:val="2"/>
      </w:pPr>
      <w:bookmarkStart w:id="10" w:name="_Toc29083326"/>
      <w:r w:rsidRPr="00690BAB">
        <w:t>Calculate the mass of CO</w:t>
      </w:r>
      <w:r w:rsidR="00F16BA3">
        <w:rPr>
          <w:vertAlign w:val="subscript"/>
        </w:rPr>
        <w:t>2</w:t>
      </w:r>
      <w:r w:rsidRPr="00690BAB">
        <w:t xml:space="preserve"> produced per kg of fuel burned.</w:t>
      </w:r>
      <w:bookmarkEnd w:id="10"/>
    </w:p>
    <w:p w:rsidR="00EE5871" w:rsidRDefault="00690BAB" w:rsidP="00555BD8">
      <w:pPr>
        <w:rPr>
          <w:rFonts w:ascii="Times New Roman" w:hAnsi="Times New Roman" w:cs="Times New Roman"/>
        </w:rPr>
      </w:pPr>
      <w:r>
        <w:rPr>
          <w:rFonts w:ascii="Times New Roman" w:hAnsi="Times New Roman" w:cs="Times New Roman"/>
        </w:rPr>
        <w:t>For the combustion reaction of fuel:</w:t>
      </w:r>
    </w:p>
    <w:p w:rsidR="004148C0" w:rsidRPr="004148C0" w:rsidRDefault="004148C0" w:rsidP="004148C0">
      <w:pPr>
        <w:jc w:val="center"/>
        <w:rPr>
          <w:rFonts w:ascii="Times New Roman" w:hAnsi="Times New Roman" w:cs="Times New Roman"/>
        </w:rPr>
      </w:pPr>
      <w:r>
        <w:rPr>
          <w:rFonts w:ascii="Times New Roman" w:hAnsi="Times New Roman" w:cs="Times New Roman"/>
        </w:rPr>
        <w:t>CH</w:t>
      </w:r>
      <w:r>
        <w:rPr>
          <w:rFonts w:ascii="Times New Roman" w:hAnsi="Times New Roman" w:cs="Times New Roman"/>
          <w:vertAlign w:val="subscript"/>
        </w:rPr>
        <w:t>3</w:t>
      </w:r>
      <w:r>
        <w:rPr>
          <w:rFonts w:ascii="Times New Roman" w:hAnsi="Times New Roman" w:cs="Times New Roman"/>
        </w:rPr>
        <w:t>OH + 1.5 (O</w:t>
      </w:r>
      <w:r>
        <w:rPr>
          <w:rFonts w:ascii="Times New Roman" w:hAnsi="Times New Roman" w:cs="Times New Roman"/>
          <w:vertAlign w:val="subscript"/>
        </w:rPr>
        <w:t>2</w:t>
      </w:r>
      <w:r>
        <w:rPr>
          <w:rFonts w:ascii="Times New Roman" w:hAnsi="Times New Roman" w:cs="Times New Roman"/>
        </w:rPr>
        <w:t>+3.76N</w:t>
      </w:r>
      <w:r>
        <w:rPr>
          <w:rFonts w:ascii="Times New Roman" w:hAnsi="Times New Roman" w:cs="Times New Roman"/>
          <w:vertAlign w:val="subscript"/>
        </w:rPr>
        <w:t>2</w:t>
      </w:r>
      <w:r>
        <w:rPr>
          <w:rFonts w:ascii="Times New Roman" w:hAnsi="Times New Roman" w:cs="Times New Roman"/>
        </w:rPr>
        <w:t xml:space="preserve">) </w:t>
      </w:r>
      <w:r w:rsidRPr="00AE4D26">
        <w:rPr>
          <w:rFonts w:ascii="Times New Roman" w:hAnsi="Times New Roman" w:cs="Times New Roman" w:hint="eastAsia"/>
        </w:rPr>
        <w:t>→</w:t>
      </w:r>
      <w:r>
        <w:rPr>
          <w:rFonts w:ascii="Times New Roman" w:hAnsi="Times New Roman" w:cs="Times New Roman" w:hint="eastAsia"/>
        </w:rPr>
        <w:t xml:space="preserve"> </w:t>
      </w:r>
      <w:r>
        <w:rPr>
          <w:rFonts w:ascii="Times New Roman" w:hAnsi="Times New Roman" w:cs="Times New Roman"/>
        </w:rPr>
        <w:t>CO</w:t>
      </w:r>
      <w:r>
        <w:rPr>
          <w:rFonts w:ascii="Times New Roman" w:hAnsi="Times New Roman" w:cs="Times New Roman"/>
          <w:vertAlign w:val="subscript"/>
        </w:rPr>
        <w:t xml:space="preserve">2 </w:t>
      </w:r>
      <w:r>
        <w:rPr>
          <w:rFonts w:ascii="Times New Roman" w:hAnsi="Times New Roman" w:cs="Times New Roman"/>
        </w:rPr>
        <w:t>+2H</w:t>
      </w:r>
      <w:r>
        <w:rPr>
          <w:rFonts w:ascii="Times New Roman" w:hAnsi="Times New Roman" w:cs="Times New Roman"/>
          <w:vertAlign w:val="subscript"/>
        </w:rPr>
        <w:t>2</w:t>
      </w:r>
      <w:r>
        <w:rPr>
          <w:rFonts w:ascii="Times New Roman" w:hAnsi="Times New Roman" w:cs="Times New Roman"/>
        </w:rPr>
        <w:t>O + 5.64</w:t>
      </w:r>
      <w:r>
        <w:rPr>
          <w:rFonts w:ascii="Times New Roman" w:hAnsi="Times New Roman" w:cs="Times New Roman" w:hint="eastAsia"/>
        </w:rPr>
        <w:t>N</w:t>
      </w:r>
      <w:r>
        <w:rPr>
          <w:rFonts w:ascii="Times New Roman" w:hAnsi="Times New Roman" w:cs="Times New Roman"/>
          <w:vertAlign w:val="subscript"/>
        </w:rPr>
        <w:t>2</w:t>
      </w:r>
      <w:r>
        <w:rPr>
          <w:rFonts w:ascii="Times New Roman" w:hAnsi="Times New Roman" w:cs="Times New Roman"/>
        </w:rPr>
        <w:t xml:space="preserve"> (a)</w:t>
      </w:r>
    </w:p>
    <w:p w:rsidR="00690BAB" w:rsidRDefault="004148C0" w:rsidP="00F16BA3">
      <w:pPr>
        <w:jc w:val="left"/>
        <w:rPr>
          <w:rFonts w:ascii="Times New Roman" w:hAnsi="Times New Roman" w:cs="Times New Roman"/>
        </w:rPr>
      </w:pPr>
      <w:r>
        <w:rPr>
          <w:rFonts w:ascii="Times New Roman" w:hAnsi="Times New Roman" w:cs="Times New Roman"/>
        </w:rPr>
        <w:t xml:space="preserve">                               C</w:t>
      </w:r>
      <w:r>
        <w:rPr>
          <w:rFonts w:ascii="Times New Roman" w:hAnsi="Times New Roman" w:cs="Times New Roman"/>
          <w:vertAlign w:val="subscript"/>
        </w:rPr>
        <w:t>8</w:t>
      </w:r>
      <w:r>
        <w:rPr>
          <w:rFonts w:ascii="Times New Roman" w:hAnsi="Times New Roman" w:cs="Times New Roman"/>
        </w:rPr>
        <w:t>H</w:t>
      </w:r>
      <w:r>
        <w:rPr>
          <w:rFonts w:ascii="Times New Roman" w:hAnsi="Times New Roman" w:cs="Times New Roman"/>
          <w:vertAlign w:val="subscript"/>
        </w:rPr>
        <w:t>18</w:t>
      </w:r>
      <w:r>
        <w:rPr>
          <w:rFonts w:ascii="Times New Roman" w:hAnsi="Times New Roman" w:cs="Times New Roman"/>
        </w:rPr>
        <w:t xml:space="preserve"> + 12.5 (O</w:t>
      </w:r>
      <w:r>
        <w:rPr>
          <w:rFonts w:ascii="Times New Roman" w:hAnsi="Times New Roman" w:cs="Times New Roman"/>
          <w:vertAlign w:val="subscript"/>
        </w:rPr>
        <w:t>2</w:t>
      </w:r>
      <w:r>
        <w:rPr>
          <w:rFonts w:ascii="Times New Roman" w:hAnsi="Times New Roman" w:cs="Times New Roman" w:hint="eastAsia"/>
        </w:rPr>
        <w:t>+</w:t>
      </w:r>
      <w:r>
        <w:rPr>
          <w:rFonts w:ascii="Times New Roman" w:hAnsi="Times New Roman" w:cs="Times New Roman"/>
        </w:rPr>
        <w:t>3.76</w:t>
      </w:r>
      <w:r>
        <w:rPr>
          <w:rFonts w:ascii="Times New Roman" w:hAnsi="Times New Roman" w:cs="Times New Roman" w:hint="eastAsia"/>
        </w:rPr>
        <w:t>N</w:t>
      </w:r>
      <w:r>
        <w:rPr>
          <w:rFonts w:ascii="Times New Roman" w:hAnsi="Times New Roman" w:cs="Times New Roman"/>
          <w:vertAlign w:val="subscript"/>
        </w:rPr>
        <w:t>2</w:t>
      </w:r>
      <w:r>
        <w:rPr>
          <w:rFonts w:ascii="Times New Roman" w:hAnsi="Times New Roman" w:cs="Times New Roman"/>
        </w:rPr>
        <w:t xml:space="preserve">) </w:t>
      </w:r>
      <w:r w:rsidRPr="00AE4D26">
        <w:rPr>
          <w:rFonts w:ascii="Times New Roman" w:hAnsi="Times New Roman" w:cs="Times New Roman" w:hint="eastAsia"/>
        </w:rPr>
        <w:t>→</w:t>
      </w:r>
      <w:r>
        <w:rPr>
          <w:rFonts w:ascii="Times New Roman" w:hAnsi="Times New Roman" w:cs="Times New Roman" w:hint="eastAsia"/>
        </w:rPr>
        <w:t xml:space="preserve"> </w:t>
      </w:r>
      <w:r>
        <w:rPr>
          <w:rFonts w:ascii="Times New Roman" w:hAnsi="Times New Roman" w:cs="Times New Roman"/>
        </w:rPr>
        <w:t>8</w:t>
      </w:r>
      <w:r w:rsidRPr="00CC4EB2">
        <w:rPr>
          <w:rFonts w:ascii="Times New Roman" w:hAnsi="Times New Roman" w:cs="Times New Roman"/>
        </w:rPr>
        <w:t xml:space="preserve"> </w:t>
      </w:r>
      <w:r>
        <w:rPr>
          <w:rFonts w:ascii="Times New Roman" w:hAnsi="Times New Roman" w:cs="Times New Roman"/>
        </w:rPr>
        <w:t>CO</w:t>
      </w:r>
      <w:r>
        <w:rPr>
          <w:rFonts w:ascii="Times New Roman" w:hAnsi="Times New Roman" w:cs="Times New Roman"/>
          <w:vertAlign w:val="subscript"/>
        </w:rPr>
        <w:t>2</w:t>
      </w:r>
      <w:r>
        <w:rPr>
          <w:rFonts w:ascii="Times New Roman" w:hAnsi="Times New Roman" w:cs="Times New Roman"/>
        </w:rPr>
        <w:t>+9H</w:t>
      </w:r>
      <w:r>
        <w:rPr>
          <w:rFonts w:ascii="Times New Roman" w:hAnsi="Times New Roman" w:cs="Times New Roman"/>
          <w:vertAlign w:val="subscript"/>
        </w:rPr>
        <w:t>2</w:t>
      </w:r>
      <w:r>
        <w:rPr>
          <w:rFonts w:ascii="Times New Roman" w:hAnsi="Times New Roman" w:cs="Times New Roman"/>
        </w:rPr>
        <w:t>O + 47N</w:t>
      </w:r>
      <w:r>
        <w:rPr>
          <w:rFonts w:ascii="Times New Roman" w:hAnsi="Times New Roman" w:cs="Times New Roman"/>
          <w:vertAlign w:val="subscript"/>
        </w:rPr>
        <w:t xml:space="preserve">2 </w:t>
      </w:r>
      <w:r>
        <w:rPr>
          <w:rFonts w:ascii="Times New Roman" w:hAnsi="Times New Roman" w:cs="Times New Roman"/>
        </w:rPr>
        <w:t>(b)</w:t>
      </w:r>
    </w:p>
    <w:p w:rsidR="00943903" w:rsidRDefault="00F16BA3" w:rsidP="00F16BA3">
      <w:pPr>
        <w:jc w:val="left"/>
        <w:rPr>
          <w:rFonts w:ascii="Times New Roman" w:hAnsi="Times New Roman" w:cs="Times New Roman"/>
        </w:rPr>
      </w:pPr>
      <w:r>
        <w:rPr>
          <w:rFonts w:ascii="Times New Roman" w:hAnsi="Times New Roman" w:cs="Times New Roman"/>
        </w:rPr>
        <w:t>For methanol, mass of CO</w:t>
      </w:r>
      <w:r>
        <w:rPr>
          <w:rFonts w:ascii="Times New Roman" w:hAnsi="Times New Roman" w:cs="Times New Roman"/>
          <w:vertAlign w:val="subscript"/>
        </w:rPr>
        <w:t>2</w:t>
      </w:r>
      <w:r>
        <w:rPr>
          <w:rFonts w:ascii="Times New Roman" w:hAnsi="Times New Roman" w:cs="Times New Roman"/>
        </w:rPr>
        <w:t xml:space="preserve"> produced per kg of methanol burned</w:t>
      </w:r>
    </w:p>
    <w:p w:rsidR="00F16BA3" w:rsidRDefault="00943903" w:rsidP="00F16BA3">
      <w:pPr>
        <w:jc w:val="left"/>
        <w:rPr>
          <w:rFonts w:ascii="Times New Roman" w:hAnsi="Times New Roman" w:cs="Times New Roman"/>
        </w:rPr>
      </w:pPr>
      <w:r>
        <w:rPr>
          <w:rFonts w:ascii="Times New Roman" w:hAnsi="Times New Roman" w:cs="Times New Roman"/>
        </w:rPr>
        <w:t>(mass of 1 kmol CO</w:t>
      </w:r>
      <w:r>
        <w:rPr>
          <w:rFonts w:ascii="Times New Roman" w:hAnsi="Times New Roman" w:cs="Times New Roman"/>
          <w:vertAlign w:val="subscript"/>
        </w:rPr>
        <w:t>2</w:t>
      </w:r>
      <w:r>
        <w:rPr>
          <w:rFonts w:ascii="Times New Roman" w:hAnsi="Times New Roman" w:cs="Times New Roman"/>
        </w:rPr>
        <w:t>=12+16x2=44kg)</w:t>
      </w:r>
      <w:r w:rsidR="00F16BA3">
        <w:rPr>
          <w:rFonts w:ascii="Times New Roman" w:hAnsi="Times New Roman" w:cs="Times New Roman"/>
        </w:rPr>
        <w:t>:</w:t>
      </w:r>
    </w:p>
    <w:p w:rsidR="00F16BA3" w:rsidRDefault="00F16BA3" w:rsidP="00F16BA3">
      <w:pPr>
        <w:jc w:val="left"/>
        <w:rPr>
          <w:rFonts w:ascii="Times New Roman" w:hAnsi="Times New Roman" w:cs="Times New Roman"/>
        </w:rPr>
      </w:pPr>
      <w:r>
        <w:rPr>
          <w:rFonts w:ascii="Times New Roman" w:hAnsi="Times New Roman" w:cs="Times New Roman"/>
        </w:rPr>
        <w:t xml:space="preserve">                               Mass of CO</w:t>
      </w:r>
      <w:r>
        <w:rPr>
          <w:rFonts w:ascii="Times New Roman" w:hAnsi="Times New Roman" w:cs="Times New Roman"/>
          <w:vertAlign w:val="subscript"/>
        </w:rPr>
        <w:t>2</w:t>
      </w:r>
      <w:r>
        <w:rPr>
          <w:rFonts w:ascii="Times New Roman" w:hAnsi="Times New Roman" w:cs="Times New Roman"/>
        </w:rPr>
        <w:t xml:space="preserve"> = 44/32 =</w:t>
      </w:r>
      <w:r w:rsidR="00A22367">
        <w:rPr>
          <w:rFonts w:ascii="Times New Roman" w:hAnsi="Times New Roman" w:cs="Times New Roman"/>
        </w:rPr>
        <w:t xml:space="preserve"> 1.375kg</w:t>
      </w:r>
    </w:p>
    <w:p w:rsidR="00892529" w:rsidRDefault="00892529" w:rsidP="00892529">
      <w:pPr>
        <w:jc w:val="left"/>
        <w:rPr>
          <w:rFonts w:ascii="Times New Roman" w:hAnsi="Times New Roman" w:cs="Times New Roman"/>
        </w:rPr>
      </w:pPr>
      <w:r>
        <w:rPr>
          <w:rFonts w:ascii="Times New Roman" w:hAnsi="Times New Roman" w:cs="Times New Roman"/>
        </w:rPr>
        <w:t>For methanol, mass of CO</w:t>
      </w:r>
      <w:r>
        <w:rPr>
          <w:rFonts w:ascii="Times New Roman" w:hAnsi="Times New Roman" w:cs="Times New Roman"/>
          <w:vertAlign w:val="subscript"/>
        </w:rPr>
        <w:t>2</w:t>
      </w:r>
      <w:r>
        <w:rPr>
          <w:rFonts w:ascii="Times New Roman" w:hAnsi="Times New Roman" w:cs="Times New Roman"/>
        </w:rPr>
        <w:t xml:space="preserve"> produced per kg of methanol burned:</w:t>
      </w:r>
    </w:p>
    <w:p w:rsidR="00892529" w:rsidRDefault="00892529" w:rsidP="00F16BA3">
      <w:pPr>
        <w:jc w:val="left"/>
        <w:rPr>
          <w:rFonts w:ascii="Times New Roman" w:hAnsi="Times New Roman" w:cs="Times New Roman"/>
        </w:rPr>
      </w:pPr>
      <w:r>
        <w:rPr>
          <w:rFonts w:ascii="Times New Roman" w:hAnsi="Times New Roman" w:cs="Times New Roman"/>
        </w:rPr>
        <w:t xml:space="preserve">                               Mass of CO</w:t>
      </w:r>
      <w:r>
        <w:rPr>
          <w:rFonts w:ascii="Times New Roman" w:hAnsi="Times New Roman" w:cs="Times New Roman"/>
          <w:vertAlign w:val="subscript"/>
        </w:rPr>
        <w:t>2</w:t>
      </w:r>
      <w:r>
        <w:rPr>
          <w:rFonts w:ascii="Times New Roman" w:hAnsi="Times New Roman" w:cs="Times New Roman"/>
        </w:rPr>
        <w:t xml:space="preserve"> = 44x8/114 = 3.088kg</w:t>
      </w:r>
    </w:p>
    <w:p w:rsidR="00943903" w:rsidRDefault="00892529" w:rsidP="00892529">
      <w:pPr>
        <w:jc w:val="left"/>
        <w:rPr>
          <w:rFonts w:ascii="Times New Roman" w:hAnsi="Times New Roman" w:cs="Times New Roman"/>
        </w:rPr>
      </w:pPr>
      <w:r>
        <w:rPr>
          <w:rFonts w:ascii="Times New Roman" w:hAnsi="Times New Roman" w:cs="Times New Roman"/>
        </w:rPr>
        <w:t>Hence for the blend, mass of CO</w:t>
      </w:r>
      <w:r>
        <w:rPr>
          <w:rFonts w:ascii="Times New Roman" w:hAnsi="Times New Roman" w:cs="Times New Roman"/>
          <w:vertAlign w:val="subscript"/>
        </w:rPr>
        <w:t>2</w:t>
      </w:r>
      <w:r>
        <w:rPr>
          <w:rFonts w:ascii="Times New Roman" w:hAnsi="Times New Roman" w:cs="Times New Roman"/>
        </w:rPr>
        <w:t xml:space="preserve"> produced per kg of methanol burned:</w:t>
      </w:r>
    </w:p>
    <w:p w:rsidR="00892529" w:rsidRDefault="00892529" w:rsidP="00892529">
      <w:pPr>
        <w:jc w:val="left"/>
        <w:rPr>
          <w:rFonts w:ascii="Times New Roman" w:hAnsi="Times New Roman" w:cs="Times New Roman"/>
        </w:rPr>
      </w:pPr>
      <w:r>
        <w:rPr>
          <w:rFonts w:ascii="Times New Roman" w:hAnsi="Times New Roman" w:cs="Times New Roman"/>
        </w:rPr>
        <w:t>Mass of CO</w:t>
      </w:r>
      <w:r>
        <w:rPr>
          <w:rFonts w:ascii="Times New Roman" w:hAnsi="Times New Roman" w:cs="Times New Roman"/>
          <w:vertAlign w:val="subscript"/>
        </w:rPr>
        <w:t>2</w:t>
      </w:r>
      <w:r>
        <w:rPr>
          <w:rFonts w:ascii="Times New Roman" w:hAnsi="Times New Roman" w:cs="Times New Roman"/>
        </w:rPr>
        <w:t xml:space="preserve"> = 1.375*21.92%+3.088*78.08%= 2.712kg</w:t>
      </w:r>
      <w:r w:rsidR="00943903">
        <w:rPr>
          <w:rFonts w:ascii="Times New Roman" w:hAnsi="Times New Roman" w:cs="Times New Roman"/>
        </w:rPr>
        <w:t xml:space="preserve"> (This calculation is based on mass</w:t>
      </w:r>
      <w:r w:rsidR="008037F8">
        <w:rPr>
          <w:rFonts w:ascii="Times New Roman" w:hAnsi="Times New Roman" w:cs="Times New Roman"/>
        </w:rPr>
        <w:t>, hence use the mass percentage to get the result directly</w:t>
      </w:r>
      <w:r w:rsidR="00943903">
        <w:rPr>
          <w:rFonts w:ascii="Times New Roman" w:hAnsi="Times New Roman" w:cs="Times New Roman"/>
        </w:rPr>
        <w:t>)</w:t>
      </w:r>
    </w:p>
    <w:p w:rsidR="00DA3F8F" w:rsidRDefault="00DA3F8F" w:rsidP="00892529">
      <w:pPr>
        <w:jc w:val="left"/>
        <w:rPr>
          <w:rFonts w:ascii="Times New Roman" w:hAnsi="Times New Roman" w:cs="Times New Roman"/>
        </w:rPr>
      </w:pPr>
    </w:p>
    <w:p w:rsidR="00DA3F8F" w:rsidRDefault="00DA3F8F" w:rsidP="00892529">
      <w:pPr>
        <w:jc w:val="left"/>
        <w:rPr>
          <w:rFonts w:ascii="Times New Roman" w:hAnsi="Times New Roman" w:cs="Times New Roman"/>
        </w:rPr>
      </w:pPr>
    </w:p>
    <w:p w:rsidR="00DA3F8F" w:rsidRDefault="00DA3F8F" w:rsidP="00892529">
      <w:pPr>
        <w:jc w:val="left"/>
        <w:rPr>
          <w:rFonts w:ascii="Times New Roman" w:hAnsi="Times New Roman" w:cs="Times New Roman"/>
        </w:rPr>
      </w:pPr>
    </w:p>
    <w:p w:rsidR="00DA3F8F" w:rsidRDefault="00DA3F8F" w:rsidP="00892529">
      <w:pPr>
        <w:jc w:val="left"/>
        <w:rPr>
          <w:rFonts w:ascii="Times New Roman" w:hAnsi="Times New Roman" w:cs="Times New Roman"/>
        </w:rPr>
      </w:pPr>
    </w:p>
    <w:p w:rsidR="00DA3F8F" w:rsidRDefault="00DA3F8F" w:rsidP="00892529">
      <w:pPr>
        <w:jc w:val="left"/>
        <w:rPr>
          <w:rFonts w:ascii="Times New Roman" w:hAnsi="Times New Roman" w:cs="Times New Roman"/>
        </w:rPr>
      </w:pPr>
    </w:p>
    <w:p w:rsidR="00DA3F8F" w:rsidRDefault="00DA3F8F" w:rsidP="00892529">
      <w:pPr>
        <w:jc w:val="left"/>
        <w:rPr>
          <w:rFonts w:ascii="Times New Roman" w:hAnsi="Times New Roman" w:cs="Times New Roman"/>
        </w:rPr>
      </w:pPr>
    </w:p>
    <w:p w:rsidR="00DA3F8F" w:rsidRDefault="00DA3F8F" w:rsidP="00892529">
      <w:pPr>
        <w:jc w:val="left"/>
        <w:rPr>
          <w:rFonts w:ascii="Times New Roman" w:hAnsi="Times New Roman" w:cs="Times New Roman"/>
        </w:rPr>
      </w:pPr>
    </w:p>
    <w:p w:rsidR="00DA3F8F" w:rsidRDefault="00DA3F8F" w:rsidP="00892529">
      <w:pPr>
        <w:jc w:val="left"/>
        <w:rPr>
          <w:rFonts w:ascii="Times New Roman" w:hAnsi="Times New Roman" w:cs="Times New Roman"/>
        </w:rPr>
      </w:pPr>
    </w:p>
    <w:p w:rsidR="00DA3F8F" w:rsidRDefault="00DA3F8F" w:rsidP="00892529">
      <w:pPr>
        <w:jc w:val="left"/>
        <w:rPr>
          <w:rFonts w:ascii="Times New Roman" w:hAnsi="Times New Roman" w:cs="Times New Roman"/>
        </w:rPr>
      </w:pPr>
    </w:p>
    <w:p w:rsidR="00DA3F8F" w:rsidRDefault="00DA3F8F" w:rsidP="00892529">
      <w:pPr>
        <w:jc w:val="left"/>
        <w:rPr>
          <w:rFonts w:ascii="Times New Roman" w:hAnsi="Times New Roman" w:cs="Times New Roman"/>
        </w:rPr>
      </w:pPr>
    </w:p>
    <w:p w:rsidR="00DA3F8F" w:rsidRDefault="00DA3F8F" w:rsidP="00892529">
      <w:pPr>
        <w:jc w:val="left"/>
        <w:rPr>
          <w:rFonts w:ascii="Times New Roman" w:hAnsi="Times New Roman" w:cs="Times New Roman"/>
        </w:rPr>
      </w:pPr>
    </w:p>
    <w:p w:rsidR="00DA3F8F" w:rsidRDefault="00DA3F8F" w:rsidP="00892529">
      <w:pPr>
        <w:jc w:val="left"/>
        <w:rPr>
          <w:rFonts w:ascii="Times New Roman" w:hAnsi="Times New Roman" w:cs="Times New Roman"/>
        </w:rPr>
      </w:pPr>
    </w:p>
    <w:p w:rsidR="00DA3F8F" w:rsidRDefault="00DA3F8F" w:rsidP="00892529">
      <w:pPr>
        <w:jc w:val="left"/>
        <w:rPr>
          <w:rFonts w:ascii="Times New Roman" w:hAnsi="Times New Roman" w:cs="Times New Roman"/>
        </w:rPr>
      </w:pPr>
    </w:p>
    <w:p w:rsidR="00DA3F8F" w:rsidRDefault="00DA3F8F" w:rsidP="00892529">
      <w:pPr>
        <w:jc w:val="left"/>
        <w:rPr>
          <w:rFonts w:ascii="Times New Roman" w:hAnsi="Times New Roman" w:cs="Times New Roman"/>
        </w:rPr>
      </w:pPr>
    </w:p>
    <w:p w:rsidR="00DA3F8F" w:rsidRDefault="00FE7FCB" w:rsidP="00FE7FCB">
      <w:pPr>
        <w:pStyle w:val="2"/>
      </w:pPr>
      <w:bookmarkStart w:id="11" w:name="_Toc29083327"/>
      <w:r w:rsidRPr="00FE7FCB">
        <w:t>Describe the properties of an “Ideal” fuel.</w:t>
      </w:r>
      <w:bookmarkEnd w:id="11"/>
    </w:p>
    <w:p w:rsidR="00892529" w:rsidRDefault="00E31685" w:rsidP="00F16BA3">
      <w:pPr>
        <w:jc w:val="left"/>
        <w:rPr>
          <w:rFonts w:ascii="Times New Roman" w:hAnsi="Times New Roman" w:cs="Times New Roman"/>
        </w:rPr>
      </w:pPr>
      <w:r>
        <w:rPr>
          <w:rFonts w:ascii="Times New Roman" w:hAnsi="Times New Roman" w:cs="Times New Roman"/>
        </w:rPr>
        <w:t>For the ideal fuel:</w:t>
      </w:r>
    </w:p>
    <w:p w:rsidR="00690BAB" w:rsidRDefault="009466AB" w:rsidP="00A47776">
      <w:pPr>
        <w:rPr>
          <w:rFonts w:ascii="Times New Roman" w:hAnsi="Times New Roman" w:cs="Times New Roman"/>
        </w:rPr>
      </w:pPr>
      <w:r>
        <w:rPr>
          <w:rFonts w:ascii="Times New Roman" w:hAnsi="Times New Roman" w:cs="Times New Roman"/>
        </w:rPr>
        <w:t xml:space="preserve">The combustion of the fuel can’t produce poisonous emissions, or the fuel will pollute the environment and influence people’s daily life. It will also cost too much if they choose to </w:t>
      </w:r>
      <w:r w:rsidR="0008774E">
        <w:rPr>
          <w:rFonts w:ascii="Times New Roman" w:hAnsi="Times New Roman" w:cs="Times New Roman"/>
        </w:rPr>
        <w:t>eliminate the toxic substances.</w:t>
      </w:r>
      <w:r w:rsidR="00D424B1">
        <w:rPr>
          <w:rFonts w:ascii="Times New Roman" w:hAnsi="Times New Roman" w:cs="Times New Roman"/>
        </w:rPr>
        <w:t xml:space="preserve"> What’s more, </w:t>
      </w:r>
      <w:r w:rsidR="00E706CD">
        <w:rPr>
          <w:rFonts w:ascii="Times New Roman" w:hAnsi="Times New Roman" w:cs="Times New Roman"/>
        </w:rPr>
        <w:t>it can’t produce too much carbon dioxide because it will influence the climate like greenhouse and heat island effect</w:t>
      </w:r>
      <w:sdt>
        <w:sdtPr>
          <w:rPr>
            <w:rFonts w:ascii="Times New Roman" w:hAnsi="Times New Roman" w:cs="Times New Roman"/>
          </w:rPr>
          <w:id w:val="-22558291"/>
          <w:citation/>
        </w:sdtPr>
        <w:sdtContent>
          <w:r w:rsidR="000766DD">
            <w:rPr>
              <w:rFonts w:ascii="Times New Roman" w:hAnsi="Times New Roman" w:cs="Times New Roman"/>
            </w:rPr>
            <w:fldChar w:fldCharType="begin"/>
          </w:r>
          <w:r w:rsidR="000766DD">
            <w:rPr>
              <w:rFonts w:ascii="Times New Roman" w:hAnsi="Times New Roman" w:cs="Times New Roman"/>
            </w:rPr>
            <w:instrText xml:space="preserve"> </w:instrText>
          </w:r>
          <w:r w:rsidR="000766DD">
            <w:rPr>
              <w:rFonts w:ascii="Times New Roman" w:hAnsi="Times New Roman" w:cs="Times New Roman" w:hint="eastAsia"/>
            </w:rPr>
            <w:instrText>CITATION Bou16 \l 2052</w:instrText>
          </w:r>
          <w:r w:rsidR="000766DD">
            <w:rPr>
              <w:rFonts w:ascii="Times New Roman" w:hAnsi="Times New Roman" w:cs="Times New Roman"/>
            </w:rPr>
            <w:instrText xml:space="preserve"> </w:instrText>
          </w:r>
          <w:r w:rsidR="000766DD">
            <w:rPr>
              <w:rFonts w:ascii="Times New Roman" w:hAnsi="Times New Roman" w:cs="Times New Roman"/>
            </w:rPr>
            <w:fldChar w:fldCharType="separate"/>
          </w:r>
          <w:r w:rsidR="000766DD">
            <w:rPr>
              <w:rFonts w:ascii="Times New Roman" w:hAnsi="Times New Roman" w:cs="Times New Roman" w:hint="eastAsia"/>
              <w:noProof/>
            </w:rPr>
            <w:t xml:space="preserve"> </w:t>
          </w:r>
          <w:r w:rsidR="000766DD" w:rsidRPr="000766DD">
            <w:rPr>
              <w:rFonts w:ascii="Times New Roman" w:hAnsi="Times New Roman" w:cs="Times New Roman"/>
              <w:noProof/>
            </w:rPr>
            <w:t>(Bourzac, 2016)</w:t>
          </w:r>
          <w:r w:rsidR="000766DD">
            <w:rPr>
              <w:rFonts w:ascii="Times New Roman" w:hAnsi="Times New Roman" w:cs="Times New Roman"/>
            </w:rPr>
            <w:fldChar w:fldCharType="end"/>
          </w:r>
        </w:sdtContent>
      </w:sdt>
      <w:r w:rsidR="00E706CD">
        <w:rPr>
          <w:rFonts w:ascii="Times New Roman" w:hAnsi="Times New Roman" w:cs="Times New Roman"/>
        </w:rPr>
        <w:t xml:space="preserve">. </w:t>
      </w:r>
    </w:p>
    <w:p w:rsidR="009466AB" w:rsidRDefault="009466AB" w:rsidP="00A47776">
      <w:pPr>
        <w:rPr>
          <w:rFonts w:ascii="Times New Roman" w:hAnsi="Times New Roman" w:cs="Times New Roman"/>
        </w:rPr>
      </w:pPr>
      <w:r>
        <w:rPr>
          <w:rFonts w:ascii="Times New Roman" w:hAnsi="Times New Roman" w:cs="Times New Roman"/>
        </w:rPr>
        <w:t>The production process of the fuel can’t be too complex and the price can’t be too high to meet huge social needs, which should can be widely used and adopted.</w:t>
      </w:r>
    </w:p>
    <w:p w:rsidR="0008774E" w:rsidRDefault="00AA4209" w:rsidP="00A47776">
      <w:pPr>
        <w:rPr>
          <w:rFonts w:ascii="Times New Roman" w:hAnsi="Times New Roman" w:cs="Times New Roman"/>
        </w:rPr>
      </w:pPr>
      <w:r>
        <w:rPr>
          <w:rFonts w:ascii="Times New Roman" w:hAnsi="Times New Roman" w:cs="Times New Roman"/>
        </w:rPr>
        <w:t xml:space="preserve">The fuel should have high heat efficiency like LHV, which enables the machine to work </w:t>
      </w:r>
      <w:r w:rsidR="006641BE">
        <w:rPr>
          <w:rFonts w:ascii="Times New Roman" w:hAnsi="Times New Roman" w:cs="Times New Roman"/>
        </w:rPr>
        <w:t>steadily</w:t>
      </w:r>
      <w:sdt>
        <w:sdtPr>
          <w:rPr>
            <w:rFonts w:ascii="Times New Roman" w:hAnsi="Times New Roman" w:cs="Times New Roman"/>
          </w:rPr>
          <w:id w:val="-1577594858"/>
          <w:citation/>
        </w:sdtPr>
        <w:sdtContent>
          <w:r w:rsidR="00D10B54">
            <w:rPr>
              <w:rFonts w:ascii="Times New Roman" w:hAnsi="Times New Roman" w:cs="Times New Roman"/>
            </w:rPr>
            <w:fldChar w:fldCharType="begin"/>
          </w:r>
          <w:r w:rsidR="00D10B54">
            <w:rPr>
              <w:rFonts w:ascii="Times New Roman" w:hAnsi="Times New Roman" w:cs="Times New Roman"/>
            </w:rPr>
            <w:instrText xml:space="preserve">CITATION Owe \l 2052 </w:instrText>
          </w:r>
          <w:r w:rsidR="00D10B54">
            <w:rPr>
              <w:rFonts w:ascii="Times New Roman" w:hAnsi="Times New Roman" w:cs="Times New Roman"/>
            </w:rPr>
            <w:fldChar w:fldCharType="separate"/>
          </w:r>
          <w:r w:rsidR="000766DD">
            <w:rPr>
              <w:rFonts w:ascii="Times New Roman" w:hAnsi="Times New Roman" w:cs="Times New Roman"/>
              <w:noProof/>
            </w:rPr>
            <w:t xml:space="preserve"> </w:t>
          </w:r>
          <w:r w:rsidR="000766DD" w:rsidRPr="000766DD">
            <w:rPr>
              <w:rFonts w:ascii="Times New Roman" w:hAnsi="Times New Roman" w:cs="Times New Roman"/>
              <w:noProof/>
            </w:rPr>
            <w:t>(Williams, Enthalpy and Fuels)</w:t>
          </w:r>
          <w:r w:rsidR="00D10B54">
            <w:rPr>
              <w:rFonts w:ascii="Times New Roman" w:hAnsi="Times New Roman" w:cs="Times New Roman"/>
            </w:rPr>
            <w:fldChar w:fldCharType="end"/>
          </w:r>
        </w:sdtContent>
      </w:sdt>
      <w:r w:rsidR="006641BE">
        <w:rPr>
          <w:rFonts w:ascii="Times New Roman" w:hAnsi="Times New Roman" w:cs="Times New Roman"/>
        </w:rPr>
        <w:t>.</w:t>
      </w:r>
      <w:r>
        <w:rPr>
          <w:rFonts w:ascii="Times New Roman" w:hAnsi="Times New Roman" w:cs="Times New Roman"/>
        </w:rPr>
        <w:t xml:space="preserve"> </w:t>
      </w:r>
    </w:p>
    <w:p w:rsidR="006641BE" w:rsidRDefault="006641BE" w:rsidP="00A47776">
      <w:pPr>
        <w:rPr>
          <w:rFonts w:ascii="Times New Roman" w:hAnsi="Times New Roman" w:cs="Times New Roman"/>
        </w:rPr>
      </w:pPr>
      <w:r>
        <w:rPr>
          <w:rFonts w:ascii="Times New Roman" w:hAnsi="Times New Roman" w:cs="Times New Roman"/>
        </w:rPr>
        <w:t>The fuel can’t take up too much volume of the total volume, or it will decrease the energy unit volume can produce.</w:t>
      </w:r>
      <w:r w:rsidR="00E706CD">
        <w:rPr>
          <w:rFonts w:ascii="Times New Roman" w:hAnsi="Times New Roman" w:cs="Times New Roman"/>
        </w:rPr>
        <w:t xml:space="preserve"> In addition, the air fuel ratio by mass can’t be too high.</w:t>
      </w:r>
    </w:p>
    <w:p w:rsidR="00E706CD" w:rsidRDefault="00C325AD" w:rsidP="00A47776">
      <w:pPr>
        <w:rPr>
          <w:rFonts w:ascii="Times New Roman" w:hAnsi="Times New Roman" w:cs="Times New Roman"/>
        </w:rPr>
      </w:pPr>
      <w:r>
        <w:rPr>
          <w:rFonts w:ascii="Times New Roman" w:hAnsi="Times New Roman" w:cs="Times New Roman"/>
        </w:rPr>
        <w:t>The fuel needs more heat to vaporise and thus cool things down.</w:t>
      </w:r>
    </w:p>
    <w:p w:rsidR="00C325AD" w:rsidRDefault="00C325AD" w:rsidP="00A47776">
      <w:pPr>
        <w:rPr>
          <w:rFonts w:ascii="Times New Roman" w:hAnsi="Times New Roman" w:cs="Times New Roman"/>
        </w:rPr>
      </w:pPr>
      <w:r>
        <w:rPr>
          <w:rFonts w:ascii="Times New Roman" w:hAnsi="Times New Roman" w:cs="Times New Roman"/>
        </w:rPr>
        <w:t xml:space="preserve">The fuel </w:t>
      </w:r>
      <w:r w:rsidR="00A47776">
        <w:rPr>
          <w:rFonts w:ascii="Times New Roman" w:hAnsi="Times New Roman" w:cs="Times New Roman"/>
        </w:rPr>
        <w:t>molecule should be stable enough to reduce the likelihood to split, which allows higher compression or boost pressures that can increase the performance of the machine</w:t>
      </w:r>
      <w:sdt>
        <w:sdtPr>
          <w:rPr>
            <w:rFonts w:ascii="Times New Roman" w:hAnsi="Times New Roman" w:cs="Times New Roman"/>
          </w:rPr>
          <w:id w:val="59219352"/>
          <w:citation/>
        </w:sdtPr>
        <w:sdtContent>
          <w:r w:rsidR="00D10B54">
            <w:rPr>
              <w:rFonts w:ascii="Times New Roman" w:hAnsi="Times New Roman" w:cs="Times New Roman"/>
            </w:rPr>
            <w:fldChar w:fldCharType="begin"/>
          </w:r>
          <w:r w:rsidR="00D10B54">
            <w:rPr>
              <w:rFonts w:ascii="Times New Roman" w:hAnsi="Times New Roman" w:cs="Times New Roman"/>
            </w:rPr>
            <w:instrText xml:space="preserve">CITATION Owe1 \l 2052 </w:instrText>
          </w:r>
          <w:r w:rsidR="00D10B54">
            <w:rPr>
              <w:rFonts w:ascii="Times New Roman" w:hAnsi="Times New Roman" w:cs="Times New Roman"/>
            </w:rPr>
            <w:fldChar w:fldCharType="separate"/>
          </w:r>
          <w:r w:rsidR="000766DD">
            <w:rPr>
              <w:rFonts w:ascii="Times New Roman" w:hAnsi="Times New Roman" w:cs="Times New Roman"/>
              <w:noProof/>
            </w:rPr>
            <w:t xml:space="preserve"> </w:t>
          </w:r>
          <w:r w:rsidR="000766DD" w:rsidRPr="000766DD">
            <w:rPr>
              <w:rFonts w:ascii="Times New Roman" w:hAnsi="Times New Roman" w:cs="Times New Roman"/>
              <w:noProof/>
            </w:rPr>
            <w:t>(Williams, Flame Temperatures)</w:t>
          </w:r>
          <w:r w:rsidR="00D10B54">
            <w:rPr>
              <w:rFonts w:ascii="Times New Roman" w:hAnsi="Times New Roman" w:cs="Times New Roman"/>
            </w:rPr>
            <w:fldChar w:fldCharType="end"/>
          </w:r>
        </w:sdtContent>
      </w:sdt>
      <w:r w:rsidR="00A47776">
        <w:rPr>
          <w:rFonts w:ascii="Times New Roman" w:hAnsi="Times New Roman" w:cs="Times New Roman"/>
        </w:rPr>
        <w:t>.</w:t>
      </w:r>
    </w:p>
    <w:p w:rsidR="006641BE" w:rsidRDefault="006641BE" w:rsidP="00555BD8">
      <w:pPr>
        <w:rPr>
          <w:rFonts w:ascii="Times New Roman" w:hAnsi="Times New Roman" w:cs="Times New Roman"/>
        </w:rPr>
      </w:pPr>
    </w:p>
    <w:p w:rsidR="009466AB" w:rsidRDefault="009466AB" w:rsidP="00555BD8">
      <w:pPr>
        <w:rPr>
          <w:rFonts w:ascii="Times New Roman" w:hAnsi="Times New Roman" w:cs="Times New Roman"/>
        </w:rPr>
      </w:pPr>
    </w:p>
    <w:p w:rsidR="00943903" w:rsidRDefault="00943903" w:rsidP="00555BD8">
      <w:pPr>
        <w:rPr>
          <w:rFonts w:ascii="Times New Roman" w:hAnsi="Times New Roman" w:cs="Times New Roman"/>
        </w:rPr>
      </w:pPr>
    </w:p>
    <w:p w:rsidR="00943903" w:rsidRDefault="00943903" w:rsidP="00555BD8">
      <w:pPr>
        <w:rPr>
          <w:rFonts w:ascii="Times New Roman" w:hAnsi="Times New Roman" w:cs="Times New Roman"/>
        </w:rPr>
      </w:pPr>
    </w:p>
    <w:p w:rsidR="00943903" w:rsidRDefault="00943903" w:rsidP="00555BD8">
      <w:pPr>
        <w:rPr>
          <w:rFonts w:ascii="Times New Roman" w:hAnsi="Times New Roman" w:cs="Times New Roman"/>
        </w:rPr>
      </w:pPr>
    </w:p>
    <w:p w:rsidR="00943903" w:rsidRDefault="00943903" w:rsidP="00555BD8">
      <w:pPr>
        <w:rPr>
          <w:rFonts w:ascii="Times New Roman" w:hAnsi="Times New Roman" w:cs="Times New Roman"/>
        </w:rPr>
      </w:pPr>
    </w:p>
    <w:p w:rsidR="00943903" w:rsidRDefault="00943903" w:rsidP="00555BD8">
      <w:pPr>
        <w:rPr>
          <w:rFonts w:ascii="Times New Roman" w:hAnsi="Times New Roman" w:cs="Times New Roman"/>
        </w:rPr>
      </w:pPr>
    </w:p>
    <w:p w:rsidR="00943903" w:rsidRDefault="00943903" w:rsidP="00555BD8">
      <w:pPr>
        <w:rPr>
          <w:rFonts w:ascii="Times New Roman" w:hAnsi="Times New Roman" w:cs="Times New Roman"/>
        </w:rPr>
      </w:pPr>
    </w:p>
    <w:p w:rsidR="00943903" w:rsidRDefault="00943903" w:rsidP="00555BD8">
      <w:pPr>
        <w:rPr>
          <w:rFonts w:ascii="Times New Roman" w:hAnsi="Times New Roman" w:cs="Times New Roman"/>
        </w:rPr>
      </w:pPr>
    </w:p>
    <w:p w:rsidR="00943903" w:rsidRDefault="00943903" w:rsidP="00555BD8">
      <w:pPr>
        <w:rPr>
          <w:rFonts w:ascii="Times New Roman" w:hAnsi="Times New Roman" w:cs="Times New Roman"/>
        </w:rPr>
      </w:pPr>
    </w:p>
    <w:p w:rsidR="00943903" w:rsidRDefault="00943903" w:rsidP="00555BD8">
      <w:pPr>
        <w:rPr>
          <w:rFonts w:ascii="Times New Roman" w:hAnsi="Times New Roman" w:cs="Times New Roman"/>
        </w:rPr>
      </w:pPr>
    </w:p>
    <w:p w:rsidR="00943903" w:rsidRDefault="00690C59" w:rsidP="00690C59">
      <w:pPr>
        <w:pStyle w:val="1"/>
      </w:pPr>
      <w:bookmarkStart w:id="12" w:name="_Toc29083328"/>
      <w:r>
        <w:lastRenderedPageBreak/>
        <w:t>NO</w:t>
      </w:r>
      <w:r w:rsidR="00477CFA">
        <w:rPr>
          <w:vertAlign w:val="subscript"/>
        </w:rPr>
        <w:t>x</w:t>
      </w:r>
      <w:r w:rsidR="00477CFA">
        <w:t xml:space="preserve"> Model</w:t>
      </w:r>
      <w:r w:rsidR="001A3EBA">
        <w:t xml:space="preserve"> for Isooctane</w:t>
      </w:r>
      <w:bookmarkEnd w:id="12"/>
    </w:p>
    <w:p w:rsidR="00943903" w:rsidRDefault="00477CFA" w:rsidP="00555BD8">
      <w:pPr>
        <w:rPr>
          <w:rFonts w:ascii="Times New Roman" w:hAnsi="Times New Roman" w:cs="Times New Roman"/>
        </w:rPr>
      </w:pPr>
      <w:r>
        <w:rPr>
          <w:rFonts w:ascii="Times New Roman" w:hAnsi="Times New Roman" w:cs="Times New Roman"/>
        </w:rPr>
        <w:t>Assumption 1: The rise in pressure is linear and a value 2 bar per degree from 10 bar to a peak value of 40bar.</w:t>
      </w:r>
    </w:p>
    <w:p w:rsidR="00477CFA" w:rsidRDefault="00477CFA" w:rsidP="00555BD8">
      <w:pPr>
        <w:rPr>
          <w:rFonts w:ascii="Times New Roman" w:hAnsi="Times New Roman" w:cs="Times New Roman"/>
        </w:rPr>
      </w:pPr>
      <w:r>
        <w:rPr>
          <w:rFonts w:ascii="Times New Roman" w:hAnsi="Times New Roman" w:cs="Times New Roman"/>
        </w:rPr>
        <w:t>Assumption 2: The engine is a 1600 cc four-cylinder, naturally aspirated.</w:t>
      </w:r>
    </w:p>
    <w:p w:rsidR="00477CFA" w:rsidRDefault="00477CFA" w:rsidP="00555BD8">
      <w:pPr>
        <w:rPr>
          <w:rFonts w:ascii="Times New Roman" w:hAnsi="Times New Roman" w:cs="Times New Roman"/>
        </w:rPr>
      </w:pPr>
      <w:r>
        <w:rPr>
          <w:rFonts w:ascii="Times New Roman" w:hAnsi="Times New Roman" w:cs="Times New Roman"/>
        </w:rPr>
        <w:t>Assumption 3: The engine speed is 1800RPM.</w:t>
      </w:r>
    </w:p>
    <w:p w:rsidR="00477CFA" w:rsidRDefault="00D51872" w:rsidP="00477CFA">
      <w:pPr>
        <w:pStyle w:val="2"/>
      </w:pPr>
      <w:bookmarkStart w:id="13" w:name="_Toc29083329"/>
      <w:r>
        <w:t>Plot a graph of NO</w:t>
      </w:r>
      <w:r>
        <w:rPr>
          <w:vertAlign w:val="subscript"/>
        </w:rPr>
        <w:t>x</w:t>
      </w:r>
      <w:r>
        <w:t xml:space="preserve"> </w:t>
      </w:r>
      <w:r>
        <w:rPr>
          <w:rFonts w:hint="eastAsia"/>
        </w:rPr>
        <w:t>PPM</w:t>
      </w:r>
      <w:r>
        <w:t xml:space="preserve"> as </w:t>
      </w:r>
      <w:r w:rsidRPr="00D51872">
        <w:t>Ф</w:t>
      </w:r>
      <w:r>
        <w:t xml:space="preserve"> </w:t>
      </w:r>
      <w:r>
        <w:rPr>
          <w:rFonts w:hint="eastAsia"/>
        </w:rPr>
        <w:t>from</w:t>
      </w:r>
      <w:r>
        <w:t xml:space="preserve"> 0.6 to 1.0</w:t>
      </w:r>
      <w:bookmarkEnd w:id="13"/>
    </w:p>
    <w:p w:rsidR="00AB237F" w:rsidRDefault="00AB237F" w:rsidP="00555BD8">
      <w:pPr>
        <w:rPr>
          <w:rFonts w:ascii="Times New Roman" w:hAnsi="Times New Roman" w:cs="Times New Roman"/>
        </w:rPr>
      </w:pPr>
      <w:r w:rsidRPr="00AB237F">
        <w:rPr>
          <w:rFonts w:ascii="Times New Roman" w:hAnsi="Times New Roman" w:cs="Times New Roman" w:hint="eastAsia"/>
        </w:rPr>
        <w:t>①</w:t>
      </w:r>
    </w:p>
    <w:p w:rsidR="00943903" w:rsidRDefault="001A3EBA" w:rsidP="00555BD8">
      <w:pPr>
        <w:rPr>
          <w:rFonts w:ascii="Times New Roman" w:hAnsi="Times New Roman" w:cs="Times New Roman"/>
        </w:rPr>
      </w:pPr>
      <w:r>
        <w:rPr>
          <w:rFonts w:ascii="Times New Roman" w:hAnsi="Times New Roman" w:cs="Times New Roman"/>
        </w:rPr>
        <w:t>Combustion equation:</w:t>
      </w:r>
    </w:p>
    <w:p w:rsidR="001A3EBA" w:rsidRDefault="0035394F" w:rsidP="00F22D7B">
      <w:pPr>
        <w:jc w:val="center"/>
      </w:pPr>
      <w:r w:rsidRPr="001A3EBA">
        <w:rPr>
          <w:rFonts w:ascii="Times New Roman" w:hAnsi="Times New Roman" w:cs="Times New Roman"/>
          <w:position w:val="-12"/>
        </w:rPr>
        <w:object w:dxaOrig="5880" w:dyaOrig="360">
          <v:shape id="_x0000_i1041" type="#_x0000_t75" style="width:293pt;height:20.5pt" o:ole="">
            <v:imagedata r:id="rId37" o:title=""/>
          </v:shape>
          <o:OLEObject Type="Embed" ProgID="Equation.DSMT4" ShapeID="_x0000_i1041" DrawAspect="Content" ObjectID="_1639698296" r:id="rId38"/>
        </w:object>
      </w:r>
      <w:r w:rsidR="00AF252B">
        <w:rPr>
          <w:rFonts w:ascii="Times New Roman" w:hAnsi="Times New Roman" w:cs="Times New Roman"/>
        </w:rPr>
        <w:t xml:space="preserve">   </w:t>
      </w:r>
      <w:r w:rsidR="001A3EBA">
        <w:rPr>
          <w:rFonts w:ascii="Times New Roman" w:hAnsi="Times New Roman" w:cs="Times New Roman"/>
        </w:rPr>
        <w:t xml:space="preserve"> </w:t>
      </w:r>
      <w:r w:rsidR="00F22D7B" w:rsidRPr="00115747">
        <w:rPr>
          <w:position w:val="-10"/>
        </w:rPr>
        <w:object w:dxaOrig="2380" w:dyaOrig="320">
          <v:shape id="_x0000_i1042" type="#_x0000_t75" style="width:118.5pt;height:15.5pt" o:ole="">
            <v:imagedata r:id="rId39" o:title=""/>
          </v:shape>
          <o:OLEObject Type="Embed" ProgID="Equation.DSMT4" ShapeID="_x0000_i1042" DrawAspect="Content" ObjectID="_1639698297" r:id="rId40"/>
        </w:object>
      </w:r>
    </w:p>
    <w:p w:rsidR="00F22D7B" w:rsidRDefault="00F22D7B" w:rsidP="00F22D7B">
      <w:pPr>
        <w:jc w:val="center"/>
      </w:pPr>
      <w:r w:rsidRPr="00115747">
        <w:rPr>
          <w:position w:val="-10"/>
        </w:rPr>
        <w:object w:dxaOrig="3540" w:dyaOrig="320">
          <v:shape id="_x0000_i1043" type="#_x0000_t75" style="width:175pt;height:15.5pt" o:ole="">
            <v:imagedata r:id="rId41" o:title=""/>
          </v:shape>
          <o:OLEObject Type="Embed" ProgID="Equation.DSMT4" ShapeID="_x0000_i1043" DrawAspect="Content" ObjectID="_1639698298" r:id="rId42"/>
        </w:object>
      </w:r>
      <w:r>
        <w:t xml:space="preserve"> </w:t>
      </w:r>
    </w:p>
    <w:p w:rsidR="00CA5AAB" w:rsidRDefault="0035394F" w:rsidP="001A3EBA">
      <w:pPr>
        <w:jc w:val="center"/>
        <w:rPr>
          <w:rFonts w:ascii="Times New Roman" w:hAnsi="Times New Roman" w:cs="Times New Roman"/>
        </w:rPr>
      </w:pPr>
      <w:r w:rsidRPr="00F22D7B">
        <w:rPr>
          <w:rFonts w:ascii="Times New Roman" w:hAnsi="Times New Roman" w:cs="Times New Roman"/>
          <w:position w:val="-12"/>
        </w:rPr>
        <w:object w:dxaOrig="4520" w:dyaOrig="360">
          <v:shape id="_x0000_i1044" type="#_x0000_t75" style="width:226pt;height:20.5pt" o:ole="">
            <v:imagedata r:id="rId43" o:title=""/>
          </v:shape>
          <o:OLEObject Type="Embed" ProgID="Equation.DSMT4" ShapeID="_x0000_i1044" DrawAspect="Content" ObjectID="_1639698299" r:id="rId44"/>
        </w:object>
      </w:r>
      <w:r w:rsidR="00F22D7B">
        <w:rPr>
          <w:rFonts w:ascii="Times New Roman" w:hAnsi="Times New Roman" w:cs="Times New Roman"/>
        </w:rPr>
        <w:t xml:space="preserve"> </w:t>
      </w:r>
    </w:p>
    <w:p w:rsidR="0035394F" w:rsidRDefault="0035394F" w:rsidP="0035394F">
      <w:pPr>
        <w:jc w:val="left"/>
        <w:rPr>
          <w:rFonts w:ascii="Times New Roman" w:hAnsi="Times New Roman" w:cs="Times New Roman"/>
        </w:rPr>
      </w:pPr>
      <w:r w:rsidRPr="0035394F">
        <w:rPr>
          <w:rFonts w:ascii="Times New Roman" w:hAnsi="Times New Roman" w:cs="Times New Roman"/>
          <w:position w:val="-12"/>
        </w:rPr>
        <w:object w:dxaOrig="660" w:dyaOrig="360">
          <v:shape id="_x0000_i1045" type="#_x0000_t75" style="width:31pt;height:20.5pt" o:ole="">
            <v:imagedata r:id="rId45" o:title=""/>
          </v:shape>
          <o:OLEObject Type="Embed" ProgID="Equation.DSMT4" ShapeID="_x0000_i1045" DrawAspect="Content" ObjectID="_1639698300" r:id="rId46"/>
        </w:object>
      </w:r>
      <w:r>
        <w:rPr>
          <w:rFonts w:ascii="Times New Roman" w:hAnsi="Times New Roman" w:cs="Times New Roman"/>
        </w:rPr>
        <w:t xml:space="preserve"> </w:t>
      </w:r>
      <w:r w:rsidR="00E25E96">
        <w:rPr>
          <w:rFonts w:ascii="Times New Roman" w:hAnsi="Times New Roman" w:cs="Times New Roman"/>
        </w:rPr>
        <w:t xml:space="preserve">and </w:t>
      </w:r>
      <w:r w:rsidR="00E25E96" w:rsidRPr="00E25E96">
        <w:rPr>
          <w:rFonts w:ascii="Times New Roman" w:hAnsi="Times New Roman" w:cs="Times New Roman"/>
          <w:position w:val="-4"/>
        </w:rPr>
        <w:object w:dxaOrig="420" w:dyaOrig="260">
          <v:shape id="_x0000_i1046" type="#_x0000_t75" style="width:20.5pt;height:15.5pt" o:ole="">
            <v:imagedata r:id="rId47" o:title=""/>
          </v:shape>
          <o:OLEObject Type="Embed" ProgID="Equation.DSMT4" ShapeID="_x0000_i1046" DrawAspect="Content" ObjectID="_1639698301" r:id="rId48"/>
        </w:object>
      </w:r>
      <w:r w:rsidR="00E25E96">
        <w:rPr>
          <w:rFonts w:ascii="Times New Roman" w:hAnsi="Times New Roman" w:cs="Times New Roman"/>
        </w:rPr>
        <w:t xml:space="preserve"> </w:t>
      </w:r>
      <w:r>
        <w:rPr>
          <w:rFonts w:ascii="Times New Roman" w:hAnsi="Times New Roman" w:cs="Times New Roman"/>
        </w:rPr>
        <w:t>can be calculated in Excel:</w:t>
      </w:r>
    </w:p>
    <w:p w:rsidR="00E25E96" w:rsidRDefault="00E25E96" w:rsidP="00E25E96">
      <w:pPr>
        <w:jc w:val="center"/>
        <w:rPr>
          <w:rFonts w:ascii="Times New Roman" w:hAnsi="Times New Roman" w:cs="Times New Roman"/>
        </w:rPr>
      </w:pPr>
      <w:r>
        <w:rPr>
          <w:noProof/>
        </w:rPr>
        <w:drawing>
          <wp:inline distT="0" distB="0" distL="0" distR="0" wp14:anchorId="4F338C74" wp14:editId="68BE68A9">
            <wp:extent cx="2901950" cy="2062041"/>
            <wp:effectExtent l="0" t="0" r="0" b="0"/>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2917918" cy="2073387"/>
                    </a:xfrm>
                    <a:prstGeom prst="rect">
                      <a:avLst/>
                    </a:prstGeom>
                  </pic:spPr>
                </pic:pic>
              </a:graphicData>
            </a:graphic>
          </wp:inline>
        </w:drawing>
      </w:r>
    </w:p>
    <w:p w:rsidR="00E25E96" w:rsidRDefault="00E25E96" w:rsidP="00E25E96">
      <w:pPr>
        <w:jc w:val="left"/>
        <w:rPr>
          <w:rFonts w:ascii="Times New Roman" w:hAnsi="Times New Roman" w:cs="Times New Roman"/>
        </w:rPr>
      </w:pPr>
      <w:r>
        <w:rPr>
          <w:rFonts w:ascii="Times New Roman" w:hAnsi="Times New Roman" w:cs="Times New Roman"/>
        </w:rPr>
        <w:t>Hence the flame temperature can be calculated</w:t>
      </w:r>
      <w:r w:rsidR="00AB0677">
        <w:rPr>
          <w:rFonts w:ascii="Times New Roman" w:hAnsi="Times New Roman" w:cs="Times New Roman"/>
        </w:rPr>
        <w:t xml:space="preserve"> in Excel</w:t>
      </w:r>
      <w:r>
        <w:rPr>
          <w:rFonts w:ascii="Times New Roman" w:hAnsi="Times New Roman" w:cs="Times New Roman"/>
        </w:rPr>
        <w:t>:</w:t>
      </w:r>
    </w:p>
    <w:p w:rsidR="00E25E96" w:rsidRDefault="00E25E96" w:rsidP="0023668A">
      <w:pPr>
        <w:rPr>
          <w:rFonts w:ascii="Times New Roman" w:hAnsi="Times New Roman" w:cs="Times New Roman"/>
        </w:rPr>
      </w:pPr>
      <w:r>
        <w:rPr>
          <w:rFonts w:ascii="Times New Roman" w:hAnsi="Times New Roman" w:cs="Times New Roman"/>
        </w:rPr>
        <w:t>At constant pressure the change in heat is equa</w:t>
      </w:r>
      <w:r w:rsidR="0023668A">
        <w:rPr>
          <w:rFonts w:ascii="Times New Roman" w:hAnsi="Times New Roman" w:cs="Times New Roman"/>
        </w:rPr>
        <w:t>l to the change in energy, hence the calculation should be carried out in every interval to maintain the constant pressure. The net enthalpy released can be calculated from the ‘enthalpy of formation’ (Hf) at 298K, this enthalpy release raises the temperature of the products from 298K to fuel flame front temperature, and find the range of temperature first</w:t>
      </w:r>
      <w:sdt>
        <w:sdtPr>
          <w:rPr>
            <w:rFonts w:ascii="Times New Roman" w:hAnsi="Times New Roman" w:cs="Times New Roman"/>
          </w:rPr>
          <w:id w:val="-375157773"/>
          <w:citation/>
        </w:sdtPr>
        <w:sdtContent>
          <w:r w:rsidR="00D10B54">
            <w:rPr>
              <w:rFonts w:ascii="Times New Roman" w:hAnsi="Times New Roman" w:cs="Times New Roman"/>
            </w:rPr>
            <w:fldChar w:fldCharType="begin"/>
          </w:r>
          <w:r w:rsidR="00D10B54">
            <w:rPr>
              <w:rFonts w:ascii="Times New Roman" w:hAnsi="Times New Roman" w:cs="Times New Roman"/>
            </w:rPr>
            <w:instrText xml:space="preserve">CITATION Owe1 \l 2052 </w:instrText>
          </w:r>
          <w:r w:rsidR="00D10B54">
            <w:rPr>
              <w:rFonts w:ascii="Times New Roman" w:hAnsi="Times New Roman" w:cs="Times New Roman"/>
            </w:rPr>
            <w:fldChar w:fldCharType="separate"/>
          </w:r>
          <w:r w:rsidR="000766DD">
            <w:rPr>
              <w:rFonts w:ascii="Times New Roman" w:hAnsi="Times New Roman" w:cs="Times New Roman"/>
              <w:noProof/>
            </w:rPr>
            <w:t xml:space="preserve"> </w:t>
          </w:r>
          <w:r w:rsidR="000766DD" w:rsidRPr="000766DD">
            <w:rPr>
              <w:rFonts w:ascii="Times New Roman" w:hAnsi="Times New Roman" w:cs="Times New Roman"/>
              <w:noProof/>
            </w:rPr>
            <w:t>(Williams, Flame Temperatures)</w:t>
          </w:r>
          <w:r w:rsidR="00D10B54">
            <w:rPr>
              <w:rFonts w:ascii="Times New Roman" w:hAnsi="Times New Roman" w:cs="Times New Roman"/>
            </w:rPr>
            <w:fldChar w:fldCharType="end"/>
          </w:r>
        </w:sdtContent>
      </w:sdt>
      <w:r w:rsidR="0023668A">
        <w:rPr>
          <w:rFonts w:ascii="Times New Roman" w:hAnsi="Times New Roman" w:cs="Times New Roman"/>
        </w:rPr>
        <w:t>.</w:t>
      </w:r>
    </w:p>
    <w:p w:rsidR="0023668A" w:rsidRDefault="0023668A" w:rsidP="0023668A">
      <w:pPr>
        <w:rPr>
          <w:rFonts w:ascii="Times New Roman" w:hAnsi="Times New Roman" w:cs="Times New Roman"/>
        </w:rPr>
      </w:pPr>
      <w:r w:rsidRPr="0023668A">
        <w:rPr>
          <w:rFonts w:ascii="Times New Roman" w:hAnsi="Times New Roman" w:cs="Times New Roman"/>
          <w:position w:val="-10"/>
        </w:rPr>
        <w:object w:dxaOrig="639" w:dyaOrig="320">
          <v:shape id="_x0000_i1047" type="#_x0000_t75" style="width:31pt;height:15.5pt" o:ole="">
            <v:imagedata r:id="rId50" o:title=""/>
          </v:shape>
          <o:OLEObject Type="Embed" ProgID="Equation.DSMT4" ShapeID="_x0000_i1047" DrawAspect="Content" ObjectID="_1639698302" r:id="rId51"/>
        </w:object>
      </w:r>
      <w:r>
        <w:rPr>
          <w:rFonts w:ascii="Times New Roman" w:hAnsi="Times New Roman" w:cs="Times New Roman"/>
        </w:rPr>
        <w:t xml:space="preserve"> : </w:t>
      </w:r>
      <w:r w:rsidRPr="0023668A">
        <w:rPr>
          <w:rFonts w:ascii="Times New Roman" w:hAnsi="Times New Roman" w:cs="Times New Roman"/>
          <w:position w:val="-4"/>
        </w:rPr>
        <w:object w:dxaOrig="420" w:dyaOrig="260">
          <v:shape id="_x0000_i1048" type="#_x0000_t75" style="width:20.5pt;height:15.5pt" o:ole="">
            <v:imagedata r:id="rId52" o:title=""/>
          </v:shape>
          <o:OLEObject Type="Embed" ProgID="Equation.DSMT4" ShapeID="_x0000_i1048" DrawAspect="Content" ObjectID="_1639698303" r:id="rId53"/>
        </w:object>
      </w:r>
      <w:r>
        <w:rPr>
          <w:rFonts w:ascii="Times New Roman" w:hAnsi="Times New Roman" w:cs="Times New Roman"/>
        </w:rPr>
        <w:t xml:space="preserve"> =</w:t>
      </w:r>
      <w:r w:rsidR="00460E54">
        <w:rPr>
          <w:rFonts w:ascii="Times New Roman" w:hAnsi="Times New Roman" w:cs="Times New Roman"/>
        </w:rPr>
        <w:t>-</w:t>
      </w:r>
      <w:r>
        <w:rPr>
          <w:rFonts w:ascii="Times New Roman" w:hAnsi="Times New Roman" w:cs="Times New Roman"/>
        </w:rPr>
        <w:t>3039MJ/kmol</w:t>
      </w:r>
    </w:p>
    <w:p w:rsidR="0023668A" w:rsidRDefault="0023668A" w:rsidP="0023668A">
      <w:pPr>
        <w:rPr>
          <w:rFonts w:ascii="Times New Roman" w:hAnsi="Times New Roman" w:cs="Times New Roman"/>
        </w:rPr>
      </w:pPr>
      <w:r>
        <w:rPr>
          <w:rFonts w:ascii="Times New Roman" w:hAnsi="Times New Roman" w:cs="Times New Roman"/>
        </w:rPr>
        <w:t>Using the fuel database for CO</w:t>
      </w:r>
      <w:r>
        <w:rPr>
          <w:rFonts w:ascii="Times New Roman" w:hAnsi="Times New Roman" w:cs="Times New Roman"/>
          <w:vertAlign w:val="subscript"/>
        </w:rPr>
        <w:t>2</w:t>
      </w:r>
      <w:r>
        <w:rPr>
          <w:rFonts w:ascii="Times New Roman" w:hAnsi="Times New Roman" w:cs="Times New Roman"/>
        </w:rPr>
        <w:t>, H</w:t>
      </w:r>
      <w:r>
        <w:rPr>
          <w:rFonts w:ascii="Times New Roman" w:hAnsi="Times New Roman" w:cs="Times New Roman"/>
          <w:vertAlign w:val="subscript"/>
        </w:rPr>
        <w:t>2</w:t>
      </w:r>
      <w:r>
        <w:rPr>
          <w:rFonts w:ascii="Times New Roman" w:hAnsi="Times New Roman" w:cs="Times New Roman"/>
        </w:rPr>
        <w:t xml:space="preserve">O, </w:t>
      </w:r>
      <w:r w:rsidR="00A6242F">
        <w:rPr>
          <w:rFonts w:ascii="Times New Roman" w:hAnsi="Times New Roman" w:cs="Times New Roman"/>
        </w:rPr>
        <w:t>O</w:t>
      </w:r>
      <w:r w:rsidR="00A6242F">
        <w:rPr>
          <w:rFonts w:ascii="Times New Roman" w:hAnsi="Times New Roman" w:cs="Times New Roman"/>
          <w:vertAlign w:val="subscript"/>
        </w:rPr>
        <w:t>2</w:t>
      </w:r>
      <w:r>
        <w:rPr>
          <w:rFonts w:ascii="Times New Roman" w:hAnsi="Times New Roman" w:cs="Times New Roman"/>
        </w:rPr>
        <w:t>, N</w:t>
      </w:r>
      <w:r>
        <w:rPr>
          <w:rFonts w:ascii="Times New Roman" w:hAnsi="Times New Roman" w:cs="Times New Roman"/>
          <w:vertAlign w:val="subscript"/>
        </w:rPr>
        <w:t>2</w:t>
      </w:r>
      <w:r>
        <w:rPr>
          <w:rFonts w:ascii="Times New Roman" w:hAnsi="Times New Roman" w:cs="Times New Roman"/>
        </w:rPr>
        <w:t>.</w:t>
      </w:r>
    </w:p>
    <w:p w:rsidR="0023668A" w:rsidRDefault="0023668A" w:rsidP="0023668A">
      <w:pPr>
        <w:rPr>
          <w:rFonts w:ascii="Times New Roman" w:hAnsi="Times New Roman" w:cs="Times New Roman"/>
        </w:rPr>
      </w:pPr>
      <w:r>
        <w:rPr>
          <w:rFonts w:ascii="Times New Roman" w:hAnsi="Times New Roman" w:cs="Times New Roman"/>
        </w:rPr>
        <w:t xml:space="preserve">At </w:t>
      </w:r>
      <w:r w:rsidR="00460E54">
        <w:rPr>
          <w:rFonts w:ascii="Times New Roman" w:hAnsi="Times New Roman" w:cs="Times New Roman"/>
        </w:rPr>
        <w:t>1700</w:t>
      </w:r>
      <w:r w:rsidR="00A6242F">
        <w:rPr>
          <w:rFonts w:ascii="Times New Roman" w:hAnsi="Times New Roman" w:cs="Times New Roman"/>
        </w:rPr>
        <w:t>K</w:t>
      </w:r>
      <w:r w:rsidR="00A6242F" w:rsidRPr="00A6242F">
        <w:rPr>
          <w:rFonts w:hint="eastAsia"/>
        </w:rPr>
        <w:t xml:space="preserve"> </w:t>
      </w:r>
      <w:r w:rsidR="00A6242F" w:rsidRPr="00A6242F">
        <w:rPr>
          <w:rFonts w:ascii="Times New Roman" w:hAnsi="Times New Roman" w:cs="Times New Roman" w:hint="eastAsia"/>
        </w:rPr>
        <w:t>→</w:t>
      </w:r>
      <w:r w:rsidR="00A6242F">
        <w:rPr>
          <w:rFonts w:ascii="Times New Roman" w:hAnsi="Times New Roman" w:cs="Times New Roman" w:hint="eastAsia"/>
        </w:rPr>
        <w:t xml:space="preserve"> </w:t>
      </w:r>
      <w:r w:rsidR="00A6242F">
        <w:rPr>
          <w:rFonts w:ascii="Times New Roman" w:hAnsi="Times New Roman" w:cs="Times New Roman"/>
        </w:rPr>
        <w:t xml:space="preserve">                                        </w:t>
      </w:r>
      <w:r w:rsidR="00A6242F">
        <w:rPr>
          <w:rFonts w:ascii="Times New Roman" w:hAnsi="Times New Roman" w:cs="Times New Roman" w:hint="eastAsia"/>
        </w:rPr>
        <w:t>4</w:t>
      </w:r>
      <w:r w:rsidR="00A6242F">
        <w:rPr>
          <w:rFonts w:ascii="Times New Roman" w:hAnsi="Times New Roman" w:cs="Times New Roman"/>
        </w:rPr>
        <w:t>.8</w:t>
      </w:r>
      <w:r w:rsidR="00A6242F" w:rsidRPr="00A6242F">
        <w:rPr>
          <w:rFonts w:ascii="Times New Roman" w:hAnsi="Times New Roman" w:cs="Times New Roman"/>
        </w:rPr>
        <w:t xml:space="preserve"> </w:t>
      </w:r>
      <w:r w:rsidR="00A6242F">
        <w:rPr>
          <w:rFonts w:ascii="Times New Roman" w:hAnsi="Times New Roman" w:cs="Times New Roman"/>
        </w:rPr>
        <w:t>CO</w:t>
      </w:r>
      <w:r w:rsidR="00A6242F">
        <w:rPr>
          <w:rFonts w:ascii="Times New Roman" w:hAnsi="Times New Roman" w:cs="Times New Roman"/>
          <w:vertAlign w:val="subscript"/>
        </w:rPr>
        <w:t>2</w:t>
      </w:r>
      <w:r w:rsidR="00A6242F">
        <w:rPr>
          <w:rFonts w:ascii="Times New Roman" w:hAnsi="Times New Roman" w:cs="Times New Roman"/>
        </w:rPr>
        <w:t>+5.4</w:t>
      </w:r>
      <w:r w:rsidR="00A6242F" w:rsidRPr="00A6242F">
        <w:rPr>
          <w:rFonts w:ascii="Times New Roman" w:hAnsi="Times New Roman" w:cs="Times New Roman"/>
        </w:rPr>
        <w:t xml:space="preserve"> </w:t>
      </w:r>
      <w:r w:rsidR="00A6242F">
        <w:rPr>
          <w:rFonts w:ascii="Times New Roman" w:hAnsi="Times New Roman" w:cs="Times New Roman"/>
        </w:rPr>
        <w:t>H</w:t>
      </w:r>
      <w:r w:rsidR="00A6242F">
        <w:rPr>
          <w:rFonts w:ascii="Times New Roman" w:hAnsi="Times New Roman" w:cs="Times New Roman"/>
          <w:vertAlign w:val="subscript"/>
        </w:rPr>
        <w:t>2</w:t>
      </w:r>
      <w:r w:rsidR="00A6242F">
        <w:rPr>
          <w:rFonts w:ascii="Times New Roman" w:hAnsi="Times New Roman" w:cs="Times New Roman"/>
        </w:rPr>
        <w:t>O+5</w:t>
      </w:r>
      <w:r w:rsidR="00A6242F" w:rsidRPr="00A6242F">
        <w:rPr>
          <w:rFonts w:ascii="Times New Roman" w:hAnsi="Times New Roman" w:cs="Times New Roman"/>
        </w:rPr>
        <w:t xml:space="preserve"> </w:t>
      </w:r>
      <w:r w:rsidR="00A6242F">
        <w:rPr>
          <w:rFonts w:ascii="Times New Roman" w:hAnsi="Times New Roman" w:cs="Times New Roman"/>
        </w:rPr>
        <w:t>O</w:t>
      </w:r>
      <w:r w:rsidR="00A6242F">
        <w:rPr>
          <w:rFonts w:ascii="Times New Roman" w:hAnsi="Times New Roman" w:cs="Times New Roman"/>
          <w:vertAlign w:val="subscript"/>
        </w:rPr>
        <w:t>2</w:t>
      </w:r>
      <w:r w:rsidR="00A6242F">
        <w:rPr>
          <w:rFonts w:ascii="Times New Roman" w:hAnsi="Times New Roman" w:cs="Times New Roman"/>
        </w:rPr>
        <w:t>+47</w:t>
      </w:r>
      <w:r w:rsidR="00A6242F" w:rsidRPr="00A6242F">
        <w:rPr>
          <w:rFonts w:ascii="Times New Roman" w:hAnsi="Times New Roman" w:cs="Times New Roman"/>
        </w:rPr>
        <w:t xml:space="preserve"> </w:t>
      </w:r>
      <w:r w:rsidR="00A6242F">
        <w:rPr>
          <w:rFonts w:ascii="Times New Roman" w:hAnsi="Times New Roman" w:cs="Times New Roman"/>
        </w:rPr>
        <w:t>N</w:t>
      </w:r>
      <w:r w:rsidR="00A6242F">
        <w:rPr>
          <w:rFonts w:ascii="Times New Roman" w:hAnsi="Times New Roman" w:cs="Times New Roman"/>
          <w:vertAlign w:val="subscript"/>
        </w:rPr>
        <w:t>2</w:t>
      </w:r>
    </w:p>
    <w:p w:rsidR="00460E54" w:rsidRDefault="005248FC" w:rsidP="005248FC">
      <w:pPr>
        <w:jc w:val="center"/>
        <w:rPr>
          <w:rFonts w:ascii="Times New Roman" w:hAnsi="Times New Roman" w:cs="Times New Roman"/>
        </w:rPr>
      </w:pPr>
      <w:r>
        <w:rPr>
          <w:rFonts w:ascii="Times New Roman" w:hAnsi="Times New Roman" w:cs="Times New Roman"/>
        </w:rPr>
        <w:t xml:space="preserve">                            </w:t>
      </w:r>
      <w:r w:rsidR="00460E54">
        <w:rPr>
          <w:rFonts w:ascii="Times New Roman" w:hAnsi="Times New Roman" w:cs="Times New Roman"/>
        </w:rPr>
        <w:t>(4.8x73.44</w:t>
      </w:r>
      <w:r w:rsidR="00460E54">
        <w:rPr>
          <w:rFonts w:ascii="Times New Roman" w:hAnsi="Times New Roman" w:cs="Times New Roman" w:hint="eastAsia"/>
        </w:rPr>
        <w:t>+</w:t>
      </w:r>
      <w:r w:rsidR="00460E54">
        <w:rPr>
          <w:rFonts w:ascii="Times New Roman" w:hAnsi="Times New Roman" w:cs="Times New Roman"/>
        </w:rPr>
        <w:t>5.4</w:t>
      </w:r>
      <w:r w:rsidR="00460E54">
        <w:rPr>
          <w:rFonts w:ascii="Times New Roman" w:hAnsi="Times New Roman" w:cs="Times New Roman" w:hint="eastAsia"/>
        </w:rPr>
        <w:t>x</w:t>
      </w:r>
      <w:r w:rsidR="0027415A">
        <w:rPr>
          <w:rFonts w:ascii="Times New Roman" w:hAnsi="Times New Roman" w:cs="Times New Roman"/>
        </w:rPr>
        <w:t>57.78+5x47.94+47x45.42=3038.964</w:t>
      </w:r>
      <w:r>
        <w:rPr>
          <w:rFonts w:ascii="Times New Roman" w:hAnsi="Times New Roman" w:cs="Times New Roman"/>
        </w:rPr>
        <w:t>MJ</w:t>
      </w:r>
      <w:r w:rsidR="00460E54">
        <w:rPr>
          <w:rFonts w:ascii="Times New Roman" w:hAnsi="Times New Roman" w:cs="Times New Roman"/>
        </w:rPr>
        <w:t>)</w:t>
      </w:r>
    </w:p>
    <w:p w:rsidR="005248FC" w:rsidRDefault="00554C4E" w:rsidP="00554C4E">
      <w:pPr>
        <w:jc w:val="left"/>
        <w:rPr>
          <w:rFonts w:ascii="Times New Roman" w:hAnsi="Times New Roman" w:cs="Times New Roman"/>
        </w:rPr>
      </w:pPr>
      <w:r>
        <w:rPr>
          <w:rFonts w:ascii="Times New Roman" w:hAnsi="Times New Roman" w:cs="Times New Roman"/>
        </w:rPr>
        <w:t>Hence it needs 3038.964MJ to get to 1700K</w:t>
      </w:r>
    </w:p>
    <w:p w:rsidR="00554C4E" w:rsidRDefault="005248FC" w:rsidP="00554C4E">
      <w:pPr>
        <w:rPr>
          <w:rFonts w:ascii="Times New Roman" w:hAnsi="Times New Roman" w:cs="Times New Roman"/>
        </w:rPr>
      </w:pPr>
      <w:r>
        <w:rPr>
          <w:rFonts w:ascii="Times New Roman" w:hAnsi="Times New Roman" w:cs="Times New Roman"/>
        </w:rPr>
        <w:t xml:space="preserve">At </w:t>
      </w:r>
      <w:r w:rsidR="00554C4E">
        <w:rPr>
          <w:rFonts w:ascii="Times New Roman" w:hAnsi="Times New Roman" w:cs="Times New Roman"/>
        </w:rPr>
        <w:t xml:space="preserve">1800K </w:t>
      </w:r>
      <w:r w:rsidR="00554C4E" w:rsidRPr="00A6242F">
        <w:rPr>
          <w:rFonts w:ascii="Times New Roman" w:hAnsi="Times New Roman" w:cs="Times New Roman" w:hint="eastAsia"/>
        </w:rPr>
        <w:t>→</w:t>
      </w:r>
      <w:r w:rsidR="00554C4E">
        <w:rPr>
          <w:rFonts w:ascii="Times New Roman" w:hAnsi="Times New Roman" w:cs="Times New Roman" w:hint="eastAsia"/>
        </w:rPr>
        <w:t xml:space="preserve"> </w:t>
      </w:r>
      <w:r w:rsidR="00554C4E">
        <w:rPr>
          <w:rFonts w:ascii="Times New Roman" w:hAnsi="Times New Roman" w:cs="Times New Roman"/>
        </w:rPr>
        <w:t xml:space="preserve">                                       </w:t>
      </w:r>
      <w:r w:rsidR="00554C4E">
        <w:rPr>
          <w:rFonts w:ascii="Times New Roman" w:hAnsi="Times New Roman" w:cs="Times New Roman" w:hint="eastAsia"/>
        </w:rPr>
        <w:t>4</w:t>
      </w:r>
      <w:r w:rsidR="00554C4E">
        <w:rPr>
          <w:rFonts w:ascii="Times New Roman" w:hAnsi="Times New Roman" w:cs="Times New Roman"/>
        </w:rPr>
        <w:t>.8</w:t>
      </w:r>
      <w:r w:rsidR="00554C4E" w:rsidRPr="00A6242F">
        <w:rPr>
          <w:rFonts w:ascii="Times New Roman" w:hAnsi="Times New Roman" w:cs="Times New Roman"/>
        </w:rPr>
        <w:t xml:space="preserve"> </w:t>
      </w:r>
      <w:r w:rsidR="00554C4E">
        <w:rPr>
          <w:rFonts w:ascii="Times New Roman" w:hAnsi="Times New Roman" w:cs="Times New Roman"/>
        </w:rPr>
        <w:t>CO</w:t>
      </w:r>
      <w:r w:rsidR="00554C4E">
        <w:rPr>
          <w:rFonts w:ascii="Times New Roman" w:hAnsi="Times New Roman" w:cs="Times New Roman"/>
          <w:vertAlign w:val="subscript"/>
        </w:rPr>
        <w:t>2</w:t>
      </w:r>
      <w:r w:rsidR="00554C4E">
        <w:rPr>
          <w:rFonts w:ascii="Times New Roman" w:hAnsi="Times New Roman" w:cs="Times New Roman"/>
        </w:rPr>
        <w:t>+5.4</w:t>
      </w:r>
      <w:r w:rsidR="00554C4E" w:rsidRPr="00A6242F">
        <w:rPr>
          <w:rFonts w:ascii="Times New Roman" w:hAnsi="Times New Roman" w:cs="Times New Roman"/>
        </w:rPr>
        <w:t xml:space="preserve"> </w:t>
      </w:r>
      <w:r w:rsidR="00554C4E">
        <w:rPr>
          <w:rFonts w:ascii="Times New Roman" w:hAnsi="Times New Roman" w:cs="Times New Roman"/>
        </w:rPr>
        <w:t>H</w:t>
      </w:r>
      <w:r w:rsidR="00554C4E">
        <w:rPr>
          <w:rFonts w:ascii="Times New Roman" w:hAnsi="Times New Roman" w:cs="Times New Roman"/>
          <w:vertAlign w:val="subscript"/>
        </w:rPr>
        <w:t>2</w:t>
      </w:r>
      <w:r w:rsidR="00554C4E">
        <w:rPr>
          <w:rFonts w:ascii="Times New Roman" w:hAnsi="Times New Roman" w:cs="Times New Roman"/>
        </w:rPr>
        <w:t>O+5</w:t>
      </w:r>
      <w:r w:rsidR="00554C4E" w:rsidRPr="00A6242F">
        <w:rPr>
          <w:rFonts w:ascii="Times New Roman" w:hAnsi="Times New Roman" w:cs="Times New Roman"/>
        </w:rPr>
        <w:t xml:space="preserve"> </w:t>
      </w:r>
      <w:r w:rsidR="00554C4E">
        <w:rPr>
          <w:rFonts w:ascii="Times New Roman" w:hAnsi="Times New Roman" w:cs="Times New Roman"/>
        </w:rPr>
        <w:t>O</w:t>
      </w:r>
      <w:r w:rsidR="00554C4E">
        <w:rPr>
          <w:rFonts w:ascii="Times New Roman" w:hAnsi="Times New Roman" w:cs="Times New Roman"/>
          <w:vertAlign w:val="subscript"/>
        </w:rPr>
        <w:t>2</w:t>
      </w:r>
      <w:r w:rsidR="00554C4E">
        <w:rPr>
          <w:rFonts w:ascii="Times New Roman" w:hAnsi="Times New Roman" w:cs="Times New Roman"/>
        </w:rPr>
        <w:t>+47</w:t>
      </w:r>
      <w:r w:rsidR="00554C4E" w:rsidRPr="00A6242F">
        <w:rPr>
          <w:rFonts w:ascii="Times New Roman" w:hAnsi="Times New Roman" w:cs="Times New Roman"/>
        </w:rPr>
        <w:t xml:space="preserve"> </w:t>
      </w:r>
      <w:r w:rsidR="00554C4E">
        <w:rPr>
          <w:rFonts w:ascii="Times New Roman" w:hAnsi="Times New Roman" w:cs="Times New Roman"/>
        </w:rPr>
        <w:t>N</w:t>
      </w:r>
      <w:r w:rsidR="00554C4E">
        <w:rPr>
          <w:rFonts w:ascii="Times New Roman" w:hAnsi="Times New Roman" w:cs="Times New Roman"/>
          <w:vertAlign w:val="subscript"/>
        </w:rPr>
        <w:t>2</w:t>
      </w:r>
    </w:p>
    <w:p w:rsidR="00554C4E" w:rsidRDefault="00554C4E" w:rsidP="00554C4E">
      <w:pPr>
        <w:jc w:val="center"/>
        <w:rPr>
          <w:rFonts w:ascii="Times New Roman" w:hAnsi="Times New Roman" w:cs="Times New Roman"/>
        </w:rPr>
      </w:pPr>
      <w:r>
        <w:rPr>
          <w:rFonts w:ascii="Times New Roman" w:hAnsi="Times New Roman" w:cs="Times New Roman"/>
        </w:rPr>
        <w:t xml:space="preserve">                            (4.8x79.4</w:t>
      </w:r>
      <w:r>
        <w:rPr>
          <w:rFonts w:ascii="Times New Roman" w:hAnsi="Times New Roman" w:cs="Times New Roman" w:hint="eastAsia"/>
        </w:rPr>
        <w:t>+</w:t>
      </w:r>
      <w:r>
        <w:rPr>
          <w:rFonts w:ascii="Times New Roman" w:hAnsi="Times New Roman" w:cs="Times New Roman"/>
        </w:rPr>
        <w:t>5.4</w:t>
      </w:r>
      <w:r>
        <w:rPr>
          <w:rFonts w:ascii="Times New Roman" w:hAnsi="Times New Roman" w:cs="Times New Roman" w:hint="eastAsia"/>
        </w:rPr>
        <w:t>x</w:t>
      </w:r>
      <w:r>
        <w:rPr>
          <w:rFonts w:ascii="Times New Roman" w:hAnsi="Times New Roman" w:cs="Times New Roman"/>
        </w:rPr>
        <w:t>62.71+5x51.66+47x48.97=3279.644MJ)</w:t>
      </w:r>
    </w:p>
    <w:p w:rsidR="00554C4E" w:rsidRDefault="00554C4E" w:rsidP="00906306">
      <w:pPr>
        <w:jc w:val="left"/>
        <w:rPr>
          <w:rFonts w:ascii="Times New Roman" w:hAnsi="Times New Roman" w:cs="Times New Roman"/>
        </w:rPr>
      </w:pPr>
      <w:r>
        <w:rPr>
          <w:rFonts w:ascii="Times New Roman" w:hAnsi="Times New Roman" w:cs="Times New Roman"/>
        </w:rPr>
        <w:t>At 1800K, the enthalpy needed is more than it has available, so determine the correct temperature.</w:t>
      </w:r>
    </w:p>
    <w:p w:rsidR="00A6242F" w:rsidRDefault="00906306" w:rsidP="00906306">
      <w:pPr>
        <w:jc w:val="center"/>
        <w:rPr>
          <w:rFonts w:ascii="Times New Roman" w:hAnsi="Times New Roman" w:cs="Times New Roman"/>
        </w:rPr>
      </w:pPr>
      <w:r w:rsidRPr="00115747">
        <w:rPr>
          <w:position w:val="-40"/>
        </w:rPr>
        <w:object w:dxaOrig="3500" w:dyaOrig="920">
          <v:shape id="_x0000_i1049" type="#_x0000_t75" style="width:175pt;height:46.5pt" o:ole="">
            <v:imagedata r:id="rId54" o:title=""/>
          </v:shape>
          <o:OLEObject Type="Embed" ProgID="Equation.DSMT4" ShapeID="_x0000_i1049" DrawAspect="Content" ObjectID="_1639698304" r:id="rId55"/>
        </w:object>
      </w:r>
    </w:p>
    <w:p w:rsidR="00906306" w:rsidRDefault="00793DCC" w:rsidP="00906306">
      <w:pPr>
        <w:rPr>
          <w:rFonts w:ascii="Times New Roman" w:hAnsi="Times New Roman" w:cs="Times New Roman"/>
        </w:rPr>
      </w:pPr>
      <w:r w:rsidRPr="0023668A">
        <w:rPr>
          <w:rFonts w:ascii="Times New Roman" w:hAnsi="Times New Roman" w:cs="Times New Roman"/>
          <w:position w:val="-10"/>
        </w:rPr>
        <w:object w:dxaOrig="639" w:dyaOrig="320">
          <v:shape id="_x0000_i1050" type="#_x0000_t75" style="width:31pt;height:15.5pt" o:ole="">
            <v:imagedata r:id="rId56" o:title=""/>
          </v:shape>
          <o:OLEObject Type="Embed" ProgID="Equation.DSMT4" ShapeID="_x0000_i1050" DrawAspect="Content" ObjectID="_1639698305" r:id="rId57"/>
        </w:object>
      </w:r>
      <w:r w:rsidR="00906306">
        <w:rPr>
          <w:rFonts w:ascii="Times New Roman" w:hAnsi="Times New Roman" w:cs="Times New Roman"/>
        </w:rPr>
        <w:t xml:space="preserve">: </w:t>
      </w:r>
      <w:r w:rsidR="00906306" w:rsidRPr="0023668A">
        <w:rPr>
          <w:rFonts w:ascii="Times New Roman" w:hAnsi="Times New Roman" w:cs="Times New Roman"/>
          <w:position w:val="-4"/>
        </w:rPr>
        <w:object w:dxaOrig="420" w:dyaOrig="260">
          <v:shape id="_x0000_i1051" type="#_x0000_t75" style="width:20.5pt;height:15.5pt" o:ole="">
            <v:imagedata r:id="rId52" o:title=""/>
          </v:shape>
          <o:OLEObject Type="Embed" ProgID="Equation.DSMT4" ShapeID="_x0000_i1051" DrawAspect="Content" ObjectID="_1639698306" r:id="rId58"/>
        </w:object>
      </w:r>
      <w:r w:rsidR="00906306">
        <w:rPr>
          <w:rFonts w:ascii="Times New Roman" w:hAnsi="Times New Roman" w:cs="Times New Roman"/>
        </w:rPr>
        <w:t xml:space="preserve"> =-</w:t>
      </w:r>
      <w:r>
        <w:rPr>
          <w:rFonts w:ascii="Times New Roman" w:hAnsi="Times New Roman" w:cs="Times New Roman"/>
        </w:rPr>
        <w:t>5065</w:t>
      </w:r>
      <w:r w:rsidR="00906306">
        <w:rPr>
          <w:rFonts w:ascii="Times New Roman" w:hAnsi="Times New Roman" w:cs="Times New Roman"/>
        </w:rPr>
        <w:t>MJ/kmol</w:t>
      </w:r>
    </w:p>
    <w:p w:rsidR="00793DCC" w:rsidRDefault="00793DCC" w:rsidP="00793DCC">
      <w:pPr>
        <w:rPr>
          <w:rFonts w:ascii="Times New Roman" w:hAnsi="Times New Roman" w:cs="Times New Roman"/>
        </w:rPr>
      </w:pPr>
      <w:r>
        <w:rPr>
          <w:rFonts w:ascii="Times New Roman" w:hAnsi="Times New Roman" w:cs="Times New Roman"/>
        </w:rPr>
        <w:t>At 2300K</w:t>
      </w:r>
      <w:r w:rsidRPr="00A6242F">
        <w:rPr>
          <w:rFonts w:ascii="Times New Roman" w:hAnsi="Times New Roman" w:cs="Times New Roman" w:hint="eastAsia"/>
        </w:rPr>
        <w:t>→</w:t>
      </w:r>
      <w:r>
        <w:rPr>
          <w:rFonts w:ascii="Times New Roman" w:hAnsi="Times New Roman" w:cs="Times New Roman" w:hint="eastAsia"/>
        </w:rPr>
        <w:t xml:space="preserve"> </w:t>
      </w:r>
      <w:r>
        <w:rPr>
          <w:rFonts w:ascii="Times New Roman" w:hAnsi="Times New Roman" w:cs="Times New Roman"/>
        </w:rPr>
        <w:t xml:space="preserve">                                        8</w:t>
      </w:r>
      <w:r w:rsidRPr="00A6242F">
        <w:rPr>
          <w:rFonts w:ascii="Times New Roman" w:hAnsi="Times New Roman" w:cs="Times New Roman"/>
        </w:rPr>
        <w:t xml:space="preserve"> </w:t>
      </w:r>
      <w:r>
        <w:rPr>
          <w:rFonts w:ascii="Times New Roman" w:hAnsi="Times New Roman" w:cs="Times New Roman"/>
        </w:rPr>
        <w:t>CO</w:t>
      </w:r>
      <w:r>
        <w:rPr>
          <w:rFonts w:ascii="Times New Roman" w:hAnsi="Times New Roman" w:cs="Times New Roman"/>
          <w:vertAlign w:val="subscript"/>
        </w:rPr>
        <w:t>2</w:t>
      </w:r>
      <w:r>
        <w:rPr>
          <w:rFonts w:ascii="Times New Roman" w:hAnsi="Times New Roman" w:cs="Times New Roman"/>
        </w:rPr>
        <w:t>+9</w:t>
      </w:r>
      <w:r w:rsidRPr="00A6242F">
        <w:rPr>
          <w:rFonts w:ascii="Times New Roman" w:hAnsi="Times New Roman" w:cs="Times New Roman"/>
        </w:rPr>
        <w:t xml:space="preserve"> </w:t>
      </w:r>
      <w:r>
        <w:rPr>
          <w:rFonts w:ascii="Times New Roman" w:hAnsi="Times New Roman" w:cs="Times New Roman"/>
        </w:rPr>
        <w:t>H</w:t>
      </w:r>
      <w:r>
        <w:rPr>
          <w:rFonts w:ascii="Times New Roman" w:hAnsi="Times New Roman" w:cs="Times New Roman"/>
          <w:vertAlign w:val="subscript"/>
        </w:rPr>
        <w:t>2</w:t>
      </w:r>
      <w:r>
        <w:rPr>
          <w:rFonts w:ascii="Times New Roman" w:hAnsi="Times New Roman" w:cs="Times New Roman"/>
        </w:rPr>
        <w:t>O+47</w:t>
      </w:r>
      <w:r w:rsidRPr="00A6242F">
        <w:rPr>
          <w:rFonts w:ascii="Times New Roman" w:hAnsi="Times New Roman" w:cs="Times New Roman"/>
        </w:rPr>
        <w:t xml:space="preserve"> </w:t>
      </w:r>
      <w:r>
        <w:rPr>
          <w:rFonts w:ascii="Times New Roman" w:hAnsi="Times New Roman" w:cs="Times New Roman"/>
        </w:rPr>
        <w:t>N</w:t>
      </w:r>
      <w:r>
        <w:rPr>
          <w:rFonts w:ascii="Times New Roman" w:hAnsi="Times New Roman" w:cs="Times New Roman"/>
          <w:vertAlign w:val="subscript"/>
        </w:rPr>
        <w:t>2</w:t>
      </w:r>
    </w:p>
    <w:p w:rsidR="00793DCC" w:rsidRDefault="00793DCC" w:rsidP="00793DCC">
      <w:pPr>
        <w:jc w:val="center"/>
        <w:rPr>
          <w:rFonts w:ascii="Times New Roman" w:hAnsi="Times New Roman" w:cs="Times New Roman"/>
        </w:rPr>
      </w:pPr>
      <w:r>
        <w:rPr>
          <w:rFonts w:ascii="Times New Roman" w:hAnsi="Times New Roman" w:cs="Times New Roman"/>
        </w:rPr>
        <w:t xml:space="preserve">            (8x109.66</w:t>
      </w:r>
      <w:r>
        <w:rPr>
          <w:rFonts w:ascii="Times New Roman" w:hAnsi="Times New Roman" w:cs="Times New Roman" w:hint="eastAsia"/>
        </w:rPr>
        <w:t>+</w:t>
      </w:r>
      <w:r>
        <w:rPr>
          <w:rFonts w:ascii="Times New Roman" w:hAnsi="Times New Roman" w:cs="Times New Roman"/>
        </w:rPr>
        <w:t>9</w:t>
      </w:r>
      <w:r>
        <w:rPr>
          <w:rFonts w:ascii="Times New Roman" w:hAnsi="Times New Roman" w:cs="Times New Roman" w:hint="eastAsia"/>
        </w:rPr>
        <w:t>x</w:t>
      </w:r>
      <w:r>
        <w:rPr>
          <w:rFonts w:ascii="Times New Roman" w:hAnsi="Times New Roman" w:cs="Times New Roman"/>
        </w:rPr>
        <w:t>88.42+47x66.99=4821.59MJ)</w:t>
      </w:r>
    </w:p>
    <w:p w:rsidR="00793DCC" w:rsidRDefault="00793DCC" w:rsidP="00793DCC">
      <w:pPr>
        <w:jc w:val="left"/>
        <w:rPr>
          <w:rFonts w:ascii="Times New Roman" w:hAnsi="Times New Roman" w:cs="Times New Roman"/>
        </w:rPr>
      </w:pPr>
      <w:r>
        <w:rPr>
          <w:rFonts w:ascii="Times New Roman" w:hAnsi="Times New Roman" w:cs="Times New Roman"/>
        </w:rPr>
        <w:t>Hence it needs 4821.59MJ to get to 1700K</w:t>
      </w:r>
    </w:p>
    <w:p w:rsidR="00793DCC" w:rsidRDefault="00793DCC" w:rsidP="00793DCC">
      <w:pPr>
        <w:rPr>
          <w:rFonts w:ascii="Times New Roman" w:hAnsi="Times New Roman" w:cs="Times New Roman"/>
        </w:rPr>
      </w:pPr>
      <w:r>
        <w:rPr>
          <w:rFonts w:ascii="Times New Roman" w:hAnsi="Times New Roman" w:cs="Times New Roman"/>
        </w:rPr>
        <w:t>At 2400K</w:t>
      </w:r>
      <w:r w:rsidRPr="00A6242F">
        <w:rPr>
          <w:rFonts w:ascii="Times New Roman" w:hAnsi="Times New Roman" w:cs="Times New Roman" w:hint="eastAsia"/>
        </w:rPr>
        <w:t>→</w:t>
      </w:r>
      <w:r>
        <w:rPr>
          <w:rFonts w:ascii="Times New Roman" w:hAnsi="Times New Roman" w:cs="Times New Roman" w:hint="eastAsia"/>
        </w:rPr>
        <w:t xml:space="preserve"> </w:t>
      </w:r>
      <w:r>
        <w:rPr>
          <w:rFonts w:ascii="Times New Roman" w:hAnsi="Times New Roman" w:cs="Times New Roman"/>
        </w:rPr>
        <w:t xml:space="preserve">                                        8</w:t>
      </w:r>
      <w:r w:rsidRPr="00A6242F">
        <w:rPr>
          <w:rFonts w:ascii="Times New Roman" w:hAnsi="Times New Roman" w:cs="Times New Roman"/>
        </w:rPr>
        <w:t xml:space="preserve"> </w:t>
      </w:r>
      <w:r>
        <w:rPr>
          <w:rFonts w:ascii="Times New Roman" w:hAnsi="Times New Roman" w:cs="Times New Roman"/>
        </w:rPr>
        <w:t>CO</w:t>
      </w:r>
      <w:r>
        <w:rPr>
          <w:rFonts w:ascii="Times New Roman" w:hAnsi="Times New Roman" w:cs="Times New Roman"/>
          <w:vertAlign w:val="subscript"/>
        </w:rPr>
        <w:t>2</w:t>
      </w:r>
      <w:r>
        <w:rPr>
          <w:rFonts w:ascii="Times New Roman" w:hAnsi="Times New Roman" w:cs="Times New Roman"/>
        </w:rPr>
        <w:t>+9</w:t>
      </w:r>
      <w:r w:rsidRPr="00A6242F">
        <w:rPr>
          <w:rFonts w:ascii="Times New Roman" w:hAnsi="Times New Roman" w:cs="Times New Roman"/>
        </w:rPr>
        <w:t xml:space="preserve"> </w:t>
      </w:r>
      <w:r>
        <w:rPr>
          <w:rFonts w:ascii="Times New Roman" w:hAnsi="Times New Roman" w:cs="Times New Roman"/>
        </w:rPr>
        <w:t>H</w:t>
      </w:r>
      <w:r>
        <w:rPr>
          <w:rFonts w:ascii="Times New Roman" w:hAnsi="Times New Roman" w:cs="Times New Roman"/>
          <w:vertAlign w:val="subscript"/>
        </w:rPr>
        <w:t>2</w:t>
      </w:r>
      <w:r>
        <w:rPr>
          <w:rFonts w:ascii="Times New Roman" w:hAnsi="Times New Roman" w:cs="Times New Roman"/>
        </w:rPr>
        <w:t>O+47</w:t>
      </w:r>
      <w:r w:rsidRPr="00A6242F">
        <w:rPr>
          <w:rFonts w:ascii="Times New Roman" w:hAnsi="Times New Roman" w:cs="Times New Roman"/>
        </w:rPr>
        <w:t xml:space="preserve"> </w:t>
      </w:r>
      <w:r>
        <w:rPr>
          <w:rFonts w:ascii="Times New Roman" w:hAnsi="Times New Roman" w:cs="Times New Roman"/>
        </w:rPr>
        <w:t>N</w:t>
      </w:r>
      <w:r>
        <w:rPr>
          <w:rFonts w:ascii="Times New Roman" w:hAnsi="Times New Roman" w:cs="Times New Roman"/>
          <w:vertAlign w:val="subscript"/>
        </w:rPr>
        <w:t>2</w:t>
      </w:r>
    </w:p>
    <w:p w:rsidR="00793DCC" w:rsidRDefault="00793DCC" w:rsidP="00793DCC">
      <w:pPr>
        <w:jc w:val="center"/>
        <w:rPr>
          <w:rFonts w:ascii="Times New Roman" w:hAnsi="Times New Roman" w:cs="Times New Roman"/>
        </w:rPr>
      </w:pPr>
      <w:r>
        <w:rPr>
          <w:rFonts w:ascii="Times New Roman" w:hAnsi="Times New Roman" w:cs="Times New Roman"/>
        </w:rPr>
        <w:t xml:space="preserve">            (8x115.79</w:t>
      </w:r>
      <w:r>
        <w:rPr>
          <w:rFonts w:ascii="Times New Roman" w:hAnsi="Times New Roman" w:cs="Times New Roman" w:hint="eastAsia"/>
        </w:rPr>
        <w:t>+</w:t>
      </w:r>
      <w:r>
        <w:rPr>
          <w:rFonts w:ascii="Times New Roman" w:hAnsi="Times New Roman" w:cs="Times New Roman"/>
        </w:rPr>
        <w:t>9</w:t>
      </w:r>
      <w:r>
        <w:rPr>
          <w:rFonts w:ascii="Times New Roman" w:hAnsi="Times New Roman" w:cs="Times New Roman" w:hint="eastAsia"/>
        </w:rPr>
        <w:t>x</w:t>
      </w:r>
      <w:r>
        <w:rPr>
          <w:rFonts w:ascii="Times New Roman" w:hAnsi="Times New Roman" w:cs="Times New Roman"/>
        </w:rPr>
        <w:t>93.74+47x70.64=</w:t>
      </w:r>
      <w:r w:rsidR="00AB0677">
        <w:rPr>
          <w:rFonts w:ascii="Times New Roman" w:hAnsi="Times New Roman" w:cs="Times New Roman"/>
        </w:rPr>
        <w:t>5090.06</w:t>
      </w:r>
      <w:r>
        <w:rPr>
          <w:rFonts w:ascii="Times New Roman" w:hAnsi="Times New Roman" w:cs="Times New Roman"/>
        </w:rPr>
        <w:t>MJ)</w:t>
      </w:r>
    </w:p>
    <w:p w:rsidR="00AB0677" w:rsidRDefault="00AB0677" w:rsidP="00AB0677">
      <w:pPr>
        <w:jc w:val="left"/>
        <w:rPr>
          <w:rFonts w:ascii="Times New Roman" w:hAnsi="Times New Roman" w:cs="Times New Roman"/>
        </w:rPr>
      </w:pPr>
      <w:r>
        <w:rPr>
          <w:rFonts w:ascii="Times New Roman" w:hAnsi="Times New Roman" w:cs="Times New Roman"/>
        </w:rPr>
        <w:t>At 2400K, the enthalpy needed is more than it has available, so determine the correct temperature.</w:t>
      </w:r>
      <w:r w:rsidRPr="00AB0677">
        <w:rPr>
          <w:rFonts w:ascii="Times New Roman" w:hAnsi="Times New Roman" w:cs="Times New Roman"/>
          <w:position w:val="-4"/>
        </w:rPr>
        <w:object w:dxaOrig="180" w:dyaOrig="279">
          <v:shape id="_x0000_i1052" type="#_x0000_t75" style="width:10.5pt;height:15.5pt" o:ole="">
            <v:imagedata r:id="rId10" o:title=""/>
          </v:shape>
          <o:OLEObject Type="Embed" ProgID="Equation.DSMT4" ShapeID="_x0000_i1052" DrawAspect="Content" ObjectID="_1639698307" r:id="rId59"/>
        </w:object>
      </w:r>
      <w:r>
        <w:rPr>
          <w:rFonts w:ascii="Times New Roman" w:hAnsi="Times New Roman" w:cs="Times New Roman"/>
        </w:rPr>
        <w:t xml:space="preserve"> </w:t>
      </w:r>
    </w:p>
    <w:p w:rsidR="00AB0677" w:rsidRDefault="00AB0677" w:rsidP="00AB0677">
      <w:pPr>
        <w:jc w:val="center"/>
      </w:pPr>
      <w:r w:rsidRPr="00115747">
        <w:rPr>
          <w:position w:val="-40"/>
        </w:rPr>
        <w:object w:dxaOrig="3320" w:dyaOrig="920">
          <v:shape id="_x0000_i1053" type="#_x0000_t75" style="width:164.5pt;height:46.5pt" o:ole="">
            <v:imagedata r:id="rId60" o:title=""/>
          </v:shape>
          <o:OLEObject Type="Embed" ProgID="Equation.DSMT4" ShapeID="_x0000_i1053" DrawAspect="Content" ObjectID="_1639698308" r:id="rId61"/>
        </w:object>
      </w:r>
    </w:p>
    <w:p w:rsidR="00E04BE8" w:rsidRDefault="00AB0677" w:rsidP="00AB0677">
      <w:pPr>
        <w:jc w:val="left"/>
        <w:rPr>
          <w:rFonts w:ascii="Times New Roman" w:hAnsi="Times New Roman" w:cs="Times New Roman"/>
        </w:rPr>
      </w:pPr>
      <w:r w:rsidRPr="00AB0677">
        <w:rPr>
          <w:rFonts w:ascii="Times New Roman" w:hAnsi="Times New Roman" w:cs="Times New Roman"/>
        </w:rPr>
        <w:t>Hence</w:t>
      </w:r>
      <w:r>
        <w:rPr>
          <w:rFonts w:ascii="Times New Roman" w:hAnsi="Times New Roman" w:cs="Times New Roman"/>
        </w:rPr>
        <w:t>, the temperature range</w:t>
      </w:r>
      <w:r w:rsidR="00CA218E">
        <w:rPr>
          <w:rFonts w:ascii="Times New Roman" w:hAnsi="Times New Roman" w:cs="Times New Roman"/>
        </w:rPr>
        <w:t>s</w:t>
      </w:r>
      <w:r>
        <w:rPr>
          <w:rFonts w:ascii="Times New Roman" w:hAnsi="Times New Roman" w:cs="Times New Roman"/>
        </w:rPr>
        <w:t xml:space="preserve"> from 1700.015K to 2390.666K</w:t>
      </w:r>
      <w:r w:rsidR="00BE20EA">
        <w:rPr>
          <w:rFonts w:ascii="Times New Roman" w:hAnsi="Times New Roman" w:cs="Times New Roman"/>
        </w:rPr>
        <w:t>, rest results is shown in picture below:</w:t>
      </w:r>
    </w:p>
    <w:p w:rsidR="00F32CEF" w:rsidRDefault="00F32CEF" w:rsidP="00AB0677">
      <w:pPr>
        <w:jc w:val="left"/>
        <w:rPr>
          <w:rFonts w:ascii="Times New Roman" w:hAnsi="Times New Roman" w:cs="Times New Roman"/>
        </w:rPr>
      </w:pPr>
      <w:r>
        <w:rPr>
          <w:noProof/>
        </w:rPr>
        <w:lastRenderedPageBreak/>
        <w:drawing>
          <wp:inline distT="0" distB="0" distL="0" distR="0" wp14:anchorId="24F2620F" wp14:editId="01A88DC1">
            <wp:extent cx="5272980" cy="1809750"/>
            <wp:effectExtent l="0" t="0" r="4445" b="0"/>
            <wp:docPr id="8"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a:stretch>
                      <a:fillRect/>
                    </a:stretch>
                  </pic:blipFill>
                  <pic:spPr>
                    <a:xfrm>
                      <a:off x="0" y="0"/>
                      <a:ext cx="5389059" cy="1849590"/>
                    </a:xfrm>
                    <a:prstGeom prst="rect">
                      <a:avLst/>
                    </a:prstGeom>
                  </pic:spPr>
                </pic:pic>
              </a:graphicData>
            </a:graphic>
          </wp:inline>
        </w:drawing>
      </w:r>
    </w:p>
    <w:p w:rsidR="00AB237F" w:rsidRDefault="00AB237F" w:rsidP="00AB0677">
      <w:pPr>
        <w:jc w:val="left"/>
        <w:rPr>
          <w:rFonts w:ascii="Times New Roman" w:hAnsi="Times New Roman" w:cs="Times New Roman"/>
        </w:rPr>
      </w:pPr>
      <w:r w:rsidRPr="00AB237F">
        <w:rPr>
          <w:rFonts w:ascii="Times New Roman" w:hAnsi="Times New Roman" w:cs="Times New Roman" w:hint="eastAsia"/>
        </w:rPr>
        <w:t>②</w:t>
      </w:r>
    </w:p>
    <w:p w:rsidR="00F32CEF" w:rsidRDefault="00F32CEF" w:rsidP="00AB0677">
      <w:pPr>
        <w:jc w:val="left"/>
        <w:rPr>
          <w:rFonts w:ascii="Times New Roman" w:hAnsi="Times New Roman" w:cs="Times New Roman"/>
        </w:rPr>
      </w:pPr>
      <w:r>
        <w:rPr>
          <w:rFonts w:ascii="Times New Roman" w:hAnsi="Times New Roman" w:cs="Times New Roman"/>
        </w:rPr>
        <w:t>For the burn zone temperatures, the temperatures in  the cylinder will increase with the pressure rise, and the temperature can be calculated by the equation below:</w:t>
      </w:r>
    </w:p>
    <w:p w:rsidR="00F32CEF" w:rsidRDefault="00E04BE8" w:rsidP="00E04BE8">
      <w:pPr>
        <w:jc w:val="center"/>
        <w:rPr>
          <w:rFonts w:ascii="Times New Roman" w:hAnsi="Times New Roman" w:cs="Times New Roman"/>
        </w:rPr>
      </w:pPr>
      <w:r w:rsidRPr="00E04BE8">
        <w:rPr>
          <w:rFonts w:ascii="Times New Roman" w:hAnsi="Times New Roman" w:cs="Times New Roman"/>
          <w:position w:val="-40"/>
        </w:rPr>
        <w:object w:dxaOrig="1719" w:dyaOrig="1480">
          <v:shape id="_x0000_i1054" type="#_x0000_t75" style="width:86pt;height:74pt" o:ole="">
            <v:imagedata r:id="rId63" o:title=""/>
          </v:shape>
          <o:OLEObject Type="Embed" ProgID="Equation.DSMT4" ShapeID="_x0000_i1054" DrawAspect="Content" ObjectID="_1639698309" r:id="rId64"/>
        </w:object>
      </w:r>
    </w:p>
    <w:p w:rsidR="00E04BE8" w:rsidRDefault="00E04BE8" w:rsidP="00E04BE8">
      <w:pPr>
        <w:jc w:val="center"/>
        <w:rPr>
          <w:rFonts w:ascii="Times New Roman" w:hAnsi="Times New Roman" w:cs="Times New Roman"/>
        </w:rPr>
      </w:pPr>
      <w:r w:rsidRPr="00E04BE8">
        <w:rPr>
          <w:rFonts w:ascii="Times New Roman" w:hAnsi="Times New Roman" w:cs="Times New Roman"/>
          <w:position w:val="-30"/>
        </w:rPr>
        <w:object w:dxaOrig="1380" w:dyaOrig="720">
          <v:shape id="_x0000_i1055" type="#_x0000_t75" style="width:69pt;height:36pt" o:ole="">
            <v:imagedata r:id="rId65" o:title=""/>
          </v:shape>
          <o:OLEObject Type="Embed" ProgID="Equation.DSMT4" ShapeID="_x0000_i1055" DrawAspect="Content" ObjectID="_1639698310" r:id="rId66"/>
        </w:object>
      </w:r>
      <w:r>
        <w:rPr>
          <w:rFonts w:ascii="Times New Roman" w:hAnsi="Times New Roman" w:cs="Times New Roman"/>
        </w:rPr>
        <w:t xml:space="preserve"> </w:t>
      </w:r>
    </w:p>
    <w:p w:rsidR="00FC5113" w:rsidRDefault="00FC5113" w:rsidP="00FC5113">
      <w:pPr>
        <w:jc w:val="left"/>
        <w:rPr>
          <w:rFonts w:ascii="Times New Roman" w:hAnsi="Times New Roman" w:cs="Times New Roman"/>
        </w:rPr>
      </w:pPr>
      <w:r>
        <w:rPr>
          <w:rFonts w:ascii="Times New Roman" w:hAnsi="Times New Roman" w:cs="Times New Roman"/>
        </w:rPr>
        <w:t>From the fuel data, n=1.</w:t>
      </w:r>
      <w:r w:rsidR="00F32CEF">
        <w:rPr>
          <w:rFonts w:ascii="Times New Roman" w:hAnsi="Times New Roman" w:cs="Times New Roman"/>
        </w:rPr>
        <w:t>1</w:t>
      </w:r>
      <w:r w:rsidR="00740CF5">
        <w:rPr>
          <w:rFonts w:ascii="Times New Roman" w:hAnsi="Times New Roman" w:cs="Times New Roman"/>
        </w:rPr>
        <w:t>7</w:t>
      </w:r>
      <w:r w:rsidR="00C54E14">
        <w:rPr>
          <w:rFonts w:ascii="Times New Roman" w:hAnsi="Times New Roman" w:cs="Times New Roman"/>
        </w:rPr>
        <w:t>, hence the range of T can be calculated.</w:t>
      </w:r>
    </w:p>
    <w:p w:rsidR="00BE20EA" w:rsidRDefault="005947D2" w:rsidP="00232A32">
      <w:pPr>
        <w:jc w:val="center"/>
        <w:rPr>
          <w:rFonts w:ascii="Times New Roman" w:hAnsi="Times New Roman" w:cs="Times New Roman"/>
        </w:rPr>
      </w:pPr>
      <w:r>
        <w:rPr>
          <w:noProof/>
        </w:rPr>
        <w:drawing>
          <wp:inline distT="0" distB="0" distL="0" distR="0" wp14:anchorId="4F816E8A" wp14:editId="2D2B781C">
            <wp:extent cx="1301750" cy="2173923"/>
            <wp:effectExtent l="0" t="0" r="0" b="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7"/>
                    <a:stretch>
                      <a:fillRect/>
                    </a:stretch>
                  </pic:blipFill>
                  <pic:spPr>
                    <a:xfrm>
                      <a:off x="0" y="0"/>
                      <a:ext cx="1313040" cy="2192778"/>
                    </a:xfrm>
                    <a:prstGeom prst="rect">
                      <a:avLst/>
                    </a:prstGeom>
                  </pic:spPr>
                </pic:pic>
              </a:graphicData>
            </a:graphic>
          </wp:inline>
        </w:drawing>
      </w:r>
    </w:p>
    <w:p w:rsidR="00AB237F" w:rsidRDefault="00AB237F" w:rsidP="00AB237F">
      <w:pPr>
        <w:jc w:val="left"/>
        <w:rPr>
          <w:rFonts w:ascii="Times New Roman" w:hAnsi="Times New Roman" w:cs="Times New Roman"/>
        </w:rPr>
      </w:pPr>
      <w:r w:rsidRPr="00AB237F">
        <w:rPr>
          <w:rFonts w:ascii="Times New Roman" w:hAnsi="Times New Roman" w:cs="Times New Roman" w:hint="eastAsia"/>
        </w:rPr>
        <w:t>③</w:t>
      </w:r>
    </w:p>
    <w:p w:rsidR="00537F54" w:rsidRDefault="00537F54" w:rsidP="00AB0677">
      <w:pPr>
        <w:jc w:val="left"/>
        <w:rPr>
          <w:rFonts w:ascii="Times New Roman" w:hAnsi="Times New Roman" w:cs="Times New Roman"/>
        </w:rPr>
      </w:pPr>
      <w:r>
        <w:rPr>
          <w:rFonts w:ascii="Times New Roman" w:hAnsi="Times New Roman" w:cs="Times New Roman"/>
        </w:rPr>
        <w:t>From the assumption, the crankshaft intervals range from 0</w:t>
      </w:r>
      <w:r>
        <w:rPr>
          <w:rFonts w:ascii="Times New Roman" w:hAnsi="Times New Roman" w:cs="Times New Roman" w:hint="eastAsia"/>
        </w:rPr>
        <w:t>°</w:t>
      </w:r>
      <w:r>
        <w:rPr>
          <w:rFonts w:ascii="Times New Roman" w:hAnsi="Times New Roman" w:cs="Times New Roman"/>
        </w:rPr>
        <w:t xml:space="preserve"> </w:t>
      </w:r>
      <w:r>
        <w:rPr>
          <w:rFonts w:ascii="Times New Roman" w:hAnsi="Times New Roman" w:cs="Times New Roman" w:hint="eastAsia"/>
        </w:rPr>
        <w:t>to</w:t>
      </w:r>
      <w:r>
        <w:rPr>
          <w:rFonts w:ascii="Times New Roman" w:hAnsi="Times New Roman" w:cs="Times New Roman"/>
        </w:rPr>
        <w:t xml:space="preserve"> 15</w:t>
      </w:r>
      <w:r>
        <w:rPr>
          <w:rFonts w:ascii="Times New Roman" w:hAnsi="Times New Roman" w:cs="Times New Roman" w:hint="eastAsia"/>
        </w:rPr>
        <w:t>°</w:t>
      </w:r>
      <w:r>
        <w:rPr>
          <w:rFonts w:ascii="Times New Roman" w:hAnsi="Times New Roman" w:cs="Times New Roman"/>
        </w:rPr>
        <w:t>, and the pressure at every interval is shown in table below.</w:t>
      </w:r>
    </w:p>
    <w:tbl>
      <w:tblPr>
        <w:tblStyle w:val="aa"/>
        <w:tblW w:w="0" w:type="auto"/>
        <w:tblLook w:val="04A0" w:firstRow="1" w:lastRow="0" w:firstColumn="1" w:lastColumn="0" w:noHBand="0" w:noVBand="1"/>
      </w:tblPr>
      <w:tblGrid>
        <w:gridCol w:w="506"/>
        <w:gridCol w:w="481"/>
        <w:gridCol w:w="481"/>
        <w:gridCol w:w="481"/>
        <w:gridCol w:w="481"/>
        <w:gridCol w:w="481"/>
        <w:gridCol w:w="481"/>
        <w:gridCol w:w="481"/>
        <w:gridCol w:w="482"/>
        <w:gridCol w:w="482"/>
        <w:gridCol w:w="482"/>
        <w:gridCol w:w="503"/>
        <w:gridCol w:w="503"/>
        <w:gridCol w:w="503"/>
        <w:gridCol w:w="503"/>
        <w:gridCol w:w="503"/>
        <w:gridCol w:w="462"/>
      </w:tblGrid>
      <w:tr w:rsidR="00537F54" w:rsidTr="00537F54">
        <w:tc>
          <w:tcPr>
            <w:tcW w:w="506" w:type="dxa"/>
          </w:tcPr>
          <w:p w:rsidR="00537F54" w:rsidRDefault="00537F54" w:rsidP="00AB0677">
            <w:pPr>
              <w:jc w:val="left"/>
              <w:rPr>
                <w:rFonts w:ascii="Times New Roman" w:hAnsi="Times New Roman" w:cs="Times New Roman"/>
              </w:rPr>
            </w:pPr>
            <w:r>
              <w:rPr>
                <w:rFonts w:ascii="Times New Roman" w:hAnsi="Times New Roman" w:cs="Times New Roman"/>
              </w:rPr>
              <w:t>Int</w:t>
            </w:r>
          </w:p>
        </w:tc>
        <w:tc>
          <w:tcPr>
            <w:tcW w:w="481" w:type="dxa"/>
          </w:tcPr>
          <w:p w:rsidR="00537F54" w:rsidRDefault="00537F54" w:rsidP="00AB0677">
            <w:pPr>
              <w:jc w:val="left"/>
              <w:rPr>
                <w:rFonts w:ascii="Times New Roman" w:hAnsi="Times New Roman" w:cs="Times New Roman"/>
              </w:rPr>
            </w:pPr>
            <w:r>
              <w:rPr>
                <w:rFonts w:ascii="Times New Roman" w:hAnsi="Times New Roman" w:cs="Times New Roman"/>
              </w:rPr>
              <w:t>0</w:t>
            </w:r>
          </w:p>
        </w:tc>
        <w:tc>
          <w:tcPr>
            <w:tcW w:w="481" w:type="dxa"/>
          </w:tcPr>
          <w:p w:rsidR="00537F54" w:rsidRDefault="00537F54" w:rsidP="00AB0677">
            <w:pPr>
              <w:jc w:val="left"/>
              <w:rPr>
                <w:rFonts w:ascii="Times New Roman" w:hAnsi="Times New Roman" w:cs="Times New Roman"/>
              </w:rPr>
            </w:pPr>
            <w:r>
              <w:rPr>
                <w:rFonts w:ascii="Times New Roman" w:hAnsi="Times New Roman" w:cs="Times New Roman"/>
              </w:rPr>
              <w:t>1</w:t>
            </w:r>
          </w:p>
        </w:tc>
        <w:tc>
          <w:tcPr>
            <w:tcW w:w="481" w:type="dxa"/>
          </w:tcPr>
          <w:p w:rsidR="00537F54" w:rsidRDefault="00537F54" w:rsidP="00AB0677">
            <w:pPr>
              <w:jc w:val="left"/>
              <w:rPr>
                <w:rFonts w:ascii="Times New Roman" w:hAnsi="Times New Roman" w:cs="Times New Roman"/>
              </w:rPr>
            </w:pPr>
            <w:r>
              <w:rPr>
                <w:rFonts w:ascii="Times New Roman" w:hAnsi="Times New Roman" w:cs="Times New Roman"/>
              </w:rPr>
              <w:t>2</w:t>
            </w:r>
          </w:p>
        </w:tc>
        <w:tc>
          <w:tcPr>
            <w:tcW w:w="481" w:type="dxa"/>
          </w:tcPr>
          <w:p w:rsidR="00537F54" w:rsidRDefault="00537F54" w:rsidP="00AB0677">
            <w:pPr>
              <w:jc w:val="left"/>
              <w:rPr>
                <w:rFonts w:ascii="Times New Roman" w:hAnsi="Times New Roman" w:cs="Times New Roman"/>
              </w:rPr>
            </w:pPr>
            <w:r>
              <w:rPr>
                <w:rFonts w:ascii="Times New Roman" w:hAnsi="Times New Roman" w:cs="Times New Roman"/>
              </w:rPr>
              <w:t>3</w:t>
            </w:r>
          </w:p>
        </w:tc>
        <w:tc>
          <w:tcPr>
            <w:tcW w:w="481" w:type="dxa"/>
          </w:tcPr>
          <w:p w:rsidR="00537F54" w:rsidRDefault="00537F54" w:rsidP="00AB0677">
            <w:pPr>
              <w:jc w:val="left"/>
              <w:rPr>
                <w:rFonts w:ascii="Times New Roman" w:hAnsi="Times New Roman" w:cs="Times New Roman"/>
              </w:rPr>
            </w:pPr>
            <w:r>
              <w:rPr>
                <w:rFonts w:ascii="Times New Roman" w:hAnsi="Times New Roman" w:cs="Times New Roman"/>
              </w:rPr>
              <w:t>4</w:t>
            </w:r>
          </w:p>
        </w:tc>
        <w:tc>
          <w:tcPr>
            <w:tcW w:w="481" w:type="dxa"/>
          </w:tcPr>
          <w:p w:rsidR="00537F54" w:rsidRDefault="00537F54" w:rsidP="00AB0677">
            <w:pPr>
              <w:jc w:val="left"/>
              <w:rPr>
                <w:rFonts w:ascii="Times New Roman" w:hAnsi="Times New Roman" w:cs="Times New Roman"/>
              </w:rPr>
            </w:pPr>
            <w:r>
              <w:rPr>
                <w:rFonts w:ascii="Times New Roman" w:hAnsi="Times New Roman" w:cs="Times New Roman"/>
              </w:rPr>
              <w:t>5</w:t>
            </w:r>
          </w:p>
        </w:tc>
        <w:tc>
          <w:tcPr>
            <w:tcW w:w="481" w:type="dxa"/>
          </w:tcPr>
          <w:p w:rsidR="00537F54" w:rsidRDefault="00537F54" w:rsidP="00AB0677">
            <w:pPr>
              <w:jc w:val="left"/>
              <w:rPr>
                <w:rFonts w:ascii="Times New Roman" w:hAnsi="Times New Roman" w:cs="Times New Roman"/>
              </w:rPr>
            </w:pPr>
            <w:r>
              <w:rPr>
                <w:rFonts w:ascii="Times New Roman" w:hAnsi="Times New Roman" w:cs="Times New Roman"/>
              </w:rPr>
              <w:t>6</w:t>
            </w:r>
          </w:p>
        </w:tc>
        <w:tc>
          <w:tcPr>
            <w:tcW w:w="482" w:type="dxa"/>
          </w:tcPr>
          <w:p w:rsidR="00537F54" w:rsidRDefault="00537F54" w:rsidP="00AB0677">
            <w:pPr>
              <w:jc w:val="left"/>
              <w:rPr>
                <w:rFonts w:ascii="Times New Roman" w:hAnsi="Times New Roman" w:cs="Times New Roman"/>
              </w:rPr>
            </w:pPr>
            <w:r>
              <w:rPr>
                <w:rFonts w:ascii="Times New Roman" w:hAnsi="Times New Roman" w:cs="Times New Roman"/>
              </w:rPr>
              <w:t>7</w:t>
            </w:r>
          </w:p>
        </w:tc>
        <w:tc>
          <w:tcPr>
            <w:tcW w:w="482" w:type="dxa"/>
          </w:tcPr>
          <w:p w:rsidR="00537F54" w:rsidRDefault="00537F54" w:rsidP="00AB0677">
            <w:pPr>
              <w:jc w:val="left"/>
              <w:rPr>
                <w:rFonts w:ascii="Times New Roman" w:hAnsi="Times New Roman" w:cs="Times New Roman"/>
              </w:rPr>
            </w:pPr>
            <w:r>
              <w:rPr>
                <w:rFonts w:ascii="Times New Roman" w:hAnsi="Times New Roman" w:cs="Times New Roman"/>
              </w:rPr>
              <w:t>8</w:t>
            </w:r>
          </w:p>
        </w:tc>
        <w:tc>
          <w:tcPr>
            <w:tcW w:w="482" w:type="dxa"/>
          </w:tcPr>
          <w:p w:rsidR="00537F54" w:rsidRDefault="00537F54" w:rsidP="00AB0677">
            <w:pPr>
              <w:jc w:val="left"/>
              <w:rPr>
                <w:rFonts w:ascii="Times New Roman" w:hAnsi="Times New Roman" w:cs="Times New Roman"/>
              </w:rPr>
            </w:pPr>
            <w:r>
              <w:rPr>
                <w:rFonts w:ascii="Times New Roman" w:hAnsi="Times New Roman" w:cs="Times New Roman"/>
              </w:rPr>
              <w:t>9</w:t>
            </w:r>
          </w:p>
        </w:tc>
        <w:tc>
          <w:tcPr>
            <w:tcW w:w="503" w:type="dxa"/>
          </w:tcPr>
          <w:p w:rsidR="00537F54" w:rsidRDefault="00537F54" w:rsidP="00AB0677">
            <w:pPr>
              <w:jc w:val="left"/>
              <w:rPr>
                <w:rFonts w:ascii="Times New Roman" w:hAnsi="Times New Roman" w:cs="Times New Roman"/>
              </w:rPr>
            </w:pPr>
            <w:r>
              <w:rPr>
                <w:rFonts w:ascii="Times New Roman" w:hAnsi="Times New Roman" w:cs="Times New Roman"/>
              </w:rPr>
              <w:t>10</w:t>
            </w:r>
          </w:p>
        </w:tc>
        <w:tc>
          <w:tcPr>
            <w:tcW w:w="503" w:type="dxa"/>
          </w:tcPr>
          <w:p w:rsidR="00537F54" w:rsidRDefault="00537F54" w:rsidP="00AB0677">
            <w:pPr>
              <w:jc w:val="left"/>
              <w:rPr>
                <w:rFonts w:ascii="Times New Roman" w:hAnsi="Times New Roman" w:cs="Times New Roman"/>
              </w:rPr>
            </w:pPr>
            <w:r>
              <w:rPr>
                <w:rFonts w:ascii="Times New Roman" w:hAnsi="Times New Roman" w:cs="Times New Roman"/>
              </w:rPr>
              <w:t>11</w:t>
            </w:r>
          </w:p>
        </w:tc>
        <w:tc>
          <w:tcPr>
            <w:tcW w:w="503" w:type="dxa"/>
          </w:tcPr>
          <w:p w:rsidR="00537F54" w:rsidRDefault="00537F54" w:rsidP="00AB0677">
            <w:pPr>
              <w:jc w:val="left"/>
              <w:rPr>
                <w:rFonts w:ascii="Times New Roman" w:hAnsi="Times New Roman" w:cs="Times New Roman"/>
              </w:rPr>
            </w:pPr>
            <w:r>
              <w:rPr>
                <w:rFonts w:ascii="Times New Roman" w:hAnsi="Times New Roman" w:cs="Times New Roman"/>
              </w:rPr>
              <w:t>12</w:t>
            </w:r>
          </w:p>
        </w:tc>
        <w:tc>
          <w:tcPr>
            <w:tcW w:w="503" w:type="dxa"/>
          </w:tcPr>
          <w:p w:rsidR="00537F54" w:rsidRDefault="00537F54" w:rsidP="00AB0677">
            <w:pPr>
              <w:jc w:val="left"/>
              <w:rPr>
                <w:rFonts w:ascii="Times New Roman" w:hAnsi="Times New Roman" w:cs="Times New Roman"/>
              </w:rPr>
            </w:pPr>
            <w:r>
              <w:rPr>
                <w:rFonts w:ascii="Times New Roman" w:hAnsi="Times New Roman" w:cs="Times New Roman"/>
              </w:rPr>
              <w:t>13</w:t>
            </w:r>
          </w:p>
        </w:tc>
        <w:tc>
          <w:tcPr>
            <w:tcW w:w="503" w:type="dxa"/>
          </w:tcPr>
          <w:p w:rsidR="00537F54" w:rsidRDefault="00537F54" w:rsidP="00AB0677">
            <w:pPr>
              <w:jc w:val="left"/>
              <w:rPr>
                <w:rFonts w:ascii="Times New Roman" w:hAnsi="Times New Roman" w:cs="Times New Roman"/>
              </w:rPr>
            </w:pPr>
            <w:r>
              <w:rPr>
                <w:rFonts w:ascii="Times New Roman" w:hAnsi="Times New Roman" w:cs="Times New Roman"/>
              </w:rPr>
              <w:t>14</w:t>
            </w:r>
          </w:p>
        </w:tc>
        <w:tc>
          <w:tcPr>
            <w:tcW w:w="462" w:type="dxa"/>
          </w:tcPr>
          <w:p w:rsidR="00537F54" w:rsidRDefault="00537F54" w:rsidP="00AB0677">
            <w:pPr>
              <w:jc w:val="left"/>
              <w:rPr>
                <w:rFonts w:ascii="Times New Roman" w:hAnsi="Times New Roman" w:cs="Times New Roman"/>
              </w:rPr>
            </w:pPr>
            <w:r>
              <w:rPr>
                <w:rFonts w:ascii="Times New Roman" w:hAnsi="Times New Roman" w:cs="Times New Roman"/>
              </w:rPr>
              <w:t>15</w:t>
            </w:r>
          </w:p>
        </w:tc>
      </w:tr>
      <w:tr w:rsidR="00537F54" w:rsidTr="00537F54">
        <w:tc>
          <w:tcPr>
            <w:tcW w:w="506" w:type="dxa"/>
          </w:tcPr>
          <w:p w:rsidR="00537F54" w:rsidRDefault="00537F54" w:rsidP="00AB0677">
            <w:pPr>
              <w:jc w:val="left"/>
              <w:rPr>
                <w:rFonts w:ascii="Times New Roman" w:hAnsi="Times New Roman" w:cs="Times New Roman"/>
              </w:rPr>
            </w:pPr>
            <w:r>
              <w:rPr>
                <w:rFonts w:ascii="Times New Roman" w:hAnsi="Times New Roman" w:cs="Times New Roman"/>
              </w:rPr>
              <w:lastRenderedPageBreak/>
              <w:t>P</w:t>
            </w:r>
          </w:p>
        </w:tc>
        <w:tc>
          <w:tcPr>
            <w:tcW w:w="481" w:type="dxa"/>
          </w:tcPr>
          <w:p w:rsidR="00537F54" w:rsidRDefault="00537F54" w:rsidP="00AB0677">
            <w:pPr>
              <w:jc w:val="left"/>
              <w:rPr>
                <w:rFonts w:ascii="Times New Roman" w:hAnsi="Times New Roman" w:cs="Times New Roman"/>
              </w:rPr>
            </w:pPr>
            <w:r>
              <w:rPr>
                <w:rFonts w:ascii="Times New Roman" w:hAnsi="Times New Roman" w:cs="Times New Roman"/>
              </w:rPr>
              <w:t>10</w:t>
            </w:r>
          </w:p>
        </w:tc>
        <w:tc>
          <w:tcPr>
            <w:tcW w:w="481" w:type="dxa"/>
          </w:tcPr>
          <w:p w:rsidR="00537F54" w:rsidRDefault="00537F54" w:rsidP="00AB0677">
            <w:pPr>
              <w:jc w:val="left"/>
              <w:rPr>
                <w:rFonts w:ascii="Times New Roman" w:hAnsi="Times New Roman" w:cs="Times New Roman"/>
              </w:rPr>
            </w:pPr>
            <w:r>
              <w:rPr>
                <w:rFonts w:ascii="Times New Roman" w:hAnsi="Times New Roman" w:cs="Times New Roman"/>
              </w:rPr>
              <w:t>12</w:t>
            </w:r>
          </w:p>
        </w:tc>
        <w:tc>
          <w:tcPr>
            <w:tcW w:w="481" w:type="dxa"/>
          </w:tcPr>
          <w:p w:rsidR="00537F54" w:rsidRDefault="00537F54" w:rsidP="00AB0677">
            <w:pPr>
              <w:jc w:val="left"/>
              <w:rPr>
                <w:rFonts w:ascii="Times New Roman" w:hAnsi="Times New Roman" w:cs="Times New Roman"/>
              </w:rPr>
            </w:pPr>
            <w:r>
              <w:rPr>
                <w:rFonts w:ascii="Times New Roman" w:hAnsi="Times New Roman" w:cs="Times New Roman"/>
              </w:rPr>
              <w:t>14</w:t>
            </w:r>
          </w:p>
        </w:tc>
        <w:tc>
          <w:tcPr>
            <w:tcW w:w="481" w:type="dxa"/>
          </w:tcPr>
          <w:p w:rsidR="00537F54" w:rsidRDefault="00537F54" w:rsidP="00AB0677">
            <w:pPr>
              <w:jc w:val="left"/>
              <w:rPr>
                <w:rFonts w:ascii="Times New Roman" w:hAnsi="Times New Roman" w:cs="Times New Roman"/>
              </w:rPr>
            </w:pPr>
            <w:r>
              <w:rPr>
                <w:rFonts w:ascii="Times New Roman" w:hAnsi="Times New Roman" w:cs="Times New Roman"/>
              </w:rPr>
              <w:t>16</w:t>
            </w:r>
          </w:p>
        </w:tc>
        <w:tc>
          <w:tcPr>
            <w:tcW w:w="481" w:type="dxa"/>
          </w:tcPr>
          <w:p w:rsidR="00537F54" w:rsidRDefault="00537F54" w:rsidP="00AB0677">
            <w:pPr>
              <w:jc w:val="left"/>
              <w:rPr>
                <w:rFonts w:ascii="Times New Roman" w:hAnsi="Times New Roman" w:cs="Times New Roman"/>
              </w:rPr>
            </w:pPr>
            <w:r>
              <w:rPr>
                <w:rFonts w:ascii="Times New Roman" w:hAnsi="Times New Roman" w:cs="Times New Roman"/>
              </w:rPr>
              <w:t>18</w:t>
            </w:r>
          </w:p>
        </w:tc>
        <w:tc>
          <w:tcPr>
            <w:tcW w:w="481" w:type="dxa"/>
          </w:tcPr>
          <w:p w:rsidR="00537F54" w:rsidRDefault="00537F54" w:rsidP="00AB0677">
            <w:pPr>
              <w:jc w:val="left"/>
              <w:rPr>
                <w:rFonts w:ascii="Times New Roman" w:hAnsi="Times New Roman" w:cs="Times New Roman"/>
              </w:rPr>
            </w:pPr>
            <w:r>
              <w:rPr>
                <w:rFonts w:ascii="Times New Roman" w:hAnsi="Times New Roman" w:cs="Times New Roman"/>
              </w:rPr>
              <w:t>20</w:t>
            </w:r>
          </w:p>
        </w:tc>
        <w:tc>
          <w:tcPr>
            <w:tcW w:w="481" w:type="dxa"/>
          </w:tcPr>
          <w:p w:rsidR="00537F54" w:rsidRDefault="00537F54" w:rsidP="00AB0677">
            <w:pPr>
              <w:jc w:val="left"/>
              <w:rPr>
                <w:rFonts w:ascii="Times New Roman" w:hAnsi="Times New Roman" w:cs="Times New Roman"/>
              </w:rPr>
            </w:pPr>
            <w:r>
              <w:rPr>
                <w:rFonts w:ascii="Times New Roman" w:hAnsi="Times New Roman" w:cs="Times New Roman"/>
              </w:rPr>
              <w:t>22</w:t>
            </w:r>
          </w:p>
        </w:tc>
        <w:tc>
          <w:tcPr>
            <w:tcW w:w="482" w:type="dxa"/>
          </w:tcPr>
          <w:p w:rsidR="00537F54" w:rsidRDefault="00537F54" w:rsidP="00AB0677">
            <w:pPr>
              <w:jc w:val="left"/>
              <w:rPr>
                <w:rFonts w:ascii="Times New Roman" w:hAnsi="Times New Roman" w:cs="Times New Roman"/>
              </w:rPr>
            </w:pPr>
            <w:r>
              <w:rPr>
                <w:rFonts w:ascii="Times New Roman" w:hAnsi="Times New Roman" w:cs="Times New Roman"/>
              </w:rPr>
              <w:t>24</w:t>
            </w:r>
          </w:p>
        </w:tc>
        <w:tc>
          <w:tcPr>
            <w:tcW w:w="482" w:type="dxa"/>
          </w:tcPr>
          <w:p w:rsidR="00537F54" w:rsidRDefault="00537F54" w:rsidP="00AB0677">
            <w:pPr>
              <w:jc w:val="left"/>
              <w:rPr>
                <w:rFonts w:ascii="Times New Roman" w:hAnsi="Times New Roman" w:cs="Times New Roman"/>
              </w:rPr>
            </w:pPr>
            <w:r>
              <w:rPr>
                <w:rFonts w:ascii="Times New Roman" w:hAnsi="Times New Roman" w:cs="Times New Roman"/>
              </w:rPr>
              <w:t>26</w:t>
            </w:r>
          </w:p>
        </w:tc>
        <w:tc>
          <w:tcPr>
            <w:tcW w:w="482" w:type="dxa"/>
          </w:tcPr>
          <w:p w:rsidR="00537F54" w:rsidRDefault="00537F54" w:rsidP="00AB0677">
            <w:pPr>
              <w:jc w:val="left"/>
              <w:rPr>
                <w:rFonts w:ascii="Times New Roman" w:hAnsi="Times New Roman" w:cs="Times New Roman"/>
              </w:rPr>
            </w:pPr>
            <w:r>
              <w:rPr>
                <w:rFonts w:ascii="Times New Roman" w:hAnsi="Times New Roman" w:cs="Times New Roman"/>
              </w:rPr>
              <w:t>28</w:t>
            </w:r>
          </w:p>
        </w:tc>
        <w:tc>
          <w:tcPr>
            <w:tcW w:w="503" w:type="dxa"/>
          </w:tcPr>
          <w:p w:rsidR="00537F54" w:rsidRDefault="00537F54" w:rsidP="00AB0677">
            <w:pPr>
              <w:jc w:val="left"/>
              <w:rPr>
                <w:rFonts w:ascii="Times New Roman" w:hAnsi="Times New Roman" w:cs="Times New Roman"/>
              </w:rPr>
            </w:pPr>
            <w:r>
              <w:rPr>
                <w:rFonts w:ascii="Times New Roman" w:hAnsi="Times New Roman" w:cs="Times New Roman"/>
              </w:rPr>
              <w:t>30</w:t>
            </w:r>
          </w:p>
        </w:tc>
        <w:tc>
          <w:tcPr>
            <w:tcW w:w="503" w:type="dxa"/>
          </w:tcPr>
          <w:p w:rsidR="00537F54" w:rsidRDefault="00537F54" w:rsidP="00AB0677">
            <w:pPr>
              <w:jc w:val="left"/>
              <w:rPr>
                <w:rFonts w:ascii="Times New Roman" w:hAnsi="Times New Roman" w:cs="Times New Roman"/>
              </w:rPr>
            </w:pPr>
            <w:r>
              <w:rPr>
                <w:rFonts w:ascii="Times New Roman" w:hAnsi="Times New Roman" w:cs="Times New Roman"/>
              </w:rPr>
              <w:t>32</w:t>
            </w:r>
          </w:p>
        </w:tc>
        <w:tc>
          <w:tcPr>
            <w:tcW w:w="503" w:type="dxa"/>
          </w:tcPr>
          <w:p w:rsidR="00537F54" w:rsidRDefault="00537F54" w:rsidP="00AB0677">
            <w:pPr>
              <w:jc w:val="left"/>
              <w:rPr>
                <w:rFonts w:ascii="Times New Roman" w:hAnsi="Times New Roman" w:cs="Times New Roman"/>
              </w:rPr>
            </w:pPr>
            <w:r>
              <w:rPr>
                <w:rFonts w:ascii="Times New Roman" w:hAnsi="Times New Roman" w:cs="Times New Roman"/>
              </w:rPr>
              <w:t>34</w:t>
            </w:r>
          </w:p>
        </w:tc>
        <w:tc>
          <w:tcPr>
            <w:tcW w:w="503" w:type="dxa"/>
          </w:tcPr>
          <w:p w:rsidR="00537F54" w:rsidRDefault="00537F54" w:rsidP="00AB0677">
            <w:pPr>
              <w:jc w:val="left"/>
              <w:rPr>
                <w:rFonts w:ascii="Times New Roman" w:hAnsi="Times New Roman" w:cs="Times New Roman"/>
              </w:rPr>
            </w:pPr>
            <w:r>
              <w:rPr>
                <w:rFonts w:ascii="Times New Roman" w:hAnsi="Times New Roman" w:cs="Times New Roman"/>
              </w:rPr>
              <w:t>36</w:t>
            </w:r>
          </w:p>
        </w:tc>
        <w:tc>
          <w:tcPr>
            <w:tcW w:w="503" w:type="dxa"/>
          </w:tcPr>
          <w:p w:rsidR="00537F54" w:rsidRDefault="00537F54" w:rsidP="00AB0677">
            <w:pPr>
              <w:jc w:val="left"/>
              <w:rPr>
                <w:rFonts w:ascii="Times New Roman" w:hAnsi="Times New Roman" w:cs="Times New Roman"/>
              </w:rPr>
            </w:pPr>
            <w:r>
              <w:rPr>
                <w:rFonts w:ascii="Times New Roman" w:hAnsi="Times New Roman" w:cs="Times New Roman"/>
              </w:rPr>
              <w:t>38</w:t>
            </w:r>
          </w:p>
        </w:tc>
        <w:tc>
          <w:tcPr>
            <w:tcW w:w="462" w:type="dxa"/>
          </w:tcPr>
          <w:p w:rsidR="00537F54" w:rsidRDefault="00537F54" w:rsidP="00AB0677">
            <w:pPr>
              <w:jc w:val="left"/>
              <w:rPr>
                <w:rFonts w:ascii="Times New Roman" w:hAnsi="Times New Roman" w:cs="Times New Roman"/>
              </w:rPr>
            </w:pPr>
            <w:r>
              <w:rPr>
                <w:rFonts w:ascii="Times New Roman" w:hAnsi="Times New Roman" w:cs="Times New Roman"/>
              </w:rPr>
              <w:t>40</w:t>
            </w:r>
          </w:p>
        </w:tc>
      </w:tr>
    </w:tbl>
    <w:p w:rsidR="00E04BE8" w:rsidRDefault="00E04BE8" w:rsidP="00AB0677">
      <w:pPr>
        <w:jc w:val="left"/>
        <w:rPr>
          <w:rFonts w:ascii="Times New Roman" w:hAnsi="Times New Roman" w:cs="Times New Roman"/>
        </w:rPr>
      </w:pPr>
    </w:p>
    <w:p w:rsidR="00AB237F" w:rsidRDefault="00AB237F" w:rsidP="00AB0677">
      <w:pPr>
        <w:jc w:val="left"/>
        <w:rPr>
          <w:rFonts w:ascii="Times New Roman" w:hAnsi="Times New Roman" w:cs="Times New Roman"/>
        </w:rPr>
      </w:pPr>
      <w:r w:rsidRPr="00AB237F">
        <w:rPr>
          <w:rFonts w:ascii="Times New Roman" w:hAnsi="Times New Roman" w:cs="Times New Roman" w:hint="eastAsia"/>
        </w:rPr>
        <w:t>④</w:t>
      </w:r>
    </w:p>
    <w:p w:rsidR="00793DCC" w:rsidRDefault="00D542B6" w:rsidP="00793DCC">
      <w:pPr>
        <w:rPr>
          <w:rFonts w:ascii="Times New Roman" w:hAnsi="Times New Roman" w:cs="Times New Roman"/>
        </w:rPr>
      </w:pPr>
      <w:r>
        <w:rPr>
          <w:rFonts w:ascii="Times New Roman" w:hAnsi="Times New Roman" w:cs="Times New Roman"/>
        </w:rPr>
        <w:t>For the NO</w:t>
      </w:r>
      <w:r>
        <w:rPr>
          <w:rFonts w:ascii="Times New Roman" w:hAnsi="Times New Roman" w:cs="Times New Roman"/>
          <w:vertAlign w:val="subscript"/>
        </w:rPr>
        <w:t>x</w:t>
      </w:r>
      <w:r>
        <w:rPr>
          <w:rFonts w:ascii="Times New Roman" w:hAnsi="Times New Roman" w:cs="Times New Roman"/>
        </w:rPr>
        <w:t xml:space="preserve"> PPM</w:t>
      </w:r>
      <w:sdt>
        <w:sdtPr>
          <w:rPr>
            <w:rFonts w:ascii="Times New Roman" w:hAnsi="Times New Roman" w:cs="Times New Roman"/>
          </w:rPr>
          <w:id w:val="1573927551"/>
          <w:citation/>
        </w:sdtPr>
        <w:sdtContent>
          <w:r w:rsidR="00D10B54">
            <w:rPr>
              <w:rFonts w:ascii="Times New Roman" w:hAnsi="Times New Roman" w:cs="Times New Roman"/>
            </w:rPr>
            <w:fldChar w:fldCharType="begin"/>
          </w:r>
          <w:r w:rsidR="00D10B54">
            <w:rPr>
              <w:rFonts w:ascii="Times New Roman" w:hAnsi="Times New Roman" w:cs="Times New Roman"/>
            </w:rPr>
            <w:instrText xml:space="preserve">CITATION Owe2 \l 2052 </w:instrText>
          </w:r>
          <w:r w:rsidR="00D10B54">
            <w:rPr>
              <w:rFonts w:ascii="Times New Roman" w:hAnsi="Times New Roman" w:cs="Times New Roman"/>
            </w:rPr>
            <w:fldChar w:fldCharType="separate"/>
          </w:r>
          <w:r w:rsidR="000766DD">
            <w:rPr>
              <w:rFonts w:ascii="Times New Roman" w:hAnsi="Times New Roman" w:cs="Times New Roman"/>
              <w:noProof/>
            </w:rPr>
            <w:t xml:space="preserve"> </w:t>
          </w:r>
          <w:r w:rsidR="000766DD" w:rsidRPr="000766DD">
            <w:rPr>
              <w:rFonts w:ascii="Times New Roman" w:hAnsi="Times New Roman" w:cs="Times New Roman"/>
              <w:noProof/>
            </w:rPr>
            <w:t>(Williams, Zeldovich Williams)</w:t>
          </w:r>
          <w:r w:rsidR="00D10B54">
            <w:rPr>
              <w:rFonts w:ascii="Times New Roman" w:hAnsi="Times New Roman" w:cs="Times New Roman"/>
            </w:rPr>
            <w:fldChar w:fldCharType="end"/>
          </w:r>
        </w:sdtContent>
      </w:sdt>
      <w:r>
        <w:rPr>
          <w:rFonts w:ascii="Times New Roman" w:hAnsi="Times New Roman" w:cs="Times New Roman"/>
        </w:rPr>
        <w:t>:</w:t>
      </w:r>
    </w:p>
    <w:p w:rsidR="00D542B6" w:rsidRPr="00D542B6" w:rsidRDefault="00D542B6" w:rsidP="00793DCC">
      <w:pPr>
        <w:rPr>
          <w:rFonts w:ascii="Times New Roman" w:hAnsi="Times New Roman" w:cs="Times New Roman"/>
        </w:rPr>
      </w:pPr>
      <w:r>
        <w:rPr>
          <w:rFonts w:ascii="Times New Roman" w:hAnsi="Times New Roman" w:cs="Times New Roman"/>
        </w:rPr>
        <w:t>Using the zeldovich model for the further calculation, hence the equation is shown below:</w:t>
      </w:r>
    </w:p>
    <w:p w:rsidR="00793DCC" w:rsidRDefault="00D542B6" w:rsidP="00D542B6">
      <w:pPr>
        <w:jc w:val="center"/>
        <w:rPr>
          <w:rFonts w:ascii="Times New Roman" w:hAnsi="Times New Roman" w:cs="Times New Roman"/>
        </w:rPr>
      </w:pPr>
      <w:r w:rsidRPr="001A3EBA">
        <w:rPr>
          <w:rFonts w:ascii="Times New Roman" w:hAnsi="Times New Roman" w:cs="Times New Roman"/>
          <w:position w:val="-12"/>
        </w:rPr>
        <w:object w:dxaOrig="6600" w:dyaOrig="360">
          <v:shape id="_x0000_i1056" type="#_x0000_t75" style="width:329pt;height:20.5pt" o:ole="">
            <v:imagedata r:id="rId68" o:title=""/>
          </v:shape>
          <o:OLEObject Type="Embed" ProgID="Equation.DSMT4" ShapeID="_x0000_i1056" DrawAspect="Content" ObjectID="_1639698311" r:id="rId69"/>
        </w:object>
      </w:r>
    </w:p>
    <w:p w:rsidR="00AB237F" w:rsidRDefault="00AB237F" w:rsidP="00AB237F">
      <w:pPr>
        <w:jc w:val="left"/>
        <w:rPr>
          <w:rFonts w:ascii="Times New Roman" w:hAnsi="Times New Roman" w:cs="Times New Roman"/>
        </w:rPr>
      </w:pPr>
      <w:r w:rsidRPr="00AB237F">
        <w:rPr>
          <w:rFonts w:ascii="Times New Roman" w:hAnsi="Times New Roman" w:cs="Times New Roman" w:hint="eastAsia"/>
        </w:rPr>
        <w:t>⑤</w:t>
      </w:r>
    </w:p>
    <w:p w:rsidR="00793DCC" w:rsidRDefault="00EB4AFF" w:rsidP="00906306">
      <w:pPr>
        <w:rPr>
          <w:rFonts w:ascii="Times New Roman" w:hAnsi="Times New Roman" w:cs="Times New Roman"/>
        </w:rPr>
      </w:pPr>
      <w:r>
        <w:rPr>
          <w:rFonts w:ascii="Times New Roman" w:hAnsi="Times New Roman" w:cs="Times New Roman"/>
        </w:rPr>
        <w:t>From assumption2, f</w:t>
      </w:r>
      <w:r w:rsidRPr="00EB4AFF">
        <w:rPr>
          <w:rFonts w:ascii="Times New Roman" w:hAnsi="Times New Roman" w:cs="Times New Roman"/>
        </w:rPr>
        <w:t xml:space="preserve">or a </w:t>
      </w:r>
      <w:r>
        <w:rPr>
          <w:rFonts w:ascii="Times New Roman" w:hAnsi="Times New Roman" w:cs="Times New Roman"/>
        </w:rPr>
        <w:t>1600cc</w:t>
      </w:r>
      <w:r w:rsidRPr="00EB4AFF">
        <w:rPr>
          <w:rFonts w:ascii="Times New Roman" w:hAnsi="Times New Roman" w:cs="Times New Roman"/>
        </w:rPr>
        <w:t xml:space="preserve"> naturally-aspirated four-cylinder engine, each cylinder must have a displacement of 300cc. The volumetric efficiency at part load can be assumed to be 50%, thus enabling the calculation of the number of kmols of mixture drawn into the cylinder, n, by using the ideal gas law.</w:t>
      </w:r>
    </w:p>
    <w:p w:rsidR="00C54E14" w:rsidRDefault="00EB4AFF" w:rsidP="00FD54EA">
      <w:pPr>
        <w:jc w:val="center"/>
        <w:rPr>
          <w:rFonts w:ascii="Times New Roman" w:hAnsi="Times New Roman" w:cs="Times New Roman"/>
        </w:rPr>
      </w:pPr>
      <w:r w:rsidRPr="00EB4AFF">
        <w:rPr>
          <w:rFonts w:ascii="Times New Roman" w:hAnsi="Times New Roman" w:cs="Times New Roman"/>
          <w:position w:val="-6"/>
        </w:rPr>
        <w:object w:dxaOrig="1080" w:dyaOrig="279">
          <v:shape id="_x0000_i1057" type="#_x0000_t75" style="width:56.5pt;height:15.5pt" o:ole="">
            <v:imagedata r:id="rId70" o:title=""/>
          </v:shape>
          <o:OLEObject Type="Embed" ProgID="Equation.DSMT4" ShapeID="_x0000_i1057" DrawAspect="Content" ObjectID="_1639698312" r:id="rId71"/>
        </w:object>
      </w:r>
    </w:p>
    <w:p w:rsidR="00EB4AFF" w:rsidRDefault="00AD6B36" w:rsidP="00FD54EA">
      <w:pPr>
        <w:jc w:val="center"/>
        <w:rPr>
          <w:rFonts w:ascii="Times New Roman" w:hAnsi="Times New Roman" w:cs="Times New Roman"/>
        </w:rPr>
      </w:pPr>
      <w:r w:rsidRPr="0023668A">
        <w:rPr>
          <w:rFonts w:ascii="Times New Roman" w:hAnsi="Times New Roman" w:cs="Times New Roman"/>
          <w:position w:val="-10"/>
        </w:rPr>
        <w:object w:dxaOrig="639" w:dyaOrig="320">
          <v:shape id="_x0000_i1058" type="#_x0000_t75" style="width:31pt;height:15.5pt" o:ole="">
            <v:imagedata r:id="rId50" o:title=""/>
          </v:shape>
          <o:OLEObject Type="Embed" ProgID="Equation.DSMT4" ShapeID="_x0000_i1058" DrawAspect="Content" ObjectID="_1639698313" r:id="rId72"/>
        </w:object>
      </w:r>
      <w:r w:rsidR="00EB4AFF">
        <w:rPr>
          <w:rFonts w:ascii="Times New Roman" w:hAnsi="Times New Roman" w:cs="Times New Roman"/>
        </w:rPr>
        <w:t xml:space="preserve"> </w:t>
      </w:r>
      <w:r>
        <w:rPr>
          <w:rFonts w:ascii="Times New Roman" w:hAnsi="Times New Roman" w:cs="Times New Roman"/>
        </w:rPr>
        <w:t xml:space="preserve">, </w:t>
      </w:r>
      <w:r w:rsidR="00FD54EA" w:rsidRPr="00FD54EA">
        <w:rPr>
          <w:rFonts w:ascii="Times New Roman" w:hAnsi="Times New Roman" w:cs="Times New Roman"/>
        </w:rPr>
        <w:t xml:space="preserve">It is assumed that the mixture drawn into the cylinder is at 1 Bar atmospheric pressure and at 20°C. Thus, the number of kmols of mixture drawn in per cycle:   </w:t>
      </w:r>
      <w:r w:rsidR="00912DB7" w:rsidRPr="00285B4F">
        <w:rPr>
          <w:rFonts w:ascii="Times New Roman" w:hAnsi="Times New Roman" w:cs="Times New Roman"/>
          <w:position w:val="-58"/>
        </w:rPr>
        <w:object w:dxaOrig="2900" w:dyaOrig="1340">
          <v:shape id="_x0000_i1059" type="#_x0000_t75" style="width:147pt;height:67pt" o:ole="">
            <v:imagedata r:id="rId73" o:title=""/>
          </v:shape>
          <o:OLEObject Type="Embed" ProgID="Equation.DSMT4" ShapeID="_x0000_i1059" DrawAspect="Content" ObjectID="_1639698314" r:id="rId74"/>
        </w:object>
      </w:r>
    </w:p>
    <w:p w:rsidR="00AB237F" w:rsidRPr="00A6242F" w:rsidRDefault="00AB237F" w:rsidP="00AB237F">
      <w:pPr>
        <w:jc w:val="left"/>
        <w:rPr>
          <w:rFonts w:ascii="Times New Roman" w:hAnsi="Times New Roman" w:cs="Times New Roman"/>
        </w:rPr>
      </w:pPr>
      <w:r w:rsidRPr="00AB237F">
        <w:rPr>
          <w:rFonts w:ascii="Times New Roman" w:hAnsi="Times New Roman" w:cs="Times New Roman" w:hint="eastAsia"/>
        </w:rPr>
        <w:t>⑥</w:t>
      </w:r>
    </w:p>
    <w:p w:rsidR="0023668A" w:rsidRDefault="00285B4F" w:rsidP="0023668A">
      <w:pPr>
        <w:rPr>
          <w:rFonts w:ascii="Times New Roman" w:hAnsi="Times New Roman" w:cs="Times New Roman"/>
        </w:rPr>
      </w:pPr>
      <w:r w:rsidRPr="00285B4F">
        <w:rPr>
          <w:rFonts w:ascii="Times New Roman" w:hAnsi="Times New Roman" w:cs="Times New Roman"/>
        </w:rPr>
        <w:t>From the balanced chemical equation, it is known that the intake of combustion mixture is made up of components of fuel and air, thus using the value just calculated for the number of kmols drawn in:</w:t>
      </w:r>
    </w:p>
    <w:p w:rsidR="00285B4F" w:rsidRDefault="00CA218E" w:rsidP="00D963A6">
      <w:pPr>
        <w:jc w:val="center"/>
        <w:rPr>
          <w:rFonts w:ascii="Times New Roman" w:hAnsi="Times New Roman" w:cs="Times New Roman"/>
        </w:rPr>
      </w:pPr>
      <w:r w:rsidRPr="00D963A6">
        <w:rPr>
          <w:rFonts w:ascii="Times New Roman" w:hAnsi="Times New Roman" w:cs="Times New Roman"/>
          <w:position w:val="-86"/>
        </w:rPr>
        <w:object w:dxaOrig="4720" w:dyaOrig="1840">
          <v:shape id="_x0000_i1090" type="#_x0000_t75" style="width:237pt;height:92.5pt" o:ole="">
            <v:imagedata r:id="rId75" o:title=""/>
          </v:shape>
          <o:OLEObject Type="Embed" ProgID="Equation.DSMT4" ShapeID="_x0000_i1090" DrawAspect="Content" ObjectID="_1639698315" r:id="rId76"/>
        </w:object>
      </w:r>
      <w:r w:rsidR="00D963A6" w:rsidRPr="00285B4F">
        <w:rPr>
          <w:rFonts w:ascii="Times New Roman" w:hAnsi="Times New Roman" w:cs="Times New Roman"/>
          <w:position w:val="-4"/>
        </w:rPr>
        <w:object w:dxaOrig="180" w:dyaOrig="279">
          <v:shape id="_x0000_i1061" type="#_x0000_t75" style="width:10.5pt;height:15.5pt" o:ole="">
            <v:imagedata r:id="rId10" o:title=""/>
          </v:shape>
          <o:OLEObject Type="Embed" ProgID="Equation.DSMT4" ShapeID="_x0000_i1061" DrawAspect="Content" ObjectID="_1639698316" r:id="rId77"/>
        </w:object>
      </w:r>
    </w:p>
    <w:p w:rsidR="000D2991" w:rsidRDefault="000D2991" w:rsidP="0035394F">
      <w:pPr>
        <w:jc w:val="left"/>
        <w:rPr>
          <w:rFonts w:ascii="Times New Roman" w:hAnsi="Times New Roman" w:cs="Times New Roman"/>
        </w:rPr>
      </w:pPr>
      <w:r w:rsidRPr="000D2991">
        <w:rPr>
          <w:rFonts w:ascii="Times New Roman" w:hAnsi="Times New Roman" w:cs="Times New Roman"/>
        </w:rPr>
        <w:t>Alpha changes with fuel equivalence ratio as at lower ratios there is less fuel in the mixture, thus changing the concentrations of oxygen and nitrogen.</w:t>
      </w:r>
    </w:p>
    <w:p w:rsidR="00AB237F" w:rsidRDefault="00AB237F" w:rsidP="0035394F">
      <w:pPr>
        <w:jc w:val="left"/>
        <w:rPr>
          <w:rFonts w:ascii="Times New Roman" w:hAnsi="Times New Roman" w:cs="Times New Roman"/>
        </w:rPr>
      </w:pPr>
      <w:r w:rsidRPr="00AB237F">
        <w:rPr>
          <w:rFonts w:ascii="Times New Roman" w:hAnsi="Times New Roman" w:cs="Times New Roman" w:hint="eastAsia"/>
        </w:rPr>
        <w:t>⑦</w:t>
      </w:r>
    </w:p>
    <w:p w:rsidR="005F5B31" w:rsidRDefault="005F5B31" w:rsidP="0035394F">
      <w:pPr>
        <w:jc w:val="left"/>
        <w:rPr>
          <w:rFonts w:ascii="Times New Roman" w:hAnsi="Times New Roman" w:cs="Times New Roman"/>
        </w:rPr>
      </w:pPr>
      <w:r>
        <w:rPr>
          <w:rFonts w:ascii="Times New Roman" w:hAnsi="Times New Roman" w:cs="Times New Roman" w:hint="eastAsia"/>
        </w:rPr>
        <w:lastRenderedPageBreak/>
        <w:t>Fro</w:t>
      </w:r>
      <w:r>
        <w:rPr>
          <w:rFonts w:ascii="Times New Roman" w:hAnsi="Times New Roman" w:cs="Times New Roman"/>
        </w:rPr>
        <w:t>m the assumption2 author gets</w:t>
      </w:r>
      <w:r w:rsidR="00CF3B99">
        <w:rPr>
          <w:rFonts w:ascii="Times New Roman" w:hAnsi="Times New Roman" w:cs="Times New Roman"/>
        </w:rPr>
        <w:t>, and assume volume of combustion chamber is 40cc</w:t>
      </w:r>
      <w:r>
        <w:rPr>
          <w:rFonts w:ascii="Times New Roman" w:hAnsi="Times New Roman" w:cs="Times New Roman"/>
        </w:rPr>
        <w:t>:</w:t>
      </w:r>
    </w:p>
    <w:p w:rsidR="005947D2" w:rsidRDefault="005947D2" w:rsidP="005947D2">
      <w:pPr>
        <w:jc w:val="center"/>
        <w:rPr>
          <w:rFonts w:ascii="Times New Roman" w:hAnsi="Times New Roman" w:cs="Times New Roman"/>
        </w:rPr>
      </w:pPr>
      <w:r w:rsidRPr="00551231">
        <w:rPr>
          <w:position w:val="-66"/>
        </w:rPr>
        <w:object w:dxaOrig="1880" w:dyaOrig="1700">
          <v:shape id="_x0000_i1072" type="#_x0000_t75" style="width:94pt;height:85pt" o:ole="">
            <v:imagedata r:id="rId78" o:title=""/>
          </v:shape>
          <o:OLEObject Type="Embed" ProgID="Equation.DSMT4" ShapeID="_x0000_i1072" DrawAspect="Content" ObjectID="_1639698317" r:id="rId79"/>
        </w:object>
      </w:r>
    </w:p>
    <w:p w:rsidR="005F5B31" w:rsidRDefault="005947D2" w:rsidP="005F5B31">
      <w:pPr>
        <w:jc w:val="center"/>
        <w:rPr>
          <w:rFonts w:ascii="Times New Roman" w:hAnsi="Times New Roman" w:cs="Times New Roman"/>
        </w:rPr>
      </w:pPr>
      <w:r w:rsidRPr="005947D2">
        <w:rPr>
          <w:rFonts w:ascii="Times New Roman" w:hAnsi="Times New Roman" w:cs="Times New Roman"/>
          <w:position w:val="-66"/>
        </w:rPr>
        <w:object w:dxaOrig="1920" w:dyaOrig="1700">
          <v:shape id="_x0000_i1074" type="#_x0000_t75" style="width:96pt;height:85pt" o:ole="">
            <v:imagedata r:id="rId80" o:title=""/>
          </v:shape>
          <o:OLEObject Type="Embed" ProgID="Equation.DSMT4" ShapeID="_x0000_i1074" DrawAspect="Content" ObjectID="_1639698318" r:id="rId81"/>
        </w:object>
      </w:r>
    </w:p>
    <w:p w:rsidR="00AB237F" w:rsidRDefault="00AB237F" w:rsidP="00AB237F">
      <w:pPr>
        <w:jc w:val="left"/>
        <w:rPr>
          <w:rFonts w:ascii="Times New Roman" w:hAnsi="Times New Roman" w:cs="Times New Roman"/>
        </w:rPr>
      </w:pPr>
      <w:r w:rsidRPr="00AB237F">
        <w:rPr>
          <w:rFonts w:ascii="Times New Roman" w:hAnsi="Times New Roman" w:cs="Times New Roman" w:hint="eastAsia"/>
        </w:rPr>
        <w:t>⑧</w:t>
      </w:r>
    </w:p>
    <w:p w:rsidR="000D2991" w:rsidRDefault="005F5B31" w:rsidP="0035394F">
      <w:pPr>
        <w:jc w:val="left"/>
        <w:rPr>
          <w:rFonts w:ascii="Times New Roman" w:hAnsi="Times New Roman" w:cs="Times New Roman"/>
        </w:rPr>
      </w:pPr>
      <w:r>
        <w:rPr>
          <w:rFonts w:ascii="Times New Roman" w:hAnsi="Times New Roman" w:cs="Times New Roman"/>
        </w:rPr>
        <w:t>From the Zeldovich model:</w:t>
      </w:r>
    </w:p>
    <w:p w:rsidR="005F5B31" w:rsidRDefault="005F5B31" w:rsidP="005F5B31">
      <w:pPr>
        <w:jc w:val="center"/>
        <w:rPr>
          <w:rFonts w:ascii="Times New Roman" w:hAnsi="Times New Roman" w:cs="Times New Roman"/>
        </w:rPr>
      </w:pPr>
      <w:r w:rsidRPr="005F5B31">
        <w:rPr>
          <w:rFonts w:ascii="Times New Roman" w:hAnsi="Times New Roman" w:cs="Times New Roman"/>
          <w:position w:val="-24"/>
        </w:rPr>
        <w:object w:dxaOrig="5360" w:dyaOrig="660">
          <v:shape id="_x0000_i1063" type="#_x0000_t75" style="width:268pt;height:33pt" o:ole="">
            <v:imagedata r:id="rId82" o:title=""/>
          </v:shape>
          <o:OLEObject Type="Embed" ProgID="Equation.DSMT4" ShapeID="_x0000_i1063" DrawAspect="Content" ObjectID="_1639698319" r:id="rId83"/>
        </w:object>
      </w:r>
    </w:p>
    <w:p w:rsidR="002B023E" w:rsidRDefault="002B023E" w:rsidP="002B023E">
      <w:pPr>
        <w:jc w:val="left"/>
        <w:rPr>
          <w:rFonts w:ascii="Times New Roman" w:hAnsi="Times New Roman" w:cs="Times New Roman"/>
        </w:rPr>
      </w:pPr>
      <w:r>
        <w:rPr>
          <w:rFonts w:ascii="Times New Roman" w:hAnsi="Times New Roman" w:cs="Times New Roman"/>
        </w:rPr>
        <w:t xml:space="preserve">We use the estimation equation described by </w:t>
      </w:r>
      <w:r w:rsidRPr="002B023E">
        <w:rPr>
          <w:rFonts w:ascii="Times New Roman" w:hAnsi="Times New Roman" w:cs="Times New Roman"/>
        </w:rPr>
        <w:t>Günter P</w:t>
      </w:r>
      <w:r>
        <w:rPr>
          <w:rFonts w:ascii="Times New Roman" w:hAnsi="Times New Roman" w:cs="Times New Roman"/>
        </w:rPr>
        <w:t>:</w:t>
      </w:r>
    </w:p>
    <w:p w:rsidR="002B023E" w:rsidRDefault="002B023E" w:rsidP="002B023E">
      <w:pPr>
        <w:jc w:val="center"/>
        <w:rPr>
          <w:rFonts w:ascii="Times New Roman" w:hAnsi="Times New Roman" w:cs="Times New Roman"/>
        </w:rPr>
      </w:pPr>
      <w:r w:rsidRPr="005F5B31">
        <w:rPr>
          <w:rFonts w:ascii="Times New Roman" w:hAnsi="Times New Roman" w:cs="Times New Roman"/>
          <w:position w:val="-24"/>
        </w:rPr>
        <w:object w:dxaOrig="5720" w:dyaOrig="660">
          <v:shape id="_x0000_i1064" type="#_x0000_t75" style="width:286pt;height:33pt" o:ole="">
            <v:imagedata r:id="rId84" o:title=""/>
          </v:shape>
          <o:OLEObject Type="Embed" ProgID="Equation.DSMT4" ShapeID="_x0000_i1064" DrawAspect="Content" ObjectID="_1639698320" r:id="rId85"/>
        </w:object>
      </w:r>
    </w:p>
    <w:p w:rsidR="005F5B31" w:rsidRDefault="005F5B31" w:rsidP="0035394F">
      <w:pPr>
        <w:jc w:val="left"/>
        <w:rPr>
          <w:rFonts w:ascii="Times New Roman" w:hAnsi="Times New Roman" w:cs="Times New Roman"/>
        </w:rPr>
      </w:pPr>
      <w:r>
        <w:rPr>
          <w:rFonts w:ascii="Times New Roman" w:hAnsi="Times New Roman" w:cs="Times New Roman"/>
        </w:rPr>
        <w:t>And from assumption3: 1800RPM</w:t>
      </w:r>
      <w:r w:rsidR="009354AA">
        <w:rPr>
          <w:rFonts w:ascii="Times New Roman" w:hAnsi="Times New Roman" w:cs="Times New Roman"/>
        </w:rPr>
        <w:t xml:space="preserve"> and assume the volume of combustion chamber is 40ccs, </w:t>
      </w:r>
      <w:r>
        <w:rPr>
          <w:rFonts w:ascii="Times New Roman" w:hAnsi="Times New Roman" w:cs="Times New Roman"/>
        </w:rPr>
        <w:t>hence:</w:t>
      </w:r>
    </w:p>
    <w:p w:rsidR="002B023E" w:rsidRDefault="009354AA" w:rsidP="002B023E">
      <w:pPr>
        <w:jc w:val="center"/>
        <w:rPr>
          <w:rFonts w:ascii="Times New Roman" w:hAnsi="Times New Roman" w:cs="Times New Roman"/>
        </w:rPr>
      </w:pPr>
      <w:r w:rsidRPr="002B023E">
        <w:rPr>
          <w:rFonts w:ascii="Times New Roman" w:hAnsi="Times New Roman" w:cs="Times New Roman"/>
          <w:position w:val="-74"/>
        </w:rPr>
        <w:object w:dxaOrig="5360" w:dyaOrig="1600">
          <v:shape id="_x0000_i1065" type="#_x0000_t75" style="width:268pt;height:80pt" o:ole="">
            <v:imagedata r:id="rId86" o:title=""/>
          </v:shape>
          <o:OLEObject Type="Embed" ProgID="Equation.DSMT4" ShapeID="_x0000_i1065" DrawAspect="Content" ObjectID="_1639698321" r:id="rId87"/>
        </w:object>
      </w:r>
    </w:p>
    <w:p w:rsidR="005F5B31" w:rsidRDefault="002B023E" w:rsidP="0035394F">
      <w:pPr>
        <w:jc w:val="left"/>
        <w:rPr>
          <w:rFonts w:ascii="Times New Roman" w:hAnsi="Times New Roman" w:cs="Times New Roman"/>
        </w:rPr>
      </w:pPr>
      <w:r>
        <w:rPr>
          <w:rFonts w:ascii="Times New Roman" w:hAnsi="Times New Roman" w:cs="Times New Roman"/>
        </w:rPr>
        <w:t>And the sum of NO</w:t>
      </w:r>
      <w:r>
        <w:rPr>
          <w:rFonts w:ascii="Times New Roman" w:hAnsi="Times New Roman" w:cs="Times New Roman"/>
          <w:vertAlign w:val="subscript"/>
        </w:rPr>
        <w:t>x</w:t>
      </w:r>
      <w:r>
        <w:rPr>
          <w:rFonts w:ascii="Times New Roman" w:hAnsi="Times New Roman" w:cs="Times New Roman"/>
        </w:rPr>
        <w:t xml:space="preserve"> </w:t>
      </w:r>
      <w:r>
        <w:rPr>
          <w:rFonts w:ascii="Times New Roman" w:hAnsi="Times New Roman" w:cs="Times New Roman" w:hint="eastAsia"/>
        </w:rPr>
        <w:t>over</w:t>
      </w:r>
      <w:r>
        <w:rPr>
          <w:rFonts w:ascii="Times New Roman" w:hAnsi="Times New Roman" w:cs="Times New Roman"/>
        </w:rPr>
        <w:t xml:space="preserve"> </w:t>
      </w:r>
      <w:r>
        <w:rPr>
          <w:rFonts w:ascii="Times New Roman" w:hAnsi="Times New Roman" w:cs="Times New Roman" w:hint="eastAsia"/>
        </w:rPr>
        <w:t>x</w:t>
      </w:r>
      <w:r>
        <w:rPr>
          <w:rFonts w:ascii="Times New Roman" w:hAnsi="Times New Roman" w:cs="Times New Roman"/>
        </w:rPr>
        <w:t xml:space="preserve"> degrees of intervals</w:t>
      </w:r>
      <w:r w:rsidR="009354AA">
        <w:rPr>
          <w:rFonts w:ascii="Times New Roman" w:hAnsi="Times New Roman" w:cs="Times New Roman"/>
        </w:rPr>
        <w:t xml:space="preserve"> that:</w:t>
      </w:r>
    </w:p>
    <w:p w:rsidR="009354AA" w:rsidRDefault="009354AA" w:rsidP="009354AA">
      <w:pPr>
        <w:jc w:val="center"/>
        <w:rPr>
          <w:rFonts w:ascii="Times New Roman" w:hAnsi="Times New Roman" w:cs="Times New Roman"/>
        </w:rPr>
      </w:pPr>
      <w:r w:rsidRPr="009354AA">
        <w:rPr>
          <w:rFonts w:ascii="Times New Roman" w:hAnsi="Times New Roman" w:cs="Times New Roman"/>
          <w:position w:val="-36"/>
        </w:rPr>
        <w:object w:dxaOrig="6200" w:dyaOrig="1060">
          <v:shape id="_x0000_i1066" type="#_x0000_t75" style="width:310pt;height:53pt" o:ole="">
            <v:imagedata r:id="rId88" o:title=""/>
          </v:shape>
          <o:OLEObject Type="Embed" ProgID="Equation.DSMT4" ShapeID="_x0000_i1066" DrawAspect="Content" ObjectID="_1639698322" r:id="rId89"/>
        </w:object>
      </w:r>
    </w:p>
    <w:p w:rsidR="002B023E" w:rsidRDefault="009354AA" w:rsidP="0035394F">
      <w:pPr>
        <w:jc w:val="left"/>
        <w:rPr>
          <w:rFonts w:ascii="Times New Roman" w:hAnsi="Times New Roman" w:cs="Times New Roman"/>
        </w:rPr>
      </w:pPr>
      <w:r>
        <w:rPr>
          <w:rFonts w:ascii="Times New Roman" w:hAnsi="Times New Roman" w:cs="Times New Roman"/>
        </w:rPr>
        <w:t>From 0</w:t>
      </w:r>
      <w:r>
        <w:rPr>
          <w:rFonts w:ascii="Times New Roman" w:hAnsi="Times New Roman" w:cs="Times New Roman" w:hint="eastAsia"/>
        </w:rPr>
        <w:t>°</w:t>
      </w:r>
      <w:r>
        <w:rPr>
          <w:rFonts w:ascii="Times New Roman" w:hAnsi="Times New Roman" w:cs="Times New Roman"/>
        </w:rPr>
        <w:t xml:space="preserve"> to 15</w:t>
      </w:r>
      <w:r>
        <w:rPr>
          <w:rFonts w:ascii="Times New Roman" w:hAnsi="Times New Roman" w:cs="Times New Roman" w:hint="eastAsia"/>
        </w:rPr>
        <w:t>°</w:t>
      </w:r>
      <w:r>
        <w:rPr>
          <w:rFonts w:ascii="Times New Roman" w:hAnsi="Times New Roman" w:cs="Times New Roman"/>
        </w:rPr>
        <w:t>:</w:t>
      </w:r>
    </w:p>
    <w:p w:rsidR="005F5B31" w:rsidRDefault="001E6F62" w:rsidP="001E6F62">
      <w:pPr>
        <w:jc w:val="center"/>
        <w:rPr>
          <w:rFonts w:ascii="Times New Roman" w:hAnsi="Times New Roman" w:cs="Times New Roman"/>
        </w:rPr>
      </w:pPr>
      <w:r>
        <w:rPr>
          <w:rFonts w:ascii="Times New Roman" w:hAnsi="Times New Roman" w:cs="Times New Roman"/>
        </w:rPr>
        <w:t>NOx=</w:t>
      </w:r>
      <w:r w:rsidR="005947D2">
        <w:rPr>
          <w:rFonts w:ascii="Times New Roman" w:hAnsi="Times New Roman" w:cs="Times New Roman"/>
        </w:rPr>
        <w:t>9.75</w:t>
      </w:r>
      <w:r>
        <w:rPr>
          <w:rFonts w:ascii="Times New Roman" w:hAnsi="Times New Roman" w:cs="Times New Roman"/>
        </w:rPr>
        <w:t>x10</w:t>
      </w:r>
      <w:r>
        <w:rPr>
          <w:rFonts w:ascii="Times New Roman" w:hAnsi="Times New Roman" w:cs="Times New Roman"/>
          <w:vertAlign w:val="superscript"/>
        </w:rPr>
        <w:t>-1</w:t>
      </w:r>
      <w:r w:rsidR="00FC00FD">
        <w:rPr>
          <w:rFonts w:ascii="Times New Roman" w:hAnsi="Times New Roman" w:cs="Times New Roman"/>
          <w:vertAlign w:val="superscript"/>
        </w:rPr>
        <w:t>1</w:t>
      </w:r>
      <w:r>
        <w:rPr>
          <w:rFonts w:ascii="Times New Roman" w:hAnsi="Times New Roman" w:cs="Times New Roman"/>
          <w:vertAlign w:val="superscript"/>
        </w:rPr>
        <w:t xml:space="preserve"> </w:t>
      </w:r>
      <w:r>
        <w:rPr>
          <w:rFonts w:ascii="Times New Roman" w:hAnsi="Times New Roman" w:cs="Times New Roman"/>
        </w:rPr>
        <w:t>kmols/cycle</w:t>
      </w:r>
    </w:p>
    <w:p w:rsidR="00AB237F" w:rsidRDefault="00AB237F" w:rsidP="00AB237F">
      <w:pPr>
        <w:jc w:val="left"/>
        <w:rPr>
          <w:rFonts w:ascii="Times New Roman" w:hAnsi="Times New Roman" w:cs="Times New Roman"/>
        </w:rPr>
      </w:pPr>
      <w:r w:rsidRPr="00AB237F">
        <w:rPr>
          <w:rFonts w:ascii="Times New Roman" w:hAnsi="Times New Roman" w:cs="Times New Roman" w:hint="eastAsia"/>
        </w:rPr>
        <w:lastRenderedPageBreak/>
        <w:t>⑨</w:t>
      </w:r>
    </w:p>
    <w:p w:rsidR="00E25E96" w:rsidRDefault="00D963A6" w:rsidP="0035394F">
      <w:pPr>
        <w:jc w:val="left"/>
        <w:rPr>
          <w:rFonts w:ascii="Times New Roman" w:hAnsi="Times New Roman" w:cs="Times New Roman"/>
        </w:rPr>
      </w:pPr>
      <w:r>
        <w:rPr>
          <w:rFonts w:ascii="Times New Roman" w:hAnsi="Times New Roman" w:cs="Times New Roman"/>
        </w:rPr>
        <w:t>PPM</w:t>
      </w:r>
      <w:r w:rsidR="001E6F62">
        <w:rPr>
          <w:rFonts w:ascii="Times New Roman" w:hAnsi="Times New Roman" w:cs="Times New Roman"/>
        </w:rPr>
        <w:t xml:space="preserve"> </w:t>
      </w:r>
      <w:r>
        <w:rPr>
          <w:rFonts w:ascii="Times New Roman" w:hAnsi="Times New Roman" w:cs="Times New Roman"/>
        </w:rPr>
        <w:t>(NO</w:t>
      </w:r>
      <w:r>
        <w:rPr>
          <w:rFonts w:ascii="Times New Roman" w:hAnsi="Times New Roman" w:cs="Times New Roman"/>
          <w:vertAlign w:val="subscript"/>
        </w:rPr>
        <w:t>x</w:t>
      </w:r>
      <w:r w:rsidR="00B54F98">
        <w:rPr>
          <w:rFonts w:ascii="Times New Roman" w:hAnsi="Times New Roman" w:cs="Times New Roman"/>
        </w:rPr>
        <w:t xml:space="preserve"> parts per million</w:t>
      </w:r>
      <w:r>
        <w:rPr>
          <w:rFonts w:ascii="Times New Roman" w:hAnsi="Times New Roman" w:cs="Times New Roman"/>
        </w:rPr>
        <w:t>)</w:t>
      </w:r>
      <w:r w:rsidR="001E6F62">
        <w:rPr>
          <w:rFonts w:ascii="Times New Roman" w:hAnsi="Times New Roman" w:cs="Times New Roman"/>
        </w:rPr>
        <w:t>:</w:t>
      </w:r>
    </w:p>
    <w:p w:rsidR="001E6F62" w:rsidRDefault="005947D2" w:rsidP="001E6F62">
      <w:pPr>
        <w:jc w:val="center"/>
        <w:rPr>
          <w:rFonts w:ascii="Times New Roman" w:hAnsi="Times New Roman" w:cs="Times New Roman"/>
        </w:rPr>
      </w:pPr>
      <w:r w:rsidRPr="00984D32">
        <w:rPr>
          <w:rFonts w:ascii="Times New Roman" w:hAnsi="Times New Roman" w:cs="Times New Roman"/>
          <w:position w:val="-98"/>
        </w:rPr>
        <w:object w:dxaOrig="3860" w:dyaOrig="2079">
          <v:shape id="_x0000_i1076" type="#_x0000_t75" style="width:193pt;height:104pt" o:ole="">
            <v:imagedata r:id="rId90" o:title=""/>
          </v:shape>
          <o:OLEObject Type="Embed" ProgID="Equation.DSMT4" ShapeID="_x0000_i1076" DrawAspect="Content" ObjectID="_1639698323" r:id="rId91"/>
        </w:object>
      </w:r>
    </w:p>
    <w:p w:rsidR="00FD54EA" w:rsidRDefault="00984D32" w:rsidP="001E6F62">
      <w:pPr>
        <w:jc w:val="left"/>
        <w:rPr>
          <w:rFonts w:ascii="Times New Roman" w:hAnsi="Times New Roman" w:cs="Times New Roman"/>
        </w:rPr>
      </w:pPr>
      <w:r>
        <w:rPr>
          <w:rFonts w:ascii="Times New Roman" w:hAnsi="Times New Roman" w:cs="Times New Roman"/>
        </w:rPr>
        <w:t>Hence all the PPM can be calculated like this</w:t>
      </w:r>
      <w:r w:rsidR="009224AE">
        <w:rPr>
          <w:rFonts w:ascii="Times New Roman" w:hAnsi="Times New Roman" w:cs="Times New Roman"/>
        </w:rPr>
        <w:t xml:space="preserve"> (by excel)</w:t>
      </w:r>
      <w:r>
        <w:rPr>
          <w:rFonts w:ascii="Times New Roman" w:hAnsi="Times New Roman" w:cs="Times New Roman"/>
        </w:rPr>
        <w:t>:</w:t>
      </w:r>
    </w:p>
    <w:p w:rsidR="009224AE" w:rsidRDefault="005947D2" w:rsidP="001E6F62">
      <w:pPr>
        <w:jc w:val="left"/>
        <w:rPr>
          <w:rFonts w:ascii="Times New Roman" w:hAnsi="Times New Roman" w:cs="Times New Roman"/>
        </w:rPr>
      </w:pPr>
      <w:r>
        <w:rPr>
          <w:noProof/>
        </w:rPr>
        <w:drawing>
          <wp:inline distT="0" distB="0" distL="0" distR="0" wp14:anchorId="2EF89B55" wp14:editId="1ED38B96">
            <wp:extent cx="5274310" cy="393065"/>
            <wp:effectExtent l="0" t="0" r="2540" b="6985"/>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2"/>
                    <a:stretch>
                      <a:fillRect/>
                    </a:stretch>
                  </pic:blipFill>
                  <pic:spPr>
                    <a:xfrm>
                      <a:off x="0" y="0"/>
                      <a:ext cx="5274310" cy="393065"/>
                    </a:xfrm>
                    <a:prstGeom prst="rect">
                      <a:avLst/>
                    </a:prstGeom>
                  </pic:spPr>
                </pic:pic>
              </a:graphicData>
            </a:graphic>
          </wp:inline>
        </w:drawing>
      </w:r>
    </w:p>
    <w:p w:rsidR="00FD54EA" w:rsidRDefault="005947D2" w:rsidP="001E6F62">
      <w:pPr>
        <w:jc w:val="left"/>
        <w:rPr>
          <w:rFonts w:ascii="Times New Roman" w:hAnsi="Times New Roman" w:cs="Times New Roman"/>
        </w:rPr>
      </w:pPr>
      <w:r>
        <w:rPr>
          <w:noProof/>
        </w:rPr>
        <w:drawing>
          <wp:inline distT="0" distB="0" distL="0" distR="0" wp14:anchorId="0D370702" wp14:editId="619F8AB6">
            <wp:extent cx="5274310" cy="374015"/>
            <wp:effectExtent l="0" t="0" r="2540" b="6985"/>
            <wp:docPr id="11" name="图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3"/>
                    <a:stretch>
                      <a:fillRect/>
                    </a:stretch>
                  </pic:blipFill>
                  <pic:spPr>
                    <a:xfrm>
                      <a:off x="0" y="0"/>
                      <a:ext cx="5274310" cy="374015"/>
                    </a:xfrm>
                    <a:prstGeom prst="rect">
                      <a:avLst/>
                    </a:prstGeom>
                  </pic:spPr>
                </pic:pic>
              </a:graphicData>
            </a:graphic>
          </wp:inline>
        </w:drawing>
      </w:r>
    </w:p>
    <w:p w:rsidR="00984D32" w:rsidRDefault="00FD54EA" w:rsidP="001E6F62">
      <w:pPr>
        <w:jc w:val="left"/>
        <w:rPr>
          <w:rFonts w:ascii="Times New Roman" w:hAnsi="Times New Roman" w:cs="Times New Roman"/>
        </w:rPr>
      </w:pPr>
      <w:r>
        <w:rPr>
          <w:rFonts w:ascii="Times New Roman" w:hAnsi="Times New Roman" w:cs="Times New Roman"/>
        </w:rPr>
        <w:t>Graph</w:t>
      </w:r>
      <w:r w:rsidR="002B6229">
        <w:rPr>
          <w:rFonts w:ascii="Times New Roman" w:hAnsi="Times New Roman" w:cs="Times New Roman"/>
        </w:rPr>
        <w:t xml:space="preserve"> </w:t>
      </w:r>
      <w:r w:rsidR="009224AE">
        <w:rPr>
          <w:rFonts w:ascii="Times New Roman" w:hAnsi="Times New Roman" w:cs="Times New Roman"/>
        </w:rPr>
        <w:t>(by Excel)</w:t>
      </w:r>
      <w:r>
        <w:rPr>
          <w:rFonts w:ascii="Times New Roman" w:hAnsi="Times New Roman" w:cs="Times New Roman"/>
        </w:rPr>
        <w:t>:</w:t>
      </w:r>
    </w:p>
    <w:p w:rsidR="009224AE" w:rsidRDefault="00D1577B" w:rsidP="009224AE">
      <w:pPr>
        <w:jc w:val="center"/>
        <w:rPr>
          <w:rFonts w:ascii="Times New Roman" w:hAnsi="Times New Roman" w:cs="Times New Roman"/>
        </w:rPr>
      </w:pPr>
      <w:r>
        <w:rPr>
          <w:noProof/>
        </w:rPr>
        <w:drawing>
          <wp:inline distT="0" distB="0" distL="0" distR="0" wp14:anchorId="5A795F5C" wp14:editId="7D4C438E">
            <wp:extent cx="4572000" cy="2743200"/>
            <wp:effectExtent l="0" t="0" r="0" b="0"/>
            <wp:docPr id="12" name="图表 12">
              <a:extLst xmlns:a="http://schemas.openxmlformats.org/drawingml/2006/main">
                <a:ext uri="{FF2B5EF4-FFF2-40B4-BE49-F238E27FC236}">
                  <a16:creationId xmlns:a16="http://schemas.microsoft.com/office/drawing/2014/main" id="{6C802C70-CCE5-405D-B5A5-A4D6C073DED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4"/>
              </a:graphicData>
            </a:graphic>
          </wp:inline>
        </w:drawing>
      </w:r>
    </w:p>
    <w:p w:rsidR="009224AE" w:rsidRPr="00573344" w:rsidRDefault="00573344" w:rsidP="00573344">
      <w:pPr>
        <w:rPr>
          <w:rFonts w:ascii="Times New Roman" w:hAnsi="Times New Roman" w:cs="Times New Roman"/>
        </w:rPr>
      </w:pPr>
      <w:r>
        <w:rPr>
          <w:rFonts w:ascii="Times New Roman" w:hAnsi="Times New Roman" w:cs="Times New Roman"/>
        </w:rPr>
        <w:t xml:space="preserve">From the curve, author finds that the PPM is highest when </w:t>
      </w:r>
      <w:r w:rsidRPr="00573344">
        <w:rPr>
          <w:rFonts w:ascii="Times New Roman" w:hAnsi="Times New Roman" w:cs="Times New Roman" w:hint="eastAsia"/>
        </w:rPr>
        <w:t>φ</w:t>
      </w:r>
      <w:r>
        <w:rPr>
          <w:rFonts w:ascii="Times New Roman" w:hAnsi="Times New Roman" w:cs="Times New Roman" w:hint="eastAsia"/>
        </w:rPr>
        <w:t>=</w:t>
      </w:r>
      <w:r>
        <w:rPr>
          <w:rFonts w:ascii="Times New Roman" w:hAnsi="Times New Roman" w:cs="Times New Roman"/>
        </w:rPr>
        <w:t>0.97</w:t>
      </w:r>
      <w:r>
        <w:rPr>
          <w:rFonts w:ascii="Times New Roman" w:hAnsi="Times New Roman" w:cs="Times New Roman" w:hint="eastAsia"/>
        </w:rPr>
        <w:t>,</w:t>
      </w:r>
      <w:r>
        <w:rPr>
          <w:rFonts w:ascii="Times New Roman" w:hAnsi="Times New Roman" w:cs="Times New Roman"/>
        </w:rPr>
        <w:t xml:space="preserve"> PPM=</w:t>
      </w:r>
      <w:r w:rsidR="006F1CE4">
        <w:rPr>
          <w:rFonts w:ascii="Times New Roman" w:hAnsi="Times New Roman" w:cs="Times New Roman"/>
        </w:rPr>
        <w:t>29457.56214</w:t>
      </w:r>
      <w:r>
        <w:rPr>
          <w:rFonts w:ascii="Times New Roman" w:hAnsi="Times New Roman" w:cs="Times New Roman"/>
        </w:rPr>
        <w:t xml:space="preserve">. Looking at the trend of the curve that is close to the reality, when </w:t>
      </w:r>
      <w:r w:rsidRPr="00573344">
        <w:rPr>
          <w:rFonts w:ascii="Times New Roman" w:hAnsi="Times New Roman" w:cs="Times New Roman" w:hint="eastAsia"/>
        </w:rPr>
        <w:t>φ</w:t>
      </w:r>
      <w:r>
        <w:rPr>
          <w:rFonts w:ascii="Times New Roman" w:hAnsi="Times New Roman" w:cs="Times New Roman" w:hint="eastAsia"/>
        </w:rPr>
        <w:t xml:space="preserve"> </w:t>
      </w:r>
      <w:r>
        <w:rPr>
          <w:rFonts w:ascii="Times New Roman" w:hAnsi="Times New Roman" w:cs="Times New Roman"/>
        </w:rPr>
        <w:t>is very small, though there is enough O</w:t>
      </w:r>
      <w:r>
        <w:rPr>
          <w:rFonts w:ascii="Times New Roman" w:hAnsi="Times New Roman" w:cs="Times New Roman"/>
          <w:vertAlign w:val="subscript"/>
        </w:rPr>
        <w:t>2</w:t>
      </w:r>
      <w:r>
        <w:rPr>
          <w:rFonts w:ascii="Times New Roman" w:hAnsi="Times New Roman" w:cs="Times New Roman"/>
        </w:rPr>
        <w:t xml:space="preserve"> for NOx production, but the temperature is too low to split, hence the NOx PPM is of a low level. And with the </w:t>
      </w:r>
      <w:r>
        <w:rPr>
          <w:rFonts w:ascii="Times New Roman" w:hAnsi="Times New Roman" w:cs="Times New Roman" w:hint="eastAsia"/>
        </w:rPr>
        <w:t>φ</w:t>
      </w:r>
      <w:r>
        <w:rPr>
          <w:rFonts w:ascii="Times New Roman" w:hAnsi="Times New Roman" w:cs="Times New Roman" w:hint="eastAsia"/>
        </w:rPr>
        <w:t xml:space="preserve"> increase</w:t>
      </w:r>
      <w:r>
        <w:rPr>
          <w:rFonts w:ascii="Times New Roman" w:hAnsi="Times New Roman" w:cs="Times New Roman"/>
        </w:rPr>
        <w:t>, more and more NOx produced, and get its peak value at 0.97, then goes down because there is not enough N and O molecules for the reaction.</w:t>
      </w:r>
    </w:p>
    <w:p w:rsidR="00E23AE7" w:rsidRDefault="00E23AE7" w:rsidP="0035394F">
      <w:pPr>
        <w:jc w:val="left"/>
        <w:rPr>
          <w:rFonts w:ascii="Times New Roman" w:hAnsi="Times New Roman" w:cs="Times New Roman"/>
        </w:rPr>
      </w:pPr>
    </w:p>
    <w:p w:rsidR="00E23AE7" w:rsidRDefault="00E21C9F" w:rsidP="00E23AE7">
      <w:pPr>
        <w:pStyle w:val="2"/>
      </w:pPr>
      <w:bookmarkStart w:id="14" w:name="_Toc29083330"/>
      <w:r>
        <w:lastRenderedPageBreak/>
        <w:t xml:space="preserve">Effect of adding </w:t>
      </w:r>
      <w:r w:rsidR="006A093B">
        <w:t>20% E.G.R</w:t>
      </w:r>
      <w:r>
        <w:t>. on NOx PPM</w:t>
      </w:r>
      <w:bookmarkEnd w:id="14"/>
    </w:p>
    <w:p w:rsidR="00790A66" w:rsidRDefault="00C91C52" w:rsidP="00B12515">
      <w:pPr>
        <w:rPr>
          <w:rFonts w:ascii="Times New Roman" w:hAnsi="Times New Roman" w:cs="Times New Roman"/>
        </w:rPr>
      </w:pPr>
      <w:r>
        <w:rPr>
          <w:rFonts w:ascii="Times New Roman" w:hAnsi="Times New Roman" w:cs="Times New Roman" w:hint="eastAsia"/>
        </w:rPr>
        <w:t>φ</w:t>
      </w:r>
      <w:r>
        <w:rPr>
          <w:rFonts w:ascii="Times New Roman" w:hAnsi="Times New Roman" w:cs="Times New Roman"/>
        </w:rPr>
        <w:t>=0.97,  calculate the effect of adding E.G.R. on NOx PPM levels. Use the Zeldovich model estimation equation:</w:t>
      </w:r>
    </w:p>
    <w:p w:rsidR="00C91C52" w:rsidRDefault="00C91C52" w:rsidP="00B12515">
      <w:pPr>
        <w:jc w:val="center"/>
        <w:rPr>
          <w:rFonts w:ascii="Times New Roman" w:hAnsi="Times New Roman" w:cs="Times New Roman"/>
        </w:rPr>
      </w:pPr>
      <w:r w:rsidRPr="005F5B31">
        <w:rPr>
          <w:rFonts w:ascii="Times New Roman" w:hAnsi="Times New Roman" w:cs="Times New Roman"/>
          <w:position w:val="-24"/>
        </w:rPr>
        <w:object w:dxaOrig="5720" w:dyaOrig="660">
          <v:shape id="_x0000_i1068" type="#_x0000_t75" style="width:286pt;height:33pt" o:ole="">
            <v:imagedata r:id="rId84" o:title=""/>
          </v:shape>
          <o:OLEObject Type="Embed" ProgID="Equation.DSMT4" ShapeID="_x0000_i1068" DrawAspect="Content" ObjectID="_1639698324" r:id="rId95"/>
        </w:object>
      </w:r>
    </w:p>
    <w:p w:rsidR="00C91C52" w:rsidRDefault="00C91C52" w:rsidP="00B12515">
      <w:pPr>
        <w:rPr>
          <w:rFonts w:ascii="Times New Roman" w:hAnsi="Times New Roman" w:cs="Times New Roman"/>
        </w:rPr>
      </w:pPr>
      <w:r>
        <w:rPr>
          <w:rFonts w:ascii="Times New Roman" w:hAnsi="Times New Roman" w:cs="Times New Roman"/>
        </w:rPr>
        <w:t xml:space="preserve">Assumption1: </w:t>
      </w:r>
      <w:r w:rsidR="008671F4">
        <w:rPr>
          <w:rFonts w:ascii="Times New Roman" w:hAnsi="Times New Roman" w:cs="Times New Roman" w:hint="eastAsia"/>
        </w:rPr>
        <w:t>V</w:t>
      </w:r>
      <w:r>
        <w:rPr>
          <w:rFonts w:ascii="Times New Roman" w:hAnsi="Times New Roman" w:cs="Times New Roman"/>
        </w:rPr>
        <w:t>olumetric efficiency of 40%</w:t>
      </w:r>
    </w:p>
    <w:p w:rsidR="00C91C52" w:rsidRDefault="00C91C52" w:rsidP="00B12515">
      <w:pPr>
        <w:rPr>
          <w:rFonts w:ascii="Times New Roman" w:hAnsi="Times New Roman" w:cs="Times New Roman"/>
        </w:rPr>
      </w:pPr>
      <w:r>
        <w:rPr>
          <w:rFonts w:ascii="Times New Roman" w:hAnsi="Times New Roman" w:cs="Times New Roman"/>
        </w:rPr>
        <w:t>Assumption2: EGR levels up to 20% of the air +fuel contents</w:t>
      </w:r>
    </w:p>
    <w:p w:rsidR="00C91C52" w:rsidRDefault="00C91C52" w:rsidP="00B12515">
      <w:pPr>
        <w:rPr>
          <w:rFonts w:ascii="Times New Roman" w:hAnsi="Times New Roman" w:cs="Times New Roman"/>
        </w:rPr>
      </w:pPr>
      <w:r>
        <w:rPr>
          <w:rFonts w:ascii="Times New Roman" w:hAnsi="Times New Roman" w:cs="Times New Roman"/>
        </w:rPr>
        <w:t>Assumption3:</w:t>
      </w:r>
      <w:r w:rsidR="008671F4">
        <w:rPr>
          <w:rFonts w:ascii="Times New Roman" w:hAnsi="Times New Roman" w:cs="Times New Roman"/>
        </w:rPr>
        <w:t xml:space="preserve"> The mixture drawn in cylinder at 1bar and 293K</w:t>
      </w:r>
    </w:p>
    <w:p w:rsidR="008671F4" w:rsidRDefault="008671F4" w:rsidP="00B12515">
      <w:pPr>
        <w:rPr>
          <w:rFonts w:ascii="Times New Roman" w:hAnsi="Times New Roman" w:cs="Times New Roman"/>
        </w:rPr>
      </w:pPr>
      <w:r>
        <w:rPr>
          <w:rFonts w:ascii="Times New Roman" w:hAnsi="Times New Roman" w:cs="Times New Roman"/>
        </w:rPr>
        <w:t>Assumption4: Universal gas constant is 8314J /</w:t>
      </w:r>
      <w:r w:rsidR="00740CF5">
        <w:rPr>
          <w:rFonts w:ascii="Times New Roman" w:hAnsi="Times New Roman" w:cs="Times New Roman"/>
        </w:rPr>
        <w:t xml:space="preserve"> </w:t>
      </w:r>
      <w:r>
        <w:rPr>
          <w:rFonts w:ascii="Times New Roman" w:hAnsi="Times New Roman" w:cs="Times New Roman"/>
        </w:rPr>
        <w:t>(KMOL</w:t>
      </w:r>
      <w:r w:rsidR="00740CF5" w:rsidRPr="00740CF5">
        <w:rPr>
          <w:rFonts w:ascii="Times New Roman" w:hAnsi="Times New Roman" w:cs="Times New Roman"/>
          <w:position w:val="-4"/>
        </w:rPr>
        <w:object w:dxaOrig="139" w:dyaOrig="180">
          <v:shape id="_x0000_i1071" type="#_x0000_t75" style="width:7pt;height:9pt" o:ole="">
            <v:imagedata r:id="rId96" o:title=""/>
          </v:shape>
          <o:OLEObject Type="Embed" ProgID="Equation.DSMT4" ShapeID="_x0000_i1071" DrawAspect="Content" ObjectID="_1639698325" r:id="rId97"/>
        </w:object>
      </w:r>
      <w:r w:rsidR="00740CF5">
        <w:rPr>
          <w:rFonts w:ascii="Times New Roman" w:hAnsi="Times New Roman" w:cs="Times New Roman"/>
        </w:rPr>
        <w:t xml:space="preserve"> </w:t>
      </w:r>
      <w:r>
        <w:rPr>
          <w:rFonts w:ascii="Times New Roman" w:hAnsi="Times New Roman" w:cs="Times New Roman"/>
        </w:rPr>
        <w:t>K)</w:t>
      </w:r>
    </w:p>
    <w:p w:rsidR="008671F4" w:rsidRDefault="008671F4" w:rsidP="00B12515">
      <w:pPr>
        <w:rPr>
          <w:rFonts w:ascii="Times New Roman" w:hAnsi="Times New Roman" w:cs="Times New Roman"/>
        </w:rPr>
      </w:pPr>
      <w:r>
        <w:rPr>
          <w:rFonts w:ascii="Times New Roman" w:hAnsi="Times New Roman" w:cs="Times New Roman"/>
        </w:rPr>
        <w:t xml:space="preserve">Assumption5: </w:t>
      </w:r>
      <w:r w:rsidR="00B12515">
        <w:rPr>
          <w:rFonts w:ascii="Times New Roman" w:hAnsi="Times New Roman" w:cs="Times New Roman"/>
        </w:rPr>
        <w:t xml:space="preserve">Polytropic index (n) for burned zone up to peak pressure is 1.17 </w:t>
      </w:r>
    </w:p>
    <w:p w:rsidR="00B12515" w:rsidRDefault="00B12515" w:rsidP="00B12515">
      <w:pPr>
        <w:rPr>
          <w:rFonts w:ascii="Times New Roman" w:hAnsi="Times New Roman" w:cs="Times New Roman"/>
        </w:rPr>
      </w:pPr>
      <w:r>
        <w:rPr>
          <w:rFonts w:ascii="Times New Roman" w:hAnsi="Times New Roman" w:cs="Times New Roman"/>
        </w:rPr>
        <w:t xml:space="preserve">Assumption6: Combustion chamber volume is 40ccs and the </w:t>
      </w:r>
      <w:r w:rsidRPr="00B12515">
        <w:rPr>
          <w:rFonts w:ascii="Times New Roman" w:hAnsi="Times New Roman" w:cs="Times New Roman"/>
        </w:rPr>
        <w:t xml:space="preserve">[N2] &amp; [O2] concentrations can </w:t>
      </w:r>
      <w:r>
        <w:rPr>
          <w:rFonts w:ascii="Times New Roman" w:hAnsi="Times New Roman" w:cs="Times New Roman"/>
        </w:rPr>
        <w:t xml:space="preserve">          </w:t>
      </w:r>
      <w:r w:rsidRPr="00B12515">
        <w:rPr>
          <w:rFonts w:ascii="Times New Roman" w:hAnsi="Times New Roman" w:cs="Times New Roman"/>
        </w:rPr>
        <w:t xml:space="preserve">be considered constant during combustion. </w:t>
      </w:r>
    </w:p>
    <w:p w:rsidR="00AB237F" w:rsidRDefault="00AB237F" w:rsidP="00B12515">
      <w:pPr>
        <w:rPr>
          <w:rFonts w:ascii="Times New Roman" w:hAnsi="Times New Roman" w:cs="Times New Roman"/>
        </w:rPr>
      </w:pPr>
      <w:r w:rsidRPr="00AB237F">
        <w:rPr>
          <w:rFonts w:ascii="Times New Roman" w:hAnsi="Times New Roman" w:cs="Times New Roman" w:hint="eastAsia"/>
        </w:rPr>
        <w:t>①</w:t>
      </w:r>
    </w:p>
    <w:p w:rsidR="0013799F" w:rsidRDefault="0013799F" w:rsidP="00B12515">
      <w:pPr>
        <w:rPr>
          <w:rFonts w:ascii="Times New Roman" w:hAnsi="Times New Roman" w:cs="Times New Roman"/>
        </w:rPr>
      </w:pPr>
      <w:r>
        <w:rPr>
          <w:rFonts w:ascii="Times New Roman" w:hAnsi="Times New Roman" w:cs="Times New Roman"/>
        </w:rPr>
        <w:t xml:space="preserve">With </w:t>
      </w:r>
      <w:r w:rsidR="001A5CC0" w:rsidRPr="00504DAC">
        <w:rPr>
          <w:rFonts w:ascii="Times New Roman" w:hAnsi="Times New Roman" w:cs="Times New Roman"/>
          <w:position w:val="-6"/>
        </w:rPr>
        <w:object w:dxaOrig="360" w:dyaOrig="279">
          <v:shape id="_x0000_i1117" type="#_x0000_t75" style="width:18pt;height:14pt" o:ole="">
            <v:imagedata r:id="rId98" o:title=""/>
          </v:shape>
          <o:OLEObject Type="Embed" ProgID="Equation.DSMT4" ShapeID="_x0000_i1117" DrawAspect="Content" ObjectID="_1639698326" r:id="rId99"/>
        </w:object>
      </w:r>
      <w:r>
        <w:rPr>
          <w:rFonts w:ascii="Times New Roman" w:hAnsi="Times New Roman" w:cs="Times New Roman"/>
        </w:rPr>
        <w:t xml:space="preserve"> EGR, the combustion equation</w:t>
      </w:r>
      <w:r w:rsidR="001A5CC0">
        <w:rPr>
          <w:rFonts w:ascii="Times New Roman" w:hAnsi="Times New Roman" w:cs="Times New Roman" w:hint="eastAsia"/>
        </w:rPr>
        <w:t>,</w:t>
      </w:r>
      <w:r w:rsidR="001A5CC0">
        <w:rPr>
          <w:rFonts w:ascii="Times New Roman" w:hAnsi="Times New Roman" w:cs="Times New Roman"/>
        </w:rPr>
        <w:t xml:space="preserve"> calculate the influence of 0%, 5%, 10%, 15%, 20% EGR</w:t>
      </w:r>
      <w:r>
        <w:rPr>
          <w:rFonts w:ascii="Times New Roman" w:hAnsi="Times New Roman" w:cs="Times New Roman"/>
        </w:rPr>
        <w:t>:</w:t>
      </w:r>
    </w:p>
    <w:p w:rsidR="00126E91" w:rsidRDefault="00504DAC" w:rsidP="0013799F">
      <w:pPr>
        <w:jc w:val="center"/>
        <w:rPr>
          <w:rFonts w:ascii="Times New Roman" w:hAnsi="Times New Roman" w:cs="Times New Roman"/>
        </w:rPr>
      </w:pPr>
      <w:r w:rsidRPr="001A3EBA">
        <w:rPr>
          <w:rFonts w:ascii="Times New Roman" w:hAnsi="Times New Roman" w:cs="Times New Roman"/>
          <w:position w:val="-12"/>
        </w:rPr>
        <w:object w:dxaOrig="7380" w:dyaOrig="360">
          <v:shape id="_x0000_i1110" type="#_x0000_t75" style="width:368pt;height:20.5pt" o:ole="">
            <v:imagedata r:id="rId100" o:title=""/>
          </v:shape>
          <o:OLEObject Type="Embed" ProgID="Equation.DSMT4" ShapeID="_x0000_i1110" DrawAspect="Content" ObjectID="_1639698327" r:id="rId101"/>
        </w:object>
      </w:r>
    </w:p>
    <w:p w:rsidR="003079DB" w:rsidRDefault="003079DB" w:rsidP="003079DB">
      <w:pPr>
        <w:jc w:val="left"/>
        <w:rPr>
          <w:rFonts w:ascii="Times New Roman" w:hAnsi="Times New Roman" w:cs="Times New Roman"/>
        </w:rPr>
      </w:pPr>
      <w:r>
        <w:rPr>
          <w:rFonts w:ascii="Times New Roman" w:hAnsi="Times New Roman" w:cs="Times New Roman"/>
        </w:rPr>
        <w:t>The results</w:t>
      </w:r>
      <w:r w:rsidR="000B6150">
        <w:rPr>
          <w:rFonts w:ascii="Times New Roman" w:hAnsi="Times New Roman" w:cs="Times New Roman"/>
        </w:rPr>
        <w:t xml:space="preserve"> are</w:t>
      </w:r>
      <w:r w:rsidR="000B6150">
        <w:rPr>
          <w:rFonts w:ascii="Times New Roman" w:hAnsi="Times New Roman" w:cs="Times New Roman"/>
        </w:rPr>
        <w:t xml:space="preserve"> shown in the picture below</w:t>
      </w:r>
      <w:r>
        <w:rPr>
          <w:rFonts w:ascii="Times New Roman" w:hAnsi="Times New Roman" w:cs="Times New Roman"/>
        </w:rPr>
        <w:t>:</w:t>
      </w:r>
    </w:p>
    <w:p w:rsidR="00CA218E" w:rsidRDefault="001A5CC0" w:rsidP="00FD2903">
      <w:pPr>
        <w:jc w:val="center"/>
        <w:rPr>
          <w:rFonts w:ascii="Times New Roman" w:hAnsi="Times New Roman" w:cs="Times New Roman"/>
        </w:rPr>
      </w:pPr>
      <w:r>
        <w:rPr>
          <w:noProof/>
        </w:rPr>
        <w:drawing>
          <wp:inline distT="0" distB="0" distL="0" distR="0" wp14:anchorId="1720F38A" wp14:editId="35B2A51E">
            <wp:extent cx="4787900" cy="1057189"/>
            <wp:effectExtent l="0" t="0" r="0" b="0"/>
            <wp:docPr id="13" name="图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2"/>
                    <a:stretch>
                      <a:fillRect/>
                    </a:stretch>
                  </pic:blipFill>
                  <pic:spPr>
                    <a:xfrm>
                      <a:off x="0" y="0"/>
                      <a:ext cx="4838618" cy="1068388"/>
                    </a:xfrm>
                    <a:prstGeom prst="rect">
                      <a:avLst/>
                    </a:prstGeom>
                  </pic:spPr>
                </pic:pic>
              </a:graphicData>
            </a:graphic>
          </wp:inline>
        </w:drawing>
      </w:r>
      <w:r w:rsidR="00CA218E" w:rsidRPr="00CA218E">
        <w:rPr>
          <w:rFonts w:ascii="Times New Roman" w:hAnsi="Times New Roman" w:cs="Times New Roman"/>
          <w:position w:val="-4"/>
        </w:rPr>
        <w:object w:dxaOrig="180" w:dyaOrig="279">
          <v:shape id="_x0000_i1085" type="#_x0000_t75" style="width:9pt;height:14pt" o:ole="">
            <v:imagedata r:id="rId103" o:title=""/>
          </v:shape>
          <o:OLEObject Type="Embed" ProgID="Equation.DSMT4" ShapeID="_x0000_i1085" DrawAspect="Content" ObjectID="_1639698328" r:id="rId104"/>
        </w:object>
      </w:r>
      <w:r w:rsidR="00CA218E">
        <w:rPr>
          <w:rFonts w:ascii="Times New Roman" w:hAnsi="Times New Roman" w:cs="Times New Roman"/>
        </w:rPr>
        <w:t xml:space="preserve"> </w:t>
      </w:r>
    </w:p>
    <w:p w:rsidR="00FD2903" w:rsidRDefault="00FD2903" w:rsidP="00B12515">
      <w:pPr>
        <w:rPr>
          <w:rFonts w:ascii="Times New Roman" w:hAnsi="Times New Roman" w:cs="Times New Roman"/>
        </w:rPr>
      </w:pPr>
      <w:r w:rsidRPr="00FD2903">
        <w:rPr>
          <w:rFonts w:ascii="Times New Roman" w:hAnsi="Times New Roman" w:cs="Times New Roman" w:hint="eastAsia"/>
        </w:rPr>
        <w:t>②</w:t>
      </w:r>
    </w:p>
    <w:p w:rsidR="00FC10E7" w:rsidRDefault="00FC10E7" w:rsidP="00B12515">
      <w:pPr>
        <w:rPr>
          <w:rFonts w:ascii="Times New Roman" w:hAnsi="Times New Roman" w:cs="Times New Roman"/>
        </w:rPr>
      </w:pPr>
      <w:r>
        <w:rPr>
          <w:rFonts w:ascii="Times New Roman" w:hAnsi="Times New Roman" w:cs="Times New Roman"/>
        </w:rPr>
        <w:t>Without EGR, according to the ideal gas law:</w:t>
      </w:r>
    </w:p>
    <w:p w:rsidR="00FC10E7" w:rsidRDefault="00FC10E7" w:rsidP="00FC10E7">
      <w:pPr>
        <w:jc w:val="left"/>
        <w:rPr>
          <w:rFonts w:ascii="Times New Roman" w:hAnsi="Times New Roman" w:cs="Times New Roman"/>
        </w:rPr>
      </w:pPr>
      <w:r>
        <w:rPr>
          <w:rFonts w:ascii="Times New Roman" w:hAnsi="Times New Roman" w:cs="Times New Roman"/>
          <w:noProof/>
        </w:rPr>
        <w:object w:dxaOrig="225" w:dyaOrig="225">
          <v:shape id="_x0000_s1069" type="#_x0000_t75" style="position:absolute;margin-left:134pt;margin-top:0;width:147.05pt;height:67pt;z-index:251662336;mso-position-horizontal:absolute;mso-position-horizontal-relative:text;mso-position-vertical-relative:text">
            <v:imagedata r:id="rId105" o:title=""/>
            <w10:wrap type="square" side="right"/>
          </v:shape>
          <o:OLEObject Type="Embed" ProgID="Equation.DSMT4" ShapeID="_x0000_s1069" DrawAspect="Content" ObjectID="_1639698337" r:id="rId106"/>
        </w:object>
      </w:r>
      <w:r>
        <w:rPr>
          <w:rFonts w:ascii="Times New Roman" w:hAnsi="Times New Roman" w:cs="Times New Roman"/>
        </w:rPr>
        <w:br w:type="textWrapping" w:clear="all"/>
        <w:t>And adding the EGR, the whole number of kmols of mixture drawn in again is:</w:t>
      </w:r>
    </w:p>
    <w:p w:rsidR="00FC10E7" w:rsidRDefault="00FC10E7" w:rsidP="00FD0D47">
      <w:pPr>
        <w:jc w:val="center"/>
        <w:rPr>
          <w:rFonts w:ascii="Times New Roman" w:hAnsi="Times New Roman" w:cs="Times New Roman"/>
        </w:rPr>
      </w:pPr>
      <w:r w:rsidRPr="00FC10E7">
        <w:rPr>
          <w:rFonts w:ascii="Times New Roman" w:hAnsi="Times New Roman" w:cs="Times New Roman"/>
          <w:position w:val="-6"/>
        </w:rPr>
        <w:object w:dxaOrig="940" w:dyaOrig="279">
          <v:shape id="_x0000_i1147" type="#_x0000_t75" style="width:47pt;height:14pt" o:ole="">
            <v:imagedata r:id="rId107" o:title=""/>
          </v:shape>
          <o:OLEObject Type="Embed" ProgID="Equation.DSMT4" ShapeID="_x0000_i1147" DrawAspect="Content" ObjectID="_1639698329" r:id="rId108"/>
        </w:object>
      </w:r>
    </w:p>
    <w:p w:rsidR="00FD0D47" w:rsidRDefault="00FD0D47" w:rsidP="00FD0D47">
      <w:pPr>
        <w:jc w:val="left"/>
        <w:rPr>
          <w:rFonts w:ascii="Times New Roman" w:hAnsi="Times New Roman" w:cs="Times New Roman"/>
        </w:rPr>
      </w:pPr>
      <w:r>
        <w:rPr>
          <w:rFonts w:ascii="Times New Roman" w:hAnsi="Times New Roman" w:cs="Times New Roman"/>
        </w:rPr>
        <w:t xml:space="preserve">Hence the number is                           </w:t>
      </w:r>
      <w:r w:rsidRPr="00FD0D47">
        <w:rPr>
          <w:rFonts w:ascii="Times New Roman" w:hAnsi="Times New Roman" w:cs="Times New Roman"/>
          <w:position w:val="-6"/>
        </w:rPr>
        <w:object w:dxaOrig="2200" w:dyaOrig="320">
          <v:shape id="_x0000_i1155" type="#_x0000_t75" style="width:110pt;height:16pt" o:ole="">
            <v:imagedata r:id="rId109" o:title=""/>
          </v:shape>
          <o:OLEObject Type="Embed" ProgID="Equation.DSMT4" ShapeID="_x0000_i1155" DrawAspect="Content" ObjectID="_1639698330" r:id="rId110"/>
        </w:object>
      </w:r>
      <w:r>
        <w:rPr>
          <w:rFonts w:ascii="Times New Roman" w:hAnsi="Times New Roman" w:cs="Times New Roman"/>
        </w:rPr>
        <w:t xml:space="preserve"> </w:t>
      </w:r>
    </w:p>
    <w:p w:rsidR="00FC10E7" w:rsidRDefault="00FD0D47" w:rsidP="00B12515">
      <w:pPr>
        <w:rPr>
          <w:rFonts w:ascii="Times New Roman" w:hAnsi="Times New Roman" w:cs="Times New Roman"/>
        </w:rPr>
      </w:pPr>
      <w:r>
        <w:rPr>
          <w:rFonts w:ascii="Times New Roman" w:hAnsi="Times New Roman" w:cs="Times New Roman"/>
        </w:rPr>
        <w:t>The results are shown in the picture below from x=1 to x=1.2:</w:t>
      </w:r>
    </w:p>
    <w:p w:rsidR="00FD0D47" w:rsidRDefault="00FD0D47" w:rsidP="00B12515">
      <w:pPr>
        <w:rPr>
          <w:rFonts w:ascii="Times New Roman" w:hAnsi="Times New Roman" w:cs="Times New Roman"/>
        </w:rPr>
      </w:pPr>
      <w:r>
        <w:rPr>
          <w:noProof/>
        </w:rPr>
        <w:drawing>
          <wp:inline distT="0" distB="0" distL="0" distR="0" wp14:anchorId="6DE9A21C" wp14:editId="73CC3791">
            <wp:extent cx="5274310" cy="209550"/>
            <wp:effectExtent l="0" t="0" r="2540" b="0"/>
            <wp:docPr id="20" name="图片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1"/>
                    <a:stretch>
                      <a:fillRect/>
                    </a:stretch>
                  </pic:blipFill>
                  <pic:spPr>
                    <a:xfrm>
                      <a:off x="0" y="0"/>
                      <a:ext cx="5274310" cy="209550"/>
                    </a:xfrm>
                    <a:prstGeom prst="rect">
                      <a:avLst/>
                    </a:prstGeom>
                  </pic:spPr>
                </pic:pic>
              </a:graphicData>
            </a:graphic>
          </wp:inline>
        </w:drawing>
      </w:r>
    </w:p>
    <w:p w:rsidR="00FD0D47" w:rsidRDefault="00FD0D47" w:rsidP="00B12515">
      <w:pPr>
        <w:rPr>
          <w:rFonts w:ascii="Times New Roman" w:hAnsi="Times New Roman" w:cs="Times New Roman" w:hint="eastAsia"/>
        </w:rPr>
      </w:pPr>
      <w:r w:rsidRPr="00FD2903">
        <w:rPr>
          <w:rFonts w:ascii="Times New Roman" w:hAnsi="Times New Roman" w:cs="Times New Roman" w:hint="eastAsia"/>
        </w:rPr>
        <w:t>③</w:t>
      </w:r>
    </w:p>
    <w:p w:rsidR="00B12515" w:rsidRDefault="00CA218E" w:rsidP="00B12515">
      <w:pPr>
        <w:rPr>
          <w:rFonts w:ascii="Times New Roman" w:hAnsi="Times New Roman" w:cs="Times New Roman"/>
        </w:rPr>
      </w:pPr>
      <w:r>
        <w:rPr>
          <w:rFonts w:ascii="Times New Roman" w:hAnsi="Times New Roman" w:cs="Times New Roman"/>
        </w:rPr>
        <w:t xml:space="preserve">And </w:t>
      </w:r>
      <w:r w:rsidR="003079DB">
        <w:rPr>
          <w:rFonts w:ascii="Times New Roman" w:hAnsi="Times New Roman" w:cs="Times New Roman"/>
        </w:rPr>
        <w:t xml:space="preserve">for </w:t>
      </w:r>
      <w:r>
        <w:rPr>
          <w:rFonts w:ascii="Times New Roman" w:hAnsi="Times New Roman" w:cs="Times New Roman" w:hint="eastAsia"/>
        </w:rPr>
        <w:t>α</w:t>
      </w:r>
      <w:r>
        <w:rPr>
          <w:rFonts w:ascii="Times New Roman" w:hAnsi="Times New Roman" w:cs="Times New Roman"/>
        </w:rPr>
        <w:t>:</w:t>
      </w:r>
    </w:p>
    <w:p w:rsidR="00CA218E" w:rsidRDefault="00F4515A" w:rsidP="00CA218E">
      <w:pPr>
        <w:jc w:val="center"/>
        <w:rPr>
          <w:rFonts w:ascii="Times New Roman" w:hAnsi="Times New Roman" w:cs="Times New Roman"/>
        </w:rPr>
      </w:pPr>
      <w:r w:rsidRPr="00F4515A">
        <w:rPr>
          <w:rFonts w:ascii="Times New Roman" w:hAnsi="Times New Roman" w:cs="Times New Roman"/>
          <w:position w:val="-86"/>
        </w:rPr>
        <w:object w:dxaOrig="5660" w:dyaOrig="1840">
          <v:shape id="_x0000_i1161" type="#_x0000_t75" style="width:284pt;height:92.5pt" o:ole="">
            <v:imagedata r:id="rId112" o:title=""/>
          </v:shape>
          <o:OLEObject Type="Embed" ProgID="Equation.DSMT4" ShapeID="_x0000_i1161" DrawAspect="Content" ObjectID="_1639698331" r:id="rId113"/>
        </w:object>
      </w:r>
    </w:p>
    <w:p w:rsidR="00F4515A" w:rsidRDefault="00F4515A" w:rsidP="00F4515A">
      <w:pPr>
        <w:jc w:val="left"/>
        <w:rPr>
          <w:rFonts w:ascii="Times New Roman" w:hAnsi="Times New Roman" w:cs="Times New Roman"/>
        </w:rPr>
      </w:pPr>
      <w:r>
        <w:rPr>
          <w:rFonts w:ascii="Times New Roman" w:hAnsi="Times New Roman" w:cs="Times New Roman"/>
        </w:rPr>
        <w:t>From the result, it can be found that the value of the alpha remain the same as the previous calculation, value of x have no influence on the alpha.</w:t>
      </w:r>
    </w:p>
    <w:p w:rsidR="00F4515A" w:rsidRDefault="00F4515A" w:rsidP="00F4515A">
      <w:pPr>
        <w:jc w:val="left"/>
        <w:rPr>
          <w:rFonts w:ascii="Times New Roman" w:hAnsi="Times New Roman" w:cs="Times New Roman"/>
        </w:rPr>
      </w:pPr>
      <w:r w:rsidRPr="00FD2903">
        <w:rPr>
          <w:rFonts w:ascii="Times New Roman" w:hAnsi="Times New Roman" w:cs="Times New Roman" w:hint="eastAsia"/>
        </w:rPr>
        <w:t>④</w:t>
      </w:r>
    </w:p>
    <w:p w:rsidR="00CA218E" w:rsidRDefault="0013799F" w:rsidP="00B12515">
      <w:pPr>
        <w:rPr>
          <w:rFonts w:ascii="Times New Roman" w:hAnsi="Times New Roman" w:cs="Times New Roman"/>
        </w:rPr>
      </w:pPr>
      <w:r>
        <w:rPr>
          <w:rFonts w:ascii="Times New Roman" w:hAnsi="Times New Roman" w:cs="Times New Roman"/>
        </w:rPr>
        <w:t>Hence the [O</w:t>
      </w:r>
      <w:r>
        <w:rPr>
          <w:rFonts w:ascii="Times New Roman" w:hAnsi="Times New Roman" w:cs="Times New Roman"/>
          <w:vertAlign w:val="subscript"/>
        </w:rPr>
        <w:t>2</w:t>
      </w:r>
      <w:r>
        <w:rPr>
          <w:rFonts w:ascii="Times New Roman" w:hAnsi="Times New Roman" w:cs="Times New Roman"/>
        </w:rPr>
        <w:t>] and [N</w:t>
      </w:r>
      <w:r>
        <w:rPr>
          <w:rFonts w:ascii="Times New Roman" w:hAnsi="Times New Roman" w:cs="Times New Roman"/>
          <w:vertAlign w:val="subscript"/>
        </w:rPr>
        <w:t>2</w:t>
      </w:r>
      <w:r>
        <w:rPr>
          <w:rFonts w:ascii="Times New Roman" w:hAnsi="Times New Roman" w:cs="Times New Roman"/>
        </w:rPr>
        <w:t>]</w:t>
      </w:r>
      <w:r>
        <w:rPr>
          <w:rFonts w:ascii="Times New Roman" w:hAnsi="Times New Roman" w:cs="Times New Roman" w:hint="eastAsia"/>
        </w:rPr>
        <w:t>:</w:t>
      </w:r>
    </w:p>
    <w:p w:rsidR="0013799F" w:rsidRDefault="001A5CC0" w:rsidP="0013799F">
      <w:pPr>
        <w:jc w:val="center"/>
      </w:pPr>
      <w:r w:rsidRPr="001A5CC0">
        <w:rPr>
          <w:position w:val="-24"/>
        </w:rPr>
        <w:object w:dxaOrig="1840" w:dyaOrig="620">
          <v:shape id="_x0000_i1134" type="#_x0000_t75" style="width:92pt;height:31pt" o:ole="">
            <v:imagedata r:id="rId114" o:title=""/>
          </v:shape>
          <o:OLEObject Type="Embed" ProgID="Equation.DSMT4" ShapeID="_x0000_i1134" DrawAspect="Content" ObjectID="_1639698332" r:id="rId115"/>
        </w:object>
      </w:r>
    </w:p>
    <w:p w:rsidR="0013799F" w:rsidRDefault="001A5CC0" w:rsidP="0013799F">
      <w:pPr>
        <w:jc w:val="center"/>
        <w:rPr>
          <w:rFonts w:ascii="Times New Roman" w:hAnsi="Times New Roman" w:cs="Times New Roman"/>
        </w:rPr>
      </w:pPr>
      <w:r w:rsidRPr="001A5CC0">
        <w:rPr>
          <w:rFonts w:ascii="Times New Roman" w:hAnsi="Times New Roman" w:cs="Times New Roman"/>
          <w:position w:val="-24"/>
        </w:rPr>
        <w:object w:dxaOrig="1880" w:dyaOrig="620">
          <v:shape id="_x0000_i1131" type="#_x0000_t75" style="width:94pt;height:31pt" o:ole="">
            <v:imagedata r:id="rId116" o:title=""/>
          </v:shape>
          <o:OLEObject Type="Embed" ProgID="Equation.DSMT4" ShapeID="_x0000_i1131" DrawAspect="Content" ObjectID="_1639698333" r:id="rId117"/>
        </w:object>
      </w:r>
    </w:p>
    <w:p w:rsidR="003079DB" w:rsidRDefault="003079DB" w:rsidP="003079DB">
      <w:pPr>
        <w:jc w:val="left"/>
        <w:rPr>
          <w:rFonts w:ascii="Times New Roman" w:hAnsi="Times New Roman" w:cs="Times New Roman"/>
        </w:rPr>
      </w:pPr>
      <w:r>
        <w:rPr>
          <w:rFonts w:ascii="Times New Roman" w:hAnsi="Times New Roman" w:cs="Times New Roman"/>
        </w:rPr>
        <w:t>The results</w:t>
      </w:r>
      <w:r w:rsidR="000B6150">
        <w:rPr>
          <w:rFonts w:ascii="Times New Roman" w:hAnsi="Times New Roman" w:cs="Times New Roman"/>
        </w:rPr>
        <w:t xml:space="preserve"> are shown in the picture below</w:t>
      </w:r>
      <w:r w:rsidR="00AE31E7">
        <w:rPr>
          <w:rFonts w:ascii="Times New Roman" w:hAnsi="Times New Roman" w:cs="Times New Roman"/>
        </w:rPr>
        <w:t xml:space="preserve"> from x=1 to x=1.2</w:t>
      </w:r>
      <w:r>
        <w:rPr>
          <w:rFonts w:ascii="Times New Roman" w:hAnsi="Times New Roman" w:cs="Times New Roman"/>
        </w:rPr>
        <w:t>:</w:t>
      </w:r>
    </w:p>
    <w:p w:rsidR="001A5CC0" w:rsidRDefault="00AE31E7" w:rsidP="0013799F">
      <w:pPr>
        <w:jc w:val="center"/>
        <w:rPr>
          <w:rFonts w:ascii="Times New Roman" w:hAnsi="Times New Roman" w:cs="Times New Roman"/>
        </w:rPr>
      </w:pPr>
      <w:r>
        <w:rPr>
          <w:noProof/>
        </w:rPr>
        <w:drawing>
          <wp:inline distT="0" distB="0" distL="0" distR="0" wp14:anchorId="6C003387" wp14:editId="32EDBA74">
            <wp:extent cx="5274310" cy="344170"/>
            <wp:effectExtent l="0" t="0" r="2540" b="0"/>
            <wp:docPr id="21" name="图片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8"/>
                    <a:stretch>
                      <a:fillRect/>
                    </a:stretch>
                  </pic:blipFill>
                  <pic:spPr>
                    <a:xfrm>
                      <a:off x="0" y="0"/>
                      <a:ext cx="5274310" cy="344170"/>
                    </a:xfrm>
                    <a:prstGeom prst="rect">
                      <a:avLst/>
                    </a:prstGeom>
                  </pic:spPr>
                </pic:pic>
              </a:graphicData>
            </a:graphic>
          </wp:inline>
        </w:drawing>
      </w:r>
    </w:p>
    <w:p w:rsidR="00F4515A" w:rsidRDefault="00F4515A" w:rsidP="00F4515A">
      <w:pPr>
        <w:jc w:val="left"/>
        <w:rPr>
          <w:rFonts w:ascii="Times New Roman" w:hAnsi="Times New Roman" w:cs="Times New Roman"/>
        </w:rPr>
      </w:pPr>
      <w:r w:rsidRPr="00FD2903">
        <w:rPr>
          <w:rFonts w:ascii="Times New Roman" w:hAnsi="Times New Roman" w:cs="Times New Roman" w:hint="eastAsia"/>
        </w:rPr>
        <w:t>⑤</w:t>
      </w:r>
    </w:p>
    <w:p w:rsidR="00FD2903" w:rsidRDefault="00FD2903" w:rsidP="0013799F">
      <w:pPr>
        <w:jc w:val="left"/>
        <w:rPr>
          <w:rFonts w:ascii="Times New Roman" w:hAnsi="Times New Roman" w:cs="Times New Roman"/>
        </w:rPr>
      </w:pPr>
      <w:r>
        <w:rPr>
          <w:rFonts w:ascii="Times New Roman" w:hAnsi="Times New Roman" w:cs="Times New Roman"/>
        </w:rPr>
        <w:t>Though the net enthalpy doesn’t change, but the flame temperature has changed because the n1-n4 has changed. Hence calculate the flame temperature again.</w:t>
      </w:r>
      <w:r w:rsidR="006F1CE4">
        <w:rPr>
          <w:rFonts w:ascii="Times New Roman" w:hAnsi="Times New Roman" w:cs="Times New Roman"/>
        </w:rPr>
        <w:t xml:space="preserve"> The result is shown in the picture below</w:t>
      </w:r>
      <w:r w:rsidR="00AE31E7">
        <w:rPr>
          <w:rFonts w:ascii="Times New Roman" w:hAnsi="Times New Roman" w:cs="Times New Roman"/>
        </w:rPr>
        <w:t xml:space="preserve"> from x=1 to x=1.2</w:t>
      </w:r>
      <w:r w:rsidR="006F1CE4">
        <w:rPr>
          <w:rFonts w:ascii="Times New Roman" w:hAnsi="Times New Roman" w:cs="Times New Roman"/>
        </w:rPr>
        <w:t>:</w:t>
      </w:r>
      <w:r w:rsidR="00AE31E7">
        <w:rPr>
          <w:rFonts w:ascii="Times New Roman" w:hAnsi="Times New Roman" w:cs="Times New Roman"/>
        </w:rPr>
        <w:t xml:space="preserve"> </w:t>
      </w:r>
    </w:p>
    <w:p w:rsidR="00FD2903" w:rsidRDefault="006F1CE4" w:rsidP="0013799F">
      <w:pPr>
        <w:jc w:val="left"/>
        <w:rPr>
          <w:rFonts w:ascii="Times New Roman" w:hAnsi="Times New Roman" w:cs="Times New Roman"/>
        </w:rPr>
      </w:pPr>
      <w:r>
        <w:rPr>
          <w:noProof/>
        </w:rPr>
        <w:lastRenderedPageBreak/>
        <w:drawing>
          <wp:inline distT="0" distB="0" distL="0" distR="0" wp14:anchorId="3A485DD6" wp14:editId="2F5FB9D6">
            <wp:extent cx="831850" cy="1218949"/>
            <wp:effectExtent l="0" t="0" r="6350" b="635"/>
            <wp:docPr id="17" name="图片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9"/>
                    <a:stretch>
                      <a:fillRect/>
                    </a:stretch>
                  </pic:blipFill>
                  <pic:spPr>
                    <a:xfrm>
                      <a:off x="0" y="0"/>
                      <a:ext cx="833589" cy="1221498"/>
                    </a:xfrm>
                    <a:prstGeom prst="rect">
                      <a:avLst/>
                    </a:prstGeom>
                  </pic:spPr>
                </pic:pic>
              </a:graphicData>
            </a:graphic>
          </wp:inline>
        </w:drawing>
      </w:r>
    </w:p>
    <w:p w:rsidR="00DC5947" w:rsidRDefault="00DC5947" w:rsidP="0013799F">
      <w:pPr>
        <w:jc w:val="left"/>
        <w:rPr>
          <w:rFonts w:ascii="Times New Roman" w:hAnsi="Times New Roman" w:cs="Times New Roman" w:hint="eastAsia"/>
        </w:rPr>
      </w:pPr>
      <w:r>
        <w:rPr>
          <w:rFonts w:ascii="Times New Roman" w:hAnsi="Times New Roman" w:cs="Times New Roman"/>
        </w:rPr>
        <w:t>The flame temperature drops with the EGR level goes up.</w:t>
      </w:r>
    </w:p>
    <w:p w:rsidR="0013799F" w:rsidRDefault="003079DB" w:rsidP="0013799F">
      <w:pPr>
        <w:jc w:val="left"/>
        <w:rPr>
          <w:rFonts w:ascii="Times New Roman" w:hAnsi="Times New Roman" w:cs="Times New Roman"/>
        </w:rPr>
      </w:pPr>
      <w:r>
        <w:rPr>
          <w:rFonts w:ascii="Times New Roman" w:hAnsi="Times New Roman" w:cs="Times New Roman"/>
        </w:rPr>
        <w:t>And for the temperature of burn zone</w:t>
      </w:r>
      <w:r w:rsidR="006F1CE4">
        <w:rPr>
          <w:rFonts w:ascii="Times New Roman" w:hAnsi="Times New Roman" w:cs="Times New Roman"/>
        </w:rPr>
        <w:t xml:space="preserve"> should also be calculated again and take use of the polytropic index of 1.17, the results are shown in the picture below:</w:t>
      </w:r>
    </w:p>
    <w:p w:rsidR="00AB237F" w:rsidRDefault="00925140" w:rsidP="00925140">
      <w:pPr>
        <w:jc w:val="left"/>
        <w:rPr>
          <w:rFonts w:ascii="Times New Roman" w:hAnsi="Times New Roman" w:cs="Times New Roman"/>
        </w:rPr>
      </w:pPr>
      <w:r>
        <w:rPr>
          <w:noProof/>
        </w:rPr>
        <w:drawing>
          <wp:inline distT="0" distB="0" distL="0" distR="0" wp14:anchorId="1CA01076" wp14:editId="10BFD6F4">
            <wp:extent cx="5274310" cy="3197225"/>
            <wp:effectExtent l="0" t="0" r="2540" b="3175"/>
            <wp:docPr id="18" name="图片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0"/>
                    <a:stretch>
                      <a:fillRect/>
                    </a:stretch>
                  </pic:blipFill>
                  <pic:spPr>
                    <a:xfrm>
                      <a:off x="0" y="0"/>
                      <a:ext cx="5274310" cy="3197225"/>
                    </a:xfrm>
                    <a:prstGeom prst="rect">
                      <a:avLst/>
                    </a:prstGeom>
                  </pic:spPr>
                </pic:pic>
              </a:graphicData>
            </a:graphic>
          </wp:inline>
        </w:drawing>
      </w:r>
    </w:p>
    <w:p w:rsidR="00DC5947" w:rsidRDefault="00DC5947" w:rsidP="00925140">
      <w:pPr>
        <w:jc w:val="left"/>
        <w:rPr>
          <w:rFonts w:ascii="Times New Roman" w:hAnsi="Times New Roman" w:cs="Times New Roman"/>
        </w:rPr>
      </w:pPr>
      <w:r>
        <w:rPr>
          <w:rFonts w:ascii="Times New Roman" w:hAnsi="Times New Roman" w:cs="Times New Roman"/>
        </w:rPr>
        <w:t>From the table, it can be found that the burn zone temperature drops very quickly because of the influence of EGR.</w:t>
      </w:r>
    </w:p>
    <w:p w:rsidR="00F4515A" w:rsidRDefault="00F4515A" w:rsidP="00AB237F">
      <w:pPr>
        <w:jc w:val="left"/>
        <w:rPr>
          <w:rFonts w:ascii="Times New Roman" w:hAnsi="Times New Roman" w:cs="Times New Roman"/>
        </w:rPr>
      </w:pPr>
      <w:r w:rsidRPr="00F4515A">
        <w:rPr>
          <w:rFonts w:ascii="Times New Roman" w:hAnsi="Times New Roman" w:cs="Times New Roman" w:hint="eastAsia"/>
        </w:rPr>
        <w:t>⑥</w:t>
      </w:r>
    </w:p>
    <w:p w:rsidR="00AB237F" w:rsidRDefault="00CF3DB6" w:rsidP="00AB237F">
      <w:pPr>
        <w:jc w:val="left"/>
        <w:rPr>
          <w:rFonts w:ascii="Times New Roman" w:hAnsi="Times New Roman" w:cs="Times New Roman"/>
        </w:rPr>
      </w:pPr>
      <w:r>
        <w:rPr>
          <w:rFonts w:ascii="Times New Roman" w:hAnsi="Times New Roman" w:cs="Times New Roman"/>
        </w:rPr>
        <w:t>Calculate the NOx per cycle:</w:t>
      </w:r>
    </w:p>
    <w:p w:rsidR="00CF3DB6" w:rsidRDefault="00CF3DB6" w:rsidP="00CF3DB6">
      <w:pPr>
        <w:jc w:val="center"/>
        <w:rPr>
          <w:rFonts w:ascii="Times New Roman" w:hAnsi="Times New Roman" w:cs="Times New Roman"/>
        </w:rPr>
      </w:pPr>
      <w:r w:rsidRPr="005F5B31">
        <w:rPr>
          <w:rFonts w:ascii="Times New Roman" w:hAnsi="Times New Roman" w:cs="Times New Roman"/>
          <w:position w:val="-24"/>
        </w:rPr>
        <w:object w:dxaOrig="5720" w:dyaOrig="660">
          <v:shape id="_x0000_i1135" type="#_x0000_t75" style="width:286pt;height:33pt" o:ole="">
            <v:imagedata r:id="rId84" o:title=""/>
          </v:shape>
          <o:OLEObject Type="Embed" ProgID="Equation.DSMT4" ShapeID="_x0000_i1135" DrawAspect="Content" ObjectID="_1639698334" r:id="rId121"/>
        </w:object>
      </w:r>
    </w:p>
    <w:p w:rsidR="00972D63" w:rsidRDefault="003F518E" w:rsidP="003F518E">
      <w:pPr>
        <w:jc w:val="center"/>
        <w:rPr>
          <w:rFonts w:ascii="Times New Roman" w:hAnsi="Times New Roman" w:cs="Times New Roman"/>
        </w:rPr>
      </w:pPr>
      <w:r w:rsidRPr="009354AA">
        <w:rPr>
          <w:rFonts w:ascii="Times New Roman" w:hAnsi="Times New Roman" w:cs="Times New Roman"/>
          <w:position w:val="-36"/>
        </w:rPr>
        <w:object w:dxaOrig="6200" w:dyaOrig="1060">
          <v:shape id="_x0000_i1162" type="#_x0000_t75" style="width:310pt;height:53pt" o:ole="">
            <v:imagedata r:id="rId88" o:title=""/>
          </v:shape>
          <o:OLEObject Type="Embed" ProgID="Equation.DSMT4" ShapeID="_x0000_i1162" DrawAspect="Content" ObjectID="_1639698335" r:id="rId122"/>
        </w:object>
      </w:r>
    </w:p>
    <w:p w:rsidR="003F518E" w:rsidRDefault="003F518E" w:rsidP="003F518E">
      <w:pPr>
        <w:jc w:val="left"/>
        <w:rPr>
          <w:rFonts w:ascii="Times New Roman" w:hAnsi="Times New Roman" w:cs="Times New Roman"/>
        </w:rPr>
      </w:pPr>
      <w:r>
        <w:rPr>
          <w:rFonts w:ascii="Times New Roman" w:hAnsi="Times New Roman" w:cs="Times New Roman"/>
        </w:rPr>
        <w:t>Results are shown in the picture below from x=1 to x=1.2:</w:t>
      </w:r>
    </w:p>
    <w:p w:rsidR="003F518E" w:rsidRDefault="003F518E" w:rsidP="003F518E">
      <w:pPr>
        <w:jc w:val="left"/>
        <w:rPr>
          <w:rFonts w:ascii="Times New Roman" w:hAnsi="Times New Roman" w:cs="Times New Roman" w:hint="eastAsia"/>
        </w:rPr>
      </w:pPr>
      <w:r>
        <w:rPr>
          <w:noProof/>
        </w:rPr>
        <w:lastRenderedPageBreak/>
        <w:drawing>
          <wp:inline distT="0" distB="0" distL="0" distR="0" wp14:anchorId="7BCDDDDE" wp14:editId="6A371A57">
            <wp:extent cx="5274310" cy="184150"/>
            <wp:effectExtent l="0" t="0" r="2540" b="6350"/>
            <wp:docPr id="22" name="图片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3"/>
                    <a:stretch>
                      <a:fillRect/>
                    </a:stretch>
                  </pic:blipFill>
                  <pic:spPr>
                    <a:xfrm>
                      <a:off x="0" y="0"/>
                      <a:ext cx="5274310" cy="184150"/>
                    </a:xfrm>
                    <a:prstGeom prst="rect">
                      <a:avLst/>
                    </a:prstGeom>
                  </pic:spPr>
                </pic:pic>
              </a:graphicData>
            </a:graphic>
          </wp:inline>
        </w:drawing>
      </w:r>
    </w:p>
    <w:p w:rsidR="003F518E" w:rsidRDefault="003F518E" w:rsidP="0013799F">
      <w:pPr>
        <w:jc w:val="left"/>
        <w:rPr>
          <w:rFonts w:ascii="Times New Roman" w:hAnsi="Times New Roman" w:cs="Times New Roman"/>
        </w:rPr>
      </w:pPr>
    </w:p>
    <w:p w:rsidR="000B6150" w:rsidRDefault="003F518E" w:rsidP="0013799F">
      <w:pPr>
        <w:jc w:val="left"/>
        <w:rPr>
          <w:rFonts w:ascii="Times New Roman" w:hAnsi="Times New Roman" w:cs="Times New Roman"/>
        </w:rPr>
      </w:pPr>
      <w:r w:rsidRPr="003F518E">
        <w:rPr>
          <w:rFonts w:ascii="Times New Roman" w:hAnsi="Times New Roman" w:cs="Times New Roman" w:hint="eastAsia"/>
        </w:rPr>
        <w:t>⑦</w:t>
      </w:r>
    </w:p>
    <w:p w:rsidR="003F518E" w:rsidRDefault="003F518E" w:rsidP="0013799F">
      <w:pPr>
        <w:jc w:val="left"/>
        <w:rPr>
          <w:rFonts w:ascii="Times New Roman" w:hAnsi="Times New Roman" w:cs="Times New Roman" w:hint="eastAsia"/>
        </w:rPr>
      </w:pPr>
      <w:r>
        <w:rPr>
          <w:rFonts w:ascii="Times New Roman" w:hAnsi="Times New Roman" w:cs="Times New Roman"/>
        </w:rPr>
        <w:t>Hence the NOx PPM:</w:t>
      </w:r>
    </w:p>
    <w:p w:rsidR="003F518E" w:rsidRDefault="003F518E" w:rsidP="003F518E">
      <w:pPr>
        <w:jc w:val="center"/>
        <w:rPr>
          <w:rFonts w:ascii="Times New Roman" w:hAnsi="Times New Roman" w:cs="Times New Roman"/>
        </w:rPr>
      </w:pPr>
      <w:r w:rsidRPr="003F518E">
        <w:rPr>
          <w:rFonts w:ascii="Times New Roman" w:hAnsi="Times New Roman" w:cs="Times New Roman"/>
          <w:position w:val="-42"/>
        </w:rPr>
        <w:object w:dxaOrig="3820" w:dyaOrig="1300">
          <v:shape id="_x0000_i1165" type="#_x0000_t75" style="width:191pt;height:65pt" o:ole="">
            <v:imagedata r:id="rId124" o:title=""/>
          </v:shape>
          <o:OLEObject Type="Embed" ProgID="Equation.DSMT4" ShapeID="_x0000_i1165" DrawAspect="Content" ObjectID="_1639698336" r:id="rId125"/>
        </w:object>
      </w:r>
    </w:p>
    <w:p w:rsidR="003F518E" w:rsidRDefault="003F518E" w:rsidP="003F518E">
      <w:pPr>
        <w:jc w:val="left"/>
        <w:rPr>
          <w:rFonts w:ascii="Times New Roman" w:hAnsi="Times New Roman" w:cs="Times New Roman"/>
        </w:rPr>
      </w:pPr>
      <w:r>
        <w:rPr>
          <w:rFonts w:ascii="Times New Roman" w:hAnsi="Times New Roman" w:cs="Times New Roman"/>
        </w:rPr>
        <w:t>The total exhaust at different EGR level is shown in the picture below from x=1 to x=1.2:</w:t>
      </w:r>
    </w:p>
    <w:p w:rsidR="003F518E" w:rsidRDefault="003F518E" w:rsidP="003F518E">
      <w:pPr>
        <w:jc w:val="left"/>
        <w:rPr>
          <w:rFonts w:ascii="Times New Roman" w:hAnsi="Times New Roman" w:cs="Times New Roman"/>
        </w:rPr>
      </w:pPr>
      <w:r>
        <w:rPr>
          <w:noProof/>
        </w:rPr>
        <w:drawing>
          <wp:inline distT="0" distB="0" distL="0" distR="0" wp14:anchorId="5A15F614" wp14:editId="617D63E2">
            <wp:extent cx="5274310" cy="210185"/>
            <wp:effectExtent l="0" t="0" r="2540" b="0"/>
            <wp:docPr id="23" name="图片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6"/>
                    <a:stretch>
                      <a:fillRect/>
                    </a:stretch>
                  </pic:blipFill>
                  <pic:spPr>
                    <a:xfrm>
                      <a:off x="0" y="0"/>
                      <a:ext cx="5274310" cy="210185"/>
                    </a:xfrm>
                    <a:prstGeom prst="rect">
                      <a:avLst/>
                    </a:prstGeom>
                  </pic:spPr>
                </pic:pic>
              </a:graphicData>
            </a:graphic>
          </wp:inline>
        </w:drawing>
      </w:r>
    </w:p>
    <w:p w:rsidR="003F518E" w:rsidRDefault="003F518E" w:rsidP="003F518E">
      <w:pPr>
        <w:jc w:val="left"/>
        <w:rPr>
          <w:rFonts w:ascii="Times New Roman" w:hAnsi="Times New Roman" w:cs="Times New Roman"/>
        </w:rPr>
      </w:pPr>
      <w:r>
        <w:rPr>
          <w:rFonts w:ascii="Times New Roman" w:hAnsi="Times New Roman" w:cs="Times New Roman"/>
        </w:rPr>
        <w:t>And the PPM:</w:t>
      </w:r>
    </w:p>
    <w:p w:rsidR="003F518E" w:rsidRDefault="003F518E" w:rsidP="003F518E">
      <w:pPr>
        <w:jc w:val="left"/>
        <w:rPr>
          <w:rFonts w:ascii="Times New Roman" w:hAnsi="Times New Roman" w:cs="Times New Roman"/>
        </w:rPr>
      </w:pPr>
      <w:r>
        <w:rPr>
          <w:noProof/>
        </w:rPr>
        <w:drawing>
          <wp:inline distT="0" distB="0" distL="0" distR="0" wp14:anchorId="16F37D41" wp14:editId="484C6113">
            <wp:extent cx="5274310" cy="390525"/>
            <wp:effectExtent l="0" t="0" r="2540" b="9525"/>
            <wp:docPr id="24" name="图片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7"/>
                    <a:stretch>
                      <a:fillRect/>
                    </a:stretch>
                  </pic:blipFill>
                  <pic:spPr>
                    <a:xfrm>
                      <a:off x="0" y="0"/>
                      <a:ext cx="5274310" cy="390525"/>
                    </a:xfrm>
                    <a:prstGeom prst="rect">
                      <a:avLst/>
                    </a:prstGeom>
                  </pic:spPr>
                </pic:pic>
              </a:graphicData>
            </a:graphic>
          </wp:inline>
        </w:drawing>
      </w:r>
    </w:p>
    <w:p w:rsidR="00F21CA8" w:rsidRDefault="00F21CA8" w:rsidP="003F518E">
      <w:pPr>
        <w:jc w:val="left"/>
        <w:rPr>
          <w:rFonts w:ascii="Times New Roman" w:hAnsi="Times New Roman" w:cs="Times New Roman"/>
        </w:rPr>
      </w:pPr>
      <w:r>
        <w:rPr>
          <w:rFonts w:ascii="Times New Roman" w:hAnsi="Times New Roman" w:cs="Times New Roman"/>
        </w:rPr>
        <w:t>Plot:</w:t>
      </w:r>
    </w:p>
    <w:p w:rsidR="003F518E" w:rsidRDefault="00F21CA8" w:rsidP="006B148E">
      <w:pPr>
        <w:jc w:val="center"/>
        <w:rPr>
          <w:rFonts w:ascii="Times New Roman" w:hAnsi="Times New Roman" w:cs="Times New Roman" w:hint="eastAsia"/>
        </w:rPr>
      </w:pPr>
      <w:r>
        <w:rPr>
          <w:noProof/>
        </w:rPr>
        <w:drawing>
          <wp:inline distT="0" distB="0" distL="0" distR="0" wp14:anchorId="31046BA2" wp14:editId="11A1F5BA">
            <wp:extent cx="4572000" cy="2743200"/>
            <wp:effectExtent l="0" t="0" r="0" b="0"/>
            <wp:docPr id="25" name="图表 25">
              <a:extLst xmlns:a="http://schemas.openxmlformats.org/drawingml/2006/main">
                <a:ext uri="{FF2B5EF4-FFF2-40B4-BE49-F238E27FC236}">
                  <a16:creationId xmlns:a16="http://schemas.microsoft.com/office/drawing/2014/main" id="{3F00C146-4CE8-46DB-B43A-EDFB79DE2CE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8"/>
              </a:graphicData>
            </a:graphic>
          </wp:inline>
        </w:drawing>
      </w:r>
    </w:p>
    <w:p w:rsidR="006B148E" w:rsidRDefault="00F21CA8" w:rsidP="006B148E">
      <w:pPr>
        <w:rPr>
          <w:rFonts w:ascii="Times New Roman" w:hAnsi="Times New Roman" w:cs="Times New Roman"/>
        </w:rPr>
      </w:pPr>
      <w:r>
        <w:rPr>
          <w:rFonts w:ascii="Times New Roman" w:hAnsi="Times New Roman" w:cs="Times New Roman"/>
        </w:rPr>
        <w:t xml:space="preserve">From the table and plot, </w:t>
      </w:r>
      <w:r w:rsidR="006B148E">
        <w:rPr>
          <w:rFonts w:ascii="Times New Roman" w:hAnsi="Times New Roman" w:cs="Times New Roman"/>
        </w:rPr>
        <w:t>it can be found that the</w:t>
      </w:r>
      <w:r>
        <w:rPr>
          <w:rFonts w:ascii="Times New Roman" w:hAnsi="Times New Roman" w:cs="Times New Roman"/>
        </w:rPr>
        <w:t xml:space="preserve"> </w:t>
      </w:r>
      <w:r w:rsidR="006B148E">
        <w:rPr>
          <w:rFonts w:ascii="Times New Roman" w:hAnsi="Times New Roman" w:cs="Times New Roman"/>
        </w:rPr>
        <w:t xml:space="preserve">PPM drops rapidly with the EGR goes up, with EGR level up to 20%, the PPM level drops 97.3%, or there is nearly no NOx in engine’s exhaust. Hence it demonstrates that the EGR is an efficient method to reduce the production of NOx, </w:t>
      </w:r>
      <w:r w:rsidR="006B148E" w:rsidRPr="006B148E">
        <w:rPr>
          <w:rFonts w:ascii="Times New Roman" w:hAnsi="Times New Roman" w:cs="Times New Roman"/>
        </w:rPr>
        <w:t xml:space="preserve">this is why many car manufacturers include an EGR system in order to comply with Euro VI emission regulations.  </w:t>
      </w:r>
    </w:p>
    <w:p w:rsidR="0013799F" w:rsidRDefault="006B148E" w:rsidP="00B12515">
      <w:pPr>
        <w:rPr>
          <w:rFonts w:ascii="Times New Roman" w:hAnsi="Times New Roman" w:cs="Times New Roman"/>
        </w:rPr>
      </w:pPr>
      <w:r>
        <w:rPr>
          <w:rFonts w:ascii="Times New Roman" w:hAnsi="Times New Roman" w:cs="Times New Roman"/>
        </w:rPr>
        <w:lastRenderedPageBreak/>
        <w:t xml:space="preserve"> With the EGR level rise, the burn zone temperature goes down quickly, peak temperature drops from 2865K to 2487K adding 20% EGR</w:t>
      </w:r>
      <w:r w:rsidR="002901AE">
        <w:rPr>
          <w:rFonts w:ascii="Times New Roman" w:hAnsi="Times New Roman" w:cs="Times New Roman"/>
        </w:rPr>
        <w:t xml:space="preserve">, low temperature is not good for molecules to split, hence there is not enough N and O </w:t>
      </w:r>
      <w:r w:rsidR="00A27034">
        <w:rPr>
          <w:rFonts w:ascii="Times New Roman" w:hAnsi="Times New Roman" w:cs="Times New Roman"/>
        </w:rPr>
        <w:t xml:space="preserve">radical </w:t>
      </w:r>
      <w:r w:rsidR="002901AE">
        <w:rPr>
          <w:rFonts w:ascii="Times New Roman" w:hAnsi="Times New Roman" w:cs="Times New Roman"/>
        </w:rPr>
        <w:t>atoms to produce the NOx.</w:t>
      </w:r>
    </w:p>
    <w:p w:rsidR="00DC5947" w:rsidRDefault="00DC5947" w:rsidP="00B12515">
      <w:pPr>
        <w:rPr>
          <w:rFonts w:ascii="Times New Roman" w:hAnsi="Times New Roman" w:cs="Times New Roman"/>
        </w:rPr>
      </w:pPr>
    </w:p>
    <w:p w:rsidR="00DC5947" w:rsidRDefault="00DC5947" w:rsidP="00B12515">
      <w:pPr>
        <w:rPr>
          <w:rFonts w:ascii="Times New Roman" w:hAnsi="Times New Roman" w:cs="Times New Roman"/>
        </w:rPr>
      </w:pPr>
    </w:p>
    <w:p w:rsidR="00DC5947" w:rsidRDefault="00DC5947" w:rsidP="00B12515">
      <w:pPr>
        <w:rPr>
          <w:rFonts w:ascii="Times New Roman" w:hAnsi="Times New Roman" w:cs="Times New Roman"/>
        </w:rPr>
      </w:pPr>
    </w:p>
    <w:p w:rsidR="00DC5947" w:rsidRDefault="00DC5947" w:rsidP="00B12515">
      <w:pPr>
        <w:rPr>
          <w:rFonts w:ascii="Times New Roman" w:hAnsi="Times New Roman" w:cs="Times New Roman"/>
        </w:rPr>
      </w:pPr>
    </w:p>
    <w:p w:rsidR="00DC5947" w:rsidRDefault="00DC5947" w:rsidP="00B12515">
      <w:pPr>
        <w:rPr>
          <w:rFonts w:ascii="Times New Roman" w:hAnsi="Times New Roman" w:cs="Times New Roman"/>
        </w:rPr>
      </w:pPr>
    </w:p>
    <w:p w:rsidR="00DC5947" w:rsidRDefault="00DC5947" w:rsidP="00B12515">
      <w:pPr>
        <w:rPr>
          <w:rFonts w:ascii="Times New Roman" w:hAnsi="Times New Roman" w:cs="Times New Roman"/>
        </w:rPr>
      </w:pPr>
    </w:p>
    <w:p w:rsidR="00DC5947" w:rsidRDefault="00DC5947" w:rsidP="00B12515">
      <w:pPr>
        <w:rPr>
          <w:rFonts w:ascii="Times New Roman" w:hAnsi="Times New Roman" w:cs="Times New Roman"/>
        </w:rPr>
      </w:pPr>
    </w:p>
    <w:p w:rsidR="00DC5947" w:rsidRDefault="00DC5947" w:rsidP="00B12515">
      <w:pPr>
        <w:rPr>
          <w:rFonts w:ascii="Times New Roman" w:hAnsi="Times New Roman" w:cs="Times New Roman"/>
        </w:rPr>
      </w:pPr>
    </w:p>
    <w:p w:rsidR="00DC5947" w:rsidRDefault="00DC5947" w:rsidP="00B12515">
      <w:pPr>
        <w:rPr>
          <w:rFonts w:ascii="Times New Roman" w:hAnsi="Times New Roman" w:cs="Times New Roman"/>
        </w:rPr>
      </w:pPr>
    </w:p>
    <w:p w:rsidR="00DC5947" w:rsidRDefault="00DC5947" w:rsidP="00B12515">
      <w:pPr>
        <w:rPr>
          <w:rFonts w:ascii="Times New Roman" w:hAnsi="Times New Roman" w:cs="Times New Roman"/>
        </w:rPr>
      </w:pPr>
    </w:p>
    <w:p w:rsidR="00DC5947" w:rsidRDefault="00DC5947" w:rsidP="00B12515">
      <w:pPr>
        <w:rPr>
          <w:rFonts w:ascii="Times New Roman" w:hAnsi="Times New Roman" w:cs="Times New Roman"/>
        </w:rPr>
      </w:pPr>
    </w:p>
    <w:p w:rsidR="00DC5947" w:rsidRDefault="00DC5947" w:rsidP="00B12515">
      <w:pPr>
        <w:rPr>
          <w:rFonts w:ascii="Times New Roman" w:hAnsi="Times New Roman" w:cs="Times New Roman"/>
        </w:rPr>
      </w:pPr>
    </w:p>
    <w:p w:rsidR="00DC5947" w:rsidRDefault="00DC5947" w:rsidP="00B12515">
      <w:pPr>
        <w:rPr>
          <w:rFonts w:ascii="Times New Roman" w:hAnsi="Times New Roman" w:cs="Times New Roman"/>
        </w:rPr>
      </w:pPr>
    </w:p>
    <w:p w:rsidR="00DC5947" w:rsidRDefault="00DC5947" w:rsidP="00B12515">
      <w:pPr>
        <w:rPr>
          <w:rFonts w:ascii="Times New Roman" w:hAnsi="Times New Roman" w:cs="Times New Roman"/>
        </w:rPr>
      </w:pPr>
    </w:p>
    <w:p w:rsidR="00DC5947" w:rsidRDefault="00DC5947" w:rsidP="00B12515">
      <w:pPr>
        <w:rPr>
          <w:rFonts w:ascii="Times New Roman" w:hAnsi="Times New Roman" w:cs="Times New Roman"/>
        </w:rPr>
      </w:pPr>
    </w:p>
    <w:p w:rsidR="00DC5947" w:rsidRDefault="00DC5947" w:rsidP="00B12515">
      <w:pPr>
        <w:rPr>
          <w:rFonts w:ascii="Times New Roman" w:hAnsi="Times New Roman" w:cs="Times New Roman"/>
        </w:rPr>
      </w:pPr>
    </w:p>
    <w:p w:rsidR="00DC5947" w:rsidRDefault="00DC5947" w:rsidP="00B12515">
      <w:pPr>
        <w:rPr>
          <w:rFonts w:ascii="Times New Roman" w:hAnsi="Times New Roman" w:cs="Times New Roman"/>
        </w:rPr>
      </w:pPr>
    </w:p>
    <w:p w:rsidR="00DC5947" w:rsidRDefault="00DC5947" w:rsidP="00B12515">
      <w:pPr>
        <w:rPr>
          <w:rFonts w:ascii="Times New Roman" w:hAnsi="Times New Roman" w:cs="Times New Roman"/>
        </w:rPr>
      </w:pPr>
    </w:p>
    <w:p w:rsidR="00DC5947" w:rsidRDefault="00DC5947" w:rsidP="00B12515">
      <w:pPr>
        <w:rPr>
          <w:rFonts w:ascii="Times New Roman" w:hAnsi="Times New Roman" w:cs="Times New Roman"/>
        </w:rPr>
      </w:pPr>
    </w:p>
    <w:p w:rsidR="00DC5947" w:rsidRDefault="00DC5947" w:rsidP="00B12515">
      <w:pPr>
        <w:rPr>
          <w:rFonts w:ascii="Times New Roman" w:hAnsi="Times New Roman" w:cs="Times New Roman"/>
        </w:rPr>
      </w:pPr>
    </w:p>
    <w:p w:rsidR="00DC5947" w:rsidRDefault="00DC5947" w:rsidP="00B12515">
      <w:pPr>
        <w:rPr>
          <w:rFonts w:ascii="Times New Roman" w:hAnsi="Times New Roman" w:cs="Times New Roman"/>
        </w:rPr>
      </w:pPr>
    </w:p>
    <w:p w:rsidR="00DC5947" w:rsidRDefault="00DC5947" w:rsidP="00B12515">
      <w:pPr>
        <w:rPr>
          <w:rFonts w:ascii="Times New Roman" w:hAnsi="Times New Roman" w:cs="Times New Roman"/>
        </w:rPr>
      </w:pPr>
    </w:p>
    <w:p w:rsidR="00DC5947" w:rsidRDefault="00DC5947" w:rsidP="00B12515">
      <w:pPr>
        <w:rPr>
          <w:rFonts w:ascii="Times New Roman" w:hAnsi="Times New Roman" w:cs="Times New Roman"/>
        </w:rPr>
      </w:pPr>
    </w:p>
    <w:p w:rsidR="0013799F" w:rsidRDefault="000F398C" w:rsidP="000F398C">
      <w:pPr>
        <w:pStyle w:val="1"/>
      </w:pPr>
      <w:bookmarkStart w:id="15" w:name="_Toc29083331"/>
      <w:r>
        <w:lastRenderedPageBreak/>
        <w:t>Conclusion</w:t>
      </w:r>
      <w:bookmarkEnd w:id="15"/>
    </w:p>
    <w:p w:rsidR="008037F8" w:rsidRDefault="000F398C" w:rsidP="000F398C">
      <w:pPr>
        <w:rPr>
          <w:rFonts w:ascii="Times New Roman" w:hAnsi="Times New Roman" w:cs="Times New Roman"/>
        </w:rPr>
      </w:pPr>
      <w:r>
        <w:rPr>
          <w:rFonts w:ascii="Times New Roman" w:hAnsi="Times New Roman" w:cs="Times New Roman"/>
        </w:rPr>
        <w:t>The whole study is carried out</w:t>
      </w:r>
      <w:r w:rsidR="00175E6D">
        <w:rPr>
          <w:rFonts w:ascii="Times New Roman" w:hAnsi="Times New Roman" w:cs="Times New Roman"/>
        </w:rPr>
        <w:t xml:space="preserve"> about the fuel combustion</w:t>
      </w:r>
      <w:r w:rsidR="00EE2078">
        <w:rPr>
          <w:rFonts w:ascii="Times New Roman" w:hAnsi="Times New Roman" w:cs="Times New Roman"/>
        </w:rPr>
        <w:t xml:space="preserve"> </w:t>
      </w:r>
      <w:r w:rsidR="00175E6D">
        <w:rPr>
          <w:rFonts w:ascii="Times New Roman" w:hAnsi="Times New Roman" w:cs="Times New Roman"/>
        </w:rPr>
        <w:t>(methanol and isooctane), paper consist of two parts. First part calculate</w:t>
      </w:r>
      <w:r w:rsidR="00EE2078">
        <w:rPr>
          <w:rFonts w:ascii="Times New Roman" w:hAnsi="Times New Roman" w:cs="Times New Roman"/>
        </w:rPr>
        <w:t>s</w:t>
      </w:r>
      <w:r w:rsidR="00175E6D">
        <w:rPr>
          <w:rFonts w:ascii="Times New Roman" w:hAnsi="Times New Roman" w:cs="Times New Roman"/>
        </w:rPr>
        <w:t xml:space="preserve"> some </w:t>
      </w:r>
      <w:r w:rsidR="00EE2078">
        <w:rPr>
          <w:rFonts w:ascii="Times New Roman" w:hAnsi="Times New Roman" w:cs="Times New Roman"/>
        </w:rPr>
        <w:t>basic parameters about a blend molar composition half and half, calculate the mass percentage, Air Fuel ratio, lower heating value</w:t>
      </w:r>
      <w:r w:rsidR="00B9639E">
        <w:rPr>
          <w:rFonts w:ascii="Times New Roman" w:hAnsi="Times New Roman" w:cs="Times New Roman"/>
        </w:rPr>
        <w:t xml:space="preserve">, </w:t>
      </w:r>
      <w:r w:rsidR="00B9639E" w:rsidRPr="00B9639E">
        <w:rPr>
          <w:rFonts w:ascii="Times New Roman" w:hAnsi="Times New Roman" w:cs="Times New Roman"/>
        </w:rPr>
        <w:t>CO</w:t>
      </w:r>
      <w:r w:rsidR="00B9639E">
        <w:rPr>
          <w:rFonts w:ascii="Times New Roman" w:hAnsi="Times New Roman" w:cs="Times New Roman" w:hint="eastAsia"/>
          <w:vertAlign w:val="subscript"/>
        </w:rPr>
        <w:t>2</w:t>
      </w:r>
      <w:r w:rsidR="00B9639E">
        <w:rPr>
          <w:rFonts w:ascii="Times New Roman" w:hAnsi="Times New Roman" w:cs="Times New Roman"/>
        </w:rPr>
        <w:t xml:space="preserve"> </w:t>
      </w:r>
      <w:r w:rsidR="00B9639E" w:rsidRPr="00B9639E">
        <w:rPr>
          <w:rFonts w:ascii="Times New Roman" w:hAnsi="Times New Roman" w:cs="Times New Roman"/>
        </w:rPr>
        <w:t>mass</w:t>
      </w:r>
      <w:r w:rsidR="00B9639E">
        <w:rPr>
          <w:rFonts w:ascii="Times New Roman" w:hAnsi="Times New Roman" w:cs="Times New Roman"/>
        </w:rPr>
        <w:t xml:space="preserve"> produced</w:t>
      </w:r>
      <w:r w:rsidR="008037F8">
        <w:rPr>
          <w:rFonts w:ascii="Times New Roman" w:hAnsi="Times New Roman" w:cs="Times New Roman"/>
        </w:rPr>
        <w:t xml:space="preserve"> and explain the meaning of enthalpy of formation and lower heating value</w:t>
      </w:r>
      <w:r w:rsidR="00B9639E">
        <w:rPr>
          <w:rFonts w:ascii="Times New Roman" w:hAnsi="Times New Roman" w:cs="Times New Roman" w:hint="eastAsia"/>
        </w:rPr>
        <w:t>.</w:t>
      </w:r>
      <w:r w:rsidR="00B9639E">
        <w:rPr>
          <w:rFonts w:ascii="Times New Roman" w:hAnsi="Times New Roman" w:cs="Times New Roman"/>
        </w:rPr>
        <w:t xml:space="preserve"> </w:t>
      </w:r>
      <w:r w:rsidR="00B9639E">
        <w:rPr>
          <w:rFonts w:ascii="Times New Roman" w:hAnsi="Times New Roman" w:cs="Times New Roman" w:hint="eastAsia"/>
        </w:rPr>
        <w:t>S</w:t>
      </w:r>
      <w:r w:rsidR="00B9639E">
        <w:rPr>
          <w:rFonts w:ascii="Times New Roman" w:hAnsi="Times New Roman" w:cs="Times New Roman"/>
        </w:rPr>
        <w:t>econd part talks about t</w:t>
      </w:r>
      <w:r w:rsidR="007D3564">
        <w:rPr>
          <w:rFonts w:ascii="Times New Roman" w:hAnsi="Times New Roman" w:cs="Times New Roman"/>
        </w:rPr>
        <w:t xml:space="preserve">he NOx produced through isooctane combustion, </w:t>
      </w:r>
      <w:r w:rsidR="008037F8">
        <w:rPr>
          <w:rFonts w:ascii="Times New Roman" w:hAnsi="Times New Roman" w:cs="Times New Roman"/>
        </w:rPr>
        <w:t xml:space="preserve">using the Zeldovich model that is just suitable for lean combustion, </w:t>
      </w:r>
      <w:r w:rsidR="007D3564">
        <w:rPr>
          <w:rFonts w:ascii="Times New Roman" w:hAnsi="Times New Roman" w:cs="Times New Roman"/>
        </w:rPr>
        <w:t>and the calculation is based on several assumption</w:t>
      </w:r>
      <w:r w:rsidR="008037F8">
        <w:rPr>
          <w:rFonts w:ascii="Times New Roman" w:hAnsi="Times New Roman" w:cs="Times New Roman"/>
        </w:rPr>
        <w:t>s</w:t>
      </w:r>
      <w:r w:rsidR="007D3564">
        <w:rPr>
          <w:rFonts w:ascii="Times New Roman" w:hAnsi="Times New Roman" w:cs="Times New Roman"/>
        </w:rPr>
        <w:t xml:space="preserve"> to make the model easier</w:t>
      </w:r>
      <w:r w:rsidR="007D3564">
        <w:rPr>
          <w:rFonts w:ascii="Times New Roman" w:hAnsi="Times New Roman" w:cs="Times New Roman" w:hint="eastAsia"/>
        </w:rPr>
        <w:t>.</w:t>
      </w:r>
      <w:r w:rsidR="007D3564">
        <w:rPr>
          <w:rFonts w:ascii="Times New Roman" w:hAnsi="Times New Roman" w:cs="Times New Roman"/>
        </w:rPr>
        <w:t xml:space="preserve"> In this part, author calculate the temperature, equation index, </w:t>
      </w:r>
      <w:r w:rsidR="007527B1">
        <w:rPr>
          <w:rFonts w:ascii="Times New Roman" w:hAnsi="Times New Roman" w:cs="Times New Roman"/>
        </w:rPr>
        <w:t>many factors, and NOx PPM under different fuel equivalence ratio and EGR level.</w:t>
      </w:r>
      <w:r w:rsidR="008037F8">
        <w:rPr>
          <w:rFonts w:ascii="Times New Roman" w:hAnsi="Times New Roman" w:cs="Times New Roman"/>
        </w:rPr>
        <w:t xml:space="preserve"> </w:t>
      </w:r>
      <w:r w:rsidR="008037F8">
        <w:rPr>
          <w:rFonts w:ascii="Times New Roman" w:hAnsi="Times New Roman" w:cs="Times New Roman" w:hint="eastAsia"/>
        </w:rPr>
        <w:t>Whe</w:t>
      </w:r>
      <w:r w:rsidR="008037F8">
        <w:rPr>
          <w:rFonts w:ascii="Times New Roman" w:hAnsi="Times New Roman" w:cs="Times New Roman"/>
        </w:rPr>
        <w:t xml:space="preserve">n </w:t>
      </w:r>
      <w:r w:rsidR="008037F8">
        <w:rPr>
          <w:rFonts w:ascii="Times New Roman" w:hAnsi="Times New Roman" w:cs="Times New Roman" w:hint="eastAsia"/>
        </w:rPr>
        <w:t>φ</w:t>
      </w:r>
      <w:r w:rsidR="008037F8">
        <w:rPr>
          <w:rFonts w:ascii="Times New Roman" w:hAnsi="Times New Roman" w:cs="Times New Roman" w:hint="eastAsia"/>
        </w:rPr>
        <w:t>=</w:t>
      </w:r>
      <w:r w:rsidR="008037F8">
        <w:rPr>
          <w:rFonts w:ascii="Times New Roman" w:hAnsi="Times New Roman" w:cs="Times New Roman"/>
        </w:rPr>
        <w:t>0</w:t>
      </w:r>
      <w:r w:rsidR="008037F8">
        <w:rPr>
          <w:rFonts w:ascii="Times New Roman" w:hAnsi="Times New Roman" w:cs="Times New Roman" w:hint="eastAsia"/>
        </w:rPr>
        <w:t>.</w:t>
      </w:r>
      <w:r w:rsidR="008037F8">
        <w:rPr>
          <w:rFonts w:ascii="Times New Roman" w:hAnsi="Times New Roman" w:cs="Times New Roman"/>
        </w:rPr>
        <w:t>97, get the maximum NOx PPM=</w:t>
      </w:r>
      <w:r w:rsidR="008037F8">
        <w:rPr>
          <w:rFonts w:ascii="Times New Roman" w:hAnsi="Times New Roman" w:cs="Times New Roman"/>
        </w:rPr>
        <w:t>29457.56214</w:t>
      </w:r>
      <w:r w:rsidR="008037F8">
        <w:rPr>
          <w:rFonts w:ascii="Times New Roman" w:hAnsi="Times New Roman" w:cs="Times New Roman"/>
        </w:rPr>
        <w:t xml:space="preserve">, and EGR make the PPM drop 97.3% when </w:t>
      </w:r>
      <w:r w:rsidR="008037F8">
        <w:rPr>
          <w:rFonts w:ascii="Times New Roman" w:hAnsi="Times New Roman" w:cs="Times New Roman" w:hint="eastAsia"/>
        </w:rPr>
        <w:t>φ</w:t>
      </w:r>
      <w:r w:rsidR="008037F8">
        <w:rPr>
          <w:rFonts w:ascii="Times New Roman" w:hAnsi="Times New Roman" w:cs="Times New Roman"/>
        </w:rPr>
        <w:t>=0.97.</w:t>
      </w:r>
    </w:p>
    <w:p w:rsidR="007527B1" w:rsidRPr="000F398C" w:rsidRDefault="008037F8" w:rsidP="000F398C">
      <w:pPr>
        <w:rPr>
          <w:rFonts w:ascii="Times New Roman" w:hAnsi="Times New Roman" w:cs="Times New Roman"/>
        </w:rPr>
      </w:pPr>
      <w:r>
        <w:rPr>
          <w:rFonts w:ascii="Times New Roman" w:hAnsi="Times New Roman" w:cs="Times New Roman"/>
        </w:rPr>
        <w:t xml:space="preserve"> </w:t>
      </w:r>
      <w:r w:rsidR="007527B1">
        <w:rPr>
          <w:rFonts w:ascii="Times New Roman" w:hAnsi="Times New Roman" w:cs="Times New Roman"/>
        </w:rPr>
        <w:t xml:space="preserve">Based on the calculation results, author </w:t>
      </w:r>
      <w:r>
        <w:rPr>
          <w:rFonts w:ascii="Times New Roman" w:hAnsi="Times New Roman" w:cs="Times New Roman"/>
        </w:rPr>
        <w:t>describe</w:t>
      </w:r>
      <w:r w:rsidR="007527B1">
        <w:rPr>
          <w:rFonts w:ascii="Times New Roman" w:hAnsi="Times New Roman" w:cs="Times New Roman"/>
        </w:rPr>
        <w:t xml:space="preserve"> </w:t>
      </w:r>
      <w:r w:rsidR="00304CFE">
        <w:rPr>
          <w:rFonts w:ascii="Times New Roman" w:hAnsi="Times New Roman" w:cs="Times New Roman"/>
        </w:rPr>
        <w:t xml:space="preserve">the </w:t>
      </w:r>
      <w:r w:rsidR="007527B1">
        <w:rPr>
          <w:rFonts w:ascii="Times New Roman" w:hAnsi="Times New Roman" w:cs="Times New Roman"/>
        </w:rPr>
        <w:t xml:space="preserve">change of the data with the help of plot and </w:t>
      </w:r>
      <w:r w:rsidR="00D53FB1">
        <w:rPr>
          <w:rFonts w:ascii="Times New Roman" w:hAnsi="Times New Roman" w:cs="Times New Roman"/>
        </w:rPr>
        <w:t>tables create in EXCEL</w:t>
      </w:r>
      <w:sdt>
        <w:sdtPr>
          <w:rPr>
            <w:rFonts w:ascii="Times New Roman" w:hAnsi="Times New Roman" w:cs="Times New Roman"/>
          </w:rPr>
          <w:id w:val="138159394"/>
          <w:citation/>
        </w:sdtPr>
        <w:sdtContent>
          <w:r w:rsidR="000343F7">
            <w:rPr>
              <w:rFonts w:ascii="Times New Roman" w:hAnsi="Times New Roman" w:cs="Times New Roman"/>
            </w:rPr>
            <w:fldChar w:fldCharType="begin"/>
          </w:r>
          <w:r w:rsidR="000343F7">
            <w:rPr>
              <w:rFonts w:ascii="Times New Roman" w:hAnsi="Times New Roman" w:cs="Times New Roman"/>
            </w:rPr>
            <w:instrText xml:space="preserve"> </w:instrText>
          </w:r>
          <w:r w:rsidR="000343F7">
            <w:rPr>
              <w:rFonts w:ascii="Times New Roman" w:hAnsi="Times New Roman" w:cs="Times New Roman" w:hint="eastAsia"/>
            </w:rPr>
            <w:instrText>CITATION Exc16 \l 2052</w:instrText>
          </w:r>
          <w:r w:rsidR="000343F7">
            <w:rPr>
              <w:rFonts w:ascii="Times New Roman" w:hAnsi="Times New Roman" w:cs="Times New Roman"/>
            </w:rPr>
            <w:instrText xml:space="preserve"> </w:instrText>
          </w:r>
          <w:r w:rsidR="000343F7">
            <w:rPr>
              <w:rFonts w:ascii="Times New Roman" w:hAnsi="Times New Roman" w:cs="Times New Roman"/>
            </w:rPr>
            <w:fldChar w:fldCharType="separate"/>
          </w:r>
          <w:r w:rsidR="000766DD">
            <w:rPr>
              <w:rFonts w:ascii="Times New Roman" w:hAnsi="Times New Roman" w:cs="Times New Roman" w:hint="eastAsia"/>
              <w:noProof/>
            </w:rPr>
            <w:t xml:space="preserve"> </w:t>
          </w:r>
          <w:r w:rsidR="000766DD" w:rsidRPr="000766DD">
            <w:rPr>
              <w:rFonts w:ascii="Times New Roman" w:hAnsi="Times New Roman" w:cs="Times New Roman"/>
              <w:noProof/>
            </w:rPr>
            <w:t>(Excel , 2016)</w:t>
          </w:r>
          <w:r w:rsidR="000343F7">
            <w:rPr>
              <w:rFonts w:ascii="Times New Roman" w:hAnsi="Times New Roman" w:cs="Times New Roman"/>
            </w:rPr>
            <w:fldChar w:fldCharType="end"/>
          </w:r>
        </w:sdtContent>
      </w:sdt>
      <w:r w:rsidR="00304CFE">
        <w:rPr>
          <w:rFonts w:ascii="Times New Roman" w:hAnsi="Times New Roman" w:cs="Times New Roman"/>
        </w:rPr>
        <w:t>, and analysis the reason cause the change then get the conclusions about the calculations.</w:t>
      </w:r>
    </w:p>
    <w:p w:rsidR="00B12515" w:rsidRDefault="00B12515" w:rsidP="00B12515">
      <w:pPr>
        <w:rPr>
          <w:rFonts w:ascii="Times New Roman" w:hAnsi="Times New Roman" w:cs="Times New Roman"/>
        </w:rPr>
      </w:pPr>
      <w:r w:rsidRPr="00B12515">
        <w:rPr>
          <w:rFonts w:ascii="Times New Roman" w:hAnsi="Times New Roman" w:cs="Times New Roman"/>
        </w:rPr>
        <w:t xml:space="preserve"> </w:t>
      </w:r>
    </w:p>
    <w:p w:rsidR="00E47D8D" w:rsidRDefault="00E47D8D" w:rsidP="00B12515">
      <w:pPr>
        <w:rPr>
          <w:rFonts w:ascii="Times New Roman" w:hAnsi="Times New Roman" w:cs="Times New Roman"/>
        </w:rPr>
      </w:pPr>
    </w:p>
    <w:p w:rsidR="00E47D8D" w:rsidRDefault="00E47D8D" w:rsidP="00B12515">
      <w:pPr>
        <w:rPr>
          <w:rFonts w:ascii="Times New Roman" w:hAnsi="Times New Roman" w:cs="Times New Roman"/>
        </w:rPr>
      </w:pPr>
    </w:p>
    <w:p w:rsidR="00E47D8D" w:rsidRDefault="00E47D8D" w:rsidP="00B12515">
      <w:pPr>
        <w:rPr>
          <w:rFonts w:ascii="Times New Roman" w:hAnsi="Times New Roman" w:cs="Times New Roman"/>
        </w:rPr>
      </w:pPr>
    </w:p>
    <w:p w:rsidR="00E47D8D" w:rsidRDefault="00E47D8D" w:rsidP="00B12515">
      <w:pPr>
        <w:rPr>
          <w:rFonts w:ascii="Times New Roman" w:hAnsi="Times New Roman" w:cs="Times New Roman"/>
        </w:rPr>
      </w:pPr>
    </w:p>
    <w:p w:rsidR="00E47D8D" w:rsidRDefault="00E47D8D" w:rsidP="00B12515">
      <w:pPr>
        <w:rPr>
          <w:rFonts w:ascii="Times New Roman" w:hAnsi="Times New Roman" w:cs="Times New Roman"/>
        </w:rPr>
      </w:pPr>
    </w:p>
    <w:p w:rsidR="00E47D8D" w:rsidRDefault="00E47D8D" w:rsidP="00B12515">
      <w:pPr>
        <w:rPr>
          <w:rFonts w:ascii="Times New Roman" w:hAnsi="Times New Roman" w:cs="Times New Roman"/>
        </w:rPr>
      </w:pPr>
    </w:p>
    <w:p w:rsidR="00E47D8D" w:rsidRDefault="00E47D8D" w:rsidP="00B12515">
      <w:pPr>
        <w:rPr>
          <w:rFonts w:ascii="Times New Roman" w:hAnsi="Times New Roman" w:cs="Times New Roman"/>
        </w:rPr>
      </w:pPr>
    </w:p>
    <w:p w:rsidR="00E47D8D" w:rsidRDefault="00E47D8D" w:rsidP="00B12515">
      <w:pPr>
        <w:rPr>
          <w:rFonts w:ascii="Times New Roman" w:hAnsi="Times New Roman" w:cs="Times New Roman"/>
        </w:rPr>
      </w:pPr>
    </w:p>
    <w:p w:rsidR="00E47D8D" w:rsidRDefault="00E47D8D" w:rsidP="00B12515">
      <w:pPr>
        <w:rPr>
          <w:rFonts w:ascii="Times New Roman" w:hAnsi="Times New Roman" w:cs="Times New Roman"/>
        </w:rPr>
      </w:pPr>
    </w:p>
    <w:p w:rsidR="00E47D8D" w:rsidRDefault="00E47D8D" w:rsidP="00B12515">
      <w:pPr>
        <w:rPr>
          <w:rFonts w:ascii="Times New Roman" w:hAnsi="Times New Roman" w:cs="Times New Roman"/>
        </w:rPr>
      </w:pPr>
    </w:p>
    <w:p w:rsidR="00E47D8D" w:rsidRDefault="00E47D8D" w:rsidP="00B12515">
      <w:pPr>
        <w:rPr>
          <w:rFonts w:ascii="Times New Roman" w:hAnsi="Times New Roman" w:cs="Times New Roman"/>
        </w:rPr>
      </w:pPr>
    </w:p>
    <w:p w:rsidR="00E47D8D" w:rsidRDefault="00E47D8D" w:rsidP="00B12515">
      <w:pPr>
        <w:rPr>
          <w:rFonts w:ascii="Times New Roman" w:hAnsi="Times New Roman" w:cs="Times New Roman"/>
        </w:rPr>
      </w:pPr>
    </w:p>
    <w:p w:rsidR="00E47D8D" w:rsidRDefault="00E47D8D" w:rsidP="00B12515">
      <w:pPr>
        <w:rPr>
          <w:rFonts w:ascii="Times New Roman" w:hAnsi="Times New Roman" w:cs="Times New Roman"/>
        </w:rPr>
      </w:pPr>
    </w:p>
    <w:p w:rsidR="00E47D8D" w:rsidRDefault="00E47D8D" w:rsidP="00B12515">
      <w:pPr>
        <w:rPr>
          <w:rFonts w:ascii="Times New Roman" w:hAnsi="Times New Roman" w:cs="Times New Roman"/>
        </w:rPr>
      </w:pPr>
    </w:p>
    <w:p w:rsidR="00E47D8D" w:rsidRDefault="00E47D8D" w:rsidP="00B12515">
      <w:pPr>
        <w:rPr>
          <w:rFonts w:ascii="Times New Roman" w:hAnsi="Times New Roman" w:cs="Times New Roman"/>
        </w:rPr>
      </w:pPr>
    </w:p>
    <w:p w:rsidR="00E47D8D" w:rsidRDefault="00E47D8D" w:rsidP="00B12515">
      <w:pPr>
        <w:rPr>
          <w:rFonts w:ascii="Times New Roman" w:hAnsi="Times New Roman" w:cs="Times New Roman"/>
        </w:rPr>
      </w:pPr>
    </w:p>
    <w:p w:rsidR="00E47D8D" w:rsidRDefault="00E47D8D" w:rsidP="00B12515">
      <w:pPr>
        <w:rPr>
          <w:rFonts w:ascii="Times New Roman" w:hAnsi="Times New Roman" w:cs="Times New Roman"/>
        </w:rPr>
      </w:pPr>
    </w:p>
    <w:p w:rsidR="00E47D8D" w:rsidRDefault="00E47D8D" w:rsidP="00B12515">
      <w:pPr>
        <w:rPr>
          <w:rFonts w:ascii="Times New Roman" w:hAnsi="Times New Roman" w:cs="Times New Roman"/>
        </w:rPr>
      </w:pPr>
    </w:p>
    <w:bookmarkStart w:id="16" w:name="_Toc29083332" w:displacedByCustomXml="next"/>
    <w:sdt>
      <w:sdtPr>
        <w:rPr>
          <w:lang w:val="zh-CN"/>
        </w:rPr>
        <w:id w:val="799965625"/>
        <w:docPartObj>
          <w:docPartGallery w:val="Bibliographies"/>
          <w:docPartUnique/>
        </w:docPartObj>
      </w:sdtPr>
      <w:sdtEndPr>
        <w:rPr>
          <w:rFonts w:asciiTheme="minorHAnsi" w:eastAsiaTheme="minorEastAsia" w:hAnsiTheme="minorHAnsi" w:cstheme="minorBidi"/>
          <w:color w:val="auto"/>
          <w:sz w:val="22"/>
          <w:szCs w:val="22"/>
          <w:lang w:val="en-GB"/>
        </w:rPr>
      </w:sdtEndPr>
      <w:sdtContent>
        <w:p w:rsidR="00E47D8D" w:rsidRDefault="00E47D8D">
          <w:pPr>
            <w:pStyle w:val="1"/>
          </w:pPr>
          <w:r>
            <w:rPr>
              <w:lang w:val="zh-CN"/>
            </w:rPr>
            <w:t>Reference</w:t>
          </w:r>
          <w:bookmarkEnd w:id="16"/>
        </w:p>
        <w:sdt>
          <w:sdtPr>
            <w:id w:val="111145805"/>
            <w:bibliography/>
          </w:sdtPr>
          <w:sdtContent>
            <w:p w:rsidR="000766DD" w:rsidRDefault="00E47D8D" w:rsidP="000766DD">
              <w:pPr>
                <w:pStyle w:val="ac"/>
                <w:ind w:left="720" w:hanging="720"/>
                <w:rPr>
                  <w:noProof/>
                  <w:sz w:val="24"/>
                  <w:szCs w:val="24"/>
                </w:rPr>
              </w:pPr>
              <w:r>
                <w:fldChar w:fldCharType="begin"/>
              </w:r>
              <w:r>
                <w:instrText>BIBLIOGRAPHY</w:instrText>
              </w:r>
              <w:r>
                <w:fldChar w:fldCharType="separate"/>
              </w:r>
              <w:r w:rsidR="000766DD">
                <w:rPr>
                  <w:noProof/>
                </w:rPr>
                <w:t xml:space="preserve">Bourzac, K. (2016, Jan). The Ideal Fuel. </w:t>
              </w:r>
              <w:r w:rsidR="000766DD">
                <w:rPr>
                  <w:i/>
                  <w:iCs/>
                  <w:noProof/>
                </w:rPr>
                <w:t>MIT Technology Review</w:t>
              </w:r>
              <w:r w:rsidR="000766DD">
                <w:rPr>
                  <w:noProof/>
                </w:rPr>
                <w:t>, pp. 84-86.</w:t>
              </w:r>
            </w:p>
            <w:p w:rsidR="000766DD" w:rsidRDefault="000766DD" w:rsidP="000766DD">
              <w:pPr>
                <w:pStyle w:val="ac"/>
                <w:ind w:left="720" w:hanging="720"/>
                <w:rPr>
                  <w:noProof/>
                </w:rPr>
              </w:pPr>
              <w:r>
                <w:rPr>
                  <w:noProof/>
                </w:rPr>
                <w:t xml:space="preserve">Dorofeeva, O. V., &amp; Suchkova, T. A. (2018, 4 16). Theoretical calculation of enthalpy of formation of multiconformational molecules: 1,2-ethanediol, propanediols, and glycerol. </w:t>
              </w:r>
              <w:r>
                <w:rPr>
                  <w:i/>
                  <w:iCs/>
                  <w:noProof/>
                </w:rPr>
                <w:t>Chemical Physics Letters</w:t>
              </w:r>
              <w:r>
                <w:rPr>
                  <w:noProof/>
                </w:rPr>
                <w:t>, pp. 218-222.</w:t>
              </w:r>
            </w:p>
            <w:p w:rsidR="000766DD" w:rsidRDefault="000766DD" w:rsidP="000766DD">
              <w:pPr>
                <w:pStyle w:val="ac"/>
                <w:ind w:left="720" w:hanging="720"/>
                <w:rPr>
                  <w:noProof/>
                </w:rPr>
              </w:pPr>
              <w:r>
                <w:rPr>
                  <w:i/>
                  <w:iCs/>
                  <w:noProof/>
                </w:rPr>
                <w:t>Excel .</w:t>
              </w:r>
              <w:r>
                <w:rPr>
                  <w:noProof/>
                </w:rPr>
                <w:t xml:space="preserve"> (2016).</w:t>
              </w:r>
            </w:p>
            <w:p w:rsidR="000766DD" w:rsidRDefault="000766DD" w:rsidP="000766DD">
              <w:pPr>
                <w:pStyle w:val="ac"/>
                <w:ind w:left="720" w:hanging="720"/>
                <w:rPr>
                  <w:noProof/>
                </w:rPr>
              </w:pPr>
              <w:r>
                <w:rPr>
                  <w:noProof/>
                </w:rPr>
                <w:t xml:space="preserve">Lin, X., Wang, F., &amp; Chi, Y. (2015, Febr). A simple method for predicting the lower heating value of municipal solid waste in China based on wet physical composition. </w:t>
              </w:r>
              <w:r>
                <w:rPr>
                  <w:i/>
                  <w:iCs/>
                  <w:noProof/>
                </w:rPr>
                <w:t>Waste Management</w:t>
              </w:r>
              <w:r>
                <w:rPr>
                  <w:noProof/>
                </w:rPr>
                <w:t>, pp. 24-32.</w:t>
              </w:r>
            </w:p>
            <w:p w:rsidR="000766DD" w:rsidRDefault="000766DD" w:rsidP="000766DD">
              <w:pPr>
                <w:pStyle w:val="ac"/>
                <w:ind w:left="720" w:hanging="720"/>
                <w:rPr>
                  <w:noProof/>
                </w:rPr>
              </w:pPr>
              <w:r>
                <w:rPr>
                  <w:noProof/>
                </w:rPr>
                <w:t xml:space="preserve">S.Mcallister. (n.d.). Foundations of combustion processes. </w:t>
              </w:r>
              <w:r>
                <w:rPr>
                  <w:i/>
                  <w:iCs/>
                  <w:noProof/>
                </w:rPr>
                <w:t>Mechanical</w:t>
              </w:r>
              <w:r>
                <w:rPr>
                  <w:noProof/>
                </w:rPr>
                <w:t>.</w:t>
              </w:r>
            </w:p>
            <w:p w:rsidR="000766DD" w:rsidRDefault="000766DD" w:rsidP="000766DD">
              <w:pPr>
                <w:pStyle w:val="ac"/>
                <w:ind w:left="720" w:hanging="720"/>
                <w:rPr>
                  <w:noProof/>
                </w:rPr>
              </w:pPr>
              <w:r>
                <w:rPr>
                  <w:noProof/>
                </w:rPr>
                <w:t>Williams, O. (n.d.). combustion.</w:t>
              </w:r>
            </w:p>
            <w:p w:rsidR="000766DD" w:rsidRDefault="000766DD" w:rsidP="000766DD">
              <w:pPr>
                <w:pStyle w:val="ac"/>
                <w:ind w:left="720" w:hanging="720"/>
                <w:rPr>
                  <w:noProof/>
                </w:rPr>
              </w:pPr>
              <w:r>
                <w:rPr>
                  <w:noProof/>
                </w:rPr>
                <w:t>Williams, O. (n.d.). Enthalpy and Fuels.</w:t>
              </w:r>
            </w:p>
            <w:p w:rsidR="000766DD" w:rsidRDefault="000766DD" w:rsidP="000766DD">
              <w:pPr>
                <w:pStyle w:val="ac"/>
                <w:ind w:left="720" w:hanging="720"/>
                <w:rPr>
                  <w:noProof/>
                </w:rPr>
              </w:pPr>
              <w:r>
                <w:rPr>
                  <w:noProof/>
                </w:rPr>
                <w:t>Williams, O. (n.d.). Flame Temperatures.</w:t>
              </w:r>
            </w:p>
            <w:p w:rsidR="000766DD" w:rsidRDefault="000766DD" w:rsidP="000766DD">
              <w:pPr>
                <w:pStyle w:val="ac"/>
                <w:ind w:left="720" w:hanging="720"/>
                <w:rPr>
                  <w:noProof/>
                </w:rPr>
              </w:pPr>
              <w:r>
                <w:rPr>
                  <w:noProof/>
                </w:rPr>
                <w:t>Williams, O. (n.d.). Zeldovich Williams.</w:t>
              </w:r>
            </w:p>
            <w:p w:rsidR="00E47D8D" w:rsidRDefault="00E47D8D" w:rsidP="000766DD">
              <w:r>
                <w:rPr>
                  <w:b/>
                  <w:bCs/>
                </w:rPr>
                <w:fldChar w:fldCharType="end"/>
              </w:r>
            </w:p>
          </w:sdtContent>
        </w:sdt>
      </w:sdtContent>
    </w:sdt>
    <w:p w:rsidR="00E47D8D" w:rsidRPr="00B12515" w:rsidRDefault="00E47D8D" w:rsidP="00B12515">
      <w:pPr>
        <w:rPr>
          <w:rFonts w:ascii="Times New Roman" w:hAnsi="Times New Roman" w:cs="Times New Roman"/>
        </w:rPr>
      </w:pPr>
    </w:p>
    <w:p w:rsidR="00B12515" w:rsidRPr="00C91C52" w:rsidRDefault="00B12515" w:rsidP="00790A66">
      <w:pPr>
        <w:rPr>
          <w:rFonts w:ascii="Times New Roman" w:hAnsi="Times New Roman" w:cs="Times New Roman"/>
        </w:rPr>
      </w:pPr>
    </w:p>
    <w:p w:rsidR="00E21C9F" w:rsidRPr="00E21C9F" w:rsidRDefault="00E21C9F" w:rsidP="00E21C9F"/>
    <w:p w:rsidR="0035394F" w:rsidRPr="00FC55F9" w:rsidRDefault="0035394F" w:rsidP="0035394F">
      <w:pPr>
        <w:jc w:val="left"/>
        <w:rPr>
          <w:rFonts w:ascii="Times New Roman" w:hAnsi="Times New Roman" w:cs="Times New Roman"/>
        </w:rPr>
      </w:pPr>
    </w:p>
    <w:sectPr w:rsidR="0035394F" w:rsidRPr="00FC55F9" w:rsidSect="003D0EB9">
      <w:footerReference w:type="default" r:id="rId129"/>
      <w:type w:val="continuous"/>
      <w:pgSz w:w="11906" w:h="16838"/>
      <w:pgMar w:top="1440" w:right="1800" w:bottom="1440" w:left="1800" w:header="851" w:footer="992" w:gutter="0"/>
      <w:pgNumType w:start="1"/>
      <w:cols w:space="425"/>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726FA" w:rsidRDefault="005726FA" w:rsidP="003D0EB9">
      <w:pPr>
        <w:spacing w:after="0" w:line="240" w:lineRule="auto"/>
      </w:pPr>
      <w:r>
        <w:separator/>
      </w:r>
    </w:p>
  </w:endnote>
  <w:endnote w:type="continuationSeparator" w:id="0">
    <w:p w:rsidR="005726FA" w:rsidRDefault="005726FA" w:rsidP="003D0E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等线">
    <w:altName w:val="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14506871"/>
      <w:docPartObj>
        <w:docPartGallery w:val="Page Numbers (Bottom of Page)"/>
        <w:docPartUnique/>
      </w:docPartObj>
    </w:sdtPr>
    <w:sdtContent>
      <w:p w:rsidR="00B12515" w:rsidRDefault="00B12515">
        <w:pPr>
          <w:pStyle w:val="a7"/>
          <w:jc w:val="right"/>
        </w:pPr>
        <w:r>
          <w:fldChar w:fldCharType="begin"/>
        </w:r>
        <w:r>
          <w:instrText>PAGE   \* MERGEFORMAT</w:instrText>
        </w:r>
        <w:r>
          <w:fldChar w:fldCharType="separate"/>
        </w:r>
        <w:r>
          <w:rPr>
            <w:lang w:val="zh-CN"/>
          </w:rPr>
          <w:t>2</w:t>
        </w:r>
        <w:r>
          <w:fldChar w:fldCharType="end"/>
        </w:r>
      </w:p>
    </w:sdtContent>
  </w:sdt>
  <w:p w:rsidR="00B12515" w:rsidRDefault="00B12515">
    <w:pPr>
      <w:pStyle w:val="a7"/>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726FA" w:rsidRDefault="005726FA" w:rsidP="003D0EB9">
      <w:pPr>
        <w:spacing w:after="0" w:line="240" w:lineRule="auto"/>
      </w:pPr>
      <w:r>
        <w:separator/>
      </w:r>
    </w:p>
  </w:footnote>
  <w:footnote w:type="continuationSeparator" w:id="0">
    <w:p w:rsidR="005726FA" w:rsidRDefault="005726FA" w:rsidP="003D0EB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60B5838"/>
    <w:multiLevelType w:val="multilevel"/>
    <w:tmpl w:val="04090025"/>
    <w:lvl w:ilvl="0">
      <w:start w:val="1"/>
      <w:numFmt w:val="decimal"/>
      <w:pStyle w:val="1"/>
      <w:lvlText w:val="%1"/>
      <w:lvlJc w:val="left"/>
      <w:pPr>
        <w:ind w:left="432" w:hanging="432"/>
      </w:pPr>
    </w:lvl>
    <w:lvl w:ilvl="1">
      <w:start w:val="1"/>
      <w:numFmt w:val="decimal"/>
      <w:pStyle w:val="2"/>
      <w:lvlText w:val="%1.%2"/>
      <w:lvlJc w:val="left"/>
      <w:pPr>
        <w:ind w:left="576" w:hanging="576"/>
      </w:pPr>
    </w:lvl>
    <w:lvl w:ilvl="2">
      <w:start w:val="1"/>
      <w:numFmt w:val="decimal"/>
      <w:pStyle w:val="3"/>
      <w:lvlText w:val="%1.%2.%3"/>
      <w:lvlJc w:val="left"/>
      <w:pPr>
        <w:ind w:left="720" w:hanging="720"/>
      </w:pPr>
    </w:lvl>
    <w:lvl w:ilvl="3">
      <w:start w:val="1"/>
      <w:numFmt w:val="decimal"/>
      <w:pStyle w:val="4"/>
      <w:lvlText w:val="%1.%2.%3.%4"/>
      <w:lvlJc w:val="left"/>
      <w:pPr>
        <w:ind w:left="864" w:hanging="864"/>
      </w:pPr>
    </w:lvl>
    <w:lvl w:ilvl="4">
      <w:start w:val="1"/>
      <w:numFmt w:val="decimal"/>
      <w:pStyle w:val="5"/>
      <w:lvlText w:val="%1.%2.%3.%4.%5"/>
      <w:lvlJc w:val="left"/>
      <w:pPr>
        <w:ind w:left="1008" w:hanging="1008"/>
      </w:pPr>
    </w:lvl>
    <w:lvl w:ilvl="5">
      <w:start w:val="1"/>
      <w:numFmt w:val="decimal"/>
      <w:pStyle w:val="6"/>
      <w:lvlText w:val="%1.%2.%3.%4.%5.%6"/>
      <w:lvlJc w:val="left"/>
      <w:pPr>
        <w:ind w:left="1152" w:hanging="1152"/>
      </w:pPr>
    </w:lvl>
    <w:lvl w:ilvl="6">
      <w:start w:val="1"/>
      <w:numFmt w:val="decimal"/>
      <w:pStyle w:val="7"/>
      <w:lvlText w:val="%1.%2.%3.%4.%5.%6.%7"/>
      <w:lvlJc w:val="left"/>
      <w:pPr>
        <w:ind w:left="1296" w:hanging="1296"/>
      </w:pPr>
    </w:lvl>
    <w:lvl w:ilvl="7">
      <w:start w:val="1"/>
      <w:numFmt w:val="decimal"/>
      <w:pStyle w:val="8"/>
      <w:lvlText w:val="%1.%2.%3.%4.%5.%6.%7.%8"/>
      <w:lvlJc w:val="left"/>
      <w:pPr>
        <w:ind w:left="1440" w:hanging="1440"/>
      </w:pPr>
    </w:lvl>
    <w:lvl w:ilvl="8">
      <w:start w:val="1"/>
      <w:numFmt w:val="decimal"/>
      <w:pStyle w:val="9"/>
      <w:lvlText w:val="%1.%2.%3.%4.%5.%6.%7.%8.%9"/>
      <w:lvlJc w:val="left"/>
      <w:pPr>
        <w:ind w:left="1584" w:hanging="1584"/>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5DF2"/>
    <w:rsid w:val="0002256D"/>
    <w:rsid w:val="000343F7"/>
    <w:rsid w:val="00056E61"/>
    <w:rsid w:val="000766DD"/>
    <w:rsid w:val="000805B6"/>
    <w:rsid w:val="0008636A"/>
    <w:rsid w:val="000869E4"/>
    <w:rsid w:val="0008774E"/>
    <w:rsid w:val="000B6150"/>
    <w:rsid w:val="000D2991"/>
    <w:rsid w:val="000F398C"/>
    <w:rsid w:val="00110FBE"/>
    <w:rsid w:val="00126E91"/>
    <w:rsid w:val="0013799F"/>
    <w:rsid w:val="00142966"/>
    <w:rsid w:val="001729D4"/>
    <w:rsid w:val="00175E6D"/>
    <w:rsid w:val="00194D89"/>
    <w:rsid w:val="001A3EBA"/>
    <w:rsid w:val="001A5CC0"/>
    <w:rsid w:val="001E6F62"/>
    <w:rsid w:val="00232A32"/>
    <w:rsid w:val="0023668A"/>
    <w:rsid w:val="002504A0"/>
    <w:rsid w:val="00266E06"/>
    <w:rsid w:val="0027415A"/>
    <w:rsid w:val="00282BFC"/>
    <w:rsid w:val="002843B4"/>
    <w:rsid w:val="00285B4F"/>
    <w:rsid w:val="002901AE"/>
    <w:rsid w:val="002B023E"/>
    <w:rsid w:val="002B6229"/>
    <w:rsid w:val="002E0211"/>
    <w:rsid w:val="00304CFE"/>
    <w:rsid w:val="003079DB"/>
    <w:rsid w:val="00335363"/>
    <w:rsid w:val="0035394F"/>
    <w:rsid w:val="00355BC7"/>
    <w:rsid w:val="0035669C"/>
    <w:rsid w:val="003A3C22"/>
    <w:rsid w:val="003D0EB9"/>
    <w:rsid w:val="003F518E"/>
    <w:rsid w:val="004148C0"/>
    <w:rsid w:val="00460E54"/>
    <w:rsid w:val="00463ECC"/>
    <w:rsid w:val="00477CFA"/>
    <w:rsid w:val="004835BF"/>
    <w:rsid w:val="00491F29"/>
    <w:rsid w:val="00504DAC"/>
    <w:rsid w:val="00513A5A"/>
    <w:rsid w:val="0052350F"/>
    <w:rsid w:val="005248FC"/>
    <w:rsid w:val="00535CB8"/>
    <w:rsid w:val="00537F54"/>
    <w:rsid w:val="00554C4E"/>
    <w:rsid w:val="00555BD8"/>
    <w:rsid w:val="005726FA"/>
    <w:rsid w:val="00573344"/>
    <w:rsid w:val="005947D2"/>
    <w:rsid w:val="005D1212"/>
    <w:rsid w:val="005E1207"/>
    <w:rsid w:val="005F5B31"/>
    <w:rsid w:val="005F6CCE"/>
    <w:rsid w:val="006641BE"/>
    <w:rsid w:val="00690BAB"/>
    <w:rsid w:val="00690C59"/>
    <w:rsid w:val="006A093B"/>
    <w:rsid w:val="006A44EA"/>
    <w:rsid w:val="006B148E"/>
    <w:rsid w:val="006C6866"/>
    <w:rsid w:val="006E49C0"/>
    <w:rsid w:val="006F1CE4"/>
    <w:rsid w:val="00724393"/>
    <w:rsid w:val="00740CF5"/>
    <w:rsid w:val="00747A78"/>
    <w:rsid w:val="007527B1"/>
    <w:rsid w:val="00773262"/>
    <w:rsid w:val="00790A66"/>
    <w:rsid w:val="00793DCC"/>
    <w:rsid w:val="007C33CD"/>
    <w:rsid w:val="007C5F08"/>
    <w:rsid w:val="007D3564"/>
    <w:rsid w:val="008037F8"/>
    <w:rsid w:val="0085525C"/>
    <w:rsid w:val="008671F4"/>
    <w:rsid w:val="008726DA"/>
    <w:rsid w:val="008852A1"/>
    <w:rsid w:val="00892529"/>
    <w:rsid w:val="008A46B1"/>
    <w:rsid w:val="008D2F03"/>
    <w:rsid w:val="00906306"/>
    <w:rsid w:val="00912DB7"/>
    <w:rsid w:val="009224AE"/>
    <w:rsid w:val="00925140"/>
    <w:rsid w:val="0092738F"/>
    <w:rsid w:val="009354AA"/>
    <w:rsid w:val="00943903"/>
    <w:rsid w:val="009466AB"/>
    <w:rsid w:val="00961060"/>
    <w:rsid w:val="0096568D"/>
    <w:rsid w:val="00972D63"/>
    <w:rsid w:val="00984D32"/>
    <w:rsid w:val="009B298A"/>
    <w:rsid w:val="009D43DF"/>
    <w:rsid w:val="009F31E2"/>
    <w:rsid w:val="00A22367"/>
    <w:rsid w:val="00A27034"/>
    <w:rsid w:val="00A47776"/>
    <w:rsid w:val="00A6242F"/>
    <w:rsid w:val="00A62DE5"/>
    <w:rsid w:val="00AA4209"/>
    <w:rsid w:val="00AB0677"/>
    <w:rsid w:val="00AB0AB6"/>
    <w:rsid w:val="00AB237F"/>
    <w:rsid w:val="00AD6B36"/>
    <w:rsid w:val="00AE31E7"/>
    <w:rsid w:val="00AE4D26"/>
    <w:rsid w:val="00AF252B"/>
    <w:rsid w:val="00B10CFF"/>
    <w:rsid w:val="00B12515"/>
    <w:rsid w:val="00B13724"/>
    <w:rsid w:val="00B36AC0"/>
    <w:rsid w:val="00B54F98"/>
    <w:rsid w:val="00B859CC"/>
    <w:rsid w:val="00B9639E"/>
    <w:rsid w:val="00BA0A64"/>
    <w:rsid w:val="00BA1A9E"/>
    <w:rsid w:val="00BC2C63"/>
    <w:rsid w:val="00BD5FB5"/>
    <w:rsid w:val="00BE20EA"/>
    <w:rsid w:val="00C0167C"/>
    <w:rsid w:val="00C13286"/>
    <w:rsid w:val="00C2704C"/>
    <w:rsid w:val="00C325AD"/>
    <w:rsid w:val="00C54E14"/>
    <w:rsid w:val="00C620B5"/>
    <w:rsid w:val="00C91C52"/>
    <w:rsid w:val="00C91E0C"/>
    <w:rsid w:val="00CA218E"/>
    <w:rsid w:val="00CA4408"/>
    <w:rsid w:val="00CA5AAB"/>
    <w:rsid w:val="00CC4EB2"/>
    <w:rsid w:val="00CF3B99"/>
    <w:rsid w:val="00CF3DB6"/>
    <w:rsid w:val="00CF573E"/>
    <w:rsid w:val="00D05231"/>
    <w:rsid w:val="00D10B54"/>
    <w:rsid w:val="00D1577B"/>
    <w:rsid w:val="00D424B1"/>
    <w:rsid w:val="00D435C0"/>
    <w:rsid w:val="00D51872"/>
    <w:rsid w:val="00D53FB1"/>
    <w:rsid w:val="00D542B6"/>
    <w:rsid w:val="00D81010"/>
    <w:rsid w:val="00D963A6"/>
    <w:rsid w:val="00DA3F8F"/>
    <w:rsid w:val="00DC5947"/>
    <w:rsid w:val="00E04BE8"/>
    <w:rsid w:val="00E17B88"/>
    <w:rsid w:val="00E21C9F"/>
    <w:rsid w:val="00E23AE7"/>
    <w:rsid w:val="00E25E96"/>
    <w:rsid w:val="00E31685"/>
    <w:rsid w:val="00E34A7A"/>
    <w:rsid w:val="00E45DF2"/>
    <w:rsid w:val="00E47D8D"/>
    <w:rsid w:val="00E706CD"/>
    <w:rsid w:val="00E758F6"/>
    <w:rsid w:val="00E969DF"/>
    <w:rsid w:val="00EB33D9"/>
    <w:rsid w:val="00EB4AFF"/>
    <w:rsid w:val="00EE2078"/>
    <w:rsid w:val="00EE5871"/>
    <w:rsid w:val="00F16BA3"/>
    <w:rsid w:val="00F21CA8"/>
    <w:rsid w:val="00F22D7B"/>
    <w:rsid w:val="00F32CEF"/>
    <w:rsid w:val="00F4515A"/>
    <w:rsid w:val="00FC00FD"/>
    <w:rsid w:val="00FC10E7"/>
    <w:rsid w:val="00FC5113"/>
    <w:rsid w:val="00FC55F9"/>
    <w:rsid w:val="00FD0D47"/>
    <w:rsid w:val="00FD2903"/>
    <w:rsid w:val="00FD54EA"/>
    <w:rsid w:val="00FE687A"/>
    <w:rsid w:val="00FE7FCB"/>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885D991"/>
  <w15:chartTrackingRefBased/>
  <w15:docId w15:val="{9B67753F-7987-4FA5-B7B3-0D7DD3E0DC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zh-CN"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uiPriority w:val="9"/>
    <w:qFormat/>
    <w:rsid w:val="00A62DE5"/>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2">
    <w:name w:val="heading 2"/>
    <w:basedOn w:val="a"/>
    <w:next w:val="a"/>
    <w:link w:val="20"/>
    <w:uiPriority w:val="9"/>
    <w:unhideWhenUsed/>
    <w:qFormat/>
    <w:rsid w:val="00A62DE5"/>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3">
    <w:name w:val="heading 3"/>
    <w:basedOn w:val="a"/>
    <w:next w:val="a"/>
    <w:link w:val="30"/>
    <w:uiPriority w:val="9"/>
    <w:semiHidden/>
    <w:unhideWhenUsed/>
    <w:qFormat/>
    <w:rsid w:val="00A62DE5"/>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4">
    <w:name w:val="heading 4"/>
    <w:basedOn w:val="a"/>
    <w:next w:val="a"/>
    <w:link w:val="40"/>
    <w:uiPriority w:val="9"/>
    <w:semiHidden/>
    <w:unhideWhenUsed/>
    <w:qFormat/>
    <w:rsid w:val="00A62DE5"/>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5">
    <w:name w:val="heading 5"/>
    <w:basedOn w:val="a"/>
    <w:next w:val="a"/>
    <w:link w:val="50"/>
    <w:uiPriority w:val="9"/>
    <w:semiHidden/>
    <w:unhideWhenUsed/>
    <w:qFormat/>
    <w:rsid w:val="00A62DE5"/>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6">
    <w:name w:val="heading 6"/>
    <w:basedOn w:val="a"/>
    <w:next w:val="a"/>
    <w:link w:val="60"/>
    <w:uiPriority w:val="9"/>
    <w:semiHidden/>
    <w:unhideWhenUsed/>
    <w:qFormat/>
    <w:rsid w:val="00A62DE5"/>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7">
    <w:name w:val="heading 7"/>
    <w:basedOn w:val="a"/>
    <w:next w:val="a"/>
    <w:link w:val="70"/>
    <w:uiPriority w:val="9"/>
    <w:semiHidden/>
    <w:unhideWhenUsed/>
    <w:qFormat/>
    <w:rsid w:val="00A62DE5"/>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8">
    <w:name w:val="heading 8"/>
    <w:basedOn w:val="a"/>
    <w:next w:val="a"/>
    <w:link w:val="80"/>
    <w:uiPriority w:val="9"/>
    <w:semiHidden/>
    <w:unhideWhenUsed/>
    <w:qFormat/>
    <w:rsid w:val="00A62DE5"/>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9">
    <w:name w:val="heading 9"/>
    <w:basedOn w:val="a"/>
    <w:next w:val="a"/>
    <w:link w:val="90"/>
    <w:uiPriority w:val="9"/>
    <w:semiHidden/>
    <w:unhideWhenUsed/>
    <w:qFormat/>
    <w:rsid w:val="00A62DE5"/>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Date"/>
    <w:basedOn w:val="a"/>
    <w:next w:val="a"/>
    <w:link w:val="a4"/>
    <w:uiPriority w:val="99"/>
    <w:semiHidden/>
    <w:unhideWhenUsed/>
    <w:rsid w:val="00110FBE"/>
  </w:style>
  <w:style w:type="character" w:customStyle="1" w:styleId="a4">
    <w:name w:val="日期 字符"/>
    <w:basedOn w:val="a0"/>
    <w:link w:val="a3"/>
    <w:uiPriority w:val="99"/>
    <w:semiHidden/>
    <w:rsid w:val="00110FBE"/>
  </w:style>
  <w:style w:type="character" w:customStyle="1" w:styleId="10">
    <w:name w:val="标题 1 字符"/>
    <w:basedOn w:val="a0"/>
    <w:link w:val="1"/>
    <w:uiPriority w:val="9"/>
    <w:rsid w:val="00A62DE5"/>
    <w:rPr>
      <w:rFonts w:asciiTheme="majorHAnsi" w:eastAsiaTheme="majorEastAsia" w:hAnsiTheme="majorHAnsi" w:cstheme="majorBidi"/>
      <w:color w:val="2F5496" w:themeColor="accent1" w:themeShade="BF"/>
      <w:sz w:val="32"/>
      <w:szCs w:val="32"/>
    </w:rPr>
  </w:style>
  <w:style w:type="character" w:customStyle="1" w:styleId="20">
    <w:name w:val="标题 2 字符"/>
    <w:basedOn w:val="a0"/>
    <w:link w:val="2"/>
    <w:uiPriority w:val="9"/>
    <w:rsid w:val="00A62DE5"/>
    <w:rPr>
      <w:rFonts w:asciiTheme="majorHAnsi" w:eastAsiaTheme="majorEastAsia" w:hAnsiTheme="majorHAnsi" w:cstheme="majorBidi"/>
      <w:color w:val="2F5496" w:themeColor="accent1" w:themeShade="BF"/>
      <w:sz w:val="26"/>
      <w:szCs w:val="26"/>
    </w:rPr>
  </w:style>
  <w:style w:type="character" w:customStyle="1" w:styleId="30">
    <w:name w:val="标题 3 字符"/>
    <w:basedOn w:val="a0"/>
    <w:link w:val="3"/>
    <w:uiPriority w:val="9"/>
    <w:semiHidden/>
    <w:rsid w:val="00A62DE5"/>
    <w:rPr>
      <w:rFonts w:asciiTheme="majorHAnsi" w:eastAsiaTheme="majorEastAsia" w:hAnsiTheme="majorHAnsi" w:cstheme="majorBidi"/>
      <w:color w:val="1F3763" w:themeColor="accent1" w:themeShade="7F"/>
      <w:sz w:val="24"/>
      <w:szCs w:val="24"/>
    </w:rPr>
  </w:style>
  <w:style w:type="character" w:customStyle="1" w:styleId="40">
    <w:name w:val="标题 4 字符"/>
    <w:basedOn w:val="a0"/>
    <w:link w:val="4"/>
    <w:uiPriority w:val="9"/>
    <w:semiHidden/>
    <w:rsid w:val="00A62DE5"/>
    <w:rPr>
      <w:rFonts w:asciiTheme="majorHAnsi" w:eastAsiaTheme="majorEastAsia" w:hAnsiTheme="majorHAnsi" w:cstheme="majorBidi"/>
      <w:i/>
      <w:iCs/>
      <w:color w:val="2F5496" w:themeColor="accent1" w:themeShade="BF"/>
    </w:rPr>
  </w:style>
  <w:style w:type="character" w:customStyle="1" w:styleId="50">
    <w:name w:val="标题 5 字符"/>
    <w:basedOn w:val="a0"/>
    <w:link w:val="5"/>
    <w:uiPriority w:val="9"/>
    <w:semiHidden/>
    <w:rsid w:val="00A62DE5"/>
    <w:rPr>
      <w:rFonts w:asciiTheme="majorHAnsi" w:eastAsiaTheme="majorEastAsia" w:hAnsiTheme="majorHAnsi" w:cstheme="majorBidi"/>
      <w:color w:val="2F5496" w:themeColor="accent1" w:themeShade="BF"/>
    </w:rPr>
  </w:style>
  <w:style w:type="character" w:customStyle="1" w:styleId="60">
    <w:name w:val="标题 6 字符"/>
    <w:basedOn w:val="a0"/>
    <w:link w:val="6"/>
    <w:uiPriority w:val="9"/>
    <w:semiHidden/>
    <w:rsid w:val="00A62DE5"/>
    <w:rPr>
      <w:rFonts w:asciiTheme="majorHAnsi" w:eastAsiaTheme="majorEastAsia" w:hAnsiTheme="majorHAnsi" w:cstheme="majorBidi"/>
      <w:color w:val="1F3763" w:themeColor="accent1" w:themeShade="7F"/>
    </w:rPr>
  </w:style>
  <w:style w:type="character" w:customStyle="1" w:styleId="70">
    <w:name w:val="标题 7 字符"/>
    <w:basedOn w:val="a0"/>
    <w:link w:val="7"/>
    <w:uiPriority w:val="9"/>
    <w:semiHidden/>
    <w:rsid w:val="00A62DE5"/>
    <w:rPr>
      <w:rFonts w:asciiTheme="majorHAnsi" w:eastAsiaTheme="majorEastAsia" w:hAnsiTheme="majorHAnsi" w:cstheme="majorBidi"/>
      <w:i/>
      <w:iCs/>
      <w:color w:val="1F3763" w:themeColor="accent1" w:themeShade="7F"/>
    </w:rPr>
  </w:style>
  <w:style w:type="character" w:customStyle="1" w:styleId="80">
    <w:name w:val="标题 8 字符"/>
    <w:basedOn w:val="a0"/>
    <w:link w:val="8"/>
    <w:uiPriority w:val="9"/>
    <w:semiHidden/>
    <w:rsid w:val="00A62DE5"/>
    <w:rPr>
      <w:rFonts w:asciiTheme="majorHAnsi" w:eastAsiaTheme="majorEastAsia" w:hAnsiTheme="majorHAnsi" w:cstheme="majorBidi"/>
      <w:color w:val="272727" w:themeColor="text1" w:themeTint="D8"/>
      <w:sz w:val="21"/>
      <w:szCs w:val="21"/>
    </w:rPr>
  </w:style>
  <w:style w:type="character" w:customStyle="1" w:styleId="90">
    <w:name w:val="标题 9 字符"/>
    <w:basedOn w:val="a0"/>
    <w:link w:val="9"/>
    <w:uiPriority w:val="9"/>
    <w:semiHidden/>
    <w:rsid w:val="00A62DE5"/>
    <w:rPr>
      <w:rFonts w:asciiTheme="majorHAnsi" w:eastAsiaTheme="majorEastAsia" w:hAnsiTheme="majorHAnsi" w:cstheme="majorBidi"/>
      <w:i/>
      <w:iCs/>
      <w:color w:val="272727" w:themeColor="text1" w:themeTint="D8"/>
      <w:sz w:val="21"/>
      <w:szCs w:val="21"/>
    </w:rPr>
  </w:style>
  <w:style w:type="paragraph" w:styleId="a5">
    <w:name w:val="header"/>
    <w:basedOn w:val="a"/>
    <w:link w:val="a6"/>
    <w:uiPriority w:val="99"/>
    <w:unhideWhenUsed/>
    <w:rsid w:val="003D0EB9"/>
    <w:pPr>
      <w:tabs>
        <w:tab w:val="center" w:pos="4153"/>
        <w:tab w:val="right" w:pos="8306"/>
      </w:tabs>
      <w:spacing w:after="0" w:line="240" w:lineRule="auto"/>
    </w:pPr>
  </w:style>
  <w:style w:type="character" w:customStyle="1" w:styleId="a6">
    <w:name w:val="页眉 字符"/>
    <w:basedOn w:val="a0"/>
    <w:link w:val="a5"/>
    <w:uiPriority w:val="99"/>
    <w:rsid w:val="003D0EB9"/>
  </w:style>
  <w:style w:type="paragraph" w:styleId="a7">
    <w:name w:val="footer"/>
    <w:basedOn w:val="a"/>
    <w:link w:val="a8"/>
    <w:uiPriority w:val="99"/>
    <w:unhideWhenUsed/>
    <w:rsid w:val="003D0EB9"/>
    <w:pPr>
      <w:tabs>
        <w:tab w:val="center" w:pos="4153"/>
        <w:tab w:val="right" w:pos="8306"/>
      </w:tabs>
      <w:spacing w:after="0" w:line="240" w:lineRule="auto"/>
    </w:pPr>
  </w:style>
  <w:style w:type="character" w:customStyle="1" w:styleId="a8">
    <w:name w:val="页脚 字符"/>
    <w:basedOn w:val="a0"/>
    <w:link w:val="a7"/>
    <w:uiPriority w:val="99"/>
    <w:rsid w:val="003D0EB9"/>
  </w:style>
  <w:style w:type="paragraph" w:styleId="TOC">
    <w:name w:val="TOC Heading"/>
    <w:basedOn w:val="1"/>
    <w:next w:val="a"/>
    <w:uiPriority w:val="39"/>
    <w:unhideWhenUsed/>
    <w:qFormat/>
    <w:rsid w:val="003D0EB9"/>
    <w:pPr>
      <w:numPr>
        <w:numId w:val="0"/>
      </w:numPr>
      <w:spacing w:line="259" w:lineRule="auto"/>
      <w:jc w:val="left"/>
      <w:outlineLvl w:val="9"/>
    </w:pPr>
  </w:style>
  <w:style w:type="paragraph" w:styleId="TOC1">
    <w:name w:val="toc 1"/>
    <w:basedOn w:val="a"/>
    <w:next w:val="a"/>
    <w:autoRedefine/>
    <w:uiPriority w:val="39"/>
    <w:unhideWhenUsed/>
    <w:rsid w:val="003D0EB9"/>
    <w:pPr>
      <w:spacing w:after="100"/>
    </w:pPr>
  </w:style>
  <w:style w:type="character" w:styleId="a9">
    <w:name w:val="Hyperlink"/>
    <w:basedOn w:val="a0"/>
    <w:uiPriority w:val="99"/>
    <w:unhideWhenUsed/>
    <w:rsid w:val="003D0EB9"/>
    <w:rPr>
      <w:color w:val="0563C1" w:themeColor="hyperlink"/>
      <w:u w:val="single"/>
    </w:rPr>
  </w:style>
  <w:style w:type="table" w:styleId="aa">
    <w:name w:val="Table Grid"/>
    <w:basedOn w:val="a1"/>
    <w:uiPriority w:val="39"/>
    <w:rsid w:val="00CA440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a"/>
    <w:next w:val="a"/>
    <w:autoRedefine/>
    <w:uiPriority w:val="39"/>
    <w:unhideWhenUsed/>
    <w:rsid w:val="0092738F"/>
    <w:pPr>
      <w:spacing w:after="100"/>
      <w:ind w:left="220"/>
    </w:pPr>
  </w:style>
  <w:style w:type="paragraph" w:styleId="ab">
    <w:name w:val="List Paragraph"/>
    <w:basedOn w:val="a"/>
    <w:uiPriority w:val="34"/>
    <w:qFormat/>
    <w:rsid w:val="00AB237F"/>
    <w:pPr>
      <w:ind w:left="720"/>
      <w:contextualSpacing/>
    </w:pPr>
  </w:style>
  <w:style w:type="paragraph" w:styleId="ac">
    <w:name w:val="Bibliography"/>
    <w:basedOn w:val="a"/>
    <w:next w:val="a"/>
    <w:uiPriority w:val="37"/>
    <w:unhideWhenUsed/>
    <w:rsid w:val="00E47D8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770939">
      <w:bodyDiv w:val="1"/>
      <w:marLeft w:val="0"/>
      <w:marRight w:val="0"/>
      <w:marTop w:val="0"/>
      <w:marBottom w:val="0"/>
      <w:divBdr>
        <w:top w:val="none" w:sz="0" w:space="0" w:color="auto"/>
        <w:left w:val="none" w:sz="0" w:space="0" w:color="auto"/>
        <w:bottom w:val="none" w:sz="0" w:space="0" w:color="auto"/>
        <w:right w:val="none" w:sz="0" w:space="0" w:color="auto"/>
      </w:divBdr>
    </w:div>
    <w:div w:id="17170517">
      <w:bodyDiv w:val="1"/>
      <w:marLeft w:val="0"/>
      <w:marRight w:val="0"/>
      <w:marTop w:val="0"/>
      <w:marBottom w:val="0"/>
      <w:divBdr>
        <w:top w:val="none" w:sz="0" w:space="0" w:color="auto"/>
        <w:left w:val="none" w:sz="0" w:space="0" w:color="auto"/>
        <w:bottom w:val="none" w:sz="0" w:space="0" w:color="auto"/>
        <w:right w:val="none" w:sz="0" w:space="0" w:color="auto"/>
      </w:divBdr>
    </w:div>
    <w:div w:id="18313498">
      <w:bodyDiv w:val="1"/>
      <w:marLeft w:val="0"/>
      <w:marRight w:val="0"/>
      <w:marTop w:val="0"/>
      <w:marBottom w:val="0"/>
      <w:divBdr>
        <w:top w:val="none" w:sz="0" w:space="0" w:color="auto"/>
        <w:left w:val="none" w:sz="0" w:space="0" w:color="auto"/>
        <w:bottom w:val="none" w:sz="0" w:space="0" w:color="auto"/>
        <w:right w:val="none" w:sz="0" w:space="0" w:color="auto"/>
      </w:divBdr>
    </w:div>
    <w:div w:id="29956597">
      <w:bodyDiv w:val="1"/>
      <w:marLeft w:val="0"/>
      <w:marRight w:val="0"/>
      <w:marTop w:val="0"/>
      <w:marBottom w:val="0"/>
      <w:divBdr>
        <w:top w:val="none" w:sz="0" w:space="0" w:color="auto"/>
        <w:left w:val="none" w:sz="0" w:space="0" w:color="auto"/>
        <w:bottom w:val="none" w:sz="0" w:space="0" w:color="auto"/>
        <w:right w:val="none" w:sz="0" w:space="0" w:color="auto"/>
      </w:divBdr>
    </w:div>
    <w:div w:id="52393649">
      <w:bodyDiv w:val="1"/>
      <w:marLeft w:val="0"/>
      <w:marRight w:val="0"/>
      <w:marTop w:val="0"/>
      <w:marBottom w:val="0"/>
      <w:divBdr>
        <w:top w:val="none" w:sz="0" w:space="0" w:color="auto"/>
        <w:left w:val="none" w:sz="0" w:space="0" w:color="auto"/>
        <w:bottom w:val="none" w:sz="0" w:space="0" w:color="auto"/>
        <w:right w:val="none" w:sz="0" w:space="0" w:color="auto"/>
      </w:divBdr>
    </w:div>
    <w:div w:id="70738074">
      <w:bodyDiv w:val="1"/>
      <w:marLeft w:val="0"/>
      <w:marRight w:val="0"/>
      <w:marTop w:val="0"/>
      <w:marBottom w:val="0"/>
      <w:divBdr>
        <w:top w:val="none" w:sz="0" w:space="0" w:color="auto"/>
        <w:left w:val="none" w:sz="0" w:space="0" w:color="auto"/>
        <w:bottom w:val="none" w:sz="0" w:space="0" w:color="auto"/>
        <w:right w:val="none" w:sz="0" w:space="0" w:color="auto"/>
      </w:divBdr>
    </w:div>
    <w:div w:id="74278517">
      <w:bodyDiv w:val="1"/>
      <w:marLeft w:val="0"/>
      <w:marRight w:val="0"/>
      <w:marTop w:val="0"/>
      <w:marBottom w:val="0"/>
      <w:divBdr>
        <w:top w:val="none" w:sz="0" w:space="0" w:color="auto"/>
        <w:left w:val="none" w:sz="0" w:space="0" w:color="auto"/>
        <w:bottom w:val="none" w:sz="0" w:space="0" w:color="auto"/>
        <w:right w:val="none" w:sz="0" w:space="0" w:color="auto"/>
      </w:divBdr>
    </w:div>
    <w:div w:id="85619188">
      <w:bodyDiv w:val="1"/>
      <w:marLeft w:val="0"/>
      <w:marRight w:val="0"/>
      <w:marTop w:val="0"/>
      <w:marBottom w:val="0"/>
      <w:divBdr>
        <w:top w:val="none" w:sz="0" w:space="0" w:color="auto"/>
        <w:left w:val="none" w:sz="0" w:space="0" w:color="auto"/>
        <w:bottom w:val="none" w:sz="0" w:space="0" w:color="auto"/>
        <w:right w:val="none" w:sz="0" w:space="0" w:color="auto"/>
      </w:divBdr>
    </w:div>
    <w:div w:id="103380818">
      <w:bodyDiv w:val="1"/>
      <w:marLeft w:val="0"/>
      <w:marRight w:val="0"/>
      <w:marTop w:val="0"/>
      <w:marBottom w:val="0"/>
      <w:divBdr>
        <w:top w:val="none" w:sz="0" w:space="0" w:color="auto"/>
        <w:left w:val="none" w:sz="0" w:space="0" w:color="auto"/>
        <w:bottom w:val="none" w:sz="0" w:space="0" w:color="auto"/>
        <w:right w:val="none" w:sz="0" w:space="0" w:color="auto"/>
      </w:divBdr>
    </w:div>
    <w:div w:id="109979668">
      <w:bodyDiv w:val="1"/>
      <w:marLeft w:val="0"/>
      <w:marRight w:val="0"/>
      <w:marTop w:val="0"/>
      <w:marBottom w:val="0"/>
      <w:divBdr>
        <w:top w:val="none" w:sz="0" w:space="0" w:color="auto"/>
        <w:left w:val="none" w:sz="0" w:space="0" w:color="auto"/>
        <w:bottom w:val="none" w:sz="0" w:space="0" w:color="auto"/>
        <w:right w:val="none" w:sz="0" w:space="0" w:color="auto"/>
      </w:divBdr>
    </w:div>
    <w:div w:id="128667704">
      <w:bodyDiv w:val="1"/>
      <w:marLeft w:val="0"/>
      <w:marRight w:val="0"/>
      <w:marTop w:val="0"/>
      <w:marBottom w:val="0"/>
      <w:divBdr>
        <w:top w:val="none" w:sz="0" w:space="0" w:color="auto"/>
        <w:left w:val="none" w:sz="0" w:space="0" w:color="auto"/>
        <w:bottom w:val="none" w:sz="0" w:space="0" w:color="auto"/>
        <w:right w:val="none" w:sz="0" w:space="0" w:color="auto"/>
      </w:divBdr>
    </w:div>
    <w:div w:id="147282948">
      <w:bodyDiv w:val="1"/>
      <w:marLeft w:val="0"/>
      <w:marRight w:val="0"/>
      <w:marTop w:val="0"/>
      <w:marBottom w:val="0"/>
      <w:divBdr>
        <w:top w:val="none" w:sz="0" w:space="0" w:color="auto"/>
        <w:left w:val="none" w:sz="0" w:space="0" w:color="auto"/>
        <w:bottom w:val="none" w:sz="0" w:space="0" w:color="auto"/>
        <w:right w:val="none" w:sz="0" w:space="0" w:color="auto"/>
      </w:divBdr>
    </w:div>
    <w:div w:id="177545787">
      <w:bodyDiv w:val="1"/>
      <w:marLeft w:val="0"/>
      <w:marRight w:val="0"/>
      <w:marTop w:val="0"/>
      <w:marBottom w:val="0"/>
      <w:divBdr>
        <w:top w:val="none" w:sz="0" w:space="0" w:color="auto"/>
        <w:left w:val="none" w:sz="0" w:space="0" w:color="auto"/>
        <w:bottom w:val="none" w:sz="0" w:space="0" w:color="auto"/>
        <w:right w:val="none" w:sz="0" w:space="0" w:color="auto"/>
      </w:divBdr>
    </w:div>
    <w:div w:id="199826267">
      <w:bodyDiv w:val="1"/>
      <w:marLeft w:val="0"/>
      <w:marRight w:val="0"/>
      <w:marTop w:val="0"/>
      <w:marBottom w:val="0"/>
      <w:divBdr>
        <w:top w:val="none" w:sz="0" w:space="0" w:color="auto"/>
        <w:left w:val="none" w:sz="0" w:space="0" w:color="auto"/>
        <w:bottom w:val="none" w:sz="0" w:space="0" w:color="auto"/>
        <w:right w:val="none" w:sz="0" w:space="0" w:color="auto"/>
      </w:divBdr>
    </w:div>
    <w:div w:id="218900789">
      <w:bodyDiv w:val="1"/>
      <w:marLeft w:val="0"/>
      <w:marRight w:val="0"/>
      <w:marTop w:val="0"/>
      <w:marBottom w:val="0"/>
      <w:divBdr>
        <w:top w:val="none" w:sz="0" w:space="0" w:color="auto"/>
        <w:left w:val="none" w:sz="0" w:space="0" w:color="auto"/>
        <w:bottom w:val="none" w:sz="0" w:space="0" w:color="auto"/>
        <w:right w:val="none" w:sz="0" w:space="0" w:color="auto"/>
      </w:divBdr>
    </w:div>
    <w:div w:id="235676568">
      <w:bodyDiv w:val="1"/>
      <w:marLeft w:val="0"/>
      <w:marRight w:val="0"/>
      <w:marTop w:val="0"/>
      <w:marBottom w:val="0"/>
      <w:divBdr>
        <w:top w:val="none" w:sz="0" w:space="0" w:color="auto"/>
        <w:left w:val="none" w:sz="0" w:space="0" w:color="auto"/>
        <w:bottom w:val="none" w:sz="0" w:space="0" w:color="auto"/>
        <w:right w:val="none" w:sz="0" w:space="0" w:color="auto"/>
      </w:divBdr>
    </w:div>
    <w:div w:id="272832373">
      <w:bodyDiv w:val="1"/>
      <w:marLeft w:val="0"/>
      <w:marRight w:val="0"/>
      <w:marTop w:val="0"/>
      <w:marBottom w:val="0"/>
      <w:divBdr>
        <w:top w:val="none" w:sz="0" w:space="0" w:color="auto"/>
        <w:left w:val="none" w:sz="0" w:space="0" w:color="auto"/>
        <w:bottom w:val="none" w:sz="0" w:space="0" w:color="auto"/>
        <w:right w:val="none" w:sz="0" w:space="0" w:color="auto"/>
      </w:divBdr>
    </w:div>
    <w:div w:id="273100146">
      <w:bodyDiv w:val="1"/>
      <w:marLeft w:val="0"/>
      <w:marRight w:val="0"/>
      <w:marTop w:val="0"/>
      <w:marBottom w:val="0"/>
      <w:divBdr>
        <w:top w:val="none" w:sz="0" w:space="0" w:color="auto"/>
        <w:left w:val="none" w:sz="0" w:space="0" w:color="auto"/>
        <w:bottom w:val="none" w:sz="0" w:space="0" w:color="auto"/>
        <w:right w:val="none" w:sz="0" w:space="0" w:color="auto"/>
      </w:divBdr>
    </w:div>
    <w:div w:id="274018623">
      <w:bodyDiv w:val="1"/>
      <w:marLeft w:val="0"/>
      <w:marRight w:val="0"/>
      <w:marTop w:val="0"/>
      <w:marBottom w:val="0"/>
      <w:divBdr>
        <w:top w:val="none" w:sz="0" w:space="0" w:color="auto"/>
        <w:left w:val="none" w:sz="0" w:space="0" w:color="auto"/>
        <w:bottom w:val="none" w:sz="0" w:space="0" w:color="auto"/>
        <w:right w:val="none" w:sz="0" w:space="0" w:color="auto"/>
      </w:divBdr>
    </w:div>
    <w:div w:id="288435420">
      <w:bodyDiv w:val="1"/>
      <w:marLeft w:val="0"/>
      <w:marRight w:val="0"/>
      <w:marTop w:val="0"/>
      <w:marBottom w:val="0"/>
      <w:divBdr>
        <w:top w:val="none" w:sz="0" w:space="0" w:color="auto"/>
        <w:left w:val="none" w:sz="0" w:space="0" w:color="auto"/>
        <w:bottom w:val="none" w:sz="0" w:space="0" w:color="auto"/>
        <w:right w:val="none" w:sz="0" w:space="0" w:color="auto"/>
      </w:divBdr>
    </w:div>
    <w:div w:id="292566416">
      <w:bodyDiv w:val="1"/>
      <w:marLeft w:val="0"/>
      <w:marRight w:val="0"/>
      <w:marTop w:val="0"/>
      <w:marBottom w:val="0"/>
      <w:divBdr>
        <w:top w:val="none" w:sz="0" w:space="0" w:color="auto"/>
        <w:left w:val="none" w:sz="0" w:space="0" w:color="auto"/>
        <w:bottom w:val="none" w:sz="0" w:space="0" w:color="auto"/>
        <w:right w:val="none" w:sz="0" w:space="0" w:color="auto"/>
      </w:divBdr>
    </w:div>
    <w:div w:id="298535724">
      <w:bodyDiv w:val="1"/>
      <w:marLeft w:val="0"/>
      <w:marRight w:val="0"/>
      <w:marTop w:val="0"/>
      <w:marBottom w:val="0"/>
      <w:divBdr>
        <w:top w:val="none" w:sz="0" w:space="0" w:color="auto"/>
        <w:left w:val="none" w:sz="0" w:space="0" w:color="auto"/>
        <w:bottom w:val="none" w:sz="0" w:space="0" w:color="auto"/>
        <w:right w:val="none" w:sz="0" w:space="0" w:color="auto"/>
      </w:divBdr>
    </w:div>
    <w:div w:id="314918017">
      <w:bodyDiv w:val="1"/>
      <w:marLeft w:val="0"/>
      <w:marRight w:val="0"/>
      <w:marTop w:val="0"/>
      <w:marBottom w:val="0"/>
      <w:divBdr>
        <w:top w:val="none" w:sz="0" w:space="0" w:color="auto"/>
        <w:left w:val="none" w:sz="0" w:space="0" w:color="auto"/>
        <w:bottom w:val="none" w:sz="0" w:space="0" w:color="auto"/>
        <w:right w:val="none" w:sz="0" w:space="0" w:color="auto"/>
      </w:divBdr>
    </w:div>
    <w:div w:id="334845220">
      <w:bodyDiv w:val="1"/>
      <w:marLeft w:val="0"/>
      <w:marRight w:val="0"/>
      <w:marTop w:val="0"/>
      <w:marBottom w:val="0"/>
      <w:divBdr>
        <w:top w:val="none" w:sz="0" w:space="0" w:color="auto"/>
        <w:left w:val="none" w:sz="0" w:space="0" w:color="auto"/>
        <w:bottom w:val="none" w:sz="0" w:space="0" w:color="auto"/>
        <w:right w:val="none" w:sz="0" w:space="0" w:color="auto"/>
      </w:divBdr>
    </w:div>
    <w:div w:id="356393174">
      <w:bodyDiv w:val="1"/>
      <w:marLeft w:val="0"/>
      <w:marRight w:val="0"/>
      <w:marTop w:val="0"/>
      <w:marBottom w:val="0"/>
      <w:divBdr>
        <w:top w:val="none" w:sz="0" w:space="0" w:color="auto"/>
        <w:left w:val="none" w:sz="0" w:space="0" w:color="auto"/>
        <w:bottom w:val="none" w:sz="0" w:space="0" w:color="auto"/>
        <w:right w:val="none" w:sz="0" w:space="0" w:color="auto"/>
      </w:divBdr>
    </w:div>
    <w:div w:id="434986233">
      <w:bodyDiv w:val="1"/>
      <w:marLeft w:val="0"/>
      <w:marRight w:val="0"/>
      <w:marTop w:val="0"/>
      <w:marBottom w:val="0"/>
      <w:divBdr>
        <w:top w:val="none" w:sz="0" w:space="0" w:color="auto"/>
        <w:left w:val="none" w:sz="0" w:space="0" w:color="auto"/>
        <w:bottom w:val="none" w:sz="0" w:space="0" w:color="auto"/>
        <w:right w:val="none" w:sz="0" w:space="0" w:color="auto"/>
      </w:divBdr>
    </w:div>
    <w:div w:id="451479349">
      <w:bodyDiv w:val="1"/>
      <w:marLeft w:val="0"/>
      <w:marRight w:val="0"/>
      <w:marTop w:val="0"/>
      <w:marBottom w:val="0"/>
      <w:divBdr>
        <w:top w:val="none" w:sz="0" w:space="0" w:color="auto"/>
        <w:left w:val="none" w:sz="0" w:space="0" w:color="auto"/>
        <w:bottom w:val="none" w:sz="0" w:space="0" w:color="auto"/>
        <w:right w:val="none" w:sz="0" w:space="0" w:color="auto"/>
      </w:divBdr>
    </w:div>
    <w:div w:id="538205904">
      <w:bodyDiv w:val="1"/>
      <w:marLeft w:val="0"/>
      <w:marRight w:val="0"/>
      <w:marTop w:val="0"/>
      <w:marBottom w:val="0"/>
      <w:divBdr>
        <w:top w:val="none" w:sz="0" w:space="0" w:color="auto"/>
        <w:left w:val="none" w:sz="0" w:space="0" w:color="auto"/>
        <w:bottom w:val="none" w:sz="0" w:space="0" w:color="auto"/>
        <w:right w:val="none" w:sz="0" w:space="0" w:color="auto"/>
      </w:divBdr>
    </w:div>
    <w:div w:id="585386412">
      <w:bodyDiv w:val="1"/>
      <w:marLeft w:val="0"/>
      <w:marRight w:val="0"/>
      <w:marTop w:val="0"/>
      <w:marBottom w:val="0"/>
      <w:divBdr>
        <w:top w:val="none" w:sz="0" w:space="0" w:color="auto"/>
        <w:left w:val="none" w:sz="0" w:space="0" w:color="auto"/>
        <w:bottom w:val="none" w:sz="0" w:space="0" w:color="auto"/>
        <w:right w:val="none" w:sz="0" w:space="0" w:color="auto"/>
      </w:divBdr>
    </w:div>
    <w:div w:id="615067231">
      <w:bodyDiv w:val="1"/>
      <w:marLeft w:val="0"/>
      <w:marRight w:val="0"/>
      <w:marTop w:val="0"/>
      <w:marBottom w:val="0"/>
      <w:divBdr>
        <w:top w:val="none" w:sz="0" w:space="0" w:color="auto"/>
        <w:left w:val="none" w:sz="0" w:space="0" w:color="auto"/>
        <w:bottom w:val="none" w:sz="0" w:space="0" w:color="auto"/>
        <w:right w:val="none" w:sz="0" w:space="0" w:color="auto"/>
      </w:divBdr>
    </w:div>
    <w:div w:id="633675083">
      <w:bodyDiv w:val="1"/>
      <w:marLeft w:val="0"/>
      <w:marRight w:val="0"/>
      <w:marTop w:val="0"/>
      <w:marBottom w:val="0"/>
      <w:divBdr>
        <w:top w:val="none" w:sz="0" w:space="0" w:color="auto"/>
        <w:left w:val="none" w:sz="0" w:space="0" w:color="auto"/>
        <w:bottom w:val="none" w:sz="0" w:space="0" w:color="auto"/>
        <w:right w:val="none" w:sz="0" w:space="0" w:color="auto"/>
      </w:divBdr>
    </w:div>
    <w:div w:id="661783330">
      <w:bodyDiv w:val="1"/>
      <w:marLeft w:val="0"/>
      <w:marRight w:val="0"/>
      <w:marTop w:val="0"/>
      <w:marBottom w:val="0"/>
      <w:divBdr>
        <w:top w:val="none" w:sz="0" w:space="0" w:color="auto"/>
        <w:left w:val="none" w:sz="0" w:space="0" w:color="auto"/>
        <w:bottom w:val="none" w:sz="0" w:space="0" w:color="auto"/>
        <w:right w:val="none" w:sz="0" w:space="0" w:color="auto"/>
      </w:divBdr>
    </w:div>
    <w:div w:id="710305180">
      <w:bodyDiv w:val="1"/>
      <w:marLeft w:val="0"/>
      <w:marRight w:val="0"/>
      <w:marTop w:val="0"/>
      <w:marBottom w:val="0"/>
      <w:divBdr>
        <w:top w:val="none" w:sz="0" w:space="0" w:color="auto"/>
        <w:left w:val="none" w:sz="0" w:space="0" w:color="auto"/>
        <w:bottom w:val="none" w:sz="0" w:space="0" w:color="auto"/>
        <w:right w:val="none" w:sz="0" w:space="0" w:color="auto"/>
      </w:divBdr>
    </w:div>
    <w:div w:id="714158720">
      <w:bodyDiv w:val="1"/>
      <w:marLeft w:val="0"/>
      <w:marRight w:val="0"/>
      <w:marTop w:val="0"/>
      <w:marBottom w:val="0"/>
      <w:divBdr>
        <w:top w:val="none" w:sz="0" w:space="0" w:color="auto"/>
        <w:left w:val="none" w:sz="0" w:space="0" w:color="auto"/>
        <w:bottom w:val="none" w:sz="0" w:space="0" w:color="auto"/>
        <w:right w:val="none" w:sz="0" w:space="0" w:color="auto"/>
      </w:divBdr>
    </w:div>
    <w:div w:id="759450014">
      <w:bodyDiv w:val="1"/>
      <w:marLeft w:val="0"/>
      <w:marRight w:val="0"/>
      <w:marTop w:val="0"/>
      <w:marBottom w:val="0"/>
      <w:divBdr>
        <w:top w:val="none" w:sz="0" w:space="0" w:color="auto"/>
        <w:left w:val="none" w:sz="0" w:space="0" w:color="auto"/>
        <w:bottom w:val="none" w:sz="0" w:space="0" w:color="auto"/>
        <w:right w:val="none" w:sz="0" w:space="0" w:color="auto"/>
      </w:divBdr>
    </w:div>
    <w:div w:id="761071627">
      <w:bodyDiv w:val="1"/>
      <w:marLeft w:val="0"/>
      <w:marRight w:val="0"/>
      <w:marTop w:val="0"/>
      <w:marBottom w:val="0"/>
      <w:divBdr>
        <w:top w:val="none" w:sz="0" w:space="0" w:color="auto"/>
        <w:left w:val="none" w:sz="0" w:space="0" w:color="auto"/>
        <w:bottom w:val="none" w:sz="0" w:space="0" w:color="auto"/>
        <w:right w:val="none" w:sz="0" w:space="0" w:color="auto"/>
      </w:divBdr>
    </w:div>
    <w:div w:id="765157274">
      <w:bodyDiv w:val="1"/>
      <w:marLeft w:val="0"/>
      <w:marRight w:val="0"/>
      <w:marTop w:val="0"/>
      <w:marBottom w:val="0"/>
      <w:divBdr>
        <w:top w:val="none" w:sz="0" w:space="0" w:color="auto"/>
        <w:left w:val="none" w:sz="0" w:space="0" w:color="auto"/>
        <w:bottom w:val="none" w:sz="0" w:space="0" w:color="auto"/>
        <w:right w:val="none" w:sz="0" w:space="0" w:color="auto"/>
      </w:divBdr>
    </w:div>
    <w:div w:id="785924353">
      <w:bodyDiv w:val="1"/>
      <w:marLeft w:val="0"/>
      <w:marRight w:val="0"/>
      <w:marTop w:val="0"/>
      <w:marBottom w:val="0"/>
      <w:divBdr>
        <w:top w:val="none" w:sz="0" w:space="0" w:color="auto"/>
        <w:left w:val="none" w:sz="0" w:space="0" w:color="auto"/>
        <w:bottom w:val="none" w:sz="0" w:space="0" w:color="auto"/>
        <w:right w:val="none" w:sz="0" w:space="0" w:color="auto"/>
      </w:divBdr>
    </w:div>
    <w:div w:id="850723879">
      <w:bodyDiv w:val="1"/>
      <w:marLeft w:val="0"/>
      <w:marRight w:val="0"/>
      <w:marTop w:val="0"/>
      <w:marBottom w:val="0"/>
      <w:divBdr>
        <w:top w:val="none" w:sz="0" w:space="0" w:color="auto"/>
        <w:left w:val="none" w:sz="0" w:space="0" w:color="auto"/>
        <w:bottom w:val="none" w:sz="0" w:space="0" w:color="auto"/>
        <w:right w:val="none" w:sz="0" w:space="0" w:color="auto"/>
      </w:divBdr>
    </w:div>
    <w:div w:id="860626391">
      <w:bodyDiv w:val="1"/>
      <w:marLeft w:val="0"/>
      <w:marRight w:val="0"/>
      <w:marTop w:val="0"/>
      <w:marBottom w:val="0"/>
      <w:divBdr>
        <w:top w:val="none" w:sz="0" w:space="0" w:color="auto"/>
        <w:left w:val="none" w:sz="0" w:space="0" w:color="auto"/>
        <w:bottom w:val="none" w:sz="0" w:space="0" w:color="auto"/>
        <w:right w:val="none" w:sz="0" w:space="0" w:color="auto"/>
      </w:divBdr>
    </w:div>
    <w:div w:id="871261286">
      <w:bodyDiv w:val="1"/>
      <w:marLeft w:val="0"/>
      <w:marRight w:val="0"/>
      <w:marTop w:val="0"/>
      <w:marBottom w:val="0"/>
      <w:divBdr>
        <w:top w:val="none" w:sz="0" w:space="0" w:color="auto"/>
        <w:left w:val="none" w:sz="0" w:space="0" w:color="auto"/>
        <w:bottom w:val="none" w:sz="0" w:space="0" w:color="auto"/>
        <w:right w:val="none" w:sz="0" w:space="0" w:color="auto"/>
      </w:divBdr>
    </w:div>
    <w:div w:id="874344051">
      <w:bodyDiv w:val="1"/>
      <w:marLeft w:val="0"/>
      <w:marRight w:val="0"/>
      <w:marTop w:val="0"/>
      <w:marBottom w:val="0"/>
      <w:divBdr>
        <w:top w:val="none" w:sz="0" w:space="0" w:color="auto"/>
        <w:left w:val="none" w:sz="0" w:space="0" w:color="auto"/>
        <w:bottom w:val="none" w:sz="0" w:space="0" w:color="auto"/>
        <w:right w:val="none" w:sz="0" w:space="0" w:color="auto"/>
      </w:divBdr>
    </w:div>
    <w:div w:id="905797882">
      <w:bodyDiv w:val="1"/>
      <w:marLeft w:val="0"/>
      <w:marRight w:val="0"/>
      <w:marTop w:val="0"/>
      <w:marBottom w:val="0"/>
      <w:divBdr>
        <w:top w:val="none" w:sz="0" w:space="0" w:color="auto"/>
        <w:left w:val="none" w:sz="0" w:space="0" w:color="auto"/>
        <w:bottom w:val="none" w:sz="0" w:space="0" w:color="auto"/>
        <w:right w:val="none" w:sz="0" w:space="0" w:color="auto"/>
      </w:divBdr>
    </w:div>
    <w:div w:id="1007094818">
      <w:bodyDiv w:val="1"/>
      <w:marLeft w:val="0"/>
      <w:marRight w:val="0"/>
      <w:marTop w:val="0"/>
      <w:marBottom w:val="0"/>
      <w:divBdr>
        <w:top w:val="none" w:sz="0" w:space="0" w:color="auto"/>
        <w:left w:val="none" w:sz="0" w:space="0" w:color="auto"/>
        <w:bottom w:val="none" w:sz="0" w:space="0" w:color="auto"/>
        <w:right w:val="none" w:sz="0" w:space="0" w:color="auto"/>
      </w:divBdr>
    </w:div>
    <w:div w:id="1117216470">
      <w:bodyDiv w:val="1"/>
      <w:marLeft w:val="0"/>
      <w:marRight w:val="0"/>
      <w:marTop w:val="0"/>
      <w:marBottom w:val="0"/>
      <w:divBdr>
        <w:top w:val="none" w:sz="0" w:space="0" w:color="auto"/>
        <w:left w:val="none" w:sz="0" w:space="0" w:color="auto"/>
        <w:bottom w:val="none" w:sz="0" w:space="0" w:color="auto"/>
        <w:right w:val="none" w:sz="0" w:space="0" w:color="auto"/>
      </w:divBdr>
    </w:div>
    <w:div w:id="1120412349">
      <w:bodyDiv w:val="1"/>
      <w:marLeft w:val="0"/>
      <w:marRight w:val="0"/>
      <w:marTop w:val="0"/>
      <w:marBottom w:val="0"/>
      <w:divBdr>
        <w:top w:val="none" w:sz="0" w:space="0" w:color="auto"/>
        <w:left w:val="none" w:sz="0" w:space="0" w:color="auto"/>
        <w:bottom w:val="none" w:sz="0" w:space="0" w:color="auto"/>
        <w:right w:val="none" w:sz="0" w:space="0" w:color="auto"/>
      </w:divBdr>
    </w:div>
    <w:div w:id="1125267822">
      <w:bodyDiv w:val="1"/>
      <w:marLeft w:val="0"/>
      <w:marRight w:val="0"/>
      <w:marTop w:val="0"/>
      <w:marBottom w:val="0"/>
      <w:divBdr>
        <w:top w:val="none" w:sz="0" w:space="0" w:color="auto"/>
        <w:left w:val="none" w:sz="0" w:space="0" w:color="auto"/>
        <w:bottom w:val="none" w:sz="0" w:space="0" w:color="auto"/>
        <w:right w:val="none" w:sz="0" w:space="0" w:color="auto"/>
      </w:divBdr>
    </w:div>
    <w:div w:id="1171793758">
      <w:bodyDiv w:val="1"/>
      <w:marLeft w:val="0"/>
      <w:marRight w:val="0"/>
      <w:marTop w:val="0"/>
      <w:marBottom w:val="0"/>
      <w:divBdr>
        <w:top w:val="none" w:sz="0" w:space="0" w:color="auto"/>
        <w:left w:val="none" w:sz="0" w:space="0" w:color="auto"/>
        <w:bottom w:val="none" w:sz="0" w:space="0" w:color="auto"/>
        <w:right w:val="none" w:sz="0" w:space="0" w:color="auto"/>
      </w:divBdr>
    </w:div>
    <w:div w:id="1193692020">
      <w:bodyDiv w:val="1"/>
      <w:marLeft w:val="0"/>
      <w:marRight w:val="0"/>
      <w:marTop w:val="0"/>
      <w:marBottom w:val="0"/>
      <w:divBdr>
        <w:top w:val="none" w:sz="0" w:space="0" w:color="auto"/>
        <w:left w:val="none" w:sz="0" w:space="0" w:color="auto"/>
        <w:bottom w:val="none" w:sz="0" w:space="0" w:color="auto"/>
        <w:right w:val="none" w:sz="0" w:space="0" w:color="auto"/>
      </w:divBdr>
    </w:div>
    <w:div w:id="1228036505">
      <w:bodyDiv w:val="1"/>
      <w:marLeft w:val="0"/>
      <w:marRight w:val="0"/>
      <w:marTop w:val="0"/>
      <w:marBottom w:val="0"/>
      <w:divBdr>
        <w:top w:val="none" w:sz="0" w:space="0" w:color="auto"/>
        <w:left w:val="none" w:sz="0" w:space="0" w:color="auto"/>
        <w:bottom w:val="none" w:sz="0" w:space="0" w:color="auto"/>
        <w:right w:val="none" w:sz="0" w:space="0" w:color="auto"/>
      </w:divBdr>
    </w:div>
    <w:div w:id="1244679459">
      <w:bodyDiv w:val="1"/>
      <w:marLeft w:val="0"/>
      <w:marRight w:val="0"/>
      <w:marTop w:val="0"/>
      <w:marBottom w:val="0"/>
      <w:divBdr>
        <w:top w:val="none" w:sz="0" w:space="0" w:color="auto"/>
        <w:left w:val="none" w:sz="0" w:space="0" w:color="auto"/>
        <w:bottom w:val="none" w:sz="0" w:space="0" w:color="auto"/>
        <w:right w:val="none" w:sz="0" w:space="0" w:color="auto"/>
      </w:divBdr>
    </w:div>
    <w:div w:id="1255480910">
      <w:bodyDiv w:val="1"/>
      <w:marLeft w:val="0"/>
      <w:marRight w:val="0"/>
      <w:marTop w:val="0"/>
      <w:marBottom w:val="0"/>
      <w:divBdr>
        <w:top w:val="none" w:sz="0" w:space="0" w:color="auto"/>
        <w:left w:val="none" w:sz="0" w:space="0" w:color="auto"/>
        <w:bottom w:val="none" w:sz="0" w:space="0" w:color="auto"/>
        <w:right w:val="none" w:sz="0" w:space="0" w:color="auto"/>
      </w:divBdr>
    </w:div>
    <w:div w:id="1276908758">
      <w:bodyDiv w:val="1"/>
      <w:marLeft w:val="0"/>
      <w:marRight w:val="0"/>
      <w:marTop w:val="0"/>
      <w:marBottom w:val="0"/>
      <w:divBdr>
        <w:top w:val="none" w:sz="0" w:space="0" w:color="auto"/>
        <w:left w:val="none" w:sz="0" w:space="0" w:color="auto"/>
        <w:bottom w:val="none" w:sz="0" w:space="0" w:color="auto"/>
        <w:right w:val="none" w:sz="0" w:space="0" w:color="auto"/>
      </w:divBdr>
    </w:div>
    <w:div w:id="1324163762">
      <w:bodyDiv w:val="1"/>
      <w:marLeft w:val="0"/>
      <w:marRight w:val="0"/>
      <w:marTop w:val="0"/>
      <w:marBottom w:val="0"/>
      <w:divBdr>
        <w:top w:val="none" w:sz="0" w:space="0" w:color="auto"/>
        <w:left w:val="none" w:sz="0" w:space="0" w:color="auto"/>
        <w:bottom w:val="none" w:sz="0" w:space="0" w:color="auto"/>
        <w:right w:val="none" w:sz="0" w:space="0" w:color="auto"/>
      </w:divBdr>
    </w:div>
    <w:div w:id="1349722591">
      <w:bodyDiv w:val="1"/>
      <w:marLeft w:val="0"/>
      <w:marRight w:val="0"/>
      <w:marTop w:val="0"/>
      <w:marBottom w:val="0"/>
      <w:divBdr>
        <w:top w:val="none" w:sz="0" w:space="0" w:color="auto"/>
        <w:left w:val="none" w:sz="0" w:space="0" w:color="auto"/>
        <w:bottom w:val="none" w:sz="0" w:space="0" w:color="auto"/>
        <w:right w:val="none" w:sz="0" w:space="0" w:color="auto"/>
      </w:divBdr>
    </w:div>
    <w:div w:id="1358775004">
      <w:bodyDiv w:val="1"/>
      <w:marLeft w:val="0"/>
      <w:marRight w:val="0"/>
      <w:marTop w:val="0"/>
      <w:marBottom w:val="0"/>
      <w:divBdr>
        <w:top w:val="none" w:sz="0" w:space="0" w:color="auto"/>
        <w:left w:val="none" w:sz="0" w:space="0" w:color="auto"/>
        <w:bottom w:val="none" w:sz="0" w:space="0" w:color="auto"/>
        <w:right w:val="none" w:sz="0" w:space="0" w:color="auto"/>
      </w:divBdr>
    </w:div>
    <w:div w:id="1379161235">
      <w:bodyDiv w:val="1"/>
      <w:marLeft w:val="0"/>
      <w:marRight w:val="0"/>
      <w:marTop w:val="0"/>
      <w:marBottom w:val="0"/>
      <w:divBdr>
        <w:top w:val="none" w:sz="0" w:space="0" w:color="auto"/>
        <w:left w:val="none" w:sz="0" w:space="0" w:color="auto"/>
        <w:bottom w:val="none" w:sz="0" w:space="0" w:color="auto"/>
        <w:right w:val="none" w:sz="0" w:space="0" w:color="auto"/>
      </w:divBdr>
    </w:div>
    <w:div w:id="1402873552">
      <w:bodyDiv w:val="1"/>
      <w:marLeft w:val="0"/>
      <w:marRight w:val="0"/>
      <w:marTop w:val="0"/>
      <w:marBottom w:val="0"/>
      <w:divBdr>
        <w:top w:val="none" w:sz="0" w:space="0" w:color="auto"/>
        <w:left w:val="none" w:sz="0" w:space="0" w:color="auto"/>
        <w:bottom w:val="none" w:sz="0" w:space="0" w:color="auto"/>
        <w:right w:val="none" w:sz="0" w:space="0" w:color="auto"/>
      </w:divBdr>
    </w:div>
    <w:div w:id="1423260103">
      <w:bodyDiv w:val="1"/>
      <w:marLeft w:val="0"/>
      <w:marRight w:val="0"/>
      <w:marTop w:val="0"/>
      <w:marBottom w:val="0"/>
      <w:divBdr>
        <w:top w:val="none" w:sz="0" w:space="0" w:color="auto"/>
        <w:left w:val="none" w:sz="0" w:space="0" w:color="auto"/>
        <w:bottom w:val="none" w:sz="0" w:space="0" w:color="auto"/>
        <w:right w:val="none" w:sz="0" w:space="0" w:color="auto"/>
      </w:divBdr>
    </w:div>
    <w:div w:id="1470782426">
      <w:bodyDiv w:val="1"/>
      <w:marLeft w:val="0"/>
      <w:marRight w:val="0"/>
      <w:marTop w:val="0"/>
      <w:marBottom w:val="0"/>
      <w:divBdr>
        <w:top w:val="none" w:sz="0" w:space="0" w:color="auto"/>
        <w:left w:val="none" w:sz="0" w:space="0" w:color="auto"/>
        <w:bottom w:val="none" w:sz="0" w:space="0" w:color="auto"/>
        <w:right w:val="none" w:sz="0" w:space="0" w:color="auto"/>
      </w:divBdr>
    </w:div>
    <w:div w:id="1474056889">
      <w:bodyDiv w:val="1"/>
      <w:marLeft w:val="0"/>
      <w:marRight w:val="0"/>
      <w:marTop w:val="0"/>
      <w:marBottom w:val="0"/>
      <w:divBdr>
        <w:top w:val="none" w:sz="0" w:space="0" w:color="auto"/>
        <w:left w:val="none" w:sz="0" w:space="0" w:color="auto"/>
        <w:bottom w:val="none" w:sz="0" w:space="0" w:color="auto"/>
        <w:right w:val="none" w:sz="0" w:space="0" w:color="auto"/>
      </w:divBdr>
    </w:div>
    <w:div w:id="1520197018">
      <w:bodyDiv w:val="1"/>
      <w:marLeft w:val="0"/>
      <w:marRight w:val="0"/>
      <w:marTop w:val="0"/>
      <w:marBottom w:val="0"/>
      <w:divBdr>
        <w:top w:val="none" w:sz="0" w:space="0" w:color="auto"/>
        <w:left w:val="none" w:sz="0" w:space="0" w:color="auto"/>
        <w:bottom w:val="none" w:sz="0" w:space="0" w:color="auto"/>
        <w:right w:val="none" w:sz="0" w:space="0" w:color="auto"/>
      </w:divBdr>
    </w:div>
    <w:div w:id="1550218245">
      <w:bodyDiv w:val="1"/>
      <w:marLeft w:val="0"/>
      <w:marRight w:val="0"/>
      <w:marTop w:val="0"/>
      <w:marBottom w:val="0"/>
      <w:divBdr>
        <w:top w:val="none" w:sz="0" w:space="0" w:color="auto"/>
        <w:left w:val="none" w:sz="0" w:space="0" w:color="auto"/>
        <w:bottom w:val="none" w:sz="0" w:space="0" w:color="auto"/>
        <w:right w:val="none" w:sz="0" w:space="0" w:color="auto"/>
      </w:divBdr>
    </w:div>
    <w:div w:id="1600218668">
      <w:bodyDiv w:val="1"/>
      <w:marLeft w:val="0"/>
      <w:marRight w:val="0"/>
      <w:marTop w:val="0"/>
      <w:marBottom w:val="0"/>
      <w:divBdr>
        <w:top w:val="none" w:sz="0" w:space="0" w:color="auto"/>
        <w:left w:val="none" w:sz="0" w:space="0" w:color="auto"/>
        <w:bottom w:val="none" w:sz="0" w:space="0" w:color="auto"/>
        <w:right w:val="none" w:sz="0" w:space="0" w:color="auto"/>
      </w:divBdr>
    </w:div>
    <w:div w:id="1605458649">
      <w:bodyDiv w:val="1"/>
      <w:marLeft w:val="0"/>
      <w:marRight w:val="0"/>
      <w:marTop w:val="0"/>
      <w:marBottom w:val="0"/>
      <w:divBdr>
        <w:top w:val="none" w:sz="0" w:space="0" w:color="auto"/>
        <w:left w:val="none" w:sz="0" w:space="0" w:color="auto"/>
        <w:bottom w:val="none" w:sz="0" w:space="0" w:color="auto"/>
        <w:right w:val="none" w:sz="0" w:space="0" w:color="auto"/>
      </w:divBdr>
    </w:div>
    <w:div w:id="1619408729">
      <w:bodyDiv w:val="1"/>
      <w:marLeft w:val="0"/>
      <w:marRight w:val="0"/>
      <w:marTop w:val="0"/>
      <w:marBottom w:val="0"/>
      <w:divBdr>
        <w:top w:val="none" w:sz="0" w:space="0" w:color="auto"/>
        <w:left w:val="none" w:sz="0" w:space="0" w:color="auto"/>
        <w:bottom w:val="none" w:sz="0" w:space="0" w:color="auto"/>
        <w:right w:val="none" w:sz="0" w:space="0" w:color="auto"/>
      </w:divBdr>
    </w:div>
    <w:div w:id="1640914982">
      <w:bodyDiv w:val="1"/>
      <w:marLeft w:val="0"/>
      <w:marRight w:val="0"/>
      <w:marTop w:val="0"/>
      <w:marBottom w:val="0"/>
      <w:divBdr>
        <w:top w:val="none" w:sz="0" w:space="0" w:color="auto"/>
        <w:left w:val="none" w:sz="0" w:space="0" w:color="auto"/>
        <w:bottom w:val="none" w:sz="0" w:space="0" w:color="auto"/>
        <w:right w:val="none" w:sz="0" w:space="0" w:color="auto"/>
      </w:divBdr>
    </w:div>
    <w:div w:id="1790777028">
      <w:bodyDiv w:val="1"/>
      <w:marLeft w:val="0"/>
      <w:marRight w:val="0"/>
      <w:marTop w:val="0"/>
      <w:marBottom w:val="0"/>
      <w:divBdr>
        <w:top w:val="none" w:sz="0" w:space="0" w:color="auto"/>
        <w:left w:val="none" w:sz="0" w:space="0" w:color="auto"/>
        <w:bottom w:val="none" w:sz="0" w:space="0" w:color="auto"/>
        <w:right w:val="none" w:sz="0" w:space="0" w:color="auto"/>
      </w:divBdr>
    </w:div>
    <w:div w:id="1824198722">
      <w:bodyDiv w:val="1"/>
      <w:marLeft w:val="0"/>
      <w:marRight w:val="0"/>
      <w:marTop w:val="0"/>
      <w:marBottom w:val="0"/>
      <w:divBdr>
        <w:top w:val="none" w:sz="0" w:space="0" w:color="auto"/>
        <w:left w:val="none" w:sz="0" w:space="0" w:color="auto"/>
        <w:bottom w:val="none" w:sz="0" w:space="0" w:color="auto"/>
        <w:right w:val="none" w:sz="0" w:space="0" w:color="auto"/>
      </w:divBdr>
    </w:div>
    <w:div w:id="1871987127">
      <w:bodyDiv w:val="1"/>
      <w:marLeft w:val="0"/>
      <w:marRight w:val="0"/>
      <w:marTop w:val="0"/>
      <w:marBottom w:val="0"/>
      <w:divBdr>
        <w:top w:val="none" w:sz="0" w:space="0" w:color="auto"/>
        <w:left w:val="none" w:sz="0" w:space="0" w:color="auto"/>
        <w:bottom w:val="none" w:sz="0" w:space="0" w:color="auto"/>
        <w:right w:val="none" w:sz="0" w:space="0" w:color="auto"/>
      </w:divBdr>
    </w:div>
    <w:div w:id="1877501816">
      <w:bodyDiv w:val="1"/>
      <w:marLeft w:val="0"/>
      <w:marRight w:val="0"/>
      <w:marTop w:val="0"/>
      <w:marBottom w:val="0"/>
      <w:divBdr>
        <w:top w:val="none" w:sz="0" w:space="0" w:color="auto"/>
        <w:left w:val="none" w:sz="0" w:space="0" w:color="auto"/>
        <w:bottom w:val="none" w:sz="0" w:space="0" w:color="auto"/>
        <w:right w:val="none" w:sz="0" w:space="0" w:color="auto"/>
      </w:divBdr>
    </w:div>
    <w:div w:id="1945113109">
      <w:bodyDiv w:val="1"/>
      <w:marLeft w:val="0"/>
      <w:marRight w:val="0"/>
      <w:marTop w:val="0"/>
      <w:marBottom w:val="0"/>
      <w:divBdr>
        <w:top w:val="none" w:sz="0" w:space="0" w:color="auto"/>
        <w:left w:val="none" w:sz="0" w:space="0" w:color="auto"/>
        <w:bottom w:val="none" w:sz="0" w:space="0" w:color="auto"/>
        <w:right w:val="none" w:sz="0" w:space="0" w:color="auto"/>
      </w:divBdr>
    </w:div>
    <w:div w:id="1986622488">
      <w:bodyDiv w:val="1"/>
      <w:marLeft w:val="0"/>
      <w:marRight w:val="0"/>
      <w:marTop w:val="0"/>
      <w:marBottom w:val="0"/>
      <w:divBdr>
        <w:top w:val="none" w:sz="0" w:space="0" w:color="auto"/>
        <w:left w:val="none" w:sz="0" w:space="0" w:color="auto"/>
        <w:bottom w:val="none" w:sz="0" w:space="0" w:color="auto"/>
        <w:right w:val="none" w:sz="0" w:space="0" w:color="auto"/>
      </w:divBdr>
    </w:div>
    <w:div w:id="1999113687">
      <w:bodyDiv w:val="1"/>
      <w:marLeft w:val="0"/>
      <w:marRight w:val="0"/>
      <w:marTop w:val="0"/>
      <w:marBottom w:val="0"/>
      <w:divBdr>
        <w:top w:val="none" w:sz="0" w:space="0" w:color="auto"/>
        <w:left w:val="none" w:sz="0" w:space="0" w:color="auto"/>
        <w:bottom w:val="none" w:sz="0" w:space="0" w:color="auto"/>
        <w:right w:val="none" w:sz="0" w:space="0" w:color="auto"/>
      </w:divBdr>
    </w:div>
    <w:div w:id="2029480810">
      <w:bodyDiv w:val="1"/>
      <w:marLeft w:val="0"/>
      <w:marRight w:val="0"/>
      <w:marTop w:val="0"/>
      <w:marBottom w:val="0"/>
      <w:divBdr>
        <w:top w:val="none" w:sz="0" w:space="0" w:color="auto"/>
        <w:left w:val="none" w:sz="0" w:space="0" w:color="auto"/>
        <w:bottom w:val="none" w:sz="0" w:space="0" w:color="auto"/>
        <w:right w:val="none" w:sz="0" w:space="0" w:color="auto"/>
      </w:divBdr>
    </w:div>
    <w:div w:id="2032489980">
      <w:bodyDiv w:val="1"/>
      <w:marLeft w:val="0"/>
      <w:marRight w:val="0"/>
      <w:marTop w:val="0"/>
      <w:marBottom w:val="0"/>
      <w:divBdr>
        <w:top w:val="none" w:sz="0" w:space="0" w:color="auto"/>
        <w:left w:val="none" w:sz="0" w:space="0" w:color="auto"/>
        <w:bottom w:val="none" w:sz="0" w:space="0" w:color="auto"/>
        <w:right w:val="none" w:sz="0" w:space="0" w:color="auto"/>
      </w:divBdr>
    </w:div>
    <w:div w:id="2034259686">
      <w:bodyDiv w:val="1"/>
      <w:marLeft w:val="0"/>
      <w:marRight w:val="0"/>
      <w:marTop w:val="0"/>
      <w:marBottom w:val="0"/>
      <w:divBdr>
        <w:top w:val="none" w:sz="0" w:space="0" w:color="auto"/>
        <w:left w:val="none" w:sz="0" w:space="0" w:color="auto"/>
        <w:bottom w:val="none" w:sz="0" w:space="0" w:color="auto"/>
        <w:right w:val="none" w:sz="0" w:space="0" w:color="auto"/>
      </w:divBdr>
    </w:div>
    <w:div w:id="2041591657">
      <w:bodyDiv w:val="1"/>
      <w:marLeft w:val="0"/>
      <w:marRight w:val="0"/>
      <w:marTop w:val="0"/>
      <w:marBottom w:val="0"/>
      <w:divBdr>
        <w:top w:val="none" w:sz="0" w:space="0" w:color="auto"/>
        <w:left w:val="none" w:sz="0" w:space="0" w:color="auto"/>
        <w:bottom w:val="none" w:sz="0" w:space="0" w:color="auto"/>
        <w:right w:val="none" w:sz="0" w:space="0" w:color="auto"/>
      </w:divBdr>
    </w:div>
    <w:div w:id="2083213367">
      <w:bodyDiv w:val="1"/>
      <w:marLeft w:val="0"/>
      <w:marRight w:val="0"/>
      <w:marTop w:val="0"/>
      <w:marBottom w:val="0"/>
      <w:divBdr>
        <w:top w:val="none" w:sz="0" w:space="0" w:color="auto"/>
        <w:left w:val="none" w:sz="0" w:space="0" w:color="auto"/>
        <w:bottom w:val="none" w:sz="0" w:space="0" w:color="auto"/>
        <w:right w:val="none" w:sz="0" w:space="0" w:color="auto"/>
      </w:divBdr>
    </w:div>
    <w:div w:id="2086871819">
      <w:bodyDiv w:val="1"/>
      <w:marLeft w:val="0"/>
      <w:marRight w:val="0"/>
      <w:marTop w:val="0"/>
      <w:marBottom w:val="0"/>
      <w:divBdr>
        <w:top w:val="none" w:sz="0" w:space="0" w:color="auto"/>
        <w:left w:val="none" w:sz="0" w:space="0" w:color="auto"/>
        <w:bottom w:val="none" w:sz="0" w:space="0" w:color="auto"/>
        <w:right w:val="none" w:sz="0" w:space="0" w:color="auto"/>
      </w:divBdr>
    </w:div>
    <w:div w:id="21322380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oleObject" Target="embeddings/oleObject9.bin"/><Relationship Id="rId117" Type="http://schemas.openxmlformats.org/officeDocument/2006/relationships/oleObject" Target="embeddings/oleObject55.bin"/><Relationship Id="rId21" Type="http://schemas.openxmlformats.org/officeDocument/2006/relationships/image" Target="media/image7.png"/><Relationship Id="rId42" Type="http://schemas.openxmlformats.org/officeDocument/2006/relationships/oleObject" Target="embeddings/oleObject19.bin"/><Relationship Id="rId47" Type="http://schemas.openxmlformats.org/officeDocument/2006/relationships/image" Target="media/image18.wmf"/><Relationship Id="rId63" Type="http://schemas.openxmlformats.org/officeDocument/2006/relationships/image" Target="media/image26.wmf"/><Relationship Id="rId68" Type="http://schemas.openxmlformats.org/officeDocument/2006/relationships/image" Target="media/image29.wmf"/><Relationship Id="rId84" Type="http://schemas.openxmlformats.org/officeDocument/2006/relationships/image" Target="media/image36.wmf"/><Relationship Id="rId89" Type="http://schemas.openxmlformats.org/officeDocument/2006/relationships/oleObject" Target="embeddings/oleObject43.bin"/><Relationship Id="rId112" Type="http://schemas.openxmlformats.org/officeDocument/2006/relationships/image" Target="media/image51.wmf"/><Relationship Id="rId16" Type="http://schemas.openxmlformats.org/officeDocument/2006/relationships/image" Target="media/image5.wmf"/><Relationship Id="rId107" Type="http://schemas.openxmlformats.org/officeDocument/2006/relationships/image" Target="media/image48.wmf"/><Relationship Id="rId11" Type="http://schemas.openxmlformats.org/officeDocument/2006/relationships/oleObject" Target="embeddings/oleObject1.bin"/><Relationship Id="rId32" Type="http://schemas.openxmlformats.org/officeDocument/2006/relationships/oleObject" Target="embeddings/oleObject13.bin"/><Relationship Id="rId37" Type="http://schemas.openxmlformats.org/officeDocument/2006/relationships/image" Target="media/image13.wmf"/><Relationship Id="rId53" Type="http://schemas.openxmlformats.org/officeDocument/2006/relationships/oleObject" Target="embeddings/oleObject24.bin"/><Relationship Id="rId58" Type="http://schemas.openxmlformats.org/officeDocument/2006/relationships/oleObject" Target="embeddings/oleObject27.bin"/><Relationship Id="rId74" Type="http://schemas.openxmlformats.org/officeDocument/2006/relationships/oleObject" Target="embeddings/oleObject35.bin"/><Relationship Id="rId79" Type="http://schemas.openxmlformats.org/officeDocument/2006/relationships/oleObject" Target="embeddings/oleObject38.bin"/><Relationship Id="rId102" Type="http://schemas.openxmlformats.org/officeDocument/2006/relationships/image" Target="media/image45.png"/><Relationship Id="rId123" Type="http://schemas.openxmlformats.org/officeDocument/2006/relationships/image" Target="media/image57.png"/><Relationship Id="rId128" Type="http://schemas.openxmlformats.org/officeDocument/2006/relationships/chart" Target="charts/chart2.xml"/><Relationship Id="rId5" Type="http://schemas.openxmlformats.org/officeDocument/2006/relationships/webSettings" Target="webSettings.xml"/><Relationship Id="rId90" Type="http://schemas.openxmlformats.org/officeDocument/2006/relationships/image" Target="media/image39.wmf"/><Relationship Id="rId95" Type="http://schemas.openxmlformats.org/officeDocument/2006/relationships/oleObject" Target="embeddings/oleObject45.bin"/><Relationship Id="rId19" Type="http://schemas.openxmlformats.org/officeDocument/2006/relationships/image" Target="media/image6.wmf"/><Relationship Id="rId14" Type="http://schemas.openxmlformats.org/officeDocument/2006/relationships/image" Target="media/image4.wmf"/><Relationship Id="rId22" Type="http://schemas.openxmlformats.org/officeDocument/2006/relationships/image" Target="media/image8.wmf"/><Relationship Id="rId27" Type="http://schemas.openxmlformats.org/officeDocument/2006/relationships/image" Target="media/image10.wmf"/><Relationship Id="rId30" Type="http://schemas.openxmlformats.org/officeDocument/2006/relationships/oleObject" Target="embeddings/oleObject11.bin"/><Relationship Id="rId35" Type="http://schemas.openxmlformats.org/officeDocument/2006/relationships/image" Target="media/image12.wmf"/><Relationship Id="rId43" Type="http://schemas.openxmlformats.org/officeDocument/2006/relationships/image" Target="media/image16.wmf"/><Relationship Id="rId48" Type="http://schemas.openxmlformats.org/officeDocument/2006/relationships/oleObject" Target="embeddings/oleObject22.bin"/><Relationship Id="rId56" Type="http://schemas.openxmlformats.org/officeDocument/2006/relationships/image" Target="media/image23.wmf"/><Relationship Id="rId64" Type="http://schemas.openxmlformats.org/officeDocument/2006/relationships/oleObject" Target="embeddings/oleObject30.bin"/><Relationship Id="rId69" Type="http://schemas.openxmlformats.org/officeDocument/2006/relationships/oleObject" Target="embeddings/oleObject32.bin"/><Relationship Id="rId77" Type="http://schemas.openxmlformats.org/officeDocument/2006/relationships/oleObject" Target="embeddings/oleObject37.bin"/><Relationship Id="rId100" Type="http://schemas.openxmlformats.org/officeDocument/2006/relationships/image" Target="media/image44.wmf"/><Relationship Id="rId105" Type="http://schemas.openxmlformats.org/officeDocument/2006/relationships/image" Target="media/image47.wmf"/><Relationship Id="rId113" Type="http://schemas.openxmlformats.org/officeDocument/2006/relationships/oleObject" Target="embeddings/oleObject53.bin"/><Relationship Id="rId118" Type="http://schemas.openxmlformats.org/officeDocument/2006/relationships/image" Target="media/image54.png"/><Relationship Id="rId126" Type="http://schemas.openxmlformats.org/officeDocument/2006/relationships/image" Target="media/image59.png"/><Relationship Id="rId8" Type="http://schemas.openxmlformats.org/officeDocument/2006/relationships/image" Target="media/image1.png"/><Relationship Id="rId51" Type="http://schemas.openxmlformats.org/officeDocument/2006/relationships/oleObject" Target="embeddings/oleObject23.bin"/><Relationship Id="rId72" Type="http://schemas.openxmlformats.org/officeDocument/2006/relationships/oleObject" Target="embeddings/oleObject34.bin"/><Relationship Id="rId80" Type="http://schemas.openxmlformats.org/officeDocument/2006/relationships/image" Target="media/image34.wmf"/><Relationship Id="rId85" Type="http://schemas.openxmlformats.org/officeDocument/2006/relationships/oleObject" Target="embeddings/oleObject41.bin"/><Relationship Id="rId93" Type="http://schemas.openxmlformats.org/officeDocument/2006/relationships/image" Target="media/image41.png"/><Relationship Id="rId98" Type="http://schemas.openxmlformats.org/officeDocument/2006/relationships/image" Target="media/image43.wmf"/><Relationship Id="rId121" Type="http://schemas.openxmlformats.org/officeDocument/2006/relationships/oleObject" Target="embeddings/oleObject56.bin"/><Relationship Id="rId3" Type="http://schemas.openxmlformats.org/officeDocument/2006/relationships/styles" Target="styles.xml"/><Relationship Id="rId12" Type="http://schemas.openxmlformats.org/officeDocument/2006/relationships/image" Target="media/image3.wmf"/><Relationship Id="rId17" Type="http://schemas.openxmlformats.org/officeDocument/2006/relationships/oleObject" Target="embeddings/oleObject4.bin"/><Relationship Id="rId25" Type="http://schemas.openxmlformats.org/officeDocument/2006/relationships/oleObject" Target="embeddings/oleObject8.bin"/><Relationship Id="rId33" Type="http://schemas.openxmlformats.org/officeDocument/2006/relationships/oleObject" Target="embeddings/oleObject14.bin"/><Relationship Id="rId38" Type="http://schemas.openxmlformats.org/officeDocument/2006/relationships/oleObject" Target="embeddings/oleObject17.bin"/><Relationship Id="rId46" Type="http://schemas.openxmlformats.org/officeDocument/2006/relationships/oleObject" Target="embeddings/oleObject21.bin"/><Relationship Id="rId59" Type="http://schemas.openxmlformats.org/officeDocument/2006/relationships/oleObject" Target="embeddings/oleObject28.bin"/><Relationship Id="rId67" Type="http://schemas.openxmlformats.org/officeDocument/2006/relationships/image" Target="media/image28.png"/><Relationship Id="rId103" Type="http://schemas.openxmlformats.org/officeDocument/2006/relationships/image" Target="media/image46.wmf"/><Relationship Id="rId108" Type="http://schemas.openxmlformats.org/officeDocument/2006/relationships/oleObject" Target="embeddings/oleObject51.bin"/><Relationship Id="rId116" Type="http://schemas.openxmlformats.org/officeDocument/2006/relationships/image" Target="media/image53.wmf"/><Relationship Id="rId124" Type="http://schemas.openxmlformats.org/officeDocument/2006/relationships/image" Target="media/image58.wmf"/><Relationship Id="rId129" Type="http://schemas.openxmlformats.org/officeDocument/2006/relationships/footer" Target="footer1.xml"/><Relationship Id="rId20" Type="http://schemas.openxmlformats.org/officeDocument/2006/relationships/oleObject" Target="embeddings/oleObject6.bin"/><Relationship Id="rId41" Type="http://schemas.openxmlformats.org/officeDocument/2006/relationships/image" Target="media/image15.wmf"/><Relationship Id="rId54" Type="http://schemas.openxmlformats.org/officeDocument/2006/relationships/image" Target="media/image22.wmf"/><Relationship Id="rId62" Type="http://schemas.openxmlformats.org/officeDocument/2006/relationships/image" Target="media/image25.png"/><Relationship Id="rId70" Type="http://schemas.openxmlformats.org/officeDocument/2006/relationships/image" Target="media/image30.wmf"/><Relationship Id="rId75" Type="http://schemas.openxmlformats.org/officeDocument/2006/relationships/image" Target="media/image32.wmf"/><Relationship Id="rId83" Type="http://schemas.openxmlformats.org/officeDocument/2006/relationships/oleObject" Target="embeddings/oleObject40.bin"/><Relationship Id="rId88" Type="http://schemas.openxmlformats.org/officeDocument/2006/relationships/image" Target="media/image38.wmf"/><Relationship Id="rId91" Type="http://schemas.openxmlformats.org/officeDocument/2006/relationships/oleObject" Target="embeddings/oleObject44.bin"/><Relationship Id="rId96" Type="http://schemas.openxmlformats.org/officeDocument/2006/relationships/image" Target="media/image42.wmf"/><Relationship Id="rId111" Type="http://schemas.openxmlformats.org/officeDocument/2006/relationships/image" Target="media/image50.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oleObject" Target="embeddings/oleObject3.bin"/><Relationship Id="rId23" Type="http://schemas.openxmlformats.org/officeDocument/2006/relationships/oleObject" Target="embeddings/oleObject7.bin"/><Relationship Id="rId28" Type="http://schemas.openxmlformats.org/officeDocument/2006/relationships/oleObject" Target="embeddings/oleObject10.bin"/><Relationship Id="rId36" Type="http://schemas.openxmlformats.org/officeDocument/2006/relationships/oleObject" Target="embeddings/oleObject16.bin"/><Relationship Id="rId49" Type="http://schemas.openxmlformats.org/officeDocument/2006/relationships/image" Target="media/image19.png"/><Relationship Id="rId57" Type="http://schemas.openxmlformats.org/officeDocument/2006/relationships/oleObject" Target="embeddings/oleObject26.bin"/><Relationship Id="rId106" Type="http://schemas.openxmlformats.org/officeDocument/2006/relationships/oleObject" Target="embeddings/oleObject50.bin"/><Relationship Id="rId114" Type="http://schemas.openxmlformats.org/officeDocument/2006/relationships/image" Target="media/image52.wmf"/><Relationship Id="rId119" Type="http://schemas.openxmlformats.org/officeDocument/2006/relationships/image" Target="media/image55.png"/><Relationship Id="rId127" Type="http://schemas.openxmlformats.org/officeDocument/2006/relationships/image" Target="media/image60.png"/><Relationship Id="rId10" Type="http://schemas.openxmlformats.org/officeDocument/2006/relationships/image" Target="media/image2.wmf"/><Relationship Id="rId31" Type="http://schemas.openxmlformats.org/officeDocument/2006/relationships/oleObject" Target="embeddings/oleObject12.bin"/><Relationship Id="rId44" Type="http://schemas.openxmlformats.org/officeDocument/2006/relationships/oleObject" Target="embeddings/oleObject20.bin"/><Relationship Id="rId52" Type="http://schemas.openxmlformats.org/officeDocument/2006/relationships/image" Target="media/image21.wmf"/><Relationship Id="rId60" Type="http://schemas.openxmlformats.org/officeDocument/2006/relationships/image" Target="media/image24.wmf"/><Relationship Id="rId65" Type="http://schemas.openxmlformats.org/officeDocument/2006/relationships/image" Target="media/image27.wmf"/><Relationship Id="rId73" Type="http://schemas.openxmlformats.org/officeDocument/2006/relationships/image" Target="media/image31.wmf"/><Relationship Id="rId78" Type="http://schemas.openxmlformats.org/officeDocument/2006/relationships/image" Target="media/image33.wmf"/><Relationship Id="rId81" Type="http://schemas.openxmlformats.org/officeDocument/2006/relationships/oleObject" Target="embeddings/oleObject39.bin"/><Relationship Id="rId86" Type="http://schemas.openxmlformats.org/officeDocument/2006/relationships/image" Target="media/image37.wmf"/><Relationship Id="rId94" Type="http://schemas.openxmlformats.org/officeDocument/2006/relationships/chart" Target="charts/chart1.xml"/><Relationship Id="rId99" Type="http://schemas.openxmlformats.org/officeDocument/2006/relationships/oleObject" Target="embeddings/oleObject47.bin"/><Relationship Id="rId101" Type="http://schemas.openxmlformats.org/officeDocument/2006/relationships/oleObject" Target="embeddings/oleObject48.bin"/><Relationship Id="rId122" Type="http://schemas.openxmlformats.org/officeDocument/2006/relationships/oleObject" Target="embeddings/oleObject57.bin"/><Relationship Id="rId13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cid:image001.png@01D0EA4A.2BD679A0" TargetMode="External"/><Relationship Id="rId13" Type="http://schemas.openxmlformats.org/officeDocument/2006/relationships/oleObject" Target="embeddings/oleObject2.bin"/><Relationship Id="rId18" Type="http://schemas.openxmlformats.org/officeDocument/2006/relationships/oleObject" Target="embeddings/oleObject5.bin"/><Relationship Id="rId39" Type="http://schemas.openxmlformats.org/officeDocument/2006/relationships/image" Target="media/image14.wmf"/><Relationship Id="rId109" Type="http://schemas.openxmlformats.org/officeDocument/2006/relationships/image" Target="media/image49.wmf"/><Relationship Id="rId34" Type="http://schemas.openxmlformats.org/officeDocument/2006/relationships/oleObject" Target="embeddings/oleObject15.bin"/><Relationship Id="rId50" Type="http://schemas.openxmlformats.org/officeDocument/2006/relationships/image" Target="media/image20.wmf"/><Relationship Id="rId55" Type="http://schemas.openxmlformats.org/officeDocument/2006/relationships/oleObject" Target="embeddings/oleObject25.bin"/><Relationship Id="rId76" Type="http://schemas.openxmlformats.org/officeDocument/2006/relationships/oleObject" Target="embeddings/oleObject36.bin"/><Relationship Id="rId97" Type="http://schemas.openxmlformats.org/officeDocument/2006/relationships/oleObject" Target="embeddings/oleObject46.bin"/><Relationship Id="rId104" Type="http://schemas.openxmlformats.org/officeDocument/2006/relationships/oleObject" Target="embeddings/oleObject49.bin"/><Relationship Id="rId120" Type="http://schemas.openxmlformats.org/officeDocument/2006/relationships/image" Target="media/image56.png"/><Relationship Id="rId125" Type="http://schemas.openxmlformats.org/officeDocument/2006/relationships/oleObject" Target="embeddings/oleObject58.bin"/><Relationship Id="rId7" Type="http://schemas.openxmlformats.org/officeDocument/2006/relationships/endnotes" Target="endnotes.xml"/><Relationship Id="rId71" Type="http://schemas.openxmlformats.org/officeDocument/2006/relationships/oleObject" Target="embeddings/oleObject33.bin"/><Relationship Id="rId92" Type="http://schemas.openxmlformats.org/officeDocument/2006/relationships/image" Target="media/image40.png"/><Relationship Id="rId2" Type="http://schemas.openxmlformats.org/officeDocument/2006/relationships/numbering" Target="numbering.xml"/><Relationship Id="rId29" Type="http://schemas.openxmlformats.org/officeDocument/2006/relationships/image" Target="media/image11.wmf"/><Relationship Id="rId24" Type="http://schemas.openxmlformats.org/officeDocument/2006/relationships/image" Target="media/image9.wmf"/><Relationship Id="rId40" Type="http://schemas.openxmlformats.org/officeDocument/2006/relationships/oleObject" Target="embeddings/oleObject18.bin"/><Relationship Id="rId45" Type="http://schemas.openxmlformats.org/officeDocument/2006/relationships/image" Target="media/image17.wmf"/><Relationship Id="rId66" Type="http://schemas.openxmlformats.org/officeDocument/2006/relationships/oleObject" Target="embeddings/oleObject31.bin"/><Relationship Id="rId87" Type="http://schemas.openxmlformats.org/officeDocument/2006/relationships/oleObject" Target="embeddings/oleObject42.bin"/><Relationship Id="rId110" Type="http://schemas.openxmlformats.org/officeDocument/2006/relationships/oleObject" Target="embeddings/oleObject52.bin"/><Relationship Id="rId115" Type="http://schemas.openxmlformats.org/officeDocument/2006/relationships/oleObject" Target="embeddings/oleObject54.bin"/><Relationship Id="rId131" Type="http://schemas.openxmlformats.org/officeDocument/2006/relationships/theme" Target="theme/theme1.xml"/><Relationship Id="rId61" Type="http://schemas.openxmlformats.org/officeDocument/2006/relationships/oleObject" Target="embeddings/oleObject29.bin"/><Relationship Id="rId82" Type="http://schemas.openxmlformats.org/officeDocument/2006/relationships/image" Target="media/image35.wmf"/></Relationships>
</file>

<file path=word/charts/_rels/chart1.xml.rels><?xml version="1.0" encoding="UTF-8" standalone="yes"?>
<Relationships xmlns="http://schemas.openxmlformats.org/package/2006/relationships"><Relationship Id="rId3" Type="http://schemas.openxmlformats.org/officeDocument/2006/relationships/oleObject" Target="file:///C:\Users\ly2017\Desktop\assignment\Powertrain\Yanli2.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ly2017\Desktop\assignment\Powertrain\Yanli2.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ltLang="zh-CN"/>
              <a:t>PPM</a:t>
            </a:r>
            <a:r>
              <a:rPr lang="en-US" altLang="zh-CN" baseline="0"/>
              <a:t> against Fuel Equvialence Ratio</a:t>
            </a:r>
            <a:endParaRPr lang="en-US" altLang="zh-CN"/>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Isooctane</c:v>
          </c:tx>
          <c:spPr>
            <a:ln w="19050" cap="rnd">
              <a:solidFill>
                <a:schemeClr val="accent1"/>
              </a:solidFill>
              <a:round/>
            </a:ln>
            <a:effectLst/>
          </c:spPr>
          <c:marker>
            <c:symbol val="none"/>
          </c:marker>
          <c:xVal>
            <c:numRef>
              <c:f>'(a)(b)2'!$C$46:$O$46</c:f>
              <c:numCache>
                <c:formatCode>General</c:formatCode>
                <c:ptCount val="13"/>
                <c:pt idx="0">
                  <c:v>0.6</c:v>
                </c:pt>
                <c:pt idx="1">
                  <c:v>0.65</c:v>
                </c:pt>
                <c:pt idx="2">
                  <c:v>0.7</c:v>
                </c:pt>
                <c:pt idx="3">
                  <c:v>0.75</c:v>
                </c:pt>
                <c:pt idx="4">
                  <c:v>0.8</c:v>
                </c:pt>
                <c:pt idx="5">
                  <c:v>0.85</c:v>
                </c:pt>
                <c:pt idx="6">
                  <c:v>0.9</c:v>
                </c:pt>
                <c:pt idx="7">
                  <c:v>0.95</c:v>
                </c:pt>
                <c:pt idx="8">
                  <c:v>0.96</c:v>
                </c:pt>
                <c:pt idx="9">
                  <c:v>0.97</c:v>
                </c:pt>
                <c:pt idx="10">
                  <c:v>0.98</c:v>
                </c:pt>
                <c:pt idx="11">
                  <c:v>0.99</c:v>
                </c:pt>
                <c:pt idx="12">
                  <c:v>1</c:v>
                </c:pt>
              </c:numCache>
            </c:numRef>
          </c:xVal>
          <c:yVal>
            <c:numRef>
              <c:f>'(a)(b)2'!$C$47:$O$47</c:f>
              <c:numCache>
                <c:formatCode>General</c:formatCode>
                <c:ptCount val="13"/>
                <c:pt idx="0">
                  <c:v>11.470900304221999</c:v>
                </c:pt>
                <c:pt idx="1">
                  <c:v>61.07183872300515</c:v>
                </c:pt>
                <c:pt idx="2">
                  <c:v>199.42205195587505</c:v>
                </c:pt>
                <c:pt idx="3">
                  <c:v>926.17898253998294</c:v>
                </c:pt>
                <c:pt idx="4">
                  <c:v>2787.3635167528837</c:v>
                </c:pt>
                <c:pt idx="5">
                  <c:v>7176.5112722309859</c:v>
                </c:pt>
                <c:pt idx="6">
                  <c:v>15690.209343182298</c:v>
                </c:pt>
                <c:pt idx="7">
                  <c:v>27198.010662955341</c:v>
                </c:pt>
                <c:pt idx="8">
                  <c:v>28807.349130443727</c:v>
                </c:pt>
                <c:pt idx="9">
                  <c:v>29457.56214349814</c:v>
                </c:pt>
                <c:pt idx="10">
                  <c:v>28319.254892447625</c:v>
                </c:pt>
                <c:pt idx="11">
                  <c:v>23512.766723767712</c:v>
                </c:pt>
                <c:pt idx="12">
                  <c:v>0</c:v>
                </c:pt>
              </c:numCache>
            </c:numRef>
          </c:yVal>
          <c:smooth val="1"/>
          <c:extLst>
            <c:ext xmlns:c16="http://schemas.microsoft.com/office/drawing/2014/chart" uri="{C3380CC4-5D6E-409C-BE32-E72D297353CC}">
              <c16:uniqueId val="{00000000-2083-4E37-8819-4ED2C6909450}"/>
            </c:ext>
          </c:extLst>
        </c:ser>
        <c:dLbls>
          <c:showLegendKey val="0"/>
          <c:showVal val="0"/>
          <c:showCatName val="0"/>
          <c:showSerName val="0"/>
          <c:showPercent val="0"/>
          <c:showBubbleSize val="0"/>
        </c:dLbls>
        <c:axId val="300525976"/>
        <c:axId val="300526304"/>
      </c:scatterChart>
      <c:valAx>
        <c:axId val="30052597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ltLang="zh-CN"/>
                  <a:t>Fuel</a:t>
                </a:r>
                <a:r>
                  <a:rPr lang="en-GB" altLang="zh-CN" baseline="0"/>
                  <a:t> Equivalence Ratio</a:t>
                </a:r>
                <a:endParaRPr lang="zh-CN" altLang="en-US"/>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00526304"/>
        <c:crosses val="autoZero"/>
        <c:crossBetween val="midCat"/>
      </c:valAx>
      <c:valAx>
        <c:axId val="30052630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ltLang="zh-CN"/>
                  <a:t>NOx PPM</a:t>
                </a:r>
                <a:endParaRPr lang="zh-CN" altLang="en-US"/>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00525976"/>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ltLang="zh-CN"/>
              <a:t>NOx PPM against EGR level</a:t>
            </a:r>
            <a:r>
              <a:rPr lang="en-US" altLang="zh-CN" baseline="0"/>
              <a:t> </a:t>
            </a:r>
            <a:endParaRPr lang="en-US" altLang="zh-CN"/>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Isooctane</c:v>
          </c:tx>
          <c:spPr>
            <a:ln w="19050" cap="rnd">
              <a:solidFill>
                <a:schemeClr val="accent1"/>
              </a:solidFill>
              <a:round/>
            </a:ln>
            <a:effectLst/>
          </c:spPr>
          <c:marker>
            <c:symbol val="none"/>
          </c:marker>
          <c:xVal>
            <c:numRef>
              <c:f>'(a)(b)2'!$B$103:$O$103</c:f>
              <c:numCache>
                <c:formatCode>0%</c:formatCode>
                <c:ptCount val="14"/>
                <c:pt idx="0">
                  <c:v>0</c:v>
                </c:pt>
                <c:pt idx="1">
                  <c:v>0.05</c:v>
                </c:pt>
                <c:pt idx="2">
                  <c:v>0.1</c:v>
                </c:pt>
                <c:pt idx="3">
                  <c:v>0.15</c:v>
                </c:pt>
                <c:pt idx="4">
                  <c:v>0.2</c:v>
                </c:pt>
              </c:numCache>
            </c:numRef>
          </c:xVal>
          <c:yVal>
            <c:numRef>
              <c:f>'(a)(b)2'!$B$104:$O$104</c:f>
              <c:numCache>
                <c:formatCode>General</c:formatCode>
                <c:ptCount val="14"/>
                <c:pt idx="0">
                  <c:v>26347.6418175115</c:v>
                </c:pt>
                <c:pt idx="1">
                  <c:v>10456.663171480772</c:v>
                </c:pt>
                <c:pt idx="2">
                  <c:v>4215.8099665032032</c:v>
                </c:pt>
                <c:pt idx="3">
                  <c:v>1729.3751483136409</c:v>
                </c:pt>
                <c:pt idx="4">
                  <c:v>716.78751694345146</c:v>
                </c:pt>
              </c:numCache>
            </c:numRef>
          </c:yVal>
          <c:smooth val="1"/>
          <c:extLst>
            <c:ext xmlns:c16="http://schemas.microsoft.com/office/drawing/2014/chart" uri="{C3380CC4-5D6E-409C-BE32-E72D297353CC}">
              <c16:uniqueId val="{00000000-AC2F-4C57-931B-9BEC45BB75FA}"/>
            </c:ext>
          </c:extLst>
        </c:ser>
        <c:dLbls>
          <c:showLegendKey val="0"/>
          <c:showVal val="0"/>
          <c:showCatName val="0"/>
          <c:showSerName val="0"/>
          <c:showPercent val="0"/>
          <c:showBubbleSize val="0"/>
        </c:dLbls>
        <c:axId val="457646272"/>
        <c:axId val="457645288"/>
      </c:scatterChart>
      <c:valAx>
        <c:axId val="45764627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ltLang="zh-CN"/>
                  <a:t>EGR</a:t>
                </a:r>
                <a:r>
                  <a:rPr lang="en-GB" altLang="zh-CN" baseline="0"/>
                  <a:t> level</a:t>
                </a:r>
                <a:endParaRPr lang="zh-CN" altLang="en-US"/>
              </a:p>
            </c:rich>
          </c:tx>
          <c:layout>
            <c:manualLayout>
              <c:xMode val="edge"/>
              <c:yMode val="edge"/>
              <c:x val="0.48066207349081363"/>
              <c:y val="0.86782407407407391"/>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7645288"/>
        <c:crosses val="autoZero"/>
        <c:crossBetween val="midCat"/>
      </c:valAx>
      <c:valAx>
        <c:axId val="45764528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ltLang="zh-CN"/>
                  <a:t>NOx</a:t>
                </a:r>
                <a:r>
                  <a:rPr lang="en-GB" altLang="zh-CN" baseline="0"/>
                  <a:t> PPM</a:t>
                </a:r>
                <a:endParaRPr lang="zh-CN" altLang="en-US"/>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7646272"/>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Exc16</b:Tag>
    <b:SourceType>Book</b:SourceType>
    <b:Guid>{4CC58F00-9825-445E-88AF-DE78F96140A3}</b:Guid>
    <b:Title>Excel </b:Title>
    <b:Year>2016</b:Year>
    <b:LCID>en-GB</b:LCID>
    <b:RefOrder>9</b:RefOrder>
  </b:Source>
  <b:Source>
    <b:Tag>Fue</b:Tag>
    <b:SourceType>ArticleInAPeriodical</b:SourceType>
    <b:Guid>{7EE54ABA-492D-4F5F-B168-EB575252056B}</b:Guid>
    <b:Title>Foundations of combustion processes</b:Title>
    <b:Author>
      <b:Author>
        <b:NameList>
          <b:Person>
            <b:Last>S.Mcallister</b:Last>
          </b:Person>
        </b:NameList>
      </b:Author>
    </b:Author>
    <b:PeriodicalTitle>Mechanical</b:PeriodicalTitle>
    <b:LCID>en-GB</b:LCID>
    <b:RefOrder>3</b:RefOrder>
  </b:Source>
  <b:Source>
    <b:Tag>Wil</b:Tag>
    <b:SourceType>Misc</b:SourceType>
    <b:Guid>{B0B02EEF-431B-41EC-B86C-EA404E68E497}</b:Guid>
    <b:Title>combustion</b:Title>
    <b:Author>
      <b:Author>
        <b:NameList>
          <b:Person>
            <b:Last>Williams</b:Last>
            <b:First>Owen</b:First>
          </b:Person>
        </b:NameList>
      </b:Author>
    </b:Author>
    <b:LCID>en-GB</b:LCID>
    <b:RefOrder>1</b:RefOrder>
  </b:Source>
  <b:Source>
    <b:Tag>Owe</b:Tag>
    <b:SourceType>Misc</b:SourceType>
    <b:Guid>{62302479-9000-47E0-8027-6A0776701C6C}</b:Guid>
    <b:Author>
      <b:Author>
        <b:NameList>
          <b:Person>
            <b:Last>Williams</b:Last>
            <b:First>Owen</b:First>
          </b:Person>
        </b:NameList>
      </b:Author>
    </b:Author>
    <b:Title>Enthalpy and Fuels</b:Title>
    <b:LCID>en-GB</b:LCID>
    <b:RefOrder>2</b:RefOrder>
  </b:Source>
  <b:Source>
    <b:Tag>Owe1</b:Tag>
    <b:SourceType>Misc</b:SourceType>
    <b:Guid>{17A79F2A-77AE-472A-90B7-6C59B1CDCD31}</b:Guid>
    <b:Author>
      <b:Author>
        <b:NameList>
          <b:Person>
            <b:Last>Williams</b:Last>
            <b:First>Owen</b:First>
          </b:Person>
        </b:NameList>
      </b:Author>
    </b:Author>
    <b:Title>Flame Temperatures</b:Title>
    <b:LCID>en-GB</b:LCID>
    <b:RefOrder>7</b:RefOrder>
  </b:Source>
  <b:Source>
    <b:Tag>Owe2</b:Tag>
    <b:SourceType>Misc</b:SourceType>
    <b:Guid>{005788DB-FD77-44EE-8AA8-06447E7531A8}</b:Guid>
    <b:Author>
      <b:Author>
        <b:NameList>
          <b:Person>
            <b:Last>Williams</b:Last>
            <b:First>Owen</b:First>
          </b:Person>
        </b:NameList>
      </b:Author>
    </b:Author>
    <b:Title>Zeldovich Williams</b:Title>
    <b:LCID>en-GB</b:LCID>
    <b:RefOrder>8</b:RefOrder>
  </b:Source>
  <b:Source>
    <b:Tag>Bou16</b:Tag>
    <b:SourceType>ArticleInAPeriodical</b:SourceType>
    <b:Guid>{C6C3CF7B-CC5E-419C-9442-277BE00333E1}</b:Guid>
    <b:Title>The Ideal Fuel</b:Title>
    <b:Year>2016</b:Year>
    <b:Month>Jan</b:Month>
    <b:LCID>en-GB</b:LCID>
    <b:Author>
      <b:Author>
        <b:NameList>
          <b:Person>
            <b:Last>Bourzac</b:Last>
            <b:First>Katherine</b:First>
          </b:Person>
        </b:NameList>
      </b:Author>
    </b:Author>
    <b:PeriodicalTitle>MIT Technology Review</b:PeriodicalTitle>
    <b:Pages>84-86</b:Pages>
    <b:RefOrder>6</b:RefOrder>
  </b:Source>
  <b:Source>
    <b:Tag>Lin15</b:Tag>
    <b:SourceType>ArticleInAPeriodical</b:SourceType>
    <b:Guid>{EEB898E3-923D-4799-90F9-C5F91AAC5F6C}</b:Guid>
    <b:LCID>en-GB</b:LCID>
    <b:Author>
      <b:Author>
        <b:NameList>
          <b:Person>
            <b:Last>Lin</b:Last>
            <b:First>Xuebin</b:First>
          </b:Person>
          <b:Person>
            <b:Last>Wang</b:Last>
            <b:First>Fei</b:First>
          </b:Person>
          <b:Person>
            <b:Last>Chi</b:Last>
            <b:First>Yong</b:First>
          </b:Person>
        </b:NameList>
      </b:Author>
    </b:Author>
    <b:Title>A simple method for predicting the lower heating value of municipal solid waste in China based on wet physical composition</b:Title>
    <b:PeriodicalTitle>Waste Management</b:PeriodicalTitle>
    <b:Year>2015</b:Year>
    <b:Month>Febr</b:Month>
    <b:Pages>24-32</b:Pages>
    <b:RefOrder>5</b:RefOrder>
  </b:Source>
  <b:Source>
    <b:Tag>Dor18</b:Tag>
    <b:SourceType>ArticleInAPeriodical</b:SourceType>
    <b:Guid>{7B618595-B8C4-401D-B9CE-A2D7FA0678A5}</b:Guid>
    <b:Author>
      <b:Author>
        <b:NameList>
          <b:Person>
            <b:Last>Dorofeeva</b:Last>
            <b:First>Olga</b:First>
            <b:Middle>V</b:Middle>
          </b:Person>
          <b:Person>
            <b:Last>Suchkova</b:Last>
            <b:First>Taisiya</b:First>
            <b:Middle>A</b:Middle>
          </b:Person>
        </b:NameList>
      </b:Author>
    </b:Author>
    <b:Title>Theoretical calculation of enthalpy of formation of multiconformational molecules: 1,2-ethanediol, propanediols, and glycerol</b:Title>
    <b:PeriodicalTitle>Chemical Physics Letters</b:PeriodicalTitle>
    <b:Year>2018</b:Year>
    <b:Month>4</b:Month>
    <b:Day>16</b:Day>
    <b:Pages>218-222</b:Pages>
    <b:LCID>en-GB</b:LCID>
    <b:RefOrder>4</b:RefOrder>
  </b:Source>
</b:Sources>
</file>

<file path=customXml/itemProps1.xml><?xml version="1.0" encoding="utf-8"?>
<ds:datastoreItem xmlns:ds="http://schemas.openxmlformats.org/officeDocument/2006/customXml" ds:itemID="{3C94881B-F3AC-4313-979D-CA4E110119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2717</TotalTime>
  <Pages>24</Pages>
  <Words>3036</Words>
  <Characters>17308</Characters>
  <Application>Microsoft Office Word</Application>
  <DocSecurity>0</DocSecurity>
  <Lines>144</Lines>
  <Paragraphs>40</Paragraphs>
  <ScaleCrop>false</ScaleCrop>
  <Company/>
  <LinksUpToDate>false</LinksUpToDate>
  <CharactersWithSpaces>20304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Yan Li (1904638)</dc:creator>
  <cp:keywords/>
  <dc:description/>
  <cp:lastModifiedBy>Yan Li (1904638)</cp:lastModifiedBy>
  <cp:revision>65</cp:revision>
  <dcterms:created xsi:type="dcterms:W3CDTF">2019-11-08T22:32:00Z</dcterms:created>
  <dcterms:modified xsi:type="dcterms:W3CDTF">2020-01-04T18:34:00Z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TWinEqns">
    <vt:bool>true</vt:bool>
  </property>
</Properties>
</file>