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0D4872" w:rsidRDefault="00B21F2E" w:rsidP="000D4872">
      <w:pPr>
        <w:spacing w:line="360" w:lineRule="auto"/>
        <w:jc w:val="both"/>
        <w:rPr>
          <w:rFonts w:ascii="Arial" w:hAnsi="Arial" w:cs="Arial"/>
          <w:b/>
          <w:u w:val="single"/>
        </w:rPr>
      </w:pPr>
    </w:p>
    <w:p w14:paraId="618BF57D" w14:textId="77777777" w:rsidR="001B69C8" w:rsidRPr="000D4872" w:rsidRDefault="001B69C8" w:rsidP="000D4872">
      <w:pPr>
        <w:spacing w:line="360" w:lineRule="auto"/>
        <w:jc w:val="both"/>
        <w:rPr>
          <w:rFonts w:ascii="Arial" w:hAnsi="Arial" w:cs="Arial"/>
          <w:b/>
          <w:u w:val="single"/>
        </w:rPr>
      </w:pPr>
    </w:p>
    <w:p w14:paraId="5E1B2845" w14:textId="77777777" w:rsidR="001B69C8" w:rsidRPr="000D4872" w:rsidRDefault="001B69C8" w:rsidP="000D4872">
      <w:pPr>
        <w:spacing w:line="360" w:lineRule="auto"/>
        <w:jc w:val="both"/>
        <w:rPr>
          <w:rFonts w:ascii="Arial" w:hAnsi="Arial" w:cs="Arial"/>
          <w:b/>
          <w:u w:val="single"/>
        </w:rPr>
      </w:pPr>
    </w:p>
    <w:p w14:paraId="3FBC8958" w14:textId="2864CFD5" w:rsidR="00301AD0" w:rsidRPr="000D4872" w:rsidRDefault="001B6DB4" w:rsidP="000D4872">
      <w:pPr>
        <w:spacing w:line="360" w:lineRule="auto"/>
        <w:jc w:val="both"/>
        <w:rPr>
          <w:rFonts w:ascii="Arial" w:hAnsi="Arial" w:cs="Arial"/>
          <w:b/>
          <w:u w:val="single"/>
        </w:rPr>
      </w:pPr>
      <w:r w:rsidRPr="000D4872">
        <w:rPr>
          <w:rFonts w:ascii="Arial" w:hAnsi="Arial" w:cs="Arial"/>
          <w:b/>
          <w:u w:val="single"/>
        </w:rPr>
        <w:t>L</w:t>
      </w:r>
      <w:r w:rsidR="001B69C8" w:rsidRPr="000D4872">
        <w:rPr>
          <w:rFonts w:ascii="Arial" w:hAnsi="Arial" w:cs="Arial"/>
          <w:b/>
          <w:u w:val="single"/>
        </w:rPr>
        <w:t>E</w:t>
      </w:r>
      <w:r w:rsidRPr="000D4872">
        <w:rPr>
          <w:rFonts w:ascii="Arial" w:hAnsi="Arial" w:cs="Arial"/>
          <w:b/>
          <w:u w:val="single"/>
        </w:rPr>
        <w:t>V</w:t>
      </w:r>
      <w:r w:rsidR="001B69C8" w:rsidRPr="000D4872">
        <w:rPr>
          <w:rFonts w:ascii="Arial" w:hAnsi="Arial" w:cs="Arial"/>
          <w:b/>
          <w:u w:val="single"/>
        </w:rPr>
        <w:t>EL 4</w:t>
      </w:r>
      <w:r w:rsidRPr="000D4872">
        <w:rPr>
          <w:rFonts w:ascii="Arial" w:hAnsi="Arial" w:cs="Arial"/>
          <w:b/>
          <w:u w:val="single"/>
        </w:rPr>
        <w:t xml:space="preserve"> </w:t>
      </w:r>
      <w:r w:rsidR="00643CB9" w:rsidRPr="000D4872">
        <w:rPr>
          <w:rFonts w:ascii="Arial" w:hAnsi="Arial" w:cs="Arial"/>
          <w:b/>
          <w:u w:val="single"/>
        </w:rPr>
        <w:t>–</w:t>
      </w:r>
      <w:r w:rsidRPr="000D4872">
        <w:rPr>
          <w:rFonts w:ascii="Arial" w:hAnsi="Arial" w:cs="Arial"/>
          <w:b/>
          <w:u w:val="single"/>
        </w:rPr>
        <w:t xml:space="preserve"> </w:t>
      </w:r>
      <w:r w:rsidR="00B21F2E" w:rsidRPr="000D4872">
        <w:rPr>
          <w:rFonts w:ascii="Arial" w:hAnsi="Arial" w:cs="Arial"/>
          <w:b/>
          <w:u w:val="single"/>
        </w:rPr>
        <w:t xml:space="preserve">Student Journal </w:t>
      </w:r>
      <w:r w:rsidR="00A138AA" w:rsidRPr="000D4872">
        <w:rPr>
          <w:rFonts w:ascii="Arial" w:hAnsi="Arial" w:cs="Arial"/>
          <w:b/>
          <w:u w:val="single"/>
        </w:rPr>
        <w:t>(750 words)</w:t>
      </w:r>
    </w:p>
    <w:p w14:paraId="21B8D9FF" w14:textId="77777777" w:rsidR="00301AD0" w:rsidRPr="000D4872" w:rsidRDefault="00301AD0" w:rsidP="000D4872">
      <w:pPr>
        <w:spacing w:line="360" w:lineRule="auto"/>
        <w:jc w:val="both"/>
        <w:rPr>
          <w:rFonts w:ascii="Arial" w:hAnsi="Arial" w:cs="Arial"/>
          <w:sz w:val="20"/>
          <w:szCs w:val="20"/>
        </w:rPr>
      </w:pPr>
    </w:p>
    <w:tbl>
      <w:tblPr>
        <w:tblStyle w:val="Tabelgril"/>
        <w:tblW w:w="0" w:type="auto"/>
        <w:tblLook w:val="01E0" w:firstRow="1" w:lastRow="1" w:firstColumn="1" w:lastColumn="1" w:noHBand="0" w:noVBand="0"/>
      </w:tblPr>
      <w:tblGrid>
        <w:gridCol w:w="3716"/>
        <w:gridCol w:w="5300"/>
      </w:tblGrid>
      <w:tr w:rsidR="00B21F2E" w:rsidRPr="000D4872" w14:paraId="0D3FB92D" w14:textId="77777777" w:rsidTr="00B21F2E">
        <w:tc>
          <w:tcPr>
            <w:tcW w:w="3987" w:type="dxa"/>
            <w:shd w:val="clear" w:color="auto" w:fill="8DB3E2" w:themeFill="text2" w:themeFillTint="66"/>
          </w:tcPr>
          <w:p w14:paraId="4B8FE21B" w14:textId="66CC3833" w:rsidR="00B21F2E" w:rsidRPr="000D4872" w:rsidRDefault="00B21F2E" w:rsidP="000D4872">
            <w:pPr>
              <w:spacing w:line="360" w:lineRule="auto"/>
              <w:jc w:val="both"/>
              <w:rPr>
                <w:rFonts w:ascii="Arial" w:hAnsi="Arial" w:cs="Arial"/>
                <w:b/>
                <w:sz w:val="20"/>
                <w:szCs w:val="20"/>
              </w:rPr>
            </w:pPr>
            <w:r w:rsidRPr="000D4872">
              <w:rPr>
                <w:rFonts w:ascii="Arial" w:hAnsi="Arial" w:cs="Arial"/>
                <w:b/>
                <w:sz w:val="20"/>
                <w:szCs w:val="20"/>
              </w:rPr>
              <w:t>Student Name:</w:t>
            </w:r>
            <w:r w:rsidR="003478CE" w:rsidRPr="000D4872">
              <w:rPr>
                <w:rFonts w:ascii="Arial" w:hAnsi="Arial" w:cs="Arial"/>
                <w:b/>
                <w:sz w:val="20"/>
                <w:szCs w:val="20"/>
              </w:rPr>
              <w:t xml:space="preserve"> </w:t>
            </w:r>
            <w:r w:rsidR="00FC3DB8">
              <w:rPr>
                <w:rFonts w:ascii="Arial" w:hAnsi="Arial" w:cs="Arial"/>
                <w:b/>
                <w:sz w:val="20"/>
                <w:szCs w:val="20"/>
              </w:rPr>
              <w:t xml:space="preserve">Cristina Madalina Lucea </w:t>
            </w:r>
          </w:p>
          <w:p w14:paraId="498F0B10" w14:textId="77777777" w:rsidR="001B69C8" w:rsidRPr="000D4872" w:rsidRDefault="001B69C8" w:rsidP="000D4872">
            <w:pPr>
              <w:spacing w:line="360" w:lineRule="auto"/>
              <w:jc w:val="both"/>
              <w:rPr>
                <w:rFonts w:ascii="Arial" w:hAnsi="Arial" w:cs="Arial"/>
                <w:b/>
                <w:sz w:val="20"/>
                <w:szCs w:val="20"/>
              </w:rPr>
            </w:pPr>
          </w:p>
          <w:p w14:paraId="69E1F0CF" w14:textId="65CAEC60" w:rsidR="00B21F2E" w:rsidRPr="000D4872" w:rsidRDefault="001B69C8" w:rsidP="000D4872">
            <w:pPr>
              <w:spacing w:line="360" w:lineRule="auto"/>
              <w:jc w:val="both"/>
              <w:rPr>
                <w:rFonts w:ascii="Arial" w:hAnsi="Arial" w:cs="Arial"/>
                <w:b/>
                <w:sz w:val="20"/>
                <w:szCs w:val="20"/>
              </w:rPr>
            </w:pPr>
            <w:r w:rsidRPr="000D4872">
              <w:rPr>
                <w:rFonts w:ascii="Arial" w:hAnsi="Arial" w:cs="Arial"/>
                <w:b/>
                <w:sz w:val="20"/>
                <w:szCs w:val="20"/>
              </w:rPr>
              <w:t>Student Number:</w:t>
            </w:r>
            <w:r w:rsidR="003478CE" w:rsidRPr="000D4872">
              <w:rPr>
                <w:rFonts w:ascii="Arial" w:hAnsi="Arial" w:cs="Arial"/>
                <w:b/>
                <w:sz w:val="20"/>
                <w:szCs w:val="20"/>
              </w:rPr>
              <w:t xml:space="preserve"> </w:t>
            </w:r>
          </w:p>
          <w:p w14:paraId="1BE02E96" w14:textId="13BB276B" w:rsidR="00B21F2E" w:rsidRPr="000D4872" w:rsidRDefault="00B70D56" w:rsidP="000D4872">
            <w:pPr>
              <w:spacing w:line="360" w:lineRule="auto"/>
              <w:jc w:val="both"/>
              <w:rPr>
                <w:rFonts w:ascii="Arial" w:hAnsi="Arial" w:cs="Arial"/>
                <w:b/>
                <w:sz w:val="20"/>
                <w:szCs w:val="20"/>
              </w:rPr>
            </w:pPr>
            <w:r w:rsidRPr="00B70D56">
              <w:rPr>
                <w:rFonts w:ascii="Arial" w:hAnsi="Arial" w:cs="Arial"/>
                <w:b/>
                <w:sz w:val="20"/>
                <w:szCs w:val="20"/>
              </w:rPr>
              <w:t>2121027@student.uwtsd.ac.uk</w:t>
            </w:r>
          </w:p>
        </w:tc>
        <w:tc>
          <w:tcPr>
            <w:tcW w:w="7195" w:type="dxa"/>
            <w:shd w:val="clear" w:color="auto" w:fill="8DB3E2" w:themeFill="text2" w:themeFillTint="66"/>
          </w:tcPr>
          <w:p w14:paraId="488BCD26" w14:textId="4FA6D49A" w:rsidR="00B21F2E" w:rsidRPr="000D4872" w:rsidRDefault="001B69C8" w:rsidP="000D4872">
            <w:pPr>
              <w:spacing w:line="360" w:lineRule="auto"/>
              <w:jc w:val="both"/>
              <w:rPr>
                <w:rFonts w:ascii="Arial" w:hAnsi="Arial" w:cs="Arial"/>
                <w:b/>
                <w:sz w:val="20"/>
                <w:szCs w:val="20"/>
              </w:rPr>
            </w:pPr>
            <w:r w:rsidRPr="000D4872">
              <w:rPr>
                <w:rFonts w:ascii="Arial" w:hAnsi="Arial" w:cs="Arial"/>
                <w:b/>
                <w:sz w:val="20"/>
                <w:szCs w:val="20"/>
              </w:rPr>
              <w:t>Module:</w:t>
            </w:r>
            <w:r w:rsidR="003478CE" w:rsidRPr="000D4872">
              <w:rPr>
                <w:rFonts w:ascii="Arial" w:hAnsi="Arial" w:cs="Arial"/>
                <w:b/>
                <w:sz w:val="20"/>
                <w:szCs w:val="20"/>
              </w:rPr>
              <w:t xml:space="preserve"> </w:t>
            </w:r>
          </w:p>
          <w:p w14:paraId="2019D1B6" w14:textId="4BFF02FE" w:rsidR="00B21F2E" w:rsidRPr="000D4872" w:rsidRDefault="004B75A9" w:rsidP="000D4872">
            <w:pPr>
              <w:spacing w:line="360" w:lineRule="auto"/>
              <w:jc w:val="both"/>
              <w:rPr>
                <w:rFonts w:ascii="Arial" w:hAnsi="Arial" w:cs="Arial"/>
                <w:b/>
                <w:sz w:val="20"/>
                <w:szCs w:val="20"/>
              </w:rPr>
            </w:pPr>
            <w:r>
              <w:rPr>
                <w:rFonts w:ascii="Arial" w:hAnsi="Arial" w:cs="Arial"/>
                <w:b/>
                <w:sz w:val="20"/>
                <w:szCs w:val="20"/>
              </w:rPr>
              <w:t xml:space="preserve">Good and beverage </w:t>
            </w:r>
          </w:p>
          <w:p w14:paraId="6A8E2CEB" w14:textId="77777777" w:rsidR="001B69C8" w:rsidRDefault="001B69C8" w:rsidP="000D4872">
            <w:pPr>
              <w:spacing w:line="360" w:lineRule="auto"/>
              <w:jc w:val="both"/>
              <w:rPr>
                <w:rFonts w:ascii="Arial" w:hAnsi="Arial" w:cs="Arial"/>
                <w:b/>
                <w:sz w:val="20"/>
                <w:szCs w:val="20"/>
              </w:rPr>
            </w:pPr>
            <w:r w:rsidRPr="000D4872">
              <w:rPr>
                <w:rFonts w:ascii="Arial" w:hAnsi="Arial" w:cs="Arial"/>
                <w:b/>
                <w:sz w:val="20"/>
                <w:szCs w:val="20"/>
              </w:rPr>
              <w:t>Lecturer:</w:t>
            </w:r>
            <w:r w:rsidR="003478CE" w:rsidRPr="000D4872">
              <w:rPr>
                <w:rFonts w:ascii="Arial" w:hAnsi="Arial" w:cs="Arial"/>
                <w:b/>
                <w:sz w:val="20"/>
                <w:szCs w:val="20"/>
              </w:rPr>
              <w:t xml:space="preserve"> </w:t>
            </w:r>
          </w:p>
          <w:p w14:paraId="450FE136" w14:textId="5A194813" w:rsidR="000D058E" w:rsidRPr="000D4872" w:rsidRDefault="00710BD4" w:rsidP="000D4872">
            <w:pPr>
              <w:spacing w:line="360" w:lineRule="auto"/>
              <w:jc w:val="both"/>
              <w:rPr>
                <w:rFonts w:ascii="Arial" w:hAnsi="Arial" w:cs="Arial"/>
                <w:b/>
                <w:sz w:val="20"/>
                <w:szCs w:val="20"/>
              </w:rPr>
            </w:pPr>
            <w:r>
              <w:rPr>
                <w:rFonts w:ascii="Arial" w:hAnsi="Arial" w:cs="Arial"/>
                <w:b/>
                <w:sz w:val="20"/>
                <w:szCs w:val="20"/>
              </w:rPr>
              <w:t>Steve Jones</w:t>
            </w:r>
          </w:p>
        </w:tc>
      </w:tr>
    </w:tbl>
    <w:p w14:paraId="1F13C318" w14:textId="4D5FFF34" w:rsidR="0062012D" w:rsidRPr="000D4872" w:rsidRDefault="0062012D" w:rsidP="000D4872">
      <w:pPr>
        <w:spacing w:line="360" w:lineRule="auto"/>
        <w:jc w:val="both"/>
        <w:rPr>
          <w:rFonts w:ascii="Arial" w:hAnsi="Arial" w:cs="Arial"/>
          <w:sz w:val="20"/>
          <w:szCs w:val="20"/>
        </w:rPr>
      </w:pPr>
    </w:p>
    <w:tbl>
      <w:tblPr>
        <w:tblStyle w:val="Tabelgril"/>
        <w:tblW w:w="0" w:type="auto"/>
        <w:tblLook w:val="01E0" w:firstRow="1" w:lastRow="1" w:firstColumn="1" w:lastColumn="1" w:noHBand="0" w:noVBand="0"/>
      </w:tblPr>
      <w:tblGrid>
        <w:gridCol w:w="3237"/>
        <w:gridCol w:w="5779"/>
      </w:tblGrid>
      <w:tr w:rsidR="00B21F2E" w:rsidRPr="000D4872" w14:paraId="19DFCE05" w14:textId="77777777" w:rsidTr="00563973">
        <w:tc>
          <w:tcPr>
            <w:tcW w:w="3983" w:type="dxa"/>
            <w:shd w:val="clear" w:color="auto" w:fill="FBD4B4" w:themeFill="accent6" w:themeFillTint="66"/>
          </w:tcPr>
          <w:p w14:paraId="15299B24" w14:textId="4E36E63F" w:rsidR="00B21F2E" w:rsidRPr="000D4872" w:rsidRDefault="008F0D83" w:rsidP="000D4872">
            <w:pPr>
              <w:spacing w:line="360" w:lineRule="auto"/>
              <w:jc w:val="both"/>
              <w:rPr>
                <w:rFonts w:ascii="Arial" w:hAnsi="Arial" w:cs="Arial"/>
                <w:b/>
                <w:sz w:val="22"/>
                <w:szCs w:val="20"/>
              </w:rPr>
            </w:pPr>
            <w:r w:rsidRPr="000D4872">
              <w:rPr>
                <w:rFonts w:ascii="Arial" w:hAnsi="Arial" w:cs="Arial"/>
                <w:b/>
                <w:sz w:val="22"/>
                <w:szCs w:val="20"/>
              </w:rPr>
              <w:t>Topic of choice:</w:t>
            </w:r>
            <w:r w:rsidR="00B60FDF" w:rsidRPr="000D4872">
              <w:rPr>
                <w:rFonts w:ascii="Arial" w:hAnsi="Arial" w:cs="Arial"/>
                <w:b/>
                <w:sz w:val="22"/>
                <w:szCs w:val="20"/>
              </w:rPr>
              <w:t xml:space="preserve"> </w:t>
            </w:r>
          </w:p>
        </w:tc>
        <w:tc>
          <w:tcPr>
            <w:tcW w:w="7199" w:type="dxa"/>
            <w:shd w:val="clear" w:color="auto" w:fill="FBD4B4" w:themeFill="accent6" w:themeFillTint="66"/>
          </w:tcPr>
          <w:p w14:paraId="5A58C08D" w14:textId="21349145" w:rsidR="00B21F2E" w:rsidRPr="000D4872" w:rsidRDefault="000D4872" w:rsidP="000D4872">
            <w:pPr>
              <w:rPr>
                <w:rFonts w:ascii="Arial" w:hAnsi="Arial" w:cs="Arial"/>
                <w:sz w:val="22"/>
              </w:rPr>
            </w:pPr>
            <w:r w:rsidRPr="000D4872">
              <w:rPr>
                <w:rFonts w:ascii="Arial" w:hAnsi="Arial" w:cs="Arial"/>
                <w:sz w:val="22"/>
              </w:rPr>
              <w:t>Restaurant management and types of services</w:t>
            </w:r>
          </w:p>
        </w:tc>
      </w:tr>
      <w:tr w:rsidR="00B945EA" w:rsidRPr="000D4872" w14:paraId="60CC0225" w14:textId="77777777" w:rsidTr="00A91FD6">
        <w:trPr>
          <w:trHeight w:val="2494"/>
        </w:trPr>
        <w:tc>
          <w:tcPr>
            <w:tcW w:w="11182" w:type="dxa"/>
            <w:gridSpan w:val="2"/>
          </w:tcPr>
          <w:p w14:paraId="0831D54A" w14:textId="77777777" w:rsidR="00B945EA" w:rsidRPr="000D4872" w:rsidRDefault="00B945EA" w:rsidP="000D4872">
            <w:pPr>
              <w:spacing w:line="360" w:lineRule="auto"/>
              <w:jc w:val="both"/>
              <w:rPr>
                <w:rFonts w:ascii="Arial" w:hAnsi="Arial" w:cs="Arial"/>
                <w:sz w:val="20"/>
                <w:szCs w:val="20"/>
              </w:rPr>
            </w:pPr>
          </w:p>
          <w:p w14:paraId="014D0065" w14:textId="77777777" w:rsidR="000D4872" w:rsidRPr="000D4872" w:rsidRDefault="000D4872" w:rsidP="000D4872">
            <w:pPr>
              <w:spacing w:line="360" w:lineRule="auto"/>
              <w:jc w:val="both"/>
              <w:rPr>
                <w:rFonts w:ascii="Arial" w:hAnsi="Arial" w:cs="Arial"/>
                <w:shd w:val="clear" w:color="auto" w:fill="FFFFFF"/>
              </w:rPr>
            </w:pPr>
            <w:r w:rsidRPr="000D4872">
              <w:rPr>
                <w:rFonts w:ascii="Arial" w:hAnsi="Arial" w:cs="Arial"/>
                <w:shd w:val="clear" w:color="auto" w:fill="FFFFFF"/>
              </w:rPr>
              <w:t xml:space="preserve">I have worked as a manager of a restaurant. Working in a restaurant has taught me how to multitask and deal with pressure. In addition to gaining experience in customer service, I am also able to hone my communication abilities, both with clients and internally. When dealing with difficult clients, employees get to experience drawing on superhuman stores of patience. Last but not least, working in a restaurant teaches me to focus on the finer points of the hospitality industry, including the needs of customers, the importance of presentation, as well as the skill of combining food as well as drink. The work-integrated learning I participate in has also helped me improve my problem-solving skills. When staying at the Majestic for the first year, in the end, I was able to hone my problem-solving skills to fine art. To be successful in any career path, problem-solving skills are a prerequisite. Many individuals and supervisors have recognised and appreciated the professional attitude and demeanour I have promoted at all times. Because of the negative consequences that unprofessional actions, like showing up late to the workplace or being unpleasant to coworkers and visitors, may have on productivity as well as efficiency on the job, demonstrating professionalism in the employment also involves being mindful of how I treat my coworkers as well as guests. Collaboration and the health of the industry as a whole. While passing the restaurant area, I stopped to meet a visitor and inquire about his stay. The guest expressed dissatisfaction with the cleanliness of his room and told me so. Being competent in the place of work also entails being mindful of how I interact with my coworkers and guests, as well as maintaining a positive mindset at work, both of which are known </w:t>
            </w:r>
            <w:r w:rsidRPr="000D4872">
              <w:rPr>
                <w:rFonts w:ascii="Arial" w:hAnsi="Arial" w:cs="Arial"/>
                <w:shd w:val="clear" w:color="auto" w:fill="FFFFFF"/>
              </w:rPr>
              <w:lastRenderedPageBreak/>
              <w:t>to increase productivity and efficiency in the workplace while unprofessional actions, such as arriving being late for work or being disrespectful to coworkers and guests, have the opposite effect. Cooperation and the health of the company as a whole. As I was passing through the restaurant area, I saw a visitor who, upon my greeting and inquiry as to the status of his stay, expressed his dissatisfaction with the cleanliness of his room as well as the housekeeping staff.</w:t>
            </w:r>
          </w:p>
          <w:p w14:paraId="0214D832" w14:textId="77777777" w:rsidR="000D4872" w:rsidRPr="000D4872" w:rsidRDefault="000D4872" w:rsidP="000D4872">
            <w:pPr>
              <w:spacing w:line="360" w:lineRule="auto"/>
              <w:jc w:val="both"/>
              <w:rPr>
                <w:rFonts w:ascii="Arial" w:hAnsi="Arial" w:cs="Arial"/>
              </w:rPr>
            </w:pPr>
            <w:r w:rsidRPr="000D4872">
              <w:rPr>
                <w:rFonts w:ascii="Arial" w:hAnsi="Arial" w:cs="Arial"/>
                <w:shd w:val="clear" w:color="auto" w:fill="FFFFFF"/>
              </w:rPr>
              <w:t>Managers of restaurants are responsible for more than just the day-to-day running of their establishments; they must also think strategically if they want to see their establishments thrive in the long run</w:t>
            </w:r>
            <w:r w:rsidRPr="000D4872">
              <w:rPr>
                <w:rFonts w:ascii="Arial" w:hAnsi="Arial" w:cs="Arial"/>
              </w:rPr>
              <w:t xml:space="preserve"> </w:t>
            </w:r>
            <w:r w:rsidRPr="000D4872">
              <w:rPr>
                <w:rFonts w:ascii="Arial" w:hAnsi="Arial" w:cs="Arial"/>
                <w:shd w:val="clear" w:color="auto" w:fill="FFFFFF"/>
              </w:rPr>
              <w:t>(</w:t>
            </w:r>
            <w:proofErr w:type="spellStart"/>
            <w:r w:rsidRPr="000D4872">
              <w:rPr>
                <w:rFonts w:ascii="Arial" w:hAnsi="Arial" w:cs="Arial"/>
                <w:shd w:val="clear" w:color="auto" w:fill="FFFFFF"/>
              </w:rPr>
              <w:t>Kahl</w:t>
            </w:r>
            <w:proofErr w:type="spellEnd"/>
            <w:r w:rsidRPr="000D4872">
              <w:rPr>
                <w:rFonts w:ascii="Arial" w:hAnsi="Arial" w:cs="Arial"/>
                <w:shd w:val="clear" w:color="auto" w:fill="FFFFFF"/>
              </w:rPr>
              <w:t xml:space="preserve">, 2020). Whenever it comes to serving consumers, there are several different approaches that may be used. Whether it's a traditional English or American family meal, the host is an integral part of the service. The waiter takes the food out on platters, presents them to the host for inspection, and then sets them down at the respective tables. Cafeteria serving, American or plate customer support, French service, silver service,  Russian service, </w:t>
            </w:r>
            <w:proofErr w:type="spellStart"/>
            <w:r w:rsidRPr="000D4872">
              <w:rPr>
                <w:rFonts w:ascii="Arial" w:hAnsi="Arial" w:cs="Arial"/>
                <w:shd w:val="clear" w:color="auto" w:fill="FFFFFF"/>
              </w:rPr>
              <w:t>Gueridon</w:t>
            </w:r>
            <w:proofErr w:type="spellEnd"/>
            <w:r w:rsidRPr="000D4872">
              <w:rPr>
                <w:rFonts w:ascii="Arial" w:hAnsi="Arial" w:cs="Arial"/>
                <w:shd w:val="clear" w:color="auto" w:fill="FFFFFF"/>
              </w:rPr>
              <w:t xml:space="preserve"> service, assisted service as well as buffet service, and self-service. In order to turn a profit, restaurants and other food service businesses need to keep their operating expenses down while still serving their clients well</w:t>
            </w:r>
            <w:r w:rsidRPr="000D4872">
              <w:rPr>
                <w:rFonts w:ascii="Arial" w:hAnsi="Arial" w:cs="Arial"/>
              </w:rPr>
              <w:t xml:space="preserve"> </w:t>
            </w:r>
            <w:r w:rsidRPr="000D4872">
              <w:rPr>
                <w:rFonts w:ascii="Arial" w:hAnsi="Arial" w:cs="Arial"/>
                <w:shd w:val="clear" w:color="auto" w:fill="FFFFFF"/>
              </w:rPr>
              <w:t>(Katz, 2021). It will need the effort and dedication of everyone on staff to reach this objective. The success of a restaurant relies on its employees working together as that of a football team relies on its players and coaches working together.</w:t>
            </w:r>
          </w:p>
          <w:p w14:paraId="74B69DCD" w14:textId="77777777" w:rsidR="000D4872" w:rsidRPr="000D4872" w:rsidRDefault="000D4872" w:rsidP="000D4872">
            <w:pPr>
              <w:spacing w:line="360" w:lineRule="auto"/>
              <w:jc w:val="both"/>
              <w:rPr>
                <w:rFonts w:ascii="Arial" w:hAnsi="Arial" w:cs="Arial"/>
                <w:shd w:val="clear" w:color="auto" w:fill="FFFFFF"/>
              </w:rPr>
            </w:pPr>
            <w:r w:rsidRPr="000D4872">
              <w:rPr>
                <w:rFonts w:ascii="Arial" w:hAnsi="Arial" w:cs="Arial"/>
                <w:shd w:val="clear" w:color="auto" w:fill="FFFFFF"/>
              </w:rPr>
              <w:t>As a manager of a restaurant, one will be responsible for both the day-to-day operations and the establishment's financial health. Managers of eating establishments often have to deal with a wide variety of tasks, including budgeting for staff and supplies, keeping tabs on stock, promoting their establishments, and fixing any issues that may arise with the point-of-sale system. Because of the rapid pace of change in the hospitality sector, a successful restaurant manager must be adept at juggling many responsibilities at once. In today's competitive restaurant industry, many businesses are also concerned with learning the requirements of their staff</w:t>
            </w:r>
            <w:r w:rsidRPr="000D4872">
              <w:rPr>
                <w:rFonts w:ascii="Arial" w:hAnsi="Arial" w:cs="Arial"/>
              </w:rPr>
              <w:t xml:space="preserve"> </w:t>
            </w:r>
            <w:r w:rsidRPr="000D4872">
              <w:rPr>
                <w:rFonts w:ascii="Arial" w:hAnsi="Arial" w:cs="Arial"/>
                <w:shd w:val="clear" w:color="auto" w:fill="FFFFFF"/>
              </w:rPr>
              <w:t>(Robert Christie Mill, 2021). The quality of service provided to customers is directly related to the safety and security of the workplace. They have counsellors on staff to assist workers to deal with personal issues and pay for health insurance for 80% of its full-time workers.</w:t>
            </w:r>
          </w:p>
          <w:p w14:paraId="3B344F1E" w14:textId="41DECB5E" w:rsidR="00375882" w:rsidRPr="000D4872" w:rsidRDefault="000D4872" w:rsidP="000D4872">
            <w:pPr>
              <w:spacing w:line="360" w:lineRule="auto"/>
              <w:jc w:val="both"/>
              <w:rPr>
                <w:rFonts w:ascii="Arial" w:hAnsi="Arial" w:cs="Arial"/>
              </w:rPr>
            </w:pPr>
            <w:r w:rsidRPr="000D4872">
              <w:rPr>
                <w:rFonts w:ascii="Arial" w:hAnsi="Arial" w:cs="Arial"/>
                <w:shd w:val="clear" w:color="auto" w:fill="FFFFFF"/>
              </w:rPr>
              <w:lastRenderedPageBreak/>
              <w:t>The restaurant's efficiency and success as a hospitality business are crucial to its success. Effective managerial strategic plan in the restaurant sector requires deriving a forecast of something like the types of meal options that will be provided, a recipe as well as the bill of materials that determine the necessary ingredients for each dish on the menu, a labour guideline for making preparations each menu option to develop the volume requirement analysis plan, as well as the hourly pay but instead burden ends up costing for assessing the cost of the materials, labour, as well as capital equipment</w:t>
            </w:r>
            <w:r w:rsidRPr="000D4872">
              <w:rPr>
                <w:rFonts w:ascii="Arial" w:hAnsi="Arial" w:cs="Arial"/>
              </w:rPr>
              <w:t xml:space="preserve"> </w:t>
            </w:r>
            <w:r w:rsidRPr="000D4872">
              <w:rPr>
                <w:rFonts w:ascii="Arial" w:hAnsi="Arial" w:cs="Arial"/>
                <w:shd w:val="clear" w:color="auto" w:fill="FFFFFF"/>
              </w:rPr>
              <w:t>(Rodrigo, 2021). These days, running a successful restaurant is a must for every successful entrepreneur.</w:t>
            </w:r>
          </w:p>
        </w:tc>
      </w:tr>
    </w:tbl>
    <w:p w14:paraId="7D9A52CF" w14:textId="77777777" w:rsidR="00B00678" w:rsidRPr="000D4872" w:rsidRDefault="00B00678" w:rsidP="000D4872">
      <w:pPr>
        <w:spacing w:line="360" w:lineRule="auto"/>
        <w:jc w:val="both"/>
        <w:rPr>
          <w:rFonts w:ascii="Arial" w:hAnsi="Arial" w:cs="Arial"/>
          <w:b/>
        </w:rPr>
      </w:pPr>
    </w:p>
    <w:p w14:paraId="3A480543" w14:textId="53425D03" w:rsidR="00B00678" w:rsidRDefault="00B00678" w:rsidP="000D4872">
      <w:pPr>
        <w:spacing w:line="360" w:lineRule="auto"/>
        <w:jc w:val="both"/>
        <w:rPr>
          <w:rFonts w:ascii="Arial" w:hAnsi="Arial" w:cs="Arial"/>
          <w:b/>
        </w:rPr>
      </w:pPr>
    </w:p>
    <w:p w14:paraId="33F71C26" w14:textId="649A7977" w:rsidR="000D4872" w:rsidRDefault="000D4872" w:rsidP="000D4872">
      <w:pPr>
        <w:spacing w:line="360" w:lineRule="auto"/>
        <w:jc w:val="both"/>
        <w:rPr>
          <w:rFonts w:ascii="Arial" w:hAnsi="Arial" w:cs="Arial"/>
          <w:b/>
        </w:rPr>
      </w:pPr>
    </w:p>
    <w:p w14:paraId="1532A92B" w14:textId="388CBB89" w:rsidR="000D4872" w:rsidRDefault="000D4872" w:rsidP="000D4872">
      <w:pPr>
        <w:spacing w:line="360" w:lineRule="auto"/>
        <w:jc w:val="both"/>
        <w:rPr>
          <w:rFonts w:ascii="Arial" w:hAnsi="Arial" w:cs="Arial"/>
          <w:b/>
        </w:rPr>
      </w:pPr>
    </w:p>
    <w:p w14:paraId="0A035B8D" w14:textId="77777777" w:rsidR="000D4872" w:rsidRPr="000D4872" w:rsidRDefault="000D4872" w:rsidP="000D4872">
      <w:pPr>
        <w:spacing w:line="360" w:lineRule="auto"/>
        <w:jc w:val="both"/>
        <w:rPr>
          <w:rFonts w:ascii="Arial" w:hAnsi="Arial" w:cs="Arial"/>
          <w:b/>
        </w:rPr>
      </w:pPr>
    </w:p>
    <w:p w14:paraId="6C675CE8" w14:textId="77777777" w:rsidR="000D4872" w:rsidRDefault="000D4872" w:rsidP="000D4872">
      <w:pPr>
        <w:pStyle w:val="Titlu1"/>
        <w:rPr>
          <w:rFonts w:cs="Times New Roman"/>
        </w:rPr>
      </w:pPr>
      <w:r>
        <w:t>References</w:t>
      </w:r>
    </w:p>
    <w:p w14:paraId="54641476" w14:textId="77777777" w:rsidR="000D4872" w:rsidRDefault="000D4872" w:rsidP="000D4872">
      <w:pPr>
        <w:pStyle w:val="NormalWeb"/>
        <w:spacing w:before="0" w:beforeAutospacing="0" w:after="240" w:afterAutospacing="0" w:line="360" w:lineRule="auto"/>
      </w:pPr>
      <w:proofErr w:type="spellStart"/>
      <w:r>
        <w:t>Kahl</w:t>
      </w:r>
      <w:proofErr w:type="spellEnd"/>
      <w:r>
        <w:t xml:space="preserve">, K.W. (2020). </w:t>
      </w:r>
      <w:r>
        <w:rPr>
          <w:i/>
          <w:iCs/>
        </w:rPr>
        <w:t>Restaurant service basics</w:t>
      </w:r>
      <w:r>
        <w:t>. 7th ed. Hoboken, N.J.: John Wiley &amp; Sons.</w:t>
      </w:r>
    </w:p>
    <w:p w14:paraId="1E71C72A" w14:textId="77777777" w:rsidR="000D4872" w:rsidRDefault="000D4872" w:rsidP="000D4872">
      <w:pPr>
        <w:pStyle w:val="NormalWeb"/>
        <w:spacing w:before="0" w:beforeAutospacing="0" w:after="240" w:afterAutospacing="0" w:line="360" w:lineRule="auto"/>
      </w:pPr>
      <w:r>
        <w:t xml:space="preserve">Katz, N. (2021). </w:t>
      </w:r>
      <w:r>
        <w:rPr>
          <w:i/>
          <w:iCs/>
        </w:rPr>
        <w:t>Profitable restaurant management</w:t>
      </w:r>
      <w:r>
        <w:t>. 6th ed. Englewood Cliffs, N.J.: Prentice-Hall.</w:t>
      </w:r>
    </w:p>
    <w:p w14:paraId="0DF25700" w14:textId="77777777" w:rsidR="000D4872" w:rsidRDefault="000D4872" w:rsidP="000D4872">
      <w:pPr>
        <w:pStyle w:val="NormalWeb"/>
        <w:spacing w:before="0" w:beforeAutospacing="0" w:after="240" w:afterAutospacing="0" w:line="360" w:lineRule="auto"/>
      </w:pPr>
      <w:r>
        <w:t xml:space="preserve">Robert Christie Mill (2021). </w:t>
      </w:r>
      <w:r>
        <w:rPr>
          <w:i/>
          <w:iCs/>
        </w:rPr>
        <w:t>Restaurant management : customers, operations, and employees</w:t>
      </w:r>
      <w:r>
        <w:t>. 6th ed. Upper Saddle River, N.J.: Pearson/Prentice Hall.</w:t>
      </w:r>
    </w:p>
    <w:p w14:paraId="25004C14" w14:textId="77777777" w:rsidR="000D4872" w:rsidRDefault="000D4872" w:rsidP="000D4872">
      <w:pPr>
        <w:pStyle w:val="NormalWeb"/>
        <w:spacing w:before="0" w:beforeAutospacing="0" w:after="240" w:afterAutospacing="0" w:line="360" w:lineRule="auto"/>
      </w:pPr>
      <w:r>
        <w:t xml:space="preserve">Rodrigo, H. (2021). </w:t>
      </w:r>
      <w:r>
        <w:rPr>
          <w:i/>
          <w:iCs/>
        </w:rPr>
        <w:t>Restaurant management</w:t>
      </w:r>
      <w:r>
        <w:t>. 6th ed. New York: Larsen &amp; Keller Education.</w:t>
      </w:r>
    </w:p>
    <w:p w14:paraId="17737422" w14:textId="77777777" w:rsidR="000D4872" w:rsidRDefault="000D4872" w:rsidP="000D4872">
      <w:pPr>
        <w:pStyle w:val="NormalWeb"/>
        <w:spacing w:before="0" w:beforeAutospacing="0" w:after="240" w:afterAutospacing="0" w:line="360" w:lineRule="auto"/>
      </w:pPr>
      <w:r>
        <w:t xml:space="preserve">Slicker, R.J. (2019). </w:t>
      </w:r>
      <w:r>
        <w:rPr>
          <w:i/>
          <w:iCs/>
        </w:rPr>
        <w:t>How to Thrive in the Restaurant Business</w:t>
      </w:r>
      <w:r>
        <w:t>. 8th ed.</w:t>
      </w:r>
    </w:p>
    <w:p w14:paraId="02BE48C6" w14:textId="77777777" w:rsidR="00B00678" w:rsidRPr="000D4872" w:rsidRDefault="00B00678" w:rsidP="000D4872">
      <w:pPr>
        <w:spacing w:line="360" w:lineRule="auto"/>
        <w:jc w:val="both"/>
        <w:rPr>
          <w:rFonts w:ascii="Arial" w:hAnsi="Arial" w:cs="Arial"/>
          <w:b/>
        </w:rPr>
      </w:pPr>
    </w:p>
    <w:p w14:paraId="1D4EFC49" w14:textId="77777777" w:rsidR="00B00678" w:rsidRPr="000D4872" w:rsidRDefault="00B00678" w:rsidP="000D4872">
      <w:pPr>
        <w:spacing w:line="360" w:lineRule="auto"/>
        <w:jc w:val="both"/>
        <w:rPr>
          <w:rFonts w:ascii="Arial" w:hAnsi="Arial" w:cs="Arial"/>
          <w:b/>
        </w:rPr>
      </w:pPr>
    </w:p>
    <w:p w14:paraId="505DC984" w14:textId="77777777" w:rsidR="00B00678" w:rsidRPr="000D4872" w:rsidRDefault="00B00678" w:rsidP="000D4872">
      <w:pPr>
        <w:spacing w:line="360" w:lineRule="auto"/>
        <w:jc w:val="both"/>
        <w:rPr>
          <w:rFonts w:ascii="Arial" w:hAnsi="Arial" w:cs="Arial"/>
          <w:b/>
        </w:rPr>
      </w:pPr>
    </w:p>
    <w:p w14:paraId="1F96E185" w14:textId="77777777" w:rsidR="00B00678" w:rsidRPr="000D4872" w:rsidRDefault="00B00678" w:rsidP="000D4872">
      <w:pPr>
        <w:spacing w:line="360" w:lineRule="auto"/>
        <w:jc w:val="both"/>
        <w:rPr>
          <w:rFonts w:ascii="Arial" w:hAnsi="Arial" w:cs="Arial"/>
          <w:b/>
        </w:rPr>
      </w:pPr>
    </w:p>
    <w:p w14:paraId="5F8D9742" w14:textId="77777777" w:rsidR="00B00678" w:rsidRPr="000D4872" w:rsidRDefault="00B00678" w:rsidP="000D4872">
      <w:pPr>
        <w:spacing w:line="360" w:lineRule="auto"/>
        <w:jc w:val="both"/>
        <w:rPr>
          <w:rFonts w:ascii="Arial" w:hAnsi="Arial" w:cs="Arial"/>
          <w:b/>
        </w:rPr>
      </w:pPr>
    </w:p>
    <w:p w14:paraId="25B9E4A6" w14:textId="77777777" w:rsidR="00A45D42" w:rsidRPr="000D4872" w:rsidRDefault="00A45D42" w:rsidP="000D4872">
      <w:pPr>
        <w:spacing w:line="360" w:lineRule="auto"/>
        <w:jc w:val="both"/>
        <w:rPr>
          <w:rFonts w:ascii="Arial" w:hAnsi="Arial" w:cs="Arial"/>
          <w:b/>
        </w:rPr>
      </w:pPr>
    </w:p>
    <w:sectPr w:rsidR="00A45D42" w:rsidRPr="000D4872" w:rsidSect="000D4872">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0854D" w14:textId="77777777" w:rsidR="00C85788" w:rsidRDefault="00C85788">
      <w:r>
        <w:separator/>
      </w:r>
    </w:p>
  </w:endnote>
  <w:endnote w:type="continuationSeparator" w:id="0">
    <w:p w14:paraId="57582E5E" w14:textId="77777777" w:rsidR="00C85788" w:rsidRDefault="00C857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STIX Two Math"/>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53AF683C" w:rsidR="00B44B68" w:rsidRDefault="00B44B68">
        <w:pPr>
          <w:pStyle w:val="Subsol"/>
          <w:jc w:val="right"/>
        </w:pPr>
        <w:r>
          <w:fldChar w:fldCharType="begin"/>
        </w:r>
        <w:r>
          <w:instrText xml:space="preserve"> PAGE   \* MERGEFORMAT </w:instrText>
        </w:r>
        <w:r>
          <w:fldChar w:fldCharType="separate"/>
        </w:r>
        <w:r w:rsidR="000D4872">
          <w:rPr>
            <w:noProof/>
          </w:rPr>
          <w:t>3</w:t>
        </w:r>
        <w:r>
          <w:rPr>
            <w:noProof/>
          </w:rPr>
          <w:fldChar w:fldCharType="end"/>
        </w:r>
      </w:p>
    </w:sdtContent>
  </w:sdt>
  <w:p w14:paraId="32F3178D" w14:textId="0C9E4A4E" w:rsidR="00112CE0" w:rsidRDefault="00112CE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81D78" w14:textId="77777777" w:rsidR="00C85788" w:rsidRDefault="00C85788">
      <w:r>
        <w:separator/>
      </w:r>
    </w:p>
  </w:footnote>
  <w:footnote w:type="continuationSeparator" w:id="0">
    <w:p w14:paraId="4B5DB3EB" w14:textId="77777777" w:rsidR="00C85788" w:rsidRDefault="00C857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Antet"/>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977295">
    <w:abstractNumId w:val="12"/>
  </w:num>
  <w:num w:numId="2" w16cid:durableId="551893880">
    <w:abstractNumId w:val="4"/>
  </w:num>
  <w:num w:numId="3" w16cid:durableId="631449594">
    <w:abstractNumId w:val="27"/>
  </w:num>
  <w:num w:numId="4" w16cid:durableId="1720782279">
    <w:abstractNumId w:val="5"/>
  </w:num>
  <w:num w:numId="5" w16cid:durableId="262882965">
    <w:abstractNumId w:val="23"/>
  </w:num>
  <w:num w:numId="6" w16cid:durableId="1812096503">
    <w:abstractNumId w:val="6"/>
  </w:num>
  <w:num w:numId="7" w16cid:durableId="993879480">
    <w:abstractNumId w:val="0"/>
  </w:num>
  <w:num w:numId="8" w16cid:durableId="619603683">
    <w:abstractNumId w:val="26"/>
  </w:num>
  <w:num w:numId="9" w16cid:durableId="538518602">
    <w:abstractNumId w:val="15"/>
  </w:num>
  <w:num w:numId="10" w16cid:durableId="743066751">
    <w:abstractNumId w:val="18"/>
  </w:num>
  <w:num w:numId="11" w16cid:durableId="991566166">
    <w:abstractNumId w:val="3"/>
  </w:num>
  <w:num w:numId="12" w16cid:durableId="685791398">
    <w:abstractNumId w:val="13"/>
  </w:num>
  <w:num w:numId="13" w16cid:durableId="1004280090">
    <w:abstractNumId w:val="2"/>
  </w:num>
  <w:num w:numId="14" w16cid:durableId="1307970081">
    <w:abstractNumId w:val="9"/>
  </w:num>
  <w:num w:numId="15" w16cid:durableId="1825079125">
    <w:abstractNumId w:val="17"/>
  </w:num>
  <w:num w:numId="16" w16cid:durableId="547185189">
    <w:abstractNumId w:val="19"/>
  </w:num>
  <w:num w:numId="17" w16cid:durableId="1194029841">
    <w:abstractNumId w:val="1"/>
  </w:num>
  <w:num w:numId="18" w16cid:durableId="1893807526">
    <w:abstractNumId w:val="25"/>
  </w:num>
  <w:num w:numId="19" w16cid:durableId="1705909575">
    <w:abstractNumId w:val="8"/>
  </w:num>
  <w:num w:numId="20" w16cid:durableId="1743405337">
    <w:abstractNumId w:val="20"/>
  </w:num>
  <w:num w:numId="21" w16cid:durableId="166410449">
    <w:abstractNumId w:val="11"/>
  </w:num>
  <w:num w:numId="22" w16cid:durableId="466436112">
    <w:abstractNumId w:val="16"/>
  </w:num>
  <w:num w:numId="23" w16cid:durableId="603729198">
    <w:abstractNumId w:val="24"/>
  </w:num>
  <w:num w:numId="24" w16cid:durableId="859660179">
    <w:abstractNumId w:val="10"/>
  </w:num>
  <w:num w:numId="25" w16cid:durableId="222525483">
    <w:abstractNumId w:val="22"/>
  </w:num>
  <w:num w:numId="26" w16cid:durableId="483353525">
    <w:abstractNumId w:val="7"/>
  </w:num>
  <w:num w:numId="27" w16cid:durableId="815294722">
    <w:abstractNumId w:val="21"/>
  </w:num>
  <w:num w:numId="28" w16cid:durableId="189892890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Q0MzYxNDaztLAEMpV0lIJTi4sz8/NACgxrAXtc1rIsAAAA"/>
  </w:docVars>
  <w:rsids>
    <w:rsidRoot w:val="00301AD0"/>
    <w:rsid w:val="000304DF"/>
    <w:rsid w:val="00040CE8"/>
    <w:rsid w:val="0004729E"/>
    <w:rsid w:val="00076F40"/>
    <w:rsid w:val="00077E55"/>
    <w:rsid w:val="00085CFD"/>
    <w:rsid w:val="00097FF6"/>
    <w:rsid w:val="000A0C53"/>
    <w:rsid w:val="000B2F4F"/>
    <w:rsid w:val="000D058E"/>
    <w:rsid w:val="000D4872"/>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D1EE3"/>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1441"/>
    <w:rsid w:val="004B113B"/>
    <w:rsid w:val="004B75A9"/>
    <w:rsid w:val="004C08E2"/>
    <w:rsid w:val="004C7E23"/>
    <w:rsid w:val="005004D5"/>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10BD4"/>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D60B2"/>
    <w:rsid w:val="00AE467F"/>
    <w:rsid w:val="00AE799D"/>
    <w:rsid w:val="00B00678"/>
    <w:rsid w:val="00B03469"/>
    <w:rsid w:val="00B10EAB"/>
    <w:rsid w:val="00B11E4B"/>
    <w:rsid w:val="00B21F2E"/>
    <w:rsid w:val="00B266A5"/>
    <w:rsid w:val="00B44B68"/>
    <w:rsid w:val="00B60FDF"/>
    <w:rsid w:val="00B61256"/>
    <w:rsid w:val="00B70D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1D65"/>
    <w:rsid w:val="00C72708"/>
    <w:rsid w:val="00C76757"/>
    <w:rsid w:val="00C85788"/>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503E2"/>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3DB8"/>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Titlu1">
    <w:name w:val="heading 1"/>
    <w:basedOn w:val="Normal"/>
    <w:next w:val="Normal"/>
    <w:link w:val="Titlu1Caracter"/>
    <w:autoRedefine/>
    <w:uiPriority w:val="1"/>
    <w:qFormat/>
    <w:rsid w:val="000D4872"/>
    <w:pPr>
      <w:keepNext/>
      <w:keepLines/>
      <w:widowControl w:val="0"/>
      <w:autoSpaceDE w:val="0"/>
      <w:autoSpaceDN w:val="0"/>
      <w:spacing w:before="87" w:after="240" w:line="360" w:lineRule="auto"/>
      <w:jc w:val="both"/>
      <w:outlineLvl w:val="0"/>
    </w:pPr>
    <w:rPr>
      <w:rFonts w:eastAsiaTheme="majorEastAsia" w:cs="Arial"/>
      <w:b/>
      <w:bCs/>
      <w:color w:val="000000" w:themeColor="text1"/>
      <w:sz w:val="32"/>
      <w:szCs w:val="26"/>
      <w:lang w:val="en-US"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Titlu1Caracter">
    <w:name w:val="Titlu 1 Caracter"/>
    <w:basedOn w:val="Fontdeparagrafimplicit"/>
    <w:link w:val="Titlu1"/>
    <w:uiPriority w:val="1"/>
    <w:rsid w:val="000D4872"/>
    <w:rPr>
      <w:rFonts w:eastAsiaTheme="majorEastAsia" w:cs="Arial"/>
      <w:b/>
      <w:bCs/>
      <w:color w:val="000000" w:themeColor="text1"/>
      <w:sz w:val="32"/>
      <w:szCs w:val="2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857</Words>
  <Characters>4971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Cristina-Madalina Lucea (2121027)</cp:lastModifiedBy>
  <cp:revision>12</cp:revision>
  <cp:lastPrinted>2020-09-28T20:53:00Z</cp:lastPrinted>
  <dcterms:created xsi:type="dcterms:W3CDTF">2022-01-12T15:50:00Z</dcterms:created>
  <dcterms:modified xsi:type="dcterms:W3CDTF">2022-11-04T20:32:00Z</dcterms:modified>
</cp:coreProperties>
</file>