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E607CE" w14:textId="74EB7979" w:rsidR="00EB35E4" w:rsidRDefault="009D2324" w:rsidP="00561E3C">
      <w:pPr>
        <w:spacing w:line="360" w:lineRule="auto"/>
        <w:jc w:val="both"/>
        <w:rPr>
          <w:rFonts w:ascii="Arial" w:hAnsi="Arial" w:cs="Arial"/>
          <w:sz w:val="24"/>
          <w:szCs w:val="24"/>
        </w:rPr>
      </w:pPr>
      <w:r w:rsidRPr="009D2324">
        <w:rPr>
          <w:rFonts w:ascii="Arial" w:hAnsi="Arial" w:cs="Arial"/>
          <w:sz w:val="24"/>
        </w:rPr>
        <w:t>In the last 50 years there has been a massive change in technology, especially with the 20</w:t>
      </w:r>
      <w:r w:rsidRPr="009D2324">
        <w:rPr>
          <w:rFonts w:ascii="Arial" w:hAnsi="Arial" w:cs="Arial"/>
          <w:sz w:val="24"/>
          <w:vertAlign w:val="superscript"/>
        </w:rPr>
        <w:t>th</w:t>
      </w:r>
      <w:r w:rsidRPr="009D2324">
        <w:rPr>
          <w:rFonts w:ascii="Arial" w:hAnsi="Arial" w:cs="Arial"/>
          <w:sz w:val="24"/>
        </w:rPr>
        <w:t xml:space="preserve"> century. It is an ever-growing advancement that has become popular with all generations, especially children and teenagers.  </w:t>
      </w:r>
      <w:r w:rsidR="00EB35E4">
        <w:rPr>
          <w:rFonts w:ascii="Arial" w:hAnsi="Arial" w:cs="Arial"/>
          <w:sz w:val="24"/>
          <w:szCs w:val="24"/>
        </w:rPr>
        <w:t>Media is a</w:t>
      </w:r>
      <w:r w:rsidR="00EB35E4" w:rsidRPr="00EB35E4">
        <w:rPr>
          <w:rFonts w:ascii="Arial" w:hAnsi="Arial" w:cs="Arial"/>
          <w:sz w:val="24"/>
          <w:szCs w:val="24"/>
        </w:rPr>
        <w:t xml:space="preserve"> Communication method that </w:t>
      </w:r>
      <w:r w:rsidR="00EB35E4">
        <w:rPr>
          <w:rFonts w:ascii="Arial" w:hAnsi="Arial" w:cs="Arial"/>
          <w:sz w:val="24"/>
          <w:szCs w:val="24"/>
        </w:rPr>
        <w:t>lets</w:t>
      </w:r>
      <w:r w:rsidR="00EB35E4" w:rsidRPr="00EB35E4">
        <w:rPr>
          <w:rFonts w:ascii="Arial" w:hAnsi="Arial" w:cs="Arial"/>
          <w:sz w:val="24"/>
          <w:szCs w:val="24"/>
        </w:rPr>
        <w:t xml:space="preserve"> </w:t>
      </w:r>
      <w:r w:rsidR="00EB35E4">
        <w:rPr>
          <w:rFonts w:ascii="Arial" w:hAnsi="Arial" w:cs="Arial"/>
          <w:sz w:val="24"/>
          <w:szCs w:val="24"/>
        </w:rPr>
        <w:t xml:space="preserve">individuals </w:t>
      </w:r>
      <w:r w:rsidR="00EB35E4" w:rsidRPr="00EB35E4">
        <w:rPr>
          <w:rFonts w:ascii="Arial" w:hAnsi="Arial" w:cs="Arial"/>
          <w:sz w:val="24"/>
          <w:szCs w:val="24"/>
        </w:rPr>
        <w:t xml:space="preserve">express their </w:t>
      </w:r>
      <w:r w:rsidR="00EB35E4">
        <w:rPr>
          <w:rFonts w:ascii="Arial" w:hAnsi="Arial" w:cs="Arial"/>
          <w:sz w:val="24"/>
          <w:szCs w:val="24"/>
        </w:rPr>
        <w:t xml:space="preserve">thoughts and </w:t>
      </w:r>
      <w:r w:rsidR="00EB35E4" w:rsidRPr="00EB35E4">
        <w:rPr>
          <w:rFonts w:ascii="Arial" w:hAnsi="Arial" w:cs="Arial"/>
          <w:sz w:val="24"/>
          <w:szCs w:val="24"/>
        </w:rPr>
        <w:t xml:space="preserve">opinions, gain </w:t>
      </w:r>
      <w:r w:rsidR="00EB35E4">
        <w:rPr>
          <w:rFonts w:ascii="Arial" w:hAnsi="Arial" w:cs="Arial"/>
          <w:sz w:val="24"/>
          <w:szCs w:val="24"/>
        </w:rPr>
        <w:t>knowledge from research findings</w:t>
      </w:r>
      <w:r w:rsidR="00EB35E4" w:rsidRPr="00EB35E4">
        <w:rPr>
          <w:rFonts w:ascii="Arial" w:hAnsi="Arial" w:cs="Arial"/>
          <w:sz w:val="24"/>
          <w:szCs w:val="24"/>
        </w:rPr>
        <w:t>, share news</w:t>
      </w:r>
      <w:r w:rsidR="00EB35E4">
        <w:rPr>
          <w:rFonts w:ascii="Arial" w:hAnsi="Arial" w:cs="Arial"/>
          <w:sz w:val="24"/>
          <w:szCs w:val="24"/>
        </w:rPr>
        <w:t xml:space="preserve"> with the rest of the world or community and b</w:t>
      </w:r>
      <w:r w:rsidR="00EB35E4" w:rsidRPr="00EB35E4">
        <w:rPr>
          <w:rFonts w:ascii="Arial" w:hAnsi="Arial" w:cs="Arial"/>
          <w:sz w:val="24"/>
          <w:szCs w:val="24"/>
        </w:rPr>
        <w:t>e entertained.</w:t>
      </w:r>
      <w:r w:rsidR="00EB35E4">
        <w:rPr>
          <w:rFonts w:ascii="Arial" w:hAnsi="Arial" w:cs="Arial"/>
          <w:sz w:val="24"/>
          <w:szCs w:val="24"/>
        </w:rPr>
        <w:t xml:space="preserve"> </w:t>
      </w:r>
      <w:r w:rsidR="00682133">
        <w:rPr>
          <w:rFonts w:ascii="Arial" w:hAnsi="Arial" w:cs="Arial"/>
          <w:sz w:val="24"/>
          <w:szCs w:val="24"/>
        </w:rPr>
        <w:t xml:space="preserve">It </w:t>
      </w:r>
      <w:r w:rsidR="00EB35E4" w:rsidRPr="00EB35E4">
        <w:rPr>
          <w:rFonts w:ascii="Arial" w:hAnsi="Arial" w:cs="Arial"/>
          <w:sz w:val="24"/>
          <w:szCs w:val="24"/>
        </w:rPr>
        <w:t>has been around since 200,000 BC, where</w:t>
      </w:r>
      <w:r w:rsidR="00682133">
        <w:rPr>
          <w:rFonts w:ascii="Arial" w:hAnsi="Arial" w:cs="Arial"/>
          <w:sz w:val="24"/>
          <w:szCs w:val="24"/>
        </w:rPr>
        <w:t xml:space="preserve"> people used</w:t>
      </w:r>
      <w:r w:rsidR="00EB35E4" w:rsidRPr="00EB35E4">
        <w:rPr>
          <w:rFonts w:ascii="Arial" w:hAnsi="Arial" w:cs="Arial"/>
          <w:sz w:val="24"/>
          <w:szCs w:val="24"/>
        </w:rPr>
        <w:t xml:space="preserve"> stones </w:t>
      </w:r>
      <w:r w:rsidR="00682133">
        <w:rPr>
          <w:rFonts w:ascii="Arial" w:hAnsi="Arial" w:cs="Arial"/>
          <w:sz w:val="24"/>
          <w:szCs w:val="24"/>
        </w:rPr>
        <w:t>t</w:t>
      </w:r>
      <w:r w:rsidR="00EB35E4" w:rsidRPr="00EB35E4">
        <w:rPr>
          <w:rFonts w:ascii="Arial" w:hAnsi="Arial" w:cs="Arial"/>
          <w:sz w:val="24"/>
          <w:szCs w:val="24"/>
        </w:rPr>
        <w:t xml:space="preserve">o leave messages </w:t>
      </w:r>
      <w:r w:rsidR="00682133">
        <w:rPr>
          <w:rFonts w:ascii="Arial" w:hAnsi="Arial" w:cs="Arial"/>
          <w:sz w:val="24"/>
          <w:szCs w:val="24"/>
        </w:rPr>
        <w:t xml:space="preserve">and draw pictures </w:t>
      </w:r>
      <w:r w:rsidR="00EB35E4" w:rsidRPr="00EB35E4">
        <w:rPr>
          <w:rFonts w:ascii="Arial" w:hAnsi="Arial" w:cs="Arial"/>
          <w:sz w:val="24"/>
          <w:szCs w:val="24"/>
        </w:rPr>
        <w:t>on cave</w:t>
      </w:r>
      <w:r w:rsidR="00682133">
        <w:rPr>
          <w:rFonts w:ascii="Arial" w:hAnsi="Arial" w:cs="Arial"/>
          <w:sz w:val="24"/>
          <w:szCs w:val="24"/>
        </w:rPr>
        <w:t xml:space="preserve"> walls</w:t>
      </w:r>
      <w:r w:rsidR="00EB35E4" w:rsidRPr="00EB35E4">
        <w:rPr>
          <w:rFonts w:ascii="Arial" w:hAnsi="Arial" w:cs="Arial"/>
          <w:color w:val="666666"/>
          <w:sz w:val="24"/>
          <w:szCs w:val="24"/>
          <w:shd w:val="clear" w:color="auto" w:fill="FFFFFF"/>
        </w:rPr>
        <w:t xml:space="preserve"> </w:t>
      </w:r>
      <w:r w:rsidR="00EB35E4" w:rsidRPr="00EB35E4">
        <w:rPr>
          <w:rFonts w:ascii="Arial" w:hAnsi="Arial" w:cs="Arial"/>
          <w:sz w:val="24"/>
          <w:szCs w:val="24"/>
        </w:rPr>
        <w:t xml:space="preserve">(Penfield.edu, 2018). </w:t>
      </w:r>
      <w:r w:rsidR="00682133">
        <w:rPr>
          <w:rFonts w:ascii="Arial" w:hAnsi="Arial" w:cs="Arial"/>
          <w:sz w:val="24"/>
          <w:szCs w:val="24"/>
        </w:rPr>
        <w:t xml:space="preserve"> </w:t>
      </w:r>
      <w:r>
        <w:rPr>
          <w:rFonts w:ascii="Arial" w:hAnsi="Arial" w:cs="Arial"/>
          <w:sz w:val="24"/>
        </w:rPr>
        <w:br/>
      </w:r>
      <w:r w:rsidR="00EB35E4" w:rsidRPr="00682133">
        <w:rPr>
          <w:rFonts w:ascii="Arial" w:hAnsi="Arial" w:cs="Arial"/>
          <w:sz w:val="24"/>
          <w:szCs w:val="24"/>
        </w:rPr>
        <w:t xml:space="preserve">Paper was </w:t>
      </w:r>
      <w:r w:rsidR="00CF7584" w:rsidRPr="00682133">
        <w:rPr>
          <w:rFonts w:ascii="Arial" w:hAnsi="Arial" w:cs="Arial"/>
          <w:sz w:val="24"/>
          <w:szCs w:val="24"/>
        </w:rPr>
        <w:t>developed</w:t>
      </w:r>
      <w:r w:rsidR="00EB35E4" w:rsidRPr="00682133">
        <w:rPr>
          <w:rFonts w:ascii="Arial" w:hAnsi="Arial" w:cs="Arial"/>
          <w:sz w:val="24"/>
          <w:szCs w:val="24"/>
        </w:rPr>
        <w:t xml:space="preserve"> in 100 AD</w:t>
      </w:r>
      <w:r w:rsidR="00682133">
        <w:rPr>
          <w:rFonts w:ascii="Arial" w:hAnsi="Arial" w:cs="Arial"/>
          <w:sz w:val="24"/>
          <w:szCs w:val="24"/>
        </w:rPr>
        <w:t xml:space="preserve">. </w:t>
      </w:r>
      <w:r w:rsidR="00CF7584">
        <w:rPr>
          <w:rFonts w:ascii="Arial" w:hAnsi="Arial" w:cs="Arial"/>
          <w:sz w:val="24"/>
          <w:szCs w:val="24"/>
        </w:rPr>
        <w:t>Johannes Gutenberg invented the p</w:t>
      </w:r>
      <w:r w:rsidR="00EB35E4" w:rsidRPr="00682133">
        <w:rPr>
          <w:rFonts w:ascii="Arial" w:hAnsi="Arial" w:cs="Arial"/>
          <w:sz w:val="24"/>
          <w:szCs w:val="24"/>
        </w:rPr>
        <w:t>rinting</w:t>
      </w:r>
      <w:r w:rsidR="00CF7584">
        <w:rPr>
          <w:rFonts w:ascii="Arial" w:hAnsi="Arial" w:cs="Arial"/>
          <w:sz w:val="24"/>
          <w:szCs w:val="24"/>
        </w:rPr>
        <w:t xml:space="preserve"> press </w:t>
      </w:r>
      <w:r w:rsidR="00EB35E4" w:rsidRPr="00682133">
        <w:rPr>
          <w:rFonts w:ascii="Arial" w:hAnsi="Arial" w:cs="Arial"/>
          <w:sz w:val="24"/>
          <w:szCs w:val="24"/>
        </w:rPr>
        <w:t>in 1450 AD</w:t>
      </w:r>
      <w:r w:rsidR="00CF7584">
        <w:rPr>
          <w:rFonts w:ascii="Arial" w:hAnsi="Arial" w:cs="Arial"/>
          <w:sz w:val="24"/>
          <w:szCs w:val="24"/>
        </w:rPr>
        <w:t xml:space="preserve"> (The History Guide, 2016)</w:t>
      </w:r>
      <w:r w:rsidR="00682133">
        <w:rPr>
          <w:rFonts w:ascii="Arial" w:hAnsi="Arial" w:cs="Arial"/>
          <w:sz w:val="24"/>
          <w:szCs w:val="24"/>
        </w:rPr>
        <w:t xml:space="preserve">. </w:t>
      </w:r>
      <w:r w:rsidR="00EB35E4" w:rsidRPr="00682133">
        <w:rPr>
          <w:rFonts w:ascii="Arial" w:hAnsi="Arial" w:cs="Arial"/>
          <w:sz w:val="24"/>
          <w:szCs w:val="24"/>
        </w:rPr>
        <w:t>Photographs were invented in 1839</w:t>
      </w:r>
      <w:r>
        <w:rPr>
          <w:rFonts w:ascii="Arial" w:hAnsi="Arial" w:cs="Arial"/>
          <w:sz w:val="24"/>
          <w:szCs w:val="24"/>
        </w:rPr>
        <w:t>, even though they were black and white</w:t>
      </w:r>
      <w:r w:rsidR="00682133">
        <w:rPr>
          <w:rFonts w:ascii="Arial" w:hAnsi="Arial" w:cs="Arial"/>
          <w:sz w:val="24"/>
          <w:szCs w:val="24"/>
        </w:rPr>
        <w:t xml:space="preserve">. </w:t>
      </w:r>
      <w:r>
        <w:rPr>
          <w:rFonts w:ascii="Arial" w:hAnsi="Arial" w:cs="Arial"/>
          <w:sz w:val="24"/>
          <w:szCs w:val="24"/>
        </w:rPr>
        <w:t>T</w:t>
      </w:r>
      <w:r w:rsidR="00EB35E4" w:rsidRPr="00682133">
        <w:rPr>
          <w:rFonts w:ascii="Arial" w:hAnsi="Arial" w:cs="Arial"/>
          <w:sz w:val="24"/>
          <w:szCs w:val="24"/>
        </w:rPr>
        <w:t>elephone</w:t>
      </w:r>
      <w:r>
        <w:rPr>
          <w:rFonts w:ascii="Arial" w:hAnsi="Arial" w:cs="Arial"/>
          <w:sz w:val="24"/>
          <w:szCs w:val="24"/>
        </w:rPr>
        <w:t>s</w:t>
      </w:r>
      <w:r w:rsidR="00EB35E4" w:rsidRPr="00682133">
        <w:rPr>
          <w:rFonts w:ascii="Arial" w:hAnsi="Arial" w:cs="Arial"/>
          <w:sz w:val="24"/>
          <w:szCs w:val="24"/>
        </w:rPr>
        <w:t xml:space="preserve"> w</w:t>
      </w:r>
      <w:r>
        <w:rPr>
          <w:rFonts w:ascii="Arial" w:hAnsi="Arial" w:cs="Arial"/>
          <w:sz w:val="24"/>
          <w:szCs w:val="24"/>
        </w:rPr>
        <w:t>ere</w:t>
      </w:r>
      <w:r w:rsidR="00EB35E4" w:rsidRPr="00682133">
        <w:rPr>
          <w:rFonts w:ascii="Arial" w:hAnsi="Arial" w:cs="Arial"/>
          <w:sz w:val="24"/>
          <w:szCs w:val="24"/>
        </w:rPr>
        <w:t xml:space="preserve"> created in 1876</w:t>
      </w:r>
      <w:r w:rsidR="00682133">
        <w:rPr>
          <w:rFonts w:ascii="Arial" w:hAnsi="Arial" w:cs="Arial"/>
          <w:sz w:val="24"/>
          <w:szCs w:val="24"/>
        </w:rPr>
        <w:t xml:space="preserve">. </w:t>
      </w:r>
      <w:r w:rsidR="00EB35E4" w:rsidRPr="00682133">
        <w:rPr>
          <w:rFonts w:ascii="Arial" w:hAnsi="Arial" w:cs="Arial"/>
          <w:sz w:val="24"/>
          <w:szCs w:val="24"/>
        </w:rPr>
        <w:t>Movies were brought out in 1894</w:t>
      </w:r>
      <w:r>
        <w:rPr>
          <w:rFonts w:ascii="Arial" w:hAnsi="Arial" w:cs="Arial"/>
          <w:sz w:val="24"/>
          <w:szCs w:val="24"/>
        </w:rPr>
        <w:t xml:space="preserve"> and were shown in local movie houses</w:t>
      </w:r>
      <w:r w:rsidR="00682133">
        <w:rPr>
          <w:rFonts w:ascii="Arial" w:hAnsi="Arial" w:cs="Arial"/>
          <w:sz w:val="24"/>
          <w:szCs w:val="24"/>
        </w:rPr>
        <w:t xml:space="preserve">. </w:t>
      </w:r>
      <w:r w:rsidR="00EB35E4" w:rsidRPr="00682133">
        <w:rPr>
          <w:rFonts w:ascii="Arial" w:hAnsi="Arial" w:cs="Arial"/>
          <w:sz w:val="24"/>
          <w:szCs w:val="24"/>
        </w:rPr>
        <w:t>Television w</w:t>
      </w:r>
      <w:r w:rsidR="00C435AB">
        <w:rPr>
          <w:rFonts w:ascii="Arial" w:hAnsi="Arial" w:cs="Arial"/>
          <w:sz w:val="24"/>
          <w:szCs w:val="24"/>
        </w:rPr>
        <w:t>ere</w:t>
      </w:r>
      <w:r w:rsidR="00EB35E4" w:rsidRPr="00682133">
        <w:rPr>
          <w:rFonts w:ascii="Arial" w:hAnsi="Arial" w:cs="Arial"/>
          <w:sz w:val="24"/>
          <w:szCs w:val="24"/>
        </w:rPr>
        <w:t xml:space="preserve"> brought out in 1936</w:t>
      </w:r>
      <w:r>
        <w:rPr>
          <w:rFonts w:ascii="Arial" w:hAnsi="Arial" w:cs="Arial"/>
          <w:sz w:val="24"/>
          <w:szCs w:val="24"/>
        </w:rPr>
        <w:t>, however not many people could afford one. Channels were limited</w:t>
      </w:r>
      <w:r w:rsidR="00682133">
        <w:rPr>
          <w:rFonts w:ascii="Arial" w:hAnsi="Arial" w:cs="Arial"/>
          <w:sz w:val="24"/>
          <w:szCs w:val="24"/>
        </w:rPr>
        <w:t xml:space="preserve">. </w:t>
      </w:r>
      <w:r w:rsidR="00EB35E4" w:rsidRPr="00682133">
        <w:rPr>
          <w:rFonts w:ascii="Arial" w:hAnsi="Arial" w:cs="Arial"/>
          <w:sz w:val="24"/>
          <w:szCs w:val="24"/>
        </w:rPr>
        <w:t>Mobile phones were brought out in 1991</w:t>
      </w:r>
      <w:r>
        <w:rPr>
          <w:rFonts w:ascii="Arial" w:hAnsi="Arial" w:cs="Arial"/>
          <w:sz w:val="24"/>
          <w:szCs w:val="24"/>
        </w:rPr>
        <w:t>, however they were not as advanced as todays mobile phones, they were used to make phone calls and that was that</w:t>
      </w:r>
      <w:r w:rsidR="00682133">
        <w:rPr>
          <w:rFonts w:ascii="Arial" w:hAnsi="Arial" w:cs="Arial"/>
          <w:sz w:val="24"/>
          <w:szCs w:val="24"/>
        </w:rPr>
        <w:t xml:space="preserve">. </w:t>
      </w:r>
      <w:r w:rsidR="00EB35E4" w:rsidRPr="00682133">
        <w:rPr>
          <w:rFonts w:ascii="Arial" w:hAnsi="Arial" w:cs="Arial"/>
          <w:sz w:val="24"/>
          <w:szCs w:val="24"/>
        </w:rPr>
        <w:t xml:space="preserve">The Internet was invented in 1992 (Epstein, 2009). </w:t>
      </w:r>
    </w:p>
    <w:p w14:paraId="382B44E9" w14:textId="2F55C48E" w:rsidR="00015247" w:rsidRDefault="00B47ADB" w:rsidP="00561E3C">
      <w:pPr>
        <w:spacing w:line="360" w:lineRule="auto"/>
        <w:jc w:val="both"/>
        <w:rPr>
          <w:rFonts w:ascii="Arial" w:hAnsi="Arial" w:cs="Arial"/>
          <w:sz w:val="24"/>
        </w:rPr>
      </w:pPr>
      <w:r>
        <w:rPr>
          <w:rFonts w:ascii="Arial" w:hAnsi="Arial" w:cs="Arial"/>
          <w:sz w:val="24"/>
        </w:rPr>
        <w:t xml:space="preserve">Years ago, the chances of anything bad happening to children was low, nowadays parents naturally assume something will happen to their children because it is so big in the media, for example child abduction. Madeline McCann was taken from her hotel room in Portugal whilst on holiday with her parents in May 2007 (Mirror, 2018). Without broadcasting this on the news, newspapers and social media only a handful of people would know about this issue. Reviewing this in a positive manner it has shown the importance of looking after your children even when families are on holiday in another country. On a negative perspective parents are likely to panic and keep their children close to them, wherever they are in the world. </w:t>
      </w:r>
      <w:r w:rsidR="00015247">
        <w:rPr>
          <w:rFonts w:ascii="Arial" w:hAnsi="Arial" w:cs="Arial"/>
          <w:sz w:val="24"/>
        </w:rPr>
        <w:t xml:space="preserve">(BBC 2009) states that Jimmy from Falkirk is extremely nervous about letting his children go outside to play. When he was younger he remembers running around the streets and playing games with friends, he feels this is important for his children to, however, nowadays media has broadcasted the importance of stranger danger and all the negative things that happen in </w:t>
      </w:r>
      <w:r>
        <w:rPr>
          <w:rFonts w:ascii="Arial" w:hAnsi="Arial" w:cs="Arial"/>
          <w:sz w:val="24"/>
        </w:rPr>
        <w:t>today’s</w:t>
      </w:r>
      <w:r w:rsidR="00015247">
        <w:rPr>
          <w:rFonts w:ascii="Arial" w:hAnsi="Arial" w:cs="Arial"/>
          <w:sz w:val="24"/>
        </w:rPr>
        <w:t xml:space="preserve"> society. Therefore, it seems that there are more concerns when it comes to keeping your children safe.  </w:t>
      </w:r>
    </w:p>
    <w:p w14:paraId="26ECE95D" w14:textId="38742C24" w:rsidR="00663943" w:rsidRDefault="00B47ADB" w:rsidP="00561E3C">
      <w:pPr>
        <w:spacing w:line="360" w:lineRule="auto"/>
        <w:jc w:val="both"/>
        <w:rPr>
          <w:rFonts w:ascii="Arial" w:hAnsi="Arial" w:cs="Arial"/>
          <w:sz w:val="24"/>
        </w:rPr>
      </w:pPr>
      <w:r>
        <w:rPr>
          <w:rFonts w:ascii="Arial" w:hAnsi="Arial" w:cs="Arial"/>
          <w:sz w:val="24"/>
        </w:rPr>
        <w:t>Med</w:t>
      </w:r>
      <w:r w:rsidR="00AF0BBA">
        <w:rPr>
          <w:rFonts w:ascii="Arial" w:hAnsi="Arial" w:cs="Arial"/>
          <w:sz w:val="24"/>
        </w:rPr>
        <w:t xml:space="preserve">ia advancements have led to the increase in children’s obesity for two reasons, one being that there is an increase in advertising food and the other that children take part in less physical activity due to wanting to sit and play on their phones, tablets, </w:t>
      </w:r>
      <w:r w:rsidR="00AF0BBA">
        <w:rPr>
          <w:rFonts w:ascii="Arial" w:hAnsi="Arial" w:cs="Arial"/>
          <w:sz w:val="24"/>
        </w:rPr>
        <w:lastRenderedPageBreak/>
        <w:t xml:space="preserve">laptops and computer consoles (UCSF Benioff Children’s Hospital, 2018). </w:t>
      </w:r>
      <w:r w:rsidR="008B5592">
        <w:rPr>
          <w:rFonts w:ascii="Arial" w:hAnsi="Arial" w:cs="Arial"/>
          <w:sz w:val="24"/>
        </w:rPr>
        <w:br/>
        <w:t xml:space="preserve">Paediatricians are concerned about the amount of time children spend on media – the average child in America spends 21 hours a week watching programmes on the TV, they are concerned about the effect that violence and sexual content shown on media has upon children and how the use of tobacco and alcohol </w:t>
      </w:r>
      <w:r w:rsidR="00E32D08">
        <w:rPr>
          <w:rFonts w:ascii="Arial" w:hAnsi="Arial" w:cs="Arial"/>
          <w:sz w:val="24"/>
        </w:rPr>
        <w:t xml:space="preserve">is </w:t>
      </w:r>
      <w:r w:rsidR="008B5592">
        <w:rPr>
          <w:rFonts w:ascii="Arial" w:hAnsi="Arial" w:cs="Arial"/>
          <w:sz w:val="24"/>
        </w:rPr>
        <w:t>shown as the norm (</w:t>
      </w:r>
      <w:r w:rsidR="00E32D08">
        <w:rPr>
          <w:rFonts w:ascii="Arial" w:hAnsi="Arial" w:cs="Arial"/>
          <w:sz w:val="24"/>
        </w:rPr>
        <w:t>AAP News &amp; Journals, 1999)</w:t>
      </w:r>
      <w:r w:rsidR="008B5592">
        <w:rPr>
          <w:rFonts w:ascii="Arial" w:hAnsi="Arial" w:cs="Arial"/>
          <w:sz w:val="24"/>
        </w:rPr>
        <w:t xml:space="preserve">. </w:t>
      </w:r>
    </w:p>
    <w:p w14:paraId="5BCE40AF" w14:textId="77BD84AD" w:rsidR="00976D84" w:rsidRDefault="00976D84" w:rsidP="00561E3C">
      <w:pPr>
        <w:spacing w:line="360" w:lineRule="auto"/>
        <w:jc w:val="both"/>
        <w:rPr>
          <w:rFonts w:ascii="Arial" w:hAnsi="Arial" w:cs="Arial"/>
          <w:sz w:val="24"/>
        </w:rPr>
      </w:pPr>
      <w:r>
        <w:rPr>
          <w:rFonts w:ascii="Arial" w:hAnsi="Arial" w:cs="Arial"/>
          <w:sz w:val="24"/>
        </w:rPr>
        <w:t xml:space="preserve">Albert Bandura believed that children learn from those who are around them. He wanted to </w:t>
      </w:r>
      <w:r w:rsidR="00797D9C">
        <w:rPr>
          <w:rFonts w:ascii="Arial" w:hAnsi="Arial" w:cs="Arial"/>
          <w:sz w:val="24"/>
        </w:rPr>
        <w:t xml:space="preserve">prove this theory so set up an experiment to show that children learn from what others do around them. He used three sets of children. The first set whilst in the room was subjected to a model acting aggressively and violently towards a Bobo doll in a predetermined way, shouting out </w:t>
      </w:r>
      <w:r w:rsidR="00CB75C1">
        <w:rPr>
          <w:rFonts w:ascii="Arial" w:hAnsi="Arial" w:cs="Arial"/>
          <w:sz w:val="24"/>
        </w:rPr>
        <w:t xml:space="preserve">hit it and kick it. The next set of children were subjected to the model playing with toys and ignoring the Bobo doll. The final set was used as a control group and were not subjected to the model. When the groups of children were later observed through one-way mirrored glass, they observed the children who were subjected to the model acting violently and aggressively towards the Bobo doll, re-enacting the behaviour that they observed. Some to the extent of repeating the words kick it and hit it (Holah.co.uk Psychology, no date).   </w:t>
      </w:r>
    </w:p>
    <w:p w14:paraId="42BCC3E9" w14:textId="067A347D" w:rsidR="00071B28" w:rsidRPr="0072052A" w:rsidRDefault="00071B28" w:rsidP="00561E3C">
      <w:pPr>
        <w:spacing w:line="360" w:lineRule="auto"/>
        <w:jc w:val="both"/>
        <w:rPr>
          <w:rFonts w:ascii="Arial" w:hAnsi="Arial" w:cs="Arial"/>
          <w:color w:val="000000" w:themeColor="text1"/>
          <w:sz w:val="24"/>
        </w:rPr>
      </w:pPr>
      <w:r>
        <w:rPr>
          <w:rFonts w:ascii="Arial" w:hAnsi="Arial" w:cs="Arial"/>
          <w:sz w:val="24"/>
        </w:rPr>
        <w:t xml:space="preserve">TV shows and social media play a big part when it comes to showing children what their celebrities are up to. Children find celebrities lives interesting and fixate about knowing what their favourite celebrity is doing next. Unbeknown to children they become attached and see celebrities as role models. If a celebrity wears his or her item of clothing a certain way, children </w:t>
      </w:r>
      <w:r w:rsidRPr="0072052A">
        <w:rPr>
          <w:rFonts w:ascii="Arial" w:hAnsi="Arial" w:cs="Arial"/>
          <w:color w:val="000000" w:themeColor="text1"/>
          <w:sz w:val="24"/>
        </w:rPr>
        <w:t>are likely to do the same regardless as to what their parents think about it</w:t>
      </w:r>
      <w:r w:rsidR="00B15318" w:rsidRPr="0072052A">
        <w:rPr>
          <w:rFonts w:ascii="Arial" w:hAnsi="Arial" w:cs="Arial"/>
          <w:color w:val="000000" w:themeColor="text1"/>
          <w:sz w:val="24"/>
        </w:rPr>
        <w:t xml:space="preserve"> (Steinhoff, 2016)</w:t>
      </w:r>
      <w:r w:rsidRPr="0072052A">
        <w:rPr>
          <w:rFonts w:ascii="Arial" w:hAnsi="Arial" w:cs="Arial"/>
          <w:color w:val="000000" w:themeColor="text1"/>
          <w:sz w:val="24"/>
        </w:rPr>
        <w:t xml:space="preserve">. </w:t>
      </w:r>
      <w:r w:rsidR="000909A0">
        <w:rPr>
          <w:rFonts w:ascii="Arial" w:hAnsi="Arial" w:cs="Arial"/>
          <w:color w:val="000000" w:themeColor="text1"/>
          <w:sz w:val="24"/>
        </w:rPr>
        <w:t xml:space="preserve">Children make assumptions that the latest trends are normal and that everyone should look this way. </w:t>
      </w:r>
      <w:r w:rsidR="003F5D04" w:rsidRPr="0072052A">
        <w:rPr>
          <w:rFonts w:ascii="Arial" w:hAnsi="Arial" w:cs="Arial"/>
          <w:color w:val="000000" w:themeColor="text1"/>
          <w:sz w:val="24"/>
        </w:rPr>
        <w:t>Media is stereotypical in the way that it portrays men as being the violent person, the person to do all the physical work whereas girls are portrayed as being mothers, cleaners and cooks (</w:t>
      </w:r>
      <w:r w:rsidR="0072052A" w:rsidRPr="0072052A">
        <w:rPr>
          <w:rFonts w:ascii="Arial" w:hAnsi="Arial" w:cs="Arial"/>
          <w:color w:val="000000" w:themeColor="text1"/>
          <w:sz w:val="24"/>
        </w:rPr>
        <w:t>Arnett, 2007).</w:t>
      </w:r>
    </w:p>
    <w:p w14:paraId="1D40692B" w14:textId="23E45250" w:rsidR="00AF0BBA" w:rsidRDefault="00CD4EF3" w:rsidP="00561E3C">
      <w:pPr>
        <w:spacing w:line="360" w:lineRule="auto"/>
        <w:jc w:val="both"/>
        <w:rPr>
          <w:rFonts w:ascii="Arial" w:hAnsi="Arial" w:cs="Arial"/>
          <w:sz w:val="24"/>
        </w:rPr>
      </w:pPr>
      <w:r>
        <w:rPr>
          <w:rFonts w:ascii="Arial" w:hAnsi="Arial" w:cs="Arial"/>
          <w:sz w:val="24"/>
        </w:rPr>
        <w:t>(Evans, S, 2014) states that children see Justin Bieber as a negative celebrity because he is ‘famous for nothing’ however they see Tom Daley as a ‘real’ celebrity. This is due to Bieber recently being in trouble with the law, children have learnt his lessons and feel obliged to not follow in his footsteps</w:t>
      </w:r>
      <w:r w:rsidR="00071B28">
        <w:rPr>
          <w:rFonts w:ascii="Arial" w:hAnsi="Arial" w:cs="Arial"/>
          <w:sz w:val="24"/>
        </w:rPr>
        <w:t xml:space="preserve">. </w:t>
      </w:r>
      <w:r>
        <w:rPr>
          <w:rFonts w:ascii="Arial" w:hAnsi="Arial" w:cs="Arial"/>
          <w:sz w:val="24"/>
        </w:rPr>
        <w:t xml:space="preserve"> </w:t>
      </w:r>
      <w:r w:rsidR="00071B28">
        <w:rPr>
          <w:rFonts w:ascii="Arial" w:hAnsi="Arial" w:cs="Arial"/>
          <w:sz w:val="24"/>
        </w:rPr>
        <w:t xml:space="preserve">Daley has worked hard to gain his status </w:t>
      </w:r>
      <w:r w:rsidR="00071B28">
        <w:rPr>
          <w:rFonts w:ascii="Arial" w:hAnsi="Arial" w:cs="Arial"/>
          <w:sz w:val="24"/>
        </w:rPr>
        <w:lastRenderedPageBreak/>
        <w:t xml:space="preserve">and children see him as hard working and talented. He has taught them a lesson that if you try hard enough you will succeed. </w:t>
      </w:r>
    </w:p>
    <w:p w14:paraId="093685A2" w14:textId="04ABAC34" w:rsidR="007F44FB" w:rsidRDefault="007F44FB" w:rsidP="00561E3C">
      <w:pPr>
        <w:spacing w:line="360" w:lineRule="auto"/>
        <w:jc w:val="both"/>
        <w:rPr>
          <w:rFonts w:ascii="Arial" w:hAnsi="Arial" w:cs="Arial"/>
          <w:sz w:val="24"/>
        </w:rPr>
      </w:pPr>
      <w:r>
        <w:rPr>
          <w:rFonts w:ascii="Arial" w:hAnsi="Arial" w:cs="Arial"/>
          <w:sz w:val="24"/>
        </w:rPr>
        <w:t xml:space="preserve">60% of practitioners state their students wish to be like David Beckham. They feel that their fascination with football is affecting their education. Due to this they are trying to promote positive role models by using everyday people to advertise (BBC, 2008). </w:t>
      </w:r>
    </w:p>
    <w:p w14:paraId="256C346D" w14:textId="2BE38C41" w:rsidR="00A57612" w:rsidRDefault="00A57612" w:rsidP="00561E3C">
      <w:pPr>
        <w:spacing w:line="360" w:lineRule="auto"/>
        <w:jc w:val="both"/>
        <w:rPr>
          <w:rFonts w:ascii="Arial" w:hAnsi="Arial" w:cs="Arial"/>
          <w:sz w:val="24"/>
        </w:rPr>
      </w:pPr>
      <w:r>
        <w:rPr>
          <w:rFonts w:ascii="Arial" w:hAnsi="Arial" w:cs="Arial"/>
          <w:sz w:val="24"/>
        </w:rPr>
        <w:t xml:space="preserve">Recent music videos show celebrities dressed in revealing clothing. They often have appeared to have skinny bodies to which children look up to. Children are likely to see this and want to be skinny and look like their celebrities however this perception does not always originate from the celebrity, it is manufactured by the media. This could lead children and young people to feel insecure about themselves and </w:t>
      </w:r>
      <w:r w:rsidR="00B11F9A">
        <w:rPr>
          <w:rFonts w:ascii="Arial" w:hAnsi="Arial" w:cs="Arial"/>
          <w:sz w:val="24"/>
        </w:rPr>
        <w:t xml:space="preserve">lead to them suffering from eating disorders (Strauss, 2014). </w:t>
      </w:r>
      <w:r w:rsidR="00147EC1">
        <w:rPr>
          <w:rFonts w:ascii="Arial" w:hAnsi="Arial" w:cs="Arial"/>
          <w:sz w:val="24"/>
        </w:rPr>
        <w:t xml:space="preserve"> </w:t>
      </w:r>
      <w:r w:rsidR="00BB0F05">
        <w:rPr>
          <w:rFonts w:ascii="Arial" w:hAnsi="Arial" w:cs="Arial"/>
          <w:sz w:val="24"/>
        </w:rPr>
        <w:t xml:space="preserve">(Dohnt and Tiggemann) found that children that look at women’s magazines have a lower self-esteem and consider dieting as young as 6 years old.  </w:t>
      </w:r>
      <w:r w:rsidR="003B3ECA">
        <w:rPr>
          <w:rFonts w:ascii="Arial" w:hAnsi="Arial" w:cs="Arial"/>
          <w:sz w:val="24"/>
        </w:rPr>
        <w:t xml:space="preserve">(Dugan, 2014) </w:t>
      </w:r>
      <w:r w:rsidR="00FA77E9">
        <w:rPr>
          <w:rFonts w:ascii="Arial" w:hAnsi="Arial" w:cs="Arial"/>
          <w:sz w:val="24"/>
        </w:rPr>
        <w:t xml:space="preserve">says that statistics are rising when it comes to children and teenagers suffering from eating disorders due to pressure from social media and a growth in the way in which celebrities portray themselves. Girls say they are gaining these conditions because they are unhappy with the way they look compared to their peers and role models. The head of Childline says that she feels the increase in eating disorders is due to more children having access to social media. Celebrities have their photos edited before they are posted online, therefore children don’t see the real celebrity. This is making more and more children feel self-conscious about their bodies. </w:t>
      </w:r>
    </w:p>
    <w:p w14:paraId="4C6BAE34" w14:textId="555074A2" w:rsidR="00147EC1" w:rsidRDefault="00147EC1" w:rsidP="00561E3C">
      <w:pPr>
        <w:spacing w:line="360" w:lineRule="auto"/>
        <w:jc w:val="both"/>
        <w:rPr>
          <w:rFonts w:ascii="Arial" w:hAnsi="Arial" w:cs="Arial"/>
          <w:sz w:val="24"/>
        </w:rPr>
      </w:pPr>
      <w:r>
        <w:rPr>
          <w:rFonts w:ascii="Arial" w:hAnsi="Arial" w:cs="Arial"/>
          <w:sz w:val="24"/>
        </w:rPr>
        <w:t xml:space="preserve">Parents want the best for their children and from a young age often try to control who their role models are due to negative role models being likely to encourage anti-social behaviour and crime, and positive role models </w:t>
      </w:r>
      <w:r w:rsidR="00B81387">
        <w:rPr>
          <w:rFonts w:ascii="Arial" w:hAnsi="Arial" w:cs="Arial"/>
          <w:sz w:val="24"/>
        </w:rPr>
        <w:t>being</w:t>
      </w:r>
      <w:r>
        <w:rPr>
          <w:rFonts w:ascii="Arial" w:hAnsi="Arial" w:cs="Arial"/>
          <w:sz w:val="24"/>
        </w:rPr>
        <w:t xml:space="preserve"> likely to encourage manners and respecting others</w:t>
      </w:r>
      <w:r w:rsidR="00B81387">
        <w:rPr>
          <w:rFonts w:ascii="Arial" w:hAnsi="Arial" w:cs="Arial"/>
          <w:sz w:val="24"/>
        </w:rPr>
        <w:t xml:space="preserve"> (Commonsensemedia.org, 2018)</w:t>
      </w:r>
      <w:r>
        <w:rPr>
          <w:rFonts w:ascii="Arial" w:hAnsi="Arial" w:cs="Arial"/>
          <w:sz w:val="24"/>
        </w:rPr>
        <w:t>.</w:t>
      </w:r>
      <w:r w:rsidR="00B81387">
        <w:rPr>
          <w:rFonts w:ascii="Arial" w:hAnsi="Arial" w:cs="Arial"/>
          <w:sz w:val="24"/>
        </w:rPr>
        <w:t xml:space="preserve"> There are many disputes about the way in which Peppa Pig expresses herself. Some parents say she is rude and has no manners, others say her little brother George</w:t>
      </w:r>
      <w:r w:rsidR="009F5D89">
        <w:rPr>
          <w:rFonts w:ascii="Arial" w:hAnsi="Arial" w:cs="Arial"/>
          <w:sz w:val="24"/>
        </w:rPr>
        <w:t xml:space="preserve"> not speaking, only crying, teaches</w:t>
      </w:r>
      <w:r w:rsidR="00B81387">
        <w:rPr>
          <w:rFonts w:ascii="Arial" w:hAnsi="Arial" w:cs="Arial"/>
          <w:sz w:val="24"/>
        </w:rPr>
        <w:t xml:space="preserve"> children to be shy and not say anything which could cause speech delay. (Families, 2017) has found that Peppa and her friends are a huge cause for concern amongst children displaying characteristics of Autism. The study found that Peppa Pig is rude and stubborn</w:t>
      </w:r>
      <w:r w:rsidR="00B71272">
        <w:rPr>
          <w:rFonts w:ascii="Arial" w:hAnsi="Arial" w:cs="Arial"/>
          <w:sz w:val="24"/>
        </w:rPr>
        <w:t xml:space="preserve">, in one-episode Peppa and her brother refuse to tidy their bedroom. </w:t>
      </w:r>
      <w:r w:rsidR="00B71272">
        <w:rPr>
          <w:rFonts w:ascii="Arial" w:hAnsi="Arial" w:cs="Arial"/>
          <w:sz w:val="24"/>
        </w:rPr>
        <w:lastRenderedPageBreak/>
        <w:t xml:space="preserve">Looking at the influence this has upon children is very negative. It shows a lack of respect for their elders and teaches children that it is okay to have this attitude. </w:t>
      </w:r>
    </w:p>
    <w:p w14:paraId="07DC671B" w14:textId="4EBBD7FA" w:rsidR="003F0AEC" w:rsidRDefault="00E15734" w:rsidP="00561E3C">
      <w:pPr>
        <w:spacing w:line="360" w:lineRule="auto"/>
        <w:jc w:val="both"/>
        <w:rPr>
          <w:rFonts w:ascii="Arial" w:hAnsi="Arial" w:cs="Arial"/>
          <w:sz w:val="24"/>
        </w:rPr>
      </w:pPr>
      <w:r>
        <w:rPr>
          <w:rFonts w:ascii="Arial" w:hAnsi="Arial" w:cs="Arial"/>
          <w:sz w:val="24"/>
        </w:rPr>
        <w:t xml:space="preserve">Miley Cyrus was first famous for her acting career as Hannah Montana, she was </w:t>
      </w:r>
      <w:r w:rsidR="003367F9">
        <w:rPr>
          <w:rFonts w:ascii="Arial" w:hAnsi="Arial" w:cs="Arial"/>
          <w:sz w:val="24"/>
        </w:rPr>
        <w:t>cool,</w:t>
      </w:r>
      <w:r>
        <w:rPr>
          <w:rFonts w:ascii="Arial" w:hAnsi="Arial" w:cs="Arial"/>
          <w:sz w:val="24"/>
        </w:rPr>
        <w:t xml:space="preserve"> and all the children loved her. Years later Miley Cyrus’s reputation turned from good to bad with 78% of parents declaring her as a bad role model. Nowadays parents are concerned that their child may perceive Miley Cyrus as a role model and they do not want their children to be exposed to such non-conforming behaviour. They feel the way in which she dresses herself is not acceptable for children to see. Her </w:t>
      </w:r>
      <w:r w:rsidR="00635FB3">
        <w:rPr>
          <w:rFonts w:ascii="Arial" w:hAnsi="Arial" w:cs="Arial"/>
          <w:sz w:val="24"/>
        </w:rPr>
        <w:t xml:space="preserve">tattoo and body </w:t>
      </w:r>
      <w:r>
        <w:rPr>
          <w:rFonts w:ascii="Arial" w:hAnsi="Arial" w:cs="Arial"/>
          <w:sz w:val="24"/>
        </w:rPr>
        <w:t xml:space="preserve">revealing outfits </w:t>
      </w:r>
      <w:r w:rsidR="00635FB3">
        <w:rPr>
          <w:rFonts w:ascii="Arial" w:hAnsi="Arial" w:cs="Arial"/>
          <w:sz w:val="24"/>
        </w:rPr>
        <w:t xml:space="preserve">and quirky attitude is </w:t>
      </w:r>
      <w:r>
        <w:rPr>
          <w:rFonts w:ascii="Arial" w:hAnsi="Arial" w:cs="Arial"/>
          <w:sz w:val="24"/>
        </w:rPr>
        <w:t>just too much for parents</w:t>
      </w:r>
      <w:r w:rsidR="00635FB3">
        <w:rPr>
          <w:rFonts w:ascii="Arial" w:hAnsi="Arial" w:cs="Arial"/>
          <w:sz w:val="24"/>
        </w:rPr>
        <w:t xml:space="preserve"> (Morgan, 2015). </w:t>
      </w:r>
      <w:r w:rsidR="00B030B5">
        <w:rPr>
          <w:rFonts w:ascii="Arial" w:hAnsi="Arial" w:cs="Arial"/>
          <w:sz w:val="24"/>
        </w:rPr>
        <w:t xml:space="preserve">Children are likely to try to copy the image in which she portrays due to them thinking it is the normal thing to do. </w:t>
      </w:r>
      <w:r w:rsidR="003F0AEC">
        <w:rPr>
          <w:rFonts w:ascii="Arial" w:hAnsi="Arial" w:cs="Arial"/>
          <w:sz w:val="24"/>
        </w:rPr>
        <w:t>In comparison to Miley Cyrus, Lady Gaga is portrayed as a positive role model due to campaigning for mental health, rape awareness, gay rights and the value of making art. She encourages others to have a high self-esteem</w:t>
      </w:r>
      <w:r w:rsidR="007F44FB">
        <w:rPr>
          <w:rFonts w:ascii="Arial" w:hAnsi="Arial" w:cs="Arial"/>
          <w:sz w:val="24"/>
        </w:rPr>
        <w:t xml:space="preserve"> (Filucci, 2015)</w:t>
      </w:r>
      <w:r w:rsidR="003F0AEC">
        <w:rPr>
          <w:rFonts w:ascii="Arial" w:hAnsi="Arial" w:cs="Arial"/>
          <w:sz w:val="24"/>
        </w:rPr>
        <w:t xml:space="preserve">. </w:t>
      </w:r>
    </w:p>
    <w:p w14:paraId="49E52FA0" w14:textId="3AF649BB" w:rsidR="003367F9" w:rsidRDefault="003367F9" w:rsidP="00561E3C">
      <w:pPr>
        <w:spacing w:line="360" w:lineRule="auto"/>
        <w:jc w:val="both"/>
        <w:rPr>
          <w:rFonts w:ascii="Arial" w:hAnsi="Arial" w:cs="Arial"/>
          <w:sz w:val="24"/>
        </w:rPr>
      </w:pPr>
      <w:r>
        <w:rPr>
          <w:rFonts w:ascii="Arial" w:hAnsi="Arial" w:cs="Arial"/>
          <w:sz w:val="24"/>
        </w:rPr>
        <w:t xml:space="preserve">Athletes and sports players are deemed as positive role models due to being successful, fit and having ambition. </w:t>
      </w:r>
      <w:r w:rsidR="00B95246">
        <w:rPr>
          <w:rFonts w:ascii="Arial" w:hAnsi="Arial" w:cs="Arial"/>
          <w:sz w:val="24"/>
        </w:rPr>
        <w:t xml:space="preserve">Following on from London’s 2012 Olympics a survey has found that children have been inspired to participate in sporting activities. 52% of boys and 55% of girls said that after watching the Olympics they felt they wanted to get more active and enjoy ore sports. Schoolchildren said that after hosting the Olympics they felt proud to live in the UK (Bowater, 2012). </w:t>
      </w:r>
    </w:p>
    <w:p w14:paraId="4FC1AFEA" w14:textId="659A93A4" w:rsidR="00AE690F" w:rsidRDefault="00AE690F" w:rsidP="00561E3C">
      <w:pPr>
        <w:spacing w:line="360" w:lineRule="auto"/>
        <w:jc w:val="both"/>
        <w:rPr>
          <w:rFonts w:ascii="Arial" w:hAnsi="Arial" w:cs="Arial"/>
          <w:sz w:val="24"/>
        </w:rPr>
      </w:pPr>
      <w:r>
        <w:rPr>
          <w:rFonts w:ascii="Arial" w:hAnsi="Arial" w:cs="Arial"/>
          <w:sz w:val="24"/>
        </w:rPr>
        <w:t xml:space="preserve">In 2007 </w:t>
      </w:r>
      <w:r w:rsidR="00FC0E21">
        <w:rPr>
          <w:rFonts w:ascii="Arial" w:hAnsi="Arial" w:cs="Arial"/>
          <w:sz w:val="24"/>
        </w:rPr>
        <w:t xml:space="preserve">Nigel Owens </w:t>
      </w:r>
      <w:r>
        <w:rPr>
          <w:rFonts w:ascii="Arial" w:hAnsi="Arial" w:cs="Arial"/>
          <w:sz w:val="24"/>
        </w:rPr>
        <w:t xml:space="preserve">publicly spoke out about his sexuality. He explained how his feelings got the better of him and how he felt he could ‘no longer live a lie’. Owens contemplated suicide due to feeling so low and ashamed of himself and about what others would say about him. He is now an inspirational LGBT (Lesbian, Gay, Bisexual Transgender) and is classed as one of the greatest referees in the history of rugby proving to many people, including children that even in a historically macho sport there is room for everyone. This has a positive effect to children due to children understanding that even celebrities can hit rock bottom and get back up again. </w:t>
      </w:r>
    </w:p>
    <w:p w14:paraId="692CCA59" w14:textId="513CB1DA" w:rsidR="00715486" w:rsidRDefault="00715486" w:rsidP="00561E3C">
      <w:pPr>
        <w:spacing w:line="360" w:lineRule="auto"/>
        <w:jc w:val="both"/>
        <w:rPr>
          <w:rFonts w:ascii="Arial" w:hAnsi="Arial" w:cs="Arial"/>
          <w:sz w:val="24"/>
        </w:rPr>
      </w:pPr>
      <w:r>
        <w:rPr>
          <w:rFonts w:ascii="Arial" w:hAnsi="Arial" w:cs="Arial"/>
          <w:sz w:val="24"/>
        </w:rPr>
        <w:t xml:space="preserve">Another positive influence celebrities have to look up to is Paralympians. They work extremely hard to gain success. Paralympic Athlete Katrina Hart took the time to visit a school with the hope she would inspire young children to take part in sporting activities. Hart visited the school and got the children involved in a fitness session </w:t>
      </w:r>
      <w:r>
        <w:rPr>
          <w:rFonts w:ascii="Arial" w:hAnsi="Arial" w:cs="Arial"/>
          <w:sz w:val="24"/>
        </w:rPr>
        <w:lastRenderedPageBreak/>
        <w:t>followed by an interview with the whole school and staff. Whilst visiting the children were able to see Katrina Harts medal and hear about her success story. She taught the children that no matter what they should always follow their dreams</w:t>
      </w:r>
      <w:r w:rsidR="000909A0">
        <w:rPr>
          <w:rFonts w:ascii="Arial" w:hAnsi="Arial" w:cs="Arial"/>
          <w:sz w:val="24"/>
        </w:rPr>
        <w:t xml:space="preserve"> </w:t>
      </w:r>
      <w:r w:rsidR="000909A0" w:rsidRPr="000909A0">
        <w:rPr>
          <w:rFonts w:ascii="Arial" w:hAnsi="Arial" w:cs="Arial"/>
          <w:sz w:val="24"/>
        </w:rPr>
        <w:t>(The Wiltshire Gazette and Herald, 2018)</w:t>
      </w:r>
      <w:r w:rsidR="000909A0">
        <w:rPr>
          <w:rFonts w:ascii="Arial" w:hAnsi="Arial" w:cs="Arial"/>
          <w:sz w:val="24"/>
        </w:rPr>
        <w:t xml:space="preserve">. </w:t>
      </w:r>
      <w:r>
        <w:rPr>
          <w:rFonts w:ascii="Arial" w:hAnsi="Arial" w:cs="Arial"/>
          <w:sz w:val="24"/>
        </w:rPr>
        <w:t xml:space="preserve">Having a Paralympic visit </w:t>
      </w:r>
      <w:r w:rsidR="000909A0">
        <w:rPr>
          <w:rFonts w:ascii="Arial" w:hAnsi="Arial" w:cs="Arial"/>
          <w:sz w:val="24"/>
        </w:rPr>
        <w:t xml:space="preserve">your school and give a talk </w:t>
      </w:r>
      <w:r>
        <w:rPr>
          <w:rFonts w:ascii="Arial" w:hAnsi="Arial" w:cs="Arial"/>
          <w:sz w:val="24"/>
        </w:rPr>
        <w:t xml:space="preserve">is a huge </w:t>
      </w:r>
      <w:r w:rsidR="000909A0">
        <w:rPr>
          <w:rFonts w:ascii="Arial" w:hAnsi="Arial" w:cs="Arial"/>
          <w:sz w:val="24"/>
        </w:rPr>
        <w:t xml:space="preserve">confidence </w:t>
      </w:r>
      <w:r w:rsidR="00B030B5">
        <w:rPr>
          <w:rFonts w:ascii="Arial" w:hAnsi="Arial" w:cs="Arial"/>
          <w:sz w:val="24"/>
        </w:rPr>
        <w:t xml:space="preserve">and self-esteem </w:t>
      </w:r>
      <w:r w:rsidR="000909A0">
        <w:rPr>
          <w:rFonts w:ascii="Arial" w:hAnsi="Arial" w:cs="Arial"/>
          <w:sz w:val="24"/>
        </w:rPr>
        <w:t>boost for the children. She is deemed as a real role model as she had determination to succeed for all the right reasons.</w:t>
      </w:r>
      <w:r w:rsidR="00B030B5">
        <w:rPr>
          <w:rFonts w:ascii="Arial" w:hAnsi="Arial" w:cs="Arial"/>
          <w:sz w:val="24"/>
        </w:rPr>
        <w:t xml:space="preserve"> </w:t>
      </w:r>
      <w:r w:rsidR="000909A0">
        <w:rPr>
          <w:rFonts w:ascii="Arial" w:hAnsi="Arial" w:cs="Arial"/>
          <w:sz w:val="24"/>
        </w:rPr>
        <w:t xml:space="preserve"> </w:t>
      </w:r>
    </w:p>
    <w:p w14:paraId="6B2AE582" w14:textId="27A1EA99" w:rsidR="004F673E" w:rsidRDefault="00F50334" w:rsidP="00561E3C">
      <w:pPr>
        <w:spacing w:line="360" w:lineRule="auto"/>
        <w:jc w:val="both"/>
        <w:rPr>
          <w:rFonts w:ascii="Arial" w:hAnsi="Arial" w:cs="Arial"/>
          <w:sz w:val="24"/>
        </w:rPr>
      </w:pPr>
      <w:r>
        <w:rPr>
          <w:rFonts w:ascii="Arial" w:hAnsi="Arial" w:cs="Arial"/>
          <w:sz w:val="24"/>
        </w:rPr>
        <w:t xml:space="preserve">Now that media is so big and that there are more children using it independently, it is vitally important that children understand how to stay safe online. It is down to both the parents and the practitioners of children to teach them how to do so.  </w:t>
      </w:r>
      <w:r w:rsidR="006333A1">
        <w:rPr>
          <w:rFonts w:ascii="Arial" w:hAnsi="Arial" w:cs="Arial"/>
          <w:sz w:val="24"/>
        </w:rPr>
        <w:t xml:space="preserve">With 86% of children between 7 and 11 years old using media to communicate with others whilst 31% of those admit to receiving unkind comments, it states the importance of keeping children safe online and teaching them to understand how other people’s unkind actions are wrong (Internet Matters, 2018).  </w:t>
      </w:r>
      <w:r w:rsidR="00C5342F">
        <w:rPr>
          <w:rFonts w:ascii="Arial" w:hAnsi="Arial" w:cs="Arial"/>
          <w:sz w:val="24"/>
        </w:rPr>
        <w:t>If children are accessing social media, it is important to ensure that their privacy settings are switched on so that their personal details are kept private. Personal details can be anything from a photograph, to names and addresses, to contact details and children’s exact locations</w:t>
      </w:r>
      <w:r w:rsidR="00DF3150">
        <w:rPr>
          <w:rFonts w:ascii="Arial" w:hAnsi="Arial" w:cs="Arial"/>
          <w:sz w:val="24"/>
        </w:rPr>
        <w:t xml:space="preserve"> (Kidscape, 2018)</w:t>
      </w:r>
      <w:r w:rsidR="00C5342F">
        <w:rPr>
          <w:rFonts w:ascii="Arial" w:hAnsi="Arial" w:cs="Arial"/>
          <w:sz w:val="24"/>
        </w:rPr>
        <w:t xml:space="preserve">. </w:t>
      </w:r>
      <w:r w:rsidR="004F673E">
        <w:rPr>
          <w:rFonts w:ascii="Arial" w:hAnsi="Arial" w:cs="Arial"/>
          <w:sz w:val="24"/>
        </w:rPr>
        <w:t xml:space="preserve">Parents and practitioners should discuss what the child is doing on his or her tablet or phone, enabling that they are being safe and kind to others. It is good to be aware of what children are enjoying whilst on-line, maybe they are doing something education such as reading, or playing maths games etc. Parents’ should set time scales as to how long their children should have online, if children had it their way they would be online all the time. </w:t>
      </w:r>
      <w:r w:rsidR="00C86FF0">
        <w:rPr>
          <w:rFonts w:ascii="Arial" w:hAnsi="Arial" w:cs="Arial"/>
          <w:sz w:val="24"/>
        </w:rPr>
        <w:t xml:space="preserve">Whilst children are online parents should explain to them that if they see anything they feel uncomfortable with, or if anyone tries to talk to them that they are unsure who it is, they should be comfortable to come forward and talk to their parents or practitioners. They should know that their welfare is important and that they will be listened to (action for children, 2018). </w:t>
      </w:r>
      <w:r w:rsidR="00FD637F">
        <w:rPr>
          <w:rFonts w:ascii="Arial" w:hAnsi="Arial" w:cs="Arial"/>
          <w:sz w:val="24"/>
        </w:rPr>
        <w:br/>
      </w:r>
      <w:r w:rsidR="004F673E">
        <w:rPr>
          <w:rFonts w:ascii="Arial" w:hAnsi="Arial" w:cs="Arial"/>
          <w:sz w:val="24"/>
        </w:rPr>
        <w:t xml:space="preserve">Online grooming is where an adult </w:t>
      </w:r>
      <w:r w:rsidR="00FD637F">
        <w:rPr>
          <w:rFonts w:ascii="Arial" w:hAnsi="Arial" w:cs="Arial"/>
          <w:sz w:val="24"/>
        </w:rPr>
        <w:t xml:space="preserve">or a person you don’t know, </w:t>
      </w:r>
      <w:r w:rsidR="004F673E">
        <w:rPr>
          <w:rFonts w:ascii="Arial" w:hAnsi="Arial" w:cs="Arial"/>
          <w:sz w:val="24"/>
        </w:rPr>
        <w:t>attempts to communicate with children in the hope that they will talk back. Many adults that do this often give false identities and pretend to be another child (Kidscape, 2018).</w:t>
      </w:r>
    </w:p>
    <w:p w14:paraId="3CDFA8F6" w14:textId="1569240F" w:rsidR="004F673E" w:rsidRDefault="004F673E" w:rsidP="00561E3C">
      <w:pPr>
        <w:spacing w:line="360" w:lineRule="auto"/>
        <w:jc w:val="both"/>
        <w:rPr>
          <w:rFonts w:ascii="Arial" w:hAnsi="Arial" w:cs="Arial"/>
          <w:sz w:val="24"/>
        </w:rPr>
      </w:pPr>
      <w:r>
        <w:rPr>
          <w:rFonts w:ascii="Arial" w:hAnsi="Arial" w:cs="Arial"/>
          <w:sz w:val="24"/>
        </w:rPr>
        <w:t xml:space="preserve">Exposure to violent or sexual content may pop up onto a child’s screen which could leave them upset. Minimising the chances of these pop ups can be done by ensuring you complete regular anti-virus programmes on the computer, and by explaining to children that the should never click on a link that they are unfamiliar with. </w:t>
      </w:r>
    </w:p>
    <w:p w14:paraId="34183857" w14:textId="46655C74" w:rsidR="009341E7" w:rsidRDefault="00F50334" w:rsidP="00561E3C">
      <w:pPr>
        <w:spacing w:line="360" w:lineRule="auto"/>
        <w:jc w:val="both"/>
        <w:rPr>
          <w:rFonts w:ascii="Arial" w:hAnsi="Arial" w:cs="Arial"/>
          <w:sz w:val="24"/>
        </w:rPr>
      </w:pPr>
      <w:r>
        <w:rPr>
          <w:rFonts w:ascii="Arial" w:hAnsi="Arial" w:cs="Arial"/>
          <w:sz w:val="24"/>
        </w:rPr>
        <w:lastRenderedPageBreak/>
        <w:t>Age restrictions</w:t>
      </w:r>
      <w:r w:rsidR="00F435CC">
        <w:rPr>
          <w:rFonts w:ascii="Arial" w:hAnsi="Arial" w:cs="Arial"/>
          <w:sz w:val="24"/>
        </w:rPr>
        <w:t xml:space="preserve"> are in place on social media apps and websites to keep children and young people safe. Lots of children nowadays use the photo and video-streaming app Instagram. Instagram allows you to follow your friends and families, favourite celebrities and the latest trends. It has an age restriction of 13+. This is in place to keep children safe, however unfortunately not everyone obeys these rules. 34% of Instagram users felt that it can be an unsafe app to use. People are able to take photos of your photos without you knowing about it. People who follow you are able to message you privately. Again, privacy settings should be turned on. </w:t>
      </w:r>
      <w:r w:rsidR="00A227D8">
        <w:rPr>
          <w:rFonts w:ascii="Arial" w:hAnsi="Arial" w:cs="Arial"/>
          <w:sz w:val="24"/>
        </w:rPr>
        <w:br/>
      </w:r>
      <w:r w:rsidR="00F435CC">
        <w:rPr>
          <w:rFonts w:ascii="Arial" w:hAnsi="Arial" w:cs="Arial"/>
          <w:sz w:val="24"/>
        </w:rPr>
        <w:t xml:space="preserve">Youtube is a massive </w:t>
      </w:r>
      <w:r w:rsidR="00A227D8">
        <w:rPr>
          <w:rFonts w:ascii="Arial" w:hAnsi="Arial" w:cs="Arial"/>
          <w:sz w:val="24"/>
        </w:rPr>
        <w:t xml:space="preserve">form of media. It can be used for watching tv programmes, listening to songs, comment on videos and even upload your own videos. Again, the age restriction on Youtube is in fact 13+. Youtube is a big hit with children as they are able to watch whatever they wish, follow their celebrities and stay safe by having privacy settings turned on, with a report this video option if something unacceptable comes up. Parents say that the child safety is good and secure on Youtube. Snapchat is another very popular social media app. It enables you to send photos, short videos, messages and to video call friends. The age restriction on this is also 13+. 32% of children said they felt snapchat was an unsafe app due to strangers being able to add you, not being able to control what you see from someone </w:t>
      </w:r>
      <w:r w:rsidR="00FD796B">
        <w:rPr>
          <w:rFonts w:ascii="Arial" w:hAnsi="Arial" w:cs="Arial"/>
          <w:sz w:val="24"/>
        </w:rPr>
        <w:t>else’s</w:t>
      </w:r>
      <w:r w:rsidR="00A227D8">
        <w:rPr>
          <w:rFonts w:ascii="Arial" w:hAnsi="Arial" w:cs="Arial"/>
          <w:sz w:val="24"/>
        </w:rPr>
        <w:t xml:space="preserve"> snapchat and people being able to take photos of the photos you send to others. Young people like the app because it is a fun and easy way to communicate (</w:t>
      </w:r>
      <w:r w:rsidR="00A227D8" w:rsidRPr="00A227D8">
        <w:rPr>
          <w:rFonts w:ascii="Arial" w:hAnsi="Arial" w:cs="Arial"/>
          <w:sz w:val="24"/>
        </w:rPr>
        <w:t>Net Aware | NSPCC, 2018)</w:t>
      </w:r>
      <w:r w:rsidR="009341E7">
        <w:rPr>
          <w:rFonts w:ascii="Arial" w:hAnsi="Arial" w:cs="Arial"/>
          <w:sz w:val="24"/>
        </w:rPr>
        <w:t xml:space="preserve">. </w:t>
      </w:r>
    </w:p>
    <w:p w14:paraId="77458AC3" w14:textId="68A2CE94" w:rsidR="00700E6E" w:rsidRDefault="00700E6E" w:rsidP="00561E3C">
      <w:pPr>
        <w:spacing w:line="360" w:lineRule="auto"/>
        <w:jc w:val="both"/>
        <w:rPr>
          <w:rFonts w:ascii="Arial" w:hAnsi="Arial" w:cs="Arial"/>
          <w:sz w:val="24"/>
        </w:rPr>
      </w:pPr>
      <w:r>
        <w:rPr>
          <w:rFonts w:ascii="Arial" w:hAnsi="Arial" w:cs="Arial"/>
          <w:sz w:val="24"/>
        </w:rPr>
        <w:t xml:space="preserve">Parental controls are a way in which parents can block things that they do not want their parents to see, prevent children from having a long-time period online and stop children from downloading apps that they are not old enough to access (NSPCC, 2018). </w:t>
      </w:r>
      <w:r w:rsidR="007A2963">
        <w:rPr>
          <w:rFonts w:ascii="Arial" w:hAnsi="Arial" w:cs="Arial"/>
          <w:sz w:val="24"/>
        </w:rPr>
        <w:t xml:space="preserve">It has been proven that children’s sleep is </w:t>
      </w:r>
      <w:r w:rsidR="00FD796B">
        <w:rPr>
          <w:rFonts w:ascii="Arial" w:hAnsi="Arial" w:cs="Arial"/>
          <w:sz w:val="24"/>
        </w:rPr>
        <w:t>affected</w:t>
      </w:r>
      <w:r w:rsidR="007A2963">
        <w:rPr>
          <w:rFonts w:ascii="Arial" w:hAnsi="Arial" w:cs="Arial"/>
          <w:sz w:val="24"/>
        </w:rPr>
        <w:t xml:space="preserve"> by the use of social media, so turning it off at night is helping your child, even though they probably won’t agree (Cavendish, 2018). </w:t>
      </w:r>
    </w:p>
    <w:p w14:paraId="06D165FA" w14:textId="02DF8125" w:rsidR="00F30F53" w:rsidRDefault="00F30F53" w:rsidP="00561E3C">
      <w:pPr>
        <w:spacing w:line="360" w:lineRule="auto"/>
        <w:jc w:val="both"/>
        <w:rPr>
          <w:rFonts w:ascii="Arial" w:hAnsi="Arial" w:cs="Arial"/>
          <w:sz w:val="24"/>
        </w:rPr>
      </w:pPr>
      <w:r>
        <w:rPr>
          <w:rFonts w:ascii="Arial" w:hAnsi="Arial" w:cs="Arial"/>
          <w:sz w:val="24"/>
        </w:rPr>
        <w:t>Schools promote safety online by teaching online safety lessons. Schools celebrate Internet Safety Day on February 6</w:t>
      </w:r>
      <w:r w:rsidRPr="00F30F53">
        <w:rPr>
          <w:rFonts w:ascii="Arial" w:hAnsi="Arial" w:cs="Arial"/>
          <w:sz w:val="24"/>
          <w:vertAlign w:val="superscript"/>
        </w:rPr>
        <w:t>th</w:t>
      </w:r>
      <w:r w:rsidR="00FD796B">
        <w:rPr>
          <w:rFonts w:ascii="Arial" w:hAnsi="Arial" w:cs="Arial"/>
          <w:sz w:val="24"/>
        </w:rPr>
        <w:t>, 2018</w:t>
      </w:r>
      <w:r>
        <w:rPr>
          <w:rFonts w:ascii="Arial" w:hAnsi="Arial" w:cs="Arial"/>
          <w:sz w:val="24"/>
        </w:rPr>
        <w:t>. The class watch video clips about keeping safe online and then discuss the importance of keeping safe</w:t>
      </w:r>
      <w:r w:rsidR="007A2963">
        <w:rPr>
          <w:rFonts w:ascii="Arial" w:hAnsi="Arial" w:cs="Arial"/>
          <w:sz w:val="24"/>
        </w:rPr>
        <w:t xml:space="preserve"> (Centre, 2018)</w:t>
      </w:r>
      <w:r>
        <w:rPr>
          <w:rFonts w:ascii="Arial" w:hAnsi="Arial" w:cs="Arial"/>
          <w:sz w:val="24"/>
        </w:rPr>
        <w:t>.</w:t>
      </w:r>
      <w:r w:rsidR="007A2963">
        <w:rPr>
          <w:rFonts w:ascii="Arial" w:hAnsi="Arial" w:cs="Arial"/>
          <w:sz w:val="24"/>
        </w:rPr>
        <w:t xml:space="preserve"> Community police officers may visit schools to discuss and teach children about how to keep safe online. </w:t>
      </w:r>
    </w:p>
    <w:p w14:paraId="6A56BBE3" w14:textId="4CE4125D" w:rsidR="007A2963" w:rsidRDefault="007A2963" w:rsidP="00561E3C">
      <w:pPr>
        <w:spacing w:line="360" w:lineRule="auto"/>
        <w:jc w:val="both"/>
        <w:rPr>
          <w:rFonts w:ascii="Arial" w:hAnsi="Arial" w:cs="Arial"/>
          <w:sz w:val="24"/>
        </w:rPr>
      </w:pPr>
      <w:r>
        <w:rPr>
          <w:rFonts w:ascii="Arial" w:hAnsi="Arial" w:cs="Arial"/>
          <w:sz w:val="24"/>
        </w:rPr>
        <w:lastRenderedPageBreak/>
        <w:t xml:space="preserve">Parents should regularly talk to their children about who they are talking to and what is being said, however it is important not to totally invade their privacy. </w:t>
      </w:r>
    </w:p>
    <w:p w14:paraId="64A1623C" w14:textId="2A875079" w:rsidR="007635C3" w:rsidRDefault="007635C3" w:rsidP="00561E3C">
      <w:pPr>
        <w:spacing w:line="360" w:lineRule="auto"/>
        <w:jc w:val="both"/>
        <w:rPr>
          <w:rFonts w:ascii="Arial" w:hAnsi="Arial" w:cs="Arial"/>
          <w:sz w:val="24"/>
        </w:rPr>
      </w:pPr>
      <w:r>
        <w:rPr>
          <w:rFonts w:ascii="Arial" w:hAnsi="Arial" w:cs="Arial"/>
          <w:sz w:val="24"/>
        </w:rPr>
        <w:t>Years ago</w:t>
      </w:r>
      <w:r w:rsidR="00F87A5B">
        <w:rPr>
          <w:rFonts w:ascii="Arial" w:hAnsi="Arial" w:cs="Arial"/>
          <w:sz w:val="24"/>
        </w:rPr>
        <w:t>,</w:t>
      </w:r>
      <w:r>
        <w:rPr>
          <w:rFonts w:ascii="Arial" w:hAnsi="Arial" w:cs="Arial"/>
          <w:sz w:val="24"/>
        </w:rPr>
        <w:t xml:space="preserve"> technology wasn’t as advanced, therefore some parents may lack knowledge of how to use the latest gadgets. They may find it difficult to </w:t>
      </w:r>
      <w:r w:rsidR="00F87A5B">
        <w:rPr>
          <w:rFonts w:ascii="Arial" w:hAnsi="Arial" w:cs="Arial"/>
          <w:sz w:val="24"/>
        </w:rPr>
        <w:t xml:space="preserve">work or be able to help their children. If this is the case, they could attend a class to teach them how to use the piece of technology. However, they could also ask their children to guide them. </w:t>
      </w:r>
    </w:p>
    <w:p w14:paraId="24270CC6" w14:textId="5303A487" w:rsidR="00561E3C" w:rsidRDefault="004033B9" w:rsidP="00561E3C">
      <w:pPr>
        <w:spacing w:line="360" w:lineRule="auto"/>
        <w:jc w:val="both"/>
        <w:rPr>
          <w:rFonts w:ascii="Arial" w:hAnsi="Arial" w:cs="Arial"/>
          <w:sz w:val="24"/>
        </w:rPr>
      </w:pPr>
      <w:r>
        <w:rPr>
          <w:rFonts w:ascii="Arial" w:hAnsi="Arial" w:cs="Arial"/>
          <w:sz w:val="24"/>
        </w:rPr>
        <w:t xml:space="preserve">In conclusion to this essay, the world is becoming more digital. It is in fact important for children to have access to a variety of media types, however they should always know the rules about when they are doing so. </w:t>
      </w:r>
    </w:p>
    <w:p w14:paraId="2B232AAE" w14:textId="78126276" w:rsidR="00561E3C" w:rsidRDefault="00561E3C" w:rsidP="00561E3C">
      <w:pPr>
        <w:spacing w:line="360" w:lineRule="auto"/>
        <w:jc w:val="both"/>
        <w:rPr>
          <w:rFonts w:ascii="Arial" w:hAnsi="Arial" w:cs="Arial"/>
          <w:sz w:val="24"/>
        </w:rPr>
      </w:pPr>
    </w:p>
    <w:p w14:paraId="74583C2E" w14:textId="515C6E4F" w:rsidR="00561E3C" w:rsidRDefault="00561E3C" w:rsidP="00561E3C">
      <w:pPr>
        <w:spacing w:line="360" w:lineRule="auto"/>
        <w:jc w:val="both"/>
        <w:rPr>
          <w:rFonts w:ascii="Arial" w:hAnsi="Arial" w:cs="Arial"/>
          <w:sz w:val="24"/>
        </w:rPr>
      </w:pPr>
    </w:p>
    <w:p w14:paraId="6200AF9A" w14:textId="641381F9" w:rsidR="00561E3C" w:rsidRDefault="00561E3C" w:rsidP="00561E3C">
      <w:pPr>
        <w:spacing w:line="360" w:lineRule="auto"/>
        <w:jc w:val="both"/>
        <w:rPr>
          <w:rFonts w:ascii="Arial" w:hAnsi="Arial" w:cs="Arial"/>
          <w:sz w:val="24"/>
        </w:rPr>
      </w:pPr>
    </w:p>
    <w:p w14:paraId="5B6E117C" w14:textId="35C225B9" w:rsidR="00561E3C" w:rsidRDefault="00561E3C" w:rsidP="00561E3C">
      <w:pPr>
        <w:spacing w:line="360" w:lineRule="auto"/>
        <w:jc w:val="both"/>
        <w:rPr>
          <w:rFonts w:ascii="Arial" w:hAnsi="Arial" w:cs="Arial"/>
          <w:sz w:val="24"/>
        </w:rPr>
      </w:pPr>
    </w:p>
    <w:p w14:paraId="742DECBE" w14:textId="33F3E286" w:rsidR="00561E3C" w:rsidRDefault="00561E3C" w:rsidP="00561E3C">
      <w:pPr>
        <w:spacing w:line="360" w:lineRule="auto"/>
        <w:jc w:val="both"/>
        <w:rPr>
          <w:rFonts w:ascii="Arial" w:hAnsi="Arial" w:cs="Arial"/>
          <w:sz w:val="24"/>
        </w:rPr>
      </w:pPr>
    </w:p>
    <w:p w14:paraId="2E45FABC" w14:textId="0D3842B3" w:rsidR="00561E3C" w:rsidRDefault="00561E3C" w:rsidP="00561E3C">
      <w:pPr>
        <w:spacing w:line="360" w:lineRule="auto"/>
        <w:jc w:val="both"/>
        <w:rPr>
          <w:rFonts w:ascii="Arial" w:hAnsi="Arial" w:cs="Arial"/>
          <w:sz w:val="24"/>
        </w:rPr>
      </w:pPr>
    </w:p>
    <w:p w14:paraId="42639170" w14:textId="101DB151" w:rsidR="00561E3C" w:rsidRDefault="00561E3C" w:rsidP="00561E3C">
      <w:pPr>
        <w:spacing w:line="360" w:lineRule="auto"/>
        <w:jc w:val="both"/>
        <w:rPr>
          <w:rFonts w:ascii="Arial" w:hAnsi="Arial" w:cs="Arial"/>
          <w:sz w:val="24"/>
        </w:rPr>
      </w:pPr>
    </w:p>
    <w:p w14:paraId="5E283C7A" w14:textId="55D40067" w:rsidR="00561E3C" w:rsidRDefault="00561E3C" w:rsidP="00561E3C">
      <w:pPr>
        <w:spacing w:line="360" w:lineRule="auto"/>
        <w:jc w:val="both"/>
        <w:rPr>
          <w:rFonts w:ascii="Arial" w:hAnsi="Arial" w:cs="Arial"/>
          <w:sz w:val="24"/>
        </w:rPr>
      </w:pPr>
    </w:p>
    <w:p w14:paraId="41205399" w14:textId="149EDECF" w:rsidR="00561E3C" w:rsidRDefault="00561E3C" w:rsidP="00561E3C">
      <w:pPr>
        <w:spacing w:line="360" w:lineRule="auto"/>
        <w:jc w:val="both"/>
        <w:rPr>
          <w:rFonts w:ascii="Arial" w:hAnsi="Arial" w:cs="Arial"/>
          <w:sz w:val="24"/>
        </w:rPr>
      </w:pPr>
    </w:p>
    <w:p w14:paraId="2DD66DE3" w14:textId="299D9EA3" w:rsidR="00561E3C" w:rsidRDefault="00561E3C" w:rsidP="00561E3C">
      <w:pPr>
        <w:spacing w:line="360" w:lineRule="auto"/>
        <w:jc w:val="both"/>
        <w:rPr>
          <w:rFonts w:ascii="Arial" w:hAnsi="Arial" w:cs="Arial"/>
          <w:sz w:val="24"/>
        </w:rPr>
      </w:pPr>
    </w:p>
    <w:p w14:paraId="1EDB8C8A" w14:textId="77777777" w:rsidR="00561E3C" w:rsidRDefault="00561E3C" w:rsidP="00561E3C">
      <w:pPr>
        <w:spacing w:line="360" w:lineRule="auto"/>
        <w:jc w:val="both"/>
        <w:rPr>
          <w:rFonts w:ascii="Arial" w:hAnsi="Arial" w:cs="Arial"/>
          <w:sz w:val="24"/>
        </w:rPr>
      </w:pPr>
    </w:p>
    <w:p w14:paraId="62A14B1B" w14:textId="2C61CB22" w:rsidR="00561E3C" w:rsidRDefault="00561E3C" w:rsidP="00561E3C">
      <w:pPr>
        <w:spacing w:line="360" w:lineRule="auto"/>
        <w:jc w:val="both"/>
        <w:rPr>
          <w:rFonts w:ascii="Arial" w:hAnsi="Arial" w:cs="Arial"/>
          <w:sz w:val="24"/>
        </w:rPr>
      </w:pPr>
    </w:p>
    <w:p w14:paraId="3EBA94B8" w14:textId="222FE677" w:rsidR="00561E3C" w:rsidRDefault="00561E3C" w:rsidP="00561E3C">
      <w:pPr>
        <w:spacing w:line="360" w:lineRule="auto"/>
        <w:jc w:val="both"/>
        <w:rPr>
          <w:rFonts w:ascii="Arial" w:hAnsi="Arial" w:cs="Arial"/>
          <w:sz w:val="24"/>
        </w:rPr>
      </w:pPr>
    </w:p>
    <w:p w14:paraId="22A924B8" w14:textId="0BC715BF" w:rsidR="00561E3C" w:rsidRDefault="00561E3C" w:rsidP="00561E3C">
      <w:pPr>
        <w:spacing w:line="360" w:lineRule="auto"/>
        <w:jc w:val="both"/>
        <w:rPr>
          <w:rFonts w:ascii="Arial" w:hAnsi="Arial" w:cs="Arial"/>
          <w:sz w:val="24"/>
        </w:rPr>
      </w:pPr>
    </w:p>
    <w:p w14:paraId="6F9A0A57" w14:textId="61F2E485" w:rsidR="00561E3C" w:rsidRDefault="00561E3C" w:rsidP="00561E3C">
      <w:pPr>
        <w:spacing w:line="360" w:lineRule="auto"/>
        <w:jc w:val="both"/>
        <w:rPr>
          <w:rFonts w:ascii="Arial" w:hAnsi="Arial" w:cs="Arial"/>
          <w:sz w:val="24"/>
        </w:rPr>
      </w:pPr>
    </w:p>
    <w:p w14:paraId="01CCE98D" w14:textId="77777777" w:rsidR="00613157" w:rsidRDefault="00613157" w:rsidP="00561E3C">
      <w:pPr>
        <w:spacing w:line="360" w:lineRule="auto"/>
        <w:jc w:val="both"/>
        <w:rPr>
          <w:rFonts w:ascii="Arial" w:hAnsi="Arial" w:cs="Arial"/>
          <w:sz w:val="24"/>
        </w:rPr>
      </w:pPr>
    </w:p>
    <w:p w14:paraId="694C6955" w14:textId="539121DC" w:rsidR="00561E3C" w:rsidRPr="00561E3C" w:rsidRDefault="00561E3C" w:rsidP="00561E3C">
      <w:pPr>
        <w:spacing w:line="360" w:lineRule="auto"/>
        <w:jc w:val="both"/>
        <w:rPr>
          <w:rFonts w:ascii="Arial" w:hAnsi="Arial" w:cs="Arial"/>
          <w:sz w:val="24"/>
          <w:u w:val="single"/>
        </w:rPr>
      </w:pPr>
      <w:r w:rsidRPr="00561E3C">
        <w:rPr>
          <w:rFonts w:ascii="Arial" w:hAnsi="Arial" w:cs="Arial"/>
          <w:sz w:val="24"/>
          <w:u w:val="single"/>
        </w:rPr>
        <w:lastRenderedPageBreak/>
        <w:t>Reference List</w:t>
      </w:r>
    </w:p>
    <w:p w14:paraId="721BFC87" w14:textId="77777777" w:rsidR="00561E3C" w:rsidRPr="00FE713B" w:rsidRDefault="00561E3C" w:rsidP="00561E3C">
      <w:pPr>
        <w:spacing w:line="360" w:lineRule="auto"/>
        <w:jc w:val="both"/>
        <w:rPr>
          <w:rFonts w:ascii="Arial" w:hAnsi="Arial" w:cs="Arial"/>
          <w:sz w:val="24"/>
          <w:szCs w:val="24"/>
        </w:rPr>
      </w:pPr>
      <w:bookmarkStart w:id="0" w:name="_GoBack"/>
      <w:bookmarkEnd w:id="0"/>
      <w:r w:rsidRPr="00FE713B">
        <w:rPr>
          <w:rFonts w:ascii="Arial" w:hAnsi="Arial" w:cs="Arial"/>
          <w:sz w:val="24"/>
          <w:szCs w:val="24"/>
        </w:rPr>
        <w:t xml:space="preserve">AAP News &amp; Journals Gateway. (1999) ‘Media Education’, Pediatrics, Volume 104, Issue 2. [On-line]. Available at: </w:t>
      </w:r>
      <w:hyperlink r:id="rId7" w:history="1">
        <w:r w:rsidRPr="00FE713B">
          <w:rPr>
            <w:rStyle w:val="Hyperlink"/>
            <w:rFonts w:ascii="Arial" w:hAnsi="Arial" w:cs="Arial"/>
            <w:sz w:val="24"/>
            <w:szCs w:val="24"/>
          </w:rPr>
          <w:t>http://pediatrics.aappublications.org/content/104/2/341</w:t>
        </w:r>
      </w:hyperlink>
      <w:r w:rsidRPr="00FE713B">
        <w:rPr>
          <w:rFonts w:ascii="Arial" w:hAnsi="Arial" w:cs="Arial"/>
          <w:sz w:val="24"/>
          <w:szCs w:val="24"/>
        </w:rPr>
        <w:t xml:space="preserve"> [Accessed 3rd March 2018].</w:t>
      </w:r>
    </w:p>
    <w:p w14:paraId="36B3C3E0"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sz w:val="24"/>
          <w:szCs w:val="24"/>
        </w:rPr>
        <w:t>Actionforchildren.org.uk. (2018). </w:t>
      </w:r>
      <w:r w:rsidRPr="00FE713B">
        <w:rPr>
          <w:rFonts w:ascii="Arial" w:hAnsi="Arial" w:cs="Arial"/>
          <w:i/>
          <w:iCs/>
          <w:sz w:val="24"/>
          <w:szCs w:val="24"/>
        </w:rPr>
        <w:t>5 ways to help children and young people stay safe online</w:t>
      </w:r>
      <w:r w:rsidRPr="00FE713B">
        <w:rPr>
          <w:rFonts w:ascii="Arial" w:hAnsi="Arial" w:cs="Arial"/>
          <w:sz w:val="24"/>
          <w:szCs w:val="24"/>
        </w:rPr>
        <w:t>. [online] Available at: https://www.actionforchildren.org.uk/news-and-blogs/parenting-tips/2016/september/5-ways-to-help-children-and-young-people-stay-safe-online/?gclid=EAIaIQobChMI4eH8-Y7U2QIVSbftCh1v8gowEAAYBCAAEgLEefD_BwE&amp;gclsrc=aw.ds [Accessed 3 Mar. 2018].</w:t>
      </w:r>
    </w:p>
    <w:p w14:paraId="296E3388"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sz w:val="24"/>
          <w:szCs w:val="24"/>
        </w:rPr>
        <w:t xml:space="preserve">Arnett, J. (ed) (2007) </w:t>
      </w:r>
      <w:r w:rsidRPr="00FE713B">
        <w:rPr>
          <w:rFonts w:ascii="Arial" w:hAnsi="Arial" w:cs="Arial"/>
          <w:i/>
          <w:sz w:val="24"/>
          <w:szCs w:val="24"/>
        </w:rPr>
        <w:t xml:space="preserve">Encylopedia of Children, Adolescents, and the Media. </w:t>
      </w:r>
      <w:r w:rsidRPr="00FE713B">
        <w:rPr>
          <w:rFonts w:ascii="Arial" w:hAnsi="Arial" w:cs="Arial"/>
          <w:sz w:val="24"/>
          <w:szCs w:val="24"/>
        </w:rPr>
        <w:t>London: SAGE Publications</w:t>
      </w:r>
    </w:p>
    <w:p w14:paraId="03BBA301"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sz w:val="24"/>
          <w:szCs w:val="24"/>
        </w:rPr>
        <w:t xml:space="preserve">BBC. (December 2009) ‘How stranger danger changed the way children play’ </w:t>
      </w:r>
      <w:hyperlink r:id="rId8" w:history="1">
        <w:r w:rsidRPr="00FE713B">
          <w:rPr>
            <w:rStyle w:val="Hyperlink"/>
            <w:rFonts w:ascii="Arial" w:hAnsi="Arial" w:cs="Arial"/>
            <w:sz w:val="24"/>
            <w:szCs w:val="24"/>
          </w:rPr>
          <w:t>http://news.bbc.co.uk/1/hi/8399749.stm</w:t>
        </w:r>
      </w:hyperlink>
      <w:r w:rsidRPr="00FE713B">
        <w:rPr>
          <w:rFonts w:ascii="Arial" w:hAnsi="Arial" w:cs="Arial"/>
          <w:sz w:val="24"/>
          <w:szCs w:val="24"/>
        </w:rPr>
        <w:t xml:space="preserve"> [Accessed March 2</w:t>
      </w:r>
      <w:r w:rsidRPr="00FE713B">
        <w:rPr>
          <w:rFonts w:ascii="Arial" w:hAnsi="Arial" w:cs="Arial"/>
          <w:sz w:val="24"/>
          <w:szCs w:val="24"/>
          <w:vertAlign w:val="superscript"/>
        </w:rPr>
        <w:t>nd</w:t>
      </w:r>
      <w:r w:rsidRPr="00FE713B">
        <w:rPr>
          <w:rFonts w:ascii="Arial" w:hAnsi="Arial" w:cs="Arial"/>
          <w:sz w:val="24"/>
          <w:szCs w:val="24"/>
        </w:rPr>
        <w:t xml:space="preserve"> 2018]. </w:t>
      </w:r>
    </w:p>
    <w:p w14:paraId="5069127D"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sz w:val="24"/>
          <w:szCs w:val="24"/>
        </w:rPr>
        <w:t xml:space="preserve">BBC. (March 2008) ‘Celebrity culture ‘harms pupils’’ </w:t>
      </w:r>
      <w:hyperlink r:id="rId9" w:history="1">
        <w:r w:rsidRPr="00FE713B">
          <w:rPr>
            <w:rStyle w:val="Hyperlink"/>
            <w:rFonts w:ascii="Arial" w:hAnsi="Arial" w:cs="Arial"/>
            <w:sz w:val="24"/>
            <w:szCs w:val="24"/>
          </w:rPr>
          <w:t>http://news.bbc.co.uk/1/hi/education/7296306.stm</w:t>
        </w:r>
      </w:hyperlink>
      <w:r w:rsidRPr="00FE713B">
        <w:rPr>
          <w:rFonts w:ascii="Arial" w:hAnsi="Arial" w:cs="Arial"/>
          <w:sz w:val="24"/>
          <w:szCs w:val="24"/>
        </w:rPr>
        <w:t xml:space="preserve"> [Accessed 3rd March 2018]. </w:t>
      </w:r>
    </w:p>
    <w:p w14:paraId="69F716EE"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sz w:val="24"/>
          <w:szCs w:val="24"/>
        </w:rPr>
        <w:t xml:space="preserve">Bowater, D. (2012) ‘Keep The Flame Alive: Olympics inspires children to be more active’, </w:t>
      </w:r>
      <w:r w:rsidRPr="00FE713B">
        <w:rPr>
          <w:rFonts w:ascii="Arial" w:hAnsi="Arial" w:cs="Arial"/>
          <w:i/>
          <w:sz w:val="24"/>
          <w:szCs w:val="24"/>
        </w:rPr>
        <w:t>The Telegraph</w:t>
      </w:r>
      <w:r w:rsidRPr="00FE713B">
        <w:rPr>
          <w:rFonts w:ascii="Arial" w:hAnsi="Arial" w:cs="Arial"/>
          <w:sz w:val="24"/>
          <w:szCs w:val="24"/>
        </w:rPr>
        <w:t>, 3</w:t>
      </w:r>
      <w:r w:rsidRPr="00FE713B">
        <w:rPr>
          <w:rFonts w:ascii="Arial" w:hAnsi="Arial" w:cs="Arial"/>
          <w:sz w:val="24"/>
          <w:szCs w:val="24"/>
          <w:vertAlign w:val="superscript"/>
        </w:rPr>
        <w:t>rd</w:t>
      </w:r>
      <w:r w:rsidRPr="00FE713B">
        <w:rPr>
          <w:rFonts w:ascii="Arial" w:hAnsi="Arial" w:cs="Arial"/>
          <w:sz w:val="24"/>
          <w:szCs w:val="24"/>
        </w:rPr>
        <w:t xml:space="preserve"> September 2012. [On-line]. Available at: </w:t>
      </w:r>
      <w:hyperlink r:id="rId10" w:history="1">
        <w:r w:rsidRPr="00FE713B">
          <w:rPr>
            <w:rStyle w:val="Hyperlink"/>
            <w:rFonts w:ascii="Arial" w:hAnsi="Arial" w:cs="Arial"/>
            <w:sz w:val="24"/>
            <w:szCs w:val="24"/>
          </w:rPr>
          <w:t>https://www.telegraph.co.uk/education/keep-the-flame-alive/9508496/Keep-The-Flame-Alive-Olympics-inspires-children-to-be-more-active.html</w:t>
        </w:r>
      </w:hyperlink>
      <w:r w:rsidRPr="00FE713B">
        <w:rPr>
          <w:rFonts w:ascii="Arial" w:hAnsi="Arial" w:cs="Arial"/>
          <w:sz w:val="24"/>
          <w:szCs w:val="24"/>
        </w:rPr>
        <w:t xml:space="preserve"> [Accessed 3rd March 2018].</w:t>
      </w:r>
    </w:p>
    <w:p w14:paraId="47379A47"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sz w:val="24"/>
          <w:szCs w:val="24"/>
        </w:rPr>
        <w:t>Cavendish, L. (2018). Why Parents Shouldn't Panic over Social Media. [online] Welldoing.org. Available at: https://welldoing.org/article/why-parents-shouldnt-panic-over-social-media [Accessed 3 Mar. 2018].</w:t>
      </w:r>
    </w:p>
    <w:p w14:paraId="3B266C43"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sz w:val="24"/>
          <w:szCs w:val="24"/>
        </w:rPr>
        <w:t>Centre, S. (2018). </w:t>
      </w:r>
      <w:r w:rsidRPr="00FE713B">
        <w:rPr>
          <w:rFonts w:ascii="Arial" w:hAnsi="Arial" w:cs="Arial"/>
          <w:i/>
          <w:iCs/>
          <w:sz w:val="24"/>
          <w:szCs w:val="24"/>
        </w:rPr>
        <w:t>About Safer Internet Day 2018</w:t>
      </w:r>
      <w:r w:rsidRPr="00FE713B">
        <w:rPr>
          <w:rFonts w:ascii="Arial" w:hAnsi="Arial" w:cs="Arial"/>
          <w:sz w:val="24"/>
          <w:szCs w:val="24"/>
        </w:rPr>
        <w:t>. [online] Saferinternet.org.uk. Available at: https://www.saferinternet.org.uk/safer-internet-day/2018/about-safer-internet-day-2018 [Accessed 3 Mar. 2018].</w:t>
      </w:r>
    </w:p>
    <w:p w14:paraId="4C141158"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sz w:val="24"/>
          <w:szCs w:val="24"/>
        </w:rPr>
        <w:t>Commonsensemedia.org. (2018). </w:t>
      </w:r>
      <w:r w:rsidRPr="00FE713B">
        <w:rPr>
          <w:rFonts w:ascii="Arial" w:hAnsi="Arial" w:cs="Arial"/>
          <w:i/>
          <w:iCs/>
          <w:sz w:val="24"/>
          <w:szCs w:val="24"/>
        </w:rPr>
        <w:t>Why Media Role Models Matter</w:t>
      </w:r>
      <w:r w:rsidRPr="00FE713B">
        <w:rPr>
          <w:rFonts w:ascii="Arial" w:hAnsi="Arial" w:cs="Arial"/>
          <w:sz w:val="24"/>
          <w:szCs w:val="24"/>
        </w:rPr>
        <w:t>. [online] Available at: https://www.commonsensemedia.org/blog/why-media-role-models-matter# [Accessed 4 Mar. 2018].</w:t>
      </w:r>
    </w:p>
    <w:p w14:paraId="38EA2FFD"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sz w:val="24"/>
          <w:szCs w:val="24"/>
        </w:rPr>
        <w:lastRenderedPageBreak/>
        <w:t xml:space="preserve">Commonsesemedia.org. (2015). </w:t>
      </w:r>
      <w:r w:rsidRPr="00FE713B">
        <w:rPr>
          <w:rFonts w:ascii="Arial" w:hAnsi="Arial" w:cs="Arial"/>
          <w:i/>
          <w:sz w:val="24"/>
          <w:szCs w:val="24"/>
        </w:rPr>
        <w:t>7 Celebrity Role Models of 2015 You Can Feel Good About</w:t>
      </w:r>
      <w:r w:rsidRPr="00FE713B">
        <w:rPr>
          <w:rFonts w:ascii="Arial" w:hAnsi="Arial" w:cs="Arial"/>
          <w:sz w:val="24"/>
          <w:szCs w:val="24"/>
        </w:rPr>
        <w:t xml:space="preserve">. [On-line0 Available at: </w:t>
      </w:r>
      <w:hyperlink r:id="rId11" w:history="1">
        <w:r w:rsidRPr="00FE713B">
          <w:rPr>
            <w:rStyle w:val="Hyperlink"/>
            <w:rFonts w:ascii="Arial" w:hAnsi="Arial" w:cs="Arial"/>
            <w:sz w:val="24"/>
            <w:szCs w:val="24"/>
          </w:rPr>
          <w:t>https://www.commonsensemedia.org/blog/7-celebrity-role-models-of-2015-you-can-feel-good-about</w:t>
        </w:r>
      </w:hyperlink>
      <w:r w:rsidRPr="00FE713B">
        <w:rPr>
          <w:rFonts w:ascii="Arial" w:hAnsi="Arial" w:cs="Arial"/>
          <w:sz w:val="24"/>
          <w:szCs w:val="24"/>
        </w:rPr>
        <w:t xml:space="preserve"> [Accessed 4th March 2018]. </w:t>
      </w:r>
    </w:p>
    <w:p w14:paraId="0B3FE0A5"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sz w:val="24"/>
          <w:szCs w:val="24"/>
        </w:rPr>
        <w:t xml:space="preserve">Dohnt, H and Tiggemann, M. (2006) ‘the Contribution of Peer and Media Influences to the Development of Body Satisfaction and Self-Esteem in Young Girls: A prospective Study’, Development Psychology, Volume 2, Issue 5, pp. 929-936. [On-line]. Available at: </w:t>
      </w:r>
      <w:hyperlink r:id="rId12" w:history="1">
        <w:r w:rsidRPr="00FE713B">
          <w:rPr>
            <w:rStyle w:val="Hyperlink"/>
            <w:rFonts w:ascii="Arial" w:hAnsi="Arial" w:cs="Arial"/>
            <w:sz w:val="24"/>
            <w:szCs w:val="24"/>
          </w:rPr>
          <w:t>http://willettsurvey.org/TMSTN/Gender/PeerAndMediaInfluencesOnYoungGirls.pdf</w:t>
        </w:r>
      </w:hyperlink>
      <w:r w:rsidRPr="00FE713B">
        <w:rPr>
          <w:rFonts w:ascii="Arial" w:hAnsi="Arial" w:cs="Arial"/>
          <w:sz w:val="24"/>
          <w:szCs w:val="24"/>
        </w:rPr>
        <w:t xml:space="preserve"> [Accessed 3rd March 2018]. </w:t>
      </w:r>
    </w:p>
    <w:p w14:paraId="2C99C45A"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sz w:val="24"/>
          <w:szCs w:val="24"/>
        </w:rPr>
        <w:t xml:space="preserve">Dugan, E. (2014) ‘Exclusive: Eating disorders soar among teens – and social media is to blame’, </w:t>
      </w:r>
      <w:r w:rsidRPr="00FE713B">
        <w:rPr>
          <w:rFonts w:ascii="Arial" w:hAnsi="Arial" w:cs="Arial"/>
          <w:i/>
          <w:sz w:val="24"/>
          <w:szCs w:val="24"/>
        </w:rPr>
        <w:t xml:space="preserve">The Independent, </w:t>
      </w:r>
      <w:r w:rsidRPr="00FE713B">
        <w:rPr>
          <w:rFonts w:ascii="Arial" w:hAnsi="Arial" w:cs="Arial"/>
          <w:sz w:val="24"/>
          <w:szCs w:val="24"/>
        </w:rPr>
        <w:t>26</w:t>
      </w:r>
      <w:r w:rsidRPr="00FE713B">
        <w:rPr>
          <w:rFonts w:ascii="Arial" w:hAnsi="Arial" w:cs="Arial"/>
          <w:sz w:val="24"/>
          <w:szCs w:val="24"/>
          <w:vertAlign w:val="superscript"/>
        </w:rPr>
        <w:t>th</w:t>
      </w:r>
      <w:r w:rsidRPr="00FE713B">
        <w:rPr>
          <w:rFonts w:ascii="Arial" w:hAnsi="Arial" w:cs="Arial"/>
          <w:sz w:val="24"/>
          <w:szCs w:val="24"/>
        </w:rPr>
        <w:t xml:space="preserve"> January 2014. [On-line]. Available at: </w:t>
      </w:r>
      <w:hyperlink r:id="rId13" w:history="1">
        <w:r w:rsidRPr="00FE713B">
          <w:rPr>
            <w:rStyle w:val="Hyperlink"/>
            <w:rFonts w:ascii="Arial" w:hAnsi="Arial" w:cs="Arial"/>
            <w:sz w:val="24"/>
            <w:szCs w:val="24"/>
          </w:rPr>
          <w:t>http://www.independent.co.uk/life-style/health-and-families/health-news/exclusive-eating-disorders-soar-among-teens-and-social-media-is-to-blame-9085500.html</w:t>
        </w:r>
      </w:hyperlink>
      <w:r w:rsidRPr="00FE713B">
        <w:rPr>
          <w:rFonts w:ascii="Arial" w:hAnsi="Arial" w:cs="Arial"/>
          <w:sz w:val="24"/>
          <w:szCs w:val="24"/>
        </w:rPr>
        <w:t xml:space="preserve"> [Accessed 3rd March 2018]. </w:t>
      </w:r>
    </w:p>
    <w:p w14:paraId="220E8332"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sz w:val="24"/>
          <w:szCs w:val="24"/>
        </w:rPr>
        <w:t xml:space="preserve">Epstein, J. (2009) ‘Media through the ages’ </w:t>
      </w:r>
      <w:hyperlink r:id="rId14" w:history="1">
        <w:r w:rsidRPr="00FE713B">
          <w:rPr>
            <w:rStyle w:val="Hyperlink"/>
            <w:rFonts w:ascii="Arial" w:hAnsi="Arial" w:cs="Arial"/>
            <w:sz w:val="24"/>
            <w:szCs w:val="24"/>
          </w:rPr>
          <w:t>http://greenash.net.au/thoughts/2009/12/media-through-the-ages/</w:t>
        </w:r>
      </w:hyperlink>
      <w:r w:rsidRPr="00FE713B">
        <w:rPr>
          <w:rFonts w:ascii="Arial" w:hAnsi="Arial" w:cs="Arial"/>
          <w:sz w:val="24"/>
          <w:szCs w:val="24"/>
        </w:rPr>
        <w:t xml:space="preserve"> [Accessed: 21</w:t>
      </w:r>
      <w:r w:rsidRPr="00FE713B">
        <w:rPr>
          <w:rFonts w:ascii="Arial" w:hAnsi="Arial" w:cs="Arial"/>
          <w:sz w:val="24"/>
          <w:szCs w:val="24"/>
          <w:vertAlign w:val="superscript"/>
        </w:rPr>
        <w:t>st</w:t>
      </w:r>
      <w:r w:rsidRPr="00FE713B">
        <w:rPr>
          <w:rFonts w:ascii="Arial" w:hAnsi="Arial" w:cs="Arial"/>
          <w:sz w:val="24"/>
          <w:szCs w:val="24"/>
        </w:rPr>
        <w:t xml:space="preserve"> February 2018].  </w:t>
      </w:r>
    </w:p>
    <w:p w14:paraId="21CBC81E"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sz w:val="24"/>
          <w:szCs w:val="24"/>
        </w:rPr>
        <w:t>Evans, S. (2014) ‘Justin Bieber’s bad behaviour could actually influence children for GOOD, claims new study which says celebrities’ public demise works well to put teens off drugs and drink’,  Mail Online, 18</w:t>
      </w:r>
      <w:r w:rsidRPr="00FE713B">
        <w:rPr>
          <w:rFonts w:ascii="Arial" w:hAnsi="Arial" w:cs="Arial"/>
          <w:sz w:val="24"/>
          <w:szCs w:val="24"/>
          <w:vertAlign w:val="superscript"/>
        </w:rPr>
        <w:t>th</w:t>
      </w:r>
      <w:r w:rsidRPr="00FE713B">
        <w:rPr>
          <w:rFonts w:ascii="Arial" w:hAnsi="Arial" w:cs="Arial"/>
          <w:sz w:val="24"/>
          <w:szCs w:val="24"/>
        </w:rPr>
        <w:t xml:space="preserve"> May 2014. [On-line]. Available at: </w:t>
      </w:r>
      <w:hyperlink r:id="rId15" w:history="1">
        <w:r w:rsidRPr="00FE713B">
          <w:rPr>
            <w:rStyle w:val="Hyperlink"/>
            <w:rFonts w:ascii="Arial" w:hAnsi="Arial" w:cs="Arial"/>
            <w:sz w:val="24"/>
            <w:szCs w:val="24"/>
          </w:rPr>
          <w:t>http://www.dailymail.co.uk/news/article-2631726/Justin-Biebers-bad-behaviour-actually-influence-children-GOOD-claims-new-study.html</w:t>
        </w:r>
      </w:hyperlink>
      <w:r w:rsidRPr="00FE713B">
        <w:rPr>
          <w:rFonts w:ascii="Arial" w:hAnsi="Arial" w:cs="Arial"/>
          <w:sz w:val="24"/>
          <w:szCs w:val="24"/>
        </w:rPr>
        <w:t xml:space="preserve"> [Accessed 3</w:t>
      </w:r>
      <w:r w:rsidRPr="00FE713B">
        <w:rPr>
          <w:rFonts w:ascii="Arial" w:hAnsi="Arial" w:cs="Arial"/>
          <w:sz w:val="24"/>
          <w:szCs w:val="24"/>
          <w:vertAlign w:val="superscript"/>
        </w:rPr>
        <w:t>rd</w:t>
      </w:r>
      <w:r w:rsidRPr="00FE713B">
        <w:rPr>
          <w:rFonts w:ascii="Arial" w:hAnsi="Arial" w:cs="Arial"/>
          <w:sz w:val="24"/>
          <w:szCs w:val="24"/>
        </w:rPr>
        <w:t xml:space="preserve"> March 2018].</w:t>
      </w:r>
    </w:p>
    <w:p w14:paraId="21C8EE28"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sz w:val="24"/>
          <w:szCs w:val="24"/>
        </w:rPr>
        <w:t xml:space="preserve">Families Falkirk. (2017) ‘Harvard study on Peppa Pig – causing Autism and unfavourable behaviour??’ </w:t>
      </w:r>
      <w:hyperlink r:id="rId16" w:history="1">
        <w:r w:rsidRPr="00FE713B">
          <w:rPr>
            <w:rStyle w:val="Hyperlink"/>
            <w:rFonts w:ascii="Arial" w:hAnsi="Arial" w:cs="Arial"/>
            <w:sz w:val="24"/>
            <w:szCs w:val="24"/>
          </w:rPr>
          <w:t>https://www.familiesonline.co.uk/local/falkirk/in-the-know/harvard-study-on-peppa-pig---causing-autism-and-unfavourable-behaviour</w:t>
        </w:r>
      </w:hyperlink>
      <w:r w:rsidRPr="00FE713B">
        <w:rPr>
          <w:rFonts w:ascii="Arial" w:hAnsi="Arial" w:cs="Arial"/>
          <w:sz w:val="24"/>
          <w:szCs w:val="24"/>
        </w:rPr>
        <w:t xml:space="preserve"> [Accessed 3rd March 2018]. </w:t>
      </w:r>
    </w:p>
    <w:p w14:paraId="34654468"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sz w:val="24"/>
          <w:szCs w:val="24"/>
        </w:rPr>
        <w:t>Hitt, C. (2017) ‘Nigel Owens is the pride of rugby and the pride of Wales’, Wales Online, 15</w:t>
      </w:r>
      <w:r w:rsidRPr="00FE713B">
        <w:rPr>
          <w:rFonts w:ascii="Arial" w:hAnsi="Arial" w:cs="Arial"/>
          <w:sz w:val="24"/>
          <w:szCs w:val="24"/>
          <w:vertAlign w:val="superscript"/>
        </w:rPr>
        <w:t>th</w:t>
      </w:r>
      <w:r w:rsidRPr="00FE713B">
        <w:rPr>
          <w:rFonts w:ascii="Arial" w:hAnsi="Arial" w:cs="Arial"/>
          <w:sz w:val="24"/>
          <w:szCs w:val="24"/>
        </w:rPr>
        <w:t xml:space="preserve"> April 2017. [On-line]. Available at: </w:t>
      </w:r>
      <w:hyperlink r:id="rId17" w:history="1">
        <w:r w:rsidRPr="00FE713B">
          <w:rPr>
            <w:rStyle w:val="Hyperlink"/>
            <w:rFonts w:ascii="Arial" w:hAnsi="Arial" w:cs="Arial"/>
            <w:sz w:val="24"/>
            <w:szCs w:val="24"/>
          </w:rPr>
          <w:t>https://www.walesonline.co.uk/news/news-opinion/nigel-owens-pride-rugby-pride-12895527</w:t>
        </w:r>
      </w:hyperlink>
      <w:r w:rsidRPr="00FE713B">
        <w:rPr>
          <w:rFonts w:ascii="Arial" w:hAnsi="Arial" w:cs="Arial"/>
          <w:sz w:val="24"/>
          <w:szCs w:val="24"/>
        </w:rPr>
        <w:t xml:space="preserve"> [Accessed: 3</w:t>
      </w:r>
      <w:r w:rsidRPr="00FE713B">
        <w:rPr>
          <w:rFonts w:ascii="Arial" w:hAnsi="Arial" w:cs="Arial"/>
          <w:sz w:val="24"/>
          <w:szCs w:val="24"/>
          <w:vertAlign w:val="superscript"/>
        </w:rPr>
        <w:t>rd</w:t>
      </w:r>
      <w:r w:rsidRPr="00FE713B">
        <w:rPr>
          <w:rFonts w:ascii="Arial" w:hAnsi="Arial" w:cs="Arial"/>
          <w:sz w:val="24"/>
          <w:szCs w:val="24"/>
        </w:rPr>
        <w:t xml:space="preserve"> March 2018].</w:t>
      </w:r>
    </w:p>
    <w:p w14:paraId="2BFE1563"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sz w:val="24"/>
          <w:szCs w:val="24"/>
        </w:rPr>
        <w:lastRenderedPageBreak/>
        <w:t>Holah.karoo.net. (2018). </w:t>
      </w:r>
      <w:r w:rsidRPr="00FE713B">
        <w:rPr>
          <w:rFonts w:ascii="Arial" w:hAnsi="Arial" w:cs="Arial"/>
          <w:i/>
          <w:iCs/>
          <w:sz w:val="24"/>
          <w:szCs w:val="24"/>
        </w:rPr>
        <w:t>AS Psychology</w:t>
      </w:r>
      <w:r w:rsidRPr="00FE713B">
        <w:rPr>
          <w:rFonts w:ascii="Arial" w:hAnsi="Arial" w:cs="Arial"/>
          <w:sz w:val="24"/>
          <w:szCs w:val="24"/>
        </w:rPr>
        <w:t xml:space="preserve">. [online] Available at: http://www.holah.karoo.net/bandurastudy.htm [Accessed 4 Mar. 2018]. </w:t>
      </w:r>
    </w:p>
    <w:p w14:paraId="4D873501"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b/>
          <w:bCs/>
          <w:sz w:val="24"/>
          <w:szCs w:val="24"/>
        </w:rPr>
        <w:t> </w:t>
      </w:r>
      <w:r w:rsidRPr="00FE713B">
        <w:rPr>
          <w:rFonts w:ascii="Arial" w:hAnsi="Arial" w:cs="Arial"/>
          <w:sz w:val="24"/>
          <w:szCs w:val="24"/>
        </w:rPr>
        <w:t>Internet Matters. (2018). </w:t>
      </w:r>
      <w:r w:rsidRPr="00FE713B">
        <w:rPr>
          <w:rFonts w:ascii="Arial" w:hAnsi="Arial" w:cs="Arial"/>
          <w:i/>
          <w:iCs/>
          <w:sz w:val="24"/>
          <w:szCs w:val="24"/>
        </w:rPr>
        <w:t>E-safety advice for 6-10 year olds | Internet Matters</w:t>
      </w:r>
      <w:r w:rsidRPr="00FE713B">
        <w:rPr>
          <w:rFonts w:ascii="Arial" w:hAnsi="Arial" w:cs="Arial"/>
          <w:sz w:val="24"/>
          <w:szCs w:val="24"/>
        </w:rPr>
        <w:t>. [online] Available at: https://www.internetmatters.org/advice/6-10/ [Accessed 5 Mar. 2018].</w:t>
      </w:r>
    </w:p>
    <w:p w14:paraId="5709507D"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i/>
          <w:iCs/>
          <w:sz w:val="24"/>
          <w:szCs w:val="24"/>
        </w:rPr>
        <w:t>Kidscape - Internet safety and addressing online risk</w:t>
      </w:r>
      <w:r w:rsidRPr="00FE713B">
        <w:rPr>
          <w:rFonts w:ascii="Arial" w:hAnsi="Arial" w:cs="Arial"/>
          <w:sz w:val="24"/>
          <w:szCs w:val="24"/>
        </w:rPr>
        <w:t>. [online] Available at: https://www.kidscape.org.uk/advice/advice-for-parents-and-carers/internet-safety-and-addressing-online-risk/?gclid=EAIaIQobChMI4eH8-Y7U2QIVSbftCh1v8gowEAAYAyAAEgIcBvD_BwE [Accessed 3 Mar. 2018].</w:t>
      </w:r>
    </w:p>
    <w:p w14:paraId="1B619F2F"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sz w:val="24"/>
          <w:szCs w:val="24"/>
        </w:rPr>
        <w:t xml:space="preserve">Morgan, M. (2015). ‘Parents rank Miley Cyrus as the WORST celebrity role model for children… while the Duchess of Cambridge is named the best’ </w:t>
      </w:r>
      <w:hyperlink r:id="rId18" w:history="1">
        <w:r w:rsidRPr="00FE713B">
          <w:rPr>
            <w:rStyle w:val="Hyperlink"/>
            <w:rFonts w:ascii="Arial" w:hAnsi="Arial" w:cs="Arial"/>
            <w:sz w:val="24"/>
            <w:szCs w:val="24"/>
          </w:rPr>
          <w:t>http://www.dailymail.co.uk/femail/article-3209970/Parents-rank-Miley-Cyrus-WORST-celebrity-role-model-children.html</w:t>
        </w:r>
      </w:hyperlink>
      <w:r w:rsidRPr="00FE713B">
        <w:rPr>
          <w:rFonts w:ascii="Arial" w:hAnsi="Arial" w:cs="Arial"/>
          <w:sz w:val="24"/>
          <w:szCs w:val="24"/>
        </w:rPr>
        <w:t xml:space="preserve"> [Accessed 3rd March 2018]. </w:t>
      </w:r>
    </w:p>
    <w:p w14:paraId="0B248467"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sz w:val="24"/>
          <w:szCs w:val="24"/>
        </w:rPr>
        <w:t>Net Aware | NSPCC. (2018). </w:t>
      </w:r>
      <w:r w:rsidRPr="00FE713B">
        <w:rPr>
          <w:rFonts w:ascii="Arial" w:hAnsi="Arial" w:cs="Arial"/>
          <w:i/>
          <w:iCs/>
          <w:sz w:val="24"/>
          <w:szCs w:val="24"/>
        </w:rPr>
        <w:t>Net Aware: Parents and young people review kids' social networks, apps &amp; games</w:t>
      </w:r>
      <w:r w:rsidRPr="00FE713B">
        <w:rPr>
          <w:rFonts w:ascii="Arial" w:hAnsi="Arial" w:cs="Arial"/>
          <w:sz w:val="24"/>
          <w:szCs w:val="24"/>
        </w:rPr>
        <w:t>. [online] Available at: https://www.net-aware.org.uk/?_ga=2.76199452.867590620.1520216206-1881651941.1490220903&amp;_gac=1.186974876.1520216272.EAIaIQobChMIqtbXz47U2QIVir_tCh1qlAtTEAAYAiAAEgKByfD_BwE [Accessed 3 Mar. 2018].</w:t>
      </w:r>
    </w:p>
    <w:p w14:paraId="12F80AFC"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sz w:val="24"/>
          <w:szCs w:val="24"/>
        </w:rPr>
        <w:t>NSPCC. (2018). </w:t>
      </w:r>
      <w:r w:rsidRPr="00FE713B">
        <w:rPr>
          <w:rFonts w:ascii="Arial" w:hAnsi="Arial" w:cs="Arial"/>
          <w:i/>
          <w:iCs/>
          <w:sz w:val="24"/>
          <w:szCs w:val="24"/>
        </w:rPr>
        <w:t>Parental controls</w:t>
      </w:r>
      <w:r w:rsidRPr="00FE713B">
        <w:rPr>
          <w:rFonts w:ascii="Arial" w:hAnsi="Arial" w:cs="Arial"/>
          <w:sz w:val="24"/>
          <w:szCs w:val="24"/>
        </w:rPr>
        <w:t>. [online] Available at: https://www.nspcc.org.uk/preventing-abuse/keeping-children-safe/online-safety/parental-controls/ [Accessed 3 Mar. 2018].</w:t>
      </w:r>
    </w:p>
    <w:p w14:paraId="50CA156D"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sz w:val="24"/>
          <w:szCs w:val="24"/>
        </w:rPr>
        <w:t>Penfield.edu. (2018). </w:t>
      </w:r>
      <w:r w:rsidRPr="00FE713B">
        <w:rPr>
          <w:rFonts w:ascii="Arial" w:hAnsi="Arial" w:cs="Arial"/>
          <w:i/>
          <w:iCs/>
          <w:sz w:val="24"/>
          <w:szCs w:val="24"/>
        </w:rPr>
        <w:t>The Old Stone Age (Paleolithic Era)</w:t>
      </w:r>
      <w:r w:rsidRPr="00FE713B">
        <w:rPr>
          <w:rFonts w:ascii="Arial" w:hAnsi="Arial" w:cs="Arial"/>
          <w:sz w:val="24"/>
          <w:szCs w:val="24"/>
        </w:rPr>
        <w:t xml:space="preserve">. [online] Available at: http://www.penfield.edu/webpages/jgiotto/onlinetextbook.cfm?subpage=1525824 [Accessed 21 Feb. 2018]. </w:t>
      </w:r>
    </w:p>
    <w:p w14:paraId="73A4D30E"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sz w:val="24"/>
          <w:szCs w:val="24"/>
        </w:rPr>
        <w:t xml:space="preserve">Steinhoff, A. (2016) ‘The influence of Celebrities on Children’s Upbringing’ </w:t>
      </w:r>
      <w:hyperlink r:id="rId19" w:history="1">
        <w:r w:rsidRPr="00FE713B">
          <w:rPr>
            <w:rStyle w:val="Hyperlink"/>
            <w:rFonts w:ascii="Arial" w:hAnsi="Arial" w:cs="Arial"/>
            <w:sz w:val="24"/>
            <w:szCs w:val="24"/>
          </w:rPr>
          <w:t>https://novakdjokovicfoundation.org/influence-of-celebrities-childrens-upbringing/</w:t>
        </w:r>
      </w:hyperlink>
      <w:r w:rsidRPr="00FE713B">
        <w:rPr>
          <w:rFonts w:ascii="Arial" w:hAnsi="Arial" w:cs="Arial"/>
          <w:sz w:val="24"/>
          <w:szCs w:val="24"/>
        </w:rPr>
        <w:t xml:space="preserve"> [Accessed: 3</w:t>
      </w:r>
      <w:r w:rsidRPr="00FE713B">
        <w:rPr>
          <w:rFonts w:ascii="Arial" w:hAnsi="Arial" w:cs="Arial"/>
          <w:sz w:val="24"/>
          <w:szCs w:val="24"/>
          <w:vertAlign w:val="superscript"/>
        </w:rPr>
        <w:t>rd</w:t>
      </w:r>
      <w:r w:rsidRPr="00FE713B">
        <w:rPr>
          <w:rFonts w:ascii="Arial" w:hAnsi="Arial" w:cs="Arial"/>
          <w:sz w:val="24"/>
          <w:szCs w:val="24"/>
        </w:rPr>
        <w:t xml:space="preserve"> March 2018]. </w:t>
      </w:r>
    </w:p>
    <w:p w14:paraId="1541C5D6"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sz w:val="24"/>
          <w:szCs w:val="24"/>
        </w:rPr>
        <w:t xml:space="preserve">Strauss, M. (2014) ‘Celebrity Influence on Kids’ Body Image’ </w:t>
      </w:r>
      <w:hyperlink r:id="rId20" w:history="1">
        <w:r w:rsidRPr="00FE713B">
          <w:rPr>
            <w:rStyle w:val="Hyperlink"/>
            <w:rFonts w:ascii="Arial" w:hAnsi="Arial" w:cs="Arial"/>
            <w:sz w:val="24"/>
            <w:szCs w:val="24"/>
          </w:rPr>
          <w:t>https://novakdjokovicfoundation.org/celebrity-influence-on-kids-body-image/</w:t>
        </w:r>
      </w:hyperlink>
      <w:r w:rsidRPr="00FE713B">
        <w:rPr>
          <w:rFonts w:ascii="Arial" w:hAnsi="Arial" w:cs="Arial"/>
          <w:sz w:val="24"/>
          <w:szCs w:val="24"/>
        </w:rPr>
        <w:t xml:space="preserve"> [Accessed: 3</w:t>
      </w:r>
      <w:r w:rsidRPr="00FE713B">
        <w:rPr>
          <w:rFonts w:ascii="Arial" w:hAnsi="Arial" w:cs="Arial"/>
          <w:sz w:val="24"/>
          <w:szCs w:val="24"/>
          <w:vertAlign w:val="superscript"/>
        </w:rPr>
        <w:t>rd</w:t>
      </w:r>
      <w:r w:rsidRPr="00FE713B">
        <w:rPr>
          <w:rFonts w:ascii="Arial" w:hAnsi="Arial" w:cs="Arial"/>
          <w:sz w:val="24"/>
          <w:szCs w:val="24"/>
        </w:rPr>
        <w:t xml:space="preserve"> March 2018]. </w:t>
      </w:r>
    </w:p>
    <w:p w14:paraId="174F5F10"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sz w:val="24"/>
          <w:szCs w:val="24"/>
        </w:rPr>
        <w:lastRenderedPageBreak/>
        <w:t xml:space="preserve">The History Guide. (May 2016) ‘The Printing Press’ </w:t>
      </w:r>
      <w:hyperlink r:id="rId21" w:history="1">
        <w:r w:rsidRPr="00FE713B">
          <w:rPr>
            <w:rStyle w:val="Hyperlink"/>
            <w:rFonts w:ascii="Arial" w:hAnsi="Arial" w:cs="Arial"/>
            <w:sz w:val="24"/>
            <w:szCs w:val="24"/>
          </w:rPr>
          <w:t>http://www.historyguide.org/intellect/press.html</w:t>
        </w:r>
      </w:hyperlink>
      <w:r w:rsidRPr="00FE713B">
        <w:rPr>
          <w:rFonts w:ascii="Arial" w:hAnsi="Arial" w:cs="Arial"/>
          <w:sz w:val="24"/>
          <w:szCs w:val="24"/>
        </w:rPr>
        <w:t xml:space="preserve"> [Accessed: 3</w:t>
      </w:r>
      <w:r w:rsidRPr="00FE713B">
        <w:rPr>
          <w:rFonts w:ascii="Arial" w:hAnsi="Arial" w:cs="Arial"/>
          <w:sz w:val="24"/>
          <w:szCs w:val="24"/>
          <w:vertAlign w:val="superscript"/>
        </w:rPr>
        <w:t>rd</w:t>
      </w:r>
      <w:r w:rsidRPr="00FE713B">
        <w:rPr>
          <w:rFonts w:ascii="Arial" w:hAnsi="Arial" w:cs="Arial"/>
          <w:sz w:val="24"/>
          <w:szCs w:val="24"/>
        </w:rPr>
        <w:t xml:space="preserve"> March 2018]. </w:t>
      </w:r>
    </w:p>
    <w:p w14:paraId="5AFEA4C1"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sz w:val="24"/>
          <w:szCs w:val="24"/>
        </w:rPr>
        <w:t>The Wiltshire Gazette and Herald. (2018). </w:t>
      </w:r>
      <w:r w:rsidRPr="00FE713B">
        <w:rPr>
          <w:rFonts w:ascii="Arial" w:hAnsi="Arial" w:cs="Arial"/>
          <w:i/>
          <w:iCs/>
          <w:sz w:val="24"/>
          <w:szCs w:val="24"/>
        </w:rPr>
        <w:t>Paralympian inspires a new generation of athletes</w:t>
      </w:r>
      <w:r w:rsidRPr="00FE713B">
        <w:rPr>
          <w:rFonts w:ascii="Arial" w:hAnsi="Arial" w:cs="Arial"/>
          <w:sz w:val="24"/>
          <w:szCs w:val="24"/>
        </w:rPr>
        <w:t>. [online] Available at: http://www.gazetteandherald.co.uk/news/16049653.Paralympian_inspires_a_new_generation_of_athletes/ [Accessed 3 Mar. 2018].</w:t>
      </w:r>
    </w:p>
    <w:p w14:paraId="760365F0" w14:textId="77777777" w:rsidR="00561E3C" w:rsidRPr="00FE713B" w:rsidRDefault="00561E3C" w:rsidP="00561E3C">
      <w:pPr>
        <w:spacing w:line="360" w:lineRule="auto"/>
        <w:jc w:val="both"/>
        <w:rPr>
          <w:rFonts w:ascii="Arial" w:hAnsi="Arial" w:cs="Arial"/>
          <w:sz w:val="24"/>
          <w:szCs w:val="24"/>
        </w:rPr>
      </w:pPr>
      <w:r w:rsidRPr="00FE713B">
        <w:rPr>
          <w:rFonts w:ascii="Arial" w:hAnsi="Arial" w:cs="Arial"/>
          <w:sz w:val="24"/>
          <w:szCs w:val="24"/>
        </w:rPr>
        <w:t>UCSF Benioff Children's Hospital. (2018). </w:t>
      </w:r>
      <w:r w:rsidRPr="00FE713B">
        <w:rPr>
          <w:rFonts w:ascii="Arial" w:hAnsi="Arial" w:cs="Arial"/>
          <w:i/>
          <w:iCs/>
          <w:sz w:val="24"/>
          <w:szCs w:val="24"/>
        </w:rPr>
        <w:t>Obesity and the Media</w:t>
      </w:r>
      <w:r w:rsidRPr="00FE713B">
        <w:rPr>
          <w:rFonts w:ascii="Arial" w:hAnsi="Arial" w:cs="Arial"/>
          <w:sz w:val="24"/>
          <w:szCs w:val="24"/>
        </w:rPr>
        <w:t>. [online] Available at: https://www.ucsfbenioffchildrens.org/education/obesity_and_the_media/ [Accessed 4 Mar. 2018].</w:t>
      </w:r>
    </w:p>
    <w:p w14:paraId="7494BDC2" w14:textId="77777777" w:rsidR="00561E3C" w:rsidRDefault="00561E3C" w:rsidP="00561E3C">
      <w:pPr>
        <w:spacing w:line="360" w:lineRule="auto"/>
        <w:jc w:val="both"/>
        <w:rPr>
          <w:rFonts w:ascii="Arial" w:hAnsi="Arial" w:cs="Arial"/>
          <w:sz w:val="24"/>
        </w:rPr>
      </w:pPr>
    </w:p>
    <w:p w14:paraId="6155EF4A" w14:textId="77777777" w:rsidR="00700E6E" w:rsidRDefault="00700E6E" w:rsidP="00561E3C">
      <w:pPr>
        <w:spacing w:line="360" w:lineRule="auto"/>
        <w:jc w:val="both"/>
        <w:rPr>
          <w:rFonts w:ascii="Arial" w:hAnsi="Arial" w:cs="Arial"/>
          <w:sz w:val="24"/>
        </w:rPr>
      </w:pPr>
    </w:p>
    <w:p w14:paraId="6CC111ED" w14:textId="02779D7C" w:rsidR="00F50334" w:rsidRDefault="00F50334">
      <w:pPr>
        <w:rPr>
          <w:rFonts w:ascii="Arial" w:hAnsi="Arial" w:cs="Arial"/>
          <w:sz w:val="24"/>
        </w:rPr>
      </w:pPr>
    </w:p>
    <w:sectPr w:rsidR="00F50334">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B7D21C" w14:textId="77777777" w:rsidR="00F30F53" w:rsidRDefault="00F30F53" w:rsidP="003629E7">
      <w:pPr>
        <w:spacing w:after="0" w:line="240" w:lineRule="auto"/>
      </w:pPr>
      <w:r>
        <w:separator/>
      </w:r>
    </w:p>
  </w:endnote>
  <w:endnote w:type="continuationSeparator" w:id="0">
    <w:p w14:paraId="57F449CE" w14:textId="77777777" w:rsidR="00F30F53" w:rsidRDefault="00F30F53" w:rsidP="003629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3066514"/>
      <w:docPartObj>
        <w:docPartGallery w:val="Page Numbers (Bottom of Page)"/>
        <w:docPartUnique/>
      </w:docPartObj>
    </w:sdtPr>
    <w:sdtEndPr>
      <w:rPr>
        <w:noProof/>
      </w:rPr>
    </w:sdtEndPr>
    <w:sdtContent>
      <w:p w14:paraId="4166C90A" w14:textId="07580D11" w:rsidR="00F30F53" w:rsidRDefault="00F30F53">
        <w:pPr>
          <w:pStyle w:val="Footer"/>
        </w:pPr>
        <w:r>
          <w:t xml:space="preserve">EAEC6011                                                            1503506                                                                  </w:t>
        </w:r>
        <w:r>
          <w:fldChar w:fldCharType="begin"/>
        </w:r>
        <w:r>
          <w:instrText xml:space="preserve"> PAGE   \* MERGEFORMAT </w:instrText>
        </w:r>
        <w:r>
          <w:fldChar w:fldCharType="separate"/>
        </w:r>
        <w:r w:rsidR="00F918E4">
          <w:rPr>
            <w:noProof/>
          </w:rPr>
          <w:t>2</w:t>
        </w:r>
        <w:r>
          <w:rPr>
            <w:noProof/>
          </w:rPr>
          <w:fldChar w:fldCharType="end"/>
        </w:r>
      </w:p>
    </w:sdtContent>
  </w:sdt>
  <w:p w14:paraId="0991AF9B" w14:textId="77777777" w:rsidR="00F30F53" w:rsidRDefault="00F30F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681329" w14:textId="77777777" w:rsidR="00F30F53" w:rsidRDefault="00F30F53" w:rsidP="003629E7">
      <w:pPr>
        <w:spacing w:after="0" w:line="240" w:lineRule="auto"/>
      </w:pPr>
      <w:r>
        <w:separator/>
      </w:r>
    </w:p>
  </w:footnote>
  <w:footnote w:type="continuationSeparator" w:id="0">
    <w:p w14:paraId="3D1D5B55" w14:textId="77777777" w:rsidR="00F30F53" w:rsidRDefault="00F30F53" w:rsidP="003629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C12AC5"/>
    <w:multiLevelType w:val="hybridMultilevel"/>
    <w:tmpl w:val="28D013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5E4"/>
    <w:rsid w:val="00015247"/>
    <w:rsid w:val="00071B28"/>
    <w:rsid w:val="0008505C"/>
    <w:rsid w:val="000909A0"/>
    <w:rsid w:val="00147EC1"/>
    <w:rsid w:val="00260E0A"/>
    <w:rsid w:val="003367F9"/>
    <w:rsid w:val="00350DAA"/>
    <w:rsid w:val="003629E7"/>
    <w:rsid w:val="003B3ECA"/>
    <w:rsid w:val="003C204C"/>
    <w:rsid w:val="003F0AEC"/>
    <w:rsid w:val="003F5D04"/>
    <w:rsid w:val="003F646F"/>
    <w:rsid w:val="004033B9"/>
    <w:rsid w:val="004F0826"/>
    <w:rsid w:val="004F673E"/>
    <w:rsid w:val="00561E3C"/>
    <w:rsid w:val="00613157"/>
    <w:rsid w:val="006333A1"/>
    <w:rsid w:val="00635FB3"/>
    <w:rsid w:val="00663943"/>
    <w:rsid w:val="00682133"/>
    <w:rsid w:val="006F679C"/>
    <w:rsid w:val="00700E6E"/>
    <w:rsid w:val="00715486"/>
    <w:rsid w:val="00715A24"/>
    <w:rsid w:val="0072052A"/>
    <w:rsid w:val="007635C3"/>
    <w:rsid w:val="00797D9C"/>
    <w:rsid w:val="007A2963"/>
    <w:rsid w:val="007F44FB"/>
    <w:rsid w:val="008B5592"/>
    <w:rsid w:val="008C0C68"/>
    <w:rsid w:val="008E49AC"/>
    <w:rsid w:val="009341E7"/>
    <w:rsid w:val="00976D84"/>
    <w:rsid w:val="009D2324"/>
    <w:rsid w:val="009F5D89"/>
    <w:rsid w:val="00A227D8"/>
    <w:rsid w:val="00A57612"/>
    <w:rsid w:val="00AD2DEA"/>
    <w:rsid w:val="00AE4C10"/>
    <w:rsid w:val="00AE690F"/>
    <w:rsid w:val="00AF0BBA"/>
    <w:rsid w:val="00B030B5"/>
    <w:rsid w:val="00B11F9A"/>
    <w:rsid w:val="00B15318"/>
    <w:rsid w:val="00B47ADB"/>
    <w:rsid w:val="00B71272"/>
    <w:rsid w:val="00B81387"/>
    <w:rsid w:val="00B95246"/>
    <w:rsid w:val="00BB0F05"/>
    <w:rsid w:val="00C435AB"/>
    <w:rsid w:val="00C5342F"/>
    <w:rsid w:val="00C86FF0"/>
    <w:rsid w:val="00C979BC"/>
    <w:rsid w:val="00CB75C1"/>
    <w:rsid w:val="00CD4EF3"/>
    <w:rsid w:val="00CF7584"/>
    <w:rsid w:val="00DB4F1D"/>
    <w:rsid w:val="00DC7E7E"/>
    <w:rsid w:val="00DD4E09"/>
    <w:rsid w:val="00DF3150"/>
    <w:rsid w:val="00E15734"/>
    <w:rsid w:val="00E32D08"/>
    <w:rsid w:val="00E32F27"/>
    <w:rsid w:val="00EB35E4"/>
    <w:rsid w:val="00F30F53"/>
    <w:rsid w:val="00F435CC"/>
    <w:rsid w:val="00F50334"/>
    <w:rsid w:val="00F87A5B"/>
    <w:rsid w:val="00F918E4"/>
    <w:rsid w:val="00FA77E9"/>
    <w:rsid w:val="00FC0E21"/>
    <w:rsid w:val="00FD637F"/>
    <w:rsid w:val="00FD7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038FD"/>
  <w15:chartTrackingRefBased/>
  <w15:docId w15:val="{D21BE8C9-93AD-491F-B346-DA7EC4BF0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35E4"/>
    <w:pPr>
      <w:ind w:left="720"/>
      <w:contextualSpacing/>
    </w:pPr>
  </w:style>
  <w:style w:type="paragraph" w:styleId="Header">
    <w:name w:val="header"/>
    <w:basedOn w:val="Normal"/>
    <w:link w:val="HeaderChar"/>
    <w:uiPriority w:val="99"/>
    <w:unhideWhenUsed/>
    <w:rsid w:val="003629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29E7"/>
  </w:style>
  <w:style w:type="paragraph" w:styleId="Footer">
    <w:name w:val="footer"/>
    <w:basedOn w:val="Normal"/>
    <w:link w:val="FooterChar"/>
    <w:uiPriority w:val="99"/>
    <w:unhideWhenUsed/>
    <w:rsid w:val="003629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29E7"/>
  </w:style>
  <w:style w:type="character" w:styleId="Hyperlink">
    <w:name w:val="Hyperlink"/>
    <w:basedOn w:val="DefaultParagraphFont"/>
    <w:uiPriority w:val="99"/>
    <w:unhideWhenUsed/>
    <w:rsid w:val="00561E3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bbc.co.uk/1/hi/8399749.stm" TargetMode="External"/><Relationship Id="rId13" Type="http://schemas.openxmlformats.org/officeDocument/2006/relationships/hyperlink" Target="http://www.independent.co.uk/life-style/health-and-families/health-news/exclusive-eating-disorders-soar-among-teens-and-social-media-is-to-blame-9085500.html" TargetMode="External"/><Relationship Id="rId18" Type="http://schemas.openxmlformats.org/officeDocument/2006/relationships/hyperlink" Target="http://www.dailymail.co.uk/femail/article-3209970/Parents-rank-Miley-Cyrus-WORST-celebrity-role-model-children.html" TargetMode="External"/><Relationship Id="rId3" Type="http://schemas.openxmlformats.org/officeDocument/2006/relationships/settings" Target="settings.xml"/><Relationship Id="rId21" Type="http://schemas.openxmlformats.org/officeDocument/2006/relationships/hyperlink" Target="http://www.historyguide.org/intellect/press.html" TargetMode="External"/><Relationship Id="rId7" Type="http://schemas.openxmlformats.org/officeDocument/2006/relationships/hyperlink" Target="http://pediatrics.aappublications.org/content/104/2/341" TargetMode="External"/><Relationship Id="rId12" Type="http://schemas.openxmlformats.org/officeDocument/2006/relationships/hyperlink" Target="http://willettsurvey.org/TMSTN/Gender/PeerAndMediaInfluencesOnYoungGirls.pdf" TargetMode="External"/><Relationship Id="rId17" Type="http://schemas.openxmlformats.org/officeDocument/2006/relationships/hyperlink" Target="https://www.walesonline.co.uk/news/news-opinion/nigel-owens-pride-rugby-pride-12895527" TargetMode="External"/><Relationship Id="rId2" Type="http://schemas.openxmlformats.org/officeDocument/2006/relationships/styles" Target="styles.xml"/><Relationship Id="rId16" Type="http://schemas.openxmlformats.org/officeDocument/2006/relationships/hyperlink" Target="https://www.familiesonline.co.uk/local/falkirk/in-the-know/harvard-study-on-peppa-pig---causing-autism-and-unfavourable-behaviour" TargetMode="External"/><Relationship Id="rId20" Type="http://schemas.openxmlformats.org/officeDocument/2006/relationships/hyperlink" Target="https://novakdjokovicfoundation.org/celebrity-influence-on-kids-body-imag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mmonsensemedia.org/blog/7-celebrity-role-models-of-2015-you-can-feel-good-about"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dailymail.co.uk/news/article-2631726/Justin-Biebers-bad-behaviour-actually-influence-children-GOOD-claims-new-study.html" TargetMode="External"/><Relationship Id="rId23" Type="http://schemas.openxmlformats.org/officeDocument/2006/relationships/fontTable" Target="fontTable.xml"/><Relationship Id="rId10" Type="http://schemas.openxmlformats.org/officeDocument/2006/relationships/hyperlink" Target="https://www.telegraph.co.uk/education/keep-the-flame-alive/9508496/Keep-The-Flame-Alive-Olympics-inspires-children-to-be-more-active.html" TargetMode="External"/><Relationship Id="rId19" Type="http://schemas.openxmlformats.org/officeDocument/2006/relationships/hyperlink" Target="https://novakdjokovicfoundation.org/influence-of-celebrities-childrens-upbringing/" TargetMode="External"/><Relationship Id="rId4" Type="http://schemas.openxmlformats.org/officeDocument/2006/relationships/webSettings" Target="webSettings.xml"/><Relationship Id="rId9" Type="http://schemas.openxmlformats.org/officeDocument/2006/relationships/hyperlink" Target="http://news.bbc.co.uk/1/hi/education/7296306.stm" TargetMode="External"/><Relationship Id="rId14" Type="http://schemas.openxmlformats.org/officeDocument/2006/relationships/hyperlink" Target="http://greenash.net.au/thoughts/2009/12/media-through-the-age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3588</Words>
  <Characters>20452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williams</dc:creator>
  <cp:keywords/>
  <dc:description/>
  <cp:lastModifiedBy>bethan williams</cp:lastModifiedBy>
  <cp:revision>2</cp:revision>
  <dcterms:created xsi:type="dcterms:W3CDTF">2018-03-05T03:33:00Z</dcterms:created>
  <dcterms:modified xsi:type="dcterms:W3CDTF">2018-03-05T03:33:00Z</dcterms:modified>
</cp:coreProperties>
</file>