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36A35" w14:textId="77777777" w:rsidR="007742E2" w:rsidRDefault="007742E2" w:rsidP="007742E2">
      <w:pPr>
        <w:spacing w:line="276" w:lineRule="auto"/>
        <w:jc w:val="left"/>
      </w:pPr>
      <w:r>
        <w:rPr>
          <w:noProof/>
        </w:rPr>
        <w:drawing>
          <wp:inline distT="0" distB="0" distL="0" distR="0" wp14:anchorId="56BB64E4" wp14:editId="6E1A6C5F">
            <wp:extent cx="1971923" cy="660024"/>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972557" cy="660236"/>
                    </a:xfrm>
                    <a:prstGeom prst="rect">
                      <a:avLst/>
                    </a:prstGeom>
                  </pic:spPr>
                </pic:pic>
              </a:graphicData>
            </a:graphic>
          </wp:inline>
        </w:drawing>
      </w:r>
    </w:p>
    <w:p w14:paraId="72DE55C8" w14:textId="77777777" w:rsidR="007742E2" w:rsidRDefault="007742E2" w:rsidP="007742E2">
      <w:pPr>
        <w:spacing w:line="276" w:lineRule="auto"/>
        <w:jc w:val="left"/>
      </w:pPr>
    </w:p>
    <w:p w14:paraId="568DD463" w14:textId="77777777" w:rsidR="007742E2" w:rsidRDefault="007742E2" w:rsidP="007742E2">
      <w:pPr>
        <w:spacing w:line="276" w:lineRule="auto"/>
        <w:jc w:val="left"/>
      </w:pPr>
    </w:p>
    <w:p w14:paraId="1A19C830" w14:textId="77777777" w:rsidR="007742E2" w:rsidRPr="00361640" w:rsidRDefault="007742E2" w:rsidP="007742E2">
      <w:pPr>
        <w:spacing w:line="276" w:lineRule="auto"/>
        <w:jc w:val="center"/>
        <w:rPr>
          <w:b/>
          <w:sz w:val="30"/>
          <w:szCs w:val="30"/>
        </w:rPr>
      </w:pPr>
      <w:r w:rsidRPr="00361640">
        <w:rPr>
          <w:b/>
          <w:sz w:val="30"/>
          <w:szCs w:val="30"/>
        </w:rPr>
        <w:t>Module: Independent Project</w:t>
      </w:r>
    </w:p>
    <w:p w14:paraId="6A219454" w14:textId="77777777" w:rsidR="007742E2" w:rsidRPr="00B37DD1" w:rsidRDefault="007742E2" w:rsidP="007742E2">
      <w:pPr>
        <w:spacing w:line="276" w:lineRule="auto"/>
        <w:jc w:val="center"/>
        <w:rPr>
          <w:b/>
          <w:sz w:val="30"/>
          <w:szCs w:val="30"/>
        </w:rPr>
      </w:pPr>
      <w:r w:rsidRPr="00361640">
        <w:rPr>
          <w:b/>
          <w:sz w:val="30"/>
          <w:szCs w:val="30"/>
        </w:rPr>
        <w:t xml:space="preserve">Module </w:t>
      </w:r>
      <w:r>
        <w:rPr>
          <w:b/>
          <w:sz w:val="30"/>
          <w:szCs w:val="30"/>
        </w:rPr>
        <w:t>C</w:t>
      </w:r>
      <w:r w:rsidRPr="00361640">
        <w:rPr>
          <w:b/>
          <w:sz w:val="30"/>
          <w:szCs w:val="30"/>
        </w:rPr>
        <w:t>ode: LCLM6005</w:t>
      </w:r>
    </w:p>
    <w:p w14:paraId="254451E1" w14:textId="77777777" w:rsidR="007742E2" w:rsidRPr="00B37DD1" w:rsidRDefault="007742E2" w:rsidP="007742E2">
      <w:pPr>
        <w:spacing w:line="276" w:lineRule="auto"/>
        <w:jc w:val="center"/>
        <w:rPr>
          <w:b/>
          <w:sz w:val="30"/>
          <w:szCs w:val="30"/>
        </w:rPr>
      </w:pPr>
    </w:p>
    <w:p w14:paraId="4905E5C7" w14:textId="77777777" w:rsidR="007742E2" w:rsidRPr="00B37DD1" w:rsidRDefault="007742E2" w:rsidP="007742E2">
      <w:pPr>
        <w:spacing w:line="276" w:lineRule="auto"/>
        <w:jc w:val="center"/>
        <w:rPr>
          <w:b/>
          <w:sz w:val="30"/>
          <w:szCs w:val="30"/>
        </w:rPr>
      </w:pPr>
    </w:p>
    <w:p w14:paraId="024CD040" w14:textId="77777777" w:rsidR="007742E2" w:rsidRPr="00B37DD1" w:rsidRDefault="007742E2" w:rsidP="007742E2">
      <w:pPr>
        <w:spacing w:line="276" w:lineRule="auto"/>
        <w:jc w:val="center"/>
        <w:rPr>
          <w:b/>
          <w:sz w:val="30"/>
          <w:szCs w:val="30"/>
        </w:rPr>
      </w:pPr>
    </w:p>
    <w:p w14:paraId="57DDC944" w14:textId="77777777" w:rsidR="007742E2" w:rsidRPr="00B37DD1" w:rsidRDefault="007742E2" w:rsidP="007742E2">
      <w:pPr>
        <w:spacing w:line="276" w:lineRule="auto"/>
        <w:jc w:val="center"/>
        <w:rPr>
          <w:b/>
          <w:sz w:val="30"/>
          <w:szCs w:val="30"/>
        </w:rPr>
      </w:pPr>
    </w:p>
    <w:p w14:paraId="727F2160" w14:textId="62779F95" w:rsidR="007742E2" w:rsidRPr="00B37DD1" w:rsidRDefault="007742E2" w:rsidP="007742E2">
      <w:pPr>
        <w:spacing w:line="276" w:lineRule="auto"/>
        <w:jc w:val="center"/>
        <w:rPr>
          <w:b/>
          <w:sz w:val="30"/>
          <w:szCs w:val="30"/>
        </w:rPr>
      </w:pPr>
      <w:r w:rsidRPr="00B37DD1">
        <w:rPr>
          <w:b/>
          <w:sz w:val="30"/>
          <w:szCs w:val="30"/>
        </w:rPr>
        <w:t>Student Name:</w:t>
      </w:r>
      <w:r w:rsidR="00613118">
        <w:rPr>
          <w:b/>
          <w:sz w:val="30"/>
          <w:szCs w:val="30"/>
        </w:rPr>
        <w:t xml:space="preserve"> Abdul Monnan</w:t>
      </w:r>
    </w:p>
    <w:p w14:paraId="12305165" w14:textId="11AD5611" w:rsidR="007742E2" w:rsidRDefault="007742E2" w:rsidP="007742E2">
      <w:pPr>
        <w:spacing w:line="276" w:lineRule="auto"/>
        <w:jc w:val="center"/>
        <w:rPr>
          <w:b/>
          <w:sz w:val="30"/>
          <w:szCs w:val="30"/>
        </w:rPr>
      </w:pPr>
      <w:r w:rsidRPr="00B37DD1">
        <w:rPr>
          <w:b/>
          <w:sz w:val="30"/>
          <w:szCs w:val="30"/>
        </w:rPr>
        <w:t>Student ID:</w:t>
      </w:r>
      <w:r w:rsidR="00613118">
        <w:rPr>
          <w:b/>
          <w:sz w:val="30"/>
          <w:szCs w:val="30"/>
        </w:rPr>
        <w:t xml:space="preserve"> 2308947</w:t>
      </w:r>
    </w:p>
    <w:p w14:paraId="3A8A0445" w14:textId="4B507069" w:rsidR="00613118" w:rsidRDefault="00613118" w:rsidP="007742E2">
      <w:pPr>
        <w:spacing w:line="276" w:lineRule="auto"/>
        <w:jc w:val="center"/>
        <w:rPr>
          <w:b/>
          <w:sz w:val="30"/>
          <w:szCs w:val="30"/>
        </w:rPr>
      </w:pPr>
      <w:r>
        <w:rPr>
          <w:b/>
          <w:sz w:val="30"/>
          <w:szCs w:val="30"/>
        </w:rPr>
        <w:t xml:space="preserve">Lecturer: Dian </w:t>
      </w:r>
      <w:proofErr w:type="spellStart"/>
      <w:r>
        <w:rPr>
          <w:b/>
          <w:sz w:val="30"/>
          <w:szCs w:val="30"/>
        </w:rPr>
        <w:t>Mayasari</w:t>
      </w:r>
      <w:proofErr w:type="spellEnd"/>
    </w:p>
    <w:p w14:paraId="49D22BF7" w14:textId="77777777" w:rsidR="00613118" w:rsidRPr="00B37DD1" w:rsidRDefault="00613118" w:rsidP="007742E2">
      <w:pPr>
        <w:spacing w:line="276" w:lineRule="auto"/>
        <w:jc w:val="center"/>
        <w:rPr>
          <w:b/>
          <w:sz w:val="30"/>
          <w:szCs w:val="30"/>
        </w:rPr>
      </w:pPr>
    </w:p>
    <w:p w14:paraId="62AF4A5C" w14:textId="77777777" w:rsidR="007742E2" w:rsidRPr="00B37DD1" w:rsidRDefault="007742E2" w:rsidP="007742E2">
      <w:pPr>
        <w:spacing w:line="276" w:lineRule="auto"/>
        <w:jc w:val="center"/>
        <w:rPr>
          <w:b/>
          <w:sz w:val="30"/>
          <w:szCs w:val="30"/>
        </w:rPr>
      </w:pPr>
    </w:p>
    <w:p w14:paraId="79C48DE0" w14:textId="77777777" w:rsidR="007742E2" w:rsidRPr="00B37DD1" w:rsidRDefault="007742E2" w:rsidP="007742E2">
      <w:pPr>
        <w:spacing w:line="276" w:lineRule="auto"/>
        <w:jc w:val="center"/>
        <w:rPr>
          <w:b/>
          <w:sz w:val="30"/>
          <w:szCs w:val="30"/>
        </w:rPr>
      </w:pPr>
    </w:p>
    <w:p w14:paraId="0483BE25" w14:textId="77777777" w:rsidR="007742E2" w:rsidRPr="00613118" w:rsidRDefault="007742E2" w:rsidP="007742E2">
      <w:pPr>
        <w:spacing w:line="276" w:lineRule="auto"/>
        <w:jc w:val="center"/>
        <w:rPr>
          <w:b/>
          <w:sz w:val="40"/>
          <w:szCs w:val="40"/>
        </w:rPr>
      </w:pPr>
    </w:p>
    <w:p w14:paraId="4D2236FB" w14:textId="2A745B1E" w:rsidR="007742E2" w:rsidRPr="00613118" w:rsidRDefault="00613118" w:rsidP="007742E2">
      <w:pPr>
        <w:spacing w:line="276" w:lineRule="auto"/>
        <w:jc w:val="center"/>
        <w:rPr>
          <w:b/>
          <w:i/>
          <w:sz w:val="40"/>
          <w:szCs w:val="40"/>
        </w:rPr>
      </w:pPr>
      <w:r>
        <w:rPr>
          <w:b/>
          <w:i/>
          <w:sz w:val="40"/>
          <w:szCs w:val="40"/>
        </w:rPr>
        <w:t xml:space="preserve">Examining the effects of organizational change and leadership styles on employee engagement, business and digital performance: </w:t>
      </w:r>
      <w:r w:rsidR="007742E2" w:rsidRPr="00613118">
        <w:rPr>
          <w:b/>
          <w:i/>
          <w:sz w:val="40"/>
          <w:szCs w:val="40"/>
        </w:rPr>
        <w:t>A Case Study of John Lewis</w:t>
      </w:r>
    </w:p>
    <w:p w14:paraId="1877B7C9" w14:textId="77777777" w:rsidR="00E86A65" w:rsidRDefault="003C3038">
      <w:pPr>
        <w:spacing w:line="276" w:lineRule="auto"/>
        <w:jc w:val="left"/>
      </w:pPr>
      <w:r>
        <w:br w:type="page"/>
      </w:r>
    </w:p>
    <w:sdt>
      <w:sdtPr>
        <w:rPr>
          <w:rFonts w:ascii="Times New Roman" w:eastAsiaTheme="minorHAnsi" w:hAnsi="Times New Roman" w:cstheme="minorBidi"/>
          <w:color w:val="auto"/>
          <w:sz w:val="24"/>
          <w:szCs w:val="22"/>
        </w:rPr>
        <w:id w:val="1707683186"/>
        <w:docPartObj>
          <w:docPartGallery w:val="Table of Contents"/>
          <w:docPartUnique/>
        </w:docPartObj>
      </w:sdtPr>
      <w:sdtEndPr>
        <w:rPr>
          <w:b/>
          <w:bCs/>
          <w:noProof/>
        </w:rPr>
      </w:sdtEndPr>
      <w:sdtContent>
        <w:p w14:paraId="43D2603A" w14:textId="42D2FA9C" w:rsidR="00E86A65" w:rsidRDefault="00E86A65">
          <w:pPr>
            <w:pStyle w:val="TOCHeading"/>
          </w:pPr>
          <w:r>
            <w:t>Table of Contents</w:t>
          </w:r>
        </w:p>
        <w:p w14:paraId="462B9D7B" w14:textId="234D04BE" w:rsidR="00E86A65" w:rsidRDefault="00E86A65">
          <w:pPr>
            <w:pStyle w:val="TOC1"/>
            <w:tabs>
              <w:tab w:val="right" w:leader="dot" w:pos="9350"/>
            </w:tabs>
            <w:rPr>
              <w:noProof/>
            </w:rPr>
          </w:pPr>
          <w:r>
            <w:fldChar w:fldCharType="begin"/>
          </w:r>
          <w:r>
            <w:instrText xml:space="preserve"> TOC \o "1-3" \h \z \u </w:instrText>
          </w:r>
          <w:r>
            <w:fldChar w:fldCharType="separate"/>
          </w:r>
          <w:hyperlink w:anchor="_Toc233317251" w:history="1">
            <w:r w:rsidRPr="00D04BA5">
              <w:rPr>
                <w:rStyle w:val="Hyperlink"/>
                <w:noProof/>
              </w:rPr>
              <w:t>CHAPTER 1: INTRODUCTION</w:t>
            </w:r>
            <w:r>
              <w:rPr>
                <w:noProof/>
                <w:webHidden/>
              </w:rPr>
              <w:tab/>
            </w:r>
            <w:r>
              <w:rPr>
                <w:noProof/>
                <w:webHidden/>
              </w:rPr>
              <w:fldChar w:fldCharType="begin"/>
            </w:r>
            <w:r>
              <w:rPr>
                <w:noProof/>
                <w:webHidden/>
              </w:rPr>
              <w:instrText xml:space="preserve"> PAGEREF _Toc233317251 \h </w:instrText>
            </w:r>
            <w:r>
              <w:rPr>
                <w:noProof/>
                <w:webHidden/>
              </w:rPr>
            </w:r>
            <w:r>
              <w:rPr>
                <w:noProof/>
                <w:webHidden/>
              </w:rPr>
              <w:fldChar w:fldCharType="separate"/>
            </w:r>
            <w:r>
              <w:rPr>
                <w:noProof/>
                <w:webHidden/>
              </w:rPr>
              <w:t>3</w:t>
            </w:r>
            <w:r>
              <w:rPr>
                <w:noProof/>
                <w:webHidden/>
              </w:rPr>
              <w:fldChar w:fldCharType="end"/>
            </w:r>
          </w:hyperlink>
        </w:p>
        <w:p w14:paraId="124561DC" w14:textId="25EC35F5" w:rsidR="00E86A65" w:rsidRDefault="00E86A65">
          <w:pPr>
            <w:pStyle w:val="TOC2"/>
            <w:tabs>
              <w:tab w:val="right" w:leader="dot" w:pos="9350"/>
            </w:tabs>
            <w:rPr>
              <w:noProof/>
            </w:rPr>
          </w:pPr>
          <w:hyperlink w:anchor="_Toc233317252" w:history="1">
            <w:r w:rsidRPr="00D04BA5">
              <w:rPr>
                <w:rStyle w:val="Hyperlink"/>
                <w:noProof/>
              </w:rPr>
              <w:t>1.1 Introduction</w:t>
            </w:r>
            <w:r>
              <w:rPr>
                <w:noProof/>
                <w:webHidden/>
              </w:rPr>
              <w:tab/>
            </w:r>
            <w:r>
              <w:rPr>
                <w:noProof/>
                <w:webHidden/>
              </w:rPr>
              <w:fldChar w:fldCharType="begin"/>
            </w:r>
            <w:r>
              <w:rPr>
                <w:noProof/>
                <w:webHidden/>
              </w:rPr>
              <w:instrText xml:space="preserve"> PAGEREF _Toc233317252 \h </w:instrText>
            </w:r>
            <w:r>
              <w:rPr>
                <w:noProof/>
                <w:webHidden/>
              </w:rPr>
            </w:r>
            <w:r>
              <w:rPr>
                <w:noProof/>
                <w:webHidden/>
              </w:rPr>
              <w:fldChar w:fldCharType="separate"/>
            </w:r>
            <w:r>
              <w:rPr>
                <w:noProof/>
                <w:webHidden/>
              </w:rPr>
              <w:t>3</w:t>
            </w:r>
            <w:r>
              <w:rPr>
                <w:noProof/>
                <w:webHidden/>
              </w:rPr>
              <w:fldChar w:fldCharType="end"/>
            </w:r>
          </w:hyperlink>
        </w:p>
        <w:p w14:paraId="0AC7F729" w14:textId="09481E1F" w:rsidR="00E86A65" w:rsidRDefault="00E86A65">
          <w:pPr>
            <w:pStyle w:val="TOC2"/>
            <w:tabs>
              <w:tab w:val="right" w:leader="dot" w:pos="9350"/>
            </w:tabs>
            <w:rPr>
              <w:noProof/>
            </w:rPr>
          </w:pPr>
          <w:hyperlink w:anchor="_Toc233317253" w:history="1">
            <w:r w:rsidRPr="00D04BA5">
              <w:rPr>
                <w:rStyle w:val="Hyperlink"/>
                <w:noProof/>
              </w:rPr>
              <w:t>1.2 Background</w:t>
            </w:r>
            <w:r>
              <w:rPr>
                <w:noProof/>
                <w:webHidden/>
              </w:rPr>
              <w:tab/>
            </w:r>
            <w:r>
              <w:rPr>
                <w:noProof/>
                <w:webHidden/>
              </w:rPr>
              <w:fldChar w:fldCharType="begin"/>
            </w:r>
            <w:r>
              <w:rPr>
                <w:noProof/>
                <w:webHidden/>
              </w:rPr>
              <w:instrText xml:space="preserve"> PAGEREF _Toc233317253 \h </w:instrText>
            </w:r>
            <w:r>
              <w:rPr>
                <w:noProof/>
                <w:webHidden/>
              </w:rPr>
            </w:r>
            <w:r>
              <w:rPr>
                <w:noProof/>
                <w:webHidden/>
              </w:rPr>
              <w:fldChar w:fldCharType="separate"/>
            </w:r>
            <w:r>
              <w:rPr>
                <w:noProof/>
                <w:webHidden/>
              </w:rPr>
              <w:t>3</w:t>
            </w:r>
            <w:r>
              <w:rPr>
                <w:noProof/>
                <w:webHidden/>
              </w:rPr>
              <w:fldChar w:fldCharType="end"/>
            </w:r>
          </w:hyperlink>
        </w:p>
        <w:p w14:paraId="3461A940" w14:textId="6F7F10FB" w:rsidR="00E86A65" w:rsidRDefault="00E86A65">
          <w:pPr>
            <w:pStyle w:val="TOC2"/>
            <w:tabs>
              <w:tab w:val="right" w:leader="dot" w:pos="9350"/>
            </w:tabs>
            <w:rPr>
              <w:noProof/>
            </w:rPr>
          </w:pPr>
          <w:hyperlink w:anchor="_Toc233317254" w:history="1">
            <w:r w:rsidRPr="00D04BA5">
              <w:rPr>
                <w:rStyle w:val="Hyperlink"/>
                <w:noProof/>
              </w:rPr>
              <w:t>1.3 Research Aim</w:t>
            </w:r>
            <w:r>
              <w:rPr>
                <w:noProof/>
                <w:webHidden/>
              </w:rPr>
              <w:tab/>
            </w:r>
            <w:r>
              <w:rPr>
                <w:noProof/>
                <w:webHidden/>
              </w:rPr>
              <w:fldChar w:fldCharType="begin"/>
            </w:r>
            <w:r>
              <w:rPr>
                <w:noProof/>
                <w:webHidden/>
              </w:rPr>
              <w:instrText xml:space="preserve"> PAGEREF _Toc233317254 \h </w:instrText>
            </w:r>
            <w:r>
              <w:rPr>
                <w:noProof/>
                <w:webHidden/>
              </w:rPr>
            </w:r>
            <w:r>
              <w:rPr>
                <w:noProof/>
                <w:webHidden/>
              </w:rPr>
              <w:fldChar w:fldCharType="separate"/>
            </w:r>
            <w:r>
              <w:rPr>
                <w:noProof/>
                <w:webHidden/>
              </w:rPr>
              <w:t>5</w:t>
            </w:r>
            <w:r>
              <w:rPr>
                <w:noProof/>
                <w:webHidden/>
              </w:rPr>
              <w:fldChar w:fldCharType="end"/>
            </w:r>
          </w:hyperlink>
        </w:p>
        <w:p w14:paraId="21A6CF6C" w14:textId="48FE851C" w:rsidR="00E86A65" w:rsidRDefault="00E86A65">
          <w:pPr>
            <w:pStyle w:val="TOC2"/>
            <w:tabs>
              <w:tab w:val="right" w:leader="dot" w:pos="9350"/>
            </w:tabs>
            <w:rPr>
              <w:noProof/>
            </w:rPr>
          </w:pPr>
          <w:hyperlink w:anchor="_Toc233317255" w:history="1">
            <w:r w:rsidRPr="00D04BA5">
              <w:rPr>
                <w:rStyle w:val="Hyperlink"/>
                <w:noProof/>
              </w:rPr>
              <w:t>1.4 Research Objectives</w:t>
            </w:r>
            <w:r>
              <w:rPr>
                <w:noProof/>
                <w:webHidden/>
              </w:rPr>
              <w:tab/>
            </w:r>
            <w:r>
              <w:rPr>
                <w:noProof/>
                <w:webHidden/>
              </w:rPr>
              <w:fldChar w:fldCharType="begin"/>
            </w:r>
            <w:r>
              <w:rPr>
                <w:noProof/>
                <w:webHidden/>
              </w:rPr>
              <w:instrText xml:space="preserve"> PAGEREF _Toc233317255 \h </w:instrText>
            </w:r>
            <w:r>
              <w:rPr>
                <w:noProof/>
                <w:webHidden/>
              </w:rPr>
            </w:r>
            <w:r>
              <w:rPr>
                <w:noProof/>
                <w:webHidden/>
              </w:rPr>
              <w:fldChar w:fldCharType="separate"/>
            </w:r>
            <w:r>
              <w:rPr>
                <w:noProof/>
                <w:webHidden/>
              </w:rPr>
              <w:t>5</w:t>
            </w:r>
            <w:r>
              <w:rPr>
                <w:noProof/>
                <w:webHidden/>
              </w:rPr>
              <w:fldChar w:fldCharType="end"/>
            </w:r>
          </w:hyperlink>
        </w:p>
        <w:p w14:paraId="17702D8A" w14:textId="6A0B5966" w:rsidR="00E86A65" w:rsidRDefault="00E86A65">
          <w:pPr>
            <w:pStyle w:val="TOC2"/>
            <w:tabs>
              <w:tab w:val="right" w:leader="dot" w:pos="9350"/>
            </w:tabs>
            <w:rPr>
              <w:noProof/>
            </w:rPr>
          </w:pPr>
          <w:hyperlink w:anchor="_Toc233317256" w:history="1">
            <w:r w:rsidRPr="00D04BA5">
              <w:rPr>
                <w:rStyle w:val="Hyperlink"/>
                <w:noProof/>
              </w:rPr>
              <w:t>1.5 Research Questions</w:t>
            </w:r>
            <w:r>
              <w:rPr>
                <w:noProof/>
                <w:webHidden/>
              </w:rPr>
              <w:tab/>
            </w:r>
            <w:r>
              <w:rPr>
                <w:noProof/>
                <w:webHidden/>
              </w:rPr>
              <w:fldChar w:fldCharType="begin"/>
            </w:r>
            <w:r>
              <w:rPr>
                <w:noProof/>
                <w:webHidden/>
              </w:rPr>
              <w:instrText xml:space="preserve"> PAGEREF _Toc233317256 \h </w:instrText>
            </w:r>
            <w:r>
              <w:rPr>
                <w:noProof/>
                <w:webHidden/>
              </w:rPr>
            </w:r>
            <w:r>
              <w:rPr>
                <w:noProof/>
                <w:webHidden/>
              </w:rPr>
              <w:fldChar w:fldCharType="separate"/>
            </w:r>
            <w:r>
              <w:rPr>
                <w:noProof/>
                <w:webHidden/>
              </w:rPr>
              <w:t>5</w:t>
            </w:r>
            <w:r>
              <w:rPr>
                <w:noProof/>
                <w:webHidden/>
              </w:rPr>
              <w:fldChar w:fldCharType="end"/>
            </w:r>
          </w:hyperlink>
        </w:p>
        <w:p w14:paraId="458FCFAA" w14:textId="2FD73269" w:rsidR="00E86A65" w:rsidRDefault="00E86A65">
          <w:pPr>
            <w:pStyle w:val="TOC2"/>
            <w:tabs>
              <w:tab w:val="right" w:leader="dot" w:pos="9350"/>
            </w:tabs>
            <w:rPr>
              <w:noProof/>
            </w:rPr>
          </w:pPr>
          <w:hyperlink w:anchor="_Toc233317257" w:history="1">
            <w:r w:rsidRPr="00D04BA5">
              <w:rPr>
                <w:rStyle w:val="Hyperlink"/>
                <w:noProof/>
              </w:rPr>
              <w:t>1.6 Chapter Summary</w:t>
            </w:r>
            <w:r>
              <w:rPr>
                <w:noProof/>
                <w:webHidden/>
              </w:rPr>
              <w:tab/>
            </w:r>
            <w:r>
              <w:rPr>
                <w:noProof/>
                <w:webHidden/>
              </w:rPr>
              <w:fldChar w:fldCharType="begin"/>
            </w:r>
            <w:r>
              <w:rPr>
                <w:noProof/>
                <w:webHidden/>
              </w:rPr>
              <w:instrText xml:space="preserve"> PAGEREF _Toc233317257 \h </w:instrText>
            </w:r>
            <w:r>
              <w:rPr>
                <w:noProof/>
                <w:webHidden/>
              </w:rPr>
            </w:r>
            <w:r>
              <w:rPr>
                <w:noProof/>
                <w:webHidden/>
              </w:rPr>
              <w:fldChar w:fldCharType="separate"/>
            </w:r>
            <w:r>
              <w:rPr>
                <w:noProof/>
                <w:webHidden/>
              </w:rPr>
              <w:t>5</w:t>
            </w:r>
            <w:r>
              <w:rPr>
                <w:noProof/>
                <w:webHidden/>
              </w:rPr>
              <w:fldChar w:fldCharType="end"/>
            </w:r>
          </w:hyperlink>
        </w:p>
        <w:p w14:paraId="391E8001" w14:textId="6FF7BF33" w:rsidR="00E86A65" w:rsidRDefault="00E86A65">
          <w:pPr>
            <w:pStyle w:val="TOC1"/>
            <w:tabs>
              <w:tab w:val="right" w:leader="dot" w:pos="9350"/>
            </w:tabs>
            <w:rPr>
              <w:noProof/>
            </w:rPr>
          </w:pPr>
          <w:hyperlink w:anchor="_Toc233317258" w:history="1">
            <w:r w:rsidRPr="00D04BA5">
              <w:rPr>
                <w:rStyle w:val="Hyperlink"/>
                <w:noProof/>
              </w:rPr>
              <w:t>CHAPTER 2: LITERATURE REVIEW</w:t>
            </w:r>
            <w:r>
              <w:rPr>
                <w:noProof/>
                <w:webHidden/>
              </w:rPr>
              <w:tab/>
            </w:r>
            <w:r>
              <w:rPr>
                <w:noProof/>
                <w:webHidden/>
              </w:rPr>
              <w:fldChar w:fldCharType="begin"/>
            </w:r>
            <w:r>
              <w:rPr>
                <w:noProof/>
                <w:webHidden/>
              </w:rPr>
              <w:instrText xml:space="preserve"> PAGEREF _Toc233317258 \h </w:instrText>
            </w:r>
            <w:r>
              <w:rPr>
                <w:noProof/>
                <w:webHidden/>
              </w:rPr>
            </w:r>
            <w:r>
              <w:rPr>
                <w:noProof/>
                <w:webHidden/>
              </w:rPr>
              <w:fldChar w:fldCharType="separate"/>
            </w:r>
            <w:r>
              <w:rPr>
                <w:noProof/>
                <w:webHidden/>
              </w:rPr>
              <w:t>7</w:t>
            </w:r>
            <w:r>
              <w:rPr>
                <w:noProof/>
                <w:webHidden/>
              </w:rPr>
              <w:fldChar w:fldCharType="end"/>
            </w:r>
          </w:hyperlink>
        </w:p>
        <w:p w14:paraId="622178A2" w14:textId="5351F0A6" w:rsidR="00E86A65" w:rsidRDefault="00E86A65">
          <w:pPr>
            <w:pStyle w:val="TOC2"/>
            <w:tabs>
              <w:tab w:val="right" w:leader="dot" w:pos="9350"/>
            </w:tabs>
            <w:rPr>
              <w:noProof/>
            </w:rPr>
          </w:pPr>
          <w:hyperlink w:anchor="_Toc233317259" w:history="1">
            <w:r w:rsidRPr="00D04BA5">
              <w:rPr>
                <w:rStyle w:val="Hyperlink"/>
                <w:noProof/>
              </w:rPr>
              <w:t>2.1 Introduction</w:t>
            </w:r>
            <w:r>
              <w:rPr>
                <w:noProof/>
                <w:webHidden/>
              </w:rPr>
              <w:tab/>
            </w:r>
            <w:r>
              <w:rPr>
                <w:noProof/>
                <w:webHidden/>
              </w:rPr>
              <w:fldChar w:fldCharType="begin"/>
            </w:r>
            <w:r>
              <w:rPr>
                <w:noProof/>
                <w:webHidden/>
              </w:rPr>
              <w:instrText xml:space="preserve"> PAGEREF _Toc233317259 \h </w:instrText>
            </w:r>
            <w:r>
              <w:rPr>
                <w:noProof/>
                <w:webHidden/>
              </w:rPr>
            </w:r>
            <w:r>
              <w:rPr>
                <w:noProof/>
                <w:webHidden/>
              </w:rPr>
              <w:fldChar w:fldCharType="separate"/>
            </w:r>
            <w:r>
              <w:rPr>
                <w:noProof/>
                <w:webHidden/>
              </w:rPr>
              <w:t>7</w:t>
            </w:r>
            <w:r>
              <w:rPr>
                <w:noProof/>
                <w:webHidden/>
              </w:rPr>
              <w:fldChar w:fldCharType="end"/>
            </w:r>
          </w:hyperlink>
        </w:p>
        <w:p w14:paraId="391DC9A0" w14:textId="09980E3F" w:rsidR="00E86A65" w:rsidRDefault="00E86A65">
          <w:pPr>
            <w:pStyle w:val="TOC2"/>
            <w:tabs>
              <w:tab w:val="right" w:leader="dot" w:pos="9350"/>
            </w:tabs>
            <w:rPr>
              <w:noProof/>
            </w:rPr>
          </w:pPr>
          <w:hyperlink w:anchor="_Toc233317260" w:history="1">
            <w:r w:rsidRPr="00D04BA5">
              <w:rPr>
                <w:rStyle w:val="Hyperlink"/>
                <w:noProof/>
              </w:rPr>
              <w:t>2.2 Concept and Evolution of Digital Transformation in Retail</w:t>
            </w:r>
            <w:r>
              <w:rPr>
                <w:noProof/>
                <w:webHidden/>
              </w:rPr>
              <w:tab/>
            </w:r>
            <w:r>
              <w:rPr>
                <w:noProof/>
                <w:webHidden/>
              </w:rPr>
              <w:fldChar w:fldCharType="begin"/>
            </w:r>
            <w:r>
              <w:rPr>
                <w:noProof/>
                <w:webHidden/>
              </w:rPr>
              <w:instrText xml:space="preserve"> PAGEREF _Toc233317260 \h </w:instrText>
            </w:r>
            <w:r>
              <w:rPr>
                <w:noProof/>
                <w:webHidden/>
              </w:rPr>
            </w:r>
            <w:r>
              <w:rPr>
                <w:noProof/>
                <w:webHidden/>
              </w:rPr>
              <w:fldChar w:fldCharType="separate"/>
            </w:r>
            <w:r>
              <w:rPr>
                <w:noProof/>
                <w:webHidden/>
              </w:rPr>
              <w:t>7</w:t>
            </w:r>
            <w:r>
              <w:rPr>
                <w:noProof/>
                <w:webHidden/>
              </w:rPr>
              <w:fldChar w:fldCharType="end"/>
            </w:r>
          </w:hyperlink>
        </w:p>
        <w:p w14:paraId="46CCD2BF" w14:textId="7B6A0E99" w:rsidR="00E86A65" w:rsidRDefault="00E86A65">
          <w:pPr>
            <w:pStyle w:val="TOC2"/>
            <w:tabs>
              <w:tab w:val="right" w:leader="dot" w:pos="9350"/>
            </w:tabs>
            <w:rPr>
              <w:noProof/>
            </w:rPr>
          </w:pPr>
          <w:hyperlink w:anchor="_Toc233317261" w:history="1">
            <w:r w:rsidRPr="00D04BA5">
              <w:rPr>
                <w:rStyle w:val="Hyperlink"/>
                <w:noProof/>
              </w:rPr>
              <w:t>2.3 Digital Transformation in the Contemporary Retail Environment</w:t>
            </w:r>
            <w:r>
              <w:rPr>
                <w:noProof/>
                <w:webHidden/>
              </w:rPr>
              <w:tab/>
            </w:r>
            <w:r>
              <w:rPr>
                <w:noProof/>
                <w:webHidden/>
              </w:rPr>
              <w:fldChar w:fldCharType="begin"/>
            </w:r>
            <w:r>
              <w:rPr>
                <w:noProof/>
                <w:webHidden/>
              </w:rPr>
              <w:instrText xml:space="preserve"> PAGEREF _Toc233317261 \h </w:instrText>
            </w:r>
            <w:r>
              <w:rPr>
                <w:noProof/>
                <w:webHidden/>
              </w:rPr>
            </w:r>
            <w:r>
              <w:rPr>
                <w:noProof/>
                <w:webHidden/>
              </w:rPr>
              <w:fldChar w:fldCharType="separate"/>
            </w:r>
            <w:r>
              <w:rPr>
                <w:noProof/>
                <w:webHidden/>
              </w:rPr>
              <w:t>8</w:t>
            </w:r>
            <w:r>
              <w:rPr>
                <w:noProof/>
                <w:webHidden/>
              </w:rPr>
              <w:fldChar w:fldCharType="end"/>
            </w:r>
          </w:hyperlink>
        </w:p>
        <w:p w14:paraId="3ABDB823" w14:textId="6D66515A" w:rsidR="00E86A65" w:rsidRDefault="00E86A65">
          <w:pPr>
            <w:pStyle w:val="TOC2"/>
            <w:tabs>
              <w:tab w:val="right" w:leader="dot" w:pos="9350"/>
            </w:tabs>
            <w:rPr>
              <w:noProof/>
            </w:rPr>
          </w:pPr>
          <w:hyperlink w:anchor="_Toc233317262" w:history="1">
            <w:r w:rsidRPr="00D04BA5">
              <w:rPr>
                <w:rStyle w:val="Hyperlink"/>
                <w:noProof/>
              </w:rPr>
              <w:t>2.4 Customer Experience in Digital Retail</w:t>
            </w:r>
            <w:r>
              <w:rPr>
                <w:noProof/>
                <w:webHidden/>
              </w:rPr>
              <w:tab/>
            </w:r>
            <w:r>
              <w:rPr>
                <w:noProof/>
                <w:webHidden/>
              </w:rPr>
              <w:fldChar w:fldCharType="begin"/>
            </w:r>
            <w:r>
              <w:rPr>
                <w:noProof/>
                <w:webHidden/>
              </w:rPr>
              <w:instrText xml:space="preserve"> PAGEREF _Toc233317262 \h </w:instrText>
            </w:r>
            <w:r>
              <w:rPr>
                <w:noProof/>
                <w:webHidden/>
              </w:rPr>
            </w:r>
            <w:r>
              <w:rPr>
                <w:noProof/>
                <w:webHidden/>
              </w:rPr>
              <w:fldChar w:fldCharType="separate"/>
            </w:r>
            <w:r>
              <w:rPr>
                <w:noProof/>
                <w:webHidden/>
              </w:rPr>
              <w:t>9</w:t>
            </w:r>
            <w:r>
              <w:rPr>
                <w:noProof/>
                <w:webHidden/>
              </w:rPr>
              <w:fldChar w:fldCharType="end"/>
            </w:r>
          </w:hyperlink>
        </w:p>
        <w:p w14:paraId="1B4DECE3" w14:textId="3F64995F" w:rsidR="00E86A65" w:rsidRDefault="00E86A65">
          <w:pPr>
            <w:pStyle w:val="TOC2"/>
            <w:tabs>
              <w:tab w:val="right" w:leader="dot" w:pos="9350"/>
            </w:tabs>
            <w:rPr>
              <w:noProof/>
            </w:rPr>
          </w:pPr>
          <w:hyperlink w:anchor="_Toc233317263" w:history="1">
            <w:r w:rsidRPr="00D04BA5">
              <w:rPr>
                <w:rStyle w:val="Hyperlink"/>
                <w:noProof/>
              </w:rPr>
              <w:t>2.5 Sales Performance in the Context of Digital Retail</w:t>
            </w:r>
            <w:r>
              <w:rPr>
                <w:noProof/>
                <w:webHidden/>
              </w:rPr>
              <w:tab/>
            </w:r>
            <w:r>
              <w:rPr>
                <w:noProof/>
                <w:webHidden/>
              </w:rPr>
              <w:fldChar w:fldCharType="begin"/>
            </w:r>
            <w:r>
              <w:rPr>
                <w:noProof/>
                <w:webHidden/>
              </w:rPr>
              <w:instrText xml:space="preserve"> PAGEREF _Toc233317263 \h </w:instrText>
            </w:r>
            <w:r>
              <w:rPr>
                <w:noProof/>
                <w:webHidden/>
              </w:rPr>
            </w:r>
            <w:r>
              <w:rPr>
                <w:noProof/>
                <w:webHidden/>
              </w:rPr>
              <w:fldChar w:fldCharType="separate"/>
            </w:r>
            <w:r>
              <w:rPr>
                <w:noProof/>
                <w:webHidden/>
              </w:rPr>
              <w:t>10</w:t>
            </w:r>
            <w:r>
              <w:rPr>
                <w:noProof/>
                <w:webHidden/>
              </w:rPr>
              <w:fldChar w:fldCharType="end"/>
            </w:r>
          </w:hyperlink>
        </w:p>
        <w:p w14:paraId="17856F99" w14:textId="282CAFA4" w:rsidR="00E86A65" w:rsidRDefault="00E86A65">
          <w:pPr>
            <w:pStyle w:val="TOC2"/>
            <w:tabs>
              <w:tab w:val="right" w:leader="dot" w:pos="9350"/>
            </w:tabs>
            <w:rPr>
              <w:noProof/>
            </w:rPr>
          </w:pPr>
          <w:hyperlink w:anchor="_Toc233317264" w:history="1">
            <w:r w:rsidRPr="00D04BA5">
              <w:rPr>
                <w:rStyle w:val="Hyperlink"/>
                <w:noProof/>
              </w:rPr>
              <w:t>2.6 Interrelationship Between Digital Transformation, Customer Experience, and Sales Performance</w:t>
            </w:r>
            <w:r>
              <w:rPr>
                <w:noProof/>
                <w:webHidden/>
              </w:rPr>
              <w:tab/>
            </w:r>
            <w:r>
              <w:rPr>
                <w:noProof/>
                <w:webHidden/>
              </w:rPr>
              <w:fldChar w:fldCharType="begin"/>
            </w:r>
            <w:r>
              <w:rPr>
                <w:noProof/>
                <w:webHidden/>
              </w:rPr>
              <w:instrText xml:space="preserve"> PAGEREF _Toc233317264 \h </w:instrText>
            </w:r>
            <w:r>
              <w:rPr>
                <w:noProof/>
                <w:webHidden/>
              </w:rPr>
            </w:r>
            <w:r>
              <w:rPr>
                <w:noProof/>
                <w:webHidden/>
              </w:rPr>
              <w:fldChar w:fldCharType="separate"/>
            </w:r>
            <w:r>
              <w:rPr>
                <w:noProof/>
                <w:webHidden/>
              </w:rPr>
              <w:t>10</w:t>
            </w:r>
            <w:r>
              <w:rPr>
                <w:noProof/>
                <w:webHidden/>
              </w:rPr>
              <w:fldChar w:fldCharType="end"/>
            </w:r>
          </w:hyperlink>
        </w:p>
        <w:p w14:paraId="7516FDB8" w14:textId="1C09DEA1" w:rsidR="00E86A65" w:rsidRDefault="00E86A65">
          <w:pPr>
            <w:pStyle w:val="TOC2"/>
            <w:tabs>
              <w:tab w:val="right" w:leader="dot" w:pos="9350"/>
            </w:tabs>
            <w:rPr>
              <w:noProof/>
            </w:rPr>
          </w:pPr>
          <w:hyperlink w:anchor="_Toc233317265" w:history="1">
            <w:r w:rsidRPr="00D04BA5">
              <w:rPr>
                <w:rStyle w:val="Hyperlink"/>
                <w:noProof/>
              </w:rPr>
              <w:t>2.7 Theoretical Framework</w:t>
            </w:r>
            <w:r>
              <w:rPr>
                <w:noProof/>
                <w:webHidden/>
              </w:rPr>
              <w:tab/>
            </w:r>
            <w:r>
              <w:rPr>
                <w:noProof/>
                <w:webHidden/>
              </w:rPr>
              <w:fldChar w:fldCharType="begin"/>
            </w:r>
            <w:r>
              <w:rPr>
                <w:noProof/>
                <w:webHidden/>
              </w:rPr>
              <w:instrText xml:space="preserve"> PAGEREF _Toc233317265 \h </w:instrText>
            </w:r>
            <w:r>
              <w:rPr>
                <w:noProof/>
                <w:webHidden/>
              </w:rPr>
            </w:r>
            <w:r>
              <w:rPr>
                <w:noProof/>
                <w:webHidden/>
              </w:rPr>
              <w:fldChar w:fldCharType="separate"/>
            </w:r>
            <w:r>
              <w:rPr>
                <w:noProof/>
                <w:webHidden/>
              </w:rPr>
              <w:t>11</w:t>
            </w:r>
            <w:r>
              <w:rPr>
                <w:noProof/>
                <w:webHidden/>
              </w:rPr>
              <w:fldChar w:fldCharType="end"/>
            </w:r>
          </w:hyperlink>
        </w:p>
        <w:p w14:paraId="0E108471" w14:textId="5D4D6D1E" w:rsidR="00E86A65" w:rsidRDefault="00E86A65">
          <w:pPr>
            <w:pStyle w:val="TOC2"/>
            <w:tabs>
              <w:tab w:val="right" w:leader="dot" w:pos="9350"/>
            </w:tabs>
            <w:rPr>
              <w:noProof/>
            </w:rPr>
          </w:pPr>
          <w:hyperlink w:anchor="_Toc233317266" w:history="1">
            <w:r w:rsidRPr="00D04BA5">
              <w:rPr>
                <w:rStyle w:val="Hyperlink"/>
                <w:noProof/>
              </w:rPr>
              <w:t>2.8 Integrated Theoretical Perspective</w:t>
            </w:r>
            <w:r>
              <w:rPr>
                <w:noProof/>
                <w:webHidden/>
              </w:rPr>
              <w:tab/>
            </w:r>
            <w:r>
              <w:rPr>
                <w:noProof/>
                <w:webHidden/>
              </w:rPr>
              <w:fldChar w:fldCharType="begin"/>
            </w:r>
            <w:r>
              <w:rPr>
                <w:noProof/>
                <w:webHidden/>
              </w:rPr>
              <w:instrText xml:space="preserve"> PAGEREF _Toc233317266 \h </w:instrText>
            </w:r>
            <w:r>
              <w:rPr>
                <w:noProof/>
                <w:webHidden/>
              </w:rPr>
            </w:r>
            <w:r>
              <w:rPr>
                <w:noProof/>
                <w:webHidden/>
              </w:rPr>
              <w:fldChar w:fldCharType="separate"/>
            </w:r>
            <w:r>
              <w:rPr>
                <w:noProof/>
                <w:webHidden/>
              </w:rPr>
              <w:t>14</w:t>
            </w:r>
            <w:r>
              <w:rPr>
                <w:noProof/>
                <w:webHidden/>
              </w:rPr>
              <w:fldChar w:fldCharType="end"/>
            </w:r>
          </w:hyperlink>
        </w:p>
        <w:p w14:paraId="2AB59BA0" w14:textId="4331012B" w:rsidR="00E86A65" w:rsidRDefault="00E86A65">
          <w:pPr>
            <w:pStyle w:val="TOC2"/>
            <w:tabs>
              <w:tab w:val="right" w:leader="dot" w:pos="9350"/>
            </w:tabs>
            <w:rPr>
              <w:noProof/>
            </w:rPr>
          </w:pPr>
          <w:hyperlink w:anchor="_Toc233317267" w:history="1">
            <w:r w:rsidRPr="00D04BA5">
              <w:rPr>
                <w:rStyle w:val="Hyperlink"/>
                <w:noProof/>
              </w:rPr>
              <w:t>2.9 Critical Evaluation of Literature</w:t>
            </w:r>
            <w:r>
              <w:rPr>
                <w:noProof/>
                <w:webHidden/>
              </w:rPr>
              <w:tab/>
            </w:r>
            <w:r>
              <w:rPr>
                <w:noProof/>
                <w:webHidden/>
              </w:rPr>
              <w:fldChar w:fldCharType="begin"/>
            </w:r>
            <w:r>
              <w:rPr>
                <w:noProof/>
                <w:webHidden/>
              </w:rPr>
              <w:instrText xml:space="preserve"> PAGEREF _Toc233317267 \h </w:instrText>
            </w:r>
            <w:r>
              <w:rPr>
                <w:noProof/>
                <w:webHidden/>
              </w:rPr>
            </w:r>
            <w:r>
              <w:rPr>
                <w:noProof/>
                <w:webHidden/>
              </w:rPr>
              <w:fldChar w:fldCharType="separate"/>
            </w:r>
            <w:r>
              <w:rPr>
                <w:noProof/>
                <w:webHidden/>
              </w:rPr>
              <w:t>14</w:t>
            </w:r>
            <w:r>
              <w:rPr>
                <w:noProof/>
                <w:webHidden/>
              </w:rPr>
              <w:fldChar w:fldCharType="end"/>
            </w:r>
          </w:hyperlink>
        </w:p>
        <w:p w14:paraId="142001EC" w14:textId="79F5A581" w:rsidR="00E86A65" w:rsidRDefault="00E86A65">
          <w:pPr>
            <w:pStyle w:val="TOC2"/>
            <w:tabs>
              <w:tab w:val="right" w:leader="dot" w:pos="9350"/>
            </w:tabs>
            <w:rPr>
              <w:noProof/>
            </w:rPr>
          </w:pPr>
          <w:hyperlink w:anchor="_Toc233317268" w:history="1">
            <w:r w:rsidRPr="00D04BA5">
              <w:rPr>
                <w:rStyle w:val="Hyperlink"/>
                <w:noProof/>
              </w:rPr>
              <w:t>2.10 Research Gap</w:t>
            </w:r>
            <w:r>
              <w:rPr>
                <w:noProof/>
                <w:webHidden/>
              </w:rPr>
              <w:tab/>
            </w:r>
            <w:r>
              <w:rPr>
                <w:noProof/>
                <w:webHidden/>
              </w:rPr>
              <w:fldChar w:fldCharType="begin"/>
            </w:r>
            <w:r>
              <w:rPr>
                <w:noProof/>
                <w:webHidden/>
              </w:rPr>
              <w:instrText xml:space="preserve"> PAGEREF _Toc233317268 \h </w:instrText>
            </w:r>
            <w:r>
              <w:rPr>
                <w:noProof/>
                <w:webHidden/>
              </w:rPr>
            </w:r>
            <w:r>
              <w:rPr>
                <w:noProof/>
                <w:webHidden/>
              </w:rPr>
              <w:fldChar w:fldCharType="separate"/>
            </w:r>
            <w:r>
              <w:rPr>
                <w:noProof/>
                <w:webHidden/>
              </w:rPr>
              <w:t>15</w:t>
            </w:r>
            <w:r>
              <w:rPr>
                <w:noProof/>
                <w:webHidden/>
              </w:rPr>
              <w:fldChar w:fldCharType="end"/>
            </w:r>
          </w:hyperlink>
        </w:p>
        <w:p w14:paraId="2AF68870" w14:textId="7A66888F" w:rsidR="00E86A65" w:rsidRDefault="00E86A65">
          <w:pPr>
            <w:pStyle w:val="TOC2"/>
            <w:tabs>
              <w:tab w:val="right" w:leader="dot" w:pos="9350"/>
            </w:tabs>
            <w:rPr>
              <w:noProof/>
            </w:rPr>
          </w:pPr>
          <w:hyperlink w:anchor="_Toc233317269" w:history="1">
            <w:r w:rsidRPr="00D04BA5">
              <w:rPr>
                <w:rStyle w:val="Hyperlink"/>
                <w:noProof/>
              </w:rPr>
              <w:t>2.11 Chapter Summary</w:t>
            </w:r>
            <w:r>
              <w:rPr>
                <w:noProof/>
                <w:webHidden/>
              </w:rPr>
              <w:tab/>
            </w:r>
            <w:r>
              <w:rPr>
                <w:noProof/>
                <w:webHidden/>
              </w:rPr>
              <w:fldChar w:fldCharType="begin"/>
            </w:r>
            <w:r>
              <w:rPr>
                <w:noProof/>
                <w:webHidden/>
              </w:rPr>
              <w:instrText xml:space="preserve"> PAGEREF _Toc233317269 \h </w:instrText>
            </w:r>
            <w:r>
              <w:rPr>
                <w:noProof/>
                <w:webHidden/>
              </w:rPr>
            </w:r>
            <w:r>
              <w:rPr>
                <w:noProof/>
                <w:webHidden/>
              </w:rPr>
              <w:fldChar w:fldCharType="separate"/>
            </w:r>
            <w:r>
              <w:rPr>
                <w:noProof/>
                <w:webHidden/>
              </w:rPr>
              <w:t>15</w:t>
            </w:r>
            <w:r>
              <w:rPr>
                <w:noProof/>
                <w:webHidden/>
              </w:rPr>
              <w:fldChar w:fldCharType="end"/>
            </w:r>
          </w:hyperlink>
        </w:p>
        <w:p w14:paraId="4EDCF206" w14:textId="543C7118" w:rsidR="00E86A65" w:rsidRDefault="00E86A65">
          <w:pPr>
            <w:pStyle w:val="TOC1"/>
            <w:tabs>
              <w:tab w:val="right" w:leader="dot" w:pos="9350"/>
            </w:tabs>
            <w:rPr>
              <w:noProof/>
            </w:rPr>
          </w:pPr>
          <w:hyperlink w:anchor="_Toc233317270" w:history="1">
            <w:r w:rsidRPr="00D04BA5">
              <w:rPr>
                <w:rStyle w:val="Hyperlink"/>
                <w:noProof/>
              </w:rPr>
              <w:t>CHAPTER 3: METHODOLOGY</w:t>
            </w:r>
            <w:r>
              <w:rPr>
                <w:noProof/>
                <w:webHidden/>
              </w:rPr>
              <w:tab/>
            </w:r>
            <w:r>
              <w:rPr>
                <w:noProof/>
                <w:webHidden/>
              </w:rPr>
              <w:fldChar w:fldCharType="begin"/>
            </w:r>
            <w:r>
              <w:rPr>
                <w:noProof/>
                <w:webHidden/>
              </w:rPr>
              <w:instrText xml:space="preserve"> PAGEREF _Toc233317270 \h </w:instrText>
            </w:r>
            <w:r>
              <w:rPr>
                <w:noProof/>
                <w:webHidden/>
              </w:rPr>
            </w:r>
            <w:r>
              <w:rPr>
                <w:noProof/>
                <w:webHidden/>
              </w:rPr>
              <w:fldChar w:fldCharType="separate"/>
            </w:r>
            <w:r>
              <w:rPr>
                <w:noProof/>
                <w:webHidden/>
              </w:rPr>
              <w:t>16</w:t>
            </w:r>
            <w:r>
              <w:rPr>
                <w:noProof/>
                <w:webHidden/>
              </w:rPr>
              <w:fldChar w:fldCharType="end"/>
            </w:r>
          </w:hyperlink>
        </w:p>
        <w:p w14:paraId="0D3DB902" w14:textId="7461F1AD" w:rsidR="00E86A65" w:rsidRDefault="00E86A65">
          <w:pPr>
            <w:pStyle w:val="TOC2"/>
            <w:tabs>
              <w:tab w:val="right" w:leader="dot" w:pos="9350"/>
            </w:tabs>
            <w:rPr>
              <w:noProof/>
            </w:rPr>
          </w:pPr>
          <w:hyperlink w:anchor="_Toc233317271" w:history="1">
            <w:r w:rsidRPr="00D04BA5">
              <w:rPr>
                <w:rStyle w:val="Hyperlink"/>
                <w:noProof/>
              </w:rPr>
              <w:t>3.1 Systematic Literature Review (SLR) and Research Approach</w:t>
            </w:r>
            <w:r>
              <w:rPr>
                <w:noProof/>
                <w:webHidden/>
              </w:rPr>
              <w:tab/>
            </w:r>
            <w:r>
              <w:rPr>
                <w:noProof/>
                <w:webHidden/>
              </w:rPr>
              <w:fldChar w:fldCharType="begin"/>
            </w:r>
            <w:r>
              <w:rPr>
                <w:noProof/>
                <w:webHidden/>
              </w:rPr>
              <w:instrText xml:space="preserve"> PAGEREF _Toc233317271 \h </w:instrText>
            </w:r>
            <w:r>
              <w:rPr>
                <w:noProof/>
                <w:webHidden/>
              </w:rPr>
            </w:r>
            <w:r>
              <w:rPr>
                <w:noProof/>
                <w:webHidden/>
              </w:rPr>
              <w:fldChar w:fldCharType="separate"/>
            </w:r>
            <w:r>
              <w:rPr>
                <w:noProof/>
                <w:webHidden/>
              </w:rPr>
              <w:t>16</w:t>
            </w:r>
            <w:r>
              <w:rPr>
                <w:noProof/>
                <w:webHidden/>
              </w:rPr>
              <w:fldChar w:fldCharType="end"/>
            </w:r>
          </w:hyperlink>
        </w:p>
        <w:p w14:paraId="13EF39A0" w14:textId="3DB87BF5" w:rsidR="00E86A65" w:rsidRDefault="00E86A65">
          <w:pPr>
            <w:pStyle w:val="TOC2"/>
            <w:tabs>
              <w:tab w:val="right" w:leader="dot" w:pos="9350"/>
            </w:tabs>
            <w:rPr>
              <w:noProof/>
            </w:rPr>
          </w:pPr>
          <w:hyperlink w:anchor="_Toc233317272" w:history="1">
            <w:r w:rsidRPr="00D04BA5">
              <w:rPr>
                <w:rStyle w:val="Hyperlink"/>
                <w:noProof/>
              </w:rPr>
              <w:t>3.2 Research Design</w:t>
            </w:r>
            <w:r>
              <w:rPr>
                <w:noProof/>
                <w:webHidden/>
              </w:rPr>
              <w:tab/>
            </w:r>
            <w:r>
              <w:rPr>
                <w:noProof/>
                <w:webHidden/>
              </w:rPr>
              <w:fldChar w:fldCharType="begin"/>
            </w:r>
            <w:r>
              <w:rPr>
                <w:noProof/>
                <w:webHidden/>
              </w:rPr>
              <w:instrText xml:space="preserve"> PAGEREF _Toc233317272 \h </w:instrText>
            </w:r>
            <w:r>
              <w:rPr>
                <w:noProof/>
                <w:webHidden/>
              </w:rPr>
            </w:r>
            <w:r>
              <w:rPr>
                <w:noProof/>
                <w:webHidden/>
              </w:rPr>
              <w:fldChar w:fldCharType="separate"/>
            </w:r>
            <w:r>
              <w:rPr>
                <w:noProof/>
                <w:webHidden/>
              </w:rPr>
              <w:t>17</w:t>
            </w:r>
            <w:r>
              <w:rPr>
                <w:noProof/>
                <w:webHidden/>
              </w:rPr>
              <w:fldChar w:fldCharType="end"/>
            </w:r>
          </w:hyperlink>
        </w:p>
        <w:p w14:paraId="5B8275EE" w14:textId="42F72D02" w:rsidR="00E86A65" w:rsidRDefault="00E86A65">
          <w:pPr>
            <w:pStyle w:val="TOC2"/>
            <w:tabs>
              <w:tab w:val="right" w:leader="dot" w:pos="9350"/>
            </w:tabs>
            <w:rPr>
              <w:noProof/>
            </w:rPr>
          </w:pPr>
          <w:hyperlink w:anchor="_Toc233317273" w:history="1">
            <w:r w:rsidRPr="00D04BA5">
              <w:rPr>
                <w:rStyle w:val="Hyperlink"/>
                <w:noProof/>
              </w:rPr>
              <w:t>3.3 Data Collection Method</w:t>
            </w:r>
            <w:r>
              <w:rPr>
                <w:noProof/>
                <w:webHidden/>
              </w:rPr>
              <w:tab/>
            </w:r>
            <w:r>
              <w:rPr>
                <w:noProof/>
                <w:webHidden/>
              </w:rPr>
              <w:fldChar w:fldCharType="begin"/>
            </w:r>
            <w:r>
              <w:rPr>
                <w:noProof/>
                <w:webHidden/>
              </w:rPr>
              <w:instrText xml:space="preserve"> PAGEREF _Toc233317273 \h </w:instrText>
            </w:r>
            <w:r>
              <w:rPr>
                <w:noProof/>
                <w:webHidden/>
              </w:rPr>
            </w:r>
            <w:r>
              <w:rPr>
                <w:noProof/>
                <w:webHidden/>
              </w:rPr>
              <w:fldChar w:fldCharType="separate"/>
            </w:r>
            <w:r>
              <w:rPr>
                <w:noProof/>
                <w:webHidden/>
              </w:rPr>
              <w:t>17</w:t>
            </w:r>
            <w:r>
              <w:rPr>
                <w:noProof/>
                <w:webHidden/>
              </w:rPr>
              <w:fldChar w:fldCharType="end"/>
            </w:r>
          </w:hyperlink>
        </w:p>
        <w:p w14:paraId="36F31E41" w14:textId="02D09245" w:rsidR="00E86A65" w:rsidRDefault="00E86A65">
          <w:pPr>
            <w:pStyle w:val="TOC2"/>
            <w:tabs>
              <w:tab w:val="right" w:leader="dot" w:pos="9350"/>
            </w:tabs>
            <w:rPr>
              <w:noProof/>
            </w:rPr>
          </w:pPr>
          <w:hyperlink w:anchor="_Toc233317274" w:history="1">
            <w:r w:rsidRPr="00D04BA5">
              <w:rPr>
                <w:rStyle w:val="Hyperlink"/>
                <w:noProof/>
              </w:rPr>
              <w:t>3.4 Search Strategy</w:t>
            </w:r>
            <w:r>
              <w:rPr>
                <w:noProof/>
                <w:webHidden/>
              </w:rPr>
              <w:tab/>
            </w:r>
            <w:r>
              <w:rPr>
                <w:noProof/>
                <w:webHidden/>
              </w:rPr>
              <w:fldChar w:fldCharType="begin"/>
            </w:r>
            <w:r>
              <w:rPr>
                <w:noProof/>
                <w:webHidden/>
              </w:rPr>
              <w:instrText xml:space="preserve"> PAGEREF _Toc233317274 \h </w:instrText>
            </w:r>
            <w:r>
              <w:rPr>
                <w:noProof/>
                <w:webHidden/>
              </w:rPr>
            </w:r>
            <w:r>
              <w:rPr>
                <w:noProof/>
                <w:webHidden/>
              </w:rPr>
              <w:fldChar w:fldCharType="separate"/>
            </w:r>
            <w:r>
              <w:rPr>
                <w:noProof/>
                <w:webHidden/>
              </w:rPr>
              <w:t>18</w:t>
            </w:r>
            <w:r>
              <w:rPr>
                <w:noProof/>
                <w:webHidden/>
              </w:rPr>
              <w:fldChar w:fldCharType="end"/>
            </w:r>
          </w:hyperlink>
        </w:p>
        <w:p w14:paraId="27DC6195" w14:textId="7D7D6AAF" w:rsidR="00E86A65" w:rsidRDefault="00E86A65">
          <w:pPr>
            <w:pStyle w:val="TOC2"/>
            <w:tabs>
              <w:tab w:val="right" w:leader="dot" w:pos="9350"/>
            </w:tabs>
            <w:rPr>
              <w:noProof/>
            </w:rPr>
          </w:pPr>
          <w:hyperlink w:anchor="_Toc233317275" w:history="1">
            <w:r w:rsidRPr="00D04BA5">
              <w:rPr>
                <w:rStyle w:val="Hyperlink"/>
                <w:noProof/>
              </w:rPr>
              <w:t>3.5 Search Terms and Keywords</w:t>
            </w:r>
            <w:r>
              <w:rPr>
                <w:noProof/>
                <w:webHidden/>
              </w:rPr>
              <w:tab/>
            </w:r>
            <w:r>
              <w:rPr>
                <w:noProof/>
                <w:webHidden/>
              </w:rPr>
              <w:fldChar w:fldCharType="begin"/>
            </w:r>
            <w:r>
              <w:rPr>
                <w:noProof/>
                <w:webHidden/>
              </w:rPr>
              <w:instrText xml:space="preserve"> PAGEREF _Toc233317275 \h </w:instrText>
            </w:r>
            <w:r>
              <w:rPr>
                <w:noProof/>
                <w:webHidden/>
              </w:rPr>
            </w:r>
            <w:r>
              <w:rPr>
                <w:noProof/>
                <w:webHidden/>
              </w:rPr>
              <w:fldChar w:fldCharType="separate"/>
            </w:r>
            <w:r>
              <w:rPr>
                <w:noProof/>
                <w:webHidden/>
              </w:rPr>
              <w:t>18</w:t>
            </w:r>
            <w:r>
              <w:rPr>
                <w:noProof/>
                <w:webHidden/>
              </w:rPr>
              <w:fldChar w:fldCharType="end"/>
            </w:r>
          </w:hyperlink>
        </w:p>
        <w:p w14:paraId="4C984CEC" w14:textId="7FB471CC" w:rsidR="00E86A65" w:rsidRDefault="00E86A65">
          <w:pPr>
            <w:pStyle w:val="TOC2"/>
            <w:tabs>
              <w:tab w:val="right" w:leader="dot" w:pos="9350"/>
            </w:tabs>
            <w:rPr>
              <w:noProof/>
            </w:rPr>
          </w:pPr>
          <w:hyperlink w:anchor="_Toc233317276" w:history="1">
            <w:r w:rsidRPr="00D04BA5">
              <w:rPr>
                <w:rStyle w:val="Hyperlink"/>
                <w:noProof/>
              </w:rPr>
              <w:t>3.6 Databases Used</w:t>
            </w:r>
            <w:r>
              <w:rPr>
                <w:noProof/>
                <w:webHidden/>
              </w:rPr>
              <w:tab/>
            </w:r>
            <w:r>
              <w:rPr>
                <w:noProof/>
                <w:webHidden/>
              </w:rPr>
              <w:fldChar w:fldCharType="begin"/>
            </w:r>
            <w:r>
              <w:rPr>
                <w:noProof/>
                <w:webHidden/>
              </w:rPr>
              <w:instrText xml:space="preserve"> PAGEREF _Toc233317276 \h </w:instrText>
            </w:r>
            <w:r>
              <w:rPr>
                <w:noProof/>
                <w:webHidden/>
              </w:rPr>
            </w:r>
            <w:r>
              <w:rPr>
                <w:noProof/>
                <w:webHidden/>
              </w:rPr>
              <w:fldChar w:fldCharType="separate"/>
            </w:r>
            <w:r>
              <w:rPr>
                <w:noProof/>
                <w:webHidden/>
              </w:rPr>
              <w:t>19</w:t>
            </w:r>
            <w:r>
              <w:rPr>
                <w:noProof/>
                <w:webHidden/>
              </w:rPr>
              <w:fldChar w:fldCharType="end"/>
            </w:r>
          </w:hyperlink>
        </w:p>
        <w:p w14:paraId="09CBD1A1" w14:textId="3CD23076" w:rsidR="00E86A65" w:rsidRDefault="00E86A65">
          <w:pPr>
            <w:pStyle w:val="TOC2"/>
            <w:tabs>
              <w:tab w:val="right" w:leader="dot" w:pos="9350"/>
            </w:tabs>
            <w:rPr>
              <w:noProof/>
            </w:rPr>
          </w:pPr>
          <w:hyperlink w:anchor="_Toc233317277" w:history="1">
            <w:r w:rsidRPr="00D04BA5">
              <w:rPr>
                <w:rStyle w:val="Hyperlink"/>
                <w:noProof/>
              </w:rPr>
              <w:t>3.7 Inclusion and Exclusion Criteria</w:t>
            </w:r>
            <w:r>
              <w:rPr>
                <w:noProof/>
                <w:webHidden/>
              </w:rPr>
              <w:tab/>
            </w:r>
            <w:r>
              <w:rPr>
                <w:noProof/>
                <w:webHidden/>
              </w:rPr>
              <w:fldChar w:fldCharType="begin"/>
            </w:r>
            <w:r>
              <w:rPr>
                <w:noProof/>
                <w:webHidden/>
              </w:rPr>
              <w:instrText xml:space="preserve"> PAGEREF _Toc233317277 \h </w:instrText>
            </w:r>
            <w:r>
              <w:rPr>
                <w:noProof/>
                <w:webHidden/>
              </w:rPr>
            </w:r>
            <w:r>
              <w:rPr>
                <w:noProof/>
                <w:webHidden/>
              </w:rPr>
              <w:fldChar w:fldCharType="separate"/>
            </w:r>
            <w:r>
              <w:rPr>
                <w:noProof/>
                <w:webHidden/>
              </w:rPr>
              <w:t>19</w:t>
            </w:r>
            <w:r>
              <w:rPr>
                <w:noProof/>
                <w:webHidden/>
              </w:rPr>
              <w:fldChar w:fldCharType="end"/>
            </w:r>
          </w:hyperlink>
        </w:p>
        <w:p w14:paraId="6B35C36F" w14:textId="3CE11E2D" w:rsidR="00E86A65" w:rsidRDefault="00E86A65">
          <w:pPr>
            <w:pStyle w:val="TOC2"/>
            <w:tabs>
              <w:tab w:val="right" w:leader="dot" w:pos="9350"/>
            </w:tabs>
            <w:rPr>
              <w:noProof/>
            </w:rPr>
          </w:pPr>
          <w:hyperlink w:anchor="_Toc233317278" w:history="1">
            <w:r w:rsidRPr="00D04BA5">
              <w:rPr>
                <w:rStyle w:val="Hyperlink"/>
                <w:noProof/>
              </w:rPr>
              <w:t>3.8 Data Analysis Method</w:t>
            </w:r>
            <w:r>
              <w:rPr>
                <w:noProof/>
                <w:webHidden/>
              </w:rPr>
              <w:tab/>
            </w:r>
            <w:r>
              <w:rPr>
                <w:noProof/>
                <w:webHidden/>
              </w:rPr>
              <w:fldChar w:fldCharType="begin"/>
            </w:r>
            <w:r>
              <w:rPr>
                <w:noProof/>
                <w:webHidden/>
              </w:rPr>
              <w:instrText xml:space="preserve"> PAGEREF _Toc233317278 \h </w:instrText>
            </w:r>
            <w:r>
              <w:rPr>
                <w:noProof/>
                <w:webHidden/>
              </w:rPr>
            </w:r>
            <w:r>
              <w:rPr>
                <w:noProof/>
                <w:webHidden/>
              </w:rPr>
              <w:fldChar w:fldCharType="separate"/>
            </w:r>
            <w:r>
              <w:rPr>
                <w:noProof/>
                <w:webHidden/>
              </w:rPr>
              <w:t>20</w:t>
            </w:r>
            <w:r>
              <w:rPr>
                <w:noProof/>
                <w:webHidden/>
              </w:rPr>
              <w:fldChar w:fldCharType="end"/>
            </w:r>
          </w:hyperlink>
        </w:p>
        <w:p w14:paraId="08977123" w14:textId="399AC0C7" w:rsidR="00E86A65" w:rsidRDefault="00E86A65">
          <w:pPr>
            <w:pStyle w:val="TOC2"/>
            <w:tabs>
              <w:tab w:val="right" w:leader="dot" w:pos="9350"/>
            </w:tabs>
            <w:rPr>
              <w:noProof/>
            </w:rPr>
          </w:pPr>
          <w:hyperlink w:anchor="_Toc233317279" w:history="1">
            <w:r w:rsidRPr="00D04BA5">
              <w:rPr>
                <w:rStyle w:val="Hyperlink"/>
                <w:noProof/>
              </w:rPr>
              <w:t>3.9 Reliability and Validity</w:t>
            </w:r>
            <w:r>
              <w:rPr>
                <w:noProof/>
                <w:webHidden/>
              </w:rPr>
              <w:tab/>
            </w:r>
            <w:r>
              <w:rPr>
                <w:noProof/>
                <w:webHidden/>
              </w:rPr>
              <w:fldChar w:fldCharType="begin"/>
            </w:r>
            <w:r>
              <w:rPr>
                <w:noProof/>
                <w:webHidden/>
              </w:rPr>
              <w:instrText xml:space="preserve"> PAGEREF _Toc233317279 \h </w:instrText>
            </w:r>
            <w:r>
              <w:rPr>
                <w:noProof/>
                <w:webHidden/>
              </w:rPr>
            </w:r>
            <w:r>
              <w:rPr>
                <w:noProof/>
                <w:webHidden/>
              </w:rPr>
              <w:fldChar w:fldCharType="separate"/>
            </w:r>
            <w:r>
              <w:rPr>
                <w:noProof/>
                <w:webHidden/>
              </w:rPr>
              <w:t>20</w:t>
            </w:r>
            <w:r>
              <w:rPr>
                <w:noProof/>
                <w:webHidden/>
              </w:rPr>
              <w:fldChar w:fldCharType="end"/>
            </w:r>
          </w:hyperlink>
        </w:p>
        <w:p w14:paraId="34DC1046" w14:textId="0752DD6F" w:rsidR="00E86A65" w:rsidRDefault="00E86A65">
          <w:pPr>
            <w:pStyle w:val="TOC2"/>
            <w:tabs>
              <w:tab w:val="right" w:leader="dot" w:pos="9350"/>
            </w:tabs>
            <w:rPr>
              <w:noProof/>
            </w:rPr>
          </w:pPr>
          <w:hyperlink w:anchor="_Toc233317280" w:history="1">
            <w:r w:rsidRPr="00D04BA5">
              <w:rPr>
                <w:rStyle w:val="Hyperlink"/>
                <w:noProof/>
              </w:rPr>
              <w:t>3.10 Ethical Considerations</w:t>
            </w:r>
            <w:r>
              <w:rPr>
                <w:noProof/>
                <w:webHidden/>
              </w:rPr>
              <w:tab/>
            </w:r>
            <w:r>
              <w:rPr>
                <w:noProof/>
                <w:webHidden/>
              </w:rPr>
              <w:fldChar w:fldCharType="begin"/>
            </w:r>
            <w:r>
              <w:rPr>
                <w:noProof/>
                <w:webHidden/>
              </w:rPr>
              <w:instrText xml:space="preserve"> PAGEREF _Toc233317280 \h </w:instrText>
            </w:r>
            <w:r>
              <w:rPr>
                <w:noProof/>
                <w:webHidden/>
              </w:rPr>
            </w:r>
            <w:r>
              <w:rPr>
                <w:noProof/>
                <w:webHidden/>
              </w:rPr>
              <w:fldChar w:fldCharType="separate"/>
            </w:r>
            <w:r>
              <w:rPr>
                <w:noProof/>
                <w:webHidden/>
              </w:rPr>
              <w:t>20</w:t>
            </w:r>
            <w:r>
              <w:rPr>
                <w:noProof/>
                <w:webHidden/>
              </w:rPr>
              <w:fldChar w:fldCharType="end"/>
            </w:r>
          </w:hyperlink>
        </w:p>
        <w:p w14:paraId="79692EFC" w14:textId="22253F11" w:rsidR="00E86A65" w:rsidRDefault="00E86A65">
          <w:pPr>
            <w:pStyle w:val="TOC2"/>
            <w:tabs>
              <w:tab w:val="right" w:leader="dot" w:pos="9350"/>
            </w:tabs>
            <w:rPr>
              <w:noProof/>
            </w:rPr>
          </w:pPr>
          <w:hyperlink w:anchor="_Toc233317281" w:history="1">
            <w:r w:rsidRPr="00D04BA5">
              <w:rPr>
                <w:rStyle w:val="Hyperlink"/>
                <w:noProof/>
              </w:rPr>
              <w:t>3.11 Limitations of the Methodology</w:t>
            </w:r>
            <w:r>
              <w:rPr>
                <w:noProof/>
                <w:webHidden/>
              </w:rPr>
              <w:tab/>
            </w:r>
            <w:r>
              <w:rPr>
                <w:noProof/>
                <w:webHidden/>
              </w:rPr>
              <w:fldChar w:fldCharType="begin"/>
            </w:r>
            <w:r>
              <w:rPr>
                <w:noProof/>
                <w:webHidden/>
              </w:rPr>
              <w:instrText xml:space="preserve"> PAGEREF _Toc233317281 \h </w:instrText>
            </w:r>
            <w:r>
              <w:rPr>
                <w:noProof/>
                <w:webHidden/>
              </w:rPr>
            </w:r>
            <w:r>
              <w:rPr>
                <w:noProof/>
                <w:webHidden/>
              </w:rPr>
              <w:fldChar w:fldCharType="separate"/>
            </w:r>
            <w:r>
              <w:rPr>
                <w:noProof/>
                <w:webHidden/>
              </w:rPr>
              <w:t>21</w:t>
            </w:r>
            <w:r>
              <w:rPr>
                <w:noProof/>
                <w:webHidden/>
              </w:rPr>
              <w:fldChar w:fldCharType="end"/>
            </w:r>
          </w:hyperlink>
        </w:p>
        <w:p w14:paraId="533C666B" w14:textId="066A38A3" w:rsidR="00E86A65" w:rsidRDefault="00E86A65">
          <w:pPr>
            <w:pStyle w:val="TOC2"/>
            <w:tabs>
              <w:tab w:val="right" w:leader="dot" w:pos="9350"/>
            </w:tabs>
            <w:rPr>
              <w:noProof/>
            </w:rPr>
          </w:pPr>
          <w:hyperlink w:anchor="_Toc233317282" w:history="1">
            <w:r w:rsidRPr="00D04BA5">
              <w:rPr>
                <w:rStyle w:val="Hyperlink"/>
                <w:noProof/>
              </w:rPr>
              <w:t>3.12 Chapter Summary</w:t>
            </w:r>
            <w:r>
              <w:rPr>
                <w:noProof/>
                <w:webHidden/>
              </w:rPr>
              <w:tab/>
            </w:r>
            <w:r>
              <w:rPr>
                <w:noProof/>
                <w:webHidden/>
              </w:rPr>
              <w:fldChar w:fldCharType="begin"/>
            </w:r>
            <w:r>
              <w:rPr>
                <w:noProof/>
                <w:webHidden/>
              </w:rPr>
              <w:instrText xml:space="preserve"> PAGEREF _Toc233317282 \h </w:instrText>
            </w:r>
            <w:r>
              <w:rPr>
                <w:noProof/>
                <w:webHidden/>
              </w:rPr>
            </w:r>
            <w:r>
              <w:rPr>
                <w:noProof/>
                <w:webHidden/>
              </w:rPr>
              <w:fldChar w:fldCharType="separate"/>
            </w:r>
            <w:r>
              <w:rPr>
                <w:noProof/>
                <w:webHidden/>
              </w:rPr>
              <w:t>21</w:t>
            </w:r>
            <w:r>
              <w:rPr>
                <w:noProof/>
                <w:webHidden/>
              </w:rPr>
              <w:fldChar w:fldCharType="end"/>
            </w:r>
          </w:hyperlink>
        </w:p>
        <w:p w14:paraId="4F31EDDD" w14:textId="363D6A41" w:rsidR="00E86A65" w:rsidRDefault="00E86A65">
          <w:pPr>
            <w:pStyle w:val="TOC1"/>
            <w:tabs>
              <w:tab w:val="right" w:leader="dot" w:pos="9350"/>
            </w:tabs>
            <w:rPr>
              <w:noProof/>
            </w:rPr>
          </w:pPr>
          <w:hyperlink w:anchor="_Toc233317283" w:history="1">
            <w:r w:rsidRPr="00D04BA5">
              <w:rPr>
                <w:rStyle w:val="Hyperlink"/>
                <w:noProof/>
              </w:rPr>
              <w:t>Chapter 4: Findings and Discussions</w:t>
            </w:r>
            <w:r>
              <w:rPr>
                <w:noProof/>
                <w:webHidden/>
              </w:rPr>
              <w:tab/>
            </w:r>
            <w:r>
              <w:rPr>
                <w:noProof/>
                <w:webHidden/>
              </w:rPr>
              <w:fldChar w:fldCharType="begin"/>
            </w:r>
            <w:r>
              <w:rPr>
                <w:noProof/>
                <w:webHidden/>
              </w:rPr>
              <w:instrText xml:space="preserve"> PAGEREF _Toc233317283 \h </w:instrText>
            </w:r>
            <w:r>
              <w:rPr>
                <w:noProof/>
                <w:webHidden/>
              </w:rPr>
            </w:r>
            <w:r>
              <w:rPr>
                <w:noProof/>
                <w:webHidden/>
              </w:rPr>
              <w:fldChar w:fldCharType="separate"/>
            </w:r>
            <w:r>
              <w:rPr>
                <w:noProof/>
                <w:webHidden/>
              </w:rPr>
              <w:t>22</w:t>
            </w:r>
            <w:r>
              <w:rPr>
                <w:noProof/>
                <w:webHidden/>
              </w:rPr>
              <w:fldChar w:fldCharType="end"/>
            </w:r>
          </w:hyperlink>
        </w:p>
        <w:p w14:paraId="497F0CB4" w14:textId="5060F6E6" w:rsidR="00E86A65" w:rsidRDefault="00E86A65">
          <w:pPr>
            <w:pStyle w:val="TOC2"/>
            <w:tabs>
              <w:tab w:val="right" w:leader="dot" w:pos="9350"/>
            </w:tabs>
            <w:rPr>
              <w:noProof/>
            </w:rPr>
          </w:pPr>
          <w:hyperlink w:anchor="_Toc233317284" w:history="1">
            <w:r w:rsidRPr="00D04BA5">
              <w:rPr>
                <w:rStyle w:val="Hyperlink"/>
                <w:noProof/>
              </w:rPr>
              <w:t>4.1 Introduction</w:t>
            </w:r>
            <w:r>
              <w:rPr>
                <w:noProof/>
                <w:webHidden/>
              </w:rPr>
              <w:tab/>
            </w:r>
            <w:r>
              <w:rPr>
                <w:noProof/>
                <w:webHidden/>
              </w:rPr>
              <w:fldChar w:fldCharType="begin"/>
            </w:r>
            <w:r>
              <w:rPr>
                <w:noProof/>
                <w:webHidden/>
              </w:rPr>
              <w:instrText xml:space="preserve"> PAGEREF _Toc233317284 \h </w:instrText>
            </w:r>
            <w:r>
              <w:rPr>
                <w:noProof/>
                <w:webHidden/>
              </w:rPr>
            </w:r>
            <w:r>
              <w:rPr>
                <w:noProof/>
                <w:webHidden/>
              </w:rPr>
              <w:fldChar w:fldCharType="separate"/>
            </w:r>
            <w:r>
              <w:rPr>
                <w:noProof/>
                <w:webHidden/>
              </w:rPr>
              <w:t>22</w:t>
            </w:r>
            <w:r>
              <w:rPr>
                <w:noProof/>
                <w:webHidden/>
              </w:rPr>
              <w:fldChar w:fldCharType="end"/>
            </w:r>
          </w:hyperlink>
        </w:p>
        <w:p w14:paraId="2A1731EE" w14:textId="3F0B709A" w:rsidR="00E86A65" w:rsidRDefault="00E86A65">
          <w:pPr>
            <w:pStyle w:val="TOC2"/>
            <w:tabs>
              <w:tab w:val="right" w:leader="dot" w:pos="9350"/>
            </w:tabs>
            <w:rPr>
              <w:noProof/>
            </w:rPr>
          </w:pPr>
          <w:hyperlink w:anchor="_Toc233317285" w:history="1">
            <w:r w:rsidRPr="00D04BA5">
              <w:rPr>
                <w:rStyle w:val="Hyperlink"/>
                <w:noProof/>
              </w:rPr>
              <w:t>4.2 Findings</w:t>
            </w:r>
            <w:r>
              <w:rPr>
                <w:noProof/>
                <w:webHidden/>
              </w:rPr>
              <w:tab/>
            </w:r>
            <w:r>
              <w:rPr>
                <w:noProof/>
                <w:webHidden/>
              </w:rPr>
              <w:fldChar w:fldCharType="begin"/>
            </w:r>
            <w:r>
              <w:rPr>
                <w:noProof/>
                <w:webHidden/>
              </w:rPr>
              <w:instrText xml:space="preserve"> PAGEREF _Toc233317285 \h </w:instrText>
            </w:r>
            <w:r>
              <w:rPr>
                <w:noProof/>
                <w:webHidden/>
              </w:rPr>
            </w:r>
            <w:r>
              <w:rPr>
                <w:noProof/>
                <w:webHidden/>
              </w:rPr>
              <w:fldChar w:fldCharType="separate"/>
            </w:r>
            <w:r>
              <w:rPr>
                <w:noProof/>
                <w:webHidden/>
              </w:rPr>
              <w:t>22</w:t>
            </w:r>
            <w:r>
              <w:rPr>
                <w:noProof/>
                <w:webHidden/>
              </w:rPr>
              <w:fldChar w:fldCharType="end"/>
            </w:r>
          </w:hyperlink>
        </w:p>
        <w:p w14:paraId="56E33773" w14:textId="4E89B442" w:rsidR="00E86A65" w:rsidRDefault="00E86A65">
          <w:pPr>
            <w:pStyle w:val="TOC3"/>
            <w:tabs>
              <w:tab w:val="right" w:leader="dot" w:pos="9350"/>
            </w:tabs>
            <w:rPr>
              <w:noProof/>
            </w:rPr>
          </w:pPr>
          <w:hyperlink w:anchor="_Toc233317286" w:history="1">
            <w:r w:rsidRPr="00D04BA5">
              <w:rPr>
                <w:rStyle w:val="Hyperlink"/>
                <w:noProof/>
              </w:rPr>
              <w:t>4.2.1 Digital Transformation Strategies at John Lewis</w:t>
            </w:r>
            <w:r>
              <w:rPr>
                <w:noProof/>
                <w:webHidden/>
              </w:rPr>
              <w:tab/>
            </w:r>
            <w:r>
              <w:rPr>
                <w:noProof/>
                <w:webHidden/>
              </w:rPr>
              <w:fldChar w:fldCharType="begin"/>
            </w:r>
            <w:r>
              <w:rPr>
                <w:noProof/>
                <w:webHidden/>
              </w:rPr>
              <w:instrText xml:space="preserve"> PAGEREF _Toc233317286 \h </w:instrText>
            </w:r>
            <w:r>
              <w:rPr>
                <w:noProof/>
                <w:webHidden/>
              </w:rPr>
            </w:r>
            <w:r>
              <w:rPr>
                <w:noProof/>
                <w:webHidden/>
              </w:rPr>
              <w:fldChar w:fldCharType="separate"/>
            </w:r>
            <w:r>
              <w:rPr>
                <w:noProof/>
                <w:webHidden/>
              </w:rPr>
              <w:t>22</w:t>
            </w:r>
            <w:r>
              <w:rPr>
                <w:noProof/>
                <w:webHidden/>
              </w:rPr>
              <w:fldChar w:fldCharType="end"/>
            </w:r>
          </w:hyperlink>
        </w:p>
        <w:p w14:paraId="65D31543" w14:textId="753C810A" w:rsidR="00E86A65" w:rsidRDefault="00E86A65">
          <w:pPr>
            <w:pStyle w:val="TOC3"/>
            <w:tabs>
              <w:tab w:val="right" w:leader="dot" w:pos="9350"/>
            </w:tabs>
            <w:rPr>
              <w:noProof/>
            </w:rPr>
          </w:pPr>
          <w:hyperlink w:anchor="_Toc233317287" w:history="1">
            <w:r w:rsidRPr="00D04BA5">
              <w:rPr>
                <w:rStyle w:val="Hyperlink"/>
                <w:noProof/>
              </w:rPr>
              <w:t>4.2.2 Impact of Digital Transformation on Customer Experience</w:t>
            </w:r>
            <w:r>
              <w:rPr>
                <w:noProof/>
                <w:webHidden/>
              </w:rPr>
              <w:tab/>
            </w:r>
            <w:r>
              <w:rPr>
                <w:noProof/>
                <w:webHidden/>
              </w:rPr>
              <w:fldChar w:fldCharType="begin"/>
            </w:r>
            <w:r>
              <w:rPr>
                <w:noProof/>
                <w:webHidden/>
              </w:rPr>
              <w:instrText xml:space="preserve"> PAGEREF _Toc233317287 \h </w:instrText>
            </w:r>
            <w:r>
              <w:rPr>
                <w:noProof/>
                <w:webHidden/>
              </w:rPr>
            </w:r>
            <w:r>
              <w:rPr>
                <w:noProof/>
                <w:webHidden/>
              </w:rPr>
              <w:fldChar w:fldCharType="separate"/>
            </w:r>
            <w:r>
              <w:rPr>
                <w:noProof/>
                <w:webHidden/>
              </w:rPr>
              <w:t>24</w:t>
            </w:r>
            <w:r>
              <w:rPr>
                <w:noProof/>
                <w:webHidden/>
              </w:rPr>
              <w:fldChar w:fldCharType="end"/>
            </w:r>
          </w:hyperlink>
        </w:p>
        <w:p w14:paraId="6DE3870D" w14:textId="0BC19E3C" w:rsidR="00E86A65" w:rsidRDefault="00E86A65">
          <w:pPr>
            <w:pStyle w:val="TOC3"/>
            <w:tabs>
              <w:tab w:val="right" w:leader="dot" w:pos="9350"/>
            </w:tabs>
            <w:rPr>
              <w:noProof/>
            </w:rPr>
          </w:pPr>
          <w:hyperlink w:anchor="_Toc233317288" w:history="1">
            <w:r w:rsidRPr="00D04BA5">
              <w:rPr>
                <w:rStyle w:val="Hyperlink"/>
                <w:noProof/>
              </w:rPr>
              <w:t>4.2.3 Impact of Digital Transformation on Sales Performance</w:t>
            </w:r>
            <w:r>
              <w:rPr>
                <w:noProof/>
                <w:webHidden/>
              </w:rPr>
              <w:tab/>
            </w:r>
            <w:r>
              <w:rPr>
                <w:noProof/>
                <w:webHidden/>
              </w:rPr>
              <w:fldChar w:fldCharType="begin"/>
            </w:r>
            <w:r>
              <w:rPr>
                <w:noProof/>
                <w:webHidden/>
              </w:rPr>
              <w:instrText xml:space="preserve"> PAGEREF _Toc233317288 \h </w:instrText>
            </w:r>
            <w:r>
              <w:rPr>
                <w:noProof/>
                <w:webHidden/>
              </w:rPr>
            </w:r>
            <w:r>
              <w:rPr>
                <w:noProof/>
                <w:webHidden/>
              </w:rPr>
              <w:fldChar w:fldCharType="separate"/>
            </w:r>
            <w:r>
              <w:rPr>
                <w:noProof/>
                <w:webHidden/>
              </w:rPr>
              <w:t>25</w:t>
            </w:r>
            <w:r>
              <w:rPr>
                <w:noProof/>
                <w:webHidden/>
              </w:rPr>
              <w:fldChar w:fldCharType="end"/>
            </w:r>
          </w:hyperlink>
        </w:p>
        <w:p w14:paraId="4CC0E426" w14:textId="3B4DEE8E" w:rsidR="00E86A65" w:rsidRDefault="00E86A65">
          <w:pPr>
            <w:pStyle w:val="TOC2"/>
            <w:tabs>
              <w:tab w:val="right" w:leader="dot" w:pos="9350"/>
            </w:tabs>
            <w:rPr>
              <w:noProof/>
            </w:rPr>
          </w:pPr>
          <w:hyperlink w:anchor="_Toc233317289" w:history="1">
            <w:r w:rsidRPr="00D04BA5">
              <w:rPr>
                <w:rStyle w:val="Hyperlink"/>
                <w:noProof/>
              </w:rPr>
              <w:t>4.3 Analysis</w:t>
            </w:r>
            <w:r>
              <w:rPr>
                <w:noProof/>
                <w:webHidden/>
              </w:rPr>
              <w:tab/>
            </w:r>
            <w:r>
              <w:rPr>
                <w:noProof/>
                <w:webHidden/>
              </w:rPr>
              <w:fldChar w:fldCharType="begin"/>
            </w:r>
            <w:r>
              <w:rPr>
                <w:noProof/>
                <w:webHidden/>
              </w:rPr>
              <w:instrText xml:space="preserve"> PAGEREF _Toc233317289 \h </w:instrText>
            </w:r>
            <w:r>
              <w:rPr>
                <w:noProof/>
                <w:webHidden/>
              </w:rPr>
            </w:r>
            <w:r>
              <w:rPr>
                <w:noProof/>
                <w:webHidden/>
              </w:rPr>
              <w:fldChar w:fldCharType="separate"/>
            </w:r>
            <w:r>
              <w:rPr>
                <w:noProof/>
                <w:webHidden/>
              </w:rPr>
              <w:t>26</w:t>
            </w:r>
            <w:r>
              <w:rPr>
                <w:noProof/>
                <w:webHidden/>
              </w:rPr>
              <w:fldChar w:fldCharType="end"/>
            </w:r>
          </w:hyperlink>
        </w:p>
        <w:p w14:paraId="1EFD6B56" w14:textId="32ED1B28" w:rsidR="00E86A65" w:rsidRDefault="00E86A65">
          <w:pPr>
            <w:pStyle w:val="TOC3"/>
            <w:tabs>
              <w:tab w:val="right" w:leader="dot" w:pos="9350"/>
            </w:tabs>
            <w:rPr>
              <w:noProof/>
            </w:rPr>
          </w:pPr>
          <w:hyperlink w:anchor="_Toc233317290" w:history="1">
            <w:r w:rsidRPr="00D04BA5">
              <w:rPr>
                <w:rStyle w:val="Hyperlink"/>
                <w:noProof/>
              </w:rPr>
              <w:t>4.3.1 Strategic Digital Transformation</w:t>
            </w:r>
            <w:r>
              <w:rPr>
                <w:noProof/>
                <w:webHidden/>
              </w:rPr>
              <w:tab/>
            </w:r>
            <w:r>
              <w:rPr>
                <w:noProof/>
                <w:webHidden/>
              </w:rPr>
              <w:fldChar w:fldCharType="begin"/>
            </w:r>
            <w:r>
              <w:rPr>
                <w:noProof/>
                <w:webHidden/>
              </w:rPr>
              <w:instrText xml:space="preserve"> PAGEREF _Toc233317290 \h </w:instrText>
            </w:r>
            <w:r>
              <w:rPr>
                <w:noProof/>
                <w:webHidden/>
              </w:rPr>
            </w:r>
            <w:r>
              <w:rPr>
                <w:noProof/>
                <w:webHidden/>
              </w:rPr>
              <w:fldChar w:fldCharType="separate"/>
            </w:r>
            <w:r>
              <w:rPr>
                <w:noProof/>
                <w:webHidden/>
              </w:rPr>
              <w:t>26</w:t>
            </w:r>
            <w:r>
              <w:rPr>
                <w:noProof/>
                <w:webHidden/>
              </w:rPr>
              <w:fldChar w:fldCharType="end"/>
            </w:r>
          </w:hyperlink>
        </w:p>
        <w:p w14:paraId="7B0B7A6F" w14:textId="6B9293E1" w:rsidR="00E86A65" w:rsidRDefault="00E86A65">
          <w:pPr>
            <w:pStyle w:val="TOC3"/>
            <w:tabs>
              <w:tab w:val="right" w:leader="dot" w:pos="9350"/>
            </w:tabs>
            <w:rPr>
              <w:noProof/>
            </w:rPr>
          </w:pPr>
          <w:hyperlink w:anchor="_Toc233317291" w:history="1">
            <w:r w:rsidRPr="00D04BA5">
              <w:rPr>
                <w:rStyle w:val="Hyperlink"/>
                <w:noProof/>
              </w:rPr>
              <w:t>4.3.2 Customer Experience Transformation</w:t>
            </w:r>
            <w:r>
              <w:rPr>
                <w:noProof/>
                <w:webHidden/>
              </w:rPr>
              <w:tab/>
            </w:r>
            <w:r>
              <w:rPr>
                <w:noProof/>
                <w:webHidden/>
              </w:rPr>
              <w:fldChar w:fldCharType="begin"/>
            </w:r>
            <w:r>
              <w:rPr>
                <w:noProof/>
                <w:webHidden/>
              </w:rPr>
              <w:instrText xml:space="preserve"> PAGEREF _Toc233317291 \h </w:instrText>
            </w:r>
            <w:r>
              <w:rPr>
                <w:noProof/>
                <w:webHidden/>
              </w:rPr>
            </w:r>
            <w:r>
              <w:rPr>
                <w:noProof/>
                <w:webHidden/>
              </w:rPr>
              <w:fldChar w:fldCharType="separate"/>
            </w:r>
            <w:r>
              <w:rPr>
                <w:noProof/>
                <w:webHidden/>
              </w:rPr>
              <w:t>27</w:t>
            </w:r>
            <w:r>
              <w:rPr>
                <w:noProof/>
                <w:webHidden/>
              </w:rPr>
              <w:fldChar w:fldCharType="end"/>
            </w:r>
          </w:hyperlink>
        </w:p>
        <w:p w14:paraId="0264FD5F" w14:textId="418B90EB" w:rsidR="00E86A65" w:rsidRDefault="00E86A65">
          <w:pPr>
            <w:pStyle w:val="TOC3"/>
            <w:tabs>
              <w:tab w:val="right" w:leader="dot" w:pos="9350"/>
            </w:tabs>
            <w:rPr>
              <w:noProof/>
            </w:rPr>
          </w:pPr>
          <w:hyperlink w:anchor="_Toc233317292" w:history="1">
            <w:r w:rsidRPr="00D04BA5">
              <w:rPr>
                <w:rStyle w:val="Hyperlink"/>
                <w:noProof/>
              </w:rPr>
              <w:t>4.3.3 Sales Performance Dynamics</w:t>
            </w:r>
            <w:r>
              <w:rPr>
                <w:noProof/>
                <w:webHidden/>
              </w:rPr>
              <w:tab/>
            </w:r>
            <w:r>
              <w:rPr>
                <w:noProof/>
                <w:webHidden/>
              </w:rPr>
              <w:fldChar w:fldCharType="begin"/>
            </w:r>
            <w:r>
              <w:rPr>
                <w:noProof/>
                <w:webHidden/>
              </w:rPr>
              <w:instrText xml:space="preserve"> PAGEREF _Toc233317292 \h </w:instrText>
            </w:r>
            <w:r>
              <w:rPr>
                <w:noProof/>
                <w:webHidden/>
              </w:rPr>
            </w:r>
            <w:r>
              <w:rPr>
                <w:noProof/>
                <w:webHidden/>
              </w:rPr>
              <w:fldChar w:fldCharType="separate"/>
            </w:r>
            <w:r>
              <w:rPr>
                <w:noProof/>
                <w:webHidden/>
              </w:rPr>
              <w:t>28</w:t>
            </w:r>
            <w:r>
              <w:rPr>
                <w:noProof/>
                <w:webHidden/>
              </w:rPr>
              <w:fldChar w:fldCharType="end"/>
            </w:r>
          </w:hyperlink>
        </w:p>
        <w:p w14:paraId="7758E187" w14:textId="0F4E16C6" w:rsidR="00E86A65" w:rsidRDefault="00E86A65">
          <w:pPr>
            <w:pStyle w:val="TOC2"/>
            <w:tabs>
              <w:tab w:val="right" w:leader="dot" w:pos="9350"/>
            </w:tabs>
            <w:rPr>
              <w:noProof/>
            </w:rPr>
          </w:pPr>
          <w:hyperlink w:anchor="_Toc233317293" w:history="1">
            <w:r w:rsidRPr="00D04BA5">
              <w:rPr>
                <w:rStyle w:val="Hyperlink"/>
                <w:noProof/>
              </w:rPr>
              <w:t>4.4 Chapter Summary</w:t>
            </w:r>
            <w:r>
              <w:rPr>
                <w:noProof/>
                <w:webHidden/>
              </w:rPr>
              <w:tab/>
            </w:r>
            <w:r>
              <w:rPr>
                <w:noProof/>
                <w:webHidden/>
              </w:rPr>
              <w:fldChar w:fldCharType="begin"/>
            </w:r>
            <w:r>
              <w:rPr>
                <w:noProof/>
                <w:webHidden/>
              </w:rPr>
              <w:instrText xml:space="preserve"> PAGEREF _Toc233317293 \h </w:instrText>
            </w:r>
            <w:r>
              <w:rPr>
                <w:noProof/>
                <w:webHidden/>
              </w:rPr>
            </w:r>
            <w:r>
              <w:rPr>
                <w:noProof/>
                <w:webHidden/>
              </w:rPr>
              <w:fldChar w:fldCharType="separate"/>
            </w:r>
            <w:r>
              <w:rPr>
                <w:noProof/>
                <w:webHidden/>
              </w:rPr>
              <w:t>29</w:t>
            </w:r>
            <w:r>
              <w:rPr>
                <w:noProof/>
                <w:webHidden/>
              </w:rPr>
              <w:fldChar w:fldCharType="end"/>
            </w:r>
          </w:hyperlink>
        </w:p>
        <w:p w14:paraId="27D0E4D8" w14:textId="58B7E9FC" w:rsidR="00E86A65" w:rsidRDefault="00E86A65">
          <w:pPr>
            <w:pStyle w:val="TOC1"/>
            <w:tabs>
              <w:tab w:val="right" w:leader="dot" w:pos="9350"/>
            </w:tabs>
            <w:rPr>
              <w:noProof/>
            </w:rPr>
          </w:pPr>
          <w:hyperlink w:anchor="_Toc233317294" w:history="1">
            <w:r w:rsidRPr="00D04BA5">
              <w:rPr>
                <w:rStyle w:val="Hyperlink"/>
                <w:noProof/>
              </w:rPr>
              <w:t>CHAPTER 5: CONCLUSIONS, RECOMMENDATIONS AND LIMITATIONS</w:t>
            </w:r>
            <w:r>
              <w:rPr>
                <w:noProof/>
                <w:webHidden/>
              </w:rPr>
              <w:tab/>
            </w:r>
            <w:r>
              <w:rPr>
                <w:noProof/>
                <w:webHidden/>
              </w:rPr>
              <w:fldChar w:fldCharType="begin"/>
            </w:r>
            <w:r>
              <w:rPr>
                <w:noProof/>
                <w:webHidden/>
              </w:rPr>
              <w:instrText xml:space="preserve"> PAGEREF _Toc233317294 \h </w:instrText>
            </w:r>
            <w:r>
              <w:rPr>
                <w:noProof/>
                <w:webHidden/>
              </w:rPr>
            </w:r>
            <w:r>
              <w:rPr>
                <w:noProof/>
                <w:webHidden/>
              </w:rPr>
              <w:fldChar w:fldCharType="separate"/>
            </w:r>
            <w:r>
              <w:rPr>
                <w:noProof/>
                <w:webHidden/>
              </w:rPr>
              <w:t>30</w:t>
            </w:r>
            <w:r>
              <w:rPr>
                <w:noProof/>
                <w:webHidden/>
              </w:rPr>
              <w:fldChar w:fldCharType="end"/>
            </w:r>
          </w:hyperlink>
        </w:p>
        <w:p w14:paraId="13E7F323" w14:textId="49C3F8C5" w:rsidR="00E86A65" w:rsidRDefault="00E86A65">
          <w:pPr>
            <w:pStyle w:val="TOC2"/>
            <w:tabs>
              <w:tab w:val="right" w:leader="dot" w:pos="9350"/>
            </w:tabs>
            <w:rPr>
              <w:noProof/>
            </w:rPr>
          </w:pPr>
          <w:hyperlink w:anchor="_Toc233317295" w:history="1">
            <w:r w:rsidRPr="00D04BA5">
              <w:rPr>
                <w:rStyle w:val="Hyperlink"/>
                <w:noProof/>
              </w:rPr>
              <w:t>5.1 Introduction</w:t>
            </w:r>
            <w:r>
              <w:rPr>
                <w:noProof/>
                <w:webHidden/>
              </w:rPr>
              <w:tab/>
            </w:r>
            <w:r>
              <w:rPr>
                <w:noProof/>
                <w:webHidden/>
              </w:rPr>
              <w:fldChar w:fldCharType="begin"/>
            </w:r>
            <w:r>
              <w:rPr>
                <w:noProof/>
                <w:webHidden/>
              </w:rPr>
              <w:instrText xml:space="preserve"> PAGEREF _Toc233317295 \h </w:instrText>
            </w:r>
            <w:r>
              <w:rPr>
                <w:noProof/>
                <w:webHidden/>
              </w:rPr>
            </w:r>
            <w:r>
              <w:rPr>
                <w:noProof/>
                <w:webHidden/>
              </w:rPr>
              <w:fldChar w:fldCharType="separate"/>
            </w:r>
            <w:r>
              <w:rPr>
                <w:noProof/>
                <w:webHidden/>
              </w:rPr>
              <w:t>30</w:t>
            </w:r>
            <w:r>
              <w:rPr>
                <w:noProof/>
                <w:webHidden/>
              </w:rPr>
              <w:fldChar w:fldCharType="end"/>
            </w:r>
          </w:hyperlink>
        </w:p>
        <w:p w14:paraId="44672FD3" w14:textId="64CFDF9B" w:rsidR="00E86A65" w:rsidRDefault="00E86A65">
          <w:pPr>
            <w:pStyle w:val="TOC2"/>
            <w:tabs>
              <w:tab w:val="right" w:leader="dot" w:pos="9350"/>
            </w:tabs>
            <w:rPr>
              <w:noProof/>
            </w:rPr>
          </w:pPr>
          <w:hyperlink w:anchor="_Toc233317296" w:history="1">
            <w:r w:rsidRPr="00D04BA5">
              <w:rPr>
                <w:rStyle w:val="Hyperlink"/>
                <w:noProof/>
              </w:rPr>
              <w:t>5.2 Conclusion</w:t>
            </w:r>
            <w:r>
              <w:rPr>
                <w:noProof/>
                <w:webHidden/>
              </w:rPr>
              <w:tab/>
            </w:r>
            <w:r>
              <w:rPr>
                <w:noProof/>
                <w:webHidden/>
              </w:rPr>
              <w:fldChar w:fldCharType="begin"/>
            </w:r>
            <w:r>
              <w:rPr>
                <w:noProof/>
                <w:webHidden/>
              </w:rPr>
              <w:instrText xml:space="preserve"> PAGEREF _Toc233317296 \h </w:instrText>
            </w:r>
            <w:r>
              <w:rPr>
                <w:noProof/>
                <w:webHidden/>
              </w:rPr>
            </w:r>
            <w:r>
              <w:rPr>
                <w:noProof/>
                <w:webHidden/>
              </w:rPr>
              <w:fldChar w:fldCharType="separate"/>
            </w:r>
            <w:r>
              <w:rPr>
                <w:noProof/>
                <w:webHidden/>
              </w:rPr>
              <w:t>30</w:t>
            </w:r>
            <w:r>
              <w:rPr>
                <w:noProof/>
                <w:webHidden/>
              </w:rPr>
              <w:fldChar w:fldCharType="end"/>
            </w:r>
          </w:hyperlink>
        </w:p>
        <w:p w14:paraId="45A28EA3" w14:textId="5596B517" w:rsidR="00E86A65" w:rsidRDefault="00E86A65">
          <w:pPr>
            <w:pStyle w:val="TOC2"/>
            <w:tabs>
              <w:tab w:val="right" w:leader="dot" w:pos="9350"/>
            </w:tabs>
            <w:rPr>
              <w:noProof/>
            </w:rPr>
          </w:pPr>
          <w:hyperlink w:anchor="_Toc233317297" w:history="1">
            <w:r w:rsidRPr="00D04BA5">
              <w:rPr>
                <w:rStyle w:val="Hyperlink"/>
                <w:noProof/>
              </w:rPr>
              <w:t>5.3 Recommendations</w:t>
            </w:r>
            <w:r>
              <w:rPr>
                <w:noProof/>
                <w:webHidden/>
              </w:rPr>
              <w:tab/>
            </w:r>
            <w:r>
              <w:rPr>
                <w:noProof/>
                <w:webHidden/>
              </w:rPr>
              <w:fldChar w:fldCharType="begin"/>
            </w:r>
            <w:r>
              <w:rPr>
                <w:noProof/>
                <w:webHidden/>
              </w:rPr>
              <w:instrText xml:space="preserve"> PAGEREF _Toc233317297 \h </w:instrText>
            </w:r>
            <w:r>
              <w:rPr>
                <w:noProof/>
                <w:webHidden/>
              </w:rPr>
            </w:r>
            <w:r>
              <w:rPr>
                <w:noProof/>
                <w:webHidden/>
              </w:rPr>
              <w:fldChar w:fldCharType="separate"/>
            </w:r>
            <w:r>
              <w:rPr>
                <w:noProof/>
                <w:webHidden/>
              </w:rPr>
              <w:t>31</w:t>
            </w:r>
            <w:r>
              <w:rPr>
                <w:noProof/>
                <w:webHidden/>
              </w:rPr>
              <w:fldChar w:fldCharType="end"/>
            </w:r>
          </w:hyperlink>
        </w:p>
        <w:p w14:paraId="0846ED04" w14:textId="60C3A03A" w:rsidR="00E86A65" w:rsidRDefault="00E86A65">
          <w:pPr>
            <w:pStyle w:val="TOC2"/>
            <w:tabs>
              <w:tab w:val="right" w:leader="dot" w:pos="9350"/>
            </w:tabs>
            <w:rPr>
              <w:noProof/>
            </w:rPr>
          </w:pPr>
          <w:hyperlink w:anchor="_Toc233317298" w:history="1">
            <w:r w:rsidRPr="00D04BA5">
              <w:rPr>
                <w:rStyle w:val="Hyperlink"/>
                <w:noProof/>
              </w:rPr>
              <w:t>5.4 Limitations of the Research</w:t>
            </w:r>
            <w:r>
              <w:rPr>
                <w:noProof/>
                <w:webHidden/>
              </w:rPr>
              <w:tab/>
            </w:r>
            <w:r>
              <w:rPr>
                <w:noProof/>
                <w:webHidden/>
              </w:rPr>
              <w:fldChar w:fldCharType="begin"/>
            </w:r>
            <w:r>
              <w:rPr>
                <w:noProof/>
                <w:webHidden/>
              </w:rPr>
              <w:instrText xml:space="preserve"> PAGEREF _Toc233317298 \h </w:instrText>
            </w:r>
            <w:r>
              <w:rPr>
                <w:noProof/>
                <w:webHidden/>
              </w:rPr>
            </w:r>
            <w:r>
              <w:rPr>
                <w:noProof/>
                <w:webHidden/>
              </w:rPr>
              <w:fldChar w:fldCharType="separate"/>
            </w:r>
            <w:r>
              <w:rPr>
                <w:noProof/>
                <w:webHidden/>
              </w:rPr>
              <w:t>33</w:t>
            </w:r>
            <w:r>
              <w:rPr>
                <w:noProof/>
                <w:webHidden/>
              </w:rPr>
              <w:fldChar w:fldCharType="end"/>
            </w:r>
          </w:hyperlink>
        </w:p>
        <w:p w14:paraId="23FF7837" w14:textId="6CB2ED3E" w:rsidR="00E86A65" w:rsidRDefault="00E86A65">
          <w:pPr>
            <w:pStyle w:val="TOC2"/>
            <w:tabs>
              <w:tab w:val="right" w:leader="dot" w:pos="9350"/>
            </w:tabs>
            <w:rPr>
              <w:noProof/>
            </w:rPr>
          </w:pPr>
          <w:hyperlink w:anchor="_Toc233317299" w:history="1">
            <w:r w:rsidRPr="00D04BA5">
              <w:rPr>
                <w:rStyle w:val="Hyperlink"/>
                <w:noProof/>
              </w:rPr>
              <w:t>5.5 Future Research Directions</w:t>
            </w:r>
            <w:r>
              <w:rPr>
                <w:noProof/>
                <w:webHidden/>
              </w:rPr>
              <w:tab/>
            </w:r>
            <w:r>
              <w:rPr>
                <w:noProof/>
                <w:webHidden/>
              </w:rPr>
              <w:fldChar w:fldCharType="begin"/>
            </w:r>
            <w:r>
              <w:rPr>
                <w:noProof/>
                <w:webHidden/>
              </w:rPr>
              <w:instrText xml:space="preserve"> PAGEREF _Toc233317299 \h </w:instrText>
            </w:r>
            <w:r>
              <w:rPr>
                <w:noProof/>
                <w:webHidden/>
              </w:rPr>
            </w:r>
            <w:r>
              <w:rPr>
                <w:noProof/>
                <w:webHidden/>
              </w:rPr>
              <w:fldChar w:fldCharType="separate"/>
            </w:r>
            <w:r>
              <w:rPr>
                <w:noProof/>
                <w:webHidden/>
              </w:rPr>
              <w:t>34</w:t>
            </w:r>
            <w:r>
              <w:rPr>
                <w:noProof/>
                <w:webHidden/>
              </w:rPr>
              <w:fldChar w:fldCharType="end"/>
            </w:r>
          </w:hyperlink>
        </w:p>
        <w:p w14:paraId="1AB38D94" w14:textId="0498F4FF" w:rsidR="00E86A65" w:rsidRDefault="00E86A65">
          <w:pPr>
            <w:pStyle w:val="TOC2"/>
            <w:tabs>
              <w:tab w:val="right" w:leader="dot" w:pos="9350"/>
            </w:tabs>
            <w:rPr>
              <w:noProof/>
            </w:rPr>
          </w:pPr>
          <w:hyperlink w:anchor="_Toc233317300" w:history="1">
            <w:r w:rsidRPr="00D04BA5">
              <w:rPr>
                <w:rStyle w:val="Hyperlink"/>
                <w:noProof/>
              </w:rPr>
              <w:t>5.6 Final Summary</w:t>
            </w:r>
            <w:r>
              <w:rPr>
                <w:noProof/>
                <w:webHidden/>
              </w:rPr>
              <w:tab/>
            </w:r>
            <w:r>
              <w:rPr>
                <w:noProof/>
                <w:webHidden/>
              </w:rPr>
              <w:fldChar w:fldCharType="begin"/>
            </w:r>
            <w:r>
              <w:rPr>
                <w:noProof/>
                <w:webHidden/>
              </w:rPr>
              <w:instrText xml:space="preserve"> PAGEREF _Toc233317300 \h </w:instrText>
            </w:r>
            <w:r>
              <w:rPr>
                <w:noProof/>
                <w:webHidden/>
              </w:rPr>
            </w:r>
            <w:r>
              <w:rPr>
                <w:noProof/>
                <w:webHidden/>
              </w:rPr>
              <w:fldChar w:fldCharType="separate"/>
            </w:r>
            <w:r>
              <w:rPr>
                <w:noProof/>
                <w:webHidden/>
              </w:rPr>
              <w:t>34</w:t>
            </w:r>
            <w:r>
              <w:rPr>
                <w:noProof/>
                <w:webHidden/>
              </w:rPr>
              <w:fldChar w:fldCharType="end"/>
            </w:r>
          </w:hyperlink>
        </w:p>
        <w:p w14:paraId="754B380F" w14:textId="1DCA3441" w:rsidR="00E86A65" w:rsidRDefault="00E86A65">
          <w:pPr>
            <w:pStyle w:val="TOC1"/>
            <w:tabs>
              <w:tab w:val="right" w:leader="dot" w:pos="9350"/>
            </w:tabs>
            <w:rPr>
              <w:noProof/>
            </w:rPr>
          </w:pPr>
          <w:hyperlink w:anchor="_Toc233317301" w:history="1">
            <w:r w:rsidRPr="00D04BA5">
              <w:rPr>
                <w:rStyle w:val="Hyperlink"/>
                <w:noProof/>
              </w:rPr>
              <w:t>References</w:t>
            </w:r>
            <w:r>
              <w:rPr>
                <w:noProof/>
                <w:webHidden/>
              </w:rPr>
              <w:tab/>
            </w:r>
            <w:r>
              <w:rPr>
                <w:noProof/>
                <w:webHidden/>
              </w:rPr>
              <w:fldChar w:fldCharType="begin"/>
            </w:r>
            <w:r>
              <w:rPr>
                <w:noProof/>
                <w:webHidden/>
              </w:rPr>
              <w:instrText xml:space="preserve"> PAGEREF _Toc233317301 \h </w:instrText>
            </w:r>
            <w:r>
              <w:rPr>
                <w:noProof/>
                <w:webHidden/>
              </w:rPr>
            </w:r>
            <w:r>
              <w:rPr>
                <w:noProof/>
                <w:webHidden/>
              </w:rPr>
              <w:fldChar w:fldCharType="separate"/>
            </w:r>
            <w:r>
              <w:rPr>
                <w:noProof/>
                <w:webHidden/>
              </w:rPr>
              <w:t>36</w:t>
            </w:r>
            <w:r>
              <w:rPr>
                <w:noProof/>
                <w:webHidden/>
              </w:rPr>
              <w:fldChar w:fldCharType="end"/>
            </w:r>
          </w:hyperlink>
        </w:p>
        <w:p w14:paraId="78C27279" w14:textId="71436DAA" w:rsidR="00E86A65" w:rsidRDefault="00E86A65">
          <w:r>
            <w:rPr>
              <w:b/>
              <w:bCs/>
              <w:noProof/>
            </w:rPr>
            <w:fldChar w:fldCharType="end"/>
          </w:r>
        </w:p>
      </w:sdtContent>
    </w:sdt>
    <w:p w14:paraId="1FF62EC0" w14:textId="4C8153C6" w:rsidR="003C3038" w:rsidRDefault="00E86A65">
      <w:pPr>
        <w:spacing w:line="276" w:lineRule="auto"/>
        <w:jc w:val="left"/>
      </w:pPr>
      <w:r>
        <w:br w:type="page"/>
      </w:r>
    </w:p>
    <w:p w14:paraId="15CA38BA" w14:textId="77777777" w:rsidR="003C3038" w:rsidRPr="003C3038" w:rsidRDefault="003C3038" w:rsidP="007742E2">
      <w:pPr>
        <w:pStyle w:val="Heading1"/>
      </w:pPr>
      <w:bookmarkStart w:id="0" w:name="_Toc233317251"/>
      <w:r w:rsidRPr="003C3038">
        <w:t>CHAPTER 1: INTRODUCTION</w:t>
      </w:r>
      <w:bookmarkEnd w:id="0"/>
    </w:p>
    <w:p w14:paraId="09EEE67B" w14:textId="77777777" w:rsidR="003C3038" w:rsidRPr="003C3038" w:rsidRDefault="003C3038" w:rsidP="007742E2">
      <w:pPr>
        <w:pStyle w:val="Heading2"/>
      </w:pPr>
      <w:bookmarkStart w:id="1" w:name="_Toc233317252"/>
      <w:r w:rsidRPr="003C3038">
        <w:t>1.1 Introduction</w:t>
      </w:r>
      <w:bookmarkEnd w:id="1"/>
    </w:p>
    <w:p w14:paraId="1B9DA995" w14:textId="77777777" w:rsidR="00EA2303" w:rsidRDefault="00EA2303" w:rsidP="00EA2303">
      <w:r>
        <w:t xml:space="preserve">The rapid development of digital technologies and evolving consumer </w:t>
      </w:r>
      <w:proofErr w:type="spellStart"/>
      <w:r>
        <w:t>behaviour</w:t>
      </w:r>
      <w:proofErr w:type="spellEnd"/>
      <w:r>
        <w:t xml:space="preserve"> has also resulted in massive structural change in the retail industry in the past ten years. Digital transformation has taken over as a strategic priority of </w:t>
      </w:r>
      <w:proofErr w:type="spellStart"/>
      <w:r>
        <w:t>organisations</w:t>
      </w:r>
      <w:proofErr w:type="spellEnd"/>
      <w:r>
        <w:t xml:space="preserve"> in a highly competitive market, especially in the retail sector, where customer expectations are constantly changing. The rising need to experience seamless shopping experiences, </w:t>
      </w:r>
      <w:proofErr w:type="spellStart"/>
      <w:r>
        <w:t>personalised</w:t>
      </w:r>
      <w:proofErr w:type="spellEnd"/>
      <w:r>
        <w:t xml:space="preserve"> service, and real-time access has redefined the way retailers create and deliver value to consumers.</w:t>
      </w:r>
    </w:p>
    <w:p w14:paraId="0A7F74B3" w14:textId="77777777" w:rsidR="00EA2303" w:rsidRDefault="00EA2303" w:rsidP="00EA2303">
      <w:r>
        <w:t xml:space="preserve">Digital transformation does not just consist of the uptake of new technologies. It is a more general </w:t>
      </w:r>
      <w:proofErr w:type="spellStart"/>
      <w:r>
        <w:t>organisational</w:t>
      </w:r>
      <w:proofErr w:type="spellEnd"/>
      <w:r>
        <w:t xml:space="preserve"> change of business processes, business models, approaches to engage customers, and decision-making systems. This change in the retail setting usually involves establishing e-commerce platforms, mobile apps, data analytics systems, artificial intelligence, and the implementation of omnichannel retailing approaches. The technologies are aimed at improving operational efficiency and the customer experience.</w:t>
      </w:r>
    </w:p>
    <w:p w14:paraId="56ACBA03" w14:textId="77777777" w:rsidR="00EA2303" w:rsidRDefault="00EA2303" w:rsidP="00EA2303">
      <w:r>
        <w:t xml:space="preserve">Traditional </w:t>
      </w:r>
      <w:proofErr w:type="spellStart"/>
      <w:r>
        <w:t>organisations</w:t>
      </w:r>
      <w:proofErr w:type="spellEnd"/>
      <w:r>
        <w:t xml:space="preserve"> in the UK retail industry are under pressure from the digital-native </w:t>
      </w:r>
      <w:proofErr w:type="spellStart"/>
      <w:r>
        <w:t>organisations</w:t>
      </w:r>
      <w:proofErr w:type="spellEnd"/>
      <w:r>
        <w:t xml:space="preserve"> and international e-commerce platforms. Customers have come to expect a uniform experience in both the physical and online channels, such as the internet, mobile applications, and physical retail stores. This has forced retailers to make sure that their digital infrastructure can facilitate smooth communication amongst all touchpoints. Lack of this may lead to dissatisfaction among customers, lack of loyalty, and even loss of sales performance.</w:t>
      </w:r>
    </w:p>
    <w:p w14:paraId="3B68EDC4" w14:textId="77777777" w:rsidR="00EA2303" w:rsidRDefault="00EA2303" w:rsidP="00EA2303">
      <w:r>
        <w:t xml:space="preserve">The paper is based on John Lewis Partnership, an old UK-based retail </w:t>
      </w:r>
      <w:proofErr w:type="spellStart"/>
      <w:r>
        <w:t>organisation</w:t>
      </w:r>
      <w:proofErr w:type="spellEnd"/>
      <w:r>
        <w:t xml:space="preserve"> that has invested heavily in digital transformation efforts. These investments notwithstanding, the company is still subject to wavering financial results and competitive stress. This qualifies it as a good case study to discuss the issue of whether those efforts of digital transformation are indeed converting into a better customer experience and increased sales capabilities.</w:t>
      </w:r>
    </w:p>
    <w:p w14:paraId="43764887" w14:textId="77777777" w:rsidR="00EA2303" w:rsidRDefault="00EA2303" w:rsidP="00EA2303">
      <w:pPr>
        <w:pStyle w:val="Heading2"/>
      </w:pPr>
      <w:bookmarkStart w:id="2" w:name="_Toc233317253"/>
      <w:r>
        <w:t>1.2 Background</w:t>
      </w:r>
      <w:bookmarkEnd w:id="2"/>
    </w:p>
    <w:p w14:paraId="2BC93218" w14:textId="6529B3F5" w:rsidR="00EA2303" w:rsidRDefault="00EA2303" w:rsidP="00EA2303">
      <w:r>
        <w:t xml:space="preserve">The retail sector has been facing a paradigm change, which has been propelled by technology and changing consumer demands. The trend has, over time, been a shift towards customer </w:t>
      </w:r>
      <w:proofErr w:type="spellStart"/>
      <w:r>
        <w:t>behaviour</w:t>
      </w:r>
      <w:proofErr w:type="spellEnd"/>
      <w:r>
        <w:t xml:space="preserve"> of shopping not only in-store, but also online and offline. The occurrence of this change has necessitated the incorporation of digital systems by retailers that facilitate engagement with and responsiveness in </w:t>
      </w:r>
      <w:proofErr w:type="spellStart"/>
      <w:r>
        <w:t>omnichannels</w:t>
      </w:r>
      <w:proofErr w:type="spellEnd"/>
      <w:r w:rsidR="00934601">
        <w:t xml:space="preserve"> </w:t>
      </w:r>
      <w:r w:rsidR="00934601" w:rsidRPr="00934601">
        <w:t>(Woods et al., 2022)</w:t>
      </w:r>
      <w:r>
        <w:t>.</w:t>
      </w:r>
    </w:p>
    <w:p w14:paraId="60938E65" w14:textId="5BD5EF0F" w:rsidR="00EA2303" w:rsidRDefault="00EA2303" w:rsidP="00EA2303">
      <w:r>
        <w:t xml:space="preserve">One of the most </w:t>
      </w:r>
      <w:proofErr w:type="spellStart"/>
      <w:r>
        <w:t>recognisable</w:t>
      </w:r>
      <w:proofErr w:type="spellEnd"/>
      <w:r>
        <w:t xml:space="preserve"> retail </w:t>
      </w:r>
      <w:proofErr w:type="spellStart"/>
      <w:r>
        <w:t>organisations</w:t>
      </w:r>
      <w:proofErr w:type="spellEnd"/>
      <w:r>
        <w:t xml:space="preserve"> in the United Kingdom is John Lewis Partnership, with its department stores, good customer service culture and employee-owned business model. The company has traditionally developed its competitive edge based on quality service and trust. But, over the recent years, the </w:t>
      </w:r>
      <w:proofErr w:type="spellStart"/>
      <w:r>
        <w:t>organisation</w:t>
      </w:r>
      <w:proofErr w:type="spellEnd"/>
      <w:r>
        <w:t xml:space="preserve"> has been struggling with the challenge as the retail sector has undergone more structural changes</w:t>
      </w:r>
      <w:r w:rsidR="00934601">
        <w:t xml:space="preserve"> </w:t>
      </w:r>
      <w:r w:rsidR="00934601" w:rsidRPr="00934601">
        <w:t>(Pantano et al., 2022)</w:t>
      </w:r>
      <w:r>
        <w:t>.</w:t>
      </w:r>
    </w:p>
    <w:p w14:paraId="17CAA411" w14:textId="50EFDB03" w:rsidR="00EA2303" w:rsidRDefault="00EA2303" w:rsidP="00EA2303">
      <w:r>
        <w:t xml:space="preserve">The emergence of international online shops, especially Amazon, alongside the removal of prices by rivals and the rise of online-only retailers, has greatly upset the universality of retail buildings. Such developments have compelled John Lewis to invest a lot in the process of digital transformation in order to be competitive. The </w:t>
      </w:r>
      <w:proofErr w:type="spellStart"/>
      <w:r>
        <w:t>organisation</w:t>
      </w:r>
      <w:proofErr w:type="spellEnd"/>
      <w:r>
        <w:t xml:space="preserve"> has instituted various programs, such as establishing cutting-edge e-commerce services, mobile apps, data-driven customer relations programs, automated customer services, and combined supply chain technologies</w:t>
      </w:r>
      <w:r w:rsidR="00934601">
        <w:t xml:space="preserve"> </w:t>
      </w:r>
      <w:r w:rsidR="00934601" w:rsidRPr="00934601">
        <w:t>(Har et al., 2022)</w:t>
      </w:r>
      <w:r>
        <w:t>.</w:t>
      </w:r>
    </w:p>
    <w:p w14:paraId="5404DED1" w14:textId="5318036E" w:rsidR="00EA2303" w:rsidRDefault="00EA2303" w:rsidP="00EA2303">
      <w:r>
        <w:t xml:space="preserve">Although the </w:t>
      </w:r>
      <w:proofErr w:type="spellStart"/>
      <w:r>
        <w:t>organisation</w:t>
      </w:r>
      <w:proofErr w:type="spellEnd"/>
      <w:r>
        <w:t xml:space="preserve"> has gone through these investments, there have been all over sales performance, operational restructuring and store strategy changes. This suggests that digital transformation in itself might not result in better financial performance unless well aligned with customer expectations and </w:t>
      </w:r>
      <w:proofErr w:type="spellStart"/>
      <w:r>
        <w:t>organisational</w:t>
      </w:r>
      <w:proofErr w:type="spellEnd"/>
      <w:r>
        <w:t xml:space="preserve"> strategy</w:t>
      </w:r>
      <w:r w:rsidR="00934601">
        <w:t xml:space="preserve"> </w:t>
      </w:r>
      <w:r w:rsidR="00934601" w:rsidRPr="00934601">
        <w:t>(Felix and Rembulan, 2023)</w:t>
      </w:r>
      <w:r>
        <w:t>.</w:t>
      </w:r>
    </w:p>
    <w:p w14:paraId="59E4CC12" w14:textId="3124FF97" w:rsidR="00EA2303" w:rsidRDefault="00EA2303" w:rsidP="00EA2303">
      <w:r>
        <w:t>Theoretically, the digital transformation of retail has been mostly linked to the following positives: better efficiency, better customer interaction, and a greater level of market penetration. Nevertheless, the literature also notes that its effectiveness can be hampered by poor implementation, the absence of integration between digital and physical channels, and the lack of capabilities among employees. Excessive automation can also diminish the human touch between the customer and the brands, especially in service-driven retail settings, in certain instances</w:t>
      </w:r>
      <w:r w:rsidR="00934601">
        <w:t xml:space="preserve"> </w:t>
      </w:r>
      <w:r w:rsidR="00934601" w:rsidRPr="00934601">
        <w:t>(Chatzoglou et al., 2022)</w:t>
      </w:r>
      <w:r>
        <w:t>.</w:t>
      </w:r>
    </w:p>
    <w:p w14:paraId="3975A7B4" w14:textId="77777777" w:rsidR="00EA2303" w:rsidRDefault="00EA2303" w:rsidP="00EA2303">
      <w:r>
        <w:t xml:space="preserve">Customer experience has become a crucial success factor in retail. It also encompasses aspects like convenience, satisfaction, trust, </w:t>
      </w:r>
      <w:proofErr w:type="spellStart"/>
      <w:r>
        <w:t>personalisation</w:t>
      </w:r>
      <w:proofErr w:type="spellEnd"/>
      <w:r>
        <w:t>, and touchpoints between several touchpoints. When digital transformation can enhance these factors, it can result in achieving greater loyalty and sales. Such experience can have an adverse impact when it is discontinuous or impersonal, which can lead to a decline in customer retention and customer brand perceptions.</w:t>
      </w:r>
    </w:p>
    <w:p w14:paraId="17A83F18" w14:textId="72784090" w:rsidR="003C3038" w:rsidRPr="003C3038" w:rsidRDefault="00EA2303" w:rsidP="00EA2303">
      <w:r>
        <w:t xml:space="preserve">Thus, a critical assessment of the role of digital transformation efforts in customer experience and sales, in the context of a particular </w:t>
      </w:r>
      <w:proofErr w:type="spellStart"/>
      <w:r>
        <w:t>organisation</w:t>
      </w:r>
      <w:proofErr w:type="spellEnd"/>
      <w:r>
        <w:t>, is necessary. This paper attempts to fill this gap by using John Lewis Partnership as a case study</w:t>
      </w:r>
      <w:r w:rsidR="00934601">
        <w:t xml:space="preserve"> </w:t>
      </w:r>
      <w:r w:rsidR="00934601" w:rsidRPr="00934601">
        <w:t>(Kumar, 2025)</w:t>
      </w:r>
      <w:r>
        <w:t>.</w:t>
      </w:r>
    </w:p>
    <w:p w14:paraId="2C8941C7" w14:textId="77777777" w:rsidR="003C3038" w:rsidRPr="003C3038" w:rsidRDefault="003C3038" w:rsidP="007742E2">
      <w:pPr>
        <w:pStyle w:val="Heading2"/>
      </w:pPr>
      <w:bookmarkStart w:id="3" w:name="_Toc233317254"/>
      <w:r w:rsidRPr="003C3038">
        <w:t>1.3 Research Aim</w:t>
      </w:r>
      <w:bookmarkEnd w:id="3"/>
    </w:p>
    <w:p w14:paraId="28AD42C4" w14:textId="77777777" w:rsidR="003C3038" w:rsidRPr="003C3038" w:rsidRDefault="003C3038" w:rsidP="003C3038">
      <w:r>
        <w:t>To examine the impact of digital transformation initiatives on customer experience and sales performance at John Lewis.</w:t>
      </w:r>
    </w:p>
    <w:p w14:paraId="19E71A05" w14:textId="77777777" w:rsidR="003C3038" w:rsidRPr="003C3038" w:rsidRDefault="003C3038" w:rsidP="007742E2">
      <w:pPr>
        <w:pStyle w:val="Heading2"/>
      </w:pPr>
      <w:bookmarkStart w:id="4" w:name="_Toc233317255"/>
      <w:r w:rsidRPr="003C3038">
        <w:t>1.4 Research Objectives</w:t>
      </w:r>
      <w:bookmarkEnd w:id="4"/>
    </w:p>
    <w:p w14:paraId="51DDE9DD" w14:textId="77777777" w:rsidR="003C3038" w:rsidRDefault="003C3038" w:rsidP="003C3038">
      <w:pPr>
        <w:pStyle w:val="ListParagraph"/>
        <w:numPr>
          <w:ilvl w:val="0"/>
          <w:numId w:val="1"/>
        </w:numPr>
      </w:pPr>
      <w:r>
        <w:t xml:space="preserve">To identify and </w:t>
      </w:r>
      <w:proofErr w:type="spellStart"/>
      <w:r>
        <w:t>analyse</w:t>
      </w:r>
      <w:proofErr w:type="spellEnd"/>
      <w:r>
        <w:t xml:space="preserve"> the key digital transformation strategies implemented by John Lewis.</w:t>
      </w:r>
    </w:p>
    <w:p w14:paraId="49619807" w14:textId="77777777" w:rsidR="003C3038" w:rsidRDefault="003C3038" w:rsidP="003C3038">
      <w:pPr>
        <w:pStyle w:val="ListParagraph"/>
        <w:numPr>
          <w:ilvl w:val="0"/>
          <w:numId w:val="1"/>
        </w:numPr>
      </w:pPr>
      <w:r>
        <w:t>To evaluate the effect of digital transformation on customer experience, including satisfaction, engagement, and loyalty.</w:t>
      </w:r>
    </w:p>
    <w:p w14:paraId="40122F17" w14:textId="77777777" w:rsidR="003C3038" w:rsidRPr="003C3038" w:rsidRDefault="003C3038" w:rsidP="003C3038">
      <w:pPr>
        <w:pStyle w:val="ListParagraph"/>
        <w:numPr>
          <w:ilvl w:val="0"/>
          <w:numId w:val="1"/>
        </w:numPr>
      </w:pPr>
      <w:r>
        <w:t>To assess the relationship between digital transformation initiatives and sales performance at John Lewis.</w:t>
      </w:r>
    </w:p>
    <w:p w14:paraId="14A56A70" w14:textId="77777777" w:rsidR="003C3038" w:rsidRPr="003C3038" w:rsidRDefault="003C3038" w:rsidP="007742E2">
      <w:pPr>
        <w:pStyle w:val="Heading2"/>
      </w:pPr>
      <w:bookmarkStart w:id="5" w:name="_Toc233317256"/>
      <w:r w:rsidRPr="003C3038">
        <w:t>1.5 Research Questions</w:t>
      </w:r>
      <w:bookmarkEnd w:id="5"/>
    </w:p>
    <w:p w14:paraId="28F0FF70" w14:textId="77777777" w:rsidR="003C3038" w:rsidRDefault="003C3038" w:rsidP="003C3038">
      <w:pPr>
        <w:pStyle w:val="ListParagraph"/>
        <w:numPr>
          <w:ilvl w:val="0"/>
          <w:numId w:val="3"/>
        </w:numPr>
      </w:pPr>
      <w:r>
        <w:t>What are the key digital transformation strategies implemented by John Lewis?</w:t>
      </w:r>
    </w:p>
    <w:p w14:paraId="408440BB" w14:textId="77777777" w:rsidR="003C3038" w:rsidRDefault="003C3038" w:rsidP="003C3038">
      <w:pPr>
        <w:pStyle w:val="ListParagraph"/>
        <w:numPr>
          <w:ilvl w:val="0"/>
          <w:numId w:val="3"/>
        </w:numPr>
      </w:pPr>
      <w:r>
        <w:t>How has digital transformation affected customer experience at John Lewis, particularly in terms of satisfaction, engagement, and loyalty?</w:t>
      </w:r>
    </w:p>
    <w:p w14:paraId="2CB425FE" w14:textId="77777777" w:rsidR="003C3038" w:rsidRPr="003C3038" w:rsidRDefault="003C3038" w:rsidP="003C3038">
      <w:pPr>
        <w:pStyle w:val="ListParagraph"/>
        <w:numPr>
          <w:ilvl w:val="0"/>
          <w:numId w:val="3"/>
        </w:numPr>
      </w:pPr>
      <w:r>
        <w:t>What is the relationship between digital transformation initiatives and sales performance at John Lewis?</w:t>
      </w:r>
    </w:p>
    <w:p w14:paraId="162255DF" w14:textId="77777777" w:rsidR="003C3038" w:rsidRPr="003C3038" w:rsidRDefault="003C3038" w:rsidP="007742E2">
      <w:pPr>
        <w:pStyle w:val="Heading2"/>
      </w:pPr>
      <w:bookmarkStart w:id="6" w:name="_Toc233317257"/>
      <w:r w:rsidRPr="003C3038">
        <w:t>1.6 Chapter Summary</w:t>
      </w:r>
      <w:bookmarkEnd w:id="6"/>
    </w:p>
    <w:p w14:paraId="0601B12A" w14:textId="77777777" w:rsidR="00EA2303" w:rsidRDefault="00EA2303" w:rsidP="00EA2303">
      <w:r>
        <w:t>The chapter has presented the research topic by putting it into context, the justification and outlining the structure of the study. It has shed some light on the growing relevance of digital transformation in the retail industry and the impact it can have on customer experience and financial results.</w:t>
      </w:r>
    </w:p>
    <w:p w14:paraId="09F65268" w14:textId="77777777" w:rsidR="00EA2303" w:rsidRDefault="00EA2303" w:rsidP="00EA2303">
      <w:r>
        <w:t>The background section was to discuss how the retail industry has changed as a result of technological upheaval and changing consumer demands. It has also outlined how John Lewis Partnership has been struggling to adjust to this change without facing problems in terms of sales and customer satisfaction.</w:t>
      </w:r>
    </w:p>
    <w:p w14:paraId="49C41175" w14:textId="77777777" w:rsidR="00EA2303" w:rsidRDefault="00EA2303" w:rsidP="00EA2303">
      <w:r>
        <w:t>Subsequently, a clear direction that would bring out a precise analytical direction of the dissertation was stipulated by defining the research aim, objectives and questions. These factors will make the study remain focused towards the investigation of the relationship between the digital transformation, customer experience and sales performance.</w:t>
      </w:r>
    </w:p>
    <w:p w14:paraId="01DE9FC2" w14:textId="77777777" w:rsidR="00EA2303" w:rsidRDefault="00EA2303" w:rsidP="00EA2303">
      <w:r>
        <w:t xml:space="preserve">All in all, this chapter forms the framework of the entire dissertation as it gives credence to the problem under which the study is to be conducted, justifies its focus and stipulates the outline of how the research will be conducted within the dissertation. It preconditions the literature review and further analysis of the methodology of digital transformation of a large retail </w:t>
      </w:r>
      <w:proofErr w:type="spellStart"/>
      <w:r>
        <w:t>organisation</w:t>
      </w:r>
      <w:proofErr w:type="spellEnd"/>
      <w:r>
        <w:t xml:space="preserve"> in the UK.</w:t>
      </w:r>
    </w:p>
    <w:p w14:paraId="54A37851" w14:textId="77777777" w:rsidR="00EA2303" w:rsidRDefault="00EA2303" w:rsidP="00EA2303">
      <w:r>
        <w:t> </w:t>
      </w:r>
    </w:p>
    <w:p w14:paraId="3514E8C9" w14:textId="77777777" w:rsidR="007D6649" w:rsidRDefault="007D6649">
      <w:pPr>
        <w:spacing w:line="276" w:lineRule="auto"/>
        <w:jc w:val="left"/>
        <w:rPr>
          <w:rFonts w:eastAsiaTheme="majorEastAsia" w:cstheme="majorBidi"/>
          <w:b/>
          <w:bCs/>
          <w:color w:val="000000" w:themeColor="text1"/>
          <w:sz w:val="32"/>
          <w:szCs w:val="28"/>
        </w:rPr>
      </w:pPr>
      <w:r>
        <w:br w:type="page"/>
      </w:r>
    </w:p>
    <w:p w14:paraId="1E4BA707" w14:textId="05695600" w:rsidR="00EA2303" w:rsidRDefault="00EA2303" w:rsidP="007D6649">
      <w:pPr>
        <w:pStyle w:val="Heading1"/>
      </w:pPr>
      <w:bookmarkStart w:id="7" w:name="_Toc233317258"/>
      <w:r>
        <w:t>CHAPTER 2: LITERATURE REVIEW</w:t>
      </w:r>
      <w:bookmarkEnd w:id="7"/>
    </w:p>
    <w:p w14:paraId="57537BBA" w14:textId="77777777" w:rsidR="00EA2303" w:rsidRDefault="00EA2303" w:rsidP="007D6649">
      <w:pPr>
        <w:pStyle w:val="Heading2"/>
      </w:pPr>
      <w:bookmarkStart w:id="8" w:name="_Toc233317259"/>
      <w:r>
        <w:t>2.1 Introduction</w:t>
      </w:r>
      <w:bookmarkEnd w:id="8"/>
    </w:p>
    <w:p w14:paraId="38BE73A6" w14:textId="77777777" w:rsidR="00EA2303" w:rsidRDefault="00EA2303" w:rsidP="00EA2303">
      <w:r>
        <w:t xml:space="preserve">The idea of digital transformation has turned out to be one of the greatest factors that disfigure the retailing industry that takes place all over the world. It has radically changed the way </w:t>
      </w:r>
      <w:proofErr w:type="spellStart"/>
      <w:r>
        <w:t>organisations</w:t>
      </w:r>
      <w:proofErr w:type="spellEnd"/>
      <w:r>
        <w:t xml:space="preserve"> work, the interaction of customers with brands, and the value creation and delivery. Against the backdrop of intensely competitive retail industries, </w:t>
      </w:r>
      <w:proofErr w:type="spellStart"/>
      <w:r>
        <w:t>organisations</w:t>
      </w:r>
      <w:proofErr w:type="spellEnd"/>
      <w:r>
        <w:t xml:space="preserve"> are turning to digital technologies to help their efficiency, boost customer influence, and enhance financial results.</w:t>
      </w:r>
    </w:p>
    <w:p w14:paraId="7D67826A" w14:textId="77777777" w:rsidR="00EA2303" w:rsidRDefault="00EA2303" w:rsidP="00EA2303">
      <w:r>
        <w:t xml:space="preserve">This chapter critically reviews the literature that examines the digital transformation, customer experience and sales performance with particular emphasis on the retail industry. It also creates a theoretical framework which is founded on three theories which explain how the digital transformation impacts customer </w:t>
      </w:r>
      <w:proofErr w:type="spellStart"/>
      <w:r>
        <w:t>behaviour</w:t>
      </w:r>
      <w:proofErr w:type="spellEnd"/>
      <w:r>
        <w:t xml:space="preserve"> and </w:t>
      </w:r>
      <w:proofErr w:type="spellStart"/>
      <w:r>
        <w:t>organisational</w:t>
      </w:r>
      <w:proofErr w:type="spellEnd"/>
      <w:r>
        <w:t xml:space="preserve"> results. The discussion follows the research context of one of the largest retailers in the UK, John Lewis Partnership, which is constantly evolving digitally.</w:t>
      </w:r>
    </w:p>
    <w:p w14:paraId="070317EB" w14:textId="77777777" w:rsidR="00EA2303" w:rsidRDefault="00EA2303" w:rsidP="00EA2303">
      <w:r>
        <w:t xml:space="preserve">This chapter is not just an attempt to give an account of existing knowledge but also to critically </w:t>
      </w:r>
      <w:proofErr w:type="spellStart"/>
      <w:r>
        <w:t>analyse</w:t>
      </w:r>
      <w:proofErr w:type="spellEnd"/>
      <w:r>
        <w:t xml:space="preserve"> contradictions, limitations, and gaps in the literature. This assists in establishing a robust conceptual framework for comprehending how digital transformation converts into customer and financial results in retail </w:t>
      </w:r>
      <w:proofErr w:type="spellStart"/>
      <w:r>
        <w:t>organisations</w:t>
      </w:r>
      <w:proofErr w:type="spellEnd"/>
      <w:r>
        <w:t>.</w:t>
      </w:r>
    </w:p>
    <w:p w14:paraId="1CB94C25" w14:textId="77777777" w:rsidR="00EA2303" w:rsidRDefault="00EA2303" w:rsidP="007D6649">
      <w:pPr>
        <w:pStyle w:val="Heading2"/>
      </w:pPr>
      <w:bookmarkStart w:id="9" w:name="_Toc233317260"/>
      <w:r>
        <w:t>2.2 Concept and Evolution of Digital Transformation in Retail</w:t>
      </w:r>
      <w:bookmarkEnd w:id="9"/>
    </w:p>
    <w:p w14:paraId="0BAADCA5" w14:textId="77777777" w:rsidR="00EA2303" w:rsidRDefault="00EA2303" w:rsidP="00EA2303">
      <w:r>
        <w:t xml:space="preserve">Digital transformation in retail is defined as the process of integrating digital technologies into all parts of the business process systematically. It involves modification of channels of interaction with customers, supply chain, marketing procedures, communication systems within the </w:t>
      </w:r>
      <w:proofErr w:type="spellStart"/>
      <w:r>
        <w:t>organisation</w:t>
      </w:r>
      <w:proofErr w:type="spellEnd"/>
      <w:r>
        <w:t xml:space="preserve"> and decision making. But it is not just the adoption of technology; it is actually a profound restructuring process of an </w:t>
      </w:r>
      <w:proofErr w:type="spellStart"/>
      <w:r>
        <w:t>organisation</w:t>
      </w:r>
      <w:proofErr w:type="spellEnd"/>
      <w:r>
        <w:t xml:space="preserve"> that transforms the value creation and delivery process.</w:t>
      </w:r>
    </w:p>
    <w:p w14:paraId="34DF5812" w14:textId="13F5D0CC" w:rsidR="00EA2303" w:rsidRDefault="00872BC8" w:rsidP="00EA2303">
      <w:r w:rsidRPr="00872BC8">
        <w:t xml:space="preserve">According to Adam and </w:t>
      </w:r>
      <w:proofErr w:type="spellStart"/>
      <w:r w:rsidRPr="00872BC8">
        <w:t>Kopanaki</w:t>
      </w:r>
      <w:proofErr w:type="spellEnd"/>
      <w:r w:rsidRPr="00872BC8">
        <w:t xml:space="preserve"> (2025)</w:t>
      </w:r>
      <w:r w:rsidR="00EA2303">
        <w:t xml:space="preserve">, all retail business </w:t>
      </w:r>
      <w:proofErr w:type="spellStart"/>
      <w:r w:rsidR="00EA2303">
        <w:t>endeavours</w:t>
      </w:r>
      <w:proofErr w:type="spellEnd"/>
      <w:r w:rsidR="00EA2303">
        <w:t xml:space="preserve"> were based on stores where customers did not have much interaction with each other beyond their physical premises. With the introduction of e-commerce, this model had been thrown off track as customers could now shop at any time of the day or night, and in any location. With time, mobile technologies, artificial intelligence, and data analytics have evolved to even more </w:t>
      </w:r>
      <w:proofErr w:type="spellStart"/>
      <w:r w:rsidR="00EA2303">
        <w:t>digitalise</w:t>
      </w:r>
      <w:proofErr w:type="spellEnd"/>
      <w:r w:rsidR="00EA2303">
        <w:t xml:space="preserve"> retail into a highly </w:t>
      </w:r>
      <w:proofErr w:type="spellStart"/>
      <w:r w:rsidR="00EA2303">
        <w:t>digitalised</w:t>
      </w:r>
      <w:proofErr w:type="spellEnd"/>
      <w:r w:rsidR="00EA2303">
        <w:t xml:space="preserve"> ecosystem.</w:t>
      </w:r>
    </w:p>
    <w:p w14:paraId="774271DE" w14:textId="77777777" w:rsidR="00EA2303" w:rsidRDefault="00EA2303" w:rsidP="00EA2303">
      <w:r>
        <w:t xml:space="preserve">Although digital transformation has its advantages, it is usually believed to be a techno-investment. Most </w:t>
      </w:r>
      <w:proofErr w:type="spellStart"/>
      <w:r>
        <w:t>organisations</w:t>
      </w:r>
      <w:proofErr w:type="spellEnd"/>
      <w:r>
        <w:t xml:space="preserve"> give a lot of attention to the use of digital tools and fail to consider the </w:t>
      </w:r>
      <w:proofErr w:type="spellStart"/>
      <w:r>
        <w:t>organisational</w:t>
      </w:r>
      <w:proofErr w:type="spellEnd"/>
      <w:r>
        <w:t xml:space="preserve"> preparedness, employee competency and customer adjustment. This puts a disjunction between the investment and the real performance yields.</w:t>
      </w:r>
    </w:p>
    <w:p w14:paraId="4B174EDA" w14:textId="48CC3896" w:rsidR="00EA2303" w:rsidRDefault="00872BC8" w:rsidP="00EA2303">
      <w:r w:rsidRPr="00872BC8">
        <w:t>Al-Adwan et al. (2023) mentioned that</w:t>
      </w:r>
      <w:r>
        <w:t xml:space="preserve">, </w:t>
      </w:r>
      <w:r w:rsidR="00EA2303">
        <w:t xml:space="preserve">John Lewis Partnership has applied digital transformation in the form of an omnichannel retail system, a digital customer engagement platform, and advanced logistics integration. The effectiveness of these systems, however, depends on their alignment with the customer expectations and the </w:t>
      </w:r>
      <w:proofErr w:type="spellStart"/>
      <w:r w:rsidR="00EA2303">
        <w:t>organisation's</w:t>
      </w:r>
      <w:proofErr w:type="spellEnd"/>
      <w:r w:rsidR="00EA2303">
        <w:t xml:space="preserve"> culture.</w:t>
      </w:r>
    </w:p>
    <w:p w14:paraId="5838EF1D" w14:textId="77777777" w:rsidR="00EA2303" w:rsidRDefault="00EA2303" w:rsidP="00EA2303">
      <w:r>
        <w:t xml:space="preserve">One of the crucial concerns about the literature is that the digital transformation does not ensure high performance. Some </w:t>
      </w:r>
      <w:proofErr w:type="spellStart"/>
      <w:r>
        <w:t>organisations</w:t>
      </w:r>
      <w:proofErr w:type="spellEnd"/>
      <w:r>
        <w:t xml:space="preserve"> are growing, and some are getting complicated in their operations, with increasing costs. Such instability implies the outcomes of the digital transformation will not be universal but relative to a given situation.</w:t>
      </w:r>
    </w:p>
    <w:p w14:paraId="1B3A1749" w14:textId="77777777" w:rsidR="00EA2303" w:rsidRDefault="00EA2303" w:rsidP="007D6649">
      <w:pPr>
        <w:pStyle w:val="Heading2"/>
      </w:pPr>
      <w:bookmarkStart w:id="10" w:name="_Toc233317261"/>
      <w:r>
        <w:t>2.3 Digital Transformation in the Contemporary Retail Environment</w:t>
      </w:r>
      <w:bookmarkEnd w:id="10"/>
    </w:p>
    <w:p w14:paraId="1E9C06A4" w14:textId="77777777" w:rsidR="00EA2303" w:rsidRDefault="00EA2303" w:rsidP="00EA2303">
      <w:r>
        <w:t xml:space="preserve">The modern retail landscape is </w:t>
      </w:r>
      <w:proofErr w:type="spellStart"/>
      <w:r>
        <w:t>characterised</w:t>
      </w:r>
      <w:proofErr w:type="spellEnd"/>
      <w:r>
        <w:t xml:space="preserve"> by a speedy technological disturbance, worldwide competition and the transformation of client expectations. The customers have required different platforms where they can achieve a smoother, quicker, and custom-made shopping experience. This has given rise to omnichannel retail techniques whereby the system is entirely combined online and offline.</w:t>
      </w:r>
    </w:p>
    <w:p w14:paraId="62B7811E" w14:textId="104019E4" w:rsidR="00EA2303" w:rsidRDefault="00872BC8" w:rsidP="00EA2303">
      <w:proofErr w:type="spellStart"/>
      <w:r w:rsidRPr="00872BC8">
        <w:t>Cioppi</w:t>
      </w:r>
      <w:proofErr w:type="spellEnd"/>
      <w:r w:rsidRPr="00872BC8">
        <w:t xml:space="preserve"> et al. (2023) stated that</w:t>
      </w:r>
      <w:r>
        <w:t>, o</w:t>
      </w:r>
      <w:r w:rsidR="00EA2303">
        <w:t xml:space="preserve">ne benefit of digital transformation is greater accessibility. Customers are able to navigate, shop and buy goods using online stores without any physical restrictions. Another benefit is that retailers are able to gather massive amounts of customer data, allowing them to better forecast, create </w:t>
      </w:r>
      <w:proofErr w:type="spellStart"/>
      <w:r w:rsidR="00EA2303">
        <w:t>personalised</w:t>
      </w:r>
      <w:proofErr w:type="spellEnd"/>
      <w:r w:rsidR="00EA2303">
        <w:t xml:space="preserve"> marketing and </w:t>
      </w:r>
      <w:proofErr w:type="spellStart"/>
      <w:r w:rsidR="00EA2303">
        <w:t>maximise</w:t>
      </w:r>
      <w:proofErr w:type="spellEnd"/>
      <w:r w:rsidR="00EA2303">
        <w:t xml:space="preserve"> their inventories.</w:t>
      </w:r>
    </w:p>
    <w:p w14:paraId="34E136F0" w14:textId="528CC021" w:rsidR="00EA2303" w:rsidRDefault="007D6649" w:rsidP="00EA2303">
      <w:r>
        <w:t>T</w:t>
      </w:r>
      <w:r w:rsidR="00EA2303">
        <w:t>here are also major challenges, which are mentioned in the literature. A key problem is the fragmentation of channels that provide gaps in the online and offline spaces and foster inconsistencies and dissatisfaction. As an illustration, the variation in the price may ruin the customer's confidence or lead to a lack of stock.</w:t>
      </w:r>
    </w:p>
    <w:p w14:paraId="3F056343" w14:textId="77777777" w:rsidR="00EA2303" w:rsidRDefault="00EA2303" w:rsidP="00EA2303">
      <w:r>
        <w:t>Technological dependency is another issue. With the growing dependency of retailers on digital systems, there are threats to cybersecurity, breakdown of the system, and data breaches. Such risks may be devastating in terms of finances and reputation.</w:t>
      </w:r>
    </w:p>
    <w:p w14:paraId="4CBDE585" w14:textId="4B1AA26A" w:rsidR="00EA2303" w:rsidRDefault="00872BC8" w:rsidP="00EA2303">
      <w:r w:rsidRPr="00872BC8">
        <w:t>Dias et al. (2022) argued that</w:t>
      </w:r>
      <w:r w:rsidR="00EA2303">
        <w:t xml:space="preserve">, there is </w:t>
      </w:r>
      <w:proofErr w:type="spellStart"/>
      <w:r w:rsidR="00EA2303">
        <w:t>organisational</w:t>
      </w:r>
      <w:proofErr w:type="spellEnd"/>
      <w:r w:rsidR="00EA2303">
        <w:t xml:space="preserve"> complexity that could be brought about by digital transformation. When several systems are integrated, it may involve a large amount of investment in infrastructure, training of employees and managing the change. Unless they are coordinated, the initiatives might not bring in the value expected.</w:t>
      </w:r>
    </w:p>
    <w:p w14:paraId="2C1AF38A" w14:textId="77777777" w:rsidR="00EA2303" w:rsidRDefault="00EA2303" w:rsidP="00EA2303">
      <w:r>
        <w:t xml:space="preserve">The innovative and operational stability of </w:t>
      </w:r>
      <w:proofErr w:type="spellStart"/>
      <w:r>
        <w:t>organisations</w:t>
      </w:r>
      <w:proofErr w:type="spellEnd"/>
      <w:r>
        <w:t xml:space="preserve"> is a strategic challenge to </w:t>
      </w:r>
      <w:proofErr w:type="spellStart"/>
      <w:r>
        <w:t>organisations</w:t>
      </w:r>
      <w:proofErr w:type="spellEnd"/>
      <w:r>
        <w:t xml:space="preserve"> such as John Lewis Partnership.</w:t>
      </w:r>
    </w:p>
    <w:p w14:paraId="20FDAEE8" w14:textId="77777777" w:rsidR="00EA2303" w:rsidRDefault="00EA2303" w:rsidP="007D6649">
      <w:pPr>
        <w:pStyle w:val="Heading2"/>
      </w:pPr>
      <w:bookmarkStart w:id="11" w:name="_Toc233317262"/>
      <w:r>
        <w:t>2.4 Customer Experience in Digital Retail</w:t>
      </w:r>
      <w:bookmarkEnd w:id="11"/>
    </w:p>
    <w:p w14:paraId="3F2BAF7B" w14:textId="77777777" w:rsidR="00EA2303" w:rsidRDefault="00EA2303" w:rsidP="00EA2303">
      <w:r>
        <w:t>Customer experience has been well-known as the single most important determinant of success in contemporary-day retailing. It is the general impression that customers get after interacting with all touch points, including online, brick-and-mortar stores and customer support.</w:t>
      </w:r>
    </w:p>
    <w:p w14:paraId="09F7DA2D" w14:textId="60DF400F" w:rsidR="00EA2303" w:rsidRDefault="00872BC8" w:rsidP="00EA2303">
      <w:r w:rsidRPr="00872BC8">
        <w:t>Gouveia and São Mamede (2022) suggested that</w:t>
      </w:r>
      <w:r w:rsidR="00EA2303">
        <w:t xml:space="preserve">, customer experience depends on various factors such as the ease of use of the website, the responsiveness of the mobile application, the speed of delivery, </w:t>
      </w:r>
      <w:proofErr w:type="spellStart"/>
      <w:r w:rsidR="00EA2303">
        <w:t>personalisation</w:t>
      </w:r>
      <w:proofErr w:type="spellEnd"/>
      <w:r w:rsidR="00EA2303">
        <w:t>, and after-sales services. An enjoyable experience with customers increases their satisfaction, loyalty and can increase repurchase.</w:t>
      </w:r>
    </w:p>
    <w:p w14:paraId="0479B7AF" w14:textId="77777777" w:rsidR="00EA2303" w:rsidRDefault="00EA2303" w:rsidP="00EA2303">
      <w:r>
        <w:t>Customer experience has greatly changed due to digital transformation, as it has led to added convenience and less effort. Nowadays, customers are able to make purchases with a handful of clicks, watch their deliveries being tracked in real-time and have product recommendations tailored to their needs.</w:t>
      </w:r>
    </w:p>
    <w:p w14:paraId="4C88650D" w14:textId="6CFB3A82" w:rsidR="00EA2303" w:rsidRDefault="00872BC8" w:rsidP="00EA2303">
      <w:r w:rsidRPr="00872BC8">
        <w:t>Mkhonto and Zuva (2023) reported that</w:t>
      </w:r>
      <w:r w:rsidR="00EA2303">
        <w:t xml:space="preserve">, the crucial possibility is also mentioned in the literature. Too much </w:t>
      </w:r>
      <w:proofErr w:type="spellStart"/>
      <w:r w:rsidR="00EA2303">
        <w:t>digitalisation</w:t>
      </w:r>
      <w:proofErr w:type="spellEnd"/>
      <w:r w:rsidR="00EA2303">
        <w:t xml:space="preserve"> may decrease human contact, which is still significant in emotionally factoring in buying decisions. </w:t>
      </w:r>
      <w:proofErr w:type="spellStart"/>
      <w:r w:rsidR="00EA2303">
        <w:t>Personalised</w:t>
      </w:r>
      <w:proofErr w:type="spellEnd"/>
      <w:r w:rsidR="00EA2303">
        <w:t xml:space="preserve"> service and connection to the brand are often important features to customers in up-scale retail settings.</w:t>
      </w:r>
    </w:p>
    <w:p w14:paraId="27999192" w14:textId="77777777" w:rsidR="00EA2303" w:rsidRDefault="00EA2303" w:rsidP="00EA2303">
      <w:r>
        <w:t>Lack of uniformity in cross-channel experience is another problem. The customers could be subjected to poor-quality services both online and in-store. This contradiction lessens the general contentment and brand loyalty.</w:t>
      </w:r>
    </w:p>
    <w:p w14:paraId="49724C74" w14:textId="77777777" w:rsidR="00EA2303" w:rsidRDefault="00EA2303" w:rsidP="00EA2303">
      <w:r>
        <w:t xml:space="preserve">With John Lewis Partnership, there needs to be a balance between being efficient digitally and </w:t>
      </w:r>
      <w:proofErr w:type="spellStart"/>
      <w:r>
        <w:t>prioritising</w:t>
      </w:r>
      <w:proofErr w:type="spellEnd"/>
      <w:r>
        <w:t xml:space="preserve"> the human aspect of customer service, especially given its long history of high-quality customer care.</w:t>
      </w:r>
    </w:p>
    <w:p w14:paraId="40EBE3BE" w14:textId="77777777" w:rsidR="00EA2303" w:rsidRDefault="00EA2303" w:rsidP="007D6649">
      <w:pPr>
        <w:pStyle w:val="Heading2"/>
      </w:pPr>
      <w:bookmarkStart w:id="12" w:name="_Toc233317263"/>
      <w:r>
        <w:t>2.5 Sales Performance in the Context of Digital Retail</w:t>
      </w:r>
      <w:bookmarkEnd w:id="12"/>
    </w:p>
    <w:p w14:paraId="348CD58D" w14:textId="77777777" w:rsidR="00EA2303" w:rsidRDefault="00EA2303" w:rsidP="00EA2303">
      <w:r>
        <w:t>The retailing performance measures of sales usually include growth in revenues, conversion rates, retention, average order value and profitability. These indicators are affected by the digital transformation in various aspects.</w:t>
      </w:r>
    </w:p>
    <w:p w14:paraId="19E960C9" w14:textId="0A8FEB2E" w:rsidR="00EA2303" w:rsidRDefault="009C62A6" w:rsidP="00EA2303">
      <w:r w:rsidRPr="009C62A6">
        <w:t>Paramita and Hidayat (2023) found that</w:t>
      </w:r>
      <w:r w:rsidR="00EA2303">
        <w:t xml:space="preserve">, online platforms increase the market reach without considering geographical boundaries. This will enable the retailers to reach out to new customer groups and gain more sales. Second, online marketing is used to carry out targeted advertising that enhances the effectiveness of the conversion and </w:t>
      </w:r>
      <w:proofErr w:type="spellStart"/>
      <w:r w:rsidR="00EA2303">
        <w:t>minimises</w:t>
      </w:r>
      <w:proofErr w:type="spellEnd"/>
      <w:r w:rsidR="00EA2303">
        <w:t xml:space="preserve"> waste in marketing.</w:t>
      </w:r>
    </w:p>
    <w:p w14:paraId="2932BB57" w14:textId="77777777" w:rsidR="00EA2303" w:rsidRDefault="00EA2303" w:rsidP="00EA2303">
      <w:r>
        <w:t xml:space="preserve">Thirdly, data analytics helps the </w:t>
      </w:r>
      <w:proofErr w:type="spellStart"/>
      <w:r>
        <w:t>organisation</w:t>
      </w:r>
      <w:proofErr w:type="spellEnd"/>
      <w:r>
        <w:t xml:space="preserve"> in decision-making by determining customer </w:t>
      </w:r>
      <w:proofErr w:type="spellStart"/>
      <w:r>
        <w:t>behavioural</w:t>
      </w:r>
      <w:proofErr w:type="spellEnd"/>
      <w:r>
        <w:t xml:space="preserve"> trends, customer demand trends, and sensitivity to the price. This facilitates appropriate inventory control and marketing campaigns.</w:t>
      </w:r>
    </w:p>
    <w:p w14:paraId="1A49B48D" w14:textId="46696F58" w:rsidR="00EA2303" w:rsidRDefault="009C62A6" w:rsidP="00EA2303">
      <w:r w:rsidRPr="009C62A6">
        <w:t xml:space="preserve">Putra and </w:t>
      </w:r>
      <w:proofErr w:type="spellStart"/>
      <w:r w:rsidRPr="009C62A6">
        <w:t>Mahendrawathi</w:t>
      </w:r>
      <w:proofErr w:type="spellEnd"/>
      <w:r w:rsidRPr="009C62A6">
        <w:t xml:space="preserve"> (2024) highlighted that</w:t>
      </w:r>
      <w:r w:rsidR="00EA2303">
        <w:t>, digital transformation also brings its negative aspects to the literature, as it does not necessarily lead to instant financial benefits. Expenses in technology infrastructure, system integration and employee training may have a negative effect on the short-term profitability.</w:t>
      </w:r>
    </w:p>
    <w:p w14:paraId="5965398F" w14:textId="77777777" w:rsidR="007D6649" w:rsidRDefault="00EA2303" w:rsidP="00EA2303">
      <w:r>
        <w:t xml:space="preserve">Also, we have the problem of channel </w:t>
      </w:r>
      <w:proofErr w:type="spellStart"/>
      <w:r>
        <w:t>cannibalisation</w:t>
      </w:r>
      <w:proofErr w:type="spellEnd"/>
      <w:r>
        <w:t xml:space="preserve">, wherein sales occur online and fall to the in-store sales instead of growing the overall sales. </w:t>
      </w:r>
    </w:p>
    <w:p w14:paraId="44E8254E" w14:textId="77777777" w:rsidR="007D6649" w:rsidRDefault="007D6649" w:rsidP="007D6649">
      <w:pPr>
        <w:pStyle w:val="Heading2"/>
      </w:pPr>
      <w:bookmarkStart w:id="13" w:name="_Toc233317264"/>
      <w:r w:rsidRPr="007D6649">
        <w:t>2.6 Interrelationship Between Digital Transformation, Customer Experience, and Sales Performance</w:t>
      </w:r>
      <w:bookmarkEnd w:id="13"/>
    </w:p>
    <w:p w14:paraId="5777E802" w14:textId="75B53CBD" w:rsidR="00EA2303" w:rsidRDefault="00EA2303" w:rsidP="00EA2303">
      <w:r>
        <w:t>They are especially important to John Lewis Partnership, as the company has a hybrid approach to retailing, combining real-life stores with online platforms.</w:t>
      </w:r>
    </w:p>
    <w:p w14:paraId="2E0C66ED" w14:textId="1C679D52" w:rsidR="00EA2303" w:rsidRDefault="009C62A6" w:rsidP="00EA2303">
      <w:proofErr w:type="spellStart"/>
      <w:r w:rsidRPr="009C62A6">
        <w:t>Rustenova</w:t>
      </w:r>
      <w:proofErr w:type="spellEnd"/>
      <w:r w:rsidRPr="009C62A6">
        <w:t xml:space="preserve"> et al. (2025) indicated that</w:t>
      </w:r>
      <w:r>
        <w:t>, c</w:t>
      </w:r>
      <w:r w:rsidR="00EA2303">
        <w:t>ustomer experience, which is influenced by digital transformation, is the relationship between digital transformation and sales performance.</w:t>
      </w:r>
    </w:p>
    <w:p w14:paraId="2CD54F8A" w14:textId="77777777" w:rsidR="00EA2303" w:rsidRDefault="00EA2303" w:rsidP="00EA2303">
      <w:r>
        <w:t>Digital transformation, customer experience, and sales performance have a complex relationship and are interdependent. Digital transformation is more of an enabler which impacts customer experience, which ultimately impacts sales.</w:t>
      </w:r>
    </w:p>
    <w:p w14:paraId="0E5938E1" w14:textId="77777777" w:rsidR="00EA2303" w:rsidRDefault="00EA2303" w:rsidP="00EA2303">
      <w:r>
        <w:t xml:space="preserve">Digital transformation increases the convenience, </w:t>
      </w:r>
      <w:proofErr w:type="spellStart"/>
      <w:r>
        <w:t>personalisation</w:t>
      </w:r>
      <w:proofErr w:type="spellEnd"/>
      <w:r>
        <w:t xml:space="preserve"> and accessibility when effectively implemented. These advancements bring in an increase in customer satisfaction, improved engagement and loyalty. By extension, customers who are satisfied will make repeat purchases and be more valuable in the long run.</w:t>
      </w:r>
    </w:p>
    <w:p w14:paraId="0FE7B7C1" w14:textId="14FBC0CC" w:rsidR="00EA2303" w:rsidRDefault="00EA2303" w:rsidP="00EA2303">
      <w:r>
        <w:t xml:space="preserve">This does not necessarily mean a linear relationship. Weak adoption or execution of digital systems may become frustrating, haphazard with regard to service and loss of trust. </w:t>
      </w:r>
      <w:r w:rsidR="009C62A6" w:rsidRPr="009C62A6">
        <w:t>Siddiqui et al. (2023) noted that</w:t>
      </w:r>
      <w:r>
        <w:t>, the digital transformation can hurt customer experience as well as sales.</w:t>
      </w:r>
    </w:p>
    <w:p w14:paraId="47811A70" w14:textId="77777777" w:rsidR="00EA2303" w:rsidRDefault="00EA2303" w:rsidP="00EA2303">
      <w:r>
        <w:t xml:space="preserve">This implies that digital transformation and sales outcomes have a mediating role involving customer experience. </w:t>
      </w:r>
      <w:proofErr w:type="spellStart"/>
      <w:r>
        <w:t>Organisations</w:t>
      </w:r>
      <w:proofErr w:type="spellEnd"/>
      <w:r>
        <w:t xml:space="preserve"> need to do more than simply invest in digital, but also make sure that they can enhance customer </w:t>
      </w:r>
      <w:proofErr w:type="spellStart"/>
      <w:r>
        <w:t>behaviour</w:t>
      </w:r>
      <w:proofErr w:type="spellEnd"/>
      <w:r>
        <w:t xml:space="preserve"> and perception of these tools.</w:t>
      </w:r>
    </w:p>
    <w:p w14:paraId="3EE024C9" w14:textId="77777777" w:rsidR="00EA2303" w:rsidRDefault="00EA2303" w:rsidP="00EA2303">
      <w:pPr>
        <w:pStyle w:val="Heading2"/>
      </w:pPr>
      <w:bookmarkStart w:id="14" w:name="_Toc233317265"/>
      <w:r>
        <w:t>2.7 Theoretical Framework</w:t>
      </w:r>
      <w:bookmarkEnd w:id="14"/>
    </w:p>
    <w:p w14:paraId="37F014A7" w14:textId="77777777" w:rsidR="00EA2303" w:rsidRDefault="00EA2303" w:rsidP="00EA2303">
      <w:r>
        <w:t xml:space="preserve">This work is based on three theories: the Technology Acceptance Model (TAM), the Resource-Based View (RBV) and Customer Experience Theory. A combination of these theories describes the moderate role of digital transformation on the </w:t>
      </w:r>
      <w:proofErr w:type="spellStart"/>
      <w:r>
        <w:t>behaviours</w:t>
      </w:r>
      <w:proofErr w:type="spellEnd"/>
      <w:r>
        <w:t xml:space="preserve"> and performance of customers and </w:t>
      </w:r>
      <w:proofErr w:type="spellStart"/>
      <w:r>
        <w:t>organisations</w:t>
      </w:r>
      <w:proofErr w:type="spellEnd"/>
      <w:r>
        <w:t>.</w:t>
      </w:r>
    </w:p>
    <w:p w14:paraId="10551826" w14:textId="77777777" w:rsidR="00EA2303" w:rsidRDefault="00EA2303" w:rsidP="00EA2303">
      <w:pPr>
        <w:rPr>
          <w:b/>
          <w:bCs/>
        </w:rPr>
      </w:pPr>
      <w:r w:rsidRPr="00EA2303">
        <w:rPr>
          <w:b/>
          <w:bCs/>
        </w:rPr>
        <w:t>Technology Acceptance Model (TAM)</w:t>
      </w:r>
    </w:p>
    <w:p w14:paraId="6F608CE3" w14:textId="2E7A140C" w:rsidR="00460C56" w:rsidRDefault="00460C56" w:rsidP="00460C56">
      <w:pPr>
        <w:jc w:val="center"/>
        <w:rPr>
          <w:b/>
          <w:bCs/>
        </w:rPr>
      </w:pPr>
      <w:r>
        <w:rPr>
          <w:noProof/>
        </w:rPr>
        <w:drawing>
          <wp:inline distT="0" distB="0" distL="0" distR="0" wp14:anchorId="50BC20BB" wp14:editId="6C797AFD">
            <wp:extent cx="3943350" cy="1482969"/>
            <wp:effectExtent l="0" t="0" r="0" b="3175"/>
            <wp:docPr id="635458801" name="Picture 1" descr="Technology acceptance mode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chnology acceptance model - Wikipedi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57741" cy="1488381"/>
                    </a:xfrm>
                    <a:prstGeom prst="rect">
                      <a:avLst/>
                    </a:prstGeom>
                    <a:noFill/>
                    <a:ln>
                      <a:noFill/>
                    </a:ln>
                  </pic:spPr>
                </pic:pic>
              </a:graphicData>
            </a:graphic>
          </wp:inline>
        </w:drawing>
      </w:r>
    </w:p>
    <w:p w14:paraId="201D5AB0" w14:textId="094AA3CC" w:rsidR="00460C56" w:rsidRPr="00460C56" w:rsidRDefault="00460C56" w:rsidP="00460C56">
      <w:pPr>
        <w:jc w:val="center"/>
        <w:rPr>
          <w:i/>
          <w:iCs/>
        </w:rPr>
      </w:pPr>
      <w:r w:rsidRPr="00460C56">
        <w:rPr>
          <w:i/>
          <w:iCs/>
        </w:rPr>
        <w:t>Figure 1: Technology Acceptance Model (TAM)</w:t>
      </w:r>
    </w:p>
    <w:p w14:paraId="6B2B30F8" w14:textId="5AA61526" w:rsidR="00460C56" w:rsidRPr="00460C56" w:rsidRDefault="00460C56" w:rsidP="00460C56">
      <w:pPr>
        <w:jc w:val="center"/>
        <w:rPr>
          <w:i/>
          <w:iCs/>
        </w:rPr>
      </w:pPr>
      <w:r w:rsidRPr="00460C56">
        <w:rPr>
          <w:i/>
          <w:iCs/>
        </w:rPr>
        <w:t>Source: (Wikipedia contributors, 2022)</w:t>
      </w:r>
    </w:p>
    <w:p w14:paraId="2B8C163D" w14:textId="77777777" w:rsidR="00EA2303" w:rsidRDefault="00EA2303" w:rsidP="00EA2303">
      <w:r>
        <w:t xml:space="preserve">The Technology Acceptance model describes individual acceptance and </w:t>
      </w:r>
      <w:proofErr w:type="spellStart"/>
      <w:r>
        <w:t>utilisation</w:t>
      </w:r>
      <w:proofErr w:type="spellEnd"/>
      <w:r>
        <w:t xml:space="preserve"> of technology, whose usefulness and perceived ease of use have been perceived. The theory has been specifically applicable in the retail sector in terms of customer acceptance of the digital environment of mobile applications and e-commerce websites.</w:t>
      </w:r>
    </w:p>
    <w:p w14:paraId="383DF0FC" w14:textId="67FCF7D2" w:rsidR="00EA2303" w:rsidRDefault="00EA2303" w:rsidP="00EA2303">
      <w:r>
        <w:t xml:space="preserve">Customers will be more inclined to use digital systems if they see them as user-friendly and advantageous. </w:t>
      </w:r>
      <w:r w:rsidR="009C62A6" w:rsidRPr="009C62A6">
        <w:t>Siddiqui et al. (2023) noted that</w:t>
      </w:r>
      <w:r>
        <w:t>, in case the systems are complicated or ineffective, there is lower adoption, irrespective of the level of technology.</w:t>
      </w:r>
    </w:p>
    <w:p w14:paraId="3B52D0AF" w14:textId="77777777" w:rsidR="00EA2303" w:rsidRDefault="00EA2303" w:rsidP="00EA2303">
      <w:r>
        <w:t xml:space="preserve">The major source of resistance to TAM proves to be critical since the theory is more about personal perception and fails to incorporate all </w:t>
      </w:r>
      <w:proofErr w:type="spellStart"/>
      <w:r>
        <w:t>organisational</w:t>
      </w:r>
      <w:proofErr w:type="spellEnd"/>
      <w:r>
        <w:t xml:space="preserve"> or circumstantial issues. Other factors like brand trust, services, and emotional experience are also critical in the retail setting.</w:t>
      </w:r>
    </w:p>
    <w:p w14:paraId="731C9AF2" w14:textId="77777777" w:rsidR="00EA2303" w:rsidRDefault="00EA2303" w:rsidP="00EA2303">
      <w:r>
        <w:t xml:space="preserve">TAM can be used to understand customer interaction via digital platforms in the context of John Lewis Partnership, but fails to capture the whole </w:t>
      </w:r>
      <w:proofErr w:type="spellStart"/>
      <w:r>
        <w:t>organisational</w:t>
      </w:r>
      <w:proofErr w:type="spellEnd"/>
      <w:r>
        <w:t xml:space="preserve"> dynamics driving experience.</w:t>
      </w:r>
    </w:p>
    <w:p w14:paraId="2B7119CC" w14:textId="77777777" w:rsidR="00EA2303" w:rsidRDefault="00EA2303" w:rsidP="00EA2303">
      <w:pPr>
        <w:rPr>
          <w:b/>
          <w:bCs/>
        </w:rPr>
      </w:pPr>
      <w:r w:rsidRPr="00EA2303">
        <w:rPr>
          <w:b/>
          <w:bCs/>
        </w:rPr>
        <w:t>Resource-Based View (RBV)</w:t>
      </w:r>
    </w:p>
    <w:p w14:paraId="353ECAFD" w14:textId="6FBC012E" w:rsidR="00460C56" w:rsidRDefault="00460C56" w:rsidP="00460C56">
      <w:pPr>
        <w:jc w:val="center"/>
        <w:rPr>
          <w:b/>
          <w:bCs/>
        </w:rPr>
      </w:pPr>
      <w:r>
        <w:rPr>
          <w:noProof/>
        </w:rPr>
        <w:drawing>
          <wp:inline distT="0" distB="0" distL="0" distR="0" wp14:anchorId="2A6F1203" wp14:editId="4CD85A06">
            <wp:extent cx="2520950" cy="2520950"/>
            <wp:effectExtent l="0" t="0" r="0" b="0"/>
            <wp:docPr id="1949170747" name="Picture 3" descr="RBV word concepts banner. Resource based view. Strategic resources.  Distribution. Marketing. Consumerism. Isolated lettering typography idea  with linear icons. Vector outline illustration 7226497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BV word concepts banner. Resource based view. Strategic resources.  Distribution. Marketing. Consumerism. Isolated lettering typography idea  with linear icons. Vector outline illustration 7226497 Vector Art at  Vecteez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20950" cy="2520950"/>
                    </a:xfrm>
                    <a:prstGeom prst="rect">
                      <a:avLst/>
                    </a:prstGeom>
                    <a:noFill/>
                    <a:ln>
                      <a:noFill/>
                    </a:ln>
                  </pic:spPr>
                </pic:pic>
              </a:graphicData>
            </a:graphic>
          </wp:inline>
        </w:drawing>
      </w:r>
    </w:p>
    <w:p w14:paraId="187DC579" w14:textId="1C66FC20" w:rsidR="00460C56" w:rsidRPr="00460C56" w:rsidRDefault="00460C56" w:rsidP="00460C56">
      <w:pPr>
        <w:jc w:val="center"/>
        <w:rPr>
          <w:i/>
          <w:iCs/>
        </w:rPr>
      </w:pPr>
      <w:r w:rsidRPr="00460C56">
        <w:rPr>
          <w:i/>
          <w:iCs/>
        </w:rPr>
        <w:t>Figure 2: Resource-Based View (RBV)</w:t>
      </w:r>
    </w:p>
    <w:p w14:paraId="73DCBABB" w14:textId="1BABA861" w:rsidR="00460C56" w:rsidRPr="00460C56" w:rsidRDefault="00460C56" w:rsidP="00460C56">
      <w:pPr>
        <w:jc w:val="center"/>
        <w:rPr>
          <w:i/>
          <w:iCs/>
        </w:rPr>
      </w:pPr>
      <w:r w:rsidRPr="00460C56">
        <w:rPr>
          <w:i/>
          <w:iCs/>
        </w:rPr>
        <w:t>Source: (</w:t>
      </w:r>
      <w:proofErr w:type="spellStart"/>
      <w:r w:rsidRPr="00460C56">
        <w:rPr>
          <w:i/>
          <w:iCs/>
        </w:rPr>
        <w:t>Vecteezy</w:t>
      </w:r>
      <w:proofErr w:type="spellEnd"/>
      <w:r w:rsidRPr="00460C56">
        <w:rPr>
          <w:i/>
          <w:iCs/>
        </w:rPr>
        <w:t>, 2021)</w:t>
      </w:r>
    </w:p>
    <w:p w14:paraId="2CF75F88" w14:textId="77777777" w:rsidR="00EA2303" w:rsidRDefault="00EA2303" w:rsidP="00EA2303">
      <w:r>
        <w:t xml:space="preserve">Resource-Based View is in support of the competitive advantage of </w:t>
      </w:r>
      <w:proofErr w:type="spellStart"/>
      <w:r>
        <w:t>organisations</w:t>
      </w:r>
      <w:proofErr w:type="spellEnd"/>
      <w:r>
        <w:t xml:space="preserve"> based on valuable, inimitable, rare and non-substitutable resources. These resources in digital transformation are data analytics systems, merged IT infrastructure, digital talent and </w:t>
      </w:r>
      <w:proofErr w:type="spellStart"/>
      <w:r>
        <w:t>organisational</w:t>
      </w:r>
      <w:proofErr w:type="spellEnd"/>
      <w:r>
        <w:t xml:space="preserve"> capabilities.</w:t>
      </w:r>
    </w:p>
    <w:p w14:paraId="2918B5A1" w14:textId="6FDA1B0B" w:rsidR="00EA2303" w:rsidRDefault="00EA2303" w:rsidP="00EA2303">
      <w:r>
        <w:t>RBV indicates that not merely taking on the technology is inadequate.</w:t>
      </w:r>
      <w:r w:rsidR="009C62A6" w:rsidRPr="009C62A6">
        <w:t xml:space="preserve"> Szymkowiak and Jeganathan (2022) </w:t>
      </w:r>
      <w:proofErr w:type="spellStart"/>
      <w:r w:rsidR="009C62A6" w:rsidRPr="009C62A6">
        <w:t>emphasised</w:t>
      </w:r>
      <w:proofErr w:type="spellEnd"/>
      <w:r w:rsidR="009C62A6" w:rsidRPr="009C62A6">
        <w:t xml:space="preserve"> that</w:t>
      </w:r>
      <w:r w:rsidR="009C62A6">
        <w:t>,</w:t>
      </w:r>
      <w:r>
        <w:t xml:space="preserve"> </w:t>
      </w:r>
      <w:r w:rsidR="009C62A6">
        <w:t>t</w:t>
      </w:r>
      <w:r>
        <w:t xml:space="preserve">he effectiveness of integrating and harnessing the </w:t>
      </w:r>
      <w:proofErr w:type="spellStart"/>
      <w:r>
        <w:t>organisational</w:t>
      </w:r>
      <w:proofErr w:type="spellEnd"/>
      <w:r>
        <w:t xml:space="preserve"> strategy of the competitive advantage of such resources is dependent.</w:t>
      </w:r>
    </w:p>
    <w:p w14:paraId="33FCB76F" w14:textId="77777777" w:rsidR="00EA2303" w:rsidRDefault="00EA2303" w:rsidP="00EA2303">
      <w:r>
        <w:t>One shortcoming of RBV is that it is quite fixed, and it does not in total embrace high-paced technological change. Competitive advantage may be temporary because of the rapid tempo of innovations in the digital realm.</w:t>
      </w:r>
    </w:p>
    <w:p w14:paraId="0115DDEB" w14:textId="77777777" w:rsidR="00EA2303" w:rsidRDefault="00EA2303" w:rsidP="00EA2303">
      <w:r>
        <w:t>In the case of John Lewis Partnership, RBV explains that digital capabilities would help a company to become more competitive, yet notes that a company should continuously adapt.</w:t>
      </w:r>
    </w:p>
    <w:p w14:paraId="3EEF2383" w14:textId="77777777" w:rsidR="00EA2303" w:rsidRDefault="00EA2303" w:rsidP="00EA2303">
      <w:pPr>
        <w:rPr>
          <w:b/>
          <w:bCs/>
        </w:rPr>
      </w:pPr>
      <w:r w:rsidRPr="00EA2303">
        <w:rPr>
          <w:b/>
          <w:bCs/>
        </w:rPr>
        <w:t>Customer Experience Theory</w:t>
      </w:r>
    </w:p>
    <w:p w14:paraId="006BE860" w14:textId="459F425F" w:rsidR="00934601" w:rsidRDefault="00934601" w:rsidP="00934601">
      <w:pPr>
        <w:jc w:val="center"/>
        <w:rPr>
          <w:b/>
          <w:bCs/>
        </w:rPr>
      </w:pPr>
      <w:r>
        <w:rPr>
          <w:noProof/>
        </w:rPr>
        <w:drawing>
          <wp:inline distT="0" distB="0" distL="0" distR="0" wp14:anchorId="50C6BB76" wp14:editId="2273B6F4">
            <wp:extent cx="2336800" cy="2333328"/>
            <wp:effectExtent l="0" t="0" r="6350" b="0"/>
            <wp:docPr id="859580911" name="Picture 4" descr="The Definitive Guide to Customer Experience | RingCentral UK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Definitive Guide to Customer Experience | RingCentral UK Blo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41275" cy="2337797"/>
                    </a:xfrm>
                    <a:prstGeom prst="rect">
                      <a:avLst/>
                    </a:prstGeom>
                    <a:noFill/>
                    <a:ln>
                      <a:noFill/>
                    </a:ln>
                  </pic:spPr>
                </pic:pic>
              </a:graphicData>
            </a:graphic>
          </wp:inline>
        </w:drawing>
      </w:r>
    </w:p>
    <w:p w14:paraId="10FEE24C" w14:textId="2E482F09" w:rsidR="00934601" w:rsidRPr="00934601" w:rsidRDefault="00934601" w:rsidP="00934601">
      <w:pPr>
        <w:jc w:val="center"/>
        <w:rPr>
          <w:i/>
          <w:iCs/>
        </w:rPr>
      </w:pPr>
      <w:r w:rsidRPr="00934601">
        <w:rPr>
          <w:i/>
          <w:iCs/>
        </w:rPr>
        <w:t>Figure 3: Customer Experience Theory</w:t>
      </w:r>
    </w:p>
    <w:p w14:paraId="458E6634" w14:textId="003E16AF" w:rsidR="00934601" w:rsidRPr="00934601" w:rsidRDefault="00934601" w:rsidP="00934601">
      <w:pPr>
        <w:jc w:val="center"/>
        <w:rPr>
          <w:i/>
          <w:iCs/>
        </w:rPr>
      </w:pPr>
      <w:r w:rsidRPr="00934601">
        <w:rPr>
          <w:i/>
          <w:iCs/>
        </w:rPr>
        <w:t>Source: (RingCentral Team, 2023)</w:t>
      </w:r>
    </w:p>
    <w:p w14:paraId="773239B2" w14:textId="77777777" w:rsidR="00EA2303" w:rsidRDefault="00EA2303" w:rsidP="00EA2303">
      <w:r>
        <w:t xml:space="preserve">Customer Experience Theory is a theory that deals with how customers feel and react to the interaction with several touchpoints. It entails emotive, cognitive and </w:t>
      </w:r>
      <w:proofErr w:type="spellStart"/>
      <w:r>
        <w:t>behavioural</w:t>
      </w:r>
      <w:proofErr w:type="spellEnd"/>
      <w:r>
        <w:t xml:space="preserve"> reactions along the customer path.</w:t>
      </w:r>
    </w:p>
    <w:p w14:paraId="5CDC568D" w14:textId="77777777" w:rsidR="00EA2303" w:rsidRDefault="00EA2303" w:rsidP="00EA2303">
      <w:r>
        <w:t xml:space="preserve">The usability, </w:t>
      </w:r>
      <w:proofErr w:type="spellStart"/>
      <w:r>
        <w:t>personalisation</w:t>
      </w:r>
      <w:proofErr w:type="spellEnd"/>
      <w:r>
        <w:t>, quality of service and channel consistency form the future customer experience in retail in a digital format. Good experiences lead to satisfaction and loyalty, and bad experiences lessen the engagement and retention.</w:t>
      </w:r>
    </w:p>
    <w:p w14:paraId="0BF146DA" w14:textId="0D36EBC9" w:rsidR="00EA2303" w:rsidRDefault="009C62A6" w:rsidP="00EA2303">
      <w:r w:rsidRPr="009C62A6">
        <w:t xml:space="preserve">Tian et al. (2023) observed </w:t>
      </w:r>
      <w:proofErr w:type="gramStart"/>
      <w:r w:rsidRPr="009C62A6">
        <w:t>that</w:t>
      </w:r>
      <w:r>
        <w:t>,</w:t>
      </w:r>
      <w:proofErr w:type="gramEnd"/>
      <w:r>
        <w:t xml:space="preserve"> </w:t>
      </w:r>
      <w:proofErr w:type="gramStart"/>
      <w:r w:rsidR="00EA2303">
        <w:t>One</w:t>
      </w:r>
      <w:proofErr w:type="gramEnd"/>
      <w:r w:rsidR="00EA2303">
        <w:t xml:space="preserve"> of the major weaknesses of this theory is that in many cases it tends to assume </w:t>
      </w:r>
      <w:proofErr w:type="gramStart"/>
      <w:r w:rsidR="00EA2303">
        <w:t>the rational</w:t>
      </w:r>
      <w:proofErr w:type="gramEnd"/>
      <w:r w:rsidR="00EA2303">
        <w:t xml:space="preserve"> and consistent customer </w:t>
      </w:r>
      <w:proofErr w:type="spellStart"/>
      <w:r w:rsidR="00EA2303">
        <w:t>behaviour</w:t>
      </w:r>
      <w:proofErr w:type="spellEnd"/>
      <w:r w:rsidR="00EA2303">
        <w:t xml:space="preserve"> when in real life, customer </w:t>
      </w:r>
      <w:proofErr w:type="spellStart"/>
      <w:r w:rsidR="00EA2303">
        <w:t>behaviour</w:t>
      </w:r>
      <w:proofErr w:type="spellEnd"/>
      <w:r w:rsidR="00EA2303">
        <w:t xml:space="preserve"> decisions are determined by emotional factors, situational and contextual factors.</w:t>
      </w:r>
    </w:p>
    <w:p w14:paraId="4237D4B0" w14:textId="77777777" w:rsidR="00EA2303" w:rsidRDefault="00EA2303" w:rsidP="00EA2303">
      <w:r>
        <w:t>In the case of John Lewis Partnership, the theory is most applicable as it places significant focus on the quality of the offered services and the customer trust as essential values of the brand.</w:t>
      </w:r>
    </w:p>
    <w:p w14:paraId="72E74651" w14:textId="77777777" w:rsidR="00EA2303" w:rsidRDefault="00EA2303" w:rsidP="00EA2303">
      <w:pPr>
        <w:pStyle w:val="Heading2"/>
      </w:pPr>
      <w:bookmarkStart w:id="15" w:name="_Toc233317266"/>
      <w:r>
        <w:t>2.8 Integrated Theoretical Perspective</w:t>
      </w:r>
      <w:bookmarkEnd w:id="15"/>
    </w:p>
    <w:p w14:paraId="2D817E39" w14:textId="77777777" w:rsidR="00EA2303" w:rsidRDefault="00EA2303" w:rsidP="00EA2303">
      <w:r>
        <w:t xml:space="preserve">The three theories combined would give a profound explanation of the results of digital transformations. TAM </w:t>
      </w:r>
      <w:proofErr w:type="spellStart"/>
      <w:r>
        <w:t>rationalises</w:t>
      </w:r>
      <w:proofErr w:type="spellEnd"/>
      <w:r>
        <w:t xml:space="preserve"> the adoption of technology on the customer level, RBV on the development of </w:t>
      </w:r>
      <w:proofErr w:type="spellStart"/>
      <w:r>
        <w:t>organisational</w:t>
      </w:r>
      <w:proofErr w:type="spellEnd"/>
      <w:r>
        <w:t xml:space="preserve"> capability and Customer Experience Theory, on </w:t>
      </w:r>
      <w:proofErr w:type="spellStart"/>
      <w:r>
        <w:t>behavioural</w:t>
      </w:r>
      <w:proofErr w:type="spellEnd"/>
      <w:r>
        <w:t xml:space="preserve"> emergence.</w:t>
      </w:r>
    </w:p>
    <w:p w14:paraId="5BD420A7" w14:textId="667220ED" w:rsidR="00EA2303" w:rsidRDefault="009C62A6" w:rsidP="00EA2303">
      <w:r w:rsidRPr="009C62A6">
        <w:t xml:space="preserve">According to Adam and </w:t>
      </w:r>
      <w:proofErr w:type="spellStart"/>
      <w:r w:rsidRPr="009C62A6">
        <w:t>Kopanaki</w:t>
      </w:r>
      <w:proofErr w:type="spellEnd"/>
      <w:r w:rsidRPr="009C62A6">
        <w:t xml:space="preserve"> (2025)</w:t>
      </w:r>
      <w:r w:rsidR="00EA2303">
        <w:t xml:space="preserve">, they imply that digital transformation has an indirect effect on the performance in sales in terms of customer experience and improvement of </w:t>
      </w:r>
      <w:proofErr w:type="spellStart"/>
      <w:r w:rsidR="00EA2303">
        <w:t>organisational</w:t>
      </w:r>
      <w:proofErr w:type="spellEnd"/>
      <w:r w:rsidR="00EA2303">
        <w:t xml:space="preserve"> capabilities. This synthesis approach </w:t>
      </w:r>
      <w:proofErr w:type="spellStart"/>
      <w:r w:rsidR="00EA2303">
        <w:t>emphasises</w:t>
      </w:r>
      <w:proofErr w:type="spellEnd"/>
      <w:r w:rsidR="00EA2303">
        <w:t xml:space="preserve"> the need to match technology, strategy and customer </w:t>
      </w:r>
      <w:proofErr w:type="spellStart"/>
      <w:r w:rsidR="00EA2303">
        <w:t>behaviour</w:t>
      </w:r>
      <w:proofErr w:type="spellEnd"/>
      <w:r w:rsidR="00EA2303">
        <w:t>.</w:t>
      </w:r>
    </w:p>
    <w:p w14:paraId="73F59F99" w14:textId="77777777" w:rsidR="00EA2303" w:rsidRDefault="00EA2303" w:rsidP="00EA2303">
      <w:pPr>
        <w:pStyle w:val="Heading2"/>
      </w:pPr>
      <w:bookmarkStart w:id="16" w:name="_Toc233317267"/>
      <w:r>
        <w:t>2.9 Critical Evaluation of Literature</w:t>
      </w:r>
      <w:bookmarkEnd w:id="16"/>
    </w:p>
    <w:p w14:paraId="30F8B73B" w14:textId="77777777" w:rsidR="00EA2303" w:rsidRDefault="00EA2303" w:rsidP="00EA2303">
      <w:r>
        <w:t>A general agreement among the existing literature is that multiple concepts of digital transformation enhance efficiency, customer interaction, and reach in the market. Nevertheless, it is highly controversial whether it directly affects the financial performance.</w:t>
      </w:r>
    </w:p>
    <w:p w14:paraId="509A15A5" w14:textId="77777777" w:rsidR="00EA2303" w:rsidRDefault="00EA2303" w:rsidP="00EA2303">
      <w:r>
        <w:t xml:space="preserve">Other researchers indicate that there are positive high correlations between investment in digital and sales growth. Some say that the results are a lack of good implementation, </w:t>
      </w:r>
      <w:proofErr w:type="spellStart"/>
      <w:r>
        <w:t>organisational</w:t>
      </w:r>
      <w:proofErr w:type="spellEnd"/>
      <w:r>
        <w:t xml:space="preserve"> preparedness and acceptance by the customers.</w:t>
      </w:r>
    </w:p>
    <w:p w14:paraId="423D3228" w14:textId="77BD122E" w:rsidR="00EA2303" w:rsidRDefault="009C62A6" w:rsidP="00EA2303">
      <w:proofErr w:type="spellStart"/>
      <w:r w:rsidRPr="009C62A6">
        <w:t>Cioppi</w:t>
      </w:r>
      <w:proofErr w:type="spellEnd"/>
      <w:r w:rsidRPr="009C62A6">
        <w:t xml:space="preserve"> et al. (2023) stated that</w:t>
      </w:r>
      <w:r>
        <w:t>, t</w:t>
      </w:r>
      <w:r w:rsidR="00EA2303">
        <w:t xml:space="preserve">he key weakness of the current studies is the absence of the combined research of digital transformation, customer experience and sales performance in the same </w:t>
      </w:r>
      <w:proofErr w:type="spellStart"/>
      <w:r w:rsidR="00EA2303">
        <w:t>organisational</w:t>
      </w:r>
      <w:proofErr w:type="spellEnd"/>
      <w:r w:rsidR="00EA2303">
        <w:t xml:space="preserve"> background. The majority of studies do not combine these elements.</w:t>
      </w:r>
    </w:p>
    <w:p w14:paraId="40BA12DB" w14:textId="77777777" w:rsidR="00EA2303" w:rsidRDefault="00EA2303" w:rsidP="00EA2303">
      <w:r>
        <w:t xml:space="preserve">The poor level of exploration of the </w:t>
      </w:r>
      <w:proofErr w:type="spellStart"/>
      <w:r>
        <w:t>behavioural</w:t>
      </w:r>
      <w:proofErr w:type="spellEnd"/>
      <w:r>
        <w:t xml:space="preserve"> and emotional dimension to customer experience, as opposed to </w:t>
      </w:r>
      <w:proofErr w:type="spellStart"/>
      <w:r>
        <w:t>overemphasising</w:t>
      </w:r>
      <w:proofErr w:type="spellEnd"/>
      <w:r>
        <w:t xml:space="preserve"> the technological aspects, is another shortcoming.</w:t>
      </w:r>
    </w:p>
    <w:p w14:paraId="3D722BBB" w14:textId="77777777" w:rsidR="00EA2303" w:rsidRDefault="00EA2303" w:rsidP="00EA2303">
      <w:r>
        <w:t>These loopholes are more applicable when it comes to the old-fashioned retailers like John Lewis Partnership, whereby there is a combination of both a physical and an online presence.</w:t>
      </w:r>
    </w:p>
    <w:p w14:paraId="60048C68" w14:textId="77777777" w:rsidR="00EA2303" w:rsidRDefault="00EA2303" w:rsidP="00EA2303">
      <w:pPr>
        <w:pStyle w:val="Heading2"/>
      </w:pPr>
      <w:bookmarkStart w:id="17" w:name="_Toc233317268"/>
      <w:r>
        <w:t>2.10 Research Gap</w:t>
      </w:r>
      <w:bookmarkEnd w:id="17"/>
    </w:p>
    <w:p w14:paraId="298B6C11" w14:textId="77777777" w:rsidR="00EA2303" w:rsidRDefault="00EA2303" w:rsidP="00EA2303">
      <w:r>
        <w:t xml:space="preserve">Although a lot of research has been conducted towards digital transformation, there are still some gaps. To begin with, there is a lack of insight into how digital transformation generates concomitant impacts in the same </w:t>
      </w:r>
      <w:proofErr w:type="spellStart"/>
      <w:r>
        <w:t>organisation</w:t>
      </w:r>
      <w:proofErr w:type="spellEnd"/>
      <w:r>
        <w:t xml:space="preserve"> on customer experience and sales performance. Second, having little concentration on the mediating role of customer experience in transforming digital investments to financial results is lacking.</w:t>
      </w:r>
    </w:p>
    <w:p w14:paraId="64BD8C6F" w14:textId="0202B9C4" w:rsidR="00EA2303" w:rsidRDefault="009C62A6" w:rsidP="00EA2303">
      <w:r w:rsidRPr="009C62A6">
        <w:t>Siddiqui et al. (2023) noted that</w:t>
      </w:r>
      <w:r w:rsidR="00EA2303">
        <w:t xml:space="preserve">, the literature does not provide enough contextual studies on traditional retail </w:t>
      </w:r>
      <w:proofErr w:type="spellStart"/>
      <w:r w:rsidR="00EA2303">
        <w:t>organisations</w:t>
      </w:r>
      <w:proofErr w:type="spellEnd"/>
      <w:r w:rsidR="00EA2303">
        <w:t xml:space="preserve"> in the process of undergoing digital change. This paper fills these gaps by giving a holistic and integrated approach to the case of John Lewis.</w:t>
      </w:r>
    </w:p>
    <w:p w14:paraId="56C16A5F" w14:textId="77777777" w:rsidR="00EA2303" w:rsidRDefault="00EA2303" w:rsidP="00EA2303">
      <w:pPr>
        <w:pStyle w:val="Heading2"/>
      </w:pPr>
      <w:bookmarkStart w:id="18" w:name="_Toc233317269"/>
      <w:r>
        <w:t>2.11 Chapter Summary</w:t>
      </w:r>
      <w:bookmarkEnd w:id="18"/>
    </w:p>
    <w:p w14:paraId="6EBB1C26" w14:textId="551A9581" w:rsidR="003C3038" w:rsidRDefault="00EA2303" w:rsidP="00EA2303">
      <w:r>
        <w:t xml:space="preserve">This chapter critically reviewed the existing literature about the digital transformation, customer experience in retail and sales performance. It has pointed out the fact that digital transformation is seen as a complex phenomenon with different effects on the outcomes of </w:t>
      </w:r>
      <w:proofErr w:type="spellStart"/>
      <w:r>
        <w:t>organisations</w:t>
      </w:r>
      <w:proofErr w:type="spellEnd"/>
      <w:r>
        <w:t xml:space="preserve">. Three theories, the Technology Acceptance Model, Resource-Based View and Customer Experience Theory were critically examined and combined to create a conceptual framework to study. Big gaps in the scientific literature were also found in the chapter, especially an absence of </w:t>
      </w:r>
      <w:proofErr w:type="spellStart"/>
      <w:r>
        <w:t>organisational</w:t>
      </w:r>
      <w:proofErr w:type="spellEnd"/>
      <w:r>
        <w:t>-level studies. This forms a good groundwork for the subsequent chapters of the methodology and analysis.</w:t>
      </w:r>
    </w:p>
    <w:p w14:paraId="1B33C49C" w14:textId="77777777" w:rsidR="003C3038" w:rsidRDefault="003C3038">
      <w:pPr>
        <w:spacing w:line="276" w:lineRule="auto"/>
        <w:jc w:val="left"/>
      </w:pPr>
      <w:r>
        <w:br w:type="page"/>
      </w:r>
    </w:p>
    <w:p w14:paraId="2C0A503E" w14:textId="77777777" w:rsidR="003C3038" w:rsidRPr="003C3038" w:rsidRDefault="003C3038" w:rsidP="007742E2">
      <w:pPr>
        <w:pStyle w:val="Heading1"/>
      </w:pPr>
      <w:bookmarkStart w:id="19" w:name="_Toc233317270"/>
      <w:r w:rsidRPr="003C3038">
        <w:t>CHAPTER 3: METHODOLOGY</w:t>
      </w:r>
      <w:bookmarkEnd w:id="19"/>
    </w:p>
    <w:p w14:paraId="22B51D83" w14:textId="77777777" w:rsidR="003C3038" w:rsidRDefault="003C3038" w:rsidP="007742E2">
      <w:pPr>
        <w:pStyle w:val="Heading2"/>
      </w:pPr>
      <w:bookmarkStart w:id="20" w:name="_Toc233317271"/>
      <w:r w:rsidRPr="003C3038">
        <w:t>3.1 Systematic Literature Review (SLR) and Research Approach</w:t>
      </w:r>
      <w:bookmarkEnd w:id="20"/>
    </w:p>
    <w:p w14:paraId="3DFAD363" w14:textId="11B38EC3" w:rsidR="00934601" w:rsidRDefault="00934601" w:rsidP="00934601">
      <w:pPr>
        <w:jc w:val="center"/>
      </w:pPr>
      <w:r>
        <w:rPr>
          <w:noProof/>
        </w:rPr>
        <w:drawing>
          <wp:inline distT="0" distB="0" distL="0" distR="0" wp14:anchorId="1A1B6BF1" wp14:editId="0D84443A">
            <wp:extent cx="2647950" cy="2615417"/>
            <wp:effectExtent l="0" t="0" r="0" b="0"/>
            <wp:docPr id="731253339" name="Picture 5" descr="A Systematic Literature Review (SLR) on Autonomous Path Planning of  Unmanned Aerial Vehi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Systematic Literature Review (SLR) on Autonomous Path Planning of  Unmanned Aerial Vehicl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57227" cy="2624580"/>
                    </a:xfrm>
                    <a:prstGeom prst="rect">
                      <a:avLst/>
                    </a:prstGeom>
                    <a:noFill/>
                    <a:ln>
                      <a:noFill/>
                    </a:ln>
                  </pic:spPr>
                </pic:pic>
              </a:graphicData>
            </a:graphic>
          </wp:inline>
        </w:drawing>
      </w:r>
    </w:p>
    <w:p w14:paraId="5953F48E" w14:textId="19F12D35" w:rsidR="00934601" w:rsidRPr="00934601" w:rsidRDefault="00934601" w:rsidP="00934601">
      <w:pPr>
        <w:jc w:val="center"/>
        <w:rPr>
          <w:i/>
          <w:iCs/>
        </w:rPr>
      </w:pPr>
      <w:r w:rsidRPr="00934601">
        <w:rPr>
          <w:i/>
          <w:iCs/>
        </w:rPr>
        <w:t>Figure 4: Systematic Literature Review (SLR)</w:t>
      </w:r>
    </w:p>
    <w:p w14:paraId="1976ED44" w14:textId="5DB8A6E5" w:rsidR="00934601" w:rsidRPr="00934601" w:rsidRDefault="00934601" w:rsidP="00934601">
      <w:pPr>
        <w:jc w:val="center"/>
        <w:rPr>
          <w:i/>
          <w:iCs/>
        </w:rPr>
      </w:pPr>
      <w:r w:rsidRPr="00934601">
        <w:rPr>
          <w:i/>
          <w:iCs/>
        </w:rPr>
        <w:t>Source: (</w:t>
      </w:r>
      <w:proofErr w:type="spellStart"/>
      <w:r w:rsidRPr="00934601">
        <w:rPr>
          <w:i/>
          <w:iCs/>
        </w:rPr>
        <w:t>Alenezi</w:t>
      </w:r>
      <w:proofErr w:type="spellEnd"/>
      <w:r w:rsidRPr="00934601">
        <w:rPr>
          <w:i/>
          <w:iCs/>
        </w:rPr>
        <w:t>, 2023)</w:t>
      </w:r>
    </w:p>
    <w:p w14:paraId="3B44D6A7" w14:textId="7EA38CB7" w:rsidR="007D6649" w:rsidRDefault="007D6649" w:rsidP="007D6649">
      <w:r>
        <w:t>The paper follows a Systematic Literature Review (SLR) methodology with a secondary qualitative research design as a way of investigating the effects of digital transformation on customer experience and sales performance in John Lewis Partnership. The application of SLR is valid as the study relies on the review of the published academic sources, reports in the industry and institutional writings instead of using specific data collection methods</w:t>
      </w:r>
      <w:r w:rsidR="005F6F36">
        <w:t xml:space="preserve"> </w:t>
      </w:r>
      <w:r w:rsidR="005F6F36" w:rsidRPr="005F6F36">
        <w:t>(</w:t>
      </w:r>
      <w:proofErr w:type="spellStart"/>
      <w:r w:rsidR="005F6F36" w:rsidRPr="005F6F36">
        <w:t>Alsaoudi</w:t>
      </w:r>
      <w:proofErr w:type="spellEnd"/>
      <w:r w:rsidR="005F6F36" w:rsidRPr="005F6F36">
        <w:t xml:space="preserve"> et al., 2025)</w:t>
      </w:r>
      <w:r>
        <w:t>.</w:t>
      </w:r>
    </w:p>
    <w:p w14:paraId="5AEBA553" w14:textId="09E79F2A" w:rsidR="007D6649" w:rsidRDefault="007D6649" w:rsidP="007D6649">
      <w:r>
        <w:t xml:space="preserve">A systematic literature review involves a systematic and explicit approach of locating, assessing and </w:t>
      </w:r>
      <w:proofErr w:type="spellStart"/>
      <w:r>
        <w:t>synthesising</w:t>
      </w:r>
      <w:proofErr w:type="spellEnd"/>
      <w:r>
        <w:t xml:space="preserve"> the available literature on a particular subject. Compared to conventional narrative reviews, which might be based on subjective understanding, SLR has a clearly elaborated procedure that </w:t>
      </w:r>
      <w:proofErr w:type="spellStart"/>
      <w:r>
        <w:t>minimises</w:t>
      </w:r>
      <w:proofErr w:type="spellEnd"/>
      <w:r>
        <w:t xml:space="preserve"> bias and enhances the reliability of results. The application of SLR in this research is warranted so that only the most relevant and quality studies are incorporated, based on which it would be easier to understand the impact of digital transformation on retail performance</w:t>
      </w:r>
      <w:r w:rsidR="005F6F36">
        <w:t xml:space="preserve"> </w:t>
      </w:r>
      <w:r w:rsidR="005F6F36" w:rsidRPr="005F6F36">
        <w:t>(Nguyen et al., 2026)</w:t>
      </w:r>
      <w:r>
        <w:t>.</w:t>
      </w:r>
    </w:p>
    <w:p w14:paraId="1D324722" w14:textId="77777777" w:rsidR="007D6649" w:rsidRDefault="007D6649" w:rsidP="007D6649">
      <w:r>
        <w:t xml:space="preserve">The qualitative method that underpins this study is the secondary approach that supports the interpretive aspect. The digital transformation is an </w:t>
      </w:r>
      <w:proofErr w:type="spellStart"/>
      <w:r>
        <w:t>organisational</w:t>
      </w:r>
      <w:proofErr w:type="spellEnd"/>
      <w:r>
        <w:t xml:space="preserve"> </w:t>
      </w:r>
      <w:proofErr w:type="spellStart"/>
      <w:r>
        <w:t>behaviour</w:t>
      </w:r>
      <w:proofErr w:type="spellEnd"/>
      <w:r>
        <w:t>, perception, and change of customers, which can be studied through qualitative analysis to gain better insights into underlying patterns and relationships. It is especially appropriate in the case of complex retail settings, such that the results can not solely be described in terms of numerical data.</w:t>
      </w:r>
    </w:p>
    <w:p w14:paraId="2CDF9EFF" w14:textId="77777777" w:rsidR="007D6649" w:rsidRDefault="007D6649" w:rsidP="007D6649">
      <w:pPr>
        <w:pStyle w:val="Heading2"/>
      </w:pPr>
      <w:bookmarkStart w:id="21" w:name="_Toc233317272"/>
      <w:r>
        <w:t>3.2 Research Design</w:t>
      </w:r>
      <w:bookmarkEnd w:id="21"/>
    </w:p>
    <w:p w14:paraId="19E36698" w14:textId="7E4FA9FC" w:rsidR="007D6649" w:rsidRDefault="007D6649" w:rsidP="007D6649">
      <w:r>
        <w:t>The study design is a qualitative and exploratory one. An exploratory design is designed to come up with an in-depth knowledge of a fairly intricate phenomenon in which variables are correlated, and additional variables depend on the context. One such phenomenon is the digital transformation in the retail sector since it affects all operational procedures, customer experience, and financial performance, all at the same time</w:t>
      </w:r>
      <w:r w:rsidR="005F6F36">
        <w:t xml:space="preserve"> </w:t>
      </w:r>
      <w:r w:rsidR="005F6F36" w:rsidRPr="005F6F36">
        <w:t>(Davies et al., 2023)</w:t>
      </w:r>
      <w:r>
        <w:t>.</w:t>
      </w:r>
    </w:p>
    <w:p w14:paraId="43E39369" w14:textId="77777777" w:rsidR="007D6649" w:rsidRDefault="007D6649" w:rsidP="007D6649">
      <w:r>
        <w:t xml:space="preserve">The research is not intended to test the statistical relationship or come up with predictive models. Rather, it dwells on the interpretation of available knowledge to appreciate which digital transformation influences the customer </w:t>
      </w:r>
      <w:proofErr w:type="spellStart"/>
      <w:r>
        <w:t>behaviour</w:t>
      </w:r>
      <w:proofErr w:type="spellEnd"/>
      <w:r>
        <w:t xml:space="preserve"> and sales performance. This is especially applicable to John Lewis Partnership, which operates with the hybrid model of retailing that entails the use of physical retail outlets and digital applications.</w:t>
      </w:r>
    </w:p>
    <w:p w14:paraId="0C9AF3D9" w14:textId="2DDD6CD2" w:rsidR="007D6649" w:rsidRDefault="007D6649" w:rsidP="007D6649">
      <w:r>
        <w:t xml:space="preserve">The qualitative design also enables the research to focus on subtle information sources such as academic theories, practices, and </w:t>
      </w:r>
      <w:proofErr w:type="spellStart"/>
      <w:r>
        <w:t>organisational</w:t>
      </w:r>
      <w:proofErr w:type="spellEnd"/>
      <w:r>
        <w:t xml:space="preserve"> strategies within the industry. It can also compare various perspectives, in particular cases where literature might provide opposing results concerning the effects of digital transformation</w:t>
      </w:r>
      <w:r w:rsidR="005F6F36">
        <w:t xml:space="preserve"> </w:t>
      </w:r>
      <w:r w:rsidR="005F6F36" w:rsidRPr="005F6F36">
        <w:t>(</w:t>
      </w:r>
      <w:proofErr w:type="spellStart"/>
      <w:r w:rsidR="005F6F36" w:rsidRPr="005F6F36">
        <w:t>Voipio</w:t>
      </w:r>
      <w:proofErr w:type="spellEnd"/>
      <w:r w:rsidR="005F6F36" w:rsidRPr="005F6F36">
        <w:t>, 2023)</w:t>
      </w:r>
      <w:r>
        <w:t>.</w:t>
      </w:r>
    </w:p>
    <w:p w14:paraId="2F8970FF" w14:textId="77777777" w:rsidR="007D6649" w:rsidRDefault="007D6649" w:rsidP="007D6649">
      <w:pPr>
        <w:pStyle w:val="Heading2"/>
      </w:pPr>
      <w:bookmarkStart w:id="22" w:name="_Toc233317273"/>
      <w:r>
        <w:t>3.3 Data Collection Method</w:t>
      </w:r>
      <w:bookmarkEnd w:id="22"/>
    </w:p>
    <w:p w14:paraId="46C0C412" w14:textId="77777777" w:rsidR="007D6649" w:rsidRDefault="007D6649" w:rsidP="007D6649">
      <w:r>
        <w:t xml:space="preserve">This paper is based on the secondary data collection. The type of data that has been collected, published and made available by other researchers or </w:t>
      </w:r>
      <w:proofErr w:type="spellStart"/>
      <w:r>
        <w:t>organisations</w:t>
      </w:r>
      <w:proofErr w:type="spellEnd"/>
      <w:r>
        <w:t xml:space="preserve"> is referred to as secondary data. This covers scholarly journal articles, publications, trade reports, consultancy reports, and official </w:t>
      </w:r>
      <w:proofErr w:type="spellStart"/>
      <w:r>
        <w:t>organisational</w:t>
      </w:r>
      <w:proofErr w:type="spellEnd"/>
      <w:r>
        <w:t xml:space="preserve"> reports.</w:t>
      </w:r>
    </w:p>
    <w:p w14:paraId="6C2ED3C8" w14:textId="736A9AAC" w:rsidR="007D6649" w:rsidRDefault="007D6649" w:rsidP="007D6649">
      <w:r>
        <w:t>The method of secondary data is suitable since the issue of digital transformation in retail is a popular field of research with considerable existing literature. Meeting customers or employees in John Lewis would be out of the scope of this study to gather primary data. Thus, secondary sources are a useful and scholarly viable alternative</w:t>
      </w:r>
      <w:r w:rsidR="005F6F36">
        <w:t xml:space="preserve"> </w:t>
      </w:r>
      <w:r w:rsidR="005F6F36" w:rsidRPr="005F6F36">
        <w:t>(</w:t>
      </w:r>
      <w:proofErr w:type="spellStart"/>
      <w:r w:rsidR="005F6F36" w:rsidRPr="005F6F36">
        <w:t>Lehtoranta</w:t>
      </w:r>
      <w:proofErr w:type="spellEnd"/>
      <w:r w:rsidR="005F6F36" w:rsidRPr="005F6F36">
        <w:t>, 2026)</w:t>
      </w:r>
      <w:r>
        <w:t>.</w:t>
      </w:r>
    </w:p>
    <w:p w14:paraId="5B7F996A" w14:textId="77777777" w:rsidR="007D6649" w:rsidRDefault="007D6649" w:rsidP="007D6649">
      <w:r>
        <w:t xml:space="preserve">The type of data gathered is very selective, particularly to guarantee its relevance to the digital transformation, customer experience, and even sales performance. Janice reports that </w:t>
      </w:r>
      <w:proofErr w:type="spellStart"/>
      <w:r>
        <w:t>organisations</w:t>
      </w:r>
      <w:proofErr w:type="spellEnd"/>
      <w:r>
        <w:t xml:space="preserve"> at John Lewis Partnership are also relied upon to give real-life insights on the application of the digital strategies in the real-world operations.</w:t>
      </w:r>
    </w:p>
    <w:p w14:paraId="492D57CA" w14:textId="77777777" w:rsidR="007D6649" w:rsidRDefault="007D6649" w:rsidP="007D6649">
      <w:pPr>
        <w:pStyle w:val="Heading2"/>
      </w:pPr>
      <w:bookmarkStart w:id="23" w:name="_Toc233317274"/>
      <w:r>
        <w:t>3.4 Search Strategy</w:t>
      </w:r>
      <w:bookmarkEnd w:id="23"/>
    </w:p>
    <w:p w14:paraId="6B8DC9E1" w14:textId="77777777" w:rsidR="007D6649" w:rsidRDefault="007D6649" w:rsidP="007D6649">
      <w:r>
        <w:t xml:space="preserve">The search strategy will be such that it will lead to a systematic and </w:t>
      </w:r>
      <w:proofErr w:type="spellStart"/>
      <w:r>
        <w:t>organised</w:t>
      </w:r>
      <w:proofErr w:type="spellEnd"/>
      <w:r>
        <w:t xml:space="preserve"> searching of the literature. The initial step will start with finding the right academic databases and search engines. A search of these databases using predefined keywords on the topic of research is then done.</w:t>
      </w:r>
    </w:p>
    <w:p w14:paraId="3986B35A" w14:textId="642F0AE0" w:rsidR="007D6649" w:rsidRDefault="007D6649" w:rsidP="007D6649">
      <w:r>
        <w:t xml:space="preserve">In order to improve relevance, search results can be narrowed down using Boolean operators, e.g. AND </w:t>
      </w:r>
      <w:proofErr w:type="spellStart"/>
      <w:r>
        <w:t>and</w:t>
      </w:r>
      <w:proofErr w:type="spellEnd"/>
      <w:r>
        <w:t xml:space="preserve"> OR. To illustrate using filters: search terms such as digital transformation, customer experience and retail sales performance AND </w:t>
      </w:r>
      <w:proofErr w:type="spellStart"/>
      <w:r>
        <w:t>digitalisation</w:t>
      </w:r>
      <w:proofErr w:type="spellEnd"/>
      <w:r>
        <w:t xml:space="preserve"> help narrow down the search options</w:t>
      </w:r>
      <w:r w:rsidR="005F6F36">
        <w:t xml:space="preserve"> </w:t>
      </w:r>
      <w:r w:rsidR="005F6F36" w:rsidRPr="005F6F36">
        <w:t>(Singh et al., 2024)</w:t>
      </w:r>
      <w:r>
        <w:t>.</w:t>
      </w:r>
    </w:p>
    <w:p w14:paraId="7F9B4BD9" w14:textId="77777777" w:rsidR="007D6649" w:rsidRDefault="007D6649" w:rsidP="007D6649">
      <w:r>
        <w:t>Filtering of the studies based on publication date, relevance of research to the retail industry and quality of methodology is also undertaken in the search process. Earlier research that is not relevant due to the prevailing digital technologies is locked out to ensure relevance to the conditions in contemporary retail environments.</w:t>
      </w:r>
    </w:p>
    <w:p w14:paraId="03B9C0F7" w14:textId="08B9FCC1" w:rsidR="007D6649" w:rsidRDefault="007D6649" w:rsidP="007D6649">
      <w:r>
        <w:t>Besides academic sources, industry reports, and consultancy studies are consulted as well. This is significant since the area of digital transformation is a fast-moving area, and the knowledge in the industry gives up-to-date and practical views over and above those of academia</w:t>
      </w:r>
      <w:r w:rsidR="005F6F36">
        <w:t xml:space="preserve"> </w:t>
      </w:r>
      <w:r w:rsidR="005F6F36" w:rsidRPr="005F6F36">
        <w:t>(Lazzari et al., 2022)</w:t>
      </w:r>
      <w:r>
        <w:t>.</w:t>
      </w:r>
    </w:p>
    <w:p w14:paraId="082C8466" w14:textId="77777777" w:rsidR="007D6649" w:rsidRDefault="007D6649" w:rsidP="007D6649">
      <w:pPr>
        <w:pStyle w:val="Heading2"/>
      </w:pPr>
      <w:bookmarkStart w:id="24" w:name="_Toc233317275"/>
      <w:r>
        <w:t>3.5 Search Terms and Keywords</w:t>
      </w:r>
      <w:bookmarkEnd w:id="24"/>
    </w:p>
    <w:p w14:paraId="2EDFE72A" w14:textId="77777777" w:rsidR="007D6649" w:rsidRDefault="007D6649" w:rsidP="007D6649">
      <w:r>
        <w:t>A set of structured search terms and keywords is used to conduct the literature search. These are aimed at getting various aspects of the research topic. Some of the keywords used in this search are digital transformation in retail, omnichannel retail strategy, customer experience in e-commerce, retail sales performance and digital customer engagement.</w:t>
      </w:r>
    </w:p>
    <w:p w14:paraId="5EB4133E" w14:textId="05882ECA" w:rsidR="007D6649" w:rsidRDefault="007D6649" w:rsidP="007D6649">
      <w:r>
        <w:t xml:space="preserve">Some of the keywords that were employed in the analysis include: digital transformation, customer experience, customer satisfaction, sales performance, omnichannel retailing, e-commerce, data analytics, consumer </w:t>
      </w:r>
      <w:proofErr w:type="spellStart"/>
      <w:r>
        <w:t>behaviour</w:t>
      </w:r>
      <w:proofErr w:type="spellEnd"/>
      <w:r>
        <w:t>, and digital strategy</w:t>
      </w:r>
      <w:r w:rsidR="005F6F36">
        <w:t xml:space="preserve"> </w:t>
      </w:r>
      <w:r w:rsidR="005F6F36" w:rsidRPr="005F6F36">
        <w:t xml:space="preserve">(Van </w:t>
      </w:r>
      <w:proofErr w:type="spellStart"/>
      <w:r w:rsidR="005F6F36" w:rsidRPr="005F6F36">
        <w:t>Calster</w:t>
      </w:r>
      <w:proofErr w:type="spellEnd"/>
      <w:r w:rsidR="005F6F36" w:rsidRPr="005F6F36">
        <w:t xml:space="preserve"> et al., 2023)</w:t>
      </w:r>
      <w:r>
        <w:t>. The keywords contribute to thematic analysis and finding common patterns in literature.</w:t>
      </w:r>
    </w:p>
    <w:p w14:paraId="384C04E9" w14:textId="77777777" w:rsidR="007D6649" w:rsidRDefault="007D6649" w:rsidP="007D6649">
      <w:pPr>
        <w:pStyle w:val="Heading2"/>
      </w:pPr>
      <w:bookmarkStart w:id="25" w:name="_Toc233317276"/>
      <w:r>
        <w:t>3.6 Databases Used</w:t>
      </w:r>
      <w:bookmarkEnd w:id="25"/>
    </w:p>
    <w:p w14:paraId="57653C9A" w14:textId="77777777" w:rsidR="007D6649" w:rsidRDefault="007D6649" w:rsidP="007D6649">
      <w:r>
        <w:t>The literature is gathered in the well-established databases in order to guarantee academic credibility and reliability. These are Google Scholar, Scopus, ScienceDirect, SpringerLink, Emerald Insight, Wiley Online Library, JSTOR, and Business Source Complete. These databases are accessible to peer-reviewed journal articles, conference papers and scholarly books.</w:t>
      </w:r>
    </w:p>
    <w:p w14:paraId="61D2D79B" w14:textId="74B909B7" w:rsidR="007D6649" w:rsidRDefault="007D6649" w:rsidP="007D6649">
      <w:r>
        <w:t xml:space="preserve">Along with academic databases, consultancy firm and market research </w:t>
      </w:r>
      <w:proofErr w:type="spellStart"/>
      <w:r>
        <w:t>organisation</w:t>
      </w:r>
      <w:proofErr w:type="spellEnd"/>
      <w:r>
        <w:t xml:space="preserve"> industry reports are </w:t>
      </w:r>
      <w:proofErr w:type="spellStart"/>
      <w:r>
        <w:t>utilised</w:t>
      </w:r>
      <w:proofErr w:type="spellEnd"/>
      <w:r>
        <w:t xml:space="preserve"> as well. These documents provide practical information about the process of implementing digital transformation in the real-life retail setting</w:t>
      </w:r>
      <w:r w:rsidR="005F6F36">
        <w:t xml:space="preserve"> </w:t>
      </w:r>
      <w:r w:rsidR="005F6F36" w:rsidRPr="005F6F36">
        <w:t>(McCarthy et al., 2022)</w:t>
      </w:r>
      <w:r>
        <w:t>.</w:t>
      </w:r>
    </w:p>
    <w:p w14:paraId="70A63238" w14:textId="77777777" w:rsidR="007D6649" w:rsidRDefault="007D6649" w:rsidP="007D6649">
      <w:r>
        <w:t xml:space="preserve">To make sure that the research captures real business practice and strategic decision-making, </w:t>
      </w:r>
      <w:proofErr w:type="spellStart"/>
      <w:r>
        <w:t>organisational</w:t>
      </w:r>
      <w:proofErr w:type="spellEnd"/>
      <w:r>
        <w:t xml:space="preserve"> reports of John Lewis Partnership are also </w:t>
      </w:r>
      <w:proofErr w:type="spellStart"/>
      <w:r>
        <w:t>utilised</w:t>
      </w:r>
      <w:proofErr w:type="spellEnd"/>
      <w:r>
        <w:t>.</w:t>
      </w:r>
    </w:p>
    <w:p w14:paraId="32E1712D" w14:textId="77777777" w:rsidR="007D6649" w:rsidRDefault="007D6649" w:rsidP="007D6649">
      <w:pPr>
        <w:pStyle w:val="Heading2"/>
      </w:pPr>
      <w:bookmarkStart w:id="26" w:name="_Toc233317277"/>
      <w:r>
        <w:t>3.7 Inclusion and Exclusion Criteria</w:t>
      </w:r>
      <w:bookmarkEnd w:id="26"/>
    </w:p>
    <w:p w14:paraId="09CF8F88" w14:textId="0645AE08" w:rsidR="007D6649" w:rsidRDefault="007D6649" w:rsidP="007D6649">
      <w:r>
        <w:t>Common criteria (inclusion and exclusion) are used to ensure the quality and relevance of the literature. The inclusion criteria are a study that provides knowledge on digital transformation of the retail sector, the digital customer experience, and the performance of sales in E-commerce or in the case of omnichannel. There are also peer-coordinated scholarly articles, industry reports, and publications in the English language. The latest research is taken into account only in order to make sure that it is up-to-date with the modern retail technologies and practices</w:t>
      </w:r>
      <w:r w:rsidR="005F6F36">
        <w:t xml:space="preserve"> </w:t>
      </w:r>
      <w:r w:rsidR="005F6F36" w:rsidRPr="005F6F36">
        <w:t>(</w:t>
      </w:r>
      <w:proofErr w:type="spellStart"/>
      <w:r w:rsidR="005F6F36" w:rsidRPr="005F6F36">
        <w:t>Flouty</w:t>
      </w:r>
      <w:proofErr w:type="spellEnd"/>
      <w:r w:rsidR="005F6F36" w:rsidRPr="005F6F36">
        <w:t>, 2023)</w:t>
      </w:r>
      <w:r>
        <w:t>.</w:t>
      </w:r>
    </w:p>
    <w:p w14:paraId="7AC1FEBD" w14:textId="77777777" w:rsidR="007D6649" w:rsidRDefault="007D6649" w:rsidP="007D6649">
      <w:r>
        <w:t xml:space="preserve">The studies are filtered out when not related to retail or digital transformation, their academic significance is not high, they are opposed to no evidence, or speak about too obsolete technologies. Replicated assessments and non-English papers are also not </w:t>
      </w:r>
      <w:proofErr w:type="spellStart"/>
      <w:r>
        <w:t>utilised</w:t>
      </w:r>
      <w:proofErr w:type="spellEnd"/>
      <w:r>
        <w:t xml:space="preserve"> in order to achieve uniformity and dependability.</w:t>
      </w:r>
    </w:p>
    <w:p w14:paraId="360E20A9" w14:textId="77777777" w:rsidR="007D6649" w:rsidRDefault="007D6649" w:rsidP="007D6649">
      <w:pPr>
        <w:pStyle w:val="Heading2"/>
      </w:pPr>
      <w:bookmarkStart w:id="27" w:name="_Toc233317278"/>
      <w:r>
        <w:t>3.8 Data Analysis Method</w:t>
      </w:r>
      <w:bookmarkEnd w:id="27"/>
    </w:p>
    <w:p w14:paraId="5707BA5A" w14:textId="77777777" w:rsidR="007D6649" w:rsidRDefault="007D6649" w:rsidP="007D6649">
      <w:r>
        <w:t>The research examines the secondary information through thematic analysis to give meaning to the information gathered. Thematic analysis is a qualitative technique aimed at reporting patterns in data, examining, and identifying them. It is especially appropriate when it comes to systematic literature reviews, as it enables one to combine the results of the numerous sources.</w:t>
      </w:r>
    </w:p>
    <w:p w14:paraId="5E84E90F" w14:textId="173E084E" w:rsidR="007D6649" w:rsidRDefault="007D6649" w:rsidP="007D6649">
      <w:r>
        <w:t xml:space="preserve">The process will start with getting acquainted with the acquired literature. The corresponding data is subsequently coded around similar themes like digital transformation strategies, customer experience outcomes, and impacts on sales. These codes go into a group of broader themes, and they go on to be </w:t>
      </w:r>
      <w:proofErr w:type="spellStart"/>
      <w:r>
        <w:t>analysed</w:t>
      </w:r>
      <w:proofErr w:type="spellEnd"/>
      <w:r>
        <w:t xml:space="preserve"> as far as the research objectives are concerned</w:t>
      </w:r>
      <w:r w:rsidR="005F6F36">
        <w:t xml:space="preserve"> </w:t>
      </w:r>
      <w:r w:rsidR="005F6F36" w:rsidRPr="005F6F36">
        <w:t>(</w:t>
      </w:r>
      <w:proofErr w:type="spellStart"/>
      <w:r w:rsidR="005F6F36" w:rsidRPr="005F6F36">
        <w:t>Satnarine</w:t>
      </w:r>
      <w:proofErr w:type="spellEnd"/>
      <w:r w:rsidR="005F6F36" w:rsidRPr="005F6F36">
        <w:t>, 2023)</w:t>
      </w:r>
      <w:r>
        <w:t>.</w:t>
      </w:r>
    </w:p>
    <w:p w14:paraId="2BEDC08A" w14:textId="77777777" w:rsidR="007D6649" w:rsidRDefault="007D6649" w:rsidP="007D6649">
      <w:r>
        <w:t xml:space="preserve">Key themes in this paper are strategies of digital transformation in retail, bettering the customer experience, integration of the omnichannel, and performance in sales. Such an </w:t>
      </w:r>
      <w:proofErr w:type="spellStart"/>
      <w:r>
        <w:t>organised</w:t>
      </w:r>
      <w:proofErr w:type="spellEnd"/>
      <w:r>
        <w:t xml:space="preserve"> presentation will make sure that results are logically presented and that they are well related to the research questions.</w:t>
      </w:r>
    </w:p>
    <w:p w14:paraId="5B002AAC" w14:textId="77777777" w:rsidR="007D6649" w:rsidRDefault="007D6649" w:rsidP="007D6649">
      <w:pPr>
        <w:pStyle w:val="Heading2"/>
      </w:pPr>
      <w:bookmarkStart w:id="28" w:name="_Toc233317279"/>
      <w:r>
        <w:t>3.9 Reliability and Validity</w:t>
      </w:r>
      <w:bookmarkEnd w:id="28"/>
    </w:p>
    <w:p w14:paraId="3071FFB2" w14:textId="77777777" w:rsidR="007D6649" w:rsidRDefault="007D6649" w:rsidP="007D6649">
      <w:r>
        <w:t>In this research, reliability is achieved by using several reliable sources as well as the use of uniform inclusion criteria. Through the peer-reviewed academic literature and high-quality reports of the industry, the study is confident to have foundations rooted in valid evidence.</w:t>
      </w:r>
    </w:p>
    <w:p w14:paraId="206B2921" w14:textId="7A1D1E2A" w:rsidR="007D6649" w:rsidRDefault="007D6649" w:rsidP="007D6649">
      <w:r>
        <w:t>Triangulation of data sources is to maintain validity. This implies that results are triangulated through various studies and reports in a bid to achieve accuracy. It also enhances validity as theoretical frameworks offer a systematic interpretation of results</w:t>
      </w:r>
      <w:r w:rsidR="005F6F36">
        <w:t xml:space="preserve"> </w:t>
      </w:r>
      <w:r w:rsidR="005F6F36" w:rsidRPr="005F6F36">
        <w:t>(</w:t>
      </w:r>
      <w:proofErr w:type="spellStart"/>
      <w:r w:rsidR="005F6F36" w:rsidRPr="005F6F36">
        <w:t>Szarucki</w:t>
      </w:r>
      <w:proofErr w:type="spellEnd"/>
      <w:r w:rsidR="005F6F36" w:rsidRPr="005F6F36">
        <w:t xml:space="preserve"> et al., 2025)</w:t>
      </w:r>
      <w:r>
        <w:t>.</w:t>
      </w:r>
    </w:p>
    <w:p w14:paraId="4A15AC2E" w14:textId="77777777" w:rsidR="007D6649" w:rsidRDefault="007D6649" w:rsidP="007D6649">
      <w:r>
        <w:t xml:space="preserve">But it is agreeable that secondary data is likely to have limitations in terms of original study bias or variation in the interpretation of the data. Such limitations are taken into account when </w:t>
      </w:r>
      <w:proofErr w:type="spellStart"/>
      <w:r>
        <w:t>analysing</w:t>
      </w:r>
      <w:proofErr w:type="spellEnd"/>
      <w:r>
        <w:t>.</w:t>
      </w:r>
    </w:p>
    <w:p w14:paraId="3C7B4EB5" w14:textId="77777777" w:rsidR="007D6649" w:rsidRDefault="007D6649" w:rsidP="007D6649">
      <w:pPr>
        <w:pStyle w:val="Heading2"/>
      </w:pPr>
      <w:bookmarkStart w:id="29" w:name="_Toc233317280"/>
      <w:r>
        <w:t>3.10 Ethical Considerations</w:t>
      </w:r>
      <w:bookmarkEnd w:id="29"/>
    </w:p>
    <w:p w14:paraId="6187421B" w14:textId="77777777" w:rsidR="007D6649" w:rsidRDefault="007D6649" w:rsidP="007D6649">
      <w:r>
        <w:t>The risks of ethics are minimal since this study will be fully based on secondary information. There is no involvement of human subjects, and there is no collection of personal/confidential information.</w:t>
      </w:r>
    </w:p>
    <w:p w14:paraId="1CFFE32C" w14:textId="49EC33FF" w:rsidR="007D6649" w:rsidRDefault="007D6649" w:rsidP="007D6649">
      <w:r>
        <w:t>Nonetheless, ethical research principles are adhered to. The sources employed in the research are properly cited so as to avoid plagiarism. When communicating information, there is no superficiality or distortion of information. Sources used are only the publicly available and academically accepted</w:t>
      </w:r>
      <w:r w:rsidR="005F6F36">
        <w:t xml:space="preserve"> </w:t>
      </w:r>
      <w:r w:rsidR="005F6F36" w:rsidRPr="005F6F36">
        <w:t>(Nguyen et al., 2026)</w:t>
      </w:r>
      <w:r>
        <w:t>.</w:t>
      </w:r>
    </w:p>
    <w:p w14:paraId="1FBACEE7" w14:textId="77777777" w:rsidR="007D6649" w:rsidRDefault="007D6649" w:rsidP="007D6649">
      <w:r>
        <w:t>This would make the research have academic integrity and adhere to the ethical principles of secondary research.</w:t>
      </w:r>
    </w:p>
    <w:p w14:paraId="5CA02512" w14:textId="77777777" w:rsidR="007D6649" w:rsidRPr="007D6649" w:rsidRDefault="007D6649" w:rsidP="007D6649">
      <w:pPr>
        <w:pStyle w:val="Heading2"/>
      </w:pPr>
      <w:bookmarkStart w:id="30" w:name="_Toc233317281"/>
      <w:r w:rsidRPr="007D6649">
        <w:t>3.11 Limitations of the Methodology</w:t>
      </w:r>
      <w:bookmarkEnd w:id="30"/>
    </w:p>
    <w:p w14:paraId="06BB0360" w14:textId="77777777" w:rsidR="007D6649" w:rsidRDefault="007D6649" w:rsidP="007D6649">
      <w:r>
        <w:t>Though the research objectives are suitably dealt with by the methodology, the research has some limitations. No primary data is used in the study, which implies it is not able to record real-time customer/employee experience. It is also based on published literature, which could be different in quality and depth.</w:t>
      </w:r>
    </w:p>
    <w:p w14:paraId="4F7D3990" w14:textId="3E19CFD9" w:rsidR="007D6649" w:rsidRDefault="007D6649" w:rsidP="007D6649">
      <w:r>
        <w:t xml:space="preserve">The other shortcoming is that the secondary data might not properly be representative of the present performance of the </w:t>
      </w:r>
      <w:proofErr w:type="spellStart"/>
      <w:r>
        <w:t>organisation</w:t>
      </w:r>
      <w:proofErr w:type="spellEnd"/>
      <w:r>
        <w:t>, particularly in the fast-evolving digital world. Also, the research cannot prove direct causality of variables since it is not founded on statistical tests, but on interpretative analysis</w:t>
      </w:r>
      <w:r w:rsidR="005F6F36">
        <w:t xml:space="preserve"> </w:t>
      </w:r>
      <w:r w:rsidR="005F6F36" w:rsidRPr="005F6F36">
        <w:t>(McCarthy et al., 2022)</w:t>
      </w:r>
      <w:r>
        <w:t>.</w:t>
      </w:r>
    </w:p>
    <w:p w14:paraId="789406B6" w14:textId="77777777" w:rsidR="007D6649" w:rsidRDefault="007D6649" w:rsidP="007D6649">
      <w:pPr>
        <w:pStyle w:val="Heading2"/>
      </w:pPr>
      <w:bookmarkStart w:id="31" w:name="_Toc233317282"/>
      <w:r>
        <w:t>3.12 Chapter Summary</w:t>
      </w:r>
      <w:bookmarkEnd w:id="31"/>
    </w:p>
    <w:p w14:paraId="61D27F68" w14:textId="77777777" w:rsidR="007D6649" w:rsidRDefault="007D6649" w:rsidP="007D6649">
      <w:r>
        <w:t>The methodology used in this research has been described in this chapter. The proposed methodology to approach the research question is a Systematic Literature Review in conjunction with the use of secondary qualitative analysis, which will allow for the analysis of the message of digital transformation on customer experience and sales performance in John Lewis Partnership.</w:t>
      </w:r>
    </w:p>
    <w:p w14:paraId="636EAC65" w14:textId="77777777" w:rsidR="007D6649" w:rsidRDefault="007D6649" w:rsidP="007D6649">
      <w:r>
        <w:t>The research design, its data sources, search strategy, keywords, databases, inclusion and exclusion criteria and the thematic analysis approach were outlined in the chapter. Reliability, validity, ethical issues and other limitations of methodology were also discussed.</w:t>
      </w:r>
    </w:p>
    <w:p w14:paraId="28B0BA45" w14:textId="77777777" w:rsidR="003C3038" w:rsidRDefault="003C3038">
      <w:pPr>
        <w:spacing w:line="276" w:lineRule="auto"/>
        <w:jc w:val="left"/>
      </w:pPr>
      <w:r>
        <w:br w:type="page"/>
      </w:r>
    </w:p>
    <w:p w14:paraId="1EE6BC50" w14:textId="77777777" w:rsidR="007742E2" w:rsidRDefault="007742E2" w:rsidP="007742E2">
      <w:pPr>
        <w:pStyle w:val="Heading1"/>
      </w:pPr>
      <w:bookmarkStart w:id="32" w:name="_Toc233317283"/>
      <w:r>
        <w:t xml:space="preserve">Chapter 4: </w:t>
      </w:r>
      <w:r w:rsidRPr="007742E2">
        <w:t>Findings and Discussions</w:t>
      </w:r>
      <w:bookmarkEnd w:id="32"/>
    </w:p>
    <w:p w14:paraId="14D31B56" w14:textId="77777777" w:rsidR="003C3038" w:rsidRPr="003C3038" w:rsidRDefault="003C3038" w:rsidP="007742E2">
      <w:pPr>
        <w:pStyle w:val="Heading2"/>
      </w:pPr>
      <w:bookmarkStart w:id="33" w:name="_Toc233317284"/>
      <w:r w:rsidRPr="003C3038">
        <w:t>4.1 Introduction</w:t>
      </w:r>
      <w:bookmarkEnd w:id="33"/>
    </w:p>
    <w:p w14:paraId="6743E578" w14:textId="77777777" w:rsidR="007D6649" w:rsidRDefault="007D6649" w:rsidP="007D6649">
      <w:r>
        <w:t xml:space="preserve">The chapter introduces and critically discusses the results of the systematic literature review of the topic on digital transformation and its influence on customer experience and performance with respect to sales in John Lewis Partnership. The chapter aims to go beyond descriptive knowledge and give an </w:t>
      </w:r>
      <w:proofErr w:type="spellStart"/>
      <w:r>
        <w:t>organised</w:t>
      </w:r>
      <w:proofErr w:type="spellEnd"/>
      <w:r>
        <w:t xml:space="preserve"> elucidation of the impacts of digital transformation strategies on client results and fiscal accomplishments in a contemporary retail setting.</w:t>
      </w:r>
    </w:p>
    <w:p w14:paraId="32C70DC7" w14:textId="77777777" w:rsidR="007D6649" w:rsidRDefault="007D6649" w:rsidP="007D6649">
      <w:r>
        <w:t xml:space="preserve">Results are </w:t>
      </w:r>
      <w:proofErr w:type="spellStart"/>
      <w:r>
        <w:t>systematised</w:t>
      </w:r>
      <w:proofErr w:type="spellEnd"/>
      <w:r>
        <w:t xml:space="preserve"> based on the three research objectives. Every goal is initially outlined in a thematic table exemplifying major trends observed in the literature. This will be followed by an in-depth interpretation of findings. The second section of the chapter gives a critical analysis of these findings in relation to theoretical views and inconsistencies, contradictions and gaps in the current knowledge.</w:t>
      </w:r>
    </w:p>
    <w:p w14:paraId="6EA9DD05" w14:textId="77777777" w:rsidR="003C3038" w:rsidRPr="003C3038" w:rsidRDefault="003C3038" w:rsidP="007742E2">
      <w:pPr>
        <w:pStyle w:val="Heading2"/>
      </w:pPr>
      <w:bookmarkStart w:id="34" w:name="_Toc233317285"/>
      <w:r w:rsidRPr="003C3038">
        <w:t>4.2 Findings</w:t>
      </w:r>
      <w:bookmarkEnd w:id="34"/>
    </w:p>
    <w:p w14:paraId="0590FBAF" w14:textId="77777777" w:rsidR="003C3038" w:rsidRPr="003C3038" w:rsidRDefault="003C3038" w:rsidP="007742E2">
      <w:pPr>
        <w:pStyle w:val="Heading3"/>
      </w:pPr>
      <w:bookmarkStart w:id="35" w:name="_Toc233317286"/>
      <w:r w:rsidRPr="003C3038">
        <w:t>4.2.1 Digital Transformation Strategies at John Lewis</w:t>
      </w:r>
      <w:bookmarkEnd w:id="35"/>
    </w:p>
    <w:tbl>
      <w:tblPr>
        <w:tblStyle w:val="TableGrid"/>
        <w:tblW w:w="0" w:type="auto"/>
        <w:tblLook w:val="04A0" w:firstRow="1" w:lastRow="0" w:firstColumn="1" w:lastColumn="0" w:noHBand="0" w:noVBand="1"/>
      </w:tblPr>
      <w:tblGrid>
        <w:gridCol w:w="1864"/>
        <w:gridCol w:w="3743"/>
        <w:gridCol w:w="3743"/>
      </w:tblGrid>
      <w:tr w:rsidR="008C5B23" w:rsidRPr="008C5B23" w14:paraId="08F43F61" w14:textId="77777777" w:rsidTr="008C5B23">
        <w:tc>
          <w:tcPr>
            <w:tcW w:w="0" w:type="auto"/>
            <w:hideMark/>
          </w:tcPr>
          <w:p w14:paraId="26142D96" w14:textId="77777777" w:rsidR="008C5B23" w:rsidRPr="008C5B23" w:rsidRDefault="008C5B23" w:rsidP="008C5B23">
            <w:pPr>
              <w:rPr>
                <w:rFonts w:eastAsia="Times New Roman" w:cs="Times New Roman"/>
                <w:b/>
                <w:bCs/>
                <w:szCs w:val="24"/>
              </w:rPr>
            </w:pPr>
            <w:r w:rsidRPr="008C5B23">
              <w:rPr>
                <w:rFonts w:eastAsia="Times New Roman" w:cs="Times New Roman"/>
                <w:b/>
                <w:bCs/>
                <w:szCs w:val="24"/>
              </w:rPr>
              <w:t>Theme</w:t>
            </w:r>
          </w:p>
        </w:tc>
        <w:tc>
          <w:tcPr>
            <w:tcW w:w="0" w:type="auto"/>
            <w:hideMark/>
          </w:tcPr>
          <w:p w14:paraId="6F259221" w14:textId="77777777" w:rsidR="008C5B23" w:rsidRPr="008C5B23" w:rsidRDefault="008C5B23" w:rsidP="008C5B23">
            <w:pPr>
              <w:rPr>
                <w:rFonts w:eastAsia="Times New Roman" w:cs="Times New Roman"/>
                <w:b/>
                <w:bCs/>
                <w:szCs w:val="24"/>
              </w:rPr>
            </w:pPr>
            <w:r w:rsidRPr="008C5B23">
              <w:rPr>
                <w:rFonts w:eastAsia="Times New Roman" w:cs="Times New Roman"/>
                <w:b/>
                <w:bCs/>
                <w:szCs w:val="24"/>
              </w:rPr>
              <w:t>Description</w:t>
            </w:r>
          </w:p>
        </w:tc>
        <w:tc>
          <w:tcPr>
            <w:tcW w:w="0" w:type="auto"/>
            <w:hideMark/>
          </w:tcPr>
          <w:p w14:paraId="0F63F680" w14:textId="77777777" w:rsidR="008C5B23" w:rsidRPr="008C5B23" w:rsidRDefault="008C5B23" w:rsidP="008C5B23">
            <w:pPr>
              <w:rPr>
                <w:rFonts w:eastAsia="Times New Roman" w:cs="Times New Roman"/>
                <w:b/>
                <w:bCs/>
                <w:szCs w:val="24"/>
              </w:rPr>
            </w:pPr>
            <w:r w:rsidRPr="008C5B23">
              <w:rPr>
                <w:rFonts w:eastAsia="Times New Roman" w:cs="Times New Roman"/>
                <w:b/>
                <w:bCs/>
                <w:szCs w:val="24"/>
              </w:rPr>
              <w:t>Literature Pattern</w:t>
            </w:r>
          </w:p>
        </w:tc>
      </w:tr>
      <w:tr w:rsidR="007D6649" w:rsidRPr="008C5B23" w14:paraId="6CB364D8" w14:textId="77777777" w:rsidTr="008C5B23">
        <w:tc>
          <w:tcPr>
            <w:tcW w:w="0" w:type="auto"/>
            <w:hideMark/>
          </w:tcPr>
          <w:p w14:paraId="1D302C87" w14:textId="77777777" w:rsidR="007D6649" w:rsidRPr="008C5B23" w:rsidRDefault="007D6649" w:rsidP="007D6649">
            <w:pPr>
              <w:rPr>
                <w:rFonts w:eastAsia="Times New Roman" w:cs="Times New Roman"/>
                <w:szCs w:val="24"/>
              </w:rPr>
            </w:pPr>
            <w:r w:rsidRPr="008C5B23">
              <w:rPr>
                <w:rFonts w:eastAsia="Times New Roman" w:cs="Times New Roman"/>
                <w:szCs w:val="24"/>
              </w:rPr>
              <w:t>Omnichannel Integration</w:t>
            </w:r>
          </w:p>
        </w:tc>
        <w:tc>
          <w:tcPr>
            <w:tcW w:w="0" w:type="auto"/>
            <w:hideMark/>
          </w:tcPr>
          <w:p w14:paraId="5C290B09" w14:textId="54096051" w:rsidR="007D6649" w:rsidRPr="008C5B23" w:rsidRDefault="007D6649" w:rsidP="007D6649">
            <w:pPr>
              <w:rPr>
                <w:rFonts w:eastAsia="Times New Roman" w:cs="Times New Roman"/>
                <w:szCs w:val="24"/>
              </w:rPr>
            </w:pPr>
            <w:r w:rsidRPr="00025640">
              <w:t>Robust physical and digital retail integration into a single customer experience is a key finding of most studies.</w:t>
            </w:r>
          </w:p>
        </w:tc>
        <w:tc>
          <w:tcPr>
            <w:tcW w:w="0" w:type="auto"/>
            <w:hideMark/>
          </w:tcPr>
          <w:p w14:paraId="2D9949DD" w14:textId="2FABE82D" w:rsidR="007D6649" w:rsidRPr="008C5B23" w:rsidRDefault="007D6649" w:rsidP="007D6649">
            <w:pPr>
              <w:rPr>
                <w:rFonts w:eastAsia="Times New Roman" w:cs="Times New Roman"/>
                <w:szCs w:val="24"/>
              </w:rPr>
            </w:pPr>
            <w:r w:rsidRPr="00025640">
              <w:t>Robust physical and digital retail integration into a single customer experience is a key finding of most studies.</w:t>
            </w:r>
          </w:p>
        </w:tc>
      </w:tr>
      <w:tr w:rsidR="007D6649" w:rsidRPr="008C5B23" w14:paraId="4331960D" w14:textId="77777777" w:rsidTr="008C5B23">
        <w:tc>
          <w:tcPr>
            <w:tcW w:w="0" w:type="auto"/>
            <w:hideMark/>
          </w:tcPr>
          <w:p w14:paraId="3930B033" w14:textId="77777777" w:rsidR="007D6649" w:rsidRPr="008C5B23" w:rsidRDefault="007D6649" w:rsidP="007D6649">
            <w:pPr>
              <w:rPr>
                <w:rFonts w:eastAsia="Times New Roman" w:cs="Times New Roman"/>
                <w:szCs w:val="24"/>
              </w:rPr>
            </w:pPr>
            <w:r w:rsidRPr="008C5B23">
              <w:rPr>
                <w:rFonts w:eastAsia="Times New Roman" w:cs="Times New Roman"/>
                <w:szCs w:val="24"/>
              </w:rPr>
              <w:t>E-commerce Expansion</w:t>
            </w:r>
          </w:p>
        </w:tc>
        <w:tc>
          <w:tcPr>
            <w:tcW w:w="0" w:type="auto"/>
            <w:hideMark/>
          </w:tcPr>
          <w:p w14:paraId="1BE46694" w14:textId="4676F35A" w:rsidR="007D6649" w:rsidRPr="008C5B23" w:rsidRDefault="007D6649" w:rsidP="007D6649">
            <w:pPr>
              <w:rPr>
                <w:rFonts w:eastAsia="Times New Roman" w:cs="Times New Roman"/>
                <w:szCs w:val="24"/>
              </w:rPr>
            </w:pPr>
            <w:r w:rsidRPr="00025640">
              <w:t>Creation of websites and mobile apps, a drastic change in the retail mode between stores and a hybrid model</w:t>
            </w:r>
            <w:r w:rsidR="005F6F36">
              <w:t xml:space="preserve"> </w:t>
            </w:r>
            <w:r w:rsidR="005F6F36" w:rsidRPr="005F6F36">
              <w:t>(Yu et al., 2026)</w:t>
            </w:r>
            <w:r w:rsidRPr="00025640">
              <w:t>.</w:t>
            </w:r>
          </w:p>
        </w:tc>
        <w:tc>
          <w:tcPr>
            <w:tcW w:w="0" w:type="auto"/>
            <w:hideMark/>
          </w:tcPr>
          <w:p w14:paraId="243FEB46" w14:textId="4A4E1FBF" w:rsidR="007D6649" w:rsidRPr="008C5B23" w:rsidRDefault="007D6649" w:rsidP="007D6649">
            <w:pPr>
              <w:rPr>
                <w:rFonts w:eastAsia="Times New Roman" w:cs="Times New Roman"/>
                <w:szCs w:val="24"/>
              </w:rPr>
            </w:pPr>
            <w:r w:rsidRPr="00025640">
              <w:t>Creation of websites and mobile apps, a drastic change in the retail mode between stores and a hybrid model.</w:t>
            </w:r>
          </w:p>
        </w:tc>
      </w:tr>
      <w:tr w:rsidR="007D6649" w:rsidRPr="008C5B23" w14:paraId="3D361F5D" w14:textId="77777777" w:rsidTr="008C5B23">
        <w:tc>
          <w:tcPr>
            <w:tcW w:w="0" w:type="auto"/>
            <w:hideMark/>
          </w:tcPr>
          <w:p w14:paraId="60563E59" w14:textId="77777777" w:rsidR="007D6649" w:rsidRPr="008C5B23" w:rsidRDefault="007D6649" w:rsidP="007D6649">
            <w:pPr>
              <w:rPr>
                <w:rFonts w:eastAsia="Times New Roman" w:cs="Times New Roman"/>
                <w:szCs w:val="24"/>
              </w:rPr>
            </w:pPr>
            <w:r w:rsidRPr="008C5B23">
              <w:rPr>
                <w:rFonts w:eastAsia="Times New Roman" w:cs="Times New Roman"/>
                <w:szCs w:val="24"/>
              </w:rPr>
              <w:t>Data-Driven Decision Making</w:t>
            </w:r>
          </w:p>
        </w:tc>
        <w:tc>
          <w:tcPr>
            <w:tcW w:w="0" w:type="auto"/>
            <w:hideMark/>
          </w:tcPr>
          <w:p w14:paraId="67A2BD10" w14:textId="627C1003" w:rsidR="007D6649" w:rsidRPr="008C5B23" w:rsidRDefault="007D6649" w:rsidP="007D6649">
            <w:pPr>
              <w:rPr>
                <w:rFonts w:eastAsia="Times New Roman" w:cs="Times New Roman"/>
                <w:szCs w:val="24"/>
              </w:rPr>
            </w:pPr>
            <w:r w:rsidRPr="00025640">
              <w:t>Big data application in customer analytics and predictive modelling. Strategic decision-making that is more dependent on big data.</w:t>
            </w:r>
          </w:p>
        </w:tc>
        <w:tc>
          <w:tcPr>
            <w:tcW w:w="0" w:type="auto"/>
            <w:hideMark/>
          </w:tcPr>
          <w:p w14:paraId="693BFBC2" w14:textId="477541CF" w:rsidR="007D6649" w:rsidRPr="008C5B23" w:rsidRDefault="007D6649" w:rsidP="007D6649">
            <w:pPr>
              <w:rPr>
                <w:rFonts w:eastAsia="Times New Roman" w:cs="Times New Roman"/>
                <w:szCs w:val="24"/>
              </w:rPr>
            </w:pPr>
            <w:r w:rsidRPr="00025640">
              <w:t>Big data application in customer analytics and predictive modelling. Strategic decision-making that is more dependent on big data.</w:t>
            </w:r>
          </w:p>
        </w:tc>
      </w:tr>
      <w:tr w:rsidR="007D6649" w:rsidRPr="008C5B23" w14:paraId="6F0BA0C0" w14:textId="77777777" w:rsidTr="008C5B23">
        <w:tc>
          <w:tcPr>
            <w:tcW w:w="0" w:type="auto"/>
            <w:hideMark/>
          </w:tcPr>
          <w:p w14:paraId="605DFD1D" w14:textId="77777777" w:rsidR="007D6649" w:rsidRPr="008C5B23" w:rsidRDefault="007D6649" w:rsidP="007D6649">
            <w:pPr>
              <w:rPr>
                <w:rFonts w:eastAsia="Times New Roman" w:cs="Times New Roman"/>
                <w:szCs w:val="24"/>
              </w:rPr>
            </w:pPr>
            <w:r w:rsidRPr="008C5B23">
              <w:rPr>
                <w:rFonts w:eastAsia="Times New Roman" w:cs="Times New Roman"/>
                <w:szCs w:val="24"/>
              </w:rPr>
              <w:t xml:space="preserve">Supply Chain </w:t>
            </w:r>
            <w:proofErr w:type="spellStart"/>
            <w:r w:rsidRPr="008C5B23">
              <w:rPr>
                <w:rFonts w:eastAsia="Times New Roman" w:cs="Times New Roman"/>
                <w:szCs w:val="24"/>
              </w:rPr>
              <w:t>Digitalisation</w:t>
            </w:r>
            <w:proofErr w:type="spellEnd"/>
          </w:p>
        </w:tc>
        <w:tc>
          <w:tcPr>
            <w:tcW w:w="0" w:type="auto"/>
            <w:hideMark/>
          </w:tcPr>
          <w:p w14:paraId="10C42292" w14:textId="43494AD9" w:rsidR="007D6649" w:rsidRPr="008C5B23" w:rsidRDefault="007D6649" w:rsidP="007D6649">
            <w:pPr>
              <w:rPr>
                <w:rFonts w:eastAsia="Times New Roman" w:cs="Times New Roman"/>
                <w:szCs w:val="24"/>
              </w:rPr>
            </w:pPr>
            <w:r w:rsidRPr="00025640">
              <w:t>Automation and real-time logistics track systems. Real-time logistics tracking, improvement in efficiency, and a high level of implementation complexity.</w:t>
            </w:r>
          </w:p>
        </w:tc>
        <w:tc>
          <w:tcPr>
            <w:tcW w:w="0" w:type="auto"/>
            <w:hideMark/>
          </w:tcPr>
          <w:p w14:paraId="4F6EF722" w14:textId="298F8D03" w:rsidR="007D6649" w:rsidRPr="008C5B23" w:rsidRDefault="007D6649" w:rsidP="007D6649">
            <w:pPr>
              <w:rPr>
                <w:rFonts w:eastAsia="Times New Roman" w:cs="Times New Roman"/>
                <w:szCs w:val="24"/>
              </w:rPr>
            </w:pPr>
            <w:r w:rsidRPr="00025640">
              <w:t>Automation and real-time logistics track systems. Real-time logistics tracking, improvement in efficiency, and a high level of implementation complexity.</w:t>
            </w:r>
          </w:p>
        </w:tc>
      </w:tr>
      <w:tr w:rsidR="007D6649" w:rsidRPr="008C5B23" w14:paraId="05DFC374" w14:textId="77777777" w:rsidTr="008C5B23">
        <w:tc>
          <w:tcPr>
            <w:tcW w:w="0" w:type="auto"/>
            <w:hideMark/>
          </w:tcPr>
          <w:p w14:paraId="2C22D7F1" w14:textId="77777777" w:rsidR="007D6649" w:rsidRPr="008C5B23" w:rsidRDefault="007D6649" w:rsidP="007D6649">
            <w:pPr>
              <w:rPr>
                <w:rFonts w:eastAsia="Times New Roman" w:cs="Times New Roman"/>
                <w:szCs w:val="24"/>
              </w:rPr>
            </w:pPr>
            <w:r w:rsidRPr="008C5B23">
              <w:rPr>
                <w:rFonts w:eastAsia="Times New Roman" w:cs="Times New Roman"/>
                <w:szCs w:val="24"/>
              </w:rPr>
              <w:t>Customer Engagement Technologies</w:t>
            </w:r>
          </w:p>
        </w:tc>
        <w:tc>
          <w:tcPr>
            <w:tcW w:w="0" w:type="auto"/>
            <w:hideMark/>
          </w:tcPr>
          <w:p w14:paraId="4FC30B7F" w14:textId="5E2A27FD" w:rsidR="007D6649" w:rsidRPr="008C5B23" w:rsidRDefault="007D6649" w:rsidP="007D6649">
            <w:pPr>
              <w:rPr>
                <w:rFonts w:eastAsia="Times New Roman" w:cs="Times New Roman"/>
                <w:szCs w:val="24"/>
              </w:rPr>
            </w:pPr>
            <w:r w:rsidRPr="00025640">
              <w:t xml:space="preserve">AI chatbots, CRM, </w:t>
            </w:r>
            <w:proofErr w:type="spellStart"/>
            <w:r w:rsidRPr="00025640">
              <w:t>personalised</w:t>
            </w:r>
            <w:proofErr w:type="spellEnd"/>
            <w:r w:rsidRPr="00025640">
              <w:t xml:space="preserve"> marketing tools Use Mixed effectiveness based on the quality of execution.</w:t>
            </w:r>
          </w:p>
        </w:tc>
        <w:tc>
          <w:tcPr>
            <w:tcW w:w="0" w:type="auto"/>
            <w:hideMark/>
          </w:tcPr>
          <w:p w14:paraId="089CE3E7" w14:textId="64770BEB" w:rsidR="007D6649" w:rsidRPr="008C5B23" w:rsidRDefault="007D6649" w:rsidP="007D6649">
            <w:pPr>
              <w:rPr>
                <w:rFonts w:eastAsia="Times New Roman" w:cs="Times New Roman"/>
                <w:szCs w:val="24"/>
              </w:rPr>
            </w:pPr>
            <w:r w:rsidRPr="00025640">
              <w:t xml:space="preserve">AI chatbots, CRM, </w:t>
            </w:r>
            <w:proofErr w:type="spellStart"/>
            <w:r w:rsidRPr="00025640">
              <w:t>personalised</w:t>
            </w:r>
            <w:proofErr w:type="spellEnd"/>
            <w:r w:rsidRPr="00025640">
              <w:t xml:space="preserve"> marketing tools Use Mixed effectiveness based on the quality of execution</w:t>
            </w:r>
            <w:r w:rsidR="005F6F36">
              <w:t xml:space="preserve"> </w:t>
            </w:r>
            <w:r w:rsidR="005F6F36" w:rsidRPr="005F6F36">
              <w:t>(Trieu et al., 2024)</w:t>
            </w:r>
            <w:r w:rsidRPr="00025640">
              <w:t>.</w:t>
            </w:r>
          </w:p>
        </w:tc>
      </w:tr>
    </w:tbl>
    <w:p w14:paraId="6C350755" w14:textId="77777777" w:rsidR="00A8006A" w:rsidRDefault="00A8006A" w:rsidP="00A8006A">
      <w:r>
        <w:t xml:space="preserve">These results show that the digital transformation of John Lewis Partnership is multi-dimensional, which determines not only the use of technologies but also the restructuring of the </w:t>
      </w:r>
      <w:proofErr w:type="spellStart"/>
      <w:r>
        <w:t>organisation</w:t>
      </w:r>
      <w:proofErr w:type="spellEnd"/>
      <w:r>
        <w:t>. One of the recurring themes of the literature is the transition to omnichannel retailing when the physical outlets and online platforms are combined in the same customer experience.</w:t>
      </w:r>
    </w:p>
    <w:p w14:paraId="49672E75" w14:textId="0A724C58" w:rsidR="00A8006A" w:rsidRDefault="005F6F36" w:rsidP="00A8006A">
      <w:r>
        <w:t>A</w:t>
      </w:r>
      <w:r w:rsidR="00A8006A">
        <w:t>s it is demonstrated in the literature as well, the implementation of omnichannel is not equally effective. Although it enhances accessibility and convenience, it also brings complexity to its operations. Numerous researchers indicate alignment in digital and physical systems as a secret issue with retail transformation</w:t>
      </w:r>
      <w:r>
        <w:t xml:space="preserve"> </w:t>
      </w:r>
      <w:r w:rsidRPr="005F6F36">
        <w:t>(Baker and Prince, 2025)</w:t>
      </w:r>
      <w:r w:rsidR="00A8006A">
        <w:t>.</w:t>
      </w:r>
    </w:p>
    <w:p w14:paraId="166E2289" w14:textId="77777777" w:rsidR="00A8006A" w:rsidRDefault="00A8006A" w:rsidP="00A8006A">
      <w:r>
        <w:t xml:space="preserve">Another significant approach is the growth of e-commerce, which is based on the change in consumer </w:t>
      </w:r>
      <w:proofErr w:type="spellStart"/>
      <w:r>
        <w:t>behaviour</w:t>
      </w:r>
      <w:proofErr w:type="spellEnd"/>
      <w:r>
        <w:t xml:space="preserve"> to make online purchases. However, one major problem that has been pointed out is that online growth does not necessarily lead to general revenue growth because digital channels tend to replace instead of complement physical sales.</w:t>
      </w:r>
    </w:p>
    <w:p w14:paraId="1A2FA80E" w14:textId="48AED7C9" w:rsidR="00A8006A" w:rsidRDefault="00A8006A" w:rsidP="00A8006A">
      <w:r>
        <w:t xml:space="preserve">Decision-making based on data is also well-known as a competitive edge. Nonetheless, literature also suggests that a large number of </w:t>
      </w:r>
      <w:proofErr w:type="spellStart"/>
      <w:r>
        <w:t>organisations</w:t>
      </w:r>
      <w:proofErr w:type="spellEnd"/>
      <w:r>
        <w:t xml:space="preserve"> cannot </w:t>
      </w:r>
      <w:proofErr w:type="spellStart"/>
      <w:r>
        <w:t>utilise</w:t>
      </w:r>
      <w:proofErr w:type="spellEnd"/>
      <w:r>
        <w:t xml:space="preserve"> data fully because of the lack of capability to </w:t>
      </w:r>
      <w:proofErr w:type="spellStart"/>
      <w:r>
        <w:t>analyse</w:t>
      </w:r>
      <w:proofErr w:type="spellEnd"/>
      <w:r>
        <w:t xml:space="preserve"> data and fragmented systems. This implies that digital transformation success requirements lie not within technology alone but </w:t>
      </w:r>
      <w:proofErr w:type="spellStart"/>
      <w:r>
        <w:t>organisational</w:t>
      </w:r>
      <w:proofErr w:type="spellEnd"/>
      <w:r>
        <w:t xml:space="preserve"> preparedness too</w:t>
      </w:r>
      <w:r w:rsidR="005F6F36">
        <w:t xml:space="preserve"> </w:t>
      </w:r>
      <w:r w:rsidR="005F6F36" w:rsidRPr="005F6F36">
        <w:t>(VK, 2026)</w:t>
      </w:r>
      <w:r>
        <w:t>.</w:t>
      </w:r>
    </w:p>
    <w:p w14:paraId="314EE319" w14:textId="77777777" w:rsidR="00A8006A" w:rsidRDefault="00A8006A" w:rsidP="00A8006A">
      <w:proofErr w:type="spellStart"/>
      <w:r>
        <w:t>Digitalisation</w:t>
      </w:r>
      <w:proofErr w:type="spellEnd"/>
      <w:r>
        <w:t xml:space="preserve"> enhances efficiency within the supply chain, but it is very expensive to invest in and coordinate. Some of the studies point out that the complexity of implementation usually defers the anticipated income.</w:t>
      </w:r>
    </w:p>
    <w:p w14:paraId="703BEB01" w14:textId="77777777" w:rsidR="008C5B23" w:rsidRPr="008C5B23" w:rsidRDefault="008C5B23" w:rsidP="007742E2">
      <w:pPr>
        <w:pStyle w:val="Heading3"/>
      </w:pPr>
      <w:bookmarkStart w:id="36" w:name="_Toc233317287"/>
      <w:r w:rsidRPr="008C5B23">
        <w:t>4.2.2 Impact of Digital Transformation on Customer Experience</w:t>
      </w:r>
      <w:bookmarkEnd w:id="36"/>
    </w:p>
    <w:tbl>
      <w:tblPr>
        <w:tblStyle w:val="TableGrid"/>
        <w:tblW w:w="0" w:type="auto"/>
        <w:tblLook w:val="04A0" w:firstRow="1" w:lastRow="0" w:firstColumn="1" w:lastColumn="0" w:noHBand="0" w:noVBand="1"/>
      </w:tblPr>
      <w:tblGrid>
        <w:gridCol w:w="2363"/>
        <w:gridCol w:w="3901"/>
        <w:gridCol w:w="3086"/>
      </w:tblGrid>
      <w:tr w:rsidR="008C5B23" w:rsidRPr="008C5B23" w14:paraId="6A50149A" w14:textId="77777777" w:rsidTr="008C5B23">
        <w:tc>
          <w:tcPr>
            <w:tcW w:w="0" w:type="auto"/>
            <w:hideMark/>
          </w:tcPr>
          <w:p w14:paraId="45B37216" w14:textId="77777777" w:rsidR="008C5B23" w:rsidRPr="008C5B23" w:rsidRDefault="008C5B23" w:rsidP="008C5B23">
            <w:pPr>
              <w:jc w:val="center"/>
              <w:rPr>
                <w:rFonts w:eastAsia="Times New Roman" w:cs="Times New Roman"/>
                <w:b/>
                <w:bCs/>
                <w:szCs w:val="24"/>
              </w:rPr>
            </w:pPr>
            <w:r w:rsidRPr="008C5B23">
              <w:rPr>
                <w:rFonts w:eastAsia="Times New Roman" w:cs="Times New Roman"/>
                <w:b/>
                <w:bCs/>
                <w:szCs w:val="24"/>
              </w:rPr>
              <w:t>Theme</w:t>
            </w:r>
          </w:p>
        </w:tc>
        <w:tc>
          <w:tcPr>
            <w:tcW w:w="0" w:type="auto"/>
            <w:hideMark/>
          </w:tcPr>
          <w:p w14:paraId="102C7F0D" w14:textId="77777777" w:rsidR="008C5B23" w:rsidRPr="008C5B23" w:rsidRDefault="008C5B23" w:rsidP="008C5B23">
            <w:pPr>
              <w:jc w:val="center"/>
              <w:rPr>
                <w:rFonts w:eastAsia="Times New Roman" w:cs="Times New Roman"/>
                <w:b/>
                <w:bCs/>
                <w:szCs w:val="24"/>
              </w:rPr>
            </w:pPr>
            <w:r w:rsidRPr="008C5B23">
              <w:rPr>
                <w:rFonts w:eastAsia="Times New Roman" w:cs="Times New Roman"/>
                <w:b/>
                <w:bCs/>
                <w:szCs w:val="24"/>
              </w:rPr>
              <w:t>Description</w:t>
            </w:r>
          </w:p>
        </w:tc>
        <w:tc>
          <w:tcPr>
            <w:tcW w:w="0" w:type="auto"/>
            <w:hideMark/>
          </w:tcPr>
          <w:p w14:paraId="1612CD06" w14:textId="77777777" w:rsidR="008C5B23" w:rsidRPr="008C5B23" w:rsidRDefault="008C5B23" w:rsidP="008C5B23">
            <w:pPr>
              <w:jc w:val="center"/>
              <w:rPr>
                <w:rFonts w:eastAsia="Times New Roman" w:cs="Times New Roman"/>
                <w:b/>
                <w:bCs/>
                <w:szCs w:val="24"/>
              </w:rPr>
            </w:pPr>
            <w:r w:rsidRPr="008C5B23">
              <w:rPr>
                <w:rFonts w:eastAsia="Times New Roman" w:cs="Times New Roman"/>
                <w:b/>
                <w:bCs/>
                <w:szCs w:val="24"/>
              </w:rPr>
              <w:t>Literature Pattern</w:t>
            </w:r>
          </w:p>
        </w:tc>
      </w:tr>
      <w:tr w:rsidR="008C5B23" w:rsidRPr="008C5B23" w14:paraId="388B0173" w14:textId="77777777" w:rsidTr="008C5B23">
        <w:tc>
          <w:tcPr>
            <w:tcW w:w="0" w:type="auto"/>
            <w:hideMark/>
          </w:tcPr>
          <w:p w14:paraId="1D334558" w14:textId="77777777" w:rsidR="008C5B23" w:rsidRPr="008C5B23" w:rsidRDefault="008C5B23" w:rsidP="008C5B23">
            <w:pPr>
              <w:jc w:val="center"/>
              <w:rPr>
                <w:rFonts w:eastAsia="Times New Roman" w:cs="Times New Roman"/>
                <w:szCs w:val="24"/>
              </w:rPr>
            </w:pPr>
            <w:r w:rsidRPr="008C5B23">
              <w:rPr>
                <w:rFonts w:eastAsia="Times New Roman" w:cs="Times New Roman"/>
                <w:szCs w:val="24"/>
              </w:rPr>
              <w:t>Convenience and Accessibility</w:t>
            </w:r>
          </w:p>
        </w:tc>
        <w:tc>
          <w:tcPr>
            <w:tcW w:w="0" w:type="auto"/>
            <w:hideMark/>
          </w:tcPr>
          <w:p w14:paraId="52F7FBF0" w14:textId="77777777" w:rsidR="008C5B23" w:rsidRPr="008C5B23" w:rsidRDefault="008C5B23" w:rsidP="008C5B23">
            <w:pPr>
              <w:jc w:val="center"/>
              <w:rPr>
                <w:rFonts w:eastAsia="Times New Roman" w:cs="Times New Roman"/>
                <w:szCs w:val="24"/>
              </w:rPr>
            </w:pPr>
            <w:r w:rsidRPr="008C5B23">
              <w:rPr>
                <w:rFonts w:eastAsia="Times New Roman" w:cs="Times New Roman"/>
                <w:szCs w:val="24"/>
              </w:rPr>
              <w:t>Easier and faster customer interaction through digital platforms</w:t>
            </w:r>
          </w:p>
        </w:tc>
        <w:tc>
          <w:tcPr>
            <w:tcW w:w="0" w:type="auto"/>
            <w:hideMark/>
          </w:tcPr>
          <w:p w14:paraId="0E88FE28" w14:textId="77777777" w:rsidR="008C5B23" w:rsidRPr="008C5B23" w:rsidRDefault="008C5B23" w:rsidP="008C5B23">
            <w:pPr>
              <w:jc w:val="center"/>
              <w:rPr>
                <w:rFonts w:eastAsia="Times New Roman" w:cs="Times New Roman"/>
                <w:szCs w:val="24"/>
              </w:rPr>
            </w:pPr>
            <w:r w:rsidRPr="008C5B23">
              <w:rPr>
                <w:rFonts w:eastAsia="Times New Roman" w:cs="Times New Roman"/>
                <w:szCs w:val="24"/>
              </w:rPr>
              <w:t>Strong positive consensus across literature</w:t>
            </w:r>
          </w:p>
        </w:tc>
      </w:tr>
      <w:tr w:rsidR="008C5B23" w:rsidRPr="008C5B23" w14:paraId="27FB96D3" w14:textId="77777777" w:rsidTr="008C5B23">
        <w:tc>
          <w:tcPr>
            <w:tcW w:w="0" w:type="auto"/>
            <w:hideMark/>
          </w:tcPr>
          <w:p w14:paraId="47C3661A" w14:textId="77777777" w:rsidR="008C5B23" w:rsidRPr="008C5B23" w:rsidRDefault="008C5B23" w:rsidP="008C5B23">
            <w:pPr>
              <w:jc w:val="center"/>
              <w:rPr>
                <w:rFonts w:eastAsia="Times New Roman" w:cs="Times New Roman"/>
                <w:szCs w:val="24"/>
              </w:rPr>
            </w:pPr>
            <w:proofErr w:type="spellStart"/>
            <w:r w:rsidRPr="008C5B23">
              <w:rPr>
                <w:rFonts w:eastAsia="Times New Roman" w:cs="Times New Roman"/>
                <w:szCs w:val="24"/>
              </w:rPr>
              <w:t>Personalisation</w:t>
            </w:r>
            <w:proofErr w:type="spellEnd"/>
          </w:p>
        </w:tc>
        <w:tc>
          <w:tcPr>
            <w:tcW w:w="0" w:type="auto"/>
            <w:hideMark/>
          </w:tcPr>
          <w:p w14:paraId="2E30DEAB" w14:textId="77777777" w:rsidR="008C5B23" w:rsidRPr="008C5B23" w:rsidRDefault="008C5B23" w:rsidP="008C5B23">
            <w:pPr>
              <w:jc w:val="center"/>
              <w:rPr>
                <w:rFonts w:eastAsia="Times New Roman" w:cs="Times New Roman"/>
                <w:szCs w:val="24"/>
              </w:rPr>
            </w:pPr>
            <w:r w:rsidRPr="008C5B23">
              <w:rPr>
                <w:rFonts w:eastAsia="Times New Roman" w:cs="Times New Roman"/>
                <w:szCs w:val="24"/>
              </w:rPr>
              <w:t>Tailored recommendations based on customer data</w:t>
            </w:r>
          </w:p>
        </w:tc>
        <w:tc>
          <w:tcPr>
            <w:tcW w:w="0" w:type="auto"/>
            <w:hideMark/>
          </w:tcPr>
          <w:p w14:paraId="23DB1D31" w14:textId="77777777" w:rsidR="008C5B23" w:rsidRPr="008C5B23" w:rsidRDefault="008C5B23" w:rsidP="008C5B23">
            <w:pPr>
              <w:jc w:val="center"/>
              <w:rPr>
                <w:rFonts w:eastAsia="Times New Roman" w:cs="Times New Roman"/>
                <w:szCs w:val="24"/>
              </w:rPr>
            </w:pPr>
            <w:r w:rsidRPr="008C5B23">
              <w:rPr>
                <w:rFonts w:eastAsia="Times New Roman" w:cs="Times New Roman"/>
                <w:szCs w:val="24"/>
              </w:rPr>
              <w:t>Increasingly important but unevenly implemented</w:t>
            </w:r>
          </w:p>
        </w:tc>
      </w:tr>
      <w:tr w:rsidR="008C5B23" w:rsidRPr="008C5B23" w14:paraId="33206815" w14:textId="77777777" w:rsidTr="008C5B23">
        <w:tc>
          <w:tcPr>
            <w:tcW w:w="0" w:type="auto"/>
            <w:hideMark/>
          </w:tcPr>
          <w:p w14:paraId="79D5F511" w14:textId="77777777" w:rsidR="008C5B23" w:rsidRPr="008C5B23" w:rsidRDefault="008C5B23" w:rsidP="008C5B23">
            <w:pPr>
              <w:jc w:val="center"/>
              <w:rPr>
                <w:rFonts w:eastAsia="Times New Roman" w:cs="Times New Roman"/>
                <w:szCs w:val="24"/>
              </w:rPr>
            </w:pPr>
            <w:r w:rsidRPr="008C5B23">
              <w:rPr>
                <w:rFonts w:eastAsia="Times New Roman" w:cs="Times New Roman"/>
                <w:szCs w:val="24"/>
              </w:rPr>
              <w:t>Service Consistency</w:t>
            </w:r>
          </w:p>
        </w:tc>
        <w:tc>
          <w:tcPr>
            <w:tcW w:w="0" w:type="auto"/>
            <w:hideMark/>
          </w:tcPr>
          <w:p w14:paraId="202773E8" w14:textId="77777777" w:rsidR="008C5B23" w:rsidRPr="008C5B23" w:rsidRDefault="008C5B23" w:rsidP="008C5B23">
            <w:pPr>
              <w:jc w:val="center"/>
              <w:rPr>
                <w:rFonts w:eastAsia="Times New Roman" w:cs="Times New Roman"/>
                <w:szCs w:val="24"/>
              </w:rPr>
            </w:pPr>
            <w:r w:rsidRPr="008C5B23">
              <w:rPr>
                <w:rFonts w:eastAsia="Times New Roman" w:cs="Times New Roman"/>
                <w:szCs w:val="24"/>
              </w:rPr>
              <w:t>Uniform experience across online and offline channels</w:t>
            </w:r>
          </w:p>
        </w:tc>
        <w:tc>
          <w:tcPr>
            <w:tcW w:w="0" w:type="auto"/>
            <w:hideMark/>
          </w:tcPr>
          <w:p w14:paraId="24963FF5" w14:textId="77777777" w:rsidR="008C5B23" w:rsidRPr="008C5B23" w:rsidRDefault="008C5B23" w:rsidP="008C5B23">
            <w:pPr>
              <w:jc w:val="center"/>
              <w:rPr>
                <w:rFonts w:eastAsia="Times New Roman" w:cs="Times New Roman"/>
                <w:szCs w:val="24"/>
              </w:rPr>
            </w:pPr>
            <w:r w:rsidRPr="008C5B23">
              <w:rPr>
                <w:rFonts w:eastAsia="Times New Roman" w:cs="Times New Roman"/>
                <w:szCs w:val="24"/>
              </w:rPr>
              <w:t>Major challenge identified in most studies</w:t>
            </w:r>
          </w:p>
        </w:tc>
      </w:tr>
      <w:tr w:rsidR="008C5B23" w:rsidRPr="008C5B23" w14:paraId="02CAB530" w14:textId="77777777" w:rsidTr="008C5B23">
        <w:tc>
          <w:tcPr>
            <w:tcW w:w="0" w:type="auto"/>
            <w:hideMark/>
          </w:tcPr>
          <w:p w14:paraId="7D45AB71" w14:textId="77777777" w:rsidR="008C5B23" w:rsidRPr="008C5B23" w:rsidRDefault="008C5B23" w:rsidP="008C5B23">
            <w:pPr>
              <w:jc w:val="center"/>
              <w:rPr>
                <w:rFonts w:eastAsia="Times New Roman" w:cs="Times New Roman"/>
                <w:szCs w:val="24"/>
              </w:rPr>
            </w:pPr>
            <w:r w:rsidRPr="008C5B23">
              <w:rPr>
                <w:rFonts w:eastAsia="Times New Roman" w:cs="Times New Roman"/>
                <w:szCs w:val="24"/>
              </w:rPr>
              <w:t>Emotional Engagement</w:t>
            </w:r>
          </w:p>
        </w:tc>
        <w:tc>
          <w:tcPr>
            <w:tcW w:w="0" w:type="auto"/>
            <w:hideMark/>
          </w:tcPr>
          <w:p w14:paraId="74CF08A1" w14:textId="77777777" w:rsidR="008C5B23" w:rsidRPr="008C5B23" w:rsidRDefault="008C5B23" w:rsidP="008C5B23">
            <w:pPr>
              <w:jc w:val="center"/>
              <w:rPr>
                <w:rFonts w:eastAsia="Times New Roman" w:cs="Times New Roman"/>
                <w:szCs w:val="24"/>
              </w:rPr>
            </w:pPr>
            <w:r w:rsidRPr="008C5B23">
              <w:rPr>
                <w:rFonts w:eastAsia="Times New Roman" w:cs="Times New Roman"/>
                <w:szCs w:val="24"/>
              </w:rPr>
              <w:t>Brand connection and trust development</w:t>
            </w:r>
          </w:p>
        </w:tc>
        <w:tc>
          <w:tcPr>
            <w:tcW w:w="0" w:type="auto"/>
            <w:hideMark/>
          </w:tcPr>
          <w:p w14:paraId="458B0EFC" w14:textId="77777777" w:rsidR="008C5B23" w:rsidRPr="008C5B23" w:rsidRDefault="008C5B23" w:rsidP="008C5B23">
            <w:pPr>
              <w:jc w:val="center"/>
              <w:rPr>
                <w:rFonts w:eastAsia="Times New Roman" w:cs="Times New Roman"/>
                <w:szCs w:val="24"/>
              </w:rPr>
            </w:pPr>
            <w:r w:rsidRPr="008C5B23">
              <w:rPr>
                <w:rFonts w:eastAsia="Times New Roman" w:cs="Times New Roman"/>
                <w:szCs w:val="24"/>
              </w:rPr>
              <w:t>Often weakened in highly automated systems</w:t>
            </w:r>
          </w:p>
        </w:tc>
      </w:tr>
      <w:tr w:rsidR="008C5B23" w:rsidRPr="008C5B23" w14:paraId="7E6440AC" w14:textId="77777777" w:rsidTr="008C5B23">
        <w:tc>
          <w:tcPr>
            <w:tcW w:w="0" w:type="auto"/>
            <w:hideMark/>
          </w:tcPr>
          <w:p w14:paraId="3595AB89" w14:textId="77777777" w:rsidR="008C5B23" w:rsidRPr="008C5B23" w:rsidRDefault="008C5B23" w:rsidP="008C5B23">
            <w:pPr>
              <w:jc w:val="center"/>
              <w:rPr>
                <w:rFonts w:eastAsia="Times New Roman" w:cs="Times New Roman"/>
                <w:szCs w:val="24"/>
              </w:rPr>
            </w:pPr>
            <w:r w:rsidRPr="008C5B23">
              <w:rPr>
                <w:rFonts w:eastAsia="Times New Roman" w:cs="Times New Roman"/>
                <w:szCs w:val="24"/>
              </w:rPr>
              <w:t>Speed and Efficiency</w:t>
            </w:r>
          </w:p>
        </w:tc>
        <w:tc>
          <w:tcPr>
            <w:tcW w:w="0" w:type="auto"/>
            <w:hideMark/>
          </w:tcPr>
          <w:p w14:paraId="49E269FB" w14:textId="77777777" w:rsidR="008C5B23" w:rsidRPr="008C5B23" w:rsidRDefault="008C5B23" w:rsidP="008C5B23">
            <w:pPr>
              <w:jc w:val="center"/>
              <w:rPr>
                <w:rFonts w:eastAsia="Times New Roman" w:cs="Times New Roman"/>
                <w:szCs w:val="24"/>
              </w:rPr>
            </w:pPr>
            <w:r w:rsidRPr="008C5B23">
              <w:rPr>
                <w:rFonts w:eastAsia="Times New Roman" w:cs="Times New Roman"/>
                <w:szCs w:val="24"/>
              </w:rPr>
              <w:t>Faster purchasing, delivery, and service response</w:t>
            </w:r>
          </w:p>
        </w:tc>
        <w:tc>
          <w:tcPr>
            <w:tcW w:w="0" w:type="auto"/>
            <w:hideMark/>
          </w:tcPr>
          <w:p w14:paraId="0E08B068" w14:textId="77777777" w:rsidR="008C5B23" w:rsidRPr="008C5B23" w:rsidRDefault="008C5B23" w:rsidP="008C5B23">
            <w:pPr>
              <w:jc w:val="center"/>
              <w:rPr>
                <w:rFonts w:eastAsia="Times New Roman" w:cs="Times New Roman"/>
                <w:szCs w:val="24"/>
              </w:rPr>
            </w:pPr>
            <w:r w:rsidRPr="008C5B23">
              <w:rPr>
                <w:rFonts w:eastAsia="Times New Roman" w:cs="Times New Roman"/>
                <w:szCs w:val="24"/>
              </w:rPr>
              <w:t>Strong improvement in digital systems</w:t>
            </w:r>
          </w:p>
        </w:tc>
      </w:tr>
    </w:tbl>
    <w:p w14:paraId="3F898B9E" w14:textId="1420BDCD" w:rsidR="00A8006A" w:rsidRDefault="00A8006A" w:rsidP="00A8006A">
      <w:r>
        <w:t>The results indicate that digital transformation has enhanced customer experience functionalities in John Lewis Partnership to a great extent. Among the advantages that can be replicated in the literature, convenience, speed and accessibility have always been mentioned. The customers can now control their shopping journey more, giving them more satisfaction at a functional level</w:t>
      </w:r>
      <w:r w:rsidR="005F6F36">
        <w:t xml:space="preserve"> </w:t>
      </w:r>
      <w:r w:rsidR="005F6F36" w:rsidRPr="005F6F36">
        <w:t>(</w:t>
      </w:r>
      <w:proofErr w:type="spellStart"/>
      <w:r w:rsidR="005F6F36" w:rsidRPr="005F6F36">
        <w:t>Kulichyova</w:t>
      </w:r>
      <w:proofErr w:type="spellEnd"/>
      <w:r w:rsidR="005F6F36" w:rsidRPr="005F6F36">
        <w:t xml:space="preserve"> et al., 2025)</w:t>
      </w:r>
      <w:r>
        <w:t>.</w:t>
      </w:r>
    </w:p>
    <w:p w14:paraId="1ABE07E3" w14:textId="56172EB7" w:rsidR="00A8006A" w:rsidRDefault="005F6F36" w:rsidP="00A8006A">
      <w:r>
        <w:t>A</w:t>
      </w:r>
      <w:r w:rsidR="00A8006A">
        <w:t xml:space="preserve"> crucial conflicting situation is also underscored in the literature. Functional efficiency tends to be enhanced, whereas emotional involvement tends to be depleted. This is especially true when it comes to retail brands such as John Lewis that traditionally counted good customer service relationships as the competitive edge.</w:t>
      </w:r>
    </w:p>
    <w:p w14:paraId="074160FE" w14:textId="77777777" w:rsidR="00A8006A" w:rsidRDefault="00A8006A" w:rsidP="00A8006A">
      <w:r>
        <w:t xml:space="preserve">One key force of current customer experience is found to be </w:t>
      </w:r>
      <w:proofErr w:type="spellStart"/>
      <w:r>
        <w:t>personalisation</w:t>
      </w:r>
      <w:proofErr w:type="spellEnd"/>
      <w:r>
        <w:t>. However, its functionality relies on the data quality and integration. Inappropriate data systems usually lead to useless suggestions, which may have an adverse effect on customer belief.</w:t>
      </w:r>
    </w:p>
    <w:p w14:paraId="7232955C" w14:textId="78379057" w:rsidR="00A8006A" w:rsidRDefault="00A8006A" w:rsidP="00A8006A">
      <w:r>
        <w:t>The other critical concern is the lack of uniformity in service delivery. There are often differences online and offline which customers experience. This fragmentation decreases perceived brand reliability and decreases long-term loyalty</w:t>
      </w:r>
      <w:r w:rsidR="005F6F36">
        <w:t xml:space="preserve"> </w:t>
      </w:r>
      <w:r w:rsidR="005F6F36" w:rsidRPr="005F6F36">
        <w:t>(Swart, 2025)</w:t>
      </w:r>
      <w:r>
        <w:t>.</w:t>
      </w:r>
    </w:p>
    <w:p w14:paraId="29E59F0C" w14:textId="1998E741" w:rsidR="008C5B23" w:rsidRDefault="00A8006A" w:rsidP="00A8006A">
      <w:r>
        <w:t>In a critical view, this implies that digital transformation benefits efficiency, but not necessarily leads to more emotional satisfaction. The digital strategies of current retailing mainly consist of this functionality-emotional gap.</w:t>
      </w:r>
    </w:p>
    <w:p w14:paraId="69136659" w14:textId="77777777" w:rsidR="008C5B23" w:rsidRDefault="008C5B23" w:rsidP="007742E2">
      <w:pPr>
        <w:pStyle w:val="Heading3"/>
      </w:pPr>
      <w:bookmarkStart w:id="37" w:name="_Toc233317288"/>
      <w:r>
        <w:t>4.2.3 Impact of Digital Transformation on Sales Performance</w:t>
      </w:r>
      <w:bookmarkEnd w:id="37"/>
    </w:p>
    <w:tbl>
      <w:tblPr>
        <w:tblStyle w:val="TableGrid"/>
        <w:tblW w:w="0" w:type="auto"/>
        <w:tblLook w:val="04A0" w:firstRow="1" w:lastRow="0" w:firstColumn="1" w:lastColumn="0" w:noHBand="0" w:noVBand="1"/>
      </w:tblPr>
      <w:tblGrid>
        <w:gridCol w:w="2666"/>
        <w:gridCol w:w="3202"/>
        <w:gridCol w:w="3482"/>
      </w:tblGrid>
      <w:tr w:rsidR="008C5B23" w:rsidRPr="008C5B23" w14:paraId="4480BE50" w14:textId="77777777" w:rsidTr="008C5B23">
        <w:tc>
          <w:tcPr>
            <w:tcW w:w="0" w:type="auto"/>
            <w:hideMark/>
          </w:tcPr>
          <w:p w14:paraId="284A601E" w14:textId="77777777" w:rsidR="008C5B23" w:rsidRPr="008C5B23" w:rsidRDefault="008C5B23" w:rsidP="008C5B23">
            <w:pPr>
              <w:rPr>
                <w:rFonts w:eastAsia="Times New Roman" w:cs="Times New Roman"/>
                <w:b/>
                <w:bCs/>
                <w:szCs w:val="24"/>
              </w:rPr>
            </w:pPr>
            <w:r w:rsidRPr="008C5B23">
              <w:rPr>
                <w:rFonts w:eastAsia="Times New Roman" w:cs="Times New Roman"/>
                <w:b/>
                <w:bCs/>
                <w:szCs w:val="24"/>
              </w:rPr>
              <w:t>Theme</w:t>
            </w:r>
          </w:p>
        </w:tc>
        <w:tc>
          <w:tcPr>
            <w:tcW w:w="0" w:type="auto"/>
            <w:hideMark/>
          </w:tcPr>
          <w:p w14:paraId="48561512" w14:textId="77777777" w:rsidR="008C5B23" w:rsidRPr="008C5B23" w:rsidRDefault="008C5B23" w:rsidP="008C5B23">
            <w:pPr>
              <w:rPr>
                <w:rFonts w:eastAsia="Times New Roman" w:cs="Times New Roman"/>
                <w:b/>
                <w:bCs/>
                <w:szCs w:val="24"/>
              </w:rPr>
            </w:pPr>
            <w:r w:rsidRPr="008C5B23">
              <w:rPr>
                <w:rFonts w:eastAsia="Times New Roman" w:cs="Times New Roman"/>
                <w:b/>
                <w:bCs/>
                <w:szCs w:val="24"/>
              </w:rPr>
              <w:t>Description</w:t>
            </w:r>
          </w:p>
        </w:tc>
        <w:tc>
          <w:tcPr>
            <w:tcW w:w="0" w:type="auto"/>
            <w:hideMark/>
          </w:tcPr>
          <w:p w14:paraId="297339E5" w14:textId="77777777" w:rsidR="008C5B23" w:rsidRPr="008C5B23" w:rsidRDefault="008C5B23" w:rsidP="008C5B23">
            <w:pPr>
              <w:rPr>
                <w:rFonts w:eastAsia="Times New Roman" w:cs="Times New Roman"/>
                <w:b/>
                <w:bCs/>
                <w:szCs w:val="24"/>
              </w:rPr>
            </w:pPr>
            <w:r w:rsidRPr="008C5B23">
              <w:rPr>
                <w:rFonts w:eastAsia="Times New Roman" w:cs="Times New Roman"/>
                <w:b/>
                <w:bCs/>
                <w:szCs w:val="24"/>
              </w:rPr>
              <w:t>Literature Pattern</w:t>
            </w:r>
          </w:p>
        </w:tc>
      </w:tr>
      <w:tr w:rsidR="008C5B23" w:rsidRPr="008C5B23" w14:paraId="05F3D92F" w14:textId="77777777" w:rsidTr="008C5B23">
        <w:tc>
          <w:tcPr>
            <w:tcW w:w="0" w:type="auto"/>
            <w:hideMark/>
          </w:tcPr>
          <w:p w14:paraId="1A11DEC7" w14:textId="77777777" w:rsidR="008C5B23" w:rsidRPr="008C5B23" w:rsidRDefault="008C5B23" w:rsidP="008C5B23">
            <w:pPr>
              <w:rPr>
                <w:rFonts w:eastAsia="Times New Roman" w:cs="Times New Roman"/>
                <w:szCs w:val="24"/>
              </w:rPr>
            </w:pPr>
            <w:r w:rsidRPr="008C5B23">
              <w:rPr>
                <w:rFonts w:eastAsia="Times New Roman" w:cs="Times New Roman"/>
                <w:szCs w:val="24"/>
              </w:rPr>
              <w:t>Online Revenue Growth</w:t>
            </w:r>
          </w:p>
        </w:tc>
        <w:tc>
          <w:tcPr>
            <w:tcW w:w="0" w:type="auto"/>
            <w:hideMark/>
          </w:tcPr>
          <w:p w14:paraId="3A9C385B" w14:textId="77777777" w:rsidR="008C5B23" w:rsidRPr="008C5B23" w:rsidRDefault="008C5B23" w:rsidP="008C5B23">
            <w:pPr>
              <w:rPr>
                <w:rFonts w:eastAsia="Times New Roman" w:cs="Times New Roman"/>
                <w:szCs w:val="24"/>
              </w:rPr>
            </w:pPr>
            <w:r w:rsidRPr="008C5B23">
              <w:rPr>
                <w:rFonts w:eastAsia="Times New Roman" w:cs="Times New Roman"/>
                <w:szCs w:val="24"/>
              </w:rPr>
              <w:t>Increased sales through digital channels</w:t>
            </w:r>
          </w:p>
        </w:tc>
        <w:tc>
          <w:tcPr>
            <w:tcW w:w="0" w:type="auto"/>
            <w:hideMark/>
          </w:tcPr>
          <w:p w14:paraId="162AE084" w14:textId="77777777" w:rsidR="008C5B23" w:rsidRPr="008C5B23" w:rsidRDefault="008C5B23" w:rsidP="008C5B23">
            <w:pPr>
              <w:rPr>
                <w:rFonts w:eastAsia="Times New Roman" w:cs="Times New Roman"/>
                <w:szCs w:val="24"/>
              </w:rPr>
            </w:pPr>
            <w:r w:rsidRPr="008C5B23">
              <w:rPr>
                <w:rFonts w:eastAsia="Times New Roman" w:cs="Times New Roman"/>
                <w:szCs w:val="24"/>
              </w:rPr>
              <w:t>Consistently positive but uneven impact</w:t>
            </w:r>
          </w:p>
        </w:tc>
      </w:tr>
      <w:tr w:rsidR="008C5B23" w:rsidRPr="008C5B23" w14:paraId="479D5861" w14:textId="77777777" w:rsidTr="008C5B23">
        <w:tc>
          <w:tcPr>
            <w:tcW w:w="0" w:type="auto"/>
            <w:hideMark/>
          </w:tcPr>
          <w:p w14:paraId="76DFA082" w14:textId="77777777" w:rsidR="008C5B23" w:rsidRPr="008C5B23" w:rsidRDefault="008C5B23" w:rsidP="008C5B23">
            <w:pPr>
              <w:rPr>
                <w:rFonts w:eastAsia="Times New Roman" w:cs="Times New Roman"/>
                <w:szCs w:val="24"/>
              </w:rPr>
            </w:pPr>
            <w:r w:rsidRPr="008C5B23">
              <w:rPr>
                <w:rFonts w:eastAsia="Times New Roman" w:cs="Times New Roman"/>
                <w:szCs w:val="24"/>
              </w:rPr>
              <w:t>Conversion Rate Improvement</w:t>
            </w:r>
          </w:p>
        </w:tc>
        <w:tc>
          <w:tcPr>
            <w:tcW w:w="0" w:type="auto"/>
            <w:hideMark/>
          </w:tcPr>
          <w:p w14:paraId="7C1DA385" w14:textId="77777777" w:rsidR="008C5B23" w:rsidRPr="008C5B23" w:rsidRDefault="008C5B23" w:rsidP="008C5B23">
            <w:pPr>
              <w:rPr>
                <w:rFonts w:eastAsia="Times New Roman" w:cs="Times New Roman"/>
                <w:szCs w:val="24"/>
              </w:rPr>
            </w:pPr>
            <w:r w:rsidRPr="008C5B23">
              <w:rPr>
                <w:rFonts w:eastAsia="Times New Roman" w:cs="Times New Roman"/>
                <w:szCs w:val="24"/>
              </w:rPr>
              <w:t>Better targeting and marketing efficiency</w:t>
            </w:r>
          </w:p>
        </w:tc>
        <w:tc>
          <w:tcPr>
            <w:tcW w:w="0" w:type="auto"/>
            <w:hideMark/>
          </w:tcPr>
          <w:p w14:paraId="18170EBE" w14:textId="77777777" w:rsidR="008C5B23" w:rsidRPr="008C5B23" w:rsidRDefault="008C5B23" w:rsidP="008C5B23">
            <w:pPr>
              <w:rPr>
                <w:rFonts w:eastAsia="Times New Roman" w:cs="Times New Roman"/>
                <w:szCs w:val="24"/>
              </w:rPr>
            </w:pPr>
            <w:r w:rsidRPr="008C5B23">
              <w:rPr>
                <w:rFonts w:eastAsia="Times New Roman" w:cs="Times New Roman"/>
                <w:szCs w:val="24"/>
              </w:rPr>
              <w:t>Strong improvement in digital environments</w:t>
            </w:r>
          </w:p>
        </w:tc>
      </w:tr>
      <w:tr w:rsidR="008C5B23" w:rsidRPr="008C5B23" w14:paraId="7CF1A0D0" w14:textId="77777777" w:rsidTr="008C5B23">
        <w:tc>
          <w:tcPr>
            <w:tcW w:w="0" w:type="auto"/>
            <w:hideMark/>
          </w:tcPr>
          <w:p w14:paraId="7A545468" w14:textId="77777777" w:rsidR="008C5B23" w:rsidRPr="008C5B23" w:rsidRDefault="008C5B23" w:rsidP="008C5B23">
            <w:pPr>
              <w:rPr>
                <w:rFonts w:eastAsia="Times New Roman" w:cs="Times New Roman"/>
                <w:szCs w:val="24"/>
              </w:rPr>
            </w:pPr>
            <w:r w:rsidRPr="008C5B23">
              <w:rPr>
                <w:rFonts w:eastAsia="Times New Roman" w:cs="Times New Roman"/>
                <w:szCs w:val="24"/>
              </w:rPr>
              <w:t>Cost Efficiency</w:t>
            </w:r>
          </w:p>
        </w:tc>
        <w:tc>
          <w:tcPr>
            <w:tcW w:w="0" w:type="auto"/>
            <w:hideMark/>
          </w:tcPr>
          <w:p w14:paraId="10370B73" w14:textId="77777777" w:rsidR="008C5B23" w:rsidRPr="008C5B23" w:rsidRDefault="008C5B23" w:rsidP="008C5B23">
            <w:pPr>
              <w:rPr>
                <w:rFonts w:eastAsia="Times New Roman" w:cs="Times New Roman"/>
                <w:szCs w:val="24"/>
              </w:rPr>
            </w:pPr>
            <w:r w:rsidRPr="008C5B23">
              <w:rPr>
                <w:rFonts w:eastAsia="Times New Roman" w:cs="Times New Roman"/>
                <w:szCs w:val="24"/>
              </w:rPr>
              <w:t>Automation reduces operational costs</w:t>
            </w:r>
          </w:p>
        </w:tc>
        <w:tc>
          <w:tcPr>
            <w:tcW w:w="0" w:type="auto"/>
            <w:hideMark/>
          </w:tcPr>
          <w:p w14:paraId="2ABF0362" w14:textId="77777777" w:rsidR="008C5B23" w:rsidRPr="008C5B23" w:rsidRDefault="008C5B23" w:rsidP="008C5B23">
            <w:pPr>
              <w:rPr>
                <w:rFonts w:eastAsia="Times New Roman" w:cs="Times New Roman"/>
                <w:szCs w:val="24"/>
              </w:rPr>
            </w:pPr>
            <w:r w:rsidRPr="008C5B23">
              <w:rPr>
                <w:rFonts w:eastAsia="Times New Roman" w:cs="Times New Roman"/>
                <w:szCs w:val="24"/>
              </w:rPr>
              <w:t>Long-term benefit but high initial cost</w:t>
            </w:r>
          </w:p>
        </w:tc>
      </w:tr>
      <w:tr w:rsidR="008C5B23" w:rsidRPr="008C5B23" w14:paraId="473060B0" w14:textId="77777777" w:rsidTr="008C5B23">
        <w:tc>
          <w:tcPr>
            <w:tcW w:w="0" w:type="auto"/>
            <w:hideMark/>
          </w:tcPr>
          <w:p w14:paraId="5CB34013" w14:textId="77777777" w:rsidR="008C5B23" w:rsidRPr="008C5B23" w:rsidRDefault="008C5B23" w:rsidP="008C5B23">
            <w:pPr>
              <w:rPr>
                <w:rFonts w:eastAsia="Times New Roman" w:cs="Times New Roman"/>
                <w:szCs w:val="24"/>
              </w:rPr>
            </w:pPr>
            <w:r w:rsidRPr="008C5B23">
              <w:rPr>
                <w:rFonts w:eastAsia="Times New Roman" w:cs="Times New Roman"/>
                <w:szCs w:val="24"/>
              </w:rPr>
              <w:t xml:space="preserve">Channel </w:t>
            </w:r>
            <w:proofErr w:type="spellStart"/>
            <w:r w:rsidRPr="008C5B23">
              <w:rPr>
                <w:rFonts w:eastAsia="Times New Roman" w:cs="Times New Roman"/>
                <w:szCs w:val="24"/>
              </w:rPr>
              <w:t>Cannibalisation</w:t>
            </w:r>
            <w:proofErr w:type="spellEnd"/>
          </w:p>
        </w:tc>
        <w:tc>
          <w:tcPr>
            <w:tcW w:w="0" w:type="auto"/>
            <w:hideMark/>
          </w:tcPr>
          <w:p w14:paraId="63AE041F" w14:textId="77777777" w:rsidR="008C5B23" w:rsidRPr="008C5B23" w:rsidRDefault="008C5B23" w:rsidP="008C5B23">
            <w:pPr>
              <w:rPr>
                <w:rFonts w:eastAsia="Times New Roman" w:cs="Times New Roman"/>
                <w:szCs w:val="24"/>
              </w:rPr>
            </w:pPr>
            <w:r w:rsidRPr="008C5B23">
              <w:rPr>
                <w:rFonts w:eastAsia="Times New Roman" w:cs="Times New Roman"/>
                <w:szCs w:val="24"/>
              </w:rPr>
              <w:t>Online sales replacing store sales</w:t>
            </w:r>
          </w:p>
        </w:tc>
        <w:tc>
          <w:tcPr>
            <w:tcW w:w="0" w:type="auto"/>
            <w:hideMark/>
          </w:tcPr>
          <w:p w14:paraId="25E116B2" w14:textId="77777777" w:rsidR="008C5B23" w:rsidRPr="008C5B23" w:rsidRDefault="008C5B23" w:rsidP="008C5B23">
            <w:pPr>
              <w:rPr>
                <w:rFonts w:eastAsia="Times New Roman" w:cs="Times New Roman"/>
                <w:szCs w:val="24"/>
              </w:rPr>
            </w:pPr>
            <w:r w:rsidRPr="008C5B23">
              <w:rPr>
                <w:rFonts w:eastAsia="Times New Roman" w:cs="Times New Roman"/>
                <w:szCs w:val="24"/>
              </w:rPr>
              <w:t>Frequently reported limitation</w:t>
            </w:r>
          </w:p>
        </w:tc>
      </w:tr>
      <w:tr w:rsidR="008C5B23" w:rsidRPr="008C5B23" w14:paraId="4C8E40A2" w14:textId="77777777" w:rsidTr="008C5B23">
        <w:tc>
          <w:tcPr>
            <w:tcW w:w="0" w:type="auto"/>
            <w:hideMark/>
          </w:tcPr>
          <w:p w14:paraId="25FA185B" w14:textId="77777777" w:rsidR="008C5B23" w:rsidRPr="008C5B23" w:rsidRDefault="008C5B23" w:rsidP="008C5B23">
            <w:pPr>
              <w:rPr>
                <w:rFonts w:eastAsia="Times New Roman" w:cs="Times New Roman"/>
                <w:szCs w:val="24"/>
              </w:rPr>
            </w:pPr>
            <w:r w:rsidRPr="008C5B23">
              <w:rPr>
                <w:rFonts w:eastAsia="Times New Roman" w:cs="Times New Roman"/>
                <w:szCs w:val="24"/>
              </w:rPr>
              <w:t>Profitability Lag</w:t>
            </w:r>
          </w:p>
        </w:tc>
        <w:tc>
          <w:tcPr>
            <w:tcW w:w="0" w:type="auto"/>
            <w:hideMark/>
          </w:tcPr>
          <w:p w14:paraId="06851B6D" w14:textId="77777777" w:rsidR="008C5B23" w:rsidRPr="008C5B23" w:rsidRDefault="008C5B23" w:rsidP="008C5B23">
            <w:pPr>
              <w:rPr>
                <w:rFonts w:eastAsia="Times New Roman" w:cs="Times New Roman"/>
                <w:szCs w:val="24"/>
              </w:rPr>
            </w:pPr>
            <w:r w:rsidRPr="008C5B23">
              <w:rPr>
                <w:rFonts w:eastAsia="Times New Roman" w:cs="Times New Roman"/>
                <w:szCs w:val="24"/>
              </w:rPr>
              <w:t>Delay between investment and returns</w:t>
            </w:r>
          </w:p>
        </w:tc>
        <w:tc>
          <w:tcPr>
            <w:tcW w:w="0" w:type="auto"/>
            <w:hideMark/>
          </w:tcPr>
          <w:p w14:paraId="3B79D933" w14:textId="77777777" w:rsidR="008C5B23" w:rsidRPr="008C5B23" w:rsidRDefault="008C5B23" w:rsidP="008C5B23">
            <w:pPr>
              <w:rPr>
                <w:rFonts w:eastAsia="Times New Roman" w:cs="Times New Roman"/>
                <w:szCs w:val="24"/>
              </w:rPr>
            </w:pPr>
            <w:r w:rsidRPr="008C5B23">
              <w:rPr>
                <w:rFonts w:eastAsia="Times New Roman" w:cs="Times New Roman"/>
                <w:szCs w:val="24"/>
              </w:rPr>
              <w:t>Common in early transformation phases</w:t>
            </w:r>
          </w:p>
        </w:tc>
      </w:tr>
    </w:tbl>
    <w:p w14:paraId="19EDE84D" w14:textId="45D06745" w:rsidR="00A8006A" w:rsidRDefault="00A8006A" w:rsidP="00A8006A">
      <w:r>
        <w:t xml:space="preserve">The results suggest that digital transformation is a complex factor influencing the sales performance in John Lewis Partnership. On the one hand, the online interactions have opened up market coverage and enhanced the ability to generate revenues. Digital interaction in terms of </w:t>
      </w:r>
      <w:proofErr w:type="spellStart"/>
      <w:r>
        <w:t>personalised</w:t>
      </w:r>
      <w:proofErr w:type="spellEnd"/>
      <w:r>
        <w:t xml:space="preserve"> and targeted marketing has also enhanced and improved the conversion rate</w:t>
      </w:r>
      <w:r w:rsidR="005F6F36">
        <w:t xml:space="preserve"> </w:t>
      </w:r>
      <w:r w:rsidR="005F6F36" w:rsidRPr="005F6F36">
        <w:t>(Fan and He, 2025)</w:t>
      </w:r>
      <w:r>
        <w:t>.</w:t>
      </w:r>
    </w:p>
    <w:p w14:paraId="56F59ABA" w14:textId="77777777" w:rsidR="00A8006A" w:rsidRDefault="00A8006A" w:rsidP="00A8006A">
      <w:r>
        <w:t xml:space="preserve">Nevertheless, one of the pitfalls that has been found in literature is channel </w:t>
      </w:r>
      <w:proofErr w:type="spellStart"/>
      <w:r>
        <w:t>cannibalisation</w:t>
      </w:r>
      <w:proofErr w:type="spellEnd"/>
      <w:r>
        <w:t>. Online channels tend to substitute in-store purchases, as opposed to boosting the overall sales. This brings about tension in structure when it comes to omnichannel retailing.</w:t>
      </w:r>
    </w:p>
    <w:p w14:paraId="273DB9B9" w14:textId="77777777" w:rsidR="00A8006A" w:rsidRDefault="00A8006A" w:rsidP="00A8006A">
      <w:r>
        <w:t>The other valuable discovery is that there exists a profitability lag. The Digital infrastructure, training and system integration are costly and may lead to a delay in the payback period. That is why it can seem as though short-term financial performance can be erratic, although long-term digital growth is present.</w:t>
      </w:r>
    </w:p>
    <w:p w14:paraId="060AB41E" w14:textId="7E42389A" w:rsidR="00A8006A" w:rsidRDefault="00A8006A" w:rsidP="00A8006A">
      <w:r>
        <w:t>Automation and enhancements on digital supply chains are cost-efficient, yet the costs of implementation are extremely high</w:t>
      </w:r>
      <w:r w:rsidR="005F6F36">
        <w:t xml:space="preserve"> </w:t>
      </w:r>
      <w:r w:rsidR="005F6F36" w:rsidRPr="005F6F36">
        <w:t>(Gahler et al., 2023)</w:t>
      </w:r>
      <w:r>
        <w:t>.</w:t>
      </w:r>
    </w:p>
    <w:p w14:paraId="63ACA86E" w14:textId="77777777" w:rsidR="00A8006A" w:rsidRDefault="00A8006A" w:rsidP="00A8006A">
      <w:r>
        <w:t>Comprehensively, there is no linear way in which the sales performance can be improved, and it strongly depends on the quality of strategic implementation and integration.</w:t>
      </w:r>
    </w:p>
    <w:p w14:paraId="71C67360" w14:textId="77777777" w:rsidR="00A8006A" w:rsidRDefault="00A8006A" w:rsidP="00A8006A">
      <w:pPr>
        <w:pStyle w:val="Heading2"/>
      </w:pPr>
      <w:bookmarkStart w:id="38" w:name="_Toc233317289"/>
      <w:r>
        <w:t>4.3 Analysis</w:t>
      </w:r>
      <w:bookmarkEnd w:id="38"/>
    </w:p>
    <w:p w14:paraId="65452DE6" w14:textId="77777777" w:rsidR="00A8006A" w:rsidRDefault="00A8006A" w:rsidP="00A8006A">
      <w:pPr>
        <w:pStyle w:val="Heading3"/>
      </w:pPr>
      <w:bookmarkStart w:id="39" w:name="_Toc233317290"/>
      <w:r>
        <w:t>4.3.1 Strategic Digital Transformation</w:t>
      </w:r>
      <w:bookmarkEnd w:id="39"/>
    </w:p>
    <w:p w14:paraId="29FEAC7E" w14:textId="354A583F" w:rsidR="00A8006A" w:rsidRDefault="00A8006A" w:rsidP="00A8006A">
      <w:r>
        <w:t xml:space="preserve">The digital transformation strategies analysis shows that the retail </w:t>
      </w:r>
      <w:proofErr w:type="spellStart"/>
      <w:r>
        <w:t>organisations</w:t>
      </w:r>
      <w:proofErr w:type="spellEnd"/>
      <w:r>
        <w:t xml:space="preserve"> do not simply apply </w:t>
      </w:r>
      <w:proofErr w:type="spellStart"/>
      <w:r>
        <w:t>digitisation</w:t>
      </w:r>
      <w:proofErr w:type="spellEnd"/>
      <w:r>
        <w:t xml:space="preserve"> anymore, since in this approach, single technologies are implemented by alterations to the systems that already exist. Rather, they are moving to a more sophisticated model of digital ecosystem change, which is more complex and integrated. This is the John Lee Partnership case in the implementation of omnichannel retailing, data-informed decision-making systems and digitally-enabled supply chain processes</w:t>
      </w:r>
      <w:r w:rsidR="005F6F36">
        <w:t xml:space="preserve"> </w:t>
      </w:r>
      <w:r w:rsidR="005F6F36" w:rsidRPr="005F6F36">
        <w:t>(Johri and Kumar, 2023)</w:t>
      </w:r>
      <w:r>
        <w:t>.</w:t>
      </w:r>
    </w:p>
    <w:p w14:paraId="2A2C32BE" w14:textId="61914B60" w:rsidR="00A8006A" w:rsidRDefault="00A8006A" w:rsidP="00A8006A">
      <w:r>
        <w:t xml:space="preserve">The strategy of omnichannel integration has become mainstream. This strategy tries to integrate the physical stores, online platforms, mobile applications and the way of assisting the customer in a single coherent channel. This is aimed at getting rid of the fragmentation of customer journeys and enabling continuity to flow through the touchpoints. Yet, the literature indicates that it is operationally complicated to realistically integrate the omnichannel (beyond the technological investment) and that this requires an essential coordination of the </w:t>
      </w:r>
      <w:proofErr w:type="spellStart"/>
      <w:r w:rsidR="005F6F36">
        <w:t>organisation</w:t>
      </w:r>
      <w:proofErr w:type="spellEnd"/>
      <w:r w:rsidR="005F6F36">
        <w:t xml:space="preserve"> </w:t>
      </w:r>
      <w:r w:rsidR="005F6F36" w:rsidRPr="005F6F36">
        <w:t>(Bhuiyan et al., 2024)</w:t>
      </w:r>
      <w:r>
        <w:t>.</w:t>
      </w:r>
    </w:p>
    <w:p w14:paraId="7CA37C1C" w14:textId="7A2B1730" w:rsidR="00A8006A" w:rsidRDefault="00A8006A" w:rsidP="00A8006A">
      <w:r>
        <w:t xml:space="preserve">Considering the view of the Resource-Based View (RBV), the digital transformation resources like the customer data platforms, artificial intelligence analytics tools, and the built-in IT infrastructure can be viewed as the strategic assets. Such resources can create a competitive advantage since they are something useful, challenging to copy, and are embedded in </w:t>
      </w:r>
      <w:proofErr w:type="spellStart"/>
      <w:r>
        <w:t>organisational</w:t>
      </w:r>
      <w:proofErr w:type="spellEnd"/>
      <w:r>
        <w:t xml:space="preserve"> processes. Nevertheless, an important shortcoming, overlooked by RBV, is that the availability of resources does not necessarily result in competitive advantage unless they are put into strategic positioning</w:t>
      </w:r>
      <w:r w:rsidR="005F6F36">
        <w:t xml:space="preserve"> </w:t>
      </w:r>
      <w:r w:rsidR="005F6F36" w:rsidRPr="005F6F36">
        <w:t>(Rane et al., 2023)</w:t>
      </w:r>
      <w:r>
        <w:t>.</w:t>
      </w:r>
    </w:p>
    <w:p w14:paraId="26DD3D41" w14:textId="77777777" w:rsidR="00A8006A" w:rsidRDefault="00A8006A" w:rsidP="00A8006A">
      <w:r>
        <w:t xml:space="preserve">It is especially crucial in the case of John Lewis. Though the </w:t>
      </w:r>
      <w:proofErr w:type="spellStart"/>
      <w:r>
        <w:t>organisation</w:t>
      </w:r>
      <w:proofErr w:type="spellEnd"/>
      <w:r>
        <w:t xml:space="preserve"> has made great investments in the digital systems, literature has shown that most of the retailers do not </w:t>
      </w:r>
      <w:proofErr w:type="spellStart"/>
      <w:r>
        <w:t>maximise</w:t>
      </w:r>
      <w:proofErr w:type="spellEnd"/>
      <w:r>
        <w:t xml:space="preserve"> their digital potential because of internal silos, divided decision-making processes and lack of technological cohesion. This implies that the success of the digital transformation is more of an </w:t>
      </w:r>
      <w:proofErr w:type="spellStart"/>
      <w:r>
        <w:t>organisational</w:t>
      </w:r>
      <w:proofErr w:type="spellEnd"/>
      <w:r>
        <w:t xml:space="preserve"> rather than a technical problem.</w:t>
      </w:r>
    </w:p>
    <w:p w14:paraId="10839C7D" w14:textId="3729B3AD" w:rsidR="00A8006A" w:rsidRPr="005F6F36" w:rsidRDefault="00A8006A" w:rsidP="00A8006A">
      <w:pPr>
        <w:rPr>
          <w:lang w:val="en-GB"/>
        </w:rPr>
      </w:pPr>
      <w:r>
        <w:t xml:space="preserve">One of the most important lessons learned during the analysis is that </w:t>
      </w:r>
      <w:proofErr w:type="spellStart"/>
      <w:r>
        <w:t>organisational</w:t>
      </w:r>
      <w:proofErr w:type="spellEnd"/>
      <w:r>
        <w:t xml:space="preserve"> alignment is crucial to the success of digital transformation. Even highly digital infrastructure can end up failing to create value, unless departments are integrated or a digital strategy is integrated into the working processes. The incoherence of marketing, logistics, and customer service systems may make the omnichannel strategies very unproductive</w:t>
      </w:r>
      <w:r w:rsidR="005F6F36">
        <w:t xml:space="preserve"> </w:t>
      </w:r>
      <w:r w:rsidR="005F6F36" w:rsidRPr="005F6F36">
        <w:rPr>
          <w:lang w:val="en-GB"/>
        </w:rPr>
        <w:t>(Paul et al., 2024)</w:t>
      </w:r>
      <w:r>
        <w:t>.</w:t>
      </w:r>
    </w:p>
    <w:p w14:paraId="77A03C89" w14:textId="77777777" w:rsidR="00A8006A" w:rsidRDefault="00A8006A" w:rsidP="00A8006A">
      <w:pPr>
        <w:pStyle w:val="Heading3"/>
      </w:pPr>
      <w:bookmarkStart w:id="40" w:name="_Toc233317291"/>
      <w:r>
        <w:t>4.3.2 Customer Experience Transformation</w:t>
      </w:r>
      <w:bookmarkEnd w:id="40"/>
    </w:p>
    <w:p w14:paraId="593F4848" w14:textId="77777777" w:rsidR="00A8006A" w:rsidRDefault="00A8006A" w:rsidP="00A8006A">
      <w:r>
        <w:t>The customer experience analysis indicates that there is a dual effect on customer experience, whereby the digital transformation enhances the functional experience, but at the same time, it has a possible adverse impact on emotional experiences. This brings about an imbalance in structuring customer retail interactions.</w:t>
      </w:r>
    </w:p>
    <w:p w14:paraId="6BC4DD60" w14:textId="73B9892E" w:rsidR="00A8006A" w:rsidRDefault="00A8006A" w:rsidP="00A8006A">
      <w:r>
        <w:t>Digital transformation enhances functional customer experience aspects (such as speed, convenience, accessibility and efficiency) to a large extent. Shoppers are able to take a walkthrough of the products, evaluate the prices, shop and track the shipments with minimal input. All these enhancements are in line with the current customer trends of a quick and hassle-free service provision</w:t>
      </w:r>
      <w:r w:rsidR="005F6F36">
        <w:t xml:space="preserve"> </w:t>
      </w:r>
      <w:r w:rsidR="005F6F36" w:rsidRPr="005F6F36">
        <w:t>(Yu et al., 2026)</w:t>
      </w:r>
      <w:r>
        <w:t>.</w:t>
      </w:r>
    </w:p>
    <w:p w14:paraId="7A6DA94D" w14:textId="77777777" w:rsidR="00A8006A" w:rsidRDefault="00A8006A" w:rsidP="00A8006A">
      <w:r>
        <w:t>The Customer Experience Theory, however, is an indicator that customer perception is not entirely functional. It is also influenced by the emotional, psychological, and relational aspects. Digital systems may enhance the functional value, yet in retail settings tend to be less effective than human interaction in terms of delivering the emotional depth that has long been linked to human interaction.</w:t>
      </w:r>
    </w:p>
    <w:p w14:paraId="5C04F1DF" w14:textId="77777777" w:rsidR="00A8006A" w:rsidRDefault="00A8006A" w:rsidP="00A8006A">
      <w:r>
        <w:t xml:space="preserve">This is especially true in the case of John Lewis Partnership, which over the years established its brand reputation, built on trust, </w:t>
      </w:r>
      <w:proofErr w:type="spellStart"/>
      <w:r>
        <w:t>personalised</w:t>
      </w:r>
      <w:proofErr w:type="spellEnd"/>
      <w:r>
        <w:t xml:space="preserve"> service and quality in-store service. The growing </w:t>
      </w:r>
      <w:proofErr w:type="spellStart"/>
      <w:r>
        <w:t>utilisation</w:t>
      </w:r>
      <w:proofErr w:type="spellEnd"/>
      <w:r>
        <w:t xml:space="preserve"> of automated processes, chatbots, and self-service platforms can increase efficiency, but at the cost of overcoming the sense of empathy in the interaction between the customer and the patient.</w:t>
      </w:r>
    </w:p>
    <w:p w14:paraId="44BFDE70" w14:textId="1BC533A4" w:rsidR="00A8006A" w:rsidRDefault="00A8006A" w:rsidP="00A8006A">
      <w:r>
        <w:t xml:space="preserve">One such critical problem that is found in the literature is the lack of consistency in </w:t>
      </w:r>
      <w:proofErr w:type="spellStart"/>
      <w:r>
        <w:t>interchannel</w:t>
      </w:r>
      <w:proofErr w:type="spellEnd"/>
      <w:r>
        <w:t xml:space="preserve"> customer experience. The customers can get high-quality services, "being efficient digitally", but varying in the quality of the provided services in the physical stores, and vice versa. Such inconsistency undermines the general brand perception and trust, which is a major factor in long-lasting loyalty</w:t>
      </w:r>
      <w:r w:rsidR="005F6F36">
        <w:t xml:space="preserve"> </w:t>
      </w:r>
      <w:r w:rsidR="005F6F36" w:rsidRPr="005F6F36">
        <w:t>(Trieu et al., 2024)</w:t>
      </w:r>
      <w:r>
        <w:t>.</w:t>
      </w:r>
    </w:p>
    <w:p w14:paraId="0FC55425" w14:textId="77777777" w:rsidR="00A8006A" w:rsidRDefault="00A8006A" w:rsidP="00A8006A">
      <w:r>
        <w:t>The other notable contradiction, which is evident in the analysis, is the issue of short-term or long-term transformational effects of digital transformation on customer satisfaction. Short term: Convenience and efficiency are more likely to enhance the level of satisfaction. Nevertheless, in the long run, a decrease in the level of human interaction and a decrease in emotional involvement can have a detrimental impact on loyalty and brand attachment.</w:t>
      </w:r>
    </w:p>
    <w:p w14:paraId="602AADAA" w14:textId="77777777" w:rsidR="00A8006A" w:rsidRDefault="00A8006A" w:rsidP="00A8006A">
      <w:pPr>
        <w:pStyle w:val="Heading3"/>
      </w:pPr>
      <w:bookmarkStart w:id="41" w:name="_Toc233317292"/>
      <w:r>
        <w:t>4.3.3 Sales Performance Dynamics</w:t>
      </w:r>
      <w:bookmarkEnd w:id="41"/>
    </w:p>
    <w:p w14:paraId="60553C1B" w14:textId="77777777" w:rsidR="00A8006A" w:rsidRDefault="00A8006A" w:rsidP="00A8006A">
      <w:r>
        <w:t xml:space="preserve">The sales performance analysis can prove that the influence of digital transformation is multidimensional and multifaceted, and it is very context-dependent. Although </w:t>
      </w:r>
      <w:proofErr w:type="spellStart"/>
      <w:r>
        <w:t>digitalisation</w:t>
      </w:r>
      <w:proofErr w:type="spellEnd"/>
      <w:r>
        <w:t xml:space="preserve"> helps to increase revenues on the online platform, it will not necessarily raise the level of profitability.</w:t>
      </w:r>
    </w:p>
    <w:p w14:paraId="40EFC07C" w14:textId="2F0CBF47" w:rsidR="00A8006A" w:rsidRDefault="00A8006A" w:rsidP="00A8006A">
      <w:r>
        <w:t xml:space="preserve">Among the greatest insights is online sales growth, which widens markets in the market but may not necessarily lead to net growth. Online purchases, in most instances, replace store purchases as opposed to generating more demand. Such an occurrence is termed channel </w:t>
      </w:r>
      <w:proofErr w:type="spellStart"/>
      <w:r>
        <w:t>cannibalisation</w:t>
      </w:r>
      <w:proofErr w:type="spellEnd"/>
      <w:r>
        <w:t>, and this is a significant structural issue in the omnichannel retailing terrain</w:t>
      </w:r>
      <w:r w:rsidR="005F6F36">
        <w:t xml:space="preserve"> </w:t>
      </w:r>
      <w:r w:rsidR="005F6F36" w:rsidRPr="005F6F36">
        <w:t>(Gahler et al., 2023)</w:t>
      </w:r>
      <w:r>
        <w:t>.</w:t>
      </w:r>
    </w:p>
    <w:p w14:paraId="48B8255F" w14:textId="77777777" w:rsidR="00A8006A" w:rsidRDefault="00A8006A" w:rsidP="00A8006A">
      <w:r>
        <w:t xml:space="preserve">In terms of Dynamic Capability, </w:t>
      </w:r>
      <w:proofErr w:type="spellStart"/>
      <w:r>
        <w:t>organisations</w:t>
      </w:r>
      <w:proofErr w:type="spellEnd"/>
      <w:r>
        <w:t xml:space="preserve"> have to constantly adjust, combine and </w:t>
      </w:r>
      <w:proofErr w:type="spellStart"/>
      <w:r>
        <w:t>reorganise</w:t>
      </w:r>
      <w:proofErr w:type="spellEnd"/>
      <w:r>
        <w:t xml:space="preserve"> inside and outside competencies to respond to environmental change. Digital change demands a non-stop </w:t>
      </w:r>
      <w:proofErr w:type="spellStart"/>
      <w:r>
        <w:t>organisational</w:t>
      </w:r>
      <w:proofErr w:type="spellEnd"/>
      <w:r>
        <w:t xml:space="preserve"> learning and change, not just the use of the new technologies. Nevertheless, literature indicates that most retailers are not able to formulate adequate dynamic capabilities, which could help them cope with such a high level of complexity.</w:t>
      </w:r>
    </w:p>
    <w:p w14:paraId="5B7E7C8F" w14:textId="2E41F679" w:rsidR="00A8006A" w:rsidRDefault="00A8006A" w:rsidP="00A8006A">
      <w:r>
        <w:t xml:space="preserve">At John Lewis Partnership, there are several interrelated factors, such as the costs of investing in digital, restructuring of operations, and changing consumer </w:t>
      </w:r>
      <w:proofErr w:type="spellStart"/>
      <w:r>
        <w:t>behaviour</w:t>
      </w:r>
      <w:proofErr w:type="spellEnd"/>
      <w:r>
        <w:t>, which affect sales performance. As much as digital platforms are more convenient and enabling in terms of accessibility and targeting customers, they consume a significant number of financial resources to invest in infrastructure, logistics, and training the workers</w:t>
      </w:r>
      <w:r w:rsidR="005F6F36">
        <w:t xml:space="preserve"> </w:t>
      </w:r>
      <w:r w:rsidR="005F6F36" w:rsidRPr="005F6F36">
        <w:t>(Bhuiyan et al., 2024)</w:t>
      </w:r>
      <w:r>
        <w:t>.</w:t>
      </w:r>
    </w:p>
    <w:p w14:paraId="1E7D6BFE" w14:textId="77777777" w:rsidR="00A8006A" w:rsidRDefault="00A8006A" w:rsidP="00A8006A">
      <w:r>
        <w:t xml:space="preserve">One of the most important points to observe is that digital transformation can generate slow returns in terms of finances. The early stages are </w:t>
      </w:r>
      <w:proofErr w:type="spellStart"/>
      <w:r>
        <w:t>characterised</w:t>
      </w:r>
      <w:proofErr w:type="spellEnd"/>
      <w:r>
        <w:t xml:space="preserve"> by high costs and disruption in operations that can have a deleterious impact on short-term profitability. The gains in terms of efficiency, targeting customers and penetrating the market are long-term and take some time to </w:t>
      </w:r>
      <w:proofErr w:type="spellStart"/>
      <w:r>
        <w:t>realise</w:t>
      </w:r>
      <w:proofErr w:type="spellEnd"/>
      <w:r>
        <w:t>.</w:t>
      </w:r>
    </w:p>
    <w:p w14:paraId="4CA4B448" w14:textId="6DD1FC38" w:rsidR="00A8006A" w:rsidRDefault="00A8006A" w:rsidP="00A8006A">
      <w:r>
        <w:t>The other issue is internal channel conflict. Online and offline channels do not always play the role of two complementary systems, as some will be competing over the same customers and revenue streams. This rivalry among themselves leads to a waste of effectiveness and complicates gauging the performances</w:t>
      </w:r>
      <w:r w:rsidR="005F6F36">
        <w:t xml:space="preserve"> </w:t>
      </w:r>
      <w:r w:rsidR="005F6F36" w:rsidRPr="005F6F36">
        <w:t>(VK, 2026)</w:t>
      </w:r>
      <w:r>
        <w:t>.</w:t>
      </w:r>
    </w:p>
    <w:p w14:paraId="65A51328" w14:textId="77777777" w:rsidR="00A8006A" w:rsidRDefault="00A8006A" w:rsidP="00A8006A">
      <w:r>
        <w:t xml:space="preserve">Sales performance outcomes are thus not directly dependent solely on the digital transformation. Rather, they rely on the effectiveness of the integration of channels, cost management, and alignment of digital strategies with overall business aims by </w:t>
      </w:r>
      <w:proofErr w:type="spellStart"/>
      <w:r>
        <w:t>organisations</w:t>
      </w:r>
      <w:proofErr w:type="spellEnd"/>
      <w:r>
        <w:t>.</w:t>
      </w:r>
    </w:p>
    <w:p w14:paraId="08DCE00B" w14:textId="77777777" w:rsidR="00A8006A" w:rsidRDefault="00A8006A" w:rsidP="00A8006A">
      <w:pPr>
        <w:pStyle w:val="Heading2"/>
      </w:pPr>
      <w:bookmarkStart w:id="42" w:name="_Toc233317293"/>
      <w:r>
        <w:t>4.4 Chapter Summary</w:t>
      </w:r>
      <w:bookmarkEnd w:id="42"/>
    </w:p>
    <w:p w14:paraId="1C8BB8CD" w14:textId="6FCF3B64" w:rsidR="00A8006A" w:rsidRDefault="00A8006A" w:rsidP="00A8006A">
      <w:r>
        <w:t>The author critically discussed the findings of a literature review on the digital transformation of retail in detail. This analysis was shaped on 3 research objectives, namely, strategic digital transformation, customer experience transformation and dynamics of sales performance.</w:t>
      </w:r>
    </w:p>
    <w:p w14:paraId="373D49CB" w14:textId="77777777" w:rsidR="00A8006A" w:rsidRDefault="00A8006A" w:rsidP="00A8006A">
      <w:r>
        <w:t>The results reveal that digital transformation is very effective in enhancing efficiency in operation and ease of access to customers. Nevertheless, it also brings with it issues of emotional involvement, consistency of the service and stability in the financial performance.</w:t>
      </w:r>
    </w:p>
    <w:p w14:paraId="1DBC09D6" w14:textId="4544C8DD" w:rsidR="008C5B23" w:rsidRPr="008C5B23" w:rsidRDefault="00A8006A" w:rsidP="00A8006A">
      <w:r>
        <w:t xml:space="preserve">On the whole, the chapter proves that digital transformation is a multifaceted, un-linear process which has positive and negative implications based on the </w:t>
      </w:r>
      <w:proofErr w:type="spellStart"/>
      <w:r>
        <w:t>organisational</w:t>
      </w:r>
      <w:proofErr w:type="spellEnd"/>
      <w:r>
        <w:t xml:space="preserve"> capacity and quality of implementation. This will form a good basis for the conclusion and recommendations in the last chapter.</w:t>
      </w:r>
    </w:p>
    <w:p w14:paraId="51D22677" w14:textId="77777777" w:rsidR="00D359CD" w:rsidRDefault="00D359CD">
      <w:pPr>
        <w:spacing w:line="276" w:lineRule="auto"/>
        <w:jc w:val="left"/>
      </w:pPr>
      <w:r>
        <w:br w:type="page"/>
      </w:r>
    </w:p>
    <w:p w14:paraId="061A8743" w14:textId="77777777" w:rsidR="00D359CD" w:rsidRPr="00D359CD" w:rsidRDefault="00D359CD" w:rsidP="007742E2">
      <w:pPr>
        <w:pStyle w:val="Heading1"/>
      </w:pPr>
      <w:bookmarkStart w:id="43" w:name="_Toc233317294"/>
      <w:r w:rsidRPr="00D359CD">
        <w:t>CHAPTER 5: CONCLUSIONS, RECOMMENDATIONS AND LIMITATIONS</w:t>
      </w:r>
      <w:bookmarkEnd w:id="43"/>
    </w:p>
    <w:p w14:paraId="42C3DB9F" w14:textId="77777777" w:rsidR="00D359CD" w:rsidRPr="00D359CD" w:rsidRDefault="00D359CD" w:rsidP="007742E2">
      <w:pPr>
        <w:pStyle w:val="Heading2"/>
      </w:pPr>
      <w:bookmarkStart w:id="44" w:name="_Toc233317295"/>
      <w:r w:rsidRPr="00D359CD">
        <w:t>5.1 Introduction</w:t>
      </w:r>
      <w:bookmarkEnd w:id="44"/>
    </w:p>
    <w:p w14:paraId="6025334D" w14:textId="77777777" w:rsidR="00A8006A" w:rsidRDefault="00A8006A" w:rsidP="00A8006A">
      <w:r>
        <w:t>The chapter provides the final conclusions, practical recommendations and limitations to the research based on the systematic literature review and secondary qualitative analysis that was done on the digital transformation at John Lewis Partnership. The research question sought to investigate the effects of digital transformation on the customer experience and sales work in a contemporary retail setting.</w:t>
      </w:r>
    </w:p>
    <w:p w14:paraId="0E2DEA97" w14:textId="77777777" w:rsidR="00A8006A" w:rsidRDefault="00A8006A" w:rsidP="00A8006A">
      <w:r>
        <w:t xml:space="preserve">The results of the previous chapters demonstrate that a digital transformation influences positively and negatively. Although it enhances operational efficiency, accessibility, and convenience to customers, it also poses difficulties associated with emotional engagement, the complexity of integration, and unstable financial performance. This chapter </w:t>
      </w:r>
      <w:proofErr w:type="spellStart"/>
      <w:r>
        <w:t>summarises</w:t>
      </w:r>
      <w:proofErr w:type="spellEnd"/>
      <w:r>
        <w:t xml:space="preserve"> these lessons into practical suggestions and insightful thoughts.</w:t>
      </w:r>
    </w:p>
    <w:p w14:paraId="128D5FA0" w14:textId="77777777" w:rsidR="00A8006A" w:rsidRDefault="00A8006A" w:rsidP="00A8006A">
      <w:pPr>
        <w:pStyle w:val="Heading2"/>
      </w:pPr>
      <w:bookmarkStart w:id="45" w:name="_Toc233317296"/>
      <w:r>
        <w:t>5.2 Conclusion</w:t>
      </w:r>
      <w:bookmarkEnd w:id="45"/>
    </w:p>
    <w:p w14:paraId="549A3C83" w14:textId="77777777" w:rsidR="00A8006A" w:rsidRDefault="00A8006A" w:rsidP="00A8006A">
      <w:r>
        <w:t>The main finding of the paper is that digital change is an essential but not a sufficient process of retail success. Digital change, in the case of John Lewis Partnership, has evidently changed the way business is conducted, the way to engage with customers, and the sales channels. But the results are not equally good across all dimensions.</w:t>
      </w:r>
    </w:p>
    <w:p w14:paraId="3C10610E" w14:textId="77777777" w:rsidR="00A8006A" w:rsidRDefault="00A8006A" w:rsidP="00A8006A">
      <w:r>
        <w:t xml:space="preserve">The research established that digital transformation has a great impact on functional customer experience, especially in the areas of convenience, accessibility, speed, and efficiency in services. The customers enjoy omnichannel platforms and mobile apps, as well as </w:t>
      </w:r>
      <w:proofErr w:type="spellStart"/>
      <w:r>
        <w:t>personalised</w:t>
      </w:r>
      <w:proofErr w:type="spellEnd"/>
      <w:r>
        <w:t xml:space="preserve"> digital services. These developments are indicative of the effectiveness of technology usage in the retail sphere today.</w:t>
      </w:r>
    </w:p>
    <w:p w14:paraId="5B682C67" w14:textId="075CE191" w:rsidR="00A8006A" w:rsidRDefault="005F6F36" w:rsidP="00A8006A">
      <w:r>
        <w:t>I</w:t>
      </w:r>
      <w:r w:rsidR="00A8006A">
        <w:t>t is removed in the research that emotional customer experience is also dropping in some aspects. Personal in-store service, human interaction and trust have been the traditionally established values of retail in John Lewis. Extensive use of automation, systems of self-service, and digital communications tools has led to less human interaction, which can have an impact on long-term loyalty.</w:t>
      </w:r>
    </w:p>
    <w:p w14:paraId="22D00F4A" w14:textId="467C4ED9" w:rsidR="00D359CD" w:rsidRPr="00D359CD" w:rsidRDefault="00A8006A" w:rsidP="00A8006A">
      <w:r>
        <w:t>Regarding sales performance, the study finds that there have been unbalanced financial performances due to digital transformation. Sales channels via the internet have increased the reach to the market as well as conversions.  One of the conclusions made is that customer experience is a mediator between the digital transformation and the performance of sales. However, the presence of digital investment is not a sure sign of higher sales unless it can be effective in improving customer satisfaction and loyalty.</w:t>
      </w:r>
    </w:p>
    <w:p w14:paraId="22E75C62" w14:textId="77777777" w:rsidR="00D359CD" w:rsidRPr="00D359CD" w:rsidRDefault="00D359CD" w:rsidP="00D359CD">
      <w:r w:rsidRPr="00D359CD">
        <w:t>Overall, the research concludes that successful digital transformation in retail depends on three critical conditions:</w:t>
      </w:r>
    </w:p>
    <w:p w14:paraId="20CFCE8E" w14:textId="77777777" w:rsidR="00D359CD" w:rsidRPr="00D359CD" w:rsidRDefault="00D359CD" w:rsidP="00D359CD">
      <w:pPr>
        <w:numPr>
          <w:ilvl w:val="0"/>
          <w:numId w:val="4"/>
        </w:numPr>
      </w:pPr>
      <w:r w:rsidRPr="00D359CD">
        <w:t xml:space="preserve">Effective integration of digital and physical channels </w:t>
      </w:r>
    </w:p>
    <w:p w14:paraId="5F33E4D7" w14:textId="77777777" w:rsidR="00D359CD" w:rsidRPr="00D359CD" w:rsidRDefault="00D359CD" w:rsidP="00D359CD">
      <w:pPr>
        <w:numPr>
          <w:ilvl w:val="0"/>
          <w:numId w:val="4"/>
        </w:numPr>
      </w:pPr>
      <w:r w:rsidRPr="00D359CD">
        <w:t xml:space="preserve">Balanced improvement of functional and emotional customer experience </w:t>
      </w:r>
    </w:p>
    <w:p w14:paraId="64DF0257" w14:textId="77777777" w:rsidR="00D359CD" w:rsidRPr="00D359CD" w:rsidRDefault="00D359CD" w:rsidP="00D359CD">
      <w:pPr>
        <w:numPr>
          <w:ilvl w:val="0"/>
          <w:numId w:val="4"/>
        </w:numPr>
      </w:pPr>
      <w:r w:rsidRPr="00D359CD">
        <w:t xml:space="preserve">Strong </w:t>
      </w:r>
      <w:proofErr w:type="spellStart"/>
      <w:r w:rsidRPr="00D359CD">
        <w:t>organisational</w:t>
      </w:r>
      <w:proofErr w:type="spellEnd"/>
      <w:r w:rsidRPr="00D359CD">
        <w:t xml:space="preserve"> alignment and capability development </w:t>
      </w:r>
    </w:p>
    <w:p w14:paraId="5A69B592" w14:textId="77777777" w:rsidR="00D359CD" w:rsidRPr="00D359CD" w:rsidRDefault="00D359CD" w:rsidP="00D359CD">
      <w:r w:rsidRPr="00D359CD">
        <w:t xml:space="preserve">Without these factors, digital transformation may remain partially effective but not fully </w:t>
      </w:r>
      <w:proofErr w:type="spellStart"/>
      <w:r w:rsidRPr="00D359CD">
        <w:t>optimised</w:t>
      </w:r>
      <w:proofErr w:type="spellEnd"/>
      <w:r w:rsidRPr="00D359CD">
        <w:t xml:space="preserve"> in delivering long-term competitive advantage.</w:t>
      </w:r>
    </w:p>
    <w:p w14:paraId="24678672" w14:textId="77777777" w:rsidR="00D359CD" w:rsidRPr="00D359CD" w:rsidRDefault="00D359CD" w:rsidP="007742E2">
      <w:pPr>
        <w:pStyle w:val="Heading2"/>
      </w:pPr>
      <w:bookmarkStart w:id="46" w:name="_Toc233317297"/>
      <w:r w:rsidRPr="00D359CD">
        <w:t>5.3 Recommendations</w:t>
      </w:r>
      <w:bookmarkEnd w:id="46"/>
    </w:p>
    <w:p w14:paraId="2B9BB1C8" w14:textId="77777777" w:rsidR="00460C56" w:rsidRDefault="00460C56" w:rsidP="00460C56">
      <w:r>
        <w:t>These findings and analyses align to give some important recommendations that could be offered to the John Lewis Partnership to enhance the success of the digital transformation strategy.</w:t>
      </w:r>
    </w:p>
    <w:p w14:paraId="0F001622" w14:textId="77777777" w:rsidR="00460C56" w:rsidRPr="00460C56" w:rsidRDefault="00460C56" w:rsidP="00460C56">
      <w:pPr>
        <w:rPr>
          <w:b/>
          <w:bCs/>
        </w:rPr>
      </w:pPr>
      <w:r w:rsidRPr="00460C56">
        <w:rPr>
          <w:b/>
          <w:bCs/>
        </w:rPr>
        <w:t>Strengthen Omnichannel Integration</w:t>
      </w:r>
    </w:p>
    <w:p w14:paraId="115DCCFA" w14:textId="46592444" w:rsidR="00460C56" w:rsidRDefault="00460C56" w:rsidP="00460C56">
      <w:r>
        <w:t>The discrepancies between offline and online networks decrease customer satisfaction and trust. Thus, John Lewis ought to enhance its strategy of integrating offline and online channels.</w:t>
      </w:r>
    </w:p>
    <w:p w14:paraId="568D5641" w14:textId="3DB50062" w:rsidR="00460C56" w:rsidRDefault="00460C56" w:rsidP="00460C56">
      <w:r>
        <w:t>This can be attained through real-time coordination of the inventory systems, uniformity of pricing among platforms, and a smooth digital-to-physical shopping process. The customers need to be allowed to freely navigate between channels without affecting service quality</w:t>
      </w:r>
      <w:r w:rsidR="00E86A65">
        <w:t xml:space="preserve"> </w:t>
      </w:r>
      <w:r w:rsidR="00E86A65" w:rsidRPr="00E86A65">
        <w:t>(Malik et al., 2025)</w:t>
      </w:r>
      <w:r>
        <w:t>.</w:t>
      </w:r>
    </w:p>
    <w:p w14:paraId="0732E7BD" w14:textId="77777777" w:rsidR="00460C56" w:rsidRDefault="00460C56" w:rsidP="00460C56">
      <w:r>
        <w:t>Better integration will also help in frustrating the customer and overall brand perception.</w:t>
      </w:r>
    </w:p>
    <w:p w14:paraId="46F0F542" w14:textId="5D54EB05" w:rsidR="00460C56" w:rsidRPr="00460C56" w:rsidRDefault="00460C56" w:rsidP="00460C56">
      <w:pPr>
        <w:rPr>
          <w:b/>
          <w:bCs/>
        </w:rPr>
      </w:pPr>
      <w:r w:rsidRPr="00460C56">
        <w:rPr>
          <w:b/>
          <w:bCs/>
        </w:rPr>
        <w:t>Improve Emotional Customer Engagement</w:t>
      </w:r>
    </w:p>
    <w:p w14:paraId="24FDB647" w14:textId="77777777" w:rsidR="00460C56" w:rsidRDefault="00460C56" w:rsidP="00460C56">
      <w:r>
        <w:t>Digital transformation enhances functional efficiency, but an area of weakness is emotional engagement. It is advisable that John Lewis should reintroduce the human-based service aspects in its digital ecosystem.</w:t>
      </w:r>
    </w:p>
    <w:p w14:paraId="34467858" w14:textId="120BDFC5" w:rsidR="00460C56" w:rsidRDefault="00460C56" w:rsidP="00460C56">
      <w:r>
        <w:t>This could also involve having hybrid customer service models where online tools are supplemented with human customer service, particularly concerning complex purchases or high-end services. Emotional connection may also be enhanced by training the staff to handle both online and face-to-face interactions with customers</w:t>
      </w:r>
      <w:r w:rsidR="00E86A65">
        <w:t xml:space="preserve"> </w:t>
      </w:r>
      <w:r w:rsidR="00E86A65" w:rsidRPr="00E86A65">
        <w:t>(</w:t>
      </w:r>
      <w:proofErr w:type="spellStart"/>
      <w:r w:rsidR="00E86A65" w:rsidRPr="00E86A65">
        <w:t>Volpentesta</w:t>
      </w:r>
      <w:proofErr w:type="spellEnd"/>
      <w:r w:rsidR="00E86A65" w:rsidRPr="00E86A65">
        <w:t xml:space="preserve"> et al., 2023)</w:t>
      </w:r>
      <w:r>
        <w:t>.</w:t>
      </w:r>
    </w:p>
    <w:p w14:paraId="667C8691" w14:textId="77777777" w:rsidR="00460C56" w:rsidRPr="00460C56" w:rsidRDefault="00460C56" w:rsidP="00460C56">
      <w:pPr>
        <w:rPr>
          <w:b/>
          <w:bCs/>
        </w:rPr>
      </w:pPr>
      <w:r w:rsidRPr="00460C56">
        <w:rPr>
          <w:b/>
          <w:bCs/>
        </w:rPr>
        <w:t xml:space="preserve">Enhance Data </w:t>
      </w:r>
      <w:proofErr w:type="spellStart"/>
      <w:r w:rsidRPr="00460C56">
        <w:rPr>
          <w:b/>
          <w:bCs/>
        </w:rPr>
        <w:t>Utilisation</w:t>
      </w:r>
      <w:proofErr w:type="spellEnd"/>
      <w:r w:rsidRPr="00460C56">
        <w:rPr>
          <w:b/>
          <w:bCs/>
        </w:rPr>
        <w:t xml:space="preserve"> and </w:t>
      </w:r>
      <w:proofErr w:type="spellStart"/>
      <w:r w:rsidRPr="00460C56">
        <w:rPr>
          <w:b/>
          <w:bCs/>
        </w:rPr>
        <w:t>Personalisation</w:t>
      </w:r>
      <w:proofErr w:type="spellEnd"/>
    </w:p>
    <w:p w14:paraId="52434643" w14:textId="77777777" w:rsidR="00460C56" w:rsidRDefault="00460C56" w:rsidP="00460C56">
      <w:r>
        <w:t>The research shows that the use of data analytics is very low in a number of retail scenarios. John Lewis ought to enhance its capabilities to transform the customer data into actionable knowledge.</w:t>
      </w:r>
    </w:p>
    <w:p w14:paraId="79EB4D28" w14:textId="24C350F4" w:rsidR="00460C56" w:rsidRDefault="00460C56" w:rsidP="00460C56">
      <w:r>
        <w:t xml:space="preserve">An increased level of predictive analytics, </w:t>
      </w:r>
      <w:proofErr w:type="spellStart"/>
      <w:r>
        <w:t>behavioural</w:t>
      </w:r>
      <w:proofErr w:type="spellEnd"/>
      <w:r>
        <w:t xml:space="preserve"> tracking and </w:t>
      </w:r>
      <w:proofErr w:type="spellStart"/>
      <w:r>
        <w:t>personalised</w:t>
      </w:r>
      <w:proofErr w:type="spellEnd"/>
      <w:r>
        <w:t xml:space="preserve"> recommendation systems would go a long way in ensuring better customer satisfaction and conversion rates. It is important to keep data use, though, transparent and ethically controlled to assure the customer of their goodwill</w:t>
      </w:r>
      <w:r w:rsidR="00E86A65">
        <w:t xml:space="preserve"> </w:t>
      </w:r>
      <w:r w:rsidR="00E86A65" w:rsidRPr="00E86A65">
        <w:t>(Njuguna, 2024)</w:t>
      </w:r>
      <w:r>
        <w:t>.</w:t>
      </w:r>
    </w:p>
    <w:p w14:paraId="25285265" w14:textId="77777777" w:rsidR="00460C56" w:rsidRPr="00460C56" w:rsidRDefault="00460C56" w:rsidP="00460C56">
      <w:pPr>
        <w:rPr>
          <w:b/>
          <w:bCs/>
        </w:rPr>
      </w:pPr>
      <w:r w:rsidRPr="00460C56">
        <w:rPr>
          <w:b/>
          <w:bCs/>
        </w:rPr>
        <w:t xml:space="preserve">Address Channel </w:t>
      </w:r>
      <w:proofErr w:type="spellStart"/>
      <w:r w:rsidRPr="00460C56">
        <w:rPr>
          <w:b/>
          <w:bCs/>
        </w:rPr>
        <w:t>Cannibalisation</w:t>
      </w:r>
      <w:proofErr w:type="spellEnd"/>
    </w:p>
    <w:p w14:paraId="16EDA8C9" w14:textId="77777777" w:rsidR="00460C56" w:rsidRDefault="00460C56" w:rsidP="00460C56">
      <w:r>
        <w:t xml:space="preserve">One of the critical issues found in the results is the channel </w:t>
      </w:r>
      <w:proofErr w:type="spellStart"/>
      <w:r>
        <w:t>cannibalisation</w:t>
      </w:r>
      <w:proofErr w:type="spellEnd"/>
      <w:r>
        <w:t>, where the online sales do not replace the in-store purchase; they should complement each other.</w:t>
      </w:r>
    </w:p>
    <w:p w14:paraId="3670F46C" w14:textId="7BD2E03D" w:rsidR="00460C56" w:rsidRDefault="00460C56" w:rsidP="00460C56">
      <w:r>
        <w:t>To overcome this, the John Lewis Company should re-</w:t>
      </w:r>
      <w:proofErr w:type="spellStart"/>
      <w:r>
        <w:t>strategise</w:t>
      </w:r>
      <w:proofErr w:type="spellEnd"/>
      <w:r>
        <w:t xml:space="preserve"> on its pricing, promotion and fulfilment strategies to be able to achieve channel synergy. As an example, online sales supported by in-store experiences can be provided in terms of click-and-collection facilities and using an experiential retail approach</w:t>
      </w:r>
      <w:r w:rsidR="00E86A65">
        <w:t xml:space="preserve"> </w:t>
      </w:r>
      <w:r w:rsidR="00E86A65" w:rsidRPr="00E86A65">
        <w:t>(</w:t>
      </w:r>
      <w:proofErr w:type="spellStart"/>
      <w:r w:rsidR="00E86A65" w:rsidRPr="00E86A65">
        <w:t>Gyamerah</w:t>
      </w:r>
      <w:proofErr w:type="spellEnd"/>
      <w:r w:rsidR="00E86A65" w:rsidRPr="00E86A65">
        <w:t xml:space="preserve"> et al., 2025)</w:t>
      </w:r>
      <w:r>
        <w:t>.</w:t>
      </w:r>
    </w:p>
    <w:p w14:paraId="265D9F10" w14:textId="77777777" w:rsidR="00460C56" w:rsidRDefault="00460C56" w:rsidP="00460C56">
      <w:r>
        <w:t>This will assist in making sure that the digital transformation brings in terms of total growth in revenue, as opposed to in-house competition.</w:t>
      </w:r>
    </w:p>
    <w:p w14:paraId="70ABFBC1" w14:textId="77777777" w:rsidR="00460C56" w:rsidRPr="00460C56" w:rsidRDefault="00460C56" w:rsidP="00460C56">
      <w:pPr>
        <w:rPr>
          <w:b/>
          <w:bCs/>
        </w:rPr>
      </w:pPr>
      <w:r w:rsidRPr="00460C56">
        <w:rPr>
          <w:b/>
          <w:bCs/>
        </w:rPr>
        <w:t>Focus on Long-Term Capability Building</w:t>
      </w:r>
    </w:p>
    <w:p w14:paraId="10E61E3E" w14:textId="77777777" w:rsidR="00460C56" w:rsidRDefault="00460C56" w:rsidP="00460C56">
      <w:r>
        <w:t xml:space="preserve">A digital transformation can never be a single field that creates a burst of investments, but a continuous capacity-building process. John Lewis needs to keep reinvesting in the digital skills of employees, integration of systems, and </w:t>
      </w:r>
      <w:proofErr w:type="spellStart"/>
      <w:r>
        <w:t>organisational</w:t>
      </w:r>
      <w:proofErr w:type="spellEnd"/>
      <w:r>
        <w:t xml:space="preserve"> flexibility.</w:t>
      </w:r>
    </w:p>
    <w:p w14:paraId="6722DF34" w14:textId="65281A1C" w:rsidR="00460C56" w:rsidRDefault="00460C56" w:rsidP="00460C56">
      <w:r>
        <w:t xml:space="preserve">This formation of dynamic capabilities will enable the </w:t>
      </w:r>
      <w:proofErr w:type="spellStart"/>
      <w:r>
        <w:t>organisation</w:t>
      </w:r>
      <w:proofErr w:type="spellEnd"/>
      <w:r>
        <w:t xml:space="preserve"> to better adjust in relation to the market changes and new technologies. This will be a long-term strategy, which will make it competitive in the long run</w:t>
      </w:r>
      <w:r w:rsidR="00E86A65">
        <w:t xml:space="preserve"> </w:t>
      </w:r>
      <w:r w:rsidR="00E86A65" w:rsidRPr="00E86A65">
        <w:t>(Jibril et al., 2026)</w:t>
      </w:r>
      <w:r>
        <w:t>.</w:t>
      </w:r>
    </w:p>
    <w:p w14:paraId="3FD9ADF3" w14:textId="77777777" w:rsidR="00460C56" w:rsidRDefault="00460C56" w:rsidP="00460C56">
      <w:pPr>
        <w:pStyle w:val="Heading2"/>
      </w:pPr>
      <w:bookmarkStart w:id="47" w:name="_Toc233317298"/>
      <w:r>
        <w:t>5.4 Limitations of the Research</w:t>
      </w:r>
      <w:bookmarkEnd w:id="47"/>
    </w:p>
    <w:p w14:paraId="1CF317E0" w14:textId="77777777" w:rsidR="00460C56" w:rsidRDefault="00460C56" w:rsidP="00460C56">
      <w:r>
        <w:t>Despite these valuable insights from the study, a number of limitations should be noted.</w:t>
      </w:r>
    </w:p>
    <w:p w14:paraId="34E7A2A0" w14:textId="77777777" w:rsidR="00460C56" w:rsidRPr="00460C56" w:rsidRDefault="00460C56" w:rsidP="00460C56">
      <w:pPr>
        <w:rPr>
          <w:b/>
          <w:bCs/>
        </w:rPr>
      </w:pPr>
      <w:r w:rsidRPr="00460C56">
        <w:rPr>
          <w:b/>
          <w:bCs/>
        </w:rPr>
        <w:t>Reliance on Secondary Data</w:t>
      </w:r>
    </w:p>
    <w:p w14:paraId="35569B15" w14:textId="77777777" w:rsidR="00460C56" w:rsidRDefault="00460C56" w:rsidP="00460C56">
      <w:r>
        <w:t xml:space="preserve">The study relies fully on qualitative secondary data. Although this gives an entry to numerous collections of scholarly and business sources, it can only limit the accessibility of capturing real-time customer experiences and internal </w:t>
      </w:r>
      <w:proofErr w:type="spellStart"/>
      <w:r>
        <w:t>organisational</w:t>
      </w:r>
      <w:proofErr w:type="spellEnd"/>
      <w:r>
        <w:t xml:space="preserve"> insights.</w:t>
      </w:r>
    </w:p>
    <w:p w14:paraId="56884EFE" w14:textId="5B483943" w:rsidR="00460C56" w:rsidRDefault="00460C56" w:rsidP="00460C56">
      <w:r>
        <w:t xml:space="preserve">Direct information, such as interviews or surveys, might have given more information concerning customer </w:t>
      </w:r>
      <w:proofErr w:type="spellStart"/>
      <w:r>
        <w:t>behaviour</w:t>
      </w:r>
      <w:proofErr w:type="spellEnd"/>
      <w:r>
        <w:t xml:space="preserve"> and perception by employees</w:t>
      </w:r>
      <w:r w:rsidR="00E86A65">
        <w:t xml:space="preserve"> </w:t>
      </w:r>
      <w:r w:rsidR="00E86A65" w:rsidRPr="00E86A65">
        <w:t>(Su et al., 2026)</w:t>
      </w:r>
      <w:r>
        <w:t>.</w:t>
      </w:r>
    </w:p>
    <w:p w14:paraId="464B425C" w14:textId="77777777" w:rsidR="00460C56" w:rsidRPr="00460C56" w:rsidRDefault="00460C56" w:rsidP="00460C56">
      <w:pPr>
        <w:rPr>
          <w:b/>
          <w:bCs/>
        </w:rPr>
      </w:pPr>
      <w:r w:rsidRPr="00460C56">
        <w:rPr>
          <w:b/>
          <w:bCs/>
        </w:rPr>
        <w:t>Lack of Quantitative Validation</w:t>
      </w:r>
    </w:p>
    <w:p w14:paraId="503DA654" w14:textId="77777777" w:rsidR="00460C56" w:rsidRDefault="00460C56" w:rsidP="00460C56">
      <w:r>
        <w:t>This is not a study that involves statistical/econometric analysis. Consequently, it is unable to quantify the true level or extent of relationships among digital transformation, customer experience and sales performance.</w:t>
      </w:r>
    </w:p>
    <w:p w14:paraId="6822B55C" w14:textId="77777777" w:rsidR="00460C56" w:rsidRPr="00460C56" w:rsidRDefault="00460C56" w:rsidP="00460C56">
      <w:pPr>
        <w:rPr>
          <w:b/>
          <w:bCs/>
        </w:rPr>
      </w:pPr>
      <w:r w:rsidRPr="00460C56">
        <w:rPr>
          <w:b/>
          <w:bCs/>
        </w:rPr>
        <w:t>Dependence on Published Literature</w:t>
      </w:r>
    </w:p>
    <w:p w14:paraId="16948A41" w14:textId="7ADB7785" w:rsidR="00460C56" w:rsidRDefault="00460C56" w:rsidP="00460C56">
      <w:r>
        <w:t xml:space="preserve">The study is based on the already available literature and reports on the industry, and they could be biased based on how the author interprets the data, publication goals or the limitations of the data. There might be too positive views of some </w:t>
      </w:r>
      <w:proofErr w:type="spellStart"/>
      <w:r>
        <w:t>organisational</w:t>
      </w:r>
      <w:proofErr w:type="spellEnd"/>
      <w:r>
        <w:t xml:space="preserve"> reports as well</w:t>
      </w:r>
      <w:r w:rsidR="00E86A65">
        <w:t xml:space="preserve"> </w:t>
      </w:r>
      <w:r w:rsidR="00E86A65" w:rsidRPr="00E86A65">
        <w:t>(Mvubu and Naude, 2024)</w:t>
      </w:r>
      <w:r>
        <w:t>.</w:t>
      </w:r>
    </w:p>
    <w:p w14:paraId="20CD730C" w14:textId="77777777" w:rsidR="00460C56" w:rsidRPr="00460C56" w:rsidRDefault="00460C56" w:rsidP="00460C56">
      <w:pPr>
        <w:rPr>
          <w:b/>
          <w:bCs/>
        </w:rPr>
      </w:pPr>
      <w:r w:rsidRPr="00460C56">
        <w:rPr>
          <w:b/>
          <w:bCs/>
        </w:rPr>
        <w:t xml:space="preserve">Limited </w:t>
      </w:r>
      <w:proofErr w:type="spellStart"/>
      <w:r w:rsidRPr="00460C56">
        <w:rPr>
          <w:b/>
          <w:bCs/>
        </w:rPr>
        <w:t>Organisational</w:t>
      </w:r>
      <w:proofErr w:type="spellEnd"/>
      <w:r w:rsidRPr="00460C56">
        <w:rPr>
          <w:b/>
          <w:bCs/>
        </w:rPr>
        <w:t xml:space="preserve"> Access</w:t>
      </w:r>
    </w:p>
    <w:p w14:paraId="04C35FB7" w14:textId="77777777" w:rsidR="00460C56" w:rsidRDefault="00460C56" w:rsidP="00460C56">
      <w:r>
        <w:t>The research paper aims to research details available publicly about the John Lewis Partnership. The absence of internal access restricts the in-depth knowledge about internal implementation of digital strategies, employee experiences and challenges arising in the actual running of operations.</w:t>
      </w:r>
    </w:p>
    <w:p w14:paraId="563BA67A" w14:textId="77777777" w:rsidR="00460C56" w:rsidRPr="00460C56" w:rsidRDefault="00460C56" w:rsidP="00460C56">
      <w:pPr>
        <w:rPr>
          <w:b/>
          <w:bCs/>
        </w:rPr>
      </w:pPr>
      <w:r w:rsidRPr="00460C56">
        <w:rPr>
          <w:b/>
          <w:bCs/>
        </w:rPr>
        <w:t>Rapidly Changing Digital Environment</w:t>
      </w:r>
    </w:p>
    <w:p w14:paraId="496E7C99" w14:textId="1DE78FED" w:rsidR="00460C56" w:rsidRDefault="00460C56" w:rsidP="00460C56">
      <w:r>
        <w:t>The field of digital transformation is a rapidly changing one. The competitive environment can be modified soon with the incorporation of new technologies, including AI-based retail systems and high-level automation. Thus, certain results might become obsolete over time</w:t>
      </w:r>
      <w:r w:rsidR="00E86A65">
        <w:t xml:space="preserve"> </w:t>
      </w:r>
      <w:r w:rsidR="00E86A65" w:rsidRPr="00E86A65">
        <w:t>(Holopainen et al., 2026)</w:t>
      </w:r>
      <w:r>
        <w:t>.</w:t>
      </w:r>
    </w:p>
    <w:p w14:paraId="2EAED11A" w14:textId="77777777" w:rsidR="00460C56" w:rsidRDefault="00460C56" w:rsidP="00460C56">
      <w:pPr>
        <w:pStyle w:val="Heading2"/>
      </w:pPr>
      <w:bookmarkStart w:id="48" w:name="_Toc233317299"/>
      <w:r>
        <w:t>5.5 Future Research Directions</w:t>
      </w:r>
      <w:bookmarkEnd w:id="48"/>
    </w:p>
    <w:p w14:paraId="03988BEB" w14:textId="77777777" w:rsidR="00460C56" w:rsidRDefault="00460C56" w:rsidP="00460C56">
      <w:r>
        <w:t>To overcome this study limitation, a future study would involve a primary data collection technique like conducting surveys, interviews with the retail managers or a field study using case studies.</w:t>
      </w:r>
    </w:p>
    <w:p w14:paraId="0E3C7610" w14:textId="5F38183E" w:rsidR="00460C56" w:rsidRDefault="00460C56" w:rsidP="00460C56">
      <w:r>
        <w:t xml:space="preserve">The direct effect of the digital transformation on sales performance could also be measured with the help of financial datasets through quantitative analysis. A further piece of information that might be gained through comparative research of various retail </w:t>
      </w:r>
      <w:proofErr w:type="spellStart"/>
      <w:r>
        <w:t>organisations</w:t>
      </w:r>
      <w:proofErr w:type="spellEnd"/>
      <w:r>
        <w:t xml:space="preserve"> would be the industry-wide trends</w:t>
      </w:r>
      <w:r w:rsidR="00E86A65">
        <w:t xml:space="preserve"> </w:t>
      </w:r>
      <w:r w:rsidR="00E86A65" w:rsidRPr="00E86A65">
        <w:t>(Njuguna, 2024)</w:t>
      </w:r>
      <w:r>
        <w:t>.</w:t>
      </w:r>
    </w:p>
    <w:p w14:paraId="408A066D" w14:textId="77777777" w:rsidR="00460C56" w:rsidRDefault="00460C56" w:rsidP="00460C56">
      <w:r>
        <w:t>Also, the impact of emerging technologies on the future retail transformation could be investigated in future studies where artificial intelligence, machine learning and predictive analytics are considered.</w:t>
      </w:r>
    </w:p>
    <w:p w14:paraId="0A25496F" w14:textId="77777777" w:rsidR="00460C56" w:rsidRDefault="00460C56" w:rsidP="00460C56">
      <w:pPr>
        <w:pStyle w:val="Heading2"/>
      </w:pPr>
      <w:bookmarkStart w:id="49" w:name="_Toc233317300"/>
      <w:r>
        <w:t>5.6 Final Summary</w:t>
      </w:r>
      <w:bookmarkEnd w:id="49"/>
    </w:p>
    <w:p w14:paraId="537EE5E3" w14:textId="77777777" w:rsidR="00460C56" w:rsidRDefault="00460C56" w:rsidP="00460C56">
      <w:r>
        <w:t>The chapter has outlined conclusive findings, practical suggestions, and limitations of the study. The research has arrived at the conclusion that digital transformation is highly multifaceted in influencing the performance of John Lewis Partnership retail.</w:t>
      </w:r>
    </w:p>
    <w:p w14:paraId="46462901" w14:textId="77777777" w:rsidR="00460C56" w:rsidRDefault="00460C56" w:rsidP="00460C56">
      <w:r>
        <w:t xml:space="preserve">As much as it enhances efficiency and ease for customers, it also poses issues in emotional involvement, channel integration and steady financial performance. </w:t>
      </w:r>
      <w:proofErr w:type="spellStart"/>
      <w:r>
        <w:t>Organisational</w:t>
      </w:r>
      <w:proofErr w:type="spellEnd"/>
      <w:r>
        <w:t xml:space="preserve"> capability, strategic alignment, and the management of customer experiences over digital transformation are key factors in the effectiveness of the digital transformation.</w:t>
      </w:r>
    </w:p>
    <w:p w14:paraId="0C9FE8A7" w14:textId="77777777" w:rsidR="00460C56" w:rsidRDefault="00460C56" w:rsidP="00460C56">
      <w:r>
        <w:t xml:space="preserve">The presented recommendations are aimed at enhancing the integration process of </w:t>
      </w:r>
      <w:proofErr w:type="spellStart"/>
      <w:r>
        <w:t>omnichannels</w:t>
      </w:r>
      <w:proofErr w:type="spellEnd"/>
      <w:r>
        <w:t xml:space="preserve">, emotional engagement, data </w:t>
      </w:r>
      <w:proofErr w:type="spellStart"/>
      <w:r>
        <w:t>utilisation</w:t>
      </w:r>
      <w:proofErr w:type="spellEnd"/>
      <w:r>
        <w:t xml:space="preserve">, channel conflict, and long-term development. These are the measures that could be applied to </w:t>
      </w:r>
      <w:proofErr w:type="spellStart"/>
      <w:r>
        <w:t>optimise</w:t>
      </w:r>
      <w:proofErr w:type="spellEnd"/>
      <w:r>
        <w:t xml:space="preserve"> the advantages of digital transformation in a competitive retail environment.</w:t>
      </w:r>
    </w:p>
    <w:p w14:paraId="3F04FDB3" w14:textId="3E6D9DC3" w:rsidR="00E86A65" w:rsidRDefault="005F6F36" w:rsidP="00460C56">
      <w:r>
        <w:t>T</w:t>
      </w:r>
      <w:r w:rsidR="00460C56">
        <w:t xml:space="preserve">he paper underscores the fact that the digital transformation is not purely a technological change but a strategic and </w:t>
      </w:r>
      <w:proofErr w:type="spellStart"/>
      <w:r w:rsidR="00460C56">
        <w:t>organisational</w:t>
      </w:r>
      <w:proofErr w:type="spellEnd"/>
      <w:r w:rsidR="00460C56">
        <w:t xml:space="preserve"> change that has to be constantly adjusted to and kept in mind that the customer is the priority.</w:t>
      </w:r>
    </w:p>
    <w:p w14:paraId="0E4A04E7" w14:textId="77777777" w:rsidR="00E86A65" w:rsidRDefault="00E86A65">
      <w:pPr>
        <w:spacing w:line="276" w:lineRule="auto"/>
        <w:jc w:val="left"/>
      </w:pPr>
      <w:r>
        <w:br w:type="page"/>
      </w:r>
    </w:p>
    <w:p w14:paraId="4032FDAA" w14:textId="757A8800" w:rsidR="00E86A65" w:rsidRDefault="00E86A65" w:rsidP="00E86A65">
      <w:pPr>
        <w:pStyle w:val="Heading1"/>
        <w:rPr>
          <w:sz w:val="24"/>
        </w:rPr>
      </w:pPr>
      <w:bookmarkStart w:id="50" w:name="_Toc233317301"/>
      <w:r>
        <w:t>References</w:t>
      </w:r>
      <w:bookmarkEnd w:id="50"/>
    </w:p>
    <w:p w14:paraId="7F3A38FF" w14:textId="03FA382E" w:rsidR="00E86A65" w:rsidRDefault="00E86A65" w:rsidP="00E86A65">
      <w:pPr>
        <w:rPr>
          <w:rFonts w:cs="Times New Roman"/>
          <w:szCs w:val="24"/>
        </w:rPr>
      </w:pPr>
      <w:r w:rsidRPr="007842E7">
        <w:rPr>
          <w:rFonts w:cs="Times New Roman"/>
          <w:szCs w:val="24"/>
        </w:rPr>
        <w:t xml:space="preserve">Adam, G., </w:t>
      </w:r>
      <w:r>
        <w:rPr>
          <w:rFonts w:cs="Times New Roman"/>
          <w:szCs w:val="24"/>
        </w:rPr>
        <w:t>and</w:t>
      </w:r>
      <w:r w:rsidRPr="007842E7">
        <w:rPr>
          <w:rFonts w:cs="Times New Roman"/>
          <w:szCs w:val="24"/>
        </w:rPr>
        <w:t xml:space="preserve"> </w:t>
      </w:r>
      <w:proofErr w:type="spellStart"/>
      <w:r w:rsidRPr="007842E7">
        <w:rPr>
          <w:rFonts w:cs="Times New Roman"/>
          <w:szCs w:val="24"/>
        </w:rPr>
        <w:t>Kopanaki</w:t>
      </w:r>
      <w:proofErr w:type="spellEnd"/>
      <w:r w:rsidRPr="007842E7">
        <w:rPr>
          <w:rFonts w:cs="Times New Roman"/>
          <w:szCs w:val="24"/>
        </w:rPr>
        <w:t xml:space="preserve">, E. (2025) </w:t>
      </w:r>
      <w:r>
        <w:rPr>
          <w:rFonts w:cs="Times New Roman"/>
          <w:szCs w:val="24"/>
        </w:rPr>
        <w:t>“</w:t>
      </w:r>
      <w:r w:rsidRPr="007842E7">
        <w:rPr>
          <w:rFonts w:cs="Times New Roman"/>
          <w:szCs w:val="24"/>
        </w:rPr>
        <w:t>Strategies for shaping and implementing digital transformation in the retail value chain</w:t>
      </w:r>
      <w:r>
        <w:rPr>
          <w:rFonts w:cs="Times New Roman"/>
          <w:szCs w:val="24"/>
        </w:rPr>
        <w:t>,”</w:t>
      </w:r>
      <w:r w:rsidRPr="007842E7">
        <w:rPr>
          <w:rFonts w:cs="Times New Roman"/>
          <w:szCs w:val="24"/>
        </w:rPr>
        <w:t> </w:t>
      </w:r>
      <w:r w:rsidRPr="007842E7">
        <w:rPr>
          <w:rFonts w:cs="Times New Roman"/>
          <w:i/>
          <w:iCs/>
          <w:szCs w:val="24"/>
        </w:rPr>
        <w:t>Procedia Computer Science</w:t>
      </w:r>
      <w:r w:rsidRPr="007842E7">
        <w:rPr>
          <w:rFonts w:cs="Times New Roman"/>
          <w:szCs w:val="24"/>
        </w:rPr>
        <w:t>, </w:t>
      </w:r>
      <w:r w:rsidRPr="007842E7">
        <w:rPr>
          <w:rFonts w:cs="Times New Roman"/>
          <w:i/>
          <w:iCs/>
          <w:szCs w:val="24"/>
        </w:rPr>
        <w:t>256</w:t>
      </w:r>
      <w:r w:rsidRPr="007842E7">
        <w:rPr>
          <w:rFonts w:cs="Times New Roman"/>
          <w:szCs w:val="24"/>
        </w:rPr>
        <w:t>, 504-512.</w:t>
      </w:r>
      <w:r w:rsidR="00116724" w:rsidRPr="00116724">
        <w:t xml:space="preserve"> </w:t>
      </w:r>
      <w:hyperlink r:id="rId13" w:history="1">
        <w:r w:rsidR="00116724" w:rsidRPr="00F651C1">
          <w:rPr>
            <w:rStyle w:val="Hyperlink"/>
            <w:rFonts w:cs="Times New Roman"/>
            <w:szCs w:val="24"/>
          </w:rPr>
          <w:t>https://doi.org/10.1016/j.procs.2025.02.146</w:t>
        </w:r>
      </w:hyperlink>
      <w:r w:rsidR="00116724">
        <w:rPr>
          <w:rFonts w:cs="Times New Roman"/>
          <w:szCs w:val="24"/>
        </w:rPr>
        <w:t xml:space="preserve"> </w:t>
      </w:r>
    </w:p>
    <w:p w14:paraId="77A99175" w14:textId="270A7DAF" w:rsidR="00E86A65" w:rsidRDefault="00E86A65" w:rsidP="00E86A65">
      <w:pPr>
        <w:rPr>
          <w:rFonts w:cs="Times New Roman"/>
          <w:szCs w:val="24"/>
        </w:rPr>
      </w:pPr>
      <w:r w:rsidRPr="007842E7">
        <w:rPr>
          <w:rFonts w:cs="Times New Roman"/>
          <w:szCs w:val="24"/>
        </w:rPr>
        <w:t xml:space="preserve">Al-Adwan, A. S., Li, N., Al-Adwan, A., Abbasi, G. A., </w:t>
      </w:r>
      <w:proofErr w:type="spellStart"/>
      <w:r w:rsidRPr="007842E7">
        <w:rPr>
          <w:rFonts w:cs="Times New Roman"/>
          <w:szCs w:val="24"/>
        </w:rPr>
        <w:t>Albelbisi</w:t>
      </w:r>
      <w:proofErr w:type="spellEnd"/>
      <w:r w:rsidRPr="007842E7">
        <w:rPr>
          <w:rFonts w:cs="Times New Roman"/>
          <w:szCs w:val="24"/>
        </w:rPr>
        <w:t xml:space="preserve">, N. A., </w:t>
      </w:r>
      <w:r>
        <w:rPr>
          <w:rFonts w:cs="Times New Roman"/>
          <w:szCs w:val="24"/>
        </w:rPr>
        <w:t>and</w:t>
      </w:r>
      <w:r w:rsidRPr="007842E7">
        <w:rPr>
          <w:rFonts w:cs="Times New Roman"/>
          <w:szCs w:val="24"/>
        </w:rPr>
        <w:t xml:space="preserve"> Habibi, A. (2023) </w:t>
      </w:r>
      <w:r>
        <w:rPr>
          <w:rFonts w:cs="Times New Roman"/>
          <w:szCs w:val="24"/>
        </w:rPr>
        <w:t>“</w:t>
      </w:r>
      <w:r w:rsidRPr="007842E7">
        <w:rPr>
          <w:rFonts w:cs="Times New Roman"/>
          <w:szCs w:val="24"/>
        </w:rPr>
        <w:t>Extending the technology acceptance model (TAM) to predict university students’ intentions to use metaverse-based learning platforms</w:t>
      </w:r>
      <w:r>
        <w:rPr>
          <w:rFonts w:cs="Times New Roman"/>
          <w:szCs w:val="24"/>
        </w:rPr>
        <w:t>,”</w:t>
      </w:r>
      <w:r w:rsidRPr="007842E7">
        <w:rPr>
          <w:rFonts w:cs="Times New Roman"/>
          <w:szCs w:val="24"/>
        </w:rPr>
        <w:t> </w:t>
      </w:r>
      <w:r w:rsidRPr="007842E7">
        <w:rPr>
          <w:rFonts w:cs="Times New Roman"/>
          <w:i/>
          <w:iCs/>
          <w:szCs w:val="24"/>
        </w:rPr>
        <w:t>Education and Information Technologies</w:t>
      </w:r>
      <w:r w:rsidRPr="007842E7">
        <w:rPr>
          <w:rFonts w:cs="Times New Roman"/>
          <w:szCs w:val="24"/>
        </w:rPr>
        <w:t>, </w:t>
      </w:r>
      <w:r w:rsidRPr="007842E7">
        <w:rPr>
          <w:rFonts w:cs="Times New Roman"/>
          <w:i/>
          <w:iCs/>
          <w:szCs w:val="24"/>
        </w:rPr>
        <w:t>28</w:t>
      </w:r>
      <w:r w:rsidRPr="007842E7">
        <w:rPr>
          <w:rFonts w:cs="Times New Roman"/>
          <w:szCs w:val="24"/>
        </w:rPr>
        <w:t>(11), 15381-15413.</w:t>
      </w:r>
      <w:r w:rsidR="00116724" w:rsidRPr="00116724">
        <w:t xml:space="preserve"> </w:t>
      </w:r>
      <w:hyperlink r:id="rId14" w:history="1">
        <w:r w:rsidR="00116724" w:rsidRPr="00F651C1">
          <w:rPr>
            <w:rStyle w:val="Hyperlink"/>
            <w:rFonts w:cs="Times New Roman"/>
            <w:szCs w:val="24"/>
          </w:rPr>
          <w:t>https://doi.org/10.1007/s10639-023-11816-3?urlappend=%3Futm_source%3Dresearchgate.net%26utm_medium%3Darticle</w:t>
        </w:r>
      </w:hyperlink>
      <w:r w:rsidR="00116724">
        <w:rPr>
          <w:rFonts w:cs="Times New Roman"/>
          <w:szCs w:val="24"/>
        </w:rPr>
        <w:t xml:space="preserve"> </w:t>
      </w:r>
    </w:p>
    <w:p w14:paraId="3F3E3B67" w14:textId="77777777" w:rsidR="00E86A65" w:rsidRDefault="00E86A65" w:rsidP="00E86A65">
      <w:pPr>
        <w:rPr>
          <w:rFonts w:cs="Times New Roman"/>
          <w:szCs w:val="24"/>
        </w:rPr>
      </w:pPr>
      <w:proofErr w:type="spellStart"/>
      <w:r w:rsidRPr="009B19E6">
        <w:rPr>
          <w:rFonts w:cs="Times New Roman"/>
          <w:szCs w:val="24"/>
        </w:rPr>
        <w:t>Alenezi</w:t>
      </w:r>
      <w:proofErr w:type="spellEnd"/>
      <w:r w:rsidRPr="009B19E6">
        <w:rPr>
          <w:rFonts w:cs="Times New Roman"/>
          <w:szCs w:val="24"/>
        </w:rPr>
        <w:t xml:space="preserve">, M. R. (2023) </w:t>
      </w:r>
      <w:r>
        <w:rPr>
          <w:rFonts w:cs="Times New Roman"/>
          <w:szCs w:val="24"/>
        </w:rPr>
        <w:t>“</w:t>
      </w:r>
      <w:r w:rsidRPr="009B19E6">
        <w:rPr>
          <w:rFonts w:cs="Times New Roman"/>
          <w:i/>
          <w:iCs/>
          <w:szCs w:val="24"/>
        </w:rPr>
        <w:t>A systematic literature review (SLR) on autonomous path planning of unmanned aerial vehicles</w:t>
      </w:r>
      <w:r>
        <w:rPr>
          <w:rFonts w:cs="Times New Roman"/>
          <w:szCs w:val="24"/>
        </w:rPr>
        <w:t>,”</w:t>
      </w:r>
      <w:r w:rsidRPr="009B19E6">
        <w:rPr>
          <w:rFonts w:cs="Times New Roman"/>
          <w:szCs w:val="24"/>
        </w:rPr>
        <w:t xml:space="preserve"> </w:t>
      </w:r>
      <w:r w:rsidRPr="009B19E6">
        <w:rPr>
          <w:rFonts w:cs="Times New Roman"/>
          <w:i/>
          <w:iCs/>
          <w:szCs w:val="24"/>
        </w:rPr>
        <w:t>Drones, 7</w:t>
      </w:r>
      <w:r w:rsidRPr="009B19E6">
        <w:rPr>
          <w:rFonts w:cs="Times New Roman"/>
          <w:szCs w:val="24"/>
        </w:rPr>
        <w:t xml:space="preserve">(2), 118. </w:t>
      </w:r>
      <w:hyperlink r:id="rId15" w:history="1">
        <w:r w:rsidRPr="00FE33E5">
          <w:rPr>
            <w:rStyle w:val="Hyperlink"/>
            <w:rFonts w:cs="Times New Roman"/>
            <w:szCs w:val="24"/>
          </w:rPr>
          <w:t>https://doi.org/10.3390/drones7020118</w:t>
        </w:r>
      </w:hyperlink>
    </w:p>
    <w:p w14:paraId="5179A8AC" w14:textId="2ED65CFA" w:rsidR="00E86A65" w:rsidRPr="003244A1" w:rsidRDefault="00E86A65" w:rsidP="00E86A65">
      <w:pPr>
        <w:rPr>
          <w:rFonts w:cs="Times New Roman"/>
          <w:szCs w:val="24"/>
        </w:rPr>
      </w:pPr>
      <w:proofErr w:type="spellStart"/>
      <w:r w:rsidRPr="003244A1">
        <w:rPr>
          <w:rFonts w:cs="Times New Roman"/>
          <w:szCs w:val="24"/>
        </w:rPr>
        <w:t>Alsaoudi</w:t>
      </w:r>
      <w:proofErr w:type="spellEnd"/>
      <w:r w:rsidRPr="003244A1">
        <w:rPr>
          <w:rFonts w:cs="Times New Roman"/>
          <w:szCs w:val="24"/>
        </w:rPr>
        <w:t xml:space="preserve">, T. A., Acquaye, A., </w:t>
      </w:r>
      <w:proofErr w:type="spellStart"/>
      <w:r w:rsidRPr="003244A1">
        <w:rPr>
          <w:rFonts w:cs="Times New Roman"/>
          <w:szCs w:val="24"/>
        </w:rPr>
        <w:t>Swarnakar</w:t>
      </w:r>
      <w:proofErr w:type="spellEnd"/>
      <w:r w:rsidRPr="003244A1">
        <w:rPr>
          <w:rFonts w:cs="Times New Roman"/>
          <w:szCs w:val="24"/>
        </w:rPr>
        <w:t xml:space="preserve">, V., </w:t>
      </w:r>
      <w:r>
        <w:rPr>
          <w:rFonts w:cs="Times New Roman"/>
          <w:szCs w:val="24"/>
        </w:rPr>
        <w:t>and</w:t>
      </w:r>
      <w:r w:rsidRPr="003244A1">
        <w:rPr>
          <w:rFonts w:cs="Times New Roman"/>
          <w:szCs w:val="24"/>
        </w:rPr>
        <w:t xml:space="preserve"> Khalfan, M. (2025). Exploring the intersection of Industry 4.0 technologies, circular economy, and sustainable performance: A systematic literature review and future research directions. </w:t>
      </w:r>
      <w:proofErr w:type="spellStart"/>
      <w:r w:rsidRPr="003244A1">
        <w:rPr>
          <w:rFonts w:cs="Times New Roman"/>
          <w:i/>
          <w:iCs/>
          <w:szCs w:val="24"/>
        </w:rPr>
        <w:t>Heliyon</w:t>
      </w:r>
      <w:proofErr w:type="spellEnd"/>
      <w:r w:rsidRPr="003244A1">
        <w:rPr>
          <w:rFonts w:cs="Times New Roman"/>
          <w:szCs w:val="24"/>
        </w:rPr>
        <w:t>, </w:t>
      </w:r>
      <w:r w:rsidRPr="003244A1">
        <w:rPr>
          <w:rFonts w:cs="Times New Roman"/>
          <w:i/>
          <w:iCs/>
          <w:szCs w:val="24"/>
        </w:rPr>
        <w:t>11</w:t>
      </w:r>
      <w:r w:rsidRPr="003244A1">
        <w:rPr>
          <w:rFonts w:cs="Times New Roman"/>
          <w:szCs w:val="24"/>
        </w:rPr>
        <w:t>(12).</w:t>
      </w:r>
      <w:r w:rsidR="00116724" w:rsidRPr="00116724">
        <w:t xml:space="preserve"> </w:t>
      </w:r>
      <w:hyperlink r:id="rId16" w:history="1">
        <w:r w:rsidR="00116724" w:rsidRPr="00F651C1">
          <w:rPr>
            <w:rStyle w:val="Hyperlink"/>
            <w:rFonts w:cs="Times New Roman"/>
            <w:szCs w:val="24"/>
          </w:rPr>
          <w:t>https://doi.org/10.1016/j.heliyon.2025.e43529</w:t>
        </w:r>
      </w:hyperlink>
      <w:r w:rsidR="00116724">
        <w:rPr>
          <w:rFonts w:cs="Times New Roman"/>
          <w:szCs w:val="24"/>
        </w:rPr>
        <w:t xml:space="preserve"> </w:t>
      </w:r>
    </w:p>
    <w:p w14:paraId="4348A88C" w14:textId="77777777" w:rsidR="00E86A65" w:rsidRDefault="00E86A65" w:rsidP="00E86A65">
      <w:pPr>
        <w:rPr>
          <w:rFonts w:cs="Times New Roman"/>
          <w:szCs w:val="24"/>
        </w:rPr>
      </w:pPr>
      <w:r w:rsidRPr="001634BF">
        <w:rPr>
          <w:rFonts w:cs="Times New Roman"/>
          <w:szCs w:val="24"/>
        </w:rPr>
        <w:t xml:space="preserve">Baker, A., </w:t>
      </w:r>
      <w:r>
        <w:rPr>
          <w:rFonts w:cs="Times New Roman"/>
          <w:szCs w:val="24"/>
        </w:rPr>
        <w:t>and</w:t>
      </w:r>
      <w:r w:rsidRPr="001634BF">
        <w:rPr>
          <w:rFonts w:cs="Times New Roman"/>
          <w:szCs w:val="24"/>
        </w:rPr>
        <w:t xml:space="preserve"> Prince, E. (2025) </w:t>
      </w:r>
      <w:r>
        <w:rPr>
          <w:rFonts w:cs="Times New Roman"/>
          <w:szCs w:val="24"/>
        </w:rPr>
        <w:t>“</w:t>
      </w:r>
      <w:r w:rsidRPr="001634BF">
        <w:rPr>
          <w:rFonts w:cs="Times New Roman"/>
          <w:szCs w:val="24"/>
        </w:rPr>
        <w:t>Driving Change Through an Implementation-Partnership: A Case Study on how Conditions for Change Management are Challenged during Digital Healthcare Transformation work</w:t>
      </w:r>
      <w:r>
        <w:rPr>
          <w:rFonts w:cs="Times New Roman"/>
          <w:szCs w:val="24"/>
        </w:rPr>
        <w:t>,”</w:t>
      </w:r>
    </w:p>
    <w:p w14:paraId="5576E96F" w14:textId="123281B5" w:rsidR="00E86A65" w:rsidRDefault="00E86A65" w:rsidP="00E86A65">
      <w:pPr>
        <w:rPr>
          <w:rFonts w:cs="Times New Roman"/>
          <w:szCs w:val="24"/>
        </w:rPr>
      </w:pPr>
      <w:r w:rsidRPr="00495AF8">
        <w:rPr>
          <w:rFonts w:cs="Times New Roman"/>
          <w:szCs w:val="24"/>
        </w:rPr>
        <w:t xml:space="preserve">Bhuiyan, M. I., Faraji, M. R., Rashid, M., Bhuyan, M. K., Hossain, R., </w:t>
      </w:r>
      <w:r>
        <w:rPr>
          <w:rFonts w:cs="Times New Roman"/>
          <w:szCs w:val="24"/>
        </w:rPr>
        <w:t>and</w:t>
      </w:r>
      <w:r w:rsidRPr="00495AF8">
        <w:rPr>
          <w:rFonts w:cs="Times New Roman"/>
          <w:szCs w:val="24"/>
        </w:rPr>
        <w:t xml:space="preserve"> Ghose, P. (2024) </w:t>
      </w:r>
      <w:r>
        <w:rPr>
          <w:rFonts w:cs="Times New Roman"/>
          <w:szCs w:val="24"/>
        </w:rPr>
        <w:t>“</w:t>
      </w:r>
      <w:r w:rsidRPr="00495AF8">
        <w:rPr>
          <w:rFonts w:cs="Times New Roman"/>
          <w:szCs w:val="24"/>
        </w:rPr>
        <w:t>Digital transformation in SMEs emerging technological tools and technologies for enhancing the SME’s strategies and outcomes</w:t>
      </w:r>
      <w:r>
        <w:rPr>
          <w:rFonts w:cs="Times New Roman"/>
          <w:szCs w:val="24"/>
        </w:rPr>
        <w:t>,”</w:t>
      </w:r>
      <w:r w:rsidRPr="00495AF8">
        <w:rPr>
          <w:rFonts w:cs="Times New Roman"/>
          <w:szCs w:val="24"/>
        </w:rPr>
        <w:t> </w:t>
      </w:r>
      <w:r w:rsidRPr="00495AF8">
        <w:rPr>
          <w:rFonts w:cs="Times New Roman"/>
          <w:i/>
          <w:iCs/>
          <w:szCs w:val="24"/>
        </w:rPr>
        <w:t xml:space="preserve">Journal of </w:t>
      </w:r>
      <w:proofErr w:type="spellStart"/>
      <w:r w:rsidRPr="00495AF8">
        <w:rPr>
          <w:rFonts w:cs="Times New Roman"/>
          <w:i/>
          <w:iCs/>
          <w:szCs w:val="24"/>
        </w:rPr>
        <w:t>Ecohumanism</w:t>
      </w:r>
      <w:proofErr w:type="spellEnd"/>
      <w:r w:rsidRPr="00495AF8">
        <w:rPr>
          <w:rFonts w:cs="Times New Roman"/>
          <w:szCs w:val="24"/>
        </w:rPr>
        <w:t>, </w:t>
      </w:r>
      <w:r w:rsidRPr="00495AF8">
        <w:rPr>
          <w:rFonts w:cs="Times New Roman"/>
          <w:i/>
          <w:iCs/>
          <w:szCs w:val="24"/>
        </w:rPr>
        <w:t>3</w:t>
      </w:r>
      <w:r w:rsidRPr="00495AF8">
        <w:rPr>
          <w:rFonts w:cs="Times New Roman"/>
          <w:szCs w:val="24"/>
        </w:rPr>
        <w:t>(4), 211-224.</w:t>
      </w:r>
      <w:r w:rsidR="00116724" w:rsidRPr="00116724">
        <w:t xml:space="preserve"> </w:t>
      </w:r>
      <w:hyperlink r:id="rId17" w:history="1">
        <w:r w:rsidR="00116724" w:rsidRPr="00F651C1">
          <w:rPr>
            <w:rStyle w:val="Hyperlink"/>
            <w:rFonts w:cs="Times New Roman"/>
            <w:szCs w:val="24"/>
          </w:rPr>
          <w:t>https://doi.org/10.62754/joe.v3i4.3594</w:t>
        </w:r>
      </w:hyperlink>
      <w:r w:rsidR="00116724">
        <w:rPr>
          <w:rFonts w:cs="Times New Roman"/>
          <w:szCs w:val="24"/>
        </w:rPr>
        <w:t xml:space="preserve"> </w:t>
      </w:r>
    </w:p>
    <w:p w14:paraId="4DE63AB7" w14:textId="08FC4DAA" w:rsidR="00E86A65" w:rsidRDefault="00E86A65" w:rsidP="00E86A65">
      <w:pPr>
        <w:rPr>
          <w:rFonts w:cs="Times New Roman"/>
          <w:szCs w:val="24"/>
        </w:rPr>
      </w:pPr>
      <w:r w:rsidRPr="009B19E6">
        <w:rPr>
          <w:rFonts w:cs="Times New Roman"/>
          <w:szCs w:val="24"/>
        </w:rPr>
        <w:t xml:space="preserve">Chatzoglou, P., </w:t>
      </w:r>
      <w:proofErr w:type="spellStart"/>
      <w:r w:rsidRPr="009B19E6">
        <w:rPr>
          <w:rFonts w:cs="Times New Roman"/>
          <w:szCs w:val="24"/>
        </w:rPr>
        <w:t>Chatzoudes</w:t>
      </w:r>
      <w:proofErr w:type="spellEnd"/>
      <w:r w:rsidRPr="009B19E6">
        <w:rPr>
          <w:rFonts w:cs="Times New Roman"/>
          <w:szCs w:val="24"/>
        </w:rPr>
        <w:t xml:space="preserve">, D., Savvidou, A., Fotiadis, T., </w:t>
      </w:r>
      <w:r>
        <w:rPr>
          <w:rFonts w:cs="Times New Roman"/>
          <w:szCs w:val="24"/>
        </w:rPr>
        <w:t>and</w:t>
      </w:r>
      <w:r w:rsidRPr="009B19E6">
        <w:rPr>
          <w:rFonts w:cs="Times New Roman"/>
          <w:szCs w:val="24"/>
        </w:rPr>
        <w:t xml:space="preserve"> Delias, P. (2022) </w:t>
      </w:r>
      <w:r>
        <w:rPr>
          <w:rFonts w:cs="Times New Roman"/>
          <w:szCs w:val="24"/>
        </w:rPr>
        <w:t>“</w:t>
      </w:r>
      <w:r w:rsidRPr="009B19E6">
        <w:rPr>
          <w:rFonts w:cs="Times New Roman"/>
          <w:szCs w:val="24"/>
        </w:rPr>
        <w:t>Factors affecting repurchase intentions in retail shopping: An empirical study</w:t>
      </w:r>
      <w:r>
        <w:rPr>
          <w:rFonts w:cs="Times New Roman"/>
          <w:szCs w:val="24"/>
        </w:rPr>
        <w:t>,”</w:t>
      </w:r>
      <w:r w:rsidRPr="009B19E6">
        <w:rPr>
          <w:rFonts w:cs="Times New Roman"/>
          <w:szCs w:val="24"/>
        </w:rPr>
        <w:t xml:space="preserve"> </w:t>
      </w:r>
      <w:proofErr w:type="spellStart"/>
      <w:r w:rsidRPr="009B19E6">
        <w:rPr>
          <w:rFonts w:cs="Times New Roman"/>
          <w:szCs w:val="24"/>
        </w:rPr>
        <w:t>Heliyon</w:t>
      </w:r>
      <w:proofErr w:type="spellEnd"/>
      <w:r w:rsidRPr="009B19E6">
        <w:rPr>
          <w:rFonts w:cs="Times New Roman"/>
          <w:szCs w:val="24"/>
        </w:rPr>
        <w:t>, 8(9).</w:t>
      </w:r>
      <w:r w:rsidR="00116724" w:rsidRPr="00116724">
        <w:t xml:space="preserve"> </w:t>
      </w:r>
      <w:hyperlink r:id="rId18" w:history="1">
        <w:r w:rsidR="00116724" w:rsidRPr="00F651C1">
          <w:rPr>
            <w:rStyle w:val="Hyperlink"/>
            <w:rFonts w:cs="Times New Roman"/>
            <w:szCs w:val="24"/>
          </w:rPr>
          <w:t>https://doi.org/10.1016/j.heliyon.2022.e10619</w:t>
        </w:r>
      </w:hyperlink>
      <w:r w:rsidR="00116724">
        <w:rPr>
          <w:rFonts w:cs="Times New Roman"/>
          <w:szCs w:val="24"/>
        </w:rPr>
        <w:t xml:space="preserve"> </w:t>
      </w:r>
    </w:p>
    <w:p w14:paraId="14674DD5" w14:textId="77777777" w:rsidR="00E86A65" w:rsidRDefault="00E86A65" w:rsidP="00E86A65">
      <w:pPr>
        <w:rPr>
          <w:rFonts w:cs="Times New Roman"/>
          <w:szCs w:val="24"/>
        </w:rPr>
      </w:pPr>
      <w:proofErr w:type="spellStart"/>
      <w:r w:rsidRPr="007842E7">
        <w:rPr>
          <w:rFonts w:cs="Times New Roman"/>
          <w:szCs w:val="24"/>
        </w:rPr>
        <w:t>Cioppi</w:t>
      </w:r>
      <w:proofErr w:type="spellEnd"/>
      <w:r w:rsidRPr="007842E7">
        <w:rPr>
          <w:rFonts w:cs="Times New Roman"/>
          <w:szCs w:val="24"/>
        </w:rPr>
        <w:t xml:space="preserve">, M., Curina, I., Francioni, B., </w:t>
      </w:r>
      <w:r>
        <w:rPr>
          <w:rFonts w:cs="Times New Roman"/>
          <w:szCs w:val="24"/>
        </w:rPr>
        <w:t>and</w:t>
      </w:r>
      <w:r w:rsidRPr="007842E7">
        <w:rPr>
          <w:rFonts w:cs="Times New Roman"/>
          <w:szCs w:val="24"/>
        </w:rPr>
        <w:t xml:space="preserve"> Savelli, E. (2023) </w:t>
      </w:r>
      <w:r>
        <w:rPr>
          <w:rFonts w:cs="Times New Roman"/>
          <w:szCs w:val="24"/>
        </w:rPr>
        <w:t>“</w:t>
      </w:r>
      <w:r w:rsidRPr="007842E7">
        <w:rPr>
          <w:rFonts w:cs="Times New Roman"/>
          <w:szCs w:val="24"/>
        </w:rPr>
        <w:t>Digital transformation and marketing: a systematic and thematic literature review</w:t>
      </w:r>
      <w:r>
        <w:rPr>
          <w:rFonts w:cs="Times New Roman"/>
          <w:szCs w:val="24"/>
        </w:rPr>
        <w:t>,”</w:t>
      </w:r>
      <w:r w:rsidRPr="007842E7">
        <w:rPr>
          <w:rFonts w:cs="Times New Roman"/>
          <w:szCs w:val="24"/>
        </w:rPr>
        <w:t> </w:t>
      </w:r>
      <w:r w:rsidRPr="007842E7">
        <w:rPr>
          <w:rFonts w:cs="Times New Roman"/>
          <w:i/>
          <w:iCs/>
          <w:szCs w:val="24"/>
        </w:rPr>
        <w:t>Italian Journal of Marketing</w:t>
      </w:r>
      <w:r w:rsidRPr="007842E7">
        <w:rPr>
          <w:rFonts w:cs="Times New Roman"/>
          <w:szCs w:val="24"/>
        </w:rPr>
        <w:t>, </w:t>
      </w:r>
      <w:r w:rsidRPr="007842E7">
        <w:rPr>
          <w:rFonts w:cs="Times New Roman"/>
          <w:i/>
          <w:iCs/>
          <w:szCs w:val="24"/>
        </w:rPr>
        <w:t>2023</w:t>
      </w:r>
      <w:r w:rsidRPr="007842E7">
        <w:rPr>
          <w:rFonts w:cs="Times New Roman"/>
          <w:szCs w:val="24"/>
        </w:rPr>
        <w:t>(2), 207-288.</w:t>
      </w:r>
    </w:p>
    <w:p w14:paraId="5A21A591" w14:textId="77777777" w:rsidR="00E86A65" w:rsidRDefault="00E86A65" w:rsidP="00E86A65">
      <w:pPr>
        <w:rPr>
          <w:rFonts w:cs="Times New Roman"/>
          <w:szCs w:val="24"/>
        </w:rPr>
      </w:pPr>
      <w:r w:rsidRPr="003244A1">
        <w:rPr>
          <w:rFonts w:cs="Times New Roman"/>
          <w:szCs w:val="24"/>
        </w:rPr>
        <w:t xml:space="preserve">Davies, P., Liu, Y., Cooper, M., </w:t>
      </w:r>
      <w:r>
        <w:rPr>
          <w:rFonts w:cs="Times New Roman"/>
          <w:szCs w:val="24"/>
        </w:rPr>
        <w:t>and</w:t>
      </w:r>
      <w:r w:rsidRPr="003244A1">
        <w:rPr>
          <w:rFonts w:cs="Times New Roman"/>
          <w:szCs w:val="24"/>
        </w:rPr>
        <w:t xml:space="preserve"> Xing, Y. (2023) </w:t>
      </w:r>
      <w:r>
        <w:rPr>
          <w:rFonts w:cs="Times New Roman"/>
          <w:szCs w:val="24"/>
        </w:rPr>
        <w:t>“</w:t>
      </w:r>
      <w:r w:rsidRPr="003244A1">
        <w:rPr>
          <w:rFonts w:cs="Times New Roman"/>
          <w:szCs w:val="24"/>
        </w:rPr>
        <w:t xml:space="preserve">Supply chains and ecosystems for </w:t>
      </w:r>
      <w:proofErr w:type="spellStart"/>
      <w:r w:rsidRPr="003244A1">
        <w:rPr>
          <w:rFonts w:cs="Times New Roman"/>
          <w:szCs w:val="24"/>
        </w:rPr>
        <w:t>servitization</w:t>
      </w:r>
      <w:proofErr w:type="spellEnd"/>
      <w:r w:rsidRPr="003244A1">
        <w:rPr>
          <w:rFonts w:cs="Times New Roman"/>
          <w:szCs w:val="24"/>
        </w:rPr>
        <w:t>: a systematic review and future research agenda</w:t>
      </w:r>
      <w:r>
        <w:rPr>
          <w:rFonts w:cs="Times New Roman"/>
          <w:szCs w:val="24"/>
        </w:rPr>
        <w:t>,”</w:t>
      </w:r>
      <w:r w:rsidRPr="003244A1">
        <w:rPr>
          <w:rFonts w:cs="Times New Roman"/>
          <w:szCs w:val="24"/>
        </w:rPr>
        <w:t> </w:t>
      </w:r>
      <w:r w:rsidRPr="003244A1">
        <w:rPr>
          <w:rFonts w:cs="Times New Roman"/>
          <w:i/>
          <w:iCs/>
          <w:szCs w:val="24"/>
        </w:rPr>
        <w:t>International Marketing Review</w:t>
      </w:r>
      <w:r w:rsidRPr="003244A1">
        <w:rPr>
          <w:rFonts w:cs="Times New Roman"/>
          <w:szCs w:val="24"/>
        </w:rPr>
        <w:t>, </w:t>
      </w:r>
      <w:r w:rsidRPr="003244A1">
        <w:rPr>
          <w:rFonts w:cs="Times New Roman"/>
          <w:i/>
          <w:iCs/>
          <w:szCs w:val="24"/>
        </w:rPr>
        <w:t>40</w:t>
      </w:r>
      <w:r w:rsidRPr="003244A1">
        <w:rPr>
          <w:rFonts w:cs="Times New Roman"/>
          <w:szCs w:val="24"/>
        </w:rPr>
        <w:t>(4), 667-692.</w:t>
      </w:r>
    </w:p>
    <w:p w14:paraId="57D98690" w14:textId="77777777" w:rsidR="00E86A65" w:rsidRDefault="00E86A65" w:rsidP="00E86A65">
      <w:pPr>
        <w:rPr>
          <w:rFonts w:cs="Times New Roman"/>
          <w:szCs w:val="24"/>
        </w:rPr>
      </w:pPr>
      <w:r w:rsidRPr="007842E7">
        <w:rPr>
          <w:rFonts w:cs="Times New Roman"/>
          <w:szCs w:val="24"/>
        </w:rPr>
        <w:t xml:space="preserve">Dias, A. M., Carvalho, A. M., </w:t>
      </w:r>
      <w:r>
        <w:rPr>
          <w:rFonts w:cs="Times New Roman"/>
          <w:szCs w:val="24"/>
        </w:rPr>
        <w:t>and</w:t>
      </w:r>
      <w:r w:rsidRPr="007842E7">
        <w:rPr>
          <w:rFonts w:cs="Times New Roman"/>
          <w:szCs w:val="24"/>
        </w:rPr>
        <w:t xml:space="preserve"> Sampaio, P. (2022) </w:t>
      </w:r>
      <w:r>
        <w:rPr>
          <w:rFonts w:cs="Times New Roman"/>
          <w:szCs w:val="24"/>
        </w:rPr>
        <w:t>“</w:t>
      </w:r>
      <w:r w:rsidRPr="007842E7">
        <w:rPr>
          <w:rFonts w:cs="Times New Roman"/>
          <w:szCs w:val="24"/>
        </w:rPr>
        <w:t>Quality 4.0: literature review analysis, definition and impacts of the digital transformation process on quality</w:t>
      </w:r>
      <w:r>
        <w:rPr>
          <w:rFonts w:cs="Times New Roman"/>
          <w:szCs w:val="24"/>
        </w:rPr>
        <w:t>,”</w:t>
      </w:r>
      <w:r w:rsidRPr="007842E7">
        <w:rPr>
          <w:rFonts w:cs="Times New Roman"/>
          <w:szCs w:val="24"/>
        </w:rPr>
        <w:t> </w:t>
      </w:r>
      <w:r w:rsidRPr="007842E7">
        <w:rPr>
          <w:rFonts w:cs="Times New Roman"/>
          <w:i/>
          <w:iCs/>
          <w:szCs w:val="24"/>
        </w:rPr>
        <w:t xml:space="preserve">International Journal of Quality </w:t>
      </w:r>
      <w:r>
        <w:rPr>
          <w:rFonts w:cs="Times New Roman"/>
          <w:i/>
          <w:iCs/>
          <w:szCs w:val="24"/>
        </w:rPr>
        <w:t>and</w:t>
      </w:r>
      <w:r w:rsidRPr="007842E7">
        <w:rPr>
          <w:rFonts w:cs="Times New Roman"/>
          <w:i/>
          <w:iCs/>
          <w:szCs w:val="24"/>
        </w:rPr>
        <w:t xml:space="preserve"> Reliability Management</w:t>
      </w:r>
      <w:r w:rsidRPr="007842E7">
        <w:rPr>
          <w:rFonts w:cs="Times New Roman"/>
          <w:szCs w:val="24"/>
        </w:rPr>
        <w:t>, </w:t>
      </w:r>
      <w:r w:rsidRPr="007842E7">
        <w:rPr>
          <w:rFonts w:cs="Times New Roman"/>
          <w:i/>
          <w:iCs/>
          <w:szCs w:val="24"/>
        </w:rPr>
        <w:t>39</w:t>
      </w:r>
      <w:r w:rsidRPr="007842E7">
        <w:rPr>
          <w:rFonts w:cs="Times New Roman"/>
          <w:szCs w:val="24"/>
        </w:rPr>
        <w:t>(6), 1312-1335.</w:t>
      </w:r>
    </w:p>
    <w:p w14:paraId="4F0C28D0" w14:textId="77777777" w:rsidR="00E86A65" w:rsidRDefault="00E86A65" w:rsidP="00E86A65">
      <w:pPr>
        <w:rPr>
          <w:rFonts w:cs="Times New Roman"/>
          <w:szCs w:val="24"/>
        </w:rPr>
      </w:pPr>
      <w:r w:rsidRPr="00495AF8">
        <w:rPr>
          <w:rFonts w:cs="Times New Roman"/>
          <w:szCs w:val="24"/>
        </w:rPr>
        <w:t xml:space="preserve">Fan, J., </w:t>
      </w:r>
      <w:r>
        <w:rPr>
          <w:rFonts w:cs="Times New Roman"/>
          <w:szCs w:val="24"/>
        </w:rPr>
        <w:t>and</w:t>
      </w:r>
      <w:r w:rsidRPr="00495AF8">
        <w:rPr>
          <w:rFonts w:cs="Times New Roman"/>
          <w:szCs w:val="24"/>
        </w:rPr>
        <w:t xml:space="preserve"> He, L. (2025) </w:t>
      </w:r>
      <w:r>
        <w:rPr>
          <w:rFonts w:cs="Times New Roman"/>
          <w:szCs w:val="24"/>
        </w:rPr>
        <w:t>“</w:t>
      </w:r>
      <w:r w:rsidRPr="00495AF8">
        <w:rPr>
          <w:rFonts w:cs="Times New Roman"/>
          <w:szCs w:val="24"/>
        </w:rPr>
        <w:t>The impacts of digital transformation on firm performance in China: the moderating role of supply chain concentration</w:t>
      </w:r>
      <w:r>
        <w:rPr>
          <w:rFonts w:cs="Times New Roman"/>
          <w:szCs w:val="24"/>
        </w:rPr>
        <w:t>,”</w:t>
      </w:r>
      <w:r w:rsidRPr="00495AF8">
        <w:rPr>
          <w:rFonts w:cs="Times New Roman"/>
          <w:szCs w:val="24"/>
        </w:rPr>
        <w:t> </w:t>
      </w:r>
      <w:r w:rsidRPr="00495AF8">
        <w:rPr>
          <w:rFonts w:cs="Times New Roman"/>
          <w:i/>
          <w:iCs/>
          <w:szCs w:val="24"/>
        </w:rPr>
        <w:t>International Journal of Logistics Research and Applications</w:t>
      </w:r>
      <w:r w:rsidRPr="00495AF8">
        <w:rPr>
          <w:rFonts w:cs="Times New Roman"/>
          <w:szCs w:val="24"/>
        </w:rPr>
        <w:t>, </w:t>
      </w:r>
      <w:r w:rsidRPr="00495AF8">
        <w:rPr>
          <w:rFonts w:cs="Times New Roman"/>
          <w:i/>
          <w:iCs/>
          <w:szCs w:val="24"/>
        </w:rPr>
        <w:t>28</w:t>
      </w:r>
      <w:r w:rsidRPr="00495AF8">
        <w:rPr>
          <w:rFonts w:cs="Times New Roman"/>
          <w:szCs w:val="24"/>
        </w:rPr>
        <w:t>(8), 910-929.</w:t>
      </w:r>
    </w:p>
    <w:p w14:paraId="20869FFC" w14:textId="0BA79261" w:rsidR="00E86A65" w:rsidRDefault="00E86A65" w:rsidP="00E86A65">
      <w:pPr>
        <w:rPr>
          <w:rFonts w:cs="Times New Roman"/>
          <w:szCs w:val="24"/>
        </w:rPr>
      </w:pPr>
      <w:r w:rsidRPr="009B19E6">
        <w:rPr>
          <w:rFonts w:cs="Times New Roman"/>
          <w:szCs w:val="24"/>
        </w:rPr>
        <w:t xml:space="preserve">Felix, A., </w:t>
      </w:r>
      <w:r>
        <w:rPr>
          <w:rFonts w:cs="Times New Roman"/>
          <w:szCs w:val="24"/>
        </w:rPr>
        <w:t>and</w:t>
      </w:r>
      <w:r w:rsidRPr="009B19E6">
        <w:rPr>
          <w:rFonts w:cs="Times New Roman"/>
          <w:szCs w:val="24"/>
        </w:rPr>
        <w:t xml:space="preserve"> </w:t>
      </w:r>
      <w:proofErr w:type="spellStart"/>
      <w:r w:rsidRPr="009B19E6">
        <w:rPr>
          <w:rFonts w:cs="Times New Roman"/>
          <w:szCs w:val="24"/>
        </w:rPr>
        <w:t>Rembulan</w:t>
      </w:r>
      <w:proofErr w:type="spellEnd"/>
      <w:r w:rsidRPr="009B19E6">
        <w:rPr>
          <w:rFonts w:cs="Times New Roman"/>
          <w:szCs w:val="24"/>
        </w:rPr>
        <w:t xml:space="preserve">, G. D. (2023) </w:t>
      </w:r>
      <w:r>
        <w:rPr>
          <w:rFonts w:cs="Times New Roman"/>
          <w:szCs w:val="24"/>
        </w:rPr>
        <w:t>“</w:t>
      </w:r>
      <w:r w:rsidRPr="009B19E6">
        <w:rPr>
          <w:rFonts w:cs="Times New Roman"/>
          <w:szCs w:val="24"/>
        </w:rPr>
        <w:t>Analysis of key factors for improved customer experience, engagement, and loyalty in the e-commerce industry in Indonesia</w:t>
      </w:r>
      <w:r>
        <w:rPr>
          <w:rFonts w:cs="Times New Roman"/>
          <w:szCs w:val="24"/>
        </w:rPr>
        <w:t>,”</w:t>
      </w:r>
      <w:r w:rsidRPr="009B19E6">
        <w:rPr>
          <w:rFonts w:cs="Times New Roman"/>
          <w:szCs w:val="24"/>
        </w:rPr>
        <w:t> </w:t>
      </w:r>
      <w:proofErr w:type="spellStart"/>
      <w:r w:rsidRPr="009B19E6">
        <w:rPr>
          <w:rFonts w:cs="Times New Roman"/>
          <w:i/>
          <w:iCs/>
          <w:szCs w:val="24"/>
        </w:rPr>
        <w:t>Aptisi</w:t>
      </w:r>
      <w:proofErr w:type="spellEnd"/>
      <w:r w:rsidRPr="009B19E6">
        <w:rPr>
          <w:rFonts w:cs="Times New Roman"/>
          <w:i/>
          <w:iCs/>
          <w:szCs w:val="24"/>
        </w:rPr>
        <w:t xml:space="preserve"> Transactions on </w:t>
      </w:r>
      <w:proofErr w:type="spellStart"/>
      <w:r w:rsidRPr="009B19E6">
        <w:rPr>
          <w:rFonts w:cs="Times New Roman"/>
          <w:i/>
          <w:iCs/>
          <w:szCs w:val="24"/>
        </w:rPr>
        <w:t>Technopreneurship</w:t>
      </w:r>
      <w:proofErr w:type="spellEnd"/>
      <w:r w:rsidRPr="009B19E6">
        <w:rPr>
          <w:rFonts w:cs="Times New Roman"/>
          <w:i/>
          <w:iCs/>
          <w:szCs w:val="24"/>
        </w:rPr>
        <w:t xml:space="preserve"> (ATT)</w:t>
      </w:r>
      <w:r w:rsidRPr="009B19E6">
        <w:rPr>
          <w:rFonts w:cs="Times New Roman"/>
          <w:szCs w:val="24"/>
        </w:rPr>
        <w:t>, </w:t>
      </w:r>
      <w:r w:rsidRPr="009B19E6">
        <w:rPr>
          <w:rFonts w:cs="Times New Roman"/>
          <w:i/>
          <w:iCs/>
          <w:szCs w:val="24"/>
        </w:rPr>
        <w:t>5</w:t>
      </w:r>
      <w:r w:rsidRPr="009B19E6">
        <w:rPr>
          <w:rFonts w:cs="Times New Roman"/>
          <w:szCs w:val="24"/>
        </w:rPr>
        <w:t>(2sp), 196-208.</w:t>
      </w:r>
      <w:r w:rsidR="00116724" w:rsidRPr="00116724">
        <w:t xml:space="preserve"> </w:t>
      </w:r>
      <w:hyperlink r:id="rId19" w:history="1">
        <w:r w:rsidR="00116724" w:rsidRPr="00F651C1">
          <w:rPr>
            <w:rStyle w:val="Hyperlink"/>
            <w:rFonts w:cs="Times New Roman"/>
            <w:szCs w:val="24"/>
          </w:rPr>
          <w:t>https://doi.org/10.34306/att.v5i2sp.350</w:t>
        </w:r>
      </w:hyperlink>
      <w:r w:rsidR="00116724">
        <w:rPr>
          <w:rFonts w:cs="Times New Roman"/>
          <w:szCs w:val="24"/>
        </w:rPr>
        <w:t xml:space="preserve"> </w:t>
      </w:r>
    </w:p>
    <w:p w14:paraId="67B45A04" w14:textId="13E9D0B2" w:rsidR="00E86A65" w:rsidRDefault="00E86A65" w:rsidP="00E86A65">
      <w:pPr>
        <w:rPr>
          <w:rFonts w:cs="Times New Roman"/>
          <w:szCs w:val="24"/>
        </w:rPr>
      </w:pPr>
      <w:r w:rsidRPr="00495AF8">
        <w:rPr>
          <w:rFonts w:cs="Times New Roman"/>
          <w:szCs w:val="24"/>
        </w:rPr>
        <w:t xml:space="preserve">Gahler, M., Klein, J. F., </w:t>
      </w:r>
      <w:r>
        <w:rPr>
          <w:rFonts w:cs="Times New Roman"/>
          <w:szCs w:val="24"/>
        </w:rPr>
        <w:t>and</w:t>
      </w:r>
      <w:r w:rsidRPr="00495AF8">
        <w:rPr>
          <w:rFonts w:cs="Times New Roman"/>
          <w:szCs w:val="24"/>
        </w:rPr>
        <w:t xml:space="preserve"> Paul, M. (2023) </w:t>
      </w:r>
      <w:r>
        <w:rPr>
          <w:rFonts w:cs="Times New Roman"/>
          <w:szCs w:val="24"/>
        </w:rPr>
        <w:t>“</w:t>
      </w:r>
      <w:r w:rsidRPr="00495AF8">
        <w:rPr>
          <w:rFonts w:cs="Times New Roman"/>
          <w:szCs w:val="24"/>
        </w:rPr>
        <w:t>Customer experience: conceptualization, measurement, and application in omnichannel environments</w:t>
      </w:r>
      <w:r>
        <w:rPr>
          <w:rFonts w:cs="Times New Roman"/>
          <w:szCs w:val="24"/>
        </w:rPr>
        <w:t>,”</w:t>
      </w:r>
      <w:r w:rsidRPr="00495AF8">
        <w:rPr>
          <w:rFonts w:cs="Times New Roman"/>
          <w:szCs w:val="24"/>
        </w:rPr>
        <w:t> </w:t>
      </w:r>
      <w:r w:rsidRPr="00495AF8">
        <w:rPr>
          <w:rFonts w:cs="Times New Roman"/>
          <w:i/>
          <w:iCs/>
          <w:szCs w:val="24"/>
        </w:rPr>
        <w:t>Journal of Service Research</w:t>
      </w:r>
      <w:r w:rsidRPr="00495AF8">
        <w:rPr>
          <w:rFonts w:cs="Times New Roman"/>
          <w:szCs w:val="24"/>
        </w:rPr>
        <w:t>, </w:t>
      </w:r>
      <w:r w:rsidRPr="00495AF8">
        <w:rPr>
          <w:rFonts w:cs="Times New Roman"/>
          <w:i/>
          <w:iCs/>
          <w:szCs w:val="24"/>
        </w:rPr>
        <w:t>26</w:t>
      </w:r>
      <w:r w:rsidRPr="00495AF8">
        <w:rPr>
          <w:rFonts w:cs="Times New Roman"/>
          <w:szCs w:val="24"/>
        </w:rPr>
        <w:t>(2), 191-211.</w:t>
      </w:r>
      <w:r w:rsidR="00116724" w:rsidRPr="00116724">
        <w:t xml:space="preserve"> </w:t>
      </w:r>
      <w:hyperlink r:id="rId20" w:history="1">
        <w:r w:rsidR="00116724" w:rsidRPr="00F651C1">
          <w:rPr>
            <w:rStyle w:val="Hyperlink"/>
            <w:rFonts w:cs="Times New Roman"/>
            <w:szCs w:val="24"/>
          </w:rPr>
          <w:t>https://doi.org/10.1177/10946705221126590</w:t>
        </w:r>
      </w:hyperlink>
      <w:r w:rsidR="00116724">
        <w:rPr>
          <w:rFonts w:cs="Times New Roman"/>
          <w:szCs w:val="24"/>
        </w:rPr>
        <w:t xml:space="preserve"> </w:t>
      </w:r>
    </w:p>
    <w:p w14:paraId="0CEE32A2" w14:textId="3D387502" w:rsidR="00E86A65" w:rsidRDefault="00E86A65" w:rsidP="00E86A65">
      <w:pPr>
        <w:rPr>
          <w:rFonts w:cs="Times New Roman"/>
          <w:szCs w:val="24"/>
        </w:rPr>
      </w:pPr>
      <w:r w:rsidRPr="007842E7">
        <w:rPr>
          <w:rFonts w:cs="Times New Roman"/>
          <w:szCs w:val="24"/>
        </w:rPr>
        <w:t xml:space="preserve">Gouveia, F. D., </w:t>
      </w:r>
      <w:r>
        <w:rPr>
          <w:rFonts w:cs="Times New Roman"/>
          <w:szCs w:val="24"/>
        </w:rPr>
        <w:t>and</w:t>
      </w:r>
      <w:r w:rsidRPr="007842E7">
        <w:rPr>
          <w:rFonts w:cs="Times New Roman"/>
          <w:szCs w:val="24"/>
        </w:rPr>
        <w:t xml:space="preserve"> São Mamede, H. (2022) </w:t>
      </w:r>
      <w:r>
        <w:rPr>
          <w:rFonts w:cs="Times New Roman"/>
          <w:szCs w:val="24"/>
        </w:rPr>
        <w:t>“</w:t>
      </w:r>
      <w:r w:rsidRPr="007842E7">
        <w:rPr>
          <w:rFonts w:cs="Times New Roman"/>
          <w:szCs w:val="24"/>
        </w:rPr>
        <w:t>Digital transformation for SMES in the retail industry</w:t>
      </w:r>
      <w:r>
        <w:rPr>
          <w:rFonts w:cs="Times New Roman"/>
          <w:szCs w:val="24"/>
        </w:rPr>
        <w:t>,”</w:t>
      </w:r>
      <w:r w:rsidRPr="007842E7">
        <w:rPr>
          <w:rFonts w:cs="Times New Roman"/>
          <w:szCs w:val="24"/>
        </w:rPr>
        <w:t> </w:t>
      </w:r>
      <w:r w:rsidRPr="007842E7">
        <w:rPr>
          <w:rFonts w:cs="Times New Roman"/>
          <w:i/>
          <w:iCs/>
          <w:szCs w:val="24"/>
        </w:rPr>
        <w:t>Procedia Computer Science</w:t>
      </w:r>
      <w:r w:rsidRPr="007842E7">
        <w:rPr>
          <w:rFonts w:cs="Times New Roman"/>
          <w:szCs w:val="24"/>
        </w:rPr>
        <w:t>, </w:t>
      </w:r>
      <w:r w:rsidRPr="007842E7">
        <w:rPr>
          <w:rFonts w:cs="Times New Roman"/>
          <w:i/>
          <w:iCs/>
          <w:szCs w:val="24"/>
        </w:rPr>
        <w:t>204</w:t>
      </w:r>
      <w:r w:rsidRPr="007842E7">
        <w:rPr>
          <w:rFonts w:cs="Times New Roman"/>
          <w:szCs w:val="24"/>
        </w:rPr>
        <w:t>, 671-681.</w:t>
      </w:r>
      <w:r w:rsidR="00116724" w:rsidRPr="00116724">
        <w:t xml:space="preserve"> </w:t>
      </w:r>
      <w:hyperlink r:id="rId21" w:history="1">
        <w:r w:rsidR="00116724" w:rsidRPr="00F651C1">
          <w:rPr>
            <w:rStyle w:val="Hyperlink"/>
            <w:rFonts w:cs="Times New Roman"/>
            <w:szCs w:val="24"/>
          </w:rPr>
          <w:t>https://doi.org/10.1016/j.procs.2022.08.081</w:t>
        </w:r>
      </w:hyperlink>
      <w:r w:rsidR="00116724">
        <w:rPr>
          <w:rFonts w:cs="Times New Roman"/>
          <w:szCs w:val="24"/>
        </w:rPr>
        <w:t xml:space="preserve"> </w:t>
      </w:r>
    </w:p>
    <w:p w14:paraId="291928E6" w14:textId="77777777" w:rsidR="00E86A65" w:rsidRDefault="00E86A65" w:rsidP="00E86A65">
      <w:pPr>
        <w:rPr>
          <w:rFonts w:cs="Times New Roman"/>
          <w:szCs w:val="24"/>
        </w:rPr>
      </w:pPr>
      <w:proofErr w:type="spellStart"/>
      <w:r w:rsidRPr="00AF30DF">
        <w:rPr>
          <w:rFonts w:cs="Times New Roman"/>
          <w:szCs w:val="24"/>
        </w:rPr>
        <w:t>Gyamerah</w:t>
      </w:r>
      <w:proofErr w:type="spellEnd"/>
      <w:r w:rsidRPr="00AF30DF">
        <w:rPr>
          <w:rFonts w:cs="Times New Roman"/>
          <w:szCs w:val="24"/>
        </w:rPr>
        <w:t xml:space="preserve">, S., Afshari, L., </w:t>
      </w:r>
      <w:r>
        <w:rPr>
          <w:rFonts w:cs="Times New Roman"/>
          <w:szCs w:val="24"/>
        </w:rPr>
        <w:t>and</w:t>
      </w:r>
      <w:r w:rsidRPr="00AF30DF">
        <w:rPr>
          <w:rFonts w:cs="Times New Roman"/>
          <w:szCs w:val="24"/>
        </w:rPr>
        <w:t xml:space="preserve"> Asante, D. (2025) </w:t>
      </w:r>
      <w:r>
        <w:rPr>
          <w:rFonts w:cs="Times New Roman"/>
          <w:szCs w:val="24"/>
        </w:rPr>
        <w:t>“</w:t>
      </w:r>
      <w:r w:rsidRPr="00AF30DF">
        <w:rPr>
          <w:rFonts w:cs="Times New Roman"/>
          <w:szCs w:val="24"/>
        </w:rPr>
        <w:t>Digital transformation in the SME context: The nexus between leadership, digital capabilities and digital strategy</w:t>
      </w:r>
      <w:r>
        <w:rPr>
          <w:rFonts w:cs="Times New Roman"/>
          <w:szCs w:val="24"/>
        </w:rPr>
        <w:t>,”</w:t>
      </w:r>
      <w:r w:rsidRPr="00AF30DF">
        <w:rPr>
          <w:rFonts w:cs="Times New Roman"/>
          <w:szCs w:val="24"/>
        </w:rPr>
        <w:t> </w:t>
      </w:r>
      <w:r w:rsidRPr="00AF30DF">
        <w:rPr>
          <w:rFonts w:cs="Times New Roman"/>
          <w:i/>
          <w:iCs/>
          <w:szCs w:val="24"/>
        </w:rPr>
        <w:t>International Small Business Journal</w:t>
      </w:r>
      <w:r w:rsidRPr="00AF30DF">
        <w:rPr>
          <w:rFonts w:cs="Times New Roman"/>
          <w:szCs w:val="24"/>
        </w:rPr>
        <w:t>, </w:t>
      </w:r>
      <w:r w:rsidRPr="00AF30DF">
        <w:rPr>
          <w:rFonts w:cs="Times New Roman"/>
          <w:i/>
          <w:iCs/>
          <w:szCs w:val="24"/>
        </w:rPr>
        <w:t>43</w:t>
      </w:r>
      <w:r w:rsidRPr="00AF30DF">
        <w:rPr>
          <w:rFonts w:cs="Times New Roman"/>
          <w:szCs w:val="24"/>
        </w:rPr>
        <w:t>(3), 303-328.</w:t>
      </w:r>
    </w:p>
    <w:p w14:paraId="4542D44C" w14:textId="77777777" w:rsidR="00E86A65" w:rsidRDefault="00E86A65" w:rsidP="00E86A65">
      <w:pPr>
        <w:rPr>
          <w:rFonts w:cs="Times New Roman"/>
          <w:szCs w:val="24"/>
        </w:rPr>
      </w:pPr>
      <w:r w:rsidRPr="009B19E6">
        <w:rPr>
          <w:rFonts w:cs="Times New Roman"/>
          <w:szCs w:val="24"/>
        </w:rPr>
        <w:t xml:space="preserve">Har, L. L., Rashid, U. K., </w:t>
      </w:r>
      <w:proofErr w:type="spellStart"/>
      <w:r w:rsidRPr="009B19E6">
        <w:rPr>
          <w:rFonts w:cs="Times New Roman"/>
          <w:szCs w:val="24"/>
        </w:rPr>
        <w:t>Te</w:t>
      </w:r>
      <w:proofErr w:type="spellEnd"/>
      <w:r w:rsidRPr="009B19E6">
        <w:rPr>
          <w:rFonts w:cs="Times New Roman"/>
          <w:szCs w:val="24"/>
        </w:rPr>
        <w:t xml:space="preserve"> Chuan, L., Sen, S. C., </w:t>
      </w:r>
      <w:r>
        <w:rPr>
          <w:rFonts w:cs="Times New Roman"/>
          <w:szCs w:val="24"/>
        </w:rPr>
        <w:t>and</w:t>
      </w:r>
      <w:r w:rsidRPr="009B19E6">
        <w:rPr>
          <w:rFonts w:cs="Times New Roman"/>
          <w:szCs w:val="24"/>
        </w:rPr>
        <w:t xml:space="preserve"> Xia, L. Y. (2022) </w:t>
      </w:r>
      <w:r>
        <w:rPr>
          <w:rFonts w:cs="Times New Roman"/>
          <w:szCs w:val="24"/>
        </w:rPr>
        <w:t>“</w:t>
      </w:r>
      <w:r w:rsidRPr="009B19E6">
        <w:rPr>
          <w:rFonts w:cs="Times New Roman"/>
          <w:szCs w:val="24"/>
        </w:rPr>
        <w:t>Revolution of retail industry: from perspective of retail 1.0 to 4.0</w:t>
      </w:r>
      <w:r>
        <w:rPr>
          <w:rFonts w:cs="Times New Roman"/>
          <w:szCs w:val="24"/>
        </w:rPr>
        <w:t>,”</w:t>
      </w:r>
      <w:r w:rsidRPr="009B19E6">
        <w:rPr>
          <w:rFonts w:cs="Times New Roman"/>
          <w:szCs w:val="24"/>
        </w:rPr>
        <w:t> </w:t>
      </w:r>
      <w:r w:rsidRPr="009B19E6">
        <w:rPr>
          <w:rFonts w:cs="Times New Roman"/>
          <w:i/>
          <w:iCs/>
          <w:szCs w:val="24"/>
        </w:rPr>
        <w:t>Procedia Computer Science</w:t>
      </w:r>
      <w:r w:rsidRPr="009B19E6">
        <w:rPr>
          <w:rFonts w:cs="Times New Roman"/>
          <w:szCs w:val="24"/>
        </w:rPr>
        <w:t>, </w:t>
      </w:r>
      <w:r w:rsidRPr="009B19E6">
        <w:rPr>
          <w:rFonts w:cs="Times New Roman"/>
          <w:i/>
          <w:iCs/>
          <w:szCs w:val="24"/>
        </w:rPr>
        <w:t>200</w:t>
      </w:r>
      <w:r w:rsidRPr="009B19E6">
        <w:rPr>
          <w:rFonts w:cs="Times New Roman"/>
          <w:szCs w:val="24"/>
        </w:rPr>
        <w:t>, 1615-1625.</w:t>
      </w:r>
    </w:p>
    <w:p w14:paraId="2FD75229" w14:textId="77777777" w:rsidR="00E86A65" w:rsidRDefault="00E86A65" w:rsidP="00E86A65">
      <w:pPr>
        <w:rPr>
          <w:rFonts w:cs="Times New Roman"/>
          <w:szCs w:val="24"/>
        </w:rPr>
      </w:pPr>
      <w:r w:rsidRPr="00AF30DF">
        <w:rPr>
          <w:rFonts w:cs="Times New Roman"/>
          <w:szCs w:val="24"/>
        </w:rPr>
        <w:t xml:space="preserve">Holopainen, M., </w:t>
      </w:r>
      <w:proofErr w:type="spellStart"/>
      <w:r w:rsidRPr="00AF30DF">
        <w:rPr>
          <w:rFonts w:cs="Times New Roman"/>
          <w:szCs w:val="24"/>
        </w:rPr>
        <w:t>Saunila</w:t>
      </w:r>
      <w:proofErr w:type="spellEnd"/>
      <w:r w:rsidRPr="00AF30DF">
        <w:rPr>
          <w:rFonts w:cs="Times New Roman"/>
          <w:szCs w:val="24"/>
        </w:rPr>
        <w:t xml:space="preserve">, M., Rantala, T., </w:t>
      </w:r>
      <w:r>
        <w:rPr>
          <w:rFonts w:cs="Times New Roman"/>
          <w:szCs w:val="24"/>
        </w:rPr>
        <w:t>and</w:t>
      </w:r>
      <w:r w:rsidRPr="00AF30DF">
        <w:rPr>
          <w:rFonts w:cs="Times New Roman"/>
          <w:szCs w:val="24"/>
        </w:rPr>
        <w:t xml:space="preserve"> Ukko, J. (2026) </w:t>
      </w:r>
      <w:r>
        <w:rPr>
          <w:rFonts w:cs="Times New Roman"/>
          <w:szCs w:val="24"/>
        </w:rPr>
        <w:t>“</w:t>
      </w:r>
      <w:r w:rsidRPr="00AF30DF">
        <w:rPr>
          <w:rFonts w:cs="Times New Roman"/>
          <w:szCs w:val="24"/>
        </w:rPr>
        <w:t>Striving for sustainability performance through digital platforms and advanced collaboration in digital transformation</w:t>
      </w:r>
      <w:r>
        <w:rPr>
          <w:rFonts w:cs="Times New Roman"/>
          <w:szCs w:val="24"/>
        </w:rPr>
        <w:t>,”</w:t>
      </w:r>
      <w:r w:rsidRPr="00AF30DF">
        <w:rPr>
          <w:rFonts w:cs="Times New Roman"/>
          <w:szCs w:val="24"/>
        </w:rPr>
        <w:t> </w:t>
      </w:r>
      <w:r w:rsidRPr="00AF30DF">
        <w:rPr>
          <w:rFonts w:cs="Times New Roman"/>
          <w:i/>
          <w:iCs/>
          <w:szCs w:val="24"/>
        </w:rPr>
        <w:t>Business Strategy and the Environment</w:t>
      </w:r>
      <w:r w:rsidRPr="00AF30DF">
        <w:rPr>
          <w:rFonts w:cs="Times New Roman"/>
          <w:szCs w:val="24"/>
        </w:rPr>
        <w:t>, </w:t>
      </w:r>
      <w:r w:rsidRPr="00AF30DF">
        <w:rPr>
          <w:rFonts w:cs="Times New Roman"/>
          <w:i/>
          <w:iCs/>
          <w:szCs w:val="24"/>
        </w:rPr>
        <w:t>35</w:t>
      </w:r>
      <w:r w:rsidRPr="00AF30DF">
        <w:rPr>
          <w:rFonts w:cs="Times New Roman"/>
          <w:szCs w:val="24"/>
        </w:rPr>
        <w:t>(1), 665-680.</w:t>
      </w:r>
    </w:p>
    <w:p w14:paraId="7277AD9B" w14:textId="77777777" w:rsidR="00E86A65" w:rsidRDefault="00E86A65" w:rsidP="00E86A65">
      <w:pPr>
        <w:rPr>
          <w:rFonts w:cs="Times New Roman"/>
          <w:szCs w:val="24"/>
        </w:rPr>
      </w:pPr>
      <w:r w:rsidRPr="00AF30DF">
        <w:rPr>
          <w:rFonts w:cs="Times New Roman"/>
          <w:szCs w:val="24"/>
        </w:rPr>
        <w:t xml:space="preserve">Jibril, A. B., Amoah, J., Panigrahi, R. R., </w:t>
      </w:r>
      <w:r>
        <w:rPr>
          <w:rFonts w:cs="Times New Roman"/>
          <w:szCs w:val="24"/>
        </w:rPr>
        <w:t>and</w:t>
      </w:r>
      <w:r w:rsidRPr="00AF30DF">
        <w:rPr>
          <w:rFonts w:cs="Times New Roman"/>
          <w:szCs w:val="24"/>
        </w:rPr>
        <w:t xml:space="preserve"> </w:t>
      </w:r>
      <w:proofErr w:type="spellStart"/>
      <w:r w:rsidRPr="00AF30DF">
        <w:rPr>
          <w:rFonts w:cs="Times New Roman"/>
          <w:szCs w:val="24"/>
        </w:rPr>
        <w:t>Gochhait</w:t>
      </w:r>
      <w:proofErr w:type="spellEnd"/>
      <w:r w:rsidRPr="00AF30DF">
        <w:rPr>
          <w:rFonts w:cs="Times New Roman"/>
          <w:szCs w:val="24"/>
        </w:rPr>
        <w:t xml:space="preserve">, S. (2026) </w:t>
      </w:r>
      <w:r>
        <w:rPr>
          <w:rFonts w:cs="Times New Roman"/>
          <w:szCs w:val="24"/>
        </w:rPr>
        <w:t>“</w:t>
      </w:r>
      <w:r w:rsidRPr="00AF30DF">
        <w:rPr>
          <w:rFonts w:cs="Times New Roman"/>
          <w:szCs w:val="24"/>
        </w:rPr>
        <w:t>Digital transformation in emerging markets: the role of technology adoption and innovative marketing strategies among SMEs in the post–pandemic era</w:t>
      </w:r>
      <w:r>
        <w:rPr>
          <w:rFonts w:cs="Times New Roman"/>
          <w:szCs w:val="24"/>
        </w:rPr>
        <w:t>,”</w:t>
      </w:r>
      <w:r w:rsidRPr="00AF30DF">
        <w:rPr>
          <w:rFonts w:cs="Times New Roman"/>
          <w:szCs w:val="24"/>
        </w:rPr>
        <w:t> </w:t>
      </w:r>
      <w:r w:rsidRPr="00AF30DF">
        <w:rPr>
          <w:rFonts w:cs="Times New Roman"/>
          <w:i/>
          <w:iCs/>
          <w:szCs w:val="24"/>
        </w:rPr>
        <w:t>International Journal of Organizational Analysis</w:t>
      </w:r>
      <w:r w:rsidRPr="00AF30DF">
        <w:rPr>
          <w:rFonts w:cs="Times New Roman"/>
          <w:szCs w:val="24"/>
        </w:rPr>
        <w:t>, </w:t>
      </w:r>
      <w:r w:rsidRPr="00AF30DF">
        <w:rPr>
          <w:rFonts w:cs="Times New Roman"/>
          <w:i/>
          <w:iCs/>
          <w:szCs w:val="24"/>
        </w:rPr>
        <w:t>34</w:t>
      </w:r>
      <w:r w:rsidRPr="00AF30DF">
        <w:rPr>
          <w:rFonts w:cs="Times New Roman"/>
          <w:szCs w:val="24"/>
        </w:rPr>
        <w:t>(4), 1120-1147.</w:t>
      </w:r>
    </w:p>
    <w:p w14:paraId="744C14C8" w14:textId="77777777" w:rsidR="00E86A65" w:rsidRDefault="00E86A65" w:rsidP="00E86A65">
      <w:pPr>
        <w:rPr>
          <w:rFonts w:cs="Times New Roman"/>
          <w:szCs w:val="24"/>
        </w:rPr>
      </w:pPr>
      <w:r w:rsidRPr="00495AF8">
        <w:rPr>
          <w:rFonts w:cs="Times New Roman"/>
          <w:szCs w:val="24"/>
        </w:rPr>
        <w:t xml:space="preserve">Johri, A., </w:t>
      </w:r>
      <w:r>
        <w:rPr>
          <w:rFonts w:cs="Times New Roman"/>
          <w:szCs w:val="24"/>
        </w:rPr>
        <w:t>and</w:t>
      </w:r>
      <w:r w:rsidRPr="00495AF8">
        <w:rPr>
          <w:rFonts w:cs="Times New Roman"/>
          <w:szCs w:val="24"/>
        </w:rPr>
        <w:t xml:space="preserve"> Kumar, S. (2023) </w:t>
      </w:r>
      <w:r>
        <w:rPr>
          <w:rFonts w:cs="Times New Roman"/>
          <w:szCs w:val="24"/>
        </w:rPr>
        <w:t>“</w:t>
      </w:r>
      <w:r w:rsidRPr="00495AF8">
        <w:rPr>
          <w:rFonts w:cs="Times New Roman"/>
          <w:szCs w:val="24"/>
        </w:rPr>
        <w:t>Exploring customer awareness towards their cyber security in the Kingdom of Saudi Arabia: A study in the era of banking digital transformation</w:t>
      </w:r>
      <w:r>
        <w:rPr>
          <w:rFonts w:cs="Times New Roman"/>
          <w:szCs w:val="24"/>
        </w:rPr>
        <w:t>,”</w:t>
      </w:r>
      <w:r w:rsidRPr="00495AF8">
        <w:rPr>
          <w:rFonts w:cs="Times New Roman"/>
          <w:szCs w:val="24"/>
        </w:rPr>
        <w:t> </w:t>
      </w:r>
      <w:r w:rsidRPr="00495AF8">
        <w:rPr>
          <w:rFonts w:cs="Times New Roman"/>
          <w:i/>
          <w:iCs/>
          <w:szCs w:val="24"/>
        </w:rPr>
        <w:t>Human Behavior and Emerging Technologies</w:t>
      </w:r>
      <w:r w:rsidRPr="00495AF8">
        <w:rPr>
          <w:rFonts w:cs="Times New Roman"/>
          <w:szCs w:val="24"/>
        </w:rPr>
        <w:t>, </w:t>
      </w:r>
      <w:r w:rsidRPr="00495AF8">
        <w:rPr>
          <w:rFonts w:cs="Times New Roman"/>
          <w:i/>
          <w:iCs/>
          <w:szCs w:val="24"/>
        </w:rPr>
        <w:t>2023</w:t>
      </w:r>
      <w:r w:rsidRPr="00495AF8">
        <w:rPr>
          <w:rFonts w:cs="Times New Roman"/>
          <w:szCs w:val="24"/>
        </w:rPr>
        <w:t>(1), 2103442.</w:t>
      </w:r>
    </w:p>
    <w:p w14:paraId="25C63811" w14:textId="77777777" w:rsidR="00E86A65" w:rsidRDefault="00E86A65" w:rsidP="00E86A65">
      <w:pPr>
        <w:rPr>
          <w:rFonts w:cs="Times New Roman"/>
          <w:szCs w:val="24"/>
        </w:rPr>
      </w:pPr>
      <w:proofErr w:type="spellStart"/>
      <w:r w:rsidRPr="001634BF">
        <w:rPr>
          <w:rFonts w:cs="Times New Roman"/>
          <w:szCs w:val="24"/>
        </w:rPr>
        <w:t>Kulichyova</w:t>
      </w:r>
      <w:proofErr w:type="spellEnd"/>
      <w:r w:rsidRPr="001634BF">
        <w:rPr>
          <w:rFonts w:cs="Times New Roman"/>
          <w:szCs w:val="24"/>
        </w:rPr>
        <w:t xml:space="preserve">, A., Kazantsev, N., White, L., </w:t>
      </w:r>
      <w:r>
        <w:rPr>
          <w:rFonts w:cs="Times New Roman"/>
          <w:szCs w:val="24"/>
        </w:rPr>
        <w:t>and</w:t>
      </w:r>
      <w:r w:rsidRPr="001634BF">
        <w:rPr>
          <w:rFonts w:cs="Times New Roman"/>
          <w:szCs w:val="24"/>
        </w:rPr>
        <w:t xml:space="preserve"> Islam, N. (2025) </w:t>
      </w:r>
      <w:r>
        <w:rPr>
          <w:rFonts w:cs="Times New Roman"/>
          <w:szCs w:val="24"/>
        </w:rPr>
        <w:t>“</w:t>
      </w:r>
      <w:r w:rsidRPr="001634BF">
        <w:rPr>
          <w:rFonts w:cs="Times New Roman"/>
          <w:szCs w:val="24"/>
        </w:rPr>
        <w:t xml:space="preserve">Digital transformation in large established </w:t>
      </w:r>
      <w:proofErr w:type="spellStart"/>
      <w:r w:rsidRPr="001634BF">
        <w:rPr>
          <w:rFonts w:cs="Times New Roman"/>
          <w:szCs w:val="24"/>
        </w:rPr>
        <w:t>organisations</w:t>
      </w:r>
      <w:proofErr w:type="spellEnd"/>
      <w:r w:rsidRPr="001634BF">
        <w:rPr>
          <w:rFonts w:cs="Times New Roman"/>
          <w:szCs w:val="24"/>
        </w:rPr>
        <w:t>: Four restructuring dilemmas based on dynamic capabilities</w:t>
      </w:r>
      <w:r>
        <w:rPr>
          <w:rFonts w:cs="Times New Roman"/>
          <w:szCs w:val="24"/>
        </w:rPr>
        <w:t>,”</w:t>
      </w:r>
      <w:r w:rsidRPr="001634BF">
        <w:rPr>
          <w:rFonts w:cs="Times New Roman"/>
          <w:szCs w:val="24"/>
        </w:rPr>
        <w:t> </w:t>
      </w:r>
      <w:r w:rsidRPr="001634BF">
        <w:rPr>
          <w:rFonts w:cs="Times New Roman"/>
          <w:i/>
          <w:iCs/>
          <w:szCs w:val="24"/>
        </w:rPr>
        <w:t>International Journal of Management Reviews</w:t>
      </w:r>
      <w:r w:rsidRPr="001634BF">
        <w:rPr>
          <w:rFonts w:cs="Times New Roman"/>
          <w:szCs w:val="24"/>
        </w:rPr>
        <w:t>, </w:t>
      </w:r>
      <w:r w:rsidRPr="001634BF">
        <w:rPr>
          <w:rFonts w:cs="Times New Roman"/>
          <w:i/>
          <w:iCs/>
          <w:szCs w:val="24"/>
        </w:rPr>
        <w:t>27</w:t>
      </w:r>
      <w:r w:rsidRPr="001634BF">
        <w:rPr>
          <w:rFonts w:cs="Times New Roman"/>
          <w:szCs w:val="24"/>
        </w:rPr>
        <w:t>(3), 420-450.</w:t>
      </w:r>
    </w:p>
    <w:p w14:paraId="40619DF2" w14:textId="77777777" w:rsidR="00E86A65" w:rsidRDefault="00E86A65" w:rsidP="00E86A65">
      <w:pPr>
        <w:rPr>
          <w:rFonts w:cs="Times New Roman"/>
          <w:szCs w:val="24"/>
        </w:rPr>
      </w:pPr>
      <w:r w:rsidRPr="009B19E6">
        <w:rPr>
          <w:rFonts w:cs="Times New Roman"/>
          <w:szCs w:val="24"/>
        </w:rPr>
        <w:t xml:space="preserve">Kumar, R. (2025) </w:t>
      </w:r>
      <w:r>
        <w:rPr>
          <w:rFonts w:cs="Times New Roman"/>
          <w:szCs w:val="24"/>
        </w:rPr>
        <w:t>“</w:t>
      </w:r>
      <w:r w:rsidRPr="009B19E6">
        <w:rPr>
          <w:rFonts w:cs="Times New Roman"/>
          <w:szCs w:val="24"/>
        </w:rPr>
        <w:t>Retail Reinvented with Generative AI: A Paradigm Shift</w:t>
      </w:r>
      <w:r>
        <w:rPr>
          <w:rFonts w:cs="Times New Roman"/>
          <w:szCs w:val="24"/>
        </w:rPr>
        <w:t>,”</w:t>
      </w:r>
      <w:r w:rsidRPr="009B19E6">
        <w:rPr>
          <w:rFonts w:cs="Times New Roman"/>
          <w:szCs w:val="24"/>
        </w:rPr>
        <w:t> </w:t>
      </w:r>
      <w:r w:rsidRPr="009B19E6">
        <w:rPr>
          <w:rFonts w:cs="Times New Roman"/>
          <w:i/>
          <w:iCs/>
          <w:szCs w:val="24"/>
        </w:rPr>
        <w:t>International Journal of Artificial Intelligence, Data Science, and Machine Learning</w:t>
      </w:r>
      <w:r w:rsidRPr="009B19E6">
        <w:rPr>
          <w:rFonts w:cs="Times New Roman"/>
          <w:szCs w:val="24"/>
        </w:rPr>
        <w:t>, </w:t>
      </w:r>
      <w:r w:rsidRPr="009B19E6">
        <w:rPr>
          <w:rFonts w:cs="Times New Roman"/>
          <w:i/>
          <w:iCs/>
          <w:szCs w:val="24"/>
        </w:rPr>
        <w:t>6</w:t>
      </w:r>
      <w:r w:rsidRPr="009B19E6">
        <w:rPr>
          <w:rFonts w:cs="Times New Roman"/>
          <w:szCs w:val="24"/>
        </w:rPr>
        <w:t>(2), 101-106.</w:t>
      </w:r>
    </w:p>
    <w:p w14:paraId="7BF52879" w14:textId="77777777" w:rsidR="00E86A65" w:rsidRDefault="00E86A65" w:rsidP="00E86A65">
      <w:pPr>
        <w:rPr>
          <w:rFonts w:cs="Times New Roman"/>
          <w:szCs w:val="24"/>
        </w:rPr>
      </w:pPr>
      <w:r w:rsidRPr="003244A1">
        <w:rPr>
          <w:rFonts w:cs="Times New Roman"/>
          <w:szCs w:val="24"/>
        </w:rPr>
        <w:t xml:space="preserve">Lazzari, M., Alvarez, J. M., </w:t>
      </w:r>
      <w:r>
        <w:rPr>
          <w:rFonts w:cs="Times New Roman"/>
          <w:szCs w:val="24"/>
        </w:rPr>
        <w:t>and</w:t>
      </w:r>
      <w:r w:rsidRPr="003244A1">
        <w:rPr>
          <w:rFonts w:cs="Times New Roman"/>
          <w:szCs w:val="24"/>
        </w:rPr>
        <w:t xml:space="preserve"> Ruggieri, S. (2022) </w:t>
      </w:r>
      <w:r>
        <w:rPr>
          <w:rFonts w:cs="Times New Roman"/>
          <w:szCs w:val="24"/>
        </w:rPr>
        <w:t>“</w:t>
      </w:r>
      <w:r w:rsidRPr="003244A1">
        <w:rPr>
          <w:rFonts w:cs="Times New Roman"/>
          <w:szCs w:val="24"/>
        </w:rPr>
        <w:t>Predicting and explaining employee turnover intention</w:t>
      </w:r>
      <w:r>
        <w:rPr>
          <w:rFonts w:cs="Times New Roman"/>
          <w:szCs w:val="24"/>
        </w:rPr>
        <w:t>,”</w:t>
      </w:r>
      <w:r w:rsidRPr="003244A1">
        <w:rPr>
          <w:rFonts w:cs="Times New Roman"/>
          <w:szCs w:val="24"/>
        </w:rPr>
        <w:t> </w:t>
      </w:r>
      <w:r w:rsidRPr="003244A1">
        <w:rPr>
          <w:rFonts w:cs="Times New Roman"/>
          <w:i/>
          <w:iCs/>
          <w:szCs w:val="24"/>
        </w:rPr>
        <w:t>International Journal of Data Science and Analytics</w:t>
      </w:r>
      <w:r w:rsidRPr="003244A1">
        <w:rPr>
          <w:rFonts w:cs="Times New Roman"/>
          <w:szCs w:val="24"/>
        </w:rPr>
        <w:t>, </w:t>
      </w:r>
      <w:r w:rsidRPr="003244A1">
        <w:rPr>
          <w:rFonts w:cs="Times New Roman"/>
          <w:i/>
          <w:iCs/>
          <w:szCs w:val="24"/>
        </w:rPr>
        <w:t>14</w:t>
      </w:r>
      <w:r w:rsidRPr="003244A1">
        <w:rPr>
          <w:rFonts w:cs="Times New Roman"/>
          <w:szCs w:val="24"/>
        </w:rPr>
        <w:t>(3), 279-292.</w:t>
      </w:r>
    </w:p>
    <w:p w14:paraId="071EA8D0" w14:textId="77777777" w:rsidR="00E86A65" w:rsidRDefault="00E86A65" w:rsidP="00E86A65">
      <w:pPr>
        <w:rPr>
          <w:rFonts w:cs="Times New Roman"/>
          <w:szCs w:val="24"/>
        </w:rPr>
      </w:pPr>
      <w:proofErr w:type="spellStart"/>
      <w:r w:rsidRPr="003244A1">
        <w:rPr>
          <w:rFonts w:cs="Times New Roman"/>
          <w:szCs w:val="24"/>
        </w:rPr>
        <w:t>Lehtoranta</w:t>
      </w:r>
      <w:proofErr w:type="spellEnd"/>
      <w:r w:rsidRPr="003244A1">
        <w:rPr>
          <w:rFonts w:cs="Times New Roman"/>
          <w:szCs w:val="24"/>
        </w:rPr>
        <w:t xml:space="preserve">, F. E. (2026) </w:t>
      </w:r>
      <w:r>
        <w:rPr>
          <w:rFonts w:cs="Times New Roman"/>
          <w:szCs w:val="24"/>
        </w:rPr>
        <w:t>“</w:t>
      </w:r>
      <w:r w:rsidRPr="003244A1">
        <w:rPr>
          <w:rFonts w:cs="Times New Roman"/>
          <w:szCs w:val="24"/>
        </w:rPr>
        <w:t>From Planning to Agility: What Allows SMEs to Pivot Successfully in Highly Volatile Business Environments? A Bibliometric and Systematic Literature Review (B-SLR)</w:t>
      </w:r>
      <w:r>
        <w:rPr>
          <w:rFonts w:cs="Times New Roman"/>
          <w:szCs w:val="24"/>
        </w:rPr>
        <w:t>,”</w:t>
      </w:r>
    </w:p>
    <w:p w14:paraId="3E3EFAF8" w14:textId="751F96CA" w:rsidR="00E86A65" w:rsidRDefault="00E86A65" w:rsidP="00E86A65">
      <w:pPr>
        <w:rPr>
          <w:rFonts w:cs="Times New Roman"/>
          <w:szCs w:val="24"/>
        </w:rPr>
      </w:pPr>
      <w:r w:rsidRPr="00AF30DF">
        <w:rPr>
          <w:rFonts w:cs="Times New Roman"/>
          <w:szCs w:val="24"/>
        </w:rPr>
        <w:t xml:space="preserve">Malik, M., Raziq, M. M., Sarwar, N., </w:t>
      </w:r>
      <w:r>
        <w:rPr>
          <w:rFonts w:cs="Times New Roman"/>
          <w:szCs w:val="24"/>
        </w:rPr>
        <w:t>and</w:t>
      </w:r>
      <w:r w:rsidRPr="00AF30DF">
        <w:rPr>
          <w:rFonts w:cs="Times New Roman"/>
          <w:szCs w:val="24"/>
        </w:rPr>
        <w:t xml:space="preserve"> Gohar, M. (2025) </w:t>
      </w:r>
      <w:r>
        <w:rPr>
          <w:rFonts w:cs="Times New Roman"/>
          <w:szCs w:val="24"/>
        </w:rPr>
        <w:t>“</w:t>
      </w:r>
      <w:r w:rsidRPr="00AF30DF">
        <w:rPr>
          <w:rFonts w:cs="Times New Roman"/>
          <w:szCs w:val="24"/>
        </w:rPr>
        <w:t>Navigating the change: a case study of the textile industry on digital leadership, digital transformation and innovative business models</w:t>
      </w:r>
      <w:r>
        <w:rPr>
          <w:rFonts w:cs="Times New Roman"/>
          <w:szCs w:val="24"/>
        </w:rPr>
        <w:t>,”</w:t>
      </w:r>
      <w:r w:rsidRPr="00AF30DF">
        <w:rPr>
          <w:rFonts w:cs="Times New Roman"/>
          <w:szCs w:val="24"/>
        </w:rPr>
        <w:t> </w:t>
      </w:r>
      <w:r w:rsidRPr="00AF30DF">
        <w:rPr>
          <w:rFonts w:cs="Times New Roman"/>
          <w:i/>
          <w:iCs/>
          <w:szCs w:val="24"/>
        </w:rPr>
        <w:t>Benchmarking: An International Journal</w:t>
      </w:r>
      <w:r w:rsidRPr="00AF30DF">
        <w:rPr>
          <w:rFonts w:cs="Times New Roman"/>
          <w:szCs w:val="24"/>
        </w:rPr>
        <w:t>, </w:t>
      </w:r>
      <w:r w:rsidRPr="00AF30DF">
        <w:rPr>
          <w:rFonts w:cs="Times New Roman"/>
          <w:i/>
          <w:iCs/>
          <w:szCs w:val="24"/>
        </w:rPr>
        <w:t>32</w:t>
      </w:r>
      <w:r w:rsidRPr="00AF30DF">
        <w:rPr>
          <w:rFonts w:cs="Times New Roman"/>
          <w:szCs w:val="24"/>
        </w:rPr>
        <w:t>(2), 550-577.</w:t>
      </w:r>
      <w:r w:rsidR="00116724" w:rsidRPr="00116724">
        <w:t xml:space="preserve"> </w:t>
      </w:r>
      <w:hyperlink r:id="rId22" w:history="1">
        <w:r w:rsidR="00116724" w:rsidRPr="00F651C1">
          <w:rPr>
            <w:rStyle w:val="Hyperlink"/>
            <w:rFonts w:cs="Times New Roman"/>
            <w:szCs w:val="24"/>
          </w:rPr>
          <w:t>https://doi.org/10.1108/BIJ-06-2023-0376</w:t>
        </w:r>
      </w:hyperlink>
      <w:r w:rsidR="00116724">
        <w:rPr>
          <w:rFonts w:cs="Times New Roman"/>
          <w:szCs w:val="24"/>
        </w:rPr>
        <w:t xml:space="preserve"> </w:t>
      </w:r>
    </w:p>
    <w:p w14:paraId="112ED9E8" w14:textId="676DD92D" w:rsidR="00E86A65" w:rsidRDefault="00E86A65" w:rsidP="00E86A65">
      <w:pPr>
        <w:rPr>
          <w:rFonts w:cs="Times New Roman"/>
          <w:szCs w:val="24"/>
        </w:rPr>
      </w:pPr>
      <w:r w:rsidRPr="003244A1">
        <w:rPr>
          <w:rFonts w:cs="Times New Roman"/>
          <w:szCs w:val="24"/>
        </w:rPr>
        <w:t xml:space="preserve">McCarthy, R. V., McCarthy, M. M., </w:t>
      </w:r>
      <w:r>
        <w:rPr>
          <w:rFonts w:cs="Times New Roman"/>
          <w:szCs w:val="24"/>
        </w:rPr>
        <w:t>and</w:t>
      </w:r>
      <w:r w:rsidRPr="003244A1">
        <w:rPr>
          <w:rFonts w:cs="Times New Roman"/>
          <w:szCs w:val="24"/>
        </w:rPr>
        <w:t xml:space="preserve"> Ceccucci, W. (2022) </w:t>
      </w:r>
      <w:r>
        <w:rPr>
          <w:rFonts w:cs="Times New Roman"/>
          <w:szCs w:val="24"/>
        </w:rPr>
        <w:t>“</w:t>
      </w:r>
      <w:r w:rsidRPr="003244A1">
        <w:rPr>
          <w:rFonts w:cs="Times New Roman"/>
          <w:szCs w:val="24"/>
        </w:rPr>
        <w:t>Predictive models using regression. In </w:t>
      </w:r>
      <w:r w:rsidRPr="003244A1">
        <w:rPr>
          <w:rFonts w:cs="Times New Roman"/>
          <w:i/>
          <w:iCs/>
          <w:szCs w:val="24"/>
        </w:rPr>
        <w:t>Applying Predictive Analytics: Finding Value in Data</w:t>
      </w:r>
      <w:r w:rsidRPr="003244A1">
        <w:rPr>
          <w:rFonts w:cs="Times New Roman"/>
          <w:szCs w:val="24"/>
        </w:rPr>
        <w:t> (pp. 87-121)</w:t>
      </w:r>
      <w:r>
        <w:rPr>
          <w:rFonts w:cs="Times New Roman"/>
          <w:szCs w:val="24"/>
        </w:rPr>
        <w:t>,”</w:t>
      </w:r>
      <w:r w:rsidRPr="003244A1">
        <w:rPr>
          <w:rFonts w:cs="Times New Roman"/>
          <w:szCs w:val="24"/>
        </w:rPr>
        <w:t xml:space="preserve"> Cham: Springer International Publishing.</w:t>
      </w:r>
      <w:r w:rsidR="00116724" w:rsidRPr="00116724">
        <w:t xml:space="preserve"> </w:t>
      </w:r>
      <w:hyperlink r:id="rId23" w:history="1">
        <w:r w:rsidR="00116724" w:rsidRPr="00F651C1">
          <w:rPr>
            <w:rStyle w:val="Hyperlink"/>
            <w:rFonts w:cs="Times New Roman"/>
            <w:szCs w:val="24"/>
          </w:rPr>
          <w:t>https://doi.org/10.1007/978-3-030-14038-0_4</w:t>
        </w:r>
      </w:hyperlink>
      <w:r w:rsidR="00116724">
        <w:rPr>
          <w:rFonts w:cs="Times New Roman"/>
          <w:szCs w:val="24"/>
        </w:rPr>
        <w:t xml:space="preserve"> </w:t>
      </w:r>
    </w:p>
    <w:p w14:paraId="4D6A5CA4" w14:textId="37EDEC97" w:rsidR="00E86A65" w:rsidRDefault="00E86A65" w:rsidP="00E86A65">
      <w:pPr>
        <w:rPr>
          <w:rFonts w:cs="Times New Roman"/>
          <w:szCs w:val="24"/>
        </w:rPr>
      </w:pPr>
      <w:r w:rsidRPr="007842E7">
        <w:rPr>
          <w:rFonts w:cs="Times New Roman"/>
          <w:szCs w:val="24"/>
        </w:rPr>
        <w:t xml:space="preserve">Mkhonto, M., </w:t>
      </w:r>
      <w:r>
        <w:rPr>
          <w:rFonts w:cs="Times New Roman"/>
          <w:szCs w:val="24"/>
        </w:rPr>
        <w:t>and</w:t>
      </w:r>
      <w:r w:rsidRPr="007842E7">
        <w:rPr>
          <w:rFonts w:cs="Times New Roman"/>
          <w:szCs w:val="24"/>
        </w:rPr>
        <w:t xml:space="preserve"> Zuva, T. (2023) </w:t>
      </w:r>
      <w:r>
        <w:rPr>
          <w:rFonts w:cs="Times New Roman"/>
          <w:szCs w:val="24"/>
        </w:rPr>
        <w:t>“</w:t>
      </w:r>
      <w:r w:rsidRPr="007842E7">
        <w:rPr>
          <w:rFonts w:cs="Times New Roman"/>
          <w:szCs w:val="24"/>
        </w:rPr>
        <w:t>Technology acceptance: A critical review of technology adoption theories and models</w:t>
      </w:r>
      <w:r>
        <w:rPr>
          <w:rFonts w:cs="Times New Roman"/>
          <w:szCs w:val="24"/>
        </w:rPr>
        <w:t>,”</w:t>
      </w:r>
      <w:r w:rsidRPr="007842E7">
        <w:rPr>
          <w:rFonts w:cs="Times New Roman"/>
          <w:szCs w:val="24"/>
        </w:rPr>
        <w:t> </w:t>
      </w:r>
      <w:r w:rsidRPr="007842E7">
        <w:rPr>
          <w:rFonts w:cs="Times New Roman"/>
          <w:i/>
          <w:iCs/>
          <w:szCs w:val="24"/>
        </w:rPr>
        <w:t>Proceedings of the Computational Methods in Systems and Software</w:t>
      </w:r>
      <w:r w:rsidRPr="007842E7">
        <w:rPr>
          <w:rFonts w:cs="Times New Roman"/>
          <w:szCs w:val="24"/>
        </w:rPr>
        <w:t>, 414-428.</w:t>
      </w:r>
      <w:r w:rsidR="00116724" w:rsidRPr="00116724">
        <w:t xml:space="preserve"> </w:t>
      </w:r>
      <w:hyperlink r:id="rId24" w:history="1">
        <w:r w:rsidR="00116724" w:rsidRPr="00F651C1">
          <w:rPr>
            <w:rStyle w:val="Hyperlink"/>
            <w:rFonts w:cs="Times New Roman"/>
            <w:szCs w:val="24"/>
          </w:rPr>
          <w:t>https://doi.org/10.26437/ajar.v10i2.795</w:t>
        </w:r>
      </w:hyperlink>
      <w:r w:rsidR="00116724">
        <w:rPr>
          <w:rFonts w:cs="Times New Roman"/>
          <w:szCs w:val="24"/>
        </w:rPr>
        <w:t xml:space="preserve"> </w:t>
      </w:r>
    </w:p>
    <w:p w14:paraId="0470E4BC" w14:textId="77777777" w:rsidR="00E86A65" w:rsidRDefault="00E86A65" w:rsidP="00E86A65">
      <w:pPr>
        <w:rPr>
          <w:rFonts w:cs="Times New Roman"/>
          <w:szCs w:val="24"/>
        </w:rPr>
      </w:pPr>
      <w:r w:rsidRPr="00AF30DF">
        <w:rPr>
          <w:rFonts w:cs="Times New Roman"/>
          <w:szCs w:val="24"/>
        </w:rPr>
        <w:t xml:space="preserve">Mvubu, M., </w:t>
      </w:r>
      <w:r>
        <w:rPr>
          <w:rFonts w:cs="Times New Roman"/>
          <w:szCs w:val="24"/>
        </w:rPr>
        <w:t>and</w:t>
      </w:r>
      <w:r w:rsidRPr="00AF30DF">
        <w:rPr>
          <w:rFonts w:cs="Times New Roman"/>
          <w:szCs w:val="24"/>
        </w:rPr>
        <w:t xml:space="preserve"> Naude, M. J. (2024) </w:t>
      </w:r>
      <w:r>
        <w:rPr>
          <w:rFonts w:cs="Times New Roman"/>
          <w:szCs w:val="24"/>
        </w:rPr>
        <w:t>“</w:t>
      </w:r>
      <w:r w:rsidRPr="00AF30DF">
        <w:rPr>
          <w:rFonts w:cs="Times New Roman"/>
          <w:szCs w:val="24"/>
        </w:rPr>
        <w:t>Digital transformation at third-party logistics providers: Challenges and best practices</w:t>
      </w:r>
      <w:r>
        <w:rPr>
          <w:rFonts w:cs="Times New Roman"/>
          <w:szCs w:val="24"/>
        </w:rPr>
        <w:t>,”</w:t>
      </w:r>
      <w:r w:rsidRPr="00AF30DF">
        <w:rPr>
          <w:rFonts w:cs="Times New Roman"/>
          <w:szCs w:val="24"/>
        </w:rPr>
        <w:t> </w:t>
      </w:r>
      <w:r w:rsidRPr="00AF30DF">
        <w:rPr>
          <w:rFonts w:cs="Times New Roman"/>
          <w:i/>
          <w:iCs/>
          <w:szCs w:val="24"/>
        </w:rPr>
        <w:t>Journal of transport and supply chain management</w:t>
      </w:r>
      <w:r w:rsidRPr="00AF30DF">
        <w:rPr>
          <w:rFonts w:cs="Times New Roman"/>
          <w:szCs w:val="24"/>
        </w:rPr>
        <w:t>, </w:t>
      </w:r>
      <w:r w:rsidRPr="00AF30DF">
        <w:rPr>
          <w:rFonts w:cs="Times New Roman"/>
          <w:i/>
          <w:iCs/>
          <w:szCs w:val="24"/>
        </w:rPr>
        <w:t>18</w:t>
      </w:r>
      <w:r w:rsidRPr="00AF30DF">
        <w:rPr>
          <w:rFonts w:cs="Times New Roman"/>
          <w:szCs w:val="24"/>
        </w:rPr>
        <w:t>, 1023.</w:t>
      </w:r>
    </w:p>
    <w:p w14:paraId="7A03BC03" w14:textId="77777777" w:rsidR="00E86A65" w:rsidRDefault="00E86A65" w:rsidP="00E86A65">
      <w:pPr>
        <w:rPr>
          <w:rFonts w:cs="Times New Roman"/>
          <w:szCs w:val="24"/>
        </w:rPr>
      </w:pPr>
      <w:r w:rsidRPr="003244A1">
        <w:rPr>
          <w:rFonts w:cs="Times New Roman"/>
          <w:szCs w:val="24"/>
        </w:rPr>
        <w:t xml:space="preserve">Nguyen, P. M. B., Vo, X. V., Truong, G. N. T., </w:t>
      </w:r>
      <w:r>
        <w:rPr>
          <w:rFonts w:cs="Times New Roman"/>
          <w:szCs w:val="24"/>
        </w:rPr>
        <w:t>and</w:t>
      </w:r>
      <w:r w:rsidRPr="003244A1">
        <w:rPr>
          <w:rFonts w:cs="Times New Roman"/>
          <w:szCs w:val="24"/>
        </w:rPr>
        <w:t xml:space="preserve"> Truong, G. L. N. (2026) </w:t>
      </w:r>
      <w:r>
        <w:rPr>
          <w:rFonts w:cs="Times New Roman"/>
          <w:szCs w:val="24"/>
        </w:rPr>
        <w:t>“</w:t>
      </w:r>
      <w:r w:rsidRPr="003244A1">
        <w:rPr>
          <w:rFonts w:cs="Times New Roman"/>
          <w:szCs w:val="24"/>
        </w:rPr>
        <w:t>Digital leadership: a systematic literature review and research direction</w:t>
      </w:r>
      <w:r>
        <w:rPr>
          <w:rFonts w:cs="Times New Roman"/>
          <w:szCs w:val="24"/>
        </w:rPr>
        <w:t>,”</w:t>
      </w:r>
      <w:r w:rsidRPr="003244A1">
        <w:rPr>
          <w:rFonts w:cs="Times New Roman"/>
          <w:szCs w:val="24"/>
        </w:rPr>
        <w:t> </w:t>
      </w:r>
      <w:r w:rsidRPr="003244A1">
        <w:rPr>
          <w:rFonts w:cs="Times New Roman"/>
          <w:i/>
          <w:iCs/>
          <w:szCs w:val="24"/>
        </w:rPr>
        <w:t>The Service Industries Journal</w:t>
      </w:r>
      <w:r w:rsidRPr="003244A1">
        <w:rPr>
          <w:rFonts w:cs="Times New Roman"/>
          <w:szCs w:val="24"/>
        </w:rPr>
        <w:t>, </w:t>
      </w:r>
      <w:r w:rsidRPr="003244A1">
        <w:rPr>
          <w:rFonts w:cs="Times New Roman"/>
          <w:i/>
          <w:iCs/>
          <w:szCs w:val="24"/>
        </w:rPr>
        <w:t>46</w:t>
      </w:r>
      <w:r w:rsidRPr="003244A1">
        <w:rPr>
          <w:rFonts w:cs="Times New Roman"/>
          <w:szCs w:val="24"/>
        </w:rPr>
        <w:t>(5-6), 449-493.</w:t>
      </w:r>
    </w:p>
    <w:p w14:paraId="7C50B65F" w14:textId="77777777" w:rsidR="00E86A65" w:rsidRDefault="00E86A65" w:rsidP="00E86A65">
      <w:pPr>
        <w:rPr>
          <w:rFonts w:cs="Times New Roman"/>
          <w:szCs w:val="24"/>
        </w:rPr>
      </w:pPr>
      <w:r w:rsidRPr="00AF30DF">
        <w:rPr>
          <w:rFonts w:cs="Times New Roman"/>
          <w:szCs w:val="24"/>
        </w:rPr>
        <w:t xml:space="preserve">Njuguna, L. W. (2024) </w:t>
      </w:r>
      <w:r>
        <w:rPr>
          <w:rFonts w:cs="Times New Roman"/>
          <w:szCs w:val="24"/>
        </w:rPr>
        <w:t>“</w:t>
      </w:r>
      <w:r w:rsidRPr="00AF30DF">
        <w:rPr>
          <w:rFonts w:cs="Times New Roman"/>
          <w:szCs w:val="24"/>
        </w:rPr>
        <w:t>National Cyber Workforce Development Strategies for Addressing the Cybersecurity Skills Gap</w:t>
      </w:r>
      <w:r>
        <w:rPr>
          <w:rFonts w:cs="Times New Roman"/>
          <w:szCs w:val="24"/>
        </w:rPr>
        <w:t>,”</w:t>
      </w:r>
      <w:r w:rsidRPr="00AF30DF">
        <w:rPr>
          <w:rFonts w:cs="Times New Roman"/>
          <w:szCs w:val="24"/>
        </w:rPr>
        <w:t> </w:t>
      </w:r>
      <w:r w:rsidRPr="00AF30DF">
        <w:rPr>
          <w:rFonts w:cs="Times New Roman"/>
          <w:i/>
          <w:iCs/>
          <w:szCs w:val="24"/>
        </w:rPr>
        <w:t>International Journal of Humanities and Information Technology</w:t>
      </w:r>
      <w:r w:rsidRPr="00AF30DF">
        <w:rPr>
          <w:rFonts w:cs="Times New Roman"/>
          <w:szCs w:val="24"/>
        </w:rPr>
        <w:t>, </w:t>
      </w:r>
      <w:r w:rsidRPr="00AF30DF">
        <w:rPr>
          <w:rFonts w:cs="Times New Roman"/>
          <w:i/>
          <w:iCs/>
          <w:szCs w:val="24"/>
        </w:rPr>
        <w:t>6</w:t>
      </w:r>
      <w:r w:rsidRPr="00AF30DF">
        <w:rPr>
          <w:rFonts w:cs="Times New Roman"/>
          <w:szCs w:val="24"/>
        </w:rPr>
        <w:t>(04), 101-123.</w:t>
      </w:r>
    </w:p>
    <w:p w14:paraId="3F71614F" w14:textId="5D251EE8" w:rsidR="00E86A65" w:rsidRDefault="00E86A65" w:rsidP="00E86A65">
      <w:pPr>
        <w:rPr>
          <w:rFonts w:cs="Times New Roman"/>
          <w:szCs w:val="24"/>
        </w:rPr>
      </w:pPr>
      <w:r w:rsidRPr="009B19E6">
        <w:rPr>
          <w:rFonts w:cs="Times New Roman"/>
          <w:szCs w:val="24"/>
        </w:rPr>
        <w:t xml:space="preserve">Pantano, E., </w:t>
      </w:r>
      <w:proofErr w:type="spellStart"/>
      <w:r w:rsidRPr="009B19E6">
        <w:rPr>
          <w:rFonts w:cs="Times New Roman"/>
          <w:szCs w:val="24"/>
        </w:rPr>
        <w:t>Pedeliento</w:t>
      </w:r>
      <w:proofErr w:type="spellEnd"/>
      <w:r w:rsidRPr="009B19E6">
        <w:rPr>
          <w:rFonts w:cs="Times New Roman"/>
          <w:szCs w:val="24"/>
        </w:rPr>
        <w:t xml:space="preserve">, G., </w:t>
      </w:r>
      <w:r>
        <w:rPr>
          <w:rFonts w:cs="Times New Roman"/>
          <w:szCs w:val="24"/>
        </w:rPr>
        <w:t>and</w:t>
      </w:r>
      <w:r w:rsidRPr="009B19E6">
        <w:rPr>
          <w:rFonts w:cs="Times New Roman"/>
          <w:szCs w:val="24"/>
        </w:rPr>
        <w:t xml:space="preserve"> Christodoulides, G. (2022) </w:t>
      </w:r>
      <w:r>
        <w:rPr>
          <w:rFonts w:cs="Times New Roman"/>
          <w:szCs w:val="24"/>
        </w:rPr>
        <w:t>“</w:t>
      </w:r>
      <w:r w:rsidRPr="009B19E6">
        <w:rPr>
          <w:rFonts w:cs="Times New Roman"/>
          <w:szCs w:val="24"/>
        </w:rPr>
        <w:t>A strategic framework for technological innovations in support of the customer experience: A focus on luxury retailers</w:t>
      </w:r>
      <w:r>
        <w:rPr>
          <w:rFonts w:cs="Times New Roman"/>
          <w:szCs w:val="24"/>
        </w:rPr>
        <w:t>,”</w:t>
      </w:r>
      <w:r w:rsidRPr="009B19E6">
        <w:rPr>
          <w:rFonts w:cs="Times New Roman"/>
          <w:szCs w:val="24"/>
        </w:rPr>
        <w:t> </w:t>
      </w:r>
      <w:r w:rsidRPr="009B19E6">
        <w:rPr>
          <w:rFonts w:cs="Times New Roman"/>
          <w:i/>
          <w:iCs/>
          <w:szCs w:val="24"/>
        </w:rPr>
        <w:t>Journal of Retailing and Consumer Services</w:t>
      </w:r>
      <w:r w:rsidRPr="009B19E6">
        <w:rPr>
          <w:rFonts w:cs="Times New Roman"/>
          <w:szCs w:val="24"/>
        </w:rPr>
        <w:t>, </w:t>
      </w:r>
      <w:r w:rsidRPr="009B19E6">
        <w:rPr>
          <w:rFonts w:cs="Times New Roman"/>
          <w:i/>
          <w:iCs/>
          <w:szCs w:val="24"/>
        </w:rPr>
        <w:t>66</w:t>
      </w:r>
      <w:r w:rsidRPr="009B19E6">
        <w:rPr>
          <w:rFonts w:cs="Times New Roman"/>
          <w:szCs w:val="24"/>
        </w:rPr>
        <w:t>, 102959.</w:t>
      </w:r>
      <w:r w:rsidR="00116724" w:rsidRPr="00116724">
        <w:t xml:space="preserve"> </w:t>
      </w:r>
      <w:hyperlink r:id="rId25" w:history="1">
        <w:r w:rsidR="00116724" w:rsidRPr="00F651C1">
          <w:rPr>
            <w:rStyle w:val="Hyperlink"/>
            <w:rFonts w:cs="Times New Roman"/>
            <w:szCs w:val="24"/>
          </w:rPr>
          <w:t>https://doi.org/10.1016/j.jretconser.2022.102959</w:t>
        </w:r>
      </w:hyperlink>
      <w:r w:rsidR="00116724">
        <w:rPr>
          <w:rFonts w:cs="Times New Roman"/>
          <w:szCs w:val="24"/>
        </w:rPr>
        <w:t xml:space="preserve"> </w:t>
      </w:r>
    </w:p>
    <w:p w14:paraId="7BAEE4D8" w14:textId="6BC4D134" w:rsidR="00E86A65" w:rsidRDefault="00E86A65" w:rsidP="00E86A65">
      <w:pPr>
        <w:rPr>
          <w:rFonts w:cs="Times New Roman"/>
          <w:szCs w:val="24"/>
        </w:rPr>
      </w:pPr>
      <w:r w:rsidRPr="007842E7">
        <w:rPr>
          <w:rFonts w:cs="Times New Roman"/>
          <w:szCs w:val="24"/>
        </w:rPr>
        <w:t xml:space="preserve">Paramita, D. A., </w:t>
      </w:r>
      <w:r>
        <w:rPr>
          <w:rFonts w:cs="Times New Roman"/>
          <w:szCs w:val="24"/>
        </w:rPr>
        <w:t>and</w:t>
      </w:r>
      <w:r w:rsidRPr="007842E7">
        <w:rPr>
          <w:rFonts w:cs="Times New Roman"/>
          <w:szCs w:val="24"/>
        </w:rPr>
        <w:t xml:space="preserve"> Hidayat, A. (2023) </w:t>
      </w:r>
      <w:r>
        <w:rPr>
          <w:rFonts w:cs="Times New Roman"/>
          <w:szCs w:val="24"/>
        </w:rPr>
        <w:t>“</w:t>
      </w:r>
      <w:r w:rsidRPr="007842E7">
        <w:rPr>
          <w:rFonts w:cs="Times New Roman"/>
          <w:szCs w:val="24"/>
        </w:rPr>
        <w:t>The effect of perceived ease of use, perceived usefulness, and perceived benefits on interest in using Bank Syariah Indonesia mobile banking</w:t>
      </w:r>
      <w:r>
        <w:rPr>
          <w:rFonts w:cs="Times New Roman"/>
          <w:szCs w:val="24"/>
        </w:rPr>
        <w:t>,”</w:t>
      </w:r>
      <w:r w:rsidRPr="007842E7">
        <w:rPr>
          <w:rFonts w:cs="Times New Roman"/>
          <w:szCs w:val="24"/>
        </w:rPr>
        <w:t> </w:t>
      </w:r>
      <w:r w:rsidRPr="007842E7">
        <w:rPr>
          <w:rFonts w:cs="Times New Roman"/>
          <w:i/>
          <w:iCs/>
          <w:szCs w:val="24"/>
        </w:rPr>
        <w:t>International Journal of Research in Business and Social Science</w:t>
      </w:r>
      <w:r w:rsidRPr="007842E7">
        <w:rPr>
          <w:rFonts w:cs="Times New Roman"/>
          <w:szCs w:val="24"/>
        </w:rPr>
        <w:t>, </w:t>
      </w:r>
      <w:r w:rsidRPr="007842E7">
        <w:rPr>
          <w:rFonts w:cs="Times New Roman"/>
          <w:i/>
          <w:iCs/>
          <w:szCs w:val="24"/>
        </w:rPr>
        <w:t>12</w:t>
      </w:r>
      <w:r w:rsidRPr="007842E7">
        <w:rPr>
          <w:rFonts w:cs="Times New Roman"/>
          <w:szCs w:val="24"/>
        </w:rPr>
        <w:t>(5), 1-9.</w:t>
      </w:r>
      <w:r w:rsidR="00116724" w:rsidRPr="00116724">
        <w:t xml:space="preserve"> </w:t>
      </w:r>
      <w:hyperlink r:id="rId26" w:history="1">
        <w:r w:rsidR="00116724" w:rsidRPr="00F651C1">
          <w:rPr>
            <w:rStyle w:val="Hyperlink"/>
            <w:rFonts w:cs="Times New Roman"/>
            <w:szCs w:val="24"/>
          </w:rPr>
          <w:t>https://doi.org/10.20525/ijrbs.v12i5.2643</w:t>
        </w:r>
      </w:hyperlink>
      <w:r w:rsidR="00116724">
        <w:rPr>
          <w:rFonts w:cs="Times New Roman"/>
          <w:szCs w:val="24"/>
        </w:rPr>
        <w:t xml:space="preserve"> </w:t>
      </w:r>
    </w:p>
    <w:p w14:paraId="7F8E27CE" w14:textId="77777777" w:rsidR="00E86A65" w:rsidRDefault="00E86A65" w:rsidP="00E86A65">
      <w:pPr>
        <w:rPr>
          <w:rFonts w:cs="Times New Roman"/>
          <w:szCs w:val="24"/>
        </w:rPr>
      </w:pPr>
      <w:r w:rsidRPr="00495AF8">
        <w:rPr>
          <w:rFonts w:cs="Times New Roman"/>
          <w:szCs w:val="24"/>
        </w:rPr>
        <w:t xml:space="preserve">Paul, J., Ueno, A., Dennis, C., </w:t>
      </w:r>
      <w:proofErr w:type="spellStart"/>
      <w:r w:rsidRPr="00495AF8">
        <w:rPr>
          <w:rFonts w:cs="Times New Roman"/>
          <w:szCs w:val="24"/>
        </w:rPr>
        <w:t>Alamanos</w:t>
      </w:r>
      <w:proofErr w:type="spellEnd"/>
      <w:r w:rsidRPr="00495AF8">
        <w:rPr>
          <w:rFonts w:cs="Times New Roman"/>
          <w:szCs w:val="24"/>
        </w:rPr>
        <w:t xml:space="preserve">, E., Curtis, L., </w:t>
      </w:r>
      <w:proofErr w:type="spellStart"/>
      <w:r w:rsidRPr="00495AF8">
        <w:rPr>
          <w:rFonts w:cs="Times New Roman"/>
          <w:szCs w:val="24"/>
        </w:rPr>
        <w:t>Foroudi</w:t>
      </w:r>
      <w:proofErr w:type="spellEnd"/>
      <w:r w:rsidRPr="00495AF8">
        <w:rPr>
          <w:rFonts w:cs="Times New Roman"/>
          <w:szCs w:val="24"/>
        </w:rPr>
        <w:t xml:space="preserve">, P., ... </w:t>
      </w:r>
      <w:r>
        <w:rPr>
          <w:rFonts w:cs="Times New Roman"/>
          <w:szCs w:val="24"/>
        </w:rPr>
        <w:t>and</w:t>
      </w:r>
      <w:r w:rsidRPr="00495AF8">
        <w:rPr>
          <w:rFonts w:cs="Times New Roman"/>
          <w:szCs w:val="24"/>
        </w:rPr>
        <w:t xml:space="preserve"> Wirtz, J. (2024) </w:t>
      </w:r>
      <w:r>
        <w:rPr>
          <w:rFonts w:cs="Times New Roman"/>
          <w:szCs w:val="24"/>
        </w:rPr>
        <w:t>“</w:t>
      </w:r>
      <w:r w:rsidRPr="00495AF8">
        <w:rPr>
          <w:rFonts w:cs="Times New Roman"/>
          <w:szCs w:val="24"/>
        </w:rPr>
        <w:t>Digital transformation: A multidisciplinary perspective and future research agenda</w:t>
      </w:r>
      <w:r>
        <w:rPr>
          <w:rFonts w:cs="Times New Roman"/>
          <w:szCs w:val="24"/>
        </w:rPr>
        <w:t>,”</w:t>
      </w:r>
      <w:r w:rsidRPr="00495AF8">
        <w:rPr>
          <w:rFonts w:cs="Times New Roman"/>
          <w:szCs w:val="24"/>
        </w:rPr>
        <w:t> </w:t>
      </w:r>
      <w:r w:rsidRPr="00495AF8">
        <w:rPr>
          <w:rFonts w:cs="Times New Roman"/>
          <w:i/>
          <w:iCs/>
          <w:szCs w:val="24"/>
        </w:rPr>
        <w:t>International Journal of Consumer Studies</w:t>
      </w:r>
      <w:r w:rsidRPr="00495AF8">
        <w:rPr>
          <w:rFonts w:cs="Times New Roman"/>
          <w:szCs w:val="24"/>
        </w:rPr>
        <w:t>, </w:t>
      </w:r>
      <w:r w:rsidRPr="00495AF8">
        <w:rPr>
          <w:rFonts w:cs="Times New Roman"/>
          <w:i/>
          <w:iCs/>
          <w:szCs w:val="24"/>
        </w:rPr>
        <w:t>48</w:t>
      </w:r>
      <w:r w:rsidRPr="00495AF8">
        <w:rPr>
          <w:rFonts w:cs="Times New Roman"/>
          <w:szCs w:val="24"/>
        </w:rPr>
        <w:t>(2), e13015.</w:t>
      </w:r>
    </w:p>
    <w:p w14:paraId="0B99F510" w14:textId="77777777" w:rsidR="00E86A65" w:rsidRDefault="00E86A65" w:rsidP="00E86A65">
      <w:pPr>
        <w:rPr>
          <w:rFonts w:cs="Times New Roman"/>
          <w:szCs w:val="24"/>
        </w:rPr>
      </w:pPr>
      <w:r w:rsidRPr="007842E7">
        <w:rPr>
          <w:rFonts w:cs="Times New Roman"/>
          <w:szCs w:val="24"/>
        </w:rPr>
        <w:t xml:space="preserve">Putra, H., </w:t>
      </w:r>
      <w:r>
        <w:rPr>
          <w:rFonts w:cs="Times New Roman"/>
          <w:szCs w:val="24"/>
        </w:rPr>
        <w:t>and</w:t>
      </w:r>
      <w:r w:rsidRPr="007842E7">
        <w:rPr>
          <w:rFonts w:cs="Times New Roman"/>
          <w:szCs w:val="24"/>
        </w:rPr>
        <w:t xml:space="preserve"> </w:t>
      </w:r>
      <w:proofErr w:type="spellStart"/>
      <w:r w:rsidRPr="007842E7">
        <w:rPr>
          <w:rFonts w:cs="Times New Roman"/>
          <w:szCs w:val="24"/>
        </w:rPr>
        <w:t>Mahendrawathi</w:t>
      </w:r>
      <w:proofErr w:type="spellEnd"/>
      <w:r w:rsidRPr="007842E7">
        <w:rPr>
          <w:rFonts w:cs="Times New Roman"/>
          <w:szCs w:val="24"/>
        </w:rPr>
        <w:t xml:space="preserve">, E. R. (2024) </w:t>
      </w:r>
      <w:r>
        <w:rPr>
          <w:rFonts w:cs="Times New Roman"/>
          <w:szCs w:val="24"/>
        </w:rPr>
        <w:t>“</w:t>
      </w:r>
      <w:r w:rsidRPr="007842E7">
        <w:rPr>
          <w:rFonts w:cs="Times New Roman"/>
          <w:szCs w:val="24"/>
        </w:rPr>
        <w:t>The role of business process management in digital innovation and digital transformation: a systematic literature review</w:t>
      </w:r>
      <w:r>
        <w:rPr>
          <w:rFonts w:cs="Times New Roman"/>
          <w:szCs w:val="24"/>
        </w:rPr>
        <w:t>,”</w:t>
      </w:r>
      <w:r w:rsidRPr="007842E7">
        <w:rPr>
          <w:rFonts w:cs="Times New Roman"/>
          <w:szCs w:val="24"/>
        </w:rPr>
        <w:t> </w:t>
      </w:r>
      <w:r w:rsidRPr="007842E7">
        <w:rPr>
          <w:rFonts w:cs="Times New Roman"/>
          <w:i/>
          <w:iCs/>
          <w:szCs w:val="24"/>
        </w:rPr>
        <w:t>Procedia Computer Science</w:t>
      </w:r>
      <w:r w:rsidRPr="007842E7">
        <w:rPr>
          <w:rFonts w:cs="Times New Roman"/>
          <w:szCs w:val="24"/>
        </w:rPr>
        <w:t>, </w:t>
      </w:r>
      <w:r w:rsidRPr="007842E7">
        <w:rPr>
          <w:rFonts w:cs="Times New Roman"/>
          <w:i/>
          <w:iCs/>
          <w:szCs w:val="24"/>
        </w:rPr>
        <w:t>234</w:t>
      </w:r>
      <w:r w:rsidRPr="007842E7">
        <w:rPr>
          <w:rFonts w:cs="Times New Roman"/>
          <w:szCs w:val="24"/>
        </w:rPr>
        <w:t>, 829-836.</w:t>
      </w:r>
    </w:p>
    <w:p w14:paraId="2C5B1798" w14:textId="77777777" w:rsidR="00E86A65" w:rsidRDefault="00E86A65" w:rsidP="00E86A65">
      <w:pPr>
        <w:rPr>
          <w:rFonts w:cs="Times New Roman"/>
          <w:szCs w:val="24"/>
        </w:rPr>
      </w:pPr>
      <w:r w:rsidRPr="00495AF8">
        <w:rPr>
          <w:rFonts w:cs="Times New Roman"/>
          <w:szCs w:val="24"/>
        </w:rPr>
        <w:t xml:space="preserve">Rane, N., Choudhary, S., </w:t>
      </w:r>
      <w:r>
        <w:rPr>
          <w:rFonts w:cs="Times New Roman"/>
          <w:szCs w:val="24"/>
        </w:rPr>
        <w:t>and</w:t>
      </w:r>
      <w:r w:rsidRPr="00495AF8">
        <w:rPr>
          <w:rFonts w:cs="Times New Roman"/>
          <w:szCs w:val="24"/>
        </w:rPr>
        <w:t xml:space="preserve"> Rane, J. (2023) </w:t>
      </w:r>
      <w:r>
        <w:rPr>
          <w:rFonts w:cs="Times New Roman"/>
          <w:szCs w:val="24"/>
        </w:rPr>
        <w:t>“</w:t>
      </w:r>
      <w:r w:rsidRPr="00495AF8">
        <w:rPr>
          <w:rFonts w:cs="Times New Roman"/>
          <w:szCs w:val="24"/>
        </w:rPr>
        <w:t>Metaverse for enhancing customer loyalty: Effective strategies to improve customer relationship, service, engagement, satisfaction, and experience</w:t>
      </w:r>
      <w:r>
        <w:rPr>
          <w:rFonts w:cs="Times New Roman"/>
          <w:szCs w:val="24"/>
        </w:rPr>
        <w:t>,”</w:t>
      </w:r>
      <w:r w:rsidRPr="00495AF8">
        <w:rPr>
          <w:rFonts w:cs="Times New Roman"/>
          <w:szCs w:val="24"/>
        </w:rPr>
        <w:t> </w:t>
      </w:r>
      <w:r w:rsidRPr="00495AF8">
        <w:rPr>
          <w:rFonts w:cs="Times New Roman"/>
          <w:i/>
          <w:iCs/>
          <w:szCs w:val="24"/>
        </w:rPr>
        <w:t>Service, Engagement, Satisfaction, and Experience (November 1, 2023)</w:t>
      </w:r>
      <w:r w:rsidRPr="00495AF8">
        <w:rPr>
          <w:rFonts w:cs="Times New Roman"/>
          <w:szCs w:val="24"/>
        </w:rPr>
        <w:t>.</w:t>
      </w:r>
    </w:p>
    <w:p w14:paraId="3DA4DF36" w14:textId="77777777" w:rsidR="00E86A65" w:rsidRDefault="00E86A65" w:rsidP="00E86A65">
      <w:pPr>
        <w:rPr>
          <w:rFonts w:cs="Times New Roman"/>
          <w:szCs w:val="24"/>
        </w:rPr>
      </w:pPr>
      <w:r w:rsidRPr="009B19E6">
        <w:rPr>
          <w:rFonts w:cs="Times New Roman"/>
          <w:szCs w:val="24"/>
        </w:rPr>
        <w:t xml:space="preserve">RingCentral Team. (2023, January 17) </w:t>
      </w:r>
      <w:r>
        <w:rPr>
          <w:rFonts w:cs="Times New Roman"/>
          <w:szCs w:val="24"/>
        </w:rPr>
        <w:t>“</w:t>
      </w:r>
      <w:r w:rsidRPr="009B19E6">
        <w:rPr>
          <w:rFonts w:cs="Times New Roman"/>
          <w:i/>
          <w:iCs/>
          <w:szCs w:val="24"/>
        </w:rPr>
        <w:t>The definitive guide to customer experience</w:t>
      </w:r>
      <w:r>
        <w:rPr>
          <w:rFonts w:cs="Times New Roman"/>
          <w:szCs w:val="24"/>
        </w:rPr>
        <w:t>,”</w:t>
      </w:r>
      <w:r w:rsidRPr="009B19E6">
        <w:rPr>
          <w:rFonts w:cs="Times New Roman"/>
          <w:szCs w:val="24"/>
        </w:rPr>
        <w:t xml:space="preserve"> RingCentral. </w:t>
      </w:r>
      <w:hyperlink r:id="rId27" w:tgtFrame="_new" w:history="1">
        <w:r w:rsidRPr="009B19E6">
          <w:rPr>
            <w:rStyle w:val="Hyperlink"/>
            <w:rFonts w:cs="Times New Roman"/>
            <w:szCs w:val="24"/>
          </w:rPr>
          <w:t>https://www.ringcentral.com/gb/en/blog/definitive-guide-customer-experience/</w:t>
        </w:r>
      </w:hyperlink>
    </w:p>
    <w:p w14:paraId="7913EEE9" w14:textId="77777777" w:rsidR="00E86A65" w:rsidRDefault="00E86A65" w:rsidP="00E86A65">
      <w:pPr>
        <w:rPr>
          <w:rFonts w:cs="Times New Roman"/>
          <w:szCs w:val="24"/>
        </w:rPr>
      </w:pPr>
      <w:r w:rsidRPr="007842E7">
        <w:rPr>
          <w:rFonts w:cs="Times New Roman"/>
          <w:szCs w:val="24"/>
        </w:rPr>
        <w:t xml:space="preserve">Rustenova, E., </w:t>
      </w:r>
      <w:proofErr w:type="spellStart"/>
      <w:r w:rsidRPr="007842E7">
        <w:rPr>
          <w:rFonts w:cs="Times New Roman"/>
          <w:szCs w:val="24"/>
        </w:rPr>
        <w:t>Ibyzhanova</w:t>
      </w:r>
      <w:proofErr w:type="spellEnd"/>
      <w:r w:rsidRPr="007842E7">
        <w:rPr>
          <w:rFonts w:cs="Times New Roman"/>
          <w:szCs w:val="24"/>
        </w:rPr>
        <w:t xml:space="preserve">, A., </w:t>
      </w:r>
      <w:proofErr w:type="spellStart"/>
      <w:r w:rsidRPr="007842E7">
        <w:rPr>
          <w:rFonts w:cs="Times New Roman"/>
          <w:szCs w:val="24"/>
        </w:rPr>
        <w:t>Akhmetzhanova</w:t>
      </w:r>
      <w:proofErr w:type="spellEnd"/>
      <w:r w:rsidRPr="007842E7">
        <w:rPr>
          <w:rFonts w:cs="Times New Roman"/>
          <w:szCs w:val="24"/>
        </w:rPr>
        <w:t xml:space="preserve">, N., </w:t>
      </w:r>
      <w:proofErr w:type="spellStart"/>
      <w:r w:rsidRPr="007842E7">
        <w:rPr>
          <w:rFonts w:cs="Times New Roman"/>
          <w:szCs w:val="24"/>
        </w:rPr>
        <w:t>Talapbayeva</w:t>
      </w:r>
      <w:proofErr w:type="spellEnd"/>
      <w:r w:rsidRPr="007842E7">
        <w:rPr>
          <w:rFonts w:cs="Times New Roman"/>
          <w:szCs w:val="24"/>
        </w:rPr>
        <w:t xml:space="preserve">, G., Yerniyazova, Z., </w:t>
      </w:r>
      <w:r>
        <w:rPr>
          <w:rFonts w:cs="Times New Roman"/>
          <w:szCs w:val="24"/>
        </w:rPr>
        <w:t>and</w:t>
      </w:r>
      <w:r w:rsidRPr="007842E7">
        <w:rPr>
          <w:rFonts w:cs="Times New Roman"/>
          <w:szCs w:val="24"/>
        </w:rPr>
        <w:t xml:space="preserve"> </w:t>
      </w:r>
      <w:proofErr w:type="spellStart"/>
      <w:r w:rsidRPr="007842E7">
        <w:rPr>
          <w:rFonts w:cs="Times New Roman"/>
          <w:szCs w:val="24"/>
        </w:rPr>
        <w:t>Aidaraliyeva</w:t>
      </w:r>
      <w:proofErr w:type="spellEnd"/>
      <w:r w:rsidRPr="007842E7">
        <w:rPr>
          <w:rFonts w:cs="Times New Roman"/>
          <w:szCs w:val="24"/>
        </w:rPr>
        <w:t xml:space="preserve">, A. (2025) </w:t>
      </w:r>
      <w:r>
        <w:rPr>
          <w:rFonts w:cs="Times New Roman"/>
          <w:szCs w:val="24"/>
        </w:rPr>
        <w:t>“</w:t>
      </w:r>
      <w:r w:rsidRPr="007842E7">
        <w:rPr>
          <w:rFonts w:cs="Times New Roman"/>
          <w:szCs w:val="24"/>
        </w:rPr>
        <w:t>Strategic modeling of enterprise business processes for successful digital transformation</w:t>
      </w:r>
      <w:r>
        <w:rPr>
          <w:rFonts w:cs="Times New Roman"/>
          <w:szCs w:val="24"/>
        </w:rPr>
        <w:t>,”</w:t>
      </w:r>
      <w:r w:rsidRPr="007842E7">
        <w:rPr>
          <w:rFonts w:cs="Times New Roman"/>
          <w:szCs w:val="24"/>
        </w:rPr>
        <w:t> </w:t>
      </w:r>
      <w:r w:rsidRPr="007842E7">
        <w:rPr>
          <w:rFonts w:cs="Times New Roman"/>
          <w:i/>
          <w:iCs/>
          <w:szCs w:val="24"/>
        </w:rPr>
        <w:t>Business, Management and Economics Engineering</w:t>
      </w:r>
      <w:r w:rsidRPr="007842E7">
        <w:rPr>
          <w:rFonts w:cs="Times New Roman"/>
          <w:szCs w:val="24"/>
        </w:rPr>
        <w:t>, </w:t>
      </w:r>
      <w:r w:rsidRPr="007842E7">
        <w:rPr>
          <w:rFonts w:cs="Times New Roman"/>
          <w:i/>
          <w:iCs/>
          <w:szCs w:val="24"/>
        </w:rPr>
        <w:t>23</w:t>
      </w:r>
      <w:r w:rsidRPr="007842E7">
        <w:rPr>
          <w:rFonts w:cs="Times New Roman"/>
          <w:szCs w:val="24"/>
        </w:rPr>
        <w:t>(1), 148-163.</w:t>
      </w:r>
    </w:p>
    <w:p w14:paraId="0CC147C0" w14:textId="77777777" w:rsidR="00E86A65" w:rsidRDefault="00E86A65" w:rsidP="00E86A65">
      <w:pPr>
        <w:rPr>
          <w:rFonts w:cs="Times New Roman"/>
          <w:szCs w:val="24"/>
        </w:rPr>
      </w:pPr>
      <w:proofErr w:type="spellStart"/>
      <w:r w:rsidRPr="003244A1">
        <w:rPr>
          <w:rFonts w:cs="Times New Roman"/>
          <w:szCs w:val="24"/>
        </w:rPr>
        <w:t>Satnarine</w:t>
      </w:r>
      <w:proofErr w:type="spellEnd"/>
      <w:r w:rsidRPr="003244A1">
        <w:rPr>
          <w:rFonts w:cs="Times New Roman"/>
          <w:szCs w:val="24"/>
        </w:rPr>
        <w:t xml:space="preserve">, T. (2023) </w:t>
      </w:r>
      <w:r>
        <w:rPr>
          <w:rFonts w:cs="Times New Roman"/>
          <w:szCs w:val="24"/>
        </w:rPr>
        <w:t>“</w:t>
      </w:r>
      <w:r w:rsidRPr="003244A1">
        <w:rPr>
          <w:rFonts w:cs="Times New Roman"/>
          <w:szCs w:val="24"/>
        </w:rPr>
        <w:t>Systematic review methodology: conducting high-quality reviews and understanding their significance in evidence-based practice</w:t>
      </w:r>
      <w:r>
        <w:rPr>
          <w:rFonts w:cs="Times New Roman"/>
          <w:szCs w:val="24"/>
        </w:rPr>
        <w:t>,”</w:t>
      </w:r>
      <w:r w:rsidRPr="003244A1">
        <w:rPr>
          <w:rFonts w:cs="Times New Roman"/>
          <w:szCs w:val="24"/>
        </w:rPr>
        <w:t> </w:t>
      </w:r>
      <w:r w:rsidRPr="003244A1">
        <w:rPr>
          <w:rFonts w:cs="Times New Roman"/>
          <w:i/>
          <w:iCs/>
          <w:szCs w:val="24"/>
        </w:rPr>
        <w:t>Journal for International Medical Graduates</w:t>
      </w:r>
      <w:r w:rsidRPr="003244A1">
        <w:rPr>
          <w:rFonts w:cs="Times New Roman"/>
          <w:szCs w:val="24"/>
        </w:rPr>
        <w:t>, </w:t>
      </w:r>
      <w:r w:rsidRPr="003244A1">
        <w:rPr>
          <w:rFonts w:cs="Times New Roman"/>
          <w:i/>
          <w:iCs/>
          <w:szCs w:val="24"/>
        </w:rPr>
        <w:t>2</w:t>
      </w:r>
      <w:r w:rsidRPr="003244A1">
        <w:rPr>
          <w:rFonts w:cs="Times New Roman"/>
          <w:szCs w:val="24"/>
        </w:rPr>
        <w:t>(1).</w:t>
      </w:r>
    </w:p>
    <w:p w14:paraId="6DEA41D3" w14:textId="77777777" w:rsidR="00E86A65" w:rsidRDefault="00E86A65" w:rsidP="00E86A65">
      <w:pPr>
        <w:rPr>
          <w:rFonts w:cs="Times New Roman"/>
          <w:szCs w:val="24"/>
        </w:rPr>
      </w:pPr>
      <w:r w:rsidRPr="003244A1">
        <w:rPr>
          <w:rFonts w:cs="Times New Roman"/>
          <w:szCs w:val="24"/>
        </w:rPr>
        <w:t xml:space="preserve">Shaheen, N., Shaheen, A., Ramadan, A., </w:t>
      </w:r>
      <w:proofErr w:type="spellStart"/>
      <w:r w:rsidRPr="003244A1">
        <w:rPr>
          <w:rFonts w:cs="Times New Roman"/>
          <w:szCs w:val="24"/>
        </w:rPr>
        <w:t>Hefnawy</w:t>
      </w:r>
      <w:proofErr w:type="spellEnd"/>
      <w:r w:rsidRPr="003244A1">
        <w:rPr>
          <w:rFonts w:cs="Times New Roman"/>
          <w:szCs w:val="24"/>
        </w:rPr>
        <w:t xml:space="preserve">, M. T., Ramadan, A., Ibrahim, I. A., ... </w:t>
      </w:r>
      <w:r>
        <w:rPr>
          <w:rFonts w:cs="Times New Roman"/>
          <w:szCs w:val="24"/>
        </w:rPr>
        <w:t>and</w:t>
      </w:r>
      <w:r w:rsidRPr="003244A1">
        <w:rPr>
          <w:rFonts w:cs="Times New Roman"/>
          <w:szCs w:val="24"/>
        </w:rPr>
        <w:t xml:space="preserve"> </w:t>
      </w:r>
      <w:proofErr w:type="spellStart"/>
      <w:r w:rsidRPr="003244A1">
        <w:rPr>
          <w:rFonts w:cs="Times New Roman"/>
          <w:szCs w:val="24"/>
        </w:rPr>
        <w:t>Flouty</w:t>
      </w:r>
      <w:proofErr w:type="spellEnd"/>
      <w:r w:rsidRPr="003244A1">
        <w:rPr>
          <w:rFonts w:cs="Times New Roman"/>
          <w:szCs w:val="24"/>
        </w:rPr>
        <w:t xml:space="preserve">, O. (2023) </w:t>
      </w:r>
      <w:r>
        <w:rPr>
          <w:rFonts w:cs="Times New Roman"/>
          <w:szCs w:val="24"/>
        </w:rPr>
        <w:t>“</w:t>
      </w:r>
      <w:r w:rsidRPr="003244A1">
        <w:rPr>
          <w:rFonts w:cs="Times New Roman"/>
          <w:szCs w:val="24"/>
        </w:rPr>
        <w:t>Appraising systematic reviews: a comprehensive guide to ensuring validity and reliability</w:t>
      </w:r>
      <w:r>
        <w:rPr>
          <w:rFonts w:cs="Times New Roman"/>
          <w:szCs w:val="24"/>
        </w:rPr>
        <w:t>,”</w:t>
      </w:r>
      <w:r w:rsidRPr="003244A1">
        <w:rPr>
          <w:rFonts w:cs="Times New Roman"/>
          <w:szCs w:val="24"/>
        </w:rPr>
        <w:t> </w:t>
      </w:r>
      <w:r w:rsidRPr="003244A1">
        <w:rPr>
          <w:rFonts w:cs="Times New Roman"/>
          <w:i/>
          <w:iCs/>
          <w:szCs w:val="24"/>
        </w:rPr>
        <w:t>Frontiers in research metrics and analytics</w:t>
      </w:r>
      <w:r w:rsidRPr="003244A1">
        <w:rPr>
          <w:rFonts w:cs="Times New Roman"/>
          <w:szCs w:val="24"/>
        </w:rPr>
        <w:t>, </w:t>
      </w:r>
      <w:r w:rsidRPr="003244A1">
        <w:rPr>
          <w:rFonts w:cs="Times New Roman"/>
          <w:i/>
          <w:iCs/>
          <w:szCs w:val="24"/>
        </w:rPr>
        <w:t>8</w:t>
      </w:r>
      <w:r w:rsidRPr="003244A1">
        <w:rPr>
          <w:rFonts w:cs="Times New Roman"/>
          <w:szCs w:val="24"/>
        </w:rPr>
        <w:t>, 1268045.</w:t>
      </w:r>
    </w:p>
    <w:p w14:paraId="4EEC3AE1" w14:textId="77777777" w:rsidR="00E86A65" w:rsidRDefault="00E86A65" w:rsidP="00E86A65">
      <w:pPr>
        <w:rPr>
          <w:rFonts w:cs="Times New Roman"/>
          <w:szCs w:val="24"/>
        </w:rPr>
      </w:pPr>
      <w:r w:rsidRPr="007842E7">
        <w:rPr>
          <w:rFonts w:cs="Times New Roman"/>
          <w:szCs w:val="24"/>
        </w:rPr>
        <w:t xml:space="preserve">Siddiqui, N., Limon, G. Q., Hossain, M. S., </w:t>
      </w:r>
      <w:r>
        <w:rPr>
          <w:rFonts w:cs="Times New Roman"/>
          <w:szCs w:val="24"/>
        </w:rPr>
        <w:t>and</w:t>
      </w:r>
      <w:r w:rsidRPr="007842E7">
        <w:rPr>
          <w:rFonts w:cs="Times New Roman"/>
          <w:szCs w:val="24"/>
        </w:rPr>
        <w:t xml:space="preserve"> </w:t>
      </w:r>
      <w:proofErr w:type="spellStart"/>
      <w:r w:rsidRPr="007842E7">
        <w:rPr>
          <w:rFonts w:cs="Times New Roman"/>
          <w:szCs w:val="24"/>
        </w:rPr>
        <w:t>Mintoo</w:t>
      </w:r>
      <w:proofErr w:type="spellEnd"/>
      <w:r w:rsidRPr="007842E7">
        <w:rPr>
          <w:rFonts w:cs="Times New Roman"/>
          <w:szCs w:val="24"/>
        </w:rPr>
        <w:t xml:space="preserve">, A. A. (2023) </w:t>
      </w:r>
      <w:r>
        <w:rPr>
          <w:rFonts w:cs="Times New Roman"/>
          <w:szCs w:val="24"/>
        </w:rPr>
        <w:t>“</w:t>
      </w:r>
      <w:r w:rsidRPr="007842E7">
        <w:rPr>
          <w:rFonts w:cs="Times New Roman"/>
          <w:szCs w:val="24"/>
        </w:rPr>
        <w:t>A Systematic review of ERP implementation strategies in the retail industry: integration challenges, success factors, and digital maturity models</w:t>
      </w:r>
      <w:r>
        <w:rPr>
          <w:rFonts w:cs="Times New Roman"/>
          <w:szCs w:val="24"/>
        </w:rPr>
        <w:t>,”</w:t>
      </w:r>
    </w:p>
    <w:p w14:paraId="579BB40F" w14:textId="77777777" w:rsidR="00E86A65" w:rsidRDefault="00E86A65" w:rsidP="00E86A65">
      <w:pPr>
        <w:rPr>
          <w:rFonts w:cs="Times New Roman"/>
          <w:szCs w:val="24"/>
        </w:rPr>
      </w:pPr>
      <w:r w:rsidRPr="003244A1">
        <w:rPr>
          <w:rFonts w:cs="Times New Roman"/>
          <w:szCs w:val="24"/>
        </w:rPr>
        <w:t xml:space="preserve">Singh, N., </w:t>
      </w:r>
      <w:proofErr w:type="spellStart"/>
      <w:r w:rsidRPr="003244A1">
        <w:rPr>
          <w:rFonts w:cs="Times New Roman"/>
          <w:szCs w:val="24"/>
        </w:rPr>
        <w:t>Vishnani</w:t>
      </w:r>
      <w:proofErr w:type="spellEnd"/>
      <w:r w:rsidRPr="003244A1">
        <w:rPr>
          <w:rFonts w:cs="Times New Roman"/>
          <w:szCs w:val="24"/>
        </w:rPr>
        <w:t xml:space="preserve">, S., Khandelwal, V., Sahoo, S., </w:t>
      </w:r>
      <w:r>
        <w:rPr>
          <w:rFonts w:cs="Times New Roman"/>
          <w:szCs w:val="24"/>
        </w:rPr>
        <w:t>and</w:t>
      </w:r>
      <w:r w:rsidRPr="003244A1">
        <w:rPr>
          <w:rFonts w:cs="Times New Roman"/>
          <w:szCs w:val="24"/>
        </w:rPr>
        <w:t xml:space="preserve"> Kumar, S. (2024) </w:t>
      </w:r>
      <w:r>
        <w:rPr>
          <w:rFonts w:cs="Times New Roman"/>
          <w:szCs w:val="24"/>
        </w:rPr>
        <w:t>“</w:t>
      </w:r>
      <w:r w:rsidRPr="003244A1">
        <w:rPr>
          <w:rFonts w:cs="Times New Roman"/>
          <w:szCs w:val="24"/>
        </w:rPr>
        <w:t>A systematic review of paradoxes linked with digital transformation of business</w:t>
      </w:r>
      <w:r>
        <w:rPr>
          <w:rFonts w:cs="Times New Roman"/>
          <w:szCs w:val="24"/>
        </w:rPr>
        <w:t>,”</w:t>
      </w:r>
      <w:r w:rsidRPr="003244A1">
        <w:rPr>
          <w:rFonts w:cs="Times New Roman"/>
          <w:szCs w:val="24"/>
        </w:rPr>
        <w:t> </w:t>
      </w:r>
      <w:r w:rsidRPr="003244A1">
        <w:rPr>
          <w:rFonts w:cs="Times New Roman"/>
          <w:i/>
          <w:iCs/>
          <w:szCs w:val="24"/>
        </w:rPr>
        <w:t>Journal of Enterprise Information Management</w:t>
      </w:r>
      <w:r w:rsidRPr="003244A1">
        <w:rPr>
          <w:rFonts w:cs="Times New Roman"/>
          <w:szCs w:val="24"/>
        </w:rPr>
        <w:t>, </w:t>
      </w:r>
      <w:r w:rsidRPr="003244A1">
        <w:rPr>
          <w:rFonts w:cs="Times New Roman"/>
          <w:i/>
          <w:iCs/>
          <w:szCs w:val="24"/>
        </w:rPr>
        <w:t>37</w:t>
      </w:r>
      <w:r w:rsidRPr="003244A1">
        <w:rPr>
          <w:rFonts w:cs="Times New Roman"/>
          <w:szCs w:val="24"/>
        </w:rPr>
        <w:t>(4), 1348-1373.</w:t>
      </w:r>
    </w:p>
    <w:p w14:paraId="0B5799FD" w14:textId="77777777" w:rsidR="00E86A65" w:rsidRDefault="00E86A65" w:rsidP="00E86A65">
      <w:pPr>
        <w:rPr>
          <w:rFonts w:cs="Times New Roman"/>
          <w:szCs w:val="24"/>
        </w:rPr>
      </w:pPr>
      <w:r w:rsidRPr="00AF30DF">
        <w:rPr>
          <w:rFonts w:cs="Times New Roman"/>
          <w:szCs w:val="24"/>
        </w:rPr>
        <w:t xml:space="preserve">Su, Y., Khan, M. T., Ullah, S., Kukreti, M., Sami, A., </w:t>
      </w:r>
      <w:r>
        <w:rPr>
          <w:rFonts w:cs="Times New Roman"/>
          <w:szCs w:val="24"/>
        </w:rPr>
        <w:t>and</w:t>
      </w:r>
      <w:r w:rsidRPr="00AF30DF">
        <w:rPr>
          <w:rFonts w:cs="Times New Roman"/>
          <w:szCs w:val="24"/>
        </w:rPr>
        <w:t xml:space="preserve"> </w:t>
      </w:r>
      <w:proofErr w:type="spellStart"/>
      <w:r w:rsidRPr="00AF30DF">
        <w:rPr>
          <w:rFonts w:cs="Times New Roman"/>
          <w:szCs w:val="24"/>
        </w:rPr>
        <w:t>Dangwal</w:t>
      </w:r>
      <w:proofErr w:type="spellEnd"/>
      <w:r w:rsidRPr="00AF30DF">
        <w:rPr>
          <w:rFonts w:cs="Times New Roman"/>
          <w:szCs w:val="24"/>
        </w:rPr>
        <w:t xml:space="preserve">, A. (2026) </w:t>
      </w:r>
      <w:r>
        <w:rPr>
          <w:rFonts w:cs="Times New Roman"/>
          <w:szCs w:val="24"/>
        </w:rPr>
        <w:t>“</w:t>
      </w:r>
      <w:r w:rsidRPr="00AF30DF">
        <w:rPr>
          <w:rFonts w:cs="Times New Roman"/>
          <w:szCs w:val="24"/>
        </w:rPr>
        <w:t>Steering the digital transformation: How paradoxical leadership juggles innovation culture and organizational agility</w:t>
      </w:r>
      <w:r>
        <w:rPr>
          <w:rFonts w:cs="Times New Roman"/>
          <w:szCs w:val="24"/>
        </w:rPr>
        <w:t>,”</w:t>
      </w:r>
      <w:r w:rsidRPr="00AF30DF">
        <w:rPr>
          <w:rFonts w:cs="Times New Roman"/>
          <w:szCs w:val="24"/>
        </w:rPr>
        <w:t> </w:t>
      </w:r>
      <w:r w:rsidRPr="00AF30DF">
        <w:rPr>
          <w:rFonts w:cs="Times New Roman"/>
          <w:i/>
          <w:iCs/>
          <w:szCs w:val="24"/>
        </w:rPr>
        <w:t>Human Systems Management</w:t>
      </w:r>
      <w:r w:rsidRPr="00AF30DF">
        <w:rPr>
          <w:rFonts w:cs="Times New Roman"/>
          <w:szCs w:val="24"/>
        </w:rPr>
        <w:t>, </w:t>
      </w:r>
      <w:r w:rsidRPr="00AF30DF">
        <w:rPr>
          <w:rFonts w:cs="Times New Roman"/>
          <w:i/>
          <w:iCs/>
          <w:szCs w:val="24"/>
        </w:rPr>
        <w:t>45</w:t>
      </w:r>
      <w:r w:rsidRPr="00AF30DF">
        <w:rPr>
          <w:rFonts w:cs="Times New Roman"/>
          <w:szCs w:val="24"/>
        </w:rPr>
        <w:t>(3), 396-407.</w:t>
      </w:r>
    </w:p>
    <w:p w14:paraId="3ABB4006" w14:textId="77777777" w:rsidR="00E86A65" w:rsidRDefault="00E86A65" w:rsidP="00E86A65">
      <w:pPr>
        <w:rPr>
          <w:rFonts w:cs="Times New Roman"/>
          <w:szCs w:val="24"/>
        </w:rPr>
      </w:pPr>
      <w:r w:rsidRPr="001634BF">
        <w:rPr>
          <w:rFonts w:cs="Times New Roman"/>
          <w:szCs w:val="24"/>
        </w:rPr>
        <w:t xml:space="preserve">Swart, J. P. (2025) </w:t>
      </w:r>
      <w:r>
        <w:rPr>
          <w:rFonts w:cs="Times New Roman"/>
          <w:szCs w:val="24"/>
        </w:rPr>
        <w:t>“</w:t>
      </w:r>
      <w:r w:rsidRPr="001634BF">
        <w:rPr>
          <w:rFonts w:cs="Times New Roman"/>
          <w:szCs w:val="24"/>
        </w:rPr>
        <w:t>Exploring the dynamics and project success dimensions from a senior management stakeholder group perspective for digital transformation projects</w:t>
      </w:r>
      <w:r>
        <w:rPr>
          <w:rFonts w:cs="Times New Roman"/>
          <w:szCs w:val="24"/>
        </w:rPr>
        <w:t>,”</w:t>
      </w:r>
    </w:p>
    <w:p w14:paraId="3C93FA1A" w14:textId="72F063FE" w:rsidR="00E86A65" w:rsidRDefault="00E86A65" w:rsidP="00E86A65">
      <w:pPr>
        <w:rPr>
          <w:rFonts w:cs="Times New Roman"/>
          <w:szCs w:val="24"/>
        </w:rPr>
      </w:pPr>
      <w:r w:rsidRPr="003244A1">
        <w:rPr>
          <w:rFonts w:cs="Times New Roman"/>
          <w:szCs w:val="24"/>
        </w:rPr>
        <w:t xml:space="preserve">Szarucki, M., Sadauskis, A., </w:t>
      </w:r>
      <w:proofErr w:type="spellStart"/>
      <w:r w:rsidRPr="003244A1">
        <w:rPr>
          <w:rFonts w:cs="Times New Roman"/>
          <w:szCs w:val="24"/>
        </w:rPr>
        <w:t>Mačiulytė-Šniukienė</w:t>
      </w:r>
      <w:proofErr w:type="spellEnd"/>
      <w:r w:rsidRPr="003244A1">
        <w:rPr>
          <w:rFonts w:cs="Times New Roman"/>
          <w:szCs w:val="24"/>
        </w:rPr>
        <w:t xml:space="preserve">, A., </w:t>
      </w:r>
      <w:r>
        <w:rPr>
          <w:rFonts w:cs="Times New Roman"/>
          <w:szCs w:val="24"/>
        </w:rPr>
        <w:t>and</w:t>
      </w:r>
      <w:r w:rsidRPr="003244A1">
        <w:rPr>
          <w:rFonts w:cs="Times New Roman"/>
          <w:szCs w:val="24"/>
        </w:rPr>
        <w:t xml:space="preserve"> Kosch, O. (2025) </w:t>
      </w:r>
      <w:r>
        <w:rPr>
          <w:rFonts w:cs="Times New Roman"/>
          <w:szCs w:val="24"/>
        </w:rPr>
        <w:t>“</w:t>
      </w:r>
      <w:r w:rsidRPr="003244A1">
        <w:rPr>
          <w:rFonts w:cs="Times New Roman"/>
          <w:szCs w:val="24"/>
        </w:rPr>
        <w:t>Exploring search strategy for systematic literature review: evidence from the International Journal of Management Reviews</w:t>
      </w:r>
      <w:r>
        <w:rPr>
          <w:rFonts w:cs="Times New Roman"/>
          <w:szCs w:val="24"/>
        </w:rPr>
        <w:t>,”</w:t>
      </w:r>
      <w:r w:rsidRPr="003244A1">
        <w:rPr>
          <w:rFonts w:cs="Times New Roman"/>
          <w:szCs w:val="24"/>
        </w:rPr>
        <w:t> </w:t>
      </w:r>
      <w:r w:rsidRPr="003244A1">
        <w:rPr>
          <w:rFonts w:cs="Times New Roman"/>
          <w:i/>
          <w:iCs/>
          <w:szCs w:val="24"/>
        </w:rPr>
        <w:t>Business: Theory and Practice</w:t>
      </w:r>
      <w:r w:rsidRPr="003244A1">
        <w:rPr>
          <w:rFonts w:cs="Times New Roman"/>
          <w:szCs w:val="24"/>
        </w:rPr>
        <w:t>, </w:t>
      </w:r>
      <w:r w:rsidRPr="003244A1">
        <w:rPr>
          <w:rFonts w:cs="Times New Roman"/>
          <w:i/>
          <w:iCs/>
          <w:szCs w:val="24"/>
        </w:rPr>
        <w:t>26</w:t>
      </w:r>
      <w:r w:rsidRPr="003244A1">
        <w:rPr>
          <w:rFonts w:cs="Times New Roman"/>
          <w:szCs w:val="24"/>
        </w:rPr>
        <w:t>(2), 360-370.</w:t>
      </w:r>
      <w:r w:rsidR="00116724" w:rsidRPr="00116724">
        <w:t xml:space="preserve"> </w:t>
      </w:r>
      <w:hyperlink r:id="rId28" w:history="1">
        <w:r w:rsidR="00116724" w:rsidRPr="00F651C1">
          <w:rPr>
            <w:rStyle w:val="Hyperlink"/>
            <w:rFonts w:cs="Times New Roman"/>
            <w:szCs w:val="24"/>
          </w:rPr>
          <w:t>https://doi.org/10.3846/btp.2025.22033</w:t>
        </w:r>
      </w:hyperlink>
      <w:r w:rsidR="00116724">
        <w:rPr>
          <w:rFonts w:cs="Times New Roman"/>
          <w:szCs w:val="24"/>
        </w:rPr>
        <w:t xml:space="preserve"> </w:t>
      </w:r>
    </w:p>
    <w:p w14:paraId="13EE7BB5" w14:textId="77777777" w:rsidR="00E86A65" w:rsidRDefault="00E86A65" w:rsidP="00E86A65">
      <w:pPr>
        <w:rPr>
          <w:rFonts w:cs="Times New Roman"/>
          <w:szCs w:val="24"/>
        </w:rPr>
      </w:pPr>
      <w:r w:rsidRPr="007842E7">
        <w:rPr>
          <w:rFonts w:cs="Times New Roman"/>
          <w:szCs w:val="24"/>
        </w:rPr>
        <w:t xml:space="preserve">Szymkowiak, A., </w:t>
      </w:r>
      <w:r>
        <w:rPr>
          <w:rFonts w:cs="Times New Roman"/>
          <w:szCs w:val="24"/>
        </w:rPr>
        <w:t>and</w:t>
      </w:r>
      <w:r w:rsidRPr="007842E7">
        <w:rPr>
          <w:rFonts w:cs="Times New Roman"/>
          <w:szCs w:val="24"/>
        </w:rPr>
        <w:t xml:space="preserve"> Jeganathan, K. (2022) </w:t>
      </w:r>
      <w:r>
        <w:rPr>
          <w:rFonts w:cs="Times New Roman"/>
          <w:szCs w:val="24"/>
        </w:rPr>
        <w:t>“</w:t>
      </w:r>
      <w:r w:rsidRPr="007842E7">
        <w:rPr>
          <w:rFonts w:cs="Times New Roman"/>
          <w:szCs w:val="24"/>
        </w:rPr>
        <w:t>Predicting user acceptance of peer‐to‐peer e‐learning: An extension of the technology acceptance model</w:t>
      </w:r>
      <w:r>
        <w:rPr>
          <w:rFonts w:cs="Times New Roman"/>
          <w:szCs w:val="24"/>
        </w:rPr>
        <w:t>,”</w:t>
      </w:r>
      <w:r w:rsidRPr="007842E7">
        <w:rPr>
          <w:rFonts w:cs="Times New Roman"/>
          <w:szCs w:val="24"/>
        </w:rPr>
        <w:t> </w:t>
      </w:r>
      <w:r w:rsidRPr="007842E7">
        <w:rPr>
          <w:rFonts w:cs="Times New Roman"/>
          <w:i/>
          <w:iCs/>
          <w:szCs w:val="24"/>
        </w:rPr>
        <w:t>British Journal of Educational Technology</w:t>
      </w:r>
      <w:r w:rsidRPr="007842E7">
        <w:rPr>
          <w:rFonts w:cs="Times New Roman"/>
          <w:szCs w:val="24"/>
        </w:rPr>
        <w:t>, </w:t>
      </w:r>
      <w:r w:rsidRPr="007842E7">
        <w:rPr>
          <w:rFonts w:cs="Times New Roman"/>
          <w:i/>
          <w:iCs/>
          <w:szCs w:val="24"/>
        </w:rPr>
        <w:t>53</w:t>
      </w:r>
      <w:r w:rsidRPr="007842E7">
        <w:rPr>
          <w:rFonts w:cs="Times New Roman"/>
          <w:szCs w:val="24"/>
        </w:rPr>
        <w:t>(6), 1993-2011.</w:t>
      </w:r>
    </w:p>
    <w:p w14:paraId="3F0C9470" w14:textId="77777777" w:rsidR="00E86A65" w:rsidRDefault="00E86A65" w:rsidP="00E86A65">
      <w:pPr>
        <w:rPr>
          <w:rFonts w:cs="Times New Roman"/>
          <w:szCs w:val="24"/>
        </w:rPr>
      </w:pPr>
      <w:r w:rsidRPr="007842E7">
        <w:rPr>
          <w:rFonts w:cs="Times New Roman"/>
          <w:szCs w:val="24"/>
        </w:rPr>
        <w:t xml:space="preserve">Tian, Y., Chan, T. J., Suki, N. M., </w:t>
      </w:r>
      <w:r>
        <w:rPr>
          <w:rFonts w:cs="Times New Roman"/>
          <w:szCs w:val="24"/>
        </w:rPr>
        <w:t>and</w:t>
      </w:r>
      <w:r w:rsidRPr="007842E7">
        <w:rPr>
          <w:rFonts w:cs="Times New Roman"/>
          <w:szCs w:val="24"/>
        </w:rPr>
        <w:t xml:space="preserve"> Kasim, M. A. (2023) </w:t>
      </w:r>
      <w:r>
        <w:rPr>
          <w:rFonts w:cs="Times New Roman"/>
          <w:szCs w:val="24"/>
        </w:rPr>
        <w:t>“</w:t>
      </w:r>
      <w:r w:rsidRPr="007842E7">
        <w:rPr>
          <w:rFonts w:cs="Times New Roman"/>
          <w:szCs w:val="24"/>
        </w:rPr>
        <w:t xml:space="preserve">Moderating role of perceived trust and perceived service quality on consumers’ use behavior of </w:t>
      </w:r>
      <w:proofErr w:type="spellStart"/>
      <w:r w:rsidRPr="007842E7">
        <w:rPr>
          <w:rFonts w:cs="Times New Roman"/>
          <w:szCs w:val="24"/>
        </w:rPr>
        <w:t>alipay</w:t>
      </w:r>
      <w:proofErr w:type="spellEnd"/>
      <w:r w:rsidRPr="007842E7">
        <w:rPr>
          <w:rFonts w:cs="Times New Roman"/>
          <w:szCs w:val="24"/>
        </w:rPr>
        <w:t xml:space="preserve"> e‐wallet system: The perspectives of technology acceptance model and theory of planned behavior</w:t>
      </w:r>
      <w:r>
        <w:rPr>
          <w:rFonts w:cs="Times New Roman"/>
          <w:szCs w:val="24"/>
        </w:rPr>
        <w:t>,”</w:t>
      </w:r>
      <w:r w:rsidRPr="007842E7">
        <w:rPr>
          <w:rFonts w:cs="Times New Roman"/>
          <w:szCs w:val="24"/>
        </w:rPr>
        <w:t> </w:t>
      </w:r>
      <w:r w:rsidRPr="007842E7">
        <w:rPr>
          <w:rFonts w:cs="Times New Roman"/>
          <w:i/>
          <w:iCs/>
          <w:szCs w:val="24"/>
        </w:rPr>
        <w:t>Human Behavior and Emerging Technologies</w:t>
      </w:r>
      <w:r w:rsidRPr="007842E7">
        <w:rPr>
          <w:rFonts w:cs="Times New Roman"/>
          <w:szCs w:val="24"/>
        </w:rPr>
        <w:t>, </w:t>
      </w:r>
      <w:r w:rsidRPr="007842E7">
        <w:rPr>
          <w:rFonts w:cs="Times New Roman"/>
          <w:i/>
          <w:iCs/>
          <w:szCs w:val="24"/>
        </w:rPr>
        <w:t>2023</w:t>
      </w:r>
      <w:r w:rsidRPr="007842E7">
        <w:rPr>
          <w:rFonts w:cs="Times New Roman"/>
          <w:szCs w:val="24"/>
        </w:rPr>
        <w:t>(1), 5276406.</w:t>
      </w:r>
    </w:p>
    <w:p w14:paraId="60A763AD" w14:textId="77777777" w:rsidR="00E86A65" w:rsidRDefault="00E86A65" w:rsidP="00E86A65">
      <w:pPr>
        <w:rPr>
          <w:rFonts w:cs="Times New Roman"/>
          <w:szCs w:val="24"/>
        </w:rPr>
      </w:pPr>
      <w:r w:rsidRPr="001634BF">
        <w:rPr>
          <w:rFonts w:cs="Times New Roman"/>
          <w:szCs w:val="24"/>
        </w:rPr>
        <w:t xml:space="preserve">Trieu, H. D., Nguyen, P. V., Tran, K. T., </w:t>
      </w:r>
      <w:proofErr w:type="spellStart"/>
      <w:r w:rsidRPr="001634BF">
        <w:rPr>
          <w:rFonts w:cs="Times New Roman"/>
          <w:szCs w:val="24"/>
        </w:rPr>
        <w:t>Vrontis</w:t>
      </w:r>
      <w:proofErr w:type="spellEnd"/>
      <w:r w:rsidRPr="001634BF">
        <w:rPr>
          <w:rFonts w:cs="Times New Roman"/>
          <w:szCs w:val="24"/>
        </w:rPr>
        <w:t xml:space="preserve">, D., </w:t>
      </w:r>
      <w:r>
        <w:rPr>
          <w:rFonts w:cs="Times New Roman"/>
          <w:szCs w:val="24"/>
        </w:rPr>
        <w:t>and</w:t>
      </w:r>
      <w:r w:rsidRPr="001634BF">
        <w:rPr>
          <w:rFonts w:cs="Times New Roman"/>
          <w:szCs w:val="24"/>
        </w:rPr>
        <w:t xml:space="preserve"> Ahmed, Z. (2024) </w:t>
      </w:r>
      <w:r>
        <w:rPr>
          <w:rFonts w:cs="Times New Roman"/>
          <w:szCs w:val="24"/>
        </w:rPr>
        <w:t>“</w:t>
      </w:r>
      <w:proofErr w:type="spellStart"/>
      <w:r w:rsidRPr="001634BF">
        <w:rPr>
          <w:rFonts w:cs="Times New Roman"/>
          <w:szCs w:val="24"/>
        </w:rPr>
        <w:t>Organisational</w:t>
      </w:r>
      <w:proofErr w:type="spellEnd"/>
      <w:r w:rsidRPr="001634BF">
        <w:rPr>
          <w:rFonts w:cs="Times New Roman"/>
          <w:szCs w:val="24"/>
        </w:rPr>
        <w:t xml:space="preserve"> resilience, ambidexterity and performance: the roles of information technology competencies, digital transformation policies and paradoxical leadership</w:t>
      </w:r>
      <w:r>
        <w:rPr>
          <w:rFonts w:cs="Times New Roman"/>
          <w:szCs w:val="24"/>
        </w:rPr>
        <w:t>,”</w:t>
      </w:r>
      <w:r w:rsidRPr="001634BF">
        <w:rPr>
          <w:rFonts w:cs="Times New Roman"/>
          <w:szCs w:val="24"/>
        </w:rPr>
        <w:t> </w:t>
      </w:r>
      <w:r w:rsidRPr="001634BF">
        <w:rPr>
          <w:rFonts w:cs="Times New Roman"/>
          <w:i/>
          <w:iCs/>
          <w:szCs w:val="24"/>
        </w:rPr>
        <w:t>International Journal of Organizational Analysis</w:t>
      </w:r>
      <w:r w:rsidRPr="001634BF">
        <w:rPr>
          <w:rFonts w:cs="Times New Roman"/>
          <w:szCs w:val="24"/>
        </w:rPr>
        <w:t>, </w:t>
      </w:r>
      <w:r w:rsidRPr="001634BF">
        <w:rPr>
          <w:rFonts w:cs="Times New Roman"/>
          <w:i/>
          <w:iCs/>
          <w:szCs w:val="24"/>
        </w:rPr>
        <w:t>32</w:t>
      </w:r>
      <w:r w:rsidRPr="001634BF">
        <w:rPr>
          <w:rFonts w:cs="Times New Roman"/>
          <w:szCs w:val="24"/>
        </w:rPr>
        <w:t>(7), 1302-1321.</w:t>
      </w:r>
    </w:p>
    <w:p w14:paraId="10A7DFA2" w14:textId="77777777" w:rsidR="00E86A65" w:rsidRDefault="00E86A65" w:rsidP="00E86A65">
      <w:pPr>
        <w:rPr>
          <w:rFonts w:cs="Times New Roman"/>
          <w:szCs w:val="24"/>
        </w:rPr>
      </w:pPr>
      <w:r w:rsidRPr="003244A1">
        <w:rPr>
          <w:rFonts w:cs="Times New Roman"/>
          <w:szCs w:val="24"/>
        </w:rPr>
        <w:t xml:space="preserve">Van Calster, B., </w:t>
      </w:r>
      <w:proofErr w:type="spellStart"/>
      <w:r w:rsidRPr="003244A1">
        <w:rPr>
          <w:rFonts w:cs="Times New Roman"/>
          <w:szCs w:val="24"/>
        </w:rPr>
        <w:t>Steyerberg</w:t>
      </w:r>
      <w:proofErr w:type="spellEnd"/>
      <w:r w:rsidRPr="003244A1">
        <w:rPr>
          <w:rFonts w:cs="Times New Roman"/>
          <w:szCs w:val="24"/>
        </w:rPr>
        <w:t xml:space="preserve">, E. W., Wynants, L., </w:t>
      </w:r>
      <w:r>
        <w:rPr>
          <w:rFonts w:cs="Times New Roman"/>
          <w:szCs w:val="24"/>
        </w:rPr>
        <w:t>and</w:t>
      </w:r>
      <w:r w:rsidRPr="003244A1">
        <w:rPr>
          <w:rFonts w:cs="Times New Roman"/>
          <w:szCs w:val="24"/>
        </w:rPr>
        <w:t xml:space="preserve"> Van Smeden, M. (2023) </w:t>
      </w:r>
      <w:r>
        <w:rPr>
          <w:rFonts w:cs="Times New Roman"/>
          <w:szCs w:val="24"/>
        </w:rPr>
        <w:t>“</w:t>
      </w:r>
      <w:r w:rsidRPr="003244A1">
        <w:rPr>
          <w:rFonts w:cs="Times New Roman"/>
          <w:szCs w:val="24"/>
        </w:rPr>
        <w:t>There is no such thing as a validated prediction model</w:t>
      </w:r>
      <w:r>
        <w:rPr>
          <w:rFonts w:cs="Times New Roman"/>
          <w:szCs w:val="24"/>
        </w:rPr>
        <w:t>,”</w:t>
      </w:r>
      <w:r w:rsidRPr="003244A1">
        <w:rPr>
          <w:rFonts w:cs="Times New Roman"/>
          <w:szCs w:val="24"/>
        </w:rPr>
        <w:t> </w:t>
      </w:r>
      <w:r w:rsidRPr="003244A1">
        <w:rPr>
          <w:rFonts w:cs="Times New Roman"/>
          <w:i/>
          <w:iCs/>
          <w:szCs w:val="24"/>
        </w:rPr>
        <w:t>BMC medicine</w:t>
      </w:r>
      <w:r w:rsidRPr="003244A1">
        <w:rPr>
          <w:rFonts w:cs="Times New Roman"/>
          <w:szCs w:val="24"/>
        </w:rPr>
        <w:t>, </w:t>
      </w:r>
      <w:r w:rsidRPr="003244A1">
        <w:rPr>
          <w:rFonts w:cs="Times New Roman"/>
          <w:i/>
          <w:iCs/>
          <w:szCs w:val="24"/>
        </w:rPr>
        <w:t>21</w:t>
      </w:r>
      <w:r w:rsidRPr="003244A1">
        <w:rPr>
          <w:rFonts w:cs="Times New Roman"/>
          <w:szCs w:val="24"/>
        </w:rPr>
        <w:t>(1), 70.</w:t>
      </w:r>
    </w:p>
    <w:p w14:paraId="133B0007" w14:textId="77777777" w:rsidR="00E86A65" w:rsidRDefault="00E86A65" w:rsidP="00E86A65">
      <w:pPr>
        <w:rPr>
          <w:rFonts w:cs="Times New Roman"/>
          <w:szCs w:val="24"/>
        </w:rPr>
      </w:pPr>
      <w:proofErr w:type="spellStart"/>
      <w:r w:rsidRPr="009B19E6">
        <w:rPr>
          <w:rFonts w:cs="Times New Roman"/>
          <w:szCs w:val="24"/>
        </w:rPr>
        <w:t>Vecteezy</w:t>
      </w:r>
      <w:proofErr w:type="spellEnd"/>
      <w:r w:rsidRPr="009B19E6">
        <w:rPr>
          <w:rFonts w:cs="Times New Roman"/>
          <w:szCs w:val="24"/>
        </w:rPr>
        <w:t>. (</w:t>
      </w:r>
      <w:r>
        <w:rPr>
          <w:rFonts w:cs="Times New Roman"/>
          <w:szCs w:val="24"/>
        </w:rPr>
        <w:t>2021</w:t>
      </w:r>
      <w:r w:rsidRPr="009B19E6">
        <w:rPr>
          <w:rFonts w:cs="Times New Roman"/>
          <w:szCs w:val="24"/>
        </w:rPr>
        <w:t xml:space="preserve">) </w:t>
      </w:r>
      <w:r>
        <w:rPr>
          <w:rFonts w:cs="Times New Roman"/>
          <w:szCs w:val="24"/>
        </w:rPr>
        <w:t>“</w:t>
      </w:r>
      <w:r w:rsidRPr="009B19E6">
        <w:rPr>
          <w:rFonts w:cs="Times New Roman"/>
          <w:i/>
          <w:iCs/>
          <w:szCs w:val="24"/>
        </w:rPr>
        <w:t>RBV word concepts banner. Resource-based view, strategic resources distribution, marketing, consumerism isolated lettering typography idea with linear icons vector outline illustration</w:t>
      </w:r>
      <w:r w:rsidRPr="009B19E6">
        <w:rPr>
          <w:rFonts w:cs="Times New Roman"/>
          <w:szCs w:val="24"/>
        </w:rPr>
        <w:t xml:space="preserve"> [Vector illustration]</w:t>
      </w:r>
      <w:r>
        <w:rPr>
          <w:rFonts w:cs="Times New Roman"/>
          <w:szCs w:val="24"/>
        </w:rPr>
        <w:t>,”</w:t>
      </w:r>
      <w:r w:rsidRPr="009B19E6">
        <w:rPr>
          <w:rFonts w:cs="Times New Roman"/>
          <w:szCs w:val="24"/>
        </w:rPr>
        <w:t xml:space="preserve"> </w:t>
      </w:r>
      <w:proofErr w:type="spellStart"/>
      <w:r w:rsidRPr="009B19E6">
        <w:rPr>
          <w:rFonts w:cs="Times New Roman"/>
          <w:szCs w:val="24"/>
        </w:rPr>
        <w:t>Vecteezy</w:t>
      </w:r>
      <w:proofErr w:type="spellEnd"/>
      <w:r w:rsidRPr="009B19E6">
        <w:rPr>
          <w:rFonts w:cs="Times New Roman"/>
          <w:szCs w:val="24"/>
        </w:rPr>
        <w:t xml:space="preserve">. Retrieved June 25, 2026, from </w:t>
      </w:r>
      <w:hyperlink r:id="rId29" w:tgtFrame="_new" w:history="1">
        <w:r w:rsidRPr="009B19E6">
          <w:rPr>
            <w:rStyle w:val="Hyperlink"/>
            <w:rFonts w:cs="Times New Roman"/>
            <w:szCs w:val="24"/>
          </w:rPr>
          <w:t>https://www.vecteezy.com/vector-art/7226497-rbv-word-concepts-banner-resource-based-view-strategic-resources-distribution-marketing-consumerism-isolated-lettering-typography-idea-with-linear-icons-vector-outline-illustration</w:t>
        </w:r>
      </w:hyperlink>
    </w:p>
    <w:p w14:paraId="597CCC88" w14:textId="77777777" w:rsidR="00E86A65" w:rsidRDefault="00E86A65" w:rsidP="00E86A65">
      <w:pPr>
        <w:rPr>
          <w:rFonts w:cs="Times New Roman"/>
          <w:szCs w:val="24"/>
        </w:rPr>
      </w:pPr>
      <w:r w:rsidRPr="001634BF">
        <w:rPr>
          <w:rFonts w:cs="Times New Roman"/>
          <w:szCs w:val="24"/>
        </w:rPr>
        <w:t xml:space="preserve">VK, R. K. (2026) </w:t>
      </w:r>
      <w:r>
        <w:rPr>
          <w:rFonts w:cs="Times New Roman"/>
          <w:szCs w:val="24"/>
        </w:rPr>
        <w:t>“</w:t>
      </w:r>
      <w:r w:rsidRPr="001634BF">
        <w:rPr>
          <w:rFonts w:cs="Times New Roman"/>
          <w:szCs w:val="24"/>
        </w:rPr>
        <w:t>Performance management with novel technologies: integrating sustainability performance in digital transformation</w:t>
      </w:r>
      <w:r>
        <w:rPr>
          <w:rFonts w:cs="Times New Roman"/>
          <w:szCs w:val="24"/>
        </w:rPr>
        <w:t>,”</w:t>
      </w:r>
    </w:p>
    <w:p w14:paraId="23BF5BE5" w14:textId="77777777" w:rsidR="00E86A65" w:rsidRDefault="00E86A65" w:rsidP="00E86A65">
      <w:pPr>
        <w:rPr>
          <w:rFonts w:cs="Times New Roman"/>
          <w:szCs w:val="24"/>
        </w:rPr>
      </w:pPr>
      <w:proofErr w:type="spellStart"/>
      <w:r w:rsidRPr="003244A1">
        <w:rPr>
          <w:rFonts w:cs="Times New Roman"/>
          <w:szCs w:val="24"/>
        </w:rPr>
        <w:t>Voipio</w:t>
      </w:r>
      <w:proofErr w:type="spellEnd"/>
      <w:r w:rsidRPr="003244A1">
        <w:rPr>
          <w:rFonts w:cs="Times New Roman"/>
          <w:szCs w:val="24"/>
        </w:rPr>
        <w:t xml:space="preserve">, V. (2023) </w:t>
      </w:r>
      <w:r>
        <w:rPr>
          <w:rFonts w:cs="Times New Roman"/>
          <w:szCs w:val="24"/>
        </w:rPr>
        <w:t>“</w:t>
      </w:r>
      <w:r w:rsidRPr="003244A1">
        <w:rPr>
          <w:rFonts w:cs="Times New Roman"/>
          <w:szCs w:val="24"/>
        </w:rPr>
        <w:t>The Role of Radio-Frequency Identification in the Sustainable Digital Transformation of the Supply Chain</w:t>
      </w:r>
      <w:r>
        <w:rPr>
          <w:rFonts w:cs="Times New Roman"/>
          <w:szCs w:val="24"/>
        </w:rPr>
        <w:t>,”</w:t>
      </w:r>
    </w:p>
    <w:p w14:paraId="7F351589" w14:textId="77777777" w:rsidR="00E86A65" w:rsidRDefault="00E86A65" w:rsidP="00E86A65">
      <w:pPr>
        <w:rPr>
          <w:rFonts w:cs="Times New Roman"/>
          <w:szCs w:val="24"/>
        </w:rPr>
      </w:pPr>
      <w:proofErr w:type="spellStart"/>
      <w:r w:rsidRPr="00AF30DF">
        <w:rPr>
          <w:rFonts w:cs="Times New Roman"/>
          <w:szCs w:val="24"/>
        </w:rPr>
        <w:t>Volpentesta</w:t>
      </w:r>
      <w:proofErr w:type="spellEnd"/>
      <w:r w:rsidRPr="00AF30DF">
        <w:rPr>
          <w:rFonts w:cs="Times New Roman"/>
          <w:szCs w:val="24"/>
        </w:rPr>
        <w:t xml:space="preserve">, T., Spahiu, E., </w:t>
      </w:r>
      <w:r>
        <w:rPr>
          <w:rFonts w:cs="Times New Roman"/>
          <w:szCs w:val="24"/>
        </w:rPr>
        <w:t>and</w:t>
      </w:r>
      <w:r w:rsidRPr="00AF30DF">
        <w:rPr>
          <w:rFonts w:cs="Times New Roman"/>
          <w:szCs w:val="24"/>
        </w:rPr>
        <w:t xml:space="preserve"> De Giovanni, P. (2023) </w:t>
      </w:r>
      <w:r>
        <w:rPr>
          <w:rFonts w:cs="Times New Roman"/>
          <w:szCs w:val="24"/>
        </w:rPr>
        <w:t>“</w:t>
      </w:r>
      <w:r w:rsidRPr="00AF30DF">
        <w:rPr>
          <w:rFonts w:cs="Times New Roman"/>
          <w:szCs w:val="24"/>
        </w:rPr>
        <w:t>A survey on incumbent digital transformation: a paradoxical perspective and research agenda</w:t>
      </w:r>
      <w:r>
        <w:rPr>
          <w:rFonts w:cs="Times New Roman"/>
          <w:szCs w:val="24"/>
        </w:rPr>
        <w:t>,”</w:t>
      </w:r>
      <w:r w:rsidRPr="00AF30DF">
        <w:rPr>
          <w:rFonts w:cs="Times New Roman"/>
          <w:szCs w:val="24"/>
        </w:rPr>
        <w:t> </w:t>
      </w:r>
      <w:r w:rsidRPr="00AF30DF">
        <w:rPr>
          <w:rFonts w:cs="Times New Roman"/>
          <w:i/>
          <w:iCs/>
          <w:szCs w:val="24"/>
        </w:rPr>
        <w:t>European Journal of Innovation Management</w:t>
      </w:r>
      <w:r w:rsidRPr="00AF30DF">
        <w:rPr>
          <w:rFonts w:cs="Times New Roman"/>
          <w:szCs w:val="24"/>
        </w:rPr>
        <w:t>, </w:t>
      </w:r>
      <w:r w:rsidRPr="00AF30DF">
        <w:rPr>
          <w:rFonts w:cs="Times New Roman"/>
          <w:i/>
          <w:iCs/>
          <w:szCs w:val="24"/>
        </w:rPr>
        <w:t>26</w:t>
      </w:r>
      <w:r w:rsidRPr="00AF30DF">
        <w:rPr>
          <w:rFonts w:cs="Times New Roman"/>
          <w:szCs w:val="24"/>
        </w:rPr>
        <w:t>(7), 478-501.</w:t>
      </w:r>
    </w:p>
    <w:p w14:paraId="32883590" w14:textId="77777777" w:rsidR="00E86A65" w:rsidRPr="009B19E6" w:rsidRDefault="00E86A65" w:rsidP="00E86A65">
      <w:pPr>
        <w:rPr>
          <w:rFonts w:cs="Times New Roman"/>
          <w:szCs w:val="24"/>
        </w:rPr>
      </w:pPr>
      <w:r w:rsidRPr="009B19E6">
        <w:rPr>
          <w:rFonts w:cs="Times New Roman"/>
          <w:szCs w:val="24"/>
        </w:rPr>
        <w:t>Wikipedia contributors. (</w:t>
      </w:r>
      <w:r>
        <w:rPr>
          <w:rFonts w:cs="Times New Roman"/>
          <w:szCs w:val="24"/>
        </w:rPr>
        <w:t>2022</w:t>
      </w:r>
      <w:r w:rsidRPr="009B19E6">
        <w:rPr>
          <w:rFonts w:cs="Times New Roman"/>
          <w:szCs w:val="24"/>
        </w:rPr>
        <w:t xml:space="preserve">) </w:t>
      </w:r>
      <w:r>
        <w:rPr>
          <w:rFonts w:cs="Times New Roman"/>
          <w:szCs w:val="24"/>
        </w:rPr>
        <w:t>“</w:t>
      </w:r>
      <w:r w:rsidRPr="009B19E6">
        <w:rPr>
          <w:rFonts w:cs="Times New Roman"/>
          <w:i/>
          <w:iCs/>
          <w:szCs w:val="24"/>
        </w:rPr>
        <w:t>Technology acceptance model</w:t>
      </w:r>
      <w:r>
        <w:rPr>
          <w:rFonts w:cs="Times New Roman"/>
          <w:szCs w:val="24"/>
        </w:rPr>
        <w:t>,”</w:t>
      </w:r>
      <w:r w:rsidRPr="009B19E6">
        <w:rPr>
          <w:rFonts w:cs="Times New Roman"/>
          <w:szCs w:val="24"/>
        </w:rPr>
        <w:t xml:space="preserve"> In </w:t>
      </w:r>
      <w:r w:rsidRPr="009B19E6">
        <w:rPr>
          <w:rFonts w:cs="Times New Roman"/>
          <w:i/>
          <w:iCs/>
          <w:szCs w:val="24"/>
        </w:rPr>
        <w:t>Wikipedia</w:t>
      </w:r>
      <w:r w:rsidRPr="009B19E6">
        <w:rPr>
          <w:rFonts w:cs="Times New Roman"/>
          <w:szCs w:val="24"/>
        </w:rPr>
        <w:t xml:space="preserve">. Retrieved June 25, 2026, from </w:t>
      </w:r>
      <w:hyperlink r:id="rId30" w:tgtFrame="_new" w:history="1">
        <w:r w:rsidRPr="009B19E6">
          <w:rPr>
            <w:rStyle w:val="Hyperlink"/>
            <w:rFonts w:cs="Times New Roman"/>
            <w:szCs w:val="24"/>
          </w:rPr>
          <w:t>https://en.wikipedia.org/wiki/Technology_acceptance_model</w:t>
        </w:r>
      </w:hyperlink>
    </w:p>
    <w:p w14:paraId="2E7B947A" w14:textId="77777777" w:rsidR="00E86A65" w:rsidRDefault="00E86A65" w:rsidP="00E86A65">
      <w:pPr>
        <w:rPr>
          <w:rFonts w:cs="Times New Roman"/>
          <w:szCs w:val="24"/>
        </w:rPr>
      </w:pPr>
      <w:r w:rsidRPr="009B19E6">
        <w:rPr>
          <w:rFonts w:cs="Times New Roman"/>
          <w:szCs w:val="24"/>
        </w:rPr>
        <w:t xml:space="preserve">Woods, R., Doherty, O., </w:t>
      </w:r>
      <w:r>
        <w:rPr>
          <w:rFonts w:cs="Times New Roman"/>
          <w:szCs w:val="24"/>
        </w:rPr>
        <w:t>and</w:t>
      </w:r>
      <w:r w:rsidRPr="009B19E6">
        <w:rPr>
          <w:rFonts w:cs="Times New Roman"/>
          <w:szCs w:val="24"/>
        </w:rPr>
        <w:t xml:space="preserve"> Stephens, S. (2022) </w:t>
      </w:r>
      <w:r>
        <w:rPr>
          <w:rFonts w:cs="Times New Roman"/>
          <w:szCs w:val="24"/>
        </w:rPr>
        <w:t>“</w:t>
      </w:r>
      <w:r w:rsidRPr="009B19E6">
        <w:rPr>
          <w:rFonts w:cs="Times New Roman"/>
          <w:szCs w:val="24"/>
        </w:rPr>
        <w:t>Technology driven change in the retail sector: Implications for higher education</w:t>
      </w:r>
      <w:r>
        <w:rPr>
          <w:rFonts w:cs="Times New Roman"/>
          <w:szCs w:val="24"/>
        </w:rPr>
        <w:t>,”</w:t>
      </w:r>
      <w:r w:rsidRPr="009B19E6">
        <w:rPr>
          <w:rFonts w:cs="Times New Roman"/>
          <w:szCs w:val="24"/>
        </w:rPr>
        <w:t> </w:t>
      </w:r>
      <w:r w:rsidRPr="009B19E6">
        <w:rPr>
          <w:rFonts w:cs="Times New Roman"/>
          <w:i/>
          <w:iCs/>
          <w:szCs w:val="24"/>
        </w:rPr>
        <w:t>Industry and Higher Education</w:t>
      </w:r>
      <w:r w:rsidRPr="009B19E6">
        <w:rPr>
          <w:rFonts w:cs="Times New Roman"/>
          <w:szCs w:val="24"/>
        </w:rPr>
        <w:t>, </w:t>
      </w:r>
      <w:r w:rsidRPr="009B19E6">
        <w:rPr>
          <w:rFonts w:cs="Times New Roman"/>
          <w:i/>
          <w:iCs/>
          <w:szCs w:val="24"/>
        </w:rPr>
        <w:t>36</w:t>
      </w:r>
      <w:r w:rsidRPr="009B19E6">
        <w:rPr>
          <w:rFonts w:cs="Times New Roman"/>
          <w:szCs w:val="24"/>
        </w:rPr>
        <w:t>(2), 128-137.</w:t>
      </w:r>
    </w:p>
    <w:p w14:paraId="55FBEAE1" w14:textId="77777777" w:rsidR="00E86A65" w:rsidRDefault="00E86A65" w:rsidP="00E86A65">
      <w:pPr>
        <w:rPr>
          <w:rFonts w:cs="Times New Roman"/>
          <w:szCs w:val="24"/>
        </w:rPr>
      </w:pPr>
      <w:r w:rsidRPr="001634BF">
        <w:rPr>
          <w:rFonts w:cs="Times New Roman"/>
          <w:szCs w:val="24"/>
        </w:rPr>
        <w:t xml:space="preserve">Yu, Z., Wang, M. D., </w:t>
      </w:r>
      <w:r>
        <w:rPr>
          <w:rFonts w:cs="Times New Roman"/>
          <w:szCs w:val="24"/>
        </w:rPr>
        <w:t>and</w:t>
      </w:r>
      <w:r w:rsidRPr="001634BF">
        <w:rPr>
          <w:rFonts w:cs="Times New Roman"/>
          <w:szCs w:val="24"/>
        </w:rPr>
        <w:t xml:space="preserve"> Zhai, H. (2026) </w:t>
      </w:r>
      <w:r>
        <w:rPr>
          <w:rFonts w:cs="Times New Roman"/>
          <w:szCs w:val="24"/>
        </w:rPr>
        <w:t>“</w:t>
      </w:r>
      <w:r w:rsidRPr="001634BF">
        <w:rPr>
          <w:rFonts w:cs="Times New Roman"/>
          <w:szCs w:val="24"/>
        </w:rPr>
        <w:t xml:space="preserve">Industrial upgrading and the quality of migrant </w:t>
      </w:r>
      <w:proofErr w:type="spellStart"/>
      <w:r w:rsidRPr="001634BF">
        <w:rPr>
          <w:rFonts w:cs="Times New Roman"/>
          <w:szCs w:val="24"/>
        </w:rPr>
        <w:t>labour</w:t>
      </w:r>
      <w:proofErr w:type="spellEnd"/>
      <w:r w:rsidRPr="001634BF">
        <w:rPr>
          <w:rFonts w:cs="Times New Roman"/>
          <w:szCs w:val="24"/>
        </w:rPr>
        <w:t>: spatial inequality, digital transformation, and policy pathways in contemporary China</w:t>
      </w:r>
      <w:r>
        <w:rPr>
          <w:rFonts w:cs="Times New Roman"/>
          <w:szCs w:val="24"/>
        </w:rPr>
        <w:t>,”</w:t>
      </w:r>
      <w:r w:rsidRPr="001634BF">
        <w:rPr>
          <w:rFonts w:cs="Times New Roman"/>
          <w:szCs w:val="24"/>
        </w:rPr>
        <w:t> </w:t>
      </w:r>
      <w:r w:rsidRPr="001634BF">
        <w:rPr>
          <w:rFonts w:cs="Times New Roman"/>
          <w:i/>
          <w:iCs/>
          <w:szCs w:val="24"/>
        </w:rPr>
        <w:t>Journal of the Asia Pacific Economy</w:t>
      </w:r>
      <w:r w:rsidRPr="001634BF">
        <w:rPr>
          <w:rFonts w:cs="Times New Roman"/>
          <w:szCs w:val="24"/>
        </w:rPr>
        <w:t>, </w:t>
      </w:r>
      <w:r w:rsidRPr="001634BF">
        <w:rPr>
          <w:rFonts w:cs="Times New Roman"/>
          <w:i/>
          <w:iCs/>
          <w:szCs w:val="24"/>
        </w:rPr>
        <w:t>31</w:t>
      </w:r>
      <w:r w:rsidRPr="001634BF">
        <w:rPr>
          <w:rFonts w:cs="Times New Roman"/>
          <w:szCs w:val="24"/>
        </w:rPr>
        <w:t>(2), 591-627.</w:t>
      </w:r>
    </w:p>
    <w:p w14:paraId="5237B6D3" w14:textId="77777777" w:rsidR="00D359CD" w:rsidRPr="00D359CD" w:rsidRDefault="00D359CD" w:rsidP="00460C56"/>
    <w:p w14:paraId="3D858250" w14:textId="77777777" w:rsidR="008C5B23" w:rsidRPr="008C5B23" w:rsidRDefault="008C5B23" w:rsidP="008C5B23"/>
    <w:p w14:paraId="45E4F913" w14:textId="77777777" w:rsidR="008C5B23" w:rsidRPr="008C5B23" w:rsidRDefault="008C5B23" w:rsidP="008C5B23"/>
    <w:p w14:paraId="7C3428B6" w14:textId="77777777" w:rsidR="003C3038" w:rsidRPr="003C3038" w:rsidRDefault="003C3038" w:rsidP="003C3038"/>
    <w:p w14:paraId="780AD403" w14:textId="77777777" w:rsidR="003C3038" w:rsidRPr="003C3038" w:rsidRDefault="003C3038" w:rsidP="003C3038"/>
    <w:p w14:paraId="527467B5" w14:textId="77777777" w:rsidR="00476649" w:rsidRDefault="00476649"/>
    <w:sectPr w:rsidR="00476649">
      <w:foot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2AB63" w14:textId="77777777" w:rsidR="00936C95" w:rsidRDefault="00936C95" w:rsidP="00E86A65">
      <w:pPr>
        <w:spacing w:after="0" w:line="240" w:lineRule="auto"/>
      </w:pPr>
      <w:r>
        <w:separator/>
      </w:r>
    </w:p>
  </w:endnote>
  <w:endnote w:type="continuationSeparator" w:id="0">
    <w:p w14:paraId="02ECDA9E" w14:textId="77777777" w:rsidR="00936C95" w:rsidRDefault="00936C95" w:rsidP="00E86A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4887605"/>
      <w:docPartObj>
        <w:docPartGallery w:val="Page Numbers (Bottom of Page)"/>
        <w:docPartUnique/>
      </w:docPartObj>
    </w:sdtPr>
    <w:sdtEndPr>
      <w:rPr>
        <w:noProof/>
      </w:rPr>
    </w:sdtEndPr>
    <w:sdtContent>
      <w:p w14:paraId="67B492F1" w14:textId="64E8F012" w:rsidR="00E86A65" w:rsidRDefault="00E86A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57B367" w14:textId="77777777" w:rsidR="00E86A65" w:rsidRDefault="00E86A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D5470" w14:textId="77777777" w:rsidR="00936C95" w:rsidRDefault="00936C95" w:rsidP="00E86A65">
      <w:pPr>
        <w:spacing w:after="0" w:line="240" w:lineRule="auto"/>
      </w:pPr>
      <w:r>
        <w:separator/>
      </w:r>
    </w:p>
  </w:footnote>
  <w:footnote w:type="continuationSeparator" w:id="0">
    <w:p w14:paraId="6549B789" w14:textId="77777777" w:rsidR="00936C95" w:rsidRDefault="00936C95" w:rsidP="00E86A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771C7"/>
    <w:multiLevelType w:val="hybridMultilevel"/>
    <w:tmpl w:val="46D23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A47280"/>
    <w:multiLevelType w:val="multilevel"/>
    <w:tmpl w:val="EE804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F84B21"/>
    <w:multiLevelType w:val="hybridMultilevel"/>
    <w:tmpl w:val="093CA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610719B"/>
    <w:multiLevelType w:val="hybridMultilevel"/>
    <w:tmpl w:val="548E2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65568005">
    <w:abstractNumId w:val="0"/>
  </w:num>
  <w:num w:numId="2" w16cid:durableId="727148542">
    <w:abstractNumId w:val="2"/>
  </w:num>
  <w:num w:numId="3" w16cid:durableId="1883247288">
    <w:abstractNumId w:val="3"/>
  </w:num>
  <w:num w:numId="4" w16cid:durableId="17770226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038"/>
    <w:rsid w:val="00116724"/>
    <w:rsid w:val="002317A3"/>
    <w:rsid w:val="002F7DB7"/>
    <w:rsid w:val="003C3038"/>
    <w:rsid w:val="00460C56"/>
    <w:rsid w:val="00476649"/>
    <w:rsid w:val="00527590"/>
    <w:rsid w:val="005F6F36"/>
    <w:rsid w:val="00613118"/>
    <w:rsid w:val="00636AD2"/>
    <w:rsid w:val="00734F70"/>
    <w:rsid w:val="007742E2"/>
    <w:rsid w:val="007D6649"/>
    <w:rsid w:val="0085048E"/>
    <w:rsid w:val="00872BC8"/>
    <w:rsid w:val="008C5B23"/>
    <w:rsid w:val="00934601"/>
    <w:rsid w:val="00936C95"/>
    <w:rsid w:val="009C62A6"/>
    <w:rsid w:val="00A8006A"/>
    <w:rsid w:val="00D359CD"/>
    <w:rsid w:val="00D40F1E"/>
    <w:rsid w:val="00E86A65"/>
    <w:rsid w:val="00EA23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72B3D"/>
  <w15:docId w15:val="{E31B5B45-3731-4989-AF9D-71205A687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48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742E2"/>
    <w:pPr>
      <w:keepNext/>
      <w:keepLines/>
      <w:spacing w:before="480" w:after="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7742E2"/>
    <w:pPr>
      <w:keepNext/>
      <w:keepLines/>
      <w:spacing w:before="200" w:after="0"/>
      <w:outlineLvl w:val="1"/>
    </w:pPr>
    <w:rPr>
      <w:rFonts w:eastAsiaTheme="majorEastAsia" w:cstheme="majorBidi"/>
      <w:b/>
      <w:bCs/>
      <w:color w:val="000000" w:themeColor="text1"/>
      <w:sz w:val="28"/>
      <w:szCs w:val="26"/>
    </w:rPr>
  </w:style>
  <w:style w:type="paragraph" w:styleId="Heading3">
    <w:name w:val="heading 3"/>
    <w:basedOn w:val="Normal"/>
    <w:next w:val="Normal"/>
    <w:link w:val="Heading3Char"/>
    <w:uiPriority w:val="9"/>
    <w:unhideWhenUsed/>
    <w:qFormat/>
    <w:rsid w:val="007742E2"/>
    <w:pPr>
      <w:keepNext/>
      <w:keepLines/>
      <w:spacing w:before="200" w:after="0"/>
      <w:outlineLvl w:val="2"/>
    </w:pPr>
    <w:rPr>
      <w:rFonts w:eastAsiaTheme="majorEastAsia" w:cstheme="majorBidi"/>
      <w:b/>
      <w:bCs/>
      <w:color w:val="000000" w:themeColor="text1"/>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3038"/>
    <w:pPr>
      <w:ind w:left="720"/>
      <w:contextualSpacing/>
    </w:pPr>
  </w:style>
  <w:style w:type="table" w:styleId="TableGrid">
    <w:name w:val="Table Grid"/>
    <w:basedOn w:val="TableNormal"/>
    <w:uiPriority w:val="59"/>
    <w:rsid w:val="008C5B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742E2"/>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9"/>
    <w:rsid w:val="007742E2"/>
    <w:rPr>
      <w:rFonts w:ascii="Times New Roman" w:eastAsiaTheme="majorEastAsia" w:hAnsi="Times New Roman" w:cstheme="majorBidi"/>
      <w:b/>
      <w:bCs/>
      <w:color w:val="000000" w:themeColor="text1"/>
      <w:sz w:val="28"/>
      <w:szCs w:val="26"/>
    </w:rPr>
  </w:style>
  <w:style w:type="character" w:customStyle="1" w:styleId="Heading3Char">
    <w:name w:val="Heading 3 Char"/>
    <w:basedOn w:val="DefaultParagraphFont"/>
    <w:link w:val="Heading3"/>
    <w:uiPriority w:val="9"/>
    <w:rsid w:val="007742E2"/>
    <w:rPr>
      <w:rFonts w:ascii="Times New Roman" w:eastAsiaTheme="majorEastAsia" w:hAnsi="Times New Roman" w:cstheme="majorBidi"/>
      <w:b/>
      <w:bCs/>
      <w:color w:val="000000" w:themeColor="text1"/>
      <w:sz w:val="26"/>
    </w:rPr>
  </w:style>
  <w:style w:type="paragraph" w:styleId="BalloonText">
    <w:name w:val="Balloon Text"/>
    <w:basedOn w:val="Normal"/>
    <w:link w:val="BalloonTextChar"/>
    <w:uiPriority w:val="99"/>
    <w:semiHidden/>
    <w:unhideWhenUsed/>
    <w:rsid w:val="007742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42E2"/>
    <w:rPr>
      <w:rFonts w:ascii="Tahoma" w:hAnsi="Tahoma" w:cs="Tahoma"/>
      <w:sz w:val="16"/>
      <w:szCs w:val="16"/>
    </w:rPr>
  </w:style>
  <w:style w:type="character" w:styleId="Hyperlink">
    <w:name w:val="Hyperlink"/>
    <w:basedOn w:val="DefaultParagraphFont"/>
    <w:uiPriority w:val="99"/>
    <w:unhideWhenUsed/>
    <w:rsid w:val="00E86A65"/>
    <w:rPr>
      <w:color w:val="0000FF" w:themeColor="hyperlink"/>
      <w:u w:val="single"/>
    </w:rPr>
  </w:style>
  <w:style w:type="paragraph" w:styleId="Header">
    <w:name w:val="header"/>
    <w:basedOn w:val="Normal"/>
    <w:link w:val="HeaderChar"/>
    <w:uiPriority w:val="99"/>
    <w:unhideWhenUsed/>
    <w:rsid w:val="00E86A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6A65"/>
    <w:rPr>
      <w:rFonts w:ascii="Times New Roman" w:hAnsi="Times New Roman"/>
      <w:sz w:val="24"/>
    </w:rPr>
  </w:style>
  <w:style w:type="paragraph" w:styleId="Footer">
    <w:name w:val="footer"/>
    <w:basedOn w:val="Normal"/>
    <w:link w:val="FooterChar"/>
    <w:uiPriority w:val="99"/>
    <w:unhideWhenUsed/>
    <w:rsid w:val="00E86A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6A65"/>
    <w:rPr>
      <w:rFonts w:ascii="Times New Roman" w:hAnsi="Times New Roman"/>
      <w:sz w:val="24"/>
    </w:rPr>
  </w:style>
  <w:style w:type="paragraph" w:styleId="TOCHeading">
    <w:name w:val="TOC Heading"/>
    <w:basedOn w:val="Heading1"/>
    <w:next w:val="Normal"/>
    <w:uiPriority w:val="39"/>
    <w:unhideWhenUsed/>
    <w:qFormat/>
    <w:rsid w:val="00E86A65"/>
    <w:pPr>
      <w:spacing w:before="240" w:line="259" w:lineRule="auto"/>
      <w:jc w:val="left"/>
      <w:outlineLvl w:val="9"/>
    </w:pPr>
    <w:rPr>
      <w:rFonts w:asciiTheme="majorHAnsi" w:hAnsiTheme="majorHAnsi"/>
      <w:b w:val="0"/>
      <w:bCs w:val="0"/>
      <w:color w:val="365F91" w:themeColor="accent1" w:themeShade="BF"/>
      <w:szCs w:val="32"/>
    </w:rPr>
  </w:style>
  <w:style w:type="paragraph" w:styleId="TOC1">
    <w:name w:val="toc 1"/>
    <w:basedOn w:val="Normal"/>
    <w:next w:val="Normal"/>
    <w:autoRedefine/>
    <w:uiPriority w:val="39"/>
    <w:unhideWhenUsed/>
    <w:rsid w:val="00E86A65"/>
    <w:pPr>
      <w:spacing w:after="100"/>
    </w:pPr>
  </w:style>
  <w:style w:type="paragraph" w:styleId="TOC2">
    <w:name w:val="toc 2"/>
    <w:basedOn w:val="Normal"/>
    <w:next w:val="Normal"/>
    <w:autoRedefine/>
    <w:uiPriority w:val="39"/>
    <w:unhideWhenUsed/>
    <w:rsid w:val="00E86A65"/>
    <w:pPr>
      <w:spacing w:after="100"/>
      <w:ind w:left="240"/>
    </w:pPr>
  </w:style>
  <w:style w:type="paragraph" w:styleId="TOC3">
    <w:name w:val="toc 3"/>
    <w:basedOn w:val="Normal"/>
    <w:next w:val="Normal"/>
    <w:autoRedefine/>
    <w:uiPriority w:val="39"/>
    <w:unhideWhenUsed/>
    <w:rsid w:val="00E86A65"/>
    <w:pPr>
      <w:spacing w:after="100"/>
      <w:ind w:left="480"/>
    </w:pPr>
  </w:style>
  <w:style w:type="character" w:styleId="UnresolvedMention">
    <w:name w:val="Unresolved Mention"/>
    <w:basedOn w:val="DefaultParagraphFont"/>
    <w:uiPriority w:val="99"/>
    <w:semiHidden/>
    <w:unhideWhenUsed/>
    <w:rsid w:val="001167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69032">
      <w:bodyDiv w:val="1"/>
      <w:marLeft w:val="0"/>
      <w:marRight w:val="0"/>
      <w:marTop w:val="0"/>
      <w:marBottom w:val="0"/>
      <w:divBdr>
        <w:top w:val="none" w:sz="0" w:space="0" w:color="auto"/>
        <w:left w:val="none" w:sz="0" w:space="0" w:color="auto"/>
        <w:bottom w:val="none" w:sz="0" w:space="0" w:color="auto"/>
        <w:right w:val="none" w:sz="0" w:space="0" w:color="auto"/>
      </w:divBdr>
      <w:divsChild>
        <w:div w:id="969360205">
          <w:marLeft w:val="0"/>
          <w:marRight w:val="0"/>
          <w:marTop w:val="0"/>
          <w:marBottom w:val="0"/>
          <w:divBdr>
            <w:top w:val="none" w:sz="0" w:space="0" w:color="auto"/>
            <w:left w:val="none" w:sz="0" w:space="0" w:color="auto"/>
            <w:bottom w:val="none" w:sz="0" w:space="0" w:color="auto"/>
            <w:right w:val="none" w:sz="0" w:space="0" w:color="auto"/>
          </w:divBdr>
          <w:divsChild>
            <w:div w:id="2125419287">
              <w:marLeft w:val="0"/>
              <w:marRight w:val="0"/>
              <w:marTop w:val="0"/>
              <w:marBottom w:val="0"/>
              <w:divBdr>
                <w:top w:val="none" w:sz="0" w:space="0" w:color="auto"/>
                <w:left w:val="none" w:sz="0" w:space="0" w:color="auto"/>
                <w:bottom w:val="none" w:sz="0" w:space="0" w:color="auto"/>
                <w:right w:val="none" w:sz="0" w:space="0" w:color="auto"/>
              </w:divBdr>
              <w:divsChild>
                <w:div w:id="1364671692">
                  <w:marLeft w:val="0"/>
                  <w:marRight w:val="0"/>
                  <w:marTop w:val="0"/>
                  <w:marBottom w:val="0"/>
                  <w:divBdr>
                    <w:top w:val="none" w:sz="0" w:space="0" w:color="auto"/>
                    <w:left w:val="none" w:sz="0" w:space="0" w:color="auto"/>
                    <w:bottom w:val="none" w:sz="0" w:space="0" w:color="auto"/>
                    <w:right w:val="none" w:sz="0" w:space="0" w:color="auto"/>
                  </w:divBdr>
                  <w:divsChild>
                    <w:div w:id="464156359">
                      <w:marLeft w:val="0"/>
                      <w:marRight w:val="0"/>
                      <w:marTop w:val="0"/>
                      <w:marBottom w:val="0"/>
                      <w:divBdr>
                        <w:top w:val="none" w:sz="0" w:space="0" w:color="auto"/>
                        <w:left w:val="none" w:sz="0" w:space="0" w:color="auto"/>
                        <w:bottom w:val="none" w:sz="0" w:space="0" w:color="auto"/>
                        <w:right w:val="none" w:sz="0" w:space="0" w:color="auto"/>
                      </w:divBdr>
                      <w:divsChild>
                        <w:div w:id="1994261198">
                          <w:marLeft w:val="0"/>
                          <w:marRight w:val="0"/>
                          <w:marTop w:val="0"/>
                          <w:marBottom w:val="0"/>
                          <w:divBdr>
                            <w:top w:val="none" w:sz="0" w:space="0" w:color="auto"/>
                            <w:left w:val="none" w:sz="0" w:space="0" w:color="auto"/>
                            <w:bottom w:val="none" w:sz="0" w:space="0" w:color="auto"/>
                            <w:right w:val="none" w:sz="0" w:space="0" w:color="auto"/>
                          </w:divBdr>
                          <w:divsChild>
                            <w:div w:id="1275600557">
                              <w:marLeft w:val="0"/>
                              <w:marRight w:val="0"/>
                              <w:marTop w:val="0"/>
                              <w:marBottom w:val="0"/>
                              <w:divBdr>
                                <w:top w:val="none" w:sz="0" w:space="0" w:color="auto"/>
                                <w:left w:val="none" w:sz="0" w:space="0" w:color="auto"/>
                                <w:bottom w:val="none" w:sz="0" w:space="0" w:color="auto"/>
                                <w:right w:val="none" w:sz="0" w:space="0" w:color="auto"/>
                              </w:divBdr>
                              <w:divsChild>
                                <w:div w:id="218633923">
                                  <w:marLeft w:val="0"/>
                                  <w:marRight w:val="0"/>
                                  <w:marTop w:val="0"/>
                                  <w:marBottom w:val="0"/>
                                  <w:divBdr>
                                    <w:top w:val="none" w:sz="0" w:space="0" w:color="auto"/>
                                    <w:left w:val="none" w:sz="0" w:space="0" w:color="auto"/>
                                    <w:bottom w:val="none" w:sz="0" w:space="0" w:color="auto"/>
                                    <w:right w:val="none" w:sz="0" w:space="0" w:color="auto"/>
                                  </w:divBdr>
                                  <w:divsChild>
                                    <w:div w:id="203772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607211">
      <w:bodyDiv w:val="1"/>
      <w:marLeft w:val="0"/>
      <w:marRight w:val="0"/>
      <w:marTop w:val="0"/>
      <w:marBottom w:val="0"/>
      <w:divBdr>
        <w:top w:val="none" w:sz="0" w:space="0" w:color="auto"/>
        <w:left w:val="none" w:sz="0" w:space="0" w:color="auto"/>
        <w:bottom w:val="none" w:sz="0" w:space="0" w:color="auto"/>
        <w:right w:val="none" w:sz="0" w:space="0" w:color="auto"/>
      </w:divBdr>
    </w:div>
    <w:div w:id="196549821">
      <w:bodyDiv w:val="1"/>
      <w:marLeft w:val="0"/>
      <w:marRight w:val="0"/>
      <w:marTop w:val="0"/>
      <w:marBottom w:val="0"/>
      <w:divBdr>
        <w:top w:val="none" w:sz="0" w:space="0" w:color="auto"/>
        <w:left w:val="none" w:sz="0" w:space="0" w:color="auto"/>
        <w:bottom w:val="none" w:sz="0" w:space="0" w:color="auto"/>
        <w:right w:val="none" w:sz="0" w:space="0" w:color="auto"/>
      </w:divBdr>
    </w:div>
    <w:div w:id="251087819">
      <w:bodyDiv w:val="1"/>
      <w:marLeft w:val="0"/>
      <w:marRight w:val="0"/>
      <w:marTop w:val="0"/>
      <w:marBottom w:val="0"/>
      <w:divBdr>
        <w:top w:val="none" w:sz="0" w:space="0" w:color="auto"/>
        <w:left w:val="none" w:sz="0" w:space="0" w:color="auto"/>
        <w:bottom w:val="none" w:sz="0" w:space="0" w:color="auto"/>
        <w:right w:val="none" w:sz="0" w:space="0" w:color="auto"/>
      </w:divBdr>
    </w:div>
    <w:div w:id="339627938">
      <w:bodyDiv w:val="1"/>
      <w:marLeft w:val="0"/>
      <w:marRight w:val="0"/>
      <w:marTop w:val="0"/>
      <w:marBottom w:val="0"/>
      <w:divBdr>
        <w:top w:val="none" w:sz="0" w:space="0" w:color="auto"/>
        <w:left w:val="none" w:sz="0" w:space="0" w:color="auto"/>
        <w:bottom w:val="none" w:sz="0" w:space="0" w:color="auto"/>
        <w:right w:val="none" w:sz="0" w:space="0" w:color="auto"/>
      </w:divBdr>
    </w:div>
    <w:div w:id="373309160">
      <w:bodyDiv w:val="1"/>
      <w:marLeft w:val="0"/>
      <w:marRight w:val="0"/>
      <w:marTop w:val="0"/>
      <w:marBottom w:val="0"/>
      <w:divBdr>
        <w:top w:val="none" w:sz="0" w:space="0" w:color="auto"/>
        <w:left w:val="none" w:sz="0" w:space="0" w:color="auto"/>
        <w:bottom w:val="none" w:sz="0" w:space="0" w:color="auto"/>
        <w:right w:val="none" w:sz="0" w:space="0" w:color="auto"/>
      </w:divBdr>
      <w:divsChild>
        <w:div w:id="524101548">
          <w:marLeft w:val="0"/>
          <w:marRight w:val="0"/>
          <w:marTop w:val="0"/>
          <w:marBottom w:val="0"/>
          <w:divBdr>
            <w:top w:val="none" w:sz="0" w:space="0" w:color="auto"/>
            <w:left w:val="none" w:sz="0" w:space="0" w:color="auto"/>
            <w:bottom w:val="none" w:sz="0" w:space="0" w:color="auto"/>
            <w:right w:val="none" w:sz="0" w:space="0" w:color="auto"/>
          </w:divBdr>
          <w:divsChild>
            <w:div w:id="295914936">
              <w:marLeft w:val="0"/>
              <w:marRight w:val="0"/>
              <w:marTop w:val="0"/>
              <w:marBottom w:val="0"/>
              <w:divBdr>
                <w:top w:val="none" w:sz="0" w:space="0" w:color="auto"/>
                <w:left w:val="none" w:sz="0" w:space="0" w:color="auto"/>
                <w:bottom w:val="none" w:sz="0" w:space="0" w:color="auto"/>
                <w:right w:val="none" w:sz="0" w:space="0" w:color="auto"/>
              </w:divBdr>
              <w:divsChild>
                <w:div w:id="886987429">
                  <w:marLeft w:val="0"/>
                  <w:marRight w:val="0"/>
                  <w:marTop w:val="0"/>
                  <w:marBottom w:val="0"/>
                  <w:divBdr>
                    <w:top w:val="none" w:sz="0" w:space="0" w:color="auto"/>
                    <w:left w:val="none" w:sz="0" w:space="0" w:color="auto"/>
                    <w:bottom w:val="none" w:sz="0" w:space="0" w:color="auto"/>
                    <w:right w:val="none" w:sz="0" w:space="0" w:color="auto"/>
                  </w:divBdr>
                  <w:divsChild>
                    <w:div w:id="1522694974">
                      <w:marLeft w:val="0"/>
                      <w:marRight w:val="0"/>
                      <w:marTop w:val="0"/>
                      <w:marBottom w:val="0"/>
                      <w:divBdr>
                        <w:top w:val="none" w:sz="0" w:space="0" w:color="auto"/>
                        <w:left w:val="none" w:sz="0" w:space="0" w:color="auto"/>
                        <w:bottom w:val="none" w:sz="0" w:space="0" w:color="auto"/>
                        <w:right w:val="none" w:sz="0" w:space="0" w:color="auto"/>
                      </w:divBdr>
                      <w:divsChild>
                        <w:div w:id="754788320">
                          <w:marLeft w:val="0"/>
                          <w:marRight w:val="0"/>
                          <w:marTop w:val="0"/>
                          <w:marBottom w:val="0"/>
                          <w:divBdr>
                            <w:top w:val="none" w:sz="0" w:space="0" w:color="auto"/>
                            <w:left w:val="none" w:sz="0" w:space="0" w:color="auto"/>
                            <w:bottom w:val="none" w:sz="0" w:space="0" w:color="auto"/>
                            <w:right w:val="none" w:sz="0" w:space="0" w:color="auto"/>
                          </w:divBdr>
                          <w:divsChild>
                            <w:div w:id="164639118">
                              <w:marLeft w:val="0"/>
                              <w:marRight w:val="0"/>
                              <w:marTop w:val="0"/>
                              <w:marBottom w:val="0"/>
                              <w:divBdr>
                                <w:top w:val="none" w:sz="0" w:space="0" w:color="auto"/>
                                <w:left w:val="none" w:sz="0" w:space="0" w:color="auto"/>
                                <w:bottom w:val="none" w:sz="0" w:space="0" w:color="auto"/>
                                <w:right w:val="none" w:sz="0" w:space="0" w:color="auto"/>
                              </w:divBdr>
                              <w:divsChild>
                                <w:div w:id="2086494045">
                                  <w:marLeft w:val="0"/>
                                  <w:marRight w:val="0"/>
                                  <w:marTop w:val="0"/>
                                  <w:marBottom w:val="0"/>
                                  <w:divBdr>
                                    <w:top w:val="none" w:sz="0" w:space="0" w:color="auto"/>
                                    <w:left w:val="none" w:sz="0" w:space="0" w:color="auto"/>
                                    <w:bottom w:val="none" w:sz="0" w:space="0" w:color="auto"/>
                                    <w:right w:val="none" w:sz="0" w:space="0" w:color="auto"/>
                                  </w:divBdr>
                                  <w:divsChild>
                                    <w:div w:id="466702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5833554">
      <w:bodyDiv w:val="1"/>
      <w:marLeft w:val="0"/>
      <w:marRight w:val="0"/>
      <w:marTop w:val="0"/>
      <w:marBottom w:val="0"/>
      <w:divBdr>
        <w:top w:val="none" w:sz="0" w:space="0" w:color="auto"/>
        <w:left w:val="none" w:sz="0" w:space="0" w:color="auto"/>
        <w:bottom w:val="none" w:sz="0" w:space="0" w:color="auto"/>
        <w:right w:val="none" w:sz="0" w:space="0" w:color="auto"/>
      </w:divBdr>
    </w:div>
    <w:div w:id="617952815">
      <w:bodyDiv w:val="1"/>
      <w:marLeft w:val="0"/>
      <w:marRight w:val="0"/>
      <w:marTop w:val="0"/>
      <w:marBottom w:val="0"/>
      <w:divBdr>
        <w:top w:val="none" w:sz="0" w:space="0" w:color="auto"/>
        <w:left w:val="none" w:sz="0" w:space="0" w:color="auto"/>
        <w:bottom w:val="none" w:sz="0" w:space="0" w:color="auto"/>
        <w:right w:val="none" w:sz="0" w:space="0" w:color="auto"/>
      </w:divBdr>
      <w:divsChild>
        <w:div w:id="945380052">
          <w:marLeft w:val="0"/>
          <w:marRight w:val="0"/>
          <w:marTop w:val="0"/>
          <w:marBottom w:val="0"/>
          <w:divBdr>
            <w:top w:val="none" w:sz="0" w:space="0" w:color="auto"/>
            <w:left w:val="none" w:sz="0" w:space="0" w:color="auto"/>
            <w:bottom w:val="none" w:sz="0" w:space="0" w:color="auto"/>
            <w:right w:val="none" w:sz="0" w:space="0" w:color="auto"/>
          </w:divBdr>
          <w:divsChild>
            <w:div w:id="584993248">
              <w:marLeft w:val="0"/>
              <w:marRight w:val="0"/>
              <w:marTop w:val="0"/>
              <w:marBottom w:val="0"/>
              <w:divBdr>
                <w:top w:val="none" w:sz="0" w:space="0" w:color="auto"/>
                <w:left w:val="none" w:sz="0" w:space="0" w:color="auto"/>
                <w:bottom w:val="none" w:sz="0" w:space="0" w:color="auto"/>
                <w:right w:val="none" w:sz="0" w:space="0" w:color="auto"/>
              </w:divBdr>
              <w:divsChild>
                <w:div w:id="491482134">
                  <w:marLeft w:val="0"/>
                  <w:marRight w:val="0"/>
                  <w:marTop w:val="0"/>
                  <w:marBottom w:val="0"/>
                  <w:divBdr>
                    <w:top w:val="none" w:sz="0" w:space="0" w:color="auto"/>
                    <w:left w:val="none" w:sz="0" w:space="0" w:color="auto"/>
                    <w:bottom w:val="none" w:sz="0" w:space="0" w:color="auto"/>
                    <w:right w:val="none" w:sz="0" w:space="0" w:color="auto"/>
                  </w:divBdr>
                  <w:divsChild>
                    <w:div w:id="2033417989">
                      <w:marLeft w:val="0"/>
                      <w:marRight w:val="0"/>
                      <w:marTop w:val="0"/>
                      <w:marBottom w:val="0"/>
                      <w:divBdr>
                        <w:top w:val="none" w:sz="0" w:space="0" w:color="auto"/>
                        <w:left w:val="none" w:sz="0" w:space="0" w:color="auto"/>
                        <w:bottom w:val="none" w:sz="0" w:space="0" w:color="auto"/>
                        <w:right w:val="none" w:sz="0" w:space="0" w:color="auto"/>
                      </w:divBdr>
                      <w:divsChild>
                        <w:div w:id="1364595249">
                          <w:marLeft w:val="0"/>
                          <w:marRight w:val="0"/>
                          <w:marTop w:val="0"/>
                          <w:marBottom w:val="0"/>
                          <w:divBdr>
                            <w:top w:val="none" w:sz="0" w:space="0" w:color="auto"/>
                            <w:left w:val="none" w:sz="0" w:space="0" w:color="auto"/>
                            <w:bottom w:val="none" w:sz="0" w:space="0" w:color="auto"/>
                            <w:right w:val="none" w:sz="0" w:space="0" w:color="auto"/>
                          </w:divBdr>
                          <w:divsChild>
                            <w:div w:id="1819228900">
                              <w:marLeft w:val="0"/>
                              <w:marRight w:val="0"/>
                              <w:marTop w:val="0"/>
                              <w:marBottom w:val="0"/>
                              <w:divBdr>
                                <w:top w:val="none" w:sz="0" w:space="0" w:color="auto"/>
                                <w:left w:val="none" w:sz="0" w:space="0" w:color="auto"/>
                                <w:bottom w:val="none" w:sz="0" w:space="0" w:color="auto"/>
                                <w:right w:val="none" w:sz="0" w:space="0" w:color="auto"/>
                              </w:divBdr>
                              <w:divsChild>
                                <w:div w:id="428309022">
                                  <w:marLeft w:val="0"/>
                                  <w:marRight w:val="0"/>
                                  <w:marTop w:val="0"/>
                                  <w:marBottom w:val="0"/>
                                  <w:divBdr>
                                    <w:top w:val="none" w:sz="0" w:space="0" w:color="auto"/>
                                    <w:left w:val="none" w:sz="0" w:space="0" w:color="auto"/>
                                    <w:bottom w:val="none" w:sz="0" w:space="0" w:color="auto"/>
                                    <w:right w:val="none" w:sz="0" w:space="0" w:color="auto"/>
                                  </w:divBdr>
                                  <w:divsChild>
                                    <w:div w:id="88702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1059944">
      <w:bodyDiv w:val="1"/>
      <w:marLeft w:val="0"/>
      <w:marRight w:val="0"/>
      <w:marTop w:val="0"/>
      <w:marBottom w:val="0"/>
      <w:divBdr>
        <w:top w:val="none" w:sz="0" w:space="0" w:color="auto"/>
        <w:left w:val="none" w:sz="0" w:space="0" w:color="auto"/>
        <w:bottom w:val="none" w:sz="0" w:space="0" w:color="auto"/>
        <w:right w:val="none" w:sz="0" w:space="0" w:color="auto"/>
      </w:divBdr>
    </w:div>
    <w:div w:id="716591889">
      <w:bodyDiv w:val="1"/>
      <w:marLeft w:val="0"/>
      <w:marRight w:val="0"/>
      <w:marTop w:val="0"/>
      <w:marBottom w:val="0"/>
      <w:divBdr>
        <w:top w:val="none" w:sz="0" w:space="0" w:color="auto"/>
        <w:left w:val="none" w:sz="0" w:space="0" w:color="auto"/>
        <w:bottom w:val="none" w:sz="0" w:space="0" w:color="auto"/>
        <w:right w:val="none" w:sz="0" w:space="0" w:color="auto"/>
      </w:divBdr>
    </w:div>
    <w:div w:id="755591674">
      <w:bodyDiv w:val="1"/>
      <w:marLeft w:val="0"/>
      <w:marRight w:val="0"/>
      <w:marTop w:val="0"/>
      <w:marBottom w:val="0"/>
      <w:divBdr>
        <w:top w:val="none" w:sz="0" w:space="0" w:color="auto"/>
        <w:left w:val="none" w:sz="0" w:space="0" w:color="auto"/>
        <w:bottom w:val="none" w:sz="0" w:space="0" w:color="auto"/>
        <w:right w:val="none" w:sz="0" w:space="0" w:color="auto"/>
      </w:divBdr>
    </w:div>
    <w:div w:id="921259169">
      <w:bodyDiv w:val="1"/>
      <w:marLeft w:val="0"/>
      <w:marRight w:val="0"/>
      <w:marTop w:val="0"/>
      <w:marBottom w:val="0"/>
      <w:divBdr>
        <w:top w:val="none" w:sz="0" w:space="0" w:color="auto"/>
        <w:left w:val="none" w:sz="0" w:space="0" w:color="auto"/>
        <w:bottom w:val="none" w:sz="0" w:space="0" w:color="auto"/>
        <w:right w:val="none" w:sz="0" w:space="0" w:color="auto"/>
      </w:divBdr>
    </w:div>
    <w:div w:id="1114054401">
      <w:bodyDiv w:val="1"/>
      <w:marLeft w:val="0"/>
      <w:marRight w:val="0"/>
      <w:marTop w:val="0"/>
      <w:marBottom w:val="0"/>
      <w:divBdr>
        <w:top w:val="none" w:sz="0" w:space="0" w:color="auto"/>
        <w:left w:val="none" w:sz="0" w:space="0" w:color="auto"/>
        <w:bottom w:val="none" w:sz="0" w:space="0" w:color="auto"/>
        <w:right w:val="none" w:sz="0" w:space="0" w:color="auto"/>
      </w:divBdr>
      <w:divsChild>
        <w:div w:id="1277056615">
          <w:marLeft w:val="0"/>
          <w:marRight w:val="0"/>
          <w:marTop w:val="0"/>
          <w:marBottom w:val="0"/>
          <w:divBdr>
            <w:top w:val="none" w:sz="0" w:space="0" w:color="auto"/>
            <w:left w:val="none" w:sz="0" w:space="0" w:color="auto"/>
            <w:bottom w:val="none" w:sz="0" w:space="0" w:color="auto"/>
            <w:right w:val="none" w:sz="0" w:space="0" w:color="auto"/>
          </w:divBdr>
          <w:divsChild>
            <w:div w:id="389352097">
              <w:marLeft w:val="0"/>
              <w:marRight w:val="0"/>
              <w:marTop w:val="0"/>
              <w:marBottom w:val="0"/>
              <w:divBdr>
                <w:top w:val="none" w:sz="0" w:space="0" w:color="auto"/>
                <w:left w:val="none" w:sz="0" w:space="0" w:color="auto"/>
                <w:bottom w:val="none" w:sz="0" w:space="0" w:color="auto"/>
                <w:right w:val="none" w:sz="0" w:space="0" w:color="auto"/>
              </w:divBdr>
              <w:divsChild>
                <w:div w:id="1855995802">
                  <w:marLeft w:val="0"/>
                  <w:marRight w:val="0"/>
                  <w:marTop w:val="0"/>
                  <w:marBottom w:val="0"/>
                  <w:divBdr>
                    <w:top w:val="none" w:sz="0" w:space="0" w:color="auto"/>
                    <w:left w:val="none" w:sz="0" w:space="0" w:color="auto"/>
                    <w:bottom w:val="none" w:sz="0" w:space="0" w:color="auto"/>
                    <w:right w:val="none" w:sz="0" w:space="0" w:color="auto"/>
                  </w:divBdr>
                  <w:divsChild>
                    <w:div w:id="1690135055">
                      <w:marLeft w:val="0"/>
                      <w:marRight w:val="0"/>
                      <w:marTop w:val="0"/>
                      <w:marBottom w:val="0"/>
                      <w:divBdr>
                        <w:top w:val="none" w:sz="0" w:space="0" w:color="auto"/>
                        <w:left w:val="none" w:sz="0" w:space="0" w:color="auto"/>
                        <w:bottom w:val="none" w:sz="0" w:space="0" w:color="auto"/>
                        <w:right w:val="none" w:sz="0" w:space="0" w:color="auto"/>
                      </w:divBdr>
                      <w:divsChild>
                        <w:div w:id="1796101792">
                          <w:marLeft w:val="0"/>
                          <w:marRight w:val="0"/>
                          <w:marTop w:val="0"/>
                          <w:marBottom w:val="0"/>
                          <w:divBdr>
                            <w:top w:val="none" w:sz="0" w:space="0" w:color="auto"/>
                            <w:left w:val="none" w:sz="0" w:space="0" w:color="auto"/>
                            <w:bottom w:val="none" w:sz="0" w:space="0" w:color="auto"/>
                            <w:right w:val="none" w:sz="0" w:space="0" w:color="auto"/>
                          </w:divBdr>
                          <w:divsChild>
                            <w:div w:id="229854363">
                              <w:marLeft w:val="0"/>
                              <w:marRight w:val="0"/>
                              <w:marTop w:val="0"/>
                              <w:marBottom w:val="0"/>
                              <w:divBdr>
                                <w:top w:val="none" w:sz="0" w:space="0" w:color="auto"/>
                                <w:left w:val="none" w:sz="0" w:space="0" w:color="auto"/>
                                <w:bottom w:val="none" w:sz="0" w:space="0" w:color="auto"/>
                                <w:right w:val="none" w:sz="0" w:space="0" w:color="auto"/>
                              </w:divBdr>
                              <w:divsChild>
                                <w:div w:id="121729429">
                                  <w:marLeft w:val="0"/>
                                  <w:marRight w:val="0"/>
                                  <w:marTop w:val="0"/>
                                  <w:marBottom w:val="0"/>
                                  <w:divBdr>
                                    <w:top w:val="none" w:sz="0" w:space="0" w:color="auto"/>
                                    <w:left w:val="none" w:sz="0" w:space="0" w:color="auto"/>
                                    <w:bottom w:val="none" w:sz="0" w:space="0" w:color="auto"/>
                                    <w:right w:val="none" w:sz="0" w:space="0" w:color="auto"/>
                                  </w:divBdr>
                                  <w:divsChild>
                                    <w:div w:id="45364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1575566">
      <w:bodyDiv w:val="1"/>
      <w:marLeft w:val="0"/>
      <w:marRight w:val="0"/>
      <w:marTop w:val="0"/>
      <w:marBottom w:val="0"/>
      <w:divBdr>
        <w:top w:val="none" w:sz="0" w:space="0" w:color="auto"/>
        <w:left w:val="none" w:sz="0" w:space="0" w:color="auto"/>
        <w:bottom w:val="none" w:sz="0" w:space="0" w:color="auto"/>
        <w:right w:val="none" w:sz="0" w:space="0" w:color="auto"/>
      </w:divBdr>
    </w:div>
    <w:div w:id="1248731684">
      <w:bodyDiv w:val="1"/>
      <w:marLeft w:val="0"/>
      <w:marRight w:val="0"/>
      <w:marTop w:val="0"/>
      <w:marBottom w:val="0"/>
      <w:divBdr>
        <w:top w:val="none" w:sz="0" w:space="0" w:color="auto"/>
        <w:left w:val="none" w:sz="0" w:space="0" w:color="auto"/>
        <w:bottom w:val="none" w:sz="0" w:space="0" w:color="auto"/>
        <w:right w:val="none" w:sz="0" w:space="0" w:color="auto"/>
      </w:divBdr>
      <w:divsChild>
        <w:div w:id="1171487040">
          <w:marLeft w:val="0"/>
          <w:marRight w:val="0"/>
          <w:marTop w:val="0"/>
          <w:marBottom w:val="0"/>
          <w:divBdr>
            <w:top w:val="none" w:sz="0" w:space="0" w:color="auto"/>
            <w:left w:val="none" w:sz="0" w:space="0" w:color="auto"/>
            <w:bottom w:val="none" w:sz="0" w:space="0" w:color="auto"/>
            <w:right w:val="none" w:sz="0" w:space="0" w:color="auto"/>
          </w:divBdr>
          <w:divsChild>
            <w:div w:id="325786588">
              <w:marLeft w:val="0"/>
              <w:marRight w:val="0"/>
              <w:marTop w:val="0"/>
              <w:marBottom w:val="0"/>
              <w:divBdr>
                <w:top w:val="none" w:sz="0" w:space="0" w:color="auto"/>
                <w:left w:val="none" w:sz="0" w:space="0" w:color="auto"/>
                <w:bottom w:val="none" w:sz="0" w:space="0" w:color="auto"/>
                <w:right w:val="none" w:sz="0" w:space="0" w:color="auto"/>
              </w:divBdr>
              <w:divsChild>
                <w:div w:id="984621069">
                  <w:marLeft w:val="0"/>
                  <w:marRight w:val="0"/>
                  <w:marTop w:val="0"/>
                  <w:marBottom w:val="0"/>
                  <w:divBdr>
                    <w:top w:val="none" w:sz="0" w:space="0" w:color="auto"/>
                    <w:left w:val="none" w:sz="0" w:space="0" w:color="auto"/>
                    <w:bottom w:val="none" w:sz="0" w:space="0" w:color="auto"/>
                    <w:right w:val="none" w:sz="0" w:space="0" w:color="auto"/>
                  </w:divBdr>
                  <w:divsChild>
                    <w:div w:id="260262525">
                      <w:marLeft w:val="0"/>
                      <w:marRight w:val="0"/>
                      <w:marTop w:val="0"/>
                      <w:marBottom w:val="0"/>
                      <w:divBdr>
                        <w:top w:val="none" w:sz="0" w:space="0" w:color="auto"/>
                        <w:left w:val="none" w:sz="0" w:space="0" w:color="auto"/>
                        <w:bottom w:val="none" w:sz="0" w:space="0" w:color="auto"/>
                        <w:right w:val="none" w:sz="0" w:space="0" w:color="auto"/>
                      </w:divBdr>
                      <w:divsChild>
                        <w:div w:id="30619128">
                          <w:marLeft w:val="0"/>
                          <w:marRight w:val="0"/>
                          <w:marTop w:val="0"/>
                          <w:marBottom w:val="0"/>
                          <w:divBdr>
                            <w:top w:val="none" w:sz="0" w:space="0" w:color="auto"/>
                            <w:left w:val="none" w:sz="0" w:space="0" w:color="auto"/>
                            <w:bottom w:val="none" w:sz="0" w:space="0" w:color="auto"/>
                            <w:right w:val="none" w:sz="0" w:space="0" w:color="auto"/>
                          </w:divBdr>
                          <w:divsChild>
                            <w:div w:id="550070389">
                              <w:marLeft w:val="0"/>
                              <w:marRight w:val="0"/>
                              <w:marTop w:val="0"/>
                              <w:marBottom w:val="0"/>
                              <w:divBdr>
                                <w:top w:val="none" w:sz="0" w:space="0" w:color="auto"/>
                                <w:left w:val="none" w:sz="0" w:space="0" w:color="auto"/>
                                <w:bottom w:val="none" w:sz="0" w:space="0" w:color="auto"/>
                                <w:right w:val="none" w:sz="0" w:space="0" w:color="auto"/>
                              </w:divBdr>
                              <w:divsChild>
                                <w:div w:id="1701052807">
                                  <w:marLeft w:val="0"/>
                                  <w:marRight w:val="0"/>
                                  <w:marTop w:val="0"/>
                                  <w:marBottom w:val="0"/>
                                  <w:divBdr>
                                    <w:top w:val="none" w:sz="0" w:space="0" w:color="auto"/>
                                    <w:left w:val="none" w:sz="0" w:space="0" w:color="auto"/>
                                    <w:bottom w:val="none" w:sz="0" w:space="0" w:color="auto"/>
                                    <w:right w:val="none" w:sz="0" w:space="0" w:color="auto"/>
                                  </w:divBdr>
                                  <w:divsChild>
                                    <w:div w:id="61112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883372">
      <w:bodyDiv w:val="1"/>
      <w:marLeft w:val="0"/>
      <w:marRight w:val="0"/>
      <w:marTop w:val="0"/>
      <w:marBottom w:val="0"/>
      <w:divBdr>
        <w:top w:val="none" w:sz="0" w:space="0" w:color="auto"/>
        <w:left w:val="none" w:sz="0" w:space="0" w:color="auto"/>
        <w:bottom w:val="none" w:sz="0" w:space="0" w:color="auto"/>
        <w:right w:val="none" w:sz="0" w:space="0" w:color="auto"/>
      </w:divBdr>
    </w:div>
    <w:div w:id="1344361056">
      <w:bodyDiv w:val="1"/>
      <w:marLeft w:val="0"/>
      <w:marRight w:val="0"/>
      <w:marTop w:val="0"/>
      <w:marBottom w:val="0"/>
      <w:divBdr>
        <w:top w:val="none" w:sz="0" w:space="0" w:color="auto"/>
        <w:left w:val="none" w:sz="0" w:space="0" w:color="auto"/>
        <w:bottom w:val="none" w:sz="0" w:space="0" w:color="auto"/>
        <w:right w:val="none" w:sz="0" w:space="0" w:color="auto"/>
      </w:divBdr>
    </w:div>
    <w:div w:id="1448308686">
      <w:bodyDiv w:val="1"/>
      <w:marLeft w:val="0"/>
      <w:marRight w:val="0"/>
      <w:marTop w:val="0"/>
      <w:marBottom w:val="0"/>
      <w:divBdr>
        <w:top w:val="none" w:sz="0" w:space="0" w:color="auto"/>
        <w:left w:val="none" w:sz="0" w:space="0" w:color="auto"/>
        <w:bottom w:val="none" w:sz="0" w:space="0" w:color="auto"/>
        <w:right w:val="none" w:sz="0" w:space="0" w:color="auto"/>
      </w:divBdr>
    </w:div>
    <w:div w:id="1606383587">
      <w:bodyDiv w:val="1"/>
      <w:marLeft w:val="0"/>
      <w:marRight w:val="0"/>
      <w:marTop w:val="0"/>
      <w:marBottom w:val="0"/>
      <w:divBdr>
        <w:top w:val="none" w:sz="0" w:space="0" w:color="auto"/>
        <w:left w:val="none" w:sz="0" w:space="0" w:color="auto"/>
        <w:bottom w:val="none" w:sz="0" w:space="0" w:color="auto"/>
        <w:right w:val="none" w:sz="0" w:space="0" w:color="auto"/>
      </w:divBdr>
    </w:div>
    <w:div w:id="1761750883">
      <w:bodyDiv w:val="1"/>
      <w:marLeft w:val="0"/>
      <w:marRight w:val="0"/>
      <w:marTop w:val="0"/>
      <w:marBottom w:val="0"/>
      <w:divBdr>
        <w:top w:val="none" w:sz="0" w:space="0" w:color="auto"/>
        <w:left w:val="none" w:sz="0" w:space="0" w:color="auto"/>
        <w:bottom w:val="none" w:sz="0" w:space="0" w:color="auto"/>
        <w:right w:val="none" w:sz="0" w:space="0" w:color="auto"/>
      </w:divBdr>
      <w:divsChild>
        <w:div w:id="1419132705">
          <w:marLeft w:val="0"/>
          <w:marRight w:val="0"/>
          <w:marTop w:val="0"/>
          <w:marBottom w:val="0"/>
          <w:divBdr>
            <w:top w:val="none" w:sz="0" w:space="0" w:color="auto"/>
            <w:left w:val="none" w:sz="0" w:space="0" w:color="auto"/>
            <w:bottom w:val="none" w:sz="0" w:space="0" w:color="auto"/>
            <w:right w:val="none" w:sz="0" w:space="0" w:color="auto"/>
          </w:divBdr>
          <w:divsChild>
            <w:div w:id="624653466">
              <w:marLeft w:val="0"/>
              <w:marRight w:val="0"/>
              <w:marTop w:val="0"/>
              <w:marBottom w:val="0"/>
              <w:divBdr>
                <w:top w:val="none" w:sz="0" w:space="0" w:color="auto"/>
                <w:left w:val="none" w:sz="0" w:space="0" w:color="auto"/>
                <w:bottom w:val="none" w:sz="0" w:space="0" w:color="auto"/>
                <w:right w:val="none" w:sz="0" w:space="0" w:color="auto"/>
              </w:divBdr>
              <w:divsChild>
                <w:div w:id="155340423">
                  <w:marLeft w:val="0"/>
                  <w:marRight w:val="0"/>
                  <w:marTop w:val="0"/>
                  <w:marBottom w:val="0"/>
                  <w:divBdr>
                    <w:top w:val="none" w:sz="0" w:space="0" w:color="auto"/>
                    <w:left w:val="none" w:sz="0" w:space="0" w:color="auto"/>
                    <w:bottom w:val="none" w:sz="0" w:space="0" w:color="auto"/>
                    <w:right w:val="none" w:sz="0" w:space="0" w:color="auto"/>
                  </w:divBdr>
                  <w:divsChild>
                    <w:div w:id="1451241846">
                      <w:marLeft w:val="0"/>
                      <w:marRight w:val="0"/>
                      <w:marTop w:val="0"/>
                      <w:marBottom w:val="0"/>
                      <w:divBdr>
                        <w:top w:val="none" w:sz="0" w:space="0" w:color="auto"/>
                        <w:left w:val="none" w:sz="0" w:space="0" w:color="auto"/>
                        <w:bottom w:val="none" w:sz="0" w:space="0" w:color="auto"/>
                        <w:right w:val="none" w:sz="0" w:space="0" w:color="auto"/>
                      </w:divBdr>
                      <w:divsChild>
                        <w:div w:id="1230535030">
                          <w:marLeft w:val="0"/>
                          <w:marRight w:val="0"/>
                          <w:marTop w:val="0"/>
                          <w:marBottom w:val="0"/>
                          <w:divBdr>
                            <w:top w:val="none" w:sz="0" w:space="0" w:color="auto"/>
                            <w:left w:val="none" w:sz="0" w:space="0" w:color="auto"/>
                            <w:bottom w:val="none" w:sz="0" w:space="0" w:color="auto"/>
                            <w:right w:val="none" w:sz="0" w:space="0" w:color="auto"/>
                          </w:divBdr>
                          <w:divsChild>
                            <w:div w:id="2027168185">
                              <w:marLeft w:val="0"/>
                              <w:marRight w:val="0"/>
                              <w:marTop w:val="0"/>
                              <w:marBottom w:val="0"/>
                              <w:divBdr>
                                <w:top w:val="none" w:sz="0" w:space="0" w:color="auto"/>
                                <w:left w:val="none" w:sz="0" w:space="0" w:color="auto"/>
                                <w:bottom w:val="none" w:sz="0" w:space="0" w:color="auto"/>
                                <w:right w:val="none" w:sz="0" w:space="0" w:color="auto"/>
                              </w:divBdr>
                              <w:divsChild>
                                <w:div w:id="1843810846">
                                  <w:marLeft w:val="0"/>
                                  <w:marRight w:val="0"/>
                                  <w:marTop w:val="0"/>
                                  <w:marBottom w:val="0"/>
                                  <w:divBdr>
                                    <w:top w:val="none" w:sz="0" w:space="0" w:color="auto"/>
                                    <w:left w:val="none" w:sz="0" w:space="0" w:color="auto"/>
                                    <w:bottom w:val="none" w:sz="0" w:space="0" w:color="auto"/>
                                    <w:right w:val="none" w:sz="0" w:space="0" w:color="auto"/>
                                  </w:divBdr>
                                  <w:divsChild>
                                    <w:div w:id="42241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9832086">
      <w:bodyDiv w:val="1"/>
      <w:marLeft w:val="0"/>
      <w:marRight w:val="0"/>
      <w:marTop w:val="0"/>
      <w:marBottom w:val="0"/>
      <w:divBdr>
        <w:top w:val="none" w:sz="0" w:space="0" w:color="auto"/>
        <w:left w:val="none" w:sz="0" w:space="0" w:color="auto"/>
        <w:bottom w:val="none" w:sz="0" w:space="0" w:color="auto"/>
        <w:right w:val="none" w:sz="0" w:space="0" w:color="auto"/>
      </w:divBdr>
    </w:div>
    <w:div w:id="1939630267">
      <w:bodyDiv w:val="1"/>
      <w:marLeft w:val="0"/>
      <w:marRight w:val="0"/>
      <w:marTop w:val="0"/>
      <w:marBottom w:val="0"/>
      <w:divBdr>
        <w:top w:val="none" w:sz="0" w:space="0" w:color="auto"/>
        <w:left w:val="none" w:sz="0" w:space="0" w:color="auto"/>
        <w:bottom w:val="none" w:sz="0" w:space="0" w:color="auto"/>
        <w:right w:val="none" w:sz="0" w:space="0" w:color="auto"/>
      </w:divBdr>
    </w:div>
    <w:div w:id="2001499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procs.2025.02.146" TargetMode="External"/><Relationship Id="rId18" Type="http://schemas.openxmlformats.org/officeDocument/2006/relationships/hyperlink" Target="https://doi.org/10.1016/j.heliyon.2022.e10619" TargetMode="External"/><Relationship Id="rId26" Type="http://schemas.openxmlformats.org/officeDocument/2006/relationships/hyperlink" Target="https://doi.org/10.20525/ijrbs.v12i5.2643" TargetMode="External"/><Relationship Id="rId3" Type="http://schemas.openxmlformats.org/officeDocument/2006/relationships/styles" Target="styles.xml"/><Relationship Id="rId21" Type="http://schemas.openxmlformats.org/officeDocument/2006/relationships/hyperlink" Target="https://doi.org/10.1016/j.procs.2022.08.081"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62754/joe.v3i4.3594" TargetMode="External"/><Relationship Id="rId25" Type="http://schemas.openxmlformats.org/officeDocument/2006/relationships/hyperlink" Target="https://doi.org/10.1016/j.jretconser.2022.102959"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16/j.heliyon.2025.e43529" TargetMode="External"/><Relationship Id="rId20" Type="http://schemas.openxmlformats.org/officeDocument/2006/relationships/hyperlink" Target="https://doi.org/10.1177/10946705221126590" TargetMode="External"/><Relationship Id="rId29" Type="http://schemas.openxmlformats.org/officeDocument/2006/relationships/hyperlink" Target="https://www.vecteezy.com/vector-art/7226497-rbv-word-concepts-banner-resource-based-view-strategic-resources-distribution-marketing-consumerism-isolated-lettering-typography-idea-with-linear-icons-vector-outline-illustr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doi.org/10.26437/ajar.v10i2.795"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3390/drones7020118" TargetMode="External"/><Relationship Id="rId23" Type="http://schemas.openxmlformats.org/officeDocument/2006/relationships/hyperlink" Target="https://doi.org/10.1007/978-3-030-14038-0_4" TargetMode="External"/><Relationship Id="rId28" Type="http://schemas.openxmlformats.org/officeDocument/2006/relationships/hyperlink" Target="https://doi.org/10.3846/btp.2025.22033" TargetMode="External"/><Relationship Id="rId10" Type="http://schemas.openxmlformats.org/officeDocument/2006/relationships/image" Target="media/image3.jpeg"/><Relationship Id="rId19" Type="http://schemas.openxmlformats.org/officeDocument/2006/relationships/hyperlink" Target="https://doi.org/10.34306/att.v5i2sp.350"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07/s10639-023-11816-3?urlappend=%3Futm_source%3Dresearchgate.net%26utm_medium%3Darticle" TargetMode="External"/><Relationship Id="rId22" Type="http://schemas.openxmlformats.org/officeDocument/2006/relationships/hyperlink" Target="https://doi.org/10.1108/BIJ-06-2023-0376" TargetMode="External"/><Relationship Id="rId27" Type="http://schemas.openxmlformats.org/officeDocument/2006/relationships/hyperlink" Target="https://www.ringcentral.com/gb/en/blog/definitive-guide-customer-experience/" TargetMode="External"/><Relationship Id="rId30" Type="http://schemas.openxmlformats.org/officeDocument/2006/relationships/hyperlink" Target="https://en.wikipedia.org/wiki/Technology_acceptance_model"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CEA9D-2213-49BF-9463-CE83A842C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12272</Words>
  <Characters>69957</Characters>
  <Application>Microsoft Office Word</Application>
  <DocSecurity>0</DocSecurity>
  <Lines>582</Lines>
  <Paragraphs>164</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82065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Abdul Monnan</cp:lastModifiedBy>
  <cp:revision>2</cp:revision>
  <dcterms:created xsi:type="dcterms:W3CDTF">2026-07-27T04:35:00Z</dcterms:created>
  <dcterms:modified xsi:type="dcterms:W3CDTF">2026-07-27T04:35:00Z</dcterms:modified>
</cp:coreProperties>
</file>