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C54A5" w14:textId="3211EC3C" w:rsidR="00FA67F7" w:rsidRPr="009868A6" w:rsidRDefault="00FA67F7" w:rsidP="00ED013B">
      <w:pPr>
        <w:spacing w:after="160" w:line="259" w:lineRule="auto"/>
        <w:jc w:val="center"/>
        <w:rPr>
          <w:b/>
          <w:bCs/>
          <w:sz w:val="44"/>
          <w:szCs w:val="44"/>
        </w:rPr>
      </w:pPr>
      <w:r w:rsidRPr="009868A6">
        <w:rPr>
          <w:b/>
          <w:bCs/>
          <w:sz w:val="44"/>
          <w:szCs w:val="44"/>
        </w:rPr>
        <w:t xml:space="preserve">School Of Hospitality </w:t>
      </w:r>
      <w:r w:rsidR="00C11A3D" w:rsidRPr="009868A6">
        <w:rPr>
          <w:b/>
          <w:bCs/>
          <w:sz w:val="44"/>
          <w:szCs w:val="44"/>
        </w:rPr>
        <w:t>and</w:t>
      </w:r>
      <w:r w:rsidRPr="009868A6">
        <w:rPr>
          <w:b/>
          <w:bCs/>
          <w:sz w:val="44"/>
          <w:szCs w:val="44"/>
        </w:rPr>
        <w:t xml:space="preserve"> Tourism Managemen</w:t>
      </w:r>
      <w:r w:rsidR="007C10C8">
        <w:rPr>
          <w:b/>
          <w:bCs/>
          <w:sz w:val="44"/>
          <w:szCs w:val="44"/>
        </w:rPr>
        <w:t>t</w:t>
      </w:r>
    </w:p>
    <w:p w14:paraId="1948FDF6" w14:textId="77777777" w:rsidR="00FA67F7" w:rsidRPr="009868A6" w:rsidRDefault="00FA67F7" w:rsidP="00C11A3D">
      <w:pPr>
        <w:spacing w:after="160" w:line="259" w:lineRule="auto"/>
        <w:jc w:val="center"/>
        <w:rPr>
          <w:b/>
          <w:bCs/>
          <w:sz w:val="44"/>
          <w:szCs w:val="44"/>
        </w:rPr>
      </w:pPr>
    </w:p>
    <w:p w14:paraId="0B8B80E3" w14:textId="77777777" w:rsidR="00FA67F7" w:rsidRPr="009868A6" w:rsidRDefault="00FA67F7" w:rsidP="00C11A3D">
      <w:pPr>
        <w:spacing w:after="160" w:line="259" w:lineRule="auto"/>
        <w:jc w:val="center"/>
        <w:rPr>
          <w:b/>
          <w:bCs/>
          <w:sz w:val="44"/>
          <w:szCs w:val="44"/>
        </w:rPr>
      </w:pPr>
      <w:r w:rsidRPr="009868A6">
        <w:rPr>
          <w:b/>
          <w:bCs/>
          <w:sz w:val="44"/>
          <w:szCs w:val="44"/>
        </w:rPr>
        <w:t>BA International Hotel Management</w:t>
      </w:r>
    </w:p>
    <w:p w14:paraId="79F8D799" w14:textId="77777777" w:rsidR="00FA67F7" w:rsidRPr="00C11A3D" w:rsidRDefault="00FA67F7" w:rsidP="00C11A3D">
      <w:pPr>
        <w:spacing w:after="160" w:line="259" w:lineRule="auto"/>
        <w:jc w:val="center"/>
        <w:rPr>
          <w:b/>
          <w:bCs/>
          <w:sz w:val="36"/>
          <w:szCs w:val="36"/>
        </w:rPr>
      </w:pPr>
    </w:p>
    <w:p w14:paraId="2DBECF83" w14:textId="2C4D4254" w:rsidR="00FA67F7" w:rsidRPr="009868A6" w:rsidRDefault="001C558D" w:rsidP="00C11A3D">
      <w:pPr>
        <w:spacing w:after="160" w:line="259" w:lineRule="auto"/>
        <w:jc w:val="center"/>
        <w:rPr>
          <w:b/>
          <w:bCs/>
          <w:sz w:val="36"/>
          <w:szCs w:val="36"/>
          <w:u w:val="single"/>
        </w:rPr>
      </w:pPr>
      <w:r w:rsidRPr="009868A6">
        <w:rPr>
          <w:b/>
          <w:bCs/>
          <w:sz w:val="36"/>
          <w:szCs w:val="36"/>
          <w:u w:val="single"/>
        </w:rPr>
        <w:t xml:space="preserve">Legal Issues </w:t>
      </w:r>
      <w:r w:rsidR="00C11A3D" w:rsidRPr="009868A6">
        <w:rPr>
          <w:b/>
          <w:bCs/>
          <w:sz w:val="36"/>
          <w:szCs w:val="36"/>
          <w:u w:val="single"/>
        </w:rPr>
        <w:t>–</w:t>
      </w:r>
      <w:r w:rsidRPr="009868A6">
        <w:rPr>
          <w:b/>
          <w:bCs/>
          <w:sz w:val="36"/>
          <w:szCs w:val="36"/>
          <w:u w:val="single"/>
        </w:rPr>
        <w:t xml:space="preserve"> </w:t>
      </w:r>
      <w:r w:rsidR="00C11A3D" w:rsidRPr="009868A6">
        <w:rPr>
          <w:b/>
          <w:bCs/>
          <w:sz w:val="36"/>
          <w:szCs w:val="36"/>
          <w:u w:val="single"/>
        </w:rPr>
        <w:t>Fire Safety in The Hotel Industry</w:t>
      </w:r>
    </w:p>
    <w:p w14:paraId="7E155A13" w14:textId="77777777" w:rsidR="00FA67F7" w:rsidRDefault="00FA67F7">
      <w:pPr>
        <w:spacing w:after="160" w:line="259" w:lineRule="auto"/>
        <w:jc w:val="left"/>
      </w:pPr>
    </w:p>
    <w:p w14:paraId="3377AE63" w14:textId="77777777" w:rsidR="00FA67F7" w:rsidRDefault="00FA67F7">
      <w:pPr>
        <w:spacing w:after="160" w:line="259" w:lineRule="auto"/>
        <w:jc w:val="left"/>
      </w:pPr>
    </w:p>
    <w:p w14:paraId="227D313B" w14:textId="77777777" w:rsidR="00FA67F7" w:rsidRDefault="00FA67F7">
      <w:pPr>
        <w:spacing w:after="160" w:line="259" w:lineRule="auto"/>
        <w:jc w:val="left"/>
      </w:pPr>
    </w:p>
    <w:p w14:paraId="79E09B0A" w14:textId="77777777" w:rsidR="00D436BB" w:rsidRDefault="00D436BB">
      <w:pPr>
        <w:spacing w:after="160" w:line="259" w:lineRule="auto"/>
        <w:jc w:val="left"/>
      </w:pPr>
    </w:p>
    <w:p w14:paraId="3FF3EF67" w14:textId="77777777" w:rsidR="00D436BB" w:rsidRDefault="00D436BB">
      <w:pPr>
        <w:spacing w:after="160" w:line="259" w:lineRule="auto"/>
        <w:jc w:val="left"/>
      </w:pPr>
    </w:p>
    <w:p w14:paraId="44F94F7C" w14:textId="77777777" w:rsidR="00D436BB" w:rsidRDefault="00D436BB">
      <w:pPr>
        <w:spacing w:after="160" w:line="259" w:lineRule="auto"/>
        <w:jc w:val="left"/>
      </w:pPr>
    </w:p>
    <w:p w14:paraId="4AC5D331" w14:textId="77777777" w:rsidR="00D436BB" w:rsidRDefault="00D436BB">
      <w:pPr>
        <w:spacing w:after="160" w:line="259" w:lineRule="auto"/>
        <w:jc w:val="left"/>
      </w:pPr>
    </w:p>
    <w:p w14:paraId="22789F1F" w14:textId="77777777" w:rsidR="00D436BB" w:rsidRDefault="00D436BB">
      <w:pPr>
        <w:spacing w:after="160" w:line="259" w:lineRule="auto"/>
        <w:jc w:val="left"/>
      </w:pPr>
    </w:p>
    <w:p w14:paraId="4261960C" w14:textId="77777777" w:rsidR="00D436BB" w:rsidRDefault="00D436BB">
      <w:pPr>
        <w:spacing w:after="160" w:line="259" w:lineRule="auto"/>
        <w:jc w:val="left"/>
      </w:pPr>
    </w:p>
    <w:p w14:paraId="31CEDA09" w14:textId="77777777" w:rsidR="00D436BB" w:rsidRDefault="00D436BB">
      <w:pPr>
        <w:spacing w:after="160" w:line="259" w:lineRule="auto"/>
        <w:jc w:val="left"/>
      </w:pPr>
    </w:p>
    <w:p w14:paraId="009FF1F2" w14:textId="77777777" w:rsidR="00D436BB" w:rsidRDefault="00D436BB">
      <w:pPr>
        <w:spacing w:after="160" w:line="259" w:lineRule="auto"/>
        <w:jc w:val="left"/>
      </w:pPr>
    </w:p>
    <w:p w14:paraId="38920DCE" w14:textId="77777777" w:rsidR="00FA67F7" w:rsidRDefault="00FA67F7">
      <w:pPr>
        <w:spacing w:after="160" w:line="259" w:lineRule="auto"/>
        <w:jc w:val="left"/>
      </w:pPr>
    </w:p>
    <w:p w14:paraId="65C68C3D" w14:textId="77777777" w:rsidR="00FA67F7" w:rsidRDefault="00FA67F7">
      <w:pPr>
        <w:spacing w:after="160" w:line="259" w:lineRule="auto"/>
        <w:jc w:val="left"/>
      </w:pPr>
    </w:p>
    <w:p w14:paraId="28F258AE" w14:textId="77777777" w:rsidR="00FA67F7" w:rsidRDefault="00FA67F7">
      <w:pPr>
        <w:spacing w:after="160" w:line="259" w:lineRule="auto"/>
        <w:jc w:val="left"/>
      </w:pPr>
    </w:p>
    <w:p w14:paraId="77CE1ED5" w14:textId="77777777" w:rsidR="00FA67F7" w:rsidRDefault="00FA67F7">
      <w:pPr>
        <w:spacing w:after="160" w:line="259" w:lineRule="auto"/>
        <w:jc w:val="left"/>
      </w:pPr>
    </w:p>
    <w:p w14:paraId="435ADDFF" w14:textId="77777777" w:rsidR="00FA67F7" w:rsidRDefault="00FA67F7">
      <w:pPr>
        <w:spacing w:after="160" w:line="259" w:lineRule="auto"/>
        <w:jc w:val="left"/>
      </w:pPr>
    </w:p>
    <w:p w14:paraId="2B6DD9DD" w14:textId="11DE5D6E" w:rsidR="00FA67F7" w:rsidRDefault="007E51C0">
      <w:pPr>
        <w:spacing w:after="160" w:line="259" w:lineRule="auto"/>
        <w:jc w:val="left"/>
      </w:pPr>
      <w:r>
        <w:t xml:space="preserve">                               </w:t>
      </w:r>
      <w:r w:rsidR="00FA67F7">
        <w:t xml:space="preserve">Name: </w:t>
      </w:r>
      <w:r w:rsidR="00DA5D00">
        <w:t>SILVANA LORENCZ</w:t>
      </w:r>
    </w:p>
    <w:p w14:paraId="37B23406" w14:textId="537A62FE" w:rsidR="008A0DCC" w:rsidRDefault="007E51C0">
      <w:pPr>
        <w:spacing w:after="160" w:line="259" w:lineRule="auto"/>
        <w:jc w:val="left"/>
      </w:pPr>
      <w:r>
        <w:t xml:space="preserve">                               </w:t>
      </w:r>
      <w:r w:rsidR="00FA67F7">
        <w:t xml:space="preserve">ID: </w:t>
      </w:r>
      <w:r w:rsidR="00DA5D00">
        <w:t>2231303</w:t>
      </w:r>
      <w:r w:rsidR="008A0DCC">
        <w:br w:type="page"/>
      </w:r>
    </w:p>
    <w:p w14:paraId="4BAEE94F" w14:textId="7052E899" w:rsidR="00CC2141" w:rsidRDefault="004558F3" w:rsidP="00CC2141">
      <w:r>
        <w:lastRenderedPageBreak/>
        <w:t>In the United Kingdom's hotel business, fire prevention measures take on a paramount significance. When it comes to protecting the lives of hotel guests and staff, the United Kingdom has some of the strictest standards and guidelines in the world. The first and most obvious reason why fire safety is so crucial in the hospitality sector is that it helps to prevent fires from beginning and to limit the damage that is done if one does break out</w:t>
      </w:r>
      <w:r w:rsidR="00987B61">
        <w:t xml:space="preserve"> (</w:t>
      </w:r>
      <w:r w:rsidR="00987B61" w:rsidRPr="00D73F47">
        <w:t>Wang</w:t>
      </w:r>
      <w:r w:rsidR="00987B61">
        <w:t xml:space="preserve"> et al,</w:t>
      </w:r>
      <w:r w:rsidR="00987B61" w:rsidRPr="00D73F47">
        <w:t xml:space="preserve"> 2021</w:t>
      </w:r>
      <w:r w:rsidR="00987B61">
        <w:t>)</w:t>
      </w:r>
      <w:r>
        <w:t>. The hotel's guests, workers, and anybody else who may be inside will be safer as a result of this measure. Hotels in the United Kingdom are required by law to adhere to fire safety norms and regulations, such as the Regulatory Reform (Fire Safety) Order 2005. Infractions of these rules may result in monetary penalties, legal action, and harm to the hotel's standing.</w:t>
      </w:r>
    </w:p>
    <w:p w14:paraId="4D62895D" w14:textId="2A02566F" w:rsidR="00BF29D9" w:rsidRDefault="00F37D44" w:rsidP="00CC2141">
      <w:r>
        <w:t xml:space="preserve">Moreover, </w:t>
      </w:r>
      <w:r w:rsidR="00BF29D9">
        <w:t>FRSs responded to 584,881 occurrences in the fiscal year ending in June 2022, an increase of 11 percent over the prior year (529,167). There were 154,772 fires among these events, a 3% rise from the previous year (149,804). In the hospitality business, fire safety is of paramount concern</w:t>
      </w:r>
      <w:r w:rsidR="00693B7C">
        <w:t xml:space="preserve"> (</w:t>
      </w:r>
      <w:r w:rsidR="00693B7C" w:rsidRPr="00A67432">
        <w:t>Steen</w:t>
      </w:r>
      <w:r w:rsidR="00693B7C">
        <w:t xml:space="preserve"> et al</w:t>
      </w:r>
      <w:r w:rsidR="00693B7C" w:rsidRPr="00A67432">
        <w:t>, 2021</w:t>
      </w:r>
      <w:r w:rsidR="00693B7C">
        <w:t>)</w:t>
      </w:r>
      <w:r w:rsidR="00BF29D9">
        <w:t xml:space="preserve">. </w:t>
      </w:r>
      <w:r w:rsidR="00262A85">
        <w:t xml:space="preserve">Due to such </w:t>
      </w:r>
      <w:r w:rsidR="009B3BD0">
        <w:t>circumstances,</w:t>
      </w:r>
      <w:r w:rsidR="00262A85">
        <w:t xml:space="preserve"> i</w:t>
      </w:r>
      <w:r w:rsidR="00BF29D9">
        <w:t>t is crucial to adopt the following fire safety measures to reduce the likelihood of a fire and protect the well-being of everyone staying at the hotel:</w:t>
      </w:r>
    </w:p>
    <w:p w14:paraId="3396216D" w14:textId="758662D5" w:rsidR="00BF29D9" w:rsidRDefault="00BF29D9" w:rsidP="00E35856">
      <w:r>
        <w:t>The first step in ensuring the safety of guests and employees during a fire emergency is for the hotel to create and execute a comprehensive fire safety plan. Hotels should take reasonable safety precautions, such as installing working smoke alarms in each guest room and public area and testing them often</w:t>
      </w:r>
      <w:r w:rsidR="00D72163">
        <w:t xml:space="preserve"> (</w:t>
      </w:r>
      <w:r w:rsidR="00D72163" w:rsidRPr="00A67432">
        <w:t>Steen</w:t>
      </w:r>
      <w:r w:rsidR="00D72163">
        <w:t xml:space="preserve"> et al</w:t>
      </w:r>
      <w:r w:rsidR="00D72163" w:rsidRPr="00A67432">
        <w:t>, 2021</w:t>
      </w:r>
      <w:r w:rsidR="00D72163">
        <w:t>)</w:t>
      </w:r>
      <w:r>
        <w:t>. After that, make sure all staff members are taught to operate the fire extinguishers and put them in convenient positions around the hotel. In the case of a power outage, it is essential that all common rooms and corridors have emergency lighting installed for the safety of the building's visitors. In addition, hotels must guarantee that its electrical system is correctly built and regularly serviced, and that all combustible surfaces (including walls, doors, and floors) are fireproofed</w:t>
      </w:r>
      <w:r w:rsidR="00496A0E">
        <w:t xml:space="preserve"> </w:t>
      </w:r>
      <w:r w:rsidR="00D245C1">
        <w:t>(</w:t>
      </w:r>
      <w:r w:rsidR="00496A0E" w:rsidRPr="00D73F47">
        <w:t>Wang</w:t>
      </w:r>
      <w:r w:rsidR="00496A0E">
        <w:t xml:space="preserve"> et al,</w:t>
      </w:r>
      <w:r w:rsidR="00496A0E" w:rsidRPr="00D73F47">
        <w:t xml:space="preserve"> 2021</w:t>
      </w:r>
      <w:r w:rsidR="00496A0E">
        <w:t>)</w:t>
      </w:r>
      <w:r>
        <w:t>. Hotels should also provide regular training for all staff on fire safety measures, such as evacuation plans and the proper use of fire extinguishers. Finally, it is important to perform fire drills on a regular basis to test the functionality of fire extinguishers and make sure that everyone is aware with the necessary evacuation procedures.</w:t>
      </w:r>
    </w:p>
    <w:p w14:paraId="0EFE4964" w14:textId="3D1FF6B1" w:rsidR="00303708" w:rsidRDefault="00BF29D9" w:rsidP="00E35856">
      <w:r>
        <w:t>Hotels must also guarantee that their fire safety equipment is in excellent working condition by inspecting it periodically and according to any applicable laws and regulations. Hotels may reduce the danger of fire and protect their guests and staff by taking these steps.</w:t>
      </w:r>
    </w:p>
    <w:p w14:paraId="4B9E03D5" w14:textId="7728FBDD" w:rsidR="00A67432" w:rsidRDefault="00987B61">
      <w:pPr>
        <w:spacing w:after="160" w:line="259" w:lineRule="auto"/>
        <w:jc w:val="left"/>
      </w:pPr>
      <w:r>
        <w:br w:type="page"/>
      </w:r>
    </w:p>
    <w:p w14:paraId="147CE5B6" w14:textId="2E8362C8" w:rsidR="00A67432" w:rsidRDefault="00A67432" w:rsidP="00655FD5">
      <w:pPr>
        <w:pStyle w:val="Heading1"/>
      </w:pPr>
      <w:r>
        <w:lastRenderedPageBreak/>
        <w:t>Reference</w:t>
      </w:r>
    </w:p>
    <w:p w14:paraId="747F16C9" w14:textId="0DF8D891" w:rsidR="00A67432" w:rsidRDefault="00A67432" w:rsidP="00E35856">
      <w:r w:rsidRPr="00A67432">
        <w:t xml:space="preserve">Steen-Hansen, A., </w:t>
      </w:r>
      <w:proofErr w:type="spellStart"/>
      <w:r w:rsidRPr="00A67432">
        <w:t>Storesund</w:t>
      </w:r>
      <w:proofErr w:type="spellEnd"/>
      <w:r w:rsidRPr="00A67432">
        <w:t xml:space="preserve">, K. and </w:t>
      </w:r>
      <w:proofErr w:type="spellStart"/>
      <w:r w:rsidRPr="00A67432">
        <w:t>Sesseng</w:t>
      </w:r>
      <w:proofErr w:type="spellEnd"/>
      <w:r w:rsidRPr="00A67432">
        <w:t>, C., 2021. Learning from fire investigations and research–A Norwegian perspective on moving from a reactive to a proactive fire safety management. Fire Safety Journal, 120, p.103047.</w:t>
      </w:r>
    </w:p>
    <w:p w14:paraId="68C28EDC" w14:textId="57176BD7" w:rsidR="00A67432" w:rsidRDefault="00D73F47" w:rsidP="00E35856">
      <w:r w:rsidRPr="00D73F47">
        <w:t>Wang, K., Yuan, Y., Chen, M. and Wang, D., 2021. A POIs based method for determining spatial distribution of urban fire risk. Process Safety and Environmental Protection, 154, pp.447-457.</w:t>
      </w:r>
    </w:p>
    <w:sectPr w:rsidR="00A674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B08"/>
    <w:rsid w:val="00115A88"/>
    <w:rsid w:val="00156FFB"/>
    <w:rsid w:val="001C558D"/>
    <w:rsid w:val="00262A85"/>
    <w:rsid w:val="00303708"/>
    <w:rsid w:val="003321F4"/>
    <w:rsid w:val="004558F3"/>
    <w:rsid w:val="00496A0E"/>
    <w:rsid w:val="004E7599"/>
    <w:rsid w:val="00510B08"/>
    <w:rsid w:val="005C6E19"/>
    <w:rsid w:val="005E781E"/>
    <w:rsid w:val="005F0691"/>
    <w:rsid w:val="00655FD5"/>
    <w:rsid w:val="00693B7C"/>
    <w:rsid w:val="007249FF"/>
    <w:rsid w:val="0077348C"/>
    <w:rsid w:val="007859F1"/>
    <w:rsid w:val="007A065E"/>
    <w:rsid w:val="007C10C8"/>
    <w:rsid w:val="007E51C0"/>
    <w:rsid w:val="00877B6D"/>
    <w:rsid w:val="008A0DCC"/>
    <w:rsid w:val="00961478"/>
    <w:rsid w:val="009868A6"/>
    <w:rsid w:val="00987B61"/>
    <w:rsid w:val="009B3BD0"/>
    <w:rsid w:val="00A67432"/>
    <w:rsid w:val="00B77255"/>
    <w:rsid w:val="00BF29D9"/>
    <w:rsid w:val="00C11A3D"/>
    <w:rsid w:val="00C66BE2"/>
    <w:rsid w:val="00C66C13"/>
    <w:rsid w:val="00CC1BE9"/>
    <w:rsid w:val="00CC2141"/>
    <w:rsid w:val="00D222BB"/>
    <w:rsid w:val="00D245C1"/>
    <w:rsid w:val="00D436BB"/>
    <w:rsid w:val="00D72163"/>
    <w:rsid w:val="00D73F47"/>
    <w:rsid w:val="00DA5D00"/>
    <w:rsid w:val="00E35856"/>
    <w:rsid w:val="00ED013B"/>
    <w:rsid w:val="00F37D44"/>
    <w:rsid w:val="00FA67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B14C9"/>
  <w15:chartTrackingRefBased/>
  <w15:docId w15:val="{3B5FE7E6-4A21-4257-9B06-0694BD305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255"/>
    <w:pPr>
      <w:spacing w:after="0" w:line="360" w:lineRule="auto"/>
      <w:jc w:val="both"/>
    </w:pPr>
    <w:rPr>
      <w:rFonts w:ascii="Times New Roman" w:hAnsi="Times New Roman" w:cs="Times New Roman"/>
      <w:sz w:val="24"/>
      <w:szCs w:val="24"/>
      <w:lang w:val="en-US" w:eastAsia="en-GB"/>
    </w:rPr>
  </w:style>
  <w:style w:type="paragraph" w:styleId="Heading1">
    <w:name w:val="heading 1"/>
    <w:basedOn w:val="Normal"/>
    <w:next w:val="Normal"/>
    <w:link w:val="Heading1Char"/>
    <w:uiPriority w:val="9"/>
    <w:qFormat/>
    <w:rsid w:val="00115A88"/>
    <w:pPr>
      <w:keepNext/>
      <w:keepLines/>
      <w:spacing w:before="240"/>
      <w:jc w:val="center"/>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877B6D"/>
    <w:pPr>
      <w:keepNext/>
      <w:keepLines/>
      <w:spacing w:before="40"/>
      <w:jc w:val="left"/>
      <w:outlineLvl w:val="1"/>
    </w:pPr>
    <w:rPr>
      <w:rFonts w:eastAsiaTheme="majorEastAsia" w:cstheme="majorBidi"/>
      <w:b/>
      <w:i/>
      <w:color w:val="2F5496" w:themeColor="accent1" w:themeShade="BF"/>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5A88"/>
    <w:rPr>
      <w:rFonts w:ascii="Times New Roman" w:eastAsiaTheme="majorEastAsia" w:hAnsi="Times New Roman" w:cstheme="majorBidi"/>
      <w:b/>
      <w:color w:val="2F5496" w:themeColor="accent1" w:themeShade="BF"/>
      <w:sz w:val="32"/>
      <w:szCs w:val="32"/>
      <w:lang w:val="en-US" w:eastAsia="en-GB"/>
    </w:rPr>
  </w:style>
  <w:style w:type="character" w:customStyle="1" w:styleId="Heading2Char">
    <w:name w:val="Heading 2 Char"/>
    <w:basedOn w:val="DefaultParagraphFont"/>
    <w:link w:val="Heading2"/>
    <w:uiPriority w:val="9"/>
    <w:semiHidden/>
    <w:rsid w:val="00877B6D"/>
    <w:rPr>
      <w:rFonts w:ascii="Times New Roman" w:eastAsiaTheme="majorEastAsia" w:hAnsi="Times New Roman" w:cstheme="majorBidi"/>
      <w:b/>
      <w:i/>
      <w:color w:val="2F5496" w:themeColor="accent1" w:themeShade="BF"/>
      <w:sz w:val="28"/>
      <w:szCs w:val="2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4828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28D5846-4600-4F8E-B5C6-E8991F895DF3}">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5</TotalTime>
  <Pages>3</Pages>
  <Words>516</Words>
  <Characters>2947</Characters>
  <Application>Microsoft Office Word</Application>
  <DocSecurity>0</DocSecurity>
  <Lines>24</Lines>
  <Paragraphs>6</Paragraphs>
  <ScaleCrop>false</ScaleCrop>
  <Company/>
  <LinksUpToDate>false</LinksUpToDate>
  <CharactersWithSpaces>3457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Silvana Lorencz</cp:lastModifiedBy>
  <cp:revision>3</cp:revision>
  <dcterms:created xsi:type="dcterms:W3CDTF">2023-02-21T09:30:00Z</dcterms:created>
  <dcterms:modified xsi:type="dcterms:W3CDTF">2023-02-21T09:42:00Z</dcterms:modified>
</cp:coreProperties>
</file>