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FED8D" w14:textId="62687CE3" w:rsidR="00312F2F" w:rsidRPr="003C4142" w:rsidRDefault="00821DDB" w:rsidP="00312F2F">
      <w:pPr>
        <w:spacing w:line="360" w:lineRule="auto"/>
        <w:jc w:val="both"/>
        <w:rPr>
          <w:rFonts w:ascii="Arial" w:hAnsi="Arial" w:cs="Arial"/>
          <w:b/>
          <w:bCs/>
          <w:sz w:val="28"/>
          <w:szCs w:val="28"/>
        </w:rPr>
      </w:pPr>
      <w:r w:rsidRPr="003C4142">
        <w:rPr>
          <w:rFonts w:ascii="Arial" w:hAnsi="Arial" w:cs="Arial"/>
          <w:b/>
          <w:bCs/>
          <w:sz w:val="28"/>
          <w:szCs w:val="28"/>
        </w:rPr>
        <w:t xml:space="preserve">                           </w:t>
      </w:r>
      <w:r w:rsidR="00312F2F" w:rsidRPr="003C4142">
        <w:rPr>
          <w:rFonts w:ascii="Arial" w:hAnsi="Arial" w:cs="Arial"/>
          <w:b/>
          <w:bCs/>
          <w:sz w:val="28"/>
          <w:szCs w:val="28"/>
        </w:rPr>
        <w:t xml:space="preserve"> PROBLEM SOLVING AND DECISION MAKING </w:t>
      </w:r>
    </w:p>
    <w:p w14:paraId="5D8C0341" w14:textId="5F65B8F1" w:rsidR="00821DDB" w:rsidRDefault="00821DDB" w:rsidP="00312F2F">
      <w:pPr>
        <w:spacing w:line="360" w:lineRule="auto"/>
        <w:jc w:val="both"/>
        <w:rPr>
          <w:rFonts w:ascii="Arial" w:hAnsi="Arial" w:cs="Arial"/>
        </w:rPr>
      </w:pPr>
    </w:p>
    <w:p w14:paraId="5C74D7B5" w14:textId="098412A6" w:rsidR="00821DDB" w:rsidRDefault="00821DDB" w:rsidP="00312F2F">
      <w:pPr>
        <w:spacing w:line="360" w:lineRule="auto"/>
        <w:jc w:val="both"/>
        <w:rPr>
          <w:rFonts w:ascii="Arial" w:hAnsi="Arial" w:cs="Arial"/>
        </w:rPr>
      </w:pPr>
    </w:p>
    <w:p w14:paraId="2ACC2041" w14:textId="0EF0E09A" w:rsidR="00821DDB" w:rsidRDefault="00821DDB" w:rsidP="00312F2F">
      <w:pPr>
        <w:spacing w:line="360" w:lineRule="auto"/>
        <w:jc w:val="both"/>
        <w:rPr>
          <w:rFonts w:ascii="Arial" w:hAnsi="Arial" w:cs="Arial"/>
        </w:rPr>
      </w:pPr>
    </w:p>
    <w:p w14:paraId="62E56993" w14:textId="1CB41033" w:rsidR="00312F2F" w:rsidRDefault="00312F2F" w:rsidP="00312F2F">
      <w:pPr>
        <w:spacing w:line="360" w:lineRule="auto"/>
        <w:jc w:val="both"/>
        <w:rPr>
          <w:rFonts w:ascii="Arial" w:hAnsi="Arial" w:cs="Arial"/>
        </w:rPr>
      </w:pPr>
      <w:r>
        <w:rPr>
          <w:rFonts w:ascii="Arial" w:hAnsi="Arial" w:cs="Arial"/>
        </w:rPr>
        <w:t xml:space="preserve">MODULE </w:t>
      </w:r>
      <w:proofErr w:type="gramStart"/>
      <w:r>
        <w:rPr>
          <w:rFonts w:ascii="Arial" w:hAnsi="Arial" w:cs="Arial"/>
        </w:rPr>
        <w:t>NAME :</w:t>
      </w:r>
      <w:proofErr w:type="gramEnd"/>
      <w:r>
        <w:rPr>
          <w:rFonts w:ascii="Arial" w:hAnsi="Arial" w:cs="Arial"/>
        </w:rPr>
        <w:t xml:space="preserve"> PROBLEM SOLVING AND DECISION MAKING </w:t>
      </w:r>
    </w:p>
    <w:p w14:paraId="626B29D9" w14:textId="42DE44B3" w:rsidR="00312F2F" w:rsidRDefault="00821DDB" w:rsidP="00312F2F">
      <w:pPr>
        <w:spacing w:line="360" w:lineRule="auto"/>
        <w:jc w:val="both"/>
        <w:rPr>
          <w:rFonts w:ascii="Arial" w:hAnsi="Arial" w:cs="Arial"/>
        </w:rPr>
      </w:pPr>
      <w:r>
        <w:rPr>
          <w:rFonts w:ascii="Arial" w:hAnsi="Arial" w:cs="Arial"/>
        </w:rPr>
        <w:t xml:space="preserve">MODULE </w:t>
      </w:r>
      <w:proofErr w:type="gramStart"/>
      <w:r>
        <w:rPr>
          <w:rFonts w:ascii="Arial" w:hAnsi="Arial" w:cs="Arial"/>
        </w:rPr>
        <w:t>CODE:BMSW</w:t>
      </w:r>
      <w:proofErr w:type="gramEnd"/>
      <w:r>
        <w:rPr>
          <w:rFonts w:ascii="Arial" w:hAnsi="Arial" w:cs="Arial"/>
        </w:rPr>
        <w:t>4004</w:t>
      </w:r>
    </w:p>
    <w:p w14:paraId="63FE6E80" w14:textId="4F35B167" w:rsidR="00821DDB" w:rsidRDefault="00821DDB" w:rsidP="00312F2F">
      <w:pPr>
        <w:spacing w:line="360" w:lineRule="auto"/>
        <w:jc w:val="both"/>
        <w:rPr>
          <w:rFonts w:ascii="Arial" w:hAnsi="Arial" w:cs="Arial"/>
        </w:rPr>
      </w:pPr>
      <w:r>
        <w:rPr>
          <w:rFonts w:ascii="Arial" w:hAnsi="Arial" w:cs="Arial"/>
        </w:rPr>
        <w:t xml:space="preserve">LECTURER </w:t>
      </w:r>
      <w:proofErr w:type="gramStart"/>
      <w:r>
        <w:rPr>
          <w:rFonts w:ascii="Arial" w:hAnsi="Arial" w:cs="Arial"/>
        </w:rPr>
        <w:t>NAME:CHIJIO</w:t>
      </w:r>
      <w:r w:rsidR="003C4142">
        <w:rPr>
          <w:rFonts w:ascii="Arial" w:hAnsi="Arial" w:cs="Arial"/>
        </w:rPr>
        <w:t>KE</w:t>
      </w:r>
      <w:proofErr w:type="gramEnd"/>
      <w:r>
        <w:rPr>
          <w:rFonts w:ascii="Arial" w:hAnsi="Arial" w:cs="Arial"/>
        </w:rPr>
        <w:t xml:space="preserve"> UBA</w:t>
      </w:r>
    </w:p>
    <w:p w14:paraId="70DE5988" w14:textId="077613B5" w:rsidR="00821DDB" w:rsidRDefault="00821DDB" w:rsidP="00312F2F">
      <w:pPr>
        <w:spacing w:line="360" w:lineRule="auto"/>
        <w:jc w:val="both"/>
        <w:rPr>
          <w:rFonts w:ascii="Arial" w:hAnsi="Arial" w:cs="Arial"/>
        </w:rPr>
      </w:pPr>
      <w:r>
        <w:rPr>
          <w:rFonts w:ascii="Arial" w:hAnsi="Arial" w:cs="Arial"/>
        </w:rPr>
        <w:t xml:space="preserve">STUDENT </w:t>
      </w:r>
      <w:proofErr w:type="gramStart"/>
      <w:r>
        <w:rPr>
          <w:rFonts w:ascii="Arial" w:hAnsi="Arial" w:cs="Arial"/>
        </w:rPr>
        <w:t>NAME:GEORGIANA</w:t>
      </w:r>
      <w:proofErr w:type="gramEnd"/>
      <w:r>
        <w:rPr>
          <w:rFonts w:ascii="Arial" w:hAnsi="Arial" w:cs="Arial"/>
        </w:rPr>
        <w:t xml:space="preserve"> IONITA</w:t>
      </w:r>
    </w:p>
    <w:p w14:paraId="57DEBC07" w14:textId="2D53BE49" w:rsidR="00821DDB" w:rsidRDefault="00821DDB" w:rsidP="00312F2F">
      <w:pPr>
        <w:spacing w:line="360" w:lineRule="auto"/>
        <w:jc w:val="both"/>
        <w:rPr>
          <w:rFonts w:ascii="Arial" w:hAnsi="Arial" w:cs="Arial"/>
        </w:rPr>
      </w:pPr>
      <w:r>
        <w:rPr>
          <w:rFonts w:ascii="Arial" w:hAnsi="Arial" w:cs="Arial"/>
        </w:rPr>
        <w:t>STUDENT NUMBER:2118802</w:t>
      </w:r>
    </w:p>
    <w:p w14:paraId="3367F35A" w14:textId="35EF996A" w:rsidR="00312F2F" w:rsidRDefault="00312F2F" w:rsidP="00312F2F">
      <w:pPr>
        <w:spacing w:line="360" w:lineRule="auto"/>
        <w:jc w:val="both"/>
        <w:rPr>
          <w:rFonts w:ascii="Arial" w:hAnsi="Arial" w:cs="Arial"/>
        </w:rPr>
      </w:pPr>
    </w:p>
    <w:p w14:paraId="43DD498E" w14:textId="1B5BA275" w:rsidR="00312F2F" w:rsidRDefault="00312F2F" w:rsidP="00312F2F">
      <w:pPr>
        <w:spacing w:line="360" w:lineRule="auto"/>
        <w:jc w:val="both"/>
        <w:rPr>
          <w:rFonts w:ascii="Arial" w:hAnsi="Arial" w:cs="Arial"/>
        </w:rPr>
      </w:pPr>
    </w:p>
    <w:p w14:paraId="25741C20" w14:textId="7267C53F" w:rsidR="00312F2F" w:rsidRDefault="00312F2F" w:rsidP="00312F2F">
      <w:pPr>
        <w:spacing w:line="360" w:lineRule="auto"/>
        <w:jc w:val="both"/>
        <w:rPr>
          <w:rFonts w:ascii="Arial" w:hAnsi="Arial" w:cs="Arial"/>
        </w:rPr>
      </w:pPr>
    </w:p>
    <w:p w14:paraId="120708FC" w14:textId="32F07235" w:rsidR="00312F2F" w:rsidRDefault="00312F2F" w:rsidP="00312F2F">
      <w:pPr>
        <w:spacing w:line="360" w:lineRule="auto"/>
        <w:jc w:val="both"/>
        <w:rPr>
          <w:rFonts w:ascii="Arial" w:hAnsi="Arial" w:cs="Arial"/>
        </w:rPr>
      </w:pPr>
    </w:p>
    <w:p w14:paraId="4D5A19BE" w14:textId="149A7A99" w:rsidR="00312F2F" w:rsidRDefault="00312F2F" w:rsidP="00312F2F">
      <w:pPr>
        <w:spacing w:line="360" w:lineRule="auto"/>
        <w:jc w:val="both"/>
        <w:rPr>
          <w:rFonts w:ascii="Arial" w:hAnsi="Arial" w:cs="Arial"/>
        </w:rPr>
      </w:pPr>
    </w:p>
    <w:p w14:paraId="055DFAA1" w14:textId="0164AB10" w:rsidR="00312F2F" w:rsidRDefault="00312F2F" w:rsidP="00312F2F">
      <w:pPr>
        <w:spacing w:line="360" w:lineRule="auto"/>
        <w:jc w:val="both"/>
        <w:rPr>
          <w:rFonts w:ascii="Arial" w:hAnsi="Arial" w:cs="Arial"/>
        </w:rPr>
      </w:pPr>
    </w:p>
    <w:p w14:paraId="0E033D9D" w14:textId="2D5F5760" w:rsidR="00312F2F" w:rsidRDefault="00312F2F" w:rsidP="00312F2F">
      <w:pPr>
        <w:spacing w:line="360" w:lineRule="auto"/>
        <w:jc w:val="both"/>
        <w:rPr>
          <w:rFonts w:ascii="Arial" w:hAnsi="Arial" w:cs="Arial"/>
        </w:rPr>
      </w:pPr>
    </w:p>
    <w:p w14:paraId="3DA7CAB7" w14:textId="69189F97" w:rsidR="00312F2F" w:rsidRDefault="00312F2F" w:rsidP="00312F2F">
      <w:pPr>
        <w:spacing w:line="360" w:lineRule="auto"/>
        <w:jc w:val="both"/>
        <w:rPr>
          <w:rFonts w:ascii="Arial" w:hAnsi="Arial" w:cs="Arial"/>
        </w:rPr>
      </w:pPr>
    </w:p>
    <w:p w14:paraId="70AF4290" w14:textId="0E997EEF" w:rsidR="00312F2F" w:rsidRDefault="00312F2F" w:rsidP="00312F2F">
      <w:pPr>
        <w:spacing w:line="360" w:lineRule="auto"/>
        <w:jc w:val="both"/>
        <w:rPr>
          <w:rFonts w:ascii="Arial" w:hAnsi="Arial" w:cs="Arial"/>
        </w:rPr>
      </w:pPr>
    </w:p>
    <w:p w14:paraId="31A74A9A" w14:textId="79E5BD20" w:rsidR="00312F2F" w:rsidRDefault="00312F2F" w:rsidP="00312F2F">
      <w:pPr>
        <w:spacing w:line="360" w:lineRule="auto"/>
        <w:jc w:val="both"/>
        <w:rPr>
          <w:rFonts w:ascii="Arial" w:hAnsi="Arial" w:cs="Arial"/>
        </w:rPr>
      </w:pPr>
    </w:p>
    <w:p w14:paraId="7D9563E4" w14:textId="672617FD" w:rsidR="00312F2F" w:rsidRDefault="00312F2F" w:rsidP="00312F2F">
      <w:pPr>
        <w:spacing w:line="360" w:lineRule="auto"/>
        <w:jc w:val="both"/>
        <w:rPr>
          <w:rFonts w:ascii="Arial" w:hAnsi="Arial" w:cs="Arial"/>
        </w:rPr>
      </w:pPr>
    </w:p>
    <w:p w14:paraId="3B732FFC" w14:textId="4D049FAD" w:rsidR="00312F2F" w:rsidRDefault="00312F2F" w:rsidP="00312F2F">
      <w:pPr>
        <w:spacing w:line="360" w:lineRule="auto"/>
        <w:jc w:val="both"/>
        <w:rPr>
          <w:rFonts w:ascii="Arial" w:hAnsi="Arial" w:cs="Arial"/>
        </w:rPr>
      </w:pPr>
    </w:p>
    <w:p w14:paraId="456E947A" w14:textId="3E42E3FD" w:rsidR="00312F2F" w:rsidRDefault="00312F2F" w:rsidP="00312F2F">
      <w:pPr>
        <w:spacing w:line="360" w:lineRule="auto"/>
        <w:jc w:val="both"/>
        <w:rPr>
          <w:rFonts w:ascii="Arial" w:hAnsi="Arial" w:cs="Arial"/>
        </w:rPr>
      </w:pPr>
    </w:p>
    <w:p w14:paraId="27312852" w14:textId="23E4893D" w:rsidR="00312F2F" w:rsidRDefault="00312F2F" w:rsidP="00312F2F">
      <w:pPr>
        <w:spacing w:line="360" w:lineRule="auto"/>
        <w:jc w:val="both"/>
        <w:rPr>
          <w:rFonts w:ascii="Arial" w:hAnsi="Arial" w:cs="Arial"/>
        </w:rPr>
      </w:pPr>
    </w:p>
    <w:p w14:paraId="1171AC86" w14:textId="50F44F78" w:rsidR="00312F2F" w:rsidRDefault="00312F2F" w:rsidP="00312F2F">
      <w:pPr>
        <w:spacing w:line="360" w:lineRule="auto"/>
        <w:jc w:val="both"/>
        <w:rPr>
          <w:rFonts w:ascii="Arial" w:hAnsi="Arial" w:cs="Arial"/>
        </w:rPr>
      </w:pPr>
    </w:p>
    <w:p w14:paraId="479990AD" w14:textId="69500DC5" w:rsidR="00312F2F" w:rsidRDefault="00312F2F" w:rsidP="00312F2F">
      <w:pPr>
        <w:spacing w:line="360" w:lineRule="auto"/>
        <w:jc w:val="both"/>
        <w:rPr>
          <w:rFonts w:ascii="Arial" w:hAnsi="Arial" w:cs="Arial"/>
        </w:rPr>
      </w:pPr>
    </w:p>
    <w:p w14:paraId="3F2D1F00" w14:textId="410B1413" w:rsidR="00312F2F" w:rsidRDefault="00312F2F" w:rsidP="00312F2F">
      <w:pPr>
        <w:spacing w:line="360" w:lineRule="auto"/>
        <w:jc w:val="both"/>
        <w:rPr>
          <w:rFonts w:ascii="Arial" w:hAnsi="Arial" w:cs="Arial"/>
        </w:rPr>
      </w:pPr>
    </w:p>
    <w:p w14:paraId="610DE4E8" w14:textId="6D138779" w:rsidR="00312F2F" w:rsidRDefault="00312F2F" w:rsidP="00312F2F">
      <w:pPr>
        <w:spacing w:line="360" w:lineRule="auto"/>
        <w:jc w:val="both"/>
        <w:rPr>
          <w:rFonts w:ascii="Arial" w:hAnsi="Arial" w:cs="Arial"/>
        </w:rPr>
      </w:pPr>
    </w:p>
    <w:p w14:paraId="21411C14" w14:textId="59DEED20" w:rsidR="00312F2F" w:rsidRDefault="00312F2F" w:rsidP="00312F2F">
      <w:pPr>
        <w:spacing w:line="360" w:lineRule="auto"/>
        <w:jc w:val="both"/>
        <w:rPr>
          <w:rFonts w:ascii="Arial" w:hAnsi="Arial" w:cs="Arial"/>
        </w:rPr>
      </w:pPr>
    </w:p>
    <w:p w14:paraId="583BD7DD" w14:textId="0AD52110" w:rsidR="00312F2F" w:rsidRDefault="00312F2F" w:rsidP="00312F2F">
      <w:pPr>
        <w:spacing w:line="360" w:lineRule="auto"/>
        <w:jc w:val="both"/>
        <w:rPr>
          <w:rFonts w:ascii="Arial" w:hAnsi="Arial" w:cs="Arial"/>
        </w:rPr>
      </w:pPr>
    </w:p>
    <w:p w14:paraId="2D622C3E" w14:textId="2A4820AA" w:rsidR="00312F2F" w:rsidRDefault="00312F2F" w:rsidP="00312F2F">
      <w:pPr>
        <w:spacing w:line="360" w:lineRule="auto"/>
        <w:jc w:val="both"/>
        <w:rPr>
          <w:rFonts w:ascii="Arial" w:hAnsi="Arial" w:cs="Arial"/>
        </w:rPr>
      </w:pPr>
    </w:p>
    <w:p w14:paraId="2C19E0F1" w14:textId="77D74674" w:rsidR="00312F2F" w:rsidRDefault="00312F2F" w:rsidP="00312F2F">
      <w:pPr>
        <w:spacing w:line="360" w:lineRule="auto"/>
        <w:jc w:val="both"/>
        <w:rPr>
          <w:rFonts w:ascii="Arial" w:hAnsi="Arial" w:cs="Arial"/>
        </w:rPr>
      </w:pPr>
    </w:p>
    <w:p w14:paraId="18B6C63B" w14:textId="36DF831A" w:rsidR="00312F2F" w:rsidRDefault="00312F2F" w:rsidP="00312F2F">
      <w:pPr>
        <w:spacing w:line="360" w:lineRule="auto"/>
        <w:jc w:val="both"/>
        <w:rPr>
          <w:rFonts w:ascii="Arial" w:hAnsi="Arial" w:cs="Arial"/>
        </w:rPr>
      </w:pPr>
    </w:p>
    <w:p w14:paraId="37B542BB" w14:textId="3FCDC1F2" w:rsidR="00312F2F" w:rsidRDefault="00312F2F" w:rsidP="00312F2F">
      <w:pPr>
        <w:spacing w:line="360" w:lineRule="auto"/>
        <w:jc w:val="both"/>
        <w:rPr>
          <w:rFonts w:ascii="Arial" w:hAnsi="Arial" w:cs="Arial"/>
        </w:rPr>
      </w:pPr>
    </w:p>
    <w:p w14:paraId="53963BBA" w14:textId="457E2E1B" w:rsidR="00312F2F" w:rsidRDefault="00312F2F" w:rsidP="00312F2F">
      <w:pPr>
        <w:spacing w:line="360" w:lineRule="auto"/>
        <w:jc w:val="both"/>
        <w:rPr>
          <w:rFonts w:ascii="Arial" w:hAnsi="Arial" w:cs="Arial"/>
        </w:rPr>
      </w:pPr>
    </w:p>
    <w:p w14:paraId="14BB8BFE" w14:textId="79F63C01" w:rsidR="00312F2F" w:rsidRDefault="00312F2F" w:rsidP="00312F2F">
      <w:pPr>
        <w:spacing w:line="360" w:lineRule="auto"/>
        <w:jc w:val="both"/>
        <w:rPr>
          <w:rFonts w:ascii="Arial" w:hAnsi="Arial" w:cs="Arial"/>
        </w:rPr>
      </w:pPr>
    </w:p>
    <w:p w14:paraId="7668DD0F" w14:textId="2FF57B77" w:rsidR="00312F2F" w:rsidRDefault="00312F2F" w:rsidP="00312F2F">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31270740"/>
        <w:docPartObj>
          <w:docPartGallery w:val="Table of Contents"/>
          <w:docPartUnique/>
        </w:docPartObj>
      </w:sdtPr>
      <w:sdtEndPr>
        <w:rPr>
          <w:noProof/>
        </w:rPr>
      </w:sdtEndPr>
      <w:sdtContent>
        <w:p w14:paraId="4548D388" w14:textId="7292A6B2" w:rsidR="00695721" w:rsidRDefault="00695721">
          <w:pPr>
            <w:pStyle w:val="TOCHeading"/>
          </w:pPr>
          <w:r>
            <w:t>Table of Contents</w:t>
          </w:r>
        </w:p>
        <w:p w14:paraId="246826E6" w14:textId="43D2C140" w:rsidR="00695721" w:rsidRDefault="0069572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0588699" w:history="1">
            <w:r w:rsidRPr="00AE7359">
              <w:rPr>
                <w:rStyle w:val="Hyperlink"/>
                <w:noProof/>
              </w:rPr>
              <w:t>THE INTRODUCTION</w:t>
            </w:r>
            <w:r>
              <w:rPr>
                <w:noProof/>
                <w:webHidden/>
              </w:rPr>
              <w:tab/>
            </w:r>
            <w:r>
              <w:rPr>
                <w:noProof/>
                <w:webHidden/>
              </w:rPr>
              <w:fldChar w:fldCharType="begin"/>
            </w:r>
            <w:r>
              <w:rPr>
                <w:noProof/>
                <w:webHidden/>
              </w:rPr>
              <w:instrText xml:space="preserve"> PAGEREF _Toc110588699 \h </w:instrText>
            </w:r>
            <w:r>
              <w:rPr>
                <w:noProof/>
                <w:webHidden/>
              </w:rPr>
            </w:r>
            <w:r>
              <w:rPr>
                <w:noProof/>
                <w:webHidden/>
              </w:rPr>
              <w:fldChar w:fldCharType="separate"/>
            </w:r>
            <w:r>
              <w:rPr>
                <w:noProof/>
                <w:webHidden/>
              </w:rPr>
              <w:t>3</w:t>
            </w:r>
            <w:r>
              <w:rPr>
                <w:noProof/>
                <w:webHidden/>
              </w:rPr>
              <w:fldChar w:fldCharType="end"/>
            </w:r>
          </w:hyperlink>
        </w:p>
        <w:p w14:paraId="4AA90325" w14:textId="2C98E57B" w:rsidR="00695721" w:rsidRDefault="00000000">
          <w:pPr>
            <w:pStyle w:val="TOC1"/>
            <w:tabs>
              <w:tab w:val="right" w:leader="dot" w:pos="9016"/>
            </w:tabs>
            <w:rPr>
              <w:noProof/>
            </w:rPr>
          </w:pPr>
          <w:hyperlink w:anchor="_Toc110588700" w:history="1">
            <w:r w:rsidR="00695721" w:rsidRPr="00AE7359">
              <w:rPr>
                <w:rStyle w:val="Hyperlink"/>
                <w:noProof/>
              </w:rPr>
              <w:t>THE NATURE AND THE IMPACT OF THE PROBLEM</w:t>
            </w:r>
            <w:r w:rsidR="00695721">
              <w:rPr>
                <w:noProof/>
                <w:webHidden/>
              </w:rPr>
              <w:tab/>
            </w:r>
            <w:r w:rsidR="00695721">
              <w:rPr>
                <w:noProof/>
                <w:webHidden/>
              </w:rPr>
              <w:fldChar w:fldCharType="begin"/>
            </w:r>
            <w:r w:rsidR="00695721">
              <w:rPr>
                <w:noProof/>
                <w:webHidden/>
              </w:rPr>
              <w:instrText xml:space="preserve"> PAGEREF _Toc110588700 \h </w:instrText>
            </w:r>
            <w:r w:rsidR="00695721">
              <w:rPr>
                <w:noProof/>
                <w:webHidden/>
              </w:rPr>
            </w:r>
            <w:r w:rsidR="00695721">
              <w:rPr>
                <w:noProof/>
                <w:webHidden/>
              </w:rPr>
              <w:fldChar w:fldCharType="separate"/>
            </w:r>
            <w:r w:rsidR="00695721">
              <w:rPr>
                <w:noProof/>
                <w:webHidden/>
              </w:rPr>
              <w:t>4</w:t>
            </w:r>
            <w:r w:rsidR="00695721">
              <w:rPr>
                <w:noProof/>
                <w:webHidden/>
              </w:rPr>
              <w:fldChar w:fldCharType="end"/>
            </w:r>
          </w:hyperlink>
        </w:p>
        <w:p w14:paraId="50EA881E" w14:textId="3BB3122F" w:rsidR="00695721" w:rsidRDefault="00000000">
          <w:pPr>
            <w:pStyle w:val="TOC1"/>
            <w:tabs>
              <w:tab w:val="right" w:leader="dot" w:pos="9016"/>
            </w:tabs>
            <w:rPr>
              <w:noProof/>
            </w:rPr>
          </w:pPr>
          <w:hyperlink w:anchor="_Toc110588701" w:history="1">
            <w:r w:rsidR="00695721" w:rsidRPr="00AE7359">
              <w:rPr>
                <w:rStyle w:val="Hyperlink"/>
                <w:noProof/>
              </w:rPr>
              <w:t>THE EXTERNAL ANALYSIS OF THE PROBLEM – PESTLE</w:t>
            </w:r>
            <w:r w:rsidR="00695721">
              <w:rPr>
                <w:noProof/>
                <w:webHidden/>
              </w:rPr>
              <w:tab/>
            </w:r>
            <w:r w:rsidR="00695721">
              <w:rPr>
                <w:noProof/>
                <w:webHidden/>
              </w:rPr>
              <w:fldChar w:fldCharType="begin"/>
            </w:r>
            <w:r w:rsidR="00695721">
              <w:rPr>
                <w:noProof/>
                <w:webHidden/>
              </w:rPr>
              <w:instrText xml:space="preserve"> PAGEREF _Toc110588701 \h </w:instrText>
            </w:r>
            <w:r w:rsidR="00695721">
              <w:rPr>
                <w:noProof/>
                <w:webHidden/>
              </w:rPr>
            </w:r>
            <w:r w:rsidR="00695721">
              <w:rPr>
                <w:noProof/>
                <w:webHidden/>
              </w:rPr>
              <w:fldChar w:fldCharType="separate"/>
            </w:r>
            <w:r w:rsidR="00695721">
              <w:rPr>
                <w:noProof/>
                <w:webHidden/>
              </w:rPr>
              <w:t>4</w:t>
            </w:r>
            <w:r w:rsidR="00695721">
              <w:rPr>
                <w:noProof/>
                <w:webHidden/>
              </w:rPr>
              <w:fldChar w:fldCharType="end"/>
            </w:r>
          </w:hyperlink>
        </w:p>
        <w:p w14:paraId="5074D365" w14:textId="48DF3B63" w:rsidR="00695721" w:rsidRDefault="00000000">
          <w:pPr>
            <w:pStyle w:val="TOC1"/>
            <w:tabs>
              <w:tab w:val="right" w:leader="dot" w:pos="9016"/>
            </w:tabs>
            <w:rPr>
              <w:noProof/>
            </w:rPr>
          </w:pPr>
          <w:hyperlink w:anchor="_Toc110588702" w:history="1">
            <w:r w:rsidR="00695721" w:rsidRPr="00AE7359">
              <w:rPr>
                <w:rStyle w:val="Hyperlink"/>
                <w:noProof/>
              </w:rPr>
              <w:t>THE CAUSE AND THE ANALYSIS OF THE PROBLEM</w:t>
            </w:r>
            <w:r w:rsidR="00695721">
              <w:rPr>
                <w:noProof/>
                <w:webHidden/>
              </w:rPr>
              <w:tab/>
            </w:r>
            <w:r w:rsidR="00695721">
              <w:rPr>
                <w:noProof/>
                <w:webHidden/>
              </w:rPr>
              <w:fldChar w:fldCharType="begin"/>
            </w:r>
            <w:r w:rsidR="00695721">
              <w:rPr>
                <w:noProof/>
                <w:webHidden/>
              </w:rPr>
              <w:instrText xml:space="preserve"> PAGEREF _Toc110588702 \h </w:instrText>
            </w:r>
            <w:r w:rsidR="00695721">
              <w:rPr>
                <w:noProof/>
                <w:webHidden/>
              </w:rPr>
            </w:r>
            <w:r w:rsidR="00695721">
              <w:rPr>
                <w:noProof/>
                <w:webHidden/>
              </w:rPr>
              <w:fldChar w:fldCharType="separate"/>
            </w:r>
            <w:r w:rsidR="00695721">
              <w:rPr>
                <w:noProof/>
                <w:webHidden/>
              </w:rPr>
              <w:t>6</w:t>
            </w:r>
            <w:r w:rsidR="00695721">
              <w:rPr>
                <w:noProof/>
                <w:webHidden/>
              </w:rPr>
              <w:fldChar w:fldCharType="end"/>
            </w:r>
          </w:hyperlink>
        </w:p>
        <w:p w14:paraId="2CDEA422" w14:textId="487D7709" w:rsidR="00695721" w:rsidRDefault="00000000">
          <w:pPr>
            <w:pStyle w:val="TOC1"/>
            <w:tabs>
              <w:tab w:val="right" w:leader="dot" w:pos="9016"/>
            </w:tabs>
            <w:rPr>
              <w:noProof/>
            </w:rPr>
          </w:pPr>
          <w:hyperlink w:anchor="_Toc110588703" w:history="1">
            <w:r w:rsidR="00695721" w:rsidRPr="00AE7359">
              <w:rPr>
                <w:rStyle w:val="Hyperlink"/>
                <w:noProof/>
              </w:rPr>
              <w:t>THE ALTERNATIVE SOLUTIONS PROPOSED AND EVALUATION</w:t>
            </w:r>
            <w:r w:rsidR="00695721">
              <w:rPr>
                <w:noProof/>
                <w:webHidden/>
              </w:rPr>
              <w:tab/>
            </w:r>
            <w:r w:rsidR="00695721">
              <w:rPr>
                <w:noProof/>
                <w:webHidden/>
              </w:rPr>
              <w:fldChar w:fldCharType="begin"/>
            </w:r>
            <w:r w:rsidR="00695721">
              <w:rPr>
                <w:noProof/>
                <w:webHidden/>
              </w:rPr>
              <w:instrText xml:space="preserve"> PAGEREF _Toc110588703 \h </w:instrText>
            </w:r>
            <w:r w:rsidR="00695721">
              <w:rPr>
                <w:noProof/>
                <w:webHidden/>
              </w:rPr>
            </w:r>
            <w:r w:rsidR="00695721">
              <w:rPr>
                <w:noProof/>
                <w:webHidden/>
              </w:rPr>
              <w:fldChar w:fldCharType="separate"/>
            </w:r>
            <w:r w:rsidR="00695721">
              <w:rPr>
                <w:noProof/>
                <w:webHidden/>
              </w:rPr>
              <w:t>7</w:t>
            </w:r>
            <w:r w:rsidR="00695721">
              <w:rPr>
                <w:noProof/>
                <w:webHidden/>
              </w:rPr>
              <w:fldChar w:fldCharType="end"/>
            </w:r>
          </w:hyperlink>
        </w:p>
        <w:p w14:paraId="744B690A" w14:textId="7A8598F2" w:rsidR="00695721" w:rsidRDefault="00000000">
          <w:pPr>
            <w:pStyle w:val="TOC1"/>
            <w:tabs>
              <w:tab w:val="right" w:leader="dot" w:pos="9016"/>
            </w:tabs>
            <w:rPr>
              <w:noProof/>
            </w:rPr>
          </w:pPr>
          <w:hyperlink w:anchor="_Toc110588704" w:history="1">
            <w:r w:rsidR="00695721" w:rsidRPr="00AE7359">
              <w:rPr>
                <w:rStyle w:val="Hyperlink"/>
                <w:noProof/>
              </w:rPr>
              <w:t>PLANNING TO IMPLEMENT THE DECISION AND MEASURING ITS EFFECTIVENESS</w:t>
            </w:r>
            <w:r w:rsidR="00695721">
              <w:rPr>
                <w:noProof/>
                <w:webHidden/>
              </w:rPr>
              <w:tab/>
            </w:r>
            <w:r w:rsidR="00695721">
              <w:rPr>
                <w:noProof/>
                <w:webHidden/>
              </w:rPr>
              <w:fldChar w:fldCharType="begin"/>
            </w:r>
            <w:r w:rsidR="00695721">
              <w:rPr>
                <w:noProof/>
                <w:webHidden/>
              </w:rPr>
              <w:instrText xml:space="preserve"> PAGEREF _Toc110588704 \h </w:instrText>
            </w:r>
            <w:r w:rsidR="00695721">
              <w:rPr>
                <w:noProof/>
                <w:webHidden/>
              </w:rPr>
            </w:r>
            <w:r w:rsidR="00695721">
              <w:rPr>
                <w:noProof/>
                <w:webHidden/>
              </w:rPr>
              <w:fldChar w:fldCharType="separate"/>
            </w:r>
            <w:r w:rsidR="00695721">
              <w:rPr>
                <w:noProof/>
                <w:webHidden/>
              </w:rPr>
              <w:t>8</w:t>
            </w:r>
            <w:r w:rsidR="00695721">
              <w:rPr>
                <w:noProof/>
                <w:webHidden/>
              </w:rPr>
              <w:fldChar w:fldCharType="end"/>
            </w:r>
          </w:hyperlink>
        </w:p>
        <w:p w14:paraId="0C09A9C9" w14:textId="2755A5AF" w:rsidR="00695721" w:rsidRDefault="00000000">
          <w:pPr>
            <w:pStyle w:val="TOC1"/>
            <w:tabs>
              <w:tab w:val="right" w:leader="dot" w:pos="9016"/>
            </w:tabs>
            <w:rPr>
              <w:noProof/>
            </w:rPr>
          </w:pPr>
          <w:hyperlink w:anchor="_Toc110588705" w:history="1">
            <w:r w:rsidR="00695721" w:rsidRPr="00AE7359">
              <w:rPr>
                <w:rStyle w:val="Hyperlink"/>
                <w:noProof/>
              </w:rPr>
              <w:t>CONCLUSION</w:t>
            </w:r>
            <w:r w:rsidR="00695721">
              <w:rPr>
                <w:noProof/>
                <w:webHidden/>
              </w:rPr>
              <w:tab/>
            </w:r>
            <w:r w:rsidR="00695721">
              <w:rPr>
                <w:noProof/>
                <w:webHidden/>
              </w:rPr>
              <w:fldChar w:fldCharType="begin"/>
            </w:r>
            <w:r w:rsidR="00695721">
              <w:rPr>
                <w:noProof/>
                <w:webHidden/>
              </w:rPr>
              <w:instrText xml:space="preserve"> PAGEREF _Toc110588705 \h </w:instrText>
            </w:r>
            <w:r w:rsidR="00695721">
              <w:rPr>
                <w:noProof/>
                <w:webHidden/>
              </w:rPr>
            </w:r>
            <w:r w:rsidR="00695721">
              <w:rPr>
                <w:noProof/>
                <w:webHidden/>
              </w:rPr>
              <w:fldChar w:fldCharType="separate"/>
            </w:r>
            <w:r w:rsidR="00695721">
              <w:rPr>
                <w:noProof/>
                <w:webHidden/>
              </w:rPr>
              <w:t>9</w:t>
            </w:r>
            <w:r w:rsidR="00695721">
              <w:rPr>
                <w:noProof/>
                <w:webHidden/>
              </w:rPr>
              <w:fldChar w:fldCharType="end"/>
            </w:r>
          </w:hyperlink>
        </w:p>
        <w:p w14:paraId="69C32EF4" w14:textId="14533552" w:rsidR="00695721" w:rsidRDefault="00000000">
          <w:pPr>
            <w:pStyle w:val="TOC1"/>
            <w:tabs>
              <w:tab w:val="right" w:leader="dot" w:pos="9016"/>
            </w:tabs>
            <w:rPr>
              <w:noProof/>
            </w:rPr>
          </w:pPr>
          <w:hyperlink w:anchor="_Toc110588706" w:history="1">
            <w:r w:rsidR="00695721" w:rsidRPr="00AE7359">
              <w:rPr>
                <w:rStyle w:val="Hyperlink"/>
                <w:noProof/>
              </w:rPr>
              <w:t>REFERENCE LIST</w:t>
            </w:r>
            <w:r w:rsidR="00695721">
              <w:rPr>
                <w:noProof/>
                <w:webHidden/>
              </w:rPr>
              <w:tab/>
            </w:r>
            <w:r w:rsidR="00695721">
              <w:rPr>
                <w:noProof/>
                <w:webHidden/>
              </w:rPr>
              <w:fldChar w:fldCharType="begin"/>
            </w:r>
            <w:r w:rsidR="00695721">
              <w:rPr>
                <w:noProof/>
                <w:webHidden/>
              </w:rPr>
              <w:instrText xml:space="preserve"> PAGEREF _Toc110588706 \h </w:instrText>
            </w:r>
            <w:r w:rsidR="00695721">
              <w:rPr>
                <w:noProof/>
                <w:webHidden/>
              </w:rPr>
            </w:r>
            <w:r w:rsidR="00695721">
              <w:rPr>
                <w:noProof/>
                <w:webHidden/>
              </w:rPr>
              <w:fldChar w:fldCharType="separate"/>
            </w:r>
            <w:r w:rsidR="00695721">
              <w:rPr>
                <w:noProof/>
                <w:webHidden/>
              </w:rPr>
              <w:t>10</w:t>
            </w:r>
            <w:r w:rsidR="00695721">
              <w:rPr>
                <w:noProof/>
                <w:webHidden/>
              </w:rPr>
              <w:fldChar w:fldCharType="end"/>
            </w:r>
          </w:hyperlink>
        </w:p>
        <w:p w14:paraId="7FED238C" w14:textId="30EEBD49" w:rsidR="00695721" w:rsidRDefault="00000000">
          <w:pPr>
            <w:pStyle w:val="TOC1"/>
            <w:tabs>
              <w:tab w:val="right" w:leader="dot" w:pos="9016"/>
            </w:tabs>
            <w:rPr>
              <w:noProof/>
            </w:rPr>
          </w:pPr>
          <w:hyperlink w:anchor="_Toc110588707" w:history="1">
            <w:r w:rsidR="00695721" w:rsidRPr="00AE7359">
              <w:rPr>
                <w:rStyle w:val="Hyperlink"/>
                <w:noProof/>
              </w:rPr>
              <w:t>Appendix</w:t>
            </w:r>
            <w:r w:rsidR="00695721">
              <w:rPr>
                <w:noProof/>
                <w:webHidden/>
              </w:rPr>
              <w:tab/>
            </w:r>
            <w:r w:rsidR="00695721">
              <w:rPr>
                <w:noProof/>
                <w:webHidden/>
              </w:rPr>
              <w:fldChar w:fldCharType="begin"/>
            </w:r>
            <w:r w:rsidR="00695721">
              <w:rPr>
                <w:noProof/>
                <w:webHidden/>
              </w:rPr>
              <w:instrText xml:space="preserve"> PAGEREF _Toc110588707 \h </w:instrText>
            </w:r>
            <w:r w:rsidR="00695721">
              <w:rPr>
                <w:noProof/>
                <w:webHidden/>
              </w:rPr>
            </w:r>
            <w:r w:rsidR="00695721">
              <w:rPr>
                <w:noProof/>
                <w:webHidden/>
              </w:rPr>
              <w:fldChar w:fldCharType="separate"/>
            </w:r>
            <w:r w:rsidR="00695721">
              <w:rPr>
                <w:noProof/>
                <w:webHidden/>
              </w:rPr>
              <w:t>13</w:t>
            </w:r>
            <w:r w:rsidR="00695721">
              <w:rPr>
                <w:noProof/>
                <w:webHidden/>
              </w:rPr>
              <w:fldChar w:fldCharType="end"/>
            </w:r>
          </w:hyperlink>
        </w:p>
        <w:p w14:paraId="4779BB0E" w14:textId="35D01224" w:rsidR="00695721" w:rsidRDefault="00000000">
          <w:pPr>
            <w:pStyle w:val="TOC1"/>
            <w:tabs>
              <w:tab w:val="right" w:leader="dot" w:pos="9016"/>
            </w:tabs>
            <w:rPr>
              <w:noProof/>
            </w:rPr>
          </w:pPr>
          <w:hyperlink w:anchor="_Toc110588708" w:history="1">
            <w:r w:rsidR="00695721" w:rsidRPr="00AE7359">
              <w:rPr>
                <w:rStyle w:val="Hyperlink"/>
                <w:noProof/>
              </w:rPr>
              <w:t>Appendix 2 –</w:t>
            </w:r>
            <w:r w:rsidR="00695721">
              <w:rPr>
                <w:noProof/>
                <w:webHidden/>
              </w:rPr>
              <w:tab/>
            </w:r>
            <w:r w:rsidR="00695721">
              <w:rPr>
                <w:noProof/>
                <w:webHidden/>
              </w:rPr>
              <w:fldChar w:fldCharType="begin"/>
            </w:r>
            <w:r w:rsidR="00695721">
              <w:rPr>
                <w:noProof/>
                <w:webHidden/>
              </w:rPr>
              <w:instrText xml:space="preserve"> PAGEREF _Toc110588708 \h </w:instrText>
            </w:r>
            <w:r w:rsidR="00695721">
              <w:rPr>
                <w:noProof/>
                <w:webHidden/>
              </w:rPr>
            </w:r>
            <w:r w:rsidR="00695721">
              <w:rPr>
                <w:noProof/>
                <w:webHidden/>
              </w:rPr>
              <w:fldChar w:fldCharType="separate"/>
            </w:r>
            <w:r w:rsidR="00695721">
              <w:rPr>
                <w:noProof/>
                <w:webHidden/>
              </w:rPr>
              <w:t>13</w:t>
            </w:r>
            <w:r w:rsidR="00695721">
              <w:rPr>
                <w:noProof/>
                <w:webHidden/>
              </w:rPr>
              <w:fldChar w:fldCharType="end"/>
            </w:r>
          </w:hyperlink>
        </w:p>
        <w:p w14:paraId="15E7DA88" w14:textId="6BA68B20" w:rsidR="00695721" w:rsidRDefault="00695721">
          <w:r>
            <w:rPr>
              <w:b/>
              <w:bCs/>
              <w:noProof/>
            </w:rPr>
            <w:fldChar w:fldCharType="end"/>
          </w:r>
        </w:p>
      </w:sdtContent>
    </w:sdt>
    <w:p w14:paraId="382FA537" w14:textId="2C624A68" w:rsidR="00312F2F" w:rsidRDefault="00312F2F" w:rsidP="00312F2F">
      <w:pPr>
        <w:spacing w:line="360" w:lineRule="auto"/>
        <w:jc w:val="both"/>
        <w:rPr>
          <w:rFonts w:ascii="Arial" w:hAnsi="Arial" w:cs="Arial"/>
        </w:rPr>
      </w:pPr>
    </w:p>
    <w:p w14:paraId="33CD62AD" w14:textId="694F4EC7" w:rsidR="00312F2F" w:rsidRDefault="00312F2F" w:rsidP="00312F2F">
      <w:pPr>
        <w:spacing w:line="360" w:lineRule="auto"/>
        <w:jc w:val="both"/>
        <w:rPr>
          <w:rFonts w:ascii="Arial" w:hAnsi="Arial" w:cs="Arial"/>
        </w:rPr>
      </w:pPr>
    </w:p>
    <w:p w14:paraId="228E1085" w14:textId="3F1C8B31" w:rsidR="00312F2F" w:rsidRDefault="00312F2F" w:rsidP="00312F2F">
      <w:pPr>
        <w:spacing w:line="360" w:lineRule="auto"/>
        <w:jc w:val="both"/>
        <w:rPr>
          <w:rFonts w:ascii="Arial" w:hAnsi="Arial" w:cs="Arial"/>
        </w:rPr>
      </w:pPr>
    </w:p>
    <w:p w14:paraId="4514BE94" w14:textId="47DFFD32" w:rsidR="00312F2F" w:rsidRDefault="00312F2F" w:rsidP="00312F2F">
      <w:pPr>
        <w:spacing w:line="360" w:lineRule="auto"/>
        <w:jc w:val="both"/>
        <w:rPr>
          <w:rFonts w:ascii="Arial" w:hAnsi="Arial" w:cs="Arial"/>
        </w:rPr>
      </w:pPr>
    </w:p>
    <w:p w14:paraId="7701414D" w14:textId="06331486" w:rsidR="00312F2F" w:rsidRDefault="00312F2F" w:rsidP="00312F2F">
      <w:pPr>
        <w:spacing w:line="360" w:lineRule="auto"/>
        <w:jc w:val="both"/>
        <w:rPr>
          <w:rFonts w:ascii="Arial" w:hAnsi="Arial" w:cs="Arial"/>
        </w:rPr>
      </w:pPr>
    </w:p>
    <w:p w14:paraId="70A6FB5E" w14:textId="5106492C" w:rsidR="00312F2F" w:rsidRDefault="00312F2F" w:rsidP="00312F2F">
      <w:pPr>
        <w:spacing w:line="360" w:lineRule="auto"/>
        <w:jc w:val="both"/>
        <w:rPr>
          <w:rFonts w:ascii="Arial" w:hAnsi="Arial" w:cs="Arial"/>
        </w:rPr>
      </w:pPr>
    </w:p>
    <w:p w14:paraId="7931F8EB" w14:textId="0D274AB5" w:rsidR="00312F2F" w:rsidRDefault="00312F2F" w:rsidP="00312F2F">
      <w:pPr>
        <w:spacing w:line="360" w:lineRule="auto"/>
        <w:jc w:val="both"/>
        <w:rPr>
          <w:rFonts w:ascii="Arial" w:hAnsi="Arial" w:cs="Arial"/>
        </w:rPr>
      </w:pPr>
    </w:p>
    <w:p w14:paraId="3769B4A2" w14:textId="6D436B23" w:rsidR="00312F2F" w:rsidRDefault="00312F2F" w:rsidP="00312F2F">
      <w:pPr>
        <w:spacing w:line="360" w:lineRule="auto"/>
        <w:jc w:val="both"/>
        <w:rPr>
          <w:rFonts w:ascii="Arial" w:hAnsi="Arial" w:cs="Arial"/>
        </w:rPr>
      </w:pPr>
    </w:p>
    <w:p w14:paraId="4E721812" w14:textId="0A125C35" w:rsidR="00312F2F" w:rsidRDefault="00312F2F" w:rsidP="00312F2F">
      <w:pPr>
        <w:spacing w:line="360" w:lineRule="auto"/>
        <w:jc w:val="both"/>
        <w:rPr>
          <w:rFonts w:ascii="Arial" w:hAnsi="Arial" w:cs="Arial"/>
        </w:rPr>
      </w:pPr>
    </w:p>
    <w:p w14:paraId="7D6825C8" w14:textId="1F7E6344" w:rsidR="00312F2F" w:rsidRDefault="00312F2F" w:rsidP="00312F2F">
      <w:pPr>
        <w:spacing w:line="360" w:lineRule="auto"/>
        <w:jc w:val="both"/>
        <w:rPr>
          <w:rFonts w:ascii="Arial" w:hAnsi="Arial" w:cs="Arial"/>
        </w:rPr>
      </w:pPr>
    </w:p>
    <w:p w14:paraId="4EB2FA0C" w14:textId="432F901A" w:rsidR="00312F2F" w:rsidRDefault="00312F2F" w:rsidP="00312F2F">
      <w:pPr>
        <w:spacing w:line="360" w:lineRule="auto"/>
        <w:jc w:val="both"/>
        <w:rPr>
          <w:rFonts w:ascii="Arial" w:hAnsi="Arial" w:cs="Arial"/>
        </w:rPr>
      </w:pPr>
    </w:p>
    <w:p w14:paraId="12B804F3" w14:textId="38A2870A" w:rsidR="00312F2F" w:rsidRDefault="00312F2F" w:rsidP="00312F2F">
      <w:pPr>
        <w:spacing w:line="360" w:lineRule="auto"/>
        <w:jc w:val="both"/>
        <w:rPr>
          <w:rFonts w:ascii="Arial" w:hAnsi="Arial" w:cs="Arial"/>
        </w:rPr>
      </w:pPr>
    </w:p>
    <w:p w14:paraId="4E235D47" w14:textId="3DBE540B" w:rsidR="00312F2F" w:rsidRDefault="00312F2F" w:rsidP="00312F2F">
      <w:pPr>
        <w:spacing w:line="360" w:lineRule="auto"/>
        <w:jc w:val="both"/>
        <w:rPr>
          <w:rFonts w:ascii="Arial" w:hAnsi="Arial" w:cs="Arial"/>
        </w:rPr>
      </w:pPr>
    </w:p>
    <w:p w14:paraId="49AB0F60" w14:textId="4279A67F" w:rsidR="00312F2F" w:rsidRDefault="00312F2F" w:rsidP="00312F2F">
      <w:pPr>
        <w:spacing w:line="360" w:lineRule="auto"/>
        <w:jc w:val="both"/>
        <w:rPr>
          <w:rFonts w:ascii="Arial" w:hAnsi="Arial" w:cs="Arial"/>
        </w:rPr>
      </w:pPr>
    </w:p>
    <w:p w14:paraId="4FF5410F" w14:textId="0ECDBE02" w:rsidR="00312F2F" w:rsidRDefault="00312F2F" w:rsidP="00312F2F">
      <w:pPr>
        <w:spacing w:line="360" w:lineRule="auto"/>
        <w:jc w:val="both"/>
        <w:rPr>
          <w:rFonts w:ascii="Arial" w:hAnsi="Arial" w:cs="Arial"/>
        </w:rPr>
      </w:pPr>
    </w:p>
    <w:p w14:paraId="05FF193D" w14:textId="2677E9B7" w:rsidR="00312F2F" w:rsidRDefault="00312F2F" w:rsidP="00312F2F">
      <w:pPr>
        <w:spacing w:line="360" w:lineRule="auto"/>
        <w:jc w:val="both"/>
        <w:rPr>
          <w:rFonts w:ascii="Arial" w:hAnsi="Arial" w:cs="Arial"/>
        </w:rPr>
      </w:pPr>
    </w:p>
    <w:p w14:paraId="614DDFEE" w14:textId="03948E1F" w:rsidR="00312F2F" w:rsidRDefault="00312F2F" w:rsidP="00312F2F">
      <w:pPr>
        <w:spacing w:line="360" w:lineRule="auto"/>
        <w:jc w:val="both"/>
        <w:rPr>
          <w:rFonts w:ascii="Arial" w:hAnsi="Arial" w:cs="Arial"/>
        </w:rPr>
      </w:pPr>
    </w:p>
    <w:p w14:paraId="5C48C540" w14:textId="6EC401B6" w:rsidR="00312F2F" w:rsidRDefault="00312F2F" w:rsidP="00312F2F">
      <w:pPr>
        <w:spacing w:line="360" w:lineRule="auto"/>
        <w:jc w:val="both"/>
        <w:rPr>
          <w:rFonts w:ascii="Arial" w:hAnsi="Arial" w:cs="Arial"/>
        </w:rPr>
      </w:pPr>
    </w:p>
    <w:p w14:paraId="0C26DD6D" w14:textId="50B309B7" w:rsidR="00312F2F" w:rsidRDefault="00312F2F" w:rsidP="00695721">
      <w:pPr>
        <w:pStyle w:val="Heading1"/>
      </w:pPr>
      <w:bookmarkStart w:id="0" w:name="_Toc110588699"/>
      <w:r>
        <w:t>THE INTRODUCTION</w:t>
      </w:r>
      <w:bookmarkEnd w:id="0"/>
      <w:r>
        <w:t xml:space="preserve"> </w:t>
      </w:r>
    </w:p>
    <w:p w14:paraId="0199471D" w14:textId="3C2FDCC8" w:rsidR="00312F2F" w:rsidRPr="00312F2F" w:rsidRDefault="00312F2F" w:rsidP="00312F2F">
      <w:pPr>
        <w:spacing w:line="360" w:lineRule="auto"/>
        <w:jc w:val="both"/>
        <w:rPr>
          <w:rFonts w:ascii="Arial" w:hAnsi="Arial" w:cs="Arial"/>
        </w:rPr>
      </w:pPr>
      <w:r>
        <w:rPr>
          <w:rFonts w:ascii="Arial" w:hAnsi="Arial" w:cs="Arial"/>
        </w:rPr>
        <w:t xml:space="preserve">To begin with, this particular piece of work is being created with the sole scope and aim of producing a high quality of work with regards to the current module which have been delivered for the past period of time, namely the </w:t>
      </w:r>
      <w:r>
        <w:rPr>
          <w:rFonts w:ascii="Arial" w:hAnsi="Arial" w:cs="Arial"/>
          <w:i/>
          <w:iCs/>
        </w:rPr>
        <w:t>‘’Problem Solving and Decision Making’’</w:t>
      </w:r>
      <w:r>
        <w:rPr>
          <w:rFonts w:ascii="Arial" w:hAnsi="Arial" w:cs="Arial"/>
        </w:rPr>
        <w:t>, which put the accent on the importance of knowing how to avoid, as well as to solve a complex issue along making the correct and fruitful decision in order for the outcome to be a positive one. This being said, it is true to mention that the importance of these skills may represent, or at least may be an important factor for the benefit of the longevity of that particular matter which needs to be solved and helped (Indeed, 2022).</w:t>
      </w:r>
      <w:r w:rsidR="00F97CA6">
        <w:rPr>
          <w:rFonts w:ascii="Arial" w:hAnsi="Arial" w:cs="Arial"/>
        </w:rPr>
        <w:t xml:space="preserve"> Furthermore, this document will adopt the report-style business format for the benefit of a better clarity, as well as for a better logical structure in order to present and understand the information</w:t>
      </w:r>
      <w:r w:rsidR="009C6D0C">
        <w:rPr>
          <w:rFonts w:ascii="Arial" w:hAnsi="Arial" w:cs="Arial"/>
        </w:rPr>
        <w:t xml:space="preserve"> (Williams, 2021)</w:t>
      </w:r>
      <w:r w:rsidR="00F97CA6">
        <w:rPr>
          <w:rFonts w:ascii="Arial" w:hAnsi="Arial" w:cs="Arial"/>
        </w:rPr>
        <w:t xml:space="preserve">. Considering the given scenario about Proper Care in the UK and the issue of staff shortage, the essence of the report will have at its foundation a researched-informed treatise with regards to the nature and the impact of the complex issue on employees and their organisation, along a PESTLE analysis of the macro-environmental factors which are contributing to the complex issue. In addition to this, a research-informed together with the cause and its effect analysis will be debated as well for a better demonstration of the problem solving and decision-making skills, using Fishbone Diagram. In plus, an examination of the solutions to the complex issues regarding the staff shortage, aiming to select the most beneficial one will be also made available along this piece of work. Lastly, a plan to implement the decision which aims to solve the issue along a discussion and an examination of success indicators to measure the effectiveness of the decision is to be found throughout the sections of the paper. </w:t>
      </w:r>
    </w:p>
    <w:p w14:paraId="4A9E1E54" w14:textId="2EFE5322" w:rsidR="00312F2F" w:rsidRDefault="00312F2F" w:rsidP="00312F2F">
      <w:pPr>
        <w:spacing w:line="360" w:lineRule="auto"/>
        <w:jc w:val="both"/>
        <w:rPr>
          <w:rFonts w:ascii="Arial" w:hAnsi="Arial" w:cs="Arial"/>
        </w:rPr>
      </w:pPr>
    </w:p>
    <w:p w14:paraId="6DC8184A" w14:textId="3058C007" w:rsidR="00312F2F" w:rsidRDefault="00312F2F" w:rsidP="00312F2F">
      <w:pPr>
        <w:spacing w:line="360" w:lineRule="auto"/>
        <w:jc w:val="both"/>
        <w:rPr>
          <w:rFonts w:ascii="Arial" w:hAnsi="Arial" w:cs="Arial"/>
        </w:rPr>
      </w:pPr>
    </w:p>
    <w:p w14:paraId="57CB8ACF" w14:textId="3698FEDE" w:rsidR="00312F2F" w:rsidRDefault="00312F2F" w:rsidP="00312F2F">
      <w:pPr>
        <w:spacing w:line="360" w:lineRule="auto"/>
        <w:jc w:val="both"/>
        <w:rPr>
          <w:rFonts w:ascii="Arial" w:hAnsi="Arial" w:cs="Arial"/>
        </w:rPr>
      </w:pPr>
    </w:p>
    <w:p w14:paraId="2676520F" w14:textId="2436C0E6" w:rsidR="00312F2F" w:rsidRDefault="00312F2F" w:rsidP="00312F2F">
      <w:pPr>
        <w:spacing w:line="360" w:lineRule="auto"/>
        <w:jc w:val="both"/>
        <w:rPr>
          <w:rFonts w:ascii="Arial" w:hAnsi="Arial" w:cs="Arial"/>
        </w:rPr>
      </w:pPr>
    </w:p>
    <w:p w14:paraId="6392FAEA" w14:textId="18B0C82A" w:rsidR="00312F2F" w:rsidRDefault="00312F2F" w:rsidP="00312F2F">
      <w:pPr>
        <w:spacing w:line="360" w:lineRule="auto"/>
        <w:jc w:val="both"/>
        <w:rPr>
          <w:rFonts w:ascii="Arial" w:hAnsi="Arial" w:cs="Arial"/>
        </w:rPr>
      </w:pPr>
    </w:p>
    <w:p w14:paraId="50FBAEFA" w14:textId="62747DBE" w:rsidR="00312F2F" w:rsidRDefault="00312F2F" w:rsidP="00312F2F">
      <w:pPr>
        <w:spacing w:line="360" w:lineRule="auto"/>
        <w:jc w:val="both"/>
        <w:rPr>
          <w:rFonts w:ascii="Arial" w:hAnsi="Arial" w:cs="Arial"/>
        </w:rPr>
      </w:pPr>
    </w:p>
    <w:p w14:paraId="0C669CCE" w14:textId="579A41FB" w:rsidR="00312F2F" w:rsidRDefault="00312F2F" w:rsidP="00312F2F">
      <w:pPr>
        <w:spacing w:line="360" w:lineRule="auto"/>
        <w:jc w:val="both"/>
        <w:rPr>
          <w:rFonts w:ascii="Arial" w:hAnsi="Arial" w:cs="Arial"/>
        </w:rPr>
      </w:pPr>
    </w:p>
    <w:p w14:paraId="53E22E65" w14:textId="79057699" w:rsidR="00312F2F" w:rsidRDefault="00312F2F" w:rsidP="00695721">
      <w:pPr>
        <w:pStyle w:val="Heading1"/>
      </w:pPr>
      <w:bookmarkStart w:id="1" w:name="_Toc110588700"/>
      <w:r>
        <w:t>THE NATURE AND THE IMPACT OF THE PROBLEM</w:t>
      </w:r>
      <w:bookmarkEnd w:id="1"/>
      <w:r>
        <w:t xml:space="preserve"> </w:t>
      </w:r>
    </w:p>
    <w:p w14:paraId="3C38752B" w14:textId="77777777" w:rsidR="0011283A" w:rsidRDefault="004F68C4" w:rsidP="00312F2F">
      <w:pPr>
        <w:spacing w:line="360" w:lineRule="auto"/>
        <w:jc w:val="both"/>
        <w:rPr>
          <w:rFonts w:ascii="Arial" w:hAnsi="Arial" w:cs="Arial"/>
        </w:rPr>
      </w:pPr>
      <w:r>
        <w:rPr>
          <w:rFonts w:ascii="Arial" w:hAnsi="Arial" w:cs="Arial"/>
        </w:rPr>
        <w:t>At its base, the nature of the problem is quite straightforward as many domains are struggling with the exact same issue, namely the shortage of the staff which has negative impacts for the benefit of the business, as well as for the people due to losing their job and therefore there losing a considerable source of money (Asrar-ul Haq, Cheema, 2017).</w:t>
      </w:r>
      <w:r w:rsidR="0011283A">
        <w:rPr>
          <w:rFonts w:ascii="Arial" w:hAnsi="Arial" w:cs="Arial"/>
        </w:rPr>
        <w:t xml:space="preserve"> </w:t>
      </w:r>
    </w:p>
    <w:p w14:paraId="0C9F0315" w14:textId="77777777" w:rsidR="0011283A" w:rsidRDefault="0011283A" w:rsidP="00312F2F">
      <w:pPr>
        <w:spacing w:line="360" w:lineRule="auto"/>
        <w:jc w:val="both"/>
        <w:rPr>
          <w:rFonts w:ascii="Arial" w:hAnsi="Arial" w:cs="Arial"/>
        </w:rPr>
      </w:pPr>
    </w:p>
    <w:p w14:paraId="61A3BBE6" w14:textId="59E3931C" w:rsidR="004F68C4" w:rsidRDefault="0011283A" w:rsidP="00312F2F">
      <w:pPr>
        <w:spacing w:line="360" w:lineRule="auto"/>
        <w:jc w:val="both"/>
        <w:rPr>
          <w:rFonts w:ascii="Arial" w:hAnsi="Arial" w:cs="Arial"/>
        </w:rPr>
      </w:pPr>
      <w:r>
        <w:rPr>
          <w:rFonts w:ascii="Arial" w:hAnsi="Arial" w:cs="Arial"/>
        </w:rPr>
        <w:t xml:space="preserve">However, considering the context as the shortage of staff is about the NHS domain, there the complexity of the situation or issue is considerably increasing due to all the negative impacts this brings up. The main thing that shortage of staff may mean within the medical field is that there are not enough professionals to take care of all the patients, on a daily basis. Thus, furthering this principal idea, it is true to say that these staffing issues will negatively affect the quality and measure of the care that is being given to the individuals which found themselves in an unpleasant situation, such as having a medical condition or health issues (NHS Providers, 2022). Expanding on this matter, if the patients are not receiving all the </w:t>
      </w:r>
      <w:r w:rsidR="009069CB">
        <w:rPr>
          <w:rFonts w:ascii="Arial" w:hAnsi="Arial" w:cs="Arial"/>
        </w:rPr>
        <w:t>care,</w:t>
      </w:r>
      <w:r>
        <w:rPr>
          <w:rFonts w:ascii="Arial" w:hAnsi="Arial" w:cs="Arial"/>
        </w:rPr>
        <w:t xml:space="preserve"> they need </w:t>
      </w:r>
      <w:proofErr w:type="gramStart"/>
      <w:r>
        <w:rPr>
          <w:rFonts w:ascii="Arial" w:hAnsi="Arial" w:cs="Arial"/>
        </w:rPr>
        <w:t>in order to</w:t>
      </w:r>
      <w:proofErr w:type="gramEnd"/>
      <w:r>
        <w:rPr>
          <w:rFonts w:ascii="Arial" w:hAnsi="Arial" w:cs="Arial"/>
        </w:rPr>
        <w:t xml:space="preserve"> get better due to staff shortage, it may lead them to aggravated health conditions which may be furthered expanded, leading them to the stage where there is nothing they can do </w:t>
      </w:r>
      <w:r w:rsidR="009069CB">
        <w:rPr>
          <w:rFonts w:ascii="Arial" w:hAnsi="Arial" w:cs="Arial"/>
        </w:rPr>
        <w:t>anymore,</w:t>
      </w:r>
      <w:r>
        <w:rPr>
          <w:rFonts w:ascii="Arial" w:hAnsi="Arial" w:cs="Arial"/>
        </w:rPr>
        <w:t xml:space="preserve"> and fatal consequences will occur (NHS Funding, 2022).</w:t>
      </w:r>
    </w:p>
    <w:p w14:paraId="0A8F7915" w14:textId="3D24E149" w:rsidR="003C4142" w:rsidRDefault="003C4142" w:rsidP="00312F2F">
      <w:pPr>
        <w:spacing w:line="360" w:lineRule="auto"/>
        <w:jc w:val="both"/>
        <w:rPr>
          <w:rFonts w:ascii="Arial" w:hAnsi="Arial" w:cs="Arial"/>
        </w:rPr>
      </w:pPr>
    </w:p>
    <w:p w14:paraId="4AE3925F" w14:textId="17733316" w:rsidR="003C4142" w:rsidRDefault="003C4142" w:rsidP="00312F2F">
      <w:pPr>
        <w:spacing w:line="360" w:lineRule="auto"/>
        <w:jc w:val="both"/>
        <w:rPr>
          <w:rFonts w:ascii="Arial" w:hAnsi="Arial" w:cs="Arial"/>
        </w:rPr>
      </w:pPr>
    </w:p>
    <w:p w14:paraId="397B8E09" w14:textId="5404CE34" w:rsidR="003C4142" w:rsidRDefault="003C4142" w:rsidP="00312F2F">
      <w:pPr>
        <w:spacing w:line="360" w:lineRule="auto"/>
        <w:jc w:val="both"/>
        <w:rPr>
          <w:rFonts w:ascii="Arial" w:hAnsi="Arial" w:cs="Arial"/>
        </w:rPr>
      </w:pPr>
    </w:p>
    <w:p w14:paraId="5767800C" w14:textId="38A8406D" w:rsidR="003C4142" w:rsidRDefault="003C4142" w:rsidP="00312F2F">
      <w:pPr>
        <w:spacing w:line="360" w:lineRule="auto"/>
        <w:jc w:val="both"/>
        <w:rPr>
          <w:rFonts w:ascii="Arial" w:hAnsi="Arial" w:cs="Arial"/>
        </w:rPr>
      </w:pPr>
    </w:p>
    <w:p w14:paraId="29BC56F0" w14:textId="395FF7A6" w:rsidR="003C4142" w:rsidRDefault="003C4142" w:rsidP="00312F2F">
      <w:pPr>
        <w:spacing w:line="360" w:lineRule="auto"/>
        <w:jc w:val="both"/>
        <w:rPr>
          <w:rFonts w:ascii="Arial" w:hAnsi="Arial" w:cs="Arial"/>
        </w:rPr>
      </w:pPr>
    </w:p>
    <w:p w14:paraId="31AC7991" w14:textId="77777777" w:rsidR="003C4142" w:rsidRDefault="003C4142" w:rsidP="00312F2F">
      <w:pPr>
        <w:spacing w:line="360" w:lineRule="auto"/>
        <w:jc w:val="both"/>
        <w:rPr>
          <w:rFonts w:ascii="Arial" w:hAnsi="Arial" w:cs="Arial"/>
        </w:rPr>
      </w:pPr>
    </w:p>
    <w:p w14:paraId="6DA9AF29" w14:textId="77777777" w:rsidR="009069CB" w:rsidRDefault="009069CB" w:rsidP="00312F2F">
      <w:pPr>
        <w:spacing w:line="360" w:lineRule="auto"/>
        <w:jc w:val="both"/>
        <w:rPr>
          <w:rFonts w:ascii="Arial" w:hAnsi="Arial" w:cs="Arial"/>
        </w:rPr>
      </w:pPr>
    </w:p>
    <w:p w14:paraId="68B616FF" w14:textId="21B1BBC5" w:rsidR="00312F2F" w:rsidRDefault="00312F2F" w:rsidP="00695721">
      <w:pPr>
        <w:pStyle w:val="Heading1"/>
      </w:pPr>
      <w:bookmarkStart w:id="2" w:name="_Toc110588701"/>
      <w:r>
        <w:lastRenderedPageBreak/>
        <w:t>THE EXTERNAL ANALYSIS OF THE PROBLEM – PESTLE</w:t>
      </w:r>
      <w:bookmarkEnd w:id="2"/>
      <w:r>
        <w:t xml:space="preserve"> </w:t>
      </w:r>
    </w:p>
    <w:p w14:paraId="3A7D426B" w14:textId="62FBC98C" w:rsidR="009069CB" w:rsidRDefault="009069CB" w:rsidP="00312F2F">
      <w:pPr>
        <w:spacing w:line="360" w:lineRule="auto"/>
        <w:jc w:val="both"/>
        <w:rPr>
          <w:rFonts w:ascii="Arial" w:hAnsi="Arial" w:cs="Arial"/>
        </w:rPr>
      </w:pPr>
      <w:r>
        <w:rPr>
          <w:rFonts w:ascii="Arial" w:hAnsi="Arial" w:cs="Arial"/>
        </w:rPr>
        <w:t xml:space="preserve">The extern factors are having a massive impact and an important role to place within the very specific domain and one reason for that is the number of foreign individuals who came in the United Kingdom to practice medicine. Statistically talking, almost 10% of the doctors are from EU countries, while there are almost 6% of nurses representing the same origins. More than this, doubled the percentage, 22% of the doctors and 14% of the nurses are coming from non-EU countries, most of them representing Asia, more specifically, India (Statista, 2022). In addition to the importance of external matters, London, the heart of England has the highest percentage – 27% </w:t>
      </w:r>
      <w:r w:rsidR="00DF11E1">
        <w:rPr>
          <w:rFonts w:ascii="Arial" w:hAnsi="Arial" w:cs="Arial"/>
        </w:rPr>
        <w:t>- of</w:t>
      </w:r>
      <w:r>
        <w:rPr>
          <w:rFonts w:ascii="Arial" w:hAnsi="Arial" w:cs="Arial"/>
        </w:rPr>
        <w:t xml:space="preserve"> NHS staff whose nationalities are other than UK (UK Parliament, 2022).</w:t>
      </w:r>
    </w:p>
    <w:p w14:paraId="706FFD70" w14:textId="135A9C04" w:rsidR="00DF11E1" w:rsidRDefault="00DF11E1" w:rsidP="00312F2F">
      <w:pPr>
        <w:spacing w:line="360" w:lineRule="auto"/>
        <w:jc w:val="both"/>
        <w:rPr>
          <w:rFonts w:ascii="Arial" w:hAnsi="Arial" w:cs="Arial"/>
        </w:rPr>
      </w:pPr>
    </w:p>
    <w:p w14:paraId="161FEF57" w14:textId="750C0991" w:rsidR="00DF11E1" w:rsidRDefault="00DF11E1" w:rsidP="00312F2F">
      <w:pPr>
        <w:spacing w:line="360" w:lineRule="auto"/>
        <w:jc w:val="both"/>
        <w:rPr>
          <w:rFonts w:ascii="Arial" w:hAnsi="Arial" w:cs="Arial"/>
        </w:rPr>
      </w:pPr>
      <w:r>
        <w:rPr>
          <w:rFonts w:ascii="Arial" w:hAnsi="Arial" w:cs="Arial"/>
        </w:rPr>
        <w:t>More to add to the external factors, as well as linking this to the above statement, it is true to mention that the political factors have had one of the biggest influence over the shortage of NHS staff and the motive for this is that Brexit forced a lot of foreign workers to leave the United Kingdom due to the latest agreements and condition imposed, leaving a lot of businesses without staff, including the most important domain, the medical field (Hacker, 2021).</w:t>
      </w:r>
    </w:p>
    <w:p w14:paraId="69D7EC52" w14:textId="1B91EE51" w:rsidR="000820E0" w:rsidRDefault="000820E0" w:rsidP="00312F2F">
      <w:pPr>
        <w:spacing w:line="360" w:lineRule="auto"/>
        <w:jc w:val="both"/>
        <w:rPr>
          <w:rFonts w:ascii="Arial" w:hAnsi="Arial" w:cs="Arial"/>
        </w:rPr>
      </w:pPr>
    </w:p>
    <w:p w14:paraId="48705BD0" w14:textId="51BC202A" w:rsidR="000820E0" w:rsidRDefault="000820E0" w:rsidP="00312F2F">
      <w:pPr>
        <w:spacing w:line="360" w:lineRule="auto"/>
        <w:jc w:val="both"/>
        <w:rPr>
          <w:rFonts w:ascii="Arial" w:hAnsi="Arial" w:cs="Arial"/>
        </w:rPr>
      </w:pPr>
      <w:r>
        <w:rPr>
          <w:rFonts w:ascii="Arial" w:hAnsi="Arial" w:cs="Arial"/>
        </w:rPr>
        <w:t xml:space="preserve">On the other hand, the economy is also mentionable here as it represents another significant factor due to the fact that the staff shortage will lead to a gap within the monetary matters as the company has to pay for the absence of the staff – however, this situation is vice-versa as the workers are also with an income short by not being in the working field anymore because of being fired or forced to leave it for such reasons as latest foreign decisions post-Brexit (Economics Observatory, 2020). </w:t>
      </w:r>
    </w:p>
    <w:p w14:paraId="392AD176" w14:textId="3AB27ACD" w:rsidR="0031004A" w:rsidRDefault="0031004A" w:rsidP="00312F2F">
      <w:pPr>
        <w:spacing w:line="360" w:lineRule="auto"/>
        <w:jc w:val="both"/>
        <w:rPr>
          <w:rFonts w:ascii="Arial" w:hAnsi="Arial" w:cs="Arial"/>
        </w:rPr>
      </w:pPr>
    </w:p>
    <w:p w14:paraId="6C1DE9A1" w14:textId="2A7BEEED" w:rsidR="0031004A" w:rsidRDefault="0031004A" w:rsidP="00312F2F">
      <w:pPr>
        <w:spacing w:line="360" w:lineRule="auto"/>
        <w:jc w:val="both"/>
        <w:rPr>
          <w:rFonts w:ascii="Arial" w:hAnsi="Arial" w:cs="Arial"/>
        </w:rPr>
      </w:pPr>
      <w:r>
        <w:rPr>
          <w:rFonts w:ascii="Arial" w:hAnsi="Arial" w:cs="Arial"/>
        </w:rPr>
        <w:t xml:space="preserve">Another important factor is the social matter which is implying the community – people have the power of giving or taking a good reputation, as well as to implement or change ideas, thus leading other people to think what they think – in other words, the power of influencing is possessed by them (GSE, 2022). Thus, this may be another cause of staff shortage as the current workers being influenced by the ex-workers due to their words and pushing them to leave the field, causing an in-depth staff shortage of the medical area. </w:t>
      </w:r>
    </w:p>
    <w:p w14:paraId="6F89BD3B" w14:textId="122D770C" w:rsidR="0031004A" w:rsidRDefault="0031004A" w:rsidP="00312F2F">
      <w:pPr>
        <w:spacing w:line="360" w:lineRule="auto"/>
        <w:jc w:val="both"/>
        <w:rPr>
          <w:rFonts w:ascii="Arial" w:hAnsi="Arial" w:cs="Arial"/>
        </w:rPr>
      </w:pPr>
    </w:p>
    <w:p w14:paraId="753CCF83" w14:textId="4A78E82C" w:rsidR="0031004A" w:rsidRPr="000820E0" w:rsidRDefault="0031004A" w:rsidP="00312F2F">
      <w:pPr>
        <w:spacing w:line="360" w:lineRule="auto"/>
        <w:jc w:val="both"/>
        <w:rPr>
          <w:rFonts w:ascii="Arial" w:hAnsi="Arial" w:cs="Arial"/>
          <w:i/>
          <w:iCs/>
        </w:rPr>
      </w:pPr>
      <w:r>
        <w:rPr>
          <w:rFonts w:ascii="Arial" w:hAnsi="Arial" w:cs="Arial"/>
        </w:rPr>
        <w:t xml:space="preserve">The technology is the hope the medical domain needs – by a correct usage of the latest technology and all the electronical devices and possibilities it brought to the world, the NHS staff shortage may be diminished. There are different jobs that may be done online, such as consultations or checks (depending on the case, as well as on the condition of the patient). More than this, the technology may be used to </w:t>
      </w:r>
      <w:r w:rsidR="00E7643D">
        <w:rPr>
          <w:rFonts w:ascii="Arial" w:hAnsi="Arial" w:cs="Arial"/>
        </w:rPr>
        <w:t>get better and faster</w:t>
      </w:r>
      <w:r>
        <w:rPr>
          <w:rFonts w:ascii="Arial" w:hAnsi="Arial" w:cs="Arial"/>
        </w:rPr>
        <w:t xml:space="preserve"> to know the condition of the individual, thing that is increasing the patient trust in the medical field (NHS, 2022).</w:t>
      </w:r>
    </w:p>
    <w:p w14:paraId="60AFB606" w14:textId="1B6FC72A" w:rsidR="009069CB" w:rsidRDefault="009069CB" w:rsidP="00312F2F">
      <w:pPr>
        <w:spacing w:line="360" w:lineRule="auto"/>
        <w:jc w:val="both"/>
        <w:rPr>
          <w:rFonts w:ascii="Arial" w:hAnsi="Arial" w:cs="Arial"/>
        </w:rPr>
      </w:pPr>
    </w:p>
    <w:p w14:paraId="2A384E4E" w14:textId="40C0767C" w:rsidR="00E7643D" w:rsidRDefault="00E7643D" w:rsidP="00312F2F">
      <w:pPr>
        <w:spacing w:line="360" w:lineRule="auto"/>
        <w:jc w:val="both"/>
        <w:rPr>
          <w:rFonts w:ascii="Arial" w:hAnsi="Arial" w:cs="Arial"/>
        </w:rPr>
      </w:pPr>
      <w:r>
        <w:rPr>
          <w:rFonts w:ascii="Arial" w:hAnsi="Arial" w:cs="Arial"/>
        </w:rPr>
        <w:t xml:space="preserve">The legal part of the external aspects is to be considered as well – not complying with the latest legislation, laws and regulation may result in breach of the contract, or breaking the law, depending on the case. As an example, if an employee is fired without reasonable grounds, then the NHS is responsible for this as the law may be broken. On the other side, if the employee is not following the schedule and programme, them the policies may have been </w:t>
      </w:r>
      <w:r w:rsidR="002B678B">
        <w:rPr>
          <w:rFonts w:ascii="Arial" w:hAnsi="Arial" w:cs="Arial"/>
        </w:rPr>
        <w:t>fragmented (</w:t>
      </w:r>
      <w:r>
        <w:rPr>
          <w:rFonts w:ascii="Arial" w:hAnsi="Arial" w:cs="Arial"/>
        </w:rPr>
        <w:t>HSE, 2022).</w:t>
      </w:r>
    </w:p>
    <w:p w14:paraId="328E3F7A" w14:textId="1625E94A" w:rsidR="003C4142" w:rsidRDefault="003C4142" w:rsidP="00312F2F">
      <w:pPr>
        <w:spacing w:line="360" w:lineRule="auto"/>
        <w:jc w:val="both"/>
        <w:rPr>
          <w:rFonts w:ascii="Arial" w:hAnsi="Arial" w:cs="Arial"/>
        </w:rPr>
      </w:pPr>
    </w:p>
    <w:p w14:paraId="477377AD" w14:textId="33C2FFBD" w:rsidR="003C4142" w:rsidRDefault="003C4142" w:rsidP="00312F2F">
      <w:pPr>
        <w:spacing w:line="360" w:lineRule="auto"/>
        <w:jc w:val="both"/>
        <w:rPr>
          <w:rFonts w:ascii="Arial" w:hAnsi="Arial" w:cs="Arial"/>
        </w:rPr>
      </w:pPr>
    </w:p>
    <w:p w14:paraId="5AD9D1F8" w14:textId="71590EE7" w:rsidR="003C4142" w:rsidRDefault="003C4142" w:rsidP="00312F2F">
      <w:pPr>
        <w:spacing w:line="360" w:lineRule="auto"/>
        <w:jc w:val="both"/>
        <w:rPr>
          <w:rFonts w:ascii="Arial" w:hAnsi="Arial" w:cs="Arial"/>
        </w:rPr>
      </w:pPr>
    </w:p>
    <w:p w14:paraId="009D9EC5" w14:textId="39E09FF1" w:rsidR="003C4142" w:rsidRDefault="003C4142" w:rsidP="00312F2F">
      <w:pPr>
        <w:spacing w:line="360" w:lineRule="auto"/>
        <w:jc w:val="both"/>
        <w:rPr>
          <w:rFonts w:ascii="Arial" w:hAnsi="Arial" w:cs="Arial"/>
        </w:rPr>
      </w:pPr>
    </w:p>
    <w:p w14:paraId="7964B91D" w14:textId="281E8DAA" w:rsidR="003C4142" w:rsidRDefault="003C4142" w:rsidP="00312F2F">
      <w:pPr>
        <w:spacing w:line="360" w:lineRule="auto"/>
        <w:jc w:val="both"/>
        <w:rPr>
          <w:rFonts w:ascii="Arial" w:hAnsi="Arial" w:cs="Arial"/>
        </w:rPr>
      </w:pPr>
    </w:p>
    <w:p w14:paraId="372D7D9D" w14:textId="6738B51E" w:rsidR="003C4142" w:rsidRDefault="003C4142" w:rsidP="00312F2F">
      <w:pPr>
        <w:spacing w:line="360" w:lineRule="auto"/>
        <w:jc w:val="both"/>
        <w:rPr>
          <w:rFonts w:ascii="Arial" w:hAnsi="Arial" w:cs="Arial"/>
        </w:rPr>
      </w:pPr>
    </w:p>
    <w:p w14:paraId="05892BE0" w14:textId="7A64DA08" w:rsidR="003C4142" w:rsidRDefault="003C4142" w:rsidP="00312F2F">
      <w:pPr>
        <w:spacing w:line="360" w:lineRule="auto"/>
        <w:jc w:val="both"/>
        <w:rPr>
          <w:rFonts w:ascii="Arial" w:hAnsi="Arial" w:cs="Arial"/>
        </w:rPr>
      </w:pPr>
    </w:p>
    <w:p w14:paraId="0A0D64D0" w14:textId="3EE13570" w:rsidR="003C4142" w:rsidRDefault="003C4142" w:rsidP="00312F2F">
      <w:pPr>
        <w:spacing w:line="360" w:lineRule="auto"/>
        <w:jc w:val="both"/>
        <w:rPr>
          <w:rFonts w:ascii="Arial" w:hAnsi="Arial" w:cs="Arial"/>
        </w:rPr>
      </w:pPr>
    </w:p>
    <w:p w14:paraId="60CBD42A" w14:textId="06973E3B" w:rsidR="003C4142" w:rsidRDefault="003C4142" w:rsidP="00312F2F">
      <w:pPr>
        <w:spacing w:line="360" w:lineRule="auto"/>
        <w:jc w:val="both"/>
        <w:rPr>
          <w:rFonts w:ascii="Arial" w:hAnsi="Arial" w:cs="Arial"/>
        </w:rPr>
      </w:pPr>
    </w:p>
    <w:p w14:paraId="733B1148" w14:textId="3C12EBAC" w:rsidR="003C4142" w:rsidRDefault="003C4142" w:rsidP="00312F2F">
      <w:pPr>
        <w:spacing w:line="360" w:lineRule="auto"/>
        <w:jc w:val="both"/>
        <w:rPr>
          <w:rFonts w:ascii="Arial" w:hAnsi="Arial" w:cs="Arial"/>
        </w:rPr>
      </w:pPr>
    </w:p>
    <w:p w14:paraId="3CE7EA58" w14:textId="2816090A" w:rsidR="003C4142" w:rsidRDefault="003C4142" w:rsidP="00312F2F">
      <w:pPr>
        <w:spacing w:line="360" w:lineRule="auto"/>
        <w:jc w:val="both"/>
        <w:rPr>
          <w:rFonts w:ascii="Arial" w:hAnsi="Arial" w:cs="Arial"/>
        </w:rPr>
      </w:pPr>
    </w:p>
    <w:p w14:paraId="70657AA7" w14:textId="001F5773" w:rsidR="003C4142" w:rsidRDefault="003C4142" w:rsidP="00312F2F">
      <w:pPr>
        <w:spacing w:line="360" w:lineRule="auto"/>
        <w:jc w:val="both"/>
        <w:rPr>
          <w:rFonts w:ascii="Arial" w:hAnsi="Arial" w:cs="Arial"/>
        </w:rPr>
      </w:pPr>
    </w:p>
    <w:p w14:paraId="4D6A9724" w14:textId="77777777" w:rsidR="003C4142" w:rsidRDefault="003C4142" w:rsidP="00312F2F">
      <w:pPr>
        <w:spacing w:line="360" w:lineRule="auto"/>
        <w:jc w:val="both"/>
        <w:rPr>
          <w:rFonts w:ascii="Arial" w:hAnsi="Arial" w:cs="Arial"/>
        </w:rPr>
      </w:pPr>
    </w:p>
    <w:p w14:paraId="494F5443" w14:textId="036064E3" w:rsidR="00312F2F" w:rsidRDefault="00312F2F" w:rsidP="00312F2F">
      <w:pPr>
        <w:spacing w:line="360" w:lineRule="auto"/>
        <w:jc w:val="both"/>
        <w:rPr>
          <w:rFonts w:ascii="Arial" w:hAnsi="Arial" w:cs="Arial"/>
        </w:rPr>
      </w:pPr>
    </w:p>
    <w:p w14:paraId="240B0413" w14:textId="1FC8F927" w:rsidR="00312F2F" w:rsidRDefault="00312F2F" w:rsidP="00695721">
      <w:pPr>
        <w:pStyle w:val="Heading1"/>
      </w:pPr>
      <w:bookmarkStart w:id="3" w:name="_Toc110588702"/>
      <w:r>
        <w:lastRenderedPageBreak/>
        <w:t>THE CAUSE AND THE ANALYSIS OF THE PROBLEM</w:t>
      </w:r>
      <w:bookmarkEnd w:id="3"/>
      <w:r>
        <w:t xml:space="preserve"> </w:t>
      </w:r>
    </w:p>
    <w:p w14:paraId="17CD8DF6" w14:textId="4592762D" w:rsidR="002B678B" w:rsidRDefault="00BF33F8" w:rsidP="00312F2F">
      <w:pPr>
        <w:spacing w:line="360" w:lineRule="auto"/>
        <w:jc w:val="both"/>
        <w:rPr>
          <w:rFonts w:ascii="Arial" w:hAnsi="Arial" w:cs="Arial"/>
        </w:rPr>
      </w:pPr>
      <w:r>
        <w:rPr>
          <w:rFonts w:ascii="Arial" w:hAnsi="Arial" w:cs="Arial"/>
        </w:rPr>
        <w:t xml:space="preserve">The causes of the issues are multiple considering the ultimate effect of them – the high levels of absenteeism or the shortage of staff in a such important field. </w:t>
      </w:r>
    </w:p>
    <w:p w14:paraId="1ECC7B5C" w14:textId="25A53830" w:rsidR="00BF33F8" w:rsidRDefault="00BF33F8" w:rsidP="00312F2F">
      <w:pPr>
        <w:spacing w:line="360" w:lineRule="auto"/>
        <w:jc w:val="both"/>
        <w:rPr>
          <w:rFonts w:ascii="Arial" w:hAnsi="Arial" w:cs="Arial"/>
        </w:rPr>
      </w:pPr>
    </w:p>
    <w:p w14:paraId="4E695304" w14:textId="2833C9F6" w:rsidR="00BF33F8" w:rsidRDefault="00BF33F8" w:rsidP="00312F2F">
      <w:pPr>
        <w:spacing w:line="360" w:lineRule="auto"/>
        <w:jc w:val="both"/>
        <w:rPr>
          <w:rFonts w:ascii="Arial" w:hAnsi="Arial" w:cs="Arial"/>
        </w:rPr>
      </w:pPr>
      <w:r>
        <w:rPr>
          <w:rFonts w:ascii="Arial" w:hAnsi="Arial" w:cs="Arial"/>
        </w:rPr>
        <w:t xml:space="preserve">Speaking of the causes, some of them may be referred to the lack of motivation of the employees. This may be because of the employers who do not know how to motivate its staff, therefore his lack of motivation skills </w:t>
      </w:r>
      <w:r w:rsidR="000913C6">
        <w:rPr>
          <w:rFonts w:ascii="Arial" w:hAnsi="Arial" w:cs="Arial"/>
        </w:rPr>
        <w:t>is</w:t>
      </w:r>
      <w:r>
        <w:rPr>
          <w:rFonts w:ascii="Arial" w:hAnsi="Arial" w:cs="Arial"/>
        </w:rPr>
        <w:t xml:space="preserve"> negatively affecting the motivation of the employees, leading the workers to not want to come to work anymore, or to perform the job at lower levels (Leonard, 2019) which may create chaos in the medical domain, as presented throughout the document</w:t>
      </w:r>
      <w:r w:rsidR="000913C6">
        <w:rPr>
          <w:rFonts w:ascii="Arial" w:hAnsi="Arial" w:cs="Arial"/>
        </w:rPr>
        <w:t xml:space="preserve">. Moreover, a good motivator may be a good rewarding strategy, however, ineffective motivation strategies and rewarding schemes are only causing damage to the field and to the people that are needing medical observation. </w:t>
      </w:r>
    </w:p>
    <w:p w14:paraId="3C9AA911" w14:textId="1454C6E6" w:rsidR="000913C6" w:rsidRDefault="000913C6" w:rsidP="00312F2F">
      <w:pPr>
        <w:spacing w:line="360" w:lineRule="auto"/>
        <w:jc w:val="both"/>
        <w:rPr>
          <w:rFonts w:ascii="Arial" w:hAnsi="Arial" w:cs="Arial"/>
        </w:rPr>
      </w:pPr>
    </w:p>
    <w:p w14:paraId="135F113E" w14:textId="45103B74" w:rsidR="000913C6" w:rsidRDefault="000913C6" w:rsidP="00312F2F">
      <w:pPr>
        <w:spacing w:line="360" w:lineRule="auto"/>
        <w:jc w:val="both"/>
        <w:rPr>
          <w:rFonts w:ascii="Arial" w:hAnsi="Arial" w:cs="Arial"/>
        </w:rPr>
      </w:pPr>
      <w:r>
        <w:rPr>
          <w:rFonts w:ascii="Arial" w:hAnsi="Arial" w:cs="Arial"/>
        </w:rPr>
        <w:t xml:space="preserve">Another cause may be the attendance politics which are not as strict as they should be, therefore medical employees are not faithfully following the schedule, thing that is damaging the medical field and most importantly, the health of the employees. This may be linked to another cause – the power of influence as another people may follow this example. </w:t>
      </w:r>
    </w:p>
    <w:p w14:paraId="1AC5AD02" w14:textId="2C8AD8D4" w:rsidR="00F400C5" w:rsidRDefault="00F400C5" w:rsidP="00312F2F">
      <w:pPr>
        <w:spacing w:line="360" w:lineRule="auto"/>
        <w:jc w:val="both"/>
        <w:rPr>
          <w:rFonts w:ascii="Arial" w:hAnsi="Arial" w:cs="Arial"/>
        </w:rPr>
      </w:pPr>
    </w:p>
    <w:p w14:paraId="65AD1235" w14:textId="0D351B0C" w:rsidR="00F400C5" w:rsidRDefault="00F400C5" w:rsidP="00312F2F">
      <w:pPr>
        <w:spacing w:line="360" w:lineRule="auto"/>
        <w:jc w:val="both"/>
        <w:rPr>
          <w:rFonts w:ascii="Arial" w:hAnsi="Arial" w:cs="Arial"/>
        </w:rPr>
      </w:pPr>
      <w:r>
        <w:rPr>
          <w:rFonts w:ascii="Arial" w:hAnsi="Arial" w:cs="Arial"/>
        </w:rPr>
        <w:t xml:space="preserve">For a better understanding, a diagram may be found within the Appendix 1 section of the report. </w:t>
      </w:r>
    </w:p>
    <w:p w14:paraId="495B4A7D" w14:textId="4E4580EA" w:rsidR="003C4142" w:rsidRDefault="003C4142" w:rsidP="00312F2F">
      <w:pPr>
        <w:spacing w:line="360" w:lineRule="auto"/>
        <w:jc w:val="both"/>
        <w:rPr>
          <w:rFonts w:ascii="Arial" w:hAnsi="Arial" w:cs="Arial"/>
        </w:rPr>
      </w:pPr>
    </w:p>
    <w:p w14:paraId="5B6F733D" w14:textId="5DA4CA05" w:rsidR="003C4142" w:rsidRDefault="003C4142" w:rsidP="00312F2F">
      <w:pPr>
        <w:spacing w:line="360" w:lineRule="auto"/>
        <w:jc w:val="both"/>
        <w:rPr>
          <w:rFonts w:ascii="Arial" w:hAnsi="Arial" w:cs="Arial"/>
        </w:rPr>
      </w:pPr>
    </w:p>
    <w:p w14:paraId="15E6FA03" w14:textId="5911F08C" w:rsidR="003C4142" w:rsidRDefault="003C4142" w:rsidP="00312F2F">
      <w:pPr>
        <w:spacing w:line="360" w:lineRule="auto"/>
        <w:jc w:val="both"/>
        <w:rPr>
          <w:rFonts w:ascii="Arial" w:hAnsi="Arial" w:cs="Arial"/>
        </w:rPr>
      </w:pPr>
    </w:p>
    <w:p w14:paraId="20461230" w14:textId="77777777" w:rsidR="003C4142" w:rsidRDefault="003C4142" w:rsidP="00312F2F">
      <w:pPr>
        <w:spacing w:line="360" w:lineRule="auto"/>
        <w:jc w:val="both"/>
        <w:rPr>
          <w:rFonts w:ascii="Arial" w:hAnsi="Arial" w:cs="Arial"/>
        </w:rPr>
      </w:pPr>
    </w:p>
    <w:p w14:paraId="7A5EBCE9" w14:textId="77777777" w:rsidR="00695721" w:rsidRDefault="00695721" w:rsidP="00312F2F">
      <w:pPr>
        <w:spacing w:line="360" w:lineRule="auto"/>
        <w:jc w:val="both"/>
        <w:rPr>
          <w:rFonts w:ascii="Arial" w:hAnsi="Arial" w:cs="Arial"/>
        </w:rPr>
      </w:pPr>
    </w:p>
    <w:p w14:paraId="47B155C4" w14:textId="77777777" w:rsidR="002B678B" w:rsidRDefault="002B678B" w:rsidP="00312F2F">
      <w:pPr>
        <w:spacing w:line="360" w:lineRule="auto"/>
        <w:jc w:val="both"/>
        <w:rPr>
          <w:rFonts w:ascii="Arial" w:hAnsi="Arial" w:cs="Arial"/>
        </w:rPr>
      </w:pPr>
    </w:p>
    <w:p w14:paraId="3AE4728C" w14:textId="690B2E36" w:rsidR="00312F2F" w:rsidRDefault="00312F2F" w:rsidP="00312F2F">
      <w:pPr>
        <w:spacing w:line="360" w:lineRule="auto"/>
        <w:jc w:val="both"/>
        <w:rPr>
          <w:rFonts w:ascii="Arial" w:hAnsi="Arial" w:cs="Arial"/>
        </w:rPr>
      </w:pPr>
    </w:p>
    <w:p w14:paraId="2BBAC9F7" w14:textId="329BA8F4" w:rsidR="007F189A" w:rsidRDefault="00312F2F" w:rsidP="00695721">
      <w:pPr>
        <w:pStyle w:val="Heading1"/>
      </w:pPr>
      <w:bookmarkStart w:id="4" w:name="_Toc110588703"/>
      <w:r>
        <w:lastRenderedPageBreak/>
        <w:t>THE ALTERNATIVE SOLUTIONS PROPOSED AND EVALUATION</w:t>
      </w:r>
      <w:bookmarkEnd w:id="4"/>
      <w:r>
        <w:t xml:space="preserve"> </w:t>
      </w:r>
    </w:p>
    <w:p w14:paraId="6164B781" w14:textId="3E8A9E94" w:rsidR="00BD2D88" w:rsidRDefault="00BD2D88" w:rsidP="00312F2F">
      <w:pPr>
        <w:spacing w:line="360" w:lineRule="auto"/>
        <w:jc w:val="both"/>
        <w:rPr>
          <w:rFonts w:ascii="Arial" w:hAnsi="Arial" w:cs="Arial"/>
        </w:rPr>
      </w:pPr>
      <w:r>
        <w:rPr>
          <w:rFonts w:ascii="Arial" w:hAnsi="Arial" w:cs="Arial"/>
        </w:rPr>
        <w:t xml:space="preserve">If the critical thinking occurs, then all the problems may have a solution, including the shortage of staff of the medical field. As the causes of the issue have been analysed, the mind may be directed towards solving it. </w:t>
      </w:r>
    </w:p>
    <w:p w14:paraId="66F26F07" w14:textId="7D9A4285" w:rsidR="00BD2D88" w:rsidRDefault="00BD2D88" w:rsidP="00312F2F">
      <w:pPr>
        <w:spacing w:line="360" w:lineRule="auto"/>
        <w:jc w:val="both"/>
        <w:rPr>
          <w:rFonts w:ascii="Arial" w:hAnsi="Arial" w:cs="Arial"/>
        </w:rPr>
      </w:pPr>
    </w:p>
    <w:p w14:paraId="5315EC9B" w14:textId="77777777" w:rsidR="00BD2D88" w:rsidRDefault="00BD2D88" w:rsidP="00312F2F">
      <w:pPr>
        <w:spacing w:line="360" w:lineRule="auto"/>
        <w:jc w:val="both"/>
        <w:rPr>
          <w:rFonts w:ascii="Arial" w:hAnsi="Arial" w:cs="Arial"/>
        </w:rPr>
      </w:pPr>
      <w:r>
        <w:rPr>
          <w:rFonts w:ascii="Arial" w:hAnsi="Arial" w:cs="Arial"/>
        </w:rPr>
        <w:t xml:space="preserve">This being said, there are distinctive solution to the matter, including the idea of organizing different campaigns which are aiming to discuss all the benefits of being a worker in such important field. On the other hand, in order to provide sincerity and honesty, the disbenefits may be presented along a method of turning the disbenefit into a benefit as this may help people understand that there are solutions for ever issue. As an evaluation, this solution may be beneficial as people will be more educated about the domain, however it may need to be a little stronger than this in order to solve the issue of shortage. </w:t>
      </w:r>
    </w:p>
    <w:p w14:paraId="539D7C32" w14:textId="77777777" w:rsidR="00BD2D88" w:rsidRDefault="00BD2D88" w:rsidP="00312F2F">
      <w:pPr>
        <w:spacing w:line="360" w:lineRule="auto"/>
        <w:jc w:val="both"/>
        <w:rPr>
          <w:rFonts w:ascii="Arial" w:hAnsi="Arial" w:cs="Arial"/>
        </w:rPr>
      </w:pPr>
    </w:p>
    <w:p w14:paraId="21F6E67F" w14:textId="0FB3006C" w:rsidR="00BD2D88" w:rsidRDefault="00BD2D88" w:rsidP="00312F2F">
      <w:pPr>
        <w:spacing w:line="360" w:lineRule="auto"/>
        <w:jc w:val="both"/>
        <w:rPr>
          <w:rFonts w:ascii="Arial" w:hAnsi="Arial" w:cs="Arial"/>
        </w:rPr>
      </w:pPr>
      <w:r>
        <w:rPr>
          <w:rFonts w:ascii="Arial" w:hAnsi="Arial" w:cs="Arial"/>
        </w:rPr>
        <w:t xml:space="preserve">Therefore, another solution which may be used to strength it and to give positive outcomes to the complex issue may be a better strategy of rewarding system, including the possibility of increasing the salaries. It is known that increasing the salaries is one of the most wanted things by the employees and medical field is no exception. Depside this, the awards and rewards are a very good factors of motivation, therefore the motivation of the employees will be considerably increased (Cherry, 2020). Thus, here may intervene the power of the people and influence which may bring more and more people to want to work in the field, diminishing the current complex issue of shortage of staff. </w:t>
      </w:r>
    </w:p>
    <w:p w14:paraId="6123EB66" w14:textId="3A0AA2CA" w:rsidR="00480C12" w:rsidRDefault="00480C12" w:rsidP="00312F2F">
      <w:pPr>
        <w:spacing w:line="360" w:lineRule="auto"/>
        <w:jc w:val="both"/>
        <w:rPr>
          <w:rFonts w:ascii="Arial" w:hAnsi="Arial" w:cs="Arial"/>
        </w:rPr>
      </w:pPr>
    </w:p>
    <w:p w14:paraId="4513E717" w14:textId="75CF74B3" w:rsidR="00480C12" w:rsidRDefault="00480C12" w:rsidP="00312F2F">
      <w:pPr>
        <w:spacing w:line="360" w:lineRule="auto"/>
        <w:jc w:val="both"/>
        <w:rPr>
          <w:rFonts w:ascii="Arial" w:hAnsi="Arial" w:cs="Arial"/>
        </w:rPr>
      </w:pPr>
      <w:r>
        <w:rPr>
          <w:rFonts w:ascii="Arial" w:hAnsi="Arial" w:cs="Arial"/>
        </w:rPr>
        <w:t>For a better understanding, a grind analysis may be found within the Appendix 2 section of the report.</w:t>
      </w:r>
    </w:p>
    <w:p w14:paraId="13746B3C" w14:textId="74429D4F" w:rsidR="007F189A" w:rsidRDefault="007F189A" w:rsidP="00312F2F">
      <w:pPr>
        <w:spacing w:line="360" w:lineRule="auto"/>
        <w:jc w:val="both"/>
        <w:rPr>
          <w:rFonts w:ascii="Arial" w:hAnsi="Arial" w:cs="Arial"/>
        </w:rPr>
      </w:pPr>
    </w:p>
    <w:p w14:paraId="255055A0" w14:textId="1F823D85" w:rsidR="00312F2F" w:rsidRDefault="00312F2F" w:rsidP="00312F2F">
      <w:pPr>
        <w:spacing w:line="360" w:lineRule="auto"/>
        <w:jc w:val="both"/>
        <w:rPr>
          <w:rFonts w:ascii="Arial" w:hAnsi="Arial" w:cs="Arial"/>
        </w:rPr>
      </w:pPr>
    </w:p>
    <w:p w14:paraId="627EC8FE" w14:textId="77777777" w:rsidR="00695721" w:rsidRDefault="00695721" w:rsidP="00312F2F">
      <w:pPr>
        <w:spacing w:line="360" w:lineRule="auto"/>
        <w:jc w:val="both"/>
        <w:rPr>
          <w:rFonts w:ascii="Arial" w:hAnsi="Arial" w:cs="Arial"/>
        </w:rPr>
      </w:pPr>
    </w:p>
    <w:p w14:paraId="7184FE42" w14:textId="5D899180" w:rsidR="00312F2F" w:rsidRDefault="00312F2F" w:rsidP="00695721">
      <w:pPr>
        <w:pStyle w:val="Heading1"/>
      </w:pPr>
      <w:bookmarkStart w:id="5" w:name="_Toc110588704"/>
      <w:r>
        <w:lastRenderedPageBreak/>
        <w:t>PLANNING TO IMPLEMENT THE DECISION AND MEASURING ITS EFFECTIVENESS</w:t>
      </w:r>
      <w:bookmarkEnd w:id="5"/>
      <w:r>
        <w:t xml:space="preserve"> </w:t>
      </w:r>
    </w:p>
    <w:p w14:paraId="019FBEEF" w14:textId="686C8BB9" w:rsidR="00407F0F" w:rsidRDefault="00407F0F" w:rsidP="00312F2F">
      <w:pPr>
        <w:spacing w:line="360" w:lineRule="auto"/>
        <w:jc w:val="both"/>
        <w:rPr>
          <w:rFonts w:ascii="Arial" w:hAnsi="Arial" w:cs="Arial"/>
        </w:rPr>
      </w:pPr>
    </w:p>
    <w:p w14:paraId="27391B31" w14:textId="19E5049E" w:rsidR="00407F0F" w:rsidRDefault="00082431" w:rsidP="00312F2F">
      <w:pPr>
        <w:spacing w:line="360" w:lineRule="auto"/>
        <w:jc w:val="both"/>
        <w:rPr>
          <w:rFonts w:ascii="Arial" w:hAnsi="Arial" w:cs="Arial"/>
        </w:rPr>
      </w:pPr>
      <w:r>
        <w:rPr>
          <w:rFonts w:ascii="Arial" w:hAnsi="Arial" w:cs="Arial"/>
        </w:rPr>
        <w:t xml:space="preserve">Considering the matters brought within the above statement - a good and beneficial plan to implement the decision of educating people about the matter, as well as introducing new and beneficial schemes of rewards may be done by carefully thinking about the information that is to be given to the world in order to educate them about the medicine. This includes that all people should be able to join the campaign, therefore for the individuals who want to come in person, a massive place should be chosen. More than this, in order to offer all the good conditions for the people, the entire even should be televised for the people who could not physically come to the even, but still want to be a part of it. </w:t>
      </w:r>
      <w:r w:rsidR="00224064">
        <w:rPr>
          <w:rFonts w:ascii="Arial" w:hAnsi="Arial" w:cs="Arial"/>
        </w:rPr>
        <w:t>Furthermore, the</w:t>
      </w:r>
      <w:r w:rsidR="00F11CDF">
        <w:rPr>
          <w:rFonts w:ascii="Arial" w:hAnsi="Arial" w:cs="Arial"/>
        </w:rPr>
        <w:t xml:space="preserve"> implementation of the decision, even though the awards and rewards scheme may be a little more complex, with the help of the investors and sponsors, a positive outcome regarding diminishing the shortage of staff will be seen. </w:t>
      </w:r>
      <w:r w:rsidR="00224064">
        <w:rPr>
          <w:rFonts w:ascii="Arial" w:hAnsi="Arial" w:cs="Arial"/>
        </w:rPr>
        <w:t xml:space="preserve">Thus, if fusion of the solution – both the educative camp and a better rewarding scheme which will boost up the motivation of the employees, as well as the motivation of individuals to become future employees, will be respected, then the success indicators which are there to measure the effectiveness of the decision will be seen through lower numbers of people leaving the field, therefore, slowly, the shortage of the staff will not be a problem anymore. More than this, another success indicator is the patient satisfaction of the level of care they receive, especially in comparison with the challenging times when the shortage was an issue as the level of care is considerable decreasing when there are not enough employees to take care of those in need. </w:t>
      </w:r>
    </w:p>
    <w:p w14:paraId="1BD163BF" w14:textId="4AEC5AF2" w:rsidR="00480C12" w:rsidRDefault="00480C12" w:rsidP="00312F2F">
      <w:pPr>
        <w:spacing w:line="360" w:lineRule="auto"/>
        <w:jc w:val="both"/>
        <w:rPr>
          <w:rFonts w:ascii="Arial" w:hAnsi="Arial" w:cs="Arial"/>
        </w:rPr>
      </w:pPr>
    </w:p>
    <w:p w14:paraId="6869D778" w14:textId="3F7C0377" w:rsidR="00480C12" w:rsidRDefault="00480C12" w:rsidP="00312F2F">
      <w:pPr>
        <w:spacing w:line="360" w:lineRule="auto"/>
        <w:jc w:val="both"/>
        <w:rPr>
          <w:rFonts w:ascii="Arial" w:hAnsi="Arial" w:cs="Arial"/>
        </w:rPr>
      </w:pPr>
    </w:p>
    <w:p w14:paraId="139DC326" w14:textId="26545742" w:rsidR="00480C12" w:rsidRDefault="00480C12" w:rsidP="00312F2F">
      <w:pPr>
        <w:spacing w:line="360" w:lineRule="auto"/>
        <w:jc w:val="both"/>
        <w:rPr>
          <w:rFonts w:ascii="Arial" w:hAnsi="Arial" w:cs="Arial"/>
        </w:rPr>
      </w:pPr>
    </w:p>
    <w:p w14:paraId="0CA43946" w14:textId="1335F20C" w:rsidR="00480C12" w:rsidRDefault="00480C12" w:rsidP="00312F2F">
      <w:pPr>
        <w:spacing w:line="360" w:lineRule="auto"/>
        <w:jc w:val="both"/>
        <w:rPr>
          <w:rFonts w:ascii="Arial" w:hAnsi="Arial" w:cs="Arial"/>
        </w:rPr>
      </w:pPr>
    </w:p>
    <w:p w14:paraId="17937201" w14:textId="0E895A52" w:rsidR="00480C12" w:rsidRDefault="00480C12" w:rsidP="00312F2F">
      <w:pPr>
        <w:spacing w:line="360" w:lineRule="auto"/>
        <w:jc w:val="both"/>
        <w:rPr>
          <w:rFonts w:ascii="Arial" w:hAnsi="Arial" w:cs="Arial"/>
        </w:rPr>
      </w:pPr>
    </w:p>
    <w:p w14:paraId="465AB9FB" w14:textId="219DA2E2" w:rsidR="00480C12" w:rsidRDefault="00480C12" w:rsidP="00312F2F">
      <w:pPr>
        <w:spacing w:line="360" w:lineRule="auto"/>
        <w:jc w:val="both"/>
        <w:rPr>
          <w:rFonts w:ascii="Arial" w:hAnsi="Arial" w:cs="Arial"/>
        </w:rPr>
      </w:pPr>
    </w:p>
    <w:p w14:paraId="377E83A1" w14:textId="0B8C94ED" w:rsidR="00480C12" w:rsidRDefault="00480C12" w:rsidP="00312F2F">
      <w:pPr>
        <w:spacing w:line="360" w:lineRule="auto"/>
        <w:jc w:val="both"/>
        <w:rPr>
          <w:rFonts w:ascii="Arial" w:hAnsi="Arial" w:cs="Arial"/>
        </w:rPr>
      </w:pPr>
    </w:p>
    <w:p w14:paraId="3DA6D576" w14:textId="4457E702" w:rsidR="00312F2F" w:rsidRDefault="00312F2F" w:rsidP="00312F2F">
      <w:pPr>
        <w:spacing w:line="360" w:lineRule="auto"/>
        <w:jc w:val="both"/>
        <w:rPr>
          <w:rFonts w:ascii="Arial" w:hAnsi="Arial" w:cs="Arial"/>
        </w:rPr>
      </w:pPr>
    </w:p>
    <w:p w14:paraId="7B461B14" w14:textId="64BA916C" w:rsidR="00312F2F" w:rsidRDefault="00312F2F" w:rsidP="00695721">
      <w:pPr>
        <w:pStyle w:val="Heading1"/>
      </w:pPr>
      <w:bookmarkStart w:id="6" w:name="_Toc110588705"/>
      <w:r>
        <w:lastRenderedPageBreak/>
        <w:t>CONCLUSION</w:t>
      </w:r>
      <w:bookmarkEnd w:id="6"/>
      <w:r>
        <w:t xml:space="preserve"> </w:t>
      </w:r>
    </w:p>
    <w:p w14:paraId="6469B805" w14:textId="6D1BC60B" w:rsidR="00312F2F" w:rsidRDefault="00407F0F" w:rsidP="00312F2F">
      <w:pPr>
        <w:spacing w:line="360" w:lineRule="auto"/>
        <w:jc w:val="both"/>
        <w:rPr>
          <w:rFonts w:ascii="Arial" w:hAnsi="Arial" w:cs="Arial"/>
        </w:rPr>
      </w:pPr>
      <w:r>
        <w:rPr>
          <w:rFonts w:ascii="Arial" w:hAnsi="Arial" w:cs="Arial"/>
        </w:rPr>
        <w:t xml:space="preserve">In conclusion, the issue is very complex with fatal consequences if the needed approach is not taken. However, if the company is strictly following the given solution and therefore maintaining a good level of analysis and constant checks in order for the situation to be always under control, then the improvement regarding the employees’ behaviour and their job performance will be observed. In addition, the good impact may also be seen by looking at the people who will receive the needed care since the shortage of the staff will be diminished, in comparison with the number of people receiving the needed care and the level of care that was delivered when the medical field was at its lowest. </w:t>
      </w:r>
    </w:p>
    <w:p w14:paraId="229449F3" w14:textId="2DE5C73F" w:rsidR="00312F2F" w:rsidRDefault="00312F2F" w:rsidP="00312F2F">
      <w:pPr>
        <w:spacing w:line="360" w:lineRule="auto"/>
        <w:jc w:val="both"/>
        <w:rPr>
          <w:rFonts w:ascii="Arial" w:hAnsi="Arial" w:cs="Arial"/>
        </w:rPr>
      </w:pPr>
    </w:p>
    <w:p w14:paraId="631978CD" w14:textId="633C4429" w:rsidR="00312F2F" w:rsidRDefault="00312F2F" w:rsidP="00312F2F">
      <w:pPr>
        <w:spacing w:line="360" w:lineRule="auto"/>
        <w:jc w:val="both"/>
        <w:rPr>
          <w:rFonts w:ascii="Arial" w:hAnsi="Arial" w:cs="Arial"/>
        </w:rPr>
      </w:pPr>
    </w:p>
    <w:p w14:paraId="1A0FC41F" w14:textId="69E389F6" w:rsidR="00312F2F" w:rsidRDefault="00312F2F" w:rsidP="00312F2F">
      <w:pPr>
        <w:spacing w:line="360" w:lineRule="auto"/>
        <w:jc w:val="both"/>
        <w:rPr>
          <w:rFonts w:ascii="Arial" w:hAnsi="Arial" w:cs="Arial"/>
        </w:rPr>
      </w:pPr>
    </w:p>
    <w:p w14:paraId="5930A51E" w14:textId="3A3B4851" w:rsidR="00312F2F" w:rsidRDefault="00312F2F" w:rsidP="00312F2F">
      <w:pPr>
        <w:spacing w:line="360" w:lineRule="auto"/>
        <w:jc w:val="both"/>
        <w:rPr>
          <w:rFonts w:ascii="Arial" w:hAnsi="Arial" w:cs="Arial"/>
        </w:rPr>
      </w:pPr>
    </w:p>
    <w:p w14:paraId="0F520BCB" w14:textId="599B1F58" w:rsidR="00312F2F" w:rsidRDefault="00312F2F" w:rsidP="00312F2F">
      <w:pPr>
        <w:spacing w:line="360" w:lineRule="auto"/>
        <w:jc w:val="both"/>
        <w:rPr>
          <w:rFonts w:ascii="Arial" w:hAnsi="Arial" w:cs="Arial"/>
        </w:rPr>
      </w:pPr>
    </w:p>
    <w:p w14:paraId="2F0E6071" w14:textId="559690FD" w:rsidR="00312F2F" w:rsidRDefault="00312F2F" w:rsidP="00312F2F">
      <w:pPr>
        <w:spacing w:line="360" w:lineRule="auto"/>
        <w:jc w:val="both"/>
        <w:rPr>
          <w:rFonts w:ascii="Arial" w:hAnsi="Arial" w:cs="Arial"/>
        </w:rPr>
      </w:pPr>
    </w:p>
    <w:p w14:paraId="0C450DC2" w14:textId="502D88C4" w:rsidR="00312F2F" w:rsidRDefault="00312F2F" w:rsidP="00312F2F">
      <w:pPr>
        <w:spacing w:line="360" w:lineRule="auto"/>
        <w:jc w:val="both"/>
        <w:rPr>
          <w:rFonts w:ascii="Arial" w:hAnsi="Arial" w:cs="Arial"/>
        </w:rPr>
      </w:pPr>
    </w:p>
    <w:p w14:paraId="7DE4B75E" w14:textId="4A5B8E21" w:rsidR="00312F2F" w:rsidRDefault="00312F2F" w:rsidP="00312F2F">
      <w:pPr>
        <w:spacing w:line="360" w:lineRule="auto"/>
        <w:jc w:val="both"/>
        <w:rPr>
          <w:rFonts w:ascii="Arial" w:hAnsi="Arial" w:cs="Arial"/>
        </w:rPr>
      </w:pPr>
    </w:p>
    <w:p w14:paraId="356860EE" w14:textId="005B553E" w:rsidR="00312F2F" w:rsidRDefault="00312F2F" w:rsidP="00312F2F">
      <w:pPr>
        <w:spacing w:line="360" w:lineRule="auto"/>
        <w:jc w:val="both"/>
        <w:rPr>
          <w:rFonts w:ascii="Arial" w:hAnsi="Arial" w:cs="Arial"/>
        </w:rPr>
      </w:pPr>
    </w:p>
    <w:p w14:paraId="4AE1E9A3" w14:textId="57CD024F" w:rsidR="00312F2F" w:rsidRDefault="00312F2F" w:rsidP="00312F2F">
      <w:pPr>
        <w:spacing w:line="360" w:lineRule="auto"/>
        <w:jc w:val="both"/>
        <w:rPr>
          <w:rFonts w:ascii="Arial" w:hAnsi="Arial" w:cs="Arial"/>
        </w:rPr>
      </w:pPr>
    </w:p>
    <w:p w14:paraId="6EDE6EBB" w14:textId="664AFA8F" w:rsidR="00312F2F" w:rsidRDefault="00312F2F" w:rsidP="00312F2F">
      <w:pPr>
        <w:spacing w:line="360" w:lineRule="auto"/>
        <w:jc w:val="both"/>
        <w:rPr>
          <w:rFonts w:ascii="Arial" w:hAnsi="Arial" w:cs="Arial"/>
        </w:rPr>
      </w:pPr>
    </w:p>
    <w:p w14:paraId="657B3F40" w14:textId="44366B64" w:rsidR="00312F2F" w:rsidRDefault="00312F2F" w:rsidP="00312F2F">
      <w:pPr>
        <w:spacing w:line="360" w:lineRule="auto"/>
        <w:jc w:val="both"/>
        <w:rPr>
          <w:rFonts w:ascii="Arial" w:hAnsi="Arial" w:cs="Arial"/>
        </w:rPr>
      </w:pPr>
    </w:p>
    <w:p w14:paraId="76C2BFCE" w14:textId="1335B834" w:rsidR="00312F2F" w:rsidRDefault="00312F2F" w:rsidP="00312F2F">
      <w:pPr>
        <w:spacing w:line="360" w:lineRule="auto"/>
        <w:jc w:val="both"/>
        <w:rPr>
          <w:rFonts w:ascii="Arial" w:hAnsi="Arial" w:cs="Arial"/>
        </w:rPr>
      </w:pPr>
    </w:p>
    <w:p w14:paraId="0EE86AAD" w14:textId="055122C7" w:rsidR="009C6D0C" w:rsidRDefault="009C6D0C" w:rsidP="00312F2F">
      <w:pPr>
        <w:spacing w:line="360" w:lineRule="auto"/>
        <w:jc w:val="both"/>
        <w:rPr>
          <w:rFonts w:ascii="Arial" w:hAnsi="Arial" w:cs="Arial"/>
        </w:rPr>
      </w:pPr>
    </w:p>
    <w:p w14:paraId="14AFDB0D" w14:textId="39734263" w:rsidR="009C6D0C" w:rsidRDefault="009C6D0C" w:rsidP="00312F2F">
      <w:pPr>
        <w:spacing w:line="360" w:lineRule="auto"/>
        <w:jc w:val="both"/>
        <w:rPr>
          <w:rFonts w:ascii="Arial" w:hAnsi="Arial" w:cs="Arial"/>
        </w:rPr>
      </w:pPr>
    </w:p>
    <w:p w14:paraId="15C6A071" w14:textId="0005C5AE" w:rsidR="009C6D0C" w:rsidRDefault="009C6D0C" w:rsidP="00312F2F">
      <w:pPr>
        <w:spacing w:line="360" w:lineRule="auto"/>
        <w:jc w:val="both"/>
        <w:rPr>
          <w:rFonts w:ascii="Arial" w:hAnsi="Arial" w:cs="Arial"/>
        </w:rPr>
      </w:pPr>
    </w:p>
    <w:p w14:paraId="787D4148" w14:textId="783E5347" w:rsidR="009C6D0C" w:rsidRDefault="009C6D0C" w:rsidP="00312F2F">
      <w:pPr>
        <w:spacing w:line="360" w:lineRule="auto"/>
        <w:jc w:val="both"/>
        <w:rPr>
          <w:rFonts w:ascii="Arial" w:hAnsi="Arial" w:cs="Arial"/>
        </w:rPr>
      </w:pPr>
    </w:p>
    <w:p w14:paraId="0A0DB69E" w14:textId="4B238D8F" w:rsidR="009C6D0C" w:rsidRDefault="009C6D0C" w:rsidP="00312F2F">
      <w:pPr>
        <w:spacing w:line="360" w:lineRule="auto"/>
        <w:jc w:val="both"/>
        <w:rPr>
          <w:rFonts w:ascii="Arial" w:hAnsi="Arial" w:cs="Arial"/>
        </w:rPr>
      </w:pPr>
    </w:p>
    <w:p w14:paraId="2DFA8FB3" w14:textId="00679D53" w:rsidR="009C6D0C" w:rsidRDefault="009C6D0C" w:rsidP="00312F2F">
      <w:pPr>
        <w:spacing w:line="360" w:lineRule="auto"/>
        <w:jc w:val="both"/>
        <w:rPr>
          <w:rFonts w:ascii="Arial" w:hAnsi="Arial" w:cs="Arial"/>
        </w:rPr>
      </w:pPr>
    </w:p>
    <w:p w14:paraId="220B1DB8" w14:textId="1F7FE7E6" w:rsidR="009C6D0C" w:rsidRDefault="009C6D0C" w:rsidP="00312F2F">
      <w:pPr>
        <w:spacing w:line="360" w:lineRule="auto"/>
        <w:jc w:val="both"/>
        <w:rPr>
          <w:rFonts w:ascii="Arial" w:hAnsi="Arial" w:cs="Arial"/>
        </w:rPr>
      </w:pPr>
    </w:p>
    <w:p w14:paraId="08F0326F" w14:textId="77777777" w:rsidR="009C6D0C" w:rsidRDefault="009C6D0C" w:rsidP="00312F2F">
      <w:pPr>
        <w:spacing w:line="360" w:lineRule="auto"/>
        <w:jc w:val="both"/>
        <w:rPr>
          <w:rFonts w:ascii="Arial" w:hAnsi="Arial" w:cs="Arial"/>
        </w:rPr>
      </w:pPr>
    </w:p>
    <w:p w14:paraId="7A17C545" w14:textId="77777777" w:rsidR="009069CB" w:rsidRDefault="009069CB" w:rsidP="00312F2F">
      <w:pPr>
        <w:spacing w:line="360" w:lineRule="auto"/>
        <w:jc w:val="both"/>
        <w:rPr>
          <w:rFonts w:ascii="Arial" w:hAnsi="Arial" w:cs="Arial"/>
        </w:rPr>
      </w:pPr>
    </w:p>
    <w:p w14:paraId="2A16D208" w14:textId="4AA41F09" w:rsidR="00312F2F" w:rsidRDefault="00312F2F" w:rsidP="00695721">
      <w:pPr>
        <w:pStyle w:val="Heading1"/>
      </w:pPr>
      <w:bookmarkStart w:id="7" w:name="_Toc110588706"/>
      <w:r>
        <w:lastRenderedPageBreak/>
        <w:t>REFERENCE LIST</w:t>
      </w:r>
      <w:bookmarkEnd w:id="7"/>
      <w:r>
        <w:t xml:space="preserve"> </w:t>
      </w:r>
    </w:p>
    <w:p w14:paraId="7806F4DB" w14:textId="33B53EB8" w:rsidR="004F68C4" w:rsidRDefault="004F68C4" w:rsidP="00695721">
      <w:pPr>
        <w:spacing w:line="360" w:lineRule="auto"/>
        <w:rPr>
          <w:rFonts w:ascii="Arial" w:hAnsi="Arial" w:cs="Arial"/>
        </w:rPr>
      </w:pPr>
      <w:r>
        <w:rPr>
          <w:rFonts w:ascii="Arial" w:hAnsi="Arial" w:cs="Arial"/>
        </w:rPr>
        <w:t xml:space="preserve">Asrar-ul Haq, M., Cheema, R.J., (2017), </w:t>
      </w:r>
      <w:r>
        <w:rPr>
          <w:rFonts w:ascii="Arial" w:hAnsi="Arial" w:cs="Arial"/>
          <w:i/>
          <w:iCs/>
        </w:rPr>
        <w:t xml:space="preserve">‘’Effects of staff participation: morale, shortage on organisational performance: an international survey’’, </w:t>
      </w:r>
      <w:r>
        <w:rPr>
          <w:rFonts w:ascii="Arial" w:hAnsi="Arial" w:cs="Arial"/>
        </w:rPr>
        <w:t xml:space="preserve">[online] available on: </w:t>
      </w:r>
      <w:hyperlink r:id="rId7" w:history="1">
        <w:r w:rsidRPr="006253A3">
          <w:rPr>
            <w:rStyle w:val="Hyperlink"/>
            <w:rFonts w:ascii="Arial" w:hAnsi="Arial" w:cs="Arial"/>
          </w:rPr>
          <w:t>https://www.iier.org.au/iier27/cheema-2.pdf</w:t>
        </w:r>
      </w:hyperlink>
      <w:r>
        <w:rPr>
          <w:rFonts w:ascii="Arial" w:hAnsi="Arial" w:cs="Arial"/>
        </w:rPr>
        <w:t xml:space="preserve"> , </w:t>
      </w:r>
      <w:r>
        <w:rPr>
          <w:rFonts w:ascii="Arial" w:hAnsi="Arial" w:cs="Arial"/>
          <w:i/>
          <w:iCs/>
        </w:rPr>
        <w:t xml:space="preserve">last accessed on </w:t>
      </w:r>
      <w:r>
        <w:rPr>
          <w:rFonts w:ascii="Arial" w:hAnsi="Arial" w:cs="Arial"/>
        </w:rPr>
        <w:t>5</w:t>
      </w:r>
      <w:r w:rsidRPr="004F68C4">
        <w:rPr>
          <w:rFonts w:ascii="Arial" w:hAnsi="Arial" w:cs="Arial"/>
          <w:vertAlign w:val="superscript"/>
        </w:rPr>
        <w:t>th</w:t>
      </w:r>
      <w:r>
        <w:rPr>
          <w:rFonts w:ascii="Arial" w:hAnsi="Arial" w:cs="Arial"/>
        </w:rPr>
        <w:t xml:space="preserve"> of August 2022. </w:t>
      </w:r>
    </w:p>
    <w:p w14:paraId="4B33D90F" w14:textId="1F1AE17A" w:rsidR="00BD2D88" w:rsidRDefault="00BD2D88" w:rsidP="00695721">
      <w:pPr>
        <w:spacing w:line="360" w:lineRule="auto"/>
        <w:rPr>
          <w:rFonts w:ascii="Arial" w:hAnsi="Arial" w:cs="Arial"/>
        </w:rPr>
      </w:pPr>
    </w:p>
    <w:p w14:paraId="6548D4AB" w14:textId="525F59B6" w:rsidR="00BD2D88" w:rsidRPr="00BD2D88" w:rsidRDefault="00BD2D88" w:rsidP="00695721">
      <w:pPr>
        <w:spacing w:line="360" w:lineRule="auto"/>
        <w:rPr>
          <w:rFonts w:ascii="Arial" w:hAnsi="Arial" w:cs="Arial"/>
        </w:rPr>
      </w:pPr>
      <w:r>
        <w:rPr>
          <w:rFonts w:ascii="Arial" w:hAnsi="Arial" w:cs="Arial"/>
        </w:rPr>
        <w:t xml:space="preserve">Cherry, K., (2020), </w:t>
      </w:r>
      <w:r>
        <w:rPr>
          <w:rFonts w:ascii="Arial" w:hAnsi="Arial" w:cs="Arial"/>
          <w:i/>
          <w:iCs/>
        </w:rPr>
        <w:t xml:space="preserve">‘’The incentive theory of motivation’’, </w:t>
      </w:r>
      <w:r>
        <w:rPr>
          <w:rFonts w:ascii="Arial" w:hAnsi="Arial" w:cs="Arial"/>
        </w:rPr>
        <w:t xml:space="preserve">[online] available on: </w:t>
      </w:r>
      <w:hyperlink r:id="rId8" w:history="1">
        <w:r w:rsidRPr="006253A3">
          <w:rPr>
            <w:rStyle w:val="Hyperlink"/>
            <w:rFonts w:ascii="Arial" w:hAnsi="Arial" w:cs="Arial"/>
          </w:rPr>
          <w:t>https://www.verywellmind.com/the-incentive-theory-of-motivation-2795382</w:t>
        </w:r>
      </w:hyperlink>
      <w:r>
        <w:rPr>
          <w:rFonts w:ascii="Arial" w:hAnsi="Arial" w:cs="Arial"/>
        </w:rPr>
        <w:t xml:space="preserve"> , </w:t>
      </w:r>
      <w:r>
        <w:rPr>
          <w:rFonts w:ascii="Arial" w:hAnsi="Arial" w:cs="Arial"/>
          <w:i/>
          <w:iCs/>
        </w:rPr>
        <w:t xml:space="preserve">last accessed on </w:t>
      </w:r>
      <w:r>
        <w:rPr>
          <w:rFonts w:ascii="Arial" w:hAnsi="Arial" w:cs="Arial"/>
        </w:rPr>
        <w:t>5</w:t>
      </w:r>
      <w:r w:rsidRPr="00BD2D88">
        <w:rPr>
          <w:rFonts w:ascii="Arial" w:hAnsi="Arial" w:cs="Arial"/>
          <w:vertAlign w:val="superscript"/>
        </w:rPr>
        <w:t>th</w:t>
      </w:r>
      <w:r>
        <w:rPr>
          <w:rFonts w:ascii="Arial" w:hAnsi="Arial" w:cs="Arial"/>
        </w:rPr>
        <w:t xml:space="preserve"> of August 2022. </w:t>
      </w:r>
    </w:p>
    <w:p w14:paraId="2281755C" w14:textId="5B800F21" w:rsidR="000820E0" w:rsidRDefault="000820E0" w:rsidP="00695721">
      <w:pPr>
        <w:spacing w:line="360" w:lineRule="auto"/>
        <w:rPr>
          <w:rFonts w:ascii="Arial" w:hAnsi="Arial" w:cs="Arial"/>
        </w:rPr>
      </w:pPr>
    </w:p>
    <w:p w14:paraId="5AD1547B" w14:textId="49B8C40F" w:rsidR="000820E0" w:rsidRDefault="000820E0" w:rsidP="00695721">
      <w:pPr>
        <w:spacing w:line="360" w:lineRule="auto"/>
        <w:rPr>
          <w:rFonts w:ascii="Arial" w:hAnsi="Arial" w:cs="Arial"/>
        </w:rPr>
      </w:pPr>
      <w:r>
        <w:rPr>
          <w:rFonts w:ascii="Arial" w:hAnsi="Arial" w:cs="Arial"/>
        </w:rPr>
        <w:t xml:space="preserve">Economics Observatory, (2020), </w:t>
      </w:r>
      <w:r>
        <w:rPr>
          <w:rFonts w:ascii="Arial" w:hAnsi="Arial" w:cs="Arial"/>
          <w:i/>
          <w:iCs/>
        </w:rPr>
        <w:t xml:space="preserve">‘’How will the COVID-19 crisis affect the NHS’’, </w:t>
      </w:r>
      <w:r>
        <w:rPr>
          <w:rFonts w:ascii="Arial" w:hAnsi="Arial" w:cs="Arial"/>
        </w:rPr>
        <w:t xml:space="preserve">[online] available on: </w:t>
      </w:r>
      <w:hyperlink r:id="rId9" w:history="1">
        <w:r w:rsidRPr="006253A3">
          <w:rPr>
            <w:rStyle w:val="Hyperlink"/>
            <w:rFonts w:ascii="Arial" w:hAnsi="Arial" w:cs="Arial"/>
          </w:rPr>
          <w:t>https://www.economicsobservatory.com/how-will-covid-19-crisis-affect-nhs</w:t>
        </w:r>
      </w:hyperlink>
      <w:r>
        <w:rPr>
          <w:rFonts w:ascii="Arial" w:hAnsi="Arial" w:cs="Arial"/>
        </w:rPr>
        <w:t xml:space="preserve"> , </w:t>
      </w:r>
      <w:r>
        <w:rPr>
          <w:rFonts w:ascii="Arial" w:hAnsi="Arial" w:cs="Arial"/>
          <w:i/>
          <w:iCs/>
        </w:rPr>
        <w:t xml:space="preserve">last accessed on </w:t>
      </w:r>
      <w:r>
        <w:rPr>
          <w:rFonts w:ascii="Arial" w:hAnsi="Arial" w:cs="Arial"/>
        </w:rPr>
        <w:t>5</w:t>
      </w:r>
      <w:r w:rsidRPr="000820E0">
        <w:rPr>
          <w:rFonts w:ascii="Arial" w:hAnsi="Arial" w:cs="Arial"/>
          <w:vertAlign w:val="superscript"/>
        </w:rPr>
        <w:t>th</w:t>
      </w:r>
      <w:r>
        <w:rPr>
          <w:rFonts w:ascii="Arial" w:hAnsi="Arial" w:cs="Arial"/>
        </w:rPr>
        <w:t xml:space="preserve"> of August 2022. </w:t>
      </w:r>
    </w:p>
    <w:p w14:paraId="50464592" w14:textId="32E7CEE0" w:rsidR="0031004A" w:rsidRDefault="0031004A" w:rsidP="00695721">
      <w:pPr>
        <w:spacing w:line="360" w:lineRule="auto"/>
        <w:rPr>
          <w:rFonts w:ascii="Arial" w:hAnsi="Arial" w:cs="Arial"/>
        </w:rPr>
      </w:pPr>
    </w:p>
    <w:p w14:paraId="01F8433E" w14:textId="13CF1695" w:rsidR="0031004A" w:rsidRPr="0031004A" w:rsidRDefault="0031004A" w:rsidP="00695721">
      <w:pPr>
        <w:spacing w:line="360" w:lineRule="auto"/>
        <w:rPr>
          <w:rFonts w:ascii="Arial" w:hAnsi="Arial" w:cs="Arial"/>
        </w:rPr>
      </w:pPr>
      <w:r>
        <w:rPr>
          <w:rFonts w:ascii="Arial" w:hAnsi="Arial" w:cs="Arial"/>
        </w:rPr>
        <w:t xml:space="preserve">GSE, (2022), </w:t>
      </w:r>
      <w:r>
        <w:rPr>
          <w:rFonts w:ascii="Arial" w:hAnsi="Arial" w:cs="Arial"/>
          <w:i/>
          <w:iCs/>
        </w:rPr>
        <w:t xml:space="preserve">‘’Power and Influence’’, </w:t>
      </w:r>
      <w:r>
        <w:rPr>
          <w:rFonts w:ascii="Arial" w:hAnsi="Arial" w:cs="Arial"/>
        </w:rPr>
        <w:t xml:space="preserve">[online] available on: </w:t>
      </w:r>
      <w:hyperlink r:id="rId10" w:history="1">
        <w:r w:rsidRPr="006253A3">
          <w:rPr>
            <w:rStyle w:val="Hyperlink"/>
            <w:rFonts w:ascii="Arial" w:hAnsi="Arial" w:cs="Arial"/>
          </w:rPr>
          <w:t>https://granite.pressbooks.pub/ld820/chapter/4/</w:t>
        </w:r>
      </w:hyperlink>
      <w:r>
        <w:rPr>
          <w:rFonts w:ascii="Arial" w:hAnsi="Arial" w:cs="Arial"/>
        </w:rPr>
        <w:t xml:space="preserve"> , </w:t>
      </w:r>
      <w:r>
        <w:rPr>
          <w:rFonts w:ascii="Arial" w:hAnsi="Arial" w:cs="Arial"/>
          <w:i/>
          <w:iCs/>
        </w:rPr>
        <w:t xml:space="preserve">last accessed on </w:t>
      </w:r>
      <w:r>
        <w:rPr>
          <w:rFonts w:ascii="Arial" w:hAnsi="Arial" w:cs="Arial"/>
        </w:rPr>
        <w:t>5</w:t>
      </w:r>
      <w:r w:rsidRPr="0031004A">
        <w:rPr>
          <w:rFonts w:ascii="Arial" w:hAnsi="Arial" w:cs="Arial"/>
          <w:vertAlign w:val="superscript"/>
        </w:rPr>
        <w:t>th</w:t>
      </w:r>
      <w:r>
        <w:rPr>
          <w:rFonts w:ascii="Arial" w:hAnsi="Arial" w:cs="Arial"/>
        </w:rPr>
        <w:t xml:space="preserve"> of August 2022. </w:t>
      </w:r>
    </w:p>
    <w:p w14:paraId="515FA16F" w14:textId="5CC104ED" w:rsidR="00DF11E1" w:rsidRDefault="00DF11E1" w:rsidP="00695721">
      <w:pPr>
        <w:spacing w:line="360" w:lineRule="auto"/>
        <w:rPr>
          <w:rFonts w:ascii="Arial" w:hAnsi="Arial" w:cs="Arial"/>
        </w:rPr>
      </w:pPr>
    </w:p>
    <w:p w14:paraId="73E6DD9F" w14:textId="017CCFA9" w:rsidR="00DF11E1" w:rsidRDefault="00DF11E1" w:rsidP="00695721">
      <w:pPr>
        <w:spacing w:line="360" w:lineRule="auto"/>
        <w:rPr>
          <w:rFonts w:ascii="Arial" w:hAnsi="Arial" w:cs="Arial"/>
        </w:rPr>
      </w:pPr>
      <w:r>
        <w:rPr>
          <w:rFonts w:ascii="Arial" w:hAnsi="Arial" w:cs="Arial"/>
        </w:rPr>
        <w:t xml:space="preserve">Hacker, J., (2021), </w:t>
      </w:r>
      <w:r>
        <w:rPr>
          <w:rFonts w:ascii="Arial" w:hAnsi="Arial" w:cs="Arial"/>
          <w:i/>
          <w:iCs/>
        </w:rPr>
        <w:t xml:space="preserve">‘’NHS staff crisis ‘most pressing concern’ post-Brexit, report finds’’, </w:t>
      </w:r>
      <w:r>
        <w:rPr>
          <w:rFonts w:ascii="Arial" w:hAnsi="Arial" w:cs="Arial"/>
        </w:rPr>
        <w:t xml:space="preserve">[online] available on: </w:t>
      </w:r>
      <w:hyperlink r:id="rId11" w:history="1">
        <w:r w:rsidRPr="006253A3">
          <w:rPr>
            <w:rStyle w:val="Hyperlink"/>
            <w:rFonts w:ascii="Arial" w:hAnsi="Arial" w:cs="Arial"/>
          </w:rPr>
          <w:t>https://www.nursinginpractice.com/community-nursing/nhs-staff-crisis-most-pressing-concern-post-brexit-report-finds/</w:t>
        </w:r>
      </w:hyperlink>
      <w:r>
        <w:rPr>
          <w:rFonts w:ascii="Arial" w:hAnsi="Arial" w:cs="Arial"/>
        </w:rPr>
        <w:t xml:space="preserve"> , </w:t>
      </w:r>
      <w:r>
        <w:rPr>
          <w:rFonts w:ascii="Arial" w:hAnsi="Arial" w:cs="Arial"/>
          <w:i/>
          <w:iCs/>
        </w:rPr>
        <w:t xml:space="preserve">last accessed on </w:t>
      </w:r>
      <w:r>
        <w:rPr>
          <w:rFonts w:ascii="Arial" w:hAnsi="Arial" w:cs="Arial"/>
        </w:rPr>
        <w:t>5</w:t>
      </w:r>
      <w:r w:rsidRPr="00DF11E1">
        <w:rPr>
          <w:rFonts w:ascii="Arial" w:hAnsi="Arial" w:cs="Arial"/>
          <w:vertAlign w:val="superscript"/>
        </w:rPr>
        <w:t>th</w:t>
      </w:r>
      <w:r>
        <w:rPr>
          <w:rFonts w:ascii="Arial" w:hAnsi="Arial" w:cs="Arial"/>
        </w:rPr>
        <w:t xml:space="preserve"> of August 2022. </w:t>
      </w:r>
    </w:p>
    <w:p w14:paraId="2C3741BD" w14:textId="5EE1C41B" w:rsidR="00E7643D" w:rsidRDefault="00E7643D" w:rsidP="00695721">
      <w:pPr>
        <w:spacing w:line="360" w:lineRule="auto"/>
        <w:rPr>
          <w:rFonts w:ascii="Arial" w:hAnsi="Arial" w:cs="Arial"/>
        </w:rPr>
      </w:pPr>
    </w:p>
    <w:p w14:paraId="162D19FD" w14:textId="69780479" w:rsidR="00E7643D" w:rsidRPr="00E7643D" w:rsidRDefault="00E7643D" w:rsidP="00695721">
      <w:pPr>
        <w:spacing w:line="360" w:lineRule="auto"/>
        <w:rPr>
          <w:rFonts w:ascii="Arial" w:hAnsi="Arial" w:cs="Arial"/>
        </w:rPr>
      </w:pPr>
      <w:r>
        <w:rPr>
          <w:rFonts w:ascii="Arial" w:hAnsi="Arial" w:cs="Arial"/>
        </w:rPr>
        <w:t xml:space="preserve">HSE, (2022), </w:t>
      </w:r>
      <w:r>
        <w:rPr>
          <w:rFonts w:ascii="Arial" w:hAnsi="Arial" w:cs="Arial"/>
          <w:i/>
          <w:iCs/>
        </w:rPr>
        <w:t xml:space="preserve">‘’Employer’s responsibilities’’, </w:t>
      </w:r>
      <w:r>
        <w:rPr>
          <w:rFonts w:ascii="Arial" w:hAnsi="Arial" w:cs="Arial"/>
        </w:rPr>
        <w:t xml:space="preserve">[online] available on: </w:t>
      </w:r>
      <w:hyperlink r:id="rId12" w:history="1">
        <w:r w:rsidRPr="006253A3">
          <w:rPr>
            <w:rStyle w:val="Hyperlink"/>
            <w:rFonts w:ascii="Arial" w:hAnsi="Arial" w:cs="Arial"/>
          </w:rPr>
          <w:t>https://www.hse.gov.uk/workers/employers.htm</w:t>
        </w:r>
      </w:hyperlink>
      <w:r>
        <w:rPr>
          <w:rFonts w:ascii="Arial" w:hAnsi="Arial" w:cs="Arial"/>
        </w:rPr>
        <w:t xml:space="preserve"> , </w:t>
      </w:r>
      <w:r>
        <w:rPr>
          <w:rFonts w:ascii="Arial" w:hAnsi="Arial" w:cs="Arial"/>
          <w:i/>
          <w:iCs/>
        </w:rPr>
        <w:t xml:space="preserve">last accessed on </w:t>
      </w:r>
      <w:r>
        <w:rPr>
          <w:rFonts w:ascii="Arial" w:hAnsi="Arial" w:cs="Arial"/>
        </w:rPr>
        <w:t>5</w:t>
      </w:r>
      <w:r w:rsidRPr="00E7643D">
        <w:rPr>
          <w:rFonts w:ascii="Arial" w:hAnsi="Arial" w:cs="Arial"/>
          <w:vertAlign w:val="superscript"/>
        </w:rPr>
        <w:t>th</w:t>
      </w:r>
      <w:r>
        <w:rPr>
          <w:rFonts w:ascii="Arial" w:hAnsi="Arial" w:cs="Arial"/>
        </w:rPr>
        <w:t xml:space="preserve"> of August 2022. </w:t>
      </w:r>
    </w:p>
    <w:p w14:paraId="2CC85AD1" w14:textId="1D50C664" w:rsidR="00312F2F" w:rsidRDefault="00312F2F" w:rsidP="00695721">
      <w:pPr>
        <w:spacing w:line="360" w:lineRule="auto"/>
        <w:rPr>
          <w:rFonts w:ascii="Arial" w:hAnsi="Arial" w:cs="Arial"/>
        </w:rPr>
      </w:pPr>
    </w:p>
    <w:p w14:paraId="3ED7A23A" w14:textId="4035C404" w:rsidR="00312F2F" w:rsidRDefault="00312F2F" w:rsidP="00695721">
      <w:pPr>
        <w:spacing w:line="360" w:lineRule="auto"/>
        <w:rPr>
          <w:rFonts w:ascii="Arial" w:hAnsi="Arial" w:cs="Arial"/>
        </w:rPr>
      </w:pPr>
      <w:r>
        <w:rPr>
          <w:rFonts w:ascii="Arial" w:hAnsi="Arial" w:cs="Arial"/>
        </w:rPr>
        <w:t xml:space="preserve">Indeed, (2022), </w:t>
      </w:r>
      <w:r>
        <w:rPr>
          <w:rFonts w:ascii="Arial" w:hAnsi="Arial" w:cs="Arial"/>
          <w:i/>
          <w:iCs/>
        </w:rPr>
        <w:t xml:space="preserve">‘’How to use problem-solving and decision-making skills at work’’, </w:t>
      </w:r>
      <w:r>
        <w:rPr>
          <w:rFonts w:ascii="Arial" w:hAnsi="Arial" w:cs="Arial"/>
        </w:rPr>
        <w:t xml:space="preserve">[online] available on: </w:t>
      </w:r>
      <w:hyperlink r:id="rId13" w:history="1">
        <w:r w:rsidRPr="006253A3">
          <w:rPr>
            <w:rStyle w:val="Hyperlink"/>
            <w:rFonts w:ascii="Arial" w:hAnsi="Arial" w:cs="Arial"/>
          </w:rPr>
          <w:t>https://www.indeed.com/career-advice/career-development/problem-solving-and-decision-making</w:t>
        </w:r>
      </w:hyperlink>
      <w:r>
        <w:rPr>
          <w:rFonts w:ascii="Arial" w:hAnsi="Arial" w:cs="Arial"/>
        </w:rPr>
        <w:t xml:space="preserve"> , </w:t>
      </w:r>
      <w:r>
        <w:rPr>
          <w:rFonts w:ascii="Arial" w:hAnsi="Arial" w:cs="Arial"/>
          <w:i/>
          <w:iCs/>
        </w:rPr>
        <w:t xml:space="preserve">last accessed on </w:t>
      </w:r>
      <w:r>
        <w:rPr>
          <w:rFonts w:ascii="Arial" w:hAnsi="Arial" w:cs="Arial"/>
        </w:rPr>
        <w:t>5</w:t>
      </w:r>
      <w:r w:rsidRPr="00312F2F">
        <w:rPr>
          <w:rFonts w:ascii="Arial" w:hAnsi="Arial" w:cs="Arial"/>
          <w:vertAlign w:val="superscript"/>
        </w:rPr>
        <w:t>th</w:t>
      </w:r>
      <w:r>
        <w:rPr>
          <w:rFonts w:ascii="Arial" w:hAnsi="Arial" w:cs="Arial"/>
        </w:rPr>
        <w:t xml:space="preserve"> of August 2022. </w:t>
      </w:r>
    </w:p>
    <w:p w14:paraId="69AD9DA0" w14:textId="0110AA85" w:rsidR="0031004A" w:rsidRDefault="0031004A" w:rsidP="00695721">
      <w:pPr>
        <w:spacing w:line="360" w:lineRule="auto"/>
        <w:rPr>
          <w:rFonts w:ascii="Arial" w:hAnsi="Arial" w:cs="Arial"/>
        </w:rPr>
      </w:pPr>
    </w:p>
    <w:p w14:paraId="776A72C6" w14:textId="44ACABC5" w:rsidR="00BF33F8" w:rsidRPr="00BF33F8" w:rsidRDefault="00BF33F8" w:rsidP="00695721">
      <w:pPr>
        <w:spacing w:line="360" w:lineRule="auto"/>
        <w:rPr>
          <w:rFonts w:ascii="Arial" w:hAnsi="Arial" w:cs="Arial"/>
        </w:rPr>
      </w:pPr>
      <w:r>
        <w:rPr>
          <w:rFonts w:ascii="Arial" w:hAnsi="Arial" w:cs="Arial"/>
        </w:rPr>
        <w:lastRenderedPageBreak/>
        <w:t xml:space="preserve">Leonard, K., (2019), </w:t>
      </w:r>
      <w:r>
        <w:rPr>
          <w:rFonts w:ascii="Arial" w:hAnsi="Arial" w:cs="Arial"/>
          <w:i/>
          <w:iCs/>
        </w:rPr>
        <w:t xml:space="preserve">‘’Consequences of no employee motivation’’, </w:t>
      </w:r>
      <w:r>
        <w:rPr>
          <w:rFonts w:ascii="Arial" w:hAnsi="Arial" w:cs="Arial"/>
        </w:rPr>
        <w:t xml:space="preserve">[online] available on: </w:t>
      </w:r>
      <w:hyperlink r:id="rId14" w:history="1">
        <w:r w:rsidRPr="006253A3">
          <w:rPr>
            <w:rStyle w:val="Hyperlink"/>
            <w:rFonts w:ascii="Arial" w:hAnsi="Arial" w:cs="Arial"/>
          </w:rPr>
          <w:t>https://smallbusiness.chron.com/consequences-employee-motivation-41238.html</w:t>
        </w:r>
      </w:hyperlink>
      <w:r>
        <w:rPr>
          <w:rFonts w:ascii="Arial" w:hAnsi="Arial" w:cs="Arial"/>
        </w:rPr>
        <w:t xml:space="preserve"> , </w:t>
      </w:r>
      <w:r>
        <w:rPr>
          <w:rFonts w:ascii="Arial" w:hAnsi="Arial" w:cs="Arial"/>
          <w:i/>
          <w:iCs/>
        </w:rPr>
        <w:t xml:space="preserve">last accessed on </w:t>
      </w:r>
      <w:r>
        <w:rPr>
          <w:rFonts w:ascii="Arial" w:hAnsi="Arial" w:cs="Arial"/>
        </w:rPr>
        <w:t>5</w:t>
      </w:r>
      <w:r w:rsidRPr="00BF33F8">
        <w:rPr>
          <w:rFonts w:ascii="Arial" w:hAnsi="Arial" w:cs="Arial"/>
          <w:vertAlign w:val="superscript"/>
        </w:rPr>
        <w:t>th</w:t>
      </w:r>
      <w:r>
        <w:rPr>
          <w:rFonts w:ascii="Arial" w:hAnsi="Arial" w:cs="Arial"/>
        </w:rPr>
        <w:t xml:space="preserve"> of August 2022. </w:t>
      </w:r>
    </w:p>
    <w:p w14:paraId="36818BEF" w14:textId="77777777" w:rsidR="00BF33F8" w:rsidRDefault="00BF33F8" w:rsidP="00695721">
      <w:pPr>
        <w:spacing w:line="360" w:lineRule="auto"/>
        <w:rPr>
          <w:rFonts w:ascii="Arial" w:hAnsi="Arial" w:cs="Arial"/>
        </w:rPr>
      </w:pPr>
    </w:p>
    <w:p w14:paraId="3A28E9DE" w14:textId="3A0DDEEB" w:rsidR="0031004A" w:rsidRPr="0031004A" w:rsidRDefault="0031004A" w:rsidP="00695721">
      <w:pPr>
        <w:spacing w:line="360" w:lineRule="auto"/>
        <w:rPr>
          <w:rFonts w:ascii="Arial" w:hAnsi="Arial" w:cs="Arial"/>
        </w:rPr>
      </w:pPr>
      <w:r>
        <w:rPr>
          <w:rFonts w:ascii="Arial" w:hAnsi="Arial" w:cs="Arial"/>
        </w:rPr>
        <w:t xml:space="preserve">NHS, (2022), </w:t>
      </w:r>
      <w:r>
        <w:rPr>
          <w:rFonts w:ascii="Arial" w:hAnsi="Arial" w:cs="Arial"/>
          <w:i/>
          <w:iCs/>
        </w:rPr>
        <w:t>‘’Digital transformation’’,</w:t>
      </w:r>
      <w:r>
        <w:rPr>
          <w:rFonts w:ascii="Arial" w:hAnsi="Arial" w:cs="Arial"/>
        </w:rPr>
        <w:t xml:space="preserve"> [online] available on: </w:t>
      </w:r>
      <w:hyperlink r:id="rId15" w:history="1">
        <w:r w:rsidRPr="006253A3">
          <w:rPr>
            <w:rStyle w:val="Hyperlink"/>
            <w:rFonts w:ascii="Arial" w:hAnsi="Arial" w:cs="Arial"/>
          </w:rPr>
          <w:t>https://www.england.nhs.uk/digitaltechnology/</w:t>
        </w:r>
      </w:hyperlink>
      <w:r>
        <w:rPr>
          <w:rFonts w:ascii="Arial" w:hAnsi="Arial" w:cs="Arial"/>
        </w:rPr>
        <w:t xml:space="preserve"> , </w:t>
      </w:r>
      <w:r>
        <w:rPr>
          <w:rFonts w:ascii="Arial" w:hAnsi="Arial" w:cs="Arial"/>
          <w:i/>
          <w:iCs/>
        </w:rPr>
        <w:t xml:space="preserve">last accessed on </w:t>
      </w:r>
      <w:r>
        <w:rPr>
          <w:rFonts w:ascii="Arial" w:hAnsi="Arial" w:cs="Arial"/>
        </w:rPr>
        <w:t>5</w:t>
      </w:r>
      <w:r w:rsidRPr="0031004A">
        <w:rPr>
          <w:rFonts w:ascii="Arial" w:hAnsi="Arial" w:cs="Arial"/>
          <w:vertAlign w:val="superscript"/>
        </w:rPr>
        <w:t>th</w:t>
      </w:r>
      <w:r>
        <w:rPr>
          <w:rFonts w:ascii="Arial" w:hAnsi="Arial" w:cs="Arial"/>
        </w:rPr>
        <w:t xml:space="preserve"> of August 2022. </w:t>
      </w:r>
    </w:p>
    <w:p w14:paraId="132E8DCB" w14:textId="7C02572B" w:rsidR="0011283A" w:rsidRDefault="0011283A" w:rsidP="00695721">
      <w:pPr>
        <w:spacing w:line="360" w:lineRule="auto"/>
        <w:rPr>
          <w:rFonts w:ascii="Arial" w:hAnsi="Arial" w:cs="Arial"/>
        </w:rPr>
      </w:pPr>
    </w:p>
    <w:p w14:paraId="00D71632" w14:textId="2B429800" w:rsidR="0011283A" w:rsidRPr="0011283A" w:rsidRDefault="0011283A" w:rsidP="00695721">
      <w:pPr>
        <w:spacing w:line="360" w:lineRule="auto"/>
        <w:rPr>
          <w:rFonts w:ascii="Arial" w:hAnsi="Arial" w:cs="Arial"/>
        </w:rPr>
      </w:pPr>
      <w:r>
        <w:rPr>
          <w:rFonts w:ascii="Arial" w:hAnsi="Arial" w:cs="Arial"/>
        </w:rPr>
        <w:t xml:space="preserve">NHS Funding, (2022), </w:t>
      </w:r>
      <w:r>
        <w:rPr>
          <w:rFonts w:ascii="Arial" w:hAnsi="Arial" w:cs="Arial"/>
          <w:i/>
          <w:iCs/>
        </w:rPr>
        <w:t xml:space="preserve">‘’Staff shortages’’, </w:t>
      </w:r>
      <w:r>
        <w:rPr>
          <w:rFonts w:ascii="Arial" w:hAnsi="Arial" w:cs="Arial"/>
        </w:rPr>
        <w:t xml:space="preserve">[online] available on: </w:t>
      </w:r>
      <w:hyperlink r:id="rId16" w:history="1">
        <w:r w:rsidRPr="006253A3">
          <w:rPr>
            <w:rStyle w:val="Hyperlink"/>
            <w:rFonts w:ascii="Arial" w:hAnsi="Arial" w:cs="Arial"/>
          </w:rPr>
          <w:t>https://nhsfunding.info/symptoms/10-effects-of-underfunding/staff-shortages/</w:t>
        </w:r>
      </w:hyperlink>
      <w:r>
        <w:rPr>
          <w:rFonts w:ascii="Arial" w:hAnsi="Arial" w:cs="Arial"/>
        </w:rPr>
        <w:t xml:space="preserve"> , </w:t>
      </w:r>
      <w:r>
        <w:rPr>
          <w:rFonts w:ascii="Arial" w:hAnsi="Arial" w:cs="Arial"/>
          <w:i/>
          <w:iCs/>
        </w:rPr>
        <w:t xml:space="preserve">last accessed on </w:t>
      </w:r>
      <w:r>
        <w:rPr>
          <w:rFonts w:ascii="Arial" w:hAnsi="Arial" w:cs="Arial"/>
        </w:rPr>
        <w:t>5</w:t>
      </w:r>
      <w:r w:rsidRPr="0011283A">
        <w:rPr>
          <w:rFonts w:ascii="Arial" w:hAnsi="Arial" w:cs="Arial"/>
          <w:vertAlign w:val="superscript"/>
        </w:rPr>
        <w:t>th</w:t>
      </w:r>
      <w:r>
        <w:rPr>
          <w:rFonts w:ascii="Arial" w:hAnsi="Arial" w:cs="Arial"/>
        </w:rPr>
        <w:t xml:space="preserve"> of August 2022. </w:t>
      </w:r>
    </w:p>
    <w:p w14:paraId="0AFB5FCA" w14:textId="68967197" w:rsidR="0011283A" w:rsidRDefault="0011283A" w:rsidP="00695721">
      <w:pPr>
        <w:spacing w:line="360" w:lineRule="auto"/>
        <w:rPr>
          <w:rFonts w:ascii="Arial" w:hAnsi="Arial" w:cs="Arial"/>
        </w:rPr>
      </w:pPr>
    </w:p>
    <w:p w14:paraId="6E90AA4F" w14:textId="5001F8A5" w:rsidR="0011283A" w:rsidRDefault="0011283A" w:rsidP="00695721">
      <w:pPr>
        <w:spacing w:line="360" w:lineRule="auto"/>
        <w:rPr>
          <w:rFonts w:ascii="Arial" w:hAnsi="Arial" w:cs="Arial"/>
        </w:rPr>
      </w:pPr>
      <w:r>
        <w:rPr>
          <w:rFonts w:ascii="Arial" w:hAnsi="Arial" w:cs="Arial"/>
        </w:rPr>
        <w:t xml:space="preserve">NHS Providers, (2022), </w:t>
      </w:r>
      <w:r>
        <w:rPr>
          <w:rFonts w:ascii="Arial" w:hAnsi="Arial" w:cs="Arial"/>
          <w:i/>
          <w:iCs/>
        </w:rPr>
        <w:t xml:space="preserve">‘’NHS workforce shortage has ‘’serious and detrimental’’ impact on services’’, </w:t>
      </w:r>
      <w:r>
        <w:rPr>
          <w:rFonts w:ascii="Arial" w:hAnsi="Arial" w:cs="Arial"/>
        </w:rPr>
        <w:t xml:space="preserve">[online] available on: </w:t>
      </w:r>
      <w:hyperlink r:id="rId17" w:history="1">
        <w:r w:rsidRPr="006253A3">
          <w:rPr>
            <w:rStyle w:val="Hyperlink"/>
            <w:rFonts w:ascii="Arial" w:hAnsi="Arial" w:cs="Arial"/>
          </w:rPr>
          <w:t>https://nhsproviders.org/news-blogs/news/nhs-workforce-shortage-has-serious-and-detrimental-impact-on-services</w:t>
        </w:r>
      </w:hyperlink>
      <w:r>
        <w:rPr>
          <w:rFonts w:ascii="Arial" w:hAnsi="Arial" w:cs="Arial"/>
        </w:rPr>
        <w:t xml:space="preserve"> , </w:t>
      </w:r>
      <w:r>
        <w:rPr>
          <w:rFonts w:ascii="Arial" w:hAnsi="Arial" w:cs="Arial"/>
          <w:i/>
          <w:iCs/>
        </w:rPr>
        <w:t xml:space="preserve">last accessed on </w:t>
      </w:r>
      <w:r>
        <w:rPr>
          <w:rFonts w:ascii="Arial" w:hAnsi="Arial" w:cs="Arial"/>
        </w:rPr>
        <w:t>5</w:t>
      </w:r>
      <w:r w:rsidRPr="0011283A">
        <w:rPr>
          <w:rFonts w:ascii="Arial" w:hAnsi="Arial" w:cs="Arial"/>
          <w:vertAlign w:val="superscript"/>
        </w:rPr>
        <w:t>th</w:t>
      </w:r>
      <w:r>
        <w:rPr>
          <w:rFonts w:ascii="Arial" w:hAnsi="Arial" w:cs="Arial"/>
        </w:rPr>
        <w:t xml:space="preserve"> of August 2022. </w:t>
      </w:r>
    </w:p>
    <w:p w14:paraId="76ACB73E" w14:textId="5AFEB58A" w:rsidR="009069CB" w:rsidRDefault="009069CB" w:rsidP="00695721">
      <w:pPr>
        <w:spacing w:line="360" w:lineRule="auto"/>
        <w:rPr>
          <w:rFonts w:ascii="Arial" w:hAnsi="Arial" w:cs="Arial"/>
        </w:rPr>
      </w:pPr>
    </w:p>
    <w:p w14:paraId="78875E40" w14:textId="7AD4D35B" w:rsidR="009069CB" w:rsidRPr="009069CB" w:rsidRDefault="009069CB" w:rsidP="00695721">
      <w:pPr>
        <w:spacing w:line="360" w:lineRule="auto"/>
        <w:rPr>
          <w:rFonts w:ascii="Arial" w:hAnsi="Arial" w:cs="Arial"/>
        </w:rPr>
      </w:pPr>
      <w:r>
        <w:rPr>
          <w:rFonts w:ascii="Arial" w:hAnsi="Arial" w:cs="Arial"/>
        </w:rPr>
        <w:t xml:space="preserve">Statista, (2022), </w:t>
      </w:r>
      <w:r>
        <w:rPr>
          <w:rFonts w:ascii="Arial" w:hAnsi="Arial" w:cs="Arial"/>
          <w:i/>
          <w:iCs/>
        </w:rPr>
        <w:t xml:space="preserve">‘’Leading countries of qualification of doctors based in the United Kingdom (UK) in 2022’’. </w:t>
      </w:r>
      <w:r>
        <w:rPr>
          <w:rFonts w:ascii="Arial" w:hAnsi="Arial" w:cs="Arial"/>
        </w:rPr>
        <w:t xml:space="preserve">[online] available on: </w:t>
      </w:r>
      <w:hyperlink r:id="rId18" w:history="1">
        <w:r w:rsidRPr="006253A3">
          <w:rPr>
            <w:rStyle w:val="Hyperlink"/>
            <w:rFonts w:ascii="Arial" w:hAnsi="Arial" w:cs="Arial"/>
          </w:rPr>
          <w:t>https://www.statista.com/statistics/698307/united-kingdom-doctors-countries-of-qualification/</w:t>
        </w:r>
      </w:hyperlink>
      <w:r>
        <w:rPr>
          <w:rFonts w:ascii="Arial" w:hAnsi="Arial" w:cs="Arial"/>
        </w:rPr>
        <w:t xml:space="preserve"> , </w:t>
      </w:r>
      <w:r>
        <w:rPr>
          <w:rFonts w:ascii="Arial" w:hAnsi="Arial" w:cs="Arial"/>
          <w:i/>
          <w:iCs/>
        </w:rPr>
        <w:t xml:space="preserve">last accessed on </w:t>
      </w:r>
      <w:r>
        <w:rPr>
          <w:rFonts w:ascii="Arial" w:hAnsi="Arial" w:cs="Arial"/>
        </w:rPr>
        <w:t>5</w:t>
      </w:r>
      <w:r w:rsidRPr="009069CB">
        <w:rPr>
          <w:rFonts w:ascii="Arial" w:hAnsi="Arial" w:cs="Arial"/>
          <w:vertAlign w:val="superscript"/>
        </w:rPr>
        <w:t>th</w:t>
      </w:r>
      <w:r>
        <w:rPr>
          <w:rFonts w:ascii="Arial" w:hAnsi="Arial" w:cs="Arial"/>
        </w:rPr>
        <w:t xml:space="preserve"> of August 2022. </w:t>
      </w:r>
    </w:p>
    <w:p w14:paraId="57CF8F79" w14:textId="50BFEA00" w:rsidR="009069CB" w:rsidRDefault="009069CB" w:rsidP="00695721">
      <w:pPr>
        <w:spacing w:line="360" w:lineRule="auto"/>
        <w:rPr>
          <w:rFonts w:ascii="Arial" w:hAnsi="Arial" w:cs="Arial"/>
        </w:rPr>
      </w:pPr>
    </w:p>
    <w:p w14:paraId="6D80E20E" w14:textId="6FB0AD64" w:rsidR="009069CB" w:rsidRPr="009069CB" w:rsidRDefault="009069CB" w:rsidP="00695721">
      <w:pPr>
        <w:spacing w:line="360" w:lineRule="auto"/>
        <w:rPr>
          <w:rFonts w:ascii="Arial" w:hAnsi="Arial" w:cs="Arial"/>
        </w:rPr>
      </w:pPr>
      <w:r>
        <w:rPr>
          <w:rFonts w:ascii="Arial" w:hAnsi="Arial" w:cs="Arial"/>
        </w:rPr>
        <w:t xml:space="preserve">UK Parliament, (2022), </w:t>
      </w:r>
      <w:r>
        <w:rPr>
          <w:rFonts w:ascii="Arial" w:hAnsi="Arial" w:cs="Arial"/>
          <w:i/>
          <w:iCs/>
        </w:rPr>
        <w:t xml:space="preserve">‘’NHS staff from overseas: statistics’’, </w:t>
      </w:r>
      <w:r>
        <w:rPr>
          <w:rFonts w:ascii="Arial" w:hAnsi="Arial" w:cs="Arial"/>
        </w:rPr>
        <w:t xml:space="preserve">[online] available on: </w:t>
      </w:r>
      <w:hyperlink r:id="rId19" w:history="1">
        <w:r w:rsidRPr="006253A3">
          <w:rPr>
            <w:rStyle w:val="Hyperlink"/>
            <w:rFonts w:ascii="Arial" w:hAnsi="Arial" w:cs="Arial"/>
          </w:rPr>
          <w:t>https://commonslibrary.parliament.uk/research-briefings/cbp-7783/</w:t>
        </w:r>
      </w:hyperlink>
      <w:r>
        <w:rPr>
          <w:rFonts w:ascii="Arial" w:hAnsi="Arial" w:cs="Arial"/>
        </w:rPr>
        <w:t xml:space="preserve"> , </w:t>
      </w:r>
      <w:r>
        <w:rPr>
          <w:rFonts w:ascii="Arial" w:hAnsi="Arial" w:cs="Arial"/>
          <w:i/>
          <w:iCs/>
        </w:rPr>
        <w:t xml:space="preserve">last accessed on </w:t>
      </w:r>
      <w:r>
        <w:rPr>
          <w:rFonts w:ascii="Arial" w:hAnsi="Arial" w:cs="Arial"/>
        </w:rPr>
        <w:t>5</w:t>
      </w:r>
      <w:r w:rsidRPr="009069CB">
        <w:rPr>
          <w:rFonts w:ascii="Arial" w:hAnsi="Arial" w:cs="Arial"/>
          <w:vertAlign w:val="superscript"/>
        </w:rPr>
        <w:t>th</w:t>
      </w:r>
      <w:r>
        <w:rPr>
          <w:rFonts w:ascii="Arial" w:hAnsi="Arial" w:cs="Arial"/>
        </w:rPr>
        <w:t xml:space="preserve"> of August 2022. </w:t>
      </w:r>
    </w:p>
    <w:p w14:paraId="74D085B7" w14:textId="7EA6A69B" w:rsidR="009C6D0C" w:rsidRDefault="009C6D0C" w:rsidP="00695721">
      <w:pPr>
        <w:spacing w:line="360" w:lineRule="auto"/>
        <w:rPr>
          <w:rFonts w:ascii="Arial" w:hAnsi="Arial" w:cs="Arial"/>
        </w:rPr>
      </w:pPr>
    </w:p>
    <w:p w14:paraId="5A527315" w14:textId="0A0B36FC" w:rsidR="009C6D0C" w:rsidRPr="009C6D0C" w:rsidRDefault="009C6D0C" w:rsidP="00695721">
      <w:pPr>
        <w:spacing w:line="360" w:lineRule="auto"/>
        <w:rPr>
          <w:rFonts w:ascii="Arial" w:hAnsi="Arial" w:cs="Arial"/>
        </w:rPr>
      </w:pPr>
      <w:r>
        <w:rPr>
          <w:rFonts w:ascii="Arial" w:hAnsi="Arial" w:cs="Arial"/>
        </w:rPr>
        <w:t xml:space="preserve">Williams, A., (2021), </w:t>
      </w:r>
      <w:r>
        <w:rPr>
          <w:rFonts w:ascii="Arial" w:hAnsi="Arial" w:cs="Arial"/>
          <w:i/>
          <w:iCs/>
        </w:rPr>
        <w:t xml:space="preserve">‘’Why is business reporting so important?’’, </w:t>
      </w:r>
      <w:r>
        <w:rPr>
          <w:rFonts w:ascii="Arial" w:hAnsi="Arial" w:cs="Arial"/>
        </w:rPr>
        <w:t xml:space="preserve">[online] available on: </w:t>
      </w:r>
      <w:hyperlink r:id="rId20" w:history="1">
        <w:r w:rsidRPr="006253A3">
          <w:rPr>
            <w:rStyle w:val="Hyperlink"/>
            <w:rFonts w:ascii="Arial" w:hAnsi="Arial" w:cs="Arial"/>
          </w:rPr>
          <w:t>https://blog.shorts.uk.com/why-is-business-reporting-so-important</w:t>
        </w:r>
      </w:hyperlink>
      <w:r>
        <w:rPr>
          <w:rFonts w:ascii="Arial" w:hAnsi="Arial" w:cs="Arial"/>
        </w:rPr>
        <w:t xml:space="preserve"> , </w:t>
      </w:r>
      <w:r>
        <w:rPr>
          <w:rFonts w:ascii="Arial" w:hAnsi="Arial" w:cs="Arial"/>
          <w:i/>
          <w:iCs/>
        </w:rPr>
        <w:t xml:space="preserve">last accessed on </w:t>
      </w:r>
      <w:r>
        <w:rPr>
          <w:rFonts w:ascii="Arial" w:hAnsi="Arial" w:cs="Arial"/>
        </w:rPr>
        <w:t>5</w:t>
      </w:r>
      <w:r w:rsidRPr="009C6D0C">
        <w:rPr>
          <w:rFonts w:ascii="Arial" w:hAnsi="Arial" w:cs="Arial"/>
          <w:vertAlign w:val="superscript"/>
        </w:rPr>
        <w:t>th</w:t>
      </w:r>
      <w:r>
        <w:rPr>
          <w:rFonts w:ascii="Arial" w:hAnsi="Arial" w:cs="Arial"/>
        </w:rPr>
        <w:t xml:space="preserve"> of August 2022. </w:t>
      </w:r>
    </w:p>
    <w:p w14:paraId="5C519349" w14:textId="181B52A7" w:rsidR="00312F2F" w:rsidRDefault="00312F2F" w:rsidP="00312F2F">
      <w:pPr>
        <w:spacing w:line="360" w:lineRule="auto"/>
        <w:jc w:val="both"/>
        <w:rPr>
          <w:rFonts w:ascii="Arial" w:hAnsi="Arial" w:cs="Arial"/>
        </w:rPr>
      </w:pPr>
    </w:p>
    <w:p w14:paraId="6B3E9CA5" w14:textId="5C0C46D3" w:rsidR="00480C12" w:rsidRDefault="00480C12" w:rsidP="00312F2F">
      <w:pPr>
        <w:spacing w:line="360" w:lineRule="auto"/>
        <w:jc w:val="both"/>
        <w:rPr>
          <w:rFonts w:ascii="Arial" w:hAnsi="Arial" w:cs="Arial"/>
        </w:rPr>
      </w:pPr>
    </w:p>
    <w:p w14:paraId="5E05E13F" w14:textId="229F0A80" w:rsidR="00480C12" w:rsidRDefault="00480C12" w:rsidP="00312F2F">
      <w:pPr>
        <w:spacing w:line="360" w:lineRule="auto"/>
        <w:jc w:val="both"/>
        <w:rPr>
          <w:rFonts w:ascii="Arial" w:hAnsi="Arial" w:cs="Arial"/>
        </w:rPr>
      </w:pPr>
    </w:p>
    <w:p w14:paraId="564164A4" w14:textId="77777777" w:rsidR="00480C12" w:rsidRDefault="00480C12" w:rsidP="00312F2F">
      <w:pPr>
        <w:spacing w:line="360" w:lineRule="auto"/>
        <w:jc w:val="both"/>
        <w:rPr>
          <w:rFonts w:ascii="Arial" w:hAnsi="Arial" w:cs="Arial"/>
        </w:rPr>
      </w:pPr>
    </w:p>
    <w:p w14:paraId="22EC4D96" w14:textId="0577B497" w:rsidR="00480C12" w:rsidRDefault="00480C12" w:rsidP="00312F2F">
      <w:pPr>
        <w:spacing w:line="360" w:lineRule="auto"/>
        <w:jc w:val="both"/>
        <w:rPr>
          <w:rFonts w:ascii="Arial" w:hAnsi="Arial" w:cs="Arial"/>
        </w:rPr>
      </w:pPr>
      <w:bookmarkStart w:id="8" w:name="_Toc110588707"/>
      <w:r w:rsidRPr="00695721">
        <w:rPr>
          <w:rStyle w:val="Heading1Char"/>
        </w:rPr>
        <w:lastRenderedPageBreak/>
        <w:t>Appendix</w:t>
      </w:r>
      <w:bookmarkEnd w:id="8"/>
      <w:r>
        <w:rPr>
          <w:rFonts w:ascii="Arial" w:hAnsi="Arial" w:cs="Arial"/>
        </w:rPr>
        <w:t xml:space="preserve"> 1 </w:t>
      </w:r>
    </w:p>
    <w:p w14:paraId="5C57B688" w14:textId="546BA94E" w:rsidR="00F400C5" w:rsidRDefault="00F400C5" w:rsidP="00312F2F">
      <w:pPr>
        <w:spacing w:line="360" w:lineRule="auto"/>
        <w:jc w:val="both"/>
        <w:rPr>
          <w:rFonts w:ascii="Arial" w:hAnsi="Arial" w:cs="Arial"/>
        </w:rPr>
      </w:pPr>
      <w:r>
        <w:rPr>
          <w:rFonts w:ascii="Arial" w:hAnsi="Arial" w:cs="Arial"/>
        </w:rPr>
        <w:t xml:space="preserve">Diagram of the causes of the issue </w:t>
      </w:r>
    </w:p>
    <w:p w14:paraId="414B08CD" w14:textId="6DF68A2A" w:rsidR="00F400C5" w:rsidRDefault="00F400C5" w:rsidP="00312F2F">
      <w:pPr>
        <w:spacing w:line="360" w:lineRule="auto"/>
        <w:jc w:val="both"/>
        <w:rPr>
          <w:rFonts w:ascii="Arial" w:hAnsi="Arial" w:cs="Arial"/>
        </w:rPr>
      </w:pPr>
      <w:r w:rsidRPr="00F400C5">
        <w:rPr>
          <w:rFonts w:ascii="Arial" w:hAnsi="Arial" w:cs="Arial"/>
          <w:noProof/>
        </w:rPr>
        <w:drawing>
          <wp:inline distT="0" distB="0" distL="0" distR="0" wp14:anchorId="261F6991" wp14:editId="1C51D3A5">
            <wp:extent cx="5731510" cy="1923415"/>
            <wp:effectExtent l="0" t="0" r="0" b="0"/>
            <wp:docPr id="4" name="Picture 3" descr="Diagram&#10;&#10;Description automatically generated">
              <a:extLst xmlns:a="http://schemas.openxmlformats.org/drawingml/2006/main">
                <a:ext uri="{FF2B5EF4-FFF2-40B4-BE49-F238E27FC236}">
                  <a16:creationId xmlns:a16="http://schemas.microsoft.com/office/drawing/2014/main" id="{6763B6BE-584E-664F-9131-F1F93028BD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6763B6BE-584E-664F-9131-F1F93028BD46}"/>
                        </a:ext>
                      </a:extLst>
                    </pic:cNvPr>
                    <pic:cNvPicPr>
                      <a:picLocks noChangeAspect="1"/>
                    </pic:cNvPicPr>
                  </pic:nvPicPr>
                  <pic:blipFill>
                    <a:blip r:embed="rId21"/>
                    <a:stretch>
                      <a:fillRect/>
                    </a:stretch>
                  </pic:blipFill>
                  <pic:spPr>
                    <a:xfrm>
                      <a:off x="0" y="0"/>
                      <a:ext cx="5731510" cy="1923415"/>
                    </a:xfrm>
                    <a:prstGeom prst="rect">
                      <a:avLst/>
                    </a:prstGeom>
                  </pic:spPr>
                </pic:pic>
              </a:graphicData>
            </a:graphic>
          </wp:inline>
        </w:drawing>
      </w:r>
    </w:p>
    <w:p w14:paraId="0727BA4F" w14:textId="77777777" w:rsidR="00480C12" w:rsidRDefault="00480C12" w:rsidP="00312F2F">
      <w:pPr>
        <w:spacing w:line="360" w:lineRule="auto"/>
        <w:jc w:val="both"/>
        <w:rPr>
          <w:rFonts w:ascii="Arial" w:hAnsi="Arial" w:cs="Arial"/>
        </w:rPr>
      </w:pPr>
    </w:p>
    <w:p w14:paraId="4D7BB8DC" w14:textId="77777777" w:rsidR="00480C12" w:rsidRDefault="00480C12" w:rsidP="00312F2F">
      <w:pPr>
        <w:spacing w:line="360" w:lineRule="auto"/>
        <w:jc w:val="both"/>
        <w:rPr>
          <w:rFonts w:ascii="Arial" w:hAnsi="Arial" w:cs="Arial"/>
        </w:rPr>
      </w:pPr>
    </w:p>
    <w:p w14:paraId="6F78EFFE" w14:textId="77777777" w:rsidR="00480C12" w:rsidRDefault="00480C12" w:rsidP="00312F2F">
      <w:pPr>
        <w:spacing w:line="360" w:lineRule="auto"/>
        <w:jc w:val="both"/>
        <w:rPr>
          <w:rFonts w:ascii="Arial" w:hAnsi="Arial" w:cs="Arial"/>
        </w:rPr>
      </w:pPr>
    </w:p>
    <w:p w14:paraId="307850CF" w14:textId="77777777" w:rsidR="00480C12" w:rsidRDefault="00480C12" w:rsidP="00312F2F">
      <w:pPr>
        <w:spacing w:line="360" w:lineRule="auto"/>
        <w:jc w:val="both"/>
        <w:rPr>
          <w:rFonts w:ascii="Arial" w:hAnsi="Arial" w:cs="Arial"/>
        </w:rPr>
      </w:pPr>
    </w:p>
    <w:p w14:paraId="36A0041C" w14:textId="0D9BE3A1" w:rsidR="00480C12" w:rsidRDefault="00480C12" w:rsidP="00695721">
      <w:pPr>
        <w:pStyle w:val="Heading1"/>
      </w:pPr>
      <w:bookmarkStart w:id="9" w:name="_Toc110588708"/>
      <w:r>
        <w:t>Appendix 2 –</w:t>
      </w:r>
      <w:bookmarkEnd w:id="9"/>
      <w:r>
        <w:t xml:space="preserve"> </w:t>
      </w:r>
    </w:p>
    <w:p w14:paraId="5DF1DF03" w14:textId="3DEE85BC" w:rsidR="00480C12" w:rsidRDefault="00480C12" w:rsidP="00312F2F">
      <w:pPr>
        <w:spacing w:line="360" w:lineRule="auto"/>
        <w:jc w:val="both"/>
        <w:rPr>
          <w:rFonts w:ascii="Arial" w:hAnsi="Arial" w:cs="Arial"/>
        </w:rPr>
      </w:pPr>
      <w:r>
        <w:rPr>
          <w:rFonts w:ascii="Arial" w:hAnsi="Arial" w:cs="Arial"/>
        </w:rPr>
        <w:t xml:space="preserve">Grid analysis </w:t>
      </w:r>
    </w:p>
    <w:tbl>
      <w:tblPr>
        <w:tblStyle w:val="TableGrid"/>
        <w:tblW w:w="11482" w:type="dxa"/>
        <w:tblInd w:w="-1281" w:type="dxa"/>
        <w:tblLook w:val="04A0" w:firstRow="1" w:lastRow="0" w:firstColumn="1" w:lastColumn="0" w:noHBand="0" w:noVBand="1"/>
      </w:tblPr>
      <w:tblGrid>
        <w:gridCol w:w="2552"/>
        <w:gridCol w:w="992"/>
        <w:gridCol w:w="1701"/>
        <w:gridCol w:w="2694"/>
        <w:gridCol w:w="1275"/>
        <w:gridCol w:w="2268"/>
      </w:tblGrid>
      <w:tr w:rsidR="000833E3" w14:paraId="76AC16FF" w14:textId="38D1113B" w:rsidTr="000833E3">
        <w:tc>
          <w:tcPr>
            <w:tcW w:w="2552" w:type="dxa"/>
            <w:shd w:val="clear" w:color="auto" w:fill="C45911" w:themeFill="accent2" w:themeFillShade="BF"/>
          </w:tcPr>
          <w:p w14:paraId="716D0E19" w14:textId="16F4294E"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Factors </w:t>
            </w:r>
          </w:p>
        </w:tc>
        <w:tc>
          <w:tcPr>
            <w:tcW w:w="992" w:type="dxa"/>
            <w:shd w:val="clear" w:color="auto" w:fill="C45911" w:themeFill="accent2" w:themeFillShade="BF"/>
          </w:tcPr>
          <w:p w14:paraId="7FC2D56E" w14:textId="2F42CA4A"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Cost </w:t>
            </w:r>
          </w:p>
        </w:tc>
        <w:tc>
          <w:tcPr>
            <w:tcW w:w="1701" w:type="dxa"/>
            <w:shd w:val="clear" w:color="auto" w:fill="C45911" w:themeFill="accent2" w:themeFillShade="BF"/>
          </w:tcPr>
          <w:p w14:paraId="7082E301" w14:textId="3777C393"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Effectiveness </w:t>
            </w:r>
          </w:p>
        </w:tc>
        <w:tc>
          <w:tcPr>
            <w:tcW w:w="2694" w:type="dxa"/>
            <w:shd w:val="clear" w:color="auto" w:fill="C45911" w:themeFill="accent2" w:themeFillShade="BF"/>
          </w:tcPr>
          <w:p w14:paraId="684B9BEA" w14:textId="09F1B89D"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Potential effectiveness </w:t>
            </w:r>
          </w:p>
        </w:tc>
        <w:tc>
          <w:tcPr>
            <w:tcW w:w="1275" w:type="dxa"/>
            <w:shd w:val="clear" w:color="auto" w:fill="C45911" w:themeFill="accent2" w:themeFillShade="BF"/>
          </w:tcPr>
          <w:p w14:paraId="37A95845" w14:textId="1D7201FC"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Comfort </w:t>
            </w:r>
          </w:p>
        </w:tc>
        <w:tc>
          <w:tcPr>
            <w:tcW w:w="2268" w:type="dxa"/>
            <w:shd w:val="clear" w:color="auto" w:fill="C45911" w:themeFill="accent2" w:themeFillShade="BF"/>
          </w:tcPr>
          <w:p w14:paraId="478EDBF3" w14:textId="1B597B6E" w:rsidR="000833E3" w:rsidRPr="000833E3" w:rsidRDefault="000833E3" w:rsidP="00312F2F">
            <w:pPr>
              <w:spacing w:line="360" w:lineRule="auto"/>
              <w:jc w:val="both"/>
              <w:rPr>
                <w:rFonts w:ascii="Arial" w:hAnsi="Arial" w:cs="Arial"/>
                <w:color w:val="FFFFFF" w:themeColor="background1"/>
              </w:rPr>
            </w:pPr>
            <w:r w:rsidRPr="000833E3">
              <w:rPr>
                <w:rFonts w:ascii="Arial" w:hAnsi="Arial" w:cs="Arial"/>
                <w:color w:val="FFFFFF" w:themeColor="background1"/>
              </w:rPr>
              <w:t xml:space="preserve">Total </w:t>
            </w:r>
          </w:p>
        </w:tc>
      </w:tr>
      <w:tr w:rsidR="000833E3" w14:paraId="62A8F95B" w14:textId="4E98D91C" w:rsidTr="000833E3">
        <w:tc>
          <w:tcPr>
            <w:tcW w:w="2552" w:type="dxa"/>
            <w:shd w:val="clear" w:color="auto" w:fill="F4B083" w:themeFill="accent2" w:themeFillTint="99"/>
          </w:tcPr>
          <w:p w14:paraId="42FB1CDD" w14:textId="305B7364" w:rsidR="000833E3" w:rsidRDefault="000833E3" w:rsidP="00312F2F">
            <w:pPr>
              <w:spacing w:line="360" w:lineRule="auto"/>
              <w:jc w:val="both"/>
              <w:rPr>
                <w:rFonts w:ascii="Arial" w:hAnsi="Arial" w:cs="Arial"/>
              </w:rPr>
            </w:pPr>
            <w:r>
              <w:rPr>
                <w:rFonts w:ascii="Arial" w:hAnsi="Arial" w:cs="Arial"/>
              </w:rPr>
              <w:t xml:space="preserve">Weights </w:t>
            </w:r>
          </w:p>
        </w:tc>
        <w:tc>
          <w:tcPr>
            <w:tcW w:w="992" w:type="dxa"/>
            <w:shd w:val="clear" w:color="auto" w:fill="F4B083" w:themeFill="accent2" w:themeFillTint="99"/>
          </w:tcPr>
          <w:p w14:paraId="368F173D" w14:textId="52E0DFDC" w:rsidR="000833E3" w:rsidRDefault="000833E3" w:rsidP="00312F2F">
            <w:pPr>
              <w:spacing w:line="360" w:lineRule="auto"/>
              <w:jc w:val="both"/>
              <w:rPr>
                <w:rFonts w:ascii="Arial" w:hAnsi="Arial" w:cs="Arial"/>
              </w:rPr>
            </w:pPr>
            <w:r>
              <w:rPr>
                <w:rFonts w:ascii="Arial" w:hAnsi="Arial" w:cs="Arial"/>
              </w:rPr>
              <w:t>3</w:t>
            </w:r>
          </w:p>
        </w:tc>
        <w:tc>
          <w:tcPr>
            <w:tcW w:w="1701" w:type="dxa"/>
            <w:shd w:val="clear" w:color="auto" w:fill="F4B083" w:themeFill="accent2" w:themeFillTint="99"/>
          </w:tcPr>
          <w:p w14:paraId="2A7B478B" w14:textId="17F8DDE8" w:rsidR="000833E3" w:rsidRDefault="000833E3" w:rsidP="00312F2F">
            <w:pPr>
              <w:spacing w:line="360" w:lineRule="auto"/>
              <w:jc w:val="both"/>
              <w:rPr>
                <w:rFonts w:ascii="Arial" w:hAnsi="Arial" w:cs="Arial"/>
              </w:rPr>
            </w:pPr>
            <w:r>
              <w:rPr>
                <w:rFonts w:ascii="Arial" w:hAnsi="Arial" w:cs="Arial"/>
              </w:rPr>
              <w:t>5</w:t>
            </w:r>
          </w:p>
        </w:tc>
        <w:tc>
          <w:tcPr>
            <w:tcW w:w="2694" w:type="dxa"/>
            <w:shd w:val="clear" w:color="auto" w:fill="F4B083" w:themeFill="accent2" w:themeFillTint="99"/>
          </w:tcPr>
          <w:p w14:paraId="567464CE" w14:textId="4165BEBC" w:rsidR="000833E3" w:rsidRDefault="000833E3" w:rsidP="00312F2F">
            <w:pPr>
              <w:spacing w:line="360" w:lineRule="auto"/>
              <w:jc w:val="both"/>
              <w:rPr>
                <w:rFonts w:ascii="Arial" w:hAnsi="Arial" w:cs="Arial"/>
              </w:rPr>
            </w:pPr>
            <w:r>
              <w:rPr>
                <w:rFonts w:ascii="Arial" w:hAnsi="Arial" w:cs="Arial"/>
              </w:rPr>
              <w:t>2</w:t>
            </w:r>
          </w:p>
        </w:tc>
        <w:tc>
          <w:tcPr>
            <w:tcW w:w="1275" w:type="dxa"/>
            <w:shd w:val="clear" w:color="auto" w:fill="F4B083" w:themeFill="accent2" w:themeFillTint="99"/>
          </w:tcPr>
          <w:p w14:paraId="4A4C0D59" w14:textId="3A9B1A11" w:rsidR="000833E3" w:rsidRDefault="000833E3" w:rsidP="00312F2F">
            <w:pPr>
              <w:spacing w:line="360" w:lineRule="auto"/>
              <w:jc w:val="both"/>
              <w:rPr>
                <w:rFonts w:ascii="Arial" w:hAnsi="Arial" w:cs="Arial"/>
              </w:rPr>
            </w:pPr>
            <w:r>
              <w:rPr>
                <w:rFonts w:ascii="Arial" w:hAnsi="Arial" w:cs="Arial"/>
              </w:rPr>
              <w:t>1</w:t>
            </w:r>
          </w:p>
        </w:tc>
        <w:tc>
          <w:tcPr>
            <w:tcW w:w="2268" w:type="dxa"/>
            <w:shd w:val="clear" w:color="auto" w:fill="F4B083" w:themeFill="accent2" w:themeFillTint="99"/>
          </w:tcPr>
          <w:p w14:paraId="58CDED39" w14:textId="77777777" w:rsidR="000833E3" w:rsidRDefault="000833E3" w:rsidP="00312F2F">
            <w:pPr>
              <w:spacing w:line="360" w:lineRule="auto"/>
              <w:jc w:val="both"/>
              <w:rPr>
                <w:rFonts w:ascii="Arial" w:hAnsi="Arial" w:cs="Arial"/>
              </w:rPr>
            </w:pPr>
          </w:p>
        </w:tc>
      </w:tr>
      <w:tr w:rsidR="000833E3" w14:paraId="1923AEE8" w14:textId="6F128CAE" w:rsidTr="000833E3">
        <w:tc>
          <w:tcPr>
            <w:tcW w:w="2552" w:type="dxa"/>
          </w:tcPr>
          <w:p w14:paraId="0772F2BA" w14:textId="531D8F21" w:rsidR="000833E3" w:rsidRDefault="000833E3" w:rsidP="00312F2F">
            <w:pPr>
              <w:spacing w:line="360" w:lineRule="auto"/>
              <w:jc w:val="both"/>
              <w:rPr>
                <w:rFonts w:ascii="Arial" w:hAnsi="Arial" w:cs="Arial"/>
              </w:rPr>
            </w:pPr>
            <w:r>
              <w:rPr>
                <w:rFonts w:ascii="Arial" w:hAnsi="Arial" w:cs="Arial"/>
              </w:rPr>
              <w:t>Organise Meetings</w:t>
            </w:r>
          </w:p>
        </w:tc>
        <w:tc>
          <w:tcPr>
            <w:tcW w:w="992" w:type="dxa"/>
          </w:tcPr>
          <w:p w14:paraId="5FD674CD" w14:textId="06E2E886" w:rsidR="000833E3" w:rsidRDefault="000833E3" w:rsidP="00312F2F">
            <w:pPr>
              <w:spacing w:line="360" w:lineRule="auto"/>
              <w:jc w:val="both"/>
              <w:rPr>
                <w:rFonts w:ascii="Arial" w:hAnsi="Arial" w:cs="Arial"/>
              </w:rPr>
            </w:pPr>
            <w:r>
              <w:rPr>
                <w:rFonts w:ascii="Arial" w:hAnsi="Arial" w:cs="Arial"/>
              </w:rPr>
              <w:t xml:space="preserve">1 </w:t>
            </w:r>
            <w:r w:rsidRPr="000833E3">
              <w:rPr>
                <w:rFonts w:ascii="Arial" w:hAnsi="Arial" w:cs="Arial"/>
                <w:color w:val="FF0000"/>
              </w:rPr>
              <w:t>(3)</w:t>
            </w:r>
          </w:p>
        </w:tc>
        <w:tc>
          <w:tcPr>
            <w:tcW w:w="1701" w:type="dxa"/>
          </w:tcPr>
          <w:p w14:paraId="414BD542" w14:textId="7EE401C6" w:rsidR="000833E3" w:rsidRDefault="000833E3" w:rsidP="00312F2F">
            <w:pPr>
              <w:spacing w:line="360" w:lineRule="auto"/>
              <w:jc w:val="both"/>
              <w:rPr>
                <w:rFonts w:ascii="Arial" w:hAnsi="Arial" w:cs="Arial"/>
              </w:rPr>
            </w:pPr>
            <w:r>
              <w:rPr>
                <w:rFonts w:ascii="Arial" w:hAnsi="Arial" w:cs="Arial"/>
              </w:rPr>
              <w:t xml:space="preserve">4 </w:t>
            </w:r>
            <w:r w:rsidRPr="000833E3">
              <w:rPr>
                <w:rFonts w:ascii="Arial" w:hAnsi="Arial" w:cs="Arial"/>
                <w:color w:val="FF0000"/>
              </w:rPr>
              <w:t>(20)</w:t>
            </w:r>
          </w:p>
        </w:tc>
        <w:tc>
          <w:tcPr>
            <w:tcW w:w="2694" w:type="dxa"/>
          </w:tcPr>
          <w:p w14:paraId="15411753" w14:textId="511D72CC" w:rsidR="000833E3" w:rsidRDefault="000833E3" w:rsidP="00312F2F">
            <w:pPr>
              <w:spacing w:line="360" w:lineRule="auto"/>
              <w:jc w:val="both"/>
              <w:rPr>
                <w:rFonts w:ascii="Arial" w:hAnsi="Arial" w:cs="Arial"/>
              </w:rPr>
            </w:pPr>
            <w:r>
              <w:rPr>
                <w:rFonts w:ascii="Arial" w:hAnsi="Arial" w:cs="Arial"/>
              </w:rPr>
              <w:t xml:space="preserve">1 </w:t>
            </w:r>
            <w:r w:rsidRPr="000833E3">
              <w:rPr>
                <w:rFonts w:ascii="Arial" w:hAnsi="Arial" w:cs="Arial"/>
                <w:color w:val="FF0000"/>
              </w:rPr>
              <w:t>(2)</w:t>
            </w:r>
          </w:p>
        </w:tc>
        <w:tc>
          <w:tcPr>
            <w:tcW w:w="1275" w:type="dxa"/>
          </w:tcPr>
          <w:p w14:paraId="7D289687" w14:textId="6F0818D4" w:rsidR="000833E3" w:rsidRDefault="000833E3" w:rsidP="00312F2F">
            <w:pPr>
              <w:spacing w:line="360" w:lineRule="auto"/>
              <w:jc w:val="both"/>
              <w:rPr>
                <w:rFonts w:ascii="Arial" w:hAnsi="Arial" w:cs="Arial"/>
              </w:rPr>
            </w:pPr>
            <w:r>
              <w:rPr>
                <w:rFonts w:ascii="Arial" w:hAnsi="Arial" w:cs="Arial"/>
              </w:rPr>
              <w:t xml:space="preserve">3 </w:t>
            </w:r>
            <w:r w:rsidRPr="000833E3">
              <w:rPr>
                <w:rFonts w:ascii="Arial" w:hAnsi="Arial" w:cs="Arial"/>
                <w:color w:val="FF0000"/>
              </w:rPr>
              <w:t>(3)</w:t>
            </w:r>
          </w:p>
        </w:tc>
        <w:tc>
          <w:tcPr>
            <w:tcW w:w="2268" w:type="dxa"/>
          </w:tcPr>
          <w:p w14:paraId="35ABDB69" w14:textId="181553D7" w:rsidR="000833E3" w:rsidRDefault="000833E3" w:rsidP="00312F2F">
            <w:pPr>
              <w:spacing w:line="360" w:lineRule="auto"/>
              <w:jc w:val="both"/>
              <w:rPr>
                <w:rFonts w:ascii="Arial" w:hAnsi="Arial" w:cs="Arial"/>
              </w:rPr>
            </w:pPr>
            <w:r w:rsidRPr="000833E3">
              <w:rPr>
                <w:rFonts w:ascii="Arial" w:hAnsi="Arial" w:cs="Arial"/>
                <w:color w:val="FF0000"/>
              </w:rPr>
              <w:t>28</w:t>
            </w:r>
          </w:p>
        </w:tc>
      </w:tr>
      <w:tr w:rsidR="000833E3" w14:paraId="760B66E1" w14:textId="1D0D09B6" w:rsidTr="000833E3">
        <w:tc>
          <w:tcPr>
            <w:tcW w:w="2552" w:type="dxa"/>
          </w:tcPr>
          <w:p w14:paraId="08F9C97C" w14:textId="25B4AB2F" w:rsidR="000833E3" w:rsidRDefault="000833E3" w:rsidP="00312F2F">
            <w:pPr>
              <w:spacing w:line="360" w:lineRule="auto"/>
              <w:jc w:val="both"/>
              <w:rPr>
                <w:rFonts w:ascii="Arial" w:hAnsi="Arial" w:cs="Arial"/>
              </w:rPr>
            </w:pPr>
            <w:r>
              <w:rPr>
                <w:rFonts w:ascii="Arial" w:hAnsi="Arial" w:cs="Arial"/>
              </w:rPr>
              <w:t xml:space="preserve">Rewarding Strategies </w:t>
            </w:r>
          </w:p>
        </w:tc>
        <w:tc>
          <w:tcPr>
            <w:tcW w:w="992" w:type="dxa"/>
          </w:tcPr>
          <w:p w14:paraId="71B34D4C" w14:textId="2315F25A" w:rsidR="000833E3" w:rsidRDefault="000833E3" w:rsidP="00312F2F">
            <w:pPr>
              <w:spacing w:line="360" w:lineRule="auto"/>
              <w:jc w:val="both"/>
              <w:rPr>
                <w:rFonts w:ascii="Arial" w:hAnsi="Arial" w:cs="Arial"/>
              </w:rPr>
            </w:pPr>
            <w:r>
              <w:rPr>
                <w:rFonts w:ascii="Arial" w:hAnsi="Arial" w:cs="Arial"/>
              </w:rPr>
              <w:t xml:space="preserve">2 </w:t>
            </w:r>
            <w:r w:rsidRPr="000833E3">
              <w:rPr>
                <w:rFonts w:ascii="Arial" w:hAnsi="Arial" w:cs="Arial"/>
                <w:color w:val="FF0000"/>
              </w:rPr>
              <w:t>(6)</w:t>
            </w:r>
          </w:p>
        </w:tc>
        <w:tc>
          <w:tcPr>
            <w:tcW w:w="1701" w:type="dxa"/>
          </w:tcPr>
          <w:p w14:paraId="06A93FBE" w14:textId="256B5E86" w:rsidR="000833E3" w:rsidRDefault="000833E3" w:rsidP="00312F2F">
            <w:pPr>
              <w:spacing w:line="360" w:lineRule="auto"/>
              <w:jc w:val="both"/>
              <w:rPr>
                <w:rFonts w:ascii="Arial" w:hAnsi="Arial" w:cs="Arial"/>
              </w:rPr>
            </w:pPr>
            <w:r>
              <w:rPr>
                <w:rFonts w:ascii="Arial" w:hAnsi="Arial" w:cs="Arial"/>
              </w:rPr>
              <w:t xml:space="preserve">5 </w:t>
            </w:r>
            <w:r w:rsidRPr="000833E3">
              <w:rPr>
                <w:rFonts w:ascii="Arial" w:hAnsi="Arial" w:cs="Arial"/>
                <w:color w:val="FF0000"/>
              </w:rPr>
              <w:t>(25)</w:t>
            </w:r>
          </w:p>
        </w:tc>
        <w:tc>
          <w:tcPr>
            <w:tcW w:w="2694" w:type="dxa"/>
          </w:tcPr>
          <w:p w14:paraId="25FF1B7D" w14:textId="66A8E261" w:rsidR="000833E3" w:rsidRDefault="000833E3" w:rsidP="00312F2F">
            <w:pPr>
              <w:spacing w:line="360" w:lineRule="auto"/>
              <w:jc w:val="both"/>
              <w:rPr>
                <w:rFonts w:ascii="Arial" w:hAnsi="Arial" w:cs="Arial"/>
              </w:rPr>
            </w:pPr>
            <w:r>
              <w:rPr>
                <w:rFonts w:ascii="Arial" w:hAnsi="Arial" w:cs="Arial"/>
              </w:rPr>
              <w:t xml:space="preserve">2 </w:t>
            </w:r>
            <w:r w:rsidRPr="000833E3">
              <w:rPr>
                <w:rFonts w:ascii="Arial" w:hAnsi="Arial" w:cs="Arial"/>
                <w:color w:val="FF0000"/>
              </w:rPr>
              <w:t>(4)</w:t>
            </w:r>
          </w:p>
        </w:tc>
        <w:tc>
          <w:tcPr>
            <w:tcW w:w="1275" w:type="dxa"/>
          </w:tcPr>
          <w:p w14:paraId="46CE5E7B" w14:textId="2A4AA5AF" w:rsidR="000833E3" w:rsidRDefault="000833E3" w:rsidP="00312F2F">
            <w:pPr>
              <w:spacing w:line="360" w:lineRule="auto"/>
              <w:jc w:val="both"/>
              <w:rPr>
                <w:rFonts w:ascii="Arial" w:hAnsi="Arial" w:cs="Arial"/>
              </w:rPr>
            </w:pPr>
            <w:r>
              <w:rPr>
                <w:rFonts w:ascii="Arial" w:hAnsi="Arial" w:cs="Arial"/>
              </w:rPr>
              <w:t xml:space="preserve">3 </w:t>
            </w:r>
            <w:r w:rsidRPr="000833E3">
              <w:rPr>
                <w:rFonts w:ascii="Arial" w:hAnsi="Arial" w:cs="Arial"/>
                <w:color w:val="FF0000"/>
              </w:rPr>
              <w:t>(3)</w:t>
            </w:r>
          </w:p>
        </w:tc>
        <w:tc>
          <w:tcPr>
            <w:tcW w:w="2268" w:type="dxa"/>
          </w:tcPr>
          <w:p w14:paraId="183A584C" w14:textId="3BF91AFB" w:rsidR="000833E3" w:rsidRDefault="000833E3" w:rsidP="00312F2F">
            <w:pPr>
              <w:spacing w:line="360" w:lineRule="auto"/>
              <w:jc w:val="both"/>
              <w:rPr>
                <w:rFonts w:ascii="Arial" w:hAnsi="Arial" w:cs="Arial"/>
              </w:rPr>
            </w:pPr>
            <w:r w:rsidRPr="000833E3">
              <w:rPr>
                <w:rFonts w:ascii="Arial" w:hAnsi="Arial" w:cs="Arial"/>
                <w:color w:val="FF0000"/>
              </w:rPr>
              <w:t>38</w:t>
            </w:r>
          </w:p>
        </w:tc>
      </w:tr>
      <w:tr w:rsidR="000833E3" w14:paraId="26172394" w14:textId="115A1289" w:rsidTr="000833E3">
        <w:tc>
          <w:tcPr>
            <w:tcW w:w="2552" w:type="dxa"/>
          </w:tcPr>
          <w:p w14:paraId="2E76A98B" w14:textId="7F62B028" w:rsidR="000833E3" w:rsidRDefault="000833E3" w:rsidP="00312F2F">
            <w:pPr>
              <w:spacing w:line="360" w:lineRule="auto"/>
              <w:jc w:val="both"/>
              <w:rPr>
                <w:rFonts w:ascii="Arial" w:hAnsi="Arial" w:cs="Arial"/>
              </w:rPr>
            </w:pPr>
            <w:r>
              <w:rPr>
                <w:rFonts w:ascii="Arial" w:hAnsi="Arial" w:cs="Arial"/>
              </w:rPr>
              <w:t xml:space="preserve">Introduce training </w:t>
            </w:r>
          </w:p>
        </w:tc>
        <w:tc>
          <w:tcPr>
            <w:tcW w:w="992" w:type="dxa"/>
          </w:tcPr>
          <w:p w14:paraId="1953113D" w14:textId="4C468EA8" w:rsidR="000833E3" w:rsidRPr="00FC7493" w:rsidRDefault="00FC7493" w:rsidP="00312F2F">
            <w:pPr>
              <w:spacing w:line="360" w:lineRule="auto"/>
              <w:jc w:val="both"/>
              <w:rPr>
                <w:rFonts w:ascii="Arial" w:hAnsi="Arial" w:cs="Arial"/>
                <w:color w:val="FF0000"/>
              </w:rPr>
            </w:pPr>
            <w:r>
              <w:rPr>
                <w:rFonts w:ascii="Arial" w:hAnsi="Arial" w:cs="Arial"/>
              </w:rPr>
              <w:t xml:space="preserve">3 </w:t>
            </w:r>
            <w:r>
              <w:rPr>
                <w:rFonts w:ascii="Arial" w:hAnsi="Arial" w:cs="Arial"/>
                <w:color w:val="FF0000"/>
              </w:rPr>
              <w:t>(9)</w:t>
            </w:r>
          </w:p>
        </w:tc>
        <w:tc>
          <w:tcPr>
            <w:tcW w:w="1701" w:type="dxa"/>
          </w:tcPr>
          <w:p w14:paraId="22C91F8A" w14:textId="575E1917" w:rsidR="000833E3" w:rsidRPr="00FC7493" w:rsidRDefault="00FC7493" w:rsidP="00312F2F">
            <w:pPr>
              <w:spacing w:line="360" w:lineRule="auto"/>
              <w:jc w:val="both"/>
              <w:rPr>
                <w:rFonts w:ascii="Arial" w:hAnsi="Arial" w:cs="Arial"/>
                <w:color w:val="FF0000"/>
              </w:rPr>
            </w:pPr>
            <w:r>
              <w:rPr>
                <w:rFonts w:ascii="Arial" w:hAnsi="Arial" w:cs="Arial"/>
              </w:rPr>
              <w:t xml:space="preserve">4 </w:t>
            </w:r>
            <w:r>
              <w:rPr>
                <w:rFonts w:ascii="Arial" w:hAnsi="Arial" w:cs="Arial"/>
                <w:color w:val="FF0000"/>
              </w:rPr>
              <w:t>(20)</w:t>
            </w:r>
          </w:p>
        </w:tc>
        <w:tc>
          <w:tcPr>
            <w:tcW w:w="2694" w:type="dxa"/>
          </w:tcPr>
          <w:p w14:paraId="18CBA476" w14:textId="4216C440" w:rsidR="000833E3" w:rsidRPr="00FC7493" w:rsidRDefault="00FC7493" w:rsidP="00312F2F">
            <w:pPr>
              <w:spacing w:line="360" w:lineRule="auto"/>
              <w:jc w:val="both"/>
              <w:rPr>
                <w:rFonts w:ascii="Arial" w:hAnsi="Arial" w:cs="Arial"/>
                <w:color w:val="FF0000"/>
              </w:rPr>
            </w:pPr>
            <w:r>
              <w:rPr>
                <w:rFonts w:ascii="Arial" w:hAnsi="Arial" w:cs="Arial"/>
              </w:rPr>
              <w:t xml:space="preserve">1 </w:t>
            </w:r>
            <w:r>
              <w:rPr>
                <w:rFonts w:ascii="Arial" w:hAnsi="Arial" w:cs="Arial"/>
                <w:color w:val="FF0000"/>
              </w:rPr>
              <w:t>(2)</w:t>
            </w:r>
          </w:p>
        </w:tc>
        <w:tc>
          <w:tcPr>
            <w:tcW w:w="1275" w:type="dxa"/>
          </w:tcPr>
          <w:p w14:paraId="5771069A" w14:textId="63DA264D" w:rsidR="000833E3" w:rsidRPr="00FC7493" w:rsidRDefault="00FC7493" w:rsidP="00312F2F">
            <w:pPr>
              <w:spacing w:line="360" w:lineRule="auto"/>
              <w:jc w:val="both"/>
              <w:rPr>
                <w:rFonts w:ascii="Arial" w:hAnsi="Arial" w:cs="Arial"/>
                <w:color w:val="FF0000"/>
              </w:rPr>
            </w:pPr>
            <w:r>
              <w:rPr>
                <w:rFonts w:ascii="Arial" w:hAnsi="Arial" w:cs="Arial"/>
              </w:rPr>
              <w:t>1</w:t>
            </w:r>
            <w:r>
              <w:rPr>
                <w:rFonts w:ascii="Arial" w:hAnsi="Arial" w:cs="Arial"/>
                <w:color w:val="FF0000"/>
              </w:rPr>
              <w:t xml:space="preserve"> (1)</w:t>
            </w:r>
          </w:p>
        </w:tc>
        <w:tc>
          <w:tcPr>
            <w:tcW w:w="2268" w:type="dxa"/>
          </w:tcPr>
          <w:p w14:paraId="4785CAB7" w14:textId="621AF2B2" w:rsidR="000833E3" w:rsidRPr="00FC7493" w:rsidRDefault="00FC7493" w:rsidP="00312F2F">
            <w:pPr>
              <w:spacing w:line="360" w:lineRule="auto"/>
              <w:jc w:val="both"/>
              <w:rPr>
                <w:rFonts w:ascii="Arial" w:hAnsi="Arial" w:cs="Arial"/>
                <w:color w:val="FF0000"/>
              </w:rPr>
            </w:pPr>
            <w:r>
              <w:rPr>
                <w:rFonts w:ascii="Arial" w:hAnsi="Arial" w:cs="Arial"/>
                <w:color w:val="FF0000"/>
              </w:rPr>
              <w:t>32</w:t>
            </w:r>
          </w:p>
        </w:tc>
      </w:tr>
    </w:tbl>
    <w:p w14:paraId="274DC4E8" w14:textId="6EA90CDF" w:rsidR="00480C12" w:rsidRDefault="00480C12" w:rsidP="00312F2F">
      <w:pPr>
        <w:spacing w:line="360" w:lineRule="auto"/>
        <w:jc w:val="both"/>
        <w:rPr>
          <w:rFonts w:ascii="Arial" w:hAnsi="Arial" w:cs="Arial"/>
        </w:rPr>
      </w:pPr>
    </w:p>
    <w:p w14:paraId="60DD9F19" w14:textId="0986665B" w:rsidR="00312F2F" w:rsidRDefault="00312F2F" w:rsidP="00312F2F">
      <w:pPr>
        <w:spacing w:line="360" w:lineRule="auto"/>
        <w:jc w:val="both"/>
        <w:rPr>
          <w:rFonts w:ascii="Arial" w:hAnsi="Arial" w:cs="Arial"/>
        </w:rPr>
      </w:pPr>
    </w:p>
    <w:p w14:paraId="041157CD" w14:textId="38CB7CD1" w:rsidR="00480C12" w:rsidRDefault="00480C12" w:rsidP="00312F2F">
      <w:pPr>
        <w:spacing w:line="360" w:lineRule="auto"/>
        <w:jc w:val="both"/>
        <w:rPr>
          <w:rFonts w:ascii="Arial" w:hAnsi="Arial" w:cs="Arial"/>
        </w:rPr>
      </w:pPr>
    </w:p>
    <w:p w14:paraId="718035BD" w14:textId="77777777" w:rsidR="00480C12" w:rsidRPr="00312F2F" w:rsidRDefault="00480C12" w:rsidP="00312F2F">
      <w:pPr>
        <w:spacing w:line="360" w:lineRule="auto"/>
        <w:jc w:val="both"/>
        <w:rPr>
          <w:rFonts w:ascii="Arial" w:hAnsi="Arial" w:cs="Arial"/>
        </w:rPr>
      </w:pPr>
    </w:p>
    <w:sectPr w:rsidR="00480C12" w:rsidRPr="00312F2F">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43EC0" w14:textId="77777777" w:rsidR="0078431F" w:rsidRDefault="0078431F" w:rsidP="00312F2F">
      <w:r>
        <w:separator/>
      </w:r>
    </w:p>
  </w:endnote>
  <w:endnote w:type="continuationSeparator" w:id="0">
    <w:p w14:paraId="454BC578" w14:textId="77777777" w:rsidR="0078431F" w:rsidRDefault="0078431F" w:rsidP="0031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772781"/>
      <w:docPartObj>
        <w:docPartGallery w:val="Page Numbers (Bottom of Page)"/>
        <w:docPartUnique/>
      </w:docPartObj>
    </w:sdtPr>
    <w:sdtContent>
      <w:p w14:paraId="00E27750" w14:textId="48D88AD5" w:rsidR="00312F2F" w:rsidRDefault="00312F2F" w:rsidP="006253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775AC7" w14:textId="77777777" w:rsidR="00312F2F" w:rsidRDefault="00312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307882"/>
      <w:docPartObj>
        <w:docPartGallery w:val="Page Numbers (Bottom of Page)"/>
        <w:docPartUnique/>
      </w:docPartObj>
    </w:sdtPr>
    <w:sdtContent>
      <w:p w14:paraId="06EC5567" w14:textId="27856DF2" w:rsidR="00312F2F" w:rsidRDefault="00312F2F" w:rsidP="006253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6EEFA5" w14:textId="77777777" w:rsidR="00312F2F" w:rsidRDefault="00312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00890" w14:textId="77777777" w:rsidR="0078431F" w:rsidRDefault="0078431F" w:rsidP="00312F2F">
      <w:r>
        <w:separator/>
      </w:r>
    </w:p>
  </w:footnote>
  <w:footnote w:type="continuationSeparator" w:id="0">
    <w:p w14:paraId="6C0CFE99" w14:textId="77777777" w:rsidR="0078431F" w:rsidRDefault="0078431F" w:rsidP="00312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A74C" w14:textId="04C17C0A" w:rsidR="005E2D4E" w:rsidRPr="005E2D4E" w:rsidRDefault="005E2D4E" w:rsidP="005E2D4E">
    <w:pPr>
      <w:rPr>
        <w:rFonts w:ascii="Times New Roman" w:eastAsia="Times New Roman" w:hAnsi="Times New Roman" w:cs="Times New Roman"/>
        <w:lang w:eastAsia="en-GB"/>
      </w:rPr>
    </w:pPr>
    <w:r w:rsidRPr="005E2D4E">
      <w:rPr>
        <w:rFonts w:ascii="Times New Roman" w:eastAsia="Times New Roman" w:hAnsi="Times New Roman" w:cs="Times New Roman"/>
        <w:lang w:eastAsia="en-GB"/>
      </w:rPr>
      <w:fldChar w:fldCharType="begin"/>
    </w:r>
    <w:r w:rsidRPr="005E2D4E">
      <w:rPr>
        <w:rFonts w:ascii="Times New Roman" w:eastAsia="Times New Roman" w:hAnsi="Times New Roman" w:cs="Times New Roman"/>
        <w:lang w:eastAsia="en-GB"/>
      </w:rPr>
      <w:instrText xml:space="preserve"> INCLUDEPICTURE "/var/folders/h0/svg7r2hs5490ln3f2mnl1ysh0000gn/T/com.microsoft.Word/WebArchiveCopyPasteTempFiles/page1image53530272" \* MERGEFORMATINET </w:instrText>
    </w:r>
    <w:r w:rsidRPr="005E2D4E">
      <w:rPr>
        <w:rFonts w:ascii="Times New Roman" w:eastAsia="Times New Roman" w:hAnsi="Times New Roman" w:cs="Times New Roman"/>
        <w:lang w:eastAsia="en-GB"/>
      </w:rPr>
      <w:fldChar w:fldCharType="separate"/>
    </w:r>
    <w:r w:rsidRPr="005E2D4E">
      <w:rPr>
        <w:rFonts w:ascii="Times New Roman" w:eastAsia="Times New Roman" w:hAnsi="Times New Roman" w:cs="Times New Roman"/>
        <w:noProof/>
        <w:lang w:eastAsia="en-GB"/>
      </w:rPr>
      <w:drawing>
        <wp:inline distT="0" distB="0" distL="0" distR="0" wp14:anchorId="57ECFCA2" wp14:editId="30E96481">
          <wp:extent cx="1797050" cy="725170"/>
          <wp:effectExtent l="0" t="0" r="6350" b="0"/>
          <wp:docPr id="1" name="Picture 1" descr="page1image5353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5302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7050" cy="725170"/>
                  </a:xfrm>
                  <a:prstGeom prst="rect">
                    <a:avLst/>
                  </a:prstGeom>
                  <a:noFill/>
                  <a:ln>
                    <a:noFill/>
                  </a:ln>
                </pic:spPr>
              </pic:pic>
            </a:graphicData>
          </a:graphic>
        </wp:inline>
      </w:drawing>
    </w:r>
    <w:r w:rsidRPr="005E2D4E">
      <w:rPr>
        <w:rFonts w:ascii="Times New Roman" w:eastAsia="Times New Roman" w:hAnsi="Times New Roman" w:cs="Times New Roman"/>
        <w:lang w:eastAsia="en-GB"/>
      </w:rPr>
      <w:fldChar w:fldCharType="end"/>
    </w:r>
  </w:p>
  <w:p w14:paraId="4EEF1633" w14:textId="77777777" w:rsidR="005E2D4E" w:rsidRDefault="005E2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2F"/>
    <w:rsid w:val="00065548"/>
    <w:rsid w:val="000820E0"/>
    <w:rsid w:val="00082431"/>
    <w:rsid w:val="000833E3"/>
    <w:rsid w:val="000913C6"/>
    <w:rsid w:val="000D647D"/>
    <w:rsid w:val="0011283A"/>
    <w:rsid w:val="00224064"/>
    <w:rsid w:val="002B678B"/>
    <w:rsid w:val="0031004A"/>
    <w:rsid w:val="00312F2F"/>
    <w:rsid w:val="003C4142"/>
    <w:rsid w:val="00407F0F"/>
    <w:rsid w:val="00480C12"/>
    <w:rsid w:val="004F68C4"/>
    <w:rsid w:val="005E2D4E"/>
    <w:rsid w:val="00695721"/>
    <w:rsid w:val="0078431F"/>
    <w:rsid w:val="007F189A"/>
    <w:rsid w:val="00821DDB"/>
    <w:rsid w:val="009069CB"/>
    <w:rsid w:val="009C6D0C"/>
    <w:rsid w:val="00B3692A"/>
    <w:rsid w:val="00BD2D88"/>
    <w:rsid w:val="00BD4123"/>
    <w:rsid w:val="00BF33F8"/>
    <w:rsid w:val="00D9367E"/>
    <w:rsid w:val="00DC6A18"/>
    <w:rsid w:val="00DF11E1"/>
    <w:rsid w:val="00E7643D"/>
    <w:rsid w:val="00F11CDF"/>
    <w:rsid w:val="00F400C5"/>
    <w:rsid w:val="00F97CA6"/>
    <w:rsid w:val="00FC7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AD9E"/>
  <w15:chartTrackingRefBased/>
  <w15:docId w15:val="{7747AFC8-3254-FC47-97BC-9EDEF9CD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2F2F"/>
    <w:pPr>
      <w:tabs>
        <w:tab w:val="center" w:pos="4513"/>
        <w:tab w:val="right" w:pos="9026"/>
      </w:tabs>
    </w:pPr>
  </w:style>
  <w:style w:type="character" w:customStyle="1" w:styleId="FooterChar">
    <w:name w:val="Footer Char"/>
    <w:basedOn w:val="DefaultParagraphFont"/>
    <w:link w:val="Footer"/>
    <w:uiPriority w:val="99"/>
    <w:rsid w:val="00312F2F"/>
  </w:style>
  <w:style w:type="character" w:styleId="PageNumber">
    <w:name w:val="page number"/>
    <w:basedOn w:val="DefaultParagraphFont"/>
    <w:uiPriority w:val="99"/>
    <w:semiHidden/>
    <w:unhideWhenUsed/>
    <w:rsid w:val="00312F2F"/>
  </w:style>
  <w:style w:type="character" w:styleId="Hyperlink">
    <w:name w:val="Hyperlink"/>
    <w:basedOn w:val="DefaultParagraphFont"/>
    <w:uiPriority w:val="99"/>
    <w:unhideWhenUsed/>
    <w:rsid w:val="00312F2F"/>
    <w:rPr>
      <w:color w:val="0563C1" w:themeColor="hyperlink"/>
      <w:u w:val="single"/>
    </w:rPr>
  </w:style>
  <w:style w:type="character" w:styleId="UnresolvedMention">
    <w:name w:val="Unresolved Mention"/>
    <w:basedOn w:val="DefaultParagraphFont"/>
    <w:uiPriority w:val="99"/>
    <w:semiHidden/>
    <w:unhideWhenUsed/>
    <w:rsid w:val="00312F2F"/>
    <w:rPr>
      <w:color w:val="605E5C"/>
      <w:shd w:val="clear" w:color="auto" w:fill="E1DFDD"/>
    </w:rPr>
  </w:style>
  <w:style w:type="paragraph" w:styleId="Header">
    <w:name w:val="header"/>
    <w:basedOn w:val="Normal"/>
    <w:link w:val="HeaderChar"/>
    <w:uiPriority w:val="99"/>
    <w:unhideWhenUsed/>
    <w:rsid w:val="005E2D4E"/>
    <w:pPr>
      <w:tabs>
        <w:tab w:val="center" w:pos="4513"/>
        <w:tab w:val="right" w:pos="9026"/>
      </w:tabs>
    </w:pPr>
  </w:style>
  <w:style w:type="character" w:customStyle="1" w:styleId="HeaderChar">
    <w:name w:val="Header Char"/>
    <w:basedOn w:val="DefaultParagraphFont"/>
    <w:link w:val="Header"/>
    <w:uiPriority w:val="99"/>
    <w:rsid w:val="005E2D4E"/>
  </w:style>
  <w:style w:type="character" w:customStyle="1" w:styleId="Heading1Char">
    <w:name w:val="Heading 1 Char"/>
    <w:basedOn w:val="DefaultParagraphFont"/>
    <w:link w:val="Heading1"/>
    <w:uiPriority w:val="9"/>
    <w:rsid w:val="006957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572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5721"/>
    <w:pPr>
      <w:spacing w:before="120"/>
    </w:pPr>
    <w:rPr>
      <w:rFonts w:cstheme="minorHAnsi"/>
      <w:b/>
      <w:bCs/>
      <w:i/>
      <w:iCs/>
    </w:rPr>
  </w:style>
  <w:style w:type="paragraph" w:styleId="TOC2">
    <w:name w:val="toc 2"/>
    <w:basedOn w:val="Normal"/>
    <w:next w:val="Normal"/>
    <w:autoRedefine/>
    <w:uiPriority w:val="39"/>
    <w:semiHidden/>
    <w:unhideWhenUsed/>
    <w:rsid w:val="0069572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95721"/>
    <w:pPr>
      <w:ind w:left="480"/>
    </w:pPr>
    <w:rPr>
      <w:rFonts w:cstheme="minorHAnsi"/>
      <w:sz w:val="20"/>
      <w:szCs w:val="20"/>
    </w:rPr>
  </w:style>
  <w:style w:type="paragraph" w:styleId="TOC4">
    <w:name w:val="toc 4"/>
    <w:basedOn w:val="Normal"/>
    <w:next w:val="Normal"/>
    <w:autoRedefine/>
    <w:uiPriority w:val="39"/>
    <w:semiHidden/>
    <w:unhideWhenUsed/>
    <w:rsid w:val="00695721"/>
    <w:pPr>
      <w:ind w:left="720"/>
    </w:pPr>
    <w:rPr>
      <w:rFonts w:cstheme="minorHAnsi"/>
      <w:sz w:val="20"/>
      <w:szCs w:val="20"/>
    </w:rPr>
  </w:style>
  <w:style w:type="paragraph" w:styleId="TOC5">
    <w:name w:val="toc 5"/>
    <w:basedOn w:val="Normal"/>
    <w:next w:val="Normal"/>
    <w:autoRedefine/>
    <w:uiPriority w:val="39"/>
    <w:semiHidden/>
    <w:unhideWhenUsed/>
    <w:rsid w:val="00695721"/>
    <w:pPr>
      <w:ind w:left="960"/>
    </w:pPr>
    <w:rPr>
      <w:rFonts w:cstheme="minorHAnsi"/>
      <w:sz w:val="20"/>
      <w:szCs w:val="20"/>
    </w:rPr>
  </w:style>
  <w:style w:type="paragraph" w:styleId="TOC6">
    <w:name w:val="toc 6"/>
    <w:basedOn w:val="Normal"/>
    <w:next w:val="Normal"/>
    <w:autoRedefine/>
    <w:uiPriority w:val="39"/>
    <w:semiHidden/>
    <w:unhideWhenUsed/>
    <w:rsid w:val="00695721"/>
    <w:pPr>
      <w:ind w:left="1200"/>
    </w:pPr>
    <w:rPr>
      <w:rFonts w:cstheme="minorHAnsi"/>
      <w:sz w:val="20"/>
      <w:szCs w:val="20"/>
    </w:rPr>
  </w:style>
  <w:style w:type="paragraph" w:styleId="TOC7">
    <w:name w:val="toc 7"/>
    <w:basedOn w:val="Normal"/>
    <w:next w:val="Normal"/>
    <w:autoRedefine/>
    <w:uiPriority w:val="39"/>
    <w:semiHidden/>
    <w:unhideWhenUsed/>
    <w:rsid w:val="00695721"/>
    <w:pPr>
      <w:ind w:left="1440"/>
    </w:pPr>
    <w:rPr>
      <w:rFonts w:cstheme="minorHAnsi"/>
      <w:sz w:val="20"/>
      <w:szCs w:val="20"/>
    </w:rPr>
  </w:style>
  <w:style w:type="paragraph" w:styleId="TOC8">
    <w:name w:val="toc 8"/>
    <w:basedOn w:val="Normal"/>
    <w:next w:val="Normal"/>
    <w:autoRedefine/>
    <w:uiPriority w:val="39"/>
    <w:semiHidden/>
    <w:unhideWhenUsed/>
    <w:rsid w:val="00695721"/>
    <w:pPr>
      <w:ind w:left="1680"/>
    </w:pPr>
    <w:rPr>
      <w:rFonts w:cstheme="minorHAnsi"/>
      <w:sz w:val="20"/>
      <w:szCs w:val="20"/>
    </w:rPr>
  </w:style>
  <w:style w:type="paragraph" w:styleId="TOC9">
    <w:name w:val="toc 9"/>
    <w:basedOn w:val="Normal"/>
    <w:next w:val="Normal"/>
    <w:autoRedefine/>
    <w:uiPriority w:val="39"/>
    <w:semiHidden/>
    <w:unhideWhenUsed/>
    <w:rsid w:val="00695721"/>
    <w:pPr>
      <w:ind w:left="1920"/>
    </w:pPr>
    <w:rPr>
      <w:rFonts w:cstheme="minorHAnsi"/>
      <w:sz w:val="20"/>
      <w:szCs w:val="20"/>
    </w:rPr>
  </w:style>
  <w:style w:type="table" w:styleId="TableGrid">
    <w:name w:val="Table Grid"/>
    <w:basedOn w:val="TableNormal"/>
    <w:uiPriority w:val="39"/>
    <w:rsid w:val="00083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822728">
      <w:bodyDiv w:val="1"/>
      <w:marLeft w:val="0"/>
      <w:marRight w:val="0"/>
      <w:marTop w:val="0"/>
      <w:marBottom w:val="0"/>
      <w:divBdr>
        <w:top w:val="none" w:sz="0" w:space="0" w:color="auto"/>
        <w:left w:val="none" w:sz="0" w:space="0" w:color="auto"/>
        <w:bottom w:val="none" w:sz="0" w:space="0" w:color="auto"/>
        <w:right w:val="none" w:sz="0" w:space="0" w:color="auto"/>
      </w:divBdr>
      <w:divsChild>
        <w:div w:id="1705862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the-incentive-theory-of-motivation-2795382" TargetMode="External"/><Relationship Id="rId13" Type="http://schemas.openxmlformats.org/officeDocument/2006/relationships/hyperlink" Target="https://www.indeed.com/career-advice/career-development/problem-solving-and-decision-making" TargetMode="External"/><Relationship Id="rId18" Type="http://schemas.openxmlformats.org/officeDocument/2006/relationships/hyperlink" Target="https://www.statista.com/statistics/698307/united-kingdom-doctors-countries-of-qualifi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www.iier.org.au/iier27/cheema-2.pdf" TargetMode="External"/><Relationship Id="rId12" Type="http://schemas.openxmlformats.org/officeDocument/2006/relationships/hyperlink" Target="https://www.hse.gov.uk/workers/employers.htm" TargetMode="External"/><Relationship Id="rId17" Type="http://schemas.openxmlformats.org/officeDocument/2006/relationships/hyperlink" Target="https://nhsproviders.org/news-blogs/news/nhs-workforce-shortage-has-serious-and-detrimental-impact-on-servic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hsfunding.info/symptoms/10-effects-of-underfunding/staff-shortages/" TargetMode="External"/><Relationship Id="rId20" Type="http://schemas.openxmlformats.org/officeDocument/2006/relationships/hyperlink" Target="https://blog.shorts.uk.com/why-is-business-reporting-so-importa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ursinginpractice.com/community-nursing/nhs-staff-crisis-most-pressing-concern-post-brexit-report-find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ngland.nhs.uk/digitaltechnology/" TargetMode="External"/><Relationship Id="rId23" Type="http://schemas.openxmlformats.org/officeDocument/2006/relationships/footer" Target="footer1.xml"/><Relationship Id="rId10" Type="http://schemas.openxmlformats.org/officeDocument/2006/relationships/hyperlink" Target="https://granite.pressbooks.pub/ld820/chapter/4/" TargetMode="External"/><Relationship Id="rId19" Type="http://schemas.openxmlformats.org/officeDocument/2006/relationships/hyperlink" Target="https://commonslibrary.parliament.uk/research-briefings/cbp-7783/" TargetMode="External"/><Relationship Id="rId4" Type="http://schemas.openxmlformats.org/officeDocument/2006/relationships/webSettings" Target="webSettings.xml"/><Relationship Id="rId9" Type="http://schemas.openxmlformats.org/officeDocument/2006/relationships/hyperlink" Target="https://www.economicsobservatory.com/how-will-covid-19-crisis-affect-nhs" TargetMode="External"/><Relationship Id="rId14" Type="http://schemas.openxmlformats.org/officeDocument/2006/relationships/hyperlink" Target="https://smallbusiness.chron.com/consequences-employee-motivation-41238.htm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AFEC2-103B-7A43-BFC0-B432352A5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2707</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eu_mihai85@outlook.com</cp:lastModifiedBy>
  <cp:revision>34</cp:revision>
  <dcterms:created xsi:type="dcterms:W3CDTF">2022-08-05T06:49:00Z</dcterms:created>
  <dcterms:modified xsi:type="dcterms:W3CDTF">2022-08-07T10:12:00Z</dcterms:modified>
</cp:coreProperties>
</file>