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pPr>
    </w:p>
    <w:p w14:paraId="13CA7F89" w14:textId="2E22A5C3" w:rsidR="00563B58" w:rsidRPr="00270EEB" w:rsidRDefault="00732FB9" w:rsidP="00E6298B">
      <w:pPr>
        <w:ind w:right="107"/>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pPr>
    </w:p>
    <w:p w14:paraId="326BA8E0" w14:textId="77777777" w:rsidR="00563B58" w:rsidRPr="00270EEB" w:rsidRDefault="00563B58" w:rsidP="00E6298B">
      <w:pPr>
        <w:ind w:right="107"/>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ind w:right="107"/>
        <w:rPr>
          <w:b/>
          <w:sz w:val="44"/>
        </w:rPr>
      </w:pPr>
    </w:p>
    <w:p w14:paraId="4655B689" w14:textId="6C82E578" w:rsidR="0085230E" w:rsidRPr="007B491F" w:rsidRDefault="0085230E" w:rsidP="00E6298B">
      <w:pPr>
        <w:ind w:right="107"/>
        <w:rPr>
          <w:b/>
          <w:sz w:val="44"/>
        </w:rPr>
      </w:pPr>
      <w:r w:rsidRPr="007B491F">
        <w:rPr>
          <w:b/>
          <w:sz w:val="44"/>
        </w:rPr>
        <w:t xml:space="preserve">LEVEL </w:t>
      </w:r>
      <w:r w:rsidR="007F371B">
        <w:rPr>
          <w:b/>
          <w:sz w:val="44"/>
        </w:rPr>
        <w:t>6</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E6298B">
      <w:pPr>
        <w:ind w:right="107"/>
        <w:rPr>
          <w:b/>
          <w:sz w:val="44"/>
        </w:rPr>
      </w:pPr>
    </w:p>
    <w:p w14:paraId="3925F936" w14:textId="77777777" w:rsidR="00FD56BB" w:rsidRPr="00DC08B3" w:rsidRDefault="00FD56BB" w:rsidP="00FD56BB">
      <w:pPr>
        <w:ind w:right="237"/>
        <w:rPr>
          <w:b/>
          <w:i/>
          <w:iCs/>
          <w:sz w:val="40"/>
        </w:rPr>
      </w:pPr>
      <w:r w:rsidRPr="00DC08B3">
        <w:rPr>
          <w:b/>
          <w:i/>
          <w:iCs/>
          <w:sz w:val="40"/>
          <w:highlight w:val="yellow"/>
        </w:rPr>
        <w:t>To be completed by DHEP Detective students only</w:t>
      </w:r>
      <w:r w:rsidRPr="00DC08B3">
        <w:rPr>
          <w:b/>
          <w:i/>
          <w:iCs/>
          <w:sz w:val="40"/>
        </w:rPr>
        <w:t xml:space="preserve"> </w:t>
      </w:r>
    </w:p>
    <w:p w14:paraId="3599523E" w14:textId="77777777" w:rsidR="00F927A1" w:rsidRDefault="00F927A1" w:rsidP="00E6298B">
      <w:pPr>
        <w:ind w:right="107"/>
        <w:rPr>
          <w:b/>
          <w:sz w:val="44"/>
        </w:rPr>
      </w:pPr>
    </w:p>
    <w:p w14:paraId="387071EA" w14:textId="77777777" w:rsidR="008F22BD" w:rsidRPr="007B491F" w:rsidRDefault="008F22BD" w:rsidP="00E6298B">
      <w:pPr>
        <w:ind w:right="107"/>
        <w:rPr>
          <w:b/>
          <w:sz w:val="44"/>
        </w:rPr>
      </w:pPr>
    </w:p>
    <w:p w14:paraId="60F387FC" w14:textId="7636DDC9" w:rsidR="006B718C" w:rsidRPr="00616D7F" w:rsidRDefault="006B718C" w:rsidP="4990BB04">
      <w:pPr>
        <w:ind w:right="107"/>
        <w:rPr>
          <w:b/>
          <w:bCs/>
          <w:sz w:val="40"/>
          <w:szCs w:val="40"/>
        </w:rPr>
      </w:pPr>
      <w:r w:rsidRPr="4990BB04">
        <w:rPr>
          <w:b/>
          <w:bCs/>
          <w:sz w:val="40"/>
          <w:szCs w:val="40"/>
        </w:rPr>
        <w:t xml:space="preserve">Workbook title: Competency Based Workbook </w:t>
      </w:r>
      <w:r w:rsidR="00206319" w:rsidRPr="4990BB04">
        <w:rPr>
          <w:b/>
          <w:bCs/>
          <w:sz w:val="40"/>
          <w:szCs w:val="40"/>
        </w:rPr>
        <w:t>1</w:t>
      </w:r>
      <w:r w:rsidRPr="4990BB04">
        <w:rPr>
          <w:b/>
          <w:bCs/>
          <w:sz w:val="40"/>
          <w:szCs w:val="40"/>
        </w:rPr>
        <w:t xml:space="preserve"> </w:t>
      </w:r>
      <w:r w:rsidR="00792181" w:rsidRPr="4990BB04">
        <w:rPr>
          <w:b/>
          <w:bCs/>
          <w:sz w:val="40"/>
          <w:szCs w:val="40"/>
        </w:rPr>
        <w:t>(DHEP)</w:t>
      </w:r>
      <w:r w:rsidR="7E6B5E21" w:rsidRPr="4990BB04">
        <w:rPr>
          <w:b/>
          <w:bCs/>
          <w:sz w:val="40"/>
          <w:szCs w:val="40"/>
        </w:rPr>
        <w:t xml:space="preserve"> 6,</w:t>
      </w:r>
      <w:r w:rsidR="16948157" w:rsidRPr="4990BB04">
        <w:rPr>
          <w:b/>
          <w:bCs/>
          <w:sz w:val="40"/>
          <w:szCs w:val="40"/>
        </w:rPr>
        <w:t>500</w:t>
      </w:r>
      <w:r w:rsidR="7E6B5E21" w:rsidRPr="4990BB04">
        <w:rPr>
          <w:b/>
          <w:bCs/>
          <w:sz w:val="40"/>
          <w:szCs w:val="40"/>
        </w:rPr>
        <w:t xml:space="preserve"> </w:t>
      </w:r>
      <w:proofErr w:type="gramStart"/>
      <w:r w:rsidR="7E6B5E21" w:rsidRPr="4990BB04">
        <w:rPr>
          <w:b/>
          <w:bCs/>
          <w:sz w:val="40"/>
          <w:szCs w:val="40"/>
        </w:rPr>
        <w:t>words</w:t>
      </w:r>
      <w:proofErr w:type="gramEnd"/>
    </w:p>
    <w:p w14:paraId="2797B6FE" w14:textId="77777777" w:rsidR="006B718C" w:rsidRDefault="006B718C" w:rsidP="00E6298B">
      <w:pPr>
        <w:ind w:right="107"/>
        <w:rPr>
          <w:b/>
          <w:sz w:val="36"/>
        </w:rPr>
      </w:pPr>
    </w:p>
    <w:p w14:paraId="39944230" w14:textId="79B4C934" w:rsidR="00F927A1" w:rsidRPr="007B491F" w:rsidRDefault="00F927A1" w:rsidP="00E6298B">
      <w:pPr>
        <w:ind w:right="107"/>
        <w:rPr>
          <w:b/>
          <w:sz w:val="36"/>
        </w:rPr>
      </w:pPr>
      <w:r w:rsidRPr="007B491F">
        <w:rPr>
          <w:b/>
          <w:sz w:val="36"/>
        </w:rPr>
        <w:t>(</w:t>
      </w:r>
      <w:r w:rsidR="00270EEB" w:rsidRPr="007B491F">
        <w:rPr>
          <w:b/>
          <w:sz w:val="36"/>
        </w:rPr>
        <w:t xml:space="preserve">SOUTH WALES POLICE, GWENT POLICE AND </w:t>
      </w:r>
      <w:r w:rsidRPr="007B491F">
        <w:rPr>
          <w:b/>
          <w:sz w:val="36"/>
        </w:rPr>
        <w:t>UWTSD)</w:t>
      </w:r>
    </w:p>
    <w:p w14:paraId="6AD5E557" w14:textId="77777777" w:rsidR="00575A8F" w:rsidRPr="007B491F" w:rsidRDefault="00575A8F" w:rsidP="00E6298B">
      <w:pPr>
        <w:ind w:right="107"/>
        <w:rPr>
          <w:b/>
          <w:sz w:val="44"/>
        </w:rPr>
      </w:pPr>
    </w:p>
    <w:p w14:paraId="2ACC3A96" w14:textId="77777777" w:rsidR="00575A8F" w:rsidRPr="007B491F" w:rsidRDefault="00575A8F" w:rsidP="00E6298B">
      <w:pPr>
        <w:ind w:right="107"/>
        <w:rPr>
          <w:b/>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A6EC0A9" w:rsidR="00575A8F" w:rsidRPr="008F22BD" w:rsidRDefault="00575A8F" w:rsidP="00E6298B">
            <w:pPr>
              <w:ind w:right="107"/>
              <w:rPr>
                <w:b/>
                <w:sz w:val="32"/>
              </w:rPr>
            </w:pPr>
            <w:r w:rsidRPr="008F22BD">
              <w:rPr>
                <w:b/>
                <w:sz w:val="32"/>
              </w:rPr>
              <w:t>Learner name</w:t>
            </w:r>
            <w:r>
              <w:rPr>
                <w:b/>
                <w:sz w:val="32"/>
              </w:rPr>
              <w:t xml:space="preserve">: </w:t>
            </w:r>
            <w:r w:rsidR="00611CFE">
              <w:rPr>
                <w:b/>
                <w:sz w:val="32"/>
              </w:rPr>
              <w:t>Thomas Clarke</w:t>
            </w:r>
          </w:p>
          <w:p w14:paraId="58374EBA" w14:textId="77777777" w:rsidR="00575A8F" w:rsidRDefault="00575A8F" w:rsidP="00E6298B">
            <w:pPr>
              <w:ind w:right="107"/>
              <w:rPr>
                <w:b/>
                <w:sz w:val="32"/>
              </w:rPr>
            </w:pPr>
          </w:p>
          <w:p w14:paraId="5CD4292F" w14:textId="77777777" w:rsidR="00575A8F" w:rsidRPr="008F22BD" w:rsidRDefault="00575A8F" w:rsidP="00E6298B">
            <w:pPr>
              <w:ind w:right="107"/>
              <w:rPr>
                <w:b/>
                <w:sz w:val="32"/>
              </w:rPr>
            </w:pPr>
            <w:r w:rsidRPr="008F22BD">
              <w:rPr>
                <w:b/>
                <w:sz w:val="32"/>
              </w:rPr>
              <w:t>Learner’s University Registration Number:</w:t>
            </w:r>
          </w:p>
          <w:p w14:paraId="02AA75B5" w14:textId="7FD66BFE" w:rsidR="00575A8F" w:rsidRDefault="00611CFE" w:rsidP="00E6298B">
            <w:pPr>
              <w:ind w:right="107"/>
              <w:rPr>
                <w:b/>
                <w:sz w:val="32"/>
              </w:rPr>
            </w:pPr>
            <w:r>
              <w:rPr>
                <w:b/>
                <w:sz w:val="32"/>
              </w:rPr>
              <w:t>2319930</w:t>
            </w:r>
          </w:p>
          <w:p w14:paraId="60725667" w14:textId="77777777" w:rsidR="00575A8F" w:rsidRPr="008F22BD" w:rsidRDefault="00575A8F" w:rsidP="00E6298B">
            <w:pPr>
              <w:ind w:right="107"/>
              <w:rPr>
                <w:b/>
                <w:sz w:val="32"/>
              </w:rPr>
            </w:pPr>
          </w:p>
        </w:tc>
      </w:tr>
    </w:tbl>
    <w:p w14:paraId="74C75407" w14:textId="77777777" w:rsidR="00575A8F" w:rsidRPr="00E7374A" w:rsidRDefault="00575A8F" w:rsidP="00E6298B">
      <w:pPr>
        <w:ind w:right="107"/>
        <w:rPr>
          <w:b/>
          <w:sz w:val="36"/>
        </w:rPr>
      </w:pPr>
      <w:r w:rsidRPr="00E7374A">
        <w:rPr>
          <w:b/>
          <w:sz w:val="36"/>
        </w:rPr>
        <w:t xml:space="preserve"> </w:t>
      </w:r>
    </w:p>
    <w:p w14:paraId="1DEF86EF" w14:textId="77777777" w:rsidR="00575A8F" w:rsidRDefault="00575A8F" w:rsidP="00E6298B">
      <w:pPr>
        <w:ind w:right="107"/>
        <w:rPr>
          <w:b/>
          <w:sz w:val="36"/>
        </w:rPr>
      </w:pPr>
    </w:p>
    <w:p w14:paraId="20020A40" w14:textId="77777777" w:rsidR="00F927A1" w:rsidRPr="00E7374A" w:rsidRDefault="00F927A1" w:rsidP="00E6298B">
      <w:pPr>
        <w:ind w:right="107"/>
        <w:rPr>
          <w:b/>
          <w:sz w:val="36"/>
        </w:rPr>
      </w:pPr>
    </w:p>
    <w:p w14:paraId="0950084E" w14:textId="77777777" w:rsidR="00F927A1" w:rsidRDefault="00270EEB" w:rsidP="00E6298B">
      <w:pPr>
        <w:ind w:right="107"/>
        <w:rPr>
          <w:b/>
          <w:sz w:val="40"/>
          <w:szCs w:val="56"/>
        </w:rPr>
      </w:pPr>
      <w:r>
        <w:rPr>
          <w:b/>
          <w:sz w:val="40"/>
          <w:szCs w:val="56"/>
        </w:rPr>
        <w:t>FACULTY OF BUSINESS AND MANAGEMENT</w:t>
      </w:r>
    </w:p>
    <w:p w14:paraId="5E5B3DA6" w14:textId="62F71F9C" w:rsidR="00270EEB" w:rsidRDefault="00270EEB" w:rsidP="00E6298B">
      <w:pPr>
        <w:ind w:right="107"/>
        <w:rPr>
          <w:b/>
          <w:sz w:val="40"/>
          <w:szCs w:val="56"/>
        </w:rPr>
      </w:pPr>
      <w:r>
        <w:rPr>
          <w:b/>
          <w:sz w:val="40"/>
          <w:szCs w:val="56"/>
        </w:rPr>
        <w:t>PUBLIC SERVICE PROGRAMME</w:t>
      </w:r>
    </w:p>
    <w:p w14:paraId="26503CC5" w14:textId="77777777" w:rsidR="00575A8F" w:rsidRDefault="00575A8F" w:rsidP="00E6298B">
      <w:pPr>
        <w:ind w:right="107"/>
        <w:rPr>
          <w:b/>
          <w:i/>
        </w:rPr>
      </w:pPr>
    </w:p>
    <w:p w14:paraId="530A3E59" w14:textId="0043062A" w:rsidR="00616D7F" w:rsidRPr="00616D7F" w:rsidRDefault="00616D7F" w:rsidP="00E6298B">
      <w:pPr>
        <w:ind w:right="107"/>
        <w:rPr>
          <w:b/>
          <w:i/>
        </w:rPr>
      </w:pPr>
      <w:r w:rsidRPr="00616D7F">
        <w:rPr>
          <w:b/>
          <w:i/>
        </w:rPr>
        <w:t xml:space="preserve">Module title: </w:t>
      </w:r>
      <w:r w:rsidRPr="00DE556F">
        <w:rPr>
          <w:b/>
          <w:i/>
        </w:rPr>
        <w:t xml:space="preserve">Policing in the </w:t>
      </w:r>
      <w:r w:rsidRPr="00616D7F">
        <w:rPr>
          <w:b/>
          <w:i/>
        </w:rPr>
        <w:t>W</w:t>
      </w:r>
      <w:r w:rsidRPr="00DE556F">
        <w:rPr>
          <w:b/>
          <w:i/>
        </w:rPr>
        <w:t>orkplace</w:t>
      </w:r>
      <w:r w:rsidRPr="00616D7F">
        <w:rPr>
          <w:b/>
          <w:i/>
        </w:rPr>
        <w:t xml:space="preserve"> 3 (DHEP) </w:t>
      </w:r>
    </w:p>
    <w:p w14:paraId="5EB8B79A" w14:textId="284AA6F6" w:rsidR="7560A895" w:rsidRDefault="7560A895" w:rsidP="7560A895">
      <w:pPr>
        <w:rPr>
          <w:rFonts w:eastAsia="Arial"/>
          <w:color w:val="000000" w:themeColor="text1"/>
        </w:rPr>
      </w:pPr>
      <w:r w:rsidRPr="7560A895">
        <w:br w:type="page"/>
      </w:r>
      <w:r w:rsidRPr="7560A895">
        <w:rPr>
          <w:rFonts w:eastAsia="Arial"/>
          <w:b/>
          <w:bCs/>
          <w:color w:val="000000" w:themeColor="text1"/>
        </w:rPr>
        <w:lastRenderedPageBreak/>
        <w:t>Workbook Guidance</w:t>
      </w:r>
    </w:p>
    <w:p w14:paraId="17CEEF2C" w14:textId="6F375B17" w:rsidR="7560A895" w:rsidRDefault="7560A895" w:rsidP="7560A895">
      <w:pPr>
        <w:rPr>
          <w:rFonts w:eastAsia="Arial"/>
          <w:color w:val="000000" w:themeColor="text1"/>
        </w:rPr>
      </w:pPr>
    </w:p>
    <w:p w14:paraId="3D26FE6D" w14:textId="708748E5" w:rsidR="7560A895" w:rsidRDefault="7560A895" w:rsidP="7560A895">
      <w:pPr>
        <w:jc w:val="both"/>
        <w:rPr>
          <w:rFonts w:eastAsia="Arial"/>
          <w:color w:val="000000" w:themeColor="text1"/>
        </w:rPr>
      </w:pPr>
      <w:r w:rsidRPr="7560A895">
        <w:rPr>
          <w:rFonts w:eastAsia="Arial"/>
          <w:color w:val="000000" w:themeColor="text1"/>
        </w:rPr>
        <w:t>Please read these notes carefully; they provide essential information.</w:t>
      </w:r>
    </w:p>
    <w:p w14:paraId="619EE2C5" w14:textId="77777777" w:rsidR="008B28E7" w:rsidRPr="00270EEB" w:rsidRDefault="008B28E7" w:rsidP="00E6298B">
      <w:pPr>
        <w:ind w:right="107"/>
      </w:pPr>
    </w:p>
    <w:p w14:paraId="276E7F40" w14:textId="132B5F2E" w:rsidR="0040668F" w:rsidRPr="00270EEB" w:rsidRDefault="0040668F" w:rsidP="00E6298B">
      <w:pPr>
        <w:ind w:right="107"/>
        <w:jc w:val="both"/>
      </w:pPr>
      <w:r w:rsidRPr="00270EEB">
        <w:rPr>
          <w:b/>
        </w:rPr>
        <w:t xml:space="preserve">What is the </w:t>
      </w:r>
      <w:r w:rsidR="00FB4993">
        <w:rPr>
          <w:b/>
        </w:rPr>
        <w:t>workbook</w:t>
      </w:r>
      <w:r w:rsidRPr="00270EEB">
        <w:rPr>
          <w:b/>
        </w:rPr>
        <w:t xml:space="preserve"> for?</w:t>
      </w:r>
    </w:p>
    <w:p w14:paraId="5514925D" w14:textId="77777777" w:rsidR="0040668F" w:rsidRPr="00270EEB" w:rsidRDefault="0040668F" w:rsidP="00E6298B">
      <w:pPr>
        <w:ind w:right="107"/>
        <w:jc w:val="both"/>
        <w:rPr>
          <w:b/>
        </w:rPr>
      </w:pPr>
    </w:p>
    <w:p w14:paraId="198CF4EE" w14:textId="5019BCE3" w:rsidR="7560A895" w:rsidRDefault="28A9B94D" w:rsidP="28A9B94D">
      <w:pPr>
        <w:jc w:val="both"/>
        <w:rPr>
          <w:rFonts w:eastAsia="Arial"/>
          <w:color w:val="000000" w:themeColor="text1"/>
        </w:rPr>
      </w:pPr>
      <w:r w:rsidRPr="28A9B94D">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rPr>
      </w:pPr>
    </w:p>
    <w:p w14:paraId="6D9F5B2B" w14:textId="26E4124E" w:rsidR="28A9B94D" w:rsidRDefault="28A9B94D" w:rsidP="28A9B94D">
      <w:pPr>
        <w:jc w:val="both"/>
        <w:rPr>
          <w:rFonts w:eastAsia="Arial"/>
          <w:b/>
          <w:bCs/>
          <w:color w:val="000000" w:themeColor="text1"/>
        </w:rPr>
      </w:pPr>
      <w:r w:rsidRPr="28A9B94D">
        <w:rPr>
          <w:rFonts w:eastAsia="Arial"/>
          <w:b/>
          <w:bCs/>
          <w:color w:val="000000" w:themeColor="text1"/>
        </w:rPr>
        <w:t>Area of Professional Practice covered, (called elements in your module descriptor):</w:t>
      </w:r>
    </w:p>
    <w:p w14:paraId="4D77BE11" w14:textId="77777777" w:rsidR="009D25B4" w:rsidRPr="00270EEB" w:rsidRDefault="009D25B4" w:rsidP="00E6298B">
      <w:pPr>
        <w:ind w:right="107"/>
        <w:jc w:val="both"/>
      </w:pPr>
    </w:p>
    <w:p w14:paraId="05C35F22" w14:textId="77777777" w:rsidR="009D25B4" w:rsidRPr="00D8652C" w:rsidRDefault="009D25B4" w:rsidP="00913028">
      <w:pPr>
        <w:pStyle w:val="ListParagraph"/>
        <w:numPr>
          <w:ilvl w:val="0"/>
          <w:numId w:val="4"/>
        </w:numPr>
        <w:ind w:right="107"/>
        <w:jc w:val="both"/>
      </w:pPr>
      <w:r w:rsidRPr="00D8652C">
        <w:t>Wellbeing and Resilience</w:t>
      </w:r>
    </w:p>
    <w:p w14:paraId="33253D5F" w14:textId="77777777" w:rsidR="009D25B4" w:rsidRPr="00D8652C" w:rsidRDefault="009D25B4" w:rsidP="00913028">
      <w:pPr>
        <w:pStyle w:val="ListParagraph"/>
        <w:numPr>
          <w:ilvl w:val="0"/>
          <w:numId w:val="4"/>
        </w:numPr>
        <w:ind w:right="107"/>
        <w:jc w:val="both"/>
      </w:pPr>
      <w:r w:rsidRPr="00D8652C">
        <w:t>Communication Skills</w:t>
      </w:r>
    </w:p>
    <w:p w14:paraId="36B02AD2" w14:textId="77777777" w:rsidR="009D25B4" w:rsidRPr="00D8652C" w:rsidRDefault="009D25B4" w:rsidP="00913028">
      <w:pPr>
        <w:pStyle w:val="ListParagraph"/>
        <w:numPr>
          <w:ilvl w:val="0"/>
          <w:numId w:val="4"/>
        </w:numPr>
        <w:ind w:right="107"/>
        <w:jc w:val="both"/>
      </w:pPr>
      <w:r w:rsidRPr="00D8652C">
        <w:t>Managing Conflict</w:t>
      </w:r>
    </w:p>
    <w:p w14:paraId="1F6794CE" w14:textId="77777777" w:rsidR="009D25B4" w:rsidRPr="00D8652C" w:rsidRDefault="009D25B4" w:rsidP="00913028">
      <w:pPr>
        <w:pStyle w:val="ListParagraph"/>
        <w:numPr>
          <w:ilvl w:val="0"/>
          <w:numId w:val="4"/>
        </w:numPr>
        <w:ind w:right="107"/>
        <w:jc w:val="both"/>
      </w:pPr>
      <w:r w:rsidRPr="00D8652C">
        <w:t>Valuing Difference and Inclusion</w:t>
      </w:r>
    </w:p>
    <w:p w14:paraId="63C4667F" w14:textId="77777777" w:rsidR="009D25B4" w:rsidRPr="00D8652C" w:rsidRDefault="009D25B4" w:rsidP="00913028">
      <w:pPr>
        <w:pStyle w:val="ListParagraph"/>
        <w:numPr>
          <w:ilvl w:val="0"/>
          <w:numId w:val="4"/>
        </w:numPr>
        <w:ind w:right="107"/>
        <w:jc w:val="both"/>
      </w:pPr>
      <w:r w:rsidRPr="00D8652C">
        <w:t>Criminal Justice</w:t>
      </w:r>
    </w:p>
    <w:p w14:paraId="009CF0CE" w14:textId="77777777" w:rsidR="009D25B4" w:rsidRPr="00D8652C" w:rsidRDefault="009D25B4" w:rsidP="00913028">
      <w:pPr>
        <w:pStyle w:val="ListParagraph"/>
        <w:numPr>
          <w:ilvl w:val="0"/>
          <w:numId w:val="4"/>
        </w:numPr>
        <w:ind w:right="107"/>
        <w:jc w:val="both"/>
      </w:pPr>
      <w:r w:rsidRPr="00D8652C">
        <w:t xml:space="preserve">Decision making, </w:t>
      </w:r>
      <w:proofErr w:type="gramStart"/>
      <w:r w:rsidRPr="00D8652C">
        <w:t>discretion</w:t>
      </w:r>
      <w:proofErr w:type="gramEnd"/>
    </w:p>
    <w:p w14:paraId="1FCEBA12" w14:textId="77777777" w:rsidR="009D25B4" w:rsidRPr="00D8652C" w:rsidRDefault="009D25B4" w:rsidP="00913028">
      <w:pPr>
        <w:pStyle w:val="ListParagraph"/>
        <w:numPr>
          <w:ilvl w:val="0"/>
          <w:numId w:val="4"/>
        </w:numPr>
        <w:ind w:right="107"/>
        <w:jc w:val="both"/>
      </w:pPr>
      <w:r w:rsidRPr="00D8652C">
        <w:t>Conducting Investigations</w:t>
      </w:r>
    </w:p>
    <w:p w14:paraId="58C516F6" w14:textId="77777777" w:rsidR="009D25B4" w:rsidRPr="00D8652C" w:rsidRDefault="28A9B94D" w:rsidP="00913028">
      <w:pPr>
        <w:pStyle w:val="ListParagraph"/>
        <w:numPr>
          <w:ilvl w:val="0"/>
          <w:numId w:val="4"/>
        </w:numPr>
        <w:ind w:right="107"/>
        <w:jc w:val="both"/>
      </w:pPr>
      <w:r w:rsidRPr="28A9B94D">
        <w:t xml:space="preserve">Criminal Justice (Managing offenders) </w:t>
      </w:r>
    </w:p>
    <w:p w14:paraId="7FA82C7D" w14:textId="3A2306E7" w:rsidR="28A9B94D" w:rsidRDefault="28A9B94D" w:rsidP="00913028">
      <w:pPr>
        <w:pStyle w:val="ListParagraph"/>
        <w:numPr>
          <w:ilvl w:val="0"/>
          <w:numId w:val="4"/>
        </w:numPr>
        <w:ind w:right="107"/>
        <w:jc w:val="both"/>
      </w:pPr>
      <w:r w:rsidRPr="28A9B94D">
        <w:t>Problem Solving</w:t>
      </w:r>
    </w:p>
    <w:p w14:paraId="239F53A7" w14:textId="7DA6AFC7" w:rsidR="28A9B94D" w:rsidRDefault="28A9B94D" w:rsidP="00913028">
      <w:pPr>
        <w:pStyle w:val="ListParagraph"/>
        <w:numPr>
          <w:ilvl w:val="0"/>
          <w:numId w:val="4"/>
        </w:numPr>
        <w:ind w:right="107"/>
        <w:jc w:val="both"/>
      </w:pPr>
      <w:r w:rsidRPr="28A9B94D">
        <w:t>Evidence Based Policing</w:t>
      </w:r>
    </w:p>
    <w:p w14:paraId="4388F1C9" w14:textId="680CE70F" w:rsidR="28A9B94D" w:rsidRDefault="28A9B94D" w:rsidP="00913028">
      <w:pPr>
        <w:pStyle w:val="ListParagraph"/>
        <w:numPr>
          <w:ilvl w:val="0"/>
          <w:numId w:val="4"/>
        </w:numPr>
        <w:ind w:right="107"/>
        <w:jc w:val="both"/>
      </w:pPr>
      <w:r w:rsidRPr="28A9B94D">
        <w:t>Maintaining Professional Standards</w:t>
      </w:r>
    </w:p>
    <w:p w14:paraId="715B80B9" w14:textId="6E4F6163" w:rsidR="28A9B94D" w:rsidRDefault="28A9B94D" w:rsidP="00913028">
      <w:pPr>
        <w:pStyle w:val="ListParagraph"/>
        <w:numPr>
          <w:ilvl w:val="0"/>
          <w:numId w:val="4"/>
        </w:numPr>
        <w:ind w:right="107"/>
        <w:jc w:val="both"/>
      </w:pPr>
      <w:r w:rsidRPr="28A9B94D">
        <w:t>Public Protection.</w:t>
      </w:r>
    </w:p>
    <w:p w14:paraId="1C0EB938" w14:textId="77777777" w:rsidR="009D25B4" w:rsidRPr="00270EEB" w:rsidRDefault="009D25B4" w:rsidP="00E6298B">
      <w:pPr>
        <w:numPr>
          <w:ilvl w:val="12"/>
          <w:numId w:val="0"/>
        </w:numPr>
        <w:ind w:right="107"/>
        <w:jc w:val="both"/>
        <w:rPr>
          <w:highlight w:val="yellow"/>
        </w:rPr>
      </w:pPr>
    </w:p>
    <w:p w14:paraId="5E4D2581" w14:textId="77777777" w:rsidR="009D25B4" w:rsidRDefault="009D25B4" w:rsidP="7560A895">
      <w:pPr>
        <w:ind w:right="107"/>
        <w:jc w:val="both"/>
        <w:rPr>
          <w:b/>
        </w:rPr>
      </w:pPr>
    </w:p>
    <w:p w14:paraId="0D15B61E" w14:textId="1B6F14D9" w:rsidR="6A581E81" w:rsidRDefault="6A581E81" w:rsidP="6A581E81">
      <w:pPr>
        <w:jc w:val="both"/>
      </w:pPr>
      <w:r w:rsidRPr="6A581E81">
        <w:rPr>
          <w:rFonts w:eastAsia="Arial"/>
          <w:color w:val="000000" w:themeColor="text1"/>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rPr>
        <w:t xml:space="preserve"> </w:t>
      </w:r>
    </w:p>
    <w:p w14:paraId="4E0296F8" w14:textId="3861D7BE" w:rsidR="6A581E81" w:rsidRDefault="6A581E81" w:rsidP="6A581E81">
      <w:pPr>
        <w:jc w:val="both"/>
      </w:pPr>
      <w:r w:rsidRPr="6A581E81">
        <w:rPr>
          <w:rFonts w:eastAsia="Arial"/>
          <w:b/>
          <w:bCs/>
          <w:color w:val="000000" w:themeColor="text1"/>
        </w:rPr>
        <w:t>How should the workbook be presented?</w:t>
      </w:r>
    </w:p>
    <w:p w14:paraId="2D40D489" w14:textId="727F61E5" w:rsidR="6A581E81" w:rsidRDefault="6A581E81" w:rsidP="6A581E81">
      <w:pPr>
        <w:jc w:val="both"/>
      </w:pPr>
      <w:r w:rsidRPr="6A581E81">
        <w:rPr>
          <w:rFonts w:eastAsia="Arial"/>
          <w:color w:val="000000" w:themeColor="text1"/>
        </w:rPr>
        <w:t xml:space="preserve"> </w:t>
      </w:r>
    </w:p>
    <w:p w14:paraId="3E76FEE5" w14:textId="4D06162D" w:rsidR="6A581E81" w:rsidRDefault="6A581E81" w:rsidP="6A581E81">
      <w:pPr>
        <w:jc w:val="both"/>
      </w:pPr>
      <w:r w:rsidRPr="6A581E81">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rPr>
        <w:t xml:space="preserve"> </w:t>
      </w:r>
    </w:p>
    <w:p w14:paraId="7B0B280F" w14:textId="0E78FBA1" w:rsidR="6A581E81" w:rsidRDefault="6A581E81" w:rsidP="6A581E81">
      <w:pPr>
        <w:jc w:val="both"/>
      </w:pPr>
      <w:r w:rsidRPr="6A581E81">
        <w:rPr>
          <w:rFonts w:eastAsia="Arial"/>
          <w:b/>
          <w:bCs/>
          <w:color w:val="000000" w:themeColor="text1"/>
        </w:rPr>
        <w:t>Word count policy</w:t>
      </w:r>
      <w:r w:rsidRPr="6A581E81">
        <w:rPr>
          <w:rFonts w:eastAsia="Arial"/>
          <w:color w:val="000000" w:themeColor="text1"/>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rPr>
        <w:t>(</w:t>
      </w:r>
      <w:hyperlink r:id="rId12">
        <w:r w:rsidRPr="6A581E81">
          <w:rPr>
            <w:rStyle w:val="Hyperlink"/>
            <w:rFonts w:eastAsia="Arial"/>
          </w:rPr>
          <w:t>https://www.uwtsd.ac.uk/media/uwtsd-website/content-assets/documents/academic-office/aqh-chapters/chapters---en/Chapter_07_Assessment_Taught_Programmes_Pages_72-79-UPDATED-05-11-2019.pdf</w:t>
        </w:r>
      </w:hyperlink>
      <w:r w:rsidRPr="6A581E81">
        <w:rPr>
          <w:rFonts w:eastAsia="Arial"/>
          <w:color w:val="0000FF"/>
          <w:u w:val="single"/>
        </w:rPr>
        <w:t xml:space="preserve">) </w:t>
      </w:r>
    </w:p>
    <w:p w14:paraId="6E781D22" w14:textId="0B1AEC6D" w:rsidR="6A581E81" w:rsidRDefault="6A581E81" w:rsidP="6A581E81">
      <w:pPr>
        <w:jc w:val="both"/>
      </w:pPr>
      <w:r w:rsidRPr="6A581E81">
        <w:rPr>
          <w:rFonts w:eastAsia="Arial"/>
          <w:color w:val="000000" w:themeColor="text1"/>
        </w:rPr>
        <w:t xml:space="preserve"> </w:t>
      </w:r>
    </w:p>
    <w:p w14:paraId="76D88779" w14:textId="2E1228AD" w:rsidR="6A581E81" w:rsidRDefault="6A581E81" w:rsidP="6A581E81">
      <w:pPr>
        <w:jc w:val="both"/>
      </w:pPr>
      <w:r w:rsidRPr="6A581E81">
        <w:rPr>
          <w:rFonts w:eastAsia="Arial"/>
          <w:color w:val="000000" w:themeColor="text1"/>
        </w:rPr>
        <w:t xml:space="preserve">Reflective practice is a core aspect for your workbooks and although there is a variety of useful resources on Moodle, there is one </w:t>
      </w:r>
      <w:proofErr w:type="gramStart"/>
      <w:r w:rsidRPr="6A581E81">
        <w:rPr>
          <w:rFonts w:eastAsia="Arial"/>
          <w:color w:val="000000" w:themeColor="text1"/>
        </w:rPr>
        <w:t>particular book</w:t>
      </w:r>
      <w:proofErr w:type="gramEnd"/>
      <w:r w:rsidRPr="6A581E81">
        <w:rPr>
          <w:rFonts w:eastAsia="Arial"/>
          <w:color w:val="000000" w:themeColor="text1"/>
        </w:rPr>
        <w:t xml:space="preserve">, that is specifically based on reflective practice in policing, here is a link to one chapter from Selina Copley’s Reflective Practice for Policing Students: </w:t>
      </w:r>
    </w:p>
    <w:p w14:paraId="32A9A7B8" w14:textId="2EF1005F" w:rsidR="6A581E81" w:rsidRDefault="00E828DA" w:rsidP="6A581E81">
      <w:pPr>
        <w:jc w:val="both"/>
      </w:pPr>
      <w:hyperlink r:id="rId13">
        <w:r w:rsidR="6A581E81" w:rsidRPr="6A581E81">
          <w:rPr>
            <w:rStyle w:val="Hyperlink"/>
            <w:rFonts w:eastAsia="Arial"/>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rPr>
        <w:t xml:space="preserve"> </w:t>
      </w:r>
    </w:p>
    <w:p w14:paraId="735E3207" w14:textId="2B5BCC48" w:rsidR="6A581E81" w:rsidRDefault="6A581E81" w:rsidP="6A581E81">
      <w:pPr>
        <w:jc w:val="both"/>
      </w:pPr>
      <w:r w:rsidRPr="6A581E81">
        <w:rPr>
          <w:rFonts w:eastAsia="Arial"/>
          <w:b/>
          <w:bCs/>
          <w:color w:val="000000" w:themeColor="text1"/>
        </w:rPr>
        <w:t>How is the workbook assessed?</w:t>
      </w:r>
    </w:p>
    <w:p w14:paraId="6AD18DFD" w14:textId="790472A1" w:rsidR="6A581E81" w:rsidRDefault="6A581E81" w:rsidP="6A581E81">
      <w:pPr>
        <w:jc w:val="both"/>
      </w:pPr>
      <w:r w:rsidRPr="6A581E81">
        <w:rPr>
          <w:rFonts w:eastAsia="Arial"/>
          <w:color w:val="000000" w:themeColor="text1"/>
        </w:rPr>
        <w:t xml:space="preserve"> </w:t>
      </w:r>
    </w:p>
    <w:p w14:paraId="053D73FC" w14:textId="6D058DA3" w:rsidR="6A581E81" w:rsidRDefault="6A581E81" w:rsidP="6A581E81">
      <w:pPr>
        <w:jc w:val="both"/>
      </w:pPr>
      <w:r w:rsidRPr="6A581E81">
        <w:rPr>
          <w:rFonts w:eastAsia="Arial"/>
          <w:color w:val="000000" w:themeColor="text1"/>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rPr>
        <w:t xml:space="preserve"> </w:t>
      </w:r>
    </w:p>
    <w:p w14:paraId="15403F19" w14:textId="001A1D00" w:rsidR="6A581E81" w:rsidRDefault="6A581E81" w:rsidP="6A581E81">
      <w:pPr>
        <w:jc w:val="both"/>
      </w:pPr>
      <w:r w:rsidRPr="6A581E81">
        <w:rPr>
          <w:rFonts w:eastAsia="Arial"/>
          <w:color w:val="000000" w:themeColor="text1"/>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rPr>
        <w:t xml:space="preserve"> </w:t>
      </w:r>
    </w:p>
    <w:p w14:paraId="437BE6E7" w14:textId="11C9C5FB" w:rsidR="6A581E81" w:rsidRDefault="6A581E81" w:rsidP="6A581E81">
      <w:pPr>
        <w:jc w:val="both"/>
      </w:pPr>
      <w:r w:rsidRPr="6A581E81">
        <w:rPr>
          <w:rFonts w:eastAsia="Arial"/>
          <w:color w:val="000000" w:themeColor="text1"/>
        </w:rPr>
        <w:t>Once submitted your workbook will be assessed and marked independently.</w:t>
      </w:r>
    </w:p>
    <w:p w14:paraId="5A64076C" w14:textId="2635F964" w:rsidR="6A581E81" w:rsidRDefault="6A581E81" w:rsidP="6A581E81">
      <w:pPr>
        <w:jc w:val="both"/>
        <w:rPr>
          <w:rFonts w:eastAsia="Arial"/>
          <w:color w:val="000000" w:themeColor="text1"/>
        </w:rPr>
      </w:pPr>
    </w:p>
    <w:p w14:paraId="1F34A174" w14:textId="21F2F288" w:rsidR="7560A895" w:rsidRDefault="7560A895" w:rsidP="7560A895">
      <w:pPr>
        <w:jc w:val="both"/>
        <w:rPr>
          <w:rFonts w:eastAsia="Arial"/>
          <w:color w:val="000000" w:themeColor="text1"/>
        </w:rPr>
      </w:pPr>
    </w:p>
    <w:p w14:paraId="104FC09A" w14:textId="6E06F1EA" w:rsidR="7560A895" w:rsidRDefault="7560A895" w:rsidP="7560A895">
      <w:pPr>
        <w:jc w:val="both"/>
        <w:rPr>
          <w:rFonts w:eastAsia="Arial"/>
          <w:color w:val="000000" w:themeColor="text1"/>
        </w:rPr>
      </w:pPr>
    </w:p>
    <w:p w14:paraId="28112BCC" w14:textId="58C801F1" w:rsidR="7560A895" w:rsidRDefault="7560A895" w:rsidP="7560A895">
      <w:pPr>
        <w:jc w:val="both"/>
        <w:rPr>
          <w:rFonts w:eastAsia="Arial"/>
          <w:color w:val="000000" w:themeColor="text1"/>
        </w:rPr>
      </w:pPr>
    </w:p>
    <w:p w14:paraId="6F113ACA" w14:textId="4EB02CEB" w:rsidR="7560A895" w:rsidRDefault="7560A895" w:rsidP="7560A895">
      <w:pPr>
        <w:rPr>
          <w:rFonts w:eastAsia="Arial"/>
          <w:color w:val="000000" w:themeColor="text1"/>
        </w:rPr>
      </w:pPr>
      <w:r>
        <w:br w:type="page"/>
      </w:r>
    </w:p>
    <w:p w14:paraId="3F93D20E" w14:textId="72348723" w:rsidR="7560A895" w:rsidRDefault="7560A895" w:rsidP="7560A895">
      <w:pPr>
        <w:jc w:val="both"/>
        <w:rPr>
          <w:rFonts w:eastAsia="Arial"/>
          <w:color w:val="000000" w:themeColor="text1"/>
        </w:rPr>
      </w:pPr>
      <w:r w:rsidRPr="7560A895">
        <w:rPr>
          <w:rFonts w:eastAsia="Arial"/>
          <w:b/>
          <w:bCs/>
          <w:color w:val="000000" w:themeColor="text1"/>
        </w:rPr>
        <w:lastRenderedPageBreak/>
        <w:t>Confidentiality</w:t>
      </w:r>
    </w:p>
    <w:p w14:paraId="6C7E6D35" w14:textId="118A383E" w:rsidR="7560A895" w:rsidRDefault="7560A895" w:rsidP="7560A895">
      <w:pPr>
        <w:jc w:val="both"/>
        <w:rPr>
          <w:rFonts w:eastAsia="Arial"/>
          <w:color w:val="000000" w:themeColor="text1"/>
        </w:rPr>
      </w:pPr>
    </w:p>
    <w:p w14:paraId="48D5AB8F" w14:textId="27582C01" w:rsidR="7560A895" w:rsidRDefault="7560A895" w:rsidP="7560A895">
      <w:pPr>
        <w:jc w:val="both"/>
        <w:rPr>
          <w:rFonts w:eastAsia="Arial"/>
          <w:color w:val="000000" w:themeColor="text1"/>
        </w:rPr>
      </w:pPr>
      <w:r w:rsidRPr="7560A895">
        <w:rPr>
          <w:rFonts w:eastAsia="Arial"/>
          <w:color w:val="000000" w:themeColor="text1"/>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rPr>
      </w:pPr>
    </w:p>
    <w:p w14:paraId="0319E27F" w14:textId="5D6AC6DC" w:rsidR="7560A895" w:rsidRDefault="7560A895" w:rsidP="7560A895">
      <w:pPr>
        <w:pStyle w:val="ListParagraph"/>
        <w:numPr>
          <w:ilvl w:val="0"/>
          <w:numId w:val="3"/>
        </w:numPr>
        <w:jc w:val="both"/>
        <w:rPr>
          <w:color w:val="000000" w:themeColor="text1"/>
        </w:rPr>
      </w:pPr>
      <w:r w:rsidRPr="7560A895">
        <w:rPr>
          <w:rFonts w:eastAsia="Arial"/>
          <w:color w:val="000000" w:themeColor="text1"/>
        </w:rPr>
        <w:t xml:space="preserve">adhere to guidance in the Student Handbook about unfair practice and </w:t>
      </w:r>
      <w:proofErr w:type="gramStart"/>
      <w:r w:rsidRPr="7560A895">
        <w:rPr>
          <w:rFonts w:eastAsia="Arial"/>
          <w:color w:val="000000" w:themeColor="text1"/>
        </w:rPr>
        <w:t>plagiarism;</w:t>
      </w:r>
      <w:proofErr w:type="gramEnd"/>
    </w:p>
    <w:p w14:paraId="76E3C3FD" w14:textId="42389876" w:rsidR="7560A895" w:rsidRDefault="7560A895" w:rsidP="7560A895">
      <w:pPr>
        <w:pStyle w:val="ListParagraph"/>
        <w:numPr>
          <w:ilvl w:val="0"/>
          <w:numId w:val="3"/>
        </w:numPr>
        <w:jc w:val="both"/>
        <w:rPr>
          <w:color w:val="000000" w:themeColor="text1"/>
        </w:rPr>
      </w:pPr>
      <w:r w:rsidRPr="7560A895">
        <w:rPr>
          <w:rFonts w:eastAsia="Arial"/>
          <w:color w:val="000000" w:themeColor="text1"/>
        </w:rPr>
        <w:t xml:space="preserve">not identify individuals including witnesses, victims or offenders by </w:t>
      </w:r>
      <w:proofErr w:type="gramStart"/>
      <w:r w:rsidRPr="7560A895">
        <w:rPr>
          <w:rFonts w:eastAsia="Arial"/>
          <w:color w:val="000000" w:themeColor="text1"/>
        </w:rPr>
        <w:t>name;</w:t>
      </w:r>
      <w:proofErr w:type="gramEnd"/>
    </w:p>
    <w:p w14:paraId="106C2069" w14:textId="148E50B9" w:rsidR="7560A895" w:rsidRDefault="7560A895" w:rsidP="7560A895">
      <w:pPr>
        <w:pStyle w:val="ListParagraph"/>
        <w:numPr>
          <w:ilvl w:val="0"/>
          <w:numId w:val="3"/>
        </w:numPr>
        <w:jc w:val="both"/>
        <w:rPr>
          <w:color w:val="000000" w:themeColor="text1"/>
        </w:rPr>
      </w:pPr>
      <w:r w:rsidRPr="4E17DCBB">
        <w:rPr>
          <w:rFonts w:eastAsia="Arial"/>
          <w:color w:val="000000" w:themeColor="text1"/>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rPr>
      </w:pPr>
      <w:r w:rsidRPr="7560A895">
        <w:rPr>
          <w:rFonts w:eastAsia="Arial"/>
          <w:color w:val="000000" w:themeColor="text1"/>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rPr>
      </w:pPr>
      <w:r w:rsidRPr="470D0E1B">
        <w:rPr>
          <w:rFonts w:eastAsia="Arial"/>
          <w:color w:val="000000" w:themeColor="text1"/>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rPr>
      </w:pPr>
    </w:p>
    <w:p w14:paraId="5585E17F" w14:textId="24A2703A" w:rsidR="4E17DCBB" w:rsidRDefault="4E17DCBB" w:rsidP="4E17DCBB">
      <w:pPr>
        <w:jc w:val="both"/>
        <w:rPr>
          <w:rFonts w:ascii="Calibri" w:eastAsia="Calibri" w:hAnsi="Calibri" w:cs="Calibri"/>
          <w:color w:val="000000" w:themeColor="text1"/>
        </w:rPr>
      </w:pPr>
      <w:r w:rsidRPr="4E17DCBB">
        <w:rPr>
          <w:rFonts w:ascii="Calibri" w:eastAsia="Calibri" w:hAnsi="Calibri" w:cs="Calibri"/>
          <w:color w:val="000000" w:themeColor="text1"/>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rPr>
      </w:pPr>
    </w:p>
    <w:p w14:paraId="5CE99F13" w14:textId="0C97B2AF" w:rsidR="4E17DCBB" w:rsidRDefault="4E17DCBB" w:rsidP="4E17DCBB">
      <w:pPr>
        <w:jc w:val="both"/>
        <w:rPr>
          <w:rFonts w:eastAsia="Arial"/>
          <w:color w:val="000000" w:themeColor="text1"/>
        </w:rPr>
      </w:pPr>
    </w:p>
    <w:p w14:paraId="5B2A73FB" w14:textId="249A5920" w:rsidR="18B6C619" w:rsidRDefault="18B6C619" w:rsidP="4E17DCBB">
      <w:pPr>
        <w:jc w:val="both"/>
        <w:rPr>
          <w:rFonts w:eastAsia="Arial"/>
          <w:color w:val="000000" w:themeColor="text1"/>
        </w:rPr>
      </w:pPr>
      <w:r w:rsidRPr="4E17DCBB">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rPr>
        <w:t xml:space="preserve"> </w:t>
      </w:r>
    </w:p>
    <w:p w14:paraId="662F43C4" w14:textId="75F59C60" w:rsidR="470D0E1B" w:rsidRDefault="470D0E1B" w:rsidP="470D0E1B">
      <w:pPr>
        <w:jc w:val="both"/>
        <w:rPr>
          <w:rFonts w:ascii="Calibri" w:eastAsia="Calibri" w:hAnsi="Calibri" w:cs="Calibri"/>
          <w:color w:val="000000" w:themeColor="text1"/>
        </w:rPr>
      </w:pPr>
    </w:p>
    <w:p w14:paraId="27942EC1" w14:textId="2A95E17C" w:rsidR="18B6C619" w:rsidRDefault="18B6C619" w:rsidP="470D0E1B">
      <w:pPr>
        <w:jc w:val="both"/>
      </w:pPr>
      <w:r w:rsidRPr="470D0E1B">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rPr>
        <w:t xml:space="preserve"> </w:t>
      </w:r>
    </w:p>
    <w:p w14:paraId="1B2722DE" w14:textId="3222D996" w:rsidR="470D0E1B" w:rsidRDefault="470D0E1B" w:rsidP="470D0E1B">
      <w:pPr>
        <w:jc w:val="both"/>
        <w:rPr>
          <w:rFonts w:eastAsia="Arial"/>
          <w:color w:val="000000" w:themeColor="text1"/>
        </w:rPr>
      </w:pPr>
    </w:p>
    <w:p w14:paraId="2B2C1C12" w14:textId="056A2993" w:rsidR="7560A895" w:rsidRDefault="7560A895" w:rsidP="7560A895">
      <w:pPr>
        <w:jc w:val="both"/>
        <w:rPr>
          <w:rFonts w:eastAsia="Arial"/>
          <w:color w:val="000000" w:themeColor="text1"/>
        </w:rPr>
      </w:pPr>
    </w:p>
    <w:p w14:paraId="1E35A31A" w14:textId="2105E9FD" w:rsidR="7560A895" w:rsidRDefault="7560A895" w:rsidP="7560A895">
      <w:pPr>
        <w:jc w:val="both"/>
        <w:rPr>
          <w:rFonts w:eastAsia="Arial"/>
          <w:color w:val="000000" w:themeColor="text1"/>
        </w:rPr>
      </w:pPr>
      <w:r w:rsidRPr="7560A895">
        <w:rPr>
          <w:rFonts w:eastAsia="Arial"/>
          <w:b/>
          <w:bCs/>
          <w:color w:val="000000" w:themeColor="text1"/>
        </w:rPr>
        <w:t>NOTE</w:t>
      </w:r>
    </w:p>
    <w:p w14:paraId="7E6799D5" w14:textId="31E58565" w:rsidR="7560A895" w:rsidRDefault="7560A895" w:rsidP="7560A895">
      <w:pPr>
        <w:jc w:val="both"/>
        <w:rPr>
          <w:rFonts w:eastAsia="Arial"/>
          <w:color w:val="000000" w:themeColor="text1"/>
        </w:rPr>
      </w:pPr>
    </w:p>
    <w:p w14:paraId="55C96B3B" w14:textId="7AF8B9F6" w:rsidR="7560A895" w:rsidRDefault="7560A895" w:rsidP="7560A895">
      <w:pPr>
        <w:jc w:val="both"/>
        <w:rPr>
          <w:rFonts w:eastAsia="Arial"/>
          <w:color w:val="000000" w:themeColor="text1"/>
        </w:rPr>
      </w:pPr>
      <w:r w:rsidRPr="7560A895">
        <w:rPr>
          <w:rFonts w:eastAsia="Arial"/>
          <w:color w:val="000000" w:themeColor="text1"/>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rPr>
      </w:pPr>
    </w:p>
    <w:p w14:paraId="7D4D21C6" w14:textId="3C1806AF" w:rsidR="7560A895" w:rsidRDefault="7560A895" w:rsidP="7560A895">
      <w:pPr>
        <w:jc w:val="both"/>
        <w:rPr>
          <w:rFonts w:eastAsia="Arial"/>
          <w:color w:val="000000" w:themeColor="text1"/>
        </w:rPr>
      </w:pPr>
      <w:r w:rsidRPr="7560A895">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rPr>
      </w:pPr>
    </w:p>
    <w:p w14:paraId="475289EF" w14:textId="4CE98B99" w:rsidR="7560A895" w:rsidRDefault="7560A895" w:rsidP="7560A895">
      <w:pPr>
        <w:jc w:val="both"/>
        <w:rPr>
          <w:rFonts w:eastAsia="Arial"/>
          <w:color w:val="000000" w:themeColor="text1"/>
        </w:rPr>
      </w:pPr>
    </w:p>
    <w:p w14:paraId="2E5CA77D" w14:textId="26DEA1C9" w:rsidR="7560A895" w:rsidRDefault="7560A895" w:rsidP="7560A895">
      <w:pPr>
        <w:jc w:val="both"/>
        <w:rPr>
          <w:rFonts w:eastAsia="Arial"/>
          <w:color w:val="000000" w:themeColor="text1"/>
        </w:rPr>
      </w:pPr>
      <w:r w:rsidRPr="7560A895">
        <w:rPr>
          <w:rFonts w:eastAsia="Arial"/>
          <w:b/>
          <w:bCs/>
          <w:color w:val="000000" w:themeColor="text1"/>
        </w:rPr>
        <w:t>Dyslexia and other special circumstances</w:t>
      </w:r>
    </w:p>
    <w:p w14:paraId="05671AD2" w14:textId="41E463CF" w:rsidR="7560A895" w:rsidRDefault="7560A895" w:rsidP="7560A895">
      <w:pPr>
        <w:jc w:val="both"/>
        <w:rPr>
          <w:rFonts w:eastAsia="Arial"/>
          <w:color w:val="000000" w:themeColor="text1"/>
        </w:rPr>
      </w:pPr>
    </w:p>
    <w:p w14:paraId="45B9C7BB" w14:textId="7618A973" w:rsidR="7560A895" w:rsidRDefault="7560A895" w:rsidP="7560A895">
      <w:pPr>
        <w:jc w:val="both"/>
        <w:rPr>
          <w:rFonts w:eastAsia="Arial"/>
          <w:color w:val="000000" w:themeColor="text1"/>
        </w:rPr>
      </w:pPr>
      <w:r w:rsidRPr="7560A895">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rPr>
        <w:t>it is the learner’s individual responsibility to contact them</w:t>
      </w:r>
      <w:r w:rsidRPr="7560A895">
        <w:rPr>
          <w:rFonts w:eastAsia="Arial"/>
          <w:color w:val="000000" w:themeColor="text1"/>
        </w:rPr>
        <w:t xml:space="preserve">. </w:t>
      </w:r>
    </w:p>
    <w:p w14:paraId="307701C0" w14:textId="1121CAD5" w:rsidR="7560A895" w:rsidRDefault="7560A895" w:rsidP="7560A895">
      <w:pPr>
        <w:jc w:val="both"/>
        <w:rPr>
          <w:rFonts w:eastAsia="Arial"/>
          <w:color w:val="000000" w:themeColor="text1"/>
        </w:rPr>
      </w:pPr>
    </w:p>
    <w:p w14:paraId="7D2B17FF" w14:textId="584E5811" w:rsidR="7560A895" w:rsidRDefault="7560A895" w:rsidP="7560A895">
      <w:pPr>
        <w:jc w:val="both"/>
        <w:rPr>
          <w:rFonts w:eastAsia="Arial"/>
          <w:color w:val="000000" w:themeColor="text1"/>
        </w:rPr>
      </w:pPr>
    </w:p>
    <w:p w14:paraId="0CF23538" w14:textId="70C9BB7C" w:rsidR="7560A895" w:rsidRDefault="7560A895" w:rsidP="7560A895">
      <w:pPr>
        <w:rPr>
          <w:rFonts w:eastAsia="Arial"/>
          <w:color w:val="000000" w:themeColor="text1"/>
        </w:rPr>
      </w:pPr>
      <w:r>
        <w:br w:type="page"/>
      </w:r>
    </w:p>
    <w:p w14:paraId="2D2E4A58" w14:textId="7FEC5C71" w:rsidR="7560A895" w:rsidRDefault="7560A895" w:rsidP="7560A895">
      <w:pPr>
        <w:jc w:val="both"/>
        <w:rPr>
          <w:rFonts w:eastAsia="Arial"/>
          <w:color w:val="000000" w:themeColor="text1"/>
        </w:rPr>
      </w:pPr>
      <w:r w:rsidRPr="7560A895">
        <w:rPr>
          <w:rFonts w:eastAsia="Arial"/>
          <w:b/>
          <w:bCs/>
          <w:color w:val="000000" w:themeColor="text1"/>
        </w:rPr>
        <w:lastRenderedPageBreak/>
        <w:t xml:space="preserve">Guidance: </w:t>
      </w:r>
    </w:p>
    <w:p w14:paraId="4A454F2E" w14:textId="53B84EA6" w:rsidR="7560A895" w:rsidRDefault="7560A895" w:rsidP="7560A895">
      <w:pPr>
        <w:jc w:val="both"/>
        <w:rPr>
          <w:rFonts w:eastAsia="Arial"/>
          <w:color w:val="000000" w:themeColor="text1"/>
        </w:rPr>
      </w:pPr>
    </w:p>
    <w:p w14:paraId="429FD262" w14:textId="0037C1CD" w:rsidR="7560A895" w:rsidRDefault="7560A895" w:rsidP="7560A895">
      <w:pPr>
        <w:pStyle w:val="ListParagraph"/>
        <w:numPr>
          <w:ilvl w:val="0"/>
          <w:numId w:val="1"/>
        </w:numPr>
        <w:jc w:val="both"/>
        <w:rPr>
          <w:i/>
          <w:iCs/>
          <w:color w:val="000000" w:themeColor="text1"/>
        </w:rPr>
      </w:pPr>
      <w:r w:rsidRPr="7560A895">
        <w:rPr>
          <w:rFonts w:eastAsia="Arial"/>
          <w:i/>
          <w:iCs/>
          <w:color w:val="000000" w:themeColor="text1"/>
        </w:rPr>
        <w:t>Your workbook must contain the items specified in the table below (clearly identified and in the order given</w:t>
      </w:r>
      <w:proofErr w:type="gramStart"/>
      <w:r w:rsidRPr="7560A895">
        <w:rPr>
          <w:rFonts w:eastAsia="Arial"/>
          <w:i/>
          <w:iCs/>
          <w:color w:val="000000" w:themeColor="text1"/>
        </w:rPr>
        <w:t>);</w:t>
      </w:r>
      <w:proofErr w:type="gramEnd"/>
    </w:p>
    <w:p w14:paraId="4B2F00AC" w14:textId="6B6D81CA" w:rsidR="7560A895" w:rsidRDefault="7560A895" w:rsidP="5F5CEC4A">
      <w:pPr>
        <w:pStyle w:val="ListParagraph"/>
        <w:numPr>
          <w:ilvl w:val="0"/>
          <w:numId w:val="1"/>
        </w:numPr>
        <w:jc w:val="both"/>
        <w:rPr>
          <w:i/>
          <w:iCs/>
          <w:color w:val="000000" w:themeColor="text1"/>
        </w:rPr>
      </w:pPr>
      <w:r w:rsidRPr="5F5CEC4A">
        <w:rPr>
          <w:rFonts w:eastAsia="Arial"/>
          <w:i/>
          <w:iCs/>
          <w:color w:val="000000" w:themeColor="text1"/>
        </w:rPr>
        <w:t xml:space="preserve">You should use this document to insert your text / answer within each section of this </w:t>
      </w:r>
      <w:proofErr w:type="gramStart"/>
      <w:r w:rsidRPr="5F5CEC4A">
        <w:rPr>
          <w:rFonts w:eastAsia="Arial"/>
          <w:i/>
          <w:iCs/>
          <w:color w:val="000000" w:themeColor="text1"/>
        </w:rPr>
        <w:t>workbook;</w:t>
      </w:r>
      <w:proofErr w:type="gramEnd"/>
    </w:p>
    <w:p w14:paraId="3516F9DA" w14:textId="2A331962" w:rsidR="6BBDDE93" w:rsidRDefault="6BBDDE93" w:rsidP="2E5ED9CE">
      <w:pPr>
        <w:pStyle w:val="ListParagraph"/>
        <w:numPr>
          <w:ilvl w:val="0"/>
          <w:numId w:val="1"/>
        </w:numPr>
        <w:jc w:val="both"/>
        <w:rPr>
          <w:i/>
          <w:iCs/>
          <w:color w:val="000000" w:themeColor="text1"/>
        </w:rPr>
      </w:pPr>
      <w:r w:rsidRPr="2E5ED9CE">
        <w:rPr>
          <w:rFonts w:eastAsia="Arial"/>
          <w:i/>
          <w:iCs/>
          <w:color w:val="000000" w:themeColor="text1"/>
        </w:rPr>
        <w:t xml:space="preserve">You should upload your completed document as a saved pdf file of this workbook; if this is not possible then a </w:t>
      </w:r>
      <w:proofErr w:type="spellStart"/>
      <w:r w:rsidRPr="2E5ED9CE">
        <w:rPr>
          <w:rFonts w:eastAsia="Arial"/>
          <w:i/>
          <w:iCs/>
          <w:color w:val="000000" w:themeColor="text1"/>
        </w:rPr>
        <w:t>Worddoc</w:t>
      </w:r>
      <w:proofErr w:type="spellEnd"/>
      <w:r w:rsidRPr="2E5ED9CE">
        <w:rPr>
          <w:rFonts w:eastAsia="Arial"/>
          <w:i/>
          <w:iCs/>
          <w:color w:val="000000" w:themeColor="text1"/>
        </w:rPr>
        <w:t xml:space="preserve"> file is acceptable. Do not send</w:t>
      </w:r>
      <w:r w:rsidR="4309DC57" w:rsidRPr="2E5ED9CE">
        <w:rPr>
          <w:rFonts w:eastAsia="Arial"/>
          <w:i/>
          <w:iCs/>
          <w:color w:val="000000" w:themeColor="text1"/>
        </w:rPr>
        <w:t xml:space="preserve"> a scanned file from a photocopier, an apple.dot file or a Microsoft publisher file as Turnitin will not be able to assess</w:t>
      </w:r>
      <w:r w:rsidR="5DFC8F64" w:rsidRPr="2E5ED9CE">
        <w:rPr>
          <w:rFonts w:eastAsia="Arial"/>
          <w:i/>
          <w:iCs/>
          <w:color w:val="000000" w:themeColor="text1"/>
        </w:rPr>
        <w:t xml:space="preserve"> them, despite you being able to upload them.</w:t>
      </w:r>
    </w:p>
    <w:p w14:paraId="39D95CF4" w14:textId="1363DA6C" w:rsidR="7560A895" w:rsidRDefault="7560A895" w:rsidP="7560A895">
      <w:pPr>
        <w:ind w:right="107"/>
        <w:jc w:val="both"/>
        <w:rPr>
          <w:b/>
          <w:bCs/>
        </w:rPr>
      </w:pPr>
    </w:p>
    <w:p w14:paraId="59250E81" w14:textId="77777777" w:rsidR="00AD6ECE" w:rsidRPr="00270EEB" w:rsidRDefault="00AD6ECE" w:rsidP="00E6298B">
      <w:pPr>
        <w:ind w:right="107"/>
        <w:jc w:val="both"/>
        <w:rPr>
          <w:b/>
        </w:rPr>
      </w:pPr>
      <w:r w:rsidRPr="00270EEB">
        <w:rPr>
          <w:b/>
        </w:rPr>
        <w:t xml:space="preserve">Contents </w:t>
      </w:r>
    </w:p>
    <w:p w14:paraId="7DAA5B41" w14:textId="77777777" w:rsidR="00AD6ECE" w:rsidRPr="00270EEB" w:rsidRDefault="00AD6ECE" w:rsidP="00E6298B">
      <w:pPr>
        <w:ind w:right="107"/>
        <w:jc w:val="both"/>
        <w:rPr>
          <w:b/>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rPr>
            </w:pPr>
            <w:r>
              <w:rPr>
                <w:b/>
              </w:rPr>
              <w:t>Workbook</w:t>
            </w:r>
            <w:r w:rsidRPr="00270EEB">
              <w:rPr>
                <w:b/>
              </w:rPr>
              <w:t xml:space="preserve"> </w:t>
            </w:r>
          </w:p>
        </w:tc>
        <w:tc>
          <w:tcPr>
            <w:tcW w:w="6015" w:type="dxa"/>
            <w:shd w:val="clear" w:color="auto" w:fill="auto"/>
          </w:tcPr>
          <w:p w14:paraId="2453E35E" w14:textId="77777777" w:rsidR="00AD6ECE" w:rsidRPr="00270EEB" w:rsidRDefault="00AD6ECE" w:rsidP="00E6298B">
            <w:pPr>
              <w:ind w:right="107"/>
              <w:jc w:val="both"/>
              <w:rPr>
                <w:b/>
              </w:rPr>
            </w:pPr>
            <w:r>
              <w:rPr>
                <w:b/>
              </w:rPr>
              <w:t xml:space="preserve">Area of Professional Practice </w:t>
            </w:r>
          </w:p>
          <w:p w14:paraId="41466005" w14:textId="77777777" w:rsidR="00AD6ECE" w:rsidRPr="00270EEB" w:rsidRDefault="00AD6ECE" w:rsidP="00E6298B">
            <w:pPr>
              <w:ind w:right="107"/>
              <w:jc w:val="both"/>
              <w:rPr>
                <w:b/>
              </w:rPr>
            </w:pPr>
          </w:p>
        </w:tc>
        <w:tc>
          <w:tcPr>
            <w:tcW w:w="1602" w:type="dxa"/>
          </w:tcPr>
          <w:p w14:paraId="43DE759C" w14:textId="77777777" w:rsidR="00AD6ECE" w:rsidRDefault="00AD6ECE" w:rsidP="00E6298B">
            <w:pPr>
              <w:ind w:right="107"/>
              <w:jc w:val="both"/>
              <w:rPr>
                <w:b/>
              </w:rPr>
            </w:pPr>
            <w:r>
              <w:rPr>
                <w:b/>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pPr>
            <w:r w:rsidRPr="28A9B94D">
              <w:t xml:space="preserve">Task 1 </w:t>
            </w:r>
          </w:p>
        </w:tc>
        <w:tc>
          <w:tcPr>
            <w:tcW w:w="6015" w:type="dxa"/>
            <w:shd w:val="clear" w:color="auto" w:fill="auto"/>
          </w:tcPr>
          <w:p w14:paraId="6BEFF0EE" w14:textId="77777777" w:rsidR="00AD6ECE" w:rsidRDefault="00AD6ECE" w:rsidP="00E6298B">
            <w:pPr>
              <w:ind w:right="107"/>
              <w:jc w:val="both"/>
              <w:rPr>
                <w:b/>
              </w:rPr>
            </w:pPr>
            <w:r>
              <w:rPr>
                <w:b/>
              </w:rPr>
              <w:t>Wellbeing and Resilience</w:t>
            </w:r>
          </w:p>
          <w:p w14:paraId="6EFACAED" w14:textId="77777777" w:rsidR="00AD6ECE" w:rsidRPr="00F6513F" w:rsidRDefault="00AD6ECE" w:rsidP="00E6298B">
            <w:pPr>
              <w:ind w:right="107"/>
              <w:jc w:val="both"/>
              <w:rPr>
                <w:b/>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pPr>
            <w:r w:rsidRPr="28A9B94D">
              <w:t>Task 2</w:t>
            </w:r>
          </w:p>
        </w:tc>
        <w:tc>
          <w:tcPr>
            <w:tcW w:w="6015" w:type="dxa"/>
            <w:shd w:val="clear" w:color="auto" w:fill="auto"/>
          </w:tcPr>
          <w:p w14:paraId="44FD4817" w14:textId="77777777" w:rsidR="00AD6ECE" w:rsidRDefault="00AD6ECE" w:rsidP="00E6298B">
            <w:pPr>
              <w:ind w:right="107"/>
              <w:jc w:val="both"/>
              <w:rPr>
                <w:b/>
              </w:rPr>
            </w:pPr>
            <w:r w:rsidRPr="00865008">
              <w:rPr>
                <w:b/>
              </w:rPr>
              <w:t>Communication Skills</w:t>
            </w:r>
            <w:r>
              <w:rPr>
                <w:b/>
              </w:rPr>
              <w:t xml:space="preserve">, </w:t>
            </w:r>
            <w:r w:rsidRPr="00865008">
              <w:rPr>
                <w:b/>
              </w:rPr>
              <w:t>Managing Conflict</w:t>
            </w:r>
            <w:r>
              <w:rPr>
                <w:b/>
              </w:rPr>
              <w:t xml:space="preserve">, Valuing </w:t>
            </w:r>
            <w:proofErr w:type="gramStart"/>
            <w:r>
              <w:rPr>
                <w:b/>
              </w:rPr>
              <w:t>Difference</w:t>
            </w:r>
            <w:proofErr w:type="gramEnd"/>
            <w:r>
              <w:rPr>
                <w:b/>
              </w:rPr>
              <w:t xml:space="preserve"> and Inclusion</w:t>
            </w:r>
          </w:p>
          <w:p w14:paraId="43C3819B" w14:textId="77777777" w:rsidR="00AD6ECE" w:rsidRPr="00F6513F" w:rsidRDefault="00AD6ECE" w:rsidP="00E6298B">
            <w:pPr>
              <w:ind w:right="107"/>
              <w:jc w:val="both"/>
              <w:rPr>
                <w:b/>
              </w:rPr>
            </w:pPr>
          </w:p>
        </w:tc>
        <w:tc>
          <w:tcPr>
            <w:tcW w:w="1602" w:type="dxa"/>
          </w:tcPr>
          <w:p w14:paraId="3E4FFCB0" w14:textId="66F45E5B" w:rsidR="00AD6ECE" w:rsidRPr="003C4D7B" w:rsidRDefault="28A9B94D" w:rsidP="28A9B94D">
            <w:pPr>
              <w:ind w:right="107"/>
              <w:jc w:val="both"/>
              <w:rPr>
                <w:b/>
                <w:bCs/>
              </w:rPr>
            </w:pPr>
            <w:r w:rsidRPr="5F5CEC4A">
              <w:rPr>
                <w:b/>
                <w:bCs/>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pPr>
            <w:r w:rsidRPr="28A9B94D">
              <w:t xml:space="preserve">Task 3 </w:t>
            </w:r>
          </w:p>
        </w:tc>
        <w:tc>
          <w:tcPr>
            <w:tcW w:w="6015" w:type="dxa"/>
            <w:shd w:val="clear" w:color="auto" w:fill="auto"/>
          </w:tcPr>
          <w:p w14:paraId="085CE092" w14:textId="77777777" w:rsidR="00AD6ECE" w:rsidRDefault="00AD6ECE" w:rsidP="00E6298B">
            <w:pPr>
              <w:ind w:right="107"/>
              <w:jc w:val="both"/>
              <w:rPr>
                <w:b/>
              </w:rPr>
            </w:pPr>
            <w:r>
              <w:rPr>
                <w:b/>
              </w:rPr>
              <w:t xml:space="preserve">Criminal Justice, Valuing </w:t>
            </w:r>
            <w:proofErr w:type="gramStart"/>
            <w:r>
              <w:rPr>
                <w:b/>
              </w:rPr>
              <w:t>difference</w:t>
            </w:r>
            <w:proofErr w:type="gramEnd"/>
            <w:r>
              <w:rPr>
                <w:b/>
              </w:rPr>
              <w:t xml:space="preserve"> and inclusion </w:t>
            </w:r>
          </w:p>
          <w:p w14:paraId="6E20078B" w14:textId="77777777" w:rsidR="00AD6ECE" w:rsidRPr="007B5CB2" w:rsidRDefault="00AD6ECE" w:rsidP="00E6298B">
            <w:pPr>
              <w:ind w:right="107"/>
              <w:jc w:val="both"/>
              <w:rPr>
                <w:b/>
              </w:rPr>
            </w:pPr>
          </w:p>
        </w:tc>
        <w:tc>
          <w:tcPr>
            <w:tcW w:w="1602" w:type="dxa"/>
          </w:tcPr>
          <w:p w14:paraId="5DCE5CC6" w14:textId="64D925EB" w:rsidR="00AD6ECE" w:rsidRPr="003C4D7B" w:rsidRDefault="624C0A99" w:rsidP="28A9B94D">
            <w:pPr>
              <w:ind w:right="107"/>
              <w:jc w:val="both"/>
              <w:rPr>
                <w:b/>
                <w:bCs/>
              </w:rPr>
            </w:pPr>
            <w:r w:rsidRPr="4990BB04">
              <w:rPr>
                <w:b/>
                <w:bCs/>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pPr>
            <w:r w:rsidRPr="28A9B94D">
              <w:t xml:space="preserve">Task 4 </w:t>
            </w:r>
          </w:p>
        </w:tc>
        <w:tc>
          <w:tcPr>
            <w:tcW w:w="6015" w:type="dxa"/>
            <w:shd w:val="clear" w:color="auto" w:fill="auto"/>
          </w:tcPr>
          <w:p w14:paraId="2820626A" w14:textId="355E5EED" w:rsidR="7560A895" w:rsidRDefault="28A9B94D" w:rsidP="28A9B94D">
            <w:pPr>
              <w:ind w:right="107"/>
              <w:jc w:val="both"/>
              <w:rPr>
                <w:b/>
                <w:bCs/>
              </w:rPr>
            </w:pPr>
            <w:r w:rsidRPr="28A9B94D">
              <w:rPr>
                <w:b/>
                <w:bCs/>
              </w:rPr>
              <w:t>Decision making and discretion, Conducting Investigations and Criminal Justice (managing offenders)</w:t>
            </w:r>
          </w:p>
          <w:p w14:paraId="53B0A585" w14:textId="77777777" w:rsidR="00AD6ECE" w:rsidRPr="007B5CB2" w:rsidRDefault="00AD6ECE" w:rsidP="00E6298B">
            <w:pPr>
              <w:ind w:right="107"/>
              <w:jc w:val="both"/>
              <w:rPr>
                <w:b/>
              </w:rPr>
            </w:pPr>
          </w:p>
        </w:tc>
        <w:tc>
          <w:tcPr>
            <w:tcW w:w="1602" w:type="dxa"/>
          </w:tcPr>
          <w:p w14:paraId="3ACAB03D" w14:textId="0DBC9950" w:rsidR="00AD6ECE" w:rsidRPr="003C4D7B" w:rsidRDefault="1E224AF3" w:rsidP="28A9B94D">
            <w:pPr>
              <w:ind w:right="107"/>
              <w:jc w:val="both"/>
              <w:rPr>
                <w:b/>
                <w:bCs/>
              </w:rPr>
            </w:pPr>
            <w:r w:rsidRPr="4990BB04">
              <w:rPr>
                <w:b/>
                <w:bCs/>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pPr>
          </w:p>
        </w:tc>
        <w:tc>
          <w:tcPr>
            <w:tcW w:w="6015" w:type="dxa"/>
            <w:shd w:val="clear" w:color="auto" w:fill="auto"/>
          </w:tcPr>
          <w:p w14:paraId="5048D140" w14:textId="77777777" w:rsidR="00AD6ECE" w:rsidRPr="00F40CB5" w:rsidRDefault="00AD6ECE" w:rsidP="00E6298B">
            <w:pPr>
              <w:spacing w:line="360" w:lineRule="auto"/>
              <w:ind w:right="107"/>
              <w:jc w:val="both"/>
              <w:rPr>
                <w:b/>
              </w:rPr>
            </w:pPr>
            <w:r w:rsidRPr="00F40CB5">
              <w:rPr>
                <w:b/>
              </w:rPr>
              <w:t>Bibliography</w:t>
            </w:r>
          </w:p>
        </w:tc>
        <w:tc>
          <w:tcPr>
            <w:tcW w:w="1602" w:type="dxa"/>
          </w:tcPr>
          <w:p w14:paraId="14907372" w14:textId="77777777" w:rsidR="00AD6ECE" w:rsidRPr="00F40CB5" w:rsidRDefault="00AD6ECE" w:rsidP="00E6298B">
            <w:pPr>
              <w:spacing w:line="360" w:lineRule="auto"/>
              <w:ind w:right="107"/>
              <w:jc w:val="both"/>
              <w:rPr>
                <w:b/>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pPr>
            <w:r w:rsidRPr="2E5ED9CE">
              <w:t>Task</w:t>
            </w:r>
            <w:r w:rsidR="0F1F907C" w:rsidRPr="2E5ED9CE">
              <w:t xml:space="preserve"> </w:t>
            </w:r>
            <w:r w:rsidRPr="2E5ED9CE">
              <w:t>5</w:t>
            </w:r>
          </w:p>
        </w:tc>
        <w:tc>
          <w:tcPr>
            <w:tcW w:w="6015" w:type="dxa"/>
            <w:shd w:val="clear" w:color="auto" w:fill="auto"/>
          </w:tcPr>
          <w:p w14:paraId="37F92302" w14:textId="71208599" w:rsidR="28A9B94D" w:rsidRDefault="73B95E50" w:rsidP="28A9B94D">
            <w:pPr>
              <w:spacing w:line="360" w:lineRule="auto"/>
              <w:jc w:val="both"/>
              <w:rPr>
                <w:b/>
                <w:bCs/>
              </w:rPr>
            </w:pPr>
            <w:r w:rsidRPr="4990BB04">
              <w:rPr>
                <w:b/>
                <w:bCs/>
              </w:rPr>
              <w:t>Independent Patrol Status Confirmation</w:t>
            </w:r>
          </w:p>
        </w:tc>
        <w:tc>
          <w:tcPr>
            <w:tcW w:w="1602" w:type="dxa"/>
          </w:tcPr>
          <w:p w14:paraId="4D806110" w14:textId="5EE78DE3" w:rsidR="28A9B94D" w:rsidRDefault="28A9B94D" w:rsidP="2E5ED9CE">
            <w:pPr>
              <w:spacing w:line="360" w:lineRule="auto"/>
              <w:rPr>
                <w:b/>
                <w:bCs/>
              </w:rPr>
            </w:pPr>
            <w:r w:rsidRPr="4990BB04">
              <w:rPr>
                <w:b/>
                <w:bCs/>
              </w:rPr>
              <w:t>Equivalent 1</w:t>
            </w:r>
            <w:r w:rsidR="15567456" w:rsidRPr="4990BB04">
              <w:rPr>
                <w:b/>
                <w:bCs/>
              </w:rPr>
              <w:t>500</w:t>
            </w:r>
            <w:r w:rsidR="686CB741" w:rsidRPr="4990BB04">
              <w:rPr>
                <w:b/>
                <w:bCs/>
              </w:rPr>
              <w:t xml:space="preserve"> </w:t>
            </w:r>
            <w:r w:rsidRPr="4990BB04">
              <w:rPr>
                <w:b/>
                <w:bCs/>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pPr>
          </w:p>
        </w:tc>
        <w:tc>
          <w:tcPr>
            <w:tcW w:w="6015" w:type="dxa"/>
            <w:shd w:val="clear" w:color="auto" w:fill="auto"/>
          </w:tcPr>
          <w:p w14:paraId="56D9076E" w14:textId="02E03938" w:rsidR="28A9B94D" w:rsidRDefault="28A9B94D" w:rsidP="2E5ED9CE">
            <w:pPr>
              <w:spacing w:line="360" w:lineRule="auto"/>
              <w:jc w:val="both"/>
              <w:rPr>
                <w:b/>
                <w:bCs/>
              </w:rPr>
            </w:pPr>
            <w:r w:rsidRPr="2E5ED9CE">
              <w:rPr>
                <w:b/>
                <w:bCs/>
              </w:rPr>
              <w:t>Confirmation of Confidentiality and Plagiarism</w:t>
            </w:r>
          </w:p>
          <w:p w14:paraId="4DD328B3" w14:textId="5D054B24" w:rsidR="28A9B94D" w:rsidRDefault="0FC748D4" w:rsidP="2E5ED9CE">
            <w:pPr>
              <w:spacing w:line="360" w:lineRule="auto"/>
              <w:jc w:val="both"/>
              <w:rPr>
                <w:b/>
                <w:bCs/>
                <w:i/>
                <w:iCs/>
              </w:rPr>
            </w:pPr>
            <w:r w:rsidRPr="2E5ED9CE">
              <w:rPr>
                <w:b/>
                <w:bCs/>
                <w:i/>
                <w:iCs/>
              </w:rPr>
              <w:t>Confirmed by submission through `Turnitin</w:t>
            </w:r>
          </w:p>
        </w:tc>
        <w:tc>
          <w:tcPr>
            <w:tcW w:w="1602" w:type="dxa"/>
          </w:tcPr>
          <w:p w14:paraId="40378763" w14:textId="7D1AF948" w:rsidR="28A9B94D" w:rsidRDefault="28A9B94D" w:rsidP="28A9B94D">
            <w:pPr>
              <w:spacing w:line="360" w:lineRule="auto"/>
              <w:jc w:val="both"/>
              <w:rPr>
                <w:b/>
                <w:bCs/>
              </w:rPr>
            </w:pPr>
          </w:p>
        </w:tc>
      </w:tr>
    </w:tbl>
    <w:p w14:paraId="7B324AC5" w14:textId="77777777" w:rsidR="00AD6ECE" w:rsidRDefault="00AD6ECE" w:rsidP="00E6298B">
      <w:pPr>
        <w:ind w:right="107"/>
        <w:jc w:val="center"/>
        <w:rPr>
          <w:b/>
        </w:rPr>
      </w:pPr>
    </w:p>
    <w:p w14:paraId="536B53D6" w14:textId="77777777" w:rsidR="00AD6ECE" w:rsidRDefault="00AD6ECE" w:rsidP="00E6298B">
      <w:pPr>
        <w:ind w:right="107"/>
        <w:jc w:val="center"/>
        <w:rPr>
          <w:b/>
        </w:rPr>
      </w:pPr>
    </w:p>
    <w:p w14:paraId="1DD51F52" w14:textId="2E23FC12" w:rsidR="007C1D94" w:rsidRPr="00270EEB" w:rsidRDefault="00217091" w:rsidP="28A9B94D">
      <w:pPr>
        <w:ind w:right="107"/>
        <w:jc w:val="center"/>
        <w:rPr>
          <w:b/>
          <w:bCs/>
        </w:rPr>
      </w:pPr>
      <w:r>
        <w:rPr>
          <w:b/>
          <w:bCs/>
        </w:rPr>
        <w:t>e</w:t>
      </w:r>
      <w:r w:rsidR="00AD6ECE" w:rsidRPr="28A9B94D">
        <w:rPr>
          <w:b/>
          <w:bCs/>
        </w:rPr>
        <w:br w:type="page"/>
      </w:r>
      <w:r w:rsidR="28A9B94D" w:rsidRPr="28A9B94D">
        <w:rPr>
          <w:b/>
          <w:bCs/>
        </w:rPr>
        <w:lastRenderedPageBreak/>
        <w:t>Task 1</w:t>
      </w:r>
    </w:p>
    <w:p w14:paraId="141F40F1" w14:textId="77777777" w:rsidR="000A469A" w:rsidRPr="00270EEB" w:rsidRDefault="000A469A" w:rsidP="00E6298B">
      <w:pPr>
        <w:ind w:right="107"/>
        <w:jc w:val="both"/>
        <w:rPr>
          <w:b/>
        </w:rPr>
      </w:pPr>
    </w:p>
    <w:p w14:paraId="4DC81312" w14:textId="77777777" w:rsidR="00AF5D6A" w:rsidRDefault="00AF5D6A" w:rsidP="00AF5D6A">
      <w:pPr>
        <w:ind w:right="237"/>
        <w:jc w:val="both"/>
        <w:rPr>
          <w:b/>
        </w:rPr>
      </w:pPr>
      <w:r>
        <w:rPr>
          <w:b/>
        </w:rPr>
        <w:t xml:space="preserve">Relevant areas of the National Policing Curriculum: </w:t>
      </w:r>
    </w:p>
    <w:p w14:paraId="0E0B2137" w14:textId="2745A456" w:rsidR="001C0E74" w:rsidRPr="00270EEB" w:rsidRDefault="73AE4A3E" w:rsidP="73AE4A3E">
      <w:pPr>
        <w:ind w:right="107"/>
        <w:jc w:val="both"/>
      </w:pPr>
      <w:r w:rsidRPr="5A21431B">
        <w:t>Understanding the rol</w:t>
      </w:r>
      <w:r w:rsidR="57BCB039" w:rsidRPr="5A21431B">
        <w:t>e</w:t>
      </w:r>
      <w:r w:rsidRPr="5A21431B">
        <w:t xml:space="preserve"> of a constable</w:t>
      </w:r>
      <w:r w:rsidR="6BCBEE9E" w:rsidRPr="5A21431B">
        <w:t>.</w:t>
      </w:r>
    </w:p>
    <w:p w14:paraId="5C05EF47" w14:textId="77777777" w:rsidR="004046F0" w:rsidRPr="00270EEB" w:rsidRDefault="004046F0" w:rsidP="00E6298B">
      <w:pPr>
        <w:ind w:right="107"/>
        <w:jc w:val="both"/>
        <w:rPr>
          <w:b/>
        </w:rPr>
      </w:pPr>
    </w:p>
    <w:p w14:paraId="6AB96EC0" w14:textId="54F04FE9" w:rsidR="004B69F6" w:rsidRPr="00003990" w:rsidRDefault="00C63D00" w:rsidP="00E6298B">
      <w:pPr>
        <w:ind w:right="107"/>
        <w:jc w:val="both"/>
        <w:rPr>
          <w:i/>
        </w:rPr>
      </w:pPr>
      <w:r w:rsidRPr="00003990">
        <w:rPr>
          <w:i/>
        </w:rPr>
        <w:t>Guidance:</w:t>
      </w:r>
      <w:r w:rsidR="004F1E21" w:rsidRPr="00003990">
        <w:rPr>
          <w:i/>
        </w:rPr>
        <w:t xml:space="preserve">  </w:t>
      </w:r>
    </w:p>
    <w:p w14:paraId="66DAB488" w14:textId="77777777" w:rsidR="00E91F62" w:rsidRPr="00003990" w:rsidRDefault="00E91F62" w:rsidP="00E6298B">
      <w:pPr>
        <w:ind w:right="107"/>
        <w:jc w:val="both"/>
        <w:rPr>
          <w:i/>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rPr>
              <w:t xml:space="preserve">Focussing on your initial 6 months of learning and since being attested as a Police Constable, </w:t>
            </w:r>
            <w:proofErr w:type="gramStart"/>
            <w:r w:rsidRPr="740E06EA">
              <w:rPr>
                <w:rFonts w:eastAsia="Arial"/>
                <w:b/>
                <w:bCs/>
                <w:color w:val="000000" w:themeColor="text1"/>
              </w:rPr>
              <w:t>discuss</w:t>
            </w:r>
            <w:proofErr w:type="gramEnd"/>
            <w:r w:rsidRPr="740E06EA">
              <w:rPr>
                <w:rFonts w:eastAsia="Arial"/>
                <w:b/>
                <w:bCs/>
                <w:color w:val="000000" w:themeColor="text1"/>
              </w:rPr>
              <w:t xml:space="preserve"> and compare</w:t>
            </w:r>
            <w:r w:rsidRPr="740E06EA">
              <w:rPr>
                <w:rFonts w:eastAsia="Arial"/>
                <w:color w:val="000000" w:themeColor="text1"/>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rPr>
            </w:pPr>
          </w:p>
          <w:p w14:paraId="1352D1DA" w14:textId="21C0E0CA" w:rsidR="73AE4A3E" w:rsidRDefault="73AE4A3E" w:rsidP="73AE4A3E">
            <w:pPr>
              <w:ind w:right="107"/>
              <w:jc w:val="both"/>
              <w:rPr>
                <w:color w:val="000000" w:themeColor="text1"/>
              </w:rPr>
            </w:pPr>
          </w:p>
          <w:p w14:paraId="4EE28371" w14:textId="39C4555A" w:rsidR="004F1E21" w:rsidRPr="00270EEB" w:rsidRDefault="28A9B94D" w:rsidP="7EE1914C">
            <w:pPr>
              <w:ind w:right="107"/>
              <w:jc w:val="both"/>
              <w:rPr>
                <w:i/>
                <w:iCs/>
              </w:rPr>
            </w:pPr>
            <w:r w:rsidRPr="7EE1914C">
              <w:rPr>
                <w:i/>
                <w:iCs/>
              </w:rPr>
              <w:t>1000 words (+/- 10%: include your actual word count at the end of each section)</w:t>
            </w:r>
          </w:p>
        </w:tc>
      </w:tr>
    </w:tbl>
    <w:p w14:paraId="48BEF9CF" w14:textId="77777777" w:rsidR="00025650" w:rsidRDefault="00025650" w:rsidP="00E6298B">
      <w:pPr>
        <w:ind w:right="107"/>
        <w:jc w:val="both"/>
        <w:rPr>
          <w:b/>
        </w:rPr>
      </w:pPr>
    </w:p>
    <w:p w14:paraId="3B855813" w14:textId="79670844" w:rsidR="00FF7784" w:rsidRPr="004A3E04" w:rsidRDefault="00025650" w:rsidP="00E6298B">
      <w:pPr>
        <w:ind w:right="107"/>
        <w:jc w:val="both"/>
        <w:rPr>
          <w:b/>
        </w:rPr>
      </w:pPr>
      <w:r w:rsidRPr="00025650">
        <w:rPr>
          <w:b/>
        </w:rPr>
        <w:t>ANSWER:</w:t>
      </w:r>
    </w:p>
    <w:p w14:paraId="4300759E" w14:textId="7C16BF6C" w:rsidR="00711D1C" w:rsidRPr="0000781A" w:rsidRDefault="00723F97" w:rsidP="00711D1C">
      <w:pPr>
        <w:pStyle w:val="NormalWeb"/>
      </w:pPr>
      <w:r w:rsidRPr="0000781A">
        <w:t>T</w:t>
      </w:r>
      <w:r w:rsidR="00711D1C" w:rsidRPr="0000781A">
        <w:t>his essay</w:t>
      </w:r>
      <w:r w:rsidR="00A65E6B" w:rsidRPr="0000781A">
        <w:t xml:space="preserve"> </w:t>
      </w:r>
      <w:r w:rsidR="00711D1C" w:rsidRPr="0000781A">
        <w:t>will be reviewing my first six months as a police constable, discussing the coping strategies I have used to develop resilience and minimise stress, and comparing their success in combating this stress.</w:t>
      </w:r>
    </w:p>
    <w:p w14:paraId="3484C7F3" w14:textId="77777777" w:rsidR="00752C8A" w:rsidRPr="0000781A" w:rsidRDefault="00752C8A" w:rsidP="00752C8A">
      <w:pPr>
        <w:ind w:right="107"/>
        <w:jc w:val="both"/>
      </w:pPr>
    </w:p>
    <w:p w14:paraId="64F79808" w14:textId="77777777" w:rsidR="00752C8A" w:rsidRPr="0000781A" w:rsidRDefault="00752C8A" w:rsidP="00752C8A">
      <w:pPr>
        <w:ind w:right="107"/>
        <w:jc w:val="both"/>
      </w:pPr>
    </w:p>
    <w:p w14:paraId="0990542F" w14:textId="528CBF4F" w:rsidR="00752C8A" w:rsidRPr="0000781A" w:rsidRDefault="00752C8A" w:rsidP="00752C8A">
      <w:pPr>
        <w:ind w:right="107"/>
        <w:jc w:val="both"/>
      </w:pPr>
      <w:r w:rsidRPr="0000781A">
        <w:t xml:space="preserve">Throughout this time, there were </w:t>
      </w:r>
      <w:proofErr w:type="gramStart"/>
      <w:r w:rsidRPr="0000781A">
        <w:t>a number of</w:t>
      </w:r>
      <w:proofErr w:type="gramEnd"/>
      <w:r w:rsidRPr="0000781A">
        <w:t xml:space="preserve"> stress triggers. This was a return to an educational setting after several years in the general workforce, with a large amount of new information to learn before being tested on this information. The</w:t>
      </w:r>
      <w:r w:rsidR="00130B4F" w:rsidRPr="0000781A">
        <w:t>re was</w:t>
      </w:r>
      <w:r w:rsidRPr="0000781A">
        <w:t xml:space="preserve"> added pressure from these tests being essential to continu</w:t>
      </w:r>
      <w:r w:rsidR="00130B4F" w:rsidRPr="0000781A">
        <w:t>e</w:t>
      </w:r>
      <w:r w:rsidRPr="0000781A">
        <w:t xml:space="preserve"> in my role as a police constable.</w:t>
      </w:r>
    </w:p>
    <w:p w14:paraId="1D05BF51" w14:textId="77777777" w:rsidR="00752C8A" w:rsidRPr="0000781A" w:rsidRDefault="00752C8A" w:rsidP="00752C8A">
      <w:pPr>
        <w:ind w:right="107"/>
        <w:jc w:val="both"/>
      </w:pPr>
    </w:p>
    <w:p w14:paraId="0089551B" w14:textId="77777777" w:rsidR="00752C8A" w:rsidRPr="0000781A" w:rsidRDefault="00752C8A" w:rsidP="00752C8A">
      <w:pPr>
        <w:ind w:right="107"/>
        <w:jc w:val="both"/>
      </w:pPr>
    </w:p>
    <w:p w14:paraId="2F92A126" w14:textId="6AF31495" w:rsidR="00752C8A" w:rsidRPr="0000781A" w:rsidRDefault="00752C8A" w:rsidP="00752C8A">
      <w:pPr>
        <w:ind w:right="107"/>
        <w:jc w:val="both"/>
      </w:pPr>
      <w:r w:rsidRPr="0000781A">
        <w:t>One coping strategy that I looked to</w:t>
      </w:r>
      <w:r w:rsidR="00823B86" w:rsidRPr="0000781A">
        <w:t xml:space="preserve"> implement</w:t>
      </w:r>
      <w:r w:rsidRPr="0000781A">
        <w:t xml:space="preserve"> was a time management plan. I transitioned from a job where I could complete all the work within the provided working hours to a role as a police constable, where it was inevitable that I would have to use my personal time to process and remember the vast amount of information provided to me daily.</w:t>
      </w:r>
    </w:p>
    <w:p w14:paraId="273CF0B5" w14:textId="77777777" w:rsidR="00752C8A" w:rsidRPr="0000781A" w:rsidRDefault="00752C8A" w:rsidP="00752C8A">
      <w:pPr>
        <w:ind w:right="107"/>
        <w:jc w:val="both"/>
      </w:pPr>
    </w:p>
    <w:p w14:paraId="41153B82" w14:textId="77777777" w:rsidR="00752C8A" w:rsidRPr="0000781A" w:rsidRDefault="00752C8A" w:rsidP="00752C8A">
      <w:pPr>
        <w:ind w:right="107"/>
        <w:jc w:val="both"/>
      </w:pPr>
    </w:p>
    <w:p w14:paraId="0B480D24" w14:textId="7735A455" w:rsidR="00752C8A" w:rsidRPr="0000781A" w:rsidRDefault="00752C8A" w:rsidP="00752C8A">
      <w:pPr>
        <w:ind w:right="107"/>
        <w:jc w:val="both"/>
      </w:pPr>
      <w:r w:rsidRPr="0000781A">
        <w:t>Over the initial weeks, I tried to maintain as much free time as possible. However, I quickly realised that at this rate I would soon fall behind, as I was unable to process and recall all the information given to us each week. This would leave me with the insurmountable task of revising everything during the exam period. Therefore, I looked to set aside specific time after work each evening to recap on each day’s learning and look to maintain a little and often approach to learning.</w:t>
      </w:r>
    </w:p>
    <w:p w14:paraId="662CC44A" w14:textId="77777777" w:rsidR="00752C8A" w:rsidRPr="0000781A" w:rsidRDefault="00752C8A" w:rsidP="00752C8A">
      <w:pPr>
        <w:ind w:right="107"/>
        <w:jc w:val="both"/>
      </w:pPr>
    </w:p>
    <w:p w14:paraId="5E733D26" w14:textId="77777777" w:rsidR="00752C8A" w:rsidRPr="0000781A" w:rsidRDefault="00752C8A" w:rsidP="00752C8A">
      <w:pPr>
        <w:ind w:right="107"/>
        <w:jc w:val="both"/>
      </w:pPr>
    </w:p>
    <w:p w14:paraId="05FDB4B9" w14:textId="3BA588D1" w:rsidR="00752C8A" w:rsidRPr="0000781A" w:rsidRDefault="00752C8A" w:rsidP="00752C8A">
      <w:pPr>
        <w:ind w:right="107"/>
        <w:jc w:val="both"/>
      </w:pPr>
      <w:r w:rsidRPr="0000781A">
        <w:t xml:space="preserve">As I live in Swansea and was commuting to Bridgend each day for training, there were approximately 60 to 90 minutes of travel each day. I had established a car share with a couple of other classmates, so I could use this time to recap at the end of each day and highlight target areas where I could focus further attention. </w:t>
      </w:r>
      <w:r w:rsidR="00324E28" w:rsidRPr="0000781A">
        <w:t xml:space="preserve">Upon returning </w:t>
      </w:r>
      <w:r w:rsidRPr="0000781A">
        <w:t xml:space="preserve">home, I would </w:t>
      </w:r>
      <w:r w:rsidR="001F3F14" w:rsidRPr="0000781A">
        <w:t>allo</w:t>
      </w:r>
      <w:r w:rsidR="00324E28" w:rsidRPr="0000781A">
        <w:t>cate</w:t>
      </w:r>
      <w:r w:rsidRPr="0000781A">
        <w:t xml:space="preserve"> a further 90 minutes per day to </w:t>
      </w:r>
      <w:r w:rsidR="00C55792" w:rsidRPr="0000781A">
        <w:t xml:space="preserve">make sure I retained everything I had learned. </w:t>
      </w:r>
      <w:r w:rsidRPr="0000781A">
        <w:t xml:space="preserve">This </w:t>
      </w:r>
      <w:r w:rsidR="008176C7" w:rsidRPr="0000781A">
        <w:t>gave</w:t>
      </w:r>
      <w:r w:rsidRPr="0000781A">
        <w:t xml:space="preserve"> me </w:t>
      </w:r>
      <w:r w:rsidR="008176C7" w:rsidRPr="0000781A">
        <w:t>the assurance</w:t>
      </w:r>
      <w:r w:rsidR="00C63AE3" w:rsidRPr="0000781A">
        <w:t xml:space="preserve"> </w:t>
      </w:r>
      <w:r w:rsidRPr="0000781A">
        <w:t xml:space="preserve">that I </w:t>
      </w:r>
      <w:r w:rsidR="008176C7" w:rsidRPr="0000781A">
        <w:t>understood</w:t>
      </w:r>
      <w:r w:rsidRPr="0000781A">
        <w:t xml:space="preserve"> each topic</w:t>
      </w:r>
      <w:r w:rsidR="00F77667" w:rsidRPr="0000781A">
        <w:t xml:space="preserve"> with certainty</w:t>
      </w:r>
      <w:r w:rsidRPr="0000781A">
        <w:t xml:space="preserve"> and could </w:t>
      </w:r>
      <w:r w:rsidR="001F3F14" w:rsidRPr="0000781A">
        <w:t>then move</w:t>
      </w:r>
      <w:r w:rsidRPr="0000781A">
        <w:t xml:space="preserve"> on to the next</w:t>
      </w:r>
      <w:r w:rsidR="00C63AE3" w:rsidRPr="0000781A">
        <w:t xml:space="preserve"> without having to worry </w:t>
      </w:r>
      <w:r w:rsidR="00CA4116" w:rsidRPr="0000781A">
        <w:t>in the future</w:t>
      </w:r>
      <w:r w:rsidR="00C63AE3" w:rsidRPr="0000781A">
        <w:t>.</w:t>
      </w:r>
      <w:r w:rsidRPr="0000781A">
        <w:t xml:space="preserve"> When the time came to revise </w:t>
      </w:r>
      <w:r w:rsidR="00D958E5" w:rsidRPr="0000781A">
        <w:t xml:space="preserve">the course content </w:t>
      </w:r>
      <w:r w:rsidRPr="0000781A">
        <w:t>in preparation for the exams, this method significantly reduced the amount of stress I was experiencing, as it was a refresher rather than a complete relearning process (Healthwise Staff, 2022)</w:t>
      </w:r>
      <w:r w:rsidR="00FB5010" w:rsidRPr="0000781A">
        <w:t>.</w:t>
      </w:r>
    </w:p>
    <w:p w14:paraId="710ACF7B" w14:textId="77777777" w:rsidR="00752C8A" w:rsidRPr="0000781A" w:rsidRDefault="00752C8A" w:rsidP="00752C8A">
      <w:pPr>
        <w:ind w:right="107"/>
        <w:jc w:val="both"/>
      </w:pPr>
    </w:p>
    <w:p w14:paraId="4C8DFB2D" w14:textId="77777777" w:rsidR="00752C8A" w:rsidRPr="0000781A" w:rsidRDefault="00752C8A" w:rsidP="00752C8A">
      <w:pPr>
        <w:ind w:right="107"/>
        <w:jc w:val="both"/>
      </w:pPr>
    </w:p>
    <w:p w14:paraId="0BFE7473" w14:textId="5D45C585" w:rsidR="00752C8A" w:rsidRPr="0000781A" w:rsidRDefault="00752C8A" w:rsidP="00752C8A">
      <w:pPr>
        <w:ind w:right="107"/>
        <w:jc w:val="both"/>
      </w:pPr>
      <w:r w:rsidRPr="0000781A">
        <w:lastRenderedPageBreak/>
        <w:t>Even with applying the above, it was ultimately still a stressful time, and I wa</w:t>
      </w:r>
      <w:r w:rsidR="00AC4B78" w:rsidRPr="0000781A">
        <w:t>s</w:t>
      </w:r>
      <w:r w:rsidRPr="0000781A">
        <w:t xml:space="preserve"> left with residual stress, which I had to deal with and process. One way in which I did this was by focusing on exercise, as this was already something I had started to utilise in preparation for the role. I had developed a passion for cycling while physically preparing for the job, so I knew how the release of endorphins would affect me</w:t>
      </w:r>
      <w:r w:rsidR="0007215A" w:rsidRPr="0000781A">
        <w:t xml:space="preserve"> </w:t>
      </w:r>
      <w:r w:rsidR="00EA458B" w:rsidRPr="0000781A">
        <w:t xml:space="preserve">particularly </w:t>
      </w:r>
      <w:r w:rsidRPr="0000781A">
        <w:t>help</w:t>
      </w:r>
      <w:r w:rsidR="00EA458B" w:rsidRPr="0000781A">
        <w:t>ing</w:t>
      </w:r>
      <w:r w:rsidRPr="0000781A">
        <w:t xml:space="preserve"> with my mood and sleep. There are wider benefits when considering exercise, brain health, and memory, with studies finding that the areas of the brain related to memory are larger in those who exercise compared to those who don’t exercise (Harvard Health, 2023)</w:t>
      </w:r>
      <w:r w:rsidR="00C62860" w:rsidRPr="0000781A">
        <w:t>.</w:t>
      </w:r>
    </w:p>
    <w:p w14:paraId="3BC61CFF" w14:textId="77777777" w:rsidR="00752C8A" w:rsidRPr="0000781A" w:rsidRDefault="00752C8A" w:rsidP="00752C8A">
      <w:pPr>
        <w:ind w:right="107"/>
        <w:jc w:val="both"/>
      </w:pPr>
    </w:p>
    <w:p w14:paraId="3A532579" w14:textId="77777777" w:rsidR="00752C8A" w:rsidRPr="0000781A" w:rsidRDefault="00752C8A" w:rsidP="00752C8A">
      <w:pPr>
        <w:ind w:right="107"/>
        <w:jc w:val="both"/>
      </w:pPr>
    </w:p>
    <w:p w14:paraId="22D16DB3" w14:textId="733682C7" w:rsidR="00752C8A" w:rsidRPr="0000781A" w:rsidRDefault="00752C8A" w:rsidP="00752C8A">
      <w:pPr>
        <w:ind w:right="107"/>
        <w:jc w:val="both"/>
      </w:pPr>
      <w:r w:rsidRPr="0000781A">
        <w:t xml:space="preserve">In relation to my personal experience, I was doing most of my cycling on an online platform, Zwift. This allowed me to track my performance in terms of my heart rate, cadence, power, and timing over </w:t>
      </w:r>
      <w:proofErr w:type="gramStart"/>
      <w:r w:rsidRPr="0000781A">
        <w:t>a number of</w:t>
      </w:r>
      <w:proofErr w:type="gramEnd"/>
      <w:r w:rsidRPr="0000781A">
        <w:t xml:space="preserve"> different routes. This greatly increased the effectiveness of my exercise, as I could clearly see an improvement in my performance and greatly improved the release of endorphins and positive feelings I was experiencing. Previously, I had found that a lack of perceived progress could deter me from exercising as </w:t>
      </w:r>
      <w:r w:rsidR="00334373" w:rsidRPr="0000781A">
        <w:t>consistently</w:t>
      </w:r>
      <w:r w:rsidRPr="0000781A">
        <w:t>, as I felt that I was not making gains and the exercise was redundant. However, seeing clear progress allowed me to push through these mental barriers, continue onward, maintain a healthy relationship with exercise, and lower the residual stress I was feeling.</w:t>
      </w:r>
    </w:p>
    <w:p w14:paraId="1D168BBC" w14:textId="77777777" w:rsidR="00752C8A" w:rsidRPr="0000781A" w:rsidRDefault="00752C8A" w:rsidP="00752C8A">
      <w:pPr>
        <w:ind w:right="107"/>
        <w:jc w:val="both"/>
      </w:pPr>
    </w:p>
    <w:p w14:paraId="04FB7E06" w14:textId="77777777" w:rsidR="00752C8A" w:rsidRPr="0000781A" w:rsidRDefault="00752C8A" w:rsidP="00752C8A">
      <w:pPr>
        <w:ind w:right="107"/>
        <w:jc w:val="both"/>
      </w:pPr>
    </w:p>
    <w:p w14:paraId="0896A0BF" w14:textId="248F4FE9" w:rsidR="00752C8A" w:rsidRPr="0000781A" w:rsidRDefault="00752C8A" w:rsidP="00752C8A">
      <w:pPr>
        <w:ind w:right="107"/>
        <w:jc w:val="both"/>
      </w:pPr>
      <w:r w:rsidRPr="0000781A">
        <w:t>A further strategy that I found beneficial was ensuring that I had sufficient sleep each night, with studies showing that people who sleep between 6 and 8 hours per day perceive their levels of stress to be lower, especially when dealing with a high-load job (Choi et al., 2018)</w:t>
      </w:r>
      <w:r w:rsidR="003C79A6" w:rsidRPr="0000781A">
        <w:t>.</w:t>
      </w:r>
      <w:r w:rsidRPr="0000781A">
        <w:t xml:space="preserve"> As such, I endeavoured to have at least 6 hours of sleep each night, ideally aiming for 8 hours. On a personal level, I noticed that with slightly more sleep, my thoughts were more focused the next day, and I was able to comprehend information at a quicker rate compared to nights when I had less than 6 hours of sleep.</w:t>
      </w:r>
    </w:p>
    <w:p w14:paraId="15A16A06" w14:textId="77777777" w:rsidR="00752C8A" w:rsidRPr="0000781A" w:rsidRDefault="00752C8A" w:rsidP="00752C8A">
      <w:pPr>
        <w:ind w:right="107"/>
        <w:jc w:val="both"/>
      </w:pPr>
    </w:p>
    <w:p w14:paraId="6C6D2937" w14:textId="77777777" w:rsidR="00752C8A" w:rsidRPr="0000781A" w:rsidRDefault="00752C8A" w:rsidP="00752C8A">
      <w:pPr>
        <w:ind w:right="107"/>
        <w:jc w:val="both"/>
      </w:pPr>
    </w:p>
    <w:p w14:paraId="253A6A69" w14:textId="77777777" w:rsidR="0054587A" w:rsidRPr="0000781A" w:rsidRDefault="0054587A" w:rsidP="0054587A">
      <w:pPr>
        <w:ind w:right="107"/>
        <w:jc w:val="both"/>
      </w:pPr>
      <w:r w:rsidRPr="0000781A">
        <w:t>Ultimately, I found that the time management strategies were the most impactful. This is something that I had not had to do for quite some time, and I had forgotten how effective a simple plan and routine could be for my learning. This strategy had an instant impact; it also massively benefited me leading into the exam period, and as such, the amount of stress I was exposed to upon revising was drastically reduced too.</w:t>
      </w:r>
    </w:p>
    <w:p w14:paraId="233C76F2" w14:textId="77777777" w:rsidR="0054587A" w:rsidRPr="0000781A" w:rsidRDefault="0054587A" w:rsidP="0054587A">
      <w:pPr>
        <w:ind w:right="107"/>
        <w:jc w:val="both"/>
      </w:pPr>
    </w:p>
    <w:p w14:paraId="30C3883F" w14:textId="77777777" w:rsidR="0054587A" w:rsidRPr="0000781A" w:rsidRDefault="0054587A" w:rsidP="0054587A">
      <w:pPr>
        <w:ind w:right="107"/>
        <w:jc w:val="both"/>
      </w:pPr>
    </w:p>
    <w:p w14:paraId="0950084C" w14:textId="3B2B4E6B" w:rsidR="00752C8A" w:rsidRPr="0000781A" w:rsidRDefault="0054587A" w:rsidP="0054587A">
      <w:pPr>
        <w:ind w:right="107"/>
        <w:jc w:val="both"/>
      </w:pPr>
      <w:r w:rsidRPr="0000781A">
        <w:t>However, the strategies I had implemented were somewhat reliant on one another, and each one alone would not have been as effective as the combined impact of all three. If I had stopped exercising, then it’s likely my mood would have been negatively impacted, thus reducing my willingness to revisit the day’s lessons (Semeco, 2021)</w:t>
      </w:r>
      <w:r w:rsidR="004466D6" w:rsidRPr="0000781A">
        <w:t>.</w:t>
      </w:r>
      <w:r w:rsidR="002B25C5" w:rsidRPr="0000781A">
        <w:t xml:space="preserve"> </w:t>
      </w:r>
      <w:r w:rsidR="007C7920" w:rsidRPr="0000781A">
        <w:t>W</w:t>
      </w:r>
      <w:r w:rsidRPr="0000781A">
        <w:t>ithout the exercise assisting in making me tired, I would likely have struggled more to gain the amount of sleep I required. Subsequently, my learning for the next day would have been impacted as a result (Pacheco and Singh, 2023)</w:t>
      </w:r>
      <w:r w:rsidR="00A6490D" w:rsidRPr="0000781A">
        <w:t>.</w:t>
      </w:r>
      <w:r w:rsidRPr="0000781A">
        <w:t xml:space="preserve"> However,</w:t>
      </w:r>
      <w:r w:rsidR="00E03220" w:rsidRPr="0000781A">
        <w:t xml:space="preserve"> upon reflection,</w:t>
      </w:r>
      <w:r w:rsidRPr="0000781A">
        <w:t xml:space="preserve"> if I were to identify </w:t>
      </w:r>
      <w:r w:rsidR="001A54A2" w:rsidRPr="0000781A">
        <w:t xml:space="preserve">the least </w:t>
      </w:r>
      <w:r w:rsidRPr="0000781A">
        <w:t>effective strategy among the three</w:t>
      </w:r>
      <w:r w:rsidR="00C20823" w:rsidRPr="0000781A">
        <w:t xml:space="preserve"> that</w:t>
      </w:r>
      <w:r w:rsidRPr="0000781A">
        <w:t xml:space="preserve"> I adopted, it would be ensuring that I had sufficient sleep. There were days when I had less than my goal of 8 hours and was still able to function well. In contrast, not following my other strategies had a much greater impact on my perceived learning ability, resulting in higher stress being incurred on those days.</w:t>
      </w:r>
    </w:p>
    <w:p w14:paraId="44D797D2" w14:textId="77777777" w:rsidR="00752C8A" w:rsidRPr="0000781A" w:rsidRDefault="00752C8A" w:rsidP="00752C8A">
      <w:pPr>
        <w:ind w:right="107"/>
        <w:jc w:val="both"/>
      </w:pPr>
    </w:p>
    <w:p w14:paraId="5B41B32B" w14:textId="77777777" w:rsidR="0054587A" w:rsidRPr="0000781A" w:rsidRDefault="0054587A" w:rsidP="00752C8A">
      <w:pPr>
        <w:ind w:right="107"/>
        <w:jc w:val="both"/>
      </w:pPr>
    </w:p>
    <w:p w14:paraId="04E34730" w14:textId="52817197" w:rsidR="00FF7784" w:rsidRPr="0000781A" w:rsidRDefault="00354727" w:rsidP="00E6298B">
      <w:pPr>
        <w:ind w:right="107"/>
        <w:jc w:val="both"/>
      </w:pPr>
      <w:r w:rsidRPr="0000781A">
        <w:t xml:space="preserve">Therefore, I would say that a time management plan was essential to greatly reducing the amount of stress I was being exposed to. However, it is not a complete solution and, on its own, would have been significantly less effective, requiring proper implementation and balance to ensure that burnout </w:t>
      </w:r>
      <w:r w:rsidRPr="0000781A">
        <w:lastRenderedPageBreak/>
        <w:t>does not occur. This was achieved with the support of the release of endorphins through exercise and the resulting improvement in the quality of sleep. These three solutions combined created a positive working environment and were an effective counter to the stress I was experiencing.</w:t>
      </w:r>
    </w:p>
    <w:p w14:paraId="1E2EB7EF" w14:textId="77777777" w:rsidR="00FF7784" w:rsidRPr="00270EEB" w:rsidRDefault="00FF7784" w:rsidP="00E6298B">
      <w:pPr>
        <w:ind w:right="107"/>
        <w:jc w:val="both"/>
      </w:pPr>
    </w:p>
    <w:p w14:paraId="015307D9" w14:textId="77777777" w:rsidR="00FF7784" w:rsidRPr="00270EEB" w:rsidRDefault="00FF7784" w:rsidP="00E6298B">
      <w:pPr>
        <w:ind w:right="107"/>
        <w:jc w:val="both"/>
      </w:pPr>
    </w:p>
    <w:p w14:paraId="6960AFE6" w14:textId="77777777" w:rsidR="00AA666E" w:rsidRPr="00270EEB" w:rsidRDefault="00AA666E" w:rsidP="00E6298B">
      <w:pPr>
        <w:ind w:right="107"/>
        <w:jc w:val="both"/>
        <w:rPr>
          <w:b/>
        </w:rPr>
      </w:pPr>
    </w:p>
    <w:p w14:paraId="3D4900DE" w14:textId="04A49806" w:rsidR="000F7ECD" w:rsidRPr="00270EEB" w:rsidRDefault="00FC5FB6" w:rsidP="00E6298B">
      <w:pPr>
        <w:ind w:right="107"/>
        <w:jc w:val="both"/>
        <w:sectPr w:rsidR="000F7ECD" w:rsidRPr="00270EEB" w:rsidSect="005463F1">
          <w:footerReference w:type="default" r:id="rId14"/>
          <w:pgSz w:w="11906" w:h="16838" w:code="9"/>
          <w:pgMar w:top="1440" w:right="1080" w:bottom="1440" w:left="1080" w:header="720" w:footer="720" w:gutter="0"/>
          <w:cols w:space="720"/>
          <w:docGrid w:linePitch="272"/>
        </w:sectPr>
      </w:pPr>
      <w:r>
        <w:t>Word Count:  1</w:t>
      </w:r>
      <w:r w:rsidR="005F3412">
        <w:t>0</w:t>
      </w:r>
      <w:r w:rsidR="00113921">
        <w:t>9</w:t>
      </w:r>
      <w:r w:rsidR="00A65E6B">
        <w:t>1</w:t>
      </w:r>
    </w:p>
    <w:p w14:paraId="34B322AF" w14:textId="15C90602" w:rsidR="00450C83" w:rsidRPr="00270EEB" w:rsidRDefault="28A9B94D" w:rsidP="28A9B94D">
      <w:pPr>
        <w:ind w:right="107"/>
        <w:jc w:val="center"/>
        <w:rPr>
          <w:b/>
          <w:bCs/>
        </w:rPr>
      </w:pPr>
      <w:r w:rsidRPr="28A9B94D">
        <w:rPr>
          <w:b/>
          <w:bCs/>
        </w:rPr>
        <w:lastRenderedPageBreak/>
        <w:t>Task 2</w:t>
      </w:r>
    </w:p>
    <w:p w14:paraId="57466BD7" w14:textId="77777777" w:rsidR="004046F0" w:rsidRPr="00270EEB" w:rsidRDefault="004046F0" w:rsidP="00E6298B">
      <w:pPr>
        <w:ind w:right="107"/>
        <w:jc w:val="both"/>
        <w:rPr>
          <w:b/>
        </w:rPr>
      </w:pPr>
    </w:p>
    <w:p w14:paraId="6C388338" w14:textId="77777777" w:rsidR="001C0C77" w:rsidRDefault="001C0C77" w:rsidP="001C0C77">
      <w:pPr>
        <w:ind w:right="237"/>
        <w:jc w:val="both"/>
        <w:rPr>
          <w:b/>
        </w:rPr>
      </w:pPr>
      <w:r>
        <w:rPr>
          <w:b/>
        </w:rPr>
        <w:t xml:space="preserve">Relevant areas of the National Policing Curriculum: </w:t>
      </w:r>
    </w:p>
    <w:p w14:paraId="163B653D" w14:textId="77777777" w:rsidR="003B2A14" w:rsidRPr="00865008" w:rsidRDefault="003B2A14" w:rsidP="00E6298B">
      <w:pPr>
        <w:ind w:right="107"/>
        <w:jc w:val="both"/>
        <w:rPr>
          <w:b/>
        </w:rPr>
      </w:pPr>
      <w:r w:rsidRPr="00865008">
        <w:rPr>
          <w:b/>
        </w:rPr>
        <w:t>Communication Skills</w:t>
      </w:r>
      <w:r>
        <w:rPr>
          <w:b/>
        </w:rPr>
        <w:t xml:space="preserve">, </w:t>
      </w:r>
      <w:r w:rsidRPr="00865008">
        <w:rPr>
          <w:b/>
        </w:rPr>
        <w:t>Managing Conflict</w:t>
      </w:r>
      <w:r>
        <w:rPr>
          <w:b/>
        </w:rPr>
        <w:t xml:space="preserve">, Valuing </w:t>
      </w:r>
      <w:proofErr w:type="gramStart"/>
      <w:r>
        <w:rPr>
          <w:b/>
        </w:rPr>
        <w:t>Difference</w:t>
      </w:r>
      <w:proofErr w:type="gramEnd"/>
      <w:r>
        <w:rPr>
          <w:b/>
        </w:rPr>
        <w:t xml:space="preserve"> and Inclusion</w:t>
      </w:r>
    </w:p>
    <w:p w14:paraId="7FA79F7C" w14:textId="77777777" w:rsidR="003B2A14" w:rsidRPr="00270EEB" w:rsidRDefault="003B2A14" w:rsidP="00E6298B">
      <w:pPr>
        <w:ind w:right="107"/>
        <w:jc w:val="both"/>
      </w:pPr>
    </w:p>
    <w:p w14:paraId="5C9E5F71" w14:textId="77777777" w:rsidR="003B2A14" w:rsidRPr="00270EEB" w:rsidRDefault="003B2A14" w:rsidP="00E6298B">
      <w:pPr>
        <w:ind w:right="107"/>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Pr>
          <w:b/>
          <w:u w:val="single"/>
        </w:rPr>
        <w:t xml:space="preserve"> involving conflict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7DE79D7D" w14:textId="77777777" w:rsidR="00025650" w:rsidRPr="00270EEB" w:rsidRDefault="00025650" w:rsidP="00E6298B">
      <w:pPr>
        <w:ind w:right="107"/>
        <w:jc w:val="both"/>
      </w:pPr>
    </w:p>
    <w:p w14:paraId="51CBDFCB" w14:textId="77777777" w:rsidR="003B2A14" w:rsidRPr="00270EEB" w:rsidRDefault="003B2A14" w:rsidP="00E6298B">
      <w:pPr>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pPr>
          </w:p>
          <w:p w14:paraId="074C6BF3" w14:textId="37DEFC58" w:rsidR="003B2A14" w:rsidRPr="00270EEB" w:rsidRDefault="28A9B94D" w:rsidP="28A9B94D">
            <w:pPr>
              <w:ind w:right="107"/>
              <w:jc w:val="both"/>
            </w:pPr>
            <w:r w:rsidRPr="21777531">
              <w:rPr>
                <w:b/>
                <w:bCs/>
              </w:rPr>
              <w:t xml:space="preserve">Critically assess </w:t>
            </w:r>
            <w:r w:rsidRPr="21777531">
              <w:t xml:space="preserve">the incident including social and legislative contexts and any relevant cultural, ethnicity and language issues. </w:t>
            </w:r>
          </w:p>
          <w:p w14:paraId="41C467BE" w14:textId="3D8253F1" w:rsidR="21777531" w:rsidRDefault="21777531" w:rsidP="21777531">
            <w:pPr>
              <w:ind w:right="107"/>
              <w:jc w:val="both"/>
            </w:pPr>
          </w:p>
          <w:p w14:paraId="4C49E00C" w14:textId="1F824F2B" w:rsidR="2C9F6E42" w:rsidRDefault="2C9F6E42" w:rsidP="21777531">
            <w:pPr>
              <w:ind w:right="107"/>
              <w:jc w:val="both"/>
            </w:pPr>
            <w:r w:rsidRPr="21777531">
              <w:t>Consider the use of effective communication skills that you used within the incident.</w:t>
            </w:r>
          </w:p>
          <w:p w14:paraId="19D5ECA5" w14:textId="77777777" w:rsidR="003B2A14" w:rsidRDefault="003B2A14" w:rsidP="21777531">
            <w:pPr>
              <w:ind w:right="107"/>
              <w:rPr>
                <w:b/>
                <w:bCs/>
              </w:rPr>
            </w:pPr>
          </w:p>
          <w:p w14:paraId="3F52F13C" w14:textId="37E3AA8E" w:rsidR="73AE4A3E" w:rsidRDefault="73AE4A3E" w:rsidP="73AE4A3E">
            <w:pPr>
              <w:ind w:right="107"/>
              <w:jc w:val="both"/>
              <w:rPr>
                <w:color w:val="000000" w:themeColor="text1"/>
              </w:rPr>
            </w:pPr>
            <w:r w:rsidRPr="21777531">
              <w:rPr>
                <w:b/>
                <w:bCs/>
                <w:color w:val="000000" w:themeColor="text1"/>
              </w:rPr>
              <w:t>Refle</w:t>
            </w:r>
            <w:r w:rsidR="0A35AEC6" w:rsidRPr="21777531">
              <w:rPr>
                <w:b/>
                <w:bCs/>
                <w:color w:val="000000" w:themeColor="text1"/>
              </w:rPr>
              <w:t>cting</w:t>
            </w:r>
            <w:r w:rsidR="0A35AEC6" w:rsidRPr="21777531">
              <w:rPr>
                <w:color w:val="000000" w:themeColor="text1"/>
              </w:rPr>
              <w:t xml:space="preserve"> upon your incident, critically evaluate any theories or models underpinning the causes of conflict within policing interventions. </w:t>
            </w:r>
            <w:r w:rsidR="5995F64F" w:rsidRPr="21777531">
              <w:rPr>
                <w:color w:val="000000" w:themeColor="text1"/>
              </w:rPr>
              <w:t xml:space="preserve">(Examples would include, </w:t>
            </w:r>
            <w:proofErr w:type="spellStart"/>
            <w:r w:rsidR="5995F64F" w:rsidRPr="21777531">
              <w:rPr>
                <w:color w:val="000000" w:themeColor="text1"/>
              </w:rPr>
              <w:t>Betaris</w:t>
            </w:r>
            <w:proofErr w:type="spellEnd"/>
            <w:r w:rsidR="5995F64F" w:rsidRPr="21777531">
              <w:rPr>
                <w:color w:val="000000" w:themeColor="text1"/>
              </w:rPr>
              <w:t xml:space="preserve"> Box, The Drama Triangle). </w:t>
            </w:r>
          </w:p>
          <w:p w14:paraId="5FD8E49C" w14:textId="4512B2C9" w:rsidR="73AE4A3E" w:rsidRDefault="73AE4A3E" w:rsidP="73AE4A3E">
            <w:pPr>
              <w:ind w:right="107"/>
              <w:jc w:val="both"/>
              <w:rPr>
                <w:color w:val="000000" w:themeColor="text1"/>
              </w:rPr>
            </w:pPr>
          </w:p>
          <w:p w14:paraId="40D33DEC" w14:textId="77777777" w:rsidR="003B2A14" w:rsidRPr="00270EEB" w:rsidRDefault="003B2A14" w:rsidP="00E6298B">
            <w:pPr>
              <w:ind w:right="107"/>
              <w:jc w:val="both"/>
            </w:pPr>
          </w:p>
          <w:p w14:paraId="02FB5304" w14:textId="7447B83C" w:rsidR="003B2A14" w:rsidRPr="00270EEB" w:rsidRDefault="28A9B94D" w:rsidP="28A9B94D">
            <w:pPr>
              <w:ind w:right="107"/>
              <w:jc w:val="both"/>
            </w:pPr>
            <w:r w:rsidRPr="7EE1914C">
              <w:t xml:space="preserve">2000 words </w:t>
            </w:r>
            <w:r w:rsidRPr="7EE1914C">
              <w:rPr>
                <w:i/>
                <w:iCs/>
              </w:rPr>
              <w:t>(+/- 10%: include your actual word count at the end of each section)</w:t>
            </w:r>
          </w:p>
        </w:tc>
      </w:tr>
    </w:tbl>
    <w:p w14:paraId="38640916" w14:textId="77777777" w:rsidR="003B2A14" w:rsidRPr="00270EEB" w:rsidRDefault="003B2A14" w:rsidP="00E6298B">
      <w:pPr>
        <w:ind w:right="107"/>
        <w:jc w:val="both"/>
      </w:pPr>
    </w:p>
    <w:p w14:paraId="452E40A6" w14:textId="63C65D4C" w:rsidR="008B28E7" w:rsidRPr="00984EC8" w:rsidRDefault="003B2A14" w:rsidP="00E6298B">
      <w:pPr>
        <w:ind w:right="107"/>
        <w:jc w:val="both"/>
        <w:rPr>
          <w:b/>
        </w:rPr>
      </w:pPr>
      <w:r w:rsidRPr="00450C83">
        <w:rPr>
          <w:b/>
        </w:rPr>
        <w:t>ANSWER:</w:t>
      </w:r>
    </w:p>
    <w:p w14:paraId="7B34D3A0" w14:textId="77777777" w:rsidR="005F2D1C" w:rsidRDefault="005F2D1C" w:rsidP="00126DF8">
      <w:pPr>
        <w:ind w:right="107"/>
      </w:pPr>
    </w:p>
    <w:p w14:paraId="14F6D656" w14:textId="2948DC3E" w:rsidR="00126DF8" w:rsidRPr="0000781A" w:rsidRDefault="00126DF8" w:rsidP="00126DF8">
      <w:pPr>
        <w:ind w:right="107"/>
      </w:pPr>
      <w:r w:rsidRPr="0000781A">
        <w:t xml:space="preserve">This essay will explore a scenario in which I managed conflict by applying </w:t>
      </w:r>
      <w:proofErr w:type="spellStart"/>
      <w:r w:rsidRPr="0000781A">
        <w:t>Betari</w:t>
      </w:r>
      <w:r w:rsidR="002D4BA4" w:rsidRPr="0000781A">
        <w:t>s</w:t>
      </w:r>
      <w:proofErr w:type="spellEnd"/>
      <w:r w:rsidRPr="0000781A">
        <w:t xml:space="preserve"> Box, the LEAPS model</w:t>
      </w:r>
      <w:r w:rsidR="00E86EDB" w:rsidRPr="0000781A">
        <w:t xml:space="preserve"> and </w:t>
      </w:r>
      <w:r w:rsidRPr="0000781A">
        <w:t>rapport building. I will use the Gibbs Reflective Cycle (Gibbs, 1988) to reflect on this scenario and my actions.</w:t>
      </w:r>
    </w:p>
    <w:p w14:paraId="5C8956D1" w14:textId="77777777" w:rsidR="00126DF8" w:rsidRPr="0000781A" w:rsidRDefault="00126DF8" w:rsidP="00126DF8">
      <w:pPr>
        <w:ind w:right="107"/>
      </w:pPr>
      <w:r w:rsidRPr="0000781A">
        <w:t xml:space="preserve"> </w:t>
      </w:r>
    </w:p>
    <w:p w14:paraId="107462EE" w14:textId="7087088B" w:rsidR="00126DF8" w:rsidRPr="0000781A" w:rsidRDefault="00126DF8" w:rsidP="00126DF8">
      <w:pPr>
        <w:ind w:right="107"/>
      </w:pPr>
      <w:r w:rsidRPr="0000781A">
        <w:t xml:space="preserve"> </w:t>
      </w:r>
    </w:p>
    <w:p w14:paraId="21716157" w14:textId="5E346E81" w:rsidR="00AD35F7" w:rsidRPr="0000781A" w:rsidRDefault="009B5525" w:rsidP="00DC2AFA">
      <w:pPr>
        <w:ind w:right="107"/>
      </w:pPr>
      <w:r w:rsidRPr="0000781A">
        <w:t>Firstly, I will describe the scenario this essay relates to. This was a call</w:t>
      </w:r>
      <w:r w:rsidR="00126DF8" w:rsidRPr="0000781A">
        <w:t xml:space="preserve"> received from 11</w:t>
      </w:r>
      <w:r w:rsidRPr="0000781A">
        <w:t xml:space="preserve">1 whereby </w:t>
      </w:r>
      <w:r w:rsidR="008647A3" w:rsidRPr="0000781A">
        <w:t xml:space="preserve">a </w:t>
      </w:r>
      <w:r w:rsidR="00126DF8" w:rsidRPr="0000781A">
        <w:t>distressed female (A) contacted the mental health services team, urgently stating “don’t send anybody to my house” before hanging up without providing further information. As such, we were dispatched to conduct a welfare check on Female (A).</w:t>
      </w:r>
    </w:p>
    <w:p w14:paraId="1EDF9DD9" w14:textId="77777777" w:rsidR="00AD35F7" w:rsidRPr="0000781A" w:rsidRDefault="00AD35F7" w:rsidP="00DC2AFA">
      <w:pPr>
        <w:ind w:right="107"/>
      </w:pPr>
    </w:p>
    <w:p w14:paraId="4DFB674C" w14:textId="77777777" w:rsidR="00171B5D" w:rsidRPr="0000781A" w:rsidRDefault="00171B5D" w:rsidP="00DC2AFA">
      <w:pPr>
        <w:ind w:right="107"/>
      </w:pPr>
    </w:p>
    <w:p w14:paraId="73590330" w14:textId="0D2E8D9D" w:rsidR="00DC2AFA" w:rsidRPr="0000781A" w:rsidRDefault="00DC2AFA" w:rsidP="00DC2AFA">
      <w:pPr>
        <w:ind w:right="107"/>
      </w:pPr>
      <w:r w:rsidRPr="0000781A">
        <w:t xml:space="preserve">Upon receiving the call, I asked the control room to confirm the caller’s identity. They have provided details of a female who was known to my tutor, along with warning markers indicating her history of suicidal behaviour, mental health issues, addiction to alcohol and drugs, and </w:t>
      </w:r>
      <w:proofErr w:type="gramStart"/>
      <w:r w:rsidRPr="0000781A">
        <w:t>past experience</w:t>
      </w:r>
      <w:proofErr w:type="gramEnd"/>
      <w:r w:rsidRPr="0000781A">
        <w:t xml:space="preserve"> as a domestic abuse victim.</w:t>
      </w:r>
    </w:p>
    <w:p w14:paraId="238C0491" w14:textId="77777777" w:rsidR="00DC2AFA" w:rsidRPr="0000781A" w:rsidRDefault="00DC2AFA" w:rsidP="00DC2AFA">
      <w:pPr>
        <w:pStyle w:val="NormalWeb"/>
      </w:pPr>
    </w:p>
    <w:p w14:paraId="786488C0" w14:textId="0657CFBF" w:rsidR="00E2098E" w:rsidRPr="0000781A" w:rsidRDefault="00F2213B" w:rsidP="00DC2AFA">
      <w:pPr>
        <w:pStyle w:val="NormalWeb"/>
      </w:pPr>
      <w:r w:rsidRPr="0000781A">
        <w:t xml:space="preserve">There was no clear legislative context for this matter, as we were currently unable to confirm if any offence had taken place. However, we would have powers from within Section 17 of the Police and Criminal Evidence Act, which grants the power to access a property </w:t>
      </w:r>
      <w:proofErr w:type="gramStart"/>
      <w:r w:rsidRPr="0000781A">
        <w:t>in order to</w:t>
      </w:r>
      <w:proofErr w:type="gramEnd"/>
      <w:r w:rsidRPr="0000781A">
        <w:t xml:space="preserve"> save life or limb (Police and Criminal Evidence Act 1984, s. 17)</w:t>
      </w:r>
      <w:r w:rsidR="00E86EDB" w:rsidRPr="0000781A">
        <w:t xml:space="preserve"> which</w:t>
      </w:r>
      <w:r w:rsidR="00EE7707" w:rsidRPr="0000781A">
        <w:t>, within the limited context known of the call,</w:t>
      </w:r>
      <w:r w:rsidR="00E86EDB" w:rsidRPr="0000781A">
        <w:t xml:space="preserve"> currently may or may not have been applicable.</w:t>
      </w:r>
    </w:p>
    <w:p w14:paraId="609741FB" w14:textId="77777777" w:rsidR="00E2098E" w:rsidRPr="0000781A" w:rsidRDefault="00E2098E" w:rsidP="00DC2AFA">
      <w:pPr>
        <w:pStyle w:val="NormalWeb"/>
      </w:pPr>
    </w:p>
    <w:p w14:paraId="3322978D" w14:textId="377ACD15" w:rsidR="00DC2AFA" w:rsidRPr="0000781A" w:rsidRDefault="00DC2AFA" w:rsidP="00DC2AFA">
      <w:pPr>
        <w:pStyle w:val="NormalWeb"/>
      </w:pPr>
      <w:r w:rsidRPr="0000781A">
        <w:lastRenderedPageBreak/>
        <w:t xml:space="preserve">Upon arriving at the property, I exited the vehicle </w:t>
      </w:r>
      <w:r w:rsidR="00E86EDB" w:rsidRPr="0000781A">
        <w:t xml:space="preserve">but </w:t>
      </w:r>
      <w:r w:rsidRPr="0000781A">
        <w:t>could not hear any disturbance, so approached the door. I knocked and could hear a raised female voice inside. It was unclear what was being said due to a dog barking within the property. I have knocked again, and eventually Female (A) opened the door in an intoxicated state and exited the property, immediately closing the door behind her, blocking the door, and stopping anybody from accessing the property. Female (A) was immediately aggressive, stating, “You can fuck off; I haven’t called you lot; why are you here?”</w:t>
      </w:r>
    </w:p>
    <w:p w14:paraId="58B4C7D9" w14:textId="77777777" w:rsidR="00DC2AFA" w:rsidRPr="0000781A" w:rsidRDefault="00DC2AFA" w:rsidP="00DC2AFA">
      <w:pPr>
        <w:pStyle w:val="NormalWeb"/>
      </w:pPr>
    </w:p>
    <w:p w14:paraId="355C72D4" w14:textId="6437896F" w:rsidR="00DC2AFA" w:rsidRPr="0000781A" w:rsidRDefault="00E33521" w:rsidP="00DC2AFA">
      <w:pPr>
        <w:pStyle w:val="NormalWeb"/>
      </w:pPr>
      <w:r w:rsidRPr="0000781A">
        <w:t xml:space="preserve">From how Female (A) had acted, it was clear she was not going to be cooperative or answer questions. However, based on the way she was presenting, I did have concern for her welfare. I recalled my knowledge of </w:t>
      </w:r>
      <w:proofErr w:type="spellStart"/>
      <w:r w:rsidRPr="0000781A">
        <w:t>Betaris</w:t>
      </w:r>
      <w:proofErr w:type="spellEnd"/>
      <w:r w:rsidRPr="0000781A">
        <w:t xml:space="preserve"> Box from my training period, which states that our attitude and our behaviour will in turn affect the attitude and behaviour of the person we are interacting with (Mindtools, n.d.). If I were to allow the female’s hostility and distaste towards the police to aggravate me or my tutor, then our change in behaviour could lead to the female escalating even more, and we would end up in a vicious cycle, which would not be productive. Therefore, it was essential to interact in a way that would diffuse </w:t>
      </w:r>
      <w:r w:rsidR="00EE7707" w:rsidRPr="0000781A">
        <w:t>F</w:t>
      </w:r>
      <w:r w:rsidRPr="0000781A">
        <w:t>emale (A), and I knew that my actions and behaviour could be sufficient to have this effect.</w:t>
      </w:r>
    </w:p>
    <w:p w14:paraId="6FD3E176" w14:textId="77777777" w:rsidR="00E33521" w:rsidRPr="0000781A" w:rsidRDefault="00E33521" w:rsidP="00DC2AFA">
      <w:pPr>
        <w:pStyle w:val="NormalWeb"/>
      </w:pPr>
    </w:p>
    <w:p w14:paraId="295EC880" w14:textId="4EFC51FC" w:rsidR="00DC2AFA" w:rsidRPr="0000781A" w:rsidRDefault="00DC2AFA" w:rsidP="00DC2AFA">
      <w:pPr>
        <w:pStyle w:val="NormalWeb"/>
      </w:pPr>
      <w:r w:rsidRPr="0000781A">
        <w:t xml:space="preserve">Due to this, I </w:t>
      </w:r>
      <w:r w:rsidR="006A7EC3" w:rsidRPr="0000781A">
        <w:t xml:space="preserve">adopted a calm but firm tone </w:t>
      </w:r>
      <w:r w:rsidRPr="0000781A">
        <w:t xml:space="preserve">with the female and explained how we are there to make sure she is safe and not to punish her. Female (A) has previously been charged with misuse of 999, so she was very defensive, responding, “It wasn’t me; I don’t even have a phone; he’s taken it." I persisted in explaining it was only a welfare check and ensured my tone was calming but still firm, as the female was trying to control the situation instead of me. Due to the </w:t>
      </w:r>
      <w:proofErr w:type="gramStart"/>
      <w:r w:rsidR="00ED536A" w:rsidRPr="0000781A">
        <w:t>approach</w:t>
      </w:r>
      <w:proofErr w:type="gramEnd"/>
      <w:r w:rsidR="00ED536A" w:rsidRPr="0000781A">
        <w:t xml:space="preserve"> </w:t>
      </w:r>
      <w:r w:rsidRPr="0000781A">
        <w:t>I adopted and by clearly explaining why we were there, I could feel the female had started to realise that she was not in trouble and had started t</w:t>
      </w:r>
      <w:r w:rsidR="009E3CDE" w:rsidRPr="0000781A">
        <w:t>o deescalate.</w:t>
      </w:r>
    </w:p>
    <w:p w14:paraId="5F739FA7" w14:textId="77777777" w:rsidR="00DC2AFA" w:rsidRPr="0000781A" w:rsidRDefault="00DC2AFA" w:rsidP="00DC2AFA">
      <w:pPr>
        <w:pStyle w:val="NormalWeb"/>
      </w:pPr>
    </w:p>
    <w:p w14:paraId="3EDAE7CC" w14:textId="343E91FE" w:rsidR="00DC2AFA" w:rsidRPr="0000781A" w:rsidRDefault="00DC2AFA" w:rsidP="00DC2AFA">
      <w:pPr>
        <w:pStyle w:val="NormalWeb"/>
      </w:pPr>
      <w:r w:rsidRPr="0000781A">
        <w:t>At this point, we have advised that we would need to check the flat to ensure that no one is taking her phone and denying her access to the mental health services she requires, ensuring she is safe in the process. This led to Female (A) instantly escalating, outstretching her arms, and stating, “Fuck off back to your sergeant then, get a warrant, and I’ll see you in an hour." However, upon reinforcing what I had previously said and continuing with the same tone, she swiftly realised that her outburst was not regaining her control over the situation.</w:t>
      </w:r>
    </w:p>
    <w:p w14:paraId="3AD91EBC" w14:textId="77777777" w:rsidR="00DC2AFA" w:rsidRPr="0000781A" w:rsidRDefault="00DC2AFA" w:rsidP="00DC2AFA">
      <w:pPr>
        <w:pStyle w:val="NormalWeb"/>
      </w:pPr>
    </w:p>
    <w:p w14:paraId="781A2B25" w14:textId="6DE95421" w:rsidR="00DC2AFA" w:rsidRPr="0000781A" w:rsidRDefault="00DC2AFA" w:rsidP="00DC2AFA">
      <w:pPr>
        <w:pStyle w:val="NormalWeb"/>
      </w:pPr>
      <w:r w:rsidRPr="0000781A">
        <w:t>Upon entering the property, I conducted a search, which revealed the house was empty, and I called the number provided by 111, which rang a phone that was present on the female’s sofa. This confirmed that her phone had not been stolen by any individuals, as she previously stated. I have queried with Female (A) what has happened with Female (A) now advising that she has taken an overdose of prescription tablets before she has attempted to leave the room and take more</w:t>
      </w:r>
      <w:r w:rsidR="00984081" w:rsidRPr="0000781A">
        <w:t xml:space="preserve"> tablets</w:t>
      </w:r>
      <w:r w:rsidRPr="0000781A">
        <w:t>.</w:t>
      </w:r>
    </w:p>
    <w:p w14:paraId="63A99AE1" w14:textId="77777777" w:rsidR="00DC2AFA" w:rsidRPr="0000781A" w:rsidRDefault="00DC2AFA" w:rsidP="00DC2AFA">
      <w:pPr>
        <w:pStyle w:val="NormalWeb"/>
      </w:pPr>
    </w:p>
    <w:p w14:paraId="0B3F27EF" w14:textId="77777777" w:rsidR="004E1A40" w:rsidRPr="0000781A" w:rsidRDefault="00DC2AFA" w:rsidP="00DC2AFA">
      <w:pPr>
        <w:pStyle w:val="NormalWeb"/>
      </w:pPr>
      <w:r w:rsidRPr="0000781A">
        <w:t xml:space="preserve">I followed Female (A) as she attempted to go into her bedroom and close the door behind her. My tutor and I blocked the door to stop the female from shutting us out and taking a further overdose, as she intended. At this point, female (A) was showing different behaviours from earlier; she is no longer being combative but is now actively trying to take an overdose. </w:t>
      </w:r>
    </w:p>
    <w:p w14:paraId="3A6F28A4" w14:textId="77777777" w:rsidR="004E1A40" w:rsidRPr="0000781A" w:rsidRDefault="004E1A40" w:rsidP="00DC2AFA">
      <w:pPr>
        <w:pStyle w:val="NormalWeb"/>
      </w:pPr>
    </w:p>
    <w:p w14:paraId="3AC07601" w14:textId="7DA19EF2" w:rsidR="00874627" w:rsidRPr="0000781A" w:rsidRDefault="00DC2AFA" w:rsidP="00874627">
      <w:pPr>
        <w:pStyle w:val="NormalWeb"/>
      </w:pPr>
      <w:r w:rsidRPr="0000781A">
        <w:t>Due to this change in behaviour</w:t>
      </w:r>
      <w:r w:rsidR="004E1A40" w:rsidRPr="0000781A">
        <w:t xml:space="preserve"> I </w:t>
      </w:r>
      <w:r w:rsidRPr="0000781A">
        <w:t>opted to use the LEAPS model of conflict resolution</w:t>
      </w:r>
      <w:r w:rsidR="004E1A40" w:rsidRPr="0000781A">
        <w:t xml:space="preserve">. </w:t>
      </w:r>
      <w:r w:rsidR="00874627" w:rsidRPr="0000781A">
        <w:t>I opted for this approach as the female's behaviour had changed, with her intent shifting from aggression to the intent to take further drugs. I instigated this approach by asking female (A) to explain her current issue so that I could incorporate the Listen element of LEAPS. I ensured that at this time I was more softly spoken with the female, as my intention was to try to gather further information rather than insisting the female take a particular course of action. Female (A) responded by explaining she is struggling with addiction following the removal of her daughter from her care. She has tried reaching out for help but doesn’t feel like anybody is helping, and she cannot deal with this any longer as it is “taking its toll on my mental health.”.</w:t>
      </w:r>
    </w:p>
    <w:p w14:paraId="1659EEBC" w14:textId="77777777" w:rsidR="00874627" w:rsidRPr="0000781A" w:rsidRDefault="00874627" w:rsidP="00874627">
      <w:pPr>
        <w:pStyle w:val="NormalWeb"/>
      </w:pPr>
    </w:p>
    <w:p w14:paraId="50A5BD13" w14:textId="287CFDC1" w:rsidR="00874627" w:rsidRPr="0000781A" w:rsidRDefault="00874627" w:rsidP="00874627">
      <w:pPr>
        <w:pStyle w:val="NormalWeb"/>
      </w:pPr>
      <w:r w:rsidRPr="0000781A">
        <w:t>Due to the softer tone, I feel the female was much more receptive to what I had to say and was more willing to take my lead on the situation rather than vying for control as she initially</w:t>
      </w:r>
      <w:r w:rsidR="00132C3C" w:rsidRPr="0000781A">
        <w:t xml:space="preserve"> h</w:t>
      </w:r>
      <w:r w:rsidRPr="0000781A">
        <w:t>ad. </w:t>
      </w:r>
      <w:r w:rsidR="00132C3C" w:rsidRPr="0000781A">
        <w:t>U</w:t>
      </w:r>
      <w:r w:rsidRPr="0000781A">
        <w:t>nderstandably, female (A) was going through a substantial amount of stress and turmoil in her personal life, and I expressed concern for her. I recounted back to her what she had said and went further into it, confirming that it appears her issues are resulting from mental health problems at this time, and this is where she needs assistance.</w:t>
      </w:r>
      <w:r w:rsidR="00D42820" w:rsidRPr="0000781A">
        <w:t xml:space="preserve"> Eventually the female agreed to attend hospital with myself and obtain the care she required.</w:t>
      </w:r>
    </w:p>
    <w:p w14:paraId="0B0905C7" w14:textId="492864CD" w:rsidR="007029F1" w:rsidRPr="0000781A" w:rsidRDefault="00874627" w:rsidP="00874627">
      <w:pPr>
        <w:pStyle w:val="NormalWeb"/>
      </w:pPr>
      <w:r w:rsidRPr="0000781A">
        <w:t> </w:t>
      </w:r>
    </w:p>
    <w:p w14:paraId="736E6557" w14:textId="300F396D" w:rsidR="00126DF8" w:rsidRPr="0000781A" w:rsidRDefault="00126DF8" w:rsidP="00126DF8">
      <w:pPr>
        <w:ind w:right="107"/>
      </w:pPr>
      <w:r w:rsidRPr="0000781A">
        <w:rPr>
          <w:b/>
          <w:bCs/>
          <w:u w:val="single"/>
        </w:rPr>
        <w:t xml:space="preserve">Critical Reflection of the </w:t>
      </w:r>
      <w:proofErr w:type="gramStart"/>
      <w:r w:rsidRPr="0000781A">
        <w:rPr>
          <w:b/>
          <w:bCs/>
          <w:u w:val="single"/>
        </w:rPr>
        <w:t>Incident</w:t>
      </w:r>
      <w:r w:rsidR="00171B5D" w:rsidRPr="0000781A">
        <w:rPr>
          <w:b/>
          <w:bCs/>
          <w:u w:val="single"/>
        </w:rPr>
        <w:t xml:space="preserve"> </w:t>
      </w:r>
      <w:r w:rsidR="00171B5D" w:rsidRPr="0000781A">
        <w:t xml:space="preserve"> (</w:t>
      </w:r>
      <w:proofErr w:type="gramEnd"/>
      <w:r w:rsidR="00171B5D" w:rsidRPr="0000781A">
        <w:t>Gibbs,1988)</w:t>
      </w:r>
    </w:p>
    <w:p w14:paraId="5DE0E969" w14:textId="77777777" w:rsidR="00171B5D" w:rsidRPr="0000781A" w:rsidRDefault="00171B5D" w:rsidP="00171B5D">
      <w:pPr>
        <w:ind w:right="107"/>
      </w:pPr>
    </w:p>
    <w:p w14:paraId="1E1466CC" w14:textId="2E99D082" w:rsidR="00171B5D" w:rsidRPr="0000781A" w:rsidRDefault="00171B5D" w:rsidP="00171B5D">
      <w:pPr>
        <w:ind w:right="107"/>
      </w:pPr>
      <w:r w:rsidRPr="0000781A">
        <w:t>The Gibbs Reflective Cycle is a method for reflecting on experiences to evaluate what went well, identify lessons learned, and determine areas for improvement. This is done by applying six stages, which have been outlined below:</w:t>
      </w:r>
    </w:p>
    <w:p w14:paraId="0FB852FD" w14:textId="77777777" w:rsidR="00171B5D" w:rsidRPr="0000781A" w:rsidRDefault="00171B5D" w:rsidP="00171B5D">
      <w:pPr>
        <w:ind w:right="107"/>
      </w:pPr>
      <w:r w:rsidRPr="0000781A">
        <w:t xml:space="preserve"> </w:t>
      </w:r>
    </w:p>
    <w:p w14:paraId="2D547433" w14:textId="77777777" w:rsidR="00171B5D" w:rsidRPr="0000781A" w:rsidRDefault="00171B5D" w:rsidP="00171B5D">
      <w:pPr>
        <w:ind w:right="107"/>
      </w:pPr>
      <w:r w:rsidRPr="0000781A">
        <w:t xml:space="preserve"> </w:t>
      </w:r>
    </w:p>
    <w:p w14:paraId="1BFA9C86" w14:textId="77777777" w:rsidR="00171B5D" w:rsidRPr="0000781A" w:rsidRDefault="00171B5D" w:rsidP="00171B5D">
      <w:pPr>
        <w:ind w:right="107"/>
      </w:pPr>
      <w:r w:rsidRPr="0000781A">
        <w:rPr>
          <w:b/>
          <w:bCs/>
        </w:rPr>
        <w:t>Description</w:t>
      </w:r>
      <w:r w:rsidRPr="0000781A">
        <w:t xml:space="preserve"> of the experience</w:t>
      </w:r>
    </w:p>
    <w:p w14:paraId="78538BE8" w14:textId="77777777" w:rsidR="00171B5D" w:rsidRPr="0000781A" w:rsidRDefault="00171B5D" w:rsidP="00171B5D">
      <w:pPr>
        <w:ind w:right="107"/>
      </w:pPr>
      <w:r w:rsidRPr="0000781A">
        <w:rPr>
          <w:b/>
          <w:bCs/>
        </w:rPr>
        <w:t>Feelings</w:t>
      </w:r>
      <w:r w:rsidRPr="0000781A">
        <w:t xml:space="preserve"> and thoughts about the experience</w:t>
      </w:r>
    </w:p>
    <w:p w14:paraId="382B2B35" w14:textId="77777777" w:rsidR="00171B5D" w:rsidRPr="0000781A" w:rsidRDefault="00171B5D" w:rsidP="00171B5D">
      <w:pPr>
        <w:ind w:right="107"/>
      </w:pPr>
      <w:r w:rsidRPr="0000781A">
        <w:rPr>
          <w:b/>
          <w:bCs/>
        </w:rPr>
        <w:t>Evaluation</w:t>
      </w:r>
      <w:r w:rsidRPr="0000781A">
        <w:t xml:space="preserve"> of the experience, both good and bad</w:t>
      </w:r>
    </w:p>
    <w:p w14:paraId="6B2567B1" w14:textId="77777777" w:rsidR="00171B5D" w:rsidRPr="0000781A" w:rsidRDefault="00171B5D" w:rsidP="00171B5D">
      <w:pPr>
        <w:ind w:right="107"/>
      </w:pPr>
      <w:r w:rsidRPr="0000781A">
        <w:rPr>
          <w:b/>
          <w:bCs/>
        </w:rPr>
        <w:t>Analysis</w:t>
      </w:r>
      <w:r w:rsidRPr="0000781A">
        <w:t xml:space="preserve"> to make sense of the </w:t>
      </w:r>
      <w:proofErr w:type="gramStart"/>
      <w:r w:rsidRPr="0000781A">
        <w:t>situation</w:t>
      </w:r>
      <w:proofErr w:type="gramEnd"/>
    </w:p>
    <w:p w14:paraId="1507F088" w14:textId="77777777" w:rsidR="00171B5D" w:rsidRPr="0000781A" w:rsidRDefault="00171B5D" w:rsidP="00171B5D">
      <w:pPr>
        <w:ind w:right="107"/>
      </w:pPr>
      <w:r w:rsidRPr="0000781A">
        <w:rPr>
          <w:b/>
          <w:bCs/>
        </w:rPr>
        <w:t>Conclusion</w:t>
      </w:r>
      <w:r w:rsidRPr="0000781A">
        <w:t xml:space="preserve"> about what you learned and what you could have done </w:t>
      </w:r>
      <w:proofErr w:type="gramStart"/>
      <w:r w:rsidRPr="0000781A">
        <w:t>differently</w:t>
      </w:r>
      <w:proofErr w:type="gramEnd"/>
    </w:p>
    <w:p w14:paraId="6CA3555D" w14:textId="77777777" w:rsidR="00171B5D" w:rsidRPr="0000781A" w:rsidRDefault="00171B5D" w:rsidP="00171B5D">
      <w:pPr>
        <w:ind w:right="107"/>
      </w:pPr>
      <w:r w:rsidRPr="0000781A">
        <w:rPr>
          <w:b/>
          <w:bCs/>
        </w:rPr>
        <w:t>Action plan</w:t>
      </w:r>
      <w:r w:rsidRPr="0000781A">
        <w:t xml:space="preserve"> for how you would deal with similar situations in the future, or general changes you might find appropriate (The University of Edinburgh, 2020).</w:t>
      </w:r>
    </w:p>
    <w:p w14:paraId="510EC752" w14:textId="77777777" w:rsidR="00171B5D" w:rsidRPr="0000781A" w:rsidRDefault="00171B5D" w:rsidP="00171B5D">
      <w:pPr>
        <w:ind w:right="107"/>
      </w:pPr>
      <w:r w:rsidRPr="0000781A">
        <w:t xml:space="preserve"> </w:t>
      </w:r>
    </w:p>
    <w:p w14:paraId="79CA27E2" w14:textId="77777777" w:rsidR="00CF3826" w:rsidRPr="0000781A" w:rsidRDefault="00CF3826" w:rsidP="00126DF8">
      <w:pPr>
        <w:ind w:right="107"/>
        <w:rPr>
          <w:b/>
          <w:bCs/>
          <w:u w:val="single"/>
        </w:rPr>
      </w:pPr>
    </w:p>
    <w:p w14:paraId="60EF38FA" w14:textId="77777777" w:rsidR="004E37EB" w:rsidRPr="0000781A" w:rsidRDefault="004E37EB" w:rsidP="004E37EB">
      <w:pPr>
        <w:ind w:right="107"/>
      </w:pPr>
      <w:r w:rsidRPr="0000781A">
        <w:t>En route to the address, I was apprehensive. I had heard of this female previously and knew of situations that had arisen in the past, so I was conscious that I did not let this effect how I dealt with the female and was keen to ensure that I treated her fairly and gave her an equal chance as I would any other person. Upon using the above models, this apprehension started to fade away, as I felt the female was less and less likely to escalate the longer my interactions went on with her, ultimately leading to the female being extremely calm and able to converse freely with myself and my partner.</w:t>
      </w:r>
    </w:p>
    <w:p w14:paraId="56DE7836" w14:textId="77777777" w:rsidR="007029F1" w:rsidRPr="0000781A" w:rsidRDefault="007029F1" w:rsidP="00126DF8">
      <w:pPr>
        <w:ind w:right="107"/>
        <w:rPr>
          <w:b/>
          <w:bCs/>
          <w:u w:val="single"/>
        </w:rPr>
      </w:pPr>
    </w:p>
    <w:p w14:paraId="2B97B032" w14:textId="77777777" w:rsidR="004E37EB" w:rsidRPr="0000781A" w:rsidRDefault="004E37EB" w:rsidP="00126DF8">
      <w:pPr>
        <w:ind w:right="107"/>
        <w:rPr>
          <w:b/>
          <w:bCs/>
          <w:u w:val="single"/>
        </w:rPr>
      </w:pPr>
    </w:p>
    <w:p w14:paraId="019DAC9A" w14:textId="3DD4C980" w:rsidR="00CF3826" w:rsidRPr="0000781A" w:rsidRDefault="005A191E" w:rsidP="00126DF8">
      <w:pPr>
        <w:ind w:right="107"/>
      </w:pPr>
      <w:r w:rsidRPr="0000781A">
        <w:t xml:space="preserve">This scenario required an array of communication skills. Initially, I used the </w:t>
      </w:r>
      <w:proofErr w:type="spellStart"/>
      <w:r w:rsidRPr="0000781A">
        <w:t>Betari’s</w:t>
      </w:r>
      <w:proofErr w:type="spellEnd"/>
      <w:r w:rsidRPr="0000781A">
        <w:t xml:space="preserve"> Box model, which was very effective in dealing with the combative nature </w:t>
      </w:r>
      <w:r w:rsidR="00711BFB" w:rsidRPr="0000781A">
        <w:t>F</w:t>
      </w:r>
      <w:r w:rsidRPr="0000781A">
        <w:t xml:space="preserve">emale (A) initially showed. By remaining calm even when faced with the female’s hostility, she swiftly realised that we were not a </w:t>
      </w:r>
      <w:r w:rsidRPr="0000781A">
        <w:lastRenderedPageBreak/>
        <w:t>threat, and her attitude changed drastically, which is reflective of the theory whereby our behaviour and our attitude impact the behaviour and attitude of others.</w:t>
      </w:r>
    </w:p>
    <w:p w14:paraId="3F170AA3" w14:textId="77777777" w:rsidR="005A191E" w:rsidRPr="0000781A" w:rsidRDefault="005A191E" w:rsidP="00126DF8">
      <w:pPr>
        <w:ind w:right="107"/>
      </w:pPr>
    </w:p>
    <w:p w14:paraId="4959E1CB" w14:textId="77777777" w:rsidR="00CF3826" w:rsidRPr="0000781A" w:rsidRDefault="00CF3826" w:rsidP="00126DF8">
      <w:pPr>
        <w:ind w:right="107"/>
      </w:pPr>
    </w:p>
    <w:p w14:paraId="2D6D4231" w14:textId="677F88F2" w:rsidR="002E3B0F" w:rsidRPr="0000781A" w:rsidRDefault="00D54952" w:rsidP="00D54952">
      <w:r w:rsidRPr="0000781A">
        <w:t xml:space="preserve">Upon </w:t>
      </w:r>
      <w:r w:rsidR="00711BFB" w:rsidRPr="0000781A">
        <w:t>F</w:t>
      </w:r>
      <w:r w:rsidRPr="0000781A">
        <w:t>emale (A) changes in attitude, she showed more vulnerability and allowed me to build a rapport with her. This was done by constantly monitoring non-verbal cues to assess the effect my interactions were having on her and working alongside my partner to try and establish the key issues in this scenario</w:t>
      </w:r>
      <w:r w:rsidR="00B24FCF" w:rsidRPr="0000781A">
        <w:t xml:space="preserve"> (</w:t>
      </w:r>
      <w:r w:rsidR="004876D7" w:rsidRPr="0000781A">
        <w:t>Skills you need, 2011).</w:t>
      </w:r>
      <w:r w:rsidRPr="0000781A">
        <w:t xml:space="preserve"> This is where the LEAPS model became more relevant, as it was less about addressing conflict and more of a problem-solving model that could gather information and allow me to adapt accordingly</w:t>
      </w:r>
      <w:r w:rsidR="002E3B0F" w:rsidRPr="0000781A">
        <w:t xml:space="preserve"> which was now possible due to listening and empathising with the female</w:t>
      </w:r>
      <w:r w:rsidRPr="0000781A">
        <w:t>.</w:t>
      </w:r>
      <w:r w:rsidR="00103668" w:rsidRPr="0000781A">
        <w:t xml:space="preserve"> </w:t>
      </w:r>
    </w:p>
    <w:p w14:paraId="007B2454" w14:textId="77777777" w:rsidR="002E3B0F" w:rsidRDefault="002E3B0F" w:rsidP="00D54952"/>
    <w:p w14:paraId="584FB6CF" w14:textId="77777777" w:rsidR="0000781A" w:rsidRPr="0000781A" w:rsidRDefault="0000781A" w:rsidP="00D54952"/>
    <w:p w14:paraId="5C27A1E8" w14:textId="5391190F" w:rsidR="00103668" w:rsidRPr="0000781A" w:rsidRDefault="00103668" w:rsidP="00D54952">
      <w:r w:rsidRPr="0000781A">
        <w:t>LEAPS is broken down as follows:</w:t>
      </w:r>
    </w:p>
    <w:p w14:paraId="4C921A7B" w14:textId="77777777" w:rsidR="00103668" w:rsidRPr="0000781A" w:rsidRDefault="00103668" w:rsidP="00D54952"/>
    <w:p w14:paraId="1EC66BC6" w14:textId="77777777" w:rsidR="00103668" w:rsidRPr="0000781A" w:rsidRDefault="00103668" w:rsidP="00103668">
      <w:pPr>
        <w:ind w:right="107"/>
      </w:pPr>
      <w:r w:rsidRPr="0000781A">
        <w:t>Listen</w:t>
      </w:r>
    </w:p>
    <w:p w14:paraId="3D2145C0" w14:textId="77777777" w:rsidR="00103668" w:rsidRPr="0000781A" w:rsidRDefault="00103668" w:rsidP="00103668">
      <w:pPr>
        <w:ind w:right="107"/>
      </w:pPr>
      <w:r w:rsidRPr="0000781A">
        <w:t>Empathise</w:t>
      </w:r>
    </w:p>
    <w:p w14:paraId="407DA0C8" w14:textId="77777777" w:rsidR="00103668" w:rsidRPr="0000781A" w:rsidRDefault="00103668" w:rsidP="00103668">
      <w:pPr>
        <w:ind w:right="107"/>
      </w:pPr>
      <w:r w:rsidRPr="0000781A">
        <w:t>Ask</w:t>
      </w:r>
    </w:p>
    <w:p w14:paraId="2E8DDDD1" w14:textId="77777777" w:rsidR="00103668" w:rsidRPr="0000781A" w:rsidRDefault="00103668" w:rsidP="00103668">
      <w:pPr>
        <w:ind w:right="107"/>
      </w:pPr>
      <w:r w:rsidRPr="0000781A">
        <w:t>Paraphrase</w:t>
      </w:r>
    </w:p>
    <w:p w14:paraId="13836781" w14:textId="77777777" w:rsidR="00103668" w:rsidRPr="0000781A" w:rsidRDefault="00103668" w:rsidP="00103668">
      <w:pPr>
        <w:ind w:right="107"/>
      </w:pPr>
      <w:r w:rsidRPr="0000781A">
        <w:t>Summarise</w:t>
      </w:r>
    </w:p>
    <w:p w14:paraId="33268BC4" w14:textId="77777777" w:rsidR="00103668" w:rsidRPr="0000781A" w:rsidRDefault="00103668" w:rsidP="00103668">
      <w:pPr>
        <w:ind w:right="107"/>
      </w:pPr>
      <w:r w:rsidRPr="0000781A">
        <w:t xml:space="preserve"> </w:t>
      </w:r>
    </w:p>
    <w:p w14:paraId="68CCB81D" w14:textId="77777777" w:rsidR="00103668" w:rsidRPr="0000781A" w:rsidRDefault="00103668" w:rsidP="00103668">
      <w:pPr>
        <w:ind w:right="107"/>
      </w:pPr>
      <w:r w:rsidRPr="0000781A">
        <w:t>(College of Policing, 2020)</w:t>
      </w:r>
    </w:p>
    <w:p w14:paraId="7B80FF13" w14:textId="60DFB2CB" w:rsidR="00103668" w:rsidRDefault="00103668" w:rsidP="00103668">
      <w:pPr>
        <w:ind w:right="107"/>
      </w:pPr>
      <w:r w:rsidRPr="0000781A">
        <w:t xml:space="preserve"> </w:t>
      </w:r>
    </w:p>
    <w:p w14:paraId="761AC52A" w14:textId="77777777" w:rsidR="0000781A" w:rsidRPr="0000781A" w:rsidRDefault="0000781A" w:rsidP="00103668">
      <w:pPr>
        <w:ind w:right="107"/>
      </w:pPr>
    </w:p>
    <w:p w14:paraId="733E73C0" w14:textId="4F764BBD" w:rsidR="00D54952" w:rsidRPr="0000781A" w:rsidRDefault="002E3B0F" w:rsidP="00D54952">
      <w:r w:rsidRPr="0000781A">
        <w:t>T</w:t>
      </w:r>
      <w:r w:rsidR="00D54952" w:rsidRPr="0000781A">
        <w:t>his secondary model</w:t>
      </w:r>
      <w:r w:rsidRPr="0000781A">
        <w:t xml:space="preserve"> </w:t>
      </w:r>
      <w:r w:rsidR="00D54952" w:rsidRPr="0000781A">
        <w:t>allowed my tutor and I to gather sufficient information to achieve a positive outcome for the female, which we may not have been otherwise able to achieve.</w:t>
      </w:r>
    </w:p>
    <w:p w14:paraId="2144A824" w14:textId="77777777" w:rsidR="00126DF8" w:rsidRPr="0000781A" w:rsidRDefault="00126DF8" w:rsidP="00126DF8">
      <w:pPr>
        <w:ind w:right="107"/>
      </w:pPr>
      <w:r w:rsidRPr="0000781A">
        <w:t xml:space="preserve"> </w:t>
      </w:r>
    </w:p>
    <w:p w14:paraId="4C172100" w14:textId="754F4B72" w:rsidR="00126DF8" w:rsidRPr="0000781A" w:rsidRDefault="00126DF8" w:rsidP="00126DF8">
      <w:pPr>
        <w:ind w:right="107"/>
      </w:pPr>
    </w:p>
    <w:p w14:paraId="2E59E0CE" w14:textId="2F9CC3E9" w:rsidR="00126DF8" w:rsidRPr="0000781A" w:rsidRDefault="00126DF8" w:rsidP="00126DF8">
      <w:pPr>
        <w:ind w:right="107"/>
      </w:pPr>
      <w:r w:rsidRPr="0000781A">
        <w:t xml:space="preserve">I played a substantial part in this scenario as I had majority of the contact with </w:t>
      </w:r>
      <w:r w:rsidR="00711BFB" w:rsidRPr="0000781A">
        <w:t>F</w:t>
      </w:r>
      <w:r w:rsidRPr="0000781A">
        <w:t>emale</w:t>
      </w:r>
      <w:r w:rsidR="00F96A58" w:rsidRPr="0000781A">
        <w:t xml:space="preserve"> (A)</w:t>
      </w:r>
      <w:r w:rsidRPr="0000781A">
        <w:t xml:space="preserve">. Due to my previous dealings with my tutor, she was less willing to provide him with information. I would say that although </w:t>
      </w:r>
      <w:r w:rsidR="00711BFB" w:rsidRPr="0000781A">
        <w:t>F</w:t>
      </w:r>
      <w:r w:rsidRPr="0000781A">
        <w:t>emale</w:t>
      </w:r>
      <w:r w:rsidR="00461E74" w:rsidRPr="0000781A">
        <w:t xml:space="preserve"> (A)</w:t>
      </w:r>
      <w:r w:rsidRPr="0000781A">
        <w:t xml:space="preserve"> was initially aggressive and confrontational, I feel that I handled the situation well. Ensuring </w:t>
      </w:r>
      <w:r w:rsidR="00711BFB" w:rsidRPr="0000781A">
        <w:t>F</w:t>
      </w:r>
      <w:r w:rsidRPr="0000781A">
        <w:t>emale</w:t>
      </w:r>
      <w:r w:rsidR="00461E74" w:rsidRPr="0000781A">
        <w:t xml:space="preserve"> (A)</w:t>
      </w:r>
      <w:r w:rsidRPr="0000781A">
        <w:t xml:space="preserve"> was complying with our request and that she remained calm were essential for any progress to be made, otherwise she could have shut off and been unwilling to confirm what had taken place that morning and ultimately suffered injury due to the overdose she had taken.</w:t>
      </w:r>
      <w:r w:rsidR="009270F1" w:rsidRPr="0000781A">
        <w:t xml:space="preserve"> D</w:t>
      </w:r>
      <w:r w:rsidRPr="0000781A">
        <w:t>ue to how we approached it, it allowed us to deal with her situation in the most appropriate manner, with it being a particular point of pride that I was able to diffuse a difficult situation considering her previous encounters with police.</w:t>
      </w:r>
    </w:p>
    <w:p w14:paraId="49121694" w14:textId="77777777" w:rsidR="00126DF8" w:rsidRPr="0000781A" w:rsidRDefault="00126DF8" w:rsidP="00126DF8">
      <w:pPr>
        <w:ind w:right="107"/>
      </w:pPr>
      <w:r w:rsidRPr="0000781A">
        <w:t xml:space="preserve"> </w:t>
      </w:r>
    </w:p>
    <w:p w14:paraId="55F8FA24" w14:textId="77777777" w:rsidR="00126DF8" w:rsidRPr="0000781A" w:rsidRDefault="00126DF8" w:rsidP="00126DF8">
      <w:pPr>
        <w:ind w:right="107"/>
      </w:pPr>
      <w:r w:rsidRPr="0000781A">
        <w:t xml:space="preserve"> </w:t>
      </w:r>
    </w:p>
    <w:p w14:paraId="4BA110C4" w14:textId="5AFF7244" w:rsidR="00126DF8" w:rsidRPr="0000781A" w:rsidRDefault="00126DF8" w:rsidP="00126DF8">
      <w:pPr>
        <w:ind w:right="107"/>
      </w:pPr>
      <w:r w:rsidRPr="0000781A">
        <w:t xml:space="preserve">Following the incident, my tutor and I debriefed and analysed what had just taken place, highlighting the fact that communication was the biggest part in this scenario as it allowed us to resolve the conflict we were presented with </w:t>
      </w:r>
      <w:r w:rsidR="00C94129" w:rsidRPr="0000781A">
        <w:t>efficiently</w:t>
      </w:r>
      <w:r w:rsidRPr="0000781A">
        <w:t xml:space="preserve"> and avoid this escalating from a welfare call to a potential arrest and back down again.</w:t>
      </w:r>
    </w:p>
    <w:p w14:paraId="47BFC554" w14:textId="1ED21ED0" w:rsidR="00CF3826" w:rsidRPr="0000781A" w:rsidRDefault="00126DF8" w:rsidP="00126DF8">
      <w:pPr>
        <w:ind w:right="107"/>
      </w:pPr>
      <w:r w:rsidRPr="0000781A">
        <w:t xml:space="preserve"> </w:t>
      </w:r>
    </w:p>
    <w:p w14:paraId="7A90809A" w14:textId="5342E108" w:rsidR="00126DF8" w:rsidRPr="0000781A" w:rsidRDefault="00126DF8" w:rsidP="00126DF8">
      <w:pPr>
        <w:ind w:right="107"/>
      </w:pPr>
      <w:r w:rsidRPr="0000781A">
        <w:t xml:space="preserve"> </w:t>
      </w:r>
    </w:p>
    <w:p w14:paraId="14A287DD" w14:textId="77777777" w:rsidR="00126DF8" w:rsidRPr="0000781A" w:rsidRDefault="00126DF8" w:rsidP="00126DF8">
      <w:pPr>
        <w:ind w:right="107"/>
      </w:pPr>
      <w:r w:rsidRPr="0000781A">
        <w:t>One thing that I initially struggled with was trying to empathise with the female, and I had to swiftly adapt to achieve this. As I had not experienced a similar situation, I was conscious that my concern regarding her daughter may come across as insincere. This was less of an issue with reference to the health and addiction concerns, as it was something I was more aware of.</w:t>
      </w:r>
    </w:p>
    <w:p w14:paraId="321BF683" w14:textId="5ED6EAD7" w:rsidR="00126DF8" w:rsidRPr="0000781A" w:rsidRDefault="00126DF8" w:rsidP="00126DF8">
      <w:pPr>
        <w:ind w:right="107"/>
      </w:pPr>
      <w:r w:rsidRPr="0000781A">
        <w:t xml:space="preserve"> </w:t>
      </w:r>
    </w:p>
    <w:p w14:paraId="75CCD8FA" w14:textId="4E4FDE27" w:rsidR="00126DF8" w:rsidRPr="0000781A" w:rsidRDefault="00126DF8" w:rsidP="00126DF8">
      <w:pPr>
        <w:ind w:right="107"/>
      </w:pPr>
      <w:r w:rsidRPr="0000781A">
        <w:lastRenderedPageBreak/>
        <w:t xml:space="preserve">In conclusion, I feel that we dealt with the situation to a high standard. We achieved this by constantly risk-assessing the situation and ensuring that our communication skills were appropriate and consistent. This led to the female being able to trust in us and have the belief we weren’t there to catch her out but were there to ensure her safety. This </w:t>
      </w:r>
      <w:proofErr w:type="gramStart"/>
      <w:r w:rsidRPr="0000781A">
        <w:t>particular scenario</w:t>
      </w:r>
      <w:proofErr w:type="gramEnd"/>
      <w:r w:rsidRPr="0000781A">
        <w:t xml:space="preserve"> helped me to change how I viewed approaching conflict, in particular seeing the effectiveness of the </w:t>
      </w:r>
      <w:proofErr w:type="spellStart"/>
      <w:r w:rsidRPr="0000781A">
        <w:t>Betari</w:t>
      </w:r>
      <w:r w:rsidR="0034039B" w:rsidRPr="0000781A">
        <w:t>’</w:t>
      </w:r>
      <w:r w:rsidRPr="0000781A">
        <w:t>s</w:t>
      </w:r>
      <w:proofErr w:type="spellEnd"/>
      <w:r w:rsidRPr="0000781A">
        <w:t xml:space="preserve"> Box model and LEAPS, which is something that I have taken forward into other calls, enabling me to diffuse people rather than having to use force for compliance.</w:t>
      </w:r>
      <w:r w:rsidR="00350F77" w:rsidRPr="0000781A">
        <w:t xml:space="preserve"> </w:t>
      </w:r>
      <w:r w:rsidR="003A4C29" w:rsidRPr="0000781A">
        <w:t>Further to the above, having the knowledge of multiple conflict models allowed me to fluidly change and apply the most suitable model to this scenario with the changing nature of Female (A) and the scenario. This had a positive impact on me as a police officer, as I was able to provide a better service, in turn improving the experience for those involved in what could be, for them, a very stressful situation.</w:t>
      </w:r>
    </w:p>
    <w:p w14:paraId="3A25F9EA" w14:textId="4A9188BA" w:rsidR="00C1295C" w:rsidRPr="0000781A" w:rsidRDefault="00126DF8" w:rsidP="00126DF8">
      <w:pPr>
        <w:ind w:right="107"/>
      </w:pPr>
      <w:r w:rsidRPr="0000781A">
        <w:t xml:space="preserve"> </w:t>
      </w:r>
    </w:p>
    <w:p w14:paraId="599CFEE5" w14:textId="77777777" w:rsidR="00126DF8" w:rsidRPr="0000781A" w:rsidRDefault="00126DF8" w:rsidP="00126DF8">
      <w:pPr>
        <w:ind w:right="107"/>
      </w:pPr>
      <w:r w:rsidRPr="0000781A">
        <w:t xml:space="preserve"> </w:t>
      </w:r>
    </w:p>
    <w:p w14:paraId="76EB8987" w14:textId="77777777" w:rsidR="00126DF8" w:rsidRPr="0000781A" w:rsidRDefault="00126DF8" w:rsidP="00126DF8">
      <w:pPr>
        <w:ind w:right="107"/>
      </w:pPr>
      <w:r w:rsidRPr="0000781A">
        <w:t xml:space="preserve">However, two areas that I do feel I could do differently and have subsequently changed since are: first, not letting my prior knowledge of a person cloud how I approach them. Even though it is something I was aware of prior to my attendance at this scenario, I do feel that I still went in with a certain expectation, and this did affect my initial approach. Since this incident, I do feel I have done a better job of separating my expectations from how I act. Along with my use of </w:t>
      </w:r>
      <w:proofErr w:type="spellStart"/>
      <w:r w:rsidRPr="0000781A">
        <w:t>Betari’s</w:t>
      </w:r>
      <w:proofErr w:type="spellEnd"/>
      <w:r w:rsidRPr="0000781A">
        <w:t xml:space="preserve"> Box and LEAPS, as mentioned above, I feel that given a chance, I could resolve most incidents by using tactical communication and effective management of conflict.</w:t>
      </w:r>
    </w:p>
    <w:p w14:paraId="4508074A" w14:textId="77777777" w:rsidR="00126DF8" w:rsidRPr="0000781A" w:rsidRDefault="00126DF8" w:rsidP="00126DF8">
      <w:pPr>
        <w:ind w:right="107"/>
      </w:pPr>
    </w:p>
    <w:p w14:paraId="1D150797" w14:textId="77777777" w:rsidR="00CF3826" w:rsidRPr="0000781A" w:rsidRDefault="00CF3826" w:rsidP="00126DF8">
      <w:pPr>
        <w:ind w:right="107"/>
      </w:pPr>
    </w:p>
    <w:p w14:paraId="600C767A" w14:textId="2301F4B2" w:rsidR="00126DF8" w:rsidRPr="0000781A" w:rsidRDefault="00126DF8" w:rsidP="00126DF8">
      <w:pPr>
        <w:ind w:right="107"/>
      </w:pPr>
      <w:r w:rsidRPr="0000781A">
        <w:t xml:space="preserve">Secondly, I have further educated myself on issues affecting the community I have been policing. There are </w:t>
      </w:r>
      <w:proofErr w:type="gramStart"/>
      <w:r w:rsidRPr="0000781A">
        <w:t>a number of</w:t>
      </w:r>
      <w:proofErr w:type="gramEnd"/>
      <w:r w:rsidRPr="0000781A">
        <w:t xml:space="preserve"> people who I have dealt with, and a common factor among some of them was substance abuse issues leading to other issues such as losing their children, mental health issues, or ongoing health issues. This was something I had never experienced before joining the job, and I have had to learn about it so that I can effectively empathise with others experiencing these issues and assist them.</w:t>
      </w:r>
    </w:p>
    <w:p w14:paraId="1CDD997E" w14:textId="77777777" w:rsidR="00324757" w:rsidRDefault="00324757" w:rsidP="00580BBB">
      <w:pPr>
        <w:ind w:right="107"/>
        <w:rPr>
          <w:b/>
          <w:bCs/>
          <w:u w:val="single"/>
        </w:rPr>
      </w:pPr>
    </w:p>
    <w:p w14:paraId="14C45B34" w14:textId="77777777" w:rsidR="00324757" w:rsidRPr="00324757" w:rsidRDefault="00324757" w:rsidP="00580BBB">
      <w:pPr>
        <w:ind w:right="107"/>
        <w:rPr>
          <w:b/>
          <w:bCs/>
          <w:u w:val="single"/>
        </w:rPr>
      </w:pPr>
    </w:p>
    <w:p w14:paraId="3B3526AE" w14:textId="2BBBCD8D" w:rsidR="00025650" w:rsidRDefault="005F3412" w:rsidP="00E6298B">
      <w:pPr>
        <w:ind w:right="107"/>
      </w:pPr>
      <w:r>
        <w:t xml:space="preserve">Word Count: </w:t>
      </w:r>
      <w:r w:rsidR="0034039B">
        <w:t>2</w:t>
      </w:r>
      <w:r w:rsidR="003A4C29">
        <w:t>1</w:t>
      </w:r>
      <w:r w:rsidR="00A65E6B">
        <w:t>9</w:t>
      </w:r>
      <w:r w:rsidR="004876D7">
        <w:t>3</w:t>
      </w:r>
      <w:r w:rsidR="00025650">
        <w:br w:type="page"/>
      </w:r>
    </w:p>
    <w:p w14:paraId="13F4B7E0" w14:textId="5AD2D1ED" w:rsidR="00082668" w:rsidRPr="00270EEB" w:rsidRDefault="28A9B94D" w:rsidP="28A9B94D">
      <w:pPr>
        <w:ind w:right="107"/>
        <w:jc w:val="center"/>
        <w:rPr>
          <w:b/>
          <w:bCs/>
        </w:rPr>
      </w:pPr>
      <w:r w:rsidRPr="28A9B94D">
        <w:rPr>
          <w:b/>
          <w:bCs/>
        </w:rPr>
        <w:lastRenderedPageBreak/>
        <w:t>Task 3</w:t>
      </w:r>
    </w:p>
    <w:p w14:paraId="2F9A75C9" w14:textId="77777777" w:rsidR="00AA37BB" w:rsidRDefault="00AA37BB" w:rsidP="00E6298B">
      <w:pPr>
        <w:ind w:right="107"/>
        <w:jc w:val="both"/>
        <w:rPr>
          <w:b/>
        </w:rPr>
      </w:pPr>
    </w:p>
    <w:p w14:paraId="13BFD567" w14:textId="77777777" w:rsidR="001C0C77" w:rsidRDefault="001C0C77" w:rsidP="001C0C77">
      <w:pPr>
        <w:ind w:right="237"/>
        <w:jc w:val="both"/>
        <w:rPr>
          <w:b/>
        </w:rPr>
      </w:pPr>
      <w:r>
        <w:rPr>
          <w:b/>
        </w:rPr>
        <w:t xml:space="preserve">Relevant areas of the National Policing Curriculum: </w:t>
      </w:r>
    </w:p>
    <w:p w14:paraId="0494D999" w14:textId="224AEE08" w:rsidR="00AA37BB" w:rsidRDefault="00AA37BB" w:rsidP="00E6298B">
      <w:pPr>
        <w:ind w:right="107"/>
        <w:jc w:val="both"/>
        <w:rPr>
          <w:b/>
        </w:rPr>
      </w:pPr>
      <w:r>
        <w:rPr>
          <w:b/>
        </w:rPr>
        <w:t xml:space="preserve">Criminal Justice, Valuing </w:t>
      </w:r>
      <w:proofErr w:type="gramStart"/>
      <w:r>
        <w:rPr>
          <w:b/>
        </w:rPr>
        <w:t>difference</w:t>
      </w:r>
      <w:proofErr w:type="gramEnd"/>
      <w:r>
        <w:rPr>
          <w:b/>
        </w:rPr>
        <w:t xml:space="preserve"> and inclusion </w:t>
      </w:r>
    </w:p>
    <w:p w14:paraId="623FC5A7" w14:textId="77777777" w:rsidR="00112751" w:rsidRDefault="00112751" w:rsidP="00E6298B">
      <w:pPr>
        <w:ind w:right="107"/>
        <w:jc w:val="both"/>
        <w:rPr>
          <w:highlight w:val="yellow"/>
        </w:rPr>
      </w:pPr>
    </w:p>
    <w:p w14:paraId="438E7EB2" w14:textId="7EBD5FC7" w:rsidR="00112751" w:rsidRPr="00270EEB" w:rsidRDefault="00112751" w:rsidP="3BDB77FA">
      <w:pPr>
        <w:ind w:right="107"/>
        <w:jc w:val="both"/>
      </w:pPr>
      <w:r w:rsidRPr="21777531">
        <w:t xml:space="preserve">You must choose </w:t>
      </w:r>
      <w:r w:rsidRPr="21777531">
        <w:rPr>
          <w:b/>
          <w:bCs/>
          <w:u w:val="single"/>
        </w:rPr>
        <w:t xml:space="preserve">a </w:t>
      </w:r>
      <w:r w:rsidRPr="001678DD">
        <w:rPr>
          <w:b/>
          <w:bCs/>
          <w:u w:val="single"/>
        </w:rPr>
        <w:t xml:space="preserve">policing </w:t>
      </w:r>
      <w:proofErr w:type="gramStart"/>
      <w:r w:rsidRPr="001678DD">
        <w:rPr>
          <w:b/>
          <w:bCs/>
          <w:u w:val="single"/>
        </w:rPr>
        <w:t>incident</w:t>
      </w:r>
      <w:r w:rsidRPr="001678DD">
        <w:rPr>
          <w:b/>
          <w:bCs/>
        </w:rPr>
        <w:t xml:space="preserve"> </w:t>
      </w:r>
      <w:r w:rsidR="001678DD" w:rsidRPr="001678DD">
        <w:rPr>
          <w:b/>
          <w:bCs/>
        </w:rPr>
        <w:t xml:space="preserve"> </w:t>
      </w:r>
      <w:r w:rsidRPr="001678DD">
        <w:t>in</w:t>
      </w:r>
      <w:proofErr w:type="gramEnd"/>
      <w:r w:rsidRPr="21777531">
        <w:t xml:space="preserve"> which you played a significant role with an </w:t>
      </w:r>
      <w:r w:rsidR="6B445373" w:rsidRPr="21777531">
        <w:t xml:space="preserve">offender/ </w:t>
      </w:r>
      <w:r w:rsidRPr="21777531">
        <w:t>service</w:t>
      </w:r>
      <w:r w:rsidRPr="21777531">
        <w:rPr>
          <w:b/>
          <w:bCs/>
        </w:rPr>
        <w:t xml:space="preserve"> </w:t>
      </w:r>
      <w:r w:rsidRPr="21777531">
        <w:t>user/victim and reflect on what happened</w:t>
      </w:r>
    </w:p>
    <w:p w14:paraId="4C9F4323" w14:textId="77777777" w:rsidR="00112751" w:rsidRDefault="00112751" w:rsidP="00E6298B">
      <w:pPr>
        <w:ind w:right="107"/>
        <w:jc w:val="both"/>
        <w:rPr>
          <w:b/>
          <w:u w:val="single"/>
        </w:rPr>
      </w:pPr>
    </w:p>
    <w:p w14:paraId="14DF72B4" w14:textId="77777777" w:rsidR="00112751" w:rsidRPr="00270EEB" w:rsidRDefault="00112751" w:rsidP="00E6298B">
      <w:pPr>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rPr>
            </w:pPr>
            <w:r w:rsidRPr="366F6C5C">
              <w:rPr>
                <w:b/>
                <w:bCs/>
              </w:rPr>
              <w:t xml:space="preserve">  </w:t>
            </w:r>
          </w:p>
          <w:p w14:paraId="7FEC7BAF" w14:textId="3C1E3814" w:rsidR="366F6C5C" w:rsidRDefault="366F6C5C" w:rsidP="366F6C5C">
            <w:pPr>
              <w:ind w:right="107"/>
              <w:rPr>
                <w:b/>
                <w:bCs/>
                <w:color w:val="000000" w:themeColor="text1"/>
              </w:rPr>
            </w:pPr>
          </w:p>
          <w:p w14:paraId="4B38C1C3" w14:textId="368737B3" w:rsidR="00112751" w:rsidRPr="00270EEB" w:rsidRDefault="1601A7A8" w:rsidP="73AE4A3E">
            <w:pPr>
              <w:ind w:right="107"/>
              <w:rPr>
                <w:color w:val="000000" w:themeColor="text1"/>
              </w:rPr>
            </w:pPr>
            <w:r w:rsidRPr="21777531">
              <w:rPr>
                <w:b/>
                <w:bCs/>
                <w:color w:val="000000" w:themeColor="text1"/>
              </w:rPr>
              <w:t xml:space="preserve">Critically </w:t>
            </w:r>
            <w:r w:rsidR="14EEA7CA" w:rsidRPr="21777531">
              <w:rPr>
                <w:b/>
                <w:bCs/>
                <w:color w:val="000000" w:themeColor="text1"/>
              </w:rPr>
              <w:t>explore</w:t>
            </w:r>
            <w:r w:rsidRPr="21777531">
              <w:rPr>
                <w:color w:val="000000" w:themeColor="text1"/>
              </w:rPr>
              <w:t xml:space="preserve"> a policing incident that you have </w:t>
            </w:r>
            <w:r w:rsidR="007F0796">
              <w:rPr>
                <w:color w:val="000000" w:themeColor="text1"/>
              </w:rPr>
              <w:t>i</w:t>
            </w:r>
            <w:r w:rsidR="007F0796" w:rsidRPr="007F0796">
              <w:rPr>
                <w:color w:val="000000" w:themeColor="text1"/>
                <w:highlight w:val="yellow"/>
              </w:rPr>
              <w:t>nvestigated</w:t>
            </w:r>
            <w:r w:rsidRPr="21777531">
              <w:rPr>
                <w:color w:val="000000" w:themeColor="text1"/>
              </w:rPr>
              <w:t xml:space="preserve"> and </w:t>
            </w:r>
            <w:r w:rsidR="485D9233" w:rsidRPr="21777531">
              <w:rPr>
                <w:color w:val="000000" w:themeColor="text1"/>
              </w:rPr>
              <w:t>examine</w:t>
            </w:r>
            <w:r w:rsidRPr="21777531">
              <w:rPr>
                <w:color w:val="000000" w:themeColor="text1"/>
              </w:rPr>
              <w:t xml:space="preserve"> how you dealt with competing issues</w:t>
            </w:r>
            <w:r w:rsidR="445ED208" w:rsidRPr="21777531">
              <w:rPr>
                <w:color w:val="000000" w:themeColor="text1"/>
              </w:rPr>
              <w:t xml:space="preserve"> such as </w:t>
            </w:r>
            <w:r w:rsidR="40AC8544" w:rsidRPr="21777531">
              <w:rPr>
                <w:color w:val="000000" w:themeColor="text1"/>
              </w:rPr>
              <w:t>legis</w:t>
            </w:r>
            <w:r w:rsidR="00A763CE">
              <w:rPr>
                <w:color w:val="000000" w:themeColor="text1"/>
              </w:rPr>
              <w:t>l</w:t>
            </w:r>
            <w:r w:rsidR="40AC8544" w:rsidRPr="21777531">
              <w:rPr>
                <w:color w:val="000000" w:themeColor="text1"/>
              </w:rPr>
              <w:t>ation</w:t>
            </w:r>
            <w:r w:rsidRPr="21777531">
              <w:rPr>
                <w:color w:val="000000" w:themeColor="text1"/>
              </w:rPr>
              <w:t xml:space="preserve">, social issues, </w:t>
            </w:r>
            <w:proofErr w:type="gramStart"/>
            <w:r w:rsidRPr="21777531">
              <w:rPr>
                <w:color w:val="000000" w:themeColor="text1"/>
              </w:rPr>
              <w:t>culture</w:t>
            </w:r>
            <w:proofErr w:type="gramEnd"/>
            <w:r w:rsidRPr="21777531">
              <w:rPr>
                <w:color w:val="000000" w:themeColor="text1"/>
              </w:rPr>
              <w:t xml:space="preserve"> and language. </w:t>
            </w:r>
          </w:p>
          <w:p w14:paraId="3C34049D" w14:textId="482A95E7" w:rsidR="21777531" w:rsidRDefault="21777531" w:rsidP="21777531">
            <w:pPr>
              <w:ind w:right="107"/>
              <w:rPr>
                <w:color w:val="000000" w:themeColor="text1"/>
              </w:rPr>
            </w:pPr>
          </w:p>
          <w:p w14:paraId="6614E918" w14:textId="250A43B5" w:rsidR="093BAB3E" w:rsidRDefault="093BAB3E" w:rsidP="21777531">
            <w:pPr>
              <w:ind w:right="107"/>
              <w:rPr>
                <w:color w:val="000000" w:themeColor="text1"/>
              </w:rPr>
            </w:pPr>
            <w:r w:rsidRPr="21777531">
              <w:rPr>
                <w:color w:val="000000" w:themeColor="text1"/>
              </w:rPr>
              <w:t xml:space="preserve">Consider </w:t>
            </w:r>
            <w:r w:rsidR="7B3DAEE0" w:rsidRPr="21777531">
              <w:rPr>
                <w:color w:val="000000" w:themeColor="text1"/>
              </w:rPr>
              <w:t xml:space="preserve">the </w:t>
            </w:r>
            <w:r w:rsidRPr="21777531">
              <w:rPr>
                <w:color w:val="000000" w:themeColor="text1"/>
              </w:rPr>
              <w:t xml:space="preserve">victims code of practice </w:t>
            </w:r>
            <w:r w:rsidR="74311E7C" w:rsidRPr="21777531">
              <w:rPr>
                <w:color w:val="000000" w:themeColor="text1"/>
              </w:rPr>
              <w:t>and how it was used to support your victim/witness through the criminal justice system</w:t>
            </w:r>
            <w:r w:rsidR="007F0796">
              <w:rPr>
                <w:color w:val="000000" w:themeColor="text1"/>
              </w:rPr>
              <w:t xml:space="preserve"> during the </w:t>
            </w:r>
            <w:r w:rsidR="007F0796" w:rsidRPr="007F0796">
              <w:rPr>
                <w:color w:val="000000" w:themeColor="text1"/>
                <w:highlight w:val="yellow"/>
              </w:rPr>
              <w:t>investigative process</w:t>
            </w:r>
            <w:r w:rsidR="74311E7C" w:rsidRPr="007F0796">
              <w:rPr>
                <w:color w:val="000000" w:themeColor="text1"/>
                <w:highlight w:val="yellow"/>
              </w:rPr>
              <w:t>.</w:t>
            </w:r>
            <w:r w:rsidR="74311E7C" w:rsidRPr="21777531">
              <w:rPr>
                <w:color w:val="000000" w:themeColor="text1"/>
              </w:rPr>
              <w:t xml:space="preserve"> </w:t>
            </w:r>
          </w:p>
          <w:p w14:paraId="7DAE8566" w14:textId="0F5B792C" w:rsidR="00112751" w:rsidRPr="00270EEB" w:rsidRDefault="73AE4A3E" w:rsidP="73AE4A3E">
            <w:pPr>
              <w:ind w:right="107"/>
              <w:rPr>
                <w:color w:val="000000" w:themeColor="text1"/>
              </w:rPr>
            </w:pPr>
            <w:r w:rsidRPr="366F6C5C">
              <w:rPr>
                <w:color w:val="000000" w:themeColor="text1"/>
              </w:rPr>
              <w:t xml:space="preserve"> </w:t>
            </w:r>
          </w:p>
          <w:p w14:paraId="43DEA9F3" w14:textId="7E4A9F59" w:rsidR="00112751" w:rsidRPr="00270EEB" w:rsidRDefault="003B2A14" w:rsidP="73AE4A3E">
            <w:pPr>
              <w:ind w:right="107"/>
            </w:pPr>
            <w:r w:rsidRPr="4990BB04">
              <w:t xml:space="preserve">Your reflection must illustrate your understanding and application of core principles of ethics, equality, </w:t>
            </w:r>
            <w:proofErr w:type="gramStart"/>
            <w:r w:rsidRPr="4990BB04">
              <w:t>diversity</w:t>
            </w:r>
            <w:proofErr w:type="gramEnd"/>
            <w:r w:rsidRPr="4990BB04">
              <w:t xml:space="preserve"> and human rights</w:t>
            </w:r>
            <w:r w:rsidR="1BE1120A" w:rsidRPr="4990BB04">
              <w:t>.</w:t>
            </w:r>
          </w:p>
          <w:p w14:paraId="7E3F345A" w14:textId="3301AB64" w:rsidR="00112751" w:rsidRPr="00270EEB" w:rsidRDefault="00112751" w:rsidP="73AE4A3E">
            <w:pPr>
              <w:ind w:right="107"/>
              <w:jc w:val="both"/>
              <w:rPr>
                <w:color w:val="000000" w:themeColor="text1"/>
              </w:rPr>
            </w:pPr>
          </w:p>
          <w:p w14:paraId="2A9F5202" w14:textId="48FA8383" w:rsidR="00112751" w:rsidRDefault="331C4EB3" w:rsidP="4990BB04">
            <w:pPr>
              <w:ind w:right="107"/>
              <w:jc w:val="both"/>
              <w:rPr>
                <w:i/>
                <w:iCs/>
              </w:rPr>
            </w:pPr>
            <w:r w:rsidRPr="4990BB04">
              <w:t>1750</w:t>
            </w:r>
            <w:r w:rsidR="28A9B94D" w:rsidRPr="4990BB04">
              <w:t xml:space="preserve"> words </w:t>
            </w:r>
            <w:r w:rsidR="28A9B94D" w:rsidRPr="4990BB04">
              <w:rPr>
                <w:i/>
                <w:iCs/>
              </w:rPr>
              <w:t>(+/- 10%: include your actual word count at the end of each section)</w:t>
            </w:r>
          </w:p>
          <w:p w14:paraId="59C85103" w14:textId="74A2F509" w:rsidR="00112751" w:rsidRPr="00270EEB" w:rsidRDefault="00112751" w:rsidP="00E6298B">
            <w:pPr>
              <w:ind w:right="107"/>
              <w:jc w:val="both"/>
            </w:pPr>
          </w:p>
        </w:tc>
      </w:tr>
    </w:tbl>
    <w:p w14:paraId="3AFF9E83" w14:textId="77777777" w:rsidR="00112751" w:rsidRPr="00270EEB" w:rsidRDefault="00112751" w:rsidP="00E6298B">
      <w:pPr>
        <w:ind w:right="107"/>
        <w:jc w:val="both"/>
      </w:pPr>
    </w:p>
    <w:p w14:paraId="1D6FE758" w14:textId="55E7E1AD" w:rsidR="005F3412" w:rsidRPr="005F3412" w:rsidRDefault="00112751" w:rsidP="005F3412">
      <w:pPr>
        <w:ind w:right="107"/>
        <w:jc w:val="both"/>
        <w:rPr>
          <w:b/>
        </w:rPr>
      </w:pPr>
      <w:r w:rsidRPr="00450C83">
        <w:rPr>
          <w:b/>
        </w:rPr>
        <w:t>ANSWER:</w:t>
      </w:r>
    </w:p>
    <w:p w14:paraId="700AE35F" w14:textId="77777777" w:rsidR="005F3412" w:rsidRDefault="005F3412" w:rsidP="005F3412">
      <w:pPr>
        <w:ind w:right="107"/>
        <w:jc w:val="both"/>
      </w:pPr>
    </w:p>
    <w:p w14:paraId="43E5D6C2" w14:textId="27696C67" w:rsidR="00622FAD" w:rsidRPr="0000781A" w:rsidRDefault="00622FAD" w:rsidP="00622FAD">
      <w:pPr>
        <w:ind w:right="107"/>
      </w:pPr>
      <w:r w:rsidRPr="0000781A">
        <w:t>In this essay, I will discuss a policing incident that I investigated, which included social issues, cultural issues, and language barriers using the Gibbs reflective cycle (Gibbs, 1988)</w:t>
      </w:r>
      <w:r w:rsidR="00C94129" w:rsidRPr="0000781A">
        <w:t>.</w:t>
      </w:r>
      <w:r w:rsidRPr="0000781A">
        <w:t xml:space="preserve"> This will be done by applying the six stages of the reflective cycle to this scenario.</w:t>
      </w:r>
    </w:p>
    <w:p w14:paraId="636C9A94" w14:textId="77777777" w:rsidR="00622FAD" w:rsidRPr="0000781A" w:rsidRDefault="00622FAD" w:rsidP="00622FAD">
      <w:pPr>
        <w:ind w:right="107"/>
      </w:pPr>
    </w:p>
    <w:p w14:paraId="7F1B8F49" w14:textId="77777777" w:rsidR="005F3412" w:rsidRPr="0000781A" w:rsidRDefault="005F3412" w:rsidP="005F3412">
      <w:pPr>
        <w:ind w:right="107"/>
        <w:jc w:val="both"/>
        <w:rPr>
          <w:color w:val="000000"/>
        </w:rPr>
      </w:pPr>
    </w:p>
    <w:p w14:paraId="54F9939F" w14:textId="671A15FF" w:rsidR="006168EE" w:rsidRPr="0000781A" w:rsidRDefault="006168EE" w:rsidP="005F3412">
      <w:pPr>
        <w:ind w:right="107"/>
        <w:jc w:val="both"/>
        <w:rPr>
          <w:color w:val="000000"/>
        </w:rPr>
      </w:pPr>
      <w:r w:rsidRPr="0000781A">
        <w:rPr>
          <w:color w:val="000000"/>
        </w:rPr>
        <w:t>In this incident, my tutor and I received notice that we would need to contact Female (A) and her son Male (B) so they could provide statements relating to a report of historic and ongoing domestic assault directed at Female (A) by her husba</w:t>
      </w:r>
      <w:r w:rsidR="00DF5AD8" w:rsidRPr="0000781A">
        <w:rPr>
          <w:color w:val="000000"/>
        </w:rPr>
        <w:t>nd.</w:t>
      </w:r>
    </w:p>
    <w:p w14:paraId="13A53B52" w14:textId="77777777" w:rsidR="006168EE" w:rsidRDefault="006168EE" w:rsidP="005F3412">
      <w:pPr>
        <w:ind w:right="107"/>
        <w:jc w:val="both"/>
      </w:pPr>
    </w:p>
    <w:p w14:paraId="65871AB3" w14:textId="77777777" w:rsidR="0000781A" w:rsidRPr="0000781A" w:rsidRDefault="0000781A" w:rsidP="005F3412">
      <w:pPr>
        <w:ind w:right="107"/>
        <w:jc w:val="both"/>
      </w:pPr>
    </w:p>
    <w:p w14:paraId="577D8115" w14:textId="279D7AFE" w:rsidR="005F3412" w:rsidRPr="0000781A" w:rsidRDefault="000E66DC" w:rsidP="00E6298B">
      <w:pPr>
        <w:ind w:right="107"/>
        <w:jc w:val="both"/>
      </w:pPr>
      <w:r w:rsidRPr="0000781A">
        <w:t>Upon contacting Female (A), it became clear that communication</w:t>
      </w:r>
      <w:r w:rsidR="005F2103" w:rsidRPr="0000781A">
        <w:t xml:space="preserve"> would be a</w:t>
      </w:r>
      <w:r w:rsidRPr="0000781A">
        <w:t xml:space="preserve"> barrier as Female (A) spoke little English, and due to the complexity of the report, it is likely her level of English would be insufficient </w:t>
      </w:r>
      <w:r w:rsidR="00F06D55" w:rsidRPr="0000781A">
        <w:t>to</w:t>
      </w:r>
      <w:r w:rsidRPr="0000781A">
        <w:t xml:space="preserve"> discuss this matter. However, Female (A) did agree to attend the police station to discuss this further alongside Male (B) to provide statements.</w:t>
      </w:r>
    </w:p>
    <w:p w14:paraId="4DB87097" w14:textId="77777777" w:rsidR="000E66DC" w:rsidRPr="0000781A" w:rsidRDefault="000E66DC" w:rsidP="00E6298B">
      <w:pPr>
        <w:ind w:right="107"/>
        <w:jc w:val="both"/>
      </w:pPr>
    </w:p>
    <w:p w14:paraId="798D3884" w14:textId="77777777" w:rsidR="000E66DC" w:rsidRPr="0000781A" w:rsidRDefault="000E66DC" w:rsidP="00E6298B">
      <w:pPr>
        <w:ind w:right="107"/>
        <w:jc w:val="both"/>
      </w:pPr>
    </w:p>
    <w:p w14:paraId="52D7C638" w14:textId="5E11B874" w:rsidR="009E4591" w:rsidRPr="0000781A" w:rsidRDefault="00A84D0B" w:rsidP="009E4591">
      <w:r w:rsidRPr="0000781A">
        <w:t xml:space="preserve">The Victim Codes of Practice </w:t>
      </w:r>
      <w:r w:rsidR="00420773" w:rsidRPr="0000781A">
        <w:t>are</w:t>
      </w:r>
      <w:r w:rsidR="00332AB0" w:rsidRPr="0000781A">
        <w:t xml:space="preserve"> a </w:t>
      </w:r>
      <w:r w:rsidR="00891878" w:rsidRPr="0000781A">
        <w:t xml:space="preserve">procedural guideline </w:t>
      </w:r>
      <w:r w:rsidR="00420773" w:rsidRPr="0000781A">
        <w:t>that</w:t>
      </w:r>
      <w:r w:rsidR="00891878" w:rsidRPr="0000781A">
        <w:t xml:space="preserve"> </w:t>
      </w:r>
      <w:r w:rsidRPr="0000781A">
        <w:t xml:space="preserve">sets out the responsibilities </w:t>
      </w:r>
      <w:r w:rsidR="00332AB0" w:rsidRPr="0000781A">
        <w:t>for all service providers when dealing with victims of crime.</w:t>
      </w:r>
      <w:r w:rsidRPr="0000781A">
        <w:t xml:space="preserve"> </w:t>
      </w:r>
      <w:r w:rsidR="009E4591" w:rsidRPr="0000781A">
        <w:t xml:space="preserve">Right 1 </w:t>
      </w:r>
      <w:proofErr w:type="gramStart"/>
      <w:r w:rsidR="009E4591" w:rsidRPr="0000781A">
        <w:t>states</w:t>
      </w:r>
      <w:proofErr w:type="gramEnd"/>
      <w:r w:rsidR="009E4591" w:rsidRPr="0000781A">
        <w:t xml:space="preserve"> that a victim has a right to be able to understand and to be understood (Ministry of Justice, 2020); as such, I would need a translator to assist with this. Female (A) requested for her son to function as a translator, but as he was also a witness, he could not take on this role. As such, I had to arrange for a translation service to be present </w:t>
      </w:r>
      <w:r w:rsidR="00F06D55" w:rsidRPr="0000781A">
        <w:t>to</w:t>
      </w:r>
      <w:r w:rsidR="009E4591" w:rsidRPr="0000781A">
        <w:t xml:space="preserve"> obtain a statement from Female (A).</w:t>
      </w:r>
    </w:p>
    <w:p w14:paraId="225B228B" w14:textId="77777777" w:rsidR="005F3412" w:rsidRPr="0000781A" w:rsidRDefault="005F3412" w:rsidP="00E6298B">
      <w:pPr>
        <w:ind w:right="107"/>
        <w:jc w:val="both"/>
        <w:rPr>
          <w:color w:val="000000"/>
        </w:rPr>
      </w:pPr>
    </w:p>
    <w:p w14:paraId="0BB9FE33" w14:textId="77777777" w:rsidR="006D246A" w:rsidRPr="0000781A" w:rsidRDefault="006D246A" w:rsidP="00E6298B">
      <w:pPr>
        <w:ind w:right="107"/>
        <w:jc w:val="both"/>
        <w:rPr>
          <w:color w:val="000000"/>
        </w:rPr>
      </w:pPr>
    </w:p>
    <w:p w14:paraId="2B2739E1" w14:textId="7D487999" w:rsidR="002D6CAF" w:rsidRPr="0000781A" w:rsidRDefault="002D6CAF" w:rsidP="002D6CAF">
      <w:r w:rsidRPr="0000781A">
        <w:lastRenderedPageBreak/>
        <w:t xml:space="preserve">Initially, a barrier we had to overcome was that Female (A) wanted her son present as a support system when providing the statement. I had to explain that her son being present would not be possible as another officer was taking his statement to support the case further. I also provided the </w:t>
      </w:r>
      <w:r w:rsidR="00C94129" w:rsidRPr="0000781A">
        <w:t>F</w:t>
      </w:r>
      <w:r w:rsidRPr="0000781A">
        <w:t xml:space="preserve">emale (A) with a cup of tea </w:t>
      </w:r>
      <w:r w:rsidR="00F06D55" w:rsidRPr="0000781A">
        <w:t>to</w:t>
      </w:r>
      <w:r w:rsidRPr="0000781A">
        <w:t xml:space="preserve"> calm her down and keep her comfortable </w:t>
      </w:r>
      <w:r w:rsidR="00A94D6E" w:rsidRPr="0000781A">
        <w:t>to</w:t>
      </w:r>
      <w:r w:rsidRPr="0000781A">
        <w:t xml:space="preserve"> achieve the best evidence possible.</w:t>
      </w:r>
    </w:p>
    <w:p w14:paraId="35083A1E" w14:textId="77777777" w:rsidR="006D246A" w:rsidRPr="0000781A" w:rsidRDefault="006D246A" w:rsidP="002D6CAF"/>
    <w:p w14:paraId="7E4C77A8" w14:textId="77777777" w:rsidR="006D246A" w:rsidRPr="0000781A" w:rsidRDefault="006D246A" w:rsidP="002D6CAF"/>
    <w:p w14:paraId="7DEA9384" w14:textId="51591355" w:rsidR="00203239" w:rsidRPr="0000781A" w:rsidRDefault="00704C9F" w:rsidP="00F06D55">
      <w:r w:rsidRPr="0000781A">
        <w:t xml:space="preserve">At this point, social issues started to become the </w:t>
      </w:r>
      <w:r w:rsidR="00203239" w:rsidRPr="0000781A">
        <w:t>focus</w:t>
      </w:r>
      <w:r w:rsidRPr="0000781A">
        <w:t xml:space="preserve">, which I had to overcome. Female (A) explained she had been married to her husband for 30 years; both parties come from a Muslim background and were introduced to one another by their families under the premise that they were to be married. When asked about this, it did not appear to be an issue of forced marriage but may be an arranged marriage </w:t>
      </w:r>
      <w:r w:rsidR="009452C7" w:rsidRPr="0000781A">
        <w:t>(</w:t>
      </w:r>
      <w:r w:rsidRPr="0000781A">
        <w:t>College of Policing</w:t>
      </w:r>
      <w:r w:rsidR="009452C7" w:rsidRPr="0000781A">
        <w:t xml:space="preserve">, </w:t>
      </w:r>
      <w:r w:rsidRPr="0000781A">
        <w:t>n.d.).</w:t>
      </w:r>
    </w:p>
    <w:p w14:paraId="049EBD62" w14:textId="77777777" w:rsidR="007E55FD" w:rsidRPr="0000781A" w:rsidRDefault="007E55FD" w:rsidP="00203239">
      <w:pPr>
        <w:pStyle w:val="NormalWeb"/>
      </w:pPr>
    </w:p>
    <w:p w14:paraId="643545AD" w14:textId="65F35E67" w:rsidR="00067B6B" w:rsidRPr="0000781A" w:rsidRDefault="00067B6B" w:rsidP="00067B6B">
      <w:pPr>
        <w:pStyle w:val="NormalWeb"/>
      </w:pPr>
      <w:r w:rsidRPr="0000781A">
        <w:t>Female (A) has advised that her husband would become physically abusive when he would return home and feel an insufficient amount of housework had been done or if he returned home and dinner was not present on his arrival. This provided a clear legislative context for common assault and battery. The main element of assault is the application of unlawful force upon a person by another; the force can be either intentional or reckless in its application</w:t>
      </w:r>
      <w:r w:rsidR="00571935" w:rsidRPr="0000781A">
        <w:t xml:space="preserve"> (Criminal Justice Act 1988, s.39)</w:t>
      </w:r>
      <w:r w:rsidRPr="0000781A">
        <w:t>. However, this force, depending on severity, could be escalated to further offences such as ABH or GBH.</w:t>
      </w:r>
    </w:p>
    <w:p w14:paraId="7FA230D8" w14:textId="6ABEEB17" w:rsidR="00067B6B" w:rsidRPr="0000781A" w:rsidRDefault="00067B6B" w:rsidP="00203239">
      <w:pPr>
        <w:pStyle w:val="NormalWeb"/>
      </w:pPr>
    </w:p>
    <w:p w14:paraId="01BD5CD3" w14:textId="5B95CBE2" w:rsidR="00DA5A5E" w:rsidRPr="0000781A" w:rsidRDefault="00203239" w:rsidP="00203239">
      <w:pPr>
        <w:pStyle w:val="NormalWeb"/>
      </w:pPr>
      <w:r w:rsidRPr="0000781A">
        <w:t xml:space="preserve">When building the background with Female (A), she advised she was not initially aware these assaults were an issue, her cultural belief was that she belonged to her </w:t>
      </w:r>
      <w:proofErr w:type="gramStart"/>
      <w:r w:rsidR="00F06D55" w:rsidRPr="0000781A">
        <w:t>husband</w:t>
      </w:r>
      <w:proofErr w:type="gramEnd"/>
      <w:r w:rsidRPr="0000781A">
        <w:t xml:space="preserve"> and he could act as he wished towards her. Female (A) had begun to realise it was not normal when her son Male (B) had reached adulthood. He himself was not as strong with his religious beliefs</w:t>
      </w:r>
      <w:r w:rsidR="004B3F76" w:rsidRPr="0000781A">
        <w:t>,</w:t>
      </w:r>
      <w:r w:rsidRPr="0000781A">
        <w:t xml:space="preserve"> and he expressed concern to his mother in relation to his father’s behaviour.</w:t>
      </w:r>
    </w:p>
    <w:p w14:paraId="172ED2CC" w14:textId="77777777" w:rsidR="00B069C4" w:rsidRPr="0000781A" w:rsidRDefault="00B069C4" w:rsidP="00B069C4">
      <w:pPr>
        <w:pStyle w:val="NormalWeb"/>
      </w:pPr>
      <w:r w:rsidRPr="0000781A">
        <w:t> </w:t>
      </w:r>
    </w:p>
    <w:p w14:paraId="62308458" w14:textId="01D646D8" w:rsidR="00017F1B" w:rsidRPr="0000781A" w:rsidRDefault="00B069C4" w:rsidP="00287D66">
      <w:pPr>
        <w:pStyle w:val="NormalWeb"/>
        <w:rPr>
          <w:color w:val="000000"/>
        </w:rPr>
      </w:pPr>
      <w:r w:rsidRPr="0000781A">
        <w:t>At this time, I was concerned</w:t>
      </w:r>
      <w:r w:rsidR="004B3F76" w:rsidRPr="0000781A">
        <w:t>,</w:t>
      </w:r>
      <w:r w:rsidRPr="0000781A">
        <w:t xml:space="preserve"> as I am aware of issues such as honour-based abuse. While honour-based abuse does not have a legal definition, it is when a family or community feels that a member of their family</w:t>
      </w:r>
      <w:r w:rsidR="00113921" w:rsidRPr="0000781A">
        <w:t>/</w:t>
      </w:r>
      <w:r w:rsidRPr="0000781A">
        <w:t xml:space="preserve">community has been dishonourable in their actions, and they will </w:t>
      </w:r>
      <w:r w:rsidR="00287D66" w:rsidRPr="0000781A">
        <w:t>act</w:t>
      </w:r>
      <w:r w:rsidRPr="0000781A">
        <w:t xml:space="preserve"> against this person to defend said honour </w:t>
      </w:r>
      <w:r w:rsidR="004B3F76" w:rsidRPr="0000781A">
        <w:t>(</w:t>
      </w:r>
      <w:r w:rsidRPr="0000781A">
        <w:t>College of Policing</w:t>
      </w:r>
      <w:r w:rsidR="004B3F76" w:rsidRPr="0000781A">
        <w:t>,</w:t>
      </w:r>
      <w:r w:rsidRPr="0000781A">
        <w:t xml:space="preserve"> n.d.)</w:t>
      </w:r>
      <w:r w:rsidR="00571935" w:rsidRPr="0000781A">
        <w:t>.</w:t>
      </w:r>
      <w:r w:rsidR="00287D66" w:rsidRPr="0000781A">
        <w:t xml:space="preserve"> </w:t>
      </w:r>
      <w:r w:rsidR="005F3412" w:rsidRPr="0000781A">
        <w:rPr>
          <w:color w:val="000000"/>
        </w:rPr>
        <w:t>As such</w:t>
      </w:r>
      <w:r w:rsidR="00C71441" w:rsidRPr="0000781A">
        <w:rPr>
          <w:color w:val="000000"/>
        </w:rPr>
        <w:t>,</w:t>
      </w:r>
      <w:r w:rsidR="005F3412" w:rsidRPr="0000781A">
        <w:rPr>
          <w:color w:val="000000"/>
        </w:rPr>
        <w:t xml:space="preserve"> in this situation</w:t>
      </w:r>
      <w:r w:rsidR="00C71441" w:rsidRPr="0000781A">
        <w:rPr>
          <w:color w:val="000000"/>
        </w:rPr>
        <w:t>,</w:t>
      </w:r>
      <w:r w:rsidR="005F3412" w:rsidRPr="0000781A">
        <w:rPr>
          <w:color w:val="000000"/>
        </w:rPr>
        <w:t xml:space="preserve"> my concern was the potential use of violence and aggression aimed </w:t>
      </w:r>
      <w:r w:rsidR="00C71441" w:rsidRPr="0000781A">
        <w:rPr>
          <w:color w:val="000000"/>
        </w:rPr>
        <w:t>at</w:t>
      </w:r>
      <w:r w:rsidR="005F3412" w:rsidRPr="0000781A">
        <w:rPr>
          <w:color w:val="000000"/>
        </w:rPr>
        <w:t xml:space="preserve"> Female (A) due to her reporting the violence she experienced at the hands of her husband</w:t>
      </w:r>
      <w:r w:rsidR="00287D66" w:rsidRPr="0000781A">
        <w:rPr>
          <w:color w:val="000000"/>
        </w:rPr>
        <w:t>.</w:t>
      </w:r>
    </w:p>
    <w:p w14:paraId="4B5A0596" w14:textId="77777777" w:rsidR="00017F1B" w:rsidRPr="0000781A" w:rsidRDefault="00017F1B" w:rsidP="005F3412">
      <w:pPr>
        <w:ind w:right="107"/>
        <w:jc w:val="both"/>
        <w:rPr>
          <w:color w:val="000000"/>
        </w:rPr>
      </w:pPr>
    </w:p>
    <w:p w14:paraId="10195BCE" w14:textId="77777777" w:rsidR="00017F1B" w:rsidRPr="0000781A" w:rsidRDefault="00017F1B" w:rsidP="005F3412">
      <w:pPr>
        <w:ind w:right="107"/>
        <w:jc w:val="both"/>
        <w:rPr>
          <w:color w:val="000000"/>
        </w:rPr>
      </w:pPr>
    </w:p>
    <w:p w14:paraId="00A506DF" w14:textId="050A5ABC" w:rsidR="00692D51" w:rsidRPr="0000781A" w:rsidRDefault="00692D51" w:rsidP="00692D51">
      <w:pPr>
        <w:pStyle w:val="NormalWeb"/>
      </w:pPr>
      <w:r w:rsidRPr="0000781A">
        <w:t>Due to the above, I was keen to ensure that sufficient safeguarding measures had been taken to ensure the female’s safety following our interaction. Female (A) was no longer living with her husband as he was living in Birmingham with family members, and it was only her and her son living together. Due to this, I knew there was no immediate concern, as she wasn’t going to be returning to a shared home where she would be unsafe on that day. However, due to the concerns and this relating to a domestic abuse matter, I filed a public protection notice (PPN) for Female (A). This is supported within Right 4 of the Victim Codes of Practice, which states that victims are to be referred to services that support victims and have services tailored to an individual's needs (Ministry of Justice, 2020)</w:t>
      </w:r>
      <w:r w:rsidR="00571935" w:rsidRPr="0000781A">
        <w:t>.</w:t>
      </w:r>
    </w:p>
    <w:p w14:paraId="784090F3" w14:textId="7D78A5E1" w:rsidR="005F3412" w:rsidRPr="0000781A" w:rsidRDefault="00692D51" w:rsidP="00692D51">
      <w:pPr>
        <w:pStyle w:val="NormalWeb"/>
      </w:pPr>
      <w:r w:rsidRPr="0000781A">
        <w:t> </w:t>
      </w:r>
    </w:p>
    <w:p w14:paraId="2A9F6F6C" w14:textId="46B353F3" w:rsidR="00331126" w:rsidRPr="0000781A" w:rsidRDefault="00331126" w:rsidP="00331126">
      <w:pPr>
        <w:pStyle w:val="NormalWeb"/>
      </w:pPr>
      <w:r w:rsidRPr="0000781A">
        <w:lastRenderedPageBreak/>
        <w:t>A PPN is a method of referral to partner agencies outside of the police force; they allow us to share details of the victim, witnesses, and other involved parties and the circumstances that have led to the referral being put in place, with the aim being to highlight a person’s individual circumstances and any potential vulnerabilities they may have.</w:t>
      </w:r>
    </w:p>
    <w:p w14:paraId="30B79F6E" w14:textId="77777777" w:rsidR="005F3412" w:rsidRPr="0000781A" w:rsidRDefault="005F3412" w:rsidP="005F3412">
      <w:pPr>
        <w:ind w:right="107"/>
        <w:jc w:val="both"/>
        <w:rPr>
          <w:color w:val="000000"/>
        </w:rPr>
      </w:pPr>
    </w:p>
    <w:p w14:paraId="1F6BEA38" w14:textId="282DE56F" w:rsidR="00E503C6" w:rsidRPr="0000781A" w:rsidRDefault="00E503C6" w:rsidP="00E503C6">
      <w:pPr>
        <w:pStyle w:val="NormalWeb"/>
      </w:pPr>
      <w:r w:rsidRPr="0000781A">
        <w:t>This PPN would highlight that Female (A) was a domestic abuse victim and that there were risks of honour-based abuse in response to the report that the female has made to us. I requested that contact be made with the female to discuss her needs and see what we can do to further protect her and provide a support network for Female (A), with the end goal being that we safeguard this female and keep her away from any potential repercussions being taken against her, either by her husband or by other members of her family or community. Following the submission of the PPN, I have also provided Female (A) with Live Fear Free information, which is an independent charity for domestic abuse, thus satisfying Right 4 of the Victim Codes of Practice.</w:t>
      </w:r>
    </w:p>
    <w:p w14:paraId="47FCF745" w14:textId="77777777" w:rsidR="005F3412" w:rsidRPr="0000781A" w:rsidRDefault="005F3412" w:rsidP="005F3412">
      <w:pPr>
        <w:ind w:right="107"/>
        <w:jc w:val="both"/>
        <w:rPr>
          <w:color w:val="000000"/>
        </w:rPr>
      </w:pPr>
    </w:p>
    <w:p w14:paraId="2C8E1C18" w14:textId="77777777" w:rsidR="00F2680C" w:rsidRPr="0000781A" w:rsidRDefault="00F2680C" w:rsidP="005F3412">
      <w:pPr>
        <w:ind w:right="107"/>
        <w:jc w:val="both"/>
        <w:rPr>
          <w:color w:val="000000"/>
        </w:rPr>
      </w:pPr>
    </w:p>
    <w:p w14:paraId="75478E5B" w14:textId="0CF869CD" w:rsidR="005F3412" w:rsidRPr="0000781A" w:rsidRDefault="0047727A" w:rsidP="00D42DA6">
      <w:r w:rsidRPr="0000781A">
        <w:t xml:space="preserve">After some time to relax in the station and building rapport with the female, she had started to realise we were here to listen to her, and this was a place of safety where she could freely discuss the matter. By empathising with the female and being patient, it allowed her to </w:t>
      </w:r>
      <w:proofErr w:type="gramStart"/>
      <w:r w:rsidRPr="0000781A">
        <w:t>open up</w:t>
      </w:r>
      <w:proofErr w:type="gramEnd"/>
      <w:r w:rsidRPr="0000781A">
        <w:t xml:space="preserve"> to me and my tutor and provide a full statement so these assaults could be further investigated.</w:t>
      </w:r>
    </w:p>
    <w:p w14:paraId="73062653" w14:textId="77777777" w:rsidR="0047727A" w:rsidRPr="0000781A" w:rsidRDefault="0047727A" w:rsidP="00D42DA6">
      <w:pPr>
        <w:rPr>
          <w:color w:val="000000"/>
        </w:rPr>
      </w:pPr>
    </w:p>
    <w:p w14:paraId="64ECA3A1" w14:textId="6166D055" w:rsidR="00F2680C" w:rsidRPr="0000781A" w:rsidRDefault="00F2680C" w:rsidP="00D42DA6">
      <w:pPr>
        <w:rPr>
          <w:b/>
          <w:bCs/>
          <w:color w:val="000000"/>
        </w:rPr>
      </w:pPr>
    </w:p>
    <w:p w14:paraId="5342F885" w14:textId="6ADB8D90" w:rsidR="00F2680C" w:rsidRPr="0000781A" w:rsidRDefault="00F2680C" w:rsidP="00D42DA6">
      <w:pPr>
        <w:rPr>
          <w:color w:val="000000"/>
        </w:rPr>
      </w:pPr>
      <w:r w:rsidRPr="0000781A">
        <w:rPr>
          <w:b/>
          <w:bCs/>
          <w:color w:val="000000"/>
          <w:u w:val="single"/>
        </w:rPr>
        <w:t>Critical Reflection of the Incident</w:t>
      </w:r>
      <w:r w:rsidRPr="0000781A">
        <w:rPr>
          <w:color w:val="000000"/>
        </w:rPr>
        <w:t xml:space="preserve"> (Gibbs, 1988)</w:t>
      </w:r>
    </w:p>
    <w:p w14:paraId="724E5A01" w14:textId="77777777" w:rsidR="00F2680C" w:rsidRPr="0000781A" w:rsidRDefault="00F2680C" w:rsidP="00D42DA6">
      <w:pPr>
        <w:rPr>
          <w:color w:val="000000"/>
        </w:rPr>
      </w:pPr>
    </w:p>
    <w:p w14:paraId="5456F8FA" w14:textId="77777777" w:rsidR="00F2680C" w:rsidRPr="0000781A" w:rsidRDefault="00F2680C" w:rsidP="00F2680C">
      <w:pPr>
        <w:ind w:right="107"/>
      </w:pPr>
      <w:r w:rsidRPr="0000781A">
        <w:t>The Gibbs Reflective Cycle is a method for reflecting on experiences to evaluate what went well, identify lessons learned, and determine areas for improvement. This is done by applying six stages, which have been outlined below:</w:t>
      </w:r>
    </w:p>
    <w:p w14:paraId="279A6F08" w14:textId="77777777" w:rsidR="00F2680C" w:rsidRPr="0000781A" w:rsidRDefault="00F2680C" w:rsidP="00F2680C">
      <w:pPr>
        <w:ind w:right="107"/>
      </w:pPr>
      <w:r w:rsidRPr="0000781A">
        <w:t xml:space="preserve"> </w:t>
      </w:r>
    </w:p>
    <w:p w14:paraId="6AA24212" w14:textId="77777777" w:rsidR="00F2680C" w:rsidRPr="0000781A" w:rsidRDefault="00F2680C" w:rsidP="00F2680C">
      <w:pPr>
        <w:ind w:right="107"/>
      </w:pPr>
      <w:r w:rsidRPr="0000781A">
        <w:t xml:space="preserve"> </w:t>
      </w:r>
    </w:p>
    <w:p w14:paraId="6DCDA745" w14:textId="77777777" w:rsidR="00F2680C" w:rsidRPr="0000781A" w:rsidRDefault="00F2680C" w:rsidP="00F2680C">
      <w:pPr>
        <w:ind w:right="107"/>
      </w:pPr>
      <w:r w:rsidRPr="0000781A">
        <w:rPr>
          <w:b/>
          <w:bCs/>
        </w:rPr>
        <w:t>Description</w:t>
      </w:r>
      <w:r w:rsidRPr="0000781A">
        <w:t xml:space="preserve"> of the experience</w:t>
      </w:r>
    </w:p>
    <w:p w14:paraId="0596F024" w14:textId="77777777" w:rsidR="00F2680C" w:rsidRPr="0000781A" w:rsidRDefault="00F2680C" w:rsidP="00F2680C">
      <w:pPr>
        <w:ind w:right="107"/>
      </w:pPr>
      <w:r w:rsidRPr="0000781A">
        <w:rPr>
          <w:b/>
          <w:bCs/>
        </w:rPr>
        <w:t>Feelings</w:t>
      </w:r>
      <w:r w:rsidRPr="0000781A">
        <w:t xml:space="preserve"> and thoughts about the experience</w:t>
      </w:r>
    </w:p>
    <w:p w14:paraId="0A87421D" w14:textId="77777777" w:rsidR="00F2680C" w:rsidRPr="0000781A" w:rsidRDefault="00F2680C" w:rsidP="00F2680C">
      <w:pPr>
        <w:ind w:right="107"/>
      </w:pPr>
      <w:r w:rsidRPr="0000781A">
        <w:rPr>
          <w:b/>
          <w:bCs/>
        </w:rPr>
        <w:t>Evaluation</w:t>
      </w:r>
      <w:r w:rsidRPr="0000781A">
        <w:t xml:space="preserve"> of the experience, both good and bad</w:t>
      </w:r>
    </w:p>
    <w:p w14:paraId="02000C62" w14:textId="77777777" w:rsidR="00F2680C" w:rsidRPr="0000781A" w:rsidRDefault="00F2680C" w:rsidP="00F2680C">
      <w:pPr>
        <w:ind w:right="107"/>
      </w:pPr>
      <w:r w:rsidRPr="0000781A">
        <w:rPr>
          <w:b/>
          <w:bCs/>
        </w:rPr>
        <w:t>Analysis</w:t>
      </w:r>
      <w:r w:rsidRPr="0000781A">
        <w:t xml:space="preserve"> to make sense of the </w:t>
      </w:r>
      <w:proofErr w:type="gramStart"/>
      <w:r w:rsidRPr="0000781A">
        <w:t>situation</w:t>
      </w:r>
      <w:proofErr w:type="gramEnd"/>
    </w:p>
    <w:p w14:paraId="56E7C7C5" w14:textId="77777777" w:rsidR="00F2680C" w:rsidRPr="0000781A" w:rsidRDefault="00F2680C" w:rsidP="00F2680C">
      <w:pPr>
        <w:ind w:right="107"/>
      </w:pPr>
      <w:r w:rsidRPr="0000781A">
        <w:rPr>
          <w:b/>
          <w:bCs/>
        </w:rPr>
        <w:t>Conclusion</w:t>
      </w:r>
      <w:r w:rsidRPr="0000781A">
        <w:t xml:space="preserve"> about what you learned and what you could have done </w:t>
      </w:r>
      <w:proofErr w:type="gramStart"/>
      <w:r w:rsidRPr="0000781A">
        <w:t>differently</w:t>
      </w:r>
      <w:proofErr w:type="gramEnd"/>
    </w:p>
    <w:p w14:paraId="14E7A4F1" w14:textId="77777777" w:rsidR="00F2680C" w:rsidRPr="0000781A" w:rsidRDefault="00F2680C" w:rsidP="00F2680C">
      <w:pPr>
        <w:ind w:right="107"/>
      </w:pPr>
      <w:r w:rsidRPr="0000781A">
        <w:rPr>
          <w:b/>
          <w:bCs/>
        </w:rPr>
        <w:t>Action plan</w:t>
      </w:r>
      <w:r w:rsidRPr="0000781A">
        <w:t xml:space="preserve"> for how you would deal with similar situations in the future, or general changes you might find appropriate (The University of Edinburgh, 2020).</w:t>
      </w:r>
    </w:p>
    <w:p w14:paraId="4457A9D9" w14:textId="77777777" w:rsidR="00F2680C" w:rsidRPr="0000781A" w:rsidRDefault="00F2680C" w:rsidP="00D42DA6">
      <w:pPr>
        <w:rPr>
          <w:color w:val="000000"/>
        </w:rPr>
      </w:pPr>
    </w:p>
    <w:p w14:paraId="2D5C9899" w14:textId="77777777" w:rsidR="00F2680C" w:rsidRPr="0000781A" w:rsidRDefault="00F2680C" w:rsidP="00D42DA6">
      <w:pPr>
        <w:rPr>
          <w:color w:val="000000"/>
        </w:rPr>
      </w:pPr>
    </w:p>
    <w:p w14:paraId="62D87E0A" w14:textId="77777777" w:rsidR="00F2680C" w:rsidRPr="0000781A" w:rsidRDefault="00F2680C" w:rsidP="00F2680C">
      <w:pPr>
        <w:rPr>
          <w:color w:val="000000"/>
        </w:rPr>
      </w:pPr>
      <w:r w:rsidRPr="0000781A">
        <w:rPr>
          <w:color w:val="000000"/>
        </w:rPr>
        <w:t xml:space="preserve">Following the situation and concluding a statement with Female (A), I debriefed the situation with my tutor. I do feel that we both handled this </w:t>
      </w:r>
      <w:proofErr w:type="gramStart"/>
      <w:r w:rsidRPr="0000781A">
        <w:rPr>
          <w:color w:val="000000"/>
        </w:rPr>
        <w:t>fairly well</w:t>
      </w:r>
      <w:proofErr w:type="gramEnd"/>
      <w:r w:rsidRPr="0000781A">
        <w:rPr>
          <w:color w:val="000000"/>
        </w:rPr>
        <w:t>. The communication barrier was the initial obstacle that we had to overcome; however, upon the arrival of the translator, this was no longer an issue, and we could then move forward.</w:t>
      </w:r>
    </w:p>
    <w:p w14:paraId="3FAB0759" w14:textId="77777777" w:rsidR="005F3412" w:rsidRPr="0000781A" w:rsidRDefault="005F3412" w:rsidP="005F3412">
      <w:pPr>
        <w:ind w:right="107"/>
        <w:jc w:val="both"/>
        <w:rPr>
          <w:color w:val="000000"/>
        </w:rPr>
      </w:pPr>
    </w:p>
    <w:p w14:paraId="4DCD01D7" w14:textId="77777777" w:rsidR="00CA6B70" w:rsidRPr="0000781A" w:rsidRDefault="00CA6B70" w:rsidP="005F3412">
      <w:pPr>
        <w:ind w:right="107"/>
        <w:jc w:val="both"/>
        <w:rPr>
          <w:color w:val="000000"/>
        </w:rPr>
      </w:pPr>
    </w:p>
    <w:p w14:paraId="544D0621" w14:textId="23130BC8" w:rsidR="003568FE" w:rsidRPr="0000781A" w:rsidRDefault="003568FE" w:rsidP="003568FE">
      <w:r w:rsidRPr="0000781A">
        <w:t xml:space="preserve">This situation was very enlightening for me. This was quite early in my time in response, and I hadn’t encountered many domestic violence situations yet. I was unaware that people wouldn’t see this as an incorrect way to act. As mentioned in this situation, the female had strong cultural beliefs, which is not something I had been exposed to prior, and overcoming this was quite a difficult challenge. However, given time and a significant amount of empathy, the female was much more </w:t>
      </w:r>
      <w:r w:rsidRPr="0000781A">
        <w:lastRenderedPageBreak/>
        <w:t xml:space="preserve">willing to provide information. This was only possible by building a certain level of rapport with the female and could not have been achieved without first establishing </w:t>
      </w:r>
      <w:r w:rsidR="00B777DF" w:rsidRPr="0000781A">
        <w:t>this</w:t>
      </w:r>
      <w:r w:rsidRPr="0000781A">
        <w:t>.</w:t>
      </w:r>
    </w:p>
    <w:p w14:paraId="6CA6E26E" w14:textId="77777777" w:rsidR="0088276C" w:rsidRPr="0000781A" w:rsidRDefault="0088276C" w:rsidP="003568FE"/>
    <w:p w14:paraId="1B52B06E" w14:textId="096306D0" w:rsidR="005F3412" w:rsidRPr="0000781A" w:rsidRDefault="005F3412" w:rsidP="005F3412">
      <w:pPr>
        <w:ind w:right="107"/>
        <w:jc w:val="both"/>
        <w:rPr>
          <w:color w:val="000000"/>
        </w:rPr>
      </w:pPr>
      <w:r w:rsidRPr="0000781A">
        <w:rPr>
          <w:color w:val="000000"/>
        </w:rPr>
        <w:br/>
      </w:r>
      <w:r w:rsidR="00B55502" w:rsidRPr="0000781A">
        <w:rPr>
          <w:color w:val="000000"/>
        </w:rPr>
        <w:t>Further to the above, the vulnerability of the female was quite shocking to me. I have experienced a language barrier in the past, so I was aware of how lost this can make you feel</w:t>
      </w:r>
      <w:r w:rsidR="00812AF0" w:rsidRPr="0000781A">
        <w:rPr>
          <w:color w:val="000000"/>
        </w:rPr>
        <w:t>. A</w:t>
      </w:r>
      <w:r w:rsidR="00B55502" w:rsidRPr="0000781A">
        <w:rPr>
          <w:color w:val="000000"/>
        </w:rPr>
        <w:t>lso having to recount a traumatic series of events on top of this and having her view on this violence altered too left the female in an emotionally vulnerable state. Therefore, I was keen to ensure that we acted in her best interests and that sufficient support was provided to the female as a victim of serious crime. This is also why I felt the PPN was essential, and it is something I have utilised on several occasions following on from this event too.</w:t>
      </w:r>
    </w:p>
    <w:p w14:paraId="75FE35F5" w14:textId="741BBD25" w:rsidR="005F3412" w:rsidRPr="0000781A" w:rsidRDefault="005F3412" w:rsidP="005F3412">
      <w:pPr>
        <w:ind w:right="107"/>
        <w:jc w:val="both"/>
        <w:rPr>
          <w:color w:val="000000"/>
        </w:rPr>
      </w:pPr>
    </w:p>
    <w:p w14:paraId="561FAEEE" w14:textId="77777777" w:rsidR="0088276C" w:rsidRPr="0000781A" w:rsidRDefault="0088276C" w:rsidP="005F3412">
      <w:pPr>
        <w:ind w:right="107"/>
        <w:jc w:val="both"/>
        <w:rPr>
          <w:color w:val="000000"/>
        </w:rPr>
      </w:pPr>
    </w:p>
    <w:p w14:paraId="5C05CBCE" w14:textId="7002D62F" w:rsidR="00200AC9" w:rsidRPr="0000781A" w:rsidRDefault="00200AC9" w:rsidP="00200AC9">
      <w:r w:rsidRPr="0000781A">
        <w:t>In conclusion to the above, I do feel that this situation was overall a success, as I managed to obtain a comprehensive statement detailing a series of serious domestic violence incidents, allowing for further police action to be pursued. However, the main success for me was being able to further assist this female by getting her access to support services and potentially lowering or removing the chances of her being a victim of further domestic abuse offences in the future or any potential honour-based abuse. Although I do feel there were areas where I could improve and did have to improve following this, I would say I was somewhat naïve to the issues that domestic violence victims feel, as this is not something I have personally experienced. Following this scenario, I have furthered my knowledge in this area and</w:t>
      </w:r>
      <w:proofErr w:type="gramStart"/>
      <w:r w:rsidRPr="0000781A">
        <w:t>, in particular, my</w:t>
      </w:r>
      <w:proofErr w:type="gramEnd"/>
      <w:r w:rsidRPr="0000781A">
        <w:t xml:space="preserve"> understanding of how certain social and cultural backgrounds, or even certain generations of my own social and cultural background, may view domestic violence in a different way.</w:t>
      </w:r>
    </w:p>
    <w:p w14:paraId="468CF07F" w14:textId="77777777" w:rsidR="00A94CEE" w:rsidRPr="0000781A" w:rsidRDefault="00A94CEE" w:rsidP="00A94CEE"/>
    <w:p w14:paraId="32813B71" w14:textId="77777777" w:rsidR="00A94CEE" w:rsidRPr="0000781A" w:rsidRDefault="00A94CEE" w:rsidP="00A94CEE"/>
    <w:p w14:paraId="715676ED" w14:textId="03BE4690" w:rsidR="00715BCC" w:rsidRPr="0000781A" w:rsidRDefault="00FB0349" w:rsidP="00715BCC">
      <w:r w:rsidRPr="0000781A">
        <w:t>If I were to be faced with a similar situation again, then I do feel I would follow mostly the same path. I believe I would be better equipped to understand a victim’s potential reluctance to provide a written statement and the difficulties that a victim may face in turn</w:t>
      </w:r>
      <w:r w:rsidR="00715BCC" w:rsidRPr="0000781A">
        <w:t xml:space="preserve">. I feel that </w:t>
      </w:r>
      <w:proofErr w:type="gramStart"/>
      <w:r w:rsidR="00715BCC" w:rsidRPr="0000781A">
        <w:t>as a result of</w:t>
      </w:r>
      <w:proofErr w:type="gramEnd"/>
      <w:r w:rsidR="00715BCC" w:rsidRPr="0000781A">
        <w:t xml:space="preserve"> this situation, I am also now better able to provide support to victims, along with getting them access to further support where required. This is essential as modern-day policing is very victim-focused, and it is essential that victims receive a high level of service to ensure we can deal in their best interests. </w:t>
      </w:r>
    </w:p>
    <w:p w14:paraId="0F44C632" w14:textId="15DA280E" w:rsidR="00715BCC" w:rsidRPr="0000781A" w:rsidRDefault="00715BCC" w:rsidP="00715BCC"/>
    <w:p w14:paraId="05077DBE" w14:textId="77777777" w:rsidR="0088276C" w:rsidRPr="0000781A" w:rsidRDefault="0088276C" w:rsidP="00715BCC"/>
    <w:p w14:paraId="6BEAFCB6" w14:textId="523A78D2" w:rsidR="00FB0349" w:rsidRPr="0000781A" w:rsidRDefault="00082795" w:rsidP="00FB0349">
      <w:r w:rsidRPr="0000781A">
        <w:t xml:space="preserve">One thing I think I would do differently is try to speak with a victim in a place where they feel comfortable. In this situation, obtaining a statement took much longer than necessary due to the female having to attend the police station. Ultimately, this is not the most welcoming location to speak about a particularly traumatic scenario, and if I were able to speak with the female in her home, she may have been more open initially. I have taken many statements in </w:t>
      </w:r>
      <w:r w:rsidR="00DA2A92" w:rsidRPr="0000781A">
        <w:t>individual’s</w:t>
      </w:r>
      <w:r w:rsidRPr="0000781A">
        <w:t xml:space="preserve"> homes and do find that the initial level of comfort of being in a place known to them can make the individual more willing to provide information.</w:t>
      </w:r>
    </w:p>
    <w:p w14:paraId="7A99F832" w14:textId="77777777" w:rsidR="00025650" w:rsidRDefault="00025650" w:rsidP="00E6298B">
      <w:pPr>
        <w:ind w:right="107"/>
        <w:jc w:val="both"/>
      </w:pPr>
    </w:p>
    <w:p w14:paraId="32933C98" w14:textId="42EF54A2" w:rsidR="00AA666E" w:rsidRPr="000B1E96" w:rsidRDefault="005F3412" w:rsidP="00E6298B">
      <w:pPr>
        <w:ind w:right="107"/>
      </w:pPr>
      <w:r>
        <w:t xml:space="preserve">Word Count </w:t>
      </w:r>
      <w:r w:rsidR="0025691F">
        <w:t>18</w:t>
      </w:r>
      <w:r w:rsidR="00C01E0B">
        <w:t>60</w:t>
      </w:r>
      <w:r w:rsidR="00025650">
        <w:br w:type="page"/>
      </w:r>
    </w:p>
    <w:p w14:paraId="11B1AAFD" w14:textId="30B6EA9C" w:rsidR="006C7CA5" w:rsidRPr="00270EEB" w:rsidRDefault="28A9B94D" w:rsidP="28A9B94D">
      <w:pPr>
        <w:spacing w:line="259" w:lineRule="auto"/>
        <w:ind w:right="107"/>
        <w:jc w:val="both"/>
        <w:rPr>
          <w:b/>
          <w:bCs/>
        </w:rPr>
      </w:pPr>
      <w:r w:rsidRPr="28A9B94D">
        <w:lastRenderedPageBreak/>
        <w:t>Task</w:t>
      </w:r>
      <w:r w:rsidRPr="28A9B94D">
        <w:rPr>
          <w:b/>
          <w:bCs/>
        </w:rPr>
        <w:t xml:space="preserve"> 4</w:t>
      </w:r>
    </w:p>
    <w:p w14:paraId="67F95CE9" w14:textId="77777777" w:rsidR="006C7CA5" w:rsidRPr="00270EEB" w:rsidRDefault="006C7CA5" w:rsidP="00E6298B">
      <w:pPr>
        <w:ind w:right="107"/>
        <w:jc w:val="both"/>
        <w:rPr>
          <w:b/>
        </w:rPr>
      </w:pPr>
    </w:p>
    <w:p w14:paraId="7AF5F267" w14:textId="77777777" w:rsidR="001C0C77" w:rsidRDefault="001C0C77" w:rsidP="001C0C77">
      <w:pPr>
        <w:ind w:right="237"/>
        <w:jc w:val="both"/>
        <w:rPr>
          <w:b/>
        </w:rPr>
      </w:pPr>
      <w:r>
        <w:rPr>
          <w:b/>
        </w:rPr>
        <w:t xml:space="preserve">Relevant areas of the National Policing Curriculum: </w:t>
      </w:r>
    </w:p>
    <w:p w14:paraId="304EB0EF" w14:textId="769C3196" w:rsidR="00D11888" w:rsidRDefault="00D11888" w:rsidP="00E6298B">
      <w:pPr>
        <w:ind w:right="107"/>
        <w:jc w:val="both"/>
        <w:rPr>
          <w:b/>
        </w:rPr>
      </w:pPr>
      <w:r>
        <w:rPr>
          <w:b/>
        </w:rPr>
        <w:t>Decision making</w:t>
      </w:r>
      <w:r w:rsidR="001C0C77">
        <w:rPr>
          <w:b/>
        </w:rPr>
        <w:t xml:space="preserve"> and</w:t>
      </w:r>
      <w:r>
        <w:rPr>
          <w:b/>
        </w:rPr>
        <w:t xml:space="preserve"> discretion, Conducting Investigations and Criminal Justice (Managing offenders) </w:t>
      </w:r>
    </w:p>
    <w:p w14:paraId="76D5E236" w14:textId="77777777" w:rsidR="006C7CA5" w:rsidRDefault="006C7CA5" w:rsidP="00E6298B">
      <w:pPr>
        <w:ind w:right="107"/>
        <w:jc w:val="both"/>
        <w:rPr>
          <w:highlight w:val="yellow"/>
        </w:rPr>
      </w:pPr>
    </w:p>
    <w:p w14:paraId="065419D9" w14:textId="3415C2ED" w:rsidR="006C7CA5" w:rsidRPr="00270EEB" w:rsidRDefault="006C7CA5" w:rsidP="00E6298B">
      <w:pPr>
        <w:ind w:right="107"/>
        <w:jc w:val="both"/>
      </w:pPr>
      <w:r w:rsidRPr="000B1E96">
        <w:t xml:space="preserve">You must choose </w:t>
      </w:r>
      <w:r w:rsidR="001678DD" w:rsidRPr="21777531">
        <w:rPr>
          <w:b/>
          <w:bCs/>
          <w:u w:val="single"/>
        </w:rPr>
        <w:t xml:space="preserve">a </w:t>
      </w:r>
      <w:r w:rsidR="001678DD" w:rsidRPr="001678DD">
        <w:rPr>
          <w:b/>
          <w:bCs/>
          <w:u w:val="single"/>
        </w:rPr>
        <w:t>policing incident</w:t>
      </w:r>
      <w:r w:rsidR="001678DD" w:rsidRPr="001678DD">
        <w:rPr>
          <w:b/>
          <w:bCs/>
        </w:rPr>
        <w:t xml:space="preserve">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6370406B" w14:textId="77777777" w:rsidR="006C7CA5" w:rsidRPr="00270EEB" w:rsidRDefault="006C7CA5" w:rsidP="00E6298B">
      <w:pPr>
        <w:ind w:right="107"/>
        <w:jc w:val="both"/>
      </w:pPr>
    </w:p>
    <w:p w14:paraId="6464379D" w14:textId="77777777" w:rsidR="006C7CA5" w:rsidRPr="00270EEB" w:rsidRDefault="006C7CA5" w:rsidP="00E6298B">
      <w:pPr>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rPr>
            </w:pPr>
            <w:r w:rsidRPr="21777531">
              <w:rPr>
                <w:b/>
                <w:bCs/>
                <w:color w:val="000000" w:themeColor="text1"/>
              </w:rPr>
              <w:t xml:space="preserve">Critically assess </w:t>
            </w:r>
            <w:r w:rsidR="00785CA8" w:rsidRPr="00785CA8">
              <w:rPr>
                <w:color w:val="000000" w:themeColor="text1"/>
              </w:rPr>
              <w:t xml:space="preserve">your </w:t>
            </w:r>
            <w:r w:rsidR="00516446">
              <w:rPr>
                <w:color w:val="000000" w:themeColor="text1"/>
              </w:rPr>
              <w:t>role</w:t>
            </w:r>
            <w:r w:rsidR="00785CA8" w:rsidRPr="00785CA8">
              <w:rPr>
                <w:color w:val="000000" w:themeColor="text1"/>
              </w:rPr>
              <w:t xml:space="preserve"> during a</w:t>
            </w:r>
            <w:r w:rsidR="00785CA8">
              <w:rPr>
                <w:b/>
                <w:bCs/>
                <w:color w:val="000000" w:themeColor="text1"/>
              </w:rPr>
              <w:t xml:space="preserve"> </w:t>
            </w:r>
            <w:r w:rsidRPr="00785CA8">
              <w:rPr>
                <w:color w:val="000000" w:themeColor="text1"/>
                <w:highlight w:val="yellow"/>
              </w:rPr>
              <w:t>polic</w:t>
            </w:r>
            <w:r w:rsidR="00785CA8" w:rsidRPr="00785CA8">
              <w:rPr>
                <w:color w:val="000000" w:themeColor="text1"/>
                <w:highlight w:val="yellow"/>
              </w:rPr>
              <w:t>e investigation</w:t>
            </w:r>
            <w:r w:rsidR="00785CA8">
              <w:rPr>
                <w:color w:val="000000" w:themeColor="text1"/>
              </w:rPr>
              <w:t xml:space="preserve"> </w:t>
            </w:r>
            <w:r w:rsidRPr="21777531">
              <w:rPr>
                <w:color w:val="000000" w:themeColor="text1"/>
              </w:rPr>
              <w:t xml:space="preserve">where you played a significant </w:t>
            </w:r>
            <w:r w:rsidR="00516446">
              <w:rPr>
                <w:color w:val="000000" w:themeColor="text1"/>
              </w:rPr>
              <w:t>part</w:t>
            </w:r>
            <w:r w:rsidRPr="21777531">
              <w:rPr>
                <w:color w:val="000000" w:themeColor="text1"/>
              </w:rPr>
              <w:t xml:space="preserve"> with an offender/victim and reflect upon what happened. </w:t>
            </w:r>
          </w:p>
          <w:p w14:paraId="4359EBAA" w14:textId="4940F366" w:rsidR="21777531" w:rsidRDefault="21777531" w:rsidP="21777531">
            <w:pPr>
              <w:ind w:right="107"/>
              <w:rPr>
                <w:color w:val="000000" w:themeColor="text1"/>
              </w:rPr>
            </w:pPr>
          </w:p>
          <w:p w14:paraId="0F74B744" w14:textId="70D4C22C" w:rsidR="366F6C5C" w:rsidRDefault="6BBA4C7B" w:rsidP="366F6C5C">
            <w:pPr>
              <w:ind w:right="107"/>
              <w:rPr>
                <w:color w:val="000000" w:themeColor="text1"/>
              </w:rPr>
            </w:pPr>
            <w:r w:rsidRPr="21777531">
              <w:rPr>
                <w:b/>
                <w:bCs/>
                <w:color w:val="000000" w:themeColor="text1"/>
              </w:rPr>
              <w:t xml:space="preserve">Reflect </w:t>
            </w:r>
            <w:r w:rsidRPr="21777531">
              <w:rPr>
                <w:color w:val="000000" w:themeColor="text1"/>
              </w:rPr>
              <w:t>upon your use of the</w:t>
            </w:r>
            <w:r w:rsidR="1601A7A8" w:rsidRPr="21777531">
              <w:rPr>
                <w:color w:val="000000" w:themeColor="text1"/>
              </w:rPr>
              <w:t xml:space="preserve"> National </w:t>
            </w:r>
            <w:r w:rsidR="2844E862" w:rsidRPr="21777531">
              <w:rPr>
                <w:color w:val="000000" w:themeColor="text1"/>
              </w:rPr>
              <w:t>Decision-Making Model</w:t>
            </w:r>
            <w:r w:rsidR="1601A7A8" w:rsidRPr="21777531">
              <w:rPr>
                <w:color w:val="000000" w:themeColor="text1"/>
              </w:rPr>
              <w:t xml:space="preserve"> and the Code of Ethics and review </w:t>
            </w:r>
            <w:r w:rsidR="00785CA8">
              <w:rPr>
                <w:color w:val="000000" w:themeColor="text1"/>
              </w:rPr>
              <w:t xml:space="preserve">how </w:t>
            </w:r>
            <w:r w:rsidR="3C8A9095" w:rsidRPr="21777531">
              <w:rPr>
                <w:color w:val="000000" w:themeColor="text1"/>
              </w:rPr>
              <w:t xml:space="preserve">this impacted upon your decision making and use of discretion within the </w:t>
            </w:r>
            <w:r w:rsidR="3C8A9095" w:rsidRPr="00785CA8">
              <w:rPr>
                <w:color w:val="000000" w:themeColor="text1"/>
                <w:highlight w:val="yellow"/>
              </w:rPr>
              <w:t>i</w:t>
            </w:r>
            <w:r w:rsidR="00785CA8" w:rsidRPr="00785CA8">
              <w:rPr>
                <w:color w:val="000000" w:themeColor="text1"/>
                <w:highlight w:val="yellow"/>
              </w:rPr>
              <w:t>nvestigation</w:t>
            </w:r>
            <w:r w:rsidR="3C8A9095" w:rsidRPr="00785CA8">
              <w:rPr>
                <w:color w:val="000000" w:themeColor="text1"/>
                <w:highlight w:val="yellow"/>
              </w:rPr>
              <w:t>.</w:t>
            </w:r>
            <w:r w:rsidR="3C8A9095" w:rsidRPr="21777531">
              <w:rPr>
                <w:color w:val="000000" w:themeColor="text1"/>
              </w:rPr>
              <w:t xml:space="preserve"> </w:t>
            </w:r>
          </w:p>
          <w:p w14:paraId="5E90C584" w14:textId="6E68670B" w:rsidR="21777531" w:rsidRDefault="21777531" w:rsidP="21777531">
            <w:pPr>
              <w:ind w:right="107"/>
              <w:rPr>
                <w:color w:val="000000" w:themeColor="text1"/>
              </w:rPr>
            </w:pPr>
          </w:p>
          <w:p w14:paraId="10063FCB" w14:textId="7B7991E7" w:rsidR="3C8A9095" w:rsidRDefault="3C8A9095" w:rsidP="21777531">
            <w:pPr>
              <w:ind w:right="107"/>
              <w:rPr>
                <w:color w:val="000000" w:themeColor="text1"/>
              </w:rPr>
            </w:pPr>
            <w:r w:rsidRPr="21777531">
              <w:rPr>
                <w:b/>
                <w:bCs/>
                <w:color w:val="000000" w:themeColor="text1"/>
              </w:rPr>
              <w:t>Critically review</w:t>
            </w:r>
            <w:r w:rsidRPr="21777531">
              <w:rPr>
                <w:color w:val="000000" w:themeColor="text1"/>
              </w:rPr>
              <w:t xml:space="preserve"> your responsibilities regarding the provision of CPIA when conducting this </w:t>
            </w:r>
            <w:r w:rsidRPr="00785CA8">
              <w:rPr>
                <w:color w:val="000000" w:themeColor="text1"/>
                <w:highlight w:val="yellow"/>
              </w:rPr>
              <w:t>investigation.</w:t>
            </w:r>
            <w:r w:rsidRPr="21777531">
              <w:rPr>
                <w:color w:val="000000" w:themeColor="text1"/>
              </w:rPr>
              <w:t xml:space="preserve"> </w:t>
            </w:r>
          </w:p>
          <w:p w14:paraId="1E9A9CDA" w14:textId="2CF70E88" w:rsidR="21777531" w:rsidRDefault="21777531" w:rsidP="21777531">
            <w:pPr>
              <w:ind w:right="107"/>
              <w:rPr>
                <w:color w:val="000000" w:themeColor="text1"/>
              </w:rPr>
            </w:pPr>
          </w:p>
          <w:p w14:paraId="54752ABA" w14:textId="4BBBEE1F" w:rsidR="21777531" w:rsidRDefault="21777531" w:rsidP="21777531">
            <w:pPr>
              <w:ind w:right="107"/>
              <w:rPr>
                <w:color w:val="000000" w:themeColor="text1"/>
              </w:rPr>
            </w:pPr>
          </w:p>
          <w:p w14:paraId="36D29A7B" w14:textId="77777777" w:rsidR="006C7CA5" w:rsidRPr="00270EEB" w:rsidRDefault="006C7CA5" w:rsidP="00E6298B">
            <w:pPr>
              <w:ind w:right="107"/>
              <w:jc w:val="both"/>
            </w:pPr>
          </w:p>
          <w:p w14:paraId="487D302F" w14:textId="13721F01" w:rsidR="006C7CA5" w:rsidRPr="00270EEB" w:rsidRDefault="23575F4D" w:rsidP="28A9B94D">
            <w:pPr>
              <w:ind w:right="107"/>
              <w:jc w:val="both"/>
            </w:pPr>
            <w:r w:rsidRPr="4990BB04">
              <w:t>1750</w:t>
            </w:r>
            <w:r w:rsidR="28A9B94D" w:rsidRPr="4990BB04">
              <w:t xml:space="preserve"> words </w:t>
            </w:r>
            <w:r w:rsidR="28A9B94D" w:rsidRPr="4990BB04">
              <w:rPr>
                <w:i/>
                <w:iCs/>
              </w:rPr>
              <w:t>(+/- 10%: include your actual word count at the end of each section)</w:t>
            </w:r>
          </w:p>
        </w:tc>
      </w:tr>
    </w:tbl>
    <w:p w14:paraId="0A61592D" w14:textId="77777777" w:rsidR="006C7CA5" w:rsidRPr="00270EEB" w:rsidRDefault="006C7CA5" w:rsidP="00E6298B">
      <w:pPr>
        <w:ind w:right="107"/>
        <w:jc w:val="both"/>
      </w:pPr>
    </w:p>
    <w:p w14:paraId="0FEEFB0E" w14:textId="2682438C" w:rsidR="00025650" w:rsidRPr="00010939" w:rsidRDefault="006C7CA5" w:rsidP="00E6298B">
      <w:pPr>
        <w:ind w:right="107"/>
        <w:jc w:val="both"/>
        <w:rPr>
          <w:b/>
        </w:rPr>
      </w:pPr>
      <w:r w:rsidRPr="00450C83">
        <w:rPr>
          <w:b/>
        </w:rPr>
        <w:t>ANSWER:</w:t>
      </w:r>
    </w:p>
    <w:p w14:paraId="5E21F8DD" w14:textId="77777777" w:rsidR="00025650" w:rsidRPr="00270EEB" w:rsidRDefault="00025650" w:rsidP="00E6298B">
      <w:pPr>
        <w:ind w:right="107"/>
        <w:jc w:val="both"/>
      </w:pPr>
    </w:p>
    <w:p w14:paraId="78D183E8" w14:textId="2839E077" w:rsidR="00940619" w:rsidRPr="0000781A" w:rsidRDefault="003A08B8" w:rsidP="00E6298B">
      <w:pPr>
        <w:ind w:right="107"/>
        <w:jc w:val="both"/>
      </w:pPr>
      <w:r w:rsidRPr="0000781A">
        <w:t>This essay will assess my role during a police investigation using Borton’s reflective model, which lays out three questions: What? So What? And Now What? (Borton, 1970). This will be done with particular attention to my use of the national decision-making model, the code of ethics, and the application of discretion.</w:t>
      </w:r>
    </w:p>
    <w:p w14:paraId="1B4C8BDA" w14:textId="77777777" w:rsidR="003A08B8" w:rsidRPr="0000781A" w:rsidRDefault="003A08B8" w:rsidP="00E6298B">
      <w:pPr>
        <w:ind w:right="107"/>
        <w:jc w:val="both"/>
      </w:pPr>
    </w:p>
    <w:p w14:paraId="5F72E874" w14:textId="77777777" w:rsidR="003A08B8" w:rsidRPr="0000781A" w:rsidRDefault="003A08B8" w:rsidP="00E6298B">
      <w:pPr>
        <w:ind w:right="107"/>
        <w:jc w:val="both"/>
      </w:pPr>
    </w:p>
    <w:p w14:paraId="1B50EF08" w14:textId="5A63341D" w:rsidR="000C6638" w:rsidRPr="0000781A" w:rsidRDefault="00655766" w:rsidP="00E6298B">
      <w:pPr>
        <w:ind w:right="107"/>
        <w:jc w:val="both"/>
      </w:pPr>
      <w:r w:rsidRPr="0000781A">
        <w:t xml:space="preserve">The scenario to which this essay relates was an immediate response, with </w:t>
      </w:r>
      <w:r w:rsidR="00DA2A92" w:rsidRPr="0000781A">
        <w:t>M</w:t>
      </w:r>
      <w:r w:rsidRPr="0000781A">
        <w:t xml:space="preserve">ale (A) stating he has returned home from the pub, and his son, </w:t>
      </w:r>
      <w:r w:rsidR="00DA2A92" w:rsidRPr="0000781A">
        <w:t>M</w:t>
      </w:r>
      <w:r w:rsidRPr="0000781A">
        <w:t>ale (B), is in his house and is damaging property within. He doesn’t know what is wrong, but he appears to be extremely irate.</w:t>
      </w:r>
    </w:p>
    <w:p w14:paraId="18124BE7" w14:textId="77777777" w:rsidR="00655766" w:rsidRPr="0000781A" w:rsidRDefault="00655766" w:rsidP="00E6298B">
      <w:pPr>
        <w:ind w:right="107"/>
        <w:jc w:val="both"/>
      </w:pPr>
    </w:p>
    <w:p w14:paraId="613BBFC3" w14:textId="77777777" w:rsidR="00655766" w:rsidRPr="0000781A" w:rsidRDefault="00655766" w:rsidP="00E6298B">
      <w:pPr>
        <w:ind w:right="107"/>
        <w:jc w:val="both"/>
      </w:pPr>
    </w:p>
    <w:p w14:paraId="020601E2" w14:textId="6A404690" w:rsidR="000C6638" w:rsidRPr="0000781A" w:rsidRDefault="0002701E" w:rsidP="00E6298B">
      <w:pPr>
        <w:ind w:right="107"/>
        <w:jc w:val="both"/>
      </w:pPr>
      <w:r w:rsidRPr="0000781A">
        <w:t xml:space="preserve">While travelling towards the address, I have started to consider the National </w:t>
      </w:r>
      <w:proofErr w:type="gramStart"/>
      <w:r w:rsidRPr="0000781A">
        <w:t>Decision Making</w:t>
      </w:r>
      <w:proofErr w:type="gramEnd"/>
      <w:r w:rsidRPr="0000781A">
        <w:t xml:space="preserve"> Model, which consists of six key elements combined within the mnemonic CIAPOAR. These elements are noted below:</w:t>
      </w:r>
    </w:p>
    <w:p w14:paraId="21F70D6A" w14:textId="77777777" w:rsidR="0002701E" w:rsidRPr="0000781A" w:rsidRDefault="0002701E" w:rsidP="00E6298B">
      <w:pPr>
        <w:ind w:right="107"/>
        <w:jc w:val="both"/>
      </w:pPr>
    </w:p>
    <w:p w14:paraId="7994B98E" w14:textId="77777777" w:rsidR="0002701E" w:rsidRPr="0000781A" w:rsidRDefault="0002701E" w:rsidP="00E6298B">
      <w:pPr>
        <w:ind w:right="107"/>
        <w:jc w:val="both"/>
      </w:pPr>
    </w:p>
    <w:p w14:paraId="2791C641" w14:textId="12CE6EEF" w:rsidR="000C6638" w:rsidRPr="0000781A" w:rsidRDefault="000C6638" w:rsidP="00E6298B">
      <w:pPr>
        <w:ind w:right="107"/>
        <w:jc w:val="both"/>
      </w:pPr>
      <w:r w:rsidRPr="0000781A">
        <w:rPr>
          <w:b/>
          <w:bCs/>
        </w:rPr>
        <w:t>Code of Ethics</w:t>
      </w:r>
      <w:r w:rsidRPr="0000781A">
        <w:t>,</w:t>
      </w:r>
    </w:p>
    <w:p w14:paraId="5434D827" w14:textId="0F4A9119" w:rsidR="000C6638" w:rsidRPr="0000781A" w:rsidRDefault="000C6638" w:rsidP="00E6298B">
      <w:pPr>
        <w:ind w:right="107"/>
        <w:jc w:val="both"/>
      </w:pPr>
      <w:r w:rsidRPr="0000781A">
        <w:rPr>
          <w:b/>
          <w:bCs/>
        </w:rPr>
        <w:t>Information</w:t>
      </w:r>
      <w:r w:rsidRPr="0000781A">
        <w:t xml:space="preserve"> – Gather Information and Intelligence,</w:t>
      </w:r>
    </w:p>
    <w:p w14:paraId="205871F9" w14:textId="69153456" w:rsidR="000C6638" w:rsidRPr="0000781A" w:rsidRDefault="000C6638" w:rsidP="00E6298B">
      <w:pPr>
        <w:ind w:right="107"/>
        <w:jc w:val="both"/>
      </w:pPr>
      <w:r w:rsidRPr="0000781A">
        <w:rPr>
          <w:b/>
          <w:bCs/>
        </w:rPr>
        <w:t>Assessment</w:t>
      </w:r>
      <w:r w:rsidRPr="0000781A">
        <w:t xml:space="preserve"> – Assess threat and risk and develop a working strategy,</w:t>
      </w:r>
    </w:p>
    <w:p w14:paraId="21647531" w14:textId="73C7F68D" w:rsidR="000C6638" w:rsidRPr="0000781A" w:rsidRDefault="000C6638" w:rsidP="00E6298B">
      <w:pPr>
        <w:ind w:right="107"/>
        <w:jc w:val="both"/>
      </w:pPr>
      <w:r w:rsidRPr="0000781A">
        <w:rPr>
          <w:b/>
          <w:bCs/>
        </w:rPr>
        <w:t>Powers and Policy</w:t>
      </w:r>
      <w:r w:rsidRPr="0000781A">
        <w:t xml:space="preserve"> – Consider powers and policy,</w:t>
      </w:r>
    </w:p>
    <w:p w14:paraId="016C1EE5" w14:textId="067FEFB0" w:rsidR="000C6638" w:rsidRPr="0000781A" w:rsidRDefault="000C6638" w:rsidP="00E6298B">
      <w:pPr>
        <w:ind w:right="107"/>
        <w:jc w:val="both"/>
      </w:pPr>
      <w:r w:rsidRPr="0000781A">
        <w:rPr>
          <w:b/>
          <w:bCs/>
        </w:rPr>
        <w:t>Options</w:t>
      </w:r>
      <w:r w:rsidRPr="0000781A">
        <w:t xml:space="preserve"> – Identify options and contingencies,</w:t>
      </w:r>
    </w:p>
    <w:p w14:paraId="5D76DFAF" w14:textId="4FC3A38D" w:rsidR="000C6638" w:rsidRPr="0000781A" w:rsidRDefault="000C6638" w:rsidP="00E6298B">
      <w:pPr>
        <w:ind w:right="107"/>
        <w:jc w:val="both"/>
      </w:pPr>
      <w:r w:rsidRPr="0000781A">
        <w:rPr>
          <w:b/>
          <w:bCs/>
        </w:rPr>
        <w:t>Action and Review</w:t>
      </w:r>
      <w:r w:rsidRPr="0000781A">
        <w:t xml:space="preserve"> – </w:t>
      </w:r>
      <w:proofErr w:type="gramStart"/>
      <w:r w:rsidRPr="0000781A">
        <w:t>Take action</w:t>
      </w:r>
      <w:proofErr w:type="gramEnd"/>
      <w:r w:rsidRPr="0000781A">
        <w:t xml:space="preserve"> and review what happened.</w:t>
      </w:r>
    </w:p>
    <w:p w14:paraId="320839D7" w14:textId="26ACAF41" w:rsidR="0077434B" w:rsidRPr="0000781A" w:rsidRDefault="0077434B" w:rsidP="00E6298B">
      <w:pPr>
        <w:ind w:right="107"/>
        <w:jc w:val="both"/>
      </w:pPr>
      <w:r w:rsidRPr="0000781A">
        <w:t>(College Of Policing,</w:t>
      </w:r>
      <w:r w:rsidR="00EA78CF" w:rsidRPr="0000781A">
        <w:t xml:space="preserve"> </w:t>
      </w:r>
      <w:r w:rsidRPr="0000781A">
        <w:t>2013).</w:t>
      </w:r>
    </w:p>
    <w:p w14:paraId="53C57CDF" w14:textId="77777777" w:rsidR="00025650" w:rsidRPr="0000781A" w:rsidRDefault="00025650" w:rsidP="00E6298B">
      <w:pPr>
        <w:ind w:right="107"/>
        <w:jc w:val="both"/>
      </w:pPr>
    </w:p>
    <w:p w14:paraId="26D19FB2" w14:textId="2D3DAE03" w:rsidR="000C6638" w:rsidRPr="0000781A" w:rsidRDefault="004760FA" w:rsidP="000C6638">
      <w:pPr>
        <w:ind w:right="107"/>
        <w:jc w:val="both"/>
      </w:pPr>
      <w:r w:rsidRPr="0000781A">
        <w:t>I looked to gather as much information and intelligence as possible and contacted the control room to see if there was any further information on the individuals involved and if either were previously known to the police, as this could highlight potential warning markers, involvement in similar incidents, or any other useful information that may change how we approach the scenario we were presented with.</w:t>
      </w:r>
    </w:p>
    <w:p w14:paraId="09982EEC" w14:textId="77777777" w:rsidR="004760FA" w:rsidRPr="0000781A" w:rsidRDefault="004760FA" w:rsidP="000C6638">
      <w:pPr>
        <w:ind w:right="107"/>
        <w:jc w:val="both"/>
      </w:pPr>
    </w:p>
    <w:p w14:paraId="50B4691C" w14:textId="77777777" w:rsidR="004760FA" w:rsidRPr="0000781A" w:rsidRDefault="004760FA" w:rsidP="000C6638">
      <w:pPr>
        <w:ind w:right="107"/>
        <w:jc w:val="both"/>
      </w:pPr>
    </w:p>
    <w:p w14:paraId="45252AE4" w14:textId="3C4CE6A1" w:rsidR="00935D5D" w:rsidRPr="0000781A" w:rsidRDefault="00935D5D" w:rsidP="00935D5D">
      <w:r w:rsidRPr="0000781A">
        <w:t xml:space="preserve">The control room returned, advising that </w:t>
      </w:r>
      <w:r w:rsidR="00DA2A92" w:rsidRPr="0000781A">
        <w:t>M</w:t>
      </w:r>
      <w:r w:rsidRPr="0000781A">
        <w:t xml:space="preserve">ale (B) is known to police and has markers for mental health, highlighting that there may be more to consider here than being irate. I was aware that studies state people suffering with mental health can often feel they are treated unfairly and disrespectfully when compared to the </w:t>
      </w:r>
      <w:proofErr w:type="gramStart"/>
      <w:r w:rsidRPr="0000781A">
        <w:t>general public</w:t>
      </w:r>
      <w:proofErr w:type="gramEnd"/>
      <w:r w:rsidRPr="0000781A">
        <w:t>, I had this in mind to ensure that the male did not feel as such and that we treated him professionally (www.kcl.ac.uk, n.d.)</w:t>
      </w:r>
      <w:r w:rsidR="00DA2A92" w:rsidRPr="0000781A">
        <w:t>.</w:t>
      </w:r>
    </w:p>
    <w:p w14:paraId="71AB55F9" w14:textId="77777777" w:rsidR="00025650" w:rsidRPr="0000781A" w:rsidRDefault="00025650" w:rsidP="00E6298B">
      <w:pPr>
        <w:ind w:right="107"/>
        <w:jc w:val="both"/>
      </w:pPr>
    </w:p>
    <w:p w14:paraId="69E0C093" w14:textId="77777777" w:rsidR="00C57B80" w:rsidRPr="0000781A" w:rsidRDefault="00C57B80" w:rsidP="00E6298B">
      <w:pPr>
        <w:ind w:right="107"/>
        <w:jc w:val="both"/>
      </w:pPr>
    </w:p>
    <w:p w14:paraId="014620DB" w14:textId="2A6E8BBC" w:rsidR="00010939" w:rsidRPr="0000781A" w:rsidRDefault="007A1B0E" w:rsidP="00E6298B">
      <w:pPr>
        <w:ind w:right="107"/>
        <w:jc w:val="both"/>
      </w:pPr>
      <w:r w:rsidRPr="0000781A">
        <w:t xml:space="preserve">With the above information, I was aware that </w:t>
      </w:r>
      <w:r w:rsidR="00DA2A92" w:rsidRPr="0000781A">
        <w:t>M</w:t>
      </w:r>
      <w:r w:rsidRPr="0000781A">
        <w:t>ale (B) may be vulnerable, as per the below definition:</w:t>
      </w:r>
    </w:p>
    <w:p w14:paraId="045F9076" w14:textId="77777777" w:rsidR="007A1B0E" w:rsidRPr="0000781A" w:rsidRDefault="007A1B0E" w:rsidP="00E6298B">
      <w:pPr>
        <w:ind w:right="107"/>
        <w:jc w:val="both"/>
      </w:pPr>
    </w:p>
    <w:p w14:paraId="79047824" w14:textId="77777777" w:rsidR="00C57B80" w:rsidRPr="0000781A" w:rsidRDefault="00C57B80" w:rsidP="00E6298B">
      <w:pPr>
        <w:ind w:right="107"/>
        <w:jc w:val="both"/>
      </w:pPr>
    </w:p>
    <w:p w14:paraId="5F193D91" w14:textId="6DF38030" w:rsidR="00010939" w:rsidRPr="0000781A" w:rsidRDefault="00010939" w:rsidP="00E6298B">
      <w:pPr>
        <w:ind w:right="107"/>
        <w:jc w:val="both"/>
      </w:pPr>
      <w:r w:rsidRPr="0000781A">
        <w:t>‘A person is vulnerable if, as a result of their situation or circumstances, they are unable to take care of or protect themselves or others from harm or exploitation.’ (National Vulnerability Action Plan 2020-2022</w:t>
      </w:r>
      <w:r w:rsidR="007A1B0E" w:rsidRPr="0000781A">
        <w:t xml:space="preserve">, </w:t>
      </w:r>
      <w:r w:rsidRPr="0000781A">
        <w:t>2020)</w:t>
      </w:r>
      <w:r w:rsidR="00DA2A92" w:rsidRPr="0000781A">
        <w:t>.</w:t>
      </w:r>
    </w:p>
    <w:p w14:paraId="30B707C3" w14:textId="77777777" w:rsidR="00AE3462" w:rsidRPr="0000781A" w:rsidRDefault="00AE3462" w:rsidP="00E6298B">
      <w:pPr>
        <w:ind w:right="107"/>
        <w:jc w:val="both"/>
      </w:pPr>
    </w:p>
    <w:p w14:paraId="049F47C1" w14:textId="77777777" w:rsidR="00C57B80" w:rsidRPr="0000781A" w:rsidRDefault="00C57B80" w:rsidP="00E6298B">
      <w:pPr>
        <w:ind w:right="107"/>
        <w:jc w:val="both"/>
      </w:pPr>
    </w:p>
    <w:p w14:paraId="2C582EAE" w14:textId="5A733433" w:rsidR="00AE3462" w:rsidRPr="0000781A" w:rsidRDefault="00C57B80" w:rsidP="00E6298B">
      <w:pPr>
        <w:ind w:right="107"/>
        <w:jc w:val="both"/>
        <w:rPr>
          <w:bCs/>
        </w:rPr>
      </w:pPr>
      <w:r w:rsidRPr="0000781A">
        <w:rPr>
          <w:bCs/>
        </w:rPr>
        <w:t xml:space="preserve">After gathering the information, I could assess the threat and risk. I knew this </w:t>
      </w:r>
      <w:r w:rsidR="00454A4E" w:rsidRPr="0000781A">
        <w:rPr>
          <w:bCs/>
        </w:rPr>
        <w:t xml:space="preserve">involved </w:t>
      </w:r>
      <w:r w:rsidRPr="0000781A">
        <w:rPr>
          <w:bCs/>
        </w:rPr>
        <w:t>a male known to suffer with mental health</w:t>
      </w:r>
      <w:r w:rsidR="00454A4E" w:rsidRPr="0000781A">
        <w:rPr>
          <w:bCs/>
        </w:rPr>
        <w:t xml:space="preserve"> issues</w:t>
      </w:r>
      <w:r w:rsidRPr="0000781A">
        <w:rPr>
          <w:bCs/>
        </w:rPr>
        <w:t xml:space="preserve"> </w:t>
      </w:r>
      <w:r w:rsidR="00801A42" w:rsidRPr="0000781A">
        <w:rPr>
          <w:bCs/>
        </w:rPr>
        <w:t>who</w:t>
      </w:r>
      <w:r w:rsidRPr="0000781A">
        <w:rPr>
          <w:bCs/>
        </w:rPr>
        <w:t xml:space="preserve"> is showing a high level of aggression; as such, the risk of violence from </w:t>
      </w:r>
      <w:r w:rsidR="00DA2A92" w:rsidRPr="0000781A">
        <w:rPr>
          <w:bCs/>
        </w:rPr>
        <w:t>M</w:t>
      </w:r>
      <w:r w:rsidRPr="0000781A">
        <w:rPr>
          <w:bCs/>
        </w:rPr>
        <w:t xml:space="preserve">ale (B) was increased, and we would need to approach with caution to protect ourselves </w:t>
      </w:r>
      <w:proofErr w:type="gramStart"/>
      <w:r w:rsidRPr="0000781A">
        <w:rPr>
          <w:bCs/>
        </w:rPr>
        <w:t>and also</w:t>
      </w:r>
      <w:proofErr w:type="gramEnd"/>
      <w:r w:rsidRPr="0000781A">
        <w:rPr>
          <w:bCs/>
        </w:rPr>
        <w:t xml:space="preserve"> the males involved. Along with the potential vulnerability of the male, I must ensure that any action we took was proportionate and necessary.</w:t>
      </w:r>
    </w:p>
    <w:p w14:paraId="52E620F9" w14:textId="77777777" w:rsidR="00C57B80" w:rsidRPr="0000781A" w:rsidRDefault="00C57B80" w:rsidP="00E6298B">
      <w:pPr>
        <w:ind w:right="107"/>
        <w:jc w:val="both"/>
        <w:rPr>
          <w:bCs/>
        </w:rPr>
      </w:pPr>
    </w:p>
    <w:p w14:paraId="4E7D0D82" w14:textId="77777777" w:rsidR="00C57B80" w:rsidRPr="0000781A" w:rsidRDefault="00C57B80" w:rsidP="00E6298B">
      <w:pPr>
        <w:ind w:right="107"/>
        <w:jc w:val="both"/>
        <w:rPr>
          <w:bCs/>
        </w:rPr>
      </w:pPr>
    </w:p>
    <w:p w14:paraId="09AAA6DB" w14:textId="7CD4CFC9" w:rsidR="00010939" w:rsidRPr="0000781A" w:rsidRDefault="00454A4E" w:rsidP="00E6298B">
      <w:pPr>
        <w:ind w:right="107"/>
      </w:pPr>
      <w:r w:rsidRPr="0000781A">
        <w:rPr>
          <w:bCs/>
        </w:rPr>
        <w:t xml:space="preserve">Proceeding </w:t>
      </w:r>
      <w:r w:rsidR="00BE23BE" w:rsidRPr="0000781A">
        <w:rPr>
          <w:bCs/>
        </w:rPr>
        <w:t xml:space="preserve">to the powers and policy elements of the </w:t>
      </w:r>
      <w:r w:rsidR="00601B55" w:rsidRPr="0000781A">
        <w:rPr>
          <w:bCs/>
        </w:rPr>
        <w:t xml:space="preserve">national </w:t>
      </w:r>
      <w:proofErr w:type="gramStart"/>
      <w:r w:rsidR="00601B55" w:rsidRPr="0000781A">
        <w:rPr>
          <w:bCs/>
        </w:rPr>
        <w:t>decision making</w:t>
      </w:r>
      <w:proofErr w:type="gramEnd"/>
      <w:r w:rsidR="00601B55" w:rsidRPr="0000781A">
        <w:rPr>
          <w:bCs/>
        </w:rPr>
        <w:t xml:space="preserve"> model</w:t>
      </w:r>
      <w:r w:rsidR="00BE23BE" w:rsidRPr="0000781A">
        <w:rPr>
          <w:bCs/>
        </w:rPr>
        <w:t xml:space="preserve">, the most applicable power </w:t>
      </w:r>
      <w:r w:rsidRPr="0000781A">
        <w:rPr>
          <w:bCs/>
        </w:rPr>
        <w:t>appeared</w:t>
      </w:r>
      <w:r w:rsidR="00BE23BE" w:rsidRPr="0000781A">
        <w:rPr>
          <w:bCs/>
        </w:rPr>
        <w:t xml:space="preserve"> to be criminal damage from the contents of the call. Section 1 of the Criminal Damage Act 1971 defines the offence as ‘A person who, without lawful excuse, destroys or damages any property belonging to another intending to destroy or damage any such property or being reckless as to whether any such property would be destroyed or damaged shall be guilty of an offence.’ (Criminal Damage Act 1971, s. 1)</w:t>
      </w:r>
      <w:r w:rsidR="00DA2A92" w:rsidRPr="0000781A">
        <w:rPr>
          <w:bCs/>
        </w:rPr>
        <w:t>.</w:t>
      </w:r>
    </w:p>
    <w:p w14:paraId="7141BA94" w14:textId="77777777" w:rsidR="00DF3575" w:rsidRPr="0000781A" w:rsidRDefault="00DF3575" w:rsidP="00E6298B">
      <w:pPr>
        <w:ind w:right="107"/>
      </w:pPr>
    </w:p>
    <w:p w14:paraId="1FD0B59C" w14:textId="77777777" w:rsidR="00010939" w:rsidRPr="0000781A" w:rsidRDefault="00010939" w:rsidP="00E6298B">
      <w:pPr>
        <w:ind w:right="107"/>
      </w:pPr>
    </w:p>
    <w:p w14:paraId="4E02B8A1" w14:textId="2AEA6728" w:rsidR="007E1BD7" w:rsidRPr="0000781A" w:rsidRDefault="007E1BD7" w:rsidP="007E1BD7">
      <w:r w:rsidRPr="0000781A">
        <w:t>Upon arriving, I witnessed Male (B) leaving the address, and I asked the male to stop and identified myself as police. Male (B) increased his pace and began flailing his arms. I have attempted to stop the male, who turned around and made animalistic growling sounds before running in the opposite direction, avoiding my grasp. I have pursued him before managing to stop him and sit him down on the edge of the pavement so we can ascertain what has taken place.</w:t>
      </w:r>
    </w:p>
    <w:p w14:paraId="09E06F4F" w14:textId="77777777" w:rsidR="00010939" w:rsidRPr="0000781A" w:rsidRDefault="00010939" w:rsidP="00E6298B">
      <w:pPr>
        <w:ind w:right="107"/>
      </w:pPr>
    </w:p>
    <w:p w14:paraId="2C35C163" w14:textId="77777777" w:rsidR="009469E3" w:rsidRPr="0000781A" w:rsidRDefault="009469E3" w:rsidP="00E6298B">
      <w:pPr>
        <w:ind w:right="107"/>
      </w:pPr>
    </w:p>
    <w:p w14:paraId="52D3CE3C" w14:textId="51CF36BA" w:rsidR="00A87916" w:rsidRPr="0000781A" w:rsidRDefault="00A87916" w:rsidP="00A87916">
      <w:r w:rsidRPr="0000781A">
        <w:t>Male (B) was noticeably disorientated, he continued talking stating “</w:t>
      </w:r>
      <w:r w:rsidR="006D7F3B" w:rsidRPr="0000781A">
        <w:t>Elon Musk is going to bring my mother back tomorrow, she’s been dead twelve years</w:t>
      </w:r>
      <w:r w:rsidRPr="0000781A">
        <w:t xml:space="preserve">”, “I </w:t>
      </w:r>
      <w:r w:rsidR="00D2734F" w:rsidRPr="0000781A">
        <w:t>can see the devil over there</w:t>
      </w:r>
      <w:r w:rsidRPr="0000781A">
        <w:t>” and “I’</w:t>
      </w:r>
      <w:r w:rsidR="00D2734F" w:rsidRPr="0000781A">
        <w:t>ve been transported two thousand years into the future and then back into the past and they’ve framed me for a murder that hasn’t even happened yet</w:t>
      </w:r>
      <w:r w:rsidRPr="0000781A">
        <w:t xml:space="preserve">”. From this information, I have reconsidered the </w:t>
      </w:r>
      <w:r w:rsidR="00D2734F" w:rsidRPr="0000781A">
        <w:lastRenderedPageBreak/>
        <w:t xml:space="preserve">national </w:t>
      </w:r>
      <w:proofErr w:type="gramStart"/>
      <w:r w:rsidR="00D2734F" w:rsidRPr="0000781A">
        <w:t>decision making</w:t>
      </w:r>
      <w:proofErr w:type="gramEnd"/>
      <w:r w:rsidR="00D2734F" w:rsidRPr="0000781A">
        <w:t xml:space="preserve"> model</w:t>
      </w:r>
      <w:r w:rsidRPr="0000781A">
        <w:t xml:space="preserve"> as it was apparent the male may be experiencing a mental health episode.</w:t>
      </w:r>
    </w:p>
    <w:p w14:paraId="6027C590" w14:textId="77777777" w:rsidR="00010939" w:rsidRPr="0000781A" w:rsidRDefault="00010939" w:rsidP="00E6298B">
      <w:pPr>
        <w:ind w:right="107"/>
      </w:pPr>
    </w:p>
    <w:p w14:paraId="3812000E" w14:textId="77777777" w:rsidR="00A87916" w:rsidRPr="0000781A" w:rsidRDefault="00A87916" w:rsidP="00E6298B">
      <w:pPr>
        <w:ind w:right="107"/>
      </w:pPr>
    </w:p>
    <w:p w14:paraId="2E1329FC" w14:textId="4BAD2A74" w:rsidR="00F5298C" w:rsidRPr="0000781A" w:rsidRDefault="00F5298C" w:rsidP="00F5298C">
      <w:r w:rsidRPr="0000781A">
        <w:t>My colleague has gone to gather information from Male (A), and I remained alongside Male (B). Male (B) has started to hyperventilate and has been in a clear state of agitation. I attempted to calm the male down, but he has resumed flailing his arms and struck me in the process before stating, “I'm sorry, officer, I can't control myself,” and I have noticed that it appears he is having difficulty keeping his arms and legs stationary, with involuntary spasms taking place.</w:t>
      </w:r>
    </w:p>
    <w:p w14:paraId="6F74C722" w14:textId="77777777" w:rsidR="00010939" w:rsidRPr="0000781A" w:rsidRDefault="00010939" w:rsidP="00E6298B">
      <w:pPr>
        <w:ind w:right="107"/>
      </w:pPr>
    </w:p>
    <w:p w14:paraId="48DDCB24" w14:textId="77777777" w:rsidR="00216EC9" w:rsidRPr="0000781A" w:rsidRDefault="00216EC9" w:rsidP="00E6298B">
      <w:pPr>
        <w:ind w:right="107"/>
      </w:pPr>
    </w:p>
    <w:p w14:paraId="188B2F35" w14:textId="77777777" w:rsidR="006109F5" w:rsidRPr="0000781A" w:rsidRDefault="006109F5" w:rsidP="006109F5">
      <w:r w:rsidRPr="0000781A">
        <w:t>I reconsidered that further powers may now be applicable. The Police Act 1996 states, ‘Any person who assaults a constable in the execution of his duty, or a person assisting a constable in the execution of his duty, shall be guilty of an offence’ (Police Act 1996, s. 89), which would be applicable in this scenario given the above.</w:t>
      </w:r>
    </w:p>
    <w:p w14:paraId="51D44D82" w14:textId="77777777" w:rsidR="00010939" w:rsidRPr="0000781A" w:rsidRDefault="00010939" w:rsidP="00E6298B">
      <w:pPr>
        <w:ind w:right="107"/>
      </w:pPr>
    </w:p>
    <w:p w14:paraId="0BC54D16" w14:textId="77777777" w:rsidR="006109F5" w:rsidRPr="0000781A" w:rsidRDefault="006109F5" w:rsidP="00E6298B">
      <w:pPr>
        <w:ind w:right="107"/>
      </w:pPr>
    </w:p>
    <w:p w14:paraId="56CD5FC5" w14:textId="4BF2E5A7" w:rsidR="005107DA" w:rsidRPr="0000781A" w:rsidRDefault="005107DA" w:rsidP="005107DA">
      <w:r w:rsidRPr="0000781A">
        <w:t>Having inspected the interior of the property</w:t>
      </w:r>
      <w:r w:rsidR="002A651F" w:rsidRPr="0000781A">
        <w:t xml:space="preserve">, </w:t>
      </w:r>
      <w:r w:rsidRPr="0000781A">
        <w:t>my colleague has returned to my company and confirmed that no offences have been disclosed by the reporting party and there are no signs of any damage within the address. Therefore, the consideration for criminal damage was no longer applicable, and the only possible offence was assault police.</w:t>
      </w:r>
    </w:p>
    <w:p w14:paraId="52BCE04F" w14:textId="57D25A9A" w:rsidR="00010939" w:rsidRPr="0000781A" w:rsidRDefault="0094480E" w:rsidP="0094480E">
      <w:pPr>
        <w:tabs>
          <w:tab w:val="left" w:pos="6450"/>
        </w:tabs>
        <w:ind w:right="107"/>
      </w:pPr>
      <w:r w:rsidRPr="0000781A">
        <w:tab/>
      </w:r>
    </w:p>
    <w:p w14:paraId="507F280D" w14:textId="77777777" w:rsidR="00455375" w:rsidRPr="0000781A" w:rsidRDefault="00455375" w:rsidP="00E6298B">
      <w:pPr>
        <w:ind w:right="107"/>
      </w:pPr>
    </w:p>
    <w:p w14:paraId="478A9B77" w14:textId="1DC1484D" w:rsidR="00010939" w:rsidRPr="0000781A" w:rsidRDefault="00364747" w:rsidP="00291370">
      <w:r w:rsidRPr="0000781A">
        <w:t xml:space="preserve">I considered the options and contingencies that </w:t>
      </w:r>
      <w:r w:rsidR="0094480E" w:rsidRPr="0000781A">
        <w:t>were</w:t>
      </w:r>
      <w:r w:rsidRPr="0000781A">
        <w:t xml:space="preserve"> available to me so that I could look to resolve the incident in a way suitable for all the parties involved. The initial offence of criminal damage was no longer applicable as there had been no damage to any property. The male had physically struck me, so I could consider assault police as an option as Male (B)’s actions </w:t>
      </w:r>
      <w:r w:rsidR="00291370" w:rsidRPr="0000781A">
        <w:t>met the criteria for</w:t>
      </w:r>
      <w:r w:rsidRPr="0000781A">
        <w:t xml:space="preserve"> this offence.</w:t>
      </w:r>
      <w:r w:rsidR="00291370" w:rsidRPr="0000781A">
        <w:t xml:space="preserve"> </w:t>
      </w:r>
      <w:r w:rsidR="0077333E" w:rsidRPr="0000781A">
        <w:t>However, I also had to consider the male’s actions, how he is presenting himself, his mental health status, and the public's perception of how we deal with the male, especially considering his apparent mental health status.</w:t>
      </w:r>
    </w:p>
    <w:p w14:paraId="68B06E13" w14:textId="77777777" w:rsidR="005D17C3" w:rsidRPr="0000781A" w:rsidRDefault="005D17C3" w:rsidP="00E6298B">
      <w:pPr>
        <w:ind w:right="107"/>
      </w:pPr>
    </w:p>
    <w:p w14:paraId="17359588" w14:textId="77777777" w:rsidR="00D84FD2" w:rsidRPr="0000781A" w:rsidRDefault="00D84FD2" w:rsidP="00E6298B">
      <w:pPr>
        <w:ind w:right="107"/>
      </w:pPr>
    </w:p>
    <w:p w14:paraId="710E65C1" w14:textId="22C7270D" w:rsidR="001B4911" w:rsidRPr="0000781A" w:rsidRDefault="001B4911" w:rsidP="001B4911">
      <w:r w:rsidRPr="0000781A">
        <w:t xml:space="preserve">Male (B) has remained in an agitated state throughout; the spasms continued and increased in frequency. The vocal outbursts continued and remained of a similar nature with apparent hallucinations, and it was clear that these actions may be a medical issue such as acute behavioural disorder. Acute behavioural </w:t>
      </w:r>
      <w:r w:rsidR="00574A0F" w:rsidRPr="0000781A">
        <w:t>disturbance has no set definition but</w:t>
      </w:r>
      <w:r w:rsidRPr="0000781A">
        <w:t xml:space="preserve"> is an umbrella term for </w:t>
      </w:r>
      <w:proofErr w:type="gramStart"/>
      <w:r w:rsidRPr="0000781A">
        <w:t>a number of</w:t>
      </w:r>
      <w:proofErr w:type="gramEnd"/>
      <w:r w:rsidRPr="0000781A">
        <w:t xml:space="preserve"> conditions that lead to an irregular change in an individual’s behaviour (The Royal College of Emergency Medicine, 2019).</w:t>
      </w:r>
    </w:p>
    <w:p w14:paraId="133E4065" w14:textId="77777777" w:rsidR="0077333E" w:rsidRPr="0000781A" w:rsidRDefault="0077333E" w:rsidP="00E6298B">
      <w:pPr>
        <w:ind w:right="107"/>
      </w:pPr>
    </w:p>
    <w:p w14:paraId="2D396D4B" w14:textId="77777777" w:rsidR="001B4911" w:rsidRPr="0000781A" w:rsidRDefault="001B4911" w:rsidP="00E6298B">
      <w:pPr>
        <w:ind w:right="107"/>
      </w:pPr>
    </w:p>
    <w:p w14:paraId="5D1A0B0F" w14:textId="58ECF3E1" w:rsidR="00D84FD2" w:rsidRPr="0000781A" w:rsidRDefault="00D84FD2" w:rsidP="00D84FD2">
      <w:r w:rsidRPr="0000781A">
        <w:t xml:space="preserve">Due to the above, I have </w:t>
      </w:r>
      <w:r w:rsidR="00C15D43" w:rsidRPr="0000781A">
        <w:t>looked</w:t>
      </w:r>
      <w:r w:rsidRPr="0000781A">
        <w:t xml:space="preserve"> to use my discretion in relation to the offence of assault police. Discretion is defined as below:</w:t>
      </w:r>
    </w:p>
    <w:p w14:paraId="306D6C0F" w14:textId="77777777" w:rsidR="00010939" w:rsidRDefault="00010939" w:rsidP="00E6298B">
      <w:pPr>
        <w:ind w:right="107"/>
      </w:pPr>
    </w:p>
    <w:p w14:paraId="04BB5EED" w14:textId="77777777" w:rsidR="004E3B7E" w:rsidRPr="0000781A" w:rsidRDefault="004E3B7E" w:rsidP="00E6298B">
      <w:pPr>
        <w:ind w:right="107"/>
      </w:pPr>
    </w:p>
    <w:p w14:paraId="0D850CD0" w14:textId="1AFF6F1E" w:rsidR="00010939" w:rsidRPr="0000781A" w:rsidRDefault="00010939" w:rsidP="00E6298B">
      <w:pPr>
        <w:ind w:right="107"/>
      </w:pPr>
      <w:r w:rsidRPr="0000781A">
        <w:t xml:space="preserve">‘If someone in a position of authority uses their discretion or has the discretion to do something in a particular situation, they have the freedom and authority to decide what to do” </w:t>
      </w:r>
      <w:proofErr w:type="gramStart"/>
      <w:r w:rsidRPr="0000781A">
        <w:rPr>
          <w:color w:val="000000"/>
        </w:rPr>
        <w:t>‌</w:t>
      </w:r>
      <w:r w:rsidRPr="0000781A">
        <w:t>(</w:t>
      </w:r>
      <w:proofErr w:type="gramEnd"/>
      <w:r w:rsidRPr="0000781A">
        <w:rPr>
          <w:color w:val="000000"/>
        </w:rPr>
        <w:t>Collins Dictionary</w:t>
      </w:r>
      <w:r w:rsidR="0077333E" w:rsidRPr="0000781A">
        <w:rPr>
          <w:color w:val="000000"/>
        </w:rPr>
        <w:t xml:space="preserve">, </w:t>
      </w:r>
      <w:r w:rsidRPr="0000781A">
        <w:rPr>
          <w:color w:val="000000"/>
        </w:rPr>
        <w:t>n.d.)</w:t>
      </w:r>
      <w:r w:rsidR="00291370" w:rsidRPr="0000781A">
        <w:rPr>
          <w:color w:val="000000"/>
        </w:rPr>
        <w:t>.</w:t>
      </w:r>
    </w:p>
    <w:p w14:paraId="18A28D5A" w14:textId="77777777" w:rsidR="00010939" w:rsidRPr="0000781A" w:rsidRDefault="00010939" w:rsidP="00E6298B">
      <w:pPr>
        <w:ind w:right="107"/>
      </w:pPr>
    </w:p>
    <w:p w14:paraId="3FB05A57" w14:textId="77777777" w:rsidR="001B4911" w:rsidRPr="0000781A" w:rsidRDefault="001B4911" w:rsidP="00E6298B">
      <w:pPr>
        <w:ind w:right="107"/>
      </w:pPr>
    </w:p>
    <w:p w14:paraId="522C6257" w14:textId="1F4E1E9A" w:rsidR="00D84FD2" w:rsidRPr="0000781A" w:rsidRDefault="00D84FD2" w:rsidP="00D84FD2">
      <w:r w:rsidRPr="0000781A">
        <w:lastRenderedPageBreak/>
        <w:t xml:space="preserve">Upon reaching the action and review stages of the </w:t>
      </w:r>
      <w:r w:rsidR="00601B55" w:rsidRPr="0000781A">
        <w:t xml:space="preserve">national </w:t>
      </w:r>
      <w:proofErr w:type="gramStart"/>
      <w:r w:rsidR="00601B55" w:rsidRPr="0000781A">
        <w:t>decision making</w:t>
      </w:r>
      <w:proofErr w:type="gramEnd"/>
      <w:r w:rsidR="00601B55" w:rsidRPr="0000781A">
        <w:t xml:space="preserve"> model</w:t>
      </w:r>
      <w:r w:rsidRPr="0000781A">
        <w:t xml:space="preserve">, </w:t>
      </w:r>
      <w:r w:rsidR="00291370" w:rsidRPr="0000781A">
        <w:t>h</w:t>
      </w:r>
      <w:r w:rsidRPr="0000781A">
        <w:t>aving considered the options and the status of Male (B), I did not feel it was suitable to arrest the male. I have discussed the mental health status with my tutor, and we were both satisfied that this is not normal behaviour for Male (B) and arresting him would not be correct and that he in fact requires immediate medical attention.</w:t>
      </w:r>
    </w:p>
    <w:p w14:paraId="2E91835F" w14:textId="77777777" w:rsidR="00010939" w:rsidRPr="0000781A" w:rsidRDefault="00010939" w:rsidP="00E6298B">
      <w:pPr>
        <w:ind w:right="107"/>
      </w:pPr>
    </w:p>
    <w:p w14:paraId="0DF745D4" w14:textId="77777777" w:rsidR="00D84FD2" w:rsidRPr="0000781A" w:rsidRDefault="00D84FD2" w:rsidP="00E6298B">
      <w:pPr>
        <w:ind w:right="107"/>
      </w:pPr>
    </w:p>
    <w:p w14:paraId="3636DA71" w14:textId="5B9BD748" w:rsidR="009857B8" w:rsidRPr="0000781A" w:rsidRDefault="009857B8" w:rsidP="009857B8">
      <w:r w:rsidRPr="0000781A">
        <w:t xml:space="preserve">Due to Male (B)’s condition, I have contacted the ambulance service, who have attended as an emergency and taken the male to the hospital </w:t>
      </w:r>
      <w:proofErr w:type="gramStart"/>
      <w:r w:rsidRPr="0000781A">
        <w:t>in order for</w:t>
      </w:r>
      <w:proofErr w:type="gramEnd"/>
      <w:r w:rsidRPr="0000781A">
        <w:t xml:space="preserve"> blood to be taken and his status to be monitored. Resultingly, it was found he was suffering from sepsis, which had resulted in the male’s actions.</w:t>
      </w:r>
    </w:p>
    <w:p w14:paraId="496A94CB" w14:textId="77777777" w:rsidR="00010939" w:rsidRPr="0000781A" w:rsidRDefault="00010939" w:rsidP="00E6298B">
      <w:pPr>
        <w:ind w:right="107"/>
      </w:pPr>
    </w:p>
    <w:p w14:paraId="38A73804" w14:textId="77777777" w:rsidR="00D8070D" w:rsidRPr="0000781A" w:rsidRDefault="00D8070D" w:rsidP="00E6298B">
      <w:pPr>
        <w:ind w:right="107"/>
      </w:pPr>
    </w:p>
    <w:p w14:paraId="6D119D32" w14:textId="42E72967" w:rsidR="00CB758B" w:rsidRPr="0000781A" w:rsidRDefault="00CB758B" w:rsidP="00CB758B">
      <w:proofErr w:type="gramStart"/>
      <w:r w:rsidRPr="0000781A">
        <w:t>So</w:t>
      </w:r>
      <w:proofErr w:type="gramEnd"/>
      <w:r w:rsidRPr="0000781A">
        <w:t xml:space="preserve"> what do I feel about this situation given time to reflect? Having opted to apply discretion, I feel this was the most suitable option</w:t>
      </w:r>
      <w:r w:rsidR="00835265" w:rsidRPr="0000781A">
        <w:t>,</w:t>
      </w:r>
      <w:r w:rsidR="00A82E9D" w:rsidRPr="0000781A">
        <w:t xml:space="preserve"> as I did at the time</w:t>
      </w:r>
      <w:r w:rsidRPr="0000781A">
        <w:t>. The male was evidently experiencing a medical emergency at the time, which was impacting his ability to control his actions. If I had arrested the male and taken him into custody, then his physical condition may have gone unnoticed, and the male could have died as a result. This is a massive point of pride for me. When I joined the police, I stated, as many do, that I wanted to help people, and this scenario is one I will always look back on throughout my service as one where I have undoubtedly helped this male.</w:t>
      </w:r>
    </w:p>
    <w:p w14:paraId="3CD08A4A" w14:textId="77777777" w:rsidR="00C07AA6" w:rsidRDefault="00C07AA6" w:rsidP="00CB758B"/>
    <w:p w14:paraId="54058309" w14:textId="77777777" w:rsidR="004E3B7E" w:rsidRPr="0000781A" w:rsidRDefault="004E3B7E" w:rsidP="00CB758B"/>
    <w:p w14:paraId="48D37F7C" w14:textId="29AADD64" w:rsidR="00D5066D" w:rsidRPr="0000781A" w:rsidRDefault="00D5066D" w:rsidP="00D5066D">
      <w:r w:rsidRPr="0000781A">
        <w:t xml:space="preserve">By choosing not to criminalise the male for assaulting police, there were no negatives. I would have been the victim of this offence, and I would have felt no personal gain seeing the male prosecuted. However, there would be positive effects on the </w:t>
      </w:r>
      <w:r w:rsidR="00EF240C" w:rsidRPr="0000781A">
        <w:t>public</w:t>
      </w:r>
      <w:r w:rsidRPr="0000781A">
        <w:t xml:space="preserve"> if they were aware of how we dealt with this scenario. Others could take comfort knowing that they would be treated similarly if they were to be in the same unfortunate situation, ultimately with my actions being in the public interest.</w:t>
      </w:r>
    </w:p>
    <w:p w14:paraId="72BFEE2D" w14:textId="77777777" w:rsidR="0023466E" w:rsidRDefault="0023466E" w:rsidP="00D5066D"/>
    <w:p w14:paraId="53071822" w14:textId="77777777" w:rsidR="004E3B7E" w:rsidRPr="0000781A" w:rsidRDefault="004E3B7E" w:rsidP="00D5066D"/>
    <w:p w14:paraId="43C2D57F" w14:textId="77777777" w:rsidR="007B7EF4" w:rsidRPr="0000781A" w:rsidRDefault="007B7EF4" w:rsidP="007B7EF4">
      <w:r w:rsidRPr="0000781A">
        <w:t>In this scenario, I cycled through the national decision-making model at multiple points and applied what I thought was the best possible action at each point. This ensured that I was always acting in a suitable way and did not take a course of action that may have been appropriate before but was now unsuitable due to the swiftly changing circumstances.</w:t>
      </w:r>
    </w:p>
    <w:p w14:paraId="497D490B" w14:textId="77777777" w:rsidR="00A954AE" w:rsidRDefault="00A954AE" w:rsidP="00E6298B">
      <w:pPr>
        <w:ind w:right="107"/>
      </w:pPr>
    </w:p>
    <w:p w14:paraId="734443A3" w14:textId="77777777" w:rsidR="004E3B7E" w:rsidRPr="0000781A" w:rsidRDefault="004E3B7E" w:rsidP="00E6298B">
      <w:pPr>
        <w:ind w:right="107"/>
      </w:pPr>
    </w:p>
    <w:p w14:paraId="55FFA04B" w14:textId="61709139" w:rsidR="00010939" w:rsidRPr="0000781A" w:rsidRDefault="002A40F8" w:rsidP="00036B49">
      <w:r w:rsidRPr="0000781A">
        <w:t>Now what? On the back of this situation, I feel that it has drastically changed my approach as a police constable. Prior to attending the address, my tutor and I discussed what we expected to take place. Initially, I expected this to be a simple case of criminal damage with an arrest likely to be the result, and the situation we were met with came as a surprise to both of us. I do feel I started the role and had quite a narrow view that the initial facts must be true and would act on this. However, in this scenario, I now go to calls with a more open mind, as what I believed to be a routine criminal damage call with an escaping suspect was in fact a vulnerable male suffering an extremely serious medical emergency.</w:t>
      </w:r>
    </w:p>
    <w:p w14:paraId="6EBA32CA" w14:textId="77777777" w:rsidR="00036B49" w:rsidRDefault="00036B49" w:rsidP="00036B49"/>
    <w:p w14:paraId="68635515" w14:textId="77777777" w:rsidR="004E3B7E" w:rsidRPr="0000781A" w:rsidRDefault="004E3B7E" w:rsidP="00036B49"/>
    <w:p w14:paraId="3A845398" w14:textId="03084695" w:rsidR="00E35F83" w:rsidRPr="0000781A" w:rsidRDefault="00E35F83" w:rsidP="00E35F83">
      <w:r w:rsidRPr="0000781A">
        <w:t>On the back of this, I also see greater value in the national decision-making model</w:t>
      </w:r>
      <w:r w:rsidR="00F41E65" w:rsidRPr="0000781A">
        <w:t xml:space="preserve">. It is something which since this scenario I constantly refer to as it proves </w:t>
      </w:r>
      <w:r w:rsidRPr="0000781A">
        <w:t xml:space="preserve">why it is necessary to constantly consider and reconsider as the situation evolves. If I had taken my first action, then I could have been arrested on impulse for an offence that was not applicable. If I had decided to arrest </w:t>
      </w:r>
      <w:r w:rsidR="00AD3562" w:rsidRPr="0000781A">
        <w:t>for</w:t>
      </w:r>
      <w:r w:rsidRPr="0000781A">
        <w:t xml:space="preserve"> assault police, then I could have inadvertently led to the death of the male.</w:t>
      </w:r>
      <w:r w:rsidR="00AD3562" w:rsidRPr="0000781A">
        <w:t xml:space="preserve"> However, when speaking with my tutor he has </w:t>
      </w:r>
      <w:r w:rsidR="00AD3562" w:rsidRPr="0000781A">
        <w:lastRenderedPageBreak/>
        <w:t xml:space="preserve">also informed me that it has educated </w:t>
      </w:r>
      <w:r w:rsidR="00574A0F" w:rsidRPr="0000781A">
        <w:t>him and changed how he also goes into situations as this scenario was a first experience of acute behaviour disturbance for him too.</w:t>
      </w:r>
    </w:p>
    <w:p w14:paraId="20ED4DA9" w14:textId="77777777" w:rsidR="002736AB" w:rsidRDefault="002736AB" w:rsidP="00E35F83"/>
    <w:p w14:paraId="09A36972" w14:textId="77777777" w:rsidR="004E3B7E" w:rsidRPr="0000781A" w:rsidRDefault="004E3B7E" w:rsidP="00E35F83"/>
    <w:p w14:paraId="1EB2E3FC" w14:textId="512E355E" w:rsidR="000E5DDC" w:rsidRPr="0000781A" w:rsidRDefault="000E5DDC" w:rsidP="000E5DDC">
      <w:r w:rsidRPr="0000781A">
        <w:t xml:space="preserve">Overall, as mentioned above, this scenario is one I am extremely proud of. I wouldn’t say my handling was perfect, but it was an excellent situation to learn from and has shaped me into a better police constable than I was before I attended. I achieved an outcome that all parties were happy with, and given the scenario, I do feel it was the best possible outcome for all the parties involved and would instil confidence in the police and how we deal with situations if shown to the </w:t>
      </w:r>
      <w:r w:rsidR="00EF240C" w:rsidRPr="0000781A">
        <w:t>public</w:t>
      </w:r>
      <w:r w:rsidRPr="0000781A">
        <w:t>, which is essential with the policing by consent system we all work within.</w:t>
      </w:r>
    </w:p>
    <w:p w14:paraId="1E89F19C" w14:textId="77777777" w:rsidR="00E35F83" w:rsidRDefault="00E35F83" w:rsidP="00E35F83"/>
    <w:p w14:paraId="28EECC0C" w14:textId="17EF3F4F" w:rsidR="00010939" w:rsidRPr="00010939" w:rsidRDefault="00010939" w:rsidP="00E6298B">
      <w:pPr>
        <w:ind w:right="107"/>
      </w:pPr>
      <w:r w:rsidRPr="00010939">
        <w:t>Word Count: 19</w:t>
      </w:r>
      <w:r w:rsidR="0025691F">
        <w:t>11</w:t>
      </w:r>
    </w:p>
    <w:p w14:paraId="1C6E93E6" w14:textId="444941B5" w:rsidR="00025650" w:rsidRPr="00010939" w:rsidRDefault="00025650" w:rsidP="00E6298B">
      <w:pPr>
        <w:ind w:right="107"/>
      </w:pPr>
      <w:r w:rsidRPr="00010939">
        <w:br w:type="page"/>
      </w:r>
    </w:p>
    <w:p w14:paraId="3C1324CA" w14:textId="52B7E7E0" w:rsidR="000F7ECD" w:rsidRPr="00270EEB" w:rsidRDefault="77A39826" w:rsidP="4990BB04">
      <w:pPr>
        <w:ind w:right="107"/>
        <w:jc w:val="center"/>
        <w:rPr>
          <w:rFonts w:eastAsia="Arial"/>
          <w:color w:val="000000" w:themeColor="text1"/>
        </w:rPr>
      </w:pPr>
      <w:r w:rsidRPr="4990BB04">
        <w:rPr>
          <w:rFonts w:eastAsia="Arial"/>
          <w:b/>
          <w:bCs/>
          <w:color w:val="000000" w:themeColor="text1"/>
        </w:rPr>
        <w:lastRenderedPageBreak/>
        <w:t xml:space="preserve">Task 5 </w:t>
      </w:r>
    </w:p>
    <w:p w14:paraId="65D2541A" w14:textId="75B458CF" w:rsidR="000F7ECD" w:rsidRPr="00270EEB" w:rsidRDefault="000F7ECD" w:rsidP="4990BB04">
      <w:pPr>
        <w:ind w:right="107"/>
        <w:jc w:val="both"/>
        <w:rPr>
          <w:rFonts w:eastAsia="Arial"/>
          <w:color w:val="000000" w:themeColor="text1"/>
        </w:rPr>
      </w:pPr>
    </w:p>
    <w:p w14:paraId="502EBC90" w14:textId="201FB040" w:rsidR="000F7ECD" w:rsidRPr="00270EEB" w:rsidRDefault="77A39826" w:rsidP="4990BB04">
      <w:pPr>
        <w:ind w:right="107"/>
        <w:jc w:val="both"/>
        <w:rPr>
          <w:rFonts w:eastAsia="Arial"/>
          <w:color w:val="000000" w:themeColor="text1"/>
        </w:rPr>
      </w:pPr>
      <w:r w:rsidRPr="4990BB04">
        <w:rPr>
          <w:rFonts w:eastAsia="Arial"/>
          <w:color w:val="000000" w:themeColor="text1"/>
        </w:rPr>
        <w:t xml:space="preserve">Independent Patrol </w:t>
      </w:r>
      <w:proofErr w:type="spellStart"/>
      <w:r w:rsidRPr="4990BB04">
        <w:rPr>
          <w:rFonts w:eastAsia="Arial"/>
          <w:color w:val="000000" w:themeColor="text1"/>
        </w:rPr>
        <w:t>Staus</w:t>
      </w:r>
      <w:proofErr w:type="spellEnd"/>
      <w:r w:rsidRPr="4990BB04">
        <w:rPr>
          <w:rFonts w:eastAsia="Arial"/>
          <w:color w:val="000000" w:themeColor="text1"/>
        </w:rPr>
        <w:t xml:space="preserve"> confirmation – equivalent to 1,500</w:t>
      </w:r>
    </w:p>
    <w:p w14:paraId="2608C890" w14:textId="3DF02C1B" w:rsidR="000F7ECD" w:rsidRPr="00270EEB" w:rsidRDefault="000F7ECD" w:rsidP="4990BB04">
      <w:pPr>
        <w:ind w:right="107"/>
        <w:jc w:val="both"/>
        <w:rPr>
          <w:rFonts w:eastAsia="Arial"/>
          <w:color w:val="000000" w:themeColor="text1"/>
        </w:rPr>
      </w:pPr>
    </w:p>
    <w:p w14:paraId="01510031" w14:textId="027A5805" w:rsidR="000F7ECD" w:rsidRPr="00270EEB" w:rsidRDefault="77A39826" w:rsidP="4990BB04">
      <w:pPr>
        <w:ind w:right="107"/>
        <w:jc w:val="both"/>
        <w:rPr>
          <w:rFonts w:eastAsia="Arial"/>
          <w:color w:val="000000" w:themeColor="text1"/>
          <w:highlight w:val="yellow"/>
        </w:rPr>
      </w:pPr>
      <w:r w:rsidRPr="4990BB04">
        <w:rPr>
          <w:rFonts w:eastAsia="Arial"/>
          <w:color w:val="000000" w:themeColor="text1"/>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rPr>
      </w:pPr>
    </w:p>
    <w:p w14:paraId="2B1FFF7F" w14:textId="50C47F56" w:rsidR="000F7ECD" w:rsidRPr="00270EEB" w:rsidRDefault="000F7ECD" w:rsidP="4990BB04">
      <w:pPr>
        <w:ind w:right="107"/>
        <w:jc w:val="both"/>
        <w:rPr>
          <w:rFonts w:eastAsia="Arial"/>
          <w:color w:val="000000" w:themeColor="text1"/>
        </w:rPr>
      </w:pPr>
    </w:p>
    <w:p w14:paraId="00291D68" w14:textId="368DD0B0" w:rsidR="000F7ECD" w:rsidRPr="00270EEB" w:rsidRDefault="000F7ECD" w:rsidP="4990BB04">
      <w:pPr>
        <w:ind w:right="107"/>
        <w:jc w:val="both"/>
        <w:rPr>
          <w:rFonts w:eastAsia="Arial"/>
          <w:color w:val="000000" w:themeColor="text1"/>
        </w:rPr>
      </w:pPr>
    </w:p>
    <w:p w14:paraId="53C5D63F" w14:textId="365D4DCC" w:rsidR="000F7ECD" w:rsidRPr="00270EEB" w:rsidRDefault="000F7ECD" w:rsidP="4990BB04">
      <w:pPr>
        <w:ind w:right="107"/>
        <w:jc w:val="both"/>
        <w:rPr>
          <w:rFonts w:eastAsia="Arial"/>
          <w:color w:val="000000" w:themeColor="text1"/>
        </w:rPr>
      </w:pPr>
    </w:p>
    <w:p w14:paraId="00E07B8E" w14:textId="788B5A9E" w:rsidR="000F7ECD" w:rsidRPr="00270EEB" w:rsidRDefault="000F7ECD" w:rsidP="4990BB04">
      <w:pPr>
        <w:ind w:right="107"/>
        <w:jc w:val="both"/>
        <w:rPr>
          <w:rFonts w:eastAsia="Arial"/>
          <w:color w:val="000000" w:themeColor="text1"/>
        </w:rPr>
      </w:pPr>
    </w:p>
    <w:p w14:paraId="453D7B58" w14:textId="406FA8D4" w:rsidR="000F7ECD" w:rsidRPr="00270EEB" w:rsidRDefault="000F7ECD" w:rsidP="4990BB04">
      <w:pPr>
        <w:ind w:right="107"/>
        <w:jc w:val="both"/>
        <w:rPr>
          <w:rFonts w:eastAsia="Arial"/>
          <w:color w:val="000000" w:themeColor="text1"/>
        </w:rPr>
      </w:pPr>
    </w:p>
    <w:p w14:paraId="3B0B27C5" w14:textId="304CEEE7" w:rsidR="000F7ECD" w:rsidRPr="00270EEB" w:rsidRDefault="000F7ECD" w:rsidP="4990BB04">
      <w:pPr>
        <w:ind w:right="107"/>
        <w:jc w:val="both"/>
        <w:rPr>
          <w:rFonts w:eastAsia="Arial"/>
          <w:color w:val="000000" w:themeColor="text1"/>
        </w:rPr>
      </w:pPr>
    </w:p>
    <w:p w14:paraId="5B14FEF1" w14:textId="4CC86C4B" w:rsidR="000F7ECD" w:rsidRPr="00270EEB" w:rsidRDefault="000F7ECD" w:rsidP="4990BB04">
      <w:pPr>
        <w:ind w:right="107"/>
        <w:jc w:val="both"/>
        <w:rPr>
          <w:rFonts w:eastAsia="Arial"/>
          <w:color w:val="000000" w:themeColor="text1"/>
        </w:rPr>
      </w:pPr>
    </w:p>
    <w:p w14:paraId="1221B93F" w14:textId="063C8D60" w:rsidR="000F7ECD" w:rsidRPr="00270EEB" w:rsidRDefault="000F7ECD" w:rsidP="4990BB04">
      <w:pPr>
        <w:ind w:right="107"/>
        <w:jc w:val="both"/>
        <w:rPr>
          <w:rFonts w:eastAsia="Arial"/>
          <w:color w:val="000000" w:themeColor="text1"/>
        </w:rPr>
      </w:pPr>
    </w:p>
    <w:p w14:paraId="102F76D3" w14:textId="29C643AD" w:rsidR="000F7ECD" w:rsidRPr="00270EEB" w:rsidRDefault="000F7ECD" w:rsidP="4990BB04">
      <w:pPr>
        <w:ind w:right="107"/>
        <w:jc w:val="both"/>
        <w:rPr>
          <w:rFonts w:eastAsia="Arial"/>
          <w:color w:val="000000" w:themeColor="text1"/>
        </w:rPr>
      </w:pPr>
    </w:p>
    <w:p w14:paraId="592CAEBA" w14:textId="2583F42F" w:rsidR="000F7ECD" w:rsidRPr="00270EEB" w:rsidRDefault="000F7ECD" w:rsidP="4990BB04">
      <w:pPr>
        <w:ind w:right="107"/>
        <w:jc w:val="both"/>
        <w:sectPr w:rsidR="000F7ECD" w:rsidRPr="00270EEB" w:rsidSect="005463F1">
          <w:pgSz w:w="11906" w:h="16838" w:code="9"/>
          <w:pgMar w:top="1440" w:right="1080" w:bottom="1440" w:left="1080" w:header="720" w:footer="720" w:gutter="0"/>
          <w:cols w:space="720"/>
          <w:docGrid w:linePitch="272"/>
        </w:sectPr>
      </w:pPr>
    </w:p>
    <w:p w14:paraId="2B4DA333" w14:textId="77777777" w:rsidR="004923DA" w:rsidRPr="00270EEB" w:rsidRDefault="004923DA" w:rsidP="00E6298B">
      <w:pPr>
        <w:keepNext/>
        <w:spacing w:before="240" w:after="60"/>
        <w:ind w:right="107"/>
        <w:jc w:val="both"/>
        <w:rPr>
          <w:b/>
        </w:rPr>
      </w:pPr>
      <w:r w:rsidRPr="00270EEB">
        <w:rPr>
          <w:b/>
        </w:rPr>
        <w:lastRenderedPageBreak/>
        <w:t>Bibliography</w:t>
      </w:r>
    </w:p>
    <w:p w14:paraId="3BE9E82C" w14:textId="0C4407CC" w:rsidR="00CE7680" w:rsidRDefault="000F7ECD" w:rsidP="00B21D9D">
      <w:pPr>
        <w:keepNext/>
        <w:spacing w:before="240" w:after="60"/>
        <w:ind w:right="107"/>
        <w:jc w:val="both"/>
      </w:pPr>
      <w:r w:rsidRPr="00270EEB">
        <w:t xml:space="preserve">The bibliography should only include sources referenced within the </w:t>
      </w:r>
      <w:r w:rsidR="00FB4993">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work.</w:t>
      </w:r>
    </w:p>
    <w:p w14:paraId="6486D03A" w14:textId="32FC4664" w:rsidR="00FF4DA6" w:rsidRPr="000B59C9" w:rsidRDefault="00CE7680" w:rsidP="000B59C9">
      <w:pPr>
        <w:pStyle w:val="NormalWeb"/>
      </w:pPr>
      <w:r w:rsidRPr="005A0334">
        <w:rPr>
          <w:color w:val="000000"/>
        </w:rPr>
        <w:t>‌</w:t>
      </w:r>
      <w:r w:rsidRPr="005A0334">
        <w:t xml:space="preserve"> </w:t>
      </w:r>
      <w:r w:rsidRPr="005A0334">
        <w:rPr>
          <w:color w:val="000000"/>
        </w:rPr>
        <w:t>‌‌</w:t>
      </w:r>
    </w:p>
    <w:p w14:paraId="024A082B" w14:textId="648EE6EB" w:rsidR="00CE7680"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t xml:space="preserve">Borton, T. (1970). Reach, touch, and </w:t>
      </w:r>
      <w:proofErr w:type="gramStart"/>
      <w:r w:rsidRPr="0000781A">
        <w:rPr>
          <w:color w:val="000000"/>
        </w:rPr>
        <w:t>teach :</w:t>
      </w:r>
      <w:proofErr w:type="gramEnd"/>
      <w:r w:rsidRPr="0000781A">
        <w:rPr>
          <w:color w:val="000000"/>
        </w:rPr>
        <w:t xml:space="preserve"> student concerns and process education. New York </w:t>
      </w:r>
      <w:proofErr w:type="spellStart"/>
      <w:r w:rsidRPr="0000781A">
        <w:rPr>
          <w:color w:val="000000"/>
        </w:rPr>
        <w:t>Mcgraw-Hill</w:t>
      </w:r>
      <w:proofErr w:type="spellEnd"/>
      <w:r w:rsidRPr="0000781A">
        <w:rPr>
          <w:color w:val="000000"/>
        </w:rPr>
        <w:t xml:space="preserve"> Paperbacks.</w:t>
      </w:r>
    </w:p>
    <w:p w14:paraId="10609709" w14:textId="77777777" w:rsidR="00B21D9D" w:rsidRPr="0000781A" w:rsidRDefault="00B21D9D" w:rsidP="00E820CA">
      <w:pPr>
        <w:pStyle w:val="NormalWeb"/>
        <w:spacing w:before="0" w:beforeAutospacing="0" w:after="0" w:afterAutospacing="0" w:line="360" w:lineRule="atLeast"/>
        <w:rPr>
          <w:color w:val="000000"/>
        </w:rPr>
      </w:pPr>
    </w:p>
    <w:p w14:paraId="6D27FD0F" w14:textId="7965E0DA" w:rsidR="00CE7680"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t xml:space="preserve">Choi, D.-W., Chun, S.-Y., Lee, S., Han, K.-T. and Park, E.-C. (2018). Association between Sleep Duration and Perceived Stress: Salaried Worker in Circumstances of High Workload. International Journal of Environmental Research and Public Health, [online] 15(4), p.796. </w:t>
      </w:r>
      <w:proofErr w:type="spellStart"/>
      <w:r w:rsidRPr="0000781A">
        <w:rPr>
          <w:color w:val="000000"/>
        </w:rPr>
        <w:t>doi</w:t>
      </w:r>
      <w:proofErr w:type="spellEnd"/>
      <w:r w:rsidRPr="0000781A">
        <w:rPr>
          <w:color w:val="000000"/>
        </w:rPr>
        <w:t xml:space="preserve">: </w:t>
      </w:r>
      <w:hyperlink r:id="rId15" w:history="1">
        <w:r w:rsidRPr="0000781A">
          <w:rPr>
            <w:rStyle w:val="Hyperlink"/>
          </w:rPr>
          <w:t>https://doi.org/10.3390/ijerph15040796</w:t>
        </w:r>
      </w:hyperlink>
      <w:r w:rsidRPr="0000781A">
        <w:rPr>
          <w:color w:val="000000"/>
        </w:rPr>
        <w:t>.</w:t>
      </w:r>
      <w:r w:rsidR="00C1611D" w:rsidRPr="0000781A">
        <w:rPr>
          <w:color w:val="000000"/>
        </w:rPr>
        <w:t xml:space="preserve"> [Accessed 09 June. 2024]</w:t>
      </w:r>
    </w:p>
    <w:p w14:paraId="636234B4" w14:textId="77777777" w:rsidR="00F5087E" w:rsidRPr="0000781A" w:rsidRDefault="00F5087E" w:rsidP="006D7F3B">
      <w:pPr>
        <w:pStyle w:val="NormalWeb"/>
        <w:ind w:left="720" w:hanging="720"/>
        <w:rPr>
          <w:color w:val="000000"/>
        </w:rPr>
      </w:pPr>
    </w:p>
    <w:p w14:paraId="4747965B" w14:textId="77777777" w:rsidR="000B59C9" w:rsidRPr="0000781A" w:rsidRDefault="000B59C9" w:rsidP="006D7F3B">
      <w:pPr>
        <w:pStyle w:val="NormalWeb"/>
        <w:spacing w:before="0" w:beforeAutospacing="0" w:after="0" w:afterAutospacing="0" w:line="360" w:lineRule="atLeast"/>
        <w:ind w:left="720" w:hanging="720"/>
        <w:rPr>
          <w:color w:val="000000"/>
        </w:rPr>
      </w:pPr>
      <w:r w:rsidRPr="0000781A">
        <w:rPr>
          <w:color w:val="000000"/>
        </w:rPr>
        <w:t xml:space="preserve">‌ </w:t>
      </w:r>
      <w:bookmarkStart w:id="0" w:name="_Hlk169360907"/>
      <w:r w:rsidRPr="0000781A">
        <w:rPr>
          <w:color w:val="000000"/>
        </w:rPr>
        <w:t>College of Policing (2020)</w:t>
      </w:r>
      <w:bookmarkEnd w:id="0"/>
      <w:r w:rsidRPr="0000781A">
        <w:rPr>
          <w:color w:val="000000"/>
        </w:rPr>
        <w:t xml:space="preserve">. Conflict management skills. [online] College of Policing. Available at: </w:t>
      </w:r>
      <w:hyperlink r:id="rId16" w:history="1">
        <w:r w:rsidRPr="0000781A">
          <w:rPr>
            <w:rStyle w:val="Hyperlink"/>
          </w:rPr>
          <w:t>https://www.college.police.uk/guidance/conflict-management/conflict-management-skills</w:t>
        </w:r>
      </w:hyperlink>
      <w:r w:rsidRPr="0000781A">
        <w:rPr>
          <w:color w:val="000000"/>
        </w:rPr>
        <w:t xml:space="preserve">. </w:t>
      </w:r>
    </w:p>
    <w:p w14:paraId="1CECE631" w14:textId="77777777" w:rsidR="000B59C9" w:rsidRPr="0000781A" w:rsidRDefault="000B59C9" w:rsidP="0000781A">
      <w:pPr>
        <w:pStyle w:val="NormalWeb"/>
        <w:rPr>
          <w:color w:val="000000"/>
        </w:rPr>
      </w:pPr>
    </w:p>
    <w:p w14:paraId="36DE3439" w14:textId="5446328C" w:rsidR="00A8455F" w:rsidRPr="0000781A" w:rsidRDefault="00A8455F" w:rsidP="006D7F3B">
      <w:pPr>
        <w:pStyle w:val="NormalWeb"/>
        <w:spacing w:before="0" w:beforeAutospacing="0" w:after="0" w:afterAutospacing="0" w:line="360" w:lineRule="atLeast"/>
        <w:ind w:left="720" w:hanging="720"/>
        <w:rPr>
          <w:color w:val="000000"/>
        </w:rPr>
      </w:pPr>
      <w:r w:rsidRPr="0000781A">
        <w:rPr>
          <w:color w:val="000000"/>
        </w:rPr>
        <w:t xml:space="preserve">College of Policing. (n.d.). Honour-based abuse. [online] Available at: </w:t>
      </w:r>
      <w:hyperlink r:id="rId17" w:history="1">
        <w:r w:rsidRPr="0000781A">
          <w:rPr>
            <w:rStyle w:val="Hyperlink"/>
          </w:rPr>
          <w:t>https://www.college.police.uk/guidance/violence-against-women-and-girls-toolkit/honour-based-abuse</w:t>
        </w:r>
      </w:hyperlink>
      <w:r w:rsidRPr="0000781A">
        <w:rPr>
          <w:color w:val="000000"/>
        </w:rPr>
        <w:t>.</w:t>
      </w:r>
      <w:r w:rsidR="00C1611D" w:rsidRPr="0000781A">
        <w:rPr>
          <w:color w:val="000000"/>
        </w:rPr>
        <w:t xml:space="preserve"> [Accessed 03 June. 2024]</w:t>
      </w:r>
    </w:p>
    <w:p w14:paraId="5811C5B8" w14:textId="77777777" w:rsidR="00A8455F" w:rsidRPr="0000781A" w:rsidRDefault="00A8455F" w:rsidP="006D7F3B">
      <w:pPr>
        <w:pStyle w:val="NormalWeb"/>
        <w:ind w:left="720" w:hanging="720"/>
        <w:rPr>
          <w:color w:val="000000"/>
        </w:rPr>
      </w:pPr>
    </w:p>
    <w:p w14:paraId="3224256F" w14:textId="1F907122" w:rsidR="00CE7680" w:rsidRPr="0000781A" w:rsidRDefault="00CE7680" w:rsidP="006D7F3B">
      <w:pPr>
        <w:pStyle w:val="NormalWeb"/>
        <w:ind w:left="720" w:hanging="720"/>
        <w:rPr>
          <w:color w:val="000000"/>
        </w:rPr>
      </w:pPr>
      <w:r w:rsidRPr="0000781A">
        <w:rPr>
          <w:color w:val="000000"/>
        </w:rPr>
        <w:t xml:space="preserve">College Of Policing (2013). National Decision Model. [online] College of Policing. Available at: </w:t>
      </w:r>
      <w:hyperlink r:id="rId18" w:history="1">
        <w:r w:rsidRPr="0000781A">
          <w:rPr>
            <w:rStyle w:val="Hyperlink"/>
          </w:rPr>
          <w:t>https://www.college.police.uk/app/national-decision-model/national-decision-model</w:t>
        </w:r>
      </w:hyperlink>
      <w:r w:rsidRPr="0000781A">
        <w:rPr>
          <w:color w:val="000000"/>
        </w:rPr>
        <w:t>.</w:t>
      </w:r>
    </w:p>
    <w:p w14:paraId="5B40FBE3" w14:textId="77777777" w:rsidR="00F5087E" w:rsidRPr="0000781A" w:rsidRDefault="00F5087E" w:rsidP="006D7F3B">
      <w:pPr>
        <w:pStyle w:val="NormalWeb"/>
        <w:spacing w:before="0" w:beforeAutospacing="0" w:after="0" w:afterAutospacing="0" w:line="360" w:lineRule="atLeast"/>
        <w:ind w:left="720" w:hanging="720"/>
        <w:rPr>
          <w:color w:val="000000"/>
        </w:rPr>
      </w:pPr>
    </w:p>
    <w:p w14:paraId="57CD8DB1" w14:textId="5A493D02" w:rsidR="000B59C9" w:rsidRPr="0000781A" w:rsidRDefault="000B59C9" w:rsidP="006D7F3B">
      <w:pPr>
        <w:pStyle w:val="NormalWeb"/>
        <w:ind w:left="720" w:hanging="720"/>
        <w:rPr>
          <w:color w:val="000000"/>
        </w:rPr>
      </w:pPr>
      <w:r w:rsidRPr="0000781A">
        <w:rPr>
          <w:color w:val="000000"/>
        </w:rPr>
        <w:t xml:space="preserve">Collins Dictionary (n.d.). Discretion definition and meaning | Collins English Dictionary. [online] www.collinsdictionary.com. Available at: </w:t>
      </w:r>
      <w:hyperlink r:id="rId19" w:history="1">
        <w:r w:rsidRPr="0000781A">
          <w:rPr>
            <w:rStyle w:val="Hyperlink"/>
          </w:rPr>
          <w:t>https://www.collinsdictionary.com/dictionary/english/discretion</w:t>
        </w:r>
      </w:hyperlink>
      <w:r w:rsidRPr="0000781A">
        <w:rPr>
          <w:color w:val="000000"/>
        </w:rPr>
        <w:t>.</w:t>
      </w:r>
      <w:r w:rsidRPr="0000781A">
        <w:rPr>
          <w:color w:val="000000"/>
        </w:rPr>
        <w:br/>
        <w:t>[Accessed 13 May. 2024].</w:t>
      </w:r>
    </w:p>
    <w:p w14:paraId="171C9E26" w14:textId="77777777" w:rsidR="000B59C9" w:rsidRPr="0000781A" w:rsidRDefault="000B59C9" w:rsidP="006D7F3B">
      <w:pPr>
        <w:pStyle w:val="NormalWeb"/>
        <w:spacing w:before="0" w:beforeAutospacing="0" w:after="0" w:afterAutospacing="0" w:line="360" w:lineRule="atLeast"/>
        <w:ind w:left="720" w:hanging="720"/>
        <w:rPr>
          <w:color w:val="000000"/>
        </w:rPr>
      </w:pPr>
    </w:p>
    <w:p w14:paraId="7B7651DC" w14:textId="2E22127A" w:rsidR="00CE7680"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t>Criminal Damage Act 1971. s.1 Available at</w:t>
      </w:r>
      <w:r w:rsidR="00F9696C" w:rsidRPr="0000781A">
        <w:rPr>
          <w:color w:val="000000"/>
        </w:rPr>
        <w:t xml:space="preserve"> </w:t>
      </w:r>
      <w:hyperlink r:id="rId20" w:history="1">
        <w:r w:rsidR="001449A0" w:rsidRPr="0000781A">
          <w:rPr>
            <w:rStyle w:val="Hyperlink"/>
          </w:rPr>
          <w:t>https://www.legislation.gov.uk/ukpga/1971/48/section/1</w:t>
        </w:r>
      </w:hyperlink>
      <w:r w:rsidR="005679F3" w:rsidRPr="0000781A">
        <w:rPr>
          <w:color w:val="000000"/>
        </w:rPr>
        <w:t>.</w:t>
      </w:r>
    </w:p>
    <w:p w14:paraId="74D95950" w14:textId="77777777" w:rsidR="00C4124D" w:rsidRPr="0000781A" w:rsidRDefault="00C4124D" w:rsidP="006D7F3B">
      <w:pPr>
        <w:pStyle w:val="NormalWeb"/>
        <w:spacing w:before="0" w:beforeAutospacing="0" w:after="0" w:afterAutospacing="0" w:line="360" w:lineRule="atLeast"/>
        <w:ind w:left="720" w:hanging="720"/>
        <w:rPr>
          <w:color w:val="000000"/>
        </w:rPr>
      </w:pPr>
    </w:p>
    <w:p w14:paraId="1A019927" w14:textId="5491F4CB" w:rsidR="001449A0" w:rsidRPr="0000781A" w:rsidRDefault="005679F3" w:rsidP="006D7F3B">
      <w:pPr>
        <w:pStyle w:val="NormalWeb"/>
        <w:spacing w:before="0" w:beforeAutospacing="0" w:after="0" w:afterAutospacing="0" w:line="360" w:lineRule="atLeast"/>
        <w:ind w:left="720" w:hanging="720"/>
        <w:rPr>
          <w:color w:val="000000"/>
        </w:rPr>
      </w:pPr>
      <w:r w:rsidRPr="0000781A">
        <w:rPr>
          <w:color w:val="000000"/>
        </w:rPr>
        <w:t>Criminal Justice Act 1984</w:t>
      </w:r>
      <w:r w:rsidR="00F9696C" w:rsidRPr="0000781A">
        <w:rPr>
          <w:color w:val="000000"/>
        </w:rPr>
        <w:t xml:space="preserve">. s.39 </w:t>
      </w:r>
      <w:r w:rsidR="001449A0" w:rsidRPr="0000781A">
        <w:rPr>
          <w:color w:val="000000"/>
        </w:rPr>
        <w:t xml:space="preserve">Available at </w:t>
      </w:r>
      <w:hyperlink r:id="rId21" w:history="1">
        <w:r w:rsidR="001449A0" w:rsidRPr="0000781A">
          <w:rPr>
            <w:rStyle w:val="Hyperlink"/>
          </w:rPr>
          <w:t>https://www.legislation.gov.uk/ukpga/1988/33/section/39</w:t>
        </w:r>
      </w:hyperlink>
      <w:r w:rsidR="001449A0" w:rsidRPr="0000781A">
        <w:rPr>
          <w:color w:val="000000"/>
        </w:rPr>
        <w:t>.</w:t>
      </w:r>
    </w:p>
    <w:p w14:paraId="710EE649" w14:textId="77777777" w:rsidR="00F5087E" w:rsidRPr="0000781A" w:rsidRDefault="00F5087E" w:rsidP="006D7F3B">
      <w:pPr>
        <w:pStyle w:val="NormalWeb"/>
        <w:spacing w:before="0" w:beforeAutospacing="0" w:after="0" w:afterAutospacing="0" w:line="360" w:lineRule="atLeast"/>
        <w:ind w:left="720" w:hanging="720"/>
        <w:rPr>
          <w:color w:val="000000"/>
        </w:rPr>
      </w:pPr>
    </w:p>
    <w:p w14:paraId="052F6C79" w14:textId="2D3F50E3" w:rsidR="00CE7680"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t>Gibbs, G. (1988). Learning by Doing: A Guide to Teaching and Learning Methods. Oxford: Oxford Brooks University.</w:t>
      </w:r>
    </w:p>
    <w:p w14:paraId="46F12C5A" w14:textId="77777777" w:rsidR="00F5087E" w:rsidRPr="0000781A" w:rsidRDefault="00F5087E" w:rsidP="006D7F3B">
      <w:pPr>
        <w:pStyle w:val="NormalWeb"/>
        <w:spacing w:before="0" w:beforeAutospacing="0" w:after="0" w:afterAutospacing="0" w:line="360" w:lineRule="atLeast"/>
        <w:ind w:left="720" w:hanging="720"/>
        <w:rPr>
          <w:color w:val="000000"/>
        </w:rPr>
      </w:pPr>
    </w:p>
    <w:p w14:paraId="076101B4" w14:textId="0E21EF97" w:rsidR="00CE7680"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lastRenderedPageBreak/>
        <w:t xml:space="preserve">Harvard Health. (2023). Exercise can boost your memory and thinking skills. [online] Available at: </w:t>
      </w:r>
      <w:hyperlink r:id="rId22" w:anchor=":~:text=Many%20studies%20have%20suggested%20that%20the%20parts%20of" w:history="1">
        <w:r w:rsidRPr="0000781A">
          <w:rPr>
            <w:rStyle w:val="Hyperlink"/>
          </w:rPr>
          <w:t>https://www.health.harvard.edu/mind-and-mood/exercise-can-boost-your-memory-and-thinking-skills#:~:text=Many%20studies%20have%20suggested%20that%20the%20parts%20of</w:t>
        </w:r>
      </w:hyperlink>
    </w:p>
    <w:p w14:paraId="0DA85718" w14:textId="77777777" w:rsidR="00F5087E" w:rsidRPr="0000781A" w:rsidRDefault="00F5087E" w:rsidP="006D7F3B">
      <w:pPr>
        <w:pStyle w:val="NormalWeb"/>
        <w:spacing w:before="0" w:beforeAutospacing="0" w:after="0" w:afterAutospacing="0" w:line="360" w:lineRule="atLeast"/>
        <w:ind w:left="720" w:hanging="720"/>
        <w:rPr>
          <w:color w:val="000000"/>
        </w:rPr>
      </w:pPr>
    </w:p>
    <w:p w14:paraId="3237E747" w14:textId="215EC76C" w:rsidR="0081609B" w:rsidRPr="0000781A" w:rsidRDefault="0081609B" w:rsidP="006D7F3B">
      <w:pPr>
        <w:pStyle w:val="NormalWeb"/>
        <w:spacing w:before="0" w:beforeAutospacing="0" w:after="0" w:afterAutospacing="0" w:line="360" w:lineRule="atLeast"/>
        <w:ind w:left="720" w:hanging="720"/>
        <w:rPr>
          <w:color w:val="000000"/>
        </w:rPr>
      </w:pPr>
      <w:r w:rsidRPr="0000781A">
        <w:rPr>
          <w:color w:val="000000"/>
        </w:rPr>
        <w:t xml:space="preserve">Healthline. (2012). How to Use Exercise as a Stress Reliever. [online] Available at: </w:t>
      </w:r>
      <w:hyperlink r:id="rId23" w:anchor="what-types-help-with-stress" w:history="1">
        <w:r w:rsidRPr="0000781A">
          <w:rPr>
            <w:rStyle w:val="Hyperlink"/>
          </w:rPr>
          <w:t>https://www.healthline.com/health/heart-disease/exercise-stress-relief#what-types-help-with-stress</w:t>
        </w:r>
      </w:hyperlink>
      <w:r w:rsidRPr="0000781A">
        <w:rPr>
          <w:color w:val="000000"/>
        </w:rPr>
        <w:t>.</w:t>
      </w:r>
      <w:r w:rsidRPr="0000781A">
        <w:rPr>
          <w:color w:val="000000"/>
        </w:rPr>
        <w:br/>
        <w:t>[Accessed 09 May. 2024]</w:t>
      </w:r>
    </w:p>
    <w:p w14:paraId="509AF766" w14:textId="77777777" w:rsidR="0081609B" w:rsidRPr="0000781A" w:rsidRDefault="0081609B" w:rsidP="006D7F3B">
      <w:pPr>
        <w:pStyle w:val="NormalWeb"/>
        <w:spacing w:before="0" w:beforeAutospacing="0" w:after="0" w:afterAutospacing="0" w:line="360" w:lineRule="atLeast"/>
        <w:ind w:left="720" w:hanging="720"/>
        <w:rPr>
          <w:color w:val="000000"/>
        </w:rPr>
      </w:pPr>
    </w:p>
    <w:p w14:paraId="082AF2DB" w14:textId="4B1F4F9E" w:rsidR="0081609B"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t xml:space="preserve">Healthwise Staff (2022). Stress Management: Managing Your Time | </w:t>
      </w:r>
      <w:proofErr w:type="spellStart"/>
      <w:r w:rsidRPr="0000781A">
        <w:rPr>
          <w:color w:val="000000"/>
        </w:rPr>
        <w:t>HealthLink</w:t>
      </w:r>
      <w:proofErr w:type="spellEnd"/>
      <w:r w:rsidRPr="0000781A">
        <w:rPr>
          <w:color w:val="000000"/>
        </w:rPr>
        <w:t xml:space="preserve"> BC. [online] www.healthlinkbc.ca. Available at: </w:t>
      </w:r>
      <w:hyperlink r:id="rId24" w:history="1">
        <w:r w:rsidRPr="0000781A">
          <w:rPr>
            <w:rStyle w:val="Hyperlink"/>
          </w:rPr>
          <w:t>https://www.healthlinkbc.ca/health-topics/stress-management-managing-your-time</w:t>
        </w:r>
      </w:hyperlink>
      <w:r w:rsidRPr="0000781A">
        <w:rPr>
          <w:color w:val="000000"/>
        </w:rPr>
        <w:t>.</w:t>
      </w:r>
      <w:r w:rsidR="0081609B" w:rsidRPr="0000781A">
        <w:rPr>
          <w:color w:val="000000"/>
        </w:rPr>
        <w:t xml:space="preserve"> [Accessed 10 May. 2024]</w:t>
      </w:r>
    </w:p>
    <w:p w14:paraId="5BEFD250" w14:textId="77777777" w:rsidR="00F5087E" w:rsidRPr="0000781A" w:rsidRDefault="00F5087E" w:rsidP="006D7F3B">
      <w:pPr>
        <w:pStyle w:val="NormalWeb"/>
        <w:spacing w:before="0" w:beforeAutospacing="0" w:after="0" w:afterAutospacing="0" w:line="360" w:lineRule="atLeast"/>
        <w:ind w:left="720" w:hanging="720"/>
        <w:rPr>
          <w:color w:val="000000"/>
        </w:rPr>
      </w:pPr>
      <w:bookmarkStart w:id="1" w:name="_Hlk170317348"/>
    </w:p>
    <w:p w14:paraId="0ED03F00" w14:textId="345D4308" w:rsidR="003E221D" w:rsidRPr="0000781A" w:rsidRDefault="003E221D" w:rsidP="006D7F3B">
      <w:pPr>
        <w:ind w:left="720" w:right="107" w:hanging="720"/>
      </w:pPr>
      <w:r w:rsidRPr="0000781A">
        <w:t xml:space="preserve">Kings College London (n.d.). People with mental health problems at high risk of being victims of crime | Website archive | King’s College London. [online] Available at: </w:t>
      </w:r>
      <w:hyperlink r:id="rId25" w:anchor=":~:text=People%20with%20severe%20mental%20illness%20were%207%20times%20more%20likely" w:history="1">
        <w:r w:rsidRPr="0000781A">
          <w:rPr>
            <w:rStyle w:val="Hyperlink"/>
          </w:rPr>
          <w:t>https://www.kcl.ac.uk/archive/news/ioppn/records/2013/october/people-with-mental-health-problems-at-high-risk-of-being-victims-of-crime#:~:text=People%20with%20severe%20mental%20illness%20were%207%20times%20more%20likely</w:t>
        </w:r>
      </w:hyperlink>
      <w:r w:rsidRPr="0000781A">
        <w:t>.</w:t>
      </w:r>
      <w:r w:rsidR="00DF1915" w:rsidRPr="0000781A">
        <w:t xml:space="preserve"> [Accessed 10 June. 2024]</w:t>
      </w:r>
    </w:p>
    <w:p w14:paraId="109DBFB5" w14:textId="77777777" w:rsidR="003E221D" w:rsidRPr="0000781A" w:rsidRDefault="003E221D" w:rsidP="006D7F3B">
      <w:pPr>
        <w:pStyle w:val="NormalWeb"/>
        <w:spacing w:before="0" w:beforeAutospacing="0" w:after="0" w:afterAutospacing="0" w:line="360" w:lineRule="atLeast"/>
        <w:ind w:left="720" w:hanging="720"/>
        <w:rPr>
          <w:color w:val="000000"/>
        </w:rPr>
      </w:pPr>
    </w:p>
    <w:p w14:paraId="01F852FE" w14:textId="76342B44" w:rsidR="00CE7680"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t xml:space="preserve">Mindtools(n.d.). </w:t>
      </w:r>
      <w:bookmarkEnd w:id="1"/>
      <w:proofErr w:type="spellStart"/>
      <w:r w:rsidRPr="0000781A">
        <w:rPr>
          <w:color w:val="000000"/>
        </w:rPr>
        <w:t>Betari</w:t>
      </w:r>
      <w:proofErr w:type="spellEnd"/>
      <w:r w:rsidRPr="0000781A">
        <w:rPr>
          <w:color w:val="000000"/>
        </w:rPr>
        <w:t xml:space="preserve"> Box: Linking Attitude </w:t>
      </w:r>
      <w:proofErr w:type="gramStart"/>
      <w:r w:rsidRPr="0000781A">
        <w:rPr>
          <w:color w:val="000000"/>
        </w:rPr>
        <w:t>And</w:t>
      </w:r>
      <w:proofErr w:type="gramEnd"/>
      <w:r w:rsidRPr="0000781A">
        <w:rPr>
          <w:color w:val="000000"/>
        </w:rPr>
        <w:t xml:space="preserve"> </w:t>
      </w:r>
      <w:proofErr w:type="spellStart"/>
      <w:r w:rsidRPr="0000781A">
        <w:rPr>
          <w:color w:val="000000"/>
        </w:rPr>
        <w:t>Behavior</w:t>
      </w:r>
      <w:proofErr w:type="spellEnd"/>
      <w:r w:rsidRPr="0000781A">
        <w:rPr>
          <w:color w:val="000000"/>
        </w:rPr>
        <w:t>. [online] Available at: </w:t>
      </w:r>
      <w:hyperlink r:id="rId26" w:tgtFrame="_blank" w:history="1">
        <w:r w:rsidRPr="0000781A">
          <w:rPr>
            <w:rStyle w:val="Hyperlink"/>
          </w:rPr>
          <w:t>https://www.mindtools.com/pages/article/newCS_82.htm</w:t>
        </w:r>
      </w:hyperlink>
      <w:r w:rsidRPr="0000781A">
        <w:rPr>
          <w:color w:val="000000"/>
        </w:rPr>
        <w:t>.</w:t>
      </w:r>
      <w:r w:rsidR="00DF1915" w:rsidRPr="0000781A">
        <w:rPr>
          <w:color w:val="000000"/>
        </w:rPr>
        <w:t xml:space="preserve"> [Accessed 07 June. 2024]</w:t>
      </w:r>
    </w:p>
    <w:p w14:paraId="61FFABBC" w14:textId="77777777" w:rsidR="00F5087E" w:rsidRPr="0000781A" w:rsidRDefault="00F5087E" w:rsidP="006D7F3B">
      <w:pPr>
        <w:pStyle w:val="NormalWeb"/>
        <w:spacing w:before="0" w:beforeAutospacing="0" w:after="0" w:afterAutospacing="0" w:line="360" w:lineRule="atLeast"/>
        <w:ind w:left="720" w:hanging="720"/>
        <w:rPr>
          <w:color w:val="000000"/>
        </w:rPr>
      </w:pPr>
    </w:p>
    <w:p w14:paraId="2E948030" w14:textId="7104D8D7" w:rsidR="00CE7680"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t>Ministry of Justice (2020). Code of Practice for Victims of Crime in England and Wales. UK: Ministry of Justice.</w:t>
      </w:r>
    </w:p>
    <w:p w14:paraId="683915C3" w14:textId="77777777" w:rsidR="00F5087E" w:rsidRPr="0000781A" w:rsidRDefault="00F5087E" w:rsidP="006D7F3B">
      <w:pPr>
        <w:ind w:left="720" w:right="107" w:hanging="720"/>
      </w:pPr>
    </w:p>
    <w:p w14:paraId="120687D6" w14:textId="539A79A2" w:rsidR="00CE7680" w:rsidRPr="0000781A" w:rsidRDefault="00CE7680" w:rsidP="006D7F3B">
      <w:pPr>
        <w:ind w:left="720" w:right="107" w:hanging="720"/>
      </w:pPr>
      <w:r w:rsidRPr="0000781A">
        <w:t xml:space="preserve">National Vulnerability Action Plan 2020-2022. (2020). National Vulnerability Action Plan 2020-2022. [online] Available at: </w:t>
      </w:r>
      <w:hyperlink r:id="rId27" w:history="1">
        <w:r w:rsidRPr="0000781A">
          <w:rPr>
            <w:rStyle w:val="Hyperlink"/>
          </w:rPr>
          <w:t>https://www.npcc.police.uk/SysSiteAssets/media/downloads/publications/publications-log/2019/national-vulnerability-action-plan-2020-2022.pdf</w:t>
        </w:r>
      </w:hyperlink>
      <w:r w:rsidRPr="0000781A">
        <w:t>.</w:t>
      </w:r>
    </w:p>
    <w:p w14:paraId="40ECB2F7" w14:textId="77777777" w:rsidR="00F5087E" w:rsidRPr="0000781A" w:rsidRDefault="00F5087E" w:rsidP="006D7F3B">
      <w:pPr>
        <w:pStyle w:val="NormalWeb"/>
        <w:spacing w:before="0" w:beforeAutospacing="0" w:after="0" w:afterAutospacing="0" w:line="360" w:lineRule="atLeast"/>
        <w:ind w:left="720" w:hanging="720"/>
        <w:rPr>
          <w:color w:val="000000"/>
        </w:rPr>
      </w:pPr>
    </w:p>
    <w:p w14:paraId="1F95D16B" w14:textId="4E0099AB" w:rsidR="00CE7680"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t xml:space="preserve">NHS (2023). Be Active - Every Mind Matters. [online] nhs.uk. Available at: </w:t>
      </w:r>
      <w:hyperlink r:id="rId28" w:history="1">
        <w:r w:rsidR="004E1578" w:rsidRPr="0000781A">
          <w:rPr>
            <w:rStyle w:val="Hyperlink"/>
          </w:rPr>
          <w:t>https://www.nhs.uk/every-mind-matters/mental-wellbeing-tips/be-active-for-your-mental-health/</w:t>
        </w:r>
      </w:hyperlink>
      <w:r w:rsidRPr="0000781A">
        <w:rPr>
          <w:color w:val="000000"/>
        </w:rPr>
        <w:t>.</w:t>
      </w:r>
    </w:p>
    <w:p w14:paraId="01B4A44D" w14:textId="77777777" w:rsidR="00395040" w:rsidRPr="0000781A" w:rsidRDefault="00395040" w:rsidP="006D7F3B">
      <w:pPr>
        <w:pStyle w:val="NormalWeb"/>
        <w:spacing w:before="0" w:beforeAutospacing="0" w:after="0" w:afterAutospacing="0" w:line="360" w:lineRule="atLeast"/>
        <w:ind w:left="720" w:hanging="720"/>
        <w:rPr>
          <w:color w:val="000000"/>
        </w:rPr>
      </w:pPr>
    </w:p>
    <w:p w14:paraId="7F497729" w14:textId="77777777" w:rsidR="00395040" w:rsidRPr="0000781A" w:rsidRDefault="00395040" w:rsidP="006D7F3B">
      <w:pPr>
        <w:pStyle w:val="NormalWeb"/>
        <w:spacing w:before="0" w:beforeAutospacing="0" w:after="0" w:afterAutospacing="0" w:line="360" w:lineRule="atLeast"/>
        <w:ind w:left="720" w:hanging="720"/>
        <w:rPr>
          <w:color w:val="000000"/>
        </w:rPr>
      </w:pPr>
      <w:r w:rsidRPr="0000781A">
        <w:rPr>
          <w:color w:val="000000"/>
        </w:rPr>
        <w:t xml:space="preserve">Pacheco, D. and Singh, A. (2023). Exercise and Sleep. [online] Sleep Foundation. Available at: </w:t>
      </w:r>
      <w:hyperlink r:id="rId29" w:history="1">
        <w:r w:rsidRPr="0000781A">
          <w:rPr>
            <w:rStyle w:val="Hyperlink"/>
          </w:rPr>
          <w:t>https://www.sleepfoundation.org/physical-activity/exercise-and-sleep</w:t>
        </w:r>
      </w:hyperlink>
      <w:r w:rsidRPr="0000781A">
        <w:rPr>
          <w:color w:val="000000"/>
        </w:rPr>
        <w:t>.</w:t>
      </w:r>
    </w:p>
    <w:p w14:paraId="1C9AF22D" w14:textId="6340F5DA" w:rsidR="00395040" w:rsidRPr="0000781A" w:rsidRDefault="00395040" w:rsidP="006D7F3B">
      <w:pPr>
        <w:pStyle w:val="NormalWeb"/>
        <w:spacing w:before="0" w:beforeAutospacing="0" w:after="0" w:afterAutospacing="0" w:line="360" w:lineRule="atLeast"/>
        <w:ind w:left="720"/>
        <w:rPr>
          <w:color w:val="000000"/>
        </w:rPr>
      </w:pPr>
      <w:r w:rsidRPr="0000781A">
        <w:rPr>
          <w:color w:val="000000"/>
        </w:rPr>
        <w:t>[Accessed 09 May. 2024].‌</w:t>
      </w:r>
    </w:p>
    <w:p w14:paraId="71419528" w14:textId="77777777" w:rsidR="00F5087E" w:rsidRPr="0000781A" w:rsidRDefault="00F5087E" w:rsidP="006D7F3B">
      <w:pPr>
        <w:pStyle w:val="NormalWeb"/>
        <w:spacing w:before="0" w:beforeAutospacing="0" w:after="0" w:afterAutospacing="0" w:line="360" w:lineRule="atLeast"/>
        <w:ind w:left="720" w:hanging="720"/>
        <w:rPr>
          <w:color w:val="000000"/>
        </w:rPr>
      </w:pPr>
    </w:p>
    <w:p w14:paraId="1A1EE229" w14:textId="05A849AB" w:rsidR="009C7BD6"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t>Police Act 1996</w:t>
      </w:r>
      <w:r w:rsidR="00395040" w:rsidRPr="0000781A">
        <w:rPr>
          <w:color w:val="000000"/>
        </w:rPr>
        <w:t xml:space="preserve">, </w:t>
      </w:r>
      <w:r w:rsidRPr="0000781A">
        <w:rPr>
          <w:color w:val="000000"/>
        </w:rPr>
        <w:t xml:space="preserve">s.89 Available at: </w:t>
      </w:r>
      <w:hyperlink r:id="rId30" w:history="1">
        <w:r w:rsidRPr="0000781A">
          <w:rPr>
            <w:rStyle w:val="Hyperlink"/>
          </w:rPr>
          <w:t>https://www.legislation.gov.uk/ukpga/1996/16/section/89</w:t>
        </w:r>
      </w:hyperlink>
      <w:r w:rsidRPr="0000781A">
        <w:rPr>
          <w:color w:val="000000"/>
        </w:rPr>
        <w:t>.</w:t>
      </w:r>
    </w:p>
    <w:p w14:paraId="4B6720D9" w14:textId="77777777" w:rsidR="00395040" w:rsidRPr="0000781A" w:rsidRDefault="00395040" w:rsidP="006D7F3B">
      <w:pPr>
        <w:pStyle w:val="NormalWeb"/>
        <w:spacing w:before="0" w:beforeAutospacing="0" w:after="0" w:afterAutospacing="0" w:line="360" w:lineRule="atLeast"/>
        <w:ind w:left="720" w:hanging="720"/>
        <w:rPr>
          <w:color w:val="000000"/>
        </w:rPr>
      </w:pPr>
    </w:p>
    <w:p w14:paraId="2606E9B8" w14:textId="77777777" w:rsidR="00395040" w:rsidRPr="0000781A" w:rsidRDefault="009C7BD6" w:rsidP="006D7F3B">
      <w:pPr>
        <w:pStyle w:val="NormalWeb"/>
        <w:spacing w:before="0" w:beforeAutospacing="0" w:after="0" w:afterAutospacing="0" w:line="360" w:lineRule="atLeast"/>
        <w:ind w:left="720" w:hanging="720"/>
        <w:rPr>
          <w:color w:val="000000"/>
        </w:rPr>
      </w:pPr>
      <w:r w:rsidRPr="0000781A">
        <w:rPr>
          <w:color w:val="000000"/>
        </w:rPr>
        <w:lastRenderedPageBreak/>
        <w:t xml:space="preserve">Police and Criminal Evidence Act 1984, </w:t>
      </w:r>
      <w:r w:rsidR="00623A02" w:rsidRPr="0000781A">
        <w:rPr>
          <w:color w:val="000000"/>
        </w:rPr>
        <w:t>s.17. Available at:</w:t>
      </w:r>
    </w:p>
    <w:p w14:paraId="0A7BCBE7" w14:textId="5BD47A7D" w:rsidR="00623A02" w:rsidRPr="0000781A" w:rsidRDefault="00E828DA" w:rsidP="006D7F3B">
      <w:pPr>
        <w:pStyle w:val="NormalWeb"/>
        <w:spacing w:before="0" w:beforeAutospacing="0" w:after="0" w:afterAutospacing="0" w:line="360" w:lineRule="atLeast"/>
        <w:ind w:firstLine="720"/>
        <w:rPr>
          <w:color w:val="000000"/>
        </w:rPr>
      </w:pPr>
      <w:hyperlink r:id="rId31" w:history="1">
        <w:r w:rsidR="00623A02" w:rsidRPr="0000781A">
          <w:rPr>
            <w:rStyle w:val="Hyperlink"/>
          </w:rPr>
          <w:t>Police and Criminal Evidence Act 1984 (legislation.gov.uk)</w:t>
        </w:r>
      </w:hyperlink>
    </w:p>
    <w:p w14:paraId="0EC190D1" w14:textId="77777777" w:rsidR="00F5087E" w:rsidRPr="0000781A" w:rsidRDefault="00F5087E" w:rsidP="006D7F3B">
      <w:pPr>
        <w:pStyle w:val="NormalWeb"/>
        <w:spacing w:before="0" w:beforeAutospacing="0" w:after="0" w:afterAutospacing="0" w:line="360" w:lineRule="atLeast"/>
        <w:ind w:left="720" w:hanging="720"/>
        <w:rPr>
          <w:color w:val="000000"/>
        </w:rPr>
      </w:pPr>
    </w:p>
    <w:p w14:paraId="135CFF19" w14:textId="7EFEC467" w:rsidR="00CE7680"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t xml:space="preserve">Semeco, A. (2021). The Top 10 Benefits of Regular Exercise. [online] Healthline. Available at: </w:t>
      </w:r>
      <w:hyperlink r:id="rId32" w:history="1">
        <w:r w:rsidRPr="0000781A">
          <w:rPr>
            <w:rStyle w:val="Hyperlink"/>
          </w:rPr>
          <w:t>https://www.healthline.com/nutrition/10-benefits-of-exercise</w:t>
        </w:r>
      </w:hyperlink>
      <w:r w:rsidRPr="0000781A">
        <w:rPr>
          <w:color w:val="000000"/>
        </w:rPr>
        <w:t>.</w:t>
      </w:r>
    </w:p>
    <w:p w14:paraId="78756AD8" w14:textId="77777777" w:rsidR="00E97C1F" w:rsidRPr="0000781A" w:rsidRDefault="00E97C1F" w:rsidP="006D7F3B">
      <w:pPr>
        <w:pStyle w:val="NormalWeb"/>
        <w:spacing w:before="0" w:beforeAutospacing="0" w:after="0" w:afterAutospacing="0" w:line="360" w:lineRule="atLeast"/>
        <w:ind w:left="720" w:hanging="720"/>
        <w:rPr>
          <w:color w:val="000000"/>
        </w:rPr>
      </w:pPr>
    </w:p>
    <w:p w14:paraId="3766B963" w14:textId="15C26D9E" w:rsidR="00E97C1F" w:rsidRPr="0000781A" w:rsidRDefault="00E97C1F" w:rsidP="00E97C1F">
      <w:pPr>
        <w:pStyle w:val="NormalWeb"/>
        <w:spacing w:before="0" w:beforeAutospacing="0" w:after="0" w:afterAutospacing="0" w:line="360" w:lineRule="atLeast"/>
        <w:ind w:left="720" w:hanging="720"/>
        <w:rPr>
          <w:color w:val="000000"/>
        </w:rPr>
      </w:pPr>
      <w:r w:rsidRPr="0000781A">
        <w:rPr>
          <w:color w:val="000000"/>
        </w:rPr>
        <w:t xml:space="preserve">Skills you need (2011). Building Rapport - Effective Communication | </w:t>
      </w:r>
      <w:proofErr w:type="spellStart"/>
      <w:r w:rsidRPr="0000781A">
        <w:rPr>
          <w:color w:val="000000"/>
        </w:rPr>
        <w:t>SkillsYouNeed</w:t>
      </w:r>
      <w:proofErr w:type="spellEnd"/>
      <w:r w:rsidRPr="0000781A">
        <w:rPr>
          <w:color w:val="000000"/>
        </w:rPr>
        <w:t xml:space="preserve">. [online] Skillsyouneed.com. Available at: </w:t>
      </w:r>
      <w:hyperlink r:id="rId33" w:history="1">
        <w:r w:rsidRPr="0000781A">
          <w:rPr>
            <w:rStyle w:val="Hyperlink"/>
          </w:rPr>
          <w:t>https://www.skillsyouneed.com/ips/rapport.html</w:t>
        </w:r>
      </w:hyperlink>
      <w:r w:rsidRPr="0000781A">
        <w:rPr>
          <w:color w:val="000000"/>
        </w:rPr>
        <w:t>.</w:t>
      </w:r>
    </w:p>
    <w:p w14:paraId="2C20A831" w14:textId="77777777" w:rsidR="003E221D" w:rsidRPr="0000781A" w:rsidRDefault="003E221D" w:rsidP="006D7F3B">
      <w:pPr>
        <w:pStyle w:val="NormalWeb"/>
        <w:spacing w:before="0" w:beforeAutospacing="0" w:after="0" w:afterAutospacing="0" w:line="360" w:lineRule="atLeast"/>
        <w:ind w:left="720" w:hanging="720"/>
        <w:rPr>
          <w:color w:val="000000"/>
        </w:rPr>
      </w:pPr>
    </w:p>
    <w:p w14:paraId="6C9D43B0" w14:textId="34834CA8" w:rsidR="003E221D" w:rsidRPr="0000781A" w:rsidRDefault="003E221D" w:rsidP="00E97C1F">
      <w:pPr>
        <w:pStyle w:val="NormalWeb"/>
        <w:spacing w:before="0" w:beforeAutospacing="0" w:after="0" w:afterAutospacing="0" w:line="360" w:lineRule="atLeast"/>
        <w:rPr>
          <w:color w:val="000000"/>
        </w:rPr>
      </w:pPr>
      <w:r w:rsidRPr="0000781A">
        <w:rPr>
          <w:color w:val="000000"/>
        </w:rPr>
        <w:t xml:space="preserve">The Royal College of Emergency Medicine (2019) What is Acute Behavioural Disturbance (2019). Available at: </w:t>
      </w:r>
      <w:hyperlink r:id="rId34" w:history="1">
        <w:r w:rsidRPr="0000781A">
          <w:rPr>
            <w:rStyle w:val="Hyperlink"/>
          </w:rPr>
          <w:t>https://library.college.police.uk/docs/appref/Acute-behavioural-disturbance_Apr19.pdf</w:t>
        </w:r>
      </w:hyperlink>
      <w:r w:rsidRPr="0000781A">
        <w:rPr>
          <w:color w:val="000000"/>
        </w:rPr>
        <w:t>.</w:t>
      </w:r>
    </w:p>
    <w:p w14:paraId="366F730B" w14:textId="77777777" w:rsidR="003E221D" w:rsidRPr="0000781A" w:rsidRDefault="003E221D" w:rsidP="006D7F3B">
      <w:pPr>
        <w:pStyle w:val="NormalWeb"/>
        <w:spacing w:before="0" w:beforeAutospacing="0" w:after="0" w:afterAutospacing="0" w:line="360" w:lineRule="atLeast"/>
        <w:ind w:left="720" w:hanging="720"/>
        <w:rPr>
          <w:color w:val="000000"/>
        </w:rPr>
      </w:pPr>
    </w:p>
    <w:p w14:paraId="71B30FEF" w14:textId="7D7C6B6C" w:rsidR="00CE7680" w:rsidRPr="0000781A" w:rsidRDefault="00CE7680" w:rsidP="006D7F3B">
      <w:pPr>
        <w:pStyle w:val="NormalWeb"/>
        <w:spacing w:before="0" w:beforeAutospacing="0" w:after="0" w:afterAutospacing="0" w:line="360" w:lineRule="atLeast"/>
        <w:ind w:left="720" w:hanging="720"/>
        <w:rPr>
          <w:color w:val="000000"/>
        </w:rPr>
      </w:pPr>
      <w:r w:rsidRPr="0000781A">
        <w:rPr>
          <w:color w:val="000000"/>
        </w:rPr>
        <w:t xml:space="preserve">The University of Edinburgh (2020). Gibbs’ Reflective Cycle. [online] The University of Edinburgh. Available at: </w:t>
      </w:r>
      <w:hyperlink r:id="rId35" w:history="1">
        <w:r w:rsidRPr="0000781A">
          <w:rPr>
            <w:rStyle w:val="Hyperlink"/>
          </w:rPr>
          <w:t>https://www.ed.ac.uk/reflection/reflectors-toolkit/reflecting-on-experience/gibbs-reflective-cycle</w:t>
        </w:r>
      </w:hyperlink>
      <w:r w:rsidRPr="0000781A">
        <w:rPr>
          <w:color w:val="000000"/>
        </w:rPr>
        <w:t>.</w:t>
      </w:r>
    </w:p>
    <w:p w14:paraId="04B3B6E7" w14:textId="77777777" w:rsidR="00F5087E" w:rsidRPr="005A0334" w:rsidRDefault="00F5087E" w:rsidP="00E6298B">
      <w:pPr>
        <w:ind w:right="107"/>
      </w:pPr>
    </w:p>
    <w:p w14:paraId="2D833273" w14:textId="77777777" w:rsidR="00010939" w:rsidRDefault="00010939" w:rsidP="00010939">
      <w:pPr>
        <w:pStyle w:val="NormalWeb"/>
        <w:spacing w:before="0" w:beforeAutospacing="0" w:after="0" w:afterAutospacing="0" w:line="360" w:lineRule="atLeast"/>
        <w:rPr>
          <w:rFonts w:ascii="Calibri" w:hAnsi="Calibri" w:cs="Calibri"/>
          <w:color w:val="000000"/>
          <w:sz w:val="27"/>
          <w:szCs w:val="27"/>
        </w:rPr>
      </w:pPr>
    </w:p>
    <w:p w14:paraId="40932179" w14:textId="1B8077B9" w:rsidR="00010939" w:rsidRPr="00C4124D" w:rsidRDefault="00010939" w:rsidP="00010939">
      <w:pPr>
        <w:pStyle w:val="NormalWeb"/>
        <w:rPr>
          <w:color w:val="000000"/>
        </w:rPr>
      </w:pPr>
    </w:p>
    <w:p w14:paraId="0A5FA2B5" w14:textId="77777777" w:rsidR="00010939" w:rsidRPr="00010939" w:rsidRDefault="00010939" w:rsidP="00E6298B">
      <w:pPr>
        <w:ind w:right="107"/>
        <w:rPr>
          <w:bCs/>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rPr>
      </w:pPr>
      <w:r w:rsidRPr="2E5ED9CE">
        <w:rPr>
          <w:b/>
          <w:bCs/>
        </w:rPr>
        <w:t xml:space="preserve">CONFIDENTIALITY and PLAGIARISM – </w:t>
      </w:r>
      <w:r w:rsidR="7090E85A" w:rsidRPr="2E5ED9CE">
        <w:rPr>
          <w:b/>
          <w:bCs/>
        </w:rPr>
        <w:t xml:space="preserve">confirmed by submission through </w:t>
      </w:r>
      <w:proofErr w:type="gramStart"/>
      <w:r w:rsidR="7090E85A" w:rsidRPr="2E5ED9CE">
        <w:rPr>
          <w:b/>
          <w:bCs/>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pPr>
    </w:p>
    <w:p w14:paraId="4063D27D" w14:textId="77777777" w:rsidR="00AC4637" w:rsidRPr="005D583E" w:rsidRDefault="00AC4637" w:rsidP="00E6298B">
      <w:pPr>
        <w:ind w:right="107"/>
        <w:jc w:val="both"/>
        <w:rPr>
          <w:b/>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rPr>
      </w:pPr>
    </w:p>
    <w:p w14:paraId="642876F3" w14:textId="1F433FE6" w:rsidR="641A9DDA" w:rsidRDefault="641A9DDA" w:rsidP="641A9DDA">
      <w:pPr>
        <w:jc w:val="both"/>
        <w:rPr>
          <w:color w:val="000000" w:themeColor="text1"/>
        </w:rPr>
      </w:pPr>
    </w:p>
    <w:p w14:paraId="02943E02" w14:textId="49670F6D" w:rsidR="641A9DDA" w:rsidRDefault="641A9DDA" w:rsidP="366F6C5C">
      <w:pPr>
        <w:jc w:val="both"/>
        <w:rPr>
          <w:color w:val="000000" w:themeColor="text1"/>
          <w:highlight w:val="yellow"/>
        </w:rPr>
      </w:pPr>
      <w:r w:rsidRPr="366F6C5C">
        <w:rPr>
          <w:rFonts w:eastAsia="Arial"/>
          <w:color w:val="000000" w:themeColor="text1"/>
          <w:highlight w:val="yellow"/>
        </w:rPr>
        <w:t>Please sign to confirm the work submitted is your own work and has not been copied from another.</w:t>
      </w:r>
      <w:r w:rsidRPr="366F6C5C">
        <w:rPr>
          <w:rFonts w:eastAsia="Arial"/>
          <w:color w:val="000000" w:themeColor="text1"/>
        </w:rPr>
        <w:t xml:space="preserve"> </w:t>
      </w:r>
    </w:p>
    <w:p w14:paraId="4D8D77E8" w14:textId="2B473AFF" w:rsidR="641A9DDA" w:rsidRDefault="641A9DDA" w:rsidP="366F6C5C">
      <w:pPr>
        <w:jc w:val="both"/>
        <w:rPr>
          <w:color w:val="000000" w:themeColor="text1"/>
          <w:highlight w:val="yellow"/>
        </w:rPr>
      </w:pPr>
    </w:p>
    <w:p w14:paraId="269C1F82" w14:textId="6026C506" w:rsidR="641A9DDA" w:rsidRDefault="641A9DDA" w:rsidP="366F6C5C">
      <w:pPr>
        <w:jc w:val="both"/>
        <w:rPr>
          <w:color w:val="000000" w:themeColor="text1"/>
          <w:highlight w:val="yellow"/>
        </w:rPr>
      </w:pPr>
      <w:r w:rsidRPr="366F6C5C">
        <w:rPr>
          <w:rFonts w:eastAsia="Arial"/>
          <w:color w:val="000000" w:themeColor="text1"/>
          <w:highlight w:val="yellow"/>
        </w:rPr>
        <w:t>Signed:</w:t>
      </w:r>
      <w:r w:rsidR="00E828DA">
        <w:rPr>
          <w:rFonts w:eastAsia="Arial"/>
          <w:color w:val="000000" w:themeColor="text1"/>
          <w:highlight w:val="yellow"/>
        </w:rPr>
        <w:t xml:space="preserve"> Thomas Clarke</w:t>
      </w:r>
    </w:p>
    <w:p w14:paraId="5A951FC3" w14:textId="567E0F34" w:rsidR="641A9DDA" w:rsidRDefault="641A9DDA" w:rsidP="366F6C5C">
      <w:pPr>
        <w:jc w:val="both"/>
        <w:rPr>
          <w:color w:val="000000" w:themeColor="text1"/>
          <w:highlight w:val="yellow"/>
        </w:rPr>
      </w:pPr>
    </w:p>
    <w:p w14:paraId="0C5B59A2" w14:textId="46B498F1" w:rsidR="641A9DDA" w:rsidRDefault="641A9DDA" w:rsidP="366F6C5C">
      <w:pPr>
        <w:jc w:val="both"/>
        <w:rPr>
          <w:color w:val="000000" w:themeColor="text1"/>
          <w:highlight w:val="yellow"/>
        </w:rPr>
      </w:pPr>
      <w:r w:rsidRPr="366F6C5C">
        <w:rPr>
          <w:rFonts w:eastAsia="Arial"/>
          <w:color w:val="000000" w:themeColor="text1"/>
          <w:highlight w:val="yellow"/>
        </w:rPr>
        <w:t>Date:</w:t>
      </w:r>
      <w:r w:rsidR="00E828DA">
        <w:rPr>
          <w:rFonts w:eastAsia="Arial"/>
          <w:color w:val="000000" w:themeColor="text1"/>
          <w:highlight w:val="yellow"/>
        </w:rPr>
        <w:t xml:space="preserve"> 30</w:t>
      </w:r>
      <w:r w:rsidR="00E828DA" w:rsidRPr="00E828DA">
        <w:rPr>
          <w:rFonts w:eastAsia="Arial"/>
          <w:color w:val="000000" w:themeColor="text1"/>
          <w:highlight w:val="yellow"/>
          <w:vertAlign w:val="superscript"/>
        </w:rPr>
        <w:t>th</w:t>
      </w:r>
      <w:r w:rsidR="00E828DA">
        <w:rPr>
          <w:rFonts w:eastAsia="Arial"/>
          <w:color w:val="000000" w:themeColor="text1"/>
          <w:highlight w:val="yellow"/>
        </w:rPr>
        <w:t xml:space="preserve"> June 2024</w:t>
      </w:r>
    </w:p>
    <w:p w14:paraId="60C3A4E1" w14:textId="458788B7" w:rsidR="28A9B94D" w:rsidRDefault="28A9B94D">
      <w:r w:rsidRPr="28A9B94D">
        <w:rPr>
          <w:rFonts w:eastAsia="Arial"/>
          <w:b/>
          <w:bCs/>
        </w:rPr>
        <w:t xml:space="preserve"> </w:t>
      </w:r>
    </w:p>
    <w:p w14:paraId="0B0817A4" w14:textId="27CC3670" w:rsidR="28A9B94D" w:rsidRDefault="28A9B94D">
      <w:r w:rsidRPr="2E5ED9CE">
        <w:rPr>
          <w:rFonts w:eastAsia="Arial"/>
          <w:b/>
          <w:bCs/>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B9044A" w14:textId="77777777" w:rsidR="005B524A" w:rsidRDefault="005B524A">
      <w:r>
        <w:separator/>
      </w:r>
    </w:p>
  </w:endnote>
  <w:endnote w:type="continuationSeparator" w:id="0">
    <w:p w14:paraId="521FEE74" w14:textId="77777777" w:rsidR="005B524A" w:rsidRDefault="005B52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1E8E61" w14:textId="77777777" w:rsidR="005B524A" w:rsidRDefault="005B524A">
      <w:r>
        <w:separator/>
      </w:r>
    </w:p>
  </w:footnote>
  <w:footnote w:type="continuationSeparator" w:id="0">
    <w:p w14:paraId="037FFD59" w14:textId="77777777" w:rsidR="005B524A" w:rsidRDefault="005B524A">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8B448B"/>
    <w:multiLevelType w:val="hybridMultilevel"/>
    <w:tmpl w:val="016257B6"/>
    <w:lvl w:ilvl="0" w:tplc="ECA88C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
  </w:num>
  <w:num w:numId="2" w16cid:durableId="482046309">
    <w:abstractNumId w:val="2"/>
  </w:num>
  <w:num w:numId="3" w16cid:durableId="293676560">
    <w:abstractNumId w:val="1"/>
  </w:num>
  <w:num w:numId="4" w16cid:durableId="877544857">
    <w:abstractNumId w:val="4"/>
  </w:num>
  <w:num w:numId="5" w16cid:durableId="212272277">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5D0"/>
    <w:rsid w:val="00003990"/>
    <w:rsid w:val="000045B8"/>
    <w:rsid w:val="00004C9F"/>
    <w:rsid w:val="00006133"/>
    <w:rsid w:val="0000781A"/>
    <w:rsid w:val="00010939"/>
    <w:rsid w:val="00011B6E"/>
    <w:rsid w:val="0001450C"/>
    <w:rsid w:val="000158F8"/>
    <w:rsid w:val="00017F1B"/>
    <w:rsid w:val="000201C8"/>
    <w:rsid w:val="00020EEC"/>
    <w:rsid w:val="00021AC9"/>
    <w:rsid w:val="00025650"/>
    <w:rsid w:val="0002701E"/>
    <w:rsid w:val="00027B1F"/>
    <w:rsid w:val="0003088B"/>
    <w:rsid w:val="000325D9"/>
    <w:rsid w:val="00036B49"/>
    <w:rsid w:val="000372B2"/>
    <w:rsid w:val="00037423"/>
    <w:rsid w:val="0004079F"/>
    <w:rsid w:val="00045B87"/>
    <w:rsid w:val="00045C07"/>
    <w:rsid w:val="00054483"/>
    <w:rsid w:val="00055D43"/>
    <w:rsid w:val="00056FAC"/>
    <w:rsid w:val="00057751"/>
    <w:rsid w:val="00061C9B"/>
    <w:rsid w:val="00062155"/>
    <w:rsid w:val="00062E39"/>
    <w:rsid w:val="00067B6B"/>
    <w:rsid w:val="00067BF2"/>
    <w:rsid w:val="0007215A"/>
    <w:rsid w:val="000772D5"/>
    <w:rsid w:val="00080E58"/>
    <w:rsid w:val="00082668"/>
    <w:rsid w:val="00082795"/>
    <w:rsid w:val="00083D99"/>
    <w:rsid w:val="00084EA6"/>
    <w:rsid w:val="00085699"/>
    <w:rsid w:val="0008748A"/>
    <w:rsid w:val="00087891"/>
    <w:rsid w:val="00087BAC"/>
    <w:rsid w:val="00091665"/>
    <w:rsid w:val="00091F52"/>
    <w:rsid w:val="00092235"/>
    <w:rsid w:val="00092749"/>
    <w:rsid w:val="00092970"/>
    <w:rsid w:val="00092BC7"/>
    <w:rsid w:val="00093720"/>
    <w:rsid w:val="000938E6"/>
    <w:rsid w:val="00093B3C"/>
    <w:rsid w:val="0009488C"/>
    <w:rsid w:val="00095C1B"/>
    <w:rsid w:val="00096DEA"/>
    <w:rsid w:val="000A4240"/>
    <w:rsid w:val="000A469A"/>
    <w:rsid w:val="000A67D6"/>
    <w:rsid w:val="000A7F0C"/>
    <w:rsid w:val="000B12C3"/>
    <w:rsid w:val="000B1E96"/>
    <w:rsid w:val="000B4B8E"/>
    <w:rsid w:val="000B59C9"/>
    <w:rsid w:val="000C378F"/>
    <w:rsid w:val="000C6638"/>
    <w:rsid w:val="000C6892"/>
    <w:rsid w:val="000C6FFE"/>
    <w:rsid w:val="000D0BB6"/>
    <w:rsid w:val="000E1965"/>
    <w:rsid w:val="000E26B0"/>
    <w:rsid w:val="000E2B0D"/>
    <w:rsid w:val="000E5DDC"/>
    <w:rsid w:val="000E66DC"/>
    <w:rsid w:val="000F1599"/>
    <w:rsid w:val="000F1769"/>
    <w:rsid w:val="000F6196"/>
    <w:rsid w:val="000F67C3"/>
    <w:rsid w:val="000F6AFB"/>
    <w:rsid w:val="000F7ECD"/>
    <w:rsid w:val="00102E64"/>
    <w:rsid w:val="00102EE6"/>
    <w:rsid w:val="0010312C"/>
    <w:rsid w:val="00103668"/>
    <w:rsid w:val="001054F5"/>
    <w:rsid w:val="00106B72"/>
    <w:rsid w:val="00106DC7"/>
    <w:rsid w:val="00112391"/>
    <w:rsid w:val="001123BB"/>
    <w:rsid w:val="00112751"/>
    <w:rsid w:val="00113921"/>
    <w:rsid w:val="00114F52"/>
    <w:rsid w:val="0011652C"/>
    <w:rsid w:val="00126DF8"/>
    <w:rsid w:val="00130B4F"/>
    <w:rsid w:val="00132C3C"/>
    <w:rsid w:val="001347F8"/>
    <w:rsid w:val="00135FCA"/>
    <w:rsid w:val="00137BB5"/>
    <w:rsid w:val="00137E05"/>
    <w:rsid w:val="00137E3E"/>
    <w:rsid w:val="001447F6"/>
    <w:rsid w:val="001449A0"/>
    <w:rsid w:val="0014748C"/>
    <w:rsid w:val="00147DE3"/>
    <w:rsid w:val="00150193"/>
    <w:rsid w:val="00150794"/>
    <w:rsid w:val="0015601C"/>
    <w:rsid w:val="001562A8"/>
    <w:rsid w:val="001608C4"/>
    <w:rsid w:val="0016327E"/>
    <w:rsid w:val="001678DD"/>
    <w:rsid w:val="00171418"/>
    <w:rsid w:val="00171B5D"/>
    <w:rsid w:val="00173598"/>
    <w:rsid w:val="0017402D"/>
    <w:rsid w:val="001746B8"/>
    <w:rsid w:val="00185757"/>
    <w:rsid w:val="001866F7"/>
    <w:rsid w:val="00187EF3"/>
    <w:rsid w:val="001955D5"/>
    <w:rsid w:val="001961CF"/>
    <w:rsid w:val="001976AC"/>
    <w:rsid w:val="00197BD7"/>
    <w:rsid w:val="001A0209"/>
    <w:rsid w:val="001A54A2"/>
    <w:rsid w:val="001A5738"/>
    <w:rsid w:val="001A59BB"/>
    <w:rsid w:val="001A6A51"/>
    <w:rsid w:val="001A753D"/>
    <w:rsid w:val="001A79C4"/>
    <w:rsid w:val="001B331A"/>
    <w:rsid w:val="001B4911"/>
    <w:rsid w:val="001B727D"/>
    <w:rsid w:val="001C0C77"/>
    <w:rsid w:val="001C0E74"/>
    <w:rsid w:val="001D16F4"/>
    <w:rsid w:val="001D229F"/>
    <w:rsid w:val="001D4D39"/>
    <w:rsid w:val="001E4A51"/>
    <w:rsid w:val="001E68F2"/>
    <w:rsid w:val="001F1A01"/>
    <w:rsid w:val="001F2E15"/>
    <w:rsid w:val="001F33F5"/>
    <w:rsid w:val="001F3F14"/>
    <w:rsid w:val="001F4552"/>
    <w:rsid w:val="00200AC9"/>
    <w:rsid w:val="002019EB"/>
    <w:rsid w:val="002030F2"/>
    <w:rsid w:val="00203239"/>
    <w:rsid w:val="00203F55"/>
    <w:rsid w:val="00205051"/>
    <w:rsid w:val="002062DC"/>
    <w:rsid w:val="00206319"/>
    <w:rsid w:val="00211F65"/>
    <w:rsid w:val="00213BEB"/>
    <w:rsid w:val="00215BF1"/>
    <w:rsid w:val="00216EC9"/>
    <w:rsid w:val="00217091"/>
    <w:rsid w:val="00217E6F"/>
    <w:rsid w:val="00220D06"/>
    <w:rsid w:val="002242AE"/>
    <w:rsid w:val="002246A0"/>
    <w:rsid w:val="00224AF9"/>
    <w:rsid w:val="00230439"/>
    <w:rsid w:val="00232AB8"/>
    <w:rsid w:val="002333C2"/>
    <w:rsid w:val="00233C78"/>
    <w:rsid w:val="0023466E"/>
    <w:rsid w:val="00235176"/>
    <w:rsid w:val="00236061"/>
    <w:rsid w:val="0024100E"/>
    <w:rsid w:val="00241C1B"/>
    <w:rsid w:val="0024288B"/>
    <w:rsid w:val="002477B3"/>
    <w:rsid w:val="00247D6C"/>
    <w:rsid w:val="00250B91"/>
    <w:rsid w:val="002514F1"/>
    <w:rsid w:val="0025210B"/>
    <w:rsid w:val="0025394E"/>
    <w:rsid w:val="00255D8E"/>
    <w:rsid w:val="0025691F"/>
    <w:rsid w:val="0026163B"/>
    <w:rsid w:val="002618D8"/>
    <w:rsid w:val="0026360B"/>
    <w:rsid w:val="002657E9"/>
    <w:rsid w:val="0026665E"/>
    <w:rsid w:val="00270EEB"/>
    <w:rsid w:val="0027147E"/>
    <w:rsid w:val="002736AB"/>
    <w:rsid w:val="002761F4"/>
    <w:rsid w:val="00276450"/>
    <w:rsid w:val="002775E1"/>
    <w:rsid w:val="00277844"/>
    <w:rsid w:val="00277979"/>
    <w:rsid w:val="002808EB"/>
    <w:rsid w:val="00283F94"/>
    <w:rsid w:val="00284C6C"/>
    <w:rsid w:val="00286AA1"/>
    <w:rsid w:val="00287D66"/>
    <w:rsid w:val="00291370"/>
    <w:rsid w:val="00291ADD"/>
    <w:rsid w:val="00294868"/>
    <w:rsid w:val="00295CA1"/>
    <w:rsid w:val="00296DF4"/>
    <w:rsid w:val="002A291A"/>
    <w:rsid w:val="002A40F8"/>
    <w:rsid w:val="002A5604"/>
    <w:rsid w:val="002A651F"/>
    <w:rsid w:val="002B1701"/>
    <w:rsid w:val="002B23C3"/>
    <w:rsid w:val="002B25C5"/>
    <w:rsid w:val="002B443A"/>
    <w:rsid w:val="002B5B35"/>
    <w:rsid w:val="002C256A"/>
    <w:rsid w:val="002C496D"/>
    <w:rsid w:val="002D05EB"/>
    <w:rsid w:val="002D290D"/>
    <w:rsid w:val="002D2F29"/>
    <w:rsid w:val="002D4BA4"/>
    <w:rsid w:val="002D6CAF"/>
    <w:rsid w:val="002D7F92"/>
    <w:rsid w:val="002E3B0F"/>
    <w:rsid w:val="002E7017"/>
    <w:rsid w:val="002E794B"/>
    <w:rsid w:val="002F076A"/>
    <w:rsid w:val="002F17E2"/>
    <w:rsid w:val="002F19E8"/>
    <w:rsid w:val="002F4F6E"/>
    <w:rsid w:val="002F51C0"/>
    <w:rsid w:val="002F52C9"/>
    <w:rsid w:val="003015C3"/>
    <w:rsid w:val="003015C5"/>
    <w:rsid w:val="0030C684"/>
    <w:rsid w:val="0031350A"/>
    <w:rsid w:val="00314542"/>
    <w:rsid w:val="00316815"/>
    <w:rsid w:val="003168CA"/>
    <w:rsid w:val="00321255"/>
    <w:rsid w:val="0032230D"/>
    <w:rsid w:val="00322A0B"/>
    <w:rsid w:val="00324757"/>
    <w:rsid w:val="00324E28"/>
    <w:rsid w:val="003309FC"/>
    <w:rsid w:val="00331126"/>
    <w:rsid w:val="00332AB0"/>
    <w:rsid w:val="00334373"/>
    <w:rsid w:val="00335FC5"/>
    <w:rsid w:val="0034039B"/>
    <w:rsid w:val="00350B91"/>
    <w:rsid w:val="00350F77"/>
    <w:rsid w:val="00351577"/>
    <w:rsid w:val="003516C0"/>
    <w:rsid w:val="00352E59"/>
    <w:rsid w:val="00352F07"/>
    <w:rsid w:val="00354727"/>
    <w:rsid w:val="00354DBE"/>
    <w:rsid w:val="00354F27"/>
    <w:rsid w:val="00355210"/>
    <w:rsid w:val="003568FE"/>
    <w:rsid w:val="0036200C"/>
    <w:rsid w:val="00364747"/>
    <w:rsid w:val="00364E5A"/>
    <w:rsid w:val="00365DF9"/>
    <w:rsid w:val="00366CE9"/>
    <w:rsid w:val="00371FBB"/>
    <w:rsid w:val="00372DB4"/>
    <w:rsid w:val="00375AF5"/>
    <w:rsid w:val="003761BD"/>
    <w:rsid w:val="00376877"/>
    <w:rsid w:val="00376EAE"/>
    <w:rsid w:val="00385414"/>
    <w:rsid w:val="00390074"/>
    <w:rsid w:val="003901EE"/>
    <w:rsid w:val="00390571"/>
    <w:rsid w:val="0039175B"/>
    <w:rsid w:val="00393A40"/>
    <w:rsid w:val="00395040"/>
    <w:rsid w:val="0039762B"/>
    <w:rsid w:val="003A08B8"/>
    <w:rsid w:val="003A0C37"/>
    <w:rsid w:val="003A1B6B"/>
    <w:rsid w:val="003A46C0"/>
    <w:rsid w:val="003A4C29"/>
    <w:rsid w:val="003A600E"/>
    <w:rsid w:val="003A6513"/>
    <w:rsid w:val="003A799F"/>
    <w:rsid w:val="003B16C7"/>
    <w:rsid w:val="003B2398"/>
    <w:rsid w:val="003B2A14"/>
    <w:rsid w:val="003B3A5A"/>
    <w:rsid w:val="003B4E98"/>
    <w:rsid w:val="003C19F1"/>
    <w:rsid w:val="003C4186"/>
    <w:rsid w:val="003C458C"/>
    <w:rsid w:val="003C4D7B"/>
    <w:rsid w:val="003C6185"/>
    <w:rsid w:val="003C79A6"/>
    <w:rsid w:val="003D0117"/>
    <w:rsid w:val="003D023B"/>
    <w:rsid w:val="003D0D2D"/>
    <w:rsid w:val="003D4710"/>
    <w:rsid w:val="003D619E"/>
    <w:rsid w:val="003E16D7"/>
    <w:rsid w:val="003E197E"/>
    <w:rsid w:val="003E221D"/>
    <w:rsid w:val="003F1A37"/>
    <w:rsid w:val="004037CC"/>
    <w:rsid w:val="004046F0"/>
    <w:rsid w:val="00404A10"/>
    <w:rsid w:val="0040668F"/>
    <w:rsid w:val="00412677"/>
    <w:rsid w:val="00413251"/>
    <w:rsid w:val="00417BAD"/>
    <w:rsid w:val="00417F34"/>
    <w:rsid w:val="00420773"/>
    <w:rsid w:val="004332C1"/>
    <w:rsid w:val="004348AE"/>
    <w:rsid w:val="0043568F"/>
    <w:rsid w:val="004376C0"/>
    <w:rsid w:val="00441897"/>
    <w:rsid w:val="0044223A"/>
    <w:rsid w:val="00444535"/>
    <w:rsid w:val="004466D6"/>
    <w:rsid w:val="0044787F"/>
    <w:rsid w:val="00450C83"/>
    <w:rsid w:val="00451851"/>
    <w:rsid w:val="00452044"/>
    <w:rsid w:val="00452DA9"/>
    <w:rsid w:val="00453343"/>
    <w:rsid w:val="00454A4E"/>
    <w:rsid w:val="00455375"/>
    <w:rsid w:val="00455A9F"/>
    <w:rsid w:val="0046076A"/>
    <w:rsid w:val="004608B9"/>
    <w:rsid w:val="00461E74"/>
    <w:rsid w:val="00464A77"/>
    <w:rsid w:val="00465947"/>
    <w:rsid w:val="00470BB1"/>
    <w:rsid w:val="0047185A"/>
    <w:rsid w:val="004718F7"/>
    <w:rsid w:val="00473153"/>
    <w:rsid w:val="004743AF"/>
    <w:rsid w:val="004760FA"/>
    <w:rsid w:val="00476589"/>
    <w:rsid w:val="00476A3A"/>
    <w:rsid w:val="0047727A"/>
    <w:rsid w:val="00481A89"/>
    <w:rsid w:val="00482C17"/>
    <w:rsid w:val="004876D7"/>
    <w:rsid w:val="004911B4"/>
    <w:rsid w:val="0049196A"/>
    <w:rsid w:val="004923DA"/>
    <w:rsid w:val="00493434"/>
    <w:rsid w:val="004962F9"/>
    <w:rsid w:val="004968E2"/>
    <w:rsid w:val="004A2A49"/>
    <w:rsid w:val="004A2CAB"/>
    <w:rsid w:val="004A38EA"/>
    <w:rsid w:val="004A3E04"/>
    <w:rsid w:val="004A6CDE"/>
    <w:rsid w:val="004A76BA"/>
    <w:rsid w:val="004A7D56"/>
    <w:rsid w:val="004B3F76"/>
    <w:rsid w:val="004B4C15"/>
    <w:rsid w:val="004B600B"/>
    <w:rsid w:val="004B6822"/>
    <w:rsid w:val="004B69F6"/>
    <w:rsid w:val="004C2D3A"/>
    <w:rsid w:val="004D03C4"/>
    <w:rsid w:val="004D0BF1"/>
    <w:rsid w:val="004D24D2"/>
    <w:rsid w:val="004D35A4"/>
    <w:rsid w:val="004D445F"/>
    <w:rsid w:val="004D51F9"/>
    <w:rsid w:val="004E06F4"/>
    <w:rsid w:val="004E087B"/>
    <w:rsid w:val="004E1578"/>
    <w:rsid w:val="004E1A40"/>
    <w:rsid w:val="004E37EB"/>
    <w:rsid w:val="004E3B7E"/>
    <w:rsid w:val="004E44A4"/>
    <w:rsid w:val="004E4551"/>
    <w:rsid w:val="004E7B8B"/>
    <w:rsid w:val="004E7BDD"/>
    <w:rsid w:val="004F1E21"/>
    <w:rsid w:val="004F740D"/>
    <w:rsid w:val="004F7B8F"/>
    <w:rsid w:val="00500748"/>
    <w:rsid w:val="005011D6"/>
    <w:rsid w:val="0050167A"/>
    <w:rsid w:val="005042F1"/>
    <w:rsid w:val="00504B92"/>
    <w:rsid w:val="005058B8"/>
    <w:rsid w:val="00507DB1"/>
    <w:rsid w:val="00507FE6"/>
    <w:rsid w:val="005107DA"/>
    <w:rsid w:val="00511A04"/>
    <w:rsid w:val="00512DA1"/>
    <w:rsid w:val="00513C7D"/>
    <w:rsid w:val="00516446"/>
    <w:rsid w:val="00521123"/>
    <w:rsid w:val="00521221"/>
    <w:rsid w:val="0052653C"/>
    <w:rsid w:val="00527882"/>
    <w:rsid w:val="0053159D"/>
    <w:rsid w:val="00534F4C"/>
    <w:rsid w:val="005363FB"/>
    <w:rsid w:val="00536FA9"/>
    <w:rsid w:val="005414F4"/>
    <w:rsid w:val="0054587A"/>
    <w:rsid w:val="00546187"/>
    <w:rsid w:val="005463F1"/>
    <w:rsid w:val="00547193"/>
    <w:rsid w:val="00547805"/>
    <w:rsid w:val="00557D77"/>
    <w:rsid w:val="00562EAA"/>
    <w:rsid w:val="00563B58"/>
    <w:rsid w:val="005640C4"/>
    <w:rsid w:val="005643E1"/>
    <w:rsid w:val="0056684C"/>
    <w:rsid w:val="00566C23"/>
    <w:rsid w:val="005679F3"/>
    <w:rsid w:val="00571935"/>
    <w:rsid w:val="0057338D"/>
    <w:rsid w:val="00574A0C"/>
    <w:rsid w:val="00574A0F"/>
    <w:rsid w:val="00575A8F"/>
    <w:rsid w:val="00576E4C"/>
    <w:rsid w:val="005776F8"/>
    <w:rsid w:val="0057780F"/>
    <w:rsid w:val="00580BBB"/>
    <w:rsid w:val="00581E0A"/>
    <w:rsid w:val="00584499"/>
    <w:rsid w:val="00586D89"/>
    <w:rsid w:val="00590FA2"/>
    <w:rsid w:val="005916B8"/>
    <w:rsid w:val="005A0334"/>
    <w:rsid w:val="005A0CB9"/>
    <w:rsid w:val="005A191E"/>
    <w:rsid w:val="005A1B4C"/>
    <w:rsid w:val="005A1D28"/>
    <w:rsid w:val="005A545C"/>
    <w:rsid w:val="005B2D02"/>
    <w:rsid w:val="005B524A"/>
    <w:rsid w:val="005B7A14"/>
    <w:rsid w:val="005C1567"/>
    <w:rsid w:val="005C6CE5"/>
    <w:rsid w:val="005C6E3A"/>
    <w:rsid w:val="005D17C3"/>
    <w:rsid w:val="005D3F07"/>
    <w:rsid w:val="005D6686"/>
    <w:rsid w:val="005E1134"/>
    <w:rsid w:val="005E13EA"/>
    <w:rsid w:val="005E2640"/>
    <w:rsid w:val="005E2BE1"/>
    <w:rsid w:val="005E2D77"/>
    <w:rsid w:val="005E5D36"/>
    <w:rsid w:val="005E682A"/>
    <w:rsid w:val="005F2103"/>
    <w:rsid w:val="005F2D1C"/>
    <w:rsid w:val="005F3412"/>
    <w:rsid w:val="005F5001"/>
    <w:rsid w:val="0060046A"/>
    <w:rsid w:val="00601B55"/>
    <w:rsid w:val="00606E27"/>
    <w:rsid w:val="00606F54"/>
    <w:rsid w:val="00610763"/>
    <w:rsid w:val="006108C9"/>
    <w:rsid w:val="006109F5"/>
    <w:rsid w:val="00611CFE"/>
    <w:rsid w:val="0061485B"/>
    <w:rsid w:val="006168EE"/>
    <w:rsid w:val="00616D7F"/>
    <w:rsid w:val="0062158D"/>
    <w:rsid w:val="006222B8"/>
    <w:rsid w:val="00622FAD"/>
    <w:rsid w:val="00623A02"/>
    <w:rsid w:val="006264D1"/>
    <w:rsid w:val="00630F39"/>
    <w:rsid w:val="00631571"/>
    <w:rsid w:val="006326D1"/>
    <w:rsid w:val="00632E0A"/>
    <w:rsid w:val="006330FB"/>
    <w:rsid w:val="00633165"/>
    <w:rsid w:val="0064176F"/>
    <w:rsid w:val="006447DE"/>
    <w:rsid w:val="00646607"/>
    <w:rsid w:val="0065276E"/>
    <w:rsid w:val="00654329"/>
    <w:rsid w:val="00654CEC"/>
    <w:rsid w:val="00655507"/>
    <w:rsid w:val="00655766"/>
    <w:rsid w:val="00661329"/>
    <w:rsid w:val="0066176A"/>
    <w:rsid w:val="0066250A"/>
    <w:rsid w:val="00663028"/>
    <w:rsid w:val="006712A7"/>
    <w:rsid w:val="00673BAD"/>
    <w:rsid w:val="00674FC2"/>
    <w:rsid w:val="00675F55"/>
    <w:rsid w:val="006772FC"/>
    <w:rsid w:val="0067761B"/>
    <w:rsid w:val="00677E42"/>
    <w:rsid w:val="00682334"/>
    <w:rsid w:val="00684B16"/>
    <w:rsid w:val="00686391"/>
    <w:rsid w:val="00687A86"/>
    <w:rsid w:val="00691F31"/>
    <w:rsid w:val="00692D51"/>
    <w:rsid w:val="006936EB"/>
    <w:rsid w:val="00695651"/>
    <w:rsid w:val="00696365"/>
    <w:rsid w:val="00696F65"/>
    <w:rsid w:val="006A5887"/>
    <w:rsid w:val="006A7A6D"/>
    <w:rsid w:val="006A7EC3"/>
    <w:rsid w:val="006B5E67"/>
    <w:rsid w:val="006B718C"/>
    <w:rsid w:val="006B7FE3"/>
    <w:rsid w:val="006C2EB5"/>
    <w:rsid w:val="006C573A"/>
    <w:rsid w:val="006C5CD3"/>
    <w:rsid w:val="006C7CA5"/>
    <w:rsid w:val="006D1254"/>
    <w:rsid w:val="006D18A3"/>
    <w:rsid w:val="006D246A"/>
    <w:rsid w:val="006D4550"/>
    <w:rsid w:val="006D4FD3"/>
    <w:rsid w:val="006D5970"/>
    <w:rsid w:val="006D7F3B"/>
    <w:rsid w:val="006E481E"/>
    <w:rsid w:val="006E795F"/>
    <w:rsid w:val="006F3B1C"/>
    <w:rsid w:val="006F643D"/>
    <w:rsid w:val="00700249"/>
    <w:rsid w:val="007029F1"/>
    <w:rsid w:val="00704C9F"/>
    <w:rsid w:val="0070604C"/>
    <w:rsid w:val="007069CD"/>
    <w:rsid w:val="00711124"/>
    <w:rsid w:val="00711A70"/>
    <w:rsid w:val="00711BFB"/>
    <w:rsid w:val="00711D1C"/>
    <w:rsid w:val="00712E6F"/>
    <w:rsid w:val="00712E90"/>
    <w:rsid w:val="00713B7E"/>
    <w:rsid w:val="00714729"/>
    <w:rsid w:val="00715BCC"/>
    <w:rsid w:val="007204AE"/>
    <w:rsid w:val="00723F97"/>
    <w:rsid w:val="007245AF"/>
    <w:rsid w:val="0072678F"/>
    <w:rsid w:val="00727C4C"/>
    <w:rsid w:val="007308EE"/>
    <w:rsid w:val="00731F5E"/>
    <w:rsid w:val="00732FB9"/>
    <w:rsid w:val="00734809"/>
    <w:rsid w:val="00734E55"/>
    <w:rsid w:val="00734E90"/>
    <w:rsid w:val="007406E1"/>
    <w:rsid w:val="00743E40"/>
    <w:rsid w:val="00745FDB"/>
    <w:rsid w:val="007503E6"/>
    <w:rsid w:val="00751263"/>
    <w:rsid w:val="00752C8A"/>
    <w:rsid w:val="007530ED"/>
    <w:rsid w:val="007554D5"/>
    <w:rsid w:val="007559DC"/>
    <w:rsid w:val="0075704F"/>
    <w:rsid w:val="007603A5"/>
    <w:rsid w:val="007624B3"/>
    <w:rsid w:val="00763B2D"/>
    <w:rsid w:val="007719D0"/>
    <w:rsid w:val="00772924"/>
    <w:rsid w:val="00772C15"/>
    <w:rsid w:val="0077333E"/>
    <w:rsid w:val="007734ED"/>
    <w:rsid w:val="0077434B"/>
    <w:rsid w:val="00785CA8"/>
    <w:rsid w:val="0078648C"/>
    <w:rsid w:val="007872F2"/>
    <w:rsid w:val="007908E0"/>
    <w:rsid w:val="00792181"/>
    <w:rsid w:val="00793EB3"/>
    <w:rsid w:val="00794205"/>
    <w:rsid w:val="007963B0"/>
    <w:rsid w:val="007A1B0E"/>
    <w:rsid w:val="007A1B9A"/>
    <w:rsid w:val="007A1F6A"/>
    <w:rsid w:val="007B0DE3"/>
    <w:rsid w:val="007B491F"/>
    <w:rsid w:val="007B7191"/>
    <w:rsid w:val="007B773D"/>
    <w:rsid w:val="007B7EF4"/>
    <w:rsid w:val="007C0658"/>
    <w:rsid w:val="007C1634"/>
    <w:rsid w:val="007C1D94"/>
    <w:rsid w:val="007C2879"/>
    <w:rsid w:val="007C46A9"/>
    <w:rsid w:val="007C6437"/>
    <w:rsid w:val="007C6A87"/>
    <w:rsid w:val="007C705D"/>
    <w:rsid w:val="007C7920"/>
    <w:rsid w:val="007D085B"/>
    <w:rsid w:val="007D0A07"/>
    <w:rsid w:val="007D133D"/>
    <w:rsid w:val="007D3EB4"/>
    <w:rsid w:val="007D3F16"/>
    <w:rsid w:val="007E101F"/>
    <w:rsid w:val="007E192F"/>
    <w:rsid w:val="007E1BD7"/>
    <w:rsid w:val="007E55FD"/>
    <w:rsid w:val="007F007D"/>
    <w:rsid w:val="007F0796"/>
    <w:rsid w:val="007F1C73"/>
    <w:rsid w:val="007F371B"/>
    <w:rsid w:val="007F3F7E"/>
    <w:rsid w:val="007F5497"/>
    <w:rsid w:val="008003E1"/>
    <w:rsid w:val="00801A42"/>
    <w:rsid w:val="00802E71"/>
    <w:rsid w:val="00810F56"/>
    <w:rsid w:val="00812032"/>
    <w:rsid w:val="00812AF0"/>
    <w:rsid w:val="00813CEC"/>
    <w:rsid w:val="0081534C"/>
    <w:rsid w:val="00815A21"/>
    <w:rsid w:val="0081609B"/>
    <w:rsid w:val="008171E4"/>
    <w:rsid w:val="008176C7"/>
    <w:rsid w:val="008208EA"/>
    <w:rsid w:val="00823B86"/>
    <w:rsid w:val="00824E67"/>
    <w:rsid w:val="00825A64"/>
    <w:rsid w:val="008266A8"/>
    <w:rsid w:val="00826F48"/>
    <w:rsid w:val="008308AE"/>
    <w:rsid w:val="0083166E"/>
    <w:rsid w:val="00831DC3"/>
    <w:rsid w:val="008322C7"/>
    <w:rsid w:val="00834F1D"/>
    <w:rsid w:val="00835265"/>
    <w:rsid w:val="00836FEC"/>
    <w:rsid w:val="00840C12"/>
    <w:rsid w:val="00841F9D"/>
    <w:rsid w:val="008420E1"/>
    <w:rsid w:val="00843D58"/>
    <w:rsid w:val="00844D98"/>
    <w:rsid w:val="00846D84"/>
    <w:rsid w:val="00850FB1"/>
    <w:rsid w:val="0085230E"/>
    <w:rsid w:val="00852745"/>
    <w:rsid w:val="00853CD8"/>
    <w:rsid w:val="008550A1"/>
    <w:rsid w:val="00855860"/>
    <w:rsid w:val="0085796D"/>
    <w:rsid w:val="00861038"/>
    <w:rsid w:val="00862FA7"/>
    <w:rsid w:val="008647A3"/>
    <w:rsid w:val="00864BA8"/>
    <w:rsid w:val="00866B50"/>
    <w:rsid w:val="00866D8F"/>
    <w:rsid w:val="008708F1"/>
    <w:rsid w:val="008719C3"/>
    <w:rsid w:val="00872226"/>
    <w:rsid w:val="00874627"/>
    <w:rsid w:val="0087744E"/>
    <w:rsid w:val="00880539"/>
    <w:rsid w:val="0088276C"/>
    <w:rsid w:val="00882AC2"/>
    <w:rsid w:val="008859E8"/>
    <w:rsid w:val="0088737B"/>
    <w:rsid w:val="00891878"/>
    <w:rsid w:val="00892716"/>
    <w:rsid w:val="00893067"/>
    <w:rsid w:val="008933DE"/>
    <w:rsid w:val="00895FCE"/>
    <w:rsid w:val="00897F3E"/>
    <w:rsid w:val="008A21B4"/>
    <w:rsid w:val="008A4576"/>
    <w:rsid w:val="008B07DE"/>
    <w:rsid w:val="008B28E7"/>
    <w:rsid w:val="008C14C7"/>
    <w:rsid w:val="008C2FFB"/>
    <w:rsid w:val="008C621C"/>
    <w:rsid w:val="008C6EEA"/>
    <w:rsid w:val="008C746B"/>
    <w:rsid w:val="008D04BD"/>
    <w:rsid w:val="008D5813"/>
    <w:rsid w:val="008D634E"/>
    <w:rsid w:val="008D778A"/>
    <w:rsid w:val="008E2306"/>
    <w:rsid w:val="008E2DA3"/>
    <w:rsid w:val="008E3B51"/>
    <w:rsid w:val="008F22BD"/>
    <w:rsid w:val="008F5BE7"/>
    <w:rsid w:val="00902267"/>
    <w:rsid w:val="00907985"/>
    <w:rsid w:val="009079BD"/>
    <w:rsid w:val="00910B43"/>
    <w:rsid w:val="0091184A"/>
    <w:rsid w:val="00912BD9"/>
    <w:rsid w:val="00913028"/>
    <w:rsid w:val="009131FB"/>
    <w:rsid w:val="00920E5B"/>
    <w:rsid w:val="00926436"/>
    <w:rsid w:val="009270F1"/>
    <w:rsid w:val="0093018C"/>
    <w:rsid w:val="00932AFF"/>
    <w:rsid w:val="00935D5D"/>
    <w:rsid w:val="00940619"/>
    <w:rsid w:val="0094480E"/>
    <w:rsid w:val="009452C7"/>
    <w:rsid w:val="009469E3"/>
    <w:rsid w:val="009544C0"/>
    <w:rsid w:val="00954FA4"/>
    <w:rsid w:val="00956AE9"/>
    <w:rsid w:val="009616E3"/>
    <w:rsid w:val="00964CC6"/>
    <w:rsid w:val="00981664"/>
    <w:rsid w:val="00983E66"/>
    <w:rsid w:val="00984081"/>
    <w:rsid w:val="00984EC8"/>
    <w:rsid w:val="009857B8"/>
    <w:rsid w:val="00987F69"/>
    <w:rsid w:val="00991FDA"/>
    <w:rsid w:val="009927A1"/>
    <w:rsid w:val="00993C2E"/>
    <w:rsid w:val="009A3F0D"/>
    <w:rsid w:val="009A5F3B"/>
    <w:rsid w:val="009B0B61"/>
    <w:rsid w:val="009B28C0"/>
    <w:rsid w:val="009B2CF9"/>
    <w:rsid w:val="009B32A9"/>
    <w:rsid w:val="009B5525"/>
    <w:rsid w:val="009B7136"/>
    <w:rsid w:val="009B7806"/>
    <w:rsid w:val="009C1F34"/>
    <w:rsid w:val="009C3AC2"/>
    <w:rsid w:val="009C5732"/>
    <w:rsid w:val="009C7621"/>
    <w:rsid w:val="009C7BD6"/>
    <w:rsid w:val="009D25B4"/>
    <w:rsid w:val="009D4365"/>
    <w:rsid w:val="009D4E3B"/>
    <w:rsid w:val="009D7BC9"/>
    <w:rsid w:val="009E1982"/>
    <w:rsid w:val="009E3CDE"/>
    <w:rsid w:val="009E4591"/>
    <w:rsid w:val="009E4D2C"/>
    <w:rsid w:val="009E79C7"/>
    <w:rsid w:val="009F043B"/>
    <w:rsid w:val="009F0978"/>
    <w:rsid w:val="009F38E3"/>
    <w:rsid w:val="009F3AEC"/>
    <w:rsid w:val="00A00081"/>
    <w:rsid w:val="00A0520E"/>
    <w:rsid w:val="00A10D56"/>
    <w:rsid w:val="00A11EB7"/>
    <w:rsid w:val="00A12AAE"/>
    <w:rsid w:val="00A15BF1"/>
    <w:rsid w:val="00A16DD1"/>
    <w:rsid w:val="00A2196F"/>
    <w:rsid w:val="00A22441"/>
    <w:rsid w:val="00A23F3B"/>
    <w:rsid w:val="00A24406"/>
    <w:rsid w:val="00A25421"/>
    <w:rsid w:val="00A25F64"/>
    <w:rsid w:val="00A27CC2"/>
    <w:rsid w:val="00A32C22"/>
    <w:rsid w:val="00A33F93"/>
    <w:rsid w:val="00A40ED6"/>
    <w:rsid w:val="00A470EE"/>
    <w:rsid w:val="00A47621"/>
    <w:rsid w:val="00A479CD"/>
    <w:rsid w:val="00A50CFC"/>
    <w:rsid w:val="00A51E6D"/>
    <w:rsid w:val="00A54D67"/>
    <w:rsid w:val="00A55A3F"/>
    <w:rsid w:val="00A56410"/>
    <w:rsid w:val="00A57C77"/>
    <w:rsid w:val="00A6121C"/>
    <w:rsid w:val="00A645F0"/>
    <w:rsid w:val="00A6490D"/>
    <w:rsid w:val="00A652F6"/>
    <w:rsid w:val="00A65E6B"/>
    <w:rsid w:val="00A672E1"/>
    <w:rsid w:val="00A732EA"/>
    <w:rsid w:val="00A73C37"/>
    <w:rsid w:val="00A7489E"/>
    <w:rsid w:val="00A7521B"/>
    <w:rsid w:val="00A763CE"/>
    <w:rsid w:val="00A8015F"/>
    <w:rsid w:val="00A80BD2"/>
    <w:rsid w:val="00A82E9D"/>
    <w:rsid w:val="00A8455F"/>
    <w:rsid w:val="00A84D0B"/>
    <w:rsid w:val="00A85039"/>
    <w:rsid w:val="00A87916"/>
    <w:rsid w:val="00A906AA"/>
    <w:rsid w:val="00A93F83"/>
    <w:rsid w:val="00A94C5E"/>
    <w:rsid w:val="00A94CEE"/>
    <w:rsid w:val="00A94D6E"/>
    <w:rsid w:val="00A954AE"/>
    <w:rsid w:val="00AA1D60"/>
    <w:rsid w:val="00AA241A"/>
    <w:rsid w:val="00AA252C"/>
    <w:rsid w:val="00AA37BB"/>
    <w:rsid w:val="00AA666E"/>
    <w:rsid w:val="00AB106C"/>
    <w:rsid w:val="00AB1407"/>
    <w:rsid w:val="00AB2DED"/>
    <w:rsid w:val="00AB5518"/>
    <w:rsid w:val="00AB55E9"/>
    <w:rsid w:val="00AB582C"/>
    <w:rsid w:val="00AC01D4"/>
    <w:rsid w:val="00AC4637"/>
    <w:rsid w:val="00AC4A04"/>
    <w:rsid w:val="00AC4B78"/>
    <w:rsid w:val="00AC6DED"/>
    <w:rsid w:val="00AD336F"/>
    <w:rsid w:val="00AD3550"/>
    <w:rsid w:val="00AD3562"/>
    <w:rsid w:val="00AD35F7"/>
    <w:rsid w:val="00AD6ECE"/>
    <w:rsid w:val="00AE17DA"/>
    <w:rsid w:val="00AE2564"/>
    <w:rsid w:val="00AE301F"/>
    <w:rsid w:val="00AE3302"/>
    <w:rsid w:val="00AE3462"/>
    <w:rsid w:val="00AE48E7"/>
    <w:rsid w:val="00AE50A3"/>
    <w:rsid w:val="00AE5F14"/>
    <w:rsid w:val="00AE7077"/>
    <w:rsid w:val="00AF2712"/>
    <w:rsid w:val="00AF3A8E"/>
    <w:rsid w:val="00AF5609"/>
    <w:rsid w:val="00AF5D6A"/>
    <w:rsid w:val="00AF5D94"/>
    <w:rsid w:val="00AF61C2"/>
    <w:rsid w:val="00AF6CC6"/>
    <w:rsid w:val="00B0296A"/>
    <w:rsid w:val="00B03185"/>
    <w:rsid w:val="00B069C4"/>
    <w:rsid w:val="00B07B9F"/>
    <w:rsid w:val="00B10108"/>
    <w:rsid w:val="00B12295"/>
    <w:rsid w:val="00B137BE"/>
    <w:rsid w:val="00B15CC0"/>
    <w:rsid w:val="00B16813"/>
    <w:rsid w:val="00B17FA0"/>
    <w:rsid w:val="00B21D9D"/>
    <w:rsid w:val="00B238A5"/>
    <w:rsid w:val="00B23B18"/>
    <w:rsid w:val="00B2414B"/>
    <w:rsid w:val="00B24344"/>
    <w:rsid w:val="00B24FCF"/>
    <w:rsid w:val="00B26769"/>
    <w:rsid w:val="00B26F27"/>
    <w:rsid w:val="00B31C91"/>
    <w:rsid w:val="00B33D77"/>
    <w:rsid w:val="00B3422C"/>
    <w:rsid w:val="00B3747F"/>
    <w:rsid w:val="00B37696"/>
    <w:rsid w:val="00B37702"/>
    <w:rsid w:val="00B43194"/>
    <w:rsid w:val="00B47734"/>
    <w:rsid w:val="00B50FBA"/>
    <w:rsid w:val="00B54CC2"/>
    <w:rsid w:val="00B55502"/>
    <w:rsid w:val="00B558EB"/>
    <w:rsid w:val="00B57534"/>
    <w:rsid w:val="00B577D3"/>
    <w:rsid w:val="00B60466"/>
    <w:rsid w:val="00B64DEA"/>
    <w:rsid w:val="00B6548F"/>
    <w:rsid w:val="00B71D6D"/>
    <w:rsid w:val="00B7383C"/>
    <w:rsid w:val="00B749F9"/>
    <w:rsid w:val="00B7502A"/>
    <w:rsid w:val="00B7617E"/>
    <w:rsid w:val="00B77305"/>
    <w:rsid w:val="00B777DF"/>
    <w:rsid w:val="00B8148B"/>
    <w:rsid w:val="00B816B6"/>
    <w:rsid w:val="00B82CC2"/>
    <w:rsid w:val="00B84A89"/>
    <w:rsid w:val="00B86580"/>
    <w:rsid w:val="00B92BEF"/>
    <w:rsid w:val="00B9689A"/>
    <w:rsid w:val="00BA18CC"/>
    <w:rsid w:val="00BA7DCC"/>
    <w:rsid w:val="00BB06CB"/>
    <w:rsid w:val="00BB0EFE"/>
    <w:rsid w:val="00BB261F"/>
    <w:rsid w:val="00BB2887"/>
    <w:rsid w:val="00BB2985"/>
    <w:rsid w:val="00BB5EAA"/>
    <w:rsid w:val="00BB5F11"/>
    <w:rsid w:val="00BC04FA"/>
    <w:rsid w:val="00BC1976"/>
    <w:rsid w:val="00BC1C22"/>
    <w:rsid w:val="00BC3D3B"/>
    <w:rsid w:val="00BC460B"/>
    <w:rsid w:val="00BC5046"/>
    <w:rsid w:val="00BC5725"/>
    <w:rsid w:val="00BC6F27"/>
    <w:rsid w:val="00BD2C69"/>
    <w:rsid w:val="00BD30B1"/>
    <w:rsid w:val="00BD43AD"/>
    <w:rsid w:val="00BE0F7B"/>
    <w:rsid w:val="00BE10C2"/>
    <w:rsid w:val="00BE23BE"/>
    <w:rsid w:val="00BE3019"/>
    <w:rsid w:val="00BF1461"/>
    <w:rsid w:val="00C01D14"/>
    <w:rsid w:val="00C01E0B"/>
    <w:rsid w:val="00C025B4"/>
    <w:rsid w:val="00C03935"/>
    <w:rsid w:val="00C0726A"/>
    <w:rsid w:val="00C07AA6"/>
    <w:rsid w:val="00C1295C"/>
    <w:rsid w:val="00C13C38"/>
    <w:rsid w:val="00C15D43"/>
    <w:rsid w:val="00C1611D"/>
    <w:rsid w:val="00C161FD"/>
    <w:rsid w:val="00C20823"/>
    <w:rsid w:val="00C23F17"/>
    <w:rsid w:val="00C26D0D"/>
    <w:rsid w:val="00C26DC3"/>
    <w:rsid w:val="00C27C95"/>
    <w:rsid w:val="00C300D2"/>
    <w:rsid w:val="00C3270F"/>
    <w:rsid w:val="00C3278B"/>
    <w:rsid w:val="00C33375"/>
    <w:rsid w:val="00C340E2"/>
    <w:rsid w:val="00C34C23"/>
    <w:rsid w:val="00C400A4"/>
    <w:rsid w:val="00C40639"/>
    <w:rsid w:val="00C4124D"/>
    <w:rsid w:val="00C41C55"/>
    <w:rsid w:val="00C42005"/>
    <w:rsid w:val="00C42147"/>
    <w:rsid w:val="00C44446"/>
    <w:rsid w:val="00C4664D"/>
    <w:rsid w:val="00C46782"/>
    <w:rsid w:val="00C472AA"/>
    <w:rsid w:val="00C50A05"/>
    <w:rsid w:val="00C51592"/>
    <w:rsid w:val="00C5340C"/>
    <w:rsid w:val="00C53915"/>
    <w:rsid w:val="00C54AED"/>
    <w:rsid w:val="00C55792"/>
    <w:rsid w:val="00C57B80"/>
    <w:rsid w:val="00C62860"/>
    <w:rsid w:val="00C63AE3"/>
    <w:rsid w:val="00C63D00"/>
    <w:rsid w:val="00C6441B"/>
    <w:rsid w:val="00C7108B"/>
    <w:rsid w:val="00C71441"/>
    <w:rsid w:val="00C8089F"/>
    <w:rsid w:val="00C836CC"/>
    <w:rsid w:val="00C84A7B"/>
    <w:rsid w:val="00C87A74"/>
    <w:rsid w:val="00C902DB"/>
    <w:rsid w:val="00C92C71"/>
    <w:rsid w:val="00C93F8F"/>
    <w:rsid w:val="00C94129"/>
    <w:rsid w:val="00C961A7"/>
    <w:rsid w:val="00CA108B"/>
    <w:rsid w:val="00CA3219"/>
    <w:rsid w:val="00CA3593"/>
    <w:rsid w:val="00CA4116"/>
    <w:rsid w:val="00CA55E0"/>
    <w:rsid w:val="00CA6B70"/>
    <w:rsid w:val="00CB143A"/>
    <w:rsid w:val="00CB258E"/>
    <w:rsid w:val="00CB3C8F"/>
    <w:rsid w:val="00CB758B"/>
    <w:rsid w:val="00CC02F1"/>
    <w:rsid w:val="00CC11A6"/>
    <w:rsid w:val="00CC135E"/>
    <w:rsid w:val="00CC4414"/>
    <w:rsid w:val="00CC60E9"/>
    <w:rsid w:val="00CC79B8"/>
    <w:rsid w:val="00CD1F1A"/>
    <w:rsid w:val="00CD3D58"/>
    <w:rsid w:val="00CD5D3F"/>
    <w:rsid w:val="00CE7680"/>
    <w:rsid w:val="00CE7A3B"/>
    <w:rsid w:val="00CF3826"/>
    <w:rsid w:val="00CF3DB3"/>
    <w:rsid w:val="00CF7B83"/>
    <w:rsid w:val="00D01DF7"/>
    <w:rsid w:val="00D052BC"/>
    <w:rsid w:val="00D07026"/>
    <w:rsid w:val="00D11888"/>
    <w:rsid w:val="00D22C8F"/>
    <w:rsid w:val="00D260CD"/>
    <w:rsid w:val="00D2734F"/>
    <w:rsid w:val="00D27C1C"/>
    <w:rsid w:val="00D30EED"/>
    <w:rsid w:val="00D31CFF"/>
    <w:rsid w:val="00D33491"/>
    <w:rsid w:val="00D41A93"/>
    <w:rsid w:val="00D42820"/>
    <w:rsid w:val="00D42DA6"/>
    <w:rsid w:val="00D44F8E"/>
    <w:rsid w:val="00D5066D"/>
    <w:rsid w:val="00D50D8A"/>
    <w:rsid w:val="00D54952"/>
    <w:rsid w:val="00D56CA0"/>
    <w:rsid w:val="00D607EF"/>
    <w:rsid w:val="00D60F88"/>
    <w:rsid w:val="00D625E7"/>
    <w:rsid w:val="00D646BD"/>
    <w:rsid w:val="00D7018A"/>
    <w:rsid w:val="00D71201"/>
    <w:rsid w:val="00D720C7"/>
    <w:rsid w:val="00D764D1"/>
    <w:rsid w:val="00D8070D"/>
    <w:rsid w:val="00D84FD2"/>
    <w:rsid w:val="00D876E6"/>
    <w:rsid w:val="00D958E5"/>
    <w:rsid w:val="00DA1025"/>
    <w:rsid w:val="00DA22EC"/>
    <w:rsid w:val="00DA2A92"/>
    <w:rsid w:val="00DA3AAD"/>
    <w:rsid w:val="00DA3E3F"/>
    <w:rsid w:val="00DA5860"/>
    <w:rsid w:val="00DA5A5E"/>
    <w:rsid w:val="00DA6299"/>
    <w:rsid w:val="00DB2767"/>
    <w:rsid w:val="00DB6558"/>
    <w:rsid w:val="00DB6A96"/>
    <w:rsid w:val="00DB71C8"/>
    <w:rsid w:val="00DC2AFA"/>
    <w:rsid w:val="00DC3D23"/>
    <w:rsid w:val="00DC4729"/>
    <w:rsid w:val="00DD3229"/>
    <w:rsid w:val="00DD4CB6"/>
    <w:rsid w:val="00DE10A1"/>
    <w:rsid w:val="00DF1915"/>
    <w:rsid w:val="00DF255F"/>
    <w:rsid w:val="00DF3575"/>
    <w:rsid w:val="00DF52F5"/>
    <w:rsid w:val="00DF5AD8"/>
    <w:rsid w:val="00E02F17"/>
    <w:rsid w:val="00E03220"/>
    <w:rsid w:val="00E17160"/>
    <w:rsid w:val="00E178CA"/>
    <w:rsid w:val="00E2098E"/>
    <w:rsid w:val="00E2590C"/>
    <w:rsid w:val="00E3029C"/>
    <w:rsid w:val="00E33521"/>
    <w:rsid w:val="00E35BEC"/>
    <w:rsid w:val="00E35F83"/>
    <w:rsid w:val="00E503C6"/>
    <w:rsid w:val="00E50821"/>
    <w:rsid w:val="00E51F91"/>
    <w:rsid w:val="00E6298B"/>
    <w:rsid w:val="00E65A85"/>
    <w:rsid w:val="00E66BD7"/>
    <w:rsid w:val="00E7042F"/>
    <w:rsid w:val="00E7086E"/>
    <w:rsid w:val="00E716A6"/>
    <w:rsid w:val="00E7374A"/>
    <w:rsid w:val="00E73C41"/>
    <w:rsid w:val="00E75178"/>
    <w:rsid w:val="00E7598F"/>
    <w:rsid w:val="00E76F60"/>
    <w:rsid w:val="00E820CA"/>
    <w:rsid w:val="00E828DA"/>
    <w:rsid w:val="00E83664"/>
    <w:rsid w:val="00E83D90"/>
    <w:rsid w:val="00E83F28"/>
    <w:rsid w:val="00E83F91"/>
    <w:rsid w:val="00E86EDB"/>
    <w:rsid w:val="00E9107A"/>
    <w:rsid w:val="00E91F62"/>
    <w:rsid w:val="00E929FD"/>
    <w:rsid w:val="00E93240"/>
    <w:rsid w:val="00E9479B"/>
    <w:rsid w:val="00E97C1F"/>
    <w:rsid w:val="00E97D92"/>
    <w:rsid w:val="00EA10DA"/>
    <w:rsid w:val="00EA1A5F"/>
    <w:rsid w:val="00EA458B"/>
    <w:rsid w:val="00EA4D48"/>
    <w:rsid w:val="00EA78CF"/>
    <w:rsid w:val="00EB2173"/>
    <w:rsid w:val="00EB62E6"/>
    <w:rsid w:val="00ED17F9"/>
    <w:rsid w:val="00ED1B30"/>
    <w:rsid w:val="00ED250E"/>
    <w:rsid w:val="00ED2CDA"/>
    <w:rsid w:val="00ED536A"/>
    <w:rsid w:val="00ED6516"/>
    <w:rsid w:val="00ED77A8"/>
    <w:rsid w:val="00EE1AC1"/>
    <w:rsid w:val="00EE2C74"/>
    <w:rsid w:val="00EE39D6"/>
    <w:rsid w:val="00EE52AD"/>
    <w:rsid w:val="00EE7707"/>
    <w:rsid w:val="00EF1C9A"/>
    <w:rsid w:val="00EF240C"/>
    <w:rsid w:val="00EF2EEE"/>
    <w:rsid w:val="00EF34F3"/>
    <w:rsid w:val="00EF4DCD"/>
    <w:rsid w:val="00EF54BA"/>
    <w:rsid w:val="00EF575A"/>
    <w:rsid w:val="00EF75D0"/>
    <w:rsid w:val="00F01F92"/>
    <w:rsid w:val="00F06D55"/>
    <w:rsid w:val="00F10A08"/>
    <w:rsid w:val="00F11339"/>
    <w:rsid w:val="00F12555"/>
    <w:rsid w:val="00F2213B"/>
    <w:rsid w:val="00F22AC5"/>
    <w:rsid w:val="00F23627"/>
    <w:rsid w:val="00F25200"/>
    <w:rsid w:val="00F254D1"/>
    <w:rsid w:val="00F2680C"/>
    <w:rsid w:val="00F30685"/>
    <w:rsid w:val="00F32B82"/>
    <w:rsid w:val="00F34268"/>
    <w:rsid w:val="00F4043E"/>
    <w:rsid w:val="00F41BBC"/>
    <w:rsid w:val="00F41E65"/>
    <w:rsid w:val="00F43B9D"/>
    <w:rsid w:val="00F444F0"/>
    <w:rsid w:val="00F44CA6"/>
    <w:rsid w:val="00F50847"/>
    <w:rsid w:val="00F5087E"/>
    <w:rsid w:val="00F50F89"/>
    <w:rsid w:val="00F51BBF"/>
    <w:rsid w:val="00F52215"/>
    <w:rsid w:val="00F5298C"/>
    <w:rsid w:val="00F53F27"/>
    <w:rsid w:val="00F546D1"/>
    <w:rsid w:val="00F572A8"/>
    <w:rsid w:val="00F61250"/>
    <w:rsid w:val="00F66272"/>
    <w:rsid w:val="00F709C0"/>
    <w:rsid w:val="00F74354"/>
    <w:rsid w:val="00F77667"/>
    <w:rsid w:val="00F8154F"/>
    <w:rsid w:val="00F8676F"/>
    <w:rsid w:val="00F86E51"/>
    <w:rsid w:val="00F87B05"/>
    <w:rsid w:val="00F927A1"/>
    <w:rsid w:val="00F92E4D"/>
    <w:rsid w:val="00F9696C"/>
    <w:rsid w:val="00F96A58"/>
    <w:rsid w:val="00F97097"/>
    <w:rsid w:val="00FA2BC2"/>
    <w:rsid w:val="00FA3764"/>
    <w:rsid w:val="00FA56ED"/>
    <w:rsid w:val="00FA60D6"/>
    <w:rsid w:val="00FB0349"/>
    <w:rsid w:val="00FB4993"/>
    <w:rsid w:val="00FB4F4C"/>
    <w:rsid w:val="00FB5010"/>
    <w:rsid w:val="00FB5FA6"/>
    <w:rsid w:val="00FC1310"/>
    <w:rsid w:val="00FC2FF3"/>
    <w:rsid w:val="00FC3263"/>
    <w:rsid w:val="00FC38F3"/>
    <w:rsid w:val="00FC467E"/>
    <w:rsid w:val="00FC51F9"/>
    <w:rsid w:val="00FC5B40"/>
    <w:rsid w:val="00FC5FB6"/>
    <w:rsid w:val="00FC5FF8"/>
    <w:rsid w:val="00FD3D7C"/>
    <w:rsid w:val="00FD4F8F"/>
    <w:rsid w:val="00FD56BB"/>
    <w:rsid w:val="00FE0C16"/>
    <w:rsid w:val="00FE14AD"/>
    <w:rsid w:val="00FE14B1"/>
    <w:rsid w:val="00FE291D"/>
    <w:rsid w:val="00FF0070"/>
    <w:rsid w:val="00FF4DA6"/>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939"/>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ind w:left="108"/>
    </w:pPr>
    <w:rPr>
      <w:rFonts w:eastAsia="Arial"/>
      <w:sz w:val="22"/>
      <w:szCs w:val="22"/>
      <w:lang w:bidi="en-GB"/>
    </w:rPr>
  </w:style>
  <w:style w:type="paragraph" w:styleId="NormalWeb">
    <w:name w:val="Normal (Web)"/>
    <w:basedOn w:val="Normal"/>
    <w:uiPriority w:val="99"/>
    <w:unhideWhenUsed/>
    <w:rsid w:val="00E820CA"/>
    <w:pPr>
      <w:spacing w:before="100" w:beforeAutospacing="1" w:after="100" w:afterAutospacing="1"/>
    </w:pPr>
  </w:style>
  <w:style w:type="character" w:styleId="UnresolvedMention">
    <w:name w:val="Unresolved Mention"/>
    <w:basedOn w:val="DefaultParagraphFont"/>
    <w:uiPriority w:val="99"/>
    <w:semiHidden/>
    <w:unhideWhenUsed/>
    <w:rsid w:val="0044787F"/>
    <w:rPr>
      <w:color w:val="605E5C"/>
      <w:shd w:val="clear" w:color="auto" w:fill="E1DFDD"/>
    </w:rPr>
  </w:style>
  <w:style w:type="character" w:styleId="FollowedHyperlink">
    <w:name w:val="FollowedHyperlink"/>
    <w:basedOn w:val="DefaultParagraphFont"/>
    <w:uiPriority w:val="99"/>
    <w:semiHidden/>
    <w:unhideWhenUsed/>
    <w:rsid w:val="004037CC"/>
    <w:rPr>
      <w:color w:val="954F72" w:themeColor="followedHyperlink"/>
      <w:u w:val="single"/>
    </w:rPr>
  </w:style>
  <w:style w:type="character" w:styleId="Strong">
    <w:name w:val="Strong"/>
    <w:basedOn w:val="DefaultParagraphFont"/>
    <w:uiPriority w:val="22"/>
    <w:qFormat/>
    <w:rsid w:val="0001093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41050">
      <w:bodyDiv w:val="1"/>
      <w:marLeft w:val="0"/>
      <w:marRight w:val="0"/>
      <w:marTop w:val="0"/>
      <w:marBottom w:val="0"/>
      <w:divBdr>
        <w:top w:val="none" w:sz="0" w:space="0" w:color="auto"/>
        <w:left w:val="none" w:sz="0" w:space="0" w:color="auto"/>
        <w:bottom w:val="none" w:sz="0" w:space="0" w:color="auto"/>
        <w:right w:val="none" w:sz="0" w:space="0" w:color="auto"/>
      </w:divBdr>
    </w:div>
    <w:div w:id="32774727">
      <w:bodyDiv w:val="1"/>
      <w:marLeft w:val="0"/>
      <w:marRight w:val="0"/>
      <w:marTop w:val="0"/>
      <w:marBottom w:val="0"/>
      <w:divBdr>
        <w:top w:val="none" w:sz="0" w:space="0" w:color="auto"/>
        <w:left w:val="none" w:sz="0" w:space="0" w:color="auto"/>
        <w:bottom w:val="none" w:sz="0" w:space="0" w:color="auto"/>
        <w:right w:val="none" w:sz="0" w:space="0" w:color="auto"/>
      </w:divBdr>
    </w:div>
    <w:div w:id="57674553">
      <w:bodyDiv w:val="1"/>
      <w:marLeft w:val="0"/>
      <w:marRight w:val="0"/>
      <w:marTop w:val="0"/>
      <w:marBottom w:val="0"/>
      <w:divBdr>
        <w:top w:val="none" w:sz="0" w:space="0" w:color="auto"/>
        <w:left w:val="none" w:sz="0" w:space="0" w:color="auto"/>
        <w:bottom w:val="none" w:sz="0" w:space="0" w:color="auto"/>
        <w:right w:val="none" w:sz="0" w:space="0" w:color="auto"/>
      </w:divBdr>
    </w:div>
    <w:div w:id="67965869">
      <w:bodyDiv w:val="1"/>
      <w:marLeft w:val="0"/>
      <w:marRight w:val="0"/>
      <w:marTop w:val="0"/>
      <w:marBottom w:val="0"/>
      <w:divBdr>
        <w:top w:val="none" w:sz="0" w:space="0" w:color="auto"/>
        <w:left w:val="none" w:sz="0" w:space="0" w:color="auto"/>
        <w:bottom w:val="none" w:sz="0" w:space="0" w:color="auto"/>
        <w:right w:val="none" w:sz="0" w:space="0" w:color="auto"/>
      </w:divBdr>
    </w:div>
    <w:div w:id="74401864">
      <w:bodyDiv w:val="1"/>
      <w:marLeft w:val="0"/>
      <w:marRight w:val="0"/>
      <w:marTop w:val="0"/>
      <w:marBottom w:val="0"/>
      <w:divBdr>
        <w:top w:val="none" w:sz="0" w:space="0" w:color="auto"/>
        <w:left w:val="none" w:sz="0" w:space="0" w:color="auto"/>
        <w:bottom w:val="none" w:sz="0" w:space="0" w:color="auto"/>
        <w:right w:val="none" w:sz="0" w:space="0" w:color="auto"/>
      </w:divBdr>
    </w:div>
    <w:div w:id="77749418">
      <w:bodyDiv w:val="1"/>
      <w:marLeft w:val="0"/>
      <w:marRight w:val="0"/>
      <w:marTop w:val="0"/>
      <w:marBottom w:val="0"/>
      <w:divBdr>
        <w:top w:val="none" w:sz="0" w:space="0" w:color="auto"/>
        <w:left w:val="none" w:sz="0" w:space="0" w:color="auto"/>
        <w:bottom w:val="none" w:sz="0" w:space="0" w:color="auto"/>
        <w:right w:val="none" w:sz="0" w:space="0" w:color="auto"/>
      </w:divBdr>
    </w:div>
    <w:div w:id="90518636">
      <w:bodyDiv w:val="1"/>
      <w:marLeft w:val="0"/>
      <w:marRight w:val="0"/>
      <w:marTop w:val="0"/>
      <w:marBottom w:val="0"/>
      <w:divBdr>
        <w:top w:val="none" w:sz="0" w:space="0" w:color="auto"/>
        <w:left w:val="none" w:sz="0" w:space="0" w:color="auto"/>
        <w:bottom w:val="none" w:sz="0" w:space="0" w:color="auto"/>
        <w:right w:val="none" w:sz="0" w:space="0" w:color="auto"/>
      </w:divBdr>
    </w:div>
    <w:div w:id="103352166">
      <w:bodyDiv w:val="1"/>
      <w:marLeft w:val="0"/>
      <w:marRight w:val="0"/>
      <w:marTop w:val="0"/>
      <w:marBottom w:val="0"/>
      <w:divBdr>
        <w:top w:val="none" w:sz="0" w:space="0" w:color="auto"/>
        <w:left w:val="none" w:sz="0" w:space="0" w:color="auto"/>
        <w:bottom w:val="none" w:sz="0" w:space="0" w:color="auto"/>
        <w:right w:val="none" w:sz="0" w:space="0" w:color="auto"/>
      </w:divBdr>
    </w:div>
    <w:div w:id="123810622">
      <w:bodyDiv w:val="1"/>
      <w:marLeft w:val="0"/>
      <w:marRight w:val="0"/>
      <w:marTop w:val="0"/>
      <w:marBottom w:val="0"/>
      <w:divBdr>
        <w:top w:val="none" w:sz="0" w:space="0" w:color="auto"/>
        <w:left w:val="none" w:sz="0" w:space="0" w:color="auto"/>
        <w:bottom w:val="none" w:sz="0" w:space="0" w:color="auto"/>
        <w:right w:val="none" w:sz="0" w:space="0" w:color="auto"/>
      </w:divBdr>
    </w:div>
    <w:div w:id="167908363">
      <w:bodyDiv w:val="1"/>
      <w:marLeft w:val="0"/>
      <w:marRight w:val="0"/>
      <w:marTop w:val="0"/>
      <w:marBottom w:val="0"/>
      <w:divBdr>
        <w:top w:val="none" w:sz="0" w:space="0" w:color="auto"/>
        <w:left w:val="none" w:sz="0" w:space="0" w:color="auto"/>
        <w:bottom w:val="none" w:sz="0" w:space="0" w:color="auto"/>
        <w:right w:val="none" w:sz="0" w:space="0" w:color="auto"/>
      </w:divBdr>
    </w:div>
    <w:div w:id="189497222">
      <w:bodyDiv w:val="1"/>
      <w:marLeft w:val="0"/>
      <w:marRight w:val="0"/>
      <w:marTop w:val="0"/>
      <w:marBottom w:val="0"/>
      <w:divBdr>
        <w:top w:val="none" w:sz="0" w:space="0" w:color="auto"/>
        <w:left w:val="none" w:sz="0" w:space="0" w:color="auto"/>
        <w:bottom w:val="none" w:sz="0" w:space="0" w:color="auto"/>
        <w:right w:val="none" w:sz="0" w:space="0" w:color="auto"/>
      </w:divBdr>
    </w:div>
    <w:div w:id="242447769">
      <w:bodyDiv w:val="1"/>
      <w:marLeft w:val="0"/>
      <w:marRight w:val="0"/>
      <w:marTop w:val="0"/>
      <w:marBottom w:val="0"/>
      <w:divBdr>
        <w:top w:val="none" w:sz="0" w:space="0" w:color="auto"/>
        <w:left w:val="none" w:sz="0" w:space="0" w:color="auto"/>
        <w:bottom w:val="none" w:sz="0" w:space="0" w:color="auto"/>
        <w:right w:val="none" w:sz="0" w:space="0" w:color="auto"/>
      </w:divBdr>
    </w:div>
    <w:div w:id="261961814">
      <w:bodyDiv w:val="1"/>
      <w:marLeft w:val="0"/>
      <w:marRight w:val="0"/>
      <w:marTop w:val="0"/>
      <w:marBottom w:val="0"/>
      <w:divBdr>
        <w:top w:val="none" w:sz="0" w:space="0" w:color="auto"/>
        <w:left w:val="none" w:sz="0" w:space="0" w:color="auto"/>
        <w:bottom w:val="none" w:sz="0" w:space="0" w:color="auto"/>
        <w:right w:val="none" w:sz="0" w:space="0" w:color="auto"/>
      </w:divBdr>
    </w:div>
    <w:div w:id="264461048">
      <w:bodyDiv w:val="1"/>
      <w:marLeft w:val="0"/>
      <w:marRight w:val="0"/>
      <w:marTop w:val="0"/>
      <w:marBottom w:val="0"/>
      <w:divBdr>
        <w:top w:val="none" w:sz="0" w:space="0" w:color="auto"/>
        <w:left w:val="none" w:sz="0" w:space="0" w:color="auto"/>
        <w:bottom w:val="none" w:sz="0" w:space="0" w:color="auto"/>
        <w:right w:val="none" w:sz="0" w:space="0" w:color="auto"/>
      </w:divBdr>
    </w:div>
    <w:div w:id="312493734">
      <w:bodyDiv w:val="1"/>
      <w:marLeft w:val="0"/>
      <w:marRight w:val="0"/>
      <w:marTop w:val="0"/>
      <w:marBottom w:val="0"/>
      <w:divBdr>
        <w:top w:val="none" w:sz="0" w:space="0" w:color="auto"/>
        <w:left w:val="none" w:sz="0" w:space="0" w:color="auto"/>
        <w:bottom w:val="none" w:sz="0" w:space="0" w:color="auto"/>
        <w:right w:val="none" w:sz="0" w:space="0" w:color="auto"/>
      </w:divBdr>
    </w:div>
    <w:div w:id="320040778">
      <w:bodyDiv w:val="1"/>
      <w:marLeft w:val="0"/>
      <w:marRight w:val="0"/>
      <w:marTop w:val="0"/>
      <w:marBottom w:val="0"/>
      <w:divBdr>
        <w:top w:val="none" w:sz="0" w:space="0" w:color="auto"/>
        <w:left w:val="none" w:sz="0" w:space="0" w:color="auto"/>
        <w:bottom w:val="none" w:sz="0" w:space="0" w:color="auto"/>
        <w:right w:val="none" w:sz="0" w:space="0" w:color="auto"/>
      </w:divBdr>
    </w:div>
    <w:div w:id="326443760">
      <w:bodyDiv w:val="1"/>
      <w:marLeft w:val="0"/>
      <w:marRight w:val="0"/>
      <w:marTop w:val="0"/>
      <w:marBottom w:val="0"/>
      <w:divBdr>
        <w:top w:val="none" w:sz="0" w:space="0" w:color="auto"/>
        <w:left w:val="none" w:sz="0" w:space="0" w:color="auto"/>
        <w:bottom w:val="none" w:sz="0" w:space="0" w:color="auto"/>
        <w:right w:val="none" w:sz="0" w:space="0" w:color="auto"/>
      </w:divBdr>
    </w:div>
    <w:div w:id="358898940">
      <w:bodyDiv w:val="1"/>
      <w:marLeft w:val="0"/>
      <w:marRight w:val="0"/>
      <w:marTop w:val="0"/>
      <w:marBottom w:val="0"/>
      <w:divBdr>
        <w:top w:val="none" w:sz="0" w:space="0" w:color="auto"/>
        <w:left w:val="none" w:sz="0" w:space="0" w:color="auto"/>
        <w:bottom w:val="none" w:sz="0" w:space="0" w:color="auto"/>
        <w:right w:val="none" w:sz="0" w:space="0" w:color="auto"/>
      </w:divBdr>
    </w:div>
    <w:div w:id="376586004">
      <w:bodyDiv w:val="1"/>
      <w:marLeft w:val="0"/>
      <w:marRight w:val="0"/>
      <w:marTop w:val="0"/>
      <w:marBottom w:val="0"/>
      <w:divBdr>
        <w:top w:val="none" w:sz="0" w:space="0" w:color="auto"/>
        <w:left w:val="none" w:sz="0" w:space="0" w:color="auto"/>
        <w:bottom w:val="none" w:sz="0" w:space="0" w:color="auto"/>
        <w:right w:val="none" w:sz="0" w:space="0" w:color="auto"/>
      </w:divBdr>
    </w:div>
    <w:div w:id="380053632">
      <w:bodyDiv w:val="1"/>
      <w:marLeft w:val="0"/>
      <w:marRight w:val="0"/>
      <w:marTop w:val="0"/>
      <w:marBottom w:val="0"/>
      <w:divBdr>
        <w:top w:val="none" w:sz="0" w:space="0" w:color="auto"/>
        <w:left w:val="none" w:sz="0" w:space="0" w:color="auto"/>
        <w:bottom w:val="none" w:sz="0" w:space="0" w:color="auto"/>
        <w:right w:val="none" w:sz="0" w:space="0" w:color="auto"/>
      </w:divBdr>
    </w:div>
    <w:div w:id="382290638">
      <w:bodyDiv w:val="1"/>
      <w:marLeft w:val="0"/>
      <w:marRight w:val="0"/>
      <w:marTop w:val="0"/>
      <w:marBottom w:val="0"/>
      <w:divBdr>
        <w:top w:val="none" w:sz="0" w:space="0" w:color="auto"/>
        <w:left w:val="none" w:sz="0" w:space="0" w:color="auto"/>
        <w:bottom w:val="none" w:sz="0" w:space="0" w:color="auto"/>
        <w:right w:val="none" w:sz="0" w:space="0" w:color="auto"/>
      </w:divBdr>
    </w:div>
    <w:div w:id="393352792">
      <w:bodyDiv w:val="1"/>
      <w:marLeft w:val="0"/>
      <w:marRight w:val="0"/>
      <w:marTop w:val="0"/>
      <w:marBottom w:val="0"/>
      <w:divBdr>
        <w:top w:val="none" w:sz="0" w:space="0" w:color="auto"/>
        <w:left w:val="none" w:sz="0" w:space="0" w:color="auto"/>
        <w:bottom w:val="none" w:sz="0" w:space="0" w:color="auto"/>
        <w:right w:val="none" w:sz="0" w:space="0" w:color="auto"/>
      </w:divBdr>
    </w:div>
    <w:div w:id="409278476">
      <w:bodyDiv w:val="1"/>
      <w:marLeft w:val="0"/>
      <w:marRight w:val="0"/>
      <w:marTop w:val="0"/>
      <w:marBottom w:val="0"/>
      <w:divBdr>
        <w:top w:val="none" w:sz="0" w:space="0" w:color="auto"/>
        <w:left w:val="none" w:sz="0" w:space="0" w:color="auto"/>
        <w:bottom w:val="none" w:sz="0" w:space="0" w:color="auto"/>
        <w:right w:val="none" w:sz="0" w:space="0" w:color="auto"/>
      </w:divBdr>
    </w:div>
    <w:div w:id="418252536">
      <w:bodyDiv w:val="1"/>
      <w:marLeft w:val="0"/>
      <w:marRight w:val="0"/>
      <w:marTop w:val="0"/>
      <w:marBottom w:val="0"/>
      <w:divBdr>
        <w:top w:val="none" w:sz="0" w:space="0" w:color="auto"/>
        <w:left w:val="none" w:sz="0" w:space="0" w:color="auto"/>
        <w:bottom w:val="none" w:sz="0" w:space="0" w:color="auto"/>
        <w:right w:val="none" w:sz="0" w:space="0" w:color="auto"/>
      </w:divBdr>
    </w:div>
    <w:div w:id="475875271">
      <w:bodyDiv w:val="1"/>
      <w:marLeft w:val="0"/>
      <w:marRight w:val="0"/>
      <w:marTop w:val="0"/>
      <w:marBottom w:val="0"/>
      <w:divBdr>
        <w:top w:val="none" w:sz="0" w:space="0" w:color="auto"/>
        <w:left w:val="none" w:sz="0" w:space="0" w:color="auto"/>
        <w:bottom w:val="none" w:sz="0" w:space="0" w:color="auto"/>
        <w:right w:val="none" w:sz="0" w:space="0" w:color="auto"/>
      </w:divBdr>
      <w:divsChild>
        <w:div w:id="223957369">
          <w:marLeft w:val="0"/>
          <w:marRight w:val="0"/>
          <w:marTop w:val="0"/>
          <w:marBottom w:val="0"/>
          <w:divBdr>
            <w:top w:val="none" w:sz="0" w:space="0" w:color="auto"/>
            <w:left w:val="none" w:sz="0" w:space="0" w:color="auto"/>
            <w:bottom w:val="none" w:sz="0" w:space="0" w:color="auto"/>
            <w:right w:val="none" w:sz="0" w:space="0" w:color="auto"/>
          </w:divBdr>
        </w:div>
      </w:divsChild>
    </w:div>
    <w:div w:id="489640349">
      <w:bodyDiv w:val="1"/>
      <w:marLeft w:val="0"/>
      <w:marRight w:val="0"/>
      <w:marTop w:val="0"/>
      <w:marBottom w:val="0"/>
      <w:divBdr>
        <w:top w:val="none" w:sz="0" w:space="0" w:color="auto"/>
        <w:left w:val="none" w:sz="0" w:space="0" w:color="auto"/>
        <w:bottom w:val="none" w:sz="0" w:space="0" w:color="auto"/>
        <w:right w:val="none" w:sz="0" w:space="0" w:color="auto"/>
      </w:divBdr>
    </w:div>
    <w:div w:id="490486469">
      <w:bodyDiv w:val="1"/>
      <w:marLeft w:val="0"/>
      <w:marRight w:val="0"/>
      <w:marTop w:val="0"/>
      <w:marBottom w:val="0"/>
      <w:divBdr>
        <w:top w:val="none" w:sz="0" w:space="0" w:color="auto"/>
        <w:left w:val="none" w:sz="0" w:space="0" w:color="auto"/>
        <w:bottom w:val="none" w:sz="0" w:space="0" w:color="auto"/>
        <w:right w:val="none" w:sz="0" w:space="0" w:color="auto"/>
      </w:divBdr>
    </w:div>
    <w:div w:id="510800463">
      <w:bodyDiv w:val="1"/>
      <w:marLeft w:val="0"/>
      <w:marRight w:val="0"/>
      <w:marTop w:val="0"/>
      <w:marBottom w:val="0"/>
      <w:divBdr>
        <w:top w:val="none" w:sz="0" w:space="0" w:color="auto"/>
        <w:left w:val="none" w:sz="0" w:space="0" w:color="auto"/>
        <w:bottom w:val="none" w:sz="0" w:space="0" w:color="auto"/>
        <w:right w:val="none" w:sz="0" w:space="0" w:color="auto"/>
      </w:divBdr>
    </w:div>
    <w:div w:id="528497593">
      <w:bodyDiv w:val="1"/>
      <w:marLeft w:val="0"/>
      <w:marRight w:val="0"/>
      <w:marTop w:val="0"/>
      <w:marBottom w:val="0"/>
      <w:divBdr>
        <w:top w:val="none" w:sz="0" w:space="0" w:color="auto"/>
        <w:left w:val="none" w:sz="0" w:space="0" w:color="auto"/>
        <w:bottom w:val="none" w:sz="0" w:space="0" w:color="auto"/>
        <w:right w:val="none" w:sz="0" w:space="0" w:color="auto"/>
      </w:divBdr>
    </w:div>
    <w:div w:id="530144441">
      <w:bodyDiv w:val="1"/>
      <w:marLeft w:val="0"/>
      <w:marRight w:val="0"/>
      <w:marTop w:val="0"/>
      <w:marBottom w:val="0"/>
      <w:divBdr>
        <w:top w:val="none" w:sz="0" w:space="0" w:color="auto"/>
        <w:left w:val="none" w:sz="0" w:space="0" w:color="auto"/>
        <w:bottom w:val="none" w:sz="0" w:space="0" w:color="auto"/>
        <w:right w:val="none" w:sz="0" w:space="0" w:color="auto"/>
      </w:divBdr>
    </w:div>
    <w:div w:id="537620434">
      <w:bodyDiv w:val="1"/>
      <w:marLeft w:val="0"/>
      <w:marRight w:val="0"/>
      <w:marTop w:val="0"/>
      <w:marBottom w:val="0"/>
      <w:divBdr>
        <w:top w:val="none" w:sz="0" w:space="0" w:color="auto"/>
        <w:left w:val="none" w:sz="0" w:space="0" w:color="auto"/>
        <w:bottom w:val="none" w:sz="0" w:space="0" w:color="auto"/>
        <w:right w:val="none" w:sz="0" w:space="0" w:color="auto"/>
      </w:divBdr>
    </w:div>
    <w:div w:id="541984471">
      <w:bodyDiv w:val="1"/>
      <w:marLeft w:val="0"/>
      <w:marRight w:val="0"/>
      <w:marTop w:val="0"/>
      <w:marBottom w:val="0"/>
      <w:divBdr>
        <w:top w:val="none" w:sz="0" w:space="0" w:color="auto"/>
        <w:left w:val="none" w:sz="0" w:space="0" w:color="auto"/>
        <w:bottom w:val="none" w:sz="0" w:space="0" w:color="auto"/>
        <w:right w:val="none" w:sz="0" w:space="0" w:color="auto"/>
      </w:divBdr>
    </w:div>
    <w:div w:id="549730964">
      <w:bodyDiv w:val="1"/>
      <w:marLeft w:val="0"/>
      <w:marRight w:val="0"/>
      <w:marTop w:val="0"/>
      <w:marBottom w:val="0"/>
      <w:divBdr>
        <w:top w:val="none" w:sz="0" w:space="0" w:color="auto"/>
        <w:left w:val="none" w:sz="0" w:space="0" w:color="auto"/>
        <w:bottom w:val="none" w:sz="0" w:space="0" w:color="auto"/>
        <w:right w:val="none" w:sz="0" w:space="0" w:color="auto"/>
      </w:divBdr>
    </w:div>
    <w:div w:id="601455746">
      <w:bodyDiv w:val="1"/>
      <w:marLeft w:val="0"/>
      <w:marRight w:val="0"/>
      <w:marTop w:val="0"/>
      <w:marBottom w:val="0"/>
      <w:divBdr>
        <w:top w:val="none" w:sz="0" w:space="0" w:color="auto"/>
        <w:left w:val="none" w:sz="0" w:space="0" w:color="auto"/>
        <w:bottom w:val="none" w:sz="0" w:space="0" w:color="auto"/>
        <w:right w:val="none" w:sz="0" w:space="0" w:color="auto"/>
      </w:divBdr>
    </w:div>
    <w:div w:id="625041577">
      <w:bodyDiv w:val="1"/>
      <w:marLeft w:val="0"/>
      <w:marRight w:val="0"/>
      <w:marTop w:val="0"/>
      <w:marBottom w:val="0"/>
      <w:divBdr>
        <w:top w:val="none" w:sz="0" w:space="0" w:color="auto"/>
        <w:left w:val="none" w:sz="0" w:space="0" w:color="auto"/>
        <w:bottom w:val="none" w:sz="0" w:space="0" w:color="auto"/>
        <w:right w:val="none" w:sz="0" w:space="0" w:color="auto"/>
      </w:divBdr>
    </w:div>
    <w:div w:id="635841782">
      <w:bodyDiv w:val="1"/>
      <w:marLeft w:val="0"/>
      <w:marRight w:val="0"/>
      <w:marTop w:val="0"/>
      <w:marBottom w:val="0"/>
      <w:divBdr>
        <w:top w:val="none" w:sz="0" w:space="0" w:color="auto"/>
        <w:left w:val="none" w:sz="0" w:space="0" w:color="auto"/>
        <w:bottom w:val="none" w:sz="0" w:space="0" w:color="auto"/>
        <w:right w:val="none" w:sz="0" w:space="0" w:color="auto"/>
      </w:divBdr>
    </w:div>
    <w:div w:id="672876910">
      <w:bodyDiv w:val="1"/>
      <w:marLeft w:val="0"/>
      <w:marRight w:val="0"/>
      <w:marTop w:val="0"/>
      <w:marBottom w:val="0"/>
      <w:divBdr>
        <w:top w:val="none" w:sz="0" w:space="0" w:color="auto"/>
        <w:left w:val="none" w:sz="0" w:space="0" w:color="auto"/>
        <w:bottom w:val="none" w:sz="0" w:space="0" w:color="auto"/>
        <w:right w:val="none" w:sz="0" w:space="0" w:color="auto"/>
      </w:divBdr>
    </w:div>
    <w:div w:id="678460210">
      <w:bodyDiv w:val="1"/>
      <w:marLeft w:val="0"/>
      <w:marRight w:val="0"/>
      <w:marTop w:val="0"/>
      <w:marBottom w:val="0"/>
      <w:divBdr>
        <w:top w:val="none" w:sz="0" w:space="0" w:color="auto"/>
        <w:left w:val="none" w:sz="0" w:space="0" w:color="auto"/>
        <w:bottom w:val="none" w:sz="0" w:space="0" w:color="auto"/>
        <w:right w:val="none" w:sz="0" w:space="0" w:color="auto"/>
      </w:divBdr>
    </w:div>
    <w:div w:id="704448873">
      <w:bodyDiv w:val="1"/>
      <w:marLeft w:val="0"/>
      <w:marRight w:val="0"/>
      <w:marTop w:val="0"/>
      <w:marBottom w:val="0"/>
      <w:divBdr>
        <w:top w:val="none" w:sz="0" w:space="0" w:color="auto"/>
        <w:left w:val="none" w:sz="0" w:space="0" w:color="auto"/>
        <w:bottom w:val="none" w:sz="0" w:space="0" w:color="auto"/>
        <w:right w:val="none" w:sz="0" w:space="0" w:color="auto"/>
      </w:divBdr>
    </w:div>
    <w:div w:id="711229036">
      <w:bodyDiv w:val="1"/>
      <w:marLeft w:val="0"/>
      <w:marRight w:val="0"/>
      <w:marTop w:val="0"/>
      <w:marBottom w:val="0"/>
      <w:divBdr>
        <w:top w:val="none" w:sz="0" w:space="0" w:color="auto"/>
        <w:left w:val="none" w:sz="0" w:space="0" w:color="auto"/>
        <w:bottom w:val="none" w:sz="0" w:space="0" w:color="auto"/>
        <w:right w:val="none" w:sz="0" w:space="0" w:color="auto"/>
      </w:divBdr>
    </w:div>
    <w:div w:id="716007864">
      <w:bodyDiv w:val="1"/>
      <w:marLeft w:val="0"/>
      <w:marRight w:val="0"/>
      <w:marTop w:val="0"/>
      <w:marBottom w:val="0"/>
      <w:divBdr>
        <w:top w:val="none" w:sz="0" w:space="0" w:color="auto"/>
        <w:left w:val="none" w:sz="0" w:space="0" w:color="auto"/>
        <w:bottom w:val="none" w:sz="0" w:space="0" w:color="auto"/>
        <w:right w:val="none" w:sz="0" w:space="0" w:color="auto"/>
      </w:divBdr>
    </w:div>
    <w:div w:id="751242674">
      <w:bodyDiv w:val="1"/>
      <w:marLeft w:val="0"/>
      <w:marRight w:val="0"/>
      <w:marTop w:val="0"/>
      <w:marBottom w:val="0"/>
      <w:divBdr>
        <w:top w:val="none" w:sz="0" w:space="0" w:color="auto"/>
        <w:left w:val="none" w:sz="0" w:space="0" w:color="auto"/>
        <w:bottom w:val="none" w:sz="0" w:space="0" w:color="auto"/>
        <w:right w:val="none" w:sz="0" w:space="0" w:color="auto"/>
      </w:divBdr>
    </w:div>
    <w:div w:id="797066382">
      <w:bodyDiv w:val="1"/>
      <w:marLeft w:val="0"/>
      <w:marRight w:val="0"/>
      <w:marTop w:val="0"/>
      <w:marBottom w:val="0"/>
      <w:divBdr>
        <w:top w:val="none" w:sz="0" w:space="0" w:color="auto"/>
        <w:left w:val="none" w:sz="0" w:space="0" w:color="auto"/>
        <w:bottom w:val="none" w:sz="0" w:space="0" w:color="auto"/>
        <w:right w:val="none" w:sz="0" w:space="0" w:color="auto"/>
      </w:divBdr>
    </w:div>
    <w:div w:id="838496292">
      <w:bodyDiv w:val="1"/>
      <w:marLeft w:val="0"/>
      <w:marRight w:val="0"/>
      <w:marTop w:val="0"/>
      <w:marBottom w:val="0"/>
      <w:divBdr>
        <w:top w:val="none" w:sz="0" w:space="0" w:color="auto"/>
        <w:left w:val="none" w:sz="0" w:space="0" w:color="auto"/>
        <w:bottom w:val="none" w:sz="0" w:space="0" w:color="auto"/>
        <w:right w:val="none" w:sz="0" w:space="0" w:color="auto"/>
      </w:divBdr>
    </w:div>
    <w:div w:id="878859702">
      <w:bodyDiv w:val="1"/>
      <w:marLeft w:val="0"/>
      <w:marRight w:val="0"/>
      <w:marTop w:val="0"/>
      <w:marBottom w:val="0"/>
      <w:divBdr>
        <w:top w:val="none" w:sz="0" w:space="0" w:color="auto"/>
        <w:left w:val="none" w:sz="0" w:space="0" w:color="auto"/>
        <w:bottom w:val="none" w:sz="0" w:space="0" w:color="auto"/>
        <w:right w:val="none" w:sz="0" w:space="0" w:color="auto"/>
      </w:divBdr>
    </w:div>
    <w:div w:id="891775087">
      <w:bodyDiv w:val="1"/>
      <w:marLeft w:val="0"/>
      <w:marRight w:val="0"/>
      <w:marTop w:val="0"/>
      <w:marBottom w:val="0"/>
      <w:divBdr>
        <w:top w:val="none" w:sz="0" w:space="0" w:color="auto"/>
        <w:left w:val="none" w:sz="0" w:space="0" w:color="auto"/>
        <w:bottom w:val="none" w:sz="0" w:space="0" w:color="auto"/>
        <w:right w:val="none" w:sz="0" w:space="0" w:color="auto"/>
      </w:divBdr>
    </w:div>
    <w:div w:id="901213178">
      <w:bodyDiv w:val="1"/>
      <w:marLeft w:val="0"/>
      <w:marRight w:val="0"/>
      <w:marTop w:val="0"/>
      <w:marBottom w:val="0"/>
      <w:divBdr>
        <w:top w:val="none" w:sz="0" w:space="0" w:color="auto"/>
        <w:left w:val="none" w:sz="0" w:space="0" w:color="auto"/>
        <w:bottom w:val="none" w:sz="0" w:space="0" w:color="auto"/>
        <w:right w:val="none" w:sz="0" w:space="0" w:color="auto"/>
      </w:divBdr>
    </w:div>
    <w:div w:id="903642925">
      <w:bodyDiv w:val="1"/>
      <w:marLeft w:val="0"/>
      <w:marRight w:val="0"/>
      <w:marTop w:val="0"/>
      <w:marBottom w:val="0"/>
      <w:divBdr>
        <w:top w:val="none" w:sz="0" w:space="0" w:color="auto"/>
        <w:left w:val="none" w:sz="0" w:space="0" w:color="auto"/>
        <w:bottom w:val="none" w:sz="0" w:space="0" w:color="auto"/>
        <w:right w:val="none" w:sz="0" w:space="0" w:color="auto"/>
      </w:divBdr>
    </w:div>
    <w:div w:id="923731259">
      <w:bodyDiv w:val="1"/>
      <w:marLeft w:val="0"/>
      <w:marRight w:val="0"/>
      <w:marTop w:val="0"/>
      <w:marBottom w:val="0"/>
      <w:divBdr>
        <w:top w:val="none" w:sz="0" w:space="0" w:color="auto"/>
        <w:left w:val="none" w:sz="0" w:space="0" w:color="auto"/>
        <w:bottom w:val="none" w:sz="0" w:space="0" w:color="auto"/>
        <w:right w:val="none" w:sz="0" w:space="0" w:color="auto"/>
      </w:divBdr>
    </w:div>
    <w:div w:id="927618058">
      <w:bodyDiv w:val="1"/>
      <w:marLeft w:val="0"/>
      <w:marRight w:val="0"/>
      <w:marTop w:val="0"/>
      <w:marBottom w:val="0"/>
      <w:divBdr>
        <w:top w:val="none" w:sz="0" w:space="0" w:color="auto"/>
        <w:left w:val="none" w:sz="0" w:space="0" w:color="auto"/>
        <w:bottom w:val="none" w:sz="0" w:space="0" w:color="auto"/>
        <w:right w:val="none" w:sz="0" w:space="0" w:color="auto"/>
      </w:divBdr>
    </w:div>
    <w:div w:id="947078637">
      <w:bodyDiv w:val="1"/>
      <w:marLeft w:val="0"/>
      <w:marRight w:val="0"/>
      <w:marTop w:val="0"/>
      <w:marBottom w:val="0"/>
      <w:divBdr>
        <w:top w:val="none" w:sz="0" w:space="0" w:color="auto"/>
        <w:left w:val="none" w:sz="0" w:space="0" w:color="auto"/>
        <w:bottom w:val="none" w:sz="0" w:space="0" w:color="auto"/>
        <w:right w:val="none" w:sz="0" w:space="0" w:color="auto"/>
      </w:divBdr>
    </w:div>
    <w:div w:id="1002777806">
      <w:bodyDiv w:val="1"/>
      <w:marLeft w:val="0"/>
      <w:marRight w:val="0"/>
      <w:marTop w:val="0"/>
      <w:marBottom w:val="0"/>
      <w:divBdr>
        <w:top w:val="none" w:sz="0" w:space="0" w:color="auto"/>
        <w:left w:val="none" w:sz="0" w:space="0" w:color="auto"/>
        <w:bottom w:val="none" w:sz="0" w:space="0" w:color="auto"/>
        <w:right w:val="none" w:sz="0" w:space="0" w:color="auto"/>
      </w:divBdr>
    </w:div>
    <w:div w:id="1071463160">
      <w:bodyDiv w:val="1"/>
      <w:marLeft w:val="0"/>
      <w:marRight w:val="0"/>
      <w:marTop w:val="0"/>
      <w:marBottom w:val="0"/>
      <w:divBdr>
        <w:top w:val="none" w:sz="0" w:space="0" w:color="auto"/>
        <w:left w:val="none" w:sz="0" w:space="0" w:color="auto"/>
        <w:bottom w:val="none" w:sz="0" w:space="0" w:color="auto"/>
        <w:right w:val="none" w:sz="0" w:space="0" w:color="auto"/>
      </w:divBdr>
    </w:div>
    <w:div w:id="1083991919">
      <w:bodyDiv w:val="1"/>
      <w:marLeft w:val="0"/>
      <w:marRight w:val="0"/>
      <w:marTop w:val="0"/>
      <w:marBottom w:val="0"/>
      <w:divBdr>
        <w:top w:val="none" w:sz="0" w:space="0" w:color="auto"/>
        <w:left w:val="none" w:sz="0" w:space="0" w:color="auto"/>
        <w:bottom w:val="none" w:sz="0" w:space="0" w:color="auto"/>
        <w:right w:val="none" w:sz="0" w:space="0" w:color="auto"/>
      </w:divBdr>
      <w:divsChild>
        <w:div w:id="96877397">
          <w:marLeft w:val="0"/>
          <w:marRight w:val="0"/>
          <w:marTop w:val="0"/>
          <w:marBottom w:val="0"/>
          <w:divBdr>
            <w:top w:val="none" w:sz="0" w:space="0" w:color="auto"/>
            <w:left w:val="none" w:sz="0" w:space="0" w:color="auto"/>
            <w:bottom w:val="none" w:sz="0" w:space="0" w:color="auto"/>
            <w:right w:val="none" w:sz="0" w:space="0" w:color="auto"/>
          </w:divBdr>
        </w:div>
      </w:divsChild>
    </w:div>
    <w:div w:id="1146822970">
      <w:bodyDiv w:val="1"/>
      <w:marLeft w:val="0"/>
      <w:marRight w:val="0"/>
      <w:marTop w:val="0"/>
      <w:marBottom w:val="0"/>
      <w:divBdr>
        <w:top w:val="none" w:sz="0" w:space="0" w:color="auto"/>
        <w:left w:val="none" w:sz="0" w:space="0" w:color="auto"/>
        <w:bottom w:val="none" w:sz="0" w:space="0" w:color="auto"/>
        <w:right w:val="none" w:sz="0" w:space="0" w:color="auto"/>
      </w:divBdr>
    </w:div>
    <w:div w:id="1160534460">
      <w:bodyDiv w:val="1"/>
      <w:marLeft w:val="0"/>
      <w:marRight w:val="0"/>
      <w:marTop w:val="0"/>
      <w:marBottom w:val="0"/>
      <w:divBdr>
        <w:top w:val="none" w:sz="0" w:space="0" w:color="auto"/>
        <w:left w:val="none" w:sz="0" w:space="0" w:color="auto"/>
        <w:bottom w:val="none" w:sz="0" w:space="0" w:color="auto"/>
        <w:right w:val="none" w:sz="0" w:space="0" w:color="auto"/>
      </w:divBdr>
    </w:div>
    <w:div w:id="1171682113">
      <w:bodyDiv w:val="1"/>
      <w:marLeft w:val="0"/>
      <w:marRight w:val="0"/>
      <w:marTop w:val="0"/>
      <w:marBottom w:val="0"/>
      <w:divBdr>
        <w:top w:val="none" w:sz="0" w:space="0" w:color="auto"/>
        <w:left w:val="none" w:sz="0" w:space="0" w:color="auto"/>
        <w:bottom w:val="none" w:sz="0" w:space="0" w:color="auto"/>
        <w:right w:val="none" w:sz="0" w:space="0" w:color="auto"/>
      </w:divBdr>
    </w:div>
    <w:div w:id="1173764092">
      <w:bodyDiv w:val="1"/>
      <w:marLeft w:val="0"/>
      <w:marRight w:val="0"/>
      <w:marTop w:val="0"/>
      <w:marBottom w:val="0"/>
      <w:divBdr>
        <w:top w:val="none" w:sz="0" w:space="0" w:color="auto"/>
        <w:left w:val="none" w:sz="0" w:space="0" w:color="auto"/>
        <w:bottom w:val="none" w:sz="0" w:space="0" w:color="auto"/>
        <w:right w:val="none" w:sz="0" w:space="0" w:color="auto"/>
      </w:divBdr>
    </w:div>
    <w:div w:id="1182015743">
      <w:bodyDiv w:val="1"/>
      <w:marLeft w:val="0"/>
      <w:marRight w:val="0"/>
      <w:marTop w:val="0"/>
      <w:marBottom w:val="0"/>
      <w:divBdr>
        <w:top w:val="none" w:sz="0" w:space="0" w:color="auto"/>
        <w:left w:val="none" w:sz="0" w:space="0" w:color="auto"/>
        <w:bottom w:val="none" w:sz="0" w:space="0" w:color="auto"/>
        <w:right w:val="none" w:sz="0" w:space="0" w:color="auto"/>
      </w:divBdr>
    </w:div>
    <w:div w:id="11887586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396479">
      <w:bodyDiv w:val="1"/>
      <w:marLeft w:val="0"/>
      <w:marRight w:val="0"/>
      <w:marTop w:val="0"/>
      <w:marBottom w:val="0"/>
      <w:divBdr>
        <w:top w:val="none" w:sz="0" w:space="0" w:color="auto"/>
        <w:left w:val="none" w:sz="0" w:space="0" w:color="auto"/>
        <w:bottom w:val="none" w:sz="0" w:space="0" w:color="auto"/>
        <w:right w:val="none" w:sz="0" w:space="0" w:color="auto"/>
      </w:divBdr>
    </w:div>
    <w:div w:id="1233471319">
      <w:bodyDiv w:val="1"/>
      <w:marLeft w:val="0"/>
      <w:marRight w:val="0"/>
      <w:marTop w:val="0"/>
      <w:marBottom w:val="0"/>
      <w:divBdr>
        <w:top w:val="none" w:sz="0" w:space="0" w:color="auto"/>
        <w:left w:val="none" w:sz="0" w:space="0" w:color="auto"/>
        <w:bottom w:val="none" w:sz="0" w:space="0" w:color="auto"/>
        <w:right w:val="none" w:sz="0" w:space="0" w:color="auto"/>
      </w:divBdr>
    </w:div>
    <w:div w:id="1305232888">
      <w:bodyDiv w:val="1"/>
      <w:marLeft w:val="0"/>
      <w:marRight w:val="0"/>
      <w:marTop w:val="0"/>
      <w:marBottom w:val="0"/>
      <w:divBdr>
        <w:top w:val="none" w:sz="0" w:space="0" w:color="auto"/>
        <w:left w:val="none" w:sz="0" w:space="0" w:color="auto"/>
        <w:bottom w:val="none" w:sz="0" w:space="0" w:color="auto"/>
        <w:right w:val="none" w:sz="0" w:space="0" w:color="auto"/>
      </w:divBdr>
    </w:div>
    <w:div w:id="1309941839">
      <w:bodyDiv w:val="1"/>
      <w:marLeft w:val="0"/>
      <w:marRight w:val="0"/>
      <w:marTop w:val="0"/>
      <w:marBottom w:val="0"/>
      <w:divBdr>
        <w:top w:val="none" w:sz="0" w:space="0" w:color="auto"/>
        <w:left w:val="none" w:sz="0" w:space="0" w:color="auto"/>
        <w:bottom w:val="none" w:sz="0" w:space="0" w:color="auto"/>
        <w:right w:val="none" w:sz="0" w:space="0" w:color="auto"/>
      </w:divBdr>
    </w:div>
    <w:div w:id="1322663334">
      <w:bodyDiv w:val="1"/>
      <w:marLeft w:val="0"/>
      <w:marRight w:val="0"/>
      <w:marTop w:val="0"/>
      <w:marBottom w:val="0"/>
      <w:divBdr>
        <w:top w:val="none" w:sz="0" w:space="0" w:color="auto"/>
        <w:left w:val="none" w:sz="0" w:space="0" w:color="auto"/>
        <w:bottom w:val="none" w:sz="0" w:space="0" w:color="auto"/>
        <w:right w:val="none" w:sz="0" w:space="0" w:color="auto"/>
      </w:divBdr>
    </w:div>
    <w:div w:id="1326470246">
      <w:bodyDiv w:val="1"/>
      <w:marLeft w:val="0"/>
      <w:marRight w:val="0"/>
      <w:marTop w:val="0"/>
      <w:marBottom w:val="0"/>
      <w:divBdr>
        <w:top w:val="none" w:sz="0" w:space="0" w:color="auto"/>
        <w:left w:val="none" w:sz="0" w:space="0" w:color="auto"/>
        <w:bottom w:val="none" w:sz="0" w:space="0" w:color="auto"/>
        <w:right w:val="none" w:sz="0" w:space="0" w:color="auto"/>
      </w:divBdr>
    </w:div>
    <w:div w:id="1333030201">
      <w:bodyDiv w:val="1"/>
      <w:marLeft w:val="0"/>
      <w:marRight w:val="0"/>
      <w:marTop w:val="0"/>
      <w:marBottom w:val="0"/>
      <w:divBdr>
        <w:top w:val="none" w:sz="0" w:space="0" w:color="auto"/>
        <w:left w:val="none" w:sz="0" w:space="0" w:color="auto"/>
        <w:bottom w:val="none" w:sz="0" w:space="0" w:color="auto"/>
        <w:right w:val="none" w:sz="0" w:space="0" w:color="auto"/>
      </w:divBdr>
    </w:div>
    <w:div w:id="1408116803">
      <w:bodyDiv w:val="1"/>
      <w:marLeft w:val="0"/>
      <w:marRight w:val="0"/>
      <w:marTop w:val="0"/>
      <w:marBottom w:val="0"/>
      <w:divBdr>
        <w:top w:val="none" w:sz="0" w:space="0" w:color="auto"/>
        <w:left w:val="none" w:sz="0" w:space="0" w:color="auto"/>
        <w:bottom w:val="none" w:sz="0" w:space="0" w:color="auto"/>
        <w:right w:val="none" w:sz="0" w:space="0" w:color="auto"/>
      </w:divBdr>
    </w:div>
    <w:div w:id="1413744905">
      <w:bodyDiv w:val="1"/>
      <w:marLeft w:val="0"/>
      <w:marRight w:val="0"/>
      <w:marTop w:val="0"/>
      <w:marBottom w:val="0"/>
      <w:divBdr>
        <w:top w:val="none" w:sz="0" w:space="0" w:color="auto"/>
        <w:left w:val="none" w:sz="0" w:space="0" w:color="auto"/>
        <w:bottom w:val="none" w:sz="0" w:space="0" w:color="auto"/>
        <w:right w:val="none" w:sz="0" w:space="0" w:color="auto"/>
      </w:divBdr>
      <w:divsChild>
        <w:div w:id="1012342141">
          <w:marLeft w:val="0"/>
          <w:marRight w:val="0"/>
          <w:marTop w:val="0"/>
          <w:marBottom w:val="0"/>
          <w:divBdr>
            <w:top w:val="none" w:sz="0" w:space="0" w:color="auto"/>
            <w:left w:val="none" w:sz="0" w:space="0" w:color="auto"/>
            <w:bottom w:val="none" w:sz="0" w:space="0" w:color="auto"/>
            <w:right w:val="none" w:sz="0" w:space="0" w:color="auto"/>
          </w:divBdr>
        </w:div>
      </w:divsChild>
    </w:div>
    <w:div w:id="1427968244">
      <w:bodyDiv w:val="1"/>
      <w:marLeft w:val="0"/>
      <w:marRight w:val="0"/>
      <w:marTop w:val="0"/>
      <w:marBottom w:val="0"/>
      <w:divBdr>
        <w:top w:val="none" w:sz="0" w:space="0" w:color="auto"/>
        <w:left w:val="none" w:sz="0" w:space="0" w:color="auto"/>
        <w:bottom w:val="none" w:sz="0" w:space="0" w:color="auto"/>
        <w:right w:val="none" w:sz="0" w:space="0" w:color="auto"/>
      </w:divBdr>
    </w:div>
    <w:div w:id="1429932208">
      <w:bodyDiv w:val="1"/>
      <w:marLeft w:val="0"/>
      <w:marRight w:val="0"/>
      <w:marTop w:val="0"/>
      <w:marBottom w:val="0"/>
      <w:divBdr>
        <w:top w:val="none" w:sz="0" w:space="0" w:color="auto"/>
        <w:left w:val="none" w:sz="0" w:space="0" w:color="auto"/>
        <w:bottom w:val="none" w:sz="0" w:space="0" w:color="auto"/>
        <w:right w:val="none" w:sz="0" w:space="0" w:color="auto"/>
      </w:divBdr>
    </w:div>
    <w:div w:id="1438864788">
      <w:bodyDiv w:val="1"/>
      <w:marLeft w:val="0"/>
      <w:marRight w:val="0"/>
      <w:marTop w:val="0"/>
      <w:marBottom w:val="0"/>
      <w:divBdr>
        <w:top w:val="none" w:sz="0" w:space="0" w:color="auto"/>
        <w:left w:val="none" w:sz="0" w:space="0" w:color="auto"/>
        <w:bottom w:val="none" w:sz="0" w:space="0" w:color="auto"/>
        <w:right w:val="none" w:sz="0" w:space="0" w:color="auto"/>
      </w:divBdr>
    </w:div>
    <w:div w:id="1444424424">
      <w:bodyDiv w:val="1"/>
      <w:marLeft w:val="0"/>
      <w:marRight w:val="0"/>
      <w:marTop w:val="0"/>
      <w:marBottom w:val="0"/>
      <w:divBdr>
        <w:top w:val="none" w:sz="0" w:space="0" w:color="auto"/>
        <w:left w:val="none" w:sz="0" w:space="0" w:color="auto"/>
        <w:bottom w:val="none" w:sz="0" w:space="0" w:color="auto"/>
        <w:right w:val="none" w:sz="0" w:space="0" w:color="auto"/>
      </w:divBdr>
    </w:div>
    <w:div w:id="1463305094">
      <w:bodyDiv w:val="1"/>
      <w:marLeft w:val="0"/>
      <w:marRight w:val="0"/>
      <w:marTop w:val="0"/>
      <w:marBottom w:val="0"/>
      <w:divBdr>
        <w:top w:val="none" w:sz="0" w:space="0" w:color="auto"/>
        <w:left w:val="none" w:sz="0" w:space="0" w:color="auto"/>
        <w:bottom w:val="none" w:sz="0" w:space="0" w:color="auto"/>
        <w:right w:val="none" w:sz="0" w:space="0" w:color="auto"/>
      </w:divBdr>
    </w:div>
    <w:div w:id="1468627207">
      <w:bodyDiv w:val="1"/>
      <w:marLeft w:val="0"/>
      <w:marRight w:val="0"/>
      <w:marTop w:val="0"/>
      <w:marBottom w:val="0"/>
      <w:divBdr>
        <w:top w:val="none" w:sz="0" w:space="0" w:color="auto"/>
        <w:left w:val="none" w:sz="0" w:space="0" w:color="auto"/>
        <w:bottom w:val="none" w:sz="0" w:space="0" w:color="auto"/>
        <w:right w:val="none" w:sz="0" w:space="0" w:color="auto"/>
      </w:divBdr>
    </w:div>
    <w:div w:id="1472018947">
      <w:bodyDiv w:val="1"/>
      <w:marLeft w:val="0"/>
      <w:marRight w:val="0"/>
      <w:marTop w:val="0"/>
      <w:marBottom w:val="0"/>
      <w:divBdr>
        <w:top w:val="none" w:sz="0" w:space="0" w:color="auto"/>
        <w:left w:val="none" w:sz="0" w:space="0" w:color="auto"/>
        <w:bottom w:val="none" w:sz="0" w:space="0" w:color="auto"/>
        <w:right w:val="none" w:sz="0" w:space="0" w:color="auto"/>
      </w:divBdr>
    </w:div>
    <w:div w:id="1481651846">
      <w:bodyDiv w:val="1"/>
      <w:marLeft w:val="0"/>
      <w:marRight w:val="0"/>
      <w:marTop w:val="0"/>
      <w:marBottom w:val="0"/>
      <w:divBdr>
        <w:top w:val="none" w:sz="0" w:space="0" w:color="auto"/>
        <w:left w:val="none" w:sz="0" w:space="0" w:color="auto"/>
        <w:bottom w:val="none" w:sz="0" w:space="0" w:color="auto"/>
        <w:right w:val="none" w:sz="0" w:space="0" w:color="auto"/>
      </w:divBdr>
    </w:div>
    <w:div w:id="1494487918">
      <w:bodyDiv w:val="1"/>
      <w:marLeft w:val="0"/>
      <w:marRight w:val="0"/>
      <w:marTop w:val="0"/>
      <w:marBottom w:val="0"/>
      <w:divBdr>
        <w:top w:val="none" w:sz="0" w:space="0" w:color="auto"/>
        <w:left w:val="none" w:sz="0" w:space="0" w:color="auto"/>
        <w:bottom w:val="none" w:sz="0" w:space="0" w:color="auto"/>
        <w:right w:val="none" w:sz="0" w:space="0" w:color="auto"/>
      </w:divBdr>
      <w:divsChild>
        <w:div w:id="861164459">
          <w:marLeft w:val="0"/>
          <w:marRight w:val="0"/>
          <w:marTop w:val="0"/>
          <w:marBottom w:val="0"/>
          <w:divBdr>
            <w:top w:val="none" w:sz="0" w:space="0" w:color="auto"/>
            <w:left w:val="none" w:sz="0" w:space="0" w:color="auto"/>
            <w:bottom w:val="none" w:sz="0" w:space="0" w:color="auto"/>
            <w:right w:val="none" w:sz="0" w:space="0" w:color="auto"/>
          </w:divBdr>
        </w:div>
      </w:divsChild>
    </w:div>
    <w:div w:id="1502306788">
      <w:bodyDiv w:val="1"/>
      <w:marLeft w:val="0"/>
      <w:marRight w:val="0"/>
      <w:marTop w:val="0"/>
      <w:marBottom w:val="0"/>
      <w:divBdr>
        <w:top w:val="none" w:sz="0" w:space="0" w:color="auto"/>
        <w:left w:val="none" w:sz="0" w:space="0" w:color="auto"/>
        <w:bottom w:val="none" w:sz="0" w:space="0" w:color="auto"/>
        <w:right w:val="none" w:sz="0" w:space="0" w:color="auto"/>
      </w:divBdr>
    </w:div>
    <w:div w:id="1502969650">
      <w:bodyDiv w:val="1"/>
      <w:marLeft w:val="0"/>
      <w:marRight w:val="0"/>
      <w:marTop w:val="0"/>
      <w:marBottom w:val="0"/>
      <w:divBdr>
        <w:top w:val="none" w:sz="0" w:space="0" w:color="auto"/>
        <w:left w:val="none" w:sz="0" w:space="0" w:color="auto"/>
        <w:bottom w:val="none" w:sz="0" w:space="0" w:color="auto"/>
        <w:right w:val="none" w:sz="0" w:space="0" w:color="auto"/>
      </w:divBdr>
    </w:div>
    <w:div w:id="1504126759">
      <w:bodyDiv w:val="1"/>
      <w:marLeft w:val="0"/>
      <w:marRight w:val="0"/>
      <w:marTop w:val="0"/>
      <w:marBottom w:val="0"/>
      <w:divBdr>
        <w:top w:val="none" w:sz="0" w:space="0" w:color="auto"/>
        <w:left w:val="none" w:sz="0" w:space="0" w:color="auto"/>
        <w:bottom w:val="none" w:sz="0" w:space="0" w:color="auto"/>
        <w:right w:val="none" w:sz="0" w:space="0" w:color="auto"/>
      </w:divBdr>
    </w:div>
    <w:div w:id="1504589775">
      <w:bodyDiv w:val="1"/>
      <w:marLeft w:val="0"/>
      <w:marRight w:val="0"/>
      <w:marTop w:val="0"/>
      <w:marBottom w:val="0"/>
      <w:divBdr>
        <w:top w:val="none" w:sz="0" w:space="0" w:color="auto"/>
        <w:left w:val="none" w:sz="0" w:space="0" w:color="auto"/>
        <w:bottom w:val="none" w:sz="0" w:space="0" w:color="auto"/>
        <w:right w:val="none" w:sz="0" w:space="0" w:color="auto"/>
      </w:divBdr>
    </w:div>
    <w:div w:id="1523325451">
      <w:bodyDiv w:val="1"/>
      <w:marLeft w:val="0"/>
      <w:marRight w:val="0"/>
      <w:marTop w:val="0"/>
      <w:marBottom w:val="0"/>
      <w:divBdr>
        <w:top w:val="none" w:sz="0" w:space="0" w:color="auto"/>
        <w:left w:val="none" w:sz="0" w:space="0" w:color="auto"/>
        <w:bottom w:val="none" w:sz="0" w:space="0" w:color="auto"/>
        <w:right w:val="none" w:sz="0" w:space="0" w:color="auto"/>
      </w:divBdr>
    </w:div>
    <w:div w:id="1538543970">
      <w:bodyDiv w:val="1"/>
      <w:marLeft w:val="0"/>
      <w:marRight w:val="0"/>
      <w:marTop w:val="0"/>
      <w:marBottom w:val="0"/>
      <w:divBdr>
        <w:top w:val="none" w:sz="0" w:space="0" w:color="auto"/>
        <w:left w:val="none" w:sz="0" w:space="0" w:color="auto"/>
        <w:bottom w:val="none" w:sz="0" w:space="0" w:color="auto"/>
        <w:right w:val="none" w:sz="0" w:space="0" w:color="auto"/>
      </w:divBdr>
    </w:div>
    <w:div w:id="1539119485">
      <w:bodyDiv w:val="1"/>
      <w:marLeft w:val="0"/>
      <w:marRight w:val="0"/>
      <w:marTop w:val="0"/>
      <w:marBottom w:val="0"/>
      <w:divBdr>
        <w:top w:val="none" w:sz="0" w:space="0" w:color="auto"/>
        <w:left w:val="none" w:sz="0" w:space="0" w:color="auto"/>
        <w:bottom w:val="none" w:sz="0" w:space="0" w:color="auto"/>
        <w:right w:val="none" w:sz="0" w:space="0" w:color="auto"/>
      </w:divBdr>
    </w:div>
    <w:div w:id="1553956253">
      <w:bodyDiv w:val="1"/>
      <w:marLeft w:val="0"/>
      <w:marRight w:val="0"/>
      <w:marTop w:val="0"/>
      <w:marBottom w:val="0"/>
      <w:divBdr>
        <w:top w:val="none" w:sz="0" w:space="0" w:color="auto"/>
        <w:left w:val="none" w:sz="0" w:space="0" w:color="auto"/>
        <w:bottom w:val="none" w:sz="0" w:space="0" w:color="auto"/>
        <w:right w:val="none" w:sz="0" w:space="0" w:color="auto"/>
      </w:divBdr>
    </w:div>
    <w:div w:id="1557012777">
      <w:bodyDiv w:val="1"/>
      <w:marLeft w:val="0"/>
      <w:marRight w:val="0"/>
      <w:marTop w:val="0"/>
      <w:marBottom w:val="0"/>
      <w:divBdr>
        <w:top w:val="none" w:sz="0" w:space="0" w:color="auto"/>
        <w:left w:val="none" w:sz="0" w:space="0" w:color="auto"/>
        <w:bottom w:val="none" w:sz="0" w:space="0" w:color="auto"/>
        <w:right w:val="none" w:sz="0" w:space="0" w:color="auto"/>
      </w:divBdr>
    </w:div>
    <w:div w:id="1577781299">
      <w:bodyDiv w:val="1"/>
      <w:marLeft w:val="0"/>
      <w:marRight w:val="0"/>
      <w:marTop w:val="0"/>
      <w:marBottom w:val="0"/>
      <w:divBdr>
        <w:top w:val="none" w:sz="0" w:space="0" w:color="auto"/>
        <w:left w:val="none" w:sz="0" w:space="0" w:color="auto"/>
        <w:bottom w:val="none" w:sz="0" w:space="0" w:color="auto"/>
        <w:right w:val="none" w:sz="0" w:space="0" w:color="auto"/>
      </w:divBdr>
    </w:div>
    <w:div w:id="1592079451">
      <w:bodyDiv w:val="1"/>
      <w:marLeft w:val="0"/>
      <w:marRight w:val="0"/>
      <w:marTop w:val="0"/>
      <w:marBottom w:val="0"/>
      <w:divBdr>
        <w:top w:val="none" w:sz="0" w:space="0" w:color="auto"/>
        <w:left w:val="none" w:sz="0" w:space="0" w:color="auto"/>
        <w:bottom w:val="none" w:sz="0" w:space="0" w:color="auto"/>
        <w:right w:val="none" w:sz="0" w:space="0" w:color="auto"/>
      </w:divBdr>
    </w:div>
    <w:div w:id="1594245283">
      <w:bodyDiv w:val="1"/>
      <w:marLeft w:val="0"/>
      <w:marRight w:val="0"/>
      <w:marTop w:val="0"/>
      <w:marBottom w:val="0"/>
      <w:divBdr>
        <w:top w:val="none" w:sz="0" w:space="0" w:color="auto"/>
        <w:left w:val="none" w:sz="0" w:space="0" w:color="auto"/>
        <w:bottom w:val="none" w:sz="0" w:space="0" w:color="auto"/>
        <w:right w:val="none" w:sz="0" w:space="0" w:color="auto"/>
      </w:divBdr>
    </w:div>
    <w:div w:id="1648702369">
      <w:bodyDiv w:val="1"/>
      <w:marLeft w:val="0"/>
      <w:marRight w:val="0"/>
      <w:marTop w:val="0"/>
      <w:marBottom w:val="0"/>
      <w:divBdr>
        <w:top w:val="none" w:sz="0" w:space="0" w:color="auto"/>
        <w:left w:val="none" w:sz="0" w:space="0" w:color="auto"/>
        <w:bottom w:val="none" w:sz="0" w:space="0" w:color="auto"/>
        <w:right w:val="none" w:sz="0" w:space="0" w:color="auto"/>
      </w:divBdr>
    </w:div>
    <w:div w:id="1650591364">
      <w:bodyDiv w:val="1"/>
      <w:marLeft w:val="0"/>
      <w:marRight w:val="0"/>
      <w:marTop w:val="0"/>
      <w:marBottom w:val="0"/>
      <w:divBdr>
        <w:top w:val="none" w:sz="0" w:space="0" w:color="auto"/>
        <w:left w:val="none" w:sz="0" w:space="0" w:color="auto"/>
        <w:bottom w:val="none" w:sz="0" w:space="0" w:color="auto"/>
        <w:right w:val="none" w:sz="0" w:space="0" w:color="auto"/>
      </w:divBdr>
    </w:div>
    <w:div w:id="1651327652">
      <w:bodyDiv w:val="1"/>
      <w:marLeft w:val="0"/>
      <w:marRight w:val="0"/>
      <w:marTop w:val="0"/>
      <w:marBottom w:val="0"/>
      <w:divBdr>
        <w:top w:val="none" w:sz="0" w:space="0" w:color="auto"/>
        <w:left w:val="none" w:sz="0" w:space="0" w:color="auto"/>
        <w:bottom w:val="none" w:sz="0" w:space="0" w:color="auto"/>
        <w:right w:val="none" w:sz="0" w:space="0" w:color="auto"/>
      </w:divBdr>
    </w:div>
    <w:div w:id="1663655932">
      <w:bodyDiv w:val="1"/>
      <w:marLeft w:val="0"/>
      <w:marRight w:val="0"/>
      <w:marTop w:val="0"/>
      <w:marBottom w:val="0"/>
      <w:divBdr>
        <w:top w:val="none" w:sz="0" w:space="0" w:color="auto"/>
        <w:left w:val="none" w:sz="0" w:space="0" w:color="auto"/>
        <w:bottom w:val="none" w:sz="0" w:space="0" w:color="auto"/>
        <w:right w:val="none" w:sz="0" w:space="0" w:color="auto"/>
      </w:divBdr>
    </w:div>
    <w:div w:id="1666128621">
      <w:bodyDiv w:val="1"/>
      <w:marLeft w:val="0"/>
      <w:marRight w:val="0"/>
      <w:marTop w:val="0"/>
      <w:marBottom w:val="0"/>
      <w:divBdr>
        <w:top w:val="none" w:sz="0" w:space="0" w:color="auto"/>
        <w:left w:val="none" w:sz="0" w:space="0" w:color="auto"/>
        <w:bottom w:val="none" w:sz="0" w:space="0" w:color="auto"/>
        <w:right w:val="none" w:sz="0" w:space="0" w:color="auto"/>
      </w:divBdr>
    </w:div>
    <w:div w:id="1704091099">
      <w:bodyDiv w:val="1"/>
      <w:marLeft w:val="0"/>
      <w:marRight w:val="0"/>
      <w:marTop w:val="0"/>
      <w:marBottom w:val="0"/>
      <w:divBdr>
        <w:top w:val="none" w:sz="0" w:space="0" w:color="auto"/>
        <w:left w:val="none" w:sz="0" w:space="0" w:color="auto"/>
        <w:bottom w:val="none" w:sz="0" w:space="0" w:color="auto"/>
        <w:right w:val="none" w:sz="0" w:space="0" w:color="auto"/>
      </w:divBdr>
    </w:div>
    <w:div w:id="1721394922">
      <w:bodyDiv w:val="1"/>
      <w:marLeft w:val="0"/>
      <w:marRight w:val="0"/>
      <w:marTop w:val="0"/>
      <w:marBottom w:val="0"/>
      <w:divBdr>
        <w:top w:val="none" w:sz="0" w:space="0" w:color="auto"/>
        <w:left w:val="none" w:sz="0" w:space="0" w:color="auto"/>
        <w:bottom w:val="none" w:sz="0" w:space="0" w:color="auto"/>
        <w:right w:val="none" w:sz="0" w:space="0" w:color="auto"/>
      </w:divBdr>
    </w:div>
    <w:div w:id="1727221536">
      <w:bodyDiv w:val="1"/>
      <w:marLeft w:val="0"/>
      <w:marRight w:val="0"/>
      <w:marTop w:val="0"/>
      <w:marBottom w:val="0"/>
      <w:divBdr>
        <w:top w:val="none" w:sz="0" w:space="0" w:color="auto"/>
        <w:left w:val="none" w:sz="0" w:space="0" w:color="auto"/>
        <w:bottom w:val="none" w:sz="0" w:space="0" w:color="auto"/>
        <w:right w:val="none" w:sz="0" w:space="0" w:color="auto"/>
      </w:divBdr>
    </w:div>
    <w:div w:id="1768424989">
      <w:bodyDiv w:val="1"/>
      <w:marLeft w:val="0"/>
      <w:marRight w:val="0"/>
      <w:marTop w:val="0"/>
      <w:marBottom w:val="0"/>
      <w:divBdr>
        <w:top w:val="none" w:sz="0" w:space="0" w:color="auto"/>
        <w:left w:val="none" w:sz="0" w:space="0" w:color="auto"/>
        <w:bottom w:val="none" w:sz="0" w:space="0" w:color="auto"/>
        <w:right w:val="none" w:sz="0" w:space="0" w:color="auto"/>
      </w:divBdr>
    </w:div>
    <w:div w:id="1798521537">
      <w:bodyDiv w:val="1"/>
      <w:marLeft w:val="0"/>
      <w:marRight w:val="0"/>
      <w:marTop w:val="0"/>
      <w:marBottom w:val="0"/>
      <w:divBdr>
        <w:top w:val="none" w:sz="0" w:space="0" w:color="auto"/>
        <w:left w:val="none" w:sz="0" w:space="0" w:color="auto"/>
        <w:bottom w:val="none" w:sz="0" w:space="0" w:color="auto"/>
        <w:right w:val="none" w:sz="0" w:space="0" w:color="auto"/>
      </w:divBdr>
    </w:div>
    <w:div w:id="1810628621">
      <w:bodyDiv w:val="1"/>
      <w:marLeft w:val="0"/>
      <w:marRight w:val="0"/>
      <w:marTop w:val="0"/>
      <w:marBottom w:val="0"/>
      <w:divBdr>
        <w:top w:val="none" w:sz="0" w:space="0" w:color="auto"/>
        <w:left w:val="none" w:sz="0" w:space="0" w:color="auto"/>
        <w:bottom w:val="none" w:sz="0" w:space="0" w:color="auto"/>
        <w:right w:val="none" w:sz="0" w:space="0" w:color="auto"/>
      </w:divBdr>
    </w:div>
    <w:div w:id="1813710283">
      <w:bodyDiv w:val="1"/>
      <w:marLeft w:val="0"/>
      <w:marRight w:val="0"/>
      <w:marTop w:val="0"/>
      <w:marBottom w:val="0"/>
      <w:divBdr>
        <w:top w:val="none" w:sz="0" w:space="0" w:color="auto"/>
        <w:left w:val="none" w:sz="0" w:space="0" w:color="auto"/>
        <w:bottom w:val="none" w:sz="0" w:space="0" w:color="auto"/>
        <w:right w:val="none" w:sz="0" w:space="0" w:color="auto"/>
      </w:divBdr>
    </w:div>
    <w:div w:id="1815442365">
      <w:bodyDiv w:val="1"/>
      <w:marLeft w:val="0"/>
      <w:marRight w:val="0"/>
      <w:marTop w:val="0"/>
      <w:marBottom w:val="0"/>
      <w:divBdr>
        <w:top w:val="none" w:sz="0" w:space="0" w:color="auto"/>
        <w:left w:val="none" w:sz="0" w:space="0" w:color="auto"/>
        <w:bottom w:val="none" w:sz="0" w:space="0" w:color="auto"/>
        <w:right w:val="none" w:sz="0" w:space="0" w:color="auto"/>
      </w:divBdr>
    </w:div>
    <w:div w:id="1827552422">
      <w:bodyDiv w:val="1"/>
      <w:marLeft w:val="0"/>
      <w:marRight w:val="0"/>
      <w:marTop w:val="0"/>
      <w:marBottom w:val="0"/>
      <w:divBdr>
        <w:top w:val="none" w:sz="0" w:space="0" w:color="auto"/>
        <w:left w:val="none" w:sz="0" w:space="0" w:color="auto"/>
        <w:bottom w:val="none" w:sz="0" w:space="0" w:color="auto"/>
        <w:right w:val="none" w:sz="0" w:space="0" w:color="auto"/>
      </w:divBdr>
    </w:div>
    <w:div w:id="1844011998">
      <w:bodyDiv w:val="1"/>
      <w:marLeft w:val="0"/>
      <w:marRight w:val="0"/>
      <w:marTop w:val="0"/>
      <w:marBottom w:val="0"/>
      <w:divBdr>
        <w:top w:val="none" w:sz="0" w:space="0" w:color="auto"/>
        <w:left w:val="none" w:sz="0" w:space="0" w:color="auto"/>
        <w:bottom w:val="none" w:sz="0" w:space="0" w:color="auto"/>
        <w:right w:val="none" w:sz="0" w:space="0" w:color="auto"/>
      </w:divBdr>
    </w:div>
    <w:div w:id="1866596871">
      <w:bodyDiv w:val="1"/>
      <w:marLeft w:val="0"/>
      <w:marRight w:val="0"/>
      <w:marTop w:val="0"/>
      <w:marBottom w:val="0"/>
      <w:divBdr>
        <w:top w:val="none" w:sz="0" w:space="0" w:color="auto"/>
        <w:left w:val="none" w:sz="0" w:space="0" w:color="auto"/>
        <w:bottom w:val="none" w:sz="0" w:space="0" w:color="auto"/>
        <w:right w:val="none" w:sz="0" w:space="0" w:color="auto"/>
      </w:divBdr>
    </w:div>
    <w:div w:id="1889338203">
      <w:bodyDiv w:val="1"/>
      <w:marLeft w:val="0"/>
      <w:marRight w:val="0"/>
      <w:marTop w:val="0"/>
      <w:marBottom w:val="0"/>
      <w:divBdr>
        <w:top w:val="none" w:sz="0" w:space="0" w:color="auto"/>
        <w:left w:val="none" w:sz="0" w:space="0" w:color="auto"/>
        <w:bottom w:val="none" w:sz="0" w:space="0" w:color="auto"/>
        <w:right w:val="none" w:sz="0" w:space="0" w:color="auto"/>
      </w:divBdr>
    </w:div>
    <w:div w:id="1927151890">
      <w:bodyDiv w:val="1"/>
      <w:marLeft w:val="0"/>
      <w:marRight w:val="0"/>
      <w:marTop w:val="0"/>
      <w:marBottom w:val="0"/>
      <w:divBdr>
        <w:top w:val="none" w:sz="0" w:space="0" w:color="auto"/>
        <w:left w:val="none" w:sz="0" w:space="0" w:color="auto"/>
        <w:bottom w:val="none" w:sz="0" w:space="0" w:color="auto"/>
        <w:right w:val="none" w:sz="0" w:space="0" w:color="auto"/>
      </w:divBdr>
    </w:div>
    <w:div w:id="1929190233">
      <w:bodyDiv w:val="1"/>
      <w:marLeft w:val="0"/>
      <w:marRight w:val="0"/>
      <w:marTop w:val="0"/>
      <w:marBottom w:val="0"/>
      <w:divBdr>
        <w:top w:val="none" w:sz="0" w:space="0" w:color="auto"/>
        <w:left w:val="none" w:sz="0" w:space="0" w:color="auto"/>
        <w:bottom w:val="none" w:sz="0" w:space="0" w:color="auto"/>
        <w:right w:val="none" w:sz="0" w:space="0" w:color="auto"/>
      </w:divBdr>
    </w:div>
    <w:div w:id="1973365712">
      <w:bodyDiv w:val="1"/>
      <w:marLeft w:val="0"/>
      <w:marRight w:val="0"/>
      <w:marTop w:val="0"/>
      <w:marBottom w:val="0"/>
      <w:divBdr>
        <w:top w:val="none" w:sz="0" w:space="0" w:color="auto"/>
        <w:left w:val="none" w:sz="0" w:space="0" w:color="auto"/>
        <w:bottom w:val="none" w:sz="0" w:space="0" w:color="auto"/>
        <w:right w:val="none" w:sz="0" w:space="0" w:color="auto"/>
      </w:divBdr>
    </w:div>
    <w:div w:id="1979719667">
      <w:bodyDiv w:val="1"/>
      <w:marLeft w:val="0"/>
      <w:marRight w:val="0"/>
      <w:marTop w:val="0"/>
      <w:marBottom w:val="0"/>
      <w:divBdr>
        <w:top w:val="none" w:sz="0" w:space="0" w:color="auto"/>
        <w:left w:val="none" w:sz="0" w:space="0" w:color="auto"/>
        <w:bottom w:val="none" w:sz="0" w:space="0" w:color="auto"/>
        <w:right w:val="none" w:sz="0" w:space="0" w:color="auto"/>
      </w:divBdr>
    </w:div>
    <w:div w:id="2016377828">
      <w:bodyDiv w:val="1"/>
      <w:marLeft w:val="0"/>
      <w:marRight w:val="0"/>
      <w:marTop w:val="0"/>
      <w:marBottom w:val="0"/>
      <w:divBdr>
        <w:top w:val="none" w:sz="0" w:space="0" w:color="auto"/>
        <w:left w:val="none" w:sz="0" w:space="0" w:color="auto"/>
        <w:bottom w:val="none" w:sz="0" w:space="0" w:color="auto"/>
        <w:right w:val="none" w:sz="0" w:space="0" w:color="auto"/>
      </w:divBdr>
    </w:div>
    <w:div w:id="2018266554">
      <w:bodyDiv w:val="1"/>
      <w:marLeft w:val="0"/>
      <w:marRight w:val="0"/>
      <w:marTop w:val="0"/>
      <w:marBottom w:val="0"/>
      <w:divBdr>
        <w:top w:val="none" w:sz="0" w:space="0" w:color="auto"/>
        <w:left w:val="none" w:sz="0" w:space="0" w:color="auto"/>
        <w:bottom w:val="none" w:sz="0" w:space="0" w:color="auto"/>
        <w:right w:val="none" w:sz="0" w:space="0" w:color="auto"/>
      </w:divBdr>
    </w:div>
    <w:div w:id="2026327308">
      <w:bodyDiv w:val="1"/>
      <w:marLeft w:val="0"/>
      <w:marRight w:val="0"/>
      <w:marTop w:val="0"/>
      <w:marBottom w:val="0"/>
      <w:divBdr>
        <w:top w:val="none" w:sz="0" w:space="0" w:color="auto"/>
        <w:left w:val="none" w:sz="0" w:space="0" w:color="auto"/>
        <w:bottom w:val="none" w:sz="0" w:space="0" w:color="auto"/>
        <w:right w:val="none" w:sz="0" w:space="0" w:color="auto"/>
      </w:divBdr>
      <w:divsChild>
        <w:div w:id="181869743">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4089221">
      <w:bodyDiv w:val="1"/>
      <w:marLeft w:val="0"/>
      <w:marRight w:val="0"/>
      <w:marTop w:val="0"/>
      <w:marBottom w:val="0"/>
      <w:divBdr>
        <w:top w:val="none" w:sz="0" w:space="0" w:color="auto"/>
        <w:left w:val="none" w:sz="0" w:space="0" w:color="auto"/>
        <w:bottom w:val="none" w:sz="0" w:space="0" w:color="auto"/>
        <w:right w:val="none" w:sz="0" w:space="0" w:color="auto"/>
      </w:divBdr>
    </w:div>
    <w:div w:id="2061971734">
      <w:bodyDiv w:val="1"/>
      <w:marLeft w:val="0"/>
      <w:marRight w:val="0"/>
      <w:marTop w:val="0"/>
      <w:marBottom w:val="0"/>
      <w:divBdr>
        <w:top w:val="none" w:sz="0" w:space="0" w:color="auto"/>
        <w:left w:val="none" w:sz="0" w:space="0" w:color="auto"/>
        <w:bottom w:val="none" w:sz="0" w:space="0" w:color="auto"/>
        <w:right w:val="none" w:sz="0" w:space="0" w:color="auto"/>
      </w:divBdr>
    </w:div>
    <w:div w:id="2062366727">
      <w:bodyDiv w:val="1"/>
      <w:marLeft w:val="0"/>
      <w:marRight w:val="0"/>
      <w:marTop w:val="0"/>
      <w:marBottom w:val="0"/>
      <w:divBdr>
        <w:top w:val="none" w:sz="0" w:space="0" w:color="auto"/>
        <w:left w:val="none" w:sz="0" w:space="0" w:color="auto"/>
        <w:bottom w:val="none" w:sz="0" w:space="0" w:color="auto"/>
        <w:right w:val="none" w:sz="0" w:space="0" w:color="auto"/>
      </w:divBdr>
    </w:div>
    <w:div w:id="2067028051">
      <w:bodyDiv w:val="1"/>
      <w:marLeft w:val="0"/>
      <w:marRight w:val="0"/>
      <w:marTop w:val="0"/>
      <w:marBottom w:val="0"/>
      <w:divBdr>
        <w:top w:val="none" w:sz="0" w:space="0" w:color="auto"/>
        <w:left w:val="none" w:sz="0" w:space="0" w:color="auto"/>
        <w:bottom w:val="none" w:sz="0" w:space="0" w:color="auto"/>
        <w:right w:val="none" w:sz="0" w:space="0" w:color="auto"/>
      </w:divBdr>
    </w:div>
    <w:div w:id="2078554701">
      <w:bodyDiv w:val="1"/>
      <w:marLeft w:val="0"/>
      <w:marRight w:val="0"/>
      <w:marTop w:val="0"/>
      <w:marBottom w:val="0"/>
      <w:divBdr>
        <w:top w:val="none" w:sz="0" w:space="0" w:color="auto"/>
        <w:left w:val="none" w:sz="0" w:space="0" w:color="auto"/>
        <w:bottom w:val="none" w:sz="0" w:space="0" w:color="auto"/>
        <w:right w:val="none" w:sz="0" w:space="0" w:color="auto"/>
      </w:divBdr>
    </w:div>
    <w:div w:id="2084258308">
      <w:bodyDiv w:val="1"/>
      <w:marLeft w:val="0"/>
      <w:marRight w:val="0"/>
      <w:marTop w:val="0"/>
      <w:marBottom w:val="0"/>
      <w:divBdr>
        <w:top w:val="none" w:sz="0" w:space="0" w:color="auto"/>
        <w:left w:val="none" w:sz="0" w:space="0" w:color="auto"/>
        <w:bottom w:val="none" w:sz="0" w:space="0" w:color="auto"/>
        <w:right w:val="none" w:sz="0" w:space="0" w:color="auto"/>
      </w:divBdr>
    </w:div>
    <w:div w:id="2135102413">
      <w:bodyDiv w:val="1"/>
      <w:marLeft w:val="0"/>
      <w:marRight w:val="0"/>
      <w:marTop w:val="0"/>
      <w:marBottom w:val="0"/>
      <w:divBdr>
        <w:top w:val="none" w:sz="0" w:space="0" w:color="auto"/>
        <w:left w:val="none" w:sz="0" w:space="0" w:color="auto"/>
        <w:bottom w:val="none" w:sz="0" w:space="0" w:color="auto"/>
        <w:right w:val="none" w:sz="0" w:space="0" w:color="auto"/>
      </w:divBdr>
    </w:div>
    <w:div w:id="2143304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mindtools.com/pages/article/newCS_82.htm" TargetMode="External"/><Relationship Id="rId21" Type="http://schemas.openxmlformats.org/officeDocument/2006/relationships/hyperlink" Target="https://www.legislation.gov.uk/ukpga/1988/33/section/39" TargetMode="External"/><Relationship Id="rId34" Type="http://schemas.openxmlformats.org/officeDocument/2006/relationships/hyperlink" Target="https://library.college.police.uk/docs/appref/Acute-behavioural-disturbance_Apr19.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violence-against-women-and-girls-toolkit/honour-based-abuse" TargetMode="External"/><Relationship Id="rId25" Type="http://schemas.openxmlformats.org/officeDocument/2006/relationships/hyperlink" Target="https://www.kcl.ac.uk/archive/news/ioppn/records/2013/october/people-with-mental-health-problems-at-high-risk-of-being-victims-of-crime" TargetMode="External"/><Relationship Id="rId33" Type="http://schemas.openxmlformats.org/officeDocument/2006/relationships/hyperlink" Target="https://www.skillsyouneed.com/ips/rapport.html"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college.police.uk/guidance/conflict-management/conflict-management-skills" TargetMode="External"/><Relationship Id="rId20" Type="http://schemas.openxmlformats.org/officeDocument/2006/relationships/hyperlink" Target="https://www.legislation.gov.uk/ukpga/1971/48/section/1" TargetMode="External"/><Relationship Id="rId29" Type="http://schemas.openxmlformats.org/officeDocument/2006/relationships/hyperlink" Target="https://www.sleepfoundation.org/physical-activity/exercise-and-slee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ealthlinkbc.ca/health-topics/stress-management-managing-your-time" TargetMode="External"/><Relationship Id="rId32" Type="http://schemas.openxmlformats.org/officeDocument/2006/relationships/hyperlink" Target="https://www.healthline.com/nutrition/10-benefits-of-exercise"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3390/ijerph15040796" TargetMode="External"/><Relationship Id="rId23" Type="http://schemas.openxmlformats.org/officeDocument/2006/relationships/hyperlink" Target="https://www.healthline.com/health/heart-disease/exercise-stress-relief" TargetMode="External"/><Relationship Id="rId28" Type="http://schemas.openxmlformats.org/officeDocument/2006/relationships/hyperlink" Target="https://www.nhs.uk/every-mind-matters/mental-wellbeing-tips/be-active-for-your-mental-health/"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insdictionary.com/dictionary/english/discretion" TargetMode="External"/><Relationship Id="rId31" Type="http://schemas.openxmlformats.org/officeDocument/2006/relationships/hyperlink" Target="https://www.legislation.gov.uk/ukpga/1984/60/section/1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health.harvard.edu/mind-and-mood/exercise-can-boost-your-memory-and-thinking-skills" TargetMode="External"/><Relationship Id="rId27" Type="http://schemas.openxmlformats.org/officeDocument/2006/relationships/hyperlink" Target="https://www.npcc.police.uk/SysSiteAssets/media/downloads/publications/publications-log/2019/national-vulnerability-action-plan-2020-2022.pdf" TargetMode="External"/><Relationship Id="rId30" Type="http://schemas.openxmlformats.org/officeDocument/2006/relationships/hyperlink" Target="https://www.legislation.gov.uk/ukpga/1996/16/section/89" TargetMode="External"/><Relationship Id="rId35"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3717</TotalTime>
  <Pages>27</Pages>
  <Words>8888</Words>
  <Characters>49171</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Clarke,Thomas swp8804</cp:lastModifiedBy>
  <cp:revision>571</cp:revision>
  <cp:lastPrinted>2019-08-13T11:47:00Z</cp:lastPrinted>
  <dcterms:created xsi:type="dcterms:W3CDTF">2023-10-05T14:42:00Z</dcterms:created>
  <dcterms:modified xsi:type="dcterms:W3CDTF">2024-06-30T10:56:00Z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