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29C1E" w14:textId="77777777" w:rsidR="000D3B0B" w:rsidRDefault="00000000">
      <w:pPr>
        <w:jc w:val="right"/>
      </w:pPr>
      <w:r>
        <w:rPr>
          <w:noProof/>
        </w:rPr>
        <w:drawing>
          <wp:inline distT="114300" distB="114300" distL="114300" distR="114300" wp14:anchorId="4738DCA5" wp14:editId="6B7589D2">
            <wp:extent cx="1571625" cy="67627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71625" cy="676275"/>
                    </a:xfrm>
                    <a:prstGeom prst="rect">
                      <a:avLst/>
                    </a:prstGeom>
                    <a:ln w="12700">
                      <a:solidFill>
                        <a:srgbClr val="000000"/>
                      </a:solidFill>
                      <a:prstDash val="solid"/>
                    </a:ln>
                  </pic:spPr>
                </pic:pic>
              </a:graphicData>
            </a:graphic>
          </wp:inline>
        </w:drawing>
      </w:r>
    </w:p>
    <w:p w14:paraId="0B5BFD19" w14:textId="77777777" w:rsidR="000D3B0B" w:rsidRDefault="000D3B0B"/>
    <w:p w14:paraId="63096585" w14:textId="77777777" w:rsidR="000D3B0B" w:rsidRDefault="000D3B0B">
      <w:pPr>
        <w:jc w:val="center"/>
        <w:rPr>
          <w:b/>
          <w:sz w:val="28"/>
          <w:szCs w:val="28"/>
        </w:rPr>
      </w:pPr>
    </w:p>
    <w:p w14:paraId="7A889D6B" w14:textId="77777777" w:rsidR="000D3B0B" w:rsidRDefault="000D3B0B">
      <w:pPr>
        <w:jc w:val="center"/>
        <w:rPr>
          <w:b/>
          <w:sz w:val="28"/>
          <w:szCs w:val="28"/>
        </w:rPr>
      </w:pPr>
    </w:p>
    <w:p w14:paraId="660C069B" w14:textId="77777777" w:rsidR="000D3B0B" w:rsidRDefault="000D3B0B">
      <w:pPr>
        <w:jc w:val="center"/>
        <w:rPr>
          <w:b/>
          <w:sz w:val="28"/>
          <w:szCs w:val="28"/>
        </w:rPr>
      </w:pPr>
      <w:bookmarkStart w:id="0" w:name="_heading=h.gjdgxs" w:colFirst="0" w:colLast="0"/>
      <w:bookmarkEnd w:id="0"/>
    </w:p>
    <w:p w14:paraId="7666685C" w14:textId="77777777" w:rsidR="000D3B0B" w:rsidRDefault="000D3B0B">
      <w:pPr>
        <w:jc w:val="center"/>
        <w:rPr>
          <w:b/>
          <w:sz w:val="28"/>
          <w:szCs w:val="28"/>
        </w:rPr>
      </w:pPr>
    </w:p>
    <w:p w14:paraId="51BE7B85" w14:textId="77777777" w:rsidR="000D3B0B" w:rsidRDefault="00000000">
      <w:pPr>
        <w:jc w:val="center"/>
        <w:rPr>
          <w:b/>
          <w:sz w:val="28"/>
          <w:szCs w:val="28"/>
        </w:rPr>
      </w:pPr>
      <w:r>
        <w:rPr>
          <w:b/>
          <w:sz w:val="28"/>
          <w:szCs w:val="28"/>
        </w:rPr>
        <w:t>Programme: BA Business Management</w:t>
      </w:r>
    </w:p>
    <w:p w14:paraId="13957EF3" w14:textId="77777777" w:rsidR="000D3B0B" w:rsidRDefault="00000000">
      <w:pPr>
        <w:jc w:val="center"/>
        <w:rPr>
          <w:b/>
          <w:sz w:val="28"/>
          <w:szCs w:val="28"/>
        </w:rPr>
      </w:pPr>
      <w:r>
        <w:rPr>
          <w:b/>
          <w:sz w:val="28"/>
          <w:szCs w:val="28"/>
        </w:rPr>
        <w:t>Module: Entrepreneurship</w:t>
      </w:r>
    </w:p>
    <w:p w14:paraId="6933FDC0" w14:textId="77777777" w:rsidR="000D3B0B" w:rsidRDefault="00000000">
      <w:pPr>
        <w:jc w:val="center"/>
        <w:rPr>
          <w:b/>
          <w:sz w:val="28"/>
          <w:szCs w:val="28"/>
        </w:rPr>
      </w:pPr>
      <w:r>
        <w:rPr>
          <w:b/>
          <w:sz w:val="28"/>
          <w:szCs w:val="28"/>
        </w:rPr>
        <w:t>Module code: LCBB5001</w:t>
      </w:r>
    </w:p>
    <w:p w14:paraId="0A9AA7EA" w14:textId="77777777" w:rsidR="000D3B0B" w:rsidRDefault="00000000">
      <w:pPr>
        <w:jc w:val="center"/>
        <w:rPr>
          <w:b/>
          <w:sz w:val="28"/>
          <w:szCs w:val="28"/>
        </w:rPr>
      </w:pPr>
      <w:r>
        <w:rPr>
          <w:b/>
          <w:sz w:val="28"/>
          <w:szCs w:val="28"/>
        </w:rPr>
        <w:t>Assignment Title: Assessment 1: Essay</w:t>
      </w:r>
    </w:p>
    <w:p w14:paraId="6A286478" w14:textId="08A1AAB7" w:rsidR="000D3B0B" w:rsidRDefault="00000000">
      <w:pPr>
        <w:jc w:val="center"/>
      </w:pPr>
      <w:r>
        <w:t>Student name: Nita</w:t>
      </w:r>
      <w:r w:rsidR="002A0626">
        <w:t xml:space="preserve"> Roxana Mihaela</w:t>
      </w:r>
    </w:p>
    <w:p w14:paraId="2AA32CBB" w14:textId="279B7BED" w:rsidR="000D3B0B" w:rsidRDefault="000D3B0B">
      <w:pPr>
        <w:jc w:val="center"/>
      </w:pPr>
    </w:p>
    <w:p w14:paraId="50F7D34E" w14:textId="08A0CAE3" w:rsidR="000D3B0B" w:rsidRDefault="00000000" w:rsidP="002A0626">
      <w:r>
        <w:br w:type="page"/>
      </w:r>
    </w:p>
    <w:p w14:paraId="4E723B37" w14:textId="77777777" w:rsidR="000D3B0B" w:rsidRDefault="00000000">
      <w:pPr>
        <w:pStyle w:val="Titlu1"/>
      </w:pPr>
      <w:bookmarkStart w:id="1" w:name="_heading=h.30j0zll" w:colFirst="0" w:colLast="0"/>
      <w:bookmarkEnd w:id="1"/>
      <w:r>
        <w:lastRenderedPageBreak/>
        <w:t xml:space="preserve">1. Introduction </w:t>
      </w:r>
    </w:p>
    <w:p w14:paraId="0F568BB1" w14:textId="77777777" w:rsidR="000D3B0B" w:rsidRDefault="00000000">
      <w:r>
        <w:t>An entrepreneur is a person who develops ideas for establishing new businesses to create positive market growth in the operating market. Entrepreneurship is the practice of organising, planning, executing and running a business in a precise manner by generating profits. In addition, entrepreneurship is about developing positive business remarks in society by developing innovative marketing strategies. However, this essay will include discussing the reasons behind becoming an entrepreneur for an e-learning platform called BrainBoosters in the UK. It will analyse the macro-environmental factors of the UK markets to justify running a business in the UK. It will develop a personal development plan by constructing a SWOT analysis and skill audit for becoming an entrepreneur.</w:t>
      </w:r>
    </w:p>
    <w:p w14:paraId="0639CF8F" w14:textId="77777777" w:rsidR="000D3B0B" w:rsidRDefault="00000000">
      <w:pPr>
        <w:pStyle w:val="Titlu1"/>
      </w:pPr>
      <w:bookmarkStart w:id="2" w:name="_heading=h.1fob9te" w:colFirst="0" w:colLast="0"/>
      <w:bookmarkEnd w:id="2"/>
      <w:r>
        <w:t xml:space="preserve">2. Main description </w:t>
      </w:r>
    </w:p>
    <w:p w14:paraId="72DC54A6" w14:textId="77777777" w:rsidR="000D3B0B" w:rsidRDefault="00000000">
      <w:r>
        <w:t>Entrepreneurship allows the candidates to make all decisions on their own for running businesses successfully. One of the major reasons for choosing entrepreneurship is that it allows business entities to take entire responsibility without seeking help from others. Entrepreneurship further allows individuals to become their own CEO and manager for the newly-launched business venture (Williams, 2023). In addition to this, entrepreneurship may result in generating unlimited profitability with the help of its own market strategies. An employee draws his/her salary as per the concern of the organisation which may result in inadequate earnings. On the other hand, entrepreneurs do not depend upon others' decisions while generating their income from market operations but decide the salary for other workers.</w:t>
      </w:r>
    </w:p>
    <w:p w14:paraId="09A84AE3" w14:textId="77777777" w:rsidR="000D3B0B" w:rsidRDefault="00000000">
      <w:r>
        <w:t>An entrepreneur has the potential to consider the best place and time for establishing the business outlets. This is another major reason behind establishing BrainBoosters after the completion of my academic journey (</w:t>
      </w:r>
      <w:r>
        <w:rPr>
          <w:color w:val="222222"/>
          <w:highlight w:val="white"/>
        </w:rPr>
        <w:t>Anyaogu, 2022)</w:t>
      </w:r>
      <w:r>
        <w:t xml:space="preserve">. In addition to this, entrepreneurs may develop certain time schedules and timeframes before developing strategic decisions for market operations. Entrepreneurs have the full potential to make decisions about when to initiate new </w:t>
      </w:r>
      <w:r>
        <w:lastRenderedPageBreak/>
        <w:t>services or offers for attracting customers. Therefore, entrepreneurship can be selected to run BrainBoosters after completing academic courses on business management.</w:t>
      </w:r>
    </w:p>
    <w:p w14:paraId="184D8D35" w14:textId="77777777" w:rsidR="000D3B0B" w:rsidRDefault="00000000">
      <w:r>
        <w:t>Besides this, start-ups allow candidates in paying positive contributions to the community people as they are concentrating on what they prefer. Start-up businesses can help local community people by addressing poverty issues in various ways (Williams, 2023). It may empower the local culture and traditional values of the community people among global consumers. Entrepreneurship for BrainBoosters can further contribute to the local employment rate as it nurtures new academic talent from the local community. As a result of this, local efficient job aspirants may perceive a practical experience of the market for their future establishment. Therefore, these reasons may influence an individual in selecting entrepreneurship after completing his/her academic degrees from business schools.</w:t>
      </w:r>
    </w:p>
    <w:p w14:paraId="722EDA35" w14:textId="77777777" w:rsidR="000D3B0B" w:rsidRDefault="00000000">
      <w:r>
        <w:t>Political stability is one of the biggest strengths of the UK markets for establishing start-ups. However, the Brexit movement has introduced several market opportunities for the country's people besides creating political chaos. As the UK is mostly dominated by four major political parties, London is the capital of finance and culture due to its democratic political culture. In addition to this, the UK maintains a positive neighbourhood relationship with Germany, Belgium, France, Netherlands and the USA. However, it is an almost favourable political atmosphere in the UK to establish BrainBoosters as an e-learning business for generating profits.</w:t>
      </w:r>
    </w:p>
    <w:p w14:paraId="0A7606B0" w14:textId="77777777" w:rsidR="000D3B0B" w:rsidRDefault="00000000">
      <w:r>
        <w:t xml:space="preserve">In addition to this, the economic condition of the country plays a crucial role in fostering the market and sales growth of BrainBoosters. The UK ranked 5th as per the nominal GDP rankings worldwide with almost £2.23 trillion in 2022 (Clark, 2023). Additionally, the UK is a market-based economic country that allows organisations in developing foreign relationships with appropriate stock exchange rates. However, the global pandemic has caused a 19.8% sharp fall in GDP in 2020 and created market issues which may restrict small start-ups like </w:t>
      </w:r>
      <w:r>
        <w:lastRenderedPageBreak/>
        <w:t>BrainBoosters (ONS, 2021). Additionally, the present inflation rate has fallen to 7.9% which may help BrainBoosters in growing efficiently in UK markets (Trading Economics, 2023).</w:t>
      </w:r>
    </w:p>
    <w:p w14:paraId="6CEB42E9" w14:textId="77777777" w:rsidR="000D3B0B" w:rsidRDefault="00000000">
      <w:r>
        <w:t>It is further essential to consider the socio-cultural standard of the markets before establishing the e-learning platform named BrainBoosters. However, the UK possess a big consumer market as its current population is more than 67 million which may support entrepreneurs to establish new businesses (Clark, 2023). Additionally, there is a cross-cultural consumer market in the UK that may facilitate UK businesses in growing with a rapid motion. As the UK possess an almost 99% literacy rate in the country, it may help businesses during the recruitment or talent-hunting procedures for BrainBoosters. However, the poverty rate and discrimination in society may discourage entrepreneurs from establishing their businesses in the UK.</w:t>
      </w:r>
    </w:p>
    <w:p w14:paraId="1872CE99" w14:textId="77777777" w:rsidR="000D3B0B" w:rsidRDefault="00000000">
      <w:r>
        <w:t>The UK is considered one of the most technologically advanced nations in the world which has made London a great hub for e-learning businesses (GOV.UK, 2022). The infrastructural facilities in the UK have positively facilitated millions of new businesses fostering their business growth through digital innovations. Additionally, a high level of internet connectivity across the nation may assist BrainBoosters in boosting its digital and social media marketing campaigns successfully (GOV.UK, 2022). It may facilitate target consumers purchasing their desired products or services from businesses through e-commerce platforms. Hence, there is a favourable condition to develop business plans for BrainBoosters in UK markets as per the analysis.</w:t>
      </w:r>
    </w:p>
    <w:p w14:paraId="076C70EB" w14:textId="77777777" w:rsidR="000D3B0B" w:rsidRDefault="00000000">
      <w:r>
        <w:t xml:space="preserve">As per several recorded reports, the consumer market in the UK is expected to grow at a 2.76% CAGR rate from 2023 to 2028 (Statista, 2023). Additionally, reports have also shown that the size of the UK manufacturing market amounted to almost £622 million in 2022 (Statista, 2023). In addition to this, small businesses like BrainBoosters may perceive profitable growth in the fiscal year 2023 as the inflation rate is also getting controlled by the Bank of England. As per research, the consumer market index may grow in food, beverages and electronic products by </w:t>
      </w:r>
      <w:r>
        <w:lastRenderedPageBreak/>
        <w:t>2028. Additionally, airline, tourism, online learning, retail, gas supply, transport and hospitality services are growing rapidly in the UK after 2020. It may cause the selection of entrepreneurship in the educational industry for establishing business ventures in an efficient manner.</w:t>
      </w:r>
    </w:p>
    <w:p w14:paraId="663496B9" w14:textId="77777777" w:rsidR="000D3B0B" w:rsidRDefault="00000000">
      <w:r>
        <w:t>In addition, there are several start-ups in the UK that have successfully generated around £10 million in an efficient manner. Revolut, Hopin, Stint, Tessian, CoinBurp and Matillion are ideal examples of start-up business ventures that have achieved positive responses from UK consumers within a short span (Camino Search, 2023). Additionally, these companies have developed a positive market position by executing their market operations in the UK markets. Therefore, an entrepreneur may develop unique business ideas for a specific operating industry in the UK for leveraging the market reach within a short time span.</w:t>
      </w:r>
    </w:p>
    <w:p w14:paraId="0A872F9F" w14:textId="77777777" w:rsidR="000D3B0B" w:rsidRDefault="00000000">
      <w:r>
        <w:t>Additionally, there are several small and micro companies in the UK that achieved a £5.1 million turnover value within a short time. Starling Bank, Mozo, Zopa, BrewDog, Gymshark, Funding Circle and Fartech are ideal examples of small start-up businesses in the UK (Beauhurst, 2023). These companies have created a huge consumer base in the UK through effective marketing channels. It has further contributed to the UK economy and unemployment issues by generating thousands of job recruitment. Therefore, I may develop my business ideas for founding BrainBoosters in UK markets for generating profits.</w:t>
      </w:r>
    </w:p>
    <w:p w14:paraId="7F3A9643" w14:textId="77777777" w:rsidR="000D3B0B" w:rsidRDefault="00000000">
      <w:pPr>
        <w:pStyle w:val="Titlu1"/>
      </w:pPr>
      <w:bookmarkStart w:id="3" w:name="_heading=h.3znysh7" w:colFirst="0" w:colLast="0"/>
      <w:bookmarkEnd w:id="3"/>
      <w:r>
        <w:t xml:space="preserve">3. Conclusion </w:t>
      </w:r>
    </w:p>
    <w:p w14:paraId="05A38EB1" w14:textId="77777777" w:rsidR="000D3B0B" w:rsidRDefault="00000000">
      <w:r>
        <w:t xml:space="preserve">This essay has demonstrated the concept of entrepreneurship along with valid information from sources. Additionally, the study has analysed the way entrepreneurs may bring positive changes to the community people and societal issues precisely. The study has further mentioned the major reasons which may influence job aspirants to become successful entrepreneurs with effective business ideas. Additionally, the paper has analysed the condition of the UK markets </w:t>
      </w:r>
      <w:r>
        <w:lastRenderedPageBreak/>
        <w:t>through PEST analysis for justifying the suitability of establishing BrainBoosters along with examples and statistical data.</w:t>
      </w:r>
    </w:p>
    <w:p w14:paraId="6EA5C3A3" w14:textId="77777777" w:rsidR="000D3B0B" w:rsidRDefault="00000000">
      <w:pPr>
        <w:pStyle w:val="Titlu1"/>
      </w:pPr>
      <w:bookmarkStart w:id="4" w:name="_heading=h.2et92p0" w:colFirst="0" w:colLast="0"/>
      <w:bookmarkEnd w:id="4"/>
      <w:r>
        <w:br w:type="page"/>
      </w:r>
    </w:p>
    <w:p w14:paraId="684F2BEA" w14:textId="77777777" w:rsidR="000D3B0B" w:rsidRDefault="00000000">
      <w:pPr>
        <w:pStyle w:val="Titlu1"/>
      </w:pPr>
      <w:bookmarkStart w:id="5" w:name="_heading=h.tyjcwt" w:colFirst="0" w:colLast="0"/>
      <w:bookmarkEnd w:id="5"/>
      <w:r>
        <w:lastRenderedPageBreak/>
        <w:t>References</w:t>
      </w:r>
    </w:p>
    <w:p w14:paraId="405498D5" w14:textId="77777777" w:rsidR="000D3B0B" w:rsidRDefault="00000000">
      <w:r>
        <w:rPr>
          <w:color w:val="222222"/>
          <w:highlight w:val="white"/>
        </w:rPr>
        <w:t xml:space="preserve">Anyaogu, I., (2022). </w:t>
      </w:r>
      <w:r>
        <w:rPr>
          <w:i/>
          <w:color w:val="222222"/>
          <w:highlight w:val="white"/>
        </w:rPr>
        <w:t>10 Inspiring Reasons Why People Become Entrepreneurs.</w:t>
      </w:r>
      <w:r>
        <w:rPr>
          <w:color w:val="222222"/>
          <w:highlight w:val="white"/>
        </w:rPr>
        <w:t xml:space="preserve"> Available at: </w:t>
      </w:r>
      <w:hyperlink r:id="rId9">
        <w:r>
          <w:rPr>
            <w:color w:val="1155CC"/>
            <w:highlight w:val="white"/>
            <w:u w:val="single"/>
          </w:rPr>
          <w:t>https://www.passionentrepreneurs.com/why-people-become-entrepreneurs/</w:t>
        </w:r>
      </w:hyperlink>
      <w:r>
        <w:rPr>
          <w:color w:val="222222"/>
          <w:highlight w:val="white"/>
        </w:rPr>
        <w:t xml:space="preserve"> [Accessed: 17th July, 2023]</w:t>
      </w:r>
    </w:p>
    <w:p w14:paraId="087801A4" w14:textId="77777777" w:rsidR="000D3B0B" w:rsidRDefault="00000000">
      <w:r>
        <w:rPr>
          <w:color w:val="222222"/>
          <w:highlight w:val="white"/>
        </w:rPr>
        <w:t xml:space="preserve">Beauhurst, (2023). </w:t>
      </w:r>
      <w:r>
        <w:rPr>
          <w:i/>
          <w:color w:val="222222"/>
          <w:highlight w:val="white"/>
        </w:rPr>
        <w:t>50 Top Tech Startups in the UK | 2022.</w:t>
      </w:r>
      <w:r>
        <w:rPr>
          <w:color w:val="222222"/>
          <w:highlight w:val="white"/>
        </w:rPr>
        <w:t xml:space="preserve"> Available at: </w:t>
      </w:r>
      <w:hyperlink r:id="rId10">
        <w:r>
          <w:rPr>
            <w:color w:val="1155CC"/>
            <w:highlight w:val="white"/>
            <w:u w:val="single"/>
          </w:rPr>
          <w:t>https://www.beauhurst.com/blog/top-tech-startups/</w:t>
        </w:r>
      </w:hyperlink>
      <w:r>
        <w:rPr>
          <w:color w:val="222222"/>
          <w:highlight w:val="white"/>
        </w:rPr>
        <w:t xml:space="preserve"> [Accessed: 19th July, 2023]</w:t>
      </w:r>
    </w:p>
    <w:p w14:paraId="7EE3B762" w14:textId="77777777" w:rsidR="000D3B0B" w:rsidRDefault="00000000">
      <w:r>
        <w:rPr>
          <w:color w:val="222222"/>
          <w:highlight w:val="white"/>
        </w:rPr>
        <w:t xml:space="preserve">Camino Search, (2023). </w:t>
      </w:r>
      <w:r>
        <w:rPr>
          <w:i/>
          <w:color w:val="222222"/>
          <w:highlight w:val="white"/>
        </w:rPr>
        <w:t>Top 10 SMEs to Work for in the UK.</w:t>
      </w:r>
      <w:r>
        <w:rPr>
          <w:color w:val="222222"/>
          <w:highlight w:val="white"/>
        </w:rPr>
        <w:t xml:space="preserve"> Available at: </w:t>
      </w:r>
      <w:hyperlink r:id="rId11">
        <w:r>
          <w:rPr>
            <w:color w:val="1155CC"/>
            <w:highlight w:val="white"/>
            <w:u w:val="single"/>
          </w:rPr>
          <w:t>https://www.caminosearch.co.uk/blog/2022/05/top-10-smes-to-work-for-in-the-uk?source=google.com</w:t>
        </w:r>
      </w:hyperlink>
      <w:r>
        <w:rPr>
          <w:color w:val="222222"/>
          <w:highlight w:val="white"/>
        </w:rPr>
        <w:t xml:space="preserve"> [Accessed: 16th July, 2023]</w:t>
      </w:r>
    </w:p>
    <w:p w14:paraId="00FF1D65" w14:textId="77777777" w:rsidR="000D3B0B" w:rsidRDefault="00000000">
      <w:r>
        <w:rPr>
          <w:color w:val="222222"/>
          <w:highlight w:val="white"/>
        </w:rPr>
        <w:t xml:space="preserve">Clark, D., (2023). </w:t>
      </w:r>
      <w:r>
        <w:rPr>
          <w:i/>
          <w:color w:val="222222"/>
          <w:highlight w:val="white"/>
        </w:rPr>
        <w:t>Population of the UK 1871-2021.</w:t>
      </w:r>
      <w:r>
        <w:rPr>
          <w:color w:val="222222"/>
          <w:highlight w:val="white"/>
        </w:rPr>
        <w:t xml:space="preserve"> Available at: </w:t>
      </w:r>
      <w:hyperlink r:id="rId12">
        <w:r>
          <w:rPr>
            <w:color w:val="1155CC"/>
            <w:highlight w:val="white"/>
            <w:u w:val="single"/>
          </w:rPr>
          <w:t>https://www.statista.com/statistics/281296/uk-population/</w:t>
        </w:r>
      </w:hyperlink>
      <w:r>
        <w:rPr>
          <w:color w:val="222222"/>
          <w:highlight w:val="white"/>
        </w:rPr>
        <w:t>  [Accessed: 19th July, 2023]</w:t>
      </w:r>
    </w:p>
    <w:p w14:paraId="561769A8" w14:textId="77777777" w:rsidR="000D3B0B" w:rsidRDefault="00000000">
      <w:r>
        <w:rPr>
          <w:color w:val="222222"/>
          <w:highlight w:val="white"/>
        </w:rPr>
        <w:t xml:space="preserve">Clark, D., (2023). </w:t>
      </w:r>
      <w:r>
        <w:rPr>
          <w:i/>
          <w:color w:val="222222"/>
          <w:highlight w:val="white"/>
        </w:rPr>
        <w:t>The UK economy - Statistics &amp; Facts.</w:t>
      </w:r>
      <w:r>
        <w:rPr>
          <w:color w:val="222222"/>
          <w:highlight w:val="white"/>
        </w:rPr>
        <w:t xml:space="preserve"> Available at: </w:t>
      </w:r>
      <w:hyperlink r:id="rId13" w:anchor="topicOverview">
        <w:r>
          <w:rPr>
            <w:color w:val="1155CC"/>
            <w:highlight w:val="white"/>
            <w:u w:val="single"/>
          </w:rPr>
          <w:t>https://www.statista.com/topics/6500/the-british-economy/#topicOverview</w:t>
        </w:r>
      </w:hyperlink>
      <w:r>
        <w:rPr>
          <w:color w:val="222222"/>
          <w:highlight w:val="white"/>
        </w:rPr>
        <w:t xml:space="preserve"> [Accessed: 18th July, 2023]</w:t>
      </w:r>
    </w:p>
    <w:p w14:paraId="5B3D3430" w14:textId="77777777" w:rsidR="000D3B0B" w:rsidRDefault="00000000">
      <w:r>
        <w:rPr>
          <w:color w:val="222222"/>
          <w:highlight w:val="white"/>
        </w:rPr>
        <w:t xml:space="preserve">GOV.UK, (2022). </w:t>
      </w:r>
      <w:r>
        <w:rPr>
          <w:i/>
          <w:color w:val="222222"/>
          <w:highlight w:val="white"/>
        </w:rPr>
        <w:t>UK tech sector retains #1 spot in Europe and #3 in world as sector resilience brings continued growth.</w:t>
      </w:r>
      <w:r>
        <w:rPr>
          <w:color w:val="222222"/>
          <w:highlight w:val="white"/>
        </w:rPr>
        <w:t xml:space="preserve"> Available at: </w:t>
      </w:r>
      <w:hyperlink r:id="rId14">
        <w:r>
          <w:rPr>
            <w:color w:val="1155CC"/>
            <w:highlight w:val="white"/>
            <w:u w:val="single"/>
          </w:rPr>
          <w:t>https://www.gov.uk/government/news/uk-tech-sector-retains-1-spot-in-europe-and-3-in-world-as-sector-resilience-brings-continued-growth</w:t>
        </w:r>
      </w:hyperlink>
      <w:r>
        <w:rPr>
          <w:color w:val="222222"/>
          <w:highlight w:val="white"/>
        </w:rPr>
        <w:t xml:space="preserve"> [Accessed: 16th July, 2023]</w:t>
      </w:r>
    </w:p>
    <w:p w14:paraId="5607F8CB" w14:textId="77777777" w:rsidR="000D3B0B" w:rsidRDefault="00000000">
      <w:r>
        <w:rPr>
          <w:highlight w:val="white"/>
        </w:rPr>
        <w:t xml:space="preserve">Heinonen, E. and Nissen-Lie, H.A., (2020). The professional and personal characteristics of effective psychotherapists: A systematic review. </w:t>
      </w:r>
      <w:r>
        <w:rPr>
          <w:i/>
          <w:highlight w:val="white"/>
        </w:rPr>
        <w:t>Psychotherapy Research</w:t>
      </w:r>
      <w:r>
        <w:rPr>
          <w:highlight w:val="white"/>
        </w:rPr>
        <w:t xml:space="preserve">, </w:t>
      </w:r>
      <w:r>
        <w:rPr>
          <w:i/>
          <w:highlight w:val="white"/>
        </w:rPr>
        <w:t>30</w:t>
      </w:r>
      <w:r>
        <w:rPr>
          <w:highlight w:val="white"/>
        </w:rPr>
        <w:t>(4), pp.417-432.</w:t>
      </w:r>
      <w:r>
        <w:br w:type="page"/>
      </w:r>
    </w:p>
    <w:p w14:paraId="0AE0580B" w14:textId="77777777" w:rsidR="000D3B0B" w:rsidRDefault="00000000">
      <w:r>
        <w:rPr>
          <w:color w:val="222222"/>
          <w:highlight w:val="white"/>
        </w:rPr>
        <w:lastRenderedPageBreak/>
        <w:t xml:space="preserve">ONS, (2021). </w:t>
      </w:r>
      <w:r>
        <w:rPr>
          <w:i/>
          <w:color w:val="222222"/>
          <w:highlight w:val="white"/>
        </w:rPr>
        <w:t>GDP and events in history: how the COVID-19 pandemic shocked the UK economy.</w:t>
      </w:r>
      <w:r>
        <w:rPr>
          <w:color w:val="222222"/>
          <w:highlight w:val="white"/>
        </w:rPr>
        <w:t xml:space="preserve"> Available at: </w:t>
      </w:r>
      <w:hyperlink r:id="rId15" w:anchor=":~:text=Public%20health%20measures%20including%20social,between%20April%20and%20June%202020">
        <w:r>
          <w:rPr>
            <w:color w:val="1155CC"/>
            <w:highlight w:val="white"/>
            <w:u w:val="single"/>
          </w:rPr>
          <w:t>https://www.ons.gov.uk/economy/grossdomesticproductgdp/articles/gdpandeventsinhistoryhowthecovid19pandemicshockedtheukeconomy/2022-05-24#:~:text=Public%20health%20measures%20including%20social,between%20April%20and%20June%202020</w:t>
        </w:r>
      </w:hyperlink>
      <w:r>
        <w:rPr>
          <w:color w:val="222222"/>
          <w:highlight w:val="white"/>
        </w:rPr>
        <w:t>. [Accessed: 17th July, 2023]</w:t>
      </w:r>
    </w:p>
    <w:p w14:paraId="5B9E5EBC" w14:textId="77777777" w:rsidR="000D3B0B" w:rsidRDefault="00000000">
      <w:pPr>
        <w:rPr>
          <w:highlight w:val="white"/>
        </w:rPr>
      </w:pPr>
      <w:r>
        <w:rPr>
          <w:highlight w:val="white"/>
        </w:rPr>
        <w:t xml:space="preserve">Sica, L.S. and Sestito, L.A., (2021). Personal skills for optimal identity development: A person-centered approach in Italian late-adolescents. </w:t>
      </w:r>
      <w:r>
        <w:rPr>
          <w:i/>
          <w:highlight w:val="white"/>
        </w:rPr>
        <w:t>Journal for Person-Oriented Research</w:t>
      </w:r>
      <w:r>
        <w:rPr>
          <w:highlight w:val="white"/>
        </w:rPr>
        <w:t xml:space="preserve">, </w:t>
      </w:r>
      <w:r>
        <w:rPr>
          <w:i/>
          <w:highlight w:val="white"/>
        </w:rPr>
        <w:t>7</w:t>
      </w:r>
      <w:r>
        <w:rPr>
          <w:highlight w:val="white"/>
        </w:rPr>
        <w:t>(1), p.36.</w:t>
      </w:r>
    </w:p>
    <w:p w14:paraId="65A529BC" w14:textId="77777777" w:rsidR="000D3B0B" w:rsidRDefault="00000000">
      <w:r>
        <w:rPr>
          <w:color w:val="000000"/>
        </w:rPr>
        <w:t xml:space="preserve">Statista, (2023). </w:t>
      </w:r>
      <w:r>
        <w:rPr>
          <w:i/>
          <w:color w:val="000000"/>
        </w:rPr>
        <w:t>Consumer Goods - United Kingdom.</w:t>
      </w:r>
      <w:r>
        <w:rPr>
          <w:color w:val="000000"/>
        </w:rPr>
        <w:t xml:space="preserve"> Available at: </w:t>
      </w:r>
      <w:hyperlink r:id="rId16" w:anchor=":~:text=Value%20Added%20in%20Consumer%20Goods,(CAGR%202023%2D2028)">
        <w:r>
          <w:rPr>
            <w:color w:val="1155CC"/>
            <w:u w:val="single"/>
          </w:rPr>
          <w:t>https://www.statista.com/outlook/io/manufacturing/consumer-goods/united-kingdom#:~:text=Value%20Added%20in%20Consumer%20Goods,(CAGR%202023%2D2028)</w:t>
        </w:r>
      </w:hyperlink>
      <w:r>
        <w:rPr>
          <w:color w:val="000000"/>
        </w:rPr>
        <w:t>. [</w:t>
      </w:r>
      <w:r>
        <w:rPr>
          <w:color w:val="222222"/>
          <w:highlight w:val="white"/>
        </w:rPr>
        <w:t>Accessed: 17th July, 2023]</w:t>
      </w:r>
    </w:p>
    <w:p w14:paraId="0C3F1087" w14:textId="77777777" w:rsidR="000D3B0B" w:rsidRDefault="00000000">
      <w:r>
        <w:rPr>
          <w:color w:val="222222"/>
          <w:highlight w:val="white"/>
        </w:rPr>
        <w:t xml:space="preserve">Trading Economics, (2023). </w:t>
      </w:r>
      <w:r>
        <w:rPr>
          <w:i/>
          <w:color w:val="222222"/>
          <w:highlight w:val="white"/>
        </w:rPr>
        <w:t>United Kingdom Inflation Rate.</w:t>
      </w:r>
      <w:r>
        <w:rPr>
          <w:color w:val="222222"/>
          <w:highlight w:val="white"/>
        </w:rPr>
        <w:t xml:space="preserve"> Available at: </w:t>
      </w:r>
      <w:hyperlink r:id="rId17">
        <w:r>
          <w:rPr>
            <w:color w:val="1155CC"/>
            <w:highlight w:val="white"/>
            <w:u w:val="single"/>
          </w:rPr>
          <w:t>https://tradingeconomics.com/united-kingdom/inflation-cpi</w:t>
        </w:r>
      </w:hyperlink>
      <w:r>
        <w:rPr>
          <w:color w:val="222222"/>
          <w:highlight w:val="white"/>
        </w:rPr>
        <w:t xml:space="preserve"> [Accessed: 15th July, 2023]</w:t>
      </w:r>
    </w:p>
    <w:p w14:paraId="6A69CEDA" w14:textId="77777777" w:rsidR="000D3B0B" w:rsidRDefault="00000000">
      <w:r>
        <w:rPr>
          <w:color w:val="000000"/>
        </w:rPr>
        <w:t xml:space="preserve">Williams, L., (2023). </w:t>
      </w:r>
      <w:r>
        <w:rPr>
          <w:i/>
          <w:color w:val="000000"/>
        </w:rPr>
        <w:t>Top 10 Reasons to Become an Entrepreneur.</w:t>
      </w:r>
      <w:r>
        <w:rPr>
          <w:color w:val="000000"/>
        </w:rPr>
        <w:t xml:space="preserve"> Available at: </w:t>
      </w:r>
      <w:hyperlink r:id="rId18">
        <w:r>
          <w:rPr>
            <w:color w:val="1155CC"/>
            <w:u w:val="single"/>
          </w:rPr>
          <w:t>https://thestrive.co/reasons-why-you-should-become-an-entrepreneur/</w:t>
        </w:r>
      </w:hyperlink>
      <w:r>
        <w:rPr>
          <w:color w:val="000000"/>
        </w:rPr>
        <w:t xml:space="preserve"> </w:t>
      </w:r>
      <w:r>
        <w:rPr>
          <w:color w:val="222222"/>
          <w:highlight w:val="white"/>
        </w:rPr>
        <w:t>[Accessed: 19th July, 2023]</w:t>
      </w:r>
    </w:p>
    <w:p w14:paraId="783169CB" w14:textId="77777777" w:rsidR="000D3B0B" w:rsidRDefault="00000000">
      <w:pPr>
        <w:rPr>
          <w:b/>
          <w:sz w:val="28"/>
          <w:szCs w:val="28"/>
        </w:rPr>
      </w:pPr>
      <w:bookmarkStart w:id="6" w:name="_heading=h.3dy6vkm" w:colFirst="0" w:colLast="0"/>
      <w:bookmarkEnd w:id="6"/>
      <w:r>
        <w:br w:type="page"/>
      </w:r>
    </w:p>
    <w:p w14:paraId="1AB48077" w14:textId="77777777" w:rsidR="000D3B0B" w:rsidRDefault="00000000">
      <w:pPr>
        <w:pStyle w:val="Titlu1"/>
      </w:pPr>
      <w:r>
        <w:lastRenderedPageBreak/>
        <w:t>Appendices</w:t>
      </w:r>
    </w:p>
    <w:p w14:paraId="19B1287A" w14:textId="77777777" w:rsidR="000D3B0B" w:rsidRDefault="00000000">
      <w:r>
        <w:rPr>
          <w:b/>
        </w:rPr>
        <w:t xml:space="preserve">Appendix 1 </w:t>
      </w:r>
    </w:p>
    <w:tbl>
      <w:tblPr>
        <w:tblStyle w:val="a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D3B0B" w14:paraId="4503A51C" w14:textId="77777777">
        <w:tc>
          <w:tcPr>
            <w:tcW w:w="4514" w:type="dxa"/>
            <w:shd w:val="clear" w:color="auto" w:fill="F4CCCC"/>
            <w:tcMar>
              <w:top w:w="100" w:type="dxa"/>
              <w:left w:w="100" w:type="dxa"/>
              <w:bottom w:w="100" w:type="dxa"/>
              <w:right w:w="100" w:type="dxa"/>
            </w:tcMar>
          </w:tcPr>
          <w:p w14:paraId="3C6AA298" w14:textId="77777777" w:rsidR="000D3B0B" w:rsidRDefault="00000000">
            <w:pPr>
              <w:widowControl w:val="0"/>
              <w:pBdr>
                <w:top w:val="nil"/>
                <w:left w:val="nil"/>
                <w:bottom w:val="nil"/>
                <w:right w:val="nil"/>
                <w:between w:val="nil"/>
              </w:pBdr>
              <w:jc w:val="center"/>
              <w:rPr>
                <w:b/>
              </w:rPr>
            </w:pPr>
            <w:r>
              <w:rPr>
                <w:b/>
              </w:rPr>
              <w:t>Strengths</w:t>
            </w:r>
          </w:p>
        </w:tc>
        <w:tc>
          <w:tcPr>
            <w:tcW w:w="4515" w:type="dxa"/>
            <w:shd w:val="clear" w:color="auto" w:fill="F4CCCC"/>
            <w:tcMar>
              <w:top w:w="100" w:type="dxa"/>
              <w:left w:w="100" w:type="dxa"/>
              <w:bottom w:w="100" w:type="dxa"/>
              <w:right w:w="100" w:type="dxa"/>
            </w:tcMar>
          </w:tcPr>
          <w:p w14:paraId="61EC65A0" w14:textId="77777777" w:rsidR="000D3B0B" w:rsidRDefault="00000000">
            <w:pPr>
              <w:widowControl w:val="0"/>
              <w:pBdr>
                <w:top w:val="nil"/>
                <w:left w:val="nil"/>
                <w:bottom w:val="nil"/>
                <w:right w:val="nil"/>
                <w:between w:val="nil"/>
              </w:pBdr>
              <w:jc w:val="center"/>
              <w:rPr>
                <w:b/>
              </w:rPr>
            </w:pPr>
            <w:r>
              <w:rPr>
                <w:b/>
              </w:rPr>
              <w:t>Weaknesses</w:t>
            </w:r>
          </w:p>
        </w:tc>
      </w:tr>
      <w:tr w:rsidR="000D3B0B" w14:paraId="705366E1" w14:textId="77777777">
        <w:tc>
          <w:tcPr>
            <w:tcW w:w="4514" w:type="dxa"/>
            <w:shd w:val="clear" w:color="auto" w:fill="auto"/>
            <w:tcMar>
              <w:top w:w="100" w:type="dxa"/>
              <w:left w:w="100" w:type="dxa"/>
              <w:bottom w:w="100" w:type="dxa"/>
              <w:right w:w="100" w:type="dxa"/>
            </w:tcMar>
          </w:tcPr>
          <w:p w14:paraId="37E1F1EC" w14:textId="77777777" w:rsidR="000D3B0B" w:rsidRDefault="00000000">
            <w:pPr>
              <w:widowControl w:val="0"/>
              <w:numPr>
                <w:ilvl w:val="0"/>
                <w:numId w:val="6"/>
              </w:numPr>
              <w:pBdr>
                <w:top w:val="nil"/>
                <w:left w:val="nil"/>
                <w:bottom w:val="nil"/>
                <w:right w:val="nil"/>
                <w:between w:val="nil"/>
              </w:pBdr>
            </w:pPr>
            <w:r>
              <w:t>I have analysed that I possess a strong expertise in teamwork skills using reflective learning.</w:t>
            </w:r>
          </w:p>
          <w:p w14:paraId="720AC0E6" w14:textId="77777777" w:rsidR="000D3B0B" w:rsidRDefault="00000000">
            <w:pPr>
              <w:widowControl w:val="0"/>
              <w:numPr>
                <w:ilvl w:val="0"/>
                <w:numId w:val="6"/>
              </w:numPr>
              <w:pBdr>
                <w:top w:val="nil"/>
                <w:left w:val="nil"/>
                <w:bottom w:val="nil"/>
                <w:right w:val="nil"/>
                <w:between w:val="nil"/>
              </w:pBdr>
            </w:pPr>
            <w:r>
              <w:t>I have strong analytical power and critical-thinking abilities which are required to become an entrepreneur for BrainBoosters.</w:t>
            </w:r>
          </w:p>
          <w:p w14:paraId="2197336A" w14:textId="77777777" w:rsidR="000D3B0B" w:rsidRDefault="00000000">
            <w:pPr>
              <w:widowControl w:val="0"/>
              <w:numPr>
                <w:ilvl w:val="0"/>
                <w:numId w:val="6"/>
              </w:numPr>
              <w:pBdr>
                <w:top w:val="nil"/>
                <w:left w:val="nil"/>
                <w:bottom w:val="nil"/>
                <w:right w:val="nil"/>
                <w:between w:val="nil"/>
              </w:pBdr>
            </w:pPr>
            <w:r>
              <w:t>I have good technical knowledge which may help me in my future professionalism.</w:t>
            </w:r>
          </w:p>
        </w:tc>
        <w:tc>
          <w:tcPr>
            <w:tcW w:w="4515" w:type="dxa"/>
            <w:shd w:val="clear" w:color="auto" w:fill="auto"/>
            <w:tcMar>
              <w:top w:w="100" w:type="dxa"/>
              <w:left w:w="100" w:type="dxa"/>
              <w:bottom w:w="100" w:type="dxa"/>
              <w:right w:w="100" w:type="dxa"/>
            </w:tcMar>
          </w:tcPr>
          <w:p w14:paraId="409C26B9" w14:textId="77777777" w:rsidR="000D3B0B" w:rsidRDefault="00000000">
            <w:pPr>
              <w:widowControl w:val="0"/>
              <w:numPr>
                <w:ilvl w:val="0"/>
                <w:numId w:val="3"/>
              </w:numPr>
              <w:pBdr>
                <w:top w:val="nil"/>
                <w:left w:val="nil"/>
                <w:bottom w:val="nil"/>
                <w:right w:val="nil"/>
                <w:between w:val="nil"/>
              </w:pBdr>
            </w:pPr>
            <w:r>
              <w:t>I have realised that my research skill is so poor that I cannot develop an exclusive market analysis for establishing a business.</w:t>
            </w:r>
          </w:p>
          <w:p w14:paraId="41867068" w14:textId="77777777" w:rsidR="000D3B0B" w:rsidRDefault="00000000">
            <w:pPr>
              <w:widowControl w:val="0"/>
              <w:numPr>
                <w:ilvl w:val="0"/>
                <w:numId w:val="3"/>
              </w:numPr>
              <w:pBdr>
                <w:top w:val="nil"/>
                <w:left w:val="nil"/>
                <w:bottom w:val="nil"/>
                <w:right w:val="nil"/>
                <w:between w:val="nil"/>
              </w:pBdr>
            </w:pPr>
            <w:r>
              <w:t xml:space="preserve">I have a potential lack of time-management knowledge as per the negative feedback of my module leader. </w:t>
            </w:r>
          </w:p>
          <w:p w14:paraId="5D932085" w14:textId="77777777" w:rsidR="000D3B0B" w:rsidRDefault="00000000">
            <w:pPr>
              <w:widowControl w:val="0"/>
              <w:numPr>
                <w:ilvl w:val="0"/>
                <w:numId w:val="3"/>
              </w:numPr>
              <w:pBdr>
                <w:top w:val="nil"/>
                <w:left w:val="nil"/>
                <w:bottom w:val="nil"/>
                <w:right w:val="nil"/>
                <w:between w:val="nil"/>
              </w:pBdr>
            </w:pPr>
            <w:r>
              <w:t>I have observed a lack of communication skills which may restrict me from establishing start-ups in e-learning industry.</w:t>
            </w:r>
          </w:p>
        </w:tc>
      </w:tr>
      <w:tr w:rsidR="000D3B0B" w14:paraId="321710CE" w14:textId="77777777">
        <w:tc>
          <w:tcPr>
            <w:tcW w:w="4514" w:type="dxa"/>
            <w:shd w:val="clear" w:color="auto" w:fill="F4CCCC"/>
            <w:tcMar>
              <w:top w:w="100" w:type="dxa"/>
              <w:left w:w="100" w:type="dxa"/>
              <w:bottom w:w="100" w:type="dxa"/>
              <w:right w:w="100" w:type="dxa"/>
            </w:tcMar>
          </w:tcPr>
          <w:p w14:paraId="4A9EBA67" w14:textId="77777777" w:rsidR="000D3B0B" w:rsidRDefault="00000000">
            <w:pPr>
              <w:widowControl w:val="0"/>
              <w:pBdr>
                <w:top w:val="nil"/>
                <w:left w:val="nil"/>
                <w:bottom w:val="nil"/>
                <w:right w:val="nil"/>
                <w:between w:val="nil"/>
              </w:pBdr>
              <w:jc w:val="center"/>
              <w:rPr>
                <w:b/>
              </w:rPr>
            </w:pPr>
            <w:r>
              <w:rPr>
                <w:b/>
              </w:rPr>
              <w:t>Opportunities</w:t>
            </w:r>
          </w:p>
        </w:tc>
        <w:tc>
          <w:tcPr>
            <w:tcW w:w="4515" w:type="dxa"/>
            <w:shd w:val="clear" w:color="auto" w:fill="F4CCCC"/>
            <w:tcMar>
              <w:top w:w="100" w:type="dxa"/>
              <w:left w:w="100" w:type="dxa"/>
              <w:bottom w:w="100" w:type="dxa"/>
              <w:right w:w="100" w:type="dxa"/>
            </w:tcMar>
          </w:tcPr>
          <w:p w14:paraId="4661D437" w14:textId="77777777" w:rsidR="000D3B0B" w:rsidRDefault="00000000">
            <w:pPr>
              <w:widowControl w:val="0"/>
              <w:pBdr>
                <w:top w:val="nil"/>
                <w:left w:val="nil"/>
                <w:bottom w:val="nil"/>
                <w:right w:val="nil"/>
                <w:between w:val="nil"/>
              </w:pBdr>
              <w:jc w:val="center"/>
              <w:rPr>
                <w:b/>
              </w:rPr>
            </w:pPr>
            <w:r>
              <w:rPr>
                <w:b/>
              </w:rPr>
              <w:t>Threats</w:t>
            </w:r>
          </w:p>
        </w:tc>
      </w:tr>
      <w:tr w:rsidR="000D3B0B" w14:paraId="0AB67F4B" w14:textId="77777777">
        <w:tc>
          <w:tcPr>
            <w:tcW w:w="4514" w:type="dxa"/>
            <w:shd w:val="clear" w:color="auto" w:fill="auto"/>
            <w:tcMar>
              <w:top w:w="100" w:type="dxa"/>
              <w:left w:w="100" w:type="dxa"/>
              <w:bottom w:w="100" w:type="dxa"/>
              <w:right w:w="100" w:type="dxa"/>
            </w:tcMar>
          </w:tcPr>
          <w:p w14:paraId="39EC8BF9" w14:textId="77777777" w:rsidR="000D3B0B" w:rsidRDefault="00000000">
            <w:pPr>
              <w:widowControl w:val="0"/>
              <w:numPr>
                <w:ilvl w:val="0"/>
                <w:numId w:val="5"/>
              </w:numPr>
              <w:pBdr>
                <w:top w:val="nil"/>
                <w:left w:val="nil"/>
                <w:bottom w:val="nil"/>
                <w:right w:val="nil"/>
                <w:between w:val="nil"/>
              </w:pBdr>
            </w:pPr>
            <w:r>
              <w:t>My good problem-solving and critical-thinking nature may help me in resolving complicated issues for BrainBoosters.</w:t>
            </w:r>
          </w:p>
          <w:p w14:paraId="42C2A0D4" w14:textId="77777777" w:rsidR="000D3B0B" w:rsidRDefault="00000000">
            <w:pPr>
              <w:widowControl w:val="0"/>
              <w:numPr>
                <w:ilvl w:val="0"/>
                <w:numId w:val="5"/>
              </w:numPr>
              <w:pBdr>
                <w:top w:val="nil"/>
                <w:left w:val="nil"/>
                <w:bottom w:val="nil"/>
                <w:right w:val="nil"/>
                <w:between w:val="nil"/>
              </w:pBdr>
            </w:pPr>
            <w:r>
              <w:t xml:space="preserve">Proficiency in technical knowledge may support me in connecting with other organisations and markets for </w:t>
            </w:r>
            <w:r>
              <w:lastRenderedPageBreak/>
              <w:t>constructing beneficial policies for BrainBoosters.</w:t>
            </w:r>
          </w:p>
          <w:p w14:paraId="3FA0C8E5" w14:textId="77777777" w:rsidR="000D3B0B" w:rsidRDefault="00000000">
            <w:pPr>
              <w:widowControl w:val="0"/>
              <w:numPr>
                <w:ilvl w:val="0"/>
                <w:numId w:val="5"/>
              </w:numPr>
              <w:pBdr>
                <w:top w:val="nil"/>
                <w:left w:val="nil"/>
                <w:bottom w:val="nil"/>
                <w:right w:val="nil"/>
                <w:between w:val="nil"/>
              </w:pBdr>
            </w:pPr>
            <w:r>
              <w:t>My analytical skills and teamwork skills can also assist me in developing partnerships for the establishment of BrainBoosters in the UK.</w:t>
            </w:r>
          </w:p>
        </w:tc>
        <w:tc>
          <w:tcPr>
            <w:tcW w:w="4515" w:type="dxa"/>
            <w:shd w:val="clear" w:color="auto" w:fill="auto"/>
            <w:tcMar>
              <w:top w:w="100" w:type="dxa"/>
              <w:left w:w="100" w:type="dxa"/>
              <w:bottom w:w="100" w:type="dxa"/>
              <w:right w:w="100" w:type="dxa"/>
            </w:tcMar>
          </w:tcPr>
          <w:p w14:paraId="1647D7E7" w14:textId="77777777" w:rsidR="000D3B0B" w:rsidRDefault="00000000">
            <w:pPr>
              <w:widowControl w:val="0"/>
              <w:numPr>
                <w:ilvl w:val="0"/>
                <w:numId w:val="1"/>
              </w:numPr>
              <w:pBdr>
                <w:top w:val="nil"/>
                <w:left w:val="nil"/>
                <w:bottom w:val="nil"/>
                <w:right w:val="nil"/>
                <w:between w:val="nil"/>
              </w:pBdr>
            </w:pPr>
            <w:r>
              <w:lastRenderedPageBreak/>
              <w:t>I have a potential threat regarding my lack of communication skills which may disrupt my future objectives to become an entrepreneur for BrainBoosters.</w:t>
            </w:r>
          </w:p>
          <w:p w14:paraId="5D32832C" w14:textId="77777777" w:rsidR="000D3B0B" w:rsidRDefault="00000000">
            <w:pPr>
              <w:widowControl w:val="0"/>
              <w:numPr>
                <w:ilvl w:val="0"/>
                <w:numId w:val="1"/>
              </w:numPr>
              <w:pBdr>
                <w:top w:val="nil"/>
                <w:left w:val="nil"/>
                <w:bottom w:val="nil"/>
                <w:right w:val="nil"/>
                <w:between w:val="nil"/>
              </w:pBdr>
            </w:pPr>
            <w:r>
              <w:t xml:space="preserve">My lack of time-management skills may restrict me from performing my </w:t>
            </w:r>
            <w:r>
              <w:lastRenderedPageBreak/>
              <w:t>business roles as an entrepreneur for BrainBoosters.</w:t>
            </w:r>
          </w:p>
          <w:p w14:paraId="75DF090C" w14:textId="77777777" w:rsidR="000D3B0B" w:rsidRDefault="00000000">
            <w:pPr>
              <w:widowControl w:val="0"/>
              <w:numPr>
                <w:ilvl w:val="0"/>
                <w:numId w:val="1"/>
              </w:numPr>
              <w:pBdr>
                <w:top w:val="nil"/>
                <w:left w:val="nil"/>
                <w:bottom w:val="nil"/>
                <w:right w:val="nil"/>
                <w:between w:val="nil"/>
              </w:pBdr>
            </w:pPr>
            <w:r>
              <w:t>There is another threat regarding financial issues which may make me change my decision to become an entrepreneur for BrainBoosters after my academic journey.</w:t>
            </w:r>
          </w:p>
          <w:p w14:paraId="086AF7F1" w14:textId="77777777" w:rsidR="000D3B0B" w:rsidRDefault="00000000">
            <w:pPr>
              <w:widowControl w:val="0"/>
              <w:numPr>
                <w:ilvl w:val="0"/>
                <w:numId w:val="1"/>
              </w:numPr>
              <w:pBdr>
                <w:top w:val="nil"/>
                <w:left w:val="nil"/>
                <w:bottom w:val="nil"/>
                <w:right w:val="nil"/>
                <w:between w:val="nil"/>
              </w:pBdr>
            </w:pPr>
            <w:r>
              <w:t>In addition to this, the lack of research skills may result in enormous issues during the establishment ofBrainBoosters.</w:t>
            </w:r>
          </w:p>
        </w:tc>
      </w:tr>
    </w:tbl>
    <w:p w14:paraId="163E1034" w14:textId="77777777" w:rsidR="000D3B0B" w:rsidRDefault="00000000">
      <w:pPr>
        <w:jc w:val="center"/>
        <w:rPr>
          <w:b/>
        </w:rPr>
      </w:pPr>
      <w:r>
        <w:rPr>
          <w:b/>
        </w:rPr>
        <w:lastRenderedPageBreak/>
        <w:t>Table 1: SWOT analysis</w:t>
      </w:r>
    </w:p>
    <w:p w14:paraId="660057F5" w14:textId="77777777" w:rsidR="000D3B0B" w:rsidRDefault="00000000">
      <w:pPr>
        <w:jc w:val="center"/>
      </w:pPr>
      <w:r>
        <w:t>(Source: Author)</w:t>
      </w:r>
    </w:p>
    <w:p w14:paraId="363B2D44" w14:textId="77777777" w:rsidR="000D3B0B" w:rsidRDefault="00000000">
      <w:pPr>
        <w:rPr>
          <w:b/>
        </w:rPr>
      </w:pPr>
      <w:r>
        <w:rPr>
          <w:b/>
        </w:rPr>
        <w:t>Appendix 2</w:t>
      </w:r>
    </w:p>
    <w:p w14:paraId="17446CB0" w14:textId="77777777" w:rsidR="000D3B0B" w:rsidRDefault="000D3B0B">
      <w:pPr>
        <w:widowControl w:val="0"/>
        <w:spacing w:line="240" w:lineRule="auto"/>
        <w:ind w:left="114"/>
        <w:jc w:val="left"/>
        <w:rPr>
          <w:rFonts w:ascii="Arial" w:eastAsia="Arial" w:hAnsi="Arial" w:cs="Arial"/>
          <w:b/>
          <w:sz w:val="19"/>
          <w:szCs w:val="19"/>
        </w:rPr>
      </w:pPr>
    </w:p>
    <w:tbl>
      <w:tblPr>
        <w:tblStyle w:val="a4"/>
        <w:tblW w:w="10455" w:type="dxa"/>
        <w:tblInd w:w="-7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1"/>
        <w:gridCol w:w="3360"/>
        <w:gridCol w:w="2523"/>
        <w:gridCol w:w="2321"/>
      </w:tblGrid>
      <w:tr w:rsidR="000D3B0B" w14:paraId="14FC1347" w14:textId="77777777">
        <w:trPr>
          <w:trHeight w:val="1124"/>
        </w:trPr>
        <w:tc>
          <w:tcPr>
            <w:tcW w:w="2251" w:type="dxa"/>
            <w:shd w:val="clear" w:color="auto" w:fill="EAD1DC"/>
            <w:tcMar>
              <w:top w:w="100" w:type="dxa"/>
              <w:left w:w="100" w:type="dxa"/>
              <w:bottom w:w="100" w:type="dxa"/>
              <w:right w:w="100" w:type="dxa"/>
            </w:tcMar>
          </w:tcPr>
          <w:p w14:paraId="370A4D64" w14:textId="77777777" w:rsidR="000D3B0B" w:rsidRDefault="00000000">
            <w:pPr>
              <w:spacing w:line="240" w:lineRule="auto"/>
              <w:jc w:val="center"/>
              <w:rPr>
                <w:b/>
              </w:rPr>
            </w:pPr>
            <w:r>
              <w:rPr>
                <w:b/>
              </w:rPr>
              <w:t xml:space="preserve">Skill Area </w:t>
            </w:r>
          </w:p>
        </w:tc>
        <w:tc>
          <w:tcPr>
            <w:tcW w:w="3360" w:type="dxa"/>
            <w:shd w:val="clear" w:color="auto" w:fill="EAD1DC"/>
            <w:tcMar>
              <w:top w:w="100" w:type="dxa"/>
              <w:left w:w="100" w:type="dxa"/>
              <w:bottom w:w="100" w:type="dxa"/>
              <w:right w:w="100" w:type="dxa"/>
            </w:tcMar>
          </w:tcPr>
          <w:p w14:paraId="2147CAAC" w14:textId="77777777" w:rsidR="000D3B0B" w:rsidRDefault="00000000">
            <w:pPr>
              <w:spacing w:line="240" w:lineRule="auto"/>
              <w:jc w:val="center"/>
              <w:rPr>
                <w:b/>
              </w:rPr>
            </w:pPr>
            <w:r>
              <w:rPr>
                <w:b/>
              </w:rPr>
              <w:t xml:space="preserve">Description of specific skill </w:t>
            </w:r>
          </w:p>
        </w:tc>
        <w:tc>
          <w:tcPr>
            <w:tcW w:w="2523" w:type="dxa"/>
            <w:shd w:val="clear" w:color="auto" w:fill="EAD1DC"/>
            <w:tcMar>
              <w:top w:w="100" w:type="dxa"/>
              <w:left w:w="100" w:type="dxa"/>
              <w:bottom w:w="100" w:type="dxa"/>
              <w:right w:w="100" w:type="dxa"/>
            </w:tcMar>
          </w:tcPr>
          <w:p w14:paraId="5A36FE0D" w14:textId="77777777" w:rsidR="000D3B0B" w:rsidRDefault="00000000">
            <w:pPr>
              <w:spacing w:line="240" w:lineRule="auto"/>
              <w:jc w:val="center"/>
              <w:rPr>
                <w:b/>
              </w:rPr>
            </w:pPr>
            <w:r>
              <w:rPr>
                <w:b/>
              </w:rPr>
              <w:t xml:space="preserve">Evidence of skill </w:t>
            </w:r>
          </w:p>
        </w:tc>
        <w:tc>
          <w:tcPr>
            <w:tcW w:w="2321" w:type="dxa"/>
            <w:shd w:val="clear" w:color="auto" w:fill="EAD1DC"/>
            <w:tcMar>
              <w:top w:w="100" w:type="dxa"/>
              <w:left w:w="100" w:type="dxa"/>
              <w:bottom w:w="100" w:type="dxa"/>
              <w:right w:w="100" w:type="dxa"/>
            </w:tcMar>
          </w:tcPr>
          <w:p w14:paraId="0ABD2333" w14:textId="77777777" w:rsidR="000D3B0B" w:rsidRDefault="00000000">
            <w:pPr>
              <w:spacing w:line="240" w:lineRule="auto"/>
              <w:jc w:val="center"/>
              <w:rPr>
                <w:b/>
              </w:rPr>
            </w:pPr>
            <w:r>
              <w:rPr>
                <w:b/>
              </w:rPr>
              <w:t>How am I doing?</w:t>
            </w:r>
          </w:p>
        </w:tc>
      </w:tr>
      <w:tr w:rsidR="000D3B0B" w14:paraId="782D7A98" w14:textId="77777777">
        <w:trPr>
          <w:trHeight w:val="1275"/>
        </w:trPr>
        <w:tc>
          <w:tcPr>
            <w:tcW w:w="2251" w:type="dxa"/>
            <w:shd w:val="clear" w:color="auto" w:fill="auto"/>
            <w:tcMar>
              <w:top w:w="100" w:type="dxa"/>
              <w:left w:w="100" w:type="dxa"/>
              <w:bottom w:w="100" w:type="dxa"/>
              <w:right w:w="100" w:type="dxa"/>
            </w:tcMar>
          </w:tcPr>
          <w:p w14:paraId="257C43AA" w14:textId="77777777" w:rsidR="000D3B0B" w:rsidRDefault="00000000">
            <w:r>
              <w:t>Communication skills</w:t>
            </w:r>
          </w:p>
        </w:tc>
        <w:tc>
          <w:tcPr>
            <w:tcW w:w="3360" w:type="dxa"/>
            <w:shd w:val="clear" w:color="auto" w:fill="auto"/>
            <w:tcMar>
              <w:top w:w="100" w:type="dxa"/>
              <w:left w:w="100" w:type="dxa"/>
              <w:bottom w:w="100" w:type="dxa"/>
              <w:right w:w="100" w:type="dxa"/>
            </w:tcMar>
          </w:tcPr>
          <w:p w14:paraId="2B3CA56E" w14:textId="77777777" w:rsidR="000D3B0B" w:rsidRDefault="00000000">
            <w:r>
              <w:t xml:space="preserve">This is a valuable skill for individuals to communicate with professors or classmates during lectures or prepare class assignments accordingly. Communication skill is also required for individuals to </w:t>
            </w:r>
            <w:r>
              <w:lastRenderedPageBreak/>
              <w:t>express their feelings or ideas to others.</w:t>
            </w:r>
          </w:p>
        </w:tc>
        <w:tc>
          <w:tcPr>
            <w:tcW w:w="2523" w:type="dxa"/>
            <w:shd w:val="clear" w:color="auto" w:fill="auto"/>
            <w:tcMar>
              <w:top w:w="100" w:type="dxa"/>
              <w:left w:w="100" w:type="dxa"/>
              <w:bottom w:w="100" w:type="dxa"/>
              <w:right w:w="100" w:type="dxa"/>
            </w:tcMar>
          </w:tcPr>
          <w:p w14:paraId="50A32A2D" w14:textId="77777777" w:rsidR="000D3B0B" w:rsidRDefault="00000000">
            <w:r>
              <w:lastRenderedPageBreak/>
              <w:t xml:space="preserve">During preparing this module based on new entrepreneurship ideas, I regularly communicated with my classmates and professors to make </w:t>
            </w:r>
            <w:r>
              <w:lastRenderedPageBreak/>
              <w:t>better decisions. I also used to carefully listen to the lectures of professors to acquire better knowledge about entrepreneurship during developing this module.</w:t>
            </w:r>
          </w:p>
        </w:tc>
        <w:tc>
          <w:tcPr>
            <w:tcW w:w="2321" w:type="dxa"/>
            <w:shd w:val="clear" w:color="auto" w:fill="auto"/>
            <w:tcMar>
              <w:top w:w="100" w:type="dxa"/>
              <w:left w:w="100" w:type="dxa"/>
              <w:bottom w:w="100" w:type="dxa"/>
              <w:right w:w="100" w:type="dxa"/>
            </w:tcMar>
          </w:tcPr>
          <w:p w14:paraId="1E95E98D" w14:textId="77777777" w:rsidR="000D3B0B" w:rsidRDefault="00000000">
            <w:r>
              <w:lastRenderedPageBreak/>
              <w:t xml:space="preserve">I am usually interacting with my classmates to discuss where I need to develop to make better projects. Additionally, I am </w:t>
            </w:r>
            <w:r>
              <w:lastRenderedPageBreak/>
              <w:t>also communicating with my professors to get strategic ideas for supporting my learning modules.</w:t>
            </w:r>
          </w:p>
        </w:tc>
      </w:tr>
      <w:tr w:rsidR="000D3B0B" w14:paraId="144A369A" w14:textId="77777777">
        <w:trPr>
          <w:trHeight w:val="1274"/>
        </w:trPr>
        <w:tc>
          <w:tcPr>
            <w:tcW w:w="2251" w:type="dxa"/>
            <w:shd w:val="clear" w:color="auto" w:fill="auto"/>
            <w:tcMar>
              <w:top w:w="100" w:type="dxa"/>
              <w:left w:w="100" w:type="dxa"/>
              <w:bottom w:w="100" w:type="dxa"/>
              <w:right w:w="100" w:type="dxa"/>
            </w:tcMar>
          </w:tcPr>
          <w:p w14:paraId="03C51827" w14:textId="77777777" w:rsidR="000D3B0B" w:rsidRDefault="00000000">
            <w:r>
              <w:lastRenderedPageBreak/>
              <w:t>Research skills</w:t>
            </w:r>
          </w:p>
        </w:tc>
        <w:tc>
          <w:tcPr>
            <w:tcW w:w="3360" w:type="dxa"/>
            <w:shd w:val="clear" w:color="auto" w:fill="auto"/>
            <w:tcMar>
              <w:top w:w="100" w:type="dxa"/>
              <w:left w:w="100" w:type="dxa"/>
              <w:bottom w:w="100" w:type="dxa"/>
              <w:right w:w="100" w:type="dxa"/>
            </w:tcMar>
          </w:tcPr>
          <w:p w14:paraId="3B3C381B" w14:textId="77777777" w:rsidR="000D3B0B" w:rsidRDefault="00000000">
            <w:r>
              <w:t>It is very effective for individual students to find out and collect data for their assignments. Research skill is essential for finding credible sources and analysing information in an accurate way.</w:t>
            </w:r>
          </w:p>
        </w:tc>
        <w:tc>
          <w:tcPr>
            <w:tcW w:w="2523" w:type="dxa"/>
            <w:shd w:val="clear" w:color="auto" w:fill="auto"/>
            <w:tcMar>
              <w:top w:w="100" w:type="dxa"/>
              <w:left w:w="100" w:type="dxa"/>
              <w:bottom w:w="100" w:type="dxa"/>
              <w:right w:w="100" w:type="dxa"/>
            </w:tcMar>
          </w:tcPr>
          <w:p w14:paraId="10413688" w14:textId="77777777" w:rsidR="000D3B0B" w:rsidRDefault="00000000">
            <w:r>
              <w:t>During developing my business idea, I used to research information regarding modern business ideas to get a perception. Additionally, I also critically analysed information to arrange them in a proper manner for my learning module.</w:t>
            </w:r>
          </w:p>
        </w:tc>
        <w:tc>
          <w:tcPr>
            <w:tcW w:w="2321" w:type="dxa"/>
            <w:shd w:val="clear" w:color="auto" w:fill="auto"/>
            <w:tcMar>
              <w:top w:w="100" w:type="dxa"/>
              <w:left w:w="100" w:type="dxa"/>
              <w:bottom w:w="100" w:type="dxa"/>
              <w:right w:w="100" w:type="dxa"/>
            </w:tcMar>
          </w:tcPr>
          <w:p w14:paraId="30D5C744" w14:textId="77777777" w:rsidR="000D3B0B" w:rsidRDefault="00000000">
            <w:r>
              <w:t>Currently, I am researching credible information from digital resources to make my next assignments more authentic and reliable.</w:t>
            </w:r>
          </w:p>
        </w:tc>
      </w:tr>
      <w:tr w:rsidR="000D3B0B" w14:paraId="5F7F4A54" w14:textId="77777777">
        <w:trPr>
          <w:trHeight w:val="1274"/>
        </w:trPr>
        <w:tc>
          <w:tcPr>
            <w:tcW w:w="2251" w:type="dxa"/>
            <w:shd w:val="clear" w:color="auto" w:fill="auto"/>
            <w:tcMar>
              <w:top w:w="100" w:type="dxa"/>
              <w:left w:w="100" w:type="dxa"/>
              <w:bottom w:w="100" w:type="dxa"/>
              <w:right w:w="100" w:type="dxa"/>
            </w:tcMar>
          </w:tcPr>
          <w:p w14:paraId="7E1D5C93" w14:textId="77777777" w:rsidR="000D3B0B" w:rsidRDefault="00000000">
            <w:r>
              <w:t>Time management skills</w:t>
            </w:r>
          </w:p>
        </w:tc>
        <w:tc>
          <w:tcPr>
            <w:tcW w:w="3360" w:type="dxa"/>
            <w:shd w:val="clear" w:color="auto" w:fill="auto"/>
            <w:tcMar>
              <w:top w:w="100" w:type="dxa"/>
              <w:left w:w="100" w:type="dxa"/>
              <w:bottom w:w="100" w:type="dxa"/>
              <w:right w:w="100" w:type="dxa"/>
            </w:tcMar>
          </w:tcPr>
          <w:p w14:paraId="4775812B" w14:textId="77777777" w:rsidR="000D3B0B" w:rsidRDefault="00000000">
            <w:r>
              <w:t xml:space="preserve">It allows the individuals to allocate their time in a productive and efficient manner for accomplishing certain operations. The time-management skills also teach </w:t>
            </w:r>
            <w:r>
              <w:lastRenderedPageBreak/>
              <w:t>learners in planning and organise their time schedules in an effective way to execute their duties precisely.</w:t>
            </w:r>
          </w:p>
        </w:tc>
        <w:tc>
          <w:tcPr>
            <w:tcW w:w="2523" w:type="dxa"/>
            <w:shd w:val="clear" w:color="auto" w:fill="auto"/>
            <w:tcMar>
              <w:top w:w="100" w:type="dxa"/>
              <w:left w:w="100" w:type="dxa"/>
              <w:bottom w:w="100" w:type="dxa"/>
              <w:right w:w="100" w:type="dxa"/>
            </w:tcMar>
          </w:tcPr>
          <w:p w14:paraId="01E91B94" w14:textId="77777777" w:rsidR="000D3B0B" w:rsidRDefault="00000000">
            <w:r>
              <w:lastRenderedPageBreak/>
              <w:t xml:space="preserve">I have communicated with my teachers and seniors in order to develop a basic knowledge regarding the time management </w:t>
            </w:r>
            <w:r>
              <w:lastRenderedPageBreak/>
              <w:t>tactics for my future objectives. I have analysed different perspectives to follow the time schedules for improving the skill gaps before approaching my professional goals.</w:t>
            </w:r>
          </w:p>
        </w:tc>
        <w:tc>
          <w:tcPr>
            <w:tcW w:w="2321" w:type="dxa"/>
            <w:shd w:val="clear" w:color="auto" w:fill="auto"/>
            <w:tcMar>
              <w:top w:w="100" w:type="dxa"/>
              <w:left w:w="100" w:type="dxa"/>
              <w:bottom w:w="100" w:type="dxa"/>
              <w:right w:w="100" w:type="dxa"/>
            </w:tcMar>
          </w:tcPr>
          <w:p w14:paraId="66D39EC8" w14:textId="77777777" w:rsidR="000D3B0B" w:rsidRDefault="00000000">
            <w:r>
              <w:lastRenderedPageBreak/>
              <w:t>I am researching with various books and practising the maintenance of time-schedule in an appropriate manner.</w:t>
            </w:r>
          </w:p>
        </w:tc>
      </w:tr>
    </w:tbl>
    <w:p w14:paraId="31536A09" w14:textId="77777777" w:rsidR="000D3B0B" w:rsidRDefault="000D3B0B">
      <w:pPr>
        <w:widowControl w:val="0"/>
        <w:spacing w:line="276" w:lineRule="auto"/>
        <w:jc w:val="left"/>
        <w:rPr>
          <w:rFonts w:ascii="Arial" w:eastAsia="Arial" w:hAnsi="Arial" w:cs="Arial"/>
          <w:sz w:val="22"/>
          <w:szCs w:val="22"/>
        </w:rPr>
      </w:pPr>
    </w:p>
    <w:p w14:paraId="681795DD" w14:textId="77777777" w:rsidR="000D3B0B" w:rsidRDefault="00000000">
      <w:pPr>
        <w:jc w:val="center"/>
        <w:rPr>
          <w:b/>
        </w:rPr>
      </w:pPr>
      <w:r>
        <w:rPr>
          <w:b/>
        </w:rPr>
        <w:t>Table 2: Skill audit</w:t>
      </w:r>
    </w:p>
    <w:p w14:paraId="6BDD1AC5" w14:textId="77777777" w:rsidR="000D3B0B" w:rsidRDefault="00000000">
      <w:pPr>
        <w:jc w:val="center"/>
      </w:pPr>
      <w:r>
        <w:t>(Source: Author)</w:t>
      </w:r>
    </w:p>
    <w:p w14:paraId="1C58EF74" w14:textId="77777777" w:rsidR="000D3B0B" w:rsidRDefault="00000000">
      <w:pPr>
        <w:rPr>
          <w:b/>
        </w:rPr>
      </w:pPr>
      <w:r>
        <w:br w:type="page"/>
      </w:r>
    </w:p>
    <w:p w14:paraId="1AE70099" w14:textId="77777777" w:rsidR="000D3B0B" w:rsidRDefault="00000000">
      <w:pPr>
        <w:rPr>
          <w:b/>
        </w:rPr>
      </w:pPr>
      <w:r>
        <w:rPr>
          <w:b/>
        </w:rPr>
        <w:lastRenderedPageBreak/>
        <w:t>Appendix 3</w:t>
      </w:r>
    </w:p>
    <w:p w14:paraId="2B0E9DB0" w14:textId="77777777" w:rsidR="000D3B0B" w:rsidRDefault="00000000">
      <w:pPr>
        <w:rPr>
          <w:b/>
        </w:rPr>
      </w:pPr>
      <w:r>
        <w:rPr>
          <w:b/>
        </w:rPr>
        <w:t xml:space="preserve">SMART Framework </w:t>
      </w:r>
    </w:p>
    <w:tbl>
      <w:tblPr>
        <w:tblStyle w:val="a5"/>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215"/>
      </w:tblGrid>
      <w:tr w:rsidR="000D3B0B" w14:paraId="7A3CFFC4" w14:textId="77777777">
        <w:tc>
          <w:tcPr>
            <w:tcW w:w="1785" w:type="dxa"/>
            <w:shd w:val="clear" w:color="auto" w:fill="9FC5E8"/>
            <w:tcMar>
              <w:top w:w="100" w:type="dxa"/>
              <w:left w:w="100" w:type="dxa"/>
              <w:bottom w:w="100" w:type="dxa"/>
              <w:right w:w="100" w:type="dxa"/>
            </w:tcMar>
          </w:tcPr>
          <w:p w14:paraId="6AC433F0" w14:textId="77777777" w:rsidR="000D3B0B" w:rsidRDefault="00000000">
            <w:pPr>
              <w:widowControl w:val="0"/>
              <w:pBdr>
                <w:top w:val="nil"/>
                <w:left w:val="nil"/>
                <w:bottom w:val="nil"/>
                <w:right w:val="nil"/>
                <w:between w:val="nil"/>
              </w:pBdr>
              <w:rPr>
                <w:b/>
              </w:rPr>
            </w:pPr>
            <w:r>
              <w:rPr>
                <w:b/>
              </w:rPr>
              <w:t>Specific</w:t>
            </w:r>
          </w:p>
        </w:tc>
        <w:tc>
          <w:tcPr>
            <w:tcW w:w="7215" w:type="dxa"/>
            <w:shd w:val="clear" w:color="auto" w:fill="auto"/>
            <w:tcMar>
              <w:top w:w="100" w:type="dxa"/>
              <w:left w:w="100" w:type="dxa"/>
              <w:bottom w:w="100" w:type="dxa"/>
              <w:right w:w="100" w:type="dxa"/>
            </w:tcMar>
          </w:tcPr>
          <w:p w14:paraId="04097793" w14:textId="77777777" w:rsidR="000D3B0B" w:rsidRDefault="00000000">
            <w:pPr>
              <w:widowControl w:val="0"/>
              <w:pBdr>
                <w:top w:val="nil"/>
                <w:left w:val="nil"/>
                <w:bottom w:val="nil"/>
                <w:right w:val="nil"/>
                <w:between w:val="nil"/>
              </w:pBdr>
            </w:pPr>
            <w:r>
              <w:t>I will develop research, communication and time-management skills for meeting my career objective.</w:t>
            </w:r>
          </w:p>
        </w:tc>
      </w:tr>
      <w:tr w:rsidR="000D3B0B" w14:paraId="41422BC3" w14:textId="77777777">
        <w:tc>
          <w:tcPr>
            <w:tcW w:w="1785" w:type="dxa"/>
            <w:shd w:val="clear" w:color="auto" w:fill="9FC5E8"/>
            <w:tcMar>
              <w:top w:w="100" w:type="dxa"/>
              <w:left w:w="100" w:type="dxa"/>
              <w:bottom w:w="100" w:type="dxa"/>
              <w:right w:w="100" w:type="dxa"/>
            </w:tcMar>
          </w:tcPr>
          <w:p w14:paraId="112CF958" w14:textId="77777777" w:rsidR="000D3B0B" w:rsidRDefault="00000000">
            <w:pPr>
              <w:widowControl w:val="0"/>
              <w:pBdr>
                <w:top w:val="nil"/>
                <w:left w:val="nil"/>
                <w:bottom w:val="nil"/>
                <w:right w:val="nil"/>
                <w:between w:val="nil"/>
              </w:pBdr>
              <w:rPr>
                <w:b/>
              </w:rPr>
            </w:pPr>
            <w:r>
              <w:rPr>
                <w:b/>
              </w:rPr>
              <w:t xml:space="preserve">Measurable </w:t>
            </w:r>
          </w:p>
        </w:tc>
        <w:tc>
          <w:tcPr>
            <w:tcW w:w="7215" w:type="dxa"/>
            <w:shd w:val="clear" w:color="auto" w:fill="auto"/>
            <w:tcMar>
              <w:top w:w="100" w:type="dxa"/>
              <w:left w:w="100" w:type="dxa"/>
              <w:bottom w:w="100" w:type="dxa"/>
              <w:right w:w="100" w:type="dxa"/>
            </w:tcMar>
          </w:tcPr>
          <w:p w14:paraId="0566511B" w14:textId="77777777" w:rsidR="000D3B0B" w:rsidRDefault="00000000">
            <w:pPr>
              <w:widowControl w:val="0"/>
              <w:pBdr>
                <w:top w:val="nil"/>
                <w:left w:val="nil"/>
                <w:bottom w:val="nil"/>
                <w:right w:val="nil"/>
                <w:between w:val="nil"/>
              </w:pBdr>
            </w:pPr>
            <w:r>
              <w:t>I will practice and improve my skill gaps to construct possibilities to become an entrepreneur.</w:t>
            </w:r>
          </w:p>
        </w:tc>
      </w:tr>
      <w:tr w:rsidR="000D3B0B" w14:paraId="2425EF9C" w14:textId="77777777">
        <w:tc>
          <w:tcPr>
            <w:tcW w:w="1785" w:type="dxa"/>
            <w:shd w:val="clear" w:color="auto" w:fill="9FC5E8"/>
            <w:tcMar>
              <w:top w:w="100" w:type="dxa"/>
              <w:left w:w="100" w:type="dxa"/>
              <w:bottom w:w="100" w:type="dxa"/>
              <w:right w:w="100" w:type="dxa"/>
            </w:tcMar>
          </w:tcPr>
          <w:p w14:paraId="22959F19" w14:textId="77777777" w:rsidR="000D3B0B" w:rsidRDefault="00000000">
            <w:pPr>
              <w:widowControl w:val="0"/>
              <w:pBdr>
                <w:top w:val="nil"/>
                <w:left w:val="nil"/>
                <w:bottom w:val="nil"/>
                <w:right w:val="nil"/>
                <w:between w:val="nil"/>
              </w:pBdr>
              <w:rPr>
                <w:b/>
              </w:rPr>
            </w:pPr>
            <w:r>
              <w:rPr>
                <w:b/>
              </w:rPr>
              <w:t>Achievable</w:t>
            </w:r>
          </w:p>
        </w:tc>
        <w:tc>
          <w:tcPr>
            <w:tcW w:w="7215" w:type="dxa"/>
            <w:shd w:val="clear" w:color="auto" w:fill="auto"/>
            <w:tcMar>
              <w:top w:w="100" w:type="dxa"/>
              <w:left w:w="100" w:type="dxa"/>
              <w:bottom w:w="100" w:type="dxa"/>
              <w:right w:w="100" w:type="dxa"/>
            </w:tcMar>
          </w:tcPr>
          <w:p w14:paraId="610551F4" w14:textId="77777777" w:rsidR="000D3B0B" w:rsidRDefault="00000000">
            <w:pPr>
              <w:widowControl w:val="0"/>
              <w:pBdr>
                <w:top w:val="nil"/>
                <w:left w:val="nil"/>
                <w:bottom w:val="nil"/>
                <w:right w:val="nil"/>
                <w:between w:val="nil"/>
              </w:pBdr>
            </w:pPr>
            <w:r>
              <w:t xml:space="preserve">Communication, time management and research skills can be achieved with the help of an action plan. </w:t>
            </w:r>
          </w:p>
        </w:tc>
      </w:tr>
      <w:tr w:rsidR="000D3B0B" w14:paraId="1FA06A4C" w14:textId="77777777">
        <w:tc>
          <w:tcPr>
            <w:tcW w:w="1785" w:type="dxa"/>
            <w:shd w:val="clear" w:color="auto" w:fill="9FC5E8"/>
            <w:tcMar>
              <w:top w:w="100" w:type="dxa"/>
              <w:left w:w="100" w:type="dxa"/>
              <w:bottom w:w="100" w:type="dxa"/>
              <w:right w:w="100" w:type="dxa"/>
            </w:tcMar>
          </w:tcPr>
          <w:p w14:paraId="5E65F1B6" w14:textId="77777777" w:rsidR="000D3B0B" w:rsidRDefault="00000000">
            <w:pPr>
              <w:widowControl w:val="0"/>
              <w:pBdr>
                <w:top w:val="nil"/>
                <w:left w:val="nil"/>
                <w:bottom w:val="nil"/>
                <w:right w:val="nil"/>
                <w:between w:val="nil"/>
              </w:pBdr>
              <w:rPr>
                <w:b/>
              </w:rPr>
            </w:pPr>
            <w:r>
              <w:rPr>
                <w:b/>
              </w:rPr>
              <w:t>Relevant</w:t>
            </w:r>
          </w:p>
        </w:tc>
        <w:tc>
          <w:tcPr>
            <w:tcW w:w="7215" w:type="dxa"/>
            <w:shd w:val="clear" w:color="auto" w:fill="auto"/>
            <w:tcMar>
              <w:top w:w="100" w:type="dxa"/>
              <w:left w:w="100" w:type="dxa"/>
              <w:bottom w:w="100" w:type="dxa"/>
              <w:right w:w="100" w:type="dxa"/>
            </w:tcMar>
          </w:tcPr>
          <w:p w14:paraId="07F6BC3F" w14:textId="77777777" w:rsidR="000D3B0B" w:rsidRDefault="00000000">
            <w:pPr>
              <w:widowControl w:val="0"/>
              <w:pBdr>
                <w:top w:val="nil"/>
                <w:left w:val="nil"/>
                <w:bottom w:val="nil"/>
                <w:right w:val="nil"/>
                <w:between w:val="nil"/>
              </w:pBdr>
            </w:pPr>
            <w:r>
              <w:t>The improvement of research, communication and time management skills are highly relevant to become an entrepreneur.</w:t>
            </w:r>
          </w:p>
        </w:tc>
      </w:tr>
      <w:tr w:rsidR="000D3B0B" w14:paraId="3999B4FE" w14:textId="77777777">
        <w:tc>
          <w:tcPr>
            <w:tcW w:w="1785" w:type="dxa"/>
            <w:shd w:val="clear" w:color="auto" w:fill="9FC5E8"/>
            <w:tcMar>
              <w:top w:w="100" w:type="dxa"/>
              <w:left w:w="100" w:type="dxa"/>
              <w:bottom w:w="100" w:type="dxa"/>
              <w:right w:w="100" w:type="dxa"/>
            </w:tcMar>
          </w:tcPr>
          <w:p w14:paraId="681A9BEE" w14:textId="77777777" w:rsidR="000D3B0B" w:rsidRDefault="00000000">
            <w:pPr>
              <w:widowControl w:val="0"/>
              <w:pBdr>
                <w:top w:val="nil"/>
                <w:left w:val="nil"/>
                <w:bottom w:val="nil"/>
                <w:right w:val="nil"/>
                <w:between w:val="nil"/>
              </w:pBdr>
              <w:rPr>
                <w:b/>
              </w:rPr>
            </w:pPr>
            <w:r>
              <w:rPr>
                <w:b/>
              </w:rPr>
              <w:t>Time</w:t>
            </w:r>
          </w:p>
        </w:tc>
        <w:tc>
          <w:tcPr>
            <w:tcW w:w="7215" w:type="dxa"/>
            <w:shd w:val="clear" w:color="auto" w:fill="auto"/>
            <w:tcMar>
              <w:top w:w="100" w:type="dxa"/>
              <w:left w:w="100" w:type="dxa"/>
              <w:bottom w:w="100" w:type="dxa"/>
              <w:right w:w="100" w:type="dxa"/>
            </w:tcMar>
          </w:tcPr>
          <w:p w14:paraId="5FDCEDBF" w14:textId="77777777" w:rsidR="000D3B0B" w:rsidRDefault="00000000">
            <w:pPr>
              <w:widowControl w:val="0"/>
              <w:pBdr>
                <w:top w:val="nil"/>
                <w:left w:val="nil"/>
                <w:bottom w:val="nil"/>
                <w:right w:val="nil"/>
                <w:between w:val="nil"/>
              </w:pBdr>
            </w:pPr>
            <w:r>
              <w:t>I may improve these short-term goals through an action plan by 12 months.</w:t>
            </w:r>
          </w:p>
        </w:tc>
      </w:tr>
    </w:tbl>
    <w:p w14:paraId="58C150BC" w14:textId="77777777" w:rsidR="000D3B0B" w:rsidRDefault="00000000">
      <w:pPr>
        <w:jc w:val="center"/>
        <w:rPr>
          <w:b/>
        </w:rPr>
      </w:pPr>
      <w:r>
        <w:rPr>
          <w:b/>
        </w:rPr>
        <w:t>Table 3: SMART framework</w:t>
      </w:r>
    </w:p>
    <w:p w14:paraId="0B431BAF" w14:textId="77777777" w:rsidR="000D3B0B" w:rsidRDefault="00000000">
      <w:pPr>
        <w:jc w:val="center"/>
      </w:pPr>
      <w:r>
        <w:t>(Source: Author)</w:t>
      </w:r>
    </w:p>
    <w:p w14:paraId="2889C4D1" w14:textId="77777777" w:rsidR="000D3B0B" w:rsidRDefault="00000000">
      <w:pPr>
        <w:rPr>
          <w:b/>
        </w:rPr>
      </w:pPr>
      <w:r>
        <w:rPr>
          <w:b/>
        </w:rPr>
        <w:t xml:space="preserve">PDP </w:t>
      </w:r>
    </w:p>
    <w:tbl>
      <w:tblPr>
        <w:tblStyle w:val="a6"/>
        <w:tblW w:w="11265" w:type="dxa"/>
        <w:tblInd w:w="-1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1845"/>
        <w:gridCol w:w="1755"/>
        <w:gridCol w:w="1845"/>
        <w:gridCol w:w="1380"/>
        <w:gridCol w:w="1200"/>
        <w:gridCol w:w="1305"/>
      </w:tblGrid>
      <w:tr w:rsidR="000D3B0B" w14:paraId="1E724842" w14:textId="77777777">
        <w:trPr>
          <w:trHeight w:val="768"/>
        </w:trPr>
        <w:tc>
          <w:tcPr>
            <w:tcW w:w="1935" w:type="dxa"/>
            <w:shd w:val="clear" w:color="auto" w:fill="auto"/>
            <w:tcMar>
              <w:top w:w="100" w:type="dxa"/>
              <w:left w:w="100" w:type="dxa"/>
              <w:bottom w:w="100" w:type="dxa"/>
              <w:right w:w="100" w:type="dxa"/>
            </w:tcMar>
          </w:tcPr>
          <w:p w14:paraId="48506143" w14:textId="77777777" w:rsidR="000D3B0B" w:rsidRDefault="00000000">
            <w:pPr>
              <w:widowControl w:val="0"/>
              <w:ind w:left="132"/>
              <w:jc w:val="center"/>
              <w:rPr>
                <w:b/>
                <w:sz w:val="26"/>
                <w:szCs w:val="26"/>
              </w:rPr>
            </w:pPr>
            <w:r>
              <w:rPr>
                <w:b/>
                <w:sz w:val="26"/>
                <w:szCs w:val="26"/>
              </w:rPr>
              <w:t xml:space="preserve">Development Goal </w:t>
            </w:r>
          </w:p>
        </w:tc>
        <w:tc>
          <w:tcPr>
            <w:tcW w:w="1845" w:type="dxa"/>
            <w:shd w:val="clear" w:color="auto" w:fill="auto"/>
            <w:tcMar>
              <w:top w:w="100" w:type="dxa"/>
              <w:left w:w="100" w:type="dxa"/>
              <w:bottom w:w="100" w:type="dxa"/>
              <w:right w:w="100" w:type="dxa"/>
            </w:tcMar>
          </w:tcPr>
          <w:p w14:paraId="4EB0314A" w14:textId="77777777" w:rsidR="000D3B0B" w:rsidRDefault="00000000">
            <w:pPr>
              <w:widowControl w:val="0"/>
              <w:jc w:val="center"/>
              <w:rPr>
                <w:b/>
                <w:sz w:val="26"/>
                <w:szCs w:val="26"/>
              </w:rPr>
            </w:pPr>
            <w:r>
              <w:rPr>
                <w:b/>
                <w:sz w:val="26"/>
                <w:szCs w:val="26"/>
              </w:rPr>
              <w:t xml:space="preserve">How important is it </w:t>
            </w:r>
          </w:p>
        </w:tc>
        <w:tc>
          <w:tcPr>
            <w:tcW w:w="1755" w:type="dxa"/>
            <w:shd w:val="clear" w:color="auto" w:fill="auto"/>
            <w:tcMar>
              <w:top w:w="100" w:type="dxa"/>
              <w:left w:w="100" w:type="dxa"/>
              <w:bottom w:w="100" w:type="dxa"/>
              <w:right w:w="100" w:type="dxa"/>
            </w:tcMar>
          </w:tcPr>
          <w:p w14:paraId="585FB794" w14:textId="77777777" w:rsidR="000D3B0B" w:rsidRDefault="00000000">
            <w:pPr>
              <w:widowControl w:val="0"/>
              <w:ind w:left="120"/>
              <w:jc w:val="center"/>
              <w:rPr>
                <w:b/>
                <w:sz w:val="26"/>
                <w:szCs w:val="26"/>
              </w:rPr>
            </w:pPr>
            <w:r>
              <w:rPr>
                <w:b/>
                <w:sz w:val="26"/>
                <w:szCs w:val="26"/>
              </w:rPr>
              <w:t xml:space="preserve">Activities to be  </w:t>
            </w:r>
          </w:p>
          <w:p w14:paraId="6B127E7B" w14:textId="77777777" w:rsidR="000D3B0B" w:rsidRDefault="00000000">
            <w:pPr>
              <w:widowControl w:val="0"/>
              <w:spacing w:before="11"/>
              <w:ind w:left="130"/>
              <w:jc w:val="center"/>
              <w:rPr>
                <w:b/>
                <w:sz w:val="26"/>
                <w:szCs w:val="26"/>
              </w:rPr>
            </w:pPr>
            <w:r>
              <w:rPr>
                <w:b/>
                <w:sz w:val="26"/>
                <w:szCs w:val="26"/>
              </w:rPr>
              <w:t>undertaken</w:t>
            </w:r>
          </w:p>
        </w:tc>
        <w:tc>
          <w:tcPr>
            <w:tcW w:w="1845" w:type="dxa"/>
            <w:shd w:val="clear" w:color="auto" w:fill="auto"/>
            <w:tcMar>
              <w:top w:w="100" w:type="dxa"/>
              <w:left w:w="100" w:type="dxa"/>
              <w:bottom w:w="100" w:type="dxa"/>
              <w:right w:w="100" w:type="dxa"/>
            </w:tcMar>
          </w:tcPr>
          <w:p w14:paraId="3F8B2D18" w14:textId="77777777" w:rsidR="000D3B0B" w:rsidRDefault="00000000">
            <w:pPr>
              <w:widowControl w:val="0"/>
              <w:ind w:left="130"/>
              <w:jc w:val="center"/>
              <w:rPr>
                <w:b/>
                <w:sz w:val="26"/>
                <w:szCs w:val="26"/>
              </w:rPr>
            </w:pPr>
            <w:r>
              <w:rPr>
                <w:b/>
                <w:sz w:val="26"/>
                <w:szCs w:val="26"/>
              </w:rPr>
              <w:t xml:space="preserve">Resources I need </w:t>
            </w:r>
          </w:p>
        </w:tc>
        <w:tc>
          <w:tcPr>
            <w:tcW w:w="1380" w:type="dxa"/>
            <w:shd w:val="clear" w:color="auto" w:fill="auto"/>
            <w:tcMar>
              <w:top w:w="100" w:type="dxa"/>
              <w:left w:w="100" w:type="dxa"/>
              <w:bottom w:w="100" w:type="dxa"/>
              <w:right w:w="100" w:type="dxa"/>
            </w:tcMar>
          </w:tcPr>
          <w:p w14:paraId="594DC7A9" w14:textId="77777777" w:rsidR="000D3B0B" w:rsidRDefault="00000000">
            <w:pPr>
              <w:widowControl w:val="0"/>
              <w:ind w:left="174"/>
              <w:jc w:val="center"/>
              <w:rPr>
                <w:b/>
                <w:sz w:val="26"/>
                <w:szCs w:val="26"/>
              </w:rPr>
            </w:pPr>
            <w:r>
              <w:rPr>
                <w:b/>
                <w:sz w:val="26"/>
                <w:szCs w:val="26"/>
              </w:rPr>
              <w:t xml:space="preserve">Start Date </w:t>
            </w:r>
          </w:p>
        </w:tc>
        <w:tc>
          <w:tcPr>
            <w:tcW w:w="1200" w:type="dxa"/>
            <w:shd w:val="clear" w:color="auto" w:fill="auto"/>
            <w:tcMar>
              <w:top w:w="100" w:type="dxa"/>
              <w:left w:w="100" w:type="dxa"/>
              <w:bottom w:w="100" w:type="dxa"/>
              <w:right w:w="100" w:type="dxa"/>
            </w:tcMar>
          </w:tcPr>
          <w:p w14:paraId="17F18559" w14:textId="77777777" w:rsidR="000D3B0B" w:rsidRDefault="00000000">
            <w:pPr>
              <w:widowControl w:val="0"/>
              <w:ind w:left="130" w:right="117" w:hanging="13"/>
              <w:jc w:val="center"/>
              <w:rPr>
                <w:b/>
                <w:sz w:val="26"/>
                <w:szCs w:val="26"/>
              </w:rPr>
            </w:pPr>
            <w:r>
              <w:rPr>
                <w:b/>
                <w:sz w:val="26"/>
                <w:szCs w:val="26"/>
              </w:rPr>
              <w:t>Target End  Date</w:t>
            </w:r>
          </w:p>
        </w:tc>
        <w:tc>
          <w:tcPr>
            <w:tcW w:w="1305" w:type="dxa"/>
            <w:shd w:val="clear" w:color="auto" w:fill="auto"/>
            <w:tcMar>
              <w:top w:w="100" w:type="dxa"/>
              <w:left w:w="100" w:type="dxa"/>
              <w:bottom w:w="100" w:type="dxa"/>
              <w:right w:w="100" w:type="dxa"/>
            </w:tcMar>
          </w:tcPr>
          <w:p w14:paraId="279570D7" w14:textId="77777777" w:rsidR="000D3B0B" w:rsidRDefault="00000000">
            <w:pPr>
              <w:widowControl w:val="0"/>
              <w:ind w:left="126"/>
              <w:jc w:val="center"/>
              <w:rPr>
                <w:b/>
                <w:sz w:val="26"/>
                <w:szCs w:val="26"/>
              </w:rPr>
            </w:pPr>
            <w:r>
              <w:rPr>
                <w:b/>
                <w:sz w:val="26"/>
                <w:szCs w:val="26"/>
              </w:rPr>
              <w:t xml:space="preserve">Criteria for  </w:t>
            </w:r>
          </w:p>
          <w:p w14:paraId="2B16A2DA" w14:textId="77777777" w:rsidR="000D3B0B" w:rsidRDefault="00000000">
            <w:pPr>
              <w:widowControl w:val="0"/>
              <w:spacing w:before="11"/>
              <w:ind w:left="124"/>
              <w:jc w:val="center"/>
              <w:rPr>
                <w:b/>
                <w:sz w:val="26"/>
                <w:szCs w:val="26"/>
              </w:rPr>
            </w:pPr>
            <w:r>
              <w:rPr>
                <w:b/>
                <w:sz w:val="26"/>
                <w:szCs w:val="26"/>
              </w:rPr>
              <w:t xml:space="preserve">Success </w:t>
            </w:r>
          </w:p>
        </w:tc>
      </w:tr>
      <w:tr w:rsidR="000D3B0B" w14:paraId="1878ABAB" w14:textId="77777777">
        <w:trPr>
          <w:trHeight w:val="768"/>
        </w:trPr>
        <w:tc>
          <w:tcPr>
            <w:tcW w:w="1935" w:type="dxa"/>
            <w:shd w:val="clear" w:color="auto" w:fill="auto"/>
            <w:tcMar>
              <w:top w:w="100" w:type="dxa"/>
              <w:left w:w="100" w:type="dxa"/>
              <w:bottom w:w="100" w:type="dxa"/>
              <w:right w:w="100" w:type="dxa"/>
            </w:tcMar>
          </w:tcPr>
          <w:p w14:paraId="214AD542" w14:textId="77777777" w:rsidR="000D3B0B" w:rsidRDefault="00000000">
            <w:pPr>
              <w:widowControl w:val="0"/>
            </w:pPr>
            <w:r>
              <w:t>Communication skills</w:t>
            </w:r>
          </w:p>
        </w:tc>
        <w:tc>
          <w:tcPr>
            <w:tcW w:w="1845" w:type="dxa"/>
            <w:shd w:val="clear" w:color="auto" w:fill="auto"/>
            <w:tcMar>
              <w:top w:w="100" w:type="dxa"/>
              <w:left w:w="100" w:type="dxa"/>
              <w:bottom w:w="100" w:type="dxa"/>
              <w:right w:w="100" w:type="dxa"/>
            </w:tcMar>
          </w:tcPr>
          <w:p w14:paraId="4EE4112E" w14:textId="77777777" w:rsidR="000D3B0B" w:rsidRDefault="00000000">
            <w:pPr>
              <w:widowControl w:val="0"/>
            </w:pPr>
            <w:r>
              <w:t xml:space="preserve">It is effective to build good relationships with peers for the </w:t>
            </w:r>
            <w:r>
              <w:lastRenderedPageBreak/>
              <w:t>long term. Additionally, It can be used to resolve conflicts in an efficient manner (Sica and Sestito, 2021).</w:t>
            </w:r>
          </w:p>
        </w:tc>
        <w:tc>
          <w:tcPr>
            <w:tcW w:w="1755" w:type="dxa"/>
            <w:shd w:val="clear" w:color="auto" w:fill="auto"/>
            <w:tcMar>
              <w:top w:w="100" w:type="dxa"/>
              <w:left w:w="100" w:type="dxa"/>
              <w:bottom w:w="100" w:type="dxa"/>
              <w:right w:w="100" w:type="dxa"/>
            </w:tcMar>
          </w:tcPr>
          <w:p w14:paraId="1E73E123" w14:textId="77777777" w:rsidR="000D3B0B" w:rsidRDefault="00000000">
            <w:pPr>
              <w:widowControl w:val="0"/>
            </w:pPr>
            <w:r>
              <w:lastRenderedPageBreak/>
              <w:t xml:space="preserve">I will try to enhance my interactions with my peers </w:t>
            </w:r>
            <w:r>
              <w:lastRenderedPageBreak/>
              <w:t>more.</w:t>
            </w:r>
          </w:p>
        </w:tc>
        <w:tc>
          <w:tcPr>
            <w:tcW w:w="1845" w:type="dxa"/>
            <w:shd w:val="clear" w:color="auto" w:fill="auto"/>
            <w:tcMar>
              <w:top w:w="100" w:type="dxa"/>
              <w:left w:w="100" w:type="dxa"/>
              <w:bottom w:w="100" w:type="dxa"/>
              <w:right w:w="100" w:type="dxa"/>
            </w:tcMar>
          </w:tcPr>
          <w:p w14:paraId="5E90C3DF" w14:textId="77777777" w:rsidR="000D3B0B" w:rsidRDefault="00000000">
            <w:pPr>
              <w:widowControl w:val="0"/>
              <w:numPr>
                <w:ilvl w:val="0"/>
                <w:numId w:val="7"/>
              </w:numPr>
            </w:pPr>
            <w:r>
              <w:lastRenderedPageBreak/>
              <w:t>Books.</w:t>
            </w:r>
          </w:p>
          <w:p w14:paraId="72B718C7" w14:textId="77777777" w:rsidR="000D3B0B" w:rsidRDefault="00000000">
            <w:pPr>
              <w:widowControl w:val="0"/>
              <w:numPr>
                <w:ilvl w:val="0"/>
                <w:numId w:val="7"/>
              </w:numPr>
            </w:pPr>
            <w:r>
              <w:t>Blogs</w:t>
            </w:r>
          </w:p>
          <w:p w14:paraId="753E712B" w14:textId="77777777" w:rsidR="000D3B0B" w:rsidRDefault="00000000">
            <w:pPr>
              <w:widowControl w:val="0"/>
              <w:numPr>
                <w:ilvl w:val="0"/>
                <w:numId w:val="7"/>
              </w:numPr>
            </w:pPr>
            <w:r>
              <w:t>Videos</w:t>
            </w:r>
          </w:p>
          <w:p w14:paraId="77886798" w14:textId="77777777" w:rsidR="000D3B0B" w:rsidRDefault="00000000">
            <w:pPr>
              <w:widowControl w:val="0"/>
              <w:numPr>
                <w:ilvl w:val="0"/>
                <w:numId w:val="7"/>
              </w:numPr>
            </w:pPr>
            <w:r>
              <w:t>YouTube</w:t>
            </w:r>
          </w:p>
        </w:tc>
        <w:tc>
          <w:tcPr>
            <w:tcW w:w="1380" w:type="dxa"/>
            <w:shd w:val="clear" w:color="auto" w:fill="auto"/>
            <w:tcMar>
              <w:top w:w="100" w:type="dxa"/>
              <w:left w:w="100" w:type="dxa"/>
              <w:bottom w:w="100" w:type="dxa"/>
              <w:right w:w="100" w:type="dxa"/>
            </w:tcMar>
          </w:tcPr>
          <w:p w14:paraId="46FB1E7D" w14:textId="77777777" w:rsidR="000D3B0B" w:rsidRDefault="00000000">
            <w:pPr>
              <w:widowControl w:val="0"/>
            </w:pPr>
            <w:r>
              <w:t>August 2023</w:t>
            </w:r>
          </w:p>
        </w:tc>
        <w:tc>
          <w:tcPr>
            <w:tcW w:w="1200" w:type="dxa"/>
            <w:shd w:val="clear" w:color="auto" w:fill="auto"/>
            <w:tcMar>
              <w:top w:w="100" w:type="dxa"/>
              <w:left w:w="100" w:type="dxa"/>
              <w:bottom w:w="100" w:type="dxa"/>
              <w:right w:w="100" w:type="dxa"/>
            </w:tcMar>
          </w:tcPr>
          <w:p w14:paraId="2ACD8D62" w14:textId="77777777" w:rsidR="000D3B0B" w:rsidRDefault="00000000">
            <w:pPr>
              <w:widowControl w:val="0"/>
            </w:pPr>
            <w:r>
              <w:t>January 2024</w:t>
            </w:r>
          </w:p>
        </w:tc>
        <w:tc>
          <w:tcPr>
            <w:tcW w:w="1305" w:type="dxa"/>
            <w:shd w:val="clear" w:color="auto" w:fill="auto"/>
            <w:tcMar>
              <w:top w:w="100" w:type="dxa"/>
              <w:left w:w="100" w:type="dxa"/>
              <w:bottom w:w="100" w:type="dxa"/>
              <w:right w:w="100" w:type="dxa"/>
            </w:tcMar>
          </w:tcPr>
          <w:p w14:paraId="2AB5B8A0" w14:textId="77777777" w:rsidR="000D3B0B" w:rsidRDefault="00000000">
            <w:pPr>
              <w:widowControl w:val="0"/>
            </w:pPr>
            <w:r>
              <w:t>Development of long term relationshi</w:t>
            </w:r>
            <w:r>
              <w:lastRenderedPageBreak/>
              <w:t>ps with pers.</w:t>
            </w:r>
          </w:p>
        </w:tc>
      </w:tr>
      <w:tr w:rsidR="000D3B0B" w14:paraId="6980978A" w14:textId="77777777">
        <w:trPr>
          <w:trHeight w:val="767"/>
        </w:trPr>
        <w:tc>
          <w:tcPr>
            <w:tcW w:w="1935" w:type="dxa"/>
            <w:shd w:val="clear" w:color="auto" w:fill="auto"/>
            <w:tcMar>
              <w:top w:w="100" w:type="dxa"/>
              <w:left w:w="100" w:type="dxa"/>
              <w:bottom w:w="100" w:type="dxa"/>
              <w:right w:w="100" w:type="dxa"/>
            </w:tcMar>
          </w:tcPr>
          <w:p w14:paraId="685E74EB" w14:textId="77777777" w:rsidR="000D3B0B" w:rsidRDefault="00000000">
            <w:pPr>
              <w:widowControl w:val="0"/>
            </w:pPr>
            <w:r>
              <w:lastRenderedPageBreak/>
              <w:t>Research skills</w:t>
            </w:r>
          </w:p>
        </w:tc>
        <w:tc>
          <w:tcPr>
            <w:tcW w:w="1845" w:type="dxa"/>
            <w:shd w:val="clear" w:color="auto" w:fill="auto"/>
            <w:tcMar>
              <w:top w:w="100" w:type="dxa"/>
              <w:left w:w="100" w:type="dxa"/>
              <w:bottom w:w="100" w:type="dxa"/>
              <w:right w:w="100" w:type="dxa"/>
            </w:tcMar>
          </w:tcPr>
          <w:p w14:paraId="0AB84540" w14:textId="77777777" w:rsidR="000D3B0B" w:rsidRDefault="00000000">
            <w:pPr>
              <w:widowControl w:val="0"/>
            </w:pPr>
            <w:r>
              <w:t>It is effective for generating critical thinking ability by analysing information properly. It is also a vital skill to search for information.</w:t>
            </w:r>
          </w:p>
        </w:tc>
        <w:tc>
          <w:tcPr>
            <w:tcW w:w="1755" w:type="dxa"/>
            <w:shd w:val="clear" w:color="auto" w:fill="auto"/>
            <w:tcMar>
              <w:top w:w="100" w:type="dxa"/>
              <w:left w:w="100" w:type="dxa"/>
              <w:bottom w:w="100" w:type="dxa"/>
              <w:right w:w="100" w:type="dxa"/>
            </w:tcMar>
          </w:tcPr>
          <w:p w14:paraId="5A454E9D" w14:textId="77777777" w:rsidR="000D3B0B" w:rsidRDefault="00000000">
            <w:pPr>
              <w:widowControl w:val="0"/>
            </w:pPr>
            <w:r>
              <w:t>I need to use internet websites and read blogs to boost this skill.</w:t>
            </w:r>
          </w:p>
        </w:tc>
        <w:tc>
          <w:tcPr>
            <w:tcW w:w="1845" w:type="dxa"/>
            <w:shd w:val="clear" w:color="auto" w:fill="auto"/>
            <w:tcMar>
              <w:top w:w="100" w:type="dxa"/>
              <w:left w:w="100" w:type="dxa"/>
              <w:bottom w:w="100" w:type="dxa"/>
              <w:right w:w="100" w:type="dxa"/>
            </w:tcMar>
          </w:tcPr>
          <w:p w14:paraId="2FE5B6E0" w14:textId="77777777" w:rsidR="000D3B0B" w:rsidRDefault="00000000">
            <w:pPr>
              <w:widowControl w:val="0"/>
              <w:numPr>
                <w:ilvl w:val="0"/>
                <w:numId w:val="2"/>
              </w:numPr>
            </w:pPr>
            <w:r>
              <w:t>Internet connection.</w:t>
            </w:r>
          </w:p>
          <w:p w14:paraId="1AA5810D" w14:textId="77777777" w:rsidR="000D3B0B" w:rsidRDefault="00000000">
            <w:pPr>
              <w:widowControl w:val="0"/>
              <w:numPr>
                <w:ilvl w:val="0"/>
                <w:numId w:val="2"/>
              </w:numPr>
            </w:pPr>
            <w:r>
              <w:t>Smartphones.</w:t>
            </w:r>
          </w:p>
          <w:p w14:paraId="5A5482BF" w14:textId="77777777" w:rsidR="000D3B0B" w:rsidRDefault="00000000">
            <w:pPr>
              <w:widowControl w:val="0"/>
              <w:numPr>
                <w:ilvl w:val="0"/>
                <w:numId w:val="2"/>
              </w:numPr>
            </w:pPr>
            <w:r>
              <w:t>Books</w:t>
            </w:r>
          </w:p>
          <w:p w14:paraId="7728CDF9" w14:textId="77777777" w:rsidR="000D3B0B" w:rsidRDefault="00000000">
            <w:pPr>
              <w:widowControl w:val="0"/>
              <w:numPr>
                <w:ilvl w:val="0"/>
                <w:numId w:val="2"/>
              </w:numPr>
            </w:pPr>
            <w:r>
              <w:t>Articles</w:t>
            </w:r>
          </w:p>
        </w:tc>
        <w:tc>
          <w:tcPr>
            <w:tcW w:w="1380" w:type="dxa"/>
            <w:shd w:val="clear" w:color="auto" w:fill="auto"/>
            <w:tcMar>
              <w:top w:w="100" w:type="dxa"/>
              <w:left w:w="100" w:type="dxa"/>
              <w:bottom w:w="100" w:type="dxa"/>
              <w:right w:w="100" w:type="dxa"/>
            </w:tcMar>
          </w:tcPr>
          <w:p w14:paraId="7372BB92" w14:textId="77777777" w:rsidR="000D3B0B" w:rsidRDefault="00000000">
            <w:pPr>
              <w:widowControl w:val="0"/>
            </w:pPr>
            <w:r>
              <w:t>September 2023</w:t>
            </w:r>
          </w:p>
        </w:tc>
        <w:tc>
          <w:tcPr>
            <w:tcW w:w="1200" w:type="dxa"/>
            <w:shd w:val="clear" w:color="auto" w:fill="auto"/>
            <w:tcMar>
              <w:top w:w="100" w:type="dxa"/>
              <w:left w:w="100" w:type="dxa"/>
              <w:bottom w:w="100" w:type="dxa"/>
              <w:right w:w="100" w:type="dxa"/>
            </w:tcMar>
          </w:tcPr>
          <w:p w14:paraId="1392C275" w14:textId="77777777" w:rsidR="000D3B0B" w:rsidRDefault="00000000">
            <w:pPr>
              <w:widowControl w:val="0"/>
            </w:pPr>
            <w:r>
              <w:t>December 2023</w:t>
            </w:r>
          </w:p>
        </w:tc>
        <w:tc>
          <w:tcPr>
            <w:tcW w:w="1305" w:type="dxa"/>
            <w:shd w:val="clear" w:color="auto" w:fill="auto"/>
            <w:tcMar>
              <w:top w:w="100" w:type="dxa"/>
              <w:left w:w="100" w:type="dxa"/>
              <w:bottom w:w="100" w:type="dxa"/>
              <w:right w:w="100" w:type="dxa"/>
            </w:tcMar>
          </w:tcPr>
          <w:p w14:paraId="003AC412" w14:textId="77777777" w:rsidR="000D3B0B" w:rsidRDefault="00000000">
            <w:pPr>
              <w:widowControl w:val="0"/>
            </w:pPr>
            <w:r>
              <w:t>The use of information in writing and projects.</w:t>
            </w:r>
          </w:p>
        </w:tc>
      </w:tr>
      <w:tr w:rsidR="000D3B0B" w14:paraId="12A04E69" w14:textId="77777777">
        <w:trPr>
          <w:trHeight w:val="768"/>
        </w:trPr>
        <w:tc>
          <w:tcPr>
            <w:tcW w:w="1935" w:type="dxa"/>
            <w:shd w:val="clear" w:color="auto" w:fill="auto"/>
            <w:tcMar>
              <w:top w:w="100" w:type="dxa"/>
              <w:left w:w="100" w:type="dxa"/>
              <w:bottom w:w="100" w:type="dxa"/>
              <w:right w:w="100" w:type="dxa"/>
            </w:tcMar>
          </w:tcPr>
          <w:p w14:paraId="05428166" w14:textId="77777777" w:rsidR="000D3B0B" w:rsidRDefault="00000000">
            <w:pPr>
              <w:widowControl w:val="0"/>
            </w:pPr>
            <w:r>
              <w:t>Time management skills</w:t>
            </w:r>
          </w:p>
        </w:tc>
        <w:tc>
          <w:tcPr>
            <w:tcW w:w="1845" w:type="dxa"/>
            <w:shd w:val="clear" w:color="auto" w:fill="auto"/>
            <w:tcMar>
              <w:top w:w="100" w:type="dxa"/>
              <w:left w:w="100" w:type="dxa"/>
              <w:bottom w:w="100" w:type="dxa"/>
              <w:right w:w="100" w:type="dxa"/>
            </w:tcMar>
          </w:tcPr>
          <w:p w14:paraId="636AD602" w14:textId="77777777" w:rsidR="000D3B0B" w:rsidRDefault="00000000">
            <w:pPr>
              <w:widowControl w:val="0"/>
            </w:pPr>
            <w:r>
              <w:t xml:space="preserve">It can be used to achieve daily goals easily by maintaining proper deadlines. Students can </w:t>
            </w:r>
            <w:r>
              <w:lastRenderedPageBreak/>
              <w:t>submit their assignments on time by using this skill properly (Heinonen and Nissen-Lie, 2020).</w:t>
            </w:r>
          </w:p>
        </w:tc>
        <w:tc>
          <w:tcPr>
            <w:tcW w:w="1755" w:type="dxa"/>
            <w:shd w:val="clear" w:color="auto" w:fill="auto"/>
            <w:tcMar>
              <w:top w:w="100" w:type="dxa"/>
              <w:left w:w="100" w:type="dxa"/>
              <w:bottom w:w="100" w:type="dxa"/>
              <w:right w:w="100" w:type="dxa"/>
            </w:tcMar>
          </w:tcPr>
          <w:p w14:paraId="14A0EE29" w14:textId="77777777" w:rsidR="000D3B0B" w:rsidRDefault="00000000">
            <w:pPr>
              <w:widowControl w:val="0"/>
            </w:pPr>
            <w:r>
              <w:lastRenderedPageBreak/>
              <w:t>I will use a proper time table to manage time properly and improve this skill.</w:t>
            </w:r>
          </w:p>
        </w:tc>
        <w:tc>
          <w:tcPr>
            <w:tcW w:w="1845" w:type="dxa"/>
            <w:shd w:val="clear" w:color="auto" w:fill="auto"/>
            <w:tcMar>
              <w:top w:w="100" w:type="dxa"/>
              <w:left w:w="100" w:type="dxa"/>
              <w:bottom w:w="100" w:type="dxa"/>
              <w:right w:w="100" w:type="dxa"/>
            </w:tcMar>
          </w:tcPr>
          <w:p w14:paraId="7CDD4FCA" w14:textId="77777777" w:rsidR="000D3B0B" w:rsidRDefault="00000000">
            <w:pPr>
              <w:widowControl w:val="0"/>
              <w:numPr>
                <w:ilvl w:val="0"/>
                <w:numId w:val="4"/>
              </w:numPr>
            </w:pPr>
            <w:r>
              <w:t>Time table</w:t>
            </w:r>
          </w:p>
          <w:p w14:paraId="514B01BA" w14:textId="77777777" w:rsidR="000D3B0B" w:rsidRDefault="00000000">
            <w:pPr>
              <w:widowControl w:val="0"/>
              <w:numPr>
                <w:ilvl w:val="0"/>
                <w:numId w:val="4"/>
              </w:numPr>
            </w:pPr>
            <w:r>
              <w:t>Alarm</w:t>
            </w:r>
          </w:p>
          <w:p w14:paraId="458E1476" w14:textId="77777777" w:rsidR="000D3B0B" w:rsidRDefault="00000000">
            <w:pPr>
              <w:widowControl w:val="0"/>
              <w:numPr>
                <w:ilvl w:val="0"/>
                <w:numId w:val="4"/>
              </w:numPr>
            </w:pPr>
            <w:r>
              <w:t xml:space="preserve">Time management </w:t>
            </w:r>
            <w:r>
              <w:lastRenderedPageBreak/>
              <w:t>applications</w:t>
            </w:r>
          </w:p>
          <w:p w14:paraId="76B3CF2D" w14:textId="77777777" w:rsidR="000D3B0B" w:rsidRDefault="00000000">
            <w:pPr>
              <w:widowControl w:val="0"/>
              <w:numPr>
                <w:ilvl w:val="0"/>
                <w:numId w:val="4"/>
              </w:numPr>
            </w:pPr>
            <w:r>
              <w:t>Journals</w:t>
            </w:r>
          </w:p>
        </w:tc>
        <w:tc>
          <w:tcPr>
            <w:tcW w:w="1380" w:type="dxa"/>
            <w:shd w:val="clear" w:color="auto" w:fill="auto"/>
            <w:tcMar>
              <w:top w:w="100" w:type="dxa"/>
              <w:left w:w="100" w:type="dxa"/>
              <w:bottom w:w="100" w:type="dxa"/>
              <w:right w:w="100" w:type="dxa"/>
            </w:tcMar>
          </w:tcPr>
          <w:p w14:paraId="6B1FE928" w14:textId="77777777" w:rsidR="000D3B0B" w:rsidRDefault="00000000">
            <w:pPr>
              <w:widowControl w:val="0"/>
            </w:pPr>
            <w:r>
              <w:lastRenderedPageBreak/>
              <w:t>July 2023</w:t>
            </w:r>
          </w:p>
        </w:tc>
        <w:tc>
          <w:tcPr>
            <w:tcW w:w="1200" w:type="dxa"/>
            <w:shd w:val="clear" w:color="auto" w:fill="auto"/>
            <w:tcMar>
              <w:top w:w="100" w:type="dxa"/>
              <w:left w:w="100" w:type="dxa"/>
              <w:bottom w:w="100" w:type="dxa"/>
              <w:right w:w="100" w:type="dxa"/>
            </w:tcMar>
          </w:tcPr>
          <w:p w14:paraId="42408E74" w14:textId="77777777" w:rsidR="000D3B0B" w:rsidRDefault="00000000">
            <w:pPr>
              <w:widowControl w:val="0"/>
            </w:pPr>
            <w:r>
              <w:t>February 2023</w:t>
            </w:r>
          </w:p>
        </w:tc>
        <w:tc>
          <w:tcPr>
            <w:tcW w:w="1305" w:type="dxa"/>
            <w:shd w:val="clear" w:color="auto" w:fill="auto"/>
            <w:tcMar>
              <w:top w:w="100" w:type="dxa"/>
              <w:left w:w="100" w:type="dxa"/>
              <w:bottom w:w="100" w:type="dxa"/>
              <w:right w:w="100" w:type="dxa"/>
            </w:tcMar>
          </w:tcPr>
          <w:p w14:paraId="41A5D9C6" w14:textId="77777777" w:rsidR="000D3B0B" w:rsidRDefault="00000000">
            <w:pPr>
              <w:widowControl w:val="0"/>
            </w:pPr>
            <w:r>
              <w:t xml:space="preserve">Submission of projects within deadlines will be a </w:t>
            </w:r>
            <w:r>
              <w:lastRenderedPageBreak/>
              <w:t>good measure.</w:t>
            </w:r>
          </w:p>
        </w:tc>
      </w:tr>
    </w:tbl>
    <w:p w14:paraId="2AECBE94" w14:textId="77777777" w:rsidR="000D3B0B" w:rsidRDefault="00000000">
      <w:pPr>
        <w:jc w:val="center"/>
        <w:rPr>
          <w:b/>
        </w:rPr>
      </w:pPr>
      <w:r>
        <w:rPr>
          <w:b/>
        </w:rPr>
        <w:lastRenderedPageBreak/>
        <w:t>Table 4: PDP</w:t>
      </w:r>
    </w:p>
    <w:p w14:paraId="57580297" w14:textId="77777777" w:rsidR="000D3B0B" w:rsidRDefault="00000000">
      <w:pPr>
        <w:jc w:val="center"/>
      </w:pPr>
      <w:r>
        <w:t>(Source: Author)</w:t>
      </w:r>
    </w:p>
    <w:p w14:paraId="666837FD" w14:textId="77777777" w:rsidR="000D3B0B" w:rsidRDefault="000D3B0B"/>
    <w:sectPr w:rsidR="000D3B0B">
      <w:headerReference w:type="default" r:id="rId19"/>
      <w:footerReference w:type="default" r:id="rId20"/>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27D9" w14:textId="77777777" w:rsidR="00D02614" w:rsidRDefault="00D02614">
      <w:pPr>
        <w:spacing w:line="240" w:lineRule="auto"/>
      </w:pPr>
      <w:r>
        <w:separator/>
      </w:r>
    </w:p>
  </w:endnote>
  <w:endnote w:type="continuationSeparator" w:id="0">
    <w:p w14:paraId="7AB718B3" w14:textId="77777777" w:rsidR="00D02614" w:rsidRDefault="00D026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FB3C6" w14:textId="3F2723E5" w:rsidR="000D3B0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2A0626">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2A0626">
      <w:rPr>
        <w:b/>
        <w:noProof/>
        <w:color w:val="000000"/>
      </w:rPr>
      <w:t>3</w:t>
    </w:r>
    <w:r>
      <w:rPr>
        <w:b/>
        <w:color w:val="000000"/>
      </w:rPr>
      <w:fldChar w:fldCharType="end"/>
    </w:r>
  </w:p>
  <w:p w14:paraId="48A073BE" w14:textId="77777777" w:rsidR="000D3B0B" w:rsidRDefault="000D3B0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967D4" w14:textId="77777777" w:rsidR="00D02614" w:rsidRDefault="00D02614">
      <w:pPr>
        <w:spacing w:line="240" w:lineRule="auto"/>
      </w:pPr>
      <w:r>
        <w:separator/>
      </w:r>
    </w:p>
  </w:footnote>
  <w:footnote w:type="continuationSeparator" w:id="0">
    <w:p w14:paraId="7111BEE6" w14:textId="77777777" w:rsidR="00D02614" w:rsidRDefault="00D026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1810A" w14:textId="77777777" w:rsidR="000D3B0B" w:rsidRDefault="00000000">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F4EB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8C532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6B60B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1C4EC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1F4BD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5E344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DA5F0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7475010">
    <w:abstractNumId w:val="1"/>
  </w:num>
  <w:num w:numId="2" w16cid:durableId="2127461975">
    <w:abstractNumId w:val="5"/>
  </w:num>
  <w:num w:numId="3" w16cid:durableId="1725105673">
    <w:abstractNumId w:val="0"/>
  </w:num>
  <w:num w:numId="4" w16cid:durableId="1730877389">
    <w:abstractNumId w:val="2"/>
  </w:num>
  <w:num w:numId="5" w16cid:durableId="1783839096">
    <w:abstractNumId w:val="3"/>
  </w:num>
  <w:num w:numId="6" w16cid:durableId="1264920607">
    <w:abstractNumId w:val="6"/>
  </w:num>
  <w:num w:numId="7" w16cid:durableId="1445923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B0B"/>
    <w:rsid w:val="000D3B0B"/>
    <w:rsid w:val="002A0626"/>
    <w:rsid w:val="00D0261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51518149"/>
  <w15:docId w15:val="{0CCACBE6-C2A7-3C47-BF83-62F2B0F1C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ro-RO"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semiHidden/>
    <w:unhideWhenUsed/>
    <w:qFormat/>
    <w:pPr>
      <w:keepNext/>
      <w:keepLines/>
      <w:spacing w:before="360" w:after="120"/>
      <w:outlineLvl w:val="1"/>
    </w:pPr>
    <w:rPr>
      <w:b/>
      <w:sz w:val="26"/>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table" w:customStyle="1" w:styleId="a0">
    <w:basedOn w:val="TabelNormal"/>
    <w:tblPr>
      <w:tblStyleRowBandSize w:val="1"/>
      <w:tblStyleColBandSize w:val="1"/>
      <w:tblCellMar>
        <w:top w:w="100" w:type="dxa"/>
        <w:left w:w="100" w:type="dxa"/>
        <w:bottom w:w="100" w:type="dxa"/>
        <w:right w:w="100" w:type="dxa"/>
      </w:tblCellMar>
    </w:tblPr>
  </w:style>
  <w:style w:type="table" w:customStyle="1" w:styleId="a1">
    <w:basedOn w:val="TabelNormal"/>
    <w:tblPr>
      <w:tblStyleRowBandSize w:val="1"/>
      <w:tblStyleColBandSize w:val="1"/>
      <w:tblCellMar>
        <w:top w:w="100" w:type="dxa"/>
        <w:left w:w="100" w:type="dxa"/>
        <w:bottom w:w="100" w:type="dxa"/>
        <w:right w:w="100" w:type="dxa"/>
      </w:tblCellMar>
    </w:tblPr>
  </w:style>
  <w:style w:type="table" w:customStyle="1" w:styleId="a2">
    <w:basedOn w:val="TabelNormal"/>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336716"/>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36716"/>
    <w:rPr>
      <w:rFonts w:ascii="Tahoma" w:hAnsi="Tahoma" w:cs="Tahoma"/>
      <w:sz w:val="16"/>
      <w:szCs w:val="16"/>
    </w:rPr>
  </w:style>
  <w:style w:type="paragraph" w:styleId="Antet">
    <w:name w:val="header"/>
    <w:basedOn w:val="Normal"/>
    <w:link w:val="AntetCaracter"/>
    <w:uiPriority w:val="99"/>
    <w:unhideWhenUsed/>
    <w:rsid w:val="00336716"/>
    <w:pPr>
      <w:tabs>
        <w:tab w:val="center" w:pos="4513"/>
        <w:tab w:val="right" w:pos="9026"/>
      </w:tabs>
      <w:spacing w:line="240" w:lineRule="auto"/>
    </w:pPr>
  </w:style>
  <w:style w:type="character" w:customStyle="1" w:styleId="AntetCaracter">
    <w:name w:val="Antet Caracter"/>
    <w:basedOn w:val="Fontdeparagrafimplicit"/>
    <w:link w:val="Antet"/>
    <w:uiPriority w:val="99"/>
    <w:rsid w:val="00336716"/>
  </w:style>
  <w:style w:type="paragraph" w:styleId="Subsol">
    <w:name w:val="footer"/>
    <w:basedOn w:val="Normal"/>
    <w:link w:val="SubsolCaracter"/>
    <w:uiPriority w:val="99"/>
    <w:unhideWhenUsed/>
    <w:rsid w:val="0033671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336716"/>
  </w:style>
  <w:style w:type="paragraph" w:styleId="NormalWeb">
    <w:name w:val="Normal (Web)"/>
    <w:basedOn w:val="Normal"/>
    <w:uiPriority w:val="99"/>
    <w:semiHidden/>
    <w:unhideWhenUsed/>
    <w:rsid w:val="00336716"/>
    <w:pPr>
      <w:spacing w:before="100" w:beforeAutospacing="1" w:after="100" w:afterAutospacing="1" w:line="240" w:lineRule="auto"/>
      <w:jc w:val="left"/>
    </w:pPr>
  </w:style>
  <w:style w:type="character" w:styleId="Hyperlink">
    <w:name w:val="Hyperlink"/>
    <w:basedOn w:val="Fontdeparagrafimplicit"/>
    <w:uiPriority w:val="99"/>
    <w:semiHidden/>
    <w:unhideWhenUsed/>
    <w:rsid w:val="00336716"/>
    <w:rPr>
      <w:color w:val="0000FF"/>
      <w:u w:val="single"/>
    </w:rPr>
  </w:style>
  <w:style w:type="table" w:customStyle="1" w:styleId="a3">
    <w:basedOn w:val="TabelNormal"/>
    <w:tblPr>
      <w:tblStyleRowBandSize w:val="1"/>
      <w:tblStyleColBandSize w:val="1"/>
      <w:tblCellMar>
        <w:top w:w="100" w:type="dxa"/>
        <w:left w:w="100" w:type="dxa"/>
        <w:bottom w:w="100" w:type="dxa"/>
        <w:right w:w="100" w:type="dxa"/>
      </w:tblCellMar>
    </w:tblPr>
  </w:style>
  <w:style w:type="table" w:customStyle="1" w:styleId="a4">
    <w:basedOn w:val="TabelNormal"/>
    <w:tblPr>
      <w:tblStyleRowBandSize w:val="1"/>
      <w:tblStyleColBandSize w:val="1"/>
      <w:tblCellMar>
        <w:top w:w="100" w:type="dxa"/>
        <w:left w:w="100" w:type="dxa"/>
        <w:bottom w:w="100" w:type="dxa"/>
        <w:right w:w="100" w:type="dxa"/>
      </w:tblCellMar>
    </w:tblPr>
  </w:style>
  <w:style w:type="table" w:customStyle="1" w:styleId="a5">
    <w:basedOn w:val="TabelNormal"/>
    <w:tblPr>
      <w:tblStyleRowBandSize w:val="1"/>
      <w:tblStyleColBandSize w:val="1"/>
      <w:tblCellMar>
        <w:top w:w="100" w:type="dxa"/>
        <w:left w:w="100" w:type="dxa"/>
        <w:bottom w:w="100" w:type="dxa"/>
        <w:right w:w="100" w:type="dxa"/>
      </w:tblCellMar>
    </w:tblPr>
  </w:style>
  <w:style w:type="table" w:customStyle="1" w:styleId="a6">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6500/the-british-economy/" TargetMode="External"/><Relationship Id="rId18" Type="http://schemas.openxmlformats.org/officeDocument/2006/relationships/hyperlink" Target="https://thestrive.co/reasons-why-you-should-become-an-entrepreneu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atista.com/statistics/281296/uk-population/" TargetMode="External"/><Relationship Id="rId17" Type="http://schemas.openxmlformats.org/officeDocument/2006/relationships/hyperlink" Target="https://tradingeconomics.com/united-kingdom/inflation-cpi" TargetMode="External"/><Relationship Id="rId2" Type="http://schemas.openxmlformats.org/officeDocument/2006/relationships/numbering" Target="numbering.xml"/><Relationship Id="rId16" Type="http://schemas.openxmlformats.org/officeDocument/2006/relationships/hyperlink" Target="https://www.statista.com/outlook/io/manufacturing/consumer-goods/united-kingd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inosearch.co.uk/blog/2022/05/top-10-smes-to-work-for-in-the-uk?source=google.com" TargetMode="External"/><Relationship Id="rId5" Type="http://schemas.openxmlformats.org/officeDocument/2006/relationships/webSettings" Target="webSettings.xml"/><Relationship Id="rId15" Type="http://schemas.openxmlformats.org/officeDocument/2006/relationships/hyperlink" Target="https://www.ons.gov.uk/economy/grossdomesticproductgdp/articles/gdpandeventsinhistoryhowthecovid19pandemicshockedtheukeconomy/2022-05-24" TargetMode="External"/><Relationship Id="rId10" Type="http://schemas.openxmlformats.org/officeDocument/2006/relationships/hyperlink" Target="https://www.beauhurst.com/blog/top-tech-startup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assionentrepreneurs.com/why-people-become-entrepreneurs/" TargetMode="External"/><Relationship Id="rId14" Type="http://schemas.openxmlformats.org/officeDocument/2006/relationships/hyperlink" Target="https://www.gov.uk/government/news/uk-tech-sector-retains-1-spot-in-europe-and-3-in-world-as-sector-resilience-brings-continued-growt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Mrvu3nS8wtPjVYZ35ZyzJgtdYw==">CgMxLjAyCGguZ2pkZ3hzMgloLjMwajB6bGwyCWguMWZvYjl0ZTIJaC4zem55c2g3MgloLjJldDkycDAyCGgudHlqY3d0MgloLjNkeTZ2a204AHIhMTgwelNzRTRXZ0Z3eHpDcUQ3ZHNnQjlPRi1YbDl0T25X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2685</Words>
  <Characters>15573</Characters>
  <Application>Microsoft Office Word</Application>
  <DocSecurity>0</DocSecurity>
  <Lines>129</Lines>
  <Paragraphs>36</Paragraphs>
  <ScaleCrop>false</ScaleCrop>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tanasaroxana@yahoo.com</cp:lastModifiedBy>
  <cp:revision>2</cp:revision>
  <dcterms:created xsi:type="dcterms:W3CDTF">2023-07-19T13:26:00Z</dcterms:created>
  <dcterms:modified xsi:type="dcterms:W3CDTF">2023-08-23T15:13:00Z</dcterms:modified>
</cp:coreProperties>
</file>