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667F5D" w14:textId="7D6159E8" w:rsidR="00753D0F" w:rsidRDefault="00753D0F" w:rsidP="00D441AE">
      <w:pPr>
        <w:pStyle w:val="Default"/>
      </w:pPr>
    </w:p>
    <w:p w14:paraId="480EF3ED" w14:textId="77777777" w:rsidR="00AB09BA" w:rsidRPr="00151180" w:rsidRDefault="00AB09BA" w:rsidP="00AB09BA">
      <w:pPr>
        <w:ind w:left="2160"/>
        <w:rPr>
          <w:b/>
          <w:sz w:val="32"/>
        </w:rPr>
      </w:pPr>
    </w:p>
    <w:p w14:paraId="00B09C66" w14:textId="77777777" w:rsidR="00AB09BA" w:rsidRPr="006022C5" w:rsidRDefault="00AB09BA" w:rsidP="00AB09BA">
      <w:pPr>
        <w:rPr>
          <w:b/>
          <w:sz w:val="32"/>
        </w:rPr>
      </w:pPr>
    </w:p>
    <w:p w14:paraId="126CAB9B" w14:textId="77777777" w:rsidR="00AB09BA" w:rsidRPr="00324EF5" w:rsidRDefault="00AB09BA" w:rsidP="00D14017">
      <w:pPr>
        <w:jc w:val="both"/>
        <w:rPr>
          <w:sz w:val="40"/>
        </w:rPr>
      </w:pPr>
      <w:r w:rsidRPr="00324EF5">
        <w:rPr>
          <w:sz w:val="32"/>
        </w:rPr>
        <w:t xml:space="preserve">  </w:t>
      </w:r>
      <w:r>
        <w:rPr>
          <w:sz w:val="32"/>
        </w:rPr>
        <w:tab/>
      </w:r>
      <w:r w:rsidRPr="00324EF5">
        <w:rPr>
          <w:sz w:val="32"/>
        </w:rPr>
        <w:t xml:space="preserve"> </w:t>
      </w:r>
      <w:r w:rsidRPr="00324EF5">
        <w:rPr>
          <w:sz w:val="40"/>
        </w:rPr>
        <w:t>Name:</w:t>
      </w:r>
      <w:r>
        <w:rPr>
          <w:sz w:val="40"/>
        </w:rPr>
        <w:tab/>
      </w:r>
      <w:r>
        <w:rPr>
          <w:sz w:val="40"/>
        </w:rPr>
        <w:tab/>
      </w:r>
      <w:r>
        <w:rPr>
          <w:sz w:val="40"/>
        </w:rPr>
        <w:tab/>
      </w:r>
      <w:r w:rsidRPr="00324EF5">
        <w:rPr>
          <w:sz w:val="40"/>
        </w:rPr>
        <w:t xml:space="preserve"> </w:t>
      </w:r>
      <w:r>
        <w:rPr>
          <w:sz w:val="40"/>
        </w:rPr>
        <w:t xml:space="preserve">   </w:t>
      </w:r>
      <w:r w:rsidRPr="00324EF5">
        <w:rPr>
          <w:sz w:val="40"/>
        </w:rPr>
        <w:t>Fatjona Ago</w:t>
      </w:r>
    </w:p>
    <w:p w14:paraId="6E0015C6" w14:textId="77777777" w:rsidR="00AB09BA" w:rsidRPr="00324EF5" w:rsidRDefault="00AB09BA" w:rsidP="00D14017">
      <w:pPr>
        <w:ind w:firstLine="720"/>
        <w:jc w:val="both"/>
        <w:rPr>
          <w:sz w:val="40"/>
        </w:rPr>
      </w:pPr>
      <w:r w:rsidRPr="00324EF5">
        <w:rPr>
          <w:sz w:val="40"/>
        </w:rPr>
        <w:t xml:space="preserve"> Student Number: </w:t>
      </w:r>
      <w:r>
        <w:rPr>
          <w:sz w:val="40"/>
        </w:rPr>
        <w:t xml:space="preserve">  </w:t>
      </w:r>
      <w:r w:rsidRPr="00324EF5">
        <w:rPr>
          <w:sz w:val="40"/>
        </w:rPr>
        <w:t>1805750</w:t>
      </w:r>
    </w:p>
    <w:p w14:paraId="145048AD" w14:textId="5900E318" w:rsidR="00AB09BA" w:rsidRPr="00324EF5" w:rsidRDefault="00AB09BA" w:rsidP="00D14017">
      <w:pPr>
        <w:jc w:val="both"/>
        <w:rPr>
          <w:sz w:val="40"/>
        </w:rPr>
      </w:pPr>
      <w:r w:rsidRPr="00324EF5">
        <w:rPr>
          <w:sz w:val="40"/>
        </w:rPr>
        <w:t xml:space="preserve"> </w:t>
      </w:r>
      <w:r>
        <w:rPr>
          <w:sz w:val="40"/>
        </w:rPr>
        <w:tab/>
      </w:r>
      <w:r w:rsidRPr="00324EF5">
        <w:rPr>
          <w:sz w:val="40"/>
        </w:rPr>
        <w:t xml:space="preserve"> Module Title: </w:t>
      </w:r>
      <w:r>
        <w:rPr>
          <w:sz w:val="40"/>
        </w:rPr>
        <w:tab/>
        <w:t xml:space="preserve">    </w:t>
      </w:r>
      <w:r w:rsidR="00B82062">
        <w:rPr>
          <w:sz w:val="40"/>
        </w:rPr>
        <w:t xml:space="preserve">The Global Business Environment </w:t>
      </w:r>
    </w:p>
    <w:p w14:paraId="7214ED99" w14:textId="4A5FB944" w:rsidR="0000096C" w:rsidRDefault="00C334F5" w:rsidP="00D14017">
      <w:pPr>
        <w:ind w:firstLine="720"/>
        <w:jc w:val="both"/>
        <w:rPr>
          <w:sz w:val="40"/>
        </w:rPr>
      </w:pPr>
      <w:r>
        <w:rPr>
          <w:sz w:val="40"/>
        </w:rPr>
        <w:t xml:space="preserve"> </w:t>
      </w:r>
      <w:r w:rsidR="00CA4021">
        <w:rPr>
          <w:sz w:val="40"/>
        </w:rPr>
        <w:t>Assignment</w:t>
      </w:r>
      <w:r w:rsidR="0000096C">
        <w:rPr>
          <w:sz w:val="40"/>
        </w:rPr>
        <w:t xml:space="preserve"> tittle:</w:t>
      </w:r>
      <w:r w:rsidR="00CA4021">
        <w:rPr>
          <w:sz w:val="40"/>
        </w:rPr>
        <w:t xml:space="preserve">    Car Production Surges </w:t>
      </w:r>
    </w:p>
    <w:p w14:paraId="26D50A03" w14:textId="55535100" w:rsidR="00AB09BA" w:rsidRDefault="00C334F5" w:rsidP="00D14017">
      <w:pPr>
        <w:ind w:firstLine="720"/>
        <w:jc w:val="both"/>
        <w:rPr>
          <w:sz w:val="40"/>
        </w:rPr>
      </w:pPr>
      <w:r>
        <w:rPr>
          <w:sz w:val="40"/>
        </w:rPr>
        <w:t xml:space="preserve"> </w:t>
      </w:r>
      <w:r w:rsidR="00AB09BA">
        <w:rPr>
          <w:sz w:val="40"/>
        </w:rPr>
        <w:t>Lecturer name:</w:t>
      </w:r>
      <w:r w:rsidR="00AB09BA">
        <w:rPr>
          <w:sz w:val="40"/>
        </w:rPr>
        <w:tab/>
        <w:t xml:space="preserve">     </w:t>
      </w:r>
      <w:r w:rsidR="002A0C6A">
        <w:rPr>
          <w:sz w:val="40"/>
        </w:rPr>
        <w:t xml:space="preserve">Gazi </w:t>
      </w:r>
      <w:proofErr w:type="spellStart"/>
      <w:r w:rsidR="002A0C6A">
        <w:rPr>
          <w:sz w:val="40"/>
        </w:rPr>
        <w:t>Arif</w:t>
      </w:r>
      <w:proofErr w:type="spellEnd"/>
    </w:p>
    <w:p w14:paraId="1AC31657" w14:textId="6E7810B5" w:rsidR="00BE0505" w:rsidRDefault="00753D0F">
      <w:r>
        <w:br w:type="page"/>
      </w:r>
    </w:p>
    <w:sdt>
      <w:sdtPr>
        <w:rPr>
          <w:rFonts w:asciiTheme="minorHAnsi" w:eastAsiaTheme="minorHAnsi" w:hAnsiTheme="minorHAnsi" w:cstheme="minorBidi"/>
          <w:color w:val="auto"/>
          <w:sz w:val="22"/>
          <w:szCs w:val="22"/>
          <w:lang w:val="en-GB"/>
        </w:rPr>
        <w:id w:val="-731764622"/>
        <w:docPartObj>
          <w:docPartGallery w:val="Table of Contents"/>
          <w:docPartUnique/>
        </w:docPartObj>
      </w:sdtPr>
      <w:sdtEndPr>
        <w:rPr>
          <w:b/>
          <w:bCs/>
          <w:noProof/>
        </w:rPr>
      </w:sdtEndPr>
      <w:sdtContent>
        <w:p w14:paraId="6AF21278" w14:textId="0684700E" w:rsidR="00B40008" w:rsidRDefault="00CE18AF">
          <w:pPr>
            <w:pStyle w:val="TOCHeading"/>
          </w:pPr>
          <w:r>
            <w:t xml:space="preserve"> </w:t>
          </w:r>
          <w:r w:rsidR="00B40008">
            <w:t>Contents</w:t>
          </w:r>
        </w:p>
        <w:p w14:paraId="0CB9AD7A" w14:textId="77777777" w:rsidR="00803238" w:rsidRPr="00803238" w:rsidRDefault="00803238" w:rsidP="00803238">
          <w:pPr>
            <w:rPr>
              <w:lang w:val="en-US"/>
            </w:rPr>
          </w:pPr>
        </w:p>
        <w:p w14:paraId="00253708" w14:textId="7BADC781" w:rsidR="00B40008" w:rsidRPr="00803238" w:rsidRDefault="00B40008">
          <w:pPr>
            <w:pStyle w:val="TOC1"/>
            <w:tabs>
              <w:tab w:val="right" w:leader="dot" w:pos="9724"/>
            </w:tabs>
            <w:rPr>
              <w:b/>
            </w:rPr>
          </w:pPr>
          <w:r w:rsidRPr="00803238">
            <w:rPr>
              <w:b/>
            </w:rPr>
            <w:t>Task A</w:t>
          </w:r>
        </w:p>
        <w:p w14:paraId="3ADE90A3" w14:textId="7F51CCA8" w:rsidR="00B40008" w:rsidRDefault="00B40008">
          <w:pPr>
            <w:pStyle w:val="TOC1"/>
            <w:tabs>
              <w:tab w:val="right" w:leader="dot" w:pos="9724"/>
            </w:tabs>
            <w:rPr>
              <w:rFonts w:cstheme="minorBidi"/>
              <w:noProof/>
              <w:lang w:val="en-GB" w:eastAsia="en-GB"/>
            </w:rPr>
          </w:pPr>
          <w:r>
            <w:fldChar w:fldCharType="begin"/>
          </w:r>
          <w:r>
            <w:instrText xml:space="preserve"> TOC \o "1-3" \h \z \u </w:instrText>
          </w:r>
          <w:r>
            <w:fldChar w:fldCharType="separate"/>
          </w:r>
          <w:hyperlink w:anchor="_Toc7808227" w:history="1">
            <w:r w:rsidRPr="00F94A53">
              <w:rPr>
                <w:rStyle w:val="Hyperlink"/>
                <w:noProof/>
              </w:rPr>
              <w:t>Introduction</w:t>
            </w:r>
            <w:r>
              <w:rPr>
                <w:noProof/>
                <w:webHidden/>
              </w:rPr>
              <w:tab/>
            </w:r>
            <w:r>
              <w:rPr>
                <w:noProof/>
                <w:webHidden/>
              </w:rPr>
              <w:fldChar w:fldCharType="begin"/>
            </w:r>
            <w:r>
              <w:rPr>
                <w:noProof/>
                <w:webHidden/>
              </w:rPr>
              <w:instrText xml:space="preserve"> PAGEREF _Toc7808227 \h </w:instrText>
            </w:r>
            <w:r>
              <w:rPr>
                <w:noProof/>
                <w:webHidden/>
              </w:rPr>
            </w:r>
            <w:r>
              <w:rPr>
                <w:noProof/>
                <w:webHidden/>
              </w:rPr>
              <w:fldChar w:fldCharType="separate"/>
            </w:r>
            <w:r>
              <w:rPr>
                <w:noProof/>
                <w:webHidden/>
              </w:rPr>
              <w:t>3</w:t>
            </w:r>
            <w:r>
              <w:rPr>
                <w:noProof/>
                <w:webHidden/>
              </w:rPr>
              <w:fldChar w:fldCharType="end"/>
            </w:r>
          </w:hyperlink>
        </w:p>
        <w:p w14:paraId="075FA1C6" w14:textId="2B1AF6E2" w:rsidR="00B40008" w:rsidRDefault="00166BE5">
          <w:pPr>
            <w:pStyle w:val="TOC1"/>
            <w:tabs>
              <w:tab w:val="right" w:leader="dot" w:pos="9724"/>
            </w:tabs>
            <w:rPr>
              <w:rFonts w:cstheme="minorBidi"/>
              <w:noProof/>
              <w:lang w:val="en-GB" w:eastAsia="en-GB"/>
            </w:rPr>
          </w:pPr>
          <w:hyperlink w:anchor="_Toc7808228" w:history="1">
            <w:r w:rsidR="00B40008" w:rsidRPr="00F94A53">
              <w:rPr>
                <w:rStyle w:val="Hyperlink"/>
                <w:noProof/>
              </w:rPr>
              <w:t>The environment of the Global Automobile industry using PESTLE analysis</w:t>
            </w:r>
            <w:r w:rsidR="00B40008">
              <w:rPr>
                <w:noProof/>
                <w:webHidden/>
              </w:rPr>
              <w:tab/>
            </w:r>
            <w:r w:rsidR="00B40008">
              <w:rPr>
                <w:noProof/>
                <w:webHidden/>
              </w:rPr>
              <w:fldChar w:fldCharType="begin"/>
            </w:r>
            <w:r w:rsidR="00B40008">
              <w:rPr>
                <w:noProof/>
                <w:webHidden/>
              </w:rPr>
              <w:instrText xml:space="preserve"> PAGEREF _Toc7808228 \h </w:instrText>
            </w:r>
            <w:r w:rsidR="00B40008">
              <w:rPr>
                <w:noProof/>
                <w:webHidden/>
              </w:rPr>
            </w:r>
            <w:r w:rsidR="00B40008">
              <w:rPr>
                <w:noProof/>
                <w:webHidden/>
              </w:rPr>
              <w:fldChar w:fldCharType="separate"/>
            </w:r>
            <w:r w:rsidR="00B40008">
              <w:rPr>
                <w:noProof/>
                <w:webHidden/>
              </w:rPr>
              <w:t>3</w:t>
            </w:r>
            <w:r w:rsidR="00B40008">
              <w:rPr>
                <w:noProof/>
                <w:webHidden/>
              </w:rPr>
              <w:fldChar w:fldCharType="end"/>
            </w:r>
          </w:hyperlink>
        </w:p>
        <w:p w14:paraId="120D2659" w14:textId="4B03B9C5" w:rsidR="00803238" w:rsidRPr="00803238" w:rsidRDefault="00166BE5" w:rsidP="00803238">
          <w:pPr>
            <w:pStyle w:val="TOC2"/>
            <w:tabs>
              <w:tab w:val="right" w:leader="dot" w:pos="9724"/>
            </w:tabs>
            <w:ind w:left="0"/>
            <w:rPr>
              <w:noProof/>
              <w:color w:val="222222"/>
            </w:rPr>
          </w:pPr>
          <w:hyperlink w:anchor="_Toc7808229" w:history="1">
            <w:r w:rsidR="00B40008" w:rsidRPr="00F94A53">
              <w:rPr>
                <w:rStyle w:val="Hyperlink"/>
                <w:noProof/>
              </w:rPr>
              <w:t>Conclusion</w:t>
            </w:r>
            <w:r w:rsidR="00B40008">
              <w:rPr>
                <w:noProof/>
                <w:webHidden/>
              </w:rPr>
              <w:tab/>
            </w:r>
            <w:r w:rsidR="00B40008">
              <w:rPr>
                <w:noProof/>
                <w:webHidden/>
              </w:rPr>
              <w:fldChar w:fldCharType="begin"/>
            </w:r>
            <w:r w:rsidR="00B40008">
              <w:rPr>
                <w:noProof/>
                <w:webHidden/>
              </w:rPr>
              <w:instrText xml:space="preserve"> PAGEREF _Toc7808229 \h </w:instrText>
            </w:r>
            <w:r w:rsidR="00B40008">
              <w:rPr>
                <w:noProof/>
                <w:webHidden/>
              </w:rPr>
            </w:r>
            <w:r w:rsidR="00B40008">
              <w:rPr>
                <w:noProof/>
                <w:webHidden/>
              </w:rPr>
              <w:fldChar w:fldCharType="separate"/>
            </w:r>
            <w:r w:rsidR="00B40008">
              <w:rPr>
                <w:noProof/>
                <w:webHidden/>
              </w:rPr>
              <w:t>6</w:t>
            </w:r>
            <w:r w:rsidR="00B40008">
              <w:rPr>
                <w:noProof/>
                <w:webHidden/>
              </w:rPr>
              <w:fldChar w:fldCharType="end"/>
            </w:r>
          </w:hyperlink>
        </w:p>
        <w:p w14:paraId="075CFD2E" w14:textId="03EA9A03" w:rsidR="00803238" w:rsidRPr="00803238" w:rsidRDefault="00803238" w:rsidP="00803238">
          <w:pPr>
            <w:spacing w:before="240"/>
            <w:rPr>
              <w:b/>
              <w:lang w:val="en-US"/>
            </w:rPr>
          </w:pPr>
          <w:r w:rsidRPr="00803238">
            <w:rPr>
              <w:b/>
              <w:lang w:val="en-US"/>
            </w:rPr>
            <w:t>Task B</w:t>
          </w:r>
        </w:p>
        <w:p w14:paraId="452EA33B" w14:textId="187685F2" w:rsidR="00B40008" w:rsidRDefault="00166BE5">
          <w:pPr>
            <w:pStyle w:val="TOC1"/>
            <w:tabs>
              <w:tab w:val="right" w:leader="dot" w:pos="9724"/>
            </w:tabs>
            <w:rPr>
              <w:rFonts w:cstheme="minorBidi"/>
              <w:noProof/>
              <w:lang w:val="en-GB" w:eastAsia="en-GB"/>
            </w:rPr>
          </w:pPr>
          <w:hyperlink w:anchor="_Toc7808230" w:history="1">
            <w:r w:rsidR="00B40008" w:rsidRPr="00F94A53">
              <w:rPr>
                <w:rStyle w:val="Hyperlink"/>
                <w:noProof/>
              </w:rPr>
              <w:t>Introduction</w:t>
            </w:r>
            <w:r w:rsidR="00B40008">
              <w:rPr>
                <w:noProof/>
                <w:webHidden/>
              </w:rPr>
              <w:tab/>
            </w:r>
            <w:r w:rsidR="00B40008">
              <w:rPr>
                <w:noProof/>
                <w:webHidden/>
              </w:rPr>
              <w:fldChar w:fldCharType="begin"/>
            </w:r>
            <w:r w:rsidR="00B40008">
              <w:rPr>
                <w:noProof/>
                <w:webHidden/>
              </w:rPr>
              <w:instrText xml:space="preserve"> PAGEREF _Toc7808230 \h </w:instrText>
            </w:r>
            <w:r w:rsidR="00B40008">
              <w:rPr>
                <w:noProof/>
                <w:webHidden/>
              </w:rPr>
            </w:r>
            <w:r w:rsidR="00B40008">
              <w:rPr>
                <w:noProof/>
                <w:webHidden/>
              </w:rPr>
              <w:fldChar w:fldCharType="separate"/>
            </w:r>
            <w:r w:rsidR="00B40008">
              <w:rPr>
                <w:noProof/>
                <w:webHidden/>
              </w:rPr>
              <w:t>6</w:t>
            </w:r>
            <w:r w:rsidR="00B40008">
              <w:rPr>
                <w:noProof/>
                <w:webHidden/>
              </w:rPr>
              <w:fldChar w:fldCharType="end"/>
            </w:r>
          </w:hyperlink>
        </w:p>
        <w:p w14:paraId="2938EBDF" w14:textId="6ED79025" w:rsidR="00B40008" w:rsidRDefault="00166BE5">
          <w:pPr>
            <w:pStyle w:val="TOC1"/>
            <w:tabs>
              <w:tab w:val="right" w:leader="dot" w:pos="9724"/>
            </w:tabs>
            <w:rPr>
              <w:rFonts w:cstheme="minorBidi"/>
              <w:noProof/>
              <w:lang w:val="en-GB" w:eastAsia="en-GB"/>
            </w:rPr>
          </w:pPr>
          <w:hyperlink w:anchor="_Toc7808231" w:history="1">
            <w:r w:rsidR="00B40008" w:rsidRPr="00F94A53">
              <w:rPr>
                <w:rStyle w:val="Hyperlink"/>
                <w:noProof/>
              </w:rPr>
              <w:t>Porter’s Five Forces analysis</w:t>
            </w:r>
            <w:r w:rsidR="00B40008">
              <w:rPr>
                <w:noProof/>
                <w:webHidden/>
              </w:rPr>
              <w:tab/>
            </w:r>
            <w:r w:rsidR="00B40008">
              <w:rPr>
                <w:noProof/>
                <w:webHidden/>
              </w:rPr>
              <w:fldChar w:fldCharType="begin"/>
            </w:r>
            <w:r w:rsidR="00B40008">
              <w:rPr>
                <w:noProof/>
                <w:webHidden/>
              </w:rPr>
              <w:instrText xml:space="preserve"> PAGEREF _Toc7808231 \h </w:instrText>
            </w:r>
            <w:r w:rsidR="00B40008">
              <w:rPr>
                <w:noProof/>
                <w:webHidden/>
              </w:rPr>
            </w:r>
            <w:r w:rsidR="00B40008">
              <w:rPr>
                <w:noProof/>
                <w:webHidden/>
              </w:rPr>
              <w:fldChar w:fldCharType="separate"/>
            </w:r>
            <w:r w:rsidR="00B40008">
              <w:rPr>
                <w:noProof/>
                <w:webHidden/>
              </w:rPr>
              <w:t>6</w:t>
            </w:r>
            <w:r w:rsidR="00B40008">
              <w:rPr>
                <w:noProof/>
                <w:webHidden/>
              </w:rPr>
              <w:fldChar w:fldCharType="end"/>
            </w:r>
          </w:hyperlink>
        </w:p>
        <w:p w14:paraId="07BD90E6" w14:textId="7B243D1F" w:rsidR="00B40008" w:rsidRDefault="00166BE5">
          <w:pPr>
            <w:pStyle w:val="TOC1"/>
            <w:tabs>
              <w:tab w:val="right" w:leader="dot" w:pos="9724"/>
            </w:tabs>
            <w:rPr>
              <w:rFonts w:cstheme="minorBidi"/>
              <w:noProof/>
              <w:lang w:val="en-GB" w:eastAsia="en-GB"/>
            </w:rPr>
          </w:pPr>
          <w:hyperlink w:anchor="_Toc7808232" w:history="1">
            <w:r w:rsidR="00B40008" w:rsidRPr="00F94A53">
              <w:rPr>
                <w:rStyle w:val="Hyperlink"/>
                <w:noProof/>
              </w:rPr>
              <w:t>Conclusion</w:t>
            </w:r>
            <w:r w:rsidR="00B40008">
              <w:rPr>
                <w:noProof/>
                <w:webHidden/>
              </w:rPr>
              <w:tab/>
            </w:r>
            <w:r w:rsidR="00B40008">
              <w:rPr>
                <w:noProof/>
                <w:webHidden/>
              </w:rPr>
              <w:fldChar w:fldCharType="begin"/>
            </w:r>
            <w:r w:rsidR="00B40008">
              <w:rPr>
                <w:noProof/>
                <w:webHidden/>
              </w:rPr>
              <w:instrText xml:space="preserve"> PAGEREF _Toc7808232 \h </w:instrText>
            </w:r>
            <w:r w:rsidR="00B40008">
              <w:rPr>
                <w:noProof/>
                <w:webHidden/>
              </w:rPr>
            </w:r>
            <w:r w:rsidR="00B40008">
              <w:rPr>
                <w:noProof/>
                <w:webHidden/>
              </w:rPr>
              <w:fldChar w:fldCharType="separate"/>
            </w:r>
            <w:r w:rsidR="00B40008">
              <w:rPr>
                <w:noProof/>
                <w:webHidden/>
              </w:rPr>
              <w:t>8</w:t>
            </w:r>
            <w:r w:rsidR="00B40008">
              <w:rPr>
                <w:noProof/>
                <w:webHidden/>
              </w:rPr>
              <w:fldChar w:fldCharType="end"/>
            </w:r>
          </w:hyperlink>
        </w:p>
        <w:p w14:paraId="0E6C7497" w14:textId="4DCFF631" w:rsidR="00B40008" w:rsidRDefault="00166BE5">
          <w:pPr>
            <w:pStyle w:val="TOC1"/>
            <w:tabs>
              <w:tab w:val="right" w:leader="dot" w:pos="9724"/>
            </w:tabs>
            <w:rPr>
              <w:rFonts w:cstheme="minorBidi"/>
              <w:noProof/>
              <w:lang w:val="en-GB" w:eastAsia="en-GB"/>
            </w:rPr>
          </w:pPr>
          <w:hyperlink w:anchor="_Toc7808233" w:history="1">
            <w:r w:rsidR="00B40008" w:rsidRPr="00F94A53">
              <w:rPr>
                <w:rStyle w:val="Hyperlink"/>
                <w:noProof/>
              </w:rPr>
              <w:t>References</w:t>
            </w:r>
            <w:r w:rsidR="00B40008">
              <w:rPr>
                <w:noProof/>
                <w:webHidden/>
              </w:rPr>
              <w:tab/>
            </w:r>
            <w:r w:rsidR="00B40008">
              <w:rPr>
                <w:noProof/>
                <w:webHidden/>
              </w:rPr>
              <w:fldChar w:fldCharType="begin"/>
            </w:r>
            <w:r w:rsidR="00B40008">
              <w:rPr>
                <w:noProof/>
                <w:webHidden/>
              </w:rPr>
              <w:instrText xml:space="preserve"> PAGEREF _Toc7808233 \h </w:instrText>
            </w:r>
            <w:r w:rsidR="00B40008">
              <w:rPr>
                <w:noProof/>
                <w:webHidden/>
              </w:rPr>
            </w:r>
            <w:r w:rsidR="00B40008">
              <w:rPr>
                <w:noProof/>
                <w:webHidden/>
              </w:rPr>
              <w:fldChar w:fldCharType="separate"/>
            </w:r>
            <w:r w:rsidR="00B40008">
              <w:rPr>
                <w:noProof/>
                <w:webHidden/>
              </w:rPr>
              <w:t>9</w:t>
            </w:r>
            <w:r w:rsidR="00B40008">
              <w:rPr>
                <w:noProof/>
                <w:webHidden/>
              </w:rPr>
              <w:fldChar w:fldCharType="end"/>
            </w:r>
          </w:hyperlink>
        </w:p>
        <w:p w14:paraId="63BB808D" w14:textId="3E2491E3" w:rsidR="00B40008" w:rsidRDefault="00B40008">
          <w:r>
            <w:rPr>
              <w:b/>
              <w:bCs/>
              <w:noProof/>
            </w:rPr>
            <w:fldChar w:fldCharType="end"/>
          </w:r>
        </w:p>
      </w:sdtContent>
    </w:sdt>
    <w:p w14:paraId="0F25E0E6" w14:textId="296DEFBF" w:rsidR="00BE0505" w:rsidRDefault="00BE0505"/>
    <w:p w14:paraId="47E67089" w14:textId="47241FB3" w:rsidR="00753D0F" w:rsidRDefault="00753D0F">
      <w:pPr>
        <w:rPr>
          <w:rFonts w:ascii="Calibri" w:hAnsi="Calibri" w:cs="Calibri"/>
          <w:color w:val="000000"/>
          <w:sz w:val="24"/>
          <w:szCs w:val="24"/>
        </w:rPr>
      </w:pPr>
    </w:p>
    <w:p w14:paraId="4FE0FE1A" w14:textId="058110C1" w:rsidR="008E15ED" w:rsidRDefault="008E15ED">
      <w:pPr>
        <w:rPr>
          <w:rFonts w:ascii="Calibri" w:hAnsi="Calibri" w:cs="Calibri"/>
          <w:color w:val="000000"/>
          <w:sz w:val="24"/>
          <w:szCs w:val="24"/>
        </w:rPr>
      </w:pPr>
    </w:p>
    <w:p w14:paraId="436C5F68" w14:textId="2F94E177" w:rsidR="008E15ED" w:rsidRDefault="008E15ED">
      <w:pPr>
        <w:rPr>
          <w:rFonts w:ascii="Calibri" w:hAnsi="Calibri" w:cs="Calibri"/>
          <w:color w:val="000000"/>
          <w:sz w:val="24"/>
          <w:szCs w:val="24"/>
        </w:rPr>
      </w:pPr>
    </w:p>
    <w:p w14:paraId="7D9A4D0C" w14:textId="238AB5C1" w:rsidR="008E15ED" w:rsidRDefault="008E15ED">
      <w:pPr>
        <w:rPr>
          <w:rFonts w:ascii="Calibri" w:hAnsi="Calibri" w:cs="Calibri"/>
          <w:color w:val="000000"/>
          <w:sz w:val="24"/>
          <w:szCs w:val="24"/>
        </w:rPr>
      </w:pPr>
    </w:p>
    <w:p w14:paraId="1B6B7246" w14:textId="040BB403" w:rsidR="008E15ED" w:rsidRDefault="008E15ED">
      <w:pPr>
        <w:rPr>
          <w:rFonts w:ascii="Calibri" w:hAnsi="Calibri" w:cs="Calibri"/>
          <w:color w:val="000000"/>
          <w:sz w:val="24"/>
          <w:szCs w:val="24"/>
        </w:rPr>
      </w:pPr>
    </w:p>
    <w:p w14:paraId="50057CA1" w14:textId="7D8B0666" w:rsidR="008E15ED" w:rsidRDefault="008E15ED">
      <w:pPr>
        <w:rPr>
          <w:rFonts w:ascii="Calibri" w:hAnsi="Calibri" w:cs="Calibri"/>
          <w:color w:val="000000"/>
          <w:sz w:val="24"/>
          <w:szCs w:val="24"/>
        </w:rPr>
      </w:pPr>
    </w:p>
    <w:p w14:paraId="5981760F" w14:textId="569AF2CB" w:rsidR="008E15ED" w:rsidRDefault="008E15ED">
      <w:pPr>
        <w:rPr>
          <w:rFonts w:ascii="Calibri" w:hAnsi="Calibri" w:cs="Calibri"/>
          <w:color w:val="000000"/>
          <w:sz w:val="24"/>
          <w:szCs w:val="24"/>
        </w:rPr>
      </w:pPr>
    </w:p>
    <w:p w14:paraId="11612B51" w14:textId="57C78689" w:rsidR="008E15ED" w:rsidRDefault="008E15ED">
      <w:pPr>
        <w:rPr>
          <w:rFonts w:ascii="Calibri" w:hAnsi="Calibri" w:cs="Calibri"/>
          <w:color w:val="000000"/>
          <w:sz w:val="24"/>
          <w:szCs w:val="24"/>
        </w:rPr>
      </w:pPr>
    </w:p>
    <w:p w14:paraId="1C8113E2" w14:textId="1EE47DF9" w:rsidR="008E15ED" w:rsidRDefault="008E15ED">
      <w:pPr>
        <w:rPr>
          <w:rFonts w:ascii="Calibri" w:hAnsi="Calibri" w:cs="Calibri"/>
          <w:color w:val="000000"/>
          <w:sz w:val="24"/>
          <w:szCs w:val="24"/>
        </w:rPr>
      </w:pPr>
    </w:p>
    <w:p w14:paraId="3EC18E20" w14:textId="22764535" w:rsidR="008E15ED" w:rsidRDefault="008E15ED">
      <w:pPr>
        <w:rPr>
          <w:rFonts w:ascii="Calibri" w:hAnsi="Calibri" w:cs="Calibri"/>
          <w:color w:val="000000"/>
          <w:sz w:val="24"/>
          <w:szCs w:val="24"/>
        </w:rPr>
      </w:pPr>
    </w:p>
    <w:p w14:paraId="2E49C517" w14:textId="5F1ADE18" w:rsidR="008E15ED" w:rsidRDefault="008E15ED">
      <w:pPr>
        <w:rPr>
          <w:rFonts w:ascii="Calibri" w:hAnsi="Calibri" w:cs="Calibri"/>
          <w:color w:val="000000"/>
          <w:sz w:val="24"/>
          <w:szCs w:val="24"/>
        </w:rPr>
      </w:pPr>
    </w:p>
    <w:p w14:paraId="24C71749" w14:textId="04D519D3" w:rsidR="008E15ED" w:rsidRDefault="008E15ED">
      <w:pPr>
        <w:rPr>
          <w:rFonts w:ascii="Calibri" w:hAnsi="Calibri" w:cs="Calibri"/>
          <w:color w:val="000000"/>
          <w:sz w:val="24"/>
          <w:szCs w:val="24"/>
        </w:rPr>
      </w:pPr>
    </w:p>
    <w:p w14:paraId="7E4C6002" w14:textId="530C1AF2" w:rsidR="008E15ED" w:rsidRDefault="008E15ED">
      <w:pPr>
        <w:rPr>
          <w:rFonts w:ascii="Calibri" w:hAnsi="Calibri" w:cs="Calibri"/>
          <w:color w:val="000000"/>
          <w:sz w:val="24"/>
          <w:szCs w:val="24"/>
        </w:rPr>
      </w:pPr>
    </w:p>
    <w:p w14:paraId="12729740" w14:textId="512123DA" w:rsidR="008E15ED" w:rsidRDefault="008E15ED">
      <w:pPr>
        <w:rPr>
          <w:rFonts w:ascii="Calibri" w:hAnsi="Calibri" w:cs="Calibri"/>
          <w:color w:val="000000"/>
          <w:sz w:val="24"/>
          <w:szCs w:val="24"/>
        </w:rPr>
      </w:pPr>
    </w:p>
    <w:p w14:paraId="7F694579" w14:textId="77777777" w:rsidR="008E15ED" w:rsidRDefault="008E15ED">
      <w:pPr>
        <w:rPr>
          <w:rFonts w:ascii="Calibri" w:hAnsi="Calibri" w:cs="Calibri"/>
          <w:color w:val="000000"/>
          <w:sz w:val="24"/>
          <w:szCs w:val="24"/>
        </w:rPr>
      </w:pPr>
    </w:p>
    <w:p w14:paraId="273A29C6" w14:textId="77777777" w:rsidR="00D441AE" w:rsidRDefault="00D441AE" w:rsidP="00D441AE">
      <w:pPr>
        <w:pStyle w:val="Default"/>
      </w:pPr>
    </w:p>
    <w:p w14:paraId="2830EE20" w14:textId="118FF21B" w:rsidR="00D441AE" w:rsidRDefault="00D441AE" w:rsidP="001E4CC3">
      <w:pPr>
        <w:pStyle w:val="Default"/>
        <w:numPr>
          <w:ilvl w:val="0"/>
          <w:numId w:val="12"/>
        </w:numPr>
        <w:rPr>
          <w:sz w:val="23"/>
          <w:szCs w:val="23"/>
        </w:rPr>
      </w:pPr>
      <w:r>
        <w:rPr>
          <w:sz w:val="23"/>
          <w:szCs w:val="23"/>
        </w:rPr>
        <w:lastRenderedPageBreak/>
        <w:t xml:space="preserve">Assess the </w:t>
      </w:r>
      <w:bookmarkStart w:id="0" w:name="_Hlk7801495"/>
      <w:r>
        <w:rPr>
          <w:sz w:val="23"/>
          <w:szCs w:val="23"/>
        </w:rPr>
        <w:t>environment of the Global Automobile industry using PESTEL analysis</w:t>
      </w:r>
      <w:bookmarkEnd w:id="0"/>
      <w:r>
        <w:rPr>
          <w:sz w:val="23"/>
          <w:szCs w:val="23"/>
        </w:rPr>
        <w:t xml:space="preserve">. Note that your answer to this should not be based only on the case study but also on your understanding of the model (50%) </w:t>
      </w:r>
    </w:p>
    <w:p w14:paraId="782C0535" w14:textId="77777777" w:rsidR="00D46433" w:rsidRPr="007B489C" w:rsidRDefault="00D46433">
      <w:pPr>
        <w:rPr>
          <w:sz w:val="24"/>
        </w:rPr>
      </w:pPr>
    </w:p>
    <w:p w14:paraId="4BD0BC50" w14:textId="77777777" w:rsidR="00D441AE" w:rsidRPr="007B489C" w:rsidRDefault="00D441AE" w:rsidP="007B489C">
      <w:pPr>
        <w:pStyle w:val="Heading1"/>
      </w:pPr>
      <w:bookmarkStart w:id="1" w:name="_Toc7808227"/>
      <w:r w:rsidRPr="007B489C">
        <w:t>Introduction</w:t>
      </w:r>
      <w:bookmarkEnd w:id="1"/>
      <w:r w:rsidRPr="007B489C">
        <w:t xml:space="preserve"> </w:t>
      </w:r>
    </w:p>
    <w:p w14:paraId="21D51EDC" w14:textId="77777777" w:rsidR="00D441AE" w:rsidRPr="007B489C" w:rsidRDefault="00D441AE">
      <w:pPr>
        <w:rPr>
          <w:sz w:val="24"/>
        </w:rPr>
      </w:pPr>
      <w:r w:rsidRPr="007B489C">
        <w:rPr>
          <w:sz w:val="24"/>
        </w:rPr>
        <w:t>The car production industry has grown like never before on the recent years. This extraordinary growth has happened all over the planed as a result of two main factors which are the improvement of middle-class standards of leaving and (Increased incomes) and the reduction of import tarif</w:t>
      </w:r>
      <w:r w:rsidR="00842AB6" w:rsidRPr="007B489C">
        <w:rPr>
          <w:sz w:val="24"/>
        </w:rPr>
        <w:t>fs between countries</w:t>
      </w:r>
      <w:r w:rsidR="00ED4F87" w:rsidRPr="007B489C">
        <w:rPr>
          <w:sz w:val="24"/>
        </w:rPr>
        <w:t xml:space="preserve">. </w:t>
      </w:r>
    </w:p>
    <w:p w14:paraId="080D9094" w14:textId="77777777" w:rsidR="00842AB6" w:rsidRPr="007B489C" w:rsidRDefault="00842AB6" w:rsidP="00842AB6">
      <w:pPr>
        <w:rPr>
          <w:sz w:val="24"/>
        </w:rPr>
      </w:pPr>
      <w:r w:rsidRPr="007B489C">
        <w:rPr>
          <w:sz w:val="24"/>
          <w:szCs w:val="23"/>
        </w:rPr>
        <w:t>The global automobile industry is mainly an assembly industry where the different manufacturers and brands are interconnected and where every final product has received a number of inputs throughout the production process (Dicken, 2007).</w:t>
      </w:r>
    </w:p>
    <w:p w14:paraId="0B702927" w14:textId="5A06D65D" w:rsidR="00ED4F87" w:rsidRPr="007B489C" w:rsidRDefault="00ED4F87">
      <w:pPr>
        <w:rPr>
          <w:sz w:val="24"/>
        </w:rPr>
      </w:pPr>
      <w:r w:rsidRPr="007B489C">
        <w:rPr>
          <w:sz w:val="24"/>
        </w:rPr>
        <w:t>The car production surges in Eastern Europe a New York Time case study illustrates the changes on the way how global automobile industry has evolved and the strategies they are following to be more profitable, more competitive on the market.  The study has taken place on November 2006 and it has forecasted the trends and changes until 2010.</w:t>
      </w:r>
    </w:p>
    <w:p w14:paraId="535A896C" w14:textId="33CE8262" w:rsidR="007B489C" w:rsidRDefault="007B489C" w:rsidP="007B489C">
      <w:pPr>
        <w:pStyle w:val="Heading1"/>
      </w:pPr>
      <w:bookmarkStart w:id="2" w:name="_Toc7808228"/>
      <w:r>
        <w:t xml:space="preserve">The </w:t>
      </w:r>
      <w:r w:rsidRPr="007B489C">
        <w:t>environment of the Global Automobile industry using PESTL</w:t>
      </w:r>
      <w:r w:rsidR="00753D0F">
        <w:t>E</w:t>
      </w:r>
      <w:r w:rsidRPr="007B489C">
        <w:t xml:space="preserve"> analysis</w:t>
      </w:r>
      <w:bookmarkEnd w:id="2"/>
    </w:p>
    <w:p w14:paraId="4E95642B" w14:textId="77777777" w:rsidR="007B489C" w:rsidRPr="007B489C" w:rsidRDefault="007B489C" w:rsidP="007B489C"/>
    <w:p w14:paraId="4FBECBE9" w14:textId="5430A920" w:rsidR="000850B4" w:rsidRPr="007B489C" w:rsidRDefault="00ED4F87">
      <w:pPr>
        <w:rPr>
          <w:sz w:val="24"/>
          <w:szCs w:val="23"/>
        </w:rPr>
      </w:pPr>
      <w:r w:rsidRPr="007B489C">
        <w:rPr>
          <w:sz w:val="24"/>
        </w:rPr>
        <w:t xml:space="preserve">In order to understand and analyse the </w:t>
      </w:r>
      <w:r w:rsidRPr="007B489C">
        <w:rPr>
          <w:sz w:val="24"/>
          <w:szCs w:val="23"/>
        </w:rPr>
        <w:t>environment of the Global Automobile industry it is essential to look key factors that have crucial impact on the automobile organisation strategies. P</w:t>
      </w:r>
      <w:r w:rsidR="000850B4" w:rsidRPr="007B489C">
        <w:rPr>
          <w:sz w:val="24"/>
          <w:szCs w:val="23"/>
        </w:rPr>
        <w:t>ESTEL analysis would be the optimal tool to be used as it will take into consideration the below factors</w:t>
      </w:r>
      <w:r w:rsidR="00DE3EE7" w:rsidRPr="007B489C">
        <w:rPr>
          <w:sz w:val="24"/>
          <w:szCs w:val="23"/>
        </w:rPr>
        <w:t>:</w:t>
      </w:r>
    </w:p>
    <w:p w14:paraId="65A19876" w14:textId="77777777" w:rsidR="000850B4" w:rsidRDefault="000850B4">
      <w:r>
        <w:rPr>
          <w:noProof/>
          <w:lang w:eastAsia="en-GB"/>
        </w:rPr>
        <mc:AlternateContent>
          <mc:Choice Requires="wps">
            <w:drawing>
              <wp:anchor distT="0" distB="0" distL="114300" distR="114300" simplePos="0" relativeHeight="251637248" behindDoc="0" locked="0" layoutInCell="1" allowOverlap="1" wp14:anchorId="5973644B" wp14:editId="3ADB6564">
                <wp:simplePos x="0" y="0"/>
                <wp:positionH relativeFrom="column">
                  <wp:posOffset>2464435</wp:posOffset>
                </wp:positionH>
                <wp:positionV relativeFrom="paragraph">
                  <wp:posOffset>286385</wp:posOffset>
                </wp:positionV>
                <wp:extent cx="1325880" cy="582295"/>
                <wp:effectExtent l="0" t="0" r="26670" b="27305"/>
                <wp:wrapNone/>
                <wp:docPr id="6" name="Rounded Rectangle 6"/>
                <wp:cNvGraphicFramePr/>
                <a:graphic xmlns:a="http://schemas.openxmlformats.org/drawingml/2006/main">
                  <a:graphicData uri="http://schemas.microsoft.com/office/word/2010/wordprocessingShape">
                    <wps:wsp>
                      <wps:cNvSpPr/>
                      <wps:spPr>
                        <a:xfrm>
                          <a:off x="0" y="0"/>
                          <a:ext cx="1325880" cy="582295"/>
                        </a:xfrm>
                        <a:prstGeom prst="roundRect">
                          <a:avLst/>
                        </a:prstGeom>
                      </wps:spPr>
                      <wps:style>
                        <a:lnRef idx="2">
                          <a:schemeClr val="dk1"/>
                        </a:lnRef>
                        <a:fillRef idx="1">
                          <a:schemeClr val="lt1"/>
                        </a:fillRef>
                        <a:effectRef idx="0">
                          <a:schemeClr val="dk1"/>
                        </a:effectRef>
                        <a:fontRef idx="minor">
                          <a:schemeClr val="dk1"/>
                        </a:fontRef>
                      </wps:style>
                      <wps:txbx>
                        <w:txbxContent>
                          <w:p w14:paraId="233A22F2" w14:textId="77777777" w:rsidR="000850B4" w:rsidRDefault="000850B4" w:rsidP="000850B4">
                            <w:pPr>
                              <w:jc w:val="center"/>
                            </w:pPr>
                            <w:r>
                              <w:t>ECONOMICAL FACTOR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973644B" id="Rounded Rectangle 6" o:spid="_x0000_s1026" style="position:absolute;margin-left:194.05pt;margin-top:22.55pt;width:104.4pt;height:45.85pt;z-index:2516372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" fillcolor="white [3201]" strokecolor="black [3200]" strokeweight="2pt">
                <v:textbox>
                  <w:txbxContent>
                    <w:p w14:paraId="233A22F2" w14:textId="77777777" w:rsidR="000850B4" w:rsidRDefault="000850B4" w:rsidP="000850B4">
                      <w:pPr>
                        <w:jc w:val="center"/>
                      </w:pPr>
                      <w:r>
                        <w:t>ECONOMICAL FACTOR</w:t>
                      </w:r>
                    </w:p>
                  </w:txbxContent>
                </v:textbox>
              </v:roundrect>
            </w:pict>
          </mc:Fallback>
        </mc:AlternateContent>
      </w:r>
    </w:p>
    <w:p w14:paraId="0362D983" w14:textId="77777777" w:rsidR="00DE3EE7" w:rsidRDefault="000850B4">
      <w:r>
        <w:rPr>
          <w:noProof/>
          <w:lang w:eastAsia="en-GB"/>
        </w:rPr>
        <mc:AlternateContent>
          <mc:Choice Requires="wps">
            <w:drawing>
              <wp:anchor distT="0" distB="0" distL="114300" distR="114300" simplePos="0" relativeHeight="251636224" behindDoc="0" locked="0" layoutInCell="1" allowOverlap="1" wp14:anchorId="0DCD867F" wp14:editId="20AD6F76">
                <wp:simplePos x="0" y="0"/>
                <wp:positionH relativeFrom="column">
                  <wp:posOffset>2429510</wp:posOffset>
                </wp:positionH>
                <wp:positionV relativeFrom="paragraph">
                  <wp:posOffset>2592070</wp:posOffset>
                </wp:positionV>
                <wp:extent cx="1325880" cy="582295"/>
                <wp:effectExtent l="0" t="0" r="26670" b="27305"/>
                <wp:wrapNone/>
                <wp:docPr id="5" name="Rounded Rectangle 5"/>
                <wp:cNvGraphicFramePr/>
                <a:graphic xmlns:a="http://schemas.openxmlformats.org/drawingml/2006/main">
                  <a:graphicData uri="http://schemas.microsoft.com/office/word/2010/wordprocessingShape">
                    <wps:wsp>
                      <wps:cNvSpPr/>
                      <wps:spPr>
                        <a:xfrm>
                          <a:off x="0" y="0"/>
                          <a:ext cx="1325880" cy="582295"/>
                        </a:xfrm>
                        <a:prstGeom prst="roundRect">
                          <a:avLst/>
                        </a:prstGeom>
                      </wps:spPr>
                      <wps:style>
                        <a:lnRef idx="2">
                          <a:schemeClr val="dk1"/>
                        </a:lnRef>
                        <a:fillRef idx="1">
                          <a:schemeClr val="lt1"/>
                        </a:fillRef>
                        <a:effectRef idx="0">
                          <a:schemeClr val="dk1"/>
                        </a:effectRef>
                        <a:fontRef idx="minor">
                          <a:schemeClr val="dk1"/>
                        </a:fontRef>
                      </wps:style>
                      <wps:txbx>
                        <w:txbxContent>
                          <w:p w14:paraId="34FA5C39" w14:textId="77777777" w:rsidR="00DE3EE7" w:rsidRDefault="00DE3EE7" w:rsidP="00DE3EE7">
                            <w:pPr>
                              <w:jc w:val="center"/>
                            </w:pPr>
                            <w:r>
                              <w:t>ENVIRONMENTAL FACTOR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DCD867F" id="Rounded Rectangle 5" o:spid="_x0000_s1027" style="position:absolute;margin-left:191.3pt;margin-top:204.1pt;width:104.4pt;height:45.85pt;z-index:2516362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" fillcolor="white [3201]" strokecolor="black [3200]" strokeweight="2pt">
                <v:textbox>
                  <w:txbxContent>
                    <w:p w14:paraId="34FA5C39" w14:textId="77777777" w:rsidR="00DE3EE7" w:rsidRDefault="00DE3EE7" w:rsidP="00DE3EE7">
                      <w:pPr>
                        <w:jc w:val="center"/>
                      </w:pPr>
                      <w:r>
                        <w:t>ENVIRONMENTAL FACTOR</w:t>
                      </w:r>
                    </w:p>
                  </w:txbxContent>
                </v:textbox>
              </v:roundrect>
            </w:pict>
          </mc:Fallback>
        </mc:AlternateContent>
      </w:r>
      <w:r>
        <w:rPr>
          <w:noProof/>
          <w:lang w:eastAsia="en-GB"/>
        </w:rPr>
        <mc:AlternateContent>
          <mc:Choice Requires="wps">
            <w:drawing>
              <wp:anchor distT="0" distB="0" distL="114300" distR="114300" simplePos="0" relativeHeight="251635200" behindDoc="0" locked="0" layoutInCell="1" allowOverlap="1" wp14:anchorId="3899B39F" wp14:editId="7B8CA59D">
                <wp:simplePos x="0" y="0"/>
                <wp:positionH relativeFrom="column">
                  <wp:posOffset>709930</wp:posOffset>
                </wp:positionH>
                <wp:positionV relativeFrom="paragraph">
                  <wp:posOffset>2009775</wp:posOffset>
                </wp:positionV>
                <wp:extent cx="1325880" cy="582295"/>
                <wp:effectExtent l="0" t="0" r="26670" b="27305"/>
                <wp:wrapNone/>
                <wp:docPr id="4" name="Rounded Rectangle 4"/>
                <wp:cNvGraphicFramePr/>
                <a:graphic xmlns:a="http://schemas.openxmlformats.org/drawingml/2006/main">
                  <a:graphicData uri="http://schemas.microsoft.com/office/word/2010/wordprocessingShape">
                    <wps:wsp>
                      <wps:cNvSpPr/>
                      <wps:spPr>
                        <a:xfrm>
                          <a:off x="0" y="0"/>
                          <a:ext cx="1325880" cy="582295"/>
                        </a:xfrm>
                        <a:prstGeom prst="roundRect">
                          <a:avLst/>
                        </a:prstGeom>
                      </wps:spPr>
                      <wps:style>
                        <a:lnRef idx="2">
                          <a:schemeClr val="dk1"/>
                        </a:lnRef>
                        <a:fillRef idx="1">
                          <a:schemeClr val="lt1"/>
                        </a:fillRef>
                        <a:effectRef idx="0">
                          <a:schemeClr val="dk1"/>
                        </a:effectRef>
                        <a:fontRef idx="minor">
                          <a:schemeClr val="dk1"/>
                        </a:fontRef>
                      </wps:style>
                      <wps:txbx>
                        <w:txbxContent>
                          <w:p w14:paraId="2DEA82D0" w14:textId="77777777" w:rsidR="00DE3EE7" w:rsidRDefault="00DE3EE7" w:rsidP="00DE3EE7">
                            <w:pPr>
                              <w:jc w:val="center"/>
                            </w:pPr>
                            <w:r>
                              <w:t xml:space="preserve">TECHNOLOGICAL FACTOR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899B39F" id="Rounded Rectangle 4" o:spid="_x0000_s1028" style="position:absolute;margin-left:55.9pt;margin-top:158.25pt;width:104.4pt;height:45.85pt;z-index:2516352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" fillcolor="white [3201]" strokecolor="black [3200]" strokeweight="2pt">
                <v:textbox>
                  <w:txbxContent>
                    <w:p w14:paraId="2DEA82D0" w14:textId="77777777" w:rsidR="00DE3EE7" w:rsidRDefault="00DE3EE7" w:rsidP="00DE3EE7">
                      <w:pPr>
                        <w:jc w:val="center"/>
                      </w:pPr>
                      <w:r>
                        <w:t xml:space="preserve">TECHNOLOGICAL FACTOR </w:t>
                      </w:r>
                    </w:p>
                  </w:txbxContent>
                </v:textbox>
              </v:roundrect>
            </w:pict>
          </mc:Fallback>
        </mc:AlternateContent>
      </w:r>
      <w:r>
        <w:rPr>
          <w:noProof/>
          <w:lang w:eastAsia="en-GB"/>
        </w:rPr>
        <mc:AlternateContent>
          <mc:Choice Requires="wps">
            <w:drawing>
              <wp:anchor distT="0" distB="0" distL="114300" distR="114300" simplePos="0" relativeHeight="251634176" behindDoc="0" locked="0" layoutInCell="1" allowOverlap="1" wp14:anchorId="5DBA637B" wp14:editId="528751CE">
                <wp:simplePos x="0" y="0"/>
                <wp:positionH relativeFrom="column">
                  <wp:posOffset>737235</wp:posOffset>
                </wp:positionH>
                <wp:positionV relativeFrom="paragraph">
                  <wp:posOffset>640715</wp:posOffset>
                </wp:positionV>
                <wp:extent cx="1325880" cy="582295"/>
                <wp:effectExtent l="0" t="0" r="26670" b="27305"/>
                <wp:wrapNone/>
                <wp:docPr id="3" name="Rounded Rectangle 3"/>
                <wp:cNvGraphicFramePr/>
                <a:graphic xmlns:a="http://schemas.openxmlformats.org/drawingml/2006/main">
                  <a:graphicData uri="http://schemas.microsoft.com/office/word/2010/wordprocessingShape">
                    <wps:wsp>
                      <wps:cNvSpPr/>
                      <wps:spPr>
                        <a:xfrm>
                          <a:off x="0" y="0"/>
                          <a:ext cx="1325880" cy="582295"/>
                        </a:xfrm>
                        <a:prstGeom prst="roundRect">
                          <a:avLst/>
                        </a:prstGeom>
                      </wps:spPr>
                      <wps:style>
                        <a:lnRef idx="2">
                          <a:schemeClr val="dk1"/>
                        </a:lnRef>
                        <a:fillRef idx="1">
                          <a:schemeClr val="lt1"/>
                        </a:fillRef>
                        <a:effectRef idx="0">
                          <a:schemeClr val="dk1"/>
                        </a:effectRef>
                        <a:fontRef idx="minor">
                          <a:schemeClr val="dk1"/>
                        </a:fontRef>
                      </wps:style>
                      <wps:txbx>
                        <w:txbxContent>
                          <w:p w14:paraId="2EB5F251" w14:textId="77777777" w:rsidR="000850B4" w:rsidRDefault="000850B4" w:rsidP="000850B4">
                            <w:pPr>
                              <w:jc w:val="center"/>
                            </w:pPr>
                            <w:r>
                              <w:t>POLITICAL FACTOR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DBA637B" id="Rounded Rectangle 3" o:spid="_x0000_s1029" style="position:absolute;margin-left:58.05pt;margin-top:50.45pt;width:104.4pt;height:45.85pt;z-index:2516341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" fillcolor="white [3201]" strokecolor="black [3200]" strokeweight="2pt">
                <v:textbox>
                  <w:txbxContent>
                    <w:p w14:paraId="2EB5F251" w14:textId="77777777" w:rsidR="000850B4" w:rsidRDefault="000850B4" w:rsidP="000850B4">
                      <w:pPr>
                        <w:jc w:val="center"/>
                      </w:pPr>
                      <w:r>
                        <w:t>POLITICAL FACTOR</w:t>
                      </w:r>
                    </w:p>
                  </w:txbxContent>
                </v:textbox>
              </v:roundrect>
            </w:pict>
          </mc:Fallback>
        </mc:AlternateContent>
      </w:r>
      <w:r>
        <w:rPr>
          <w:noProof/>
          <w:lang w:eastAsia="en-GB"/>
        </w:rPr>
        <mc:AlternateContent>
          <mc:Choice Requires="wps">
            <w:drawing>
              <wp:anchor distT="0" distB="0" distL="114300" distR="114300" simplePos="0" relativeHeight="251632128" behindDoc="0" locked="0" layoutInCell="1" allowOverlap="1" wp14:anchorId="2C5A29CC" wp14:editId="1A024869">
                <wp:simplePos x="0" y="0"/>
                <wp:positionH relativeFrom="column">
                  <wp:posOffset>2254878</wp:posOffset>
                </wp:positionH>
                <wp:positionV relativeFrom="paragraph">
                  <wp:posOffset>982115</wp:posOffset>
                </wp:positionV>
                <wp:extent cx="1698171" cy="1235947"/>
                <wp:effectExtent l="0" t="0" r="16510" b="21590"/>
                <wp:wrapNone/>
                <wp:docPr id="1" name="Oval 1"/>
                <wp:cNvGraphicFramePr/>
                <a:graphic xmlns:a="http://schemas.openxmlformats.org/drawingml/2006/main">
                  <a:graphicData uri="http://schemas.microsoft.com/office/word/2010/wordprocessingShape">
                    <wps:wsp>
                      <wps:cNvSpPr/>
                      <wps:spPr>
                        <a:xfrm>
                          <a:off x="0" y="0"/>
                          <a:ext cx="1698171" cy="1235947"/>
                        </a:xfrm>
                        <a:prstGeom prst="ellipse">
                          <a:avLst/>
                        </a:prstGeom>
                      </wps:spPr>
                      <wps:style>
                        <a:lnRef idx="2">
                          <a:schemeClr val="dk1"/>
                        </a:lnRef>
                        <a:fillRef idx="1">
                          <a:schemeClr val="lt1"/>
                        </a:fillRef>
                        <a:effectRef idx="0">
                          <a:schemeClr val="dk1"/>
                        </a:effectRef>
                        <a:fontRef idx="minor">
                          <a:schemeClr val="dk1"/>
                        </a:fontRef>
                      </wps:style>
                      <wps:txbx>
                        <w:txbxContent>
                          <w:p w14:paraId="361E7A4F" w14:textId="3C74AF4B" w:rsidR="000850B4" w:rsidRDefault="000850B4" w:rsidP="000850B4">
                            <w:pPr>
                              <w:jc w:val="center"/>
                            </w:pPr>
                            <w:r>
                              <w:t>PEST</w:t>
                            </w:r>
                            <w:r w:rsidR="00753D0F">
                              <w:t>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C5A29CC" id="Oval 1" o:spid="_x0000_s1030" style="position:absolute;margin-left:177.55pt;margin-top:77.35pt;width:133.7pt;height:97.3pt;z-index:251632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" fillcolor="white [3201]" strokecolor="black [3200]" strokeweight="2pt">
                <v:textbox>
                  <w:txbxContent>
                    <w:p w14:paraId="361E7A4F" w14:textId="3C74AF4B" w:rsidR="000850B4" w:rsidRDefault="000850B4" w:rsidP="000850B4">
                      <w:pPr>
                        <w:jc w:val="center"/>
                      </w:pPr>
                      <w:r>
                        <w:t>PEST</w:t>
                      </w:r>
                      <w:r w:rsidR="00753D0F">
                        <w:t>LE</w:t>
                      </w:r>
                    </w:p>
                  </w:txbxContent>
                </v:textbox>
              </v:oval>
            </w:pict>
          </mc:Fallback>
        </mc:AlternateContent>
      </w:r>
    </w:p>
    <w:p w14:paraId="023F269F" w14:textId="77777777" w:rsidR="00DE3EE7" w:rsidRPr="00DE3EE7" w:rsidRDefault="002E7D45" w:rsidP="00DE3EE7">
      <w:r>
        <w:rPr>
          <w:noProof/>
          <w:lang w:eastAsia="en-GB"/>
        </w:rPr>
        <mc:AlternateContent>
          <mc:Choice Requires="wps">
            <w:drawing>
              <wp:anchor distT="0" distB="0" distL="114300" distR="114300" simplePos="0" relativeHeight="251644416" behindDoc="0" locked="0" layoutInCell="1" allowOverlap="1" wp14:anchorId="64A09AB1" wp14:editId="005B5B23">
                <wp:simplePos x="0" y="0"/>
                <wp:positionH relativeFrom="column">
                  <wp:posOffset>3079848</wp:posOffset>
                </wp:positionH>
                <wp:positionV relativeFrom="paragraph">
                  <wp:posOffset>224302</wp:posOffset>
                </wp:positionV>
                <wp:extent cx="0" cy="436098"/>
                <wp:effectExtent l="152400" t="19050" r="152400" b="78740"/>
                <wp:wrapNone/>
                <wp:docPr id="22" name="Straight Arrow Connector 22"/>
                <wp:cNvGraphicFramePr/>
                <a:graphic xmlns:a="http://schemas.openxmlformats.org/drawingml/2006/main">
                  <a:graphicData uri="http://schemas.microsoft.com/office/word/2010/wordprocessingShape">
                    <wps:wsp>
                      <wps:cNvCnPr/>
                      <wps:spPr>
                        <a:xfrm>
                          <a:off x="0" y="0"/>
                          <a:ext cx="0" cy="436098"/>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75A9882" id="_x0000_t32" coordsize="21600,21600" o:spt="32" o:oned="t" path="m,l21600,21600e" filled="f">
                <v:path arrowok="t" fillok="f" o:connecttype="none"/>
                <o:lock v:ext="edit" shapetype="t"/>
              </v:shapetype>
              <v:shape id="Straight Arrow Connector 22" o:spid="_x0000_s1026" type="#_x0000_t32" style="position:absolute;margin-left:242.5pt;margin-top:17.65pt;width:0;height:34.35pt;z-index:251644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" strokecolor="black [3200]" strokeweight="3pt">
                <v:stroke endarrow="open"/>
                <v:shadow on="t" color="black" opacity="22937f" origin=",.5" offset="0,.63889mm"/>
              </v:shape>
            </w:pict>
          </mc:Fallback>
        </mc:AlternateContent>
      </w:r>
    </w:p>
    <w:p w14:paraId="4BB965CC" w14:textId="77777777" w:rsidR="00DE3EE7" w:rsidRPr="00DE3EE7" w:rsidRDefault="002E7D45" w:rsidP="00DE3EE7">
      <w:r>
        <w:rPr>
          <w:noProof/>
          <w:lang w:eastAsia="en-GB"/>
        </w:rPr>
        <mc:AlternateContent>
          <mc:Choice Requires="wps">
            <w:drawing>
              <wp:anchor distT="0" distB="0" distL="114300" distR="114300" simplePos="0" relativeHeight="251633152" behindDoc="0" locked="0" layoutInCell="1" allowOverlap="1" wp14:anchorId="4BC3F13B" wp14:editId="370A4205">
                <wp:simplePos x="0" y="0"/>
                <wp:positionH relativeFrom="column">
                  <wp:posOffset>4227830</wp:posOffset>
                </wp:positionH>
                <wp:positionV relativeFrom="paragraph">
                  <wp:posOffset>123825</wp:posOffset>
                </wp:positionV>
                <wp:extent cx="1325880" cy="582295"/>
                <wp:effectExtent l="0" t="0" r="26670" b="27305"/>
                <wp:wrapNone/>
                <wp:docPr id="2" name="Rounded Rectangle 2"/>
                <wp:cNvGraphicFramePr/>
                <a:graphic xmlns:a="http://schemas.openxmlformats.org/drawingml/2006/main">
                  <a:graphicData uri="http://schemas.microsoft.com/office/word/2010/wordprocessingShape">
                    <wps:wsp>
                      <wps:cNvSpPr/>
                      <wps:spPr>
                        <a:xfrm>
                          <a:off x="0" y="0"/>
                          <a:ext cx="1325880" cy="582295"/>
                        </a:xfrm>
                        <a:prstGeom prst="roundRect">
                          <a:avLst/>
                        </a:prstGeom>
                      </wps:spPr>
                      <wps:style>
                        <a:lnRef idx="2">
                          <a:schemeClr val="dk1"/>
                        </a:lnRef>
                        <a:fillRef idx="1">
                          <a:schemeClr val="lt1"/>
                        </a:fillRef>
                        <a:effectRef idx="0">
                          <a:schemeClr val="dk1"/>
                        </a:effectRef>
                        <a:fontRef idx="minor">
                          <a:schemeClr val="dk1"/>
                        </a:fontRef>
                      </wps:style>
                      <wps:txbx>
                        <w:txbxContent>
                          <w:p w14:paraId="1FAC8BA7" w14:textId="77777777" w:rsidR="000850B4" w:rsidRDefault="000850B4" w:rsidP="000850B4">
                            <w:pPr>
                              <w:jc w:val="center"/>
                            </w:pPr>
                            <w:r>
                              <w:t>SOCIAL FACTOR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BC3F13B" id="Rounded Rectangle 2" o:spid="_x0000_s1031" style="position:absolute;margin-left:332.9pt;margin-top:9.75pt;width:104.4pt;height:45.85pt;z-index:25163315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" fillcolor="white [3201]" strokecolor="black [3200]" strokeweight="2pt">
                <v:textbox>
                  <w:txbxContent>
                    <w:p w14:paraId="1FAC8BA7" w14:textId="77777777" w:rsidR="000850B4" w:rsidRDefault="000850B4" w:rsidP="000850B4">
                      <w:pPr>
                        <w:jc w:val="center"/>
                      </w:pPr>
                      <w:r>
                        <w:t>SOCIAL FACTOR</w:t>
                      </w:r>
                    </w:p>
                  </w:txbxContent>
                </v:textbox>
              </v:roundrect>
            </w:pict>
          </mc:Fallback>
        </mc:AlternateContent>
      </w:r>
      <w:r>
        <w:rPr>
          <w:noProof/>
          <w:lang w:eastAsia="en-GB"/>
        </w:rPr>
        <mc:AlternateContent>
          <mc:Choice Requires="wps">
            <w:drawing>
              <wp:anchor distT="0" distB="0" distL="114300" distR="114300" simplePos="0" relativeHeight="251639296" behindDoc="0" locked="0" layoutInCell="1" allowOverlap="1" wp14:anchorId="1F939D06" wp14:editId="7CFBB589">
                <wp:simplePos x="0" y="0"/>
                <wp:positionH relativeFrom="column">
                  <wp:posOffset>2059940</wp:posOffset>
                </wp:positionH>
                <wp:positionV relativeFrom="paragraph">
                  <wp:posOffset>259715</wp:posOffset>
                </wp:positionV>
                <wp:extent cx="407963" cy="315107"/>
                <wp:effectExtent l="57150" t="38100" r="68580" b="85090"/>
                <wp:wrapNone/>
                <wp:docPr id="16" name="Straight Arrow Connector 16"/>
                <wp:cNvGraphicFramePr/>
                <a:graphic xmlns:a="http://schemas.openxmlformats.org/drawingml/2006/main">
                  <a:graphicData uri="http://schemas.microsoft.com/office/word/2010/wordprocessingShape">
                    <wps:wsp>
                      <wps:cNvCnPr/>
                      <wps:spPr>
                        <a:xfrm>
                          <a:off x="0" y="0"/>
                          <a:ext cx="407963" cy="315107"/>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5859DD" id="Straight Arrow Connector 16" o:spid="_x0000_s1026" type="#_x0000_t32" style="position:absolute;margin-left:162.2pt;margin-top:20.45pt;width:32.1pt;height:24.8pt;z-index:25163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" strokecolor="black [3200]" strokeweight="3pt">
                <v:stroke endarrow="open"/>
                <v:shadow on="t" color="black" opacity="22937f" origin=",.5" offset="0,.63889mm"/>
              </v:shape>
            </w:pict>
          </mc:Fallback>
        </mc:AlternateContent>
      </w:r>
    </w:p>
    <w:p w14:paraId="22831A41" w14:textId="77777777" w:rsidR="00DE3EE7" w:rsidRPr="00DE3EE7" w:rsidRDefault="002E7D45" w:rsidP="00DE3EE7">
      <w:r>
        <w:rPr>
          <w:noProof/>
          <w:lang w:eastAsia="en-GB"/>
        </w:rPr>
        <mc:AlternateContent>
          <mc:Choice Requires="wps">
            <w:drawing>
              <wp:anchor distT="0" distB="0" distL="114300" distR="114300" simplePos="0" relativeHeight="251643392" behindDoc="0" locked="0" layoutInCell="1" allowOverlap="1" wp14:anchorId="5F70381D" wp14:editId="6F258760">
                <wp:simplePos x="0" y="0"/>
                <wp:positionH relativeFrom="column">
                  <wp:posOffset>3867638</wp:posOffset>
                </wp:positionH>
                <wp:positionV relativeFrom="paragraph">
                  <wp:posOffset>147613</wp:posOffset>
                </wp:positionV>
                <wp:extent cx="358727" cy="243987"/>
                <wp:effectExtent l="57150" t="38100" r="41910" b="99060"/>
                <wp:wrapNone/>
                <wp:docPr id="21" name="Straight Arrow Connector 21"/>
                <wp:cNvGraphicFramePr/>
                <a:graphic xmlns:a="http://schemas.openxmlformats.org/drawingml/2006/main">
                  <a:graphicData uri="http://schemas.microsoft.com/office/word/2010/wordprocessingShape">
                    <wps:wsp>
                      <wps:cNvCnPr/>
                      <wps:spPr>
                        <a:xfrm flipH="1">
                          <a:off x="0" y="0"/>
                          <a:ext cx="358727" cy="243987"/>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DC88F0" id="Straight Arrow Connector 21" o:spid="_x0000_s1026" type="#_x0000_t32" style="position:absolute;margin-left:304.55pt;margin-top:11.6pt;width:28.25pt;height:19.2pt;flip:x;z-index:25164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" strokecolor="black [3200]" strokeweight="3pt">
                <v:stroke endarrow="open"/>
                <v:shadow on="t" color="black" opacity="22937f" origin=",.5" offset="0,.63889mm"/>
              </v:shape>
            </w:pict>
          </mc:Fallback>
        </mc:AlternateContent>
      </w:r>
    </w:p>
    <w:p w14:paraId="1A93039C" w14:textId="77777777" w:rsidR="00DE3EE7" w:rsidRPr="00DE3EE7" w:rsidRDefault="00DE3EE7" w:rsidP="00DE3EE7"/>
    <w:p w14:paraId="14FE42E7" w14:textId="77777777" w:rsidR="00DE3EE7" w:rsidRPr="00DE3EE7" w:rsidRDefault="00DE3EE7" w:rsidP="00DE3EE7"/>
    <w:p w14:paraId="7959597A" w14:textId="77777777" w:rsidR="00DE3EE7" w:rsidRPr="00DE3EE7" w:rsidRDefault="002E7D45" w:rsidP="00DE3EE7">
      <w:r>
        <w:rPr>
          <w:noProof/>
          <w:lang w:eastAsia="en-GB"/>
        </w:rPr>
        <mc:AlternateContent>
          <mc:Choice Requires="wps">
            <w:drawing>
              <wp:anchor distT="0" distB="0" distL="114300" distR="114300" simplePos="0" relativeHeight="251640320" behindDoc="0" locked="0" layoutInCell="1" allowOverlap="1" wp14:anchorId="0DC75BB9" wp14:editId="341686C6">
                <wp:simplePos x="0" y="0"/>
                <wp:positionH relativeFrom="column">
                  <wp:posOffset>3754755</wp:posOffset>
                </wp:positionH>
                <wp:positionV relativeFrom="paragraph">
                  <wp:posOffset>71755</wp:posOffset>
                </wp:positionV>
                <wp:extent cx="471170" cy="252095"/>
                <wp:effectExtent l="57150" t="57150" r="62230" b="90805"/>
                <wp:wrapNone/>
                <wp:docPr id="18" name="Straight Arrow Connector 18"/>
                <wp:cNvGraphicFramePr/>
                <a:graphic xmlns:a="http://schemas.openxmlformats.org/drawingml/2006/main">
                  <a:graphicData uri="http://schemas.microsoft.com/office/word/2010/wordprocessingShape">
                    <wps:wsp>
                      <wps:cNvCnPr/>
                      <wps:spPr>
                        <a:xfrm flipH="1" flipV="1">
                          <a:off x="0" y="0"/>
                          <a:ext cx="471170" cy="252095"/>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0B7329" id="Straight Arrow Connector 18" o:spid="_x0000_s1026" type="#_x0000_t32" style="position:absolute;margin-left:295.65pt;margin-top:5.65pt;width:37.1pt;height:19.85pt;flip:x y;z-index:251640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" strokecolor="black [3200]" strokeweight="3pt">
                <v:stroke endarrow="open"/>
                <v:shadow on="t" color="black" opacity="22937f" origin=",.5" offset="0,.63889mm"/>
              </v:shape>
            </w:pict>
          </mc:Fallback>
        </mc:AlternateContent>
      </w:r>
      <w:r>
        <w:rPr>
          <w:noProof/>
          <w:lang w:eastAsia="en-GB"/>
        </w:rPr>
        <mc:AlternateContent>
          <mc:Choice Requires="wps">
            <w:drawing>
              <wp:anchor distT="0" distB="0" distL="114300" distR="114300" simplePos="0" relativeHeight="251638272" behindDoc="0" locked="0" layoutInCell="1" allowOverlap="1" wp14:anchorId="5F3D271B" wp14:editId="48121418">
                <wp:simplePos x="0" y="0"/>
                <wp:positionH relativeFrom="column">
                  <wp:posOffset>4225290</wp:posOffset>
                </wp:positionH>
                <wp:positionV relativeFrom="paragraph">
                  <wp:posOffset>114300</wp:posOffset>
                </wp:positionV>
                <wp:extent cx="1325880" cy="582295"/>
                <wp:effectExtent l="0" t="0" r="26670" b="27305"/>
                <wp:wrapNone/>
                <wp:docPr id="7" name="Rounded Rectangle 7"/>
                <wp:cNvGraphicFramePr/>
                <a:graphic xmlns:a="http://schemas.openxmlformats.org/drawingml/2006/main">
                  <a:graphicData uri="http://schemas.microsoft.com/office/word/2010/wordprocessingShape">
                    <wps:wsp>
                      <wps:cNvSpPr/>
                      <wps:spPr>
                        <a:xfrm>
                          <a:off x="0" y="0"/>
                          <a:ext cx="1325880" cy="582295"/>
                        </a:xfrm>
                        <a:prstGeom prst="roundRect">
                          <a:avLst/>
                        </a:prstGeom>
                      </wps:spPr>
                      <wps:style>
                        <a:lnRef idx="2">
                          <a:schemeClr val="dk1"/>
                        </a:lnRef>
                        <a:fillRef idx="1">
                          <a:schemeClr val="lt1"/>
                        </a:fillRef>
                        <a:effectRef idx="0">
                          <a:schemeClr val="dk1"/>
                        </a:effectRef>
                        <a:fontRef idx="minor">
                          <a:schemeClr val="dk1"/>
                        </a:fontRef>
                      </wps:style>
                      <wps:txbx>
                        <w:txbxContent>
                          <w:p w14:paraId="0C26DC51" w14:textId="77777777" w:rsidR="000850B4" w:rsidRDefault="000850B4" w:rsidP="000850B4">
                            <w:pPr>
                              <w:jc w:val="center"/>
                            </w:pPr>
                            <w:r>
                              <w:t xml:space="preserve">LEGAL FACTOR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F3D271B" id="Rounded Rectangle 7" o:spid="_x0000_s1032" style="position:absolute;margin-left:332.7pt;margin-top:9pt;width:104.4pt;height:45.85pt;z-index:2516382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" fillcolor="white [3201]" strokecolor="black [3200]" strokeweight="2pt">
                <v:textbox>
                  <w:txbxContent>
                    <w:p w14:paraId="0C26DC51" w14:textId="77777777" w:rsidR="000850B4" w:rsidRDefault="000850B4" w:rsidP="000850B4">
                      <w:pPr>
                        <w:jc w:val="center"/>
                      </w:pPr>
                      <w:r>
                        <w:t xml:space="preserve">LEGAL FACTOR </w:t>
                      </w:r>
                    </w:p>
                  </w:txbxContent>
                </v:textbox>
              </v:roundrect>
            </w:pict>
          </mc:Fallback>
        </mc:AlternateContent>
      </w:r>
      <w:r>
        <w:rPr>
          <w:noProof/>
          <w:lang w:eastAsia="en-GB"/>
        </w:rPr>
        <mc:AlternateContent>
          <mc:Choice Requires="wps">
            <w:drawing>
              <wp:anchor distT="0" distB="0" distL="114300" distR="114300" simplePos="0" relativeHeight="251642368" behindDoc="0" locked="0" layoutInCell="1" allowOverlap="1" wp14:anchorId="7899BC06" wp14:editId="3CCF342E">
                <wp:simplePos x="0" y="0"/>
                <wp:positionH relativeFrom="column">
                  <wp:posOffset>3079701</wp:posOffset>
                </wp:positionH>
                <wp:positionV relativeFrom="paragraph">
                  <wp:posOffset>275884</wp:posOffset>
                </wp:positionV>
                <wp:extent cx="147" cy="379827"/>
                <wp:effectExtent l="152400" t="38100" r="76200" b="77470"/>
                <wp:wrapNone/>
                <wp:docPr id="20" name="Straight Arrow Connector 20"/>
                <wp:cNvGraphicFramePr/>
                <a:graphic xmlns:a="http://schemas.openxmlformats.org/drawingml/2006/main">
                  <a:graphicData uri="http://schemas.microsoft.com/office/word/2010/wordprocessingShape">
                    <wps:wsp>
                      <wps:cNvCnPr/>
                      <wps:spPr>
                        <a:xfrm flipH="1" flipV="1">
                          <a:off x="0" y="0"/>
                          <a:ext cx="147" cy="379827"/>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764A50" id="Straight Arrow Connector 20" o:spid="_x0000_s1026" type="#_x0000_t32" style="position:absolute;margin-left:242.5pt;margin-top:21.7pt;width:0;height:29.9pt;flip:x y;z-index:251642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" strokecolor="black [3200]" strokeweight="3pt">
                <v:stroke endarrow="open"/>
                <v:shadow on="t" color="black" opacity="22937f" origin=",.5" offset="0,.63889mm"/>
              </v:shape>
            </w:pict>
          </mc:Fallback>
        </mc:AlternateContent>
      </w:r>
      <w:r>
        <w:rPr>
          <w:noProof/>
          <w:lang w:eastAsia="en-GB"/>
        </w:rPr>
        <mc:AlternateContent>
          <mc:Choice Requires="wps">
            <w:drawing>
              <wp:anchor distT="0" distB="0" distL="114300" distR="114300" simplePos="0" relativeHeight="251641344" behindDoc="0" locked="0" layoutInCell="1" allowOverlap="1" wp14:anchorId="7411A83E" wp14:editId="64704310">
                <wp:simplePos x="0" y="0"/>
                <wp:positionH relativeFrom="column">
                  <wp:posOffset>2024380</wp:posOffset>
                </wp:positionH>
                <wp:positionV relativeFrom="paragraph">
                  <wp:posOffset>71755</wp:posOffset>
                </wp:positionV>
                <wp:extent cx="478155" cy="252730"/>
                <wp:effectExtent l="57150" t="57150" r="0" b="90170"/>
                <wp:wrapNone/>
                <wp:docPr id="19" name="Straight Arrow Connector 19"/>
                <wp:cNvGraphicFramePr/>
                <a:graphic xmlns:a="http://schemas.openxmlformats.org/drawingml/2006/main">
                  <a:graphicData uri="http://schemas.microsoft.com/office/word/2010/wordprocessingShape">
                    <wps:wsp>
                      <wps:cNvCnPr/>
                      <wps:spPr>
                        <a:xfrm flipV="1">
                          <a:off x="0" y="0"/>
                          <a:ext cx="478155" cy="252730"/>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036CF7" id="Straight Arrow Connector 19" o:spid="_x0000_s1026" type="#_x0000_t32" style="position:absolute;margin-left:159.4pt;margin-top:5.65pt;width:37.65pt;height:19.9pt;flip:y;z-index:251641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" strokecolor="black [3200]" strokeweight="3pt">
                <v:stroke endarrow="open"/>
                <v:shadow on="t" color="black" opacity="22937f" origin=",.5" offset="0,.63889mm"/>
              </v:shape>
            </w:pict>
          </mc:Fallback>
        </mc:AlternateContent>
      </w:r>
    </w:p>
    <w:p w14:paraId="73CA9B0C" w14:textId="77777777" w:rsidR="00DE3EE7" w:rsidRPr="00DE3EE7" w:rsidRDefault="00DE3EE7" w:rsidP="00DE3EE7"/>
    <w:p w14:paraId="715E5C2D" w14:textId="77777777" w:rsidR="00DE3EE7" w:rsidRDefault="00DE3EE7" w:rsidP="00DE3EE7"/>
    <w:p w14:paraId="4C031A37" w14:textId="2A1C773B" w:rsidR="00D441AE" w:rsidRPr="007B489C" w:rsidRDefault="00DE3EE7" w:rsidP="00DE3EE7">
      <w:pPr>
        <w:rPr>
          <w:sz w:val="24"/>
          <w:szCs w:val="24"/>
        </w:rPr>
      </w:pPr>
      <w:r w:rsidRPr="007B489C">
        <w:rPr>
          <w:b/>
          <w:sz w:val="24"/>
          <w:szCs w:val="24"/>
        </w:rPr>
        <w:lastRenderedPageBreak/>
        <w:t>Political Factor</w:t>
      </w:r>
      <w:r w:rsidRPr="007B489C">
        <w:rPr>
          <w:sz w:val="24"/>
          <w:szCs w:val="24"/>
        </w:rPr>
        <w:t xml:space="preserve">:  The automobile </w:t>
      </w:r>
      <w:r w:rsidR="007F4AAF" w:rsidRPr="007B489C">
        <w:rPr>
          <w:sz w:val="24"/>
          <w:szCs w:val="24"/>
        </w:rPr>
        <w:t>manufactures in</w:t>
      </w:r>
      <w:r w:rsidRPr="007B489C">
        <w:rPr>
          <w:sz w:val="24"/>
          <w:szCs w:val="24"/>
        </w:rPr>
        <w:t xml:space="preserve"> developed countries such as EU and USA are under pressure from </w:t>
      </w:r>
      <w:r w:rsidR="007F4AAF" w:rsidRPr="007B489C">
        <w:rPr>
          <w:sz w:val="24"/>
          <w:szCs w:val="24"/>
        </w:rPr>
        <w:t xml:space="preserve">government politics and they are constantly trying to find alternatives to keep up their production and reach expected profits. Looking at the case study it is clear that these car producers are expanding their business into other countries where the political rules and policies are suitable and hassle free. For example, French companies </w:t>
      </w:r>
      <w:r w:rsidR="00611AC9" w:rsidRPr="007B489C">
        <w:rPr>
          <w:sz w:val="24"/>
          <w:szCs w:val="24"/>
        </w:rPr>
        <w:t>Peugeot</w:t>
      </w:r>
      <w:r w:rsidR="007F4AAF" w:rsidRPr="007B489C">
        <w:rPr>
          <w:sz w:val="24"/>
          <w:szCs w:val="24"/>
        </w:rPr>
        <w:t xml:space="preserve"> and Citroen decided to invest $890 million in a car factory in Slovenia to produce about 300,000 cars per year.  The reason behind this is simple as the Slovenian government does support foreign companies to invest in their country and government taxes and fares are well cheaper compared to the country of the origin. </w:t>
      </w:r>
      <w:r w:rsidR="00595076" w:rsidRPr="007B489C">
        <w:rPr>
          <w:sz w:val="24"/>
          <w:szCs w:val="24"/>
        </w:rPr>
        <w:t xml:space="preserve">They use these befits to achieve more revenue and be more competitor on the market. Furthermore, EU does apply high taxes to these companies as they are one of the main sources of corresponding government income. Japanese companies are also using these political advantages to manufacture their cars in other countries and </w:t>
      </w:r>
      <w:r w:rsidR="00011763" w:rsidRPr="007B489C">
        <w:rPr>
          <w:sz w:val="24"/>
          <w:szCs w:val="24"/>
        </w:rPr>
        <w:t>also,</w:t>
      </w:r>
      <w:r w:rsidR="00595076" w:rsidRPr="007B489C">
        <w:rPr>
          <w:sz w:val="24"/>
          <w:szCs w:val="24"/>
        </w:rPr>
        <w:t xml:space="preserve"> they want to be close to the market/customer.</w:t>
      </w:r>
    </w:p>
    <w:p w14:paraId="2E11912A" w14:textId="2D0ABA56" w:rsidR="00B74946" w:rsidRPr="007B489C" w:rsidRDefault="00595076" w:rsidP="00DE3EE7">
      <w:pPr>
        <w:rPr>
          <w:sz w:val="24"/>
          <w:szCs w:val="24"/>
        </w:rPr>
      </w:pPr>
      <w:r w:rsidRPr="007B489C">
        <w:rPr>
          <w:b/>
          <w:sz w:val="24"/>
          <w:szCs w:val="24"/>
        </w:rPr>
        <w:t>Economical Factor</w:t>
      </w:r>
      <w:r w:rsidRPr="007B489C">
        <w:rPr>
          <w:sz w:val="24"/>
          <w:szCs w:val="24"/>
        </w:rPr>
        <w:t xml:space="preserve">: It is clear that any automobile organisation’ objective is to have higher profits and low cost and be competitive on the market. </w:t>
      </w:r>
      <w:r w:rsidR="00011763" w:rsidRPr="007B489C">
        <w:rPr>
          <w:sz w:val="24"/>
          <w:szCs w:val="24"/>
        </w:rPr>
        <w:t>Again,</w:t>
      </w:r>
      <w:r w:rsidRPr="007B489C">
        <w:rPr>
          <w:sz w:val="24"/>
          <w:szCs w:val="24"/>
        </w:rPr>
        <w:t xml:space="preserve"> looking at the case study and my own researchers the Eastern Europe is becoming backyard manufacturing centre for almost all recognised </w:t>
      </w:r>
      <w:r w:rsidR="00B74946" w:rsidRPr="007B489C">
        <w:rPr>
          <w:sz w:val="24"/>
          <w:szCs w:val="24"/>
        </w:rPr>
        <w:t xml:space="preserve">brands as the cost of assembling labour and engineering expertise is varies from one-third to one-fifth cheaper than Western Europe, Alain </w:t>
      </w:r>
      <w:proofErr w:type="spellStart"/>
      <w:r w:rsidR="00B74946" w:rsidRPr="007B489C">
        <w:rPr>
          <w:sz w:val="24"/>
          <w:szCs w:val="24"/>
        </w:rPr>
        <w:t>Baldeyrou</w:t>
      </w:r>
      <w:proofErr w:type="spellEnd"/>
      <w:r w:rsidR="00B74946" w:rsidRPr="007B489C">
        <w:rPr>
          <w:sz w:val="24"/>
          <w:szCs w:val="24"/>
        </w:rPr>
        <w:t>, Peugeot’s</w:t>
      </w:r>
      <w:r w:rsidR="00FF6909" w:rsidRPr="007B489C">
        <w:rPr>
          <w:sz w:val="24"/>
          <w:szCs w:val="24"/>
        </w:rPr>
        <w:t xml:space="preserve"> plant manager Slovakia. In addition, another key economical factor is that the increase of fuel prices has forced the companies to produce economical cars and Eastern Europe is the right place to manufacture and assemble these particular cars.</w:t>
      </w:r>
      <w:r w:rsidR="00CD142D" w:rsidRPr="007B489C">
        <w:rPr>
          <w:sz w:val="24"/>
          <w:szCs w:val="24"/>
        </w:rPr>
        <w:t xml:space="preserve"> For example, if BMW produces a car in USA and sells it in EU the company would suffer 10% tariff whereas it is possible to produce a car in M</w:t>
      </w:r>
      <w:r w:rsidR="00011763">
        <w:rPr>
          <w:sz w:val="24"/>
          <w:szCs w:val="24"/>
        </w:rPr>
        <w:t>e</w:t>
      </w:r>
      <w:r w:rsidR="00CD142D" w:rsidRPr="007B489C">
        <w:rPr>
          <w:sz w:val="24"/>
          <w:szCs w:val="24"/>
        </w:rPr>
        <w:t xml:space="preserve">xico and sell it in EU without a tariff. </w:t>
      </w:r>
    </w:p>
    <w:p w14:paraId="72FAC249" w14:textId="7CC77167" w:rsidR="00FF6909" w:rsidRPr="007B489C" w:rsidRDefault="00B74946" w:rsidP="00DE3EE7">
      <w:pPr>
        <w:rPr>
          <w:sz w:val="24"/>
          <w:szCs w:val="24"/>
        </w:rPr>
      </w:pPr>
      <w:r w:rsidRPr="007B489C">
        <w:rPr>
          <w:sz w:val="24"/>
          <w:szCs w:val="24"/>
        </w:rPr>
        <w:t xml:space="preserve"> </w:t>
      </w:r>
      <w:r w:rsidR="00FF6909" w:rsidRPr="007B489C">
        <w:rPr>
          <w:b/>
          <w:sz w:val="24"/>
          <w:szCs w:val="24"/>
        </w:rPr>
        <w:t>Social Factor</w:t>
      </w:r>
      <w:r w:rsidR="00FF6909" w:rsidRPr="007B489C">
        <w:rPr>
          <w:sz w:val="24"/>
          <w:szCs w:val="24"/>
        </w:rPr>
        <w:t xml:space="preserve">: </w:t>
      </w:r>
      <w:r w:rsidR="003E3D06" w:rsidRPr="007B489C">
        <w:rPr>
          <w:sz w:val="24"/>
          <w:szCs w:val="24"/>
        </w:rPr>
        <w:t xml:space="preserve">This factor has a crucial role in the global automobile industry strategies as this is due to culture and demographic are changing globally. Change in the car fashion and taste is very important for manufactures as they need to produce cars that fulfil costumer needs. For example, as the fuel prices have significantly increased, the need for fuel efficiency and low emission vehicles become the main strategy for these car manufactures. </w:t>
      </w:r>
      <w:r w:rsidR="00611AC9" w:rsidRPr="007B489C">
        <w:rPr>
          <w:sz w:val="24"/>
          <w:szCs w:val="24"/>
        </w:rPr>
        <w:t xml:space="preserve">The increased awareness of harmful emissions has also increased the pressure to automobile manufactures to produce </w:t>
      </w:r>
      <w:r w:rsidR="00CA7597" w:rsidRPr="007B489C">
        <w:rPr>
          <w:sz w:val="24"/>
          <w:szCs w:val="24"/>
        </w:rPr>
        <w:t>environmentally</w:t>
      </w:r>
      <w:r w:rsidR="00611AC9" w:rsidRPr="007B489C">
        <w:rPr>
          <w:sz w:val="24"/>
          <w:szCs w:val="24"/>
        </w:rPr>
        <w:t xml:space="preserve"> friendly cars. As a matter of fact, the United Kingdom Government has approved new policies about diesel cars which in 2021 they are not allowed to drive in central London are not euro 6 technology. Regarding to these social factors, the car industry, to reduce the cost, are seeking to invest in western countries where the production and overheads are more cost efficient compared to the manufacture’ country of origin </w:t>
      </w:r>
      <w:r w:rsidR="00FF6909" w:rsidRPr="007B489C">
        <w:rPr>
          <w:sz w:val="24"/>
          <w:szCs w:val="24"/>
        </w:rPr>
        <w:t>In addition, in western countries, people are easy to motivate and satisfy as they desperately need financial income and the worker unions which would increase their expectation are inexistent</w:t>
      </w:r>
    </w:p>
    <w:p w14:paraId="18FC560B" w14:textId="77777777" w:rsidR="00A63F8C" w:rsidRPr="007B489C" w:rsidRDefault="00A63F8C" w:rsidP="00DE3EE7">
      <w:pPr>
        <w:rPr>
          <w:sz w:val="24"/>
          <w:szCs w:val="24"/>
        </w:rPr>
      </w:pPr>
      <w:r w:rsidRPr="007B489C">
        <w:rPr>
          <w:b/>
          <w:sz w:val="24"/>
          <w:szCs w:val="24"/>
        </w:rPr>
        <w:t>Technological Factor</w:t>
      </w:r>
      <w:r w:rsidRPr="007B489C">
        <w:rPr>
          <w:sz w:val="24"/>
          <w:szCs w:val="24"/>
        </w:rPr>
        <w:t xml:space="preserve">: Innovation and new technology shows the value of market share for any automobile company. Giving this fact, all these car manufactures are investing to produce innovative vehicles with high safety standards, low emissions and fuel efficient. Brands like Ford, Hyundai, </w:t>
      </w:r>
      <w:r w:rsidR="00D8710E" w:rsidRPr="007B489C">
        <w:rPr>
          <w:sz w:val="24"/>
          <w:szCs w:val="24"/>
        </w:rPr>
        <w:t>and Toyota</w:t>
      </w:r>
      <w:r w:rsidRPr="007B489C">
        <w:rPr>
          <w:sz w:val="24"/>
          <w:szCs w:val="24"/>
        </w:rPr>
        <w:t xml:space="preserve"> are using low emission vehicles strategy </w:t>
      </w:r>
      <w:r w:rsidR="00D8710E" w:rsidRPr="007B489C">
        <w:rPr>
          <w:sz w:val="24"/>
          <w:szCs w:val="24"/>
        </w:rPr>
        <w:t xml:space="preserve">which is enabling them to stand sustainable in the market. </w:t>
      </w:r>
      <w:r w:rsidRPr="007B489C">
        <w:rPr>
          <w:sz w:val="24"/>
          <w:szCs w:val="24"/>
        </w:rPr>
        <w:t xml:space="preserve"> </w:t>
      </w:r>
      <w:r w:rsidR="00D8710E" w:rsidRPr="007B489C">
        <w:rPr>
          <w:sz w:val="24"/>
          <w:szCs w:val="24"/>
        </w:rPr>
        <w:t xml:space="preserve">As stated before on this report, Japanese car manufactures have now </w:t>
      </w:r>
      <w:r w:rsidR="00D8710E" w:rsidRPr="007B489C">
        <w:rPr>
          <w:sz w:val="24"/>
          <w:szCs w:val="24"/>
        </w:rPr>
        <w:lastRenderedPageBreak/>
        <w:t>lunched hydrogen source of energy technology. The sales figures of low emission and fuel efficiency cars compared with normal vehicles are significantly higher and this is pure fact that technology has a crucial impact in the automobile industry.</w:t>
      </w:r>
    </w:p>
    <w:p w14:paraId="237DB0A6" w14:textId="77777777" w:rsidR="00E80304" w:rsidRPr="007B489C" w:rsidRDefault="00611AC9" w:rsidP="00DE3EE7">
      <w:pPr>
        <w:rPr>
          <w:sz w:val="24"/>
          <w:szCs w:val="24"/>
        </w:rPr>
      </w:pPr>
      <w:r w:rsidRPr="007B489C">
        <w:rPr>
          <w:b/>
          <w:sz w:val="24"/>
          <w:szCs w:val="24"/>
        </w:rPr>
        <w:t>Legal Factor</w:t>
      </w:r>
      <w:r w:rsidRPr="007B489C">
        <w:rPr>
          <w:sz w:val="24"/>
          <w:szCs w:val="24"/>
        </w:rPr>
        <w:t>: As explained on the above paragraphs, the new legal requirement for low emission</w:t>
      </w:r>
      <w:r w:rsidR="00E80304" w:rsidRPr="007B489C">
        <w:rPr>
          <w:sz w:val="24"/>
          <w:szCs w:val="24"/>
        </w:rPr>
        <w:t xml:space="preserve"> vehicles has enforced the automobile industry to strictly abide by the regulations and laws in each country these vehicles are manufactured and sold. Taking into consideration the global warming and pollution will soon result in these vehicles being replaced with electric and hydrogen cars. For example, Toyota has now introduced the new source of energy coming from hydrogen, they have managed to separate hydrogen from oxygen (H2O water) and use</w:t>
      </w:r>
      <w:r w:rsidR="00D13E25" w:rsidRPr="007B489C">
        <w:rPr>
          <w:sz w:val="24"/>
          <w:szCs w:val="24"/>
        </w:rPr>
        <w:t xml:space="preserve"> it as source of energy which is 100% environmentally friendly.  </w:t>
      </w:r>
    </w:p>
    <w:p w14:paraId="27EEA32D" w14:textId="4D4D68A2" w:rsidR="00820EC9" w:rsidRPr="007B489C" w:rsidRDefault="00CD142D" w:rsidP="00DE3EE7">
      <w:pPr>
        <w:rPr>
          <w:sz w:val="24"/>
          <w:szCs w:val="24"/>
        </w:rPr>
      </w:pPr>
      <w:r w:rsidRPr="007B489C">
        <w:rPr>
          <w:b/>
          <w:sz w:val="24"/>
          <w:szCs w:val="24"/>
        </w:rPr>
        <w:t>Environmental Factor</w:t>
      </w:r>
      <w:r w:rsidRPr="007B489C">
        <w:rPr>
          <w:sz w:val="24"/>
          <w:szCs w:val="24"/>
        </w:rPr>
        <w:t>:</w:t>
      </w:r>
      <w:r w:rsidR="00306952" w:rsidRPr="007B489C">
        <w:rPr>
          <w:sz w:val="24"/>
          <w:szCs w:val="24"/>
        </w:rPr>
        <w:t xml:space="preserve"> Carbon emissions and environment friendliness law are getting stiffer for the automobile industry. Given that all car manufactures are now </w:t>
      </w:r>
      <w:r w:rsidR="006F3972" w:rsidRPr="007B489C">
        <w:rPr>
          <w:sz w:val="24"/>
          <w:szCs w:val="24"/>
        </w:rPr>
        <w:t>focussed</w:t>
      </w:r>
      <w:r w:rsidR="00306952" w:rsidRPr="007B489C">
        <w:rPr>
          <w:sz w:val="24"/>
          <w:szCs w:val="24"/>
        </w:rPr>
        <w:t xml:space="preserve"> to produce low emission products. Costumers tend to buy cars that are fuel efficient and are favoured by government laws and receive tax subsidies. New pollution test </w:t>
      </w:r>
      <w:r w:rsidR="006F3972" w:rsidRPr="007B489C">
        <w:rPr>
          <w:sz w:val="24"/>
          <w:szCs w:val="24"/>
        </w:rPr>
        <w:t>is</w:t>
      </w:r>
      <w:r w:rsidR="00306952" w:rsidRPr="007B489C">
        <w:rPr>
          <w:sz w:val="24"/>
          <w:szCs w:val="24"/>
        </w:rPr>
        <w:t xml:space="preserve"> implemented and </w:t>
      </w:r>
      <w:r w:rsidR="00A63F8C" w:rsidRPr="007B489C">
        <w:rPr>
          <w:sz w:val="24"/>
          <w:szCs w:val="24"/>
        </w:rPr>
        <w:t xml:space="preserve">not all the cars would be allowed in certain markets including USA, UK and Europe. Based on the EU laws, environment pollution has become very important factor and all these manufactures have to strictly abbey these standards. </w:t>
      </w:r>
    </w:p>
    <w:p w14:paraId="08F6CB25" w14:textId="39DDB17A" w:rsidR="00E80304" w:rsidRDefault="00820EC9" w:rsidP="00DE3EE7">
      <w:pPr>
        <w:rPr>
          <w:sz w:val="24"/>
          <w:szCs w:val="24"/>
        </w:rPr>
      </w:pPr>
      <w:r w:rsidRPr="007B489C">
        <w:rPr>
          <w:b/>
          <w:sz w:val="24"/>
          <w:szCs w:val="24"/>
        </w:rPr>
        <w:t>Critical Thinking</w:t>
      </w:r>
      <w:r w:rsidRPr="007B489C">
        <w:rPr>
          <w:sz w:val="24"/>
          <w:szCs w:val="24"/>
        </w:rPr>
        <w:t xml:space="preserve">: </w:t>
      </w:r>
      <w:r w:rsidR="00CF589F" w:rsidRPr="007B489C">
        <w:rPr>
          <w:sz w:val="24"/>
          <w:szCs w:val="24"/>
        </w:rPr>
        <w:t>It is undeniable that all the factors mentioned above have crucial impact in the automobile industry. However, economic, environmental</w:t>
      </w:r>
      <w:r w:rsidR="00FE2A31" w:rsidRPr="007B489C">
        <w:rPr>
          <w:sz w:val="24"/>
          <w:szCs w:val="24"/>
        </w:rPr>
        <w:t xml:space="preserve"> and legal factor</w:t>
      </w:r>
      <w:r w:rsidR="00CF589F" w:rsidRPr="007B489C">
        <w:rPr>
          <w:sz w:val="24"/>
          <w:szCs w:val="24"/>
        </w:rPr>
        <w:t xml:space="preserve"> stand over the other factors as the need for fuel efficient</w:t>
      </w:r>
      <w:r w:rsidR="00710253" w:rsidRPr="007B489C">
        <w:rPr>
          <w:sz w:val="24"/>
          <w:szCs w:val="24"/>
        </w:rPr>
        <w:t>, high mileage and low pollution car</w:t>
      </w:r>
      <w:r w:rsidR="00FE2A31" w:rsidRPr="007B489C">
        <w:rPr>
          <w:sz w:val="24"/>
          <w:szCs w:val="24"/>
        </w:rPr>
        <w:t>s</w:t>
      </w:r>
      <w:r w:rsidR="00710253" w:rsidRPr="007B489C">
        <w:rPr>
          <w:sz w:val="24"/>
          <w:szCs w:val="24"/>
        </w:rPr>
        <w:t xml:space="preserve"> has become the trend in 21 </w:t>
      </w:r>
      <w:r w:rsidR="00011763" w:rsidRPr="007B489C">
        <w:rPr>
          <w:sz w:val="24"/>
          <w:szCs w:val="24"/>
        </w:rPr>
        <w:t>centuries</w:t>
      </w:r>
      <w:r w:rsidR="00710253" w:rsidRPr="007B489C">
        <w:rPr>
          <w:sz w:val="24"/>
          <w:szCs w:val="24"/>
        </w:rPr>
        <w:t xml:space="preserve">. </w:t>
      </w:r>
      <w:r w:rsidR="00FE2A31" w:rsidRPr="007B489C">
        <w:rPr>
          <w:sz w:val="24"/>
          <w:szCs w:val="24"/>
        </w:rPr>
        <w:t xml:space="preserve">It is understandable </w:t>
      </w:r>
      <w:r w:rsidR="00710253" w:rsidRPr="007B489C">
        <w:rPr>
          <w:sz w:val="24"/>
          <w:szCs w:val="24"/>
        </w:rPr>
        <w:t>that this is to make our life safer, to be financially efficient and not damaging the environment but is this the optimal solution</w:t>
      </w:r>
      <w:r w:rsidR="00FE2A31" w:rsidRPr="007B489C">
        <w:rPr>
          <w:sz w:val="24"/>
          <w:szCs w:val="24"/>
        </w:rPr>
        <w:t>?</w:t>
      </w:r>
      <w:r w:rsidR="00710253" w:rsidRPr="007B489C">
        <w:rPr>
          <w:sz w:val="24"/>
          <w:szCs w:val="24"/>
        </w:rPr>
        <w:t xml:space="preserve"> </w:t>
      </w:r>
      <w:r w:rsidR="00011763" w:rsidRPr="007B489C">
        <w:rPr>
          <w:sz w:val="24"/>
          <w:szCs w:val="24"/>
        </w:rPr>
        <w:t>Sadly,</w:t>
      </w:r>
      <w:r w:rsidR="00710253" w:rsidRPr="007B489C">
        <w:rPr>
          <w:sz w:val="24"/>
          <w:szCs w:val="24"/>
        </w:rPr>
        <w:t xml:space="preserve"> I have to admit that this is just a </w:t>
      </w:r>
      <w:proofErr w:type="spellStart"/>
      <w:r w:rsidR="00710253" w:rsidRPr="007B489C">
        <w:rPr>
          <w:sz w:val="24"/>
          <w:szCs w:val="24"/>
        </w:rPr>
        <w:t>pretendence</w:t>
      </w:r>
      <w:proofErr w:type="spellEnd"/>
      <w:r w:rsidR="00710253" w:rsidRPr="007B489C">
        <w:rPr>
          <w:sz w:val="24"/>
          <w:szCs w:val="24"/>
        </w:rPr>
        <w:t xml:space="preserve"> rather than a prevention measure. 0 emission technology</w:t>
      </w:r>
      <w:r w:rsidR="00FE2A31" w:rsidRPr="007B489C">
        <w:rPr>
          <w:sz w:val="24"/>
          <w:szCs w:val="24"/>
        </w:rPr>
        <w:t xml:space="preserve"> has been introduced long time ago</w:t>
      </w:r>
      <w:r w:rsidR="00710253" w:rsidRPr="007B489C">
        <w:rPr>
          <w:sz w:val="24"/>
          <w:szCs w:val="24"/>
        </w:rPr>
        <w:t xml:space="preserve"> where electric cars</w:t>
      </w:r>
      <w:r w:rsidR="00FE2A31" w:rsidRPr="007B489C">
        <w:rPr>
          <w:sz w:val="24"/>
          <w:szCs w:val="24"/>
        </w:rPr>
        <w:t xml:space="preserve"> and hydrogen cars have </w:t>
      </w:r>
      <w:r w:rsidR="00710253" w:rsidRPr="007B489C">
        <w:rPr>
          <w:sz w:val="24"/>
          <w:szCs w:val="24"/>
        </w:rPr>
        <w:t>been developed but the harmful politics are keeping them under their thumb and not allowing them to replace the existing vehicles which are the main cause of billions of deaths include animals and so on. Despite the idea that all automobile companies are investing to reduce the pollution, the fact is that their main goal is to achieve high profits</w:t>
      </w:r>
      <w:r w:rsidR="00FE2A31" w:rsidRPr="007B489C">
        <w:rPr>
          <w:sz w:val="24"/>
          <w:szCs w:val="24"/>
        </w:rPr>
        <w:t xml:space="preserve">. </w:t>
      </w:r>
      <w:r w:rsidR="00710253" w:rsidRPr="007B489C">
        <w:rPr>
          <w:sz w:val="24"/>
          <w:szCs w:val="24"/>
        </w:rPr>
        <w:t xml:space="preserve"> </w:t>
      </w:r>
      <w:r w:rsidR="00FE2A31" w:rsidRPr="007B489C">
        <w:rPr>
          <w:sz w:val="24"/>
          <w:szCs w:val="24"/>
        </w:rPr>
        <w:t xml:space="preserve">A pure example is Volkswagen scandal where this car manufacture has been caught in cheating with emission levels. The company developed a system on the car which recognised when vehicle was being tested and reduced the emissions level up to standards whereas the reality was </w:t>
      </w:r>
      <w:r w:rsidR="00011763" w:rsidRPr="007B489C">
        <w:rPr>
          <w:sz w:val="24"/>
          <w:szCs w:val="24"/>
        </w:rPr>
        <w:t>different,</w:t>
      </w:r>
      <w:r w:rsidR="00FE2A31" w:rsidRPr="007B489C">
        <w:rPr>
          <w:sz w:val="24"/>
          <w:szCs w:val="24"/>
        </w:rPr>
        <w:t xml:space="preserve"> and these vehicles disposed high level of toxic substances on me air.   </w:t>
      </w:r>
      <w:r w:rsidR="00710253" w:rsidRPr="007B489C">
        <w:rPr>
          <w:sz w:val="24"/>
          <w:szCs w:val="24"/>
        </w:rPr>
        <w:t xml:space="preserve">   </w:t>
      </w:r>
    </w:p>
    <w:p w14:paraId="08EE760E" w14:textId="77777777" w:rsidR="00166BE5" w:rsidRDefault="00166BE5" w:rsidP="00DE3EE7">
      <w:pPr>
        <w:rPr>
          <w:sz w:val="24"/>
          <w:szCs w:val="24"/>
        </w:rPr>
      </w:pPr>
    </w:p>
    <w:p w14:paraId="7EDBFD17" w14:textId="3F33BDAB" w:rsidR="00A63F8C" w:rsidRDefault="00011763" w:rsidP="00166BE5">
      <w:pPr>
        <w:pStyle w:val="Heading2"/>
      </w:pPr>
      <w:bookmarkStart w:id="3" w:name="_Toc7808229"/>
      <w:r>
        <w:t>Conclusion</w:t>
      </w:r>
      <w:bookmarkEnd w:id="3"/>
    </w:p>
    <w:p w14:paraId="58895377" w14:textId="1CD1E239" w:rsidR="00820EC9" w:rsidRPr="006F3972" w:rsidRDefault="00011763" w:rsidP="006F3972">
      <w:r>
        <w:t xml:space="preserve">To sum up, automobile industry is </w:t>
      </w:r>
      <w:r w:rsidR="0082413D">
        <w:t>heavily</w:t>
      </w:r>
      <w:r>
        <w:t xml:space="preserve"> depended on the above factors and the future will bring loads of changes in this industry</w:t>
      </w:r>
      <w:r w:rsidR="0082413D">
        <w:t>. Generating and possessing high capitals, key car manufacture companies are trying their best to keep the car production up even though the</w:t>
      </w:r>
      <w:r>
        <w:t xml:space="preserve"> </w:t>
      </w:r>
      <w:r w:rsidR="0082413D">
        <w:t xml:space="preserve">global pollution is extremely high and soon will become a boomerang. Trials to produce hybrid cars is a good sign that hopefully in the next 10 years the existing cars will be replaced with electric and hydrogen vehicles. PESTLE analysis is an optimal tool to assess automobile industry appropriate and further understanding of their strategies and future plans.  </w:t>
      </w:r>
    </w:p>
    <w:p w14:paraId="2753DCAA" w14:textId="7837D907" w:rsidR="00820EC9" w:rsidRPr="00CB0CF0" w:rsidRDefault="00753D0F" w:rsidP="00820EC9">
      <w:pPr>
        <w:autoSpaceDE w:val="0"/>
        <w:autoSpaceDN w:val="0"/>
        <w:adjustRightInd w:val="0"/>
        <w:spacing w:after="0" w:line="240" w:lineRule="auto"/>
        <w:rPr>
          <w:rFonts w:ascii="Calibri" w:hAnsi="Calibri" w:cs="Calibri"/>
          <w:b/>
          <w:color w:val="000000"/>
          <w:sz w:val="23"/>
          <w:szCs w:val="23"/>
        </w:rPr>
      </w:pPr>
      <w:r>
        <w:rPr>
          <w:rFonts w:ascii="Calibri" w:hAnsi="Calibri" w:cs="Calibri"/>
          <w:b/>
          <w:color w:val="000000"/>
          <w:sz w:val="23"/>
          <w:szCs w:val="23"/>
        </w:rPr>
        <w:lastRenderedPageBreak/>
        <w:t xml:space="preserve">b) </w:t>
      </w:r>
      <w:r w:rsidR="00820EC9" w:rsidRPr="00CB0CF0">
        <w:rPr>
          <w:rFonts w:ascii="Calibri" w:hAnsi="Calibri" w:cs="Calibri"/>
          <w:b/>
          <w:color w:val="000000"/>
          <w:sz w:val="23"/>
          <w:szCs w:val="23"/>
        </w:rPr>
        <w:t xml:space="preserve">Assess the environment of Global Automobile industry using </w:t>
      </w:r>
      <w:bookmarkStart w:id="4" w:name="_Hlk7803401"/>
      <w:r w:rsidR="00820EC9" w:rsidRPr="00CB0CF0">
        <w:rPr>
          <w:rFonts w:ascii="Calibri" w:hAnsi="Calibri" w:cs="Calibri"/>
          <w:b/>
          <w:color w:val="000000"/>
          <w:sz w:val="23"/>
          <w:szCs w:val="23"/>
        </w:rPr>
        <w:t>Porter’s Five Forces analysis</w:t>
      </w:r>
      <w:bookmarkEnd w:id="4"/>
      <w:r w:rsidR="00820EC9" w:rsidRPr="00CB0CF0">
        <w:rPr>
          <w:rFonts w:ascii="Calibri" w:hAnsi="Calibri" w:cs="Calibri"/>
          <w:b/>
          <w:color w:val="000000"/>
          <w:sz w:val="23"/>
          <w:szCs w:val="23"/>
        </w:rPr>
        <w:t xml:space="preserve">. Note that your answer to this should not be based only on the case study but also on your understanding of the model (50%) </w:t>
      </w:r>
    </w:p>
    <w:p w14:paraId="574536D4" w14:textId="77777777" w:rsidR="00A63F8C" w:rsidRDefault="00A63F8C" w:rsidP="00DE3EE7"/>
    <w:p w14:paraId="268C7FC7" w14:textId="770EB2BB" w:rsidR="000F1790" w:rsidRPr="000F1790" w:rsidRDefault="008F09B2" w:rsidP="000F1790">
      <w:pPr>
        <w:pStyle w:val="Heading1"/>
      </w:pPr>
      <w:bookmarkStart w:id="5" w:name="_Toc7808230"/>
      <w:r>
        <w:t>Introduction</w:t>
      </w:r>
      <w:bookmarkEnd w:id="5"/>
      <w:r>
        <w:t xml:space="preserve"> </w:t>
      </w:r>
    </w:p>
    <w:p w14:paraId="7C7771FE" w14:textId="533E831E" w:rsidR="007B489C" w:rsidRDefault="00C55EA7" w:rsidP="00DE3EE7">
      <w:r>
        <w:t>Five F</w:t>
      </w:r>
      <w:r w:rsidR="00A911BD">
        <w:t xml:space="preserve">orces approach of </w:t>
      </w:r>
      <w:r w:rsidR="00A911BD">
        <w:rPr>
          <w:sz w:val="23"/>
          <w:szCs w:val="23"/>
        </w:rPr>
        <w:t xml:space="preserve">Michael E. Porters (1979) </w:t>
      </w:r>
      <w:r>
        <w:t xml:space="preserve">has proven to be a very useful tool for evaluating and identifying organisation’s competitive position.  The framework is one of the most used common models </w:t>
      </w:r>
      <w:r w:rsidR="008F09B2">
        <w:t>in the automobile industry strategies. The main advantage of Porters model is to enable the businesses to achieve optimal competitive strategies on the market and this has proven to be true and useful when organisations explo</w:t>
      </w:r>
      <w:r w:rsidR="00A911BD">
        <w:t xml:space="preserve">re strategic management models </w:t>
      </w:r>
      <w:r w:rsidR="00A911BD">
        <w:rPr>
          <w:sz w:val="23"/>
          <w:szCs w:val="23"/>
        </w:rPr>
        <w:t xml:space="preserve">(Peng, 2009). </w:t>
      </w:r>
      <w:r w:rsidR="008F09B2">
        <w:t>The main forces of the model refer to competition from external sources whereas the remaining two are focus on the internal threats.</w:t>
      </w:r>
    </w:p>
    <w:p w14:paraId="2038FBBA" w14:textId="77777777" w:rsidR="000F1790" w:rsidRDefault="000F1790" w:rsidP="00DE3EE7"/>
    <w:p w14:paraId="7B35D4FE" w14:textId="0FCCC50A" w:rsidR="00C0658E" w:rsidRDefault="000F1790" w:rsidP="000F1790">
      <w:pPr>
        <w:pStyle w:val="Heading1"/>
      </w:pPr>
      <w:bookmarkStart w:id="6" w:name="_Toc7808231"/>
      <w:r w:rsidRPr="000F1790">
        <w:t>Porter’s Five Forces analysis</w:t>
      </w:r>
      <w:bookmarkEnd w:id="6"/>
    </w:p>
    <w:p w14:paraId="05200BCD" w14:textId="47C57071" w:rsidR="00C55EA7" w:rsidRDefault="008F09B2" w:rsidP="00DE3EE7">
      <w:r>
        <w:t xml:space="preserve"> In order to assess the environment of the Global Automobile industry appropriately, i</w:t>
      </w:r>
      <w:r w:rsidR="00683B3B">
        <w:t>n this section I have used</w:t>
      </w:r>
      <w:r>
        <w:t xml:space="preserve"> Porter’s model in conjunction with Johari Windows analysis. </w:t>
      </w:r>
    </w:p>
    <w:p w14:paraId="397159DE" w14:textId="17BC6DDE" w:rsidR="00292E6F" w:rsidRDefault="00A53517" w:rsidP="00292E6F">
      <w:pPr>
        <w:jc w:val="center"/>
      </w:pPr>
      <w:r>
        <w:rPr>
          <w:noProof/>
          <w:lang w:eastAsia="en-GB"/>
        </w:rPr>
        <mc:AlternateContent>
          <mc:Choice Requires="wps">
            <w:drawing>
              <wp:anchor distT="0" distB="0" distL="114300" distR="114300" simplePos="0" relativeHeight="251683328" behindDoc="0" locked="0" layoutInCell="1" allowOverlap="1" wp14:anchorId="41C9B66C" wp14:editId="0CA05361">
                <wp:simplePos x="0" y="0"/>
                <wp:positionH relativeFrom="column">
                  <wp:posOffset>6363335</wp:posOffset>
                </wp:positionH>
                <wp:positionV relativeFrom="paragraph">
                  <wp:posOffset>273050</wp:posOffset>
                </wp:positionV>
                <wp:extent cx="175260" cy="161290"/>
                <wp:effectExtent l="0" t="0" r="15240" b="10160"/>
                <wp:wrapNone/>
                <wp:docPr id="8" name="Oval 8"/>
                <wp:cNvGraphicFramePr/>
                <a:graphic xmlns:a="http://schemas.openxmlformats.org/drawingml/2006/main">
                  <a:graphicData uri="http://schemas.microsoft.com/office/word/2010/wordprocessingShape">
                    <wps:wsp>
                      <wps:cNvSpPr/>
                      <wps:spPr>
                        <a:xfrm>
                          <a:off x="0" y="0"/>
                          <a:ext cx="175260" cy="161290"/>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613C7AD" id="Oval 8" o:spid="_x0000_s1026" style="position:absolute;margin-left:501.05pt;margin-top:21.5pt;width:13.8pt;height:12.7pt;z-index:2516833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" fillcolor="#c0504d [3205]" strokecolor="#622423 [1605]" strokeweight="2pt"/>
            </w:pict>
          </mc:Fallback>
        </mc:AlternateContent>
      </w:r>
      <w:r w:rsidR="000F1790">
        <w:rPr>
          <w:noProof/>
          <w:lang w:eastAsia="en-GB"/>
        </w:rPr>
        <mc:AlternateContent>
          <mc:Choice Requires="wps">
            <w:drawing>
              <wp:anchor distT="0" distB="0" distL="114300" distR="114300" simplePos="0" relativeHeight="251658752" behindDoc="0" locked="0" layoutInCell="1" allowOverlap="1" wp14:anchorId="19580040" wp14:editId="356C0E2D">
                <wp:simplePos x="0" y="0"/>
                <wp:positionH relativeFrom="column">
                  <wp:posOffset>142875</wp:posOffset>
                </wp:positionH>
                <wp:positionV relativeFrom="paragraph">
                  <wp:posOffset>36195</wp:posOffset>
                </wp:positionV>
                <wp:extent cx="2057400" cy="1885950"/>
                <wp:effectExtent l="0" t="0" r="19050" b="19050"/>
                <wp:wrapNone/>
                <wp:docPr id="39" name="Rectangle 39"/>
                <wp:cNvGraphicFramePr/>
                <a:graphic xmlns:a="http://schemas.openxmlformats.org/drawingml/2006/main">
                  <a:graphicData uri="http://schemas.microsoft.com/office/word/2010/wordprocessingShape">
                    <wps:wsp>
                      <wps:cNvSpPr/>
                      <wps:spPr>
                        <a:xfrm>
                          <a:off x="0" y="0"/>
                          <a:ext cx="2057400" cy="1885950"/>
                        </a:xfrm>
                        <a:prstGeom prst="rect">
                          <a:avLst/>
                        </a:prstGeom>
                      </wps:spPr>
                      <wps:style>
                        <a:lnRef idx="2">
                          <a:schemeClr val="dk1"/>
                        </a:lnRef>
                        <a:fillRef idx="1">
                          <a:schemeClr val="lt1"/>
                        </a:fillRef>
                        <a:effectRef idx="0">
                          <a:schemeClr val="dk1"/>
                        </a:effectRef>
                        <a:fontRef idx="minor">
                          <a:schemeClr val="dk1"/>
                        </a:fontRef>
                      </wps:style>
                      <wps:txbx>
                        <w:txbxContent>
                          <w:p w14:paraId="416E5897" w14:textId="77777777" w:rsidR="003F14AC" w:rsidRPr="00CB7078" w:rsidRDefault="003F14AC" w:rsidP="00933512">
                            <w:pPr>
                              <w:spacing w:after="0"/>
                              <w:jc w:val="center"/>
                              <w:rPr>
                                <w:b/>
                                <w:sz w:val="16"/>
                                <w:szCs w:val="16"/>
                              </w:rPr>
                            </w:pPr>
                            <w:r w:rsidRPr="00CB7078">
                              <w:rPr>
                                <w:b/>
                                <w:sz w:val="16"/>
                                <w:szCs w:val="16"/>
                              </w:rPr>
                              <w:t xml:space="preserve">Supplier Power </w:t>
                            </w:r>
                          </w:p>
                          <w:p w14:paraId="41497983" w14:textId="77777777" w:rsidR="00CB7078" w:rsidRPr="000F1790" w:rsidRDefault="00CB7078" w:rsidP="00CB7078">
                            <w:pPr>
                              <w:spacing w:after="0"/>
                              <w:rPr>
                                <w:sz w:val="19"/>
                                <w:szCs w:val="19"/>
                              </w:rPr>
                            </w:pPr>
                            <w:r w:rsidRPr="000F1790">
                              <w:rPr>
                                <w:sz w:val="19"/>
                                <w:szCs w:val="19"/>
                              </w:rPr>
                              <w:t>1-High technological costs are leading in new entrants to produce vehicles with higher cost compared to traditional cars</w:t>
                            </w:r>
                          </w:p>
                          <w:p w14:paraId="3AC77C91" w14:textId="77777777" w:rsidR="00CB7078" w:rsidRPr="000F1790" w:rsidRDefault="00CB7078" w:rsidP="00CB7078">
                            <w:pPr>
                              <w:spacing w:after="0"/>
                              <w:rPr>
                                <w:sz w:val="19"/>
                                <w:szCs w:val="19"/>
                              </w:rPr>
                            </w:pPr>
                            <w:r w:rsidRPr="000F1790">
                              <w:rPr>
                                <w:sz w:val="19"/>
                                <w:szCs w:val="19"/>
                              </w:rPr>
                              <w:t>2-Lack of government support and infrastructure for promotion of clean technology</w:t>
                            </w:r>
                          </w:p>
                          <w:p w14:paraId="1202A8AF" w14:textId="77777777" w:rsidR="00CB7078" w:rsidRPr="000F1790" w:rsidRDefault="00CB7078" w:rsidP="00CB7078">
                            <w:pPr>
                              <w:spacing w:after="0"/>
                              <w:rPr>
                                <w:sz w:val="19"/>
                                <w:szCs w:val="19"/>
                              </w:rPr>
                            </w:pPr>
                            <w:r w:rsidRPr="000F1790">
                              <w:rPr>
                                <w:sz w:val="19"/>
                                <w:szCs w:val="19"/>
                              </w:rPr>
                              <w:t xml:space="preserve">3- Alternatives fuels, electricity and hydrogen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580040" id="Rectangle 39" o:spid="_x0000_s1033" style="position:absolute;left:0;text-align:left;margin-left:11.25pt;margin-top:2.85pt;width:162pt;height:148.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" fillcolor="white [3201]" strokecolor="black [3200]" strokeweight="2pt">
                <v:textbox>
                  <w:txbxContent>
                    <w:p w14:paraId="416E5897" w14:textId="77777777" w:rsidR="003F14AC" w:rsidRPr="00CB7078" w:rsidRDefault="003F14AC" w:rsidP="00933512">
                      <w:pPr>
                        <w:spacing w:after="0"/>
                        <w:jc w:val="center"/>
                        <w:rPr>
                          <w:b/>
                          <w:sz w:val="16"/>
                          <w:szCs w:val="16"/>
                        </w:rPr>
                      </w:pPr>
                      <w:r w:rsidRPr="00CB7078">
                        <w:rPr>
                          <w:b/>
                          <w:sz w:val="16"/>
                          <w:szCs w:val="16"/>
                        </w:rPr>
                        <w:t xml:space="preserve">Supplier Power </w:t>
                      </w:r>
                    </w:p>
                    <w:p w14:paraId="41497983" w14:textId="77777777" w:rsidR="00CB7078" w:rsidRPr="000F1790" w:rsidRDefault="00CB7078" w:rsidP="00CB7078">
                      <w:pPr>
                        <w:spacing w:after="0"/>
                        <w:rPr>
                          <w:sz w:val="19"/>
                          <w:szCs w:val="19"/>
                        </w:rPr>
                      </w:pPr>
                      <w:r w:rsidRPr="000F1790">
                        <w:rPr>
                          <w:sz w:val="19"/>
                          <w:szCs w:val="19"/>
                        </w:rPr>
                        <w:t>1-High technological costs are leading in new entrants to produce vehicles with higher cost compared to traditional cars</w:t>
                      </w:r>
                    </w:p>
                    <w:p w14:paraId="3AC77C91" w14:textId="77777777" w:rsidR="00CB7078" w:rsidRPr="000F1790" w:rsidRDefault="00CB7078" w:rsidP="00CB7078">
                      <w:pPr>
                        <w:spacing w:after="0"/>
                        <w:rPr>
                          <w:sz w:val="19"/>
                          <w:szCs w:val="19"/>
                        </w:rPr>
                      </w:pPr>
                      <w:r w:rsidRPr="000F1790">
                        <w:rPr>
                          <w:sz w:val="19"/>
                          <w:szCs w:val="19"/>
                        </w:rPr>
                        <w:t>2-Lack of government support and infrastructure for promotion of clean technology</w:t>
                      </w:r>
                    </w:p>
                    <w:p w14:paraId="1202A8AF" w14:textId="77777777" w:rsidR="00CB7078" w:rsidRPr="000F1790" w:rsidRDefault="00CB7078" w:rsidP="00CB7078">
                      <w:pPr>
                        <w:spacing w:after="0"/>
                        <w:rPr>
                          <w:sz w:val="19"/>
                          <w:szCs w:val="19"/>
                        </w:rPr>
                      </w:pPr>
                      <w:r w:rsidRPr="000F1790">
                        <w:rPr>
                          <w:sz w:val="19"/>
                          <w:szCs w:val="19"/>
                        </w:rPr>
                        <w:t xml:space="preserve">3- Alternatives fuels, electricity and hydrogen  </w:t>
                      </w:r>
                    </w:p>
                  </w:txbxContent>
                </v:textbox>
              </v:rect>
            </w:pict>
          </mc:Fallback>
        </mc:AlternateContent>
      </w:r>
      <w:r w:rsidR="000F1790">
        <w:rPr>
          <w:noProof/>
          <w:lang w:eastAsia="en-GB"/>
        </w:rPr>
        <mc:AlternateContent>
          <mc:Choice Requires="wps">
            <w:drawing>
              <wp:anchor distT="0" distB="0" distL="114300" distR="114300" simplePos="0" relativeHeight="251653632" behindDoc="0" locked="0" layoutInCell="1" allowOverlap="1" wp14:anchorId="3C4D125D" wp14:editId="6E93B872">
                <wp:simplePos x="0" y="0"/>
                <wp:positionH relativeFrom="column">
                  <wp:posOffset>4695825</wp:posOffset>
                </wp:positionH>
                <wp:positionV relativeFrom="paragraph">
                  <wp:posOffset>132080</wp:posOffset>
                </wp:positionV>
                <wp:extent cx="1920240" cy="1771015"/>
                <wp:effectExtent l="0" t="0" r="22860" b="19685"/>
                <wp:wrapNone/>
                <wp:docPr id="38" name="Rectangle 38"/>
                <wp:cNvGraphicFramePr/>
                <a:graphic xmlns:a="http://schemas.openxmlformats.org/drawingml/2006/main">
                  <a:graphicData uri="http://schemas.microsoft.com/office/word/2010/wordprocessingShape">
                    <wps:wsp>
                      <wps:cNvSpPr/>
                      <wps:spPr>
                        <a:xfrm>
                          <a:off x="0" y="0"/>
                          <a:ext cx="1920240" cy="1771015"/>
                        </a:xfrm>
                        <a:prstGeom prst="rect">
                          <a:avLst/>
                        </a:prstGeom>
                      </wps:spPr>
                      <wps:style>
                        <a:lnRef idx="2">
                          <a:schemeClr val="dk1"/>
                        </a:lnRef>
                        <a:fillRef idx="1">
                          <a:schemeClr val="lt1"/>
                        </a:fillRef>
                        <a:effectRef idx="0">
                          <a:schemeClr val="dk1"/>
                        </a:effectRef>
                        <a:fontRef idx="minor">
                          <a:schemeClr val="dk1"/>
                        </a:fontRef>
                      </wps:style>
                      <wps:txbx>
                        <w:txbxContent>
                          <w:p w14:paraId="03A295AD" w14:textId="77777777" w:rsidR="003F14AC" w:rsidRPr="00CB0CF0" w:rsidRDefault="003F14AC" w:rsidP="00AA7247">
                            <w:pPr>
                              <w:jc w:val="center"/>
                              <w:rPr>
                                <w:b/>
                                <w:sz w:val="18"/>
                                <w:szCs w:val="16"/>
                              </w:rPr>
                            </w:pPr>
                            <w:r w:rsidRPr="00CB0CF0">
                              <w:rPr>
                                <w:b/>
                                <w:sz w:val="18"/>
                                <w:szCs w:val="16"/>
                              </w:rPr>
                              <w:t xml:space="preserve">Threat of Substitutes </w:t>
                            </w:r>
                          </w:p>
                          <w:p w14:paraId="0F54D269" w14:textId="77777777" w:rsidR="00933512" w:rsidRPr="000F1790" w:rsidRDefault="00933512" w:rsidP="00AA7247">
                            <w:pPr>
                              <w:spacing w:after="0"/>
                              <w:rPr>
                                <w:szCs w:val="16"/>
                              </w:rPr>
                            </w:pPr>
                            <w:r w:rsidRPr="000F1790">
                              <w:rPr>
                                <w:szCs w:val="16"/>
                              </w:rPr>
                              <w:t>1-Hybrid cars may</w:t>
                            </w:r>
                            <w:r w:rsidR="00AA7247" w:rsidRPr="000F1790">
                              <w:rPr>
                                <w:szCs w:val="16"/>
                              </w:rPr>
                              <w:t xml:space="preserve"> be enforced by governments </w:t>
                            </w:r>
                          </w:p>
                          <w:p w14:paraId="4418C157" w14:textId="77777777" w:rsidR="00AA7247" w:rsidRPr="000F1790" w:rsidRDefault="00AA7247" w:rsidP="00AA7247">
                            <w:pPr>
                              <w:spacing w:after="0"/>
                              <w:rPr>
                                <w:szCs w:val="16"/>
                              </w:rPr>
                            </w:pPr>
                            <w:r w:rsidRPr="000F1790">
                              <w:rPr>
                                <w:szCs w:val="16"/>
                              </w:rPr>
                              <w:t xml:space="preserve">2-Pollution and High-emission cars are getting inroads </w:t>
                            </w:r>
                          </w:p>
                          <w:p w14:paraId="04BDED1E" w14:textId="77777777" w:rsidR="00AA7247" w:rsidRPr="00AA7247" w:rsidRDefault="00AA7247" w:rsidP="00AA7247">
                            <w:pPr>
                              <w:rPr>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C4D125D" id="Rectangle 38" o:spid="_x0000_s1034" style="position:absolute;left:0;text-align:left;margin-left:369.75pt;margin-top:10.4pt;width:151.2pt;height:139.45pt;z-index:251653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" fillcolor="white [3201]" strokecolor="black [3200]" strokeweight="2pt">
                <v:textbox>
                  <w:txbxContent>
                    <w:p w14:paraId="03A295AD" w14:textId="77777777" w:rsidR="003F14AC" w:rsidRPr="00CB0CF0" w:rsidRDefault="003F14AC" w:rsidP="00AA7247">
                      <w:pPr>
                        <w:jc w:val="center"/>
                        <w:rPr>
                          <w:b/>
                          <w:sz w:val="18"/>
                          <w:szCs w:val="16"/>
                        </w:rPr>
                      </w:pPr>
                      <w:r w:rsidRPr="00CB0CF0">
                        <w:rPr>
                          <w:b/>
                          <w:sz w:val="18"/>
                          <w:szCs w:val="16"/>
                        </w:rPr>
                        <w:t xml:space="preserve">Threat of Substitutes </w:t>
                      </w:r>
                    </w:p>
                    <w:p w14:paraId="0F54D269" w14:textId="77777777" w:rsidR="00933512" w:rsidRPr="000F1790" w:rsidRDefault="00933512" w:rsidP="00AA7247">
                      <w:pPr>
                        <w:spacing w:after="0"/>
                        <w:rPr>
                          <w:szCs w:val="16"/>
                        </w:rPr>
                      </w:pPr>
                      <w:r w:rsidRPr="000F1790">
                        <w:rPr>
                          <w:szCs w:val="16"/>
                        </w:rPr>
                        <w:t>1-Hybrid cars may</w:t>
                      </w:r>
                      <w:r w:rsidR="00AA7247" w:rsidRPr="000F1790">
                        <w:rPr>
                          <w:szCs w:val="16"/>
                        </w:rPr>
                        <w:t xml:space="preserve"> be enforced by governments </w:t>
                      </w:r>
                    </w:p>
                    <w:p w14:paraId="4418C157" w14:textId="77777777" w:rsidR="00AA7247" w:rsidRPr="000F1790" w:rsidRDefault="00AA7247" w:rsidP="00AA7247">
                      <w:pPr>
                        <w:spacing w:after="0"/>
                        <w:rPr>
                          <w:szCs w:val="16"/>
                        </w:rPr>
                      </w:pPr>
                      <w:r w:rsidRPr="000F1790">
                        <w:rPr>
                          <w:szCs w:val="16"/>
                        </w:rPr>
                        <w:t xml:space="preserve">2-Pollution and High-emission cars are getting inroads </w:t>
                      </w:r>
                    </w:p>
                    <w:p w14:paraId="04BDED1E" w14:textId="77777777" w:rsidR="00AA7247" w:rsidRPr="00AA7247" w:rsidRDefault="00AA7247" w:rsidP="00AA7247">
                      <w:pPr>
                        <w:rPr>
                          <w:sz w:val="18"/>
                          <w:szCs w:val="18"/>
                        </w:rPr>
                      </w:pPr>
                    </w:p>
                  </w:txbxContent>
                </v:textbox>
              </v:rect>
            </w:pict>
          </mc:Fallback>
        </mc:AlternateContent>
      </w:r>
      <w:r w:rsidR="00CB0CF0">
        <w:rPr>
          <w:noProof/>
          <w:lang w:eastAsia="en-GB"/>
        </w:rPr>
        <mc:AlternateContent>
          <mc:Choice Requires="wps">
            <w:drawing>
              <wp:anchor distT="0" distB="0" distL="114300" distR="114300" simplePos="0" relativeHeight="251670016" behindDoc="0" locked="0" layoutInCell="1" allowOverlap="1" wp14:anchorId="1F8D82A3" wp14:editId="3550AA17">
                <wp:simplePos x="0" y="0"/>
                <wp:positionH relativeFrom="column">
                  <wp:posOffset>1895475</wp:posOffset>
                </wp:positionH>
                <wp:positionV relativeFrom="paragraph">
                  <wp:posOffset>222885</wp:posOffset>
                </wp:positionV>
                <wp:extent cx="182880" cy="168813"/>
                <wp:effectExtent l="57150" t="38100" r="26670" b="98425"/>
                <wp:wrapNone/>
                <wp:docPr id="55" name="Oval 55"/>
                <wp:cNvGraphicFramePr/>
                <a:graphic xmlns:a="http://schemas.openxmlformats.org/drawingml/2006/main">
                  <a:graphicData uri="http://schemas.microsoft.com/office/word/2010/wordprocessingShape">
                    <wps:wsp>
                      <wps:cNvSpPr/>
                      <wps:spPr>
                        <a:xfrm>
                          <a:off x="0" y="0"/>
                          <a:ext cx="182880" cy="168813"/>
                        </a:xfrm>
                        <a:prstGeom prst="ellipse">
                          <a:avLst/>
                        </a:prstGeom>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24AD92A" id="Oval 55" o:spid="_x0000_s1026" style="position:absolute;margin-left:149.25pt;margin-top:17.55pt;width:14.4pt;height:13.3pt;z-index:251670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" fillcolor="#a5d5e2 [1624]" strokecolor="#40a7c2 [3048]">
                <v:fill color2="#e4f2f6 [504]" rotate="t" angle="180" colors="0 #9eeaff;22938f #bbefff;1 #e4f9ff" focus="100%" type="gradient"/>
                <v:shadow on="t" color="black" opacity="24903f" origin=",.5" offset="0,.55556mm"/>
              </v:oval>
            </w:pict>
          </mc:Fallback>
        </mc:AlternateContent>
      </w:r>
      <w:r>
        <w:t xml:space="preserve">                   </w:t>
      </w:r>
      <w:r w:rsidR="00292E6F">
        <w:t>Porter’s Five Forces Analysis</w:t>
      </w:r>
    </w:p>
    <w:p w14:paraId="4C915B6F" w14:textId="16BBC358" w:rsidR="00743A40" w:rsidRDefault="00743A40" w:rsidP="00292E6F">
      <w:pPr>
        <w:jc w:val="center"/>
      </w:pPr>
    </w:p>
    <w:p w14:paraId="7F6D9D98" w14:textId="398967E1" w:rsidR="00607A11" w:rsidRDefault="00607A11" w:rsidP="00292E6F">
      <w:pPr>
        <w:ind w:firstLine="284"/>
      </w:pPr>
    </w:p>
    <w:p w14:paraId="2B43BC1E" w14:textId="4BA2AA04" w:rsidR="00607A11" w:rsidRDefault="00607A11" w:rsidP="00DE3EE7"/>
    <w:p w14:paraId="609493F4" w14:textId="55121DA0" w:rsidR="00607A11" w:rsidRDefault="003F14AC" w:rsidP="00607A11">
      <w:r>
        <w:rPr>
          <w:noProof/>
          <w:lang w:eastAsia="en-GB"/>
        </w:rPr>
        <mc:AlternateContent>
          <mc:Choice Requires="wps">
            <w:drawing>
              <wp:anchor distT="0" distB="0" distL="114300" distR="114300" simplePos="0" relativeHeight="251645440" behindDoc="0" locked="0" layoutInCell="1" allowOverlap="1" wp14:anchorId="20470862" wp14:editId="601949BA">
                <wp:simplePos x="0" y="0"/>
                <wp:positionH relativeFrom="column">
                  <wp:posOffset>2432685</wp:posOffset>
                </wp:positionH>
                <wp:positionV relativeFrom="paragraph">
                  <wp:posOffset>169545</wp:posOffset>
                </wp:positionV>
                <wp:extent cx="1920240" cy="1363980"/>
                <wp:effectExtent l="0" t="0" r="22860" b="26670"/>
                <wp:wrapNone/>
                <wp:docPr id="36" name="Rectangle 36"/>
                <wp:cNvGraphicFramePr/>
                <a:graphic xmlns:a="http://schemas.openxmlformats.org/drawingml/2006/main">
                  <a:graphicData uri="http://schemas.microsoft.com/office/word/2010/wordprocessingShape">
                    <wps:wsp>
                      <wps:cNvSpPr/>
                      <wps:spPr>
                        <a:xfrm>
                          <a:off x="0" y="0"/>
                          <a:ext cx="1920240" cy="1363980"/>
                        </a:xfrm>
                        <a:prstGeom prst="rect">
                          <a:avLst/>
                        </a:prstGeom>
                      </wps:spPr>
                      <wps:style>
                        <a:lnRef idx="2">
                          <a:schemeClr val="dk1"/>
                        </a:lnRef>
                        <a:fillRef idx="1">
                          <a:schemeClr val="lt1"/>
                        </a:fillRef>
                        <a:effectRef idx="0">
                          <a:schemeClr val="dk1"/>
                        </a:effectRef>
                        <a:fontRef idx="minor">
                          <a:schemeClr val="dk1"/>
                        </a:fontRef>
                      </wps:style>
                      <wps:txbx>
                        <w:txbxContent>
                          <w:p w14:paraId="34DD1E99" w14:textId="77777777" w:rsidR="00743A40" w:rsidRPr="00CB0CF0" w:rsidRDefault="00743A40" w:rsidP="003F14AC">
                            <w:pPr>
                              <w:spacing w:after="0"/>
                              <w:rPr>
                                <w:b/>
                                <w:sz w:val="18"/>
                                <w:szCs w:val="16"/>
                              </w:rPr>
                            </w:pPr>
                            <w:r w:rsidRPr="00CB0CF0">
                              <w:rPr>
                                <w:b/>
                                <w:sz w:val="18"/>
                                <w:szCs w:val="16"/>
                              </w:rPr>
                              <w:t xml:space="preserve">Buying Power </w:t>
                            </w:r>
                          </w:p>
                          <w:p w14:paraId="21EBA448" w14:textId="77777777" w:rsidR="003F14AC" w:rsidRPr="00CB0CF0" w:rsidRDefault="003F14AC" w:rsidP="003F14AC">
                            <w:pPr>
                              <w:spacing w:after="0"/>
                              <w:rPr>
                                <w:sz w:val="18"/>
                                <w:szCs w:val="16"/>
                              </w:rPr>
                            </w:pPr>
                            <w:r w:rsidRPr="00CB0CF0">
                              <w:rPr>
                                <w:sz w:val="18"/>
                                <w:szCs w:val="16"/>
                              </w:rPr>
                              <w:t>1-</w:t>
                            </w:r>
                            <w:r w:rsidR="00743A40" w:rsidRPr="00CB0CF0">
                              <w:rPr>
                                <w:sz w:val="18"/>
                                <w:szCs w:val="16"/>
                              </w:rPr>
                              <w:t>Low emission vehicles are most wanted by customers</w:t>
                            </w:r>
                          </w:p>
                          <w:p w14:paraId="680A29AF" w14:textId="77777777" w:rsidR="003F14AC" w:rsidRPr="00CB0CF0" w:rsidRDefault="003F14AC" w:rsidP="003F14AC">
                            <w:pPr>
                              <w:spacing w:after="0"/>
                              <w:rPr>
                                <w:sz w:val="18"/>
                                <w:szCs w:val="16"/>
                              </w:rPr>
                            </w:pPr>
                            <w:r w:rsidRPr="00CB0CF0">
                              <w:rPr>
                                <w:sz w:val="18"/>
                                <w:szCs w:val="16"/>
                              </w:rPr>
                              <w:t>2-Fuel Efficiency technology is to priority for buyers</w:t>
                            </w:r>
                          </w:p>
                          <w:p w14:paraId="68EDFC02" w14:textId="77777777" w:rsidR="003F14AC" w:rsidRPr="00CB0CF0" w:rsidRDefault="003F14AC" w:rsidP="003F14AC">
                            <w:pPr>
                              <w:spacing w:after="0"/>
                              <w:rPr>
                                <w:sz w:val="18"/>
                                <w:szCs w:val="16"/>
                              </w:rPr>
                            </w:pPr>
                            <w:r w:rsidRPr="00CB0CF0">
                              <w:rPr>
                                <w:sz w:val="18"/>
                                <w:szCs w:val="16"/>
                              </w:rPr>
                              <w:t>3-Long mileage lasting cars are most likely to be successful in the market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0470862" id="Rectangle 36" o:spid="_x0000_s1035" style="position:absolute;margin-left:191.55pt;margin-top:13.35pt;width:151.2pt;height:107.4pt;z-index:251645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" fillcolor="white [3201]" strokecolor="black [3200]" strokeweight="2pt">
                <v:textbox>
                  <w:txbxContent>
                    <w:p w14:paraId="34DD1E99" w14:textId="77777777" w:rsidR="00743A40" w:rsidRPr="00CB0CF0" w:rsidRDefault="00743A40" w:rsidP="003F14AC">
                      <w:pPr>
                        <w:spacing w:after="0"/>
                        <w:rPr>
                          <w:b/>
                          <w:sz w:val="18"/>
                          <w:szCs w:val="16"/>
                        </w:rPr>
                      </w:pPr>
                      <w:r w:rsidRPr="00CB0CF0">
                        <w:rPr>
                          <w:b/>
                          <w:sz w:val="18"/>
                          <w:szCs w:val="16"/>
                        </w:rPr>
                        <w:t xml:space="preserve">Buying Power </w:t>
                      </w:r>
                    </w:p>
                    <w:p w14:paraId="21EBA448" w14:textId="77777777" w:rsidR="003F14AC" w:rsidRPr="00CB0CF0" w:rsidRDefault="003F14AC" w:rsidP="003F14AC">
                      <w:pPr>
                        <w:spacing w:after="0"/>
                        <w:rPr>
                          <w:sz w:val="18"/>
                          <w:szCs w:val="16"/>
                        </w:rPr>
                      </w:pPr>
                      <w:r w:rsidRPr="00CB0CF0">
                        <w:rPr>
                          <w:sz w:val="18"/>
                          <w:szCs w:val="16"/>
                        </w:rPr>
                        <w:t>1-</w:t>
                      </w:r>
                      <w:r w:rsidR="00743A40" w:rsidRPr="00CB0CF0">
                        <w:rPr>
                          <w:sz w:val="18"/>
                          <w:szCs w:val="16"/>
                        </w:rPr>
                        <w:t>Low emission vehicles are most wanted by customers</w:t>
                      </w:r>
                    </w:p>
                    <w:p w14:paraId="680A29AF" w14:textId="77777777" w:rsidR="003F14AC" w:rsidRPr="00CB0CF0" w:rsidRDefault="003F14AC" w:rsidP="003F14AC">
                      <w:pPr>
                        <w:spacing w:after="0"/>
                        <w:rPr>
                          <w:sz w:val="18"/>
                          <w:szCs w:val="16"/>
                        </w:rPr>
                      </w:pPr>
                      <w:r w:rsidRPr="00CB0CF0">
                        <w:rPr>
                          <w:sz w:val="18"/>
                          <w:szCs w:val="16"/>
                        </w:rPr>
                        <w:t>2-Fuel Efficiency technology is to priority for buyers</w:t>
                      </w:r>
                    </w:p>
                    <w:p w14:paraId="68EDFC02" w14:textId="77777777" w:rsidR="003F14AC" w:rsidRPr="00CB0CF0" w:rsidRDefault="003F14AC" w:rsidP="003F14AC">
                      <w:pPr>
                        <w:spacing w:after="0"/>
                        <w:rPr>
                          <w:sz w:val="18"/>
                          <w:szCs w:val="16"/>
                        </w:rPr>
                      </w:pPr>
                      <w:r w:rsidRPr="00CB0CF0">
                        <w:rPr>
                          <w:sz w:val="18"/>
                          <w:szCs w:val="16"/>
                        </w:rPr>
                        <w:t>3-Long mileage lasting cars are most likely to be successful in the market</w:t>
                      </w:r>
                    </w:p>
                  </w:txbxContent>
                </v:textbox>
              </v:rect>
            </w:pict>
          </mc:Fallback>
        </mc:AlternateContent>
      </w:r>
    </w:p>
    <w:p w14:paraId="3EFCD54D" w14:textId="77777777" w:rsidR="00607A11" w:rsidRDefault="003F14AC" w:rsidP="00607A11">
      <w:r>
        <w:rPr>
          <w:noProof/>
          <w:lang w:eastAsia="en-GB"/>
        </w:rPr>
        <mc:AlternateContent>
          <mc:Choice Requires="wps">
            <w:drawing>
              <wp:anchor distT="0" distB="0" distL="114300" distR="114300" simplePos="0" relativeHeight="251666944" behindDoc="0" locked="0" layoutInCell="1" allowOverlap="1" wp14:anchorId="452E5244" wp14:editId="1D16D18C">
                <wp:simplePos x="0" y="0"/>
                <wp:positionH relativeFrom="column">
                  <wp:posOffset>934524</wp:posOffset>
                </wp:positionH>
                <wp:positionV relativeFrom="paragraph">
                  <wp:posOffset>289511</wp:posOffset>
                </wp:positionV>
                <wp:extent cx="1497623" cy="162218"/>
                <wp:effectExtent l="38100" t="38100" r="83820" b="142875"/>
                <wp:wrapNone/>
                <wp:docPr id="53" name="Elbow Connector 53"/>
                <wp:cNvGraphicFramePr/>
                <a:graphic xmlns:a="http://schemas.openxmlformats.org/drawingml/2006/main">
                  <a:graphicData uri="http://schemas.microsoft.com/office/word/2010/wordprocessingShape">
                    <wps:wsp>
                      <wps:cNvCnPr/>
                      <wps:spPr>
                        <a:xfrm>
                          <a:off x="0" y="0"/>
                          <a:ext cx="1497623" cy="162218"/>
                        </a:xfrm>
                        <a:prstGeom prst="bentConnector3">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type w14:anchorId="01A2311E"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53" o:spid="_x0000_s1026" type="#_x0000_t34" style="position:absolute;margin-left:73.6pt;margin-top:22.8pt;width:117.9pt;height:12.75pt;z-index:251666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" strokecolor="black [3200]" strokeweight="2pt">
                <v:stroke endarrow="open"/>
                <v:shadow on="t" color="black" opacity="24903f" origin=",.5" offset="0,.55556mm"/>
              </v:shape>
            </w:pict>
          </mc:Fallback>
        </mc:AlternateContent>
      </w:r>
      <w:r>
        <w:rPr>
          <w:noProof/>
          <w:lang w:eastAsia="en-GB"/>
        </w:rPr>
        <mc:AlternateContent>
          <mc:Choice Requires="wps">
            <w:drawing>
              <wp:anchor distT="0" distB="0" distL="114300" distR="114300" simplePos="0" relativeHeight="251665920" behindDoc="0" locked="0" layoutInCell="1" allowOverlap="1" wp14:anchorId="0F71AF58" wp14:editId="17608163">
                <wp:simplePos x="0" y="0"/>
                <wp:positionH relativeFrom="column">
                  <wp:posOffset>4352974</wp:posOffset>
                </wp:positionH>
                <wp:positionV relativeFrom="paragraph">
                  <wp:posOffset>289511</wp:posOffset>
                </wp:positionV>
                <wp:extent cx="1350010" cy="169154"/>
                <wp:effectExtent l="57150" t="38100" r="59690" b="154940"/>
                <wp:wrapNone/>
                <wp:docPr id="50" name="Elbow Connector 50"/>
                <wp:cNvGraphicFramePr/>
                <a:graphic xmlns:a="http://schemas.openxmlformats.org/drawingml/2006/main">
                  <a:graphicData uri="http://schemas.microsoft.com/office/word/2010/wordprocessingShape">
                    <wps:wsp>
                      <wps:cNvCnPr/>
                      <wps:spPr>
                        <a:xfrm flipH="1">
                          <a:off x="0" y="0"/>
                          <a:ext cx="1350010" cy="169154"/>
                        </a:xfrm>
                        <a:prstGeom prst="bentConnector3">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6F2EE886" id="Elbow Connector 50" o:spid="_x0000_s1026" type="#_x0000_t34" style="position:absolute;margin-left:342.75pt;margin-top:22.8pt;width:106.3pt;height:13.3pt;flip:x;z-index:251665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" strokecolor="black [3200]" strokeweight="2pt">
                <v:stroke endarrow="open"/>
                <v:shadow on="t" color="black" opacity="24903f" origin=",.5" offset="0,.55556mm"/>
              </v:shape>
            </w:pict>
          </mc:Fallback>
        </mc:AlternateContent>
      </w:r>
    </w:p>
    <w:p w14:paraId="048FC6C4" w14:textId="77777777" w:rsidR="00607A11" w:rsidRDefault="00607A11" w:rsidP="00607A11"/>
    <w:p w14:paraId="1AC8EDE0" w14:textId="36AFF954" w:rsidR="00607A11" w:rsidRDefault="00A53517" w:rsidP="00607A11">
      <w:r>
        <w:rPr>
          <w:noProof/>
          <w:lang w:eastAsia="en-GB"/>
        </w:rPr>
        <mc:AlternateContent>
          <mc:Choice Requires="wps">
            <w:drawing>
              <wp:anchor distT="0" distB="0" distL="114300" distR="114300" simplePos="0" relativeHeight="251673088" behindDoc="0" locked="0" layoutInCell="1" allowOverlap="1" wp14:anchorId="54CC8CFD" wp14:editId="01D40646">
                <wp:simplePos x="0" y="0"/>
                <wp:positionH relativeFrom="column">
                  <wp:posOffset>1894840</wp:posOffset>
                </wp:positionH>
                <wp:positionV relativeFrom="paragraph">
                  <wp:posOffset>315595</wp:posOffset>
                </wp:positionV>
                <wp:extent cx="182880" cy="182245"/>
                <wp:effectExtent l="0" t="0" r="26670" b="27305"/>
                <wp:wrapNone/>
                <wp:docPr id="59" name="Oval 59"/>
                <wp:cNvGraphicFramePr/>
                <a:graphic xmlns:a="http://schemas.openxmlformats.org/drawingml/2006/main">
                  <a:graphicData uri="http://schemas.microsoft.com/office/word/2010/wordprocessingShape">
                    <wps:wsp>
                      <wps:cNvSpPr/>
                      <wps:spPr>
                        <a:xfrm>
                          <a:off x="0" y="0"/>
                          <a:ext cx="182880" cy="182245"/>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CCED06A" id="Oval 59" o:spid="_x0000_s1026" style="position:absolute;margin-left:149.2pt;margin-top:24.85pt;width:14.4pt;height:14.35pt;z-index:2516730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" fillcolor="#c0504d [3205]" strokecolor="#622423 [1605]" strokeweight="2pt"/>
            </w:pict>
          </mc:Fallback>
        </mc:AlternateContent>
      </w:r>
      <w:r w:rsidR="00CB0CF0">
        <w:rPr>
          <w:noProof/>
          <w:lang w:eastAsia="en-GB"/>
        </w:rPr>
        <mc:AlternateContent>
          <mc:Choice Requires="wps">
            <w:drawing>
              <wp:anchor distT="0" distB="0" distL="114300" distR="114300" simplePos="0" relativeHeight="251675136" behindDoc="0" locked="0" layoutInCell="1" allowOverlap="1" wp14:anchorId="6C507234" wp14:editId="47EC74B5">
                <wp:simplePos x="0" y="0"/>
                <wp:positionH relativeFrom="column">
                  <wp:posOffset>6496050</wp:posOffset>
                </wp:positionH>
                <wp:positionV relativeFrom="paragraph">
                  <wp:posOffset>266065</wp:posOffset>
                </wp:positionV>
                <wp:extent cx="175260" cy="182880"/>
                <wp:effectExtent l="76200" t="57150" r="15240" b="102870"/>
                <wp:wrapNone/>
                <wp:docPr id="60" name="Oval 60"/>
                <wp:cNvGraphicFramePr/>
                <a:graphic xmlns:a="http://schemas.openxmlformats.org/drawingml/2006/main">
                  <a:graphicData uri="http://schemas.microsoft.com/office/word/2010/wordprocessingShape">
                    <wps:wsp>
                      <wps:cNvSpPr/>
                      <wps:spPr>
                        <a:xfrm>
                          <a:off x="0" y="0"/>
                          <a:ext cx="175260" cy="182880"/>
                        </a:xfrm>
                        <a:prstGeom prst="ellipse">
                          <a:avLst/>
                        </a:prstGeom>
                      </wps:spPr>
                      <wps:style>
                        <a:lnRef idx="3">
                          <a:schemeClr val="lt1"/>
                        </a:lnRef>
                        <a:fillRef idx="1">
                          <a:schemeClr val="accent1"/>
                        </a:fillRef>
                        <a:effectRef idx="1">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54C3C70" id="Oval 60" o:spid="_x0000_s1026" style="position:absolute;margin-left:511.5pt;margin-top:20.95pt;width:13.8pt;height:14.4pt;z-index:2516751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" fillcolor="#4f81bd [3204]" strokecolor="white [3201]" strokeweight="3pt">
                <v:shadow on="t" color="black" opacity="24903f" origin=",.5" offset="0,.55556mm"/>
              </v:oval>
            </w:pict>
          </mc:Fallback>
        </mc:AlternateContent>
      </w:r>
      <w:r w:rsidR="00CB0CF0">
        <w:rPr>
          <w:noProof/>
          <w:lang w:eastAsia="en-GB"/>
        </w:rPr>
        <mc:AlternateContent>
          <mc:Choice Requires="wps">
            <w:drawing>
              <wp:anchor distT="0" distB="0" distL="114300" distR="114300" simplePos="0" relativeHeight="251660800" behindDoc="0" locked="0" layoutInCell="1" allowOverlap="1" wp14:anchorId="6D6EB801" wp14:editId="079436B8">
                <wp:simplePos x="0" y="0"/>
                <wp:positionH relativeFrom="column">
                  <wp:posOffset>225425</wp:posOffset>
                </wp:positionH>
                <wp:positionV relativeFrom="paragraph">
                  <wp:posOffset>229870</wp:posOffset>
                </wp:positionV>
                <wp:extent cx="1971675" cy="1381125"/>
                <wp:effectExtent l="0" t="0" r="28575" b="28575"/>
                <wp:wrapNone/>
                <wp:docPr id="40" name="Rectangle 40"/>
                <wp:cNvGraphicFramePr/>
                <a:graphic xmlns:a="http://schemas.openxmlformats.org/drawingml/2006/main">
                  <a:graphicData uri="http://schemas.microsoft.com/office/word/2010/wordprocessingShape">
                    <wps:wsp>
                      <wps:cNvSpPr/>
                      <wps:spPr>
                        <a:xfrm>
                          <a:off x="0" y="0"/>
                          <a:ext cx="1971675" cy="1381125"/>
                        </a:xfrm>
                        <a:prstGeom prst="rect">
                          <a:avLst/>
                        </a:prstGeom>
                      </wps:spPr>
                      <wps:style>
                        <a:lnRef idx="2">
                          <a:schemeClr val="dk1"/>
                        </a:lnRef>
                        <a:fillRef idx="1">
                          <a:schemeClr val="lt1"/>
                        </a:fillRef>
                        <a:effectRef idx="0">
                          <a:schemeClr val="dk1"/>
                        </a:effectRef>
                        <a:fontRef idx="minor">
                          <a:schemeClr val="dk1"/>
                        </a:fontRef>
                      </wps:style>
                      <wps:txbx>
                        <w:txbxContent>
                          <w:p w14:paraId="5FDC7229" w14:textId="77777777" w:rsidR="00AA7247" w:rsidRPr="00CB0CF0" w:rsidRDefault="003F14AC" w:rsidP="00933512">
                            <w:pPr>
                              <w:spacing w:after="0"/>
                              <w:jc w:val="center"/>
                              <w:rPr>
                                <w:b/>
                                <w:sz w:val="18"/>
                                <w:szCs w:val="16"/>
                              </w:rPr>
                            </w:pPr>
                            <w:r w:rsidRPr="00CB0CF0">
                              <w:rPr>
                                <w:b/>
                                <w:sz w:val="18"/>
                                <w:szCs w:val="16"/>
                              </w:rPr>
                              <w:t>Threat of Rivalry</w:t>
                            </w:r>
                          </w:p>
                          <w:p w14:paraId="27147027" w14:textId="77777777" w:rsidR="003F14AC" w:rsidRPr="00CB0CF0" w:rsidRDefault="003F14AC" w:rsidP="00AA7247">
                            <w:pPr>
                              <w:spacing w:after="0"/>
                              <w:rPr>
                                <w:sz w:val="18"/>
                                <w:szCs w:val="16"/>
                              </w:rPr>
                            </w:pPr>
                            <w:r w:rsidRPr="00CB0CF0">
                              <w:rPr>
                                <w:b/>
                                <w:sz w:val="18"/>
                                <w:szCs w:val="16"/>
                              </w:rPr>
                              <w:t xml:space="preserve"> </w:t>
                            </w:r>
                            <w:r w:rsidR="00AA7247" w:rsidRPr="00CB0CF0">
                              <w:rPr>
                                <w:sz w:val="18"/>
                                <w:szCs w:val="16"/>
                              </w:rPr>
                              <w:t xml:space="preserve">1-Hydrogen and electric vehicles are a direct competitor for the fuel cars </w:t>
                            </w:r>
                          </w:p>
                          <w:p w14:paraId="561F592A" w14:textId="77777777" w:rsidR="00AA7247" w:rsidRPr="00CB0CF0" w:rsidRDefault="00AA7247" w:rsidP="00AA7247">
                            <w:pPr>
                              <w:spacing w:after="0"/>
                              <w:rPr>
                                <w:sz w:val="18"/>
                                <w:szCs w:val="16"/>
                              </w:rPr>
                            </w:pPr>
                            <w:r w:rsidRPr="00CB0CF0">
                              <w:rPr>
                                <w:sz w:val="18"/>
                                <w:szCs w:val="16"/>
                              </w:rPr>
                              <w:t>2-</w:t>
                            </w:r>
                            <w:r w:rsidR="00CB7078" w:rsidRPr="00CB0CF0">
                              <w:rPr>
                                <w:sz w:val="18"/>
                                <w:szCs w:val="16"/>
                              </w:rPr>
                              <w:t xml:space="preserve">With new entrants on the market such Tesla, traditional manufacture cars will face increased rivalry and competitions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6EB801" id="Rectangle 40" o:spid="_x0000_s1036" style="position:absolute;margin-left:17.75pt;margin-top:18.1pt;width:155.25pt;height:108.7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" fillcolor="white [3201]" strokecolor="black [3200]" strokeweight="2pt">
                <v:textbox>
                  <w:txbxContent>
                    <w:p w14:paraId="5FDC7229" w14:textId="77777777" w:rsidR="00AA7247" w:rsidRPr="00CB0CF0" w:rsidRDefault="003F14AC" w:rsidP="00933512">
                      <w:pPr>
                        <w:spacing w:after="0"/>
                        <w:jc w:val="center"/>
                        <w:rPr>
                          <w:b/>
                          <w:sz w:val="18"/>
                          <w:szCs w:val="16"/>
                        </w:rPr>
                      </w:pPr>
                      <w:r w:rsidRPr="00CB0CF0">
                        <w:rPr>
                          <w:b/>
                          <w:sz w:val="18"/>
                          <w:szCs w:val="16"/>
                        </w:rPr>
                        <w:t>Threat of Rivalry</w:t>
                      </w:r>
                    </w:p>
                    <w:p w14:paraId="27147027" w14:textId="77777777" w:rsidR="003F14AC" w:rsidRPr="00CB0CF0" w:rsidRDefault="003F14AC" w:rsidP="00AA7247">
                      <w:pPr>
                        <w:spacing w:after="0"/>
                        <w:rPr>
                          <w:sz w:val="18"/>
                          <w:szCs w:val="16"/>
                        </w:rPr>
                      </w:pPr>
                      <w:r w:rsidRPr="00CB0CF0">
                        <w:rPr>
                          <w:b/>
                          <w:sz w:val="18"/>
                          <w:szCs w:val="16"/>
                        </w:rPr>
                        <w:t xml:space="preserve"> </w:t>
                      </w:r>
                      <w:r w:rsidR="00AA7247" w:rsidRPr="00CB0CF0">
                        <w:rPr>
                          <w:sz w:val="18"/>
                          <w:szCs w:val="16"/>
                        </w:rPr>
                        <w:t xml:space="preserve">1-Hydrogen and electric vehicles are a direct competitor for the fuel cars </w:t>
                      </w:r>
                    </w:p>
                    <w:p w14:paraId="561F592A" w14:textId="77777777" w:rsidR="00AA7247" w:rsidRPr="00CB0CF0" w:rsidRDefault="00AA7247" w:rsidP="00AA7247">
                      <w:pPr>
                        <w:spacing w:after="0"/>
                        <w:rPr>
                          <w:sz w:val="18"/>
                          <w:szCs w:val="16"/>
                        </w:rPr>
                      </w:pPr>
                      <w:r w:rsidRPr="00CB0CF0">
                        <w:rPr>
                          <w:sz w:val="18"/>
                          <w:szCs w:val="16"/>
                        </w:rPr>
                        <w:t>2-</w:t>
                      </w:r>
                      <w:r w:rsidR="00CB7078" w:rsidRPr="00CB0CF0">
                        <w:rPr>
                          <w:sz w:val="18"/>
                          <w:szCs w:val="16"/>
                        </w:rPr>
                        <w:t xml:space="preserve">With new entrants on the market such Tesla, traditional manufacture cars will face increased rivalry and competitions   </w:t>
                      </w:r>
                    </w:p>
                  </w:txbxContent>
                </v:textbox>
              </v:rect>
            </w:pict>
          </mc:Fallback>
        </mc:AlternateContent>
      </w:r>
      <w:r w:rsidR="00CB0CF0">
        <w:rPr>
          <w:noProof/>
          <w:lang w:eastAsia="en-GB"/>
        </w:rPr>
        <mc:AlternateContent>
          <mc:Choice Requires="wps">
            <w:drawing>
              <wp:anchor distT="0" distB="0" distL="114300" distR="114300" simplePos="0" relativeHeight="251647488" behindDoc="0" locked="0" layoutInCell="1" allowOverlap="1" wp14:anchorId="5BB1970E" wp14:editId="1042A213">
                <wp:simplePos x="0" y="0"/>
                <wp:positionH relativeFrom="column">
                  <wp:posOffset>4683124</wp:posOffset>
                </wp:positionH>
                <wp:positionV relativeFrom="paragraph">
                  <wp:posOffset>229870</wp:posOffset>
                </wp:positionV>
                <wp:extent cx="2085975" cy="1237615"/>
                <wp:effectExtent l="0" t="0" r="28575" b="19685"/>
                <wp:wrapNone/>
                <wp:docPr id="37" name="Rectangle 37"/>
                <wp:cNvGraphicFramePr/>
                <a:graphic xmlns:a="http://schemas.openxmlformats.org/drawingml/2006/main">
                  <a:graphicData uri="http://schemas.microsoft.com/office/word/2010/wordprocessingShape">
                    <wps:wsp>
                      <wps:cNvSpPr/>
                      <wps:spPr>
                        <a:xfrm>
                          <a:off x="0" y="0"/>
                          <a:ext cx="2085975" cy="1237615"/>
                        </a:xfrm>
                        <a:prstGeom prst="rect">
                          <a:avLst/>
                        </a:prstGeom>
                      </wps:spPr>
                      <wps:style>
                        <a:lnRef idx="2">
                          <a:schemeClr val="dk1"/>
                        </a:lnRef>
                        <a:fillRef idx="1">
                          <a:schemeClr val="lt1"/>
                        </a:fillRef>
                        <a:effectRef idx="0">
                          <a:schemeClr val="dk1"/>
                        </a:effectRef>
                        <a:fontRef idx="minor">
                          <a:schemeClr val="dk1"/>
                        </a:fontRef>
                      </wps:style>
                      <wps:txbx>
                        <w:txbxContent>
                          <w:p w14:paraId="7F5CB4D9" w14:textId="77777777" w:rsidR="00AA7247" w:rsidRPr="00CB0CF0" w:rsidRDefault="003F14AC" w:rsidP="00933512">
                            <w:pPr>
                              <w:spacing w:after="0"/>
                              <w:jc w:val="center"/>
                              <w:rPr>
                                <w:b/>
                                <w:sz w:val="18"/>
                                <w:szCs w:val="16"/>
                              </w:rPr>
                            </w:pPr>
                            <w:r w:rsidRPr="00CB0CF0">
                              <w:rPr>
                                <w:b/>
                                <w:sz w:val="18"/>
                                <w:szCs w:val="16"/>
                              </w:rPr>
                              <w:t>Barriers to Entry</w:t>
                            </w:r>
                          </w:p>
                          <w:p w14:paraId="2292EF68" w14:textId="77777777" w:rsidR="003F14AC" w:rsidRPr="00CB0CF0" w:rsidRDefault="00AA7247" w:rsidP="00AA7247">
                            <w:pPr>
                              <w:spacing w:after="0"/>
                              <w:rPr>
                                <w:sz w:val="18"/>
                                <w:szCs w:val="16"/>
                              </w:rPr>
                            </w:pPr>
                            <w:r w:rsidRPr="00CB0CF0">
                              <w:rPr>
                                <w:sz w:val="18"/>
                                <w:szCs w:val="16"/>
                              </w:rPr>
                              <w:t xml:space="preserve">Global governments are introducing and enforcing new policies and initiatives to promote hydrogen and electric cars </w:t>
                            </w:r>
                          </w:p>
                          <w:p w14:paraId="79F724F2" w14:textId="77777777" w:rsidR="00AA7247" w:rsidRPr="00CB0CF0" w:rsidRDefault="00AA7247" w:rsidP="00AA7247">
                            <w:pPr>
                              <w:spacing w:after="0"/>
                              <w:rPr>
                                <w:sz w:val="18"/>
                                <w:szCs w:val="16"/>
                              </w:rPr>
                            </w:pPr>
                            <w:r w:rsidRPr="00CB0CF0">
                              <w:rPr>
                                <w:sz w:val="18"/>
                                <w:szCs w:val="16"/>
                              </w:rPr>
                              <w:t>2-Lack of infrastructure / technology and optimum business model can deter entry of new players on the market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BB1970E" id="Rectangle 37" o:spid="_x0000_s1037" style="position:absolute;margin-left:368.75pt;margin-top:18.1pt;width:164.25pt;height:97.45pt;z-index:2516474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" fillcolor="white [3201]" strokecolor="black [3200]" strokeweight="2pt">
                <v:textbox>
                  <w:txbxContent>
                    <w:p w14:paraId="7F5CB4D9" w14:textId="77777777" w:rsidR="00AA7247" w:rsidRPr="00CB0CF0" w:rsidRDefault="003F14AC" w:rsidP="00933512">
                      <w:pPr>
                        <w:spacing w:after="0"/>
                        <w:jc w:val="center"/>
                        <w:rPr>
                          <w:b/>
                          <w:sz w:val="18"/>
                          <w:szCs w:val="16"/>
                        </w:rPr>
                      </w:pPr>
                      <w:r w:rsidRPr="00CB0CF0">
                        <w:rPr>
                          <w:b/>
                          <w:sz w:val="18"/>
                          <w:szCs w:val="16"/>
                        </w:rPr>
                        <w:t>Barriers to Entry</w:t>
                      </w:r>
                    </w:p>
                    <w:p w14:paraId="2292EF68" w14:textId="77777777" w:rsidR="003F14AC" w:rsidRPr="00CB0CF0" w:rsidRDefault="00AA7247" w:rsidP="00AA7247">
                      <w:pPr>
                        <w:spacing w:after="0"/>
                        <w:rPr>
                          <w:sz w:val="18"/>
                          <w:szCs w:val="16"/>
                        </w:rPr>
                      </w:pPr>
                      <w:r w:rsidRPr="00CB0CF0">
                        <w:rPr>
                          <w:sz w:val="18"/>
                          <w:szCs w:val="16"/>
                        </w:rPr>
                        <w:t xml:space="preserve">Global governments are introducing and enforcing new policies and initiatives to promote hydrogen and electric cars </w:t>
                      </w:r>
                    </w:p>
                    <w:p w14:paraId="79F724F2" w14:textId="77777777" w:rsidR="00AA7247" w:rsidRPr="00CB0CF0" w:rsidRDefault="00AA7247" w:rsidP="00AA7247">
                      <w:pPr>
                        <w:spacing w:after="0"/>
                        <w:rPr>
                          <w:sz w:val="18"/>
                          <w:szCs w:val="16"/>
                        </w:rPr>
                      </w:pPr>
                      <w:r w:rsidRPr="00CB0CF0">
                        <w:rPr>
                          <w:sz w:val="18"/>
                          <w:szCs w:val="16"/>
                        </w:rPr>
                        <w:t>2-Lack of infrastructure / technology and optimum business model can deter entry of new players on the market</w:t>
                      </w:r>
                    </w:p>
                  </w:txbxContent>
                </v:textbox>
              </v:rect>
            </w:pict>
          </mc:Fallback>
        </mc:AlternateContent>
      </w:r>
      <w:r w:rsidR="003F14AC">
        <w:rPr>
          <w:noProof/>
          <w:lang w:eastAsia="en-GB"/>
        </w:rPr>
        <mc:AlternateContent>
          <mc:Choice Requires="wps">
            <w:drawing>
              <wp:anchor distT="0" distB="0" distL="114300" distR="114300" simplePos="0" relativeHeight="251664896" behindDoc="0" locked="0" layoutInCell="1" allowOverlap="1" wp14:anchorId="01145982" wp14:editId="04BA9384">
                <wp:simplePos x="0" y="0"/>
                <wp:positionH relativeFrom="column">
                  <wp:posOffset>4352974</wp:posOffset>
                </wp:positionH>
                <wp:positionV relativeFrom="paragraph">
                  <wp:posOffset>66089</wp:posOffset>
                </wp:positionV>
                <wp:extent cx="1350498" cy="168617"/>
                <wp:effectExtent l="57150" t="76200" r="59690" b="79375"/>
                <wp:wrapNone/>
                <wp:docPr id="49" name="Elbow Connector 49"/>
                <wp:cNvGraphicFramePr/>
                <a:graphic xmlns:a="http://schemas.openxmlformats.org/drawingml/2006/main">
                  <a:graphicData uri="http://schemas.microsoft.com/office/word/2010/wordprocessingShape">
                    <wps:wsp>
                      <wps:cNvCnPr/>
                      <wps:spPr>
                        <a:xfrm flipH="1" flipV="1">
                          <a:off x="0" y="0"/>
                          <a:ext cx="1350498" cy="168617"/>
                        </a:xfrm>
                        <a:prstGeom prst="bentConnector3">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1A79AF2F" id="Elbow Connector 49" o:spid="_x0000_s1026" type="#_x0000_t34" style="position:absolute;margin-left:342.75pt;margin-top:5.2pt;width:106.35pt;height:13.3pt;flip:x y;z-index:251664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" strokecolor="black [3200]" strokeweight="2pt">
                <v:stroke endarrow="open"/>
                <v:shadow on="t" color="black" opacity="24903f" origin=",.5" offset="0,.55556mm"/>
              </v:shape>
            </w:pict>
          </mc:Fallback>
        </mc:AlternateContent>
      </w:r>
      <w:r w:rsidR="003F14AC">
        <w:rPr>
          <w:noProof/>
          <w:lang w:eastAsia="en-GB"/>
        </w:rPr>
        <mc:AlternateContent>
          <mc:Choice Requires="wps">
            <w:drawing>
              <wp:anchor distT="0" distB="0" distL="114300" distR="114300" simplePos="0" relativeHeight="251662848" behindDoc="0" locked="0" layoutInCell="1" allowOverlap="1" wp14:anchorId="04B9E6C8" wp14:editId="61FC504F">
                <wp:simplePos x="0" y="0"/>
                <wp:positionH relativeFrom="column">
                  <wp:posOffset>976728</wp:posOffset>
                </wp:positionH>
                <wp:positionV relativeFrom="paragraph">
                  <wp:posOffset>23886</wp:posOffset>
                </wp:positionV>
                <wp:extent cx="1456006" cy="211015"/>
                <wp:effectExtent l="38100" t="76200" r="11430" b="93980"/>
                <wp:wrapNone/>
                <wp:docPr id="48" name="Elbow Connector 48"/>
                <wp:cNvGraphicFramePr/>
                <a:graphic xmlns:a="http://schemas.openxmlformats.org/drawingml/2006/main">
                  <a:graphicData uri="http://schemas.microsoft.com/office/word/2010/wordprocessingShape">
                    <wps:wsp>
                      <wps:cNvCnPr/>
                      <wps:spPr>
                        <a:xfrm flipV="1">
                          <a:off x="0" y="0"/>
                          <a:ext cx="1456006" cy="211015"/>
                        </a:xfrm>
                        <a:prstGeom prst="bentConnector3">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4527A685" id="Elbow Connector 48" o:spid="_x0000_s1026" type="#_x0000_t34" style="position:absolute;margin-left:76.9pt;margin-top:1.9pt;width:114.65pt;height:16.6pt;flip:y;z-index:251662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" strokecolor="black [3200]" strokeweight="2pt">
                <v:stroke endarrow="open"/>
                <v:shadow on="t" color="black" opacity="24903f" origin=",.5" offset="0,.55556mm"/>
              </v:shape>
            </w:pict>
          </mc:Fallback>
        </mc:AlternateContent>
      </w:r>
    </w:p>
    <w:p w14:paraId="295A6558" w14:textId="4278FDDE" w:rsidR="00292E6F" w:rsidRDefault="00292E6F" w:rsidP="00607A11"/>
    <w:p w14:paraId="0BEEB8F0" w14:textId="77777777" w:rsidR="00743A40" w:rsidRDefault="003E3A36" w:rsidP="003F14AC">
      <w:pPr>
        <w:tabs>
          <w:tab w:val="left" w:pos="4032"/>
          <w:tab w:val="center" w:pos="5577"/>
        </w:tabs>
        <w:rPr>
          <w:lang w:eastAsia="en-GB"/>
        </w:rPr>
      </w:pPr>
      <w:r>
        <w:rPr>
          <w:noProof/>
          <w:lang w:eastAsia="en-GB"/>
        </w:rPr>
        <mc:AlternateContent>
          <mc:Choice Requires="wps">
            <w:drawing>
              <wp:anchor distT="0" distB="0" distL="114300" distR="114300" simplePos="0" relativeHeight="251676160" behindDoc="0" locked="0" layoutInCell="1" allowOverlap="1" wp14:anchorId="154B0ED8" wp14:editId="7B851FC6">
                <wp:simplePos x="0" y="0"/>
                <wp:positionH relativeFrom="column">
                  <wp:posOffset>2578100</wp:posOffset>
                </wp:positionH>
                <wp:positionV relativeFrom="paragraph">
                  <wp:posOffset>-635</wp:posOffset>
                </wp:positionV>
                <wp:extent cx="182880" cy="168275"/>
                <wp:effectExtent l="57150" t="38100" r="26670" b="98425"/>
                <wp:wrapNone/>
                <wp:docPr id="61" name="Oval 61"/>
                <wp:cNvGraphicFramePr/>
                <a:graphic xmlns:a="http://schemas.openxmlformats.org/drawingml/2006/main">
                  <a:graphicData uri="http://schemas.microsoft.com/office/word/2010/wordprocessingShape">
                    <wps:wsp>
                      <wps:cNvSpPr/>
                      <wps:spPr>
                        <a:xfrm>
                          <a:off x="0" y="0"/>
                          <a:ext cx="182880" cy="168275"/>
                        </a:xfrm>
                        <a:prstGeom prst="ellipse">
                          <a:avLst/>
                        </a:prstGeom>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E0AE95C" id="Oval 61" o:spid="_x0000_s1026" style="position:absolute;margin-left:203pt;margin-top:-.05pt;width:14.4pt;height:13.25pt;z-index:2516761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" fillcolor="#a5d5e2 [1624]" strokecolor="#40a7c2 [3048]">
                <v:fill color2="#e4f2f6 [504]" rotate="t" angle="180" colors="0 #9eeaff;22938f #bbefff;1 #e4f9ff" focus="100%" type="gradient"/>
                <v:shadow on="t" color="black" opacity="24903f" origin=",.5" offset="0,.55556mm"/>
              </v:oval>
            </w:pict>
          </mc:Fallback>
        </mc:AlternateContent>
      </w:r>
      <w:r w:rsidR="003F14AC">
        <w:rPr>
          <w:noProof/>
          <w:lang w:eastAsia="en-GB"/>
        </w:rPr>
        <mc:AlternateContent>
          <mc:Choice Requires="wps">
            <w:drawing>
              <wp:anchor distT="0" distB="0" distL="114300" distR="114300" simplePos="0" relativeHeight="251678208" behindDoc="0" locked="0" layoutInCell="1" allowOverlap="1" wp14:anchorId="3D20EEAF" wp14:editId="33717DE0">
                <wp:simplePos x="0" y="0"/>
                <wp:positionH relativeFrom="column">
                  <wp:posOffset>3277186</wp:posOffset>
                </wp:positionH>
                <wp:positionV relativeFrom="paragraph">
                  <wp:posOffset>10062</wp:posOffset>
                </wp:positionV>
                <wp:extent cx="182245" cy="153670"/>
                <wp:effectExtent l="0" t="0" r="27305" b="17780"/>
                <wp:wrapNone/>
                <wp:docPr id="63" name="Oval 63"/>
                <wp:cNvGraphicFramePr/>
                <a:graphic xmlns:a="http://schemas.openxmlformats.org/drawingml/2006/main">
                  <a:graphicData uri="http://schemas.microsoft.com/office/word/2010/wordprocessingShape">
                    <wps:wsp>
                      <wps:cNvSpPr/>
                      <wps:spPr>
                        <a:xfrm>
                          <a:off x="0" y="0"/>
                          <a:ext cx="182245" cy="15367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434BF4" id="Oval 63" o:spid="_x0000_s1026" style="position:absolute;margin-left:258.05pt;margin-top:.8pt;width:14.35pt;height:12.1pt;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" fillcolor="#4f81bd [3204]" strokecolor="#243f60 [1604]" strokeweight="2pt"/>
            </w:pict>
          </mc:Fallback>
        </mc:AlternateContent>
      </w:r>
      <w:r w:rsidR="003F14AC">
        <w:rPr>
          <w:lang w:eastAsia="en-GB"/>
        </w:rPr>
        <w:tab/>
        <w:t xml:space="preserve">        Weak            Strong </w:t>
      </w:r>
    </w:p>
    <w:p w14:paraId="60398C1A" w14:textId="77777777" w:rsidR="00743A40" w:rsidRDefault="003F14AC" w:rsidP="003F14AC">
      <w:pPr>
        <w:tabs>
          <w:tab w:val="left" w:pos="4032"/>
        </w:tabs>
        <w:ind w:firstLine="720"/>
        <w:rPr>
          <w:lang w:eastAsia="en-GB"/>
        </w:rPr>
      </w:pPr>
      <w:r>
        <w:rPr>
          <w:noProof/>
          <w:lang w:eastAsia="en-GB"/>
        </w:rPr>
        <mc:AlternateContent>
          <mc:Choice Requires="wps">
            <w:drawing>
              <wp:anchor distT="0" distB="0" distL="114300" distR="114300" simplePos="0" relativeHeight="251677184" behindDoc="0" locked="0" layoutInCell="1" allowOverlap="1" wp14:anchorId="23F6CD19" wp14:editId="4E26FFF0">
                <wp:simplePos x="0" y="0"/>
                <wp:positionH relativeFrom="column">
                  <wp:posOffset>2585281</wp:posOffset>
                </wp:positionH>
                <wp:positionV relativeFrom="paragraph">
                  <wp:posOffset>0</wp:posOffset>
                </wp:positionV>
                <wp:extent cx="175260" cy="182880"/>
                <wp:effectExtent l="76200" t="57150" r="15240" b="102870"/>
                <wp:wrapNone/>
                <wp:docPr id="62" name="Oval 62"/>
                <wp:cNvGraphicFramePr/>
                <a:graphic xmlns:a="http://schemas.openxmlformats.org/drawingml/2006/main">
                  <a:graphicData uri="http://schemas.microsoft.com/office/word/2010/wordprocessingShape">
                    <wps:wsp>
                      <wps:cNvSpPr/>
                      <wps:spPr>
                        <a:xfrm>
                          <a:off x="0" y="0"/>
                          <a:ext cx="175260" cy="182880"/>
                        </a:xfrm>
                        <a:prstGeom prst="ellipse">
                          <a:avLst/>
                        </a:prstGeom>
                      </wps:spPr>
                      <wps:style>
                        <a:lnRef idx="3">
                          <a:schemeClr val="lt1"/>
                        </a:lnRef>
                        <a:fillRef idx="1">
                          <a:schemeClr val="accent1"/>
                        </a:fillRef>
                        <a:effectRef idx="1">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5B3B3BF" id="Oval 62" o:spid="_x0000_s1026" style="position:absolute;margin-left:203.55pt;margin-top:0;width:13.8pt;height:14.4pt;z-index:2516771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" fillcolor="#4f81bd [3204]" strokecolor="white [3201]" strokeweight="3pt">
                <v:shadow on="t" color="black" opacity="24903f" origin=",.5" offset="0,.55556mm"/>
              </v:oval>
            </w:pict>
          </mc:Fallback>
        </mc:AlternateContent>
      </w:r>
      <w:r>
        <w:rPr>
          <w:noProof/>
          <w:lang w:eastAsia="en-GB"/>
        </w:rPr>
        <mc:AlternateContent>
          <mc:Choice Requires="wps">
            <w:drawing>
              <wp:anchor distT="0" distB="0" distL="114300" distR="114300" simplePos="0" relativeHeight="251671040" behindDoc="0" locked="0" layoutInCell="1" allowOverlap="1" wp14:anchorId="49357B72" wp14:editId="23CD956A">
                <wp:simplePos x="0" y="0"/>
                <wp:positionH relativeFrom="column">
                  <wp:posOffset>3282950</wp:posOffset>
                </wp:positionH>
                <wp:positionV relativeFrom="paragraph">
                  <wp:posOffset>-5715</wp:posOffset>
                </wp:positionV>
                <wp:extent cx="175260" cy="161290"/>
                <wp:effectExtent l="0" t="0" r="15240" b="10160"/>
                <wp:wrapNone/>
                <wp:docPr id="58" name="Oval 58"/>
                <wp:cNvGraphicFramePr/>
                <a:graphic xmlns:a="http://schemas.openxmlformats.org/drawingml/2006/main">
                  <a:graphicData uri="http://schemas.microsoft.com/office/word/2010/wordprocessingShape">
                    <wps:wsp>
                      <wps:cNvSpPr/>
                      <wps:spPr>
                        <a:xfrm>
                          <a:off x="0" y="0"/>
                          <a:ext cx="175260" cy="161290"/>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8D052EB" id="Oval 58" o:spid="_x0000_s1026" style="position:absolute;margin-left:258.5pt;margin-top:-.45pt;width:13.8pt;height:12.7pt;z-index:251671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" fillcolor="#c0504d [3205]" strokecolor="#622423 [1605]" strokeweight="2pt"/>
            </w:pict>
          </mc:Fallback>
        </mc:AlternateContent>
      </w:r>
      <w:r>
        <w:rPr>
          <w:lang w:eastAsia="en-GB"/>
        </w:rPr>
        <w:tab/>
        <w:t xml:space="preserve">        Fair               Very Strong</w:t>
      </w:r>
    </w:p>
    <w:p w14:paraId="631D90DA" w14:textId="77777777" w:rsidR="00CB0CF0" w:rsidRDefault="003F14AC" w:rsidP="00BF5244">
      <w:pPr>
        <w:tabs>
          <w:tab w:val="left" w:pos="4032"/>
        </w:tabs>
        <w:ind w:firstLine="720"/>
        <w:rPr>
          <w:lang w:eastAsia="en-GB"/>
        </w:rPr>
      </w:pPr>
      <w:r>
        <w:rPr>
          <w:lang w:eastAsia="en-GB"/>
        </w:rPr>
        <w:tab/>
      </w:r>
    </w:p>
    <w:p w14:paraId="1AC0B523" w14:textId="0E5161B2" w:rsidR="003F14AC" w:rsidRDefault="003F14AC" w:rsidP="00BF5244">
      <w:pPr>
        <w:tabs>
          <w:tab w:val="left" w:pos="4032"/>
        </w:tabs>
        <w:ind w:firstLine="720"/>
        <w:rPr>
          <w:lang w:eastAsia="en-GB"/>
        </w:rPr>
      </w:pPr>
      <w:r>
        <w:rPr>
          <w:lang w:eastAsia="en-GB"/>
        </w:rPr>
        <w:t xml:space="preserve"> </w:t>
      </w:r>
    </w:p>
    <w:p w14:paraId="6DF1C492" w14:textId="6D22FB3E" w:rsidR="00BF5244" w:rsidRDefault="00BF5244" w:rsidP="00BF5244">
      <w:pPr>
        <w:rPr>
          <w:sz w:val="23"/>
          <w:szCs w:val="23"/>
        </w:rPr>
      </w:pPr>
      <w:r>
        <w:rPr>
          <w:lang w:eastAsia="en-GB"/>
        </w:rPr>
        <w:t xml:space="preserve">The aim of this paper relative to the strength of the above model, is that it endorses crucial strategic thinking about how to apply and fit automotive manufactures strategy to the specific competitive landscape of the </w:t>
      </w:r>
      <w:r w:rsidR="006F3972">
        <w:rPr>
          <w:lang w:eastAsia="en-GB"/>
        </w:rPr>
        <w:t>industry (</w:t>
      </w:r>
      <w:r>
        <w:rPr>
          <w:sz w:val="23"/>
          <w:szCs w:val="23"/>
        </w:rPr>
        <w:t>Thompson, Strickland III and Gamble, 200</w:t>
      </w:r>
      <w:r w:rsidR="00091172">
        <w:rPr>
          <w:sz w:val="23"/>
          <w:szCs w:val="23"/>
        </w:rPr>
        <w:t xml:space="preserve">). </w:t>
      </w:r>
      <w:r w:rsidR="003E3A36">
        <w:rPr>
          <w:sz w:val="23"/>
          <w:szCs w:val="23"/>
        </w:rPr>
        <w:t xml:space="preserve">During my research I found </w:t>
      </w:r>
      <w:proofErr w:type="spellStart"/>
      <w:r w:rsidR="003E3A36">
        <w:rPr>
          <w:sz w:val="23"/>
          <w:szCs w:val="23"/>
        </w:rPr>
        <w:t>Thurbly</w:t>
      </w:r>
      <w:proofErr w:type="spellEnd"/>
      <w:r w:rsidR="003E3A36">
        <w:rPr>
          <w:sz w:val="23"/>
          <w:szCs w:val="23"/>
        </w:rPr>
        <w:t xml:space="preserve"> (1998) stating that for all manufacturing car organisation it is crucial to have clear understanding of the nature of five forces as it enables them to the necessary insights to be successful in the market. </w:t>
      </w:r>
      <w:r w:rsidR="00802631">
        <w:rPr>
          <w:sz w:val="23"/>
          <w:szCs w:val="23"/>
        </w:rPr>
        <w:t>tr</w:t>
      </w:r>
      <w:r w:rsidR="003E3A36">
        <w:rPr>
          <w:sz w:val="23"/>
          <w:szCs w:val="23"/>
        </w:rPr>
        <w:t xml:space="preserve"> </w:t>
      </w:r>
      <w:r w:rsidR="00CA7597">
        <w:rPr>
          <w:sz w:val="23"/>
          <w:szCs w:val="23"/>
        </w:rPr>
        <w:t>for</w:t>
      </w:r>
      <w:r w:rsidR="003E3A36">
        <w:rPr>
          <w:sz w:val="23"/>
          <w:szCs w:val="23"/>
        </w:rPr>
        <w:t xml:space="preserve"> example, Peugeot, Ford, Citroen and GM should </w:t>
      </w:r>
      <w:r w:rsidR="000F1790">
        <w:rPr>
          <w:sz w:val="23"/>
          <w:szCs w:val="23"/>
        </w:rPr>
        <w:t>pay</w:t>
      </w:r>
      <w:r w:rsidR="003E3A36">
        <w:rPr>
          <w:sz w:val="23"/>
          <w:szCs w:val="23"/>
        </w:rPr>
        <w:t xml:space="preserve"> crucial attention to threats of substitute as new companies </w:t>
      </w:r>
      <w:r w:rsidR="003E3A36">
        <w:rPr>
          <w:sz w:val="23"/>
          <w:szCs w:val="23"/>
        </w:rPr>
        <w:lastRenderedPageBreak/>
        <w:t xml:space="preserve">are tending to enter in the market with alternative technologies such as Tesla which has developed its electric cars.    </w:t>
      </w:r>
    </w:p>
    <w:p w14:paraId="6F0F1277" w14:textId="77777777" w:rsidR="0068765A" w:rsidRDefault="003E3A36" w:rsidP="00BF5244">
      <w:pPr>
        <w:tabs>
          <w:tab w:val="left" w:pos="4032"/>
        </w:tabs>
        <w:rPr>
          <w:sz w:val="23"/>
          <w:szCs w:val="23"/>
        </w:rPr>
      </w:pPr>
      <w:r>
        <w:rPr>
          <w:sz w:val="23"/>
          <w:szCs w:val="23"/>
        </w:rPr>
        <w:t xml:space="preserve">Moreover, the recognized car manufacture brands investing large amounts of income into new technologies and innovation to reduce the threat of rivalry. Pure example of this is the new investment that Peugeot and Citroen in Slovakia. Strategically, the invested in the new </w:t>
      </w:r>
      <w:r w:rsidR="0068765A">
        <w:rPr>
          <w:sz w:val="23"/>
          <w:szCs w:val="23"/>
        </w:rPr>
        <w:t xml:space="preserve">plant to assure that the production of fuel efficiency and low emission cars would be cost efficient leading to minimisation of competitive rivalry. In addition, the automobile industry has been dominated by European and American manufactures, but the innovation </w:t>
      </w:r>
      <w:r w:rsidR="00C94F31">
        <w:rPr>
          <w:sz w:val="23"/>
          <w:szCs w:val="23"/>
        </w:rPr>
        <w:t xml:space="preserve">of Japan and then the development </w:t>
      </w:r>
      <w:r w:rsidR="0068765A">
        <w:rPr>
          <w:sz w:val="23"/>
          <w:szCs w:val="23"/>
        </w:rPr>
        <w:t xml:space="preserve"> of I</w:t>
      </w:r>
      <w:r w:rsidR="00C94F31">
        <w:rPr>
          <w:sz w:val="23"/>
          <w:szCs w:val="23"/>
        </w:rPr>
        <w:t>ndian and then Korean automobile industry</w:t>
      </w:r>
      <w:r w:rsidR="0068765A">
        <w:rPr>
          <w:sz w:val="23"/>
          <w:szCs w:val="23"/>
        </w:rPr>
        <w:t xml:space="preserve"> have significantly increased the competitive rivalry.</w:t>
      </w:r>
    </w:p>
    <w:p w14:paraId="30446222" w14:textId="77777777" w:rsidR="00BF5244" w:rsidRDefault="0068765A" w:rsidP="00BF5244">
      <w:pPr>
        <w:tabs>
          <w:tab w:val="left" w:pos="4032"/>
        </w:tabs>
        <w:rPr>
          <w:sz w:val="23"/>
          <w:szCs w:val="23"/>
        </w:rPr>
      </w:pPr>
      <w:r>
        <w:rPr>
          <w:sz w:val="23"/>
          <w:szCs w:val="23"/>
        </w:rPr>
        <w:t xml:space="preserve">As seen in the following table, </w:t>
      </w:r>
      <w:r w:rsidR="00C94F31">
        <w:rPr>
          <w:sz w:val="23"/>
          <w:szCs w:val="23"/>
        </w:rPr>
        <w:t xml:space="preserve">the car sale in the United States and Europe has dropped by 0.2% and 1.1% respectively whereas Japan, Korea and India have an increase of the car sales. </w:t>
      </w:r>
      <w:r w:rsidR="0095402E">
        <w:rPr>
          <w:sz w:val="23"/>
          <w:szCs w:val="23"/>
        </w:rPr>
        <w:t xml:space="preserve">Again this is a pure example how threat of rivalry can affect the automobile industry.  </w:t>
      </w:r>
    </w:p>
    <w:p w14:paraId="4A75726A" w14:textId="77777777" w:rsidR="00C94F31" w:rsidRDefault="00C94F31" w:rsidP="00BF5244">
      <w:pPr>
        <w:tabs>
          <w:tab w:val="left" w:pos="4032"/>
        </w:tabs>
        <w:rPr>
          <w:sz w:val="23"/>
          <w:szCs w:val="23"/>
        </w:rPr>
      </w:pPr>
      <w:r>
        <w:rPr>
          <w:sz w:val="23"/>
          <w:szCs w:val="23"/>
        </w:rPr>
        <w:t xml:space="preserve">                </w:t>
      </w:r>
      <w:r>
        <w:rPr>
          <w:noProof/>
          <w:sz w:val="23"/>
          <w:szCs w:val="23"/>
          <w:lang w:eastAsia="en-GB"/>
        </w:rPr>
        <w:drawing>
          <wp:inline distT="0" distB="0" distL="0" distR="0" wp14:anchorId="20E9C48C" wp14:editId="4325FBD0">
            <wp:extent cx="5615689" cy="3017520"/>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lobal-Car-Sales-by-Region-750x403.jpg"/>
                    <pic:cNvPicPr/>
                  </pic:nvPicPr>
                  <pic:blipFill>
                    <a:blip r:embed="rId6">
                      <a:extLst>
                        <a:ext uri="{28A0092B-C50C-407E-A947-70E740481C1C}">
                          <a14:useLocalDpi xmlns:a14="http://schemas.microsoft.com/office/drawing/2010/main" val="0"/>
                        </a:ext>
                      </a:extLst>
                    </a:blip>
                    <a:stretch>
                      <a:fillRect/>
                    </a:stretch>
                  </pic:blipFill>
                  <pic:spPr>
                    <a:xfrm>
                      <a:off x="0" y="0"/>
                      <a:ext cx="5614156" cy="3016697"/>
                    </a:xfrm>
                    <a:prstGeom prst="rect">
                      <a:avLst/>
                    </a:prstGeom>
                  </pic:spPr>
                </pic:pic>
              </a:graphicData>
            </a:graphic>
          </wp:inline>
        </w:drawing>
      </w:r>
    </w:p>
    <w:p w14:paraId="16B331F7" w14:textId="77777777" w:rsidR="00C94F31" w:rsidRPr="00C94F31" w:rsidRDefault="00C94F31" w:rsidP="00BF5244">
      <w:pPr>
        <w:tabs>
          <w:tab w:val="left" w:pos="4032"/>
        </w:tabs>
        <w:rPr>
          <w:i/>
        </w:rPr>
      </w:pPr>
      <w:r>
        <w:rPr>
          <w:i/>
        </w:rPr>
        <w:t xml:space="preserve">Source: </w:t>
      </w:r>
      <w:r w:rsidRPr="00C94F31">
        <w:rPr>
          <w:i/>
        </w:rPr>
        <w:t xml:space="preserve"> </w:t>
      </w:r>
      <w:hyperlink r:id="rId7" w:history="1">
        <w:r w:rsidRPr="00C94F31">
          <w:rPr>
            <w:rStyle w:val="Hyperlink"/>
            <w:rFonts w:ascii="Arial" w:hAnsi="Arial" w:cs="Arial"/>
            <w:i/>
            <w:lang w:val="en-US"/>
          </w:rPr>
          <w:t>2018 (Full Year) International: Worldwide Car Sales and Global Market Analysis</w:t>
        </w:r>
      </w:hyperlink>
      <w:r w:rsidRPr="00C94F31">
        <w:rPr>
          <w:rFonts w:ascii="Arial" w:hAnsi="Arial" w:cs="Arial"/>
          <w:i/>
          <w:color w:val="222222"/>
          <w:lang w:val="en-US"/>
        </w:rPr>
        <w:t xml:space="preserve"> » </w:t>
      </w:r>
      <w:r w:rsidRPr="00C94F31">
        <w:rPr>
          <w:rStyle w:val="breadcrumblast"/>
          <w:rFonts w:ascii="Arial" w:hAnsi="Arial" w:cs="Arial"/>
          <w:i/>
          <w:color w:val="222222"/>
          <w:lang w:val="en-US"/>
        </w:rPr>
        <w:t>2018 Global Car Sales by Region</w:t>
      </w:r>
    </w:p>
    <w:p w14:paraId="561F30AE" w14:textId="6724AFAF" w:rsidR="004B4A17" w:rsidRDefault="004B4A17" w:rsidP="00DE3EE7">
      <w:r>
        <w:t xml:space="preserve">Limitation of Porter’s Five Forces Approach </w:t>
      </w:r>
    </w:p>
    <w:p w14:paraId="584675A1" w14:textId="5D235C22" w:rsidR="00893393" w:rsidRDefault="004B4A17" w:rsidP="00DE3EE7">
      <w:r>
        <w:t>Looking at the Porter’s approach it is obvious that the model has the tendency to oversimplify the surrounding environment of the industry, include here the microenvironment factors (</w:t>
      </w:r>
      <w:r w:rsidR="00065C57">
        <w:t>Peng</w:t>
      </w:r>
      <w:r>
        <w:t>, 2006).</w:t>
      </w:r>
      <w:r w:rsidR="00A53517">
        <w:t xml:space="preserve"> In addition, the approach is a very old as it has been developed almost 30 years ago and it promotes the industry as a specific entity with ongoing boundaries (Porter, 1979). For example, the new fast economic growth and development and new technological innovation have moved these industry boundaries and making the model not applicable for the fast-changing global markets (Grundy, 2006)</w:t>
      </w:r>
    </w:p>
    <w:p w14:paraId="3BF378D4" w14:textId="77777777" w:rsidR="00011763" w:rsidRDefault="00011763" w:rsidP="00DE3EE7"/>
    <w:p w14:paraId="42672654" w14:textId="27993784" w:rsidR="00893393" w:rsidRDefault="00893393" w:rsidP="006F3972">
      <w:pPr>
        <w:pStyle w:val="Heading1"/>
      </w:pPr>
      <w:bookmarkStart w:id="7" w:name="_Toc7808232"/>
      <w:r>
        <w:t>Conclusion</w:t>
      </w:r>
      <w:bookmarkEnd w:id="7"/>
      <w:r>
        <w:t xml:space="preserve"> </w:t>
      </w:r>
    </w:p>
    <w:p w14:paraId="25409FC1" w14:textId="0C410E88" w:rsidR="00011763" w:rsidRDefault="00166BE5" w:rsidP="00DE3EE7">
      <w:r>
        <w:t>In conclusion, t</w:t>
      </w:r>
      <w:bookmarkStart w:id="8" w:name="_GoBack"/>
      <w:bookmarkEnd w:id="8"/>
      <w:r w:rsidR="00893393">
        <w:t xml:space="preserve">he automobile industry is one of the most powerful industries that generates billions of $ all over the planet. For some countries the car industry is the main contribution to the GDP of that state and </w:t>
      </w:r>
      <w:r w:rsidR="00893393">
        <w:lastRenderedPageBreak/>
        <w:t xml:space="preserve">usually they find strong support from the government. However, looking at the above model, it becomes clear that </w:t>
      </w:r>
      <w:r w:rsidR="00011763">
        <w:t xml:space="preserve">the industry itself is very challenging and the players find it very difficult to survive a be successful on the market. New emission and pollution laws and fuel efficiency requirement have shifted the car manufacture industry at another level. The competition has enforced automobile industry to explore and invest in undeveloped countries such as eastern Europe and India. The need for zero emission vehicle is becoming more and more inevitable and the optimal resolution for this will be the replacement of the existing vehicles with electric </w:t>
      </w:r>
      <w:r w:rsidR="00CA7597">
        <w:t>a</w:t>
      </w:r>
      <w:r w:rsidR="00011763">
        <w:t xml:space="preserve"> hydrogen </w:t>
      </w:r>
      <w:r w:rsidR="006F3972">
        <w:t>car</w:t>
      </w:r>
      <w:r w:rsidR="00011763">
        <w:t>.</w:t>
      </w:r>
    </w:p>
    <w:p w14:paraId="01EBF967" w14:textId="77777777" w:rsidR="00893393" w:rsidRDefault="00893393" w:rsidP="00DE3EE7"/>
    <w:p w14:paraId="5D5F391B" w14:textId="77777777" w:rsidR="00893393" w:rsidRDefault="00893393" w:rsidP="00DE3EE7"/>
    <w:p w14:paraId="713705CE" w14:textId="77777777" w:rsidR="00893393" w:rsidRDefault="00893393" w:rsidP="00DE3EE7"/>
    <w:p w14:paraId="3253A640" w14:textId="77777777" w:rsidR="004B4A17" w:rsidRDefault="004B4A17" w:rsidP="00DE3EE7"/>
    <w:p w14:paraId="03434386" w14:textId="33E64AF1" w:rsidR="004B4A17" w:rsidRDefault="004B4A17" w:rsidP="00DE3EE7"/>
    <w:p w14:paraId="24D5E00F" w14:textId="3C01777E" w:rsidR="006F3972" w:rsidRDefault="006F3972" w:rsidP="00DE3EE7"/>
    <w:p w14:paraId="1F51E0A9" w14:textId="23247C9A" w:rsidR="006F3972" w:rsidRDefault="006F3972" w:rsidP="00DE3EE7"/>
    <w:p w14:paraId="49CCE52E" w14:textId="5480E941" w:rsidR="006F3972" w:rsidRDefault="006F3972" w:rsidP="00DE3EE7"/>
    <w:p w14:paraId="708150C1" w14:textId="2C03FCC4" w:rsidR="006F3972" w:rsidRDefault="006F3972" w:rsidP="00DE3EE7"/>
    <w:p w14:paraId="3004C066" w14:textId="4155D0B0" w:rsidR="006F3972" w:rsidRDefault="006F3972" w:rsidP="00DE3EE7"/>
    <w:p w14:paraId="1433BC4B" w14:textId="1FCB403F" w:rsidR="006F3972" w:rsidRDefault="006F3972" w:rsidP="00DE3EE7"/>
    <w:p w14:paraId="536C70CD" w14:textId="02303FFE" w:rsidR="006F3972" w:rsidRDefault="006F3972" w:rsidP="00DE3EE7"/>
    <w:p w14:paraId="1013ACBF" w14:textId="5DD6DB14" w:rsidR="006F3972" w:rsidRDefault="006F3972" w:rsidP="00DE3EE7"/>
    <w:p w14:paraId="169F67E2" w14:textId="7C6105DD" w:rsidR="006F3972" w:rsidRDefault="006F3972" w:rsidP="00DE3EE7"/>
    <w:p w14:paraId="312AFB67" w14:textId="77777777" w:rsidR="006F3972" w:rsidRDefault="006F3972" w:rsidP="00DE3EE7"/>
    <w:p w14:paraId="75BD6E58" w14:textId="7F3F2B7D" w:rsidR="00A53517" w:rsidRDefault="00A53517" w:rsidP="00DE3EE7"/>
    <w:p w14:paraId="35744EA0" w14:textId="77777777" w:rsidR="00A53517" w:rsidRDefault="00A53517" w:rsidP="00DE3EE7"/>
    <w:p w14:paraId="09D67ACF" w14:textId="14D9D168" w:rsidR="008F09B2" w:rsidRDefault="00A911BD" w:rsidP="006F3972">
      <w:pPr>
        <w:pStyle w:val="Heading1"/>
      </w:pPr>
      <w:bookmarkStart w:id="9" w:name="_Toc7808233"/>
      <w:r>
        <w:t>References</w:t>
      </w:r>
      <w:bookmarkEnd w:id="9"/>
      <w:r>
        <w:t xml:space="preserve"> </w:t>
      </w:r>
    </w:p>
    <w:p w14:paraId="043212C5" w14:textId="6115DE99" w:rsidR="00842AB6" w:rsidRPr="00A53517" w:rsidRDefault="00842AB6" w:rsidP="00A911BD">
      <w:pPr>
        <w:pStyle w:val="ListParagraph"/>
        <w:numPr>
          <w:ilvl w:val="0"/>
          <w:numId w:val="6"/>
        </w:numPr>
      </w:pPr>
      <w:r>
        <w:rPr>
          <w:sz w:val="23"/>
          <w:szCs w:val="23"/>
        </w:rPr>
        <w:t xml:space="preserve">Dicken, P. (2007). Global Shift – Mapping the changing contours of the world economy. Chapter 10:”Wheels of Change”: The Automobile Industry. 5th </w:t>
      </w:r>
      <w:proofErr w:type="spellStart"/>
      <w:r>
        <w:rPr>
          <w:sz w:val="23"/>
          <w:szCs w:val="23"/>
        </w:rPr>
        <w:t>edt</w:t>
      </w:r>
      <w:proofErr w:type="spellEnd"/>
      <w:r>
        <w:rPr>
          <w:sz w:val="23"/>
          <w:szCs w:val="23"/>
        </w:rPr>
        <w:t>. Guilford Press.</w:t>
      </w:r>
    </w:p>
    <w:p w14:paraId="1F098686" w14:textId="55E9EB9C" w:rsidR="00A53517" w:rsidRPr="00842AB6" w:rsidRDefault="00A53517" w:rsidP="00A911BD">
      <w:pPr>
        <w:pStyle w:val="ListParagraph"/>
        <w:numPr>
          <w:ilvl w:val="0"/>
          <w:numId w:val="6"/>
        </w:numPr>
      </w:pPr>
      <w:r>
        <w:t>Grundy, T. (2006). Rethinking and reinventing Michael Porter's five forces model. Strategic Change, 15(5), 213-229.</w:t>
      </w:r>
    </w:p>
    <w:p w14:paraId="1006D28E" w14:textId="77777777" w:rsidR="00A911BD" w:rsidRPr="003E3A36" w:rsidRDefault="00A911BD" w:rsidP="00A911BD">
      <w:pPr>
        <w:pStyle w:val="ListParagraph"/>
        <w:numPr>
          <w:ilvl w:val="0"/>
          <w:numId w:val="6"/>
        </w:numPr>
      </w:pPr>
      <w:r>
        <w:rPr>
          <w:sz w:val="23"/>
          <w:szCs w:val="23"/>
        </w:rPr>
        <w:t>Peng, M.W. (2009). Global Strategic Management. South Western Cengage Learning 2.ed.</w:t>
      </w:r>
    </w:p>
    <w:p w14:paraId="70C853E5" w14:textId="0A00A461" w:rsidR="003E3A36" w:rsidRPr="00A53517" w:rsidRDefault="003E3A36" w:rsidP="00A911BD">
      <w:pPr>
        <w:pStyle w:val="ListParagraph"/>
        <w:numPr>
          <w:ilvl w:val="0"/>
          <w:numId w:val="6"/>
        </w:numPr>
      </w:pPr>
      <w:proofErr w:type="spellStart"/>
      <w:r>
        <w:rPr>
          <w:sz w:val="23"/>
          <w:szCs w:val="23"/>
        </w:rPr>
        <w:t>Thurlby</w:t>
      </w:r>
      <w:proofErr w:type="spellEnd"/>
      <w:r>
        <w:rPr>
          <w:sz w:val="23"/>
          <w:szCs w:val="23"/>
        </w:rPr>
        <w:t>, B. (1998). Competitive forces are also subject to change. Management Decision, 36(1), 19.</w:t>
      </w:r>
    </w:p>
    <w:p w14:paraId="23752EB7" w14:textId="09DA0C25" w:rsidR="00924DB5" w:rsidRDefault="00924DB5" w:rsidP="00A911BD">
      <w:pPr>
        <w:pStyle w:val="ListParagraph"/>
        <w:numPr>
          <w:ilvl w:val="0"/>
          <w:numId w:val="6"/>
        </w:numPr>
      </w:pPr>
      <w:r w:rsidRPr="00924DB5">
        <w:t>Porter, M. E. (1979). How competitive forces shape strategy. Harvard Business Review, 57(2), 137-145.</w:t>
      </w:r>
    </w:p>
    <w:p w14:paraId="50476EE1" w14:textId="579FAB22" w:rsidR="00BF5244" w:rsidRDefault="00BF5244" w:rsidP="00A911BD">
      <w:pPr>
        <w:pStyle w:val="ListParagraph"/>
        <w:numPr>
          <w:ilvl w:val="0"/>
          <w:numId w:val="6"/>
        </w:numPr>
      </w:pPr>
      <w:r>
        <w:rPr>
          <w:sz w:val="23"/>
          <w:szCs w:val="23"/>
        </w:rPr>
        <w:lastRenderedPageBreak/>
        <w:t>Thompson, A.A, Strickland III, A.J, and Gamble, J.E. (2008). Crafting and executing strategy: The quest for competitive advantage: Concepts and cases. New York: McGraw-Hill, 2008 16.ed.</w:t>
      </w:r>
    </w:p>
    <w:p w14:paraId="5F757CC9" w14:textId="77777777" w:rsidR="00A63F8C" w:rsidRPr="00A63F8C" w:rsidRDefault="00A63F8C" w:rsidP="00DE3EE7">
      <w:pPr>
        <w:rPr>
          <w:lang w:val="en-US"/>
        </w:rPr>
      </w:pPr>
    </w:p>
    <w:p w14:paraId="39411D10" w14:textId="77777777" w:rsidR="00E80304" w:rsidRPr="00C55EA7" w:rsidRDefault="00E80304" w:rsidP="00DE3EE7">
      <w:pPr>
        <w:rPr>
          <w:lang w:val="en"/>
        </w:rPr>
      </w:pPr>
    </w:p>
    <w:p w14:paraId="1204B3D3" w14:textId="77777777" w:rsidR="003E3D06" w:rsidRPr="003E3D06" w:rsidRDefault="003E3D06" w:rsidP="00DE3EE7">
      <w:pPr>
        <w:rPr>
          <w:lang w:val="en-US"/>
        </w:rPr>
      </w:pPr>
    </w:p>
    <w:sectPr w:rsidR="003E3D06" w:rsidRPr="003E3D06" w:rsidSect="007B489C">
      <w:pgSz w:w="11894" w:h="17333"/>
      <w:pgMar w:top="1440" w:right="1080" w:bottom="1440" w:left="1080" w:header="720" w:footer="720" w:gutter="0"/>
      <w:cols w:space="720"/>
      <w:noEndnote/>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inherit">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42D61"/>
    <w:multiLevelType w:val="hybridMultilevel"/>
    <w:tmpl w:val="094269B2"/>
    <w:lvl w:ilvl="0" w:tplc="B43026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405CF1"/>
    <w:multiLevelType w:val="hybridMultilevel"/>
    <w:tmpl w:val="05587ADA"/>
    <w:lvl w:ilvl="0" w:tplc="F5B601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DE29DC"/>
    <w:multiLevelType w:val="multilevel"/>
    <w:tmpl w:val="421A2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1B3242"/>
    <w:multiLevelType w:val="hybridMultilevel"/>
    <w:tmpl w:val="03DA456C"/>
    <w:lvl w:ilvl="0" w:tplc="634236AE">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4F4DBA"/>
    <w:multiLevelType w:val="hybridMultilevel"/>
    <w:tmpl w:val="720E0592"/>
    <w:lvl w:ilvl="0" w:tplc="5D669EF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7750BB"/>
    <w:multiLevelType w:val="hybridMultilevel"/>
    <w:tmpl w:val="D1007F66"/>
    <w:lvl w:ilvl="0" w:tplc="63F8AE50">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D74A8D"/>
    <w:multiLevelType w:val="hybridMultilevel"/>
    <w:tmpl w:val="D9B6AC66"/>
    <w:lvl w:ilvl="0" w:tplc="42483948">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0C13AE"/>
    <w:multiLevelType w:val="hybridMultilevel"/>
    <w:tmpl w:val="445AA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460AA9"/>
    <w:multiLevelType w:val="hybridMultilevel"/>
    <w:tmpl w:val="B164F53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EC156CA"/>
    <w:multiLevelType w:val="hybridMultilevel"/>
    <w:tmpl w:val="3990D8EC"/>
    <w:lvl w:ilvl="0" w:tplc="477CDC20">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906812"/>
    <w:multiLevelType w:val="hybridMultilevel"/>
    <w:tmpl w:val="873C6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896D50"/>
    <w:multiLevelType w:val="hybridMultilevel"/>
    <w:tmpl w:val="734CBCEA"/>
    <w:lvl w:ilvl="0" w:tplc="241235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0"/>
  </w:num>
  <w:num w:numId="3">
    <w:abstractNumId w:val="1"/>
  </w:num>
  <w:num w:numId="4">
    <w:abstractNumId w:val="3"/>
  </w:num>
  <w:num w:numId="5">
    <w:abstractNumId w:val="0"/>
  </w:num>
  <w:num w:numId="6">
    <w:abstractNumId w:val="11"/>
  </w:num>
  <w:num w:numId="7">
    <w:abstractNumId w:val="7"/>
  </w:num>
  <w:num w:numId="8">
    <w:abstractNumId w:val="5"/>
  </w:num>
  <w:num w:numId="9">
    <w:abstractNumId w:val="9"/>
  </w:num>
  <w:num w:numId="10">
    <w:abstractNumId w:val="6"/>
  </w:num>
  <w:num w:numId="11">
    <w:abstractNumId w:val="4"/>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B56"/>
    <w:rsid w:val="0000096C"/>
    <w:rsid w:val="00011763"/>
    <w:rsid w:val="0002750A"/>
    <w:rsid w:val="00065C57"/>
    <w:rsid w:val="000850B4"/>
    <w:rsid w:val="00091172"/>
    <w:rsid w:val="000F1790"/>
    <w:rsid w:val="00166BE5"/>
    <w:rsid w:val="001E4CC3"/>
    <w:rsid w:val="00292E6F"/>
    <w:rsid w:val="002A0C6A"/>
    <w:rsid w:val="002E7D45"/>
    <w:rsid w:val="00306952"/>
    <w:rsid w:val="003854DF"/>
    <w:rsid w:val="003E3A36"/>
    <w:rsid w:val="003E3D06"/>
    <w:rsid w:val="003F14AC"/>
    <w:rsid w:val="00415F91"/>
    <w:rsid w:val="00453098"/>
    <w:rsid w:val="004B413E"/>
    <w:rsid w:val="004B4A17"/>
    <w:rsid w:val="00595076"/>
    <w:rsid w:val="00607A11"/>
    <w:rsid w:val="00611AC9"/>
    <w:rsid w:val="00650265"/>
    <w:rsid w:val="0068132B"/>
    <w:rsid w:val="00683B3B"/>
    <w:rsid w:val="00686DBC"/>
    <w:rsid w:val="0068765A"/>
    <w:rsid w:val="006F3972"/>
    <w:rsid w:val="00710253"/>
    <w:rsid w:val="00735B56"/>
    <w:rsid w:val="00743A40"/>
    <w:rsid w:val="00753D0F"/>
    <w:rsid w:val="007B489C"/>
    <w:rsid w:val="007F4AAF"/>
    <w:rsid w:val="00802631"/>
    <w:rsid w:val="00803238"/>
    <w:rsid w:val="0081697B"/>
    <w:rsid w:val="00820EC9"/>
    <w:rsid w:val="0082413D"/>
    <w:rsid w:val="00842AB6"/>
    <w:rsid w:val="00893393"/>
    <w:rsid w:val="008E15ED"/>
    <w:rsid w:val="008F09B2"/>
    <w:rsid w:val="00924DB5"/>
    <w:rsid w:val="00933512"/>
    <w:rsid w:val="0095402E"/>
    <w:rsid w:val="009A13DF"/>
    <w:rsid w:val="009D5156"/>
    <w:rsid w:val="00A53517"/>
    <w:rsid w:val="00A63F8C"/>
    <w:rsid w:val="00A911BD"/>
    <w:rsid w:val="00AA7247"/>
    <w:rsid w:val="00AB09BA"/>
    <w:rsid w:val="00B40008"/>
    <w:rsid w:val="00B74946"/>
    <w:rsid w:val="00B82062"/>
    <w:rsid w:val="00BE0505"/>
    <w:rsid w:val="00BF28AA"/>
    <w:rsid w:val="00BF5244"/>
    <w:rsid w:val="00C0658E"/>
    <w:rsid w:val="00C215BC"/>
    <w:rsid w:val="00C334F5"/>
    <w:rsid w:val="00C55EA7"/>
    <w:rsid w:val="00C94F31"/>
    <w:rsid w:val="00CA4021"/>
    <w:rsid w:val="00CA7597"/>
    <w:rsid w:val="00CB0CF0"/>
    <w:rsid w:val="00CB7078"/>
    <w:rsid w:val="00CD142D"/>
    <w:rsid w:val="00CE18AF"/>
    <w:rsid w:val="00CF589F"/>
    <w:rsid w:val="00D13E25"/>
    <w:rsid w:val="00D14017"/>
    <w:rsid w:val="00D441AE"/>
    <w:rsid w:val="00D46433"/>
    <w:rsid w:val="00D8710E"/>
    <w:rsid w:val="00DE3EE7"/>
    <w:rsid w:val="00E80304"/>
    <w:rsid w:val="00ED4F87"/>
    <w:rsid w:val="00F6259F"/>
    <w:rsid w:val="00FE2A31"/>
    <w:rsid w:val="00FF69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EDAF0"/>
  <w15:docId w15:val="{75731CBA-1430-40B5-B0D7-6259E5FAD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489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7B489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uiPriority w:val="9"/>
    <w:qFormat/>
    <w:rsid w:val="00A63F8C"/>
    <w:pPr>
      <w:spacing w:before="100" w:beforeAutospacing="1" w:after="300" w:line="288" w:lineRule="atLeast"/>
      <w:outlineLvl w:val="2"/>
    </w:pPr>
    <w:rPr>
      <w:rFonts w:ascii="inherit" w:eastAsia="Times New Roman" w:hAnsi="inherit" w:cs="Times New Roman"/>
      <w:sz w:val="30"/>
      <w:szCs w:val="3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441AE"/>
    <w:pPr>
      <w:autoSpaceDE w:val="0"/>
      <w:autoSpaceDN w:val="0"/>
      <w:adjustRightInd w:val="0"/>
      <w:spacing w:after="0" w:line="240" w:lineRule="auto"/>
    </w:pPr>
    <w:rPr>
      <w:rFonts w:ascii="Calibri" w:hAnsi="Calibri" w:cs="Calibri"/>
      <w:color w:val="000000"/>
      <w:sz w:val="24"/>
      <w:szCs w:val="24"/>
    </w:rPr>
  </w:style>
  <w:style w:type="character" w:customStyle="1" w:styleId="a1">
    <w:name w:val="a1"/>
    <w:basedOn w:val="DefaultParagraphFont"/>
    <w:rsid w:val="00D441AE"/>
    <w:rPr>
      <w:rFonts w:ascii="Times New Roman" w:hAnsi="Times New Roman" w:cs="Times New Roman" w:hint="default"/>
      <w:b w:val="0"/>
      <w:bCs w:val="0"/>
      <w:i w:val="0"/>
      <w:iCs w:val="0"/>
      <w:bdr w:val="none" w:sz="0" w:space="0" w:color="auto" w:frame="1"/>
    </w:rPr>
  </w:style>
  <w:style w:type="character" w:customStyle="1" w:styleId="l62">
    <w:name w:val="l62"/>
    <w:basedOn w:val="DefaultParagraphFont"/>
    <w:rsid w:val="00D441AE"/>
    <w:rPr>
      <w:rFonts w:ascii="Times New Roman" w:hAnsi="Times New Roman" w:cs="Times New Roman" w:hint="default"/>
      <w:b w:val="0"/>
      <w:bCs w:val="0"/>
      <w:i w:val="0"/>
      <w:iCs w:val="0"/>
      <w:vanish w:val="0"/>
      <w:webHidden w:val="0"/>
      <w:bdr w:val="none" w:sz="0" w:space="0" w:color="auto" w:frame="1"/>
      <w:specVanish w:val="0"/>
    </w:rPr>
  </w:style>
  <w:style w:type="character" w:customStyle="1" w:styleId="l72">
    <w:name w:val="l72"/>
    <w:basedOn w:val="DefaultParagraphFont"/>
    <w:rsid w:val="00D441AE"/>
    <w:rPr>
      <w:rFonts w:ascii="Times New Roman" w:hAnsi="Times New Roman" w:cs="Times New Roman" w:hint="default"/>
      <w:b w:val="0"/>
      <w:bCs w:val="0"/>
      <w:i w:val="0"/>
      <w:iCs w:val="0"/>
      <w:vanish w:val="0"/>
      <w:webHidden w:val="0"/>
      <w:bdr w:val="none" w:sz="0" w:space="0" w:color="auto" w:frame="1"/>
      <w:specVanish w:val="0"/>
    </w:rPr>
  </w:style>
  <w:style w:type="character" w:customStyle="1" w:styleId="l92">
    <w:name w:val="l92"/>
    <w:basedOn w:val="DefaultParagraphFont"/>
    <w:rsid w:val="00D441AE"/>
    <w:rPr>
      <w:rFonts w:ascii="Times New Roman" w:hAnsi="Times New Roman" w:cs="Times New Roman" w:hint="default"/>
      <w:b w:val="0"/>
      <w:bCs w:val="0"/>
      <w:i w:val="0"/>
      <w:iCs w:val="0"/>
      <w:vanish w:val="0"/>
      <w:webHidden w:val="0"/>
      <w:bdr w:val="none" w:sz="0" w:space="0" w:color="auto" w:frame="1"/>
      <w:specVanish w:val="0"/>
    </w:rPr>
  </w:style>
  <w:style w:type="character" w:customStyle="1" w:styleId="l82">
    <w:name w:val="l82"/>
    <w:basedOn w:val="DefaultParagraphFont"/>
    <w:rsid w:val="00D441AE"/>
    <w:rPr>
      <w:rFonts w:ascii="Times New Roman" w:hAnsi="Times New Roman" w:cs="Times New Roman" w:hint="default"/>
      <w:b w:val="0"/>
      <w:bCs w:val="0"/>
      <w:i w:val="0"/>
      <w:iCs w:val="0"/>
      <w:vanish w:val="0"/>
      <w:webHidden w:val="0"/>
      <w:bdr w:val="none" w:sz="0" w:space="0" w:color="auto" w:frame="1"/>
      <w:specVanish w:val="0"/>
    </w:rPr>
  </w:style>
  <w:style w:type="character" w:customStyle="1" w:styleId="l15">
    <w:name w:val="l15"/>
    <w:basedOn w:val="DefaultParagraphFont"/>
    <w:rsid w:val="00D441AE"/>
    <w:rPr>
      <w:rFonts w:ascii="Times New Roman" w:hAnsi="Times New Roman" w:cs="Times New Roman" w:hint="default"/>
      <w:b w:val="0"/>
      <w:bCs w:val="0"/>
      <w:i w:val="0"/>
      <w:iCs w:val="0"/>
      <w:vanish w:val="0"/>
      <w:webHidden w:val="0"/>
      <w:bdr w:val="none" w:sz="0" w:space="0" w:color="auto" w:frame="1"/>
      <w:specVanish w:val="0"/>
    </w:rPr>
  </w:style>
  <w:style w:type="paragraph" w:styleId="NormalWeb">
    <w:name w:val="Normal (Web)"/>
    <w:basedOn w:val="Normal"/>
    <w:uiPriority w:val="99"/>
    <w:semiHidden/>
    <w:unhideWhenUsed/>
    <w:rsid w:val="003E3D06"/>
    <w:pPr>
      <w:spacing w:after="300"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A63F8C"/>
    <w:rPr>
      <w:rFonts w:ascii="inherit" w:eastAsia="Times New Roman" w:hAnsi="inherit" w:cs="Times New Roman"/>
      <w:sz w:val="30"/>
      <w:szCs w:val="30"/>
      <w:lang w:eastAsia="en-GB"/>
    </w:rPr>
  </w:style>
  <w:style w:type="paragraph" w:styleId="BalloonText">
    <w:name w:val="Balloon Text"/>
    <w:basedOn w:val="Normal"/>
    <w:link w:val="BalloonTextChar"/>
    <w:uiPriority w:val="99"/>
    <w:semiHidden/>
    <w:unhideWhenUsed/>
    <w:rsid w:val="00C55E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5EA7"/>
    <w:rPr>
      <w:rFonts w:ascii="Tahoma" w:hAnsi="Tahoma" w:cs="Tahoma"/>
      <w:sz w:val="16"/>
      <w:szCs w:val="16"/>
    </w:rPr>
  </w:style>
  <w:style w:type="table" w:styleId="TableGrid">
    <w:name w:val="Table Grid"/>
    <w:basedOn w:val="TableNormal"/>
    <w:uiPriority w:val="59"/>
    <w:rsid w:val="00607A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07A11"/>
    <w:pPr>
      <w:ind w:left="720"/>
      <w:contextualSpacing/>
    </w:pPr>
  </w:style>
  <w:style w:type="character" w:styleId="Hyperlink">
    <w:name w:val="Hyperlink"/>
    <w:basedOn w:val="DefaultParagraphFont"/>
    <w:uiPriority w:val="99"/>
    <w:unhideWhenUsed/>
    <w:rsid w:val="00C94F31"/>
    <w:rPr>
      <w:b w:val="0"/>
      <w:bCs w:val="0"/>
      <w:strike w:val="0"/>
      <w:dstrike w:val="0"/>
      <w:color w:val="222222"/>
      <w:u w:val="none"/>
      <w:effect w:val="none"/>
    </w:rPr>
  </w:style>
  <w:style w:type="character" w:customStyle="1" w:styleId="breadcrumblast">
    <w:name w:val="breadcrumb_last"/>
    <w:basedOn w:val="DefaultParagraphFont"/>
    <w:rsid w:val="00C94F31"/>
  </w:style>
  <w:style w:type="character" w:customStyle="1" w:styleId="Heading1Char">
    <w:name w:val="Heading 1 Char"/>
    <w:basedOn w:val="DefaultParagraphFont"/>
    <w:link w:val="Heading1"/>
    <w:uiPriority w:val="9"/>
    <w:rsid w:val="007B489C"/>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7B489C"/>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4B413E"/>
    <w:pPr>
      <w:spacing w:line="259" w:lineRule="auto"/>
      <w:outlineLvl w:val="9"/>
    </w:pPr>
    <w:rPr>
      <w:lang w:val="en-US"/>
    </w:rPr>
  </w:style>
  <w:style w:type="paragraph" w:styleId="TOC2">
    <w:name w:val="toc 2"/>
    <w:basedOn w:val="Normal"/>
    <w:next w:val="Normal"/>
    <w:autoRedefine/>
    <w:uiPriority w:val="39"/>
    <w:unhideWhenUsed/>
    <w:rsid w:val="004B413E"/>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4B413E"/>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4B413E"/>
    <w:pPr>
      <w:spacing w:after="100" w:line="259" w:lineRule="auto"/>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610808">
      <w:bodyDiv w:val="1"/>
      <w:marLeft w:val="0"/>
      <w:marRight w:val="0"/>
      <w:marTop w:val="0"/>
      <w:marBottom w:val="0"/>
      <w:divBdr>
        <w:top w:val="none" w:sz="0" w:space="0" w:color="auto"/>
        <w:left w:val="none" w:sz="0" w:space="0" w:color="auto"/>
        <w:bottom w:val="none" w:sz="0" w:space="0" w:color="auto"/>
        <w:right w:val="none" w:sz="0" w:space="0" w:color="auto"/>
      </w:divBdr>
      <w:divsChild>
        <w:div w:id="468132740">
          <w:marLeft w:val="0"/>
          <w:marRight w:val="0"/>
          <w:marTop w:val="0"/>
          <w:marBottom w:val="0"/>
          <w:divBdr>
            <w:top w:val="none" w:sz="0" w:space="0" w:color="auto"/>
            <w:left w:val="none" w:sz="0" w:space="0" w:color="auto"/>
            <w:bottom w:val="none" w:sz="0" w:space="0" w:color="auto"/>
            <w:right w:val="none" w:sz="0" w:space="0" w:color="auto"/>
          </w:divBdr>
          <w:divsChild>
            <w:div w:id="2121489705">
              <w:marLeft w:val="0"/>
              <w:marRight w:val="0"/>
              <w:marTop w:val="0"/>
              <w:marBottom w:val="0"/>
              <w:divBdr>
                <w:top w:val="none" w:sz="0" w:space="0" w:color="auto"/>
                <w:left w:val="none" w:sz="0" w:space="0" w:color="auto"/>
                <w:bottom w:val="none" w:sz="0" w:space="0" w:color="auto"/>
                <w:right w:val="none" w:sz="0" w:space="0" w:color="auto"/>
              </w:divBdr>
              <w:divsChild>
                <w:div w:id="687296554">
                  <w:marLeft w:val="0"/>
                  <w:marRight w:val="0"/>
                  <w:marTop w:val="0"/>
                  <w:marBottom w:val="0"/>
                  <w:divBdr>
                    <w:top w:val="none" w:sz="0" w:space="0" w:color="auto"/>
                    <w:left w:val="none" w:sz="0" w:space="0" w:color="auto"/>
                    <w:bottom w:val="none" w:sz="0" w:space="0" w:color="auto"/>
                    <w:right w:val="none" w:sz="0" w:space="0" w:color="auto"/>
                  </w:divBdr>
                  <w:divsChild>
                    <w:div w:id="352848477">
                      <w:marLeft w:val="0"/>
                      <w:marRight w:val="0"/>
                      <w:marTop w:val="0"/>
                      <w:marBottom w:val="0"/>
                      <w:divBdr>
                        <w:top w:val="none" w:sz="0" w:space="0" w:color="auto"/>
                        <w:left w:val="none" w:sz="0" w:space="0" w:color="auto"/>
                        <w:bottom w:val="none" w:sz="0" w:space="0" w:color="auto"/>
                        <w:right w:val="none" w:sz="0" w:space="0" w:color="auto"/>
                      </w:divBdr>
                      <w:divsChild>
                        <w:div w:id="960383729">
                          <w:marLeft w:val="0"/>
                          <w:marRight w:val="0"/>
                          <w:marTop w:val="0"/>
                          <w:marBottom w:val="0"/>
                          <w:divBdr>
                            <w:top w:val="none" w:sz="0" w:space="0" w:color="auto"/>
                            <w:left w:val="none" w:sz="0" w:space="0" w:color="auto"/>
                            <w:bottom w:val="none" w:sz="0" w:space="0" w:color="auto"/>
                            <w:right w:val="none" w:sz="0" w:space="0" w:color="auto"/>
                          </w:divBdr>
                          <w:divsChild>
                            <w:div w:id="886523687">
                              <w:marLeft w:val="0"/>
                              <w:marRight w:val="0"/>
                              <w:marTop w:val="0"/>
                              <w:marBottom w:val="0"/>
                              <w:divBdr>
                                <w:top w:val="none" w:sz="0" w:space="0" w:color="auto"/>
                                <w:left w:val="none" w:sz="0" w:space="0" w:color="auto"/>
                                <w:bottom w:val="none" w:sz="0" w:space="0" w:color="auto"/>
                                <w:right w:val="none" w:sz="0" w:space="0" w:color="auto"/>
                              </w:divBdr>
                              <w:divsChild>
                                <w:div w:id="1950550945">
                                  <w:marLeft w:val="0"/>
                                  <w:marRight w:val="0"/>
                                  <w:marTop w:val="0"/>
                                  <w:marBottom w:val="0"/>
                                  <w:divBdr>
                                    <w:top w:val="none" w:sz="0" w:space="0" w:color="auto"/>
                                    <w:left w:val="none" w:sz="0" w:space="0" w:color="auto"/>
                                    <w:bottom w:val="none" w:sz="0" w:space="0" w:color="auto"/>
                                    <w:right w:val="none" w:sz="0" w:space="0" w:color="auto"/>
                                  </w:divBdr>
                                  <w:divsChild>
                                    <w:div w:id="298537399">
                                      <w:marLeft w:val="0"/>
                                      <w:marRight w:val="0"/>
                                      <w:marTop w:val="0"/>
                                      <w:marBottom w:val="0"/>
                                      <w:divBdr>
                                        <w:top w:val="none" w:sz="0" w:space="0" w:color="auto"/>
                                        <w:left w:val="none" w:sz="0" w:space="0" w:color="auto"/>
                                        <w:bottom w:val="none" w:sz="0" w:space="0" w:color="auto"/>
                                        <w:right w:val="none" w:sz="0" w:space="0" w:color="auto"/>
                                      </w:divBdr>
                                      <w:divsChild>
                                        <w:div w:id="614755773">
                                          <w:marLeft w:val="0"/>
                                          <w:marRight w:val="0"/>
                                          <w:marTop w:val="0"/>
                                          <w:marBottom w:val="0"/>
                                          <w:divBdr>
                                            <w:top w:val="none" w:sz="0" w:space="0" w:color="auto"/>
                                            <w:left w:val="none" w:sz="0" w:space="0" w:color="auto"/>
                                            <w:bottom w:val="none" w:sz="0" w:space="0" w:color="auto"/>
                                            <w:right w:val="none" w:sz="0" w:space="0" w:color="auto"/>
                                          </w:divBdr>
                                          <w:divsChild>
                                            <w:div w:id="1303001480">
                                              <w:marLeft w:val="150"/>
                                              <w:marRight w:val="150"/>
                                              <w:marTop w:val="150"/>
                                              <w:marBottom w:val="300"/>
                                              <w:divBdr>
                                                <w:top w:val="none" w:sz="0" w:space="0" w:color="auto"/>
                                                <w:left w:val="none" w:sz="0" w:space="0" w:color="auto"/>
                                                <w:bottom w:val="none" w:sz="0" w:space="0" w:color="auto"/>
                                                <w:right w:val="none" w:sz="0" w:space="0" w:color="auto"/>
                                              </w:divBdr>
                                              <w:divsChild>
                                                <w:div w:id="1645504621">
                                                  <w:marLeft w:val="0"/>
                                                  <w:marRight w:val="0"/>
                                                  <w:marTop w:val="0"/>
                                                  <w:marBottom w:val="0"/>
                                                  <w:divBdr>
                                                    <w:top w:val="none" w:sz="0" w:space="0" w:color="auto"/>
                                                    <w:left w:val="none" w:sz="0" w:space="0" w:color="auto"/>
                                                    <w:bottom w:val="none" w:sz="0" w:space="0" w:color="auto"/>
                                                    <w:right w:val="none" w:sz="0" w:space="0" w:color="auto"/>
                                                  </w:divBdr>
                                                  <w:divsChild>
                                                    <w:div w:id="903837884">
                                                      <w:marLeft w:val="0"/>
                                                      <w:marRight w:val="0"/>
                                                      <w:marTop w:val="0"/>
                                                      <w:marBottom w:val="0"/>
                                                      <w:divBdr>
                                                        <w:top w:val="none" w:sz="0" w:space="0" w:color="auto"/>
                                                        <w:left w:val="none" w:sz="0" w:space="0" w:color="auto"/>
                                                        <w:bottom w:val="none" w:sz="0" w:space="0" w:color="auto"/>
                                                        <w:right w:val="none" w:sz="0" w:space="0" w:color="auto"/>
                                                      </w:divBdr>
                                                      <w:divsChild>
                                                        <w:div w:id="1034961936">
                                                          <w:marLeft w:val="0"/>
                                                          <w:marRight w:val="0"/>
                                                          <w:marTop w:val="0"/>
                                                          <w:marBottom w:val="0"/>
                                                          <w:divBdr>
                                                            <w:top w:val="none" w:sz="0" w:space="0" w:color="auto"/>
                                                            <w:left w:val="none" w:sz="0" w:space="0" w:color="auto"/>
                                                            <w:bottom w:val="none" w:sz="0" w:space="0" w:color="auto"/>
                                                            <w:right w:val="none" w:sz="0" w:space="0" w:color="auto"/>
                                                          </w:divBdr>
                                                          <w:divsChild>
                                                            <w:div w:id="1147355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24764505">
      <w:bodyDiv w:val="1"/>
      <w:marLeft w:val="0"/>
      <w:marRight w:val="0"/>
      <w:marTop w:val="0"/>
      <w:marBottom w:val="0"/>
      <w:divBdr>
        <w:top w:val="none" w:sz="0" w:space="0" w:color="auto"/>
        <w:left w:val="none" w:sz="0" w:space="0" w:color="auto"/>
        <w:bottom w:val="none" w:sz="0" w:space="0" w:color="auto"/>
        <w:right w:val="none" w:sz="0" w:space="0" w:color="auto"/>
      </w:divBdr>
      <w:divsChild>
        <w:div w:id="1737780046">
          <w:marLeft w:val="0"/>
          <w:marRight w:val="0"/>
          <w:marTop w:val="0"/>
          <w:marBottom w:val="0"/>
          <w:divBdr>
            <w:top w:val="none" w:sz="0" w:space="0" w:color="auto"/>
            <w:left w:val="none" w:sz="0" w:space="0" w:color="auto"/>
            <w:bottom w:val="none" w:sz="0" w:space="0" w:color="auto"/>
            <w:right w:val="none" w:sz="0" w:space="0" w:color="auto"/>
          </w:divBdr>
          <w:divsChild>
            <w:div w:id="734426536">
              <w:marLeft w:val="0"/>
              <w:marRight w:val="0"/>
              <w:marTop w:val="0"/>
              <w:marBottom w:val="0"/>
              <w:divBdr>
                <w:top w:val="none" w:sz="0" w:space="0" w:color="auto"/>
                <w:left w:val="none" w:sz="0" w:space="0" w:color="auto"/>
                <w:bottom w:val="none" w:sz="0" w:space="0" w:color="auto"/>
                <w:right w:val="none" w:sz="0" w:space="0" w:color="auto"/>
              </w:divBdr>
              <w:divsChild>
                <w:div w:id="1062145383">
                  <w:marLeft w:val="-225"/>
                  <w:marRight w:val="-225"/>
                  <w:marTop w:val="0"/>
                  <w:marBottom w:val="0"/>
                  <w:divBdr>
                    <w:top w:val="none" w:sz="0" w:space="0" w:color="auto"/>
                    <w:left w:val="none" w:sz="0" w:space="0" w:color="auto"/>
                    <w:bottom w:val="none" w:sz="0" w:space="0" w:color="auto"/>
                    <w:right w:val="none" w:sz="0" w:space="0" w:color="auto"/>
                  </w:divBdr>
                  <w:divsChild>
                    <w:div w:id="215941585">
                      <w:marLeft w:val="0"/>
                      <w:marRight w:val="0"/>
                      <w:marTop w:val="0"/>
                      <w:marBottom w:val="0"/>
                      <w:divBdr>
                        <w:top w:val="none" w:sz="0" w:space="0" w:color="auto"/>
                        <w:left w:val="none" w:sz="0" w:space="0" w:color="auto"/>
                        <w:bottom w:val="none" w:sz="0" w:space="0" w:color="auto"/>
                        <w:right w:val="none" w:sz="0" w:space="0" w:color="auto"/>
                      </w:divBdr>
                      <w:divsChild>
                        <w:div w:id="1156264677">
                          <w:marLeft w:val="0"/>
                          <w:marRight w:val="0"/>
                          <w:marTop w:val="0"/>
                          <w:marBottom w:val="0"/>
                          <w:divBdr>
                            <w:top w:val="none" w:sz="0" w:space="0" w:color="auto"/>
                            <w:left w:val="none" w:sz="0" w:space="0" w:color="auto"/>
                            <w:bottom w:val="none" w:sz="0" w:space="0" w:color="auto"/>
                            <w:right w:val="none" w:sz="0" w:space="0" w:color="auto"/>
                          </w:divBdr>
                          <w:divsChild>
                            <w:div w:id="765614845">
                              <w:marLeft w:val="0"/>
                              <w:marRight w:val="0"/>
                              <w:marTop w:val="0"/>
                              <w:marBottom w:val="0"/>
                              <w:divBdr>
                                <w:top w:val="none" w:sz="0" w:space="0" w:color="auto"/>
                                <w:left w:val="none" w:sz="0" w:space="0" w:color="auto"/>
                                <w:bottom w:val="none" w:sz="0" w:space="0" w:color="auto"/>
                                <w:right w:val="none" w:sz="0" w:space="0" w:color="auto"/>
                              </w:divBdr>
                              <w:divsChild>
                                <w:div w:id="539171479">
                                  <w:marLeft w:val="0"/>
                                  <w:marRight w:val="0"/>
                                  <w:marTop w:val="0"/>
                                  <w:marBottom w:val="0"/>
                                  <w:divBdr>
                                    <w:top w:val="none" w:sz="0" w:space="0" w:color="auto"/>
                                    <w:left w:val="none" w:sz="0" w:space="0" w:color="auto"/>
                                    <w:bottom w:val="none" w:sz="0" w:space="0" w:color="auto"/>
                                    <w:right w:val="none" w:sz="0" w:space="0" w:color="auto"/>
                                  </w:divBdr>
                                  <w:divsChild>
                                    <w:div w:id="2068675860">
                                      <w:marLeft w:val="0"/>
                                      <w:marRight w:val="0"/>
                                      <w:marTop w:val="0"/>
                                      <w:marBottom w:val="0"/>
                                      <w:divBdr>
                                        <w:top w:val="none" w:sz="0" w:space="0" w:color="auto"/>
                                        <w:left w:val="none" w:sz="0" w:space="0" w:color="auto"/>
                                        <w:bottom w:val="none" w:sz="0" w:space="0" w:color="auto"/>
                                        <w:right w:val="none" w:sz="0" w:space="0" w:color="auto"/>
                                      </w:divBdr>
                                      <w:divsChild>
                                        <w:div w:id="10330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82696817">
      <w:bodyDiv w:val="1"/>
      <w:marLeft w:val="0"/>
      <w:marRight w:val="0"/>
      <w:marTop w:val="0"/>
      <w:marBottom w:val="0"/>
      <w:divBdr>
        <w:top w:val="none" w:sz="0" w:space="0" w:color="auto"/>
        <w:left w:val="none" w:sz="0" w:space="0" w:color="auto"/>
        <w:bottom w:val="none" w:sz="0" w:space="0" w:color="auto"/>
        <w:right w:val="none" w:sz="0" w:space="0" w:color="auto"/>
      </w:divBdr>
      <w:divsChild>
        <w:div w:id="1726828612">
          <w:marLeft w:val="0"/>
          <w:marRight w:val="0"/>
          <w:marTop w:val="0"/>
          <w:marBottom w:val="0"/>
          <w:divBdr>
            <w:top w:val="none" w:sz="0" w:space="0" w:color="auto"/>
            <w:left w:val="none" w:sz="0" w:space="0" w:color="auto"/>
            <w:bottom w:val="none" w:sz="0" w:space="0" w:color="auto"/>
            <w:right w:val="none" w:sz="0" w:space="0" w:color="auto"/>
          </w:divBdr>
          <w:divsChild>
            <w:div w:id="1602375128">
              <w:marLeft w:val="0"/>
              <w:marRight w:val="0"/>
              <w:marTop w:val="0"/>
              <w:marBottom w:val="0"/>
              <w:divBdr>
                <w:top w:val="none" w:sz="0" w:space="0" w:color="auto"/>
                <w:left w:val="none" w:sz="0" w:space="0" w:color="auto"/>
                <w:bottom w:val="none" w:sz="0" w:space="0" w:color="auto"/>
                <w:right w:val="none" w:sz="0" w:space="0" w:color="auto"/>
              </w:divBdr>
              <w:divsChild>
                <w:div w:id="1619608877">
                  <w:marLeft w:val="0"/>
                  <w:marRight w:val="0"/>
                  <w:marTop w:val="0"/>
                  <w:marBottom w:val="0"/>
                  <w:divBdr>
                    <w:top w:val="none" w:sz="0" w:space="0" w:color="auto"/>
                    <w:left w:val="none" w:sz="0" w:space="0" w:color="auto"/>
                    <w:bottom w:val="none" w:sz="0" w:space="0" w:color="auto"/>
                    <w:right w:val="none" w:sz="0" w:space="0" w:color="auto"/>
                  </w:divBdr>
                  <w:divsChild>
                    <w:div w:id="643655560">
                      <w:marLeft w:val="0"/>
                      <w:marRight w:val="0"/>
                      <w:marTop w:val="0"/>
                      <w:marBottom w:val="0"/>
                      <w:divBdr>
                        <w:top w:val="none" w:sz="0" w:space="0" w:color="auto"/>
                        <w:left w:val="none" w:sz="0" w:space="0" w:color="auto"/>
                        <w:bottom w:val="none" w:sz="0" w:space="0" w:color="auto"/>
                        <w:right w:val="none" w:sz="0" w:space="0" w:color="auto"/>
                      </w:divBdr>
                      <w:divsChild>
                        <w:div w:id="132791958">
                          <w:marLeft w:val="0"/>
                          <w:marRight w:val="0"/>
                          <w:marTop w:val="4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best-selling-cars.com/global/2018-full-year-international-worldwide-car-sales-and-global-market-analysi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A7869F-E9E7-4588-BAC0-8DD6038C6F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2239</Words>
  <Characters>12764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Deutsche Bahn AG</Company>
  <LinksUpToDate>false</LinksUpToDate>
  <CharactersWithSpaces>14974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Selaudin Vata</dc:creator>
  <cp:keywords/>
  <dc:description/>
  <cp:lastModifiedBy>Fatjona Ago</cp:lastModifiedBy>
  <cp:revision>5</cp:revision>
  <dcterms:created xsi:type="dcterms:W3CDTF">2019-05-03T20:01:00Z</dcterms:created>
  <dcterms:modified xsi:type="dcterms:W3CDTF">2019-05-03T20:04:00Z</dcterms:modified>
</cp:coreProperties>
</file>