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17D738" w14:textId="77777777" w:rsidR="002746F7" w:rsidRPr="002746F7" w:rsidRDefault="002746F7" w:rsidP="00952DF0">
      <w:pPr>
        <w:jc w:val="center"/>
      </w:pPr>
      <w:r w:rsidRPr="002746F7">
        <w:t>UNIVERSITY OF WALES TRINITY SAINT DAVID</w:t>
      </w:r>
    </w:p>
    <w:p w14:paraId="3CA85F07" w14:textId="77777777" w:rsidR="002746F7" w:rsidRDefault="002746F7" w:rsidP="00952DF0">
      <w:pPr>
        <w:jc w:val="center"/>
      </w:pPr>
    </w:p>
    <w:p w14:paraId="60A85BD1" w14:textId="77777777" w:rsidR="00B95E80" w:rsidRPr="002746F7" w:rsidRDefault="00B95E80" w:rsidP="00952DF0">
      <w:pPr>
        <w:jc w:val="center"/>
      </w:pPr>
    </w:p>
    <w:p w14:paraId="225267A9" w14:textId="1EBFF024" w:rsidR="002746F7" w:rsidRPr="002746F7" w:rsidRDefault="002746F7" w:rsidP="00952DF0">
      <w:pPr>
        <w:jc w:val="center"/>
      </w:pPr>
      <w:r w:rsidRPr="002746F7">
        <w:t>FINAL SUBMISSION</w:t>
      </w:r>
    </w:p>
    <w:p w14:paraId="4E5F893F" w14:textId="77777777" w:rsidR="002746F7" w:rsidRDefault="002746F7" w:rsidP="00952DF0">
      <w:pPr>
        <w:jc w:val="center"/>
      </w:pPr>
    </w:p>
    <w:p w14:paraId="2068BB2D" w14:textId="77777777" w:rsidR="00B95E80" w:rsidRPr="002746F7" w:rsidRDefault="00B95E80" w:rsidP="00952DF0">
      <w:pPr>
        <w:jc w:val="center"/>
      </w:pPr>
    </w:p>
    <w:p w14:paraId="42212156" w14:textId="5DE38DB2" w:rsidR="002746F7" w:rsidRDefault="00952DF0" w:rsidP="00952DF0">
      <w:pPr>
        <w:jc w:val="center"/>
      </w:pPr>
      <w:r>
        <w:t xml:space="preserve">DIGITAL SKILLS </w:t>
      </w:r>
    </w:p>
    <w:p w14:paraId="0C08A5DB" w14:textId="06AB6800" w:rsidR="002746F7" w:rsidRPr="002746F7" w:rsidRDefault="002746F7" w:rsidP="00952DF0"/>
    <w:p w14:paraId="42CF6C38" w14:textId="77777777" w:rsidR="002746F7" w:rsidRPr="002746F7" w:rsidRDefault="002746F7" w:rsidP="00952DF0">
      <w:pPr>
        <w:jc w:val="center"/>
      </w:pPr>
      <w:r w:rsidRPr="002746F7">
        <w:t>(GROUP 2)</w:t>
      </w:r>
    </w:p>
    <w:p w14:paraId="2A7779E2" w14:textId="77777777" w:rsidR="002746F7" w:rsidRDefault="002746F7" w:rsidP="00952DF0">
      <w:pPr>
        <w:jc w:val="center"/>
      </w:pPr>
    </w:p>
    <w:p w14:paraId="1D5AAFAE" w14:textId="77777777" w:rsidR="00B95E80" w:rsidRPr="002746F7" w:rsidRDefault="00B95E80" w:rsidP="00952DF0">
      <w:pPr>
        <w:jc w:val="center"/>
      </w:pPr>
    </w:p>
    <w:p w14:paraId="448BAF43" w14:textId="1F6048D1" w:rsidR="002746F7" w:rsidRPr="002746F7" w:rsidRDefault="00952DF0" w:rsidP="00952DF0">
      <w:pPr>
        <w:jc w:val="center"/>
      </w:pPr>
      <w:r>
        <w:t>KOUS</w:t>
      </w:r>
      <w:r w:rsidR="00B95E80">
        <w:t>HIK MODAK</w:t>
      </w:r>
    </w:p>
    <w:p w14:paraId="3DCF8737" w14:textId="10B23B6D" w:rsidR="002746F7" w:rsidRDefault="002746F7" w:rsidP="00952DF0">
      <w:pPr>
        <w:jc w:val="center"/>
      </w:pPr>
    </w:p>
    <w:p w14:paraId="4CA2689B" w14:textId="77777777" w:rsidR="00B95E80" w:rsidRPr="002746F7" w:rsidRDefault="00B95E80" w:rsidP="00952DF0">
      <w:pPr>
        <w:jc w:val="center"/>
      </w:pPr>
    </w:p>
    <w:p w14:paraId="5D8315B5" w14:textId="77777777" w:rsidR="002746F7" w:rsidRPr="002746F7" w:rsidRDefault="002746F7" w:rsidP="00952DF0">
      <w:pPr>
        <w:jc w:val="center"/>
      </w:pPr>
    </w:p>
    <w:p w14:paraId="08E49A99" w14:textId="446C6853" w:rsidR="002746F7" w:rsidRPr="002746F7" w:rsidRDefault="002746F7" w:rsidP="00952DF0">
      <w:pPr>
        <w:jc w:val="center"/>
      </w:pPr>
      <w:r w:rsidRPr="002746F7">
        <w:t>NORMA MARTINEZ HINCAPIE</w:t>
      </w:r>
    </w:p>
    <w:p w14:paraId="450B8AE4" w14:textId="77777777" w:rsidR="002746F7" w:rsidRPr="002746F7" w:rsidRDefault="002746F7" w:rsidP="00952DF0">
      <w:pPr>
        <w:jc w:val="center"/>
      </w:pPr>
      <w:r w:rsidRPr="002746F7">
        <w:t>(2335719)</w:t>
      </w:r>
    </w:p>
    <w:p w14:paraId="66DC2637" w14:textId="77777777" w:rsidR="002746F7" w:rsidRDefault="002746F7" w:rsidP="00952DF0">
      <w:pPr>
        <w:jc w:val="center"/>
      </w:pPr>
    </w:p>
    <w:p w14:paraId="7CD32B13" w14:textId="77777777" w:rsidR="00B95E80" w:rsidRPr="002746F7" w:rsidRDefault="00B95E80" w:rsidP="00952DF0">
      <w:pPr>
        <w:jc w:val="center"/>
      </w:pPr>
    </w:p>
    <w:p w14:paraId="26B30092" w14:textId="77777777" w:rsidR="002746F7" w:rsidRPr="002746F7" w:rsidRDefault="002746F7" w:rsidP="00952DF0">
      <w:pPr>
        <w:jc w:val="center"/>
      </w:pPr>
    </w:p>
    <w:p w14:paraId="3C29ACCB" w14:textId="7B293A4B" w:rsidR="002746F7" w:rsidRPr="002746F7" w:rsidRDefault="002746F7" w:rsidP="00952DF0">
      <w:pPr>
        <w:jc w:val="center"/>
      </w:pPr>
      <w:r w:rsidRPr="002746F7">
        <w:t>2</w:t>
      </w:r>
      <w:r w:rsidR="00952DF0">
        <w:t>7</w:t>
      </w:r>
      <w:r w:rsidRPr="002746F7">
        <w:t>/08/2024</w:t>
      </w:r>
    </w:p>
    <w:p w14:paraId="25D6B3BA" w14:textId="77777777" w:rsidR="002746F7" w:rsidRPr="002746F7" w:rsidRDefault="002746F7" w:rsidP="00952DF0">
      <w:pPr>
        <w:jc w:val="center"/>
      </w:pPr>
    </w:p>
    <w:p w14:paraId="445E2ECC" w14:textId="77777777" w:rsidR="00952DF0" w:rsidRDefault="00952DF0" w:rsidP="00952DF0">
      <w:pPr>
        <w:jc w:val="both"/>
      </w:pPr>
    </w:p>
    <w:p w14:paraId="4982DF50" w14:textId="77777777" w:rsidR="00B95E80" w:rsidRDefault="00B95E80" w:rsidP="00952DF0">
      <w:pPr>
        <w:jc w:val="both"/>
      </w:pPr>
    </w:p>
    <w:p w14:paraId="71AA9100" w14:textId="77777777" w:rsidR="00952DF0" w:rsidRDefault="00952DF0" w:rsidP="00952DF0">
      <w:pPr>
        <w:jc w:val="both"/>
      </w:pPr>
    </w:p>
    <w:p w14:paraId="2966BC62" w14:textId="77777777" w:rsidR="00656910" w:rsidRDefault="00656910" w:rsidP="00952DF0">
      <w:pPr>
        <w:jc w:val="both"/>
      </w:pPr>
    </w:p>
    <w:sdt>
      <w:sdtPr>
        <w:rPr>
          <w:lang w:val="es-ES"/>
        </w:rPr>
        <w:id w:val="1119961188"/>
        <w:docPartObj>
          <w:docPartGallery w:val="Table of Contents"/>
          <w:docPartUnique/>
        </w:docPartObj>
      </w:sdtPr>
      <w:sdtEndPr>
        <w:rPr>
          <w:rFonts w:asciiTheme="minorHAnsi" w:eastAsiaTheme="minorEastAsia" w:hAnsiTheme="minorHAnsi" w:cs="Times New Roman"/>
          <w:b/>
          <w:bCs/>
          <w:color w:val="auto"/>
          <w:sz w:val="22"/>
          <w:szCs w:val="22"/>
        </w:rPr>
      </w:sdtEndPr>
      <w:sdtContent>
        <w:p w14:paraId="6810A72E" w14:textId="15455F2D" w:rsidR="00B95E80" w:rsidRDefault="00B95E80">
          <w:pPr>
            <w:pStyle w:val="TtuloTDC"/>
          </w:pPr>
          <w:r>
            <w:rPr>
              <w:lang w:val="es-ES"/>
            </w:rPr>
            <w:t>Tabla de contenido</w:t>
          </w:r>
        </w:p>
        <w:p w14:paraId="61EA75B0" w14:textId="707EA2D5" w:rsidR="00B95E80" w:rsidRDefault="00B95E80">
          <w:pPr>
            <w:pStyle w:val="TDC1"/>
          </w:pPr>
          <w:proofErr w:type="spellStart"/>
          <w:r>
            <w:rPr>
              <w:b/>
              <w:bCs/>
            </w:rPr>
            <w:t>Introduction</w:t>
          </w:r>
          <w:proofErr w:type="spellEnd"/>
          <w:r>
            <w:ptab w:relativeTo="margin" w:alignment="right" w:leader="dot"/>
          </w:r>
          <w:r>
            <w:rPr>
              <w:b/>
              <w:bCs/>
              <w:lang w:val="es-ES"/>
            </w:rPr>
            <w:t>2</w:t>
          </w:r>
        </w:p>
        <w:p w14:paraId="7AB1C2F1" w14:textId="06BD6669" w:rsidR="00B95E80" w:rsidRPr="00B95E80" w:rsidRDefault="00B95E80" w:rsidP="00B95E80">
          <w:pPr>
            <w:pStyle w:val="TDC2"/>
            <w:ind w:left="0"/>
            <w:rPr>
              <w:b/>
              <w:bCs/>
            </w:rPr>
          </w:pPr>
          <w:proofErr w:type="spellStart"/>
          <w:r w:rsidRPr="00B95E80">
            <w:rPr>
              <w:b/>
              <w:bCs/>
            </w:rPr>
            <w:t>Applications</w:t>
          </w:r>
          <w:proofErr w:type="spellEnd"/>
          <w:r w:rsidRPr="00B95E80">
            <w:rPr>
              <w:b/>
              <w:bCs/>
            </w:rPr>
            <w:ptab w:relativeTo="margin" w:alignment="right" w:leader="dot"/>
          </w:r>
          <w:r w:rsidRPr="00B95E80">
            <w:rPr>
              <w:b/>
              <w:bCs/>
              <w:lang w:val="es-ES"/>
            </w:rPr>
            <w:t>2</w:t>
          </w:r>
        </w:p>
        <w:p w14:paraId="109087DF" w14:textId="50F66220" w:rsidR="00B95E80" w:rsidRPr="00B95E80" w:rsidRDefault="00B95E80" w:rsidP="00B95E80">
          <w:pPr>
            <w:pStyle w:val="TDC3"/>
            <w:ind w:left="0"/>
            <w:rPr>
              <w:b/>
              <w:bCs/>
            </w:rPr>
          </w:pPr>
          <w:proofErr w:type="spellStart"/>
          <w:r w:rsidRPr="00B95E80">
            <w:rPr>
              <w:b/>
              <w:bCs/>
            </w:rPr>
            <w:t>Adventages</w:t>
          </w:r>
          <w:proofErr w:type="spellEnd"/>
          <w:r w:rsidRPr="00B95E80">
            <w:rPr>
              <w:b/>
              <w:bCs/>
            </w:rPr>
            <w:ptab w:relativeTo="margin" w:alignment="right" w:leader="dot"/>
          </w:r>
          <w:r>
            <w:rPr>
              <w:b/>
              <w:bCs/>
              <w:lang w:val="es-ES"/>
            </w:rPr>
            <w:t>2</w:t>
          </w:r>
        </w:p>
        <w:p w14:paraId="13B93448" w14:textId="23EF741F" w:rsidR="00B95E80" w:rsidRDefault="00B95E80">
          <w:pPr>
            <w:pStyle w:val="TDC1"/>
          </w:pPr>
          <w:proofErr w:type="spellStart"/>
          <w:r>
            <w:rPr>
              <w:b/>
              <w:bCs/>
            </w:rPr>
            <w:t>Desadventages</w:t>
          </w:r>
          <w:proofErr w:type="spellEnd"/>
          <w:r>
            <w:ptab w:relativeTo="margin" w:alignment="right" w:leader="dot"/>
          </w:r>
          <w:r>
            <w:rPr>
              <w:b/>
              <w:bCs/>
              <w:lang w:val="es-ES"/>
            </w:rPr>
            <w:t>3</w:t>
          </w:r>
        </w:p>
        <w:p w14:paraId="43175F76" w14:textId="11E6B0E9" w:rsidR="00B95E80" w:rsidRPr="00B95E80" w:rsidRDefault="00B95E80" w:rsidP="00B95E80">
          <w:pPr>
            <w:pStyle w:val="TDC2"/>
            <w:ind w:left="0"/>
            <w:rPr>
              <w:b/>
              <w:bCs/>
            </w:rPr>
          </w:pPr>
          <w:proofErr w:type="spellStart"/>
          <w:r w:rsidRPr="00B95E80">
            <w:rPr>
              <w:b/>
              <w:bCs/>
            </w:rPr>
            <w:t>Conclusons</w:t>
          </w:r>
          <w:proofErr w:type="spellEnd"/>
          <w:r w:rsidRPr="00B95E80">
            <w:rPr>
              <w:b/>
              <w:bCs/>
            </w:rPr>
            <w:ptab w:relativeTo="margin" w:alignment="right" w:leader="dot"/>
          </w:r>
          <w:r>
            <w:rPr>
              <w:b/>
              <w:bCs/>
              <w:lang w:val="es-ES"/>
            </w:rPr>
            <w:t>3</w:t>
          </w:r>
        </w:p>
        <w:p w14:paraId="72B5F945" w14:textId="3A387491" w:rsidR="00B95E80" w:rsidRPr="00B95E80" w:rsidRDefault="00B95E80" w:rsidP="00B95E80">
          <w:pPr>
            <w:pStyle w:val="TDC3"/>
            <w:ind w:left="0"/>
            <w:rPr>
              <w:b/>
              <w:bCs/>
            </w:rPr>
          </w:pPr>
          <w:proofErr w:type="spellStart"/>
          <w:r w:rsidRPr="00B95E80">
            <w:rPr>
              <w:b/>
              <w:bCs/>
            </w:rPr>
            <w:t>References</w:t>
          </w:r>
          <w:proofErr w:type="spellEnd"/>
          <w:r w:rsidRPr="00B95E80">
            <w:rPr>
              <w:b/>
              <w:bCs/>
            </w:rPr>
            <w:ptab w:relativeTo="margin" w:alignment="right" w:leader="dot"/>
          </w:r>
          <w:r>
            <w:rPr>
              <w:b/>
              <w:bCs/>
              <w:lang w:val="es-ES"/>
            </w:rPr>
            <w:t>4</w:t>
          </w:r>
        </w:p>
      </w:sdtContent>
    </w:sdt>
    <w:p w14:paraId="5899F8E5" w14:textId="77777777" w:rsidR="00B95E80" w:rsidRDefault="00B95E80" w:rsidP="00952DF0">
      <w:pPr>
        <w:jc w:val="both"/>
      </w:pPr>
    </w:p>
    <w:p w14:paraId="1DE124A1" w14:textId="4CD7F4B2" w:rsidR="00656910" w:rsidRDefault="00656910" w:rsidP="00B95E80">
      <w:pPr>
        <w:pStyle w:val="Prrafodelista"/>
        <w:numPr>
          <w:ilvl w:val="0"/>
          <w:numId w:val="1"/>
        </w:numPr>
        <w:jc w:val="both"/>
      </w:pPr>
      <w:proofErr w:type="spellStart"/>
      <w:r>
        <w:t>Introduction</w:t>
      </w:r>
      <w:proofErr w:type="spellEnd"/>
    </w:p>
    <w:p w14:paraId="2A03536B" w14:textId="08318D38" w:rsidR="002D5363" w:rsidRDefault="00656910" w:rsidP="00952DF0">
      <w:pPr>
        <w:jc w:val="both"/>
      </w:pPr>
      <w:r>
        <w:t xml:space="preserve">en nuestra vida hemos sido diseñados para adaptarnos a </w:t>
      </w:r>
      <w:r w:rsidR="002D5363">
        <w:t>grandes cambios y retos</w:t>
      </w:r>
      <w:r>
        <w:t xml:space="preserve">, a lo largo de los años hemos evolucionado a gran escala y todo a nuestro alrededor se ha venido transformando, convirtiéndose en un entorno donde tenemos herramientas que amplifica nuestras capacidades y nos ayudan a desenvolvernos mejor y de manera </w:t>
      </w:r>
      <w:r w:rsidR="002D5363">
        <w:t>más rápida.</w:t>
      </w:r>
    </w:p>
    <w:p w14:paraId="00479A0F" w14:textId="0220175E" w:rsidR="002D5363" w:rsidRDefault="002D5363" w:rsidP="00952DF0">
      <w:pPr>
        <w:jc w:val="both"/>
      </w:pPr>
      <w:r>
        <w:t>u</w:t>
      </w:r>
      <w:r w:rsidR="00656910">
        <w:t xml:space="preserve">na muestra de ello es la tecnología, una herramienta que </w:t>
      </w:r>
      <w:r>
        <w:t>se ha convertido</w:t>
      </w:r>
      <w:r w:rsidR="00656910">
        <w:t xml:space="preserve"> en una de las mas importantes a nivel global, facilitándonos todo tipo de información, transformando y mejorando el método de la comunicación, </w:t>
      </w:r>
      <w:r>
        <w:t>dándole otra perspectiva en algunas áreas laborales y estudiantiles, entre muchas otras cosas más.</w:t>
      </w:r>
    </w:p>
    <w:p w14:paraId="4BD0E4BD" w14:textId="5384CD59" w:rsidR="003E7E56" w:rsidRDefault="003E7E56" w:rsidP="00952DF0">
      <w:pPr>
        <w:jc w:val="both"/>
      </w:pPr>
      <w:r>
        <w:t>Es claro que para el mundo moderno es fundamental tener habilidades digitales, para desenvolverse con éxito en muchos ámbitos de la vida cotidiana, ya que esta abre puertas a caminos muy significativos e importantes para la vida de las personas.</w:t>
      </w:r>
    </w:p>
    <w:p w14:paraId="710F6D58" w14:textId="77777777" w:rsidR="00656910" w:rsidRDefault="00656910" w:rsidP="00952DF0">
      <w:pPr>
        <w:jc w:val="both"/>
      </w:pPr>
    </w:p>
    <w:p w14:paraId="50F93DFE" w14:textId="2B13D78A" w:rsidR="00656910" w:rsidRDefault="00656910" w:rsidP="00B95E80">
      <w:pPr>
        <w:pStyle w:val="Prrafodelista"/>
        <w:numPr>
          <w:ilvl w:val="0"/>
          <w:numId w:val="1"/>
        </w:numPr>
        <w:jc w:val="both"/>
      </w:pPr>
      <w:proofErr w:type="spellStart"/>
      <w:r>
        <w:t>Applications</w:t>
      </w:r>
      <w:proofErr w:type="spellEnd"/>
      <w:r>
        <w:t xml:space="preserve"> </w:t>
      </w:r>
    </w:p>
    <w:p w14:paraId="2BD29D6C" w14:textId="351E21C7" w:rsidR="003E7E56" w:rsidRDefault="006A513F" w:rsidP="00952DF0">
      <w:pPr>
        <w:jc w:val="both"/>
      </w:pPr>
      <w:r>
        <w:t>La aplicación de las habilidades digitales es fundamental en el día a día de las personas, se ha vuelto indispensable para todas las áreas en las que nos desenvolvemos, mejorando de manera notable la eficiencia y eficacia de las personas</w:t>
      </w:r>
      <w:r w:rsidR="006D7C38">
        <w:t>, mejorando la capacidad de adaptación ya que es algo casi inherente al ser humano y a su rutina diaria.</w:t>
      </w:r>
    </w:p>
    <w:p w14:paraId="7644BBE6" w14:textId="77777777" w:rsidR="00656910" w:rsidRDefault="00656910" w:rsidP="00952DF0">
      <w:pPr>
        <w:jc w:val="both"/>
      </w:pPr>
    </w:p>
    <w:p w14:paraId="2482A489" w14:textId="7C418299" w:rsidR="00656910" w:rsidRDefault="00656910" w:rsidP="00B95E80">
      <w:pPr>
        <w:pStyle w:val="Prrafodelista"/>
        <w:numPr>
          <w:ilvl w:val="0"/>
          <w:numId w:val="1"/>
        </w:numPr>
        <w:jc w:val="both"/>
      </w:pPr>
      <w:proofErr w:type="spellStart"/>
      <w:r>
        <w:t>Adventages</w:t>
      </w:r>
      <w:proofErr w:type="spellEnd"/>
    </w:p>
    <w:p w14:paraId="5E0E9254" w14:textId="292DAF13" w:rsidR="006D7C38" w:rsidRDefault="006D7C38" w:rsidP="00952DF0">
      <w:pPr>
        <w:jc w:val="both"/>
      </w:pPr>
      <w:r>
        <w:t xml:space="preserve">Considero que las habilidades digitales tienen mas ventajas que desventajas, ya que es una herramienta que aumenta las oportunidades, tanto de empleo como en la </w:t>
      </w:r>
      <w:r>
        <w:lastRenderedPageBreak/>
        <w:t>educación, facilita de manera notable el acceso a la información y la comunicación, ofrece diferentes métodos para crecer en nuestro aprendizaje desde diferentes partes del mundo, nos mantiene conectados con personas que están a la distancia, presta gran ayuda a muchos campos muy importantes en nuestro desarrollo y mantenimiento, entre otras muchas mas ventajas que tiene esta gran herramienta.</w:t>
      </w:r>
    </w:p>
    <w:p w14:paraId="2CF1243B" w14:textId="77777777" w:rsidR="00656910" w:rsidRDefault="00656910" w:rsidP="00952DF0">
      <w:pPr>
        <w:jc w:val="both"/>
      </w:pPr>
    </w:p>
    <w:p w14:paraId="0ECC004B" w14:textId="6A4A48A6" w:rsidR="00656910" w:rsidRDefault="00656910" w:rsidP="00B95E80">
      <w:pPr>
        <w:pStyle w:val="Prrafodelista"/>
        <w:numPr>
          <w:ilvl w:val="0"/>
          <w:numId w:val="1"/>
        </w:numPr>
        <w:jc w:val="both"/>
      </w:pPr>
      <w:proofErr w:type="spellStart"/>
      <w:r>
        <w:t>Disadventages</w:t>
      </w:r>
      <w:proofErr w:type="spellEnd"/>
    </w:p>
    <w:p w14:paraId="60388B49" w14:textId="24626712" w:rsidR="006D7C38" w:rsidRDefault="006D7C38" w:rsidP="00952DF0">
      <w:pPr>
        <w:jc w:val="both"/>
      </w:pPr>
      <w:r>
        <w:t xml:space="preserve">Es claro que existen algunas desventajas en la aplicación de las habilidades digitales, </w:t>
      </w:r>
      <w:r w:rsidR="00E83932">
        <w:t>una de ellas y considero la más importante es la dependencia a los aplicativos y dispositivos tecnológicos, lo cual en muchos casos nos alejan de nuestro mundo real y nos distancian de las personas que tenemos cerca, creándonos en muchos casos entornos ficticios y desinformativos, poniendo en riesgo nuestra salud y nuestra integridad.</w:t>
      </w:r>
    </w:p>
    <w:p w14:paraId="4AF76287" w14:textId="300E7DF4" w:rsidR="00E83932" w:rsidRDefault="00E83932" w:rsidP="00952DF0">
      <w:pPr>
        <w:jc w:val="both"/>
      </w:pPr>
      <w:r>
        <w:t>Otra desventaja es la inseguridad sobre la información personal que se puede ver en riesgo por el mal manejo de esta ya que puede estar a la mano de cualquier persona, lo cual también es un riesgo para nuestra integridad.</w:t>
      </w:r>
    </w:p>
    <w:p w14:paraId="48B0E1AB" w14:textId="77777777" w:rsidR="00656910" w:rsidRDefault="00656910" w:rsidP="00952DF0">
      <w:pPr>
        <w:jc w:val="both"/>
      </w:pPr>
    </w:p>
    <w:p w14:paraId="188E4DD1" w14:textId="1C6AC688" w:rsidR="00656910" w:rsidRDefault="00656910" w:rsidP="00B95E80">
      <w:pPr>
        <w:pStyle w:val="Prrafodelista"/>
        <w:numPr>
          <w:ilvl w:val="0"/>
          <w:numId w:val="1"/>
        </w:numPr>
        <w:jc w:val="both"/>
      </w:pPr>
      <w:proofErr w:type="spellStart"/>
      <w:r>
        <w:t>Conclusions</w:t>
      </w:r>
      <w:proofErr w:type="spellEnd"/>
      <w:r>
        <w:t xml:space="preserve"> </w:t>
      </w:r>
    </w:p>
    <w:p w14:paraId="18C8E6C3" w14:textId="3328642B" w:rsidR="00E83932" w:rsidRDefault="00F23022" w:rsidP="00952DF0">
      <w:pPr>
        <w:jc w:val="both"/>
      </w:pPr>
      <w:r>
        <w:t>Las habilidades digitales son ahora mismo una herramienta indispensable para la sociedad y su desempeño diario, transformando todas las formas en como nos desenvolvemos en nuestras actividades, amplificando la participación ciudadana, la empleabilidad, la educación y la forma en como nos comunicamos.</w:t>
      </w:r>
    </w:p>
    <w:p w14:paraId="6212DBDD" w14:textId="3B84C094" w:rsidR="00F23022" w:rsidRDefault="00BC0C0C" w:rsidP="00952DF0">
      <w:pPr>
        <w:jc w:val="both"/>
      </w:pPr>
      <w:r>
        <w:t xml:space="preserve">En un trabajo por la universidad </w:t>
      </w:r>
      <w:r w:rsidR="00952DF0">
        <w:t>Politécnico</w:t>
      </w:r>
      <w:r>
        <w:t xml:space="preserve"> </w:t>
      </w:r>
      <w:sdt>
        <w:sdtPr>
          <w:id w:val="1550418046"/>
          <w:citation/>
        </w:sdtPr>
        <w:sdtContent>
          <w:r w:rsidR="00952DF0">
            <w:fldChar w:fldCharType="begin"/>
          </w:r>
          <w:r w:rsidR="00952DF0">
            <w:instrText xml:space="preserve"> CITATION Lui \l 9226 </w:instrText>
          </w:r>
          <w:r w:rsidR="00952DF0">
            <w:fldChar w:fldCharType="separate"/>
          </w:r>
          <w:r w:rsidR="00952DF0">
            <w:rPr>
              <w:noProof/>
            </w:rPr>
            <w:t>(Torres, s.f.)</w:t>
          </w:r>
          <w:r w:rsidR="00952DF0">
            <w:fldChar w:fldCharType="end"/>
          </w:r>
        </w:sdtContent>
      </w:sdt>
      <w:r w:rsidR="00952DF0">
        <w:t xml:space="preserve"> </w:t>
      </w:r>
      <w:r>
        <w:t xml:space="preserve">establece que </w:t>
      </w:r>
      <w:r w:rsidRPr="00BC0C0C">
        <w:t xml:space="preserve">Las diferentes virtualizaciones que están experimentando los seres humanos ha provocado un cambio cultural, social y educativo transversal a todos los individuos debido a sus interacciones e interrelaciones mediadas con tecnologías que se convirtieron en parte de su cotidianeidad. Lo anterior implica procesos de interculturalidad y </w:t>
      </w:r>
      <w:proofErr w:type="spellStart"/>
      <w:r w:rsidRPr="00BC0C0C">
        <w:t>transculturalidad</w:t>
      </w:r>
      <w:proofErr w:type="spellEnd"/>
      <w:r w:rsidRPr="00BC0C0C">
        <w:t xml:space="preserve"> digital, construcción de nuevos hábitos, nuevos roles sociales y profesionales, donde se hace necesario una serie de compromisos y acuerdos tanto explícitos como implícitos necesarios para la convivencia, el trabajo colaborativo y la construcción de una mejor sociedad. Las mediaciones tecnológicas están generando que las personas se conviertan, sin proponérselo, en esos ciudadanos, por lo tanto, se hace fundamental para el desarrollo de competencias digitales educar en dicha ciudadanía.</w:t>
      </w:r>
    </w:p>
    <w:p w14:paraId="59CB951A" w14:textId="1E5FCB15" w:rsidR="00656910" w:rsidRDefault="00952DF0" w:rsidP="00952DF0">
      <w:pPr>
        <w:jc w:val="both"/>
      </w:pPr>
      <w:r>
        <w:lastRenderedPageBreak/>
        <w:t>Lo cual hace mucha realidad a la actualidad de lo que vivimos con las habilidades digitales y como se desenvuelven en la sociedad.</w:t>
      </w:r>
    </w:p>
    <w:p w14:paraId="553FE5E3" w14:textId="77777777" w:rsidR="00952DF0" w:rsidRDefault="00952DF0" w:rsidP="00952DF0">
      <w:pPr>
        <w:jc w:val="both"/>
      </w:pPr>
    </w:p>
    <w:p w14:paraId="660F7A4D" w14:textId="48704FA1" w:rsidR="00656910" w:rsidRDefault="00656910" w:rsidP="00952DF0">
      <w:pPr>
        <w:jc w:val="both"/>
      </w:pPr>
      <w:proofErr w:type="spellStart"/>
      <w:r>
        <w:t>References</w:t>
      </w:r>
      <w:proofErr w:type="spellEnd"/>
      <w:r>
        <w:t xml:space="preserve"> </w:t>
      </w:r>
    </w:p>
    <w:p w14:paraId="2D8D3F10" w14:textId="7498A35C" w:rsidR="00656910" w:rsidRDefault="00952DF0" w:rsidP="00952DF0">
      <w:pPr>
        <w:jc w:val="both"/>
      </w:pPr>
      <w:sdt>
        <w:sdtPr>
          <w:id w:val="-1796366280"/>
          <w:citation/>
        </w:sdtPr>
        <w:sdtContent>
          <w:r>
            <w:fldChar w:fldCharType="begin"/>
          </w:r>
          <w:r>
            <w:instrText xml:space="preserve"> CITATION Lui \l 9226 </w:instrText>
          </w:r>
          <w:r>
            <w:fldChar w:fldCharType="separate"/>
          </w:r>
          <w:r>
            <w:rPr>
              <w:noProof/>
            </w:rPr>
            <w:t>(Torres, s.f.)</w:t>
          </w:r>
          <w:r>
            <w:fldChar w:fldCharType="end"/>
          </w:r>
        </w:sdtContent>
      </w:sdt>
    </w:p>
    <w:p w14:paraId="3E50DF67" w14:textId="77777777" w:rsidR="00656910" w:rsidRDefault="00656910" w:rsidP="00952DF0">
      <w:pPr>
        <w:jc w:val="both"/>
      </w:pPr>
    </w:p>
    <w:sectPr w:rsidR="0065691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E6E48B4"/>
    <w:multiLevelType w:val="hybridMultilevel"/>
    <w:tmpl w:val="4146AD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36083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6F7"/>
    <w:rsid w:val="002746F7"/>
    <w:rsid w:val="002D5363"/>
    <w:rsid w:val="003E7E56"/>
    <w:rsid w:val="00656910"/>
    <w:rsid w:val="006A513F"/>
    <w:rsid w:val="006D7C38"/>
    <w:rsid w:val="009505B4"/>
    <w:rsid w:val="00952DF0"/>
    <w:rsid w:val="00B847B6"/>
    <w:rsid w:val="00B95E80"/>
    <w:rsid w:val="00BC0C0C"/>
    <w:rsid w:val="00E83932"/>
    <w:rsid w:val="00F230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DE697"/>
  <w15:chartTrackingRefBased/>
  <w15:docId w15:val="{1A0CD91D-E259-4D78-9733-72DAFC967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746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746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746F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746F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746F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746F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746F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746F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746F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746F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746F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746F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746F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746F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746F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746F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746F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746F7"/>
    <w:rPr>
      <w:rFonts w:eastAsiaTheme="majorEastAsia" w:cstheme="majorBidi"/>
      <w:color w:val="272727" w:themeColor="text1" w:themeTint="D8"/>
    </w:rPr>
  </w:style>
  <w:style w:type="paragraph" w:styleId="Ttulo">
    <w:name w:val="Title"/>
    <w:basedOn w:val="Normal"/>
    <w:next w:val="Normal"/>
    <w:link w:val="TtuloCar"/>
    <w:uiPriority w:val="10"/>
    <w:qFormat/>
    <w:rsid w:val="002746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746F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746F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746F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746F7"/>
    <w:pPr>
      <w:spacing w:before="160"/>
      <w:jc w:val="center"/>
    </w:pPr>
    <w:rPr>
      <w:i/>
      <w:iCs/>
      <w:color w:val="404040" w:themeColor="text1" w:themeTint="BF"/>
    </w:rPr>
  </w:style>
  <w:style w:type="character" w:customStyle="1" w:styleId="CitaCar">
    <w:name w:val="Cita Car"/>
    <w:basedOn w:val="Fuentedeprrafopredeter"/>
    <w:link w:val="Cita"/>
    <w:uiPriority w:val="29"/>
    <w:rsid w:val="002746F7"/>
    <w:rPr>
      <w:i/>
      <w:iCs/>
      <w:color w:val="404040" w:themeColor="text1" w:themeTint="BF"/>
    </w:rPr>
  </w:style>
  <w:style w:type="paragraph" w:styleId="Prrafodelista">
    <w:name w:val="List Paragraph"/>
    <w:basedOn w:val="Normal"/>
    <w:uiPriority w:val="34"/>
    <w:qFormat/>
    <w:rsid w:val="002746F7"/>
    <w:pPr>
      <w:ind w:left="720"/>
      <w:contextualSpacing/>
    </w:pPr>
  </w:style>
  <w:style w:type="character" w:styleId="nfasisintenso">
    <w:name w:val="Intense Emphasis"/>
    <w:basedOn w:val="Fuentedeprrafopredeter"/>
    <w:uiPriority w:val="21"/>
    <w:qFormat/>
    <w:rsid w:val="002746F7"/>
    <w:rPr>
      <w:i/>
      <w:iCs/>
      <w:color w:val="0F4761" w:themeColor="accent1" w:themeShade="BF"/>
    </w:rPr>
  </w:style>
  <w:style w:type="paragraph" w:styleId="Citadestacada">
    <w:name w:val="Intense Quote"/>
    <w:basedOn w:val="Normal"/>
    <w:next w:val="Normal"/>
    <w:link w:val="CitadestacadaCar"/>
    <w:uiPriority w:val="30"/>
    <w:qFormat/>
    <w:rsid w:val="002746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746F7"/>
    <w:rPr>
      <w:i/>
      <w:iCs/>
      <w:color w:val="0F4761" w:themeColor="accent1" w:themeShade="BF"/>
    </w:rPr>
  </w:style>
  <w:style w:type="character" w:styleId="Referenciaintensa">
    <w:name w:val="Intense Reference"/>
    <w:basedOn w:val="Fuentedeprrafopredeter"/>
    <w:uiPriority w:val="32"/>
    <w:qFormat/>
    <w:rsid w:val="002746F7"/>
    <w:rPr>
      <w:b/>
      <w:bCs/>
      <w:smallCaps/>
      <w:color w:val="0F4761" w:themeColor="accent1" w:themeShade="BF"/>
      <w:spacing w:val="5"/>
    </w:rPr>
  </w:style>
  <w:style w:type="paragraph" w:styleId="TtuloTDC">
    <w:name w:val="TOC Heading"/>
    <w:basedOn w:val="Ttulo1"/>
    <w:next w:val="Normal"/>
    <w:uiPriority w:val="39"/>
    <w:unhideWhenUsed/>
    <w:qFormat/>
    <w:rsid w:val="00B95E80"/>
    <w:pPr>
      <w:spacing w:before="240" w:after="0" w:line="259" w:lineRule="auto"/>
      <w:outlineLvl w:val="9"/>
    </w:pPr>
    <w:rPr>
      <w:kern w:val="0"/>
      <w:sz w:val="32"/>
      <w:szCs w:val="32"/>
      <w:lang w:eastAsia="es-CO"/>
      <w14:ligatures w14:val="none"/>
    </w:rPr>
  </w:style>
  <w:style w:type="paragraph" w:styleId="TDC2">
    <w:name w:val="toc 2"/>
    <w:basedOn w:val="Normal"/>
    <w:next w:val="Normal"/>
    <w:autoRedefine/>
    <w:uiPriority w:val="39"/>
    <w:unhideWhenUsed/>
    <w:rsid w:val="00B95E80"/>
    <w:pPr>
      <w:spacing w:after="100" w:line="259" w:lineRule="auto"/>
      <w:ind w:left="220"/>
    </w:pPr>
    <w:rPr>
      <w:rFonts w:eastAsiaTheme="minorEastAsia" w:cs="Times New Roman"/>
      <w:kern w:val="0"/>
      <w:sz w:val="22"/>
      <w:szCs w:val="22"/>
      <w:lang w:eastAsia="es-CO"/>
      <w14:ligatures w14:val="none"/>
    </w:rPr>
  </w:style>
  <w:style w:type="paragraph" w:styleId="TDC1">
    <w:name w:val="toc 1"/>
    <w:basedOn w:val="Normal"/>
    <w:next w:val="Normal"/>
    <w:autoRedefine/>
    <w:uiPriority w:val="39"/>
    <w:unhideWhenUsed/>
    <w:rsid w:val="00B95E80"/>
    <w:pPr>
      <w:spacing w:after="100" w:line="259" w:lineRule="auto"/>
    </w:pPr>
    <w:rPr>
      <w:rFonts w:eastAsiaTheme="minorEastAsia" w:cs="Times New Roman"/>
      <w:kern w:val="0"/>
      <w:sz w:val="22"/>
      <w:szCs w:val="22"/>
      <w:lang w:eastAsia="es-CO"/>
      <w14:ligatures w14:val="none"/>
    </w:rPr>
  </w:style>
  <w:style w:type="paragraph" w:styleId="TDC3">
    <w:name w:val="toc 3"/>
    <w:basedOn w:val="Normal"/>
    <w:next w:val="Normal"/>
    <w:autoRedefine/>
    <w:uiPriority w:val="39"/>
    <w:unhideWhenUsed/>
    <w:rsid w:val="00B95E80"/>
    <w:pPr>
      <w:spacing w:after="100" w:line="259" w:lineRule="auto"/>
      <w:ind w:left="440"/>
    </w:pPr>
    <w:rPr>
      <w:rFonts w:eastAsiaTheme="minorEastAsia" w:cs="Times New Roman"/>
      <w:kern w:val="0"/>
      <w:sz w:val="22"/>
      <w:szCs w:val="22"/>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665574">
      <w:bodyDiv w:val="1"/>
      <w:marLeft w:val="0"/>
      <w:marRight w:val="0"/>
      <w:marTop w:val="0"/>
      <w:marBottom w:val="0"/>
      <w:divBdr>
        <w:top w:val="none" w:sz="0" w:space="0" w:color="auto"/>
        <w:left w:val="none" w:sz="0" w:space="0" w:color="auto"/>
        <w:bottom w:val="none" w:sz="0" w:space="0" w:color="auto"/>
        <w:right w:val="none" w:sz="0" w:space="0" w:color="auto"/>
      </w:divBdr>
    </w:div>
    <w:div w:id="989167056">
      <w:bodyDiv w:val="1"/>
      <w:marLeft w:val="0"/>
      <w:marRight w:val="0"/>
      <w:marTop w:val="0"/>
      <w:marBottom w:val="0"/>
      <w:divBdr>
        <w:top w:val="none" w:sz="0" w:space="0" w:color="auto"/>
        <w:left w:val="none" w:sz="0" w:space="0" w:color="auto"/>
        <w:bottom w:val="none" w:sz="0" w:space="0" w:color="auto"/>
        <w:right w:val="none" w:sz="0" w:space="0" w:color="auto"/>
      </w:divBdr>
    </w:div>
    <w:div w:id="1628269315">
      <w:bodyDiv w:val="1"/>
      <w:marLeft w:val="0"/>
      <w:marRight w:val="0"/>
      <w:marTop w:val="0"/>
      <w:marBottom w:val="0"/>
      <w:divBdr>
        <w:top w:val="none" w:sz="0" w:space="0" w:color="auto"/>
        <w:left w:val="none" w:sz="0" w:space="0" w:color="auto"/>
        <w:bottom w:val="none" w:sz="0" w:space="0" w:color="auto"/>
        <w:right w:val="none" w:sz="0" w:space="0" w:color="auto"/>
      </w:divBdr>
    </w:div>
    <w:div w:id="2096628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Lui</b:Tag>
    <b:SourceType>InternetSite</b:SourceType>
    <b:Guid>{B520A197-18DC-4E36-A72F-69C6F98FBD10}</b:Guid>
    <b:Author>
      <b:Author>
        <b:NameList>
          <b:Person>
            <b:Last>Torres</b:Last>
            <b:First>Luis</b:First>
            <b:Middle>Martin Trujillo</b:Middle>
          </b:Person>
        </b:NameList>
      </b:Author>
    </b:Author>
    <b:Title>redaliyc.org</b:Title>
    <b:URL>https://www.redalyc.org/journal/3439/343971615024/</b:URL>
    <b:RefOrder>1</b:RefOrder>
  </b:Source>
</b:Sources>
</file>

<file path=customXml/itemProps1.xml><?xml version="1.0" encoding="utf-8"?>
<ds:datastoreItem xmlns:ds="http://schemas.openxmlformats.org/officeDocument/2006/customXml" ds:itemID="{F96EF963-D50B-4F69-8F92-BC65825AE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Pages>
  <Words>649</Words>
  <Characters>3573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camila ceballos bustamante</dc:creator>
  <cp:keywords/>
  <dc:description/>
  <cp:lastModifiedBy>angela camila ceballos bustamante</cp:lastModifiedBy>
  <cp:revision>1</cp:revision>
  <dcterms:created xsi:type="dcterms:W3CDTF">2024-08-27T21:29:00Z</dcterms:created>
  <dcterms:modified xsi:type="dcterms:W3CDTF">2024-08-27T23:37:00Z</dcterms:modified>
</cp:coreProperties>
</file>