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69778049"/>
        <w:docPartObj>
          <w:docPartGallery w:val="Cover Pages"/>
          <w:docPartUnique/>
        </w:docPartObj>
      </w:sdtPr>
      <w:sdtContent>
        <w:p w14:paraId="027EB2D8" w14:textId="77777777" w:rsidR="00E134AD" w:rsidRDefault="00E134AD">
          <w:r>
            <w:rPr>
              <w:noProof/>
              <w:lang w:eastAsia="en-GB"/>
            </w:rPr>
            <mc:AlternateContent>
              <mc:Choice Requires="wpg">
                <w:drawing>
                  <wp:anchor distT="0" distB="0" distL="114300" distR="114300" simplePos="0" relativeHeight="251662336" behindDoc="0" locked="0" layoutInCell="1" allowOverlap="1" wp14:anchorId="1383547D" wp14:editId="304CF7C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9B5157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3C997BC" wp14:editId="37CEBB0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C00000"/>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23E1E4" w14:textId="77777777" w:rsidR="00446B4D" w:rsidRPr="00BB07C1" w:rsidRDefault="00446B4D">
                                    <w:pPr>
                                      <w:pStyle w:val="NoSpacing"/>
                                      <w:jc w:val="right"/>
                                      <w:rPr>
                                        <w:color w:val="C00000"/>
                                        <w:sz w:val="28"/>
                                        <w:szCs w:val="28"/>
                                      </w:rPr>
                                    </w:pPr>
                                    <w:r>
                                      <w:rPr>
                                        <w:color w:val="C00000"/>
                                        <w:sz w:val="28"/>
                                        <w:szCs w:val="28"/>
                                        <w:lang w:val="en-GB"/>
                                      </w:rPr>
                                      <w:t>Paul Davies</w:t>
                                    </w:r>
                                  </w:p>
                                </w:sdtContent>
                              </w:sdt>
                              <w:p w14:paraId="299D9310" w14:textId="77777777" w:rsidR="00446B4D" w:rsidRPr="00BB07C1" w:rsidRDefault="00446B4D">
                                <w:pPr>
                                  <w:pStyle w:val="NoSpacing"/>
                                  <w:jc w:val="right"/>
                                  <w:rPr>
                                    <w:color w:val="C00000"/>
                                    <w:sz w:val="18"/>
                                    <w:szCs w:val="18"/>
                                  </w:rPr>
                                </w:pPr>
                                <w:sdt>
                                  <w:sdtPr>
                                    <w:rPr>
                                      <w:color w:val="C00000"/>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BB07C1">
                                      <w:rPr>
                                        <w:color w:val="C00000"/>
                                        <w:sz w:val="18"/>
                                        <w:szCs w:val="18"/>
                                      </w:rPr>
                                      <w:t>P15</w:t>
                                    </w:r>
                                    <w:r>
                                      <w:rPr>
                                        <w:color w:val="C00000"/>
                                        <w:sz w:val="18"/>
                                        <w:szCs w:val="18"/>
                                      </w:rPr>
                                      <w:t>1993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3C997B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C00000"/>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23E1E4" w14:textId="77777777" w:rsidR="00446B4D" w:rsidRPr="00BB07C1" w:rsidRDefault="00446B4D">
                              <w:pPr>
                                <w:pStyle w:val="NoSpacing"/>
                                <w:jc w:val="right"/>
                                <w:rPr>
                                  <w:color w:val="C00000"/>
                                  <w:sz w:val="28"/>
                                  <w:szCs w:val="28"/>
                                </w:rPr>
                              </w:pPr>
                              <w:r>
                                <w:rPr>
                                  <w:color w:val="C00000"/>
                                  <w:sz w:val="28"/>
                                  <w:szCs w:val="28"/>
                                  <w:lang w:val="en-GB"/>
                                </w:rPr>
                                <w:t>Paul Davies</w:t>
                              </w:r>
                            </w:p>
                          </w:sdtContent>
                        </w:sdt>
                        <w:p w14:paraId="299D9310" w14:textId="77777777" w:rsidR="00446B4D" w:rsidRPr="00BB07C1" w:rsidRDefault="00446B4D">
                          <w:pPr>
                            <w:pStyle w:val="NoSpacing"/>
                            <w:jc w:val="right"/>
                            <w:rPr>
                              <w:color w:val="C00000"/>
                              <w:sz w:val="18"/>
                              <w:szCs w:val="18"/>
                            </w:rPr>
                          </w:pPr>
                          <w:sdt>
                            <w:sdtPr>
                              <w:rPr>
                                <w:color w:val="C00000"/>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BB07C1">
                                <w:rPr>
                                  <w:color w:val="C00000"/>
                                  <w:sz w:val="18"/>
                                  <w:szCs w:val="18"/>
                                </w:rPr>
                                <w:t>P15</w:t>
                              </w:r>
                              <w:r>
                                <w:rPr>
                                  <w:color w:val="C00000"/>
                                  <w:sz w:val="18"/>
                                  <w:szCs w:val="18"/>
                                </w:rPr>
                                <w:t>1993</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0E8AF37" wp14:editId="49969E02">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2C9324" w14:textId="77777777" w:rsidR="00446B4D" w:rsidRDefault="00446B4D">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E8AF37"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12C9324" w14:textId="77777777" w:rsidR="00446B4D" w:rsidRDefault="00446B4D">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2388214" wp14:editId="3CE2FA7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FF0CB" w14:textId="77777777" w:rsidR="00446B4D" w:rsidRDefault="00446B4D" w:rsidP="0032054C">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ENGINEERING DESIGN</w:t>
                                    </w:r>
                                  </w:sdtContent>
                                </w:sdt>
                              </w:p>
                              <w:p w14:paraId="63654481" w14:textId="77777777" w:rsidR="00446B4D" w:rsidRPr="00BB07C1" w:rsidRDefault="00446B4D">
                                <w:pPr>
                                  <w:jc w:val="right"/>
                                  <w:rPr>
                                    <w:smallCaps/>
                                    <w:color w:val="C00000"/>
                                    <w:sz w:val="36"/>
                                    <w:szCs w:val="36"/>
                                  </w:rPr>
                                </w:pPr>
                                <w:r>
                                  <w:rPr>
                                    <w:color w:val="C00000"/>
                                    <w:sz w:val="36"/>
                                    <w:szCs w:val="36"/>
                                  </w:rPr>
                                  <w:t>Drill Press Group Redesign and Reflective Report</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238821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B1FF0CB" w14:textId="77777777" w:rsidR="00446B4D" w:rsidRDefault="00446B4D" w:rsidP="0032054C">
                          <w:pPr>
                            <w:jc w:val="cente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ENGINEERING DESIGN</w:t>
                              </w:r>
                            </w:sdtContent>
                          </w:sdt>
                        </w:p>
                        <w:p w14:paraId="63654481" w14:textId="77777777" w:rsidR="00446B4D" w:rsidRPr="00BB07C1" w:rsidRDefault="00446B4D">
                          <w:pPr>
                            <w:jc w:val="right"/>
                            <w:rPr>
                              <w:smallCaps/>
                              <w:color w:val="C00000"/>
                              <w:sz w:val="36"/>
                              <w:szCs w:val="36"/>
                            </w:rPr>
                          </w:pPr>
                          <w:r>
                            <w:rPr>
                              <w:color w:val="C00000"/>
                              <w:sz w:val="36"/>
                              <w:szCs w:val="36"/>
                            </w:rPr>
                            <w:t>Drill Press Group Redesign and Reflective Report</w:t>
                          </w:r>
                        </w:p>
                      </w:txbxContent>
                    </v:textbox>
                    <w10:wrap type="square" anchorx="page" anchory="page"/>
                  </v:shape>
                </w:pict>
              </mc:Fallback>
            </mc:AlternateContent>
          </w:r>
        </w:p>
        <w:p w14:paraId="519FC4DC" w14:textId="77777777" w:rsidR="00E134AD" w:rsidRDefault="00E134AD">
          <w:r>
            <w:br w:type="page"/>
          </w:r>
        </w:p>
      </w:sdtContent>
    </w:sdt>
    <w:p w14:paraId="79501532" w14:textId="77777777" w:rsidR="00E134AD" w:rsidRDefault="00E134AD" w:rsidP="00BA5007">
      <w:pPr>
        <w:pStyle w:val="Heading1"/>
        <w:numPr>
          <w:ilvl w:val="0"/>
          <w:numId w:val="1"/>
        </w:numPr>
      </w:pPr>
      <w:bookmarkStart w:id="0" w:name="_Toc497495003"/>
      <w:r>
        <w:lastRenderedPageBreak/>
        <w:t>Executive Summary</w:t>
      </w:r>
      <w:bookmarkEnd w:id="0"/>
    </w:p>
    <w:p w14:paraId="104A17E0" w14:textId="77777777" w:rsidR="00E134AD" w:rsidRPr="009B28F8" w:rsidRDefault="00E134AD" w:rsidP="00E134AD">
      <w:pPr>
        <w:rPr>
          <w:color w:val="000000" w:themeColor="text1"/>
          <w:sz w:val="24"/>
          <w:szCs w:val="24"/>
        </w:rPr>
      </w:pPr>
    </w:p>
    <w:p w14:paraId="0582B7D5" w14:textId="77777777" w:rsidR="00D14473" w:rsidRPr="009B28F8" w:rsidRDefault="00F653A9" w:rsidP="00446B4D">
      <w:pPr>
        <w:spacing w:after="360" w:line="240" w:lineRule="auto"/>
        <w:rPr>
          <w:rFonts w:eastAsia="Times New Roman" w:cs="Times New Roman"/>
          <w:i/>
          <w:color w:val="000000" w:themeColor="text1"/>
          <w:sz w:val="24"/>
          <w:szCs w:val="24"/>
          <w:lang w:val="en-US" w:eastAsia="en-GB"/>
        </w:rPr>
      </w:pPr>
      <w:r w:rsidRPr="009B28F8">
        <w:rPr>
          <w:color w:val="000000" w:themeColor="text1"/>
          <w:sz w:val="24"/>
          <w:szCs w:val="24"/>
        </w:rPr>
        <w:t>This report looks at a design of a drill press assembly and critically appraises the concept of the design and identifies the functional requirements. It then</w:t>
      </w:r>
      <w:r w:rsidR="00DA1ED1" w:rsidRPr="009B28F8">
        <w:rPr>
          <w:color w:val="000000" w:themeColor="text1"/>
          <w:sz w:val="24"/>
          <w:szCs w:val="24"/>
        </w:rPr>
        <w:t xml:space="preserve"> looks at </w:t>
      </w:r>
      <w:r w:rsidR="00DE3DBD" w:rsidRPr="009B28F8">
        <w:rPr>
          <w:color w:val="000000" w:themeColor="text1"/>
          <w:sz w:val="24"/>
          <w:szCs w:val="24"/>
        </w:rPr>
        <w:t>the</w:t>
      </w:r>
      <w:r w:rsidR="00DA1ED1" w:rsidRPr="009B28F8">
        <w:rPr>
          <w:color w:val="000000" w:themeColor="text1"/>
          <w:sz w:val="24"/>
          <w:szCs w:val="24"/>
        </w:rPr>
        <w:t xml:space="preserve"> main sliding unit (DPMSU) and </w:t>
      </w:r>
      <w:r w:rsidRPr="009B28F8">
        <w:rPr>
          <w:color w:val="000000" w:themeColor="text1"/>
          <w:sz w:val="24"/>
          <w:szCs w:val="24"/>
        </w:rPr>
        <w:t xml:space="preserve">states a </w:t>
      </w:r>
      <w:r w:rsidR="00DA1ED1" w:rsidRPr="009B28F8">
        <w:rPr>
          <w:color w:val="000000" w:themeColor="text1"/>
          <w:sz w:val="24"/>
          <w:szCs w:val="24"/>
        </w:rPr>
        <w:t xml:space="preserve">manufacturing process and polymeric material for the main that could be used to suit a production run of a quantity of 500 units per week.  Advantages of using this process are identified </w:t>
      </w:r>
      <w:r w:rsidR="00DE3DBD" w:rsidRPr="009B28F8">
        <w:rPr>
          <w:color w:val="000000" w:themeColor="text1"/>
          <w:sz w:val="24"/>
          <w:szCs w:val="24"/>
        </w:rPr>
        <w:t xml:space="preserve">as talked about by a polymer injection moulding manufacturer </w:t>
      </w:r>
      <w:r w:rsidR="00DE3DBD" w:rsidRPr="009B28F8">
        <w:rPr>
          <w:rFonts w:eastAsia="Times New Roman" w:cs="Times New Roman"/>
          <w:bCs/>
          <w:i/>
          <w:color w:val="000000" w:themeColor="text1"/>
          <w:sz w:val="24"/>
          <w:szCs w:val="24"/>
          <w:lang w:val="en-US" w:eastAsia="en-GB"/>
        </w:rPr>
        <w:t>“Reduced costs</w:t>
      </w:r>
      <w:r w:rsidR="00DE3DBD" w:rsidRPr="009B28F8">
        <w:rPr>
          <w:rFonts w:eastAsia="Times New Roman" w:cs="Times New Roman"/>
          <w:i/>
          <w:color w:val="000000" w:themeColor="text1"/>
          <w:sz w:val="24"/>
          <w:szCs w:val="24"/>
          <w:lang w:val="en-US" w:eastAsia="en-GB"/>
        </w:rPr>
        <w:t xml:space="preserve"> – plastic injection </w:t>
      </w:r>
      <w:proofErr w:type="spellStart"/>
      <w:r w:rsidR="00DE3DBD" w:rsidRPr="009B28F8">
        <w:rPr>
          <w:rFonts w:eastAsia="Times New Roman" w:cs="Times New Roman"/>
          <w:i/>
          <w:color w:val="000000" w:themeColor="text1"/>
          <w:sz w:val="24"/>
          <w:szCs w:val="24"/>
          <w:lang w:val="en-US" w:eastAsia="en-GB"/>
        </w:rPr>
        <w:t>moulding</w:t>
      </w:r>
      <w:proofErr w:type="spellEnd"/>
      <w:r w:rsidR="00DE3DBD" w:rsidRPr="009B28F8">
        <w:rPr>
          <w:rFonts w:eastAsia="Times New Roman" w:cs="Times New Roman"/>
          <w:i/>
          <w:color w:val="000000" w:themeColor="text1"/>
          <w:sz w:val="24"/>
          <w:szCs w:val="24"/>
          <w:lang w:val="en-US" w:eastAsia="en-GB"/>
        </w:rPr>
        <w:t xml:space="preserve"> allows for mass production on a very cost-effective scale. </w:t>
      </w:r>
      <w:proofErr w:type="gramStart"/>
      <w:r w:rsidR="00DE3DBD" w:rsidRPr="009B28F8">
        <w:rPr>
          <w:rFonts w:eastAsia="Times New Roman" w:cs="Times New Roman"/>
          <w:i/>
          <w:color w:val="000000" w:themeColor="text1"/>
          <w:sz w:val="24"/>
          <w:szCs w:val="24"/>
          <w:lang w:val="en-US" w:eastAsia="en-GB"/>
        </w:rPr>
        <w:t>The majority of</w:t>
      </w:r>
      <w:proofErr w:type="gramEnd"/>
      <w:r w:rsidR="00DE3DBD" w:rsidRPr="009B28F8">
        <w:rPr>
          <w:rFonts w:eastAsia="Times New Roman" w:cs="Times New Roman"/>
          <w:i/>
          <w:color w:val="000000" w:themeColor="text1"/>
          <w:sz w:val="24"/>
          <w:szCs w:val="24"/>
          <w:lang w:val="en-US" w:eastAsia="en-GB"/>
        </w:rPr>
        <w:t xml:space="preserve"> the process is controlled by </w:t>
      </w:r>
      <w:proofErr w:type="spellStart"/>
      <w:r w:rsidR="00DE3DBD" w:rsidRPr="009B28F8">
        <w:rPr>
          <w:rFonts w:eastAsia="Times New Roman" w:cs="Times New Roman"/>
          <w:i/>
          <w:color w:val="000000" w:themeColor="text1"/>
          <w:sz w:val="24"/>
          <w:szCs w:val="24"/>
          <w:lang w:val="en-US" w:eastAsia="en-GB"/>
        </w:rPr>
        <w:t>computerised</w:t>
      </w:r>
      <w:proofErr w:type="spellEnd"/>
      <w:r w:rsidR="00DE3DBD" w:rsidRPr="009B28F8">
        <w:rPr>
          <w:rFonts w:eastAsia="Times New Roman" w:cs="Times New Roman"/>
          <w:i/>
          <w:color w:val="000000" w:themeColor="text1"/>
          <w:sz w:val="24"/>
          <w:szCs w:val="24"/>
          <w:lang w:val="en-US" w:eastAsia="en-GB"/>
        </w:rPr>
        <w:t xml:space="preserve"> equipment and machinery, which can be managed by a single operator, meaning overheads, such as </w:t>
      </w:r>
      <w:proofErr w:type="spellStart"/>
      <w:r w:rsidR="00DE3DBD" w:rsidRPr="009B28F8">
        <w:rPr>
          <w:rFonts w:eastAsia="Times New Roman" w:cs="Times New Roman"/>
          <w:i/>
          <w:color w:val="000000" w:themeColor="text1"/>
          <w:sz w:val="24"/>
          <w:szCs w:val="24"/>
          <w:lang w:val="en-US" w:eastAsia="en-GB"/>
        </w:rPr>
        <w:t>labour</w:t>
      </w:r>
      <w:proofErr w:type="spellEnd"/>
      <w:r w:rsidR="00DE3DBD" w:rsidRPr="009B28F8">
        <w:rPr>
          <w:rFonts w:eastAsia="Times New Roman" w:cs="Times New Roman"/>
          <w:i/>
          <w:color w:val="000000" w:themeColor="text1"/>
          <w:sz w:val="24"/>
          <w:szCs w:val="24"/>
          <w:lang w:val="en-US" w:eastAsia="en-GB"/>
        </w:rPr>
        <w:t xml:space="preserve"> costs are kept to a minimum. This, in turn, means the overall cost of manufacturing parts is reduced – allowing us to pass this cost saving onto our customer</w:t>
      </w:r>
      <w:r w:rsidR="00F44470" w:rsidRPr="009B28F8">
        <w:rPr>
          <w:rFonts w:eastAsia="Times New Roman" w:cs="Times New Roman"/>
          <w:i/>
          <w:color w:val="000000" w:themeColor="text1"/>
          <w:sz w:val="24"/>
          <w:szCs w:val="24"/>
          <w:lang w:val="en-US" w:eastAsia="en-GB"/>
        </w:rPr>
        <w:t>.</w:t>
      </w:r>
      <w:r w:rsidR="00F44470" w:rsidRPr="009B28F8">
        <w:rPr>
          <w:rFonts w:eastAsia="Times New Roman" w:cs="Times New Roman"/>
          <w:bCs/>
          <w:i/>
          <w:color w:val="000000" w:themeColor="text1"/>
          <w:sz w:val="24"/>
          <w:szCs w:val="24"/>
          <w:lang w:val="en-US" w:eastAsia="en-GB"/>
        </w:rPr>
        <w:t xml:space="preserve"> “……. ” Speed of production</w:t>
      </w:r>
      <w:r w:rsidR="00F44470" w:rsidRPr="009B28F8">
        <w:rPr>
          <w:rFonts w:eastAsia="Times New Roman" w:cs="Times New Roman"/>
          <w:i/>
          <w:color w:val="000000" w:themeColor="text1"/>
          <w:sz w:val="24"/>
          <w:szCs w:val="24"/>
          <w:lang w:val="en-US" w:eastAsia="en-GB"/>
        </w:rPr>
        <w:t xml:space="preserve"> – plastic injection </w:t>
      </w:r>
      <w:proofErr w:type="spellStart"/>
      <w:r w:rsidR="00F44470" w:rsidRPr="009B28F8">
        <w:rPr>
          <w:rFonts w:eastAsia="Times New Roman" w:cs="Times New Roman"/>
          <w:i/>
          <w:color w:val="000000" w:themeColor="text1"/>
          <w:sz w:val="24"/>
          <w:szCs w:val="24"/>
          <w:lang w:val="en-US" w:eastAsia="en-GB"/>
        </w:rPr>
        <w:t>moulding</w:t>
      </w:r>
      <w:proofErr w:type="spellEnd"/>
      <w:r w:rsidR="00F44470" w:rsidRPr="009B28F8">
        <w:rPr>
          <w:rFonts w:eastAsia="Times New Roman" w:cs="Times New Roman"/>
          <w:i/>
          <w:color w:val="000000" w:themeColor="text1"/>
          <w:sz w:val="24"/>
          <w:szCs w:val="24"/>
          <w:lang w:val="en-US" w:eastAsia="en-GB"/>
        </w:rPr>
        <w:t xml:space="preserve"> is a fast production method, another factor that helps to reduce costs. Production cycle times can be as short as a few seconds depending upon the component being </w:t>
      </w:r>
      <w:proofErr w:type="spellStart"/>
      <w:r w:rsidR="00F44470" w:rsidRPr="009B28F8">
        <w:rPr>
          <w:rFonts w:eastAsia="Times New Roman" w:cs="Times New Roman"/>
          <w:i/>
          <w:color w:val="000000" w:themeColor="text1"/>
          <w:sz w:val="24"/>
          <w:szCs w:val="24"/>
          <w:lang w:val="en-US" w:eastAsia="en-GB"/>
        </w:rPr>
        <w:t>moulded</w:t>
      </w:r>
      <w:proofErr w:type="spellEnd"/>
      <w:r w:rsidR="00F44470" w:rsidRPr="009B28F8">
        <w:rPr>
          <w:rFonts w:eastAsia="Times New Roman" w:cs="Times New Roman"/>
          <w:i/>
          <w:color w:val="000000" w:themeColor="text1"/>
          <w:sz w:val="24"/>
          <w:szCs w:val="24"/>
          <w:lang w:val="en-US" w:eastAsia="en-GB"/>
        </w:rPr>
        <w:t>.”</w:t>
      </w:r>
      <w:r w:rsidR="00F44470" w:rsidRPr="009B28F8">
        <w:rPr>
          <w:rStyle w:val="selectable"/>
          <w:rFonts w:cs="Arial"/>
          <w:i/>
          <w:color w:val="000000" w:themeColor="text1"/>
          <w:sz w:val="24"/>
          <w:szCs w:val="24"/>
          <w:lang w:val="en"/>
        </w:rPr>
        <w:t xml:space="preserve"> </w:t>
      </w:r>
      <w:r w:rsidR="00FC6D8E" w:rsidRPr="009B28F8">
        <w:rPr>
          <w:rFonts w:eastAsia="Times New Roman" w:cs="Times New Roman"/>
          <w:i/>
          <w:color w:val="000000" w:themeColor="text1"/>
          <w:sz w:val="24"/>
          <w:szCs w:val="24"/>
          <w:lang w:val="en-US" w:eastAsia="en-GB"/>
        </w:rPr>
        <w:t xml:space="preserve">  </w:t>
      </w:r>
      <w:r w:rsidR="00954526" w:rsidRPr="009B28F8">
        <w:rPr>
          <w:rStyle w:val="selectable"/>
          <w:rFonts w:ascii="Open Sans" w:hAnsi="Open Sans" w:cs="Arial"/>
          <w:color w:val="000000" w:themeColor="text1"/>
          <w:sz w:val="24"/>
          <w:szCs w:val="24"/>
          <w:lang w:val="en"/>
        </w:rPr>
        <w:t>(</w:t>
      </w:r>
      <w:proofErr w:type="spellStart"/>
      <w:r w:rsidR="00954526" w:rsidRPr="009B28F8">
        <w:rPr>
          <w:rStyle w:val="selectable"/>
          <w:rFonts w:ascii="Open Sans" w:hAnsi="Open Sans" w:cs="Arial"/>
          <w:color w:val="000000" w:themeColor="text1"/>
          <w:sz w:val="24"/>
          <w:szCs w:val="24"/>
          <w:lang w:val="en"/>
        </w:rPr>
        <w:t>Skar</w:t>
      </w:r>
      <w:proofErr w:type="spellEnd"/>
      <w:r w:rsidR="00954526" w:rsidRPr="009B28F8">
        <w:rPr>
          <w:rStyle w:val="selectable"/>
          <w:rFonts w:ascii="Open Sans" w:hAnsi="Open Sans" w:cs="Arial"/>
          <w:color w:val="000000" w:themeColor="text1"/>
          <w:sz w:val="24"/>
          <w:szCs w:val="24"/>
          <w:lang w:val="en"/>
        </w:rPr>
        <w:t xml:space="preserve"> Precision </w:t>
      </w:r>
      <w:proofErr w:type="spellStart"/>
      <w:r w:rsidR="00954526" w:rsidRPr="009B28F8">
        <w:rPr>
          <w:rStyle w:val="selectable"/>
          <w:rFonts w:ascii="Open Sans" w:hAnsi="Open Sans" w:cs="Arial"/>
          <w:color w:val="000000" w:themeColor="text1"/>
          <w:sz w:val="24"/>
          <w:szCs w:val="24"/>
          <w:lang w:val="en"/>
        </w:rPr>
        <w:t>Moulding</w:t>
      </w:r>
      <w:proofErr w:type="spellEnd"/>
      <w:r w:rsidR="00954526" w:rsidRPr="009B28F8">
        <w:rPr>
          <w:rStyle w:val="selectable"/>
          <w:rFonts w:ascii="Open Sans" w:hAnsi="Open Sans" w:cs="Arial"/>
          <w:color w:val="000000" w:themeColor="text1"/>
          <w:sz w:val="24"/>
          <w:szCs w:val="24"/>
          <w:lang w:val="en"/>
        </w:rPr>
        <w:t>, 2016).</w:t>
      </w:r>
      <w:r w:rsidR="00F44470" w:rsidRPr="009B28F8">
        <w:rPr>
          <w:rStyle w:val="selectable"/>
          <w:rFonts w:ascii="Open Sans" w:hAnsi="Open Sans" w:cs="Arial"/>
          <w:color w:val="000000" w:themeColor="text1"/>
          <w:sz w:val="24"/>
          <w:szCs w:val="24"/>
          <w:lang w:val="en"/>
        </w:rPr>
        <w:t xml:space="preserve">  </w:t>
      </w:r>
      <w:r w:rsidR="00446B4D" w:rsidRPr="009B28F8">
        <w:rPr>
          <w:rStyle w:val="selectable"/>
          <w:rFonts w:ascii="Open Sans" w:hAnsi="Open Sans" w:cs="Arial"/>
          <w:color w:val="000000" w:themeColor="text1"/>
          <w:sz w:val="24"/>
          <w:szCs w:val="24"/>
          <w:lang w:val="en"/>
        </w:rPr>
        <w:t>Polyoxymethylene (POM)</w:t>
      </w:r>
      <w:r w:rsidR="00F44470" w:rsidRPr="009B28F8">
        <w:rPr>
          <w:rStyle w:val="selectable"/>
          <w:rFonts w:ascii="Open Sans" w:hAnsi="Open Sans" w:cs="Arial"/>
          <w:color w:val="000000" w:themeColor="text1"/>
          <w:sz w:val="24"/>
          <w:szCs w:val="24"/>
          <w:lang w:val="en"/>
        </w:rPr>
        <w:t xml:space="preserve"> a suitable polymeric material is also talked about for why it coul</w:t>
      </w:r>
      <w:r w:rsidR="00446B4D" w:rsidRPr="009B28F8">
        <w:rPr>
          <w:rStyle w:val="selectable"/>
          <w:rFonts w:ascii="Open Sans" w:hAnsi="Open Sans" w:cs="Arial"/>
          <w:color w:val="000000" w:themeColor="text1"/>
          <w:sz w:val="24"/>
          <w:szCs w:val="24"/>
          <w:lang w:val="en"/>
        </w:rPr>
        <w:t>d</w:t>
      </w:r>
      <w:r w:rsidR="00F44470" w:rsidRPr="009B28F8">
        <w:rPr>
          <w:rStyle w:val="selectable"/>
          <w:rFonts w:ascii="Open Sans" w:hAnsi="Open Sans" w:cs="Arial"/>
          <w:color w:val="000000" w:themeColor="text1"/>
          <w:sz w:val="24"/>
          <w:szCs w:val="24"/>
          <w:lang w:val="en"/>
        </w:rPr>
        <w:t xml:space="preserve"> be used in this process</w:t>
      </w:r>
      <w:r w:rsidR="00446B4D" w:rsidRPr="009B28F8">
        <w:rPr>
          <w:rStyle w:val="selectable"/>
          <w:rFonts w:ascii="Open Sans" w:hAnsi="Open Sans" w:cs="Arial"/>
          <w:color w:val="000000" w:themeColor="text1"/>
          <w:sz w:val="24"/>
          <w:szCs w:val="24"/>
          <w:lang w:val="en"/>
        </w:rPr>
        <w:t>. Different features would have to be added and changed to the original design Bayer (2000). A</w:t>
      </w:r>
      <w:r w:rsidR="009B28F8" w:rsidRPr="009B28F8">
        <w:rPr>
          <w:rStyle w:val="selectable"/>
          <w:rFonts w:ascii="Open Sans" w:hAnsi="Open Sans" w:cs="Arial"/>
          <w:color w:val="000000" w:themeColor="text1"/>
          <w:sz w:val="24"/>
          <w:szCs w:val="24"/>
          <w:lang w:val="en"/>
        </w:rPr>
        <w:t xml:space="preserve"> computer aided design program called </w:t>
      </w:r>
      <w:r w:rsidR="009B28F8">
        <w:rPr>
          <w:rStyle w:val="selectable"/>
          <w:rFonts w:ascii="Open Sans" w:hAnsi="Open Sans" w:cs="Arial"/>
          <w:color w:val="000000" w:themeColor="text1"/>
          <w:sz w:val="24"/>
          <w:szCs w:val="24"/>
          <w:lang w:val="en"/>
        </w:rPr>
        <w:t>S</w:t>
      </w:r>
      <w:r w:rsidR="009B28F8" w:rsidRPr="009B28F8">
        <w:rPr>
          <w:rStyle w:val="selectable"/>
          <w:rFonts w:ascii="Open Sans" w:hAnsi="Open Sans" w:cs="Arial"/>
          <w:color w:val="000000" w:themeColor="text1"/>
          <w:sz w:val="24"/>
          <w:szCs w:val="24"/>
          <w:lang w:val="en"/>
        </w:rPr>
        <w:t>olid works 2017-</w:t>
      </w:r>
      <w:r w:rsidR="0040303C" w:rsidRPr="009B28F8">
        <w:rPr>
          <w:rStyle w:val="selectable"/>
          <w:rFonts w:ascii="Open Sans" w:hAnsi="Open Sans" w:cs="Arial"/>
          <w:color w:val="000000" w:themeColor="text1"/>
          <w:sz w:val="24"/>
          <w:szCs w:val="24"/>
          <w:lang w:val="en"/>
        </w:rPr>
        <w:t>2018 is</w:t>
      </w:r>
      <w:r w:rsidR="009B28F8" w:rsidRPr="009B28F8">
        <w:rPr>
          <w:rStyle w:val="selectable"/>
          <w:rFonts w:ascii="Open Sans" w:hAnsi="Open Sans" w:cs="Arial"/>
          <w:color w:val="000000" w:themeColor="text1"/>
          <w:sz w:val="24"/>
          <w:szCs w:val="24"/>
          <w:lang w:val="en"/>
        </w:rPr>
        <w:t xml:space="preserve"> identified and changes are discussed in what changes would be m</w:t>
      </w:r>
      <w:r w:rsidR="009B28F8">
        <w:rPr>
          <w:rStyle w:val="selectable"/>
          <w:rFonts w:ascii="Open Sans" w:hAnsi="Open Sans" w:cs="Arial"/>
          <w:color w:val="000000" w:themeColor="text1"/>
          <w:sz w:val="24"/>
          <w:szCs w:val="24"/>
          <w:lang w:val="en"/>
        </w:rPr>
        <w:t>a</w:t>
      </w:r>
      <w:r w:rsidR="009B28F8" w:rsidRPr="009B28F8">
        <w:rPr>
          <w:rStyle w:val="selectable"/>
          <w:rFonts w:ascii="Open Sans" w:hAnsi="Open Sans" w:cs="Arial"/>
          <w:color w:val="000000" w:themeColor="text1"/>
          <w:sz w:val="24"/>
          <w:szCs w:val="24"/>
          <w:lang w:val="en"/>
        </w:rPr>
        <w:t>de in the part that is being made for Polymer Injection Mo</w:t>
      </w:r>
      <w:r w:rsidR="009B28F8">
        <w:rPr>
          <w:rStyle w:val="selectable"/>
          <w:rFonts w:ascii="Open Sans" w:hAnsi="Open Sans" w:cs="Arial"/>
          <w:color w:val="000000" w:themeColor="text1"/>
          <w:sz w:val="24"/>
          <w:szCs w:val="24"/>
          <w:lang w:val="en"/>
        </w:rPr>
        <w:t>l</w:t>
      </w:r>
      <w:r w:rsidR="009B28F8" w:rsidRPr="009B28F8">
        <w:rPr>
          <w:rStyle w:val="selectable"/>
          <w:rFonts w:ascii="Open Sans" w:hAnsi="Open Sans" w:cs="Arial"/>
          <w:color w:val="000000" w:themeColor="text1"/>
          <w:sz w:val="24"/>
          <w:szCs w:val="24"/>
          <w:lang w:val="en"/>
        </w:rPr>
        <w:t>ding</w:t>
      </w:r>
      <w:r w:rsidR="0040303C">
        <w:rPr>
          <w:rStyle w:val="selectable"/>
          <w:rFonts w:ascii="Open Sans" w:hAnsi="Open Sans" w:cs="Arial"/>
          <w:color w:val="000000" w:themeColor="text1"/>
          <w:sz w:val="24"/>
          <w:szCs w:val="24"/>
          <w:lang w:val="en"/>
        </w:rPr>
        <w:t xml:space="preserve">. </w:t>
      </w:r>
    </w:p>
    <w:p w14:paraId="02D3167D" w14:textId="77777777" w:rsidR="00E134AD" w:rsidRDefault="00E134AD" w:rsidP="00E134AD"/>
    <w:p w14:paraId="77125E0C" w14:textId="77777777" w:rsidR="00E134AD" w:rsidRDefault="00E134AD" w:rsidP="00E134AD"/>
    <w:p w14:paraId="16AEEBC0" w14:textId="77777777" w:rsidR="00E134AD" w:rsidRDefault="00E134AD" w:rsidP="00E134AD"/>
    <w:p w14:paraId="4F96D2D5" w14:textId="77777777" w:rsidR="00E134AD" w:rsidRDefault="00E134AD" w:rsidP="00E134AD"/>
    <w:p w14:paraId="6823040D" w14:textId="77777777" w:rsidR="00E134AD" w:rsidRDefault="00E134AD" w:rsidP="00E134AD"/>
    <w:p w14:paraId="225F5C4A" w14:textId="77777777" w:rsidR="00E134AD" w:rsidRDefault="00E134AD" w:rsidP="00E134AD"/>
    <w:p w14:paraId="3F643622" w14:textId="77777777" w:rsidR="00E134AD" w:rsidRDefault="00E134AD" w:rsidP="00E134AD"/>
    <w:p w14:paraId="027D997C" w14:textId="77777777" w:rsidR="00E134AD" w:rsidRDefault="00E134AD" w:rsidP="00E134AD"/>
    <w:p w14:paraId="2775E970" w14:textId="77777777" w:rsidR="00E134AD" w:rsidRDefault="00E134AD" w:rsidP="00E134AD"/>
    <w:p w14:paraId="71893ACA" w14:textId="77777777" w:rsidR="00E134AD" w:rsidRDefault="00E134AD" w:rsidP="00E134AD"/>
    <w:p w14:paraId="38A144B4" w14:textId="77777777" w:rsidR="00E134AD" w:rsidRDefault="00E134AD" w:rsidP="00E134AD"/>
    <w:p w14:paraId="1DD587D5" w14:textId="77777777" w:rsidR="00E134AD" w:rsidRDefault="00E134AD" w:rsidP="00E134AD"/>
    <w:p w14:paraId="23C8B313" w14:textId="77777777" w:rsidR="00E134AD" w:rsidRDefault="00E134AD" w:rsidP="00E134AD"/>
    <w:p w14:paraId="658A9852" w14:textId="77777777" w:rsidR="00E134AD" w:rsidRDefault="00E134AD" w:rsidP="00E134AD"/>
    <w:p w14:paraId="11027961" w14:textId="77777777" w:rsidR="00E134AD" w:rsidRDefault="00E134AD" w:rsidP="00E134AD"/>
    <w:p w14:paraId="26F72DD2" w14:textId="77777777" w:rsidR="00E134AD" w:rsidRDefault="00E134AD" w:rsidP="00E134AD"/>
    <w:p w14:paraId="73A591E0" w14:textId="77777777" w:rsidR="00E134AD" w:rsidRDefault="00E134AD" w:rsidP="00E134AD"/>
    <w:sdt>
      <w:sdtPr>
        <w:rPr>
          <w:rFonts w:asciiTheme="minorHAnsi" w:eastAsiaTheme="minorHAnsi" w:hAnsiTheme="minorHAnsi" w:cstheme="minorBidi"/>
          <w:color w:val="auto"/>
          <w:sz w:val="22"/>
          <w:szCs w:val="22"/>
          <w:lang w:val="en-GB"/>
        </w:rPr>
        <w:id w:val="1182851908"/>
        <w:docPartObj>
          <w:docPartGallery w:val="Table of Contents"/>
          <w:docPartUnique/>
        </w:docPartObj>
      </w:sdtPr>
      <w:sdtEndPr>
        <w:rPr>
          <w:b/>
          <w:bCs/>
          <w:noProof/>
        </w:rPr>
      </w:sdtEndPr>
      <w:sdtContent>
        <w:p w14:paraId="31DA2E3E" w14:textId="77777777" w:rsidR="00E134AD" w:rsidRDefault="00E134AD">
          <w:pPr>
            <w:pStyle w:val="TOCHeading"/>
          </w:pPr>
          <w:r>
            <w:t>Table of Contents</w:t>
          </w:r>
        </w:p>
        <w:p w14:paraId="1A2CE1B5" w14:textId="77777777" w:rsidR="00902CC8" w:rsidRPr="00BB07C1" w:rsidRDefault="00E134AD">
          <w:pPr>
            <w:pStyle w:val="TOC1"/>
            <w:tabs>
              <w:tab w:val="right" w:leader="dot" w:pos="9016"/>
            </w:tabs>
            <w:rPr>
              <w:rFonts w:eastAsiaTheme="minorEastAsia"/>
              <w:noProof/>
              <w:color w:val="002060"/>
              <w:lang w:eastAsia="en-GB"/>
            </w:rPr>
          </w:pPr>
          <w:r>
            <w:fldChar w:fldCharType="begin"/>
          </w:r>
          <w:r>
            <w:instrText xml:space="preserve"> TOC \o "1-3" \h \z \u </w:instrText>
          </w:r>
          <w:r>
            <w:fldChar w:fldCharType="separate"/>
          </w:r>
          <w:hyperlink w:anchor="_Toc497495003" w:history="1">
            <w:r w:rsidR="00902CC8" w:rsidRPr="00BB07C1">
              <w:rPr>
                <w:rStyle w:val="Hyperlink"/>
                <w:noProof/>
                <w:color w:val="002060"/>
              </w:rPr>
              <w:t>Executive Summary</w:t>
            </w:r>
            <w:r w:rsidR="00902CC8" w:rsidRPr="00BB07C1">
              <w:rPr>
                <w:noProof/>
                <w:webHidden/>
                <w:color w:val="002060"/>
              </w:rPr>
              <w:tab/>
            </w:r>
            <w:r w:rsidR="00902CC8" w:rsidRPr="00BB07C1">
              <w:rPr>
                <w:noProof/>
                <w:webHidden/>
                <w:color w:val="002060"/>
              </w:rPr>
              <w:fldChar w:fldCharType="begin"/>
            </w:r>
            <w:r w:rsidR="00902CC8" w:rsidRPr="00BB07C1">
              <w:rPr>
                <w:noProof/>
                <w:webHidden/>
                <w:color w:val="002060"/>
              </w:rPr>
              <w:instrText xml:space="preserve"> PAGEREF _Toc497495003 \h </w:instrText>
            </w:r>
            <w:r w:rsidR="00902CC8" w:rsidRPr="00BB07C1">
              <w:rPr>
                <w:noProof/>
                <w:webHidden/>
                <w:color w:val="002060"/>
              </w:rPr>
            </w:r>
            <w:r w:rsidR="00902CC8" w:rsidRPr="00BB07C1">
              <w:rPr>
                <w:noProof/>
                <w:webHidden/>
                <w:color w:val="002060"/>
              </w:rPr>
              <w:fldChar w:fldCharType="separate"/>
            </w:r>
            <w:r w:rsidR="00E17BB5">
              <w:rPr>
                <w:noProof/>
                <w:webHidden/>
                <w:color w:val="002060"/>
              </w:rPr>
              <w:t>1</w:t>
            </w:r>
            <w:r w:rsidR="00902CC8" w:rsidRPr="00BB07C1">
              <w:rPr>
                <w:noProof/>
                <w:webHidden/>
                <w:color w:val="002060"/>
              </w:rPr>
              <w:fldChar w:fldCharType="end"/>
            </w:r>
          </w:hyperlink>
        </w:p>
        <w:p w14:paraId="46DBA6C8" w14:textId="77777777" w:rsidR="00902CC8" w:rsidRPr="00BB07C1" w:rsidRDefault="004C09C7">
          <w:pPr>
            <w:pStyle w:val="TOC1"/>
            <w:tabs>
              <w:tab w:val="right" w:leader="dot" w:pos="9016"/>
            </w:tabs>
            <w:rPr>
              <w:rFonts w:eastAsiaTheme="minorEastAsia"/>
              <w:noProof/>
              <w:color w:val="002060"/>
              <w:lang w:eastAsia="en-GB"/>
            </w:rPr>
          </w:pPr>
          <w:hyperlink w:anchor="_Toc497495004" w:history="1">
            <w:r w:rsidR="00902CC8" w:rsidRPr="00BB07C1">
              <w:rPr>
                <w:rStyle w:val="Hyperlink"/>
                <w:noProof/>
                <w:color w:val="002060"/>
              </w:rPr>
              <w:t>Introduction</w:t>
            </w:r>
            <w:r w:rsidR="00902CC8" w:rsidRPr="00BB07C1">
              <w:rPr>
                <w:noProof/>
                <w:webHidden/>
                <w:color w:val="002060"/>
              </w:rPr>
              <w:tab/>
            </w:r>
            <w:r w:rsidR="00902CC8" w:rsidRPr="00BB07C1">
              <w:rPr>
                <w:noProof/>
                <w:webHidden/>
                <w:color w:val="002060"/>
              </w:rPr>
              <w:fldChar w:fldCharType="begin"/>
            </w:r>
            <w:r w:rsidR="00902CC8" w:rsidRPr="00BB07C1">
              <w:rPr>
                <w:noProof/>
                <w:webHidden/>
                <w:color w:val="002060"/>
              </w:rPr>
              <w:instrText xml:space="preserve"> PAGEREF _Toc497495004 \h </w:instrText>
            </w:r>
            <w:r w:rsidR="00902CC8" w:rsidRPr="00BB07C1">
              <w:rPr>
                <w:noProof/>
                <w:webHidden/>
                <w:color w:val="002060"/>
              </w:rPr>
            </w:r>
            <w:r w:rsidR="00902CC8" w:rsidRPr="00BB07C1">
              <w:rPr>
                <w:noProof/>
                <w:webHidden/>
                <w:color w:val="002060"/>
              </w:rPr>
              <w:fldChar w:fldCharType="separate"/>
            </w:r>
            <w:r w:rsidR="00E17BB5">
              <w:rPr>
                <w:noProof/>
                <w:webHidden/>
                <w:color w:val="002060"/>
              </w:rPr>
              <w:t>3</w:t>
            </w:r>
            <w:r w:rsidR="00902CC8" w:rsidRPr="00BB07C1">
              <w:rPr>
                <w:noProof/>
                <w:webHidden/>
                <w:color w:val="002060"/>
              </w:rPr>
              <w:fldChar w:fldCharType="end"/>
            </w:r>
          </w:hyperlink>
        </w:p>
        <w:p w14:paraId="739A322D" w14:textId="77777777" w:rsidR="00902CC8" w:rsidRPr="00BB07C1" w:rsidRDefault="004C09C7">
          <w:pPr>
            <w:pStyle w:val="TOC1"/>
            <w:tabs>
              <w:tab w:val="right" w:leader="dot" w:pos="9016"/>
            </w:tabs>
            <w:rPr>
              <w:rFonts w:eastAsiaTheme="minorEastAsia"/>
              <w:noProof/>
              <w:color w:val="002060"/>
              <w:lang w:eastAsia="en-GB"/>
            </w:rPr>
          </w:pPr>
          <w:hyperlink w:anchor="_Toc497495005" w:history="1">
            <w:r w:rsidR="00902CC8" w:rsidRPr="00BB07C1">
              <w:rPr>
                <w:rStyle w:val="Hyperlink"/>
                <w:noProof/>
                <w:color w:val="002060"/>
              </w:rPr>
              <w:t>Findings</w:t>
            </w:r>
            <w:r w:rsidR="00902CC8" w:rsidRPr="00BB07C1">
              <w:rPr>
                <w:noProof/>
                <w:webHidden/>
                <w:color w:val="002060"/>
              </w:rPr>
              <w:tab/>
            </w:r>
            <w:r w:rsidR="00902CC8" w:rsidRPr="00BB07C1">
              <w:rPr>
                <w:noProof/>
                <w:webHidden/>
                <w:color w:val="002060"/>
              </w:rPr>
              <w:fldChar w:fldCharType="begin"/>
            </w:r>
            <w:r w:rsidR="00902CC8" w:rsidRPr="00BB07C1">
              <w:rPr>
                <w:noProof/>
                <w:webHidden/>
                <w:color w:val="002060"/>
              </w:rPr>
              <w:instrText xml:space="preserve"> PAGEREF _Toc497495005 \h </w:instrText>
            </w:r>
            <w:r w:rsidR="00902CC8" w:rsidRPr="00BB07C1">
              <w:rPr>
                <w:noProof/>
                <w:webHidden/>
                <w:color w:val="002060"/>
              </w:rPr>
              <w:fldChar w:fldCharType="separate"/>
            </w:r>
            <w:r w:rsidR="00E17BB5">
              <w:rPr>
                <w:b/>
                <w:bCs/>
                <w:noProof/>
                <w:webHidden/>
                <w:color w:val="002060"/>
                <w:lang w:val="en-US"/>
              </w:rPr>
              <w:t>Error! Bookmark not defined.</w:t>
            </w:r>
            <w:r w:rsidR="00902CC8" w:rsidRPr="00BB07C1">
              <w:rPr>
                <w:noProof/>
                <w:webHidden/>
                <w:color w:val="002060"/>
              </w:rPr>
              <w:fldChar w:fldCharType="end"/>
            </w:r>
          </w:hyperlink>
        </w:p>
        <w:p w14:paraId="7D83DB49" w14:textId="77777777" w:rsidR="00902CC8" w:rsidRPr="00BB07C1" w:rsidRDefault="004C09C7">
          <w:pPr>
            <w:pStyle w:val="TOC2"/>
            <w:tabs>
              <w:tab w:val="right" w:leader="dot" w:pos="9016"/>
            </w:tabs>
            <w:rPr>
              <w:noProof/>
              <w:color w:val="002060"/>
            </w:rPr>
          </w:pPr>
          <w:hyperlink w:anchor="_Toc497495006" w:history="1">
            <w:r w:rsidR="00902CC8" w:rsidRPr="00BB07C1">
              <w:rPr>
                <w:rStyle w:val="Hyperlink"/>
                <w:noProof/>
                <w:color w:val="002060"/>
              </w:rPr>
              <w:t>Sub Headings</w:t>
            </w:r>
            <w:r w:rsidR="00902CC8" w:rsidRPr="00BB07C1">
              <w:rPr>
                <w:noProof/>
                <w:webHidden/>
                <w:color w:val="002060"/>
              </w:rPr>
              <w:tab/>
            </w:r>
            <w:r w:rsidR="00902CC8" w:rsidRPr="00BB07C1">
              <w:rPr>
                <w:noProof/>
                <w:webHidden/>
                <w:color w:val="002060"/>
              </w:rPr>
              <w:fldChar w:fldCharType="begin"/>
            </w:r>
            <w:r w:rsidR="00902CC8" w:rsidRPr="00BB07C1">
              <w:rPr>
                <w:noProof/>
                <w:webHidden/>
                <w:color w:val="002060"/>
              </w:rPr>
              <w:instrText xml:space="preserve"> PAGEREF _Toc497495006 \h </w:instrText>
            </w:r>
            <w:r w:rsidR="00902CC8" w:rsidRPr="00BB07C1">
              <w:rPr>
                <w:noProof/>
                <w:webHidden/>
                <w:color w:val="002060"/>
              </w:rPr>
              <w:fldChar w:fldCharType="separate"/>
            </w:r>
            <w:r w:rsidR="00E17BB5">
              <w:rPr>
                <w:b/>
                <w:bCs/>
                <w:noProof/>
                <w:webHidden/>
                <w:color w:val="002060"/>
                <w:lang w:val="en-US"/>
              </w:rPr>
              <w:t>Error! Bookmark not defined.</w:t>
            </w:r>
            <w:r w:rsidR="00902CC8" w:rsidRPr="00BB07C1">
              <w:rPr>
                <w:noProof/>
                <w:webHidden/>
                <w:color w:val="002060"/>
              </w:rPr>
              <w:fldChar w:fldCharType="end"/>
            </w:r>
          </w:hyperlink>
        </w:p>
        <w:p w14:paraId="468071EF" w14:textId="77777777" w:rsidR="00902CC8" w:rsidRPr="00BB07C1" w:rsidRDefault="004C09C7">
          <w:pPr>
            <w:pStyle w:val="TOC3"/>
            <w:tabs>
              <w:tab w:val="right" w:leader="dot" w:pos="9016"/>
            </w:tabs>
            <w:rPr>
              <w:noProof/>
              <w:color w:val="002060"/>
            </w:rPr>
          </w:pPr>
          <w:hyperlink w:anchor="_Toc497495007" w:history="1">
            <w:r w:rsidR="00902CC8" w:rsidRPr="00BB07C1">
              <w:rPr>
                <w:rStyle w:val="Hyperlink"/>
                <w:noProof/>
                <w:color w:val="002060"/>
              </w:rPr>
              <w:t>Further Sub Headings</w:t>
            </w:r>
            <w:r w:rsidR="00902CC8" w:rsidRPr="00BB07C1">
              <w:rPr>
                <w:noProof/>
                <w:webHidden/>
                <w:color w:val="002060"/>
              </w:rPr>
              <w:tab/>
            </w:r>
            <w:r w:rsidR="00902CC8" w:rsidRPr="00BB07C1">
              <w:rPr>
                <w:noProof/>
                <w:webHidden/>
                <w:color w:val="002060"/>
              </w:rPr>
              <w:fldChar w:fldCharType="begin"/>
            </w:r>
            <w:r w:rsidR="00902CC8" w:rsidRPr="00BB07C1">
              <w:rPr>
                <w:noProof/>
                <w:webHidden/>
                <w:color w:val="002060"/>
              </w:rPr>
              <w:instrText xml:space="preserve"> PAGEREF _Toc497495007 \h </w:instrText>
            </w:r>
            <w:r w:rsidR="00902CC8" w:rsidRPr="00BB07C1">
              <w:rPr>
                <w:noProof/>
                <w:webHidden/>
                <w:color w:val="002060"/>
              </w:rPr>
            </w:r>
            <w:r w:rsidR="00902CC8" w:rsidRPr="00BB07C1">
              <w:rPr>
                <w:noProof/>
                <w:webHidden/>
                <w:color w:val="002060"/>
              </w:rPr>
              <w:fldChar w:fldCharType="separate"/>
            </w:r>
            <w:r w:rsidR="00E17BB5">
              <w:rPr>
                <w:noProof/>
                <w:webHidden/>
                <w:color w:val="002060"/>
              </w:rPr>
              <w:t>4</w:t>
            </w:r>
            <w:r w:rsidR="00902CC8" w:rsidRPr="00BB07C1">
              <w:rPr>
                <w:noProof/>
                <w:webHidden/>
                <w:color w:val="002060"/>
              </w:rPr>
              <w:fldChar w:fldCharType="end"/>
            </w:r>
          </w:hyperlink>
        </w:p>
        <w:p w14:paraId="489FC5C0" w14:textId="77777777" w:rsidR="00902CC8" w:rsidRPr="00BB07C1" w:rsidRDefault="004C09C7">
          <w:pPr>
            <w:pStyle w:val="TOC1"/>
            <w:tabs>
              <w:tab w:val="right" w:leader="dot" w:pos="9016"/>
            </w:tabs>
            <w:rPr>
              <w:rFonts w:eastAsiaTheme="minorEastAsia"/>
              <w:noProof/>
              <w:color w:val="002060"/>
              <w:lang w:eastAsia="en-GB"/>
            </w:rPr>
          </w:pPr>
          <w:hyperlink w:anchor="_Toc497495008" w:history="1">
            <w:r w:rsidR="00902CC8" w:rsidRPr="00BB07C1">
              <w:rPr>
                <w:rStyle w:val="Hyperlink"/>
                <w:noProof/>
                <w:color w:val="002060"/>
              </w:rPr>
              <w:t>Conclusion</w:t>
            </w:r>
            <w:r w:rsidR="00902CC8" w:rsidRPr="00BB07C1">
              <w:rPr>
                <w:noProof/>
                <w:webHidden/>
                <w:color w:val="002060"/>
              </w:rPr>
              <w:tab/>
            </w:r>
            <w:r w:rsidR="00902CC8" w:rsidRPr="00BB07C1">
              <w:rPr>
                <w:noProof/>
                <w:webHidden/>
                <w:color w:val="002060"/>
              </w:rPr>
              <w:fldChar w:fldCharType="begin"/>
            </w:r>
            <w:r w:rsidR="00902CC8" w:rsidRPr="00BB07C1">
              <w:rPr>
                <w:noProof/>
                <w:webHidden/>
                <w:color w:val="002060"/>
              </w:rPr>
              <w:instrText xml:space="preserve"> PAGEREF _Toc497495008 \h </w:instrText>
            </w:r>
            <w:r w:rsidR="00902CC8" w:rsidRPr="00BB07C1">
              <w:rPr>
                <w:noProof/>
                <w:webHidden/>
                <w:color w:val="002060"/>
              </w:rPr>
            </w:r>
            <w:r w:rsidR="00902CC8" w:rsidRPr="00BB07C1">
              <w:rPr>
                <w:noProof/>
                <w:webHidden/>
                <w:color w:val="002060"/>
              </w:rPr>
              <w:fldChar w:fldCharType="separate"/>
            </w:r>
            <w:r w:rsidR="00E17BB5">
              <w:rPr>
                <w:noProof/>
                <w:webHidden/>
                <w:color w:val="002060"/>
              </w:rPr>
              <w:t>7</w:t>
            </w:r>
            <w:r w:rsidR="00902CC8" w:rsidRPr="00BB07C1">
              <w:rPr>
                <w:noProof/>
                <w:webHidden/>
                <w:color w:val="002060"/>
              </w:rPr>
              <w:fldChar w:fldCharType="end"/>
            </w:r>
          </w:hyperlink>
        </w:p>
        <w:p w14:paraId="34722E1E" w14:textId="77777777" w:rsidR="00902CC8" w:rsidRPr="00BB07C1" w:rsidRDefault="004C09C7">
          <w:pPr>
            <w:pStyle w:val="TOC1"/>
            <w:tabs>
              <w:tab w:val="right" w:leader="dot" w:pos="9016"/>
            </w:tabs>
            <w:rPr>
              <w:rFonts w:eastAsiaTheme="minorEastAsia"/>
              <w:noProof/>
              <w:color w:val="002060"/>
              <w:lang w:eastAsia="en-GB"/>
            </w:rPr>
          </w:pPr>
          <w:hyperlink w:anchor="_Toc497495009" w:history="1">
            <w:r w:rsidR="00902CC8" w:rsidRPr="00BB07C1">
              <w:rPr>
                <w:rStyle w:val="Hyperlink"/>
                <w:noProof/>
                <w:color w:val="002060"/>
              </w:rPr>
              <w:t>Recommendations</w:t>
            </w:r>
            <w:r w:rsidR="00902CC8" w:rsidRPr="00BB07C1">
              <w:rPr>
                <w:noProof/>
                <w:webHidden/>
                <w:color w:val="002060"/>
              </w:rPr>
              <w:tab/>
            </w:r>
            <w:r w:rsidR="00902CC8" w:rsidRPr="00BB07C1">
              <w:rPr>
                <w:noProof/>
                <w:webHidden/>
                <w:color w:val="002060"/>
              </w:rPr>
              <w:fldChar w:fldCharType="begin"/>
            </w:r>
            <w:r w:rsidR="00902CC8" w:rsidRPr="00BB07C1">
              <w:rPr>
                <w:noProof/>
                <w:webHidden/>
                <w:color w:val="002060"/>
              </w:rPr>
              <w:instrText xml:space="preserve"> PAGEREF _Toc497495009 \h </w:instrText>
            </w:r>
            <w:r w:rsidR="00902CC8" w:rsidRPr="00BB07C1">
              <w:rPr>
                <w:noProof/>
                <w:webHidden/>
                <w:color w:val="002060"/>
              </w:rPr>
            </w:r>
            <w:r w:rsidR="00902CC8" w:rsidRPr="00BB07C1">
              <w:rPr>
                <w:noProof/>
                <w:webHidden/>
                <w:color w:val="002060"/>
              </w:rPr>
              <w:fldChar w:fldCharType="separate"/>
            </w:r>
            <w:r w:rsidR="00E17BB5">
              <w:rPr>
                <w:noProof/>
                <w:webHidden/>
                <w:color w:val="002060"/>
              </w:rPr>
              <w:t>10</w:t>
            </w:r>
            <w:r w:rsidR="00902CC8" w:rsidRPr="00BB07C1">
              <w:rPr>
                <w:noProof/>
                <w:webHidden/>
                <w:color w:val="002060"/>
              </w:rPr>
              <w:fldChar w:fldCharType="end"/>
            </w:r>
          </w:hyperlink>
        </w:p>
        <w:p w14:paraId="1B6006CC" w14:textId="77777777" w:rsidR="00902CC8" w:rsidRPr="00BB07C1" w:rsidRDefault="004C09C7">
          <w:pPr>
            <w:pStyle w:val="TOC1"/>
            <w:tabs>
              <w:tab w:val="right" w:leader="dot" w:pos="9016"/>
            </w:tabs>
            <w:rPr>
              <w:rFonts w:eastAsiaTheme="minorEastAsia"/>
              <w:noProof/>
              <w:color w:val="002060"/>
              <w:lang w:eastAsia="en-GB"/>
            </w:rPr>
          </w:pPr>
          <w:hyperlink w:anchor="_Toc497495010" w:history="1">
            <w:r w:rsidR="00902CC8" w:rsidRPr="00BB07C1">
              <w:rPr>
                <w:rStyle w:val="Hyperlink"/>
                <w:noProof/>
                <w:color w:val="002060"/>
              </w:rPr>
              <w:t>Reference List</w:t>
            </w:r>
            <w:r w:rsidR="00902CC8" w:rsidRPr="00BB07C1">
              <w:rPr>
                <w:noProof/>
                <w:webHidden/>
                <w:color w:val="002060"/>
              </w:rPr>
              <w:tab/>
            </w:r>
            <w:r w:rsidR="00902CC8" w:rsidRPr="00BB07C1">
              <w:rPr>
                <w:noProof/>
                <w:webHidden/>
                <w:color w:val="002060"/>
              </w:rPr>
              <w:fldChar w:fldCharType="begin"/>
            </w:r>
            <w:r w:rsidR="00902CC8" w:rsidRPr="00BB07C1">
              <w:rPr>
                <w:noProof/>
                <w:webHidden/>
                <w:color w:val="002060"/>
              </w:rPr>
              <w:instrText xml:space="preserve"> PAGEREF _Toc497495010 \h </w:instrText>
            </w:r>
            <w:r w:rsidR="00902CC8" w:rsidRPr="00BB07C1">
              <w:rPr>
                <w:noProof/>
                <w:webHidden/>
                <w:color w:val="002060"/>
              </w:rPr>
            </w:r>
            <w:r w:rsidR="00902CC8" w:rsidRPr="00BB07C1">
              <w:rPr>
                <w:noProof/>
                <w:webHidden/>
                <w:color w:val="002060"/>
              </w:rPr>
              <w:fldChar w:fldCharType="separate"/>
            </w:r>
            <w:r w:rsidR="00E17BB5">
              <w:rPr>
                <w:noProof/>
                <w:webHidden/>
                <w:color w:val="002060"/>
              </w:rPr>
              <w:t>11</w:t>
            </w:r>
            <w:r w:rsidR="00902CC8" w:rsidRPr="00BB07C1">
              <w:rPr>
                <w:noProof/>
                <w:webHidden/>
                <w:color w:val="002060"/>
              </w:rPr>
              <w:fldChar w:fldCharType="end"/>
            </w:r>
          </w:hyperlink>
        </w:p>
        <w:p w14:paraId="4DF1880A" w14:textId="77777777" w:rsidR="00902CC8" w:rsidRDefault="004C09C7">
          <w:pPr>
            <w:pStyle w:val="TOC1"/>
            <w:tabs>
              <w:tab w:val="right" w:leader="dot" w:pos="9016"/>
            </w:tabs>
            <w:rPr>
              <w:rFonts w:eastAsiaTheme="minorEastAsia"/>
              <w:noProof/>
              <w:lang w:eastAsia="en-GB"/>
            </w:rPr>
          </w:pPr>
          <w:hyperlink w:anchor="_Toc497495011" w:history="1">
            <w:r w:rsidR="00902CC8" w:rsidRPr="00BB07C1">
              <w:rPr>
                <w:rStyle w:val="Hyperlink"/>
                <w:noProof/>
                <w:color w:val="002060"/>
              </w:rPr>
              <w:t>Appendix</w:t>
            </w:r>
            <w:r w:rsidR="00902CC8" w:rsidRPr="00BB07C1">
              <w:rPr>
                <w:noProof/>
                <w:webHidden/>
                <w:color w:val="002060"/>
              </w:rPr>
              <w:tab/>
            </w:r>
            <w:r w:rsidR="00902CC8" w:rsidRPr="00BB07C1">
              <w:rPr>
                <w:noProof/>
                <w:webHidden/>
                <w:color w:val="002060"/>
              </w:rPr>
              <w:fldChar w:fldCharType="begin"/>
            </w:r>
            <w:r w:rsidR="00902CC8" w:rsidRPr="00BB07C1">
              <w:rPr>
                <w:noProof/>
                <w:webHidden/>
                <w:color w:val="002060"/>
              </w:rPr>
              <w:instrText xml:space="preserve"> PAGEREF _Toc497495011 \h </w:instrText>
            </w:r>
            <w:r w:rsidR="00902CC8" w:rsidRPr="00BB07C1">
              <w:rPr>
                <w:noProof/>
                <w:webHidden/>
                <w:color w:val="002060"/>
              </w:rPr>
              <w:fldChar w:fldCharType="separate"/>
            </w:r>
            <w:r w:rsidR="00E17BB5">
              <w:rPr>
                <w:b/>
                <w:bCs/>
                <w:noProof/>
                <w:webHidden/>
                <w:color w:val="002060"/>
                <w:lang w:val="en-US"/>
              </w:rPr>
              <w:t>Error! Bookmark not defined.</w:t>
            </w:r>
            <w:r w:rsidR="00902CC8" w:rsidRPr="00BB07C1">
              <w:rPr>
                <w:noProof/>
                <w:webHidden/>
                <w:color w:val="002060"/>
              </w:rPr>
              <w:fldChar w:fldCharType="end"/>
            </w:r>
          </w:hyperlink>
        </w:p>
        <w:p w14:paraId="45FCCFDC" w14:textId="77777777" w:rsidR="00E134AD" w:rsidRDefault="00E134AD">
          <w:r>
            <w:rPr>
              <w:b/>
              <w:bCs/>
              <w:noProof/>
            </w:rPr>
            <w:fldChar w:fldCharType="end"/>
          </w:r>
        </w:p>
      </w:sdtContent>
    </w:sdt>
    <w:p w14:paraId="0EBEF7CD" w14:textId="77777777" w:rsidR="00E134AD" w:rsidRDefault="00E134AD" w:rsidP="00E134AD"/>
    <w:p w14:paraId="4F3534E2" w14:textId="77777777" w:rsidR="00C70899" w:rsidRDefault="00C70899" w:rsidP="00E134AD"/>
    <w:p w14:paraId="473AB1E5" w14:textId="77777777" w:rsidR="00C70899" w:rsidRDefault="00C70899" w:rsidP="00E134AD"/>
    <w:p w14:paraId="31C77855" w14:textId="77777777" w:rsidR="00C70899" w:rsidRDefault="00C70899" w:rsidP="00E134AD"/>
    <w:p w14:paraId="4C601C0F" w14:textId="77777777" w:rsidR="00C70899" w:rsidRDefault="00C70899" w:rsidP="00E134AD"/>
    <w:p w14:paraId="1E215AB8" w14:textId="77777777" w:rsidR="00C70899" w:rsidRDefault="00C70899" w:rsidP="00E134AD"/>
    <w:p w14:paraId="00A21492" w14:textId="77777777" w:rsidR="00C70899" w:rsidRDefault="00C70899" w:rsidP="00E134AD"/>
    <w:p w14:paraId="64FBE2B4" w14:textId="77777777" w:rsidR="00C70899" w:rsidRDefault="00C70899" w:rsidP="00E134AD"/>
    <w:p w14:paraId="2E35000A" w14:textId="77777777" w:rsidR="00C70899" w:rsidRDefault="00C70899" w:rsidP="00E134AD"/>
    <w:p w14:paraId="424F4D1C" w14:textId="77777777" w:rsidR="00C70899" w:rsidRDefault="00C70899" w:rsidP="00E134AD"/>
    <w:p w14:paraId="774DFDF7" w14:textId="77777777" w:rsidR="00C70899" w:rsidRDefault="00C70899" w:rsidP="00E134AD"/>
    <w:p w14:paraId="0614E1EC" w14:textId="77777777" w:rsidR="00C70899" w:rsidRDefault="00C70899" w:rsidP="00E134AD"/>
    <w:p w14:paraId="6A2BD181" w14:textId="77777777" w:rsidR="0041185B" w:rsidRDefault="0041185B" w:rsidP="00E134AD"/>
    <w:p w14:paraId="2E11399A" w14:textId="77777777" w:rsidR="0041185B" w:rsidRDefault="0041185B" w:rsidP="00E134AD"/>
    <w:p w14:paraId="65DB8676" w14:textId="77777777" w:rsidR="0041185B" w:rsidRDefault="0041185B" w:rsidP="00E134AD"/>
    <w:p w14:paraId="31C23B94" w14:textId="77777777" w:rsidR="0041185B" w:rsidRDefault="0041185B" w:rsidP="00E134AD"/>
    <w:p w14:paraId="03746706" w14:textId="77777777" w:rsidR="0041185B" w:rsidRDefault="0041185B" w:rsidP="00E134AD"/>
    <w:p w14:paraId="23A104E2" w14:textId="77777777" w:rsidR="0041185B" w:rsidRDefault="0041185B" w:rsidP="00E134AD"/>
    <w:p w14:paraId="73451250" w14:textId="77777777" w:rsidR="0041185B" w:rsidRDefault="0041185B" w:rsidP="00E134AD"/>
    <w:p w14:paraId="3BDC7A74" w14:textId="77777777" w:rsidR="0041185B" w:rsidRDefault="0041185B" w:rsidP="00E134AD"/>
    <w:p w14:paraId="1452837E" w14:textId="77777777" w:rsidR="00C70899" w:rsidRDefault="00C70899" w:rsidP="00E134AD"/>
    <w:p w14:paraId="3C8B39F6" w14:textId="77777777" w:rsidR="00885B50" w:rsidRDefault="00C70899" w:rsidP="00885B50">
      <w:pPr>
        <w:pStyle w:val="Heading1"/>
        <w:numPr>
          <w:ilvl w:val="0"/>
          <w:numId w:val="1"/>
        </w:numPr>
      </w:pPr>
      <w:bookmarkStart w:id="1" w:name="_Toc497495004"/>
      <w:r>
        <w:t>Introduction</w:t>
      </w:r>
      <w:bookmarkEnd w:id="1"/>
    </w:p>
    <w:p w14:paraId="443B6D41" w14:textId="77777777" w:rsidR="00D23B74" w:rsidRDefault="00D23B74" w:rsidP="00D23B74"/>
    <w:p w14:paraId="36DB3D1E" w14:textId="77777777" w:rsidR="00D23B74" w:rsidRPr="00D23B74" w:rsidRDefault="00D23B74" w:rsidP="00D23B74"/>
    <w:p w14:paraId="13C46DF6" w14:textId="77777777" w:rsidR="00885B50" w:rsidRPr="001A4B7F" w:rsidRDefault="0069247E" w:rsidP="00885B50">
      <w:pPr>
        <w:rPr>
          <w:i/>
        </w:rPr>
      </w:pPr>
      <w:r w:rsidRPr="00885B50">
        <w:rPr>
          <w:sz w:val="24"/>
          <w:szCs w:val="24"/>
        </w:rPr>
        <w:t xml:space="preserve"> </w:t>
      </w:r>
      <w:r w:rsidR="00885B50" w:rsidRPr="00885B50">
        <w:rPr>
          <w:sz w:val="24"/>
          <w:szCs w:val="24"/>
        </w:rPr>
        <w:t xml:space="preserve">A drill press can deliver much more accuracy than a standard hand drill. </w:t>
      </w:r>
      <w:r w:rsidR="00885B50" w:rsidRPr="001A4B7F">
        <w:rPr>
          <w:i/>
          <w:sz w:val="24"/>
          <w:szCs w:val="24"/>
        </w:rPr>
        <w:t>“Drill press is one of the best tools that are used to provide efficient services to the people. Unlike hand drill, the orientation and the location of the holes are considered accurately. All the functions and the features of the drill press are performed well, if all the parts of the tools are in the right condition and working properly.”</w:t>
      </w:r>
      <w:r w:rsidR="00A1741B" w:rsidRPr="00A1741B">
        <w:rPr>
          <w:rStyle w:val="NoSpacing"/>
          <w:rFonts w:ascii="Open Sans" w:hAnsi="Open Sans" w:cs="Arial"/>
          <w:color w:val="000000"/>
          <w:lang w:val="en"/>
        </w:rPr>
        <w:t xml:space="preserve"> </w:t>
      </w:r>
      <w:r w:rsidR="00A1741B">
        <w:rPr>
          <w:rStyle w:val="selectable"/>
          <w:rFonts w:ascii="Open Sans" w:hAnsi="Open Sans" w:cs="Arial"/>
          <w:color w:val="000000"/>
          <w:lang w:val="en"/>
        </w:rPr>
        <w:t>(Power Tools Experts, 2015)</w:t>
      </w:r>
      <w:r w:rsidR="00B14449">
        <w:rPr>
          <w:rStyle w:val="selectable"/>
          <w:rFonts w:ascii="Open Sans" w:hAnsi="Open Sans" w:cs="Arial"/>
          <w:color w:val="000000"/>
          <w:lang w:val="en"/>
        </w:rPr>
        <w:t>.</w:t>
      </w:r>
      <w:r w:rsidR="00A1741B">
        <w:rPr>
          <w:i/>
        </w:rPr>
        <w:t xml:space="preserve"> </w:t>
      </w:r>
    </w:p>
    <w:p w14:paraId="71BB2379" w14:textId="77777777" w:rsidR="00D23B74" w:rsidRDefault="00D23B74" w:rsidP="00885B50">
      <w:pPr>
        <w:rPr>
          <w:sz w:val="24"/>
          <w:szCs w:val="24"/>
        </w:rPr>
      </w:pPr>
    </w:p>
    <w:p w14:paraId="334CC022" w14:textId="77777777" w:rsidR="00D23B74" w:rsidRDefault="00D23B74" w:rsidP="00D23B74">
      <w:pPr>
        <w:rPr>
          <w:sz w:val="24"/>
          <w:szCs w:val="24"/>
        </w:rPr>
      </w:pPr>
      <w:r w:rsidRPr="00885B50">
        <w:rPr>
          <w:sz w:val="24"/>
          <w:szCs w:val="24"/>
        </w:rPr>
        <w:t>The image below is a design of a drill press assembly</w:t>
      </w:r>
      <w:r>
        <w:rPr>
          <w:sz w:val="24"/>
          <w:szCs w:val="24"/>
        </w:rPr>
        <w:t>.</w:t>
      </w:r>
    </w:p>
    <w:p w14:paraId="2273B6D7" w14:textId="77777777" w:rsidR="00D23B74" w:rsidRPr="00885B50" w:rsidRDefault="00D23B74" w:rsidP="00885B50">
      <w:pPr>
        <w:rPr>
          <w:sz w:val="24"/>
          <w:szCs w:val="24"/>
        </w:rPr>
      </w:pPr>
    </w:p>
    <w:p w14:paraId="4C3A0B74" w14:textId="77777777" w:rsidR="005C2F61" w:rsidRPr="00885B50" w:rsidRDefault="005C2F61" w:rsidP="00C70899">
      <w:pPr>
        <w:rPr>
          <w:sz w:val="24"/>
          <w:szCs w:val="24"/>
        </w:rPr>
      </w:pPr>
      <w:bookmarkStart w:id="2" w:name="_Hlk502958455"/>
    </w:p>
    <w:p w14:paraId="69D64791" w14:textId="77777777" w:rsidR="00C70899" w:rsidRDefault="00A03A93" w:rsidP="00C70899">
      <w:pPr>
        <w:rPr>
          <w:sz w:val="24"/>
          <w:szCs w:val="24"/>
        </w:rPr>
      </w:pPr>
      <w:r w:rsidRPr="00885B50">
        <w:rPr>
          <w:noProof/>
          <w:sz w:val="24"/>
          <w:szCs w:val="24"/>
        </w:rPr>
        <w:drawing>
          <wp:inline distT="0" distB="0" distL="0" distR="0" wp14:anchorId="262B1BE5" wp14:editId="5ED9F95B">
            <wp:extent cx="5731510" cy="3223974"/>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974"/>
                    </a:xfrm>
                    <a:prstGeom prst="rect">
                      <a:avLst/>
                    </a:prstGeom>
                    <a:noFill/>
                    <a:ln>
                      <a:noFill/>
                    </a:ln>
                  </pic:spPr>
                </pic:pic>
              </a:graphicData>
            </a:graphic>
          </wp:inline>
        </w:drawing>
      </w:r>
    </w:p>
    <w:p w14:paraId="5C846B21" w14:textId="77777777" w:rsidR="003A41B7" w:rsidRDefault="00B53139" w:rsidP="00C70899">
      <w:pPr>
        <w:rPr>
          <w:sz w:val="24"/>
          <w:szCs w:val="24"/>
        </w:rPr>
      </w:pPr>
      <w:r>
        <w:rPr>
          <w:sz w:val="24"/>
          <w:szCs w:val="24"/>
        </w:rPr>
        <w:t>Fig</w:t>
      </w:r>
      <w:r w:rsidR="003A41B7">
        <w:rPr>
          <w:sz w:val="24"/>
          <w:szCs w:val="24"/>
        </w:rPr>
        <w:t xml:space="preserve"> 1.</w:t>
      </w:r>
    </w:p>
    <w:bookmarkEnd w:id="2"/>
    <w:p w14:paraId="5F0EA894" w14:textId="77777777" w:rsidR="00AC481D" w:rsidRDefault="00AC481D" w:rsidP="00C70899">
      <w:pPr>
        <w:rPr>
          <w:sz w:val="24"/>
          <w:szCs w:val="24"/>
        </w:rPr>
      </w:pPr>
    </w:p>
    <w:p w14:paraId="50661C91" w14:textId="77777777" w:rsidR="00AC481D" w:rsidRDefault="00BF5257" w:rsidP="00C70899">
      <w:pPr>
        <w:rPr>
          <w:noProof/>
        </w:rPr>
      </w:pPr>
      <w:r>
        <w:rPr>
          <w:sz w:val="24"/>
          <w:szCs w:val="24"/>
        </w:rPr>
        <w:t xml:space="preserve">This design has a base, </w:t>
      </w:r>
      <w:r w:rsidR="00E57A3B">
        <w:rPr>
          <w:sz w:val="24"/>
          <w:szCs w:val="24"/>
        </w:rPr>
        <w:t>guide shaft</w:t>
      </w:r>
      <w:r>
        <w:rPr>
          <w:sz w:val="24"/>
          <w:szCs w:val="24"/>
        </w:rPr>
        <w:t xml:space="preserve">, lever </w:t>
      </w:r>
      <w:r w:rsidR="004E1E3A">
        <w:rPr>
          <w:sz w:val="24"/>
          <w:szCs w:val="24"/>
        </w:rPr>
        <w:t>arm</w:t>
      </w:r>
      <w:r w:rsidR="00E57A3B">
        <w:rPr>
          <w:sz w:val="24"/>
          <w:szCs w:val="24"/>
        </w:rPr>
        <w:t>, link arm, main shaft, main sliding unit, support clamp</w:t>
      </w:r>
      <w:r>
        <w:rPr>
          <w:sz w:val="24"/>
          <w:szCs w:val="24"/>
        </w:rPr>
        <w:t xml:space="preserve"> and</w:t>
      </w:r>
      <w:r w:rsidR="00E57A3B">
        <w:rPr>
          <w:sz w:val="24"/>
          <w:szCs w:val="24"/>
        </w:rPr>
        <w:t xml:space="preserve"> top b</w:t>
      </w:r>
      <w:r w:rsidR="00C8541F">
        <w:rPr>
          <w:sz w:val="24"/>
          <w:szCs w:val="24"/>
        </w:rPr>
        <w:t>ase</w:t>
      </w:r>
      <w:r>
        <w:rPr>
          <w:sz w:val="24"/>
          <w:szCs w:val="24"/>
        </w:rPr>
        <w:t xml:space="preserve"> clamp which </w:t>
      </w:r>
      <w:r w:rsidR="00044672">
        <w:rPr>
          <w:sz w:val="24"/>
          <w:szCs w:val="24"/>
        </w:rPr>
        <w:t xml:space="preserve">would hold the drill mechanism in place. Looking at this drawing it determines that </w:t>
      </w:r>
      <w:r w:rsidR="002F6CA1">
        <w:rPr>
          <w:sz w:val="24"/>
          <w:szCs w:val="24"/>
        </w:rPr>
        <w:t>the</w:t>
      </w:r>
      <w:r w:rsidR="00C8541F">
        <w:rPr>
          <w:sz w:val="24"/>
          <w:szCs w:val="24"/>
        </w:rPr>
        <w:t xml:space="preserve"> top base</w:t>
      </w:r>
      <w:r w:rsidR="002F6CA1">
        <w:rPr>
          <w:sz w:val="24"/>
          <w:szCs w:val="24"/>
        </w:rPr>
        <w:t xml:space="preserve"> cla</w:t>
      </w:r>
      <w:r w:rsidR="00396DEB">
        <w:rPr>
          <w:sz w:val="24"/>
          <w:szCs w:val="24"/>
        </w:rPr>
        <w:t>mp</w:t>
      </w:r>
      <w:r w:rsidR="002F6CA1">
        <w:rPr>
          <w:sz w:val="24"/>
          <w:szCs w:val="24"/>
        </w:rPr>
        <w:t xml:space="preserve"> is</w:t>
      </w:r>
      <w:r w:rsidR="00C8541F">
        <w:rPr>
          <w:sz w:val="24"/>
          <w:szCs w:val="24"/>
        </w:rPr>
        <w:t xml:space="preserve"> part of the main sliding unit which is</w:t>
      </w:r>
      <w:r w:rsidR="00044672">
        <w:rPr>
          <w:sz w:val="24"/>
          <w:szCs w:val="24"/>
        </w:rPr>
        <w:t xml:space="preserve"> fix</w:t>
      </w:r>
      <w:r w:rsidR="002F6CA1">
        <w:rPr>
          <w:sz w:val="24"/>
          <w:szCs w:val="24"/>
        </w:rPr>
        <w:t>ed to the</w:t>
      </w:r>
      <w:r w:rsidR="00C8541F">
        <w:rPr>
          <w:sz w:val="24"/>
          <w:szCs w:val="24"/>
        </w:rPr>
        <w:t xml:space="preserve"> lever arm</w:t>
      </w:r>
      <w:r w:rsidR="002F6CA1">
        <w:rPr>
          <w:sz w:val="24"/>
          <w:szCs w:val="24"/>
        </w:rPr>
        <w:t xml:space="preserve"> </w:t>
      </w:r>
      <w:r w:rsidR="00E63B8C">
        <w:rPr>
          <w:sz w:val="24"/>
          <w:szCs w:val="24"/>
        </w:rPr>
        <w:t>and</w:t>
      </w:r>
      <w:r w:rsidR="002F6CA1">
        <w:rPr>
          <w:sz w:val="24"/>
          <w:szCs w:val="24"/>
        </w:rPr>
        <w:t xml:space="preserve"> has a </w:t>
      </w:r>
      <w:r w:rsidR="00044672">
        <w:rPr>
          <w:sz w:val="24"/>
          <w:szCs w:val="24"/>
        </w:rPr>
        <w:t>tunnel for the column</w:t>
      </w:r>
      <w:r w:rsidR="002F7E2C">
        <w:rPr>
          <w:sz w:val="24"/>
          <w:szCs w:val="24"/>
        </w:rPr>
        <w:t xml:space="preserve"> (main shaft)</w:t>
      </w:r>
      <w:r w:rsidR="002F6CA1">
        <w:rPr>
          <w:sz w:val="24"/>
          <w:szCs w:val="24"/>
        </w:rPr>
        <w:t xml:space="preserve"> that</w:t>
      </w:r>
      <w:r w:rsidR="00044672">
        <w:rPr>
          <w:sz w:val="24"/>
          <w:szCs w:val="24"/>
        </w:rPr>
        <w:t xml:space="preserve"> pass</w:t>
      </w:r>
      <w:r w:rsidR="002F6CA1">
        <w:rPr>
          <w:sz w:val="24"/>
          <w:szCs w:val="24"/>
        </w:rPr>
        <w:t>es</w:t>
      </w:r>
      <w:r w:rsidR="00044672">
        <w:rPr>
          <w:sz w:val="24"/>
          <w:szCs w:val="24"/>
        </w:rPr>
        <w:t xml:space="preserve"> through</w:t>
      </w:r>
      <w:r w:rsidR="002F6CA1">
        <w:rPr>
          <w:sz w:val="24"/>
          <w:szCs w:val="24"/>
        </w:rPr>
        <w:t xml:space="preserve"> it to slide up and down which is essential </w:t>
      </w:r>
      <w:r w:rsidR="00044672">
        <w:rPr>
          <w:sz w:val="24"/>
          <w:szCs w:val="24"/>
        </w:rPr>
        <w:t>for when pressing down</w:t>
      </w:r>
      <w:r w:rsidR="002F6CA1">
        <w:rPr>
          <w:sz w:val="24"/>
          <w:szCs w:val="24"/>
        </w:rPr>
        <w:t xml:space="preserve"> and then raising</w:t>
      </w:r>
      <w:r w:rsidR="00044672">
        <w:rPr>
          <w:sz w:val="24"/>
          <w:szCs w:val="24"/>
        </w:rPr>
        <w:t xml:space="preserve"> on </w:t>
      </w:r>
      <w:r w:rsidR="00D7603E">
        <w:rPr>
          <w:sz w:val="24"/>
          <w:szCs w:val="24"/>
        </w:rPr>
        <w:t>an</w:t>
      </w:r>
      <w:r w:rsidR="00044672">
        <w:rPr>
          <w:sz w:val="24"/>
          <w:szCs w:val="24"/>
        </w:rPr>
        <w:t xml:space="preserve"> object </w:t>
      </w:r>
      <w:r w:rsidR="002F6CA1">
        <w:rPr>
          <w:sz w:val="24"/>
          <w:szCs w:val="24"/>
        </w:rPr>
        <w:t>when being</w:t>
      </w:r>
      <w:r w:rsidR="00044672">
        <w:rPr>
          <w:sz w:val="24"/>
          <w:szCs w:val="24"/>
        </w:rPr>
        <w:t xml:space="preserve"> drilled.</w:t>
      </w:r>
      <w:r w:rsidR="002B3E71">
        <w:rPr>
          <w:sz w:val="24"/>
          <w:szCs w:val="24"/>
        </w:rPr>
        <w:t xml:space="preserve"> </w:t>
      </w:r>
    </w:p>
    <w:p w14:paraId="7862C89B" w14:textId="77777777" w:rsidR="002F7E2C" w:rsidRDefault="002F7E2C" w:rsidP="00C70899">
      <w:pPr>
        <w:rPr>
          <w:sz w:val="24"/>
          <w:szCs w:val="24"/>
        </w:rPr>
      </w:pPr>
      <w:r>
        <w:rPr>
          <w:noProof/>
        </w:rPr>
        <w:lastRenderedPageBreak/>
        <w:drawing>
          <wp:inline distT="0" distB="0" distL="0" distR="0" wp14:anchorId="33B7A06B" wp14:editId="2691FC58">
            <wp:extent cx="5731510" cy="3074174"/>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074174"/>
                    </a:xfrm>
                    <a:prstGeom prst="rect">
                      <a:avLst/>
                    </a:prstGeom>
                    <a:noFill/>
                    <a:ln>
                      <a:noFill/>
                    </a:ln>
                  </pic:spPr>
                </pic:pic>
              </a:graphicData>
            </a:graphic>
          </wp:inline>
        </w:drawing>
      </w:r>
    </w:p>
    <w:p w14:paraId="00B6CBA9" w14:textId="77777777" w:rsidR="002F7E2C" w:rsidRDefault="002F7E2C" w:rsidP="00C70899">
      <w:pPr>
        <w:rPr>
          <w:sz w:val="24"/>
          <w:szCs w:val="24"/>
        </w:rPr>
      </w:pPr>
      <w:r>
        <w:rPr>
          <w:sz w:val="24"/>
          <w:szCs w:val="24"/>
        </w:rPr>
        <w:t>Fig 2.</w:t>
      </w:r>
    </w:p>
    <w:p w14:paraId="7FAFD4DA" w14:textId="77777777" w:rsidR="002F7E2C" w:rsidRDefault="002F7E2C" w:rsidP="00C70899">
      <w:pPr>
        <w:rPr>
          <w:sz w:val="24"/>
          <w:szCs w:val="24"/>
        </w:rPr>
      </w:pPr>
    </w:p>
    <w:p w14:paraId="1785B3D3" w14:textId="77777777" w:rsidR="002F7E2C" w:rsidRDefault="002F7E2C" w:rsidP="00C70899">
      <w:pPr>
        <w:rPr>
          <w:sz w:val="24"/>
          <w:szCs w:val="24"/>
        </w:rPr>
      </w:pPr>
      <w:r>
        <w:rPr>
          <w:sz w:val="24"/>
          <w:szCs w:val="24"/>
        </w:rPr>
        <w:t>Looking at a Birdseye view of the clamp part there is also another hole next to the main shaft that allows guidance for the drill press part when sliding through the column also on the side there is a</w:t>
      </w:r>
      <w:r w:rsidR="005A4A37">
        <w:rPr>
          <w:sz w:val="24"/>
          <w:szCs w:val="24"/>
        </w:rPr>
        <w:t>n</w:t>
      </w:r>
      <w:r>
        <w:rPr>
          <w:sz w:val="24"/>
          <w:szCs w:val="24"/>
        </w:rPr>
        <w:t xml:space="preserve"> extruded cylinder boss which connects the link arm to the lever arm.</w:t>
      </w:r>
    </w:p>
    <w:p w14:paraId="7F5051A2" w14:textId="77777777" w:rsidR="002F7E2C" w:rsidRDefault="002F7E2C" w:rsidP="00C70899">
      <w:pPr>
        <w:rPr>
          <w:sz w:val="24"/>
          <w:szCs w:val="24"/>
        </w:rPr>
      </w:pPr>
    </w:p>
    <w:p w14:paraId="4758A598" w14:textId="77777777" w:rsidR="00363795" w:rsidRDefault="000C21FF" w:rsidP="00363795">
      <w:pPr>
        <w:rPr>
          <w:sz w:val="24"/>
          <w:szCs w:val="24"/>
        </w:rPr>
      </w:pPr>
      <w:r>
        <w:rPr>
          <w:sz w:val="24"/>
          <w:szCs w:val="24"/>
        </w:rPr>
        <w:t xml:space="preserve">If the </w:t>
      </w:r>
      <w:r w:rsidR="0041185B">
        <w:rPr>
          <w:sz w:val="24"/>
          <w:szCs w:val="24"/>
        </w:rPr>
        <w:t>(DPMSU)</w:t>
      </w:r>
      <w:r w:rsidR="00396DEB">
        <w:rPr>
          <w:sz w:val="24"/>
          <w:szCs w:val="24"/>
        </w:rPr>
        <w:t xml:space="preserve"> which</w:t>
      </w:r>
      <w:r>
        <w:rPr>
          <w:sz w:val="24"/>
          <w:szCs w:val="24"/>
        </w:rPr>
        <w:t xml:space="preserve"> is shown in green needed to be produced at a production run of a quantity of 500 units per week an ideal manufacturing process would be polymer injection moulding</w:t>
      </w:r>
      <w:r w:rsidR="00E71AF6">
        <w:rPr>
          <w:sz w:val="24"/>
          <w:szCs w:val="24"/>
        </w:rPr>
        <w:t xml:space="preserve"> with the use of</w:t>
      </w:r>
      <w:r w:rsidR="003E3E01">
        <w:rPr>
          <w:sz w:val="24"/>
          <w:szCs w:val="24"/>
        </w:rPr>
        <w:t xml:space="preserve"> Computer Aided Design (CAD), but some alteration</w:t>
      </w:r>
      <w:r w:rsidR="00D43B73">
        <w:rPr>
          <w:sz w:val="24"/>
          <w:szCs w:val="24"/>
        </w:rPr>
        <w:t xml:space="preserve"> to the design </w:t>
      </w:r>
      <w:r w:rsidR="003E3E01">
        <w:rPr>
          <w:sz w:val="24"/>
          <w:szCs w:val="24"/>
        </w:rPr>
        <w:t>would have to be made to suit this process</w:t>
      </w:r>
      <w:r w:rsidR="00C8541F">
        <w:rPr>
          <w:sz w:val="24"/>
          <w:szCs w:val="24"/>
        </w:rPr>
        <w:t xml:space="preserve"> because</w:t>
      </w:r>
      <w:r w:rsidR="00396DEB">
        <w:rPr>
          <w:sz w:val="24"/>
          <w:szCs w:val="24"/>
        </w:rPr>
        <w:t xml:space="preserve"> it must be strong and applicable for when pressure is applied to the arm when the drilling tool is penetrating through the object being drilled</w:t>
      </w:r>
      <w:r w:rsidR="00124DB2">
        <w:rPr>
          <w:sz w:val="24"/>
          <w:szCs w:val="24"/>
        </w:rPr>
        <w:t xml:space="preserve">. In this report we will determine why this manufacturing method and a polymeric </w:t>
      </w:r>
      <w:r w:rsidR="0041185B">
        <w:rPr>
          <w:sz w:val="24"/>
          <w:szCs w:val="24"/>
        </w:rPr>
        <w:t>material would</w:t>
      </w:r>
      <w:r w:rsidR="00124DB2">
        <w:rPr>
          <w:sz w:val="24"/>
          <w:szCs w:val="24"/>
        </w:rPr>
        <w:t xml:space="preserve"> be suitable for this task, also what changes of the original design would need to be made.</w:t>
      </w:r>
    </w:p>
    <w:p w14:paraId="2ED587DE" w14:textId="77777777" w:rsidR="00363795" w:rsidRPr="00363795" w:rsidRDefault="00363795" w:rsidP="00363795">
      <w:pPr>
        <w:rPr>
          <w:sz w:val="24"/>
          <w:szCs w:val="24"/>
        </w:rPr>
      </w:pPr>
    </w:p>
    <w:p w14:paraId="50CA2CB5" w14:textId="77777777" w:rsidR="00C70899" w:rsidRPr="00216E92" w:rsidRDefault="00BC72C3" w:rsidP="004566F2">
      <w:pPr>
        <w:pStyle w:val="Heading1"/>
        <w:numPr>
          <w:ilvl w:val="0"/>
          <w:numId w:val="1"/>
        </w:numPr>
        <w:rPr>
          <w:color w:val="5B9BD5" w:themeColor="accent1"/>
        </w:rPr>
      </w:pPr>
      <w:r w:rsidRPr="00216E92">
        <w:rPr>
          <w:color w:val="5B9BD5" w:themeColor="accent1"/>
        </w:rPr>
        <w:t>Findings</w:t>
      </w:r>
    </w:p>
    <w:p w14:paraId="77220C85" w14:textId="77777777" w:rsidR="00BC72C3" w:rsidRPr="00375F73" w:rsidRDefault="00BC72C3" w:rsidP="00375F73">
      <w:pPr>
        <w:rPr>
          <w:rFonts w:asciiTheme="majorHAnsi" w:hAnsiTheme="majorHAnsi"/>
          <w:color w:val="5B9BD5" w:themeColor="accent1"/>
          <w:sz w:val="32"/>
          <w:szCs w:val="32"/>
        </w:rPr>
      </w:pPr>
    </w:p>
    <w:p w14:paraId="70473250" w14:textId="77777777" w:rsidR="00BC72C3" w:rsidRDefault="00080433" w:rsidP="001903F1">
      <w:pPr>
        <w:pStyle w:val="Heading2"/>
      </w:pPr>
      <w:bookmarkStart w:id="3" w:name="_Toc497495007"/>
      <w:r>
        <w:t>3</w:t>
      </w:r>
      <w:r w:rsidR="00D92D53">
        <w:t xml:space="preserve">.1 </w:t>
      </w:r>
      <w:bookmarkEnd w:id="3"/>
      <w:r w:rsidR="00BC72C3">
        <w:t>A</w:t>
      </w:r>
      <w:r w:rsidR="002A749B">
        <w:t xml:space="preserve">dvantages of Using Polymer Injection Moulding </w:t>
      </w:r>
    </w:p>
    <w:p w14:paraId="76622BC2" w14:textId="77777777" w:rsidR="00BC72C3" w:rsidRDefault="00BC72C3" w:rsidP="001903F1"/>
    <w:p w14:paraId="2F35A5B1" w14:textId="77777777" w:rsidR="00EE03A0" w:rsidRPr="002B5E1D" w:rsidRDefault="00EE03A0" w:rsidP="00EE03A0">
      <w:pPr>
        <w:spacing w:after="360"/>
        <w:rPr>
          <w:rFonts w:ascii="Helvetica" w:eastAsia="Times New Roman" w:hAnsi="Helvetica" w:cs="Times New Roman"/>
          <w:color w:val="444444"/>
          <w:sz w:val="24"/>
          <w:szCs w:val="24"/>
          <w:lang w:val="en-US" w:eastAsia="en-GB"/>
        </w:rPr>
      </w:pPr>
      <w:r w:rsidRPr="002B5E1D">
        <w:rPr>
          <w:sz w:val="24"/>
          <w:szCs w:val="24"/>
        </w:rPr>
        <w:t>The advantages of using polymer injection moulding are reduced cost, speed of production, quality of production, efficient production process, simplified production process, simplified process and versatility of materials as stated below by</w:t>
      </w:r>
      <w:r>
        <w:rPr>
          <w:sz w:val="24"/>
          <w:szCs w:val="24"/>
        </w:rPr>
        <w:t xml:space="preserve"> the manufacturer </w:t>
      </w:r>
      <w:bookmarkStart w:id="4" w:name="_Hlk502955793"/>
      <w:r>
        <w:rPr>
          <w:rStyle w:val="selectable"/>
          <w:rFonts w:ascii="Open Sans" w:hAnsi="Open Sans" w:cs="Arial"/>
          <w:color w:val="000000"/>
          <w:lang w:val="en"/>
        </w:rPr>
        <w:t>(</w:t>
      </w:r>
      <w:proofErr w:type="spellStart"/>
      <w:r>
        <w:rPr>
          <w:rStyle w:val="selectable"/>
          <w:rFonts w:ascii="Open Sans" w:hAnsi="Open Sans" w:cs="Arial"/>
          <w:color w:val="000000"/>
          <w:lang w:val="en"/>
        </w:rPr>
        <w:t>Skar</w:t>
      </w:r>
      <w:proofErr w:type="spellEnd"/>
      <w:r>
        <w:rPr>
          <w:rStyle w:val="selectable"/>
          <w:rFonts w:ascii="Open Sans" w:hAnsi="Open Sans" w:cs="Arial"/>
          <w:color w:val="000000"/>
          <w:lang w:val="en"/>
        </w:rPr>
        <w:t xml:space="preserve"> Precision </w:t>
      </w:r>
      <w:proofErr w:type="spellStart"/>
      <w:r>
        <w:rPr>
          <w:rStyle w:val="selectable"/>
          <w:rFonts w:ascii="Open Sans" w:hAnsi="Open Sans" w:cs="Arial"/>
          <w:color w:val="000000"/>
          <w:lang w:val="en"/>
        </w:rPr>
        <w:t>Moulding</w:t>
      </w:r>
      <w:proofErr w:type="spellEnd"/>
      <w:r>
        <w:rPr>
          <w:rStyle w:val="selectable"/>
          <w:rFonts w:ascii="Open Sans" w:hAnsi="Open Sans" w:cs="Arial"/>
          <w:color w:val="000000"/>
          <w:lang w:val="en"/>
        </w:rPr>
        <w:t>, 2016).</w:t>
      </w:r>
    </w:p>
    <w:p w14:paraId="382246A7" w14:textId="77777777" w:rsidR="00EE03A0" w:rsidRPr="004E09C5" w:rsidRDefault="00EE03A0" w:rsidP="00EE03A0">
      <w:pPr>
        <w:spacing w:after="360" w:line="240" w:lineRule="auto"/>
        <w:rPr>
          <w:rFonts w:eastAsia="Times New Roman" w:cs="Times New Roman"/>
          <w:i/>
          <w:color w:val="444444"/>
          <w:sz w:val="24"/>
          <w:szCs w:val="24"/>
          <w:lang w:val="en-US" w:eastAsia="en-GB"/>
        </w:rPr>
      </w:pPr>
      <w:bookmarkStart w:id="5" w:name="_Hlk502955634"/>
      <w:bookmarkEnd w:id="4"/>
      <w:r w:rsidRPr="004E09C5">
        <w:rPr>
          <w:rFonts w:eastAsia="Times New Roman" w:cs="Times New Roman"/>
          <w:bCs/>
          <w:i/>
          <w:color w:val="444444"/>
          <w:sz w:val="24"/>
          <w:szCs w:val="24"/>
          <w:lang w:val="en-US" w:eastAsia="en-GB"/>
        </w:rPr>
        <w:lastRenderedPageBreak/>
        <w:t>“Reduced costs</w:t>
      </w:r>
      <w:r w:rsidRPr="004E09C5">
        <w:rPr>
          <w:rFonts w:eastAsia="Times New Roman" w:cs="Times New Roman"/>
          <w:i/>
          <w:color w:val="444444"/>
          <w:sz w:val="24"/>
          <w:szCs w:val="24"/>
          <w:lang w:val="en-US" w:eastAsia="en-GB"/>
        </w:rPr>
        <w:t xml:space="preserve"> – plastic injection </w:t>
      </w:r>
      <w:proofErr w:type="spellStart"/>
      <w:r w:rsidRPr="004E09C5">
        <w:rPr>
          <w:rFonts w:eastAsia="Times New Roman" w:cs="Times New Roman"/>
          <w:i/>
          <w:color w:val="444444"/>
          <w:sz w:val="24"/>
          <w:szCs w:val="24"/>
          <w:lang w:val="en-US" w:eastAsia="en-GB"/>
        </w:rPr>
        <w:t>moulding</w:t>
      </w:r>
      <w:proofErr w:type="spellEnd"/>
      <w:r w:rsidRPr="004E09C5">
        <w:rPr>
          <w:rFonts w:eastAsia="Times New Roman" w:cs="Times New Roman"/>
          <w:i/>
          <w:color w:val="444444"/>
          <w:sz w:val="24"/>
          <w:szCs w:val="24"/>
          <w:lang w:val="en-US" w:eastAsia="en-GB"/>
        </w:rPr>
        <w:t xml:space="preserve"> allows for mass production on a very cost-effective scale. </w:t>
      </w:r>
      <w:proofErr w:type="gramStart"/>
      <w:r w:rsidRPr="004E09C5">
        <w:rPr>
          <w:rFonts w:eastAsia="Times New Roman" w:cs="Times New Roman"/>
          <w:i/>
          <w:color w:val="444444"/>
          <w:sz w:val="24"/>
          <w:szCs w:val="24"/>
          <w:lang w:val="en-US" w:eastAsia="en-GB"/>
        </w:rPr>
        <w:t>The majority of</w:t>
      </w:r>
      <w:proofErr w:type="gramEnd"/>
      <w:r w:rsidRPr="004E09C5">
        <w:rPr>
          <w:rFonts w:eastAsia="Times New Roman" w:cs="Times New Roman"/>
          <w:i/>
          <w:color w:val="444444"/>
          <w:sz w:val="24"/>
          <w:szCs w:val="24"/>
          <w:lang w:val="en-US" w:eastAsia="en-GB"/>
        </w:rPr>
        <w:t xml:space="preserve"> the process is controlled by </w:t>
      </w:r>
      <w:proofErr w:type="spellStart"/>
      <w:r w:rsidRPr="004E09C5">
        <w:rPr>
          <w:rFonts w:eastAsia="Times New Roman" w:cs="Times New Roman"/>
          <w:i/>
          <w:color w:val="444444"/>
          <w:sz w:val="24"/>
          <w:szCs w:val="24"/>
          <w:lang w:val="en-US" w:eastAsia="en-GB"/>
        </w:rPr>
        <w:t>computerised</w:t>
      </w:r>
      <w:proofErr w:type="spellEnd"/>
      <w:r w:rsidRPr="004E09C5">
        <w:rPr>
          <w:rFonts w:eastAsia="Times New Roman" w:cs="Times New Roman"/>
          <w:i/>
          <w:color w:val="444444"/>
          <w:sz w:val="24"/>
          <w:szCs w:val="24"/>
          <w:lang w:val="en-US" w:eastAsia="en-GB"/>
        </w:rPr>
        <w:t xml:space="preserve"> equipment and machinery, which can be managed by a single operator, meaning overheads, such as </w:t>
      </w:r>
      <w:proofErr w:type="spellStart"/>
      <w:r w:rsidRPr="004E09C5">
        <w:rPr>
          <w:rFonts w:eastAsia="Times New Roman" w:cs="Times New Roman"/>
          <w:i/>
          <w:color w:val="444444"/>
          <w:sz w:val="24"/>
          <w:szCs w:val="24"/>
          <w:lang w:val="en-US" w:eastAsia="en-GB"/>
        </w:rPr>
        <w:t>labour</w:t>
      </w:r>
      <w:proofErr w:type="spellEnd"/>
      <w:r w:rsidRPr="004E09C5">
        <w:rPr>
          <w:rFonts w:eastAsia="Times New Roman" w:cs="Times New Roman"/>
          <w:i/>
          <w:color w:val="444444"/>
          <w:sz w:val="24"/>
          <w:szCs w:val="24"/>
          <w:lang w:val="en-US" w:eastAsia="en-GB"/>
        </w:rPr>
        <w:t xml:space="preserve"> costs are kept to a minimum. This, in turn, means the overall cost of manufacturing parts is reduced – allowing us to pass this cost saving onto our customers.</w:t>
      </w:r>
    </w:p>
    <w:p w14:paraId="15FD35DC" w14:textId="77777777" w:rsidR="00EE03A0" w:rsidRPr="004E09C5" w:rsidRDefault="00EE03A0" w:rsidP="00EE03A0">
      <w:pPr>
        <w:spacing w:after="360" w:line="240" w:lineRule="auto"/>
        <w:rPr>
          <w:rFonts w:eastAsia="Times New Roman" w:cs="Times New Roman"/>
          <w:i/>
          <w:color w:val="444444"/>
          <w:sz w:val="24"/>
          <w:szCs w:val="24"/>
          <w:lang w:val="en-US" w:eastAsia="en-GB"/>
        </w:rPr>
      </w:pPr>
      <w:bookmarkStart w:id="6" w:name="_Hlk502956352"/>
      <w:bookmarkEnd w:id="5"/>
      <w:r w:rsidRPr="004E09C5">
        <w:rPr>
          <w:rFonts w:eastAsia="Times New Roman" w:cs="Times New Roman"/>
          <w:bCs/>
          <w:i/>
          <w:color w:val="444444"/>
          <w:sz w:val="24"/>
          <w:szCs w:val="24"/>
          <w:lang w:val="en-US" w:eastAsia="en-GB"/>
        </w:rPr>
        <w:t>Speed of production</w:t>
      </w:r>
      <w:r w:rsidRPr="004E09C5">
        <w:rPr>
          <w:rFonts w:eastAsia="Times New Roman" w:cs="Times New Roman"/>
          <w:i/>
          <w:color w:val="444444"/>
          <w:sz w:val="24"/>
          <w:szCs w:val="24"/>
          <w:lang w:val="en-US" w:eastAsia="en-GB"/>
        </w:rPr>
        <w:t xml:space="preserve"> – plastic injection </w:t>
      </w:r>
      <w:proofErr w:type="spellStart"/>
      <w:r w:rsidRPr="004E09C5">
        <w:rPr>
          <w:rFonts w:eastAsia="Times New Roman" w:cs="Times New Roman"/>
          <w:i/>
          <w:color w:val="444444"/>
          <w:sz w:val="24"/>
          <w:szCs w:val="24"/>
          <w:lang w:val="en-US" w:eastAsia="en-GB"/>
        </w:rPr>
        <w:t>moulding</w:t>
      </w:r>
      <w:proofErr w:type="spellEnd"/>
      <w:r w:rsidRPr="004E09C5">
        <w:rPr>
          <w:rFonts w:eastAsia="Times New Roman" w:cs="Times New Roman"/>
          <w:i/>
          <w:color w:val="444444"/>
          <w:sz w:val="24"/>
          <w:szCs w:val="24"/>
          <w:lang w:val="en-US" w:eastAsia="en-GB"/>
        </w:rPr>
        <w:t xml:space="preserve"> is a fast production method, another factor that helps to reduce costs. Production cycle times can be as short as a few seconds depending upon the component being </w:t>
      </w:r>
      <w:proofErr w:type="spellStart"/>
      <w:r w:rsidRPr="004E09C5">
        <w:rPr>
          <w:rFonts w:eastAsia="Times New Roman" w:cs="Times New Roman"/>
          <w:i/>
          <w:color w:val="444444"/>
          <w:sz w:val="24"/>
          <w:szCs w:val="24"/>
          <w:lang w:val="en-US" w:eastAsia="en-GB"/>
        </w:rPr>
        <w:t>moulded</w:t>
      </w:r>
      <w:proofErr w:type="spellEnd"/>
      <w:r w:rsidRPr="004E09C5">
        <w:rPr>
          <w:rFonts w:eastAsia="Times New Roman" w:cs="Times New Roman"/>
          <w:i/>
          <w:color w:val="444444"/>
          <w:sz w:val="24"/>
          <w:szCs w:val="24"/>
          <w:lang w:val="en-US" w:eastAsia="en-GB"/>
        </w:rPr>
        <w:t>.</w:t>
      </w:r>
      <w:r w:rsidR="001523F9">
        <w:rPr>
          <w:rFonts w:eastAsia="Times New Roman" w:cs="Times New Roman"/>
          <w:i/>
          <w:color w:val="444444"/>
          <w:sz w:val="24"/>
          <w:szCs w:val="24"/>
          <w:lang w:val="en-US" w:eastAsia="en-GB"/>
        </w:rPr>
        <w:t>”</w:t>
      </w:r>
      <w:r w:rsidR="001523F9" w:rsidRPr="001523F9">
        <w:rPr>
          <w:rStyle w:val="selectable"/>
          <w:rFonts w:cs="Arial"/>
          <w:i/>
          <w:color w:val="000000"/>
          <w:sz w:val="24"/>
          <w:szCs w:val="24"/>
          <w:lang w:val="en"/>
        </w:rPr>
        <w:t xml:space="preserve"> </w:t>
      </w:r>
    </w:p>
    <w:bookmarkEnd w:id="6"/>
    <w:p w14:paraId="2E07ED73" w14:textId="77777777" w:rsidR="00EE03A0" w:rsidRPr="004E09C5" w:rsidRDefault="00EE03A0" w:rsidP="00EE03A0">
      <w:pPr>
        <w:spacing w:after="360" w:line="240" w:lineRule="auto"/>
        <w:rPr>
          <w:rFonts w:eastAsia="Times New Roman" w:cs="Times New Roman"/>
          <w:i/>
          <w:color w:val="444444"/>
          <w:sz w:val="24"/>
          <w:szCs w:val="24"/>
          <w:lang w:val="en-US" w:eastAsia="en-GB"/>
        </w:rPr>
      </w:pPr>
      <w:r w:rsidRPr="004E09C5">
        <w:rPr>
          <w:rFonts w:eastAsia="Times New Roman" w:cs="Times New Roman"/>
          <w:bCs/>
          <w:i/>
          <w:color w:val="444444"/>
          <w:sz w:val="24"/>
          <w:szCs w:val="24"/>
          <w:lang w:val="en-US" w:eastAsia="en-GB"/>
        </w:rPr>
        <w:t>Quality of production</w:t>
      </w:r>
      <w:r w:rsidRPr="004E09C5">
        <w:rPr>
          <w:rFonts w:eastAsia="Times New Roman" w:cs="Times New Roman"/>
          <w:i/>
          <w:color w:val="444444"/>
          <w:sz w:val="24"/>
          <w:szCs w:val="24"/>
          <w:lang w:val="en-US" w:eastAsia="en-GB"/>
        </w:rPr>
        <w:t xml:space="preserve"> – at </w:t>
      </w:r>
      <w:proofErr w:type="spellStart"/>
      <w:r w:rsidRPr="004E09C5">
        <w:rPr>
          <w:rFonts w:eastAsia="Times New Roman" w:cs="Times New Roman"/>
          <w:i/>
          <w:color w:val="444444"/>
          <w:sz w:val="24"/>
          <w:szCs w:val="24"/>
          <w:lang w:val="en-US" w:eastAsia="en-GB"/>
        </w:rPr>
        <w:t>Skar</w:t>
      </w:r>
      <w:proofErr w:type="spellEnd"/>
      <w:r w:rsidRPr="004E09C5">
        <w:rPr>
          <w:rFonts w:eastAsia="Times New Roman" w:cs="Times New Roman"/>
          <w:i/>
          <w:color w:val="444444"/>
          <w:sz w:val="24"/>
          <w:szCs w:val="24"/>
          <w:lang w:val="en-US" w:eastAsia="en-GB"/>
        </w:rPr>
        <w:t xml:space="preserve"> our injection </w:t>
      </w:r>
      <w:proofErr w:type="spellStart"/>
      <w:r w:rsidRPr="004E09C5">
        <w:rPr>
          <w:rFonts w:eastAsia="Times New Roman" w:cs="Times New Roman"/>
          <w:i/>
          <w:color w:val="444444"/>
          <w:sz w:val="24"/>
          <w:szCs w:val="24"/>
          <w:lang w:val="en-US" w:eastAsia="en-GB"/>
        </w:rPr>
        <w:t>moulded</w:t>
      </w:r>
      <w:proofErr w:type="spellEnd"/>
      <w:r w:rsidRPr="004E09C5">
        <w:rPr>
          <w:rFonts w:eastAsia="Times New Roman" w:cs="Times New Roman"/>
          <w:i/>
          <w:color w:val="444444"/>
          <w:sz w:val="24"/>
          <w:szCs w:val="24"/>
          <w:lang w:val="en-US" w:eastAsia="en-GB"/>
        </w:rPr>
        <w:t xml:space="preserve"> components are produced to the highest levels of precision and where relevant require minimal finishing.</w:t>
      </w:r>
    </w:p>
    <w:p w14:paraId="012D14EC" w14:textId="77777777" w:rsidR="00EE03A0" w:rsidRPr="004E09C5" w:rsidRDefault="00EE03A0" w:rsidP="00EE03A0">
      <w:pPr>
        <w:spacing w:after="360" w:line="240" w:lineRule="auto"/>
        <w:rPr>
          <w:rFonts w:eastAsia="Times New Roman" w:cs="Times New Roman"/>
          <w:i/>
          <w:color w:val="444444"/>
          <w:sz w:val="24"/>
          <w:szCs w:val="24"/>
          <w:lang w:val="en-US" w:eastAsia="en-GB"/>
        </w:rPr>
      </w:pPr>
      <w:r w:rsidRPr="004E09C5">
        <w:rPr>
          <w:rFonts w:eastAsia="Times New Roman" w:cs="Times New Roman"/>
          <w:i/>
          <w:color w:val="444444"/>
          <w:sz w:val="24"/>
          <w:szCs w:val="24"/>
          <w:lang w:val="en-US" w:eastAsia="en-GB"/>
        </w:rPr>
        <w:t xml:space="preserve">Our </w:t>
      </w:r>
      <w:proofErr w:type="spellStart"/>
      <w:r w:rsidRPr="004E09C5">
        <w:rPr>
          <w:rFonts w:eastAsia="Times New Roman" w:cs="Times New Roman"/>
          <w:i/>
          <w:color w:val="444444"/>
          <w:sz w:val="24"/>
          <w:szCs w:val="24"/>
          <w:lang w:val="en-US" w:eastAsia="en-GB"/>
        </w:rPr>
        <w:t>moulds</w:t>
      </w:r>
      <w:proofErr w:type="spellEnd"/>
      <w:r w:rsidRPr="004E09C5">
        <w:rPr>
          <w:rFonts w:eastAsia="Times New Roman" w:cs="Times New Roman"/>
          <w:i/>
          <w:color w:val="444444"/>
          <w:sz w:val="24"/>
          <w:szCs w:val="24"/>
          <w:lang w:val="en-US" w:eastAsia="en-GB"/>
        </w:rPr>
        <w:t xml:space="preserve"> are </w:t>
      </w:r>
      <w:hyperlink r:id="rId13" w:history="1">
        <w:r w:rsidRPr="004E09C5">
          <w:rPr>
            <w:rFonts w:eastAsia="Times New Roman" w:cs="Times New Roman"/>
            <w:i/>
            <w:color w:val="CE1316"/>
            <w:sz w:val="24"/>
            <w:szCs w:val="24"/>
            <w:u w:val="single"/>
            <w:lang w:val="en-US" w:eastAsia="en-GB"/>
          </w:rPr>
          <w:t>custom-made</w:t>
        </w:r>
      </w:hyperlink>
      <w:r w:rsidRPr="004E09C5">
        <w:rPr>
          <w:rFonts w:eastAsia="Times New Roman" w:cs="Times New Roman"/>
          <w:i/>
          <w:color w:val="444444"/>
          <w:sz w:val="24"/>
          <w:szCs w:val="24"/>
          <w:lang w:val="en-US" w:eastAsia="en-GB"/>
        </w:rPr>
        <w:t xml:space="preserve"> meaning they are specifically designed for the exact requirements of each individual customer while the use of automation, such as computer aided design (CAD) and computer aided manufacturing (CAM), ensures the risk of error during manufacturing is </w:t>
      </w:r>
      <w:proofErr w:type="spellStart"/>
      <w:r w:rsidRPr="004E09C5">
        <w:rPr>
          <w:rFonts w:eastAsia="Times New Roman" w:cs="Times New Roman"/>
          <w:i/>
          <w:color w:val="444444"/>
          <w:sz w:val="24"/>
          <w:szCs w:val="24"/>
          <w:lang w:val="en-US" w:eastAsia="en-GB"/>
        </w:rPr>
        <w:t>minimised</w:t>
      </w:r>
      <w:proofErr w:type="spellEnd"/>
      <w:r w:rsidRPr="004E09C5">
        <w:rPr>
          <w:rFonts w:eastAsia="Times New Roman" w:cs="Times New Roman"/>
          <w:i/>
          <w:color w:val="444444"/>
          <w:sz w:val="24"/>
          <w:szCs w:val="24"/>
          <w:lang w:val="en-US" w:eastAsia="en-GB"/>
        </w:rPr>
        <w:t xml:space="preserve"> and allows close tolerances during the making of the molds.</w:t>
      </w:r>
    </w:p>
    <w:p w14:paraId="3988416E" w14:textId="77777777" w:rsidR="00EE03A0" w:rsidRDefault="00EE03A0" w:rsidP="00EE03A0">
      <w:pPr>
        <w:spacing w:after="360" w:line="240" w:lineRule="auto"/>
        <w:rPr>
          <w:rFonts w:eastAsia="Times New Roman" w:cs="Times New Roman"/>
          <w:i/>
          <w:color w:val="444444"/>
          <w:sz w:val="24"/>
          <w:szCs w:val="24"/>
          <w:lang w:val="en-US" w:eastAsia="en-GB"/>
        </w:rPr>
      </w:pPr>
      <w:r w:rsidRPr="004E09C5">
        <w:rPr>
          <w:rFonts w:eastAsia="Times New Roman" w:cs="Times New Roman"/>
          <w:bCs/>
          <w:i/>
          <w:color w:val="444444"/>
          <w:sz w:val="24"/>
          <w:szCs w:val="24"/>
          <w:lang w:val="en-US" w:eastAsia="en-GB"/>
        </w:rPr>
        <w:t>Efficient production process</w:t>
      </w:r>
      <w:r w:rsidRPr="004E09C5">
        <w:rPr>
          <w:rFonts w:eastAsia="Times New Roman" w:cs="Times New Roman"/>
          <w:i/>
          <w:color w:val="444444"/>
          <w:sz w:val="24"/>
          <w:szCs w:val="24"/>
          <w:lang w:val="en-US" w:eastAsia="en-GB"/>
        </w:rPr>
        <w:t xml:space="preserve"> – the plastic injection </w:t>
      </w:r>
      <w:proofErr w:type="spellStart"/>
      <w:r w:rsidRPr="004E09C5">
        <w:rPr>
          <w:rFonts w:eastAsia="Times New Roman" w:cs="Times New Roman"/>
          <w:i/>
          <w:color w:val="444444"/>
          <w:sz w:val="24"/>
          <w:szCs w:val="24"/>
          <w:lang w:val="en-US" w:eastAsia="en-GB"/>
        </w:rPr>
        <w:t>moulding</w:t>
      </w:r>
      <w:proofErr w:type="spellEnd"/>
      <w:r w:rsidRPr="004E09C5">
        <w:rPr>
          <w:rFonts w:eastAsia="Times New Roman" w:cs="Times New Roman"/>
          <w:i/>
          <w:color w:val="444444"/>
          <w:sz w:val="24"/>
          <w:szCs w:val="24"/>
          <w:lang w:val="en-US" w:eastAsia="en-GB"/>
        </w:rPr>
        <w:t xml:space="preserve"> process is extremely efficient as very little of the raw material is scrapped or wasted. Any plastic that is left over from a previous job can be recollected, melted and recycled for use in the next job or if this is not appropriate then it can be sold and reprocessed by specialist companies. This allows us to </w:t>
      </w:r>
      <w:proofErr w:type="spellStart"/>
      <w:r w:rsidRPr="004E09C5">
        <w:rPr>
          <w:rFonts w:eastAsia="Times New Roman" w:cs="Times New Roman"/>
          <w:i/>
          <w:color w:val="444444"/>
          <w:sz w:val="24"/>
          <w:szCs w:val="24"/>
          <w:lang w:val="en-US" w:eastAsia="en-GB"/>
        </w:rPr>
        <w:t>optimise</w:t>
      </w:r>
      <w:proofErr w:type="spellEnd"/>
      <w:r w:rsidRPr="004E09C5">
        <w:rPr>
          <w:rFonts w:eastAsia="Times New Roman" w:cs="Times New Roman"/>
          <w:i/>
          <w:color w:val="444444"/>
          <w:sz w:val="24"/>
          <w:szCs w:val="24"/>
          <w:lang w:val="en-US" w:eastAsia="en-GB"/>
        </w:rPr>
        <w:t xml:space="preserve"> the use of raw materials and to have control over stock.</w:t>
      </w:r>
    </w:p>
    <w:p w14:paraId="3B42EC6F" w14:textId="77777777" w:rsidR="00EE03A0" w:rsidRPr="004E09C5" w:rsidRDefault="00EE03A0" w:rsidP="00EE03A0">
      <w:pPr>
        <w:spacing w:after="360" w:line="240" w:lineRule="auto"/>
        <w:rPr>
          <w:rFonts w:eastAsia="Times New Roman" w:cs="Times New Roman"/>
          <w:i/>
          <w:color w:val="444444"/>
          <w:sz w:val="24"/>
          <w:szCs w:val="24"/>
          <w:lang w:val="en-US" w:eastAsia="en-GB"/>
        </w:rPr>
      </w:pPr>
      <w:r w:rsidRPr="004E09C5">
        <w:rPr>
          <w:rFonts w:eastAsia="Times New Roman" w:cs="Times New Roman"/>
          <w:bCs/>
          <w:i/>
          <w:color w:val="444444"/>
          <w:sz w:val="24"/>
          <w:szCs w:val="24"/>
          <w:lang w:val="en-US" w:eastAsia="en-GB"/>
        </w:rPr>
        <w:t>Simplified process</w:t>
      </w:r>
      <w:r w:rsidRPr="004E09C5">
        <w:rPr>
          <w:rFonts w:eastAsia="Times New Roman" w:cs="Times New Roman"/>
          <w:i/>
          <w:color w:val="444444"/>
          <w:sz w:val="24"/>
          <w:szCs w:val="24"/>
          <w:lang w:val="en-US" w:eastAsia="en-GB"/>
        </w:rPr>
        <w:t xml:space="preserve"> – the injection </w:t>
      </w:r>
      <w:proofErr w:type="spellStart"/>
      <w:r w:rsidRPr="004E09C5">
        <w:rPr>
          <w:rFonts w:eastAsia="Times New Roman" w:cs="Times New Roman"/>
          <w:i/>
          <w:color w:val="444444"/>
          <w:sz w:val="24"/>
          <w:szCs w:val="24"/>
          <w:lang w:val="en-US" w:eastAsia="en-GB"/>
        </w:rPr>
        <w:t>moulding</w:t>
      </w:r>
      <w:proofErr w:type="spellEnd"/>
      <w:r w:rsidRPr="004E09C5">
        <w:rPr>
          <w:rFonts w:eastAsia="Times New Roman" w:cs="Times New Roman"/>
          <w:i/>
          <w:color w:val="444444"/>
          <w:sz w:val="24"/>
          <w:szCs w:val="24"/>
          <w:lang w:val="en-US" w:eastAsia="en-GB"/>
        </w:rPr>
        <w:t xml:space="preserve"> process can often reduce the number of components required to make a product, and therefore reduce assembly time.</w:t>
      </w:r>
    </w:p>
    <w:p w14:paraId="11752A9B" w14:textId="77777777" w:rsidR="00EE03A0" w:rsidRDefault="00EE03A0" w:rsidP="00EE03A0">
      <w:pPr>
        <w:spacing w:after="360" w:line="240" w:lineRule="auto"/>
        <w:rPr>
          <w:rStyle w:val="selectable"/>
          <w:rFonts w:cs="Arial"/>
          <w:color w:val="000000"/>
          <w:sz w:val="24"/>
          <w:szCs w:val="24"/>
          <w:lang w:val="en"/>
        </w:rPr>
      </w:pPr>
      <w:r w:rsidRPr="004E09C5">
        <w:rPr>
          <w:rFonts w:eastAsia="Times New Roman" w:cs="Times New Roman"/>
          <w:bCs/>
          <w:i/>
          <w:color w:val="444444"/>
          <w:sz w:val="24"/>
          <w:szCs w:val="24"/>
          <w:lang w:val="en-US" w:eastAsia="en-GB"/>
        </w:rPr>
        <w:t>Versatility of materials</w:t>
      </w:r>
      <w:r w:rsidRPr="004E09C5">
        <w:rPr>
          <w:rFonts w:eastAsia="Times New Roman" w:cs="Times New Roman"/>
          <w:i/>
          <w:color w:val="444444"/>
          <w:sz w:val="24"/>
          <w:szCs w:val="24"/>
          <w:lang w:val="en-US" w:eastAsia="en-GB"/>
        </w:rPr>
        <w:t xml:space="preserve"> – </w:t>
      </w:r>
      <w:hyperlink r:id="rId14" w:history="1">
        <w:r w:rsidRPr="004E09C5">
          <w:rPr>
            <w:rFonts w:eastAsia="Times New Roman" w:cs="Times New Roman"/>
            <w:i/>
            <w:color w:val="CE1316"/>
            <w:sz w:val="24"/>
            <w:szCs w:val="24"/>
            <w:u w:val="single"/>
            <w:lang w:val="en-US" w:eastAsia="en-GB"/>
          </w:rPr>
          <w:t>advances in plastic materials</w:t>
        </w:r>
      </w:hyperlink>
      <w:r w:rsidRPr="004E09C5">
        <w:rPr>
          <w:rFonts w:eastAsia="Times New Roman" w:cs="Times New Roman"/>
          <w:i/>
          <w:color w:val="444444"/>
          <w:sz w:val="24"/>
          <w:szCs w:val="24"/>
          <w:lang w:val="en-US" w:eastAsia="en-GB"/>
        </w:rPr>
        <w:t xml:space="preserve"> and additives mean that increasingly plastic </w:t>
      </w:r>
      <w:proofErr w:type="spellStart"/>
      <w:r w:rsidRPr="004E09C5">
        <w:rPr>
          <w:rFonts w:eastAsia="Times New Roman" w:cs="Times New Roman"/>
          <w:i/>
          <w:color w:val="444444"/>
          <w:sz w:val="24"/>
          <w:szCs w:val="24"/>
          <w:lang w:val="en-US" w:eastAsia="en-GB"/>
        </w:rPr>
        <w:t>moulded</w:t>
      </w:r>
      <w:proofErr w:type="spellEnd"/>
      <w:r w:rsidRPr="004E09C5">
        <w:rPr>
          <w:rFonts w:eastAsia="Times New Roman" w:cs="Times New Roman"/>
          <w:i/>
          <w:color w:val="444444"/>
          <w:sz w:val="24"/>
          <w:szCs w:val="24"/>
          <w:lang w:val="en-US" w:eastAsia="en-GB"/>
        </w:rPr>
        <w:t xml:space="preserve"> components can be used as a replacement for metal components in engineering applications. Standard materials such as polystyrene, ABS, polycarbonate, polypropylene, nylon &amp; PVC can be supplied reinforced with various materials and additives to modify their properties</w:t>
      </w:r>
      <w:r w:rsidRPr="00B81CB4">
        <w:rPr>
          <w:rFonts w:eastAsia="Times New Roman" w:cs="Times New Roman"/>
          <w:i/>
          <w:color w:val="444444"/>
          <w:sz w:val="24"/>
          <w:szCs w:val="24"/>
          <w:lang w:val="en-US" w:eastAsia="en-GB"/>
        </w:rPr>
        <w:t>.”</w:t>
      </w:r>
      <w:r w:rsidRPr="00B81CB4">
        <w:rPr>
          <w:i/>
          <w:sz w:val="24"/>
          <w:szCs w:val="24"/>
        </w:rPr>
        <w:t xml:space="preserve"> </w:t>
      </w:r>
      <w:bookmarkStart w:id="7" w:name="_Hlk502927170"/>
      <w:r w:rsidRPr="00B81CB4">
        <w:rPr>
          <w:rStyle w:val="selectable"/>
          <w:rFonts w:cs="Arial"/>
          <w:i/>
          <w:color w:val="000000"/>
          <w:sz w:val="24"/>
          <w:szCs w:val="24"/>
          <w:lang w:val="en"/>
        </w:rPr>
        <w:t>(</w:t>
      </w:r>
      <w:proofErr w:type="spellStart"/>
      <w:r w:rsidRPr="00B81CB4">
        <w:rPr>
          <w:rStyle w:val="selectable"/>
          <w:rFonts w:cs="Arial"/>
          <w:i/>
          <w:color w:val="000000"/>
          <w:sz w:val="24"/>
          <w:szCs w:val="24"/>
          <w:lang w:val="en"/>
        </w:rPr>
        <w:t>Skar</w:t>
      </w:r>
      <w:proofErr w:type="spellEnd"/>
      <w:r w:rsidRPr="00B81CB4">
        <w:rPr>
          <w:rStyle w:val="selectable"/>
          <w:rFonts w:cs="Arial"/>
          <w:i/>
          <w:color w:val="000000"/>
          <w:sz w:val="24"/>
          <w:szCs w:val="24"/>
          <w:lang w:val="en"/>
        </w:rPr>
        <w:t xml:space="preserve"> Precision </w:t>
      </w:r>
      <w:proofErr w:type="spellStart"/>
      <w:r w:rsidRPr="00B81CB4">
        <w:rPr>
          <w:rStyle w:val="selectable"/>
          <w:rFonts w:cs="Arial"/>
          <w:i/>
          <w:color w:val="000000"/>
          <w:sz w:val="24"/>
          <w:szCs w:val="24"/>
          <w:lang w:val="en"/>
        </w:rPr>
        <w:t>Moulding</w:t>
      </w:r>
      <w:proofErr w:type="spellEnd"/>
      <w:r w:rsidRPr="00B81CB4">
        <w:rPr>
          <w:rStyle w:val="selectable"/>
          <w:rFonts w:cs="Arial"/>
          <w:i/>
          <w:color w:val="000000"/>
          <w:sz w:val="24"/>
          <w:szCs w:val="24"/>
          <w:lang w:val="en"/>
        </w:rPr>
        <w:t>, 2016).</w:t>
      </w:r>
      <w:r>
        <w:rPr>
          <w:rStyle w:val="selectable"/>
          <w:rFonts w:cs="Arial"/>
          <w:color w:val="000000"/>
          <w:sz w:val="24"/>
          <w:szCs w:val="24"/>
          <w:lang w:val="en"/>
        </w:rPr>
        <w:t xml:space="preserve">  </w:t>
      </w:r>
      <w:bookmarkEnd w:id="7"/>
    </w:p>
    <w:p w14:paraId="56F02C56" w14:textId="77777777" w:rsidR="00EE03A0" w:rsidRDefault="00EE03A0" w:rsidP="00EE03A0">
      <w:pPr>
        <w:spacing w:after="360" w:line="240" w:lineRule="auto"/>
        <w:rPr>
          <w:rStyle w:val="selectable"/>
          <w:rFonts w:cs="Arial"/>
          <w:color w:val="000000"/>
          <w:sz w:val="24"/>
          <w:szCs w:val="24"/>
          <w:lang w:val="en"/>
        </w:rPr>
      </w:pPr>
      <w:r>
        <w:rPr>
          <w:rStyle w:val="selectable"/>
          <w:rFonts w:cs="Arial"/>
          <w:color w:val="000000"/>
          <w:sz w:val="24"/>
          <w:szCs w:val="24"/>
          <w:lang w:val="en"/>
        </w:rPr>
        <w:t>Here it is easy to see why this choice of manufacturing process would be most suitable for the task of completing high production runs per week.</w:t>
      </w:r>
    </w:p>
    <w:p w14:paraId="56E1C9A4" w14:textId="77777777" w:rsidR="00EE03A0" w:rsidRDefault="007F136E" w:rsidP="007F136E">
      <w:pPr>
        <w:pStyle w:val="Heading1"/>
      </w:pPr>
      <w:r>
        <w:t>3.11</w:t>
      </w:r>
      <w:r w:rsidR="00C84CD1">
        <w:t xml:space="preserve"> Suitable</w:t>
      </w:r>
      <w:r w:rsidR="00644A3E">
        <w:t xml:space="preserve"> </w:t>
      </w:r>
      <w:r>
        <w:t>Polymeric Materials</w:t>
      </w:r>
      <w:r w:rsidR="00927613">
        <w:t xml:space="preserve"> </w:t>
      </w:r>
    </w:p>
    <w:p w14:paraId="2F016FB9" w14:textId="77777777" w:rsidR="00554618" w:rsidRDefault="00554618" w:rsidP="00617171"/>
    <w:p w14:paraId="6527C932" w14:textId="77777777" w:rsidR="001523F9" w:rsidRDefault="00554618" w:rsidP="00617171">
      <w:pPr>
        <w:rPr>
          <w:rStyle w:val="selectable"/>
          <w:rFonts w:ascii="Open Sans" w:hAnsi="Open Sans" w:cs="Arial"/>
          <w:color w:val="000000"/>
          <w:lang w:val="en"/>
        </w:rPr>
      </w:pPr>
      <w:r>
        <w:t>Polyoxymethylene(POM)</w:t>
      </w:r>
      <w:r w:rsidR="00771565">
        <w:t>,</w:t>
      </w:r>
      <w:r>
        <w:t xml:space="preserve"> Acetal</w:t>
      </w:r>
      <w:r w:rsidR="00771565">
        <w:t>.</w:t>
      </w:r>
      <w:r>
        <w:t xml:space="preserve"> </w:t>
      </w:r>
      <w:r w:rsidR="00771565">
        <w:t xml:space="preserve">Acetal Resin are </w:t>
      </w:r>
      <w:r>
        <w:t xml:space="preserve">among the strongest and stiffest of all thermoplastics </w:t>
      </w:r>
      <w:r w:rsidR="005E1387">
        <w:t>but</w:t>
      </w:r>
      <w:r w:rsidR="00771565">
        <w:t xml:space="preserve"> are high in cost.</w:t>
      </w:r>
      <w:r w:rsidR="005E1387">
        <w:t xml:space="preserve"> </w:t>
      </w:r>
      <w:r w:rsidR="00771565">
        <w:t>T</w:t>
      </w:r>
      <w:r w:rsidR="005E1387">
        <w:t xml:space="preserve">his is justified for when the requirements needed are good </w:t>
      </w:r>
      <w:r w:rsidR="0034536D">
        <w:t>mould ability</w:t>
      </w:r>
      <w:r w:rsidR="00771565">
        <w:t xml:space="preserve">, fatigue resistance and </w:t>
      </w:r>
      <w:r w:rsidR="0034536D">
        <w:t>stiffness</w:t>
      </w:r>
      <w:r>
        <w:t>. They are used</w:t>
      </w:r>
      <w:r w:rsidR="00292D05">
        <w:t xml:space="preserve"> such as</w:t>
      </w:r>
      <w:r>
        <w:t xml:space="preserve"> in Automotive, industrial, plumbing, and FDA approved grades</w:t>
      </w:r>
      <w:r w:rsidR="005E1387">
        <w:t xml:space="preserve"> applications. </w:t>
      </w:r>
      <w:r w:rsidR="00C84CD1">
        <w:t>They</w:t>
      </w:r>
      <w:r w:rsidR="005216E6">
        <w:t xml:space="preserve"> often compete with Nylon in making parts </w:t>
      </w:r>
      <w:r w:rsidR="005216E6">
        <w:lastRenderedPageBreak/>
        <w:t>but show more creep resistance which would make this a better choice of material</w:t>
      </w:r>
      <w:r w:rsidR="001523F9">
        <w:t xml:space="preserve"> in some cases</w:t>
      </w:r>
      <w:r w:rsidR="005216E6">
        <w:t>.</w:t>
      </w:r>
      <w:r w:rsidR="00C84CD1">
        <w:t xml:space="preserve"> </w:t>
      </w:r>
      <w:r w:rsidR="00A37293">
        <w:rPr>
          <w:rStyle w:val="selectable"/>
          <w:rFonts w:ascii="Open Sans" w:hAnsi="Open Sans" w:cs="Arial"/>
          <w:color w:val="000000"/>
          <w:lang w:val="en"/>
        </w:rPr>
        <w:t>(</w:t>
      </w:r>
      <w:proofErr w:type="spellStart"/>
      <w:r w:rsidR="00A37293">
        <w:rPr>
          <w:rStyle w:val="selectable"/>
          <w:rFonts w:ascii="Open Sans" w:hAnsi="Open Sans" w:cs="Arial"/>
          <w:color w:val="000000"/>
          <w:lang w:val="en"/>
        </w:rPr>
        <w:t>Alexandris</w:t>
      </w:r>
      <w:proofErr w:type="spellEnd"/>
      <w:r w:rsidR="00A37293">
        <w:rPr>
          <w:rStyle w:val="selectable"/>
          <w:rFonts w:ascii="Open Sans" w:hAnsi="Open Sans" w:cs="Arial"/>
          <w:color w:val="000000"/>
          <w:lang w:val="en"/>
        </w:rPr>
        <w:t>, 2005)</w:t>
      </w:r>
      <w:r w:rsidR="005216E6">
        <w:rPr>
          <w:rStyle w:val="selectable"/>
          <w:rFonts w:ascii="Open Sans" w:hAnsi="Open Sans" w:cs="Arial"/>
          <w:color w:val="000000"/>
          <w:lang w:val="en"/>
        </w:rPr>
        <w:t xml:space="preserve">. </w:t>
      </w:r>
    </w:p>
    <w:p w14:paraId="425E7DD2" w14:textId="77777777" w:rsidR="001523F9" w:rsidRDefault="001523F9" w:rsidP="00617171">
      <w:pPr>
        <w:rPr>
          <w:rStyle w:val="selectable"/>
          <w:rFonts w:ascii="Open Sans" w:hAnsi="Open Sans" w:cs="Arial"/>
          <w:color w:val="000000"/>
          <w:lang w:val="en"/>
        </w:rPr>
      </w:pPr>
    </w:p>
    <w:p w14:paraId="3E0DC864" w14:textId="77777777" w:rsidR="00617171" w:rsidRDefault="005216E6" w:rsidP="00617171">
      <w:pPr>
        <w:rPr>
          <w:rStyle w:val="selectable"/>
          <w:rFonts w:ascii="Open Sans" w:hAnsi="Open Sans" w:cs="Arial"/>
          <w:color w:val="000000"/>
          <w:lang w:val="en"/>
        </w:rPr>
      </w:pPr>
      <w:r>
        <w:rPr>
          <w:rStyle w:val="selectable"/>
          <w:rFonts w:ascii="Open Sans" w:hAnsi="Open Sans" w:cs="Arial"/>
          <w:color w:val="000000"/>
          <w:lang w:val="en"/>
        </w:rPr>
        <w:t>Polyamide (Nylon)</w:t>
      </w:r>
      <w:r w:rsidR="003C3A17">
        <w:rPr>
          <w:rStyle w:val="selectable"/>
          <w:rFonts w:ascii="Open Sans" w:hAnsi="Open Sans" w:cs="Arial"/>
          <w:color w:val="000000"/>
          <w:lang w:val="en"/>
        </w:rPr>
        <w:t xml:space="preserve"> </w:t>
      </w:r>
      <w:r w:rsidR="007142A9">
        <w:rPr>
          <w:rStyle w:val="selectable"/>
          <w:rFonts w:ascii="Open Sans" w:hAnsi="Open Sans" w:cs="Arial"/>
          <w:color w:val="000000"/>
          <w:lang w:val="en"/>
        </w:rPr>
        <w:t xml:space="preserve">is used in </w:t>
      </w:r>
      <w:r w:rsidR="00292D05">
        <w:rPr>
          <w:rStyle w:val="selectable"/>
          <w:rFonts w:ascii="Open Sans" w:hAnsi="Open Sans" w:cs="Arial"/>
          <w:color w:val="000000"/>
          <w:lang w:val="en"/>
        </w:rPr>
        <w:t xml:space="preserve">a range of applications such as medical, </w:t>
      </w:r>
      <w:r w:rsidR="00A31FF6">
        <w:rPr>
          <w:rStyle w:val="selectable"/>
          <w:rFonts w:ascii="Open Sans" w:hAnsi="Open Sans" w:cs="Arial"/>
          <w:color w:val="000000"/>
          <w:lang w:val="en"/>
        </w:rPr>
        <w:t>automotive</w:t>
      </w:r>
      <w:r w:rsidR="00292D05">
        <w:rPr>
          <w:rStyle w:val="selectable"/>
          <w:rFonts w:ascii="Open Sans" w:hAnsi="Open Sans" w:cs="Arial"/>
          <w:color w:val="000000"/>
          <w:lang w:val="en"/>
        </w:rPr>
        <w:t>, sport, and industrial. Electrical, toughness, wear resistant and chemical properties are quite impressive which gives it high stability.</w:t>
      </w:r>
      <w:r w:rsidR="008A7207">
        <w:rPr>
          <w:rStyle w:val="selectable"/>
          <w:rFonts w:ascii="Open Sans" w:hAnsi="Open Sans" w:cs="Arial"/>
          <w:color w:val="000000"/>
          <w:lang w:val="en"/>
        </w:rPr>
        <w:t xml:space="preserve"> (Mold, 2017).</w:t>
      </w:r>
    </w:p>
    <w:p w14:paraId="31CD7BC5" w14:textId="77777777" w:rsidR="00F17365" w:rsidRDefault="00F17365" w:rsidP="00617171">
      <w:pPr>
        <w:rPr>
          <w:rFonts w:ascii="Open Sans" w:hAnsi="Open Sans" w:cs="Arial"/>
          <w:color w:val="000000"/>
          <w:lang w:val="en"/>
        </w:rPr>
      </w:pPr>
    </w:p>
    <w:p w14:paraId="33120D6F" w14:textId="77777777" w:rsidR="00F17365" w:rsidRDefault="00F17365" w:rsidP="00617171">
      <w:pPr>
        <w:rPr>
          <w:rStyle w:val="selectable"/>
          <w:rFonts w:ascii="Open Sans" w:hAnsi="Open Sans" w:cs="Arial"/>
          <w:color w:val="000000"/>
          <w:lang w:val="en"/>
        </w:rPr>
      </w:pPr>
      <w:r>
        <w:rPr>
          <w:rFonts w:ascii="Open Sans" w:hAnsi="Open Sans" w:cs="Arial"/>
          <w:color w:val="000000"/>
          <w:lang w:val="en"/>
        </w:rPr>
        <w:t xml:space="preserve">Plastics </w:t>
      </w:r>
      <w:r w:rsidR="00946025">
        <w:rPr>
          <w:rFonts w:ascii="Open Sans" w:hAnsi="Open Sans" w:cs="Arial"/>
          <w:color w:val="000000"/>
          <w:lang w:val="en"/>
        </w:rPr>
        <w:t xml:space="preserve">used instead of metal can be </w:t>
      </w:r>
      <w:r w:rsidR="00553EDC">
        <w:rPr>
          <w:rFonts w:ascii="Open Sans" w:hAnsi="Open Sans" w:cs="Arial"/>
          <w:color w:val="000000"/>
          <w:lang w:val="en"/>
        </w:rPr>
        <w:t>beneficial</w:t>
      </w:r>
      <w:r w:rsidR="00946025">
        <w:rPr>
          <w:rFonts w:ascii="Open Sans" w:hAnsi="Open Sans" w:cs="Arial"/>
          <w:color w:val="000000"/>
          <w:lang w:val="en"/>
        </w:rPr>
        <w:t xml:space="preserve"> in </w:t>
      </w:r>
      <w:r w:rsidR="00946025" w:rsidRPr="00946025">
        <w:rPr>
          <w:rFonts w:ascii="Open Sans" w:hAnsi="Open Sans" w:cs="Arial"/>
          <w:i/>
          <w:color w:val="000000"/>
          <w:sz w:val="24"/>
          <w:szCs w:val="24"/>
          <w:lang w:val="en"/>
        </w:rPr>
        <w:t xml:space="preserve">manufacturing </w:t>
      </w:r>
      <w:proofErr w:type="gramStart"/>
      <w:r w:rsidR="00946025">
        <w:rPr>
          <w:rFonts w:ascii="Open Sans" w:hAnsi="Open Sans" w:cs="Arial"/>
          <w:i/>
          <w:color w:val="000000"/>
          <w:sz w:val="24"/>
          <w:szCs w:val="24"/>
          <w:lang w:val="en"/>
        </w:rPr>
        <w:t>“</w:t>
      </w:r>
      <w:r w:rsidR="00946025" w:rsidRPr="00946025">
        <w:rPr>
          <w:rFonts w:ascii="Open Sans" w:hAnsi="Open Sans" w:cs="Arial"/>
          <w:i/>
          <w:color w:val="000000"/>
          <w:sz w:val="24"/>
          <w:szCs w:val="24"/>
          <w:lang w:val="en"/>
        </w:rPr>
        <w:t xml:space="preserve"> </w:t>
      </w:r>
      <w:r w:rsidR="00946025" w:rsidRPr="00946025">
        <w:rPr>
          <w:rFonts w:ascii="Arial" w:hAnsi="Arial" w:cs="Arial"/>
          <w:i/>
          <w:color w:val="6E6E6E"/>
          <w:sz w:val="24"/>
          <w:szCs w:val="24"/>
        </w:rPr>
        <w:t>Plastics</w:t>
      </w:r>
      <w:proofErr w:type="gramEnd"/>
      <w:r w:rsidR="00946025" w:rsidRPr="00946025">
        <w:rPr>
          <w:rFonts w:ascii="Arial" w:hAnsi="Arial" w:cs="Arial"/>
          <w:i/>
          <w:color w:val="6E6E6E"/>
          <w:sz w:val="24"/>
          <w:szCs w:val="24"/>
        </w:rPr>
        <w:t xml:space="preserve"> now offer similar tensile strengths of metal, can be thermally conductive, resistant to heat and chemicals, and offer many other properties once thought of to be unique to metals. </w:t>
      </w:r>
      <w:proofErr w:type="gramStart"/>
      <w:r w:rsidR="00946025" w:rsidRPr="00946025">
        <w:rPr>
          <w:rFonts w:ascii="Arial" w:hAnsi="Arial" w:cs="Arial"/>
          <w:i/>
          <w:color w:val="6E6E6E"/>
          <w:sz w:val="24"/>
          <w:szCs w:val="24"/>
        </w:rPr>
        <w:t>Certainly</w:t>
      </w:r>
      <w:proofErr w:type="gramEnd"/>
      <w:r w:rsidR="00946025" w:rsidRPr="00946025">
        <w:rPr>
          <w:rFonts w:ascii="Arial" w:hAnsi="Arial" w:cs="Arial"/>
          <w:i/>
          <w:color w:val="6E6E6E"/>
          <w:sz w:val="24"/>
          <w:szCs w:val="24"/>
        </w:rPr>
        <w:t xml:space="preserve"> there will always be a need for metal, but for many industrial and consumer markets, plastic is becoming the material of choice for many convincing reasons, and the most important of which is cost reduction.</w:t>
      </w:r>
      <w:r w:rsidR="00946025">
        <w:rPr>
          <w:rFonts w:ascii="Arial" w:hAnsi="Arial" w:cs="Arial"/>
          <w:i/>
          <w:color w:val="6E6E6E"/>
          <w:sz w:val="24"/>
          <w:szCs w:val="24"/>
        </w:rPr>
        <w:t xml:space="preserve">” </w:t>
      </w:r>
      <w:r w:rsidR="00946025">
        <w:rPr>
          <w:rStyle w:val="selectable"/>
          <w:rFonts w:ascii="Open Sans" w:hAnsi="Open Sans" w:cs="Arial"/>
          <w:color w:val="000000"/>
          <w:lang w:val="en"/>
        </w:rPr>
        <w:t>(Phillips, 2017).</w:t>
      </w:r>
    </w:p>
    <w:p w14:paraId="569A1F22" w14:textId="77777777" w:rsidR="00DF0AE8" w:rsidRPr="00946025" w:rsidRDefault="00DF0AE8" w:rsidP="00617171">
      <w:pPr>
        <w:rPr>
          <w:rFonts w:ascii="Open Sans" w:hAnsi="Open Sans" w:cs="Arial"/>
          <w:i/>
          <w:color w:val="000000"/>
          <w:sz w:val="24"/>
          <w:szCs w:val="24"/>
          <w:lang w:val="en"/>
        </w:rPr>
      </w:pPr>
    </w:p>
    <w:p w14:paraId="71A943F3" w14:textId="77777777" w:rsidR="00C70899" w:rsidRDefault="00860B63" w:rsidP="007F136E">
      <w:pPr>
        <w:pStyle w:val="Heading2"/>
      </w:pPr>
      <w:r>
        <w:t>3</w:t>
      </w:r>
      <w:r w:rsidR="002A749B">
        <w:t>.1</w:t>
      </w:r>
      <w:r w:rsidR="007F136E">
        <w:t>1</w:t>
      </w:r>
      <w:r w:rsidR="002A749B">
        <w:t>1 Alterations to the Structure of the Design</w:t>
      </w:r>
    </w:p>
    <w:p w14:paraId="05A0B100" w14:textId="77777777" w:rsidR="002A749B" w:rsidRDefault="002A749B" w:rsidP="002A749B"/>
    <w:p w14:paraId="00B2F9E3" w14:textId="77777777" w:rsidR="00DF0AE8" w:rsidRDefault="00DF0AE8" w:rsidP="002A749B"/>
    <w:p w14:paraId="6D29255F" w14:textId="77777777" w:rsidR="002A749B" w:rsidRDefault="002A749B" w:rsidP="002A749B">
      <w:r>
        <w:t xml:space="preserve">Products made from polymer injection moulding must consider the filling of the cavities of the mould. The wall design and thickness size are essential to consider for avoiding trouble will filling the mould such as gaps or short shots. Also keeping walls from being </w:t>
      </w:r>
      <w:proofErr w:type="spellStart"/>
      <w:r>
        <w:t>to</w:t>
      </w:r>
      <w:proofErr w:type="spellEnd"/>
      <w:r>
        <w:t xml:space="preserve"> thick which could affect the cooling process causing inconsistencies and sink mark defects. It would necessitate a uniformed thickness. </w:t>
      </w:r>
      <w:r>
        <w:rPr>
          <w:rStyle w:val="selectable"/>
          <w:rFonts w:ascii="Open Sans" w:hAnsi="Open Sans" w:cs="Arial"/>
          <w:color w:val="000000"/>
          <w:lang w:val="en"/>
        </w:rPr>
        <w:t>(Rogers, 2016).</w:t>
      </w:r>
      <w:r>
        <w:t xml:space="preserve"> Looking at </w:t>
      </w:r>
      <w:r w:rsidR="00B53139">
        <w:t>Fig</w:t>
      </w:r>
      <w:r>
        <w:t xml:space="preserve"> 1.  Some features in the new manufacturing process discussed the side walls could be curved instead of being sharp. This enhances stiffness, and appearance. It also reduces the hourglass-shaped warpage that is common in box-shape parts which is caused by long unsupported edges which exhibit low stiffness. </w:t>
      </w:r>
    </w:p>
    <w:p w14:paraId="5E8B9849" w14:textId="77777777" w:rsidR="002A749B" w:rsidRDefault="002A749B" w:rsidP="002A749B">
      <w:pPr>
        <w:rPr>
          <w:rFonts w:ascii="Open Sans" w:hAnsi="Open Sans" w:cs="Arial"/>
          <w:color w:val="000000"/>
          <w:lang w:val="en"/>
        </w:rPr>
      </w:pPr>
    </w:p>
    <w:p w14:paraId="2C5E07C1" w14:textId="77777777" w:rsidR="002B1CDA" w:rsidRDefault="002A749B" w:rsidP="002B1CDA">
      <w:pPr>
        <w:rPr>
          <w:rStyle w:val="selectable"/>
          <w:rFonts w:ascii="Open Sans" w:hAnsi="Open Sans" w:cs="Arial"/>
          <w:i/>
          <w:color w:val="000000"/>
          <w:lang w:val="en"/>
        </w:rPr>
      </w:pPr>
      <w:r>
        <w:rPr>
          <w:rFonts w:ascii="Open Sans" w:hAnsi="Open Sans" w:cs="Arial"/>
          <w:color w:val="000000"/>
          <w:lang w:val="en"/>
        </w:rPr>
        <w:t>Most products made from polymer injection molding are usually assembled by more than one part.</w:t>
      </w:r>
      <w:r w:rsidRPr="00773C7B">
        <w:rPr>
          <w:rFonts w:ascii="Open Sans" w:hAnsi="Open Sans" w:cs="Arial"/>
          <w:i/>
          <w:color w:val="000000"/>
          <w:lang w:val="en"/>
        </w:rPr>
        <w:t xml:space="preserve"> </w:t>
      </w:r>
      <w:r w:rsidR="00773C7B" w:rsidRPr="00773C7B">
        <w:rPr>
          <w:rFonts w:ascii="Open Sans" w:hAnsi="Open Sans" w:cs="Arial"/>
          <w:i/>
          <w:color w:val="000000"/>
          <w:lang w:val="en"/>
        </w:rPr>
        <w:t>“An assembly operation joins two or more components in order to create a new entity…</w:t>
      </w:r>
      <w:proofErr w:type="gramStart"/>
      <w:r w:rsidR="00773C7B" w:rsidRPr="00773C7B">
        <w:rPr>
          <w:rFonts w:ascii="Open Sans" w:hAnsi="Open Sans" w:cs="Arial"/>
          <w:i/>
          <w:color w:val="000000"/>
          <w:lang w:val="en"/>
        </w:rPr>
        <w:t>.”</w:t>
      </w:r>
      <w:r w:rsidR="00706370">
        <w:rPr>
          <w:rStyle w:val="selectable"/>
          <w:rFonts w:ascii="Open Sans" w:hAnsi="Open Sans" w:cs="Arial"/>
          <w:color w:val="000000"/>
          <w:lang w:val="en"/>
        </w:rPr>
        <w:t>(</w:t>
      </w:r>
      <w:proofErr w:type="gramEnd"/>
      <w:r w:rsidR="00706370">
        <w:rPr>
          <w:rStyle w:val="selectable"/>
          <w:rFonts w:ascii="Open Sans" w:hAnsi="Open Sans" w:cs="Arial"/>
          <w:color w:val="000000"/>
          <w:lang w:val="en"/>
        </w:rPr>
        <w:t>Groover, 2007).</w:t>
      </w:r>
      <w:r w:rsidR="00706370">
        <w:rPr>
          <w:rFonts w:ascii="Open Sans" w:hAnsi="Open Sans" w:cs="Arial"/>
          <w:i/>
          <w:color w:val="000000"/>
          <w:lang w:val="en"/>
        </w:rPr>
        <w:t xml:space="preserve"> </w:t>
      </w:r>
      <w:r>
        <w:rPr>
          <w:rFonts w:ascii="Open Sans" w:hAnsi="Open Sans" w:cs="Arial"/>
          <w:color w:val="000000"/>
          <w:lang w:val="en"/>
        </w:rPr>
        <w:t xml:space="preserve">If the new design discussed were to be made from more than one part, then suitable bosses must be put in to the new design.  These are holes that are positioned away from the side walls sometimes with the use of connecting ribs which add support to the structure. Ribs add stiffness and strength in the molded part without increasing overall wall thickness, other uses include; locating and captivating components of an assembly, providing alignment in mating parts and acts as stops or guides for a mechanism. Gussets are other features that could be added to support structures but are prone to ejection problems. </w:t>
      </w:r>
      <w:r w:rsidR="0034536D">
        <w:rPr>
          <w:rFonts w:ascii="Open Sans" w:hAnsi="Open Sans" w:cs="Arial"/>
          <w:color w:val="000000"/>
          <w:lang w:val="en"/>
        </w:rPr>
        <w:t>Most of these features also must avoid sharpness to be able to perform sufficiently.</w:t>
      </w:r>
      <w:r>
        <w:rPr>
          <w:rFonts w:ascii="Open Sans" w:hAnsi="Open Sans" w:cs="Arial"/>
          <w:color w:val="000000"/>
          <w:lang w:val="en"/>
        </w:rPr>
        <w:t xml:space="preserve"> Bosses that merge into the side walls can form thick sections and lead to sink. By also specifying smaller screws or inserts prevents overly thick bosses and the small screws attain high retention </w:t>
      </w:r>
      <w:r w:rsidRPr="00B81CB4">
        <w:rPr>
          <w:rFonts w:ascii="Open Sans" w:hAnsi="Open Sans" w:cs="Arial"/>
          <w:i/>
          <w:color w:val="000000"/>
          <w:lang w:val="en"/>
        </w:rPr>
        <w:t>forces</w:t>
      </w:r>
      <w:r>
        <w:rPr>
          <w:rFonts w:ascii="Open Sans" w:hAnsi="Open Sans" w:cs="Arial"/>
          <w:i/>
          <w:color w:val="000000"/>
          <w:lang w:val="en"/>
        </w:rPr>
        <w:t>.</w:t>
      </w:r>
      <w:r w:rsidRPr="00B81CB4">
        <w:rPr>
          <w:rFonts w:ascii="Open Sans" w:hAnsi="Open Sans" w:cs="Arial"/>
          <w:i/>
          <w:color w:val="000000"/>
          <w:lang w:val="en"/>
        </w:rPr>
        <w:t xml:space="preserve">” The most common variety consists of cylindrical </w:t>
      </w:r>
      <w:r w:rsidRPr="00B81CB4">
        <w:rPr>
          <w:rFonts w:ascii="Open Sans" w:hAnsi="Open Sans" w:cs="Arial"/>
          <w:i/>
          <w:color w:val="000000"/>
          <w:lang w:val="en"/>
        </w:rPr>
        <w:lastRenderedPageBreak/>
        <w:t xml:space="preserve">projections with holes designed to receive screws, threaded inserts, or other types of fastening hardware.” </w:t>
      </w:r>
      <w:r w:rsidRPr="00B81CB4">
        <w:rPr>
          <w:rStyle w:val="selectable"/>
          <w:rFonts w:ascii="Open Sans" w:hAnsi="Open Sans" w:cs="Arial"/>
          <w:i/>
          <w:color w:val="000000"/>
          <w:lang w:val="en"/>
        </w:rPr>
        <w:t>(Bayer, 2000).</w:t>
      </w:r>
    </w:p>
    <w:p w14:paraId="2E5C4BC9" w14:textId="77777777" w:rsidR="00554A8A" w:rsidRPr="00DF0AE8" w:rsidRDefault="00554A8A" w:rsidP="002B1CDA">
      <w:pPr>
        <w:rPr>
          <w:rFonts w:ascii="Open Sans" w:hAnsi="Open Sans" w:cs="Arial"/>
          <w:i/>
          <w:color w:val="000000"/>
          <w:sz w:val="32"/>
          <w:szCs w:val="32"/>
          <w:lang w:val="en"/>
        </w:rPr>
      </w:pPr>
    </w:p>
    <w:p w14:paraId="25D41B3D" w14:textId="77777777" w:rsidR="003A1D4D" w:rsidRPr="00DF0AE8" w:rsidRDefault="003A1D4D" w:rsidP="003A1D4D">
      <w:pPr>
        <w:pStyle w:val="Heading1"/>
        <w:rPr>
          <w:rFonts w:eastAsiaTheme="minorHAnsi" w:cstheme="minorBidi"/>
        </w:rPr>
      </w:pPr>
      <w:bookmarkStart w:id="8" w:name="_Toc497495008"/>
      <w:r w:rsidRPr="00DF0AE8">
        <w:rPr>
          <w:rFonts w:eastAsiaTheme="minorHAnsi" w:cstheme="minorBidi"/>
        </w:rPr>
        <w:t xml:space="preserve">3.1V </w:t>
      </w:r>
      <w:r w:rsidR="00A25ECF" w:rsidRPr="00DF0AE8">
        <w:rPr>
          <w:rFonts w:eastAsiaTheme="minorHAnsi" w:cstheme="minorBidi"/>
        </w:rPr>
        <w:t>Example of Drill Press Assembly Made by Injection Moulding</w:t>
      </w:r>
    </w:p>
    <w:p w14:paraId="5525B5FF" w14:textId="77777777" w:rsidR="004A6E36" w:rsidRPr="00DF0AE8" w:rsidRDefault="004A6E36" w:rsidP="004A6E36">
      <w:pPr>
        <w:rPr>
          <w:color w:val="2E74B5" w:themeColor="accent1" w:themeShade="BF"/>
        </w:rPr>
      </w:pPr>
    </w:p>
    <w:p w14:paraId="22C3D261" w14:textId="77777777" w:rsidR="004A6E36" w:rsidRPr="00DF0AE8" w:rsidRDefault="007C14C6" w:rsidP="004A6E36">
      <w:pPr>
        <w:rPr>
          <w:color w:val="2E74B5" w:themeColor="accent1" w:themeShade="BF"/>
        </w:rPr>
      </w:pPr>
      <w:r w:rsidRPr="00DF0AE8">
        <w:rPr>
          <w:noProof/>
          <w:color w:val="2E74B5" w:themeColor="accent1" w:themeShade="BF"/>
        </w:rPr>
        <w:drawing>
          <wp:inline distT="0" distB="0" distL="0" distR="0" wp14:anchorId="0D681932" wp14:editId="6D9B55EC">
            <wp:extent cx="2374899" cy="1781175"/>
            <wp:effectExtent l="0" t="8255"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381284" cy="1785964"/>
                    </a:xfrm>
                    <a:prstGeom prst="rect">
                      <a:avLst/>
                    </a:prstGeom>
                    <a:noFill/>
                    <a:ln>
                      <a:noFill/>
                    </a:ln>
                  </pic:spPr>
                </pic:pic>
              </a:graphicData>
            </a:graphic>
          </wp:inline>
        </w:drawing>
      </w:r>
      <w:r w:rsidRPr="00DF0AE8">
        <w:rPr>
          <w:noProof/>
          <w:color w:val="2E74B5" w:themeColor="accent1" w:themeShade="BF"/>
        </w:rPr>
        <w:drawing>
          <wp:inline distT="0" distB="0" distL="0" distR="0" wp14:anchorId="7B3C38DD" wp14:editId="505E797C">
            <wp:extent cx="2383733" cy="1738630"/>
            <wp:effectExtent l="0" t="1587"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399203" cy="1749913"/>
                    </a:xfrm>
                    <a:prstGeom prst="rect">
                      <a:avLst/>
                    </a:prstGeom>
                    <a:noFill/>
                    <a:ln>
                      <a:noFill/>
                    </a:ln>
                  </pic:spPr>
                </pic:pic>
              </a:graphicData>
            </a:graphic>
          </wp:inline>
        </w:drawing>
      </w:r>
      <w:r w:rsidR="00C84A7B" w:rsidRPr="00DF0AE8">
        <w:rPr>
          <w:noProof/>
          <w:color w:val="2E74B5" w:themeColor="accent1" w:themeShade="BF"/>
        </w:rPr>
        <w:drawing>
          <wp:inline distT="0" distB="0" distL="0" distR="0" wp14:anchorId="536765FC" wp14:editId="40C04984">
            <wp:extent cx="1557440" cy="2378075"/>
            <wp:effectExtent l="0" t="0" r="508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9830" cy="2396994"/>
                    </a:xfrm>
                    <a:prstGeom prst="rect">
                      <a:avLst/>
                    </a:prstGeom>
                    <a:noFill/>
                    <a:ln>
                      <a:noFill/>
                    </a:ln>
                  </pic:spPr>
                </pic:pic>
              </a:graphicData>
            </a:graphic>
          </wp:inline>
        </w:drawing>
      </w:r>
      <w:r w:rsidRPr="00DF0AE8">
        <w:rPr>
          <w:noProof/>
          <w:color w:val="2E74B5" w:themeColor="accent1" w:themeShade="BF"/>
        </w:rPr>
        <w:drawing>
          <wp:inline distT="0" distB="0" distL="0" distR="0" wp14:anchorId="2BD1260B" wp14:editId="11AD4CB7">
            <wp:extent cx="2793690" cy="1791807"/>
            <wp:effectExtent l="5715"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2827865" cy="1813726"/>
                    </a:xfrm>
                    <a:prstGeom prst="rect">
                      <a:avLst/>
                    </a:prstGeom>
                    <a:noFill/>
                    <a:ln>
                      <a:noFill/>
                    </a:ln>
                  </pic:spPr>
                </pic:pic>
              </a:graphicData>
            </a:graphic>
          </wp:inline>
        </w:drawing>
      </w:r>
      <w:r w:rsidR="00C84A7B" w:rsidRPr="00DF0AE8">
        <w:rPr>
          <w:noProof/>
          <w:color w:val="2E74B5" w:themeColor="accent1" w:themeShade="BF"/>
        </w:rPr>
        <w:drawing>
          <wp:inline distT="0" distB="0" distL="0" distR="0" wp14:anchorId="4064BE5B" wp14:editId="73E77389">
            <wp:extent cx="1733550" cy="27908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53548" cy="2823020"/>
                    </a:xfrm>
                    <a:prstGeom prst="rect">
                      <a:avLst/>
                    </a:prstGeom>
                    <a:noFill/>
                    <a:ln>
                      <a:noFill/>
                    </a:ln>
                  </pic:spPr>
                </pic:pic>
              </a:graphicData>
            </a:graphic>
          </wp:inline>
        </w:drawing>
      </w:r>
      <w:r w:rsidR="00E37606" w:rsidRPr="00DF0AE8">
        <w:rPr>
          <w:noProof/>
          <w:color w:val="2E74B5" w:themeColor="accent1" w:themeShade="BF"/>
        </w:rPr>
        <w:drawing>
          <wp:inline distT="0" distB="0" distL="0" distR="0" wp14:anchorId="11483DBE" wp14:editId="1B7555F4">
            <wp:extent cx="2797930" cy="1525844"/>
            <wp:effectExtent l="762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853205" cy="1555988"/>
                    </a:xfrm>
                    <a:prstGeom prst="rect">
                      <a:avLst/>
                    </a:prstGeom>
                    <a:noFill/>
                    <a:ln>
                      <a:noFill/>
                    </a:ln>
                  </pic:spPr>
                </pic:pic>
              </a:graphicData>
            </a:graphic>
          </wp:inline>
        </w:drawing>
      </w:r>
    </w:p>
    <w:p w14:paraId="4D6A8571" w14:textId="77777777" w:rsidR="00B53139" w:rsidRDefault="00B53139" w:rsidP="003A1D4D">
      <w:r>
        <w:t>Fig</w:t>
      </w:r>
      <w:r w:rsidR="00363795">
        <w:t xml:space="preserve"> 3.</w:t>
      </w:r>
    </w:p>
    <w:p w14:paraId="0A8E0E5B" w14:textId="77777777" w:rsidR="00B53139" w:rsidRDefault="00B53139" w:rsidP="003A1D4D"/>
    <w:p w14:paraId="06C9656C" w14:textId="77777777" w:rsidR="004A2529" w:rsidRDefault="004A2529" w:rsidP="003A1D4D"/>
    <w:p w14:paraId="774481B9" w14:textId="77777777" w:rsidR="004A2529" w:rsidRDefault="004A2529" w:rsidP="003A1D4D"/>
    <w:p w14:paraId="1A319DD4" w14:textId="77777777" w:rsidR="004A2529" w:rsidRDefault="004A2529" w:rsidP="003A1D4D"/>
    <w:p w14:paraId="7C809F29" w14:textId="77777777" w:rsidR="004A2529" w:rsidRDefault="004A2529" w:rsidP="003A1D4D"/>
    <w:p w14:paraId="6D66DD3B" w14:textId="77777777" w:rsidR="00B53139" w:rsidRDefault="00B53139" w:rsidP="003A1D4D"/>
    <w:p w14:paraId="1E420BA9" w14:textId="77777777" w:rsidR="00B53139" w:rsidRDefault="00B53139" w:rsidP="003A1D4D"/>
    <w:p w14:paraId="66C6032C" w14:textId="77777777" w:rsidR="007C14C6" w:rsidRDefault="00A25ECF" w:rsidP="003A1D4D">
      <w:r>
        <w:t>Although this is made</w:t>
      </w:r>
      <w:r w:rsidR="00B53139">
        <w:t xml:space="preserve"> from a different material but a</w:t>
      </w:r>
      <w:r>
        <w:t xml:space="preserve"> similar process </w:t>
      </w:r>
      <w:r w:rsidR="00B53139">
        <w:t xml:space="preserve">of injection </w:t>
      </w:r>
      <w:r>
        <w:t xml:space="preserve">moulding </w:t>
      </w:r>
      <w:r w:rsidR="00B53139">
        <w:t xml:space="preserve">the same functions could be </w:t>
      </w:r>
      <w:r>
        <w:t>used</w:t>
      </w:r>
      <w:r w:rsidR="00B53139">
        <w:t xml:space="preserve"> to consider</w:t>
      </w:r>
      <w:r>
        <w:t xml:space="preserve"> in the new design</w:t>
      </w:r>
      <w:r w:rsidR="00B53139">
        <w:t xml:space="preserve"> when using a polymer material.</w:t>
      </w:r>
    </w:p>
    <w:p w14:paraId="55749257" w14:textId="77777777" w:rsidR="00DF0AE8" w:rsidRDefault="00DF0AE8" w:rsidP="003A1D4D"/>
    <w:p w14:paraId="741EE7E6" w14:textId="77777777" w:rsidR="00A31FF6" w:rsidRPr="00DF0AE8" w:rsidRDefault="005F3E0E" w:rsidP="00A31FF6">
      <w:pPr>
        <w:pStyle w:val="Heading1"/>
      </w:pPr>
      <w:r w:rsidRPr="00DF0AE8">
        <w:t xml:space="preserve">3.V </w:t>
      </w:r>
      <w:r w:rsidR="004A2529" w:rsidRPr="00DF0AE8">
        <w:t>Could a Structure be made from using the same mould?</w:t>
      </w:r>
    </w:p>
    <w:p w14:paraId="60B349A8" w14:textId="77777777" w:rsidR="00A31FF6" w:rsidRDefault="00A31FF6" w:rsidP="00A31FF6">
      <w:pPr>
        <w:rPr>
          <w:sz w:val="32"/>
          <w:szCs w:val="32"/>
        </w:rPr>
      </w:pPr>
    </w:p>
    <w:p w14:paraId="591D8979" w14:textId="77777777" w:rsidR="00DF0AE8" w:rsidRPr="00A31FF6" w:rsidRDefault="00DF0AE8" w:rsidP="00A31FF6"/>
    <w:p w14:paraId="5D2FBFD2" w14:textId="77777777" w:rsidR="00DD5C3E" w:rsidRDefault="00DC5CEF" w:rsidP="004A2529">
      <w:r>
        <w:rPr>
          <w:noProof/>
        </w:rPr>
        <w:drawing>
          <wp:inline distT="0" distB="0" distL="0" distR="0" wp14:anchorId="7F6F2064" wp14:editId="653AA9B7">
            <wp:extent cx="2743200" cy="2857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3200" cy="2857500"/>
                    </a:xfrm>
                    <a:prstGeom prst="rect">
                      <a:avLst/>
                    </a:prstGeom>
                    <a:noFill/>
                    <a:ln>
                      <a:noFill/>
                    </a:ln>
                  </pic:spPr>
                </pic:pic>
              </a:graphicData>
            </a:graphic>
          </wp:inline>
        </w:drawing>
      </w:r>
      <w:r>
        <w:rPr>
          <w:noProof/>
        </w:rPr>
        <w:drawing>
          <wp:inline distT="0" distB="0" distL="0" distR="0" wp14:anchorId="168DC865" wp14:editId="584D8848">
            <wp:extent cx="2590800" cy="28384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90800" cy="2838450"/>
                    </a:xfrm>
                    <a:prstGeom prst="rect">
                      <a:avLst/>
                    </a:prstGeom>
                    <a:noFill/>
                    <a:ln>
                      <a:noFill/>
                    </a:ln>
                  </pic:spPr>
                </pic:pic>
              </a:graphicData>
            </a:graphic>
          </wp:inline>
        </w:drawing>
      </w:r>
      <w:r>
        <w:rPr>
          <w:noProof/>
        </w:rPr>
        <w:drawing>
          <wp:inline distT="0" distB="0" distL="0" distR="0" wp14:anchorId="317217D6" wp14:editId="010932E1">
            <wp:extent cx="5334000" cy="370506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23">
                      <a:extLst>
                        <a:ext uri="{28A0092B-C50C-407E-A947-70E740481C1C}">
                          <a14:useLocalDpi xmlns:a14="http://schemas.microsoft.com/office/drawing/2010/main" val="0"/>
                        </a:ext>
                      </a:extLst>
                    </a:blip>
                    <a:srcRect l="18706" t="379" r="15522" b="-379"/>
                    <a:stretch/>
                  </pic:blipFill>
                  <pic:spPr bwMode="auto">
                    <a:xfrm>
                      <a:off x="0" y="0"/>
                      <a:ext cx="5460537" cy="3792959"/>
                    </a:xfrm>
                    <a:prstGeom prst="rect">
                      <a:avLst/>
                    </a:prstGeom>
                    <a:noFill/>
                    <a:ln>
                      <a:noFill/>
                    </a:ln>
                    <a:extLst>
                      <a:ext uri="{53640926-AAD7-44D8-BBD7-CCE9431645EC}">
                        <a14:shadowObscured xmlns:a14="http://schemas.microsoft.com/office/drawing/2010/main"/>
                      </a:ext>
                    </a:extLst>
                  </pic:spPr>
                </pic:pic>
              </a:graphicData>
            </a:graphic>
          </wp:inline>
        </w:drawing>
      </w:r>
    </w:p>
    <w:p w14:paraId="0BDEC577" w14:textId="77777777" w:rsidR="001B4A60" w:rsidRDefault="001B4A60" w:rsidP="004A2529">
      <w:r>
        <w:lastRenderedPageBreak/>
        <w:t xml:space="preserve">Fig </w:t>
      </w:r>
      <w:r w:rsidR="00363795">
        <w:t>4</w:t>
      </w:r>
      <w:r>
        <w:t xml:space="preserve">. </w:t>
      </w:r>
    </w:p>
    <w:p w14:paraId="7C4A2877" w14:textId="77777777" w:rsidR="00DD5C3E" w:rsidRDefault="00DD5C3E" w:rsidP="004A2529"/>
    <w:p w14:paraId="43FF4CF3" w14:textId="77777777" w:rsidR="00E45D9F" w:rsidRDefault="001B4A60" w:rsidP="004A2529">
      <w:r>
        <w:t>These images</w:t>
      </w:r>
      <w:r w:rsidR="005F3E0E">
        <w:t xml:space="preserve"> of a polystyrene block</w:t>
      </w:r>
      <w:r>
        <w:t xml:space="preserve"> are to show that if two parts</w:t>
      </w:r>
      <w:r w:rsidR="005F3E0E">
        <w:t xml:space="preserve"> that</w:t>
      </w:r>
      <w:r>
        <w:t xml:space="preserve"> were made identical could both be used together to form a solid part. The problem however would be when joining the </w:t>
      </w:r>
      <w:r w:rsidR="00FC6D8E">
        <w:t>parts,</w:t>
      </w:r>
      <w:r w:rsidR="005F3E0E">
        <w:t xml:space="preserve"> the same way for polymer injection moulding</w:t>
      </w:r>
      <w:r>
        <w:t xml:space="preserve"> the structure would lose strength because the </w:t>
      </w:r>
      <w:r w:rsidR="005F3E0E">
        <w:t>functions</w:t>
      </w:r>
      <w:r>
        <w:t xml:space="preserve"> in the mould would not mate up and would have to be joint in a different way</w:t>
      </w:r>
      <w:r w:rsidR="005F3E0E">
        <w:t xml:space="preserve"> which would end up not being fit for purpose when being made for a drill clamp part made of a polymer material</w:t>
      </w:r>
      <w:r w:rsidR="00363795">
        <w:t>,</w:t>
      </w:r>
      <w:r w:rsidR="005F3E0E">
        <w:t xml:space="preserve"> because it could break when force is being applied. If it was possible it could save cost of the mould tool because this is an expensive part in the process of injection moulding. </w:t>
      </w:r>
      <w:r w:rsidR="00E62B7B">
        <w:t>“</w:t>
      </w:r>
      <w:r w:rsidR="00E62B7B" w:rsidRPr="00E62B7B">
        <w:rPr>
          <w:rFonts w:ascii="Open Sans" w:hAnsi="Open Sans" w:cs="Arial"/>
          <w:i/>
          <w:color w:val="424242"/>
          <w:sz w:val="20"/>
          <w:szCs w:val="20"/>
        </w:rPr>
        <w:t xml:space="preserve">The material used for the part, the desired shape and features of the part, the material and design of the mould, and the properties of the moulding machine must all be </w:t>
      </w:r>
      <w:proofErr w:type="gramStart"/>
      <w:r w:rsidR="00E62B7B" w:rsidRPr="00E62B7B">
        <w:rPr>
          <w:rFonts w:ascii="Open Sans" w:hAnsi="Open Sans" w:cs="Arial"/>
          <w:i/>
          <w:color w:val="424242"/>
          <w:sz w:val="20"/>
          <w:szCs w:val="20"/>
        </w:rPr>
        <w:t>taken into account</w:t>
      </w:r>
      <w:proofErr w:type="gramEnd"/>
      <w:r w:rsidR="00E62B7B" w:rsidRPr="00E62B7B">
        <w:rPr>
          <w:rFonts w:ascii="Open Sans" w:hAnsi="Open Sans" w:cs="Arial"/>
          <w:i/>
          <w:color w:val="424242"/>
          <w:sz w:val="20"/>
          <w:szCs w:val="20"/>
        </w:rPr>
        <w:t>. It is essential to consider the quantity of parts required and the life of the tooling. This is because injection tooling and presses are</w:t>
      </w:r>
      <w:r w:rsidR="00E62B7B">
        <w:rPr>
          <w:rFonts w:ascii="Open Sans" w:hAnsi="Open Sans" w:cs="Arial"/>
          <w:color w:val="424242"/>
          <w:sz w:val="20"/>
          <w:szCs w:val="20"/>
        </w:rPr>
        <w:t xml:space="preserve"> more complex, and therefore more expensive to set up and run, than other moulding techniques. Therefore, small batches of parts may not be cost-effective if manufactured by injection moulding.”</w:t>
      </w:r>
      <w:r w:rsidR="005E336B">
        <w:rPr>
          <w:rFonts w:ascii="Open Sans" w:hAnsi="Open Sans" w:cs="Arial"/>
          <w:color w:val="424242"/>
          <w:sz w:val="20"/>
          <w:szCs w:val="20"/>
        </w:rPr>
        <w:t xml:space="preserve"> </w:t>
      </w:r>
      <w:r w:rsidR="005E336B">
        <w:rPr>
          <w:rStyle w:val="selectable"/>
          <w:rFonts w:ascii="Open Sans" w:hAnsi="Open Sans" w:cs="Arial"/>
          <w:color w:val="000000"/>
          <w:lang w:val="en"/>
        </w:rPr>
        <w:t>(Martin's Rubber Company, 2018).</w:t>
      </w:r>
    </w:p>
    <w:p w14:paraId="3437D986" w14:textId="77777777" w:rsidR="00E45D9F" w:rsidRPr="004A2529" w:rsidRDefault="00E45D9F" w:rsidP="004A2529">
      <w:bookmarkStart w:id="9" w:name="_GoBack"/>
      <w:bookmarkEnd w:id="9"/>
    </w:p>
    <w:p w14:paraId="5DA0BBF3" w14:textId="77777777" w:rsidR="002B1CDA" w:rsidRDefault="002B1CDA" w:rsidP="00B53139">
      <w:pPr>
        <w:pStyle w:val="Heading1"/>
      </w:pPr>
      <w:r>
        <w:t>Conclusion</w:t>
      </w:r>
      <w:bookmarkEnd w:id="8"/>
    </w:p>
    <w:p w14:paraId="7A57440C" w14:textId="77777777" w:rsidR="002B1CDA" w:rsidRDefault="002B1CDA" w:rsidP="002B1CDA"/>
    <w:p w14:paraId="00DA7A59" w14:textId="77777777" w:rsidR="00F54346" w:rsidRPr="00F97248" w:rsidRDefault="00DF5754" w:rsidP="002B1CDA">
      <w:pPr>
        <w:rPr>
          <w:color w:val="000000" w:themeColor="text1"/>
          <w:sz w:val="24"/>
          <w:szCs w:val="24"/>
        </w:rPr>
      </w:pPr>
      <w:r w:rsidRPr="00BD0B5A">
        <w:rPr>
          <w:color w:val="000000" w:themeColor="text1"/>
          <w:sz w:val="24"/>
          <w:szCs w:val="24"/>
        </w:rPr>
        <w:t xml:space="preserve">By looking at </w:t>
      </w:r>
      <w:r w:rsidR="006E217F" w:rsidRPr="00BD0B5A">
        <w:rPr>
          <w:color w:val="000000" w:themeColor="text1"/>
          <w:sz w:val="24"/>
          <w:szCs w:val="24"/>
        </w:rPr>
        <w:t xml:space="preserve">the findings </w:t>
      </w:r>
      <w:r w:rsidR="003C705C" w:rsidRPr="00BD0B5A">
        <w:rPr>
          <w:color w:val="000000" w:themeColor="text1"/>
          <w:sz w:val="24"/>
          <w:szCs w:val="24"/>
        </w:rPr>
        <w:t>the</w:t>
      </w:r>
      <w:r w:rsidR="006E217F" w:rsidRPr="00BD0B5A">
        <w:rPr>
          <w:color w:val="000000" w:themeColor="text1"/>
          <w:sz w:val="24"/>
          <w:szCs w:val="24"/>
        </w:rPr>
        <w:t xml:space="preserve"> manufacturing process of Polymer Injection Moulding and CAD would be most suitable when wanting to produce a high production run of the DPMSU (quantity 500 units per week). </w:t>
      </w:r>
      <w:r w:rsidR="00901118">
        <w:rPr>
          <w:color w:val="000000" w:themeColor="text1"/>
          <w:sz w:val="24"/>
          <w:szCs w:val="24"/>
        </w:rPr>
        <w:t xml:space="preserve">There are so many benefits of using this process mainly being the cost all around, manufacturing </w:t>
      </w:r>
      <w:r w:rsidR="003C705C">
        <w:rPr>
          <w:color w:val="000000" w:themeColor="text1"/>
          <w:sz w:val="24"/>
          <w:szCs w:val="24"/>
        </w:rPr>
        <w:t>versatility</w:t>
      </w:r>
      <w:r w:rsidR="00901118">
        <w:rPr>
          <w:color w:val="000000" w:themeColor="text1"/>
          <w:sz w:val="24"/>
          <w:szCs w:val="24"/>
        </w:rPr>
        <w:t xml:space="preserve"> and</w:t>
      </w:r>
      <w:r w:rsidR="003C705C">
        <w:rPr>
          <w:color w:val="000000" w:themeColor="text1"/>
          <w:sz w:val="24"/>
          <w:szCs w:val="24"/>
        </w:rPr>
        <w:t xml:space="preserve"> </w:t>
      </w:r>
      <w:r w:rsidR="00901118">
        <w:rPr>
          <w:color w:val="000000" w:themeColor="text1"/>
          <w:sz w:val="24"/>
          <w:szCs w:val="24"/>
        </w:rPr>
        <w:t xml:space="preserve">the speed </w:t>
      </w:r>
      <w:r w:rsidR="003C705C">
        <w:t>in</w:t>
      </w:r>
      <w:r w:rsidR="00901118">
        <w:t xml:space="preserve"> which this process can achieve such a high number of mass production in a shorter space of time than other methods. A Plastic would also be </w:t>
      </w:r>
      <w:r w:rsidR="004B559B">
        <w:t>an</w:t>
      </w:r>
      <w:r w:rsidR="00901118">
        <w:t xml:space="preserve"> ideal choice over metal because it could still deliver the requirements if the correct implements and features are placed in the designs </w:t>
      </w:r>
      <w:r w:rsidR="003C705C">
        <w:t>made when</w:t>
      </w:r>
      <w:r w:rsidR="00901118">
        <w:t xml:space="preserve"> wanting to make a part that needs to be strong and sturdy</w:t>
      </w:r>
      <w:r w:rsidR="00F97248">
        <w:t xml:space="preserve"> because they still exhibit excellent properties that are needed</w:t>
      </w:r>
      <w:r w:rsidR="00901118">
        <w:t xml:space="preserve">. With the use of </w:t>
      </w:r>
      <w:r w:rsidR="003C705C">
        <w:t>CAD,</w:t>
      </w:r>
      <w:r w:rsidR="00901118">
        <w:t xml:space="preserve"> it also adds more accuracy</w:t>
      </w:r>
      <w:r w:rsidR="004B559B">
        <w:t>, precision and better surface finishes in the</w:t>
      </w:r>
      <w:r w:rsidR="00901118">
        <w:t xml:space="preserve"> final product. </w:t>
      </w:r>
    </w:p>
    <w:p w14:paraId="589450B8" w14:textId="77777777" w:rsidR="00F54346" w:rsidRDefault="00F54346" w:rsidP="002B1CDA"/>
    <w:p w14:paraId="4CE97903" w14:textId="77777777" w:rsidR="00F54346" w:rsidRDefault="00F54346" w:rsidP="002B1CDA"/>
    <w:p w14:paraId="33D4490C" w14:textId="77777777" w:rsidR="00F54346" w:rsidRDefault="00F54346" w:rsidP="002B1CDA"/>
    <w:p w14:paraId="72032CD8" w14:textId="77777777" w:rsidR="00F54346" w:rsidRDefault="00F54346" w:rsidP="002B1CDA"/>
    <w:p w14:paraId="7EDC525A" w14:textId="77777777" w:rsidR="00F54346" w:rsidRDefault="00F54346" w:rsidP="002B1CDA"/>
    <w:p w14:paraId="65503882" w14:textId="77777777" w:rsidR="00F54346" w:rsidRDefault="00F54346" w:rsidP="002B1CDA"/>
    <w:p w14:paraId="5194D022" w14:textId="77777777" w:rsidR="00F54346" w:rsidRDefault="00F54346" w:rsidP="002B1CDA"/>
    <w:p w14:paraId="55017A52" w14:textId="77777777" w:rsidR="00F54346" w:rsidRDefault="00F54346" w:rsidP="002B1CDA"/>
    <w:p w14:paraId="34BE910E" w14:textId="77777777" w:rsidR="00F54346" w:rsidRDefault="00F54346" w:rsidP="002B1CDA"/>
    <w:p w14:paraId="0DCF83D5" w14:textId="77777777" w:rsidR="00F54346" w:rsidRDefault="00F54346" w:rsidP="002B1CDA"/>
    <w:p w14:paraId="6D012944" w14:textId="77777777" w:rsidR="00F54346" w:rsidRDefault="00F54346" w:rsidP="002B1CDA"/>
    <w:p w14:paraId="6098F9F5" w14:textId="77777777" w:rsidR="00E45D9F" w:rsidRDefault="00E45D9F" w:rsidP="002B1CDA"/>
    <w:p w14:paraId="67BA0757" w14:textId="77777777" w:rsidR="00F54346" w:rsidRDefault="00F54346" w:rsidP="00080433">
      <w:pPr>
        <w:pStyle w:val="Heading1"/>
        <w:numPr>
          <w:ilvl w:val="0"/>
          <w:numId w:val="1"/>
        </w:numPr>
      </w:pPr>
      <w:bookmarkStart w:id="10" w:name="_Toc497495009"/>
      <w:r>
        <w:t>Recommendations</w:t>
      </w:r>
      <w:bookmarkEnd w:id="10"/>
    </w:p>
    <w:p w14:paraId="66B87E8D" w14:textId="77777777" w:rsidR="00553EDC" w:rsidRDefault="00553EDC" w:rsidP="00553EDC"/>
    <w:p w14:paraId="4EDBE148" w14:textId="77777777" w:rsidR="00220834" w:rsidRDefault="00544D43" w:rsidP="00553EDC">
      <w:r>
        <w:t>To</w:t>
      </w:r>
      <w:r w:rsidR="00553EDC">
        <w:t xml:space="preserve"> redesign the part again a</w:t>
      </w:r>
      <w:r w:rsidR="00220834">
        <w:t xml:space="preserve"> suitable</w:t>
      </w:r>
      <w:r w:rsidR="00553EDC">
        <w:t xml:space="preserve"> software programme called </w:t>
      </w:r>
      <w:r w:rsidR="00294DA1">
        <w:t xml:space="preserve">Solid works 2017-2018 because it would </w:t>
      </w:r>
      <w:r w:rsidR="00220834">
        <w:t>give the</w:t>
      </w:r>
      <w:r w:rsidR="00294DA1">
        <w:t xml:space="preserve"> opportunity to do so by using the tools and features it has built in the system to make it possible for the new design of achieving a </w:t>
      </w:r>
      <w:r w:rsidR="00220834">
        <w:t>design assembly for</w:t>
      </w:r>
      <w:r w:rsidR="00294DA1">
        <w:t xml:space="preserve"> Polymer Injection Moulding.</w:t>
      </w:r>
    </w:p>
    <w:p w14:paraId="645E5CDF" w14:textId="77777777" w:rsidR="00220834" w:rsidRDefault="00220834" w:rsidP="00553EDC"/>
    <w:p w14:paraId="131DCF6D" w14:textId="77777777" w:rsidR="00B31D1C" w:rsidRDefault="00220834" w:rsidP="00553EDC">
      <w:r>
        <w:t xml:space="preserve">Looking at the original design of the part a method could be used by splitting it in half using the tools on the software and making the assembly in two parts. Changes would be made then to the shell </w:t>
      </w:r>
      <w:r w:rsidR="00B31D1C">
        <w:t>of this design. W</w:t>
      </w:r>
      <w:r>
        <w:t>all thicknesses would be altered so they are uniform a</w:t>
      </w:r>
      <w:r w:rsidR="00B31D1C">
        <w:t xml:space="preserve">nd outer wall edges would be chamfered, </w:t>
      </w:r>
      <w:r w:rsidR="0021228B">
        <w:t>the</w:t>
      </w:r>
      <w:r w:rsidR="00B31D1C">
        <w:t xml:space="preserve"> addition of suitable bosses and ribs would be added in the structure of the design to add strength. </w:t>
      </w:r>
    </w:p>
    <w:p w14:paraId="79AB3819" w14:textId="77777777" w:rsidR="0098298E" w:rsidRDefault="0098298E" w:rsidP="00553EDC"/>
    <w:p w14:paraId="38941D6E" w14:textId="77777777" w:rsidR="006B2773" w:rsidRDefault="00B31D1C" w:rsidP="00553EDC">
      <w:r>
        <w:t xml:space="preserve">Measurement of the original design would be taken to account for the other features of the </w:t>
      </w:r>
      <w:r w:rsidR="0098298E">
        <w:t>D</w:t>
      </w:r>
      <w:r>
        <w:t>rill Press Assembly to make sure it could be still used on the same device but the “green part” made a different method of manufacturing</w:t>
      </w:r>
      <w:r w:rsidR="007A54E8">
        <w:t xml:space="preserve">. The cylinder boss on one of the original sides, the holes for the column and guide shaft would all stay in the same places. </w:t>
      </w:r>
    </w:p>
    <w:p w14:paraId="2539D2AA" w14:textId="77777777" w:rsidR="0098298E" w:rsidRDefault="0098298E" w:rsidP="00553EDC"/>
    <w:p w14:paraId="36538519" w14:textId="77777777" w:rsidR="006B2773" w:rsidRDefault="006B2773" w:rsidP="00553EDC">
      <w:r>
        <w:t xml:space="preserve">The polymeric material used for the process would be (POM) because of the beneficial applicability it would show for the task for the function of a drill press assembly. </w:t>
      </w:r>
    </w:p>
    <w:p w14:paraId="3D25D28B" w14:textId="77777777" w:rsidR="006B2773" w:rsidRDefault="006B2773" w:rsidP="00553EDC"/>
    <w:p w14:paraId="6F0AFCC1" w14:textId="77777777" w:rsidR="00553EDC" w:rsidRPr="00553EDC" w:rsidRDefault="007A54E8" w:rsidP="00553EDC">
      <w:r>
        <w:t xml:space="preserve">  </w:t>
      </w:r>
      <w:r w:rsidR="00B31D1C">
        <w:t xml:space="preserve"> </w:t>
      </w:r>
      <w:r w:rsidR="00220834">
        <w:t xml:space="preserve">  </w:t>
      </w:r>
      <w:r w:rsidR="00294DA1">
        <w:t xml:space="preserve">  </w:t>
      </w:r>
    </w:p>
    <w:p w14:paraId="138F6549" w14:textId="77777777" w:rsidR="00F54346" w:rsidRDefault="00F54346" w:rsidP="00F54346"/>
    <w:p w14:paraId="7F2D6E05" w14:textId="77777777" w:rsidR="00F54346" w:rsidRDefault="00F54346" w:rsidP="00F54346"/>
    <w:p w14:paraId="0CE2A11E" w14:textId="77777777" w:rsidR="00F54346" w:rsidRDefault="00F54346" w:rsidP="00F54346"/>
    <w:p w14:paraId="6D4BB391" w14:textId="77777777" w:rsidR="00F54346" w:rsidRDefault="00F54346" w:rsidP="00F54346"/>
    <w:p w14:paraId="0C34C04F" w14:textId="77777777" w:rsidR="00F54346" w:rsidRDefault="00F54346" w:rsidP="00F54346"/>
    <w:p w14:paraId="5EC24946" w14:textId="77777777" w:rsidR="00F54346" w:rsidRDefault="00F54346" w:rsidP="00F54346"/>
    <w:p w14:paraId="5E81F392" w14:textId="77777777" w:rsidR="00F54346" w:rsidRDefault="00F54346" w:rsidP="00F54346"/>
    <w:p w14:paraId="3A6A0C85" w14:textId="77777777" w:rsidR="00E45D9F" w:rsidRDefault="00E45D9F" w:rsidP="00F54346"/>
    <w:p w14:paraId="116F140D" w14:textId="77777777" w:rsidR="00E45D9F" w:rsidRDefault="00E45D9F" w:rsidP="00F54346"/>
    <w:p w14:paraId="6D60E001" w14:textId="77777777" w:rsidR="00E45D9F" w:rsidRDefault="00E45D9F" w:rsidP="00F54346"/>
    <w:p w14:paraId="387E89CA" w14:textId="77777777" w:rsidR="00E45D9F" w:rsidRDefault="00E45D9F" w:rsidP="00F54346"/>
    <w:p w14:paraId="6978D4EF" w14:textId="77777777" w:rsidR="00E45D9F" w:rsidRDefault="00E45D9F" w:rsidP="00F54346"/>
    <w:p w14:paraId="5B8DCAC3" w14:textId="77777777" w:rsidR="00E45D9F" w:rsidRDefault="00E45D9F" w:rsidP="00F54346"/>
    <w:p w14:paraId="69A870EE" w14:textId="77777777" w:rsidR="00F54346" w:rsidRDefault="00F54346" w:rsidP="00080433">
      <w:pPr>
        <w:pStyle w:val="Heading1"/>
        <w:numPr>
          <w:ilvl w:val="0"/>
          <w:numId w:val="1"/>
        </w:numPr>
      </w:pPr>
      <w:bookmarkStart w:id="11" w:name="_Toc497495010"/>
      <w:r>
        <w:t>Reference List</w:t>
      </w:r>
      <w:bookmarkEnd w:id="11"/>
    </w:p>
    <w:p w14:paraId="7E014F58" w14:textId="77777777" w:rsidR="00E45D9F" w:rsidRPr="00E45D9F" w:rsidRDefault="00E45D9F" w:rsidP="00E45D9F"/>
    <w:p w14:paraId="134DF0F6" w14:textId="77777777" w:rsidR="00F54346" w:rsidRDefault="00F54346" w:rsidP="00F54346"/>
    <w:p w14:paraId="3021C8F0" w14:textId="77777777" w:rsidR="005725A9" w:rsidRDefault="005725A9" w:rsidP="005725A9">
      <w:pPr>
        <w:rPr>
          <w:rStyle w:val="selectable"/>
          <w:rFonts w:ascii="Open Sans" w:hAnsi="Open Sans" w:cs="Arial"/>
          <w:color w:val="000000"/>
          <w:lang w:val="en"/>
        </w:rPr>
      </w:pPr>
      <w:proofErr w:type="spellStart"/>
      <w:r>
        <w:rPr>
          <w:rStyle w:val="selectable"/>
          <w:rFonts w:ascii="Open Sans" w:hAnsi="Open Sans" w:cs="Arial"/>
          <w:color w:val="000000"/>
          <w:lang w:val="en"/>
        </w:rPr>
        <w:t>Alexandris</w:t>
      </w:r>
      <w:proofErr w:type="spellEnd"/>
      <w:r>
        <w:rPr>
          <w:rStyle w:val="selectable"/>
          <w:rFonts w:ascii="Open Sans" w:hAnsi="Open Sans" w:cs="Arial"/>
          <w:color w:val="000000"/>
          <w:lang w:val="en"/>
        </w:rPr>
        <w:t xml:space="preserve">, A. (2005). </w:t>
      </w:r>
      <w:r>
        <w:rPr>
          <w:rStyle w:val="selectable"/>
          <w:rFonts w:ascii="Open Sans" w:hAnsi="Open Sans" w:cs="Arial"/>
          <w:i/>
          <w:iCs/>
          <w:color w:val="000000"/>
          <w:lang w:val="en"/>
        </w:rPr>
        <w:t>Polyoxymethylene(POM), Acetal</w:t>
      </w:r>
      <w:r>
        <w:rPr>
          <w:rStyle w:val="selectable"/>
          <w:rFonts w:ascii="Open Sans" w:hAnsi="Open Sans" w:cs="Arial"/>
          <w:color w:val="000000"/>
          <w:lang w:val="en"/>
        </w:rPr>
        <w:t>. [online] Wwwcourses.sens.buffalo.edu. Available at: http://wwwcourses.sens.buffalo.edu/ce435/POM_AE [Accessed 5 Jan. 2018].</w:t>
      </w:r>
    </w:p>
    <w:p w14:paraId="1B26622D" w14:textId="77777777" w:rsidR="005725A9" w:rsidRDefault="005725A9" w:rsidP="005725A9">
      <w:pPr>
        <w:rPr>
          <w:rStyle w:val="selectable"/>
          <w:rFonts w:ascii="Open Sans" w:hAnsi="Open Sans" w:cs="Arial"/>
          <w:color w:val="000000"/>
          <w:lang w:val="en"/>
        </w:rPr>
      </w:pPr>
    </w:p>
    <w:p w14:paraId="2A911AA9" w14:textId="77777777" w:rsidR="005725A9" w:rsidRDefault="005725A9" w:rsidP="005725A9">
      <w:pPr>
        <w:rPr>
          <w:rStyle w:val="selectable"/>
          <w:rFonts w:ascii="Open Sans" w:hAnsi="Open Sans" w:cs="Arial"/>
          <w:color w:val="000000"/>
          <w:lang w:val="en"/>
        </w:rPr>
      </w:pPr>
      <w:bookmarkStart w:id="12" w:name="_Hlk502957223"/>
      <w:r>
        <w:rPr>
          <w:rStyle w:val="selectable"/>
          <w:rFonts w:ascii="Open Sans" w:hAnsi="Open Sans" w:cs="Arial"/>
          <w:color w:val="000000"/>
          <w:lang w:val="en"/>
        </w:rPr>
        <w:t xml:space="preserve">Bayer (2000). </w:t>
      </w:r>
      <w:bookmarkEnd w:id="12"/>
      <w:r>
        <w:rPr>
          <w:rStyle w:val="selectable"/>
          <w:rFonts w:ascii="Open Sans" w:hAnsi="Open Sans" w:cs="Arial"/>
          <w:i/>
          <w:iCs/>
          <w:color w:val="000000"/>
          <w:lang w:val="en"/>
        </w:rPr>
        <w:t>Part and Mold Design</w:t>
      </w:r>
      <w:r>
        <w:rPr>
          <w:rStyle w:val="selectable"/>
          <w:rFonts w:ascii="Open Sans" w:hAnsi="Open Sans" w:cs="Arial"/>
          <w:color w:val="000000"/>
          <w:lang w:val="en"/>
        </w:rPr>
        <w:t>. Pittsburgh: Bayer Corporation, pp.24-32.</w:t>
      </w:r>
    </w:p>
    <w:p w14:paraId="1BB895B8" w14:textId="77777777" w:rsidR="005725A9" w:rsidRDefault="005725A9" w:rsidP="005725A9">
      <w:pPr>
        <w:rPr>
          <w:rStyle w:val="selectable"/>
          <w:rFonts w:ascii="Open Sans" w:hAnsi="Open Sans" w:cs="Arial"/>
          <w:color w:val="000000"/>
          <w:lang w:val="en"/>
        </w:rPr>
      </w:pPr>
    </w:p>
    <w:p w14:paraId="135482E5" w14:textId="77777777" w:rsidR="005725A9" w:rsidRDefault="005725A9" w:rsidP="005725A9">
      <w:pPr>
        <w:rPr>
          <w:rStyle w:val="selectable"/>
          <w:rFonts w:ascii="Open Sans" w:hAnsi="Open Sans" w:cs="Arial"/>
          <w:color w:val="000000"/>
          <w:lang w:val="en"/>
        </w:rPr>
      </w:pPr>
      <w:r>
        <w:rPr>
          <w:rStyle w:val="selectable"/>
          <w:rFonts w:ascii="Open Sans" w:hAnsi="Open Sans" w:cs="Arial"/>
          <w:color w:val="000000"/>
          <w:lang w:val="en"/>
        </w:rPr>
        <w:t xml:space="preserve">Bayer (2000). </w:t>
      </w:r>
      <w:r>
        <w:rPr>
          <w:rStyle w:val="selectable"/>
          <w:rFonts w:ascii="Open Sans" w:hAnsi="Open Sans" w:cs="Arial"/>
          <w:i/>
          <w:iCs/>
          <w:color w:val="000000"/>
          <w:lang w:val="en"/>
        </w:rPr>
        <w:t>Part and Mold design</w:t>
      </w:r>
      <w:r>
        <w:rPr>
          <w:rStyle w:val="selectable"/>
          <w:rFonts w:ascii="Open Sans" w:hAnsi="Open Sans" w:cs="Arial"/>
          <w:color w:val="000000"/>
          <w:lang w:val="en"/>
        </w:rPr>
        <w:t>. Pittsburgh: Bayer Corporation, p.68.</w:t>
      </w:r>
    </w:p>
    <w:p w14:paraId="2C2E56DF" w14:textId="77777777" w:rsidR="005725A9" w:rsidRDefault="005725A9" w:rsidP="005725A9">
      <w:pPr>
        <w:rPr>
          <w:rStyle w:val="selectable"/>
          <w:rFonts w:ascii="Open Sans" w:hAnsi="Open Sans" w:cs="Arial"/>
          <w:color w:val="000000"/>
          <w:lang w:val="en"/>
        </w:rPr>
      </w:pPr>
    </w:p>
    <w:p w14:paraId="08C76E06" w14:textId="77777777" w:rsidR="005725A9" w:rsidRDefault="005725A9" w:rsidP="005725A9">
      <w:pPr>
        <w:rPr>
          <w:rStyle w:val="selectable"/>
          <w:rFonts w:ascii="Open Sans" w:hAnsi="Open Sans" w:cs="Arial"/>
          <w:color w:val="000000"/>
          <w:lang w:val="en"/>
        </w:rPr>
      </w:pPr>
      <w:r>
        <w:rPr>
          <w:rStyle w:val="selectable"/>
          <w:rFonts w:ascii="Open Sans" w:hAnsi="Open Sans" w:cs="Arial"/>
          <w:color w:val="000000"/>
          <w:lang w:val="en"/>
        </w:rPr>
        <w:t xml:space="preserve">Groover, M. (2007). </w:t>
      </w:r>
      <w:r>
        <w:rPr>
          <w:rStyle w:val="selectable"/>
          <w:rFonts w:ascii="Open Sans" w:hAnsi="Open Sans" w:cs="Arial"/>
          <w:i/>
          <w:iCs/>
          <w:color w:val="000000"/>
          <w:lang w:val="en"/>
        </w:rPr>
        <w:t xml:space="preserve">Fundamentals </w:t>
      </w:r>
      <w:proofErr w:type="gramStart"/>
      <w:r>
        <w:rPr>
          <w:rStyle w:val="selectable"/>
          <w:rFonts w:ascii="Open Sans" w:hAnsi="Open Sans" w:cs="Arial"/>
          <w:i/>
          <w:iCs/>
          <w:color w:val="000000"/>
          <w:lang w:val="en"/>
        </w:rPr>
        <w:t>Of</w:t>
      </w:r>
      <w:proofErr w:type="gramEnd"/>
      <w:r>
        <w:rPr>
          <w:rStyle w:val="selectable"/>
          <w:rFonts w:ascii="Open Sans" w:hAnsi="Open Sans" w:cs="Arial"/>
          <w:i/>
          <w:iCs/>
          <w:color w:val="000000"/>
          <w:lang w:val="en"/>
        </w:rPr>
        <w:t xml:space="preserve"> Modern Manufacturing</w:t>
      </w:r>
      <w:r>
        <w:rPr>
          <w:rStyle w:val="selectable"/>
          <w:rFonts w:ascii="Open Sans" w:hAnsi="Open Sans" w:cs="Arial"/>
          <w:color w:val="000000"/>
          <w:lang w:val="en"/>
        </w:rPr>
        <w:t>. 3rd ed. Lehigh University: John Wiley &amp; Sons. Inc., p.10.</w:t>
      </w:r>
    </w:p>
    <w:p w14:paraId="65D49AD1" w14:textId="77777777" w:rsidR="005725A9" w:rsidRDefault="005725A9" w:rsidP="005725A9">
      <w:pPr>
        <w:rPr>
          <w:rStyle w:val="selectable"/>
          <w:rFonts w:ascii="Open Sans" w:hAnsi="Open Sans" w:cs="Arial"/>
          <w:color w:val="000000"/>
          <w:lang w:val="en"/>
        </w:rPr>
      </w:pPr>
    </w:p>
    <w:p w14:paraId="28443E6F" w14:textId="77777777" w:rsidR="005725A9" w:rsidRDefault="005725A9" w:rsidP="005725A9">
      <w:pPr>
        <w:rPr>
          <w:rStyle w:val="selectable"/>
          <w:rFonts w:ascii="Open Sans" w:hAnsi="Open Sans" w:cs="Arial"/>
          <w:color w:val="000000"/>
          <w:lang w:val="en"/>
        </w:rPr>
      </w:pPr>
      <w:r>
        <w:rPr>
          <w:rStyle w:val="selectable"/>
          <w:rFonts w:ascii="Open Sans" w:hAnsi="Open Sans" w:cs="Arial"/>
          <w:color w:val="000000"/>
          <w:lang w:val="en"/>
        </w:rPr>
        <w:lastRenderedPageBreak/>
        <w:t xml:space="preserve">Martin's Rubber Company (2018). </w:t>
      </w:r>
      <w:r>
        <w:rPr>
          <w:rStyle w:val="selectable"/>
          <w:rFonts w:ascii="Open Sans" w:hAnsi="Open Sans" w:cs="Arial"/>
          <w:i/>
          <w:iCs/>
          <w:color w:val="000000"/>
          <w:lang w:val="en"/>
        </w:rPr>
        <w:t xml:space="preserve">Advantages and disadvantages of injection </w:t>
      </w:r>
      <w:proofErr w:type="spellStart"/>
      <w:r>
        <w:rPr>
          <w:rStyle w:val="selectable"/>
          <w:rFonts w:ascii="Open Sans" w:hAnsi="Open Sans" w:cs="Arial"/>
          <w:i/>
          <w:iCs/>
          <w:color w:val="000000"/>
          <w:lang w:val="en"/>
        </w:rPr>
        <w:t>moulding</w:t>
      </w:r>
      <w:proofErr w:type="spellEnd"/>
      <w:r>
        <w:rPr>
          <w:rStyle w:val="selectable"/>
          <w:rFonts w:ascii="Open Sans" w:hAnsi="Open Sans" w:cs="Arial"/>
          <w:i/>
          <w:iCs/>
          <w:color w:val="000000"/>
          <w:lang w:val="en"/>
        </w:rPr>
        <w:t xml:space="preserve"> - Martin's Rubber Company</w:t>
      </w:r>
      <w:r>
        <w:rPr>
          <w:rStyle w:val="selectable"/>
          <w:rFonts w:ascii="Open Sans" w:hAnsi="Open Sans" w:cs="Arial"/>
          <w:color w:val="000000"/>
          <w:lang w:val="en"/>
        </w:rPr>
        <w:t>. [online] Martin's Rubber Company. Available at: http://www.martins-rubber.co.uk/blog/advantages-and-disadvantages-of-injection-moulding/ [Accessed 5 Jan. 2018].</w:t>
      </w:r>
    </w:p>
    <w:p w14:paraId="5D1C017D" w14:textId="77777777" w:rsidR="005725A9" w:rsidRDefault="005725A9" w:rsidP="005725A9">
      <w:pPr>
        <w:rPr>
          <w:rStyle w:val="selectable"/>
          <w:rFonts w:ascii="Open Sans" w:hAnsi="Open Sans" w:cs="Arial"/>
          <w:color w:val="000000"/>
          <w:lang w:val="en"/>
        </w:rPr>
      </w:pPr>
    </w:p>
    <w:p w14:paraId="1671F819" w14:textId="77777777" w:rsidR="005725A9" w:rsidRDefault="005725A9" w:rsidP="005725A9">
      <w:r>
        <w:rPr>
          <w:rStyle w:val="selectable"/>
          <w:rFonts w:ascii="Open Sans" w:hAnsi="Open Sans" w:cs="Arial"/>
          <w:color w:val="000000"/>
          <w:lang w:val="en"/>
        </w:rPr>
        <w:t xml:space="preserve">Phillips, R. (2017). </w:t>
      </w:r>
      <w:r>
        <w:rPr>
          <w:rStyle w:val="selectable"/>
          <w:rFonts w:ascii="Open Sans" w:hAnsi="Open Sans" w:cs="Arial"/>
          <w:i/>
          <w:iCs/>
          <w:color w:val="000000"/>
          <w:lang w:val="en"/>
        </w:rPr>
        <w:t xml:space="preserve">Advantages of Plastic over Metal - Custom Plastics, </w:t>
      </w:r>
      <w:proofErr w:type="gramStart"/>
      <w:r>
        <w:rPr>
          <w:rStyle w:val="selectable"/>
          <w:rFonts w:ascii="Open Sans" w:hAnsi="Open Sans" w:cs="Arial"/>
          <w:i/>
          <w:iCs/>
          <w:color w:val="000000"/>
          <w:lang w:val="en"/>
        </w:rPr>
        <w:t>Inc.</w:t>
      </w:r>
      <w:r>
        <w:rPr>
          <w:rStyle w:val="selectable"/>
          <w:rFonts w:ascii="Open Sans" w:hAnsi="Open Sans" w:cs="Arial"/>
          <w:color w:val="000000"/>
          <w:lang w:val="en"/>
        </w:rPr>
        <w:t>.</w:t>
      </w:r>
      <w:proofErr w:type="gramEnd"/>
      <w:r>
        <w:rPr>
          <w:rStyle w:val="selectable"/>
          <w:rFonts w:ascii="Open Sans" w:hAnsi="Open Sans" w:cs="Arial"/>
          <w:color w:val="000000"/>
          <w:lang w:val="en"/>
        </w:rPr>
        <w:t xml:space="preserve"> [online] Customplasticsinc.com. Available at: https://www.customplasticsinc.com/index.php/about-us/news/100-advantages-of-plastic-over-metal [Accessed 5 Jan. 2018].</w:t>
      </w:r>
    </w:p>
    <w:p w14:paraId="2D4788D6" w14:textId="77777777" w:rsidR="005725A9" w:rsidRDefault="005725A9" w:rsidP="005725A9">
      <w:pPr>
        <w:rPr>
          <w:rStyle w:val="selectable"/>
          <w:rFonts w:ascii="Open Sans" w:hAnsi="Open Sans" w:cs="Arial"/>
          <w:color w:val="000000"/>
          <w:lang w:val="en"/>
        </w:rPr>
      </w:pPr>
    </w:p>
    <w:p w14:paraId="2C594499" w14:textId="77777777" w:rsidR="005725A9" w:rsidRDefault="005725A9" w:rsidP="005725A9">
      <w:pPr>
        <w:rPr>
          <w:rStyle w:val="selectable"/>
          <w:rFonts w:ascii="Open Sans" w:hAnsi="Open Sans" w:cs="Arial"/>
          <w:color w:val="000000"/>
          <w:lang w:val="en"/>
        </w:rPr>
      </w:pPr>
      <w:r>
        <w:rPr>
          <w:rStyle w:val="selectable"/>
          <w:rFonts w:ascii="Open Sans" w:hAnsi="Open Sans" w:cs="Arial"/>
          <w:color w:val="000000"/>
          <w:lang w:val="en"/>
        </w:rPr>
        <w:t xml:space="preserve">Power Tools Experts (2015). </w:t>
      </w:r>
      <w:r>
        <w:rPr>
          <w:rStyle w:val="selectable"/>
          <w:rFonts w:ascii="Open Sans" w:hAnsi="Open Sans" w:cs="Arial"/>
          <w:i/>
          <w:iCs/>
          <w:color w:val="000000"/>
          <w:lang w:val="en"/>
        </w:rPr>
        <w:t>drill press parts diagram and functions</w:t>
      </w:r>
      <w:r>
        <w:rPr>
          <w:rStyle w:val="selectable"/>
          <w:rFonts w:ascii="Open Sans" w:hAnsi="Open Sans" w:cs="Arial"/>
          <w:color w:val="000000"/>
          <w:lang w:val="en"/>
        </w:rPr>
        <w:t>. [online] Available at</w:t>
      </w:r>
      <w:proofErr w:type="gramStart"/>
      <w:r>
        <w:rPr>
          <w:rStyle w:val="selectable"/>
          <w:rFonts w:ascii="Open Sans" w:hAnsi="Open Sans" w:cs="Arial"/>
          <w:color w:val="000000"/>
          <w:lang w:val="en"/>
        </w:rPr>
        <w:t>: .</w:t>
      </w:r>
      <w:proofErr w:type="gramEnd"/>
      <w:r>
        <w:rPr>
          <w:rStyle w:val="selectable"/>
          <w:rFonts w:ascii="Open Sans" w:hAnsi="Open Sans" w:cs="Arial"/>
          <w:color w:val="000000"/>
          <w:lang w:val="en"/>
        </w:rPr>
        <w:t>” http://powertoolsexperts.com/drill-press-parts-diagram-and-their-functions/ [Accessed 4 Jan. 2018].</w:t>
      </w:r>
    </w:p>
    <w:p w14:paraId="77A966AA" w14:textId="77777777" w:rsidR="005725A9" w:rsidRDefault="005725A9" w:rsidP="005725A9">
      <w:pPr>
        <w:rPr>
          <w:rStyle w:val="selectable"/>
        </w:rPr>
      </w:pPr>
    </w:p>
    <w:p w14:paraId="38D473BB" w14:textId="77777777" w:rsidR="005725A9" w:rsidRDefault="005725A9" w:rsidP="005725A9"/>
    <w:p w14:paraId="49689D08" w14:textId="77777777" w:rsidR="005725A9" w:rsidRDefault="005725A9" w:rsidP="005725A9">
      <w:pPr>
        <w:rPr>
          <w:rStyle w:val="selectable"/>
          <w:rFonts w:ascii="Open Sans" w:hAnsi="Open Sans" w:cs="Arial"/>
          <w:color w:val="000000"/>
          <w:lang w:val="en"/>
        </w:rPr>
      </w:pPr>
      <w:r>
        <w:rPr>
          <w:rStyle w:val="selectable"/>
          <w:rFonts w:ascii="Open Sans" w:hAnsi="Open Sans" w:cs="Arial"/>
          <w:color w:val="000000"/>
          <w:lang w:val="en"/>
        </w:rPr>
        <w:t xml:space="preserve">Rogers, T. (2016). </w:t>
      </w:r>
      <w:r>
        <w:rPr>
          <w:rStyle w:val="selectable"/>
          <w:rFonts w:ascii="Open Sans" w:hAnsi="Open Sans" w:cs="Arial"/>
          <w:i/>
          <w:iCs/>
          <w:color w:val="000000"/>
          <w:lang w:val="en"/>
        </w:rPr>
        <w:t xml:space="preserve">Everything You Need </w:t>
      </w:r>
      <w:proofErr w:type="gramStart"/>
      <w:r>
        <w:rPr>
          <w:rStyle w:val="selectable"/>
          <w:rFonts w:ascii="Open Sans" w:hAnsi="Open Sans" w:cs="Arial"/>
          <w:i/>
          <w:iCs/>
          <w:color w:val="000000"/>
          <w:lang w:val="en"/>
        </w:rPr>
        <w:t>To</w:t>
      </w:r>
      <w:proofErr w:type="gramEnd"/>
      <w:r>
        <w:rPr>
          <w:rStyle w:val="selectable"/>
          <w:rFonts w:ascii="Open Sans" w:hAnsi="Open Sans" w:cs="Arial"/>
          <w:i/>
          <w:iCs/>
          <w:color w:val="000000"/>
          <w:lang w:val="en"/>
        </w:rPr>
        <w:t xml:space="preserve"> Know About Injection Molding</w:t>
      </w:r>
      <w:r>
        <w:rPr>
          <w:rStyle w:val="selectable"/>
          <w:rFonts w:ascii="Open Sans" w:hAnsi="Open Sans" w:cs="Arial"/>
          <w:color w:val="000000"/>
          <w:lang w:val="en"/>
        </w:rPr>
        <w:t>. [online] Creativemechanisms.com. Available at: https://www.creativemechanisms.com/blog/everything-you-need-to-know-about-injection-molding [Accessed 4 Jan. 2018].</w:t>
      </w:r>
    </w:p>
    <w:p w14:paraId="4D5D1C6A" w14:textId="77777777" w:rsidR="005725A9" w:rsidRDefault="005725A9" w:rsidP="005725A9">
      <w:pPr>
        <w:rPr>
          <w:rStyle w:val="selectable"/>
          <w:rFonts w:ascii="Open Sans" w:hAnsi="Open Sans" w:cs="Arial"/>
          <w:color w:val="000000"/>
          <w:lang w:val="en"/>
        </w:rPr>
      </w:pPr>
    </w:p>
    <w:p w14:paraId="0817E68D" w14:textId="77777777" w:rsidR="005725A9" w:rsidRDefault="005725A9" w:rsidP="005725A9">
      <w:pPr>
        <w:rPr>
          <w:rStyle w:val="selectable"/>
          <w:rFonts w:ascii="Open Sans" w:hAnsi="Open Sans" w:cs="Arial"/>
          <w:color w:val="000000"/>
          <w:lang w:val="en"/>
        </w:rPr>
      </w:pPr>
      <w:proofErr w:type="spellStart"/>
      <w:r>
        <w:rPr>
          <w:rStyle w:val="selectable"/>
          <w:rFonts w:ascii="Open Sans" w:hAnsi="Open Sans" w:cs="Arial"/>
          <w:color w:val="000000"/>
          <w:lang w:val="en"/>
        </w:rPr>
        <w:t>Skar</w:t>
      </w:r>
      <w:proofErr w:type="spellEnd"/>
      <w:r>
        <w:rPr>
          <w:rStyle w:val="selectable"/>
          <w:rFonts w:ascii="Open Sans" w:hAnsi="Open Sans" w:cs="Arial"/>
          <w:color w:val="000000"/>
          <w:lang w:val="en"/>
        </w:rPr>
        <w:t xml:space="preserve"> Precision </w:t>
      </w:r>
      <w:proofErr w:type="spellStart"/>
      <w:r>
        <w:rPr>
          <w:rStyle w:val="selectable"/>
          <w:rFonts w:ascii="Open Sans" w:hAnsi="Open Sans" w:cs="Arial"/>
          <w:color w:val="000000"/>
          <w:lang w:val="en"/>
        </w:rPr>
        <w:t>Moulding</w:t>
      </w:r>
      <w:proofErr w:type="spellEnd"/>
      <w:r>
        <w:rPr>
          <w:rStyle w:val="selectable"/>
          <w:rFonts w:ascii="Open Sans" w:hAnsi="Open Sans" w:cs="Arial"/>
          <w:color w:val="000000"/>
          <w:lang w:val="en"/>
        </w:rPr>
        <w:t xml:space="preserve"> (2016). </w:t>
      </w:r>
      <w:r>
        <w:rPr>
          <w:rStyle w:val="selectable"/>
          <w:rFonts w:ascii="Open Sans" w:hAnsi="Open Sans" w:cs="Arial"/>
          <w:i/>
          <w:iCs/>
          <w:color w:val="000000"/>
          <w:lang w:val="en"/>
        </w:rPr>
        <w:t xml:space="preserve">The advantages of plastic injection </w:t>
      </w:r>
      <w:proofErr w:type="spellStart"/>
      <w:r>
        <w:rPr>
          <w:rStyle w:val="selectable"/>
          <w:rFonts w:ascii="Open Sans" w:hAnsi="Open Sans" w:cs="Arial"/>
          <w:i/>
          <w:iCs/>
          <w:color w:val="000000"/>
          <w:lang w:val="en"/>
        </w:rPr>
        <w:t>moulding</w:t>
      </w:r>
      <w:proofErr w:type="spellEnd"/>
      <w:r>
        <w:rPr>
          <w:rStyle w:val="selectable"/>
          <w:rFonts w:ascii="Open Sans" w:hAnsi="Open Sans" w:cs="Arial"/>
          <w:color w:val="000000"/>
          <w:lang w:val="en"/>
        </w:rPr>
        <w:t>. [online] Available at: http://www.skar.co.uk/advantages-plastic-injection-moulding/ [Accessed 3 Jan. 2018].</w:t>
      </w:r>
    </w:p>
    <w:p w14:paraId="17F4731C" w14:textId="77777777" w:rsidR="005725A9" w:rsidRDefault="005725A9" w:rsidP="005725A9"/>
    <w:p w14:paraId="17F0C261" w14:textId="77777777" w:rsidR="005725A9" w:rsidRDefault="005725A9" w:rsidP="005725A9">
      <w:proofErr w:type="spellStart"/>
      <w:r>
        <w:rPr>
          <w:rStyle w:val="selectable"/>
          <w:rFonts w:ascii="Open Sans" w:hAnsi="Open Sans" w:cs="Arial"/>
          <w:color w:val="000000"/>
          <w:lang w:val="en"/>
        </w:rPr>
        <w:t>Skar</w:t>
      </w:r>
      <w:proofErr w:type="spellEnd"/>
      <w:r>
        <w:rPr>
          <w:rStyle w:val="selectable"/>
          <w:rFonts w:ascii="Open Sans" w:hAnsi="Open Sans" w:cs="Arial"/>
          <w:color w:val="000000"/>
          <w:lang w:val="en"/>
        </w:rPr>
        <w:t xml:space="preserve"> Precision </w:t>
      </w:r>
      <w:proofErr w:type="spellStart"/>
      <w:r>
        <w:rPr>
          <w:rStyle w:val="selectable"/>
          <w:rFonts w:ascii="Open Sans" w:hAnsi="Open Sans" w:cs="Arial"/>
          <w:color w:val="000000"/>
          <w:lang w:val="en"/>
        </w:rPr>
        <w:t>Moulding</w:t>
      </w:r>
      <w:proofErr w:type="spellEnd"/>
      <w:r>
        <w:rPr>
          <w:rStyle w:val="selectable"/>
          <w:rFonts w:ascii="Open Sans" w:hAnsi="Open Sans" w:cs="Arial"/>
          <w:color w:val="000000"/>
          <w:lang w:val="en"/>
        </w:rPr>
        <w:t xml:space="preserve"> (2016). </w:t>
      </w:r>
      <w:r>
        <w:rPr>
          <w:rStyle w:val="selectable"/>
          <w:rFonts w:ascii="Open Sans" w:hAnsi="Open Sans" w:cs="Arial"/>
          <w:i/>
          <w:iCs/>
          <w:color w:val="000000"/>
          <w:lang w:val="en"/>
        </w:rPr>
        <w:t xml:space="preserve">The advantages of plastic injection </w:t>
      </w:r>
      <w:proofErr w:type="spellStart"/>
      <w:r>
        <w:rPr>
          <w:rStyle w:val="selectable"/>
          <w:rFonts w:ascii="Open Sans" w:hAnsi="Open Sans" w:cs="Arial"/>
          <w:i/>
          <w:iCs/>
          <w:color w:val="000000"/>
          <w:lang w:val="en"/>
        </w:rPr>
        <w:t>moulding</w:t>
      </w:r>
      <w:proofErr w:type="spellEnd"/>
      <w:r>
        <w:rPr>
          <w:rStyle w:val="selectable"/>
          <w:rFonts w:ascii="Open Sans" w:hAnsi="Open Sans" w:cs="Arial"/>
          <w:color w:val="000000"/>
          <w:lang w:val="en"/>
        </w:rPr>
        <w:t>. [online] Available at: http://www.skar.co.uk/advantages-plastic-injection-moulding/ [Accessed 3 Jan. 2018].</w:t>
      </w:r>
    </w:p>
    <w:p w14:paraId="0A5DC87A" w14:textId="77777777" w:rsidR="005725A9" w:rsidRDefault="005725A9" w:rsidP="005725A9"/>
    <w:p w14:paraId="4AE09D80" w14:textId="77777777" w:rsidR="005725A9" w:rsidRDefault="005725A9" w:rsidP="005725A9">
      <w:pPr>
        <w:rPr>
          <w:rStyle w:val="selectable"/>
          <w:rFonts w:ascii="Open Sans" w:hAnsi="Open Sans" w:cs="Arial"/>
          <w:color w:val="000000"/>
          <w:lang w:val="en"/>
        </w:rPr>
      </w:pPr>
    </w:p>
    <w:p w14:paraId="260725A6" w14:textId="77777777" w:rsidR="005725A9" w:rsidRDefault="005725A9" w:rsidP="005725A9">
      <w:pPr>
        <w:rPr>
          <w:rStyle w:val="selectable"/>
          <w:rFonts w:ascii="Open Sans" w:hAnsi="Open Sans" w:cs="Arial"/>
          <w:color w:val="000000"/>
          <w:lang w:val="en"/>
        </w:rPr>
      </w:pPr>
    </w:p>
    <w:p w14:paraId="7B3C053A" w14:textId="77777777" w:rsidR="005725A9" w:rsidRPr="005725A9" w:rsidRDefault="005725A9" w:rsidP="005725A9">
      <w:pPr>
        <w:rPr>
          <w:rStyle w:val="selectable"/>
        </w:rPr>
      </w:pPr>
    </w:p>
    <w:p w14:paraId="48A17D8D" w14:textId="77777777" w:rsidR="005725A9" w:rsidRDefault="005725A9" w:rsidP="005725A9"/>
    <w:p w14:paraId="765A713F" w14:textId="77777777" w:rsidR="005725A9" w:rsidRDefault="005725A9" w:rsidP="005725A9"/>
    <w:p w14:paraId="06B774BA" w14:textId="77777777" w:rsidR="005725A9" w:rsidRDefault="005725A9" w:rsidP="005725A9"/>
    <w:p w14:paraId="4705BA58" w14:textId="77777777" w:rsidR="00F54346" w:rsidRDefault="00F54346" w:rsidP="00F54346"/>
    <w:p w14:paraId="41CA9357" w14:textId="77777777" w:rsidR="00D247C3" w:rsidRDefault="00D247C3" w:rsidP="00F54346"/>
    <w:sectPr w:rsidR="00D247C3" w:rsidSect="00B46E61">
      <w:headerReference w:type="default" r:id="rId24"/>
      <w:footerReference w:type="default" r:id="rId2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C595B" w14:textId="77777777" w:rsidR="00446B4D" w:rsidRDefault="00446B4D" w:rsidP="007977DD">
      <w:pPr>
        <w:spacing w:after="0" w:line="240" w:lineRule="auto"/>
      </w:pPr>
      <w:r>
        <w:separator/>
      </w:r>
    </w:p>
  </w:endnote>
  <w:endnote w:type="continuationSeparator" w:id="0">
    <w:p w14:paraId="3E59F4EF" w14:textId="77777777" w:rsidR="00446B4D" w:rsidRDefault="00446B4D" w:rsidP="007977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9399573"/>
      <w:docPartObj>
        <w:docPartGallery w:val="Page Numbers (Bottom of Page)"/>
        <w:docPartUnique/>
      </w:docPartObj>
    </w:sdtPr>
    <w:sdtEndPr>
      <w:rPr>
        <w:noProof/>
      </w:rPr>
    </w:sdtEndPr>
    <w:sdtContent>
      <w:p w14:paraId="7ECBE93F" w14:textId="53427D4F" w:rsidR="00446B4D" w:rsidRDefault="00446B4D">
        <w:pPr>
          <w:pStyle w:val="Footer"/>
          <w:jc w:val="center"/>
        </w:pPr>
        <w:r>
          <w:fldChar w:fldCharType="begin"/>
        </w:r>
        <w:r>
          <w:instrText xml:space="preserve"> PAGE   \* MERGEFORMAT </w:instrText>
        </w:r>
        <w:r>
          <w:fldChar w:fldCharType="separate"/>
        </w:r>
        <w:r w:rsidR="00FB51D8">
          <w:rPr>
            <w:noProof/>
          </w:rPr>
          <w:t>12</w:t>
        </w:r>
        <w:r>
          <w:rPr>
            <w:noProof/>
          </w:rPr>
          <w:fldChar w:fldCharType="end"/>
        </w:r>
      </w:p>
    </w:sdtContent>
  </w:sdt>
  <w:p w14:paraId="6FC02080" w14:textId="77777777" w:rsidR="00446B4D" w:rsidRDefault="00446B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373EA" w14:textId="77777777" w:rsidR="00446B4D" w:rsidRDefault="00446B4D" w:rsidP="007977DD">
      <w:pPr>
        <w:spacing w:after="0" w:line="240" w:lineRule="auto"/>
      </w:pPr>
      <w:r>
        <w:separator/>
      </w:r>
    </w:p>
  </w:footnote>
  <w:footnote w:type="continuationSeparator" w:id="0">
    <w:p w14:paraId="61C5A9E1" w14:textId="77777777" w:rsidR="00446B4D" w:rsidRDefault="00446B4D" w:rsidP="007977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56271F" w14:textId="77777777" w:rsidR="00446B4D" w:rsidRPr="00BB07C1" w:rsidRDefault="00446B4D">
    <w:pPr>
      <w:pStyle w:val="Header"/>
      <w:rPr>
        <w:color w:val="538135" w:themeColor="accent6" w:themeShade="BF"/>
      </w:rPr>
    </w:pPr>
    <w:r>
      <w:rPr>
        <w:color w:val="538135" w:themeColor="accent6" w:themeShade="BF"/>
      </w:rPr>
      <w:t>Paul Davies-P151993</w:t>
    </w:r>
  </w:p>
  <w:p w14:paraId="6A279F29" w14:textId="77777777" w:rsidR="00446B4D" w:rsidRDefault="00446B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511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08A4B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9451E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364D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4D025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4DB380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4AD"/>
    <w:rsid w:val="00015336"/>
    <w:rsid w:val="00033A37"/>
    <w:rsid w:val="00044672"/>
    <w:rsid w:val="00046310"/>
    <w:rsid w:val="000466D1"/>
    <w:rsid w:val="00066165"/>
    <w:rsid w:val="00080433"/>
    <w:rsid w:val="000B2D4A"/>
    <w:rsid w:val="000B4EEE"/>
    <w:rsid w:val="000C21FF"/>
    <w:rsid w:val="000E52A3"/>
    <w:rsid w:val="00123E43"/>
    <w:rsid w:val="00124DB2"/>
    <w:rsid w:val="001336EB"/>
    <w:rsid w:val="00145D77"/>
    <w:rsid w:val="001523F9"/>
    <w:rsid w:val="00163676"/>
    <w:rsid w:val="00164708"/>
    <w:rsid w:val="00174105"/>
    <w:rsid w:val="001903F1"/>
    <w:rsid w:val="001A4B7F"/>
    <w:rsid w:val="001B0215"/>
    <w:rsid w:val="001B19B2"/>
    <w:rsid w:val="001B4A60"/>
    <w:rsid w:val="002018E9"/>
    <w:rsid w:val="0021228B"/>
    <w:rsid w:val="00216E92"/>
    <w:rsid w:val="00220834"/>
    <w:rsid w:val="00223DDA"/>
    <w:rsid w:val="0023512D"/>
    <w:rsid w:val="00292D05"/>
    <w:rsid w:val="00294DA1"/>
    <w:rsid w:val="002A749B"/>
    <w:rsid w:val="002B1CDA"/>
    <w:rsid w:val="002B3E71"/>
    <w:rsid w:val="002B5E1D"/>
    <w:rsid w:val="002F6CA1"/>
    <w:rsid w:val="002F7E2C"/>
    <w:rsid w:val="0032054C"/>
    <w:rsid w:val="0034536D"/>
    <w:rsid w:val="00363795"/>
    <w:rsid w:val="003671F7"/>
    <w:rsid w:val="00367385"/>
    <w:rsid w:val="00375F73"/>
    <w:rsid w:val="0037787F"/>
    <w:rsid w:val="00396DEB"/>
    <w:rsid w:val="003A1D4D"/>
    <w:rsid w:val="003A41B7"/>
    <w:rsid w:val="003C3A17"/>
    <w:rsid w:val="003C614B"/>
    <w:rsid w:val="003C705C"/>
    <w:rsid w:val="003E051D"/>
    <w:rsid w:val="003E3E01"/>
    <w:rsid w:val="0040303C"/>
    <w:rsid w:val="0041185B"/>
    <w:rsid w:val="00415FDB"/>
    <w:rsid w:val="00446B4D"/>
    <w:rsid w:val="00453D7E"/>
    <w:rsid w:val="004566F2"/>
    <w:rsid w:val="00462BD5"/>
    <w:rsid w:val="00485EAE"/>
    <w:rsid w:val="004A2529"/>
    <w:rsid w:val="004A6E36"/>
    <w:rsid w:val="004B559B"/>
    <w:rsid w:val="004C09C7"/>
    <w:rsid w:val="004E09C5"/>
    <w:rsid w:val="004E1E3A"/>
    <w:rsid w:val="004E4B74"/>
    <w:rsid w:val="005216E6"/>
    <w:rsid w:val="00544D43"/>
    <w:rsid w:val="00553EDC"/>
    <w:rsid w:val="00554618"/>
    <w:rsid w:val="00554A8A"/>
    <w:rsid w:val="005725A9"/>
    <w:rsid w:val="00577453"/>
    <w:rsid w:val="005A20DC"/>
    <w:rsid w:val="005A4A37"/>
    <w:rsid w:val="005C2F61"/>
    <w:rsid w:val="005E1387"/>
    <w:rsid w:val="005E336B"/>
    <w:rsid w:val="005F3E0E"/>
    <w:rsid w:val="005F4FD0"/>
    <w:rsid w:val="00617171"/>
    <w:rsid w:val="006230A9"/>
    <w:rsid w:val="00633144"/>
    <w:rsid w:val="00644A3E"/>
    <w:rsid w:val="0069247E"/>
    <w:rsid w:val="006B2773"/>
    <w:rsid w:val="006B475C"/>
    <w:rsid w:val="006E217F"/>
    <w:rsid w:val="006E23C9"/>
    <w:rsid w:val="00706370"/>
    <w:rsid w:val="007142A9"/>
    <w:rsid w:val="00737D1C"/>
    <w:rsid w:val="007618B7"/>
    <w:rsid w:val="00771565"/>
    <w:rsid w:val="00773C7B"/>
    <w:rsid w:val="007977DD"/>
    <w:rsid w:val="007A54E8"/>
    <w:rsid w:val="007C14C6"/>
    <w:rsid w:val="007E39EB"/>
    <w:rsid w:val="007F136E"/>
    <w:rsid w:val="00860B63"/>
    <w:rsid w:val="00885B50"/>
    <w:rsid w:val="008A7207"/>
    <w:rsid w:val="008B118D"/>
    <w:rsid w:val="008D5C7A"/>
    <w:rsid w:val="008E7CC3"/>
    <w:rsid w:val="00901118"/>
    <w:rsid w:val="00902CC8"/>
    <w:rsid w:val="00905D0F"/>
    <w:rsid w:val="00927613"/>
    <w:rsid w:val="00937F40"/>
    <w:rsid w:val="00940259"/>
    <w:rsid w:val="00946025"/>
    <w:rsid w:val="00952A14"/>
    <w:rsid w:val="00954526"/>
    <w:rsid w:val="00967627"/>
    <w:rsid w:val="009700B8"/>
    <w:rsid w:val="0098298E"/>
    <w:rsid w:val="009B28F8"/>
    <w:rsid w:val="009E030F"/>
    <w:rsid w:val="00A03A93"/>
    <w:rsid w:val="00A1741B"/>
    <w:rsid w:val="00A24932"/>
    <w:rsid w:val="00A25ECF"/>
    <w:rsid w:val="00A31FF6"/>
    <w:rsid w:val="00A37293"/>
    <w:rsid w:val="00AC481D"/>
    <w:rsid w:val="00AD15E1"/>
    <w:rsid w:val="00B05283"/>
    <w:rsid w:val="00B1292C"/>
    <w:rsid w:val="00B13586"/>
    <w:rsid w:val="00B14449"/>
    <w:rsid w:val="00B31D1C"/>
    <w:rsid w:val="00B46E61"/>
    <w:rsid w:val="00B53139"/>
    <w:rsid w:val="00B60D6F"/>
    <w:rsid w:val="00B81CB4"/>
    <w:rsid w:val="00B905F2"/>
    <w:rsid w:val="00BA5007"/>
    <w:rsid w:val="00BB07C1"/>
    <w:rsid w:val="00BC72C3"/>
    <w:rsid w:val="00BD0B5A"/>
    <w:rsid w:val="00BD52BB"/>
    <w:rsid w:val="00BF3109"/>
    <w:rsid w:val="00BF3CD2"/>
    <w:rsid w:val="00BF5257"/>
    <w:rsid w:val="00C04DF5"/>
    <w:rsid w:val="00C306B6"/>
    <w:rsid w:val="00C70899"/>
    <w:rsid w:val="00C84A7B"/>
    <w:rsid w:val="00C84CD1"/>
    <w:rsid w:val="00C8541F"/>
    <w:rsid w:val="00CD1230"/>
    <w:rsid w:val="00CE19F0"/>
    <w:rsid w:val="00D01DA9"/>
    <w:rsid w:val="00D05316"/>
    <w:rsid w:val="00D05EB9"/>
    <w:rsid w:val="00D14473"/>
    <w:rsid w:val="00D23B74"/>
    <w:rsid w:val="00D247C3"/>
    <w:rsid w:val="00D361D0"/>
    <w:rsid w:val="00D43B73"/>
    <w:rsid w:val="00D7603E"/>
    <w:rsid w:val="00D92D53"/>
    <w:rsid w:val="00D94278"/>
    <w:rsid w:val="00DA1ED1"/>
    <w:rsid w:val="00DC2F9A"/>
    <w:rsid w:val="00DC5CEF"/>
    <w:rsid w:val="00DD5C3E"/>
    <w:rsid w:val="00DE3DBD"/>
    <w:rsid w:val="00DF0AE8"/>
    <w:rsid w:val="00DF5754"/>
    <w:rsid w:val="00E134AD"/>
    <w:rsid w:val="00E17BB5"/>
    <w:rsid w:val="00E37606"/>
    <w:rsid w:val="00E45D9F"/>
    <w:rsid w:val="00E4641A"/>
    <w:rsid w:val="00E57A3B"/>
    <w:rsid w:val="00E62B7B"/>
    <w:rsid w:val="00E63B8C"/>
    <w:rsid w:val="00E71AF6"/>
    <w:rsid w:val="00E778D3"/>
    <w:rsid w:val="00E91A39"/>
    <w:rsid w:val="00EB7CC8"/>
    <w:rsid w:val="00EE03A0"/>
    <w:rsid w:val="00EE3315"/>
    <w:rsid w:val="00EE4018"/>
    <w:rsid w:val="00EF2ECB"/>
    <w:rsid w:val="00F15A11"/>
    <w:rsid w:val="00F17365"/>
    <w:rsid w:val="00F17437"/>
    <w:rsid w:val="00F44470"/>
    <w:rsid w:val="00F51C55"/>
    <w:rsid w:val="00F520B5"/>
    <w:rsid w:val="00F53017"/>
    <w:rsid w:val="00F534FB"/>
    <w:rsid w:val="00F54346"/>
    <w:rsid w:val="00F63986"/>
    <w:rsid w:val="00F653A9"/>
    <w:rsid w:val="00F97248"/>
    <w:rsid w:val="00FA5385"/>
    <w:rsid w:val="00FA6B53"/>
    <w:rsid w:val="00FB51D8"/>
    <w:rsid w:val="00FC6D8E"/>
    <w:rsid w:val="00FE3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EAC537"/>
  <w15:chartTrackingRefBased/>
  <w15:docId w15:val="{183BB5B7-2E57-4929-91DD-6261CD9EA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4A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7089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7089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B118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34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34AD"/>
    <w:rPr>
      <w:rFonts w:eastAsiaTheme="minorEastAsia"/>
      <w:lang w:val="en-US"/>
    </w:rPr>
  </w:style>
  <w:style w:type="character" w:customStyle="1" w:styleId="Heading1Char">
    <w:name w:val="Heading 1 Char"/>
    <w:basedOn w:val="DefaultParagraphFont"/>
    <w:link w:val="Heading1"/>
    <w:uiPriority w:val="9"/>
    <w:rsid w:val="00E134A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134AD"/>
    <w:pPr>
      <w:outlineLvl w:val="9"/>
    </w:pPr>
    <w:rPr>
      <w:lang w:val="en-US"/>
    </w:rPr>
  </w:style>
  <w:style w:type="paragraph" w:styleId="TOC1">
    <w:name w:val="toc 1"/>
    <w:basedOn w:val="Normal"/>
    <w:next w:val="Normal"/>
    <w:autoRedefine/>
    <w:uiPriority w:val="39"/>
    <w:unhideWhenUsed/>
    <w:rsid w:val="00E134AD"/>
    <w:pPr>
      <w:spacing w:after="100"/>
    </w:pPr>
  </w:style>
  <w:style w:type="character" w:styleId="Hyperlink">
    <w:name w:val="Hyperlink"/>
    <w:basedOn w:val="DefaultParagraphFont"/>
    <w:uiPriority w:val="99"/>
    <w:unhideWhenUsed/>
    <w:rsid w:val="00E134AD"/>
    <w:rPr>
      <w:color w:val="0563C1" w:themeColor="hyperlink"/>
      <w:u w:val="single"/>
    </w:rPr>
  </w:style>
  <w:style w:type="paragraph" w:styleId="Header">
    <w:name w:val="header"/>
    <w:basedOn w:val="Normal"/>
    <w:link w:val="HeaderChar"/>
    <w:uiPriority w:val="99"/>
    <w:unhideWhenUsed/>
    <w:rsid w:val="007977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77DD"/>
  </w:style>
  <w:style w:type="paragraph" w:styleId="Footer">
    <w:name w:val="footer"/>
    <w:basedOn w:val="Normal"/>
    <w:link w:val="FooterChar"/>
    <w:uiPriority w:val="99"/>
    <w:unhideWhenUsed/>
    <w:rsid w:val="007977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77DD"/>
  </w:style>
  <w:style w:type="character" w:customStyle="1" w:styleId="Heading2Char">
    <w:name w:val="Heading 2 Char"/>
    <w:basedOn w:val="DefaultParagraphFont"/>
    <w:link w:val="Heading2"/>
    <w:uiPriority w:val="9"/>
    <w:rsid w:val="00C7089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C70899"/>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902CC8"/>
    <w:pPr>
      <w:spacing w:after="100"/>
      <w:ind w:left="220"/>
    </w:pPr>
  </w:style>
  <w:style w:type="paragraph" w:styleId="TOC3">
    <w:name w:val="toc 3"/>
    <w:basedOn w:val="Normal"/>
    <w:next w:val="Normal"/>
    <w:autoRedefine/>
    <w:uiPriority w:val="39"/>
    <w:unhideWhenUsed/>
    <w:rsid w:val="00902CC8"/>
    <w:pPr>
      <w:spacing w:after="100"/>
      <w:ind w:left="440"/>
    </w:pPr>
  </w:style>
  <w:style w:type="paragraph" w:styleId="BalloonText">
    <w:name w:val="Balloon Text"/>
    <w:basedOn w:val="Normal"/>
    <w:link w:val="BalloonTextChar"/>
    <w:uiPriority w:val="99"/>
    <w:semiHidden/>
    <w:unhideWhenUsed/>
    <w:rsid w:val="00B46E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E61"/>
    <w:rPr>
      <w:rFonts w:ascii="Segoe UI" w:hAnsi="Segoe UI" w:cs="Segoe UI"/>
      <w:sz w:val="18"/>
      <w:szCs w:val="18"/>
    </w:rPr>
  </w:style>
  <w:style w:type="character" w:styleId="UnresolvedMention">
    <w:name w:val="Unresolved Mention"/>
    <w:basedOn w:val="DefaultParagraphFont"/>
    <w:uiPriority w:val="99"/>
    <w:semiHidden/>
    <w:unhideWhenUsed/>
    <w:rsid w:val="00D23B74"/>
    <w:rPr>
      <w:color w:val="808080"/>
      <w:shd w:val="clear" w:color="auto" w:fill="E6E6E6"/>
    </w:rPr>
  </w:style>
  <w:style w:type="character" w:customStyle="1" w:styleId="Heading4Char">
    <w:name w:val="Heading 4 Char"/>
    <w:basedOn w:val="DefaultParagraphFont"/>
    <w:link w:val="Heading4"/>
    <w:uiPriority w:val="9"/>
    <w:rsid w:val="008B118D"/>
    <w:rPr>
      <w:rFonts w:asciiTheme="majorHAnsi" w:eastAsiaTheme="majorEastAsia" w:hAnsiTheme="majorHAnsi" w:cstheme="majorBidi"/>
      <w:i/>
      <w:iCs/>
      <w:color w:val="2E74B5" w:themeColor="accent1" w:themeShade="BF"/>
    </w:rPr>
  </w:style>
  <w:style w:type="character" w:customStyle="1" w:styleId="selectable">
    <w:name w:val="selectable"/>
    <w:basedOn w:val="DefaultParagraphFont"/>
    <w:rsid w:val="00A1741B"/>
  </w:style>
  <w:style w:type="paragraph" w:styleId="ListParagraph">
    <w:name w:val="List Paragraph"/>
    <w:basedOn w:val="Normal"/>
    <w:uiPriority w:val="34"/>
    <w:qFormat/>
    <w:rsid w:val="00145D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585521">
      <w:marLeft w:val="0"/>
      <w:marRight w:val="0"/>
      <w:marTop w:val="0"/>
      <w:marBottom w:val="0"/>
      <w:divBdr>
        <w:top w:val="none" w:sz="0" w:space="0" w:color="auto"/>
        <w:left w:val="none" w:sz="0" w:space="0" w:color="auto"/>
        <w:bottom w:val="none" w:sz="0" w:space="0" w:color="auto"/>
        <w:right w:val="none" w:sz="0" w:space="0" w:color="auto"/>
      </w:divBdr>
      <w:divsChild>
        <w:div w:id="304092156">
          <w:marLeft w:val="0"/>
          <w:marRight w:val="0"/>
          <w:marTop w:val="0"/>
          <w:marBottom w:val="0"/>
          <w:divBdr>
            <w:top w:val="none" w:sz="0" w:space="0" w:color="auto"/>
            <w:left w:val="none" w:sz="0" w:space="0" w:color="auto"/>
            <w:bottom w:val="none" w:sz="0" w:space="0" w:color="auto"/>
            <w:right w:val="none" w:sz="0" w:space="0" w:color="auto"/>
          </w:divBdr>
        </w:div>
        <w:div w:id="244723770">
          <w:marLeft w:val="0"/>
          <w:marRight w:val="0"/>
          <w:marTop w:val="0"/>
          <w:marBottom w:val="0"/>
          <w:divBdr>
            <w:top w:val="none" w:sz="0" w:space="0" w:color="auto"/>
            <w:left w:val="none" w:sz="0" w:space="0" w:color="auto"/>
            <w:bottom w:val="none" w:sz="0" w:space="0" w:color="auto"/>
            <w:right w:val="none" w:sz="0" w:space="0" w:color="auto"/>
          </w:divBdr>
        </w:div>
        <w:div w:id="811942586">
          <w:marLeft w:val="0"/>
          <w:marRight w:val="0"/>
          <w:marTop w:val="0"/>
          <w:marBottom w:val="525"/>
          <w:divBdr>
            <w:top w:val="none" w:sz="0" w:space="0" w:color="auto"/>
            <w:left w:val="none" w:sz="0" w:space="0" w:color="auto"/>
            <w:bottom w:val="none" w:sz="0" w:space="0" w:color="auto"/>
            <w:right w:val="none" w:sz="0" w:space="0" w:color="auto"/>
          </w:divBdr>
        </w:div>
        <w:div w:id="2025201612">
          <w:marLeft w:val="0"/>
          <w:marRight w:val="0"/>
          <w:marTop w:val="0"/>
          <w:marBottom w:val="0"/>
          <w:divBdr>
            <w:top w:val="none" w:sz="0" w:space="0" w:color="auto"/>
            <w:left w:val="none" w:sz="0" w:space="0" w:color="auto"/>
            <w:bottom w:val="none" w:sz="0" w:space="0" w:color="auto"/>
            <w:right w:val="none" w:sz="0" w:space="0" w:color="auto"/>
          </w:divBdr>
        </w:div>
        <w:div w:id="316148145">
          <w:marLeft w:val="0"/>
          <w:marRight w:val="0"/>
          <w:marTop w:val="0"/>
          <w:marBottom w:val="0"/>
          <w:divBdr>
            <w:top w:val="none" w:sz="0" w:space="0" w:color="auto"/>
            <w:left w:val="none" w:sz="0" w:space="0" w:color="auto"/>
            <w:bottom w:val="none" w:sz="0" w:space="0" w:color="auto"/>
            <w:right w:val="none" w:sz="0" w:space="0" w:color="auto"/>
          </w:divBdr>
        </w:div>
        <w:div w:id="877156745">
          <w:marLeft w:val="0"/>
          <w:marRight w:val="0"/>
          <w:marTop w:val="0"/>
          <w:marBottom w:val="0"/>
          <w:divBdr>
            <w:top w:val="none" w:sz="0" w:space="0" w:color="auto"/>
            <w:left w:val="none" w:sz="0" w:space="0" w:color="auto"/>
            <w:bottom w:val="none" w:sz="0" w:space="0" w:color="auto"/>
            <w:right w:val="none" w:sz="0" w:space="0" w:color="auto"/>
          </w:divBdr>
          <w:divsChild>
            <w:div w:id="987901954">
              <w:marLeft w:val="0"/>
              <w:marRight w:val="0"/>
              <w:marTop w:val="360"/>
              <w:marBottom w:val="0"/>
              <w:divBdr>
                <w:top w:val="none" w:sz="0" w:space="0" w:color="auto"/>
                <w:left w:val="none" w:sz="0" w:space="0" w:color="auto"/>
                <w:bottom w:val="none" w:sz="0" w:space="0" w:color="auto"/>
                <w:right w:val="single" w:sz="6" w:space="31" w:color="CE1316"/>
              </w:divBdr>
              <w:divsChild>
                <w:div w:id="586118394">
                  <w:marLeft w:val="0"/>
                  <w:marRight w:val="0"/>
                  <w:marTop w:val="0"/>
                  <w:marBottom w:val="0"/>
                  <w:divBdr>
                    <w:top w:val="none" w:sz="0" w:space="0" w:color="auto"/>
                    <w:left w:val="none" w:sz="0" w:space="0" w:color="auto"/>
                    <w:bottom w:val="none" w:sz="0" w:space="0" w:color="auto"/>
                    <w:right w:val="none" w:sz="0" w:space="0" w:color="auto"/>
                  </w:divBdr>
                  <w:divsChild>
                    <w:div w:id="142973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865454">
              <w:marLeft w:val="0"/>
              <w:marRight w:val="0"/>
              <w:marTop w:val="360"/>
              <w:marBottom w:val="0"/>
              <w:divBdr>
                <w:top w:val="none" w:sz="0" w:space="0" w:color="auto"/>
                <w:left w:val="none" w:sz="0" w:space="0" w:color="auto"/>
                <w:bottom w:val="none" w:sz="0" w:space="0" w:color="auto"/>
                <w:right w:val="none" w:sz="0" w:space="0" w:color="auto"/>
              </w:divBdr>
              <w:divsChild>
                <w:div w:id="72876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240911">
          <w:marLeft w:val="0"/>
          <w:marRight w:val="0"/>
          <w:marTop w:val="0"/>
          <w:marBottom w:val="0"/>
          <w:divBdr>
            <w:top w:val="none" w:sz="0" w:space="0" w:color="auto"/>
            <w:left w:val="none" w:sz="0" w:space="0" w:color="auto"/>
            <w:bottom w:val="none" w:sz="0" w:space="0" w:color="auto"/>
            <w:right w:val="none" w:sz="0" w:space="0" w:color="auto"/>
          </w:divBdr>
          <w:divsChild>
            <w:div w:id="1491288474">
              <w:marLeft w:val="0"/>
              <w:marRight w:val="0"/>
              <w:marTop w:val="0"/>
              <w:marBottom w:val="0"/>
              <w:divBdr>
                <w:top w:val="none" w:sz="0" w:space="0" w:color="auto"/>
                <w:left w:val="none" w:sz="0" w:space="0" w:color="auto"/>
                <w:bottom w:val="none" w:sz="0" w:space="0" w:color="auto"/>
                <w:right w:val="none" w:sz="0" w:space="0" w:color="auto"/>
              </w:divBdr>
              <w:divsChild>
                <w:div w:id="28134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681112">
          <w:marLeft w:val="0"/>
          <w:marRight w:val="0"/>
          <w:marTop w:val="0"/>
          <w:marBottom w:val="0"/>
          <w:divBdr>
            <w:top w:val="none" w:sz="0" w:space="0" w:color="auto"/>
            <w:left w:val="none" w:sz="0" w:space="0" w:color="auto"/>
            <w:bottom w:val="none" w:sz="0" w:space="0" w:color="auto"/>
            <w:right w:val="none" w:sz="0" w:space="0" w:color="auto"/>
          </w:divBdr>
          <w:divsChild>
            <w:div w:id="268783133">
              <w:marLeft w:val="0"/>
              <w:marRight w:val="0"/>
              <w:marTop w:val="0"/>
              <w:marBottom w:val="0"/>
              <w:divBdr>
                <w:top w:val="none" w:sz="0" w:space="0" w:color="auto"/>
                <w:left w:val="none" w:sz="0" w:space="0" w:color="auto"/>
                <w:bottom w:val="none" w:sz="0" w:space="0" w:color="auto"/>
                <w:right w:val="none" w:sz="0" w:space="0" w:color="auto"/>
              </w:divBdr>
              <w:divsChild>
                <w:div w:id="843087661">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283994357">
      <w:bodyDiv w:val="1"/>
      <w:marLeft w:val="0"/>
      <w:marRight w:val="0"/>
      <w:marTop w:val="0"/>
      <w:marBottom w:val="0"/>
      <w:divBdr>
        <w:top w:val="none" w:sz="0" w:space="0" w:color="auto"/>
        <w:left w:val="none" w:sz="0" w:space="0" w:color="auto"/>
        <w:bottom w:val="none" w:sz="0" w:space="0" w:color="auto"/>
        <w:right w:val="none" w:sz="0" w:space="0" w:color="auto"/>
      </w:divBdr>
      <w:divsChild>
        <w:div w:id="1261062922">
          <w:marLeft w:val="0"/>
          <w:marRight w:val="0"/>
          <w:marTop w:val="0"/>
          <w:marBottom w:val="0"/>
          <w:divBdr>
            <w:top w:val="none" w:sz="0" w:space="0" w:color="auto"/>
            <w:left w:val="none" w:sz="0" w:space="0" w:color="auto"/>
            <w:bottom w:val="none" w:sz="0" w:space="0" w:color="auto"/>
            <w:right w:val="none" w:sz="0" w:space="0" w:color="auto"/>
          </w:divBdr>
          <w:divsChild>
            <w:div w:id="214395056">
              <w:marLeft w:val="0"/>
              <w:marRight w:val="0"/>
              <w:marTop w:val="0"/>
              <w:marBottom w:val="0"/>
              <w:divBdr>
                <w:top w:val="none" w:sz="0" w:space="0" w:color="auto"/>
                <w:left w:val="none" w:sz="0" w:space="0" w:color="auto"/>
                <w:bottom w:val="none" w:sz="0" w:space="0" w:color="auto"/>
                <w:right w:val="none" w:sz="0" w:space="0" w:color="auto"/>
              </w:divBdr>
              <w:divsChild>
                <w:div w:id="1528522249">
                  <w:marLeft w:val="0"/>
                  <w:marRight w:val="0"/>
                  <w:marTop w:val="360"/>
                  <w:marBottom w:val="0"/>
                  <w:divBdr>
                    <w:top w:val="none" w:sz="0" w:space="0" w:color="auto"/>
                    <w:left w:val="none" w:sz="0" w:space="0" w:color="auto"/>
                    <w:bottom w:val="none" w:sz="0" w:space="0" w:color="auto"/>
                    <w:right w:val="single" w:sz="6" w:space="31" w:color="CE1316"/>
                  </w:divBdr>
                  <w:divsChild>
                    <w:div w:id="505174205">
                      <w:marLeft w:val="0"/>
                      <w:marRight w:val="0"/>
                      <w:marTop w:val="0"/>
                      <w:marBottom w:val="0"/>
                      <w:divBdr>
                        <w:top w:val="none" w:sz="0" w:space="0" w:color="auto"/>
                        <w:left w:val="none" w:sz="0" w:space="0" w:color="auto"/>
                        <w:bottom w:val="none" w:sz="0" w:space="0" w:color="auto"/>
                        <w:right w:val="none" w:sz="0" w:space="0" w:color="auto"/>
                      </w:divBdr>
                      <w:divsChild>
                        <w:div w:id="77741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kar.co.uk/mould-design/" TargetMode="External"/><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7.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image" Target="media/image2.png"/><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skar.co.uk/moulding-materials/" TargetMode="External"/><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P151993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BD8AF3-1B98-48CB-B375-30FFDEF0D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2663</Words>
  <Characters>13345</Characters>
  <Application>Microsoft Office Word</Application>
  <DocSecurity>0</DocSecurity>
  <Lines>2224</Lines>
  <Paragraphs>275</Paragraphs>
  <ScaleCrop>false</ScaleCrop>
  <HeadingPairs>
    <vt:vector size="2" baseType="variant">
      <vt:variant>
        <vt:lpstr>Title</vt:lpstr>
      </vt:variant>
      <vt:variant>
        <vt:i4>1</vt:i4>
      </vt:variant>
    </vt:vector>
  </HeadingPairs>
  <TitlesOfParts>
    <vt:vector size="1" baseType="lpstr">
      <vt:lpstr>ENGINEERING DESIGN</vt:lpstr>
    </vt:vector>
  </TitlesOfParts>
  <Company>University of Wales Trinity Saint David</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ENGINEERING DESIGN</dc:title>
  <dc:subject/>
  <dc:creator>Paul Davies</dc:creator>
  <cp:keywords/>
  <dc:description/>
  <cp:lastModifiedBy>Paul Davies</cp:lastModifiedBy>
  <cp:revision>2</cp:revision>
  <cp:lastPrinted>2018-01-05T23:36:00Z</cp:lastPrinted>
  <dcterms:created xsi:type="dcterms:W3CDTF">2018-01-05T23:45:00Z</dcterms:created>
  <dcterms:modified xsi:type="dcterms:W3CDTF">2018-01-05T23:45:00Z</dcterms:modified>
</cp:coreProperties>
</file>