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E46E3D" w14:paraId="6206D2F9" w14:textId="77777777" w:rsidTr="00643F3D">
        <w:trPr>
          <w:trHeight w:val="2880"/>
          <w:jc w:val="center"/>
        </w:trPr>
        <w:tc>
          <w:tcPr>
            <w:tcW w:w="5000" w:type="pct"/>
          </w:tcPr>
          <w:p w14:paraId="1B568A5D" w14:textId="76355FD3" w:rsidR="00E46E3D" w:rsidRDefault="00112349" w:rsidP="00643F3D">
            <w:pPr>
              <w:pStyle w:val="NoSpacing"/>
              <w:jc w:val="center"/>
              <w:rPr>
                <w:rFonts w:asciiTheme="majorHAnsi" w:eastAsiaTheme="majorEastAsia" w:hAnsiTheme="majorHAnsi" w:cstheme="majorBidi"/>
                <w:caps/>
              </w:rPr>
            </w:pPr>
            <w:sdt>
              <w:sdtPr>
                <w:rPr>
                  <w:rFonts w:ascii="Arial" w:eastAsiaTheme="majorEastAsia" w:hAnsi="Arial" w:cs="Arial"/>
                  <w:b/>
                  <w:i/>
                  <w:caps/>
                  <w:sz w:val="24"/>
                  <w:szCs w:val="24"/>
                  <w:u w:val="single"/>
                  <w:lang w:val="en-GB" w:eastAsia="en-GB"/>
                </w:rPr>
                <w:alias w:val="Company"/>
                <w:id w:val="15524243"/>
                <w:dataBinding w:prefixMappings="xmlns:ns0='http://schemas.openxmlformats.org/officeDocument/2006/extended-properties'" w:xpath="/ns0:Properties[1]/ns0:Company[1]" w:storeItemID="{6668398D-A668-4E3E-A5EB-62B293D839F1}"/>
                <w:text/>
              </w:sdtPr>
              <w:sdtEndPr>
                <w:rPr>
                  <w:lang w:val="en-US" w:eastAsia="en-US"/>
                </w:rPr>
              </w:sdtEndPr>
              <w:sdtContent>
                <w:r w:rsidR="00E46E3D">
                  <w:rPr>
                    <w:rFonts w:ascii="Arial" w:eastAsiaTheme="majorEastAsia" w:hAnsi="Arial" w:cs="Arial"/>
                    <w:b/>
                    <w:i/>
                    <w:caps/>
                    <w:sz w:val="24"/>
                    <w:szCs w:val="24"/>
                    <w:u w:val="single"/>
                    <w:lang w:val="en-GB" w:eastAsia="en-GB"/>
                  </w:rPr>
                  <w:t>UNIVERSITY OF WALES TRINITY SAINT DAVID</w:t>
                </w:r>
              </w:sdtContent>
            </w:sdt>
          </w:p>
        </w:tc>
      </w:tr>
      <w:tr w:rsidR="00E46E3D" w:rsidRPr="007E132D" w14:paraId="1D1A9779" w14:textId="77777777" w:rsidTr="00643F3D">
        <w:trPr>
          <w:trHeight w:val="1440"/>
          <w:jc w:val="center"/>
        </w:trPr>
        <w:tc>
          <w:tcPr>
            <w:tcW w:w="5000" w:type="pct"/>
            <w:tcBorders>
              <w:bottom w:val="single" w:sz="4" w:space="0" w:color="4472C4" w:themeColor="accent1"/>
            </w:tcBorders>
            <w:vAlign w:val="center"/>
          </w:tcPr>
          <w:p w14:paraId="3AD87558" w14:textId="697EB81D" w:rsidR="00E46E3D" w:rsidRPr="00705E54" w:rsidRDefault="00E46E3D" w:rsidP="00643F3D">
            <w:pPr>
              <w:pStyle w:val="NoSpacing"/>
              <w:jc w:val="center"/>
              <w:rPr>
                <w:rFonts w:asciiTheme="majorHAnsi" w:eastAsiaTheme="majorEastAsia" w:hAnsiTheme="majorHAnsi" w:cstheme="majorBidi"/>
                <w:sz w:val="52"/>
                <w:szCs w:val="52"/>
              </w:rPr>
            </w:pPr>
            <w:r w:rsidRPr="00705E54">
              <w:rPr>
                <w:rFonts w:ascii="Arial" w:hAnsi="Arial" w:cs="Arial"/>
                <w:color w:val="000000"/>
                <w:sz w:val="52"/>
                <w:szCs w:val="52"/>
              </w:rPr>
              <w:t xml:space="preserve">An </w:t>
            </w:r>
            <w:r w:rsidR="00705E54" w:rsidRPr="00705E54">
              <w:rPr>
                <w:rFonts w:ascii="Arial" w:hAnsi="Arial" w:cs="Arial"/>
                <w:color w:val="000000"/>
                <w:sz w:val="52"/>
                <w:szCs w:val="52"/>
              </w:rPr>
              <w:t>A</w:t>
            </w:r>
            <w:r w:rsidRPr="00705E54">
              <w:rPr>
                <w:rFonts w:ascii="Arial" w:hAnsi="Arial" w:cs="Arial"/>
                <w:color w:val="000000"/>
                <w:sz w:val="52"/>
                <w:szCs w:val="52"/>
              </w:rPr>
              <w:t xml:space="preserve">nalysis and Critical Evaluation of the Strategies, Tactics and Attack Methods </w:t>
            </w:r>
            <w:r w:rsidR="00806AD0">
              <w:rPr>
                <w:rFonts w:ascii="Arial" w:hAnsi="Arial" w:cs="Arial"/>
                <w:color w:val="000000"/>
                <w:sz w:val="52"/>
                <w:szCs w:val="52"/>
              </w:rPr>
              <w:t>A</w:t>
            </w:r>
            <w:r w:rsidRPr="00705E54">
              <w:rPr>
                <w:rFonts w:ascii="Arial" w:hAnsi="Arial" w:cs="Arial"/>
                <w:color w:val="000000"/>
                <w:sz w:val="52"/>
                <w:szCs w:val="52"/>
              </w:rPr>
              <w:t>dopted by</w:t>
            </w:r>
            <w:r w:rsidR="00705E54" w:rsidRPr="00705E54">
              <w:rPr>
                <w:rFonts w:ascii="Arial" w:hAnsi="Arial" w:cs="Arial"/>
                <w:color w:val="000000"/>
                <w:sz w:val="52"/>
                <w:szCs w:val="52"/>
              </w:rPr>
              <w:t xml:space="preserve"> Islamic State</w:t>
            </w:r>
          </w:p>
        </w:tc>
      </w:tr>
      <w:tr w:rsidR="00E46E3D" w14:paraId="301343ED" w14:textId="77777777" w:rsidTr="00643F3D">
        <w:trPr>
          <w:trHeight w:val="720"/>
          <w:jc w:val="center"/>
        </w:trPr>
        <w:sdt>
          <w:sdtPr>
            <w:rPr>
              <w:rFonts w:ascii="Arial" w:hAnsi="Arial" w:cs="Arial"/>
              <w:bCs/>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2031C304" w14:textId="0273F88E" w:rsidR="00E46E3D" w:rsidRDefault="00705E54" w:rsidP="00643F3D">
                <w:pPr>
                  <w:pStyle w:val="NoSpacing"/>
                  <w:jc w:val="center"/>
                  <w:rPr>
                    <w:rFonts w:asciiTheme="majorHAnsi" w:eastAsiaTheme="majorEastAsia" w:hAnsiTheme="majorHAnsi" w:cstheme="majorBidi"/>
                    <w:sz w:val="44"/>
                    <w:szCs w:val="44"/>
                  </w:rPr>
                </w:pPr>
                <w:r>
                  <w:rPr>
                    <w:rFonts w:ascii="Arial" w:hAnsi="Arial" w:cs="Arial"/>
                    <w:bCs/>
                    <w:sz w:val="44"/>
                    <w:szCs w:val="44"/>
                  </w:rPr>
                  <w:t>Terrorism and Cybercrime – Assignment 1 Lecturer: Jane Thomas</w:t>
                </w:r>
              </w:p>
            </w:tc>
          </w:sdtContent>
        </w:sdt>
      </w:tr>
      <w:tr w:rsidR="00E46E3D" w14:paraId="1A67180F" w14:textId="77777777" w:rsidTr="00643F3D">
        <w:trPr>
          <w:trHeight w:val="360"/>
          <w:jc w:val="center"/>
        </w:trPr>
        <w:tc>
          <w:tcPr>
            <w:tcW w:w="5000" w:type="pct"/>
            <w:vAlign w:val="center"/>
          </w:tcPr>
          <w:p w14:paraId="6E219BE8" w14:textId="77777777" w:rsidR="00E46E3D" w:rsidRDefault="00E46E3D" w:rsidP="00643F3D">
            <w:pPr>
              <w:pStyle w:val="NoSpacing"/>
              <w:jc w:val="center"/>
            </w:pPr>
          </w:p>
        </w:tc>
      </w:tr>
      <w:tr w:rsidR="00E46E3D" w14:paraId="6670A090" w14:textId="77777777" w:rsidTr="00643F3D">
        <w:trPr>
          <w:trHeight w:val="360"/>
          <w:jc w:val="center"/>
        </w:trPr>
        <w:sdt>
          <w:sdtPr>
            <w:rPr>
              <w:rFonts w:ascii="Arial" w:hAnsi="Arial" w:cs="Arial"/>
              <w:b/>
              <w:bCs/>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0012A5D6" w14:textId="2E2CBD0D" w:rsidR="00E46E3D" w:rsidRDefault="00E46E3D" w:rsidP="00643F3D">
                <w:pPr>
                  <w:pStyle w:val="NoSpacing"/>
                  <w:jc w:val="center"/>
                  <w:rPr>
                    <w:b/>
                    <w:bCs/>
                  </w:rPr>
                </w:pPr>
                <w:r>
                  <w:rPr>
                    <w:rFonts w:ascii="Arial" w:hAnsi="Arial" w:cs="Arial"/>
                    <w:b/>
                    <w:bCs/>
                    <w:sz w:val="24"/>
                    <w:szCs w:val="24"/>
                  </w:rPr>
                  <w:t>Callum Rhys Samuel – ID : 1801402</w:t>
                </w:r>
              </w:p>
            </w:tc>
          </w:sdtContent>
        </w:sdt>
      </w:tr>
      <w:tr w:rsidR="00E46E3D" w:rsidRPr="00B253B8" w14:paraId="7DC9288E" w14:textId="77777777" w:rsidTr="00643F3D">
        <w:trPr>
          <w:trHeight w:val="360"/>
          <w:jc w:val="center"/>
        </w:trPr>
        <w:tc>
          <w:tcPr>
            <w:tcW w:w="5000" w:type="pct"/>
            <w:vAlign w:val="center"/>
          </w:tcPr>
          <w:p w14:paraId="09CC9965" w14:textId="169C7F61" w:rsidR="00E46E3D" w:rsidRDefault="00E46E3D" w:rsidP="00643F3D">
            <w:pPr>
              <w:pStyle w:val="NoSpacing"/>
              <w:jc w:val="center"/>
              <w:rPr>
                <w:rFonts w:ascii="Arial" w:hAnsi="Arial" w:cs="Arial"/>
                <w:b/>
                <w:bCs/>
                <w:sz w:val="24"/>
                <w:szCs w:val="24"/>
              </w:rPr>
            </w:pPr>
            <w:r w:rsidRPr="00B253B8">
              <w:rPr>
                <w:rFonts w:ascii="Arial" w:hAnsi="Arial" w:cs="Arial"/>
                <w:b/>
                <w:bCs/>
                <w:sz w:val="24"/>
                <w:szCs w:val="24"/>
              </w:rPr>
              <w:t xml:space="preserve">Deadline - </w:t>
            </w:r>
            <w:r>
              <w:rPr>
                <w:rFonts w:ascii="Arial" w:hAnsi="Arial" w:cs="Arial"/>
                <w:b/>
                <w:bCs/>
                <w:sz w:val="24"/>
                <w:szCs w:val="24"/>
              </w:rPr>
              <w:t>12</w:t>
            </w:r>
            <w:r w:rsidRPr="00B253B8">
              <w:rPr>
                <w:rFonts w:ascii="Arial" w:hAnsi="Arial" w:cs="Arial"/>
                <w:b/>
                <w:bCs/>
                <w:sz w:val="24"/>
                <w:szCs w:val="24"/>
              </w:rPr>
              <w:t>.</w:t>
            </w:r>
            <w:r>
              <w:rPr>
                <w:rFonts w:ascii="Arial" w:hAnsi="Arial" w:cs="Arial"/>
                <w:b/>
                <w:bCs/>
                <w:sz w:val="24"/>
                <w:szCs w:val="24"/>
              </w:rPr>
              <w:t>11</w:t>
            </w:r>
            <w:r w:rsidRPr="00B253B8">
              <w:rPr>
                <w:rFonts w:ascii="Arial" w:hAnsi="Arial" w:cs="Arial"/>
                <w:b/>
                <w:bCs/>
                <w:sz w:val="24"/>
                <w:szCs w:val="24"/>
              </w:rPr>
              <w:t>.21</w:t>
            </w:r>
          </w:p>
          <w:p w14:paraId="09257A15" w14:textId="589188C0" w:rsidR="00806AD0" w:rsidRPr="00AA4709" w:rsidRDefault="00E46E3D" w:rsidP="00AA4709">
            <w:pPr>
              <w:pStyle w:val="NoSpacing"/>
              <w:jc w:val="center"/>
              <w:rPr>
                <w:rFonts w:ascii="Arial" w:hAnsi="Arial" w:cs="Arial"/>
                <w:b/>
                <w:bCs/>
                <w:sz w:val="24"/>
                <w:szCs w:val="24"/>
              </w:rPr>
            </w:pPr>
            <w:r>
              <w:rPr>
                <w:rFonts w:ascii="Arial" w:hAnsi="Arial" w:cs="Arial"/>
                <w:b/>
                <w:bCs/>
                <w:sz w:val="24"/>
                <w:szCs w:val="24"/>
              </w:rPr>
              <w:t>MA – Criminal Justice and Policing</w:t>
            </w:r>
          </w:p>
        </w:tc>
      </w:tr>
    </w:tbl>
    <w:p w14:paraId="1403D399" w14:textId="77777777" w:rsidR="00E46E3D" w:rsidRDefault="00E46E3D" w:rsidP="002558C8">
      <w:pPr>
        <w:spacing w:after="0" w:line="480" w:lineRule="auto"/>
        <w:rPr>
          <w:rFonts w:ascii="Arial" w:eastAsia="Times New Roman" w:hAnsi="Arial" w:cs="Arial"/>
          <w:color w:val="000000"/>
          <w:sz w:val="24"/>
          <w:szCs w:val="24"/>
          <w:lang w:eastAsia="en-GB"/>
        </w:rPr>
      </w:pPr>
    </w:p>
    <w:p w14:paraId="286847E1" w14:textId="4FF67938" w:rsidR="00806AD0" w:rsidRDefault="00E46E3D">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79EBB6A7" w14:textId="582E3EC8"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lastRenderedPageBreak/>
        <w:t xml:space="preserve">ISIS, ISIL, ISI, ISIS-K, Daesh, are all names both given and used by the international terrorist organisation which is most commonly referred to as IS or Islamic State (UK Government, 20201). The organisation was proscribed by the Home Office (2021) in 2014, along with its splinter or alternatively named factions falling under the umbrella group or classification of “IS”. Although the proscription of this group occurred in 2014 (Home Office, 2021), the organisation has a long history prior to this year, with the terrorist group having a predecessor organisation known as </w:t>
      </w:r>
      <w:r w:rsidR="00BC513C">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Jama’at al-Tawhid wa’al-Jihad</w:t>
      </w:r>
      <w:r w:rsidR="00BC513C">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 xml:space="preserve"> (JTJ) which was founded by IS’ creator Abu Musab al-Zarqawi (CISAC, 2021) in the early 1990s. The group would further </w:t>
      </w:r>
      <w:r w:rsidR="00BC513C" w:rsidRPr="00A12D9B">
        <w:rPr>
          <w:rFonts w:ascii="Arial" w:eastAsia="Times New Roman" w:hAnsi="Arial" w:cs="Arial"/>
          <w:color w:val="000000"/>
          <w:sz w:val="24"/>
          <w:szCs w:val="24"/>
          <w:lang w:eastAsia="en-GB"/>
        </w:rPr>
        <w:t>evolve</w:t>
      </w:r>
      <w:r w:rsidRPr="00A12D9B">
        <w:rPr>
          <w:rFonts w:ascii="Arial" w:eastAsia="Times New Roman" w:hAnsi="Arial" w:cs="Arial"/>
          <w:color w:val="000000"/>
          <w:sz w:val="24"/>
          <w:szCs w:val="24"/>
          <w:lang w:eastAsia="en-GB"/>
        </w:rPr>
        <w:t xml:space="preserve"> into </w:t>
      </w:r>
      <w:r w:rsidR="00BC513C">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Al Qaeda in Iraq</w:t>
      </w:r>
      <w:r w:rsidR="00BC513C">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 xml:space="preserve"> (AQI) in the early to mid 2000’s, before eventually becoming a new and separate entity, with AQI’s new leader - following the death of the founder, and his replacement - Abu Bakr al-Baghdadi</w:t>
      </w:r>
      <w:r w:rsidR="004D231F">
        <w:rPr>
          <w:rFonts w:ascii="Arial" w:eastAsia="Times New Roman" w:hAnsi="Arial" w:cs="Arial"/>
          <w:color w:val="000000"/>
          <w:sz w:val="24"/>
          <w:szCs w:val="24"/>
          <w:lang w:eastAsia="en-GB"/>
        </w:rPr>
        <w:t xml:space="preserve">, </w:t>
      </w:r>
      <w:r w:rsidRPr="00A12D9B">
        <w:rPr>
          <w:rFonts w:ascii="Arial" w:eastAsia="Times New Roman" w:hAnsi="Arial" w:cs="Arial"/>
          <w:color w:val="000000"/>
          <w:sz w:val="24"/>
          <w:szCs w:val="24"/>
          <w:lang w:eastAsia="en-GB"/>
        </w:rPr>
        <w:t>denying Al Qaeda’s leadership and declar</w:t>
      </w:r>
      <w:r w:rsidR="009023A6">
        <w:rPr>
          <w:rFonts w:ascii="Arial" w:eastAsia="Times New Roman" w:hAnsi="Arial" w:cs="Arial"/>
          <w:color w:val="000000"/>
          <w:sz w:val="24"/>
          <w:szCs w:val="24"/>
          <w:lang w:eastAsia="en-GB"/>
        </w:rPr>
        <w:t>ing</w:t>
      </w:r>
      <w:r w:rsidRPr="00A12D9B">
        <w:rPr>
          <w:rFonts w:ascii="Arial" w:eastAsia="Times New Roman" w:hAnsi="Arial" w:cs="Arial"/>
          <w:color w:val="000000"/>
          <w:sz w:val="24"/>
          <w:szCs w:val="24"/>
          <w:lang w:eastAsia="en-GB"/>
        </w:rPr>
        <w:t xml:space="preserve"> their own caliphate and organisation known as </w:t>
      </w:r>
      <w:r w:rsidR="00BC513C">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Islamic State</w:t>
      </w:r>
      <w:r w:rsidR="00BC513C">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 which further splintered the extremist jihadist terrorist structure (Byman, 2015).</w:t>
      </w:r>
    </w:p>
    <w:p w14:paraId="62CB1FB3" w14:textId="77777777" w:rsidR="002558C8" w:rsidRPr="00A12D9B" w:rsidRDefault="002558C8" w:rsidP="00A12D9B">
      <w:pPr>
        <w:spacing w:after="0" w:line="480" w:lineRule="auto"/>
        <w:rPr>
          <w:rFonts w:ascii="Arial" w:eastAsia="Times New Roman" w:hAnsi="Arial" w:cs="Arial"/>
          <w:sz w:val="24"/>
          <w:szCs w:val="24"/>
          <w:lang w:eastAsia="en-GB"/>
        </w:rPr>
      </w:pPr>
    </w:p>
    <w:p w14:paraId="258BF9C2" w14:textId="77777777"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Although the group had a long history of differing leaders, goals, and loyalties, Muro (2015) claims that it was the belief of many counter-terrorism experts that the focus of IS was to hold their conquered territory in Iraq and Syria under their “caliphate”, however, this perception of the organisation required reassessment following the 2015 Paris terror attack which resulted in the death of 129 people, and injured 352 in a series of synchronized bombings and mass shootings throughout the city (BBC News, 2015). Muro (2015) attributes the attack as a response to French opposition and military assistance against IS, with France being the most active EU state to fight in Syria, with further motivation being the supposed insults against Islam’s prophet from French media.</w:t>
      </w:r>
    </w:p>
    <w:p w14:paraId="05F95841" w14:textId="77777777" w:rsidR="002558C8" w:rsidRPr="00A12D9B" w:rsidRDefault="002558C8" w:rsidP="00A12D9B">
      <w:pPr>
        <w:spacing w:after="0" w:line="480" w:lineRule="auto"/>
        <w:rPr>
          <w:rFonts w:ascii="Arial" w:eastAsia="Times New Roman" w:hAnsi="Arial" w:cs="Arial"/>
          <w:sz w:val="24"/>
          <w:szCs w:val="24"/>
          <w:lang w:eastAsia="en-GB"/>
        </w:rPr>
      </w:pPr>
    </w:p>
    <w:p w14:paraId="49BB61BF" w14:textId="5883D55E"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Despite the view of the global coalition that Islamic State had been defeated in 2018 following the drastic loss in territory and a heavily weakened military loosening their control of Iraq and Syria, IS’ leader Baghdadi claimed in April 2019 that although their caliphate was no more, it was only a temporary defeat and the organisation would return, with the aim being to re-centralise the terrorist groups goals (CISAC, 2021). Following Baghdadi’s subsequent death in October 2019, CISAC (2021) claims that the organisations’ newspaper An-Naba published a list of the next steps for the group, with a focus to go back to the founding principles of the organisation -  under Zarqawi - which was the doctrine of focussing on the “near enemy” but also maintain some observation on the “far enemy”, with the new direction being a focus towards recruitment through religious rule on communities that may be sympathetic towards their cause, as well as reaffirm their outreach on social media through expanded activity (CIASAC, 2021).</w:t>
      </w:r>
    </w:p>
    <w:p w14:paraId="34A1B5B4" w14:textId="77777777" w:rsidR="002558C8" w:rsidRPr="00A12D9B" w:rsidRDefault="002558C8" w:rsidP="00A12D9B">
      <w:pPr>
        <w:spacing w:after="0" w:line="480" w:lineRule="auto"/>
        <w:rPr>
          <w:rFonts w:ascii="Arial" w:eastAsia="Times New Roman" w:hAnsi="Arial" w:cs="Arial"/>
          <w:sz w:val="24"/>
          <w:szCs w:val="24"/>
          <w:lang w:eastAsia="en-GB"/>
        </w:rPr>
      </w:pPr>
    </w:p>
    <w:p w14:paraId="3AC481A6" w14:textId="3A8EE7C6"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To better understand the organisation, it is important to look at the ideological beliefs or goals of the terrorist group. CISAC (2021) state that Islamic State’s ideological principles come from a combination of two pillars known as Salafism and Jihadism, with modern understanding of Salafism being that of perceived Islamic struggle, with the belief that violent defensive warfare is necessary to defend against secularism, with Jihadism as a concept being used to justify violent terrorist activities as </w:t>
      </w:r>
      <w:r w:rsidR="000D4485">
        <w:rPr>
          <w:rFonts w:ascii="Arial" w:eastAsia="Times New Roman" w:hAnsi="Arial" w:cs="Arial"/>
          <w:color w:val="000000"/>
          <w:sz w:val="24"/>
          <w:szCs w:val="24"/>
          <w:lang w:eastAsia="en-GB"/>
        </w:rPr>
        <w:t xml:space="preserve">both </w:t>
      </w:r>
      <w:r w:rsidRPr="00A12D9B">
        <w:rPr>
          <w:rFonts w:ascii="Arial" w:eastAsia="Times New Roman" w:hAnsi="Arial" w:cs="Arial"/>
          <w:color w:val="000000"/>
          <w:sz w:val="24"/>
          <w:szCs w:val="24"/>
          <w:lang w:eastAsia="en-GB"/>
        </w:rPr>
        <w:t>a de</w:t>
      </w:r>
      <w:r w:rsidR="000D4485">
        <w:rPr>
          <w:rFonts w:ascii="Arial" w:eastAsia="Times New Roman" w:hAnsi="Arial" w:cs="Arial"/>
          <w:color w:val="000000"/>
          <w:sz w:val="24"/>
          <w:szCs w:val="24"/>
          <w:lang w:eastAsia="en-GB"/>
        </w:rPr>
        <w:t xml:space="preserve">fiance </w:t>
      </w:r>
      <w:r w:rsidR="005B197D">
        <w:rPr>
          <w:rFonts w:ascii="Arial" w:eastAsia="Times New Roman" w:hAnsi="Arial" w:cs="Arial"/>
          <w:color w:val="000000"/>
          <w:sz w:val="24"/>
          <w:szCs w:val="24"/>
          <w:lang w:eastAsia="en-GB"/>
        </w:rPr>
        <w:t xml:space="preserve">to </w:t>
      </w:r>
      <w:r w:rsidR="000D4485">
        <w:rPr>
          <w:rFonts w:ascii="Arial" w:eastAsia="Times New Roman" w:hAnsi="Arial" w:cs="Arial"/>
          <w:color w:val="000000"/>
          <w:sz w:val="24"/>
          <w:szCs w:val="24"/>
          <w:lang w:eastAsia="en-GB"/>
        </w:rPr>
        <w:t>and defence</w:t>
      </w:r>
      <w:r w:rsidRPr="00A12D9B">
        <w:rPr>
          <w:rFonts w:ascii="Arial" w:eastAsia="Times New Roman" w:hAnsi="Arial" w:cs="Arial"/>
          <w:color w:val="000000"/>
          <w:sz w:val="24"/>
          <w:szCs w:val="24"/>
          <w:lang w:eastAsia="en-GB"/>
        </w:rPr>
        <w:t xml:space="preserve"> from western nations. CISAC (2021) observes that </w:t>
      </w:r>
      <w:r w:rsidR="00AF35A1" w:rsidRPr="00A12D9B">
        <w:rPr>
          <w:rFonts w:ascii="Arial" w:eastAsia="Times New Roman" w:hAnsi="Arial" w:cs="Arial"/>
          <w:color w:val="000000"/>
          <w:sz w:val="24"/>
          <w:szCs w:val="24"/>
          <w:lang w:eastAsia="en-GB"/>
        </w:rPr>
        <w:t>Salafi</w:t>
      </w:r>
      <w:r w:rsidRPr="00A12D9B">
        <w:rPr>
          <w:rFonts w:ascii="Arial" w:eastAsia="Times New Roman" w:hAnsi="Arial" w:cs="Arial"/>
          <w:color w:val="000000"/>
          <w:sz w:val="24"/>
          <w:szCs w:val="24"/>
          <w:lang w:eastAsia="en-GB"/>
        </w:rPr>
        <w:t xml:space="preserve"> jihadists fuel their justification by emphasising the historical precedent of opposition to the west, with this history being viewed as divine justification for continuations of this combined ideological legacy.</w:t>
      </w:r>
    </w:p>
    <w:p w14:paraId="1FAE8D2E" w14:textId="77777777" w:rsidR="002558C8" w:rsidRPr="00A12D9B" w:rsidRDefault="002558C8" w:rsidP="00A12D9B">
      <w:pPr>
        <w:spacing w:after="0" w:line="480" w:lineRule="auto"/>
        <w:rPr>
          <w:rFonts w:ascii="Arial" w:eastAsia="Times New Roman" w:hAnsi="Arial" w:cs="Arial"/>
          <w:sz w:val="24"/>
          <w:szCs w:val="24"/>
          <w:lang w:eastAsia="en-GB"/>
        </w:rPr>
      </w:pPr>
    </w:p>
    <w:p w14:paraId="066AE951" w14:textId="06443182"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Aryaeinejad and Reed (2021) state that despite the IEP’s (2020) annual release of their Global Terrorism Index (GTI) showing a rapid decline of activity from Islamic State in areas of both Syria and Iraq, for the year 2019 IS directly or </w:t>
      </w:r>
      <w:r w:rsidR="00BC513C">
        <w:rPr>
          <w:rFonts w:ascii="Arial" w:eastAsia="Times New Roman" w:hAnsi="Arial" w:cs="Arial"/>
          <w:color w:val="000000"/>
          <w:sz w:val="24"/>
          <w:szCs w:val="24"/>
          <w:lang w:eastAsia="en-GB"/>
        </w:rPr>
        <w:t xml:space="preserve">through </w:t>
      </w:r>
      <w:r w:rsidRPr="00A12D9B">
        <w:rPr>
          <w:rFonts w:ascii="Arial" w:eastAsia="Times New Roman" w:hAnsi="Arial" w:cs="Arial"/>
          <w:color w:val="000000"/>
          <w:sz w:val="24"/>
          <w:szCs w:val="24"/>
          <w:lang w:eastAsia="en-GB"/>
        </w:rPr>
        <w:t>their affiliates still accounted for causing 74% of all deaths from terrorism globally, with signs showing an increase in frequency for attacks occurring in Africa, with approximately 41% of global deaths from terrorism occurring on the continent (Aryaeinejad and Reed, 2021).</w:t>
      </w:r>
    </w:p>
    <w:p w14:paraId="4E858677" w14:textId="77777777" w:rsidR="002558C8" w:rsidRPr="00A12D9B" w:rsidRDefault="002558C8" w:rsidP="00A12D9B">
      <w:pPr>
        <w:spacing w:after="0" w:line="480" w:lineRule="auto"/>
        <w:rPr>
          <w:rFonts w:ascii="Arial" w:eastAsia="Times New Roman" w:hAnsi="Arial" w:cs="Arial"/>
          <w:sz w:val="24"/>
          <w:szCs w:val="24"/>
          <w:lang w:eastAsia="en-GB"/>
        </w:rPr>
      </w:pPr>
    </w:p>
    <w:p w14:paraId="73846C5A" w14:textId="57CA0281"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One of Islamic State’s key strategies is the maintenance of momentum gathered for their cause, this is in the form of recruitment and falls in line with Kydd and Walter’s (2006) five principle strategic logics for terrorism, with this principle being one of </w:t>
      </w:r>
      <w:r w:rsidR="00BC513C">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outbidding</w:t>
      </w:r>
      <w:r w:rsidR="00BC513C">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 by telling the world and potential supporters they have a greater resolve than their enemies both foreign and rivals that are domestic, with outbidding also demonstrating two of the five persistent goals of terrorism, with recruitment falling under “social control”, as well as “status quo maintenance” (Kydd and Walter, 2006).</w:t>
      </w:r>
    </w:p>
    <w:p w14:paraId="3A3DB2D4" w14:textId="77777777" w:rsidR="002558C8" w:rsidRPr="00A12D9B" w:rsidRDefault="002558C8" w:rsidP="00A12D9B">
      <w:pPr>
        <w:spacing w:after="0" w:line="480" w:lineRule="auto"/>
        <w:rPr>
          <w:rFonts w:ascii="Arial" w:eastAsia="Times New Roman" w:hAnsi="Arial" w:cs="Arial"/>
          <w:sz w:val="24"/>
          <w:szCs w:val="24"/>
          <w:lang w:eastAsia="en-GB"/>
        </w:rPr>
      </w:pPr>
    </w:p>
    <w:p w14:paraId="6C024BD9" w14:textId="4BB58242"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Furthermore, Khan and Khawaja (2016) consider Islamic State’s use of social media as one of the most sophisticated and technologically savvy examples of the power of propaganda and the ability to portray an organisation in a different light to appear as not only a religious and political institution, but to also inspire their fighters, as well as recruit international youth (Khan and Khawaja, 2016). Khan and Khawaja (2016) continue and argue that although the military capabilities of the organisation were vast, it was the social media strategy that constructed images and positive public perceptions that favoured the organisation for recruitment.</w:t>
      </w:r>
    </w:p>
    <w:p w14:paraId="2F24C60F" w14:textId="77777777" w:rsidR="002558C8" w:rsidRPr="00A12D9B" w:rsidRDefault="002558C8" w:rsidP="00A12D9B">
      <w:pPr>
        <w:spacing w:after="0" w:line="480" w:lineRule="auto"/>
        <w:rPr>
          <w:rFonts w:ascii="Arial" w:eastAsia="Times New Roman" w:hAnsi="Arial" w:cs="Arial"/>
          <w:sz w:val="24"/>
          <w:szCs w:val="24"/>
          <w:lang w:eastAsia="en-GB"/>
        </w:rPr>
      </w:pPr>
    </w:p>
    <w:p w14:paraId="30CEFB9A" w14:textId="77777777"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Ward (2018) further supports this by stating Islamic State’s social media tactics demonstrates the resourceful-ness of the group, with an estimate that the terrorist organisation recruited 40,000 foreign nationals from 110 countries to join their jihadi mission, with the famous Bethnal Green trio being amongst those recruited (Moaveni, 2019). </w:t>
      </w:r>
    </w:p>
    <w:p w14:paraId="0F9707BC" w14:textId="77777777" w:rsidR="002558C8" w:rsidRPr="00A12D9B" w:rsidRDefault="002558C8" w:rsidP="00A12D9B">
      <w:pPr>
        <w:spacing w:after="0" w:line="480" w:lineRule="auto"/>
        <w:rPr>
          <w:rFonts w:ascii="Arial" w:eastAsia="Times New Roman" w:hAnsi="Arial" w:cs="Arial"/>
          <w:sz w:val="24"/>
          <w:szCs w:val="24"/>
          <w:lang w:eastAsia="en-GB"/>
        </w:rPr>
      </w:pPr>
    </w:p>
    <w:p w14:paraId="30106109" w14:textId="3134BFB5"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The use of social media by terrorist organisations is not something unheard of, as according to Ward (2018) it has been used by Al Qaeda in the Arabian Peninsula (AQAP) for over a decade, with the creation of a digital English language magazine which even inspired the 2010 Boston Marathon Bombings being one such example. Additionally, Bodetti (2016) states that other terrorist groups have attempted to paint a picture of legitimate governance in the form of social media campaigns, with the Taliban broadcasting channels that provide news, articles and updates to Afghanistan, with Ward (2018) further stating that organisations like the Taliban want to try and show the local communities that they are there for the people, with Ward (2018) giving the example of 56% of AQAP’s tweets and other online posts show community development projects, with these posts attempting to demonstrate a legitimate and viable alternative to the Yemeni government in a heavily produced propaganda push (Ward, 2018).</w:t>
      </w:r>
    </w:p>
    <w:p w14:paraId="7F675069" w14:textId="77777777" w:rsidR="002558C8" w:rsidRPr="00A12D9B" w:rsidRDefault="002558C8" w:rsidP="00A12D9B">
      <w:pPr>
        <w:spacing w:after="0" w:line="480" w:lineRule="auto"/>
        <w:rPr>
          <w:rFonts w:ascii="Arial" w:eastAsia="Times New Roman" w:hAnsi="Arial" w:cs="Arial"/>
          <w:sz w:val="24"/>
          <w:szCs w:val="24"/>
          <w:lang w:eastAsia="en-GB"/>
        </w:rPr>
      </w:pPr>
    </w:p>
    <w:p w14:paraId="3984CA8D" w14:textId="557ECFF7"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Yarchi (2019) explores in depth the media strategy used by Islamic State and how audio statements made by the leaders of their organisations, as well as official videos, magazines and news reports have helped maintain their image as a powerful entity on the stage of global terrorism. </w:t>
      </w:r>
      <w:r w:rsidR="00DD395D">
        <w:rPr>
          <w:rFonts w:ascii="Arial" w:eastAsia="Times New Roman" w:hAnsi="Arial" w:cs="Arial"/>
          <w:color w:val="000000"/>
          <w:sz w:val="24"/>
          <w:szCs w:val="24"/>
          <w:lang w:eastAsia="en-GB"/>
        </w:rPr>
        <w:t xml:space="preserve">Furthermore, </w:t>
      </w:r>
      <w:r w:rsidRPr="00A12D9B">
        <w:rPr>
          <w:rFonts w:ascii="Arial" w:eastAsia="Times New Roman" w:hAnsi="Arial" w:cs="Arial"/>
          <w:color w:val="000000"/>
          <w:sz w:val="24"/>
          <w:szCs w:val="24"/>
          <w:lang w:eastAsia="en-GB"/>
        </w:rPr>
        <w:t xml:space="preserve">Yarchi (2019) observes three </w:t>
      </w:r>
      <w:r w:rsidRPr="00A12D9B">
        <w:rPr>
          <w:rFonts w:ascii="Arial" w:eastAsia="Times New Roman" w:hAnsi="Arial" w:cs="Arial"/>
          <w:color w:val="000000"/>
          <w:sz w:val="24"/>
          <w:szCs w:val="24"/>
          <w:lang w:eastAsia="en-GB"/>
        </w:rPr>
        <w:lastRenderedPageBreak/>
        <w:t>main themes portrayed by IS in their propaganda and media strategy, with the themes being</w:t>
      </w:r>
      <w:r w:rsidR="00DD395D">
        <w:rPr>
          <w:rFonts w:ascii="Arial" w:eastAsia="Times New Roman" w:hAnsi="Arial" w:cs="Arial"/>
          <w:color w:val="000000"/>
          <w:sz w:val="24"/>
          <w:szCs w:val="24"/>
          <w:lang w:eastAsia="en-GB"/>
        </w:rPr>
        <w:t xml:space="preserve">: </w:t>
      </w:r>
      <w:r w:rsidRPr="00A12D9B">
        <w:rPr>
          <w:rFonts w:ascii="Arial" w:eastAsia="Times New Roman" w:hAnsi="Arial" w:cs="Arial"/>
          <w:color w:val="000000"/>
          <w:sz w:val="24"/>
          <w:szCs w:val="24"/>
          <w:lang w:eastAsia="en-GB"/>
        </w:rPr>
        <w:t>projection, violence, and religious messages, with most messages being targeted towards Muslims from around the world in hopes of recruitment, and other messages being used to threaten and intimidate the group’s enemies.</w:t>
      </w:r>
    </w:p>
    <w:p w14:paraId="365B472F" w14:textId="77777777" w:rsidR="002558C8" w:rsidRPr="00A12D9B" w:rsidRDefault="002558C8" w:rsidP="00A12D9B">
      <w:pPr>
        <w:spacing w:after="0" w:line="480" w:lineRule="auto"/>
        <w:rPr>
          <w:rFonts w:ascii="Arial" w:eastAsia="Times New Roman" w:hAnsi="Arial" w:cs="Arial"/>
          <w:sz w:val="24"/>
          <w:szCs w:val="24"/>
          <w:lang w:eastAsia="en-GB"/>
        </w:rPr>
      </w:pPr>
    </w:p>
    <w:p w14:paraId="66C6A63F" w14:textId="44337B6E"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Before IS rose to prominence, Weimann (2006) discussed how through the internet, terrorists can transmit their ideological views without ever making face to face contact, with the internet enabling information to be published without scrutiny as well as enable the mass redistribution of information should the original upload be deleted</w:t>
      </w:r>
      <w:r w:rsidR="00BB3A6B">
        <w:rPr>
          <w:rFonts w:ascii="Arial" w:eastAsia="Times New Roman" w:hAnsi="Arial" w:cs="Arial"/>
          <w:color w:val="000000"/>
          <w:sz w:val="24"/>
          <w:szCs w:val="24"/>
          <w:lang w:eastAsia="en-GB"/>
        </w:rPr>
        <w:t>. F</w:t>
      </w:r>
      <w:r w:rsidRPr="00A12D9B">
        <w:rPr>
          <w:rFonts w:ascii="Arial" w:eastAsia="Times New Roman" w:hAnsi="Arial" w:cs="Arial"/>
          <w:color w:val="000000"/>
          <w:sz w:val="24"/>
          <w:szCs w:val="24"/>
          <w:lang w:eastAsia="en-GB"/>
        </w:rPr>
        <w:t>or example, if a handwritten journal or pamphlet was confiscated or destroyed</w:t>
      </w:r>
      <w:r w:rsidR="00BB3A6B">
        <w:rPr>
          <w:rFonts w:ascii="Arial" w:eastAsia="Times New Roman" w:hAnsi="Arial" w:cs="Arial"/>
          <w:color w:val="000000"/>
          <w:sz w:val="24"/>
          <w:szCs w:val="24"/>
          <w:lang w:eastAsia="en-GB"/>
        </w:rPr>
        <w:t>, the writer</w:t>
      </w:r>
      <w:r w:rsidRPr="00A12D9B">
        <w:rPr>
          <w:rFonts w:ascii="Arial" w:eastAsia="Times New Roman" w:hAnsi="Arial" w:cs="Arial"/>
          <w:color w:val="000000"/>
          <w:sz w:val="24"/>
          <w:szCs w:val="24"/>
          <w:lang w:eastAsia="en-GB"/>
        </w:rPr>
        <w:t xml:space="preserve"> would have to recreate it and distribute once again, however, through the internet digital documents maintain their integrity no matter how many times they may be deleted from social media or online forums, enabling the documents to be constantly reuploaded and placed into circulation (Weinmann, 2006).</w:t>
      </w:r>
    </w:p>
    <w:p w14:paraId="6DE4A65C" w14:textId="77777777" w:rsidR="002558C8" w:rsidRPr="00A12D9B" w:rsidRDefault="002558C8" w:rsidP="00A12D9B">
      <w:pPr>
        <w:spacing w:after="0" w:line="480" w:lineRule="auto"/>
        <w:rPr>
          <w:rFonts w:ascii="Arial" w:eastAsia="Times New Roman" w:hAnsi="Arial" w:cs="Arial"/>
          <w:sz w:val="24"/>
          <w:szCs w:val="24"/>
          <w:lang w:eastAsia="en-GB"/>
        </w:rPr>
      </w:pPr>
    </w:p>
    <w:p w14:paraId="77CF11B4" w14:textId="56734CB2"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Yarchi (2019) </w:t>
      </w:r>
      <w:r w:rsidR="00AB4942">
        <w:rPr>
          <w:rFonts w:ascii="Arial" w:eastAsia="Times New Roman" w:hAnsi="Arial" w:cs="Arial"/>
          <w:color w:val="000000"/>
          <w:sz w:val="24"/>
          <w:szCs w:val="24"/>
          <w:lang w:eastAsia="en-GB"/>
        </w:rPr>
        <w:t xml:space="preserve">continues and </w:t>
      </w:r>
      <w:r w:rsidRPr="00A12D9B">
        <w:rPr>
          <w:rFonts w:ascii="Arial" w:eastAsia="Times New Roman" w:hAnsi="Arial" w:cs="Arial"/>
          <w:color w:val="000000"/>
          <w:sz w:val="24"/>
          <w:szCs w:val="24"/>
          <w:lang w:eastAsia="en-GB"/>
        </w:rPr>
        <w:t xml:space="preserve">argues that contemporary terrorism is inseparably connected to the modern media and the way in which technological advancements has enabled instantaneous communication, with Weimann (2016) stating that from their research, roughly 90% of online terrorist activity and communication is done through traditional social media network. Weimann (2016) further expands by stating that although the dark web is used for bomb making manuals and other heavily illegal documents, sites such as Facebook, Twitter, and YouTube are also being used with little to no consequences, with the sites according to Weimann (2016) </w:t>
      </w:r>
      <w:r w:rsidRPr="00A12D9B">
        <w:rPr>
          <w:rFonts w:ascii="Arial" w:eastAsia="Times New Roman" w:hAnsi="Arial" w:cs="Arial"/>
          <w:color w:val="000000"/>
          <w:sz w:val="24"/>
          <w:szCs w:val="24"/>
          <w:lang w:eastAsia="en-GB"/>
        </w:rPr>
        <w:lastRenderedPageBreak/>
        <w:t>enabling terrorist recruiters to radicalise, interact, teach and launch attacks simultaneously.</w:t>
      </w:r>
    </w:p>
    <w:p w14:paraId="5DE71103" w14:textId="77777777" w:rsidR="002558C8" w:rsidRPr="00A12D9B" w:rsidRDefault="002558C8" w:rsidP="00A12D9B">
      <w:pPr>
        <w:spacing w:after="0" w:line="480" w:lineRule="auto"/>
        <w:rPr>
          <w:rFonts w:ascii="Arial" w:eastAsia="Times New Roman" w:hAnsi="Arial" w:cs="Arial"/>
          <w:sz w:val="24"/>
          <w:szCs w:val="24"/>
          <w:lang w:eastAsia="en-GB"/>
        </w:rPr>
      </w:pPr>
    </w:p>
    <w:p w14:paraId="04848C37" w14:textId="54386961"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Although prior to the rise of Islamic State the internet was used by terrorist organisations, the way in which Islamic State utilises the internet </w:t>
      </w:r>
      <w:r w:rsidR="00AB4942">
        <w:rPr>
          <w:rFonts w:ascii="Arial" w:eastAsia="Times New Roman" w:hAnsi="Arial" w:cs="Arial"/>
          <w:color w:val="000000"/>
          <w:sz w:val="24"/>
          <w:szCs w:val="24"/>
          <w:lang w:eastAsia="en-GB"/>
        </w:rPr>
        <w:t xml:space="preserve">and propaganda </w:t>
      </w:r>
      <w:r w:rsidRPr="00A12D9B">
        <w:rPr>
          <w:rFonts w:ascii="Arial" w:eastAsia="Times New Roman" w:hAnsi="Arial" w:cs="Arial"/>
          <w:color w:val="000000"/>
          <w:sz w:val="24"/>
          <w:szCs w:val="24"/>
          <w:lang w:eastAsia="en-GB"/>
        </w:rPr>
        <w:t>in such a large and produced scale is unheard of, with Yarchi (2019) stating that Zelin (2015) found within one week of April in 2015, IS produced and published 123 media releases, with the daily average being 18 publications per day. This large expansion of an online presence is further fuelled by the addition of media releases being available in 28 other languages, enabling the organisation to reach out to as many individuals as possible and to capitalise on the usefulness of the internet that arguably enables online radicalisation and recruitment for the terrorist organisation to take place (Milton, 2016; Yarchi, 2019).</w:t>
      </w:r>
    </w:p>
    <w:p w14:paraId="6C03D193" w14:textId="77777777" w:rsidR="002558C8" w:rsidRPr="00A12D9B" w:rsidRDefault="002558C8" w:rsidP="00A12D9B">
      <w:pPr>
        <w:spacing w:after="0" w:line="480" w:lineRule="auto"/>
        <w:rPr>
          <w:rFonts w:ascii="Arial" w:eastAsia="Times New Roman" w:hAnsi="Arial" w:cs="Arial"/>
          <w:sz w:val="24"/>
          <w:szCs w:val="24"/>
          <w:lang w:eastAsia="en-GB"/>
        </w:rPr>
      </w:pPr>
    </w:p>
    <w:p w14:paraId="698BEC10" w14:textId="3D487300" w:rsidR="002558C8" w:rsidRPr="00A12D9B" w:rsidRDefault="002558C8" w:rsidP="00A12D9B">
      <w:pPr>
        <w:spacing w:after="0" w:line="480" w:lineRule="auto"/>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Despite prior mass </w:t>
      </w:r>
      <w:r w:rsidR="00A15290">
        <w:rPr>
          <w:rFonts w:ascii="Arial" w:eastAsia="Times New Roman" w:hAnsi="Arial" w:cs="Arial"/>
          <w:color w:val="000000"/>
          <w:sz w:val="24"/>
          <w:szCs w:val="24"/>
          <w:lang w:eastAsia="en-GB"/>
        </w:rPr>
        <w:t xml:space="preserve">propaganda </w:t>
      </w:r>
      <w:r w:rsidRPr="00A12D9B">
        <w:rPr>
          <w:rFonts w:ascii="Arial" w:eastAsia="Times New Roman" w:hAnsi="Arial" w:cs="Arial"/>
          <w:color w:val="000000"/>
          <w:sz w:val="24"/>
          <w:szCs w:val="24"/>
          <w:lang w:eastAsia="en-GB"/>
        </w:rPr>
        <w:t xml:space="preserve">distribution witnessed in the height of 2015, with Winter (2017) claiming the most active summer period showed 892 unique propaganda material published per month, Winter (2017) claims that this momentum did not hold and started to decline, with a productivity loss of 36% in 2017, </w:t>
      </w:r>
      <w:r w:rsidR="001477EE">
        <w:rPr>
          <w:rFonts w:ascii="Arial" w:eastAsia="Times New Roman" w:hAnsi="Arial" w:cs="Arial"/>
          <w:color w:val="000000"/>
          <w:sz w:val="24"/>
          <w:szCs w:val="24"/>
          <w:lang w:eastAsia="en-GB"/>
        </w:rPr>
        <w:t>and</w:t>
      </w:r>
      <w:r w:rsidRPr="00A12D9B">
        <w:rPr>
          <w:rFonts w:ascii="Arial" w:eastAsia="Times New Roman" w:hAnsi="Arial" w:cs="Arial"/>
          <w:color w:val="000000"/>
          <w:sz w:val="24"/>
          <w:szCs w:val="24"/>
          <w:lang w:eastAsia="en-GB"/>
        </w:rPr>
        <w:t xml:space="preserve"> further projections becoming accurate in recent years with almost a complete decline after the western coalition declared the collapse of Islamic State in 2019 (Aryaeinejad and Reed, 2021).</w:t>
      </w:r>
    </w:p>
    <w:p w14:paraId="4066CAAF" w14:textId="77777777" w:rsidR="002558C8" w:rsidRPr="00A12D9B" w:rsidRDefault="002558C8" w:rsidP="00A12D9B">
      <w:pPr>
        <w:spacing w:after="0" w:line="480" w:lineRule="auto"/>
        <w:rPr>
          <w:rFonts w:ascii="Arial" w:eastAsia="Times New Roman" w:hAnsi="Arial" w:cs="Arial"/>
          <w:sz w:val="24"/>
          <w:szCs w:val="24"/>
          <w:lang w:eastAsia="en-GB"/>
        </w:rPr>
      </w:pPr>
    </w:p>
    <w:p w14:paraId="37EBFECD" w14:textId="77777777"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An additional standout strategy of Islamic State is its ability to accumulate mass quantities of wealth in a relatively short period of time, using a variety of tactics. Clarke (2018) notes that although IS lost 98% of its territory that it controlled, the </w:t>
      </w:r>
      <w:r w:rsidRPr="00A12D9B">
        <w:rPr>
          <w:rFonts w:ascii="Arial" w:eastAsia="Times New Roman" w:hAnsi="Arial" w:cs="Arial"/>
          <w:color w:val="000000"/>
          <w:sz w:val="24"/>
          <w:szCs w:val="24"/>
          <w:lang w:eastAsia="en-GB"/>
        </w:rPr>
        <w:lastRenderedPageBreak/>
        <w:t>organisation is almost guaranteed to come back in force due to its skill at generating streams of revenue, with its previous financial success keeping them afloat until new revenues are taken advantage of. The researcher (Clarke, 2018) continues by stating at the organisation’s height, it had amassed a fortune of $6 billion which made it the wealthiest terrorist group in history, with the driving economic factors being three key sources: oil and gas, taxation and extortion, and looting of large cities such as Mosul where it is estimated that the terrorist group stole roughly $500 million from bank vaults in 2014 alone.</w:t>
      </w:r>
    </w:p>
    <w:p w14:paraId="739AC1E8" w14:textId="77777777" w:rsidR="002558C8" w:rsidRPr="00A12D9B" w:rsidRDefault="002558C8" w:rsidP="00A12D9B">
      <w:pPr>
        <w:spacing w:after="0" w:line="480" w:lineRule="auto"/>
        <w:rPr>
          <w:rFonts w:ascii="Arial" w:eastAsia="Times New Roman" w:hAnsi="Arial" w:cs="Arial"/>
          <w:sz w:val="24"/>
          <w:szCs w:val="24"/>
          <w:lang w:eastAsia="en-GB"/>
        </w:rPr>
      </w:pPr>
    </w:p>
    <w:p w14:paraId="130DCD68" w14:textId="654B57EA"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CISAC (2021) claims that an investigation by the U.S Treasury Department found that even though the organisation lost all its territory in 2018-19, it is estimated that in December 2018 IS transported more than $400 million in cash out of its territory in Iraq and Syria, with this money then being laundered through various regional businesses </w:t>
      </w:r>
      <w:r w:rsidR="008472BA">
        <w:rPr>
          <w:rFonts w:ascii="Arial" w:eastAsia="Times New Roman" w:hAnsi="Arial" w:cs="Arial"/>
          <w:color w:val="000000"/>
          <w:sz w:val="24"/>
          <w:szCs w:val="24"/>
          <w:lang w:eastAsia="en-GB"/>
        </w:rPr>
        <w:t xml:space="preserve">in Turkey, </w:t>
      </w:r>
      <w:r w:rsidRPr="00A12D9B">
        <w:rPr>
          <w:rFonts w:ascii="Arial" w:eastAsia="Times New Roman" w:hAnsi="Arial" w:cs="Arial"/>
          <w:color w:val="000000"/>
          <w:sz w:val="24"/>
          <w:szCs w:val="24"/>
          <w:lang w:eastAsia="en-GB"/>
        </w:rPr>
        <w:t>such as investments in both car dealerships and real estate. CIASAC (2021) further states that through the stealing of $1-$2 billion worth of oil in 2007, IS was making revenue from these reserves at a rate of approximately $1-$2 million per day, however, this economic gain was acknowledged as a significant financial tactic of the organisation and was therefore thwarted by the global coalition when air strikes took out 90% of the oil reserves in 2017. Despite this setback, IS continued to gain revenue through criminal activities such as kidnapping and extortion, as well as taxation on the local population, with additional funding coming from agricultural commodities such as the taxation on the selling of wheat, which generated $56 million, and additional civilian taxes for other agricultural goods totalling a revenue of $800 million annually (CIASAC, 2021).</w:t>
      </w:r>
    </w:p>
    <w:p w14:paraId="138DC675" w14:textId="77777777" w:rsidR="002558C8" w:rsidRPr="00A12D9B" w:rsidRDefault="002558C8" w:rsidP="00A12D9B">
      <w:pPr>
        <w:spacing w:after="0" w:line="480" w:lineRule="auto"/>
        <w:rPr>
          <w:rFonts w:ascii="Arial" w:eastAsia="Times New Roman" w:hAnsi="Arial" w:cs="Arial"/>
          <w:sz w:val="24"/>
          <w:szCs w:val="24"/>
          <w:lang w:eastAsia="en-GB"/>
        </w:rPr>
      </w:pPr>
    </w:p>
    <w:p w14:paraId="41032868" w14:textId="3AB3F5D0"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lastRenderedPageBreak/>
        <w:t>Although the complete loss in territory impacted the organisation’s media but mostly financial strategy and tactics - with a reliance on land and population to generate large quantities of income - Clarke (2018) clarifies that the terrorist group continued to finance themselves by diversifying their financial portfolio, with the group maintaining their wealth due to having no expenses on commodities such as health care, education, public works, and infrastructure, which therefore reduced their need for a high budget when the territories were in control, with even less expenses now that the organisation lost their holding. This diversity came in the form of ransom, extortion, robbery, theft, drug smuggling and the trafficking of antiquities seized from their conquest (Clarke, 2018), with additional revenues coming from both investments in cryptocurrency, as well as receiving foreign donations from untraceable transactions through cryptocurrencies such as Bitcoin and Ethereum, further demonstrating their repertoire of internet and financial skills and interests (CIASAC, 2021).</w:t>
      </w:r>
    </w:p>
    <w:p w14:paraId="3131F693" w14:textId="77777777" w:rsidR="002558C8" w:rsidRPr="00A12D9B" w:rsidRDefault="002558C8" w:rsidP="00A12D9B">
      <w:pPr>
        <w:spacing w:after="0" w:line="480" w:lineRule="auto"/>
        <w:rPr>
          <w:rFonts w:ascii="Arial" w:eastAsia="Times New Roman" w:hAnsi="Arial" w:cs="Arial"/>
          <w:sz w:val="24"/>
          <w:szCs w:val="24"/>
          <w:lang w:eastAsia="en-GB"/>
        </w:rPr>
      </w:pPr>
    </w:p>
    <w:p w14:paraId="64CD223E" w14:textId="7F1EDF80"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The recent Kabul airport attack which took place in the final days of the Afghanistan military withdrawal at the hands of IS (BBC News, 2021a) demonstrates another tactic employed by Islamic State, with the suicide bombing targeting civilians and military personnel which resulted in 95 deaths, with 13 U.S personnel amongst the casualties being a type of tactic known as “provocation” (Kydd and Walter, 2006). Kydd and Walter (2006) describes provocation as a terrorist tactic that tries to provoke or induce an enemy to react or respond to terrorism with “indiscriminate violence”, which in turn may radicalise the population and change support from the communities and transform the perception of the provokers from violent antagonists to defensive freedom fighters. This attack potentially fits within this tactic as the U.S </w:t>
      </w:r>
      <w:r w:rsidRPr="00A12D9B">
        <w:rPr>
          <w:rFonts w:ascii="Arial" w:eastAsia="Times New Roman" w:hAnsi="Arial" w:cs="Arial"/>
          <w:color w:val="000000"/>
          <w:sz w:val="24"/>
          <w:szCs w:val="24"/>
          <w:lang w:eastAsia="en-GB"/>
        </w:rPr>
        <w:lastRenderedPageBreak/>
        <w:t>military was primarily present at the airport to evacuate civilians, with service personnel being killed in a period of agreed upon peace between the Taliban and U.S, with the possible aim of the attack by IS being an attempt to reignite the conflict (BBC News, 2021b), which further falls in line with Kydd and Walter’s (2006) terrorist strategic tactics, with this particular example being one of “spoiling”, which attempts to undermine peace talks and also display moderates that are willing to sue for peace as weak</w:t>
      </w:r>
      <w:r w:rsidR="00BE15A6">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willed.</w:t>
      </w:r>
    </w:p>
    <w:p w14:paraId="2CA7913F" w14:textId="77777777" w:rsidR="002558C8" w:rsidRPr="00A12D9B" w:rsidRDefault="002558C8" w:rsidP="00A12D9B">
      <w:pPr>
        <w:spacing w:after="0" w:line="480" w:lineRule="auto"/>
        <w:rPr>
          <w:rFonts w:ascii="Arial" w:eastAsia="Times New Roman" w:hAnsi="Arial" w:cs="Arial"/>
          <w:sz w:val="24"/>
          <w:szCs w:val="24"/>
          <w:lang w:eastAsia="en-GB"/>
        </w:rPr>
      </w:pPr>
    </w:p>
    <w:p w14:paraId="337BE6DE" w14:textId="77777777"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Jadoon and Mines (2021) further expand on this observed tactic by noting that IS try and recruit fighters from other terrorist groups, with IS trying to recruit members of the Taliban who were against the peace talks with the U.S, with additional goals of creating chaos and weakening infrastructure by targeting medical workers, journalists and security personnel, with the aim being: undermine the current terrorist or governmental authority in hopes of having veteran fighters defect, which may cast doubt over any rulings made by organisations in authority, as well as change the hearts and minds of the people (Jadoon and Mines, 2021).</w:t>
      </w:r>
    </w:p>
    <w:p w14:paraId="3354A957" w14:textId="77777777" w:rsidR="002558C8" w:rsidRPr="00A12D9B" w:rsidRDefault="002558C8" w:rsidP="00A12D9B">
      <w:pPr>
        <w:spacing w:after="0" w:line="480" w:lineRule="auto"/>
        <w:rPr>
          <w:rFonts w:ascii="Arial" w:eastAsia="Times New Roman" w:hAnsi="Arial" w:cs="Arial"/>
          <w:sz w:val="24"/>
          <w:szCs w:val="24"/>
          <w:lang w:eastAsia="en-GB"/>
        </w:rPr>
      </w:pPr>
    </w:p>
    <w:p w14:paraId="51F14E83" w14:textId="7CFD2193"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When it comes to actual terror attacks Islamic State have displayed a variety of methods, with Harrison (2018) explaining that the majority of operations carried out by IS in Europe required little to no</w:t>
      </w:r>
      <w:r w:rsidR="00AF35A1">
        <w:rPr>
          <w:rFonts w:ascii="Arial" w:eastAsia="Times New Roman" w:hAnsi="Arial" w:cs="Arial"/>
          <w:color w:val="000000"/>
          <w:sz w:val="24"/>
          <w:szCs w:val="24"/>
          <w:lang w:eastAsia="en-GB"/>
        </w:rPr>
        <w:t xml:space="preserve"> </w:t>
      </w:r>
      <w:r w:rsidRPr="00A12D9B">
        <w:rPr>
          <w:rFonts w:ascii="Arial" w:eastAsia="Times New Roman" w:hAnsi="Arial" w:cs="Arial"/>
          <w:color w:val="000000"/>
          <w:sz w:val="24"/>
          <w:szCs w:val="24"/>
          <w:lang w:eastAsia="en-GB"/>
        </w:rPr>
        <w:t xml:space="preserve">tactical planning or training, with the use of rudimentary and easily accessible resources such as cars and kitchen knives enabling IS cells or sympathisers to carry out attacks anytime, anywhere and be conducted by anyone. MI5 (2016) backs up this fact by stating Islamic State themselves even acknowledged this, with the organisation releasing a speech in 2014 calling for lone actors to commit atrocities against the west, with the </w:t>
      </w:r>
      <w:r w:rsidRPr="00A12D9B">
        <w:rPr>
          <w:rFonts w:ascii="Arial" w:eastAsia="Times New Roman" w:hAnsi="Arial" w:cs="Arial"/>
          <w:color w:val="000000"/>
          <w:sz w:val="24"/>
          <w:szCs w:val="24"/>
          <w:lang w:eastAsia="en-GB"/>
        </w:rPr>
        <w:lastRenderedPageBreak/>
        <w:t>organisation saying</w:t>
      </w:r>
      <w:r w:rsidR="00DD395D">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 xml:space="preserve"> you do not need to travel to Syria to join IS, if you simply carry out attacks in the name of the organisation you will be a recognised member (MI5, 2016).</w:t>
      </w:r>
    </w:p>
    <w:p w14:paraId="315DE49D" w14:textId="77777777" w:rsidR="002558C8" w:rsidRPr="00A12D9B" w:rsidRDefault="002558C8" w:rsidP="00A12D9B">
      <w:pPr>
        <w:spacing w:after="0" w:line="480" w:lineRule="auto"/>
        <w:rPr>
          <w:rFonts w:ascii="Arial" w:eastAsia="Times New Roman" w:hAnsi="Arial" w:cs="Arial"/>
          <w:sz w:val="24"/>
          <w:szCs w:val="24"/>
          <w:lang w:eastAsia="en-GB"/>
        </w:rPr>
      </w:pPr>
    </w:p>
    <w:p w14:paraId="7A181986" w14:textId="77777777"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Although more simplified means of attack methods have been utilised by Islamic State, more advanced and severe plans have also been seen, such as the 2015 Paris attack which required tremendous time, planning and resources, with the use of explosives, firearms, and online communication to enable synchronisation and coordination in the attack (MI5, 2016), as well as the 2017 Manchester Arena Bombing which was the deadliest terror attack in the United Kingdom since the 7/7 attack in 2005, through the use of a suicide bomb which resulted in the death of 22 people and the injury of over a hundred (Kerslake Report, 2018).</w:t>
      </w:r>
    </w:p>
    <w:p w14:paraId="09981641" w14:textId="77777777" w:rsidR="002558C8" w:rsidRPr="00A12D9B" w:rsidRDefault="002558C8" w:rsidP="00A12D9B">
      <w:pPr>
        <w:spacing w:after="0" w:line="480" w:lineRule="auto"/>
        <w:rPr>
          <w:rFonts w:ascii="Arial" w:eastAsia="Times New Roman" w:hAnsi="Arial" w:cs="Arial"/>
          <w:sz w:val="24"/>
          <w:szCs w:val="24"/>
          <w:lang w:eastAsia="en-GB"/>
        </w:rPr>
      </w:pPr>
    </w:p>
    <w:p w14:paraId="2A9A76BC" w14:textId="662A380A"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Pantucci (2018) discussed the array of terror attacks which occurred in the United Kingdom in 2017 with the lead counter terrorism officer Neil Basu, where the officer said the combination of Islamic State leadership giving permission for IS supporters to commit attacks without express permission, as well as the nature of the attacks that occurred - such as the use of minimal resources and planning - has given radicalised individuals the belief that the UK is not as difficult to target as it appears to be</w:t>
      </w:r>
      <w:r w:rsidR="00DD395D">
        <w:rPr>
          <w:rFonts w:ascii="Arial" w:eastAsia="Times New Roman" w:hAnsi="Arial" w:cs="Arial"/>
          <w:color w:val="000000"/>
          <w:sz w:val="24"/>
          <w:szCs w:val="24"/>
          <w:lang w:eastAsia="en-GB"/>
        </w:rPr>
        <w:t>.</w:t>
      </w:r>
      <w:r w:rsidRPr="00A12D9B">
        <w:rPr>
          <w:rFonts w:ascii="Arial" w:eastAsia="Times New Roman" w:hAnsi="Arial" w:cs="Arial"/>
          <w:color w:val="000000"/>
          <w:sz w:val="24"/>
          <w:szCs w:val="24"/>
          <w:lang w:eastAsia="en-GB"/>
        </w:rPr>
        <w:t xml:space="preserve"> </w:t>
      </w:r>
      <w:r w:rsidR="00DD395D">
        <w:rPr>
          <w:rFonts w:ascii="Arial" w:eastAsia="Times New Roman" w:hAnsi="Arial" w:cs="Arial"/>
          <w:color w:val="000000"/>
          <w:sz w:val="24"/>
          <w:szCs w:val="24"/>
          <w:lang w:eastAsia="en-GB"/>
        </w:rPr>
        <w:t xml:space="preserve">Additionally, </w:t>
      </w:r>
      <w:r w:rsidRPr="00A12D9B">
        <w:rPr>
          <w:rFonts w:ascii="Arial" w:eastAsia="Times New Roman" w:hAnsi="Arial" w:cs="Arial"/>
          <w:color w:val="000000"/>
          <w:sz w:val="24"/>
          <w:szCs w:val="24"/>
          <w:lang w:eastAsia="en-GB"/>
        </w:rPr>
        <w:t>the officer believ</w:t>
      </w:r>
      <w:r w:rsidR="00DD395D">
        <w:rPr>
          <w:rFonts w:ascii="Arial" w:eastAsia="Times New Roman" w:hAnsi="Arial" w:cs="Arial"/>
          <w:color w:val="000000"/>
          <w:sz w:val="24"/>
          <w:szCs w:val="24"/>
          <w:lang w:eastAsia="en-GB"/>
        </w:rPr>
        <w:t>es</w:t>
      </w:r>
      <w:r w:rsidRPr="00A12D9B">
        <w:rPr>
          <w:rFonts w:ascii="Arial" w:eastAsia="Times New Roman" w:hAnsi="Arial" w:cs="Arial"/>
          <w:color w:val="000000"/>
          <w:sz w:val="24"/>
          <w:szCs w:val="24"/>
          <w:lang w:eastAsia="en-GB"/>
        </w:rPr>
        <w:t xml:space="preserve"> that what attacks such as Westminster Bridge and London Bridge achieved is the view that simple attack methods such as the use of cars and knives, can be just as damaging and even more repeatable than the more advanced attacks such as Paris and Manchester, with the “success” of Khalid Masood, and the 3 London Bridge attackers demonstrating that a simple methodology could succeed (Pantucci, 2018). </w:t>
      </w:r>
    </w:p>
    <w:p w14:paraId="02C9C9D7" w14:textId="77777777" w:rsidR="002558C8" w:rsidRPr="00A12D9B" w:rsidRDefault="002558C8" w:rsidP="00A12D9B">
      <w:pPr>
        <w:spacing w:after="0" w:line="480" w:lineRule="auto"/>
        <w:rPr>
          <w:rFonts w:ascii="Arial" w:eastAsia="Times New Roman" w:hAnsi="Arial" w:cs="Arial"/>
          <w:sz w:val="24"/>
          <w:szCs w:val="24"/>
          <w:lang w:eastAsia="en-GB"/>
        </w:rPr>
      </w:pPr>
    </w:p>
    <w:p w14:paraId="1250F1C8" w14:textId="1039E9EC" w:rsidR="002558C8" w:rsidRPr="00A12D9B" w:rsidRDefault="000E0595" w:rsidP="00A12D9B">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Furthermore</w:t>
      </w:r>
      <w:r w:rsidR="002558C8" w:rsidRPr="00A12D9B">
        <w:rPr>
          <w:rFonts w:ascii="Arial" w:eastAsia="Times New Roman" w:hAnsi="Arial" w:cs="Arial"/>
          <w:color w:val="000000"/>
          <w:sz w:val="24"/>
          <w:szCs w:val="24"/>
          <w:lang w:eastAsia="en-GB"/>
        </w:rPr>
        <w:t>, according to Pantucci (2020), a rather recent phenomena has occurred as part of IS attack methods, and that is the inclusion of wearing fake suicide vests. Pantucci (2020) states that since suicide is against Islamic beliefs, “suicide by cop” is the new strategy that has been copied by attackers after it’s “success” seen in the London Bridge attack, where 3 terrorists were shot dead by armed police due to the attackers wearing what appeared to be suicide vests similar to the ones used in the Manchester Arena attack, with the supposed aim of the fake vests according to Pantucci (2020) being guaranteed death, or martyrdom for the attackers.</w:t>
      </w:r>
    </w:p>
    <w:p w14:paraId="465853BC" w14:textId="77777777" w:rsidR="002558C8" w:rsidRPr="00A12D9B" w:rsidRDefault="002558C8" w:rsidP="00A12D9B">
      <w:pPr>
        <w:spacing w:after="0" w:line="480" w:lineRule="auto"/>
        <w:rPr>
          <w:rFonts w:ascii="Arial" w:eastAsia="Times New Roman" w:hAnsi="Arial" w:cs="Arial"/>
          <w:sz w:val="24"/>
          <w:szCs w:val="24"/>
          <w:lang w:eastAsia="en-GB"/>
        </w:rPr>
      </w:pPr>
    </w:p>
    <w:p w14:paraId="4591281E" w14:textId="053AB693"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With Islamic State’s use of both simplified and complex attack methods, the difficulty in predicting the terrorist organisations next attacks is significant, with Turner (2021) stating that the Director General of MI5 has stated over 31 detailed terror attacks have been foiled within the UK over the last four years, with 6 attacks even prevented during the pandemic (Turner, 2021). Turner (2021) further states that the head of MI5 attributed small scale, low-resource intensive attacks as making up the largest threat dealt by MI5, with the success of prior smaller scale attacks influencing those considering such actions, with the withdrawal and subsequent fall of Afghanistan likely to “embolden” anticipating terrorists in the UK.</w:t>
      </w:r>
    </w:p>
    <w:p w14:paraId="6CBCD20D" w14:textId="77777777" w:rsidR="002558C8" w:rsidRPr="00A12D9B" w:rsidRDefault="002558C8" w:rsidP="00A12D9B">
      <w:pPr>
        <w:spacing w:after="0" w:line="480" w:lineRule="auto"/>
        <w:rPr>
          <w:rFonts w:ascii="Arial" w:eastAsia="Times New Roman" w:hAnsi="Arial" w:cs="Arial"/>
          <w:sz w:val="24"/>
          <w:szCs w:val="24"/>
          <w:lang w:eastAsia="en-GB"/>
        </w:rPr>
      </w:pPr>
    </w:p>
    <w:p w14:paraId="22D31DAF" w14:textId="28096259"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color w:val="000000"/>
          <w:sz w:val="24"/>
          <w:szCs w:val="24"/>
          <w:lang w:eastAsia="en-GB"/>
        </w:rPr>
        <w:t xml:space="preserve">Throughout this analysis it has become clear that Islamic State is perhaps one of the most effective terrorist organisations in history and throughout the modern world. Although with the collapse of their caliphate and the declaration of the global coalition that IS is no more (Blinken, 2021), the organisation’s success in many areas is not something that should be ignored. This success can be found when </w:t>
      </w:r>
      <w:r w:rsidRPr="00A12D9B">
        <w:rPr>
          <w:rFonts w:ascii="Arial" w:eastAsia="Times New Roman" w:hAnsi="Arial" w:cs="Arial"/>
          <w:color w:val="000000"/>
          <w:sz w:val="24"/>
          <w:szCs w:val="24"/>
          <w:lang w:eastAsia="en-GB"/>
        </w:rPr>
        <w:lastRenderedPageBreak/>
        <w:t xml:space="preserve">analysing its mastery of media and propaganda which led to the virtual radicalisation of over 40,000 </w:t>
      </w:r>
      <w:r w:rsidR="00F62A82">
        <w:rPr>
          <w:rFonts w:ascii="Arial" w:eastAsia="Times New Roman" w:hAnsi="Arial" w:cs="Arial"/>
          <w:color w:val="000000"/>
          <w:sz w:val="24"/>
          <w:szCs w:val="24"/>
          <w:lang w:eastAsia="en-GB"/>
        </w:rPr>
        <w:t>people</w:t>
      </w:r>
      <w:r w:rsidRPr="00A12D9B">
        <w:rPr>
          <w:rFonts w:ascii="Arial" w:eastAsia="Times New Roman" w:hAnsi="Arial" w:cs="Arial"/>
          <w:color w:val="000000"/>
          <w:sz w:val="24"/>
          <w:szCs w:val="24"/>
          <w:lang w:eastAsia="en-GB"/>
        </w:rPr>
        <w:t xml:space="preserve"> from over 110 countries to join their cause, as well as the ingenuity displayed when creating financial streams of revenue, with Islamic State at its height being the wealthiest terrorist organisation ever, with a fortune of $6 billion at the height of its wealth being higher than the 20 least wealthiest countries in the world (O’Neill, 2021).</w:t>
      </w:r>
    </w:p>
    <w:p w14:paraId="182677DA" w14:textId="77777777" w:rsidR="002558C8" w:rsidRPr="00A12D9B" w:rsidRDefault="002558C8" w:rsidP="00A12D9B">
      <w:pPr>
        <w:spacing w:after="0" w:line="480" w:lineRule="auto"/>
        <w:rPr>
          <w:rFonts w:ascii="Arial" w:eastAsia="Times New Roman" w:hAnsi="Arial" w:cs="Arial"/>
          <w:sz w:val="24"/>
          <w:szCs w:val="24"/>
          <w:lang w:eastAsia="en-GB"/>
        </w:rPr>
      </w:pPr>
    </w:p>
    <w:p w14:paraId="16D09F4B" w14:textId="76E13EC2" w:rsidR="002558C8" w:rsidRPr="00A12D9B" w:rsidRDefault="002558C8" w:rsidP="00A12D9B">
      <w:pPr>
        <w:spacing w:after="0" w:line="480" w:lineRule="auto"/>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Additionally, Islamic State’s capability to reach out, radicalise, motivate and inspire individuals from the other side of the planet to commit attacks by publishing articles and videos, as well as convince individuals to commit attacks with little to no resources is a feat not many other terrorist organisations have been known to do, at least not to the scale or damaging effect that has been witnessed in Europe over the last six years. To conclude, since the devastating 2015 Paris attack Islamic State has dominated the world's attention by being the largest contributor to terrorism in western civilisation, with numerous attacks in the UK and Europe taking place in recent years, contributing to the death of many dozens of people. Therefore, the group’s effectiveness is something that should not be diminished, with the potential for many lessons to be learned should the appropriate organisations seek to prevent the return or </w:t>
      </w:r>
      <w:r w:rsidR="00BE15A6">
        <w:rPr>
          <w:rFonts w:ascii="Arial" w:eastAsia="Times New Roman" w:hAnsi="Arial" w:cs="Arial"/>
          <w:color w:val="000000"/>
          <w:sz w:val="24"/>
          <w:szCs w:val="24"/>
          <w:lang w:eastAsia="en-GB"/>
        </w:rPr>
        <w:t xml:space="preserve">the </w:t>
      </w:r>
      <w:r w:rsidRPr="00A12D9B">
        <w:rPr>
          <w:rFonts w:ascii="Arial" w:eastAsia="Times New Roman" w:hAnsi="Arial" w:cs="Arial"/>
          <w:color w:val="000000"/>
          <w:sz w:val="24"/>
          <w:szCs w:val="24"/>
          <w:lang w:eastAsia="en-GB"/>
        </w:rPr>
        <w:t>creation of a group similar in expertise and effectiveness as Islamic State.</w:t>
      </w:r>
    </w:p>
    <w:p w14:paraId="52A3B9AF" w14:textId="77777777" w:rsidR="002558C8" w:rsidRPr="00A12D9B" w:rsidRDefault="002558C8" w:rsidP="00A12D9B">
      <w:pPr>
        <w:spacing w:line="480" w:lineRule="auto"/>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br w:type="page"/>
      </w:r>
    </w:p>
    <w:p w14:paraId="48322E99" w14:textId="1B4C1458" w:rsidR="002558C8" w:rsidRDefault="002558C8" w:rsidP="00A12D9B">
      <w:pPr>
        <w:spacing w:after="0" w:line="480" w:lineRule="auto"/>
        <w:rPr>
          <w:rFonts w:ascii="Arial" w:eastAsia="Times New Roman" w:hAnsi="Arial" w:cs="Arial"/>
          <w:sz w:val="24"/>
          <w:szCs w:val="24"/>
          <w:u w:val="single"/>
          <w:lang w:eastAsia="en-GB"/>
        </w:rPr>
      </w:pPr>
      <w:r w:rsidRPr="00A12D9B">
        <w:rPr>
          <w:rFonts w:ascii="Arial" w:eastAsia="Times New Roman" w:hAnsi="Arial" w:cs="Arial"/>
          <w:sz w:val="24"/>
          <w:szCs w:val="24"/>
          <w:u w:val="single"/>
          <w:lang w:eastAsia="en-GB"/>
        </w:rPr>
        <w:lastRenderedPageBreak/>
        <w:t>Reference List</w:t>
      </w:r>
    </w:p>
    <w:p w14:paraId="50B524BF" w14:textId="77777777" w:rsidR="00A12D9B" w:rsidRPr="00A12D9B" w:rsidRDefault="00A12D9B" w:rsidP="00A12D9B">
      <w:pPr>
        <w:spacing w:after="0" w:line="480" w:lineRule="auto"/>
        <w:rPr>
          <w:rFonts w:ascii="Arial" w:eastAsia="Times New Roman" w:hAnsi="Arial" w:cs="Arial"/>
          <w:sz w:val="24"/>
          <w:szCs w:val="24"/>
          <w:u w:val="single"/>
          <w:lang w:eastAsia="en-GB"/>
        </w:rPr>
      </w:pPr>
    </w:p>
    <w:p w14:paraId="55B5C37A" w14:textId="180A1B29" w:rsidR="002558C8" w:rsidRPr="00A12D9B" w:rsidRDefault="002558C8" w:rsidP="00A12D9B">
      <w:pPr>
        <w:numPr>
          <w:ilvl w:val="0"/>
          <w:numId w:val="1"/>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Almohammad, A. (2019). </w:t>
      </w:r>
      <w:r w:rsidRPr="00A12D9B">
        <w:rPr>
          <w:rFonts w:ascii="Arial" w:eastAsia="Times New Roman" w:hAnsi="Arial" w:cs="Arial"/>
          <w:i/>
          <w:iCs/>
          <w:color w:val="000000"/>
          <w:sz w:val="24"/>
          <w:szCs w:val="24"/>
          <w:lang w:eastAsia="en-GB"/>
        </w:rPr>
        <w:t>Seven Years of Terror: Jihadi Organisations’ Strategies and Future Directions</w:t>
      </w:r>
      <w:r w:rsidRPr="00A12D9B">
        <w:rPr>
          <w:rFonts w:ascii="Arial" w:eastAsia="Times New Roman" w:hAnsi="Arial" w:cs="Arial"/>
          <w:color w:val="000000"/>
          <w:sz w:val="24"/>
          <w:szCs w:val="24"/>
          <w:lang w:eastAsia="en-GB"/>
        </w:rPr>
        <w:t xml:space="preserve">. [ebook] International Centre for Counter-Terrorism - The Hague. Available at: </w:t>
      </w:r>
      <w:hyperlink r:id="rId7" w:history="1">
        <w:r w:rsidRPr="00A12D9B">
          <w:rPr>
            <w:rFonts w:ascii="Arial" w:eastAsia="Times New Roman" w:hAnsi="Arial" w:cs="Arial"/>
            <w:color w:val="1155CC"/>
            <w:sz w:val="24"/>
            <w:szCs w:val="24"/>
            <w:u w:val="single"/>
            <w:lang w:eastAsia="en-GB"/>
          </w:rPr>
          <w:t>https://icct.nl/app/uploads/2019/08/ICCT-Almohammad-Seven-Years-of-Terror-August2019-1.pdf</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39190560" w14:textId="77777777" w:rsidR="002558C8" w:rsidRPr="00A12D9B" w:rsidRDefault="002558C8" w:rsidP="00A12D9B">
      <w:pPr>
        <w:numPr>
          <w:ilvl w:val="0"/>
          <w:numId w:val="2"/>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Aryaeinejad, K. and Reed, A. (2021). </w:t>
      </w:r>
      <w:r w:rsidRPr="00A12D9B">
        <w:rPr>
          <w:rFonts w:ascii="Arial" w:eastAsia="Times New Roman" w:hAnsi="Arial" w:cs="Arial"/>
          <w:i/>
          <w:iCs/>
          <w:color w:val="000000"/>
          <w:sz w:val="24"/>
          <w:szCs w:val="24"/>
          <w:lang w:eastAsia="en-GB"/>
        </w:rPr>
        <w:t>2020 Trends in Terrorism: From ISIS Fragmentation to Lone-Actor Attacks</w:t>
      </w:r>
      <w:r w:rsidRPr="00A12D9B">
        <w:rPr>
          <w:rFonts w:ascii="Arial" w:eastAsia="Times New Roman" w:hAnsi="Arial" w:cs="Arial"/>
          <w:color w:val="000000"/>
          <w:sz w:val="24"/>
          <w:szCs w:val="24"/>
          <w:lang w:eastAsia="en-GB"/>
        </w:rPr>
        <w:t xml:space="preserve">. [online] United States Institute of Peace. Available at: </w:t>
      </w:r>
      <w:hyperlink r:id="rId8" w:history="1">
        <w:r w:rsidRPr="00A12D9B">
          <w:rPr>
            <w:rFonts w:ascii="Arial" w:eastAsia="Times New Roman" w:hAnsi="Arial" w:cs="Arial"/>
            <w:color w:val="1155CC"/>
            <w:sz w:val="24"/>
            <w:szCs w:val="24"/>
            <w:u w:val="single"/>
            <w:lang w:eastAsia="en-GB"/>
          </w:rPr>
          <w:t>https://www.usip.org/publications/2021/01/2020-trends-terrorism-isis-fragmentation-lone-actor-attacks</w:t>
        </w:r>
      </w:hyperlink>
      <w:r w:rsidRPr="00A12D9B">
        <w:rPr>
          <w:rFonts w:ascii="Arial" w:eastAsia="Times New Roman" w:hAnsi="Arial" w:cs="Arial"/>
          <w:color w:val="000000"/>
          <w:sz w:val="24"/>
          <w:szCs w:val="24"/>
          <w:lang w:eastAsia="en-GB"/>
        </w:rPr>
        <w:t xml:space="preserve"> [Accessed 25 October 2021].</w:t>
      </w:r>
    </w:p>
    <w:p w14:paraId="0FF00D7E" w14:textId="56C0A74B" w:rsidR="002558C8" w:rsidRPr="00A12D9B" w:rsidRDefault="002558C8" w:rsidP="00A12D9B">
      <w:pPr>
        <w:spacing w:after="0" w:line="480" w:lineRule="auto"/>
        <w:rPr>
          <w:rFonts w:ascii="Arial" w:eastAsia="Times New Roman" w:hAnsi="Arial" w:cs="Arial"/>
          <w:sz w:val="24"/>
          <w:szCs w:val="24"/>
          <w:lang w:eastAsia="en-GB"/>
        </w:rPr>
      </w:pPr>
    </w:p>
    <w:p w14:paraId="17252EE3" w14:textId="48301A34" w:rsidR="002558C8" w:rsidRPr="00A12D9B" w:rsidRDefault="002558C8" w:rsidP="00A12D9B">
      <w:pPr>
        <w:numPr>
          <w:ilvl w:val="0"/>
          <w:numId w:val="3"/>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BBC News. (2021a). </w:t>
      </w:r>
      <w:r w:rsidRPr="00A12D9B">
        <w:rPr>
          <w:rFonts w:ascii="Arial" w:eastAsia="Times New Roman" w:hAnsi="Arial" w:cs="Arial"/>
          <w:i/>
          <w:iCs/>
          <w:color w:val="000000"/>
          <w:sz w:val="24"/>
          <w:szCs w:val="24"/>
          <w:lang w:eastAsia="en-GB"/>
        </w:rPr>
        <w:t>Kabul Airport Attack: What Do We Know?</w:t>
      </w:r>
      <w:r w:rsidRPr="00A12D9B">
        <w:rPr>
          <w:rFonts w:ascii="Arial" w:eastAsia="Times New Roman" w:hAnsi="Arial" w:cs="Arial"/>
          <w:color w:val="000000"/>
          <w:sz w:val="24"/>
          <w:szCs w:val="24"/>
          <w:lang w:eastAsia="en-GB"/>
        </w:rPr>
        <w:t xml:space="preserve">. [online] BBC News. Available at: </w:t>
      </w:r>
      <w:hyperlink r:id="rId9" w:history="1">
        <w:r w:rsidRPr="00A12D9B">
          <w:rPr>
            <w:rFonts w:ascii="Arial" w:eastAsia="Times New Roman" w:hAnsi="Arial" w:cs="Arial"/>
            <w:color w:val="1155CC"/>
            <w:sz w:val="24"/>
            <w:szCs w:val="24"/>
            <w:u w:val="single"/>
            <w:lang w:eastAsia="en-GB"/>
          </w:rPr>
          <w:t>https://www.bbc.co.uk/news/world-asia-58349010</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5F519BFE" w14:textId="3C5ABDF6" w:rsidR="002558C8" w:rsidRPr="00A12D9B" w:rsidRDefault="002558C8" w:rsidP="00A12D9B">
      <w:pPr>
        <w:numPr>
          <w:ilvl w:val="0"/>
          <w:numId w:val="4"/>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BBC News. (2015). </w:t>
      </w:r>
      <w:r w:rsidRPr="00A12D9B">
        <w:rPr>
          <w:rFonts w:ascii="Arial" w:eastAsia="Times New Roman" w:hAnsi="Arial" w:cs="Arial"/>
          <w:i/>
          <w:iCs/>
          <w:color w:val="000000"/>
          <w:sz w:val="24"/>
          <w:szCs w:val="24"/>
          <w:lang w:eastAsia="en-GB"/>
        </w:rPr>
        <w:t>Paris Attacks: What Happened on the Night</w:t>
      </w:r>
      <w:r w:rsidRPr="00A12D9B">
        <w:rPr>
          <w:rFonts w:ascii="Arial" w:eastAsia="Times New Roman" w:hAnsi="Arial" w:cs="Arial"/>
          <w:color w:val="000000"/>
          <w:sz w:val="24"/>
          <w:szCs w:val="24"/>
          <w:lang w:eastAsia="en-GB"/>
        </w:rPr>
        <w:t xml:space="preserve">. [online] BBC News. Available at: </w:t>
      </w:r>
      <w:hyperlink r:id="rId10" w:history="1">
        <w:r w:rsidRPr="00A12D9B">
          <w:rPr>
            <w:rFonts w:ascii="Arial" w:eastAsia="Times New Roman" w:hAnsi="Arial" w:cs="Arial"/>
            <w:color w:val="1155CC"/>
            <w:sz w:val="24"/>
            <w:szCs w:val="24"/>
            <w:u w:val="single"/>
            <w:lang w:eastAsia="en-GB"/>
          </w:rPr>
          <w:t>https://www.bbc.co.uk/news/world-europe-34818994</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58DA42B4" w14:textId="77777777" w:rsidR="002558C8" w:rsidRPr="00A12D9B" w:rsidRDefault="002558C8" w:rsidP="00A12D9B">
      <w:pPr>
        <w:numPr>
          <w:ilvl w:val="0"/>
          <w:numId w:val="5"/>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BBC News. (2021b). </w:t>
      </w:r>
      <w:r w:rsidRPr="00A12D9B">
        <w:rPr>
          <w:rFonts w:ascii="Arial" w:eastAsia="Times New Roman" w:hAnsi="Arial" w:cs="Arial"/>
          <w:i/>
          <w:iCs/>
          <w:color w:val="000000"/>
          <w:sz w:val="24"/>
          <w:szCs w:val="24"/>
          <w:lang w:eastAsia="en-GB"/>
        </w:rPr>
        <w:t>Who are the Taliban?</w:t>
      </w:r>
      <w:r w:rsidRPr="00A12D9B">
        <w:rPr>
          <w:rFonts w:ascii="Arial" w:eastAsia="Times New Roman" w:hAnsi="Arial" w:cs="Arial"/>
          <w:color w:val="000000"/>
          <w:sz w:val="24"/>
          <w:szCs w:val="24"/>
          <w:lang w:eastAsia="en-GB"/>
        </w:rPr>
        <w:t xml:space="preserve">. [online] BBC News. Available at: </w:t>
      </w:r>
      <w:hyperlink r:id="rId11" w:history="1">
        <w:r w:rsidRPr="00A12D9B">
          <w:rPr>
            <w:rFonts w:ascii="Arial" w:eastAsia="Times New Roman" w:hAnsi="Arial" w:cs="Arial"/>
            <w:color w:val="1155CC"/>
            <w:sz w:val="24"/>
            <w:szCs w:val="24"/>
            <w:u w:val="single"/>
            <w:lang w:eastAsia="en-GB"/>
          </w:rPr>
          <w:t>https://www.bbc.co.uk/news/world-south-asia-11451718</w:t>
        </w:r>
      </w:hyperlink>
      <w:r w:rsidRPr="00A12D9B">
        <w:rPr>
          <w:rFonts w:ascii="Arial" w:eastAsia="Times New Roman" w:hAnsi="Arial" w:cs="Arial"/>
          <w:color w:val="000000"/>
          <w:sz w:val="24"/>
          <w:szCs w:val="24"/>
          <w:lang w:eastAsia="en-GB"/>
        </w:rPr>
        <w:t xml:space="preserve"> [Accessed 25 October 2021].</w:t>
      </w:r>
    </w:p>
    <w:p w14:paraId="483DCEA7" w14:textId="77777777" w:rsidR="002558C8" w:rsidRPr="00A12D9B" w:rsidRDefault="002558C8" w:rsidP="00A12D9B">
      <w:pPr>
        <w:spacing w:after="0" w:line="480" w:lineRule="auto"/>
        <w:rPr>
          <w:rFonts w:ascii="Arial" w:eastAsia="Times New Roman" w:hAnsi="Arial" w:cs="Arial"/>
          <w:sz w:val="24"/>
          <w:szCs w:val="24"/>
          <w:lang w:eastAsia="en-GB"/>
        </w:rPr>
      </w:pPr>
      <w:r w:rsidRPr="00A12D9B">
        <w:rPr>
          <w:rFonts w:ascii="Arial" w:eastAsia="Times New Roman" w:hAnsi="Arial" w:cs="Arial"/>
          <w:sz w:val="24"/>
          <w:szCs w:val="24"/>
          <w:lang w:eastAsia="en-GB"/>
        </w:rPr>
        <w:lastRenderedPageBreak/>
        <w:br/>
      </w:r>
    </w:p>
    <w:p w14:paraId="241E1B1F" w14:textId="64EE0589" w:rsidR="002558C8" w:rsidRPr="00A12D9B" w:rsidRDefault="002558C8" w:rsidP="00A12D9B">
      <w:pPr>
        <w:numPr>
          <w:ilvl w:val="0"/>
          <w:numId w:val="6"/>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Blinken, A. (2021). </w:t>
      </w:r>
      <w:r w:rsidRPr="00A12D9B">
        <w:rPr>
          <w:rFonts w:ascii="Arial" w:eastAsia="Times New Roman" w:hAnsi="Arial" w:cs="Arial"/>
          <w:i/>
          <w:iCs/>
          <w:color w:val="000000"/>
          <w:sz w:val="24"/>
          <w:szCs w:val="24"/>
          <w:lang w:eastAsia="en-GB"/>
        </w:rPr>
        <w:t>On the Second Anniversary of ISIS’s Territorial Defeat</w:t>
      </w:r>
      <w:r w:rsidRPr="00A12D9B">
        <w:rPr>
          <w:rFonts w:ascii="Arial" w:eastAsia="Times New Roman" w:hAnsi="Arial" w:cs="Arial"/>
          <w:color w:val="000000"/>
          <w:sz w:val="24"/>
          <w:szCs w:val="24"/>
          <w:lang w:eastAsia="en-GB"/>
        </w:rPr>
        <w:t xml:space="preserve">. [online] United States Department of State. Available at: </w:t>
      </w:r>
      <w:hyperlink r:id="rId12" w:history="1">
        <w:r w:rsidRPr="00A12D9B">
          <w:rPr>
            <w:rFonts w:ascii="Arial" w:eastAsia="Times New Roman" w:hAnsi="Arial" w:cs="Arial"/>
            <w:color w:val="1155CC"/>
            <w:sz w:val="24"/>
            <w:szCs w:val="24"/>
            <w:u w:val="single"/>
            <w:lang w:eastAsia="en-GB"/>
          </w:rPr>
          <w:t>https://www.state.gov/on-the-second-anniversary-of-isiss-territorial-defeat/</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432B94E0" w14:textId="7345998D" w:rsidR="002558C8" w:rsidRPr="00A12D9B" w:rsidRDefault="002558C8" w:rsidP="00A12D9B">
      <w:pPr>
        <w:numPr>
          <w:ilvl w:val="0"/>
          <w:numId w:val="7"/>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Bodetti, A. (2016). </w:t>
      </w:r>
      <w:r w:rsidRPr="00A12D9B">
        <w:rPr>
          <w:rFonts w:ascii="Arial" w:eastAsia="Times New Roman" w:hAnsi="Arial" w:cs="Arial"/>
          <w:i/>
          <w:iCs/>
          <w:color w:val="000000"/>
          <w:sz w:val="24"/>
          <w:szCs w:val="24"/>
          <w:lang w:eastAsia="en-GB"/>
        </w:rPr>
        <w:t>The Taliban’s Latest Battlefield: Social Media</w:t>
      </w:r>
      <w:r w:rsidRPr="00A12D9B">
        <w:rPr>
          <w:rFonts w:ascii="Arial" w:eastAsia="Times New Roman" w:hAnsi="Arial" w:cs="Arial"/>
          <w:color w:val="000000"/>
          <w:sz w:val="24"/>
          <w:szCs w:val="24"/>
          <w:lang w:eastAsia="en-GB"/>
        </w:rPr>
        <w:t xml:space="preserve">. [online] The Diplomat. Available at: </w:t>
      </w:r>
      <w:hyperlink r:id="rId13" w:history="1">
        <w:r w:rsidRPr="00A12D9B">
          <w:rPr>
            <w:rFonts w:ascii="Arial" w:eastAsia="Times New Roman" w:hAnsi="Arial" w:cs="Arial"/>
            <w:color w:val="1155CC"/>
            <w:sz w:val="24"/>
            <w:szCs w:val="24"/>
            <w:u w:val="single"/>
            <w:lang w:eastAsia="en-GB"/>
          </w:rPr>
          <w:t>https://thediplomat.com/2016/09/the-talibans-latest-battlefield-social-media/</w:t>
        </w:r>
      </w:hyperlink>
      <w:r w:rsidRPr="00A12D9B">
        <w:rPr>
          <w:rFonts w:ascii="Arial" w:eastAsia="Times New Roman" w:hAnsi="Arial" w:cs="Arial"/>
          <w:color w:val="000000"/>
          <w:sz w:val="24"/>
          <w:szCs w:val="24"/>
          <w:lang w:eastAsia="en-GB"/>
        </w:rPr>
        <w:t>  [Accessed 25 October 2021].</w:t>
      </w:r>
      <w:r w:rsidRPr="00A12D9B">
        <w:rPr>
          <w:rFonts w:ascii="Arial" w:eastAsia="Times New Roman" w:hAnsi="Arial" w:cs="Arial"/>
          <w:sz w:val="24"/>
          <w:szCs w:val="24"/>
          <w:lang w:eastAsia="en-GB"/>
        </w:rPr>
        <w:br/>
      </w:r>
    </w:p>
    <w:p w14:paraId="36CD45F1" w14:textId="04E1AF6E" w:rsidR="002558C8" w:rsidRPr="00A12D9B" w:rsidRDefault="002558C8" w:rsidP="00A12D9B">
      <w:pPr>
        <w:numPr>
          <w:ilvl w:val="0"/>
          <w:numId w:val="8"/>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Burke, J. (2021). </w:t>
      </w:r>
      <w:r w:rsidRPr="00A12D9B">
        <w:rPr>
          <w:rFonts w:ascii="Arial" w:eastAsia="Times New Roman" w:hAnsi="Arial" w:cs="Arial"/>
          <w:i/>
          <w:iCs/>
          <w:color w:val="000000"/>
          <w:sz w:val="24"/>
          <w:szCs w:val="24"/>
          <w:lang w:eastAsia="en-GB"/>
        </w:rPr>
        <w:t>Taliban in Power May Find Themselves Fighting Islamist Insurgents</w:t>
      </w:r>
      <w:r w:rsidRPr="00A12D9B">
        <w:rPr>
          <w:rFonts w:ascii="Arial" w:eastAsia="Times New Roman" w:hAnsi="Arial" w:cs="Arial"/>
          <w:color w:val="000000"/>
          <w:sz w:val="24"/>
          <w:szCs w:val="24"/>
          <w:lang w:eastAsia="en-GB"/>
        </w:rPr>
        <w:t xml:space="preserve">. [online] The Guardian. Available at: </w:t>
      </w:r>
      <w:hyperlink r:id="rId14" w:history="1">
        <w:r w:rsidRPr="00A12D9B">
          <w:rPr>
            <w:rFonts w:ascii="Arial" w:eastAsia="Times New Roman" w:hAnsi="Arial" w:cs="Arial"/>
            <w:color w:val="1155CC"/>
            <w:sz w:val="24"/>
            <w:szCs w:val="24"/>
            <w:u w:val="single"/>
            <w:lang w:eastAsia="en-GB"/>
          </w:rPr>
          <w:t>https://www.theguardian.com/us-news/2021/aug/18/bidens-over-the-horizon-counter-terrorism-strategy-comes-with-new-risks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4F7AACB0" w14:textId="5C097FC3" w:rsidR="002558C8" w:rsidRPr="00A12D9B" w:rsidRDefault="002558C8" w:rsidP="00A12D9B">
      <w:pPr>
        <w:numPr>
          <w:ilvl w:val="0"/>
          <w:numId w:val="9"/>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Byman, D. (2015). </w:t>
      </w:r>
      <w:r w:rsidRPr="00A12D9B">
        <w:rPr>
          <w:rFonts w:ascii="Arial" w:eastAsia="Times New Roman" w:hAnsi="Arial" w:cs="Arial"/>
          <w:i/>
          <w:iCs/>
          <w:color w:val="000000"/>
          <w:sz w:val="24"/>
          <w:szCs w:val="24"/>
          <w:lang w:eastAsia="en-GB"/>
        </w:rPr>
        <w:t>Comparing Al Qaeda and ISIS: Different Goals, Different Targets</w:t>
      </w:r>
      <w:r w:rsidRPr="00A12D9B">
        <w:rPr>
          <w:rFonts w:ascii="Arial" w:eastAsia="Times New Roman" w:hAnsi="Arial" w:cs="Arial"/>
          <w:color w:val="000000"/>
          <w:sz w:val="24"/>
          <w:szCs w:val="24"/>
          <w:lang w:eastAsia="en-GB"/>
        </w:rPr>
        <w:t xml:space="preserve">. [online] Brookings. Available at: </w:t>
      </w:r>
      <w:hyperlink r:id="rId15" w:history="1">
        <w:r w:rsidRPr="00A12D9B">
          <w:rPr>
            <w:rFonts w:ascii="Arial" w:eastAsia="Times New Roman" w:hAnsi="Arial" w:cs="Arial"/>
            <w:color w:val="1155CC"/>
            <w:sz w:val="24"/>
            <w:szCs w:val="24"/>
            <w:u w:val="single"/>
            <w:lang w:eastAsia="en-GB"/>
          </w:rPr>
          <w:t>https://www.brookings.edu/testimonies/comparing-al-qaeda-and-isis-different-goals-different-targets/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18A8D3E6" w14:textId="4C2353D0" w:rsidR="002558C8" w:rsidRPr="00A12D9B" w:rsidRDefault="002558C8" w:rsidP="00A12D9B">
      <w:pPr>
        <w:numPr>
          <w:ilvl w:val="0"/>
          <w:numId w:val="10"/>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CISAC. (2021). </w:t>
      </w:r>
      <w:r w:rsidRPr="00A12D9B">
        <w:rPr>
          <w:rFonts w:ascii="Arial" w:eastAsia="Times New Roman" w:hAnsi="Arial" w:cs="Arial"/>
          <w:i/>
          <w:iCs/>
          <w:color w:val="000000"/>
          <w:sz w:val="24"/>
          <w:szCs w:val="24"/>
          <w:lang w:eastAsia="en-GB"/>
        </w:rPr>
        <w:t>The Islamic State</w:t>
      </w:r>
      <w:r w:rsidRPr="00A12D9B">
        <w:rPr>
          <w:rFonts w:ascii="Arial" w:eastAsia="Times New Roman" w:hAnsi="Arial" w:cs="Arial"/>
          <w:color w:val="000000"/>
          <w:sz w:val="24"/>
          <w:szCs w:val="24"/>
          <w:lang w:eastAsia="en-GB"/>
        </w:rPr>
        <w:t xml:space="preserve">. [online] CISAC - Centre for International Security and Cooperation. Available at: </w:t>
      </w:r>
      <w:hyperlink r:id="rId16" w:history="1">
        <w:r w:rsidRPr="00A12D9B">
          <w:rPr>
            <w:rFonts w:ascii="Arial" w:eastAsia="Times New Roman" w:hAnsi="Arial" w:cs="Arial"/>
            <w:color w:val="1155CC"/>
            <w:sz w:val="24"/>
            <w:szCs w:val="24"/>
            <w:u w:val="single"/>
            <w:lang w:eastAsia="en-GB"/>
          </w:rPr>
          <w:t>https://cisac.fsi.stanford.edu/mappingmilitants/profiles/islamic-state</w:t>
        </w:r>
      </w:hyperlink>
      <w:r w:rsidRPr="00A12D9B">
        <w:rPr>
          <w:rFonts w:ascii="Arial" w:eastAsia="Times New Roman" w:hAnsi="Arial" w:cs="Arial"/>
          <w:color w:val="000000"/>
          <w:sz w:val="24"/>
          <w:szCs w:val="24"/>
          <w:lang w:eastAsia="en-GB"/>
        </w:rPr>
        <w:t xml:space="preserve"> [Accessed </w:t>
      </w:r>
      <w:r w:rsidRPr="00A12D9B">
        <w:rPr>
          <w:rFonts w:ascii="Arial" w:eastAsia="Times New Roman" w:hAnsi="Arial" w:cs="Arial"/>
          <w:color w:val="000000"/>
          <w:sz w:val="24"/>
          <w:szCs w:val="24"/>
          <w:lang w:eastAsia="en-GB"/>
        </w:rPr>
        <w:lastRenderedPageBreak/>
        <w:t>25 October 2021].</w:t>
      </w:r>
      <w:r w:rsidRPr="00A12D9B">
        <w:rPr>
          <w:rFonts w:ascii="Arial" w:eastAsia="Times New Roman" w:hAnsi="Arial" w:cs="Arial"/>
          <w:sz w:val="24"/>
          <w:szCs w:val="24"/>
          <w:lang w:eastAsia="en-GB"/>
        </w:rPr>
        <w:br/>
      </w:r>
    </w:p>
    <w:p w14:paraId="67CD9B40" w14:textId="378EEAB1" w:rsidR="002558C8" w:rsidRPr="00A12D9B" w:rsidRDefault="002558C8" w:rsidP="00A12D9B">
      <w:pPr>
        <w:numPr>
          <w:ilvl w:val="0"/>
          <w:numId w:val="11"/>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Clarke, C. (2018). </w:t>
      </w:r>
      <w:r w:rsidRPr="00A12D9B">
        <w:rPr>
          <w:rFonts w:ascii="Arial" w:eastAsia="Times New Roman" w:hAnsi="Arial" w:cs="Arial"/>
          <w:i/>
          <w:iCs/>
          <w:color w:val="000000"/>
          <w:sz w:val="24"/>
          <w:szCs w:val="24"/>
          <w:lang w:eastAsia="en-GB"/>
        </w:rPr>
        <w:t>ISIS's New Plans to Get Rich and Wreak Havoc</w:t>
      </w:r>
      <w:r w:rsidRPr="00A12D9B">
        <w:rPr>
          <w:rFonts w:ascii="Arial" w:eastAsia="Times New Roman" w:hAnsi="Arial" w:cs="Arial"/>
          <w:color w:val="000000"/>
          <w:sz w:val="24"/>
          <w:szCs w:val="24"/>
          <w:lang w:eastAsia="en-GB"/>
        </w:rPr>
        <w:t xml:space="preserve">. [online] Available at: </w:t>
      </w:r>
      <w:hyperlink r:id="rId17" w:history="1">
        <w:r w:rsidRPr="00A12D9B">
          <w:rPr>
            <w:rFonts w:ascii="Arial" w:eastAsia="Times New Roman" w:hAnsi="Arial" w:cs="Arial"/>
            <w:color w:val="1155CC"/>
            <w:sz w:val="24"/>
            <w:szCs w:val="24"/>
            <w:u w:val="single"/>
            <w:lang w:eastAsia="en-GB"/>
          </w:rPr>
          <w:t>https://www.rand.org/blog/2018/10/isiss-new-plans-to-get-rich-and-wreak-havoc.html</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3AD1E1E3" w14:textId="35D89B07" w:rsidR="002558C8" w:rsidRPr="00A12D9B" w:rsidRDefault="002558C8" w:rsidP="00A12D9B">
      <w:pPr>
        <w:numPr>
          <w:ilvl w:val="0"/>
          <w:numId w:val="12"/>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Cordesman, A. (2020). </w:t>
      </w:r>
      <w:r w:rsidRPr="00A12D9B">
        <w:rPr>
          <w:rFonts w:ascii="Arial" w:eastAsia="Times New Roman" w:hAnsi="Arial" w:cs="Arial"/>
          <w:i/>
          <w:iCs/>
          <w:color w:val="000000"/>
          <w:sz w:val="24"/>
          <w:szCs w:val="24"/>
          <w:lang w:eastAsia="en-GB"/>
        </w:rPr>
        <w:t>The Real World Capabilities of ISIS: The Threat Continues</w:t>
      </w:r>
      <w:r w:rsidRPr="00A12D9B">
        <w:rPr>
          <w:rFonts w:ascii="Arial" w:eastAsia="Times New Roman" w:hAnsi="Arial" w:cs="Arial"/>
          <w:color w:val="000000"/>
          <w:sz w:val="24"/>
          <w:szCs w:val="24"/>
          <w:lang w:eastAsia="en-GB"/>
        </w:rPr>
        <w:t xml:space="preserve">. [online] Centre for Strategic &amp; International Studies. Available at: </w:t>
      </w:r>
      <w:hyperlink r:id="rId18" w:history="1">
        <w:r w:rsidRPr="00A12D9B">
          <w:rPr>
            <w:rFonts w:ascii="Arial" w:eastAsia="Times New Roman" w:hAnsi="Arial" w:cs="Arial"/>
            <w:color w:val="1155CC"/>
            <w:sz w:val="24"/>
            <w:szCs w:val="24"/>
            <w:u w:val="single"/>
            <w:lang w:eastAsia="en-GB"/>
          </w:rPr>
          <w:t>https://www.csis.org/analysis/real-world-capabilities-isis-threat-continues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6ED7A994" w14:textId="40FC9653" w:rsidR="002558C8" w:rsidRPr="00A12D9B" w:rsidRDefault="002558C8" w:rsidP="00A12D9B">
      <w:pPr>
        <w:numPr>
          <w:ilvl w:val="0"/>
          <w:numId w:val="13"/>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GTD. (2021). </w:t>
      </w:r>
      <w:r w:rsidRPr="00A12D9B">
        <w:rPr>
          <w:rFonts w:ascii="Arial" w:eastAsia="Times New Roman" w:hAnsi="Arial" w:cs="Arial"/>
          <w:i/>
          <w:iCs/>
          <w:color w:val="000000"/>
          <w:sz w:val="24"/>
          <w:szCs w:val="24"/>
          <w:lang w:eastAsia="en-GB"/>
        </w:rPr>
        <w:t>Global Terrorism Database Codebook: Inclusion Criteria And Variables</w:t>
      </w:r>
      <w:r w:rsidRPr="00A12D9B">
        <w:rPr>
          <w:rFonts w:ascii="Arial" w:eastAsia="Times New Roman" w:hAnsi="Arial" w:cs="Arial"/>
          <w:color w:val="000000"/>
          <w:sz w:val="24"/>
          <w:szCs w:val="24"/>
          <w:lang w:eastAsia="en-GB"/>
        </w:rPr>
        <w:t xml:space="preserve">. [ebook] Maryland: GTD - Global Terrorism Database. Available at: </w:t>
      </w:r>
      <w:hyperlink r:id="rId19" w:history="1">
        <w:r w:rsidRPr="00A12D9B">
          <w:rPr>
            <w:rFonts w:ascii="Arial" w:eastAsia="Times New Roman" w:hAnsi="Arial" w:cs="Arial"/>
            <w:color w:val="1155CC"/>
            <w:sz w:val="24"/>
            <w:szCs w:val="24"/>
            <w:u w:val="single"/>
            <w:lang w:eastAsia="en-GB"/>
          </w:rPr>
          <w:t>https://www.start.umd.edu/gtd/downloads/Codebook.pdf</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024AADAD" w14:textId="7213B1A0" w:rsidR="002558C8" w:rsidRPr="00A12D9B" w:rsidRDefault="002558C8" w:rsidP="00A12D9B">
      <w:pPr>
        <w:numPr>
          <w:ilvl w:val="0"/>
          <w:numId w:val="14"/>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Harrison, S. (2018). </w:t>
      </w:r>
      <w:r w:rsidRPr="00A12D9B">
        <w:rPr>
          <w:rFonts w:ascii="Arial" w:eastAsia="Times New Roman" w:hAnsi="Arial" w:cs="Arial"/>
          <w:i/>
          <w:iCs/>
          <w:color w:val="000000"/>
          <w:sz w:val="24"/>
          <w:szCs w:val="24"/>
          <w:lang w:eastAsia="en-GB"/>
        </w:rPr>
        <w:t>Evolving Tech, Evolving Terror</w:t>
      </w:r>
      <w:r w:rsidRPr="00A12D9B">
        <w:rPr>
          <w:rFonts w:ascii="Arial" w:eastAsia="Times New Roman" w:hAnsi="Arial" w:cs="Arial"/>
          <w:color w:val="000000"/>
          <w:sz w:val="24"/>
          <w:szCs w:val="24"/>
          <w:lang w:eastAsia="en-GB"/>
        </w:rPr>
        <w:t xml:space="preserve">. Centre for Strategic &amp; International Studies, [online] (15). Available at: </w:t>
      </w:r>
      <w:hyperlink r:id="rId20" w:history="1">
        <w:r w:rsidRPr="00A12D9B">
          <w:rPr>
            <w:rFonts w:ascii="Arial" w:eastAsia="Times New Roman" w:hAnsi="Arial" w:cs="Arial"/>
            <w:color w:val="1155CC"/>
            <w:sz w:val="24"/>
            <w:szCs w:val="24"/>
            <w:u w:val="single"/>
            <w:lang w:eastAsia="en-GB"/>
          </w:rPr>
          <w:t>https://www.csis.org/npfp/evolving-tech-evolving-terror</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36B4C5E3" w14:textId="1DB16FD6" w:rsidR="002558C8" w:rsidRPr="00A12D9B" w:rsidRDefault="002558C8" w:rsidP="00A12D9B">
      <w:pPr>
        <w:numPr>
          <w:ilvl w:val="0"/>
          <w:numId w:val="15"/>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History. (2019). </w:t>
      </w:r>
      <w:r w:rsidRPr="00A12D9B">
        <w:rPr>
          <w:rFonts w:ascii="Arial" w:eastAsia="Times New Roman" w:hAnsi="Arial" w:cs="Arial"/>
          <w:i/>
          <w:iCs/>
          <w:color w:val="000000"/>
          <w:sz w:val="24"/>
          <w:szCs w:val="24"/>
          <w:lang w:eastAsia="en-GB"/>
        </w:rPr>
        <w:t>ISIS</w:t>
      </w:r>
      <w:r w:rsidRPr="00A12D9B">
        <w:rPr>
          <w:rFonts w:ascii="Arial" w:eastAsia="Times New Roman" w:hAnsi="Arial" w:cs="Arial"/>
          <w:color w:val="000000"/>
          <w:sz w:val="24"/>
          <w:szCs w:val="24"/>
          <w:lang w:eastAsia="en-GB"/>
        </w:rPr>
        <w:t xml:space="preserve">. [online] History. Available at: </w:t>
      </w:r>
      <w:hyperlink r:id="rId21" w:history="1">
        <w:r w:rsidRPr="00A12D9B">
          <w:rPr>
            <w:rFonts w:ascii="Arial" w:eastAsia="Times New Roman" w:hAnsi="Arial" w:cs="Arial"/>
            <w:color w:val="1155CC"/>
            <w:sz w:val="24"/>
            <w:szCs w:val="24"/>
            <w:u w:val="single"/>
            <w:lang w:eastAsia="en-GB"/>
          </w:rPr>
          <w:t>https://www.history.com/topics/21st-century/isis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50185CB6" w14:textId="77777777" w:rsidR="002558C8" w:rsidRPr="00A12D9B" w:rsidRDefault="002558C8" w:rsidP="00A12D9B">
      <w:pPr>
        <w:numPr>
          <w:ilvl w:val="0"/>
          <w:numId w:val="16"/>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lastRenderedPageBreak/>
        <w:t xml:space="preserve">Home Office. (2021). </w:t>
      </w:r>
      <w:r w:rsidRPr="00A12D9B">
        <w:rPr>
          <w:rFonts w:ascii="Arial" w:eastAsia="Times New Roman" w:hAnsi="Arial" w:cs="Arial"/>
          <w:i/>
          <w:iCs/>
          <w:color w:val="000000"/>
          <w:sz w:val="24"/>
          <w:szCs w:val="24"/>
          <w:lang w:eastAsia="en-GB"/>
        </w:rPr>
        <w:t>Proscribed Terrorist Groups or Organisations</w:t>
      </w:r>
      <w:r w:rsidRPr="00A12D9B">
        <w:rPr>
          <w:rFonts w:ascii="Arial" w:eastAsia="Times New Roman" w:hAnsi="Arial" w:cs="Arial"/>
          <w:color w:val="000000"/>
          <w:sz w:val="24"/>
          <w:szCs w:val="24"/>
          <w:lang w:eastAsia="en-GB"/>
        </w:rPr>
        <w:t xml:space="preserve">. [online] Home Office. Available at: </w:t>
      </w:r>
      <w:hyperlink r:id="rId22" w:history="1">
        <w:r w:rsidRPr="00A12D9B">
          <w:rPr>
            <w:rFonts w:ascii="Arial" w:eastAsia="Times New Roman" w:hAnsi="Arial" w:cs="Arial"/>
            <w:color w:val="1155CC"/>
            <w:sz w:val="24"/>
            <w:szCs w:val="24"/>
            <w:u w:val="single"/>
            <w:lang w:eastAsia="en-GB"/>
          </w:rPr>
          <w:t>https://www.gov.uk/government/publications/proscribed-terror-groups-or-organisations--2/proscribed-terrorist-groups-or-organisations-accessible-version</w:t>
        </w:r>
      </w:hyperlink>
      <w:r w:rsidRPr="00A12D9B">
        <w:rPr>
          <w:rFonts w:ascii="Arial" w:eastAsia="Times New Roman" w:hAnsi="Arial" w:cs="Arial"/>
          <w:color w:val="000000"/>
          <w:sz w:val="24"/>
          <w:szCs w:val="24"/>
          <w:lang w:eastAsia="en-GB"/>
        </w:rPr>
        <w:t xml:space="preserve"> [Accessed 25 October 2021].</w:t>
      </w:r>
    </w:p>
    <w:p w14:paraId="51A99911" w14:textId="3B1C27BB" w:rsidR="002558C8" w:rsidRPr="00A12D9B" w:rsidRDefault="002558C8" w:rsidP="00A12D9B">
      <w:pPr>
        <w:spacing w:after="0" w:line="480" w:lineRule="auto"/>
        <w:rPr>
          <w:rFonts w:ascii="Arial" w:eastAsia="Times New Roman" w:hAnsi="Arial" w:cs="Arial"/>
          <w:sz w:val="24"/>
          <w:szCs w:val="24"/>
          <w:lang w:eastAsia="en-GB"/>
        </w:rPr>
      </w:pPr>
    </w:p>
    <w:p w14:paraId="3734B41B" w14:textId="001E45C4" w:rsidR="002558C8" w:rsidRPr="00A12D9B" w:rsidRDefault="002558C8" w:rsidP="00A12D9B">
      <w:pPr>
        <w:numPr>
          <w:ilvl w:val="0"/>
          <w:numId w:val="17"/>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IEP. (2018). </w:t>
      </w:r>
      <w:r w:rsidRPr="00A12D9B">
        <w:rPr>
          <w:rFonts w:ascii="Arial" w:eastAsia="Times New Roman" w:hAnsi="Arial" w:cs="Arial"/>
          <w:i/>
          <w:iCs/>
          <w:color w:val="000000"/>
          <w:sz w:val="24"/>
          <w:szCs w:val="24"/>
          <w:lang w:eastAsia="en-GB"/>
        </w:rPr>
        <w:t>Global Terrorism Index: Measuring The Impact Of Terrorism</w:t>
      </w:r>
      <w:r w:rsidRPr="00A12D9B">
        <w:rPr>
          <w:rFonts w:ascii="Arial" w:eastAsia="Times New Roman" w:hAnsi="Arial" w:cs="Arial"/>
          <w:color w:val="000000"/>
          <w:sz w:val="24"/>
          <w:szCs w:val="24"/>
          <w:lang w:eastAsia="en-GB"/>
        </w:rPr>
        <w:t xml:space="preserve">. [ebook] Maryland: IEP - Institute of Economics &amp; Peace. Available at: </w:t>
      </w:r>
      <w:hyperlink r:id="rId23" w:history="1">
        <w:r w:rsidRPr="00A12D9B">
          <w:rPr>
            <w:rFonts w:ascii="Arial" w:eastAsia="Times New Roman" w:hAnsi="Arial" w:cs="Arial"/>
            <w:color w:val="1155CC"/>
            <w:sz w:val="24"/>
            <w:szCs w:val="24"/>
            <w:u w:val="single"/>
            <w:lang w:eastAsia="en-GB"/>
          </w:rPr>
          <w:t>https://reliefweb.int/sites/reliefweb.int/files/resources/Global-Terrorism-Index-2018-1.pdf</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7C225E4A" w14:textId="4DBCA069" w:rsidR="002558C8" w:rsidRPr="00A12D9B" w:rsidRDefault="002558C8" w:rsidP="00A12D9B">
      <w:pPr>
        <w:numPr>
          <w:ilvl w:val="0"/>
          <w:numId w:val="18"/>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IEP. (2019). </w:t>
      </w:r>
      <w:r w:rsidRPr="00A12D9B">
        <w:rPr>
          <w:rFonts w:ascii="Arial" w:eastAsia="Times New Roman" w:hAnsi="Arial" w:cs="Arial"/>
          <w:i/>
          <w:iCs/>
          <w:color w:val="000000"/>
          <w:sz w:val="24"/>
          <w:szCs w:val="24"/>
          <w:lang w:eastAsia="en-GB"/>
        </w:rPr>
        <w:t>Global Terrorism Index: Measuring The Impact Of Terrorism</w:t>
      </w:r>
      <w:r w:rsidRPr="00A12D9B">
        <w:rPr>
          <w:rFonts w:ascii="Arial" w:eastAsia="Times New Roman" w:hAnsi="Arial" w:cs="Arial"/>
          <w:color w:val="000000"/>
          <w:sz w:val="24"/>
          <w:szCs w:val="24"/>
          <w:lang w:eastAsia="en-GB"/>
        </w:rPr>
        <w:t xml:space="preserve">. [ebook] Maryland: IEP - Institute of Economics &amp; Peace. Available at: </w:t>
      </w:r>
      <w:hyperlink r:id="rId24" w:history="1">
        <w:r w:rsidRPr="00A12D9B">
          <w:rPr>
            <w:rFonts w:ascii="Arial" w:eastAsia="Times New Roman" w:hAnsi="Arial" w:cs="Arial"/>
            <w:color w:val="1155CC"/>
            <w:sz w:val="24"/>
            <w:szCs w:val="24"/>
            <w:u w:val="single"/>
            <w:lang w:eastAsia="en-GB"/>
          </w:rPr>
          <w:t>https://reliefweb.int/sites/reliefweb.int/files/resources/GTI-2019web.pdf</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51FA3498" w14:textId="6ADC0C04" w:rsidR="002558C8" w:rsidRPr="00A12D9B" w:rsidRDefault="002558C8" w:rsidP="00A12D9B">
      <w:pPr>
        <w:numPr>
          <w:ilvl w:val="0"/>
          <w:numId w:val="19"/>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IEP. (2020). </w:t>
      </w:r>
      <w:r w:rsidRPr="00A12D9B">
        <w:rPr>
          <w:rFonts w:ascii="Arial" w:eastAsia="Times New Roman" w:hAnsi="Arial" w:cs="Arial"/>
          <w:i/>
          <w:iCs/>
          <w:color w:val="000000"/>
          <w:sz w:val="24"/>
          <w:szCs w:val="24"/>
          <w:lang w:eastAsia="en-GB"/>
        </w:rPr>
        <w:t>Global Terrorism Index: Measuring The Impact Of Terrorism</w:t>
      </w:r>
      <w:r w:rsidRPr="00A12D9B">
        <w:rPr>
          <w:rFonts w:ascii="Arial" w:eastAsia="Times New Roman" w:hAnsi="Arial" w:cs="Arial"/>
          <w:color w:val="000000"/>
          <w:sz w:val="24"/>
          <w:szCs w:val="24"/>
          <w:lang w:eastAsia="en-GB"/>
        </w:rPr>
        <w:t xml:space="preserve">. [ebook] Maryland: IEP - Institute of Economics &amp; Peace. Available at: </w:t>
      </w:r>
      <w:hyperlink r:id="rId25" w:history="1">
        <w:r w:rsidRPr="00A12D9B">
          <w:rPr>
            <w:rFonts w:ascii="Arial" w:eastAsia="Times New Roman" w:hAnsi="Arial" w:cs="Arial"/>
            <w:color w:val="1155CC"/>
            <w:sz w:val="24"/>
            <w:szCs w:val="24"/>
            <w:u w:val="single"/>
            <w:lang w:eastAsia="en-GB"/>
          </w:rPr>
          <w:t>https://visionofhumanity.org/wp-content/uploads/2020/11/GTI-2020-web-1.pdf</w:t>
        </w:r>
      </w:hyperlink>
      <w:r w:rsidRPr="00A12D9B">
        <w:rPr>
          <w:rFonts w:ascii="Arial" w:eastAsia="Times New Roman" w:hAnsi="Arial" w:cs="Arial"/>
          <w:color w:val="000000"/>
          <w:sz w:val="24"/>
          <w:szCs w:val="24"/>
          <w:lang w:eastAsia="en-GB"/>
        </w:rPr>
        <w:t>  [Accessed 25 October 2021].</w:t>
      </w:r>
    </w:p>
    <w:p w14:paraId="16C5D8BC" w14:textId="77777777" w:rsidR="002558C8" w:rsidRPr="00A12D9B" w:rsidRDefault="002558C8" w:rsidP="00A12D9B">
      <w:pPr>
        <w:spacing w:after="0" w:line="480" w:lineRule="auto"/>
        <w:textAlignment w:val="baseline"/>
        <w:rPr>
          <w:rFonts w:ascii="Arial" w:eastAsia="Times New Roman" w:hAnsi="Arial" w:cs="Arial"/>
          <w:color w:val="000000"/>
          <w:sz w:val="24"/>
          <w:szCs w:val="24"/>
          <w:lang w:eastAsia="en-GB"/>
        </w:rPr>
      </w:pPr>
    </w:p>
    <w:p w14:paraId="42D02CB3" w14:textId="06C09A57" w:rsidR="002558C8" w:rsidRPr="00A12D9B" w:rsidRDefault="002558C8" w:rsidP="00A12D9B">
      <w:pPr>
        <w:numPr>
          <w:ilvl w:val="0"/>
          <w:numId w:val="20"/>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Jadoon, A. and Mines, A. (2021). </w:t>
      </w:r>
      <w:r w:rsidRPr="00A12D9B">
        <w:rPr>
          <w:rFonts w:ascii="Arial" w:eastAsia="Times New Roman" w:hAnsi="Arial" w:cs="Arial"/>
          <w:i/>
          <w:iCs/>
          <w:color w:val="000000"/>
          <w:sz w:val="24"/>
          <w:szCs w:val="24"/>
          <w:lang w:eastAsia="en-GB"/>
        </w:rPr>
        <w:t>What is ISIS-K? Two Terrorism Experts on the Group Behind the Deadly Kabul Airport Attack and its Rivalry with the Taliban</w:t>
      </w:r>
      <w:r w:rsidRPr="00A12D9B">
        <w:rPr>
          <w:rFonts w:ascii="Arial" w:eastAsia="Times New Roman" w:hAnsi="Arial" w:cs="Arial"/>
          <w:color w:val="000000"/>
          <w:sz w:val="24"/>
          <w:szCs w:val="24"/>
          <w:lang w:eastAsia="en-GB"/>
        </w:rPr>
        <w:t xml:space="preserve">. [online] The Conversation. Available at: </w:t>
      </w:r>
      <w:hyperlink r:id="rId26" w:history="1">
        <w:r w:rsidRPr="00A12D9B">
          <w:rPr>
            <w:rFonts w:ascii="Arial" w:eastAsia="Times New Roman" w:hAnsi="Arial" w:cs="Arial"/>
            <w:color w:val="1155CC"/>
            <w:sz w:val="24"/>
            <w:szCs w:val="24"/>
            <w:u w:val="single"/>
            <w:lang w:eastAsia="en-GB"/>
          </w:rPr>
          <w:t>https://theconversation.com/what-is-isis-k-two-terrorism-experts-on-the-group-</w:t>
        </w:r>
        <w:r w:rsidRPr="00A12D9B">
          <w:rPr>
            <w:rFonts w:ascii="Arial" w:eastAsia="Times New Roman" w:hAnsi="Arial" w:cs="Arial"/>
            <w:color w:val="1155CC"/>
            <w:sz w:val="24"/>
            <w:szCs w:val="24"/>
            <w:u w:val="single"/>
            <w:lang w:eastAsia="en-GB"/>
          </w:rPr>
          <w:lastRenderedPageBreak/>
          <w:t>behind-the-deadly-kabul-airport-attack-and-its-rivalry-with-the-taliban-166873</w:t>
        </w:r>
      </w:hyperlink>
      <w:r w:rsidRPr="00A12D9B">
        <w:rPr>
          <w:rFonts w:ascii="Arial" w:eastAsia="Times New Roman" w:hAnsi="Arial" w:cs="Arial"/>
          <w:color w:val="000000"/>
          <w:sz w:val="24"/>
          <w:szCs w:val="24"/>
          <w:lang w:eastAsia="en-GB"/>
        </w:rPr>
        <w:t>  [Accessed 25 October 2021].</w:t>
      </w:r>
    </w:p>
    <w:p w14:paraId="25EDBD65" w14:textId="77777777" w:rsidR="002558C8" w:rsidRPr="00A12D9B" w:rsidRDefault="002558C8" w:rsidP="00A12D9B">
      <w:pPr>
        <w:spacing w:after="0" w:line="480" w:lineRule="auto"/>
        <w:textAlignment w:val="baseline"/>
        <w:rPr>
          <w:rFonts w:ascii="Arial" w:eastAsia="Times New Roman" w:hAnsi="Arial" w:cs="Arial"/>
          <w:color w:val="000000"/>
          <w:sz w:val="24"/>
          <w:szCs w:val="24"/>
          <w:lang w:eastAsia="en-GB"/>
        </w:rPr>
      </w:pPr>
    </w:p>
    <w:p w14:paraId="551CA92F" w14:textId="70250CEF" w:rsidR="002558C8" w:rsidRPr="00A12D9B" w:rsidRDefault="002558C8" w:rsidP="00A12D9B">
      <w:pPr>
        <w:numPr>
          <w:ilvl w:val="0"/>
          <w:numId w:val="20"/>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Kerslake, B., Deeming, H., Goodwin, A., Lund, K. and Wahlstrom, M. (2018). </w:t>
      </w:r>
      <w:r w:rsidRPr="00A12D9B">
        <w:rPr>
          <w:rFonts w:ascii="Arial" w:eastAsia="Times New Roman" w:hAnsi="Arial" w:cs="Arial"/>
          <w:i/>
          <w:iCs/>
          <w:color w:val="000000"/>
          <w:sz w:val="24"/>
          <w:szCs w:val="24"/>
          <w:lang w:eastAsia="en-GB"/>
        </w:rPr>
        <w:t>The Kerslake Report: An Independent Review Into the Preparedness for, and Emergency Response to, the Manchester Arena Attack on 22nd May 2017</w:t>
      </w:r>
      <w:r w:rsidRPr="00A12D9B">
        <w:rPr>
          <w:rFonts w:ascii="Arial" w:eastAsia="Times New Roman" w:hAnsi="Arial" w:cs="Arial"/>
          <w:color w:val="000000"/>
          <w:sz w:val="24"/>
          <w:szCs w:val="24"/>
          <w:lang w:eastAsia="en-GB"/>
        </w:rPr>
        <w:t xml:space="preserve">. [ebook] Manchester: Independent Inquiry Panel. Available at: </w:t>
      </w:r>
      <w:hyperlink r:id="rId27" w:history="1">
        <w:r w:rsidRPr="00A12D9B">
          <w:rPr>
            <w:rFonts w:ascii="Arial" w:eastAsia="Times New Roman" w:hAnsi="Arial" w:cs="Arial"/>
            <w:color w:val="1155CC"/>
            <w:sz w:val="24"/>
            <w:szCs w:val="24"/>
            <w:u w:val="single"/>
            <w:lang w:eastAsia="en-GB"/>
          </w:rPr>
          <w:t>https://www.jesip.org.uk/uploads/media/Documents%20Products/Kerslake_Report_Manchester_Are.pdf</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7898A6E7" w14:textId="5CCA141C" w:rsidR="002558C8" w:rsidRPr="00A12D9B" w:rsidRDefault="002558C8" w:rsidP="00A12D9B">
      <w:pPr>
        <w:numPr>
          <w:ilvl w:val="0"/>
          <w:numId w:val="21"/>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Khan, A. and Khawaja, A. (2016). </w:t>
      </w:r>
      <w:r w:rsidRPr="00A12D9B">
        <w:rPr>
          <w:rFonts w:ascii="Arial" w:eastAsia="Times New Roman" w:hAnsi="Arial" w:cs="Arial"/>
          <w:i/>
          <w:iCs/>
          <w:color w:val="000000"/>
          <w:sz w:val="24"/>
          <w:szCs w:val="24"/>
          <w:lang w:eastAsia="en-GB"/>
        </w:rPr>
        <w:t>Media Strategy of ISIS. Strategic Studies</w:t>
      </w:r>
      <w:r w:rsidRPr="00A12D9B">
        <w:rPr>
          <w:rFonts w:ascii="Arial" w:eastAsia="Times New Roman" w:hAnsi="Arial" w:cs="Arial"/>
          <w:color w:val="000000"/>
          <w:sz w:val="24"/>
          <w:szCs w:val="24"/>
          <w:lang w:eastAsia="en-GB"/>
        </w:rPr>
        <w:t xml:space="preserve">, [online] 36(2). Available at: </w:t>
      </w:r>
      <w:hyperlink r:id="rId28" w:history="1">
        <w:r w:rsidRPr="00A12D9B">
          <w:rPr>
            <w:rFonts w:ascii="Arial" w:eastAsia="Times New Roman" w:hAnsi="Arial" w:cs="Arial"/>
            <w:color w:val="1155CC"/>
            <w:sz w:val="24"/>
            <w:szCs w:val="24"/>
            <w:u w:val="single"/>
            <w:lang w:eastAsia="en-GB"/>
          </w:rPr>
          <w:t>https://www.jstor.org/stable/48535950?seq=1</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45745E76" w14:textId="0B4B24DC" w:rsidR="002558C8" w:rsidRPr="00A12D9B" w:rsidRDefault="002558C8" w:rsidP="00A12D9B">
      <w:pPr>
        <w:numPr>
          <w:ilvl w:val="0"/>
          <w:numId w:val="22"/>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Kydd, A. and Walter, B. (2006). </w:t>
      </w:r>
      <w:r w:rsidRPr="00A12D9B">
        <w:rPr>
          <w:rFonts w:ascii="Arial" w:eastAsia="Times New Roman" w:hAnsi="Arial" w:cs="Arial"/>
          <w:i/>
          <w:iCs/>
          <w:color w:val="000000"/>
          <w:sz w:val="24"/>
          <w:szCs w:val="24"/>
          <w:lang w:eastAsia="en-GB"/>
        </w:rPr>
        <w:t>The Strategies of Terrorism</w:t>
      </w:r>
      <w:r w:rsidRPr="00A12D9B">
        <w:rPr>
          <w:rFonts w:ascii="Arial" w:eastAsia="Times New Roman" w:hAnsi="Arial" w:cs="Arial"/>
          <w:color w:val="000000"/>
          <w:sz w:val="24"/>
          <w:szCs w:val="24"/>
          <w:lang w:eastAsia="en-GB"/>
        </w:rPr>
        <w:t xml:space="preserve">. International Security, [online] 31(1). Available at: </w:t>
      </w:r>
      <w:hyperlink r:id="rId29" w:history="1">
        <w:r w:rsidRPr="00A12D9B">
          <w:rPr>
            <w:rFonts w:ascii="Arial" w:eastAsia="Times New Roman" w:hAnsi="Arial" w:cs="Arial"/>
            <w:color w:val="1155CC"/>
            <w:sz w:val="24"/>
            <w:szCs w:val="24"/>
            <w:u w:val="single"/>
            <w:lang w:eastAsia="en-GB"/>
          </w:rPr>
          <w:t>https://www-jstor-org.ezproxy.uwtsd.ac.uk/stable/pdf/4137539.pdf?ab_segments=0%252Fbasic_phrase_search%252Fcontrol&amp;refreqid=excelsior%3A67905db22fcc9edf0d79efa0905d6e5f</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12B735F8" w14:textId="7F170583" w:rsidR="002558C8" w:rsidRPr="00A12D9B" w:rsidRDefault="002558C8" w:rsidP="00A12D9B">
      <w:pPr>
        <w:numPr>
          <w:ilvl w:val="0"/>
          <w:numId w:val="23"/>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Milton, D. (2016). </w:t>
      </w:r>
      <w:r w:rsidRPr="00A12D9B">
        <w:rPr>
          <w:rFonts w:ascii="Arial" w:eastAsia="Times New Roman" w:hAnsi="Arial" w:cs="Arial"/>
          <w:i/>
          <w:iCs/>
          <w:color w:val="000000"/>
          <w:sz w:val="24"/>
          <w:szCs w:val="24"/>
          <w:lang w:eastAsia="en-GB"/>
        </w:rPr>
        <w:t>Communication Breakdown: Unravelling the Islamic State’s Media Efforts</w:t>
      </w:r>
      <w:r w:rsidRPr="00A12D9B">
        <w:rPr>
          <w:rFonts w:ascii="Arial" w:eastAsia="Times New Roman" w:hAnsi="Arial" w:cs="Arial"/>
          <w:color w:val="000000"/>
          <w:sz w:val="24"/>
          <w:szCs w:val="24"/>
          <w:lang w:eastAsia="en-GB"/>
        </w:rPr>
        <w:t xml:space="preserve">. [ebook] United States Military Academy. Available at: </w:t>
      </w:r>
      <w:hyperlink r:id="rId30" w:history="1">
        <w:r w:rsidRPr="00A12D9B">
          <w:rPr>
            <w:rFonts w:ascii="Arial" w:eastAsia="Times New Roman" w:hAnsi="Arial" w:cs="Arial"/>
            <w:color w:val="1155CC"/>
            <w:sz w:val="24"/>
            <w:szCs w:val="24"/>
            <w:u w:val="single"/>
            <w:lang w:eastAsia="en-GB"/>
          </w:rPr>
          <w:t>https://ctc.usma.edu/wp-content/uploads/2016/10/ISMedia_Online.pdf</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64D35882" w14:textId="1D64B837" w:rsidR="002558C8" w:rsidRPr="00A12D9B" w:rsidRDefault="002558C8" w:rsidP="00A12D9B">
      <w:pPr>
        <w:numPr>
          <w:ilvl w:val="0"/>
          <w:numId w:val="24"/>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lastRenderedPageBreak/>
        <w:t xml:space="preserve">MI5. (2016). </w:t>
      </w:r>
      <w:r w:rsidRPr="00A12D9B">
        <w:rPr>
          <w:rFonts w:ascii="Arial" w:eastAsia="Times New Roman" w:hAnsi="Arial" w:cs="Arial"/>
          <w:i/>
          <w:iCs/>
          <w:color w:val="000000"/>
          <w:sz w:val="24"/>
          <w:szCs w:val="24"/>
          <w:lang w:eastAsia="en-GB"/>
        </w:rPr>
        <w:t>Terrorist Methods</w:t>
      </w:r>
      <w:r w:rsidRPr="00A12D9B">
        <w:rPr>
          <w:rFonts w:ascii="Arial" w:eastAsia="Times New Roman" w:hAnsi="Arial" w:cs="Arial"/>
          <w:color w:val="000000"/>
          <w:sz w:val="24"/>
          <w:szCs w:val="24"/>
          <w:lang w:eastAsia="en-GB"/>
        </w:rPr>
        <w:t xml:space="preserve">. [online] MI5. Available at: </w:t>
      </w:r>
      <w:hyperlink r:id="rId31" w:history="1">
        <w:r w:rsidRPr="00A12D9B">
          <w:rPr>
            <w:rFonts w:ascii="Arial" w:eastAsia="Times New Roman" w:hAnsi="Arial" w:cs="Arial"/>
            <w:color w:val="1155CC"/>
            <w:sz w:val="24"/>
            <w:szCs w:val="24"/>
            <w:u w:val="single"/>
            <w:lang w:eastAsia="en-GB"/>
          </w:rPr>
          <w:t>https://www.mi5.gov.uk/terrorist-methods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1DB5E6F1" w14:textId="7EA1A4C2" w:rsidR="002558C8" w:rsidRPr="00A12D9B" w:rsidRDefault="002558C8" w:rsidP="00A12D9B">
      <w:pPr>
        <w:numPr>
          <w:ilvl w:val="0"/>
          <w:numId w:val="25"/>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Moaveni, A. (2019). </w:t>
      </w:r>
      <w:r w:rsidRPr="00A12D9B">
        <w:rPr>
          <w:rFonts w:ascii="Arial" w:eastAsia="Times New Roman" w:hAnsi="Arial" w:cs="Arial"/>
          <w:i/>
          <w:iCs/>
          <w:color w:val="000000"/>
          <w:sz w:val="24"/>
          <w:szCs w:val="24"/>
          <w:lang w:eastAsia="en-GB"/>
        </w:rPr>
        <w:t>'It could have been me': On the trail of the British teenagers who became 'brides of Isis'</w:t>
      </w:r>
      <w:r w:rsidRPr="00A12D9B">
        <w:rPr>
          <w:rFonts w:ascii="Arial" w:eastAsia="Times New Roman" w:hAnsi="Arial" w:cs="Arial"/>
          <w:color w:val="000000"/>
          <w:sz w:val="24"/>
          <w:szCs w:val="24"/>
          <w:lang w:eastAsia="en-GB"/>
        </w:rPr>
        <w:t xml:space="preserve">. [online] The Guardian. Available at: </w:t>
      </w:r>
      <w:hyperlink r:id="rId32" w:history="1">
        <w:r w:rsidRPr="00A12D9B">
          <w:rPr>
            <w:rFonts w:ascii="Arial" w:eastAsia="Times New Roman" w:hAnsi="Arial" w:cs="Arial"/>
            <w:color w:val="1155CC"/>
            <w:sz w:val="24"/>
            <w:szCs w:val="24"/>
            <w:u w:val="single"/>
            <w:lang w:eastAsia="en-GB"/>
          </w:rPr>
          <w:t>https://www.theguardian.com/world/2019/oct/06/how-bright-successful-british-muslim-girls-were-lured-into-joining-isis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77E48DDF" w14:textId="12087829" w:rsidR="002558C8" w:rsidRPr="00A12D9B" w:rsidRDefault="002558C8" w:rsidP="00A12D9B">
      <w:pPr>
        <w:numPr>
          <w:ilvl w:val="0"/>
          <w:numId w:val="26"/>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Muro, D. (2015). </w:t>
      </w:r>
      <w:r w:rsidRPr="00A12D9B">
        <w:rPr>
          <w:rFonts w:ascii="Arial" w:eastAsia="Times New Roman" w:hAnsi="Arial" w:cs="Arial"/>
          <w:i/>
          <w:iCs/>
          <w:color w:val="000000"/>
          <w:sz w:val="24"/>
          <w:szCs w:val="24"/>
          <w:lang w:eastAsia="en-GB"/>
        </w:rPr>
        <w:t>Why Did ISIS Target France?</w:t>
      </w:r>
      <w:r w:rsidRPr="00A12D9B">
        <w:rPr>
          <w:rFonts w:ascii="Arial" w:eastAsia="Times New Roman" w:hAnsi="Arial" w:cs="Arial"/>
          <w:color w:val="000000"/>
          <w:sz w:val="24"/>
          <w:szCs w:val="24"/>
          <w:lang w:eastAsia="en-GB"/>
        </w:rPr>
        <w:t xml:space="preserve">. [ebook] Barcelona: Barcelona Centre for International Affairs. Available at: </w:t>
      </w:r>
      <w:hyperlink r:id="rId33" w:history="1">
        <w:r w:rsidRPr="00A12D9B">
          <w:rPr>
            <w:rFonts w:ascii="Arial" w:eastAsia="Times New Roman" w:hAnsi="Arial" w:cs="Arial"/>
            <w:color w:val="1155CC"/>
            <w:sz w:val="24"/>
            <w:szCs w:val="24"/>
            <w:u w:val="single"/>
            <w:lang w:eastAsia="en-GB"/>
          </w:rPr>
          <w:t>https://www.cidob.org/content/download/62412/1936209/version/4/file/367_OPINION_DIEGO%20MURO_ANG.pdf</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6C96EF62" w14:textId="3844216D" w:rsidR="002558C8" w:rsidRPr="00A12D9B" w:rsidRDefault="002558C8" w:rsidP="00A12D9B">
      <w:pPr>
        <w:numPr>
          <w:ilvl w:val="0"/>
          <w:numId w:val="27"/>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NATO. (2021). </w:t>
      </w:r>
      <w:r w:rsidRPr="00A12D9B">
        <w:rPr>
          <w:rFonts w:ascii="Arial" w:eastAsia="Times New Roman" w:hAnsi="Arial" w:cs="Arial"/>
          <w:i/>
          <w:iCs/>
          <w:color w:val="000000"/>
          <w:sz w:val="24"/>
          <w:szCs w:val="24"/>
          <w:lang w:eastAsia="en-GB"/>
        </w:rPr>
        <w:t>Countering Terrorism</w:t>
      </w:r>
      <w:r w:rsidRPr="00A12D9B">
        <w:rPr>
          <w:rFonts w:ascii="Arial" w:eastAsia="Times New Roman" w:hAnsi="Arial" w:cs="Arial"/>
          <w:color w:val="000000"/>
          <w:sz w:val="24"/>
          <w:szCs w:val="24"/>
          <w:lang w:eastAsia="en-GB"/>
        </w:rPr>
        <w:t xml:space="preserve">. [online] NATO. Available at: </w:t>
      </w:r>
      <w:hyperlink r:id="rId34" w:history="1">
        <w:r w:rsidRPr="00A12D9B">
          <w:rPr>
            <w:rFonts w:ascii="Arial" w:eastAsia="Times New Roman" w:hAnsi="Arial" w:cs="Arial"/>
            <w:color w:val="1155CC"/>
            <w:sz w:val="24"/>
            <w:szCs w:val="24"/>
            <w:u w:val="single"/>
            <w:lang w:eastAsia="en-GB"/>
          </w:rPr>
          <w:t>https://www.nato.int/cps/en/natohq/topics_77646.htm</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0F96A847" w14:textId="40E7FF00" w:rsidR="002558C8" w:rsidRPr="00A12D9B" w:rsidRDefault="002558C8" w:rsidP="00A12D9B">
      <w:pPr>
        <w:numPr>
          <w:ilvl w:val="0"/>
          <w:numId w:val="28"/>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O'Neill, A. (2021). </w:t>
      </w:r>
      <w:r w:rsidRPr="00A12D9B">
        <w:rPr>
          <w:rFonts w:ascii="Arial" w:eastAsia="Times New Roman" w:hAnsi="Arial" w:cs="Arial"/>
          <w:i/>
          <w:iCs/>
          <w:color w:val="000000"/>
          <w:sz w:val="24"/>
          <w:szCs w:val="24"/>
          <w:lang w:eastAsia="en-GB"/>
        </w:rPr>
        <w:t>Top 20 Lowest GDP Countries 2020</w:t>
      </w:r>
      <w:r w:rsidRPr="00A12D9B">
        <w:rPr>
          <w:rFonts w:ascii="Arial" w:eastAsia="Times New Roman" w:hAnsi="Arial" w:cs="Arial"/>
          <w:color w:val="000000"/>
          <w:sz w:val="24"/>
          <w:szCs w:val="24"/>
          <w:lang w:eastAsia="en-GB"/>
        </w:rPr>
        <w:t xml:space="preserve">. [online] Statista. Available at: </w:t>
      </w:r>
      <w:hyperlink r:id="rId35" w:history="1">
        <w:r w:rsidRPr="00A12D9B">
          <w:rPr>
            <w:rFonts w:ascii="Arial" w:eastAsia="Times New Roman" w:hAnsi="Arial" w:cs="Arial"/>
            <w:color w:val="1155CC"/>
            <w:sz w:val="24"/>
            <w:szCs w:val="24"/>
            <w:u w:val="single"/>
            <w:lang w:eastAsia="en-GB"/>
          </w:rPr>
          <w:t>https://www.statista.com/statistics/256547/the-20-countries-with-the-lowest-gdp-per-capita/</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3888AED8" w14:textId="16F78BD9" w:rsidR="002558C8" w:rsidRPr="00A12D9B" w:rsidRDefault="002558C8" w:rsidP="00A12D9B">
      <w:pPr>
        <w:numPr>
          <w:ilvl w:val="0"/>
          <w:numId w:val="29"/>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Pantucci, R. (2018). </w:t>
      </w:r>
      <w:r w:rsidRPr="00A12D9B">
        <w:rPr>
          <w:rFonts w:ascii="Arial" w:eastAsia="Times New Roman" w:hAnsi="Arial" w:cs="Arial"/>
          <w:i/>
          <w:iCs/>
          <w:color w:val="000000"/>
          <w:sz w:val="24"/>
          <w:szCs w:val="24"/>
          <w:lang w:eastAsia="en-GB"/>
        </w:rPr>
        <w:t>A View from the CT Foxhole: Neil Basu, Senior National Coordinator for Counterterrorism Policing in the United Kingdom</w:t>
      </w:r>
      <w:r w:rsidRPr="00A12D9B">
        <w:rPr>
          <w:rFonts w:ascii="Arial" w:eastAsia="Times New Roman" w:hAnsi="Arial" w:cs="Arial"/>
          <w:color w:val="000000"/>
          <w:sz w:val="24"/>
          <w:szCs w:val="24"/>
          <w:lang w:eastAsia="en-GB"/>
        </w:rPr>
        <w:t xml:space="preserve">. Counter Terrorism Centre Sentinel, [online] 11(2). Available at: </w:t>
      </w:r>
      <w:hyperlink r:id="rId36" w:history="1">
        <w:r w:rsidRPr="00A12D9B">
          <w:rPr>
            <w:rFonts w:ascii="Arial" w:eastAsia="Times New Roman" w:hAnsi="Arial" w:cs="Arial"/>
            <w:color w:val="1155CC"/>
            <w:sz w:val="24"/>
            <w:szCs w:val="24"/>
            <w:u w:val="single"/>
            <w:lang w:eastAsia="en-GB"/>
          </w:rPr>
          <w:t>https://ctc.usma.edu/view-ct-foxhole-neil-basu-senior-national-coordinator-</w:t>
        </w:r>
        <w:r w:rsidRPr="00A12D9B">
          <w:rPr>
            <w:rFonts w:ascii="Arial" w:eastAsia="Times New Roman" w:hAnsi="Arial" w:cs="Arial"/>
            <w:color w:val="1155CC"/>
            <w:sz w:val="24"/>
            <w:szCs w:val="24"/>
            <w:u w:val="single"/>
            <w:lang w:eastAsia="en-GB"/>
          </w:rPr>
          <w:lastRenderedPageBreak/>
          <w:t>counterterrorism-policing-united-kingdom/</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4C1E7B15" w14:textId="3B325BC3" w:rsidR="002558C8" w:rsidRPr="00A12D9B" w:rsidRDefault="002558C8" w:rsidP="00A12D9B">
      <w:pPr>
        <w:numPr>
          <w:ilvl w:val="0"/>
          <w:numId w:val="30"/>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Pantucci, R. (2020). </w:t>
      </w:r>
      <w:r w:rsidRPr="00A12D9B">
        <w:rPr>
          <w:rFonts w:ascii="Arial" w:eastAsia="Times New Roman" w:hAnsi="Arial" w:cs="Arial"/>
          <w:i/>
          <w:iCs/>
          <w:color w:val="000000"/>
          <w:sz w:val="24"/>
          <w:szCs w:val="24"/>
          <w:lang w:eastAsia="en-GB"/>
        </w:rPr>
        <w:t>Tougher Sentencing Won’t Stop Terrorism</w:t>
      </w:r>
      <w:r w:rsidRPr="00A12D9B">
        <w:rPr>
          <w:rFonts w:ascii="Arial" w:eastAsia="Times New Roman" w:hAnsi="Arial" w:cs="Arial"/>
          <w:color w:val="000000"/>
          <w:sz w:val="24"/>
          <w:szCs w:val="24"/>
          <w:lang w:eastAsia="en-GB"/>
        </w:rPr>
        <w:t xml:space="preserve">. [online] Foreign Policy. Available at: </w:t>
      </w:r>
      <w:hyperlink r:id="rId37" w:history="1">
        <w:r w:rsidRPr="00A12D9B">
          <w:rPr>
            <w:rFonts w:ascii="Arial" w:eastAsia="Times New Roman" w:hAnsi="Arial" w:cs="Arial"/>
            <w:color w:val="1155CC"/>
            <w:sz w:val="24"/>
            <w:szCs w:val="24"/>
            <w:u w:val="single"/>
            <w:lang w:eastAsia="en-GB"/>
          </w:rPr>
          <w:t>https://foreignpolicy.com/2020/02/10/uk-streatham-london-bridge-whitemoor-tougher-sentencing-wont-stop-terrorism/</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58948E21" w14:textId="2C9959E3" w:rsidR="002558C8" w:rsidRPr="00A12D9B" w:rsidRDefault="002558C8" w:rsidP="00A12D9B">
      <w:pPr>
        <w:numPr>
          <w:ilvl w:val="0"/>
          <w:numId w:val="31"/>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Preventing Exploitation Toolkit. (2020). </w:t>
      </w:r>
      <w:r w:rsidRPr="00A12D9B">
        <w:rPr>
          <w:rFonts w:ascii="Arial" w:eastAsia="Times New Roman" w:hAnsi="Arial" w:cs="Arial"/>
          <w:i/>
          <w:iCs/>
          <w:color w:val="000000"/>
          <w:sz w:val="24"/>
          <w:szCs w:val="24"/>
          <w:lang w:eastAsia="en-GB"/>
        </w:rPr>
        <w:t>Radicalisation</w:t>
      </w:r>
      <w:r w:rsidRPr="00A12D9B">
        <w:rPr>
          <w:rFonts w:ascii="Arial" w:eastAsia="Times New Roman" w:hAnsi="Arial" w:cs="Arial"/>
          <w:color w:val="000000"/>
          <w:sz w:val="24"/>
          <w:szCs w:val="24"/>
          <w:lang w:eastAsia="en-GB"/>
        </w:rPr>
        <w:t>. [online] Preventing Exploitation Toolkit. Available at:</w:t>
      </w:r>
      <w:hyperlink r:id="rId38" w:history="1">
        <w:r w:rsidRPr="00A12D9B">
          <w:rPr>
            <w:rFonts w:ascii="Arial" w:eastAsia="Times New Roman" w:hAnsi="Arial" w:cs="Arial"/>
            <w:color w:val="000000"/>
            <w:sz w:val="24"/>
            <w:szCs w:val="24"/>
            <w:u w:val="single"/>
            <w:lang w:eastAsia="en-GB"/>
          </w:rPr>
          <w:t xml:space="preserve"> </w:t>
        </w:r>
        <w:r w:rsidRPr="00A12D9B">
          <w:rPr>
            <w:rFonts w:ascii="Arial" w:eastAsia="Times New Roman" w:hAnsi="Arial" w:cs="Arial"/>
            <w:color w:val="1155CC"/>
            <w:sz w:val="24"/>
            <w:szCs w:val="24"/>
            <w:u w:val="single"/>
            <w:lang w:eastAsia="en-GB"/>
          </w:rPr>
          <w:t>https://www.preventingexploitationtoolkit.org.uk/identifying-exploitation/radicalisation/</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405012E9" w14:textId="37385FC0" w:rsidR="002558C8" w:rsidRPr="00A12D9B" w:rsidRDefault="002558C8" w:rsidP="00A12D9B">
      <w:pPr>
        <w:numPr>
          <w:ilvl w:val="0"/>
          <w:numId w:val="32"/>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Schuurman, B. (2020). </w:t>
      </w:r>
      <w:r w:rsidRPr="00A12D9B">
        <w:rPr>
          <w:rFonts w:ascii="Arial" w:eastAsia="Times New Roman" w:hAnsi="Arial" w:cs="Arial"/>
          <w:i/>
          <w:iCs/>
          <w:color w:val="000000"/>
          <w:sz w:val="24"/>
          <w:szCs w:val="24"/>
          <w:lang w:eastAsia="en-GB"/>
        </w:rPr>
        <w:t>Research on Terrorism, 2007–2016: A Review of Data, Methods, and Authorship</w:t>
      </w:r>
      <w:r w:rsidRPr="00A12D9B">
        <w:rPr>
          <w:rFonts w:ascii="Arial" w:eastAsia="Times New Roman" w:hAnsi="Arial" w:cs="Arial"/>
          <w:color w:val="000000"/>
          <w:sz w:val="24"/>
          <w:szCs w:val="24"/>
          <w:lang w:eastAsia="en-GB"/>
        </w:rPr>
        <w:t xml:space="preserve">. Terrorism and Political Violence, [online] 32(5). Available at: </w:t>
      </w:r>
      <w:hyperlink r:id="rId39" w:history="1">
        <w:r w:rsidRPr="00A12D9B">
          <w:rPr>
            <w:rFonts w:ascii="Arial" w:eastAsia="Times New Roman" w:hAnsi="Arial" w:cs="Arial"/>
            <w:color w:val="1155CC"/>
            <w:sz w:val="24"/>
            <w:szCs w:val="24"/>
            <w:u w:val="single"/>
            <w:lang w:eastAsia="en-GB"/>
          </w:rPr>
          <w:t>https://www.tandfonline.com/doi/full/10.1080/09546553.2018.1439023?scroll=top&amp;needAccess=true</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1EB3A5F6" w14:textId="7F0190FD" w:rsidR="002558C8" w:rsidRPr="00A12D9B" w:rsidRDefault="002558C8" w:rsidP="00A12D9B">
      <w:pPr>
        <w:numPr>
          <w:ilvl w:val="0"/>
          <w:numId w:val="33"/>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Shane, S. (2016). </w:t>
      </w:r>
      <w:r w:rsidRPr="00A12D9B">
        <w:rPr>
          <w:rFonts w:ascii="Arial" w:eastAsia="Times New Roman" w:hAnsi="Arial" w:cs="Arial"/>
          <w:i/>
          <w:iCs/>
          <w:color w:val="000000"/>
          <w:sz w:val="24"/>
          <w:szCs w:val="24"/>
          <w:lang w:eastAsia="en-GB"/>
        </w:rPr>
        <w:t>The Enduring Influence of Anwar al-Awlaki in the Age of the Islamic State</w:t>
      </w:r>
      <w:r w:rsidRPr="00A12D9B">
        <w:rPr>
          <w:rFonts w:ascii="Arial" w:eastAsia="Times New Roman" w:hAnsi="Arial" w:cs="Arial"/>
          <w:color w:val="000000"/>
          <w:sz w:val="24"/>
          <w:szCs w:val="24"/>
          <w:lang w:eastAsia="en-GB"/>
        </w:rPr>
        <w:t xml:space="preserve">. Combating Terrorism Centre Sentinel, [online] 9(7). Available at: </w:t>
      </w:r>
      <w:hyperlink r:id="rId40" w:history="1">
        <w:r w:rsidRPr="00A12D9B">
          <w:rPr>
            <w:rFonts w:ascii="Arial" w:eastAsia="Times New Roman" w:hAnsi="Arial" w:cs="Arial"/>
            <w:color w:val="1155CC"/>
            <w:sz w:val="24"/>
            <w:szCs w:val="24"/>
            <w:u w:val="single"/>
            <w:lang w:eastAsia="en-GB"/>
          </w:rPr>
          <w:t>https://ctc.usma.edu/the-enduring-influence-of-anwar-al-awlaki-in-the-age-of-the-islamic-state/</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2EE4C7B6" w14:textId="68ED9609" w:rsidR="002558C8" w:rsidRPr="00A12D9B" w:rsidRDefault="002558C8" w:rsidP="00A12D9B">
      <w:pPr>
        <w:numPr>
          <w:ilvl w:val="0"/>
          <w:numId w:val="34"/>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Smith, M. (2012). </w:t>
      </w:r>
      <w:r w:rsidRPr="00A12D9B">
        <w:rPr>
          <w:rFonts w:ascii="Arial" w:eastAsia="Times New Roman" w:hAnsi="Arial" w:cs="Arial"/>
          <w:i/>
          <w:iCs/>
          <w:color w:val="000000"/>
          <w:sz w:val="24"/>
          <w:szCs w:val="24"/>
          <w:lang w:eastAsia="en-GB"/>
        </w:rPr>
        <w:t>Securing our Future: A Decade of Counter-terrorism Strategies</w:t>
      </w:r>
      <w:r w:rsidRPr="00A12D9B">
        <w:rPr>
          <w:rFonts w:ascii="Arial" w:eastAsia="Times New Roman" w:hAnsi="Arial" w:cs="Arial"/>
          <w:color w:val="000000"/>
          <w:sz w:val="24"/>
          <w:szCs w:val="24"/>
          <w:lang w:eastAsia="en-GB"/>
        </w:rPr>
        <w:t xml:space="preserve">. [online] United Nations. Available at: </w:t>
      </w:r>
      <w:hyperlink r:id="rId41" w:history="1">
        <w:r w:rsidRPr="00A12D9B">
          <w:rPr>
            <w:rFonts w:ascii="Arial" w:eastAsia="Times New Roman" w:hAnsi="Arial" w:cs="Arial"/>
            <w:color w:val="1155CC"/>
            <w:sz w:val="24"/>
            <w:szCs w:val="24"/>
            <w:u w:val="single"/>
            <w:lang w:eastAsia="en-GB"/>
          </w:rPr>
          <w:t>https://www.un.org/en/chronicle/article/securing-our-future-decade-counter-terrorism-strategies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19CE56E1" w14:textId="77777777" w:rsidR="002558C8" w:rsidRPr="00A12D9B" w:rsidRDefault="002558C8" w:rsidP="00A12D9B">
      <w:pPr>
        <w:numPr>
          <w:ilvl w:val="0"/>
          <w:numId w:val="35"/>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Statista. (2021a). </w:t>
      </w:r>
      <w:r w:rsidRPr="00A12D9B">
        <w:rPr>
          <w:rFonts w:ascii="Arial" w:eastAsia="Times New Roman" w:hAnsi="Arial" w:cs="Arial"/>
          <w:i/>
          <w:iCs/>
          <w:color w:val="000000"/>
          <w:sz w:val="24"/>
          <w:szCs w:val="24"/>
          <w:lang w:eastAsia="en-GB"/>
        </w:rPr>
        <w:t>Fatal Terrorist Attacks in the EU 2017</w:t>
      </w:r>
      <w:r w:rsidRPr="00A12D9B">
        <w:rPr>
          <w:rFonts w:ascii="Arial" w:eastAsia="Times New Roman" w:hAnsi="Arial" w:cs="Arial"/>
          <w:color w:val="000000"/>
          <w:sz w:val="24"/>
          <w:szCs w:val="24"/>
          <w:lang w:eastAsia="en-GB"/>
        </w:rPr>
        <w:t xml:space="preserve">. [online] Available at: </w:t>
      </w:r>
      <w:hyperlink r:id="rId42" w:history="1">
        <w:r w:rsidRPr="00A12D9B">
          <w:rPr>
            <w:rFonts w:ascii="Arial" w:eastAsia="Times New Roman" w:hAnsi="Arial" w:cs="Arial"/>
            <w:color w:val="1155CC"/>
            <w:sz w:val="24"/>
            <w:szCs w:val="24"/>
            <w:u w:val="single"/>
            <w:lang w:eastAsia="en-GB"/>
          </w:rPr>
          <w:t>https://www.statista.com/statistics/738562/fatal-terrorist-attacks-in-the-eu/</w:t>
        </w:r>
      </w:hyperlink>
      <w:r w:rsidRPr="00A12D9B">
        <w:rPr>
          <w:rFonts w:ascii="Arial" w:eastAsia="Times New Roman" w:hAnsi="Arial" w:cs="Arial"/>
          <w:color w:val="000000"/>
          <w:sz w:val="24"/>
          <w:szCs w:val="24"/>
          <w:lang w:eastAsia="en-GB"/>
        </w:rPr>
        <w:t xml:space="preserve"> [Accessed 25 October 2021].</w:t>
      </w:r>
    </w:p>
    <w:p w14:paraId="1BE7AD56" w14:textId="7DA1B334" w:rsidR="002558C8" w:rsidRPr="00A12D9B" w:rsidRDefault="002558C8" w:rsidP="00A12D9B">
      <w:pPr>
        <w:spacing w:after="0" w:line="480" w:lineRule="auto"/>
        <w:rPr>
          <w:rFonts w:ascii="Arial" w:eastAsia="Times New Roman" w:hAnsi="Arial" w:cs="Arial"/>
          <w:sz w:val="24"/>
          <w:szCs w:val="24"/>
          <w:lang w:eastAsia="en-GB"/>
        </w:rPr>
      </w:pPr>
    </w:p>
    <w:p w14:paraId="21F18D8B" w14:textId="77777777" w:rsidR="002558C8" w:rsidRPr="00A12D9B" w:rsidRDefault="002558C8" w:rsidP="00A12D9B">
      <w:pPr>
        <w:numPr>
          <w:ilvl w:val="0"/>
          <w:numId w:val="36"/>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Statista. (2021b). </w:t>
      </w:r>
      <w:r w:rsidRPr="00A12D9B">
        <w:rPr>
          <w:rFonts w:ascii="Arial" w:eastAsia="Times New Roman" w:hAnsi="Arial" w:cs="Arial"/>
          <w:i/>
          <w:iCs/>
          <w:color w:val="000000"/>
          <w:sz w:val="24"/>
          <w:szCs w:val="24"/>
          <w:lang w:eastAsia="en-GB"/>
        </w:rPr>
        <w:t>Terrorism</w:t>
      </w:r>
      <w:r w:rsidRPr="00A12D9B">
        <w:rPr>
          <w:rFonts w:ascii="Arial" w:eastAsia="Times New Roman" w:hAnsi="Arial" w:cs="Arial"/>
          <w:color w:val="000000"/>
          <w:sz w:val="24"/>
          <w:szCs w:val="24"/>
          <w:lang w:eastAsia="en-GB"/>
        </w:rPr>
        <w:t xml:space="preserve">. [online] Statista. Available at: </w:t>
      </w:r>
      <w:hyperlink r:id="rId43" w:history="1">
        <w:r w:rsidRPr="00A12D9B">
          <w:rPr>
            <w:rFonts w:ascii="Arial" w:eastAsia="Times New Roman" w:hAnsi="Arial" w:cs="Arial"/>
            <w:color w:val="1155CC"/>
            <w:sz w:val="24"/>
            <w:szCs w:val="24"/>
            <w:u w:val="single"/>
            <w:lang w:eastAsia="en-GB"/>
          </w:rPr>
          <w:t>https://www.statista.com/topics/2267/terrorism/</w:t>
        </w:r>
      </w:hyperlink>
      <w:r w:rsidRPr="00A12D9B">
        <w:rPr>
          <w:rFonts w:ascii="Arial" w:eastAsia="Times New Roman" w:hAnsi="Arial" w:cs="Arial"/>
          <w:color w:val="000000"/>
          <w:sz w:val="24"/>
          <w:szCs w:val="24"/>
          <w:lang w:eastAsia="en-GB"/>
        </w:rPr>
        <w:t xml:space="preserve"> [Accessed 25 October 2021].</w:t>
      </w:r>
    </w:p>
    <w:p w14:paraId="4ACFC40B" w14:textId="3F64CD39" w:rsidR="002558C8" w:rsidRPr="00A12D9B" w:rsidRDefault="002558C8" w:rsidP="00A12D9B">
      <w:pPr>
        <w:spacing w:after="0" w:line="480" w:lineRule="auto"/>
        <w:rPr>
          <w:rFonts w:ascii="Arial" w:eastAsia="Times New Roman" w:hAnsi="Arial" w:cs="Arial"/>
          <w:sz w:val="24"/>
          <w:szCs w:val="24"/>
          <w:lang w:eastAsia="en-GB"/>
        </w:rPr>
      </w:pPr>
    </w:p>
    <w:p w14:paraId="7478DAE4" w14:textId="5E5EC85C" w:rsidR="002558C8" w:rsidRPr="00A12D9B" w:rsidRDefault="002558C8" w:rsidP="00A12D9B">
      <w:pPr>
        <w:numPr>
          <w:ilvl w:val="0"/>
          <w:numId w:val="37"/>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Turner, L. (2021). </w:t>
      </w:r>
      <w:r w:rsidRPr="00A12D9B">
        <w:rPr>
          <w:rFonts w:ascii="Arial" w:eastAsia="Times New Roman" w:hAnsi="Arial" w:cs="Arial"/>
          <w:i/>
          <w:iCs/>
          <w:color w:val="000000"/>
          <w:sz w:val="24"/>
          <w:szCs w:val="24"/>
          <w:lang w:eastAsia="en-GB"/>
        </w:rPr>
        <w:t>MI5: 31 Late-stage Terror Plots Foiled in Four Years in the UK</w:t>
      </w:r>
      <w:r w:rsidRPr="00A12D9B">
        <w:rPr>
          <w:rFonts w:ascii="Arial" w:eastAsia="Times New Roman" w:hAnsi="Arial" w:cs="Arial"/>
          <w:color w:val="000000"/>
          <w:sz w:val="24"/>
          <w:szCs w:val="24"/>
          <w:lang w:eastAsia="en-GB"/>
        </w:rPr>
        <w:t xml:space="preserve">. [online] BBC News. Available at: </w:t>
      </w:r>
      <w:hyperlink r:id="rId44" w:history="1">
        <w:r w:rsidRPr="00A12D9B">
          <w:rPr>
            <w:rFonts w:ascii="Arial" w:eastAsia="Times New Roman" w:hAnsi="Arial" w:cs="Arial"/>
            <w:color w:val="1155CC"/>
            <w:sz w:val="24"/>
            <w:szCs w:val="24"/>
            <w:u w:val="single"/>
            <w:lang w:eastAsia="en-GB"/>
          </w:rPr>
          <w:t>https://www.bbc.co.uk/news/uk-58512901</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4DF78730" w14:textId="7363F20B" w:rsidR="002558C8" w:rsidRPr="00A12D9B" w:rsidRDefault="002558C8" w:rsidP="00A12D9B">
      <w:pPr>
        <w:numPr>
          <w:ilvl w:val="0"/>
          <w:numId w:val="38"/>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UK Government. (2021). </w:t>
      </w:r>
      <w:r w:rsidRPr="00A12D9B">
        <w:rPr>
          <w:rFonts w:ascii="Arial" w:eastAsia="Times New Roman" w:hAnsi="Arial" w:cs="Arial"/>
          <w:i/>
          <w:iCs/>
          <w:color w:val="000000"/>
          <w:sz w:val="24"/>
          <w:szCs w:val="24"/>
          <w:lang w:eastAsia="en-GB"/>
        </w:rPr>
        <w:t>UK Action to Combat Daesh</w:t>
      </w:r>
      <w:r w:rsidRPr="00A12D9B">
        <w:rPr>
          <w:rFonts w:ascii="Arial" w:eastAsia="Times New Roman" w:hAnsi="Arial" w:cs="Arial"/>
          <w:color w:val="000000"/>
          <w:sz w:val="24"/>
          <w:szCs w:val="24"/>
          <w:lang w:eastAsia="en-GB"/>
        </w:rPr>
        <w:t xml:space="preserve">. [online] UK Government. Available at: </w:t>
      </w:r>
      <w:hyperlink r:id="rId45" w:anchor="contents" w:history="1">
        <w:r w:rsidRPr="00A12D9B">
          <w:rPr>
            <w:rFonts w:ascii="Arial" w:eastAsia="Times New Roman" w:hAnsi="Arial" w:cs="Arial"/>
            <w:color w:val="1155CC"/>
            <w:sz w:val="24"/>
            <w:szCs w:val="24"/>
            <w:u w:val="single"/>
            <w:lang w:eastAsia="en-GB"/>
          </w:rPr>
          <w:t>https://www.gov.uk/government/topical-events/daesh/about#contents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18DD60CA" w14:textId="713FCB36" w:rsidR="002558C8" w:rsidRPr="00A12D9B" w:rsidRDefault="002558C8" w:rsidP="00A12D9B">
      <w:pPr>
        <w:numPr>
          <w:ilvl w:val="0"/>
          <w:numId w:val="39"/>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Ward, A. (2018). </w:t>
      </w:r>
      <w:r w:rsidRPr="00A12D9B">
        <w:rPr>
          <w:rFonts w:ascii="Arial" w:eastAsia="Times New Roman" w:hAnsi="Arial" w:cs="Arial"/>
          <w:i/>
          <w:iCs/>
          <w:color w:val="000000"/>
          <w:sz w:val="24"/>
          <w:szCs w:val="24"/>
          <w:lang w:eastAsia="en-GB"/>
        </w:rPr>
        <w:t>ISIS's Social Media Use Poses a Threat to Stability in the Middle East and Africa</w:t>
      </w:r>
      <w:r w:rsidRPr="00A12D9B">
        <w:rPr>
          <w:rFonts w:ascii="Arial" w:eastAsia="Times New Roman" w:hAnsi="Arial" w:cs="Arial"/>
          <w:color w:val="000000"/>
          <w:sz w:val="24"/>
          <w:szCs w:val="24"/>
          <w:lang w:eastAsia="en-GB"/>
        </w:rPr>
        <w:t xml:space="preserve">. [online] Available at: </w:t>
      </w:r>
      <w:hyperlink r:id="rId46" w:history="1">
        <w:r w:rsidRPr="00A12D9B">
          <w:rPr>
            <w:rFonts w:ascii="Arial" w:eastAsia="Times New Roman" w:hAnsi="Arial" w:cs="Arial"/>
            <w:color w:val="1155CC"/>
            <w:sz w:val="24"/>
            <w:szCs w:val="24"/>
            <w:u w:val="single"/>
            <w:lang w:eastAsia="en-GB"/>
          </w:rPr>
          <w:t>https://www.rand.org/blog/2018/12/isiss-use-of-social-media-still-poses-a-threat-to-stability.html</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7097DE19" w14:textId="702E90BB" w:rsidR="002558C8" w:rsidRPr="00A12D9B" w:rsidRDefault="002558C8" w:rsidP="00A12D9B">
      <w:pPr>
        <w:numPr>
          <w:ilvl w:val="0"/>
          <w:numId w:val="40"/>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Weimann, G. (2016). </w:t>
      </w:r>
      <w:r w:rsidRPr="00A12D9B">
        <w:rPr>
          <w:rFonts w:ascii="Arial" w:eastAsia="Times New Roman" w:hAnsi="Arial" w:cs="Arial"/>
          <w:i/>
          <w:iCs/>
          <w:color w:val="000000"/>
          <w:sz w:val="24"/>
          <w:szCs w:val="24"/>
          <w:lang w:eastAsia="en-GB"/>
        </w:rPr>
        <w:t>Terrorist Migration to the Dark Web</w:t>
      </w:r>
      <w:r w:rsidRPr="00A12D9B">
        <w:rPr>
          <w:rFonts w:ascii="Arial" w:eastAsia="Times New Roman" w:hAnsi="Arial" w:cs="Arial"/>
          <w:color w:val="000000"/>
          <w:sz w:val="24"/>
          <w:szCs w:val="24"/>
          <w:lang w:eastAsia="en-GB"/>
        </w:rPr>
        <w:t xml:space="preserve">. Perspectives on Terrorism, [online] 10(3). Available at: </w:t>
      </w:r>
      <w:hyperlink r:id="rId47" w:anchor="metadata_info_tab_contents" w:history="1">
        <w:r w:rsidRPr="00A12D9B">
          <w:rPr>
            <w:rFonts w:ascii="Arial" w:eastAsia="Times New Roman" w:hAnsi="Arial" w:cs="Arial"/>
            <w:color w:val="1155CC"/>
            <w:sz w:val="24"/>
            <w:szCs w:val="24"/>
            <w:u w:val="single"/>
            <w:lang w:eastAsia="en-GB"/>
          </w:rPr>
          <w:t>https://www.jstor.org/stable/26297596?seq=1#metadata_info_tab_contents</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152EAD52" w14:textId="0C8E6F69" w:rsidR="002558C8" w:rsidRPr="00A12D9B" w:rsidRDefault="002558C8" w:rsidP="00A12D9B">
      <w:pPr>
        <w:numPr>
          <w:ilvl w:val="0"/>
          <w:numId w:val="41"/>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Weimann, G. (2006). </w:t>
      </w:r>
      <w:r w:rsidRPr="00A12D9B">
        <w:rPr>
          <w:rFonts w:ascii="Arial" w:eastAsia="Times New Roman" w:hAnsi="Arial" w:cs="Arial"/>
          <w:i/>
          <w:iCs/>
          <w:color w:val="000000"/>
          <w:sz w:val="24"/>
          <w:szCs w:val="24"/>
          <w:lang w:eastAsia="en-GB"/>
        </w:rPr>
        <w:t>Terror on the Internet</w:t>
      </w:r>
      <w:r w:rsidRPr="00A12D9B">
        <w:rPr>
          <w:rFonts w:ascii="Arial" w:eastAsia="Times New Roman" w:hAnsi="Arial" w:cs="Arial"/>
          <w:color w:val="000000"/>
          <w:sz w:val="24"/>
          <w:szCs w:val="24"/>
          <w:lang w:eastAsia="en-GB"/>
        </w:rPr>
        <w:t xml:space="preserve">. [ebook] Washington DC: United States Institute of Peace. Available at: </w:t>
      </w:r>
      <w:hyperlink r:id="rId48" w:anchor="v=onepage&amp;q&amp;f=false" w:history="1">
        <w:r w:rsidRPr="00A12D9B">
          <w:rPr>
            <w:rFonts w:ascii="Arial" w:eastAsia="Times New Roman" w:hAnsi="Arial" w:cs="Arial"/>
            <w:color w:val="1155CC"/>
            <w:sz w:val="24"/>
            <w:szCs w:val="24"/>
            <w:u w:val="single"/>
            <w:lang w:eastAsia="en-GB"/>
          </w:rPr>
          <w:t>https://books.google.co.uk/books?hl=en&amp;lr=&amp;id=19iCbNOoYmIC&amp;oi=fnd&amp;pg=PR9&amp;ots=PLK3tHog6p&amp;sig=XGIVMuQYE4McQW9da35F06e1Z9U&amp;redir_esc=y#v=onepage&amp;q&amp;f=false</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5468113E" w14:textId="3E9473F7" w:rsidR="002558C8" w:rsidRPr="00A12D9B" w:rsidRDefault="002558C8" w:rsidP="00A12D9B">
      <w:pPr>
        <w:numPr>
          <w:ilvl w:val="0"/>
          <w:numId w:val="42"/>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Wilson Centre. (2020). </w:t>
      </w:r>
      <w:r w:rsidRPr="00A12D9B">
        <w:rPr>
          <w:rFonts w:ascii="Arial" w:eastAsia="Times New Roman" w:hAnsi="Arial" w:cs="Arial"/>
          <w:i/>
          <w:iCs/>
          <w:color w:val="000000"/>
          <w:sz w:val="24"/>
          <w:szCs w:val="24"/>
          <w:lang w:eastAsia="en-GB"/>
        </w:rPr>
        <w:t>U.S. Report: ISIS and Al Qaeda Threats in 2019</w:t>
      </w:r>
      <w:r w:rsidRPr="00A12D9B">
        <w:rPr>
          <w:rFonts w:ascii="Arial" w:eastAsia="Times New Roman" w:hAnsi="Arial" w:cs="Arial"/>
          <w:color w:val="000000"/>
          <w:sz w:val="24"/>
          <w:szCs w:val="24"/>
          <w:lang w:eastAsia="en-GB"/>
        </w:rPr>
        <w:t xml:space="preserve">. [online] Wilson Centre. Available at: </w:t>
      </w:r>
      <w:hyperlink r:id="rId49" w:history="1">
        <w:r w:rsidRPr="00A12D9B">
          <w:rPr>
            <w:rFonts w:ascii="Arial" w:eastAsia="Times New Roman" w:hAnsi="Arial" w:cs="Arial"/>
            <w:color w:val="1155CC"/>
            <w:sz w:val="24"/>
            <w:szCs w:val="24"/>
            <w:u w:val="single"/>
            <w:lang w:eastAsia="en-GB"/>
          </w:rPr>
          <w:t>https://www.wilsoncenter.org/article/us-report-isis-and-al-qaeda-threats-2019</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072A32A8" w14:textId="32027D56" w:rsidR="002558C8" w:rsidRPr="00A12D9B" w:rsidRDefault="002558C8" w:rsidP="00A12D9B">
      <w:pPr>
        <w:numPr>
          <w:ilvl w:val="0"/>
          <w:numId w:val="43"/>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Winter, C. (2017). </w:t>
      </w:r>
      <w:r w:rsidRPr="00A12D9B">
        <w:rPr>
          <w:rFonts w:ascii="Arial" w:eastAsia="Times New Roman" w:hAnsi="Arial" w:cs="Arial"/>
          <w:i/>
          <w:iCs/>
          <w:color w:val="000000"/>
          <w:sz w:val="24"/>
          <w:szCs w:val="24"/>
          <w:lang w:eastAsia="en-GB"/>
        </w:rPr>
        <w:t>The ISIS Propaganda Decline</w:t>
      </w:r>
      <w:r w:rsidRPr="00A12D9B">
        <w:rPr>
          <w:rFonts w:ascii="Arial" w:eastAsia="Times New Roman" w:hAnsi="Arial" w:cs="Arial"/>
          <w:color w:val="000000"/>
          <w:sz w:val="24"/>
          <w:szCs w:val="24"/>
          <w:lang w:eastAsia="en-GB"/>
        </w:rPr>
        <w:t xml:space="preserve">. [online] ICSR - International Centre for the Study of Radicalisation. Available at: </w:t>
      </w:r>
      <w:hyperlink r:id="rId50" w:history="1">
        <w:r w:rsidRPr="00A12D9B">
          <w:rPr>
            <w:rFonts w:ascii="Arial" w:eastAsia="Times New Roman" w:hAnsi="Arial" w:cs="Arial"/>
            <w:color w:val="1155CC"/>
            <w:sz w:val="24"/>
            <w:szCs w:val="24"/>
            <w:u w:val="single"/>
            <w:lang w:eastAsia="en-GB"/>
          </w:rPr>
          <w:t>https://icsr.info/2017/03/23/isis-propaganda-decline/</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2B8FD603" w14:textId="032E4B46" w:rsidR="002558C8" w:rsidRPr="00A12D9B" w:rsidRDefault="002558C8" w:rsidP="00A12D9B">
      <w:pPr>
        <w:numPr>
          <w:ilvl w:val="0"/>
          <w:numId w:val="44"/>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Yayla, A. (2021). </w:t>
      </w:r>
      <w:r w:rsidRPr="00A12D9B">
        <w:rPr>
          <w:rFonts w:ascii="Arial" w:eastAsia="Times New Roman" w:hAnsi="Arial" w:cs="Arial"/>
          <w:i/>
          <w:iCs/>
          <w:color w:val="000000"/>
          <w:sz w:val="24"/>
          <w:szCs w:val="24"/>
          <w:lang w:eastAsia="en-GB"/>
        </w:rPr>
        <w:t>Prevention of Recruitment to Terrorism</w:t>
      </w:r>
      <w:r w:rsidRPr="00A12D9B">
        <w:rPr>
          <w:rFonts w:ascii="Arial" w:eastAsia="Times New Roman" w:hAnsi="Arial" w:cs="Arial"/>
          <w:color w:val="000000"/>
          <w:sz w:val="24"/>
          <w:szCs w:val="24"/>
          <w:lang w:eastAsia="en-GB"/>
        </w:rPr>
        <w:t xml:space="preserve">. [ebook] The International Centre for Counter-Terrorism - The Hague (ICCT). Available at: </w:t>
      </w:r>
      <w:hyperlink r:id="rId51" w:history="1">
        <w:r w:rsidRPr="00A12D9B">
          <w:rPr>
            <w:rFonts w:ascii="Arial" w:eastAsia="Times New Roman" w:hAnsi="Arial" w:cs="Arial"/>
            <w:color w:val="1155CC"/>
            <w:sz w:val="24"/>
            <w:szCs w:val="24"/>
            <w:u w:val="single"/>
            <w:lang w:eastAsia="en-GB"/>
          </w:rPr>
          <w:t>https://www.researchgate.net/publication/348521199_Prevention_of_Recruitment_to_Terrorism</w:t>
        </w:r>
      </w:hyperlink>
      <w:r w:rsidRPr="00A12D9B">
        <w:rPr>
          <w:rFonts w:ascii="Arial" w:eastAsia="Times New Roman" w:hAnsi="Arial" w:cs="Arial"/>
          <w:color w:val="000000"/>
          <w:sz w:val="24"/>
          <w:szCs w:val="24"/>
          <w:lang w:eastAsia="en-GB"/>
        </w:rPr>
        <w:t xml:space="preserve"> [Accessed 25 October 2021].</w:t>
      </w:r>
      <w:r w:rsidRPr="00A12D9B">
        <w:rPr>
          <w:rFonts w:ascii="Arial" w:eastAsia="Times New Roman" w:hAnsi="Arial" w:cs="Arial"/>
          <w:sz w:val="24"/>
          <w:szCs w:val="24"/>
          <w:lang w:eastAsia="en-GB"/>
        </w:rPr>
        <w:br/>
      </w:r>
    </w:p>
    <w:p w14:paraId="48120708" w14:textId="734FFCA6" w:rsidR="002558C8" w:rsidRPr="00A12D9B" w:rsidRDefault="002558C8" w:rsidP="00A12D9B">
      <w:pPr>
        <w:numPr>
          <w:ilvl w:val="0"/>
          <w:numId w:val="45"/>
        </w:numPr>
        <w:spacing w:after="0" w:line="480" w:lineRule="auto"/>
        <w:textAlignment w:val="baseline"/>
        <w:rPr>
          <w:rFonts w:ascii="Arial" w:eastAsia="Times New Roman" w:hAnsi="Arial" w:cs="Arial"/>
          <w:color w:val="000000"/>
          <w:sz w:val="24"/>
          <w:szCs w:val="24"/>
          <w:lang w:eastAsia="en-GB"/>
        </w:rPr>
      </w:pPr>
      <w:r w:rsidRPr="00A12D9B">
        <w:rPr>
          <w:rFonts w:ascii="Arial" w:eastAsia="Times New Roman" w:hAnsi="Arial" w:cs="Arial"/>
          <w:color w:val="000000"/>
          <w:sz w:val="24"/>
          <w:szCs w:val="24"/>
          <w:lang w:eastAsia="en-GB"/>
        </w:rPr>
        <w:t xml:space="preserve">Yarchi, M. (2019). </w:t>
      </w:r>
      <w:r w:rsidRPr="00A12D9B">
        <w:rPr>
          <w:rFonts w:ascii="Arial" w:eastAsia="Times New Roman" w:hAnsi="Arial" w:cs="Arial"/>
          <w:i/>
          <w:iCs/>
          <w:color w:val="000000"/>
          <w:sz w:val="24"/>
          <w:szCs w:val="24"/>
          <w:lang w:eastAsia="en-GB"/>
        </w:rPr>
        <w:t>ISIS’s Media Strategy As Image Warfare: Strategic Messaging Over Time and Across Platforms</w:t>
      </w:r>
      <w:r w:rsidRPr="00A12D9B">
        <w:rPr>
          <w:rFonts w:ascii="Arial" w:eastAsia="Times New Roman" w:hAnsi="Arial" w:cs="Arial"/>
          <w:color w:val="000000"/>
          <w:sz w:val="24"/>
          <w:szCs w:val="24"/>
          <w:lang w:eastAsia="en-GB"/>
        </w:rPr>
        <w:t xml:space="preserve">. Communication and the Public, </w:t>
      </w:r>
      <w:r w:rsidRPr="00A12D9B">
        <w:rPr>
          <w:rFonts w:ascii="Arial" w:eastAsia="Times New Roman" w:hAnsi="Arial" w:cs="Arial"/>
          <w:color w:val="000000"/>
          <w:sz w:val="24"/>
          <w:szCs w:val="24"/>
          <w:lang w:eastAsia="en-GB"/>
        </w:rPr>
        <w:lastRenderedPageBreak/>
        <w:t xml:space="preserve">[online] 4(1), pp.53-67. Available at: </w:t>
      </w:r>
      <w:hyperlink r:id="rId52" w:history="1">
        <w:r w:rsidRPr="00A12D9B">
          <w:rPr>
            <w:rFonts w:ascii="Arial" w:eastAsia="Times New Roman" w:hAnsi="Arial" w:cs="Arial"/>
            <w:color w:val="1155CC"/>
            <w:sz w:val="24"/>
            <w:szCs w:val="24"/>
            <w:u w:val="single"/>
            <w:lang w:eastAsia="en-GB"/>
          </w:rPr>
          <w:t>https://journals.sagepub.com/doi/full/10.1177/2057047319829587</w:t>
        </w:r>
      </w:hyperlink>
      <w:r w:rsidRPr="00A12D9B">
        <w:rPr>
          <w:rFonts w:ascii="Arial" w:eastAsia="Times New Roman" w:hAnsi="Arial" w:cs="Arial"/>
          <w:color w:val="000000"/>
          <w:sz w:val="24"/>
          <w:szCs w:val="24"/>
          <w:lang w:eastAsia="en-GB"/>
        </w:rPr>
        <w:t xml:space="preserve"> [Accessed 25 October 2021].</w:t>
      </w:r>
    </w:p>
    <w:p w14:paraId="5E9C653D" w14:textId="77777777" w:rsidR="002558C8" w:rsidRPr="00A12D9B" w:rsidRDefault="002558C8" w:rsidP="00A12D9B">
      <w:pPr>
        <w:spacing w:after="0" w:line="480" w:lineRule="auto"/>
        <w:textAlignment w:val="baseline"/>
        <w:rPr>
          <w:rFonts w:ascii="Arial" w:eastAsia="Times New Roman" w:hAnsi="Arial" w:cs="Arial"/>
          <w:color w:val="000000"/>
          <w:sz w:val="24"/>
          <w:szCs w:val="24"/>
          <w:lang w:eastAsia="en-GB"/>
        </w:rPr>
      </w:pPr>
    </w:p>
    <w:p w14:paraId="5F68EA30" w14:textId="1C152C44" w:rsidR="00A101EE" w:rsidRPr="00A12D9B" w:rsidRDefault="002558C8" w:rsidP="00A12D9B">
      <w:pPr>
        <w:pStyle w:val="ListParagraph"/>
        <w:numPr>
          <w:ilvl w:val="0"/>
          <w:numId w:val="45"/>
        </w:numPr>
        <w:spacing w:line="480" w:lineRule="auto"/>
        <w:rPr>
          <w:rFonts w:ascii="Arial" w:hAnsi="Arial" w:cs="Arial"/>
          <w:sz w:val="24"/>
          <w:szCs w:val="24"/>
        </w:rPr>
      </w:pPr>
      <w:r w:rsidRPr="00A12D9B">
        <w:rPr>
          <w:rFonts w:ascii="Arial" w:eastAsia="Times New Roman" w:hAnsi="Arial" w:cs="Arial"/>
          <w:color w:val="000000"/>
          <w:sz w:val="24"/>
          <w:szCs w:val="24"/>
          <w:lang w:eastAsia="en-GB"/>
        </w:rPr>
        <w:t xml:space="preserve">Zelin, A. (2015). </w:t>
      </w:r>
      <w:r w:rsidRPr="00A12D9B">
        <w:rPr>
          <w:rFonts w:ascii="Arial" w:eastAsia="Times New Roman" w:hAnsi="Arial" w:cs="Arial"/>
          <w:i/>
          <w:iCs/>
          <w:color w:val="000000"/>
          <w:sz w:val="24"/>
          <w:szCs w:val="24"/>
          <w:lang w:eastAsia="en-GB"/>
        </w:rPr>
        <w:t>Picture Or It Didn’t Happen: A Snapshot of the Islamic State’s Official Media Output</w:t>
      </w:r>
      <w:r w:rsidRPr="00A12D9B">
        <w:rPr>
          <w:rFonts w:ascii="Arial" w:eastAsia="Times New Roman" w:hAnsi="Arial" w:cs="Arial"/>
          <w:color w:val="000000"/>
          <w:sz w:val="24"/>
          <w:szCs w:val="24"/>
          <w:lang w:eastAsia="en-GB"/>
        </w:rPr>
        <w:t xml:space="preserve">. Perspectives on Terrorism, [online] 9(4). Available at: </w:t>
      </w:r>
      <w:hyperlink r:id="rId53" w:history="1">
        <w:r w:rsidRPr="00A12D9B">
          <w:rPr>
            <w:rFonts w:ascii="Arial" w:eastAsia="Times New Roman" w:hAnsi="Arial" w:cs="Arial"/>
            <w:color w:val="1155CC"/>
            <w:sz w:val="24"/>
            <w:szCs w:val="24"/>
            <w:u w:val="single"/>
            <w:lang w:eastAsia="en-GB"/>
          </w:rPr>
          <w:t>https://www.washingtoninstitute.org/media/2405?disposition=inline</w:t>
        </w:r>
      </w:hyperlink>
      <w:r w:rsidRPr="00A12D9B">
        <w:rPr>
          <w:rFonts w:ascii="Arial" w:eastAsia="Times New Roman" w:hAnsi="Arial" w:cs="Arial"/>
          <w:color w:val="000000"/>
          <w:sz w:val="24"/>
          <w:szCs w:val="24"/>
          <w:lang w:eastAsia="en-GB"/>
        </w:rPr>
        <w:t xml:space="preserve"> [Accessed 25 October 2021].</w:t>
      </w:r>
    </w:p>
    <w:sectPr w:rsidR="00A101EE" w:rsidRPr="00A12D9B" w:rsidSect="00705E54">
      <w:headerReference w:type="default" r:id="rId5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36734" w14:textId="77777777" w:rsidR="00112349" w:rsidRDefault="00112349" w:rsidP="00705E54">
      <w:pPr>
        <w:spacing w:after="0" w:line="240" w:lineRule="auto"/>
      </w:pPr>
      <w:r>
        <w:separator/>
      </w:r>
    </w:p>
  </w:endnote>
  <w:endnote w:type="continuationSeparator" w:id="0">
    <w:p w14:paraId="1EE0117A" w14:textId="77777777" w:rsidR="00112349" w:rsidRDefault="00112349" w:rsidP="00705E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FA7A0" w14:textId="77777777" w:rsidR="00112349" w:rsidRDefault="00112349" w:rsidP="00705E54">
      <w:pPr>
        <w:spacing w:after="0" w:line="240" w:lineRule="auto"/>
      </w:pPr>
      <w:r>
        <w:separator/>
      </w:r>
    </w:p>
  </w:footnote>
  <w:footnote w:type="continuationSeparator" w:id="0">
    <w:p w14:paraId="0C6E7732" w14:textId="77777777" w:rsidR="00112349" w:rsidRDefault="00112349" w:rsidP="00705E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146A8" w14:textId="50918D87" w:rsidR="00705E54" w:rsidRDefault="00705E54">
    <w:pPr>
      <w:pStyle w:val="Header"/>
    </w:pPr>
    <w:r>
      <w:t>Callum Samuel (1801402)</w:t>
    </w:r>
    <w:r>
      <w:tab/>
    </w:r>
    <w:r>
      <w:tab/>
      <w:t>MA – Criminal Justice and Policing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2872"/>
    <w:multiLevelType w:val="multilevel"/>
    <w:tmpl w:val="C388C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81F7A"/>
    <w:multiLevelType w:val="multilevel"/>
    <w:tmpl w:val="83B63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E66793"/>
    <w:multiLevelType w:val="multilevel"/>
    <w:tmpl w:val="7D14C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26F7D"/>
    <w:multiLevelType w:val="multilevel"/>
    <w:tmpl w:val="97867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7712B"/>
    <w:multiLevelType w:val="multilevel"/>
    <w:tmpl w:val="C1C67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3A2E04"/>
    <w:multiLevelType w:val="multilevel"/>
    <w:tmpl w:val="0958E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6B6406"/>
    <w:multiLevelType w:val="multilevel"/>
    <w:tmpl w:val="0C9C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1C7414"/>
    <w:multiLevelType w:val="multilevel"/>
    <w:tmpl w:val="0D164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38595E"/>
    <w:multiLevelType w:val="multilevel"/>
    <w:tmpl w:val="70C6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675DDA"/>
    <w:multiLevelType w:val="multilevel"/>
    <w:tmpl w:val="8EE0C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806C12"/>
    <w:multiLevelType w:val="multilevel"/>
    <w:tmpl w:val="89C24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8B2ED0"/>
    <w:multiLevelType w:val="multilevel"/>
    <w:tmpl w:val="274AC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CD0903"/>
    <w:multiLevelType w:val="multilevel"/>
    <w:tmpl w:val="CD385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FF0D04"/>
    <w:multiLevelType w:val="multilevel"/>
    <w:tmpl w:val="28DA8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C24195"/>
    <w:multiLevelType w:val="multilevel"/>
    <w:tmpl w:val="3FC6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C65E3A"/>
    <w:multiLevelType w:val="multilevel"/>
    <w:tmpl w:val="59220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3844E0"/>
    <w:multiLevelType w:val="multilevel"/>
    <w:tmpl w:val="F680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3D6131"/>
    <w:multiLevelType w:val="multilevel"/>
    <w:tmpl w:val="AB8A6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CD465F"/>
    <w:multiLevelType w:val="multilevel"/>
    <w:tmpl w:val="DBD2C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EE3890"/>
    <w:multiLevelType w:val="multilevel"/>
    <w:tmpl w:val="6752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DB03F6"/>
    <w:multiLevelType w:val="multilevel"/>
    <w:tmpl w:val="42704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D03487"/>
    <w:multiLevelType w:val="multilevel"/>
    <w:tmpl w:val="CC185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017168"/>
    <w:multiLevelType w:val="multilevel"/>
    <w:tmpl w:val="D4C0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3F04B6"/>
    <w:multiLevelType w:val="multilevel"/>
    <w:tmpl w:val="F7C61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A37243"/>
    <w:multiLevelType w:val="multilevel"/>
    <w:tmpl w:val="792E4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BE421D"/>
    <w:multiLevelType w:val="multilevel"/>
    <w:tmpl w:val="3D2C0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8461EF"/>
    <w:multiLevelType w:val="multilevel"/>
    <w:tmpl w:val="D8D64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6E74DD"/>
    <w:multiLevelType w:val="multilevel"/>
    <w:tmpl w:val="27AEC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6622CB"/>
    <w:multiLevelType w:val="multilevel"/>
    <w:tmpl w:val="081A3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976BE3"/>
    <w:multiLevelType w:val="multilevel"/>
    <w:tmpl w:val="7908B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BB12FC"/>
    <w:multiLevelType w:val="multilevel"/>
    <w:tmpl w:val="FDEE4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DA24AA"/>
    <w:multiLevelType w:val="multilevel"/>
    <w:tmpl w:val="AD2AD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622C34"/>
    <w:multiLevelType w:val="multilevel"/>
    <w:tmpl w:val="01B60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E46FD8"/>
    <w:multiLevelType w:val="multilevel"/>
    <w:tmpl w:val="F252E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5A241F"/>
    <w:multiLevelType w:val="multilevel"/>
    <w:tmpl w:val="C00C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1D07A8"/>
    <w:multiLevelType w:val="multilevel"/>
    <w:tmpl w:val="E05A8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2707AA"/>
    <w:multiLevelType w:val="multilevel"/>
    <w:tmpl w:val="6E6E0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9007D59"/>
    <w:multiLevelType w:val="multilevel"/>
    <w:tmpl w:val="193C7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1E6B55"/>
    <w:multiLevelType w:val="multilevel"/>
    <w:tmpl w:val="DB840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356574"/>
    <w:multiLevelType w:val="multilevel"/>
    <w:tmpl w:val="C680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D61522"/>
    <w:multiLevelType w:val="multilevel"/>
    <w:tmpl w:val="D040A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CD4F84"/>
    <w:multiLevelType w:val="multilevel"/>
    <w:tmpl w:val="7332D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8402AE"/>
    <w:multiLevelType w:val="multilevel"/>
    <w:tmpl w:val="F09AF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120BB0"/>
    <w:multiLevelType w:val="multilevel"/>
    <w:tmpl w:val="2368C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772D52"/>
    <w:multiLevelType w:val="multilevel"/>
    <w:tmpl w:val="A9303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13"/>
  </w:num>
  <w:num w:numId="3">
    <w:abstractNumId w:val="17"/>
  </w:num>
  <w:num w:numId="4">
    <w:abstractNumId w:val="32"/>
  </w:num>
  <w:num w:numId="5">
    <w:abstractNumId w:val="19"/>
  </w:num>
  <w:num w:numId="6">
    <w:abstractNumId w:val="11"/>
  </w:num>
  <w:num w:numId="7">
    <w:abstractNumId w:val="42"/>
  </w:num>
  <w:num w:numId="8">
    <w:abstractNumId w:val="18"/>
  </w:num>
  <w:num w:numId="9">
    <w:abstractNumId w:val="10"/>
  </w:num>
  <w:num w:numId="10">
    <w:abstractNumId w:val="37"/>
  </w:num>
  <w:num w:numId="11">
    <w:abstractNumId w:val="6"/>
  </w:num>
  <w:num w:numId="12">
    <w:abstractNumId w:val="9"/>
  </w:num>
  <w:num w:numId="13">
    <w:abstractNumId w:val="25"/>
  </w:num>
  <w:num w:numId="14">
    <w:abstractNumId w:val="38"/>
  </w:num>
  <w:num w:numId="15">
    <w:abstractNumId w:val="4"/>
  </w:num>
  <w:num w:numId="16">
    <w:abstractNumId w:val="8"/>
  </w:num>
  <w:num w:numId="17">
    <w:abstractNumId w:val="5"/>
  </w:num>
  <w:num w:numId="18">
    <w:abstractNumId w:val="7"/>
  </w:num>
  <w:num w:numId="19">
    <w:abstractNumId w:val="14"/>
  </w:num>
  <w:num w:numId="20">
    <w:abstractNumId w:val="22"/>
  </w:num>
  <w:num w:numId="21">
    <w:abstractNumId w:val="20"/>
  </w:num>
  <w:num w:numId="22">
    <w:abstractNumId w:val="0"/>
  </w:num>
  <w:num w:numId="23">
    <w:abstractNumId w:val="39"/>
  </w:num>
  <w:num w:numId="24">
    <w:abstractNumId w:val="24"/>
  </w:num>
  <w:num w:numId="25">
    <w:abstractNumId w:val="1"/>
  </w:num>
  <w:num w:numId="26">
    <w:abstractNumId w:val="12"/>
  </w:num>
  <w:num w:numId="27">
    <w:abstractNumId w:val="16"/>
  </w:num>
  <w:num w:numId="28">
    <w:abstractNumId w:val="40"/>
  </w:num>
  <w:num w:numId="29">
    <w:abstractNumId w:val="34"/>
  </w:num>
  <w:num w:numId="30">
    <w:abstractNumId w:val="21"/>
  </w:num>
  <w:num w:numId="31">
    <w:abstractNumId w:val="3"/>
  </w:num>
  <w:num w:numId="32">
    <w:abstractNumId w:val="28"/>
  </w:num>
  <w:num w:numId="33">
    <w:abstractNumId w:val="33"/>
  </w:num>
  <w:num w:numId="34">
    <w:abstractNumId w:val="26"/>
  </w:num>
  <w:num w:numId="35">
    <w:abstractNumId w:val="35"/>
  </w:num>
  <w:num w:numId="36">
    <w:abstractNumId w:val="27"/>
  </w:num>
  <w:num w:numId="37">
    <w:abstractNumId w:val="41"/>
  </w:num>
  <w:num w:numId="38">
    <w:abstractNumId w:val="44"/>
  </w:num>
  <w:num w:numId="39">
    <w:abstractNumId w:val="31"/>
  </w:num>
  <w:num w:numId="40">
    <w:abstractNumId w:val="30"/>
  </w:num>
  <w:num w:numId="41">
    <w:abstractNumId w:val="29"/>
  </w:num>
  <w:num w:numId="42">
    <w:abstractNumId w:val="15"/>
  </w:num>
  <w:num w:numId="43">
    <w:abstractNumId w:val="36"/>
  </w:num>
  <w:num w:numId="44">
    <w:abstractNumId w:val="43"/>
  </w:num>
  <w:num w:numId="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35B"/>
    <w:rsid w:val="00076CE0"/>
    <w:rsid w:val="000D4485"/>
    <w:rsid w:val="000E0595"/>
    <w:rsid w:val="00112349"/>
    <w:rsid w:val="001477EE"/>
    <w:rsid w:val="002558C8"/>
    <w:rsid w:val="003C51B2"/>
    <w:rsid w:val="004C62B1"/>
    <w:rsid w:val="004D231F"/>
    <w:rsid w:val="005B197D"/>
    <w:rsid w:val="006776DB"/>
    <w:rsid w:val="00705E54"/>
    <w:rsid w:val="00746C05"/>
    <w:rsid w:val="00780369"/>
    <w:rsid w:val="00806AD0"/>
    <w:rsid w:val="00846C33"/>
    <w:rsid w:val="008472BA"/>
    <w:rsid w:val="009023A6"/>
    <w:rsid w:val="00A101EE"/>
    <w:rsid w:val="00A12D9B"/>
    <w:rsid w:val="00A15290"/>
    <w:rsid w:val="00AA4709"/>
    <w:rsid w:val="00AB4942"/>
    <w:rsid w:val="00AF35A1"/>
    <w:rsid w:val="00BB3A6B"/>
    <w:rsid w:val="00BC513C"/>
    <w:rsid w:val="00BE15A6"/>
    <w:rsid w:val="00C06BA7"/>
    <w:rsid w:val="00DD395D"/>
    <w:rsid w:val="00E46E3D"/>
    <w:rsid w:val="00E90420"/>
    <w:rsid w:val="00EC635B"/>
    <w:rsid w:val="00F62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57DD4"/>
  <w15:chartTrackingRefBased/>
  <w15:docId w15:val="{D88C85B1-CA2B-4A6C-A345-24D61D820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58C8"/>
    <w:pPr>
      <w:ind w:left="720"/>
      <w:contextualSpacing/>
    </w:pPr>
  </w:style>
  <w:style w:type="paragraph" w:styleId="NoSpacing">
    <w:name w:val="No Spacing"/>
    <w:link w:val="NoSpacingChar"/>
    <w:uiPriority w:val="1"/>
    <w:qFormat/>
    <w:rsid w:val="00E46E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6E3D"/>
    <w:rPr>
      <w:rFonts w:eastAsiaTheme="minorEastAsia"/>
      <w:lang w:val="en-US"/>
    </w:rPr>
  </w:style>
  <w:style w:type="paragraph" w:styleId="Header">
    <w:name w:val="header"/>
    <w:basedOn w:val="Normal"/>
    <w:link w:val="HeaderChar"/>
    <w:uiPriority w:val="99"/>
    <w:unhideWhenUsed/>
    <w:rsid w:val="00705E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E54"/>
  </w:style>
  <w:style w:type="paragraph" w:styleId="Footer">
    <w:name w:val="footer"/>
    <w:basedOn w:val="Normal"/>
    <w:link w:val="FooterChar"/>
    <w:uiPriority w:val="99"/>
    <w:unhideWhenUsed/>
    <w:rsid w:val="00705E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409936">
      <w:bodyDiv w:val="1"/>
      <w:marLeft w:val="0"/>
      <w:marRight w:val="0"/>
      <w:marTop w:val="0"/>
      <w:marBottom w:val="0"/>
      <w:divBdr>
        <w:top w:val="none" w:sz="0" w:space="0" w:color="auto"/>
        <w:left w:val="none" w:sz="0" w:space="0" w:color="auto"/>
        <w:bottom w:val="none" w:sz="0" w:space="0" w:color="auto"/>
        <w:right w:val="none" w:sz="0" w:space="0" w:color="auto"/>
      </w:divBdr>
    </w:div>
    <w:div w:id="1026907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diplomat.com/2016/09/the-talibans-latest-battlefield-social-media/" TargetMode="External"/><Relationship Id="rId18" Type="http://schemas.openxmlformats.org/officeDocument/2006/relationships/hyperlink" Target="https://www.csis.org/analysis/real-world-capabilities-isis-threat-continues" TargetMode="External"/><Relationship Id="rId26" Type="http://schemas.openxmlformats.org/officeDocument/2006/relationships/hyperlink" Target="https://theconversation.com/what-is-isis-k-two-terrorism-experts-on-the-group-behind-the-deadly-kabul-airport-attack-and-its-rivalry-with-the-taliban-166873" TargetMode="External"/><Relationship Id="rId39" Type="http://schemas.openxmlformats.org/officeDocument/2006/relationships/hyperlink" Target="https://www.tandfonline.com/doi/full/10.1080/09546553.2018.1439023?scroll=top&amp;needAccess=true" TargetMode="External"/><Relationship Id="rId21" Type="http://schemas.openxmlformats.org/officeDocument/2006/relationships/hyperlink" Target="https://www.history.com/topics/21st-century/isis" TargetMode="External"/><Relationship Id="rId34" Type="http://schemas.openxmlformats.org/officeDocument/2006/relationships/hyperlink" Target="https://www.nato.int/cps/en/natohq/topics_77646.htm" TargetMode="External"/><Relationship Id="rId42" Type="http://schemas.openxmlformats.org/officeDocument/2006/relationships/hyperlink" Target="https://www.statista.com/statistics/738562/fatal-terrorist-attacks-in-the-eu/" TargetMode="External"/><Relationship Id="rId47" Type="http://schemas.openxmlformats.org/officeDocument/2006/relationships/hyperlink" Target="https://www.jstor.org/stable/26297596?seq=1" TargetMode="External"/><Relationship Id="rId50" Type="http://schemas.openxmlformats.org/officeDocument/2006/relationships/hyperlink" Target="https://icsr.info/2017/03/23/isis-propaganda-decline/" TargetMode="External"/><Relationship Id="rId55" Type="http://schemas.openxmlformats.org/officeDocument/2006/relationships/fontTable" Target="fontTable.xml"/><Relationship Id="rId7" Type="http://schemas.openxmlformats.org/officeDocument/2006/relationships/hyperlink" Target="https://icct.nl/app/uploads/2019/08/ICCT-Almohammad-Seven-Years-of-Terror-August2019-1.pdf" TargetMode="External"/><Relationship Id="rId2" Type="http://schemas.openxmlformats.org/officeDocument/2006/relationships/styles" Target="styles.xml"/><Relationship Id="rId16" Type="http://schemas.openxmlformats.org/officeDocument/2006/relationships/hyperlink" Target="https://cisac.fsi.stanford.edu/mappingmilitants/profiles/islamic-state" TargetMode="External"/><Relationship Id="rId29" Type="http://schemas.openxmlformats.org/officeDocument/2006/relationships/hyperlink" Target="https://www-jstor-org.ezproxy.uwtsd.ac.uk/stable/pdf/4137539.pdf?ab_segments=0%252Fbasic_phrase_search%252Fcontrol&amp;refreqid=excelsior%3A67905db22fcc9edf0d79efa0905d6e5f" TargetMode="External"/><Relationship Id="rId11" Type="http://schemas.openxmlformats.org/officeDocument/2006/relationships/hyperlink" Target="https://www.bbc.co.uk/news/world-south-asia-11451718" TargetMode="External"/><Relationship Id="rId24" Type="http://schemas.openxmlformats.org/officeDocument/2006/relationships/hyperlink" Target="https://reliefweb.int/sites/reliefweb.int/files/resources/GTI-2019web.pdf" TargetMode="External"/><Relationship Id="rId32" Type="http://schemas.openxmlformats.org/officeDocument/2006/relationships/hyperlink" Target="https://www.theguardian.com/world/2019/oct/06/how-bright-successful-british-muslim-girls-were-lured-into-joining-isis" TargetMode="External"/><Relationship Id="rId37" Type="http://schemas.openxmlformats.org/officeDocument/2006/relationships/hyperlink" Target="https://foreignpolicy.com/2020/02/10/uk-streatham-london-bridge-whitemoor-tougher-sentencing-wont-stop-terrorism/" TargetMode="External"/><Relationship Id="rId40" Type="http://schemas.openxmlformats.org/officeDocument/2006/relationships/hyperlink" Target="https://ctc.usma.edu/the-enduring-influence-of-anwar-al-awlaki-in-the-age-of-the-islamic-state/" TargetMode="External"/><Relationship Id="rId45" Type="http://schemas.openxmlformats.org/officeDocument/2006/relationships/hyperlink" Target="https://www.gov.uk/government/topical-events/daesh/about" TargetMode="External"/><Relationship Id="rId53" Type="http://schemas.openxmlformats.org/officeDocument/2006/relationships/hyperlink" Target="https://www.washingtoninstitute.org/media/2405?disposition=inline" TargetMode="External"/><Relationship Id="rId5" Type="http://schemas.openxmlformats.org/officeDocument/2006/relationships/footnotes" Target="footnotes.xml"/><Relationship Id="rId10" Type="http://schemas.openxmlformats.org/officeDocument/2006/relationships/hyperlink" Target="https://www.bbc.co.uk/news/world-europe-34818994" TargetMode="External"/><Relationship Id="rId19" Type="http://schemas.openxmlformats.org/officeDocument/2006/relationships/hyperlink" Target="https://www.start.umd.edu/gtd/downloads/Codebook.pdf" TargetMode="External"/><Relationship Id="rId31" Type="http://schemas.openxmlformats.org/officeDocument/2006/relationships/hyperlink" Target="https://www.mi5.gov.uk/terrorist-methods" TargetMode="External"/><Relationship Id="rId44" Type="http://schemas.openxmlformats.org/officeDocument/2006/relationships/hyperlink" Target="https://www.bbc.co.uk/news/uk-58512901" TargetMode="External"/><Relationship Id="rId52" Type="http://schemas.openxmlformats.org/officeDocument/2006/relationships/hyperlink" Target="https://journals.sagepub.com/doi/full/10.1177/2057047319829587" TargetMode="External"/><Relationship Id="rId4" Type="http://schemas.openxmlformats.org/officeDocument/2006/relationships/webSettings" Target="webSettings.xml"/><Relationship Id="rId9" Type="http://schemas.openxmlformats.org/officeDocument/2006/relationships/hyperlink" Target="https://www.bbc.co.uk/news/world-asia-58349010" TargetMode="External"/><Relationship Id="rId14" Type="http://schemas.openxmlformats.org/officeDocument/2006/relationships/hyperlink" Target="https://www.theguardian.com/us-news/2021/aug/18/bidens-over-the-horizon-counter-terrorism-strategy-comes-with-new-risks" TargetMode="External"/><Relationship Id="rId22" Type="http://schemas.openxmlformats.org/officeDocument/2006/relationships/hyperlink" Target="https://www.gov.uk/government/publications/proscribed-terror-groups-or-organisations--2/proscribed-terrorist-groups-or-organisations-accessible-version" TargetMode="External"/><Relationship Id="rId27" Type="http://schemas.openxmlformats.org/officeDocument/2006/relationships/hyperlink" Target="https://www.jesip.org.uk/uploads/media/Documents%20Products/Kerslake_Report_Manchester_Are.pdf" TargetMode="External"/><Relationship Id="rId30" Type="http://schemas.openxmlformats.org/officeDocument/2006/relationships/hyperlink" Target="https://ctc.usma.edu/wp-content/uploads/2016/10/ISMedia_Online.pdf" TargetMode="External"/><Relationship Id="rId35" Type="http://schemas.openxmlformats.org/officeDocument/2006/relationships/hyperlink" Target="https://www.statista.com/statistics/256547/the-20-countries-with-the-lowest-gdp-per-capita/" TargetMode="External"/><Relationship Id="rId43" Type="http://schemas.openxmlformats.org/officeDocument/2006/relationships/hyperlink" Target="https://www.statista.com/topics/2267/terrorism/" TargetMode="External"/><Relationship Id="rId48" Type="http://schemas.openxmlformats.org/officeDocument/2006/relationships/hyperlink" Target="https://books.google.co.uk/books?hl=en&amp;lr=&amp;id=19iCbNOoYmIC&amp;oi=fnd&amp;pg=PR9&amp;ots=PLK3tHog6p&amp;sig=XGIVMuQYE4McQW9da35F06e1Z9U&amp;redir_esc=y" TargetMode="External"/><Relationship Id="rId56" Type="http://schemas.openxmlformats.org/officeDocument/2006/relationships/theme" Target="theme/theme1.xml"/><Relationship Id="rId8" Type="http://schemas.openxmlformats.org/officeDocument/2006/relationships/hyperlink" Target="https://www.usip.org/publications/2021/01/2020-trends-terrorism-isis-fragmentation-lone-actor-attacks" TargetMode="External"/><Relationship Id="rId51" Type="http://schemas.openxmlformats.org/officeDocument/2006/relationships/hyperlink" Target="https://www.researchgate.net/publication/348521199_Prevention_of_Recruitment_to_Terrorism" TargetMode="External"/><Relationship Id="rId3" Type="http://schemas.openxmlformats.org/officeDocument/2006/relationships/settings" Target="settings.xml"/><Relationship Id="rId12" Type="http://schemas.openxmlformats.org/officeDocument/2006/relationships/hyperlink" Target="https://www.state.gov/on-the-second-anniversary-of-isiss-territorial-defeat/" TargetMode="External"/><Relationship Id="rId17" Type="http://schemas.openxmlformats.org/officeDocument/2006/relationships/hyperlink" Target="https://www.rand.org/blog/2018/10/isiss-new-plans-to-get-rich-and-wreak-havoc.html" TargetMode="External"/><Relationship Id="rId25" Type="http://schemas.openxmlformats.org/officeDocument/2006/relationships/hyperlink" Target="https://visionofhumanity.org/wp-content/uploads/2020/11/GTI-2020-web-1.pdf" TargetMode="External"/><Relationship Id="rId33" Type="http://schemas.openxmlformats.org/officeDocument/2006/relationships/hyperlink" Target="https://www.cidob.org/content/download/62412/1936209/version/4/file/367_OPINION_DIEGO%20MURO_ANG.pdf" TargetMode="External"/><Relationship Id="rId38" Type="http://schemas.openxmlformats.org/officeDocument/2006/relationships/hyperlink" Target="https://www.preventingexploitationtoolkit.org.uk/identifying-exploitation/radicalisation/" TargetMode="External"/><Relationship Id="rId46" Type="http://schemas.openxmlformats.org/officeDocument/2006/relationships/hyperlink" Target="https://www.rand.org/blog/2018/12/isiss-use-of-social-media-still-poses-a-threat-to-stability.html" TargetMode="External"/><Relationship Id="rId20" Type="http://schemas.openxmlformats.org/officeDocument/2006/relationships/hyperlink" Target="https://www.csis.org/npfp/evolving-tech-evolving-terror" TargetMode="External"/><Relationship Id="rId41" Type="http://schemas.openxmlformats.org/officeDocument/2006/relationships/hyperlink" Target="https://www.un.org/en/chronicle/article/securing-our-future-decade-counter-terrorism-strategies"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rookings.edu/testimonies/comparing-al-qaeda-and-isis-different-goals-different-targets/" TargetMode="External"/><Relationship Id="rId23" Type="http://schemas.openxmlformats.org/officeDocument/2006/relationships/hyperlink" Target="https://reliefweb.int/sites/reliefweb.int/files/resources/Global-Terrorism-Index-2018-1.pdf" TargetMode="External"/><Relationship Id="rId28" Type="http://schemas.openxmlformats.org/officeDocument/2006/relationships/hyperlink" Target="https://www.jstor.org/stable/48535950?seq=1" TargetMode="External"/><Relationship Id="rId36" Type="http://schemas.openxmlformats.org/officeDocument/2006/relationships/hyperlink" Target="https://ctc.usma.edu/view-ct-foxhole-neil-basu-senior-national-coordinator-counterterrorism-policing-united-kingdom/" TargetMode="External"/><Relationship Id="rId49" Type="http://schemas.openxmlformats.org/officeDocument/2006/relationships/hyperlink" Target="https://www.wilsoncenter.org/article/us-report-isis-and-al-qaeda-threats-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23</Pages>
  <Words>5590</Words>
  <Characters>31867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Terrorism and Cybercrime – Assignment 1 Lecturer: Jane Thomas</dc:subject>
  <dc:creator>Callum Rhys Samuel – ID : 1801402</dc:creator>
  <cp:keywords/>
  <dc:description/>
  <cp:lastModifiedBy>Callum Rhys Samuel (1801402)</cp:lastModifiedBy>
  <cp:revision>28</cp:revision>
  <dcterms:created xsi:type="dcterms:W3CDTF">2021-11-05T14:48:00Z</dcterms:created>
  <dcterms:modified xsi:type="dcterms:W3CDTF">2021-11-11T14:44:00Z</dcterms:modified>
</cp:coreProperties>
</file>