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color w:val="000000" w:themeColor="text1"/>
        </w:rPr>
        <w:id w:val="-911542587"/>
        <w:docPartObj>
          <w:docPartGallery w:val="Cover Pages"/>
          <w:docPartUnique/>
        </w:docPartObj>
      </w:sdtPr>
      <w:sdtContent>
        <w:p w14:paraId="682A3D15" w14:textId="1F12F54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fl="http://schemas.microsoft.com/office/word/2024/wordml/sdtformatlock" xmlns:w16du="http://schemas.microsoft.com/office/word/2023/wordml/word16du">
                <w:pict>
                  <v:group w14:anchorId="1F3B42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6119C087" w14:textId="03BFB114"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465ED173"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1B63956D"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Student Name:</w:t>
                                </w:r>
                                <w:r w:rsidR="00A24EF2">
                                  <w:rPr>
                                    <w:rFonts w:eastAsiaTheme="minorHAnsi"/>
                                    <w:sz w:val="24"/>
                                    <w:szCs w:val="24"/>
                                    <w:lang w:val="en-GB"/>
                                  </w:rPr>
                                  <w:t xml:space="preserve"> Giulia Marchio</w:t>
                                </w:r>
                                <w:r w:rsidRPr="00554D44">
                                  <w:rPr>
                                    <w:rFonts w:eastAsiaTheme="minorHAnsi"/>
                                    <w:sz w:val="24"/>
                                    <w:szCs w:val="24"/>
                                    <w:lang w:val="en-GB"/>
                                  </w:rPr>
                                  <w:t xml:space="preserve"> </w:t>
                                </w:r>
                                <w:r w:rsidRPr="00554D44">
                                  <w:rPr>
                                    <w:rFonts w:eastAsiaTheme="minorHAnsi"/>
                                    <w:sz w:val="24"/>
                                    <w:szCs w:val="24"/>
                                    <w:lang w:val="en-GB"/>
                                  </w:rPr>
                                  <w:br/>
                                  <w:t xml:space="preserve">Student ID: </w:t>
                                </w:r>
                                <w:r w:rsidR="00A24EF2">
                                  <w:rPr>
                                    <w:rFonts w:eastAsiaTheme="minorHAnsi"/>
                                    <w:sz w:val="24"/>
                                    <w:szCs w:val="24"/>
                                    <w:lang w:val="en-GB"/>
                                  </w:rPr>
                                  <w:t>2</w:t>
                                </w:r>
                                <w:r w:rsidR="00103E2F">
                                  <w:rPr>
                                    <w:rFonts w:eastAsiaTheme="minorHAnsi"/>
                                    <w:sz w:val="24"/>
                                    <w:szCs w:val="24"/>
                                    <w:lang w:val="en-GB"/>
                                  </w:rPr>
                                  <w:t>436462</w:t>
                                </w:r>
                                <w:r w:rsidRPr="00554D44">
                                  <w:rPr>
                                    <w:rFonts w:eastAsiaTheme="minorHAnsi"/>
                                    <w:sz w:val="24"/>
                                    <w:szCs w:val="24"/>
                                    <w:lang w:val="en-GB"/>
                                  </w:rPr>
                                  <w:br/>
                                  <w:t>Group:</w:t>
                                </w:r>
                                <w:r w:rsidR="00A24EF2">
                                  <w:rPr>
                                    <w:rFonts w:eastAsiaTheme="minorHAnsi"/>
                                    <w:sz w:val="24"/>
                                    <w:szCs w:val="24"/>
                                    <w:lang w:val="en-GB"/>
                                  </w:rPr>
                                  <w:t>3</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" filled="f" stroked="f" strokeweight=".5pt">
                    <v:textbox inset="126pt,0,54pt,0">
                      <w:txbxContent>
                        <w:p w14:paraId="6CAE5F42" w14:textId="1B63956D"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Student Name:</w:t>
                          </w:r>
                          <w:r w:rsidR="00A24EF2">
                            <w:rPr>
                              <w:rFonts w:eastAsiaTheme="minorHAnsi"/>
                              <w:sz w:val="24"/>
                              <w:szCs w:val="24"/>
                              <w:lang w:val="en-GB"/>
                            </w:rPr>
                            <w:t xml:space="preserve"> Giulia Marchio</w:t>
                          </w:r>
                          <w:r w:rsidRPr="00554D44">
                            <w:rPr>
                              <w:rFonts w:eastAsiaTheme="minorHAnsi"/>
                              <w:sz w:val="24"/>
                              <w:szCs w:val="24"/>
                              <w:lang w:val="en-GB"/>
                            </w:rPr>
                            <w:t xml:space="preserve"> </w:t>
                          </w:r>
                          <w:r w:rsidRPr="00554D44">
                            <w:rPr>
                              <w:rFonts w:eastAsiaTheme="minorHAnsi"/>
                              <w:sz w:val="24"/>
                              <w:szCs w:val="24"/>
                              <w:lang w:val="en-GB"/>
                            </w:rPr>
                            <w:br/>
                            <w:t xml:space="preserve">Student ID: </w:t>
                          </w:r>
                          <w:r w:rsidR="00A24EF2">
                            <w:rPr>
                              <w:rFonts w:eastAsiaTheme="minorHAnsi"/>
                              <w:sz w:val="24"/>
                              <w:szCs w:val="24"/>
                              <w:lang w:val="en-GB"/>
                            </w:rPr>
                            <w:t>2</w:t>
                          </w:r>
                          <w:r w:rsidR="00103E2F">
                            <w:rPr>
                              <w:rFonts w:eastAsiaTheme="minorHAnsi"/>
                              <w:sz w:val="24"/>
                              <w:szCs w:val="24"/>
                              <w:lang w:val="en-GB"/>
                            </w:rPr>
                            <w:t>436462</w:t>
                          </w:r>
                          <w:r w:rsidRPr="00554D44">
                            <w:rPr>
                              <w:rFonts w:eastAsiaTheme="minorHAnsi"/>
                              <w:sz w:val="24"/>
                              <w:szCs w:val="24"/>
                              <w:lang w:val="en-GB"/>
                            </w:rPr>
                            <w:br/>
                            <w:t>Group:</w:t>
                          </w:r>
                          <w:r w:rsidR="00A24EF2">
                            <w:rPr>
                              <w:rFonts w:eastAsiaTheme="minorHAnsi"/>
                              <w:sz w:val="24"/>
                              <w:szCs w:val="24"/>
                              <w:lang w:val="en-GB"/>
                            </w:rPr>
                            <w:t>3</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bookmarkStart w:id="0" w:name="_Toc224044961" w:displacedByCustomXml="nex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09FEEE7E" w14:textId="472D5A57" w:rsidR="00ED5E81" w:rsidRPr="00F3304A" w:rsidRDefault="00ED5E81" w:rsidP="0028520E">
          <w:pPr>
            <w:pStyle w:val="Heading1"/>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rPr>
            <w:t>Table of Contents</w:t>
          </w:r>
          <w:bookmarkEnd w:id="0"/>
        </w:p>
        <w:p w14:paraId="2497CA84" w14:textId="4ACDBABE" w:rsidR="00F3304A" w:rsidRDefault="00ED5E81">
          <w:pPr>
            <w:pStyle w:val="TOC1"/>
            <w:tabs>
              <w:tab w:val="right" w:leader="dot" w:pos="9016"/>
            </w:tabs>
            <w:rPr>
              <w:rFonts w:eastAsiaTheme="minorEastAsia"/>
              <w:noProof/>
              <w:lang w:val="en-GB" w:eastAsia="en-GB"/>
            </w:rPr>
          </w:pPr>
          <w:r w:rsidRPr="00F3304A">
            <w:rPr>
              <w:rFonts w:ascii="Times New Roman" w:hAnsi="Times New Roman" w:cs="Times New Roman"/>
              <w:color w:val="000000" w:themeColor="text1"/>
            </w:rPr>
            <w:fldChar w:fldCharType="begin"/>
          </w:r>
          <w:r w:rsidRPr="00F3304A">
            <w:rPr>
              <w:rFonts w:ascii="Times New Roman" w:hAnsi="Times New Roman" w:cs="Times New Roman"/>
              <w:color w:val="000000" w:themeColor="text1"/>
              <w:lang w:val="en-GB"/>
            </w:rPr>
            <w:instrText xml:space="preserve"> TOC \o "1-3" \h \z \u </w:instrText>
          </w:r>
          <w:r w:rsidRPr="00F3304A">
            <w:rPr>
              <w:rFonts w:ascii="Times New Roman" w:hAnsi="Times New Roman" w:cs="Times New Roman"/>
              <w:color w:val="000000" w:themeColor="text1"/>
            </w:rPr>
            <w:fldChar w:fldCharType="separate"/>
          </w:r>
          <w:hyperlink w:anchor="_Toc224044961" w:history="1">
            <w:r w:rsidR="00F3304A" w:rsidRPr="00D41226">
              <w:rPr>
                <w:rStyle w:val="Hyperlink"/>
                <w:rFonts w:ascii="Times New Roman" w:hAnsi="Times New Roman" w:cs="Times New Roman"/>
                <w:noProof/>
              </w:rPr>
              <w:t>Table of Contents</w:t>
            </w:r>
            <w:r w:rsidR="00F3304A">
              <w:rPr>
                <w:noProof/>
                <w:webHidden/>
              </w:rPr>
              <w:tab/>
            </w:r>
            <w:r w:rsidR="00F3304A">
              <w:rPr>
                <w:noProof/>
                <w:webHidden/>
              </w:rPr>
              <w:fldChar w:fldCharType="begin"/>
            </w:r>
            <w:r w:rsidR="00F3304A">
              <w:rPr>
                <w:noProof/>
                <w:webHidden/>
              </w:rPr>
              <w:instrText xml:space="preserve"> PAGEREF _Toc224044961 \h </w:instrText>
            </w:r>
            <w:r w:rsidR="00F3304A">
              <w:rPr>
                <w:noProof/>
                <w:webHidden/>
              </w:rPr>
            </w:r>
            <w:r w:rsidR="00F3304A">
              <w:rPr>
                <w:noProof/>
                <w:webHidden/>
              </w:rPr>
              <w:fldChar w:fldCharType="separate"/>
            </w:r>
            <w:r w:rsidR="00F3304A">
              <w:rPr>
                <w:noProof/>
                <w:webHidden/>
              </w:rPr>
              <w:t>1</w:t>
            </w:r>
            <w:r w:rsidR="00F3304A">
              <w:rPr>
                <w:noProof/>
                <w:webHidden/>
              </w:rPr>
              <w:fldChar w:fldCharType="end"/>
            </w:r>
          </w:hyperlink>
        </w:p>
        <w:p w14:paraId="6E40F148" w14:textId="01D385D4" w:rsidR="00F3304A" w:rsidRDefault="00000000">
          <w:pPr>
            <w:pStyle w:val="TOC1"/>
            <w:tabs>
              <w:tab w:val="left" w:pos="480"/>
              <w:tab w:val="right" w:leader="dot" w:pos="9016"/>
            </w:tabs>
            <w:rPr>
              <w:rFonts w:eastAsiaTheme="minorEastAsia"/>
              <w:noProof/>
              <w:lang w:val="en-GB" w:eastAsia="en-GB"/>
            </w:rPr>
          </w:pPr>
          <w:hyperlink w:anchor="_Toc224044962" w:history="1">
            <w:r w:rsidR="00F3304A" w:rsidRPr="00D41226">
              <w:rPr>
                <w:rStyle w:val="Hyperlink"/>
                <w:rFonts w:ascii="Times New Roman" w:hAnsi="Times New Roman" w:cs="Times New Roman"/>
                <w:b/>
                <w:bCs/>
                <w:noProof/>
                <w:lang w:val="en-GB"/>
              </w:rPr>
              <w:t>1.</w:t>
            </w:r>
            <w:r w:rsidR="00F3304A">
              <w:rPr>
                <w:rFonts w:eastAsiaTheme="minorEastAsia"/>
                <w:noProof/>
                <w:lang w:val="en-GB" w:eastAsia="en-GB"/>
              </w:rPr>
              <w:tab/>
            </w:r>
            <w:r w:rsidR="00F3304A" w:rsidRPr="00D41226">
              <w:rPr>
                <w:rStyle w:val="Hyperlink"/>
                <w:rFonts w:ascii="Times New Roman" w:hAnsi="Times New Roman" w:cs="Times New Roman"/>
                <w:b/>
                <w:bCs/>
                <w:noProof/>
                <w:lang w:val="en-GB"/>
              </w:rPr>
              <w:t>Introduction</w:t>
            </w:r>
            <w:r w:rsidR="00F3304A">
              <w:rPr>
                <w:noProof/>
                <w:webHidden/>
              </w:rPr>
              <w:tab/>
            </w:r>
            <w:r w:rsidR="00F3304A">
              <w:rPr>
                <w:noProof/>
                <w:webHidden/>
              </w:rPr>
              <w:fldChar w:fldCharType="begin"/>
            </w:r>
            <w:r w:rsidR="00F3304A">
              <w:rPr>
                <w:noProof/>
                <w:webHidden/>
              </w:rPr>
              <w:instrText xml:space="preserve"> PAGEREF _Toc224044962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4C75545C" w14:textId="671F5B29" w:rsidR="00F3304A" w:rsidRDefault="00000000">
          <w:pPr>
            <w:pStyle w:val="TOC1"/>
            <w:tabs>
              <w:tab w:val="left" w:pos="480"/>
              <w:tab w:val="right" w:leader="dot" w:pos="9016"/>
            </w:tabs>
            <w:rPr>
              <w:rFonts w:eastAsiaTheme="minorEastAsia"/>
              <w:noProof/>
              <w:lang w:val="en-GB" w:eastAsia="en-GB"/>
            </w:rPr>
          </w:pPr>
          <w:hyperlink w:anchor="_Toc224044963" w:history="1">
            <w:r w:rsidR="00F3304A" w:rsidRPr="00D41226">
              <w:rPr>
                <w:rStyle w:val="Hyperlink"/>
                <w:rFonts w:ascii="Times New Roman" w:hAnsi="Times New Roman" w:cs="Times New Roman"/>
                <w:b/>
                <w:bCs/>
                <w:noProof/>
                <w:lang w:val="en-GB"/>
              </w:rPr>
              <w:t>2.</w:t>
            </w:r>
            <w:r w:rsidR="00F3304A">
              <w:rPr>
                <w:rFonts w:eastAsiaTheme="minorEastAsia"/>
                <w:noProof/>
                <w:lang w:val="en-GB" w:eastAsia="en-GB"/>
              </w:rPr>
              <w:tab/>
            </w:r>
            <w:r w:rsidR="00F3304A" w:rsidRPr="00D41226">
              <w:rPr>
                <w:rStyle w:val="Hyperlink"/>
                <w:rFonts w:ascii="Times New Roman" w:hAnsi="Times New Roman" w:cs="Times New Roman"/>
                <w:b/>
                <w:bCs/>
                <w:noProof/>
                <w:lang w:val="en-GB"/>
              </w:rPr>
              <w:t>Deconstruct the Problem</w:t>
            </w:r>
            <w:r w:rsidR="00F3304A">
              <w:rPr>
                <w:noProof/>
                <w:webHidden/>
              </w:rPr>
              <w:tab/>
            </w:r>
            <w:r w:rsidR="00F3304A">
              <w:rPr>
                <w:noProof/>
                <w:webHidden/>
              </w:rPr>
              <w:fldChar w:fldCharType="begin"/>
            </w:r>
            <w:r w:rsidR="00F3304A">
              <w:rPr>
                <w:noProof/>
                <w:webHidden/>
              </w:rPr>
              <w:instrText xml:space="preserve"> PAGEREF _Toc224044963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4C323B57" w14:textId="4A6A7F1A" w:rsidR="00F3304A" w:rsidRDefault="00000000">
          <w:pPr>
            <w:pStyle w:val="TOC2"/>
            <w:tabs>
              <w:tab w:val="left" w:pos="960"/>
              <w:tab w:val="right" w:leader="dot" w:pos="9016"/>
            </w:tabs>
            <w:rPr>
              <w:rFonts w:eastAsiaTheme="minorEastAsia"/>
              <w:noProof/>
              <w:lang w:val="en-GB" w:eastAsia="en-GB"/>
            </w:rPr>
          </w:pPr>
          <w:hyperlink w:anchor="_Toc224044964" w:history="1">
            <w:r w:rsidR="00F3304A" w:rsidRPr="00D41226">
              <w:rPr>
                <w:rStyle w:val="Hyperlink"/>
                <w:rFonts w:ascii="Times New Roman" w:hAnsi="Times New Roman" w:cs="Times New Roman"/>
                <w:noProof/>
                <w:lang w:val="en-GB"/>
              </w:rPr>
              <w:t>2.1</w:t>
            </w:r>
            <w:r w:rsidR="00F3304A">
              <w:rPr>
                <w:rFonts w:eastAsiaTheme="minorEastAsia"/>
                <w:noProof/>
                <w:lang w:val="en-GB" w:eastAsia="en-GB"/>
              </w:rPr>
              <w:tab/>
            </w:r>
            <w:r w:rsidR="00F3304A" w:rsidRPr="00D41226">
              <w:rPr>
                <w:rStyle w:val="Hyperlink"/>
                <w:rFonts w:ascii="Times New Roman" w:hAnsi="Times New Roman" w:cs="Times New Roman"/>
                <w:noProof/>
                <w:lang w:val="en-GB"/>
              </w:rPr>
              <w:t>MoSCoW Technique Requirement</w:t>
            </w:r>
            <w:r w:rsidR="00F3304A">
              <w:rPr>
                <w:noProof/>
                <w:webHidden/>
              </w:rPr>
              <w:tab/>
            </w:r>
            <w:r w:rsidR="00F3304A">
              <w:rPr>
                <w:noProof/>
                <w:webHidden/>
              </w:rPr>
              <w:fldChar w:fldCharType="begin"/>
            </w:r>
            <w:r w:rsidR="00F3304A">
              <w:rPr>
                <w:noProof/>
                <w:webHidden/>
              </w:rPr>
              <w:instrText xml:space="preserve"> PAGEREF _Toc224044964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3E1B645A" w14:textId="3880B7DE" w:rsidR="00F3304A" w:rsidRDefault="00000000">
          <w:pPr>
            <w:pStyle w:val="TOC2"/>
            <w:tabs>
              <w:tab w:val="left" w:pos="960"/>
              <w:tab w:val="right" w:leader="dot" w:pos="9016"/>
            </w:tabs>
            <w:rPr>
              <w:rFonts w:eastAsiaTheme="minorEastAsia"/>
              <w:noProof/>
              <w:lang w:val="en-GB" w:eastAsia="en-GB"/>
            </w:rPr>
          </w:pPr>
          <w:hyperlink w:anchor="_Toc224044965" w:history="1">
            <w:r w:rsidR="00F3304A" w:rsidRPr="00D41226">
              <w:rPr>
                <w:rStyle w:val="Hyperlink"/>
                <w:rFonts w:ascii="Times New Roman" w:hAnsi="Times New Roman" w:cs="Times New Roman"/>
                <w:noProof/>
                <w:lang w:val="en-GB"/>
              </w:rPr>
              <w:t>2.2</w:t>
            </w:r>
            <w:r w:rsidR="00F3304A">
              <w:rPr>
                <w:rFonts w:eastAsiaTheme="minorEastAsia"/>
                <w:noProof/>
                <w:lang w:val="en-GB" w:eastAsia="en-GB"/>
              </w:rPr>
              <w:tab/>
            </w:r>
            <w:r w:rsidR="00F3304A" w:rsidRPr="00D41226">
              <w:rPr>
                <w:rStyle w:val="Hyperlink"/>
                <w:rFonts w:ascii="Times New Roman" w:hAnsi="Times New Roman" w:cs="Times New Roman"/>
                <w:noProof/>
                <w:lang w:val="en-GB"/>
              </w:rPr>
              <w:t>Variables Identification</w:t>
            </w:r>
            <w:r w:rsidR="00F3304A">
              <w:rPr>
                <w:noProof/>
                <w:webHidden/>
              </w:rPr>
              <w:tab/>
            </w:r>
            <w:r w:rsidR="00F3304A">
              <w:rPr>
                <w:noProof/>
                <w:webHidden/>
              </w:rPr>
              <w:fldChar w:fldCharType="begin"/>
            </w:r>
            <w:r w:rsidR="00F3304A">
              <w:rPr>
                <w:noProof/>
                <w:webHidden/>
              </w:rPr>
              <w:instrText xml:space="preserve"> PAGEREF _Toc224044965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3BE5B22D" w14:textId="405CA3A2" w:rsidR="00F3304A" w:rsidRDefault="00000000">
          <w:pPr>
            <w:pStyle w:val="TOC1"/>
            <w:tabs>
              <w:tab w:val="left" w:pos="480"/>
              <w:tab w:val="right" w:leader="dot" w:pos="9016"/>
            </w:tabs>
            <w:rPr>
              <w:rFonts w:eastAsiaTheme="minorEastAsia"/>
              <w:noProof/>
              <w:lang w:val="en-GB" w:eastAsia="en-GB"/>
            </w:rPr>
          </w:pPr>
          <w:hyperlink w:anchor="_Toc224044966" w:history="1">
            <w:r w:rsidR="00F3304A" w:rsidRPr="00D41226">
              <w:rPr>
                <w:rStyle w:val="Hyperlink"/>
                <w:rFonts w:ascii="Times New Roman" w:hAnsi="Times New Roman" w:cs="Times New Roman"/>
                <w:b/>
                <w:bCs/>
                <w:noProof/>
                <w:lang w:val="en-GB"/>
              </w:rPr>
              <w:t>3.</w:t>
            </w:r>
            <w:r w:rsidR="00F3304A">
              <w:rPr>
                <w:rFonts w:eastAsiaTheme="minorEastAsia"/>
                <w:noProof/>
                <w:lang w:val="en-GB" w:eastAsia="en-GB"/>
              </w:rPr>
              <w:tab/>
            </w:r>
            <w:r w:rsidR="00F3304A" w:rsidRPr="00D41226">
              <w:rPr>
                <w:rStyle w:val="Hyperlink"/>
                <w:rFonts w:ascii="Times New Roman" w:hAnsi="Times New Roman" w:cs="Times New Roman"/>
                <w:b/>
                <w:bCs/>
                <w:noProof/>
                <w:lang w:val="en-GB"/>
              </w:rPr>
              <w:t>Proposed Solution</w:t>
            </w:r>
            <w:r w:rsidR="00F3304A">
              <w:rPr>
                <w:noProof/>
                <w:webHidden/>
              </w:rPr>
              <w:tab/>
            </w:r>
            <w:r w:rsidR="00F3304A">
              <w:rPr>
                <w:noProof/>
                <w:webHidden/>
              </w:rPr>
              <w:fldChar w:fldCharType="begin"/>
            </w:r>
            <w:r w:rsidR="00F3304A">
              <w:rPr>
                <w:noProof/>
                <w:webHidden/>
              </w:rPr>
              <w:instrText xml:space="preserve"> PAGEREF _Toc224044966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75F14E3F" w14:textId="060F209D" w:rsidR="00F3304A" w:rsidRDefault="00000000">
          <w:pPr>
            <w:pStyle w:val="TOC2"/>
            <w:tabs>
              <w:tab w:val="left" w:pos="960"/>
              <w:tab w:val="right" w:leader="dot" w:pos="9016"/>
            </w:tabs>
            <w:rPr>
              <w:rFonts w:eastAsiaTheme="minorEastAsia"/>
              <w:noProof/>
              <w:lang w:val="en-GB" w:eastAsia="en-GB"/>
            </w:rPr>
          </w:pPr>
          <w:hyperlink w:anchor="_Toc224044967" w:history="1">
            <w:r w:rsidR="00F3304A" w:rsidRPr="00D41226">
              <w:rPr>
                <w:rStyle w:val="Hyperlink"/>
                <w:rFonts w:ascii="Times New Roman" w:hAnsi="Times New Roman" w:cs="Times New Roman"/>
                <w:noProof/>
                <w:lang w:val="en-GB"/>
              </w:rPr>
              <w:t>3.1</w:t>
            </w:r>
            <w:r w:rsidR="00F3304A">
              <w:rPr>
                <w:rFonts w:eastAsiaTheme="minorEastAsia"/>
                <w:noProof/>
                <w:lang w:val="en-GB" w:eastAsia="en-GB"/>
              </w:rPr>
              <w:tab/>
            </w:r>
            <w:r w:rsidR="00F3304A" w:rsidRPr="00D41226">
              <w:rPr>
                <w:rStyle w:val="Hyperlink"/>
                <w:rFonts w:ascii="Times New Roman" w:hAnsi="Times New Roman" w:cs="Times New Roman"/>
                <w:noProof/>
                <w:lang w:val="en-GB"/>
              </w:rPr>
              <w:t>Flowchart</w:t>
            </w:r>
            <w:r w:rsidR="00F3304A">
              <w:rPr>
                <w:noProof/>
                <w:webHidden/>
              </w:rPr>
              <w:tab/>
            </w:r>
            <w:r w:rsidR="00F3304A">
              <w:rPr>
                <w:noProof/>
                <w:webHidden/>
              </w:rPr>
              <w:fldChar w:fldCharType="begin"/>
            </w:r>
            <w:r w:rsidR="00F3304A">
              <w:rPr>
                <w:noProof/>
                <w:webHidden/>
              </w:rPr>
              <w:instrText xml:space="preserve"> PAGEREF _Toc224044967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4553C84A" w14:textId="22DEB6DA" w:rsidR="00F3304A" w:rsidRDefault="00000000">
          <w:pPr>
            <w:pStyle w:val="TOC2"/>
            <w:tabs>
              <w:tab w:val="left" w:pos="960"/>
              <w:tab w:val="right" w:leader="dot" w:pos="9016"/>
            </w:tabs>
            <w:rPr>
              <w:rFonts w:eastAsiaTheme="minorEastAsia"/>
              <w:noProof/>
              <w:lang w:val="en-GB" w:eastAsia="en-GB"/>
            </w:rPr>
          </w:pPr>
          <w:hyperlink w:anchor="_Toc224044968" w:history="1">
            <w:r w:rsidR="00F3304A" w:rsidRPr="00D41226">
              <w:rPr>
                <w:rStyle w:val="Hyperlink"/>
                <w:rFonts w:ascii="Times New Roman" w:hAnsi="Times New Roman" w:cs="Times New Roman"/>
                <w:noProof/>
                <w:lang w:val="en-GB"/>
              </w:rPr>
              <w:t>3.2</w:t>
            </w:r>
            <w:r w:rsidR="00F3304A">
              <w:rPr>
                <w:rFonts w:eastAsiaTheme="minorEastAsia"/>
                <w:noProof/>
                <w:lang w:val="en-GB" w:eastAsia="en-GB"/>
              </w:rPr>
              <w:tab/>
            </w:r>
            <w:r w:rsidR="00F3304A" w:rsidRPr="00D41226">
              <w:rPr>
                <w:rStyle w:val="Hyperlink"/>
                <w:rFonts w:ascii="Times New Roman" w:hAnsi="Times New Roman" w:cs="Times New Roman"/>
                <w:noProof/>
                <w:lang w:val="en-GB"/>
              </w:rPr>
              <w:t>Flowchart Explanation</w:t>
            </w:r>
            <w:r w:rsidR="00F3304A">
              <w:rPr>
                <w:noProof/>
                <w:webHidden/>
              </w:rPr>
              <w:tab/>
            </w:r>
            <w:r w:rsidR="00F3304A">
              <w:rPr>
                <w:noProof/>
                <w:webHidden/>
              </w:rPr>
              <w:fldChar w:fldCharType="begin"/>
            </w:r>
            <w:r w:rsidR="00F3304A">
              <w:rPr>
                <w:noProof/>
                <w:webHidden/>
              </w:rPr>
              <w:instrText xml:space="preserve"> PAGEREF _Toc224044968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3A378D09" w14:textId="51403C95" w:rsidR="00F3304A" w:rsidRDefault="00000000">
          <w:pPr>
            <w:pStyle w:val="TOC1"/>
            <w:tabs>
              <w:tab w:val="left" w:pos="480"/>
              <w:tab w:val="right" w:leader="dot" w:pos="9016"/>
            </w:tabs>
            <w:rPr>
              <w:rFonts w:eastAsiaTheme="minorEastAsia"/>
              <w:noProof/>
              <w:lang w:val="en-GB" w:eastAsia="en-GB"/>
            </w:rPr>
          </w:pPr>
          <w:hyperlink w:anchor="_Toc224044969" w:history="1">
            <w:r w:rsidR="00F3304A" w:rsidRPr="00D41226">
              <w:rPr>
                <w:rStyle w:val="Hyperlink"/>
                <w:rFonts w:ascii="Times New Roman" w:hAnsi="Times New Roman" w:cs="Times New Roman"/>
                <w:b/>
                <w:bCs/>
                <w:noProof/>
                <w:lang w:val="en-GB"/>
              </w:rPr>
              <w:t>4.</w:t>
            </w:r>
            <w:r w:rsidR="00F3304A">
              <w:rPr>
                <w:rFonts w:eastAsiaTheme="minorEastAsia"/>
                <w:noProof/>
                <w:lang w:val="en-GB" w:eastAsia="en-GB"/>
              </w:rPr>
              <w:tab/>
            </w:r>
            <w:r w:rsidR="00F3304A" w:rsidRPr="00D41226">
              <w:rPr>
                <w:rStyle w:val="Hyperlink"/>
                <w:rFonts w:ascii="Times New Roman" w:hAnsi="Times New Roman" w:cs="Times New Roman"/>
                <w:b/>
                <w:bCs/>
                <w:noProof/>
                <w:lang w:val="en-GB"/>
              </w:rPr>
              <w:t>Reflection and Justification</w:t>
            </w:r>
            <w:r w:rsidR="00F3304A">
              <w:rPr>
                <w:noProof/>
                <w:webHidden/>
              </w:rPr>
              <w:tab/>
            </w:r>
            <w:r w:rsidR="00F3304A">
              <w:rPr>
                <w:noProof/>
                <w:webHidden/>
              </w:rPr>
              <w:fldChar w:fldCharType="begin"/>
            </w:r>
            <w:r w:rsidR="00F3304A">
              <w:rPr>
                <w:noProof/>
                <w:webHidden/>
              </w:rPr>
              <w:instrText xml:space="preserve"> PAGEREF _Toc224044969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002A570F" w14:textId="2C0EE902" w:rsidR="00F3304A" w:rsidRDefault="00000000">
          <w:pPr>
            <w:pStyle w:val="TOC2"/>
            <w:tabs>
              <w:tab w:val="left" w:pos="960"/>
              <w:tab w:val="right" w:leader="dot" w:pos="9016"/>
            </w:tabs>
            <w:rPr>
              <w:rFonts w:eastAsiaTheme="minorEastAsia"/>
              <w:noProof/>
              <w:lang w:val="en-GB" w:eastAsia="en-GB"/>
            </w:rPr>
          </w:pPr>
          <w:hyperlink w:anchor="_Toc224044970" w:history="1">
            <w:r w:rsidR="00F3304A" w:rsidRPr="00D41226">
              <w:rPr>
                <w:rStyle w:val="Hyperlink"/>
                <w:rFonts w:ascii="Times New Roman" w:hAnsi="Times New Roman" w:cs="Times New Roman"/>
                <w:noProof/>
                <w:lang w:val="en-GB"/>
              </w:rPr>
              <w:t>4.1</w:t>
            </w:r>
            <w:r w:rsidR="00F3304A">
              <w:rPr>
                <w:rFonts w:eastAsiaTheme="minorEastAsia"/>
                <w:noProof/>
                <w:lang w:val="en-GB" w:eastAsia="en-GB"/>
              </w:rPr>
              <w:tab/>
            </w:r>
            <w:r w:rsidR="00F3304A" w:rsidRPr="00D41226">
              <w:rPr>
                <w:rStyle w:val="Hyperlink"/>
                <w:rFonts w:ascii="Times New Roman" w:hAnsi="Times New Roman" w:cs="Times New Roman"/>
                <w:noProof/>
                <w:lang w:val="en-GB"/>
              </w:rPr>
              <w:t>Abstract thinking</w:t>
            </w:r>
            <w:r w:rsidR="00F3304A">
              <w:rPr>
                <w:noProof/>
                <w:webHidden/>
              </w:rPr>
              <w:tab/>
            </w:r>
            <w:r w:rsidR="00F3304A">
              <w:rPr>
                <w:noProof/>
                <w:webHidden/>
              </w:rPr>
              <w:fldChar w:fldCharType="begin"/>
            </w:r>
            <w:r w:rsidR="00F3304A">
              <w:rPr>
                <w:noProof/>
                <w:webHidden/>
              </w:rPr>
              <w:instrText xml:space="preserve"> PAGEREF _Toc224044970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735A842E" w14:textId="50A6A99C" w:rsidR="00F3304A" w:rsidRDefault="00000000">
          <w:pPr>
            <w:pStyle w:val="TOC2"/>
            <w:tabs>
              <w:tab w:val="left" w:pos="960"/>
              <w:tab w:val="right" w:leader="dot" w:pos="9016"/>
            </w:tabs>
            <w:rPr>
              <w:rFonts w:eastAsiaTheme="minorEastAsia"/>
              <w:noProof/>
              <w:lang w:val="en-GB" w:eastAsia="en-GB"/>
            </w:rPr>
          </w:pPr>
          <w:hyperlink w:anchor="_Toc224044971" w:history="1">
            <w:r w:rsidR="00F3304A" w:rsidRPr="00D41226">
              <w:rPr>
                <w:rStyle w:val="Hyperlink"/>
                <w:rFonts w:ascii="Times New Roman" w:hAnsi="Times New Roman" w:cs="Times New Roman"/>
                <w:noProof/>
                <w:lang w:val="en-GB"/>
              </w:rPr>
              <w:t>4.2</w:t>
            </w:r>
            <w:r w:rsidR="00F3304A">
              <w:rPr>
                <w:rFonts w:eastAsiaTheme="minorEastAsia"/>
                <w:noProof/>
                <w:lang w:val="en-GB" w:eastAsia="en-GB"/>
              </w:rPr>
              <w:tab/>
            </w:r>
            <w:r w:rsidR="00F3304A" w:rsidRPr="00D41226">
              <w:rPr>
                <w:rStyle w:val="Hyperlink"/>
                <w:rFonts w:ascii="Times New Roman" w:hAnsi="Times New Roman" w:cs="Times New Roman"/>
                <w:noProof/>
                <w:lang w:val="en-GB"/>
              </w:rPr>
              <w:t>Sub-dividing</w:t>
            </w:r>
            <w:r w:rsidR="00F3304A">
              <w:rPr>
                <w:noProof/>
                <w:webHidden/>
              </w:rPr>
              <w:tab/>
            </w:r>
            <w:r w:rsidR="00F3304A">
              <w:rPr>
                <w:noProof/>
                <w:webHidden/>
              </w:rPr>
              <w:fldChar w:fldCharType="begin"/>
            </w:r>
            <w:r w:rsidR="00F3304A">
              <w:rPr>
                <w:noProof/>
                <w:webHidden/>
              </w:rPr>
              <w:instrText xml:space="preserve"> PAGEREF _Toc224044971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728DDF95" w14:textId="4D3D2DFC" w:rsidR="00F3304A" w:rsidRDefault="00000000">
          <w:pPr>
            <w:pStyle w:val="TOC2"/>
            <w:tabs>
              <w:tab w:val="left" w:pos="960"/>
              <w:tab w:val="right" w:leader="dot" w:pos="9016"/>
            </w:tabs>
            <w:rPr>
              <w:rFonts w:eastAsiaTheme="minorEastAsia"/>
              <w:noProof/>
              <w:lang w:val="en-GB" w:eastAsia="en-GB"/>
            </w:rPr>
          </w:pPr>
          <w:hyperlink w:anchor="_Toc224044972" w:history="1">
            <w:r w:rsidR="00F3304A" w:rsidRPr="00D41226">
              <w:rPr>
                <w:rStyle w:val="Hyperlink"/>
                <w:rFonts w:ascii="Times New Roman" w:hAnsi="Times New Roman" w:cs="Times New Roman"/>
                <w:noProof/>
                <w:lang w:val="en-GB"/>
              </w:rPr>
              <w:t>4.3</w:t>
            </w:r>
            <w:r w:rsidR="00F3304A">
              <w:rPr>
                <w:rFonts w:eastAsiaTheme="minorEastAsia"/>
                <w:noProof/>
                <w:lang w:val="en-GB" w:eastAsia="en-GB"/>
              </w:rPr>
              <w:tab/>
            </w:r>
            <w:r w:rsidR="00F3304A" w:rsidRPr="00D41226">
              <w:rPr>
                <w:rStyle w:val="Hyperlink"/>
                <w:rFonts w:ascii="Times New Roman" w:hAnsi="Times New Roman" w:cs="Times New Roman"/>
                <w:noProof/>
                <w:lang w:val="en-GB"/>
              </w:rPr>
              <w:t>Justification of solution</w:t>
            </w:r>
            <w:r w:rsidR="00F3304A">
              <w:rPr>
                <w:noProof/>
                <w:webHidden/>
              </w:rPr>
              <w:tab/>
            </w:r>
            <w:r w:rsidR="00F3304A">
              <w:rPr>
                <w:noProof/>
                <w:webHidden/>
              </w:rPr>
              <w:fldChar w:fldCharType="begin"/>
            </w:r>
            <w:r w:rsidR="00F3304A">
              <w:rPr>
                <w:noProof/>
                <w:webHidden/>
              </w:rPr>
              <w:instrText xml:space="preserve"> PAGEREF _Toc224044972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47C73D8E" w14:textId="62B4BE22" w:rsidR="00F3304A" w:rsidRDefault="00000000">
          <w:pPr>
            <w:pStyle w:val="TOC2"/>
            <w:tabs>
              <w:tab w:val="left" w:pos="960"/>
              <w:tab w:val="right" w:leader="dot" w:pos="9016"/>
            </w:tabs>
            <w:rPr>
              <w:rFonts w:eastAsiaTheme="minorEastAsia"/>
              <w:noProof/>
              <w:lang w:val="en-GB" w:eastAsia="en-GB"/>
            </w:rPr>
          </w:pPr>
          <w:hyperlink w:anchor="_Toc224044973" w:history="1">
            <w:r w:rsidR="00F3304A" w:rsidRPr="00D41226">
              <w:rPr>
                <w:rStyle w:val="Hyperlink"/>
                <w:rFonts w:ascii="Times New Roman" w:hAnsi="Times New Roman" w:cs="Times New Roman"/>
                <w:noProof/>
                <w:lang w:val="en-GB"/>
              </w:rPr>
              <w:t>4.4</w:t>
            </w:r>
            <w:r w:rsidR="00F3304A">
              <w:rPr>
                <w:rFonts w:eastAsiaTheme="minorEastAsia"/>
                <w:noProof/>
                <w:lang w:val="en-GB" w:eastAsia="en-GB"/>
              </w:rPr>
              <w:tab/>
            </w:r>
            <w:r w:rsidR="00F3304A" w:rsidRPr="00D41226">
              <w:rPr>
                <w:rStyle w:val="Hyperlink"/>
                <w:rFonts w:ascii="Times New Roman" w:hAnsi="Times New Roman" w:cs="Times New Roman"/>
                <w:noProof/>
                <w:lang w:val="en-GB"/>
              </w:rPr>
              <w:t>Limitation</w:t>
            </w:r>
            <w:r w:rsidR="00F3304A">
              <w:rPr>
                <w:noProof/>
                <w:webHidden/>
              </w:rPr>
              <w:tab/>
            </w:r>
            <w:r w:rsidR="00F3304A">
              <w:rPr>
                <w:noProof/>
                <w:webHidden/>
              </w:rPr>
              <w:fldChar w:fldCharType="begin"/>
            </w:r>
            <w:r w:rsidR="00F3304A">
              <w:rPr>
                <w:noProof/>
                <w:webHidden/>
              </w:rPr>
              <w:instrText xml:space="preserve"> PAGEREF _Toc224044973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4191561D" w14:textId="510F8F4B" w:rsidR="00F3304A" w:rsidRDefault="00000000">
          <w:pPr>
            <w:pStyle w:val="TOC2"/>
            <w:tabs>
              <w:tab w:val="left" w:pos="960"/>
              <w:tab w:val="right" w:leader="dot" w:pos="9016"/>
            </w:tabs>
            <w:rPr>
              <w:rFonts w:eastAsiaTheme="minorEastAsia"/>
              <w:noProof/>
              <w:lang w:val="en-GB" w:eastAsia="en-GB"/>
            </w:rPr>
          </w:pPr>
          <w:hyperlink w:anchor="_Toc224044974" w:history="1">
            <w:r w:rsidR="00F3304A" w:rsidRPr="00D41226">
              <w:rPr>
                <w:rStyle w:val="Hyperlink"/>
                <w:rFonts w:ascii="Times New Roman" w:hAnsi="Times New Roman" w:cs="Times New Roman"/>
                <w:noProof/>
                <w:lang w:val="en-GB"/>
              </w:rPr>
              <w:t>4.5</w:t>
            </w:r>
            <w:r w:rsidR="00F3304A">
              <w:rPr>
                <w:rFonts w:eastAsiaTheme="minorEastAsia"/>
                <w:noProof/>
                <w:lang w:val="en-GB" w:eastAsia="en-GB"/>
              </w:rPr>
              <w:tab/>
            </w:r>
            <w:r w:rsidR="00F3304A" w:rsidRPr="00D41226">
              <w:rPr>
                <w:rStyle w:val="Hyperlink"/>
                <w:rFonts w:ascii="Times New Roman" w:hAnsi="Times New Roman" w:cs="Times New Roman"/>
                <w:noProof/>
                <w:lang w:val="en-GB"/>
              </w:rPr>
              <w:t>Assumption</w:t>
            </w:r>
            <w:r w:rsidR="00F3304A">
              <w:rPr>
                <w:noProof/>
                <w:webHidden/>
              </w:rPr>
              <w:tab/>
            </w:r>
            <w:r w:rsidR="00F3304A">
              <w:rPr>
                <w:noProof/>
                <w:webHidden/>
              </w:rPr>
              <w:fldChar w:fldCharType="begin"/>
            </w:r>
            <w:r w:rsidR="00F3304A">
              <w:rPr>
                <w:noProof/>
                <w:webHidden/>
              </w:rPr>
              <w:instrText xml:space="preserve"> PAGEREF _Toc224044974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7FA17517" w14:textId="5ACAEB3B" w:rsidR="00F3304A" w:rsidRDefault="00000000">
          <w:pPr>
            <w:pStyle w:val="TOC1"/>
            <w:tabs>
              <w:tab w:val="left" w:pos="480"/>
              <w:tab w:val="right" w:leader="dot" w:pos="9016"/>
            </w:tabs>
            <w:rPr>
              <w:rFonts w:eastAsiaTheme="minorEastAsia"/>
              <w:noProof/>
              <w:lang w:val="en-GB" w:eastAsia="en-GB"/>
            </w:rPr>
          </w:pPr>
          <w:hyperlink w:anchor="_Toc224044975" w:history="1">
            <w:r w:rsidR="00F3304A" w:rsidRPr="00D41226">
              <w:rPr>
                <w:rStyle w:val="Hyperlink"/>
                <w:rFonts w:ascii="Times New Roman" w:hAnsi="Times New Roman" w:cs="Times New Roman"/>
                <w:b/>
                <w:bCs/>
                <w:noProof/>
                <w:lang w:val="en-GB"/>
              </w:rPr>
              <w:t>5.</w:t>
            </w:r>
            <w:r w:rsidR="00F3304A">
              <w:rPr>
                <w:rFonts w:eastAsiaTheme="minorEastAsia"/>
                <w:noProof/>
                <w:lang w:val="en-GB" w:eastAsia="en-GB"/>
              </w:rPr>
              <w:tab/>
            </w:r>
            <w:r w:rsidR="00F3304A" w:rsidRPr="00D41226">
              <w:rPr>
                <w:rStyle w:val="Hyperlink"/>
                <w:rFonts w:ascii="Times New Roman" w:hAnsi="Times New Roman" w:cs="Times New Roman"/>
                <w:b/>
                <w:bCs/>
                <w:noProof/>
                <w:lang w:val="en-GB"/>
              </w:rPr>
              <w:t>Conclusion</w:t>
            </w:r>
            <w:r w:rsidR="00F3304A">
              <w:rPr>
                <w:noProof/>
                <w:webHidden/>
              </w:rPr>
              <w:tab/>
            </w:r>
            <w:r w:rsidR="00F3304A">
              <w:rPr>
                <w:noProof/>
                <w:webHidden/>
              </w:rPr>
              <w:fldChar w:fldCharType="begin"/>
            </w:r>
            <w:r w:rsidR="00F3304A">
              <w:rPr>
                <w:noProof/>
                <w:webHidden/>
              </w:rPr>
              <w:instrText xml:space="preserve"> PAGEREF _Toc224044975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7015FC66" w14:textId="18271E12" w:rsidR="00F3304A" w:rsidRDefault="00000000">
          <w:pPr>
            <w:pStyle w:val="TOC1"/>
            <w:tabs>
              <w:tab w:val="right" w:leader="dot" w:pos="9016"/>
            </w:tabs>
            <w:rPr>
              <w:rFonts w:eastAsiaTheme="minorEastAsia"/>
              <w:noProof/>
              <w:lang w:val="en-GB" w:eastAsia="en-GB"/>
            </w:rPr>
          </w:pPr>
          <w:hyperlink w:anchor="_Toc224044976" w:history="1">
            <w:r w:rsidR="00F3304A" w:rsidRPr="00D41226">
              <w:rPr>
                <w:rStyle w:val="Hyperlink"/>
                <w:rFonts w:ascii="Times New Roman" w:hAnsi="Times New Roman" w:cs="Times New Roman"/>
                <w:noProof/>
                <w:lang w:val="en-GB"/>
              </w:rPr>
              <w:t>References</w:t>
            </w:r>
            <w:r w:rsidR="00F3304A">
              <w:rPr>
                <w:noProof/>
                <w:webHidden/>
              </w:rPr>
              <w:tab/>
            </w:r>
            <w:r w:rsidR="00F3304A">
              <w:rPr>
                <w:noProof/>
                <w:webHidden/>
              </w:rPr>
              <w:fldChar w:fldCharType="begin"/>
            </w:r>
            <w:r w:rsidR="00F3304A">
              <w:rPr>
                <w:noProof/>
                <w:webHidden/>
              </w:rPr>
              <w:instrText xml:space="preserve"> PAGEREF _Toc224044976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14100BC7" w14:textId="1680B770" w:rsidR="00ED5E81" w:rsidRPr="00F3304A" w:rsidRDefault="00ED5E81" w:rsidP="0028520E">
          <w:pPr>
            <w:spacing w:line="360" w:lineRule="auto"/>
            <w:rPr>
              <w:rFonts w:ascii="Times New Roman" w:hAnsi="Times New Roman" w:cs="Times New Roman"/>
              <w:color w:val="000000" w:themeColor="text1"/>
              <w:lang w:val="en-GB"/>
            </w:rPr>
          </w:pPr>
          <w:r w:rsidRPr="00F3304A">
            <w:rPr>
              <w:rFonts w:ascii="Times New Roman" w:hAnsi="Times New Roman" w:cs="Times New Roman"/>
              <w:b/>
              <w:bCs/>
              <w:noProof/>
              <w:color w:val="000000" w:themeColor="text1"/>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40E25875" w14:textId="0333B29A" w:rsidR="00ED5E81" w:rsidRDefault="009F24B6"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1" w:name="_Toc224044962"/>
      <w:r w:rsidRPr="00F3304A">
        <w:rPr>
          <w:rFonts w:ascii="Times New Roman" w:hAnsi="Times New Roman" w:cs="Times New Roman"/>
          <w:b/>
          <w:bCs/>
          <w:color w:val="000000" w:themeColor="text1"/>
          <w:sz w:val="32"/>
          <w:szCs w:val="32"/>
          <w:lang w:val="en-GB"/>
        </w:rPr>
        <w:lastRenderedPageBreak/>
        <w:t>Introduction</w:t>
      </w:r>
      <w:bookmarkEnd w:id="1"/>
    </w:p>
    <w:p w14:paraId="65688FF1" w14:textId="77777777" w:rsidR="00E9099C" w:rsidRDefault="00E9099C" w:rsidP="00056239">
      <w:pPr>
        <w:pStyle w:val="ListParagraph"/>
        <w:spacing w:before="100" w:beforeAutospacing="1" w:after="100" w:afterAutospacing="1" w:line="240" w:lineRule="auto"/>
        <w:rPr>
          <w:rFonts w:ascii="Times New Roman" w:eastAsia="Times New Roman" w:hAnsi="Times New Roman" w:cs="Times New Roman"/>
          <w:color w:val="000000"/>
          <w:kern w:val="0"/>
          <w:lang w:val="en-GB" w:eastAsia="en-GB"/>
          <w14:ligatures w14:val="none"/>
        </w:rPr>
      </w:pPr>
      <w:r w:rsidRPr="00E9099C">
        <w:rPr>
          <w:rFonts w:ascii="Times New Roman" w:eastAsia="Times New Roman" w:hAnsi="Times New Roman" w:cs="Times New Roman"/>
          <w:color w:val="000000"/>
          <w:kern w:val="0"/>
          <w:lang w:val="en-GB" w:eastAsia="en-GB"/>
          <w14:ligatures w14:val="none"/>
        </w:rPr>
        <w:t>Efficient classroom allocation is an important part of managing a college because it helps ensure that lessons run smoothly and that available resources are used effectively. When classrooms are not assigned correctly, problems such as overcrowded rooms, empty classrooms, timetable clashes and unnecessary movement between lessons can occur. These issues can reduce productivity, waste time and negatively affect both students and staff.</w:t>
      </w:r>
    </w:p>
    <w:p w14:paraId="1BA0A4D3" w14:textId="77777777" w:rsidR="00056239" w:rsidRPr="00E9099C" w:rsidRDefault="00056239" w:rsidP="00056239">
      <w:pPr>
        <w:pStyle w:val="ListParagraph"/>
        <w:spacing w:before="100" w:beforeAutospacing="1" w:after="100" w:afterAutospacing="1" w:line="240" w:lineRule="auto"/>
        <w:rPr>
          <w:rFonts w:ascii="Times New Roman" w:eastAsia="Times New Roman" w:hAnsi="Times New Roman" w:cs="Times New Roman"/>
          <w:color w:val="000000"/>
          <w:kern w:val="0"/>
          <w:lang w:val="en-GB" w:eastAsia="en-GB"/>
          <w14:ligatures w14:val="none"/>
        </w:rPr>
      </w:pPr>
    </w:p>
    <w:p w14:paraId="7766EA89" w14:textId="77777777" w:rsidR="00E9099C" w:rsidRPr="00E9099C" w:rsidRDefault="00E9099C" w:rsidP="00056239">
      <w:pPr>
        <w:pStyle w:val="ListParagraph"/>
        <w:spacing w:before="100" w:beforeAutospacing="1" w:after="100" w:afterAutospacing="1" w:line="240" w:lineRule="auto"/>
        <w:rPr>
          <w:rFonts w:ascii="Times New Roman" w:eastAsia="Times New Roman" w:hAnsi="Times New Roman" w:cs="Times New Roman"/>
          <w:color w:val="000000"/>
          <w:kern w:val="0"/>
          <w:lang w:val="en-GB" w:eastAsia="en-GB"/>
          <w14:ligatures w14:val="none"/>
        </w:rPr>
      </w:pPr>
      <w:r w:rsidRPr="00E9099C">
        <w:rPr>
          <w:rFonts w:ascii="Times New Roman" w:eastAsia="Times New Roman" w:hAnsi="Times New Roman" w:cs="Times New Roman"/>
          <w:color w:val="000000"/>
          <w:kern w:val="0"/>
          <w:lang w:val="en-GB" w:eastAsia="en-GB"/>
          <w14:ligatures w14:val="none"/>
        </w:rPr>
        <w:t>This report analyses the classroom allocation problem using problem-solving and abstract thinking techniques. The problem is broken down into smaller components to identify the key requirements, constraints and variables involved in producing an effective timetable. A logical solution is then proposed through the use of an algorithm and flowchart that aims to allocate classrooms according to class size, room capacity and timetable availability while reducing movement around the campus. Finally, the report reflects on the problem-solving methods used and evaluates the strengths and limitations of the proposed solution.</w:t>
      </w:r>
    </w:p>
    <w:p w14:paraId="05D13271" w14:textId="77777777" w:rsidR="00E9099C" w:rsidRPr="00E9099C" w:rsidRDefault="00E9099C" w:rsidP="00E9099C">
      <w:pPr>
        <w:rPr>
          <w:lang w:val="en-GB"/>
        </w:rPr>
      </w:pPr>
    </w:p>
    <w:p w14:paraId="6DB00106" w14:textId="77777777" w:rsidR="009E0311" w:rsidRPr="00F3304A" w:rsidRDefault="009E0311" w:rsidP="009E0311">
      <w:pPr>
        <w:rPr>
          <w:rFonts w:ascii="Times New Roman" w:hAnsi="Times New Roman" w:cs="Times New Roman"/>
          <w:color w:val="000000" w:themeColor="text1"/>
          <w:lang w:val="en-GB"/>
        </w:rPr>
      </w:pPr>
    </w:p>
    <w:p w14:paraId="66AC441D" w14:textId="77777777" w:rsidR="009E0311" w:rsidRDefault="009E0311"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2" w:name="_Toc224044963"/>
      <w:r w:rsidRPr="00F3304A">
        <w:rPr>
          <w:rFonts w:ascii="Times New Roman" w:hAnsi="Times New Roman" w:cs="Times New Roman"/>
          <w:b/>
          <w:bCs/>
          <w:color w:val="000000" w:themeColor="text1"/>
          <w:sz w:val="32"/>
          <w:szCs w:val="32"/>
          <w:lang w:val="en-GB"/>
        </w:rPr>
        <w:t>Deconstruct the Problem</w:t>
      </w:r>
      <w:bookmarkEnd w:id="2"/>
    </w:p>
    <w:p w14:paraId="6620F2D5" w14:textId="77777777" w:rsidR="007527F6" w:rsidRDefault="007527F6" w:rsidP="007527F6">
      <w:pPr>
        <w:pStyle w:val="pdq2pgselectionanchorcontainer"/>
        <w:rPr>
          <w:color w:val="000000"/>
        </w:rPr>
      </w:pPr>
      <w:r>
        <w:rPr>
          <w:color w:val="000000"/>
        </w:rPr>
        <w:t>The college is experiencing difficulties with classroom allocation because some rooms are overcrowded while others are underused. These problems create timetable clashes, increase the amount of time students and staff spend moving between classes, and reduce the overall efficiency of the learning environment. To develop an effective solution, the problem must first be broken down into smaller parts using decomposition and abstraction.</w:t>
      </w:r>
    </w:p>
    <w:p w14:paraId="1910CD0B" w14:textId="77777777" w:rsidR="007527F6" w:rsidRPr="00CE4283" w:rsidRDefault="007527F6" w:rsidP="007527F6">
      <w:pPr>
        <w:pStyle w:val="NormalWeb"/>
        <w:rPr>
          <w:color w:val="000000"/>
          <w:lang w:val="en-GB"/>
        </w:rPr>
      </w:pPr>
      <w:r w:rsidRPr="00CE4283">
        <w:rPr>
          <w:rStyle w:val="Strong"/>
          <w:color w:val="000000"/>
          <w:lang w:val="en-GB"/>
        </w:rPr>
        <w:t>Decomposition</w:t>
      </w:r>
      <w:r w:rsidRPr="00CE4283">
        <w:rPr>
          <w:rStyle w:val="apple-converted-space"/>
          <w:color w:val="000000"/>
          <w:lang w:val="en-GB"/>
        </w:rPr>
        <w:t> </w:t>
      </w:r>
      <w:r w:rsidRPr="00CE4283">
        <w:rPr>
          <w:color w:val="000000"/>
          <w:lang w:val="en-GB"/>
        </w:rPr>
        <w:t>involves dividing the main problem into manageable components. In this scenario, the main components include collecting information about classroom capacities, identifying class sizes, checking timetable availability, assigning suitable rooms and preventing scheduling conflicts. By analysing each part separately, it becomes easier to design a logical process that addresses every requirement.</w:t>
      </w:r>
    </w:p>
    <w:p w14:paraId="3496D58B" w14:textId="77777777" w:rsidR="007527F6" w:rsidRPr="00CE4283" w:rsidRDefault="007527F6" w:rsidP="007527F6">
      <w:pPr>
        <w:pStyle w:val="NormalWeb"/>
        <w:rPr>
          <w:color w:val="000000"/>
          <w:lang w:val="en-GB"/>
        </w:rPr>
      </w:pPr>
      <w:r w:rsidRPr="00CE4283">
        <w:rPr>
          <w:rStyle w:val="Strong"/>
          <w:color w:val="000000"/>
          <w:lang w:val="en-GB"/>
        </w:rPr>
        <w:t>Abstraction</w:t>
      </w:r>
      <w:r w:rsidRPr="00CE4283">
        <w:rPr>
          <w:rStyle w:val="apple-converted-space"/>
          <w:color w:val="000000"/>
          <w:lang w:val="en-GB"/>
        </w:rPr>
        <w:t> </w:t>
      </w:r>
      <w:r w:rsidRPr="00CE4283">
        <w:rPr>
          <w:color w:val="000000"/>
          <w:lang w:val="en-GB"/>
        </w:rPr>
        <w:t>focuses only on the information needed to solve the problem while ignoring unnecessary details. For example, personal information such as students' names or lecturers' ages is not required. Instead, the important data includes room capacity, class size, lesson times, classroom availability and the distance between rooms. Focusing on these key variables makes the solution simpler and more efficient.</w:t>
      </w:r>
    </w:p>
    <w:p w14:paraId="198B1854" w14:textId="60C46D2F" w:rsidR="007527F6" w:rsidRPr="00CE4283" w:rsidRDefault="007527F6" w:rsidP="002B0F55">
      <w:pPr>
        <w:pStyle w:val="NormalWeb"/>
        <w:rPr>
          <w:color w:val="000000"/>
          <w:lang w:val="en-GB"/>
        </w:rPr>
      </w:pPr>
      <w:r w:rsidRPr="00CE4283">
        <w:rPr>
          <w:color w:val="000000"/>
          <w:lang w:val="en-GB"/>
        </w:rPr>
        <w:t>The following requirements can be prioritised using the</w:t>
      </w:r>
      <w:r w:rsidRPr="00CE4283">
        <w:rPr>
          <w:rStyle w:val="apple-converted-space"/>
          <w:color w:val="000000"/>
          <w:lang w:val="en-GB"/>
        </w:rPr>
        <w:t> </w:t>
      </w:r>
      <w:r w:rsidRPr="00CE4283">
        <w:rPr>
          <w:rStyle w:val="Strong"/>
          <w:color w:val="000000"/>
          <w:lang w:val="en-GB"/>
        </w:rPr>
        <w:t>MoSCoW technique</w:t>
      </w:r>
      <w:r w:rsidRPr="00CE4283">
        <w:rPr>
          <w:color w:val="000000"/>
          <w:lang w:val="en-GB"/>
        </w:rPr>
        <w:t>:</w:t>
      </w:r>
    </w:p>
    <w:p w14:paraId="08311866" w14:textId="77777777" w:rsidR="007527F6" w:rsidRPr="00CE4283" w:rsidRDefault="007527F6" w:rsidP="007527F6">
      <w:pPr>
        <w:pStyle w:val="Heading3"/>
        <w:rPr>
          <w:color w:val="000000"/>
          <w:lang w:val="en-GB"/>
        </w:rPr>
      </w:pPr>
      <w:r w:rsidRPr="00CE4283">
        <w:rPr>
          <w:color w:val="000000"/>
          <w:lang w:val="en-GB"/>
        </w:rPr>
        <w:t>Must Have</w:t>
      </w:r>
    </w:p>
    <w:p w14:paraId="5E81B846" w14:textId="77777777" w:rsidR="007527F6" w:rsidRPr="00CE4283" w:rsidRDefault="007527F6" w:rsidP="007527F6">
      <w:pPr>
        <w:numPr>
          <w:ilvl w:val="0"/>
          <w:numId w:val="21"/>
        </w:numPr>
        <w:spacing w:before="100" w:beforeAutospacing="1" w:after="100" w:afterAutospacing="1" w:line="240" w:lineRule="auto"/>
        <w:rPr>
          <w:color w:val="000000"/>
          <w:lang w:val="en-GB"/>
        </w:rPr>
      </w:pPr>
      <w:r w:rsidRPr="00CE4283">
        <w:rPr>
          <w:color w:val="000000"/>
          <w:lang w:val="en-GB"/>
        </w:rPr>
        <w:t>Allocate classrooms that have enough capacity for each class.</w:t>
      </w:r>
    </w:p>
    <w:p w14:paraId="3187509D" w14:textId="77777777" w:rsidR="007527F6" w:rsidRPr="00CE4283" w:rsidRDefault="007527F6" w:rsidP="007527F6">
      <w:pPr>
        <w:numPr>
          <w:ilvl w:val="0"/>
          <w:numId w:val="21"/>
        </w:numPr>
        <w:spacing w:before="100" w:beforeAutospacing="1" w:after="100" w:afterAutospacing="1" w:line="240" w:lineRule="auto"/>
        <w:rPr>
          <w:color w:val="000000"/>
          <w:lang w:val="en-GB"/>
        </w:rPr>
      </w:pPr>
      <w:r w:rsidRPr="00CE4283">
        <w:rPr>
          <w:color w:val="000000"/>
          <w:lang w:val="en-GB"/>
        </w:rPr>
        <w:lastRenderedPageBreak/>
        <w:t>Prevent timetable clashes where two classes are assigned to the same room at the same time.</w:t>
      </w:r>
    </w:p>
    <w:p w14:paraId="2F2C6231" w14:textId="77777777" w:rsidR="007527F6" w:rsidRPr="00CE4283" w:rsidRDefault="007527F6" w:rsidP="007527F6">
      <w:pPr>
        <w:numPr>
          <w:ilvl w:val="0"/>
          <w:numId w:val="21"/>
        </w:numPr>
        <w:spacing w:before="100" w:beforeAutospacing="1" w:after="100" w:afterAutospacing="1" w:line="240" w:lineRule="auto"/>
        <w:rPr>
          <w:color w:val="000000"/>
          <w:lang w:val="en-GB"/>
        </w:rPr>
      </w:pPr>
      <w:r w:rsidRPr="00CE4283">
        <w:rPr>
          <w:color w:val="000000"/>
          <w:lang w:val="en-GB"/>
        </w:rPr>
        <w:t>Ensure every scheduled lesson has an available classroom.</w:t>
      </w:r>
    </w:p>
    <w:p w14:paraId="54BFAC65" w14:textId="77777777" w:rsidR="007527F6" w:rsidRPr="00CE4283" w:rsidRDefault="007527F6" w:rsidP="007527F6">
      <w:pPr>
        <w:pStyle w:val="Heading3"/>
        <w:rPr>
          <w:color w:val="000000"/>
          <w:lang w:val="en-GB"/>
        </w:rPr>
      </w:pPr>
      <w:r w:rsidRPr="00CE4283">
        <w:rPr>
          <w:color w:val="000000"/>
          <w:lang w:val="en-GB"/>
        </w:rPr>
        <w:t>Should Have</w:t>
      </w:r>
    </w:p>
    <w:p w14:paraId="58457A2D" w14:textId="77777777" w:rsidR="007527F6" w:rsidRPr="00CE4283" w:rsidRDefault="007527F6" w:rsidP="007527F6">
      <w:pPr>
        <w:numPr>
          <w:ilvl w:val="0"/>
          <w:numId w:val="22"/>
        </w:numPr>
        <w:spacing w:before="100" w:beforeAutospacing="1" w:after="100" w:afterAutospacing="1" w:line="240" w:lineRule="auto"/>
        <w:rPr>
          <w:color w:val="000000"/>
          <w:lang w:val="en-GB"/>
        </w:rPr>
      </w:pPr>
      <w:r w:rsidRPr="00CE4283">
        <w:rPr>
          <w:color w:val="000000"/>
          <w:lang w:val="en-GB"/>
        </w:rPr>
        <w:t>Reduce travel time between consecutive lessons.</w:t>
      </w:r>
    </w:p>
    <w:p w14:paraId="7C6D083B" w14:textId="77777777" w:rsidR="007527F6" w:rsidRPr="00CE4283" w:rsidRDefault="007527F6" w:rsidP="007527F6">
      <w:pPr>
        <w:numPr>
          <w:ilvl w:val="0"/>
          <w:numId w:val="22"/>
        </w:numPr>
        <w:spacing w:before="100" w:beforeAutospacing="1" w:after="100" w:afterAutospacing="1" w:line="240" w:lineRule="auto"/>
        <w:rPr>
          <w:color w:val="000000"/>
          <w:lang w:val="en-GB"/>
        </w:rPr>
      </w:pPr>
      <w:r w:rsidRPr="00CE4283">
        <w:rPr>
          <w:color w:val="000000"/>
          <w:lang w:val="en-GB"/>
        </w:rPr>
        <w:t>Maximise the use of available classrooms.</w:t>
      </w:r>
    </w:p>
    <w:p w14:paraId="7DE1B13F" w14:textId="77777777" w:rsidR="007527F6" w:rsidRPr="00CE4283" w:rsidRDefault="007527F6" w:rsidP="007527F6">
      <w:pPr>
        <w:numPr>
          <w:ilvl w:val="0"/>
          <w:numId w:val="22"/>
        </w:numPr>
        <w:spacing w:before="100" w:beforeAutospacing="1" w:after="100" w:afterAutospacing="1" w:line="240" w:lineRule="auto"/>
        <w:rPr>
          <w:color w:val="000000"/>
          <w:lang w:val="en-GB"/>
        </w:rPr>
      </w:pPr>
      <w:r w:rsidRPr="00CE4283">
        <w:rPr>
          <w:color w:val="000000"/>
          <w:lang w:val="en-GB"/>
        </w:rPr>
        <w:t>Allocate specialised rooms for subjects that require specific equipment.</w:t>
      </w:r>
    </w:p>
    <w:p w14:paraId="5659BACB" w14:textId="77777777" w:rsidR="007527F6" w:rsidRPr="00CE4283" w:rsidRDefault="007527F6" w:rsidP="007527F6">
      <w:pPr>
        <w:pStyle w:val="Heading3"/>
        <w:rPr>
          <w:color w:val="000000"/>
          <w:lang w:val="en-GB"/>
        </w:rPr>
      </w:pPr>
      <w:r w:rsidRPr="00CE4283">
        <w:rPr>
          <w:color w:val="000000"/>
          <w:lang w:val="en-GB"/>
        </w:rPr>
        <w:t>Could Have</w:t>
      </w:r>
    </w:p>
    <w:p w14:paraId="4B5FCFCB" w14:textId="77777777" w:rsidR="007527F6" w:rsidRPr="00CE4283" w:rsidRDefault="007527F6" w:rsidP="007527F6">
      <w:pPr>
        <w:numPr>
          <w:ilvl w:val="0"/>
          <w:numId w:val="23"/>
        </w:numPr>
        <w:spacing w:before="100" w:beforeAutospacing="1" w:after="100" w:afterAutospacing="1" w:line="240" w:lineRule="auto"/>
        <w:rPr>
          <w:color w:val="000000"/>
          <w:lang w:val="en-GB"/>
        </w:rPr>
      </w:pPr>
      <w:r w:rsidRPr="00CE4283">
        <w:rPr>
          <w:color w:val="000000"/>
          <w:lang w:val="en-GB"/>
        </w:rPr>
        <w:t>Provide alternative room suggestions if changes are needed.</w:t>
      </w:r>
    </w:p>
    <w:p w14:paraId="35B3749D" w14:textId="77777777" w:rsidR="007527F6" w:rsidRPr="00CE4283" w:rsidRDefault="007527F6" w:rsidP="007527F6">
      <w:pPr>
        <w:numPr>
          <w:ilvl w:val="0"/>
          <w:numId w:val="23"/>
        </w:numPr>
        <w:spacing w:before="100" w:beforeAutospacing="1" w:after="100" w:afterAutospacing="1" w:line="240" w:lineRule="auto"/>
        <w:rPr>
          <w:color w:val="000000"/>
          <w:lang w:val="en-GB"/>
        </w:rPr>
      </w:pPr>
      <w:r w:rsidRPr="00CE4283">
        <w:rPr>
          <w:color w:val="000000"/>
          <w:lang w:val="en-GB"/>
        </w:rPr>
        <w:t>Produce reports showing classroom usage and occupancy rates.</w:t>
      </w:r>
    </w:p>
    <w:p w14:paraId="408D8B05" w14:textId="77777777" w:rsidR="007527F6" w:rsidRPr="00CE4283" w:rsidRDefault="007527F6" w:rsidP="007527F6">
      <w:pPr>
        <w:numPr>
          <w:ilvl w:val="0"/>
          <w:numId w:val="23"/>
        </w:numPr>
        <w:spacing w:before="100" w:beforeAutospacing="1" w:after="100" w:afterAutospacing="1" w:line="240" w:lineRule="auto"/>
        <w:rPr>
          <w:color w:val="000000"/>
          <w:lang w:val="en-GB"/>
        </w:rPr>
      </w:pPr>
      <w:r w:rsidRPr="00CE4283">
        <w:rPr>
          <w:color w:val="000000"/>
          <w:lang w:val="en-GB"/>
        </w:rPr>
        <w:t>Automatically recommend timetable improvements.</w:t>
      </w:r>
    </w:p>
    <w:p w14:paraId="111B0C72" w14:textId="77777777" w:rsidR="007527F6" w:rsidRPr="00CE4283" w:rsidRDefault="007527F6" w:rsidP="007527F6">
      <w:pPr>
        <w:pStyle w:val="Heading3"/>
        <w:rPr>
          <w:color w:val="000000"/>
          <w:lang w:val="en-GB"/>
        </w:rPr>
      </w:pPr>
      <w:r w:rsidRPr="00CE4283">
        <w:rPr>
          <w:color w:val="000000"/>
          <w:lang w:val="en-GB"/>
        </w:rPr>
        <w:t>Won't Have (for this version)</w:t>
      </w:r>
    </w:p>
    <w:p w14:paraId="55B92BC8" w14:textId="77777777" w:rsidR="007527F6" w:rsidRPr="00CE4283" w:rsidRDefault="007527F6" w:rsidP="007527F6">
      <w:pPr>
        <w:numPr>
          <w:ilvl w:val="0"/>
          <w:numId w:val="24"/>
        </w:numPr>
        <w:spacing w:before="100" w:beforeAutospacing="1" w:after="100" w:afterAutospacing="1" w:line="240" w:lineRule="auto"/>
        <w:rPr>
          <w:color w:val="000000"/>
          <w:lang w:val="en-GB"/>
        </w:rPr>
      </w:pPr>
      <w:r w:rsidRPr="00CE4283">
        <w:rPr>
          <w:color w:val="000000"/>
          <w:lang w:val="en-GB"/>
        </w:rPr>
        <w:t>Real-time timetable changes during lessons.</w:t>
      </w:r>
    </w:p>
    <w:p w14:paraId="3BD1849A" w14:textId="77777777" w:rsidR="007527F6" w:rsidRPr="00CE4283" w:rsidRDefault="007527F6" w:rsidP="007527F6">
      <w:pPr>
        <w:numPr>
          <w:ilvl w:val="0"/>
          <w:numId w:val="24"/>
        </w:numPr>
        <w:spacing w:before="100" w:beforeAutospacing="1" w:after="100" w:afterAutospacing="1" w:line="240" w:lineRule="auto"/>
        <w:rPr>
          <w:color w:val="000000"/>
          <w:lang w:val="en-GB"/>
        </w:rPr>
      </w:pPr>
      <w:r w:rsidRPr="00CE4283">
        <w:rPr>
          <w:color w:val="000000"/>
          <w:lang w:val="en-GB"/>
        </w:rPr>
        <w:t>Integration with external booking systems or mobile applications.</w:t>
      </w:r>
    </w:p>
    <w:p w14:paraId="6FD8E5D4" w14:textId="77777777" w:rsidR="007527F6" w:rsidRPr="00CE4283" w:rsidRDefault="007527F6" w:rsidP="007527F6">
      <w:pPr>
        <w:pStyle w:val="NormalWeb"/>
        <w:rPr>
          <w:color w:val="000000"/>
          <w:lang w:val="en-GB"/>
        </w:rPr>
      </w:pPr>
      <w:r w:rsidRPr="00CE4283">
        <w:rPr>
          <w:color w:val="000000"/>
          <w:lang w:val="en-GB"/>
        </w:rPr>
        <w:t>Several</w:t>
      </w:r>
      <w:r w:rsidRPr="00CE4283">
        <w:rPr>
          <w:rStyle w:val="apple-converted-space"/>
          <w:color w:val="000000"/>
          <w:lang w:val="en-GB"/>
        </w:rPr>
        <w:t> </w:t>
      </w:r>
      <w:r w:rsidRPr="00CE4283">
        <w:rPr>
          <w:rStyle w:val="Strong"/>
          <w:color w:val="000000"/>
          <w:lang w:val="en-GB"/>
        </w:rPr>
        <w:t>constraints</w:t>
      </w:r>
      <w:r w:rsidRPr="00CE4283">
        <w:rPr>
          <w:rStyle w:val="apple-converted-space"/>
          <w:color w:val="000000"/>
          <w:lang w:val="en-GB"/>
        </w:rPr>
        <w:t> </w:t>
      </w:r>
      <w:r w:rsidRPr="00CE4283">
        <w:rPr>
          <w:color w:val="000000"/>
          <w:lang w:val="en-GB"/>
        </w:rPr>
        <w:t>must also be considered. Classroom capacity cannot be exceeded, rooms may only be assigned to one class at any given time, specialised rooms must be used when required, and all lessons must fit within the available timetable. These constraints ensure that the allocation process remains practical and realistic.</w:t>
      </w:r>
    </w:p>
    <w:p w14:paraId="6EF5E6B5" w14:textId="77777777" w:rsidR="007527F6" w:rsidRPr="00CE4283" w:rsidRDefault="007527F6" w:rsidP="007527F6">
      <w:pPr>
        <w:pStyle w:val="NormalWeb"/>
        <w:rPr>
          <w:color w:val="000000"/>
          <w:lang w:val="en-GB"/>
        </w:rPr>
      </w:pPr>
      <w:r w:rsidRPr="00CE4283">
        <w:rPr>
          <w:color w:val="000000"/>
          <w:lang w:val="en-GB"/>
        </w:rPr>
        <w:t>The main</w:t>
      </w:r>
      <w:r w:rsidRPr="00CE4283">
        <w:rPr>
          <w:rStyle w:val="apple-converted-space"/>
          <w:color w:val="000000"/>
          <w:lang w:val="en-GB"/>
        </w:rPr>
        <w:t> </w:t>
      </w:r>
      <w:r w:rsidRPr="00CE4283">
        <w:rPr>
          <w:rStyle w:val="Strong"/>
          <w:color w:val="000000"/>
          <w:lang w:val="en-GB"/>
        </w:rPr>
        <w:t>inputs</w:t>
      </w:r>
      <w:r w:rsidRPr="00CE4283">
        <w:rPr>
          <w:rStyle w:val="apple-converted-space"/>
          <w:color w:val="000000"/>
          <w:lang w:val="en-GB"/>
        </w:rPr>
        <w:t> </w:t>
      </w:r>
      <w:r w:rsidRPr="00CE4283">
        <w:rPr>
          <w:color w:val="000000"/>
          <w:lang w:val="en-GB"/>
        </w:rPr>
        <w:t>for the solution include class sizes, room capacities, lesson schedules and room availability. The</w:t>
      </w:r>
      <w:r w:rsidRPr="00CE4283">
        <w:rPr>
          <w:rStyle w:val="apple-converted-space"/>
          <w:color w:val="000000"/>
          <w:lang w:val="en-GB"/>
        </w:rPr>
        <w:t> </w:t>
      </w:r>
      <w:r w:rsidRPr="00CE4283">
        <w:rPr>
          <w:rStyle w:val="Strong"/>
          <w:color w:val="000000"/>
          <w:lang w:val="en-GB"/>
        </w:rPr>
        <w:t>processing stage</w:t>
      </w:r>
      <w:r w:rsidRPr="00CE4283">
        <w:rPr>
          <w:rStyle w:val="apple-converted-space"/>
          <w:color w:val="000000"/>
          <w:lang w:val="en-GB"/>
        </w:rPr>
        <w:t> </w:t>
      </w:r>
      <w:r w:rsidRPr="00CE4283">
        <w:rPr>
          <w:color w:val="000000"/>
          <w:lang w:val="en-GB"/>
        </w:rPr>
        <w:t>compares this information to identify the most suitable classroom while checking for conflicts and optimising room usage. The</w:t>
      </w:r>
      <w:r w:rsidRPr="00CE4283">
        <w:rPr>
          <w:rStyle w:val="apple-converted-space"/>
          <w:color w:val="000000"/>
          <w:lang w:val="en-GB"/>
        </w:rPr>
        <w:t> </w:t>
      </w:r>
      <w:r w:rsidRPr="00CE4283">
        <w:rPr>
          <w:rStyle w:val="Strong"/>
          <w:color w:val="000000"/>
          <w:lang w:val="en-GB"/>
        </w:rPr>
        <w:t>outputs</w:t>
      </w:r>
      <w:r w:rsidRPr="00CE4283">
        <w:rPr>
          <w:rStyle w:val="apple-converted-space"/>
          <w:color w:val="000000"/>
          <w:lang w:val="en-GB"/>
        </w:rPr>
        <w:t> </w:t>
      </w:r>
      <w:r w:rsidRPr="00CE4283">
        <w:rPr>
          <w:color w:val="000000"/>
          <w:lang w:val="en-GB"/>
        </w:rPr>
        <w:t>are a completed timetable, correctly assigned classrooms and a conflict-free schedule that reduces unnecessary movement across the campus.</w:t>
      </w:r>
    </w:p>
    <w:p w14:paraId="6AA08EC9" w14:textId="77777777" w:rsidR="007527F6" w:rsidRPr="00CE4283" w:rsidRDefault="007527F6" w:rsidP="007527F6">
      <w:pPr>
        <w:pStyle w:val="NormalWeb"/>
        <w:rPr>
          <w:color w:val="000000"/>
          <w:lang w:val="en-GB"/>
        </w:rPr>
      </w:pPr>
      <w:r w:rsidRPr="00CE4283">
        <w:rPr>
          <w:color w:val="000000"/>
          <w:lang w:val="en-GB"/>
        </w:rPr>
        <w:t>By applying decomposition, abstraction and the MoSCoW prioritisation method, the classroom allocation problem becomes easier to analyse and solve. This structured approach provides a strong foundation for designing an effective algorithm and flowchart in the next section.</w:t>
      </w:r>
    </w:p>
    <w:p w14:paraId="481F6163" w14:textId="77777777" w:rsidR="00157C06" w:rsidRPr="00CE4283" w:rsidRDefault="00157C06" w:rsidP="00157C06">
      <w:pPr>
        <w:rPr>
          <w:lang w:val="en-GB"/>
        </w:rPr>
      </w:pPr>
    </w:p>
    <w:p w14:paraId="07E89F3C" w14:textId="4F09AD6C" w:rsidR="003C4AC1" w:rsidRPr="00CE4283" w:rsidRDefault="003C4AC1" w:rsidP="008F1430">
      <w:pPr>
        <w:pStyle w:val="Heading2"/>
        <w:numPr>
          <w:ilvl w:val="1"/>
          <w:numId w:val="25"/>
        </w:numPr>
        <w:rPr>
          <w:rFonts w:ascii="Times New Roman" w:hAnsi="Times New Roman" w:cs="Times New Roman"/>
          <w:lang w:val="en-GB"/>
        </w:rPr>
      </w:pPr>
      <w:bookmarkStart w:id="3" w:name="_Toc224044965"/>
      <w:r w:rsidRPr="00CE4283">
        <w:rPr>
          <w:rFonts w:ascii="Times New Roman" w:hAnsi="Times New Roman" w:cs="Times New Roman"/>
          <w:lang w:val="en-GB"/>
        </w:rPr>
        <w:t>Variables Identification</w:t>
      </w:r>
      <w:bookmarkEnd w:id="3"/>
      <w:r w:rsidRPr="00CE4283">
        <w:rPr>
          <w:rFonts w:ascii="Times New Roman" w:hAnsi="Times New Roman" w:cs="Times New Roman"/>
          <w:lang w:val="en-GB"/>
        </w:rPr>
        <w:t xml:space="preserve"> </w:t>
      </w:r>
    </w:p>
    <w:p w14:paraId="207A91F4" w14:textId="23E5670C" w:rsidR="00D47BBC" w:rsidRPr="00CE4283" w:rsidRDefault="00D47BBC" w:rsidP="00D47BBC">
      <w:pPr>
        <w:rPr>
          <w:lang w:val="en-GB"/>
        </w:rPr>
      </w:pPr>
      <w:r w:rsidRPr="00CE4283">
        <w:rPr>
          <w:rFonts w:ascii="-webkit-standard" w:hAnsi="-webkit-standard"/>
          <w:color w:val="000000"/>
          <w:sz w:val="27"/>
          <w:szCs w:val="27"/>
          <w:lang w:val="en-GB"/>
        </w:rPr>
        <w:t>Variable identification is an important stage in analysing the classroom allocation problem because it determines the information needed to make accurate decisions. The main variables include</w:t>
      </w:r>
      <w:r w:rsidRPr="00CE4283">
        <w:rPr>
          <w:rStyle w:val="apple-converted-space"/>
          <w:rFonts w:ascii="-webkit-standard" w:hAnsi="-webkit-standard"/>
          <w:color w:val="000000"/>
          <w:sz w:val="27"/>
          <w:szCs w:val="27"/>
          <w:lang w:val="en-GB"/>
        </w:rPr>
        <w:t> </w:t>
      </w:r>
      <w:r w:rsidRPr="00CE4283">
        <w:rPr>
          <w:rStyle w:val="Strong"/>
          <w:color w:val="000000"/>
          <w:lang w:val="en-GB"/>
        </w:rPr>
        <w:t>class size</w:t>
      </w:r>
      <w:r w:rsidRPr="00CE4283">
        <w:rPr>
          <w:rFonts w:ascii="-webkit-standard" w:hAnsi="-webkit-standard"/>
          <w:color w:val="000000"/>
          <w:sz w:val="27"/>
          <w:szCs w:val="27"/>
          <w:lang w:val="en-GB"/>
        </w:rPr>
        <w:t>,</w:t>
      </w:r>
      <w:r w:rsidRPr="00CE4283">
        <w:rPr>
          <w:rStyle w:val="apple-converted-space"/>
          <w:rFonts w:ascii="-webkit-standard" w:hAnsi="-webkit-standard"/>
          <w:color w:val="000000"/>
          <w:sz w:val="27"/>
          <w:szCs w:val="27"/>
          <w:lang w:val="en-GB"/>
        </w:rPr>
        <w:t> </w:t>
      </w:r>
      <w:r w:rsidRPr="00CE4283">
        <w:rPr>
          <w:rStyle w:val="Strong"/>
          <w:color w:val="000000"/>
          <w:lang w:val="en-GB"/>
        </w:rPr>
        <w:t>room capacity</w:t>
      </w:r>
      <w:r w:rsidRPr="00CE4283">
        <w:rPr>
          <w:rFonts w:ascii="-webkit-standard" w:hAnsi="-webkit-standard"/>
          <w:color w:val="000000"/>
          <w:sz w:val="27"/>
          <w:szCs w:val="27"/>
          <w:lang w:val="en-GB"/>
        </w:rPr>
        <w:t>,</w:t>
      </w:r>
      <w:r w:rsidRPr="00CE4283">
        <w:rPr>
          <w:rStyle w:val="apple-converted-space"/>
          <w:rFonts w:ascii="-webkit-standard" w:hAnsi="-webkit-standard"/>
          <w:color w:val="000000"/>
          <w:sz w:val="27"/>
          <w:szCs w:val="27"/>
          <w:lang w:val="en-GB"/>
        </w:rPr>
        <w:t> </w:t>
      </w:r>
      <w:r w:rsidRPr="00CE4283">
        <w:rPr>
          <w:rStyle w:val="Strong"/>
          <w:color w:val="000000"/>
          <w:lang w:val="en-GB"/>
        </w:rPr>
        <w:t>lesson time</w:t>
      </w:r>
      <w:r w:rsidRPr="00CE4283">
        <w:rPr>
          <w:rFonts w:ascii="-webkit-standard" w:hAnsi="-webkit-standard"/>
          <w:color w:val="000000"/>
          <w:sz w:val="27"/>
          <w:szCs w:val="27"/>
          <w:lang w:val="en-GB"/>
        </w:rPr>
        <w:t>,</w:t>
      </w:r>
      <w:r w:rsidRPr="00CE4283">
        <w:rPr>
          <w:rStyle w:val="apple-converted-space"/>
          <w:rFonts w:ascii="-webkit-standard" w:hAnsi="-webkit-standard"/>
          <w:color w:val="000000"/>
          <w:sz w:val="27"/>
          <w:szCs w:val="27"/>
          <w:lang w:val="en-GB"/>
        </w:rPr>
        <w:t> </w:t>
      </w:r>
      <w:r w:rsidRPr="00CE4283">
        <w:rPr>
          <w:rStyle w:val="Strong"/>
          <w:color w:val="000000"/>
          <w:lang w:val="en-GB"/>
        </w:rPr>
        <w:t>room availability</w:t>
      </w:r>
      <w:r w:rsidRPr="00CE4283">
        <w:rPr>
          <w:rFonts w:ascii="-webkit-standard" w:hAnsi="-webkit-standard"/>
          <w:color w:val="000000"/>
          <w:sz w:val="27"/>
          <w:szCs w:val="27"/>
          <w:lang w:val="en-GB"/>
        </w:rPr>
        <w:t>,</w:t>
      </w:r>
      <w:r w:rsidRPr="00CE4283">
        <w:rPr>
          <w:rStyle w:val="apple-converted-space"/>
          <w:rFonts w:ascii="-webkit-standard" w:hAnsi="-webkit-standard"/>
          <w:color w:val="000000"/>
          <w:sz w:val="27"/>
          <w:szCs w:val="27"/>
          <w:lang w:val="en-GB"/>
        </w:rPr>
        <w:t> </w:t>
      </w:r>
      <w:r w:rsidRPr="00CE4283">
        <w:rPr>
          <w:rStyle w:val="Strong"/>
          <w:color w:val="000000"/>
          <w:lang w:val="en-GB"/>
        </w:rPr>
        <w:t>subject requirements</w:t>
      </w:r>
      <w:r w:rsidRPr="00CE4283">
        <w:rPr>
          <w:rFonts w:ascii="-webkit-standard" w:hAnsi="-webkit-standard"/>
          <w:color w:val="000000"/>
          <w:sz w:val="27"/>
          <w:szCs w:val="27"/>
          <w:lang w:val="en-GB"/>
        </w:rPr>
        <w:t>, and</w:t>
      </w:r>
      <w:r w:rsidRPr="00CE4283">
        <w:rPr>
          <w:rStyle w:val="apple-converted-space"/>
          <w:rFonts w:ascii="-webkit-standard" w:hAnsi="-webkit-standard"/>
          <w:color w:val="000000"/>
          <w:sz w:val="27"/>
          <w:szCs w:val="27"/>
          <w:lang w:val="en-GB"/>
        </w:rPr>
        <w:t> </w:t>
      </w:r>
      <w:r w:rsidRPr="00CE4283">
        <w:rPr>
          <w:rStyle w:val="Strong"/>
          <w:color w:val="000000"/>
          <w:lang w:val="en-GB"/>
        </w:rPr>
        <w:t>room location</w:t>
      </w:r>
      <w:r w:rsidRPr="00CE4283">
        <w:rPr>
          <w:rFonts w:ascii="-webkit-standard" w:hAnsi="-webkit-standard"/>
          <w:color w:val="000000"/>
          <w:sz w:val="27"/>
          <w:szCs w:val="27"/>
          <w:lang w:val="en-GB"/>
        </w:rPr>
        <w:t xml:space="preserve">. Class size and room capacity are compared to ensure that every class is assigned to a room </w:t>
      </w:r>
      <w:r w:rsidRPr="00CE4283">
        <w:rPr>
          <w:rFonts w:ascii="-webkit-standard" w:hAnsi="-webkit-standard"/>
          <w:color w:val="000000"/>
          <w:sz w:val="27"/>
          <w:szCs w:val="27"/>
          <w:lang w:val="en-GB"/>
        </w:rPr>
        <w:lastRenderedPageBreak/>
        <w:t>that can safely accommodate all students. Lesson time and room availability are checked to prevent timetable clashes and ensure that a room is not allocated to more than one class at the same time. Subject requirements are also considered, as some lessons may require specialist facilities such as computer laboratories or science rooms. Room location is another useful variable because assigning nearby classrooms can reduce the time students and lecturers spend moving between lessons. Identifying and organising these variables allows the allocation process to be more accurate, efficient and reliable while supporting the overall goal of creating a conflict-free timetable.</w:t>
      </w:r>
    </w:p>
    <w:p w14:paraId="5DB3821C" w14:textId="7C2629D8" w:rsidR="00F3304A" w:rsidRPr="00CE4283" w:rsidRDefault="00F3304A" w:rsidP="00F3304A">
      <w:pPr>
        <w:rPr>
          <w:rFonts w:ascii="Times New Roman" w:hAnsi="Times New Roman" w:cs="Times New Roman"/>
          <w:color w:val="000000" w:themeColor="text1"/>
          <w:lang w:val="en-GB"/>
        </w:rPr>
      </w:pPr>
    </w:p>
    <w:p w14:paraId="756888FB" w14:textId="1C391B67" w:rsidR="003C4AC1" w:rsidRDefault="003C4AC1" w:rsidP="008F1430">
      <w:pPr>
        <w:pStyle w:val="Heading1"/>
        <w:numPr>
          <w:ilvl w:val="0"/>
          <w:numId w:val="25"/>
        </w:numPr>
        <w:spacing w:line="360" w:lineRule="auto"/>
        <w:rPr>
          <w:rFonts w:ascii="Times New Roman" w:hAnsi="Times New Roman" w:cs="Times New Roman"/>
          <w:b/>
          <w:bCs/>
          <w:color w:val="000000" w:themeColor="text1"/>
          <w:sz w:val="32"/>
          <w:szCs w:val="32"/>
          <w:lang w:val="en-GB"/>
        </w:rPr>
      </w:pPr>
      <w:bookmarkStart w:id="4" w:name="_Toc224044966"/>
      <w:r w:rsidRPr="00F3304A">
        <w:rPr>
          <w:rFonts w:ascii="Times New Roman" w:hAnsi="Times New Roman" w:cs="Times New Roman"/>
          <w:b/>
          <w:bCs/>
          <w:color w:val="000000" w:themeColor="text1"/>
          <w:sz w:val="32"/>
          <w:szCs w:val="32"/>
          <w:lang w:val="en-GB"/>
        </w:rPr>
        <w:t>Proposed Solution</w:t>
      </w:r>
      <w:bookmarkEnd w:id="4"/>
    </w:p>
    <w:p w14:paraId="1A14AAD2" w14:textId="77777777" w:rsidR="003A3A8A" w:rsidRDefault="003A3A8A" w:rsidP="003A3A8A">
      <w:pPr>
        <w:pStyle w:val="ListParagraph"/>
        <w:spacing w:before="100" w:beforeAutospacing="1" w:after="100" w:afterAutospacing="1" w:line="240" w:lineRule="auto"/>
        <w:ind w:left="360"/>
        <w:rPr>
          <w:rFonts w:ascii="Times New Roman" w:eastAsia="Times New Roman" w:hAnsi="Times New Roman" w:cs="Times New Roman"/>
          <w:color w:val="000000"/>
          <w:kern w:val="0"/>
          <w:lang w:val="en-GB" w:eastAsia="en-GB"/>
          <w14:ligatures w14:val="none"/>
        </w:rPr>
      </w:pPr>
      <w:r w:rsidRPr="003A3A8A">
        <w:rPr>
          <w:rFonts w:ascii="Times New Roman" w:eastAsia="Times New Roman" w:hAnsi="Times New Roman" w:cs="Times New Roman"/>
          <w:color w:val="000000"/>
          <w:kern w:val="0"/>
          <w:lang w:val="en-GB" w:eastAsia="en-GB"/>
          <w14:ligatures w14:val="none"/>
        </w:rPr>
        <w:t>The proposed solution aims to improve the classroom allocation process by assigning the most suitable classroom to each lesson while avoiding timetable clashes and making the best use of available space. The system begins by collecting important information, including class sizes, lesson times, room capacities, room availability and any special classroom requirements. This information is used to make accurate decisions throughout the allocation process.</w:t>
      </w:r>
    </w:p>
    <w:p w14:paraId="634DDE18" w14:textId="77777777" w:rsidR="003A3A8A" w:rsidRPr="003A3A8A" w:rsidRDefault="003A3A8A" w:rsidP="003A3A8A">
      <w:pPr>
        <w:pStyle w:val="ListParagraph"/>
        <w:spacing w:before="100" w:beforeAutospacing="1" w:after="100" w:afterAutospacing="1" w:line="240" w:lineRule="auto"/>
        <w:ind w:left="360"/>
        <w:rPr>
          <w:rFonts w:ascii="Times New Roman" w:eastAsia="Times New Roman" w:hAnsi="Times New Roman" w:cs="Times New Roman"/>
          <w:color w:val="000000"/>
          <w:kern w:val="0"/>
          <w:lang w:val="en-GB" w:eastAsia="en-GB"/>
          <w14:ligatures w14:val="none"/>
        </w:rPr>
      </w:pPr>
    </w:p>
    <w:p w14:paraId="25E9FE8D" w14:textId="22866398" w:rsidR="003A3A8A" w:rsidRDefault="003A3A8A" w:rsidP="003A3A8A">
      <w:pPr>
        <w:pStyle w:val="ListParagraph"/>
        <w:spacing w:before="100" w:beforeAutospacing="1" w:after="100" w:afterAutospacing="1" w:line="240" w:lineRule="auto"/>
        <w:ind w:left="360"/>
        <w:rPr>
          <w:rFonts w:ascii="Times New Roman" w:eastAsia="Times New Roman" w:hAnsi="Times New Roman" w:cs="Times New Roman"/>
          <w:color w:val="000000"/>
          <w:kern w:val="0"/>
          <w:lang w:val="en-GB" w:eastAsia="en-GB"/>
          <w14:ligatures w14:val="none"/>
        </w:rPr>
      </w:pPr>
      <w:r w:rsidRPr="003A3A8A">
        <w:rPr>
          <w:rFonts w:ascii="Times New Roman" w:eastAsia="Times New Roman" w:hAnsi="Times New Roman" w:cs="Times New Roman"/>
          <w:color w:val="000000"/>
          <w:kern w:val="0"/>
          <w:lang w:val="en-GB" w:eastAsia="en-GB"/>
          <w14:ligatures w14:val="none"/>
        </w:rPr>
        <w:t xml:space="preserve">The algorithm first checks whether a classroom is available during the required lesson time. If the room is already occupied, the system searches for another available classroom. Once an available room is found, the algorithm compares the room capacity with the number of students in the class. If the room is too small, it is </w:t>
      </w:r>
      <w:r w:rsidRPr="003A3A8A">
        <w:rPr>
          <w:rFonts w:ascii="Times New Roman" w:eastAsia="Times New Roman" w:hAnsi="Times New Roman" w:cs="Times New Roman"/>
          <w:color w:val="000000"/>
          <w:kern w:val="0"/>
          <w:lang w:val="en-GB" w:eastAsia="en-GB"/>
          <w14:ligatures w14:val="none"/>
        </w:rPr>
        <w:t>rejected,</w:t>
      </w:r>
      <w:r w:rsidRPr="003A3A8A">
        <w:rPr>
          <w:rFonts w:ascii="Times New Roman" w:eastAsia="Times New Roman" w:hAnsi="Times New Roman" w:cs="Times New Roman"/>
          <w:color w:val="000000"/>
          <w:kern w:val="0"/>
          <w:lang w:val="en-GB" w:eastAsia="en-GB"/>
          <w14:ligatures w14:val="none"/>
        </w:rPr>
        <w:t xml:space="preserve"> and another room is selected. For lessons that require specialist facilities, such as computer laboratories or science rooms, the system only considers classrooms with the necessary equipment.</w:t>
      </w:r>
    </w:p>
    <w:p w14:paraId="7A5B5D3C" w14:textId="77777777" w:rsidR="003A3A8A" w:rsidRPr="003A3A8A" w:rsidRDefault="003A3A8A" w:rsidP="003A3A8A">
      <w:pPr>
        <w:pStyle w:val="ListParagraph"/>
        <w:spacing w:before="100" w:beforeAutospacing="1" w:after="100" w:afterAutospacing="1" w:line="240" w:lineRule="auto"/>
        <w:ind w:left="360"/>
        <w:rPr>
          <w:rFonts w:ascii="Times New Roman" w:eastAsia="Times New Roman" w:hAnsi="Times New Roman" w:cs="Times New Roman"/>
          <w:color w:val="000000"/>
          <w:kern w:val="0"/>
          <w:lang w:val="en-GB" w:eastAsia="en-GB"/>
          <w14:ligatures w14:val="none"/>
        </w:rPr>
      </w:pPr>
    </w:p>
    <w:p w14:paraId="1CD72CE9" w14:textId="008AF5D3" w:rsidR="003A3A8A" w:rsidRPr="003A3A8A" w:rsidRDefault="003A3A8A" w:rsidP="003A3A8A">
      <w:pPr>
        <w:pStyle w:val="ListParagraph"/>
        <w:spacing w:before="100" w:beforeAutospacing="1" w:after="100" w:afterAutospacing="1" w:line="240" w:lineRule="auto"/>
        <w:ind w:left="360"/>
        <w:rPr>
          <w:rFonts w:ascii="Times New Roman" w:eastAsia="Times New Roman" w:hAnsi="Times New Roman" w:cs="Times New Roman"/>
          <w:color w:val="000000"/>
          <w:kern w:val="0"/>
          <w:lang w:val="en-GB" w:eastAsia="en-GB"/>
          <w14:ligatures w14:val="none"/>
        </w:rPr>
      </w:pPr>
      <w:r w:rsidRPr="003A3A8A">
        <w:rPr>
          <w:rFonts w:ascii="Times New Roman" w:eastAsia="Times New Roman" w:hAnsi="Times New Roman" w:cs="Times New Roman"/>
          <w:color w:val="000000"/>
          <w:kern w:val="0"/>
          <w:lang w:val="en-GB" w:eastAsia="en-GB"/>
          <w14:ligatures w14:val="none"/>
        </w:rPr>
        <w:t xml:space="preserve">If more than one suitable classroom is available, the algorithm selects the room that provides the best use of space while reducing unnecessary movement between lessons. After a classroom has been allocated, the timetable is </w:t>
      </w:r>
      <w:r w:rsidRPr="003A3A8A">
        <w:rPr>
          <w:rFonts w:ascii="Times New Roman" w:eastAsia="Times New Roman" w:hAnsi="Times New Roman" w:cs="Times New Roman"/>
          <w:color w:val="000000"/>
          <w:kern w:val="0"/>
          <w:lang w:val="en-GB" w:eastAsia="en-GB"/>
          <w14:ligatures w14:val="none"/>
        </w:rPr>
        <w:t>updated,</w:t>
      </w:r>
      <w:r w:rsidRPr="003A3A8A">
        <w:rPr>
          <w:rFonts w:ascii="Times New Roman" w:eastAsia="Times New Roman" w:hAnsi="Times New Roman" w:cs="Times New Roman"/>
          <w:color w:val="000000"/>
          <w:kern w:val="0"/>
          <w:lang w:val="en-GB" w:eastAsia="en-GB"/>
          <w14:ligatures w14:val="none"/>
        </w:rPr>
        <w:t xml:space="preserve"> and the room is marked as unavailable for that specific time slot. This process continues until every scheduled lesson has been assigned a suitable classroom. Finally, the timetable is checked to ensure there are no conflicts or double bookings before it is approved.</w:t>
      </w:r>
    </w:p>
    <w:p w14:paraId="4150C03F" w14:textId="77777777" w:rsidR="003A3A8A" w:rsidRPr="003A3A8A" w:rsidRDefault="003A3A8A" w:rsidP="003A3A8A">
      <w:pPr>
        <w:rPr>
          <w:lang w:val="en-GB"/>
        </w:rPr>
      </w:pPr>
    </w:p>
    <w:p w14:paraId="320C5D8C" w14:textId="6F3F4725" w:rsidR="003C4AC1" w:rsidRDefault="003C4AC1" w:rsidP="008F1430">
      <w:pPr>
        <w:pStyle w:val="Heading2"/>
        <w:numPr>
          <w:ilvl w:val="1"/>
          <w:numId w:val="25"/>
        </w:numPr>
        <w:rPr>
          <w:rFonts w:ascii="Times New Roman" w:hAnsi="Times New Roman" w:cs="Times New Roman"/>
          <w:lang w:val="en-GB"/>
        </w:rPr>
      </w:pPr>
      <w:bookmarkStart w:id="5" w:name="_Toc224044967"/>
      <w:r w:rsidRPr="00F3304A">
        <w:rPr>
          <w:rFonts w:ascii="Times New Roman" w:hAnsi="Times New Roman" w:cs="Times New Roman"/>
          <w:lang w:val="en-GB"/>
        </w:rPr>
        <w:t>Flowchart</w:t>
      </w:r>
      <w:bookmarkEnd w:id="5"/>
    </w:p>
    <w:p w14:paraId="470AA0D8" w14:textId="5CF7FF1C" w:rsidR="00445493" w:rsidRDefault="00445493" w:rsidP="00445493">
      <w:pPr>
        <w:pStyle w:val="pdq2pgselectionanchorcontainer"/>
        <w:ind w:left="360"/>
        <w:rPr>
          <w:color w:val="000000"/>
        </w:rPr>
      </w:pPr>
      <w:r>
        <w:rPr>
          <w:color w:val="000000"/>
        </w:rPr>
        <w:t xml:space="preserve">The flowchart represents the sequence of steps followed by the classroom allocation algorithm. It begins with collecting timetable information before checking classroom availability. The process then verifies that the selected classroom has sufficient capacity and, where necessary, confirms that specialist facilities are available. Once all conditions have been satisfied, the classroom is </w:t>
      </w:r>
      <w:r>
        <w:rPr>
          <w:color w:val="000000"/>
        </w:rPr>
        <w:t>allocated,</w:t>
      </w:r>
      <w:r>
        <w:rPr>
          <w:color w:val="000000"/>
        </w:rPr>
        <w:t xml:space="preserve"> and the timetable is updated. The process </w:t>
      </w:r>
      <w:r>
        <w:rPr>
          <w:color w:val="000000"/>
        </w:rPr>
        <w:lastRenderedPageBreak/>
        <w:t>repeats until all classes have been assigned classrooms, after which a final conflict check is completed before the system ends.</w:t>
      </w:r>
    </w:p>
    <w:p w14:paraId="24F411C8" w14:textId="77777777" w:rsidR="001771AC" w:rsidRPr="001771AC" w:rsidRDefault="001771AC" w:rsidP="001771AC">
      <w:pPr>
        <w:pStyle w:val="pdq2pgselectionanchorcontainer"/>
        <w:ind w:left="360"/>
        <w:rPr>
          <w:color w:val="000000"/>
        </w:rPr>
      </w:pPr>
      <w:r w:rsidRPr="001771AC">
        <w:rPr>
          <w:color w:val="000000"/>
        </w:rPr>
        <w:t xml:space="preserve">                START</w:t>
      </w:r>
    </w:p>
    <w:p w14:paraId="425AE712" w14:textId="77777777" w:rsidR="001771AC" w:rsidRPr="001771AC" w:rsidRDefault="001771AC" w:rsidP="001771AC">
      <w:pPr>
        <w:pStyle w:val="pdq2pgselectionanchorcontainer"/>
        <w:ind w:left="360"/>
        <w:rPr>
          <w:color w:val="000000"/>
        </w:rPr>
      </w:pPr>
      <w:r w:rsidRPr="001771AC">
        <w:rPr>
          <w:color w:val="000000"/>
        </w:rPr>
        <w:t xml:space="preserve">                   │</w:t>
      </w:r>
    </w:p>
    <w:p w14:paraId="345F66F8" w14:textId="77777777" w:rsidR="001771AC" w:rsidRPr="001771AC" w:rsidRDefault="001771AC" w:rsidP="001771AC">
      <w:pPr>
        <w:pStyle w:val="pdq2pgselectionanchorcontainer"/>
        <w:ind w:left="360"/>
        <w:rPr>
          <w:color w:val="000000"/>
        </w:rPr>
      </w:pPr>
      <w:r w:rsidRPr="001771AC">
        <w:rPr>
          <w:color w:val="000000"/>
        </w:rPr>
        <w:t xml:space="preserve">                   ▼</w:t>
      </w:r>
    </w:p>
    <w:p w14:paraId="4AFE123B" w14:textId="77777777" w:rsidR="001771AC" w:rsidRPr="001771AC" w:rsidRDefault="001771AC" w:rsidP="001771AC">
      <w:pPr>
        <w:pStyle w:val="pdq2pgselectionanchorcontainer"/>
        <w:ind w:left="360"/>
        <w:rPr>
          <w:color w:val="000000"/>
        </w:rPr>
      </w:pPr>
      <w:r w:rsidRPr="001771AC">
        <w:rPr>
          <w:color w:val="000000"/>
        </w:rPr>
        <w:t xml:space="preserve">      Collect timetable data</w:t>
      </w:r>
    </w:p>
    <w:p w14:paraId="100E4EFB" w14:textId="77777777" w:rsidR="001771AC" w:rsidRPr="001771AC" w:rsidRDefault="001771AC" w:rsidP="001771AC">
      <w:pPr>
        <w:pStyle w:val="pdq2pgselectionanchorcontainer"/>
        <w:ind w:left="360"/>
        <w:rPr>
          <w:color w:val="000000"/>
        </w:rPr>
      </w:pPr>
      <w:r w:rsidRPr="001771AC">
        <w:rPr>
          <w:color w:val="000000"/>
        </w:rPr>
        <w:t xml:space="preserve">                   │</w:t>
      </w:r>
    </w:p>
    <w:p w14:paraId="0FF8BC18" w14:textId="77777777" w:rsidR="001771AC" w:rsidRPr="001771AC" w:rsidRDefault="001771AC" w:rsidP="001771AC">
      <w:pPr>
        <w:pStyle w:val="pdq2pgselectionanchorcontainer"/>
        <w:ind w:left="360"/>
        <w:rPr>
          <w:color w:val="000000"/>
        </w:rPr>
      </w:pPr>
      <w:r w:rsidRPr="001771AC">
        <w:rPr>
          <w:color w:val="000000"/>
        </w:rPr>
        <w:t xml:space="preserve">                   ▼</w:t>
      </w:r>
    </w:p>
    <w:p w14:paraId="54548E14" w14:textId="77777777" w:rsidR="001771AC" w:rsidRPr="001771AC" w:rsidRDefault="001771AC" w:rsidP="001771AC">
      <w:pPr>
        <w:pStyle w:val="pdq2pgselectionanchorcontainer"/>
        <w:ind w:left="360"/>
        <w:rPr>
          <w:color w:val="000000"/>
        </w:rPr>
      </w:pPr>
      <w:r w:rsidRPr="001771AC">
        <w:rPr>
          <w:color w:val="000000"/>
        </w:rPr>
        <w:t xml:space="preserve">     Read class size and lesson time</w:t>
      </w:r>
    </w:p>
    <w:p w14:paraId="4ADB794B" w14:textId="77777777" w:rsidR="001771AC" w:rsidRPr="001771AC" w:rsidRDefault="001771AC" w:rsidP="001771AC">
      <w:pPr>
        <w:pStyle w:val="pdq2pgselectionanchorcontainer"/>
        <w:ind w:left="360"/>
        <w:rPr>
          <w:color w:val="000000"/>
        </w:rPr>
      </w:pPr>
      <w:r w:rsidRPr="001771AC">
        <w:rPr>
          <w:color w:val="000000"/>
        </w:rPr>
        <w:t xml:space="preserve">                   │</w:t>
      </w:r>
    </w:p>
    <w:p w14:paraId="60C91EE4" w14:textId="77777777" w:rsidR="001771AC" w:rsidRPr="001771AC" w:rsidRDefault="001771AC" w:rsidP="001771AC">
      <w:pPr>
        <w:pStyle w:val="pdq2pgselectionanchorcontainer"/>
        <w:ind w:left="360"/>
        <w:rPr>
          <w:color w:val="000000"/>
        </w:rPr>
      </w:pPr>
      <w:r w:rsidRPr="001771AC">
        <w:rPr>
          <w:color w:val="000000"/>
        </w:rPr>
        <w:t xml:space="preserve">                   ▼</w:t>
      </w:r>
    </w:p>
    <w:p w14:paraId="1EB2F935" w14:textId="77777777" w:rsidR="001771AC" w:rsidRPr="001771AC" w:rsidRDefault="001771AC" w:rsidP="001771AC">
      <w:pPr>
        <w:pStyle w:val="pdq2pgselectionanchorcontainer"/>
        <w:ind w:left="360"/>
        <w:rPr>
          <w:color w:val="000000"/>
        </w:rPr>
      </w:pPr>
      <w:r w:rsidRPr="001771AC">
        <w:rPr>
          <w:color w:val="000000"/>
        </w:rPr>
        <w:t xml:space="preserve">      Search available classrooms</w:t>
      </w:r>
    </w:p>
    <w:p w14:paraId="530F1AB4" w14:textId="77777777" w:rsidR="001771AC" w:rsidRPr="001771AC" w:rsidRDefault="001771AC" w:rsidP="001771AC">
      <w:pPr>
        <w:pStyle w:val="pdq2pgselectionanchorcontainer"/>
        <w:ind w:left="360"/>
        <w:rPr>
          <w:color w:val="000000"/>
        </w:rPr>
      </w:pPr>
      <w:r w:rsidRPr="001771AC">
        <w:rPr>
          <w:color w:val="000000"/>
        </w:rPr>
        <w:t xml:space="preserve">                   │</w:t>
      </w:r>
    </w:p>
    <w:p w14:paraId="05804AEE" w14:textId="77777777" w:rsidR="001771AC" w:rsidRPr="001771AC" w:rsidRDefault="001771AC" w:rsidP="001771AC">
      <w:pPr>
        <w:pStyle w:val="pdq2pgselectionanchorcontainer"/>
        <w:ind w:left="360"/>
        <w:rPr>
          <w:color w:val="000000"/>
        </w:rPr>
      </w:pPr>
      <w:r w:rsidRPr="001771AC">
        <w:rPr>
          <w:color w:val="000000"/>
        </w:rPr>
        <w:t xml:space="preserve">                   ▼</w:t>
      </w:r>
    </w:p>
    <w:p w14:paraId="25C73047" w14:textId="77777777" w:rsidR="001771AC" w:rsidRPr="001771AC" w:rsidRDefault="001771AC" w:rsidP="001771AC">
      <w:pPr>
        <w:pStyle w:val="pdq2pgselectionanchorcontainer"/>
        <w:ind w:left="360"/>
        <w:rPr>
          <w:color w:val="000000"/>
        </w:rPr>
      </w:pPr>
      <w:r w:rsidRPr="001771AC">
        <w:rPr>
          <w:color w:val="000000"/>
        </w:rPr>
        <w:t xml:space="preserve">       Is classroom available?</w:t>
      </w:r>
    </w:p>
    <w:p w14:paraId="6593E6E3" w14:textId="77777777" w:rsidR="001771AC" w:rsidRPr="001771AC" w:rsidRDefault="001771AC" w:rsidP="001771AC">
      <w:pPr>
        <w:pStyle w:val="pdq2pgselectionanchorcontainer"/>
        <w:ind w:left="360"/>
        <w:rPr>
          <w:color w:val="000000"/>
        </w:rPr>
      </w:pPr>
      <w:r w:rsidRPr="001771AC">
        <w:rPr>
          <w:color w:val="000000"/>
        </w:rPr>
        <w:t xml:space="preserve">            ┌─────┴─────┐</w:t>
      </w:r>
    </w:p>
    <w:p w14:paraId="760D7D29" w14:textId="77777777" w:rsidR="001771AC" w:rsidRPr="001771AC" w:rsidRDefault="001771AC" w:rsidP="001771AC">
      <w:pPr>
        <w:pStyle w:val="pdq2pgselectionanchorcontainer"/>
        <w:ind w:left="360"/>
        <w:rPr>
          <w:color w:val="000000"/>
        </w:rPr>
      </w:pPr>
      <w:r w:rsidRPr="001771AC">
        <w:rPr>
          <w:color w:val="000000"/>
        </w:rPr>
        <w:t xml:space="preserve">          No            Yes</w:t>
      </w:r>
    </w:p>
    <w:p w14:paraId="7E8780E8" w14:textId="77777777" w:rsidR="001771AC" w:rsidRPr="001771AC" w:rsidRDefault="001771AC" w:rsidP="001771AC">
      <w:pPr>
        <w:pStyle w:val="pdq2pgselectionanchorcontainer"/>
        <w:ind w:left="360"/>
        <w:rPr>
          <w:color w:val="000000"/>
        </w:rPr>
      </w:pPr>
      <w:r w:rsidRPr="001771AC">
        <w:rPr>
          <w:color w:val="000000"/>
        </w:rPr>
        <w:t xml:space="preserve">           │              │</w:t>
      </w:r>
    </w:p>
    <w:p w14:paraId="2F693D97" w14:textId="77777777" w:rsidR="001771AC" w:rsidRPr="001771AC" w:rsidRDefault="001771AC" w:rsidP="001771AC">
      <w:pPr>
        <w:pStyle w:val="pdq2pgselectionanchorcontainer"/>
        <w:ind w:left="360"/>
        <w:rPr>
          <w:color w:val="000000"/>
        </w:rPr>
      </w:pPr>
      <w:r w:rsidRPr="001771AC">
        <w:rPr>
          <w:color w:val="000000"/>
        </w:rPr>
        <w:t xml:space="preserve">           ▼              ▼</w:t>
      </w:r>
    </w:p>
    <w:p w14:paraId="736CA6B0" w14:textId="77777777" w:rsidR="001771AC" w:rsidRPr="001771AC" w:rsidRDefault="001771AC" w:rsidP="001771AC">
      <w:pPr>
        <w:pStyle w:val="pdq2pgselectionanchorcontainer"/>
        <w:ind w:left="360"/>
        <w:rPr>
          <w:color w:val="000000"/>
        </w:rPr>
      </w:pPr>
      <w:r w:rsidRPr="001771AC">
        <w:rPr>
          <w:color w:val="000000"/>
        </w:rPr>
        <w:t xml:space="preserve"> Search another room   Check room capacity</w:t>
      </w:r>
    </w:p>
    <w:p w14:paraId="2A43B02A" w14:textId="77777777" w:rsidR="001771AC" w:rsidRPr="001771AC" w:rsidRDefault="001771AC" w:rsidP="001771AC">
      <w:pPr>
        <w:pStyle w:val="pdq2pgselectionanchorcontainer"/>
        <w:ind w:left="360"/>
        <w:rPr>
          <w:color w:val="000000"/>
        </w:rPr>
      </w:pPr>
      <w:r w:rsidRPr="001771AC">
        <w:rPr>
          <w:color w:val="000000"/>
        </w:rPr>
        <w:t xml:space="preserve">                          │</w:t>
      </w:r>
    </w:p>
    <w:p w14:paraId="01CA096A" w14:textId="77777777" w:rsidR="001771AC" w:rsidRPr="001771AC" w:rsidRDefault="001771AC" w:rsidP="001771AC">
      <w:pPr>
        <w:pStyle w:val="pdq2pgselectionanchorcontainer"/>
        <w:ind w:left="360"/>
        <w:rPr>
          <w:color w:val="000000"/>
        </w:rPr>
      </w:pPr>
      <w:r w:rsidRPr="001771AC">
        <w:rPr>
          <w:color w:val="000000"/>
        </w:rPr>
        <w:t xml:space="preserve">                          ▼</w:t>
      </w:r>
    </w:p>
    <w:p w14:paraId="3ED7C5EE" w14:textId="77777777" w:rsidR="001771AC" w:rsidRPr="001771AC" w:rsidRDefault="001771AC" w:rsidP="001771AC">
      <w:pPr>
        <w:pStyle w:val="pdq2pgselectionanchorcontainer"/>
        <w:ind w:left="360"/>
        <w:rPr>
          <w:color w:val="000000"/>
        </w:rPr>
      </w:pPr>
      <w:r w:rsidRPr="001771AC">
        <w:rPr>
          <w:color w:val="000000"/>
        </w:rPr>
        <w:t xml:space="preserve">            Is capacity sufficient?</w:t>
      </w:r>
    </w:p>
    <w:p w14:paraId="76D10B8F" w14:textId="77777777" w:rsidR="001771AC" w:rsidRPr="001771AC" w:rsidRDefault="001771AC" w:rsidP="001771AC">
      <w:pPr>
        <w:pStyle w:val="pdq2pgselectionanchorcontainer"/>
        <w:ind w:left="360"/>
        <w:rPr>
          <w:color w:val="000000"/>
        </w:rPr>
      </w:pPr>
      <w:r w:rsidRPr="001771AC">
        <w:rPr>
          <w:color w:val="000000"/>
        </w:rPr>
        <w:t xml:space="preserve">                 ┌────┴────┐</w:t>
      </w:r>
    </w:p>
    <w:p w14:paraId="4CB56476" w14:textId="77777777" w:rsidR="001771AC" w:rsidRPr="001771AC" w:rsidRDefault="001771AC" w:rsidP="001771AC">
      <w:pPr>
        <w:pStyle w:val="pdq2pgselectionanchorcontainer"/>
        <w:ind w:left="360"/>
        <w:rPr>
          <w:color w:val="000000"/>
        </w:rPr>
      </w:pPr>
      <w:r w:rsidRPr="001771AC">
        <w:rPr>
          <w:color w:val="000000"/>
        </w:rPr>
        <w:t xml:space="preserve">               No         Yes</w:t>
      </w:r>
    </w:p>
    <w:p w14:paraId="65DBD1EA" w14:textId="77777777" w:rsidR="001771AC" w:rsidRPr="001771AC" w:rsidRDefault="001771AC" w:rsidP="001771AC">
      <w:pPr>
        <w:pStyle w:val="pdq2pgselectionanchorcontainer"/>
        <w:ind w:left="360"/>
        <w:rPr>
          <w:color w:val="000000"/>
        </w:rPr>
      </w:pPr>
      <w:r w:rsidRPr="001771AC">
        <w:rPr>
          <w:color w:val="000000"/>
        </w:rPr>
        <w:t xml:space="preserve">                │           │</w:t>
      </w:r>
    </w:p>
    <w:p w14:paraId="3D10F00D" w14:textId="77777777" w:rsidR="001771AC" w:rsidRPr="001771AC" w:rsidRDefault="001771AC" w:rsidP="001771AC">
      <w:pPr>
        <w:pStyle w:val="pdq2pgselectionanchorcontainer"/>
        <w:ind w:left="360"/>
        <w:rPr>
          <w:color w:val="000000"/>
        </w:rPr>
      </w:pPr>
      <w:r w:rsidRPr="001771AC">
        <w:rPr>
          <w:color w:val="000000"/>
        </w:rPr>
        <w:lastRenderedPageBreak/>
        <w:t xml:space="preserve">                ▼           ▼</w:t>
      </w:r>
    </w:p>
    <w:p w14:paraId="4DD5E7BB" w14:textId="77777777" w:rsidR="001771AC" w:rsidRPr="001771AC" w:rsidRDefault="001771AC" w:rsidP="001771AC">
      <w:pPr>
        <w:pStyle w:val="pdq2pgselectionanchorcontainer"/>
        <w:ind w:left="360"/>
        <w:rPr>
          <w:color w:val="000000"/>
        </w:rPr>
      </w:pPr>
      <w:r w:rsidRPr="001771AC">
        <w:rPr>
          <w:color w:val="000000"/>
        </w:rPr>
        <w:t xml:space="preserve">      Search another </w:t>
      </w:r>
      <w:proofErr w:type="gramStart"/>
      <w:r w:rsidRPr="001771AC">
        <w:rPr>
          <w:color w:val="000000"/>
        </w:rPr>
        <w:t>room  Special</w:t>
      </w:r>
      <w:proofErr w:type="gramEnd"/>
      <w:r w:rsidRPr="001771AC">
        <w:rPr>
          <w:color w:val="000000"/>
        </w:rPr>
        <w:t xml:space="preserve"> room needed?</w:t>
      </w:r>
    </w:p>
    <w:p w14:paraId="2227D5F0" w14:textId="77777777" w:rsidR="001771AC" w:rsidRPr="001771AC" w:rsidRDefault="001771AC" w:rsidP="001771AC">
      <w:pPr>
        <w:pStyle w:val="pdq2pgselectionanchorcontainer"/>
        <w:ind w:left="360"/>
        <w:rPr>
          <w:color w:val="000000"/>
        </w:rPr>
      </w:pPr>
      <w:r w:rsidRPr="001771AC">
        <w:rPr>
          <w:color w:val="000000"/>
        </w:rPr>
        <w:t xml:space="preserve">                             ┌────┴────┐</w:t>
      </w:r>
    </w:p>
    <w:p w14:paraId="6D472C54" w14:textId="77777777" w:rsidR="001771AC" w:rsidRPr="001771AC" w:rsidRDefault="001771AC" w:rsidP="001771AC">
      <w:pPr>
        <w:pStyle w:val="pdq2pgselectionanchorcontainer"/>
        <w:ind w:left="360"/>
        <w:rPr>
          <w:color w:val="000000"/>
        </w:rPr>
      </w:pPr>
      <w:r w:rsidRPr="001771AC">
        <w:rPr>
          <w:color w:val="000000"/>
        </w:rPr>
        <w:t xml:space="preserve">                           Yes        No</w:t>
      </w:r>
    </w:p>
    <w:p w14:paraId="5E7C920B" w14:textId="77777777" w:rsidR="001771AC" w:rsidRPr="001771AC" w:rsidRDefault="001771AC" w:rsidP="001771AC">
      <w:pPr>
        <w:pStyle w:val="pdq2pgselectionanchorcontainer"/>
        <w:ind w:left="360"/>
        <w:rPr>
          <w:color w:val="000000"/>
        </w:rPr>
      </w:pPr>
      <w:r w:rsidRPr="001771AC">
        <w:rPr>
          <w:color w:val="000000"/>
        </w:rPr>
        <w:t xml:space="preserve">                            │          │</w:t>
      </w:r>
    </w:p>
    <w:p w14:paraId="6BFB8FD4" w14:textId="77777777" w:rsidR="001771AC" w:rsidRPr="001771AC" w:rsidRDefault="001771AC" w:rsidP="001771AC">
      <w:pPr>
        <w:pStyle w:val="pdq2pgselectionanchorcontainer"/>
        <w:ind w:left="360"/>
        <w:rPr>
          <w:color w:val="000000"/>
        </w:rPr>
      </w:pPr>
      <w:r w:rsidRPr="001771AC">
        <w:rPr>
          <w:color w:val="000000"/>
        </w:rPr>
        <w:t xml:space="preserve">                            ▼          ▼</w:t>
      </w:r>
    </w:p>
    <w:p w14:paraId="2CC99E12" w14:textId="77777777" w:rsidR="001771AC" w:rsidRPr="001771AC" w:rsidRDefault="001771AC" w:rsidP="001771AC">
      <w:pPr>
        <w:pStyle w:val="pdq2pgselectionanchorcontainer"/>
        <w:ind w:left="360"/>
        <w:rPr>
          <w:color w:val="000000"/>
        </w:rPr>
      </w:pPr>
      <w:r w:rsidRPr="001771AC">
        <w:rPr>
          <w:color w:val="000000"/>
        </w:rPr>
        <w:t xml:space="preserve">                 Check specialist   Allocate room</w:t>
      </w:r>
    </w:p>
    <w:p w14:paraId="4DC1DB4D" w14:textId="77777777" w:rsidR="001771AC" w:rsidRPr="001771AC" w:rsidRDefault="001771AC" w:rsidP="001771AC">
      <w:pPr>
        <w:pStyle w:val="pdq2pgselectionanchorcontainer"/>
        <w:ind w:left="360"/>
        <w:rPr>
          <w:color w:val="000000"/>
        </w:rPr>
      </w:pPr>
      <w:r w:rsidRPr="001771AC">
        <w:rPr>
          <w:color w:val="000000"/>
        </w:rPr>
        <w:t xml:space="preserve">                      classroom         │</w:t>
      </w:r>
    </w:p>
    <w:p w14:paraId="2106ECBF" w14:textId="77777777" w:rsidR="001771AC" w:rsidRPr="001771AC" w:rsidRDefault="001771AC" w:rsidP="001771AC">
      <w:pPr>
        <w:pStyle w:val="pdq2pgselectionanchorcontainer"/>
        <w:ind w:left="360"/>
        <w:rPr>
          <w:color w:val="000000"/>
        </w:rPr>
      </w:pPr>
      <w:r w:rsidRPr="001771AC">
        <w:rPr>
          <w:color w:val="000000"/>
        </w:rPr>
        <w:t xml:space="preserve">                            │          ▼</w:t>
      </w:r>
    </w:p>
    <w:p w14:paraId="21B511B6" w14:textId="77777777" w:rsidR="001771AC" w:rsidRPr="001771AC" w:rsidRDefault="001771AC" w:rsidP="001771AC">
      <w:pPr>
        <w:pStyle w:val="pdq2pgselectionanchorcontainer"/>
        <w:ind w:left="360"/>
        <w:rPr>
          <w:color w:val="000000"/>
        </w:rPr>
      </w:pPr>
      <w:r w:rsidRPr="001771AC">
        <w:rPr>
          <w:color w:val="000000"/>
        </w:rPr>
        <w:t xml:space="preserve">                            └────► Update timetable</w:t>
      </w:r>
    </w:p>
    <w:p w14:paraId="3A75410B" w14:textId="77777777" w:rsidR="001771AC" w:rsidRPr="001771AC" w:rsidRDefault="001771AC" w:rsidP="001771AC">
      <w:pPr>
        <w:pStyle w:val="pdq2pgselectionanchorcontainer"/>
        <w:ind w:left="360"/>
        <w:rPr>
          <w:color w:val="000000"/>
        </w:rPr>
      </w:pPr>
      <w:r w:rsidRPr="001771AC">
        <w:rPr>
          <w:color w:val="000000"/>
        </w:rPr>
        <w:t xml:space="preserve">                                      │</w:t>
      </w:r>
    </w:p>
    <w:p w14:paraId="3F4D193D" w14:textId="77777777" w:rsidR="001771AC" w:rsidRPr="001771AC" w:rsidRDefault="001771AC" w:rsidP="001771AC">
      <w:pPr>
        <w:pStyle w:val="pdq2pgselectionanchorcontainer"/>
        <w:ind w:left="360"/>
        <w:rPr>
          <w:color w:val="000000"/>
        </w:rPr>
      </w:pPr>
      <w:r w:rsidRPr="001771AC">
        <w:rPr>
          <w:color w:val="000000"/>
        </w:rPr>
        <w:t xml:space="preserve">                                      ▼</w:t>
      </w:r>
    </w:p>
    <w:p w14:paraId="0BCE15A0" w14:textId="77777777" w:rsidR="001771AC" w:rsidRPr="001771AC" w:rsidRDefault="001771AC" w:rsidP="001771AC">
      <w:pPr>
        <w:pStyle w:val="pdq2pgselectionanchorcontainer"/>
        <w:ind w:left="360"/>
        <w:rPr>
          <w:color w:val="000000"/>
        </w:rPr>
      </w:pPr>
      <w:r w:rsidRPr="001771AC">
        <w:rPr>
          <w:color w:val="000000"/>
        </w:rPr>
        <w:t xml:space="preserve">                          More classes remaining?</w:t>
      </w:r>
    </w:p>
    <w:p w14:paraId="7C205424" w14:textId="77777777" w:rsidR="001771AC" w:rsidRPr="001771AC" w:rsidRDefault="001771AC" w:rsidP="001771AC">
      <w:pPr>
        <w:pStyle w:val="pdq2pgselectionanchorcontainer"/>
        <w:ind w:left="360"/>
        <w:rPr>
          <w:color w:val="000000"/>
        </w:rPr>
      </w:pPr>
      <w:r w:rsidRPr="001771AC">
        <w:rPr>
          <w:color w:val="000000"/>
        </w:rPr>
        <w:t xml:space="preserve">                               ┌────┴────┐</w:t>
      </w:r>
    </w:p>
    <w:p w14:paraId="7F48F20B" w14:textId="77777777" w:rsidR="001771AC" w:rsidRPr="001771AC" w:rsidRDefault="001771AC" w:rsidP="001771AC">
      <w:pPr>
        <w:pStyle w:val="pdq2pgselectionanchorcontainer"/>
        <w:ind w:left="360"/>
        <w:rPr>
          <w:color w:val="000000"/>
        </w:rPr>
      </w:pPr>
      <w:r w:rsidRPr="001771AC">
        <w:rPr>
          <w:color w:val="000000"/>
        </w:rPr>
        <w:t xml:space="preserve">                             Yes        No</w:t>
      </w:r>
    </w:p>
    <w:p w14:paraId="2C7A91B3" w14:textId="77777777" w:rsidR="001771AC" w:rsidRPr="001771AC" w:rsidRDefault="001771AC" w:rsidP="001771AC">
      <w:pPr>
        <w:pStyle w:val="pdq2pgselectionanchorcontainer"/>
        <w:ind w:left="360"/>
        <w:rPr>
          <w:color w:val="000000"/>
        </w:rPr>
      </w:pPr>
      <w:r w:rsidRPr="001771AC">
        <w:rPr>
          <w:color w:val="000000"/>
        </w:rPr>
        <w:t xml:space="preserve">                              │          │</w:t>
      </w:r>
    </w:p>
    <w:p w14:paraId="753443AF" w14:textId="77777777" w:rsidR="001771AC" w:rsidRPr="001771AC" w:rsidRDefault="001771AC" w:rsidP="001771AC">
      <w:pPr>
        <w:pStyle w:val="pdq2pgselectionanchorcontainer"/>
        <w:ind w:left="360"/>
        <w:rPr>
          <w:color w:val="000000"/>
        </w:rPr>
      </w:pPr>
      <w:r w:rsidRPr="001771AC">
        <w:rPr>
          <w:color w:val="000000"/>
        </w:rPr>
        <w:t xml:space="preserve">                              ▼          ▼</w:t>
      </w:r>
    </w:p>
    <w:p w14:paraId="71159199" w14:textId="77777777" w:rsidR="001771AC" w:rsidRPr="001771AC" w:rsidRDefault="001771AC" w:rsidP="001771AC">
      <w:pPr>
        <w:pStyle w:val="pdq2pgselectionanchorcontainer"/>
        <w:ind w:left="360"/>
        <w:rPr>
          <w:color w:val="000000"/>
        </w:rPr>
      </w:pPr>
      <w:r w:rsidRPr="001771AC">
        <w:rPr>
          <w:color w:val="000000"/>
        </w:rPr>
        <w:t xml:space="preserve">                      Repeat process   Check conflicts</w:t>
      </w:r>
    </w:p>
    <w:p w14:paraId="637F92B1" w14:textId="77777777" w:rsidR="001771AC" w:rsidRPr="001771AC" w:rsidRDefault="001771AC" w:rsidP="001771AC">
      <w:pPr>
        <w:pStyle w:val="pdq2pgselectionanchorcontainer"/>
        <w:ind w:left="360"/>
        <w:rPr>
          <w:color w:val="000000"/>
        </w:rPr>
      </w:pPr>
      <w:r w:rsidRPr="001771AC">
        <w:rPr>
          <w:color w:val="000000"/>
        </w:rPr>
        <w:t xml:space="preserve">                                          │</w:t>
      </w:r>
    </w:p>
    <w:p w14:paraId="302B70BC" w14:textId="77777777" w:rsidR="001771AC" w:rsidRPr="001771AC" w:rsidRDefault="001771AC" w:rsidP="001771AC">
      <w:pPr>
        <w:pStyle w:val="pdq2pgselectionanchorcontainer"/>
        <w:ind w:left="360"/>
        <w:rPr>
          <w:color w:val="000000"/>
        </w:rPr>
      </w:pPr>
      <w:r w:rsidRPr="001771AC">
        <w:rPr>
          <w:color w:val="000000"/>
        </w:rPr>
        <w:t xml:space="preserve">                                          ▼</w:t>
      </w:r>
    </w:p>
    <w:p w14:paraId="0D90AD5F" w14:textId="77777777" w:rsidR="001771AC" w:rsidRPr="001771AC" w:rsidRDefault="001771AC" w:rsidP="001771AC">
      <w:pPr>
        <w:pStyle w:val="pdq2pgselectionanchorcontainer"/>
        <w:ind w:left="360"/>
        <w:rPr>
          <w:color w:val="000000"/>
        </w:rPr>
      </w:pPr>
      <w:r w:rsidRPr="001771AC">
        <w:rPr>
          <w:color w:val="000000"/>
        </w:rPr>
        <w:t xml:space="preserve">                                  Conflicts found?</w:t>
      </w:r>
    </w:p>
    <w:p w14:paraId="0257DD86" w14:textId="77777777" w:rsidR="001771AC" w:rsidRPr="001771AC" w:rsidRDefault="001771AC" w:rsidP="001771AC">
      <w:pPr>
        <w:pStyle w:val="pdq2pgselectionanchorcontainer"/>
        <w:ind w:left="360"/>
        <w:rPr>
          <w:color w:val="000000"/>
        </w:rPr>
      </w:pPr>
      <w:r w:rsidRPr="001771AC">
        <w:rPr>
          <w:color w:val="000000"/>
        </w:rPr>
        <w:t xml:space="preserve">                                     ┌───┴───┐</w:t>
      </w:r>
    </w:p>
    <w:p w14:paraId="7FDA0025" w14:textId="77777777" w:rsidR="001771AC" w:rsidRPr="001771AC" w:rsidRDefault="001771AC" w:rsidP="001771AC">
      <w:pPr>
        <w:pStyle w:val="pdq2pgselectionanchorcontainer"/>
        <w:ind w:left="360"/>
        <w:rPr>
          <w:color w:val="000000"/>
        </w:rPr>
      </w:pPr>
      <w:r w:rsidRPr="001771AC">
        <w:rPr>
          <w:color w:val="000000"/>
        </w:rPr>
        <w:t xml:space="preserve">                                   Yes      No</w:t>
      </w:r>
    </w:p>
    <w:p w14:paraId="69447A8F" w14:textId="77777777" w:rsidR="001771AC" w:rsidRPr="001771AC" w:rsidRDefault="001771AC" w:rsidP="001771AC">
      <w:pPr>
        <w:pStyle w:val="pdq2pgselectionanchorcontainer"/>
        <w:ind w:left="360"/>
        <w:rPr>
          <w:color w:val="000000"/>
        </w:rPr>
      </w:pPr>
      <w:r w:rsidRPr="001771AC">
        <w:rPr>
          <w:color w:val="000000"/>
        </w:rPr>
        <w:t xml:space="preserve">                                    │        │</w:t>
      </w:r>
    </w:p>
    <w:p w14:paraId="031EBF1B" w14:textId="77777777" w:rsidR="001771AC" w:rsidRPr="001771AC" w:rsidRDefault="001771AC" w:rsidP="001771AC">
      <w:pPr>
        <w:pStyle w:val="pdq2pgselectionanchorcontainer"/>
        <w:ind w:left="360"/>
        <w:rPr>
          <w:color w:val="000000"/>
        </w:rPr>
      </w:pPr>
      <w:r w:rsidRPr="001771AC">
        <w:rPr>
          <w:color w:val="000000"/>
        </w:rPr>
        <w:t xml:space="preserve">                                    ▼        ▼</w:t>
      </w:r>
    </w:p>
    <w:p w14:paraId="53BDE12F" w14:textId="4D962BA6" w:rsidR="00445493" w:rsidRDefault="001771AC" w:rsidP="001771AC">
      <w:pPr>
        <w:pStyle w:val="pdq2pgselectionanchorcontainer"/>
        <w:ind w:left="360"/>
        <w:rPr>
          <w:color w:val="000000"/>
        </w:rPr>
      </w:pPr>
      <w:r w:rsidRPr="001771AC">
        <w:rPr>
          <w:color w:val="000000"/>
        </w:rPr>
        <w:lastRenderedPageBreak/>
        <w:t xml:space="preserve">                           Reallocate room   END</w:t>
      </w:r>
    </w:p>
    <w:p w14:paraId="5BB8EF37" w14:textId="77777777" w:rsidR="00853537" w:rsidRPr="00853537" w:rsidRDefault="00853537" w:rsidP="00853537">
      <w:pPr>
        <w:rPr>
          <w:lang w:val="en-GB"/>
        </w:rPr>
      </w:pPr>
    </w:p>
    <w:p w14:paraId="1F6DA412" w14:textId="402734C6" w:rsidR="003C4AC1" w:rsidRDefault="003C4AC1" w:rsidP="008F1430">
      <w:pPr>
        <w:pStyle w:val="Heading2"/>
        <w:numPr>
          <w:ilvl w:val="1"/>
          <w:numId w:val="25"/>
        </w:numPr>
        <w:rPr>
          <w:rFonts w:ascii="Times New Roman" w:hAnsi="Times New Roman" w:cs="Times New Roman"/>
          <w:lang w:val="en-GB"/>
        </w:rPr>
      </w:pPr>
      <w:bookmarkStart w:id="6" w:name="_Toc224044968"/>
      <w:r w:rsidRPr="00F3304A">
        <w:rPr>
          <w:rFonts w:ascii="Times New Roman" w:hAnsi="Times New Roman" w:cs="Times New Roman"/>
          <w:lang w:val="en-GB"/>
        </w:rPr>
        <w:t>Flowchart Explanation</w:t>
      </w:r>
      <w:bookmarkEnd w:id="6"/>
      <w:r w:rsidRPr="00F3304A">
        <w:rPr>
          <w:rFonts w:ascii="Times New Roman" w:hAnsi="Times New Roman" w:cs="Times New Roman"/>
          <w:lang w:val="en-GB"/>
        </w:rPr>
        <w:t xml:space="preserve"> </w:t>
      </w:r>
    </w:p>
    <w:p w14:paraId="5E91EA86" w14:textId="67B42824" w:rsidR="001771AC" w:rsidRDefault="000E2519" w:rsidP="001771AC">
      <w:pPr>
        <w:pStyle w:val="pdq2pgselectionanchorcontainer"/>
        <w:ind w:left="360"/>
        <w:rPr>
          <w:color w:val="000000"/>
        </w:rPr>
      </w:pPr>
      <w:r>
        <w:rPr>
          <w:color w:val="000000"/>
        </w:rPr>
        <w:t>6</w:t>
      </w:r>
      <w:r w:rsidR="001771AC">
        <w:rPr>
          <w:color w:val="000000"/>
        </w:rPr>
        <w:t>The flowchart demonstrates how decision-making is used to allocate classrooms efficiently. Each decision point ensures that only classrooms meeting the required conditions are selected. If a classroom is unavailable or unsuitable, the algorithm automatically searches for another option. This repeated process helps eliminate timetable clashes, prevents overcrowding and ensures specialist rooms are allocated only when required. The final validation step checks that every lesson has been assigned correctly without conflicts. By following this structured process, the college can improve classroom utilisation, reduce unnecessary travel around the campus and create a more organised timetable for both students and lecturers.</w:t>
      </w:r>
    </w:p>
    <w:p w14:paraId="6014E628" w14:textId="77777777" w:rsidR="001771AC" w:rsidRPr="001771AC" w:rsidRDefault="001771AC" w:rsidP="001771AC">
      <w:pPr>
        <w:rPr>
          <w:lang w:val="en-GB"/>
        </w:rPr>
      </w:pPr>
    </w:p>
    <w:p w14:paraId="22141DC5" w14:textId="77777777" w:rsidR="00F3304A" w:rsidRPr="00F3304A" w:rsidRDefault="00F3304A" w:rsidP="00F3304A">
      <w:pPr>
        <w:rPr>
          <w:lang w:val="en-GB"/>
        </w:rPr>
      </w:pPr>
    </w:p>
    <w:p w14:paraId="482D5E86" w14:textId="74B1F07D" w:rsidR="003C4AC1" w:rsidRPr="00F3304A" w:rsidRDefault="003C4AC1" w:rsidP="008F1430">
      <w:pPr>
        <w:pStyle w:val="Heading1"/>
        <w:numPr>
          <w:ilvl w:val="0"/>
          <w:numId w:val="25"/>
        </w:numPr>
        <w:spacing w:line="360" w:lineRule="auto"/>
        <w:rPr>
          <w:rFonts w:ascii="Times New Roman" w:hAnsi="Times New Roman" w:cs="Times New Roman"/>
          <w:b/>
          <w:bCs/>
          <w:color w:val="000000" w:themeColor="text1"/>
          <w:sz w:val="32"/>
          <w:szCs w:val="32"/>
          <w:lang w:val="en-GB"/>
        </w:rPr>
      </w:pPr>
      <w:bookmarkStart w:id="7" w:name="_Toc224044969"/>
      <w:r w:rsidRPr="00F3304A">
        <w:rPr>
          <w:rFonts w:ascii="Times New Roman" w:hAnsi="Times New Roman" w:cs="Times New Roman"/>
          <w:b/>
          <w:bCs/>
          <w:color w:val="000000" w:themeColor="text1"/>
          <w:sz w:val="32"/>
          <w:szCs w:val="32"/>
          <w:lang w:val="en-GB"/>
        </w:rPr>
        <w:t>Reflection and Justification</w:t>
      </w:r>
      <w:bookmarkEnd w:id="7"/>
    </w:p>
    <w:p w14:paraId="1BB85707" w14:textId="75BFD6BF" w:rsidR="003C4AC1" w:rsidRDefault="003C4AC1" w:rsidP="008F1430">
      <w:pPr>
        <w:pStyle w:val="Heading2"/>
        <w:numPr>
          <w:ilvl w:val="1"/>
          <w:numId w:val="25"/>
        </w:numPr>
        <w:rPr>
          <w:rFonts w:ascii="Times New Roman" w:hAnsi="Times New Roman" w:cs="Times New Roman"/>
          <w:lang w:val="en-GB"/>
        </w:rPr>
      </w:pPr>
      <w:bookmarkStart w:id="8" w:name="_Toc224044970"/>
      <w:r w:rsidRPr="00F3304A">
        <w:rPr>
          <w:rFonts w:ascii="Times New Roman" w:hAnsi="Times New Roman" w:cs="Times New Roman"/>
          <w:lang w:val="en-GB"/>
        </w:rPr>
        <w:t>Abstract thinking</w:t>
      </w:r>
      <w:bookmarkEnd w:id="8"/>
      <w:r w:rsidRPr="00F3304A">
        <w:rPr>
          <w:rFonts w:ascii="Times New Roman" w:hAnsi="Times New Roman" w:cs="Times New Roman"/>
          <w:lang w:val="en-GB"/>
        </w:rPr>
        <w:t xml:space="preserve"> </w:t>
      </w:r>
    </w:p>
    <w:p w14:paraId="085C2B13" w14:textId="77777777" w:rsidR="00B1678E" w:rsidRDefault="00B1678E" w:rsidP="00B1678E">
      <w:pPr>
        <w:pStyle w:val="pdq2pgselectionanchorcontainer"/>
        <w:rPr>
          <w:color w:val="000000"/>
        </w:rPr>
      </w:pPr>
      <w:r>
        <w:rPr>
          <w:color w:val="000000"/>
        </w:rPr>
        <w:t>Abstract thinking was used to focus only on the information needed to solve the classroom allocation problem. Important factors such as room capacity, class size and lesson times were considered, while unnecessary details were ignored to simplify the solution.</w:t>
      </w:r>
    </w:p>
    <w:p w14:paraId="05E1D2BF" w14:textId="77777777" w:rsidR="00B1678E" w:rsidRPr="00B1678E" w:rsidRDefault="00B1678E" w:rsidP="00B1678E">
      <w:pPr>
        <w:rPr>
          <w:lang w:val="en-GB"/>
        </w:rPr>
      </w:pPr>
    </w:p>
    <w:p w14:paraId="09EF6B0F" w14:textId="70F95195" w:rsidR="003C4AC1" w:rsidRDefault="003C4AC1" w:rsidP="008F1430">
      <w:pPr>
        <w:pStyle w:val="Heading2"/>
        <w:numPr>
          <w:ilvl w:val="1"/>
          <w:numId w:val="25"/>
        </w:numPr>
        <w:rPr>
          <w:rFonts w:ascii="Times New Roman" w:hAnsi="Times New Roman" w:cs="Times New Roman"/>
          <w:lang w:val="en-GB"/>
        </w:rPr>
      </w:pPr>
      <w:bookmarkStart w:id="9" w:name="_Toc224044971"/>
      <w:r w:rsidRPr="00F3304A">
        <w:rPr>
          <w:rFonts w:ascii="Times New Roman" w:hAnsi="Times New Roman" w:cs="Times New Roman"/>
          <w:lang w:val="en-GB"/>
        </w:rPr>
        <w:t>Sub-dividing</w:t>
      </w:r>
      <w:bookmarkEnd w:id="9"/>
    </w:p>
    <w:p w14:paraId="26C7FF8C" w14:textId="77777777" w:rsidR="00B76030" w:rsidRPr="00B76030" w:rsidRDefault="00B76030" w:rsidP="00B76030">
      <w:pPr>
        <w:pStyle w:val="ListParagraph"/>
        <w:spacing w:before="100" w:beforeAutospacing="1" w:after="100" w:afterAutospacing="1" w:line="240" w:lineRule="auto"/>
        <w:ind w:left="360"/>
        <w:rPr>
          <w:rFonts w:ascii="Times New Roman" w:eastAsia="Times New Roman" w:hAnsi="Times New Roman" w:cs="Times New Roman"/>
          <w:color w:val="000000"/>
          <w:kern w:val="0"/>
          <w:lang w:val="en-GB" w:eastAsia="en-GB"/>
          <w14:ligatures w14:val="none"/>
        </w:rPr>
      </w:pPr>
      <w:r w:rsidRPr="00B76030">
        <w:rPr>
          <w:rFonts w:ascii="Times New Roman" w:eastAsia="Times New Roman" w:hAnsi="Times New Roman" w:cs="Times New Roman"/>
          <w:color w:val="000000"/>
          <w:kern w:val="0"/>
          <w:lang w:val="en-GB" w:eastAsia="en-GB"/>
          <w14:ligatures w14:val="none"/>
        </w:rPr>
        <w:t>The problem was divided into smaller tasks, including checking classroom availability, comparing room capacity, allocating suitable classrooms and validating the timetable. Breaking the problem into stages made the solution easier to understand, develop and test.</w:t>
      </w:r>
    </w:p>
    <w:p w14:paraId="18CD2B73" w14:textId="77777777" w:rsidR="00B1678E" w:rsidRPr="00B1678E" w:rsidRDefault="00B1678E" w:rsidP="00B1678E">
      <w:pPr>
        <w:rPr>
          <w:lang w:val="en-GB"/>
        </w:rPr>
      </w:pPr>
    </w:p>
    <w:p w14:paraId="6781DC62" w14:textId="2F98143D" w:rsidR="003C4AC1" w:rsidRDefault="003C4AC1" w:rsidP="008F1430">
      <w:pPr>
        <w:pStyle w:val="Heading2"/>
        <w:numPr>
          <w:ilvl w:val="1"/>
          <w:numId w:val="25"/>
        </w:numPr>
        <w:rPr>
          <w:rFonts w:ascii="Times New Roman" w:hAnsi="Times New Roman" w:cs="Times New Roman"/>
          <w:lang w:val="en-GB"/>
        </w:rPr>
      </w:pPr>
      <w:bookmarkStart w:id="10" w:name="_Toc224044972"/>
      <w:r w:rsidRPr="00F3304A">
        <w:rPr>
          <w:rFonts w:ascii="Times New Roman" w:hAnsi="Times New Roman" w:cs="Times New Roman"/>
          <w:lang w:val="en-GB"/>
        </w:rPr>
        <w:t>Justification of solution</w:t>
      </w:r>
      <w:bookmarkEnd w:id="10"/>
      <w:r w:rsidRPr="00F3304A">
        <w:rPr>
          <w:rFonts w:ascii="Times New Roman" w:hAnsi="Times New Roman" w:cs="Times New Roman"/>
          <w:lang w:val="en-GB"/>
        </w:rPr>
        <w:t xml:space="preserve"> </w:t>
      </w:r>
    </w:p>
    <w:p w14:paraId="240ECA6B" w14:textId="04CB0966" w:rsidR="00B76030" w:rsidRPr="00B76030" w:rsidRDefault="00B76030" w:rsidP="00B76030">
      <w:pPr>
        <w:rPr>
          <w:lang w:val="en-GB"/>
        </w:rPr>
      </w:pPr>
      <w:r w:rsidRPr="00B76030">
        <w:rPr>
          <w:lang w:val="en-GB"/>
        </w:rPr>
        <w:t>The proposed solution was selected because it provides a logical and efficient method of allocating classrooms. It reduces timetable clashes, improves classroom utilisation and ensures that lessons are assigned to suitable learning environments</w:t>
      </w:r>
    </w:p>
    <w:p w14:paraId="440CCCA6" w14:textId="6C9D7133" w:rsidR="003C4AC1" w:rsidRDefault="003C4AC1" w:rsidP="008F1430">
      <w:pPr>
        <w:pStyle w:val="Heading2"/>
        <w:numPr>
          <w:ilvl w:val="1"/>
          <w:numId w:val="25"/>
        </w:numPr>
        <w:rPr>
          <w:rFonts w:ascii="Times New Roman" w:hAnsi="Times New Roman" w:cs="Times New Roman"/>
          <w:lang w:val="en-GB"/>
        </w:rPr>
      </w:pPr>
      <w:bookmarkStart w:id="11" w:name="_Toc224044973"/>
      <w:r w:rsidRPr="00F3304A">
        <w:rPr>
          <w:rFonts w:ascii="Times New Roman" w:hAnsi="Times New Roman" w:cs="Times New Roman"/>
          <w:lang w:val="en-GB"/>
        </w:rPr>
        <w:lastRenderedPageBreak/>
        <w:t>Limitation</w:t>
      </w:r>
      <w:bookmarkEnd w:id="11"/>
    </w:p>
    <w:p w14:paraId="7F80936A" w14:textId="21B6C322" w:rsidR="007D7A11" w:rsidRPr="007D7A11" w:rsidRDefault="007D7A11" w:rsidP="007D7A11">
      <w:pPr>
        <w:rPr>
          <w:lang w:val="en-GB"/>
        </w:rPr>
      </w:pPr>
      <w:r w:rsidRPr="007D7A11">
        <w:rPr>
          <w:lang w:val="en-GB"/>
        </w:rPr>
        <w:t>The solution assumes that timetable information and classroom data are always accurate and up to date. It does not consider unexpected changes, such as cancelled lessons, emergency room closures or last-minute timetable adjustments.</w:t>
      </w:r>
    </w:p>
    <w:p w14:paraId="6FEB9FB7" w14:textId="356AB07F" w:rsidR="003C4AC1" w:rsidRDefault="003C4AC1" w:rsidP="008F1430">
      <w:pPr>
        <w:pStyle w:val="Heading2"/>
        <w:numPr>
          <w:ilvl w:val="1"/>
          <w:numId w:val="25"/>
        </w:numPr>
        <w:rPr>
          <w:rFonts w:ascii="Times New Roman" w:hAnsi="Times New Roman" w:cs="Times New Roman"/>
          <w:lang w:val="en-GB"/>
        </w:rPr>
      </w:pPr>
      <w:bookmarkStart w:id="12" w:name="_Toc224044974"/>
      <w:r w:rsidRPr="00F3304A">
        <w:rPr>
          <w:rFonts w:ascii="Times New Roman" w:hAnsi="Times New Roman" w:cs="Times New Roman"/>
          <w:lang w:val="en-GB"/>
        </w:rPr>
        <w:t>Assumption</w:t>
      </w:r>
      <w:bookmarkEnd w:id="12"/>
    </w:p>
    <w:p w14:paraId="2609E4BB" w14:textId="77777777" w:rsidR="00393E5D" w:rsidRDefault="00393E5D" w:rsidP="00393E5D">
      <w:pPr>
        <w:pStyle w:val="pdq2pgselectionanchorcontainer"/>
        <w:ind w:left="360"/>
        <w:rPr>
          <w:color w:val="000000"/>
        </w:rPr>
      </w:pPr>
      <w:r>
        <w:rPr>
          <w:color w:val="000000"/>
        </w:rPr>
        <w:t>The solution assumes that every classroom's capacity and facilities are recorded correctly and that all lesson schedules are available before the allocation process begins. It also assumes that sufficient classrooms are available to meet demand.</w:t>
      </w:r>
    </w:p>
    <w:p w14:paraId="37B68668" w14:textId="77777777" w:rsidR="00F3304A" w:rsidRPr="00F3304A" w:rsidRDefault="00F3304A" w:rsidP="00F3304A">
      <w:pPr>
        <w:rPr>
          <w:lang w:val="en-GB"/>
        </w:rPr>
      </w:pPr>
    </w:p>
    <w:p w14:paraId="0DBD7268" w14:textId="75424741" w:rsidR="003C4AC1" w:rsidRPr="00F3304A" w:rsidRDefault="003C4AC1" w:rsidP="008F1430">
      <w:pPr>
        <w:pStyle w:val="Heading1"/>
        <w:numPr>
          <w:ilvl w:val="0"/>
          <w:numId w:val="25"/>
        </w:numPr>
        <w:spacing w:line="360" w:lineRule="auto"/>
        <w:rPr>
          <w:rFonts w:ascii="Times New Roman" w:hAnsi="Times New Roman" w:cs="Times New Roman"/>
          <w:b/>
          <w:bCs/>
          <w:color w:val="000000" w:themeColor="text1"/>
          <w:sz w:val="32"/>
          <w:szCs w:val="32"/>
          <w:lang w:val="en-GB"/>
        </w:rPr>
      </w:pPr>
      <w:bookmarkStart w:id="13" w:name="_Toc224044975"/>
      <w:r w:rsidRPr="00F3304A">
        <w:rPr>
          <w:rFonts w:ascii="Times New Roman" w:hAnsi="Times New Roman" w:cs="Times New Roman"/>
          <w:b/>
          <w:bCs/>
          <w:color w:val="000000" w:themeColor="text1"/>
          <w:sz w:val="32"/>
          <w:szCs w:val="32"/>
          <w:lang w:val="en-GB"/>
        </w:rPr>
        <w:t>Conclusion</w:t>
      </w:r>
      <w:bookmarkEnd w:id="13"/>
    </w:p>
    <w:p w14:paraId="16386D15" w14:textId="1B318303" w:rsidR="003C4AC1" w:rsidRPr="00F3304A" w:rsidRDefault="003D69CA" w:rsidP="003C4AC1">
      <w:pPr>
        <w:rPr>
          <w:rFonts w:ascii="Times New Roman" w:hAnsi="Times New Roman" w:cs="Times New Roman"/>
          <w:color w:val="000000" w:themeColor="text1"/>
          <w:lang w:val="en-GB"/>
        </w:rPr>
      </w:pPr>
      <w:r w:rsidRPr="003D69CA">
        <w:rPr>
          <w:rFonts w:ascii="Times New Roman" w:hAnsi="Times New Roman" w:cs="Times New Roman"/>
          <w:color w:val="000000" w:themeColor="text1"/>
          <w:lang w:val="en-GB"/>
        </w:rPr>
        <w:t>In conclusion, effective classroom allocation is essential for ensuring that college resources are used efficiently and that teaching activities run without unnecessary disruptions. By applying problem-solving techniques such as abstraction and decomposition, the classroom allocation problem can be analysed in a clear and structured way. The proposed algorithm and flowchart provide a logical solution that considers room capacity, lesson schedules, classroom availability and specialist requirements while preventing timetable clashes. Although the solution has some limitations and relies on accurate data, it offers a practical approach to improving classroom management, reducing wasted space and creating a more organised learning environment for both students and staff.</w:t>
      </w:r>
    </w:p>
    <w:p w14:paraId="58A905AB" w14:textId="7132DB2A" w:rsidR="0056320E" w:rsidRPr="000E2519" w:rsidRDefault="000E2519" w:rsidP="0028520E">
      <w:pPr>
        <w:pStyle w:val="Heading1"/>
        <w:spacing w:line="360" w:lineRule="auto"/>
        <w:rPr>
          <w:rFonts w:ascii="Times New Roman" w:hAnsi="Times New Roman" w:cs="Times New Roman"/>
          <w:b/>
          <w:bCs/>
          <w:color w:val="000000" w:themeColor="text1"/>
          <w:sz w:val="32"/>
          <w:szCs w:val="32"/>
          <w:lang w:val="en-GB"/>
        </w:rPr>
      </w:pPr>
      <w:bookmarkStart w:id="14" w:name="_Toc224044976"/>
      <w:r w:rsidRPr="000E2519">
        <w:rPr>
          <w:rFonts w:ascii="Times New Roman" w:hAnsi="Times New Roman" w:cs="Times New Roman"/>
          <w:b/>
          <w:bCs/>
          <w:color w:val="000000" w:themeColor="text1"/>
          <w:sz w:val="32"/>
          <w:szCs w:val="32"/>
          <w:lang w:val="en-GB"/>
        </w:rPr>
        <w:t xml:space="preserve">6 </w:t>
      </w:r>
      <w:r w:rsidR="0056320E" w:rsidRPr="000E2519">
        <w:rPr>
          <w:rFonts w:ascii="Times New Roman" w:hAnsi="Times New Roman" w:cs="Times New Roman"/>
          <w:b/>
          <w:bCs/>
          <w:color w:val="000000" w:themeColor="text1"/>
          <w:sz w:val="32"/>
          <w:szCs w:val="32"/>
          <w:lang w:val="en-GB"/>
        </w:rPr>
        <w:t>Re</w:t>
      </w:r>
      <w:r w:rsidR="00A10EDC" w:rsidRPr="000E2519">
        <w:rPr>
          <w:rFonts w:ascii="Times New Roman" w:hAnsi="Times New Roman" w:cs="Times New Roman"/>
          <w:b/>
          <w:bCs/>
          <w:color w:val="000000" w:themeColor="text1"/>
          <w:sz w:val="32"/>
          <w:szCs w:val="32"/>
          <w:lang w:val="en-GB"/>
        </w:rPr>
        <w:t>ferences</w:t>
      </w:r>
      <w:bookmarkEnd w:id="14"/>
    </w:p>
    <w:p w14:paraId="7BBB8868" w14:textId="77777777" w:rsidR="00CE0A52" w:rsidRPr="00CE0A52" w:rsidRDefault="00CE0A52" w:rsidP="00CE0A52">
      <w:pPr>
        <w:spacing w:before="100" w:beforeAutospacing="1" w:after="100" w:afterAutospacing="1" w:line="240" w:lineRule="auto"/>
        <w:rPr>
          <w:rFonts w:ascii="Times New Roman" w:eastAsia="Times New Roman" w:hAnsi="Times New Roman" w:cs="Times New Roman"/>
          <w:color w:val="000000"/>
          <w:kern w:val="0"/>
          <w:lang w:val="en-GB" w:eastAsia="en-GB"/>
          <w14:ligatures w14:val="none"/>
        </w:rPr>
      </w:pPr>
      <w:r w:rsidRPr="00CE0A52">
        <w:rPr>
          <w:rFonts w:ascii="Times New Roman" w:eastAsia="Times New Roman" w:hAnsi="Times New Roman" w:cs="Times New Roman"/>
          <w:color w:val="000000"/>
          <w:kern w:val="0"/>
          <w:lang w:val="en-GB" w:eastAsia="en-GB"/>
          <w14:ligatures w14:val="none"/>
        </w:rPr>
        <w:t>[1] T. H. Cormen, C. E. Leiserson, R. L. Rivest and C. Stein, </w:t>
      </w:r>
      <w:r w:rsidRPr="00CE0A52">
        <w:rPr>
          <w:rFonts w:ascii="Times New Roman" w:eastAsia="Times New Roman" w:hAnsi="Times New Roman" w:cs="Times New Roman"/>
          <w:i/>
          <w:iCs/>
          <w:color w:val="000000"/>
          <w:kern w:val="0"/>
          <w:lang w:val="en-GB" w:eastAsia="en-GB"/>
          <w14:ligatures w14:val="none"/>
        </w:rPr>
        <w:t>Introduction to Algorithms</w:t>
      </w:r>
      <w:r w:rsidRPr="00CE0A52">
        <w:rPr>
          <w:rFonts w:ascii="Times New Roman" w:eastAsia="Times New Roman" w:hAnsi="Times New Roman" w:cs="Times New Roman"/>
          <w:color w:val="000000"/>
          <w:kern w:val="0"/>
          <w:lang w:val="en-GB" w:eastAsia="en-GB"/>
          <w14:ligatures w14:val="none"/>
        </w:rPr>
        <w:t>, 4th ed. Cambridge, MA, USA: MIT Press, 2022.</w:t>
      </w:r>
    </w:p>
    <w:p w14:paraId="646CF67D" w14:textId="77777777" w:rsidR="00CE0A52" w:rsidRPr="00CE0A52" w:rsidRDefault="00CE0A52" w:rsidP="00CE0A52">
      <w:pPr>
        <w:spacing w:before="100" w:beforeAutospacing="1" w:after="100" w:afterAutospacing="1" w:line="240" w:lineRule="auto"/>
        <w:rPr>
          <w:rFonts w:ascii="Times New Roman" w:eastAsia="Times New Roman" w:hAnsi="Times New Roman" w:cs="Times New Roman"/>
          <w:color w:val="000000"/>
          <w:kern w:val="0"/>
          <w:lang w:val="en-GB" w:eastAsia="en-GB"/>
          <w14:ligatures w14:val="none"/>
        </w:rPr>
      </w:pPr>
      <w:r w:rsidRPr="00CE0A52">
        <w:rPr>
          <w:rFonts w:ascii="Times New Roman" w:eastAsia="Times New Roman" w:hAnsi="Times New Roman" w:cs="Times New Roman"/>
          <w:color w:val="000000"/>
          <w:kern w:val="0"/>
          <w:lang w:val="en-GB" w:eastAsia="en-GB"/>
          <w14:ligatures w14:val="none"/>
        </w:rPr>
        <w:t>[2] T. Gaddis, </w:t>
      </w:r>
      <w:r w:rsidRPr="00CE0A52">
        <w:rPr>
          <w:rFonts w:ascii="Times New Roman" w:eastAsia="Times New Roman" w:hAnsi="Times New Roman" w:cs="Times New Roman"/>
          <w:i/>
          <w:iCs/>
          <w:color w:val="000000"/>
          <w:kern w:val="0"/>
          <w:lang w:val="en-GB" w:eastAsia="en-GB"/>
          <w14:ligatures w14:val="none"/>
        </w:rPr>
        <w:t>Starting Out with Programming Logic and Design</w:t>
      </w:r>
      <w:r w:rsidRPr="00CE0A52">
        <w:rPr>
          <w:rFonts w:ascii="Times New Roman" w:eastAsia="Times New Roman" w:hAnsi="Times New Roman" w:cs="Times New Roman"/>
          <w:color w:val="000000"/>
          <w:kern w:val="0"/>
          <w:lang w:val="en-GB" w:eastAsia="en-GB"/>
          <w14:ligatures w14:val="none"/>
        </w:rPr>
        <w:t>, 6th ed. London, UK: Pearson, 2020.</w:t>
      </w:r>
    </w:p>
    <w:p w14:paraId="43390B3A" w14:textId="77777777" w:rsidR="00CE0A52" w:rsidRPr="00CE0A52" w:rsidRDefault="00CE0A52" w:rsidP="00CE0A52">
      <w:pPr>
        <w:spacing w:before="100" w:beforeAutospacing="1" w:after="100" w:afterAutospacing="1" w:line="240" w:lineRule="auto"/>
        <w:rPr>
          <w:rFonts w:ascii="Times New Roman" w:eastAsia="Times New Roman" w:hAnsi="Times New Roman" w:cs="Times New Roman"/>
          <w:color w:val="000000"/>
          <w:kern w:val="0"/>
          <w:lang w:val="en-GB" w:eastAsia="en-GB"/>
          <w14:ligatures w14:val="none"/>
        </w:rPr>
      </w:pPr>
      <w:r w:rsidRPr="00CE0A52">
        <w:rPr>
          <w:rFonts w:ascii="Times New Roman" w:eastAsia="Times New Roman" w:hAnsi="Times New Roman" w:cs="Times New Roman"/>
          <w:color w:val="000000"/>
          <w:kern w:val="0"/>
          <w:lang w:val="en-GB" w:eastAsia="en-GB"/>
          <w14:ligatures w14:val="none"/>
        </w:rPr>
        <w:t>[3] S. Russell and P. Norvig, </w:t>
      </w:r>
      <w:r w:rsidRPr="00CE0A52">
        <w:rPr>
          <w:rFonts w:ascii="Times New Roman" w:eastAsia="Times New Roman" w:hAnsi="Times New Roman" w:cs="Times New Roman"/>
          <w:i/>
          <w:iCs/>
          <w:color w:val="000000"/>
          <w:kern w:val="0"/>
          <w:lang w:val="en-GB" w:eastAsia="en-GB"/>
          <w14:ligatures w14:val="none"/>
        </w:rPr>
        <w:t>Artificial Intelligence: A Modern Approach</w:t>
      </w:r>
      <w:r w:rsidRPr="00CE0A52">
        <w:rPr>
          <w:rFonts w:ascii="Times New Roman" w:eastAsia="Times New Roman" w:hAnsi="Times New Roman" w:cs="Times New Roman"/>
          <w:color w:val="000000"/>
          <w:kern w:val="0"/>
          <w:lang w:val="en-GB" w:eastAsia="en-GB"/>
          <w14:ligatures w14:val="none"/>
        </w:rPr>
        <w:t>, 4th ed. Harlow, UK: Pearson, 2021.</w:t>
      </w:r>
    </w:p>
    <w:p w14:paraId="7E708689" w14:textId="77777777" w:rsidR="00CE0A52" w:rsidRPr="00CE0A52" w:rsidRDefault="00CE0A52" w:rsidP="00CE0A52">
      <w:pPr>
        <w:spacing w:before="100" w:beforeAutospacing="1" w:after="100" w:afterAutospacing="1" w:line="240" w:lineRule="auto"/>
        <w:rPr>
          <w:rFonts w:ascii="Times New Roman" w:eastAsia="Times New Roman" w:hAnsi="Times New Roman" w:cs="Times New Roman"/>
          <w:color w:val="000000"/>
          <w:kern w:val="0"/>
          <w:lang w:val="en-GB" w:eastAsia="en-GB"/>
          <w14:ligatures w14:val="none"/>
        </w:rPr>
      </w:pPr>
      <w:r w:rsidRPr="00CE0A52">
        <w:rPr>
          <w:rFonts w:ascii="Times New Roman" w:eastAsia="Times New Roman" w:hAnsi="Times New Roman" w:cs="Times New Roman"/>
          <w:color w:val="000000"/>
          <w:kern w:val="0"/>
          <w:lang w:val="en-GB" w:eastAsia="en-GB"/>
          <w14:ligatures w14:val="none"/>
        </w:rPr>
        <w:t>[4] I. Sommerville, </w:t>
      </w:r>
      <w:r w:rsidRPr="00CE0A52">
        <w:rPr>
          <w:rFonts w:ascii="Times New Roman" w:eastAsia="Times New Roman" w:hAnsi="Times New Roman" w:cs="Times New Roman"/>
          <w:i/>
          <w:iCs/>
          <w:color w:val="000000"/>
          <w:kern w:val="0"/>
          <w:lang w:val="en-GB" w:eastAsia="en-GB"/>
          <w14:ligatures w14:val="none"/>
        </w:rPr>
        <w:t>Software Engineering</w:t>
      </w:r>
      <w:r w:rsidRPr="00CE0A52">
        <w:rPr>
          <w:rFonts w:ascii="Times New Roman" w:eastAsia="Times New Roman" w:hAnsi="Times New Roman" w:cs="Times New Roman"/>
          <w:color w:val="000000"/>
          <w:kern w:val="0"/>
          <w:lang w:val="en-GB" w:eastAsia="en-GB"/>
          <w14:ligatures w14:val="none"/>
        </w:rPr>
        <w:t>, 10th ed. Harlow, UK: Pearson, 2016.</w:t>
      </w:r>
    </w:p>
    <w:p w14:paraId="7D74DAE1" w14:textId="77777777" w:rsidR="00CE0A52" w:rsidRDefault="00CE0A52" w:rsidP="00CE0A52">
      <w:pPr>
        <w:spacing w:before="100" w:beforeAutospacing="1" w:after="100" w:afterAutospacing="1" w:line="240" w:lineRule="auto"/>
        <w:rPr>
          <w:rFonts w:ascii="Times New Roman" w:eastAsia="Times New Roman" w:hAnsi="Times New Roman" w:cs="Times New Roman"/>
          <w:color w:val="000000"/>
          <w:kern w:val="0"/>
          <w:lang w:val="en-GB" w:eastAsia="en-GB"/>
          <w14:ligatures w14:val="none"/>
        </w:rPr>
      </w:pPr>
      <w:r w:rsidRPr="00CE0A52">
        <w:rPr>
          <w:rFonts w:ascii="Times New Roman" w:eastAsia="Times New Roman" w:hAnsi="Times New Roman" w:cs="Times New Roman"/>
          <w:color w:val="000000"/>
          <w:kern w:val="0"/>
          <w:lang w:val="en-GB" w:eastAsia="en-GB"/>
          <w14:ligatures w14:val="none"/>
        </w:rPr>
        <w:t>[5] ISO, </w:t>
      </w:r>
      <w:r w:rsidRPr="00CE0A52">
        <w:rPr>
          <w:rFonts w:ascii="Times New Roman" w:eastAsia="Times New Roman" w:hAnsi="Times New Roman" w:cs="Times New Roman"/>
          <w:i/>
          <w:iCs/>
          <w:color w:val="000000"/>
          <w:kern w:val="0"/>
          <w:lang w:val="en-GB" w:eastAsia="en-GB"/>
          <w14:ligatures w14:val="none"/>
        </w:rPr>
        <w:t>ISO 5807:1985 – Information Processing—Documentation Symbols and Conventions for Data, Program and System Flowcharts</w:t>
      </w:r>
      <w:r w:rsidRPr="00CE0A52">
        <w:rPr>
          <w:rFonts w:ascii="Times New Roman" w:eastAsia="Times New Roman" w:hAnsi="Times New Roman" w:cs="Times New Roman"/>
          <w:color w:val="000000"/>
          <w:kern w:val="0"/>
          <w:lang w:val="en-GB" w:eastAsia="en-GB"/>
          <w14:ligatures w14:val="none"/>
        </w:rPr>
        <w:t>. Geneva, Switzerland: International Organization for Standardization, 1985.</w:t>
      </w:r>
    </w:p>
    <w:p w14:paraId="41783CD0" w14:textId="70796DC4" w:rsidR="00CE0A52" w:rsidRPr="00CE0A52" w:rsidRDefault="00CE0A52" w:rsidP="00CE0A52">
      <w:pPr>
        <w:spacing w:before="100" w:beforeAutospacing="1" w:after="100" w:afterAutospacing="1" w:line="240" w:lineRule="auto"/>
        <w:rPr>
          <w:rFonts w:ascii="Times New Roman" w:eastAsia="Times New Roman" w:hAnsi="Times New Roman" w:cs="Times New Roman"/>
          <w:color w:val="000000"/>
          <w:kern w:val="0"/>
          <w:lang w:val="en-GB" w:eastAsia="en-GB"/>
          <w14:ligatures w14:val="none"/>
        </w:rPr>
      </w:pPr>
      <w:r w:rsidRPr="00CE0A52">
        <w:rPr>
          <w:rFonts w:ascii="Times New Roman" w:eastAsia="Times New Roman" w:hAnsi="Times New Roman" w:cs="Times New Roman"/>
          <w:color w:val="000000"/>
          <w:kern w:val="0"/>
          <w:lang w:val="en-GB" w:eastAsia="en-GB"/>
          <w14:ligatures w14:val="none"/>
        </w:rPr>
        <w:t>6] BCS, </w:t>
      </w:r>
      <w:r w:rsidRPr="00CE0A52">
        <w:rPr>
          <w:rFonts w:ascii="Times New Roman" w:eastAsia="Times New Roman" w:hAnsi="Times New Roman" w:cs="Times New Roman"/>
          <w:i/>
          <w:iCs/>
          <w:color w:val="000000"/>
          <w:kern w:val="0"/>
          <w:lang w:val="en-GB" w:eastAsia="en-GB"/>
          <w14:ligatures w14:val="none"/>
        </w:rPr>
        <w:t>The Chartered Institute for IT: Algorithms and Computational Thinking</w:t>
      </w:r>
      <w:r w:rsidRPr="00CE0A52">
        <w:rPr>
          <w:rFonts w:ascii="Times New Roman" w:eastAsia="Times New Roman" w:hAnsi="Times New Roman" w:cs="Times New Roman"/>
          <w:color w:val="000000"/>
          <w:kern w:val="0"/>
          <w:lang w:val="en-GB" w:eastAsia="en-GB"/>
          <w14:ligatures w14:val="none"/>
        </w:rPr>
        <w:t>. Swindon, UK: BCS, 2023.</w:t>
      </w:r>
    </w:p>
    <w:p w14:paraId="3D0B0E70" w14:textId="48C88475" w:rsidR="00C70314" w:rsidRPr="00F3304A" w:rsidRDefault="00C70314" w:rsidP="0028520E">
      <w:pPr>
        <w:spacing w:line="360" w:lineRule="auto"/>
        <w:rPr>
          <w:rFonts w:ascii="Times New Roman" w:hAnsi="Times New Roman" w:cs="Times New Roman"/>
          <w:color w:val="000000" w:themeColor="text1"/>
          <w:lang w:val="en-GB"/>
        </w:rPr>
      </w:pPr>
    </w:p>
    <w:sectPr w:rsidR="00C70314" w:rsidRPr="00F3304A" w:rsidSect="00EA3F6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A5D99" w14:textId="77777777" w:rsidR="00F31B38" w:rsidRDefault="00F31B38" w:rsidP="00237AAC">
      <w:pPr>
        <w:spacing w:after="0" w:line="240" w:lineRule="auto"/>
      </w:pPr>
      <w:r>
        <w:separator/>
      </w:r>
    </w:p>
  </w:endnote>
  <w:endnote w:type="continuationSeparator" w:id="0">
    <w:p w14:paraId="371F2C79" w14:textId="77777777" w:rsidR="00F31B38" w:rsidRDefault="00F31B38"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6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6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83AED" w14:textId="77777777" w:rsidR="00F31B38" w:rsidRDefault="00F31B38" w:rsidP="00237AAC">
      <w:pPr>
        <w:spacing w:after="0" w:line="240" w:lineRule="auto"/>
      </w:pPr>
      <w:r>
        <w:separator/>
      </w:r>
    </w:p>
  </w:footnote>
  <w:footnote w:type="continuationSeparator" w:id="0">
    <w:p w14:paraId="0ED41193" w14:textId="77777777" w:rsidR="00F31B38" w:rsidRDefault="00F31B38"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AF6FBF"/>
    <w:multiLevelType w:val="multilevel"/>
    <w:tmpl w:val="A9B4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1F0658"/>
    <w:multiLevelType w:val="multilevel"/>
    <w:tmpl w:val="E1A87D46"/>
    <w:lvl w:ilvl="0">
      <w:start w:val="2"/>
      <w:numFmt w:val="decimal"/>
      <w:lvlText w:val="%1"/>
      <w:lvlJc w:val="left"/>
      <w:pPr>
        <w:ind w:left="360" w:hanging="360"/>
      </w:pPr>
      <w:rPr>
        <w:rFonts w:hint="default"/>
      </w:rPr>
    </w:lvl>
    <w:lvl w:ilvl="1">
      <w:start w:val="3"/>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8080" w:hanging="2160"/>
      </w:pPr>
      <w:rPr>
        <w:rFonts w:hint="default"/>
      </w:rPr>
    </w:lvl>
  </w:abstractNum>
  <w:abstractNum w:abstractNumId="10"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FE27AE"/>
    <w:multiLevelType w:val="multilevel"/>
    <w:tmpl w:val="E1A87D46"/>
    <w:lvl w:ilvl="0">
      <w:start w:val="2"/>
      <w:numFmt w:val="decimal"/>
      <w:lvlText w:val="%1"/>
      <w:lvlJc w:val="left"/>
      <w:pPr>
        <w:ind w:left="360" w:hanging="360"/>
      </w:pPr>
      <w:rPr>
        <w:rFonts w:hint="default"/>
      </w:rPr>
    </w:lvl>
    <w:lvl w:ilvl="1">
      <w:start w:val="3"/>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8080" w:hanging="2160"/>
      </w:pPr>
      <w:rPr>
        <w:rFonts w:hint="default"/>
      </w:rPr>
    </w:lvl>
  </w:abstractNum>
  <w:abstractNum w:abstractNumId="15"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F822F7"/>
    <w:multiLevelType w:val="multilevel"/>
    <w:tmpl w:val="0FB4D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6E74F1"/>
    <w:multiLevelType w:val="multilevel"/>
    <w:tmpl w:val="117AB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E14CD4"/>
    <w:multiLevelType w:val="multilevel"/>
    <w:tmpl w:val="3DA0A24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675CE2"/>
    <w:multiLevelType w:val="multilevel"/>
    <w:tmpl w:val="4BAC5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5"/>
  </w:num>
  <w:num w:numId="2" w16cid:durableId="986477931">
    <w:abstractNumId w:val="12"/>
  </w:num>
  <w:num w:numId="3" w16cid:durableId="109668438">
    <w:abstractNumId w:val="17"/>
  </w:num>
  <w:num w:numId="4" w16cid:durableId="816528024">
    <w:abstractNumId w:val="23"/>
  </w:num>
  <w:num w:numId="5" w16cid:durableId="1430393383">
    <w:abstractNumId w:val="22"/>
  </w:num>
  <w:num w:numId="6" w16cid:durableId="1824466593">
    <w:abstractNumId w:val="4"/>
  </w:num>
  <w:num w:numId="7" w16cid:durableId="872423946">
    <w:abstractNumId w:val="2"/>
  </w:num>
  <w:num w:numId="8" w16cid:durableId="1204249372">
    <w:abstractNumId w:val="11"/>
  </w:num>
  <w:num w:numId="9" w16cid:durableId="1108542330">
    <w:abstractNumId w:val="20"/>
  </w:num>
  <w:num w:numId="10" w16cid:durableId="139662970">
    <w:abstractNumId w:val="0"/>
  </w:num>
  <w:num w:numId="11" w16cid:durableId="2117362102">
    <w:abstractNumId w:val="10"/>
  </w:num>
  <w:num w:numId="12" w16cid:durableId="1886486162">
    <w:abstractNumId w:val="25"/>
  </w:num>
  <w:num w:numId="13" w16cid:durableId="2076928035">
    <w:abstractNumId w:val="1"/>
  </w:num>
  <w:num w:numId="14" w16cid:durableId="2081126105">
    <w:abstractNumId w:val="5"/>
  </w:num>
  <w:num w:numId="15" w16cid:durableId="171723733">
    <w:abstractNumId w:val="19"/>
  </w:num>
  <w:num w:numId="16" w16cid:durableId="593322404">
    <w:abstractNumId w:val="13"/>
  </w:num>
  <w:num w:numId="17" w16cid:durableId="1686251031">
    <w:abstractNumId w:val="6"/>
  </w:num>
  <w:num w:numId="18" w16cid:durableId="1498418867">
    <w:abstractNumId w:val="3"/>
  </w:num>
  <w:num w:numId="19" w16cid:durableId="1468358145">
    <w:abstractNumId w:val="7"/>
  </w:num>
  <w:num w:numId="20" w16cid:durableId="1249584957">
    <w:abstractNumId w:val="24"/>
  </w:num>
  <w:num w:numId="21" w16cid:durableId="116878934">
    <w:abstractNumId w:val="16"/>
  </w:num>
  <w:num w:numId="22" w16cid:durableId="390662067">
    <w:abstractNumId w:val="26"/>
  </w:num>
  <w:num w:numId="23" w16cid:durableId="467283325">
    <w:abstractNumId w:val="8"/>
  </w:num>
  <w:num w:numId="24" w16cid:durableId="1495678234">
    <w:abstractNumId w:val="18"/>
  </w:num>
  <w:num w:numId="25" w16cid:durableId="698051806">
    <w:abstractNumId w:val="14"/>
  </w:num>
  <w:num w:numId="26" w16cid:durableId="923605638">
    <w:abstractNumId w:val="9"/>
  </w:num>
  <w:num w:numId="27" w16cid:durableId="2651878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30750"/>
    <w:rsid w:val="00031E83"/>
    <w:rsid w:val="00034390"/>
    <w:rsid w:val="00035DC8"/>
    <w:rsid w:val="00037E46"/>
    <w:rsid w:val="000417A6"/>
    <w:rsid w:val="000450BC"/>
    <w:rsid w:val="000552AB"/>
    <w:rsid w:val="00056239"/>
    <w:rsid w:val="00062E69"/>
    <w:rsid w:val="00064C75"/>
    <w:rsid w:val="00081F11"/>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2519"/>
    <w:rsid w:val="000E3BEA"/>
    <w:rsid w:val="000E3DF9"/>
    <w:rsid w:val="000E3F2C"/>
    <w:rsid w:val="000E6002"/>
    <w:rsid w:val="000F7CA5"/>
    <w:rsid w:val="00101A54"/>
    <w:rsid w:val="00103E2F"/>
    <w:rsid w:val="00104D88"/>
    <w:rsid w:val="00115630"/>
    <w:rsid w:val="001164F9"/>
    <w:rsid w:val="00120B5D"/>
    <w:rsid w:val="00121ED1"/>
    <w:rsid w:val="00123151"/>
    <w:rsid w:val="00125FB7"/>
    <w:rsid w:val="0012691A"/>
    <w:rsid w:val="00127E46"/>
    <w:rsid w:val="00130701"/>
    <w:rsid w:val="0013253F"/>
    <w:rsid w:val="00136086"/>
    <w:rsid w:val="001431F9"/>
    <w:rsid w:val="001445DE"/>
    <w:rsid w:val="0014496F"/>
    <w:rsid w:val="00146A97"/>
    <w:rsid w:val="00153B8A"/>
    <w:rsid w:val="0015505F"/>
    <w:rsid w:val="00157C06"/>
    <w:rsid w:val="00162CFE"/>
    <w:rsid w:val="001702C1"/>
    <w:rsid w:val="00174879"/>
    <w:rsid w:val="001771AC"/>
    <w:rsid w:val="0018271B"/>
    <w:rsid w:val="001835DA"/>
    <w:rsid w:val="00190F08"/>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E7AEF"/>
    <w:rsid w:val="0020318C"/>
    <w:rsid w:val="00210515"/>
    <w:rsid w:val="00210971"/>
    <w:rsid w:val="00215A8B"/>
    <w:rsid w:val="00220889"/>
    <w:rsid w:val="0022467B"/>
    <w:rsid w:val="002324C8"/>
    <w:rsid w:val="00236F4E"/>
    <w:rsid w:val="00237AAC"/>
    <w:rsid w:val="00237E3D"/>
    <w:rsid w:val="002409D2"/>
    <w:rsid w:val="00247576"/>
    <w:rsid w:val="00247772"/>
    <w:rsid w:val="00250AEC"/>
    <w:rsid w:val="002519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0F55"/>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71A8"/>
    <w:rsid w:val="00367B31"/>
    <w:rsid w:val="003703BA"/>
    <w:rsid w:val="00371E8F"/>
    <w:rsid w:val="00382580"/>
    <w:rsid w:val="00382700"/>
    <w:rsid w:val="003849BD"/>
    <w:rsid w:val="00386559"/>
    <w:rsid w:val="00390BFD"/>
    <w:rsid w:val="00393E5D"/>
    <w:rsid w:val="003946F0"/>
    <w:rsid w:val="00395F07"/>
    <w:rsid w:val="003A0917"/>
    <w:rsid w:val="003A0D70"/>
    <w:rsid w:val="003A22C1"/>
    <w:rsid w:val="003A2818"/>
    <w:rsid w:val="003A3A8A"/>
    <w:rsid w:val="003A6317"/>
    <w:rsid w:val="003B0710"/>
    <w:rsid w:val="003B2B3B"/>
    <w:rsid w:val="003B38F8"/>
    <w:rsid w:val="003B44A5"/>
    <w:rsid w:val="003C0434"/>
    <w:rsid w:val="003C2ACD"/>
    <w:rsid w:val="003C4AC1"/>
    <w:rsid w:val="003D50CF"/>
    <w:rsid w:val="003D69CA"/>
    <w:rsid w:val="003E0EFC"/>
    <w:rsid w:val="003E6506"/>
    <w:rsid w:val="003E6726"/>
    <w:rsid w:val="003F3185"/>
    <w:rsid w:val="003F7DE2"/>
    <w:rsid w:val="00400BE5"/>
    <w:rsid w:val="004011D0"/>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493"/>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B1672"/>
    <w:rsid w:val="004C0C3A"/>
    <w:rsid w:val="004C131D"/>
    <w:rsid w:val="004D0335"/>
    <w:rsid w:val="004D0C29"/>
    <w:rsid w:val="004D1FB5"/>
    <w:rsid w:val="004D2F26"/>
    <w:rsid w:val="004D3AD2"/>
    <w:rsid w:val="004E2575"/>
    <w:rsid w:val="004E35F4"/>
    <w:rsid w:val="004F4035"/>
    <w:rsid w:val="004F4F83"/>
    <w:rsid w:val="004F51A1"/>
    <w:rsid w:val="004F6C03"/>
    <w:rsid w:val="00500ABD"/>
    <w:rsid w:val="0050286E"/>
    <w:rsid w:val="0050650F"/>
    <w:rsid w:val="00506E57"/>
    <w:rsid w:val="00512343"/>
    <w:rsid w:val="005260D4"/>
    <w:rsid w:val="0053181B"/>
    <w:rsid w:val="0054351C"/>
    <w:rsid w:val="005438B4"/>
    <w:rsid w:val="005521F9"/>
    <w:rsid w:val="00554D61"/>
    <w:rsid w:val="0056320E"/>
    <w:rsid w:val="0056667B"/>
    <w:rsid w:val="00571BE5"/>
    <w:rsid w:val="00573119"/>
    <w:rsid w:val="005738E3"/>
    <w:rsid w:val="005766BB"/>
    <w:rsid w:val="00582B05"/>
    <w:rsid w:val="00590BBC"/>
    <w:rsid w:val="005A0A7F"/>
    <w:rsid w:val="005A0C91"/>
    <w:rsid w:val="005A49BB"/>
    <w:rsid w:val="005A5393"/>
    <w:rsid w:val="005B2616"/>
    <w:rsid w:val="005B2763"/>
    <w:rsid w:val="005B2CD1"/>
    <w:rsid w:val="005B469D"/>
    <w:rsid w:val="005C666E"/>
    <w:rsid w:val="005C7738"/>
    <w:rsid w:val="005D43DC"/>
    <w:rsid w:val="005D5071"/>
    <w:rsid w:val="005D52D2"/>
    <w:rsid w:val="0060600B"/>
    <w:rsid w:val="00610933"/>
    <w:rsid w:val="00611821"/>
    <w:rsid w:val="00615E47"/>
    <w:rsid w:val="006164A0"/>
    <w:rsid w:val="006219E0"/>
    <w:rsid w:val="0062489E"/>
    <w:rsid w:val="00625F4F"/>
    <w:rsid w:val="00633EAF"/>
    <w:rsid w:val="0063492C"/>
    <w:rsid w:val="00636577"/>
    <w:rsid w:val="0064334D"/>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30C8A"/>
    <w:rsid w:val="00733A9D"/>
    <w:rsid w:val="00734B22"/>
    <w:rsid w:val="0073513F"/>
    <w:rsid w:val="00735945"/>
    <w:rsid w:val="00737A12"/>
    <w:rsid w:val="0074170A"/>
    <w:rsid w:val="00746611"/>
    <w:rsid w:val="007527F6"/>
    <w:rsid w:val="00752EC0"/>
    <w:rsid w:val="00754606"/>
    <w:rsid w:val="00755A28"/>
    <w:rsid w:val="007630D4"/>
    <w:rsid w:val="00777643"/>
    <w:rsid w:val="00786CEC"/>
    <w:rsid w:val="00791CE9"/>
    <w:rsid w:val="00797274"/>
    <w:rsid w:val="007A331E"/>
    <w:rsid w:val="007A5649"/>
    <w:rsid w:val="007A7E10"/>
    <w:rsid w:val="007C2756"/>
    <w:rsid w:val="007C5DCE"/>
    <w:rsid w:val="007D294B"/>
    <w:rsid w:val="007D7A11"/>
    <w:rsid w:val="007E0468"/>
    <w:rsid w:val="007E115E"/>
    <w:rsid w:val="007E2F0C"/>
    <w:rsid w:val="007E4723"/>
    <w:rsid w:val="007E582C"/>
    <w:rsid w:val="007F279E"/>
    <w:rsid w:val="007F3CAB"/>
    <w:rsid w:val="007F513D"/>
    <w:rsid w:val="0080147D"/>
    <w:rsid w:val="00803170"/>
    <w:rsid w:val="00806882"/>
    <w:rsid w:val="008112F7"/>
    <w:rsid w:val="00811659"/>
    <w:rsid w:val="00817ACD"/>
    <w:rsid w:val="00830DBB"/>
    <w:rsid w:val="00834E8B"/>
    <w:rsid w:val="00835E4A"/>
    <w:rsid w:val="00836A1A"/>
    <w:rsid w:val="00836F03"/>
    <w:rsid w:val="0083716A"/>
    <w:rsid w:val="0083782B"/>
    <w:rsid w:val="0084065F"/>
    <w:rsid w:val="00841403"/>
    <w:rsid w:val="00847273"/>
    <w:rsid w:val="008505DB"/>
    <w:rsid w:val="00851286"/>
    <w:rsid w:val="00853537"/>
    <w:rsid w:val="0085681F"/>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203F"/>
    <w:rsid w:val="008E3959"/>
    <w:rsid w:val="008E6B30"/>
    <w:rsid w:val="008F1430"/>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33236"/>
    <w:rsid w:val="009361A9"/>
    <w:rsid w:val="00936385"/>
    <w:rsid w:val="009428E4"/>
    <w:rsid w:val="009439B1"/>
    <w:rsid w:val="009458EB"/>
    <w:rsid w:val="00947569"/>
    <w:rsid w:val="0095062C"/>
    <w:rsid w:val="00960E08"/>
    <w:rsid w:val="009615EE"/>
    <w:rsid w:val="009619D2"/>
    <w:rsid w:val="00966711"/>
    <w:rsid w:val="009708E8"/>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4FCC"/>
    <w:rsid w:val="009E6F7E"/>
    <w:rsid w:val="009F208E"/>
    <w:rsid w:val="009F24B6"/>
    <w:rsid w:val="00A0314F"/>
    <w:rsid w:val="00A0453A"/>
    <w:rsid w:val="00A07AA5"/>
    <w:rsid w:val="00A10EDC"/>
    <w:rsid w:val="00A152F8"/>
    <w:rsid w:val="00A16EF6"/>
    <w:rsid w:val="00A17CEE"/>
    <w:rsid w:val="00A20BB3"/>
    <w:rsid w:val="00A21BEF"/>
    <w:rsid w:val="00A23A96"/>
    <w:rsid w:val="00A2441E"/>
    <w:rsid w:val="00A24EF2"/>
    <w:rsid w:val="00A27EB6"/>
    <w:rsid w:val="00A31F36"/>
    <w:rsid w:val="00A419E2"/>
    <w:rsid w:val="00A41C89"/>
    <w:rsid w:val="00A43EF6"/>
    <w:rsid w:val="00A458EB"/>
    <w:rsid w:val="00A5158D"/>
    <w:rsid w:val="00A628B5"/>
    <w:rsid w:val="00A65B3A"/>
    <w:rsid w:val="00A66D6A"/>
    <w:rsid w:val="00A676AC"/>
    <w:rsid w:val="00A75636"/>
    <w:rsid w:val="00A81307"/>
    <w:rsid w:val="00A849D9"/>
    <w:rsid w:val="00A90BC0"/>
    <w:rsid w:val="00AB075C"/>
    <w:rsid w:val="00AB1E49"/>
    <w:rsid w:val="00AB35DB"/>
    <w:rsid w:val="00AC3903"/>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3B8D"/>
    <w:rsid w:val="00B1678E"/>
    <w:rsid w:val="00B22BD0"/>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5AF5"/>
    <w:rsid w:val="00B76030"/>
    <w:rsid w:val="00B80A53"/>
    <w:rsid w:val="00B930CA"/>
    <w:rsid w:val="00BA231A"/>
    <w:rsid w:val="00BA4F9C"/>
    <w:rsid w:val="00BA77FC"/>
    <w:rsid w:val="00BB1FDC"/>
    <w:rsid w:val="00BB2583"/>
    <w:rsid w:val="00BB6C83"/>
    <w:rsid w:val="00BC7110"/>
    <w:rsid w:val="00BD0F0C"/>
    <w:rsid w:val="00BD1FC8"/>
    <w:rsid w:val="00BD4B41"/>
    <w:rsid w:val="00BF4E08"/>
    <w:rsid w:val="00BF5A22"/>
    <w:rsid w:val="00C03A50"/>
    <w:rsid w:val="00C06DED"/>
    <w:rsid w:val="00C202F7"/>
    <w:rsid w:val="00C30DA4"/>
    <w:rsid w:val="00C32984"/>
    <w:rsid w:val="00C3553A"/>
    <w:rsid w:val="00C36BE2"/>
    <w:rsid w:val="00C410BE"/>
    <w:rsid w:val="00C42832"/>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667E"/>
    <w:rsid w:val="00CB66C6"/>
    <w:rsid w:val="00CC1EB6"/>
    <w:rsid w:val="00CD1F31"/>
    <w:rsid w:val="00CD4EAC"/>
    <w:rsid w:val="00CD7A8A"/>
    <w:rsid w:val="00CD7DFE"/>
    <w:rsid w:val="00CE0A0B"/>
    <w:rsid w:val="00CE0A52"/>
    <w:rsid w:val="00CE1217"/>
    <w:rsid w:val="00CE16C6"/>
    <w:rsid w:val="00CE22DD"/>
    <w:rsid w:val="00CE371B"/>
    <w:rsid w:val="00CE4283"/>
    <w:rsid w:val="00CF47B8"/>
    <w:rsid w:val="00CF58B7"/>
    <w:rsid w:val="00D003FD"/>
    <w:rsid w:val="00D12D0F"/>
    <w:rsid w:val="00D1654F"/>
    <w:rsid w:val="00D17CF8"/>
    <w:rsid w:val="00D24E7F"/>
    <w:rsid w:val="00D30556"/>
    <w:rsid w:val="00D3639C"/>
    <w:rsid w:val="00D36FAD"/>
    <w:rsid w:val="00D405E2"/>
    <w:rsid w:val="00D40D80"/>
    <w:rsid w:val="00D4219C"/>
    <w:rsid w:val="00D44F0F"/>
    <w:rsid w:val="00D47BBC"/>
    <w:rsid w:val="00D54E8D"/>
    <w:rsid w:val="00D640B8"/>
    <w:rsid w:val="00D6508B"/>
    <w:rsid w:val="00D661CB"/>
    <w:rsid w:val="00D67E41"/>
    <w:rsid w:val="00D70FEA"/>
    <w:rsid w:val="00D73441"/>
    <w:rsid w:val="00D76872"/>
    <w:rsid w:val="00D807C6"/>
    <w:rsid w:val="00D90140"/>
    <w:rsid w:val="00D93115"/>
    <w:rsid w:val="00DA1412"/>
    <w:rsid w:val="00DA62E7"/>
    <w:rsid w:val="00DA6A9C"/>
    <w:rsid w:val="00DA7A2B"/>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F4BC5"/>
    <w:rsid w:val="00DF6600"/>
    <w:rsid w:val="00E01985"/>
    <w:rsid w:val="00E04DAE"/>
    <w:rsid w:val="00E07A05"/>
    <w:rsid w:val="00E13C67"/>
    <w:rsid w:val="00E1616B"/>
    <w:rsid w:val="00E346FF"/>
    <w:rsid w:val="00E42B14"/>
    <w:rsid w:val="00E45BF7"/>
    <w:rsid w:val="00E55CEA"/>
    <w:rsid w:val="00E56F77"/>
    <w:rsid w:val="00E63014"/>
    <w:rsid w:val="00E66CDF"/>
    <w:rsid w:val="00E70477"/>
    <w:rsid w:val="00E707E6"/>
    <w:rsid w:val="00E73895"/>
    <w:rsid w:val="00E738AF"/>
    <w:rsid w:val="00E766A6"/>
    <w:rsid w:val="00E7739A"/>
    <w:rsid w:val="00E80EF3"/>
    <w:rsid w:val="00E87BC2"/>
    <w:rsid w:val="00E87BD4"/>
    <w:rsid w:val="00E9099C"/>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1B38"/>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6655"/>
    <w:rsid w:val="00FA122D"/>
    <w:rsid w:val="00FA37FD"/>
    <w:rsid w:val="00FA6153"/>
    <w:rsid w:val="00FA7F67"/>
    <w:rsid w:val="00FB18DF"/>
    <w:rsid w:val="00FC1BA5"/>
    <w:rsid w:val="00FC76DE"/>
    <w:rsid w:val="00FD0362"/>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customStyle="1" w:styleId="pdq2pgselectionanchorcontainer">
    <w:name w:val="pdq2pg_selectionanchorcontainer"/>
    <w:basedOn w:val="Normal"/>
    <w:rsid w:val="00E9099C"/>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Strong">
    <w:name w:val="Strong"/>
    <w:basedOn w:val="DefaultParagraphFont"/>
    <w:uiPriority w:val="22"/>
    <w:qFormat/>
    <w:rsid w:val="007527F6"/>
    <w:rPr>
      <w:b/>
      <w:bCs/>
    </w:rPr>
  </w:style>
  <w:style w:type="character" w:customStyle="1" w:styleId="apple-converted-space">
    <w:name w:val="apple-converted-space"/>
    <w:basedOn w:val="DefaultParagraphFont"/>
    <w:rsid w:val="007527F6"/>
  </w:style>
  <w:style w:type="paragraph" w:styleId="Revision">
    <w:name w:val="Revision"/>
    <w:hidden/>
    <w:uiPriority w:val="99"/>
    <w:semiHidden/>
    <w:rsid w:val="004E35F4"/>
    <w:pPr>
      <w:spacing w:after="0" w:line="240" w:lineRule="auto"/>
    </w:pPr>
  </w:style>
  <w:style w:type="character" w:styleId="Emphasis">
    <w:name w:val="Emphasis"/>
    <w:basedOn w:val="DefaultParagraphFont"/>
    <w:uiPriority w:val="20"/>
    <w:qFormat/>
    <w:rsid w:val="00CE0A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970334">
      <w:bodyDiv w:val="1"/>
      <w:marLeft w:val="0"/>
      <w:marRight w:val="0"/>
      <w:marTop w:val="0"/>
      <w:marBottom w:val="0"/>
      <w:divBdr>
        <w:top w:val="none" w:sz="0" w:space="0" w:color="auto"/>
        <w:left w:val="none" w:sz="0" w:space="0" w:color="auto"/>
        <w:bottom w:val="none" w:sz="0" w:space="0" w:color="auto"/>
        <w:right w:val="none" w:sz="0" w:space="0" w:color="auto"/>
      </w:divBdr>
    </w:div>
    <w:div w:id="412354693">
      <w:bodyDiv w:val="1"/>
      <w:marLeft w:val="0"/>
      <w:marRight w:val="0"/>
      <w:marTop w:val="0"/>
      <w:marBottom w:val="0"/>
      <w:divBdr>
        <w:top w:val="none" w:sz="0" w:space="0" w:color="auto"/>
        <w:left w:val="none" w:sz="0" w:space="0" w:color="auto"/>
        <w:bottom w:val="none" w:sz="0" w:space="0" w:color="auto"/>
        <w:right w:val="none" w:sz="0" w:space="0" w:color="auto"/>
      </w:divBdr>
    </w:div>
    <w:div w:id="687680056">
      <w:bodyDiv w:val="1"/>
      <w:marLeft w:val="0"/>
      <w:marRight w:val="0"/>
      <w:marTop w:val="0"/>
      <w:marBottom w:val="0"/>
      <w:divBdr>
        <w:top w:val="none" w:sz="0" w:space="0" w:color="auto"/>
        <w:left w:val="none" w:sz="0" w:space="0" w:color="auto"/>
        <w:bottom w:val="none" w:sz="0" w:space="0" w:color="auto"/>
        <w:right w:val="none" w:sz="0" w:space="0" w:color="auto"/>
      </w:divBdr>
    </w:div>
    <w:div w:id="1198466877">
      <w:bodyDiv w:val="1"/>
      <w:marLeft w:val="0"/>
      <w:marRight w:val="0"/>
      <w:marTop w:val="0"/>
      <w:marBottom w:val="0"/>
      <w:divBdr>
        <w:top w:val="none" w:sz="0" w:space="0" w:color="auto"/>
        <w:left w:val="none" w:sz="0" w:space="0" w:color="auto"/>
        <w:bottom w:val="none" w:sz="0" w:space="0" w:color="auto"/>
        <w:right w:val="none" w:sz="0" w:space="0" w:color="auto"/>
      </w:divBdr>
    </w:div>
    <w:div w:id="1324434682">
      <w:bodyDiv w:val="1"/>
      <w:marLeft w:val="0"/>
      <w:marRight w:val="0"/>
      <w:marTop w:val="0"/>
      <w:marBottom w:val="0"/>
      <w:divBdr>
        <w:top w:val="none" w:sz="0" w:space="0" w:color="auto"/>
        <w:left w:val="none" w:sz="0" w:space="0" w:color="auto"/>
        <w:bottom w:val="none" w:sz="0" w:space="0" w:color="auto"/>
        <w:right w:val="none" w:sz="0" w:space="0" w:color="auto"/>
      </w:divBdr>
    </w:div>
    <w:div w:id="1455833719">
      <w:bodyDiv w:val="1"/>
      <w:marLeft w:val="0"/>
      <w:marRight w:val="0"/>
      <w:marTop w:val="0"/>
      <w:marBottom w:val="0"/>
      <w:divBdr>
        <w:top w:val="none" w:sz="0" w:space="0" w:color="auto"/>
        <w:left w:val="none" w:sz="0" w:space="0" w:color="auto"/>
        <w:bottom w:val="none" w:sz="0" w:space="0" w:color="auto"/>
        <w:right w:val="none" w:sz="0" w:space="0" w:color="auto"/>
      </w:divBdr>
    </w:div>
    <w:div w:id="1702049440">
      <w:bodyDiv w:val="1"/>
      <w:marLeft w:val="0"/>
      <w:marRight w:val="0"/>
      <w:marTop w:val="0"/>
      <w:marBottom w:val="0"/>
      <w:divBdr>
        <w:top w:val="none" w:sz="0" w:space="0" w:color="auto"/>
        <w:left w:val="none" w:sz="0" w:space="0" w:color="auto"/>
        <w:bottom w:val="none" w:sz="0" w:space="0" w:color="auto"/>
        <w:right w:val="none" w:sz="0" w:space="0" w:color="auto"/>
      </w:divBdr>
    </w:div>
    <w:div w:id="1966234054">
      <w:bodyDiv w:val="1"/>
      <w:marLeft w:val="0"/>
      <w:marRight w:val="0"/>
      <w:marTop w:val="0"/>
      <w:marBottom w:val="0"/>
      <w:divBdr>
        <w:top w:val="none" w:sz="0" w:space="0" w:color="auto"/>
        <w:left w:val="none" w:sz="0" w:space="0" w:color="auto"/>
        <w:bottom w:val="none" w:sz="0" w:space="0" w:color="auto"/>
        <w:right w:val="none" w:sz="0" w:space="0" w:color="auto"/>
      </w:divBdr>
    </w:div>
    <w:div w:id="2001351459">
      <w:bodyDiv w:val="1"/>
      <w:marLeft w:val="0"/>
      <w:marRight w:val="0"/>
      <w:marTop w:val="0"/>
      <w:marBottom w:val="0"/>
      <w:divBdr>
        <w:top w:val="none" w:sz="0" w:space="0" w:color="auto"/>
        <w:left w:val="none" w:sz="0" w:space="0" w:color="auto"/>
        <w:bottom w:val="none" w:sz="0" w:space="0" w:color="auto"/>
        <w:right w:val="none" w:sz="0" w:space="0" w:color="auto"/>
      </w:divBdr>
    </w:div>
    <w:div w:id="2073115923">
      <w:bodyDiv w:val="1"/>
      <w:marLeft w:val="0"/>
      <w:marRight w:val="0"/>
      <w:marTop w:val="0"/>
      <w:marBottom w:val="0"/>
      <w:divBdr>
        <w:top w:val="none" w:sz="0" w:space="0" w:color="auto"/>
        <w:left w:val="none" w:sz="0" w:space="0" w:color="auto"/>
        <w:bottom w:val="none" w:sz="0" w:space="0" w:color="auto"/>
        <w:right w:val="none" w:sz="0" w:space="0" w:color="auto"/>
      </w:divBdr>
    </w:div>
    <w:div w:id="211539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10</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Giulia Marchio (2436462)</cp:lastModifiedBy>
  <cp:revision>28</cp:revision>
  <dcterms:created xsi:type="dcterms:W3CDTF">2026-07-02T18:20:00Z</dcterms:created>
  <dcterms:modified xsi:type="dcterms:W3CDTF">2026-07-02T19:20:00Z</dcterms:modified>
</cp:coreProperties>
</file>