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19DECD" w14:textId="495B9629" w:rsidR="000314F3" w:rsidRPr="00926923" w:rsidRDefault="000314F3" w:rsidP="00926923">
      <w:pPr>
        <w:spacing w:line="360" w:lineRule="auto"/>
        <w:rPr>
          <w:rFonts w:cstheme="minorHAnsi"/>
          <w:b/>
          <w:sz w:val="24"/>
          <w:szCs w:val="24"/>
        </w:rPr>
      </w:pPr>
      <w:r w:rsidRPr="00926923">
        <w:rPr>
          <w:rFonts w:cstheme="minorHAnsi"/>
          <w:b/>
          <w:sz w:val="24"/>
          <w:szCs w:val="24"/>
        </w:rPr>
        <w:t>Introduction</w:t>
      </w:r>
    </w:p>
    <w:p w14:paraId="5D53BCDD" w14:textId="77636B3F" w:rsidR="00AB7155" w:rsidRPr="00926923" w:rsidRDefault="000314F3" w:rsidP="00926923">
      <w:pPr>
        <w:spacing w:line="360" w:lineRule="auto"/>
        <w:rPr>
          <w:rFonts w:cstheme="minorHAnsi"/>
          <w:sz w:val="24"/>
          <w:szCs w:val="24"/>
        </w:rPr>
      </w:pPr>
      <w:r w:rsidRPr="00926923">
        <w:rPr>
          <w:rFonts w:cstheme="minorHAnsi"/>
          <w:sz w:val="24"/>
          <w:szCs w:val="24"/>
        </w:rPr>
        <w:t>The purpose of this literature review is to</w:t>
      </w:r>
      <w:r w:rsidR="00AB7155" w:rsidRPr="00926923">
        <w:rPr>
          <w:rFonts w:cstheme="minorHAnsi"/>
          <w:sz w:val="24"/>
          <w:szCs w:val="24"/>
        </w:rPr>
        <w:t xml:space="preserve"> explore the available literature in</w:t>
      </w:r>
      <w:r w:rsidR="005A703D" w:rsidRPr="00926923">
        <w:rPr>
          <w:rFonts w:cstheme="minorHAnsi"/>
          <w:sz w:val="24"/>
          <w:szCs w:val="24"/>
        </w:rPr>
        <w:t xml:space="preserve"> relation to </w:t>
      </w:r>
      <w:r w:rsidRPr="00926923">
        <w:rPr>
          <w:rFonts w:cstheme="minorHAnsi"/>
          <w:sz w:val="24"/>
          <w:szCs w:val="24"/>
        </w:rPr>
        <w:t>causes of Road</w:t>
      </w:r>
      <w:r w:rsidR="004C59E3" w:rsidRPr="00926923">
        <w:rPr>
          <w:rFonts w:cstheme="minorHAnsi"/>
          <w:sz w:val="24"/>
          <w:szCs w:val="24"/>
        </w:rPr>
        <w:t xml:space="preserve"> Traf</w:t>
      </w:r>
      <w:r w:rsidR="005A703D" w:rsidRPr="00926923">
        <w:rPr>
          <w:rFonts w:cstheme="minorHAnsi"/>
          <w:sz w:val="24"/>
          <w:szCs w:val="24"/>
        </w:rPr>
        <w:t>fic Collisions (RTC’s) and</w:t>
      </w:r>
      <w:r w:rsidR="004C59E3" w:rsidRPr="00926923">
        <w:rPr>
          <w:rFonts w:cstheme="minorHAnsi"/>
          <w:sz w:val="24"/>
          <w:szCs w:val="24"/>
        </w:rPr>
        <w:t xml:space="preserve"> </w:t>
      </w:r>
      <w:r w:rsidR="00771E47" w:rsidRPr="00926923">
        <w:rPr>
          <w:rFonts w:cstheme="minorHAnsi"/>
          <w:sz w:val="24"/>
          <w:szCs w:val="24"/>
        </w:rPr>
        <w:t xml:space="preserve">to </w:t>
      </w:r>
      <w:r w:rsidR="004C59E3" w:rsidRPr="00926923">
        <w:rPr>
          <w:rFonts w:cstheme="minorHAnsi"/>
          <w:sz w:val="24"/>
          <w:szCs w:val="24"/>
        </w:rPr>
        <w:t>critically</w:t>
      </w:r>
      <w:r w:rsidR="004B20BA" w:rsidRPr="00926923">
        <w:rPr>
          <w:rFonts w:cstheme="minorHAnsi"/>
          <w:sz w:val="24"/>
          <w:szCs w:val="24"/>
        </w:rPr>
        <w:t xml:space="preserve"> </w:t>
      </w:r>
      <w:r w:rsidR="000B0796" w:rsidRPr="00926923">
        <w:rPr>
          <w:rFonts w:cstheme="minorHAnsi"/>
          <w:sz w:val="24"/>
          <w:szCs w:val="24"/>
        </w:rPr>
        <w:t>analyse</w:t>
      </w:r>
      <w:r w:rsidRPr="00926923">
        <w:rPr>
          <w:rFonts w:cstheme="minorHAnsi"/>
          <w:sz w:val="24"/>
          <w:szCs w:val="24"/>
        </w:rPr>
        <w:t xml:space="preserve"> this information</w:t>
      </w:r>
      <w:r w:rsidR="004C59E3" w:rsidRPr="00926923">
        <w:rPr>
          <w:rFonts w:cstheme="minorHAnsi"/>
          <w:sz w:val="24"/>
          <w:szCs w:val="24"/>
        </w:rPr>
        <w:t xml:space="preserve"> </w:t>
      </w:r>
      <w:r w:rsidR="00EB6655" w:rsidRPr="00926923">
        <w:rPr>
          <w:rFonts w:cstheme="minorHAnsi"/>
          <w:sz w:val="24"/>
          <w:szCs w:val="24"/>
        </w:rPr>
        <w:t>to identify ways</w:t>
      </w:r>
      <w:r w:rsidR="004C59E3" w:rsidRPr="00926923">
        <w:rPr>
          <w:rFonts w:cstheme="minorHAnsi"/>
          <w:sz w:val="24"/>
          <w:szCs w:val="24"/>
        </w:rPr>
        <w:t xml:space="preserve"> in which</w:t>
      </w:r>
      <w:r w:rsidRPr="00926923">
        <w:rPr>
          <w:rFonts w:cstheme="minorHAnsi"/>
          <w:sz w:val="24"/>
          <w:szCs w:val="24"/>
        </w:rPr>
        <w:t xml:space="preserve"> the nu</w:t>
      </w:r>
      <w:r w:rsidR="00EB6655" w:rsidRPr="00926923">
        <w:rPr>
          <w:rFonts w:cstheme="minorHAnsi"/>
          <w:sz w:val="24"/>
          <w:szCs w:val="24"/>
        </w:rPr>
        <w:t>mber of casualties</w:t>
      </w:r>
      <w:r w:rsidR="00FE15B6" w:rsidRPr="00926923">
        <w:rPr>
          <w:rFonts w:cstheme="minorHAnsi"/>
          <w:sz w:val="24"/>
          <w:szCs w:val="24"/>
        </w:rPr>
        <w:t xml:space="preserve"> can be</w:t>
      </w:r>
      <w:r w:rsidR="004C59E3" w:rsidRPr="00926923">
        <w:rPr>
          <w:rFonts w:cstheme="minorHAnsi"/>
          <w:sz w:val="24"/>
          <w:szCs w:val="24"/>
        </w:rPr>
        <w:t xml:space="preserve"> reduced</w:t>
      </w:r>
      <w:r w:rsidR="00EB6655" w:rsidRPr="00926923">
        <w:rPr>
          <w:rFonts w:cstheme="minorHAnsi"/>
          <w:sz w:val="24"/>
          <w:szCs w:val="24"/>
        </w:rPr>
        <w:t xml:space="preserve"> on</w:t>
      </w:r>
      <w:r w:rsidR="00D54CB8" w:rsidRPr="00926923">
        <w:rPr>
          <w:rFonts w:cstheme="minorHAnsi"/>
          <w:sz w:val="24"/>
          <w:szCs w:val="24"/>
        </w:rPr>
        <w:t xml:space="preserve"> roads within Great Britain</w:t>
      </w:r>
      <w:r w:rsidR="00EB6655" w:rsidRPr="00926923">
        <w:rPr>
          <w:rFonts w:cstheme="minorHAnsi"/>
          <w:sz w:val="24"/>
          <w:szCs w:val="24"/>
        </w:rPr>
        <w:t>.</w:t>
      </w:r>
    </w:p>
    <w:p w14:paraId="791F438F" w14:textId="77777777" w:rsidR="00400871" w:rsidRPr="00926923" w:rsidRDefault="00400871" w:rsidP="00926923">
      <w:pPr>
        <w:spacing w:line="360" w:lineRule="auto"/>
        <w:rPr>
          <w:rFonts w:cstheme="minorHAnsi"/>
          <w:sz w:val="24"/>
          <w:szCs w:val="24"/>
        </w:rPr>
      </w:pPr>
    </w:p>
    <w:p w14:paraId="70815881" w14:textId="48459846" w:rsidR="00B953A3" w:rsidRPr="00926923" w:rsidRDefault="00E06E6E" w:rsidP="00926923">
      <w:pPr>
        <w:spacing w:line="360" w:lineRule="auto"/>
        <w:rPr>
          <w:rFonts w:cstheme="minorHAnsi"/>
          <w:sz w:val="24"/>
          <w:szCs w:val="24"/>
        </w:rPr>
      </w:pPr>
      <w:r w:rsidRPr="00926923">
        <w:rPr>
          <w:rFonts w:cstheme="minorHAnsi"/>
          <w:sz w:val="24"/>
          <w:szCs w:val="24"/>
        </w:rPr>
        <w:t xml:space="preserve">The researcher </w:t>
      </w:r>
      <w:r w:rsidR="00771E47" w:rsidRPr="00926923">
        <w:rPr>
          <w:rFonts w:cstheme="minorHAnsi"/>
          <w:sz w:val="24"/>
          <w:szCs w:val="24"/>
        </w:rPr>
        <w:t>will be exploring the following areas in particular:</w:t>
      </w:r>
      <w:r w:rsidR="00400871" w:rsidRPr="00926923">
        <w:rPr>
          <w:rFonts w:cstheme="minorHAnsi"/>
          <w:sz w:val="24"/>
          <w:szCs w:val="24"/>
        </w:rPr>
        <w:t xml:space="preserve"> road users.</w:t>
      </w:r>
      <w:r w:rsidR="00880377" w:rsidRPr="00926923">
        <w:rPr>
          <w:rFonts w:cstheme="minorHAnsi"/>
          <w:sz w:val="24"/>
          <w:szCs w:val="24"/>
        </w:rPr>
        <w:t xml:space="preserve"> vehicle types, causes and contributing factors of R</w:t>
      </w:r>
      <w:r w:rsidR="00400871" w:rsidRPr="00926923">
        <w:rPr>
          <w:rFonts w:cstheme="minorHAnsi"/>
          <w:sz w:val="24"/>
          <w:szCs w:val="24"/>
        </w:rPr>
        <w:t xml:space="preserve">oad </w:t>
      </w:r>
      <w:r w:rsidR="00880377" w:rsidRPr="00926923">
        <w:rPr>
          <w:rFonts w:cstheme="minorHAnsi"/>
          <w:sz w:val="24"/>
          <w:szCs w:val="24"/>
        </w:rPr>
        <w:t>T</w:t>
      </w:r>
      <w:r w:rsidR="00400871" w:rsidRPr="00926923">
        <w:rPr>
          <w:rFonts w:cstheme="minorHAnsi"/>
          <w:sz w:val="24"/>
          <w:szCs w:val="24"/>
        </w:rPr>
        <w:t xml:space="preserve">raffic </w:t>
      </w:r>
      <w:r w:rsidR="00880377" w:rsidRPr="00926923">
        <w:rPr>
          <w:rFonts w:cstheme="minorHAnsi"/>
          <w:sz w:val="24"/>
          <w:szCs w:val="24"/>
        </w:rPr>
        <w:t>C</w:t>
      </w:r>
      <w:r w:rsidR="00400871" w:rsidRPr="00926923">
        <w:rPr>
          <w:rFonts w:cstheme="minorHAnsi"/>
          <w:sz w:val="24"/>
          <w:szCs w:val="24"/>
        </w:rPr>
        <w:t>ollisions</w:t>
      </w:r>
      <w:r w:rsidR="00880377" w:rsidRPr="00926923">
        <w:rPr>
          <w:rFonts w:cstheme="minorHAnsi"/>
          <w:sz w:val="24"/>
          <w:szCs w:val="24"/>
        </w:rPr>
        <w:t xml:space="preserve"> and</w:t>
      </w:r>
      <w:r w:rsidR="00AB7155" w:rsidRPr="00926923">
        <w:rPr>
          <w:rFonts w:cstheme="minorHAnsi"/>
          <w:sz w:val="24"/>
          <w:szCs w:val="24"/>
        </w:rPr>
        <w:t xml:space="preserve"> </w:t>
      </w:r>
      <w:r w:rsidR="00B953A3" w:rsidRPr="00926923">
        <w:rPr>
          <w:rFonts w:cstheme="minorHAnsi"/>
          <w:sz w:val="24"/>
          <w:szCs w:val="24"/>
        </w:rPr>
        <w:t>the different types of roads</w:t>
      </w:r>
      <w:r w:rsidR="00880377" w:rsidRPr="00926923">
        <w:rPr>
          <w:rFonts w:cstheme="minorHAnsi"/>
          <w:sz w:val="24"/>
          <w:szCs w:val="24"/>
        </w:rPr>
        <w:t xml:space="preserve">. By directing </w:t>
      </w:r>
      <w:r w:rsidR="00771E47" w:rsidRPr="00926923">
        <w:rPr>
          <w:rFonts w:cstheme="minorHAnsi"/>
          <w:sz w:val="24"/>
          <w:szCs w:val="24"/>
        </w:rPr>
        <w:t>the</w:t>
      </w:r>
      <w:r w:rsidRPr="00926923">
        <w:rPr>
          <w:rFonts w:cstheme="minorHAnsi"/>
          <w:sz w:val="24"/>
          <w:szCs w:val="24"/>
        </w:rPr>
        <w:t xml:space="preserve"> r</w:t>
      </w:r>
      <w:r w:rsidR="00880377" w:rsidRPr="00926923">
        <w:rPr>
          <w:rFonts w:cstheme="minorHAnsi"/>
          <w:sz w:val="24"/>
          <w:szCs w:val="24"/>
        </w:rPr>
        <w:t xml:space="preserve">esearch around these </w:t>
      </w:r>
      <w:r w:rsidRPr="00926923">
        <w:rPr>
          <w:rFonts w:cstheme="minorHAnsi"/>
          <w:sz w:val="24"/>
          <w:szCs w:val="24"/>
        </w:rPr>
        <w:t>categories,</w:t>
      </w:r>
      <w:r w:rsidR="00880377" w:rsidRPr="00926923">
        <w:rPr>
          <w:rFonts w:cstheme="minorHAnsi"/>
          <w:sz w:val="24"/>
          <w:szCs w:val="24"/>
        </w:rPr>
        <w:t xml:space="preserve"> </w:t>
      </w:r>
      <w:r w:rsidR="00771E47" w:rsidRPr="00926923">
        <w:rPr>
          <w:rFonts w:cstheme="minorHAnsi"/>
          <w:sz w:val="24"/>
          <w:szCs w:val="24"/>
        </w:rPr>
        <w:t>it will allow the researcher to identify and gather the most appropriate evidence which is specific to the topic. The researcher</w:t>
      </w:r>
      <w:r w:rsidR="00AB7155" w:rsidRPr="00926923">
        <w:rPr>
          <w:rFonts w:cstheme="minorHAnsi"/>
          <w:sz w:val="24"/>
          <w:szCs w:val="24"/>
        </w:rPr>
        <w:t xml:space="preserve"> will focus the research within a </w:t>
      </w:r>
      <w:r w:rsidR="00DC77DE" w:rsidRPr="00926923">
        <w:rPr>
          <w:rFonts w:cstheme="minorHAnsi"/>
          <w:sz w:val="24"/>
          <w:szCs w:val="24"/>
        </w:rPr>
        <w:t>25-year</w:t>
      </w:r>
      <w:r w:rsidR="00AB7155" w:rsidRPr="00926923">
        <w:rPr>
          <w:rFonts w:cstheme="minorHAnsi"/>
          <w:sz w:val="24"/>
          <w:szCs w:val="24"/>
        </w:rPr>
        <w:t xml:space="preserve"> peri</w:t>
      </w:r>
      <w:r w:rsidR="00B953A3" w:rsidRPr="00926923">
        <w:rPr>
          <w:rFonts w:cstheme="minorHAnsi"/>
          <w:sz w:val="24"/>
          <w:szCs w:val="24"/>
        </w:rPr>
        <w:t xml:space="preserve">od between 1996 and 2021, this will ensure that the research remains </w:t>
      </w:r>
      <w:r w:rsidR="00771E47" w:rsidRPr="00926923">
        <w:rPr>
          <w:rFonts w:cstheme="minorHAnsi"/>
          <w:sz w:val="24"/>
          <w:szCs w:val="24"/>
        </w:rPr>
        <w:t>relevant</w:t>
      </w:r>
      <w:r w:rsidR="00B953A3" w:rsidRPr="00926923">
        <w:rPr>
          <w:rFonts w:cstheme="minorHAnsi"/>
          <w:sz w:val="24"/>
          <w:szCs w:val="24"/>
        </w:rPr>
        <w:t xml:space="preserve"> and in line with current guidelines. The research </w:t>
      </w:r>
      <w:r w:rsidR="00D54CB8" w:rsidRPr="00926923">
        <w:rPr>
          <w:rFonts w:cstheme="minorHAnsi"/>
          <w:sz w:val="24"/>
          <w:szCs w:val="24"/>
        </w:rPr>
        <w:t>will be conducted using statics</w:t>
      </w:r>
      <w:r w:rsidR="00B953A3" w:rsidRPr="00926923">
        <w:rPr>
          <w:rFonts w:cstheme="minorHAnsi"/>
          <w:sz w:val="24"/>
          <w:szCs w:val="24"/>
        </w:rPr>
        <w:t xml:space="preserve">, government documentation and educational books </w:t>
      </w:r>
      <w:r w:rsidR="00C35326" w:rsidRPr="00926923">
        <w:rPr>
          <w:rFonts w:cstheme="minorHAnsi"/>
          <w:sz w:val="24"/>
          <w:szCs w:val="24"/>
        </w:rPr>
        <w:t>for example</w:t>
      </w:r>
      <w:r w:rsidR="00B953A3" w:rsidRPr="00926923">
        <w:rPr>
          <w:rFonts w:cstheme="minorHAnsi"/>
          <w:sz w:val="24"/>
          <w:szCs w:val="24"/>
        </w:rPr>
        <w:t xml:space="preserve"> Highway Code</w:t>
      </w:r>
      <w:r w:rsidR="004B1779" w:rsidRPr="00926923">
        <w:rPr>
          <w:rFonts w:cstheme="minorHAnsi"/>
          <w:sz w:val="24"/>
          <w:szCs w:val="24"/>
        </w:rPr>
        <w:t xml:space="preserve"> (2015)</w:t>
      </w:r>
      <w:r w:rsidR="00B953A3" w:rsidRPr="00926923">
        <w:rPr>
          <w:rFonts w:cstheme="minorHAnsi"/>
          <w:sz w:val="24"/>
          <w:szCs w:val="24"/>
        </w:rPr>
        <w:t xml:space="preserve">. </w:t>
      </w:r>
      <w:r w:rsidRPr="00926923">
        <w:rPr>
          <w:rFonts w:cstheme="minorHAnsi"/>
          <w:sz w:val="24"/>
          <w:szCs w:val="24"/>
        </w:rPr>
        <w:t xml:space="preserve">The researcher </w:t>
      </w:r>
      <w:r w:rsidR="00B953A3" w:rsidRPr="00926923">
        <w:rPr>
          <w:rFonts w:cstheme="minorHAnsi"/>
          <w:sz w:val="24"/>
          <w:szCs w:val="24"/>
        </w:rPr>
        <w:t>will also investi</w:t>
      </w:r>
      <w:r w:rsidR="00FE15B6" w:rsidRPr="00926923">
        <w:rPr>
          <w:rFonts w:cstheme="minorHAnsi"/>
          <w:sz w:val="24"/>
          <w:szCs w:val="24"/>
        </w:rPr>
        <w:t>gate different theories</w:t>
      </w:r>
      <w:r w:rsidR="00B953A3" w:rsidRPr="00926923">
        <w:rPr>
          <w:rFonts w:cstheme="minorHAnsi"/>
          <w:sz w:val="24"/>
          <w:szCs w:val="24"/>
        </w:rPr>
        <w:t xml:space="preserve"> to help categorise the reasons behind Road traffic Collisions. </w:t>
      </w:r>
      <w:r w:rsidR="00A95D67" w:rsidRPr="00926923">
        <w:rPr>
          <w:rFonts w:cstheme="minorHAnsi"/>
          <w:sz w:val="24"/>
          <w:szCs w:val="24"/>
        </w:rPr>
        <w:t>The information</w:t>
      </w:r>
      <w:r w:rsidR="00771E47" w:rsidRPr="00926923">
        <w:rPr>
          <w:rFonts w:cstheme="minorHAnsi"/>
          <w:sz w:val="24"/>
          <w:szCs w:val="24"/>
        </w:rPr>
        <w:t xml:space="preserve"> gathered within this research project may be beneficial to a</w:t>
      </w:r>
      <w:r w:rsidR="00A95D67" w:rsidRPr="00926923">
        <w:rPr>
          <w:rFonts w:cstheme="minorHAnsi"/>
          <w:sz w:val="24"/>
          <w:szCs w:val="24"/>
        </w:rPr>
        <w:t xml:space="preserve"> variety of people </w:t>
      </w:r>
      <w:r w:rsidR="0052011B" w:rsidRPr="00926923">
        <w:rPr>
          <w:rFonts w:cstheme="minorHAnsi"/>
          <w:sz w:val="24"/>
          <w:szCs w:val="24"/>
        </w:rPr>
        <w:t xml:space="preserve">including members of the public, </w:t>
      </w:r>
      <w:r w:rsidR="005C1159" w:rsidRPr="00926923">
        <w:rPr>
          <w:rFonts w:cstheme="minorHAnsi"/>
          <w:sz w:val="24"/>
          <w:szCs w:val="24"/>
        </w:rPr>
        <w:t>businesses,</w:t>
      </w:r>
      <w:r w:rsidR="0052011B" w:rsidRPr="00926923">
        <w:rPr>
          <w:rFonts w:cstheme="minorHAnsi"/>
          <w:sz w:val="24"/>
          <w:szCs w:val="24"/>
        </w:rPr>
        <w:t xml:space="preserve"> and government advisors. </w:t>
      </w:r>
      <w:r w:rsidR="00771E47" w:rsidRPr="00926923">
        <w:rPr>
          <w:rFonts w:cstheme="minorHAnsi"/>
          <w:sz w:val="24"/>
          <w:szCs w:val="24"/>
        </w:rPr>
        <w:t xml:space="preserve">In addition to this, the information may </w:t>
      </w:r>
      <w:r w:rsidR="00400871" w:rsidRPr="00926923">
        <w:rPr>
          <w:rFonts w:cstheme="minorHAnsi"/>
          <w:sz w:val="24"/>
          <w:szCs w:val="24"/>
        </w:rPr>
        <w:t>benefit</w:t>
      </w:r>
      <w:r w:rsidR="0052011B" w:rsidRPr="00926923">
        <w:rPr>
          <w:rFonts w:cstheme="minorHAnsi"/>
          <w:sz w:val="24"/>
          <w:szCs w:val="24"/>
        </w:rPr>
        <w:t xml:space="preserve"> organi</w:t>
      </w:r>
      <w:r w:rsidR="00FE15B6" w:rsidRPr="00926923">
        <w:rPr>
          <w:rFonts w:cstheme="minorHAnsi"/>
          <w:sz w:val="24"/>
          <w:szCs w:val="24"/>
        </w:rPr>
        <w:t xml:space="preserve">sations long term with any identifiable </w:t>
      </w:r>
      <w:r w:rsidR="0052011B" w:rsidRPr="00926923">
        <w:rPr>
          <w:rFonts w:cstheme="minorHAnsi"/>
          <w:sz w:val="24"/>
          <w:szCs w:val="24"/>
        </w:rPr>
        <w:t xml:space="preserve">prevention strategies. </w:t>
      </w:r>
    </w:p>
    <w:p w14:paraId="64B30718" w14:textId="43241409" w:rsidR="00B42C1D" w:rsidRPr="00926923" w:rsidRDefault="00B42C1D" w:rsidP="00926923">
      <w:pPr>
        <w:spacing w:line="360" w:lineRule="auto"/>
        <w:rPr>
          <w:rFonts w:cstheme="minorHAnsi"/>
          <w:sz w:val="24"/>
          <w:szCs w:val="24"/>
        </w:rPr>
      </w:pPr>
    </w:p>
    <w:p w14:paraId="5A2181D2" w14:textId="1C799C6A" w:rsidR="00B42C1D" w:rsidRPr="00926923" w:rsidRDefault="00C530B4" w:rsidP="00926923">
      <w:pPr>
        <w:spacing w:line="360" w:lineRule="auto"/>
        <w:rPr>
          <w:rFonts w:cstheme="minorHAnsi"/>
          <w:sz w:val="24"/>
          <w:szCs w:val="24"/>
        </w:rPr>
      </w:pPr>
      <w:r w:rsidRPr="00926923">
        <w:rPr>
          <w:rFonts w:cstheme="minorHAnsi"/>
          <w:sz w:val="24"/>
          <w:szCs w:val="24"/>
        </w:rPr>
        <w:t xml:space="preserve">This research </w:t>
      </w:r>
      <w:r w:rsidR="00771E47" w:rsidRPr="00926923">
        <w:rPr>
          <w:rFonts w:cstheme="minorHAnsi"/>
          <w:sz w:val="24"/>
          <w:szCs w:val="24"/>
        </w:rPr>
        <w:t xml:space="preserve">project </w:t>
      </w:r>
      <w:r w:rsidRPr="00926923">
        <w:rPr>
          <w:rFonts w:cstheme="minorHAnsi"/>
          <w:sz w:val="24"/>
          <w:szCs w:val="24"/>
        </w:rPr>
        <w:t xml:space="preserve">will </w:t>
      </w:r>
      <w:r w:rsidR="00771E47" w:rsidRPr="00926923">
        <w:rPr>
          <w:rFonts w:cstheme="minorHAnsi"/>
          <w:sz w:val="24"/>
          <w:szCs w:val="24"/>
        </w:rPr>
        <w:t>analyse</w:t>
      </w:r>
      <w:r w:rsidRPr="00926923">
        <w:rPr>
          <w:rFonts w:cstheme="minorHAnsi"/>
          <w:sz w:val="24"/>
          <w:szCs w:val="24"/>
        </w:rPr>
        <w:t xml:space="preserve"> all road users including families, pedestrians and members of the public that use the road for work. </w:t>
      </w:r>
      <w:r w:rsidR="00771E47" w:rsidRPr="00926923">
        <w:rPr>
          <w:rFonts w:cstheme="minorHAnsi"/>
          <w:sz w:val="24"/>
          <w:szCs w:val="24"/>
        </w:rPr>
        <w:t xml:space="preserve">In order to analyse these road </w:t>
      </w:r>
      <w:r w:rsidR="00240D12" w:rsidRPr="00926923">
        <w:rPr>
          <w:rFonts w:cstheme="minorHAnsi"/>
          <w:sz w:val="24"/>
          <w:szCs w:val="24"/>
        </w:rPr>
        <w:t>users,</w:t>
      </w:r>
      <w:r w:rsidR="00771E47" w:rsidRPr="00926923">
        <w:rPr>
          <w:rFonts w:cstheme="minorHAnsi"/>
          <w:sz w:val="24"/>
          <w:szCs w:val="24"/>
        </w:rPr>
        <w:t xml:space="preserve"> t</w:t>
      </w:r>
      <w:r w:rsidRPr="00926923">
        <w:rPr>
          <w:rFonts w:cstheme="minorHAnsi"/>
          <w:sz w:val="24"/>
          <w:szCs w:val="24"/>
        </w:rPr>
        <w:t>he researc</w:t>
      </w:r>
      <w:r w:rsidR="00400871" w:rsidRPr="00926923">
        <w:rPr>
          <w:rFonts w:cstheme="minorHAnsi"/>
          <w:sz w:val="24"/>
          <w:szCs w:val="24"/>
        </w:rPr>
        <w:t xml:space="preserve">her will </w:t>
      </w:r>
      <w:r w:rsidR="00771E47" w:rsidRPr="00926923">
        <w:rPr>
          <w:rFonts w:cstheme="minorHAnsi"/>
          <w:sz w:val="24"/>
          <w:szCs w:val="24"/>
        </w:rPr>
        <w:t>ensure that the</w:t>
      </w:r>
      <w:r w:rsidR="00240D12" w:rsidRPr="00926923">
        <w:rPr>
          <w:rFonts w:cstheme="minorHAnsi"/>
          <w:sz w:val="24"/>
          <w:szCs w:val="24"/>
        </w:rPr>
        <w:t>y</w:t>
      </w:r>
      <w:r w:rsidR="00771E47" w:rsidRPr="00926923">
        <w:rPr>
          <w:rFonts w:cstheme="minorHAnsi"/>
          <w:sz w:val="24"/>
          <w:szCs w:val="24"/>
        </w:rPr>
        <w:t xml:space="preserve"> </w:t>
      </w:r>
      <w:r w:rsidR="00400871" w:rsidRPr="00926923">
        <w:rPr>
          <w:rFonts w:cstheme="minorHAnsi"/>
          <w:sz w:val="24"/>
          <w:szCs w:val="24"/>
        </w:rPr>
        <w:t xml:space="preserve">use educational </w:t>
      </w:r>
      <w:r w:rsidR="00DC77DE" w:rsidRPr="00926923">
        <w:rPr>
          <w:rFonts w:cstheme="minorHAnsi"/>
          <w:sz w:val="24"/>
          <w:szCs w:val="24"/>
        </w:rPr>
        <w:t>books,</w:t>
      </w:r>
      <w:r w:rsidR="005F6CD9" w:rsidRPr="00926923">
        <w:rPr>
          <w:rFonts w:cstheme="minorHAnsi"/>
          <w:sz w:val="24"/>
          <w:szCs w:val="24"/>
        </w:rPr>
        <w:t xml:space="preserve"> and any further literature </w:t>
      </w:r>
      <w:r w:rsidR="000B0796" w:rsidRPr="00926923">
        <w:rPr>
          <w:rFonts w:cstheme="minorHAnsi"/>
          <w:sz w:val="24"/>
          <w:szCs w:val="24"/>
        </w:rPr>
        <w:t xml:space="preserve">that </w:t>
      </w:r>
      <w:r w:rsidRPr="00926923">
        <w:rPr>
          <w:rFonts w:cstheme="minorHAnsi"/>
          <w:sz w:val="24"/>
          <w:szCs w:val="24"/>
        </w:rPr>
        <w:t>corresponds to the</w:t>
      </w:r>
      <w:r w:rsidR="008C13C4" w:rsidRPr="00926923">
        <w:rPr>
          <w:rFonts w:cstheme="minorHAnsi"/>
          <w:sz w:val="24"/>
          <w:szCs w:val="24"/>
        </w:rPr>
        <w:t xml:space="preserve"> correct</w:t>
      </w:r>
      <w:r w:rsidRPr="00926923">
        <w:rPr>
          <w:rFonts w:cstheme="minorHAnsi"/>
          <w:sz w:val="24"/>
          <w:szCs w:val="24"/>
        </w:rPr>
        <w:t xml:space="preserve"> </w:t>
      </w:r>
      <w:r w:rsidR="00B260B3" w:rsidRPr="00926923">
        <w:rPr>
          <w:rFonts w:cstheme="minorHAnsi"/>
          <w:sz w:val="24"/>
          <w:szCs w:val="24"/>
        </w:rPr>
        <w:t>geographical locations. Th</w:t>
      </w:r>
      <w:r w:rsidR="00771E47" w:rsidRPr="00926923">
        <w:rPr>
          <w:rFonts w:cstheme="minorHAnsi"/>
          <w:sz w:val="24"/>
          <w:szCs w:val="24"/>
        </w:rPr>
        <w:t xml:space="preserve">is research project will exhaust many aspects of </w:t>
      </w:r>
      <w:r w:rsidR="00D54CB8" w:rsidRPr="00926923">
        <w:rPr>
          <w:rFonts w:cstheme="minorHAnsi"/>
          <w:sz w:val="24"/>
          <w:szCs w:val="24"/>
        </w:rPr>
        <w:t>the Highway Code (2015)</w:t>
      </w:r>
      <w:r w:rsidR="001A5A31" w:rsidRPr="00926923">
        <w:rPr>
          <w:rFonts w:cstheme="minorHAnsi"/>
          <w:sz w:val="24"/>
          <w:szCs w:val="24"/>
        </w:rPr>
        <w:t xml:space="preserve"> </w:t>
      </w:r>
      <w:r w:rsidR="00863FAF" w:rsidRPr="00926923">
        <w:rPr>
          <w:rFonts w:cstheme="minorHAnsi"/>
          <w:sz w:val="24"/>
          <w:szCs w:val="24"/>
        </w:rPr>
        <w:t>as</w:t>
      </w:r>
      <w:r w:rsidR="004B1779" w:rsidRPr="00926923">
        <w:rPr>
          <w:rFonts w:cstheme="minorHAnsi"/>
          <w:sz w:val="24"/>
          <w:szCs w:val="24"/>
        </w:rPr>
        <w:t xml:space="preserve"> </w:t>
      </w:r>
      <w:r w:rsidR="00B260B3" w:rsidRPr="00926923">
        <w:rPr>
          <w:rFonts w:cstheme="minorHAnsi"/>
          <w:sz w:val="24"/>
          <w:szCs w:val="24"/>
        </w:rPr>
        <w:t>th</w:t>
      </w:r>
      <w:r w:rsidR="00240D12" w:rsidRPr="00926923">
        <w:rPr>
          <w:rFonts w:cstheme="minorHAnsi"/>
          <w:sz w:val="24"/>
          <w:szCs w:val="24"/>
        </w:rPr>
        <w:t xml:space="preserve">is </w:t>
      </w:r>
      <w:r w:rsidR="00B260B3" w:rsidRPr="00926923">
        <w:rPr>
          <w:rFonts w:cstheme="minorHAnsi"/>
          <w:sz w:val="24"/>
          <w:szCs w:val="24"/>
        </w:rPr>
        <w:t xml:space="preserve">book </w:t>
      </w:r>
      <w:r w:rsidR="00240D12" w:rsidRPr="00926923">
        <w:rPr>
          <w:rFonts w:cstheme="minorHAnsi"/>
          <w:sz w:val="24"/>
          <w:szCs w:val="24"/>
        </w:rPr>
        <w:t>is</w:t>
      </w:r>
      <w:r w:rsidR="00B260B3" w:rsidRPr="00926923">
        <w:rPr>
          <w:rFonts w:cstheme="minorHAnsi"/>
          <w:sz w:val="24"/>
          <w:szCs w:val="24"/>
        </w:rPr>
        <w:t xml:space="preserve"> widely available and familiar to</w:t>
      </w:r>
      <w:r w:rsidR="00DB10BE" w:rsidRPr="00926923">
        <w:rPr>
          <w:rFonts w:cstheme="minorHAnsi"/>
          <w:sz w:val="24"/>
          <w:szCs w:val="24"/>
        </w:rPr>
        <w:t xml:space="preserve"> all</w:t>
      </w:r>
      <w:r w:rsidR="00B260B3" w:rsidRPr="00926923">
        <w:rPr>
          <w:rFonts w:cstheme="minorHAnsi"/>
          <w:sz w:val="24"/>
          <w:szCs w:val="24"/>
        </w:rPr>
        <w:t xml:space="preserve"> road users</w:t>
      </w:r>
      <w:r w:rsidR="00863FAF" w:rsidRPr="00926923">
        <w:rPr>
          <w:rFonts w:cstheme="minorHAnsi"/>
          <w:sz w:val="24"/>
          <w:szCs w:val="24"/>
        </w:rPr>
        <w:t xml:space="preserve"> which outlines guidelines for all road u</w:t>
      </w:r>
      <w:r w:rsidR="00240D12" w:rsidRPr="00926923">
        <w:rPr>
          <w:rFonts w:cstheme="minorHAnsi"/>
          <w:sz w:val="24"/>
          <w:szCs w:val="24"/>
        </w:rPr>
        <w:t>se</w:t>
      </w:r>
      <w:r w:rsidR="00863FAF" w:rsidRPr="00926923">
        <w:rPr>
          <w:rFonts w:cstheme="minorHAnsi"/>
          <w:sz w:val="24"/>
          <w:szCs w:val="24"/>
        </w:rPr>
        <w:t>rs and can be utilised for driver theory tests</w:t>
      </w:r>
      <w:r w:rsidR="00B260B3" w:rsidRPr="00926923">
        <w:rPr>
          <w:rFonts w:cstheme="minorHAnsi"/>
          <w:sz w:val="24"/>
          <w:szCs w:val="24"/>
        </w:rPr>
        <w:t xml:space="preserve">. The researcher </w:t>
      </w:r>
      <w:r w:rsidR="00863FAF" w:rsidRPr="00926923">
        <w:rPr>
          <w:rFonts w:cstheme="minorHAnsi"/>
          <w:sz w:val="24"/>
          <w:szCs w:val="24"/>
        </w:rPr>
        <w:t>will also</w:t>
      </w:r>
      <w:r w:rsidR="00B260B3" w:rsidRPr="00926923">
        <w:rPr>
          <w:rFonts w:cstheme="minorHAnsi"/>
          <w:sz w:val="24"/>
          <w:szCs w:val="24"/>
        </w:rPr>
        <w:t xml:space="preserve"> use other guidance and legislation throughout the literature review, this will be included where relevant. </w:t>
      </w:r>
      <w:r w:rsidRPr="00926923">
        <w:rPr>
          <w:rFonts w:cstheme="minorHAnsi"/>
          <w:sz w:val="24"/>
          <w:szCs w:val="24"/>
        </w:rPr>
        <w:t xml:space="preserve"> </w:t>
      </w:r>
      <w:r w:rsidR="00B260B3" w:rsidRPr="00926923">
        <w:rPr>
          <w:rFonts w:cstheme="minorHAnsi"/>
          <w:sz w:val="24"/>
          <w:szCs w:val="24"/>
        </w:rPr>
        <w:t>The researcher will</w:t>
      </w:r>
      <w:r w:rsidR="00863FAF" w:rsidRPr="00926923">
        <w:rPr>
          <w:rFonts w:cstheme="minorHAnsi"/>
          <w:sz w:val="24"/>
          <w:szCs w:val="24"/>
        </w:rPr>
        <w:t xml:space="preserve"> identify the various modes of transport used on</w:t>
      </w:r>
      <w:r w:rsidR="00B260B3" w:rsidRPr="00926923">
        <w:rPr>
          <w:rFonts w:cstheme="minorHAnsi"/>
          <w:sz w:val="24"/>
          <w:szCs w:val="24"/>
        </w:rPr>
        <w:t xml:space="preserve"> the </w:t>
      </w:r>
      <w:r w:rsidR="00D54CB8" w:rsidRPr="00926923">
        <w:rPr>
          <w:rFonts w:cstheme="minorHAnsi"/>
          <w:sz w:val="24"/>
          <w:szCs w:val="24"/>
        </w:rPr>
        <w:t xml:space="preserve">roads within </w:t>
      </w:r>
      <w:r w:rsidR="00400871" w:rsidRPr="00926923">
        <w:rPr>
          <w:rFonts w:cstheme="minorHAnsi"/>
          <w:sz w:val="24"/>
          <w:szCs w:val="24"/>
        </w:rPr>
        <w:t>Great Britain</w:t>
      </w:r>
      <w:r w:rsidR="00B260B3" w:rsidRPr="00926923">
        <w:rPr>
          <w:rFonts w:cstheme="minorHAnsi"/>
          <w:sz w:val="24"/>
          <w:szCs w:val="24"/>
        </w:rPr>
        <w:t xml:space="preserve">. </w:t>
      </w:r>
      <w:r w:rsidR="00B42C1D" w:rsidRPr="00926923">
        <w:rPr>
          <w:rFonts w:cstheme="minorHAnsi"/>
          <w:sz w:val="24"/>
          <w:szCs w:val="24"/>
        </w:rPr>
        <w:t xml:space="preserve">  </w:t>
      </w:r>
    </w:p>
    <w:p w14:paraId="06197DBA" w14:textId="77777777" w:rsidR="005C193B" w:rsidRDefault="005C193B" w:rsidP="00926923">
      <w:pPr>
        <w:spacing w:line="360" w:lineRule="auto"/>
        <w:rPr>
          <w:rFonts w:cstheme="minorHAnsi"/>
          <w:b/>
          <w:bCs/>
          <w:sz w:val="24"/>
          <w:szCs w:val="24"/>
          <w:u w:val="single"/>
        </w:rPr>
      </w:pPr>
    </w:p>
    <w:p w14:paraId="5B073FC2" w14:textId="77777777" w:rsidR="005C193B" w:rsidRDefault="005C193B" w:rsidP="00926923">
      <w:pPr>
        <w:spacing w:line="360" w:lineRule="auto"/>
        <w:rPr>
          <w:rFonts w:cstheme="minorHAnsi"/>
          <w:b/>
          <w:bCs/>
          <w:sz w:val="24"/>
          <w:szCs w:val="24"/>
          <w:u w:val="single"/>
        </w:rPr>
      </w:pPr>
    </w:p>
    <w:p w14:paraId="7B56E0D7" w14:textId="1AF8EF76" w:rsidR="00FA3294" w:rsidRPr="00926923" w:rsidRDefault="00FA3294" w:rsidP="00926923">
      <w:pPr>
        <w:spacing w:line="360" w:lineRule="auto"/>
        <w:rPr>
          <w:rFonts w:cstheme="minorHAnsi"/>
          <w:b/>
          <w:bCs/>
          <w:sz w:val="24"/>
          <w:szCs w:val="24"/>
          <w:u w:val="single"/>
        </w:rPr>
      </w:pPr>
      <w:r w:rsidRPr="00926923">
        <w:rPr>
          <w:rFonts w:cstheme="minorHAnsi"/>
          <w:b/>
          <w:bCs/>
          <w:sz w:val="24"/>
          <w:szCs w:val="24"/>
          <w:u w:val="single"/>
        </w:rPr>
        <w:lastRenderedPageBreak/>
        <w:t>Road Users and Mechanically Propelled Vehicles</w:t>
      </w:r>
    </w:p>
    <w:p w14:paraId="05F2C701" w14:textId="27B55FDE" w:rsidR="00460849" w:rsidRPr="00926923" w:rsidRDefault="00A86794" w:rsidP="00926923">
      <w:pPr>
        <w:spacing w:line="360" w:lineRule="auto"/>
        <w:rPr>
          <w:rFonts w:cstheme="minorHAnsi"/>
          <w:sz w:val="24"/>
          <w:szCs w:val="24"/>
        </w:rPr>
      </w:pPr>
      <w:r w:rsidRPr="00926923">
        <w:rPr>
          <w:rFonts w:cstheme="minorHAnsi"/>
          <w:sz w:val="24"/>
          <w:szCs w:val="24"/>
        </w:rPr>
        <w:t xml:space="preserve">Roads are accessible to a wide variety of user transport types and travellers. Legal requirements must be followed to control a vehicle on the road. All road users including pedestrians have access to the </w:t>
      </w:r>
      <w:r w:rsidR="00400871" w:rsidRPr="00926923">
        <w:rPr>
          <w:rFonts w:cstheme="minorHAnsi"/>
          <w:sz w:val="24"/>
          <w:szCs w:val="24"/>
        </w:rPr>
        <w:t>Highway Code</w:t>
      </w:r>
      <w:r w:rsidRPr="00926923">
        <w:rPr>
          <w:rFonts w:cstheme="minorHAnsi"/>
          <w:sz w:val="24"/>
          <w:szCs w:val="24"/>
        </w:rPr>
        <w:t xml:space="preserve"> (2015) which lay out </w:t>
      </w:r>
      <w:r w:rsidR="00400871" w:rsidRPr="00926923">
        <w:rPr>
          <w:rFonts w:cstheme="minorHAnsi"/>
          <w:sz w:val="24"/>
          <w:szCs w:val="24"/>
        </w:rPr>
        <w:t>all requirements when using</w:t>
      </w:r>
      <w:r w:rsidRPr="00926923">
        <w:rPr>
          <w:rFonts w:cstheme="minorHAnsi"/>
          <w:sz w:val="24"/>
          <w:szCs w:val="24"/>
        </w:rPr>
        <w:t xml:space="preserve"> </w:t>
      </w:r>
      <w:r w:rsidR="00D54CB8" w:rsidRPr="00926923">
        <w:rPr>
          <w:rFonts w:cstheme="minorHAnsi"/>
          <w:sz w:val="24"/>
          <w:szCs w:val="24"/>
        </w:rPr>
        <w:t>roads within Great Britain.</w:t>
      </w:r>
      <w:r w:rsidRPr="00926923">
        <w:rPr>
          <w:rFonts w:cstheme="minorHAnsi"/>
          <w:sz w:val="24"/>
          <w:szCs w:val="24"/>
        </w:rPr>
        <w:t xml:space="preserve"> </w:t>
      </w:r>
    </w:p>
    <w:p w14:paraId="4BF7B7EC" w14:textId="77777777" w:rsidR="00400871" w:rsidRPr="00926923" w:rsidRDefault="00400871" w:rsidP="00926923">
      <w:pPr>
        <w:spacing w:line="360" w:lineRule="auto"/>
        <w:rPr>
          <w:rFonts w:cstheme="minorHAnsi"/>
          <w:sz w:val="24"/>
          <w:szCs w:val="24"/>
        </w:rPr>
      </w:pPr>
    </w:p>
    <w:p w14:paraId="5870AA67" w14:textId="4506F795" w:rsidR="00240D12" w:rsidRPr="00926923" w:rsidRDefault="00A86794" w:rsidP="00926923">
      <w:pPr>
        <w:spacing w:line="360" w:lineRule="auto"/>
        <w:rPr>
          <w:rFonts w:cstheme="minorHAnsi"/>
          <w:sz w:val="24"/>
          <w:szCs w:val="24"/>
        </w:rPr>
      </w:pPr>
      <w:r w:rsidRPr="00926923">
        <w:rPr>
          <w:rFonts w:cstheme="minorHAnsi"/>
          <w:sz w:val="24"/>
          <w:szCs w:val="24"/>
        </w:rPr>
        <w:t>These requirements are set out to ensure all vehicles are safe an</w:t>
      </w:r>
      <w:r w:rsidR="00400871" w:rsidRPr="00926923">
        <w:rPr>
          <w:rFonts w:cstheme="minorHAnsi"/>
          <w:sz w:val="24"/>
          <w:szCs w:val="24"/>
        </w:rPr>
        <w:t xml:space="preserve">d road worthy before travelling furthermore </w:t>
      </w:r>
      <w:r w:rsidRPr="00926923">
        <w:rPr>
          <w:rFonts w:cstheme="minorHAnsi"/>
          <w:sz w:val="24"/>
          <w:szCs w:val="24"/>
        </w:rPr>
        <w:t xml:space="preserve">it ensures that all drivers have the correct paperwork including a full </w:t>
      </w:r>
      <w:r w:rsidR="005C1159" w:rsidRPr="00926923">
        <w:rPr>
          <w:rFonts w:cstheme="minorHAnsi"/>
          <w:sz w:val="24"/>
          <w:szCs w:val="24"/>
        </w:rPr>
        <w:t>driver’s</w:t>
      </w:r>
      <w:r w:rsidR="000B0796" w:rsidRPr="00926923">
        <w:rPr>
          <w:rFonts w:cstheme="minorHAnsi"/>
          <w:sz w:val="24"/>
          <w:szCs w:val="24"/>
        </w:rPr>
        <w:t xml:space="preserve"> licence, </w:t>
      </w:r>
      <w:r w:rsidRPr="00926923">
        <w:rPr>
          <w:rFonts w:cstheme="minorHAnsi"/>
          <w:sz w:val="24"/>
          <w:szCs w:val="24"/>
        </w:rPr>
        <w:t xml:space="preserve">insurance and their vehicle is taxed. Requirements set out by </w:t>
      </w:r>
      <w:r w:rsidRPr="00926923">
        <w:rPr>
          <w:rFonts w:cstheme="minorHAnsi"/>
          <w:bCs/>
          <w:sz w:val="24"/>
          <w:szCs w:val="24"/>
        </w:rPr>
        <w:t>Gov.uk</w:t>
      </w:r>
      <w:r w:rsidR="00D54CB8" w:rsidRPr="00926923">
        <w:rPr>
          <w:rFonts w:cstheme="minorHAnsi"/>
          <w:bCs/>
          <w:sz w:val="24"/>
          <w:szCs w:val="24"/>
        </w:rPr>
        <w:t xml:space="preserve"> (N.D)</w:t>
      </w:r>
      <w:r w:rsidRPr="00926923">
        <w:rPr>
          <w:rFonts w:cstheme="minorHAnsi"/>
          <w:sz w:val="24"/>
          <w:szCs w:val="24"/>
        </w:rPr>
        <w:t xml:space="preserve"> also state that every vehicle is to be registered with the Driver Vehicle Licensing Agency (DVLA) and hold a current MOT certificate. These requirements are the same across the whole of the United Kingdom to ensure that all road users follow the same legal guidance. There is also more focussed guidelines in relation to the types of vehicles on the roads including caravans and larger vehicles such as buses (</w:t>
      </w:r>
      <w:r w:rsidRPr="00926923">
        <w:rPr>
          <w:rFonts w:cstheme="minorHAnsi"/>
          <w:bCs/>
          <w:sz w:val="24"/>
          <w:szCs w:val="24"/>
        </w:rPr>
        <w:t>gov.uk</w:t>
      </w:r>
      <w:r w:rsidR="00D54CB8" w:rsidRPr="00926923">
        <w:rPr>
          <w:rFonts w:cstheme="minorHAnsi"/>
          <w:bCs/>
          <w:sz w:val="24"/>
          <w:szCs w:val="24"/>
        </w:rPr>
        <w:t>, N.D</w:t>
      </w:r>
      <w:r w:rsidRPr="00926923">
        <w:rPr>
          <w:rFonts w:cstheme="minorHAnsi"/>
          <w:bCs/>
          <w:sz w:val="24"/>
          <w:szCs w:val="24"/>
        </w:rPr>
        <w:t>).</w:t>
      </w:r>
      <w:r w:rsidRPr="00926923">
        <w:rPr>
          <w:rFonts w:cstheme="minorHAnsi"/>
          <w:sz w:val="24"/>
          <w:szCs w:val="24"/>
        </w:rPr>
        <w:t xml:space="preserve"> The researcher has identified that although these guidelines can be accessed in a variety of ways there are also regular updates which the Driving Vehicle Standard Agency (DVSA) enforce</w:t>
      </w:r>
      <w:r w:rsidR="00072F7A" w:rsidRPr="00926923">
        <w:rPr>
          <w:rFonts w:cstheme="minorHAnsi"/>
          <w:sz w:val="24"/>
          <w:szCs w:val="24"/>
        </w:rPr>
        <w:t>. Road users and businesses wh</w:t>
      </w:r>
      <w:r w:rsidR="00863FAF" w:rsidRPr="00926923">
        <w:rPr>
          <w:rFonts w:cstheme="minorHAnsi"/>
          <w:sz w:val="24"/>
          <w:szCs w:val="24"/>
        </w:rPr>
        <w:t>o</w:t>
      </w:r>
      <w:r w:rsidR="00072F7A" w:rsidRPr="00926923">
        <w:rPr>
          <w:rFonts w:cstheme="minorHAnsi"/>
          <w:sz w:val="24"/>
          <w:szCs w:val="24"/>
        </w:rPr>
        <w:t xml:space="preserve"> use the road</w:t>
      </w:r>
      <w:r w:rsidR="00863FAF" w:rsidRPr="00926923">
        <w:rPr>
          <w:rFonts w:cstheme="minorHAnsi"/>
          <w:sz w:val="24"/>
          <w:szCs w:val="24"/>
        </w:rPr>
        <w:t xml:space="preserve"> have a responsibility to</w:t>
      </w:r>
      <w:r w:rsidR="00072F7A" w:rsidRPr="00926923">
        <w:rPr>
          <w:rFonts w:cstheme="minorHAnsi"/>
          <w:sz w:val="24"/>
          <w:szCs w:val="24"/>
        </w:rPr>
        <w:t xml:space="preserve"> keep themselves up to date with this information.</w:t>
      </w:r>
    </w:p>
    <w:p w14:paraId="75F96856" w14:textId="77777777" w:rsidR="00240D12" w:rsidRPr="00926923" w:rsidRDefault="00240D12" w:rsidP="00926923">
      <w:pPr>
        <w:spacing w:line="360" w:lineRule="auto"/>
        <w:rPr>
          <w:rFonts w:cstheme="minorHAnsi"/>
          <w:sz w:val="24"/>
          <w:szCs w:val="24"/>
        </w:rPr>
      </w:pPr>
    </w:p>
    <w:p w14:paraId="3A273B13" w14:textId="0EB57B05" w:rsidR="00FA3294" w:rsidRPr="00926923" w:rsidRDefault="005C1159" w:rsidP="00926923">
      <w:pPr>
        <w:spacing w:line="360" w:lineRule="auto"/>
        <w:rPr>
          <w:rFonts w:cstheme="minorHAnsi"/>
          <w:bCs/>
          <w:sz w:val="24"/>
          <w:szCs w:val="24"/>
        </w:rPr>
      </w:pPr>
      <w:r w:rsidRPr="00926923">
        <w:rPr>
          <w:rFonts w:cstheme="minorHAnsi"/>
          <w:sz w:val="24"/>
          <w:szCs w:val="24"/>
        </w:rPr>
        <w:t xml:space="preserve">Throughout this literature review the researcher will be referring to road users and vehicles. These can both be defined as follows. </w:t>
      </w:r>
      <w:r w:rsidR="002A5E33" w:rsidRPr="00926923">
        <w:rPr>
          <w:rFonts w:cstheme="minorHAnsi"/>
          <w:sz w:val="24"/>
          <w:szCs w:val="24"/>
        </w:rPr>
        <w:t xml:space="preserve">Road users </w:t>
      </w:r>
      <w:r w:rsidRPr="00926923">
        <w:rPr>
          <w:rFonts w:cstheme="minorHAnsi"/>
          <w:sz w:val="24"/>
          <w:szCs w:val="24"/>
        </w:rPr>
        <w:t>are</w:t>
      </w:r>
      <w:r w:rsidR="002A5E33" w:rsidRPr="00926923">
        <w:rPr>
          <w:rFonts w:cstheme="minorHAnsi"/>
          <w:sz w:val="24"/>
          <w:szCs w:val="24"/>
        </w:rPr>
        <w:t xml:space="preserve"> defined as </w:t>
      </w:r>
      <w:r w:rsidR="00C97315" w:rsidRPr="00926923">
        <w:rPr>
          <w:rFonts w:cstheme="minorHAnsi"/>
          <w:sz w:val="24"/>
          <w:szCs w:val="24"/>
        </w:rPr>
        <w:t xml:space="preserve">anyone that uses the </w:t>
      </w:r>
      <w:r w:rsidR="00C97315" w:rsidRPr="00926923">
        <w:rPr>
          <w:rFonts w:cstheme="minorHAnsi"/>
          <w:bCs/>
          <w:sz w:val="24"/>
          <w:szCs w:val="24"/>
        </w:rPr>
        <w:t>road</w:t>
      </w:r>
      <w:r w:rsidR="00D43E85" w:rsidRPr="00926923">
        <w:rPr>
          <w:rFonts w:cstheme="minorHAnsi"/>
          <w:bCs/>
          <w:sz w:val="24"/>
          <w:szCs w:val="24"/>
        </w:rPr>
        <w:t xml:space="preserve"> (Driver and Vehicle Standards Agency, 2015, p.g3</w:t>
      </w:r>
      <w:r w:rsidR="00D43E85" w:rsidRPr="00926923">
        <w:rPr>
          <w:rFonts w:cstheme="minorHAnsi"/>
          <w:sz w:val="24"/>
          <w:szCs w:val="24"/>
        </w:rPr>
        <w:t>) individual us</w:t>
      </w:r>
      <w:r w:rsidR="00C97315" w:rsidRPr="00926923">
        <w:rPr>
          <w:rFonts w:cstheme="minorHAnsi"/>
          <w:sz w:val="24"/>
          <w:szCs w:val="24"/>
        </w:rPr>
        <w:t>e</w:t>
      </w:r>
      <w:r w:rsidR="00D43E85" w:rsidRPr="00926923">
        <w:rPr>
          <w:rFonts w:cstheme="minorHAnsi"/>
          <w:sz w:val="24"/>
          <w:szCs w:val="24"/>
        </w:rPr>
        <w:t>rs include all drivers, farming vehicles with the</w:t>
      </w:r>
      <w:r w:rsidR="00C97315" w:rsidRPr="00926923">
        <w:rPr>
          <w:rFonts w:cstheme="minorHAnsi"/>
          <w:sz w:val="24"/>
          <w:szCs w:val="24"/>
        </w:rPr>
        <w:t xml:space="preserve"> most vulnerable road users </w:t>
      </w:r>
      <w:r w:rsidR="00D43E85" w:rsidRPr="00926923">
        <w:rPr>
          <w:rFonts w:cstheme="minorHAnsi"/>
          <w:sz w:val="24"/>
          <w:szCs w:val="24"/>
        </w:rPr>
        <w:t xml:space="preserve">being </w:t>
      </w:r>
      <w:r w:rsidR="00C97315" w:rsidRPr="00926923">
        <w:rPr>
          <w:rFonts w:cstheme="minorHAnsi"/>
          <w:sz w:val="24"/>
          <w:szCs w:val="24"/>
        </w:rPr>
        <w:t xml:space="preserve">pedestrians including children, disabled </w:t>
      </w:r>
      <w:r w:rsidR="00240D12" w:rsidRPr="00926923">
        <w:rPr>
          <w:rFonts w:cstheme="minorHAnsi"/>
          <w:sz w:val="24"/>
          <w:szCs w:val="24"/>
        </w:rPr>
        <w:t>people,</w:t>
      </w:r>
      <w:r w:rsidR="00C97315" w:rsidRPr="00926923">
        <w:rPr>
          <w:rFonts w:cstheme="minorHAnsi"/>
          <w:sz w:val="24"/>
          <w:szCs w:val="24"/>
        </w:rPr>
        <w:t xml:space="preserve"> and motorcyclists (</w:t>
      </w:r>
      <w:r w:rsidR="00C97315" w:rsidRPr="00926923">
        <w:rPr>
          <w:rFonts w:cstheme="minorHAnsi"/>
          <w:bCs/>
          <w:sz w:val="24"/>
          <w:szCs w:val="24"/>
        </w:rPr>
        <w:t xml:space="preserve">Highway Code, 2015, p.g </w:t>
      </w:r>
      <w:r w:rsidR="00043FB7" w:rsidRPr="00926923">
        <w:rPr>
          <w:rFonts w:cstheme="minorHAnsi"/>
          <w:bCs/>
          <w:sz w:val="24"/>
          <w:szCs w:val="24"/>
        </w:rPr>
        <w:t>4</w:t>
      </w:r>
      <w:r w:rsidR="00400871" w:rsidRPr="00926923">
        <w:rPr>
          <w:rFonts w:cstheme="minorHAnsi"/>
          <w:sz w:val="24"/>
          <w:szCs w:val="24"/>
        </w:rPr>
        <w:t xml:space="preserve">). </w:t>
      </w:r>
      <w:r w:rsidR="00240D12" w:rsidRPr="00926923">
        <w:rPr>
          <w:rFonts w:cstheme="minorHAnsi"/>
          <w:sz w:val="24"/>
          <w:szCs w:val="24"/>
        </w:rPr>
        <w:t>Additionally,</w:t>
      </w:r>
      <w:r w:rsidR="00400871" w:rsidRPr="00926923">
        <w:rPr>
          <w:rFonts w:cstheme="minorHAnsi"/>
          <w:sz w:val="24"/>
          <w:szCs w:val="24"/>
        </w:rPr>
        <w:t xml:space="preserve"> a </w:t>
      </w:r>
      <w:r w:rsidR="006D2E71" w:rsidRPr="00926923">
        <w:rPr>
          <w:rFonts w:cstheme="minorHAnsi"/>
          <w:sz w:val="24"/>
          <w:szCs w:val="24"/>
        </w:rPr>
        <w:t>Mechanically</w:t>
      </w:r>
      <w:r w:rsidR="007A5D7B" w:rsidRPr="00926923">
        <w:rPr>
          <w:rFonts w:cstheme="minorHAnsi"/>
          <w:sz w:val="24"/>
          <w:szCs w:val="24"/>
        </w:rPr>
        <w:t xml:space="preserve"> Propelled Vehicles </w:t>
      </w:r>
      <w:r w:rsidR="006D2E71" w:rsidRPr="00926923">
        <w:rPr>
          <w:rFonts w:cstheme="minorHAnsi"/>
          <w:sz w:val="24"/>
          <w:szCs w:val="24"/>
        </w:rPr>
        <w:t xml:space="preserve">(MPV) </w:t>
      </w:r>
      <w:r w:rsidR="007A5D7B" w:rsidRPr="00926923">
        <w:rPr>
          <w:rFonts w:cstheme="minorHAnsi"/>
          <w:sz w:val="24"/>
          <w:szCs w:val="24"/>
        </w:rPr>
        <w:t xml:space="preserve">is defined as being </w:t>
      </w:r>
      <w:r w:rsidR="00A01B70" w:rsidRPr="00926923">
        <w:rPr>
          <w:rFonts w:cstheme="minorHAnsi"/>
          <w:sz w:val="24"/>
          <w:szCs w:val="24"/>
        </w:rPr>
        <w:t xml:space="preserve">a vehicle that is powered by a motor including electricity, </w:t>
      </w:r>
      <w:r w:rsidRPr="00926923">
        <w:rPr>
          <w:rFonts w:cstheme="minorHAnsi"/>
          <w:sz w:val="24"/>
          <w:szCs w:val="24"/>
        </w:rPr>
        <w:t>petrol,</w:t>
      </w:r>
      <w:r w:rsidR="00A01B70" w:rsidRPr="00926923">
        <w:rPr>
          <w:rFonts w:cstheme="minorHAnsi"/>
          <w:sz w:val="24"/>
          <w:szCs w:val="24"/>
        </w:rPr>
        <w:t xml:space="preserve"> or diesel </w:t>
      </w:r>
      <w:r w:rsidR="00A01B70" w:rsidRPr="00926923">
        <w:rPr>
          <w:rFonts w:cstheme="minorHAnsi"/>
          <w:b/>
          <w:bCs/>
          <w:sz w:val="24"/>
          <w:szCs w:val="24"/>
        </w:rPr>
        <w:t>(</w:t>
      </w:r>
      <w:r w:rsidR="00A01B70" w:rsidRPr="00926923">
        <w:rPr>
          <w:rFonts w:cstheme="minorHAnsi"/>
          <w:bCs/>
          <w:sz w:val="24"/>
          <w:szCs w:val="24"/>
        </w:rPr>
        <w:t xml:space="preserve">Bryant and Bryant, 2020, p.g 424). </w:t>
      </w:r>
    </w:p>
    <w:p w14:paraId="22D38158" w14:textId="77777777" w:rsidR="00283EBD" w:rsidRPr="00926923" w:rsidRDefault="00283EBD" w:rsidP="00926923">
      <w:pPr>
        <w:spacing w:line="360" w:lineRule="auto"/>
        <w:rPr>
          <w:rFonts w:cstheme="minorHAnsi"/>
          <w:sz w:val="24"/>
          <w:szCs w:val="24"/>
        </w:rPr>
      </w:pPr>
    </w:p>
    <w:p w14:paraId="20AB4F93" w14:textId="60867F6E" w:rsidR="00450734" w:rsidRPr="00926923" w:rsidRDefault="00400871" w:rsidP="00926923">
      <w:pPr>
        <w:spacing w:line="360" w:lineRule="auto"/>
        <w:rPr>
          <w:rFonts w:cstheme="minorHAnsi"/>
          <w:sz w:val="24"/>
          <w:szCs w:val="24"/>
        </w:rPr>
      </w:pPr>
      <w:r w:rsidRPr="00926923">
        <w:rPr>
          <w:rFonts w:cstheme="minorHAnsi"/>
          <w:sz w:val="24"/>
          <w:szCs w:val="24"/>
        </w:rPr>
        <w:t>P</w:t>
      </w:r>
      <w:r w:rsidR="00960CA5" w:rsidRPr="00926923">
        <w:rPr>
          <w:rFonts w:cstheme="minorHAnsi"/>
          <w:sz w:val="24"/>
          <w:szCs w:val="24"/>
        </w:rPr>
        <w:t>eople as young as 17</w:t>
      </w:r>
      <w:r w:rsidRPr="00926923">
        <w:rPr>
          <w:rFonts w:cstheme="minorHAnsi"/>
          <w:sz w:val="24"/>
          <w:szCs w:val="24"/>
        </w:rPr>
        <w:t xml:space="preserve"> are able</w:t>
      </w:r>
      <w:r w:rsidR="00960CA5" w:rsidRPr="00926923">
        <w:rPr>
          <w:rFonts w:cstheme="minorHAnsi"/>
          <w:sz w:val="24"/>
          <w:szCs w:val="24"/>
        </w:rPr>
        <w:t xml:space="preserve"> to drive a vehicle unaccompanied once they have passed the practical driving test (</w:t>
      </w:r>
      <w:r w:rsidR="00830E26" w:rsidRPr="00926923">
        <w:rPr>
          <w:rFonts w:cstheme="minorHAnsi"/>
          <w:bCs/>
          <w:sz w:val="24"/>
          <w:szCs w:val="24"/>
        </w:rPr>
        <w:t>House of Commons, 2007,</w:t>
      </w:r>
      <w:r w:rsidR="00960CA5" w:rsidRPr="00926923">
        <w:rPr>
          <w:rFonts w:cstheme="minorHAnsi"/>
          <w:bCs/>
          <w:sz w:val="24"/>
          <w:szCs w:val="24"/>
        </w:rPr>
        <w:t xml:space="preserve"> p.g24).</w:t>
      </w:r>
      <w:r w:rsidR="00960CA5" w:rsidRPr="00926923">
        <w:rPr>
          <w:rFonts w:cstheme="minorHAnsi"/>
          <w:sz w:val="24"/>
          <w:szCs w:val="24"/>
        </w:rPr>
        <w:t xml:space="preserve"> </w:t>
      </w:r>
      <w:r w:rsidR="00B737DC" w:rsidRPr="00926923">
        <w:rPr>
          <w:rFonts w:cstheme="minorHAnsi"/>
          <w:sz w:val="24"/>
          <w:szCs w:val="24"/>
        </w:rPr>
        <w:t xml:space="preserve">Pass rates for seventeen years olds </w:t>
      </w:r>
      <w:r w:rsidR="00B737DC" w:rsidRPr="00926923">
        <w:rPr>
          <w:rFonts w:cstheme="minorHAnsi"/>
          <w:sz w:val="24"/>
          <w:szCs w:val="24"/>
        </w:rPr>
        <w:lastRenderedPageBreak/>
        <w:t>taking their driving test stands at 55%, compare that to drivers who are over forty five passing at 35.4% (</w:t>
      </w:r>
      <w:r w:rsidR="00B737DC" w:rsidRPr="00926923">
        <w:rPr>
          <w:rFonts w:cstheme="minorHAnsi"/>
          <w:bCs/>
          <w:sz w:val="24"/>
          <w:szCs w:val="24"/>
        </w:rPr>
        <w:t>Pass me fast, 2022).</w:t>
      </w:r>
      <w:r w:rsidR="00B737DC" w:rsidRPr="00926923">
        <w:rPr>
          <w:rFonts w:cstheme="minorHAnsi"/>
          <w:sz w:val="24"/>
          <w:szCs w:val="24"/>
        </w:rPr>
        <w:t xml:space="preserve"> </w:t>
      </w:r>
      <w:r w:rsidR="00863FAF" w:rsidRPr="00926923">
        <w:rPr>
          <w:rFonts w:cstheme="minorHAnsi"/>
          <w:sz w:val="24"/>
          <w:szCs w:val="24"/>
        </w:rPr>
        <w:t>The higher statistics in pass rates may suggest that t</w:t>
      </w:r>
      <w:r w:rsidRPr="00926923">
        <w:rPr>
          <w:rFonts w:cstheme="minorHAnsi"/>
          <w:sz w:val="24"/>
          <w:szCs w:val="24"/>
        </w:rPr>
        <w:t>he younger generation</w:t>
      </w:r>
      <w:r w:rsidR="00960CA5" w:rsidRPr="00926923">
        <w:rPr>
          <w:rFonts w:cstheme="minorHAnsi"/>
          <w:sz w:val="24"/>
          <w:szCs w:val="24"/>
        </w:rPr>
        <w:t xml:space="preserve"> attitudes tow</w:t>
      </w:r>
      <w:r w:rsidRPr="00926923">
        <w:rPr>
          <w:rFonts w:cstheme="minorHAnsi"/>
          <w:sz w:val="24"/>
          <w:szCs w:val="24"/>
        </w:rPr>
        <w:t xml:space="preserve">ards driving is less fearful </w:t>
      </w:r>
      <w:r w:rsidR="00863FAF" w:rsidRPr="00926923">
        <w:rPr>
          <w:rFonts w:cstheme="minorHAnsi"/>
          <w:sz w:val="24"/>
          <w:szCs w:val="24"/>
        </w:rPr>
        <w:t>giving</w:t>
      </w:r>
      <w:r w:rsidR="00960CA5" w:rsidRPr="00926923">
        <w:rPr>
          <w:rFonts w:cstheme="minorHAnsi"/>
          <w:sz w:val="24"/>
          <w:szCs w:val="24"/>
        </w:rPr>
        <w:t xml:space="preserve"> them a boost of confidence</w:t>
      </w:r>
      <w:r w:rsidR="00323D1C" w:rsidRPr="00926923">
        <w:rPr>
          <w:rFonts w:cstheme="minorHAnsi"/>
          <w:sz w:val="24"/>
          <w:szCs w:val="24"/>
        </w:rPr>
        <w:t xml:space="preserve"> </w:t>
      </w:r>
      <w:r w:rsidR="00955DCC" w:rsidRPr="00926923">
        <w:rPr>
          <w:rFonts w:cstheme="minorHAnsi"/>
          <w:sz w:val="24"/>
          <w:szCs w:val="24"/>
        </w:rPr>
        <w:t xml:space="preserve">meaning that they </w:t>
      </w:r>
      <w:r w:rsidR="00ED6DAB" w:rsidRPr="00926923">
        <w:rPr>
          <w:rFonts w:cstheme="minorHAnsi"/>
          <w:sz w:val="24"/>
          <w:szCs w:val="24"/>
        </w:rPr>
        <w:t xml:space="preserve">often </w:t>
      </w:r>
      <w:r w:rsidR="00323D1C" w:rsidRPr="00926923">
        <w:rPr>
          <w:rFonts w:cstheme="minorHAnsi"/>
          <w:sz w:val="24"/>
          <w:szCs w:val="24"/>
        </w:rPr>
        <w:t>drive for pleasure</w:t>
      </w:r>
      <w:r w:rsidR="00960CA5" w:rsidRPr="00926923">
        <w:rPr>
          <w:rFonts w:cstheme="minorHAnsi"/>
          <w:sz w:val="24"/>
          <w:szCs w:val="24"/>
        </w:rPr>
        <w:t xml:space="preserve">. When you compare these attitudes </w:t>
      </w:r>
      <w:r w:rsidR="00ED6DAB" w:rsidRPr="00926923">
        <w:rPr>
          <w:rFonts w:cstheme="minorHAnsi"/>
          <w:sz w:val="24"/>
          <w:szCs w:val="24"/>
        </w:rPr>
        <w:t>and characterist</w:t>
      </w:r>
      <w:r w:rsidR="00323D1C" w:rsidRPr="00926923">
        <w:rPr>
          <w:rFonts w:cstheme="minorHAnsi"/>
          <w:sz w:val="24"/>
          <w:szCs w:val="24"/>
        </w:rPr>
        <w:t xml:space="preserve">ics </w:t>
      </w:r>
      <w:r w:rsidR="00960CA5" w:rsidRPr="00926923">
        <w:rPr>
          <w:rFonts w:cstheme="minorHAnsi"/>
          <w:sz w:val="24"/>
          <w:szCs w:val="24"/>
        </w:rPr>
        <w:t xml:space="preserve">with older more experienced drivers </w:t>
      </w:r>
      <w:r w:rsidR="0006455E" w:rsidRPr="00926923">
        <w:rPr>
          <w:rFonts w:cstheme="minorHAnsi"/>
          <w:sz w:val="24"/>
          <w:szCs w:val="24"/>
        </w:rPr>
        <w:t xml:space="preserve">who </w:t>
      </w:r>
      <w:r w:rsidR="00863FAF" w:rsidRPr="00926923">
        <w:rPr>
          <w:rFonts w:cstheme="minorHAnsi"/>
          <w:sz w:val="24"/>
          <w:szCs w:val="24"/>
        </w:rPr>
        <w:t>may</w:t>
      </w:r>
      <w:r w:rsidR="0006455E" w:rsidRPr="00926923">
        <w:rPr>
          <w:rFonts w:cstheme="minorHAnsi"/>
          <w:sz w:val="24"/>
          <w:szCs w:val="24"/>
        </w:rPr>
        <w:t xml:space="preserve"> often avoid locations at certain times of the day</w:t>
      </w:r>
      <w:r w:rsidR="00863FAF" w:rsidRPr="00926923">
        <w:rPr>
          <w:rFonts w:cstheme="minorHAnsi"/>
          <w:sz w:val="24"/>
          <w:szCs w:val="24"/>
        </w:rPr>
        <w:t xml:space="preserve">, this may be an indication as to </w:t>
      </w:r>
      <w:r w:rsidR="00323D1C" w:rsidRPr="00926923">
        <w:rPr>
          <w:rFonts w:cstheme="minorHAnsi"/>
          <w:sz w:val="24"/>
          <w:szCs w:val="24"/>
        </w:rPr>
        <w:t>why</w:t>
      </w:r>
      <w:r w:rsidR="00955DCC" w:rsidRPr="00926923">
        <w:rPr>
          <w:rFonts w:cstheme="minorHAnsi"/>
          <w:sz w:val="24"/>
          <w:szCs w:val="24"/>
        </w:rPr>
        <w:t xml:space="preserve"> in 2013</w:t>
      </w:r>
      <w:r w:rsidR="00323D1C" w:rsidRPr="00926923">
        <w:rPr>
          <w:rFonts w:cstheme="minorHAnsi"/>
          <w:sz w:val="24"/>
          <w:szCs w:val="24"/>
        </w:rPr>
        <w:t xml:space="preserve"> young car drivers made up for 18% of all drivers involved in a road traffic collision (</w:t>
      </w:r>
      <w:r w:rsidR="00323D1C" w:rsidRPr="00926923">
        <w:rPr>
          <w:rFonts w:cstheme="minorHAnsi"/>
          <w:bCs/>
          <w:sz w:val="24"/>
          <w:szCs w:val="24"/>
        </w:rPr>
        <w:t>Department for Transport, 2015, p.g3</w:t>
      </w:r>
      <w:r w:rsidR="00323D1C" w:rsidRPr="00926923">
        <w:rPr>
          <w:rFonts w:cstheme="minorHAnsi"/>
          <w:sz w:val="24"/>
          <w:szCs w:val="24"/>
        </w:rPr>
        <w:t>).</w:t>
      </w:r>
      <w:r w:rsidRPr="00926923">
        <w:rPr>
          <w:rFonts w:cstheme="minorHAnsi"/>
          <w:sz w:val="24"/>
          <w:szCs w:val="24"/>
        </w:rPr>
        <w:t xml:space="preserve"> A Road Traffic Collision is defined as owing to a presence of a mechanically propelled vehicle on a road or other public place, an accident occurs </w:t>
      </w:r>
      <w:r w:rsidR="00315590" w:rsidRPr="00926923">
        <w:rPr>
          <w:rFonts w:cstheme="minorHAnsi"/>
          <w:sz w:val="24"/>
          <w:szCs w:val="24"/>
        </w:rPr>
        <w:t>whereby</w:t>
      </w:r>
      <w:r w:rsidRPr="00926923">
        <w:rPr>
          <w:rFonts w:cstheme="minorHAnsi"/>
          <w:sz w:val="24"/>
          <w:szCs w:val="24"/>
        </w:rPr>
        <w:t xml:space="preserve"> injury is caused to a person other than the driver of the mechanically propelled vehicle, or damaged is caused (</w:t>
      </w:r>
      <w:r w:rsidRPr="00926923">
        <w:rPr>
          <w:rFonts w:cstheme="minorHAnsi"/>
          <w:bCs/>
          <w:sz w:val="24"/>
          <w:szCs w:val="24"/>
        </w:rPr>
        <w:t>legistlation.gov</w:t>
      </w:r>
      <w:r w:rsidR="00A81658" w:rsidRPr="00926923">
        <w:rPr>
          <w:rFonts w:cstheme="minorHAnsi"/>
          <w:bCs/>
          <w:sz w:val="24"/>
          <w:szCs w:val="24"/>
        </w:rPr>
        <w:t>, N.D</w:t>
      </w:r>
      <w:r w:rsidRPr="00926923">
        <w:rPr>
          <w:rFonts w:cstheme="minorHAnsi"/>
          <w:sz w:val="24"/>
          <w:szCs w:val="24"/>
        </w:rPr>
        <w:t>).</w:t>
      </w:r>
      <w:r w:rsidR="004F2EFC" w:rsidRPr="00926923">
        <w:rPr>
          <w:rFonts w:cstheme="minorHAnsi"/>
          <w:sz w:val="24"/>
          <w:szCs w:val="24"/>
        </w:rPr>
        <w:t xml:space="preserve"> Brake:</w:t>
      </w:r>
      <w:r w:rsidR="007D45B1" w:rsidRPr="00926923">
        <w:rPr>
          <w:rFonts w:cstheme="minorHAnsi"/>
          <w:sz w:val="24"/>
          <w:szCs w:val="24"/>
        </w:rPr>
        <w:t xml:space="preserve"> </w:t>
      </w:r>
      <w:r w:rsidR="004F2EFC" w:rsidRPr="00926923">
        <w:rPr>
          <w:rFonts w:cstheme="minorHAnsi"/>
          <w:sz w:val="24"/>
          <w:szCs w:val="24"/>
        </w:rPr>
        <w:t xml:space="preserve">The </w:t>
      </w:r>
      <w:r w:rsidR="001A5A31" w:rsidRPr="00926923">
        <w:rPr>
          <w:rFonts w:cstheme="minorHAnsi"/>
          <w:sz w:val="24"/>
          <w:szCs w:val="24"/>
        </w:rPr>
        <w:t>r</w:t>
      </w:r>
      <w:r w:rsidR="004F2EFC" w:rsidRPr="00926923">
        <w:rPr>
          <w:rFonts w:cstheme="minorHAnsi"/>
          <w:sz w:val="24"/>
          <w:szCs w:val="24"/>
        </w:rPr>
        <w:t>oad safety charity</w:t>
      </w:r>
      <w:r w:rsidR="009C6C52" w:rsidRPr="00926923">
        <w:rPr>
          <w:rFonts w:cstheme="minorHAnsi"/>
          <w:sz w:val="24"/>
          <w:szCs w:val="24"/>
        </w:rPr>
        <w:t xml:space="preserve"> (</w:t>
      </w:r>
      <w:r w:rsidR="00F26628" w:rsidRPr="00926923">
        <w:rPr>
          <w:rFonts w:cstheme="minorHAnsi"/>
          <w:bCs/>
          <w:sz w:val="24"/>
          <w:szCs w:val="24"/>
        </w:rPr>
        <w:t>N.D</w:t>
      </w:r>
      <w:r w:rsidR="009C6C52" w:rsidRPr="00926923">
        <w:rPr>
          <w:rFonts w:cstheme="minorHAnsi"/>
          <w:bCs/>
          <w:sz w:val="24"/>
          <w:szCs w:val="24"/>
        </w:rPr>
        <w:t>)</w:t>
      </w:r>
      <w:r w:rsidR="009C6C52" w:rsidRPr="00926923">
        <w:rPr>
          <w:rFonts w:cstheme="minorHAnsi"/>
          <w:sz w:val="24"/>
          <w:szCs w:val="24"/>
        </w:rPr>
        <w:t xml:space="preserve"> </w:t>
      </w:r>
      <w:r w:rsidR="004F2EFC" w:rsidRPr="00926923">
        <w:rPr>
          <w:rFonts w:cstheme="minorHAnsi"/>
          <w:sz w:val="24"/>
          <w:szCs w:val="24"/>
        </w:rPr>
        <w:t>state that due to lack of inexperience</w:t>
      </w:r>
      <w:r w:rsidRPr="00926923">
        <w:rPr>
          <w:rFonts w:cstheme="minorHAnsi"/>
          <w:sz w:val="24"/>
          <w:szCs w:val="24"/>
        </w:rPr>
        <w:t>,</w:t>
      </w:r>
      <w:r w:rsidR="004F2EFC" w:rsidRPr="00926923">
        <w:rPr>
          <w:rFonts w:cstheme="minorHAnsi"/>
          <w:sz w:val="24"/>
          <w:szCs w:val="24"/>
        </w:rPr>
        <w:t xml:space="preserve"> young drivers are at a higher risk of being involved in a collision. They go on to states that 1 in 5 young drivers crash their vehicle within one year of passing their test. </w:t>
      </w:r>
      <w:r w:rsidR="00670BCB" w:rsidRPr="00926923">
        <w:rPr>
          <w:rFonts w:cstheme="minorHAnsi"/>
          <w:sz w:val="24"/>
          <w:szCs w:val="24"/>
        </w:rPr>
        <w:t>In contrast, when looking at older drivers</w:t>
      </w:r>
      <w:r w:rsidR="00BC7F43" w:rsidRPr="00926923">
        <w:rPr>
          <w:rFonts w:cstheme="minorHAnsi"/>
          <w:sz w:val="24"/>
          <w:szCs w:val="24"/>
        </w:rPr>
        <w:t>,</w:t>
      </w:r>
      <w:r w:rsidR="00670BCB" w:rsidRPr="00926923">
        <w:rPr>
          <w:rFonts w:cstheme="minorHAnsi"/>
          <w:sz w:val="24"/>
          <w:szCs w:val="24"/>
        </w:rPr>
        <w:t xml:space="preserve"> data reviewed by </w:t>
      </w:r>
      <w:r w:rsidR="00A81658" w:rsidRPr="00926923">
        <w:rPr>
          <w:rFonts w:cstheme="minorHAnsi"/>
          <w:bCs/>
          <w:sz w:val="24"/>
          <w:szCs w:val="24"/>
        </w:rPr>
        <w:t>Groeger (2000</w:t>
      </w:r>
      <w:r w:rsidR="00670BCB" w:rsidRPr="00926923">
        <w:rPr>
          <w:rFonts w:cstheme="minorHAnsi"/>
          <w:sz w:val="24"/>
          <w:szCs w:val="24"/>
        </w:rPr>
        <w:t xml:space="preserve">) shows that the effectiveness of a person’s capability to accumulate information from </w:t>
      </w:r>
      <w:r w:rsidR="00D3142E" w:rsidRPr="00926923">
        <w:rPr>
          <w:rFonts w:cstheme="minorHAnsi"/>
          <w:sz w:val="24"/>
          <w:szCs w:val="24"/>
        </w:rPr>
        <w:t xml:space="preserve">their </w:t>
      </w:r>
      <w:r w:rsidR="00670BCB" w:rsidRPr="00926923">
        <w:rPr>
          <w:rFonts w:cstheme="minorHAnsi"/>
          <w:sz w:val="24"/>
          <w:szCs w:val="24"/>
        </w:rPr>
        <w:t>surroundings declines with age</w:t>
      </w:r>
      <w:r w:rsidR="00A81658" w:rsidRPr="00926923">
        <w:rPr>
          <w:rFonts w:cstheme="minorHAnsi"/>
          <w:sz w:val="24"/>
          <w:szCs w:val="24"/>
        </w:rPr>
        <w:t>.</w:t>
      </w:r>
      <w:r w:rsidR="00670BCB" w:rsidRPr="00926923">
        <w:rPr>
          <w:rFonts w:cstheme="minorHAnsi"/>
          <w:sz w:val="24"/>
          <w:szCs w:val="24"/>
        </w:rPr>
        <w:t xml:space="preserve"> </w:t>
      </w:r>
      <w:r w:rsidR="00A81658" w:rsidRPr="00926923">
        <w:rPr>
          <w:rFonts w:cstheme="minorHAnsi"/>
          <w:sz w:val="24"/>
          <w:szCs w:val="24"/>
        </w:rPr>
        <w:t>F</w:t>
      </w:r>
      <w:r w:rsidR="00670BCB" w:rsidRPr="00926923">
        <w:rPr>
          <w:rFonts w:cstheme="minorHAnsi"/>
          <w:sz w:val="24"/>
          <w:szCs w:val="24"/>
        </w:rPr>
        <w:t>urthermore this is also affected by neurological diseases (</w:t>
      </w:r>
      <w:r w:rsidR="00A81658" w:rsidRPr="00926923">
        <w:rPr>
          <w:rFonts w:cstheme="minorHAnsi"/>
          <w:bCs/>
          <w:sz w:val="24"/>
          <w:szCs w:val="24"/>
        </w:rPr>
        <w:t>Groeger, 2000</w:t>
      </w:r>
      <w:r w:rsidR="00670BCB" w:rsidRPr="00926923">
        <w:rPr>
          <w:rFonts w:cstheme="minorHAnsi"/>
          <w:bCs/>
          <w:sz w:val="24"/>
          <w:szCs w:val="24"/>
        </w:rPr>
        <w:t>, p.g23</w:t>
      </w:r>
      <w:r w:rsidR="00670BCB" w:rsidRPr="00926923">
        <w:rPr>
          <w:rFonts w:cstheme="minorHAnsi"/>
          <w:sz w:val="24"/>
          <w:szCs w:val="24"/>
        </w:rPr>
        <w:t xml:space="preserve">). This </w:t>
      </w:r>
      <w:r w:rsidR="00315590" w:rsidRPr="00926923">
        <w:rPr>
          <w:rFonts w:cstheme="minorHAnsi"/>
          <w:sz w:val="24"/>
          <w:szCs w:val="24"/>
        </w:rPr>
        <w:t>demonstrates</w:t>
      </w:r>
      <w:r w:rsidR="00670BCB" w:rsidRPr="00926923">
        <w:rPr>
          <w:rFonts w:cstheme="minorHAnsi"/>
          <w:sz w:val="24"/>
          <w:szCs w:val="24"/>
        </w:rPr>
        <w:t xml:space="preserve"> that all ages </w:t>
      </w:r>
      <w:r w:rsidR="00BC7F43" w:rsidRPr="00926923">
        <w:rPr>
          <w:rFonts w:cstheme="minorHAnsi"/>
          <w:sz w:val="24"/>
          <w:szCs w:val="24"/>
        </w:rPr>
        <w:t>can cause</w:t>
      </w:r>
      <w:r w:rsidR="00670BCB" w:rsidRPr="00926923">
        <w:rPr>
          <w:rFonts w:cstheme="minorHAnsi"/>
          <w:sz w:val="24"/>
          <w:szCs w:val="24"/>
        </w:rPr>
        <w:t xml:space="preserve"> a collision due to their own health or other distractions. </w:t>
      </w:r>
    </w:p>
    <w:p w14:paraId="581BDE9F" w14:textId="0F7C43F0" w:rsidR="00413744" w:rsidRPr="00926923" w:rsidRDefault="00413744" w:rsidP="00926923">
      <w:pPr>
        <w:spacing w:line="360" w:lineRule="auto"/>
        <w:rPr>
          <w:rFonts w:cstheme="minorHAnsi"/>
          <w:b/>
          <w:bCs/>
          <w:sz w:val="24"/>
          <w:szCs w:val="24"/>
          <w:u w:val="single"/>
        </w:rPr>
      </w:pPr>
    </w:p>
    <w:p w14:paraId="40387013" w14:textId="77777777" w:rsidR="00413744" w:rsidRPr="00926923" w:rsidRDefault="00413744" w:rsidP="00926923">
      <w:pPr>
        <w:spacing w:line="360" w:lineRule="auto"/>
        <w:rPr>
          <w:rFonts w:cstheme="minorHAnsi"/>
          <w:sz w:val="24"/>
          <w:szCs w:val="24"/>
        </w:rPr>
      </w:pPr>
      <w:r w:rsidRPr="00926923">
        <w:rPr>
          <w:rFonts w:cstheme="minorHAnsi"/>
          <w:sz w:val="24"/>
          <w:szCs w:val="24"/>
        </w:rPr>
        <w:t>Once a young driver passes their test they have the confidence to believe they are able to drive their vehicle on the road. Some of these drivers choose to take intensive fast tract lessons and take their practical test within a few lessons. This is good from a time and financial aspect however can leave the learner with minimal experience. By learning this way could leave the new driver inexperienced on certain roads at different times of the day. It can also leave them open to the vulnerabilities of driving in the night and in heavy rain due to never driving in these conditions before. Pass Plus is available for young drivers to enhance their knowledge and driving and gives new drivers an additional 6 hours to improve their skill and safety (</w:t>
      </w:r>
      <w:r w:rsidRPr="00926923">
        <w:rPr>
          <w:rFonts w:cstheme="minorHAnsi"/>
          <w:bCs/>
          <w:sz w:val="24"/>
          <w:szCs w:val="24"/>
        </w:rPr>
        <w:t>gov.uk, N.D</w:t>
      </w:r>
      <w:r w:rsidRPr="00926923">
        <w:rPr>
          <w:rFonts w:cstheme="minorHAnsi"/>
          <w:sz w:val="24"/>
          <w:szCs w:val="24"/>
        </w:rPr>
        <w:t xml:space="preserve">). On the other hand, more needs to be done in relation to older drivers, many of these drivers have been driving for a long period of time and have not had any guidance in relation to driving since they sat their driving test. The Welsh Government have identified older drivers as being vulnerable road users and have </w:t>
      </w:r>
      <w:r w:rsidRPr="00926923">
        <w:rPr>
          <w:rFonts w:cstheme="minorHAnsi"/>
          <w:sz w:val="24"/>
          <w:szCs w:val="24"/>
        </w:rPr>
        <w:lastRenderedPageBreak/>
        <w:t>implemented a scheme aimed at developing their driving (</w:t>
      </w:r>
      <w:r w:rsidRPr="00926923">
        <w:rPr>
          <w:rFonts w:cstheme="minorHAnsi"/>
          <w:bCs/>
          <w:sz w:val="24"/>
          <w:szCs w:val="24"/>
        </w:rPr>
        <w:t>Roadsafetywales, 2018</w:t>
      </w:r>
      <w:r w:rsidRPr="00926923">
        <w:rPr>
          <w:rFonts w:cstheme="minorHAnsi"/>
          <w:sz w:val="24"/>
          <w:szCs w:val="24"/>
        </w:rPr>
        <w:t xml:space="preserve">). This scheme allows drivers aged over 65 the opportunity to take part in a 2-hour workshop followed by a 2 hour practical driving assessment free of charge. The main advisories identified where appropriate use of speed, following distance and use of junctions. </w:t>
      </w:r>
    </w:p>
    <w:p w14:paraId="1D6573E5" w14:textId="77777777" w:rsidR="00413744" w:rsidRPr="00926923" w:rsidRDefault="00413744" w:rsidP="00926923">
      <w:pPr>
        <w:spacing w:line="360" w:lineRule="auto"/>
        <w:rPr>
          <w:rFonts w:cstheme="minorHAnsi"/>
          <w:sz w:val="24"/>
          <w:szCs w:val="24"/>
        </w:rPr>
      </w:pPr>
    </w:p>
    <w:p w14:paraId="3BCF8A53" w14:textId="05C2E5C6" w:rsidR="00670BCB" w:rsidRPr="00926923" w:rsidRDefault="00670BCB" w:rsidP="00926923">
      <w:pPr>
        <w:spacing w:line="360" w:lineRule="auto"/>
        <w:rPr>
          <w:rFonts w:cstheme="minorHAnsi"/>
          <w:sz w:val="24"/>
          <w:szCs w:val="24"/>
        </w:rPr>
      </w:pPr>
      <w:r w:rsidRPr="00926923">
        <w:rPr>
          <w:rFonts w:cstheme="minorHAnsi"/>
          <w:sz w:val="24"/>
          <w:szCs w:val="24"/>
        </w:rPr>
        <w:t>Statistics show</w:t>
      </w:r>
      <w:r w:rsidR="00856D54" w:rsidRPr="00926923">
        <w:rPr>
          <w:rFonts w:cstheme="minorHAnsi"/>
          <w:sz w:val="24"/>
          <w:szCs w:val="24"/>
        </w:rPr>
        <w:t xml:space="preserve"> in England</w:t>
      </w:r>
      <w:r w:rsidRPr="00926923">
        <w:rPr>
          <w:rFonts w:cstheme="minorHAnsi"/>
          <w:sz w:val="24"/>
          <w:szCs w:val="24"/>
        </w:rPr>
        <w:t xml:space="preserve"> there has always been more male drivers compared to that of the female driver. In 2004 61%</w:t>
      </w:r>
      <w:r w:rsidR="00A81658" w:rsidRPr="00926923">
        <w:rPr>
          <w:rFonts w:cstheme="minorHAnsi"/>
          <w:sz w:val="24"/>
          <w:szCs w:val="24"/>
        </w:rPr>
        <w:t>,</w:t>
      </w:r>
      <w:r w:rsidRPr="00926923">
        <w:rPr>
          <w:rFonts w:cstheme="minorHAnsi"/>
          <w:sz w:val="24"/>
          <w:szCs w:val="24"/>
        </w:rPr>
        <w:t xml:space="preserve"> of females held a full UK driving license. For the same period 80% of men held a full UK driving license (</w:t>
      </w:r>
      <w:r w:rsidRPr="00926923">
        <w:rPr>
          <w:rFonts w:cstheme="minorHAnsi"/>
          <w:bCs/>
          <w:sz w:val="24"/>
          <w:szCs w:val="24"/>
        </w:rPr>
        <w:t>Statista, No Date</w:t>
      </w:r>
      <w:r w:rsidRPr="00926923">
        <w:rPr>
          <w:rFonts w:cstheme="minorHAnsi"/>
          <w:sz w:val="24"/>
          <w:szCs w:val="24"/>
        </w:rPr>
        <w:t xml:space="preserve">). However, by 2019 the number of female license holders rose to 71% whilst the percentage of the male drivers remained the same. </w:t>
      </w:r>
    </w:p>
    <w:p w14:paraId="1ECB20C5" w14:textId="77777777" w:rsidR="00962E0B" w:rsidRPr="00926923" w:rsidRDefault="00962E0B" w:rsidP="00926923">
      <w:pPr>
        <w:spacing w:line="360" w:lineRule="auto"/>
        <w:rPr>
          <w:rFonts w:cstheme="minorHAnsi"/>
          <w:b/>
          <w:bCs/>
          <w:sz w:val="24"/>
          <w:szCs w:val="24"/>
          <w:u w:val="single"/>
        </w:rPr>
      </w:pPr>
    </w:p>
    <w:p w14:paraId="36766826" w14:textId="0488CFD3" w:rsidR="001A5A31" w:rsidRPr="00926923" w:rsidRDefault="00B737DC" w:rsidP="00926923">
      <w:pPr>
        <w:spacing w:line="360" w:lineRule="auto"/>
        <w:rPr>
          <w:rFonts w:cstheme="minorHAnsi"/>
          <w:b/>
          <w:bCs/>
          <w:sz w:val="24"/>
          <w:szCs w:val="24"/>
        </w:rPr>
      </w:pPr>
      <w:r w:rsidRPr="00926923">
        <w:rPr>
          <w:rFonts w:cstheme="minorHAnsi"/>
          <w:sz w:val="24"/>
          <w:szCs w:val="24"/>
        </w:rPr>
        <w:t>There are many different types of vehicles o</w:t>
      </w:r>
      <w:r w:rsidR="00D3142E" w:rsidRPr="00926923">
        <w:rPr>
          <w:rFonts w:cstheme="minorHAnsi"/>
          <w:sz w:val="24"/>
          <w:szCs w:val="24"/>
        </w:rPr>
        <w:t>n</w:t>
      </w:r>
      <w:r w:rsidRPr="00926923">
        <w:rPr>
          <w:rFonts w:cstheme="minorHAnsi"/>
          <w:sz w:val="24"/>
          <w:szCs w:val="24"/>
        </w:rPr>
        <w:t xml:space="preserve"> the road that all require different amounts of training </w:t>
      </w:r>
      <w:r w:rsidR="001A2A57" w:rsidRPr="00926923">
        <w:rPr>
          <w:rFonts w:cstheme="minorHAnsi"/>
          <w:sz w:val="24"/>
          <w:szCs w:val="24"/>
        </w:rPr>
        <w:t xml:space="preserve">and knowledge </w:t>
      </w:r>
      <w:r w:rsidR="00482276" w:rsidRPr="00926923">
        <w:rPr>
          <w:rFonts w:cstheme="minorHAnsi"/>
          <w:sz w:val="24"/>
          <w:szCs w:val="24"/>
        </w:rPr>
        <w:t>to</w:t>
      </w:r>
      <w:r w:rsidR="00D3142E" w:rsidRPr="00926923">
        <w:rPr>
          <w:rFonts w:cstheme="minorHAnsi"/>
          <w:sz w:val="24"/>
          <w:szCs w:val="24"/>
        </w:rPr>
        <w:t xml:space="preserve"> be able to drive them. Cars are the</w:t>
      </w:r>
      <w:r w:rsidRPr="00926923">
        <w:rPr>
          <w:rFonts w:cstheme="minorHAnsi"/>
          <w:sz w:val="24"/>
          <w:szCs w:val="24"/>
        </w:rPr>
        <w:t xml:space="preserve"> m</w:t>
      </w:r>
      <w:r w:rsidR="00E228BB" w:rsidRPr="00926923">
        <w:rPr>
          <w:rFonts w:cstheme="minorHAnsi"/>
          <w:sz w:val="24"/>
          <w:szCs w:val="24"/>
        </w:rPr>
        <w:t xml:space="preserve">ost common mode of transport within </w:t>
      </w:r>
      <w:r w:rsidR="001A5A31" w:rsidRPr="00926923">
        <w:rPr>
          <w:rFonts w:cstheme="minorHAnsi"/>
          <w:sz w:val="24"/>
          <w:szCs w:val="24"/>
        </w:rPr>
        <w:t>Great Britain</w:t>
      </w:r>
      <w:r w:rsidR="006E6BA7" w:rsidRPr="00926923">
        <w:rPr>
          <w:rFonts w:cstheme="minorHAnsi"/>
          <w:sz w:val="24"/>
          <w:szCs w:val="24"/>
        </w:rPr>
        <w:t>. In 2020 there was 31,695,988 cars registered in Great Britain</w:t>
      </w:r>
      <w:r w:rsidR="00E228BB" w:rsidRPr="00926923">
        <w:rPr>
          <w:rFonts w:cstheme="minorHAnsi"/>
          <w:sz w:val="24"/>
          <w:szCs w:val="24"/>
        </w:rPr>
        <w:t xml:space="preserve"> (</w:t>
      </w:r>
      <w:r w:rsidR="00E228BB" w:rsidRPr="00926923">
        <w:rPr>
          <w:rFonts w:cstheme="minorHAnsi"/>
          <w:bCs/>
          <w:sz w:val="24"/>
          <w:szCs w:val="24"/>
        </w:rPr>
        <w:t>Nimble Fins, 2022).</w:t>
      </w:r>
      <w:r w:rsidR="00E228BB" w:rsidRPr="00926923">
        <w:rPr>
          <w:rFonts w:cstheme="minorHAnsi"/>
          <w:sz w:val="24"/>
          <w:szCs w:val="24"/>
        </w:rPr>
        <w:t xml:space="preserve"> </w:t>
      </w:r>
      <w:r w:rsidR="0094649F" w:rsidRPr="00926923">
        <w:rPr>
          <w:rFonts w:cstheme="minorHAnsi"/>
          <w:sz w:val="24"/>
          <w:szCs w:val="24"/>
        </w:rPr>
        <w:t xml:space="preserve">Alongside Cars other road users include Motorcyclists, Heavy Goods </w:t>
      </w:r>
      <w:r w:rsidR="000B387A" w:rsidRPr="00926923">
        <w:rPr>
          <w:rFonts w:cstheme="minorHAnsi"/>
          <w:sz w:val="24"/>
          <w:szCs w:val="24"/>
        </w:rPr>
        <w:t>Vehicles</w:t>
      </w:r>
      <w:r w:rsidR="0094649F" w:rsidRPr="00926923">
        <w:rPr>
          <w:rFonts w:cstheme="minorHAnsi"/>
          <w:sz w:val="24"/>
          <w:szCs w:val="24"/>
        </w:rPr>
        <w:t xml:space="preserve"> (HGV’s), Pedal Cyclists, Coaches and Buses</w:t>
      </w:r>
      <w:r w:rsidR="00DB10BE" w:rsidRPr="00926923">
        <w:rPr>
          <w:rFonts w:cstheme="minorHAnsi"/>
          <w:sz w:val="24"/>
          <w:szCs w:val="24"/>
        </w:rPr>
        <w:t>. These vehicles use our roads daily</w:t>
      </w:r>
      <w:r w:rsidR="001A2A57" w:rsidRPr="00926923">
        <w:rPr>
          <w:rFonts w:cstheme="minorHAnsi"/>
          <w:sz w:val="24"/>
          <w:szCs w:val="24"/>
        </w:rPr>
        <w:t>. T</w:t>
      </w:r>
      <w:r w:rsidR="00DB10BE" w:rsidRPr="00926923">
        <w:rPr>
          <w:rFonts w:cstheme="minorHAnsi"/>
          <w:sz w:val="24"/>
          <w:szCs w:val="24"/>
        </w:rPr>
        <w:t xml:space="preserve">here are </w:t>
      </w:r>
      <w:r w:rsidR="005C1159" w:rsidRPr="00926923">
        <w:rPr>
          <w:rFonts w:cstheme="minorHAnsi"/>
          <w:sz w:val="24"/>
          <w:szCs w:val="24"/>
        </w:rPr>
        <w:t>several</w:t>
      </w:r>
      <w:r w:rsidR="00DB10BE" w:rsidRPr="00926923">
        <w:rPr>
          <w:rFonts w:cstheme="minorHAnsi"/>
          <w:sz w:val="24"/>
          <w:szCs w:val="24"/>
        </w:rPr>
        <w:t xml:space="preserve"> different roads within the United Kingdom that take different levels of</w:t>
      </w:r>
      <w:r w:rsidR="001A2A57" w:rsidRPr="00926923">
        <w:rPr>
          <w:rFonts w:cstheme="minorHAnsi"/>
          <w:sz w:val="24"/>
          <w:szCs w:val="24"/>
        </w:rPr>
        <w:t xml:space="preserve"> awareness and</w:t>
      </w:r>
      <w:r w:rsidR="00DB10BE" w:rsidRPr="00926923">
        <w:rPr>
          <w:rFonts w:cstheme="minorHAnsi"/>
          <w:sz w:val="24"/>
          <w:szCs w:val="24"/>
        </w:rPr>
        <w:t xml:space="preserve"> skill to drive these </w:t>
      </w:r>
      <w:r w:rsidR="00482276" w:rsidRPr="00926923">
        <w:rPr>
          <w:rFonts w:cstheme="minorHAnsi"/>
          <w:sz w:val="24"/>
          <w:szCs w:val="24"/>
        </w:rPr>
        <w:t xml:space="preserve">roads </w:t>
      </w:r>
      <w:r w:rsidR="00DB10BE" w:rsidRPr="00926923">
        <w:rPr>
          <w:rFonts w:cstheme="minorHAnsi"/>
          <w:sz w:val="24"/>
          <w:szCs w:val="24"/>
        </w:rPr>
        <w:t xml:space="preserve">safety. </w:t>
      </w:r>
      <w:r w:rsidR="00A81658" w:rsidRPr="00926923">
        <w:rPr>
          <w:rFonts w:cstheme="minorHAnsi"/>
          <w:sz w:val="24"/>
          <w:szCs w:val="24"/>
        </w:rPr>
        <w:t>Research</w:t>
      </w:r>
      <w:r w:rsidR="005C1159" w:rsidRPr="00926923">
        <w:rPr>
          <w:rFonts w:cstheme="minorHAnsi"/>
          <w:sz w:val="24"/>
          <w:szCs w:val="24"/>
        </w:rPr>
        <w:t xml:space="preserve"> carried out by Hole (2014) shows that there is more to driving than steering the wheel to avoid a collision. He goes on to state that it takes a skilled driver to read the road and anticipate other road users’ actions (</w:t>
      </w:r>
      <w:r w:rsidR="005C1159" w:rsidRPr="00926923">
        <w:rPr>
          <w:rFonts w:cstheme="minorHAnsi"/>
          <w:bCs/>
          <w:sz w:val="24"/>
          <w:szCs w:val="24"/>
        </w:rPr>
        <w:t>Hole, 2014, p.g 61).</w:t>
      </w:r>
      <w:r w:rsidR="001A5A31" w:rsidRPr="00926923">
        <w:rPr>
          <w:rFonts w:cstheme="minorHAnsi"/>
          <w:sz w:val="24"/>
          <w:szCs w:val="24"/>
        </w:rPr>
        <w:t xml:space="preserve"> </w:t>
      </w:r>
    </w:p>
    <w:p w14:paraId="0F997219" w14:textId="77777777" w:rsidR="006648F1" w:rsidRPr="00926923" w:rsidRDefault="006648F1" w:rsidP="00926923">
      <w:pPr>
        <w:spacing w:line="360" w:lineRule="auto"/>
        <w:rPr>
          <w:rFonts w:cstheme="minorHAnsi"/>
          <w:b/>
          <w:bCs/>
          <w:sz w:val="24"/>
          <w:szCs w:val="24"/>
        </w:rPr>
      </w:pPr>
    </w:p>
    <w:p w14:paraId="2170596A" w14:textId="622131B7" w:rsidR="00745F4B" w:rsidRPr="00926923" w:rsidRDefault="00DB10BE" w:rsidP="00926923">
      <w:pPr>
        <w:spacing w:line="360" w:lineRule="auto"/>
        <w:rPr>
          <w:rFonts w:cstheme="minorHAnsi"/>
          <w:sz w:val="24"/>
          <w:szCs w:val="24"/>
        </w:rPr>
      </w:pPr>
      <w:r w:rsidRPr="00926923">
        <w:rPr>
          <w:rFonts w:cstheme="minorHAnsi"/>
          <w:sz w:val="24"/>
          <w:szCs w:val="24"/>
        </w:rPr>
        <w:t>In Wales</w:t>
      </w:r>
      <w:r w:rsidR="009879E5" w:rsidRPr="00926923">
        <w:rPr>
          <w:rFonts w:cstheme="minorHAnsi"/>
          <w:sz w:val="24"/>
          <w:szCs w:val="24"/>
        </w:rPr>
        <w:t>,</w:t>
      </w:r>
      <w:r w:rsidRPr="00926923">
        <w:rPr>
          <w:rFonts w:cstheme="minorHAnsi"/>
          <w:sz w:val="24"/>
          <w:szCs w:val="24"/>
        </w:rPr>
        <w:t xml:space="preserve"> the road network is broken down into</w:t>
      </w:r>
      <w:r w:rsidR="0054799E" w:rsidRPr="00926923">
        <w:rPr>
          <w:rFonts w:cstheme="minorHAnsi"/>
          <w:sz w:val="24"/>
          <w:szCs w:val="24"/>
        </w:rPr>
        <w:t xml:space="preserve"> Motorways/</w:t>
      </w:r>
      <w:r w:rsidRPr="00926923">
        <w:rPr>
          <w:rFonts w:cstheme="minorHAnsi"/>
          <w:sz w:val="24"/>
          <w:szCs w:val="24"/>
        </w:rPr>
        <w:t>A Roads, B Roads and C/Unclassified roads</w:t>
      </w:r>
      <w:r w:rsidR="0054799E" w:rsidRPr="00926923">
        <w:rPr>
          <w:rFonts w:cstheme="minorHAnsi"/>
          <w:sz w:val="24"/>
          <w:szCs w:val="24"/>
        </w:rPr>
        <w:t xml:space="preserve"> (</w:t>
      </w:r>
      <w:r w:rsidR="0054799E" w:rsidRPr="00926923">
        <w:rPr>
          <w:rFonts w:cstheme="minorHAnsi"/>
          <w:bCs/>
          <w:sz w:val="24"/>
          <w:szCs w:val="24"/>
        </w:rPr>
        <w:t>Welsh Government,</w:t>
      </w:r>
      <w:r w:rsidR="00746267" w:rsidRPr="00926923">
        <w:rPr>
          <w:rFonts w:cstheme="minorHAnsi"/>
          <w:bCs/>
          <w:sz w:val="24"/>
          <w:szCs w:val="24"/>
        </w:rPr>
        <w:t xml:space="preserve"> 2019,</w:t>
      </w:r>
      <w:r w:rsidR="0054799E" w:rsidRPr="00926923">
        <w:rPr>
          <w:rFonts w:cstheme="minorHAnsi"/>
          <w:bCs/>
          <w:sz w:val="24"/>
          <w:szCs w:val="24"/>
        </w:rPr>
        <w:t xml:space="preserve"> p.g19</w:t>
      </w:r>
      <w:r w:rsidR="0054799E" w:rsidRPr="00926923">
        <w:rPr>
          <w:rFonts w:cstheme="minorHAnsi"/>
          <w:sz w:val="24"/>
          <w:szCs w:val="24"/>
        </w:rPr>
        <w:t>).</w:t>
      </w:r>
      <w:r w:rsidR="00036E9D" w:rsidRPr="00926923">
        <w:rPr>
          <w:rFonts w:cstheme="minorHAnsi"/>
          <w:sz w:val="24"/>
          <w:szCs w:val="24"/>
        </w:rPr>
        <w:t xml:space="preserve"> </w:t>
      </w:r>
      <w:r w:rsidR="00863FAF" w:rsidRPr="00926923">
        <w:rPr>
          <w:rFonts w:cstheme="minorHAnsi"/>
          <w:sz w:val="24"/>
          <w:szCs w:val="24"/>
        </w:rPr>
        <w:t>However, in Scotland t</w:t>
      </w:r>
      <w:r w:rsidR="00512E0E" w:rsidRPr="00926923">
        <w:rPr>
          <w:rFonts w:cstheme="minorHAnsi"/>
          <w:sz w:val="24"/>
          <w:szCs w:val="24"/>
        </w:rPr>
        <w:t>wo thirds of the</w:t>
      </w:r>
      <w:r w:rsidR="00954440" w:rsidRPr="00926923">
        <w:rPr>
          <w:rFonts w:cstheme="minorHAnsi"/>
          <w:sz w:val="24"/>
          <w:szCs w:val="24"/>
        </w:rPr>
        <w:t xml:space="preserve"> roads are unclassified road which are situat</w:t>
      </w:r>
      <w:r w:rsidR="00512E0E" w:rsidRPr="00926923">
        <w:rPr>
          <w:rFonts w:cstheme="minorHAnsi"/>
          <w:sz w:val="24"/>
          <w:szCs w:val="24"/>
        </w:rPr>
        <w:t>ed in rural locations with the remainder being A Roads/Motorways (</w:t>
      </w:r>
      <w:r w:rsidR="00EE3D3C" w:rsidRPr="00926923">
        <w:rPr>
          <w:rFonts w:cstheme="minorHAnsi"/>
          <w:bCs/>
          <w:sz w:val="24"/>
          <w:szCs w:val="24"/>
        </w:rPr>
        <w:t>U</w:t>
      </w:r>
      <w:r w:rsidR="0020048D" w:rsidRPr="00926923">
        <w:rPr>
          <w:rFonts w:cstheme="minorHAnsi"/>
          <w:bCs/>
          <w:sz w:val="24"/>
          <w:szCs w:val="24"/>
        </w:rPr>
        <w:t xml:space="preserve">ndiscovered Scotland, </w:t>
      </w:r>
      <w:r w:rsidR="00512E0E" w:rsidRPr="00926923">
        <w:rPr>
          <w:rFonts w:cstheme="minorHAnsi"/>
          <w:bCs/>
          <w:sz w:val="24"/>
          <w:szCs w:val="24"/>
        </w:rPr>
        <w:t>2022</w:t>
      </w:r>
      <w:r w:rsidR="00512E0E" w:rsidRPr="00926923">
        <w:rPr>
          <w:rFonts w:cstheme="minorHAnsi"/>
          <w:sz w:val="24"/>
          <w:szCs w:val="24"/>
        </w:rPr>
        <w:t>).</w:t>
      </w:r>
      <w:r w:rsidR="00EC340A" w:rsidRPr="00926923">
        <w:rPr>
          <w:rFonts w:cstheme="minorHAnsi"/>
          <w:sz w:val="24"/>
          <w:szCs w:val="24"/>
        </w:rPr>
        <w:t xml:space="preserve"> </w:t>
      </w:r>
      <w:r w:rsidR="00DF2839" w:rsidRPr="00926923">
        <w:rPr>
          <w:rFonts w:cstheme="minorHAnsi"/>
          <w:sz w:val="24"/>
          <w:szCs w:val="24"/>
        </w:rPr>
        <w:t xml:space="preserve"> </w:t>
      </w:r>
      <w:r w:rsidR="00745F4B" w:rsidRPr="00926923">
        <w:rPr>
          <w:rFonts w:cstheme="minorHAnsi"/>
          <w:sz w:val="24"/>
          <w:szCs w:val="24"/>
        </w:rPr>
        <w:t xml:space="preserve">Collisions do not </w:t>
      </w:r>
      <w:r w:rsidR="004A6231" w:rsidRPr="00926923">
        <w:rPr>
          <w:rFonts w:cstheme="minorHAnsi"/>
          <w:sz w:val="24"/>
          <w:szCs w:val="24"/>
        </w:rPr>
        <w:t>happen consistently throughout the country, they typically occur along specific stretches of road or residential neighbourhoods (</w:t>
      </w:r>
      <w:r w:rsidR="004A6231" w:rsidRPr="00926923">
        <w:rPr>
          <w:rFonts w:cstheme="minorHAnsi"/>
          <w:bCs/>
          <w:sz w:val="24"/>
          <w:szCs w:val="24"/>
        </w:rPr>
        <w:t>WHO, N</w:t>
      </w:r>
      <w:r w:rsidR="00283EBD" w:rsidRPr="00926923">
        <w:rPr>
          <w:rFonts w:cstheme="minorHAnsi"/>
          <w:bCs/>
          <w:sz w:val="24"/>
          <w:szCs w:val="24"/>
        </w:rPr>
        <w:t>.D</w:t>
      </w:r>
      <w:r w:rsidR="004A6231" w:rsidRPr="00926923">
        <w:rPr>
          <w:rFonts w:cstheme="minorHAnsi"/>
          <w:bCs/>
          <w:sz w:val="24"/>
          <w:szCs w:val="24"/>
        </w:rPr>
        <w:t>,</w:t>
      </w:r>
      <w:r w:rsidR="0020048D" w:rsidRPr="00926923">
        <w:rPr>
          <w:rFonts w:cstheme="minorHAnsi"/>
          <w:bCs/>
          <w:sz w:val="24"/>
          <w:szCs w:val="24"/>
        </w:rPr>
        <w:t xml:space="preserve"> </w:t>
      </w:r>
      <w:r w:rsidR="004A6231" w:rsidRPr="00926923">
        <w:rPr>
          <w:rFonts w:cstheme="minorHAnsi"/>
          <w:bCs/>
          <w:sz w:val="24"/>
          <w:szCs w:val="24"/>
        </w:rPr>
        <w:t>p.g12).</w:t>
      </w:r>
      <w:r w:rsidR="004A6231" w:rsidRPr="00926923">
        <w:rPr>
          <w:rFonts w:cstheme="minorHAnsi"/>
          <w:sz w:val="24"/>
          <w:szCs w:val="24"/>
        </w:rPr>
        <w:t xml:space="preserve"> WHO</w:t>
      </w:r>
      <w:r w:rsidR="0020048D" w:rsidRPr="00926923">
        <w:rPr>
          <w:rFonts w:cstheme="minorHAnsi"/>
          <w:sz w:val="24"/>
          <w:szCs w:val="24"/>
        </w:rPr>
        <w:t xml:space="preserve"> (N.D)</w:t>
      </w:r>
      <w:r w:rsidR="004A6231" w:rsidRPr="00926923">
        <w:rPr>
          <w:rFonts w:cstheme="minorHAnsi"/>
          <w:sz w:val="24"/>
          <w:szCs w:val="24"/>
        </w:rPr>
        <w:t xml:space="preserve"> go on to state that road layouts can </w:t>
      </w:r>
      <w:r w:rsidR="00086A42" w:rsidRPr="00926923">
        <w:rPr>
          <w:rFonts w:cstheme="minorHAnsi"/>
          <w:sz w:val="24"/>
          <w:szCs w:val="24"/>
        </w:rPr>
        <w:t>affect</w:t>
      </w:r>
      <w:r w:rsidR="00315590" w:rsidRPr="00926923">
        <w:rPr>
          <w:rFonts w:cstheme="minorHAnsi"/>
          <w:sz w:val="24"/>
          <w:szCs w:val="24"/>
        </w:rPr>
        <w:t xml:space="preserve"> </w:t>
      </w:r>
      <w:r w:rsidR="004A6231" w:rsidRPr="00926923">
        <w:rPr>
          <w:rFonts w:cstheme="minorHAnsi"/>
          <w:sz w:val="24"/>
          <w:szCs w:val="24"/>
        </w:rPr>
        <w:t>the risk of a collision as it determines how drivers follow instructions</w:t>
      </w:r>
      <w:r w:rsidR="00315590" w:rsidRPr="00926923">
        <w:rPr>
          <w:rFonts w:cstheme="minorHAnsi"/>
          <w:sz w:val="24"/>
          <w:szCs w:val="24"/>
        </w:rPr>
        <w:t>,</w:t>
      </w:r>
      <w:r w:rsidR="004A6231" w:rsidRPr="00926923">
        <w:rPr>
          <w:rFonts w:cstheme="minorHAnsi"/>
          <w:sz w:val="24"/>
          <w:szCs w:val="24"/>
        </w:rPr>
        <w:t xml:space="preserve"> traffic </w:t>
      </w:r>
      <w:r w:rsidR="004A6231" w:rsidRPr="00926923">
        <w:rPr>
          <w:rFonts w:cstheme="minorHAnsi"/>
          <w:sz w:val="24"/>
          <w:szCs w:val="24"/>
        </w:rPr>
        <w:lastRenderedPageBreak/>
        <w:t xml:space="preserve">control and their interpretation of the environment. Speed limits are determined by the type of road and are put in place to ensure safety, although the road network has these specific limits in place it is not always safe to </w:t>
      </w:r>
      <w:r w:rsidR="00E7652E" w:rsidRPr="00926923">
        <w:rPr>
          <w:rFonts w:cstheme="minorHAnsi"/>
          <w:sz w:val="24"/>
          <w:szCs w:val="24"/>
        </w:rPr>
        <w:t>drive</w:t>
      </w:r>
      <w:r w:rsidR="0020048D" w:rsidRPr="00926923">
        <w:rPr>
          <w:rFonts w:cstheme="minorHAnsi"/>
          <w:sz w:val="24"/>
          <w:szCs w:val="24"/>
        </w:rPr>
        <w:t xml:space="preserve"> to these restrictions. Groeger </w:t>
      </w:r>
      <w:r w:rsidR="00E7652E" w:rsidRPr="00926923">
        <w:rPr>
          <w:rFonts w:cstheme="minorHAnsi"/>
          <w:sz w:val="24"/>
          <w:szCs w:val="24"/>
        </w:rPr>
        <w:t>(</w:t>
      </w:r>
      <w:r w:rsidR="00E7652E" w:rsidRPr="00926923">
        <w:rPr>
          <w:rFonts w:cstheme="minorHAnsi"/>
          <w:bCs/>
          <w:sz w:val="24"/>
          <w:szCs w:val="24"/>
        </w:rPr>
        <w:t>2000</w:t>
      </w:r>
      <w:r w:rsidR="00283EBD" w:rsidRPr="00926923">
        <w:rPr>
          <w:rFonts w:cstheme="minorHAnsi"/>
          <w:bCs/>
          <w:sz w:val="24"/>
          <w:szCs w:val="24"/>
        </w:rPr>
        <w:t>, p.g17</w:t>
      </w:r>
      <w:r w:rsidR="00E7652E" w:rsidRPr="00926923">
        <w:rPr>
          <w:rFonts w:cstheme="minorHAnsi"/>
          <w:b/>
          <w:bCs/>
          <w:sz w:val="24"/>
          <w:szCs w:val="24"/>
        </w:rPr>
        <w:t>)</w:t>
      </w:r>
      <w:r w:rsidR="00E7652E" w:rsidRPr="00926923">
        <w:rPr>
          <w:rFonts w:cstheme="minorHAnsi"/>
          <w:sz w:val="24"/>
          <w:szCs w:val="24"/>
        </w:rPr>
        <w:t xml:space="preserve"> proposes that once drivers have been driving at high speeds for a period of time it is hard for them to continue to drive at the correct speed. Additionally, he states that drivers who have been driving at a lower speed may not increase their speed appropriately when required to do.</w:t>
      </w:r>
    </w:p>
    <w:p w14:paraId="00AA6732" w14:textId="0E93D4A3" w:rsidR="00DC77DE" w:rsidRPr="00926923" w:rsidRDefault="0020048D" w:rsidP="00926923">
      <w:pPr>
        <w:spacing w:line="360" w:lineRule="auto"/>
        <w:rPr>
          <w:rFonts w:cstheme="minorHAnsi"/>
          <w:sz w:val="24"/>
          <w:szCs w:val="24"/>
        </w:rPr>
      </w:pPr>
      <w:r w:rsidRPr="00926923">
        <w:rPr>
          <w:rFonts w:cstheme="minorHAnsi"/>
          <w:sz w:val="24"/>
          <w:szCs w:val="24"/>
        </w:rPr>
        <w:t>In 2018, Thr</w:t>
      </w:r>
      <w:r w:rsidR="009879E5" w:rsidRPr="00926923">
        <w:rPr>
          <w:rFonts w:cstheme="minorHAnsi"/>
          <w:sz w:val="24"/>
          <w:szCs w:val="24"/>
        </w:rPr>
        <w:t>oughout Great Britain there was a total of</w:t>
      </w:r>
      <w:r w:rsidR="00825AD5" w:rsidRPr="00926923">
        <w:rPr>
          <w:rFonts w:cstheme="minorHAnsi"/>
          <w:sz w:val="24"/>
          <w:szCs w:val="24"/>
        </w:rPr>
        <w:t xml:space="preserve"> 160,957</w:t>
      </w:r>
      <w:r w:rsidR="0081579A" w:rsidRPr="00926923">
        <w:rPr>
          <w:rFonts w:cstheme="minorHAnsi"/>
          <w:sz w:val="24"/>
          <w:szCs w:val="24"/>
        </w:rPr>
        <w:t xml:space="preserve"> casualties on the roads, of these casualties there were 1,784 fatalities and 25,511 people serious </w:t>
      </w:r>
      <w:r w:rsidR="0081579A" w:rsidRPr="00926923">
        <w:rPr>
          <w:rFonts w:cstheme="minorHAnsi"/>
          <w:bCs/>
          <w:sz w:val="24"/>
          <w:szCs w:val="24"/>
        </w:rPr>
        <w:t>injured (Department for Transport, 2019, p.g3).</w:t>
      </w:r>
      <w:r w:rsidR="0081579A" w:rsidRPr="00926923">
        <w:rPr>
          <w:rFonts w:cstheme="minorHAnsi"/>
          <w:sz w:val="24"/>
          <w:szCs w:val="24"/>
        </w:rPr>
        <w:t xml:space="preserve"> These figures are based on </w:t>
      </w:r>
      <w:r w:rsidR="00962E0B" w:rsidRPr="00926923">
        <w:rPr>
          <w:rFonts w:cstheme="minorHAnsi"/>
          <w:sz w:val="24"/>
          <w:szCs w:val="24"/>
        </w:rPr>
        <w:t>r</w:t>
      </w:r>
      <w:r w:rsidR="0081579A" w:rsidRPr="00926923">
        <w:rPr>
          <w:rFonts w:cstheme="minorHAnsi"/>
          <w:sz w:val="24"/>
          <w:szCs w:val="24"/>
        </w:rPr>
        <w:t xml:space="preserve">oad traffic collision reported to </w:t>
      </w:r>
      <w:r w:rsidR="001A5A31" w:rsidRPr="00926923">
        <w:rPr>
          <w:rFonts w:cstheme="minorHAnsi"/>
          <w:sz w:val="24"/>
          <w:szCs w:val="24"/>
        </w:rPr>
        <w:t>police;</w:t>
      </w:r>
      <w:r w:rsidR="0081579A" w:rsidRPr="00926923">
        <w:rPr>
          <w:rFonts w:cstheme="minorHAnsi"/>
          <w:sz w:val="24"/>
          <w:szCs w:val="24"/>
        </w:rPr>
        <w:t xml:space="preserve"> </w:t>
      </w:r>
      <w:r w:rsidR="00670BCB" w:rsidRPr="00926923">
        <w:rPr>
          <w:rFonts w:cstheme="minorHAnsi"/>
          <w:sz w:val="24"/>
          <w:szCs w:val="24"/>
        </w:rPr>
        <w:t>however,</w:t>
      </w:r>
      <w:r w:rsidR="0081579A" w:rsidRPr="00926923">
        <w:rPr>
          <w:rFonts w:cstheme="minorHAnsi"/>
          <w:sz w:val="24"/>
          <w:szCs w:val="24"/>
        </w:rPr>
        <w:t xml:space="preserve"> this figure may not represent the true number due to people not reporting the incidents to police</w:t>
      </w:r>
      <w:r w:rsidR="000C0CD7" w:rsidRPr="00926923">
        <w:rPr>
          <w:rFonts w:cstheme="minorHAnsi"/>
          <w:sz w:val="24"/>
          <w:szCs w:val="24"/>
        </w:rPr>
        <w:t>, police not recording the incident correctly</w:t>
      </w:r>
      <w:r w:rsidR="0081579A" w:rsidRPr="00926923">
        <w:rPr>
          <w:rFonts w:cstheme="minorHAnsi"/>
          <w:sz w:val="24"/>
          <w:szCs w:val="24"/>
        </w:rPr>
        <w:t xml:space="preserve"> or are not reporting the accident to the insurance company.</w:t>
      </w:r>
      <w:r w:rsidR="008922D2" w:rsidRPr="00926923">
        <w:rPr>
          <w:rFonts w:cstheme="minorHAnsi"/>
          <w:sz w:val="24"/>
          <w:szCs w:val="24"/>
        </w:rPr>
        <w:t xml:space="preserve"> These collisions include single vehicle collision, car vs pedestrian and car vs another vehicle.</w:t>
      </w:r>
    </w:p>
    <w:p w14:paraId="53A1B02A" w14:textId="2B579F5F" w:rsidR="00DC77DE" w:rsidRPr="00926923" w:rsidRDefault="00DC77DE" w:rsidP="00926923">
      <w:pPr>
        <w:spacing w:line="360" w:lineRule="auto"/>
        <w:rPr>
          <w:rFonts w:cstheme="minorHAnsi"/>
          <w:sz w:val="24"/>
          <w:szCs w:val="24"/>
        </w:rPr>
      </w:pPr>
      <w:r w:rsidRPr="00926923">
        <w:rPr>
          <w:rFonts w:cstheme="minorHAnsi"/>
          <w:sz w:val="24"/>
          <w:szCs w:val="24"/>
        </w:rPr>
        <w:t>In Wales during 2018, there were 562 motorcyclist casualties with 262 suffering serious injury or resulted in death, with 55.3% of the collisions occurring at T-Junctions. Although these figures appear high</w:t>
      </w:r>
      <w:r w:rsidR="0020048D" w:rsidRPr="00926923">
        <w:rPr>
          <w:rFonts w:cstheme="minorHAnsi"/>
          <w:sz w:val="24"/>
          <w:szCs w:val="24"/>
        </w:rPr>
        <w:t>,</w:t>
      </w:r>
      <w:r w:rsidRPr="00926923">
        <w:rPr>
          <w:rFonts w:cstheme="minorHAnsi"/>
          <w:sz w:val="24"/>
          <w:szCs w:val="24"/>
        </w:rPr>
        <w:t xml:space="preserve"> the number of motorcyclists killed or serious injured on Welsh roads are at their lowest since the records began in 1979 (</w:t>
      </w:r>
      <w:r w:rsidRPr="00926923">
        <w:rPr>
          <w:rFonts w:cstheme="minorHAnsi"/>
          <w:bCs/>
          <w:sz w:val="24"/>
          <w:szCs w:val="24"/>
        </w:rPr>
        <w:t>Welsh Government, 2019, p.g8</w:t>
      </w:r>
      <w:r w:rsidRPr="00926923">
        <w:rPr>
          <w:rFonts w:cstheme="minorHAnsi"/>
          <w:sz w:val="24"/>
          <w:szCs w:val="24"/>
        </w:rPr>
        <w:t xml:space="preserve">). Motorcyclists were predominantly male aged between twenty-five and sixty-seven.  </w:t>
      </w:r>
    </w:p>
    <w:p w14:paraId="1BA2E7C2" w14:textId="77777777" w:rsidR="00DC77DE" w:rsidRPr="00926923" w:rsidRDefault="00DC77DE" w:rsidP="00926923">
      <w:pPr>
        <w:spacing w:line="360" w:lineRule="auto"/>
        <w:rPr>
          <w:rFonts w:cstheme="minorHAnsi"/>
          <w:sz w:val="24"/>
          <w:szCs w:val="24"/>
        </w:rPr>
      </w:pPr>
    </w:p>
    <w:p w14:paraId="6B11572A" w14:textId="58511E65" w:rsidR="00D235C2" w:rsidRPr="00926923" w:rsidRDefault="005C1159" w:rsidP="00926923">
      <w:pPr>
        <w:spacing w:line="360" w:lineRule="auto"/>
        <w:rPr>
          <w:rFonts w:cstheme="minorHAnsi"/>
          <w:sz w:val="24"/>
          <w:szCs w:val="24"/>
        </w:rPr>
      </w:pPr>
      <w:r w:rsidRPr="00926923">
        <w:rPr>
          <w:rFonts w:cstheme="minorHAnsi"/>
          <w:b/>
          <w:bCs/>
          <w:sz w:val="24"/>
          <w:szCs w:val="24"/>
          <w:u w:val="single"/>
        </w:rPr>
        <w:t xml:space="preserve">Causes of Road Traffic Collisions </w:t>
      </w:r>
    </w:p>
    <w:p w14:paraId="18A8F505" w14:textId="72A67CED" w:rsidR="00482276" w:rsidRPr="00926923" w:rsidRDefault="0068642F" w:rsidP="00926923">
      <w:pPr>
        <w:spacing w:line="360" w:lineRule="auto"/>
        <w:rPr>
          <w:rFonts w:cstheme="minorHAnsi"/>
          <w:sz w:val="24"/>
          <w:szCs w:val="24"/>
        </w:rPr>
      </w:pPr>
      <w:r w:rsidRPr="00926923">
        <w:rPr>
          <w:rFonts w:cstheme="minorHAnsi"/>
          <w:sz w:val="24"/>
          <w:szCs w:val="24"/>
        </w:rPr>
        <w:t xml:space="preserve">There are many reasons why collisions happen on the road. Some of the main contributing factors include tiredness, </w:t>
      </w:r>
      <w:r w:rsidR="00EE1FA3" w:rsidRPr="00926923">
        <w:rPr>
          <w:rFonts w:cstheme="minorHAnsi"/>
          <w:sz w:val="24"/>
          <w:szCs w:val="24"/>
        </w:rPr>
        <w:t>speed,</w:t>
      </w:r>
      <w:r w:rsidRPr="00926923">
        <w:rPr>
          <w:rFonts w:cstheme="minorHAnsi"/>
          <w:sz w:val="24"/>
          <w:szCs w:val="24"/>
        </w:rPr>
        <w:t xml:space="preserve"> and the age of the driver. </w:t>
      </w:r>
      <w:r w:rsidR="005A2D52" w:rsidRPr="00926923">
        <w:rPr>
          <w:rFonts w:cstheme="minorHAnsi"/>
          <w:sz w:val="24"/>
          <w:szCs w:val="24"/>
        </w:rPr>
        <w:t xml:space="preserve">Drivers </w:t>
      </w:r>
      <w:r w:rsidR="00860A86" w:rsidRPr="00926923">
        <w:rPr>
          <w:rFonts w:cstheme="minorHAnsi"/>
          <w:sz w:val="24"/>
          <w:szCs w:val="24"/>
        </w:rPr>
        <w:t>who become</w:t>
      </w:r>
      <w:r w:rsidR="005A2D52" w:rsidRPr="00926923">
        <w:rPr>
          <w:rFonts w:cstheme="minorHAnsi"/>
          <w:sz w:val="24"/>
          <w:szCs w:val="24"/>
        </w:rPr>
        <w:t xml:space="preserve"> </w:t>
      </w:r>
      <w:r w:rsidR="00D01362" w:rsidRPr="00926923">
        <w:rPr>
          <w:rFonts w:cstheme="minorHAnsi"/>
          <w:sz w:val="24"/>
          <w:szCs w:val="24"/>
        </w:rPr>
        <w:t>d</w:t>
      </w:r>
      <w:r w:rsidR="000B3589" w:rsidRPr="00926923">
        <w:rPr>
          <w:rFonts w:cstheme="minorHAnsi"/>
          <w:sz w:val="24"/>
          <w:szCs w:val="24"/>
        </w:rPr>
        <w:t>istract</w:t>
      </w:r>
      <w:r w:rsidR="005A2D52" w:rsidRPr="00926923">
        <w:rPr>
          <w:rFonts w:cstheme="minorHAnsi"/>
          <w:sz w:val="24"/>
          <w:szCs w:val="24"/>
        </w:rPr>
        <w:t>ed</w:t>
      </w:r>
      <w:r w:rsidR="000B3589" w:rsidRPr="00926923">
        <w:rPr>
          <w:rFonts w:cstheme="minorHAnsi"/>
          <w:sz w:val="24"/>
          <w:szCs w:val="24"/>
        </w:rPr>
        <w:t xml:space="preserve"> whilst driving </w:t>
      </w:r>
      <w:r w:rsidR="00A4114D" w:rsidRPr="00926923">
        <w:rPr>
          <w:rFonts w:cstheme="minorHAnsi"/>
          <w:sz w:val="24"/>
          <w:szCs w:val="24"/>
        </w:rPr>
        <w:t>account for 10%-30% of road traffic collisions</w:t>
      </w:r>
      <w:r w:rsidR="00D91A50" w:rsidRPr="00926923">
        <w:rPr>
          <w:rFonts w:cstheme="minorHAnsi"/>
          <w:sz w:val="24"/>
          <w:szCs w:val="24"/>
        </w:rPr>
        <w:t xml:space="preserve"> </w:t>
      </w:r>
      <w:r w:rsidR="00D91A50" w:rsidRPr="00926923">
        <w:rPr>
          <w:rFonts w:cstheme="minorHAnsi"/>
          <w:bCs/>
          <w:sz w:val="24"/>
          <w:szCs w:val="24"/>
        </w:rPr>
        <w:t>(Wallace, 2003, p.g 2).</w:t>
      </w:r>
      <w:r w:rsidR="00A4114D" w:rsidRPr="00926923">
        <w:rPr>
          <w:rFonts w:cstheme="minorHAnsi"/>
          <w:sz w:val="24"/>
          <w:szCs w:val="24"/>
        </w:rPr>
        <w:t xml:space="preserve"> </w:t>
      </w:r>
      <w:r w:rsidR="00F00D01" w:rsidRPr="00926923">
        <w:rPr>
          <w:rFonts w:cstheme="minorHAnsi"/>
          <w:sz w:val="24"/>
          <w:szCs w:val="24"/>
        </w:rPr>
        <w:t>With</w:t>
      </w:r>
      <w:r w:rsidR="00092A05" w:rsidRPr="00926923">
        <w:rPr>
          <w:rFonts w:cstheme="minorHAnsi"/>
          <w:sz w:val="24"/>
          <w:szCs w:val="24"/>
        </w:rPr>
        <w:t xml:space="preserve"> these</w:t>
      </w:r>
      <w:r w:rsidR="00F00D01" w:rsidRPr="00926923">
        <w:rPr>
          <w:rFonts w:cstheme="minorHAnsi"/>
          <w:sz w:val="24"/>
          <w:szCs w:val="24"/>
        </w:rPr>
        <w:t xml:space="preserve"> distractions being broken into 3 main categories: Visual, Manual and Cognitive (</w:t>
      </w:r>
      <w:r w:rsidR="00601621" w:rsidRPr="00926923">
        <w:rPr>
          <w:rFonts w:cstheme="minorHAnsi"/>
          <w:bCs/>
          <w:sz w:val="24"/>
          <w:szCs w:val="24"/>
        </w:rPr>
        <w:t>National Highways, N.D</w:t>
      </w:r>
      <w:r w:rsidR="00F00D01" w:rsidRPr="00926923">
        <w:rPr>
          <w:rFonts w:cstheme="minorHAnsi"/>
          <w:sz w:val="24"/>
          <w:szCs w:val="24"/>
        </w:rPr>
        <w:t>).</w:t>
      </w:r>
      <w:r w:rsidR="00092A05" w:rsidRPr="00926923">
        <w:rPr>
          <w:rFonts w:cstheme="minorHAnsi"/>
          <w:sz w:val="24"/>
          <w:szCs w:val="24"/>
        </w:rPr>
        <w:t xml:space="preserve"> </w:t>
      </w:r>
      <w:r w:rsidR="0020048D" w:rsidRPr="00926923">
        <w:rPr>
          <w:rFonts w:cstheme="minorHAnsi"/>
          <w:sz w:val="24"/>
          <w:szCs w:val="24"/>
        </w:rPr>
        <w:t>A s</w:t>
      </w:r>
      <w:r w:rsidR="00860A86" w:rsidRPr="00926923">
        <w:rPr>
          <w:rFonts w:cstheme="minorHAnsi"/>
          <w:sz w:val="24"/>
          <w:szCs w:val="24"/>
        </w:rPr>
        <w:t xml:space="preserve">urvey conducted </w:t>
      </w:r>
      <w:r w:rsidR="00092A05" w:rsidRPr="00926923">
        <w:rPr>
          <w:rFonts w:cstheme="minorHAnsi"/>
          <w:sz w:val="24"/>
          <w:szCs w:val="24"/>
        </w:rPr>
        <w:t xml:space="preserve">in 2016 </w:t>
      </w:r>
      <w:r w:rsidR="00860A86" w:rsidRPr="00926923">
        <w:rPr>
          <w:rFonts w:cstheme="minorHAnsi"/>
          <w:sz w:val="24"/>
          <w:szCs w:val="24"/>
        </w:rPr>
        <w:t>motorists believe</w:t>
      </w:r>
      <w:r w:rsidR="00267726" w:rsidRPr="00926923">
        <w:rPr>
          <w:rFonts w:cstheme="minorHAnsi"/>
          <w:sz w:val="24"/>
          <w:szCs w:val="24"/>
        </w:rPr>
        <w:t>d</w:t>
      </w:r>
      <w:r w:rsidR="00860A86" w:rsidRPr="00926923">
        <w:rPr>
          <w:rFonts w:cstheme="minorHAnsi"/>
          <w:sz w:val="24"/>
          <w:szCs w:val="24"/>
        </w:rPr>
        <w:t xml:space="preserve"> </w:t>
      </w:r>
      <w:r w:rsidR="00092A05" w:rsidRPr="00926923">
        <w:rPr>
          <w:rFonts w:cstheme="minorHAnsi"/>
          <w:sz w:val="24"/>
          <w:szCs w:val="24"/>
        </w:rPr>
        <w:t xml:space="preserve">the use of mobile technology was the biggest threat </w:t>
      </w:r>
      <w:r w:rsidR="001254E4" w:rsidRPr="00926923">
        <w:rPr>
          <w:rFonts w:cstheme="minorHAnsi"/>
          <w:sz w:val="24"/>
          <w:szCs w:val="24"/>
        </w:rPr>
        <w:t xml:space="preserve">to drivers </w:t>
      </w:r>
      <w:r w:rsidR="00092A05" w:rsidRPr="00926923">
        <w:rPr>
          <w:rFonts w:cstheme="minorHAnsi"/>
          <w:sz w:val="24"/>
          <w:szCs w:val="24"/>
        </w:rPr>
        <w:t>compared to anything else</w:t>
      </w:r>
      <w:r w:rsidR="00035F22" w:rsidRPr="00926923">
        <w:rPr>
          <w:rFonts w:cstheme="minorHAnsi"/>
          <w:sz w:val="24"/>
          <w:szCs w:val="24"/>
        </w:rPr>
        <w:t xml:space="preserve"> (</w:t>
      </w:r>
      <w:r w:rsidR="00601621" w:rsidRPr="00926923">
        <w:rPr>
          <w:rFonts w:cstheme="minorHAnsi"/>
          <w:bCs/>
          <w:sz w:val="24"/>
          <w:szCs w:val="24"/>
        </w:rPr>
        <w:t>National Highways, N.D</w:t>
      </w:r>
      <w:r w:rsidR="00035F22" w:rsidRPr="00926923">
        <w:rPr>
          <w:rFonts w:cstheme="minorHAnsi"/>
          <w:sz w:val="24"/>
          <w:szCs w:val="24"/>
        </w:rPr>
        <w:t>)</w:t>
      </w:r>
      <w:r w:rsidR="00092A05" w:rsidRPr="00926923">
        <w:rPr>
          <w:rFonts w:cstheme="minorHAnsi"/>
          <w:sz w:val="24"/>
          <w:szCs w:val="24"/>
        </w:rPr>
        <w:t>.</w:t>
      </w:r>
      <w:r w:rsidR="00DC77DE" w:rsidRPr="00926923">
        <w:rPr>
          <w:rFonts w:cstheme="minorHAnsi"/>
          <w:sz w:val="24"/>
          <w:szCs w:val="24"/>
        </w:rPr>
        <w:t xml:space="preserve"> </w:t>
      </w:r>
      <w:r w:rsidR="00315590" w:rsidRPr="00926923">
        <w:rPr>
          <w:rFonts w:cstheme="minorHAnsi"/>
          <w:sz w:val="24"/>
          <w:szCs w:val="24"/>
        </w:rPr>
        <w:t>On the contrary the R</w:t>
      </w:r>
      <w:r w:rsidR="00A016C3" w:rsidRPr="00926923">
        <w:rPr>
          <w:rFonts w:cstheme="minorHAnsi"/>
          <w:sz w:val="24"/>
          <w:szCs w:val="24"/>
        </w:rPr>
        <w:t xml:space="preserve">oyal Society for the Prevention of Accidents (ROSPA) identifies that human error equates to 95% of road traffic collisions, involved within this they highlight factors that this research will explore further </w:t>
      </w:r>
      <w:r w:rsidR="00601621" w:rsidRPr="00926923">
        <w:rPr>
          <w:rFonts w:cstheme="minorHAnsi"/>
          <w:bCs/>
          <w:sz w:val="24"/>
          <w:szCs w:val="24"/>
        </w:rPr>
        <w:t>(fuelgenie, N.D</w:t>
      </w:r>
      <w:r w:rsidR="00A016C3" w:rsidRPr="00926923">
        <w:rPr>
          <w:rFonts w:cstheme="minorHAnsi"/>
          <w:sz w:val="24"/>
          <w:szCs w:val="24"/>
        </w:rPr>
        <w:t>).</w:t>
      </w:r>
      <w:r w:rsidR="005672C9" w:rsidRPr="00926923">
        <w:rPr>
          <w:rFonts w:cstheme="minorHAnsi"/>
          <w:sz w:val="24"/>
          <w:szCs w:val="24"/>
        </w:rPr>
        <w:t xml:space="preserve"> There are also other </w:t>
      </w:r>
      <w:r w:rsidR="005672C9" w:rsidRPr="00926923">
        <w:rPr>
          <w:rFonts w:cstheme="minorHAnsi"/>
          <w:sz w:val="24"/>
          <w:szCs w:val="24"/>
        </w:rPr>
        <w:lastRenderedPageBreak/>
        <w:t>distractions including Satellite Navigation, Passengers, In-Car radio / heating</w:t>
      </w:r>
      <w:r w:rsidR="00035F22" w:rsidRPr="00926923">
        <w:rPr>
          <w:rFonts w:cstheme="minorHAnsi"/>
          <w:sz w:val="24"/>
          <w:szCs w:val="24"/>
        </w:rPr>
        <w:t xml:space="preserve"> and consuming food</w:t>
      </w:r>
      <w:r w:rsidR="0066432D" w:rsidRPr="00926923">
        <w:rPr>
          <w:rFonts w:cstheme="minorHAnsi"/>
          <w:sz w:val="24"/>
          <w:szCs w:val="24"/>
        </w:rPr>
        <w:t xml:space="preserve"> and drink</w:t>
      </w:r>
      <w:r w:rsidR="00035F22" w:rsidRPr="00926923">
        <w:rPr>
          <w:rFonts w:cstheme="minorHAnsi"/>
          <w:sz w:val="24"/>
          <w:szCs w:val="24"/>
        </w:rPr>
        <w:t xml:space="preserve">. </w:t>
      </w:r>
    </w:p>
    <w:p w14:paraId="78138701" w14:textId="77777777" w:rsidR="00283EBD" w:rsidRPr="00926923" w:rsidRDefault="00283EBD" w:rsidP="00926923">
      <w:pPr>
        <w:spacing w:line="360" w:lineRule="auto"/>
        <w:rPr>
          <w:rFonts w:cstheme="minorHAnsi"/>
          <w:sz w:val="24"/>
          <w:szCs w:val="24"/>
        </w:rPr>
      </w:pPr>
    </w:p>
    <w:p w14:paraId="686CA152" w14:textId="7F2BD776" w:rsidR="007F59D1" w:rsidRPr="00926923" w:rsidRDefault="0064276B" w:rsidP="00926923">
      <w:pPr>
        <w:spacing w:line="360" w:lineRule="auto"/>
        <w:rPr>
          <w:rFonts w:cstheme="minorHAnsi"/>
          <w:sz w:val="24"/>
          <w:szCs w:val="24"/>
        </w:rPr>
      </w:pPr>
      <w:r w:rsidRPr="00926923">
        <w:rPr>
          <w:rFonts w:cstheme="minorHAnsi"/>
          <w:sz w:val="24"/>
          <w:szCs w:val="24"/>
        </w:rPr>
        <w:t xml:space="preserve">With the use of smart phones being part of </w:t>
      </w:r>
      <w:r w:rsidR="00D91335" w:rsidRPr="00926923">
        <w:rPr>
          <w:rFonts w:cstheme="minorHAnsi"/>
          <w:sz w:val="24"/>
          <w:szCs w:val="24"/>
        </w:rPr>
        <w:t>society’s</w:t>
      </w:r>
      <w:r w:rsidRPr="00926923">
        <w:rPr>
          <w:rFonts w:cstheme="minorHAnsi"/>
          <w:sz w:val="24"/>
          <w:szCs w:val="24"/>
        </w:rPr>
        <w:t xml:space="preserve"> everyday life, more and more individuals rely on these to deal with </w:t>
      </w:r>
      <w:r w:rsidR="00B73F0F" w:rsidRPr="00926923">
        <w:rPr>
          <w:rFonts w:cstheme="minorHAnsi"/>
          <w:sz w:val="24"/>
          <w:szCs w:val="24"/>
        </w:rPr>
        <w:t>their day to day business</w:t>
      </w:r>
      <w:r w:rsidRPr="00926923">
        <w:rPr>
          <w:rFonts w:cstheme="minorHAnsi"/>
          <w:sz w:val="24"/>
          <w:szCs w:val="24"/>
        </w:rPr>
        <w:t>. These include using the maps feature as a sat nav</w:t>
      </w:r>
      <w:r w:rsidR="00315590" w:rsidRPr="00926923">
        <w:rPr>
          <w:rFonts w:cstheme="minorHAnsi"/>
          <w:sz w:val="24"/>
          <w:szCs w:val="24"/>
        </w:rPr>
        <w:t xml:space="preserve"> and social media</w:t>
      </w:r>
      <w:r w:rsidRPr="00926923">
        <w:rPr>
          <w:rFonts w:cstheme="minorHAnsi"/>
          <w:sz w:val="24"/>
          <w:szCs w:val="24"/>
        </w:rPr>
        <w:t xml:space="preserve">. </w:t>
      </w:r>
      <w:r w:rsidR="007F59D1" w:rsidRPr="00926923">
        <w:rPr>
          <w:rFonts w:cstheme="minorHAnsi"/>
          <w:sz w:val="24"/>
          <w:szCs w:val="24"/>
        </w:rPr>
        <w:t>In 2003</w:t>
      </w:r>
      <w:r w:rsidR="00D91335" w:rsidRPr="00926923">
        <w:rPr>
          <w:rFonts w:cstheme="minorHAnsi"/>
          <w:sz w:val="24"/>
          <w:szCs w:val="24"/>
        </w:rPr>
        <w:t>,</w:t>
      </w:r>
      <w:r w:rsidR="007F59D1" w:rsidRPr="00926923">
        <w:rPr>
          <w:rFonts w:cstheme="minorHAnsi"/>
          <w:sz w:val="24"/>
          <w:szCs w:val="24"/>
        </w:rPr>
        <w:t xml:space="preserve"> the law for the use of mobiles phones came into effect. It st</w:t>
      </w:r>
      <w:r w:rsidR="007E00EC" w:rsidRPr="00926923">
        <w:rPr>
          <w:rFonts w:cstheme="minorHAnsi"/>
          <w:sz w:val="24"/>
          <w:szCs w:val="24"/>
        </w:rPr>
        <w:t>a</w:t>
      </w:r>
      <w:r w:rsidR="000B5A82" w:rsidRPr="00926923">
        <w:rPr>
          <w:rFonts w:cstheme="minorHAnsi"/>
          <w:sz w:val="24"/>
          <w:szCs w:val="24"/>
        </w:rPr>
        <w:t xml:space="preserve">tes that </w:t>
      </w:r>
      <w:r w:rsidR="007F59D1" w:rsidRPr="00926923">
        <w:rPr>
          <w:rFonts w:cstheme="minorHAnsi"/>
          <w:sz w:val="24"/>
          <w:szCs w:val="24"/>
        </w:rPr>
        <w:t>Regulation 110(1) and (2)</w:t>
      </w:r>
      <w:r w:rsidR="000B5A82" w:rsidRPr="00926923">
        <w:rPr>
          <w:rFonts w:cstheme="minorHAnsi"/>
          <w:sz w:val="24"/>
          <w:szCs w:val="24"/>
        </w:rPr>
        <w:t xml:space="preserve"> of the roads vehicle regulations 2003</w:t>
      </w:r>
      <w:r w:rsidR="007F59D1" w:rsidRPr="00926923">
        <w:rPr>
          <w:rFonts w:cstheme="minorHAnsi"/>
          <w:sz w:val="24"/>
          <w:szCs w:val="24"/>
        </w:rPr>
        <w:t xml:space="preserve"> prohibits a person from </w:t>
      </w:r>
      <w:r w:rsidR="00DC77DE" w:rsidRPr="00926923">
        <w:rPr>
          <w:rFonts w:cstheme="minorHAnsi"/>
          <w:sz w:val="24"/>
          <w:szCs w:val="24"/>
        </w:rPr>
        <w:t>driving or</w:t>
      </w:r>
      <w:r w:rsidR="007F59D1" w:rsidRPr="00926923">
        <w:rPr>
          <w:rFonts w:cstheme="minorHAnsi"/>
          <w:sz w:val="24"/>
          <w:szCs w:val="24"/>
        </w:rPr>
        <w:t xml:space="preserve"> causing or permitting a person to drive a motor vehicle on a road if the driver is using a </w:t>
      </w:r>
      <w:r w:rsidR="00DC77DE" w:rsidRPr="00926923">
        <w:rPr>
          <w:rFonts w:cstheme="minorHAnsi"/>
          <w:sz w:val="24"/>
          <w:szCs w:val="24"/>
        </w:rPr>
        <w:t>handheld</w:t>
      </w:r>
      <w:r w:rsidR="007F59D1" w:rsidRPr="00926923">
        <w:rPr>
          <w:rFonts w:cstheme="minorHAnsi"/>
          <w:sz w:val="24"/>
          <w:szCs w:val="24"/>
        </w:rPr>
        <w:t xml:space="preserve"> mobile telephone or device for an int</w:t>
      </w:r>
      <w:r w:rsidR="000B5A82" w:rsidRPr="00926923">
        <w:rPr>
          <w:rFonts w:cstheme="minorHAnsi"/>
          <w:sz w:val="24"/>
          <w:szCs w:val="24"/>
        </w:rPr>
        <w:t>eractive communication function</w:t>
      </w:r>
      <w:r w:rsidR="007F59D1" w:rsidRPr="00926923">
        <w:rPr>
          <w:rFonts w:cstheme="minorHAnsi"/>
          <w:sz w:val="24"/>
          <w:szCs w:val="24"/>
        </w:rPr>
        <w:t xml:space="preserve"> (</w:t>
      </w:r>
      <w:r w:rsidR="007F59D1" w:rsidRPr="00926923">
        <w:rPr>
          <w:rFonts w:cstheme="minorHAnsi"/>
          <w:bCs/>
          <w:sz w:val="24"/>
          <w:szCs w:val="24"/>
        </w:rPr>
        <w:t>CPS,</w:t>
      </w:r>
      <w:r w:rsidR="007E00EC" w:rsidRPr="00926923">
        <w:rPr>
          <w:rFonts w:cstheme="minorHAnsi"/>
          <w:bCs/>
          <w:sz w:val="24"/>
          <w:szCs w:val="24"/>
        </w:rPr>
        <w:t xml:space="preserve"> 2017</w:t>
      </w:r>
      <w:r w:rsidR="007F59D1" w:rsidRPr="00926923">
        <w:rPr>
          <w:rFonts w:cstheme="minorHAnsi"/>
          <w:b/>
          <w:bCs/>
          <w:sz w:val="24"/>
          <w:szCs w:val="24"/>
        </w:rPr>
        <w:t>).</w:t>
      </w:r>
      <w:r w:rsidR="007F59D1" w:rsidRPr="00926923">
        <w:rPr>
          <w:rFonts w:cstheme="minorHAnsi"/>
          <w:sz w:val="24"/>
          <w:szCs w:val="24"/>
        </w:rPr>
        <w:t xml:space="preserve"> However</w:t>
      </w:r>
      <w:r w:rsidR="007E00EC" w:rsidRPr="00926923">
        <w:rPr>
          <w:rFonts w:cstheme="minorHAnsi"/>
          <w:sz w:val="24"/>
          <w:szCs w:val="24"/>
        </w:rPr>
        <w:t>,</w:t>
      </w:r>
      <w:r w:rsidR="007F59D1" w:rsidRPr="00926923">
        <w:rPr>
          <w:rFonts w:cstheme="minorHAnsi"/>
          <w:sz w:val="24"/>
          <w:szCs w:val="24"/>
        </w:rPr>
        <w:t xml:space="preserve"> this law </w:t>
      </w:r>
      <w:r w:rsidR="00037ABF" w:rsidRPr="00926923">
        <w:rPr>
          <w:rFonts w:cstheme="minorHAnsi"/>
          <w:sz w:val="24"/>
          <w:szCs w:val="24"/>
        </w:rPr>
        <w:t xml:space="preserve">is </w:t>
      </w:r>
      <w:r w:rsidR="007E00EC" w:rsidRPr="00926923">
        <w:rPr>
          <w:rFonts w:cstheme="minorHAnsi"/>
          <w:sz w:val="24"/>
          <w:szCs w:val="24"/>
        </w:rPr>
        <w:t xml:space="preserve">due to be </w:t>
      </w:r>
      <w:r w:rsidR="007F59D1" w:rsidRPr="00926923">
        <w:rPr>
          <w:rFonts w:cstheme="minorHAnsi"/>
          <w:sz w:val="24"/>
          <w:szCs w:val="24"/>
        </w:rPr>
        <w:t>updated</w:t>
      </w:r>
      <w:r w:rsidR="003634EB" w:rsidRPr="00926923">
        <w:rPr>
          <w:rFonts w:cstheme="minorHAnsi"/>
          <w:sz w:val="24"/>
          <w:szCs w:val="24"/>
        </w:rPr>
        <w:t xml:space="preserve"> in</w:t>
      </w:r>
      <w:r w:rsidR="007E00EC" w:rsidRPr="00926923">
        <w:rPr>
          <w:rFonts w:cstheme="minorHAnsi"/>
          <w:sz w:val="24"/>
          <w:szCs w:val="24"/>
        </w:rPr>
        <w:t xml:space="preserve"> 2022</w:t>
      </w:r>
      <w:r w:rsidR="007F59D1" w:rsidRPr="00926923">
        <w:rPr>
          <w:rFonts w:cstheme="minorHAnsi"/>
          <w:sz w:val="24"/>
          <w:szCs w:val="24"/>
        </w:rPr>
        <w:t xml:space="preserve"> </w:t>
      </w:r>
      <w:r w:rsidR="00037ABF" w:rsidRPr="00926923">
        <w:rPr>
          <w:rFonts w:cstheme="minorHAnsi"/>
          <w:sz w:val="24"/>
          <w:szCs w:val="24"/>
        </w:rPr>
        <w:t>(</w:t>
      </w:r>
      <w:r w:rsidR="00037ABF" w:rsidRPr="00926923">
        <w:rPr>
          <w:rFonts w:cstheme="minorHAnsi"/>
          <w:bCs/>
          <w:sz w:val="24"/>
          <w:szCs w:val="24"/>
        </w:rPr>
        <w:t>Express Newspaper</w:t>
      </w:r>
      <w:r w:rsidR="00D91335" w:rsidRPr="00926923">
        <w:rPr>
          <w:rFonts w:cstheme="minorHAnsi"/>
          <w:bCs/>
          <w:sz w:val="24"/>
          <w:szCs w:val="24"/>
        </w:rPr>
        <w:t>, 2021</w:t>
      </w:r>
      <w:r w:rsidR="00037ABF" w:rsidRPr="00926923">
        <w:rPr>
          <w:rFonts w:cstheme="minorHAnsi"/>
          <w:sz w:val="24"/>
          <w:szCs w:val="24"/>
        </w:rPr>
        <w:t xml:space="preserve">) </w:t>
      </w:r>
      <w:r w:rsidR="007F59D1" w:rsidRPr="00926923">
        <w:rPr>
          <w:rFonts w:cstheme="minorHAnsi"/>
          <w:sz w:val="24"/>
          <w:szCs w:val="24"/>
        </w:rPr>
        <w:t>due to the case of DPP v Baretto (2019)</w:t>
      </w:r>
      <w:r w:rsidR="00941982" w:rsidRPr="00926923">
        <w:rPr>
          <w:rFonts w:cstheme="minorHAnsi"/>
          <w:sz w:val="24"/>
          <w:szCs w:val="24"/>
        </w:rPr>
        <w:t xml:space="preserve"> (</w:t>
      </w:r>
      <w:r w:rsidR="00941982" w:rsidRPr="00926923">
        <w:rPr>
          <w:rFonts w:cstheme="minorHAnsi"/>
          <w:bCs/>
          <w:sz w:val="24"/>
          <w:szCs w:val="24"/>
        </w:rPr>
        <w:t>BAILII, 2019</w:t>
      </w:r>
      <w:r w:rsidR="00941982" w:rsidRPr="00926923">
        <w:rPr>
          <w:rFonts w:cstheme="minorHAnsi"/>
          <w:sz w:val="24"/>
          <w:szCs w:val="24"/>
        </w:rPr>
        <w:t>)</w:t>
      </w:r>
      <w:r w:rsidR="007F59D1" w:rsidRPr="00926923">
        <w:rPr>
          <w:rFonts w:cstheme="minorHAnsi"/>
          <w:sz w:val="24"/>
          <w:szCs w:val="24"/>
        </w:rPr>
        <w:t>. This</w:t>
      </w:r>
      <w:r w:rsidR="003634EB" w:rsidRPr="00926923">
        <w:rPr>
          <w:rFonts w:cstheme="minorHAnsi"/>
          <w:sz w:val="24"/>
          <w:szCs w:val="24"/>
        </w:rPr>
        <w:t xml:space="preserve"> case concerned a driver who</w:t>
      </w:r>
      <w:r w:rsidR="007F59D1" w:rsidRPr="00926923">
        <w:rPr>
          <w:rFonts w:cstheme="minorHAnsi"/>
          <w:sz w:val="24"/>
          <w:szCs w:val="24"/>
        </w:rPr>
        <w:t xml:space="preserve"> used his mobile phone to video a road traffic collision. This meant the driver was not using his mobile phone as a communication function and was only accessing an internal fu</w:t>
      </w:r>
      <w:r w:rsidR="00941982" w:rsidRPr="00926923">
        <w:rPr>
          <w:rFonts w:cstheme="minorHAnsi"/>
          <w:sz w:val="24"/>
          <w:szCs w:val="24"/>
        </w:rPr>
        <w:t>n</w:t>
      </w:r>
      <w:r w:rsidR="007F59D1" w:rsidRPr="00926923">
        <w:rPr>
          <w:rFonts w:cstheme="minorHAnsi"/>
          <w:sz w:val="24"/>
          <w:szCs w:val="24"/>
        </w:rPr>
        <w:t>ction on the phone</w:t>
      </w:r>
      <w:r w:rsidR="00941982" w:rsidRPr="00926923">
        <w:rPr>
          <w:rFonts w:cstheme="minorHAnsi"/>
          <w:sz w:val="24"/>
          <w:szCs w:val="24"/>
        </w:rPr>
        <w:t>.</w:t>
      </w:r>
    </w:p>
    <w:p w14:paraId="4FF5B6E3" w14:textId="77777777" w:rsidR="00283EBD" w:rsidRPr="00926923" w:rsidRDefault="00283EBD" w:rsidP="00926923">
      <w:pPr>
        <w:spacing w:line="360" w:lineRule="auto"/>
        <w:rPr>
          <w:rFonts w:cstheme="minorHAnsi"/>
          <w:sz w:val="24"/>
          <w:szCs w:val="24"/>
        </w:rPr>
      </w:pPr>
    </w:p>
    <w:p w14:paraId="7DD9FB6F" w14:textId="668BF805" w:rsidR="009F4DD9" w:rsidRPr="00926923" w:rsidRDefault="0064276B" w:rsidP="00926923">
      <w:pPr>
        <w:spacing w:line="360" w:lineRule="auto"/>
        <w:rPr>
          <w:rFonts w:cstheme="minorHAnsi"/>
          <w:sz w:val="24"/>
          <w:szCs w:val="24"/>
        </w:rPr>
      </w:pPr>
      <w:r w:rsidRPr="00926923">
        <w:rPr>
          <w:rFonts w:cstheme="minorHAnsi"/>
          <w:sz w:val="24"/>
          <w:szCs w:val="24"/>
        </w:rPr>
        <w:t xml:space="preserve">A survey carried out by the road safety charity Break showed that 90% of the </w:t>
      </w:r>
      <w:r w:rsidR="00E40839" w:rsidRPr="00926923">
        <w:rPr>
          <w:rFonts w:cstheme="minorHAnsi"/>
          <w:sz w:val="24"/>
          <w:szCs w:val="24"/>
        </w:rPr>
        <w:t>individuals</w:t>
      </w:r>
      <w:r w:rsidRPr="00926923">
        <w:rPr>
          <w:rFonts w:cstheme="minorHAnsi"/>
          <w:sz w:val="24"/>
          <w:szCs w:val="24"/>
        </w:rPr>
        <w:t xml:space="preserve"> </w:t>
      </w:r>
      <w:r w:rsidR="00DC77DE" w:rsidRPr="00926923">
        <w:rPr>
          <w:rFonts w:cstheme="minorHAnsi"/>
          <w:sz w:val="24"/>
          <w:szCs w:val="24"/>
        </w:rPr>
        <w:t>questioned</w:t>
      </w:r>
      <w:r w:rsidR="00035F22" w:rsidRPr="00926923">
        <w:rPr>
          <w:rFonts w:cstheme="minorHAnsi"/>
          <w:sz w:val="24"/>
          <w:szCs w:val="24"/>
        </w:rPr>
        <w:t>,</w:t>
      </w:r>
      <w:r w:rsidRPr="00926923">
        <w:rPr>
          <w:rFonts w:cstheme="minorHAnsi"/>
          <w:sz w:val="24"/>
          <w:szCs w:val="24"/>
        </w:rPr>
        <w:t xml:space="preserve"> confirmed that they found it distracting using a </w:t>
      </w:r>
      <w:r w:rsidR="005866F0" w:rsidRPr="00926923">
        <w:rPr>
          <w:rFonts w:cstheme="minorHAnsi"/>
          <w:sz w:val="24"/>
          <w:szCs w:val="24"/>
        </w:rPr>
        <w:t>handheld</w:t>
      </w:r>
      <w:r w:rsidRPr="00926923">
        <w:rPr>
          <w:rFonts w:cstheme="minorHAnsi"/>
          <w:sz w:val="24"/>
          <w:szCs w:val="24"/>
        </w:rPr>
        <w:t xml:space="preserve"> phone for texting compared to only 77% who found it distracting whilst speaking using a </w:t>
      </w:r>
      <w:r w:rsidR="005866F0" w:rsidRPr="00926923">
        <w:rPr>
          <w:rFonts w:cstheme="minorHAnsi"/>
          <w:sz w:val="24"/>
          <w:szCs w:val="24"/>
        </w:rPr>
        <w:t>handheld</w:t>
      </w:r>
      <w:r w:rsidRPr="00926923">
        <w:rPr>
          <w:rFonts w:cstheme="minorHAnsi"/>
          <w:sz w:val="24"/>
          <w:szCs w:val="24"/>
        </w:rPr>
        <w:t xml:space="preserve"> device and </w:t>
      </w:r>
      <w:r w:rsidR="000B3589" w:rsidRPr="00926923">
        <w:rPr>
          <w:rFonts w:cstheme="minorHAnsi"/>
          <w:sz w:val="24"/>
          <w:szCs w:val="24"/>
        </w:rPr>
        <w:t xml:space="preserve">only </w:t>
      </w:r>
      <w:r w:rsidRPr="00926923">
        <w:rPr>
          <w:rFonts w:cstheme="minorHAnsi"/>
          <w:sz w:val="24"/>
          <w:szCs w:val="24"/>
        </w:rPr>
        <w:t xml:space="preserve">31% using a </w:t>
      </w:r>
      <w:r w:rsidR="005866F0" w:rsidRPr="00926923">
        <w:rPr>
          <w:rFonts w:cstheme="minorHAnsi"/>
          <w:sz w:val="24"/>
          <w:szCs w:val="24"/>
        </w:rPr>
        <w:t>hands-free</w:t>
      </w:r>
      <w:r w:rsidRPr="00926923">
        <w:rPr>
          <w:rFonts w:cstheme="minorHAnsi"/>
          <w:sz w:val="24"/>
          <w:szCs w:val="24"/>
        </w:rPr>
        <w:t xml:space="preserve"> device</w:t>
      </w:r>
      <w:r w:rsidR="0036508E" w:rsidRPr="00926923">
        <w:rPr>
          <w:rFonts w:cstheme="minorHAnsi"/>
          <w:sz w:val="24"/>
          <w:szCs w:val="24"/>
        </w:rPr>
        <w:t xml:space="preserve"> (</w:t>
      </w:r>
      <w:r w:rsidR="0036508E" w:rsidRPr="00926923">
        <w:rPr>
          <w:rFonts w:cstheme="minorHAnsi"/>
          <w:bCs/>
          <w:sz w:val="24"/>
          <w:szCs w:val="24"/>
        </w:rPr>
        <w:t>Break</w:t>
      </w:r>
      <w:r w:rsidR="000B3589" w:rsidRPr="00926923">
        <w:rPr>
          <w:rFonts w:cstheme="minorHAnsi"/>
          <w:bCs/>
          <w:sz w:val="24"/>
          <w:szCs w:val="24"/>
        </w:rPr>
        <w:t xml:space="preserve">: </w:t>
      </w:r>
      <w:r w:rsidR="00601621" w:rsidRPr="00926923">
        <w:rPr>
          <w:rFonts w:cstheme="minorHAnsi"/>
          <w:bCs/>
          <w:sz w:val="24"/>
          <w:szCs w:val="24"/>
        </w:rPr>
        <w:t>T</w:t>
      </w:r>
      <w:r w:rsidR="000B3589" w:rsidRPr="00926923">
        <w:rPr>
          <w:rFonts w:cstheme="minorHAnsi"/>
          <w:bCs/>
          <w:sz w:val="24"/>
          <w:szCs w:val="24"/>
        </w:rPr>
        <w:t>he road safety charity</w:t>
      </w:r>
      <w:r w:rsidR="0036508E" w:rsidRPr="00926923">
        <w:rPr>
          <w:rFonts w:cstheme="minorHAnsi"/>
          <w:bCs/>
          <w:sz w:val="24"/>
          <w:szCs w:val="24"/>
        </w:rPr>
        <w:t>, 2020, p.g5</w:t>
      </w:r>
      <w:r w:rsidR="0036508E" w:rsidRPr="00926923">
        <w:rPr>
          <w:rFonts w:cstheme="minorHAnsi"/>
          <w:b/>
          <w:bCs/>
          <w:sz w:val="24"/>
          <w:szCs w:val="24"/>
        </w:rPr>
        <w:t>).</w:t>
      </w:r>
      <w:r w:rsidR="0036508E" w:rsidRPr="00926923">
        <w:rPr>
          <w:rFonts w:cstheme="minorHAnsi"/>
          <w:sz w:val="24"/>
          <w:szCs w:val="24"/>
        </w:rPr>
        <w:t xml:space="preserve"> </w:t>
      </w:r>
      <w:r w:rsidRPr="00926923">
        <w:rPr>
          <w:rFonts w:cstheme="minorHAnsi"/>
          <w:sz w:val="24"/>
          <w:szCs w:val="24"/>
        </w:rPr>
        <w:t xml:space="preserve"> </w:t>
      </w:r>
      <w:r w:rsidR="002E415B" w:rsidRPr="00926923">
        <w:rPr>
          <w:rFonts w:cstheme="minorHAnsi"/>
          <w:sz w:val="24"/>
          <w:szCs w:val="24"/>
        </w:rPr>
        <w:t>A report compiled by Department of Transport for the year 2013</w:t>
      </w:r>
      <w:r w:rsidR="00D91335" w:rsidRPr="00926923">
        <w:rPr>
          <w:rFonts w:cstheme="minorHAnsi"/>
          <w:sz w:val="24"/>
          <w:szCs w:val="24"/>
        </w:rPr>
        <w:t>,</w:t>
      </w:r>
      <w:r w:rsidR="002E415B" w:rsidRPr="00926923">
        <w:rPr>
          <w:rFonts w:cstheme="minorHAnsi"/>
          <w:sz w:val="24"/>
          <w:szCs w:val="24"/>
        </w:rPr>
        <w:t xml:space="preserve"> shows contributory factors relating to reported accidents. There </w:t>
      </w:r>
      <w:r w:rsidR="00482276" w:rsidRPr="00926923">
        <w:rPr>
          <w:rFonts w:cstheme="minorHAnsi"/>
          <w:sz w:val="24"/>
          <w:szCs w:val="24"/>
        </w:rPr>
        <w:t>was</w:t>
      </w:r>
      <w:r w:rsidR="002E415B" w:rsidRPr="00926923">
        <w:rPr>
          <w:rFonts w:cstheme="minorHAnsi"/>
          <w:sz w:val="24"/>
          <w:szCs w:val="24"/>
        </w:rPr>
        <w:t xml:space="preserve"> a total of 422 accidents reported to police </w:t>
      </w:r>
      <w:r w:rsidR="00482276" w:rsidRPr="00926923">
        <w:rPr>
          <w:rFonts w:cstheme="minorHAnsi"/>
          <w:sz w:val="24"/>
          <w:szCs w:val="24"/>
        </w:rPr>
        <w:t>whereby</w:t>
      </w:r>
      <w:r w:rsidR="002E415B" w:rsidRPr="00926923">
        <w:rPr>
          <w:rFonts w:cstheme="minorHAnsi"/>
          <w:sz w:val="24"/>
          <w:szCs w:val="24"/>
        </w:rPr>
        <w:t xml:space="preserve"> the use of a mobile phone was a contributory factor, 22 of these accidents were fatal. </w:t>
      </w:r>
      <w:r w:rsidR="003C5C7D" w:rsidRPr="00926923">
        <w:rPr>
          <w:rFonts w:cstheme="minorHAnsi"/>
          <w:sz w:val="24"/>
          <w:szCs w:val="24"/>
        </w:rPr>
        <w:t xml:space="preserve">In comparison to 2020 </w:t>
      </w:r>
      <w:r w:rsidR="00482276" w:rsidRPr="00926923">
        <w:rPr>
          <w:rFonts w:cstheme="minorHAnsi"/>
          <w:sz w:val="24"/>
          <w:szCs w:val="24"/>
        </w:rPr>
        <w:t>whereby</w:t>
      </w:r>
      <w:r w:rsidR="003C5C7D" w:rsidRPr="00926923">
        <w:rPr>
          <w:rFonts w:cstheme="minorHAnsi"/>
          <w:sz w:val="24"/>
          <w:szCs w:val="24"/>
        </w:rPr>
        <w:t xml:space="preserve"> there were 368 accidents with 17 of these being fatal</w:t>
      </w:r>
      <w:r w:rsidR="004037CA" w:rsidRPr="00926923">
        <w:rPr>
          <w:rFonts w:cstheme="minorHAnsi"/>
          <w:sz w:val="24"/>
          <w:szCs w:val="24"/>
        </w:rPr>
        <w:t xml:space="preserve"> (</w:t>
      </w:r>
      <w:r w:rsidR="004037CA" w:rsidRPr="00926923">
        <w:rPr>
          <w:rFonts w:cstheme="minorHAnsi"/>
          <w:bCs/>
          <w:sz w:val="24"/>
          <w:szCs w:val="24"/>
        </w:rPr>
        <w:t>gov.uk, 2021</w:t>
      </w:r>
      <w:r w:rsidR="004037CA" w:rsidRPr="00926923">
        <w:rPr>
          <w:rFonts w:cstheme="minorHAnsi"/>
          <w:sz w:val="24"/>
          <w:szCs w:val="24"/>
        </w:rPr>
        <w:t>).</w:t>
      </w:r>
      <w:r w:rsidR="00DF2839" w:rsidRPr="00926923">
        <w:rPr>
          <w:rFonts w:cstheme="minorHAnsi"/>
          <w:sz w:val="24"/>
          <w:szCs w:val="24"/>
        </w:rPr>
        <w:t xml:space="preserve"> </w:t>
      </w:r>
    </w:p>
    <w:p w14:paraId="499A9425" w14:textId="30C4B95A" w:rsidR="00482276" w:rsidRPr="00926923" w:rsidRDefault="00482276" w:rsidP="00926923">
      <w:pPr>
        <w:spacing w:line="360" w:lineRule="auto"/>
        <w:rPr>
          <w:rFonts w:cstheme="minorHAnsi"/>
          <w:b/>
          <w:bCs/>
          <w:sz w:val="24"/>
          <w:szCs w:val="24"/>
          <w:u w:val="single"/>
        </w:rPr>
      </w:pPr>
    </w:p>
    <w:p w14:paraId="49FCDBAD" w14:textId="6368BC90" w:rsidR="000B6782" w:rsidRPr="00926923" w:rsidRDefault="0068642F" w:rsidP="00926923">
      <w:pPr>
        <w:spacing w:line="360" w:lineRule="auto"/>
        <w:rPr>
          <w:rFonts w:cstheme="minorHAnsi"/>
          <w:sz w:val="24"/>
          <w:szCs w:val="24"/>
        </w:rPr>
      </w:pPr>
      <w:r w:rsidRPr="00926923">
        <w:rPr>
          <w:rFonts w:cstheme="minorHAnsi"/>
          <w:sz w:val="24"/>
          <w:szCs w:val="24"/>
        </w:rPr>
        <w:t xml:space="preserve">Tiredness </w:t>
      </w:r>
      <w:r w:rsidR="00A53D00" w:rsidRPr="00926923">
        <w:rPr>
          <w:rFonts w:cstheme="minorHAnsi"/>
          <w:sz w:val="24"/>
          <w:szCs w:val="24"/>
        </w:rPr>
        <w:t>can affect</w:t>
      </w:r>
      <w:r w:rsidRPr="00926923">
        <w:rPr>
          <w:rFonts w:cstheme="minorHAnsi"/>
          <w:sz w:val="24"/>
          <w:szCs w:val="24"/>
        </w:rPr>
        <w:t xml:space="preserve"> the </w:t>
      </w:r>
      <w:r w:rsidR="00A53D00" w:rsidRPr="00926923">
        <w:rPr>
          <w:rFonts w:cstheme="minorHAnsi"/>
          <w:sz w:val="24"/>
          <w:szCs w:val="24"/>
        </w:rPr>
        <w:t>driver’s</w:t>
      </w:r>
      <w:r w:rsidRPr="00926923">
        <w:rPr>
          <w:rFonts w:cstheme="minorHAnsi"/>
          <w:sz w:val="24"/>
          <w:szCs w:val="24"/>
        </w:rPr>
        <w:t xml:space="preserve"> reaction time</w:t>
      </w:r>
      <w:r w:rsidR="00A53D00" w:rsidRPr="00926923">
        <w:rPr>
          <w:rFonts w:cstheme="minorHAnsi"/>
          <w:sz w:val="24"/>
          <w:szCs w:val="24"/>
        </w:rPr>
        <w:t>,</w:t>
      </w:r>
      <w:r w:rsidRPr="00926923">
        <w:rPr>
          <w:rFonts w:cstheme="minorHAnsi"/>
          <w:sz w:val="24"/>
          <w:szCs w:val="24"/>
        </w:rPr>
        <w:t xml:space="preserve"> </w:t>
      </w:r>
      <w:r w:rsidR="00A53D00" w:rsidRPr="00926923">
        <w:rPr>
          <w:rFonts w:cstheme="minorHAnsi"/>
          <w:sz w:val="24"/>
          <w:szCs w:val="24"/>
        </w:rPr>
        <w:t>meaning</w:t>
      </w:r>
      <w:r w:rsidRPr="00926923">
        <w:rPr>
          <w:rFonts w:cstheme="minorHAnsi"/>
          <w:sz w:val="24"/>
          <w:szCs w:val="24"/>
        </w:rPr>
        <w:t xml:space="preserve"> they are more likely to have a high impact </w:t>
      </w:r>
      <w:r w:rsidR="00DF4328" w:rsidRPr="00926923">
        <w:rPr>
          <w:rFonts w:cstheme="minorHAnsi"/>
          <w:sz w:val="24"/>
          <w:szCs w:val="24"/>
        </w:rPr>
        <w:t>crash due to not being able to swerve</w:t>
      </w:r>
      <w:r w:rsidR="00A53D00" w:rsidRPr="00926923">
        <w:rPr>
          <w:rFonts w:cstheme="minorHAnsi"/>
          <w:sz w:val="24"/>
          <w:szCs w:val="24"/>
        </w:rPr>
        <w:t xml:space="preserve"> and react in time</w:t>
      </w:r>
      <w:r w:rsidR="00DF4328" w:rsidRPr="00926923">
        <w:rPr>
          <w:rFonts w:cstheme="minorHAnsi"/>
          <w:sz w:val="24"/>
          <w:szCs w:val="24"/>
        </w:rPr>
        <w:t xml:space="preserve">. Tiredness occurs from long distance driving, the time of the day travelling, and </w:t>
      </w:r>
      <w:r w:rsidR="00A53D00" w:rsidRPr="00926923">
        <w:rPr>
          <w:rFonts w:cstheme="minorHAnsi"/>
          <w:sz w:val="24"/>
          <w:szCs w:val="24"/>
        </w:rPr>
        <w:t xml:space="preserve">is </w:t>
      </w:r>
      <w:r w:rsidR="00DF4328" w:rsidRPr="00926923">
        <w:rPr>
          <w:rFonts w:cstheme="minorHAnsi"/>
          <w:sz w:val="24"/>
          <w:szCs w:val="24"/>
        </w:rPr>
        <w:t>also</w:t>
      </w:r>
      <w:r w:rsidR="00A53D00" w:rsidRPr="00926923">
        <w:rPr>
          <w:rFonts w:cstheme="minorHAnsi"/>
          <w:sz w:val="24"/>
          <w:szCs w:val="24"/>
        </w:rPr>
        <w:t xml:space="preserve"> </w:t>
      </w:r>
      <w:r w:rsidR="005866F0" w:rsidRPr="00926923">
        <w:rPr>
          <w:rFonts w:cstheme="minorHAnsi"/>
          <w:sz w:val="24"/>
          <w:szCs w:val="24"/>
        </w:rPr>
        <w:t>affected</w:t>
      </w:r>
      <w:r w:rsidR="00DF4328" w:rsidRPr="00926923">
        <w:rPr>
          <w:rFonts w:cstheme="minorHAnsi"/>
          <w:sz w:val="24"/>
          <w:szCs w:val="24"/>
        </w:rPr>
        <w:t xml:space="preserve"> by</w:t>
      </w:r>
      <w:r w:rsidR="009F52BA" w:rsidRPr="00926923">
        <w:rPr>
          <w:rFonts w:cstheme="minorHAnsi"/>
          <w:sz w:val="24"/>
          <w:szCs w:val="24"/>
        </w:rPr>
        <w:t xml:space="preserve"> different types of </w:t>
      </w:r>
      <w:r w:rsidR="00DF4328" w:rsidRPr="00926923">
        <w:rPr>
          <w:rFonts w:cstheme="minorHAnsi"/>
          <w:sz w:val="24"/>
          <w:szCs w:val="24"/>
        </w:rPr>
        <w:t>food and drink (</w:t>
      </w:r>
      <w:r w:rsidR="00DF4328" w:rsidRPr="00926923">
        <w:rPr>
          <w:rFonts w:cstheme="minorHAnsi"/>
          <w:bCs/>
          <w:sz w:val="24"/>
          <w:szCs w:val="24"/>
        </w:rPr>
        <w:t>ROSPA, 2022</w:t>
      </w:r>
      <w:r w:rsidR="00DF4328" w:rsidRPr="00926923">
        <w:rPr>
          <w:rFonts w:cstheme="minorHAnsi"/>
          <w:sz w:val="24"/>
          <w:szCs w:val="24"/>
        </w:rPr>
        <w:t>).</w:t>
      </w:r>
      <w:r w:rsidRPr="00926923">
        <w:rPr>
          <w:rFonts w:cstheme="minorHAnsi"/>
          <w:sz w:val="24"/>
          <w:szCs w:val="24"/>
        </w:rPr>
        <w:t xml:space="preserve"> </w:t>
      </w:r>
      <w:r w:rsidR="007E3AF6" w:rsidRPr="00926923">
        <w:rPr>
          <w:rFonts w:cstheme="minorHAnsi"/>
          <w:sz w:val="24"/>
          <w:szCs w:val="24"/>
        </w:rPr>
        <w:t xml:space="preserve">Rule 91 of the Highway Code sets out conditions for drivers to </w:t>
      </w:r>
      <w:r w:rsidR="007E3AF6" w:rsidRPr="00926923">
        <w:rPr>
          <w:rFonts w:cstheme="minorHAnsi"/>
          <w:sz w:val="24"/>
          <w:szCs w:val="24"/>
        </w:rPr>
        <w:lastRenderedPageBreak/>
        <w:t>ensure that they are fit to drive. These include taking a minimum break of 15 minutes for every two hours of driving and to keep driving at a minimum between the hours of midnight and 6am (</w:t>
      </w:r>
      <w:r w:rsidR="007E3AF6" w:rsidRPr="00926923">
        <w:rPr>
          <w:rFonts w:cstheme="minorHAnsi"/>
          <w:bCs/>
          <w:sz w:val="24"/>
          <w:szCs w:val="24"/>
        </w:rPr>
        <w:t>Highway Code, 2015, p43</w:t>
      </w:r>
      <w:r w:rsidR="007E3AF6" w:rsidRPr="00926923">
        <w:rPr>
          <w:rFonts w:cstheme="minorHAnsi"/>
          <w:b/>
          <w:bCs/>
          <w:sz w:val="24"/>
          <w:szCs w:val="24"/>
        </w:rPr>
        <w:t>).</w:t>
      </w:r>
      <w:r w:rsidR="00F97DB7" w:rsidRPr="00926923">
        <w:rPr>
          <w:rFonts w:cstheme="minorHAnsi"/>
          <w:sz w:val="24"/>
          <w:szCs w:val="24"/>
        </w:rPr>
        <w:t xml:space="preserve"> Theories in psychology, in particular Maslow (</w:t>
      </w:r>
      <w:r w:rsidR="00DC77DE" w:rsidRPr="00926923">
        <w:rPr>
          <w:rFonts w:cstheme="minorHAnsi"/>
          <w:sz w:val="24"/>
          <w:szCs w:val="24"/>
        </w:rPr>
        <w:t>1943</w:t>
      </w:r>
      <w:r w:rsidR="00F97DB7" w:rsidRPr="00926923">
        <w:rPr>
          <w:rFonts w:cstheme="minorHAnsi"/>
          <w:sz w:val="24"/>
          <w:szCs w:val="24"/>
        </w:rPr>
        <w:t xml:space="preserve">) look at psychological needs. Maslow Hierarchy of </w:t>
      </w:r>
      <w:r w:rsidR="00A53D00" w:rsidRPr="00926923">
        <w:rPr>
          <w:rFonts w:cstheme="minorHAnsi"/>
          <w:sz w:val="24"/>
          <w:szCs w:val="24"/>
        </w:rPr>
        <w:t>N</w:t>
      </w:r>
      <w:r w:rsidR="00F97DB7" w:rsidRPr="00926923">
        <w:rPr>
          <w:rFonts w:cstheme="minorHAnsi"/>
          <w:sz w:val="24"/>
          <w:szCs w:val="24"/>
        </w:rPr>
        <w:t xml:space="preserve">eeds highlights the need for </w:t>
      </w:r>
      <w:r w:rsidR="00F0205A" w:rsidRPr="00926923">
        <w:rPr>
          <w:rFonts w:cstheme="minorHAnsi"/>
          <w:sz w:val="24"/>
          <w:szCs w:val="24"/>
        </w:rPr>
        <w:t xml:space="preserve">personal survival, which include eating, </w:t>
      </w:r>
      <w:r w:rsidR="005866F0" w:rsidRPr="00926923">
        <w:rPr>
          <w:rFonts w:cstheme="minorHAnsi"/>
          <w:sz w:val="24"/>
          <w:szCs w:val="24"/>
        </w:rPr>
        <w:t>drinking,</w:t>
      </w:r>
      <w:r w:rsidR="00F0205A" w:rsidRPr="00926923">
        <w:rPr>
          <w:rFonts w:cstheme="minorHAnsi"/>
          <w:sz w:val="24"/>
          <w:szCs w:val="24"/>
        </w:rPr>
        <w:t xml:space="preserve"> and sleeping. These are basic and vital needs for everyone </w:t>
      </w:r>
      <w:r w:rsidR="00A53D00" w:rsidRPr="00926923">
        <w:rPr>
          <w:rFonts w:cstheme="minorHAnsi"/>
          <w:sz w:val="24"/>
          <w:szCs w:val="24"/>
        </w:rPr>
        <w:t>to</w:t>
      </w:r>
      <w:r w:rsidR="00F0205A" w:rsidRPr="00926923">
        <w:rPr>
          <w:rFonts w:cstheme="minorHAnsi"/>
          <w:sz w:val="24"/>
          <w:szCs w:val="24"/>
        </w:rPr>
        <w:t xml:space="preserve"> survive.</w:t>
      </w:r>
      <w:r w:rsidR="006A569E" w:rsidRPr="00926923">
        <w:rPr>
          <w:rFonts w:cstheme="minorHAnsi"/>
          <w:sz w:val="24"/>
          <w:szCs w:val="24"/>
        </w:rPr>
        <w:t xml:space="preserve"> Maslow considered these physiological needs more important th</w:t>
      </w:r>
      <w:r w:rsidR="00EE1FA3" w:rsidRPr="00926923">
        <w:rPr>
          <w:rFonts w:cstheme="minorHAnsi"/>
          <w:sz w:val="24"/>
          <w:szCs w:val="24"/>
        </w:rPr>
        <w:t>a</w:t>
      </w:r>
      <w:r w:rsidR="006A569E" w:rsidRPr="00926923">
        <w:rPr>
          <w:rFonts w:cstheme="minorHAnsi"/>
          <w:sz w:val="24"/>
          <w:szCs w:val="24"/>
        </w:rPr>
        <w:t>n any other need (Mcleod, 2018, p.g4).</w:t>
      </w:r>
      <w:r w:rsidR="00553139" w:rsidRPr="00926923">
        <w:rPr>
          <w:rFonts w:cstheme="minorHAnsi"/>
          <w:sz w:val="24"/>
          <w:szCs w:val="24"/>
        </w:rPr>
        <w:t xml:space="preserve"> </w:t>
      </w:r>
    </w:p>
    <w:p w14:paraId="4416C970" w14:textId="77777777" w:rsidR="00E40839" w:rsidRPr="00926923" w:rsidRDefault="00E40839" w:rsidP="00926923">
      <w:pPr>
        <w:spacing w:line="360" w:lineRule="auto"/>
        <w:rPr>
          <w:rFonts w:cstheme="minorHAnsi"/>
          <w:sz w:val="24"/>
          <w:szCs w:val="24"/>
        </w:rPr>
      </w:pPr>
    </w:p>
    <w:p w14:paraId="62D0F491" w14:textId="703AC28E" w:rsidR="00F776D8" w:rsidRPr="00926923" w:rsidRDefault="004D3BB2" w:rsidP="00926923">
      <w:pPr>
        <w:spacing w:line="360" w:lineRule="auto"/>
        <w:rPr>
          <w:rFonts w:cstheme="minorHAnsi"/>
          <w:b/>
          <w:bCs/>
          <w:sz w:val="24"/>
          <w:szCs w:val="24"/>
          <w:u w:val="single"/>
        </w:rPr>
      </w:pPr>
      <w:r w:rsidRPr="00926923">
        <w:rPr>
          <w:rFonts w:cstheme="minorHAnsi"/>
          <w:sz w:val="24"/>
          <w:szCs w:val="24"/>
        </w:rPr>
        <w:t>The laws in relation to drink driving have changed in recent years</w:t>
      </w:r>
      <w:r w:rsidR="003E0CC0" w:rsidRPr="00926923">
        <w:rPr>
          <w:rFonts w:cstheme="minorHAnsi"/>
          <w:sz w:val="24"/>
          <w:szCs w:val="24"/>
        </w:rPr>
        <w:t xml:space="preserve">, these changes </w:t>
      </w:r>
      <w:r w:rsidR="00E40839" w:rsidRPr="00926923">
        <w:rPr>
          <w:rFonts w:cstheme="minorHAnsi"/>
          <w:sz w:val="24"/>
          <w:szCs w:val="24"/>
        </w:rPr>
        <w:t xml:space="preserve">in the laws have help reduce the amount of </w:t>
      </w:r>
      <w:r w:rsidR="003E0CC0" w:rsidRPr="00926923">
        <w:rPr>
          <w:rFonts w:cstheme="minorHAnsi"/>
          <w:sz w:val="24"/>
          <w:szCs w:val="24"/>
        </w:rPr>
        <w:t xml:space="preserve">deaths seen on </w:t>
      </w:r>
      <w:r w:rsidR="00E40839" w:rsidRPr="00926923">
        <w:rPr>
          <w:rFonts w:cstheme="minorHAnsi"/>
          <w:sz w:val="24"/>
          <w:szCs w:val="24"/>
        </w:rPr>
        <w:t xml:space="preserve">the </w:t>
      </w:r>
      <w:r w:rsidR="003E0CC0" w:rsidRPr="00926923">
        <w:rPr>
          <w:rFonts w:cstheme="minorHAnsi"/>
          <w:sz w:val="24"/>
          <w:szCs w:val="24"/>
        </w:rPr>
        <w:t>roads in Great Britain (</w:t>
      </w:r>
      <w:r w:rsidR="003E0CC0" w:rsidRPr="00926923">
        <w:rPr>
          <w:rFonts w:cstheme="minorHAnsi"/>
          <w:bCs/>
          <w:sz w:val="24"/>
          <w:szCs w:val="24"/>
        </w:rPr>
        <w:t>gov.uk, 2021).</w:t>
      </w:r>
      <w:r w:rsidR="003E0CC0" w:rsidRPr="00926923">
        <w:rPr>
          <w:rFonts w:cstheme="minorHAnsi"/>
          <w:sz w:val="24"/>
          <w:szCs w:val="24"/>
        </w:rPr>
        <w:t xml:space="preserve"> </w:t>
      </w:r>
      <w:r w:rsidR="00AA74D6" w:rsidRPr="00926923">
        <w:rPr>
          <w:rFonts w:cstheme="minorHAnsi"/>
          <w:sz w:val="24"/>
          <w:szCs w:val="24"/>
        </w:rPr>
        <w:t xml:space="preserve">Alcohol can affect the way drivers act when sat behind the wheel. </w:t>
      </w:r>
      <w:r w:rsidR="00093F8A" w:rsidRPr="00926923">
        <w:rPr>
          <w:rFonts w:cstheme="minorHAnsi"/>
          <w:bCs/>
          <w:sz w:val="24"/>
          <w:szCs w:val="24"/>
        </w:rPr>
        <w:t xml:space="preserve">Starkey et </w:t>
      </w:r>
      <w:r w:rsidR="007175FE" w:rsidRPr="00926923">
        <w:rPr>
          <w:rFonts w:cstheme="minorHAnsi"/>
          <w:bCs/>
          <w:sz w:val="24"/>
          <w:szCs w:val="24"/>
        </w:rPr>
        <w:t>al</w:t>
      </w:r>
      <w:r w:rsidR="007175FE" w:rsidRPr="00926923">
        <w:rPr>
          <w:rFonts w:cstheme="minorHAnsi"/>
          <w:sz w:val="24"/>
          <w:szCs w:val="24"/>
        </w:rPr>
        <w:t xml:space="preserve"> (2014) suggests that drivers believe they are fit to drive and fully recovered from the </w:t>
      </w:r>
      <w:r w:rsidR="00F17DCA" w:rsidRPr="00926923">
        <w:rPr>
          <w:rFonts w:cstheme="minorHAnsi"/>
          <w:sz w:val="24"/>
          <w:szCs w:val="24"/>
        </w:rPr>
        <w:t>effects</w:t>
      </w:r>
      <w:r w:rsidR="007175FE" w:rsidRPr="00926923">
        <w:rPr>
          <w:rFonts w:cstheme="minorHAnsi"/>
          <w:sz w:val="24"/>
          <w:szCs w:val="24"/>
        </w:rPr>
        <w:t xml:space="preserve"> of the alcohol however are still impaired. </w:t>
      </w:r>
      <w:r w:rsidR="00AA74D6" w:rsidRPr="00926923">
        <w:rPr>
          <w:rFonts w:cstheme="minorHAnsi"/>
          <w:sz w:val="24"/>
          <w:szCs w:val="24"/>
        </w:rPr>
        <w:t xml:space="preserve">These </w:t>
      </w:r>
      <w:r w:rsidR="00E54C00" w:rsidRPr="00926923">
        <w:rPr>
          <w:rFonts w:cstheme="minorHAnsi"/>
          <w:sz w:val="24"/>
          <w:szCs w:val="24"/>
        </w:rPr>
        <w:t>impairments</w:t>
      </w:r>
      <w:r w:rsidR="00AA74D6" w:rsidRPr="00926923">
        <w:rPr>
          <w:rFonts w:cstheme="minorHAnsi"/>
          <w:sz w:val="24"/>
          <w:szCs w:val="24"/>
        </w:rPr>
        <w:t xml:space="preserve"> includ</w:t>
      </w:r>
      <w:r w:rsidR="003F6012" w:rsidRPr="00926923">
        <w:rPr>
          <w:rFonts w:cstheme="minorHAnsi"/>
          <w:sz w:val="24"/>
          <w:szCs w:val="24"/>
        </w:rPr>
        <w:t>e</w:t>
      </w:r>
      <w:r w:rsidR="00AA74D6" w:rsidRPr="00926923">
        <w:rPr>
          <w:rFonts w:cstheme="minorHAnsi"/>
          <w:sz w:val="24"/>
          <w:szCs w:val="24"/>
        </w:rPr>
        <w:t xml:space="preserve"> </w:t>
      </w:r>
      <w:r w:rsidR="00E54C00" w:rsidRPr="00926923">
        <w:rPr>
          <w:rFonts w:cstheme="minorHAnsi"/>
          <w:sz w:val="24"/>
          <w:szCs w:val="24"/>
        </w:rPr>
        <w:t>increasing the speed of the vehicle and decreased reaction times.</w:t>
      </w:r>
      <w:r w:rsidR="00F33E04" w:rsidRPr="00926923">
        <w:rPr>
          <w:rFonts w:cstheme="minorHAnsi"/>
          <w:sz w:val="24"/>
          <w:szCs w:val="24"/>
        </w:rPr>
        <w:t xml:space="preserve"> Age, sex, </w:t>
      </w:r>
      <w:r w:rsidR="007175FE" w:rsidRPr="00926923">
        <w:rPr>
          <w:rFonts w:cstheme="minorHAnsi"/>
          <w:sz w:val="24"/>
          <w:szCs w:val="24"/>
        </w:rPr>
        <w:t>weight,</w:t>
      </w:r>
      <w:r w:rsidR="00F33E04" w:rsidRPr="00926923">
        <w:rPr>
          <w:rFonts w:cstheme="minorHAnsi"/>
          <w:sz w:val="24"/>
          <w:szCs w:val="24"/>
        </w:rPr>
        <w:t xml:space="preserve"> and the type of alcohol consumed are all factors in the way alcohol can </w:t>
      </w:r>
      <w:r w:rsidR="00093F8A" w:rsidRPr="00926923">
        <w:rPr>
          <w:rFonts w:cstheme="minorHAnsi"/>
          <w:sz w:val="24"/>
          <w:szCs w:val="24"/>
        </w:rPr>
        <w:t>affect</w:t>
      </w:r>
      <w:r w:rsidR="00F33E04" w:rsidRPr="00926923">
        <w:rPr>
          <w:rFonts w:cstheme="minorHAnsi"/>
          <w:sz w:val="24"/>
          <w:szCs w:val="24"/>
        </w:rPr>
        <w:t xml:space="preserve"> drivers (</w:t>
      </w:r>
      <w:r w:rsidR="00E40839" w:rsidRPr="00926923">
        <w:rPr>
          <w:rFonts w:cstheme="minorHAnsi"/>
          <w:bCs/>
          <w:sz w:val="24"/>
          <w:szCs w:val="24"/>
        </w:rPr>
        <w:t>gov.uk, N.D</w:t>
      </w:r>
      <w:r w:rsidR="00F33E04" w:rsidRPr="00926923">
        <w:rPr>
          <w:rFonts w:cstheme="minorHAnsi"/>
          <w:bCs/>
          <w:sz w:val="24"/>
          <w:szCs w:val="24"/>
        </w:rPr>
        <w:t>).</w:t>
      </w:r>
      <w:r w:rsidR="00F33E04" w:rsidRPr="00926923">
        <w:rPr>
          <w:rFonts w:cstheme="minorHAnsi"/>
          <w:sz w:val="24"/>
          <w:szCs w:val="24"/>
        </w:rPr>
        <w:t xml:space="preserve"> </w:t>
      </w:r>
      <w:r w:rsidR="00213618" w:rsidRPr="00926923">
        <w:rPr>
          <w:rFonts w:cstheme="minorHAnsi"/>
          <w:sz w:val="24"/>
          <w:szCs w:val="24"/>
        </w:rPr>
        <w:t xml:space="preserve">Transport Scotland recorded </w:t>
      </w:r>
      <w:r w:rsidR="00E40839" w:rsidRPr="00926923">
        <w:rPr>
          <w:rFonts w:cstheme="minorHAnsi"/>
          <w:sz w:val="24"/>
          <w:szCs w:val="24"/>
        </w:rPr>
        <w:t>for the year 2009/2010 that</w:t>
      </w:r>
      <w:r w:rsidR="00CC0F59" w:rsidRPr="00926923">
        <w:rPr>
          <w:rFonts w:cstheme="minorHAnsi"/>
          <w:sz w:val="24"/>
          <w:szCs w:val="24"/>
        </w:rPr>
        <w:t xml:space="preserve"> 8,504 motor vehicle offences were recorded by the police for drink driving. This also includes driving whilst unfit through drink and drugs and failing to provide a specimen of breath. For the same offences in 2018/2019 the total number of offences had dropped by 2,657 totalling 5,847 offences</w:t>
      </w:r>
      <w:r w:rsidR="00805A65" w:rsidRPr="00926923">
        <w:rPr>
          <w:rFonts w:cstheme="minorHAnsi"/>
          <w:sz w:val="24"/>
          <w:szCs w:val="24"/>
        </w:rPr>
        <w:t xml:space="preserve"> </w:t>
      </w:r>
      <w:r w:rsidR="00805A65" w:rsidRPr="00926923">
        <w:rPr>
          <w:rFonts w:cstheme="minorHAnsi"/>
          <w:bCs/>
          <w:sz w:val="24"/>
          <w:szCs w:val="24"/>
        </w:rPr>
        <w:t>(Transport Scotland, 2019).</w:t>
      </w:r>
      <w:r w:rsidR="00DF2839" w:rsidRPr="00926923">
        <w:rPr>
          <w:rFonts w:cstheme="minorHAnsi"/>
          <w:sz w:val="24"/>
          <w:szCs w:val="24"/>
        </w:rPr>
        <w:t xml:space="preserve"> </w:t>
      </w:r>
    </w:p>
    <w:p w14:paraId="72A473EE" w14:textId="77777777" w:rsidR="00283EBD" w:rsidRPr="00926923" w:rsidRDefault="00283EBD" w:rsidP="00926923">
      <w:pPr>
        <w:spacing w:line="360" w:lineRule="auto"/>
        <w:rPr>
          <w:rFonts w:cstheme="minorHAnsi"/>
          <w:sz w:val="24"/>
          <w:szCs w:val="24"/>
        </w:rPr>
      </w:pPr>
    </w:p>
    <w:p w14:paraId="12758BC7" w14:textId="6B067ADE" w:rsidR="00BC7F43" w:rsidRPr="00926923" w:rsidRDefault="00DC5B38" w:rsidP="00926923">
      <w:pPr>
        <w:spacing w:line="360" w:lineRule="auto"/>
        <w:rPr>
          <w:rFonts w:cstheme="minorHAnsi"/>
          <w:sz w:val="24"/>
          <w:szCs w:val="24"/>
        </w:rPr>
      </w:pPr>
      <w:r w:rsidRPr="00926923">
        <w:rPr>
          <w:rFonts w:cstheme="minorHAnsi"/>
          <w:sz w:val="24"/>
          <w:szCs w:val="24"/>
        </w:rPr>
        <w:t xml:space="preserve">Over the years there have been many initiatives comprised by </w:t>
      </w:r>
      <w:r w:rsidR="0047434A" w:rsidRPr="00926923">
        <w:rPr>
          <w:rFonts w:cstheme="minorHAnsi"/>
          <w:sz w:val="24"/>
          <w:szCs w:val="24"/>
        </w:rPr>
        <w:t xml:space="preserve">different </w:t>
      </w:r>
      <w:r w:rsidRPr="00926923">
        <w:rPr>
          <w:rFonts w:cstheme="minorHAnsi"/>
          <w:sz w:val="24"/>
          <w:szCs w:val="24"/>
        </w:rPr>
        <w:t>police forces to help reduce the num</w:t>
      </w:r>
      <w:r w:rsidR="00601621" w:rsidRPr="00926923">
        <w:rPr>
          <w:rFonts w:cstheme="minorHAnsi"/>
          <w:sz w:val="24"/>
          <w:szCs w:val="24"/>
        </w:rPr>
        <w:t>ber of casualties on the roads.</w:t>
      </w:r>
      <w:r w:rsidR="0076753F" w:rsidRPr="00926923">
        <w:rPr>
          <w:rFonts w:cstheme="minorHAnsi"/>
          <w:sz w:val="24"/>
          <w:szCs w:val="24"/>
        </w:rPr>
        <w:t xml:space="preserve"> </w:t>
      </w:r>
      <w:r w:rsidRPr="00926923">
        <w:rPr>
          <w:rFonts w:cstheme="minorHAnsi"/>
          <w:sz w:val="24"/>
          <w:szCs w:val="24"/>
        </w:rPr>
        <w:t xml:space="preserve">South Wales Police </w:t>
      </w:r>
      <w:r w:rsidR="0076753F" w:rsidRPr="00926923">
        <w:rPr>
          <w:rFonts w:cstheme="minorHAnsi"/>
          <w:sz w:val="24"/>
          <w:szCs w:val="24"/>
        </w:rPr>
        <w:t xml:space="preserve">introduced the campaign ‘Stay Alive, Get to Know the Fatal 5’. </w:t>
      </w:r>
      <w:r w:rsidR="0047434A" w:rsidRPr="00926923">
        <w:rPr>
          <w:rFonts w:cstheme="minorHAnsi"/>
          <w:sz w:val="24"/>
          <w:szCs w:val="24"/>
        </w:rPr>
        <w:t xml:space="preserve">The fatal 5 are described as the 5 main causes of Road traffic Collisions, these include: </w:t>
      </w:r>
      <w:r w:rsidRPr="00926923">
        <w:rPr>
          <w:rFonts w:cstheme="minorHAnsi"/>
          <w:sz w:val="24"/>
          <w:szCs w:val="24"/>
        </w:rPr>
        <w:t xml:space="preserve"> </w:t>
      </w:r>
      <w:r w:rsidR="00BF7F07" w:rsidRPr="00926923">
        <w:rPr>
          <w:rFonts w:cstheme="minorHAnsi"/>
          <w:sz w:val="24"/>
          <w:szCs w:val="24"/>
        </w:rPr>
        <w:t>d</w:t>
      </w:r>
      <w:r w:rsidR="0047434A" w:rsidRPr="00926923">
        <w:rPr>
          <w:rFonts w:cstheme="minorHAnsi"/>
          <w:sz w:val="24"/>
          <w:szCs w:val="24"/>
        </w:rPr>
        <w:t>rink/</w:t>
      </w:r>
      <w:r w:rsidR="00BF7F07" w:rsidRPr="00926923">
        <w:rPr>
          <w:rFonts w:cstheme="minorHAnsi"/>
          <w:sz w:val="24"/>
          <w:szCs w:val="24"/>
        </w:rPr>
        <w:t>d</w:t>
      </w:r>
      <w:r w:rsidR="0047434A" w:rsidRPr="00926923">
        <w:rPr>
          <w:rFonts w:cstheme="minorHAnsi"/>
          <w:sz w:val="24"/>
          <w:szCs w:val="24"/>
        </w:rPr>
        <w:t xml:space="preserve">rug driving, </w:t>
      </w:r>
      <w:r w:rsidR="00BF7F07" w:rsidRPr="00926923">
        <w:rPr>
          <w:rFonts w:cstheme="minorHAnsi"/>
          <w:sz w:val="24"/>
          <w:szCs w:val="24"/>
        </w:rPr>
        <w:t>s</w:t>
      </w:r>
      <w:r w:rsidR="0047434A" w:rsidRPr="00926923">
        <w:rPr>
          <w:rFonts w:cstheme="minorHAnsi"/>
          <w:sz w:val="24"/>
          <w:szCs w:val="24"/>
        </w:rPr>
        <w:t xml:space="preserve">peeding, </w:t>
      </w:r>
      <w:r w:rsidR="00BF7F07" w:rsidRPr="00926923">
        <w:rPr>
          <w:rFonts w:cstheme="minorHAnsi"/>
          <w:sz w:val="24"/>
          <w:szCs w:val="24"/>
        </w:rPr>
        <w:t>driving</w:t>
      </w:r>
      <w:r w:rsidR="0047434A" w:rsidRPr="00926923">
        <w:rPr>
          <w:rFonts w:cstheme="minorHAnsi"/>
          <w:sz w:val="24"/>
          <w:szCs w:val="24"/>
        </w:rPr>
        <w:t xml:space="preserve"> carelessly, wearing seatbelts and </w:t>
      </w:r>
      <w:r w:rsidR="00861D05" w:rsidRPr="00926923">
        <w:rPr>
          <w:rFonts w:cstheme="minorHAnsi"/>
          <w:sz w:val="24"/>
          <w:szCs w:val="24"/>
        </w:rPr>
        <w:t>use of mobile phone whilst driving (</w:t>
      </w:r>
      <w:r w:rsidR="00861D05" w:rsidRPr="00926923">
        <w:rPr>
          <w:rFonts w:cstheme="minorHAnsi"/>
          <w:bCs/>
          <w:sz w:val="24"/>
          <w:szCs w:val="24"/>
        </w:rPr>
        <w:t>Road safety wales, 2022).</w:t>
      </w:r>
      <w:r w:rsidR="004C254D" w:rsidRPr="00926923">
        <w:rPr>
          <w:rFonts w:cstheme="minorHAnsi"/>
          <w:sz w:val="24"/>
          <w:szCs w:val="24"/>
        </w:rPr>
        <w:t xml:space="preserve"> Over the course of the past 4 years South Wales Police have worked alongside partner agencies, including the fire service to ensure that awareness of these 5 causes of road traffic collisions and other road safety issues are addressed (</w:t>
      </w:r>
      <w:r w:rsidR="004C254D" w:rsidRPr="00926923">
        <w:rPr>
          <w:rFonts w:cstheme="minorHAnsi"/>
          <w:bCs/>
          <w:sz w:val="24"/>
          <w:szCs w:val="24"/>
        </w:rPr>
        <w:t xml:space="preserve">Road safety </w:t>
      </w:r>
      <w:r w:rsidR="00DC77DE" w:rsidRPr="00926923">
        <w:rPr>
          <w:rFonts w:cstheme="minorHAnsi"/>
          <w:bCs/>
          <w:sz w:val="24"/>
          <w:szCs w:val="24"/>
        </w:rPr>
        <w:t>Wales</w:t>
      </w:r>
      <w:r w:rsidR="004C254D" w:rsidRPr="00926923">
        <w:rPr>
          <w:rFonts w:cstheme="minorHAnsi"/>
          <w:bCs/>
          <w:sz w:val="24"/>
          <w:szCs w:val="24"/>
        </w:rPr>
        <w:t>, 2022)</w:t>
      </w:r>
      <w:r w:rsidR="004C254D" w:rsidRPr="00926923">
        <w:rPr>
          <w:rFonts w:cstheme="minorHAnsi"/>
          <w:b/>
          <w:bCs/>
          <w:sz w:val="24"/>
          <w:szCs w:val="24"/>
        </w:rPr>
        <w:t>.</w:t>
      </w:r>
      <w:r w:rsidR="00601621" w:rsidRPr="00926923">
        <w:rPr>
          <w:rFonts w:cstheme="minorHAnsi"/>
          <w:sz w:val="24"/>
          <w:szCs w:val="24"/>
        </w:rPr>
        <w:t xml:space="preserve"> This</w:t>
      </w:r>
      <w:r w:rsidR="004C254D" w:rsidRPr="00926923">
        <w:rPr>
          <w:rFonts w:cstheme="minorHAnsi"/>
          <w:sz w:val="24"/>
          <w:szCs w:val="24"/>
        </w:rPr>
        <w:t xml:space="preserve"> includes several operations</w:t>
      </w:r>
      <w:r w:rsidR="00E40839" w:rsidRPr="00926923">
        <w:rPr>
          <w:rFonts w:cstheme="minorHAnsi"/>
          <w:sz w:val="24"/>
          <w:szCs w:val="24"/>
        </w:rPr>
        <w:t xml:space="preserve"> aimed at targeting drivers who</w:t>
      </w:r>
      <w:r w:rsidR="004C254D" w:rsidRPr="00926923">
        <w:rPr>
          <w:rFonts w:cstheme="minorHAnsi"/>
          <w:sz w:val="24"/>
          <w:szCs w:val="24"/>
        </w:rPr>
        <w:t xml:space="preserve"> are not wearing their seatbelts or who use their </w:t>
      </w:r>
      <w:r w:rsidR="004C254D" w:rsidRPr="00926923">
        <w:rPr>
          <w:rFonts w:cstheme="minorHAnsi"/>
          <w:sz w:val="24"/>
          <w:szCs w:val="24"/>
        </w:rPr>
        <w:lastRenderedPageBreak/>
        <w:t xml:space="preserve">mobile phone whilst driving. During one of these operations in 2017, 40 drivers and passengers were found to not be wearing their seatbelts. They were given the opportunity to watch a presentation from the fire services highlighting the dangers.  </w:t>
      </w:r>
      <w:r w:rsidR="002B5A78" w:rsidRPr="00926923">
        <w:rPr>
          <w:rFonts w:cstheme="minorHAnsi"/>
          <w:sz w:val="24"/>
          <w:szCs w:val="24"/>
        </w:rPr>
        <w:t xml:space="preserve">Similar </w:t>
      </w:r>
      <w:r w:rsidR="00BF7F07" w:rsidRPr="00926923">
        <w:rPr>
          <w:rFonts w:cstheme="minorHAnsi"/>
          <w:sz w:val="24"/>
          <w:szCs w:val="24"/>
        </w:rPr>
        <w:t>campaigns</w:t>
      </w:r>
      <w:r w:rsidR="002B5A78" w:rsidRPr="00926923">
        <w:rPr>
          <w:rFonts w:cstheme="minorHAnsi"/>
          <w:sz w:val="24"/>
          <w:szCs w:val="24"/>
        </w:rPr>
        <w:t xml:space="preserve"> have been implemented in Hertfordshire whereby their aim was to reduce the number of collisions involving cyclists and changing the behaviours of drivers through education (</w:t>
      </w:r>
      <w:r w:rsidR="002B5A78" w:rsidRPr="00926923">
        <w:rPr>
          <w:rFonts w:cstheme="minorHAnsi"/>
          <w:bCs/>
          <w:sz w:val="24"/>
          <w:szCs w:val="24"/>
        </w:rPr>
        <w:t>Hertfordshire Constabulary, 2022).</w:t>
      </w:r>
    </w:p>
    <w:p w14:paraId="02AC8EC7" w14:textId="77777777" w:rsidR="00D97C85" w:rsidRPr="00926923" w:rsidRDefault="00D97C85" w:rsidP="00926923">
      <w:pPr>
        <w:spacing w:line="360" w:lineRule="auto"/>
        <w:rPr>
          <w:rFonts w:cstheme="minorHAnsi"/>
          <w:b/>
          <w:bCs/>
          <w:sz w:val="24"/>
          <w:szCs w:val="24"/>
          <w:u w:val="single"/>
        </w:rPr>
      </w:pPr>
    </w:p>
    <w:p w14:paraId="0FDF8AE2" w14:textId="6629F5B3" w:rsidR="00D235C2" w:rsidRPr="00926923" w:rsidRDefault="00BD7EB2" w:rsidP="00926923">
      <w:pPr>
        <w:spacing w:line="360" w:lineRule="auto"/>
        <w:rPr>
          <w:rFonts w:cstheme="minorHAnsi"/>
          <w:b/>
          <w:bCs/>
          <w:sz w:val="24"/>
          <w:szCs w:val="24"/>
          <w:u w:val="single"/>
        </w:rPr>
      </w:pPr>
      <w:r w:rsidRPr="00926923">
        <w:rPr>
          <w:rFonts w:cstheme="minorHAnsi"/>
          <w:b/>
          <w:bCs/>
          <w:sz w:val="24"/>
          <w:szCs w:val="24"/>
          <w:u w:val="single"/>
        </w:rPr>
        <w:t>Conclusion</w:t>
      </w:r>
    </w:p>
    <w:p w14:paraId="692C38B9" w14:textId="244BC922" w:rsidR="00935174" w:rsidRPr="00926923" w:rsidRDefault="0006779B" w:rsidP="00926923">
      <w:pPr>
        <w:spacing w:line="360" w:lineRule="auto"/>
        <w:rPr>
          <w:rFonts w:cstheme="minorHAnsi"/>
          <w:sz w:val="24"/>
          <w:szCs w:val="24"/>
        </w:rPr>
      </w:pPr>
      <w:r w:rsidRPr="00926923">
        <w:rPr>
          <w:rFonts w:cstheme="minorHAnsi"/>
          <w:sz w:val="24"/>
          <w:szCs w:val="24"/>
        </w:rPr>
        <w:t>The roads in England, Scotland and Wales are some of the safest across the world and although the deaths that have occurred have remained consistent, Scotland has seen a reduction of 6% in death and serious injury on their motorways and major roads (</w:t>
      </w:r>
      <w:r w:rsidRPr="00926923">
        <w:rPr>
          <w:rFonts w:cstheme="minorHAnsi"/>
          <w:bCs/>
          <w:sz w:val="24"/>
          <w:szCs w:val="24"/>
        </w:rPr>
        <w:t>Road Safety Foundation, 2019</w:t>
      </w:r>
      <w:r w:rsidRPr="00926923">
        <w:rPr>
          <w:rFonts w:cstheme="minorHAnsi"/>
          <w:sz w:val="24"/>
          <w:szCs w:val="24"/>
        </w:rPr>
        <w:t>).</w:t>
      </w:r>
      <w:r w:rsidR="00FC0953" w:rsidRPr="00926923">
        <w:rPr>
          <w:rFonts w:cstheme="minorHAnsi"/>
          <w:sz w:val="24"/>
          <w:szCs w:val="24"/>
        </w:rPr>
        <w:t xml:space="preserve"> </w:t>
      </w:r>
      <w:r w:rsidR="00BC7F43" w:rsidRPr="00926923">
        <w:rPr>
          <w:rFonts w:cstheme="minorHAnsi"/>
          <w:sz w:val="24"/>
          <w:szCs w:val="24"/>
        </w:rPr>
        <w:t>Reflecting on</w:t>
      </w:r>
      <w:r w:rsidR="00BD7EB2" w:rsidRPr="00926923">
        <w:rPr>
          <w:rFonts w:cstheme="minorHAnsi"/>
          <w:sz w:val="24"/>
          <w:szCs w:val="24"/>
        </w:rPr>
        <w:t xml:space="preserve"> the research I have found</w:t>
      </w:r>
      <w:r w:rsidR="00FC0953" w:rsidRPr="00926923">
        <w:rPr>
          <w:rFonts w:cstheme="minorHAnsi"/>
          <w:sz w:val="24"/>
          <w:szCs w:val="24"/>
        </w:rPr>
        <w:t>,</w:t>
      </w:r>
      <w:r w:rsidR="00BD7EB2" w:rsidRPr="00926923">
        <w:rPr>
          <w:rFonts w:cstheme="minorHAnsi"/>
          <w:sz w:val="24"/>
          <w:szCs w:val="24"/>
        </w:rPr>
        <w:t xml:space="preserve"> highlights that there is still steps to be made to make the roads a safer</w:t>
      </w:r>
      <w:r w:rsidR="00FC0953" w:rsidRPr="00926923">
        <w:rPr>
          <w:rFonts w:cstheme="minorHAnsi"/>
          <w:sz w:val="24"/>
          <w:szCs w:val="24"/>
        </w:rPr>
        <w:t>.</w:t>
      </w:r>
    </w:p>
    <w:p w14:paraId="0A6FDCD2" w14:textId="77777777" w:rsidR="00283EBD" w:rsidRPr="00926923" w:rsidRDefault="00283EBD" w:rsidP="00926923">
      <w:pPr>
        <w:spacing w:line="360" w:lineRule="auto"/>
        <w:rPr>
          <w:rFonts w:cstheme="minorHAnsi"/>
          <w:sz w:val="24"/>
          <w:szCs w:val="24"/>
        </w:rPr>
      </w:pPr>
    </w:p>
    <w:p w14:paraId="075AF527" w14:textId="00771200" w:rsidR="00935174" w:rsidRPr="00926923" w:rsidRDefault="00935174" w:rsidP="00926923">
      <w:pPr>
        <w:spacing w:line="360" w:lineRule="auto"/>
        <w:rPr>
          <w:rFonts w:cstheme="minorHAnsi"/>
          <w:sz w:val="24"/>
          <w:szCs w:val="24"/>
        </w:rPr>
      </w:pPr>
      <w:r w:rsidRPr="00926923">
        <w:rPr>
          <w:rFonts w:cstheme="minorHAnsi"/>
          <w:sz w:val="24"/>
          <w:szCs w:val="24"/>
        </w:rPr>
        <w:t xml:space="preserve">Although there are many collisions that happen on our roads every day the researcher has found that there are not many published books discussing the topic. This could be due to the fact that either you choose to report the collision, or you do not. On the other hand, there are a lot of available literature in forms of government publications and annual reports that have made it possible for the researcher to stay within the restrictions. </w:t>
      </w:r>
    </w:p>
    <w:p w14:paraId="72FA35D5" w14:textId="77777777" w:rsidR="00283EBD" w:rsidRPr="00926923" w:rsidRDefault="00283EBD" w:rsidP="00926923">
      <w:pPr>
        <w:spacing w:line="360" w:lineRule="auto"/>
        <w:rPr>
          <w:rFonts w:cstheme="minorHAnsi"/>
          <w:sz w:val="24"/>
          <w:szCs w:val="24"/>
        </w:rPr>
      </w:pPr>
    </w:p>
    <w:p w14:paraId="5D34F747" w14:textId="7E5384E6" w:rsidR="00674D72" w:rsidRPr="00926923" w:rsidRDefault="00D97C85" w:rsidP="00926923">
      <w:pPr>
        <w:spacing w:line="360" w:lineRule="auto"/>
        <w:rPr>
          <w:rFonts w:cstheme="minorHAnsi"/>
          <w:sz w:val="24"/>
          <w:szCs w:val="24"/>
        </w:rPr>
      </w:pPr>
      <w:r w:rsidRPr="00926923">
        <w:rPr>
          <w:rFonts w:cstheme="minorHAnsi"/>
          <w:sz w:val="24"/>
          <w:szCs w:val="24"/>
        </w:rPr>
        <w:t xml:space="preserve">When evaluating the evidence of practical driving </w:t>
      </w:r>
      <w:r w:rsidR="00A22755" w:rsidRPr="00926923">
        <w:rPr>
          <w:rFonts w:cstheme="minorHAnsi"/>
          <w:sz w:val="24"/>
          <w:szCs w:val="24"/>
        </w:rPr>
        <w:t>tests,</w:t>
      </w:r>
      <w:r w:rsidRPr="00926923">
        <w:rPr>
          <w:rFonts w:cstheme="minorHAnsi"/>
          <w:sz w:val="24"/>
          <w:szCs w:val="24"/>
        </w:rPr>
        <w:t xml:space="preserve"> the researcher has found that there are different options and strategies to support individuals however, </w:t>
      </w:r>
      <w:r w:rsidR="00015B38" w:rsidRPr="00926923">
        <w:rPr>
          <w:rFonts w:cstheme="minorHAnsi"/>
          <w:sz w:val="24"/>
          <w:szCs w:val="24"/>
        </w:rPr>
        <w:t>the</w:t>
      </w:r>
      <w:r w:rsidRPr="00926923">
        <w:rPr>
          <w:rFonts w:cstheme="minorHAnsi"/>
          <w:sz w:val="24"/>
          <w:szCs w:val="24"/>
        </w:rPr>
        <w:t xml:space="preserve"> researcher believes with more education and stricter rules when it comes to learning to drive and being able to maintain that skill can play its part in reducing the amount of road traffic collisions. Further research into specific causes of collisions alongside police initiatives in</w:t>
      </w:r>
      <w:r w:rsidR="00935174" w:rsidRPr="00926923">
        <w:rPr>
          <w:rFonts w:cstheme="minorHAnsi"/>
          <w:sz w:val="24"/>
          <w:szCs w:val="24"/>
        </w:rPr>
        <w:t xml:space="preserve"> correspondence</w:t>
      </w:r>
      <w:r w:rsidRPr="00926923">
        <w:rPr>
          <w:rFonts w:cstheme="minorHAnsi"/>
          <w:sz w:val="24"/>
          <w:szCs w:val="24"/>
        </w:rPr>
        <w:t xml:space="preserve"> with government strategies could help pinpoint areas for improvement and reduce R</w:t>
      </w:r>
      <w:r w:rsidR="00413744" w:rsidRPr="00926923">
        <w:rPr>
          <w:rFonts w:cstheme="minorHAnsi"/>
          <w:sz w:val="24"/>
          <w:szCs w:val="24"/>
        </w:rPr>
        <w:t xml:space="preserve">oad </w:t>
      </w:r>
      <w:r w:rsidRPr="00926923">
        <w:rPr>
          <w:rFonts w:cstheme="minorHAnsi"/>
          <w:sz w:val="24"/>
          <w:szCs w:val="24"/>
        </w:rPr>
        <w:t>T</w:t>
      </w:r>
      <w:r w:rsidR="00413744" w:rsidRPr="00926923">
        <w:rPr>
          <w:rFonts w:cstheme="minorHAnsi"/>
          <w:sz w:val="24"/>
          <w:szCs w:val="24"/>
        </w:rPr>
        <w:t xml:space="preserve">raffic </w:t>
      </w:r>
      <w:r w:rsidRPr="00926923">
        <w:rPr>
          <w:rFonts w:cstheme="minorHAnsi"/>
          <w:sz w:val="24"/>
          <w:szCs w:val="24"/>
        </w:rPr>
        <w:t>C</w:t>
      </w:r>
      <w:r w:rsidR="00413744" w:rsidRPr="00926923">
        <w:rPr>
          <w:rFonts w:cstheme="minorHAnsi"/>
          <w:sz w:val="24"/>
          <w:szCs w:val="24"/>
        </w:rPr>
        <w:t>ollision</w:t>
      </w:r>
      <w:r w:rsidRPr="00926923">
        <w:rPr>
          <w:rFonts w:cstheme="minorHAnsi"/>
          <w:sz w:val="24"/>
          <w:szCs w:val="24"/>
        </w:rPr>
        <w:t xml:space="preserve">s on our roads. </w:t>
      </w:r>
    </w:p>
    <w:p w14:paraId="45B33D7E" w14:textId="77777777" w:rsidR="000E2F71" w:rsidRPr="00926923" w:rsidRDefault="000E2F71" w:rsidP="00926923">
      <w:pPr>
        <w:spacing w:line="360" w:lineRule="auto"/>
        <w:rPr>
          <w:rFonts w:cstheme="minorHAnsi"/>
          <w:sz w:val="24"/>
          <w:szCs w:val="24"/>
        </w:rPr>
      </w:pPr>
    </w:p>
    <w:p w14:paraId="60676BE4" w14:textId="456FA6BA" w:rsidR="00C0756B" w:rsidRPr="00926923" w:rsidRDefault="00C0756B" w:rsidP="00926923">
      <w:pPr>
        <w:spacing w:line="360" w:lineRule="auto"/>
        <w:rPr>
          <w:rFonts w:cstheme="minorHAnsi"/>
          <w:sz w:val="24"/>
          <w:szCs w:val="24"/>
        </w:rPr>
      </w:pPr>
      <w:r w:rsidRPr="00926923">
        <w:rPr>
          <w:rFonts w:cstheme="minorHAnsi"/>
          <w:b/>
          <w:bCs/>
          <w:sz w:val="24"/>
          <w:szCs w:val="24"/>
          <w:u w:val="single"/>
        </w:rPr>
        <w:lastRenderedPageBreak/>
        <w:t>Bibliography</w:t>
      </w:r>
    </w:p>
    <w:p w14:paraId="7AA303BC"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BAILII (2019) </w:t>
      </w:r>
      <w:r w:rsidRPr="00926923">
        <w:rPr>
          <w:rFonts w:cstheme="minorHAnsi"/>
          <w:i/>
          <w:iCs/>
          <w:sz w:val="24"/>
          <w:szCs w:val="24"/>
        </w:rPr>
        <w:t xml:space="preserve">England and Wales High Court Decisions: DPP vs BARRETO. </w:t>
      </w:r>
      <w:r w:rsidRPr="00926923">
        <w:rPr>
          <w:rFonts w:cstheme="minorHAnsi"/>
          <w:sz w:val="24"/>
          <w:szCs w:val="24"/>
        </w:rPr>
        <w:t xml:space="preserve">Available at: </w:t>
      </w:r>
      <w:hyperlink r:id="rId8" w:history="1">
        <w:r w:rsidRPr="00926923">
          <w:rPr>
            <w:rStyle w:val="Hyperlink"/>
            <w:rFonts w:cstheme="minorHAnsi"/>
            <w:sz w:val="24"/>
            <w:szCs w:val="24"/>
          </w:rPr>
          <w:t>Director of Public Prosecutions v Barreto [2019] EWHC 2044 (Admin) (31 July 2019) (bailii.org)</w:t>
        </w:r>
      </w:hyperlink>
      <w:r w:rsidRPr="00926923">
        <w:rPr>
          <w:rFonts w:cstheme="minorHAnsi"/>
          <w:sz w:val="24"/>
          <w:szCs w:val="24"/>
        </w:rPr>
        <w:t xml:space="preserve"> (Accessed: 19</w:t>
      </w:r>
      <w:r w:rsidRPr="00926923">
        <w:rPr>
          <w:rFonts w:cstheme="minorHAnsi"/>
          <w:sz w:val="24"/>
          <w:szCs w:val="24"/>
          <w:vertAlign w:val="superscript"/>
        </w:rPr>
        <w:t>th</w:t>
      </w:r>
      <w:r w:rsidRPr="00926923">
        <w:rPr>
          <w:rFonts w:cstheme="minorHAnsi"/>
          <w:sz w:val="24"/>
          <w:szCs w:val="24"/>
        </w:rPr>
        <w:t xml:space="preserve"> January 2022). </w:t>
      </w:r>
    </w:p>
    <w:p w14:paraId="5AD33171" w14:textId="53500E4A" w:rsidR="00C0756B" w:rsidRPr="00926923" w:rsidRDefault="00C0756B" w:rsidP="00926923">
      <w:pPr>
        <w:spacing w:line="360" w:lineRule="auto"/>
        <w:rPr>
          <w:rFonts w:cstheme="minorHAnsi"/>
          <w:sz w:val="24"/>
          <w:szCs w:val="24"/>
        </w:rPr>
      </w:pPr>
      <w:r w:rsidRPr="00926923">
        <w:rPr>
          <w:rFonts w:cstheme="minorHAnsi"/>
          <w:sz w:val="24"/>
          <w:szCs w:val="24"/>
        </w:rPr>
        <w:t>Brake: The Road S</w:t>
      </w:r>
      <w:r w:rsidR="009C00D6">
        <w:rPr>
          <w:rFonts w:cstheme="minorHAnsi"/>
          <w:sz w:val="24"/>
          <w:szCs w:val="24"/>
        </w:rPr>
        <w:t>afety Charity (N.D</w:t>
      </w:r>
      <w:r w:rsidRPr="00926923">
        <w:rPr>
          <w:rFonts w:cstheme="minorHAnsi"/>
          <w:sz w:val="24"/>
          <w:szCs w:val="24"/>
        </w:rPr>
        <w:t xml:space="preserve">) </w:t>
      </w:r>
      <w:r w:rsidRPr="00926923">
        <w:rPr>
          <w:rFonts w:cstheme="minorHAnsi"/>
          <w:i/>
          <w:iCs/>
          <w:sz w:val="24"/>
          <w:szCs w:val="24"/>
        </w:rPr>
        <w:t>Young Drivers: Why young drivers are at risk and what can be done about it.</w:t>
      </w:r>
      <w:r w:rsidRPr="00926923">
        <w:rPr>
          <w:rFonts w:cstheme="minorHAnsi"/>
          <w:sz w:val="24"/>
          <w:szCs w:val="24"/>
        </w:rPr>
        <w:t xml:space="preserve"> Available at: </w:t>
      </w:r>
      <w:hyperlink r:id="rId9" w:history="1">
        <w:r w:rsidRPr="00926923">
          <w:rPr>
            <w:rStyle w:val="Hyperlink"/>
            <w:rFonts w:cstheme="minorHAnsi"/>
            <w:sz w:val="24"/>
            <w:szCs w:val="24"/>
          </w:rPr>
          <w:t>Young drivers | Brake</w:t>
        </w:r>
      </w:hyperlink>
      <w:r w:rsidRPr="00926923">
        <w:rPr>
          <w:rFonts w:cstheme="minorHAnsi"/>
          <w:sz w:val="24"/>
          <w:szCs w:val="24"/>
        </w:rPr>
        <w:t xml:space="preserve"> (Accessed: 11</w:t>
      </w:r>
      <w:r w:rsidRPr="00926923">
        <w:rPr>
          <w:rFonts w:cstheme="minorHAnsi"/>
          <w:sz w:val="24"/>
          <w:szCs w:val="24"/>
          <w:vertAlign w:val="superscript"/>
        </w:rPr>
        <w:t>th</w:t>
      </w:r>
      <w:r w:rsidRPr="00926923">
        <w:rPr>
          <w:rFonts w:cstheme="minorHAnsi"/>
          <w:sz w:val="24"/>
          <w:szCs w:val="24"/>
        </w:rPr>
        <w:t xml:space="preserve"> January 2022).</w:t>
      </w:r>
    </w:p>
    <w:p w14:paraId="731C967D"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Break: The road safety charity (2020) </w:t>
      </w:r>
      <w:r w:rsidRPr="00926923">
        <w:rPr>
          <w:rFonts w:cstheme="minorHAnsi"/>
          <w:i/>
          <w:iCs/>
          <w:sz w:val="24"/>
          <w:szCs w:val="24"/>
        </w:rPr>
        <w:t>Direct Line and Break Reports on Safe Driving: In-Vehicle Distraction.</w:t>
      </w:r>
      <w:r w:rsidRPr="00926923">
        <w:rPr>
          <w:rFonts w:cstheme="minorHAnsi"/>
          <w:sz w:val="24"/>
          <w:szCs w:val="24"/>
        </w:rPr>
        <w:t xml:space="preserve"> Available at </w:t>
      </w:r>
      <w:hyperlink r:id="rId10" w:history="1">
        <w:r w:rsidRPr="00926923">
          <w:rPr>
            <w:rStyle w:val="Hyperlink"/>
            <w:rFonts w:cstheme="minorHAnsi"/>
            <w:sz w:val="24"/>
            <w:szCs w:val="24"/>
          </w:rPr>
          <w:t>Layout 1 (brake.org.uk)</w:t>
        </w:r>
      </w:hyperlink>
      <w:r w:rsidRPr="00926923">
        <w:rPr>
          <w:rFonts w:cstheme="minorHAnsi"/>
          <w:sz w:val="24"/>
          <w:szCs w:val="24"/>
        </w:rPr>
        <w:t xml:space="preserve"> (Accessed 13</w:t>
      </w:r>
      <w:r w:rsidRPr="00926923">
        <w:rPr>
          <w:rFonts w:cstheme="minorHAnsi"/>
          <w:sz w:val="24"/>
          <w:szCs w:val="24"/>
          <w:vertAlign w:val="superscript"/>
        </w:rPr>
        <w:t>th</w:t>
      </w:r>
      <w:r w:rsidRPr="00926923">
        <w:rPr>
          <w:rFonts w:cstheme="minorHAnsi"/>
          <w:sz w:val="24"/>
          <w:szCs w:val="24"/>
        </w:rPr>
        <w:t xml:space="preserve"> January 2022). </w:t>
      </w:r>
    </w:p>
    <w:p w14:paraId="2AC61C78"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Bryant and Bryant (2020) </w:t>
      </w:r>
      <w:r w:rsidRPr="00926923">
        <w:rPr>
          <w:rFonts w:cstheme="minorHAnsi"/>
          <w:i/>
          <w:iCs/>
          <w:sz w:val="24"/>
          <w:szCs w:val="24"/>
        </w:rPr>
        <w:t>Blackstones Handbook for Policing Students.</w:t>
      </w:r>
      <w:r w:rsidRPr="00926923">
        <w:rPr>
          <w:rFonts w:cstheme="minorHAnsi"/>
          <w:sz w:val="24"/>
          <w:szCs w:val="24"/>
        </w:rPr>
        <w:t xml:space="preserve"> 14</w:t>
      </w:r>
      <w:r w:rsidRPr="00926923">
        <w:rPr>
          <w:rFonts w:cstheme="minorHAnsi"/>
          <w:sz w:val="24"/>
          <w:szCs w:val="24"/>
          <w:vertAlign w:val="superscript"/>
        </w:rPr>
        <w:t>th</w:t>
      </w:r>
      <w:r w:rsidRPr="00926923">
        <w:rPr>
          <w:rFonts w:cstheme="minorHAnsi"/>
          <w:sz w:val="24"/>
          <w:szCs w:val="24"/>
        </w:rPr>
        <w:t xml:space="preserve"> ED. United States of America: Oxford University Press. </w:t>
      </w:r>
    </w:p>
    <w:p w14:paraId="0D3EE02B"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CPS (2017) </w:t>
      </w:r>
      <w:r w:rsidRPr="00926923">
        <w:rPr>
          <w:rFonts w:cstheme="minorHAnsi"/>
          <w:i/>
          <w:iCs/>
          <w:sz w:val="24"/>
          <w:szCs w:val="24"/>
        </w:rPr>
        <w:t>Road Traffic: Mobile Phones.</w:t>
      </w:r>
      <w:r w:rsidRPr="00926923">
        <w:rPr>
          <w:rFonts w:cstheme="minorHAnsi"/>
          <w:sz w:val="24"/>
          <w:szCs w:val="24"/>
        </w:rPr>
        <w:t xml:space="preserve"> Available at: </w:t>
      </w:r>
      <w:hyperlink r:id="rId11" w:history="1">
        <w:r w:rsidRPr="00926923">
          <w:rPr>
            <w:rStyle w:val="Hyperlink"/>
            <w:rFonts w:cstheme="minorHAnsi"/>
            <w:sz w:val="24"/>
            <w:szCs w:val="24"/>
          </w:rPr>
          <w:t>Road Traffic: Mobile phones | The Crown Prosecution Service (cps.gov.uk)</w:t>
        </w:r>
      </w:hyperlink>
      <w:r w:rsidRPr="00926923">
        <w:rPr>
          <w:rFonts w:cstheme="minorHAnsi"/>
          <w:sz w:val="24"/>
          <w:szCs w:val="24"/>
        </w:rPr>
        <w:t xml:space="preserve"> (Accessed: 19</w:t>
      </w:r>
      <w:r w:rsidRPr="00926923">
        <w:rPr>
          <w:rFonts w:cstheme="minorHAnsi"/>
          <w:sz w:val="24"/>
          <w:szCs w:val="24"/>
          <w:vertAlign w:val="superscript"/>
        </w:rPr>
        <w:t>th</w:t>
      </w:r>
      <w:r w:rsidRPr="00926923">
        <w:rPr>
          <w:rFonts w:cstheme="minorHAnsi"/>
          <w:sz w:val="24"/>
          <w:szCs w:val="24"/>
        </w:rPr>
        <w:t xml:space="preserve"> January 2022).</w:t>
      </w:r>
    </w:p>
    <w:p w14:paraId="402A8A6B"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Department for Transport (2015) </w:t>
      </w:r>
      <w:r w:rsidRPr="00926923">
        <w:rPr>
          <w:rFonts w:cstheme="minorHAnsi"/>
          <w:i/>
          <w:iCs/>
          <w:sz w:val="24"/>
          <w:szCs w:val="24"/>
        </w:rPr>
        <w:t xml:space="preserve">Facts on Young Car Drivers. </w:t>
      </w:r>
      <w:r w:rsidRPr="00926923">
        <w:rPr>
          <w:rFonts w:cstheme="minorHAnsi"/>
          <w:sz w:val="24"/>
          <w:szCs w:val="24"/>
        </w:rPr>
        <w:t xml:space="preserve">Available at: </w:t>
      </w:r>
      <w:hyperlink r:id="rId12" w:history="1">
        <w:r w:rsidRPr="00926923">
          <w:rPr>
            <w:rStyle w:val="Hyperlink"/>
            <w:rFonts w:cstheme="minorHAnsi"/>
            <w:sz w:val="24"/>
            <w:szCs w:val="24"/>
          </w:rPr>
          <w:t>Facts on Young Car Drivers (publishing.service.gov.uk)</w:t>
        </w:r>
      </w:hyperlink>
      <w:r w:rsidRPr="00926923">
        <w:rPr>
          <w:rFonts w:cstheme="minorHAnsi"/>
          <w:sz w:val="24"/>
          <w:szCs w:val="24"/>
        </w:rPr>
        <w:t xml:space="preserve"> (Accessed: 11</w:t>
      </w:r>
      <w:r w:rsidRPr="00926923">
        <w:rPr>
          <w:rFonts w:cstheme="minorHAnsi"/>
          <w:sz w:val="24"/>
          <w:szCs w:val="24"/>
          <w:vertAlign w:val="superscript"/>
        </w:rPr>
        <w:t>th</w:t>
      </w:r>
      <w:r w:rsidRPr="00926923">
        <w:rPr>
          <w:rFonts w:cstheme="minorHAnsi"/>
          <w:sz w:val="24"/>
          <w:szCs w:val="24"/>
        </w:rPr>
        <w:t xml:space="preserve"> January 2022). </w:t>
      </w:r>
    </w:p>
    <w:p w14:paraId="3B0CF893"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Department for Transport (2015) </w:t>
      </w:r>
      <w:r w:rsidRPr="00926923">
        <w:rPr>
          <w:rFonts w:cstheme="minorHAnsi"/>
          <w:i/>
          <w:iCs/>
          <w:sz w:val="24"/>
          <w:szCs w:val="24"/>
        </w:rPr>
        <w:t>The Official Highway Code.</w:t>
      </w:r>
      <w:r w:rsidRPr="00926923">
        <w:rPr>
          <w:rFonts w:cstheme="minorHAnsi"/>
          <w:sz w:val="24"/>
          <w:szCs w:val="24"/>
        </w:rPr>
        <w:t xml:space="preserve">  16</w:t>
      </w:r>
      <w:r w:rsidRPr="00926923">
        <w:rPr>
          <w:rFonts w:cstheme="minorHAnsi"/>
          <w:sz w:val="24"/>
          <w:szCs w:val="24"/>
          <w:vertAlign w:val="superscript"/>
        </w:rPr>
        <w:t>th</w:t>
      </w:r>
      <w:r w:rsidRPr="00926923">
        <w:rPr>
          <w:rFonts w:cstheme="minorHAnsi"/>
          <w:sz w:val="24"/>
          <w:szCs w:val="24"/>
        </w:rPr>
        <w:t xml:space="preserve"> Ed. Norwich: Stationery Office.</w:t>
      </w:r>
    </w:p>
    <w:p w14:paraId="7BA8E0BD"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Department for Transport (2019) </w:t>
      </w:r>
      <w:r w:rsidRPr="00926923">
        <w:rPr>
          <w:rFonts w:cstheme="minorHAnsi"/>
          <w:i/>
          <w:sz w:val="24"/>
          <w:szCs w:val="24"/>
        </w:rPr>
        <w:t xml:space="preserve">Report Road casualties in Great Britain: 2018 Annual Report. </w:t>
      </w:r>
      <w:r w:rsidRPr="00926923">
        <w:rPr>
          <w:rFonts w:cstheme="minorHAnsi"/>
          <w:sz w:val="24"/>
          <w:szCs w:val="24"/>
        </w:rPr>
        <w:t xml:space="preserve">Available at: </w:t>
      </w:r>
      <w:hyperlink r:id="rId13" w:history="1">
        <w:r w:rsidRPr="00926923">
          <w:rPr>
            <w:rStyle w:val="Hyperlink"/>
            <w:rFonts w:cstheme="minorHAnsi"/>
            <w:sz w:val="24"/>
            <w:szCs w:val="24"/>
          </w:rPr>
          <w:t>Reported road casualties in Great Britain 2018 annual report (pu</w:t>
        </w:r>
        <w:r w:rsidRPr="00926923">
          <w:rPr>
            <w:rStyle w:val="Hyperlink"/>
            <w:rFonts w:cstheme="minorHAnsi"/>
            <w:sz w:val="24"/>
            <w:szCs w:val="24"/>
          </w:rPr>
          <w:t>b</w:t>
        </w:r>
        <w:r w:rsidRPr="00926923">
          <w:rPr>
            <w:rStyle w:val="Hyperlink"/>
            <w:rFonts w:cstheme="minorHAnsi"/>
            <w:sz w:val="24"/>
            <w:szCs w:val="24"/>
          </w:rPr>
          <w:t>lishing.service.gov.uk)</w:t>
        </w:r>
      </w:hyperlink>
      <w:r w:rsidRPr="00926923">
        <w:rPr>
          <w:rFonts w:cstheme="minorHAnsi"/>
          <w:sz w:val="24"/>
          <w:szCs w:val="24"/>
        </w:rPr>
        <w:t xml:space="preserve"> (Accessed: 12</w:t>
      </w:r>
      <w:r w:rsidRPr="00926923">
        <w:rPr>
          <w:rFonts w:cstheme="minorHAnsi"/>
          <w:sz w:val="24"/>
          <w:szCs w:val="24"/>
          <w:vertAlign w:val="superscript"/>
        </w:rPr>
        <w:t>th</w:t>
      </w:r>
      <w:r w:rsidRPr="00926923">
        <w:rPr>
          <w:rFonts w:cstheme="minorHAnsi"/>
          <w:sz w:val="24"/>
          <w:szCs w:val="24"/>
        </w:rPr>
        <w:t xml:space="preserve"> January 2022). </w:t>
      </w:r>
    </w:p>
    <w:p w14:paraId="18C29B7D" w14:textId="04FD1D18" w:rsidR="00C0756B" w:rsidRPr="00926923" w:rsidRDefault="00C0756B" w:rsidP="00926923">
      <w:pPr>
        <w:spacing w:line="360" w:lineRule="auto"/>
        <w:rPr>
          <w:rFonts w:cstheme="minorHAnsi"/>
          <w:sz w:val="24"/>
          <w:szCs w:val="24"/>
        </w:rPr>
      </w:pPr>
      <w:r w:rsidRPr="00926923">
        <w:rPr>
          <w:rFonts w:cstheme="minorHAnsi"/>
          <w:sz w:val="24"/>
          <w:szCs w:val="24"/>
        </w:rPr>
        <w:t xml:space="preserve">Driver and Vehicle Agency (2015) </w:t>
      </w:r>
      <w:r w:rsidRPr="00926923">
        <w:rPr>
          <w:rFonts w:cstheme="minorHAnsi"/>
          <w:i/>
          <w:sz w:val="24"/>
          <w:szCs w:val="24"/>
        </w:rPr>
        <w:t xml:space="preserve">The Official DVSA Guide to driving: The essential skills. </w:t>
      </w:r>
      <w:r w:rsidRPr="00926923">
        <w:rPr>
          <w:rFonts w:cstheme="minorHAnsi"/>
          <w:sz w:val="24"/>
          <w:szCs w:val="24"/>
        </w:rPr>
        <w:t>Norwich: Stati</w:t>
      </w:r>
      <w:r w:rsidR="009C00D6">
        <w:rPr>
          <w:rFonts w:cstheme="minorHAnsi"/>
          <w:sz w:val="24"/>
          <w:szCs w:val="24"/>
        </w:rPr>
        <w:t>onary Office.</w:t>
      </w:r>
    </w:p>
    <w:p w14:paraId="7CD3C261"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Express Newspaper (2021). </w:t>
      </w:r>
      <w:r w:rsidRPr="00926923">
        <w:rPr>
          <w:rFonts w:cstheme="minorHAnsi"/>
          <w:i/>
          <w:iCs/>
          <w:sz w:val="24"/>
          <w:szCs w:val="24"/>
        </w:rPr>
        <w:t>Drivers set to face tougher mobile phone laws in 2022 with new £200 fine and six points.</w:t>
      </w:r>
      <w:r w:rsidRPr="00926923">
        <w:rPr>
          <w:rFonts w:cstheme="minorHAnsi"/>
          <w:sz w:val="24"/>
          <w:szCs w:val="24"/>
        </w:rPr>
        <w:t xml:space="preserve"> Available at: </w:t>
      </w:r>
      <w:hyperlink r:id="rId14" w:history="1">
        <w:r w:rsidRPr="00926923">
          <w:rPr>
            <w:rStyle w:val="Hyperlink"/>
            <w:rFonts w:cstheme="minorHAnsi"/>
            <w:sz w:val="24"/>
            <w:szCs w:val="24"/>
          </w:rPr>
          <w:t>Driving law: New mobile phone rules to launch in 2022 with new £200 fine and six points | Express.co.uk</w:t>
        </w:r>
      </w:hyperlink>
      <w:r w:rsidRPr="00926923">
        <w:rPr>
          <w:rFonts w:cstheme="minorHAnsi"/>
          <w:sz w:val="24"/>
          <w:szCs w:val="24"/>
        </w:rPr>
        <w:t xml:space="preserve"> (Accessed: 19</w:t>
      </w:r>
      <w:r w:rsidRPr="00926923">
        <w:rPr>
          <w:rFonts w:cstheme="minorHAnsi"/>
          <w:sz w:val="24"/>
          <w:szCs w:val="24"/>
          <w:vertAlign w:val="superscript"/>
        </w:rPr>
        <w:t>th</w:t>
      </w:r>
      <w:r w:rsidRPr="00926923">
        <w:rPr>
          <w:rFonts w:cstheme="minorHAnsi"/>
          <w:sz w:val="24"/>
          <w:szCs w:val="24"/>
        </w:rPr>
        <w:t xml:space="preserve"> January 2022). </w:t>
      </w:r>
    </w:p>
    <w:p w14:paraId="62D4F760" w14:textId="55B202A4" w:rsidR="00C0756B" w:rsidRPr="00926923" w:rsidRDefault="00C0756B" w:rsidP="00926923">
      <w:pPr>
        <w:spacing w:line="360" w:lineRule="auto"/>
        <w:rPr>
          <w:rFonts w:cstheme="minorHAnsi"/>
          <w:sz w:val="24"/>
          <w:szCs w:val="24"/>
        </w:rPr>
      </w:pPr>
      <w:r w:rsidRPr="00926923">
        <w:rPr>
          <w:rFonts w:cstheme="minorHAnsi"/>
          <w:sz w:val="24"/>
          <w:szCs w:val="24"/>
        </w:rPr>
        <w:t>Fuelgenie (N</w:t>
      </w:r>
      <w:r w:rsidR="009C00D6">
        <w:rPr>
          <w:rFonts w:cstheme="minorHAnsi"/>
          <w:sz w:val="24"/>
          <w:szCs w:val="24"/>
        </w:rPr>
        <w:t>.</w:t>
      </w:r>
      <w:r w:rsidRPr="00926923">
        <w:rPr>
          <w:rFonts w:cstheme="minorHAnsi"/>
          <w:sz w:val="24"/>
          <w:szCs w:val="24"/>
        </w:rPr>
        <w:t xml:space="preserve">D) </w:t>
      </w:r>
      <w:r w:rsidRPr="00926923">
        <w:rPr>
          <w:rFonts w:cstheme="minorHAnsi"/>
          <w:i/>
          <w:iCs/>
          <w:sz w:val="24"/>
          <w:szCs w:val="24"/>
        </w:rPr>
        <w:t>The most common causes of road accidents, and how to avoid them.</w:t>
      </w:r>
      <w:r w:rsidRPr="00926923">
        <w:rPr>
          <w:rFonts w:cstheme="minorHAnsi"/>
          <w:sz w:val="24"/>
          <w:szCs w:val="24"/>
        </w:rPr>
        <w:t xml:space="preserve"> Available at: </w:t>
      </w:r>
      <w:hyperlink r:id="rId15" w:history="1">
        <w:r w:rsidRPr="00926923">
          <w:rPr>
            <w:rStyle w:val="Hyperlink"/>
            <w:rFonts w:cstheme="minorHAnsi"/>
            <w:sz w:val="24"/>
            <w:szCs w:val="24"/>
          </w:rPr>
          <w:t>https://www.fuelgenie.co.uk/news/the-most-common-causes-of-road-accidents/</w:t>
        </w:r>
      </w:hyperlink>
      <w:r w:rsidRPr="00926923">
        <w:rPr>
          <w:rFonts w:cstheme="minorHAnsi"/>
          <w:sz w:val="24"/>
          <w:szCs w:val="24"/>
        </w:rPr>
        <w:t xml:space="preserve"> (Accessed:</w:t>
      </w:r>
      <w:r w:rsidR="009C00D6">
        <w:rPr>
          <w:rFonts w:cstheme="minorHAnsi"/>
          <w:sz w:val="24"/>
          <w:szCs w:val="24"/>
        </w:rPr>
        <w:t xml:space="preserve"> </w:t>
      </w:r>
      <w:r w:rsidRPr="00926923">
        <w:rPr>
          <w:rFonts w:cstheme="minorHAnsi"/>
          <w:sz w:val="24"/>
          <w:szCs w:val="24"/>
        </w:rPr>
        <w:t>20</w:t>
      </w:r>
      <w:r w:rsidRPr="00926923">
        <w:rPr>
          <w:rFonts w:cstheme="minorHAnsi"/>
          <w:sz w:val="24"/>
          <w:szCs w:val="24"/>
          <w:vertAlign w:val="superscript"/>
        </w:rPr>
        <w:t>th</w:t>
      </w:r>
      <w:r w:rsidRPr="00926923">
        <w:rPr>
          <w:rFonts w:cstheme="minorHAnsi"/>
          <w:sz w:val="24"/>
          <w:szCs w:val="24"/>
        </w:rPr>
        <w:t xml:space="preserve"> January 2022).</w:t>
      </w:r>
    </w:p>
    <w:p w14:paraId="1F230CB2" w14:textId="77777777" w:rsidR="00C0756B" w:rsidRPr="00926923" w:rsidRDefault="00C0756B" w:rsidP="00926923">
      <w:pPr>
        <w:spacing w:line="360" w:lineRule="auto"/>
        <w:rPr>
          <w:rFonts w:cstheme="minorHAnsi"/>
          <w:sz w:val="24"/>
          <w:szCs w:val="24"/>
        </w:rPr>
      </w:pPr>
      <w:r w:rsidRPr="00926923">
        <w:rPr>
          <w:rFonts w:cstheme="minorHAnsi"/>
          <w:sz w:val="24"/>
          <w:szCs w:val="24"/>
        </w:rPr>
        <w:lastRenderedPageBreak/>
        <w:t xml:space="preserve">Gov.uk (2021). </w:t>
      </w:r>
      <w:r w:rsidRPr="00926923">
        <w:rPr>
          <w:rFonts w:cstheme="minorHAnsi"/>
          <w:i/>
          <w:iCs/>
          <w:sz w:val="24"/>
          <w:szCs w:val="24"/>
        </w:rPr>
        <w:t>Reported road accidents, vehicles, and casualties for Great Britain: Contributory factors for accidents by severity.</w:t>
      </w:r>
      <w:r w:rsidRPr="00926923">
        <w:rPr>
          <w:rFonts w:cstheme="minorHAnsi"/>
          <w:sz w:val="24"/>
          <w:szCs w:val="24"/>
        </w:rPr>
        <w:t xml:space="preserve"> Available at: </w:t>
      </w:r>
      <w:hyperlink r:id="rId16" w:anchor="contributory-factors-for-reported-road-accidents-ras50" w:history="1">
        <w:r w:rsidRPr="00926923">
          <w:rPr>
            <w:rStyle w:val="Hyperlink"/>
            <w:rFonts w:cstheme="minorHAnsi"/>
            <w:sz w:val="24"/>
            <w:szCs w:val="24"/>
          </w:rPr>
          <w:t>Reported road accidents, vehicles and casualties tables for Great Britain - GOV.UK (www.gov.uk)</w:t>
        </w:r>
      </w:hyperlink>
      <w:r w:rsidRPr="00926923">
        <w:rPr>
          <w:rFonts w:cstheme="minorHAnsi"/>
          <w:sz w:val="24"/>
          <w:szCs w:val="24"/>
        </w:rPr>
        <w:t xml:space="preserve"> (Accessed: 16</w:t>
      </w:r>
      <w:r w:rsidRPr="00926923">
        <w:rPr>
          <w:rFonts w:cstheme="minorHAnsi"/>
          <w:sz w:val="24"/>
          <w:szCs w:val="24"/>
          <w:vertAlign w:val="superscript"/>
        </w:rPr>
        <w:t>th</w:t>
      </w:r>
      <w:r w:rsidRPr="00926923">
        <w:rPr>
          <w:rFonts w:cstheme="minorHAnsi"/>
          <w:sz w:val="24"/>
          <w:szCs w:val="24"/>
        </w:rPr>
        <w:t xml:space="preserve"> January 2022).</w:t>
      </w:r>
    </w:p>
    <w:p w14:paraId="1EAAD4F2" w14:textId="291C2CAA" w:rsidR="00C0756B" w:rsidRPr="00926923" w:rsidRDefault="00C0756B" w:rsidP="00926923">
      <w:pPr>
        <w:spacing w:line="360" w:lineRule="auto"/>
        <w:rPr>
          <w:rFonts w:cstheme="minorHAnsi"/>
          <w:b/>
          <w:color w:val="0000FF"/>
          <w:sz w:val="24"/>
          <w:szCs w:val="24"/>
          <w:u w:val="single"/>
        </w:rPr>
      </w:pPr>
      <w:r w:rsidRPr="00926923">
        <w:rPr>
          <w:rFonts w:cstheme="minorHAnsi"/>
          <w:sz w:val="24"/>
          <w:szCs w:val="24"/>
        </w:rPr>
        <w:t xml:space="preserve">Gov.uk (2021). </w:t>
      </w:r>
      <w:r w:rsidRPr="00926923">
        <w:rPr>
          <w:rFonts w:cstheme="minorHAnsi"/>
          <w:i/>
          <w:iCs/>
          <w:sz w:val="24"/>
          <w:szCs w:val="24"/>
        </w:rPr>
        <w:t>Reported road casualties in Great Britain, final estimates involving illegal alcohol levels:</w:t>
      </w:r>
      <w:r w:rsidR="009C00D6">
        <w:rPr>
          <w:rFonts w:cstheme="minorHAnsi"/>
          <w:i/>
          <w:iCs/>
          <w:sz w:val="24"/>
          <w:szCs w:val="24"/>
        </w:rPr>
        <w:t xml:space="preserve"> </w:t>
      </w:r>
      <w:r w:rsidRPr="00926923">
        <w:rPr>
          <w:rFonts w:cstheme="minorHAnsi"/>
          <w:i/>
          <w:iCs/>
          <w:sz w:val="24"/>
          <w:szCs w:val="24"/>
        </w:rPr>
        <w:t>2019.</w:t>
      </w:r>
      <w:r w:rsidRPr="00926923">
        <w:rPr>
          <w:rFonts w:cstheme="minorHAnsi"/>
          <w:sz w:val="24"/>
          <w:szCs w:val="24"/>
        </w:rPr>
        <w:t xml:space="preserve"> Available at:</w:t>
      </w:r>
      <w:r w:rsidRPr="00926923">
        <w:rPr>
          <w:rFonts w:cstheme="minorHAnsi"/>
          <w:color w:val="0B0C0C"/>
          <w:sz w:val="24"/>
          <w:szCs w:val="24"/>
          <w:shd w:val="clear" w:color="auto" w:fill="FFFFFF"/>
        </w:rPr>
        <w:t xml:space="preserve"> </w:t>
      </w:r>
      <w:hyperlink r:id="rId17" w:history="1">
        <w:r w:rsidRPr="00926923">
          <w:rPr>
            <w:rStyle w:val="Hyperlink"/>
            <w:rFonts w:cstheme="minorHAnsi"/>
            <w:sz w:val="24"/>
            <w:szCs w:val="24"/>
          </w:rPr>
          <w:t>Reported road casual</w:t>
        </w:r>
        <w:r w:rsidRPr="00926923">
          <w:rPr>
            <w:rStyle w:val="Hyperlink"/>
            <w:rFonts w:cstheme="minorHAnsi"/>
            <w:sz w:val="24"/>
            <w:szCs w:val="24"/>
          </w:rPr>
          <w:t>t</w:t>
        </w:r>
        <w:r w:rsidRPr="00926923">
          <w:rPr>
            <w:rStyle w:val="Hyperlink"/>
            <w:rFonts w:cstheme="minorHAnsi"/>
            <w:sz w:val="24"/>
            <w:szCs w:val="24"/>
          </w:rPr>
          <w:t>ies in Great Britain, final estimates involving illegal alcohol levels: 2019 - GOV.UK (</w:t>
        </w:r>
        <w:r w:rsidRPr="00926923">
          <w:rPr>
            <w:rStyle w:val="Hyperlink"/>
            <w:rFonts w:cstheme="minorHAnsi"/>
            <w:sz w:val="24"/>
            <w:szCs w:val="24"/>
          </w:rPr>
          <w:t>w</w:t>
        </w:r>
        <w:r w:rsidRPr="00926923">
          <w:rPr>
            <w:rStyle w:val="Hyperlink"/>
            <w:rFonts w:cstheme="minorHAnsi"/>
            <w:sz w:val="24"/>
            <w:szCs w:val="24"/>
          </w:rPr>
          <w:t>ww.gov.uk)</w:t>
        </w:r>
      </w:hyperlink>
      <w:r w:rsidRPr="00926923">
        <w:rPr>
          <w:rStyle w:val="Hyperlink"/>
          <w:rFonts w:cstheme="minorHAnsi"/>
          <w:sz w:val="24"/>
          <w:szCs w:val="24"/>
        </w:rPr>
        <w:t xml:space="preserve"> </w:t>
      </w:r>
      <w:r w:rsidRPr="00926923">
        <w:rPr>
          <w:rStyle w:val="Hyperlink"/>
          <w:rFonts w:cstheme="minorHAnsi"/>
          <w:color w:val="auto"/>
          <w:sz w:val="24"/>
          <w:szCs w:val="24"/>
          <w:u w:val="none"/>
        </w:rPr>
        <w:t>(Accessed: 16</w:t>
      </w:r>
      <w:r w:rsidRPr="00926923">
        <w:rPr>
          <w:rStyle w:val="Hyperlink"/>
          <w:rFonts w:cstheme="minorHAnsi"/>
          <w:color w:val="auto"/>
          <w:sz w:val="24"/>
          <w:szCs w:val="24"/>
          <w:u w:val="none"/>
          <w:vertAlign w:val="superscript"/>
        </w:rPr>
        <w:t>th</w:t>
      </w:r>
      <w:r w:rsidRPr="00926923">
        <w:rPr>
          <w:rStyle w:val="Hyperlink"/>
          <w:rFonts w:cstheme="minorHAnsi"/>
          <w:color w:val="auto"/>
          <w:sz w:val="24"/>
          <w:szCs w:val="24"/>
          <w:u w:val="none"/>
        </w:rPr>
        <w:t xml:space="preserve"> January 2022).</w:t>
      </w:r>
    </w:p>
    <w:p w14:paraId="1AB7F7F2" w14:textId="5B3DC4F1" w:rsidR="00C0756B" w:rsidRPr="00926923" w:rsidRDefault="00C0756B" w:rsidP="00926923">
      <w:pPr>
        <w:spacing w:line="360" w:lineRule="auto"/>
        <w:rPr>
          <w:rFonts w:cstheme="minorHAnsi"/>
          <w:sz w:val="24"/>
          <w:szCs w:val="24"/>
        </w:rPr>
      </w:pPr>
      <w:r w:rsidRPr="00926923">
        <w:rPr>
          <w:rFonts w:cstheme="minorHAnsi"/>
          <w:sz w:val="24"/>
          <w:szCs w:val="24"/>
        </w:rPr>
        <w:t xml:space="preserve">Gov.uk (N.D) </w:t>
      </w:r>
      <w:r w:rsidRPr="00926923">
        <w:rPr>
          <w:rFonts w:cstheme="minorHAnsi"/>
          <w:i/>
          <w:sz w:val="24"/>
          <w:szCs w:val="24"/>
        </w:rPr>
        <w:t>Legal obligation of drivers and riders.</w:t>
      </w:r>
      <w:r w:rsidRPr="00926923">
        <w:rPr>
          <w:rFonts w:cstheme="minorHAnsi"/>
          <w:sz w:val="24"/>
          <w:szCs w:val="24"/>
        </w:rPr>
        <w:t xml:space="preserve"> Available at: </w:t>
      </w:r>
      <w:hyperlink r:id="rId18" w:history="1">
        <w:r w:rsidRPr="00926923">
          <w:rPr>
            <w:rStyle w:val="Hyperlink"/>
            <w:rFonts w:cstheme="minorHAnsi"/>
            <w:sz w:val="24"/>
            <w:szCs w:val="24"/>
          </w:rPr>
          <w:t>https://www.gov.uk/legal-obligations-drivers-riders</w:t>
        </w:r>
      </w:hyperlink>
      <w:r w:rsidRPr="00926923">
        <w:rPr>
          <w:rFonts w:cstheme="minorHAnsi"/>
          <w:sz w:val="24"/>
          <w:szCs w:val="24"/>
        </w:rPr>
        <w:t xml:space="preserve"> (Accessed:</w:t>
      </w:r>
      <w:r w:rsidR="009C00D6">
        <w:rPr>
          <w:rFonts w:cstheme="minorHAnsi"/>
          <w:sz w:val="24"/>
          <w:szCs w:val="24"/>
        </w:rPr>
        <w:t xml:space="preserve"> </w:t>
      </w:r>
      <w:r w:rsidRPr="00926923">
        <w:rPr>
          <w:rFonts w:cstheme="minorHAnsi"/>
          <w:sz w:val="24"/>
          <w:szCs w:val="24"/>
        </w:rPr>
        <w:t xml:space="preserve">16th January 2022). </w:t>
      </w:r>
    </w:p>
    <w:p w14:paraId="1EAFC2F4"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Gov.uk (N.D) </w:t>
      </w:r>
      <w:r w:rsidRPr="00926923">
        <w:rPr>
          <w:rFonts w:cstheme="minorHAnsi"/>
          <w:i/>
          <w:iCs/>
          <w:sz w:val="24"/>
          <w:szCs w:val="24"/>
        </w:rPr>
        <w:t>Pass Plus.</w:t>
      </w:r>
      <w:r w:rsidRPr="00926923">
        <w:rPr>
          <w:rFonts w:cstheme="minorHAnsi"/>
          <w:sz w:val="24"/>
          <w:szCs w:val="24"/>
        </w:rPr>
        <w:t xml:space="preserve"> Available at: </w:t>
      </w:r>
      <w:hyperlink r:id="rId19" w:history="1">
        <w:r w:rsidRPr="00926923">
          <w:rPr>
            <w:rStyle w:val="Hyperlink"/>
            <w:rFonts w:cstheme="minorHAnsi"/>
            <w:sz w:val="24"/>
            <w:szCs w:val="24"/>
          </w:rPr>
          <w:t>Pass Plus - GOV.UK (www.gov.uk)</w:t>
        </w:r>
      </w:hyperlink>
      <w:r w:rsidRPr="00926923">
        <w:rPr>
          <w:rFonts w:cstheme="minorHAnsi"/>
          <w:sz w:val="24"/>
          <w:szCs w:val="24"/>
        </w:rPr>
        <w:t xml:space="preserve"> (Accessed: 20</w:t>
      </w:r>
      <w:r w:rsidRPr="00926923">
        <w:rPr>
          <w:rFonts w:cstheme="minorHAnsi"/>
          <w:sz w:val="24"/>
          <w:szCs w:val="24"/>
          <w:vertAlign w:val="superscript"/>
        </w:rPr>
        <w:t>th</w:t>
      </w:r>
      <w:r w:rsidRPr="00926923">
        <w:rPr>
          <w:rFonts w:cstheme="minorHAnsi"/>
          <w:sz w:val="24"/>
          <w:szCs w:val="24"/>
        </w:rPr>
        <w:t xml:space="preserve"> January 2022). </w:t>
      </w:r>
    </w:p>
    <w:p w14:paraId="57D6BB6B"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Gov.uk (No date) </w:t>
      </w:r>
      <w:r w:rsidRPr="00926923">
        <w:rPr>
          <w:rFonts w:cstheme="minorHAnsi"/>
          <w:i/>
          <w:iCs/>
          <w:sz w:val="24"/>
          <w:szCs w:val="24"/>
        </w:rPr>
        <w:t>The drink drive limit.</w:t>
      </w:r>
      <w:r w:rsidRPr="00926923">
        <w:rPr>
          <w:rFonts w:cstheme="minorHAnsi"/>
          <w:sz w:val="24"/>
          <w:szCs w:val="24"/>
        </w:rPr>
        <w:t xml:space="preserve"> Available at: </w:t>
      </w:r>
      <w:hyperlink r:id="rId20" w:history="1">
        <w:r w:rsidRPr="00926923">
          <w:rPr>
            <w:rStyle w:val="Hyperlink"/>
            <w:rFonts w:cstheme="minorHAnsi"/>
            <w:sz w:val="24"/>
            <w:szCs w:val="24"/>
          </w:rPr>
          <w:t>The drink drive limi</w:t>
        </w:r>
        <w:r w:rsidRPr="00926923">
          <w:rPr>
            <w:rStyle w:val="Hyperlink"/>
            <w:rFonts w:cstheme="minorHAnsi"/>
            <w:sz w:val="24"/>
            <w:szCs w:val="24"/>
          </w:rPr>
          <w:t>t</w:t>
        </w:r>
        <w:r w:rsidRPr="00926923">
          <w:rPr>
            <w:rStyle w:val="Hyperlink"/>
            <w:rFonts w:cstheme="minorHAnsi"/>
            <w:sz w:val="24"/>
            <w:szCs w:val="24"/>
          </w:rPr>
          <w:t xml:space="preserve"> - GOV.UK (www.gov.uk)</w:t>
        </w:r>
      </w:hyperlink>
      <w:r w:rsidRPr="00926923">
        <w:rPr>
          <w:rFonts w:cstheme="minorHAnsi"/>
          <w:sz w:val="24"/>
          <w:szCs w:val="24"/>
        </w:rPr>
        <w:t xml:space="preserve"> (Accessed: 16</w:t>
      </w:r>
      <w:r w:rsidRPr="00926923">
        <w:rPr>
          <w:rFonts w:cstheme="minorHAnsi"/>
          <w:sz w:val="24"/>
          <w:szCs w:val="24"/>
          <w:vertAlign w:val="superscript"/>
        </w:rPr>
        <w:t>th</w:t>
      </w:r>
      <w:r w:rsidRPr="00926923">
        <w:rPr>
          <w:rFonts w:cstheme="minorHAnsi"/>
          <w:sz w:val="24"/>
          <w:szCs w:val="24"/>
        </w:rPr>
        <w:t xml:space="preserve"> January 2022). </w:t>
      </w:r>
    </w:p>
    <w:p w14:paraId="63E0DB39"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Groeger, J (2000). </w:t>
      </w:r>
      <w:r w:rsidRPr="00926923">
        <w:rPr>
          <w:rFonts w:cstheme="minorHAnsi"/>
          <w:i/>
          <w:iCs/>
          <w:sz w:val="24"/>
          <w:szCs w:val="24"/>
        </w:rPr>
        <w:t>Understanding Driving: Applying cognitive psychology to a complex everyday task.</w:t>
      </w:r>
      <w:r w:rsidRPr="00926923">
        <w:rPr>
          <w:rFonts w:cstheme="minorHAnsi"/>
          <w:sz w:val="24"/>
          <w:szCs w:val="24"/>
        </w:rPr>
        <w:t xml:space="preserve"> East Sussex: Psychology Press Ltd.</w:t>
      </w:r>
    </w:p>
    <w:p w14:paraId="4447145D"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Hertfordshire Constabulary (2022) </w:t>
      </w:r>
      <w:r w:rsidRPr="00926923">
        <w:rPr>
          <w:rFonts w:cstheme="minorHAnsi"/>
          <w:i/>
          <w:iCs/>
          <w:sz w:val="24"/>
          <w:szCs w:val="24"/>
        </w:rPr>
        <w:t>New safety operation to reduce casualties on Hertfordshire’s roads.</w:t>
      </w:r>
      <w:r w:rsidRPr="00926923">
        <w:rPr>
          <w:rFonts w:cstheme="minorHAnsi"/>
          <w:sz w:val="24"/>
          <w:szCs w:val="24"/>
        </w:rPr>
        <w:t xml:space="preserve"> Available at: </w:t>
      </w:r>
      <w:hyperlink r:id="rId21" w:history="1">
        <w:r w:rsidRPr="00926923">
          <w:rPr>
            <w:rStyle w:val="Hyperlink"/>
            <w:rFonts w:cstheme="minorHAnsi"/>
            <w:sz w:val="24"/>
            <w:szCs w:val="24"/>
          </w:rPr>
          <w:t>New safety operation to reduce cycle casualties on Hertfordshire’s roads (herts.police.uk)</w:t>
        </w:r>
      </w:hyperlink>
      <w:r w:rsidRPr="00926923">
        <w:rPr>
          <w:rFonts w:cstheme="minorHAnsi"/>
          <w:sz w:val="24"/>
          <w:szCs w:val="24"/>
        </w:rPr>
        <w:t xml:space="preserve"> (Accessed: 19</w:t>
      </w:r>
      <w:r w:rsidRPr="00926923">
        <w:rPr>
          <w:rFonts w:cstheme="minorHAnsi"/>
          <w:sz w:val="24"/>
          <w:szCs w:val="24"/>
          <w:vertAlign w:val="superscript"/>
        </w:rPr>
        <w:t>th</w:t>
      </w:r>
      <w:r w:rsidRPr="00926923">
        <w:rPr>
          <w:rFonts w:cstheme="minorHAnsi"/>
          <w:sz w:val="24"/>
          <w:szCs w:val="24"/>
        </w:rPr>
        <w:t xml:space="preserve"> January 2022). </w:t>
      </w:r>
    </w:p>
    <w:p w14:paraId="75E51AE2"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Hole, G (2014) </w:t>
      </w:r>
      <w:r w:rsidRPr="00926923">
        <w:rPr>
          <w:rFonts w:cstheme="minorHAnsi"/>
          <w:i/>
          <w:iCs/>
          <w:sz w:val="24"/>
          <w:szCs w:val="24"/>
        </w:rPr>
        <w:t>The Psychology of Driving.</w:t>
      </w:r>
      <w:r w:rsidRPr="00926923">
        <w:rPr>
          <w:rFonts w:cstheme="minorHAnsi"/>
          <w:sz w:val="24"/>
          <w:szCs w:val="24"/>
        </w:rPr>
        <w:t xml:space="preserve"> 2</w:t>
      </w:r>
      <w:r w:rsidRPr="00926923">
        <w:rPr>
          <w:rFonts w:cstheme="minorHAnsi"/>
          <w:sz w:val="24"/>
          <w:szCs w:val="24"/>
          <w:vertAlign w:val="superscript"/>
        </w:rPr>
        <w:t>nd</w:t>
      </w:r>
      <w:r w:rsidRPr="00926923">
        <w:rPr>
          <w:rFonts w:cstheme="minorHAnsi"/>
          <w:sz w:val="24"/>
          <w:szCs w:val="24"/>
        </w:rPr>
        <w:t xml:space="preserve"> Ed. New York: Psychology Press.</w:t>
      </w:r>
    </w:p>
    <w:p w14:paraId="71454DE7"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House of Commons Transport Committee (2007) </w:t>
      </w:r>
      <w:r w:rsidRPr="00926923">
        <w:rPr>
          <w:rFonts w:cstheme="minorHAnsi"/>
          <w:i/>
          <w:sz w:val="24"/>
          <w:szCs w:val="24"/>
        </w:rPr>
        <w:t>Novice Drivers: seventh report.</w:t>
      </w:r>
      <w:r w:rsidRPr="00926923">
        <w:rPr>
          <w:rFonts w:cstheme="minorHAnsi"/>
          <w:sz w:val="24"/>
          <w:szCs w:val="24"/>
        </w:rPr>
        <w:t xml:space="preserve"> Volume 2. London: The Stationary Office LTD.</w:t>
      </w:r>
    </w:p>
    <w:p w14:paraId="0ACA963A"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Legislation.gov (No Date) </w:t>
      </w:r>
      <w:r w:rsidRPr="00926923">
        <w:rPr>
          <w:rFonts w:cstheme="minorHAnsi"/>
          <w:i/>
          <w:sz w:val="24"/>
          <w:szCs w:val="24"/>
        </w:rPr>
        <w:t>Road Traffic Act 1988: Section 170.</w:t>
      </w:r>
      <w:r w:rsidRPr="00926923">
        <w:rPr>
          <w:rFonts w:cstheme="minorHAnsi"/>
          <w:sz w:val="24"/>
          <w:szCs w:val="24"/>
        </w:rPr>
        <w:t xml:space="preserve"> Available at: </w:t>
      </w:r>
      <w:hyperlink r:id="rId22" w:history="1">
        <w:r w:rsidRPr="00926923">
          <w:rPr>
            <w:rStyle w:val="Hyperlink"/>
            <w:rFonts w:cstheme="minorHAnsi"/>
            <w:sz w:val="24"/>
            <w:szCs w:val="24"/>
          </w:rPr>
          <w:t>Road Traffic Act 1988 (legislation.gov.uk)</w:t>
        </w:r>
      </w:hyperlink>
      <w:r w:rsidRPr="00926923">
        <w:rPr>
          <w:rFonts w:cstheme="minorHAnsi"/>
          <w:sz w:val="24"/>
          <w:szCs w:val="24"/>
        </w:rPr>
        <w:t xml:space="preserve"> (Accessed: 12</w:t>
      </w:r>
      <w:r w:rsidRPr="00926923">
        <w:rPr>
          <w:rFonts w:cstheme="minorHAnsi"/>
          <w:sz w:val="24"/>
          <w:szCs w:val="24"/>
          <w:vertAlign w:val="superscript"/>
        </w:rPr>
        <w:t>th</w:t>
      </w:r>
      <w:r w:rsidRPr="00926923">
        <w:rPr>
          <w:rFonts w:cstheme="minorHAnsi"/>
          <w:sz w:val="24"/>
          <w:szCs w:val="24"/>
        </w:rPr>
        <w:t xml:space="preserve"> January 2022).</w:t>
      </w:r>
    </w:p>
    <w:p w14:paraId="18F1D390"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McLeod (2018) </w:t>
      </w:r>
      <w:r w:rsidRPr="00926923">
        <w:rPr>
          <w:rFonts w:cstheme="minorHAnsi"/>
          <w:i/>
          <w:iCs/>
          <w:sz w:val="24"/>
          <w:szCs w:val="24"/>
        </w:rPr>
        <w:t>Maslow Hierarchy of Needs.</w:t>
      </w:r>
      <w:r w:rsidRPr="00926923">
        <w:rPr>
          <w:rFonts w:cstheme="minorHAnsi"/>
          <w:sz w:val="24"/>
          <w:szCs w:val="24"/>
        </w:rPr>
        <w:t xml:space="preserve"> Available at: </w:t>
      </w:r>
      <w:hyperlink r:id="rId23" w:history="1">
        <w:r w:rsidRPr="00926923">
          <w:rPr>
            <w:rStyle w:val="Hyperlink"/>
            <w:rFonts w:cstheme="minorHAnsi"/>
            <w:sz w:val="24"/>
            <w:szCs w:val="24"/>
          </w:rPr>
          <w:t>Maslow's Hierarchy of Needs (canadacollege.edu)</w:t>
        </w:r>
      </w:hyperlink>
      <w:r w:rsidRPr="00926923">
        <w:rPr>
          <w:rFonts w:cstheme="minorHAnsi"/>
          <w:sz w:val="24"/>
          <w:szCs w:val="24"/>
        </w:rPr>
        <w:t xml:space="preserve"> (Accessed: 13</w:t>
      </w:r>
      <w:r w:rsidRPr="00926923">
        <w:rPr>
          <w:rFonts w:cstheme="minorHAnsi"/>
          <w:sz w:val="24"/>
          <w:szCs w:val="24"/>
          <w:vertAlign w:val="superscript"/>
        </w:rPr>
        <w:t>th</w:t>
      </w:r>
      <w:r w:rsidRPr="00926923">
        <w:rPr>
          <w:rFonts w:cstheme="minorHAnsi"/>
          <w:sz w:val="24"/>
          <w:szCs w:val="24"/>
        </w:rPr>
        <w:t xml:space="preserve"> January 2022). </w:t>
      </w:r>
    </w:p>
    <w:p w14:paraId="104E0066"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National Highways (No Date) </w:t>
      </w:r>
      <w:r w:rsidRPr="00926923">
        <w:rPr>
          <w:rFonts w:cstheme="minorHAnsi"/>
          <w:i/>
          <w:iCs/>
          <w:sz w:val="24"/>
          <w:szCs w:val="24"/>
        </w:rPr>
        <w:t>National Highways: Distracted Driving.</w:t>
      </w:r>
      <w:r w:rsidRPr="00926923">
        <w:rPr>
          <w:rFonts w:cstheme="minorHAnsi"/>
          <w:sz w:val="24"/>
          <w:szCs w:val="24"/>
        </w:rPr>
        <w:t xml:space="preserve"> Available at: </w:t>
      </w:r>
      <w:hyperlink r:id="rId24" w:history="1">
        <w:r w:rsidRPr="00926923">
          <w:rPr>
            <w:rStyle w:val="Hyperlink"/>
            <w:rFonts w:cstheme="minorHAnsi"/>
            <w:sz w:val="24"/>
            <w:szCs w:val="24"/>
          </w:rPr>
          <w:t>Distracted Driving - National Highways (englandhighways.co.uk)</w:t>
        </w:r>
      </w:hyperlink>
      <w:r w:rsidRPr="00926923">
        <w:rPr>
          <w:rFonts w:cstheme="minorHAnsi"/>
          <w:sz w:val="24"/>
          <w:szCs w:val="24"/>
        </w:rPr>
        <w:t xml:space="preserve"> (Accessed: 13</w:t>
      </w:r>
      <w:r w:rsidRPr="00926923">
        <w:rPr>
          <w:rFonts w:cstheme="minorHAnsi"/>
          <w:sz w:val="24"/>
          <w:szCs w:val="24"/>
          <w:vertAlign w:val="superscript"/>
        </w:rPr>
        <w:t>th</w:t>
      </w:r>
      <w:r w:rsidRPr="00926923">
        <w:rPr>
          <w:rFonts w:cstheme="minorHAnsi"/>
          <w:sz w:val="24"/>
          <w:szCs w:val="24"/>
        </w:rPr>
        <w:t xml:space="preserve"> January 2022). </w:t>
      </w:r>
    </w:p>
    <w:p w14:paraId="1B720EAA" w14:textId="77777777" w:rsidR="00C0756B" w:rsidRPr="00926923" w:rsidRDefault="00C0756B" w:rsidP="00926923">
      <w:pPr>
        <w:spacing w:line="360" w:lineRule="auto"/>
        <w:rPr>
          <w:rFonts w:cstheme="minorHAnsi"/>
          <w:sz w:val="24"/>
          <w:szCs w:val="24"/>
        </w:rPr>
      </w:pPr>
      <w:r w:rsidRPr="00926923">
        <w:rPr>
          <w:rFonts w:cstheme="minorHAnsi"/>
          <w:sz w:val="24"/>
          <w:szCs w:val="24"/>
        </w:rPr>
        <w:lastRenderedPageBreak/>
        <w:t xml:space="preserve">NimbleFins (2022) </w:t>
      </w:r>
      <w:r w:rsidRPr="00926923">
        <w:rPr>
          <w:rFonts w:cstheme="minorHAnsi"/>
          <w:i/>
          <w:sz w:val="24"/>
          <w:szCs w:val="24"/>
        </w:rPr>
        <w:t>Number of Cars in the UK 2022.</w:t>
      </w:r>
      <w:r w:rsidRPr="00926923">
        <w:rPr>
          <w:rFonts w:cstheme="minorHAnsi"/>
          <w:sz w:val="24"/>
          <w:szCs w:val="24"/>
        </w:rPr>
        <w:t xml:space="preserve"> Available at: </w:t>
      </w:r>
      <w:hyperlink r:id="rId25" w:history="1">
        <w:r w:rsidRPr="00926923">
          <w:rPr>
            <w:rStyle w:val="Hyperlink"/>
            <w:rFonts w:cstheme="minorHAnsi"/>
            <w:sz w:val="24"/>
            <w:szCs w:val="24"/>
          </w:rPr>
          <w:t>Number of Cars in the UK 2022 | NimbleFins</w:t>
        </w:r>
      </w:hyperlink>
      <w:r w:rsidRPr="00926923">
        <w:rPr>
          <w:rFonts w:cstheme="minorHAnsi"/>
          <w:sz w:val="24"/>
          <w:szCs w:val="24"/>
        </w:rPr>
        <w:t xml:space="preserve"> (Accessed: 12</w:t>
      </w:r>
      <w:r w:rsidRPr="00926923">
        <w:rPr>
          <w:rFonts w:cstheme="minorHAnsi"/>
          <w:sz w:val="24"/>
          <w:szCs w:val="24"/>
          <w:vertAlign w:val="superscript"/>
        </w:rPr>
        <w:t>nd</w:t>
      </w:r>
      <w:r w:rsidRPr="00926923">
        <w:rPr>
          <w:rFonts w:cstheme="minorHAnsi"/>
          <w:sz w:val="24"/>
          <w:szCs w:val="24"/>
        </w:rPr>
        <w:t xml:space="preserve"> January 2022). </w:t>
      </w:r>
    </w:p>
    <w:p w14:paraId="01A95FC9"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Pass me fast (2022) </w:t>
      </w:r>
      <w:r w:rsidRPr="00926923">
        <w:rPr>
          <w:rFonts w:cstheme="minorHAnsi"/>
          <w:i/>
          <w:sz w:val="24"/>
          <w:szCs w:val="24"/>
        </w:rPr>
        <w:t>Driving Test Pass Rates by Age: Are Older Drivers Less Likely to Pass.</w:t>
      </w:r>
      <w:r w:rsidRPr="00926923">
        <w:rPr>
          <w:rFonts w:cstheme="minorHAnsi"/>
          <w:sz w:val="24"/>
          <w:szCs w:val="24"/>
        </w:rPr>
        <w:t xml:space="preserve"> Available at: </w:t>
      </w:r>
      <w:hyperlink r:id="rId26" w:history="1">
        <w:r w:rsidRPr="00926923">
          <w:rPr>
            <w:rStyle w:val="Hyperlink"/>
            <w:rFonts w:cstheme="minorHAnsi"/>
            <w:sz w:val="24"/>
            <w:szCs w:val="24"/>
          </w:rPr>
          <w:t>Driving Test Pass Rates by Age: Older vs Younger Drivers | PassMeFast</w:t>
        </w:r>
      </w:hyperlink>
      <w:r w:rsidRPr="00926923">
        <w:rPr>
          <w:rFonts w:cstheme="minorHAnsi"/>
          <w:sz w:val="24"/>
          <w:szCs w:val="24"/>
        </w:rPr>
        <w:t xml:space="preserve"> (Accessed: 12</w:t>
      </w:r>
      <w:r w:rsidRPr="00926923">
        <w:rPr>
          <w:rFonts w:cstheme="minorHAnsi"/>
          <w:sz w:val="24"/>
          <w:szCs w:val="24"/>
          <w:vertAlign w:val="superscript"/>
        </w:rPr>
        <w:t>th</w:t>
      </w:r>
      <w:r w:rsidRPr="00926923">
        <w:rPr>
          <w:rFonts w:cstheme="minorHAnsi"/>
          <w:sz w:val="24"/>
          <w:szCs w:val="24"/>
        </w:rPr>
        <w:t xml:space="preserve"> January 2022).</w:t>
      </w:r>
    </w:p>
    <w:p w14:paraId="59CC5532" w14:textId="4F6ED6FD" w:rsidR="00C0756B" w:rsidRPr="00926923" w:rsidRDefault="00C0756B" w:rsidP="00926923">
      <w:pPr>
        <w:spacing w:line="360" w:lineRule="auto"/>
        <w:rPr>
          <w:rFonts w:cstheme="minorHAnsi"/>
          <w:sz w:val="24"/>
          <w:szCs w:val="24"/>
        </w:rPr>
      </w:pPr>
      <w:r w:rsidRPr="00926923">
        <w:rPr>
          <w:rFonts w:cstheme="minorHAnsi"/>
          <w:sz w:val="24"/>
          <w:szCs w:val="24"/>
        </w:rPr>
        <w:t xml:space="preserve">Road Safety Foundation (2019) </w:t>
      </w:r>
      <w:r w:rsidRPr="00926923">
        <w:rPr>
          <w:rFonts w:cstheme="minorHAnsi"/>
          <w:i/>
          <w:iCs/>
          <w:sz w:val="24"/>
          <w:szCs w:val="24"/>
        </w:rPr>
        <w:t>How Safe Are You on Britain’s Main Road Network.</w:t>
      </w:r>
      <w:r w:rsidRPr="00926923">
        <w:rPr>
          <w:rFonts w:cstheme="minorHAnsi"/>
          <w:sz w:val="24"/>
          <w:szCs w:val="24"/>
        </w:rPr>
        <w:t xml:space="preserve"> Available at: </w:t>
      </w:r>
      <w:hyperlink r:id="rId27" w:history="1">
        <w:r w:rsidRPr="00926923">
          <w:rPr>
            <w:rStyle w:val="Hyperlink"/>
            <w:rFonts w:cstheme="minorHAnsi"/>
            <w:sz w:val="24"/>
            <w:szCs w:val="24"/>
          </w:rPr>
          <w:t>https://roadsafetyfoundation.org/how-safe-are-you-on-britains-main-road-networks/</w:t>
        </w:r>
      </w:hyperlink>
      <w:r w:rsidRPr="00926923">
        <w:rPr>
          <w:rFonts w:cstheme="minorHAnsi"/>
          <w:sz w:val="24"/>
          <w:szCs w:val="24"/>
        </w:rPr>
        <w:t xml:space="preserve"> (Accessed:</w:t>
      </w:r>
      <w:r w:rsidR="00BF44D5">
        <w:rPr>
          <w:rFonts w:cstheme="minorHAnsi"/>
          <w:sz w:val="24"/>
          <w:szCs w:val="24"/>
        </w:rPr>
        <w:t xml:space="preserve"> </w:t>
      </w:r>
      <w:r w:rsidRPr="00926923">
        <w:rPr>
          <w:rFonts w:cstheme="minorHAnsi"/>
          <w:sz w:val="24"/>
          <w:szCs w:val="24"/>
        </w:rPr>
        <w:t>20</w:t>
      </w:r>
      <w:r w:rsidRPr="00926923">
        <w:rPr>
          <w:rFonts w:cstheme="minorHAnsi"/>
          <w:sz w:val="24"/>
          <w:szCs w:val="24"/>
          <w:vertAlign w:val="superscript"/>
        </w:rPr>
        <w:t>th</w:t>
      </w:r>
      <w:r w:rsidRPr="00926923">
        <w:rPr>
          <w:rFonts w:cstheme="minorHAnsi"/>
          <w:sz w:val="24"/>
          <w:szCs w:val="24"/>
        </w:rPr>
        <w:t xml:space="preserve"> January 2022). </w:t>
      </w:r>
    </w:p>
    <w:p w14:paraId="0EED3B55"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Road Safety Wales (2022) </w:t>
      </w:r>
      <w:r w:rsidRPr="00926923">
        <w:rPr>
          <w:rFonts w:cstheme="minorHAnsi"/>
          <w:i/>
          <w:iCs/>
          <w:sz w:val="24"/>
          <w:szCs w:val="24"/>
        </w:rPr>
        <w:t>Road Safety Wales: Stay Alive, Get to Know the Fatal 5.</w:t>
      </w:r>
      <w:r w:rsidRPr="00926923">
        <w:rPr>
          <w:rFonts w:cstheme="minorHAnsi"/>
          <w:sz w:val="24"/>
          <w:szCs w:val="24"/>
        </w:rPr>
        <w:t xml:space="preserve"> Available at: </w:t>
      </w:r>
      <w:hyperlink r:id="rId28" w:history="1">
        <w:r w:rsidRPr="00926923">
          <w:rPr>
            <w:rStyle w:val="Hyperlink"/>
            <w:rFonts w:cstheme="minorHAnsi"/>
            <w:sz w:val="24"/>
            <w:szCs w:val="24"/>
          </w:rPr>
          <w:t>Stay Alive, Get To Know The Fatal 5 | Road Safety Wales</w:t>
        </w:r>
      </w:hyperlink>
      <w:r w:rsidRPr="00926923">
        <w:rPr>
          <w:rFonts w:cstheme="minorHAnsi"/>
          <w:sz w:val="24"/>
          <w:szCs w:val="24"/>
        </w:rPr>
        <w:t xml:space="preserve"> (Accessed: 19</w:t>
      </w:r>
      <w:r w:rsidRPr="00926923">
        <w:rPr>
          <w:rFonts w:cstheme="minorHAnsi"/>
          <w:sz w:val="24"/>
          <w:szCs w:val="24"/>
          <w:vertAlign w:val="superscript"/>
        </w:rPr>
        <w:t>th</w:t>
      </w:r>
      <w:r w:rsidRPr="00926923">
        <w:rPr>
          <w:rFonts w:cstheme="minorHAnsi"/>
          <w:sz w:val="24"/>
          <w:szCs w:val="24"/>
        </w:rPr>
        <w:t xml:space="preserve"> January 2022). </w:t>
      </w:r>
    </w:p>
    <w:p w14:paraId="3E09D47E"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Roadsafetywales (2018) </w:t>
      </w:r>
      <w:r w:rsidRPr="00926923">
        <w:rPr>
          <w:rFonts w:cstheme="minorHAnsi"/>
          <w:i/>
          <w:iCs/>
          <w:sz w:val="24"/>
          <w:szCs w:val="24"/>
        </w:rPr>
        <w:t>North Wales Older Driver Development Scheme 2017/2018 report.</w:t>
      </w:r>
      <w:r w:rsidRPr="00926923">
        <w:rPr>
          <w:rFonts w:cstheme="minorHAnsi"/>
          <w:sz w:val="24"/>
          <w:szCs w:val="24"/>
        </w:rPr>
        <w:t xml:space="preserve"> Available at: </w:t>
      </w:r>
      <w:hyperlink r:id="rId29" w:history="1">
        <w:r w:rsidRPr="00926923">
          <w:rPr>
            <w:rStyle w:val="Hyperlink"/>
            <w:rFonts w:cstheme="minorHAnsi"/>
            <w:sz w:val="24"/>
            <w:szCs w:val="24"/>
          </w:rPr>
          <w:t>https://www.roadsafetywales.org.uk/media/2037/older-driver-development-scheme-report-2018.pdf</w:t>
        </w:r>
      </w:hyperlink>
      <w:r w:rsidRPr="00926923">
        <w:rPr>
          <w:rFonts w:cstheme="minorHAnsi"/>
          <w:sz w:val="24"/>
          <w:szCs w:val="24"/>
        </w:rPr>
        <w:t xml:space="preserve"> (Accessed: 20</w:t>
      </w:r>
      <w:r w:rsidRPr="00926923">
        <w:rPr>
          <w:rFonts w:cstheme="minorHAnsi"/>
          <w:sz w:val="24"/>
          <w:szCs w:val="24"/>
          <w:vertAlign w:val="superscript"/>
        </w:rPr>
        <w:t>th</w:t>
      </w:r>
      <w:r w:rsidRPr="00926923">
        <w:rPr>
          <w:rFonts w:cstheme="minorHAnsi"/>
          <w:sz w:val="24"/>
          <w:szCs w:val="24"/>
        </w:rPr>
        <w:t xml:space="preserve"> January 2022). </w:t>
      </w:r>
    </w:p>
    <w:p w14:paraId="1A29AA7C"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ROSPA (2022) </w:t>
      </w:r>
      <w:r w:rsidRPr="00926923">
        <w:rPr>
          <w:rFonts w:cstheme="minorHAnsi"/>
          <w:i/>
          <w:iCs/>
          <w:sz w:val="24"/>
          <w:szCs w:val="24"/>
        </w:rPr>
        <w:t xml:space="preserve">ROSPA: Accidents don’t have to happen. </w:t>
      </w:r>
      <w:r w:rsidRPr="00926923">
        <w:rPr>
          <w:rFonts w:cstheme="minorHAnsi"/>
          <w:sz w:val="24"/>
          <w:szCs w:val="24"/>
        </w:rPr>
        <w:t xml:space="preserve">Available at: </w:t>
      </w:r>
      <w:hyperlink r:id="rId30" w:history="1">
        <w:r w:rsidRPr="00926923">
          <w:rPr>
            <w:rStyle w:val="Hyperlink"/>
            <w:rFonts w:cstheme="minorHAnsi"/>
            <w:sz w:val="24"/>
            <w:szCs w:val="24"/>
          </w:rPr>
          <w:t>Driver health - RoSPA</w:t>
        </w:r>
      </w:hyperlink>
      <w:r w:rsidRPr="00926923">
        <w:rPr>
          <w:rFonts w:cstheme="minorHAnsi"/>
          <w:sz w:val="24"/>
          <w:szCs w:val="24"/>
        </w:rPr>
        <w:t xml:space="preserve"> (Accessed: 13</w:t>
      </w:r>
      <w:r w:rsidRPr="00926923">
        <w:rPr>
          <w:rFonts w:cstheme="minorHAnsi"/>
          <w:sz w:val="24"/>
          <w:szCs w:val="24"/>
          <w:vertAlign w:val="superscript"/>
        </w:rPr>
        <w:t>th</w:t>
      </w:r>
      <w:r w:rsidRPr="00926923">
        <w:rPr>
          <w:rFonts w:cstheme="minorHAnsi"/>
          <w:sz w:val="24"/>
          <w:szCs w:val="24"/>
        </w:rPr>
        <w:t xml:space="preserve"> January 2022). </w:t>
      </w:r>
    </w:p>
    <w:p w14:paraId="4B7E202D"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Starkey.N and Charlton. S (2014) </w:t>
      </w:r>
      <w:r w:rsidRPr="00926923">
        <w:rPr>
          <w:rFonts w:cstheme="minorHAnsi"/>
          <w:i/>
          <w:iCs/>
          <w:sz w:val="24"/>
          <w:szCs w:val="24"/>
        </w:rPr>
        <w:t>The effects of moderate alcohol concentrations on driving and cognitive performance during ascending and descending blood alcohol concentrations.</w:t>
      </w:r>
      <w:r w:rsidRPr="00926923">
        <w:rPr>
          <w:rFonts w:cstheme="minorHAnsi"/>
          <w:sz w:val="24"/>
          <w:szCs w:val="24"/>
        </w:rPr>
        <w:t xml:space="preserve"> Available at: </w:t>
      </w:r>
      <w:hyperlink r:id="rId31" w:history="1">
        <w:r w:rsidRPr="00926923">
          <w:rPr>
            <w:rStyle w:val="Hyperlink"/>
            <w:rFonts w:cstheme="minorHAnsi"/>
            <w:sz w:val="24"/>
            <w:szCs w:val="24"/>
          </w:rPr>
          <w:t>The effects of moderate alcohol concentrations on driving and cognitive performance during ascending and descending blood alcohol concentrations - University of Wales Trinity Saint David (uwtsd.ac.uk)</w:t>
        </w:r>
      </w:hyperlink>
      <w:r w:rsidRPr="00926923">
        <w:rPr>
          <w:rFonts w:cstheme="minorHAnsi"/>
          <w:sz w:val="24"/>
          <w:szCs w:val="24"/>
        </w:rPr>
        <w:t xml:space="preserve"> (Accessed: 16</w:t>
      </w:r>
      <w:r w:rsidRPr="00926923">
        <w:rPr>
          <w:rFonts w:cstheme="minorHAnsi"/>
          <w:sz w:val="24"/>
          <w:szCs w:val="24"/>
          <w:vertAlign w:val="superscript"/>
        </w:rPr>
        <w:t>th</w:t>
      </w:r>
      <w:r w:rsidRPr="00926923">
        <w:rPr>
          <w:rFonts w:cstheme="minorHAnsi"/>
          <w:sz w:val="24"/>
          <w:szCs w:val="24"/>
        </w:rPr>
        <w:t xml:space="preserve"> January 2022). </w:t>
      </w:r>
    </w:p>
    <w:p w14:paraId="40A542FA"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Statista (No Date) </w:t>
      </w:r>
      <w:r w:rsidRPr="00926923">
        <w:rPr>
          <w:rFonts w:cstheme="minorHAnsi"/>
          <w:i/>
          <w:sz w:val="24"/>
          <w:szCs w:val="24"/>
        </w:rPr>
        <w:t xml:space="preserve">Share of full car driving license holders among all adults in England between 1975-2019, by gender. </w:t>
      </w:r>
      <w:r w:rsidRPr="00926923">
        <w:rPr>
          <w:rFonts w:cstheme="minorHAnsi"/>
          <w:sz w:val="24"/>
          <w:szCs w:val="24"/>
        </w:rPr>
        <w:t xml:space="preserve">Available at: </w:t>
      </w:r>
      <w:hyperlink r:id="rId32" w:history="1">
        <w:r w:rsidRPr="00926923">
          <w:rPr>
            <w:rStyle w:val="Hyperlink"/>
            <w:rFonts w:cstheme="minorHAnsi"/>
            <w:sz w:val="24"/>
            <w:szCs w:val="24"/>
          </w:rPr>
          <w:t>• Adults holding driving licens</w:t>
        </w:r>
        <w:r w:rsidRPr="00926923">
          <w:rPr>
            <w:rStyle w:val="Hyperlink"/>
            <w:rFonts w:cstheme="minorHAnsi"/>
            <w:sz w:val="24"/>
            <w:szCs w:val="24"/>
          </w:rPr>
          <w:t>e</w:t>
        </w:r>
        <w:r w:rsidRPr="00926923">
          <w:rPr>
            <w:rStyle w:val="Hyperlink"/>
            <w:rFonts w:cstheme="minorHAnsi"/>
            <w:sz w:val="24"/>
            <w:szCs w:val="24"/>
          </w:rPr>
          <w:t>s in England 1975-2019 Statistic | Statista</w:t>
        </w:r>
      </w:hyperlink>
      <w:r w:rsidRPr="00926923">
        <w:rPr>
          <w:rFonts w:cstheme="minorHAnsi"/>
          <w:sz w:val="24"/>
          <w:szCs w:val="24"/>
        </w:rPr>
        <w:t xml:space="preserve"> (Accessed: 12</w:t>
      </w:r>
      <w:r w:rsidRPr="00926923">
        <w:rPr>
          <w:rFonts w:cstheme="minorHAnsi"/>
          <w:sz w:val="24"/>
          <w:szCs w:val="24"/>
          <w:vertAlign w:val="superscript"/>
        </w:rPr>
        <w:t>th</w:t>
      </w:r>
      <w:r w:rsidRPr="00926923">
        <w:rPr>
          <w:rFonts w:cstheme="minorHAnsi"/>
          <w:sz w:val="24"/>
          <w:szCs w:val="24"/>
        </w:rPr>
        <w:t xml:space="preserve"> January 2022).</w:t>
      </w:r>
    </w:p>
    <w:p w14:paraId="1F07487D"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Transport Scotland (2019). </w:t>
      </w:r>
      <w:r w:rsidRPr="00926923">
        <w:rPr>
          <w:rFonts w:cstheme="minorHAnsi"/>
          <w:i/>
          <w:iCs/>
          <w:sz w:val="24"/>
          <w:szCs w:val="24"/>
        </w:rPr>
        <w:t xml:space="preserve">Road Transport Vehicles Chapter one: Table 1.22 Motor vehicle offences recorded by the police by type of offence. </w:t>
      </w:r>
      <w:r w:rsidRPr="00926923">
        <w:rPr>
          <w:rFonts w:cstheme="minorHAnsi"/>
          <w:sz w:val="24"/>
          <w:szCs w:val="24"/>
        </w:rPr>
        <w:t xml:space="preserve">Available at </w:t>
      </w:r>
      <w:hyperlink r:id="rId33" w:history="1">
        <w:r w:rsidRPr="00926923">
          <w:rPr>
            <w:rStyle w:val="Hyperlink"/>
            <w:rFonts w:cstheme="minorHAnsi"/>
            <w:sz w:val="24"/>
            <w:szCs w:val="24"/>
          </w:rPr>
          <w:t>Chapter 1: Road Transport Vehicles</w:t>
        </w:r>
      </w:hyperlink>
      <w:r w:rsidRPr="00926923">
        <w:rPr>
          <w:rFonts w:cstheme="minorHAnsi"/>
          <w:sz w:val="24"/>
          <w:szCs w:val="24"/>
        </w:rPr>
        <w:t xml:space="preserve"> (Accessed: 16</w:t>
      </w:r>
      <w:r w:rsidRPr="00926923">
        <w:rPr>
          <w:rFonts w:cstheme="minorHAnsi"/>
          <w:sz w:val="24"/>
          <w:szCs w:val="24"/>
          <w:vertAlign w:val="superscript"/>
        </w:rPr>
        <w:t>th</w:t>
      </w:r>
      <w:r w:rsidRPr="00926923">
        <w:rPr>
          <w:rFonts w:cstheme="minorHAnsi"/>
          <w:sz w:val="24"/>
          <w:szCs w:val="24"/>
        </w:rPr>
        <w:t xml:space="preserve"> January 2022). </w:t>
      </w:r>
    </w:p>
    <w:p w14:paraId="7574AAD0"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Undiscovered Scotland (2022). </w:t>
      </w:r>
      <w:r w:rsidRPr="00926923">
        <w:rPr>
          <w:rFonts w:cstheme="minorHAnsi"/>
          <w:i/>
          <w:sz w:val="24"/>
          <w:szCs w:val="24"/>
        </w:rPr>
        <w:t>Undiscovered Scotland: Driving and Roads.</w:t>
      </w:r>
      <w:r w:rsidRPr="00926923">
        <w:rPr>
          <w:rFonts w:cstheme="minorHAnsi"/>
          <w:sz w:val="24"/>
          <w:szCs w:val="24"/>
        </w:rPr>
        <w:t xml:space="preserve"> Available at: </w:t>
      </w:r>
      <w:hyperlink r:id="rId34" w:history="1">
        <w:r w:rsidRPr="00926923">
          <w:rPr>
            <w:rStyle w:val="Hyperlink"/>
            <w:rFonts w:cstheme="minorHAnsi"/>
            <w:sz w:val="24"/>
            <w:szCs w:val="24"/>
          </w:rPr>
          <w:t>Scotfax: Driving &amp; Roads on Undiscovered Scotland</w:t>
        </w:r>
      </w:hyperlink>
      <w:r w:rsidRPr="00926923">
        <w:rPr>
          <w:rFonts w:cstheme="minorHAnsi"/>
          <w:sz w:val="24"/>
          <w:szCs w:val="24"/>
        </w:rPr>
        <w:t xml:space="preserve"> (Accessed: 12</w:t>
      </w:r>
      <w:r w:rsidRPr="00926923">
        <w:rPr>
          <w:rFonts w:cstheme="minorHAnsi"/>
          <w:sz w:val="24"/>
          <w:szCs w:val="24"/>
          <w:vertAlign w:val="superscript"/>
        </w:rPr>
        <w:t>th</w:t>
      </w:r>
      <w:r w:rsidRPr="00926923">
        <w:rPr>
          <w:rFonts w:cstheme="minorHAnsi"/>
          <w:sz w:val="24"/>
          <w:szCs w:val="24"/>
        </w:rPr>
        <w:t xml:space="preserve"> January 2022). </w:t>
      </w:r>
    </w:p>
    <w:p w14:paraId="17C9F1BD" w14:textId="77777777" w:rsidR="00C0756B" w:rsidRPr="00926923" w:rsidRDefault="00C0756B" w:rsidP="00926923">
      <w:pPr>
        <w:spacing w:line="360" w:lineRule="auto"/>
        <w:rPr>
          <w:rFonts w:cstheme="minorHAnsi"/>
          <w:sz w:val="24"/>
          <w:szCs w:val="24"/>
        </w:rPr>
      </w:pPr>
      <w:r w:rsidRPr="00926923">
        <w:rPr>
          <w:rFonts w:cstheme="minorHAnsi"/>
          <w:sz w:val="24"/>
          <w:szCs w:val="24"/>
        </w:rPr>
        <w:lastRenderedPageBreak/>
        <w:t xml:space="preserve">Wallace (2003) </w:t>
      </w:r>
      <w:r w:rsidRPr="00926923">
        <w:rPr>
          <w:rFonts w:cstheme="minorHAnsi"/>
          <w:i/>
          <w:iCs/>
          <w:sz w:val="24"/>
          <w:szCs w:val="24"/>
        </w:rPr>
        <w:t>External to Internal Driver Distractions.</w:t>
      </w:r>
      <w:r w:rsidRPr="00926923">
        <w:rPr>
          <w:rFonts w:cstheme="minorHAnsi"/>
          <w:sz w:val="24"/>
          <w:szCs w:val="24"/>
        </w:rPr>
        <w:t xml:space="preserve"> Available at: </w:t>
      </w:r>
      <w:hyperlink r:id="rId35" w:history="1">
        <w:r w:rsidRPr="00926923">
          <w:rPr>
            <w:rStyle w:val="Hyperlink"/>
            <w:rFonts w:cstheme="minorHAnsi"/>
            <w:sz w:val="24"/>
            <w:szCs w:val="24"/>
          </w:rPr>
          <w:t>B31534 RF168 External-to-Vehicl (fordgreene.com)</w:t>
        </w:r>
      </w:hyperlink>
      <w:r w:rsidRPr="00926923">
        <w:rPr>
          <w:rFonts w:cstheme="minorHAnsi"/>
          <w:sz w:val="24"/>
          <w:szCs w:val="24"/>
        </w:rPr>
        <w:t xml:space="preserve"> (Accessed: 13</w:t>
      </w:r>
      <w:r w:rsidRPr="00926923">
        <w:rPr>
          <w:rFonts w:cstheme="minorHAnsi"/>
          <w:sz w:val="24"/>
          <w:szCs w:val="24"/>
          <w:vertAlign w:val="superscript"/>
        </w:rPr>
        <w:t>th</w:t>
      </w:r>
      <w:r w:rsidRPr="00926923">
        <w:rPr>
          <w:rFonts w:cstheme="minorHAnsi"/>
          <w:sz w:val="24"/>
          <w:szCs w:val="24"/>
        </w:rPr>
        <w:t xml:space="preserve"> January 2022). </w:t>
      </w:r>
    </w:p>
    <w:p w14:paraId="394BA305" w14:textId="77777777" w:rsidR="00C0756B" w:rsidRPr="00926923" w:rsidRDefault="00C0756B" w:rsidP="00926923">
      <w:pPr>
        <w:spacing w:line="360" w:lineRule="auto"/>
        <w:rPr>
          <w:rFonts w:cstheme="minorHAnsi"/>
          <w:sz w:val="24"/>
          <w:szCs w:val="24"/>
        </w:rPr>
      </w:pPr>
      <w:r w:rsidRPr="00926923">
        <w:rPr>
          <w:rFonts w:cstheme="minorHAnsi"/>
          <w:sz w:val="24"/>
          <w:szCs w:val="24"/>
        </w:rPr>
        <w:t xml:space="preserve">Welsh Government (2019) </w:t>
      </w:r>
      <w:r w:rsidRPr="00926923">
        <w:rPr>
          <w:rFonts w:cstheme="minorHAnsi"/>
          <w:i/>
          <w:sz w:val="24"/>
          <w:szCs w:val="24"/>
        </w:rPr>
        <w:t>Road Accidents and Casualties 2018, Where, When and Who.</w:t>
      </w:r>
      <w:r w:rsidRPr="00926923">
        <w:rPr>
          <w:rFonts w:cstheme="minorHAnsi"/>
          <w:sz w:val="24"/>
          <w:szCs w:val="24"/>
        </w:rPr>
        <w:t xml:space="preserve"> Available at: </w:t>
      </w:r>
      <w:hyperlink r:id="rId36" w:history="1">
        <w:r w:rsidRPr="00926923">
          <w:rPr>
            <w:rStyle w:val="Hyperlink"/>
            <w:rFonts w:cstheme="minorHAnsi"/>
            <w:sz w:val="24"/>
            <w:szCs w:val="24"/>
          </w:rPr>
          <w:t>Road accidents and casualties 2018: where, when and who? (gov.wales)</w:t>
        </w:r>
      </w:hyperlink>
      <w:r w:rsidRPr="00926923">
        <w:rPr>
          <w:rFonts w:cstheme="minorHAnsi"/>
          <w:sz w:val="24"/>
          <w:szCs w:val="24"/>
        </w:rPr>
        <w:t xml:space="preserve"> (Accessed: 11</w:t>
      </w:r>
      <w:r w:rsidRPr="00926923">
        <w:rPr>
          <w:rFonts w:cstheme="minorHAnsi"/>
          <w:sz w:val="24"/>
          <w:szCs w:val="24"/>
          <w:vertAlign w:val="superscript"/>
        </w:rPr>
        <w:t>th</w:t>
      </w:r>
      <w:r w:rsidRPr="00926923">
        <w:rPr>
          <w:rFonts w:cstheme="minorHAnsi"/>
          <w:sz w:val="24"/>
          <w:szCs w:val="24"/>
        </w:rPr>
        <w:t xml:space="preserve"> January 2022). </w:t>
      </w:r>
    </w:p>
    <w:p w14:paraId="25B9DBF9" w14:textId="136D73CF" w:rsidR="00C0756B" w:rsidRPr="00926923" w:rsidRDefault="00C0756B" w:rsidP="00926923">
      <w:pPr>
        <w:spacing w:line="360" w:lineRule="auto"/>
        <w:rPr>
          <w:rFonts w:cstheme="minorHAnsi"/>
          <w:sz w:val="24"/>
          <w:szCs w:val="24"/>
        </w:rPr>
      </w:pPr>
      <w:r w:rsidRPr="00926923">
        <w:rPr>
          <w:rFonts w:cstheme="minorHAnsi"/>
          <w:sz w:val="24"/>
          <w:szCs w:val="24"/>
        </w:rPr>
        <w:t xml:space="preserve">WHO (N.D) </w:t>
      </w:r>
      <w:r w:rsidRPr="00926923">
        <w:rPr>
          <w:rFonts w:cstheme="minorHAnsi"/>
          <w:i/>
          <w:iCs/>
          <w:sz w:val="24"/>
          <w:szCs w:val="24"/>
        </w:rPr>
        <w:t xml:space="preserve">Risk factors for road traffic injuries. </w:t>
      </w:r>
      <w:r w:rsidRPr="00926923">
        <w:rPr>
          <w:rFonts w:cstheme="minorHAnsi"/>
          <w:sz w:val="24"/>
          <w:szCs w:val="24"/>
        </w:rPr>
        <w:t xml:space="preserve">Available at: </w:t>
      </w:r>
      <w:hyperlink r:id="rId37" w:history="1">
        <w:r w:rsidRPr="00926923">
          <w:rPr>
            <w:rStyle w:val="Hyperlink"/>
            <w:rFonts w:cstheme="minorHAnsi"/>
            <w:sz w:val="24"/>
            <w:szCs w:val="24"/>
          </w:rPr>
          <w:t>https://www.who.int/violence_injury_prevention/road_traffic/activities/roadsafety_training_manual_unit_2.pdf</w:t>
        </w:r>
      </w:hyperlink>
      <w:r w:rsidRPr="00926923">
        <w:rPr>
          <w:rFonts w:cstheme="minorHAnsi"/>
          <w:sz w:val="24"/>
          <w:szCs w:val="24"/>
        </w:rPr>
        <w:t xml:space="preserve"> (Accessed:</w:t>
      </w:r>
      <w:r w:rsidR="00BF44D5">
        <w:rPr>
          <w:rFonts w:cstheme="minorHAnsi"/>
          <w:sz w:val="24"/>
          <w:szCs w:val="24"/>
        </w:rPr>
        <w:t xml:space="preserve"> </w:t>
      </w:r>
      <w:r w:rsidRPr="00926923">
        <w:rPr>
          <w:rFonts w:cstheme="minorHAnsi"/>
          <w:sz w:val="24"/>
          <w:szCs w:val="24"/>
        </w:rPr>
        <w:t>20th January 2022).</w:t>
      </w:r>
      <w:bookmarkStart w:id="0" w:name="_GoBack"/>
      <w:bookmarkEnd w:id="0"/>
    </w:p>
    <w:sectPr w:rsidR="00C0756B" w:rsidRPr="00926923" w:rsidSect="00EB6655">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B83389" w14:textId="77777777" w:rsidR="00EB6655" w:rsidRDefault="00EB6655" w:rsidP="00EB6655">
      <w:pPr>
        <w:spacing w:after="0" w:line="240" w:lineRule="auto"/>
      </w:pPr>
      <w:r>
        <w:separator/>
      </w:r>
    </w:p>
  </w:endnote>
  <w:endnote w:type="continuationSeparator" w:id="0">
    <w:p w14:paraId="459E751D" w14:textId="77777777" w:rsidR="00EB6655" w:rsidRDefault="00EB6655" w:rsidP="00EB6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E7358" w14:textId="29A704F1" w:rsidR="001C7612" w:rsidRDefault="007038C6" w:rsidP="007038C6">
    <w:pPr>
      <w:pStyle w:val="Footer"/>
      <w:rPr>
        <w:color w:val="000000"/>
        <w:sz w:val="17"/>
      </w:rPr>
    </w:pPr>
    <w:bookmarkStart w:id="3" w:name="TITUS1FooterEvenPages"/>
    <w:r>
      <w:rPr>
        <w:color w:val="000000"/>
        <w:sz w:val="17"/>
      </w:rPr>
      <w:t> </w:t>
    </w:r>
  </w:p>
  <w:bookmarkEnd w:id="3" w:displacedByCustomXml="next"/>
  <w:sdt>
    <w:sdtPr>
      <w:id w:val="1633211200"/>
      <w:docPartObj>
        <w:docPartGallery w:val="Page Numbers (Bottom of Page)"/>
        <w:docPartUnique/>
      </w:docPartObj>
    </w:sdtPr>
    <w:sdtEndPr>
      <w:rPr>
        <w:noProof/>
      </w:rPr>
    </w:sdtEndPr>
    <w:sdtContent>
      <w:p w14:paraId="63151C1C" w14:textId="0F7FEE3C" w:rsidR="001C7612" w:rsidRDefault="001C7612">
        <w:pPr>
          <w:pStyle w:val="Footer"/>
          <w:jc w:val="center"/>
        </w:pPr>
        <w:r>
          <w:fldChar w:fldCharType="begin"/>
        </w:r>
        <w:r>
          <w:instrText xml:space="preserve"> PAGE   \* MERGEFORMAT </w:instrText>
        </w:r>
        <w:r>
          <w:fldChar w:fldCharType="separate"/>
        </w:r>
        <w:r w:rsidR="007038C6">
          <w:rPr>
            <w:noProof/>
          </w:rPr>
          <w:t>12</w:t>
        </w:r>
        <w:r>
          <w:rPr>
            <w:noProof/>
          </w:rPr>
          <w:fldChar w:fldCharType="end"/>
        </w:r>
      </w:p>
    </w:sdtContent>
  </w:sdt>
  <w:p w14:paraId="1DDE2C0C" w14:textId="77777777" w:rsidR="00EB6655" w:rsidRDefault="00EB66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5FC2B" w14:textId="300937F2" w:rsidR="00EB6655" w:rsidRDefault="007038C6" w:rsidP="007038C6">
    <w:pPr>
      <w:pStyle w:val="Footer"/>
      <w:rPr>
        <w:color w:val="000000"/>
        <w:sz w:val="17"/>
      </w:rPr>
    </w:pPr>
    <w:bookmarkStart w:id="4" w:name="TITUS1FooterPrimary"/>
    <w:r>
      <w:rPr>
        <w:color w:val="000000"/>
        <w:sz w:val="17"/>
      </w:rPr>
      <w:t> </w:t>
    </w:r>
  </w:p>
  <w:bookmarkEnd w:id="4"/>
  <w:p w14:paraId="5A47EB3D" w14:textId="77777777" w:rsidR="00EB6655" w:rsidRDefault="00EB66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2148C" w14:textId="283A78A5" w:rsidR="00EB6655" w:rsidRDefault="007038C6" w:rsidP="007038C6">
    <w:pPr>
      <w:pStyle w:val="Footer"/>
      <w:rPr>
        <w:color w:val="000000"/>
        <w:sz w:val="17"/>
      </w:rPr>
    </w:pPr>
    <w:bookmarkStart w:id="6" w:name="TITUS1FooterFirstPage"/>
    <w:r>
      <w:rPr>
        <w:color w:val="000000"/>
        <w:sz w:val="17"/>
      </w:rPr>
      <w:t> </w:t>
    </w:r>
  </w:p>
  <w:bookmarkEnd w:id="6"/>
  <w:p w14:paraId="419B1B8C" w14:textId="77777777" w:rsidR="00EB6655" w:rsidRDefault="00EB6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0F3D96" w14:textId="77777777" w:rsidR="00EB6655" w:rsidRDefault="00EB6655" w:rsidP="00EB6655">
      <w:pPr>
        <w:spacing w:after="0" w:line="240" w:lineRule="auto"/>
      </w:pPr>
      <w:r>
        <w:separator/>
      </w:r>
    </w:p>
  </w:footnote>
  <w:footnote w:type="continuationSeparator" w:id="0">
    <w:p w14:paraId="7A04E4ED" w14:textId="77777777" w:rsidR="00EB6655" w:rsidRDefault="00EB6655" w:rsidP="00EB66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BCCAC" w14:textId="7B820FD3" w:rsidR="00B953A3" w:rsidRDefault="007038C6" w:rsidP="007038C6">
    <w:pPr>
      <w:pStyle w:val="Header"/>
      <w:rPr>
        <w:color w:val="000000"/>
        <w:sz w:val="17"/>
      </w:rPr>
    </w:pPr>
    <w:bookmarkStart w:id="1" w:name="TITUS1HeaderEvenPages"/>
    <w:r>
      <w:rPr>
        <w:color w:val="000000"/>
        <w:sz w:val="17"/>
      </w:rPr>
      <w:t> </w:t>
    </w:r>
  </w:p>
  <w:bookmarkEnd w:id="1"/>
  <w:p w14:paraId="5E47D4C0" w14:textId="77777777" w:rsidR="00B953A3" w:rsidRDefault="00B953A3" w:rsidP="00B953A3">
    <w:pPr>
      <w:pStyle w:val="Header"/>
    </w:pPr>
  </w:p>
  <w:p w14:paraId="04B9A3BE" w14:textId="77777777" w:rsidR="00EB6655" w:rsidRDefault="00EB66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ADE0F8" w14:textId="5B3AB7D6" w:rsidR="001C7612" w:rsidRDefault="007038C6" w:rsidP="007038C6">
    <w:pPr>
      <w:pStyle w:val="Header"/>
      <w:rPr>
        <w:color w:val="000000"/>
        <w:sz w:val="17"/>
      </w:rPr>
    </w:pPr>
    <w:bookmarkStart w:id="2" w:name="TITUS1HeaderPrimary"/>
    <w:r>
      <w:rPr>
        <w:color w:val="000000"/>
        <w:sz w:val="17"/>
      </w:rPr>
      <w:t> </w:t>
    </w:r>
  </w:p>
  <w:bookmarkEnd w:id="2"/>
  <w:p w14:paraId="4C121780" w14:textId="171D21FF" w:rsidR="001C7612" w:rsidRDefault="001C7612">
    <w:pPr>
      <w:pStyle w:val="Header"/>
    </w:pPr>
    <w:r>
      <w:t>1910641</w:t>
    </w:r>
    <w:r>
      <w:tab/>
    </w:r>
    <w:r>
      <w:tab/>
      <w:t>Literature Review</w:t>
    </w:r>
  </w:p>
  <w:p w14:paraId="65A905F4" w14:textId="77777777" w:rsidR="00EB6655" w:rsidRDefault="00EB66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0F6AB0" w14:textId="715B297D" w:rsidR="009F6138" w:rsidRDefault="007038C6" w:rsidP="007038C6">
    <w:pPr>
      <w:pStyle w:val="Header"/>
      <w:rPr>
        <w:color w:val="000000"/>
        <w:sz w:val="17"/>
      </w:rPr>
    </w:pPr>
    <w:bookmarkStart w:id="5" w:name="TITUS1HeaderFirstPage"/>
    <w:r>
      <w:rPr>
        <w:color w:val="000000"/>
        <w:sz w:val="17"/>
      </w:rPr>
      <w:t> </w:t>
    </w:r>
  </w:p>
  <w:bookmarkEnd w:id="5"/>
  <w:p w14:paraId="764795FE" w14:textId="56B3995D" w:rsidR="009F6138" w:rsidRDefault="009F6138">
    <w:pPr>
      <w:pStyle w:val="Header"/>
    </w:pPr>
    <w:r>
      <w:t>1910641</w:t>
    </w:r>
    <w:r>
      <w:tab/>
    </w:r>
    <w:r>
      <w:tab/>
      <w:t>Literature Review</w:t>
    </w:r>
  </w:p>
  <w:p w14:paraId="3EDD5670" w14:textId="77777777" w:rsidR="00EB6655" w:rsidRDefault="00EB66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136C1"/>
    <w:multiLevelType w:val="hybridMultilevel"/>
    <w:tmpl w:val="70A85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4F3"/>
    <w:rsid w:val="0001261E"/>
    <w:rsid w:val="00015B38"/>
    <w:rsid w:val="000314F3"/>
    <w:rsid w:val="00035F22"/>
    <w:rsid w:val="00036E9D"/>
    <w:rsid w:val="00037ABF"/>
    <w:rsid w:val="000407C9"/>
    <w:rsid w:val="00043FB7"/>
    <w:rsid w:val="0006455E"/>
    <w:rsid w:val="0006779B"/>
    <w:rsid w:val="00072F7A"/>
    <w:rsid w:val="00086A42"/>
    <w:rsid w:val="00092A05"/>
    <w:rsid w:val="00093F8A"/>
    <w:rsid w:val="000B0796"/>
    <w:rsid w:val="000B3589"/>
    <w:rsid w:val="000B387A"/>
    <w:rsid w:val="000B5A82"/>
    <w:rsid w:val="000B6782"/>
    <w:rsid w:val="000C0CD7"/>
    <w:rsid w:val="000E2F71"/>
    <w:rsid w:val="001254E4"/>
    <w:rsid w:val="00144E8B"/>
    <w:rsid w:val="00157FD9"/>
    <w:rsid w:val="00175FA9"/>
    <w:rsid w:val="0019133D"/>
    <w:rsid w:val="00193803"/>
    <w:rsid w:val="0019637D"/>
    <w:rsid w:val="001A2A57"/>
    <w:rsid w:val="001A5A31"/>
    <w:rsid w:val="001C030E"/>
    <w:rsid w:val="001C7612"/>
    <w:rsid w:val="0020048D"/>
    <w:rsid w:val="00202773"/>
    <w:rsid w:val="00202803"/>
    <w:rsid w:val="002032F9"/>
    <w:rsid w:val="00213618"/>
    <w:rsid w:val="002232A8"/>
    <w:rsid w:val="00225429"/>
    <w:rsid w:val="00240D12"/>
    <w:rsid w:val="0025230F"/>
    <w:rsid w:val="00264EDA"/>
    <w:rsid w:val="00267726"/>
    <w:rsid w:val="002825B2"/>
    <w:rsid w:val="00283EBD"/>
    <w:rsid w:val="002A5E33"/>
    <w:rsid w:val="002A7A0B"/>
    <w:rsid w:val="002B5A78"/>
    <w:rsid w:val="002E415B"/>
    <w:rsid w:val="00315590"/>
    <w:rsid w:val="003219E3"/>
    <w:rsid w:val="00323D1C"/>
    <w:rsid w:val="00337B9A"/>
    <w:rsid w:val="003634EB"/>
    <w:rsid w:val="0036508E"/>
    <w:rsid w:val="0039426A"/>
    <w:rsid w:val="003B5318"/>
    <w:rsid w:val="003C5C7D"/>
    <w:rsid w:val="003E05F3"/>
    <w:rsid w:val="003E0CC0"/>
    <w:rsid w:val="003F6012"/>
    <w:rsid w:val="00400871"/>
    <w:rsid w:val="004037CA"/>
    <w:rsid w:val="00413744"/>
    <w:rsid w:val="00420302"/>
    <w:rsid w:val="00450734"/>
    <w:rsid w:val="00460849"/>
    <w:rsid w:val="0046317B"/>
    <w:rsid w:val="0047434A"/>
    <w:rsid w:val="00474B96"/>
    <w:rsid w:val="004765B1"/>
    <w:rsid w:val="00482276"/>
    <w:rsid w:val="00487B84"/>
    <w:rsid w:val="00494DF8"/>
    <w:rsid w:val="004960BA"/>
    <w:rsid w:val="004A6231"/>
    <w:rsid w:val="004B1779"/>
    <w:rsid w:val="004B20BA"/>
    <w:rsid w:val="004C254D"/>
    <w:rsid w:val="004C59E3"/>
    <w:rsid w:val="004D3BB2"/>
    <w:rsid w:val="004F2EFC"/>
    <w:rsid w:val="00512E0E"/>
    <w:rsid w:val="0052011B"/>
    <w:rsid w:val="00524659"/>
    <w:rsid w:val="0054799E"/>
    <w:rsid w:val="00553139"/>
    <w:rsid w:val="0055544F"/>
    <w:rsid w:val="005672C9"/>
    <w:rsid w:val="005866F0"/>
    <w:rsid w:val="005A2D52"/>
    <w:rsid w:val="005A703D"/>
    <w:rsid w:val="005C1159"/>
    <w:rsid w:val="005C193B"/>
    <w:rsid w:val="005D42DC"/>
    <w:rsid w:val="005E43AA"/>
    <w:rsid w:val="005E6A3B"/>
    <w:rsid w:val="005F6CD9"/>
    <w:rsid w:val="00601621"/>
    <w:rsid w:val="0061415B"/>
    <w:rsid w:val="006223E0"/>
    <w:rsid w:val="00623137"/>
    <w:rsid w:val="00631572"/>
    <w:rsid w:val="0064276B"/>
    <w:rsid w:val="0066432D"/>
    <w:rsid w:val="006648F1"/>
    <w:rsid w:val="00670BCB"/>
    <w:rsid w:val="00674D72"/>
    <w:rsid w:val="0068642F"/>
    <w:rsid w:val="006A569E"/>
    <w:rsid w:val="006B6037"/>
    <w:rsid w:val="006D07C1"/>
    <w:rsid w:val="006D2E71"/>
    <w:rsid w:val="006E6BA7"/>
    <w:rsid w:val="0070216C"/>
    <w:rsid w:val="007038C6"/>
    <w:rsid w:val="007175FE"/>
    <w:rsid w:val="00745F4B"/>
    <w:rsid w:val="00746267"/>
    <w:rsid w:val="0076753F"/>
    <w:rsid w:val="00771E47"/>
    <w:rsid w:val="00782450"/>
    <w:rsid w:val="007A4D63"/>
    <w:rsid w:val="007A5D7B"/>
    <w:rsid w:val="007D257E"/>
    <w:rsid w:val="007D45B1"/>
    <w:rsid w:val="007E00EC"/>
    <w:rsid w:val="007E0E68"/>
    <w:rsid w:val="007E3AF6"/>
    <w:rsid w:val="007F59D1"/>
    <w:rsid w:val="00805A65"/>
    <w:rsid w:val="00814789"/>
    <w:rsid w:val="0081579A"/>
    <w:rsid w:val="00825AD5"/>
    <w:rsid w:val="00830E26"/>
    <w:rsid w:val="00833A0B"/>
    <w:rsid w:val="00834129"/>
    <w:rsid w:val="008504D0"/>
    <w:rsid w:val="00856D54"/>
    <w:rsid w:val="00860A86"/>
    <w:rsid w:val="00861D05"/>
    <w:rsid w:val="00863022"/>
    <w:rsid w:val="00863FAF"/>
    <w:rsid w:val="00871E3E"/>
    <w:rsid w:val="00880377"/>
    <w:rsid w:val="008922D2"/>
    <w:rsid w:val="008A78A7"/>
    <w:rsid w:val="008C13C4"/>
    <w:rsid w:val="00921C6B"/>
    <w:rsid w:val="00926923"/>
    <w:rsid w:val="00935174"/>
    <w:rsid w:val="00941982"/>
    <w:rsid w:val="0094649F"/>
    <w:rsid w:val="00954440"/>
    <w:rsid w:val="00954D48"/>
    <w:rsid w:val="00955DCC"/>
    <w:rsid w:val="00960CA5"/>
    <w:rsid w:val="00962E0B"/>
    <w:rsid w:val="009879E5"/>
    <w:rsid w:val="009B105A"/>
    <w:rsid w:val="009B66D7"/>
    <w:rsid w:val="009C00D6"/>
    <w:rsid w:val="009C3DB8"/>
    <w:rsid w:val="009C6C52"/>
    <w:rsid w:val="009E34AB"/>
    <w:rsid w:val="009F4DD9"/>
    <w:rsid w:val="009F52BA"/>
    <w:rsid w:val="009F6138"/>
    <w:rsid w:val="00A016C3"/>
    <w:rsid w:val="00A01B70"/>
    <w:rsid w:val="00A169DA"/>
    <w:rsid w:val="00A22755"/>
    <w:rsid w:val="00A361F6"/>
    <w:rsid w:val="00A4114D"/>
    <w:rsid w:val="00A53D00"/>
    <w:rsid w:val="00A81658"/>
    <w:rsid w:val="00A86794"/>
    <w:rsid w:val="00A95D67"/>
    <w:rsid w:val="00AA74D6"/>
    <w:rsid w:val="00AB7155"/>
    <w:rsid w:val="00AC54A3"/>
    <w:rsid w:val="00AD6EAC"/>
    <w:rsid w:val="00B024BE"/>
    <w:rsid w:val="00B22E9C"/>
    <w:rsid w:val="00B260B3"/>
    <w:rsid w:val="00B40D25"/>
    <w:rsid w:val="00B42C1D"/>
    <w:rsid w:val="00B737DC"/>
    <w:rsid w:val="00B73F0F"/>
    <w:rsid w:val="00B761B3"/>
    <w:rsid w:val="00B953A3"/>
    <w:rsid w:val="00BC7F43"/>
    <w:rsid w:val="00BD57C6"/>
    <w:rsid w:val="00BD7EB2"/>
    <w:rsid w:val="00BF3166"/>
    <w:rsid w:val="00BF44D5"/>
    <w:rsid w:val="00BF7F07"/>
    <w:rsid w:val="00C05C35"/>
    <w:rsid w:val="00C0756B"/>
    <w:rsid w:val="00C30F64"/>
    <w:rsid w:val="00C35326"/>
    <w:rsid w:val="00C36D72"/>
    <w:rsid w:val="00C530B4"/>
    <w:rsid w:val="00C74203"/>
    <w:rsid w:val="00C75AA2"/>
    <w:rsid w:val="00C929DE"/>
    <w:rsid w:val="00C97315"/>
    <w:rsid w:val="00CC0F59"/>
    <w:rsid w:val="00CF3968"/>
    <w:rsid w:val="00D01362"/>
    <w:rsid w:val="00D07BD4"/>
    <w:rsid w:val="00D14AD0"/>
    <w:rsid w:val="00D235C2"/>
    <w:rsid w:val="00D3142E"/>
    <w:rsid w:val="00D43E85"/>
    <w:rsid w:val="00D50565"/>
    <w:rsid w:val="00D54CB8"/>
    <w:rsid w:val="00D91335"/>
    <w:rsid w:val="00D91A50"/>
    <w:rsid w:val="00D97C85"/>
    <w:rsid w:val="00DB10BE"/>
    <w:rsid w:val="00DC5B38"/>
    <w:rsid w:val="00DC77DE"/>
    <w:rsid w:val="00DE1DAC"/>
    <w:rsid w:val="00DE71CA"/>
    <w:rsid w:val="00DE7B9C"/>
    <w:rsid w:val="00DF12CB"/>
    <w:rsid w:val="00DF2839"/>
    <w:rsid w:val="00DF4328"/>
    <w:rsid w:val="00E06E6E"/>
    <w:rsid w:val="00E228BB"/>
    <w:rsid w:val="00E35191"/>
    <w:rsid w:val="00E40839"/>
    <w:rsid w:val="00E5185D"/>
    <w:rsid w:val="00E54C00"/>
    <w:rsid w:val="00E7652E"/>
    <w:rsid w:val="00EB0B87"/>
    <w:rsid w:val="00EB6655"/>
    <w:rsid w:val="00EB6E29"/>
    <w:rsid w:val="00EC340A"/>
    <w:rsid w:val="00ED6DAB"/>
    <w:rsid w:val="00EE1FA3"/>
    <w:rsid w:val="00EE3D3C"/>
    <w:rsid w:val="00F00D01"/>
    <w:rsid w:val="00F0205A"/>
    <w:rsid w:val="00F17DCA"/>
    <w:rsid w:val="00F26628"/>
    <w:rsid w:val="00F332CC"/>
    <w:rsid w:val="00F33E04"/>
    <w:rsid w:val="00F53F60"/>
    <w:rsid w:val="00F64F9F"/>
    <w:rsid w:val="00F776D8"/>
    <w:rsid w:val="00F86202"/>
    <w:rsid w:val="00F97DB7"/>
    <w:rsid w:val="00FA3294"/>
    <w:rsid w:val="00FC0953"/>
    <w:rsid w:val="00FD5226"/>
    <w:rsid w:val="00FE1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4AA655BA"/>
  <w15:chartTrackingRefBased/>
  <w15:docId w15:val="{2ECF7EC4-326E-4275-8205-AB960B028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655"/>
  </w:style>
  <w:style w:type="paragraph" w:styleId="Footer">
    <w:name w:val="footer"/>
    <w:basedOn w:val="Normal"/>
    <w:link w:val="FooterChar"/>
    <w:uiPriority w:val="99"/>
    <w:unhideWhenUsed/>
    <w:rsid w:val="00EB6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655"/>
  </w:style>
  <w:style w:type="character" w:styleId="Hyperlink">
    <w:name w:val="Hyperlink"/>
    <w:basedOn w:val="DefaultParagraphFont"/>
    <w:uiPriority w:val="99"/>
    <w:unhideWhenUsed/>
    <w:rsid w:val="00960CA5"/>
    <w:rPr>
      <w:color w:val="0000FF"/>
      <w:u w:val="single"/>
    </w:rPr>
  </w:style>
  <w:style w:type="character" w:styleId="FollowedHyperlink">
    <w:name w:val="FollowedHyperlink"/>
    <w:basedOn w:val="DefaultParagraphFont"/>
    <w:uiPriority w:val="99"/>
    <w:semiHidden/>
    <w:unhideWhenUsed/>
    <w:rsid w:val="00B737DC"/>
    <w:rPr>
      <w:color w:val="954F72" w:themeColor="followedHyperlink"/>
      <w:u w:val="single"/>
    </w:rPr>
  </w:style>
  <w:style w:type="paragraph" w:styleId="ListParagraph">
    <w:name w:val="List Paragraph"/>
    <w:basedOn w:val="Normal"/>
    <w:uiPriority w:val="34"/>
    <w:qFormat/>
    <w:rsid w:val="00962E0B"/>
    <w:pPr>
      <w:ind w:left="720"/>
      <w:contextualSpacing/>
    </w:pPr>
  </w:style>
  <w:style w:type="character" w:customStyle="1" w:styleId="UnresolvedMention">
    <w:name w:val="Unresolved Mention"/>
    <w:basedOn w:val="DefaultParagraphFont"/>
    <w:uiPriority w:val="99"/>
    <w:semiHidden/>
    <w:unhideWhenUsed/>
    <w:rsid w:val="00067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ilii.org/ew/cases/EWHC/Admin/2019/2044.html" TargetMode="External"/><Relationship Id="rId13" Type="http://schemas.openxmlformats.org/officeDocument/2006/relationships/hyperlink" Target="https://assets.publishing.service.gov.uk/government/uploads/system/uploads/attachment_data/file/834585/reported-road-casualties-annual-report-2018.pdf" TargetMode="External"/><Relationship Id="rId18" Type="http://schemas.openxmlformats.org/officeDocument/2006/relationships/hyperlink" Target="https://www.gov.uk/legal-obligations-drivers-riders" TargetMode="External"/><Relationship Id="rId26" Type="http://schemas.openxmlformats.org/officeDocument/2006/relationships/hyperlink" Target="https://www.passmefast.co.uk/pass-rates-age" TargetMode="Externa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herts.police.uk/news-and-appeals/New-safety-operation-to-reduce-cycle-casualties-on-Hertfordshire%27s-roads" TargetMode="External"/><Relationship Id="rId34" Type="http://schemas.openxmlformats.org/officeDocument/2006/relationships/hyperlink" Target="https://www.undiscoveredscotland.co.uk/usscotfax/travel/driving.html" TargetMode="External"/><Relationship Id="rId42"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48039/young-car-drivers-2013-data.pdf" TargetMode="External"/><Relationship Id="rId17" Type="http://schemas.openxmlformats.org/officeDocument/2006/relationships/hyperlink" Target="https://www.gov.uk/government/statistics/reported-road-casualties-in-great-britain-final-estimates-involving-illegal-alcohol-levels-2019/reported-road-casualties-in-great-britain-final-estimates-involving-illegal-alcohol-levels-2019" TargetMode="External"/><Relationship Id="rId25" Type="http://schemas.openxmlformats.org/officeDocument/2006/relationships/hyperlink" Target="https://www.nimblefins.co.uk/cheap-car-insurance/number-cars-great-britain" TargetMode="External"/><Relationship Id="rId33" Type="http://schemas.openxmlformats.org/officeDocument/2006/relationships/hyperlink" Target="https://www.transport.gov.scot/publication/scottish-transport-statistics-no-38-2019-edition/chapter-1-road-transport-vehicles/" TargetMode="External"/><Relationship Id="rId38" Type="http://schemas.openxmlformats.org/officeDocument/2006/relationships/header" Target="header1.xm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statistical-data-sets/reported-road-accidents-vehicles-and-casualties-tables-for-great-britain" TargetMode="External"/><Relationship Id="rId20" Type="http://schemas.openxmlformats.org/officeDocument/2006/relationships/hyperlink" Target="https://www.gov.uk/drink-drive-limit" TargetMode="External"/><Relationship Id="rId29" Type="http://schemas.openxmlformats.org/officeDocument/2006/relationships/hyperlink" Target="https://www.roadsafetywales.org.uk/media/2037/older-driver-development-scheme-report-2018.pdf"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ps.gov.uk/legal-guidance/road-traffic-mobile-phones" TargetMode="External"/><Relationship Id="rId24" Type="http://schemas.openxmlformats.org/officeDocument/2006/relationships/hyperlink" Target="https://www.englandhighways.co.uk/hazards/distracted-driving/" TargetMode="External"/><Relationship Id="rId32" Type="http://schemas.openxmlformats.org/officeDocument/2006/relationships/hyperlink" Target="https://www.statista.com/statistics/314886/percentage-of-adults-holding-driving-licences-england/" TargetMode="External"/><Relationship Id="rId37" Type="http://schemas.openxmlformats.org/officeDocument/2006/relationships/hyperlink" Target="https://www.who.int/violence_injury_prevention/road_traffic/activities/roadsafety_training_manual_unit_2.pdf" TargetMode="External"/><Relationship Id="rId40" Type="http://schemas.openxmlformats.org/officeDocument/2006/relationships/footer" Target="footer1.xm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fuelgenie.co.uk/news/the-most-common-causes-of-road-accidents/" TargetMode="External"/><Relationship Id="rId23" Type="http://schemas.openxmlformats.org/officeDocument/2006/relationships/hyperlink" Target="https://canadacollege.edu/dreamers/docs/Maslows-Hierarchy-of-Needs.pdf" TargetMode="External"/><Relationship Id="rId28" Type="http://schemas.openxmlformats.org/officeDocument/2006/relationships/hyperlink" Target="https://www.roadsafetywales.org.uk/news/posts/2018/august/stay-alive-get-to-know-the-fatal-5" TargetMode="External"/><Relationship Id="rId36" Type="http://schemas.openxmlformats.org/officeDocument/2006/relationships/hyperlink" Target="https://gov.wales/sites/default/files/statistics-and-research/2019-10/road-accidents-and-casualties-2018-where-when-and-who-807.pdf" TargetMode="External"/><Relationship Id="rId10" Type="http://schemas.openxmlformats.org/officeDocument/2006/relationships/hyperlink" Target="https://www.brake.org.uk/files/downloads/Reports/Direct-Line-Safe-Driving/In-vehicle-distraction-Direct-Line-Safe-Driving-Report-2019.pdf" TargetMode="External"/><Relationship Id="rId19" Type="http://schemas.openxmlformats.org/officeDocument/2006/relationships/hyperlink" Target="https://www.gov.uk/pass-plus" TargetMode="External"/><Relationship Id="rId31" Type="http://schemas.openxmlformats.org/officeDocument/2006/relationships/hyperlink" Target="https://librarysearch.uwtsd.ac.uk/discovery/fulldisplay?docid=cdi_proquest_miscellaneous_1547537383&amp;context=PC&amp;vid=44WHELF_UWTSD:44WHELF_UWTSD_VU1&amp;lang=en&amp;search_scope=MyInst_and_CI&amp;adaptor=Primo%20Central&amp;tab=Everything&amp;query=any,contains,social%20element%20of%20drinking%20and%20driving&amp;offset=0"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ake.org.uk/get-involved/take-action/mybrake/knowledge-centre/young-drivers" TargetMode="External"/><Relationship Id="rId14" Type="http://schemas.openxmlformats.org/officeDocument/2006/relationships/hyperlink" Target="https://www.express.co.uk/life-style/cars/1523802/driving-fine-mobile-phone-law-change-2022-penalty-points" TargetMode="External"/><Relationship Id="rId22" Type="http://schemas.openxmlformats.org/officeDocument/2006/relationships/hyperlink" Target="https://www.legislation.gov.uk/ukpga/1988/52/section/170" TargetMode="External"/><Relationship Id="rId27" Type="http://schemas.openxmlformats.org/officeDocument/2006/relationships/hyperlink" Target="https://roadsafetyfoundation.org/how-safe-are-you-on-britains-main-road-networks/" TargetMode="External"/><Relationship Id="rId30" Type="http://schemas.openxmlformats.org/officeDocument/2006/relationships/hyperlink" Target="https://www.rospa.com/road-safety/advice/drivers/driver-health" TargetMode="External"/><Relationship Id="rId35" Type="http://schemas.openxmlformats.org/officeDocument/2006/relationships/hyperlink" Target="http://fordgreene.com/lit/sign/drf168.pdf" TargetMode="External"/><Relationship Id="rId43"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27C"/>
    <w:rsid w:val="00FE5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E931186D364DBC96A6879CB6A4187B">
    <w:name w:val="2BE931186D364DBC96A6879CB6A4187B"/>
    <w:rsid w:val="00FE527C"/>
  </w:style>
  <w:style w:type="paragraph" w:customStyle="1" w:styleId="188DE7A9312748F3A102851D89E416B6">
    <w:name w:val="188DE7A9312748F3A102851D89E416B6"/>
    <w:rsid w:val="00FE52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1DADD-DB11-4760-82B6-3CC8DFA5B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12</Pages>
  <Words>4185</Words>
  <Characters>23857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Gordon,Rebecca swp6575</dc:creator>
  <cp:keywords/>
  <dc:description/>
  <cp:lastModifiedBy>Gordon,Rebecca swp6575</cp:lastModifiedBy>
  <cp:revision>62</cp:revision>
  <dcterms:created xsi:type="dcterms:W3CDTF">2022-01-20T16:05:00Z</dcterms:created>
  <dcterms:modified xsi:type="dcterms:W3CDTF">2022-01-24T12:51:00Z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a78e5da9-5f05-4d18-8513-20ba6eb72584</vt:lpwstr>
  </property>
  <property fmtid="{D5CDD505-2E9C-101B-9397-08002B2CF9AE}" pid="3" name="MSIP_Label_66cf8fe5-b7b7-4df7-b38d-1c61ac2f6639_Enabled">
    <vt:lpwstr>true</vt:lpwstr>
  </property>
  <property fmtid="{D5CDD505-2E9C-101B-9397-08002B2CF9AE}" pid="4" name="MSIP_Label_66cf8fe5-b7b7-4df7-b38d-1c61ac2f6639_SetDate">
    <vt:lpwstr>2022-01-10T09:10:12Z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269730fe-a76b-47e2-a13e-5e0e0c37f494</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