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6787A" w14:textId="77777777" w:rsidR="00D65303" w:rsidRPr="00DB6122" w:rsidRDefault="005C338D" w:rsidP="00DB6122">
      <w:pPr>
        <w:pStyle w:val="Title"/>
        <w:spacing w:after="0" w:line="360" w:lineRule="auto"/>
        <w:jc w:val="center"/>
        <w:rPr>
          <w:rFonts w:ascii="Times New Roman" w:eastAsia="Times New Roman" w:hAnsi="Times New Roman" w:cs="Times New Roman"/>
          <w:b/>
          <w:sz w:val="32"/>
          <w:szCs w:val="32"/>
          <w:lang w:val="en-GB"/>
        </w:rPr>
      </w:pPr>
      <w:bookmarkStart w:id="0" w:name="_tjfjz2p0z7ti" w:colFirst="0" w:colLast="0"/>
      <w:bookmarkEnd w:id="0"/>
      <w:r w:rsidRPr="00DB6122">
        <w:rPr>
          <w:rFonts w:ascii="Times New Roman" w:eastAsia="Times New Roman" w:hAnsi="Times New Roman" w:cs="Times New Roman"/>
          <w:b/>
          <w:sz w:val="32"/>
          <w:szCs w:val="32"/>
          <w:lang w:val="en-GB"/>
        </w:rPr>
        <w:t xml:space="preserve">Assignment Title: </w:t>
      </w:r>
      <w:r w:rsidR="00DB6122" w:rsidRPr="00DB6122">
        <w:rPr>
          <w:rFonts w:ascii="Times New Roman" w:eastAsia="Times New Roman" w:hAnsi="Times New Roman" w:cs="Times New Roman"/>
          <w:b/>
          <w:sz w:val="32"/>
          <w:szCs w:val="32"/>
          <w:lang w:val="en-GB"/>
        </w:rPr>
        <w:t>“</w:t>
      </w:r>
      <w:r w:rsidRPr="00DB6122">
        <w:rPr>
          <w:rFonts w:ascii="Times New Roman" w:eastAsia="Times New Roman" w:hAnsi="Times New Roman" w:cs="Times New Roman"/>
          <w:b/>
          <w:sz w:val="32"/>
          <w:szCs w:val="32"/>
          <w:lang w:val="en-GB"/>
        </w:rPr>
        <w:t>A comparison of the marketing methods of two multinational hotel brands</w:t>
      </w:r>
      <w:r w:rsidR="00DB6122" w:rsidRPr="00DB6122">
        <w:rPr>
          <w:rFonts w:ascii="Times New Roman" w:eastAsia="Times New Roman" w:hAnsi="Times New Roman" w:cs="Times New Roman"/>
          <w:b/>
          <w:sz w:val="32"/>
          <w:szCs w:val="32"/>
          <w:lang w:val="en-GB"/>
        </w:rPr>
        <w:t>”</w:t>
      </w:r>
    </w:p>
    <w:p w14:paraId="4E46787B" w14:textId="77777777" w:rsidR="00DB6122" w:rsidRPr="00DB6122" w:rsidRDefault="00DB6122" w:rsidP="00DB6122">
      <w:pPr>
        <w:pStyle w:val="Title"/>
        <w:spacing w:after="0" w:line="360" w:lineRule="auto"/>
        <w:jc w:val="center"/>
        <w:rPr>
          <w:rFonts w:ascii="Times New Roman" w:eastAsia="Times New Roman" w:hAnsi="Times New Roman" w:cs="Times New Roman"/>
          <w:b/>
          <w:sz w:val="32"/>
          <w:szCs w:val="32"/>
          <w:lang w:val="en-GB"/>
        </w:rPr>
      </w:pPr>
      <w:bookmarkStart w:id="1" w:name="_2sxbgnvgpkp4" w:colFirst="0" w:colLast="0"/>
      <w:bookmarkEnd w:id="1"/>
      <w:r w:rsidRPr="00DB6122">
        <w:rPr>
          <w:rFonts w:ascii="Times New Roman" w:eastAsia="Times New Roman" w:hAnsi="Times New Roman" w:cs="Times New Roman"/>
          <w:b/>
          <w:sz w:val="32"/>
          <w:szCs w:val="32"/>
          <w:lang w:val="en-GB"/>
        </w:rPr>
        <w:t>Module Code: BMIH4005</w:t>
      </w:r>
    </w:p>
    <w:p w14:paraId="4E46787C" w14:textId="77777777" w:rsidR="00DB6122" w:rsidRPr="00170EB2" w:rsidRDefault="00DB6122" w:rsidP="00170EB2">
      <w:pPr>
        <w:pStyle w:val="Title"/>
        <w:spacing w:after="0" w:line="360" w:lineRule="auto"/>
        <w:jc w:val="center"/>
        <w:rPr>
          <w:rFonts w:ascii="Times New Roman" w:eastAsia="Times New Roman" w:hAnsi="Times New Roman" w:cs="Times New Roman"/>
          <w:b/>
          <w:sz w:val="32"/>
          <w:szCs w:val="32"/>
          <w:lang w:val="en-GB"/>
        </w:rPr>
      </w:pPr>
      <w:bookmarkStart w:id="2" w:name="_4gi5ej5fhdkk" w:colFirst="0" w:colLast="0"/>
      <w:bookmarkEnd w:id="2"/>
      <w:r w:rsidRPr="00DB6122">
        <w:rPr>
          <w:rFonts w:ascii="Times New Roman" w:eastAsia="Times New Roman" w:hAnsi="Times New Roman" w:cs="Times New Roman"/>
          <w:b/>
          <w:sz w:val="32"/>
          <w:szCs w:val="32"/>
          <w:lang w:val="en-GB"/>
        </w:rPr>
        <w:t>Module Name: Marketing Essentials</w:t>
      </w:r>
    </w:p>
    <w:p w14:paraId="4E46787D" w14:textId="77777777" w:rsidR="00D65303" w:rsidRPr="00DB6122" w:rsidRDefault="005C338D" w:rsidP="00DB6122">
      <w:pPr>
        <w:pStyle w:val="Title"/>
        <w:spacing w:after="0" w:line="360" w:lineRule="auto"/>
        <w:jc w:val="center"/>
        <w:rPr>
          <w:rFonts w:ascii="Times New Roman" w:eastAsia="Times New Roman" w:hAnsi="Times New Roman" w:cs="Times New Roman"/>
          <w:b/>
          <w:sz w:val="32"/>
          <w:szCs w:val="32"/>
          <w:lang w:val="en-GB"/>
        </w:rPr>
      </w:pPr>
      <w:bookmarkStart w:id="3" w:name="_e7obt22tbq03" w:colFirst="0" w:colLast="0"/>
      <w:bookmarkStart w:id="4" w:name="_sizzpwbut7p5" w:colFirst="0" w:colLast="0"/>
      <w:bookmarkEnd w:id="3"/>
      <w:bookmarkEnd w:id="4"/>
      <w:r w:rsidRPr="00DB6122">
        <w:rPr>
          <w:rFonts w:ascii="Times New Roman" w:eastAsia="Times New Roman" w:hAnsi="Times New Roman" w:cs="Times New Roman"/>
          <w:b/>
          <w:sz w:val="32"/>
          <w:szCs w:val="32"/>
          <w:lang w:val="en-GB"/>
        </w:rPr>
        <w:t>Student Name:</w:t>
      </w:r>
      <w:r w:rsidR="0032466F">
        <w:rPr>
          <w:rFonts w:ascii="Times New Roman" w:eastAsia="Times New Roman" w:hAnsi="Times New Roman" w:cs="Times New Roman"/>
          <w:b/>
          <w:sz w:val="32"/>
          <w:szCs w:val="32"/>
          <w:lang w:val="en-GB"/>
        </w:rPr>
        <w:t xml:space="preserve"> Ionut Paul Poltz </w:t>
      </w:r>
    </w:p>
    <w:p w14:paraId="4E46787E" w14:textId="77777777" w:rsidR="00A7049B" w:rsidRPr="00DB6122" w:rsidRDefault="005C338D" w:rsidP="00DB6122">
      <w:pPr>
        <w:pStyle w:val="Title"/>
        <w:spacing w:after="0" w:line="360" w:lineRule="auto"/>
        <w:jc w:val="center"/>
        <w:rPr>
          <w:rFonts w:ascii="Times New Roman" w:eastAsia="Times New Roman" w:hAnsi="Times New Roman" w:cs="Times New Roman"/>
          <w:b/>
          <w:sz w:val="32"/>
          <w:szCs w:val="32"/>
          <w:lang w:val="en-GB"/>
        </w:rPr>
      </w:pPr>
      <w:bookmarkStart w:id="5" w:name="_721sx3fdyasb" w:colFirst="0" w:colLast="0"/>
      <w:bookmarkEnd w:id="5"/>
      <w:r w:rsidRPr="00DB6122">
        <w:rPr>
          <w:rFonts w:ascii="Times New Roman" w:eastAsia="Times New Roman" w:hAnsi="Times New Roman" w:cs="Times New Roman"/>
          <w:b/>
          <w:sz w:val="32"/>
          <w:szCs w:val="32"/>
          <w:lang w:val="en-GB"/>
        </w:rPr>
        <w:t xml:space="preserve">Student ID: </w:t>
      </w:r>
      <w:r w:rsidR="005940E2">
        <w:rPr>
          <w:rFonts w:ascii="Times New Roman" w:eastAsia="Times New Roman" w:hAnsi="Times New Roman" w:cs="Times New Roman"/>
          <w:b/>
          <w:sz w:val="32"/>
          <w:szCs w:val="32"/>
          <w:lang w:val="en-GB"/>
        </w:rPr>
        <w:t>2022 1194 41</w:t>
      </w:r>
    </w:p>
    <w:p w14:paraId="6F0D79C0" w14:textId="77777777" w:rsidR="009E0F67" w:rsidRDefault="00DB6122" w:rsidP="009E0F67">
      <w:pPr>
        <w:pStyle w:val="Title"/>
        <w:spacing w:after="0" w:line="360" w:lineRule="auto"/>
        <w:jc w:val="center"/>
        <w:rPr>
          <w:rFonts w:ascii="Times New Roman" w:eastAsia="Times New Roman" w:hAnsi="Times New Roman" w:cs="Times New Roman"/>
          <w:b/>
          <w:sz w:val="32"/>
          <w:szCs w:val="32"/>
          <w:lang w:val="en-GB"/>
        </w:rPr>
      </w:pPr>
      <w:r w:rsidRPr="00DB6122">
        <w:rPr>
          <w:rFonts w:ascii="Times New Roman" w:eastAsia="Times New Roman" w:hAnsi="Times New Roman" w:cs="Times New Roman"/>
          <w:b/>
          <w:sz w:val="32"/>
          <w:szCs w:val="32"/>
          <w:lang w:val="en-GB"/>
        </w:rPr>
        <w:t xml:space="preserve">Lecturer’s name: </w:t>
      </w:r>
      <w:r w:rsidR="007012FB">
        <w:rPr>
          <w:rFonts w:ascii="Times New Roman" w:eastAsia="Times New Roman" w:hAnsi="Times New Roman" w:cs="Times New Roman"/>
          <w:b/>
          <w:sz w:val="32"/>
          <w:szCs w:val="32"/>
          <w:lang w:val="en-GB"/>
        </w:rPr>
        <w:t>Luciana Suardi</w:t>
      </w:r>
      <w:r w:rsidR="009E0F67">
        <w:rPr>
          <w:rFonts w:ascii="Times New Roman" w:eastAsia="Times New Roman" w:hAnsi="Times New Roman" w:cs="Times New Roman"/>
          <w:b/>
          <w:sz w:val="32"/>
          <w:szCs w:val="32"/>
          <w:lang w:val="en-GB"/>
        </w:rPr>
        <w:t xml:space="preserve"> </w:t>
      </w:r>
    </w:p>
    <w:p w14:paraId="4E46787F" w14:textId="54EAA353" w:rsidR="00DB6122" w:rsidRDefault="009E0F67" w:rsidP="009E0F67">
      <w:pPr>
        <w:pStyle w:val="Title"/>
        <w:spacing w:after="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Date : </w:t>
      </w:r>
      <w:r w:rsidR="00AF243C">
        <w:rPr>
          <w:rFonts w:ascii="Times New Roman" w:eastAsia="Times New Roman" w:hAnsi="Times New Roman" w:cs="Times New Roman"/>
          <w:b/>
          <w:sz w:val="32"/>
          <w:szCs w:val="32"/>
          <w:lang w:val="en-GB"/>
        </w:rPr>
        <w:t>04/11/2022</w:t>
      </w:r>
    </w:p>
    <w:p w14:paraId="4E467880" w14:textId="049631EE" w:rsidR="00DB6122" w:rsidRPr="00AF243C" w:rsidRDefault="009E0F67" w:rsidP="00AF243C">
      <w:pPr>
        <w:pStyle w:val="Normal1"/>
        <w:rPr>
          <w:lang w:val="en-GB"/>
        </w:rPr>
      </w:pPr>
      <w:r>
        <w:rPr>
          <w:lang w:val="en-GB"/>
        </w:rPr>
        <w:t xml:space="preserve">                                      </w:t>
      </w:r>
      <w:r w:rsidR="00AF243C">
        <w:rPr>
          <w:lang w:val="en-GB"/>
        </w:rPr>
        <w:t xml:space="preserve">                </w:t>
      </w:r>
      <w:r w:rsidR="00DB6122" w:rsidRPr="00DB6122">
        <w:rPr>
          <w:rFonts w:ascii="Times New Roman" w:hAnsi="Times New Roman" w:cs="Times New Roman"/>
          <w:b/>
          <w:sz w:val="32"/>
          <w:szCs w:val="32"/>
          <w:lang w:val="en-GB"/>
        </w:rPr>
        <w:t>Word Count:</w:t>
      </w:r>
      <w:r w:rsidR="009426E2">
        <w:rPr>
          <w:rFonts w:ascii="Times New Roman" w:hAnsi="Times New Roman" w:cs="Times New Roman"/>
          <w:b/>
          <w:sz w:val="32"/>
          <w:szCs w:val="32"/>
          <w:lang w:val="en-GB"/>
        </w:rPr>
        <w:t xml:space="preserve"> 1500</w:t>
      </w:r>
    </w:p>
    <w:p w14:paraId="4E467881" w14:textId="77777777" w:rsidR="00DB6122" w:rsidRPr="00DB6122" w:rsidRDefault="00DB6122" w:rsidP="00DB6122">
      <w:pPr>
        <w:pStyle w:val="Normal1"/>
        <w:spacing w:line="360" w:lineRule="auto"/>
        <w:rPr>
          <w:rFonts w:ascii="Times New Roman" w:hAnsi="Times New Roman" w:cs="Times New Roman"/>
          <w:lang w:val="en-GB"/>
        </w:rPr>
      </w:pPr>
    </w:p>
    <w:p w14:paraId="4E467882" w14:textId="77777777" w:rsidR="00CA75A5" w:rsidRPr="00CA75A5" w:rsidRDefault="00CA75A5" w:rsidP="00CA75A5">
      <w:pPr>
        <w:pStyle w:val="Normal1"/>
        <w:spacing w:line="360" w:lineRule="auto"/>
        <w:rPr>
          <w:rFonts w:ascii="Times New Roman" w:hAnsi="Times New Roman" w:cs="Times New Roman"/>
          <w:lang w:val="en-GB"/>
        </w:rPr>
      </w:pPr>
    </w:p>
    <w:p w14:paraId="4E467883" w14:textId="77777777" w:rsidR="00D65303" w:rsidRPr="00CA75A5" w:rsidRDefault="005C338D" w:rsidP="00CA75A5">
      <w:pPr>
        <w:spacing w:line="360" w:lineRule="auto"/>
        <w:jc w:val="center"/>
        <w:rPr>
          <w:rFonts w:ascii="Times New Roman" w:hAnsi="Times New Roman" w:cs="Times New Roman"/>
        </w:rPr>
      </w:pPr>
      <w:r w:rsidRPr="00DB6122">
        <w:rPr>
          <w:rFonts w:ascii="Times New Roman" w:hAnsi="Times New Roman" w:cs="Times New Roman"/>
          <w:lang w:val="en-GB"/>
        </w:rPr>
        <w:br w:type="page"/>
      </w:r>
    </w:p>
    <w:p w14:paraId="4E467884" w14:textId="77777777" w:rsidR="00D65303" w:rsidRPr="00DB6122" w:rsidRDefault="005C338D" w:rsidP="00DB6122">
      <w:pPr>
        <w:pStyle w:val="Heading1"/>
        <w:spacing w:before="0" w:after="0" w:line="360" w:lineRule="auto"/>
        <w:jc w:val="both"/>
        <w:rPr>
          <w:rFonts w:ascii="Times New Roman" w:eastAsia="Times New Roman" w:hAnsi="Times New Roman" w:cs="Times New Roman"/>
          <w:b/>
          <w:sz w:val="32"/>
          <w:szCs w:val="32"/>
          <w:lang w:val="en-GB"/>
        </w:rPr>
      </w:pPr>
      <w:bookmarkStart w:id="6" w:name="_1rlwkuq2x8kv" w:colFirst="0" w:colLast="0"/>
      <w:bookmarkStart w:id="7" w:name="_Toc117335003"/>
      <w:bookmarkEnd w:id="6"/>
      <w:r w:rsidRPr="00DB6122">
        <w:rPr>
          <w:rFonts w:ascii="Times New Roman" w:eastAsia="Times New Roman" w:hAnsi="Times New Roman" w:cs="Times New Roman"/>
          <w:b/>
          <w:sz w:val="24"/>
          <w:szCs w:val="24"/>
          <w:lang w:val="en-GB"/>
        </w:rPr>
        <w:lastRenderedPageBreak/>
        <w:t>Introduction</w:t>
      </w:r>
      <w:bookmarkEnd w:id="7"/>
    </w:p>
    <w:p w14:paraId="4E467885" w14:textId="77777777" w:rsidR="00D65303" w:rsidRPr="00170EB2" w:rsidRDefault="005C338D" w:rsidP="00DB6122">
      <w:pPr>
        <w:pStyle w:val="Normal1"/>
        <w:spacing w:line="360" w:lineRule="auto"/>
        <w:jc w:val="both"/>
        <w:rPr>
          <w:rFonts w:ascii="Times New Roman" w:eastAsia="Times New Roman" w:hAnsi="Times New Roman" w:cs="Times New Roman"/>
          <w:color w:val="FF0000"/>
          <w:sz w:val="24"/>
          <w:szCs w:val="24"/>
          <w:lang w:val="en-GB"/>
        </w:rPr>
      </w:pPr>
      <w:r w:rsidRPr="00DB6122">
        <w:rPr>
          <w:rFonts w:ascii="Times New Roman" w:eastAsia="Times New Roman" w:hAnsi="Times New Roman" w:cs="Times New Roman"/>
          <w:sz w:val="24"/>
          <w:szCs w:val="24"/>
          <w:lang w:val="en-GB"/>
        </w:rPr>
        <w:t xml:space="preserve">Marketing strategy can be referred </w:t>
      </w:r>
      <w:r w:rsidR="009426E2">
        <w:rPr>
          <w:rFonts w:ascii="Times New Roman" w:eastAsia="Times New Roman" w:hAnsi="Times New Roman" w:cs="Times New Roman"/>
          <w:sz w:val="24"/>
          <w:szCs w:val="24"/>
          <w:lang w:val="en-GB"/>
        </w:rPr>
        <w:t>or defined</w:t>
      </w:r>
      <w:r w:rsidRPr="00DB6122">
        <w:rPr>
          <w:rFonts w:ascii="Times New Roman" w:eastAsia="Times New Roman" w:hAnsi="Times New Roman" w:cs="Times New Roman"/>
          <w:sz w:val="24"/>
          <w:szCs w:val="24"/>
          <w:lang w:val="en-GB"/>
        </w:rPr>
        <w:t xml:space="preserve"> as the overall plan of businesses for reaching the target audience as well as turning them into consumer of their services or product. It comprises value composition, target customer demographic data, key brand messaging and other elements of the company. The essay deals with the comparison of the methods of Marketing of the two multinational brands of hotels, Marriot Inc. and Hotel Premier Inn. </w:t>
      </w:r>
      <w:r w:rsidR="00360BF6">
        <w:rPr>
          <w:rFonts w:ascii="Times New Roman" w:eastAsia="Times New Roman" w:hAnsi="Times New Roman" w:cs="Times New Roman"/>
          <w:color w:val="FF0000"/>
          <w:sz w:val="24"/>
          <w:szCs w:val="24"/>
          <w:lang w:val="en-GB"/>
        </w:rPr>
        <w:t xml:space="preserve">Marriot INC. and Premier INN has been </w:t>
      </w:r>
      <w:r w:rsidR="009C2632">
        <w:rPr>
          <w:rFonts w:ascii="Times New Roman" w:eastAsia="Times New Roman" w:hAnsi="Times New Roman" w:cs="Times New Roman"/>
          <w:color w:val="FF0000"/>
          <w:sz w:val="24"/>
          <w:szCs w:val="24"/>
          <w:lang w:val="en-GB"/>
        </w:rPr>
        <w:t>chosen</w:t>
      </w:r>
      <w:r w:rsidR="00360BF6">
        <w:rPr>
          <w:rFonts w:ascii="Times New Roman" w:eastAsia="Times New Roman" w:hAnsi="Times New Roman" w:cs="Times New Roman"/>
          <w:color w:val="FF0000"/>
          <w:sz w:val="24"/>
          <w:szCs w:val="24"/>
          <w:lang w:val="en-GB"/>
        </w:rPr>
        <w:t xml:space="preserve"> for the essay because Marriot is the largest </w:t>
      </w:r>
      <w:r w:rsidR="009C2632">
        <w:rPr>
          <w:rFonts w:ascii="Times New Roman" w:eastAsia="Times New Roman" w:hAnsi="Times New Roman" w:cs="Times New Roman"/>
          <w:color w:val="FF0000"/>
          <w:sz w:val="24"/>
          <w:szCs w:val="24"/>
          <w:lang w:val="en-GB"/>
        </w:rPr>
        <w:t>hospitably</w:t>
      </w:r>
      <w:r w:rsidR="00360BF6">
        <w:rPr>
          <w:rFonts w:ascii="Times New Roman" w:eastAsia="Times New Roman" w:hAnsi="Times New Roman" w:cs="Times New Roman"/>
          <w:color w:val="FF0000"/>
          <w:sz w:val="24"/>
          <w:szCs w:val="24"/>
          <w:lang w:val="en-GB"/>
        </w:rPr>
        <w:t xml:space="preserve"> organisation</w:t>
      </w:r>
      <w:r w:rsidR="00170EB2">
        <w:rPr>
          <w:rFonts w:ascii="Times New Roman" w:eastAsia="Times New Roman" w:hAnsi="Times New Roman" w:cs="Times New Roman"/>
          <w:color w:val="FF0000"/>
          <w:sz w:val="24"/>
          <w:szCs w:val="24"/>
          <w:lang w:val="en-GB"/>
        </w:rPr>
        <w:t xml:space="preserve"> emerging globally</w:t>
      </w:r>
      <w:r w:rsidR="00360BF6">
        <w:rPr>
          <w:rFonts w:ascii="Times New Roman" w:eastAsia="Times New Roman" w:hAnsi="Times New Roman" w:cs="Times New Roman"/>
          <w:color w:val="FF0000"/>
          <w:sz w:val="24"/>
          <w:szCs w:val="24"/>
          <w:lang w:val="en-GB"/>
        </w:rPr>
        <w:t>. While hotel P</w:t>
      </w:r>
      <w:r w:rsidR="00170EB2">
        <w:rPr>
          <w:rFonts w:ascii="Times New Roman" w:eastAsia="Times New Roman" w:hAnsi="Times New Roman" w:cs="Times New Roman"/>
          <w:color w:val="FF0000"/>
          <w:sz w:val="24"/>
          <w:szCs w:val="24"/>
          <w:lang w:val="en-GB"/>
        </w:rPr>
        <w:t xml:space="preserve">remier INN is the largest chain of hospitality in the United Kingdom which is moving towards international expansion. </w:t>
      </w:r>
      <w:r w:rsidRPr="00DB6122">
        <w:rPr>
          <w:rFonts w:ascii="Times New Roman" w:eastAsia="Times New Roman" w:hAnsi="Times New Roman" w:cs="Times New Roman"/>
          <w:sz w:val="24"/>
          <w:szCs w:val="24"/>
          <w:lang w:val="en-GB"/>
        </w:rPr>
        <w:t xml:space="preserve">Both brands will be introduced </w:t>
      </w:r>
      <w:r w:rsidR="00170EB2">
        <w:rPr>
          <w:rFonts w:ascii="Times New Roman" w:eastAsia="Times New Roman" w:hAnsi="Times New Roman" w:cs="Times New Roman"/>
          <w:sz w:val="24"/>
          <w:szCs w:val="24"/>
          <w:lang w:val="en-GB"/>
        </w:rPr>
        <w:t xml:space="preserve">and </w:t>
      </w:r>
      <w:r w:rsidRPr="00DB6122">
        <w:rPr>
          <w:rFonts w:ascii="Times New Roman" w:eastAsia="Times New Roman" w:hAnsi="Times New Roman" w:cs="Times New Roman"/>
          <w:sz w:val="24"/>
          <w:szCs w:val="24"/>
          <w:lang w:val="en-GB"/>
        </w:rPr>
        <w:t>will be discussed. Marketing directions and choices of both firms will be discussed. The current market position of both of the firms will be analysed and the strategy of marketing will be examined. The consideration of both the firm regarding green messaging and sustainability will also be discussed. Overall both data will be compared with each other and will be presented in an appropriate manner which may furnish a better vision of the essay</w:t>
      </w:r>
      <w:r w:rsidR="009426E2">
        <w:rPr>
          <w:rFonts w:ascii="Times New Roman" w:eastAsia="Times New Roman" w:hAnsi="Times New Roman" w:cs="Times New Roman"/>
          <w:sz w:val="24"/>
          <w:szCs w:val="24"/>
          <w:lang w:val="en-GB"/>
        </w:rPr>
        <w:t xml:space="preserve"> below</w:t>
      </w:r>
      <w:r w:rsidRPr="00DB6122">
        <w:rPr>
          <w:rFonts w:ascii="Times New Roman" w:eastAsia="Times New Roman" w:hAnsi="Times New Roman" w:cs="Times New Roman"/>
          <w:sz w:val="24"/>
          <w:szCs w:val="24"/>
          <w:lang w:val="en-GB"/>
        </w:rPr>
        <w:t xml:space="preserve">. </w:t>
      </w:r>
    </w:p>
    <w:p w14:paraId="4E467886" w14:textId="77777777" w:rsidR="00D65303" w:rsidRPr="00CA75A5" w:rsidRDefault="005C338D" w:rsidP="00DB6122">
      <w:pPr>
        <w:pStyle w:val="Heading1"/>
        <w:spacing w:before="0" w:after="0" w:line="360" w:lineRule="auto"/>
        <w:jc w:val="both"/>
        <w:rPr>
          <w:rFonts w:ascii="Times New Roman" w:eastAsia="Times New Roman" w:hAnsi="Times New Roman" w:cs="Times New Roman"/>
          <w:b/>
          <w:sz w:val="32"/>
          <w:szCs w:val="32"/>
          <w:lang w:val="en-GB"/>
        </w:rPr>
      </w:pPr>
      <w:bookmarkStart w:id="8" w:name="_z5gb853kswmm" w:colFirst="0" w:colLast="0"/>
      <w:bookmarkStart w:id="9" w:name="_y6eiukfwf6ob" w:colFirst="0" w:colLast="0"/>
      <w:bookmarkStart w:id="10" w:name="_Toc117335004"/>
      <w:bookmarkEnd w:id="8"/>
      <w:bookmarkEnd w:id="9"/>
      <w:r w:rsidRPr="00DB6122">
        <w:rPr>
          <w:rFonts w:ascii="Times New Roman" w:eastAsia="Times New Roman" w:hAnsi="Times New Roman" w:cs="Times New Roman"/>
          <w:b/>
          <w:sz w:val="24"/>
          <w:szCs w:val="24"/>
          <w:lang w:val="en-GB"/>
        </w:rPr>
        <w:t>Main Body</w:t>
      </w:r>
      <w:bookmarkEnd w:id="10"/>
    </w:p>
    <w:p w14:paraId="4E467887" w14:textId="77777777" w:rsidR="00CA75A5" w:rsidRDefault="005C338D" w:rsidP="00DB6122">
      <w:pPr>
        <w:pStyle w:val="Normal1"/>
        <w:spacing w:line="360" w:lineRule="auto"/>
        <w:jc w:val="both"/>
        <w:rPr>
          <w:rFonts w:ascii="Times New Roman" w:hAnsi="Times New Roman" w:cs="Times New Roman"/>
          <w:lang w:val="en-GB"/>
        </w:rPr>
      </w:pPr>
      <w:r w:rsidRPr="00DB6122">
        <w:rPr>
          <w:rFonts w:ascii="Times New Roman" w:eastAsia="Times New Roman" w:hAnsi="Times New Roman" w:cs="Times New Roman"/>
          <w:sz w:val="24"/>
          <w:szCs w:val="24"/>
          <w:lang w:val="en-GB"/>
        </w:rPr>
        <w:t xml:space="preserve">Marriot International is a US-based global hospitality chain which franchises and manages an extensive hotel and lodging facilities portfolio. The firm was founded by J.W Marriot in Washington DC. The first hotel was opened in 1957 in Arlington, Virginia. Since then, the firm has exponentially grown. To the present date, the number of hotels of Marriot INC has reached approximately 7500 across the world. A noteworthy portion of its units is now located in several nations globally. It is in part because of the acquisition of American chain Starwood Hotels and Canadian chain Delta Hotels respectively in 2015 and 2016 </w:t>
      </w:r>
      <w:r w:rsidRPr="00DB6122">
        <w:rPr>
          <w:rFonts w:ascii="Times New Roman" w:eastAsia="Times New Roman" w:hAnsi="Times New Roman" w:cs="Times New Roman"/>
          <w:sz w:val="24"/>
          <w:szCs w:val="24"/>
          <w:highlight w:val="white"/>
          <w:lang w:val="en-GB"/>
        </w:rPr>
        <w:t>(Statista, 2021)</w:t>
      </w:r>
      <w:r w:rsidRPr="00DB6122">
        <w:rPr>
          <w:rFonts w:ascii="Times New Roman" w:eastAsia="Times New Roman" w:hAnsi="Times New Roman" w:cs="Times New Roman"/>
          <w:sz w:val="24"/>
          <w:szCs w:val="24"/>
          <w:lang w:val="en-GB"/>
        </w:rPr>
        <w:t xml:space="preserve">. As of the year 2021, the properties number of Marriot Inc. varies significantly. The reason behind choosing Marriot International as the company has established itself as the company of leading hotels worldwide. The firm has outranked other massive chains of hotels such as Hyatt Hotels and Accor and Hilton Worldwide in the year 2021. On the other hand, Whitbread PLC, the owner of Hotel Premier Inn is the biggest brand of hotel in the United Kingdom and with an emerging presence in the nation of Germany furnishing accommodation of the best quality at affordable costs.  The firm has approx 800 hotels with approx 80,000 rooms in the best locations across the United Kingdom. The firm has been approx 34,000 employees across the UK and serves approx 4.5 million customers every month. The reason behind choosing Hotel Premier Inn is the distinctive </w:t>
      </w:r>
      <w:r w:rsidRPr="00DB6122">
        <w:rPr>
          <w:rFonts w:ascii="Times New Roman" w:eastAsia="Times New Roman" w:hAnsi="Times New Roman" w:cs="Times New Roman"/>
          <w:sz w:val="24"/>
          <w:szCs w:val="24"/>
          <w:lang w:val="en-GB"/>
        </w:rPr>
        <w:lastRenderedPageBreak/>
        <w:t xml:space="preserve">model of ownership operating which has enabled the firm to evolve at a faster pace in comparison to other rivals. The firm has been constantly generating a sound return on capital for its shareholders as well as a superior experience for customers </w:t>
      </w:r>
      <w:r w:rsidRPr="00DB6122">
        <w:rPr>
          <w:rFonts w:ascii="Times New Roman" w:eastAsia="Times New Roman" w:hAnsi="Times New Roman" w:cs="Times New Roman"/>
          <w:sz w:val="24"/>
          <w:szCs w:val="24"/>
          <w:highlight w:val="white"/>
          <w:lang w:val="en-GB"/>
        </w:rPr>
        <w:t>(Whitbread PLC, 2022)</w:t>
      </w:r>
      <w:r w:rsidRPr="00DB6122">
        <w:rPr>
          <w:rFonts w:ascii="Times New Roman" w:eastAsia="Times New Roman" w:hAnsi="Times New Roman" w:cs="Times New Roman"/>
          <w:sz w:val="24"/>
          <w:szCs w:val="24"/>
          <w:lang w:val="en-GB"/>
        </w:rPr>
        <w:t xml:space="preserve">. For the growth of the firm, Marriot Inc. follows the approach of partnership by fabricating different franchises with varied incentives and benefits which may assist the partner itself in attaining the objectives. To the unparalleled stage, the firm has extended its loyalty program which comprises of approx 100 million customers who may assist in generating revenue from appro 50% of their rooms worldwide </w:t>
      </w:r>
      <w:r w:rsidRPr="00DB6122">
        <w:rPr>
          <w:rFonts w:ascii="Times New Roman" w:eastAsia="Times New Roman" w:hAnsi="Times New Roman" w:cs="Times New Roman"/>
          <w:sz w:val="24"/>
          <w:szCs w:val="24"/>
          <w:highlight w:val="white"/>
          <w:lang w:val="en-GB"/>
        </w:rPr>
        <w:t>(Marriott International Newscenter (US), 2019)</w:t>
      </w:r>
      <w:r w:rsidRPr="00DB6122">
        <w:rPr>
          <w:rFonts w:ascii="Times New Roman" w:eastAsia="Times New Roman" w:hAnsi="Times New Roman" w:cs="Times New Roman"/>
          <w:sz w:val="24"/>
          <w:szCs w:val="24"/>
          <w:lang w:val="en-GB"/>
        </w:rPr>
        <w:t xml:space="preserve">. The Marriot hotel located in Dubai was once identified as the tallest hotel in the world by the Guinness Book of World Records. On the other hand, Premier INN has focussed on online booking as it is a reliable choice for the customer. Promotion plays a significant role in the marketing mix of the company. The firm invests a huge sum of money in advertisement platforms such as radio, outdoor, print, social and digital media </w:t>
      </w:r>
      <w:r w:rsidRPr="00DB6122">
        <w:rPr>
          <w:rFonts w:ascii="Times New Roman" w:eastAsia="Times New Roman" w:hAnsi="Times New Roman" w:cs="Times New Roman"/>
          <w:sz w:val="24"/>
          <w:szCs w:val="24"/>
          <w:highlight w:val="white"/>
          <w:lang w:val="en-GB"/>
        </w:rPr>
        <w:t>(Campaignlive.co.uk, 2022)</w:t>
      </w:r>
      <w:r w:rsidRPr="00DB6122">
        <w:rPr>
          <w:rFonts w:ascii="Times New Roman" w:eastAsia="Times New Roman" w:hAnsi="Times New Roman" w:cs="Times New Roman"/>
          <w:sz w:val="24"/>
          <w:szCs w:val="24"/>
          <w:lang w:val="en-GB"/>
        </w:rPr>
        <w:t xml:space="preserve">. </w:t>
      </w:r>
    </w:p>
    <w:p w14:paraId="4E467888" w14:textId="77777777" w:rsidR="00D65303" w:rsidRPr="00CA75A5" w:rsidRDefault="005C338D" w:rsidP="00DB6122">
      <w:pPr>
        <w:pStyle w:val="Normal1"/>
        <w:spacing w:line="360" w:lineRule="auto"/>
        <w:jc w:val="both"/>
        <w:rPr>
          <w:rFonts w:ascii="Times New Roman" w:eastAsia="Times New Roman" w:hAnsi="Times New Roman" w:cs="Times New Roman"/>
          <w:b/>
          <w:sz w:val="24"/>
          <w:szCs w:val="24"/>
          <w:lang w:val="en-GB"/>
        </w:rPr>
      </w:pPr>
      <w:r w:rsidRPr="00DB6122">
        <w:rPr>
          <w:rFonts w:ascii="Times New Roman" w:eastAsia="Times New Roman" w:hAnsi="Times New Roman" w:cs="Times New Roman"/>
          <w:sz w:val="24"/>
          <w:szCs w:val="24"/>
          <w:lang w:val="en-GB"/>
        </w:rPr>
        <w:t xml:space="preserve">Marriot Inc. is one of the leading companies of hotels globally. Making vision at the revenue of sales in selected leading companies of hotel worldwide in the year 2020, the firm surpassed large chains of hotels like Hyatt Hotels and Accor and Hilton Worldwide. In the year 2021, the ADR or average daily rate of Marriot hotels worldwide by region was approx $140. North America was the region with the highest ADR with an average daily rate of approx $190. The lowest ADR was approx $110 recorded in the Asia-Pacific region. In the year 2021, the rate of occupancy of Marriot Inc. hotels globally reached approx 50% in the region of Africa and the Middle East. By contrast, approx 30% of the occupancy rate was recorded in Europe. Globally the revenue of Marriot Inc. is approx $13 billion with sales of approx $13 billion. Globally the market size of the industry of hospitality worth approx $900 billion </w:t>
      </w:r>
      <w:r w:rsidRPr="00DB6122">
        <w:rPr>
          <w:rFonts w:ascii="Times New Roman" w:eastAsia="Times New Roman" w:hAnsi="Times New Roman" w:cs="Times New Roman"/>
          <w:sz w:val="24"/>
          <w:szCs w:val="24"/>
          <w:highlight w:val="white"/>
          <w:lang w:val="en-GB"/>
        </w:rPr>
        <w:t>(Statista, 2021)</w:t>
      </w:r>
      <w:r w:rsidRPr="00DB6122">
        <w:rPr>
          <w:rFonts w:ascii="Times New Roman" w:eastAsia="Times New Roman" w:hAnsi="Times New Roman" w:cs="Times New Roman"/>
          <w:sz w:val="24"/>
          <w:szCs w:val="24"/>
          <w:lang w:val="en-GB"/>
        </w:rPr>
        <w:t>. The Financial Year 2021 performance of Whitbread reflected the noteworthy Covid-19 pandemic restrictions and which were in majority in both, Germany as well as the United Kingdom. Gross sales were down by approx70</w:t>
      </w:r>
      <w:r w:rsidR="00A7049B" w:rsidRPr="00DB6122">
        <w:rPr>
          <w:rFonts w:ascii="Times New Roman" w:eastAsia="Times New Roman" w:hAnsi="Times New Roman" w:cs="Times New Roman"/>
          <w:sz w:val="24"/>
          <w:szCs w:val="24"/>
          <w:lang w:val="en-GB"/>
        </w:rPr>
        <w:t>% reflecting</w:t>
      </w:r>
      <w:r w:rsidRPr="00DB6122">
        <w:rPr>
          <w:rFonts w:ascii="Times New Roman" w:eastAsia="Times New Roman" w:hAnsi="Times New Roman" w:cs="Times New Roman"/>
          <w:sz w:val="24"/>
          <w:szCs w:val="24"/>
          <w:lang w:val="en-GB"/>
        </w:rPr>
        <w:t>the closure of restaurants and hotels for a major period of the year and the impact of restrictions</w:t>
      </w:r>
      <w:r w:rsidR="00F45CFB">
        <w:rPr>
          <w:rFonts w:ascii="Times New Roman" w:eastAsia="Times New Roman" w:hAnsi="Times New Roman" w:cs="Times New Roman"/>
          <w:sz w:val="24"/>
          <w:szCs w:val="24"/>
          <w:lang w:val="en-GB"/>
        </w:rPr>
        <w:t xml:space="preserve"> </w:t>
      </w:r>
      <w:r w:rsidR="00F45CFB" w:rsidRPr="00F45CFB">
        <w:rPr>
          <w:rFonts w:ascii="Times New Roman" w:hAnsi="Times New Roman" w:cs="Times New Roman"/>
          <w:color w:val="000000"/>
          <w:sz w:val="24"/>
          <w:szCs w:val="24"/>
          <w:shd w:val="clear" w:color="auto" w:fill="FFFFFF"/>
        </w:rPr>
        <w:t>(Carvalho, 2021)</w:t>
      </w:r>
      <w:r w:rsidRPr="00DB6122">
        <w:rPr>
          <w:rFonts w:ascii="Times New Roman" w:eastAsia="Times New Roman" w:hAnsi="Times New Roman" w:cs="Times New Roman"/>
          <w:sz w:val="24"/>
          <w:szCs w:val="24"/>
          <w:lang w:val="en-GB"/>
        </w:rPr>
        <w:t xml:space="preserve">. Since the reopening of the hotel after Covid 19, the firm has outperformed the economy and middle-scale hotel market with scores of customers remaining sound throughout the period since reopening despite noteworthy disruption. Hotel Premier INN </w:t>
      </w:r>
      <w:r w:rsidR="00A7049B" w:rsidRPr="00DB6122">
        <w:rPr>
          <w:rFonts w:ascii="Times New Roman" w:eastAsia="Times New Roman" w:hAnsi="Times New Roman" w:cs="Times New Roman"/>
          <w:sz w:val="24"/>
          <w:szCs w:val="24"/>
          <w:lang w:val="en-GB"/>
        </w:rPr>
        <w:t>holds</w:t>
      </w:r>
      <w:r w:rsidRPr="00DB6122">
        <w:rPr>
          <w:rFonts w:ascii="Times New Roman" w:eastAsia="Times New Roman" w:hAnsi="Times New Roman" w:cs="Times New Roman"/>
          <w:sz w:val="24"/>
          <w:szCs w:val="24"/>
          <w:lang w:val="en-GB"/>
        </w:rPr>
        <w:t xml:space="preserve"> a distinctively advantaged position in the market of the United Kingdom as the largest operator across the UK with the sounded brands. In the nation of </w:t>
      </w:r>
      <w:r w:rsidRPr="00DB6122">
        <w:rPr>
          <w:rFonts w:ascii="Times New Roman" w:eastAsia="Times New Roman" w:hAnsi="Times New Roman" w:cs="Times New Roman"/>
          <w:sz w:val="24"/>
          <w:szCs w:val="24"/>
          <w:lang w:val="en-GB"/>
        </w:rPr>
        <w:lastRenderedPageBreak/>
        <w:t xml:space="preserve">Germany, its hotels and the market operated at low occupancy levels because of the pandemic </w:t>
      </w:r>
      <w:r w:rsidRPr="00DB6122">
        <w:rPr>
          <w:rFonts w:ascii="Times New Roman" w:eastAsia="Times New Roman" w:hAnsi="Times New Roman" w:cs="Times New Roman"/>
          <w:sz w:val="24"/>
          <w:szCs w:val="24"/>
          <w:highlight w:val="white"/>
          <w:lang w:val="en-GB"/>
        </w:rPr>
        <w:t>(Farah, 2021)</w:t>
      </w:r>
      <w:r w:rsidRPr="00DB6122">
        <w:rPr>
          <w:rFonts w:ascii="Times New Roman" w:eastAsia="Times New Roman" w:hAnsi="Times New Roman" w:cs="Times New Roman"/>
          <w:sz w:val="24"/>
          <w:szCs w:val="24"/>
          <w:lang w:val="en-GB"/>
        </w:rPr>
        <w:t>. Despite of that during the same year, the firm was able to drive the growth of the network of its hotels. With approx 70 hotels in Germany, the firm has been furnishing a sound platform increasing the presence of the brand. In the financial year 2022, the firm was expecting to invest approx€300 million of capital</w:t>
      </w:r>
      <w:r w:rsidR="00CA75A5">
        <w:rPr>
          <w:rFonts w:ascii="Times New Roman" w:eastAsia="Times New Roman" w:hAnsi="Times New Roman" w:cs="Times New Roman"/>
          <w:sz w:val="24"/>
          <w:szCs w:val="24"/>
          <w:lang w:val="en-GB"/>
        </w:rPr>
        <w:t xml:space="preserve"> </w:t>
      </w:r>
      <w:r w:rsidR="00CA75A5" w:rsidRPr="00CA75A5">
        <w:rPr>
          <w:rFonts w:ascii="Times New Roman" w:hAnsi="Times New Roman" w:cs="Times New Roman"/>
          <w:color w:val="000000"/>
          <w:sz w:val="24"/>
          <w:szCs w:val="24"/>
          <w:shd w:val="clear" w:color="auto" w:fill="FFFFFF"/>
        </w:rPr>
        <w:t>(HVS, 2022)</w:t>
      </w:r>
      <w:r w:rsidR="00CA75A5">
        <w:rPr>
          <w:rFonts w:ascii="Times New Roman" w:eastAsia="Times New Roman" w:hAnsi="Times New Roman" w:cs="Times New Roman"/>
          <w:sz w:val="24"/>
          <w:szCs w:val="24"/>
          <w:lang w:val="en-GB"/>
        </w:rPr>
        <w:t xml:space="preserve">. </w:t>
      </w:r>
    </w:p>
    <w:p w14:paraId="4E467889" w14:textId="77777777" w:rsidR="00CA75A5" w:rsidRDefault="005C338D" w:rsidP="00CA75A5">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In recent years, the marketing strategy of Marriot International has turned around to online from offline. Despite using the traditional approaches of marketing the firm has shifted focus to digital marketing. Social media has been permitting the firm to look at their guests in their personal spotlight </w:t>
      </w:r>
      <w:r w:rsidRPr="00DB6122">
        <w:rPr>
          <w:rFonts w:ascii="Times New Roman" w:eastAsia="Times New Roman" w:hAnsi="Times New Roman" w:cs="Times New Roman"/>
          <w:sz w:val="24"/>
          <w:szCs w:val="24"/>
          <w:highlight w:val="white"/>
          <w:lang w:val="en-GB"/>
        </w:rPr>
        <w:t>(Xaif, 2021)</w:t>
      </w:r>
      <w:r w:rsidRPr="00DB6122">
        <w:rPr>
          <w:rFonts w:ascii="Times New Roman" w:eastAsia="Times New Roman" w:hAnsi="Times New Roman" w:cs="Times New Roman"/>
          <w:sz w:val="24"/>
          <w:szCs w:val="24"/>
          <w:lang w:val="en-GB"/>
        </w:rPr>
        <w:t xml:space="preserve">. Although the impact of the recent Covid-19 pandemic will be material in the sector of hospitality, the strategic priorities of Hotel Premier Inn are consistent with the proven plan of the company for creating sustainable value for shareholders in the long term. The firm expects to achieve growth in the long term in dividends and earnings, conglomerated with sound capital return through disciplined execution in the major area including innovation and growth in the core markets of the UK, focusing on its strength to evolve in the nation of Germany and enhance the long term growth supporting capability </w:t>
      </w:r>
      <w:r w:rsidRPr="00DB6122">
        <w:rPr>
          <w:rFonts w:ascii="Times New Roman" w:eastAsia="Times New Roman" w:hAnsi="Times New Roman" w:cs="Times New Roman"/>
          <w:sz w:val="24"/>
          <w:szCs w:val="24"/>
          <w:highlight w:val="white"/>
          <w:lang w:val="en-GB"/>
        </w:rPr>
        <w:t>(Whitbread PLC, 2021)</w:t>
      </w:r>
      <w:r w:rsidRPr="00DB6122">
        <w:rPr>
          <w:rFonts w:ascii="Times New Roman" w:eastAsia="Times New Roman" w:hAnsi="Times New Roman" w:cs="Times New Roman"/>
          <w:sz w:val="24"/>
          <w:szCs w:val="24"/>
          <w:lang w:val="en-GB"/>
        </w:rPr>
        <w:t xml:space="preserve">. Marriott Inc. has a greater obligation for operating with liability with its expanding presence across the world. While solidifying sustainability across the value chain as well as eliminating the risk related to climate the firm is working responsibly to lessen environmental impact, source responsibly and operate and build sustainable hotels. The firm minimises its footprint on the environment by managing water and energy use sustainably, encouraging the use of renewable energy sources and reducing carbon emissions and waste. The firm has been employing innovative technologies for planning, tracking, implementing and communicating how it responsibly operates to eliminate the risks related to climate furnishing benefits to community as well as the business </w:t>
      </w:r>
      <w:r w:rsidRPr="00DB6122">
        <w:rPr>
          <w:rFonts w:ascii="Times New Roman" w:eastAsia="Times New Roman" w:hAnsi="Times New Roman" w:cs="Times New Roman"/>
          <w:sz w:val="24"/>
          <w:szCs w:val="24"/>
          <w:highlight w:val="white"/>
          <w:lang w:val="en-GB"/>
        </w:rPr>
        <w:t>(Northstarmeetingsgroup.com, 2022)</w:t>
      </w:r>
      <w:r w:rsidRPr="00DB6122">
        <w:rPr>
          <w:rFonts w:ascii="Times New Roman" w:eastAsia="Times New Roman" w:hAnsi="Times New Roman" w:cs="Times New Roman"/>
          <w:sz w:val="24"/>
          <w:szCs w:val="24"/>
          <w:lang w:val="en-GB"/>
        </w:rPr>
        <w:t xml:space="preserve">. Being the largest chain of hotels in the United Kingdom, Hotel Premiere Inn holds responsibility for ensuring that it has a small environmental impact. The firm is committed to it through its sustainability programme named Force for Good. The firm has pledged for eliminating plastics of single-use from its restaurants and hotels by the year 2025. The firm has been closely working with its suppliers to recognise all plastic the firm uses across the organisation and find possible alternatives </w:t>
      </w:r>
      <w:r w:rsidRPr="00DB6122">
        <w:rPr>
          <w:rFonts w:ascii="Times New Roman" w:eastAsia="Times New Roman" w:hAnsi="Times New Roman" w:cs="Times New Roman"/>
          <w:sz w:val="24"/>
          <w:szCs w:val="24"/>
          <w:highlight w:val="white"/>
          <w:lang w:val="en-GB"/>
        </w:rPr>
        <w:t>(City to Sea, 2019)</w:t>
      </w:r>
      <w:r w:rsidRPr="00DB6122">
        <w:rPr>
          <w:rFonts w:ascii="Times New Roman" w:eastAsia="Times New Roman" w:hAnsi="Times New Roman" w:cs="Times New Roman"/>
          <w:sz w:val="24"/>
          <w:szCs w:val="24"/>
          <w:lang w:val="en-GB"/>
        </w:rPr>
        <w:t>. Despite of the harsh disruption of the pandemic, since its reopening, both Marriot Inc. and Hotel Premier INN are well positioned. Currently, Marriot is the largest hotel chain in the world</w:t>
      </w:r>
      <w:r w:rsidR="00170EB2">
        <w:rPr>
          <w:rFonts w:ascii="Times New Roman" w:eastAsia="Times New Roman" w:hAnsi="Times New Roman" w:cs="Times New Roman"/>
          <w:sz w:val="24"/>
          <w:szCs w:val="24"/>
          <w:lang w:val="en-GB"/>
        </w:rPr>
        <w:t xml:space="preserve">. </w:t>
      </w:r>
      <w:r w:rsidR="00170EB2">
        <w:rPr>
          <w:rFonts w:ascii="Times New Roman" w:eastAsia="Times New Roman" w:hAnsi="Times New Roman" w:cs="Times New Roman"/>
          <w:color w:val="FF0000"/>
          <w:sz w:val="24"/>
          <w:szCs w:val="24"/>
          <w:lang w:val="en-GB"/>
        </w:rPr>
        <w:t xml:space="preserve">The </w:t>
      </w:r>
      <w:r w:rsidR="00170EB2">
        <w:rPr>
          <w:rFonts w:ascii="Times New Roman" w:eastAsia="Times New Roman" w:hAnsi="Times New Roman" w:cs="Times New Roman"/>
          <w:color w:val="FF0000"/>
          <w:sz w:val="24"/>
          <w:szCs w:val="24"/>
          <w:lang w:val="en-GB"/>
        </w:rPr>
        <w:lastRenderedPageBreak/>
        <w:t>firm is ranked first for its segment of industry in eight of the nine major attributes of reputation</w:t>
      </w:r>
      <w:r w:rsidR="009D3599">
        <w:rPr>
          <w:rFonts w:ascii="Times New Roman" w:eastAsia="Times New Roman" w:hAnsi="Times New Roman" w:cs="Times New Roman"/>
          <w:color w:val="FF0000"/>
          <w:sz w:val="24"/>
          <w:szCs w:val="24"/>
          <w:lang w:val="en-GB"/>
        </w:rPr>
        <w:t xml:space="preserve"> i.e., long term investment value, financial soundness, </w:t>
      </w:r>
      <w:r w:rsidR="005301B2">
        <w:rPr>
          <w:rFonts w:ascii="Times New Roman" w:eastAsia="Times New Roman" w:hAnsi="Times New Roman" w:cs="Times New Roman"/>
          <w:color w:val="FF0000"/>
          <w:sz w:val="24"/>
          <w:szCs w:val="24"/>
          <w:lang w:val="en-GB"/>
        </w:rPr>
        <w:t>quality of management, use of corporate assets, people management, innovation and global competitiveness</w:t>
      </w:r>
      <w:r w:rsidR="005F4BB7">
        <w:rPr>
          <w:rFonts w:ascii="Times New Roman" w:eastAsia="Times New Roman" w:hAnsi="Times New Roman" w:cs="Times New Roman"/>
          <w:color w:val="FF0000"/>
          <w:sz w:val="24"/>
          <w:szCs w:val="24"/>
          <w:lang w:val="en-GB"/>
        </w:rPr>
        <w:t xml:space="preserve"> </w:t>
      </w:r>
      <w:r w:rsidR="005F4BB7">
        <w:rPr>
          <w:rFonts w:ascii="Times New Roman" w:eastAsia="Times New Roman" w:hAnsi="Times New Roman" w:cs="Times New Roman"/>
          <w:sz w:val="24"/>
          <w:szCs w:val="24"/>
          <w:lang w:val="en-GB"/>
        </w:rPr>
        <w:t>(</w:t>
      </w:r>
      <w:r w:rsidR="005F4BB7">
        <w:rPr>
          <w:rFonts w:ascii="Times New Roman" w:hAnsi="Times New Roman" w:cs="Times New Roman"/>
          <w:sz w:val="24"/>
          <w:szCs w:val="24"/>
          <w:shd w:val="clear" w:color="auto" w:fill="FFFFFF"/>
        </w:rPr>
        <w:t>Dhir</w:t>
      </w:r>
      <w:r w:rsidR="005F4BB7" w:rsidRPr="005F4BB7">
        <w:rPr>
          <w:rFonts w:ascii="Times New Roman" w:hAnsi="Times New Roman" w:cs="Times New Roman"/>
          <w:sz w:val="24"/>
          <w:szCs w:val="24"/>
          <w:shd w:val="clear" w:color="auto" w:fill="FFFFFF"/>
        </w:rPr>
        <w:t>, 2019</w:t>
      </w:r>
      <w:r w:rsidR="005F4BB7">
        <w:rPr>
          <w:rFonts w:ascii="Times New Roman" w:hAnsi="Times New Roman" w:cs="Times New Roman"/>
          <w:sz w:val="24"/>
          <w:szCs w:val="24"/>
          <w:shd w:val="clear" w:color="auto" w:fill="FFFFFF"/>
        </w:rPr>
        <w:t>)</w:t>
      </w:r>
      <w:r w:rsidR="005301B2">
        <w:rPr>
          <w:rFonts w:ascii="Times New Roman" w:eastAsia="Times New Roman" w:hAnsi="Times New Roman" w:cs="Times New Roman"/>
          <w:color w:val="FF0000"/>
          <w:sz w:val="24"/>
          <w:szCs w:val="24"/>
          <w:lang w:val="en-GB"/>
        </w:rPr>
        <w:t>.</w:t>
      </w:r>
      <w:r w:rsidR="00170EB2">
        <w:rPr>
          <w:rFonts w:ascii="Times New Roman" w:eastAsia="Times New Roman" w:hAnsi="Times New Roman" w:cs="Times New Roman"/>
          <w:color w:val="FF0000"/>
          <w:sz w:val="24"/>
          <w:szCs w:val="24"/>
          <w:lang w:val="en-GB"/>
        </w:rPr>
        <w:t xml:space="preserve"> </w:t>
      </w:r>
      <w:r w:rsidR="005301B2" w:rsidRPr="005301B2">
        <w:rPr>
          <w:rFonts w:ascii="Times New Roman" w:eastAsia="Times New Roman" w:hAnsi="Times New Roman" w:cs="Times New Roman"/>
          <w:color w:val="FF0000"/>
          <w:sz w:val="24"/>
          <w:szCs w:val="24"/>
          <w:lang w:val="en-GB"/>
        </w:rPr>
        <w:t>On the other hand</w:t>
      </w:r>
      <w:r w:rsidR="005301B2">
        <w:rPr>
          <w:rFonts w:ascii="Times New Roman" w:eastAsia="Times New Roman" w:hAnsi="Times New Roman" w:cs="Times New Roman"/>
          <w:sz w:val="24"/>
          <w:szCs w:val="24"/>
          <w:lang w:val="en-GB"/>
        </w:rPr>
        <w:t xml:space="preserve">, </w:t>
      </w:r>
      <w:r w:rsidRPr="00DB6122">
        <w:rPr>
          <w:rFonts w:ascii="Times New Roman" w:eastAsia="Times New Roman" w:hAnsi="Times New Roman" w:cs="Times New Roman"/>
          <w:sz w:val="24"/>
          <w:szCs w:val="24"/>
          <w:lang w:val="en-GB"/>
        </w:rPr>
        <w:t xml:space="preserve">Whitbread PLC, the owner of Hotel Premier INN is the largest hotel chain across the UK and has successfully entered the new market of Germany recently. </w:t>
      </w:r>
      <w:bookmarkStart w:id="11" w:name="_bsfqodx85o74" w:colFirst="0" w:colLast="0"/>
      <w:bookmarkStart w:id="12" w:name="_prc7zaz2skoh" w:colFirst="0" w:colLast="0"/>
      <w:bookmarkStart w:id="13" w:name="_Toc117335005"/>
      <w:bookmarkEnd w:id="11"/>
      <w:bookmarkEnd w:id="12"/>
    </w:p>
    <w:p w14:paraId="4E46788A" w14:textId="77777777" w:rsidR="00D65303" w:rsidRPr="00CA75A5" w:rsidRDefault="005C338D" w:rsidP="00CA75A5">
      <w:pPr>
        <w:pStyle w:val="Normal1"/>
        <w:spacing w:line="360" w:lineRule="auto"/>
        <w:jc w:val="both"/>
        <w:rPr>
          <w:rFonts w:ascii="Times New Roman" w:eastAsia="Times New Roman" w:hAnsi="Times New Roman" w:cs="Times New Roman"/>
          <w:b/>
          <w:sz w:val="24"/>
          <w:szCs w:val="24"/>
          <w:lang w:val="en-GB"/>
        </w:rPr>
      </w:pPr>
      <w:r w:rsidRPr="00DB6122">
        <w:rPr>
          <w:rFonts w:ascii="Times New Roman" w:eastAsia="Times New Roman" w:hAnsi="Times New Roman" w:cs="Times New Roman"/>
          <w:b/>
          <w:sz w:val="24"/>
          <w:szCs w:val="24"/>
          <w:lang w:val="en-GB"/>
        </w:rPr>
        <w:t>Conclusion</w:t>
      </w:r>
      <w:bookmarkEnd w:id="13"/>
    </w:p>
    <w:p w14:paraId="4E46788B" w14:textId="77777777" w:rsidR="00D65303" w:rsidRPr="00DB6122" w:rsidRDefault="00CA75A5" w:rsidP="00DB612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Summing up the essay </w:t>
      </w:r>
      <w:r w:rsidR="005C338D" w:rsidRPr="00DB6122">
        <w:rPr>
          <w:rFonts w:ascii="Times New Roman" w:eastAsia="Times New Roman" w:hAnsi="Times New Roman" w:cs="Times New Roman"/>
          <w:sz w:val="24"/>
          <w:szCs w:val="24"/>
          <w:lang w:val="en-GB"/>
        </w:rPr>
        <w:t xml:space="preserve">it can be concluded that developing </w:t>
      </w:r>
      <w:r w:rsidR="005C338D" w:rsidRPr="00CA75A5">
        <w:rPr>
          <w:rFonts w:ascii="Times New Roman" w:eastAsia="Times New Roman" w:hAnsi="Times New Roman" w:cs="Times New Roman"/>
          <w:b/>
          <w:sz w:val="24"/>
          <w:szCs w:val="24"/>
          <w:lang w:val="en-GB"/>
        </w:rPr>
        <w:t>an effective strategy of marketing is essential for firms to survive in the long run and attain growth</w:t>
      </w:r>
      <w:r w:rsidR="005C338D" w:rsidRPr="00DB6122">
        <w:rPr>
          <w:rFonts w:ascii="Times New Roman" w:eastAsia="Times New Roman" w:hAnsi="Times New Roman" w:cs="Times New Roman"/>
          <w:sz w:val="24"/>
          <w:szCs w:val="24"/>
          <w:lang w:val="en-GB"/>
        </w:rPr>
        <w:t xml:space="preserve">. </w:t>
      </w:r>
      <w:r w:rsidR="009426E2">
        <w:rPr>
          <w:rFonts w:ascii="Times New Roman" w:eastAsia="Times New Roman" w:hAnsi="Times New Roman" w:cs="Times New Roman"/>
          <w:sz w:val="24"/>
          <w:szCs w:val="24"/>
          <w:lang w:val="en-GB"/>
        </w:rPr>
        <w:t>After c</w:t>
      </w:r>
      <w:r w:rsidR="005C338D" w:rsidRPr="00DB6122">
        <w:rPr>
          <w:rFonts w:ascii="Times New Roman" w:eastAsia="Times New Roman" w:hAnsi="Times New Roman" w:cs="Times New Roman"/>
          <w:sz w:val="24"/>
          <w:szCs w:val="24"/>
          <w:lang w:val="en-GB"/>
        </w:rPr>
        <w:t xml:space="preserve">omparing, both firms, the </w:t>
      </w:r>
      <w:r w:rsidR="005C338D" w:rsidRPr="005301B2">
        <w:rPr>
          <w:rFonts w:ascii="Times New Roman" w:eastAsia="Times New Roman" w:hAnsi="Times New Roman" w:cs="Times New Roman"/>
          <w:sz w:val="24"/>
          <w:szCs w:val="24"/>
          <w:lang w:val="en-GB"/>
        </w:rPr>
        <w:t>essay has furnished a better</w:t>
      </w:r>
      <w:r w:rsidR="005C338D" w:rsidRPr="005301B2">
        <w:rPr>
          <w:rFonts w:ascii="Times New Roman" w:eastAsia="Times New Roman" w:hAnsi="Times New Roman" w:cs="Times New Roman"/>
          <w:b/>
          <w:sz w:val="24"/>
          <w:szCs w:val="24"/>
          <w:lang w:val="en-GB"/>
        </w:rPr>
        <w:t xml:space="preserve"> understanding of the marketing methods of both firms and how they still survive despite the pandemic</w:t>
      </w:r>
      <w:r w:rsidR="005C338D" w:rsidRPr="00DB6122">
        <w:rPr>
          <w:rFonts w:ascii="Times New Roman" w:eastAsia="Times New Roman" w:hAnsi="Times New Roman" w:cs="Times New Roman"/>
          <w:sz w:val="24"/>
          <w:szCs w:val="24"/>
          <w:lang w:val="en-GB"/>
        </w:rPr>
        <w:t xml:space="preserve">. The essay has also furnished a better </w:t>
      </w:r>
      <w:r w:rsidR="005C338D" w:rsidRPr="005301B2">
        <w:rPr>
          <w:rFonts w:ascii="Times New Roman" w:eastAsia="Times New Roman" w:hAnsi="Times New Roman" w:cs="Times New Roman"/>
          <w:b/>
          <w:sz w:val="24"/>
          <w:szCs w:val="24"/>
          <w:lang w:val="en-GB"/>
        </w:rPr>
        <w:t>understanding of the present market position of both the firm, their choices of marketing, marketing strategy</w:t>
      </w:r>
      <w:r w:rsidR="005C338D" w:rsidRPr="00DB6122">
        <w:rPr>
          <w:rFonts w:ascii="Times New Roman" w:eastAsia="Times New Roman" w:hAnsi="Times New Roman" w:cs="Times New Roman"/>
          <w:sz w:val="24"/>
          <w:szCs w:val="24"/>
          <w:lang w:val="en-GB"/>
        </w:rPr>
        <w:t xml:space="preserve"> and so on. In additi</w:t>
      </w:r>
      <w:r w:rsidR="005301B2">
        <w:rPr>
          <w:rFonts w:ascii="Times New Roman" w:eastAsia="Times New Roman" w:hAnsi="Times New Roman" w:cs="Times New Roman"/>
          <w:sz w:val="24"/>
          <w:szCs w:val="24"/>
          <w:lang w:val="en-GB"/>
        </w:rPr>
        <w:t>on to this, the essay</w:t>
      </w:r>
      <w:r w:rsidR="005C338D" w:rsidRPr="00DB6122">
        <w:rPr>
          <w:rFonts w:ascii="Times New Roman" w:eastAsia="Times New Roman" w:hAnsi="Times New Roman" w:cs="Times New Roman"/>
          <w:sz w:val="24"/>
          <w:szCs w:val="24"/>
          <w:lang w:val="en-GB"/>
        </w:rPr>
        <w:t xml:space="preserve"> has also furnished a better </w:t>
      </w:r>
      <w:r w:rsidR="005C338D" w:rsidRPr="005301B2">
        <w:rPr>
          <w:rFonts w:ascii="Times New Roman" w:eastAsia="Times New Roman" w:hAnsi="Times New Roman" w:cs="Times New Roman"/>
          <w:b/>
          <w:sz w:val="24"/>
          <w:szCs w:val="24"/>
          <w:lang w:val="en-GB"/>
        </w:rPr>
        <w:t>understanding of the marketing of both the firm regarding green messaging and sustainability</w:t>
      </w:r>
      <w:r w:rsidR="005C338D" w:rsidRPr="00DB6122">
        <w:rPr>
          <w:rFonts w:ascii="Times New Roman" w:eastAsia="Times New Roman" w:hAnsi="Times New Roman" w:cs="Times New Roman"/>
          <w:sz w:val="24"/>
          <w:szCs w:val="24"/>
          <w:lang w:val="en-GB"/>
        </w:rPr>
        <w:t xml:space="preserve"> as well as how the firm has positioned itself since the pandemic. Overall the comparison has </w:t>
      </w:r>
      <w:r w:rsidR="005C338D" w:rsidRPr="00CA75A5">
        <w:rPr>
          <w:rFonts w:ascii="Times New Roman" w:eastAsia="Times New Roman" w:hAnsi="Times New Roman" w:cs="Times New Roman"/>
          <w:sz w:val="24"/>
          <w:szCs w:val="24"/>
          <w:lang w:val="en-GB"/>
        </w:rPr>
        <w:t xml:space="preserve">furnished a better </w:t>
      </w:r>
      <w:r w:rsidR="005C338D" w:rsidRPr="005301B2">
        <w:rPr>
          <w:rFonts w:ascii="Times New Roman" w:eastAsia="Times New Roman" w:hAnsi="Times New Roman" w:cs="Times New Roman"/>
          <w:b/>
          <w:sz w:val="24"/>
          <w:szCs w:val="24"/>
          <w:lang w:val="en-GB"/>
        </w:rPr>
        <w:t>understanding to the marketing method of both of the firms</w:t>
      </w:r>
      <w:r w:rsidR="005C338D" w:rsidRPr="00DB6122">
        <w:rPr>
          <w:rFonts w:ascii="Times New Roman" w:eastAsia="Times New Roman" w:hAnsi="Times New Roman" w:cs="Times New Roman"/>
          <w:sz w:val="24"/>
          <w:szCs w:val="24"/>
          <w:lang w:val="en-GB"/>
        </w:rPr>
        <w:t xml:space="preserve"> and the knowledge gained on the completion of the essay was worth mentioning. </w:t>
      </w:r>
    </w:p>
    <w:p w14:paraId="4E46788C" w14:textId="77777777" w:rsidR="00D65303" w:rsidRPr="00DB6122" w:rsidRDefault="00D65303" w:rsidP="00DB6122">
      <w:pPr>
        <w:pStyle w:val="Heading1"/>
        <w:spacing w:before="0" w:after="0" w:line="360" w:lineRule="auto"/>
        <w:jc w:val="both"/>
        <w:rPr>
          <w:rFonts w:ascii="Times New Roman" w:eastAsia="Times New Roman" w:hAnsi="Times New Roman" w:cs="Times New Roman"/>
          <w:b/>
          <w:sz w:val="32"/>
          <w:szCs w:val="32"/>
          <w:lang w:val="en-GB"/>
        </w:rPr>
      </w:pPr>
      <w:bookmarkStart w:id="14" w:name="_ets2usjlbcb7" w:colFirst="0" w:colLast="0"/>
      <w:bookmarkEnd w:id="14"/>
    </w:p>
    <w:p w14:paraId="4E46788D" w14:textId="77777777" w:rsidR="00D65303" w:rsidRPr="00DB6122" w:rsidRDefault="005C338D" w:rsidP="00DB6122">
      <w:pPr>
        <w:pStyle w:val="Heading1"/>
        <w:spacing w:before="0" w:after="0" w:line="360" w:lineRule="auto"/>
        <w:jc w:val="both"/>
        <w:rPr>
          <w:rFonts w:ascii="Times New Roman" w:eastAsia="Times New Roman" w:hAnsi="Times New Roman" w:cs="Times New Roman"/>
          <w:b/>
          <w:sz w:val="32"/>
          <w:szCs w:val="32"/>
          <w:lang w:val="en-GB"/>
        </w:rPr>
      </w:pPr>
      <w:bookmarkStart w:id="15" w:name="_l8mh2ba1f18d" w:colFirst="0" w:colLast="0"/>
      <w:bookmarkEnd w:id="15"/>
      <w:r w:rsidRPr="00DB6122">
        <w:rPr>
          <w:rFonts w:ascii="Times New Roman" w:hAnsi="Times New Roman" w:cs="Times New Roman"/>
          <w:lang w:val="en-GB"/>
        </w:rPr>
        <w:br w:type="page"/>
      </w:r>
    </w:p>
    <w:p w14:paraId="4E46788E" w14:textId="77777777" w:rsidR="00A7049B" w:rsidRPr="00DB6122" w:rsidRDefault="005C338D" w:rsidP="00DB6122">
      <w:pPr>
        <w:pStyle w:val="Heading1"/>
        <w:spacing w:before="0" w:after="0" w:line="360" w:lineRule="auto"/>
        <w:jc w:val="both"/>
        <w:rPr>
          <w:rFonts w:ascii="Times New Roman" w:hAnsi="Times New Roman" w:cs="Times New Roman"/>
          <w:lang w:val="en-GB"/>
        </w:rPr>
      </w:pPr>
      <w:bookmarkStart w:id="16" w:name="_5gjhiar4kcv7" w:colFirst="0" w:colLast="0"/>
      <w:bookmarkStart w:id="17" w:name="_Toc117335006"/>
      <w:bookmarkEnd w:id="16"/>
      <w:r w:rsidRPr="00DB6122">
        <w:rPr>
          <w:rFonts w:ascii="Times New Roman" w:eastAsia="Times New Roman" w:hAnsi="Times New Roman" w:cs="Times New Roman"/>
          <w:b/>
          <w:sz w:val="24"/>
          <w:szCs w:val="24"/>
          <w:lang w:val="en-GB"/>
        </w:rPr>
        <w:lastRenderedPageBreak/>
        <w:t>References</w:t>
      </w:r>
      <w:bookmarkEnd w:id="17"/>
    </w:p>
    <w:p w14:paraId="4E46788F"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Campaignlive.co.uk. 2022. </w:t>
      </w:r>
      <w:r w:rsidRPr="00DB6122">
        <w:rPr>
          <w:rFonts w:ascii="Times New Roman" w:eastAsia="Times New Roman" w:hAnsi="Times New Roman" w:cs="Times New Roman"/>
          <w:i/>
          <w:sz w:val="24"/>
          <w:szCs w:val="24"/>
          <w:lang w:val="en-GB"/>
        </w:rPr>
        <w:t>Premier Inn Advertising, Marketing Campaigns and Videos</w:t>
      </w:r>
      <w:r w:rsidRPr="00DB6122">
        <w:rPr>
          <w:rFonts w:ascii="Times New Roman" w:eastAsia="Times New Roman" w:hAnsi="Times New Roman" w:cs="Times New Roman"/>
          <w:sz w:val="24"/>
          <w:szCs w:val="24"/>
          <w:lang w:val="en-GB"/>
        </w:rPr>
        <w:t>. [online] Available at: https://www.campaignlive.co.uk/the-work/advertiser/premier-inn/7773 [Accessed 22 Oct. 2022].</w:t>
      </w:r>
    </w:p>
    <w:p w14:paraId="4E467890" w14:textId="77777777" w:rsidR="005F4BB7" w:rsidRPr="005F4BB7" w:rsidRDefault="005F4BB7" w:rsidP="005F4BB7">
      <w:pPr>
        <w:pStyle w:val="NormalWeb"/>
        <w:spacing w:before="0" w:beforeAutospacing="0" w:after="0" w:afterAutospacing="0" w:line="360" w:lineRule="auto"/>
        <w:jc w:val="both"/>
      </w:pPr>
      <w:r w:rsidRPr="005F4BB7">
        <w:t>Carvalho, B. 2021. </w:t>
      </w:r>
      <w:r w:rsidRPr="005F4BB7">
        <w:rPr>
          <w:i/>
          <w:iCs/>
        </w:rPr>
        <w:t>Whitbread shares up on ‘resilient’ performance</w:t>
      </w:r>
      <w:r w:rsidRPr="005F4BB7">
        <w:t>. [online] UK Investor Magazine. Available at: https://ukinvestormagazine.co.uk/whitbread-shares-up-on-resilient-performance/ [Accessed 4 Nov. 2022].</w:t>
      </w:r>
    </w:p>
    <w:p w14:paraId="4E467891"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‌City to Sea. 2019. </w:t>
      </w:r>
      <w:r w:rsidRPr="00DB6122">
        <w:rPr>
          <w:rFonts w:ascii="Times New Roman" w:eastAsia="Times New Roman" w:hAnsi="Times New Roman" w:cs="Times New Roman"/>
          <w:i/>
          <w:sz w:val="24"/>
          <w:szCs w:val="24"/>
          <w:lang w:val="en-GB"/>
        </w:rPr>
        <w:t>#PlasticFreeTravel case study - Premier Inn - City to Sea</w:t>
      </w:r>
      <w:r w:rsidRPr="00DB6122">
        <w:rPr>
          <w:rFonts w:ascii="Times New Roman" w:eastAsia="Times New Roman" w:hAnsi="Times New Roman" w:cs="Times New Roman"/>
          <w:sz w:val="24"/>
          <w:szCs w:val="24"/>
          <w:lang w:val="en-GB"/>
        </w:rPr>
        <w:t>. [online] City to Sea. Available at: https://www.citytosea.org.uk/plasticfreetravel-case-study-premier-inn/ [Accessed 22 Oct. 2022].</w:t>
      </w:r>
    </w:p>
    <w:p w14:paraId="4E467892" w14:textId="77777777" w:rsidR="005F4BB7" w:rsidRPr="005F4BB7" w:rsidRDefault="005F4BB7" w:rsidP="005F4BB7">
      <w:pPr>
        <w:pStyle w:val="NormalWeb"/>
        <w:spacing w:before="0" w:beforeAutospacing="0" w:after="0" w:afterAutospacing="0" w:line="360" w:lineRule="auto"/>
        <w:jc w:val="both"/>
      </w:pPr>
      <w:r w:rsidRPr="005F4BB7">
        <w:rPr>
          <w:shd w:val="clear" w:color="auto" w:fill="FFFFFF"/>
        </w:rPr>
        <w:t>Dhir, S., 2019. Marriott Hotels. In </w:t>
      </w:r>
      <w:r w:rsidRPr="005F4BB7">
        <w:rPr>
          <w:i/>
          <w:iCs/>
          <w:shd w:val="clear" w:color="auto" w:fill="FFFFFF"/>
        </w:rPr>
        <w:t>Cases in Strategic Management</w:t>
      </w:r>
      <w:r w:rsidRPr="005F4BB7">
        <w:rPr>
          <w:shd w:val="clear" w:color="auto" w:fill="FFFFFF"/>
        </w:rPr>
        <w:t> (pp. 147-162). Springer, Singapore.</w:t>
      </w:r>
    </w:p>
    <w:p w14:paraId="4E467893"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‌Farah, Y. 2021. </w:t>
      </w:r>
      <w:r w:rsidRPr="00DB6122">
        <w:rPr>
          <w:rFonts w:ascii="Times New Roman" w:eastAsia="Times New Roman" w:hAnsi="Times New Roman" w:cs="Times New Roman"/>
          <w:i/>
          <w:sz w:val="24"/>
          <w:szCs w:val="24"/>
          <w:lang w:val="en-GB"/>
        </w:rPr>
        <w:t>Premier Inn owner Whitbread grows market share during lockdown</w:t>
      </w:r>
      <w:r w:rsidRPr="00DB6122">
        <w:rPr>
          <w:rFonts w:ascii="Times New Roman" w:eastAsia="Times New Roman" w:hAnsi="Times New Roman" w:cs="Times New Roman"/>
          <w:sz w:val="24"/>
          <w:szCs w:val="24"/>
          <w:lang w:val="en-GB"/>
        </w:rPr>
        <w:t>. [online] Sharesmagazine.co.uk. Available at: https://www.sharesmagazine.co.uk/news/shares/premier-inn-owner-whitbread-grows-market-share-during-lockdown [Accessed 22 Oct. 2022].</w:t>
      </w:r>
    </w:p>
    <w:p w14:paraId="4E467894" w14:textId="77777777" w:rsidR="005F4BB7" w:rsidRPr="005F4BB7" w:rsidRDefault="005F4BB7" w:rsidP="005F4BB7">
      <w:pPr>
        <w:pStyle w:val="NormalWeb"/>
        <w:spacing w:before="0" w:beforeAutospacing="0" w:after="0" w:afterAutospacing="0" w:line="360" w:lineRule="auto"/>
        <w:jc w:val="both"/>
      </w:pPr>
      <w:r w:rsidRPr="005F4BB7">
        <w:t>HVS. 2022. </w:t>
      </w:r>
      <w:r w:rsidRPr="005F4BB7">
        <w:rPr>
          <w:i/>
          <w:iCs/>
        </w:rPr>
        <w:t>Europe Hotel Transactions Bulletin - Week Ending 02 September 2022</w:t>
      </w:r>
      <w:r w:rsidRPr="005F4BB7">
        <w:t>. [online] Hospitality Net. Available at: https://www.hospitalitynet.org/news/4112296.html [Accessed 4 Nov. 2022].</w:t>
      </w:r>
    </w:p>
    <w:p w14:paraId="4E467895"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Marriott International Newscenter (US). 2019. </w:t>
      </w:r>
      <w:r w:rsidRPr="00DB6122">
        <w:rPr>
          <w:rFonts w:ascii="Times New Roman" w:eastAsia="Times New Roman" w:hAnsi="Times New Roman" w:cs="Times New Roman"/>
          <w:i/>
          <w:sz w:val="24"/>
          <w:szCs w:val="24"/>
          <w:lang w:val="en-GB"/>
        </w:rPr>
        <w:t>Marriott Bonvoy Kicks Off Global Marketing Campaign to Introduce New Travel Program</w:t>
      </w:r>
      <w:r w:rsidRPr="00DB6122">
        <w:rPr>
          <w:rFonts w:ascii="Times New Roman" w:eastAsia="Times New Roman" w:hAnsi="Times New Roman" w:cs="Times New Roman"/>
          <w:sz w:val="24"/>
          <w:szCs w:val="24"/>
          <w:lang w:val="en-GB"/>
        </w:rPr>
        <w:t>. [online] Available at: https://news.marriott.com/news/2019/02/20/marriott-bonvoy-kicks-off-global-marketing-campaign-to-introduce-new-travel-program [Accessed 22 Oct. 2022].</w:t>
      </w:r>
    </w:p>
    <w:p w14:paraId="4E467896"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Northstarmeetingsgroup.com. 2022. </w:t>
      </w:r>
      <w:r w:rsidRPr="00DB6122">
        <w:rPr>
          <w:rFonts w:ascii="Times New Roman" w:eastAsia="Times New Roman" w:hAnsi="Times New Roman" w:cs="Times New Roman"/>
          <w:i/>
          <w:sz w:val="24"/>
          <w:szCs w:val="24"/>
          <w:lang w:val="en-GB"/>
        </w:rPr>
        <w:t>marriott international sustainability</w:t>
      </w:r>
      <w:r w:rsidRPr="00DB6122">
        <w:rPr>
          <w:rFonts w:ascii="Times New Roman" w:eastAsia="Times New Roman" w:hAnsi="Times New Roman" w:cs="Times New Roman"/>
          <w:sz w:val="24"/>
          <w:szCs w:val="24"/>
          <w:lang w:val="en-GB"/>
        </w:rPr>
        <w:t>. [online] Available at: https://www.northstarmeetingsgroup.com/News/Hotels-and-Resorts/marriott-international-sustainability [Accessed 22 Oct. 2022].</w:t>
      </w:r>
    </w:p>
    <w:p w14:paraId="4E467897"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Statista. 2021. </w:t>
      </w:r>
      <w:r w:rsidRPr="00DB6122">
        <w:rPr>
          <w:rFonts w:ascii="Times New Roman" w:eastAsia="Times New Roman" w:hAnsi="Times New Roman" w:cs="Times New Roman"/>
          <w:i/>
          <w:sz w:val="24"/>
          <w:szCs w:val="24"/>
          <w:lang w:val="en-GB"/>
        </w:rPr>
        <w:t>Topic: Marriott International</w:t>
      </w:r>
      <w:r w:rsidRPr="00DB6122">
        <w:rPr>
          <w:rFonts w:ascii="Times New Roman" w:eastAsia="Times New Roman" w:hAnsi="Times New Roman" w:cs="Times New Roman"/>
          <w:sz w:val="24"/>
          <w:szCs w:val="24"/>
          <w:lang w:val="en-GB"/>
        </w:rPr>
        <w:t>. [online] Available at: https://www.statista.com/topics/1872/marriott-international/#topicHeader__wrapper [Accessed 22 Oct. 2022].</w:t>
      </w:r>
    </w:p>
    <w:p w14:paraId="4E467898"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‌Whitbread PLC. 2021. </w:t>
      </w:r>
      <w:r w:rsidRPr="00DB6122">
        <w:rPr>
          <w:rFonts w:ascii="Times New Roman" w:eastAsia="Times New Roman" w:hAnsi="Times New Roman" w:cs="Times New Roman"/>
          <w:i/>
          <w:sz w:val="24"/>
          <w:szCs w:val="24"/>
          <w:lang w:val="en-GB"/>
        </w:rPr>
        <w:t>Our business model and strategy - Whitbread PLC</w:t>
      </w:r>
      <w:r w:rsidRPr="00DB6122">
        <w:rPr>
          <w:rFonts w:ascii="Times New Roman" w:eastAsia="Times New Roman" w:hAnsi="Times New Roman" w:cs="Times New Roman"/>
          <w:sz w:val="24"/>
          <w:szCs w:val="24"/>
          <w:lang w:val="en-GB"/>
        </w:rPr>
        <w:t>. [online] Available at: https://www.whitbread.co.uk/about-us/our-business-model/ [Accessed 22 Oct. 2022].</w:t>
      </w:r>
    </w:p>
    <w:p w14:paraId="4E467899" w14:textId="77777777" w:rsidR="005F4BB7" w:rsidRPr="00DB6122"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lastRenderedPageBreak/>
        <w:t xml:space="preserve">‌Whitbread PLC. 2022. </w:t>
      </w:r>
      <w:r w:rsidRPr="00DB6122">
        <w:rPr>
          <w:rFonts w:ascii="Times New Roman" w:eastAsia="Times New Roman" w:hAnsi="Times New Roman" w:cs="Times New Roman"/>
          <w:i/>
          <w:sz w:val="24"/>
          <w:szCs w:val="24"/>
          <w:lang w:val="en-GB"/>
        </w:rPr>
        <w:t>About us - Whitbread PLC</w:t>
      </w:r>
      <w:r w:rsidRPr="00DB6122">
        <w:rPr>
          <w:rFonts w:ascii="Times New Roman" w:eastAsia="Times New Roman" w:hAnsi="Times New Roman" w:cs="Times New Roman"/>
          <w:sz w:val="24"/>
          <w:szCs w:val="24"/>
          <w:lang w:val="en-GB"/>
        </w:rPr>
        <w:t>. [online] Available at: https://www.whitbread.co.uk/about-us/ [Accessed 22 Oct. 2022].</w:t>
      </w:r>
    </w:p>
    <w:p w14:paraId="4E46789A" w14:textId="77777777" w:rsidR="005F4BB7" w:rsidRDefault="005F4BB7" w:rsidP="005F4BB7">
      <w:pPr>
        <w:pStyle w:val="Normal1"/>
        <w:spacing w:line="360" w:lineRule="auto"/>
        <w:jc w:val="both"/>
        <w:rPr>
          <w:rFonts w:ascii="Times New Roman" w:eastAsia="Times New Roman" w:hAnsi="Times New Roman" w:cs="Times New Roman"/>
          <w:sz w:val="24"/>
          <w:szCs w:val="24"/>
          <w:lang w:val="en-GB"/>
        </w:rPr>
      </w:pPr>
      <w:r w:rsidRPr="00DB6122">
        <w:rPr>
          <w:rFonts w:ascii="Times New Roman" w:eastAsia="Times New Roman" w:hAnsi="Times New Roman" w:cs="Times New Roman"/>
          <w:sz w:val="24"/>
          <w:szCs w:val="24"/>
          <w:lang w:val="en-GB"/>
        </w:rPr>
        <w:t xml:space="preserve">Xaif. 2021. </w:t>
      </w:r>
      <w:r w:rsidRPr="00DB6122">
        <w:rPr>
          <w:rFonts w:ascii="Times New Roman" w:eastAsia="Times New Roman" w:hAnsi="Times New Roman" w:cs="Times New Roman"/>
          <w:i/>
          <w:sz w:val="24"/>
          <w:szCs w:val="24"/>
          <w:lang w:val="en-GB"/>
        </w:rPr>
        <w:t>IIDE</w:t>
      </w:r>
      <w:r w:rsidRPr="00DB6122">
        <w:rPr>
          <w:rFonts w:ascii="Times New Roman" w:eastAsia="Times New Roman" w:hAnsi="Times New Roman" w:cs="Times New Roman"/>
          <w:sz w:val="24"/>
          <w:szCs w:val="24"/>
          <w:lang w:val="en-GB"/>
        </w:rPr>
        <w:t>. [online] IIDE. Available at: https://iide.co/case-studies/marketing-strategy-marriott-international/ [Accessed 22 Oct. 2022].</w:t>
      </w:r>
    </w:p>
    <w:p w14:paraId="4E46789B" w14:textId="77777777" w:rsidR="00F45CFB" w:rsidRDefault="00F45CFB" w:rsidP="00F45CFB">
      <w:pPr>
        <w:pStyle w:val="NormalWeb"/>
        <w:rPr>
          <w:color w:val="000000"/>
          <w:sz w:val="29"/>
          <w:szCs w:val="29"/>
        </w:rPr>
      </w:pPr>
      <w:r>
        <w:rPr>
          <w:color w:val="000000"/>
          <w:sz w:val="29"/>
          <w:szCs w:val="29"/>
        </w:rPr>
        <w:t>‌</w:t>
      </w:r>
    </w:p>
    <w:p w14:paraId="4E46789C" w14:textId="77777777" w:rsidR="00F45CFB" w:rsidRDefault="00F45CFB" w:rsidP="00CA75A5">
      <w:pPr>
        <w:pStyle w:val="NormalWeb"/>
        <w:spacing w:before="0" w:beforeAutospacing="0" w:after="240" w:afterAutospacing="0" w:line="360" w:lineRule="atLeast"/>
        <w:rPr>
          <w:color w:val="000000"/>
          <w:sz w:val="29"/>
          <w:szCs w:val="29"/>
        </w:rPr>
      </w:pPr>
    </w:p>
    <w:p w14:paraId="4E46789D" w14:textId="77777777" w:rsidR="00CA75A5" w:rsidRDefault="00CA75A5" w:rsidP="00CA75A5">
      <w:pPr>
        <w:pStyle w:val="NormalWeb"/>
        <w:rPr>
          <w:color w:val="000000"/>
          <w:sz w:val="29"/>
          <w:szCs w:val="29"/>
        </w:rPr>
      </w:pPr>
      <w:r>
        <w:rPr>
          <w:color w:val="000000"/>
          <w:sz w:val="29"/>
          <w:szCs w:val="29"/>
        </w:rPr>
        <w:t>‌</w:t>
      </w:r>
    </w:p>
    <w:p w14:paraId="4E46789E" w14:textId="77777777" w:rsidR="00CA75A5" w:rsidRPr="00DB6122" w:rsidRDefault="00CA75A5" w:rsidP="00DB6122">
      <w:pPr>
        <w:pStyle w:val="Normal1"/>
        <w:spacing w:line="360" w:lineRule="auto"/>
        <w:jc w:val="both"/>
        <w:rPr>
          <w:rFonts w:ascii="Times New Roman" w:eastAsia="Times New Roman" w:hAnsi="Times New Roman" w:cs="Times New Roman"/>
          <w:sz w:val="24"/>
          <w:szCs w:val="24"/>
          <w:lang w:val="en-GB"/>
        </w:rPr>
      </w:pPr>
    </w:p>
    <w:p w14:paraId="4E46789F" w14:textId="77777777" w:rsidR="00D65303" w:rsidRPr="00DB6122" w:rsidRDefault="00D65303" w:rsidP="00DB6122">
      <w:pPr>
        <w:pStyle w:val="Normal1"/>
        <w:spacing w:line="360" w:lineRule="auto"/>
        <w:rPr>
          <w:rFonts w:ascii="Times New Roman" w:hAnsi="Times New Roman" w:cs="Times New Roman"/>
          <w:lang w:val="en-GB"/>
        </w:rPr>
      </w:pPr>
    </w:p>
    <w:p w14:paraId="4E4678A0" w14:textId="77777777" w:rsidR="00D65303" w:rsidRPr="00DB6122" w:rsidRDefault="00D65303" w:rsidP="00DB6122">
      <w:pPr>
        <w:pStyle w:val="Normal1"/>
        <w:spacing w:line="360" w:lineRule="auto"/>
        <w:rPr>
          <w:rFonts w:ascii="Times New Roman" w:hAnsi="Times New Roman" w:cs="Times New Roman"/>
          <w:lang w:val="en-GB"/>
        </w:rPr>
      </w:pPr>
    </w:p>
    <w:sectPr w:rsidR="00D65303" w:rsidRPr="00DB6122" w:rsidSect="00D65303">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23AB6" w14:textId="77777777" w:rsidR="00B4764A" w:rsidRDefault="00B4764A" w:rsidP="00A7049B">
      <w:pPr>
        <w:spacing w:line="240" w:lineRule="auto"/>
      </w:pPr>
      <w:r>
        <w:separator/>
      </w:r>
    </w:p>
  </w:endnote>
  <w:endnote w:type="continuationSeparator" w:id="0">
    <w:p w14:paraId="66BD2F56" w14:textId="77777777" w:rsidR="00B4764A" w:rsidRDefault="00B4764A" w:rsidP="00A704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8930"/>
      <w:docPartObj>
        <w:docPartGallery w:val="Page Numbers (Bottom of Page)"/>
        <w:docPartUnique/>
      </w:docPartObj>
    </w:sdtPr>
    <w:sdtContent>
      <w:p w14:paraId="4E4678A5" w14:textId="77777777" w:rsidR="00A7049B" w:rsidRDefault="004C65B1">
        <w:pPr>
          <w:pStyle w:val="Footer"/>
          <w:jc w:val="right"/>
        </w:pPr>
        <w:r>
          <w:fldChar w:fldCharType="begin"/>
        </w:r>
        <w:r w:rsidR="004F6500">
          <w:instrText xml:space="preserve"> PAGE   \* MERGEFORMAT </w:instrText>
        </w:r>
        <w:r>
          <w:fldChar w:fldCharType="separate"/>
        </w:r>
        <w:r w:rsidR="00BD0ADB">
          <w:rPr>
            <w:noProof/>
          </w:rPr>
          <w:t>7</w:t>
        </w:r>
        <w:r>
          <w:rPr>
            <w:noProof/>
          </w:rPr>
          <w:fldChar w:fldCharType="end"/>
        </w:r>
      </w:p>
    </w:sdtContent>
  </w:sdt>
  <w:p w14:paraId="4E4678A6" w14:textId="77777777" w:rsidR="00A7049B" w:rsidRDefault="00A704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882CC" w14:textId="77777777" w:rsidR="00B4764A" w:rsidRDefault="00B4764A" w:rsidP="00A7049B">
      <w:pPr>
        <w:spacing w:line="240" w:lineRule="auto"/>
      </w:pPr>
      <w:r>
        <w:separator/>
      </w:r>
    </w:p>
  </w:footnote>
  <w:footnote w:type="continuationSeparator" w:id="0">
    <w:p w14:paraId="71FF3B6E" w14:textId="77777777" w:rsidR="00B4764A" w:rsidRDefault="00B4764A" w:rsidP="00A704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65303"/>
    <w:rsid w:val="00170EB2"/>
    <w:rsid w:val="00250996"/>
    <w:rsid w:val="0032466F"/>
    <w:rsid w:val="00360BF6"/>
    <w:rsid w:val="0047196E"/>
    <w:rsid w:val="004B650A"/>
    <w:rsid w:val="004C65B1"/>
    <w:rsid w:val="004F6500"/>
    <w:rsid w:val="005301B2"/>
    <w:rsid w:val="00563050"/>
    <w:rsid w:val="005940E2"/>
    <w:rsid w:val="005C338D"/>
    <w:rsid w:val="005F4BB7"/>
    <w:rsid w:val="007012FB"/>
    <w:rsid w:val="00713155"/>
    <w:rsid w:val="007E59A6"/>
    <w:rsid w:val="00932D50"/>
    <w:rsid w:val="009426E2"/>
    <w:rsid w:val="009C2632"/>
    <w:rsid w:val="009D3599"/>
    <w:rsid w:val="009E0F67"/>
    <w:rsid w:val="00A7049B"/>
    <w:rsid w:val="00AF243C"/>
    <w:rsid w:val="00B4764A"/>
    <w:rsid w:val="00BD0ADB"/>
    <w:rsid w:val="00C0489E"/>
    <w:rsid w:val="00CA75A5"/>
    <w:rsid w:val="00CB6F6C"/>
    <w:rsid w:val="00CE44A3"/>
    <w:rsid w:val="00D65303"/>
    <w:rsid w:val="00D81C62"/>
    <w:rsid w:val="00DB36EA"/>
    <w:rsid w:val="00DB6122"/>
    <w:rsid w:val="00E31FA7"/>
    <w:rsid w:val="00E660AC"/>
    <w:rsid w:val="00F37AE2"/>
    <w:rsid w:val="00F45CF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6787A"/>
  <w15:docId w15:val="{5E8EE147-20C5-400C-BE92-B5258DCA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50A"/>
  </w:style>
  <w:style w:type="paragraph" w:styleId="Heading1">
    <w:name w:val="heading 1"/>
    <w:basedOn w:val="Normal1"/>
    <w:next w:val="Normal1"/>
    <w:rsid w:val="00D65303"/>
    <w:pPr>
      <w:keepNext/>
      <w:keepLines/>
      <w:spacing w:before="400" w:after="120"/>
      <w:outlineLvl w:val="0"/>
    </w:pPr>
    <w:rPr>
      <w:sz w:val="40"/>
      <w:szCs w:val="40"/>
    </w:rPr>
  </w:style>
  <w:style w:type="paragraph" w:styleId="Heading2">
    <w:name w:val="heading 2"/>
    <w:basedOn w:val="Normal1"/>
    <w:next w:val="Normal1"/>
    <w:rsid w:val="00D65303"/>
    <w:pPr>
      <w:keepNext/>
      <w:keepLines/>
      <w:spacing w:before="360" w:after="120"/>
      <w:outlineLvl w:val="1"/>
    </w:pPr>
    <w:rPr>
      <w:sz w:val="32"/>
      <w:szCs w:val="32"/>
    </w:rPr>
  </w:style>
  <w:style w:type="paragraph" w:styleId="Heading3">
    <w:name w:val="heading 3"/>
    <w:basedOn w:val="Normal1"/>
    <w:next w:val="Normal1"/>
    <w:rsid w:val="00D65303"/>
    <w:pPr>
      <w:keepNext/>
      <w:keepLines/>
      <w:spacing w:before="320" w:after="80"/>
      <w:outlineLvl w:val="2"/>
    </w:pPr>
    <w:rPr>
      <w:color w:val="434343"/>
      <w:sz w:val="28"/>
      <w:szCs w:val="28"/>
    </w:rPr>
  </w:style>
  <w:style w:type="paragraph" w:styleId="Heading4">
    <w:name w:val="heading 4"/>
    <w:basedOn w:val="Normal1"/>
    <w:next w:val="Normal1"/>
    <w:rsid w:val="00D65303"/>
    <w:pPr>
      <w:keepNext/>
      <w:keepLines/>
      <w:spacing w:before="280" w:after="80"/>
      <w:outlineLvl w:val="3"/>
    </w:pPr>
    <w:rPr>
      <w:color w:val="666666"/>
      <w:sz w:val="24"/>
      <w:szCs w:val="24"/>
    </w:rPr>
  </w:style>
  <w:style w:type="paragraph" w:styleId="Heading5">
    <w:name w:val="heading 5"/>
    <w:basedOn w:val="Normal1"/>
    <w:next w:val="Normal1"/>
    <w:rsid w:val="00D65303"/>
    <w:pPr>
      <w:keepNext/>
      <w:keepLines/>
      <w:spacing w:before="240" w:after="80"/>
      <w:outlineLvl w:val="4"/>
    </w:pPr>
    <w:rPr>
      <w:color w:val="666666"/>
    </w:rPr>
  </w:style>
  <w:style w:type="paragraph" w:styleId="Heading6">
    <w:name w:val="heading 6"/>
    <w:basedOn w:val="Normal1"/>
    <w:next w:val="Normal1"/>
    <w:rsid w:val="00D6530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65303"/>
  </w:style>
  <w:style w:type="paragraph" w:styleId="Title">
    <w:name w:val="Title"/>
    <w:basedOn w:val="Normal1"/>
    <w:next w:val="Normal1"/>
    <w:rsid w:val="00D65303"/>
    <w:pPr>
      <w:keepNext/>
      <w:keepLines/>
      <w:spacing w:after="60"/>
    </w:pPr>
    <w:rPr>
      <w:sz w:val="52"/>
      <w:szCs w:val="52"/>
    </w:rPr>
  </w:style>
  <w:style w:type="paragraph" w:styleId="Subtitle">
    <w:name w:val="Subtitle"/>
    <w:basedOn w:val="Normal1"/>
    <w:next w:val="Normal1"/>
    <w:rsid w:val="00D65303"/>
    <w:pPr>
      <w:keepNext/>
      <w:keepLines/>
      <w:spacing w:after="320"/>
    </w:pPr>
    <w:rPr>
      <w:color w:val="666666"/>
      <w:sz w:val="30"/>
      <w:szCs w:val="30"/>
    </w:rPr>
  </w:style>
  <w:style w:type="paragraph" w:styleId="TOCHeading">
    <w:name w:val="TOC Heading"/>
    <w:basedOn w:val="Heading1"/>
    <w:next w:val="Normal"/>
    <w:uiPriority w:val="39"/>
    <w:unhideWhenUsed/>
    <w:qFormat/>
    <w:rsid w:val="00A7049B"/>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A7049B"/>
    <w:pPr>
      <w:spacing w:after="100"/>
    </w:pPr>
  </w:style>
  <w:style w:type="character" w:styleId="Hyperlink">
    <w:name w:val="Hyperlink"/>
    <w:basedOn w:val="DefaultParagraphFont"/>
    <w:uiPriority w:val="99"/>
    <w:unhideWhenUsed/>
    <w:rsid w:val="00A7049B"/>
    <w:rPr>
      <w:color w:val="0000FF" w:themeColor="hyperlink"/>
      <w:u w:val="single"/>
    </w:rPr>
  </w:style>
  <w:style w:type="paragraph" w:styleId="BalloonText">
    <w:name w:val="Balloon Text"/>
    <w:basedOn w:val="Normal"/>
    <w:link w:val="BalloonTextChar"/>
    <w:uiPriority w:val="99"/>
    <w:semiHidden/>
    <w:unhideWhenUsed/>
    <w:rsid w:val="00A704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49B"/>
    <w:rPr>
      <w:rFonts w:ascii="Tahoma" w:hAnsi="Tahoma" w:cs="Tahoma"/>
      <w:sz w:val="16"/>
      <w:szCs w:val="16"/>
    </w:rPr>
  </w:style>
  <w:style w:type="paragraph" w:styleId="Header">
    <w:name w:val="header"/>
    <w:basedOn w:val="Normal"/>
    <w:link w:val="HeaderChar"/>
    <w:uiPriority w:val="99"/>
    <w:semiHidden/>
    <w:unhideWhenUsed/>
    <w:rsid w:val="00A7049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7049B"/>
  </w:style>
  <w:style w:type="paragraph" w:styleId="Footer">
    <w:name w:val="footer"/>
    <w:basedOn w:val="Normal"/>
    <w:link w:val="FooterChar"/>
    <w:uiPriority w:val="99"/>
    <w:unhideWhenUsed/>
    <w:rsid w:val="00A7049B"/>
    <w:pPr>
      <w:tabs>
        <w:tab w:val="center" w:pos="4513"/>
        <w:tab w:val="right" w:pos="9026"/>
      </w:tabs>
      <w:spacing w:line="240" w:lineRule="auto"/>
    </w:pPr>
  </w:style>
  <w:style w:type="character" w:customStyle="1" w:styleId="FooterChar">
    <w:name w:val="Footer Char"/>
    <w:basedOn w:val="DefaultParagraphFont"/>
    <w:link w:val="Footer"/>
    <w:uiPriority w:val="99"/>
    <w:rsid w:val="00A7049B"/>
  </w:style>
  <w:style w:type="character" w:styleId="CommentReference">
    <w:name w:val="annotation reference"/>
    <w:basedOn w:val="DefaultParagraphFont"/>
    <w:uiPriority w:val="99"/>
    <w:semiHidden/>
    <w:unhideWhenUsed/>
    <w:rsid w:val="00CB6F6C"/>
    <w:rPr>
      <w:sz w:val="16"/>
      <w:szCs w:val="16"/>
    </w:rPr>
  </w:style>
  <w:style w:type="paragraph" w:styleId="CommentText">
    <w:name w:val="annotation text"/>
    <w:basedOn w:val="Normal"/>
    <w:link w:val="CommentTextChar"/>
    <w:uiPriority w:val="99"/>
    <w:semiHidden/>
    <w:unhideWhenUsed/>
    <w:rsid w:val="00CB6F6C"/>
    <w:pPr>
      <w:spacing w:line="240" w:lineRule="auto"/>
    </w:pPr>
    <w:rPr>
      <w:sz w:val="20"/>
      <w:szCs w:val="20"/>
    </w:rPr>
  </w:style>
  <w:style w:type="character" w:customStyle="1" w:styleId="CommentTextChar">
    <w:name w:val="Comment Text Char"/>
    <w:basedOn w:val="DefaultParagraphFont"/>
    <w:link w:val="CommentText"/>
    <w:uiPriority w:val="99"/>
    <w:semiHidden/>
    <w:rsid w:val="00CB6F6C"/>
    <w:rPr>
      <w:sz w:val="20"/>
      <w:szCs w:val="20"/>
    </w:rPr>
  </w:style>
  <w:style w:type="paragraph" w:styleId="CommentSubject">
    <w:name w:val="annotation subject"/>
    <w:basedOn w:val="CommentText"/>
    <w:next w:val="CommentText"/>
    <w:link w:val="CommentSubjectChar"/>
    <w:uiPriority w:val="99"/>
    <w:semiHidden/>
    <w:unhideWhenUsed/>
    <w:rsid w:val="00CB6F6C"/>
    <w:rPr>
      <w:b/>
      <w:bCs/>
    </w:rPr>
  </w:style>
  <w:style w:type="character" w:customStyle="1" w:styleId="CommentSubjectChar">
    <w:name w:val="Comment Subject Char"/>
    <w:basedOn w:val="CommentTextChar"/>
    <w:link w:val="CommentSubject"/>
    <w:uiPriority w:val="99"/>
    <w:semiHidden/>
    <w:rsid w:val="00CB6F6C"/>
    <w:rPr>
      <w:b/>
      <w:bCs/>
      <w:sz w:val="20"/>
      <w:szCs w:val="20"/>
    </w:rPr>
  </w:style>
  <w:style w:type="paragraph" w:styleId="NormalWeb">
    <w:name w:val="Normal (Web)"/>
    <w:basedOn w:val="Normal"/>
    <w:uiPriority w:val="99"/>
    <w:semiHidden/>
    <w:unhideWhenUsed/>
    <w:rsid w:val="00CA75A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979133">
      <w:bodyDiv w:val="1"/>
      <w:marLeft w:val="0"/>
      <w:marRight w:val="0"/>
      <w:marTop w:val="0"/>
      <w:marBottom w:val="0"/>
      <w:divBdr>
        <w:top w:val="none" w:sz="0" w:space="0" w:color="auto"/>
        <w:left w:val="none" w:sz="0" w:space="0" w:color="auto"/>
        <w:bottom w:val="none" w:sz="0" w:space="0" w:color="auto"/>
        <w:right w:val="none" w:sz="0" w:space="0" w:color="auto"/>
      </w:divBdr>
    </w:div>
    <w:div w:id="18449771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2D32EF-682D-4C15-A930-BA8103360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1872</Words>
  <Characters>10673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Ionut Poltz</cp:lastModifiedBy>
  <cp:revision>6</cp:revision>
  <dcterms:created xsi:type="dcterms:W3CDTF">2022-11-03T12:57:00Z</dcterms:created>
  <dcterms:modified xsi:type="dcterms:W3CDTF">2022-11-04T13:51:00Z</dcterms:modified>
</cp:coreProperties>
</file>