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32F58" w14:textId="77777777" w:rsidR="00BA02E0" w:rsidRPr="00D511C1" w:rsidRDefault="00BA02E0" w:rsidP="00D511C1">
      <w:pPr>
        <w:jc w:val="center"/>
        <w:rPr>
          <w:rFonts w:cs="Times New Roman"/>
          <w:szCs w:val="24"/>
        </w:rPr>
      </w:pPr>
    </w:p>
    <w:p w14:paraId="78B32F59" w14:textId="77777777" w:rsidR="00BA02E0" w:rsidRPr="00D511C1" w:rsidRDefault="00BA02E0" w:rsidP="00D511C1">
      <w:pPr>
        <w:jc w:val="center"/>
        <w:rPr>
          <w:rFonts w:cs="Times New Roman"/>
          <w:szCs w:val="24"/>
        </w:rPr>
      </w:pPr>
    </w:p>
    <w:p w14:paraId="78B32F5A" w14:textId="77777777" w:rsidR="00BA02E0" w:rsidRPr="00D511C1" w:rsidRDefault="00BA02E0" w:rsidP="00A350E3">
      <w:pPr>
        <w:jc w:val="center"/>
        <w:rPr>
          <w:rFonts w:cs="Times New Roman"/>
          <w:szCs w:val="24"/>
        </w:rPr>
      </w:pPr>
    </w:p>
    <w:p w14:paraId="78B32F5B" w14:textId="77777777" w:rsidR="00BA02E0" w:rsidRPr="00D511C1" w:rsidRDefault="006B172E" w:rsidP="00A350E3">
      <w:pPr>
        <w:jc w:val="center"/>
        <w:rPr>
          <w:rFonts w:cs="Times New Roman"/>
          <w:b/>
          <w:szCs w:val="24"/>
        </w:rPr>
      </w:pPr>
      <w:r w:rsidRPr="00D511C1">
        <w:rPr>
          <w:rFonts w:cs="Times New Roman"/>
          <w:b/>
          <w:szCs w:val="24"/>
        </w:rPr>
        <w:t>Contemporary Themes in the Hotel and Hospitality Sector</w:t>
      </w:r>
    </w:p>
    <w:p w14:paraId="78B32F5C" w14:textId="77777777" w:rsidR="00BA02E0" w:rsidRPr="00D511C1" w:rsidRDefault="006B172E" w:rsidP="00A350E3">
      <w:pPr>
        <w:jc w:val="center"/>
        <w:rPr>
          <w:rFonts w:cs="Times New Roman"/>
          <w:b/>
          <w:szCs w:val="24"/>
        </w:rPr>
      </w:pPr>
      <w:r w:rsidRPr="00D511C1">
        <w:rPr>
          <w:rFonts w:cs="Times New Roman"/>
          <w:b/>
          <w:szCs w:val="24"/>
        </w:rPr>
        <w:t>BMIH6001</w:t>
      </w:r>
    </w:p>
    <w:p w14:paraId="78B32F5D" w14:textId="77777777" w:rsidR="00BA02E0" w:rsidRPr="00D511C1" w:rsidRDefault="006B172E" w:rsidP="00A350E3">
      <w:pPr>
        <w:jc w:val="center"/>
        <w:rPr>
          <w:rFonts w:cs="Times New Roman"/>
          <w:b/>
          <w:szCs w:val="24"/>
        </w:rPr>
      </w:pPr>
      <w:r w:rsidRPr="00D511C1">
        <w:rPr>
          <w:rFonts w:cs="Times New Roman"/>
          <w:b/>
          <w:szCs w:val="24"/>
        </w:rPr>
        <w:t>Strategic Resilience: Hotel Industry Responses to Global Uncertainty in 2025</w:t>
      </w:r>
    </w:p>
    <w:p w14:paraId="1C584936" w14:textId="77777777" w:rsidR="00CD39B8" w:rsidRDefault="00CD39B8" w:rsidP="00A350E3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Student name: Alina Boestean</w:t>
      </w:r>
    </w:p>
    <w:p w14:paraId="103B2EEE" w14:textId="77777777" w:rsidR="00CD39B8" w:rsidRDefault="00CD39B8" w:rsidP="00A350E3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Student number: 2207646</w:t>
      </w:r>
    </w:p>
    <w:p w14:paraId="78B32F60" w14:textId="341E8CA4" w:rsidR="009F1EC8" w:rsidRPr="00D511C1" w:rsidRDefault="00AD1272" w:rsidP="00A350E3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Lecture name: Chris</w:t>
      </w:r>
      <w:r w:rsidR="00A350E3">
        <w:rPr>
          <w:rFonts w:cs="Times New Roman"/>
          <w:b/>
          <w:szCs w:val="24"/>
        </w:rPr>
        <w:t xml:space="preserve"> Wilkin</w:t>
      </w:r>
      <w:r w:rsidR="006B172E" w:rsidRPr="00D511C1">
        <w:rPr>
          <w:rFonts w:cs="Times New Roman"/>
          <w:b/>
          <w:szCs w:val="24"/>
        </w:rPr>
        <w:br w:type="page"/>
      </w:r>
    </w:p>
    <w:p w14:paraId="78B32F63" w14:textId="77777777" w:rsidR="001F4DD8" w:rsidRDefault="001F0346" w:rsidP="001F0346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A9" wp14:editId="78B32FAA">
            <wp:extent cx="5943600" cy="3342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66" w14:textId="77777777" w:rsidR="006060E2" w:rsidRPr="00D511C1" w:rsidRDefault="001F0346" w:rsidP="001F0346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drawing>
          <wp:inline distT="0" distB="0" distL="0" distR="0" wp14:anchorId="78B32FAB" wp14:editId="78B32FAC">
            <wp:extent cx="5943600" cy="33426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69" w14:textId="77777777" w:rsidR="00142B09" w:rsidRPr="00D511C1" w:rsidRDefault="001F0346" w:rsidP="003449E4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AD" wp14:editId="78B32FAE">
            <wp:extent cx="5943600" cy="33426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6D" w14:textId="77777777" w:rsidR="003E6823" w:rsidRPr="00D511C1" w:rsidRDefault="001F0346" w:rsidP="003449E4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drawing>
          <wp:inline distT="0" distB="0" distL="0" distR="0" wp14:anchorId="78B32FAF" wp14:editId="78B32FB0">
            <wp:extent cx="5943600" cy="33426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71" w14:textId="77777777" w:rsidR="00A60B77" w:rsidRPr="00D511C1" w:rsidRDefault="001F0346" w:rsidP="003449E4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B1" wp14:editId="78B32FB2">
            <wp:extent cx="5943600" cy="33426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75" w14:textId="77777777" w:rsidR="008275E6" w:rsidRPr="00D511C1" w:rsidRDefault="001F0346" w:rsidP="003449E4">
      <w:pPr>
        <w:jc w:val="center"/>
        <w:rPr>
          <w:rFonts w:cs="Times New Roman"/>
          <w:b/>
          <w:szCs w:val="24"/>
        </w:rPr>
      </w:pPr>
      <w:r w:rsidRPr="001F0346">
        <w:rPr>
          <w:rFonts w:cs="Times New Roman"/>
          <w:b/>
          <w:noProof/>
          <w:szCs w:val="24"/>
        </w:rPr>
        <w:drawing>
          <wp:inline distT="0" distB="0" distL="0" distR="0" wp14:anchorId="78B32FB3" wp14:editId="78B32FB4">
            <wp:extent cx="5943600" cy="334264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79" w14:textId="77777777" w:rsidR="00AB47D2" w:rsidRPr="00D511C1" w:rsidRDefault="001F0346" w:rsidP="003449E4">
      <w:pPr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B5" wp14:editId="78B32FB6">
            <wp:extent cx="5943600" cy="334264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7D" w14:textId="77777777" w:rsidR="008275E6" w:rsidRPr="00D511C1" w:rsidRDefault="001F0346" w:rsidP="003449E4">
      <w:pPr>
        <w:jc w:val="center"/>
        <w:rPr>
          <w:rFonts w:cs="Times New Roman"/>
          <w:b/>
          <w:szCs w:val="24"/>
        </w:rPr>
      </w:pPr>
      <w:r w:rsidRPr="001F0346">
        <w:rPr>
          <w:rFonts w:cs="Times New Roman"/>
          <w:b/>
          <w:noProof/>
          <w:szCs w:val="24"/>
        </w:rPr>
        <w:drawing>
          <wp:inline distT="0" distB="0" distL="0" distR="0" wp14:anchorId="78B32FB7" wp14:editId="78B32FB8">
            <wp:extent cx="5943600" cy="334264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81" w14:textId="77777777" w:rsidR="008275E6" w:rsidRDefault="001F0346" w:rsidP="003449E4">
      <w:pPr>
        <w:jc w:val="center"/>
        <w:rPr>
          <w:rFonts w:eastAsiaTheme="majorEastAsia" w:cs="Times New Roman"/>
          <w:szCs w:val="24"/>
        </w:rPr>
      </w:pPr>
      <w:r w:rsidRPr="001F0346">
        <w:rPr>
          <w:rFonts w:eastAsiaTheme="majorEastAsia" w:cs="Times New Roman"/>
          <w:noProof/>
          <w:szCs w:val="24"/>
        </w:rPr>
        <w:lastRenderedPageBreak/>
        <w:drawing>
          <wp:inline distT="0" distB="0" distL="0" distR="0" wp14:anchorId="78B32FB9" wp14:editId="78B32FBA">
            <wp:extent cx="5943600" cy="33426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85" w14:textId="77777777" w:rsidR="005A4A98" w:rsidRPr="00D511C1" w:rsidRDefault="001F0346" w:rsidP="003449E4">
      <w:pPr>
        <w:jc w:val="center"/>
        <w:rPr>
          <w:rFonts w:cs="Times New Roman"/>
          <w:b/>
          <w:szCs w:val="24"/>
        </w:rPr>
      </w:pPr>
      <w:r w:rsidRPr="001F0346">
        <w:rPr>
          <w:rFonts w:cs="Times New Roman"/>
          <w:b/>
          <w:noProof/>
          <w:szCs w:val="24"/>
        </w:rPr>
        <w:drawing>
          <wp:inline distT="0" distB="0" distL="0" distR="0" wp14:anchorId="78B32FBB" wp14:editId="78B32FBC">
            <wp:extent cx="5943600" cy="334264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89" w14:textId="77777777" w:rsidR="005A4A98" w:rsidRDefault="001F0346" w:rsidP="003449E4">
      <w:pPr>
        <w:jc w:val="center"/>
        <w:rPr>
          <w:rFonts w:eastAsiaTheme="majorEastAsia" w:cs="Times New Roman"/>
          <w:szCs w:val="24"/>
        </w:rPr>
      </w:pPr>
      <w:r w:rsidRPr="001F0346">
        <w:rPr>
          <w:rFonts w:eastAsiaTheme="majorEastAsia" w:cs="Times New Roman"/>
          <w:noProof/>
          <w:szCs w:val="24"/>
        </w:rPr>
        <w:lastRenderedPageBreak/>
        <w:drawing>
          <wp:inline distT="0" distB="0" distL="0" distR="0" wp14:anchorId="78B32FBD" wp14:editId="78B32FBE">
            <wp:extent cx="5943600" cy="334264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8D" w14:textId="77777777" w:rsidR="003449E4" w:rsidRDefault="001F0346" w:rsidP="003449E4">
      <w:pPr>
        <w:jc w:val="center"/>
        <w:rPr>
          <w:rFonts w:eastAsiaTheme="majorEastAsia" w:cs="Times New Roman"/>
          <w:szCs w:val="24"/>
        </w:rPr>
      </w:pPr>
      <w:r w:rsidRPr="001F0346">
        <w:rPr>
          <w:rFonts w:eastAsiaTheme="majorEastAsia" w:cs="Times New Roman"/>
          <w:noProof/>
          <w:szCs w:val="24"/>
        </w:rPr>
        <w:drawing>
          <wp:inline distT="0" distB="0" distL="0" distR="0" wp14:anchorId="78B32FBF" wp14:editId="78B32FC0">
            <wp:extent cx="5943600" cy="33426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91" w14:textId="77777777" w:rsidR="003449E4" w:rsidRPr="00D511C1" w:rsidRDefault="001F0346" w:rsidP="003449E4">
      <w:pPr>
        <w:jc w:val="center"/>
        <w:rPr>
          <w:rFonts w:cs="Times New Roman"/>
          <w:b/>
          <w:szCs w:val="24"/>
        </w:rPr>
      </w:pPr>
      <w:r w:rsidRPr="001F0346">
        <w:rPr>
          <w:rFonts w:cs="Times New Roman"/>
          <w:b/>
          <w:noProof/>
          <w:szCs w:val="24"/>
        </w:rPr>
        <w:lastRenderedPageBreak/>
        <w:drawing>
          <wp:inline distT="0" distB="0" distL="0" distR="0" wp14:anchorId="78B32FC1" wp14:editId="78B32FC2">
            <wp:extent cx="5943600" cy="334264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92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Anwar, F.A., Deliana, D. and Suyamto, S. (2024). Digital Transformation in the Hospitality Industry: Improving Efficiency and Guest Experience. </w:t>
      </w:r>
      <w:r w:rsidRPr="003449E4">
        <w:rPr>
          <w:rFonts w:cs="Times New Roman"/>
          <w:i/>
          <w:iCs/>
          <w:szCs w:val="24"/>
        </w:rPr>
        <w:t>International Journal of Management Science and Information Technology</w:t>
      </w:r>
      <w:r w:rsidRPr="003449E4">
        <w:rPr>
          <w:rFonts w:cs="Times New Roman"/>
          <w:szCs w:val="24"/>
        </w:rPr>
        <w:t xml:space="preserve">, [online] 4(2), pp.428–437. Available at </w:t>
      </w:r>
      <w:hyperlink r:id="rId21" w:history="1">
        <w:r w:rsidRPr="003449E4">
          <w:rPr>
            <w:rStyle w:val="Hyperlink"/>
            <w:rFonts w:cs="Times New Roman"/>
            <w:color w:val="auto"/>
            <w:szCs w:val="24"/>
          </w:rPr>
          <w:t>https://lembagakita.org/journal/index.php/IJMSIT/article/view/3201</w:t>
        </w:r>
      </w:hyperlink>
      <w:r w:rsidRPr="003449E4">
        <w:rPr>
          <w:rFonts w:cs="Times New Roman"/>
          <w:szCs w:val="24"/>
        </w:rPr>
        <w:t xml:space="preserve"> </w:t>
      </w:r>
    </w:p>
    <w:p w14:paraId="78B32F93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Costa, V. and Costa, C. (2022). Challenges in Times of Crisis and Pandemics in the Hospitality Industry. </w:t>
      </w:r>
      <w:r w:rsidRPr="003449E4">
        <w:rPr>
          <w:rFonts w:cs="Times New Roman"/>
          <w:i/>
          <w:iCs/>
          <w:szCs w:val="24"/>
        </w:rPr>
        <w:t>Advances in hospitality, tourism and the services industry (AHTSI) book series</w:t>
      </w:r>
      <w:r w:rsidRPr="003449E4">
        <w:rPr>
          <w:rFonts w:cs="Times New Roman"/>
          <w:szCs w:val="24"/>
        </w:rPr>
        <w:t xml:space="preserve">, [online] pp.1–22. Available at </w:t>
      </w:r>
      <w:hyperlink r:id="rId22" w:history="1">
        <w:r w:rsidRPr="003449E4">
          <w:rPr>
            <w:rStyle w:val="Hyperlink"/>
            <w:rFonts w:cs="Times New Roman"/>
            <w:color w:val="auto"/>
            <w:szCs w:val="24"/>
          </w:rPr>
          <w:t>https://www.igi-global.com/chapter/challenges-in-times-of-crisis-and-pandemics-in-the-hospitality-industry/305921</w:t>
        </w:r>
      </w:hyperlink>
    </w:p>
    <w:p w14:paraId="78B32F94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Dawson, J. Lemelin, H. Stewart, E. (2012). Last Chance Tourism: Adapting Tourism Opportunities in a Changing World, Routledge, London. Available at </w:t>
      </w:r>
      <w:hyperlink r:id="rId23" w:history="1">
        <w:r w:rsidRPr="003449E4">
          <w:rPr>
            <w:rStyle w:val="Hyperlink"/>
            <w:rFonts w:cs="Times New Roman"/>
            <w:color w:val="auto"/>
            <w:szCs w:val="24"/>
          </w:rPr>
          <w:t>https://www.routledge.com/Last-Chance-Tourism-Adapting-Tourism-Opportunities-in-a-Changing-World/Lemelin-Dawson-Stewart/p/book/9781138081284?srsltid=AfmBOopyC9S5d3MxiAjdFzpvsNn8xKIh9dWWqskSZNS4ic1WOcfO9riD</w:t>
        </w:r>
      </w:hyperlink>
      <w:r w:rsidRPr="003449E4">
        <w:rPr>
          <w:rFonts w:cs="Times New Roman"/>
          <w:szCs w:val="24"/>
        </w:rPr>
        <w:t xml:space="preserve"> </w:t>
      </w:r>
    </w:p>
    <w:p w14:paraId="78B32F97" w14:textId="77777777" w:rsidR="009E6E2D" w:rsidRPr="001F0346" w:rsidRDefault="001F0346" w:rsidP="001F0346">
      <w:pPr>
        <w:jc w:val="center"/>
        <w:rPr>
          <w:rFonts w:cs="Times New Roman"/>
          <w:b/>
          <w:szCs w:val="24"/>
        </w:rPr>
      </w:pPr>
      <w:r w:rsidRPr="001F0346">
        <w:rPr>
          <w:rStyle w:val="Hyperlink"/>
          <w:rFonts w:cs="Times New Roman"/>
          <w:b/>
          <w:noProof/>
          <w:color w:val="auto"/>
          <w:szCs w:val="24"/>
          <w:u w:val="none"/>
        </w:rPr>
        <w:lastRenderedPageBreak/>
        <w:drawing>
          <wp:inline distT="0" distB="0" distL="0" distR="0" wp14:anchorId="78B32FC3" wp14:editId="78B32FC4">
            <wp:extent cx="5943600" cy="334264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98" w14:textId="77777777" w:rsidR="001F0346" w:rsidRPr="003449E4" w:rsidRDefault="001F0346" w:rsidP="001F0346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Denizci Guillet, B. and Chu, A.M.C. (2021). Managing hotel revenue amid the COVID-19 crisis. </w:t>
      </w:r>
      <w:r w:rsidRPr="003449E4">
        <w:rPr>
          <w:rFonts w:cs="Times New Roman"/>
          <w:i/>
          <w:iCs/>
          <w:szCs w:val="24"/>
        </w:rPr>
        <w:t>International Journal of Contemporary Hospitality Management</w:t>
      </w:r>
      <w:r w:rsidRPr="003449E4">
        <w:rPr>
          <w:rFonts w:cs="Times New Roman"/>
          <w:szCs w:val="24"/>
        </w:rPr>
        <w:t xml:space="preserve">, 33(2), pp.604–627. Available at </w:t>
      </w:r>
      <w:hyperlink r:id="rId25" w:history="1">
        <w:r w:rsidRPr="003449E4">
          <w:rPr>
            <w:rStyle w:val="Hyperlink"/>
            <w:rFonts w:cs="Times New Roman"/>
            <w:color w:val="auto"/>
            <w:szCs w:val="24"/>
          </w:rPr>
          <w:t>https://www.emerald.com/insight/content/doi/10.1108/ijchm-06-2020-0623/full/html</w:t>
        </w:r>
      </w:hyperlink>
    </w:p>
    <w:p w14:paraId="78B32F99" w14:textId="77777777" w:rsidR="001F0346" w:rsidRPr="003449E4" w:rsidRDefault="001F0346" w:rsidP="001F0346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Ford and Sturman (2019). </w:t>
      </w:r>
      <w:r w:rsidRPr="003449E4">
        <w:rPr>
          <w:rFonts w:cs="Times New Roman"/>
          <w:i/>
          <w:iCs/>
          <w:szCs w:val="24"/>
        </w:rPr>
        <w:t>Managing Hospitality Organisations</w:t>
      </w:r>
      <w:r w:rsidRPr="003449E4">
        <w:rPr>
          <w:rFonts w:cs="Times New Roman"/>
          <w:szCs w:val="24"/>
        </w:rPr>
        <w:t xml:space="preserve">. [Online] Google Books. Available at: </w:t>
      </w:r>
      <w:hyperlink r:id="rId26" w:history="1">
        <w:r w:rsidRPr="003449E4">
          <w:rPr>
            <w:rStyle w:val="Hyperlink"/>
            <w:rFonts w:cs="Times New Roman"/>
            <w:color w:val="auto"/>
            <w:szCs w:val="24"/>
          </w:rPr>
          <w:t>https://books.google.com/books/about/Managing_Hospitality_Organizations.html?id=6GR1DwAAQBAJ</w:t>
        </w:r>
      </w:hyperlink>
      <w:r w:rsidRPr="003449E4">
        <w:rPr>
          <w:rFonts w:cs="Times New Roman"/>
          <w:szCs w:val="24"/>
        </w:rPr>
        <w:t xml:space="preserve"> [Accessed 28 May 2025].</w:t>
      </w:r>
    </w:p>
    <w:p w14:paraId="78B32F9A" w14:textId="77777777" w:rsidR="001F0346" w:rsidRPr="003449E4" w:rsidRDefault="001F0346" w:rsidP="001F0346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Garrido-Moreno, A., García-Morales, V.J. and Martín-Rojas, R. (2021). Going beyond the curve: Strategic measures to recover hotel activity in times of COVID-19. </w:t>
      </w:r>
      <w:r w:rsidRPr="003449E4">
        <w:rPr>
          <w:rFonts w:cs="Times New Roman"/>
          <w:i/>
          <w:iCs/>
          <w:szCs w:val="24"/>
        </w:rPr>
        <w:t>International Journal of Hospitality Management</w:t>
      </w:r>
      <w:r w:rsidRPr="003449E4">
        <w:rPr>
          <w:rFonts w:cs="Times New Roman"/>
          <w:szCs w:val="24"/>
        </w:rPr>
        <w:t xml:space="preserve">, 96, p.102928. Available at </w:t>
      </w:r>
      <w:hyperlink r:id="rId27" w:history="1">
        <w:r w:rsidRPr="003449E4">
          <w:rPr>
            <w:rStyle w:val="Hyperlink"/>
            <w:rFonts w:cs="Times New Roman"/>
            <w:color w:val="auto"/>
            <w:szCs w:val="24"/>
          </w:rPr>
          <w:t>https://www.sciencedirect.com/science/article/pii/S0278431921000712</w:t>
        </w:r>
      </w:hyperlink>
      <w:r w:rsidRPr="003449E4">
        <w:rPr>
          <w:rFonts w:cs="Times New Roman"/>
          <w:szCs w:val="24"/>
        </w:rPr>
        <w:t xml:space="preserve"> </w:t>
      </w:r>
    </w:p>
    <w:p w14:paraId="78B32F9B" w14:textId="77777777" w:rsidR="001F0346" w:rsidRDefault="001F0346" w:rsidP="001F0346">
      <w:pPr>
        <w:ind w:left="720" w:hanging="720"/>
        <w:rPr>
          <w:rStyle w:val="Hyperlink"/>
          <w:rFonts w:cs="Times New Roman"/>
          <w:color w:val="auto"/>
          <w:szCs w:val="24"/>
        </w:rPr>
      </w:pPr>
      <w:r w:rsidRPr="003449E4">
        <w:rPr>
          <w:rFonts w:cs="Times New Roman"/>
          <w:szCs w:val="24"/>
        </w:rPr>
        <w:t xml:space="preserve">Ghosh, A., Kayal, P. and Bagchi, P. (2024). Climate change and tourism: Assessing the nexus and climate-related disasters in diverse economies. </w:t>
      </w:r>
      <w:r w:rsidRPr="003449E4">
        <w:rPr>
          <w:rFonts w:cs="Times New Roman"/>
          <w:i/>
          <w:iCs/>
          <w:szCs w:val="24"/>
        </w:rPr>
        <w:t>Journal of cleaner production</w:t>
      </w:r>
      <w:r w:rsidRPr="003449E4">
        <w:rPr>
          <w:rFonts w:cs="Times New Roman"/>
          <w:szCs w:val="24"/>
        </w:rPr>
        <w:t xml:space="preserve">, pp.141097–141097. Available at </w:t>
      </w:r>
      <w:hyperlink r:id="rId28" w:history="1">
        <w:r w:rsidRPr="003449E4">
          <w:rPr>
            <w:rStyle w:val="Hyperlink"/>
            <w:rFonts w:cs="Times New Roman"/>
            <w:color w:val="auto"/>
            <w:szCs w:val="24"/>
          </w:rPr>
          <w:t>https://www.sciencedirect.com/science/article/pii/S0959652624005444</w:t>
        </w:r>
      </w:hyperlink>
    </w:p>
    <w:p w14:paraId="78B32F9E" w14:textId="77777777" w:rsidR="001F0346" w:rsidRDefault="001F0346" w:rsidP="001F0346">
      <w:pPr>
        <w:ind w:left="720" w:hanging="720"/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C5" wp14:editId="78B32FC6">
            <wp:extent cx="5943600" cy="334264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9F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Kim, H., Li, J. and So, K.K.F. (2022). Enhancing Consumer Confidence and Response Efficacy in Tourism: Typology and Effectiveness of the Hotel Industry’s Responses to COVID-19. </w:t>
      </w:r>
      <w:r w:rsidRPr="003449E4">
        <w:rPr>
          <w:rFonts w:cs="Times New Roman"/>
          <w:i/>
          <w:iCs/>
          <w:szCs w:val="24"/>
        </w:rPr>
        <w:t>Journal of Travel Research</w:t>
      </w:r>
      <w:r w:rsidRPr="003449E4">
        <w:rPr>
          <w:rFonts w:cs="Times New Roman"/>
          <w:szCs w:val="24"/>
        </w:rPr>
        <w:t xml:space="preserve">, 62(4), p.004728752210952. Available at </w:t>
      </w:r>
      <w:hyperlink r:id="rId30" w:history="1">
        <w:r w:rsidRPr="003449E4">
          <w:rPr>
            <w:rStyle w:val="Hyperlink"/>
            <w:rFonts w:cs="Times New Roman"/>
            <w:color w:val="auto"/>
            <w:szCs w:val="24"/>
          </w:rPr>
          <w:t>https://journals.sagepub.com/doi/abs/10.1177/00472875221095211</w:t>
        </w:r>
      </w:hyperlink>
      <w:r w:rsidRPr="003449E4">
        <w:rPr>
          <w:rFonts w:cs="Times New Roman"/>
          <w:szCs w:val="24"/>
        </w:rPr>
        <w:t xml:space="preserve"> </w:t>
      </w:r>
    </w:p>
    <w:p w14:paraId="78B32FA0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Laws, E. Prideaux, B. Chon, K. (2007). Crisis Management in Tourism, CABI, Wallingford. Available at </w:t>
      </w:r>
      <w:hyperlink r:id="rId31" w:history="1">
        <w:r w:rsidRPr="003449E4">
          <w:rPr>
            <w:rStyle w:val="Hyperlink"/>
            <w:rFonts w:cs="Times New Roman"/>
            <w:color w:val="auto"/>
            <w:szCs w:val="24"/>
          </w:rPr>
          <w:t>https://www.cabidigitallibrary.org/doi/book/10.1079/9781845930479.0000</w:t>
        </w:r>
      </w:hyperlink>
      <w:r w:rsidRPr="003449E4">
        <w:rPr>
          <w:rFonts w:cs="Times New Roman"/>
          <w:szCs w:val="24"/>
        </w:rPr>
        <w:t xml:space="preserve"> </w:t>
      </w:r>
    </w:p>
    <w:p w14:paraId="78B32FA1" w14:textId="77777777" w:rsidR="003449E4" w:rsidRPr="003449E4" w:rsidRDefault="003449E4" w:rsidP="005A4A98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Miceli, A., Hagen, B., Riccardi, M.P., Sotti, F. and Settembre-Blundo, D. (2021). Thriving, Not Just Surviving in Changing Times: How Sustainability, Agility and Digitalization Intertwine with Organizational Resilience. </w:t>
      </w:r>
      <w:r w:rsidRPr="003449E4">
        <w:rPr>
          <w:rFonts w:cs="Times New Roman"/>
          <w:i/>
          <w:iCs/>
          <w:szCs w:val="24"/>
        </w:rPr>
        <w:t>Sustainability</w:t>
      </w:r>
      <w:r w:rsidRPr="003449E4">
        <w:rPr>
          <w:rFonts w:cs="Times New Roman"/>
          <w:szCs w:val="24"/>
        </w:rPr>
        <w:t>, [online] 13(4), p.2052. Available at</w:t>
      </w:r>
      <w:r w:rsidRPr="003449E4">
        <w:t xml:space="preserve"> </w:t>
      </w:r>
      <w:hyperlink r:id="rId32" w:history="1">
        <w:r w:rsidRPr="003449E4">
          <w:rPr>
            <w:rStyle w:val="Hyperlink"/>
            <w:rFonts w:cs="Times New Roman"/>
            <w:color w:val="auto"/>
            <w:szCs w:val="24"/>
          </w:rPr>
          <w:t>https://www.mdpi.com/2071-1050/13/4/2052</w:t>
        </w:r>
      </w:hyperlink>
      <w:r w:rsidRPr="003449E4">
        <w:rPr>
          <w:rFonts w:cs="Times New Roman"/>
          <w:szCs w:val="24"/>
        </w:rPr>
        <w:t xml:space="preserve"> </w:t>
      </w:r>
    </w:p>
    <w:p w14:paraId="78B32FA2" w14:textId="77777777" w:rsid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Orîndaru, A., Popescu, M.-F., Alexoaei, A.P., Căescu, Ș.-C., Florescu, M.S. and Orzan, A.-O. (2021). Tourism in a Post-COVID-19 Era: Sustainable Strategies for Industry’s Recovery. </w:t>
      </w:r>
      <w:r w:rsidRPr="003449E4">
        <w:rPr>
          <w:rFonts w:cs="Times New Roman"/>
          <w:i/>
          <w:iCs/>
          <w:szCs w:val="24"/>
        </w:rPr>
        <w:t>Sustainability</w:t>
      </w:r>
      <w:r w:rsidRPr="003449E4">
        <w:rPr>
          <w:rFonts w:cs="Times New Roman"/>
          <w:szCs w:val="24"/>
        </w:rPr>
        <w:t xml:space="preserve">, [online] 13(12), p.6781. Available at </w:t>
      </w:r>
      <w:hyperlink r:id="rId33" w:history="1">
        <w:r w:rsidRPr="003449E4">
          <w:rPr>
            <w:rStyle w:val="Hyperlink"/>
            <w:rFonts w:cs="Times New Roman"/>
            <w:color w:val="auto"/>
            <w:szCs w:val="24"/>
          </w:rPr>
          <w:t>https://www.mdpi.com/2071-1050/13/12/6781</w:t>
        </w:r>
      </w:hyperlink>
      <w:r w:rsidRPr="003449E4">
        <w:rPr>
          <w:rFonts w:cs="Times New Roman"/>
          <w:szCs w:val="24"/>
        </w:rPr>
        <w:t xml:space="preserve"> </w:t>
      </w:r>
    </w:p>
    <w:p w14:paraId="78B32FA5" w14:textId="77777777" w:rsidR="001F0346" w:rsidRPr="003449E4" w:rsidRDefault="001F0346" w:rsidP="001F0346">
      <w:pPr>
        <w:ind w:left="720" w:hanging="720"/>
        <w:jc w:val="center"/>
        <w:rPr>
          <w:rFonts w:cs="Times New Roman"/>
          <w:szCs w:val="24"/>
        </w:rPr>
      </w:pPr>
      <w:r w:rsidRPr="001F0346">
        <w:rPr>
          <w:rFonts w:cs="Times New Roman"/>
          <w:noProof/>
          <w:szCs w:val="24"/>
        </w:rPr>
        <w:lastRenderedPageBreak/>
        <w:drawing>
          <wp:inline distT="0" distB="0" distL="0" distR="0" wp14:anchorId="78B32FC7" wp14:editId="78B32FC8">
            <wp:extent cx="5943600" cy="334264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32FA6" w14:textId="77777777" w:rsidR="003449E4" w:rsidRPr="003449E4" w:rsidRDefault="003449E4" w:rsidP="00D511C1">
      <w:pPr>
        <w:tabs>
          <w:tab w:val="left" w:pos="4111"/>
        </w:tabs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Rossidis, I., Belias, D. and Vasiliadis, L. (2021). Strategic Hotel Management in the ‘Hostile’ International Environment. </w:t>
      </w:r>
      <w:r w:rsidRPr="003449E4">
        <w:rPr>
          <w:rFonts w:cs="Times New Roman"/>
          <w:i/>
          <w:iCs/>
          <w:szCs w:val="24"/>
        </w:rPr>
        <w:t>Culture and Tourism in a Smart, Globalized, and Sustainable World</w:t>
      </w:r>
      <w:r w:rsidRPr="003449E4">
        <w:rPr>
          <w:rFonts w:cs="Times New Roman"/>
          <w:szCs w:val="24"/>
        </w:rPr>
        <w:t xml:space="preserve">, pp.325–336. doi:https://doi.org/10.1007/978-3-030-72469-6_21. Available at </w:t>
      </w:r>
      <w:hyperlink r:id="rId35" w:history="1">
        <w:r w:rsidRPr="003449E4">
          <w:rPr>
            <w:rStyle w:val="Hyperlink"/>
            <w:rFonts w:cs="Times New Roman"/>
            <w:color w:val="auto"/>
            <w:szCs w:val="24"/>
          </w:rPr>
          <w:t>https://link.springer.com/chapter/10.1007/978-3-030-72469-6_21</w:t>
        </w:r>
      </w:hyperlink>
      <w:r w:rsidRPr="003449E4">
        <w:rPr>
          <w:rFonts w:cs="Times New Roman"/>
          <w:szCs w:val="24"/>
        </w:rPr>
        <w:t xml:space="preserve"> </w:t>
      </w:r>
    </w:p>
    <w:p w14:paraId="78B32FA7" w14:textId="77777777" w:rsidR="003449E4" w:rsidRPr="003449E4" w:rsidRDefault="003449E4" w:rsidP="00D511C1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Santos, J.D. and Silva, Ó.L. (2019). Digital Marketing Strategies for Tourism, Hospitality, and Airline Industries. 1st ed. Hershey: IGI Global. Available at </w:t>
      </w:r>
      <w:hyperlink r:id="rId36" w:history="1">
        <w:r w:rsidRPr="003449E4">
          <w:rPr>
            <w:rStyle w:val="Hyperlink"/>
            <w:rFonts w:cs="Times New Roman"/>
            <w:color w:val="auto"/>
            <w:szCs w:val="24"/>
          </w:rPr>
          <w:t>https://books.google.com/books?hl=en&amp;lr=&amp;id=zq2rDwAAQBAJ&amp;oi=fnd&amp;pg=PR1&amp;dq=Santos,+J.D.+and+Silva,+%C3%93.L.+(2019)+Digital+Marketing+Strategies+for+Tourism,+Hospitality,+and+Airline+Industries.+1st+edn.+Hershey:+IGI+Global.&amp;ots=g00GP1YIDf&amp;sig=1MNsNSswIQMwhtotx3UoA3Q2iM4</w:t>
        </w:r>
      </w:hyperlink>
      <w:r w:rsidRPr="003449E4">
        <w:rPr>
          <w:rFonts w:cs="Times New Roman"/>
          <w:szCs w:val="24"/>
        </w:rPr>
        <w:t xml:space="preserve"> </w:t>
      </w:r>
    </w:p>
    <w:p w14:paraId="78B32FA8" w14:textId="77777777" w:rsidR="0028602E" w:rsidRPr="00D511C1" w:rsidRDefault="003449E4" w:rsidP="009E7AC4">
      <w:pPr>
        <w:ind w:left="720" w:hanging="720"/>
        <w:rPr>
          <w:rFonts w:cs="Times New Roman"/>
          <w:szCs w:val="24"/>
        </w:rPr>
      </w:pPr>
      <w:r w:rsidRPr="003449E4">
        <w:rPr>
          <w:rFonts w:cs="Times New Roman"/>
          <w:szCs w:val="24"/>
        </w:rPr>
        <w:t xml:space="preserve">Shi, F., Shi, D., Weaver, D. and Samaniego Chavez, C.E. (2021). Adapt to not just survive, but thrive: Resilience strategies of five-star hotels during challenging times. </w:t>
      </w:r>
      <w:r w:rsidRPr="003449E4">
        <w:rPr>
          <w:rFonts w:cs="Times New Roman"/>
          <w:i/>
          <w:iCs/>
          <w:szCs w:val="24"/>
        </w:rPr>
        <w:t>International Journal of Contemporary Hospitality Management</w:t>
      </w:r>
      <w:r w:rsidRPr="003449E4">
        <w:rPr>
          <w:rFonts w:cs="Times New Roman"/>
          <w:szCs w:val="24"/>
        </w:rPr>
        <w:t xml:space="preserve">, ahead-of-print (ahead-of-print). Available at </w:t>
      </w:r>
      <w:hyperlink r:id="rId37" w:history="1">
        <w:r w:rsidRPr="003449E4">
          <w:rPr>
            <w:rStyle w:val="Hyperlink"/>
            <w:rFonts w:cs="Times New Roman"/>
            <w:color w:val="auto"/>
            <w:szCs w:val="24"/>
          </w:rPr>
          <w:t>https://www.emerald.com/insight/content/doi/10.1108/IJCHM-10-2020-1194/full/html</w:t>
        </w:r>
      </w:hyperlink>
    </w:p>
    <w:sectPr w:rsidR="0028602E" w:rsidRPr="00D511C1" w:rsidSect="00023A54">
      <w:headerReference w:type="default" r:id="rId3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21905" w14:textId="77777777" w:rsidR="00DB21D5" w:rsidRDefault="00DB21D5">
      <w:pPr>
        <w:spacing w:after="0" w:line="240" w:lineRule="auto"/>
      </w:pPr>
      <w:r>
        <w:separator/>
      </w:r>
    </w:p>
  </w:endnote>
  <w:endnote w:type="continuationSeparator" w:id="0">
    <w:p w14:paraId="0799116B" w14:textId="77777777" w:rsidR="00DB21D5" w:rsidRDefault="00DB2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AEE54" w14:textId="77777777" w:rsidR="00DB21D5" w:rsidRDefault="00DB21D5">
      <w:pPr>
        <w:spacing w:after="0" w:line="240" w:lineRule="auto"/>
      </w:pPr>
      <w:r>
        <w:separator/>
      </w:r>
    </w:p>
  </w:footnote>
  <w:footnote w:type="continuationSeparator" w:id="0">
    <w:p w14:paraId="539D538B" w14:textId="77777777" w:rsidR="00DB21D5" w:rsidRDefault="00DB2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507513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B32FCD" w14:textId="77777777" w:rsidR="00053659" w:rsidRDefault="006B172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2D4C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78B32FCE" w14:textId="77777777" w:rsidR="00053659" w:rsidRDefault="000536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D5258"/>
    <w:multiLevelType w:val="multilevel"/>
    <w:tmpl w:val="810C1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32A88"/>
    <w:multiLevelType w:val="multilevel"/>
    <w:tmpl w:val="475C2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924F62"/>
    <w:multiLevelType w:val="multilevel"/>
    <w:tmpl w:val="69600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C415B"/>
    <w:multiLevelType w:val="hybridMultilevel"/>
    <w:tmpl w:val="00783B3C"/>
    <w:lvl w:ilvl="0" w:tplc="0E008D12">
      <w:start w:val="1"/>
      <w:numFmt w:val="decimal"/>
      <w:lvlText w:val="%1."/>
      <w:lvlJc w:val="left"/>
      <w:pPr>
        <w:ind w:left="720" w:hanging="360"/>
      </w:pPr>
    </w:lvl>
    <w:lvl w:ilvl="1" w:tplc="91CA5F2C" w:tentative="1">
      <w:start w:val="1"/>
      <w:numFmt w:val="lowerLetter"/>
      <w:lvlText w:val="%2."/>
      <w:lvlJc w:val="left"/>
      <w:pPr>
        <w:ind w:left="1440" w:hanging="360"/>
      </w:pPr>
    </w:lvl>
    <w:lvl w:ilvl="2" w:tplc="B840F7CE" w:tentative="1">
      <w:start w:val="1"/>
      <w:numFmt w:val="lowerRoman"/>
      <w:lvlText w:val="%3."/>
      <w:lvlJc w:val="right"/>
      <w:pPr>
        <w:ind w:left="2160" w:hanging="180"/>
      </w:pPr>
    </w:lvl>
    <w:lvl w:ilvl="3" w:tplc="38A44FEE" w:tentative="1">
      <w:start w:val="1"/>
      <w:numFmt w:val="decimal"/>
      <w:lvlText w:val="%4."/>
      <w:lvlJc w:val="left"/>
      <w:pPr>
        <w:ind w:left="2880" w:hanging="360"/>
      </w:pPr>
    </w:lvl>
    <w:lvl w:ilvl="4" w:tplc="D946E0EE" w:tentative="1">
      <w:start w:val="1"/>
      <w:numFmt w:val="lowerLetter"/>
      <w:lvlText w:val="%5."/>
      <w:lvlJc w:val="left"/>
      <w:pPr>
        <w:ind w:left="3600" w:hanging="360"/>
      </w:pPr>
    </w:lvl>
    <w:lvl w:ilvl="5" w:tplc="9C166148" w:tentative="1">
      <w:start w:val="1"/>
      <w:numFmt w:val="lowerRoman"/>
      <w:lvlText w:val="%6."/>
      <w:lvlJc w:val="right"/>
      <w:pPr>
        <w:ind w:left="4320" w:hanging="180"/>
      </w:pPr>
    </w:lvl>
    <w:lvl w:ilvl="6" w:tplc="712865FE" w:tentative="1">
      <w:start w:val="1"/>
      <w:numFmt w:val="decimal"/>
      <w:lvlText w:val="%7."/>
      <w:lvlJc w:val="left"/>
      <w:pPr>
        <w:ind w:left="5040" w:hanging="360"/>
      </w:pPr>
    </w:lvl>
    <w:lvl w:ilvl="7" w:tplc="6178B71C" w:tentative="1">
      <w:start w:val="1"/>
      <w:numFmt w:val="lowerLetter"/>
      <w:lvlText w:val="%8."/>
      <w:lvlJc w:val="left"/>
      <w:pPr>
        <w:ind w:left="5760" w:hanging="360"/>
      </w:pPr>
    </w:lvl>
    <w:lvl w:ilvl="8" w:tplc="37146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940AE"/>
    <w:multiLevelType w:val="multilevel"/>
    <w:tmpl w:val="0CC44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FF0985"/>
    <w:multiLevelType w:val="multilevel"/>
    <w:tmpl w:val="D7E85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0271B"/>
    <w:multiLevelType w:val="multilevel"/>
    <w:tmpl w:val="C6460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EE2EB7"/>
    <w:multiLevelType w:val="hybridMultilevel"/>
    <w:tmpl w:val="DCD097B2"/>
    <w:lvl w:ilvl="0" w:tplc="440A9BF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906F5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772FF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2DC2F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9AA0D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ED277D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2B070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D8B7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3C8783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245113"/>
    <w:multiLevelType w:val="multilevel"/>
    <w:tmpl w:val="342CE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E71DEA"/>
    <w:multiLevelType w:val="hybridMultilevel"/>
    <w:tmpl w:val="8E5868AA"/>
    <w:lvl w:ilvl="0" w:tplc="15FCE16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E2487B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720FE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3470E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868E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AFC01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1898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6473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CA586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D16E16"/>
    <w:multiLevelType w:val="hybridMultilevel"/>
    <w:tmpl w:val="2CBA4FF8"/>
    <w:lvl w:ilvl="0" w:tplc="E4703D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4E80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33A0C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A45E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FA18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DCFF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1E3C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8E83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49A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F97C62"/>
    <w:multiLevelType w:val="multilevel"/>
    <w:tmpl w:val="2E46A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4C91910"/>
    <w:multiLevelType w:val="hybridMultilevel"/>
    <w:tmpl w:val="7C240708"/>
    <w:lvl w:ilvl="0" w:tplc="3C26DD7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E492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7657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C8A6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F839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2AC4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C2B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22501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A66C2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B5A4B"/>
    <w:multiLevelType w:val="multilevel"/>
    <w:tmpl w:val="894ED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FF349C"/>
    <w:multiLevelType w:val="multilevel"/>
    <w:tmpl w:val="1472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DF7F65"/>
    <w:multiLevelType w:val="hybridMultilevel"/>
    <w:tmpl w:val="4B7EA49A"/>
    <w:lvl w:ilvl="0" w:tplc="5DC6D958">
      <w:start w:val="1"/>
      <w:numFmt w:val="decimal"/>
      <w:lvlText w:val="%1."/>
      <w:lvlJc w:val="left"/>
      <w:pPr>
        <w:ind w:left="720" w:hanging="360"/>
      </w:pPr>
    </w:lvl>
    <w:lvl w:ilvl="1" w:tplc="8A72A734" w:tentative="1">
      <w:start w:val="1"/>
      <w:numFmt w:val="lowerLetter"/>
      <w:lvlText w:val="%2."/>
      <w:lvlJc w:val="left"/>
      <w:pPr>
        <w:ind w:left="1440" w:hanging="360"/>
      </w:pPr>
    </w:lvl>
    <w:lvl w:ilvl="2" w:tplc="F5184082" w:tentative="1">
      <w:start w:val="1"/>
      <w:numFmt w:val="lowerRoman"/>
      <w:lvlText w:val="%3."/>
      <w:lvlJc w:val="right"/>
      <w:pPr>
        <w:ind w:left="2160" w:hanging="180"/>
      </w:pPr>
    </w:lvl>
    <w:lvl w:ilvl="3" w:tplc="2FD430B2" w:tentative="1">
      <w:start w:val="1"/>
      <w:numFmt w:val="decimal"/>
      <w:lvlText w:val="%4."/>
      <w:lvlJc w:val="left"/>
      <w:pPr>
        <w:ind w:left="2880" w:hanging="360"/>
      </w:pPr>
    </w:lvl>
    <w:lvl w:ilvl="4" w:tplc="6F56ACC4" w:tentative="1">
      <w:start w:val="1"/>
      <w:numFmt w:val="lowerLetter"/>
      <w:lvlText w:val="%5."/>
      <w:lvlJc w:val="left"/>
      <w:pPr>
        <w:ind w:left="3600" w:hanging="360"/>
      </w:pPr>
    </w:lvl>
    <w:lvl w:ilvl="5" w:tplc="8070EC84" w:tentative="1">
      <w:start w:val="1"/>
      <w:numFmt w:val="lowerRoman"/>
      <w:lvlText w:val="%6."/>
      <w:lvlJc w:val="right"/>
      <w:pPr>
        <w:ind w:left="4320" w:hanging="180"/>
      </w:pPr>
    </w:lvl>
    <w:lvl w:ilvl="6" w:tplc="48D4437A" w:tentative="1">
      <w:start w:val="1"/>
      <w:numFmt w:val="decimal"/>
      <w:lvlText w:val="%7."/>
      <w:lvlJc w:val="left"/>
      <w:pPr>
        <w:ind w:left="5040" w:hanging="360"/>
      </w:pPr>
    </w:lvl>
    <w:lvl w:ilvl="7" w:tplc="27903DB6" w:tentative="1">
      <w:start w:val="1"/>
      <w:numFmt w:val="lowerLetter"/>
      <w:lvlText w:val="%8."/>
      <w:lvlJc w:val="left"/>
      <w:pPr>
        <w:ind w:left="5760" w:hanging="360"/>
      </w:pPr>
    </w:lvl>
    <w:lvl w:ilvl="8" w:tplc="DE805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0A1078"/>
    <w:multiLevelType w:val="multilevel"/>
    <w:tmpl w:val="13E81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52041D"/>
    <w:multiLevelType w:val="multilevel"/>
    <w:tmpl w:val="D9BC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AD3209D"/>
    <w:multiLevelType w:val="multilevel"/>
    <w:tmpl w:val="CDC6C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F7D50"/>
    <w:multiLevelType w:val="multilevel"/>
    <w:tmpl w:val="8C1EFE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CC51597"/>
    <w:multiLevelType w:val="hybridMultilevel"/>
    <w:tmpl w:val="CF44DC0C"/>
    <w:lvl w:ilvl="0" w:tplc="CFB6F9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415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92004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94EFE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EC64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7ECF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896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F686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4B4D9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E35ACE"/>
    <w:multiLevelType w:val="hybridMultilevel"/>
    <w:tmpl w:val="AE9AD630"/>
    <w:lvl w:ilvl="0" w:tplc="CADA91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DA829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1A29A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42EB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86BC7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1624E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12A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2C04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B24DE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350AA2"/>
    <w:multiLevelType w:val="multilevel"/>
    <w:tmpl w:val="46AC9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2FD185C"/>
    <w:multiLevelType w:val="hybridMultilevel"/>
    <w:tmpl w:val="806C3484"/>
    <w:lvl w:ilvl="0" w:tplc="E05E02F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5E49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9FAB5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238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7C7C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9E1C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E2EC9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A0DA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1243B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C43C4B"/>
    <w:multiLevelType w:val="multilevel"/>
    <w:tmpl w:val="A4189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DA48BF"/>
    <w:multiLevelType w:val="multilevel"/>
    <w:tmpl w:val="F8546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D2552FF"/>
    <w:multiLevelType w:val="multilevel"/>
    <w:tmpl w:val="5D20F8A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5A31D0"/>
    <w:multiLevelType w:val="multilevel"/>
    <w:tmpl w:val="8BE205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439054">
    <w:abstractNumId w:val="19"/>
  </w:num>
  <w:num w:numId="2" w16cid:durableId="138575184">
    <w:abstractNumId w:val="16"/>
  </w:num>
  <w:num w:numId="3" w16cid:durableId="1669166227">
    <w:abstractNumId w:val="22"/>
  </w:num>
  <w:num w:numId="4" w16cid:durableId="407001023">
    <w:abstractNumId w:val="6"/>
  </w:num>
  <w:num w:numId="5" w16cid:durableId="1359576799">
    <w:abstractNumId w:val="24"/>
  </w:num>
  <w:num w:numId="6" w16cid:durableId="1409882863">
    <w:abstractNumId w:val="26"/>
  </w:num>
  <w:num w:numId="7" w16cid:durableId="1859663147">
    <w:abstractNumId w:val="1"/>
  </w:num>
  <w:num w:numId="8" w16cid:durableId="2029519936">
    <w:abstractNumId w:val="9"/>
  </w:num>
  <w:num w:numId="9" w16cid:durableId="1929532306">
    <w:abstractNumId w:val="23"/>
  </w:num>
  <w:num w:numId="10" w16cid:durableId="1468739146">
    <w:abstractNumId w:val="15"/>
  </w:num>
  <w:num w:numId="11" w16cid:durableId="798572545">
    <w:abstractNumId w:val="12"/>
  </w:num>
  <w:num w:numId="12" w16cid:durableId="446852774">
    <w:abstractNumId w:val="7"/>
  </w:num>
  <w:num w:numId="13" w16cid:durableId="967711316">
    <w:abstractNumId w:val="27"/>
  </w:num>
  <w:num w:numId="14" w16cid:durableId="1980308168">
    <w:abstractNumId w:val="20"/>
  </w:num>
  <w:num w:numId="15" w16cid:durableId="455179801">
    <w:abstractNumId w:val="21"/>
  </w:num>
  <w:num w:numId="16" w16cid:durableId="1969192548">
    <w:abstractNumId w:val="3"/>
  </w:num>
  <w:num w:numId="17" w16cid:durableId="1206023628">
    <w:abstractNumId w:val="10"/>
  </w:num>
  <w:num w:numId="18" w16cid:durableId="1079717138">
    <w:abstractNumId w:val="25"/>
  </w:num>
  <w:num w:numId="19" w16cid:durableId="464586501">
    <w:abstractNumId w:val="17"/>
  </w:num>
  <w:num w:numId="20" w16cid:durableId="1873960453">
    <w:abstractNumId w:val="8"/>
  </w:num>
  <w:num w:numId="21" w16cid:durableId="665085886">
    <w:abstractNumId w:val="13"/>
  </w:num>
  <w:num w:numId="22" w16cid:durableId="806313760">
    <w:abstractNumId w:val="2"/>
  </w:num>
  <w:num w:numId="23" w16cid:durableId="1340617587">
    <w:abstractNumId w:val="18"/>
  </w:num>
  <w:num w:numId="24" w16cid:durableId="1393574876">
    <w:abstractNumId w:val="5"/>
  </w:num>
  <w:num w:numId="25" w16cid:durableId="61027885">
    <w:abstractNumId w:val="0"/>
  </w:num>
  <w:num w:numId="26" w16cid:durableId="1517964189">
    <w:abstractNumId w:val="14"/>
  </w:num>
  <w:num w:numId="27" w16cid:durableId="1786535545">
    <w:abstractNumId w:val="11"/>
  </w:num>
  <w:num w:numId="28" w16cid:durableId="183575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removePersonalInformation/>
  <w:removeDateAndTim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DF2"/>
    <w:rsid w:val="00003049"/>
    <w:rsid w:val="00015251"/>
    <w:rsid w:val="00015F93"/>
    <w:rsid w:val="00017415"/>
    <w:rsid w:val="000218D3"/>
    <w:rsid w:val="00021D90"/>
    <w:rsid w:val="000221CD"/>
    <w:rsid w:val="00022221"/>
    <w:rsid w:val="00022ACA"/>
    <w:rsid w:val="00022F7A"/>
    <w:rsid w:val="00023A0B"/>
    <w:rsid w:val="00023A54"/>
    <w:rsid w:val="0003097D"/>
    <w:rsid w:val="000338A5"/>
    <w:rsid w:val="00033E2D"/>
    <w:rsid w:val="00037DA1"/>
    <w:rsid w:val="00041B41"/>
    <w:rsid w:val="00041EA9"/>
    <w:rsid w:val="00042A8E"/>
    <w:rsid w:val="00042AB7"/>
    <w:rsid w:val="00043405"/>
    <w:rsid w:val="00043B6F"/>
    <w:rsid w:val="00046948"/>
    <w:rsid w:val="0005178D"/>
    <w:rsid w:val="000518EB"/>
    <w:rsid w:val="00052D4C"/>
    <w:rsid w:val="00053659"/>
    <w:rsid w:val="0005529A"/>
    <w:rsid w:val="00064D29"/>
    <w:rsid w:val="000706F1"/>
    <w:rsid w:val="00072E75"/>
    <w:rsid w:val="000767BB"/>
    <w:rsid w:val="000770C5"/>
    <w:rsid w:val="00085987"/>
    <w:rsid w:val="0009048D"/>
    <w:rsid w:val="00090B0B"/>
    <w:rsid w:val="00091431"/>
    <w:rsid w:val="0009155B"/>
    <w:rsid w:val="00092522"/>
    <w:rsid w:val="00095C4C"/>
    <w:rsid w:val="00097C74"/>
    <w:rsid w:val="000A0154"/>
    <w:rsid w:val="000A1D4F"/>
    <w:rsid w:val="000A2919"/>
    <w:rsid w:val="000A32BC"/>
    <w:rsid w:val="000A670F"/>
    <w:rsid w:val="000B2840"/>
    <w:rsid w:val="000B30F3"/>
    <w:rsid w:val="000B3333"/>
    <w:rsid w:val="000B560D"/>
    <w:rsid w:val="000C096F"/>
    <w:rsid w:val="000C5292"/>
    <w:rsid w:val="000C7291"/>
    <w:rsid w:val="000D0E8E"/>
    <w:rsid w:val="000D2CAD"/>
    <w:rsid w:val="000D69C8"/>
    <w:rsid w:val="000D6A63"/>
    <w:rsid w:val="000D6B12"/>
    <w:rsid w:val="000E2930"/>
    <w:rsid w:val="000E4DD6"/>
    <w:rsid w:val="000E4FD8"/>
    <w:rsid w:val="000E6218"/>
    <w:rsid w:val="000E7179"/>
    <w:rsid w:val="000F4720"/>
    <w:rsid w:val="000F482A"/>
    <w:rsid w:val="000F7837"/>
    <w:rsid w:val="00105509"/>
    <w:rsid w:val="00107F06"/>
    <w:rsid w:val="00116F95"/>
    <w:rsid w:val="00117780"/>
    <w:rsid w:val="0012001A"/>
    <w:rsid w:val="00121211"/>
    <w:rsid w:val="00123E5C"/>
    <w:rsid w:val="00124C17"/>
    <w:rsid w:val="00125300"/>
    <w:rsid w:val="001261C6"/>
    <w:rsid w:val="001275EB"/>
    <w:rsid w:val="001313C0"/>
    <w:rsid w:val="00135AFA"/>
    <w:rsid w:val="00140836"/>
    <w:rsid w:val="00142B09"/>
    <w:rsid w:val="00145EBF"/>
    <w:rsid w:val="00147753"/>
    <w:rsid w:val="00152376"/>
    <w:rsid w:val="001536A5"/>
    <w:rsid w:val="001542E6"/>
    <w:rsid w:val="00154D8C"/>
    <w:rsid w:val="001569D4"/>
    <w:rsid w:val="00156B55"/>
    <w:rsid w:val="00157956"/>
    <w:rsid w:val="001609E5"/>
    <w:rsid w:val="00161715"/>
    <w:rsid w:val="00163B93"/>
    <w:rsid w:val="00165205"/>
    <w:rsid w:val="001710AB"/>
    <w:rsid w:val="00174AF6"/>
    <w:rsid w:val="00175DBF"/>
    <w:rsid w:val="0018012E"/>
    <w:rsid w:val="0018115B"/>
    <w:rsid w:val="00181201"/>
    <w:rsid w:val="00183CAA"/>
    <w:rsid w:val="0018428A"/>
    <w:rsid w:val="0018658F"/>
    <w:rsid w:val="00187EE9"/>
    <w:rsid w:val="00190D31"/>
    <w:rsid w:val="00192CF2"/>
    <w:rsid w:val="001937A5"/>
    <w:rsid w:val="00195F32"/>
    <w:rsid w:val="001A244D"/>
    <w:rsid w:val="001A2725"/>
    <w:rsid w:val="001A53C5"/>
    <w:rsid w:val="001A62A1"/>
    <w:rsid w:val="001A6473"/>
    <w:rsid w:val="001A6489"/>
    <w:rsid w:val="001A6CB3"/>
    <w:rsid w:val="001B409C"/>
    <w:rsid w:val="001C15E0"/>
    <w:rsid w:val="001C1600"/>
    <w:rsid w:val="001C2134"/>
    <w:rsid w:val="001C3AA0"/>
    <w:rsid w:val="001C4888"/>
    <w:rsid w:val="001C5A09"/>
    <w:rsid w:val="001C6C84"/>
    <w:rsid w:val="001D097E"/>
    <w:rsid w:val="001D31AD"/>
    <w:rsid w:val="001E590A"/>
    <w:rsid w:val="001E64EF"/>
    <w:rsid w:val="001E7BC6"/>
    <w:rsid w:val="001F0346"/>
    <w:rsid w:val="001F37AF"/>
    <w:rsid w:val="001F3D87"/>
    <w:rsid w:val="001F4DD8"/>
    <w:rsid w:val="001F6F95"/>
    <w:rsid w:val="00201EAA"/>
    <w:rsid w:val="00201F33"/>
    <w:rsid w:val="002038A5"/>
    <w:rsid w:val="00204840"/>
    <w:rsid w:val="00207118"/>
    <w:rsid w:val="00212700"/>
    <w:rsid w:val="002154A5"/>
    <w:rsid w:val="00223C5D"/>
    <w:rsid w:val="00224D5E"/>
    <w:rsid w:val="00224F49"/>
    <w:rsid w:val="00227E98"/>
    <w:rsid w:val="00230779"/>
    <w:rsid w:val="00232A32"/>
    <w:rsid w:val="00237A02"/>
    <w:rsid w:val="00245891"/>
    <w:rsid w:val="00250849"/>
    <w:rsid w:val="00251481"/>
    <w:rsid w:val="00253E76"/>
    <w:rsid w:val="00253EF0"/>
    <w:rsid w:val="00256650"/>
    <w:rsid w:val="00260AB6"/>
    <w:rsid w:val="00261FDC"/>
    <w:rsid w:val="002676FA"/>
    <w:rsid w:val="00270516"/>
    <w:rsid w:val="002716F1"/>
    <w:rsid w:val="0027461B"/>
    <w:rsid w:val="00275267"/>
    <w:rsid w:val="00283632"/>
    <w:rsid w:val="00284348"/>
    <w:rsid w:val="00284F5A"/>
    <w:rsid w:val="0028602E"/>
    <w:rsid w:val="00290555"/>
    <w:rsid w:val="00291959"/>
    <w:rsid w:val="002966E3"/>
    <w:rsid w:val="00297E95"/>
    <w:rsid w:val="002A0ED2"/>
    <w:rsid w:val="002A4E0A"/>
    <w:rsid w:val="002A5F3E"/>
    <w:rsid w:val="002B0755"/>
    <w:rsid w:val="002B139F"/>
    <w:rsid w:val="002B53A0"/>
    <w:rsid w:val="002B5FA7"/>
    <w:rsid w:val="002C001B"/>
    <w:rsid w:val="002C31B3"/>
    <w:rsid w:val="002C3402"/>
    <w:rsid w:val="002C36BB"/>
    <w:rsid w:val="002C3E5F"/>
    <w:rsid w:val="002C6D61"/>
    <w:rsid w:val="002C7B04"/>
    <w:rsid w:val="002C7D98"/>
    <w:rsid w:val="002D0A43"/>
    <w:rsid w:val="002D2885"/>
    <w:rsid w:val="002D3182"/>
    <w:rsid w:val="002D44A4"/>
    <w:rsid w:val="002D5904"/>
    <w:rsid w:val="002E4F45"/>
    <w:rsid w:val="002E5E50"/>
    <w:rsid w:val="002F0245"/>
    <w:rsid w:val="002F0D69"/>
    <w:rsid w:val="002F633F"/>
    <w:rsid w:val="00303F47"/>
    <w:rsid w:val="003041C5"/>
    <w:rsid w:val="00304D6B"/>
    <w:rsid w:val="00306E67"/>
    <w:rsid w:val="00307A00"/>
    <w:rsid w:val="0031143C"/>
    <w:rsid w:val="003114DC"/>
    <w:rsid w:val="00311555"/>
    <w:rsid w:val="00311F3E"/>
    <w:rsid w:val="003134B2"/>
    <w:rsid w:val="00316D8E"/>
    <w:rsid w:val="003225D4"/>
    <w:rsid w:val="00324406"/>
    <w:rsid w:val="003245E8"/>
    <w:rsid w:val="00325C91"/>
    <w:rsid w:val="00333E14"/>
    <w:rsid w:val="00334579"/>
    <w:rsid w:val="00334BA3"/>
    <w:rsid w:val="003362C9"/>
    <w:rsid w:val="00337DB5"/>
    <w:rsid w:val="00340FAB"/>
    <w:rsid w:val="00342A34"/>
    <w:rsid w:val="00343004"/>
    <w:rsid w:val="003449E4"/>
    <w:rsid w:val="00345CE9"/>
    <w:rsid w:val="003461ED"/>
    <w:rsid w:val="00352017"/>
    <w:rsid w:val="00352C3D"/>
    <w:rsid w:val="00355654"/>
    <w:rsid w:val="003560A8"/>
    <w:rsid w:val="00356ED1"/>
    <w:rsid w:val="003572F7"/>
    <w:rsid w:val="003608B8"/>
    <w:rsid w:val="0036106E"/>
    <w:rsid w:val="003740FF"/>
    <w:rsid w:val="00375F12"/>
    <w:rsid w:val="00380B38"/>
    <w:rsid w:val="00381E17"/>
    <w:rsid w:val="003830DB"/>
    <w:rsid w:val="00384588"/>
    <w:rsid w:val="0038690B"/>
    <w:rsid w:val="0038706A"/>
    <w:rsid w:val="0038772F"/>
    <w:rsid w:val="00387AC3"/>
    <w:rsid w:val="00394466"/>
    <w:rsid w:val="00395A62"/>
    <w:rsid w:val="00395F81"/>
    <w:rsid w:val="003A03E1"/>
    <w:rsid w:val="003A1420"/>
    <w:rsid w:val="003A17D9"/>
    <w:rsid w:val="003A3A58"/>
    <w:rsid w:val="003A7C04"/>
    <w:rsid w:val="003B44BC"/>
    <w:rsid w:val="003C1529"/>
    <w:rsid w:val="003C38CB"/>
    <w:rsid w:val="003C44ED"/>
    <w:rsid w:val="003D0673"/>
    <w:rsid w:val="003D122D"/>
    <w:rsid w:val="003D3EC1"/>
    <w:rsid w:val="003D440D"/>
    <w:rsid w:val="003D6EDF"/>
    <w:rsid w:val="003D77C4"/>
    <w:rsid w:val="003E336C"/>
    <w:rsid w:val="003E4523"/>
    <w:rsid w:val="003E6823"/>
    <w:rsid w:val="003F662F"/>
    <w:rsid w:val="003F6EDD"/>
    <w:rsid w:val="00403665"/>
    <w:rsid w:val="0040746A"/>
    <w:rsid w:val="00410A78"/>
    <w:rsid w:val="00413877"/>
    <w:rsid w:val="00413DB8"/>
    <w:rsid w:val="004202D2"/>
    <w:rsid w:val="004273CE"/>
    <w:rsid w:val="00434C56"/>
    <w:rsid w:val="00436807"/>
    <w:rsid w:val="0044038E"/>
    <w:rsid w:val="00441115"/>
    <w:rsid w:val="004411C4"/>
    <w:rsid w:val="00441B31"/>
    <w:rsid w:val="004435EB"/>
    <w:rsid w:val="00444013"/>
    <w:rsid w:val="0044503F"/>
    <w:rsid w:val="00445810"/>
    <w:rsid w:val="00445CA1"/>
    <w:rsid w:val="00447788"/>
    <w:rsid w:val="00447A4C"/>
    <w:rsid w:val="00452823"/>
    <w:rsid w:val="00453CAB"/>
    <w:rsid w:val="0046211A"/>
    <w:rsid w:val="004673A3"/>
    <w:rsid w:val="00472BB4"/>
    <w:rsid w:val="0047449A"/>
    <w:rsid w:val="00474899"/>
    <w:rsid w:val="0047598E"/>
    <w:rsid w:val="0047638F"/>
    <w:rsid w:val="004825EB"/>
    <w:rsid w:val="004837F2"/>
    <w:rsid w:val="00485156"/>
    <w:rsid w:val="00493AB7"/>
    <w:rsid w:val="00493C7C"/>
    <w:rsid w:val="004958E9"/>
    <w:rsid w:val="004A2B65"/>
    <w:rsid w:val="004A2F91"/>
    <w:rsid w:val="004B46A4"/>
    <w:rsid w:val="004B5D4F"/>
    <w:rsid w:val="004C03A4"/>
    <w:rsid w:val="004C31AC"/>
    <w:rsid w:val="004C3EB3"/>
    <w:rsid w:val="004C6212"/>
    <w:rsid w:val="004D1239"/>
    <w:rsid w:val="004D3480"/>
    <w:rsid w:val="004E363B"/>
    <w:rsid w:val="004E4D3C"/>
    <w:rsid w:val="004E5020"/>
    <w:rsid w:val="004F0C7F"/>
    <w:rsid w:val="004F1DF2"/>
    <w:rsid w:val="004F3068"/>
    <w:rsid w:val="004F3B44"/>
    <w:rsid w:val="004F3BC6"/>
    <w:rsid w:val="004F55E9"/>
    <w:rsid w:val="004F7C8E"/>
    <w:rsid w:val="00501269"/>
    <w:rsid w:val="00503B6F"/>
    <w:rsid w:val="00506E27"/>
    <w:rsid w:val="00511289"/>
    <w:rsid w:val="005126B4"/>
    <w:rsid w:val="005126F4"/>
    <w:rsid w:val="0051504A"/>
    <w:rsid w:val="00520279"/>
    <w:rsid w:val="00522F41"/>
    <w:rsid w:val="00523A16"/>
    <w:rsid w:val="00527BE4"/>
    <w:rsid w:val="0053026C"/>
    <w:rsid w:val="00530DAE"/>
    <w:rsid w:val="00531246"/>
    <w:rsid w:val="00533301"/>
    <w:rsid w:val="00536890"/>
    <w:rsid w:val="00536905"/>
    <w:rsid w:val="0053787F"/>
    <w:rsid w:val="00537CAA"/>
    <w:rsid w:val="00540F15"/>
    <w:rsid w:val="00543555"/>
    <w:rsid w:val="0054435A"/>
    <w:rsid w:val="00545252"/>
    <w:rsid w:val="00547693"/>
    <w:rsid w:val="00553108"/>
    <w:rsid w:val="00553E36"/>
    <w:rsid w:val="0055670B"/>
    <w:rsid w:val="005578CD"/>
    <w:rsid w:val="00562BC3"/>
    <w:rsid w:val="00570BFF"/>
    <w:rsid w:val="00572A7A"/>
    <w:rsid w:val="00572E11"/>
    <w:rsid w:val="005737BE"/>
    <w:rsid w:val="005768BF"/>
    <w:rsid w:val="00576E1C"/>
    <w:rsid w:val="005846AE"/>
    <w:rsid w:val="005874E4"/>
    <w:rsid w:val="00593A23"/>
    <w:rsid w:val="0059502F"/>
    <w:rsid w:val="0059525F"/>
    <w:rsid w:val="00597727"/>
    <w:rsid w:val="005A4A98"/>
    <w:rsid w:val="005A523B"/>
    <w:rsid w:val="005B0599"/>
    <w:rsid w:val="005B1780"/>
    <w:rsid w:val="005B3B3E"/>
    <w:rsid w:val="005B4181"/>
    <w:rsid w:val="005B5010"/>
    <w:rsid w:val="005B6B09"/>
    <w:rsid w:val="005C34EA"/>
    <w:rsid w:val="005C4131"/>
    <w:rsid w:val="005C70EF"/>
    <w:rsid w:val="005C72AD"/>
    <w:rsid w:val="005C77A8"/>
    <w:rsid w:val="005C77BF"/>
    <w:rsid w:val="005D0233"/>
    <w:rsid w:val="005D3928"/>
    <w:rsid w:val="005D39B4"/>
    <w:rsid w:val="005D41C8"/>
    <w:rsid w:val="005D6AD9"/>
    <w:rsid w:val="005D7E3A"/>
    <w:rsid w:val="005E1F05"/>
    <w:rsid w:val="005E5B49"/>
    <w:rsid w:val="005E67BE"/>
    <w:rsid w:val="005E71D6"/>
    <w:rsid w:val="005F3066"/>
    <w:rsid w:val="005F33F6"/>
    <w:rsid w:val="005F3DBA"/>
    <w:rsid w:val="005F6A90"/>
    <w:rsid w:val="005F72C9"/>
    <w:rsid w:val="005F78BF"/>
    <w:rsid w:val="00600D25"/>
    <w:rsid w:val="00603D2F"/>
    <w:rsid w:val="006060E2"/>
    <w:rsid w:val="0061486A"/>
    <w:rsid w:val="00615C81"/>
    <w:rsid w:val="006236FD"/>
    <w:rsid w:val="006247F5"/>
    <w:rsid w:val="00626A1B"/>
    <w:rsid w:val="0062739E"/>
    <w:rsid w:val="00627F2C"/>
    <w:rsid w:val="00627FDB"/>
    <w:rsid w:val="00634984"/>
    <w:rsid w:val="00637117"/>
    <w:rsid w:val="00641369"/>
    <w:rsid w:val="006421A5"/>
    <w:rsid w:val="006504F9"/>
    <w:rsid w:val="00655993"/>
    <w:rsid w:val="00657ADB"/>
    <w:rsid w:val="00660A57"/>
    <w:rsid w:val="00662414"/>
    <w:rsid w:val="00663431"/>
    <w:rsid w:val="006661EE"/>
    <w:rsid w:val="00666E0C"/>
    <w:rsid w:val="0067071A"/>
    <w:rsid w:val="0067197B"/>
    <w:rsid w:val="00674808"/>
    <w:rsid w:val="00676AA4"/>
    <w:rsid w:val="00676C05"/>
    <w:rsid w:val="006809C1"/>
    <w:rsid w:val="00684C6F"/>
    <w:rsid w:val="00685AA9"/>
    <w:rsid w:val="006864DA"/>
    <w:rsid w:val="00690DF1"/>
    <w:rsid w:val="006927A0"/>
    <w:rsid w:val="0069414C"/>
    <w:rsid w:val="00695F39"/>
    <w:rsid w:val="0069750F"/>
    <w:rsid w:val="006A3633"/>
    <w:rsid w:val="006A7FCF"/>
    <w:rsid w:val="006B172E"/>
    <w:rsid w:val="006B30F8"/>
    <w:rsid w:val="006B39DB"/>
    <w:rsid w:val="006B457A"/>
    <w:rsid w:val="006B50A7"/>
    <w:rsid w:val="006B549A"/>
    <w:rsid w:val="006B743E"/>
    <w:rsid w:val="006C0C4E"/>
    <w:rsid w:val="006C1073"/>
    <w:rsid w:val="006C6673"/>
    <w:rsid w:val="006D216E"/>
    <w:rsid w:val="006D62BF"/>
    <w:rsid w:val="006E2C2A"/>
    <w:rsid w:val="006E355B"/>
    <w:rsid w:val="006E3A12"/>
    <w:rsid w:val="006F1237"/>
    <w:rsid w:val="006F2AA0"/>
    <w:rsid w:val="006F31AB"/>
    <w:rsid w:val="006F3A5C"/>
    <w:rsid w:val="006F4CE4"/>
    <w:rsid w:val="006F519C"/>
    <w:rsid w:val="006F710F"/>
    <w:rsid w:val="00710802"/>
    <w:rsid w:val="00711C72"/>
    <w:rsid w:val="00713E62"/>
    <w:rsid w:val="00716A66"/>
    <w:rsid w:val="00722554"/>
    <w:rsid w:val="00723252"/>
    <w:rsid w:val="00723EEF"/>
    <w:rsid w:val="00724B67"/>
    <w:rsid w:val="00725A30"/>
    <w:rsid w:val="00726383"/>
    <w:rsid w:val="00730549"/>
    <w:rsid w:val="00732A6B"/>
    <w:rsid w:val="007345AC"/>
    <w:rsid w:val="00735DE1"/>
    <w:rsid w:val="0073620F"/>
    <w:rsid w:val="00737F4C"/>
    <w:rsid w:val="007403E8"/>
    <w:rsid w:val="00740BB2"/>
    <w:rsid w:val="00740BEA"/>
    <w:rsid w:val="00741F8C"/>
    <w:rsid w:val="007431DD"/>
    <w:rsid w:val="007437A3"/>
    <w:rsid w:val="00743ACB"/>
    <w:rsid w:val="00744B56"/>
    <w:rsid w:val="00745573"/>
    <w:rsid w:val="00745A43"/>
    <w:rsid w:val="00750AB2"/>
    <w:rsid w:val="00753B88"/>
    <w:rsid w:val="00755944"/>
    <w:rsid w:val="00755E55"/>
    <w:rsid w:val="00755FDB"/>
    <w:rsid w:val="007576DF"/>
    <w:rsid w:val="00760CFA"/>
    <w:rsid w:val="00762A6D"/>
    <w:rsid w:val="00762DA8"/>
    <w:rsid w:val="007647EC"/>
    <w:rsid w:val="0076794B"/>
    <w:rsid w:val="00773288"/>
    <w:rsid w:val="00774840"/>
    <w:rsid w:val="00776E1C"/>
    <w:rsid w:val="00783657"/>
    <w:rsid w:val="00786297"/>
    <w:rsid w:val="007956CD"/>
    <w:rsid w:val="007958F6"/>
    <w:rsid w:val="00797D15"/>
    <w:rsid w:val="007A070F"/>
    <w:rsid w:val="007A468B"/>
    <w:rsid w:val="007A4F3C"/>
    <w:rsid w:val="007B44C5"/>
    <w:rsid w:val="007B69CF"/>
    <w:rsid w:val="007B6C2E"/>
    <w:rsid w:val="007B74AE"/>
    <w:rsid w:val="007C1187"/>
    <w:rsid w:val="007C2FDC"/>
    <w:rsid w:val="007C49AB"/>
    <w:rsid w:val="007C73A5"/>
    <w:rsid w:val="007D0867"/>
    <w:rsid w:val="007D1AA9"/>
    <w:rsid w:val="007D4F7F"/>
    <w:rsid w:val="007E30FC"/>
    <w:rsid w:val="007E34F0"/>
    <w:rsid w:val="007E3AFE"/>
    <w:rsid w:val="007E53A1"/>
    <w:rsid w:val="007E550E"/>
    <w:rsid w:val="007F237D"/>
    <w:rsid w:val="007F28FB"/>
    <w:rsid w:val="00800334"/>
    <w:rsid w:val="008013E5"/>
    <w:rsid w:val="00802D86"/>
    <w:rsid w:val="00805068"/>
    <w:rsid w:val="0080635C"/>
    <w:rsid w:val="00810251"/>
    <w:rsid w:val="00810469"/>
    <w:rsid w:val="008135AE"/>
    <w:rsid w:val="00813A8B"/>
    <w:rsid w:val="00821260"/>
    <w:rsid w:val="008212F0"/>
    <w:rsid w:val="00821EDC"/>
    <w:rsid w:val="00825BC5"/>
    <w:rsid w:val="00826B04"/>
    <w:rsid w:val="008275E6"/>
    <w:rsid w:val="0083265A"/>
    <w:rsid w:val="00833DD0"/>
    <w:rsid w:val="00837B5D"/>
    <w:rsid w:val="008404FB"/>
    <w:rsid w:val="00844C50"/>
    <w:rsid w:val="008473D9"/>
    <w:rsid w:val="0084761C"/>
    <w:rsid w:val="00852E17"/>
    <w:rsid w:val="00854EA1"/>
    <w:rsid w:val="00855E5B"/>
    <w:rsid w:val="00861A16"/>
    <w:rsid w:val="00861C2E"/>
    <w:rsid w:val="008625DE"/>
    <w:rsid w:val="00867FB0"/>
    <w:rsid w:val="008702C6"/>
    <w:rsid w:val="00870874"/>
    <w:rsid w:val="00883E5C"/>
    <w:rsid w:val="008857DC"/>
    <w:rsid w:val="00887D0D"/>
    <w:rsid w:val="008961B4"/>
    <w:rsid w:val="00897347"/>
    <w:rsid w:val="00897D74"/>
    <w:rsid w:val="008A0652"/>
    <w:rsid w:val="008A0868"/>
    <w:rsid w:val="008A2557"/>
    <w:rsid w:val="008A5048"/>
    <w:rsid w:val="008A5256"/>
    <w:rsid w:val="008A5E9E"/>
    <w:rsid w:val="008A66C2"/>
    <w:rsid w:val="008B12B4"/>
    <w:rsid w:val="008B58A3"/>
    <w:rsid w:val="008B71C0"/>
    <w:rsid w:val="008B73D0"/>
    <w:rsid w:val="008B7E00"/>
    <w:rsid w:val="008C014A"/>
    <w:rsid w:val="008C2196"/>
    <w:rsid w:val="008C2A2F"/>
    <w:rsid w:val="008C6328"/>
    <w:rsid w:val="008C6B7F"/>
    <w:rsid w:val="008C6E6C"/>
    <w:rsid w:val="008C77AC"/>
    <w:rsid w:val="008C7C73"/>
    <w:rsid w:val="008D106F"/>
    <w:rsid w:val="008D1281"/>
    <w:rsid w:val="008D6180"/>
    <w:rsid w:val="008D6778"/>
    <w:rsid w:val="008E24DD"/>
    <w:rsid w:val="008F0C5A"/>
    <w:rsid w:val="008F162F"/>
    <w:rsid w:val="008F4FB1"/>
    <w:rsid w:val="008F593E"/>
    <w:rsid w:val="008F6E45"/>
    <w:rsid w:val="008F74AC"/>
    <w:rsid w:val="00901EDB"/>
    <w:rsid w:val="00902CA7"/>
    <w:rsid w:val="00911DAB"/>
    <w:rsid w:val="0091333D"/>
    <w:rsid w:val="00914874"/>
    <w:rsid w:val="00916759"/>
    <w:rsid w:val="00920132"/>
    <w:rsid w:val="00924814"/>
    <w:rsid w:val="00924EC1"/>
    <w:rsid w:val="00926994"/>
    <w:rsid w:val="00927A8C"/>
    <w:rsid w:val="009355FB"/>
    <w:rsid w:val="00941A26"/>
    <w:rsid w:val="00942DF3"/>
    <w:rsid w:val="009452B6"/>
    <w:rsid w:val="009462EF"/>
    <w:rsid w:val="00946715"/>
    <w:rsid w:val="00946757"/>
    <w:rsid w:val="00951252"/>
    <w:rsid w:val="009512A7"/>
    <w:rsid w:val="0095164A"/>
    <w:rsid w:val="00953EC4"/>
    <w:rsid w:val="00960BBF"/>
    <w:rsid w:val="00961B94"/>
    <w:rsid w:val="00971CF5"/>
    <w:rsid w:val="00973923"/>
    <w:rsid w:val="00973AE1"/>
    <w:rsid w:val="00977705"/>
    <w:rsid w:val="0097784B"/>
    <w:rsid w:val="0098109D"/>
    <w:rsid w:val="0098486F"/>
    <w:rsid w:val="009924C2"/>
    <w:rsid w:val="00994A36"/>
    <w:rsid w:val="009A0D45"/>
    <w:rsid w:val="009A393D"/>
    <w:rsid w:val="009A4A15"/>
    <w:rsid w:val="009A7DEE"/>
    <w:rsid w:val="009B1A9E"/>
    <w:rsid w:val="009B2A14"/>
    <w:rsid w:val="009B43BC"/>
    <w:rsid w:val="009B5CC6"/>
    <w:rsid w:val="009C018C"/>
    <w:rsid w:val="009C1EB4"/>
    <w:rsid w:val="009C442F"/>
    <w:rsid w:val="009C4A53"/>
    <w:rsid w:val="009C586A"/>
    <w:rsid w:val="009C6A17"/>
    <w:rsid w:val="009C7A8E"/>
    <w:rsid w:val="009D484B"/>
    <w:rsid w:val="009D525A"/>
    <w:rsid w:val="009D6884"/>
    <w:rsid w:val="009D6DFA"/>
    <w:rsid w:val="009E37A4"/>
    <w:rsid w:val="009E39BA"/>
    <w:rsid w:val="009E4D91"/>
    <w:rsid w:val="009E50F0"/>
    <w:rsid w:val="009E5B7F"/>
    <w:rsid w:val="009E68BF"/>
    <w:rsid w:val="009E6E2D"/>
    <w:rsid w:val="009E7AC4"/>
    <w:rsid w:val="009F06E1"/>
    <w:rsid w:val="009F0BB4"/>
    <w:rsid w:val="009F1EC8"/>
    <w:rsid w:val="009F248E"/>
    <w:rsid w:val="009F3112"/>
    <w:rsid w:val="009F6518"/>
    <w:rsid w:val="009F748D"/>
    <w:rsid w:val="00A011D0"/>
    <w:rsid w:val="00A013ED"/>
    <w:rsid w:val="00A020D3"/>
    <w:rsid w:val="00A02974"/>
    <w:rsid w:val="00A06C79"/>
    <w:rsid w:val="00A104B3"/>
    <w:rsid w:val="00A10687"/>
    <w:rsid w:val="00A16DD0"/>
    <w:rsid w:val="00A2749C"/>
    <w:rsid w:val="00A329A1"/>
    <w:rsid w:val="00A34821"/>
    <w:rsid w:val="00A350E3"/>
    <w:rsid w:val="00A40BD7"/>
    <w:rsid w:val="00A4637B"/>
    <w:rsid w:val="00A47DEB"/>
    <w:rsid w:val="00A539E1"/>
    <w:rsid w:val="00A541DF"/>
    <w:rsid w:val="00A57D2F"/>
    <w:rsid w:val="00A60B77"/>
    <w:rsid w:val="00A6392A"/>
    <w:rsid w:val="00A66795"/>
    <w:rsid w:val="00A6697F"/>
    <w:rsid w:val="00A728CB"/>
    <w:rsid w:val="00A80744"/>
    <w:rsid w:val="00A80E8F"/>
    <w:rsid w:val="00A82829"/>
    <w:rsid w:val="00A8569E"/>
    <w:rsid w:val="00A90692"/>
    <w:rsid w:val="00A91199"/>
    <w:rsid w:val="00A912B7"/>
    <w:rsid w:val="00A91C3F"/>
    <w:rsid w:val="00A93829"/>
    <w:rsid w:val="00A93982"/>
    <w:rsid w:val="00A93F4D"/>
    <w:rsid w:val="00A94AF4"/>
    <w:rsid w:val="00AA5CA3"/>
    <w:rsid w:val="00AA6973"/>
    <w:rsid w:val="00AB2491"/>
    <w:rsid w:val="00AB2BB3"/>
    <w:rsid w:val="00AB36DA"/>
    <w:rsid w:val="00AB47D2"/>
    <w:rsid w:val="00AB48CE"/>
    <w:rsid w:val="00AB6B76"/>
    <w:rsid w:val="00AC0ADB"/>
    <w:rsid w:val="00AC4A1C"/>
    <w:rsid w:val="00AC642E"/>
    <w:rsid w:val="00AD07DC"/>
    <w:rsid w:val="00AD1272"/>
    <w:rsid w:val="00AD73E7"/>
    <w:rsid w:val="00AD77F0"/>
    <w:rsid w:val="00AE1C1A"/>
    <w:rsid w:val="00AE4129"/>
    <w:rsid w:val="00AF1965"/>
    <w:rsid w:val="00AF44DE"/>
    <w:rsid w:val="00AF5E35"/>
    <w:rsid w:val="00AF6ECC"/>
    <w:rsid w:val="00AF7BC6"/>
    <w:rsid w:val="00B031A8"/>
    <w:rsid w:val="00B04774"/>
    <w:rsid w:val="00B06FAD"/>
    <w:rsid w:val="00B120D4"/>
    <w:rsid w:val="00B12922"/>
    <w:rsid w:val="00B132A9"/>
    <w:rsid w:val="00B163CB"/>
    <w:rsid w:val="00B20A2F"/>
    <w:rsid w:val="00B21D95"/>
    <w:rsid w:val="00B2281D"/>
    <w:rsid w:val="00B27E11"/>
    <w:rsid w:val="00B31751"/>
    <w:rsid w:val="00B31C19"/>
    <w:rsid w:val="00B347AD"/>
    <w:rsid w:val="00B3586E"/>
    <w:rsid w:val="00B37EBC"/>
    <w:rsid w:val="00B41EC8"/>
    <w:rsid w:val="00B4248D"/>
    <w:rsid w:val="00B42A6F"/>
    <w:rsid w:val="00B42B66"/>
    <w:rsid w:val="00B42C61"/>
    <w:rsid w:val="00B44FA4"/>
    <w:rsid w:val="00B47286"/>
    <w:rsid w:val="00B53BF2"/>
    <w:rsid w:val="00B54939"/>
    <w:rsid w:val="00B550E6"/>
    <w:rsid w:val="00B556D1"/>
    <w:rsid w:val="00B61FEA"/>
    <w:rsid w:val="00B6609B"/>
    <w:rsid w:val="00B67AA1"/>
    <w:rsid w:val="00B71562"/>
    <w:rsid w:val="00B71C7C"/>
    <w:rsid w:val="00B71DF2"/>
    <w:rsid w:val="00B71E05"/>
    <w:rsid w:val="00B72FB6"/>
    <w:rsid w:val="00B769AA"/>
    <w:rsid w:val="00B83C37"/>
    <w:rsid w:val="00B841C4"/>
    <w:rsid w:val="00B84EDB"/>
    <w:rsid w:val="00B866F6"/>
    <w:rsid w:val="00B913EE"/>
    <w:rsid w:val="00B91DFF"/>
    <w:rsid w:val="00B91F8A"/>
    <w:rsid w:val="00B93CB2"/>
    <w:rsid w:val="00B94D3C"/>
    <w:rsid w:val="00BA00A2"/>
    <w:rsid w:val="00BA02E0"/>
    <w:rsid w:val="00BA0C66"/>
    <w:rsid w:val="00BB12F4"/>
    <w:rsid w:val="00BB5461"/>
    <w:rsid w:val="00BB5D19"/>
    <w:rsid w:val="00BB6B5E"/>
    <w:rsid w:val="00BB6CC6"/>
    <w:rsid w:val="00BC7111"/>
    <w:rsid w:val="00BD75F6"/>
    <w:rsid w:val="00BE2051"/>
    <w:rsid w:val="00BE29BE"/>
    <w:rsid w:val="00BE6172"/>
    <w:rsid w:val="00BE7A02"/>
    <w:rsid w:val="00BF127A"/>
    <w:rsid w:val="00BF4CBB"/>
    <w:rsid w:val="00C005EC"/>
    <w:rsid w:val="00C011C1"/>
    <w:rsid w:val="00C0355A"/>
    <w:rsid w:val="00C0639B"/>
    <w:rsid w:val="00C2010B"/>
    <w:rsid w:val="00C203E4"/>
    <w:rsid w:val="00C279AC"/>
    <w:rsid w:val="00C33F64"/>
    <w:rsid w:val="00C341E7"/>
    <w:rsid w:val="00C34583"/>
    <w:rsid w:val="00C37103"/>
    <w:rsid w:val="00C373D9"/>
    <w:rsid w:val="00C40C9D"/>
    <w:rsid w:val="00C471F6"/>
    <w:rsid w:val="00C50A86"/>
    <w:rsid w:val="00C51BE2"/>
    <w:rsid w:val="00C52302"/>
    <w:rsid w:val="00C52CF4"/>
    <w:rsid w:val="00C532AC"/>
    <w:rsid w:val="00C54C91"/>
    <w:rsid w:val="00C558DE"/>
    <w:rsid w:val="00C601CD"/>
    <w:rsid w:val="00C60B58"/>
    <w:rsid w:val="00C633DF"/>
    <w:rsid w:val="00C70EEE"/>
    <w:rsid w:val="00C71987"/>
    <w:rsid w:val="00C722C7"/>
    <w:rsid w:val="00C767D9"/>
    <w:rsid w:val="00C80978"/>
    <w:rsid w:val="00C81B98"/>
    <w:rsid w:val="00C824D5"/>
    <w:rsid w:val="00C84C5F"/>
    <w:rsid w:val="00C90BC5"/>
    <w:rsid w:val="00CA010B"/>
    <w:rsid w:val="00CA1540"/>
    <w:rsid w:val="00CA6CF2"/>
    <w:rsid w:val="00CB0202"/>
    <w:rsid w:val="00CB336B"/>
    <w:rsid w:val="00CB36F9"/>
    <w:rsid w:val="00CB54EC"/>
    <w:rsid w:val="00CB5CF1"/>
    <w:rsid w:val="00CB6DE2"/>
    <w:rsid w:val="00CC23D1"/>
    <w:rsid w:val="00CC273C"/>
    <w:rsid w:val="00CC29BB"/>
    <w:rsid w:val="00CC524F"/>
    <w:rsid w:val="00CD22C7"/>
    <w:rsid w:val="00CD2AF9"/>
    <w:rsid w:val="00CD39B8"/>
    <w:rsid w:val="00CD41EC"/>
    <w:rsid w:val="00CD57F7"/>
    <w:rsid w:val="00CD6D42"/>
    <w:rsid w:val="00CD7EDD"/>
    <w:rsid w:val="00CE3A9C"/>
    <w:rsid w:val="00CE6A2D"/>
    <w:rsid w:val="00CF2881"/>
    <w:rsid w:val="00CF6214"/>
    <w:rsid w:val="00D01818"/>
    <w:rsid w:val="00D035DB"/>
    <w:rsid w:val="00D04A3A"/>
    <w:rsid w:val="00D10E52"/>
    <w:rsid w:val="00D165A1"/>
    <w:rsid w:val="00D16FA1"/>
    <w:rsid w:val="00D17AB2"/>
    <w:rsid w:val="00D206B7"/>
    <w:rsid w:val="00D23C3A"/>
    <w:rsid w:val="00D32C8D"/>
    <w:rsid w:val="00D34E66"/>
    <w:rsid w:val="00D36877"/>
    <w:rsid w:val="00D3687B"/>
    <w:rsid w:val="00D41EF0"/>
    <w:rsid w:val="00D43A4A"/>
    <w:rsid w:val="00D44013"/>
    <w:rsid w:val="00D448C9"/>
    <w:rsid w:val="00D44C91"/>
    <w:rsid w:val="00D45255"/>
    <w:rsid w:val="00D45F83"/>
    <w:rsid w:val="00D4679C"/>
    <w:rsid w:val="00D511C1"/>
    <w:rsid w:val="00D51B23"/>
    <w:rsid w:val="00D5278F"/>
    <w:rsid w:val="00D57101"/>
    <w:rsid w:val="00D61103"/>
    <w:rsid w:val="00D62AD0"/>
    <w:rsid w:val="00D65F76"/>
    <w:rsid w:val="00D74D31"/>
    <w:rsid w:val="00D84452"/>
    <w:rsid w:val="00D847A6"/>
    <w:rsid w:val="00D84F6A"/>
    <w:rsid w:val="00D8647F"/>
    <w:rsid w:val="00D9276E"/>
    <w:rsid w:val="00D93F03"/>
    <w:rsid w:val="00D942BC"/>
    <w:rsid w:val="00D97BF1"/>
    <w:rsid w:val="00DA00F5"/>
    <w:rsid w:val="00DA0D15"/>
    <w:rsid w:val="00DA341E"/>
    <w:rsid w:val="00DA5698"/>
    <w:rsid w:val="00DB21D5"/>
    <w:rsid w:val="00DC0F27"/>
    <w:rsid w:val="00DC1051"/>
    <w:rsid w:val="00DC21D8"/>
    <w:rsid w:val="00DC5E5D"/>
    <w:rsid w:val="00DC6BC7"/>
    <w:rsid w:val="00DD3435"/>
    <w:rsid w:val="00DE2640"/>
    <w:rsid w:val="00DE5A1E"/>
    <w:rsid w:val="00DE6428"/>
    <w:rsid w:val="00DF2186"/>
    <w:rsid w:val="00DF60C2"/>
    <w:rsid w:val="00DF7061"/>
    <w:rsid w:val="00DF7F7D"/>
    <w:rsid w:val="00E02552"/>
    <w:rsid w:val="00E0282F"/>
    <w:rsid w:val="00E03E27"/>
    <w:rsid w:val="00E04371"/>
    <w:rsid w:val="00E04AA2"/>
    <w:rsid w:val="00E056BA"/>
    <w:rsid w:val="00E05AC2"/>
    <w:rsid w:val="00E05C79"/>
    <w:rsid w:val="00E05F14"/>
    <w:rsid w:val="00E061A8"/>
    <w:rsid w:val="00E06866"/>
    <w:rsid w:val="00E1137A"/>
    <w:rsid w:val="00E122C2"/>
    <w:rsid w:val="00E12426"/>
    <w:rsid w:val="00E142FC"/>
    <w:rsid w:val="00E21AF1"/>
    <w:rsid w:val="00E30ECA"/>
    <w:rsid w:val="00E31D9C"/>
    <w:rsid w:val="00E43C40"/>
    <w:rsid w:val="00E43F2C"/>
    <w:rsid w:val="00E45455"/>
    <w:rsid w:val="00E46A7C"/>
    <w:rsid w:val="00E475DE"/>
    <w:rsid w:val="00E47A02"/>
    <w:rsid w:val="00E47FF2"/>
    <w:rsid w:val="00E564F5"/>
    <w:rsid w:val="00E63A31"/>
    <w:rsid w:val="00E63B06"/>
    <w:rsid w:val="00E65431"/>
    <w:rsid w:val="00E657EE"/>
    <w:rsid w:val="00E67C7F"/>
    <w:rsid w:val="00E72E41"/>
    <w:rsid w:val="00E76D1A"/>
    <w:rsid w:val="00E76F87"/>
    <w:rsid w:val="00E80E53"/>
    <w:rsid w:val="00E821E8"/>
    <w:rsid w:val="00E96A66"/>
    <w:rsid w:val="00E973DC"/>
    <w:rsid w:val="00EA09C2"/>
    <w:rsid w:val="00EA5C5C"/>
    <w:rsid w:val="00EA7467"/>
    <w:rsid w:val="00EB08AC"/>
    <w:rsid w:val="00EB10DD"/>
    <w:rsid w:val="00EB6D9A"/>
    <w:rsid w:val="00EC0D96"/>
    <w:rsid w:val="00EC111A"/>
    <w:rsid w:val="00EC190B"/>
    <w:rsid w:val="00EC41C6"/>
    <w:rsid w:val="00EC6BBB"/>
    <w:rsid w:val="00ED38CB"/>
    <w:rsid w:val="00ED5F5B"/>
    <w:rsid w:val="00ED77E3"/>
    <w:rsid w:val="00EE17B7"/>
    <w:rsid w:val="00EE5C85"/>
    <w:rsid w:val="00EE7174"/>
    <w:rsid w:val="00EF05F6"/>
    <w:rsid w:val="00EF15CE"/>
    <w:rsid w:val="00EF1FE6"/>
    <w:rsid w:val="00EF7DCB"/>
    <w:rsid w:val="00F010F8"/>
    <w:rsid w:val="00F050ED"/>
    <w:rsid w:val="00F05A31"/>
    <w:rsid w:val="00F122F4"/>
    <w:rsid w:val="00F14C93"/>
    <w:rsid w:val="00F1589B"/>
    <w:rsid w:val="00F17649"/>
    <w:rsid w:val="00F24138"/>
    <w:rsid w:val="00F260DC"/>
    <w:rsid w:val="00F26ECC"/>
    <w:rsid w:val="00F27547"/>
    <w:rsid w:val="00F3324E"/>
    <w:rsid w:val="00F36263"/>
    <w:rsid w:val="00F374E5"/>
    <w:rsid w:val="00F37743"/>
    <w:rsid w:val="00F4027F"/>
    <w:rsid w:val="00F413BF"/>
    <w:rsid w:val="00F45835"/>
    <w:rsid w:val="00F50333"/>
    <w:rsid w:val="00F5123A"/>
    <w:rsid w:val="00F5185D"/>
    <w:rsid w:val="00F519EA"/>
    <w:rsid w:val="00F522DB"/>
    <w:rsid w:val="00F54330"/>
    <w:rsid w:val="00F54D9F"/>
    <w:rsid w:val="00F6002E"/>
    <w:rsid w:val="00F605D7"/>
    <w:rsid w:val="00F60658"/>
    <w:rsid w:val="00F60BAA"/>
    <w:rsid w:val="00F63E6C"/>
    <w:rsid w:val="00F641F4"/>
    <w:rsid w:val="00F64C23"/>
    <w:rsid w:val="00F64C42"/>
    <w:rsid w:val="00F706C3"/>
    <w:rsid w:val="00F752EF"/>
    <w:rsid w:val="00F75D30"/>
    <w:rsid w:val="00F77ECD"/>
    <w:rsid w:val="00F83D0F"/>
    <w:rsid w:val="00F907AF"/>
    <w:rsid w:val="00F914ED"/>
    <w:rsid w:val="00F93816"/>
    <w:rsid w:val="00FA1D62"/>
    <w:rsid w:val="00FA5175"/>
    <w:rsid w:val="00FA65FA"/>
    <w:rsid w:val="00FA67A7"/>
    <w:rsid w:val="00FA7CFD"/>
    <w:rsid w:val="00FB0B01"/>
    <w:rsid w:val="00FB0D1C"/>
    <w:rsid w:val="00FB280B"/>
    <w:rsid w:val="00FB652F"/>
    <w:rsid w:val="00FB750C"/>
    <w:rsid w:val="00FC7B1D"/>
    <w:rsid w:val="00FD0719"/>
    <w:rsid w:val="00FD1D3A"/>
    <w:rsid w:val="00FD2A3B"/>
    <w:rsid w:val="00FE3B73"/>
    <w:rsid w:val="00FE48A9"/>
    <w:rsid w:val="00FE5EBB"/>
    <w:rsid w:val="00FE72DC"/>
    <w:rsid w:val="00FE7B76"/>
    <w:rsid w:val="00FE7E66"/>
    <w:rsid w:val="00FF07C2"/>
    <w:rsid w:val="00FF13A7"/>
    <w:rsid w:val="00FF2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B32F5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2AC"/>
    <w:pPr>
      <w:spacing w:line="360" w:lineRule="auto"/>
      <w:jc w:val="both"/>
    </w:pPr>
    <w:rPr>
      <w:rFonts w:ascii="Times New Roman" w:hAnsi="Times New Roman"/>
      <w:kern w:val="0"/>
      <w:sz w:val="24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3108"/>
    <w:pPr>
      <w:keepNext/>
      <w:keepLines/>
      <w:numPr>
        <w:numId w:val="6"/>
      </w:numPr>
      <w:spacing w:before="240" w:after="0"/>
      <w:outlineLvl w:val="0"/>
    </w:pPr>
    <w:rPr>
      <w:rFonts w:eastAsiaTheme="majorEastAsia" w:cstheme="majorBidi"/>
      <w:b/>
      <w:kern w:val="2"/>
      <w:szCs w:val="32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3108"/>
    <w:pPr>
      <w:keepNext/>
      <w:keepLines/>
      <w:numPr>
        <w:ilvl w:val="1"/>
        <w:numId w:val="6"/>
      </w:numPr>
      <w:spacing w:before="40" w:after="0" w:line="480" w:lineRule="auto"/>
      <w:outlineLvl w:val="1"/>
    </w:pPr>
    <w:rPr>
      <w:rFonts w:eastAsiaTheme="majorEastAsia" w:cstheme="majorBidi"/>
      <w:b/>
      <w:kern w:val="2"/>
      <w:szCs w:val="26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E2640"/>
    <w:pPr>
      <w:keepNext/>
      <w:keepLines/>
      <w:numPr>
        <w:ilvl w:val="2"/>
        <w:numId w:val="6"/>
      </w:numPr>
      <w:spacing w:before="40" w:after="0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E5E50"/>
    <w:pPr>
      <w:keepNext/>
      <w:keepLines/>
      <w:numPr>
        <w:ilvl w:val="3"/>
        <w:numId w:val="6"/>
      </w:numPr>
      <w:spacing w:before="40" w:after="0" w:line="264" w:lineRule="auto"/>
      <w:outlineLvl w:val="3"/>
    </w:pPr>
    <w:rPr>
      <w:rFonts w:ascii="Calibri" w:eastAsiaTheme="majorEastAsia" w:hAnsi="Calibri" w:cstheme="majorBidi"/>
      <w:b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1DF2"/>
    <w:pPr>
      <w:keepNext/>
      <w:keepLines/>
      <w:numPr>
        <w:ilvl w:val="4"/>
        <w:numId w:val="6"/>
      </w:numPr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1DF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1DF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1DF2"/>
    <w:pPr>
      <w:keepNext/>
      <w:keepLines/>
      <w:numPr>
        <w:ilvl w:val="7"/>
        <w:numId w:val="6"/>
      </w:numPr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1DF2"/>
    <w:pPr>
      <w:keepNext/>
      <w:keepLines/>
      <w:numPr>
        <w:ilvl w:val="8"/>
        <w:numId w:val="6"/>
      </w:numPr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3108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553108"/>
    <w:rPr>
      <w:rFonts w:ascii="Times New Roman" w:eastAsiaTheme="majorEastAsia" w:hAnsi="Times New Roman" w:cstheme="majorBidi"/>
      <w:b/>
      <w:sz w:val="24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E2640"/>
    <w:rPr>
      <w:rFonts w:ascii="Times New Roman" w:eastAsiaTheme="majorEastAsia" w:hAnsi="Times New Roman" w:cstheme="majorBidi"/>
      <w:b/>
      <w:kern w:val="0"/>
      <w:sz w:val="24"/>
      <w:szCs w:val="24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2E5E50"/>
    <w:rPr>
      <w:rFonts w:ascii="Calibri" w:eastAsiaTheme="majorEastAsia" w:hAnsi="Calibri" w:cstheme="majorBidi"/>
      <w:b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1DF2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1DF2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1DF2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1DF2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1DF2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4F1D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1DF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1D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1DF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4F1D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1DF2"/>
    <w:rPr>
      <w:rFonts w:ascii="Times New Roman" w:hAnsi="Times New Roman"/>
      <w:i/>
      <w:iCs/>
      <w:color w:val="404040" w:themeColor="text1" w:themeTint="BF"/>
      <w:kern w:val="0"/>
      <w:sz w:val="24"/>
      <w14:ligatures w14:val="none"/>
    </w:rPr>
  </w:style>
  <w:style w:type="paragraph" w:styleId="ListParagraph">
    <w:name w:val="List Paragraph"/>
    <w:aliases w:val="Table Text Heading"/>
    <w:basedOn w:val="Normal"/>
    <w:qFormat/>
    <w:rsid w:val="004F1D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1D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1D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1DF2"/>
    <w:rPr>
      <w:rFonts w:ascii="Times New Roman" w:hAnsi="Times New Roman"/>
      <w:i/>
      <w:iCs/>
      <w:color w:val="2F5496" w:themeColor="accent1" w:themeShade="BF"/>
      <w:kern w:val="0"/>
      <w:sz w:val="24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4F1DF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4F1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4F1DF2"/>
    <w:pPr>
      <w:numPr>
        <w:numId w:val="0"/>
      </w:numPr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4F1DF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4F1DF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4F1DF2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E355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9772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3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A54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23A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A54"/>
    <w:rPr>
      <w:rFonts w:ascii="Times New Roman" w:hAnsi="Times New Roman"/>
      <w:kern w:val="0"/>
      <w:sz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63B93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</w:rPr>
  </w:style>
  <w:style w:type="character" w:styleId="Strong">
    <w:name w:val="Strong"/>
    <w:basedOn w:val="DefaultParagraphFont"/>
    <w:uiPriority w:val="22"/>
    <w:qFormat/>
    <w:rsid w:val="00163B93"/>
    <w:rPr>
      <w:b/>
      <w:bCs/>
    </w:rPr>
  </w:style>
  <w:style w:type="table" w:styleId="GridTable6Colourful">
    <w:name w:val="Grid Table 6 Colorful"/>
    <w:basedOn w:val="TableNormal"/>
    <w:uiPriority w:val="51"/>
    <w:rsid w:val="00F914E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TOC3">
    <w:name w:val="toc 3"/>
    <w:basedOn w:val="Normal"/>
    <w:next w:val="Normal"/>
    <w:autoRedefine/>
    <w:uiPriority w:val="39"/>
    <w:unhideWhenUsed/>
    <w:rsid w:val="004273CE"/>
    <w:pPr>
      <w:spacing w:after="100"/>
      <w:ind w:left="480"/>
    </w:pPr>
  </w:style>
  <w:style w:type="table" w:styleId="GridTable3-Accent5">
    <w:name w:val="Grid Table 3 Accent 5"/>
    <w:basedOn w:val="TableNormal"/>
    <w:uiPriority w:val="48"/>
    <w:rsid w:val="0009155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character" w:customStyle="1" w:styleId="overflow-hidden">
    <w:name w:val="overflow-hidden"/>
    <w:basedOn w:val="DefaultParagraphFont"/>
    <w:rsid w:val="00BE2051"/>
  </w:style>
  <w:style w:type="table" w:styleId="GridTable4-Accent5">
    <w:name w:val="Grid Table 4 Accent 5"/>
    <w:basedOn w:val="TableNormal"/>
    <w:uiPriority w:val="49"/>
    <w:rsid w:val="00BE2051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2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yperlink" Target="https://books.google.com/books/about/Managing_Hospitality_Organizations.html?id=6GR1DwAAQBAJ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lembagakita.org/journal/index.php/IJMSIT/article/view/3201" TargetMode="External"/><Relationship Id="rId34" Type="http://schemas.openxmlformats.org/officeDocument/2006/relationships/image" Target="media/image16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www.emerald.com/insight/content/doi/10.1108/ijchm-06-2020-0623/full/html" TargetMode="External"/><Relationship Id="rId33" Type="http://schemas.openxmlformats.org/officeDocument/2006/relationships/hyperlink" Target="https://www.mdpi.com/2071-1050/13/12/6781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hyperlink" Target="https://www.mdpi.com/2071-1050/13/4/2052" TargetMode="External"/><Relationship Id="rId37" Type="http://schemas.openxmlformats.org/officeDocument/2006/relationships/hyperlink" Target="https://www.emerald.com/insight/content/doi/10.1108/IJCHM-10-2020-1194/full/html" TargetMode="Externa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www.routledge.com/Last-Chance-Tourism-Adapting-Tourism-Opportunities-in-a-Changing-World/Lemelin-Dawson-Stewart/p/book/9781138081284?srsltid=AfmBOopyC9S5d3MxiAjdFzpvsNn8xKIh9dWWqskSZNS4ic1WOcfO9riD" TargetMode="External"/><Relationship Id="rId28" Type="http://schemas.openxmlformats.org/officeDocument/2006/relationships/hyperlink" Target="https://www.sciencedirect.com/science/article/pii/S0959652624005444" TargetMode="External"/><Relationship Id="rId36" Type="http://schemas.openxmlformats.org/officeDocument/2006/relationships/hyperlink" Target="https://books.google.com/books?hl=en&amp;lr=&amp;id=zq2rDwAAQBAJ&amp;oi=fnd&amp;pg=PR1&amp;dq=Santos,+J.D.+and+Silva,+%C3%93.L.+(2019)+Digital+Marketing+Strategies+for+Tourism,+Hospitality,+and+Airline+Industries.+1st+edn.+Hershey:+IGI+Global.&amp;ots=g00GP1YIDf&amp;sig=1MNsNSswIQMwhtotx3UoA3Q2iM4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s://www.cabidigitallibrary.org/doi/book/10.1079/9781845930479.000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https://www.igi-global.com/chapter/challenges-in-times-of-crisis-and-pandemics-in-the-hospitality-industry/305921" TargetMode="External"/><Relationship Id="rId27" Type="http://schemas.openxmlformats.org/officeDocument/2006/relationships/hyperlink" Target="https://www.sciencedirect.com/science/article/pii/S0278431921000712" TargetMode="External"/><Relationship Id="rId30" Type="http://schemas.openxmlformats.org/officeDocument/2006/relationships/hyperlink" Target="https://journals.sagepub.com/doi/abs/10.1177/00472875221095211" TargetMode="External"/><Relationship Id="rId35" Type="http://schemas.openxmlformats.org/officeDocument/2006/relationships/hyperlink" Target="https://link.springer.com/chapter/10.1007/978-3-030-72469-6_21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22B57-BE32-4B29-9D11-9EF7CA0B3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2025-06-08T21:36:00Z</dcterms:created>
  <dcterms:modified xsi:type="dcterms:W3CDTF">2025-06-09T19:45:00Z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71797e2097672ffd0e7cc677d4bced1bc2ad9a21fe28eb482a124b86e47d6185</vt:lpwstr>
  </property>
</Properties>
</file>