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48"/>
        <w:gridCol w:w="3143"/>
        <w:gridCol w:w="6402"/>
        <w:gridCol w:w="355"/>
      </w:tblGrid>
      <w:tr w:rsidR="005E6C44" w:rsidRPr="004C3A0B" w14:paraId="03D5FC97" w14:textId="70B8D25C" w:rsidTr="003F6F7B">
        <w:trPr>
          <w:gridAfter w:val="1"/>
          <w:wAfter w:w="360" w:type="dxa"/>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9B870C2" w:rsidR="005E6C44" w:rsidRPr="004C3A0B" w:rsidRDefault="002721F4" w:rsidP="003F6F7B">
            <w:pPr>
              <w:rPr>
                <w:rFonts w:ascii="Arial" w:hAnsi="Arial" w:cs="Arial"/>
                <w:sz w:val="22"/>
                <w:szCs w:val="22"/>
              </w:rPr>
            </w:pPr>
            <w:r>
              <w:rPr>
                <w:rFonts w:ascii="Arial" w:hAnsi="Arial" w:cs="Arial"/>
                <w:sz w:val="22"/>
                <w:szCs w:val="22"/>
              </w:rPr>
              <w:t>Vraj Dineshbhai Khadela</w:t>
            </w:r>
          </w:p>
        </w:tc>
      </w:tr>
      <w:tr w:rsidR="005E6C44" w:rsidRPr="004C3A0B" w14:paraId="20811D96" w14:textId="77777777" w:rsidTr="003F6F7B">
        <w:trPr>
          <w:gridAfter w:val="1"/>
          <w:wAfter w:w="360" w:type="dxa"/>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E61CE0">
            <w:pPr>
              <w:rPr>
                <w:rFonts w:ascii="Arial" w:hAnsi="Arial" w:cs="Arial"/>
                <w:sz w:val="22"/>
                <w:szCs w:val="22"/>
              </w:rPr>
            </w:pPr>
          </w:p>
          <w:p w14:paraId="6D16D89E" w14:textId="01D3AF40" w:rsidR="005E6C44" w:rsidRPr="004C3A0B" w:rsidRDefault="002721F4" w:rsidP="00E61CE0">
            <w:pPr>
              <w:rPr>
                <w:rFonts w:ascii="Arial" w:hAnsi="Arial" w:cs="Arial"/>
                <w:sz w:val="22"/>
                <w:szCs w:val="22"/>
              </w:rPr>
            </w:pPr>
            <w:r>
              <w:rPr>
                <w:rFonts w:ascii="Arial" w:hAnsi="Arial" w:cs="Arial"/>
                <w:sz w:val="22"/>
                <w:szCs w:val="22"/>
              </w:rPr>
              <w:t>2423397</w:t>
            </w:r>
          </w:p>
        </w:tc>
      </w:tr>
      <w:tr w:rsidR="005E6C44" w:rsidRPr="004C3A0B" w14:paraId="263FF942"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BCE311C" w:rsidR="005E6C44" w:rsidRPr="004C3A0B" w:rsidRDefault="000D4FE5" w:rsidP="003F6F7B">
            <w:pPr>
              <w:rPr>
                <w:rFonts w:ascii="Arial" w:hAnsi="Arial" w:cs="Arial"/>
                <w:sz w:val="22"/>
                <w:szCs w:val="22"/>
              </w:rPr>
            </w:pPr>
            <w:hyperlink r:id="rId11" w:history="1">
              <w:r w:rsidRPr="001565DA">
                <w:rPr>
                  <w:rStyle w:val="Hyperlink"/>
                </w:rPr>
                <w:t>2423397@student.uwtsd.ac.uk</w:t>
              </w:r>
            </w:hyperlink>
            <w:r>
              <w:t xml:space="preserve"> </w:t>
            </w:r>
          </w:p>
        </w:tc>
        <w:bookmarkStart w:id="0" w:name="_MON_1835269843"/>
        <w:bookmarkEnd w:id="0"/>
        <w:tc>
          <w:tcPr>
            <w:tcW w:w="360" w:type="dxa"/>
          </w:tcPr>
          <w:p w14:paraId="59C0AA00" w14:textId="43A6238C" w:rsidR="005E6C44" w:rsidRPr="004C3A0B" w:rsidRDefault="00F31C27">
            <w:r>
              <w:object w:dxaOrig="9026" w:dyaOrig="1402" w14:anchorId="57AE7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70.5pt" o:ole="">
                  <v:imagedata r:id="rId12" o:title=""/>
                </v:shape>
                <o:OLEObject Type="Embed" ProgID="Word.Document.12" ShapeID="_x0000_i1025" DrawAspect="Content" ObjectID="_1835414434" r:id="rId13">
                  <o:FieldCodes>\s</o:FieldCodes>
                </o:OLEObject>
              </w:object>
            </w:r>
          </w:p>
        </w:tc>
      </w:tr>
      <w:tr w:rsidR="005E6C44" w:rsidRPr="004C3A0B" w14:paraId="4EAC5A4D" w14:textId="77777777" w:rsidTr="003F6F7B">
        <w:trPr>
          <w:gridAfter w:val="1"/>
          <w:wAfter w:w="360" w:type="dxa"/>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D4D730D" w:rsidR="005E6C44" w:rsidRPr="004C3A0B" w:rsidRDefault="002721F4" w:rsidP="003F6F7B">
            <w:pPr>
              <w:rPr>
                <w:rFonts w:ascii="Arial" w:hAnsi="Arial" w:cs="Arial"/>
                <w:sz w:val="22"/>
                <w:szCs w:val="22"/>
              </w:rPr>
            </w:pPr>
            <w:r>
              <w:rPr>
                <w:rFonts w:ascii="Arial" w:hAnsi="Arial" w:cs="Arial"/>
                <w:sz w:val="22"/>
                <w:szCs w:val="22"/>
              </w:rPr>
              <w:t xml:space="preserve">MBA international Business </w:t>
            </w:r>
          </w:p>
        </w:tc>
      </w:tr>
      <w:tr w:rsidR="005E6C44" w:rsidRPr="004C3A0B" w14:paraId="49F32132" w14:textId="77777777" w:rsidTr="003F6F7B">
        <w:trPr>
          <w:gridAfter w:val="1"/>
          <w:wAfter w:w="360" w:type="dxa"/>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209022" w:rsidR="005E6C44" w:rsidRPr="004C3A0B" w:rsidRDefault="00E61CE0" w:rsidP="003F6F7B">
            <w:pPr>
              <w:rPr>
                <w:rFonts w:ascii="Arial" w:hAnsi="Arial" w:cs="Arial"/>
                <w:sz w:val="22"/>
                <w:szCs w:val="22"/>
              </w:rPr>
            </w:pPr>
            <w:r>
              <w:rPr>
                <w:rFonts w:ascii="Arial" w:hAnsi="Arial" w:cs="Arial"/>
                <w:sz w:val="22"/>
                <w:szCs w:val="22"/>
              </w:rPr>
              <w:t xml:space="preserve">Alireza Nazarian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4"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016E36F" w:rsidR="005E6C44" w:rsidRPr="00DD0929" w:rsidRDefault="0097000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A0560D3" w:rsidR="005E6C44" w:rsidRPr="004C3A0B" w:rsidRDefault="0097000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4CEEE78" w:rsidR="004C3D85" w:rsidRPr="0045524C" w:rsidRDefault="0045524C" w:rsidP="0045524C">
            <w:pPr>
              <w:spacing w:line="360" w:lineRule="auto"/>
              <w:jc w:val="both"/>
              <w:rPr>
                <w:rFonts w:ascii="Arial" w:hAnsi="Arial" w:cs="Arial"/>
                <w:sz w:val="22"/>
                <w:szCs w:val="22"/>
              </w:rPr>
            </w:pPr>
            <w:r w:rsidRPr="0045524C">
              <w:rPr>
                <w:rStyle w:val="Strong"/>
                <w:rFonts w:ascii="Arial" w:hAnsi="Arial" w:cs="Arial"/>
                <w:sz w:val="22"/>
                <w:szCs w:val="22"/>
                <w:shd w:val="clear" w:color="auto" w:fill="FFFFFF"/>
              </w:rPr>
              <w:t xml:space="preserve">Consumer perception on product localization </w:t>
            </w:r>
            <w:proofErr w:type="gramStart"/>
            <w:r w:rsidRPr="0045524C">
              <w:rPr>
                <w:rStyle w:val="Strong"/>
                <w:rFonts w:ascii="Arial" w:hAnsi="Arial" w:cs="Arial"/>
                <w:sz w:val="22"/>
                <w:szCs w:val="22"/>
                <w:shd w:val="clear" w:color="auto" w:fill="FFFFFF"/>
              </w:rPr>
              <w:t>strategy :</w:t>
            </w:r>
            <w:proofErr w:type="gramEnd"/>
            <w:r w:rsidRPr="0045524C">
              <w:rPr>
                <w:rStyle w:val="Strong"/>
                <w:rFonts w:ascii="Arial" w:hAnsi="Arial" w:cs="Arial"/>
                <w:sz w:val="22"/>
                <w:szCs w:val="22"/>
                <w:shd w:val="clear" w:color="auto" w:fill="FFFFFF"/>
              </w:rPr>
              <w:t xml:space="preserve"> A study of new balance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C6F889D" w:rsidR="004C3D85" w:rsidRPr="00D839CD" w:rsidRDefault="008D4B8D" w:rsidP="003C07E3">
            <w:pPr>
              <w:rPr>
                <w:rFonts w:ascii="Arial" w:hAnsi="Arial" w:cs="Arial"/>
                <w:sz w:val="22"/>
                <w:szCs w:val="22"/>
              </w:rPr>
            </w:pPr>
            <w:r>
              <w:rPr>
                <w:rFonts w:ascii="Arial" w:hAnsi="Arial" w:cs="Arial"/>
                <w:sz w:val="22"/>
                <w:szCs w:val="22"/>
              </w:rPr>
              <w:t>23</w:t>
            </w:r>
            <w:r w:rsidRPr="008D4B8D">
              <w:rPr>
                <w:rFonts w:ascii="Arial" w:hAnsi="Arial" w:cs="Arial"/>
                <w:sz w:val="22"/>
                <w:szCs w:val="22"/>
                <w:vertAlign w:val="superscript"/>
              </w:rPr>
              <w:t>rd</w:t>
            </w:r>
            <w:r>
              <w:rPr>
                <w:rFonts w:ascii="Arial" w:hAnsi="Arial" w:cs="Arial"/>
                <w:sz w:val="22"/>
                <w:szCs w:val="22"/>
              </w:rPr>
              <w:t xml:space="preserve"> </w:t>
            </w:r>
            <w:r w:rsidR="00ED6FE9">
              <w:rPr>
                <w:rFonts w:ascii="Arial" w:hAnsi="Arial" w:cs="Arial"/>
                <w:sz w:val="22"/>
                <w:szCs w:val="22"/>
              </w:rPr>
              <w:t>February</w:t>
            </w:r>
            <w:r w:rsidR="00E61CE0">
              <w:rPr>
                <w:rFonts w:ascii="Arial" w:hAnsi="Arial" w:cs="Arial"/>
                <w:sz w:val="22"/>
                <w:szCs w:val="22"/>
              </w:rPr>
              <w:t xml:space="preserve"> 2026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7B34311" w:rsidR="004C3D85" w:rsidRPr="004C3A0B" w:rsidRDefault="000D4FE5" w:rsidP="003C07E3">
            <w:pPr>
              <w:rPr>
                <w:rFonts w:ascii="Arial" w:hAnsi="Arial" w:cs="Arial"/>
                <w:sz w:val="22"/>
                <w:szCs w:val="22"/>
              </w:rPr>
            </w:pPr>
            <w:r>
              <w:rPr>
                <w:rFonts w:ascii="Arial" w:hAnsi="Arial" w:cs="Arial"/>
                <w:sz w:val="22"/>
                <w:szCs w:val="22"/>
              </w:rPr>
              <w:t>20</w:t>
            </w:r>
            <w:r w:rsidRPr="000D4FE5">
              <w:rPr>
                <w:rFonts w:ascii="Arial" w:hAnsi="Arial" w:cs="Arial"/>
                <w:sz w:val="22"/>
                <w:szCs w:val="22"/>
                <w:vertAlign w:val="superscript"/>
              </w:rPr>
              <w:t>th</w:t>
            </w:r>
            <w:r>
              <w:rPr>
                <w:rFonts w:ascii="Arial" w:hAnsi="Arial" w:cs="Arial"/>
                <w:sz w:val="22"/>
                <w:szCs w:val="22"/>
              </w:rPr>
              <w:t xml:space="preserve"> </w:t>
            </w:r>
            <w:r w:rsidR="00E61CE0">
              <w:rPr>
                <w:rFonts w:ascii="Arial" w:hAnsi="Arial" w:cs="Arial"/>
                <w:sz w:val="22"/>
                <w:szCs w:val="22"/>
              </w:rPr>
              <w:t>March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Pr="007314DB" w:rsidRDefault="00F96C3F" w:rsidP="007314DB">
            <w:pPr>
              <w:spacing w:line="360" w:lineRule="auto"/>
              <w:jc w:val="both"/>
              <w:rPr>
                <w:rFonts w:ascii="Arial" w:hAnsi="Arial" w:cs="Arial"/>
                <w:sz w:val="22"/>
                <w:szCs w:val="22"/>
              </w:rPr>
            </w:pPr>
          </w:p>
          <w:p w14:paraId="5F64A457" w14:textId="447755C5" w:rsidR="00F96C3F" w:rsidRPr="002A152D" w:rsidDel="00425DA7" w:rsidRDefault="00C961ED" w:rsidP="007314DB">
            <w:pPr>
              <w:spacing w:line="360" w:lineRule="auto"/>
              <w:jc w:val="both"/>
              <w:rPr>
                <w:rFonts w:ascii="Arial" w:hAnsi="Arial" w:cs="Arial"/>
              </w:rPr>
            </w:pPr>
            <w:r w:rsidRPr="007314DB">
              <w:rPr>
                <w:rFonts w:ascii="Arial" w:hAnsi="Arial" w:cs="Arial"/>
                <w:sz w:val="22"/>
                <w:szCs w:val="22"/>
              </w:rPr>
              <w:t>This research will aim at determining consumer perceptions towards the product localization policies used by the New Balance. It talks about the impacts of localisation of products to customer preference on customer satisfaction, brand image and the purchase behaviour. Through the assistance of secondary qualitative data, the study has highlighted how the concept of localization in different marketplaces and how it contributed to success in global business.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6C0468A" w14:textId="6842383F" w:rsidR="00F96C3F" w:rsidRPr="007314DB" w:rsidRDefault="00C961ED" w:rsidP="007314DB">
            <w:pPr>
              <w:autoSpaceDE w:val="0"/>
              <w:autoSpaceDN w:val="0"/>
              <w:adjustRightInd w:val="0"/>
              <w:spacing w:line="360" w:lineRule="auto"/>
              <w:jc w:val="both"/>
              <w:rPr>
                <w:rFonts w:ascii="Arial" w:hAnsi="Arial" w:cs="Arial"/>
                <w:b/>
                <w:bCs/>
                <w:sz w:val="22"/>
                <w:szCs w:val="22"/>
              </w:rPr>
            </w:pPr>
            <w:r w:rsidRPr="007314DB">
              <w:rPr>
                <w:rFonts w:ascii="Arial" w:hAnsi="Arial" w:cs="Arial"/>
                <w:sz w:val="22"/>
                <w:szCs w:val="22"/>
              </w:rPr>
              <w:t>How do the consumers feel about the product localization methods of New Balance and what is the impact of such methods on the purchasing behaviour?</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878F1DE" w14:textId="77777777" w:rsidR="00C961ED" w:rsidRPr="007314DB" w:rsidRDefault="00C961ED" w:rsidP="007314DB">
            <w:pPr>
              <w:pStyle w:val="NormalWeb"/>
              <w:spacing w:line="360" w:lineRule="auto"/>
              <w:jc w:val="both"/>
              <w:rPr>
                <w:rFonts w:ascii="Arial" w:hAnsi="Arial" w:cs="Arial"/>
                <w:sz w:val="22"/>
                <w:szCs w:val="22"/>
              </w:rPr>
            </w:pPr>
            <w:r w:rsidRPr="007314DB">
              <w:rPr>
                <w:rFonts w:ascii="Arial" w:hAnsi="Arial" w:cs="Arial"/>
                <w:sz w:val="22"/>
                <w:szCs w:val="22"/>
              </w:rPr>
              <w:t>1. To study the feeling of consumers towards the localized products.</w:t>
            </w:r>
          </w:p>
          <w:p w14:paraId="22E381E8" w14:textId="77777777" w:rsidR="00C961ED" w:rsidRPr="007314DB" w:rsidRDefault="00C961ED" w:rsidP="007314DB">
            <w:pPr>
              <w:pStyle w:val="NormalWeb"/>
              <w:spacing w:line="360" w:lineRule="auto"/>
              <w:jc w:val="both"/>
              <w:rPr>
                <w:rFonts w:ascii="Arial" w:hAnsi="Arial" w:cs="Arial"/>
                <w:sz w:val="22"/>
                <w:szCs w:val="22"/>
              </w:rPr>
            </w:pPr>
            <w:r w:rsidRPr="007314DB">
              <w:rPr>
                <w:rFonts w:ascii="Arial" w:hAnsi="Arial" w:cs="Arial"/>
                <w:sz w:val="22"/>
                <w:szCs w:val="22"/>
              </w:rPr>
              <w:t>2. To establish the effect of brand image and satisfaction.</w:t>
            </w:r>
          </w:p>
          <w:p w14:paraId="574A3C8C" w14:textId="0CFB53DC" w:rsidR="00F96C3F" w:rsidRPr="002A152D" w:rsidRDefault="00C961ED" w:rsidP="007314DB">
            <w:pPr>
              <w:spacing w:line="360" w:lineRule="auto"/>
              <w:jc w:val="both"/>
              <w:rPr>
                <w:rFonts w:ascii="Arial" w:hAnsi="Arial" w:cs="Arial"/>
              </w:rPr>
            </w:pPr>
            <w:r w:rsidRPr="007314DB">
              <w:rPr>
                <w:rFonts w:ascii="Arial" w:hAnsi="Arial" w:cs="Arial"/>
                <w:sz w:val="22"/>
                <w:szCs w:val="22"/>
              </w:rPr>
              <w:t>3. To test the contribution of role in purchasing decisions.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EF1DB4C" w14:textId="4E9D7739" w:rsidR="00C961ED" w:rsidRPr="007314DB" w:rsidRDefault="00C961ED" w:rsidP="007314DB">
            <w:pPr>
              <w:pStyle w:val="NormalWeb"/>
              <w:spacing w:line="360" w:lineRule="auto"/>
              <w:jc w:val="both"/>
              <w:rPr>
                <w:rFonts w:ascii="Arial" w:hAnsi="Arial" w:cs="Arial"/>
                <w:sz w:val="22"/>
                <w:szCs w:val="22"/>
              </w:rPr>
            </w:pPr>
            <w:r w:rsidRPr="007314DB">
              <w:rPr>
                <w:rFonts w:ascii="Arial" w:hAnsi="Arial" w:cs="Arial"/>
                <w:sz w:val="22"/>
                <w:szCs w:val="22"/>
              </w:rPr>
              <w:t>1. To analyse consumer behaviour and localization.</w:t>
            </w:r>
          </w:p>
          <w:p w14:paraId="4F76E579" w14:textId="77777777" w:rsidR="00C961ED" w:rsidRPr="007314DB" w:rsidRDefault="00C961ED" w:rsidP="007314DB">
            <w:pPr>
              <w:pStyle w:val="NormalWeb"/>
              <w:spacing w:line="360" w:lineRule="auto"/>
              <w:jc w:val="both"/>
              <w:rPr>
                <w:rFonts w:ascii="Arial" w:hAnsi="Arial" w:cs="Arial"/>
                <w:sz w:val="22"/>
                <w:szCs w:val="22"/>
              </w:rPr>
            </w:pPr>
            <w:r w:rsidRPr="007314DB">
              <w:rPr>
                <w:rFonts w:ascii="Arial" w:hAnsi="Arial" w:cs="Arial"/>
                <w:sz w:val="22"/>
                <w:szCs w:val="22"/>
              </w:rPr>
              <w:t>2. To identify the localization strategies at New Balance.</w:t>
            </w:r>
          </w:p>
          <w:p w14:paraId="1F4E3E55" w14:textId="77777777" w:rsidR="00C961ED" w:rsidRPr="007314DB" w:rsidRDefault="00C961ED" w:rsidP="007314DB">
            <w:pPr>
              <w:pStyle w:val="NormalWeb"/>
              <w:spacing w:line="360" w:lineRule="auto"/>
              <w:jc w:val="both"/>
              <w:rPr>
                <w:rFonts w:ascii="Arial" w:hAnsi="Arial" w:cs="Arial"/>
                <w:sz w:val="22"/>
                <w:szCs w:val="22"/>
              </w:rPr>
            </w:pPr>
            <w:r w:rsidRPr="007314DB">
              <w:rPr>
                <w:rFonts w:ascii="Arial" w:hAnsi="Arial" w:cs="Arial"/>
                <w:sz w:val="22"/>
                <w:szCs w:val="22"/>
              </w:rPr>
              <w:t>3. To investigate the consumer perceptions with regards to secondary data.</w:t>
            </w:r>
          </w:p>
          <w:p w14:paraId="195CBC88" w14:textId="17BA0186" w:rsidR="00F96C3F" w:rsidRPr="004C3A0B" w:rsidRDefault="00C961ED" w:rsidP="007314DB">
            <w:pPr>
              <w:spacing w:line="360" w:lineRule="auto"/>
              <w:jc w:val="both"/>
              <w:rPr>
                <w:rFonts w:ascii="Arial" w:hAnsi="Arial" w:cs="Arial"/>
                <w:sz w:val="22"/>
                <w:szCs w:val="22"/>
              </w:rPr>
            </w:pPr>
            <w:r w:rsidRPr="007314DB">
              <w:rPr>
                <w:rFonts w:ascii="Arial" w:hAnsi="Arial" w:cs="Arial"/>
                <w:sz w:val="22"/>
                <w:szCs w:val="22"/>
              </w:rPr>
              <w:t>4. To compare inter-market findings.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0EC54CDC" w:rsidR="00F96C3F" w:rsidRPr="007314DB" w:rsidRDefault="00C961ED" w:rsidP="007314DB">
            <w:pPr>
              <w:spacing w:line="360" w:lineRule="auto"/>
              <w:jc w:val="both"/>
              <w:rPr>
                <w:rFonts w:ascii="Arial" w:hAnsi="Arial" w:cs="Arial"/>
                <w:sz w:val="22"/>
                <w:szCs w:val="22"/>
              </w:rPr>
            </w:pPr>
            <w:r w:rsidRPr="007314DB">
              <w:rPr>
                <w:rFonts w:ascii="Arial" w:hAnsi="Arial" w:cs="Arial"/>
                <w:sz w:val="22"/>
                <w:szCs w:val="22"/>
              </w:rPr>
              <w:t>The study uses a qualitative secondary data resource represented by academic articles, company reports, company sources and research by the consumer on the internet. The secondary sources of information will be relied upon and gathered through the credible sources of information and analysed through thematic device in order to arrive at the trend of consumer opinion concerning the issue of localization. Primary information, interviews, and video records will not be present.</w:t>
            </w:r>
          </w:p>
          <w:p w14:paraId="108EF2F7" w14:textId="3DBB810A"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ED4A5B" w:rsidR="00C11423" w:rsidRPr="004C3A0B" w:rsidRDefault="00CF50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55B6DB5" w:rsidR="00C11423" w:rsidRPr="004C3A0B" w:rsidRDefault="00CF503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AC1FD70" w:rsidR="00770C66" w:rsidRDefault="00CF50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55649CB" w:rsidR="00770C66" w:rsidRPr="004C3A0B" w:rsidRDefault="00CF5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7B8EE67" w:rsidR="00D107AC" w:rsidRDefault="00CF503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79042F0" w:rsidR="00770C66" w:rsidRPr="004C3A0B" w:rsidRDefault="00CF5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4034BC1" w:rsidR="00770C66" w:rsidRPr="004C3A0B" w:rsidRDefault="00CF5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7A17221" w:rsidR="00770C66" w:rsidRPr="004C3A0B" w:rsidRDefault="00CF5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29859EA" w:rsidR="00770C66" w:rsidRPr="004C3A0B" w:rsidRDefault="00CF5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48D61FA" w:rsidR="00770C66" w:rsidRPr="004C3A0B" w:rsidRDefault="00CF503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A6B3D46" w:rsidR="00770C66" w:rsidRPr="004C3A0B" w:rsidRDefault="00CF5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FA601A2" w:rsidR="00770C66" w:rsidRPr="004C3A0B" w:rsidRDefault="00CF5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CBB6594" w:rsidR="00770C66" w:rsidRPr="004C3A0B" w:rsidRDefault="00CF5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5BDE46" w:rsidR="00770C66" w:rsidRPr="004C3A0B" w:rsidRDefault="00CF5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604F64D" w:rsidR="00770C66" w:rsidRPr="004C3A0B" w:rsidRDefault="00CF503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3955A30" w:rsidR="00770C66" w:rsidRDefault="00CF50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2E78A8A" w:rsidR="00770C66" w:rsidRPr="006C1FDD" w:rsidRDefault="00CF503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5B48A4F5" w:rsidR="00ED0C59" w:rsidRPr="004C3A0B" w:rsidRDefault="009329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04939724" w:rsidR="00ED0C59" w:rsidRPr="004C3A0B" w:rsidRDefault="009329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555CBA61" w:rsidR="00ED0C59" w:rsidRPr="004C3A0B" w:rsidRDefault="009329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49C8A46A" w:rsidR="00ED0C59" w:rsidRPr="004C3A0B" w:rsidRDefault="009329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58CB4AFE" w:rsidR="00ED0C59" w:rsidRPr="004C3A0B" w:rsidRDefault="009329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FD06C8" w:rsidR="00ED0C59" w:rsidRPr="004C3A0B" w:rsidRDefault="0093299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109138FB" w:rsidR="00ED0C59" w:rsidRPr="004C3A0B" w:rsidRDefault="009329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59DB8796" w:rsidR="00ED0C59" w:rsidRPr="004C3A0B" w:rsidRDefault="009329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2511EC5E" w:rsidR="00ED0C59" w:rsidRPr="004C3A0B" w:rsidRDefault="0093299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248A743"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r w:rsidR="00970005">
              <w:rPr>
                <w:rFonts w:ascii="Arial" w:hAnsi="Arial" w:cs="Arial"/>
                <w:color w:val="00B050"/>
                <w:sz w:val="22"/>
              </w:rPr>
              <w:t>.</w:t>
            </w:r>
          </w:p>
          <w:p w14:paraId="6F476CC9" w14:textId="0E4B1A7D"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313FF3F"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60114BCB"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00259891" w:rsidR="00025F69" w:rsidRPr="004C3A0B" w:rsidRDefault="009329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64021A34"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142CB54B"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3293F8EA"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0050648D"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3299B28D"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E600821"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695DE1A6"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8B84285" w:rsidR="00025F69" w:rsidRPr="004C3A0B" w:rsidRDefault="009329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55469DAE" w:rsidR="00382031" w:rsidRPr="004C3A0B" w:rsidRDefault="0093299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6736F27E" w:rsidR="00382031" w:rsidRPr="004C3A0B" w:rsidRDefault="0093299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31ACBA39" w:rsidR="00382031" w:rsidRPr="004C3A0B" w:rsidRDefault="0093299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512261F0" w:rsidR="00382031" w:rsidRPr="004C3A0B" w:rsidRDefault="0093299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191679EF" w:rsidR="00003E64" w:rsidRPr="0045524C" w:rsidRDefault="00415BC5" w:rsidP="0045524C">
            <w:pPr>
              <w:autoSpaceDE w:val="0"/>
              <w:autoSpaceDN w:val="0"/>
              <w:adjustRightInd w:val="0"/>
              <w:spacing w:line="360" w:lineRule="auto"/>
              <w:jc w:val="both"/>
              <w:rPr>
                <w:rFonts w:ascii="Arial" w:hAnsi="Arial" w:cs="Arial"/>
                <w:sz w:val="22"/>
                <w:szCs w:val="22"/>
              </w:rPr>
            </w:pPr>
            <w:r w:rsidRPr="0045524C">
              <w:rPr>
                <w:rFonts w:ascii="Arial" w:hAnsi="Arial" w:cs="Arial"/>
                <w:sz w:val="22"/>
                <w:szCs w:val="22"/>
              </w:rPr>
              <w:t xml:space="preserve">The secondary data-analysing may have judgement bias and intellectual drainage. There is also some risk of coming up with incorrect or </w:t>
            </w:r>
            <w:proofErr w:type="gramStart"/>
            <w:r w:rsidRPr="0045524C">
              <w:rPr>
                <w:rFonts w:ascii="Arial" w:hAnsi="Arial" w:cs="Arial"/>
                <w:sz w:val="22"/>
                <w:szCs w:val="22"/>
              </w:rPr>
              <w:t>low quality</w:t>
            </w:r>
            <w:proofErr w:type="gramEnd"/>
            <w:r w:rsidRPr="0045524C">
              <w:rPr>
                <w:rFonts w:ascii="Arial" w:hAnsi="Arial" w:cs="Arial"/>
                <w:sz w:val="22"/>
                <w:szCs w:val="22"/>
              </w:rPr>
              <w:t xml:space="preserve"> sources.</w:t>
            </w:r>
          </w:p>
        </w:tc>
        <w:tc>
          <w:tcPr>
            <w:tcW w:w="4932" w:type="dxa"/>
            <w:tcBorders>
              <w:top w:val="single" w:sz="4" w:space="0" w:color="auto"/>
              <w:bottom w:val="single" w:sz="4" w:space="0" w:color="auto"/>
            </w:tcBorders>
          </w:tcPr>
          <w:p w14:paraId="0B455434" w14:textId="77777777" w:rsidR="0045524C" w:rsidRDefault="0094056C" w:rsidP="0045524C">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00EFD184" w:rsidR="00003E64" w:rsidRPr="0045524C" w:rsidRDefault="00415BC5" w:rsidP="0045524C">
            <w:pPr>
              <w:autoSpaceDE w:val="0"/>
              <w:autoSpaceDN w:val="0"/>
              <w:adjustRightInd w:val="0"/>
              <w:rPr>
                <w:rFonts w:ascii="Arial" w:hAnsi="Arial" w:cs="Arial"/>
                <w:i/>
                <w:sz w:val="18"/>
                <w:szCs w:val="18"/>
              </w:rPr>
            </w:pPr>
            <w:r w:rsidRPr="0045524C">
              <w:rPr>
                <w:rFonts w:ascii="Arial" w:hAnsi="Arial" w:cs="Arial"/>
                <w:sz w:val="22"/>
                <w:szCs w:val="22"/>
              </w:rPr>
              <w:t>Take into consideration authoritative and peer analysis resources and follow a successful research plan and also take breaks and think critically in order to minimize bias.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4FB15743" w:rsidR="0094056C" w:rsidRPr="0045524C" w:rsidRDefault="00415BC5" w:rsidP="0045524C">
            <w:pPr>
              <w:autoSpaceDE w:val="0"/>
              <w:autoSpaceDN w:val="0"/>
              <w:adjustRightInd w:val="0"/>
              <w:spacing w:line="360" w:lineRule="auto"/>
              <w:jc w:val="both"/>
              <w:rPr>
                <w:rFonts w:ascii="Arial" w:hAnsi="Arial" w:cs="Arial"/>
                <w:sz w:val="22"/>
                <w:szCs w:val="22"/>
              </w:rPr>
            </w:pPr>
            <w:r w:rsidRPr="0045524C">
              <w:rPr>
                <w:rFonts w:ascii="Arial" w:hAnsi="Arial" w:cs="Arial"/>
                <w:sz w:val="22"/>
                <w:szCs w:val="22"/>
              </w:rPr>
              <w:t>The pseudoscience or plagiarism might harm any academic reputation. Ethical/compliance issues can be presented due to abuse of information.</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13C9FB82" w:rsidR="0094056C" w:rsidRPr="0045524C" w:rsidRDefault="00415BC5" w:rsidP="0045524C">
            <w:pPr>
              <w:spacing w:line="360" w:lineRule="auto"/>
              <w:jc w:val="both"/>
              <w:rPr>
                <w:rFonts w:ascii="Arial" w:hAnsi="Arial" w:cs="Arial"/>
                <w:sz w:val="22"/>
                <w:szCs w:val="22"/>
              </w:rPr>
            </w:pPr>
            <w:r w:rsidRPr="0045524C">
              <w:rPr>
                <w:rFonts w:ascii="Arial" w:hAnsi="Arial" w:cs="Arial"/>
                <w:sz w:val="22"/>
                <w:szCs w:val="22"/>
              </w:rPr>
              <w:t>Right referring and academic honesty policy. The information that is used must be both credible and acquired morally.</w:t>
            </w:r>
          </w:p>
          <w:p w14:paraId="27838F0F" w14:textId="77777777" w:rsidR="0094056C" w:rsidRDefault="0094056C" w:rsidP="00D107AC">
            <w:pPr>
              <w:rPr>
                <w:rFonts w:ascii="Arial" w:hAnsi="Arial" w:cs="Arial"/>
                <w:sz w:val="22"/>
                <w:szCs w:val="22"/>
              </w:rPr>
            </w:pPr>
          </w:p>
          <w:p w14:paraId="035C5940" w14:textId="25942F1C"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71037FD0" w:rsidR="00003E64" w:rsidRPr="0045524C" w:rsidRDefault="00415BC5" w:rsidP="0045524C">
            <w:pPr>
              <w:autoSpaceDE w:val="0"/>
              <w:autoSpaceDN w:val="0"/>
              <w:adjustRightInd w:val="0"/>
              <w:spacing w:line="360" w:lineRule="auto"/>
              <w:jc w:val="both"/>
              <w:rPr>
                <w:rFonts w:ascii="Arial" w:hAnsi="Arial" w:cs="Arial"/>
                <w:sz w:val="22"/>
                <w:szCs w:val="22"/>
              </w:rPr>
            </w:pPr>
            <w:r w:rsidRPr="0045524C">
              <w:rPr>
                <w:rFonts w:ascii="Arial" w:hAnsi="Arial" w:cs="Arial"/>
                <w:sz w:val="22"/>
                <w:szCs w:val="22"/>
              </w:rPr>
              <w:lastRenderedPageBreak/>
              <w:t>The utilization of electricity and digital resources was influencing the small environmental affected. It is possible that its carbon footprint is increased due to an over-use of the internet.</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53A41DB3" w:rsidR="00003E64" w:rsidRPr="0045524C" w:rsidRDefault="00415BC5" w:rsidP="0045524C">
            <w:pPr>
              <w:spacing w:line="360" w:lineRule="auto"/>
              <w:jc w:val="both"/>
              <w:rPr>
                <w:rFonts w:ascii="Arial" w:hAnsi="Arial" w:cs="Arial"/>
                <w:sz w:val="22"/>
                <w:szCs w:val="22"/>
              </w:rPr>
            </w:pPr>
            <w:r w:rsidRPr="0045524C">
              <w:rPr>
                <w:rFonts w:ascii="Arial" w:hAnsi="Arial" w:cs="Arial"/>
                <w:sz w:val="22"/>
                <w:szCs w:val="22"/>
              </w:rPr>
              <w:lastRenderedPageBreak/>
              <w:t>Reduce the gadget wastage and become productive. The transition into the digital world will eliminate physical wastes.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2C80DB35" w:rsidR="00003E64" w:rsidRPr="004C3A0B" w:rsidRDefault="00003E64" w:rsidP="00415BC5">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80690329"/>
              <w14:checkbox>
                <w14:checked w14:val="1"/>
                <w14:checkedState w14:val="2612" w14:font="MS Gothic"/>
                <w14:uncheckedState w14:val="2610" w14:font="MS Gothic"/>
              </w14:checkbox>
            </w:sdtPr>
            <w:sdtContent>
              <w:p w14:paraId="43668EE2" w14:textId="23608457" w:rsidR="006930C2" w:rsidRPr="00322702" w:rsidRDefault="00322702" w:rsidP="003227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97914987"/>
              <w14:checkbox>
                <w14:checked w14:val="1"/>
                <w14:checkedState w14:val="2612" w14:font="MS Gothic"/>
                <w14:uncheckedState w14:val="2610" w14:font="MS Gothic"/>
              </w14:checkbox>
            </w:sdtPr>
            <w:sdtContent>
              <w:p w14:paraId="681CE3BB" w14:textId="1ACA8BF5" w:rsidR="006930C2" w:rsidRPr="00322702" w:rsidRDefault="00322702" w:rsidP="0032270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E9543A4" w:rsidR="004D0161" w:rsidRPr="004C3A0B" w:rsidRDefault="007C18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220764F" w:rsidR="004D0161" w:rsidRPr="004C3A0B" w:rsidRDefault="007C18D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EAAF6D7" w:rsidR="004D0161" w:rsidRPr="004C3A0B" w:rsidRDefault="007C18D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BACF944" w:rsidR="004D0161" w:rsidRPr="004C3A0B" w:rsidRDefault="007C18D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BD24A4A" w:rsidR="004D0161" w:rsidRPr="004C3A0B" w:rsidRDefault="007C18D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65F2889" w:rsidR="004D0161" w:rsidRPr="004C3A0B" w:rsidRDefault="007C18D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3640EB21" w:rsidR="004D0161" w:rsidRPr="004C3A0B" w:rsidRDefault="007C18DD"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DBF716F" w:rsidR="004D0161" w:rsidRPr="004C3A0B" w:rsidRDefault="007C18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042C4AF" w:rsidR="004D0161" w:rsidRPr="004C3A0B" w:rsidRDefault="007C18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AA38A49" w:rsidR="004D0161" w:rsidRPr="004C3A0B" w:rsidRDefault="007C18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9A93E0D" w:rsidR="004D0161" w:rsidRPr="004C3A0B" w:rsidRDefault="007C18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E952227" w:rsidR="004D0161" w:rsidRPr="004C3A0B" w:rsidRDefault="007C18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7C26ED8" w:rsidR="004D0161" w:rsidRPr="004C3A0B" w:rsidRDefault="007C18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D9193F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B270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8E8D1F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B270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E3888C7" w:rsidR="001B41AD" w:rsidRPr="003C7DE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D92DD7" w:rsidR="001B41A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FF1E0A0" w:rsidR="001B41A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E35BBA3" w:rsidR="001B41A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7B502EA" w:rsidR="001B41A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A396901" w:rsidR="001B41AD" w:rsidRPr="003C7DE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3E98090" w:rsidR="001B41AD" w:rsidRPr="003C7DE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88CF275" w:rsidR="001B41AD" w:rsidRPr="003C7DE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68513F8" w:rsidR="001B41AD" w:rsidRPr="003C7DE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C1CF536" w:rsidR="001B41AD" w:rsidRPr="003C7DE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2703FD7" w:rsidR="001B41AD" w:rsidRDefault="007C18D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8B0BCD7" w:rsidR="004D0161" w:rsidRPr="004C3A0B" w:rsidRDefault="00DB2707" w:rsidP="00694EA8">
            <w:pPr>
              <w:spacing w:before="100" w:beforeAutospacing="1" w:after="100" w:afterAutospacing="1"/>
              <w:rPr>
                <w:rFonts w:ascii="Arial" w:hAnsi="Arial" w:cs="Arial"/>
                <w:sz w:val="22"/>
                <w:szCs w:val="22"/>
              </w:rPr>
            </w:pPr>
            <w:r>
              <w:rPr>
                <w:rFonts w:ascii="Arial" w:hAnsi="Arial" w:cs="Arial"/>
                <w:sz w:val="22"/>
                <w:szCs w:val="22"/>
              </w:rPr>
              <w:t>Vraj Khadela</w:t>
            </w:r>
          </w:p>
        </w:tc>
        <w:tc>
          <w:tcPr>
            <w:tcW w:w="2139" w:type="dxa"/>
            <w:gridSpan w:val="3"/>
            <w:vAlign w:val="center"/>
          </w:tcPr>
          <w:p w14:paraId="7C2D2CC9" w14:textId="03911BC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61CE0">
              <w:rPr>
                <w:rFonts w:ascii="Arial" w:hAnsi="Arial" w:cs="Arial"/>
                <w:b/>
                <w:bCs/>
                <w:sz w:val="22"/>
                <w:szCs w:val="22"/>
              </w:rPr>
              <w:t xml:space="preserve"> </w:t>
            </w:r>
          </w:p>
          <w:p w14:paraId="6C1C1BE5" w14:textId="12722BE4" w:rsidR="004D0161" w:rsidRPr="004C3A0B" w:rsidRDefault="000D4FE5" w:rsidP="00694EA8">
            <w:pPr>
              <w:spacing w:before="100" w:beforeAutospacing="1" w:after="100" w:afterAutospacing="1"/>
              <w:rPr>
                <w:rFonts w:ascii="Arial" w:hAnsi="Arial" w:cs="Arial"/>
                <w:sz w:val="22"/>
                <w:szCs w:val="22"/>
              </w:rPr>
            </w:pPr>
            <w:r>
              <w:rPr>
                <w:rFonts w:ascii="Arial" w:hAnsi="Arial" w:cs="Arial"/>
                <w:sz w:val="22"/>
                <w:szCs w:val="22"/>
              </w:rPr>
              <w:t>17 – 03- 2026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559837F" w:rsidR="00AA7E42" w:rsidRPr="004C3A0B" w:rsidRDefault="006246FB" w:rsidP="00CA7241">
            <w:pPr>
              <w:pStyle w:val="ListParagraph"/>
              <w:ind w:left="0"/>
              <w:rPr>
                <w:rFonts w:ascii="Arial" w:hAnsi="Arial" w:cs="Arial"/>
              </w:rPr>
            </w:pPr>
            <w:r>
              <w:rPr>
                <w:rFonts w:ascii="Arial" w:hAnsi="Arial" w:cs="Arial"/>
              </w:rPr>
              <w:t>Alireza Nazarian</w:t>
            </w:r>
          </w:p>
        </w:tc>
        <w:tc>
          <w:tcPr>
            <w:tcW w:w="2123" w:type="dxa"/>
            <w:vMerge w:val="restart"/>
          </w:tcPr>
          <w:p w14:paraId="7BA89991" w14:textId="763B5F95" w:rsidR="00AA7E42" w:rsidRPr="004C3A0B" w:rsidRDefault="00AA7E42" w:rsidP="0092487B">
            <w:pPr>
              <w:pStyle w:val="ListParagraph"/>
              <w:ind w:left="0"/>
              <w:rPr>
                <w:rFonts w:ascii="Arial" w:hAnsi="Arial" w:cs="Arial"/>
              </w:rPr>
            </w:pPr>
            <w:r w:rsidRPr="004C3A0B">
              <w:rPr>
                <w:rFonts w:ascii="Arial" w:hAnsi="Arial" w:cs="Arial"/>
                <w:b/>
                <w:bCs/>
              </w:rPr>
              <w:t>Date:</w:t>
            </w:r>
            <w:r w:rsidR="006246FB">
              <w:rPr>
                <w:rFonts w:ascii="Arial" w:hAnsi="Arial" w:cs="Arial"/>
                <w:b/>
                <w:bCs/>
              </w:rPr>
              <w:t>19/03/2025</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CFE5F14" w14:textId="62200399" w:rsidR="006246FB" w:rsidRPr="006246FB" w:rsidRDefault="006246FB" w:rsidP="006246FB">
            <w:pPr>
              <w:pStyle w:val="ListParagraph"/>
              <w:rPr>
                <w:rFonts w:ascii="Arial" w:hAnsi="Arial" w:cs="Arial"/>
              </w:rPr>
            </w:pPr>
            <w:r w:rsidRPr="006246FB">
              <w:rPr>
                <w:rFonts w:ascii="Arial" w:hAnsi="Arial" w:cs="Arial"/>
              </w:rPr>
              <w:drawing>
                <wp:inline distT="0" distB="0" distL="0" distR="0" wp14:anchorId="74A51AB4" wp14:editId="2F22B900">
                  <wp:extent cx="2159000" cy="730250"/>
                  <wp:effectExtent l="0" t="0" r="0" b="0"/>
                  <wp:docPr id="287966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59000" cy="730250"/>
                          </a:xfrm>
                          <a:prstGeom prst="rect">
                            <a:avLst/>
                          </a:prstGeom>
                          <a:noFill/>
                          <a:ln>
                            <a:noFill/>
                          </a:ln>
                        </pic:spPr>
                      </pic:pic>
                    </a:graphicData>
                  </a:graphic>
                </wp:inline>
              </w:drawing>
            </w:r>
          </w:p>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8"/>
      <w:footerReference w:type="defaul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8A5B0" w14:textId="77777777" w:rsidR="007D46A1" w:rsidRDefault="007D46A1" w:rsidP="00390251">
      <w:r>
        <w:separator/>
      </w:r>
    </w:p>
    <w:p w14:paraId="758928C0" w14:textId="77777777" w:rsidR="007D46A1" w:rsidRDefault="007D46A1"/>
  </w:endnote>
  <w:endnote w:type="continuationSeparator" w:id="0">
    <w:p w14:paraId="0F27E326" w14:textId="77777777" w:rsidR="007D46A1" w:rsidRDefault="007D46A1" w:rsidP="00390251">
      <w:r>
        <w:continuationSeparator/>
      </w:r>
    </w:p>
    <w:p w14:paraId="0841F3E3" w14:textId="77777777" w:rsidR="007D46A1" w:rsidRDefault="007D46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altName w:val="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549529B2"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45524C">
      <w:rPr>
        <w:rStyle w:val="PageNumber"/>
        <w:rFonts w:ascii="Arial" w:hAnsi="Arial" w:cs="Arial"/>
        <w:noProof/>
      </w:rPr>
      <w:t>2</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6A724" w14:textId="77777777" w:rsidR="007D46A1" w:rsidRDefault="007D46A1" w:rsidP="00390251">
      <w:r>
        <w:separator/>
      </w:r>
    </w:p>
    <w:p w14:paraId="1E06F5D5" w14:textId="77777777" w:rsidR="007D46A1" w:rsidRDefault="007D46A1"/>
  </w:footnote>
  <w:footnote w:type="continuationSeparator" w:id="0">
    <w:p w14:paraId="1F057A01" w14:textId="77777777" w:rsidR="007D46A1" w:rsidRDefault="007D46A1" w:rsidP="00390251">
      <w:r>
        <w:continuationSeparator/>
      </w:r>
    </w:p>
    <w:p w14:paraId="3026356E" w14:textId="77777777" w:rsidR="007D46A1" w:rsidRDefault="007D46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870004">
    <w:abstractNumId w:val="10"/>
  </w:num>
  <w:num w:numId="2" w16cid:durableId="1176771317">
    <w:abstractNumId w:val="19"/>
  </w:num>
  <w:num w:numId="3" w16cid:durableId="476609332">
    <w:abstractNumId w:val="2"/>
  </w:num>
  <w:num w:numId="4" w16cid:durableId="2146925227">
    <w:abstractNumId w:val="24"/>
  </w:num>
  <w:num w:numId="5" w16cid:durableId="605231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9747299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5397371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03306339">
    <w:abstractNumId w:val="3"/>
  </w:num>
  <w:num w:numId="9" w16cid:durableId="811019292">
    <w:abstractNumId w:val="7"/>
  </w:num>
  <w:num w:numId="10" w16cid:durableId="236597869">
    <w:abstractNumId w:val="8"/>
  </w:num>
  <w:num w:numId="11" w16cid:durableId="1289819304">
    <w:abstractNumId w:val="22"/>
  </w:num>
  <w:num w:numId="12" w16cid:durableId="778722473">
    <w:abstractNumId w:val="20"/>
  </w:num>
  <w:num w:numId="13" w16cid:durableId="1032271816">
    <w:abstractNumId w:val="21"/>
  </w:num>
  <w:num w:numId="14" w16cid:durableId="1635139046">
    <w:abstractNumId w:val="0"/>
  </w:num>
  <w:num w:numId="15" w16cid:durableId="1507935969">
    <w:abstractNumId w:val="5"/>
  </w:num>
  <w:num w:numId="16" w16cid:durableId="26487855">
    <w:abstractNumId w:val="6"/>
  </w:num>
  <w:num w:numId="17" w16cid:durableId="1155147252">
    <w:abstractNumId w:val="11"/>
  </w:num>
  <w:num w:numId="18" w16cid:durableId="97676929">
    <w:abstractNumId w:val="13"/>
  </w:num>
  <w:num w:numId="19" w16cid:durableId="1550611910">
    <w:abstractNumId w:val="23"/>
  </w:num>
  <w:num w:numId="20" w16cid:durableId="1762213320">
    <w:abstractNumId w:val="4"/>
  </w:num>
  <w:num w:numId="21" w16cid:durableId="464350321">
    <w:abstractNumId w:val="14"/>
  </w:num>
  <w:num w:numId="22" w16cid:durableId="178012048">
    <w:abstractNumId w:val="18"/>
  </w:num>
  <w:num w:numId="23" w16cid:durableId="595098530">
    <w:abstractNumId w:val="1"/>
  </w:num>
  <w:num w:numId="24" w16cid:durableId="2119253560">
    <w:abstractNumId w:val="9"/>
  </w:num>
  <w:num w:numId="25" w16cid:durableId="1701667871">
    <w:abstractNumId w:val="12"/>
  </w:num>
  <w:num w:numId="26" w16cid:durableId="2090153143">
    <w:abstractNumId w:val="25"/>
  </w:num>
  <w:num w:numId="27" w16cid:durableId="1462156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4FE5"/>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6BF0"/>
    <w:rsid w:val="00257ABC"/>
    <w:rsid w:val="002657B4"/>
    <w:rsid w:val="00266AB2"/>
    <w:rsid w:val="002721F4"/>
    <w:rsid w:val="00272EE5"/>
    <w:rsid w:val="00280A88"/>
    <w:rsid w:val="002866BC"/>
    <w:rsid w:val="0029113C"/>
    <w:rsid w:val="00293A45"/>
    <w:rsid w:val="002A152D"/>
    <w:rsid w:val="002A7E77"/>
    <w:rsid w:val="002B56C1"/>
    <w:rsid w:val="002B6DE2"/>
    <w:rsid w:val="002B7789"/>
    <w:rsid w:val="002C4AEB"/>
    <w:rsid w:val="002D1837"/>
    <w:rsid w:val="002D270A"/>
    <w:rsid w:val="002D3115"/>
    <w:rsid w:val="002D4DC9"/>
    <w:rsid w:val="002E0739"/>
    <w:rsid w:val="002E33E7"/>
    <w:rsid w:val="00303350"/>
    <w:rsid w:val="003171A8"/>
    <w:rsid w:val="00322702"/>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5BC5"/>
    <w:rsid w:val="00424773"/>
    <w:rsid w:val="00425DA7"/>
    <w:rsid w:val="0042679B"/>
    <w:rsid w:val="00430FA4"/>
    <w:rsid w:val="00442053"/>
    <w:rsid w:val="00442954"/>
    <w:rsid w:val="00446096"/>
    <w:rsid w:val="0045485F"/>
    <w:rsid w:val="0045524C"/>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46FB"/>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7EF3"/>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4DB"/>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3535"/>
    <w:rsid w:val="007A4607"/>
    <w:rsid w:val="007B1754"/>
    <w:rsid w:val="007C044B"/>
    <w:rsid w:val="007C1498"/>
    <w:rsid w:val="007C17B4"/>
    <w:rsid w:val="007C18DD"/>
    <w:rsid w:val="007C3AC1"/>
    <w:rsid w:val="007C79AE"/>
    <w:rsid w:val="007D46A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D4B8D"/>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999"/>
    <w:rsid w:val="00934BE3"/>
    <w:rsid w:val="0094056C"/>
    <w:rsid w:val="009440D0"/>
    <w:rsid w:val="00947984"/>
    <w:rsid w:val="0095110A"/>
    <w:rsid w:val="00954D22"/>
    <w:rsid w:val="009563B2"/>
    <w:rsid w:val="0096006D"/>
    <w:rsid w:val="00961B2E"/>
    <w:rsid w:val="00965F27"/>
    <w:rsid w:val="00970005"/>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3BD2"/>
    <w:rsid w:val="00B5410A"/>
    <w:rsid w:val="00B55DCD"/>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61ED"/>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030"/>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707"/>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1CE0"/>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FE9"/>
    <w:rsid w:val="00ED7B18"/>
    <w:rsid w:val="00EE2953"/>
    <w:rsid w:val="00EE29BA"/>
    <w:rsid w:val="00EE3A7B"/>
    <w:rsid w:val="00EE44C0"/>
    <w:rsid w:val="00EF0051"/>
    <w:rsid w:val="00EF6306"/>
    <w:rsid w:val="00F039C7"/>
    <w:rsid w:val="00F12CDD"/>
    <w:rsid w:val="00F21EB2"/>
    <w:rsid w:val="00F230F0"/>
    <w:rsid w:val="00F31C27"/>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7D83"/>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721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package" Target="embeddings/Microsoft_Word_Document.docx"/><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emf"/><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23397@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5FD10E-A25C-485E-8D5F-2A067375F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3819</Words>
  <Characters>19367</Characters>
  <Application>Microsoft Office Word</Application>
  <DocSecurity>0</DocSecurity>
  <Lines>880</Lines>
  <Paragraphs>662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ADMIN</dc:creator>
  <cp:lastModifiedBy>Alireza Nazarian</cp:lastModifiedBy>
  <cp:revision>2</cp:revision>
  <cp:lastPrinted>2016-10-24T12:21:00Z</cp:lastPrinted>
  <dcterms:created xsi:type="dcterms:W3CDTF">2026-03-19T08:33:00Z</dcterms:created>
  <dcterms:modified xsi:type="dcterms:W3CDTF">2026-03-19T08:33:00Z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dce8c3c4-0ab9-4098-8cae-970f2afcab08</vt:lpwstr>
  </property>
</Properties>
</file>