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01F9" w:rsidP="00BF6F6C" w:rsidRDefault="007801F9" w14:paraId="1C40BBB7" w14:textId="77777777">
      <w:pPr>
        <w:pStyle w:val="fixed"/>
        <w:rPr>
          <w:rFonts w:ascii="Arial" w:hAnsi="Arial" w:cs="Arial"/>
          <w:sz w:val="22"/>
          <w:szCs w:val="22"/>
        </w:rPr>
      </w:pPr>
      <w:bookmarkStart w:name="StartP" w:id="0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Tr="56673AF7" w14:paraId="45C3DF1C" w14:textId="77777777">
        <w:tc>
          <w:tcPr>
            <w:tcW w:w="1838" w:type="dxa"/>
            <w:tcMar/>
          </w:tcPr>
          <w:p w:rsidR="007801F9" w:rsidP="00BF6F6C" w:rsidRDefault="007801F9" w14:paraId="1221A7BE" w14:textId="434261A8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Mar/>
          </w:tcPr>
          <w:p w:rsidR="007801F9" w:rsidP="00BF6F6C" w:rsidRDefault="006B55BF" w14:paraId="302CE7C3" w14:textId="517FC0CA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56673AF7" w:rsidR="43C53DBB">
              <w:rPr>
                <w:rFonts w:ascii="Arial" w:hAnsi="Arial" w:cs="Arial"/>
                <w:sz w:val="22"/>
                <w:szCs w:val="22"/>
              </w:rPr>
              <w:t>BMOE5005</w:t>
            </w:r>
          </w:p>
        </w:tc>
      </w:tr>
      <w:tr w:rsidR="007801F9" w:rsidTr="56673AF7" w14:paraId="4DFB4D45" w14:textId="77777777">
        <w:tc>
          <w:tcPr>
            <w:tcW w:w="1838" w:type="dxa"/>
            <w:tcMar/>
          </w:tcPr>
          <w:p w:rsidR="007801F9" w:rsidP="00BF6F6C" w:rsidRDefault="007801F9" w14:paraId="065302A7" w14:textId="5296C66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Mar/>
          </w:tcPr>
          <w:p w:rsidR="007801F9" w:rsidP="00BF6F6C" w:rsidRDefault="004F1438" w14:paraId="39996D1A" w14:textId="6B611FAF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Understanding </w:t>
            </w:r>
            <w:bookmarkStart w:name="_GoBack" w:id="1"/>
            <w:bookmarkEnd w:id="1"/>
            <w:r w:rsidR="00A63252">
              <w:rPr>
                <w:rFonts w:ascii="Arial" w:hAnsi="Arial" w:cs="Arial"/>
                <w:sz w:val="22"/>
                <w:szCs w:val="22"/>
              </w:rPr>
              <w:t>Adventure Leadership</w:t>
            </w:r>
          </w:p>
        </w:tc>
      </w:tr>
      <w:tr w:rsidR="007801F9" w:rsidTr="56673AF7" w14:paraId="0467EF39" w14:textId="77777777">
        <w:tc>
          <w:tcPr>
            <w:tcW w:w="1838" w:type="dxa"/>
            <w:tcMar/>
          </w:tcPr>
          <w:p w:rsidR="007801F9" w:rsidP="00BF6F6C" w:rsidRDefault="007801F9" w14:paraId="3CD02D34" w14:textId="371B0DD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10-0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:rsidR="007801F9" w:rsidP="00BF6F6C" w:rsidRDefault="00A63252" w14:paraId="1962F544" w14:textId="795DC197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07/10/2019</w:t>
                </w:r>
              </w:p>
            </w:tc>
          </w:sdtContent>
        </w:sdt>
      </w:tr>
      <w:tr w:rsidR="007801F9" w:rsidTr="56673AF7" w14:paraId="5E1CA0AB" w14:textId="77777777">
        <w:tc>
          <w:tcPr>
            <w:tcW w:w="1838" w:type="dxa"/>
            <w:tcMar/>
          </w:tcPr>
          <w:p w:rsidR="007801F9" w:rsidP="00BF6F6C" w:rsidRDefault="007801F9" w14:paraId="2251160E" w14:textId="52AB5F4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:rsidR="007801F9" w:rsidP="00BF6F6C" w:rsidRDefault="006B55BF" w14:paraId="1BC7E158" w14:textId="1C162DE4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:rsidTr="56673AF7" w14:paraId="29F05E70" w14:textId="77777777">
        <w:tc>
          <w:tcPr>
            <w:tcW w:w="1838" w:type="dxa"/>
            <w:tcMar/>
          </w:tcPr>
          <w:p w:rsidR="007801F9" w:rsidP="00BF6F6C" w:rsidRDefault="007801F9" w14:paraId="0B4CA6B4" w14:textId="4C257AB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Mar/>
          </w:tcPr>
          <w:p w:rsidR="007801F9" w:rsidP="00BF6F6C" w:rsidRDefault="007801F9" w14:paraId="16A3EE0E" w14:textId="6DBF3A0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386F05C" w:rsidR="61C6717D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:rsidTr="56673AF7" w14:paraId="14BE7728" w14:textId="77777777">
        <w:tc>
          <w:tcPr>
            <w:tcW w:w="1838" w:type="dxa"/>
            <w:tcMar/>
          </w:tcPr>
          <w:p w:rsidR="000318EB" w:rsidP="00BF6F6C" w:rsidRDefault="000318EB" w14:paraId="115A3090" w14:textId="420402B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Mar/>
          </w:tcPr>
          <w:p w:rsidR="000318EB" w:rsidP="00BF6F6C" w:rsidRDefault="000318EB" w14:paraId="4C05C75F" w14:textId="62B7D92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56673AF7" w:rsidR="41D07754">
              <w:rPr>
                <w:rFonts w:ascii="Arial" w:hAnsi="Arial" w:cs="Arial"/>
                <w:sz w:val="22"/>
                <w:szCs w:val="22"/>
              </w:rPr>
              <w:t>Adventure a Risk worth Taking Level 4 or equivalent knowledge.</w:t>
            </w:r>
          </w:p>
        </w:tc>
      </w:tr>
    </w:tbl>
    <w:p w:rsidRPr="00203392" w:rsidR="00B8741E" w:rsidP="00BF6F6C" w:rsidRDefault="00B8741E" w14:paraId="218E506D" w14:textId="77777777">
      <w:pPr>
        <w:pBdr>
          <w:bottom w:val="single" w:color="auto" w:sz="6" w:space="1"/>
        </w:pBdr>
        <w:rPr>
          <w:rFonts w:ascii="Arial" w:hAnsi="Arial" w:cs="Arial"/>
          <w:sz w:val="22"/>
          <w:szCs w:val="22"/>
        </w:rPr>
      </w:pPr>
    </w:p>
    <w:p w:rsidR="00C86B41" w:rsidP="00BF6F6C" w:rsidRDefault="00C86B41" w14:paraId="6BB0255C" w14:textId="7777777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Pr="00203392" w:rsidR="00B1208A" w:rsidP="00BF6F6C" w:rsidRDefault="00B1208A" w14:paraId="5F962A5D" w14:textId="7777777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Pr="00022C98" w:rsidR="000A2B48" w:rsidP="000A2B48" w:rsidRDefault="00022C98" w14:paraId="478E67FC" w14:textId="06184D1D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enable students to develop their understanding of</w:t>
      </w:r>
      <w:r w:rsidR="00A63252">
        <w:rPr>
          <w:rFonts w:ascii="Arial" w:hAnsi="Arial" w:cs="Arial"/>
          <w:sz w:val="22"/>
          <w:szCs w:val="22"/>
        </w:rPr>
        <w:t xml:space="preserve"> the principles and theories behind effective outdoor leadership in an adventurous setting</w:t>
      </w:r>
    </w:p>
    <w:p w:rsidRPr="002D76BA" w:rsidR="00022C98" w:rsidP="000A2B48" w:rsidRDefault="00022C98" w14:paraId="07E00EF2" w14:textId="2E2D5CE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develop leadership skills and competencies i</w:t>
      </w:r>
      <w:r w:rsidR="002C5F60">
        <w:rPr>
          <w:rFonts w:ascii="Arial" w:hAnsi="Arial" w:cs="Arial"/>
          <w:sz w:val="22"/>
          <w:szCs w:val="22"/>
        </w:rPr>
        <w:t>n line with National Governing B</w:t>
      </w:r>
      <w:r>
        <w:rPr>
          <w:rFonts w:ascii="Arial" w:hAnsi="Arial" w:cs="Arial"/>
          <w:sz w:val="22"/>
          <w:szCs w:val="22"/>
        </w:rPr>
        <w:t>ody awards and the sector standard.</w:t>
      </w:r>
    </w:p>
    <w:p w:rsidRPr="002D76BA" w:rsidR="006B55BF" w:rsidP="00443314" w:rsidRDefault="006B55BF" w14:paraId="7EC2A7D8" w14:textId="6732AB48">
      <w:pPr>
        <w:pStyle w:val="bullet"/>
        <w:overflowPunct/>
        <w:autoSpaceDE/>
        <w:autoSpaceDN/>
        <w:adjustRightInd/>
        <w:spacing w:before="240"/>
        <w:ind w:left="284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:rsidRPr="00B1208A" w:rsidR="00B1208A" w:rsidP="00B1208A" w:rsidRDefault="00B1208A" w14:paraId="2FC6B1F8" w14:textId="7777777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Pr="00B1208A" w:rsidR="00B1208A" w:rsidP="00B1208A" w:rsidRDefault="00B1208A" w14:paraId="74A63881" w14:textId="77777777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:rsidRPr="00B1208A" w:rsidR="00B1208A" w:rsidP="00B1208A" w:rsidRDefault="00B1208A" w14:paraId="27D29CA8" w14:textId="77777777">
      <w:pPr>
        <w:rPr>
          <w:rFonts w:ascii="Arial" w:hAnsi="Arial" w:cs="Arial"/>
          <w:b/>
          <w:sz w:val="22"/>
          <w:szCs w:val="22"/>
        </w:rPr>
      </w:pPr>
    </w:p>
    <w:p w:rsidR="00B1208A" w:rsidP="00B1208A" w:rsidRDefault="00B1208A" w14:paraId="55D0B32B" w14:textId="77777777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Pr="00B1208A" w:rsidR="00495E1F" w:rsidP="00B1208A" w:rsidRDefault="00495E1F" w14:paraId="1503DD62" w14:textId="77777777">
      <w:pPr>
        <w:rPr>
          <w:rFonts w:ascii="Arial" w:hAnsi="Arial" w:cs="Arial"/>
          <w:sz w:val="22"/>
          <w:szCs w:val="22"/>
        </w:rPr>
      </w:pPr>
    </w:p>
    <w:p w:rsidR="00B1208A" w:rsidP="006B55BF" w:rsidRDefault="00022C98" w14:paraId="7DFD32C3" w14:textId="5E64DD5A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Critically reflect on different leadership styles and approaches appropriate to a variety of adventurous outdoor activities</w:t>
      </w:r>
    </w:p>
    <w:p w:rsidR="00512C29" w:rsidP="00512C29" w:rsidRDefault="00022C98" w14:paraId="6721B3F7" w14:textId="3DE925AF">
      <w:pPr>
        <w:pStyle w:val="bullet"/>
        <w:numPr>
          <w:ilvl w:val="0"/>
          <w:numId w:val="8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Analyse a range of leadership theories and models with a particular focus on Conditional Outdoor Leadership Theory</w:t>
      </w:r>
    </w:p>
    <w:p w:rsidR="0032153C" w:rsidP="00512C29" w:rsidRDefault="00443314" w14:paraId="404934C7" w14:textId="1D659DD6">
      <w:pPr>
        <w:pStyle w:val="bullet"/>
        <w:numPr>
          <w:ilvl w:val="0"/>
          <w:numId w:val="8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32153C">
        <w:rPr>
          <w:rFonts w:ascii="Arial" w:hAnsi="Arial" w:cs="Arial"/>
          <w:sz w:val="22"/>
          <w:szCs w:val="22"/>
        </w:rPr>
        <w:t xml:space="preserve">evelop a deeper understanding of </w:t>
      </w:r>
      <w:r w:rsidR="00022C98">
        <w:rPr>
          <w:rFonts w:ascii="Arial" w:hAnsi="Arial" w:cs="Arial"/>
          <w:sz w:val="22"/>
          <w:szCs w:val="22"/>
        </w:rPr>
        <w:t>the application of leadership theory and its relationship different groups, environments and objectives</w:t>
      </w:r>
    </w:p>
    <w:p w:rsidR="00F578AB" w:rsidP="00512C29" w:rsidRDefault="00F578AB" w14:paraId="4819E713" w14:textId="35BCBFE8">
      <w:pPr>
        <w:pStyle w:val="bullet"/>
        <w:numPr>
          <w:ilvl w:val="0"/>
          <w:numId w:val="8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Analyse the inter-relationship between outdoor leadership theory and other psychology based theories such as motivation and intelligence.</w:t>
      </w:r>
    </w:p>
    <w:p w:rsidRPr="00443314" w:rsidR="0032153C" w:rsidP="0032153C" w:rsidRDefault="00022C98" w14:paraId="797B0A3F" w14:textId="21A04BA8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240"/>
        <w:jc w:val="left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Critically explore the role of the leader with a particular focus on hill and mountain environments and in relation to different levels of mountain based qualifications</w:t>
      </w:r>
    </w:p>
    <w:p w:rsidR="0032153C" w:rsidP="00022C98" w:rsidRDefault="00022C98" w14:paraId="7298C684" w14:textId="706404D2">
      <w:pPr>
        <w:pStyle w:val="bullet"/>
        <w:numPr>
          <w:ilvl w:val="0"/>
          <w:numId w:val="8"/>
        </w:numPr>
        <w:overflowPunct/>
        <w:autoSpaceDE/>
        <w:autoSpaceDN/>
        <w:adjustRightInd/>
        <w:spacing w:before="240"/>
        <w:jc w:val="left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 on their own leadership experience and abilities in relation to the theory and build on these through a range of leadership experiences in the field contributing towards their personal CPD objectives.</w:t>
      </w:r>
    </w:p>
    <w:p w:rsidRPr="00022C98" w:rsidR="00022C98" w:rsidP="00022C98" w:rsidRDefault="00022C98" w14:paraId="4819D33E" w14:textId="77777777">
      <w:pPr>
        <w:pStyle w:val="bullet"/>
        <w:overflowPunct/>
        <w:autoSpaceDE/>
        <w:autoSpaceDN/>
        <w:adjustRightInd/>
        <w:spacing w:before="240"/>
        <w:ind w:left="72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:rsidR="00B1208A" w:rsidP="0032153C" w:rsidRDefault="00B1208A" w14:paraId="75916D3B" w14:textId="7777777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:rsidR="0032153C" w:rsidP="0032153C" w:rsidRDefault="0032153C" w14:paraId="35B9EABF" w14:textId="27DFD15B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C4586">
        <w:rPr>
          <w:rFonts w:ascii="Arial" w:hAnsi="Arial" w:cs="Arial"/>
          <w:sz w:val="22"/>
          <w:szCs w:val="22"/>
        </w:rPr>
        <w:t>Completion</w:t>
      </w:r>
      <w:r>
        <w:rPr>
          <w:rFonts w:ascii="Arial" w:hAnsi="Arial" w:cs="Arial"/>
          <w:sz w:val="22"/>
          <w:szCs w:val="22"/>
        </w:rPr>
        <w:t xml:space="preserve"> of the lowland</w:t>
      </w:r>
      <w:r w:rsidRPr="008C4586">
        <w:rPr>
          <w:rFonts w:ascii="Arial" w:hAnsi="Arial" w:cs="Arial"/>
          <w:sz w:val="22"/>
          <w:szCs w:val="22"/>
        </w:rPr>
        <w:t xml:space="preserve"> leader award training syllabus (students with the necessary prerequisites may have the opportunity to formally complete this training as part of their CPD)</w:t>
      </w:r>
    </w:p>
    <w:p w:rsidRPr="008C4586" w:rsidR="004A2260" w:rsidP="004A2260" w:rsidRDefault="00022C98" w14:paraId="7DD9BF1D" w14:textId="129B3D0C">
      <w:pPr>
        <w:pStyle w:val="bullet"/>
        <w:numPr>
          <w:ilvl w:val="0"/>
          <w:numId w:val="2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Practice leadership and explore using a number of different styles through a range of practical sessions primarily</w:t>
      </w:r>
      <w:r w:rsidR="00F578AB">
        <w:rPr>
          <w:rFonts w:ascii="Arial" w:hAnsi="Arial" w:cs="Arial"/>
          <w:sz w:val="22"/>
          <w:szCs w:val="22"/>
        </w:rPr>
        <w:t xml:space="preserve"> located in a hill/mountain environment.</w:t>
      </w:r>
    </w:p>
    <w:p w:rsidRPr="008C4586" w:rsidR="004A2260" w:rsidP="004A2260" w:rsidRDefault="00F578AB" w14:paraId="15E1FA73" w14:textId="73CF12A8">
      <w:pPr>
        <w:pStyle w:val="bullet"/>
        <w:numPr>
          <w:ilvl w:val="0"/>
          <w:numId w:val="2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Record quality log book days that will contribute towards an appropriate level of hill/mountain leadership award in line with Mountain Training qualifications.</w:t>
      </w:r>
    </w:p>
    <w:p w:rsidR="00443314" w:rsidP="00F578AB" w:rsidRDefault="00495E1F" w14:paraId="5A90CDC2" w14:textId="28E97894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Record and reflect on a range of practical experiences to examine</w:t>
      </w:r>
      <w:r w:rsidR="00F578AB">
        <w:rPr>
          <w:rFonts w:ascii="Arial" w:hAnsi="Arial" w:cs="Arial"/>
          <w:sz w:val="22"/>
          <w:szCs w:val="22"/>
        </w:rPr>
        <w:t xml:space="preserve"> </w:t>
      </w:r>
      <w:r w:rsidR="0057574A">
        <w:rPr>
          <w:rFonts w:ascii="Arial" w:hAnsi="Arial" w:cs="Arial"/>
          <w:sz w:val="22"/>
          <w:szCs w:val="22"/>
        </w:rPr>
        <w:t>a variety</w:t>
      </w:r>
      <w:r>
        <w:rPr>
          <w:rFonts w:ascii="Arial" w:hAnsi="Arial" w:cs="Arial"/>
          <w:sz w:val="22"/>
          <w:szCs w:val="22"/>
        </w:rPr>
        <w:t xml:space="preserve"> of leadership styles</w:t>
      </w:r>
      <w:r w:rsidR="00F578A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and their appropriateness to specific group and environmental conditions</w:t>
      </w:r>
    </w:p>
    <w:p w:rsidRPr="00F578AB" w:rsidR="00F578AB" w:rsidP="00F578AB" w:rsidRDefault="00F578AB" w14:paraId="6A0BB49C" w14:textId="0243574B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Develop a deeper understanding of and personal perspective on what constitutes effective outdoor leadership and relate this to the wider </w:t>
      </w:r>
      <w:r w:rsidR="005713AC">
        <w:rPr>
          <w:rFonts w:ascii="Arial" w:hAnsi="Arial" w:cs="Arial"/>
          <w:sz w:val="22"/>
          <w:szCs w:val="22"/>
        </w:rPr>
        <w:t xml:space="preserve">body of </w:t>
      </w:r>
      <w:r>
        <w:rPr>
          <w:rFonts w:ascii="Arial" w:hAnsi="Arial" w:cs="Arial"/>
          <w:sz w:val="22"/>
          <w:szCs w:val="22"/>
        </w:rPr>
        <w:t>academic literature.</w:t>
      </w:r>
    </w:p>
    <w:p w:rsidR="00443314" w:rsidP="00443314" w:rsidRDefault="00443314" w14:paraId="281AE976" w14:textId="2B7B2551">
      <w:pPr>
        <w:pStyle w:val="bullet"/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</w:p>
    <w:p w:rsidR="00443314" w:rsidP="00443314" w:rsidRDefault="00443314" w14:paraId="2E53674C" w14:textId="77777777">
      <w:pPr>
        <w:pStyle w:val="bullet"/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</w:p>
    <w:p w:rsidRPr="00B1208A" w:rsidR="00B1208A" w:rsidP="0079116E" w:rsidRDefault="007801F9" w14:paraId="48BC9E6A" w14:textId="77DBE10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:rsidRPr="00B1208A" w:rsidR="00B1208A" w:rsidP="00B1208A" w:rsidRDefault="00B1208A" w14:paraId="07161414" w14:textId="77777777">
      <w:pPr>
        <w:pStyle w:val="fixed"/>
        <w:rPr>
          <w:rFonts w:ascii="Arial" w:hAnsi="Arial" w:cs="Arial"/>
          <w:sz w:val="22"/>
          <w:szCs w:val="22"/>
        </w:rPr>
      </w:pPr>
    </w:p>
    <w:p w:rsidRPr="00B1208A" w:rsidR="00B1208A" w:rsidP="00F64B4A" w:rsidRDefault="00B1208A" w14:paraId="750CEAAD" w14:textId="77777777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:rsidRPr="00B1208A" w:rsidR="00B1208A" w:rsidP="00F64B4A" w:rsidRDefault="00B1208A" w14:paraId="0B93DD85" w14:textId="77777777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Pr="00B1208A" w:rsidR="00B1208A" w:rsidTr="00CC4EB0" w14:paraId="2DB0273F" w14:textId="77777777">
        <w:tc>
          <w:tcPr>
            <w:tcW w:w="3969" w:type="dxa"/>
            <w:tcBorders>
              <w:top w:val="single" w:color="auto" w:sz="4" w:space="0"/>
              <w:left w:val="single" w:color="auto" w:sz="4" w:space="0"/>
            </w:tcBorders>
          </w:tcPr>
          <w:p w:rsidRPr="00B1208A" w:rsidR="00B1208A" w:rsidP="00F64B4A" w:rsidRDefault="00B1208A" w14:paraId="42A5F5BB" w14:textId="7777777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color="auto" w:sz="4" w:space="0"/>
            </w:tcBorders>
          </w:tcPr>
          <w:p w:rsidRPr="00B1208A" w:rsidR="00B1208A" w:rsidP="00F64B4A" w:rsidRDefault="00B1208A" w14:paraId="73D0EC89" w14:textId="7777777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color="auto" w:sz="4" w:space="0"/>
            </w:tcBorders>
          </w:tcPr>
          <w:p w:rsidRPr="00B1208A" w:rsidR="00B1208A" w:rsidP="00F64B4A" w:rsidRDefault="00B1208A" w14:paraId="310F294C" w14:textId="7777777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Pr="00B1208A" w:rsidR="00B1208A" w:rsidTr="00CC4EB0" w14:paraId="43128B33" w14:textId="77777777">
        <w:tc>
          <w:tcPr>
            <w:tcW w:w="3969" w:type="dxa"/>
          </w:tcPr>
          <w:p w:rsidRPr="00B1208A" w:rsidR="00B1208A" w:rsidP="00F64B4A" w:rsidRDefault="00B1208A" w14:paraId="59DE5F2C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Pr="00B1208A" w:rsidR="00B1208A" w:rsidP="00F64B4A" w:rsidRDefault="004A2260" w14:paraId="42F5F92B" w14:textId="5A4254F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:rsidRPr="00B1208A" w:rsidR="00B1208A" w:rsidP="00F64B4A" w:rsidRDefault="00476013" w14:paraId="7164CCD2" w14:textId="7421FEE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4A2260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Pr="00B1208A" w:rsidR="00B1208A" w:rsidTr="00CC4EB0" w14:paraId="48623A03" w14:textId="77777777">
        <w:tc>
          <w:tcPr>
            <w:tcW w:w="3969" w:type="dxa"/>
          </w:tcPr>
          <w:p w:rsidRPr="00B1208A" w:rsidR="00B1208A" w:rsidP="00F64B4A" w:rsidRDefault="00B1208A" w14:paraId="3973078F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Pr="00B1208A" w:rsidR="00B1208A" w:rsidP="00F64B4A" w:rsidRDefault="002C5F60" w14:paraId="0CF5BF3C" w14:textId="1592B6B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4A2260">
              <w:rPr>
                <w:rFonts w:ascii="Arial" w:hAnsi="Arial" w:cs="Arial"/>
                <w:sz w:val="22"/>
                <w:szCs w:val="22"/>
              </w:rPr>
              <w:t>00</w:t>
            </w:r>
          </w:p>
        </w:tc>
        <w:tc>
          <w:tcPr>
            <w:tcW w:w="1843" w:type="dxa"/>
          </w:tcPr>
          <w:p w:rsidRPr="00B1208A" w:rsidR="00B1208A" w:rsidP="00F64B4A" w:rsidRDefault="00476013" w14:paraId="4AB622CF" w14:textId="521D1838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="004A2260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Pr="00B1208A" w:rsidR="00B1208A" w:rsidTr="00CC4EB0" w14:paraId="29E89567" w14:textId="77777777">
        <w:tc>
          <w:tcPr>
            <w:tcW w:w="3969" w:type="dxa"/>
          </w:tcPr>
          <w:p w:rsidRPr="00B1208A" w:rsidR="00B1208A" w:rsidP="00F64B4A" w:rsidRDefault="00B1208A" w14:paraId="7B58649F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Pr="00B1208A" w:rsidR="00B1208A" w:rsidP="00F64B4A" w:rsidRDefault="00BF275F" w14:paraId="0919184F" w14:textId="1562E779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Pr="00B1208A" w:rsidR="00B1208A" w:rsidP="00F64B4A" w:rsidRDefault="00BF275F" w14:paraId="22C63B95" w14:textId="0E56C41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Pr="00B1208A" w:rsidR="00B1208A" w:rsidTr="00CC4EB0" w14:paraId="2BEF44F9" w14:textId="77777777">
        <w:tc>
          <w:tcPr>
            <w:tcW w:w="3969" w:type="dxa"/>
          </w:tcPr>
          <w:p w:rsidRPr="00B1208A" w:rsidR="00B1208A" w:rsidP="00F64B4A" w:rsidRDefault="00B1208A" w14:paraId="5AB854D4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Pr="00B1208A" w:rsidR="00B1208A" w:rsidP="00EC0147" w:rsidRDefault="002C5F60" w14:paraId="6C9B1CA2" w14:textId="572D021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C5F60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2C5F60" w:rsidR="00476013">
              <w:rPr>
                <w:rFonts w:ascii="Arial" w:hAnsi="Arial" w:cs="Arial"/>
                <w:b/>
                <w:sz w:val="22"/>
                <w:szCs w:val="22"/>
              </w:rPr>
              <w:t>00</w:t>
            </w:r>
          </w:p>
        </w:tc>
        <w:tc>
          <w:tcPr>
            <w:tcW w:w="1843" w:type="dxa"/>
          </w:tcPr>
          <w:p w:rsidRPr="00B1208A" w:rsidR="00B1208A" w:rsidP="00F64B4A" w:rsidRDefault="00B1208A" w14:paraId="15A667F8" w14:textId="7777777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Pr="00B1208A" w:rsidR="00B1208A" w:rsidP="00B1208A" w:rsidRDefault="00B1208A" w14:paraId="1535E0EC" w14:textId="7777777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Pr="00B1208A" w:rsidR="00B1208A" w:rsidP="00B1208A" w:rsidRDefault="00B1208A" w14:paraId="4F0276C1" w14:textId="7777777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:rsidRPr="00B1208A" w:rsidR="00B1208A" w:rsidP="00B1208A" w:rsidRDefault="00B1208A" w14:paraId="2C92ACB8" w14:textId="77777777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Pr="00B1208A" w:rsidR="00B1208A" w:rsidP="00B1208A" w:rsidRDefault="00B1208A" w14:paraId="11F8EA2F" w14:textId="77777777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:rsidRPr="00BA343F" w:rsidR="00B1208A" w:rsidP="00B1208A" w:rsidRDefault="00BA343F" w14:paraId="153CD0AA" w14:textId="77777777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Pr="00B1208A" w:rsidR="00B1208A" w:rsidTr="00CC4EB0" w14:paraId="3D01B671" w14:textId="77777777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Pr="00B1208A" w:rsidR="00B1208A" w:rsidP="00CC4EB0" w:rsidRDefault="009A077A" w14:paraId="591DB717" w14:textId="7777777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Pr="00B1208A" w:rsidR="00B1208A" w:rsidP="00CC4EB0" w:rsidRDefault="00B1208A" w14:paraId="6405C31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B1208A" w:rsidR="00B1208A" w:rsidP="00CC4EB0" w:rsidRDefault="00EC0147" w14:paraId="4C1981F3" w14:textId="0551240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Pr="00B1208A" w:rsidR="00B1208A" w:rsidP="00CC4EB0" w:rsidRDefault="00B1208A" w14:paraId="099B1D26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B1208A" w:rsidR="00B1208A" w:rsidP="00CC4EB0" w:rsidRDefault="009A077A" w14:paraId="1EB9F46D" w14:textId="7777777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Pr="00B1208A" w:rsidR="00B1208A" w:rsidP="00CC4EB0" w:rsidRDefault="00B1208A" w14:paraId="5EE2C739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Pr="00B1208A" w:rsidR="00B1208A" w:rsidP="00B1208A" w:rsidRDefault="00B1208A" w14:paraId="05C0D3A3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Pr="00B1208A" w:rsidR="00B1208A" w:rsidTr="00B53530" w14:paraId="76BE5501" w14:textId="77777777">
        <w:tc>
          <w:tcPr>
            <w:tcW w:w="3256" w:type="dxa"/>
          </w:tcPr>
          <w:p w:rsidRPr="00B1208A" w:rsidR="00B1208A" w:rsidP="00CC4EB0" w:rsidRDefault="00F0221E" w14:paraId="5183CBBC" w14:textId="7777777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 w:rsid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:rsidRPr="00B1208A" w:rsidR="00B1208A" w:rsidP="00CC4EB0" w:rsidRDefault="00F0221E" w14:paraId="482BDBFD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Pr="00B1208A" w:rsidR="00B1208A" w:rsidP="00CC4EB0" w:rsidRDefault="00B1208A" w14:paraId="55A359F1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Pr="00EC0147" w:rsidR="00B1208A" w:rsidTr="00B53530" w14:paraId="2976F189" w14:textId="77777777">
        <w:tc>
          <w:tcPr>
            <w:tcW w:w="3256" w:type="dxa"/>
          </w:tcPr>
          <w:p w:rsidRPr="00EC0147" w:rsidR="00B1208A" w:rsidP="00CC4EB0" w:rsidRDefault="005713AC" w14:paraId="7ECFFB20" w14:textId="2B6305B2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:rsidRPr="00EC0147" w:rsidR="00B1208A" w:rsidP="00F0221E" w:rsidRDefault="005713AC" w14:paraId="0BE1ECE5" w14:textId="73B91FE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2000</w:t>
            </w:r>
          </w:p>
        </w:tc>
        <w:tc>
          <w:tcPr>
            <w:tcW w:w="1559" w:type="dxa"/>
          </w:tcPr>
          <w:p w:rsidRPr="00EC0147" w:rsidR="00B1208A" w:rsidP="00CC4EB0" w:rsidRDefault="0057574A" w14:paraId="7549C0D0" w14:textId="0B92C66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35</w:t>
            </w:r>
            <w:r w:rsidRPr="00EC0147" w:rsidR="00F0221E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:rsidRPr="00EC0147" w:rsidR="00B1208A" w:rsidP="00B1208A" w:rsidRDefault="00B1208A" w14:paraId="531CE5EB" w14:textId="77777777">
      <w:pPr>
        <w:rPr>
          <w:rFonts w:ascii="Arial" w:hAnsi="Arial" w:cs="Arial"/>
          <w:b/>
          <w:sz w:val="22"/>
          <w:szCs w:val="22"/>
        </w:rPr>
      </w:pPr>
    </w:p>
    <w:p w:rsidRPr="00B1208A" w:rsidR="001C1DDF" w:rsidP="001C1DDF" w:rsidRDefault="001C1DDF" w14:paraId="5F18F698" w14:textId="16DAE5D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Assessment Component 2</w:t>
      </w:r>
    </w:p>
    <w:p w:rsidRPr="00BA343F" w:rsidR="001C1DDF" w:rsidP="001C1DDF" w:rsidRDefault="001C1DDF" w14:paraId="5BB90893" w14:textId="77777777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Pr="00B1208A" w:rsidR="001C1DDF" w:rsidTr="00A63252" w14:paraId="221983DF" w14:textId="77777777">
        <w:sdt>
          <w:sdtPr>
            <w:rPr>
              <w:rFonts w:ascii="Arial" w:hAnsi="Arial" w:cs="Arial"/>
              <w:sz w:val="22"/>
              <w:szCs w:val="22"/>
            </w:rPr>
            <w:id w:val="-15789739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Pr="00B1208A" w:rsidR="001C1DDF" w:rsidP="00A63252" w:rsidRDefault="001C1DDF" w14:paraId="648AC3B2" w14:textId="7777777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Pr="00B1208A" w:rsidR="001C1DDF" w:rsidP="00A63252" w:rsidRDefault="001C1DDF" w14:paraId="3A826AC4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1023772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B1208A" w:rsidR="001C1DDF" w:rsidP="00A63252" w:rsidRDefault="001C1DDF" w14:paraId="3846B8A5" w14:textId="7777777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Pr="00B1208A" w:rsidR="001C1DDF" w:rsidP="00A63252" w:rsidRDefault="001C1DDF" w14:paraId="0C266ACF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552896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B1208A" w:rsidR="001C1DDF" w:rsidP="00A63252" w:rsidRDefault="001C1DDF" w14:paraId="38DC4B03" w14:textId="7777777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Pr="00B1208A" w:rsidR="001C1DDF" w:rsidP="00A63252" w:rsidRDefault="001C1DDF" w14:paraId="76367453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Pr="00B1208A" w:rsidR="001C1DDF" w:rsidP="001C1DDF" w:rsidRDefault="001C1DDF" w14:paraId="47E4D542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Pr="00B1208A" w:rsidR="001C1DDF" w:rsidTr="00A63252" w14:paraId="77967933" w14:textId="77777777">
        <w:tc>
          <w:tcPr>
            <w:tcW w:w="3256" w:type="dxa"/>
          </w:tcPr>
          <w:p w:rsidRPr="00B1208A" w:rsidR="001C1DDF" w:rsidP="00A63252" w:rsidRDefault="001C1DDF" w14:paraId="30D61740" w14:textId="7777777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:rsidRPr="00B1208A" w:rsidR="001C1DDF" w:rsidP="00A63252" w:rsidRDefault="001C1DDF" w14:paraId="2046B6A9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Pr="00B1208A" w:rsidR="001C1DDF" w:rsidP="00A63252" w:rsidRDefault="001C1DDF" w14:paraId="53DA4503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Pr="00EC0147" w:rsidR="001C1DDF" w:rsidTr="00A63252" w14:paraId="0FE0CE1A" w14:textId="77777777">
        <w:tc>
          <w:tcPr>
            <w:tcW w:w="3256" w:type="dxa"/>
          </w:tcPr>
          <w:p w:rsidRPr="00EC0147" w:rsidR="001C1DDF" w:rsidP="00A63252" w:rsidRDefault="0057574A" w14:paraId="62B4960E" w14:textId="164A197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Written Assignment</w:t>
            </w:r>
          </w:p>
        </w:tc>
        <w:tc>
          <w:tcPr>
            <w:tcW w:w="3969" w:type="dxa"/>
          </w:tcPr>
          <w:p w:rsidRPr="00EC0147" w:rsidR="001C1DDF" w:rsidP="00A63252" w:rsidRDefault="0057574A" w14:paraId="44ED9318" w14:textId="33BEBC19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5000</w:t>
            </w:r>
          </w:p>
        </w:tc>
        <w:tc>
          <w:tcPr>
            <w:tcW w:w="1559" w:type="dxa"/>
          </w:tcPr>
          <w:p w:rsidRPr="00EC0147" w:rsidR="001C1DDF" w:rsidP="00A63252" w:rsidRDefault="0057574A" w14:paraId="6930CACB" w14:textId="1B918C3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65</w:t>
            </w:r>
            <w:r w:rsidRPr="00EC0147" w:rsidR="001C1DDF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:rsidRPr="00EC0147" w:rsidR="00B1208A" w:rsidP="00B1208A" w:rsidRDefault="00B1208A" w14:paraId="55874B18" w14:textId="77777777">
      <w:pPr>
        <w:rPr>
          <w:rFonts w:ascii="Arial" w:hAnsi="Arial" w:cs="Arial"/>
          <w:b/>
          <w:sz w:val="22"/>
          <w:szCs w:val="22"/>
        </w:rPr>
      </w:pPr>
    </w:p>
    <w:p w:rsidRPr="00EC0147" w:rsidR="00476013" w:rsidP="00476013" w:rsidRDefault="00476013" w14:paraId="48E951AB" w14:textId="77777777">
      <w:pPr>
        <w:rPr>
          <w:rFonts w:ascii="Arial" w:hAnsi="Arial" w:cs="Arial"/>
          <w:b/>
          <w:sz w:val="22"/>
          <w:szCs w:val="22"/>
        </w:rPr>
      </w:pPr>
    </w:p>
    <w:p w:rsidRPr="00B1208A" w:rsidR="00B1208A" w:rsidP="00B1208A" w:rsidRDefault="00B1208A" w14:paraId="69491591" w14:textId="77777777">
      <w:pPr>
        <w:rPr>
          <w:rFonts w:ascii="Arial" w:hAnsi="Arial" w:cs="Arial"/>
          <w:b/>
          <w:sz w:val="22"/>
          <w:szCs w:val="22"/>
          <w:highlight w:val="cyan"/>
        </w:rPr>
      </w:pPr>
    </w:p>
    <w:p w:rsidRPr="00B1208A" w:rsidR="00B1208A" w:rsidP="00B1208A" w:rsidRDefault="00B1208A" w14:paraId="33CD3956" w14:textId="7777777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Pr="00B1208A" w:rsidR="00B1208A" w:rsidP="00F64B4A" w:rsidRDefault="00B1208A" w14:paraId="631D7407" w14:textId="7777777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Pr="00B1208A" w:rsidR="00B1208A" w:rsidTr="00CC4EB0" w14:paraId="1FF0035C" w14:textId="77777777">
        <w:tc>
          <w:tcPr>
            <w:tcW w:w="3261" w:type="dxa"/>
            <w:tcBorders>
              <w:top w:val="single" w:color="auto" w:sz="4" w:space="0"/>
              <w:left w:val="single" w:color="auto" w:sz="4" w:space="0"/>
            </w:tcBorders>
          </w:tcPr>
          <w:p w:rsidRPr="00B1208A" w:rsidR="00B1208A" w:rsidP="00F64B4A" w:rsidRDefault="00B1208A" w14:paraId="7BF91DEF" w14:textId="7777777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Pr="00B1208A" w:rsidR="00B1208A" w:rsidP="00F64B4A" w:rsidRDefault="00B1208A" w14:paraId="1EFE6186" w14:textId="7777777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Pr="00B1208A" w:rsidR="00B1208A" w:rsidTr="00CC4EB0" w14:paraId="4AB51084" w14:textId="77777777">
        <w:tc>
          <w:tcPr>
            <w:tcW w:w="3261" w:type="dxa"/>
          </w:tcPr>
          <w:p w:rsidRPr="00B1208A" w:rsidR="00B1208A" w:rsidP="00F64B4A" w:rsidRDefault="00B1208A" w14:paraId="55BDA44E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Pr="00B1208A" w:rsidR="00B1208A" w:rsidP="00F64B4A" w:rsidRDefault="00EC0147" w14:paraId="675533E7" w14:textId="1ADA096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Pr="00B1208A" w:rsidR="00B1208A" w:rsidTr="00CC4EB0" w14:paraId="524A0572" w14:textId="77777777">
        <w:tc>
          <w:tcPr>
            <w:tcW w:w="3261" w:type="dxa"/>
          </w:tcPr>
          <w:p w:rsidRPr="00B1208A" w:rsidR="00B1208A" w:rsidP="00F64B4A" w:rsidRDefault="00B1208A" w14:paraId="1F476B80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Pr="00B1208A" w:rsidR="00B1208A" w:rsidP="00F64B4A" w:rsidRDefault="00EC0147" w14:paraId="11F3D549" w14:textId="568080CD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Pr="00B1208A" w:rsidR="00B1208A" w:rsidTr="00CC4EB0" w14:paraId="6B7D6DDF" w14:textId="77777777">
        <w:tc>
          <w:tcPr>
            <w:tcW w:w="3261" w:type="dxa"/>
          </w:tcPr>
          <w:p w:rsidRPr="00B1208A" w:rsidR="00B1208A" w:rsidP="00F64B4A" w:rsidRDefault="00B1208A" w14:paraId="7CBFBB87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Pr="00B1208A" w:rsidR="00B1208A" w:rsidP="00F64B4A" w:rsidRDefault="00EC0147" w14:paraId="628A376E" w14:textId="39A74820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Pr="00B1208A" w:rsidR="00B1208A" w:rsidTr="00CC4EB0" w14:paraId="0B664606" w14:textId="77777777">
        <w:tc>
          <w:tcPr>
            <w:tcW w:w="3261" w:type="dxa"/>
          </w:tcPr>
          <w:p w:rsidRPr="00B1208A" w:rsidR="00B1208A" w:rsidP="00F64B4A" w:rsidRDefault="00B1208A" w14:paraId="45ECE7F7" w14:textId="7777777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Pr="00B1208A" w:rsidR="00B1208A" w:rsidP="00F64B4A" w:rsidRDefault="00B1208A" w14:paraId="2C8BD48F" w14:textId="7777777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Pr="00B1208A" w:rsidR="00B1208A" w:rsidP="00B1208A" w:rsidRDefault="00B1208A" w14:paraId="6D990003" w14:textId="77777777">
      <w:pPr>
        <w:rPr>
          <w:rFonts w:ascii="Arial" w:hAnsi="Arial" w:cs="Arial"/>
          <w:sz w:val="22"/>
          <w:szCs w:val="22"/>
        </w:rPr>
      </w:pPr>
    </w:p>
    <w:p w:rsidR="00B1208A" w:rsidP="00B1208A" w:rsidRDefault="00B1208A" w14:paraId="6BEC66EE" w14:textId="77777777">
      <w:pPr>
        <w:rPr>
          <w:rFonts w:ascii="Arial" w:hAnsi="Arial" w:cs="Arial"/>
        </w:rPr>
      </w:pPr>
    </w:p>
    <w:p w:rsidRPr="00A74B3E" w:rsidR="00A74B3E" w:rsidP="00A74B3E" w:rsidRDefault="00527E61" w14:paraId="6735AD32" w14:textId="3E6B3C9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Pr="00A74B3E" w:rsidR="00F64B4A">
        <w:rPr>
          <w:rFonts w:ascii="Arial" w:hAnsi="Arial" w:cs="Arial"/>
          <w:b/>
          <w:sz w:val="22"/>
          <w:szCs w:val="22"/>
        </w:rPr>
        <w:t>READING LIST</w:t>
      </w:r>
    </w:p>
    <w:p w:rsidRPr="00A74B3E" w:rsidR="00A74B3E" w:rsidP="00A74B3E" w:rsidRDefault="00A74B3E" w14:paraId="1142575F" w14:textId="77777777">
      <w:pPr>
        <w:rPr>
          <w:rFonts w:ascii="Arial" w:hAnsi="Arial" w:cs="Arial"/>
          <w:b/>
          <w:sz w:val="22"/>
          <w:szCs w:val="22"/>
        </w:rPr>
      </w:pPr>
    </w:p>
    <w:p w:rsidRPr="00A74B3E" w:rsidR="00A74B3E" w:rsidP="00A74B3E" w:rsidRDefault="00A74B3E" w14:paraId="391E82D2" w14:textId="77777777">
      <w:pPr>
        <w:pStyle w:val="ListParagraph"/>
        <w:numPr>
          <w:ilvl w:val="0"/>
          <w:numId w:val="7"/>
        </w:numPr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t xml:space="preserve">Essential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It is expected that the majority will contain no more than 7 items; however there will be instances where no more than 2 items is appropriate. The absolute maximum number of items to be included as essential on a reading list is up to 15 items.</w:t>
      </w:r>
    </w:p>
    <w:p w:rsidRPr="00A74B3E" w:rsidR="00A74B3E" w:rsidP="00A74B3E" w:rsidRDefault="00A74B3E" w14:paraId="628D8BAD" w14:textId="77777777">
      <w:pPr>
        <w:pStyle w:val="ListParagraph"/>
        <w:numPr>
          <w:ilvl w:val="0"/>
          <w:numId w:val="7"/>
        </w:numPr>
        <w:spacing w:before="120"/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lastRenderedPageBreak/>
        <w:t xml:space="preserve">Further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The absolute maximum number of items to be included as further reading on a reading list is up to 25 items, plus digitised chapters / articles as appropriate and within Copyright Licensing Agency (CLA) guidelines.</w:t>
      </w:r>
    </w:p>
    <w:p w:rsidRPr="00A74B3E" w:rsidR="00A74B3E" w:rsidP="00A74B3E" w:rsidRDefault="00A74B3E" w14:paraId="6B34606F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261" w:type="dxa"/>
        <w:tblLook w:val="04A0" w:firstRow="1" w:lastRow="0" w:firstColumn="1" w:lastColumn="0" w:noHBand="0" w:noVBand="1"/>
      </w:tblPr>
      <w:tblGrid>
        <w:gridCol w:w="1805"/>
        <w:gridCol w:w="5995"/>
        <w:gridCol w:w="1461"/>
      </w:tblGrid>
      <w:tr w:rsidRPr="00A74B3E" w:rsidR="00EE2775" w:rsidTr="56673AF7" w14:paraId="0E22D04D" w14:textId="77777777">
        <w:trPr>
          <w:trHeight w:val="215"/>
        </w:trPr>
        <w:tc>
          <w:tcPr>
            <w:tcW w:w="1805" w:type="dxa"/>
            <w:shd w:val="clear" w:color="auto" w:fill="BFBFBF" w:themeFill="background1" w:themeFillShade="BF"/>
            <w:tcMar/>
          </w:tcPr>
          <w:p w:rsidRPr="00A74B3E" w:rsidR="00A74B3E" w:rsidP="00CC4EB0" w:rsidRDefault="00A74B3E" w14:paraId="53647470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456" w:type="dxa"/>
            <w:gridSpan w:val="2"/>
            <w:tcMar/>
          </w:tcPr>
          <w:p w:rsidRPr="00A74B3E" w:rsidR="00A74B3E" w:rsidP="56673AF7" w:rsidRDefault="006B55BF" w14:paraId="4FD3DF1A" w14:textId="2EA5FDD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6673AF7" w:rsidR="209A066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BMOE5005</w:t>
            </w:r>
          </w:p>
        </w:tc>
      </w:tr>
      <w:tr w:rsidRPr="00A74B3E" w:rsidR="00EE2775" w:rsidTr="56673AF7" w14:paraId="3B8DA4F2" w14:textId="77777777">
        <w:trPr>
          <w:trHeight w:val="215"/>
        </w:trPr>
        <w:tc>
          <w:tcPr>
            <w:tcW w:w="1805" w:type="dxa"/>
            <w:shd w:val="clear" w:color="auto" w:fill="BFBFBF" w:themeFill="background1" w:themeFillShade="BF"/>
            <w:tcMar/>
          </w:tcPr>
          <w:p w:rsidRPr="00A74B3E" w:rsidR="00A74B3E" w:rsidP="00CC4EB0" w:rsidRDefault="00A74B3E" w14:paraId="689DC401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456" w:type="dxa"/>
            <w:gridSpan w:val="2"/>
            <w:tcMar/>
          </w:tcPr>
          <w:p w:rsidRPr="00A74B3E" w:rsidR="00A74B3E" w:rsidP="56673AF7" w:rsidRDefault="0057574A" w14:paraId="077556BF" w14:textId="0E2B2A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6673AF7" w:rsidR="67CA01C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Understanding </w:t>
            </w:r>
            <w:r w:rsidRPr="56673AF7" w:rsidR="0057574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Adventure Leadership</w:t>
            </w:r>
          </w:p>
        </w:tc>
      </w:tr>
      <w:tr w:rsidRPr="00A74B3E" w:rsidR="00EE2775" w:rsidTr="56673AF7" w14:paraId="66B1F503" w14:textId="77777777">
        <w:trPr>
          <w:trHeight w:val="356"/>
        </w:trPr>
        <w:tc>
          <w:tcPr>
            <w:tcW w:w="1805" w:type="dxa"/>
            <w:shd w:val="clear" w:color="auto" w:fill="BFBFBF" w:themeFill="background1" w:themeFillShade="BF"/>
            <w:tcMar/>
          </w:tcPr>
          <w:p w:rsidRPr="00A74B3E" w:rsidR="00A74B3E" w:rsidP="00CC4EB0" w:rsidRDefault="00A74B3E" w14:paraId="43FD9D4C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95" w:type="dxa"/>
            <w:shd w:val="clear" w:color="auto" w:fill="BFBFBF" w:themeFill="background1" w:themeFillShade="BF"/>
            <w:tcMar/>
          </w:tcPr>
          <w:p w:rsidRPr="00A74B3E" w:rsidR="00A74B3E" w:rsidP="00CC4EB0" w:rsidRDefault="00A74B3E" w14:paraId="73884E17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61" w:type="dxa"/>
            <w:shd w:val="clear" w:color="auto" w:fill="BFBFBF" w:themeFill="background1" w:themeFillShade="BF"/>
            <w:tcMar/>
          </w:tcPr>
          <w:p w:rsidRPr="00A74B3E" w:rsidR="00A74B3E" w:rsidP="00CC4EB0" w:rsidRDefault="00A74B3E" w14:paraId="4F28AE42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Pr="00CD7CA0" w:rsidR="00EE2775" w:rsidTr="56673AF7" w14:paraId="7562E93A" w14:textId="77777777">
        <w:trPr>
          <w:trHeight w:val="633"/>
        </w:trPr>
        <w:tc>
          <w:tcPr>
            <w:tcW w:w="1805" w:type="dxa"/>
            <w:tcMar/>
          </w:tcPr>
          <w:p w:rsidRPr="00CD7CA0" w:rsidR="00A74B3E" w:rsidP="00CC4EB0" w:rsidRDefault="00A74B3E" w14:paraId="54116887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95" w:type="dxa"/>
            <w:tcMar/>
          </w:tcPr>
          <w:p w:rsidRPr="00913190" w:rsidR="00A74B3E" w:rsidP="00913190" w:rsidRDefault="00913190" w14:paraId="3AE3E739" w14:textId="398B9D14">
            <w:pPr>
              <w:widowControl w:val="0"/>
              <w:overflowPunct/>
              <w:jc w:val="left"/>
              <w:textAlignment w:val="auto"/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</w:pPr>
            <w:r w:rsidRPr="00913190"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  <w:t xml:space="preserve">Martin, B. (2006). </w:t>
            </w:r>
            <w:r w:rsidRPr="00913190">
              <w:rPr>
                <w:rFonts w:ascii="Arial" w:hAnsi="Arial" w:cs="Arial"/>
                <w:i/>
                <w:iCs/>
                <w:color w:val="2C2C2C"/>
                <w:sz w:val="22"/>
                <w:szCs w:val="22"/>
                <w:lang w:val="en-US"/>
              </w:rPr>
              <w:t>Outdoor leadership : Theory and practice</w:t>
            </w:r>
            <w:r w:rsidRPr="00913190"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  <w:t>. Champaign, Ilu. Leeds: Human Kinetics</w:t>
            </w: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542A49ED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56673AF7"/>
        </w:tc>
      </w:tr>
      <w:tr w:rsidRPr="00CD7CA0" w:rsidR="00EE2775" w:rsidTr="56673AF7" w14:paraId="1EB48349" w14:textId="77777777">
        <w:trPr>
          <w:trHeight w:val="688"/>
        </w:trPr>
        <w:tc>
          <w:tcPr>
            <w:tcW w:w="1805" w:type="dxa"/>
            <w:tcMar/>
          </w:tcPr>
          <w:p w:rsidRPr="00CD7CA0" w:rsidR="00A74B3E" w:rsidP="00CC4EB0" w:rsidRDefault="00A74B3E" w14:paraId="6E9A57FE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95" w:type="dxa"/>
            <w:tcMar/>
          </w:tcPr>
          <w:p w:rsidRPr="008C4586" w:rsidR="0057574A" w:rsidP="0057574A" w:rsidRDefault="0057574A" w14:paraId="4D0F3376" w14:textId="7777777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C4586">
              <w:rPr>
                <w:rFonts w:ascii="Arial" w:hAnsi="Arial" w:cs="Arial"/>
                <w:sz w:val="22"/>
                <w:szCs w:val="22"/>
              </w:rPr>
              <w:t xml:space="preserve">Oglivie, K. (2005) </w:t>
            </w:r>
            <w:r w:rsidRPr="008C4586">
              <w:rPr>
                <w:rFonts w:ascii="Arial" w:hAnsi="Arial" w:cs="Arial"/>
                <w:i/>
                <w:sz w:val="22"/>
                <w:szCs w:val="22"/>
              </w:rPr>
              <w:t>Leading and Managing Groups in the Outdoors</w:t>
            </w:r>
            <w:r w:rsidRPr="008C4586">
              <w:rPr>
                <w:rFonts w:ascii="Arial" w:hAnsi="Arial" w:cs="Arial"/>
                <w:sz w:val="22"/>
                <w:szCs w:val="22"/>
              </w:rPr>
              <w:t xml:space="preserve"> (2nd edn), Plumpton, Cumbria: Institute of Outdoor Learning </w:t>
            </w:r>
          </w:p>
          <w:p w:rsidRPr="00CD7CA0" w:rsidR="00A74B3E" w:rsidP="00C3677B" w:rsidRDefault="00A74B3E" w14:paraId="322EAA47" w14:textId="3B06E2AF">
            <w:pPr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43473B23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209A0660"/>
        </w:tc>
      </w:tr>
      <w:tr w:rsidRPr="00CD7CA0" w:rsidR="00EE2775" w:rsidTr="56673AF7" w14:paraId="63312798" w14:textId="77777777">
        <w:trPr>
          <w:trHeight w:val="732"/>
        </w:trPr>
        <w:tc>
          <w:tcPr>
            <w:tcW w:w="1805" w:type="dxa"/>
            <w:tcMar/>
          </w:tcPr>
          <w:p w:rsidRPr="00CD7CA0" w:rsidR="00A74B3E" w:rsidP="00CC4EB0" w:rsidRDefault="00A74B3E" w14:paraId="0E1D4BA2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95" w:type="dxa"/>
            <w:tcMar/>
          </w:tcPr>
          <w:p w:rsidRPr="008C4586" w:rsidR="00913190" w:rsidP="00913190" w:rsidRDefault="00913190" w14:paraId="2DB9D127" w14:textId="7777777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8C4586">
              <w:rPr>
                <w:rFonts w:ascii="Arial" w:hAnsi="Arial" w:cs="Arial"/>
                <w:sz w:val="22"/>
                <w:szCs w:val="22"/>
              </w:rPr>
              <w:t xml:space="preserve">Priest, S. and Gass, M. (2005) </w:t>
            </w:r>
            <w:r w:rsidRPr="008C4586">
              <w:rPr>
                <w:rFonts w:ascii="Arial" w:hAnsi="Arial" w:cs="Arial"/>
                <w:i/>
                <w:sz w:val="22"/>
                <w:szCs w:val="22"/>
              </w:rPr>
              <w:t>Effective Leadership in Adventure Programming</w:t>
            </w:r>
            <w:r w:rsidRPr="008C4586">
              <w:rPr>
                <w:rFonts w:ascii="Arial" w:hAnsi="Arial" w:cs="Arial"/>
                <w:sz w:val="22"/>
                <w:szCs w:val="22"/>
              </w:rPr>
              <w:t xml:space="preserve">, Champagne, Ill: Human Kinetics. </w:t>
            </w:r>
          </w:p>
          <w:p w:rsidRPr="00CD7CA0" w:rsidR="00A74B3E" w:rsidP="0057574A" w:rsidRDefault="00A74B3E" w14:paraId="14EB3D9A" w14:textId="05CA4B4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240CF6" w14:paraId="1FA6F5D1" w14:textId="05236014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56673AF7" w:rsidRDefault="56673AF7" w14:paraId="67CA01C3"/>
        </w:tc>
      </w:tr>
      <w:tr w:rsidRPr="00CD7CA0" w:rsidR="00EE2775" w:rsidTr="56673AF7" w14:paraId="75A2AA40" w14:textId="77777777">
        <w:trPr>
          <w:trHeight w:val="770"/>
        </w:trPr>
        <w:tc>
          <w:tcPr>
            <w:tcW w:w="1805" w:type="dxa"/>
            <w:tcMar/>
          </w:tcPr>
          <w:p w:rsidRPr="00CD7CA0" w:rsidR="00A74B3E" w:rsidP="00CC4EB0" w:rsidRDefault="00CC4EB0" w14:paraId="6FC8D5CC" w14:textId="40FDC30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95" w:type="dxa"/>
            <w:tcMar/>
          </w:tcPr>
          <w:p w:rsidRPr="00913190" w:rsidR="00A74B3E" w:rsidP="00913190" w:rsidRDefault="00913190" w14:paraId="06BEDC50" w14:textId="3DC12831">
            <w:pPr>
              <w:widowControl w:val="0"/>
              <w:overflowPunct/>
              <w:jc w:val="left"/>
              <w:textAlignment w:val="auto"/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</w:pPr>
            <w:r w:rsidRPr="00913190"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  <w:t xml:space="preserve">Graham, J. (1997). </w:t>
            </w:r>
            <w:r w:rsidRPr="00913190">
              <w:rPr>
                <w:rFonts w:ascii="Arial" w:hAnsi="Arial" w:cs="Arial"/>
                <w:i/>
                <w:iCs/>
                <w:color w:val="2C2C2C"/>
                <w:sz w:val="22"/>
                <w:szCs w:val="22"/>
                <w:lang w:val="en-US"/>
              </w:rPr>
              <w:t>Outdoor leadership : Technique, common sense &amp; self-confidence</w:t>
            </w:r>
            <w:r w:rsidRPr="00913190">
              <w:rPr>
                <w:rFonts w:ascii="Arial" w:hAnsi="Arial" w:cs="Arial"/>
                <w:color w:val="2C2C2C"/>
                <w:sz w:val="22"/>
                <w:szCs w:val="22"/>
                <w:lang w:val="en-US"/>
              </w:rPr>
              <w:t>. Seattle, Wash. ; Leicester: Mountaineers.</w:t>
            </w: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091A6D" w14:paraId="63169D70" w14:textId="1497E11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☒</w:t>
                </w:r>
              </w:p>
            </w:sdtContent>
          </w:sdt>
          <w:p w:rsidR="56673AF7" w:rsidRDefault="56673AF7" w14:paraId="48738DD7"/>
        </w:tc>
      </w:tr>
      <w:tr w:rsidRPr="00CD7CA0" w:rsidR="00EE2775" w:rsidTr="56673AF7" w14:paraId="7720A566" w14:textId="77777777">
        <w:trPr>
          <w:trHeight w:val="703"/>
        </w:trPr>
        <w:tc>
          <w:tcPr>
            <w:tcW w:w="1805" w:type="dxa"/>
            <w:tcMar/>
          </w:tcPr>
          <w:p w:rsidRPr="00CD7CA0" w:rsidR="00A74B3E" w:rsidP="00CC4EB0" w:rsidRDefault="00EE2775" w14:paraId="7C6A4DE9" w14:textId="059FB32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95" w:type="dxa"/>
            <w:tcMar/>
          </w:tcPr>
          <w:p w:rsidRPr="00CD7CA0" w:rsidR="00A74B3E" w:rsidP="00913190" w:rsidRDefault="00913190" w14:paraId="153BDCCE" w14:textId="5F3102EA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Long, S (2014) </w:t>
            </w:r>
            <w:r w:rsidRPr="00913190">
              <w:rPr>
                <w:rFonts w:ascii="Arial" w:hAnsi="Arial" w:cs="Arial"/>
                <w:i/>
                <w:sz w:val="22"/>
                <w:szCs w:val="22"/>
              </w:rPr>
              <w:t>Hillwalking</w:t>
            </w:r>
            <w:r>
              <w:rPr>
                <w:rFonts w:ascii="Arial" w:hAnsi="Arial" w:cs="Arial"/>
                <w:sz w:val="22"/>
                <w:szCs w:val="22"/>
              </w:rPr>
              <w:t>; Vertebrate Graphics.</w:t>
            </w: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349299BD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3B4D35B1"/>
        </w:tc>
      </w:tr>
      <w:tr w:rsidRPr="00CD7CA0" w:rsidR="00480356" w:rsidTr="56673AF7" w14:paraId="14C39FCB" w14:textId="77777777">
        <w:trPr>
          <w:trHeight w:val="703"/>
        </w:trPr>
        <w:tc>
          <w:tcPr>
            <w:tcW w:w="1805" w:type="dxa"/>
            <w:tcMar/>
          </w:tcPr>
          <w:p w:rsidRPr="00CD7CA0" w:rsidR="00480356" w:rsidP="00CC4EB0" w:rsidRDefault="00480356" w14:paraId="7A561249" w14:textId="2D07FFB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480356" w:rsidP="00913190" w:rsidRDefault="00480356" w14:paraId="53087759" w14:textId="0969705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Riggio, Murphy, Pirozzolo (2002) </w:t>
            </w:r>
            <w:r w:rsidRPr="00480356">
              <w:rPr>
                <w:rFonts w:ascii="Arial" w:hAnsi="Arial" w:cs="Arial"/>
                <w:i/>
                <w:sz w:val="22"/>
                <w:szCs w:val="22"/>
              </w:rPr>
              <w:t>Multiple Intelligences and Leadership</w:t>
            </w:r>
            <w:r>
              <w:rPr>
                <w:rFonts w:ascii="Arial" w:hAnsi="Arial" w:cs="Arial"/>
                <w:sz w:val="22"/>
                <w:szCs w:val="22"/>
              </w:rPr>
              <w:t>; London: Lawrence Erlbaum Associates</w:t>
            </w:r>
          </w:p>
        </w:tc>
        <w:tc>
          <w:tcPr>
            <w:tcW w:w="1461" w:type="dxa"/>
            <w:tcMar/>
          </w:tcPr>
          <w:p w:rsidR="00480356" w:rsidP="00CC4EB0" w:rsidRDefault="00480356" w14:paraId="06D782DA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CD7CA0" w:rsidR="00EE2775" w:rsidTr="56673AF7" w14:paraId="3897B6B7" w14:textId="77777777">
        <w:trPr>
          <w:trHeight w:val="703"/>
        </w:trPr>
        <w:tc>
          <w:tcPr>
            <w:tcW w:w="1805" w:type="dxa"/>
            <w:tcMar/>
          </w:tcPr>
          <w:p w:rsidRPr="00CD7CA0" w:rsidR="00A74B3E" w:rsidP="00CC4EB0" w:rsidRDefault="0079116E" w14:paraId="3A762DAB" w14:textId="0EBF3D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913190" w:rsidP="00913190" w:rsidRDefault="00913190" w14:paraId="3CEE9BF8" w14:textId="7777777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 xml:space="preserve">Mortlock, C. (2009) </w:t>
            </w:r>
            <w:r w:rsidRPr="00CD7CA0">
              <w:rPr>
                <w:rFonts w:ascii="Arial" w:hAnsi="Arial" w:cs="Arial"/>
                <w:i/>
                <w:sz w:val="22"/>
                <w:szCs w:val="22"/>
              </w:rPr>
              <w:t>The Spirit of Adventure</w:t>
            </w:r>
            <w:r w:rsidRPr="00CD7CA0">
              <w:rPr>
                <w:rFonts w:ascii="Arial" w:hAnsi="Arial" w:cs="Arial"/>
                <w:sz w:val="22"/>
                <w:szCs w:val="22"/>
              </w:rPr>
              <w:t xml:space="preserve">, Cumbria: Cicerone Press </w:t>
            </w:r>
          </w:p>
          <w:p w:rsidRPr="00CD7CA0" w:rsidR="00A74B3E" w:rsidP="00913190" w:rsidRDefault="00A74B3E" w14:paraId="62C2DD73" w14:textId="208C10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68B666EE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5955EF21"/>
        </w:tc>
      </w:tr>
      <w:tr w:rsidRPr="00CD7CA0" w:rsidR="00EE2775" w:rsidTr="56673AF7" w14:paraId="0D6897E5" w14:textId="77777777">
        <w:trPr>
          <w:trHeight w:val="381"/>
        </w:trPr>
        <w:tc>
          <w:tcPr>
            <w:tcW w:w="1805" w:type="dxa"/>
            <w:tcMar/>
          </w:tcPr>
          <w:p w:rsidRPr="00CD7CA0" w:rsidR="00A74B3E" w:rsidP="00CC4EB0" w:rsidRDefault="00A74B3E" w14:paraId="2F4966CB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4A2260" w:rsidP="004A2260" w:rsidRDefault="004A2260" w14:paraId="749F3717" w14:textId="7777777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 xml:space="preserve">Berry, M. &amp; Hodgson, C. (2011) </w:t>
            </w:r>
            <w:r w:rsidRPr="00CD7CA0">
              <w:rPr>
                <w:rFonts w:ascii="Arial" w:hAnsi="Arial" w:cs="Arial"/>
                <w:i/>
                <w:sz w:val="22"/>
                <w:szCs w:val="22"/>
              </w:rPr>
              <w:t>Adventure Education</w:t>
            </w:r>
            <w:r w:rsidRPr="00CD7CA0">
              <w:rPr>
                <w:rFonts w:ascii="Arial" w:hAnsi="Arial" w:cs="Arial"/>
                <w:sz w:val="22"/>
                <w:szCs w:val="22"/>
              </w:rPr>
              <w:t xml:space="preserve">, Routledge. </w:t>
            </w:r>
          </w:p>
          <w:p w:rsidRPr="00CD7CA0" w:rsidR="00A74B3E" w:rsidP="00C3677B" w:rsidRDefault="00A74B3E" w14:paraId="2DF94B32" w14:textId="386076A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4FC681A6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146BB445"/>
        </w:tc>
      </w:tr>
      <w:tr w:rsidRPr="00CD7CA0" w:rsidR="00EE2775" w:rsidTr="56673AF7" w14:paraId="58F00C0F" w14:textId="77777777">
        <w:trPr>
          <w:trHeight w:val="381"/>
        </w:trPr>
        <w:tc>
          <w:tcPr>
            <w:tcW w:w="1805" w:type="dxa"/>
            <w:tcMar/>
          </w:tcPr>
          <w:p w:rsidRPr="00CD7CA0" w:rsidR="00A74B3E" w:rsidP="00CC4EB0" w:rsidRDefault="00A74B3E" w14:paraId="0097F6D3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A74B3E" w:rsidP="0057574A" w:rsidRDefault="0057574A" w14:paraId="60E4ACD4" w14:textId="3BA9030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  <w:lang w:eastAsia="en-US"/>
              </w:rPr>
              <w:t xml:space="preserve">Beames, S; MacKie, C; Atencio, M (2018) </w:t>
            </w:r>
            <w:r w:rsidRPr="00CD7CA0">
              <w:rPr>
                <w:rFonts w:ascii="Arial" w:hAnsi="Arial" w:cs="Arial"/>
                <w:i/>
                <w:sz w:val="22"/>
                <w:szCs w:val="22"/>
                <w:lang w:eastAsia="en-US"/>
              </w:rPr>
              <w:t xml:space="preserve">Adventure and Society. </w:t>
            </w:r>
            <w:r w:rsidRPr="00CD7CA0">
              <w:rPr>
                <w:rFonts w:ascii="Arial" w:hAnsi="Arial" w:cs="Arial"/>
                <w:sz w:val="22"/>
                <w:szCs w:val="22"/>
                <w:lang w:eastAsia="en-US"/>
              </w:rPr>
              <w:t>Springer.</w:t>
            </w: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3FC7395A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77836106"/>
        </w:tc>
      </w:tr>
      <w:tr w:rsidRPr="00CD7CA0" w:rsidR="00EE2775" w:rsidTr="56673AF7" w14:paraId="0CF7BC22" w14:textId="77777777">
        <w:trPr>
          <w:trHeight w:val="356"/>
        </w:trPr>
        <w:tc>
          <w:tcPr>
            <w:tcW w:w="1805" w:type="dxa"/>
            <w:tcMar/>
          </w:tcPr>
          <w:p w:rsidRPr="00CD7CA0" w:rsidR="00A74B3E" w:rsidP="00CC4EB0" w:rsidRDefault="00A74B3E" w14:paraId="0C0B778A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A74B3E" w:rsidP="0057574A" w:rsidRDefault="0057574A" w14:paraId="2EF5A5AD" w14:textId="29ECB2C4">
            <w:pPr>
              <w:rPr>
                <w:rFonts w:ascii="Arial" w:hAnsi="Arial" w:cs="Arial"/>
                <w:sz w:val="22"/>
                <w:szCs w:val="22"/>
              </w:rPr>
            </w:pPr>
            <w:r w:rsidRPr="002B047E">
              <w:rPr>
                <w:rFonts w:ascii="Arial" w:hAnsi="Arial" w:cs="Arial"/>
                <w:sz w:val="22"/>
                <w:szCs w:val="22"/>
              </w:rPr>
              <w:t xml:space="preserve">Ewert, A. W. and Sibthorp, J. (2014) </w:t>
            </w:r>
            <w:r w:rsidRPr="002B047E">
              <w:rPr>
                <w:rFonts w:ascii="Arial" w:hAnsi="Arial" w:cs="Arial"/>
                <w:i/>
                <w:sz w:val="22"/>
                <w:szCs w:val="22"/>
              </w:rPr>
              <w:t>Outdoor Adventure Education, Foundations, Theory and Research</w:t>
            </w:r>
            <w:r w:rsidRPr="002B047E">
              <w:rPr>
                <w:rFonts w:ascii="Arial" w:hAnsi="Arial" w:cs="Arial"/>
                <w:sz w:val="22"/>
                <w:szCs w:val="22"/>
              </w:rPr>
              <w:t>. Leeds: Human Kinetics.</w:t>
            </w: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20E1AEB3" w14:textId="7777777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6B273193"/>
        </w:tc>
      </w:tr>
      <w:tr w:rsidRPr="00CD7CA0" w:rsidR="00EE2775" w:rsidTr="56673AF7" w14:paraId="2AE8E63F" w14:textId="77777777">
        <w:trPr>
          <w:trHeight w:val="407"/>
        </w:trPr>
        <w:tc>
          <w:tcPr>
            <w:tcW w:w="1805" w:type="dxa"/>
            <w:tcMar/>
          </w:tcPr>
          <w:p w:rsidRPr="00CD7CA0" w:rsidR="00A74B3E" w:rsidP="00CC4EB0" w:rsidRDefault="00A74B3E" w14:paraId="16F9132F" w14:textId="777777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95" w:type="dxa"/>
            <w:tcMar/>
          </w:tcPr>
          <w:p w:rsidRPr="00CD7CA0" w:rsidR="0079116E" w:rsidP="0079116E" w:rsidRDefault="0079116E" w14:paraId="585BD212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CD7CA0">
              <w:rPr>
                <w:rFonts w:ascii="Arial" w:hAnsi="Arial" w:cs="Arial"/>
                <w:sz w:val="22"/>
                <w:szCs w:val="22"/>
              </w:rPr>
              <w:t xml:space="preserve">Cottrell, S. (2005) </w:t>
            </w:r>
            <w:r w:rsidRPr="00CD7CA0">
              <w:rPr>
                <w:rFonts w:ascii="Arial" w:hAnsi="Arial" w:cs="Arial"/>
                <w:i/>
                <w:sz w:val="22"/>
                <w:szCs w:val="22"/>
              </w:rPr>
              <w:t>Critical Thinking Skills</w:t>
            </w:r>
            <w:r w:rsidRPr="00CD7CA0">
              <w:rPr>
                <w:rFonts w:ascii="Arial" w:hAnsi="Arial" w:cs="Arial"/>
                <w:sz w:val="22"/>
                <w:szCs w:val="22"/>
              </w:rPr>
              <w:t>. Hampshire: Palgrave Macmillan.</w:t>
            </w:r>
          </w:p>
          <w:p w:rsidRPr="00CD7CA0" w:rsidR="00A74B3E" w:rsidP="00C3677B" w:rsidRDefault="00A74B3E" w14:paraId="6C61B9B4" w14:textId="75C8B03D">
            <w:pPr>
              <w:textAlignment w:val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61" w:type="dxa"/>
            <w:tcMar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Pr="00CD7CA0" w:rsidR="00A74B3E" w:rsidP="00CC4EB0" w:rsidRDefault="00A74B3E" w14:paraId="7C1E211A" w14:textId="77777777">
                <w:pPr>
                  <w:jc w:val="center"/>
                  <w:rPr>
                    <w:rFonts w:ascii="Arial" w:hAnsi="Arial" w:eastAsia="MS Gothic" w:cs="Arial"/>
                    <w:sz w:val="22"/>
                    <w:szCs w:val="22"/>
                  </w:rPr>
                </w:pPr>
                <w:r w:rsidRPr="00CD7CA0">
                  <w:rPr>
                    <w:rFonts w:ascii="Segoe UI Symbol" w:hAnsi="Segoe UI Symbol" w:eastAsia="MS Gothic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56673AF7" w:rsidRDefault="56673AF7" w14:paraId="3A499D0A"/>
        </w:tc>
      </w:tr>
    </w:tbl>
    <w:p w:rsidRPr="00A74B3E" w:rsidR="00A74B3E" w:rsidP="00A74B3E" w:rsidRDefault="00A74B3E" w14:paraId="43D5C5D8" w14:textId="77777777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Pr="00A74B3E" w:rsidR="00A74B3E" w:rsidP="00A74B3E" w:rsidRDefault="00A74B3E" w14:paraId="7B13C9D4" w14:textId="77777777">
      <w:pPr>
        <w:pStyle w:val="fixed"/>
        <w:ind w:left="0" w:firstLine="0"/>
        <w:rPr>
          <w:rFonts w:cs="Arial"/>
          <w:sz w:val="22"/>
          <w:szCs w:val="22"/>
        </w:rPr>
      </w:pPr>
    </w:p>
    <w:p w:rsidRPr="00A74B3E" w:rsidR="00A74B3E" w:rsidP="00A74B3E" w:rsidRDefault="00A74B3E" w14:paraId="4132CC77" w14:textId="77777777">
      <w:pPr>
        <w:rPr>
          <w:rFonts w:ascii="Arial" w:hAnsi="Arial" w:cs="Arial"/>
          <w:sz w:val="22"/>
          <w:szCs w:val="22"/>
        </w:rPr>
      </w:pPr>
    </w:p>
    <w:p w:rsidRPr="00A74B3E" w:rsidR="000C6407" w:rsidP="00A74B3E" w:rsidRDefault="000C6407" w14:paraId="54DAD436" w14:textId="77777777">
      <w:pPr>
        <w:pStyle w:val="fixed"/>
        <w:rPr>
          <w:rFonts w:ascii="Arial" w:hAnsi="Arial" w:cs="Arial"/>
          <w:sz w:val="22"/>
          <w:szCs w:val="22"/>
        </w:rPr>
      </w:pPr>
    </w:p>
    <w:sectPr w:rsidRPr="00A74B3E" w:rsidR="000C6407" w:rsidSect="006D2B8B">
      <w:endnotePr>
        <w:numFmt w:val="decimal"/>
      </w:endnotePr>
      <w:pgSz w:w="11907" w:h="16840" w:orient="portrait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13190" w:rsidP="009B5674" w:rsidRDefault="00913190" w14:paraId="4360CD0A" w14:textId="77777777">
      <w:r>
        <w:separator/>
      </w:r>
    </w:p>
  </w:endnote>
  <w:endnote w:type="continuationSeparator" w:id="0">
    <w:p w:rsidR="00913190" w:rsidP="009B5674" w:rsidRDefault="00913190" w14:paraId="6304B0B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Calibri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13190" w:rsidP="009B5674" w:rsidRDefault="00913190" w14:paraId="59F28CB0" w14:textId="77777777">
      <w:r>
        <w:separator/>
      </w:r>
    </w:p>
  </w:footnote>
  <w:footnote w:type="continuationSeparator" w:id="0">
    <w:p w:rsidR="00913190" w:rsidP="009B5674" w:rsidRDefault="00913190" w14:paraId="6F7B6729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hybridMulti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A290559"/>
    <w:multiLevelType w:val="hybridMultilevel"/>
    <w:tmpl w:val="C972AC3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5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hint="default" w:ascii="Courier New" w:hAnsi="Courier New" w:cs="Courier New"/>
          <w:sz w:val="20"/>
        </w:rPr>
      </w:lvl>
    </w:lvlOverride>
  </w:num>
  <w:num w:numId="4">
    <w:abstractNumId w:val="7"/>
  </w:num>
  <w:num w:numId="5">
    <w:abstractNumId w:val="1"/>
    <w:lvlOverride w:ilvl="0">
      <w:startOverride w:val="1"/>
    </w:lvlOverride>
  </w:num>
  <w:num w:numId="6">
    <w:abstractNumId w:val="4"/>
  </w:num>
  <w:num w:numId="7">
    <w:abstractNumId w:val="6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12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22C98"/>
    <w:rsid w:val="000318EB"/>
    <w:rsid w:val="00066DE8"/>
    <w:rsid w:val="00077CD4"/>
    <w:rsid w:val="000906B4"/>
    <w:rsid w:val="00091A6D"/>
    <w:rsid w:val="000A2B48"/>
    <w:rsid w:val="000C6407"/>
    <w:rsid w:val="00116B44"/>
    <w:rsid w:val="00146EB6"/>
    <w:rsid w:val="00172EDC"/>
    <w:rsid w:val="001A15E3"/>
    <w:rsid w:val="001A2624"/>
    <w:rsid w:val="001C1DDF"/>
    <w:rsid w:val="001C765C"/>
    <w:rsid w:val="001D5DF6"/>
    <w:rsid w:val="00203392"/>
    <w:rsid w:val="002256DD"/>
    <w:rsid w:val="00240CF6"/>
    <w:rsid w:val="002411A3"/>
    <w:rsid w:val="00262CFB"/>
    <w:rsid w:val="002C5F60"/>
    <w:rsid w:val="00302297"/>
    <w:rsid w:val="003146EA"/>
    <w:rsid w:val="00316625"/>
    <w:rsid w:val="0032153C"/>
    <w:rsid w:val="00356025"/>
    <w:rsid w:val="00404273"/>
    <w:rsid w:val="00443314"/>
    <w:rsid w:val="00470586"/>
    <w:rsid w:val="00476013"/>
    <w:rsid w:val="00480356"/>
    <w:rsid w:val="00495E1F"/>
    <w:rsid w:val="004A2260"/>
    <w:rsid w:val="004A6539"/>
    <w:rsid w:val="004B6F80"/>
    <w:rsid w:val="004F1438"/>
    <w:rsid w:val="004F207C"/>
    <w:rsid w:val="005006B0"/>
    <w:rsid w:val="00512C29"/>
    <w:rsid w:val="005259D7"/>
    <w:rsid w:val="00527E61"/>
    <w:rsid w:val="00551363"/>
    <w:rsid w:val="005713AC"/>
    <w:rsid w:val="0057574A"/>
    <w:rsid w:val="005946A7"/>
    <w:rsid w:val="005C55FD"/>
    <w:rsid w:val="005E40A7"/>
    <w:rsid w:val="005E41B4"/>
    <w:rsid w:val="00616CB2"/>
    <w:rsid w:val="0062376E"/>
    <w:rsid w:val="00646A7D"/>
    <w:rsid w:val="0069757B"/>
    <w:rsid w:val="006A0463"/>
    <w:rsid w:val="006A0CE9"/>
    <w:rsid w:val="006B55BF"/>
    <w:rsid w:val="006C41CC"/>
    <w:rsid w:val="006D2B8B"/>
    <w:rsid w:val="006E184F"/>
    <w:rsid w:val="00717684"/>
    <w:rsid w:val="00736A82"/>
    <w:rsid w:val="007801F9"/>
    <w:rsid w:val="0079116E"/>
    <w:rsid w:val="007F3042"/>
    <w:rsid w:val="00820A07"/>
    <w:rsid w:val="008619BD"/>
    <w:rsid w:val="00882485"/>
    <w:rsid w:val="0089539D"/>
    <w:rsid w:val="008C188B"/>
    <w:rsid w:val="008E55FA"/>
    <w:rsid w:val="008F44C9"/>
    <w:rsid w:val="00913190"/>
    <w:rsid w:val="009139DF"/>
    <w:rsid w:val="00924F30"/>
    <w:rsid w:val="00961632"/>
    <w:rsid w:val="00996935"/>
    <w:rsid w:val="009A077A"/>
    <w:rsid w:val="009B5674"/>
    <w:rsid w:val="009D0293"/>
    <w:rsid w:val="00A63252"/>
    <w:rsid w:val="00A74B3E"/>
    <w:rsid w:val="00A9641E"/>
    <w:rsid w:val="00AA501F"/>
    <w:rsid w:val="00AC2C9A"/>
    <w:rsid w:val="00AD111C"/>
    <w:rsid w:val="00AD1ACC"/>
    <w:rsid w:val="00B1208A"/>
    <w:rsid w:val="00B17917"/>
    <w:rsid w:val="00B30B52"/>
    <w:rsid w:val="00B53530"/>
    <w:rsid w:val="00B54DA4"/>
    <w:rsid w:val="00B80522"/>
    <w:rsid w:val="00B81017"/>
    <w:rsid w:val="00B8741E"/>
    <w:rsid w:val="00BA343F"/>
    <w:rsid w:val="00BA5464"/>
    <w:rsid w:val="00BD06FD"/>
    <w:rsid w:val="00BF275F"/>
    <w:rsid w:val="00BF6F6C"/>
    <w:rsid w:val="00C13D91"/>
    <w:rsid w:val="00C3677B"/>
    <w:rsid w:val="00C86B41"/>
    <w:rsid w:val="00CB2C04"/>
    <w:rsid w:val="00CC4EB0"/>
    <w:rsid w:val="00CD7CA0"/>
    <w:rsid w:val="00D41EBF"/>
    <w:rsid w:val="00DA3486"/>
    <w:rsid w:val="00DB46AD"/>
    <w:rsid w:val="00DC7FD0"/>
    <w:rsid w:val="00DE543B"/>
    <w:rsid w:val="00E30887"/>
    <w:rsid w:val="00E91B3E"/>
    <w:rsid w:val="00EA0C77"/>
    <w:rsid w:val="00EA24E6"/>
    <w:rsid w:val="00EB5E0E"/>
    <w:rsid w:val="00EC0147"/>
    <w:rsid w:val="00ED342A"/>
    <w:rsid w:val="00EE2775"/>
    <w:rsid w:val="00F0221E"/>
    <w:rsid w:val="00F17ABE"/>
    <w:rsid w:val="00F578AB"/>
    <w:rsid w:val="00F64B4A"/>
    <w:rsid w:val="00F74441"/>
    <w:rsid w:val="0386F05C"/>
    <w:rsid w:val="0EE83BC0"/>
    <w:rsid w:val="209A0660"/>
    <w:rsid w:val="21C729BA"/>
    <w:rsid w:val="30475C40"/>
    <w:rsid w:val="41D07754"/>
    <w:rsid w:val="43C53DBB"/>
    <w:rsid w:val="56673AF7"/>
    <w:rsid w:val="61C6717D"/>
    <w:rsid w:val="67CA0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C7916B7-A97D-4D5D-8344-612EF54D26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styleId="heading" w:customStyle="1">
    <w:name w:val="heading"/>
    <w:basedOn w:val="fixed"/>
    <w:link w:val="headingChar"/>
    <w:rsid w:val="006D2B8B"/>
    <w:pPr>
      <w:spacing w:before="240" w:after="120"/>
    </w:pPr>
  </w:style>
  <w:style w:type="paragraph" w:styleId="fixed" w:customStyle="1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styleId="variable" w:customStyle="1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styleId="bullet" w:customStyle="1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styleId="more" w:customStyle="1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styleId="fixedChar" w:customStyle="1">
    <w:name w:val="fixed Char"/>
    <w:link w:val="fixed"/>
    <w:rsid w:val="00B8741E"/>
    <w:rPr>
      <w:b/>
      <w:sz w:val="24"/>
      <w:lang w:val="en-GB" w:eastAsia="en-GB" w:bidi="ar-SA"/>
    </w:rPr>
  </w:style>
  <w:style w:type="character" w:styleId="headingChar" w:customStyle="1">
    <w:name w:val="heading Char"/>
    <w:link w:val="heading"/>
    <w:rsid w:val="00B8741E"/>
    <w:rPr>
      <w:b/>
      <w:sz w:val="24"/>
    </w:rPr>
  </w:style>
  <w:style w:type="character" w:styleId="bulletChar" w:customStyle="1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styleId="ListParagraphChar" w:customStyle="1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695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45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0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glossaryDocument" Target="glossary/document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ntTable" Target="fontTable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altName w:val="Calibri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4DA4"/>
    <w:rsid w:val="000A10BC"/>
    <w:rsid w:val="003413EF"/>
    <w:rsid w:val="00386612"/>
    <w:rsid w:val="00395FE0"/>
    <w:rsid w:val="00604ED3"/>
    <w:rsid w:val="00732B30"/>
    <w:rsid w:val="00820288"/>
    <w:rsid w:val="00B54DA4"/>
    <w:rsid w:val="00C00616"/>
    <w:rsid w:val="00DE337D"/>
    <w:rsid w:val="00FA5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8F51B84-0562-4ED9-AD21-D5680CD8ED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665599-4D4C-4999-BBFA-50A8784B37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EFAD41-E683-4C9D-87D8-A7D79569094D}">
  <ds:schemaRefs>
    <ds:schemaRef ds:uri="http://purl.org/dc/dcmitype/"/>
    <ds:schemaRef ds:uri="http://schemas.microsoft.com/office/2006/documentManagement/types"/>
    <ds:schemaRef ds:uri="696490a5-0429-499a-a254-a60426c02ef0"/>
    <ds:schemaRef ds:uri="http://purl.org/dc/elements/1.1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d2d6d51c-be45-489c-bfaa-c0c3d4c0c982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63995531-2304-4E41-8810-243094506B8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01_qamod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PV3</dc:title>
  <dc:creator>Academic Office</dc:creator>
  <lastModifiedBy>Denise Leonard</lastModifiedBy>
  <revision>5</revision>
  <lastPrinted>1901-01-01T00:00:00.0000000Z</lastPrinted>
  <dcterms:created xsi:type="dcterms:W3CDTF">2019-10-09T16:27:00.0000000Z</dcterms:created>
  <dcterms:modified xsi:type="dcterms:W3CDTF">2020-09-14T12:15:41.5297671Z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