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79AAA" w14:textId="77777777" w:rsidR="008F69C0" w:rsidRDefault="00F6391C">
      <w:pPr>
        <w:jc w:val="center"/>
        <w:rPr>
          <w:b/>
          <w:bCs/>
          <w:kern w:val="2"/>
          <w:sz w:val="28"/>
          <w:szCs w:val="28"/>
        </w:rPr>
      </w:pPr>
      <w:r>
        <w:rPr>
          <w:rFonts w:hint="eastAsia"/>
          <w:b/>
          <w:bCs/>
          <w:kern w:val="2"/>
          <w:sz w:val="28"/>
          <w:szCs w:val="28"/>
        </w:rPr>
        <w:t xml:space="preserve">Task-based and </w:t>
      </w:r>
      <w:r>
        <w:rPr>
          <w:b/>
          <w:bCs/>
          <w:kern w:val="2"/>
          <w:sz w:val="28"/>
          <w:szCs w:val="28"/>
        </w:rPr>
        <w:t xml:space="preserve">Computer-aided Role-playing in </w:t>
      </w:r>
      <w:r>
        <w:rPr>
          <w:b/>
          <w:bCs/>
          <w:i/>
          <w:iCs/>
          <w:kern w:val="2"/>
          <w:sz w:val="28"/>
          <w:szCs w:val="28"/>
        </w:rPr>
        <w:t>College English</w:t>
      </w:r>
      <w:r>
        <w:rPr>
          <w:b/>
          <w:bCs/>
          <w:kern w:val="2"/>
          <w:sz w:val="28"/>
          <w:szCs w:val="28"/>
        </w:rPr>
        <w:t xml:space="preserve"> Teaching</w:t>
      </w:r>
    </w:p>
    <w:p w14:paraId="1885229C" w14:textId="77777777" w:rsidR="008F69C0" w:rsidRDefault="00F6391C">
      <w:pPr>
        <w:jc w:val="center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>and its Impacts on Its Syllabus Design</w:t>
      </w:r>
    </w:p>
    <w:p w14:paraId="468D6CA6" w14:textId="77777777" w:rsidR="008F69C0" w:rsidRDefault="00F6391C">
      <w:pPr>
        <w:widowControl w:val="0"/>
        <w:jc w:val="center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Lizhen Liu (2008001)</w:t>
      </w:r>
    </w:p>
    <w:p w14:paraId="3A8DFC10" w14:textId="77777777" w:rsidR="008F69C0" w:rsidRDefault="00F6391C">
      <w:pPr>
        <w:widowControl w:val="0"/>
        <w:jc w:val="center"/>
        <w:rPr>
          <w:kern w:val="2"/>
          <w:sz w:val="18"/>
          <w:szCs w:val="18"/>
        </w:rPr>
      </w:pPr>
      <w:r>
        <w:rPr>
          <w:kern w:val="2"/>
          <w:sz w:val="28"/>
          <w:szCs w:val="28"/>
        </w:rPr>
        <w:t xml:space="preserve"> </w:t>
      </w:r>
    </w:p>
    <w:p w14:paraId="740BD0E5" w14:textId="77777777" w:rsidR="008F69C0" w:rsidRDefault="00F6391C">
      <w:pPr>
        <w:ind w:firstLineChars="200" w:firstLine="562"/>
        <w:rPr>
          <w:b/>
          <w:bCs/>
          <w:kern w:val="2"/>
          <w:sz w:val="28"/>
          <w:szCs w:val="28"/>
        </w:rPr>
      </w:pPr>
      <w:r>
        <w:rPr>
          <w:rFonts w:hint="eastAsia"/>
          <w:b/>
          <w:bCs/>
          <w:kern w:val="2"/>
          <w:sz w:val="28"/>
          <w:szCs w:val="28"/>
        </w:rPr>
        <w:t>1</w:t>
      </w:r>
      <w:r>
        <w:rPr>
          <w:b/>
          <w:bCs/>
          <w:kern w:val="2"/>
          <w:sz w:val="28"/>
          <w:szCs w:val="28"/>
        </w:rPr>
        <w:t>. Lead-in</w:t>
      </w:r>
    </w:p>
    <w:p w14:paraId="0459CE4A" w14:textId="77777777" w:rsidR="008F69C0" w:rsidRDefault="00F6391C">
      <w:pPr>
        <w:ind w:firstLine="555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W</w:t>
      </w:r>
      <w:r>
        <w:rPr>
          <w:rFonts w:hint="eastAsia"/>
          <w:kern w:val="2"/>
          <w:sz w:val="28"/>
          <w:szCs w:val="28"/>
        </w:rPr>
        <w:t>i</w:t>
      </w:r>
      <w:r>
        <w:rPr>
          <w:kern w:val="2"/>
          <w:sz w:val="28"/>
          <w:szCs w:val="28"/>
        </w:rPr>
        <w:t>th the development of science and technology in this 21</w:t>
      </w:r>
      <w:r>
        <w:rPr>
          <w:kern w:val="2"/>
          <w:sz w:val="28"/>
          <w:szCs w:val="28"/>
          <w:vertAlign w:val="superscript"/>
        </w:rPr>
        <w:t>st</w:t>
      </w:r>
      <w:r>
        <w:rPr>
          <w:kern w:val="2"/>
          <w:sz w:val="28"/>
          <w:szCs w:val="28"/>
        </w:rPr>
        <w:t xml:space="preserve"> century, </w:t>
      </w:r>
      <w:bookmarkStart w:id="0" w:name="_Hlk69623792"/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 in China </w:t>
      </w:r>
      <w:bookmarkEnd w:id="0"/>
      <w:r>
        <w:rPr>
          <w:kern w:val="2"/>
          <w:sz w:val="28"/>
          <w:szCs w:val="28"/>
        </w:rPr>
        <w:t xml:space="preserve">is facing a great opportunities and challenges in our computer-aid modern life. On the one hand, </w:t>
      </w:r>
      <w:bookmarkStart w:id="1" w:name="_Hlk69624501"/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 </w:t>
      </w:r>
      <w:bookmarkEnd w:id="1"/>
      <w:r>
        <w:rPr>
          <w:kern w:val="2"/>
          <w:sz w:val="28"/>
          <w:szCs w:val="28"/>
        </w:rPr>
        <w:t xml:space="preserve">in China applies more modem computer-aid teaching methods to help students get more visualized immersive learning, </w:t>
      </w:r>
      <w:r>
        <w:rPr>
          <w:kern w:val="2"/>
          <w:sz w:val="28"/>
          <w:szCs w:val="28"/>
        </w:rPr>
        <w:t>such as task</w:t>
      </w:r>
      <w:bookmarkStart w:id="2" w:name="_Hlk69624834"/>
      <w:r>
        <w:rPr>
          <w:kern w:val="2"/>
          <w:sz w:val="28"/>
          <w:szCs w:val="28"/>
        </w:rPr>
        <w:t>-based and computer aided role-playing</w:t>
      </w:r>
      <w:bookmarkEnd w:id="2"/>
      <w:r>
        <w:rPr>
          <w:kern w:val="2"/>
          <w:sz w:val="28"/>
          <w:szCs w:val="28"/>
        </w:rPr>
        <w:t xml:space="preserve">, to broaden students’ horizon and deepen their fully exposure in this globalization trend to achieve a more effective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teaching. But on the other side, these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 in Chin</w:t>
      </w:r>
      <w:r>
        <w:rPr>
          <w:kern w:val="2"/>
          <w:sz w:val="28"/>
          <w:szCs w:val="28"/>
        </w:rPr>
        <w:t>a also face a lot of challenges such as the capability of computer skills, the proficiency of our English skills, the willingness of our students’ participation, etc.</w:t>
      </w:r>
    </w:p>
    <w:p w14:paraId="044BB258" w14:textId="77777777" w:rsidR="008F69C0" w:rsidRDefault="00F6391C">
      <w:pPr>
        <w:ind w:firstLine="555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In this project, we will take</w:t>
      </w:r>
      <w:bookmarkStart w:id="3" w:name="_Hlk69626635"/>
      <w:r>
        <w:rPr>
          <w:kern w:val="2"/>
          <w:sz w:val="28"/>
          <w:szCs w:val="28"/>
        </w:rPr>
        <w:t xml:space="preserve"> task-based and computer-aided role-playing in </w:t>
      </w:r>
      <w:r>
        <w:rPr>
          <w:i/>
          <w:iCs/>
          <w:kern w:val="2"/>
          <w:sz w:val="28"/>
          <w:szCs w:val="28"/>
        </w:rPr>
        <w:t>College Engli</w:t>
      </w:r>
      <w:r>
        <w:rPr>
          <w:i/>
          <w:iCs/>
          <w:kern w:val="2"/>
          <w:sz w:val="28"/>
          <w:szCs w:val="28"/>
        </w:rPr>
        <w:t>sh</w:t>
      </w:r>
      <w:r>
        <w:rPr>
          <w:kern w:val="2"/>
          <w:sz w:val="28"/>
          <w:szCs w:val="28"/>
        </w:rPr>
        <w:t xml:space="preserve"> Teaching </w:t>
      </w:r>
      <w:bookmarkEnd w:id="3"/>
      <w:r>
        <w:rPr>
          <w:kern w:val="2"/>
          <w:sz w:val="28"/>
          <w:szCs w:val="28"/>
        </w:rPr>
        <w:t>in China for example, to explore how to gain a more effective and more appealing English teaching under John Dewey’s educational theories and its impacts on its syllabus design.</w:t>
      </w:r>
    </w:p>
    <w:p w14:paraId="67059C0E" w14:textId="77777777" w:rsidR="008F69C0" w:rsidRDefault="008F69C0">
      <w:pPr>
        <w:jc w:val="both"/>
        <w:rPr>
          <w:kern w:val="2"/>
          <w:sz w:val="28"/>
          <w:szCs w:val="28"/>
        </w:rPr>
      </w:pPr>
    </w:p>
    <w:p w14:paraId="5D40A6DE" w14:textId="77777777" w:rsidR="008F69C0" w:rsidRDefault="00F6391C">
      <w:pPr>
        <w:ind w:firstLine="555"/>
        <w:jc w:val="both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>2. The aims of the investigation</w:t>
      </w:r>
    </w:p>
    <w:p w14:paraId="144E6E10" w14:textId="77777777" w:rsidR="008F69C0" w:rsidRDefault="00F6391C">
      <w:pPr>
        <w:ind w:firstLine="555"/>
        <w:jc w:val="both"/>
        <w:rPr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t>This project intuitively explore</w:t>
      </w:r>
      <w:r>
        <w:rPr>
          <w:rFonts w:hint="eastAsia"/>
          <w:kern w:val="2"/>
          <w:sz w:val="28"/>
          <w:szCs w:val="28"/>
        </w:rPr>
        <w:t xml:space="preserve">s how to introduce, create </w:t>
      </w:r>
      <w:r>
        <w:rPr>
          <w:kern w:val="2"/>
          <w:sz w:val="28"/>
          <w:szCs w:val="28"/>
        </w:rPr>
        <w:t>and assess</w:t>
      </w:r>
      <w:r>
        <w:rPr>
          <w:rFonts w:hint="eastAsia"/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task-based and computer-aided role-playing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</w:t>
      </w:r>
      <w:r>
        <w:rPr>
          <w:rFonts w:hint="eastAsia"/>
          <w:kern w:val="2"/>
          <w:sz w:val="28"/>
          <w:szCs w:val="28"/>
        </w:rPr>
        <w:t>, and vividly stimulate students</w:t>
      </w:r>
      <w:r>
        <w:rPr>
          <w:kern w:val="2"/>
          <w:sz w:val="28"/>
          <w:szCs w:val="28"/>
        </w:rPr>
        <w:t>’</w:t>
      </w:r>
      <w:r>
        <w:rPr>
          <w:rFonts w:hint="eastAsia"/>
          <w:kern w:val="2"/>
          <w:sz w:val="28"/>
          <w:szCs w:val="28"/>
        </w:rPr>
        <w:t xml:space="preserve"> interest in college English learning through </w:t>
      </w:r>
      <w:r>
        <w:rPr>
          <w:kern w:val="2"/>
          <w:sz w:val="28"/>
          <w:szCs w:val="28"/>
        </w:rPr>
        <w:t>experiential</w:t>
      </w:r>
      <w:r>
        <w:rPr>
          <w:rFonts w:hint="eastAsia"/>
          <w:kern w:val="2"/>
          <w:sz w:val="28"/>
          <w:szCs w:val="28"/>
        </w:rPr>
        <w:t xml:space="preserve"> teaching, and quickly and </w:t>
      </w:r>
      <w:r>
        <w:rPr>
          <w:rFonts w:hint="eastAsia"/>
          <w:kern w:val="2"/>
          <w:sz w:val="28"/>
          <w:szCs w:val="28"/>
        </w:rPr>
        <w:lastRenderedPageBreak/>
        <w:t>accurately help students</w:t>
      </w:r>
      <w:r>
        <w:rPr>
          <w:kern w:val="2"/>
          <w:sz w:val="28"/>
          <w:szCs w:val="28"/>
        </w:rPr>
        <w:t>’</w:t>
      </w:r>
      <w:r>
        <w:rPr>
          <w:rFonts w:hint="eastAsia"/>
          <w:kern w:val="2"/>
          <w:sz w:val="28"/>
          <w:szCs w:val="28"/>
        </w:rPr>
        <w:t xml:space="preserve"> unde</w:t>
      </w:r>
      <w:r>
        <w:rPr>
          <w:rFonts w:hint="eastAsia"/>
          <w:kern w:val="2"/>
          <w:sz w:val="28"/>
          <w:szCs w:val="28"/>
        </w:rPr>
        <w:t xml:space="preserve">rstand </w:t>
      </w:r>
      <w:r>
        <w:rPr>
          <w:kern w:val="2"/>
          <w:sz w:val="28"/>
          <w:szCs w:val="28"/>
        </w:rPr>
        <w:t>of English language and culture</w:t>
      </w:r>
      <w:r>
        <w:rPr>
          <w:rFonts w:hint="eastAsia"/>
          <w:kern w:val="2"/>
          <w:sz w:val="28"/>
          <w:szCs w:val="28"/>
        </w:rPr>
        <w:t xml:space="preserve"> effectively </w:t>
      </w:r>
      <w:r>
        <w:rPr>
          <w:kern w:val="2"/>
          <w:sz w:val="28"/>
          <w:szCs w:val="28"/>
        </w:rPr>
        <w:t>to</w:t>
      </w:r>
      <w:r>
        <w:rPr>
          <w:rFonts w:hint="eastAsia"/>
          <w:kern w:val="2"/>
          <w:sz w:val="28"/>
          <w:szCs w:val="28"/>
        </w:rPr>
        <w:t xml:space="preserve"> continuously improve </w:t>
      </w:r>
      <w:r>
        <w:rPr>
          <w:kern w:val="2"/>
          <w:sz w:val="28"/>
          <w:szCs w:val="28"/>
        </w:rPr>
        <w:t xml:space="preserve">both teachers’ and </w:t>
      </w:r>
      <w:r>
        <w:rPr>
          <w:rFonts w:hint="eastAsia"/>
          <w:kern w:val="2"/>
          <w:sz w:val="28"/>
          <w:szCs w:val="28"/>
        </w:rPr>
        <w:t>students</w:t>
      </w:r>
      <w:r>
        <w:rPr>
          <w:kern w:val="2"/>
          <w:sz w:val="28"/>
          <w:szCs w:val="28"/>
        </w:rPr>
        <w:t>’</w:t>
      </w:r>
      <w:r>
        <w:rPr>
          <w:rFonts w:hint="eastAsia"/>
          <w:kern w:val="2"/>
          <w:sz w:val="28"/>
          <w:szCs w:val="28"/>
        </w:rPr>
        <w:t xml:space="preserve"> English application ability and cultural </w:t>
      </w:r>
      <w:r>
        <w:rPr>
          <w:kern w:val="2"/>
          <w:sz w:val="28"/>
          <w:szCs w:val="28"/>
        </w:rPr>
        <w:t>tolerance</w:t>
      </w:r>
      <w:r>
        <w:rPr>
          <w:rFonts w:hint="eastAsia"/>
          <w:kern w:val="2"/>
          <w:sz w:val="28"/>
          <w:szCs w:val="28"/>
        </w:rPr>
        <w:t xml:space="preserve">, </w:t>
      </w:r>
      <w:r>
        <w:rPr>
          <w:kern w:val="2"/>
          <w:sz w:val="28"/>
          <w:szCs w:val="28"/>
        </w:rPr>
        <w:t>thus, to</w:t>
      </w:r>
      <w:r>
        <w:rPr>
          <w:rFonts w:hint="eastAsia"/>
          <w:kern w:val="2"/>
          <w:sz w:val="28"/>
          <w:szCs w:val="28"/>
        </w:rPr>
        <w:t xml:space="preserve"> promote </w:t>
      </w:r>
      <w:r>
        <w:rPr>
          <w:kern w:val="2"/>
          <w:sz w:val="28"/>
          <w:szCs w:val="28"/>
        </w:rPr>
        <w:t>a</w:t>
      </w:r>
      <w:r>
        <w:rPr>
          <w:rFonts w:hint="eastAsia"/>
          <w:kern w:val="2"/>
          <w:sz w:val="28"/>
          <w:szCs w:val="28"/>
        </w:rPr>
        <w:t xml:space="preserve"> comprehensive </w:t>
      </w:r>
      <w:r>
        <w:rPr>
          <w:kern w:val="2"/>
          <w:sz w:val="28"/>
          <w:szCs w:val="28"/>
        </w:rPr>
        <w:t>understanding</w:t>
      </w:r>
      <w:r>
        <w:rPr>
          <w:rFonts w:hint="eastAsia"/>
          <w:kern w:val="2"/>
          <w:sz w:val="28"/>
          <w:szCs w:val="28"/>
        </w:rPr>
        <w:t xml:space="preserve"> of </w:t>
      </w:r>
      <w:r>
        <w:rPr>
          <w:kern w:val="2"/>
          <w:sz w:val="28"/>
          <w:szCs w:val="28"/>
        </w:rPr>
        <w:t xml:space="preserve">Confucian oneness in the input and output of </w:t>
      </w:r>
      <w:r>
        <w:rPr>
          <w:kern w:val="2"/>
          <w:sz w:val="28"/>
          <w:szCs w:val="28"/>
        </w:rPr>
        <w:t>language learning.</w:t>
      </w:r>
    </w:p>
    <w:p w14:paraId="1FE1265E" w14:textId="77777777" w:rsidR="008F69C0" w:rsidRDefault="00F6391C">
      <w:pPr>
        <w:ind w:firstLine="555"/>
        <w:jc w:val="both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>2.1 To gain a basic understanding of experiential teaching, especially task-based and computer-aided role-playing.</w:t>
      </w:r>
    </w:p>
    <w:p w14:paraId="1B89B3BA" w14:textId="77777777" w:rsidR="008F69C0" w:rsidRDefault="00F6391C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In 1984, the Experiential Teaching method was put forward by American educationist, John Dewey (1859 - 1952), who advocate</w:t>
      </w:r>
      <w:r>
        <w:rPr>
          <w:kern w:val="2"/>
          <w:sz w:val="28"/>
          <w:szCs w:val="28"/>
        </w:rPr>
        <w:t xml:space="preserve">d that it is experience that makes education meaningful. the Experiential Teaching focuses on the construction a real language environment for students to gain their new knowledge through practicing from the perspective of “learning by doing” or “learning </w:t>
      </w:r>
      <w:r>
        <w:rPr>
          <w:kern w:val="2"/>
          <w:sz w:val="28"/>
          <w:szCs w:val="28"/>
        </w:rPr>
        <w:t>from experience” (Dewey, 1916: 107). In his book Democracy and Education, Dewey (1916: 107) stated that “Mere activity does not constitute experience … To ‘learn from experience’ is to make a backward and forward connection between what we do to things and</w:t>
      </w:r>
      <w:r>
        <w:rPr>
          <w:kern w:val="2"/>
          <w:sz w:val="28"/>
          <w:szCs w:val="28"/>
        </w:rPr>
        <w:t xml:space="preserve"> what we enjoy or suffer from things in consequence. Under such conditions, doing becomes a trying; an experiment with the world to find out what it is like; the undergoing becomes instruction—discovery of the connection of things.” Carl </w:t>
      </w:r>
      <w:bookmarkStart w:id="4" w:name="_Hlk69634527"/>
      <w:r>
        <w:rPr>
          <w:kern w:val="2"/>
          <w:sz w:val="28"/>
          <w:szCs w:val="28"/>
        </w:rPr>
        <w:t>Rogers</w:t>
      </w:r>
      <w:bookmarkEnd w:id="4"/>
      <w:r>
        <w:rPr>
          <w:kern w:val="2"/>
          <w:sz w:val="28"/>
          <w:szCs w:val="28"/>
        </w:rPr>
        <w:t xml:space="preserve"> agreed with</w:t>
      </w:r>
      <w:r>
        <w:rPr>
          <w:kern w:val="2"/>
          <w:sz w:val="28"/>
          <w:szCs w:val="28"/>
        </w:rPr>
        <w:t xml:space="preserve"> Dewey on all learning comes from experience and pointed out that “Teaching is, for me, a relatively unimportant and vastly over-rated activity.” (Rogers, 1983:103) Dewey and Rogers all advocate to establish an open learning environment where students can </w:t>
      </w:r>
      <w:r>
        <w:rPr>
          <w:kern w:val="2"/>
          <w:sz w:val="28"/>
          <w:szCs w:val="28"/>
        </w:rPr>
        <w:t>be free to perform what they experimented. This not only is the theoretical base of our task-</w:t>
      </w:r>
      <w:r>
        <w:rPr>
          <w:kern w:val="2"/>
          <w:sz w:val="28"/>
          <w:szCs w:val="28"/>
        </w:rPr>
        <w:lastRenderedPageBreak/>
        <w:t xml:space="preserve">based and computer-aided role-playing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teaching, but also is the first aim of our investigation.</w:t>
      </w:r>
    </w:p>
    <w:p w14:paraId="0CC0964E" w14:textId="77777777" w:rsidR="008F69C0" w:rsidRDefault="00F6391C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t>T</w:t>
      </w:r>
      <w:r>
        <w:rPr>
          <w:kern w:val="2"/>
          <w:sz w:val="28"/>
          <w:szCs w:val="28"/>
        </w:rPr>
        <w:t xml:space="preserve">ask-based and computer-aided role-playing in </w:t>
      </w:r>
      <w:r>
        <w:rPr>
          <w:i/>
          <w:iCs/>
          <w:kern w:val="2"/>
          <w:sz w:val="28"/>
          <w:szCs w:val="28"/>
        </w:rPr>
        <w:t>Co</w:t>
      </w:r>
      <w:r>
        <w:rPr>
          <w:i/>
          <w:iCs/>
          <w:kern w:val="2"/>
          <w:sz w:val="28"/>
          <w:szCs w:val="28"/>
        </w:rPr>
        <w:t>llege English</w:t>
      </w:r>
      <w:r>
        <w:rPr>
          <w:kern w:val="2"/>
          <w:sz w:val="28"/>
          <w:szCs w:val="28"/>
        </w:rPr>
        <w:t xml:space="preserve"> teaching can be defined as an all-round educational method to fully involve both teachers and students in dealing various book knowledge in the living experiential environments.</w:t>
      </w:r>
    </w:p>
    <w:p w14:paraId="5352D67F" w14:textId="77777777" w:rsidR="008F69C0" w:rsidRDefault="00F6391C">
      <w:pPr>
        <w:ind w:firstLine="555"/>
        <w:jc w:val="both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>2.2 To understand how task-based and computer-aided role-playing</w:t>
      </w:r>
      <w:r>
        <w:rPr>
          <w:b/>
          <w:bCs/>
          <w:kern w:val="2"/>
          <w:sz w:val="28"/>
          <w:szCs w:val="28"/>
        </w:rPr>
        <w:t xml:space="preserve"> applied in </w:t>
      </w:r>
      <w:r>
        <w:rPr>
          <w:b/>
          <w:bCs/>
          <w:i/>
          <w:iCs/>
          <w:kern w:val="2"/>
          <w:sz w:val="28"/>
          <w:szCs w:val="28"/>
        </w:rPr>
        <w:t>College English</w:t>
      </w:r>
      <w:r>
        <w:rPr>
          <w:b/>
          <w:bCs/>
          <w:kern w:val="2"/>
          <w:sz w:val="28"/>
          <w:szCs w:val="28"/>
        </w:rPr>
        <w:t xml:space="preserve"> teaching.</w:t>
      </w:r>
    </w:p>
    <w:p w14:paraId="2BFBADC4" w14:textId="77777777" w:rsidR="008F69C0" w:rsidRDefault="00F6391C">
      <w:pPr>
        <w:ind w:firstLine="555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Task-based and computer-aided role-playing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 belongs to </w:t>
      </w:r>
      <w:bookmarkStart w:id="5" w:name="_Hlk69635772"/>
      <w:r>
        <w:rPr>
          <w:kern w:val="2"/>
          <w:sz w:val="28"/>
          <w:szCs w:val="28"/>
        </w:rPr>
        <w:t>Schön</w:t>
      </w:r>
      <w:bookmarkEnd w:id="5"/>
      <w:r>
        <w:rPr>
          <w:kern w:val="2"/>
          <w:sz w:val="28"/>
          <w:szCs w:val="28"/>
        </w:rPr>
        <w:t>’s third type of f practicum --- the practice setting, where students can cope with the messy realities of real-life problems. Schö</w:t>
      </w:r>
      <w:r>
        <w:rPr>
          <w:kern w:val="2"/>
          <w:sz w:val="28"/>
          <w:szCs w:val="28"/>
        </w:rPr>
        <w:t>n (1987: 39) encourages us to “make new sense of uncertain, unique or conflicted situations of practice.” He claims: “These practicums are reflective in that they aim at helping students learn to become proficient at a kind of reflection-in-action. They ar</w:t>
      </w:r>
      <w:r>
        <w:rPr>
          <w:kern w:val="2"/>
          <w:sz w:val="28"/>
          <w:szCs w:val="28"/>
        </w:rPr>
        <w:t xml:space="preserve">e reflective … in the further sense that they depend for their effectiveness on a reciprocally reflective dialogue of coach and student.” (ibid: 40) Then how task-based and computer-aided role-playing be applied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 becomes especial</w:t>
      </w:r>
      <w:r>
        <w:rPr>
          <w:kern w:val="2"/>
          <w:sz w:val="28"/>
          <w:szCs w:val="28"/>
        </w:rPr>
        <w:t>ly important.</w:t>
      </w:r>
    </w:p>
    <w:p w14:paraId="7145F3B2" w14:textId="77777777" w:rsidR="008F69C0" w:rsidRDefault="00F6391C">
      <w:pPr>
        <w:ind w:firstLine="555"/>
        <w:jc w:val="both"/>
        <w:rPr>
          <w:kern w:val="2"/>
          <w:sz w:val="28"/>
          <w:szCs w:val="28"/>
        </w:rPr>
      </w:pPr>
      <w:bookmarkStart w:id="6" w:name="_Hlk69676248"/>
      <w:r>
        <w:rPr>
          <w:rFonts w:hint="eastAsia"/>
          <w:kern w:val="2"/>
          <w:sz w:val="28"/>
          <w:szCs w:val="28"/>
        </w:rPr>
        <w:t>T</w:t>
      </w:r>
      <w:r>
        <w:rPr>
          <w:kern w:val="2"/>
          <w:sz w:val="28"/>
          <w:szCs w:val="28"/>
        </w:rPr>
        <w:t xml:space="preserve">ask-based and computer-aided role-playing can be widely applied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 </w:t>
      </w:r>
      <w:bookmarkEnd w:id="6"/>
      <w:r>
        <w:rPr>
          <w:kern w:val="2"/>
          <w:sz w:val="28"/>
          <w:szCs w:val="28"/>
        </w:rPr>
        <w:t>platform. Through task-based &amp; computer-aided role-playing and peers’ intense cooperation &amp; competition, not only students will be more open-minded a</w:t>
      </w:r>
      <w:r>
        <w:rPr>
          <w:kern w:val="2"/>
          <w:sz w:val="28"/>
          <w:szCs w:val="28"/>
        </w:rPr>
        <w:t xml:space="preserve">nd more willing to sharpen their ideas of learning a second language and culture, but also teachers will have more opportunities to appreciate students’ linguistic potentials and to collect more feedbacks on stimulating students’ emotions and behaviors in </w:t>
      </w:r>
      <w:r>
        <w:rPr>
          <w:i/>
          <w:iCs/>
          <w:kern w:val="2"/>
          <w:sz w:val="28"/>
          <w:szCs w:val="28"/>
        </w:rPr>
        <w:lastRenderedPageBreak/>
        <w:t>College English</w:t>
      </w:r>
      <w:r>
        <w:rPr>
          <w:kern w:val="2"/>
          <w:sz w:val="28"/>
          <w:szCs w:val="28"/>
        </w:rPr>
        <w:t xml:space="preserve"> teaching reform. The purpose of this point is to require students’ L2 proficiency in a dramatic rehearsal through</w:t>
      </w:r>
      <w:bookmarkStart w:id="7" w:name="_Hlk69647135"/>
      <w:r>
        <w:rPr>
          <w:kern w:val="2"/>
          <w:sz w:val="28"/>
          <w:szCs w:val="28"/>
        </w:rPr>
        <w:t xml:space="preserve"> “learning from experience” (Dewey, 1916: 107)</w:t>
      </w:r>
      <w:bookmarkEnd w:id="7"/>
      <w:r>
        <w:rPr>
          <w:kern w:val="2"/>
          <w:sz w:val="28"/>
          <w:szCs w:val="28"/>
        </w:rPr>
        <w:t>.</w:t>
      </w:r>
      <w:r>
        <w:rPr>
          <w:rFonts w:hint="eastAsia"/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Just as Dewey J. (1916: 8) remarks: “The experience has to be formulated in ord</w:t>
      </w:r>
      <w:r>
        <w:rPr>
          <w:kern w:val="2"/>
          <w:sz w:val="28"/>
          <w:szCs w:val="28"/>
        </w:rPr>
        <w:t xml:space="preserve">er to be communicated.” </w:t>
      </w:r>
      <w:r>
        <w:rPr>
          <w:rFonts w:hint="eastAsia"/>
          <w:kern w:val="2"/>
          <w:sz w:val="28"/>
          <w:szCs w:val="28"/>
        </w:rPr>
        <w:t>T</w:t>
      </w:r>
      <w:r>
        <w:rPr>
          <w:kern w:val="2"/>
          <w:sz w:val="28"/>
          <w:szCs w:val="28"/>
        </w:rPr>
        <w:t xml:space="preserve">o explore how task-based and computer-aided role-playing works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 is the second aim of this investigation. After all, practice makes perfect, so does task-based and computer-aided role-playing.</w:t>
      </w:r>
    </w:p>
    <w:p w14:paraId="23A2D60C" w14:textId="77777777" w:rsidR="008F69C0" w:rsidRDefault="00F6391C">
      <w:pPr>
        <w:ind w:firstLine="555"/>
        <w:jc w:val="both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>2.3 To immer</w:t>
      </w:r>
      <w:r>
        <w:rPr>
          <w:b/>
          <w:bCs/>
          <w:kern w:val="2"/>
          <w:sz w:val="28"/>
          <w:szCs w:val="28"/>
        </w:rPr>
        <w:t xml:space="preserve">se students in a fully exposed L2 atmosphere for achieving their full potential in </w:t>
      </w:r>
      <w:r>
        <w:rPr>
          <w:b/>
          <w:bCs/>
          <w:i/>
          <w:iCs/>
          <w:kern w:val="2"/>
          <w:sz w:val="28"/>
          <w:szCs w:val="28"/>
        </w:rPr>
        <w:t>College English</w:t>
      </w:r>
      <w:r>
        <w:rPr>
          <w:b/>
          <w:bCs/>
          <w:kern w:val="2"/>
          <w:sz w:val="28"/>
          <w:szCs w:val="28"/>
        </w:rPr>
        <w:t xml:space="preserve"> teaching.</w:t>
      </w:r>
    </w:p>
    <w:p w14:paraId="38FA50DE" w14:textId="77777777" w:rsidR="008F69C0" w:rsidRDefault="00F6391C">
      <w:pPr>
        <w:ind w:firstLine="555"/>
        <w:jc w:val="both"/>
        <w:rPr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Experiences come from practice, and practice enhances our experiences. The third aim of this investigation is to continually explore genuine knowl</w:t>
      </w:r>
      <w:r>
        <w:rPr>
          <w:kern w:val="2"/>
          <w:sz w:val="28"/>
          <w:szCs w:val="28"/>
        </w:rPr>
        <w:t xml:space="preserve">edge in task-based and computer-aided role-playing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 in a fully exposed L2 atmosphere for students’ lifelong full potential. This is the biggest distinction point in students’ L2 learning and L2 acquisition. Dewey (1922: 190) furt</w:t>
      </w:r>
      <w:r>
        <w:rPr>
          <w:kern w:val="2"/>
          <w:sz w:val="28"/>
          <w:szCs w:val="28"/>
        </w:rPr>
        <w:t xml:space="preserve">her confirms that: “The experiment is carried on by tentative rehearsals in thought . . . An act tried out in imagination is not final or fatal. It is retrievable.” </w:t>
      </w:r>
    </w:p>
    <w:p w14:paraId="75FD2B90" w14:textId="77777777" w:rsidR="008F69C0" w:rsidRDefault="00F6391C">
      <w:pPr>
        <w:ind w:firstLine="555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A fully exposed immersing in task-based and computer-aided role-playing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 not only refers to students’ English proficiency, but also refers to their humanities, or arts of life, such as democracy and empathy.  Task-based and computer-aided role-playing is inborn with freedom in mind and education of sympathy. In his </w:t>
      </w:r>
      <w:r>
        <w:rPr>
          <w:i/>
          <w:iCs/>
          <w:kern w:val="2"/>
          <w:sz w:val="28"/>
          <w:szCs w:val="28"/>
        </w:rPr>
        <w:t>Fr</w:t>
      </w:r>
      <w:r>
        <w:rPr>
          <w:i/>
          <w:iCs/>
          <w:kern w:val="2"/>
          <w:sz w:val="28"/>
          <w:szCs w:val="28"/>
        </w:rPr>
        <w:t>eedom and Culture</w:t>
      </w:r>
      <w:r>
        <w:rPr>
          <w:kern w:val="2"/>
          <w:sz w:val="28"/>
          <w:szCs w:val="28"/>
        </w:rPr>
        <w:t xml:space="preserve">, Dewey (1939: 70) argues: “It has not been customary to include the arts . . . as an important part of the social conditions that bear upon democratic institutions and personal freedom . . . Even those who call themselves good </w:t>
      </w:r>
      <w:r>
        <w:rPr>
          <w:kern w:val="2"/>
          <w:sz w:val="28"/>
          <w:szCs w:val="28"/>
        </w:rPr>
        <w:lastRenderedPageBreak/>
        <w:t>democrats a</w:t>
      </w:r>
      <w:r>
        <w:rPr>
          <w:kern w:val="2"/>
          <w:sz w:val="28"/>
          <w:szCs w:val="28"/>
        </w:rPr>
        <w:t>re often content to look upon the fruits of these arts as adornments of culture rather than as things in whose enjoyment all should partake, if democracy is to be a reality.” How to find ways of solutions and reflection upon fully L2 exposures from an aest</w:t>
      </w:r>
      <w:r>
        <w:rPr>
          <w:kern w:val="2"/>
          <w:sz w:val="28"/>
          <w:szCs w:val="28"/>
        </w:rPr>
        <w:t xml:space="preserve">hetic point of view is the third aim of our task-based and computer-aided role-playing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 reform. </w:t>
      </w:r>
    </w:p>
    <w:p w14:paraId="0C7D2821" w14:textId="77777777" w:rsidR="008F69C0" w:rsidRDefault="00F6391C">
      <w:pPr>
        <w:ind w:firstLine="555"/>
        <w:jc w:val="both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 xml:space="preserve">2.4 To explore how to do TEFL </w:t>
      </w:r>
      <w:r>
        <w:rPr>
          <w:rFonts w:hint="eastAsia"/>
          <w:b/>
          <w:bCs/>
          <w:kern w:val="2"/>
          <w:sz w:val="28"/>
          <w:szCs w:val="28"/>
        </w:rPr>
        <w:t>through</w:t>
      </w:r>
      <w:r>
        <w:rPr>
          <w:b/>
          <w:bCs/>
          <w:kern w:val="2"/>
          <w:sz w:val="28"/>
          <w:szCs w:val="28"/>
        </w:rPr>
        <w:t xml:space="preserve"> autonomic learning for a lifetime through task-based and computer-aided role-playing in </w:t>
      </w:r>
      <w:r>
        <w:rPr>
          <w:b/>
          <w:bCs/>
          <w:i/>
          <w:iCs/>
          <w:kern w:val="2"/>
          <w:sz w:val="28"/>
          <w:szCs w:val="28"/>
        </w:rPr>
        <w:t>Colleg</w:t>
      </w:r>
      <w:r>
        <w:rPr>
          <w:b/>
          <w:bCs/>
          <w:i/>
          <w:iCs/>
          <w:kern w:val="2"/>
          <w:sz w:val="28"/>
          <w:szCs w:val="28"/>
        </w:rPr>
        <w:t>e English</w:t>
      </w:r>
      <w:r>
        <w:rPr>
          <w:b/>
          <w:bCs/>
          <w:kern w:val="2"/>
          <w:sz w:val="28"/>
          <w:szCs w:val="28"/>
        </w:rPr>
        <w:t xml:space="preserve"> teaching.</w:t>
      </w:r>
    </w:p>
    <w:p w14:paraId="3879345C" w14:textId="77777777" w:rsidR="008F69C0" w:rsidRDefault="00F6391C">
      <w:pPr>
        <w:ind w:firstLine="555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Learning is a lifelong experience, and autonomic learning should be initiated through task-based and computer-aided role-playing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teaching. It is living experiences that are aesthetic nourishing and stimulating our sec</w:t>
      </w:r>
      <w:r>
        <w:rPr>
          <w:kern w:val="2"/>
          <w:sz w:val="28"/>
          <w:szCs w:val="28"/>
        </w:rPr>
        <w:t>ond language learning and acquisition. To build a habituating environment for students’ full potential is not just a straightforward thing, and Dewey (1939: 88–89) warns: “… to beware of supposing that totalitarian states are brought about by factors so fo</w:t>
      </w:r>
      <w:r>
        <w:rPr>
          <w:kern w:val="2"/>
          <w:sz w:val="28"/>
          <w:szCs w:val="28"/>
        </w:rPr>
        <w:t>reign to us that “It can’t happen here”;</w:t>
      </w:r>
      <w:r>
        <w:rPr>
          <w:rFonts w:hint="eastAsia"/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… to beware especially of the belief that these states rest only upon unmitigated coercion and intimidation.” Life is a rough road full of adventures we </w:t>
      </w:r>
      <w:proofErr w:type="spellStart"/>
      <w:r>
        <w:rPr>
          <w:kern w:val="2"/>
          <w:sz w:val="28"/>
          <w:szCs w:val="28"/>
        </w:rPr>
        <w:t>can not</w:t>
      </w:r>
      <w:proofErr w:type="spellEnd"/>
      <w:r>
        <w:rPr>
          <w:kern w:val="2"/>
          <w:sz w:val="28"/>
          <w:szCs w:val="28"/>
        </w:rPr>
        <w:t xml:space="preserve"> predict. The aim of this point is to promote democrati</w:t>
      </w:r>
      <w:r>
        <w:rPr>
          <w:kern w:val="2"/>
          <w:sz w:val="28"/>
          <w:szCs w:val="28"/>
        </w:rPr>
        <w:t xml:space="preserve">c values and the idea that we all live in a shared community with shared future, in student’s minds to explore the secret of autonomic learning for a lifetime through </w:t>
      </w:r>
      <w:bookmarkStart w:id="8" w:name="_Hlk69647091"/>
      <w:r>
        <w:rPr>
          <w:kern w:val="2"/>
          <w:sz w:val="28"/>
          <w:szCs w:val="28"/>
        </w:rPr>
        <w:t>task-based and computer-aided role-playing</w:t>
      </w:r>
      <w:bookmarkEnd w:id="8"/>
      <w:r>
        <w:rPr>
          <w:kern w:val="2"/>
          <w:sz w:val="28"/>
          <w:szCs w:val="28"/>
        </w:rPr>
        <w:t xml:space="preserve">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teaching.</w:t>
      </w:r>
    </w:p>
    <w:p w14:paraId="1CDA7402" w14:textId="77777777" w:rsidR="008F69C0" w:rsidRDefault="00F6391C">
      <w:pPr>
        <w:ind w:firstLine="555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All in all, the aims of this investigation are taking two classes of students in Hunan Institute of Engineering as experiential participants, to explore optional </w:t>
      </w:r>
      <w:bookmarkStart w:id="9" w:name="_Hlk69647308"/>
      <w:r>
        <w:rPr>
          <w:i/>
          <w:iCs/>
          <w:kern w:val="2"/>
          <w:sz w:val="28"/>
          <w:szCs w:val="28"/>
        </w:rPr>
        <w:t>College English</w:t>
      </w:r>
      <w:bookmarkEnd w:id="9"/>
      <w:r>
        <w:rPr>
          <w:kern w:val="2"/>
          <w:sz w:val="28"/>
          <w:szCs w:val="28"/>
        </w:rPr>
        <w:t xml:space="preserve"> teaching methods through task-based &amp; computer-aided role-playing in the persp</w:t>
      </w:r>
      <w:r>
        <w:rPr>
          <w:kern w:val="2"/>
          <w:sz w:val="28"/>
          <w:szCs w:val="28"/>
        </w:rPr>
        <w:t xml:space="preserve">ective </w:t>
      </w:r>
      <w:r>
        <w:rPr>
          <w:kern w:val="2"/>
          <w:sz w:val="28"/>
          <w:szCs w:val="28"/>
        </w:rPr>
        <w:lastRenderedPageBreak/>
        <w:t xml:space="preserve">of Dewey’s “learning from experience” (Dewey, 1916: 107) and to provide some practical pieces of advice on the study of its impacts on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syllabus design.</w:t>
      </w:r>
    </w:p>
    <w:p w14:paraId="03A12841" w14:textId="77777777" w:rsidR="008F69C0" w:rsidRDefault="008F69C0">
      <w:pPr>
        <w:ind w:firstLine="555"/>
        <w:jc w:val="both"/>
        <w:rPr>
          <w:kern w:val="2"/>
          <w:sz w:val="28"/>
          <w:szCs w:val="28"/>
        </w:rPr>
      </w:pPr>
    </w:p>
    <w:p w14:paraId="5891E994" w14:textId="77777777" w:rsidR="008F69C0" w:rsidRDefault="00F6391C">
      <w:pPr>
        <w:ind w:firstLineChars="200" w:firstLine="562"/>
        <w:jc w:val="both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>3. The rationale and main conceptual themes for the investigation</w:t>
      </w:r>
    </w:p>
    <w:p w14:paraId="70BAB3CC" w14:textId="77777777" w:rsidR="008F69C0" w:rsidRDefault="00F6391C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t xml:space="preserve">Under the background of </w:t>
      </w:r>
      <w:r>
        <w:rPr>
          <w:kern w:val="2"/>
          <w:sz w:val="28"/>
          <w:szCs w:val="28"/>
        </w:rPr>
        <w:t>“</w:t>
      </w:r>
      <w:r>
        <w:rPr>
          <w:rFonts w:hint="eastAsia"/>
          <w:kern w:val="2"/>
          <w:sz w:val="28"/>
          <w:szCs w:val="28"/>
        </w:rPr>
        <w:t>Washington</w:t>
      </w:r>
      <w:r>
        <w:rPr>
          <w:kern w:val="2"/>
          <w:sz w:val="28"/>
          <w:szCs w:val="28"/>
        </w:rPr>
        <w:t xml:space="preserve"> Accord” (2016)</w:t>
      </w:r>
      <w:r>
        <w:rPr>
          <w:rFonts w:hint="eastAsia"/>
          <w:kern w:val="2"/>
          <w:sz w:val="28"/>
          <w:szCs w:val="28"/>
        </w:rPr>
        <w:t xml:space="preserve">, this project focuses on introducing </w:t>
      </w:r>
      <w:r>
        <w:rPr>
          <w:kern w:val="2"/>
          <w:sz w:val="28"/>
          <w:szCs w:val="28"/>
        </w:rPr>
        <w:t>task-based and computer-aided role-playing</w:t>
      </w:r>
      <w:r>
        <w:rPr>
          <w:rFonts w:hint="eastAsia"/>
          <w:kern w:val="2"/>
          <w:sz w:val="28"/>
          <w:szCs w:val="28"/>
        </w:rPr>
        <w:t xml:space="preserve"> methods into the reform of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 reform</w:t>
      </w:r>
      <w:r>
        <w:rPr>
          <w:rFonts w:hint="eastAsia"/>
          <w:kern w:val="2"/>
          <w:sz w:val="28"/>
          <w:szCs w:val="28"/>
        </w:rPr>
        <w:t xml:space="preserve">, giving </w:t>
      </w:r>
      <w:r>
        <w:rPr>
          <w:kern w:val="2"/>
          <w:sz w:val="28"/>
          <w:szCs w:val="28"/>
        </w:rPr>
        <w:t xml:space="preserve">a </w:t>
      </w:r>
      <w:r>
        <w:rPr>
          <w:rFonts w:hint="eastAsia"/>
          <w:kern w:val="2"/>
          <w:sz w:val="28"/>
          <w:szCs w:val="28"/>
        </w:rPr>
        <w:t xml:space="preserve">full </w:t>
      </w:r>
      <w:r>
        <w:rPr>
          <w:kern w:val="2"/>
          <w:sz w:val="28"/>
          <w:szCs w:val="28"/>
        </w:rPr>
        <w:t>dis</w:t>
      </w:r>
      <w:r>
        <w:rPr>
          <w:rFonts w:hint="eastAsia"/>
          <w:kern w:val="2"/>
          <w:sz w:val="28"/>
          <w:szCs w:val="28"/>
        </w:rPr>
        <w:t>play</w:t>
      </w:r>
      <w:r>
        <w:rPr>
          <w:kern w:val="2"/>
          <w:sz w:val="28"/>
          <w:szCs w:val="28"/>
        </w:rPr>
        <w:t>ing platform</w:t>
      </w:r>
      <w:r>
        <w:rPr>
          <w:rFonts w:hint="eastAsia"/>
          <w:kern w:val="2"/>
          <w:sz w:val="28"/>
          <w:szCs w:val="28"/>
        </w:rPr>
        <w:t xml:space="preserve"> to students</w:t>
      </w:r>
      <w:r>
        <w:rPr>
          <w:kern w:val="2"/>
          <w:sz w:val="28"/>
          <w:szCs w:val="28"/>
        </w:rPr>
        <w:t>’</w:t>
      </w:r>
      <w:r>
        <w:rPr>
          <w:rFonts w:hint="eastAsia"/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language proficien</w:t>
      </w:r>
      <w:r>
        <w:rPr>
          <w:kern w:val="2"/>
          <w:sz w:val="28"/>
          <w:szCs w:val="28"/>
        </w:rPr>
        <w:t xml:space="preserve">cy, task-based </w:t>
      </w:r>
      <w:r>
        <w:rPr>
          <w:rFonts w:hint="eastAsia"/>
          <w:kern w:val="2"/>
          <w:sz w:val="28"/>
          <w:szCs w:val="28"/>
        </w:rPr>
        <w:t>imagination,</w:t>
      </w:r>
      <w:r>
        <w:rPr>
          <w:kern w:val="2"/>
          <w:sz w:val="28"/>
          <w:szCs w:val="28"/>
        </w:rPr>
        <w:t xml:space="preserve"> computer-aided</w:t>
      </w:r>
      <w:r>
        <w:rPr>
          <w:rFonts w:hint="eastAsia"/>
          <w:kern w:val="2"/>
          <w:sz w:val="28"/>
          <w:szCs w:val="28"/>
        </w:rPr>
        <w:t xml:space="preserve"> creativity and </w:t>
      </w:r>
      <w:r>
        <w:rPr>
          <w:kern w:val="2"/>
          <w:sz w:val="28"/>
          <w:szCs w:val="28"/>
        </w:rPr>
        <w:t xml:space="preserve">team-cooperative </w:t>
      </w:r>
      <w:r>
        <w:rPr>
          <w:rFonts w:hint="eastAsia"/>
          <w:kern w:val="2"/>
          <w:sz w:val="28"/>
          <w:szCs w:val="28"/>
        </w:rPr>
        <w:t>organization</w:t>
      </w:r>
      <w:r>
        <w:rPr>
          <w:kern w:val="2"/>
          <w:sz w:val="28"/>
          <w:szCs w:val="28"/>
        </w:rPr>
        <w:t xml:space="preserve"> in Hunan Institute of Engineering.</w:t>
      </w:r>
    </w:p>
    <w:p w14:paraId="45907B91" w14:textId="77777777" w:rsidR="008F69C0" w:rsidRDefault="00F6391C">
      <w:pPr>
        <w:ind w:firstLineChars="200" w:firstLine="562"/>
        <w:jc w:val="both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>3. 1 The background information of this investigation</w:t>
      </w:r>
      <w:r>
        <w:rPr>
          <w:rFonts w:hint="eastAsia"/>
          <w:b/>
          <w:bCs/>
          <w:kern w:val="2"/>
          <w:sz w:val="28"/>
          <w:szCs w:val="28"/>
        </w:rPr>
        <w:t>：</w:t>
      </w:r>
      <w:r>
        <w:rPr>
          <w:rFonts w:hint="eastAsia"/>
          <w:b/>
          <w:bCs/>
          <w:kern w:val="2"/>
          <w:sz w:val="28"/>
          <w:szCs w:val="28"/>
        </w:rPr>
        <w:t xml:space="preserve"> </w:t>
      </w:r>
      <w:r>
        <w:rPr>
          <w:b/>
          <w:bCs/>
          <w:kern w:val="2"/>
          <w:sz w:val="28"/>
          <w:szCs w:val="28"/>
        </w:rPr>
        <w:t>Why have I chosen this topic to investigate?</w:t>
      </w:r>
    </w:p>
    <w:p w14:paraId="52E1373A" w14:textId="77777777" w:rsidR="008F69C0" w:rsidRDefault="00F6391C">
      <w:pPr>
        <w:ind w:firstLine="555"/>
        <w:jc w:val="both"/>
        <w:rPr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t xml:space="preserve">In </w:t>
      </w:r>
      <w:r>
        <w:rPr>
          <w:kern w:val="2"/>
          <w:sz w:val="28"/>
          <w:szCs w:val="28"/>
        </w:rPr>
        <w:t>June</w:t>
      </w:r>
      <w:r>
        <w:rPr>
          <w:rFonts w:hint="eastAsia"/>
          <w:kern w:val="2"/>
          <w:sz w:val="28"/>
          <w:szCs w:val="28"/>
        </w:rPr>
        <w:t xml:space="preserve"> 2016, China formally join</w:t>
      </w:r>
      <w:r>
        <w:rPr>
          <w:rFonts w:hint="eastAsia"/>
          <w:kern w:val="2"/>
          <w:sz w:val="28"/>
          <w:szCs w:val="28"/>
        </w:rPr>
        <w:t xml:space="preserve">ed the </w:t>
      </w:r>
      <w:r>
        <w:rPr>
          <w:kern w:val="2"/>
          <w:sz w:val="28"/>
          <w:szCs w:val="28"/>
        </w:rPr>
        <w:t>“</w:t>
      </w:r>
      <w:r>
        <w:rPr>
          <w:rFonts w:hint="eastAsia"/>
          <w:kern w:val="2"/>
          <w:sz w:val="28"/>
          <w:szCs w:val="28"/>
        </w:rPr>
        <w:t>Washington</w:t>
      </w:r>
      <w:r>
        <w:rPr>
          <w:kern w:val="2"/>
          <w:sz w:val="28"/>
          <w:szCs w:val="28"/>
        </w:rPr>
        <w:t xml:space="preserve"> Accord”</w:t>
      </w:r>
      <w:r>
        <w:rPr>
          <w:rFonts w:hint="eastAsia"/>
          <w:kern w:val="2"/>
          <w:sz w:val="28"/>
          <w:szCs w:val="28"/>
        </w:rPr>
        <w:t xml:space="preserve">, </w:t>
      </w:r>
      <w:r>
        <w:rPr>
          <w:kern w:val="2"/>
          <w:sz w:val="28"/>
          <w:szCs w:val="28"/>
        </w:rPr>
        <w:t xml:space="preserve">which is a famous international accredited accord of international recognition programs. This event has a profound influence in how to improve China’s </w:t>
      </w:r>
      <w:r>
        <w:rPr>
          <w:rFonts w:hint="eastAsia"/>
          <w:kern w:val="2"/>
          <w:sz w:val="28"/>
          <w:szCs w:val="28"/>
        </w:rPr>
        <w:t xml:space="preserve">engineering education quality standards </w:t>
      </w:r>
      <w:r>
        <w:rPr>
          <w:kern w:val="2"/>
          <w:sz w:val="28"/>
          <w:szCs w:val="28"/>
        </w:rPr>
        <w:t>by</w:t>
      </w:r>
      <w:r>
        <w:rPr>
          <w:rFonts w:hint="eastAsia"/>
          <w:kern w:val="2"/>
          <w:sz w:val="28"/>
          <w:szCs w:val="28"/>
        </w:rPr>
        <w:t xml:space="preserve"> achiev</w:t>
      </w:r>
      <w:r>
        <w:rPr>
          <w:kern w:val="2"/>
          <w:sz w:val="28"/>
          <w:szCs w:val="28"/>
        </w:rPr>
        <w:t>ing</w:t>
      </w:r>
      <w:r>
        <w:rPr>
          <w:rFonts w:hint="eastAsia"/>
          <w:kern w:val="2"/>
          <w:sz w:val="28"/>
          <w:szCs w:val="28"/>
        </w:rPr>
        <w:t xml:space="preserve"> international substantiv</w:t>
      </w:r>
      <w:r>
        <w:rPr>
          <w:rFonts w:hint="eastAsia"/>
          <w:kern w:val="2"/>
          <w:sz w:val="28"/>
          <w:szCs w:val="28"/>
        </w:rPr>
        <w:t>e equivalence</w:t>
      </w:r>
      <w:r>
        <w:rPr>
          <w:kern w:val="2"/>
          <w:sz w:val="28"/>
          <w:szCs w:val="28"/>
        </w:rPr>
        <w:t xml:space="preserve"> and has </w:t>
      </w:r>
      <w:r>
        <w:rPr>
          <w:rFonts w:hint="eastAsia"/>
          <w:kern w:val="2"/>
          <w:sz w:val="28"/>
          <w:szCs w:val="28"/>
        </w:rPr>
        <w:t xml:space="preserve">set off a </w:t>
      </w:r>
      <w:r>
        <w:rPr>
          <w:kern w:val="2"/>
          <w:sz w:val="28"/>
          <w:szCs w:val="28"/>
        </w:rPr>
        <w:t xml:space="preserve">wide </w:t>
      </w:r>
      <w:r>
        <w:rPr>
          <w:rFonts w:hint="eastAsia"/>
          <w:kern w:val="2"/>
          <w:sz w:val="28"/>
          <w:szCs w:val="28"/>
        </w:rPr>
        <w:t>wave of teaching reform</w:t>
      </w:r>
      <w:r>
        <w:rPr>
          <w:kern w:val="2"/>
          <w:sz w:val="28"/>
          <w:szCs w:val="28"/>
        </w:rPr>
        <w:t xml:space="preserve"> for Higher Engineering Education. </w:t>
      </w:r>
      <w:bookmarkStart w:id="10" w:name="_Hlk69626157"/>
      <w:r>
        <w:rPr>
          <w:kern w:val="2"/>
          <w:sz w:val="28"/>
          <w:szCs w:val="28"/>
        </w:rPr>
        <w:t>Hunan Institute of Engineering</w:t>
      </w:r>
      <w:bookmarkEnd w:id="10"/>
      <w:r>
        <w:rPr>
          <w:kern w:val="2"/>
          <w:sz w:val="28"/>
          <w:szCs w:val="28"/>
        </w:rPr>
        <w:t xml:space="preserve"> was among the first list of this Chinese education Reform. We advocate every course in Hunan Institute of Engineering should under</w:t>
      </w:r>
      <w:r>
        <w:rPr>
          <w:kern w:val="2"/>
          <w:sz w:val="28"/>
          <w:szCs w:val="28"/>
        </w:rPr>
        <w:t xml:space="preserve">go some teaching reform to achieve three basic principles: </w:t>
      </w:r>
      <w:r>
        <w:rPr>
          <w:rFonts w:hint="eastAsia"/>
          <w:kern w:val="2"/>
          <w:sz w:val="28"/>
          <w:szCs w:val="28"/>
        </w:rPr>
        <w:t>result-oriented, student-centered, and continuous improve</w:t>
      </w:r>
      <w:r>
        <w:rPr>
          <w:kern w:val="2"/>
          <w:sz w:val="28"/>
          <w:szCs w:val="28"/>
        </w:rPr>
        <w:t xml:space="preserve">d principles.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 here is no exception. We will invest students from Hunan Institute of Engineering as our experiential</w:t>
      </w:r>
      <w:r>
        <w:rPr>
          <w:kern w:val="2"/>
          <w:sz w:val="28"/>
          <w:szCs w:val="28"/>
        </w:rPr>
        <w:t xml:space="preserve"> participants to this investigation. Then h</w:t>
      </w:r>
      <w:r>
        <w:rPr>
          <w:rFonts w:hint="eastAsia"/>
          <w:kern w:val="2"/>
          <w:sz w:val="28"/>
          <w:szCs w:val="28"/>
        </w:rPr>
        <w:t xml:space="preserve">ow to </w:t>
      </w:r>
      <w:r>
        <w:rPr>
          <w:kern w:val="2"/>
          <w:sz w:val="28"/>
          <w:szCs w:val="28"/>
        </w:rPr>
        <w:t>do</w:t>
      </w:r>
      <w:r>
        <w:rPr>
          <w:rFonts w:hint="eastAsia"/>
          <w:kern w:val="2"/>
          <w:sz w:val="28"/>
          <w:szCs w:val="28"/>
        </w:rPr>
        <w:t xml:space="preserve"> result-oriented, student-centered, and continuous improvement to the achievement </w:t>
      </w:r>
      <w:r>
        <w:rPr>
          <w:rFonts w:hint="eastAsia"/>
          <w:kern w:val="2"/>
          <w:sz w:val="28"/>
          <w:szCs w:val="28"/>
        </w:rPr>
        <w:lastRenderedPageBreak/>
        <w:t xml:space="preserve">of </w:t>
      </w:r>
      <w:r>
        <w:rPr>
          <w:kern w:val="2"/>
          <w:sz w:val="28"/>
          <w:szCs w:val="28"/>
        </w:rPr>
        <w:t>our</w:t>
      </w:r>
      <w:r>
        <w:rPr>
          <w:i/>
          <w:iCs/>
          <w:kern w:val="2"/>
          <w:sz w:val="28"/>
          <w:szCs w:val="28"/>
        </w:rPr>
        <w:t xml:space="preserve"> College English</w:t>
      </w:r>
      <w:r>
        <w:rPr>
          <w:rFonts w:hint="eastAsia"/>
          <w:kern w:val="2"/>
          <w:sz w:val="28"/>
          <w:szCs w:val="28"/>
        </w:rPr>
        <w:t xml:space="preserve"> course has become </w:t>
      </w:r>
      <w:r>
        <w:rPr>
          <w:kern w:val="2"/>
          <w:sz w:val="28"/>
          <w:szCs w:val="28"/>
        </w:rPr>
        <w:t>a</w:t>
      </w:r>
      <w:r>
        <w:rPr>
          <w:rFonts w:hint="eastAsia"/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vital</w:t>
      </w:r>
      <w:r>
        <w:rPr>
          <w:rFonts w:hint="eastAsia"/>
          <w:kern w:val="2"/>
          <w:sz w:val="28"/>
          <w:szCs w:val="28"/>
        </w:rPr>
        <w:t xml:space="preserve"> topic </w:t>
      </w:r>
      <w:r>
        <w:rPr>
          <w:kern w:val="2"/>
          <w:sz w:val="28"/>
          <w:szCs w:val="28"/>
        </w:rPr>
        <w:t>in our</w:t>
      </w:r>
      <w:r>
        <w:rPr>
          <w:rFonts w:hint="eastAsia"/>
          <w:kern w:val="2"/>
          <w:sz w:val="28"/>
          <w:szCs w:val="28"/>
        </w:rPr>
        <w:t xml:space="preserve"> reform of college English teaching. </w:t>
      </w:r>
      <w:r>
        <w:rPr>
          <w:kern w:val="2"/>
          <w:sz w:val="28"/>
          <w:szCs w:val="28"/>
        </w:rPr>
        <w:t xml:space="preserve">Task-based and computer-aided role-playing quickly stimulates our interests and satisfies our needs in this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 reform.</w:t>
      </w:r>
    </w:p>
    <w:p w14:paraId="251085D6" w14:textId="77777777" w:rsidR="008F69C0" w:rsidRDefault="00F6391C">
      <w:pPr>
        <w:ind w:firstLine="555"/>
        <w:jc w:val="both"/>
        <w:rPr>
          <w:b/>
          <w:bCs/>
          <w:kern w:val="2"/>
          <w:sz w:val="28"/>
          <w:szCs w:val="28"/>
        </w:rPr>
      </w:pPr>
      <w:r>
        <w:rPr>
          <w:rFonts w:hint="eastAsia"/>
          <w:b/>
          <w:bCs/>
          <w:kern w:val="2"/>
          <w:sz w:val="28"/>
          <w:szCs w:val="28"/>
        </w:rPr>
        <w:t>3</w:t>
      </w:r>
      <w:r>
        <w:rPr>
          <w:b/>
          <w:bCs/>
          <w:kern w:val="2"/>
          <w:sz w:val="28"/>
          <w:szCs w:val="28"/>
        </w:rPr>
        <w:t>.2 The significance of the investigation: Why is it important and significant topic to investigate?</w:t>
      </w:r>
    </w:p>
    <w:p w14:paraId="05EB2D73" w14:textId="77777777" w:rsidR="008F69C0" w:rsidRDefault="00F6391C">
      <w:pPr>
        <w:ind w:firstLine="555"/>
        <w:jc w:val="both"/>
        <w:rPr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t xml:space="preserve">Because </w:t>
      </w:r>
      <w:r>
        <w:rPr>
          <w:i/>
          <w:iCs/>
          <w:kern w:val="2"/>
          <w:sz w:val="28"/>
          <w:szCs w:val="28"/>
        </w:rPr>
        <w:t>Colleg</w:t>
      </w:r>
      <w:r>
        <w:rPr>
          <w:i/>
          <w:iCs/>
          <w:kern w:val="2"/>
          <w:sz w:val="28"/>
          <w:szCs w:val="28"/>
        </w:rPr>
        <w:t>e English</w:t>
      </w:r>
      <w:r>
        <w:rPr>
          <w:rFonts w:hint="eastAsia"/>
          <w:kern w:val="2"/>
          <w:sz w:val="28"/>
          <w:szCs w:val="28"/>
        </w:rPr>
        <w:t xml:space="preserve"> students have </w:t>
      </w:r>
      <w:r>
        <w:rPr>
          <w:kern w:val="2"/>
          <w:sz w:val="28"/>
          <w:szCs w:val="28"/>
        </w:rPr>
        <w:t>both enough English proficiency in listening, speaking, reading, writing and translating to freely express themselves in a role play and enough computer skills to shoot and edit this role play into a short video for class appreciati</w:t>
      </w:r>
      <w:r>
        <w:rPr>
          <w:kern w:val="2"/>
          <w:sz w:val="28"/>
          <w:szCs w:val="28"/>
        </w:rPr>
        <w:t xml:space="preserve">on, task-based and computer-aided role-playing soon becomes a bright sparking teaching method in our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 reform. Students are assigned a role-playing topic first by the teacher. Concerning to this topic, students are encouraged to reco</w:t>
      </w:r>
      <w:r>
        <w:rPr>
          <w:kern w:val="2"/>
          <w:sz w:val="28"/>
          <w:szCs w:val="28"/>
        </w:rPr>
        <w:t>rd their roles, dialogues, situations etc. through their cellphones in their extracurricular time and to edit it into a video clip to fully display this task in the class showtime. Finally, teachers and students will all involved in assess each video to ev</w:t>
      </w:r>
      <w:r>
        <w:rPr>
          <w:kern w:val="2"/>
          <w:sz w:val="28"/>
          <w:szCs w:val="28"/>
        </w:rPr>
        <w:t>aluate which one is the best and reflect on how to improve my video during the next task-based and computer-aided role-playing.</w:t>
      </w:r>
    </w:p>
    <w:p w14:paraId="2A3B4BED" w14:textId="77777777" w:rsidR="008F69C0" w:rsidRDefault="00F6391C">
      <w:pPr>
        <w:ind w:firstLine="555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The significances of t</w:t>
      </w:r>
      <w:bookmarkStart w:id="11" w:name="_Hlk69674424"/>
      <w:r>
        <w:rPr>
          <w:kern w:val="2"/>
          <w:sz w:val="28"/>
          <w:szCs w:val="28"/>
        </w:rPr>
        <w:t>ask-based and computer-aided role-playing</w:t>
      </w:r>
      <w:bookmarkEnd w:id="11"/>
      <w:r>
        <w:rPr>
          <w:kern w:val="2"/>
          <w:sz w:val="28"/>
          <w:szCs w:val="28"/>
        </w:rPr>
        <w:t xml:space="preserve"> in </w:t>
      </w:r>
      <w:bookmarkStart w:id="12" w:name="_Hlk69630094"/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</w:t>
      </w:r>
      <w:bookmarkEnd w:id="12"/>
      <w:r>
        <w:rPr>
          <w:kern w:val="2"/>
          <w:sz w:val="28"/>
          <w:szCs w:val="28"/>
        </w:rPr>
        <w:t xml:space="preserve">teaching lie in three aspects: Firstly, </w:t>
      </w:r>
      <w:r>
        <w:rPr>
          <w:rFonts w:hint="eastAsia"/>
          <w:kern w:val="2"/>
          <w:sz w:val="28"/>
          <w:szCs w:val="28"/>
        </w:rPr>
        <w:t>Role-</w:t>
      </w:r>
      <w:r>
        <w:rPr>
          <w:rFonts w:hint="eastAsia"/>
          <w:kern w:val="2"/>
          <w:sz w:val="28"/>
          <w:szCs w:val="28"/>
        </w:rPr>
        <w:t xml:space="preserve">play methods can </w:t>
      </w:r>
      <w:r>
        <w:rPr>
          <w:kern w:val="2"/>
          <w:sz w:val="28"/>
          <w:szCs w:val="28"/>
        </w:rPr>
        <w:t>boost</w:t>
      </w:r>
      <w:r>
        <w:rPr>
          <w:rFonts w:hint="eastAsia"/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college </w:t>
      </w:r>
      <w:r>
        <w:rPr>
          <w:rFonts w:hint="eastAsia"/>
          <w:kern w:val="2"/>
          <w:sz w:val="28"/>
          <w:szCs w:val="28"/>
        </w:rPr>
        <w:t>students</w:t>
      </w:r>
      <w:r>
        <w:rPr>
          <w:kern w:val="2"/>
          <w:sz w:val="28"/>
          <w:szCs w:val="28"/>
        </w:rPr>
        <w:t xml:space="preserve">’ </w:t>
      </w:r>
      <w:r>
        <w:rPr>
          <w:rFonts w:hint="eastAsia"/>
          <w:kern w:val="2"/>
          <w:sz w:val="28"/>
          <w:szCs w:val="28"/>
        </w:rPr>
        <w:t>enthusiasm</w:t>
      </w:r>
      <w:r>
        <w:rPr>
          <w:kern w:val="2"/>
          <w:sz w:val="28"/>
          <w:szCs w:val="28"/>
        </w:rPr>
        <w:t xml:space="preserve"> in English learning participation, test their English proficiency in an all-round way, and improve their ways of communication and cooperation in their daily life which validates John Dewey’s practical ed</w:t>
      </w:r>
      <w:r>
        <w:rPr>
          <w:kern w:val="2"/>
          <w:sz w:val="28"/>
          <w:szCs w:val="28"/>
        </w:rPr>
        <w:t xml:space="preserve">ucation theories. Secondly, </w:t>
      </w:r>
      <w:r>
        <w:rPr>
          <w:rFonts w:hint="eastAsia"/>
          <w:kern w:val="2"/>
          <w:sz w:val="28"/>
          <w:szCs w:val="28"/>
        </w:rPr>
        <w:t>Role-play methods can</w:t>
      </w:r>
      <w:r>
        <w:rPr>
          <w:kern w:val="2"/>
          <w:sz w:val="28"/>
          <w:szCs w:val="28"/>
        </w:rPr>
        <w:t xml:space="preserve"> help</w:t>
      </w:r>
      <w:r>
        <w:rPr>
          <w:i/>
          <w:iCs/>
          <w:kern w:val="2"/>
          <w:sz w:val="28"/>
          <w:szCs w:val="28"/>
        </w:rPr>
        <w:t xml:space="preserve"> College English</w:t>
      </w:r>
      <w:r>
        <w:rPr>
          <w:kern w:val="2"/>
          <w:sz w:val="28"/>
          <w:szCs w:val="28"/>
        </w:rPr>
        <w:t xml:space="preserve"> teachers to check whether their students have </w:t>
      </w:r>
      <w:r>
        <w:rPr>
          <w:kern w:val="2"/>
          <w:sz w:val="28"/>
          <w:szCs w:val="28"/>
        </w:rPr>
        <w:lastRenderedPageBreak/>
        <w:t>mastered what they have taught in assess students’ role-play performances and find some creative teaching methods to urge their students to</w:t>
      </w:r>
      <w:r>
        <w:rPr>
          <w:kern w:val="2"/>
          <w:sz w:val="28"/>
          <w:szCs w:val="28"/>
        </w:rPr>
        <w:t xml:space="preserve"> digest more textbook knowledge in a vivid social life. Thirdly, </w:t>
      </w:r>
      <w:r>
        <w:rPr>
          <w:rFonts w:hint="eastAsia"/>
          <w:kern w:val="2"/>
          <w:sz w:val="28"/>
          <w:szCs w:val="28"/>
        </w:rPr>
        <w:t>Role-play methods can</w:t>
      </w:r>
      <w:r>
        <w:rPr>
          <w:kern w:val="2"/>
          <w:sz w:val="28"/>
          <w:szCs w:val="28"/>
        </w:rPr>
        <w:t xml:space="preserve"> bridge the concepts of “Teaching is learning.” and “Learning is teaching.”.  Both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teachers and students will have great fun in it and benefit from it in </w:t>
      </w:r>
      <w:r>
        <w:rPr>
          <w:kern w:val="2"/>
          <w:sz w:val="28"/>
          <w:szCs w:val="28"/>
        </w:rPr>
        <w:t>a fully exposed way both in English language and English culture.</w:t>
      </w:r>
    </w:p>
    <w:p w14:paraId="3FDC90F3" w14:textId="77777777" w:rsidR="008F69C0" w:rsidRDefault="00F6391C">
      <w:pPr>
        <w:ind w:firstLine="555"/>
        <w:jc w:val="both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 xml:space="preserve">3.3 The rationale of the investigation:  </w:t>
      </w:r>
      <w:r>
        <w:rPr>
          <w:rFonts w:eastAsia="Times New Roman"/>
          <w:b/>
          <w:bCs/>
          <w:sz w:val="28"/>
          <w:szCs w:val="28"/>
        </w:rPr>
        <w:t>What are the relevant ideas and issues in the module material?</w:t>
      </w:r>
    </w:p>
    <w:p w14:paraId="0BB1898E" w14:textId="77777777" w:rsidR="008F69C0" w:rsidRDefault="00F6391C">
      <w:pPr>
        <w:ind w:firstLine="555"/>
        <w:jc w:val="both"/>
        <w:rPr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t>T</w:t>
      </w:r>
      <w:r>
        <w:rPr>
          <w:kern w:val="2"/>
          <w:sz w:val="28"/>
          <w:szCs w:val="28"/>
        </w:rPr>
        <w:t xml:space="preserve">ask-based and computer-aided role-playing </w:t>
      </w:r>
      <w:r>
        <w:rPr>
          <w:rFonts w:hint="eastAsia"/>
          <w:kern w:val="2"/>
          <w:sz w:val="28"/>
          <w:szCs w:val="28"/>
        </w:rPr>
        <w:t>belongs</w:t>
      </w:r>
      <w:r>
        <w:rPr>
          <w:kern w:val="2"/>
          <w:sz w:val="28"/>
          <w:szCs w:val="28"/>
        </w:rPr>
        <w:t xml:space="preserve"> to the catalogue of experiential le</w:t>
      </w:r>
      <w:r>
        <w:rPr>
          <w:kern w:val="2"/>
          <w:sz w:val="28"/>
          <w:szCs w:val="28"/>
        </w:rPr>
        <w:t>arning and teaching. It has three characteristics: task-based, computer-aided and student-centered, which together push students to practice their language proficiency through role playing in actual communication. First, it is task-based: teachers design t</w:t>
      </w:r>
      <w:r>
        <w:rPr>
          <w:kern w:val="2"/>
          <w:sz w:val="28"/>
          <w:szCs w:val="28"/>
        </w:rPr>
        <w:t>he theme of the task and guide it in the whole teaching process. Second, it is computer-aided: with the popularity of social APP for making videos, such as QQ video, storm video, love editing, etc. on the cellphone, college students can shoot and edit thei</w:t>
      </w:r>
      <w:r>
        <w:rPr>
          <w:kern w:val="2"/>
          <w:sz w:val="28"/>
          <w:szCs w:val="28"/>
        </w:rPr>
        <w:t xml:space="preserve">r videos on their own conveniently. Thirdly, it is student-centered: students of one team choose their own directors, characters, editors spontaneously, according to the theme task the teacher has assigned. </w:t>
      </w:r>
    </w:p>
    <w:p w14:paraId="34F6C6CE" w14:textId="77777777" w:rsidR="008F69C0" w:rsidRDefault="00F6391C">
      <w:pPr>
        <w:ind w:firstLine="555"/>
        <w:jc w:val="both"/>
        <w:rPr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t>T</w:t>
      </w:r>
      <w:r>
        <w:rPr>
          <w:kern w:val="2"/>
          <w:sz w:val="28"/>
          <w:szCs w:val="28"/>
        </w:rPr>
        <w:t xml:space="preserve">ask-based and computer-aided role-playing in </w:t>
      </w:r>
      <w:r>
        <w:rPr>
          <w:i/>
          <w:iCs/>
          <w:kern w:val="2"/>
          <w:sz w:val="28"/>
          <w:szCs w:val="28"/>
        </w:rPr>
        <w:t>Co</w:t>
      </w:r>
      <w:r>
        <w:rPr>
          <w:i/>
          <w:iCs/>
          <w:kern w:val="2"/>
          <w:sz w:val="28"/>
          <w:szCs w:val="28"/>
        </w:rPr>
        <w:t>llege English</w:t>
      </w:r>
      <w:r>
        <w:rPr>
          <w:kern w:val="2"/>
          <w:sz w:val="28"/>
          <w:szCs w:val="28"/>
        </w:rPr>
        <w:t xml:space="preserve"> teaching contains three parts mainly: students’ recognition, habit and emotion in the role play (see Picture 1). These three things are overlapping and interacting with each other in our experiential learning and teaching: firstly, cognition </w:t>
      </w:r>
      <w:r>
        <w:rPr>
          <w:kern w:val="2"/>
          <w:sz w:val="28"/>
          <w:szCs w:val="28"/>
        </w:rPr>
        <w:t xml:space="preserve">is not at the top of the pyramid, but the universal </w:t>
      </w:r>
      <w:r>
        <w:rPr>
          <w:kern w:val="2"/>
          <w:sz w:val="28"/>
          <w:szCs w:val="28"/>
        </w:rPr>
        <w:lastRenderedPageBreak/>
        <w:t>theme task the teacher has assigned. It represents what kind of knowledge and how much knowledge the team want to deliver through the role-playing under the guidance of teacher’s theme task; second, habit</w:t>
      </w:r>
      <w:r>
        <w:rPr>
          <w:kern w:val="2"/>
          <w:sz w:val="28"/>
          <w:szCs w:val="28"/>
        </w:rPr>
        <w:t>s and emotions are unique conditions for each team with individual routines and empathy.</w:t>
      </w:r>
      <w:r>
        <w:rPr>
          <w:rFonts w:hint="eastAsia"/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All the three, interweaving with each other, are means of solving thoughtful problems in </w:t>
      </w:r>
      <w:bookmarkStart w:id="13" w:name="_Hlk69677109"/>
      <w:r>
        <w:rPr>
          <w:kern w:val="2"/>
          <w:sz w:val="28"/>
          <w:szCs w:val="28"/>
        </w:rPr>
        <w:t xml:space="preserve">our task-based and computer-aided role-playing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</w:t>
      </w:r>
      <w:bookmarkEnd w:id="13"/>
      <w:r>
        <w:rPr>
          <w:kern w:val="2"/>
          <w:sz w:val="28"/>
          <w:szCs w:val="28"/>
        </w:rPr>
        <w:t>.</w:t>
      </w:r>
    </w:p>
    <w:p w14:paraId="7A35ABD7" w14:textId="77777777" w:rsidR="008F69C0" w:rsidRDefault="00F6391C">
      <w:pPr>
        <w:jc w:val="center"/>
        <w:rPr>
          <w:rFonts w:ascii="宋体" w:hAnsi="宋体" w:cs="宋体"/>
        </w:rPr>
      </w:pPr>
      <w:r>
        <w:rPr>
          <w:rFonts w:ascii="宋体" w:hAnsi="宋体" w:cs="宋体"/>
          <w:noProof/>
        </w:rPr>
        <w:drawing>
          <wp:inline distT="0" distB="0" distL="0" distR="0" wp14:anchorId="1B3CFF89" wp14:editId="0E23DA81">
            <wp:extent cx="2719070" cy="2247900"/>
            <wp:effectExtent l="0" t="0" r="508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8466" cy="2346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E6398" w14:textId="77777777" w:rsidR="008F69C0" w:rsidRDefault="00F6391C">
      <w:pPr>
        <w:ind w:firstLineChars="200" w:firstLine="560"/>
        <w:jc w:val="center"/>
        <w:rPr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t>P</w:t>
      </w:r>
      <w:r>
        <w:rPr>
          <w:kern w:val="2"/>
          <w:sz w:val="28"/>
          <w:szCs w:val="28"/>
        </w:rPr>
        <w:t xml:space="preserve">icture 1. Tripartite in our task-based and computer-aided role-playing </w:t>
      </w:r>
    </w:p>
    <w:p w14:paraId="5B0FAE3C" w14:textId="77777777" w:rsidR="008F69C0" w:rsidRDefault="00F6391C">
      <w:pPr>
        <w:ind w:firstLineChars="200" w:firstLine="560"/>
        <w:jc w:val="both"/>
        <w:rPr>
          <w:color w:val="000000" w:themeColor="text1"/>
          <w:kern w:val="2"/>
          <w:sz w:val="28"/>
          <w:szCs w:val="28"/>
        </w:rPr>
      </w:pPr>
      <w:r>
        <w:rPr>
          <w:kern w:val="2"/>
          <w:sz w:val="28"/>
          <w:szCs w:val="28"/>
        </w:rPr>
        <w:t>As we all know that language is the result of our</w:t>
      </w:r>
      <w:bookmarkStart w:id="14" w:name="_Hlk69664478"/>
      <w:r>
        <w:rPr>
          <w:kern w:val="2"/>
          <w:sz w:val="28"/>
          <w:szCs w:val="28"/>
        </w:rPr>
        <w:t xml:space="preserve"> recognition of </w:t>
      </w:r>
      <w:bookmarkEnd w:id="14"/>
      <w:r>
        <w:rPr>
          <w:kern w:val="2"/>
          <w:sz w:val="28"/>
          <w:szCs w:val="28"/>
        </w:rPr>
        <w:t xml:space="preserve">the nature, and a foreign language also starts from our recognition of an alien culture.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teaching, home habits may govern our actions of task-based and computer-aided role-playing consciously or unconsciously, while our emotions will als</w:t>
      </w:r>
      <w:r>
        <w:rPr>
          <w:kern w:val="2"/>
          <w:sz w:val="28"/>
          <w:szCs w:val="28"/>
        </w:rPr>
        <w:t xml:space="preserve">o be triggered by our recognition and habits, and ultimately affect our performance of task-based and computer-aided role-playing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teaching. This is coincidence with Dewey’s pragmatic educationa</w:t>
      </w:r>
      <w:r>
        <w:rPr>
          <w:color w:val="000000" w:themeColor="text1"/>
          <w:kern w:val="2"/>
          <w:sz w:val="28"/>
          <w:szCs w:val="28"/>
        </w:rPr>
        <w:t xml:space="preserve">l ideas. By participating </w:t>
      </w:r>
      <w:r>
        <w:rPr>
          <w:kern w:val="2"/>
          <w:sz w:val="28"/>
          <w:szCs w:val="28"/>
        </w:rPr>
        <w:t>t</w:t>
      </w:r>
      <w:bookmarkStart w:id="15" w:name="_Hlk69684796"/>
      <w:r>
        <w:rPr>
          <w:kern w:val="2"/>
          <w:sz w:val="28"/>
          <w:szCs w:val="28"/>
        </w:rPr>
        <w:t>ask-based and com</w:t>
      </w:r>
      <w:r>
        <w:rPr>
          <w:kern w:val="2"/>
          <w:sz w:val="28"/>
          <w:szCs w:val="28"/>
        </w:rPr>
        <w:t xml:space="preserve">puter-aided role-playing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</w:t>
      </w:r>
      <w:bookmarkEnd w:id="15"/>
      <w:r>
        <w:rPr>
          <w:kern w:val="2"/>
          <w:sz w:val="28"/>
          <w:szCs w:val="28"/>
        </w:rPr>
        <w:t xml:space="preserve">, students are not only learning a second language, but also acquiring a foreign culture. They are not also doing input experiences </w:t>
      </w:r>
      <w:r>
        <w:rPr>
          <w:kern w:val="2"/>
          <w:sz w:val="28"/>
          <w:szCs w:val="28"/>
        </w:rPr>
        <w:lastRenderedPageBreak/>
        <w:t xml:space="preserve">but also doing output experiences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teaching. They are </w:t>
      </w:r>
      <w:r>
        <w:rPr>
          <w:kern w:val="2"/>
          <w:sz w:val="28"/>
          <w:szCs w:val="28"/>
        </w:rPr>
        <w:t>not only learning a foreign language, but also cultivating a character: the team spirit of cooperation, mutual understanding and tolerance, deep reflections on failures, and so on.</w:t>
      </w:r>
    </w:p>
    <w:p w14:paraId="039C22EB" w14:textId="77777777" w:rsidR="008F69C0" w:rsidRDefault="00F6391C">
      <w:pPr>
        <w:ind w:firstLineChars="200" w:firstLine="560"/>
        <w:jc w:val="both"/>
        <w:rPr>
          <w:color w:val="000000" w:themeColor="text1"/>
          <w:kern w:val="2"/>
          <w:sz w:val="28"/>
          <w:szCs w:val="28"/>
        </w:rPr>
      </w:pPr>
      <w:r>
        <w:rPr>
          <w:rFonts w:hint="eastAsia"/>
          <w:color w:val="000000" w:themeColor="text1"/>
          <w:kern w:val="2"/>
          <w:sz w:val="28"/>
          <w:szCs w:val="28"/>
        </w:rPr>
        <w:t>3</w:t>
      </w:r>
      <w:r>
        <w:rPr>
          <w:color w:val="000000" w:themeColor="text1"/>
          <w:kern w:val="2"/>
          <w:sz w:val="28"/>
          <w:szCs w:val="28"/>
        </w:rPr>
        <w:t xml:space="preserve">.3.1 </w:t>
      </w:r>
      <w:r>
        <w:rPr>
          <w:kern w:val="2"/>
          <w:sz w:val="28"/>
          <w:szCs w:val="28"/>
        </w:rPr>
        <w:t>Dewey’s “</w:t>
      </w:r>
      <w:r>
        <w:rPr>
          <w:color w:val="000000" w:themeColor="text1"/>
          <w:kern w:val="2"/>
          <w:sz w:val="28"/>
          <w:szCs w:val="28"/>
        </w:rPr>
        <w:t>Learning from doing”.</w:t>
      </w:r>
    </w:p>
    <w:p w14:paraId="17F45329" w14:textId="77777777" w:rsidR="008F69C0" w:rsidRDefault="00F6391C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color w:val="000000" w:themeColor="text1"/>
          <w:kern w:val="2"/>
          <w:sz w:val="28"/>
          <w:szCs w:val="28"/>
        </w:rPr>
        <w:t xml:space="preserve">“Learning from doing”, in </w:t>
      </w:r>
      <w:r>
        <w:rPr>
          <w:kern w:val="2"/>
          <w:sz w:val="28"/>
          <w:szCs w:val="28"/>
        </w:rPr>
        <w:t>Dewey’s view</w:t>
      </w:r>
      <w:r>
        <w:rPr>
          <w:kern w:val="2"/>
          <w:sz w:val="28"/>
          <w:szCs w:val="28"/>
        </w:rPr>
        <w:t xml:space="preserve">, means learning from participating or learning from experiences. According to Dewey (1974: 300), schools should provide chances of practical activities for students to closely connect book knowledge with their real life, for </w:t>
      </w:r>
      <w:r>
        <w:rPr>
          <w:color w:val="000000" w:themeColor="text1"/>
          <w:kern w:val="2"/>
          <w:sz w:val="28"/>
          <w:szCs w:val="28"/>
        </w:rPr>
        <w:t>“</w:t>
      </w:r>
      <w:r>
        <w:rPr>
          <w:kern w:val="2"/>
          <w:sz w:val="28"/>
          <w:szCs w:val="28"/>
        </w:rPr>
        <w:t>… such work engages the full</w:t>
      </w:r>
      <w:r>
        <w:t xml:space="preserve"> </w:t>
      </w:r>
      <w:r>
        <w:rPr>
          <w:kern w:val="2"/>
          <w:sz w:val="28"/>
          <w:szCs w:val="28"/>
        </w:rPr>
        <w:t>spontaneous interest and attention of the children. It keeps them alert and active, instead of passive and receptive. It makes them</w:t>
      </w:r>
      <w:r>
        <w:t xml:space="preserve"> </w:t>
      </w:r>
      <w:r>
        <w:rPr>
          <w:kern w:val="2"/>
          <w:sz w:val="28"/>
          <w:szCs w:val="28"/>
        </w:rPr>
        <w:t>more useful, more</w:t>
      </w:r>
      <w:r>
        <w:t xml:space="preserve"> </w:t>
      </w:r>
      <w:r>
        <w:rPr>
          <w:kern w:val="2"/>
          <w:sz w:val="28"/>
          <w:szCs w:val="28"/>
        </w:rPr>
        <w:t>capable. It prepares them to some extent for the practical duties of later life.</w:t>
      </w:r>
      <w:r>
        <w:t xml:space="preserve"> </w:t>
      </w:r>
      <w:r>
        <w:rPr>
          <w:kern w:val="2"/>
          <w:sz w:val="28"/>
          <w:szCs w:val="28"/>
        </w:rPr>
        <w:t xml:space="preserve">We must conceive of work </w:t>
      </w:r>
      <w:r>
        <w:rPr>
          <w:kern w:val="2"/>
          <w:sz w:val="28"/>
          <w:szCs w:val="28"/>
        </w:rPr>
        <w:t>in wood and metal, ...  as methods of life, not as</w:t>
      </w:r>
      <w:r>
        <w:t xml:space="preserve"> </w:t>
      </w:r>
      <w:r>
        <w:rPr>
          <w:kern w:val="2"/>
          <w:sz w:val="28"/>
          <w:szCs w:val="28"/>
        </w:rPr>
        <w:t xml:space="preserve">distinct studies.” Dewey believed that learning processed best when participants were fully exposed in social activities, just as experiments to be made, experiences to be undergone, acts to be performed, </w:t>
      </w:r>
      <w:r>
        <w:rPr>
          <w:kern w:val="2"/>
          <w:sz w:val="28"/>
          <w:szCs w:val="28"/>
        </w:rPr>
        <w:t>problems to be solved, … Dewey (1913: 65 - 66) argued: “… activity should cover all the things that involve growth of power especially power to realize the meaning of what is done…. (otherwise) this has no</w:t>
      </w:r>
      <w:r>
        <w:t xml:space="preserve"> </w:t>
      </w:r>
      <w:r>
        <w:rPr>
          <w:kern w:val="2"/>
          <w:sz w:val="28"/>
          <w:szCs w:val="28"/>
        </w:rPr>
        <w:t xml:space="preserve">significance for the mind of him who performs it. </w:t>
      </w:r>
      <w:r>
        <w:rPr>
          <w:kern w:val="2"/>
          <w:sz w:val="28"/>
          <w:szCs w:val="28"/>
        </w:rPr>
        <w:t>… carry the person acting into future</w:t>
      </w:r>
      <w:r>
        <w:t xml:space="preserve"> </w:t>
      </w:r>
      <w:r>
        <w:rPr>
          <w:kern w:val="2"/>
          <w:sz w:val="28"/>
          <w:szCs w:val="28"/>
        </w:rPr>
        <w:t xml:space="preserve">broader field.” Students imitate various social activities and gain recognition from teachers and peers through task-based and computer-aided role-playing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 and become the center of this pragm</w:t>
      </w:r>
      <w:r>
        <w:rPr>
          <w:kern w:val="2"/>
          <w:sz w:val="28"/>
          <w:szCs w:val="28"/>
        </w:rPr>
        <w:t xml:space="preserve">atic educational activities. All in all, “learning from doing” does not means to replace textbook teaching but to embody it by experiencing </w:t>
      </w:r>
      <w:r>
        <w:rPr>
          <w:kern w:val="2"/>
          <w:sz w:val="28"/>
          <w:szCs w:val="28"/>
        </w:rPr>
        <w:lastRenderedPageBreak/>
        <w:t>social activities</w:t>
      </w:r>
      <w:r>
        <w:rPr>
          <w:color w:val="000000" w:themeColor="text1"/>
          <w:kern w:val="2"/>
          <w:sz w:val="28"/>
          <w:szCs w:val="28"/>
        </w:rPr>
        <w:t xml:space="preserve">, such as task-based </w:t>
      </w:r>
      <w:r>
        <w:rPr>
          <w:kern w:val="2"/>
          <w:sz w:val="28"/>
          <w:szCs w:val="28"/>
        </w:rPr>
        <w:t xml:space="preserve">and computer-aided role-playing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teaching, with flexibility,</w:t>
      </w:r>
      <w:r>
        <w:rPr>
          <w:kern w:val="2"/>
          <w:sz w:val="28"/>
          <w:szCs w:val="28"/>
        </w:rPr>
        <w:t xml:space="preserve"> creativity and practicality. </w:t>
      </w:r>
    </w:p>
    <w:p w14:paraId="132711CE" w14:textId="77777777" w:rsidR="008F69C0" w:rsidRDefault="00F6391C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</w:t>
      </w:r>
      <w:r>
        <w:rPr>
          <w:rFonts w:hint="eastAsia"/>
          <w:color w:val="000000" w:themeColor="text1"/>
          <w:kern w:val="2"/>
          <w:sz w:val="28"/>
          <w:szCs w:val="28"/>
        </w:rPr>
        <w:t>3</w:t>
      </w:r>
      <w:r>
        <w:rPr>
          <w:color w:val="000000" w:themeColor="text1"/>
          <w:kern w:val="2"/>
          <w:sz w:val="28"/>
          <w:szCs w:val="28"/>
        </w:rPr>
        <w:t xml:space="preserve">.3.2 </w:t>
      </w:r>
      <w:r>
        <w:rPr>
          <w:kern w:val="2"/>
          <w:sz w:val="28"/>
          <w:szCs w:val="28"/>
        </w:rPr>
        <w:t>Dewey’s “</w:t>
      </w:r>
      <w:r>
        <w:rPr>
          <w:color w:val="000000" w:themeColor="text1"/>
          <w:kern w:val="2"/>
          <w:sz w:val="28"/>
          <w:szCs w:val="28"/>
        </w:rPr>
        <w:t>School is society”.</w:t>
      </w:r>
    </w:p>
    <w:p w14:paraId="5CE2D15E" w14:textId="77777777" w:rsidR="008F69C0" w:rsidRDefault="00F6391C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In the later 19</w:t>
      </w:r>
      <w:r>
        <w:rPr>
          <w:kern w:val="2"/>
          <w:sz w:val="28"/>
          <w:szCs w:val="28"/>
          <w:vertAlign w:val="superscript"/>
        </w:rPr>
        <w:t>th</w:t>
      </w:r>
      <w:r>
        <w:rPr>
          <w:kern w:val="2"/>
          <w:sz w:val="28"/>
          <w:szCs w:val="28"/>
        </w:rPr>
        <w:t xml:space="preserve"> century, </w:t>
      </w:r>
      <w:bookmarkStart w:id="16" w:name="_Hlk69977969"/>
      <w:r>
        <w:rPr>
          <w:kern w:val="2"/>
          <w:sz w:val="28"/>
          <w:szCs w:val="28"/>
        </w:rPr>
        <w:t xml:space="preserve">the Herbartian Principles </w:t>
      </w:r>
      <w:bookmarkEnd w:id="16"/>
      <w:r>
        <w:rPr>
          <w:kern w:val="2"/>
          <w:sz w:val="28"/>
          <w:szCs w:val="28"/>
        </w:rPr>
        <w:t>of Teaching, which focused on the textbook-teaching most, were introduced to America.</w:t>
      </w:r>
      <w:r>
        <w:rPr>
          <w:color w:val="000000" w:themeColor="text1"/>
          <w:kern w:val="2"/>
          <w:sz w:val="28"/>
          <w:szCs w:val="28"/>
        </w:rPr>
        <w:t xml:space="preserve"> Dewey, as the creator of pragmatic educational theory, strongly criticized this kind of </w:t>
      </w:r>
      <w:r>
        <w:rPr>
          <w:kern w:val="2"/>
          <w:sz w:val="28"/>
          <w:szCs w:val="28"/>
        </w:rPr>
        <w:t>teacher</w:t>
      </w:r>
      <w:r>
        <w:rPr>
          <w:color w:val="000000" w:themeColor="text1"/>
          <w:kern w:val="2"/>
          <w:sz w:val="28"/>
          <w:szCs w:val="28"/>
        </w:rPr>
        <w:t>-centered and student-absorbing style of teaching by establishing the Chicago Experimental School, which had a positive impact on the later reform of American e</w:t>
      </w:r>
      <w:r>
        <w:rPr>
          <w:color w:val="000000" w:themeColor="text1"/>
          <w:kern w:val="2"/>
          <w:sz w:val="28"/>
          <w:szCs w:val="28"/>
        </w:rPr>
        <w:t>ducation. He advocated three main views: education is life, education is growth, and school is society. Dewey emphasized: “What the best and wisest parent wants for his own child, that must be the community want for all of its children.” (Dewey, 1915: 3) a</w:t>
      </w:r>
      <w:r>
        <w:rPr>
          <w:color w:val="000000" w:themeColor="text1"/>
          <w:kern w:val="2"/>
          <w:sz w:val="28"/>
          <w:szCs w:val="28"/>
        </w:rPr>
        <w:t>nd “When the school introduces and trains each child of society into membership within such a little community, saturating him with the spirit of service, and providing him with the instruments of effective self-direction, we shall have the deepest and bes</w:t>
      </w:r>
      <w:r>
        <w:rPr>
          <w:color w:val="000000" w:themeColor="text1"/>
          <w:kern w:val="2"/>
          <w:sz w:val="28"/>
          <w:szCs w:val="28"/>
        </w:rPr>
        <w:t xml:space="preserve">t guaranty of a larger society which is </w:t>
      </w:r>
      <w:r>
        <w:rPr>
          <w:rFonts w:hint="eastAsia"/>
          <w:color w:val="000000" w:themeColor="text1"/>
          <w:kern w:val="2"/>
          <w:sz w:val="28"/>
          <w:szCs w:val="28"/>
        </w:rPr>
        <w:t>worthy</w:t>
      </w:r>
      <w:r>
        <w:rPr>
          <w:rFonts w:hint="eastAsia"/>
          <w:color w:val="000000" w:themeColor="text1"/>
          <w:kern w:val="2"/>
          <w:sz w:val="28"/>
          <w:szCs w:val="28"/>
        </w:rPr>
        <w:t>，</w:t>
      </w:r>
      <w:r>
        <w:rPr>
          <w:rFonts w:hint="eastAsia"/>
          <w:color w:val="000000" w:themeColor="text1"/>
          <w:kern w:val="2"/>
          <w:sz w:val="28"/>
          <w:szCs w:val="28"/>
        </w:rPr>
        <w:t>lovely,</w:t>
      </w:r>
      <w:r>
        <w:rPr>
          <w:color w:val="000000" w:themeColor="text1"/>
          <w:kern w:val="2"/>
          <w:sz w:val="28"/>
          <w:szCs w:val="28"/>
        </w:rPr>
        <w:t xml:space="preserve"> </w:t>
      </w:r>
      <w:r>
        <w:rPr>
          <w:rFonts w:hint="eastAsia"/>
          <w:color w:val="000000" w:themeColor="text1"/>
          <w:kern w:val="2"/>
          <w:sz w:val="28"/>
          <w:szCs w:val="28"/>
        </w:rPr>
        <w:t>and</w:t>
      </w:r>
      <w:r>
        <w:rPr>
          <w:color w:val="000000" w:themeColor="text1"/>
          <w:kern w:val="2"/>
          <w:sz w:val="28"/>
          <w:szCs w:val="28"/>
        </w:rPr>
        <w:t xml:space="preserve"> </w:t>
      </w:r>
      <w:r>
        <w:rPr>
          <w:rFonts w:hint="eastAsia"/>
          <w:color w:val="000000" w:themeColor="text1"/>
          <w:kern w:val="2"/>
          <w:sz w:val="28"/>
          <w:szCs w:val="28"/>
        </w:rPr>
        <w:t>harmonious.</w:t>
      </w:r>
      <w:r>
        <w:rPr>
          <w:rFonts w:hint="eastAsia"/>
          <w:color w:val="000000" w:themeColor="text1"/>
          <w:kern w:val="2"/>
          <w:sz w:val="28"/>
          <w:szCs w:val="28"/>
        </w:rPr>
        <w:t>”</w:t>
      </w:r>
      <w:r>
        <w:rPr>
          <w:rFonts w:hint="eastAsia"/>
          <w:color w:val="000000" w:themeColor="text1"/>
          <w:kern w:val="2"/>
          <w:sz w:val="28"/>
          <w:szCs w:val="28"/>
        </w:rPr>
        <w:t>(Dewey</w:t>
      </w:r>
      <w:r>
        <w:rPr>
          <w:rFonts w:hint="eastAsia"/>
          <w:color w:val="000000" w:themeColor="text1"/>
          <w:kern w:val="2"/>
          <w:sz w:val="28"/>
          <w:szCs w:val="28"/>
        </w:rPr>
        <w:t>，</w:t>
      </w:r>
      <w:r>
        <w:rPr>
          <w:rFonts w:hint="eastAsia"/>
          <w:color w:val="000000" w:themeColor="text1"/>
          <w:kern w:val="2"/>
          <w:sz w:val="28"/>
          <w:szCs w:val="28"/>
        </w:rPr>
        <w:t>1915: 27)</w:t>
      </w:r>
      <w:r>
        <w:rPr>
          <w:color w:val="000000" w:themeColor="text1"/>
          <w:kern w:val="2"/>
          <w:sz w:val="28"/>
          <w:szCs w:val="28"/>
        </w:rPr>
        <w:t xml:space="preserve"> All in all, “School is society” does not means to replace textbook teaching but to enrich it by student-centered experiential teaching, such as task-based </w:t>
      </w:r>
      <w:r>
        <w:rPr>
          <w:kern w:val="2"/>
          <w:sz w:val="28"/>
          <w:szCs w:val="28"/>
        </w:rPr>
        <w:t>and computer-</w:t>
      </w:r>
      <w:r>
        <w:rPr>
          <w:kern w:val="2"/>
          <w:sz w:val="28"/>
          <w:szCs w:val="28"/>
        </w:rPr>
        <w:t xml:space="preserve">aided role-playing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teaching, with flexibility, creativity and practicality.</w:t>
      </w:r>
    </w:p>
    <w:p w14:paraId="0486F292" w14:textId="2077C425" w:rsidR="008F69C0" w:rsidRDefault="00F6391C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All in all, based on Dewey’s educational ideals, </w:t>
      </w:r>
      <w:r>
        <w:rPr>
          <w:color w:val="000000" w:themeColor="text1"/>
          <w:kern w:val="2"/>
          <w:sz w:val="28"/>
          <w:szCs w:val="28"/>
        </w:rPr>
        <w:t xml:space="preserve">task-based </w:t>
      </w:r>
      <w:r>
        <w:rPr>
          <w:kern w:val="2"/>
          <w:sz w:val="28"/>
          <w:szCs w:val="28"/>
        </w:rPr>
        <w:t xml:space="preserve">and computer-aided role-playing becomes now more and more popular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 in Chin</w:t>
      </w:r>
      <w:r>
        <w:rPr>
          <w:kern w:val="2"/>
          <w:sz w:val="28"/>
          <w:szCs w:val="28"/>
        </w:rPr>
        <w:t xml:space="preserve">a to encourage students to learn from doing as </w:t>
      </w:r>
      <w:r w:rsidR="00D2353C">
        <w:rPr>
          <w:kern w:val="2"/>
          <w:sz w:val="28"/>
          <w:szCs w:val="28"/>
        </w:rPr>
        <w:t xml:space="preserve">responsible </w:t>
      </w:r>
      <w:r>
        <w:rPr>
          <w:kern w:val="2"/>
          <w:sz w:val="28"/>
          <w:szCs w:val="28"/>
        </w:rPr>
        <w:t>social members. T</w:t>
      </w:r>
      <w:r>
        <w:rPr>
          <w:color w:val="000000" w:themeColor="text1"/>
          <w:kern w:val="2"/>
          <w:sz w:val="28"/>
          <w:szCs w:val="28"/>
        </w:rPr>
        <w:t xml:space="preserve">extbook </w:t>
      </w:r>
      <w:r>
        <w:rPr>
          <w:color w:val="000000" w:themeColor="text1"/>
          <w:kern w:val="2"/>
          <w:sz w:val="28"/>
          <w:szCs w:val="28"/>
        </w:rPr>
        <w:lastRenderedPageBreak/>
        <w:t xml:space="preserve">teaching is important, but the spirit of democracy, the contribution to teamwork and the ability of problem-solving in </w:t>
      </w:r>
      <w:r>
        <w:rPr>
          <w:kern w:val="2"/>
          <w:sz w:val="28"/>
          <w:szCs w:val="28"/>
        </w:rPr>
        <w:t>experiential</w:t>
      </w:r>
      <w:r>
        <w:rPr>
          <w:rFonts w:hint="eastAsia"/>
          <w:kern w:val="2"/>
          <w:sz w:val="28"/>
          <w:szCs w:val="28"/>
        </w:rPr>
        <w:t xml:space="preserve"> teaching </w:t>
      </w:r>
      <w:r>
        <w:rPr>
          <w:color w:val="000000" w:themeColor="text1"/>
          <w:kern w:val="2"/>
          <w:sz w:val="28"/>
          <w:szCs w:val="28"/>
        </w:rPr>
        <w:t>are even more vital in our real life.</w:t>
      </w:r>
    </w:p>
    <w:p w14:paraId="48148256" w14:textId="77777777" w:rsidR="008F69C0" w:rsidRDefault="008F69C0">
      <w:pPr>
        <w:ind w:firstLine="555"/>
        <w:jc w:val="both"/>
        <w:rPr>
          <w:kern w:val="2"/>
          <w:sz w:val="28"/>
          <w:szCs w:val="28"/>
        </w:rPr>
      </w:pPr>
    </w:p>
    <w:p w14:paraId="55D8F907" w14:textId="77777777" w:rsidR="008F69C0" w:rsidRDefault="00F6391C">
      <w:pPr>
        <w:ind w:firstLineChars="200" w:firstLine="562"/>
        <w:jc w:val="both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>4. A</w:t>
      </w:r>
      <w:r>
        <w:rPr>
          <w:b/>
          <w:bCs/>
          <w:kern w:val="2"/>
          <w:sz w:val="28"/>
          <w:szCs w:val="28"/>
        </w:rPr>
        <w:t xml:space="preserve"> description of the evidence you intend to collect</w:t>
      </w:r>
    </w:p>
    <w:p w14:paraId="702102D1" w14:textId="77777777" w:rsidR="00154297" w:rsidRDefault="00F6391C" w:rsidP="00154297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t xml:space="preserve">Under the background of </w:t>
      </w:r>
      <w:r>
        <w:rPr>
          <w:kern w:val="2"/>
          <w:sz w:val="28"/>
          <w:szCs w:val="28"/>
        </w:rPr>
        <w:t>“</w:t>
      </w:r>
      <w:r>
        <w:rPr>
          <w:rFonts w:hint="eastAsia"/>
          <w:kern w:val="2"/>
          <w:sz w:val="28"/>
          <w:szCs w:val="28"/>
        </w:rPr>
        <w:t>Washington</w:t>
      </w:r>
      <w:r>
        <w:rPr>
          <w:kern w:val="2"/>
          <w:sz w:val="28"/>
          <w:szCs w:val="28"/>
        </w:rPr>
        <w:t xml:space="preserve"> Accord” (2016)</w:t>
      </w:r>
      <w:r>
        <w:rPr>
          <w:rFonts w:hint="eastAsia"/>
          <w:kern w:val="2"/>
          <w:sz w:val="28"/>
          <w:szCs w:val="28"/>
        </w:rPr>
        <w:t xml:space="preserve">, this project focuses on introducing </w:t>
      </w:r>
      <w:r>
        <w:rPr>
          <w:kern w:val="2"/>
          <w:sz w:val="28"/>
          <w:szCs w:val="28"/>
        </w:rPr>
        <w:t xml:space="preserve">task-based and computer-aided role-playing in </w:t>
      </w:r>
      <w:bookmarkStart w:id="17" w:name="_Hlk69990533"/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</w:t>
      </w:r>
      <w:bookmarkEnd w:id="17"/>
      <w:r>
        <w:rPr>
          <w:kern w:val="2"/>
          <w:sz w:val="28"/>
          <w:szCs w:val="28"/>
        </w:rPr>
        <w:t>teaching in Hunan Institute of Engineering to answer th</w:t>
      </w:r>
      <w:r>
        <w:rPr>
          <w:kern w:val="2"/>
          <w:sz w:val="28"/>
          <w:szCs w:val="28"/>
        </w:rPr>
        <w:t xml:space="preserve">e following questions: </w:t>
      </w:r>
    </w:p>
    <w:p w14:paraId="1B14DC0C" w14:textId="77777777" w:rsidR="00154297" w:rsidRDefault="00F6391C" w:rsidP="00154297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</w:t>
      </w:r>
      <w:r w:rsidR="00345CD1">
        <w:rPr>
          <w:rFonts w:hint="eastAsia"/>
          <w:kern w:val="2"/>
          <w:sz w:val="28"/>
          <w:szCs w:val="28"/>
        </w:rPr>
        <w:t>）</w:t>
      </w:r>
      <w:r>
        <w:rPr>
          <w:kern w:val="2"/>
          <w:sz w:val="28"/>
          <w:szCs w:val="28"/>
        </w:rPr>
        <w:t xml:space="preserve"> What are the advantages of </w:t>
      </w:r>
      <w:bookmarkStart w:id="18" w:name="_Hlk69984232"/>
      <w:r>
        <w:rPr>
          <w:kern w:val="2"/>
          <w:sz w:val="28"/>
          <w:szCs w:val="28"/>
        </w:rPr>
        <w:t xml:space="preserve">task-based and computer-aided role-playing </w:t>
      </w:r>
      <w:bookmarkEnd w:id="18"/>
      <w:r>
        <w:rPr>
          <w:kern w:val="2"/>
          <w:sz w:val="28"/>
          <w:szCs w:val="28"/>
        </w:rPr>
        <w:t xml:space="preserve">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experiential teaching?</w:t>
      </w:r>
    </w:p>
    <w:p w14:paraId="6CBE2ED7" w14:textId="77777777" w:rsidR="00154297" w:rsidRDefault="00F6391C" w:rsidP="00154297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</w:t>
      </w:r>
      <w:r w:rsidR="00345CD1">
        <w:rPr>
          <w:kern w:val="2"/>
          <w:sz w:val="28"/>
          <w:szCs w:val="28"/>
        </w:rPr>
        <w:t xml:space="preserve">) </w:t>
      </w:r>
      <w:r>
        <w:rPr>
          <w:kern w:val="2"/>
          <w:sz w:val="28"/>
          <w:szCs w:val="28"/>
        </w:rPr>
        <w:t xml:space="preserve"> How to apply task-based and computer-aided role-playing in </w:t>
      </w:r>
      <w:r w:rsidRPr="008424E5"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 in an effective way?</w:t>
      </w:r>
    </w:p>
    <w:p w14:paraId="1E985BAE" w14:textId="77777777" w:rsidR="00154297" w:rsidRDefault="00F6391C" w:rsidP="00154297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3</w:t>
      </w:r>
      <w:r w:rsidR="00345CD1">
        <w:rPr>
          <w:rFonts w:hint="eastAsia"/>
          <w:kern w:val="2"/>
          <w:sz w:val="28"/>
          <w:szCs w:val="28"/>
        </w:rPr>
        <w:t>）</w:t>
      </w:r>
      <w:r>
        <w:rPr>
          <w:kern w:val="2"/>
          <w:sz w:val="28"/>
          <w:szCs w:val="28"/>
        </w:rPr>
        <w:t>Ho</w:t>
      </w:r>
      <w:r>
        <w:rPr>
          <w:kern w:val="2"/>
          <w:sz w:val="28"/>
          <w:szCs w:val="28"/>
        </w:rPr>
        <w:t>w to cultivate students</w:t>
      </w:r>
      <w:proofErr w:type="gramStart"/>
      <w:r w:rsidR="00345CD1">
        <w:rPr>
          <w:kern w:val="2"/>
          <w:sz w:val="28"/>
          <w:szCs w:val="28"/>
        </w:rPr>
        <w:t>’</w:t>
      </w:r>
      <w:proofErr w:type="gramEnd"/>
      <w:r>
        <w:rPr>
          <w:kern w:val="2"/>
          <w:sz w:val="28"/>
          <w:szCs w:val="28"/>
        </w:rPr>
        <w:t xml:space="preserve"> cross-cultural understanding </w:t>
      </w:r>
      <w:r w:rsidR="00345CD1">
        <w:rPr>
          <w:kern w:val="2"/>
          <w:sz w:val="28"/>
          <w:szCs w:val="28"/>
        </w:rPr>
        <w:t xml:space="preserve">through </w:t>
      </w:r>
      <w:r>
        <w:rPr>
          <w:kern w:val="2"/>
          <w:sz w:val="28"/>
          <w:szCs w:val="28"/>
        </w:rPr>
        <w:t>task-based and computer-aided role-playing to achieve their full potential?</w:t>
      </w:r>
    </w:p>
    <w:p w14:paraId="606ACE85" w14:textId="554DA3F9" w:rsidR="008F69C0" w:rsidRDefault="00F6391C" w:rsidP="00154297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4</w:t>
      </w:r>
      <w:r w:rsidR="00345CD1">
        <w:rPr>
          <w:rFonts w:hint="eastAsia"/>
          <w:kern w:val="2"/>
          <w:sz w:val="28"/>
          <w:szCs w:val="28"/>
        </w:rPr>
        <w:t>）</w:t>
      </w:r>
      <w:r>
        <w:rPr>
          <w:kern w:val="2"/>
          <w:sz w:val="28"/>
          <w:szCs w:val="28"/>
        </w:rPr>
        <w:t xml:space="preserve"> What are the disadvantages of task-based and computer-aided role-playing?   How to avoid these disadvantages?</w:t>
      </w:r>
    </w:p>
    <w:p w14:paraId="4FDCD32E" w14:textId="77777777" w:rsidR="00345CD1" w:rsidRDefault="00F6391C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Therefore, data evidence includes the four main aspects under the perspective’s Dewey’s educational ideas: 1) </w:t>
      </w:r>
      <w:bookmarkStart w:id="19" w:name="_Hlk69990699"/>
      <w:r>
        <w:rPr>
          <w:kern w:val="2"/>
          <w:sz w:val="28"/>
          <w:szCs w:val="28"/>
        </w:rPr>
        <w:t>students’ responses to questionnaires</w:t>
      </w:r>
      <w:bookmarkEnd w:id="19"/>
      <w:r>
        <w:rPr>
          <w:kern w:val="2"/>
          <w:sz w:val="28"/>
          <w:szCs w:val="28"/>
        </w:rPr>
        <w:t xml:space="preserve">; 2) the results of the classroom observations; 3) data collections of the interviews upon both teachers and </w:t>
      </w:r>
      <w:r>
        <w:rPr>
          <w:kern w:val="2"/>
          <w:sz w:val="28"/>
          <w:szCs w:val="28"/>
        </w:rPr>
        <w:t xml:space="preserve">students; 4) documents possibly including </w:t>
      </w:r>
      <w:r w:rsidR="00345CD1">
        <w:rPr>
          <w:rFonts w:hint="eastAsia"/>
          <w:kern w:val="2"/>
          <w:sz w:val="28"/>
          <w:szCs w:val="28"/>
        </w:rPr>
        <w:t>government</w:t>
      </w:r>
      <w:r w:rsidR="00345CD1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policy documents, research reports, TEFL texts or examples of students’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work.</w:t>
      </w:r>
      <w:r w:rsidR="00345CD1">
        <w:rPr>
          <w:kern w:val="2"/>
          <w:sz w:val="28"/>
          <w:szCs w:val="28"/>
        </w:rPr>
        <w:t xml:space="preserve"> </w:t>
      </w:r>
    </w:p>
    <w:p w14:paraId="7C819C5B" w14:textId="04A87FF5" w:rsidR="008F69C0" w:rsidRDefault="00345CD1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Data are mainly collected with five scales in this project: A</w:t>
      </w:r>
      <w:r>
        <w:rPr>
          <w:rFonts w:hint="eastAsia"/>
          <w:kern w:val="2"/>
          <w:sz w:val="28"/>
          <w:szCs w:val="28"/>
        </w:rPr>
        <w:t>=</w:t>
      </w:r>
      <w:r>
        <w:rPr>
          <w:kern w:val="2"/>
          <w:sz w:val="28"/>
          <w:szCs w:val="28"/>
        </w:rPr>
        <w:t xml:space="preserve"> </w:t>
      </w:r>
      <w:r>
        <w:rPr>
          <w:rFonts w:hint="eastAsia"/>
          <w:kern w:val="2"/>
          <w:sz w:val="28"/>
          <w:szCs w:val="28"/>
        </w:rPr>
        <w:t>to</w:t>
      </w:r>
      <w:r>
        <w:rPr>
          <w:kern w:val="2"/>
          <w:sz w:val="28"/>
          <w:szCs w:val="28"/>
        </w:rPr>
        <w:t>tally</w:t>
      </w:r>
      <w:bookmarkStart w:id="20" w:name="_Hlk70016915"/>
      <w:r>
        <w:rPr>
          <w:kern w:val="2"/>
          <w:sz w:val="28"/>
          <w:szCs w:val="28"/>
        </w:rPr>
        <w:t xml:space="preserve"> agree / satisfied;</w:t>
      </w:r>
      <w:bookmarkEnd w:id="20"/>
      <w:r>
        <w:rPr>
          <w:kern w:val="2"/>
          <w:sz w:val="28"/>
          <w:szCs w:val="28"/>
        </w:rPr>
        <w:t xml:space="preserve"> B=usually </w:t>
      </w:r>
      <w:r>
        <w:rPr>
          <w:kern w:val="2"/>
          <w:sz w:val="28"/>
          <w:szCs w:val="28"/>
        </w:rPr>
        <w:t>agree / satisfied;</w:t>
      </w:r>
      <w:r>
        <w:rPr>
          <w:kern w:val="2"/>
          <w:sz w:val="28"/>
          <w:szCs w:val="28"/>
        </w:rPr>
        <w:t xml:space="preserve"> C= sometimes </w:t>
      </w:r>
      <w:r>
        <w:rPr>
          <w:kern w:val="2"/>
          <w:sz w:val="28"/>
          <w:szCs w:val="28"/>
        </w:rPr>
        <w:t>agree / satisfied;</w:t>
      </w:r>
      <w:r>
        <w:rPr>
          <w:kern w:val="2"/>
          <w:sz w:val="28"/>
          <w:szCs w:val="28"/>
        </w:rPr>
        <w:t xml:space="preserve"> D</w:t>
      </w:r>
      <w:r>
        <w:rPr>
          <w:rFonts w:hint="eastAsia"/>
          <w:kern w:val="2"/>
          <w:sz w:val="28"/>
          <w:szCs w:val="28"/>
        </w:rPr>
        <w:t>=u</w:t>
      </w:r>
      <w:r>
        <w:rPr>
          <w:kern w:val="2"/>
          <w:sz w:val="28"/>
          <w:szCs w:val="28"/>
        </w:rPr>
        <w:t xml:space="preserve">sually disagree/ </w:t>
      </w:r>
      <w:r>
        <w:rPr>
          <w:kern w:val="2"/>
          <w:sz w:val="28"/>
          <w:szCs w:val="28"/>
        </w:rPr>
        <w:lastRenderedPageBreak/>
        <w:t>dissatisfied and E</w:t>
      </w:r>
      <w:r>
        <w:rPr>
          <w:rFonts w:hint="eastAsia"/>
          <w:kern w:val="2"/>
          <w:sz w:val="28"/>
          <w:szCs w:val="28"/>
        </w:rPr>
        <w:t>=</w:t>
      </w:r>
      <w:r>
        <w:rPr>
          <w:kern w:val="2"/>
          <w:sz w:val="28"/>
          <w:szCs w:val="28"/>
        </w:rPr>
        <w:t xml:space="preserve">totally </w:t>
      </w:r>
      <w:r>
        <w:rPr>
          <w:kern w:val="2"/>
          <w:sz w:val="28"/>
          <w:szCs w:val="28"/>
        </w:rPr>
        <w:t>disagree/ dissatisfied</w:t>
      </w:r>
      <w:r>
        <w:rPr>
          <w:kern w:val="2"/>
          <w:sz w:val="28"/>
          <w:szCs w:val="28"/>
        </w:rPr>
        <w:t xml:space="preserve">. The results will be obtained according to the above statement to be helpful and responsible for experiential participants both in the </w:t>
      </w:r>
      <w:r w:rsidR="008424E5">
        <w:rPr>
          <w:kern w:val="2"/>
          <w:sz w:val="28"/>
          <w:szCs w:val="28"/>
        </w:rPr>
        <w:t>questionnaires</w:t>
      </w:r>
      <w:r w:rsidR="008424E5">
        <w:rPr>
          <w:kern w:val="2"/>
          <w:sz w:val="28"/>
          <w:szCs w:val="28"/>
        </w:rPr>
        <w:t xml:space="preserve"> and </w:t>
      </w:r>
      <w:r w:rsidR="008424E5">
        <w:rPr>
          <w:kern w:val="2"/>
          <w:sz w:val="28"/>
          <w:szCs w:val="28"/>
        </w:rPr>
        <w:t>interviews</w:t>
      </w:r>
      <w:r>
        <w:rPr>
          <w:kern w:val="2"/>
          <w:sz w:val="28"/>
          <w:szCs w:val="28"/>
        </w:rPr>
        <w:t>.</w:t>
      </w:r>
      <w:r w:rsidR="008424E5">
        <w:rPr>
          <w:kern w:val="2"/>
          <w:sz w:val="28"/>
          <w:szCs w:val="28"/>
        </w:rPr>
        <w:t xml:space="preserve"> As to how to assess students’ performance in </w:t>
      </w:r>
      <w:r w:rsidR="008424E5">
        <w:rPr>
          <w:kern w:val="2"/>
          <w:sz w:val="28"/>
          <w:szCs w:val="28"/>
        </w:rPr>
        <w:t xml:space="preserve">role-playing in </w:t>
      </w:r>
      <w:r w:rsidR="008424E5" w:rsidRPr="008424E5">
        <w:rPr>
          <w:i/>
          <w:iCs/>
          <w:kern w:val="2"/>
          <w:sz w:val="28"/>
          <w:szCs w:val="28"/>
        </w:rPr>
        <w:t>College English</w:t>
      </w:r>
      <w:r w:rsidR="008424E5">
        <w:rPr>
          <w:kern w:val="2"/>
          <w:sz w:val="28"/>
          <w:szCs w:val="28"/>
        </w:rPr>
        <w:t xml:space="preserve"> teaching</w:t>
      </w:r>
      <w:r w:rsidR="008424E5">
        <w:rPr>
          <w:kern w:val="2"/>
          <w:sz w:val="28"/>
          <w:szCs w:val="28"/>
        </w:rPr>
        <w:t xml:space="preserve">, teachers’ instruments, textbooks’ theme, students’ preparation, </w:t>
      </w:r>
      <w:r w:rsidR="008424E5">
        <w:rPr>
          <w:kern w:val="2"/>
          <w:sz w:val="28"/>
          <w:szCs w:val="28"/>
        </w:rPr>
        <w:t>students’</w:t>
      </w:r>
      <w:r w:rsidR="008424E5">
        <w:rPr>
          <w:kern w:val="2"/>
          <w:sz w:val="28"/>
          <w:szCs w:val="28"/>
        </w:rPr>
        <w:t xml:space="preserve"> cooperation, </w:t>
      </w:r>
      <w:r w:rsidR="008424E5">
        <w:rPr>
          <w:kern w:val="2"/>
          <w:sz w:val="28"/>
          <w:szCs w:val="28"/>
        </w:rPr>
        <w:t>students’</w:t>
      </w:r>
      <w:r w:rsidR="008424E5">
        <w:rPr>
          <w:kern w:val="2"/>
          <w:sz w:val="28"/>
          <w:szCs w:val="28"/>
        </w:rPr>
        <w:t xml:space="preserve"> degree of participation, </w:t>
      </w:r>
      <w:r w:rsidR="008424E5">
        <w:rPr>
          <w:kern w:val="2"/>
          <w:sz w:val="28"/>
          <w:szCs w:val="28"/>
        </w:rPr>
        <w:t>students’</w:t>
      </w:r>
      <w:r w:rsidR="008424E5">
        <w:rPr>
          <w:kern w:val="2"/>
          <w:sz w:val="28"/>
          <w:szCs w:val="28"/>
        </w:rPr>
        <w:t xml:space="preserve"> ultimate performance in the videos, peers’ comments, teachers’ feedback etc. are all important facts we should consider in data collecting. </w:t>
      </w:r>
    </w:p>
    <w:p w14:paraId="1358394F" w14:textId="77777777" w:rsidR="008F69C0" w:rsidRPr="00345CD1" w:rsidRDefault="008F69C0">
      <w:pPr>
        <w:ind w:firstLine="555"/>
        <w:jc w:val="both"/>
        <w:rPr>
          <w:kern w:val="2"/>
          <w:sz w:val="28"/>
          <w:szCs w:val="28"/>
        </w:rPr>
      </w:pPr>
    </w:p>
    <w:p w14:paraId="3A9B550E" w14:textId="77777777" w:rsidR="008F69C0" w:rsidRDefault="00F6391C">
      <w:pPr>
        <w:ind w:firstLineChars="200" w:firstLine="562"/>
        <w:jc w:val="both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>5. The methods you plan to use to collect your evidence</w:t>
      </w:r>
    </w:p>
    <w:p w14:paraId="49565D16" w14:textId="77777777" w:rsidR="001E400C" w:rsidRDefault="008424E5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In order to find the answers to the research questions mentioned above comprehensively, this project will use a combination of quantitative and qualitative research methods.</w:t>
      </w:r>
      <w:r w:rsidR="001E400C">
        <w:rPr>
          <w:kern w:val="2"/>
          <w:sz w:val="28"/>
          <w:szCs w:val="28"/>
        </w:rPr>
        <w:t xml:space="preserve"> </w:t>
      </w:r>
    </w:p>
    <w:p w14:paraId="741ACD41" w14:textId="342B58A4" w:rsidR="008F69C0" w:rsidRDefault="001E400C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The quantitative research is mainly about the questionnaires and </w:t>
      </w:r>
      <w:r w:rsidR="007073D3">
        <w:rPr>
          <w:kern w:val="2"/>
          <w:sz w:val="28"/>
          <w:szCs w:val="28"/>
        </w:rPr>
        <w:t>grade</w:t>
      </w:r>
      <w:r>
        <w:rPr>
          <w:kern w:val="2"/>
          <w:sz w:val="28"/>
          <w:szCs w:val="28"/>
        </w:rPr>
        <w:t xml:space="preserve">s of finial examinations. Two groups will be divided by whether they are applied the </w:t>
      </w:r>
      <w:r>
        <w:rPr>
          <w:kern w:val="2"/>
          <w:sz w:val="28"/>
          <w:szCs w:val="28"/>
        </w:rPr>
        <w:t xml:space="preserve">task-based and computer-aided role-playing in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</w:t>
      </w:r>
      <w:r>
        <w:rPr>
          <w:kern w:val="2"/>
          <w:sz w:val="28"/>
          <w:szCs w:val="28"/>
        </w:rPr>
        <w:t xml:space="preserve">. To what degree will the group with </w:t>
      </w:r>
      <w:r>
        <w:rPr>
          <w:kern w:val="2"/>
          <w:sz w:val="28"/>
          <w:szCs w:val="28"/>
        </w:rPr>
        <w:t>role-playing</w:t>
      </w:r>
      <w:r w:rsidRPr="001E400C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teaching</w:t>
      </w:r>
      <w:r>
        <w:rPr>
          <w:kern w:val="2"/>
          <w:sz w:val="28"/>
          <w:szCs w:val="28"/>
        </w:rPr>
        <w:t xml:space="preserve"> differ from the other group without </w:t>
      </w:r>
      <w:r>
        <w:rPr>
          <w:kern w:val="2"/>
          <w:sz w:val="28"/>
          <w:szCs w:val="28"/>
        </w:rPr>
        <w:t>role-playing</w:t>
      </w:r>
      <w:r w:rsidRPr="001E400C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teaching</w:t>
      </w:r>
      <w:r>
        <w:rPr>
          <w:kern w:val="2"/>
          <w:sz w:val="28"/>
          <w:szCs w:val="28"/>
        </w:rPr>
        <w:t xml:space="preserve"> in their performances of final examinations respectively? How much will </w:t>
      </w:r>
      <w:bookmarkStart w:id="21" w:name="_Hlk70018145"/>
      <w:r>
        <w:rPr>
          <w:kern w:val="2"/>
          <w:sz w:val="28"/>
          <w:szCs w:val="28"/>
        </w:rPr>
        <w:t>language proficiency</w:t>
      </w:r>
      <w:bookmarkEnd w:id="21"/>
      <w:r>
        <w:rPr>
          <w:kern w:val="2"/>
          <w:sz w:val="28"/>
          <w:szCs w:val="28"/>
        </w:rPr>
        <w:t xml:space="preserve"> have impact on </w:t>
      </w:r>
      <w:r>
        <w:rPr>
          <w:kern w:val="2"/>
          <w:sz w:val="28"/>
          <w:szCs w:val="28"/>
        </w:rPr>
        <w:t>role-playing</w:t>
      </w:r>
      <w:r>
        <w:rPr>
          <w:kern w:val="2"/>
          <w:sz w:val="28"/>
          <w:szCs w:val="28"/>
        </w:rPr>
        <w:t xml:space="preserve"> and how will </w:t>
      </w:r>
      <w:r>
        <w:rPr>
          <w:kern w:val="2"/>
          <w:sz w:val="28"/>
          <w:szCs w:val="28"/>
        </w:rPr>
        <w:t>role-playing</w:t>
      </w:r>
      <w:r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have impact on</w:t>
      </w:r>
      <w:r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language proficiency</w:t>
      </w:r>
      <w:r>
        <w:rPr>
          <w:kern w:val="2"/>
          <w:sz w:val="28"/>
          <w:szCs w:val="28"/>
        </w:rPr>
        <w:t>. To what degree does role</w:t>
      </w:r>
      <w:r>
        <w:rPr>
          <w:kern w:val="2"/>
          <w:sz w:val="28"/>
          <w:szCs w:val="28"/>
        </w:rPr>
        <w:t>-playing</w:t>
      </w:r>
      <w:r>
        <w:rPr>
          <w:kern w:val="2"/>
          <w:sz w:val="28"/>
          <w:szCs w:val="28"/>
        </w:rPr>
        <w:t xml:space="preserve"> help in emotion participation in solving our real-life problems? … </w:t>
      </w:r>
    </w:p>
    <w:p w14:paraId="10D2099D" w14:textId="24D9430F" w:rsidR="001E400C" w:rsidRDefault="001E400C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The qualitative research is mainly classified into two parts: interviews and case studies. </w:t>
      </w:r>
      <w:r w:rsidR="007073D3">
        <w:rPr>
          <w:kern w:val="2"/>
          <w:sz w:val="28"/>
          <w:szCs w:val="28"/>
        </w:rPr>
        <w:t xml:space="preserve">Instead of the </w:t>
      </w:r>
      <w:r w:rsidR="007073D3">
        <w:rPr>
          <w:kern w:val="2"/>
          <w:sz w:val="28"/>
          <w:szCs w:val="28"/>
        </w:rPr>
        <w:t>five scales</w:t>
      </w:r>
      <w:r w:rsidR="007073D3">
        <w:rPr>
          <w:kern w:val="2"/>
          <w:sz w:val="28"/>
          <w:szCs w:val="28"/>
        </w:rPr>
        <w:t xml:space="preserve"> (</w:t>
      </w:r>
      <w:r w:rsidR="007073D3">
        <w:rPr>
          <w:kern w:val="2"/>
          <w:sz w:val="28"/>
          <w:szCs w:val="28"/>
        </w:rPr>
        <w:t>A</w:t>
      </w:r>
      <w:r w:rsidR="007073D3">
        <w:rPr>
          <w:rFonts w:hint="eastAsia"/>
          <w:kern w:val="2"/>
          <w:sz w:val="28"/>
          <w:szCs w:val="28"/>
        </w:rPr>
        <w:t>=</w:t>
      </w:r>
      <w:r w:rsidR="007073D3">
        <w:rPr>
          <w:kern w:val="2"/>
          <w:sz w:val="28"/>
          <w:szCs w:val="28"/>
        </w:rPr>
        <w:t xml:space="preserve"> </w:t>
      </w:r>
      <w:r w:rsidR="007073D3">
        <w:rPr>
          <w:rFonts w:hint="eastAsia"/>
          <w:kern w:val="2"/>
          <w:sz w:val="28"/>
          <w:szCs w:val="28"/>
        </w:rPr>
        <w:t>to</w:t>
      </w:r>
      <w:r w:rsidR="007073D3">
        <w:rPr>
          <w:kern w:val="2"/>
          <w:sz w:val="28"/>
          <w:szCs w:val="28"/>
        </w:rPr>
        <w:t xml:space="preserve">tally agree / satisfied; B=usually agree / </w:t>
      </w:r>
      <w:r w:rsidR="007073D3">
        <w:rPr>
          <w:kern w:val="2"/>
          <w:sz w:val="28"/>
          <w:szCs w:val="28"/>
        </w:rPr>
        <w:lastRenderedPageBreak/>
        <w:t>satisfied;</w:t>
      </w:r>
      <w:r w:rsidR="007073D3">
        <w:rPr>
          <w:kern w:val="2"/>
          <w:sz w:val="28"/>
          <w:szCs w:val="28"/>
        </w:rPr>
        <w:t xml:space="preserve"> …) of </w:t>
      </w:r>
      <w:r w:rsidR="007073D3">
        <w:rPr>
          <w:kern w:val="2"/>
          <w:sz w:val="28"/>
          <w:szCs w:val="28"/>
        </w:rPr>
        <w:t>the questionnaires and grades of finial examinations</w:t>
      </w:r>
      <w:r w:rsidR="007073D3">
        <w:rPr>
          <w:kern w:val="2"/>
          <w:sz w:val="28"/>
          <w:szCs w:val="28"/>
        </w:rPr>
        <w:t xml:space="preserve"> in this project, interview questions are much open-ended. The entire interview will be recorded and late be analyzed to questions: for example, what is the most difficult thing you encountered in </w:t>
      </w:r>
      <w:r w:rsidR="007073D3">
        <w:rPr>
          <w:kern w:val="2"/>
          <w:sz w:val="28"/>
          <w:szCs w:val="28"/>
        </w:rPr>
        <w:t xml:space="preserve">the task-based and computer-aided role-playing in </w:t>
      </w:r>
      <w:r w:rsidR="007073D3">
        <w:rPr>
          <w:i/>
          <w:iCs/>
          <w:kern w:val="2"/>
          <w:sz w:val="28"/>
          <w:szCs w:val="28"/>
        </w:rPr>
        <w:t>College English</w:t>
      </w:r>
      <w:r w:rsidR="007073D3">
        <w:rPr>
          <w:kern w:val="2"/>
          <w:sz w:val="28"/>
          <w:szCs w:val="28"/>
        </w:rPr>
        <w:t xml:space="preserve"> teaching</w:t>
      </w:r>
      <w:r w:rsidR="007073D3">
        <w:rPr>
          <w:kern w:val="2"/>
          <w:sz w:val="28"/>
          <w:szCs w:val="28"/>
        </w:rPr>
        <w:t xml:space="preserve">? What advice do you want to suggest for further research of </w:t>
      </w:r>
      <w:r w:rsidR="007073D3">
        <w:rPr>
          <w:kern w:val="2"/>
          <w:sz w:val="28"/>
          <w:szCs w:val="28"/>
        </w:rPr>
        <w:t xml:space="preserve">task-based and computer-aided role-playing in </w:t>
      </w:r>
      <w:r w:rsidR="007073D3">
        <w:rPr>
          <w:i/>
          <w:iCs/>
          <w:kern w:val="2"/>
          <w:sz w:val="28"/>
          <w:szCs w:val="28"/>
        </w:rPr>
        <w:t>College English</w:t>
      </w:r>
      <w:r w:rsidR="007073D3">
        <w:rPr>
          <w:kern w:val="2"/>
          <w:sz w:val="28"/>
          <w:szCs w:val="28"/>
        </w:rPr>
        <w:t xml:space="preserve"> teaching?</w:t>
      </w:r>
      <w:r w:rsidR="007073D3">
        <w:rPr>
          <w:kern w:val="2"/>
          <w:sz w:val="28"/>
          <w:szCs w:val="28"/>
        </w:rPr>
        <w:t xml:space="preserve"> In your case, how do you make up your shortcomings in </w:t>
      </w:r>
      <w:r w:rsidR="007073D3">
        <w:rPr>
          <w:kern w:val="2"/>
          <w:sz w:val="28"/>
          <w:szCs w:val="28"/>
        </w:rPr>
        <w:t xml:space="preserve">role-playing in </w:t>
      </w:r>
      <w:r w:rsidR="007073D3">
        <w:rPr>
          <w:i/>
          <w:iCs/>
          <w:kern w:val="2"/>
          <w:sz w:val="28"/>
          <w:szCs w:val="28"/>
        </w:rPr>
        <w:t>College English</w:t>
      </w:r>
      <w:r w:rsidR="007073D3">
        <w:rPr>
          <w:kern w:val="2"/>
          <w:sz w:val="28"/>
          <w:szCs w:val="28"/>
        </w:rPr>
        <w:t xml:space="preserve"> teaching?</w:t>
      </w:r>
      <w:r w:rsidR="007073D3">
        <w:rPr>
          <w:kern w:val="2"/>
          <w:sz w:val="28"/>
          <w:szCs w:val="28"/>
        </w:rPr>
        <w:t xml:space="preserve"> …</w:t>
      </w:r>
    </w:p>
    <w:p w14:paraId="3316850E" w14:textId="67FCC66E" w:rsidR="008F69C0" w:rsidRDefault="00F6391C">
      <w:pPr>
        <w:jc w:val="both"/>
        <w:rPr>
          <w:rFonts w:hint="eastAsia"/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</w:t>
      </w:r>
    </w:p>
    <w:p w14:paraId="01FB383E" w14:textId="4DE6B208" w:rsidR="008F69C0" w:rsidRPr="007073D3" w:rsidRDefault="00F6391C" w:rsidP="007073D3">
      <w:pPr>
        <w:ind w:firstLineChars="200" w:firstLine="562"/>
        <w:jc w:val="both"/>
        <w:rPr>
          <w:b/>
          <w:bCs/>
          <w:kern w:val="2"/>
          <w:sz w:val="28"/>
          <w:szCs w:val="28"/>
        </w:rPr>
      </w:pPr>
      <w:r w:rsidRPr="007073D3">
        <w:rPr>
          <w:b/>
          <w:bCs/>
          <w:kern w:val="2"/>
          <w:sz w:val="28"/>
          <w:szCs w:val="28"/>
        </w:rPr>
        <w:t>6. A descri</w:t>
      </w:r>
      <w:r w:rsidRPr="007073D3">
        <w:rPr>
          <w:b/>
          <w:bCs/>
          <w:kern w:val="2"/>
          <w:sz w:val="28"/>
          <w:szCs w:val="28"/>
        </w:rPr>
        <w:t xml:space="preserve">ption of the settings in </w:t>
      </w:r>
      <w:r w:rsidR="007073D3" w:rsidRPr="007073D3">
        <w:rPr>
          <w:b/>
          <w:bCs/>
          <w:kern w:val="2"/>
          <w:sz w:val="28"/>
          <w:szCs w:val="28"/>
        </w:rPr>
        <w:t>which</w:t>
      </w:r>
      <w:r w:rsidRPr="007073D3">
        <w:rPr>
          <w:b/>
          <w:bCs/>
          <w:kern w:val="2"/>
          <w:sz w:val="28"/>
          <w:szCs w:val="28"/>
        </w:rPr>
        <w:t xml:space="preserve"> you plan to collect your evidence.</w:t>
      </w:r>
    </w:p>
    <w:p w14:paraId="3DEE9A2D" w14:textId="059D7DAD" w:rsidR="003A2817" w:rsidRDefault="003A2817" w:rsidP="003A2817">
      <w:pPr>
        <w:ind w:firstLine="570"/>
        <w:jc w:val="both"/>
        <w:rPr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t xml:space="preserve">China formally joined the </w:t>
      </w:r>
      <w:r>
        <w:rPr>
          <w:kern w:val="2"/>
          <w:sz w:val="28"/>
          <w:szCs w:val="28"/>
        </w:rPr>
        <w:t>“</w:t>
      </w:r>
      <w:r>
        <w:rPr>
          <w:rFonts w:hint="eastAsia"/>
          <w:kern w:val="2"/>
          <w:sz w:val="28"/>
          <w:szCs w:val="28"/>
        </w:rPr>
        <w:t>Washington</w:t>
      </w:r>
      <w:r>
        <w:rPr>
          <w:kern w:val="2"/>
          <w:sz w:val="28"/>
          <w:szCs w:val="28"/>
        </w:rPr>
        <w:t xml:space="preserve"> Accord”</w:t>
      </w:r>
      <w:r>
        <w:rPr>
          <w:kern w:val="2"/>
          <w:sz w:val="28"/>
          <w:szCs w:val="28"/>
        </w:rPr>
        <w:t xml:space="preserve"> in 2016</w:t>
      </w:r>
      <w:r>
        <w:rPr>
          <w:rFonts w:hint="eastAsia"/>
          <w:kern w:val="2"/>
          <w:sz w:val="28"/>
          <w:szCs w:val="28"/>
        </w:rPr>
        <w:t xml:space="preserve">, </w:t>
      </w:r>
      <w:r>
        <w:rPr>
          <w:kern w:val="2"/>
          <w:sz w:val="28"/>
          <w:szCs w:val="28"/>
        </w:rPr>
        <w:t>which is a famous international accredited accord of international recognition programs</w:t>
      </w:r>
      <w:r>
        <w:rPr>
          <w:kern w:val="2"/>
          <w:sz w:val="28"/>
          <w:szCs w:val="28"/>
        </w:rPr>
        <w:t xml:space="preserve">, and </w:t>
      </w:r>
      <w:r>
        <w:rPr>
          <w:kern w:val="2"/>
          <w:sz w:val="28"/>
          <w:szCs w:val="28"/>
        </w:rPr>
        <w:t>Hunan Institute of Engineering was among the first list of this Chinese</w:t>
      </w:r>
      <w:r>
        <w:rPr>
          <w:kern w:val="2"/>
          <w:sz w:val="28"/>
          <w:szCs w:val="28"/>
        </w:rPr>
        <w:t xml:space="preserve"> government’s</w:t>
      </w:r>
      <w:r>
        <w:rPr>
          <w:kern w:val="2"/>
          <w:sz w:val="28"/>
          <w:szCs w:val="28"/>
        </w:rPr>
        <w:t xml:space="preserve"> education Reform</w:t>
      </w:r>
      <w:r>
        <w:rPr>
          <w:kern w:val="2"/>
          <w:sz w:val="28"/>
          <w:szCs w:val="28"/>
        </w:rPr>
        <w:t xml:space="preserve">, which calls for </w:t>
      </w:r>
      <w:r>
        <w:rPr>
          <w:i/>
          <w:iCs/>
          <w:kern w:val="2"/>
          <w:sz w:val="28"/>
          <w:szCs w:val="28"/>
        </w:rPr>
        <w:t>College English</w:t>
      </w:r>
      <w:r>
        <w:rPr>
          <w:kern w:val="2"/>
          <w:sz w:val="28"/>
          <w:szCs w:val="28"/>
        </w:rPr>
        <w:t xml:space="preserve"> Teaching</w:t>
      </w:r>
      <w:r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to improve </w:t>
      </w:r>
      <w:r>
        <w:rPr>
          <w:kern w:val="2"/>
          <w:sz w:val="28"/>
          <w:szCs w:val="28"/>
        </w:rPr>
        <w:t xml:space="preserve">bilingual </w:t>
      </w:r>
      <w:r>
        <w:rPr>
          <w:kern w:val="2"/>
          <w:sz w:val="28"/>
          <w:szCs w:val="28"/>
        </w:rPr>
        <w:t>Chin</w:t>
      </w:r>
      <w:r>
        <w:rPr>
          <w:kern w:val="2"/>
          <w:sz w:val="28"/>
          <w:szCs w:val="28"/>
        </w:rPr>
        <w:t>ese</w:t>
      </w:r>
      <w:r>
        <w:rPr>
          <w:kern w:val="2"/>
          <w:sz w:val="28"/>
          <w:szCs w:val="28"/>
        </w:rPr>
        <w:t xml:space="preserve"> </w:t>
      </w:r>
      <w:r>
        <w:rPr>
          <w:rFonts w:hint="eastAsia"/>
          <w:kern w:val="2"/>
          <w:sz w:val="28"/>
          <w:szCs w:val="28"/>
        </w:rPr>
        <w:t>engineer</w:t>
      </w:r>
      <w:r>
        <w:rPr>
          <w:kern w:val="2"/>
          <w:sz w:val="28"/>
          <w:szCs w:val="28"/>
        </w:rPr>
        <w:t>s’</w:t>
      </w:r>
      <w:r>
        <w:rPr>
          <w:rFonts w:hint="eastAsia"/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language proficiency</w:t>
      </w:r>
      <w:r>
        <w:rPr>
          <w:rFonts w:hint="eastAsia"/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by</w:t>
      </w:r>
      <w:r>
        <w:rPr>
          <w:rFonts w:hint="eastAsia"/>
          <w:kern w:val="2"/>
          <w:sz w:val="28"/>
          <w:szCs w:val="28"/>
        </w:rPr>
        <w:t xml:space="preserve"> achiev</w:t>
      </w:r>
      <w:r>
        <w:rPr>
          <w:kern w:val="2"/>
          <w:sz w:val="28"/>
          <w:szCs w:val="28"/>
        </w:rPr>
        <w:t>ing</w:t>
      </w:r>
      <w:r>
        <w:rPr>
          <w:rFonts w:hint="eastAsia"/>
          <w:kern w:val="2"/>
          <w:sz w:val="28"/>
          <w:szCs w:val="28"/>
        </w:rPr>
        <w:t xml:space="preserve"> international substantive equivalence</w:t>
      </w:r>
      <w:r>
        <w:rPr>
          <w:kern w:val="2"/>
          <w:sz w:val="28"/>
          <w:szCs w:val="28"/>
        </w:rPr>
        <w:t xml:space="preserve"> for Higher Engineering </w:t>
      </w:r>
      <w:r>
        <w:rPr>
          <w:kern w:val="2"/>
          <w:sz w:val="28"/>
          <w:szCs w:val="28"/>
        </w:rPr>
        <w:t>Education.</w:t>
      </w:r>
      <w:r>
        <w:rPr>
          <w:kern w:val="2"/>
          <w:sz w:val="28"/>
          <w:szCs w:val="28"/>
        </w:rPr>
        <w:t xml:space="preserve"> </w:t>
      </w:r>
    </w:p>
    <w:p w14:paraId="105213A4" w14:textId="43A6B946" w:rsidR="003A2817" w:rsidRDefault="003A2817" w:rsidP="003A2817">
      <w:pPr>
        <w:ind w:firstLine="57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The experiential participants we choose are all majoring in </w:t>
      </w:r>
      <w:bookmarkStart w:id="22" w:name="_Hlk70019586"/>
      <w:r>
        <w:rPr>
          <w:kern w:val="2"/>
          <w:sz w:val="28"/>
          <w:szCs w:val="28"/>
        </w:rPr>
        <w:t>Communication Engineer</w:t>
      </w:r>
      <w:bookmarkEnd w:id="22"/>
      <w:r>
        <w:rPr>
          <w:kern w:val="2"/>
          <w:sz w:val="28"/>
          <w:szCs w:val="28"/>
        </w:rPr>
        <w:t>ing, who belong to the computer department</w:t>
      </w:r>
      <w:r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and have a greater advantage in </w:t>
      </w:r>
      <w:r>
        <w:rPr>
          <w:kern w:val="2"/>
          <w:sz w:val="28"/>
          <w:szCs w:val="28"/>
        </w:rPr>
        <w:t>task-based and computer-aided role-playing</w:t>
      </w:r>
      <w:r>
        <w:rPr>
          <w:kern w:val="2"/>
          <w:sz w:val="28"/>
          <w:szCs w:val="28"/>
        </w:rPr>
        <w:t xml:space="preserve">. We choose freshmen and sophomores of </w:t>
      </w:r>
      <w:r>
        <w:rPr>
          <w:kern w:val="2"/>
          <w:sz w:val="28"/>
          <w:szCs w:val="28"/>
        </w:rPr>
        <w:t>Communication Engineer</w:t>
      </w:r>
      <w:r>
        <w:rPr>
          <w:kern w:val="2"/>
          <w:sz w:val="28"/>
          <w:szCs w:val="28"/>
        </w:rPr>
        <w:t xml:space="preserve">ing to do this comparison and contrast. We have </w:t>
      </w:r>
      <w:r w:rsidR="007C63DF">
        <w:rPr>
          <w:kern w:val="2"/>
          <w:sz w:val="28"/>
          <w:szCs w:val="28"/>
        </w:rPr>
        <w:t xml:space="preserve">85 </w:t>
      </w:r>
      <w:r w:rsidR="007C63DF">
        <w:rPr>
          <w:kern w:val="2"/>
          <w:sz w:val="28"/>
          <w:szCs w:val="28"/>
        </w:rPr>
        <w:t>freshmen of Communication Engineering</w:t>
      </w:r>
      <w:r w:rsidR="007C63DF">
        <w:rPr>
          <w:kern w:val="2"/>
          <w:sz w:val="28"/>
          <w:szCs w:val="28"/>
        </w:rPr>
        <w:t xml:space="preserve"> in Grade 2020 who have not even been trained in a</w:t>
      </w:r>
      <w:bookmarkStart w:id="23" w:name="_Hlk70019773"/>
      <w:r w:rsidR="007C63DF">
        <w:rPr>
          <w:kern w:val="2"/>
          <w:sz w:val="28"/>
          <w:szCs w:val="28"/>
        </w:rPr>
        <w:t xml:space="preserve"> </w:t>
      </w:r>
      <w:r w:rsidR="007C63DF">
        <w:rPr>
          <w:kern w:val="2"/>
          <w:sz w:val="28"/>
          <w:szCs w:val="28"/>
        </w:rPr>
        <w:t xml:space="preserve">task-based and computer-aided role-playing in </w:t>
      </w:r>
      <w:r w:rsidR="007C63DF">
        <w:rPr>
          <w:i/>
          <w:iCs/>
          <w:kern w:val="2"/>
          <w:sz w:val="28"/>
          <w:szCs w:val="28"/>
        </w:rPr>
        <w:t>College English</w:t>
      </w:r>
      <w:r w:rsidR="007C63DF">
        <w:rPr>
          <w:kern w:val="2"/>
          <w:sz w:val="28"/>
          <w:szCs w:val="28"/>
        </w:rPr>
        <w:t xml:space="preserve"> teaching</w:t>
      </w:r>
      <w:bookmarkEnd w:id="23"/>
      <w:r w:rsidR="007C63DF">
        <w:rPr>
          <w:kern w:val="2"/>
          <w:sz w:val="28"/>
          <w:szCs w:val="28"/>
        </w:rPr>
        <w:t xml:space="preserve">, while we also have 82 </w:t>
      </w:r>
      <w:r w:rsidR="007C63DF">
        <w:rPr>
          <w:kern w:val="2"/>
          <w:sz w:val="28"/>
          <w:szCs w:val="28"/>
        </w:rPr>
        <w:t>sophomores of Communication Engineering</w:t>
      </w:r>
      <w:r w:rsidR="007C63DF">
        <w:rPr>
          <w:kern w:val="2"/>
          <w:sz w:val="28"/>
          <w:szCs w:val="28"/>
        </w:rPr>
        <w:t xml:space="preserve"> </w:t>
      </w:r>
      <w:r w:rsidR="007C63DF">
        <w:rPr>
          <w:kern w:val="2"/>
          <w:sz w:val="28"/>
          <w:szCs w:val="28"/>
        </w:rPr>
        <w:t>in Grade 20</w:t>
      </w:r>
      <w:r w:rsidR="007C63DF">
        <w:rPr>
          <w:kern w:val="2"/>
          <w:sz w:val="28"/>
          <w:szCs w:val="28"/>
        </w:rPr>
        <w:t xml:space="preserve">19 who have been </w:t>
      </w:r>
      <w:r w:rsidR="007C63DF">
        <w:rPr>
          <w:kern w:val="2"/>
          <w:sz w:val="28"/>
          <w:szCs w:val="28"/>
        </w:rPr>
        <w:lastRenderedPageBreak/>
        <w:t xml:space="preserve">undergoing </w:t>
      </w:r>
      <w:r w:rsidR="007C63DF">
        <w:rPr>
          <w:kern w:val="2"/>
          <w:sz w:val="28"/>
          <w:szCs w:val="28"/>
        </w:rPr>
        <w:t xml:space="preserve">task-based and computer-aided role-playing in </w:t>
      </w:r>
      <w:r w:rsidR="007C63DF">
        <w:rPr>
          <w:i/>
          <w:iCs/>
          <w:kern w:val="2"/>
          <w:sz w:val="28"/>
          <w:szCs w:val="28"/>
        </w:rPr>
        <w:t>College English</w:t>
      </w:r>
      <w:r w:rsidR="007C63DF">
        <w:rPr>
          <w:kern w:val="2"/>
          <w:sz w:val="28"/>
          <w:szCs w:val="28"/>
        </w:rPr>
        <w:t xml:space="preserve"> teaching</w:t>
      </w:r>
      <w:r w:rsidR="007C63DF">
        <w:rPr>
          <w:kern w:val="2"/>
          <w:sz w:val="28"/>
          <w:szCs w:val="28"/>
        </w:rPr>
        <w:t xml:space="preserve"> for almost two years. Both groups have the same college entrance mark and have equal gender distribution in the same major, then what are the different attitudes towards role-play? What are the different learning experiences that affecting their life now and in the future? What are the advantages of </w:t>
      </w:r>
      <w:r w:rsidR="007C63DF">
        <w:rPr>
          <w:kern w:val="2"/>
          <w:sz w:val="28"/>
          <w:szCs w:val="28"/>
        </w:rPr>
        <w:t xml:space="preserve">task-based and computer-aided role-playing in </w:t>
      </w:r>
      <w:r w:rsidR="007C63DF">
        <w:rPr>
          <w:i/>
          <w:iCs/>
          <w:kern w:val="2"/>
          <w:sz w:val="28"/>
          <w:szCs w:val="28"/>
        </w:rPr>
        <w:t>College English</w:t>
      </w:r>
      <w:r w:rsidR="007C63DF">
        <w:rPr>
          <w:kern w:val="2"/>
          <w:sz w:val="28"/>
          <w:szCs w:val="28"/>
        </w:rPr>
        <w:t xml:space="preserve"> teaching</w:t>
      </w:r>
      <w:r w:rsidR="007C63DF">
        <w:rPr>
          <w:kern w:val="2"/>
          <w:sz w:val="28"/>
          <w:szCs w:val="28"/>
        </w:rPr>
        <w:t xml:space="preserve">? </w:t>
      </w:r>
      <w:r w:rsidR="007C63DF">
        <w:rPr>
          <w:kern w:val="2"/>
          <w:sz w:val="28"/>
          <w:szCs w:val="28"/>
        </w:rPr>
        <w:t>What are the disadvantages of task-based and computer-aided role-playing?   How to avoid these disadvantages?</w:t>
      </w:r>
      <w:r w:rsidR="007C63DF">
        <w:rPr>
          <w:kern w:val="2"/>
          <w:sz w:val="28"/>
          <w:szCs w:val="28"/>
        </w:rPr>
        <w:t xml:space="preserve"> For example, there will be a small group of students who do not want to take in the </w:t>
      </w:r>
      <w:r w:rsidR="007C63DF">
        <w:rPr>
          <w:kern w:val="2"/>
          <w:sz w:val="28"/>
          <w:szCs w:val="28"/>
        </w:rPr>
        <w:t>role-playing</w:t>
      </w:r>
      <w:r w:rsidR="007C63DF">
        <w:rPr>
          <w:kern w:val="2"/>
          <w:sz w:val="28"/>
          <w:szCs w:val="28"/>
        </w:rPr>
        <w:t xml:space="preserve"> or do not enjoy in this </w:t>
      </w:r>
      <w:r w:rsidR="004039B7">
        <w:rPr>
          <w:kern w:val="2"/>
          <w:sz w:val="28"/>
          <w:szCs w:val="28"/>
        </w:rPr>
        <w:t>learning experiences, what should we do? Let them go or push them in? …</w:t>
      </w:r>
    </w:p>
    <w:p w14:paraId="42FCEE9A" w14:textId="6E1E7CE8" w:rsidR="008F69C0" w:rsidRDefault="008F69C0">
      <w:pPr>
        <w:jc w:val="both"/>
        <w:rPr>
          <w:kern w:val="2"/>
          <w:sz w:val="28"/>
          <w:szCs w:val="28"/>
        </w:rPr>
      </w:pPr>
    </w:p>
    <w:p w14:paraId="7C5A58EB" w14:textId="0B77D48B" w:rsidR="008F69C0" w:rsidRPr="004039B7" w:rsidRDefault="00F6391C" w:rsidP="004039B7">
      <w:pPr>
        <w:ind w:firstLineChars="300" w:firstLine="843"/>
        <w:jc w:val="both"/>
        <w:rPr>
          <w:b/>
          <w:bCs/>
          <w:kern w:val="2"/>
          <w:sz w:val="28"/>
          <w:szCs w:val="28"/>
        </w:rPr>
      </w:pPr>
      <w:r w:rsidRPr="004039B7">
        <w:rPr>
          <w:b/>
          <w:bCs/>
          <w:kern w:val="2"/>
          <w:sz w:val="28"/>
          <w:szCs w:val="28"/>
        </w:rPr>
        <w:t>7. The ethical issues you need to consider</w:t>
      </w:r>
    </w:p>
    <w:p w14:paraId="311225E9" w14:textId="0714FAED" w:rsidR="008F69C0" w:rsidRDefault="00F6391C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And </w:t>
      </w:r>
      <w:r>
        <w:rPr>
          <w:kern w:val="2"/>
          <w:sz w:val="28"/>
          <w:szCs w:val="28"/>
        </w:rPr>
        <w:t xml:space="preserve">there are </w:t>
      </w:r>
      <w:r w:rsidR="004039B7">
        <w:rPr>
          <w:kern w:val="2"/>
          <w:sz w:val="28"/>
          <w:szCs w:val="28"/>
        </w:rPr>
        <w:t xml:space="preserve">also </w:t>
      </w:r>
      <w:r>
        <w:rPr>
          <w:kern w:val="2"/>
          <w:sz w:val="28"/>
          <w:szCs w:val="28"/>
        </w:rPr>
        <w:t xml:space="preserve">some </w:t>
      </w:r>
      <w:r w:rsidR="004039B7">
        <w:rPr>
          <w:kern w:val="2"/>
          <w:sz w:val="28"/>
          <w:szCs w:val="28"/>
        </w:rPr>
        <w:t>other</w:t>
      </w:r>
      <w:r>
        <w:rPr>
          <w:kern w:val="2"/>
          <w:sz w:val="28"/>
          <w:szCs w:val="28"/>
        </w:rPr>
        <w:t xml:space="preserve"> problems that we should be aware of when we are </w:t>
      </w:r>
      <w:r w:rsidR="004039B7">
        <w:rPr>
          <w:kern w:val="2"/>
          <w:sz w:val="28"/>
          <w:szCs w:val="28"/>
        </w:rPr>
        <w:t>researching</w:t>
      </w:r>
      <w:r>
        <w:rPr>
          <w:kern w:val="2"/>
          <w:sz w:val="28"/>
          <w:szCs w:val="28"/>
        </w:rPr>
        <w:t xml:space="preserve">: 1) students’ activity of participation in questionnaires and </w:t>
      </w:r>
      <w:bookmarkStart w:id="24" w:name="_Hlk69991182"/>
      <w:r>
        <w:rPr>
          <w:kern w:val="2"/>
          <w:sz w:val="28"/>
          <w:szCs w:val="28"/>
        </w:rPr>
        <w:t>task-based and computer-aided role-playing in</w:t>
      </w:r>
      <w:r>
        <w:rPr>
          <w:i/>
          <w:iCs/>
          <w:kern w:val="2"/>
          <w:sz w:val="28"/>
          <w:szCs w:val="28"/>
        </w:rPr>
        <w:t xml:space="preserve"> College English</w:t>
      </w:r>
      <w:r>
        <w:rPr>
          <w:kern w:val="2"/>
          <w:sz w:val="28"/>
          <w:szCs w:val="28"/>
        </w:rPr>
        <w:t xml:space="preserve"> teaching</w:t>
      </w:r>
      <w:bookmarkEnd w:id="24"/>
      <w:r>
        <w:rPr>
          <w:kern w:val="2"/>
          <w:sz w:val="28"/>
          <w:szCs w:val="28"/>
        </w:rPr>
        <w:t>. Some students will not wa</w:t>
      </w:r>
      <w:r>
        <w:rPr>
          <w:kern w:val="2"/>
          <w:sz w:val="28"/>
          <w:szCs w:val="28"/>
        </w:rPr>
        <w:t>nt to answer the questionnaires or even not want to join in the role-playing in</w:t>
      </w:r>
      <w:r>
        <w:rPr>
          <w:i/>
          <w:iCs/>
          <w:kern w:val="2"/>
          <w:sz w:val="28"/>
          <w:szCs w:val="28"/>
        </w:rPr>
        <w:t xml:space="preserve"> College English</w:t>
      </w:r>
      <w:r>
        <w:rPr>
          <w:kern w:val="2"/>
          <w:sz w:val="28"/>
          <w:szCs w:val="28"/>
        </w:rPr>
        <w:t xml:space="preserve"> teaching; </w:t>
      </w:r>
      <w:r w:rsidR="004039B7">
        <w:rPr>
          <w:kern w:val="2"/>
          <w:sz w:val="28"/>
          <w:szCs w:val="28"/>
        </w:rPr>
        <w:t>then</w:t>
      </w:r>
      <w:r>
        <w:rPr>
          <w:kern w:val="2"/>
          <w:sz w:val="28"/>
          <w:szCs w:val="28"/>
        </w:rPr>
        <w:t xml:space="preserve"> how to encourage </w:t>
      </w:r>
      <w:r w:rsidR="004039B7">
        <w:rPr>
          <w:kern w:val="2"/>
          <w:sz w:val="28"/>
          <w:szCs w:val="28"/>
        </w:rPr>
        <w:t xml:space="preserve">these </w:t>
      </w:r>
      <w:r>
        <w:rPr>
          <w:kern w:val="2"/>
          <w:sz w:val="28"/>
          <w:szCs w:val="28"/>
        </w:rPr>
        <w:t xml:space="preserve">students? 2) students’ willingness to public their performance in their role-playing, questionnaires, and interview; </w:t>
      </w:r>
      <w:r w:rsidR="004039B7">
        <w:rPr>
          <w:kern w:val="2"/>
          <w:sz w:val="28"/>
          <w:szCs w:val="28"/>
        </w:rPr>
        <w:t xml:space="preserve">then </w:t>
      </w:r>
      <w:r>
        <w:rPr>
          <w:kern w:val="2"/>
          <w:sz w:val="28"/>
          <w:szCs w:val="28"/>
        </w:rPr>
        <w:t>how to pro</w:t>
      </w:r>
      <w:r>
        <w:rPr>
          <w:kern w:val="2"/>
          <w:sz w:val="28"/>
          <w:szCs w:val="28"/>
        </w:rPr>
        <w:t xml:space="preserve">tect </w:t>
      </w:r>
      <w:r w:rsidR="004039B7">
        <w:rPr>
          <w:kern w:val="2"/>
          <w:sz w:val="28"/>
          <w:szCs w:val="28"/>
        </w:rPr>
        <w:t xml:space="preserve">these </w:t>
      </w:r>
      <w:r>
        <w:rPr>
          <w:kern w:val="2"/>
          <w:sz w:val="28"/>
          <w:szCs w:val="28"/>
        </w:rPr>
        <w:t xml:space="preserve">students’ privacy? 3) students’ rights of keeping silence in their performance; </w:t>
      </w:r>
      <w:r w:rsidR="004039B7">
        <w:rPr>
          <w:kern w:val="2"/>
          <w:sz w:val="28"/>
          <w:szCs w:val="28"/>
        </w:rPr>
        <w:t>then</w:t>
      </w:r>
      <w:r>
        <w:rPr>
          <w:kern w:val="2"/>
          <w:sz w:val="28"/>
          <w:szCs w:val="28"/>
        </w:rPr>
        <w:t xml:space="preserve"> how to interpret this </w:t>
      </w:r>
      <w:r w:rsidR="004039B7">
        <w:rPr>
          <w:kern w:val="2"/>
          <w:sz w:val="28"/>
          <w:szCs w:val="28"/>
        </w:rPr>
        <w:t xml:space="preserve">kind of </w:t>
      </w:r>
      <w:r>
        <w:rPr>
          <w:kern w:val="2"/>
          <w:sz w:val="28"/>
          <w:szCs w:val="28"/>
        </w:rPr>
        <w:t>silence in task-based and computer-aided role-playing in</w:t>
      </w:r>
      <w:r>
        <w:rPr>
          <w:i/>
          <w:iCs/>
          <w:kern w:val="2"/>
          <w:sz w:val="28"/>
          <w:szCs w:val="28"/>
        </w:rPr>
        <w:t xml:space="preserve"> College English</w:t>
      </w:r>
      <w:r>
        <w:rPr>
          <w:kern w:val="2"/>
          <w:sz w:val="28"/>
          <w:szCs w:val="28"/>
        </w:rPr>
        <w:t xml:space="preserve"> teaching</w:t>
      </w:r>
      <w:r w:rsidR="004039B7">
        <w:rPr>
          <w:kern w:val="2"/>
          <w:sz w:val="28"/>
          <w:szCs w:val="28"/>
        </w:rPr>
        <w:t>?</w:t>
      </w:r>
      <w:r w:rsidR="00154297">
        <w:rPr>
          <w:kern w:val="2"/>
          <w:sz w:val="28"/>
          <w:szCs w:val="28"/>
        </w:rPr>
        <w:t xml:space="preserve"> Does it means agree, or indifferent, or even total disagree? How to protect their </w:t>
      </w:r>
      <w:r w:rsidR="00154297">
        <w:rPr>
          <w:kern w:val="2"/>
          <w:sz w:val="28"/>
          <w:szCs w:val="28"/>
        </w:rPr>
        <w:t>rights of keeping silence</w:t>
      </w:r>
      <w:r w:rsidR="00154297">
        <w:rPr>
          <w:kern w:val="2"/>
          <w:sz w:val="28"/>
          <w:szCs w:val="28"/>
        </w:rPr>
        <w:t xml:space="preserve"> while carrying on the </w:t>
      </w:r>
      <w:r w:rsidR="00154297">
        <w:rPr>
          <w:kern w:val="2"/>
          <w:sz w:val="28"/>
          <w:szCs w:val="28"/>
        </w:rPr>
        <w:t>role-playing</w:t>
      </w:r>
      <w:r w:rsidR="00154297">
        <w:rPr>
          <w:kern w:val="2"/>
          <w:sz w:val="28"/>
          <w:szCs w:val="28"/>
        </w:rPr>
        <w:t xml:space="preserve"> task </w:t>
      </w:r>
      <w:r w:rsidR="00154297">
        <w:rPr>
          <w:kern w:val="2"/>
          <w:sz w:val="28"/>
          <w:szCs w:val="28"/>
        </w:rPr>
        <w:t>in</w:t>
      </w:r>
      <w:r w:rsidR="00154297">
        <w:rPr>
          <w:i/>
          <w:iCs/>
          <w:kern w:val="2"/>
          <w:sz w:val="28"/>
          <w:szCs w:val="28"/>
        </w:rPr>
        <w:t xml:space="preserve"> College English</w:t>
      </w:r>
      <w:r w:rsidR="00154297">
        <w:rPr>
          <w:kern w:val="2"/>
          <w:sz w:val="28"/>
          <w:szCs w:val="28"/>
        </w:rPr>
        <w:t xml:space="preserve"> teaching</w:t>
      </w:r>
      <w:r w:rsidR="00154297">
        <w:rPr>
          <w:kern w:val="2"/>
          <w:sz w:val="28"/>
          <w:szCs w:val="28"/>
        </w:rPr>
        <w:t>?</w:t>
      </w:r>
    </w:p>
    <w:p w14:paraId="20451CE9" w14:textId="1D2170FC" w:rsidR="008F69C0" w:rsidRDefault="004039B7" w:rsidP="00154297">
      <w:pPr>
        <w:ind w:firstLineChars="200" w:firstLine="56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lastRenderedPageBreak/>
        <w:t xml:space="preserve">All in all, according to </w:t>
      </w:r>
      <w:r w:rsidRPr="004039B7">
        <w:rPr>
          <w:kern w:val="2"/>
          <w:sz w:val="28"/>
          <w:szCs w:val="28"/>
        </w:rPr>
        <w:t>the British Educational</w:t>
      </w:r>
      <w:r>
        <w:rPr>
          <w:kern w:val="2"/>
          <w:sz w:val="28"/>
          <w:szCs w:val="28"/>
        </w:rPr>
        <w:t xml:space="preserve"> </w:t>
      </w:r>
      <w:r w:rsidRPr="004039B7">
        <w:rPr>
          <w:kern w:val="2"/>
          <w:sz w:val="28"/>
          <w:szCs w:val="28"/>
        </w:rPr>
        <w:t>Research Association (BERA)</w:t>
      </w:r>
      <w:r>
        <w:rPr>
          <w:kern w:val="2"/>
          <w:sz w:val="28"/>
          <w:szCs w:val="28"/>
        </w:rPr>
        <w:t>,</w:t>
      </w:r>
      <w:r w:rsidRPr="004039B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we should </w:t>
      </w:r>
      <w:r>
        <w:rPr>
          <w:kern w:val="2"/>
          <w:sz w:val="28"/>
          <w:szCs w:val="28"/>
        </w:rPr>
        <w:t>respect the privacy of individuals and the confidentiality of relating data to them</w:t>
      </w:r>
      <w:r>
        <w:rPr>
          <w:kern w:val="2"/>
          <w:sz w:val="28"/>
          <w:szCs w:val="28"/>
        </w:rPr>
        <w:t>.</w:t>
      </w:r>
      <w:r>
        <w:rPr>
          <w:rFonts w:hint="eastAsia"/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We should </w:t>
      </w:r>
      <w:r w:rsidRPr="004039B7">
        <w:rPr>
          <w:kern w:val="2"/>
          <w:sz w:val="28"/>
          <w:szCs w:val="28"/>
        </w:rPr>
        <w:t xml:space="preserve">adhere to </w:t>
      </w:r>
      <w:r>
        <w:rPr>
          <w:kern w:val="2"/>
          <w:sz w:val="28"/>
          <w:szCs w:val="28"/>
        </w:rPr>
        <w:t>students’ free</w:t>
      </w:r>
      <w:r w:rsidRPr="004039B7">
        <w:rPr>
          <w:kern w:val="2"/>
          <w:sz w:val="28"/>
          <w:szCs w:val="28"/>
        </w:rPr>
        <w:t xml:space="preserve"> spirit and</w:t>
      </w:r>
      <w:r>
        <w:rPr>
          <w:rFonts w:hint="eastAsia"/>
          <w:kern w:val="2"/>
          <w:sz w:val="28"/>
          <w:szCs w:val="28"/>
        </w:rPr>
        <w:t xml:space="preserve"> </w:t>
      </w:r>
      <w:r w:rsidRPr="004039B7">
        <w:rPr>
          <w:kern w:val="2"/>
          <w:sz w:val="28"/>
          <w:szCs w:val="28"/>
        </w:rPr>
        <w:t xml:space="preserve">underlying </w:t>
      </w:r>
      <w:r>
        <w:rPr>
          <w:kern w:val="2"/>
          <w:sz w:val="28"/>
          <w:szCs w:val="28"/>
        </w:rPr>
        <w:t>the responsibility of all of u</w:t>
      </w:r>
      <w:r w:rsidR="00154297">
        <w:rPr>
          <w:kern w:val="2"/>
          <w:sz w:val="28"/>
          <w:szCs w:val="28"/>
        </w:rPr>
        <w:t>s</w:t>
      </w:r>
      <w:r>
        <w:rPr>
          <w:kern w:val="2"/>
          <w:sz w:val="28"/>
          <w:szCs w:val="28"/>
        </w:rPr>
        <w:t>, as members of a common society with shared future,</w:t>
      </w:r>
      <w:r w:rsidRPr="004039B7">
        <w:rPr>
          <w:kern w:val="2"/>
          <w:sz w:val="28"/>
          <w:szCs w:val="28"/>
        </w:rPr>
        <w:t xml:space="preserve"> and apply </w:t>
      </w:r>
      <w:r w:rsidR="00154297" w:rsidRPr="004039B7">
        <w:rPr>
          <w:kern w:val="2"/>
          <w:sz w:val="28"/>
          <w:szCs w:val="28"/>
        </w:rPr>
        <w:t>BERA</w:t>
      </w:r>
      <w:r w:rsidR="00154297">
        <w:rPr>
          <w:kern w:val="2"/>
          <w:sz w:val="28"/>
          <w:szCs w:val="28"/>
        </w:rPr>
        <w:t xml:space="preserve"> guidelines</w:t>
      </w:r>
      <w:r w:rsidRPr="004039B7">
        <w:rPr>
          <w:kern w:val="2"/>
          <w:sz w:val="28"/>
          <w:szCs w:val="28"/>
        </w:rPr>
        <w:t xml:space="preserve"> with integrity</w:t>
      </w:r>
      <w:r w:rsidR="00154297">
        <w:rPr>
          <w:rFonts w:hint="eastAsia"/>
          <w:kern w:val="2"/>
          <w:sz w:val="28"/>
          <w:szCs w:val="28"/>
        </w:rPr>
        <w:t xml:space="preserve"> </w:t>
      </w:r>
      <w:r w:rsidRPr="004039B7">
        <w:rPr>
          <w:kern w:val="2"/>
          <w:sz w:val="28"/>
          <w:szCs w:val="28"/>
        </w:rPr>
        <w:t xml:space="preserve">in </w:t>
      </w:r>
      <w:r w:rsidR="00154297">
        <w:rPr>
          <w:kern w:val="2"/>
          <w:sz w:val="28"/>
          <w:szCs w:val="28"/>
        </w:rPr>
        <w:t>task-based and computer-aided role-playing in</w:t>
      </w:r>
      <w:r w:rsidR="00154297">
        <w:rPr>
          <w:i/>
          <w:iCs/>
          <w:kern w:val="2"/>
          <w:sz w:val="28"/>
          <w:szCs w:val="28"/>
        </w:rPr>
        <w:t xml:space="preserve"> College English</w:t>
      </w:r>
      <w:r w:rsidR="00154297">
        <w:rPr>
          <w:kern w:val="2"/>
          <w:sz w:val="28"/>
          <w:szCs w:val="28"/>
        </w:rPr>
        <w:t xml:space="preserve"> teaching</w:t>
      </w:r>
      <w:r w:rsidRPr="004039B7">
        <w:rPr>
          <w:kern w:val="2"/>
          <w:sz w:val="28"/>
          <w:szCs w:val="28"/>
        </w:rPr>
        <w:t xml:space="preserve"> so that</w:t>
      </w:r>
      <w:r w:rsidR="00154297">
        <w:rPr>
          <w:kern w:val="2"/>
          <w:sz w:val="28"/>
          <w:szCs w:val="28"/>
        </w:rPr>
        <w:t xml:space="preserve"> the results of our project will</w:t>
      </w:r>
      <w:r w:rsidRPr="004039B7">
        <w:rPr>
          <w:kern w:val="2"/>
          <w:sz w:val="28"/>
          <w:szCs w:val="28"/>
        </w:rPr>
        <w:t xml:space="preserve"> be ethical, justifiable and sound</w:t>
      </w:r>
      <w:r w:rsidR="00154297">
        <w:rPr>
          <w:kern w:val="2"/>
          <w:sz w:val="28"/>
          <w:szCs w:val="28"/>
        </w:rPr>
        <w:t xml:space="preserve"> with human touch</w:t>
      </w:r>
      <w:r w:rsidRPr="004039B7">
        <w:rPr>
          <w:kern w:val="2"/>
          <w:sz w:val="28"/>
          <w:szCs w:val="28"/>
        </w:rPr>
        <w:t>.</w:t>
      </w:r>
    </w:p>
    <w:p w14:paraId="4DF46B18" w14:textId="26F83470" w:rsidR="008F69C0" w:rsidRDefault="008F69C0">
      <w:pPr>
        <w:jc w:val="both"/>
        <w:rPr>
          <w:kern w:val="2"/>
          <w:sz w:val="28"/>
          <w:szCs w:val="28"/>
        </w:rPr>
      </w:pPr>
    </w:p>
    <w:p w14:paraId="34BD6484" w14:textId="34E10954" w:rsidR="008F69C0" w:rsidRPr="00154297" w:rsidRDefault="00F6391C" w:rsidP="00154297">
      <w:pPr>
        <w:ind w:firstLineChars="200" w:firstLine="562"/>
        <w:jc w:val="both"/>
        <w:rPr>
          <w:b/>
          <w:bCs/>
          <w:kern w:val="2"/>
          <w:sz w:val="28"/>
          <w:szCs w:val="28"/>
        </w:rPr>
      </w:pPr>
      <w:r w:rsidRPr="00154297">
        <w:rPr>
          <w:b/>
          <w:bCs/>
          <w:kern w:val="2"/>
          <w:sz w:val="28"/>
          <w:szCs w:val="28"/>
        </w:rPr>
        <w:t xml:space="preserve">8. The methods you expect to use to </w:t>
      </w:r>
      <w:r w:rsidR="00154297" w:rsidRPr="00154297">
        <w:rPr>
          <w:b/>
          <w:bCs/>
          <w:kern w:val="2"/>
          <w:sz w:val="28"/>
          <w:szCs w:val="28"/>
        </w:rPr>
        <w:t>analyze</w:t>
      </w:r>
      <w:r w:rsidRPr="00154297">
        <w:rPr>
          <w:b/>
          <w:bCs/>
          <w:kern w:val="2"/>
          <w:sz w:val="28"/>
          <w:szCs w:val="28"/>
        </w:rPr>
        <w:t xml:space="preserve"> the evidence you collect. </w:t>
      </w:r>
    </w:p>
    <w:p w14:paraId="60C5EBE6" w14:textId="13ED5FF7" w:rsidR="008F69C0" w:rsidRDefault="00154297" w:rsidP="00154297">
      <w:pPr>
        <w:ind w:firstLine="570"/>
        <w:jc w:val="both"/>
        <w:rPr>
          <w:kern w:val="2"/>
          <w:sz w:val="28"/>
          <w:szCs w:val="28"/>
        </w:rPr>
      </w:pPr>
      <w:r w:rsidRPr="00154297">
        <w:rPr>
          <w:kern w:val="2"/>
          <w:sz w:val="28"/>
          <w:szCs w:val="28"/>
        </w:rPr>
        <w:t xml:space="preserve">Data collected from </w:t>
      </w:r>
      <w:bookmarkStart w:id="25" w:name="_Hlk70025697"/>
      <w:r w:rsidRPr="00154297">
        <w:rPr>
          <w:kern w:val="2"/>
          <w:sz w:val="28"/>
          <w:szCs w:val="28"/>
        </w:rPr>
        <w:t>questionnaire</w:t>
      </w:r>
      <w:r>
        <w:rPr>
          <w:kern w:val="2"/>
          <w:sz w:val="28"/>
          <w:szCs w:val="28"/>
        </w:rPr>
        <w:t>s</w:t>
      </w:r>
      <w:r w:rsidRPr="00154297">
        <w:rPr>
          <w:kern w:val="2"/>
          <w:sz w:val="28"/>
          <w:szCs w:val="28"/>
        </w:rPr>
        <w:t>,</w:t>
      </w:r>
      <w:bookmarkStart w:id="26" w:name="_Hlk70021846"/>
      <w:r>
        <w:rPr>
          <w:kern w:val="2"/>
          <w:sz w:val="28"/>
          <w:szCs w:val="28"/>
        </w:rPr>
        <w:t xml:space="preserve"> </w:t>
      </w:r>
      <w:r w:rsidRPr="00154297">
        <w:rPr>
          <w:kern w:val="2"/>
          <w:sz w:val="28"/>
          <w:szCs w:val="28"/>
        </w:rPr>
        <w:t>classroom observation</w:t>
      </w:r>
      <w:r>
        <w:rPr>
          <w:kern w:val="2"/>
          <w:sz w:val="28"/>
          <w:szCs w:val="28"/>
        </w:rPr>
        <w:t>s</w:t>
      </w:r>
      <w:r w:rsidRPr="00154297">
        <w:rPr>
          <w:kern w:val="2"/>
          <w:sz w:val="28"/>
          <w:szCs w:val="28"/>
        </w:rPr>
        <w:t xml:space="preserve"> </w:t>
      </w:r>
      <w:bookmarkEnd w:id="26"/>
      <w:r w:rsidRPr="00154297">
        <w:rPr>
          <w:kern w:val="2"/>
          <w:sz w:val="28"/>
          <w:szCs w:val="28"/>
        </w:rPr>
        <w:t>and interview</w:t>
      </w:r>
      <w:r>
        <w:rPr>
          <w:kern w:val="2"/>
          <w:sz w:val="28"/>
          <w:szCs w:val="28"/>
        </w:rPr>
        <w:t>s</w:t>
      </w:r>
      <w:bookmarkEnd w:id="25"/>
      <w:r w:rsidRPr="00154297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will be </w:t>
      </w:r>
      <w:r w:rsidRPr="00154297">
        <w:rPr>
          <w:kern w:val="2"/>
          <w:sz w:val="28"/>
          <w:szCs w:val="28"/>
        </w:rPr>
        <w:t>analyzed separately according to the characteristics of each research method.</w:t>
      </w:r>
    </w:p>
    <w:p w14:paraId="7921775F" w14:textId="08EED137" w:rsidR="00154297" w:rsidRDefault="00154297" w:rsidP="00154297">
      <w:pPr>
        <w:ind w:firstLine="57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1)</w:t>
      </w:r>
      <w:r w:rsidR="00726841">
        <w:rPr>
          <w:kern w:val="2"/>
          <w:sz w:val="28"/>
          <w:szCs w:val="28"/>
        </w:rPr>
        <w:t xml:space="preserve"> Q</w:t>
      </w:r>
      <w:r w:rsidR="00726841" w:rsidRPr="00154297">
        <w:rPr>
          <w:kern w:val="2"/>
          <w:sz w:val="28"/>
          <w:szCs w:val="28"/>
        </w:rPr>
        <w:t>uestionnaire</w:t>
      </w:r>
      <w:r w:rsidR="00726841">
        <w:rPr>
          <w:kern w:val="2"/>
          <w:sz w:val="28"/>
          <w:szCs w:val="28"/>
        </w:rPr>
        <w:t xml:space="preserve"> data analysis: according to the </w:t>
      </w:r>
      <w:r w:rsidR="00726841">
        <w:rPr>
          <w:kern w:val="2"/>
          <w:sz w:val="28"/>
          <w:szCs w:val="28"/>
        </w:rPr>
        <w:t xml:space="preserve">five scales </w:t>
      </w:r>
      <w:r w:rsidR="00726841">
        <w:rPr>
          <w:kern w:val="2"/>
          <w:sz w:val="28"/>
          <w:szCs w:val="28"/>
        </w:rPr>
        <w:t xml:space="preserve">questioned </w:t>
      </w:r>
      <w:r w:rsidR="00726841">
        <w:rPr>
          <w:kern w:val="2"/>
          <w:sz w:val="28"/>
          <w:szCs w:val="28"/>
        </w:rPr>
        <w:t>in this project:</w:t>
      </w:r>
      <w:r w:rsidR="00726841">
        <w:rPr>
          <w:kern w:val="2"/>
          <w:sz w:val="28"/>
          <w:szCs w:val="28"/>
        </w:rPr>
        <w:t xml:space="preserve"> (</w:t>
      </w:r>
      <w:r w:rsidR="00726841">
        <w:rPr>
          <w:kern w:val="2"/>
          <w:sz w:val="28"/>
          <w:szCs w:val="28"/>
        </w:rPr>
        <w:t>A</w:t>
      </w:r>
      <w:r w:rsidR="00726841">
        <w:rPr>
          <w:rFonts w:hint="eastAsia"/>
          <w:kern w:val="2"/>
          <w:sz w:val="28"/>
          <w:szCs w:val="28"/>
        </w:rPr>
        <w:t>=</w:t>
      </w:r>
      <w:r w:rsidR="00726841">
        <w:rPr>
          <w:kern w:val="2"/>
          <w:sz w:val="28"/>
          <w:szCs w:val="28"/>
        </w:rPr>
        <w:t xml:space="preserve"> </w:t>
      </w:r>
      <w:r w:rsidR="00726841">
        <w:rPr>
          <w:rFonts w:hint="eastAsia"/>
          <w:kern w:val="2"/>
          <w:sz w:val="28"/>
          <w:szCs w:val="28"/>
        </w:rPr>
        <w:t>to</w:t>
      </w:r>
      <w:r w:rsidR="00726841">
        <w:rPr>
          <w:kern w:val="2"/>
          <w:sz w:val="28"/>
          <w:szCs w:val="28"/>
        </w:rPr>
        <w:t>tally agree / satisfied; B=usually agree / satisfied; C= sometimes agree / satisfied; D</w:t>
      </w:r>
      <w:r w:rsidR="00726841">
        <w:rPr>
          <w:rFonts w:hint="eastAsia"/>
          <w:kern w:val="2"/>
          <w:sz w:val="28"/>
          <w:szCs w:val="28"/>
        </w:rPr>
        <w:t>=u</w:t>
      </w:r>
      <w:r w:rsidR="00726841">
        <w:rPr>
          <w:kern w:val="2"/>
          <w:sz w:val="28"/>
          <w:szCs w:val="28"/>
        </w:rPr>
        <w:t>sually disagree/ dissatisfied and E</w:t>
      </w:r>
      <w:r w:rsidR="00726841">
        <w:rPr>
          <w:rFonts w:hint="eastAsia"/>
          <w:kern w:val="2"/>
          <w:sz w:val="28"/>
          <w:szCs w:val="28"/>
        </w:rPr>
        <w:t>=</w:t>
      </w:r>
      <w:r w:rsidR="00726841">
        <w:rPr>
          <w:kern w:val="2"/>
          <w:sz w:val="28"/>
          <w:szCs w:val="28"/>
        </w:rPr>
        <w:t>totally disagree/ dissatisfied</w:t>
      </w:r>
      <w:r w:rsidR="00726841">
        <w:rPr>
          <w:kern w:val="2"/>
          <w:sz w:val="28"/>
          <w:szCs w:val="28"/>
        </w:rPr>
        <w:t xml:space="preserve">), we will get an average score for each question in a general sense. Meanwhile, the average scores of </w:t>
      </w:r>
      <w:proofErr w:type="gramStart"/>
      <w:r w:rsidR="00726841">
        <w:rPr>
          <w:kern w:val="2"/>
          <w:sz w:val="28"/>
          <w:szCs w:val="28"/>
        </w:rPr>
        <w:t>Grade</w:t>
      </w:r>
      <w:proofErr w:type="gramEnd"/>
      <w:r w:rsidR="00726841">
        <w:rPr>
          <w:kern w:val="2"/>
          <w:sz w:val="28"/>
          <w:szCs w:val="28"/>
        </w:rPr>
        <w:t xml:space="preserve"> 2019 (82 students) and Grade 2020 (85 students) will also be put into comparison according to their difference performance in </w:t>
      </w:r>
      <w:r w:rsidR="00726841">
        <w:rPr>
          <w:kern w:val="2"/>
          <w:sz w:val="28"/>
          <w:szCs w:val="28"/>
        </w:rPr>
        <w:t>role-playing</w:t>
      </w:r>
      <w:r w:rsidR="00726841">
        <w:rPr>
          <w:kern w:val="2"/>
          <w:sz w:val="28"/>
          <w:szCs w:val="28"/>
        </w:rPr>
        <w:t xml:space="preserve">. Then we will explore what cause these differences in their </w:t>
      </w:r>
      <w:r w:rsidR="00726841">
        <w:rPr>
          <w:i/>
          <w:iCs/>
          <w:kern w:val="2"/>
          <w:sz w:val="28"/>
          <w:szCs w:val="28"/>
        </w:rPr>
        <w:t>College English</w:t>
      </w:r>
      <w:r w:rsidR="00726841">
        <w:rPr>
          <w:i/>
          <w:iCs/>
          <w:kern w:val="2"/>
          <w:sz w:val="28"/>
          <w:szCs w:val="28"/>
        </w:rPr>
        <w:t xml:space="preserve"> </w:t>
      </w:r>
      <w:r w:rsidR="00726841">
        <w:rPr>
          <w:kern w:val="2"/>
          <w:sz w:val="28"/>
          <w:szCs w:val="28"/>
        </w:rPr>
        <w:t>language proficiency.</w:t>
      </w:r>
    </w:p>
    <w:p w14:paraId="6AA6B445" w14:textId="126AED25" w:rsidR="00726841" w:rsidRDefault="00726841" w:rsidP="00154297">
      <w:pPr>
        <w:ind w:firstLine="570"/>
        <w:jc w:val="both"/>
        <w:rPr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t>2</w:t>
      </w:r>
      <w:r>
        <w:rPr>
          <w:kern w:val="2"/>
          <w:sz w:val="28"/>
          <w:szCs w:val="28"/>
        </w:rPr>
        <w:t>) C</w:t>
      </w:r>
      <w:r w:rsidRPr="00154297">
        <w:rPr>
          <w:kern w:val="2"/>
          <w:sz w:val="28"/>
          <w:szCs w:val="28"/>
        </w:rPr>
        <w:t>lassroom observation</w:t>
      </w:r>
      <w:r w:rsidR="00DA50A3">
        <w:rPr>
          <w:kern w:val="2"/>
          <w:sz w:val="28"/>
          <w:szCs w:val="28"/>
        </w:rPr>
        <w:t xml:space="preserve"> </w:t>
      </w:r>
      <w:r w:rsidR="00DA50A3">
        <w:rPr>
          <w:kern w:val="2"/>
          <w:sz w:val="28"/>
          <w:szCs w:val="28"/>
        </w:rPr>
        <w:t>analysis</w:t>
      </w:r>
      <w:r>
        <w:rPr>
          <w:kern w:val="2"/>
          <w:sz w:val="28"/>
          <w:szCs w:val="28"/>
        </w:rPr>
        <w:t xml:space="preserve">: </w:t>
      </w:r>
      <w:r w:rsidR="00EA6722">
        <w:rPr>
          <w:kern w:val="2"/>
          <w:sz w:val="28"/>
          <w:szCs w:val="28"/>
        </w:rPr>
        <w:t>students of G</w:t>
      </w:r>
      <w:r w:rsidR="00EA6722">
        <w:rPr>
          <w:kern w:val="2"/>
          <w:sz w:val="28"/>
          <w:szCs w:val="28"/>
        </w:rPr>
        <w:t>rade 2019</w:t>
      </w:r>
      <w:r w:rsidR="00EA6722">
        <w:rPr>
          <w:kern w:val="2"/>
          <w:sz w:val="28"/>
          <w:szCs w:val="28"/>
        </w:rPr>
        <w:t xml:space="preserve"> have taken </w:t>
      </w:r>
      <w:r w:rsidR="00EA6722">
        <w:rPr>
          <w:kern w:val="2"/>
          <w:sz w:val="28"/>
          <w:szCs w:val="28"/>
        </w:rPr>
        <w:t>task-based and computer-aided role-playing in</w:t>
      </w:r>
      <w:r w:rsidR="00EA6722">
        <w:rPr>
          <w:i/>
          <w:iCs/>
          <w:kern w:val="2"/>
          <w:sz w:val="28"/>
          <w:szCs w:val="28"/>
        </w:rPr>
        <w:t xml:space="preserve"> College English</w:t>
      </w:r>
      <w:r w:rsidR="00EA6722">
        <w:rPr>
          <w:kern w:val="2"/>
          <w:sz w:val="28"/>
          <w:szCs w:val="28"/>
        </w:rPr>
        <w:t xml:space="preserve"> teaching</w:t>
      </w:r>
      <w:r w:rsidR="00EA6722">
        <w:rPr>
          <w:kern w:val="2"/>
          <w:sz w:val="28"/>
          <w:szCs w:val="28"/>
        </w:rPr>
        <w:t xml:space="preserve"> for two years, then what about their videos shot by themselves as a team?  Do they meet the teacher’s requirements? How harmony do they cooperate? They may be short of English expressions in their videos</w:t>
      </w:r>
      <w:r w:rsidR="00DA50A3">
        <w:rPr>
          <w:kern w:val="2"/>
          <w:sz w:val="28"/>
          <w:szCs w:val="28"/>
        </w:rPr>
        <w:t>, or lack of performance settings, t</w:t>
      </w:r>
      <w:r w:rsidR="00EA6722">
        <w:rPr>
          <w:kern w:val="2"/>
          <w:sz w:val="28"/>
          <w:szCs w:val="28"/>
        </w:rPr>
        <w:t xml:space="preserve">hen how do they solve </w:t>
      </w:r>
      <w:r w:rsidR="00EA6722">
        <w:rPr>
          <w:kern w:val="2"/>
          <w:sz w:val="28"/>
          <w:szCs w:val="28"/>
        </w:rPr>
        <w:lastRenderedPageBreak/>
        <w:t xml:space="preserve">problems together in real life? </w:t>
      </w:r>
      <w:r w:rsidR="00EA6722">
        <w:rPr>
          <w:kern w:val="2"/>
          <w:sz w:val="28"/>
          <w:szCs w:val="28"/>
        </w:rPr>
        <w:t xml:space="preserve">Some students may be too enthusiastic in role-playing, while some may be quite passive, or even never show up in shooting the video. </w:t>
      </w:r>
      <w:r w:rsidR="00EA6722">
        <w:rPr>
          <w:kern w:val="2"/>
          <w:sz w:val="28"/>
          <w:szCs w:val="28"/>
        </w:rPr>
        <w:t xml:space="preserve">How are their emotions involved in? What social guidelines do they learn through peers’ comments and teachers’ feedback? </w:t>
      </w:r>
      <w:r w:rsidR="00DA50A3">
        <w:rPr>
          <w:kern w:val="2"/>
          <w:sz w:val="28"/>
          <w:szCs w:val="28"/>
        </w:rPr>
        <w:t>The teachers’ feedback may be objective, and peers’ comments may be biased, then h</w:t>
      </w:r>
      <w:r w:rsidR="00EA6722">
        <w:rPr>
          <w:kern w:val="2"/>
          <w:sz w:val="28"/>
          <w:szCs w:val="28"/>
        </w:rPr>
        <w:t xml:space="preserve">ow do they face </w:t>
      </w:r>
      <w:r w:rsidR="00DA50A3">
        <w:rPr>
          <w:kern w:val="2"/>
          <w:sz w:val="28"/>
          <w:szCs w:val="28"/>
        </w:rPr>
        <w:t xml:space="preserve">this </w:t>
      </w:r>
      <w:r w:rsidR="00EA6722">
        <w:rPr>
          <w:kern w:val="2"/>
          <w:sz w:val="28"/>
          <w:szCs w:val="28"/>
        </w:rPr>
        <w:t xml:space="preserve">failure and what do they learn from it? </w:t>
      </w:r>
      <w:r w:rsidR="00DA50A3">
        <w:rPr>
          <w:kern w:val="2"/>
          <w:sz w:val="28"/>
          <w:szCs w:val="28"/>
        </w:rPr>
        <w:t>… Make comparisons and find the secrets!</w:t>
      </w:r>
    </w:p>
    <w:p w14:paraId="5203850E" w14:textId="37A20EE4" w:rsidR="00DA50A3" w:rsidRDefault="00DA50A3" w:rsidP="00154297">
      <w:pPr>
        <w:ind w:firstLine="570"/>
        <w:jc w:val="both"/>
        <w:rPr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t>3</w:t>
      </w:r>
      <w:r>
        <w:rPr>
          <w:kern w:val="2"/>
          <w:sz w:val="28"/>
          <w:szCs w:val="28"/>
        </w:rPr>
        <w:t xml:space="preserve">) </w:t>
      </w:r>
      <w:r w:rsidRPr="00154297">
        <w:rPr>
          <w:kern w:val="2"/>
          <w:sz w:val="28"/>
          <w:szCs w:val="28"/>
        </w:rPr>
        <w:t>interview</w:t>
      </w:r>
      <w:r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analysis</w:t>
      </w:r>
      <w:r>
        <w:rPr>
          <w:kern w:val="2"/>
          <w:sz w:val="28"/>
          <w:szCs w:val="28"/>
        </w:rPr>
        <w:t xml:space="preserve">: this can be divided into three parts: teachers’ </w:t>
      </w:r>
      <w:r w:rsidRPr="00154297">
        <w:rPr>
          <w:kern w:val="2"/>
          <w:sz w:val="28"/>
          <w:szCs w:val="28"/>
        </w:rPr>
        <w:t>interview</w:t>
      </w:r>
      <w:r>
        <w:rPr>
          <w:kern w:val="2"/>
          <w:sz w:val="28"/>
          <w:szCs w:val="28"/>
        </w:rPr>
        <w:t xml:space="preserve"> analysis</w:t>
      </w:r>
      <w:r>
        <w:rPr>
          <w:kern w:val="2"/>
          <w:sz w:val="28"/>
          <w:szCs w:val="28"/>
        </w:rPr>
        <w:t xml:space="preserve">, students’ </w:t>
      </w:r>
      <w:r w:rsidRPr="00154297">
        <w:rPr>
          <w:kern w:val="2"/>
          <w:sz w:val="28"/>
          <w:szCs w:val="28"/>
        </w:rPr>
        <w:t>interview</w:t>
      </w:r>
      <w:r>
        <w:rPr>
          <w:kern w:val="2"/>
          <w:sz w:val="28"/>
          <w:szCs w:val="28"/>
        </w:rPr>
        <w:t xml:space="preserve"> analysis</w:t>
      </w:r>
      <w:r>
        <w:rPr>
          <w:kern w:val="2"/>
          <w:sz w:val="28"/>
          <w:szCs w:val="28"/>
        </w:rPr>
        <w:t xml:space="preserve"> and parents &amp; employers </w:t>
      </w:r>
      <w:r w:rsidRPr="00154297">
        <w:rPr>
          <w:kern w:val="2"/>
          <w:sz w:val="28"/>
          <w:szCs w:val="28"/>
        </w:rPr>
        <w:t>interview</w:t>
      </w:r>
      <w:r>
        <w:rPr>
          <w:kern w:val="2"/>
          <w:sz w:val="28"/>
          <w:szCs w:val="28"/>
        </w:rPr>
        <w:t xml:space="preserve"> analysis</w:t>
      </w:r>
      <w:r>
        <w:rPr>
          <w:kern w:val="2"/>
          <w:sz w:val="28"/>
          <w:szCs w:val="28"/>
        </w:rPr>
        <w:t xml:space="preserve">. What are the teaching styles are these teachers? Are they Student-centered or teacher-centered or both? What are factors affecting the performance of students in this </w:t>
      </w:r>
      <w:r>
        <w:rPr>
          <w:kern w:val="2"/>
          <w:sz w:val="28"/>
          <w:szCs w:val="28"/>
        </w:rPr>
        <w:t>task-based and computer-aided role-playing in</w:t>
      </w:r>
      <w:r>
        <w:rPr>
          <w:i/>
          <w:iCs/>
          <w:kern w:val="2"/>
          <w:sz w:val="28"/>
          <w:szCs w:val="28"/>
        </w:rPr>
        <w:t xml:space="preserve"> College English</w:t>
      </w:r>
      <w:r>
        <w:rPr>
          <w:kern w:val="2"/>
          <w:sz w:val="28"/>
          <w:szCs w:val="28"/>
        </w:rPr>
        <w:t xml:space="preserve"> teaching</w:t>
      </w:r>
      <w:r>
        <w:rPr>
          <w:kern w:val="2"/>
          <w:sz w:val="28"/>
          <w:szCs w:val="28"/>
        </w:rPr>
        <w:t xml:space="preserve">? Are they enjoying </w:t>
      </w:r>
      <w:r>
        <w:rPr>
          <w:kern w:val="2"/>
          <w:sz w:val="28"/>
          <w:szCs w:val="28"/>
        </w:rPr>
        <w:t>role-playing</w:t>
      </w:r>
      <w:r>
        <w:rPr>
          <w:kern w:val="2"/>
          <w:sz w:val="28"/>
          <w:szCs w:val="28"/>
        </w:rPr>
        <w:t xml:space="preserve"> or suffering from it? How </w:t>
      </w:r>
      <w:r>
        <w:rPr>
          <w:kern w:val="2"/>
          <w:sz w:val="28"/>
          <w:szCs w:val="28"/>
        </w:rPr>
        <w:t>role-playing</w:t>
      </w:r>
      <w:r>
        <w:rPr>
          <w:kern w:val="2"/>
          <w:sz w:val="28"/>
          <w:szCs w:val="28"/>
        </w:rPr>
        <w:t xml:space="preserve"> satisfied </w:t>
      </w:r>
      <w:r w:rsidR="00D2353C">
        <w:rPr>
          <w:kern w:val="2"/>
          <w:sz w:val="28"/>
          <w:szCs w:val="28"/>
        </w:rPr>
        <w:t xml:space="preserve">students’ social needs in their daily life and future career? Is </w:t>
      </w:r>
      <w:r w:rsidR="00D2353C">
        <w:rPr>
          <w:kern w:val="2"/>
          <w:sz w:val="28"/>
          <w:szCs w:val="28"/>
        </w:rPr>
        <w:t>role-playing</w:t>
      </w:r>
      <w:r w:rsidR="00D2353C">
        <w:rPr>
          <w:kern w:val="2"/>
          <w:sz w:val="28"/>
          <w:szCs w:val="28"/>
        </w:rPr>
        <w:t xml:space="preserve"> teaching meeting the needs of students’ parents and future employers?</w:t>
      </w:r>
    </w:p>
    <w:p w14:paraId="23F7CF7E" w14:textId="1F76751B" w:rsidR="008F69C0" w:rsidRDefault="00D2353C" w:rsidP="00D2353C">
      <w:pPr>
        <w:ind w:firstLine="57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All in all, find the differences and explore why according to </w:t>
      </w:r>
      <w:r>
        <w:rPr>
          <w:kern w:val="2"/>
          <w:sz w:val="28"/>
          <w:szCs w:val="28"/>
        </w:rPr>
        <w:t xml:space="preserve">Dewey’s </w:t>
      </w:r>
      <w:r>
        <w:rPr>
          <w:kern w:val="2"/>
          <w:sz w:val="28"/>
          <w:szCs w:val="28"/>
        </w:rPr>
        <w:t>“</w:t>
      </w:r>
      <w:r>
        <w:rPr>
          <w:kern w:val="2"/>
          <w:sz w:val="28"/>
          <w:szCs w:val="28"/>
        </w:rPr>
        <w:t>learn from doing</w:t>
      </w:r>
      <w:r>
        <w:rPr>
          <w:kern w:val="2"/>
          <w:sz w:val="28"/>
          <w:szCs w:val="28"/>
        </w:rPr>
        <w:t>”</w:t>
      </w:r>
      <w:r>
        <w:rPr>
          <w:kern w:val="2"/>
          <w:sz w:val="28"/>
          <w:szCs w:val="28"/>
        </w:rPr>
        <w:t xml:space="preserve"> as responsible social members</w:t>
      </w:r>
      <w:r>
        <w:rPr>
          <w:kern w:val="2"/>
          <w:sz w:val="28"/>
          <w:szCs w:val="28"/>
        </w:rPr>
        <w:t>. It is worthwhile for us to do t</w:t>
      </w:r>
      <w:r>
        <w:rPr>
          <w:kern w:val="2"/>
          <w:sz w:val="28"/>
          <w:szCs w:val="28"/>
        </w:rPr>
        <w:t>ask-based and computer-aided role-playing in</w:t>
      </w:r>
      <w:r>
        <w:rPr>
          <w:i/>
          <w:iCs/>
          <w:kern w:val="2"/>
          <w:sz w:val="28"/>
          <w:szCs w:val="28"/>
        </w:rPr>
        <w:t xml:space="preserve"> College English</w:t>
      </w:r>
      <w:r>
        <w:rPr>
          <w:kern w:val="2"/>
          <w:sz w:val="28"/>
          <w:szCs w:val="28"/>
        </w:rPr>
        <w:t xml:space="preserve"> teaching</w:t>
      </w:r>
      <w:r>
        <w:rPr>
          <w:kern w:val="2"/>
          <w:sz w:val="28"/>
          <w:szCs w:val="28"/>
        </w:rPr>
        <w:t>.</w:t>
      </w:r>
    </w:p>
    <w:p w14:paraId="74DFCEB1" w14:textId="77777777" w:rsidR="008F69C0" w:rsidRDefault="00F6391C">
      <w:pPr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</w:t>
      </w:r>
    </w:p>
    <w:p w14:paraId="490945CD" w14:textId="1E774070" w:rsidR="008F69C0" w:rsidRPr="00D2353C" w:rsidRDefault="00F6391C" w:rsidP="00D2353C">
      <w:pPr>
        <w:ind w:firstLineChars="200" w:firstLine="562"/>
        <w:jc w:val="both"/>
        <w:rPr>
          <w:b/>
          <w:bCs/>
          <w:kern w:val="2"/>
          <w:sz w:val="28"/>
          <w:szCs w:val="28"/>
        </w:rPr>
      </w:pPr>
      <w:r w:rsidRPr="00D2353C">
        <w:rPr>
          <w:b/>
          <w:bCs/>
          <w:kern w:val="2"/>
          <w:sz w:val="28"/>
          <w:szCs w:val="28"/>
        </w:rPr>
        <w:t>9</w:t>
      </w:r>
      <w:r w:rsidR="00D2353C" w:rsidRPr="00D2353C">
        <w:rPr>
          <w:b/>
          <w:bCs/>
          <w:kern w:val="2"/>
          <w:sz w:val="28"/>
          <w:szCs w:val="28"/>
        </w:rPr>
        <w:t>.</w:t>
      </w:r>
      <w:r w:rsidRPr="00D2353C">
        <w:rPr>
          <w:b/>
          <w:bCs/>
          <w:kern w:val="2"/>
          <w:sz w:val="28"/>
          <w:szCs w:val="28"/>
        </w:rPr>
        <w:t xml:space="preserve"> The timetable for the proposed project</w:t>
      </w:r>
    </w:p>
    <w:p w14:paraId="03C799BA" w14:textId="4A750D1A" w:rsidR="008F69C0" w:rsidRDefault="00B577BF" w:rsidP="00D2353C">
      <w:pPr>
        <w:ind w:firstLine="57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Stage one: (</w:t>
      </w:r>
      <w:r w:rsidR="00D2353C">
        <w:rPr>
          <w:kern w:val="2"/>
          <w:sz w:val="28"/>
          <w:szCs w:val="28"/>
        </w:rPr>
        <w:t>April 2021 – July 2022</w:t>
      </w:r>
      <w:r w:rsidR="00F6391C">
        <w:rPr>
          <w:kern w:val="2"/>
          <w:sz w:val="28"/>
          <w:szCs w:val="28"/>
        </w:rPr>
        <w:t>) Data</w:t>
      </w:r>
      <w:r w:rsidR="00D2353C" w:rsidRPr="00154297">
        <w:rPr>
          <w:kern w:val="2"/>
          <w:sz w:val="28"/>
          <w:szCs w:val="28"/>
        </w:rPr>
        <w:t xml:space="preserve"> collected from questionnaire</w:t>
      </w:r>
      <w:r w:rsidR="00D2353C">
        <w:rPr>
          <w:kern w:val="2"/>
          <w:sz w:val="28"/>
          <w:szCs w:val="28"/>
        </w:rPr>
        <w:t>s</w:t>
      </w:r>
      <w:r w:rsidR="00D2353C" w:rsidRPr="00154297">
        <w:rPr>
          <w:kern w:val="2"/>
          <w:sz w:val="28"/>
          <w:szCs w:val="28"/>
        </w:rPr>
        <w:t>,</w:t>
      </w:r>
      <w:r w:rsidR="00D2353C">
        <w:rPr>
          <w:kern w:val="2"/>
          <w:sz w:val="28"/>
          <w:szCs w:val="28"/>
        </w:rPr>
        <w:t xml:space="preserve"> </w:t>
      </w:r>
      <w:r w:rsidR="00D2353C" w:rsidRPr="00154297">
        <w:rPr>
          <w:kern w:val="2"/>
          <w:sz w:val="28"/>
          <w:szCs w:val="28"/>
        </w:rPr>
        <w:t>classroom observation</w:t>
      </w:r>
      <w:r w:rsidR="00D2353C">
        <w:rPr>
          <w:kern w:val="2"/>
          <w:sz w:val="28"/>
          <w:szCs w:val="28"/>
        </w:rPr>
        <w:t>s</w:t>
      </w:r>
      <w:r w:rsidR="00D2353C" w:rsidRPr="00154297">
        <w:rPr>
          <w:kern w:val="2"/>
          <w:sz w:val="28"/>
          <w:szCs w:val="28"/>
        </w:rPr>
        <w:t xml:space="preserve"> and </w:t>
      </w:r>
      <w:r w:rsidR="00D2353C" w:rsidRPr="00154297">
        <w:rPr>
          <w:kern w:val="2"/>
          <w:sz w:val="28"/>
          <w:szCs w:val="28"/>
        </w:rPr>
        <w:t>interview</w:t>
      </w:r>
      <w:r w:rsidR="00D2353C">
        <w:rPr>
          <w:kern w:val="2"/>
          <w:sz w:val="28"/>
          <w:szCs w:val="28"/>
        </w:rPr>
        <w:t>s</w:t>
      </w:r>
      <w:r w:rsidR="00B35B4F" w:rsidRPr="00B35B4F">
        <w:rPr>
          <w:kern w:val="2"/>
          <w:sz w:val="28"/>
          <w:szCs w:val="28"/>
        </w:rPr>
        <w:t xml:space="preserve"> </w:t>
      </w:r>
      <w:r w:rsidR="00B35B4F">
        <w:rPr>
          <w:kern w:val="2"/>
          <w:sz w:val="28"/>
          <w:szCs w:val="28"/>
        </w:rPr>
        <w:t>task-based and computer-aided role-playing in</w:t>
      </w:r>
      <w:r w:rsidR="00B35B4F">
        <w:rPr>
          <w:i/>
          <w:iCs/>
          <w:kern w:val="2"/>
          <w:sz w:val="28"/>
          <w:szCs w:val="28"/>
        </w:rPr>
        <w:t xml:space="preserve"> College English</w:t>
      </w:r>
      <w:r w:rsidR="00B35B4F">
        <w:rPr>
          <w:kern w:val="2"/>
          <w:sz w:val="28"/>
          <w:szCs w:val="28"/>
        </w:rPr>
        <w:t xml:space="preserve"> teaching.</w:t>
      </w:r>
    </w:p>
    <w:p w14:paraId="02029107" w14:textId="1F10E077" w:rsidR="00D2353C" w:rsidRDefault="00B577BF" w:rsidP="00D2353C">
      <w:pPr>
        <w:ind w:firstLine="57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lastRenderedPageBreak/>
        <w:t>Stage two: (</w:t>
      </w:r>
      <w:r w:rsidR="00B35B4F">
        <w:rPr>
          <w:kern w:val="2"/>
          <w:sz w:val="28"/>
          <w:szCs w:val="28"/>
        </w:rPr>
        <w:t>July 2022 – December 2022</w:t>
      </w:r>
      <w:r>
        <w:rPr>
          <w:kern w:val="2"/>
          <w:sz w:val="28"/>
          <w:szCs w:val="28"/>
        </w:rPr>
        <w:t>)</w:t>
      </w:r>
      <w:r w:rsidR="00B35B4F">
        <w:rPr>
          <w:kern w:val="2"/>
          <w:sz w:val="28"/>
          <w:szCs w:val="28"/>
        </w:rPr>
        <w:t xml:space="preserve"> </w:t>
      </w:r>
      <w:r w:rsidR="00B35B4F" w:rsidRPr="00154297">
        <w:rPr>
          <w:kern w:val="2"/>
          <w:sz w:val="28"/>
          <w:szCs w:val="28"/>
        </w:rPr>
        <w:t xml:space="preserve">Data </w:t>
      </w:r>
      <w:r w:rsidR="00B35B4F">
        <w:rPr>
          <w:kern w:val="2"/>
          <w:sz w:val="28"/>
          <w:szCs w:val="28"/>
        </w:rPr>
        <w:t>analysis</w:t>
      </w:r>
      <w:r w:rsidR="00B35B4F" w:rsidRPr="00154297">
        <w:rPr>
          <w:kern w:val="2"/>
          <w:sz w:val="28"/>
          <w:szCs w:val="28"/>
        </w:rPr>
        <w:t xml:space="preserve"> </w:t>
      </w:r>
      <w:r w:rsidR="00B35B4F">
        <w:rPr>
          <w:kern w:val="2"/>
          <w:sz w:val="28"/>
          <w:szCs w:val="28"/>
        </w:rPr>
        <w:t>for</w:t>
      </w:r>
      <w:r w:rsidR="00B35B4F" w:rsidRPr="00154297">
        <w:rPr>
          <w:kern w:val="2"/>
          <w:sz w:val="28"/>
          <w:szCs w:val="28"/>
        </w:rPr>
        <w:t xml:space="preserve"> questionnaire</w:t>
      </w:r>
      <w:r w:rsidR="00B35B4F">
        <w:rPr>
          <w:kern w:val="2"/>
          <w:sz w:val="28"/>
          <w:szCs w:val="28"/>
        </w:rPr>
        <w:t>s</w:t>
      </w:r>
      <w:r w:rsidR="00B35B4F" w:rsidRPr="00154297">
        <w:rPr>
          <w:kern w:val="2"/>
          <w:sz w:val="28"/>
          <w:szCs w:val="28"/>
        </w:rPr>
        <w:t>,</w:t>
      </w:r>
      <w:r w:rsidR="00B35B4F">
        <w:rPr>
          <w:kern w:val="2"/>
          <w:sz w:val="28"/>
          <w:szCs w:val="28"/>
        </w:rPr>
        <w:t xml:space="preserve"> </w:t>
      </w:r>
      <w:r w:rsidR="00B35B4F" w:rsidRPr="00154297">
        <w:rPr>
          <w:kern w:val="2"/>
          <w:sz w:val="28"/>
          <w:szCs w:val="28"/>
        </w:rPr>
        <w:t>classroom observation</w:t>
      </w:r>
      <w:r w:rsidR="00B35B4F">
        <w:rPr>
          <w:kern w:val="2"/>
          <w:sz w:val="28"/>
          <w:szCs w:val="28"/>
        </w:rPr>
        <w:t>s</w:t>
      </w:r>
      <w:r w:rsidR="00B35B4F" w:rsidRPr="00154297">
        <w:rPr>
          <w:kern w:val="2"/>
          <w:sz w:val="28"/>
          <w:szCs w:val="28"/>
        </w:rPr>
        <w:t xml:space="preserve"> and interview</w:t>
      </w:r>
      <w:r w:rsidR="00B35B4F">
        <w:rPr>
          <w:kern w:val="2"/>
          <w:sz w:val="28"/>
          <w:szCs w:val="28"/>
        </w:rPr>
        <w:t>s</w:t>
      </w:r>
      <w:r w:rsidR="00B35B4F" w:rsidRPr="00B35B4F">
        <w:rPr>
          <w:kern w:val="2"/>
          <w:sz w:val="28"/>
          <w:szCs w:val="28"/>
        </w:rPr>
        <w:t xml:space="preserve"> </w:t>
      </w:r>
      <w:r w:rsidR="00B35B4F">
        <w:rPr>
          <w:kern w:val="2"/>
          <w:sz w:val="28"/>
          <w:szCs w:val="28"/>
        </w:rPr>
        <w:t>task-based and computer-aided role-playing in</w:t>
      </w:r>
      <w:r w:rsidR="00B35B4F">
        <w:rPr>
          <w:i/>
          <w:iCs/>
          <w:kern w:val="2"/>
          <w:sz w:val="28"/>
          <w:szCs w:val="28"/>
        </w:rPr>
        <w:t xml:space="preserve"> College English</w:t>
      </w:r>
      <w:r w:rsidR="00B35B4F">
        <w:rPr>
          <w:kern w:val="2"/>
          <w:sz w:val="28"/>
          <w:szCs w:val="28"/>
        </w:rPr>
        <w:t xml:space="preserve"> teaching.</w:t>
      </w:r>
    </w:p>
    <w:p w14:paraId="645DCDC9" w14:textId="4A10B308" w:rsidR="00B35B4F" w:rsidRPr="00B35B4F" w:rsidRDefault="00B577BF" w:rsidP="00D2353C">
      <w:pPr>
        <w:ind w:firstLine="570"/>
        <w:jc w:val="both"/>
        <w:rPr>
          <w:rFonts w:hint="eastAsia"/>
          <w:kern w:val="2"/>
          <w:sz w:val="28"/>
          <w:szCs w:val="28"/>
        </w:rPr>
      </w:pPr>
      <w:r>
        <w:rPr>
          <w:kern w:val="2"/>
          <w:sz w:val="28"/>
          <w:szCs w:val="28"/>
        </w:rPr>
        <w:t>Stage three: (</w:t>
      </w:r>
      <w:r w:rsidR="00B35B4F">
        <w:rPr>
          <w:kern w:val="2"/>
          <w:sz w:val="28"/>
          <w:szCs w:val="28"/>
        </w:rPr>
        <w:t>December 2022</w:t>
      </w:r>
      <w:r w:rsidR="00B35B4F">
        <w:rPr>
          <w:kern w:val="2"/>
          <w:sz w:val="28"/>
          <w:szCs w:val="28"/>
        </w:rPr>
        <w:t xml:space="preserve"> - </w:t>
      </w:r>
      <w:r w:rsidR="00B35B4F">
        <w:rPr>
          <w:kern w:val="2"/>
          <w:sz w:val="28"/>
          <w:szCs w:val="28"/>
        </w:rPr>
        <w:t>April 202</w:t>
      </w:r>
      <w:r w:rsidR="00B35B4F">
        <w:rPr>
          <w:kern w:val="2"/>
          <w:sz w:val="28"/>
          <w:szCs w:val="28"/>
        </w:rPr>
        <w:t>3</w:t>
      </w:r>
      <w:r>
        <w:rPr>
          <w:kern w:val="2"/>
          <w:sz w:val="28"/>
          <w:szCs w:val="28"/>
        </w:rPr>
        <w:t>)</w:t>
      </w:r>
      <w:r w:rsidR="00B35B4F">
        <w:rPr>
          <w:kern w:val="2"/>
          <w:sz w:val="28"/>
          <w:szCs w:val="28"/>
        </w:rPr>
        <w:t xml:space="preserve"> Reports and essays published as a conclusion for </w:t>
      </w:r>
      <w:r w:rsidR="00B35B4F">
        <w:rPr>
          <w:kern w:val="2"/>
          <w:sz w:val="28"/>
          <w:szCs w:val="28"/>
        </w:rPr>
        <w:t>task-based and computer-aided role-playing in</w:t>
      </w:r>
      <w:bookmarkStart w:id="27" w:name="_Hlk70026110"/>
      <w:r w:rsidR="00B35B4F">
        <w:rPr>
          <w:i/>
          <w:iCs/>
          <w:kern w:val="2"/>
          <w:sz w:val="28"/>
          <w:szCs w:val="28"/>
        </w:rPr>
        <w:t xml:space="preserve"> College English</w:t>
      </w:r>
      <w:r w:rsidR="00B35B4F">
        <w:rPr>
          <w:kern w:val="2"/>
          <w:sz w:val="28"/>
          <w:szCs w:val="28"/>
        </w:rPr>
        <w:t xml:space="preserve"> </w:t>
      </w:r>
      <w:bookmarkEnd w:id="27"/>
      <w:r w:rsidR="00B35B4F">
        <w:rPr>
          <w:kern w:val="2"/>
          <w:sz w:val="28"/>
          <w:szCs w:val="28"/>
        </w:rPr>
        <w:t>teaching.</w:t>
      </w:r>
    </w:p>
    <w:p w14:paraId="775DB5DC" w14:textId="7E329D39" w:rsidR="008F69C0" w:rsidRPr="00B577BF" w:rsidRDefault="008F69C0" w:rsidP="00B577BF">
      <w:pPr>
        <w:ind w:firstLine="570"/>
        <w:jc w:val="both"/>
        <w:rPr>
          <w:kern w:val="2"/>
          <w:sz w:val="28"/>
          <w:szCs w:val="28"/>
        </w:rPr>
      </w:pPr>
    </w:p>
    <w:p w14:paraId="73CE83CA" w14:textId="50DF08FE" w:rsidR="00B577BF" w:rsidRPr="00B577BF" w:rsidRDefault="00B577BF" w:rsidP="00B577BF">
      <w:pPr>
        <w:ind w:firstLine="570"/>
        <w:jc w:val="both"/>
        <w:rPr>
          <w:kern w:val="2"/>
          <w:sz w:val="28"/>
          <w:szCs w:val="28"/>
        </w:rPr>
      </w:pPr>
      <w:r w:rsidRPr="00B577BF">
        <w:rPr>
          <w:rFonts w:hint="eastAsia"/>
          <w:kern w:val="2"/>
          <w:sz w:val="28"/>
          <w:szCs w:val="28"/>
        </w:rPr>
        <w:t>The experience teaching</w:t>
      </w:r>
      <w:r w:rsidR="00F6391C">
        <w:rPr>
          <w:kern w:val="2"/>
          <w:sz w:val="28"/>
          <w:szCs w:val="28"/>
        </w:rPr>
        <w:t>,</w:t>
      </w:r>
      <w:r w:rsidRPr="00B577BF">
        <w:rPr>
          <w:rFonts w:hint="eastAsia"/>
          <w:kern w:val="2"/>
          <w:sz w:val="28"/>
          <w:szCs w:val="28"/>
        </w:rPr>
        <w:t xml:space="preserve"> which originated from the idea of Athens civic education in ancient Greece</w:t>
      </w:r>
      <w:r w:rsidR="00F6391C">
        <w:rPr>
          <w:kern w:val="2"/>
          <w:sz w:val="28"/>
          <w:szCs w:val="28"/>
        </w:rPr>
        <w:t>,</w:t>
      </w:r>
      <w:r w:rsidR="00F6391C" w:rsidRPr="00F6391C">
        <w:rPr>
          <w:rFonts w:hint="eastAsia"/>
          <w:kern w:val="2"/>
          <w:sz w:val="28"/>
          <w:szCs w:val="28"/>
        </w:rPr>
        <w:t xml:space="preserve"> </w:t>
      </w:r>
      <w:r w:rsidR="00F6391C" w:rsidRPr="00B577BF">
        <w:rPr>
          <w:rFonts w:hint="eastAsia"/>
          <w:kern w:val="2"/>
          <w:sz w:val="28"/>
          <w:szCs w:val="28"/>
        </w:rPr>
        <w:t>has a long history</w:t>
      </w:r>
      <w:r w:rsidR="00F6391C">
        <w:rPr>
          <w:kern w:val="2"/>
          <w:sz w:val="28"/>
          <w:szCs w:val="28"/>
        </w:rPr>
        <w:t xml:space="preserve"> in human lives</w:t>
      </w:r>
      <w:r w:rsidRPr="00B577BF">
        <w:rPr>
          <w:rFonts w:hint="eastAsia"/>
          <w:kern w:val="2"/>
          <w:sz w:val="28"/>
          <w:szCs w:val="28"/>
        </w:rPr>
        <w:t xml:space="preserve">. </w:t>
      </w:r>
      <w:r>
        <w:rPr>
          <w:kern w:val="2"/>
          <w:sz w:val="28"/>
          <w:szCs w:val="28"/>
        </w:rPr>
        <w:t>It advocates</w:t>
      </w:r>
      <w:r w:rsidRPr="00B577BF">
        <w:rPr>
          <w:rFonts w:hint="eastAsia"/>
          <w:kern w:val="2"/>
          <w:sz w:val="28"/>
          <w:szCs w:val="28"/>
        </w:rPr>
        <w:t xml:space="preserve"> a citizen not only needs to master the necessary </w:t>
      </w:r>
      <w:r>
        <w:rPr>
          <w:kern w:val="2"/>
          <w:sz w:val="28"/>
          <w:szCs w:val="28"/>
        </w:rPr>
        <w:t>practical</w:t>
      </w:r>
      <w:r w:rsidRPr="00B577BF">
        <w:rPr>
          <w:rFonts w:hint="eastAsia"/>
          <w:kern w:val="2"/>
          <w:sz w:val="28"/>
          <w:szCs w:val="28"/>
        </w:rPr>
        <w:t xml:space="preserve"> skills, but also has a wide range of cultural literacy</w:t>
      </w:r>
      <w:r>
        <w:rPr>
          <w:kern w:val="2"/>
          <w:sz w:val="28"/>
          <w:szCs w:val="28"/>
        </w:rPr>
        <w:t xml:space="preserve"> to shoulder his social responsibility</w:t>
      </w:r>
      <w:r w:rsidRPr="00B577BF">
        <w:rPr>
          <w:rFonts w:hint="eastAsia"/>
          <w:kern w:val="2"/>
          <w:sz w:val="28"/>
          <w:szCs w:val="28"/>
        </w:rPr>
        <w:t>.</w:t>
      </w:r>
      <w:r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We choose freshmen</w:t>
      </w:r>
      <w:r>
        <w:rPr>
          <w:kern w:val="2"/>
          <w:sz w:val="28"/>
          <w:szCs w:val="28"/>
        </w:rPr>
        <w:t xml:space="preserve"> (85 students)</w:t>
      </w:r>
      <w:r>
        <w:rPr>
          <w:kern w:val="2"/>
          <w:sz w:val="28"/>
          <w:szCs w:val="28"/>
        </w:rPr>
        <w:t xml:space="preserve"> and sophomores (8</w:t>
      </w:r>
      <w:r>
        <w:rPr>
          <w:kern w:val="2"/>
          <w:sz w:val="28"/>
          <w:szCs w:val="28"/>
        </w:rPr>
        <w:t>2</w:t>
      </w:r>
      <w:r>
        <w:rPr>
          <w:kern w:val="2"/>
          <w:sz w:val="28"/>
          <w:szCs w:val="28"/>
        </w:rPr>
        <w:t xml:space="preserve"> students) of Communication Engineering </w:t>
      </w:r>
      <w:r>
        <w:rPr>
          <w:kern w:val="2"/>
          <w:sz w:val="28"/>
          <w:szCs w:val="28"/>
        </w:rPr>
        <w:t xml:space="preserve">in Hunan Institute of Engineering </w:t>
      </w:r>
      <w:r>
        <w:rPr>
          <w:kern w:val="2"/>
          <w:sz w:val="28"/>
          <w:szCs w:val="28"/>
        </w:rPr>
        <w:t>to do comparison</w:t>
      </w:r>
      <w:r>
        <w:rPr>
          <w:kern w:val="2"/>
          <w:sz w:val="28"/>
          <w:szCs w:val="28"/>
        </w:rPr>
        <w:t>s</w:t>
      </w:r>
      <w:r>
        <w:rPr>
          <w:kern w:val="2"/>
          <w:sz w:val="28"/>
          <w:szCs w:val="28"/>
        </w:rPr>
        <w:t xml:space="preserve"> and contrast</w:t>
      </w:r>
      <w:r>
        <w:rPr>
          <w:kern w:val="2"/>
          <w:sz w:val="28"/>
          <w:szCs w:val="28"/>
        </w:rPr>
        <w:t xml:space="preserve">s on </w:t>
      </w:r>
      <w:r>
        <w:rPr>
          <w:kern w:val="2"/>
          <w:sz w:val="28"/>
          <w:szCs w:val="28"/>
        </w:rPr>
        <w:t>task-based and computer-aided role-playing in</w:t>
      </w:r>
      <w:r>
        <w:rPr>
          <w:i/>
          <w:iCs/>
          <w:kern w:val="2"/>
          <w:sz w:val="28"/>
          <w:szCs w:val="28"/>
        </w:rPr>
        <w:t xml:space="preserve"> College English</w:t>
      </w:r>
      <w:r>
        <w:rPr>
          <w:kern w:val="2"/>
          <w:sz w:val="28"/>
          <w:szCs w:val="28"/>
        </w:rPr>
        <w:t xml:space="preserve"> teaching</w:t>
      </w:r>
      <w:r>
        <w:rPr>
          <w:kern w:val="2"/>
          <w:sz w:val="28"/>
          <w:szCs w:val="28"/>
        </w:rPr>
        <w:t xml:space="preserve"> through </w:t>
      </w:r>
      <w:r w:rsidRPr="00154297">
        <w:rPr>
          <w:kern w:val="2"/>
          <w:sz w:val="28"/>
          <w:szCs w:val="28"/>
        </w:rPr>
        <w:t>questionnaire</w:t>
      </w:r>
      <w:r>
        <w:rPr>
          <w:kern w:val="2"/>
          <w:sz w:val="28"/>
          <w:szCs w:val="28"/>
        </w:rPr>
        <w:t>s</w:t>
      </w:r>
      <w:r w:rsidRPr="00154297">
        <w:rPr>
          <w:kern w:val="2"/>
          <w:sz w:val="28"/>
          <w:szCs w:val="28"/>
        </w:rPr>
        <w:t>,</w:t>
      </w:r>
      <w:r>
        <w:rPr>
          <w:kern w:val="2"/>
          <w:sz w:val="28"/>
          <w:szCs w:val="28"/>
        </w:rPr>
        <w:t xml:space="preserve"> </w:t>
      </w:r>
      <w:r w:rsidRPr="00154297">
        <w:rPr>
          <w:kern w:val="2"/>
          <w:sz w:val="28"/>
          <w:szCs w:val="28"/>
        </w:rPr>
        <w:t>classroom observation</w:t>
      </w:r>
      <w:r>
        <w:rPr>
          <w:kern w:val="2"/>
          <w:sz w:val="28"/>
          <w:szCs w:val="28"/>
        </w:rPr>
        <w:t>s</w:t>
      </w:r>
      <w:r w:rsidRPr="00154297">
        <w:rPr>
          <w:kern w:val="2"/>
          <w:sz w:val="28"/>
          <w:szCs w:val="28"/>
        </w:rPr>
        <w:t xml:space="preserve"> and interview</w:t>
      </w:r>
      <w:r>
        <w:rPr>
          <w:kern w:val="2"/>
          <w:sz w:val="28"/>
          <w:szCs w:val="28"/>
        </w:rPr>
        <w:t>s</w:t>
      </w:r>
      <w:r>
        <w:rPr>
          <w:kern w:val="2"/>
          <w:sz w:val="28"/>
          <w:szCs w:val="28"/>
        </w:rPr>
        <w:t xml:space="preserve">. The sparking significances lies not in encouraging students </w:t>
      </w:r>
      <w:r w:rsidR="00F6391C">
        <w:rPr>
          <w:kern w:val="2"/>
          <w:sz w:val="28"/>
          <w:szCs w:val="28"/>
        </w:rPr>
        <w:t>to “</w:t>
      </w:r>
      <w:r>
        <w:rPr>
          <w:kern w:val="2"/>
          <w:sz w:val="28"/>
          <w:szCs w:val="28"/>
        </w:rPr>
        <w:t>learn from</w:t>
      </w:r>
      <w:r w:rsidRPr="00B577BF">
        <w:rPr>
          <w:kern w:val="2"/>
          <w:sz w:val="28"/>
          <w:szCs w:val="28"/>
        </w:rPr>
        <w:t xml:space="preserve"> </w:t>
      </w:r>
      <w:r w:rsidR="00F6391C">
        <w:rPr>
          <w:kern w:val="2"/>
          <w:sz w:val="28"/>
          <w:szCs w:val="28"/>
        </w:rPr>
        <w:t>doing”,</w:t>
      </w:r>
      <w:r>
        <w:rPr>
          <w:kern w:val="2"/>
          <w:sz w:val="28"/>
          <w:szCs w:val="28"/>
        </w:rPr>
        <w:t xml:space="preserve"> but in equipping them with the</w:t>
      </w:r>
      <w:r w:rsidR="00F6391C">
        <w:rPr>
          <w:kern w:val="2"/>
          <w:sz w:val="28"/>
          <w:szCs w:val="28"/>
        </w:rPr>
        <w:t xml:space="preserve"> idea that</w:t>
      </w:r>
      <w:r>
        <w:rPr>
          <w:kern w:val="2"/>
          <w:sz w:val="28"/>
          <w:szCs w:val="28"/>
        </w:rPr>
        <w:t xml:space="preserve"> </w:t>
      </w:r>
      <w:r w:rsidR="00F6391C">
        <w:rPr>
          <w:kern w:val="2"/>
          <w:sz w:val="28"/>
          <w:szCs w:val="28"/>
        </w:rPr>
        <w:t>“</w:t>
      </w:r>
      <w:r w:rsidR="00F6391C">
        <w:rPr>
          <w:color w:val="000000" w:themeColor="text1"/>
          <w:kern w:val="2"/>
          <w:sz w:val="28"/>
          <w:szCs w:val="28"/>
        </w:rPr>
        <w:t>School is society</w:t>
      </w:r>
      <w:r w:rsidR="00F6391C">
        <w:rPr>
          <w:color w:val="000000" w:themeColor="text1"/>
          <w:kern w:val="2"/>
          <w:sz w:val="28"/>
          <w:szCs w:val="28"/>
        </w:rPr>
        <w:t>.</w:t>
      </w:r>
      <w:r w:rsidR="00F6391C">
        <w:rPr>
          <w:color w:val="000000" w:themeColor="text1"/>
          <w:kern w:val="2"/>
          <w:sz w:val="28"/>
          <w:szCs w:val="28"/>
        </w:rPr>
        <w:t>”</w:t>
      </w:r>
      <w:r w:rsidR="00F6391C">
        <w:rPr>
          <w:color w:val="000000" w:themeColor="text1"/>
          <w:kern w:val="2"/>
          <w:sz w:val="28"/>
          <w:szCs w:val="28"/>
        </w:rPr>
        <w:t xml:space="preserve"> </w:t>
      </w:r>
      <w:r w:rsidR="00F6391C">
        <w:rPr>
          <w:kern w:val="2"/>
          <w:sz w:val="28"/>
          <w:szCs w:val="28"/>
        </w:rPr>
        <w:t>T</w:t>
      </w:r>
      <w:r w:rsidR="00F6391C">
        <w:rPr>
          <w:kern w:val="2"/>
          <w:sz w:val="28"/>
          <w:szCs w:val="28"/>
        </w:rPr>
        <w:t>ask-based and computer-aided role-playing in</w:t>
      </w:r>
      <w:r w:rsidR="00F6391C">
        <w:rPr>
          <w:i/>
          <w:iCs/>
          <w:kern w:val="2"/>
          <w:sz w:val="28"/>
          <w:szCs w:val="28"/>
        </w:rPr>
        <w:t xml:space="preserve"> College English</w:t>
      </w:r>
      <w:r w:rsidR="00F6391C">
        <w:rPr>
          <w:kern w:val="2"/>
          <w:sz w:val="28"/>
          <w:szCs w:val="28"/>
        </w:rPr>
        <w:t xml:space="preserve"> teaching</w:t>
      </w:r>
      <w:r w:rsidR="00F6391C">
        <w:rPr>
          <w:kern w:val="2"/>
          <w:sz w:val="28"/>
          <w:szCs w:val="28"/>
        </w:rPr>
        <w:t xml:space="preserve"> is not only a reform of </w:t>
      </w:r>
      <w:r w:rsidR="00F6391C">
        <w:rPr>
          <w:i/>
          <w:iCs/>
          <w:kern w:val="2"/>
          <w:sz w:val="28"/>
          <w:szCs w:val="28"/>
        </w:rPr>
        <w:t>College English</w:t>
      </w:r>
      <w:r w:rsidR="00F6391C">
        <w:rPr>
          <w:kern w:val="2"/>
          <w:sz w:val="28"/>
          <w:szCs w:val="28"/>
        </w:rPr>
        <w:t xml:space="preserve"> </w:t>
      </w:r>
      <w:r w:rsidR="00F6391C">
        <w:rPr>
          <w:kern w:val="2"/>
          <w:sz w:val="28"/>
          <w:szCs w:val="28"/>
        </w:rPr>
        <w:t xml:space="preserve">class, but also a shift of building a harmonious relationship among teachers, students, parents, employers, etc. in a real- life society with shared future. </w:t>
      </w:r>
    </w:p>
    <w:p w14:paraId="6552A587" w14:textId="77777777" w:rsidR="00B577BF" w:rsidRPr="00B577BF" w:rsidRDefault="00B577BF" w:rsidP="00F6391C">
      <w:pPr>
        <w:jc w:val="both"/>
        <w:rPr>
          <w:rFonts w:hint="eastAsia"/>
          <w:kern w:val="2"/>
          <w:sz w:val="28"/>
          <w:szCs w:val="28"/>
        </w:rPr>
      </w:pPr>
    </w:p>
    <w:p w14:paraId="6116B560" w14:textId="77777777" w:rsidR="008F69C0" w:rsidRPr="00B35B4F" w:rsidRDefault="00F6391C">
      <w:pPr>
        <w:rPr>
          <w:b/>
          <w:bCs/>
          <w:kern w:val="2"/>
          <w:sz w:val="28"/>
          <w:szCs w:val="28"/>
        </w:rPr>
      </w:pPr>
      <w:r w:rsidRPr="00B35B4F">
        <w:rPr>
          <w:rFonts w:hint="eastAsia"/>
          <w:b/>
          <w:bCs/>
          <w:kern w:val="2"/>
          <w:sz w:val="28"/>
          <w:szCs w:val="28"/>
        </w:rPr>
        <w:t>R</w:t>
      </w:r>
      <w:r w:rsidRPr="00B35B4F">
        <w:rPr>
          <w:b/>
          <w:bCs/>
          <w:kern w:val="2"/>
          <w:sz w:val="28"/>
          <w:szCs w:val="28"/>
        </w:rPr>
        <w:t>eferences:</w:t>
      </w:r>
    </w:p>
    <w:p w14:paraId="325A1B17" w14:textId="06B780CB" w:rsidR="00B35B4F" w:rsidRDefault="00B35B4F">
      <w:pPr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[1] </w:t>
      </w:r>
      <w:r w:rsidRPr="00B35B4F">
        <w:rPr>
          <w:kern w:val="2"/>
          <w:sz w:val="28"/>
          <w:szCs w:val="28"/>
        </w:rPr>
        <w:t>Dewey, J. (1974) Archambault,</w:t>
      </w:r>
      <w:r>
        <w:rPr>
          <w:kern w:val="2"/>
          <w:sz w:val="28"/>
          <w:szCs w:val="28"/>
        </w:rPr>
        <w:t xml:space="preserve"> </w:t>
      </w:r>
      <w:r w:rsidRPr="00B35B4F">
        <w:rPr>
          <w:kern w:val="2"/>
          <w:sz w:val="28"/>
          <w:szCs w:val="28"/>
        </w:rPr>
        <w:t>Reginald D (Ed.)</w:t>
      </w:r>
      <w:r>
        <w:rPr>
          <w:kern w:val="2"/>
          <w:sz w:val="28"/>
          <w:szCs w:val="28"/>
        </w:rPr>
        <w:t xml:space="preserve"> </w:t>
      </w:r>
      <w:r w:rsidRPr="00B35B4F">
        <w:rPr>
          <w:i/>
          <w:iCs/>
          <w:kern w:val="2"/>
          <w:sz w:val="28"/>
          <w:szCs w:val="28"/>
        </w:rPr>
        <w:t>John Dewey on Education</w:t>
      </w:r>
      <w:r w:rsidRPr="00B35B4F">
        <w:rPr>
          <w:kern w:val="2"/>
          <w:sz w:val="28"/>
          <w:szCs w:val="28"/>
        </w:rPr>
        <w:t>, Chicago:</w:t>
      </w:r>
      <w:r>
        <w:rPr>
          <w:kern w:val="2"/>
          <w:sz w:val="28"/>
          <w:szCs w:val="28"/>
        </w:rPr>
        <w:t xml:space="preserve"> </w:t>
      </w:r>
      <w:r w:rsidRPr="00B35B4F">
        <w:rPr>
          <w:kern w:val="2"/>
          <w:sz w:val="28"/>
          <w:szCs w:val="28"/>
        </w:rPr>
        <w:t>The university of Chicago Press,</w:t>
      </w:r>
      <w:r>
        <w:rPr>
          <w:kern w:val="2"/>
          <w:sz w:val="28"/>
          <w:szCs w:val="28"/>
        </w:rPr>
        <w:t xml:space="preserve"> </w:t>
      </w:r>
      <w:r w:rsidRPr="00B35B4F">
        <w:rPr>
          <w:kern w:val="2"/>
          <w:sz w:val="28"/>
          <w:szCs w:val="28"/>
        </w:rPr>
        <w:t>p</w:t>
      </w:r>
      <w:r>
        <w:rPr>
          <w:kern w:val="2"/>
          <w:sz w:val="28"/>
          <w:szCs w:val="28"/>
        </w:rPr>
        <w:t>p</w:t>
      </w:r>
      <w:r w:rsidRPr="00B35B4F">
        <w:rPr>
          <w:kern w:val="2"/>
          <w:sz w:val="28"/>
          <w:szCs w:val="28"/>
        </w:rPr>
        <w:t xml:space="preserve"> 300.</w:t>
      </w:r>
    </w:p>
    <w:p w14:paraId="362CD3CC" w14:textId="17E744F8" w:rsidR="00B35B4F" w:rsidRDefault="00B35B4F" w:rsidP="00B35B4F">
      <w:pPr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lastRenderedPageBreak/>
        <w:t xml:space="preserve">[2] </w:t>
      </w:r>
      <w:r w:rsidRPr="00B35B4F">
        <w:rPr>
          <w:kern w:val="2"/>
          <w:sz w:val="28"/>
          <w:szCs w:val="28"/>
        </w:rPr>
        <w:t xml:space="preserve">Dewey, J. (1916) </w:t>
      </w:r>
      <w:r w:rsidRPr="00B35B4F">
        <w:rPr>
          <w:i/>
          <w:iCs/>
          <w:kern w:val="2"/>
          <w:sz w:val="28"/>
          <w:szCs w:val="28"/>
        </w:rPr>
        <w:t>Democracy and Education</w:t>
      </w:r>
      <w:r w:rsidRPr="00B35B4F">
        <w:rPr>
          <w:kern w:val="2"/>
          <w:sz w:val="28"/>
          <w:szCs w:val="28"/>
        </w:rPr>
        <w:t xml:space="preserve">, in J.-A. Boydton (ed.) </w:t>
      </w:r>
      <w:r w:rsidRPr="00B35B4F">
        <w:rPr>
          <w:i/>
          <w:iCs/>
          <w:kern w:val="2"/>
          <w:sz w:val="28"/>
          <w:szCs w:val="28"/>
        </w:rPr>
        <w:t>The Middle Works of John Dewey, 1899–1924 Volume 9. The Collected Works of John Dewey, 1882–1953</w:t>
      </w:r>
      <w:r w:rsidRPr="00B35B4F">
        <w:rPr>
          <w:kern w:val="2"/>
          <w:sz w:val="28"/>
          <w:szCs w:val="28"/>
        </w:rPr>
        <w:t xml:space="preserve"> (Carbondale, IL, Southern Illinois University Press)</w:t>
      </w:r>
    </w:p>
    <w:p w14:paraId="3C5D14A2" w14:textId="23C50729" w:rsidR="00B35B4F" w:rsidRPr="00B35B4F" w:rsidRDefault="00B35B4F" w:rsidP="00B35B4F">
      <w:pPr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[3] </w:t>
      </w:r>
      <w:r w:rsidRPr="00B35B4F">
        <w:rPr>
          <w:kern w:val="2"/>
          <w:sz w:val="28"/>
          <w:szCs w:val="28"/>
        </w:rPr>
        <w:t xml:space="preserve">Dewey, J. (1939) </w:t>
      </w:r>
      <w:r w:rsidRPr="00B35B4F">
        <w:rPr>
          <w:i/>
          <w:iCs/>
          <w:kern w:val="2"/>
          <w:sz w:val="28"/>
          <w:szCs w:val="28"/>
        </w:rPr>
        <w:t>Freedom and Culture</w:t>
      </w:r>
      <w:r w:rsidRPr="00B35B4F">
        <w:rPr>
          <w:kern w:val="2"/>
          <w:sz w:val="28"/>
          <w:szCs w:val="28"/>
        </w:rPr>
        <w:t>, in J.-A. Boydton (ed.) The Later Works of John Dewey, 1925–1953 Volume 13 (Carbondale, IL, Southern Illinois University Press).</w:t>
      </w:r>
    </w:p>
    <w:p w14:paraId="546B5F1E" w14:textId="35D66BC7" w:rsidR="00B35B4F" w:rsidRPr="00B35B4F" w:rsidRDefault="00B35B4F">
      <w:pPr>
        <w:rPr>
          <w:rFonts w:hint="eastAsia"/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[4] </w:t>
      </w:r>
      <w:r w:rsidRPr="00B35B4F">
        <w:rPr>
          <w:kern w:val="2"/>
          <w:sz w:val="28"/>
          <w:szCs w:val="28"/>
        </w:rPr>
        <w:t xml:space="preserve">Dewey, J. (1938) </w:t>
      </w:r>
      <w:r w:rsidRPr="00B35B4F">
        <w:rPr>
          <w:i/>
          <w:iCs/>
          <w:kern w:val="2"/>
          <w:sz w:val="28"/>
          <w:szCs w:val="28"/>
        </w:rPr>
        <w:t>Logic the Theory of Inquiry</w:t>
      </w:r>
      <w:r w:rsidRPr="00B35B4F">
        <w:rPr>
          <w:kern w:val="2"/>
          <w:sz w:val="28"/>
          <w:szCs w:val="28"/>
        </w:rPr>
        <w:t xml:space="preserve">, in J.-A. Boydton (ed.) </w:t>
      </w:r>
      <w:r w:rsidRPr="00B35B4F">
        <w:rPr>
          <w:i/>
          <w:iCs/>
          <w:kern w:val="2"/>
          <w:sz w:val="28"/>
          <w:szCs w:val="28"/>
        </w:rPr>
        <w:t>The Later Works of John Dewey, 1925–1953 Volume 12</w:t>
      </w:r>
      <w:r w:rsidRPr="00B35B4F">
        <w:rPr>
          <w:kern w:val="2"/>
          <w:sz w:val="28"/>
          <w:szCs w:val="28"/>
        </w:rPr>
        <w:t xml:space="preserve"> (Carbondale, IL, Southern Illinois University Press). </w:t>
      </w:r>
    </w:p>
    <w:p w14:paraId="3F3918D7" w14:textId="2221819B" w:rsidR="008F69C0" w:rsidRPr="00B35B4F" w:rsidRDefault="00B35B4F">
      <w:pPr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[5] </w:t>
      </w:r>
      <w:r w:rsidR="00F6391C" w:rsidRPr="00B35B4F">
        <w:rPr>
          <w:kern w:val="2"/>
          <w:sz w:val="28"/>
          <w:szCs w:val="28"/>
        </w:rPr>
        <w:t>Dewey, J. (1913)</w:t>
      </w:r>
      <w:r w:rsidR="00F6391C" w:rsidRPr="00B35B4F">
        <w:rPr>
          <w:kern w:val="2"/>
          <w:sz w:val="28"/>
          <w:szCs w:val="28"/>
        </w:rPr>
        <w:t xml:space="preserve"> Interest and Effort in Education, Carbondale: Southern </w:t>
      </w:r>
      <w:r w:rsidRPr="00B35B4F">
        <w:rPr>
          <w:kern w:val="2"/>
          <w:sz w:val="28"/>
          <w:szCs w:val="28"/>
        </w:rPr>
        <w:t>Illinois</w:t>
      </w:r>
      <w:r w:rsidR="00F6391C" w:rsidRPr="00B35B4F">
        <w:rPr>
          <w:kern w:val="2"/>
          <w:sz w:val="28"/>
          <w:szCs w:val="28"/>
        </w:rPr>
        <w:t xml:space="preserve"> University Press, pp 65-66.</w:t>
      </w:r>
    </w:p>
    <w:p w14:paraId="096DD7A2" w14:textId="4DF9D043" w:rsidR="008F69C0" w:rsidRPr="00B35B4F" w:rsidRDefault="00B35B4F">
      <w:pPr>
        <w:rPr>
          <w:rFonts w:hint="eastAsia"/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[6] </w:t>
      </w:r>
      <w:r w:rsidR="00F6391C" w:rsidRPr="00B35B4F">
        <w:rPr>
          <w:kern w:val="2"/>
          <w:sz w:val="28"/>
          <w:szCs w:val="28"/>
        </w:rPr>
        <w:t xml:space="preserve">Dewey, John. (1915) </w:t>
      </w:r>
      <w:r w:rsidR="00F6391C" w:rsidRPr="00B35B4F">
        <w:rPr>
          <w:i/>
          <w:iCs/>
          <w:kern w:val="2"/>
          <w:sz w:val="28"/>
          <w:szCs w:val="28"/>
        </w:rPr>
        <w:t>The School and Society</w:t>
      </w:r>
      <w:r w:rsidR="00F6391C" w:rsidRPr="00B35B4F">
        <w:rPr>
          <w:kern w:val="2"/>
          <w:sz w:val="28"/>
          <w:szCs w:val="28"/>
        </w:rPr>
        <w:t>. Chicago: The University of Chicago Press.</w:t>
      </w:r>
    </w:p>
    <w:p w14:paraId="55F09D02" w14:textId="055F05AC" w:rsidR="00C65E43" w:rsidRDefault="00B35B4F" w:rsidP="00C65E43">
      <w:pPr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[7] </w:t>
      </w:r>
      <w:r w:rsidR="00C65E43" w:rsidRPr="00C65E43">
        <w:rPr>
          <w:kern w:val="2"/>
          <w:sz w:val="28"/>
          <w:szCs w:val="28"/>
        </w:rPr>
        <w:t>Livingstone, C. (1983)</w:t>
      </w:r>
      <w:r w:rsidR="00C65E43">
        <w:rPr>
          <w:kern w:val="2"/>
          <w:sz w:val="28"/>
          <w:szCs w:val="28"/>
        </w:rPr>
        <w:t xml:space="preserve"> </w:t>
      </w:r>
      <w:r w:rsidR="00C65E43" w:rsidRPr="00C65E43">
        <w:rPr>
          <w:i/>
          <w:iCs/>
          <w:kern w:val="2"/>
          <w:sz w:val="28"/>
          <w:szCs w:val="28"/>
        </w:rPr>
        <w:t>Role play in language learning</w:t>
      </w:r>
      <w:r w:rsidR="00C65E43" w:rsidRPr="00C65E43">
        <w:rPr>
          <w:kern w:val="2"/>
          <w:sz w:val="28"/>
          <w:szCs w:val="28"/>
        </w:rPr>
        <w:t xml:space="preserve">. Harlow: Longman. </w:t>
      </w:r>
    </w:p>
    <w:p w14:paraId="1A6AD736" w14:textId="6E918F0F" w:rsidR="00C65E43" w:rsidRDefault="00C65E43" w:rsidP="00C65E43">
      <w:pPr>
        <w:jc w:val="both"/>
        <w:rPr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t>[</w:t>
      </w:r>
      <w:r>
        <w:rPr>
          <w:kern w:val="2"/>
          <w:sz w:val="28"/>
          <w:szCs w:val="28"/>
        </w:rPr>
        <w:t xml:space="preserve">8] </w:t>
      </w:r>
      <w:r w:rsidRPr="00C65E43">
        <w:rPr>
          <w:kern w:val="2"/>
          <w:sz w:val="28"/>
          <w:szCs w:val="28"/>
        </w:rPr>
        <w:t>Richards,</w:t>
      </w:r>
      <w:r>
        <w:rPr>
          <w:kern w:val="2"/>
          <w:sz w:val="28"/>
          <w:szCs w:val="28"/>
        </w:rPr>
        <w:t xml:space="preserve"> </w:t>
      </w:r>
      <w:r w:rsidRPr="00C65E43">
        <w:rPr>
          <w:kern w:val="2"/>
          <w:sz w:val="28"/>
          <w:szCs w:val="28"/>
        </w:rPr>
        <w:t xml:space="preserve">J. C. </w:t>
      </w:r>
      <w:r>
        <w:rPr>
          <w:kern w:val="2"/>
          <w:sz w:val="28"/>
          <w:szCs w:val="28"/>
        </w:rPr>
        <w:t>(</w:t>
      </w:r>
      <w:r w:rsidRPr="00C65E43">
        <w:rPr>
          <w:kern w:val="2"/>
          <w:sz w:val="28"/>
          <w:szCs w:val="28"/>
        </w:rPr>
        <w:t>1998</w:t>
      </w:r>
      <w:r>
        <w:rPr>
          <w:kern w:val="2"/>
          <w:sz w:val="28"/>
          <w:szCs w:val="28"/>
        </w:rPr>
        <w:t xml:space="preserve">) </w:t>
      </w:r>
      <w:r w:rsidRPr="00C65E43">
        <w:rPr>
          <w:i/>
          <w:iCs/>
          <w:kern w:val="2"/>
          <w:sz w:val="28"/>
          <w:szCs w:val="28"/>
        </w:rPr>
        <w:t>Second Language Teacher Education</w:t>
      </w:r>
      <w:r w:rsidRPr="00C65E43">
        <w:rPr>
          <w:kern w:val="2"/>
          <w:sz w:val="28"/>
          <w:szCs w:val="28"/>
        </w:rPr>
        <w:t>. Cambridge: Cambridge</w:t>
      </w:r>
      <w:r w:rsidRPr="00C65E43">
        <w:t xml:space="preserve"> </w:t>
      </w:r>
      <w:r w:rsidRPr="00C65E43">
        <w:rPr>
          <w:kern w:val="2"/>
          <w:sz w:val="28"/>
          <w:szCs w:val="28"/>
        </w:rPr>
        <w:t>University Press.</w:t>
      </w:r>
    </w:p>
    <w:p w14:paraId="2A28182B" w14:textId="77777777" w:rsidR="00C65E43" w:rsidRDefault="00C65E43" w:rsidP="00C65E43">
      <w:pPr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[9] </w:t>
      </w:r>
      <w:r w:rsidRPr="00B35B4F">
        <w:rPr>
          <w:kern w:val="2"/>
          <w:sz w:val="28"/>
          <w:szCs w:val="28"/>
        </w:rPr>
        <w:t xml:space="preserve">Rogers, C., </w:t>
      </w:r>
      <w:r>
        <w:rPr>
          <w:kern w:val="2"/>
          <w:sz w:val="28"/>
          <w:szCs w:val="28"/>
        </w:rPr>
        <w:t>(</w:t>
      </w:r>
      <w:r w:rsidRPr="00B35B4F">
        <w:rPr>
          <w:kern w:val="2"/>
          <w:sz w:val="28"/>
          <w:szCs w:val="28"/>
        </w:rPr>
        <w:t>1983</w:t>
      </w:r>
      <w:r>
        <w:rPr>
          <w:kern w:val="2"/>
          <w:sz w:val="28"/>
          <w:szCs w:val="28"/>
        </w:rPr>
        <w:t>)</w:t>
      </w:r>
      <w:r w:rsidRPr="00B35B4F">
        <w:rPr>
          <w:kern w:val="2"/>
          <w:sz w:val="28"/>
          <w:szCs w:val="28"/>
        </w:rPr>
        <w:t xml:space="preserve"> </w:t>
      </w:r>
      <w:r w:rsidRPr="00B35B4F">
        <w:rPr>
          <w:i/>
          <w:iCs/>
          <w:kern w:val="2"/>
          <w:sz w:val="28"/>
          <w:szCs w:val="28"/>
        </w:rPr>
        <w:t>Freedom to Learn for the 80s</w:t>
      </w:r>
      <w:r w:rsidRPr="00B35B4F">
        <w:rPr>
          <w:kern w:val="2"/>
          <w:sz w:val="28"/>
          <w:szCs w:val="28"/>
        </w:rPr>
        <w:t>. Merrill, Columbus.</w:t>
      </w:r>
    </w:p>
    <w:p w14:paraId="1D906BDB" w14:textId="4FE0CCC0" w:rsidR="00C65E43" w:rsidRPr="00C65E43" w:rsidRDefault="00B35B4F" w:rsidP="00C65E43">
      <w:pPr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[</w:t>
      </w:r>
      <w:r w:rsidR="00C65E43">
        <w:rPr>
          <w:kern w:val="2"/>
          <w:sz w:val="28"/>
          <w:szCs w:val="28"/>
        </w:rPr>
        <w:t>10</w:t>
      </w:r>
      <w:r>
        <w:rPr>
          <w:kern w:val="2"/>
          <w:sz w:val="28"/>
          <w:szCs w:val="28"/>
        </w:rPr>
        <w:t>]</w:t>
      </w:r>
      <w:r w:rsidR="00C65E43">
        <w:rPr>
          <w:kern w:val="2"/>
          <w:sz w:val="28"/>
          <w:szCs w:val="28"/>
        </w:rPr>
        <w:t xml:space="preserve"> </w:t>
      </w:r>
      <w:r w:rsidR="00C65E43" w:rsidRPr="00B35B4F">
        <w:rPr>
          <w:kern w:val="2"/>
          <w:sz w:val="28"/>
          <w:szCs w:val="28"/>
        </w:rPr>
        <w:t xml:space="preserve">Schön, D., </w:t>
      </w:r>
      <w:r w:rsidR="00C65E43">
        <w:rPr>
          <w:kern w:val="2"/>
          <w:sz w:val="28"/>
          <w:szCs w:val="28"/>
        </w:rPr>
        <w:t>(</w:t>
      </w:r>
      <w:r w:rsidR="00C65E43" w:rsidRPr="00B35B4F">
        <w:rPr>
          <w:kern w:val="2"/>
          <w:sz w:val="28"/>
          <w:szCs w:val="28"/>
        </w:rPr>
        <w:t>1987</w:t>
      </w:r>
      <w:r w:rsidR="00C65E43">
        <w:rPr>
          <w:kern w:val="2"/>
          <w:sz w:val="28"/>
          <w:szCs w:val="28"/>
        </w:rPr>
        <w:t>)</w:t>
      </w:r>
      <w:r w:rsidR="00C65E43" w:rsidRPr="00B35B4F">
        <w:rPr>
          <w:kern w:val="2"/>
          <w:sz w:val="28"/>
          <w:szCs w:val="28"/>
        </w:rPr>
        <w:t xml:space="preserve"> </w:t>
      </w:r>
      <w:r w:rsidR="00C65E43" w:rsidRPr="00B35B4F">
        <w:rPr>
          <w:i/>
          <w:iCs/>
          <w:kern w:val="2"/>
          <w:sz w:val="28"/>
          <w:szCs w:val="28"/>
        </w:rPr>
        <w:t>Educating the Reflective Practitioner</w:t>
      </w:r>
      <w:r w:rsidR="00C65E43" w:rsidRPr="00B35B4F">
        <w:rPr>
          <w:kern w:val="2"/>
          <w:sz w:val="28"/>
          <w:szCs w:val="28"/>
        </w:rPr>
        <w:t>. Jossey Bass, San Francisco.</w:t>
      </w:r>
    </w:p>
    <w:p w14:paraId="353BE867" w14:textId="23A85078" w:rsidR="00C65E43" w:rsidRDefault="00C65E43" w:rsidP="00C65E43">
      <w:pPr>
        <w:jc w:val="both"/>
        <w:rPr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t>[</w:t>
      </w:r>
      <w:r>
        <w:rPr>
          <w:kern w:val="2"/>
          <w:sz w:val="28"/>
          <w:szCs w:val="28"/>
        </w:rPr>
        <w:t xml:space="preserve">11] </w:t>
      </w:r>
      <w:r w:rsidRPr="00C65E43">
        <w:rPr>
          <w:kern w:val="2"/>
          <w:sz w:val="28"/>
          <w:szCs w:val="28"/>
        </w:rPr>
        <w:t xml:space="preserve">Van </w:t>
      </w:r>
      <w:proofErr w:type="spellStart"/>
      <w:r w:rsidRPr="00C65E43">
        <w:rPr>
          <w:kern w:val="2"/>
          <w:sz w:val="28"/>
          <w:szCs w:val="28"/>
        </w:rPr>
        <w:t>Ments</w:t>
      </w:r>
      <w:proofErr w:type="spellEnd"/>
      <w:r w:rsidRPr="00C65E43">
        <w:rPr>
          <w:kern w:val="2"/>
          <w:sz w:val="28"/>
          <w:szCs w:val="28"/>
        </w:rPr>
        <w:t xml:space="preserve">, M. </w:t>
      </w:r>
      <w:r w:rsidRPr="00C65E43">
        <w:rPr>
          <w:kern w:val="2"/>
          <w:sz w:val="28"/>
          <w:szCs w:val="28"/>
        </w:rPr>
        <w:t>(1989</w:t>
      </w:r>
      <w:r w:rsidRPr="00C65E43">
        <w:rPr>
          <w:kern w:val="2"/>
          <w:sz w:val="28"/>
          <w:szCs w:val="28"/>
        </w:rPr>
        <w:t xml:space="preserve">). </w:t>
      </w:r>
      <w:r w:rsidRPr="00C65E43">
        <w:rPr>
          <w:i/>
          <w:iCs/>
          <w:kern w:val="2"/>
          <w:sz w:val="28"/>
          <w:szCs w:val="28"/>
        </w:rPr>
        <w:t>The Effective use of Role-play</w:t>
      </w:r>
      <w:r w:rsidRPr="00C65E43">
        <w:rPr>
          <w:kern w:val="2"/>
          <w:sz w:val="28"/>
          <w:szCs w:val="28"/>
        </w:rPr>
        <w:t>. London: Nichols</w:t>
      </w:r>
      <w:r>
        <w:rPr>
          <w:kern w:val="2"/>
          <w:sz w:val="28"/>
          <w:szCs w:val="28"/>
        </w:rPr>
        <w:t xml:space="preserve"> </w:t>
      </w:r>
      <w:r w:rsidRPr="00C65E43">
        <w:rPr>
          <w:kern w:val="2"/>
          <w:sz w:val="28"/>
          <w:szCs w:val="28"/>
        </w:rPr>
        <w:t>Publishing.</w:t>
      </w:r>
    </w:p>
    <w:p w14:paraId="029CB892" w14:textId="797C3822" w:rsidR="00C65E43" w:rsidRPr="00B35B4F" w:rsidRDefault="00C65E43">
      <w:pPr>
        <w:jc w:val="both"/>
        <w:rPr>
          <w:rFonts w:hint="eastAsia"/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t>[</w:t>
      </w:r>
      <w:r>
        <w:rPr>
          <w:kern w:val="2"/>
          <w:sz w:val="28"/>
          <w:szCs w:val="28"/>
        </w:rPr>
        <w:t>12] Vygotsky</w:t>
      </w:r>
      <w:r w:rsidRPr="00C65E43">
        <w:rPr>
          <w:kern w:val="2"/>
          <w:sz w:val="28"/>
          <w:szCs w:val="28"/>
        </w:rPr>
        <w:t>,</w:t>
      </w:r>
      <w:r>
        <w:rPr>
          <w:kern w:val="2"/>
          <w:sz w:val="28"/>
          <w:szCs w:val="28"/>
        </w:rPr>
        <w:t xml:space="preserve"> </w:t>
      </w:r>
      <w:r w:rsidRPr="00C65E43">
        <w:rPr>
          <w:kern w:val="2"/>
          <w:sz w:val="28"/>
          <w:szCs w:val="28"/>
        </w:rPr>
        <w:t xml:space="preserve">L. S. </w:t>
      </w:r>
      <w:r w:rsidRPr="00C65E43">
        <w:rPr>
          <w:kern w:val="2"/>
          <w:sz w:val="28"/>
          <w:szCs w:val="28"/>
        </w:rPr>
        <w:t>(1978</w:t>
      </w:r>
      <w:r w:rsidRPr="00C65E43">
        <w:rPr>
          <w:kern w:val="2"/>
          <w:sz w:val="28"/>
          <w:szCs w:val="28"/>
        </w:rPr>
        <w:t>).</w:t>
      </w:r>
      <w:r>
        <w:rPr>
          <w:kern w:val="2"/>
          <w:sz w:val="28"/>
          <w:szCs w:val="28"/>
        </w:rPr>
        <w:t xml:space="preserve"> </w:t>
      </w:r>
      <w:r w:rsidRPr="00C65E43">
        <w:rPr>
          <w:i/>
          <w:iCs/>
          <w:kern w:val="2"/>
          <w:sz w:val="28"/>
          <w:szCs w:val="28"/>
        </w:rPr>
        <w:t>Mind in society</w:t>
      </w:r>
      <w:r w:rsidRPr="00C65E43">
        <w:rPr>
          <w:kern w:val="2"/>
          <w:sz w:val="28"/>
          <w:szCs w:val="28"/>
        </w:rPr>
        <w:t xml:space="preserve">. MA: </w:t>
      </w:r>
      <w:r w:rsidRPr="00C65E43">
        <w:rPr>
          <w:kern w:val="2"/>
          <w:sz w:val="28"/>
          <w:szCs w:val="28"/>
        </w:rPr>
        <w:t>Harvard</w:t>
      </w:r>
      <w:r w:rsidRPr="00C65E43">
        <w:rPr>
          <w:kern w:val="2"/>
          <w:sz w:val="28"/>
          <w:szCs w:val="28"/>
        </w:rPr>
        <w:t xml:space="preserve"> University Press</w:t>
      </w:r>
    </w:p>
    <w:sectPr w:rsidR="00C65E43" w:rsidRPr="00B35B4F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A2933"/>
    <w:multiLevelType w:val="multilevel"/>
    <w:tmpl w:val="403A293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24C"/>
    <w:rsid w:val="00000758"/>
    <w:rsid w:val="00060DA2"/>
    <w:rsid w:val="000D4D97"/>
    <w:rsid w:val="000E3680"/>
    <w:rsid w:val="00124CE0"/>
    <w:rsid w:val="00154297"/>
    <w:rsid w:val="00167E8F"/>
    <w:rsid w:val="00175545"/>
    <w:rsid w:val="001936CE"/>
    <w:rsid w:val="001A3E28"/>
    <w:rsid w:val="001B7966"/>
    <w:rsid w:val="001E400C"/>
    <w:rsid w:val="00203830"/>
    <w:rsid w:val="00216718"/>
    <w:rsid w:val="002268AD"/>
    <w:rsid w:val="00277E88"/>
    <w:rsid w:val="002915CD"/>
    <w:rsid w:val="002B1A7E"/>
    <w:rsid w:val="00304212"/>
    <w:rsid w:val="0032271D"/>
    <w:rsid w:val="00345CD1"/>
    <w:rsid w:val="003537A5"/>
    <w:rsid w:val="00371B4C"/>
    <w:rsid w:val="003A0FE7"/>
    <w:rsid w:val="003A24A5"/>
    <w:rsid w:val="003A2817"/>
    <w:rsid w:val="003B6757"/>
    <w:rsid w:val="003C783A"/>
    <w:rsid w:val="004039B7"/>
    <w:rsid w:val="00417970"/>
    <w:rsid w:val="00437A7D"/>
    <w:rsid w:val="00454C07"/>
    <w:rsid w:val="0047158A"/>
    <w:rsid w:val="0049350F"/>
    <w:rsid w:val="004B0F87"/>
    <w:rsid w:val="005209C8"/>
    <w:rsid w:val="0056616E"/>
    <w:rsid w:val="00577398"/>
    <w:rsid w:val="005B00BC"/>
    <w:rsid w:val="005C617E"/>
    <w:rsid w:val="005D2AA7"/>
    <w:rsid w:val="005F4B53"/>
    <w:rsid w:val="0064384B"/>
    <w:rsid w:val="00657934"/>
    <w:rsid w:val="0069435A"/>
    <w:rsid w:val="006A2A56"/>
    <w:rsid w:val="006B3C61"/>
    <w:rsid w:val="007073D3"/>
    <w:rsid w:val="00726841"/>
    <w:rsid w:val="00730D2C"/>
    <w:rsid w:val="00791F80"/>
    <w:rsid w:val="007A31F6"/>
    <w:rsid w:val="007C3BC1"/>
    <w:rsid w:val="007C63DF"/>
    <w:rsid w:val="007F1C20"/>
    <w:rsid w:val="008203B1"/>
    <w:rsid w:val="008424E5"/>
    <w:rsid w:val="00857FCB"/>
    <w:rsid w:val="008D6968"/>
    <w:rsid w:val="008D712A"/>
    <w:rsid w:val="008F69C0"/>
    <w:rsid w:val="00A0624C"/>
    <w:rsid w:val="00A30103"/>
    <w:rsid w:val="00A41372"/>
    <w:rsid w:val="00A86269"/>
    <w:rsid w:val="00AB4ACB"/>
    <w:rsid w:val="00AC3959"/>
    <w:rsid w:val="00AC4E13"/>
    <w:rsid w:val="00AD1567"/>
    <w:rsid w:val="00B35B4F"/>
    <w:rsid w:val="00B46794"/>
    <w:rsid w:val="00B50049"/>
    <w:rsid w:val="00B577BF"/>
    <w:rsid w:val="00B81C8C"/>
    <w:rsid w:val="00BA4721"/>
    <w:rsid w:val="00C53341"/>
    <w:rsid w:val="00C65E43"/>
    <w:rsid w:val="00CF7C92"/>
    <w:rsid w:val="00D2353C"/>
    <w:rsid w:val="00D37CF8"/>
    <w:rsid w:val="00D53D75"/>
    <w:rsid w:val="00D95353"/>
    <w:rsid w:val="00DA50A3"/>
    <w:rsid w:val="00DC1CEE"/>
    <w:rsid w:val="00DC5FE0"/>
    <w:rsid w:val="00DD7A32"/>
    <w:rsid w:val="00E00CCB"/>
    <w:rsid w:val="00E02AD2"/>
    <w:rsid w:val="00E6786B"/>
    <w:rsid w:val="00E82B2C"/>
    <w:rsid w:val="00EA6722"/>
    <w:rsid w:val="00EB5A90"/>
    <w:rsid w:val="00EF144E"/>
    <w:rsid w:val="00EF49C9"/>
    <w:rsid w:val="00F6391C"/>
    <w:rsid w:val="00FA4C9E"/>
    <w:rsid w:val="04201800"/>
    <w:rsid w:val="4378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52E0CE"/>
  <w15:docId w15:val="{C4625340-8DB8-49B8-B2E7-7957E3B29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宋体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列表段落1"/>
    <w:basedOn w:val="a"/>
    <w:pPr>
      <w:spacing w:before="100" w:beforeAutospacing="1" w:after="100" w:afterAutospacing="1"/>
      <w:ind w:left="720"/>
      <w:contextualSpacing/>
    </w:pPr>
  </w:style>
  <w:style w:type="paragraph" w:customStyle="1" w:styleId="2">
    <w:name w:val="列表段落2"/>
    <w:basedOn w:val="a"/>
    <w:qFormat/>
    <w:pPr>
      <w:spacing w:before="100" w:beforeAutospacing="1" w:after="100" w:afterAutospacing="1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3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19</Pages>
  <Words>4597</Words>
  <Characters>26203</Characters>
  <Application>Microsoft Office Word</Application>
  <DocSecurity>0</DocSecurity>
  <Lines>218</Lines>
  <Paragraphs>61</Paragraphs>
  <ScaleCrop>false</ScaleCrop>
  <Company/>
  <LinksUpToDate>false</LinksUpToDate>
  <CharactersWithSpaces>30739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Lizhen Liu (2008001)</dc:creator>
  <cp:lastModifiedBy>Lizhen Liu (2008001)</cp:lastModifiedBy>
  <cp:revision>23</cp:revision>
  <dcterms:created xsi:type="dcterms:W3CDTF">2021-04-17T10:57:00Z</dcterms:created>
  <dcterms:modified xsi:type="dcterms:W3CDTF">2021-04-22T15:25:00Z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46B711F5F23548FF8B48B9C80BD3628B</vt:lpwstr>
  </property>
</Properties>
</file>