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FE1175" w14:textId="32DCAC45" w:rsidR="001F015F" w:rsidRPr="001F015F" w:rsidRDefault="001F015F" w:rsidP="001F015F">
      <w:pPr>
        <w:jc w:val="center"/>
        <w:rPr>
          <w:sz w:val="28"/>
          <w:szCs w:val="28"/>
          <w:u w:val="single"/>
        </w:rPr>
      </w:pPr>
      <w:bookmarkStart w:id="0" w:name="_GoBack"/>
      <w:r w:rsidRPr="001F015F">
        <w:rPr>
          <w:sz w:val="28"/>
          <w:szCs w:val="28"/>
          <w:u w:val="single"/>
        </w:rPr>
        <w:t>Learning for Children and Young People - Assignment 2 Guidance</w:t>
      </w:r>
    </w:p>
    <w:p w14:paraId="3A14A6AE" w14:textId="454B34D5" w:rsidR="001F015F" w:rsidRPr="001F015F" w:rsidRDefault="001F015F">
      <w:pPr>
        <w:rPr>
          <w:sz w:val="28"/>
          <w:szCs w:val="28"/>
        </w:rPr>
      </w:pPr>
    </w:p>
    <w:p w14:paraId="575D2E28" w14:textId="0136F816" w:rsidR="001F015F" w:rsidRPr="001F015F" w:rsidRDefault="001F015F" w:rsidP="001F015F">
      <w:pPr>
        <w:pStyle w:val="Default"/>
        <w:rPr>
          <w:sz w:val="28"/>
          <w:szCs w:val="28"/>
        </w:rPr>
      </w:pPr>
      <w:r w:rsidRPr="001F015F">
        <w:rPr>
          <w:sz w:val="28"/>
          <w:szCs w:val="28"/>
        </w:rPr>
        <w:t xml:space="preserve">You are </w:t>
      </w:r>
      <w:r w:rsidRPr="001F015F">
        <w:rPr>
          <w:sz w:val="28"/>
          <w:szCs w:val="28"/>
        </w:rPr>
        <w:t>required to write a critical essay, which analyses and evaluates a selection of current journal articles</w:t>
      </w:r>
      <w:r w:rsidRPr="001F015F">
        <w:rPr>
          <w:sz w:val="28"/>
          <w:szCs w:val="28"/>
        </w:rPr>
        <w:t>,</w:t>
      </w:r>
      <w:r w:rsidRPr="001F015F">
        <w:rPr>
          <w:sz w:val="28"/>
          <w:szCs w:val="28"/>
        </w:rPr>
        <w:t xml:space="preserve"> which focus on current curriculum developments and/or the theories and approaches influencing the learning of children and young people within the UK/Wales. The critique needs to be supported by relevant literature, </w:t>
      </w:r>
      <w:proofErr w:type="gramStart"/>
      <w:r w:rsidRPr="001F015F">
        <w:rPr>
          <w:sz w:val="28"/>
          <w:szCs w:val="28"/>
        </w:rPr>
        <w:t>comparing and contrasting</w:t>
      </w:r>
      <w:proofErr w:type="gramEnd"/>
      <w:r w:rsidRPr="001F015F">
        <w:rPr>
          <w:sz w:val="28"/>
          <w:szCs w:val="28"/>
        </w:rPr>
        <w:t xml:space="preserve"> a range of views. (2500 words).</w:t>
      </w:r>
    </w:p>
    <w:p w14:paraId="25CF45DC" w14:textId="1BB7CA7D" w:rsidR="001F015F" w:rsidRPr="001F015F" w:rsidRDefault="001F015F" w:rsidP="001F015F">
      <w:pPr>
        <w:pStyle w:val="Default"/>
        <w:rPr>
          <w:b/>
          <w:sz w:val="28"/>
          <w:szCs w:val="28"/>
        </w:rPr>
      </w:pPr>
    </w:p>
    <w:p w14:paraId="026EC0BD" w14:textId="472568EC" w:rsidR="001F015F" w:rsidRPr="001F015F" w:rsidRDefault="001F015F" w:rsidP="001F015F">
      <w:pPr>
        <w:rPr>
          <w:sz w:val="28"/>
          <w:szCs w:val="28"/>
        </w:rPr>
      </w:pPr>
      <w:r w:rsidRPr="001F015F">
        <w:rPr>
          <w:sz w:val="28"/>
          <w:szCs w:val="28"/>
        </w:rPr>
        <w:t xml:space="preserve">Select an appropriate range of journal articles </w:t>
      </w:r>
      <w:r w:rsidRPr="001F015F">
        <w:rPr>
          <w:sz w:val="28"/>
          <w:szCs w:val="28"/>
        </w:rPr>
        <w:t xml:space="preserve">(at least 2) </w:t>
      </w:r>
      <w:r w:rsidRPr="001F015F">
        <w:rPr>
          <w:sz w:val="28"/>
          <w:szCs w:val="28"/>
        </w:rPr>
        <w:t>relating to current curriculum developments and/or the theories and approaches influencing the learning of children and young people within the United Kingdom/Wales.</w:t>
      </w:r>
    </w:p>
    <w:p w14:paraId="6230848B" w14:textId="61BE0BBF" w:rsidR="001F015F" w:rsidRPr="001F015F" w:rsidRDefault="001F015F" w:rsidP="001F015F">
      <w:pPr>
        <w:rPr>
          <w:sz w:val="28"/>
          <w:szCs w:val="28"/>
        </w:rPr>
      </w:pPr>
      <w:r w:rsidRPr="001F015F">
        <w:rPr>
          <w:sz w:val="28"/>
          <w:szCs w:val="28"/>
        </w:rPr>
        <w:t>Using and appropriate critical appraisal tool, such as Aveyard (2014) c</w:t>
      </w:r>
      <w:r w:rsidRPr="001F015F">
        <w:rPr>
          <w:sz w:val="28"/>
          <w:szCs w:val="28"/>
        </w:rPr>
        <w:t xml:space="preserve">ritically evaluate </w:t>
      </w:r>
      <w:r w:rsidRPr="001F015F">
        <w:rPr>
          <w:sz w:val="28"/>
          <w:szCs w:val="28"/>
        </w:rPr>
        <w:t xml:space="preserve">and compare </w:t>
      </w:r>
      <w:r w:rsidRPr="001F015F">
        <w:rPr>
          <w:sz w:val="28"/>
          <w:szCs w:val="28"/>
        </w:rPr>
        <w:t>the research methods, findings and conclusions outlined within the articles and discuss their potential impact /influence on children and young people’s learning within the current curriculum in the UK/Wales.</w:t>
      </w:r>
    </w:p>
    <w:p w14:paraId="3AEA1F72" w14:textId="62C9E8E1" w:rsidR="001F015F" w:rsidRPr="001F015F" w:rsidRDefault="001F015F" w:rsidP="001F015F">
      <w:pPr>
        <w:rPr>
          <w:sz w:val="28"/>
          <w:szCs w:val="28"/>
        </w:rPr>
      </w:pPr>
      <w:r w:rsidRPr="001F015F">
        <w:rPr>
          <w:sz w:val="28"/>
          <w:szCs w:val="28"/>
        </w:rPr>
        <w:t>Consider and discuss how the findings and conclusions of the articles apply to relevant theories and international perspectives.</w:t>
      </w:r>
    </w:p>
    <w:p w14:paraId="74DFCE69" w14:textId="1AF92320" w:rsidR="001F015F" w:rsidRPr="001F015F" w:rsidRDefault="001F015F" w:rsidP="001F015F">
      <w:pPr>
        <w:pStyle w:val="Default"/>
        <w:rPr>
          <w:b/>
          <w:sz w:val="28"/>
          <w:szCs w:val="28"/>
        </w:rPr>
      </w:pPr>
      <w:r w:rsidRPr="001F015F">
        <w:rPr>
          <w:rFonts w:asciiTheme="minorHAnsi" w:hAnsiTheme="minorHAnsi"/>
          <w:sz w:val="28"/>
          <w:szCs w:val="28"/>
        </w:rPr>
        <w:t>Outline some relevant recommendations for the development of practice in supporting the learning of children and young people in the UK/Wales, based on the findings and conclusions of the research which has been evaluated.</w:t>
      </w:r>
    </w:p>
    <w:p w14:paraId="2CC08A2D" w14:textId="77777777" w:rsidR="001F015F" w:rsidRPr="001F015F" w:rsidRDefault="001F015F" w:rsidP="001F015F">
      <w:pPr>
        <w:pStyle w:val="Default"/>
        <w:rPr>
          <w:b/>
          <w:sz w:val="28"/>
          <w:szCs w:val="28"/>
        </w:rPr>
      </w:pPr>
    </w:p>
    <w:p w14:paraId="71369E20" w14:textId="5DB5D7A6" w:rsidR="001F015F" w:rsidRPr="001F015F" w:rsidRDefault="001F015F">
      <w:pPr>
        <w:rPr>
          <w:sz w:val="28"/>
          <w:szCs w:val="28"/>
        </w:rPr>
      </w:pPr>
      <w:r w:rsidRPr="001F015F">
        <w:rPr>
          <w:sz w:val="28"/>
          <w:szCs w:val="28"/>
        </w:rPr>
        <w:t>Support your ideas/ arguments with appropriate references and include a reference list.</w:t>
      </w:r>
    </w:p>
    <w:bookmarkEnd w:id="0"/>
    <w:p w14:paraId="25106525" w14:textId="77777777" w:rsidR="001F015F" w:rsidRDefault="001F015F"/>
    <w:sectPr w:rsidR="001F0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15F"/>
    <w:rsid w:val="001F015F"/>
    <w:rsid w:val="00241883"/>
    <w:rsid w:val="00507088"/>
    <w:rsid w:val="006B2049"/>
    <w:rsid w:val="008E2864"/>
    <w:rsid w:val="00D01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DCA56"/>
  <w15:chartTrackingRefBased/>
  <w15:docId w15:val="{6E666F39-A22F-4703-9C5B-592EC5F2C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F015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1F015F"/>
    <w:pPr>
      <w:autoSpaceDE w:val="0"/>
      <w:autoSpaceDN w:val="0"/>
      <w:adjustRightInd w:val="0"/>
      <w:spacing w:after="0" w:line="240" w:lineRule="auto"/>
    </w:pPr>
    <w:rPr>
      <w:rFonts w:ascii="Calibri" w:eastAsia="Times New Roman" w:hAnsi="Calibri" w:cs="Calibri"/>
      <w:color w:val="00000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1</cp:revision>
  <dcterms:created xsi:type="dcterms:W3CDTF">2018-03-01T10:15:00Z</dcterms:created>
  <dcterms:modified xsi:type="dcterms:W3CDTF">2018-03-01T10:21:00Z</dcterms:modified>
</cp:coreProperties>
</file>