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7E14CD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85DD0">
              <w:rPr>
                <w:rFonts w:ascii="Times New Roman" w:hAnsi="Times New Roman" w:cs="Times New Roman"/>
                <w:b/>
                <w:color w:val="auto"/>
                <w:sz w:val="48"/>
              </w:rPr>
              <w:t>Richard Saunders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124E83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85DD0">
              <w:rPr>
                <w:rFonts w:ascii="Times New Roman" w:hAnsi="Times New Roman" w:cs="Times New Roman"/>
                <w:b/>
                <w:color w:val="auto"/>
                <w:sz w:val="48"/>
              </w:rPr>
              <w:t xml:space="preserve"> Saunders45@icloud.com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C2EB4C1"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85DD0" w:rsidRPr="00202518">
              <w:rPr>
                <w:rFonts w:ascii="Times New Roman" w:hAnsi="Times New Roman" w:cs="Times New Roman"/>
                <w:b/>
                <w:bCs/>
                <w:sz w:val="36"/>
                <w:szCs w:val="32"/>
              </w:rPr>
              <w:t>2116869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3543AE7A" w14:textId="36C190CC" w:rsidR="00E91F62"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DD7B5E">
        <w:rPr>
          <w:sz w:val="24"/>
          <w:szCs w:val="24"/>
        </w:rPr>
        <w:t>.</w:t>
      </w:r>
    </w:p>
    <w:p w14:paraId="3ADCB5E1" w14:textId="0B3F93B4" w:rsidR="00DD7B5E" w:rsidRDefault="00DD7B5E" w:rsidP="00FF7EBB">
      <w:pPr>
        <w:jc w:val="both"/>
        <w:rPr>
          <w:sz w:val="24"/>
          <w:szCs w:val="24"/>
        </w:rPr>
      </w:pPr>
    </w:p>
    <w:p w14:paraId="21122879" w14:textId="77777777" w:rsidR="00DD7B5E" w:rsidRPr="00DD7B5E" w:rsidRDefault="00DD7B5E" w:rsidP="00FF7EBB">
      <w:pPr>
        <w:jc w:val="both"/>
        <w:rPr>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Pr="00755530" w:rsidRDefault="00D3203C" w:rsidP="00D3203C">
            <w:pPr>
              <w:jc w:val="both"/>
              <w:rPr>
                <w:sz w:val="24"/>
                <w:szCs w:val="24"/>
              </w:rPr>
            </w:pPr>
          </w:p>
          <w:p w14:paraId="4F508086" w14:textId="3055D2E7" w:rsidR="00202518" w:rsidRPr="00202518" w:rsidRDefault="00202518" w:rsidP="00202518">
            <w:pPr>
              <w:jc w:val="both"/>
              <w:rPr>
                <w:sz w:val="24"/>
                <w:szCs w:val="24"/>
              </w:rPr>
            </w:pPr>
            <w:r w:rsidRPr="00202518">
              <w:rPr>
                <w:sz w:val="24"/>
                <w:szCs w:val="24"/>
              </w:rPr>
              <w:t>The social work objective of this initial visit is to meet with a newly allocated gentleman 1 in order complete an integrated assessment of his care and support needs, in accordance with the Social Services and Wellbeing (Wales) Act, (2014). From the referral,</w:t>
            </w:r>
            <w:r w:rsidR="00DD7B5E">
              <w:rPr>
                <w:sz w:val="24"/>
                <w:szCs w:val="24"/>
              </w:rPr>
              <w:t xml:space="preserve"> I could see that this individual</w:t>
            </w:r>
            <w:r w:rsidRPr="00202518">
              <w:rPr>
                <w:sz w:val="24"/>
                <w:szCs w:val="24"/>
              </w:rPr>
              <w:t xml:space="preserve"> has autism and finds it difficult when meeting new people.</w:t>
            </w:r>
            <w:r w:rsidR="00F25F85">
              <w:rPr>
                <w:sz w:val="24"/>
                <w:szCs w:val="24"/>
              </w:rPr>
              <w:t xml:space="preserve"> Prior to attending</w:t>
            </w:r>
            <w:r w:rsidRPr="00202518">
              <w:rPr>
                <w:sz w:val="24"/>
                <w:szCs w:val="24"/>
              </w:rPr>
              <w:t xml:space="preserve">, I read through the referral and could see that 1 had current involvement from a community connector as they were completing some transport training. When I made the phone call to arrange a visit, 1’s </w:t>
            </w:r>
            <w:r w:rsidR="00F16ADF">
              <w:rPr>
                <w:sz w:val="24"/>
                <w:szCs w:val="24"/>
              </w:rPr>
              <w:t>family member</w:t>
            </w:r>
            <w:r w:rsidRPr="00202518">
              <w:rPr>
                <w:sz w:val="24"/>
                <w:szCs w:val="24"/>
              </w:rPr>
              <w:t xml:space="preserve"> answered the phone and I explained who I was. She was pleased that the team were involved and explained wha</w:t>
            </w:r>
            <w:r w:rsidR="00F25F85">
              <w:rPr>
                <w:sz w:val="24"/>
                <w:szCs w:val="24"/>
              </w:rPr>
              <w:t>t her hopes for intervention</w:t>
            </w:r>
            <w:r w:rsidRPr="00202518">
              <w:rPr>
                <w:sz w:val="24"/>
                <w:szCs w:val="24"/>
              </w:rPr>
              <w:t>. I asked if I were able to speak with 1 to gain consent to speak to others regarding his care and support but mum informed me that 1 lacks capacity in relation to his accommodation, care and support. She went on to inform me that she was his advocate and would happily give me consent to speak to other pro</w:t>
            </w:r>
            <w:r w:rsidR="00081AFA">
              <w:rPr>
                <w:sz w:val="24"/>
                <w:szCs w:val="24"/>
              </w:rPr>
              <w:t>fessionals. I gained consent for</w:t>
            </w:r>
            <w:r w:rsidRPr="00202518">
              <w:rPr>
                <w:sz w:val="24"/>
                <w:szCs w:val="24"/>
              </w:rPr>
              <w:t xml:space="preserve"> my mentor </w:t>
            </w:r>
            <w:r w:rsidR="00081AFA">
              <w:rPr>
                <w:sz w:val="24"/>
                <w:szCs w:val="24"/>
              </w:rPr>
              <w:t xml:space="preserve">to </w:t>
            </w:r>
            <w:r w:rsidRPr="00202518">
              <w:rPr>
                <w:sz w:val="24"/>
                <w:szCs w:val="24"/>
              </w:rPr>
              <w:t xml:space="preserve">attend in order to observe my practice. I explained a little about my training and this was accepted by 1 and his mother. In accordance to the Welsh Language (Wales) Measure (2011) I was mindful to inform them that it is their right to receive a service in Welsh. I asked whether they would like any work carried out to be written or spoken in Welsh but this was declined. </w:t>
            </w:r>
            <w:r w:rsidR="00F16ADF">
              <w:rPr>
                <w:sz w:val="24"/>
                <w:szCs w:val="24"/>
              </w:rPr>
              <w:t>They</w:t>
            </w:r>
            <w:r w:rsidRPr="00202518">
              <w:rPr>
                <w:sz w:val="24"/>
                <w:szCs w:val="24"/>
              </w:rPr>
              <w:t xml:space="preserve"> explained that they did not speak the language fluently. The ‘more than just words’ strategy in Wales provides a framework from which health and social care workers inform their practice. It is a key aspect of the teachings in Wales as it states, “receiving services in Welsh, especially when we are at our most vulnerable should be an integral component of person-centred care”</w:t>
            </w:r>
            <w:r w:rsidR="00542E1E">
              <w:rPr>
                <w:sz w:val="24"/>
                <w:szCs w:val="24"/>
              </w:rPr>
              <w:t xml:space="preserve"> (Welsh Government, 2017)</w:t>
            </w:r>
            <w:r w:rsidR="00F25F85">
              <w:rPr>
                <w:sz w:val="24"/>
                <w:szCs w:val="24"/>
              </w:rPr>
              <w:t>.</w:t>
            </w:r>
            <w:r w:rsidRPr="00202518">
              <w:rPr>
                <w:sz w:val="24"/>
                <w:szCs w:val="24"/>
              </w:rPr>
              <w:t xml:space="preserve"> </w:t>
            </w:r>
          </w:p>
          <w:p w14:paraId="5E5F7E67" w14:textId="77777777" w:rsidR="00202518" w:rsidRPr="00202518" w:rsidRDefault="00202518" w:rsidP="00202518">
            <w:pPr>
              <w:jc w:val="both"/>
              <w:rPr>
                <w:sz w:val="24"/>
                <w:szCs w:val="24"/>
              </w:rPr>
            </w:pPr>
          </w:p>
          <w:p w14:paraId="343E836E" w14:textId="41AF528F" w:rsidR="00D3203C" w:rsidRDefault="00081AFA" w:rsidP="00D3203C">
            <w:pPr>
              <w:jc w:val="both"/>
              <w:rPr>
                <w:i/>
                <w:sz w:val="24"/>
                <w:szCs w:val="24"/>
              </w:rPr>
            </w:pPr>
            <w:r>
              <w:rPr>
                <w:sz w:val="24"/>
                <w:szCs w:val="24"/>
              </w:rPr>
              <w:t>(Word count – 324</w:t>
            </w:r>
            <w:r w:rsidR="00202518" w:rsidRPr="00202518">
              <w:rPr>
                <w:sz w:val="24"/>
                <w:szCs w:val="24"/>
              </w:rPr>
              <w:t>)</w:t>
            </w: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644F1E5B"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7540FB09" w14:textId="289FD5F6" w:rsidR="00202518" w:rsidRPr="00202518" w:rsidRDefault="00202518" w:rsidP="00202518">
      <w:pPr>
        <w:jc w:val="both"/>
        <w:rPr>
          <w:sz w:val="24"/>
          <w:szCs w:val="24"/>
        </w:rPr>
      </w:pPr>
      <w:r w:rsidRPr="00202518">
        <w:rPr>
          <w:sz w:val="24"/>
          <w:szCs w:val="24"/>
        </w:rPr>
        <w:t>The purpose of this intervention, as outlined previously, was to complete an integrated assessment of (1)’s care and support needs in accordance with the Social Services and Wellbeing (Wales) Act (2014), (SSWWA, 2014). 1 had been referred to the team after his further education had come to an end. Upon rece</w:t>
      </w:r>
      <w:r w:rsidR="005C216E">
        <w:rPr>
          <w:sz w:val="24"/>
          <w:szCs w:val="24"/>
        </w:rPr>
        <w:t>iving the referral I read through</w:t>
      </w:r>
      <w:r w:rsidRPr="00202518">
        <w:rPr>
          <w:sz w:val="24"/>
          <w:szCs w:val="24"/>
        </w:rPr>
        <w:t xml:space="preserve"> the history in order to understand what has been tried previously and whether there had been any success in certain areas. As a matter of course, I checked for any risks associated with the gentleman or the property he lived in. There were no risks identified on this occasion, however, had there been, I would have requested that a colleague attend with me. When attending any visit, I ensure that the precise details are in my electronic calendar and an additional contact number. I also inform the duty social workers of my whereabouts and the expected time I am due back. The Lone Working policy ensures that staff are kept safe whilst performing their daily tasks and it is imperative that all employees have a good awareness of what they must do to protect themselves</w:t>
      </w:r>
      <w:r w:rsidR="00307B01">
        <w:rPr>
          <w:sz w:val="24"/>
          <w:szCs w:val="24"/>
        </w:rPr>
        <w:t xml:space="preserve"> and others. I also had to consider the potential impact my intervention could have on 1 due to his diagnosis and anxiety around meeting new people. I enlisted the help from his family in preparing him for my visit and they reassured him throughout.</w:t>
      </w:r>
    </w:p>
    <w:p w14:paraId="58EB7D02" w14:textId="77777777" w:rsidR="00202518" w:rsidRPr="00202518" w:rsidRDefault="00202518" w:rsidP="00202518">
      <w:pPr>
        <w:jc w:val="both"/>
        <w:rPr>
          <w:sz w:val="24"/>
          <w:szCs w:val="24"/>
        </w:rPr>
      </w:pPr>
    </w:p>
    <w:p w14:paraId="5D279DCD" w14:textId="22B4B90D" w:rsidR="00202518" w:rsidRPr="00202518" w:rsidRDefault="00202518" w:rsidP="00202518">
      <w:pPr>
        <w:jc w:val="both"/>
        <w:rPr>
          <w:sz w:val="24"/>
          <w:szCs w:val="24"/>
        </w:rPr>
      </w:pPr>
      <w:r w:rsidRPr="00202518">
        <w:rPr>
          <w:sz w:val="24"/>
          <w:szCs w:val="24"/>
        </w:rPr>
        <w:t xml:space="preserve">In preparation for the first meeting with the family, I read over the referral to gain some knowledge in terms of the presenting need for services. I decided that I would phone the home in order to introduce myself and to discuss any additional information. My telephone contact was initially with 1’s mother as she is his advocate. After introducing myself, we discussed a little about what my role was and what their availability was to arrange a face-to-face meeting (Braye and Preston-Shoot, 1995). We briefly discussed some of the information on the referral and I obtained some background information in relation to 1. </w:t>
      </w:r>
      <w:r w:rsidR="00F16ADF">
        <w:rPr>
          <w:sz w:val="24"/>
          <w:szCs w:val="24"/>
        </w:rPr>
        <w:t>She</w:t>
      </w:r>
      <w:r w:rsidRPr="00202518">
        <w:rPr>
          <w:sz w:val="24"/>
          <w:szCs w:val="24"/>
        </w:rPr>
        <w:t xml:space="preserve"> informed me of his autism diagnosis and some of the difficulties they faced during his education. I acknowledged that every person is different, but assured her that I have a wealth of experience in the field of autism and looked forward to looking at ways to best support 1. I decided to ask for consent to use our first visit as a direct observation as autism is, and has been a passion of mine for many years. </w:t>
      </w:r>
      <w:r w:rsidR="00F16ADF">
        <w:rPr>
          <w:sz w:val="24"/>
          <w:szCs w:val="24"/>
        </w:rPr>
        <w:t>They</w:t>
      </w:r>
      <w:r w:rsidRPr="00202518">
        <w:rPr>
          <w:sz w:val="24"/>
          <w:szCs w:val="24"/>
        </w:rPr>
        <w:t xml:space="preserve"> agreed and we discussed the purpose of the observation. She informed me that 1 would enjoy giving the feedback with her and we agreed a date and time. In order to allow for free expression in a language most comfortable to the family, I gave them the opportunity to conduct our meeting via the medium of Welsh, and to have all correspondence given to them in the Welsh language. I did not make the assumption that all Welsh people speak English and would rather conduct meetings in this way. I asked their preferred language and acted accordingly. Offering a service </w:t>
      </w:r>
      <w:r w:rsidRPr="00202518">
        <w:rPr>
          <w:sz w:val="24"/>
          <w:szCs w:val="24"/>
        </w:rPr>
        <w:lastRenderedPageBreak/>
        <w:t xml:space="preserve">in Welsh means that the person does not have to ask for the privilege to speak their own language. This is referred to as the ‘Active Offer’ in line with Welsh Language (Wales) Measure 2011, which provides clear guidance of how social care workers should conduct their practice in Wales. An essential part of health and social care teaching is around the Welsh context. Practitioners are taught of the history of the Welsh language with consideration to the geographical, cultural and legal standing of our language. Within the Welsh context, we study the ‘more than just words’ strategic plan which emphasises the importance of “receiving services in Welsh, especially when we are at our most vulnerable should be an integral component of person-centred care” (Welsh Government, 2012). </w:t>
      </w:r>
      <w:r w:rsidR="00153726">
        <w:rPr>
          <w:sz w:val="24"/>
          <w:szCs w:val="24"/>
        </w:rPr>
        <w:t xml:space="preserve">This also coincides with social work values, which emphasise having respect for individuals and the importance of developing human relationships. It is also important to maintain our professionalism as we are in a position of power and this is not to be abused (Social Care Wales, 2017). </w:t>
      </w:r>
    </w:p>
    <w:p w14:paraId="53DDA6C6" w14:textId="77777777" w:rsidR="00202518" w:rsidRPr="00202518" w:rsidRDefault="00202518" w:rsidP="00202518">
      <w:pPr>
        <w:jc w:val="both"/>
        <w:rPr>
          <w:sz w:val="24"/>
          <w:szCs w:val="24"/>
        </w:rPr>
      </w:pPr>
    </w:p>
    <w:p w14:paraId="7953E9F2" w14:textId="77777777" w:rsidR="00202518" w:rsidRPr="00202518" w:rsidRDefault="00202518" w:rsidP="00202518">
      <w:pPr>
        <w:jc w:val="both"/>
        <w:rPr>
          <w:sz w:val="24"/>
          <w:szCs w:val="24"/>
        </w:rPr>
      </w:pPr>
      <w:r w:rsidRPr="00202518">
        <w:rPr>
          <w:sz w:val="24"/>
          <w:szCs w:val="24"/>
        </w:rPr>
        <w:t xml:space="preserve">Communication is one of the most important considerations when working with people and how you open lines of communication will determine the relationship you are able to form with the person receiving a service (Thompson, 2003). Having an effective form of communication between professionals and the person in receipt of services will also have an impact on the provision of service and it is imperative in order to achieve the identified outcomes of the person. There is much to consider when communicating generally, however this is particularly important when communicating with a person who has autistic spectrum disorder. Autism is a neurodevelopmental disorder which can impair a person’s ability to communicate during social interactions (Williams and Evans, 2013). When interacting with a person who has autism it is important to consider your body language, eye contact and how things are said. During the first meeting, I was mindful to keep my body language relaxed and my questions open to allow 1 the platform to properly express his wishes without feeling pressured. In conversation I found that there were some points where 1 appeared as though he did not understand and he would look to his mother for clarity. I realised this and was able to reframe the question to give him another opportunity to process what I was saying. I noticed this happened twice and I then made a conscious effort to carefully word discussions and questions. After making these slight adjustments to my approach, 1 became much more relaxed and engaged in the conversation. I know this because he opened up about some of his keen interests and by the end of our meeting, he did not want me to leave. </w:t>
      </w:r>
    </w:p>
    <w:p w14:paraId="2342D7F6" w14:textId="77777777" w:rsidR="00202518" w:rsidRPr="00202518" w:rsidRDefault="00202518" w:rsidP="00202518">
      <w:pPr>
        <w:jc w:val="both"/>
        <w:rPr>
          <w:sz w:val="24"/>
          <w:szCs w:val="24"/>
        </w:rPr>
      </w:pPr>
    </w:p>
    <w:p w14:paraId="5663B356" w14:textId="6119F1FA" w:rsidR="00202518" w:rsidRPr="00202518" w:rsidRDefault="00174968" w:rsidP="00202518">
      <w:pPr>
        <w:jc w:val="both"/>
        <w:rPr>
          <w:sz w:val="24"/>
          <w:szCs w:val="24"/>
        </w:rPr>
      </w:pPr>
      <w:r>
        <w:rPr>
          <w:sz w:val="24"/>
          <w:szCs w:val="24"/>
        </w:rPr>
        <w:t>A</w:t>
      </w:r>
      <w:r w:rsidR="00202518" w:rsidRPr="00202518">
        <w:rPr>
          <w:sz w:val="24"/>
          <w:szCs w:val="24"/>
        </w:rPr>
        <w:t xml:space="preserve"> ‘</w:t>
      </w:r>
      <w:r>
        <w:rPr>
          <w:sz w:val="24"/>
          <w:szCs w:val="24"/>
        </w:rPr>
        <w:t>Person-Centred Approach’ shows</w:t>
      </w:r>
      <w:r w:rsidR="00202518" w:rsidRPr="00202518">
        <w:rPr>
          <w:sz w:val="24"/>
          <w:szCs w:val="24"/>
        </w:rPr>
        <w:t xml:space="preserve"> that you value what a person is saying as they are viewed to be the experts in their own lives (Symonds, et al, 2020). Person-Centred Theory (Rogers, 1961) teaches us to uphold effective and suitable communication as we seek to work collaboratively with people in the planning process regarding their lives. Thus allowing for a natural growth and development towards a meaningful outcome or goal. From a</w:t>
      </w:r>
      <w:r w:rsidR="00310D6A">
        <w:rPr>
          <w:sz w:val="24"/>
          <w:szCs w:val="24"/>
        </w:rPr>
        <w:t>dopting this holistic approach</w:t>
      </w:r>
      <w:r w:rsidR="00202518" w:rsidRPr="00202518">
        <w:rPr>
          <w:sz w:val="24"/>
          <w:szCs w:val="24"/>
        </w:rPr>
        <w:t xml:space="preserve">, I was able to ascertain 1’s thoughts, feelings and wishes for his future. This was not solely gleaned from a conversation with him alone but from discussions with the people who know him best as part of a ‘whole-person’ approach. 1’s network of support may be small in numbers but I was keen to gain their input as they will have experienced a lot by 1’s side and witnessed successes and failures along the way. From this we can collaboratively identify areas for development and ways in which we can achieve 1’s goals or aspirations. </w:t>
      </w:r>
    </w:p>
    <w:p w14:paraId="49E3C235" w14:textId="77777777" w:rsidR="00202518" w:rsidRPr="00202518" w:rsidRDefault="00202518" w:rsidP="00202518">
      <w:pPr>
        <w:jc w:val="both"/>
        <w:rPr>
          <w:sz w:val="24"/>
          <w:szCs w:val="24"/>
        </w:rPr>
      </w:pPr>
    </w:p>
    <w:p w14:paraId="419E4E89" w14:textId="3CF644FF" w:rsidR="00202518" w:rsidRPr="00202518" w:rsidRDefault="00202518" w:rsidP="00202518">
      <w:pPr>
        <w:jc w:val="both"/>
        <w:rPr>
          <w:sz w:val="24"/>
          <w:szCs w:val="24"/>
        </w:rPr>
      </w:pPr>
      <w:r w:rsidRPr="00202518">
        <w:rPr>
          <w:sz w:val="24"/>
          <w:szCs w:val="24"/>
        </w:rPr>
        <w:lastRenderedPageBreak/>
        <w:t xml:space="preserve">There were a number of points throughout discussions where 1 would start to respond to a question and </w:t>
      </w:r>
      <w:r w:rsidR="00F16ADF">
        <w:rPr>
          <w:sz w:val="24"/>
          <w:szCs w:val="24"/>
        </w:rPr>
        <w:t>his mum</w:t>
      </w:r>
      <w:r w:rsidRPr="00202518">
        <w:rPr>
          <w:sz w:val="24"/>
          <w:szCs w:val="24"/>
        </w:rPr>
        <w:t xml:space="preserve"> would unintentionally interrupt and answer for him. Whilst I acknowledged that </w:t>
      </w:r>
      <w:r w:rsidR="00F16ADF">
        <w:rPr>
          <w:sz w:val="24"/>
          <w:szCs w:val="24"/>
        </w:rPr>
        <w:t>she</w:t>
      </w:r>
      <w:r w:rsidRPr="00202518">
        <w:rPr>
          <w:sz w:val="24"/>
          <w:szCs w:val="24"/>
        </w:rPr>
        <w:t xml:space="preserve"> knows 1 best, I emphasised the importance of 1’s voice being heard in my assessment as this will give him control of his own life. </w:t>
      </w:r>
      <w:r w:rsidR="00F16ADF">
        <w:rPr>
          <w:sz w:val="24"/>
          <w:szCs w:val="24"/>
        </w:rPr>
        <w:t>She</w:t>
      </w:r>
      <w:r w:rsidRPr="00202518">
        <w:rPr>
          <w:sz w:val="24"/>
          <w:szCs w:val="24"/>
        </w:rPr>
        <w:t xml:space="preserve"> accepted this and was observed to ‘catch herself’ from interrupting thereafter. </w:t>
      </w:r>
      <w:r w:rsidR="00F16ADF">
        <w:rPr>
          <w:sz w:val="24"/>
          <w:szCs w:val="24"/>
        </w:rPr>
        <w:t>She</w:t>
      </w:r>
      <w:r w:rsidRPr="00202518">
        <w:rPr>
          <w:sz w:val="24"/>
          <w:szCs w:val="24"/>
        </w:rPr>
        <w:t xml:space="preserve"> was concerned that she was returning to work after the summer holidays and that 1 would be alone in the home all day. When exploring these concerns, it transpired that 1 was unable to cook and would opt to simply eat crisps all day until she returned home. We looked at options around reducing this risk and what steps they could take to ensure 1 ate a healthy and varied diet during the working week. When the visit was coming to an end </w:t>
      </w:r>
      <w:r w:rsidR="00F16ADF">
        <w:rPr>
          <w:sz w:val="24"/>
          <w:szCs w:val="24"/>
        </w:rPr>
        <w:t>the family</w:t>
      </w:r>
      <w:r w:rsidRPr="00202518">
        <w:rPr>
          <w:sz w:val="24"/>
          <w:szCs w:val="24"/>
        </w:rPr>
        <w:t xml:space="preserve"> and 1 thanked me for being so clear in what work will be carried out and were very appreciative of my time. I explained that I would have to leave to allow them to complete the feedback with my mentor in privacy without feeling I was watching. </w:t>
      </w:r>
    </w:p>
    <w:p w14:paraId="7137AB18" w14:textId="77777777" w:rsidR="00202518" w:rsidRPr="00202518" w:rsidRDefault="00202518" w:rsidP="00202518">
      <w:pPr>
        <w:jc w:val="both"/>
        <w:rPr>
          <w:sz w:val="24"/>
          <w:szCs w:val="24"/>
        </w:rPr>
      </w:pPr>
    </w:p>
    <w:p w14:paraId="7FABA2F0" w14:textId="77777777" w:rsidR="00202518" w:rsidRPr="00202518" w:rsidRDefault="00202518" w:rsidP="00202518">
      <w:pPr>
        <w:jc w:val="both"/>
        <w:rPr>
          <w:sz w:val="24"/>
          <w:szCs w:val="24"/>
        </w:rPr>
      </w:pPr>
    </w:p>
    <w:p w14:paraId="4B4BE615" w14:textId="3E4A6C3E" w:rsidR="00202518" w:rsidRDefault="00202518" w:rsidP="00202518">
      <w:pPr>
        <w:jc w:val="both"/>
        <w:rPr>
          <w:sz w:val="24"/>
          <w:szCs w:val="24"/>
        </w:rPr>
      </w:pPr>
      <w:r w:rsidRPr="00202518">
        <w:rPr>
          <w:sz w:val="24"/>
          <w:szCs w:val="24"/>
        </w:rPr>
        <w:t>(Word count – 13</w:t>
      </w:r>
      <w:r w:rsidR="00307B01">
        <w:rPr>
          <w:sz w:val="24"/>
          <w:szCs w:val="24"/>
        </w:rPr>
        <w:t>45</w:t>
      </w:r>
      <w:bookmarkStart w:id="0" w:name="_GoBack"/>
      <w:bookmarkEnd w:id="0"/>
      <w:r w:rsidRPr="00202518">
        <w:rPr>
          <w:sz w:val="24"/>
          <w:szCs w:val="24"/>
        </w:rPr>
        <w:t>)</w:t>
      </w:r>
    </w:p>
    <w:p w14:paraId="346D9A69" w14:textId="448B03D7" w:rsidR="00EB695F" w:rsidRDefault="00EB695F" w:rsidP="00755530">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36DBF87" w:rsidR="00EB695F" w:rsidRDefault="00EB695F" w:rsidP="00FF7EBB">
      <w:pPr>
        <w:jc w:val="both"/>
        <w:rPr>
          <w:sz w:val="24"/>
          <w:szCs w:val="24"/>
        </w:rPr>
      </w:pPr>
    </w:p>
    <w:p w14:paraId="5459A31D" w14:textId="329A8194" w:rsidR="00202518" w:rsidRDefault="00202518" w:rsidP="00FF7EBB">
      <w:pPr>
        <w:jc w:val="both"/>
        <w:rPr>
          <w:sz w:val="24"/>
          <w:szCs w:val="24"/>
        </w:rPr>
      </w:pPr>
    </w:p>
    <w:p w14:paraId="6C69CAE7" w14:textId="1E760F67" w:rsidR="00202518" w:rsidRDefault="00202518" w:rsidP="00FF7EBB">
      <w:pPr>
        <w:jc w:val="both"/>
        <w:rPr>
          <w:sz w:val="24"/>
          <w:szCs w:val="24"/>
        </w:rPr>
      </w:pPr>
    </w:p>
    <w:p w14:paraId="32399752" w14:textId="6B6FFACD" w:rsidR="00202518" w:rsidRDefault="00202518" w:rsidP="00FF7EBB">
      <w:pPr>
        <w:jc w:val="both"/>
        <w:rPr>
          <w:sz w:val="24"/>
          <w:szCs w:val="24"/>
        </w:rPr>
      </w:pPr>
    </w:p>
    <w:p w14:paraId="41F5771E" w14:textId="10492A5B" w:rsidR="00202518" w:rsidRDefault="00202518" w:rsidP="00FF7EBB">
      <w:pPr>
        <w:jc w:val="both"/>
        <w:rPr>
          <w:sz w:val="24"/>
          <w:szCs w:val="24"/>
        </w:rPr>
      </w:pPr>
    </w:p>
    <w:p w14:paraId="61EA8D25" w14:textId="458D6545" w:rsidR="00202518" w:rsidRDefault="00202518" w:rsidP="00FF7EBB">
      <w:pPr>
        <w:jc w:val="both"/>
        <w:rPr>
          <w:sz w:val="24"/>
          <w:szCs w:val="24"/>
        </w:rPr>
      </w:pPr>
    </w:p>
    <w:p w14:paraId="5C72EB58" w14:textId="70CA69BF" w:rsidR="00202518" w:rsidRDefault="00202518" w:rsidP="00FF7EBB">
      <w:pPr>
        <w:jc w:val="both"/>
        <w:rPr>
          <w:sz w:val="24"/>
          <w:szCs w:val="24"/>
        </w:rPr>
      </w:pPr>
    </w:p>
    <w:p w14:paraId="2047B1DC" w14:textId="27A3818E" w:rsidR="00202518" w:rsidRDefault="00202518" w:rsidP="00FF7EBB">
      <w:pPr>
        <w:jc w:val="both"/>
        <w:rPr>
          <w:sz w:val="24"/>
          <w:szCs w:val="24"/>
        </w:rPr>
      </w:pPr>
    </w:p>
    <w:p w14:paraId="46ADFA14" w14:textId="65C6F453" w:rsidR="00202518" w:rsidRDefault="00202518" w:rsidP="00FF7EBB">
      <w:pPr>
        <w:jc w:val="both"/>
        <w:rPr>
          <w:sz w:val="24"/>
          <w:szCs w:val="24"/>
        </w:rPr>
      </w:pPr>
    </w:p>
    <w:p w14:paraId="1C980931" w14:textId="78B42A24" w:rsidR="00202518" w:rsidRDefault="00202518" w:rsidP="00FF7EBB">
      <w:pPr>
        <w:jc w:val="both"/>
        <w:rPr>
          <w:sz w:val="24"/>
          <w:szCs w:val="24"/>
        </w:rPr>
      </w:pPr>
    </w:p>
    <w:p w14:paraId="32C1A123" w14:textId="3C0D29A6" w:rsidR="00202518" w:rsidRDefault="00202518" w:rsidP="00FF7EBB">
      <w:pPr>
        <w:jc w:val="both"/>
        <w:rPr>
          <w:sz w:val="24"/>
          <w:szCs w:val="24"/>
        </w:rPr>
      </w:pPr>
    </w:p>
    <w:p w14:paraId="60038957" w14:textId="5D723CEB" w:rsidR="00202518" w:rsidRDefault="00202518" w:rsidP="00FF7EBB">
      <w:pPr>
        <w:jc w:val="both"/>
        <w:rPr>
          <w:sz w:val="24"/>
          <w:szCs w:val="24"/>
        </w:rPr>
      </w:pPr>
    </w:p>
    <w:p w14:paraId="0297E335" w14:textId="2D5FEBC8" w:rsidR="00202518" w:rsidRDefault="00202518" w:rsidP="00FF7EBB">
      <w:pPr>
        <w:jc w:val="both"/>
        <w:rPr>
          <w:sz w:val="24"/>
          <w:szCs w:val="24"/>
        </w:rPr>
      </w:pPr>
    </w:p>
    <w:p w14:paraId="53E51CE4" w14:textId="1EBEEC12" w:rsidR="00202518" w:rsidRDefault="00202518" w:rsidP="00FF7EBB">
      <w:pPr>
        <w:jc w:val="both"/>
        <w:rPr>
          <w:sz w:val="24"/>
          <w:szCs w:val="24"/>
        </w:rPr>
      </w:pPr>
    </w:p>
    <w:p w14:paraId="1D731E1F" w14:textId="4B98F92E" w:rsidR="00202518" w:rsidRDefault="00202518" w:rsidP="00FF7EBB">
      <w:pPr>
        <w:jc w:val="both"/>
        <w:rPr>
          <w:sz w:val="24"/>
          <w:szCs w:val="24"/>
        </w:rPr>
      </w:pPr>
    </w:p>
    <w:p w14:paraId="469C448F" w14:textId="3A84D303" w:rsidR="00202518" w:rsidRDefault="00202518" w:rsidP="00FF7EBB">
      <w:pPr>
        <w:jc w:val="both"/>
        <w:rPr>
          <w:sz w:val="24"/>
          <w:szCs w:val="24"/>
        </w:rPr>
      </w:pPr>
    </w:p>
    <w:p w14:paraId="149FED43" w14:textId="4CCBE178" w:rsidR="00202518" w:rsidRDefault="00202518" w:rsidP="00FF7EBB">
      <w:pPr>
        <w:jc w:val="both"/>
        <w:rPr>
          <w:sz w:val="24"/>
          <w:szCs w:val="24"/>
        </w:rPr>
      </w:pPr>
    </w:p>
    <w:p w14:paraId="44958FBC" w14:textId="45E674A4" w:rsidR="00202518" w:rsidRDefault="00202518" w:rsidP="00FF7EBB">
      <w:pPr>
        <w:jc w:val="both"/>
        <w:rPr>
          <w:sz w:val="24"/>
          <w:szCs w:val="24"/>
        </w:rPr>
      </w:pPr>
    </w:p>
    <w:p w14:paraId="351581AF" w14:textId="0DB54DD7" w:rsidR="00202518" w:rsidRDefault="00202518" w:rsidP="00FF7EBB">
      <w:pPr>
        <w:jc w:val="both"/>
        <w:rPr>
          <w:sz w:val="24"/>
          <w:szCs w:val="24"/>
        </w:rPr>
      </w:pPr>
    </w:p>
    <w:p w14:paraId="7F77EBC5" w14:textId="2C7D4710" w:rsidR="00202518" w:rsidRDefault="00202518" w:rsidP="00FF7EBB">
      <w:pPr>
        <w:jc w:val="both"/>
        <w:rPr>
          <w:sz w:val="24"/>
          <w:szCs w:val="24"/>
        </w:rPr>
      </w:pPr>
    </w:p>
    <w:p w14:paraId="5D1BEB08" w14:textId="3BE4B34C" w:rsidR="00202518" w:rsidRDefault="00202518" w:rsidP="00FF7EBB">
      <w:pPr>
        <w:jc w:val="both"/>
        <w:rPr>
          <w:sz w:val="24"/>
          <w:szCs w:val="24"/>
        </w:rPr>
      </w:pPr>
    </w:p>
    <w:p w14:paraId="4FBF2C52" w14:textId="6DB8AF11" w:rsidR="00202518" w:rsidRDefault="00202518" w:rsidP="00FF7EBB">
      <w:pPr>
        <w:jc w:val="both"/>
        <w:rPr>
          <w:sz w:val="24"/>
          <w:szCs w:val="24"/>
        </w:rPr>
      </w:pPr>
    </w:p>
    <w:p w14:paraId="61210839" w14:textId="2017564E" w:rsidR="00202518" w:rsidRDefault="00202518" w:rsidP="00FF7EBB">
      <w:pPr>
        <w:jc w:val="both"/>
        <w:rPr>
          <w:sz w:val="24"/>
          <w:szCs w:val="24"/>
        </w:rPr>
      </w:pPr>
    </w:p>
    <w:p w14:paraId="3A56BCA3" w14:textId="58D3D8F7" w:rsidR="00202518" w:rsidRDefault="00202518" w:rsidP="00FF7EBB">
      <w:pPr>
        <w:jc w:val="both"/>
        <w:rPr>
          <w:sz w:val="24"/>
          <w:szCs w:val="24"/>
        </w:rPr>
      </w:pPr>
    </w:p>
    <w:p w14:paraId="52376395" w14:textId="4EFC7ADC" w:rsidR="00202518" w:rsidRDefault="00202518" w:rsidP="00FF7EBB">
      <w:pPr>
        <w:jc w:val="both"/>
        <w:rPr>
          <w:sz w:val="24"/>
          <w:szCs w:val="24"/>
        </w:rPr>
      </w:pPr>
    </w:p>
    <w:p w14:paraId="47021FF0" w14:textId="07FDF659" w:rsidR="00202518" w:rsidRDefault="00202518" w:rsidP="00FF7EBB">
      <w:pPr>
        <w:jc w:val="both"/>
        <w:rPr>
          <w:sz w:val="24"/>
          <w:szCs w:val="24"/>
        </w:rPr>
      </w:pPr>
    </w:p>
    <w:p w14:paraId="34E07359" w14:textId="456D6C48" w:rsidR="00B87D9A" w:rsidRDefault="00B87D9A" w:rsidP="00FF7EBB">
      <w:pPr>
        <w:jc w:val="both"/>
        <w:rPr>
          <w:sz w:val="24"/>
          <w:szCs w:val="24"/>
        </w:rPr>
      </w:pPr>
    </w:p>
    <w:p w14:paraId="11DFEB9D" w14:textId="47EB2C62" w:rsidR="00B87D9A" w:rsidRDefault="00B87D9A" w:rsidP="00FF7EBB">
      <w:pPr>
        <w:jc w:val="both"/>
        <w:rPr>
          <w:sz w:val="24"/>
          <w:szCs w:val="24"/>
        </w:rPr>
      </w:pPr>
    </w:p>
    <w:p w14:paraId="5C63330A" w14:textId="48034641" w:rsidR="00B87D9A" w:rsidRDefault="00B87D9A" w:rsidP="00FF7EBB">
      <w:pPr>
        <w:jc w:val="both"/>
        <w:rPr>
          <w:sz w:val="24"/>
          <w:szCs w:val="24"/>
        </w:rPr>
      </w:pPr>
    </w:p>
    <w:p w14:paraId="2464E478" w14:textId="77777777" w:rsidR="00202518" w:rsidRDefault="00202518"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53DB6AAC" w:rsidR="00CA3593"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23983D73" w14:textId="227A2D03" w:rsidR="00045395" w:rsidRDefault="00045395" w:rsidP="00FF7EBB">
      <w:pPr>
        <w:jc w:val="both"/>
        <w:rPr>
          <w: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045395" w:rsidRPr="008B28E7" w14:paraId="50AD2CD7" w14:textId="77777777" w:rsidTr="0067293B">
        <w:tc>
          <w:tcPr>
            <w:tcW w:w="2718" w:type="dxa"/>
            <w:shd w:val="clear" w:color="auto" w:fill="auto"/>
          </w:tcPr>
          <w:p w14:paraId="3B4928A0" w14:textId="77777777" w:rsidR="00045395" w:rsidRPr="00C7108B" w:rsidRDefault="00045395" w:rsidP="0067293B">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00A8450A" w14:textId="77777777" w:rsidR="00045395" w:rsidRPr="00C7108B" w:rsidRDefault="00045395" w:rsidP="0067293B">
            <w:pPr>
              <w:rPr>
                <w:sz w:val="22"/>
                <w:szCs w:val="22"/>
              </w:rPr>
            </w:pPr>
          </w:p>
        </w:tc>
        <w:tc>
          <w:tcPr>
            <w:tcW w:w="7470" w:type="dxa"/>
            <w:shd w:val="clear" w:color="auto" w:fill="auto"/>
          </w:tcPr>
          <w:p w14:paraId="526D4BFA" w14:textId="77777777" w:rsidR="00045395" w:rsidRDefault="00045395" w:rsidP="0067293B">
            <w:pPr>
              <w:jc w:val="both"/>
              <w:rPr>
                <w:sz w:val="24"/>
                <w:szCs w:val="24"/>
              </w:rPr>
            </w:pPr>
          </w:p>
          <w:p w14:paraId="46088A44" w14:textId="77777777" w:rsidR="00045395" w:rsidRPr="008B28E7" w:rsidRDefault="00045395" w:rsidP="0067293B">
            <w:pPr>
              <w:jc w:val="both"/>
              <w:rPr>
                <w:sz w:val="24"/>
                <w:szCs w:val="24"/>
              </w:rPr>
            </w:pPr>
            <w:r>
              <w:rPr>
                <w:sz w:val="24"/>
                <w:szCs w:val="24"/>
              </w:rPr>
              <w:t>Yes, he was 2 minutes early.</w:t>
            </w:r>
          </w:p>
        </w:tc>
      </w:tr>
      <w:tr w:rsidR="00045395" w:rsidRPr="008B28E7" w14:paraId="157A3250" w14:textId="77777777" w:rsidTr="0067293B">
        <w:tc>
          <w:tcPr>
            <w:tcW w:w="2718" w:type="dxa"/>
            <w:shd w:val="clear" w:color="auto" w:fill="auto"/>
          </w:tcPr>
          <w:p w14:paraId="1E9E21A7" w14:textId="77777777" w:rsidR="00045395" w:rsidRDefault="00045395" w:rsidP="0067293B">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337DCC93" w14:textId="77777777" w:rsidR="00045395" w:rsidRPr="00C7108B" w:rsidRDefault="00045395" w:rsidP="0067293B">
            <w:pPr>
              <w:rPr>
                <w:sz w:val="22"/>
                <w:szCs w:val="22"/>
              </w:rPr>
            </w:pPr>
            <w:r>
              <w:rPr>
                <w:sz w:val="22"/>
                <w:szCs w:val="22"/>
              </w:rPr>
              <w:t>Did they explain why they were being observed?</w:t>
            </w:r>
          </w:p>
          <w:p w14:paraId="7C1DF31F" w14:textId="77777777" w:rsidR="00045395" w:rsidRPr="00C7108B" w:rsidRDefault="00045395" w:rsidP="0067293B">
            <w:pPr>
              <w:rPr>
                <w:sz w:val="22"/>
                <w:szCs w:val="22"/>
              </w:rPr>
            </w:pPr>
          </w:p>
        </w:tc>
        <w:tc>
          <w:tcPr>
            <w:tcW w:w="7470" w:type="dxa"/>
            <w:shd w:val="clear" w:color="auto" w:fill="auto"/>
          </w:tcPr>
          <w:p w14:paraId="2404F6A8" w14:textId="77777777" w:rsidR="00045395" w:rsidRDefault="00045395" w:rsidP="0067293B">
            <w:pPr>
              <w:jc w:val="both"/>
              <w:rPr>
                <w:sz w:val="24"/>
                <w:szCs w:val="24"/>
              </w:rPr>
            </w:pPr>
          </w:p>
          <w:p w14:paraId="54926F6E" w14:textId="77777777" w:rsidR="00045395" w:rsidRDefault="00045395" w:rsidP="00755530">
            <w:pPr>
              <w:jc w:val="both"/>
              <w:rPr>
                <w:sz w:val="24"/>
                <w:szCs w:val="24"/>
              </w:rPr>
            </w:pPr>
            <w:r>
              <w:rPr>
                <w:sz w:val="24"/>
                <w:szCs w:val="24"/>
              </w:rPr>
              <w:t>Yes, he asked</w:t>
            </w:r>
            <w:r w:rsidR="00755530">
              <w:rPr>
                <w:sz w:val="24"/>
                <w:szCs w:val="24"/>
              </w:rPr>
              <w:t xml:space="preserve"> on the phone and confirmed via email. He explained what your role was and what the purpose of the observation was. </w:t>
            </w:r>
          </w:p>
          <w:p w14:paraId="6D775163" w14:textId="6220D8C3" w:rsidR="00755530" w:rsidRPr="008B28E7" w:rsidRDefault="00755530" w:rsidP="00755530">
            <w:pPr>
              <w:jc w:val="both"/>
              <w:rPr>
                <w:sz w:val="24"/>
                <w:szCs w:val="24"/>
              </w:rPr>
            </w:pPr>
            <w:r>
              <w:rPr>
                <w:sz w:val="24"/>
                <w:szCs w:val="24"/>
              </w:rPr>
              <w:t>He is learning as he is newly qualified.</w:t>
            </w:r>
          </w:p>
        </w:tc>
      </w:tr>
      <w:tr w:rsidR="00045395" w:rsidRPr="008B28E7" w14:paraId="067D787A" w14:textId="77777777" w:rsidTr="0067293B">
        <w:tc>
          <w:tcPr>
            <w:tcW w:w="2718" w:type="dxa"/>
            <w:shd w:val="clear" w:color="auto" w:fill="auto"/>
          </w:tcPr>
          <w:p w14:paraId="0BE8D78B" w14:textId="77777777" w:rsidR="00045395" w:rsidRDefault="00045395" w:rsidP="0067293B">
            <w:pPr>
              <w:rPr>
                <w:sz w:val="22"/>
                <w:szCs w:val="22"/>
              </w:rPr>
            </w:pPr>
            <w:r w:rsidRPr="00C7108B">
              <w:rPr>
                <w:sz w:val="22"/>
                <w:szCs w:val="22"/>
              </w:rPr>
              <w:t>Were you clear why the social worker met with you today?</w:t>
            </w:r>
          </w:p>
          <w:p w14:paraId="7EA1B6F9" w14:textId="77777777" w:rsidR="00045395" w:rsidRPr="00C7108B" w:rsidRDefault="00045395" w:rsidP="0067293B">
            <w:pPr>
              <w:rPr>
                <w:sz w:val="22"/>
                <w:szCs w:val="22"/>
              </w:rPr>
            </w:pPr>
          </w:p>
        </w:tc>
        <w:tc>
          <w:tcPr>
            <w:tcW w:w="7470" w:type="dxa"/>
            <w:shd w:val="clear" w:color="auto" w:fill="auto"/>
          </w:tcPr>
          <w:p w14:paraId="3021D428" w14:textId="77777777" w:rsidR="00755530" w:rsidRDefault="00755530" w:rsidP="0067293B">
            <w:pPr>
              <w:jc w:val="both"/>
              <w:rPr>
                <w:sz w:val="24"/>
                <w:szCs w:val="24"/>
              </w:rPr>
            </w:pPr>
          </w:p>
          <w:p w14:paraId="1046C843" w14:textId="3C01E7AE" w:rsidR="00045395" w:rsidRPr="008B28E7" w:rsidRDefault="00045395" w:rsidP="0067293B">
            <w:pPr>
              <w:jc w:val="both"/>
              <w:rPr>
                <w:sz w:val="24"/>
                <w:szCs w:val="24"/>
              </w:rPr>
            </w:pPr>
            <w:r>
              <w:rPr>
                <w:sz w:val="24"/>
                <w:szCs w:val="24"/>
              </w:rPr>
              <w:t>Yes</w:t>
            </w:r>
          </w:p>
        </w:tc>
      </w:tr>
      <w:tr w:rsidR="00045395" w:rsidRPr="008B28E7" w14:paraId="26BDC733" w14:textId="77777777" w:rsidTr="0067293B">
        <w:tc>
          <w:tcPr>
            <w:tcW w:w="2718" w:type="dxa"/>
            <w:shd w:val="clear" w:color="auto" w:fill="auto"/>
          </w:tcPr>
          <w:p w14:paraId="16839466" w14:textId="77777777" w:rsidR="00045395" w:rsidRPr="00C7108B" w:rsidRDefault="00045395" w:rsidP="0067293B">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50E0C9BF" w14:textId="77777777" w:rsidR="00045395" w:rsidRPr="00C7108B" w:rsidRDefault="00045395" w:rsidP="0067293B">
            <w:pPr>
              <w:rPr>
                <w:sz w:val="22"/>
                <w:szCs w:val="22"/>
              </w:rPr>
            </w:pPr>
          </w:p>
        </w:tc>
        <w:tc>
          <w:tcPr>
            <w:tcW w:w="7470" w:type="dxa"/>
            <w:shd w:val="clear" w:color="auto" w:fill="auto"/>
          </w:tcPr>
          <w:p w14:paraId="5AA8832B" w14:textId="77777777" w:rsidR="00045395" w:rsidRDefault="00045395" w:rsidP="0067293B">
            <w:pPr>
              <w:jc w:val="both"/>
              <w:rPr>
                <w:sz w:val="24"/>
                <w:szCs w:val="24"/>
              </w:rPr>
            </w:pPr>
          </w:p>
          <w:p w14:paraId="0DBD0036" w14:textId="77777777" w:rsidR="00045395" w:rsidRPr="008B28E7" w:rsidRDefault="00045395" w:rsidP="0067293B">
            <w:pPr>
              <w:jc w:val="both"/>
              <w:rPr>
                <w:sz w:val="24"/>
                <w:szCs w:val="24"/>
              </w:rPr>
            </w:pPr>
            <w:r>
              <w:rPr>
                <w:sz w:val="24"/>
                <w:szCs w:val="24"/>
              </w:rPr>
              <w:t xml:space="preserve">He was pretty prepared, there were a few discrepancies but that wasn’t his fault because the information he had probably wasn’t up to date. </w:t>
            </w:r>
          </w:p>
        </w:tc>
      </w:tr>
      <w:tr w:rsidR="00045395" w:rsidRPr="008B28E7" w14:paraId="09C10318" w14:textId="77777777" w:rsidTr="0067293B">
        <w:tc>
          <w:tcPr>
            <w:tcW w:w="2718" w:type="dxa"/>
            <w:shd w:val="clear" w:color="auto" w:fill="auto"/>
          </w:tcPr>
          <w:p w14:paraId="598FB01D" w14:textId="77777777" w:rsidR="00045395" w:rsidRDefault="00045395" w:rsidP="0067293B">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 xml:space="preserve">o you </w:t>
            </w:r>
            <w:r>
              <w:rPr>
                <w:sz w:val="22"/>
                <w:szCs w:val="22"/>
              </w:rPr>
              <w:lastRenderedPageBreak/>
              <w:t>and respected your views and wishes?</w:t>
            </w:r>
          </w:p>
          <w:p w14:paraId="78643866" w14:textId="77777777" w:rsidR="00045395" w:rsidRPr="00C7108B" w:rsidRDefault="00045395" w:rsidP="0067293B">
            <w:pPr>
              <w:tabs>
                <w:tab w:val="left" w:pos="851"/>
              </w:tabs>
              <w:overflowPunct/>
              <w:autoSpaceDE/>
              <w:autoSpaceDN/>
              <w:adjustRightInd/>
              <w:ind w:hanging="142"/>
              <w:textAlignment w:val="auto"/>
              <w:rPr>
                <w:sz w:val="22"/>
                <w:szCs w:val="22"/>
              </w:rPr>
            </w:pPr>
          </w:p>
        </w:tc>
        <w:tc>
          <w:tcPr>
            <w:tcW w:w="7470" w:type="dxa"/>
            <w:shd w:val="clear" w:color="auto" w:fill="auto"/>
          </w:tcPr>
          <w:p w14:paraId="37D4A887" w14:textId="77777777" w:rsidR="00045395" w:rsidRDefault="00045395" w:rsidP="0067293B">
            <w:pPr>
              <w:jc w:val="both"/>
              <w:rPr>
                <w:sz w:val="24"/>
                <w:szCs w:val="24"/>
              </w:rPr>
            </w:pPr>
          </w:p>
          <w:p w14:paraId="7452061A" w14:textId="77777777" w:rsidR="00045395" w:rsidRPr="008B28E7" w:rsidRDefault="00045395" w:rsidP="0067293B">
            <w:pPr>
              <w:jc w:val="both"/>
              <w:rPr>
                <w:sz w:val="24"/>
                <w:szCs w:val="24"/>
              </w:rPr>
            </w:pPr>
            <w:r>
              <w:rPr>
                <w:sz w:val="24"/>
                <w:szCs w:val="24"/>
              </w:rPr>
              <w:t>Really good – he is a good listener.</w:t>
            </w:r>
          </w:p>
        </w:tc>
      </w:tr>
      <w:tr w:rsidR="00045395" w:rsidRPr="008B28E7" w14:paraId="63F5923D" w14:textId="77777777" w:rsidTr="0067293B">
        <w:tc>
          <w:tcPr>
            <w:tcW w:w="2718" w:type="dxa"/>
            <w:shd w:val="clear" w:color="auto" w:fill="auto"/>
          </w:tcPr>
          <w:p w14:paraId="4CA055B5" w14:textId="77777777" w:rsidR="00045395" w:rsidRDefault="00045395" w:rsidP="0067293B">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E04DE1D" w14:textId="77777777" w:rsidR="00045395" w:rsidRPr="00706BB5" w:rsidRDefault="00045395" w:rsidP="0067293B">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5BC9E4D0" w14:textId="77777777" w:rsidR="00045395" w:rsidRPr="00C7108B" w:rsidRDefault="00045395" w:rsidP="0067293B">
            <w:pPr>
              <w:tabs>
                <w:tab w:val="left" w:pos="-142"/>
                <w:tab w:val="left" w:pos="851"/>
              </w:tabs>
              <w:overflowPunct/>
              <w:autoSpaceDE/>
              <w:autoSpaceDN/>
              <w:adjustRightInd/>
              <w:textAlignment w:val="auto"/>
              <w:rPr>
                <w:sz w:val="22"/>
                <w:szCs w:val="22"/>
              </w:rPr>
            </w:pPr>
          </w:p>
        </w:tc>
        <w:tc>
          <w:tcPr>
            <w:tcW w:w="7470" w:type="dxa"/>
            <w:shd w:val="clear" w:color="auto" w:fill="auto"/>
          </w:tcPr>
          <w:p w14:paraId="6B5BD714" w14:textId="77777777" w:rsidR="00045395" w:rsidRDefault="00045395" w:rsidP="0067293B">
            <w:pPr>
              <w:jc w:val="both"/>
              <w:rPr>
                <w:sz w:val="24"/>
                <w:szCs w:val="24"/>
              </w:rPr>
            </w:pPr>
          </w:p>
          <w:p w14:paraId="3D56FA19" w14:textId="77777777" w:rsidR="00045395" w:rsidRDefault="00045395" w:rsidP="0067293B">
            <w:pPr>
              <w:jc w:val="both"/>
              <w:rPr>
                <w:sz w:val="24"/>
                <w:szCs w:val="24"/>
              </w:rPr>
            </w:pPr>
            <w:r>
              <w:rPr>
                <w:sz w:val="24"/>
                <w:szCs w:val="24"/>
              </w:rPr>
              <w:t>Yes</w:t>
            </w:r>
          </w:p>
          <w:p w14:paraId="4CC57735" w14:textId="77777777" w:rsidR="00045395" w:rsidRDefault="00045395" w:rsidP="0067293B">
            <w:pPr>
              <w:jc w:val="both"/>
              <w:rPr>
                <w:sz w:val="24"/>
                <w:szCs w:val="24"/>
              </w:rPr>
            </w:pPr>
          </w:p>
          <w:p w14:paraId="4E7B1C32" w14:textId="77777777" w:rsidR="00045395" w:rsidRPr="008B28E7" w:rsidRDefault="00045395" w:rsidP="0067293B">
            <w:pPr>
              <w:jc w:val="both"/>
              <w:rPr>
                <w:sz w:val="24"/>
                <w:szCs w:val="24"/>
              </w:rPr>
            </w:pPr>
            <w:r>
              <w:rPr>
                <w:sz w:val="24"/>
                <w:szCs w:val="24"/>
              </w:rPr>
              <w:t>He did – he spoke in English.</w:t>
            </w:r>
          </w:p>
        </w:tc>
      </w:tr>
    </w:tbl>
    <w:p w14:paraId="5EF81376" w14:textId="77777777" w:rsidR="00045395" w:rsidRPr="00676E35" w:rsidRDefault="00045395" w:rsidP="0004539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045395" w:rsidRPr="008B28E7" w14:paraId="368B4849" w14:textId="77777777" w:rsidTr="0067293B">
        <w:tc>
          <w:tcPr>
            <w:tcW w:w="2718" w:type="dxa"/>
            <w:shd w:val="clear" w:color="auto" w:fill="auto"/>
          </w:tcPr>
          <w:p w14:paraId="6E0F85E2" w14:textId="77777777" w:rsidR="00045395" w:rsidRDefault="00045395" w:rsidP="0067293B">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64901E25" w14:textId="77777777" w:rsidR="00045395" w:rsidRPr="00C7108B" w:rsidRDefault="00045395" w:rsidP="0067293B">
            <w:pPr>
              <w:tabs>
                <w:tab w:val="left" w:pos="-142"/>
                <w:tab w:val="left" w:pos="851"/>
              </w:tabs>
              <w:overflowPunct/>
              <w:autoSpaceDE/>
              <w:autoSpaceDN/>
              <w:adjustRightInd/>
              <w:textAlignment w:val="auto"/>
              <w:rPr>
                <w:sz w:val="22"/>
                <w:szCs w:val="22"/>
              </w:rPr>
            </w:pPr>
          </w:p>
        </w:tc>
        <w:tc>
          <w:tcPr>
            <w:tcW w:w="7470" w:type="dxa"/>
            <w:shd w:val="clear" w:color="auto" w:fill="auto"/>
          </w:tcPr>
          <w:p w14:paraId="07E152C7" w14:textId="77777777" w:rsidR="00045395" w:rsidRDefault="00045395" w:rsidP="0067293B">
            <w:pPr>
              <w:jc w:val="both"/>
              <w:rPr>
                <w:sz w:val="24"/>
                <w:szCs w:val="24"/>
              </w:rPr>
            </w:pPr>
          </w:p>
          <w:p w14:paraId="6A314DE5" w14:textId="77777777" w:rsidR="00045395" w:rsidRDefault="00045395" w:rsidP="0067293B">
            <w:pPr>
              <w:jc w:val="both"/>
              <w:rPr>
                <w:sz w:val="24"/>
                <w:szCs w:val="24"/>
              </w:rPr>
            </w:pPr>
          </w:p>
          <w:p w14:paraId="00862D7A" w14:textId="77777777" w:rsidR="00045395" w:rsidRPr="008B28E7" w:rsidRDefault="00045395" w:rsidP="0067293B">
            <w:pPr>
              <w:jc w:val="both"/>
              <w:rPr>
                <w:sz w:val="24"/>
                <w:szCs w:val="24"/>
              </w:rPr>
            </w:pPr>
            <w:r>
              <w:rPr>
                <w:sz w:val="24"/>
                <w:szCs w:val="24"/>
              </w:rPr>
              <w:t>He interacted with Conner really well.</w:t>
            </w:r>
          </w:p>
        </w:tc>
      </w:tr>
      <w:tr w:rsidR="00045395" w:rsidRPr="008B28E7" w14:paraId="6BDB67E4" w14:textId="77777777" w:rsidTr="0067293B">
        <w:tc>
          <w:tcPr>
            <w:tcW w:w="2718" w:type="dxa"/>
            <w:shd w:val="clear" w:color="auto" w:fill="auto"/>
          </w:tcPr>
          <w:p w14:paraId="1860DD62" w14:textId="77777777" w:rsidR="00045395" w:rsidRPr="00C7108B" w:rsidRDefault="00045395" w:rsidP="0067293B">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5719B4C5" w14:textId="77777777" w:rsidR="00045395" w:rsidRDefault="00045395" w:rsidP="0067293B">
            <w:pPr>
              <w:jc w:val="both"/>
              <w:rPr>
                <w:sz w:val="24"/>
                <w:szCs w:val="24"/>
              </w:rPr>
            </w:pPr>
          </w:p>
          <w:p w14:paraId="1038BDF0" w14:textId="22ED67A8" w:rsidR="00045395" w:rsidRPr="008B28E7" w:rsidRDefault="00045395" w:rsidP="0067293B">
            <w:pPr>
              <w:jc w:val="both"/>
              <w:rPr>
                <w:sz w:val="24"/>
                <w:szCs w:val="24"/>
              </w:rPr>
            </w:pPr>
            <w:r>
              <w:rPr>
                <w:sz w:val="24"/>
                <w:szCs w:val="24"/>
              </w:rPr>
              <w:t>I thought he was friendly, knew what he was talking about, and I am overall happy with the visit.</w:t>
            </w:r>
          </w:p>
        </w:tc>
      </w:tr>
    </w:tbl>
    <w:p w14:paraId="441D8376" w14:textId="77777777" w:rsidR="00045395" w:rsidRPr="00E3288D" w:rsidRDefault="00045395" w:rsidP="00FF7EBB">
      <w:pPr>
        <w:jc w:val="both"/>
        <w:rPr>
          <w:i/>
          <w:sz w:val="24"/>
          <w:szCs w:val="24"/>
        </w:rPr>
      </w:pP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p w14:paraId="1D68DA91" w14:textId="77777777" w:rsidR="00D3203C" w:rsidRDefault="00D3203C" w:rsidP="00045395">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A3E852" w14:textId="77777777" w:rsidR="00855AF4" w:rsidRDefault="00855AF4">
      <w:r>
        <w:separator/>
      </w:r>
    </w:p>
  </w:endnote>
  <w:endnote w:type="continuationSeparator" w:id="0">
    <w:p w14:paraId="53F17C0A" w14:textId="77777777" w:rsidR="00855AF4" w:rsidRDefault="00855A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CCAFF8D" w:rsidR="00A5656A" w:rsidRDefault="00A5656A">
    <w:pPr>
      <w:pStyle w:val="Footer"/>
      <w:jc w:val="right"/>
    </w:pPr>
    <w:r>
      <w:fldChar w:fldCharType="begin"/>
    </w:r>
    <w:r>
      <w:instrText xml:space="preserve"> PAGE   \* MERGEFORMAT </w:instrText>
    </w:r>
    <w:r>
      <w:fldChar w:fldCharType="separate"/>
    </w:r>
    <w:r w:rsidR="00307B01">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994715" w14:textId="77777777" w:rsidR="00855AF4" w:rsidRDefault="00855AF4">
      <w:r>
        <w:separator/>
      </w:r>
    </w:p>
  </w:footnote>
  <w:footnote w:type="continuationSeparator" w:id="0">
    <w:p w14:paraId="2801050E" w14:textId="77777777" w:rsidR="00855AF4" w:rsidRDefault="00855A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395"/>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1AFA"/>
    <w:rsid w:val="00083D99"/>
    <w:rsid w:val="00084DA6"/>
    <w:rsid w:val="00085699"/>
    <w:rsid w:val="00090160"/>
    <w:rsid w:val="00091F52"/>
    <w:rsid w:val="00092970"/>
    <w:rsid w:val="00093720"/>
    <w:rsid w:val="000938E6"/>
    <w:rsid w:val="00093B3C"/>
    <w:rsid w:val="0009488C"/>
    <w:rsid w:val="00095C1B"/>
    <w:rsid w:val="00096DEA"/>
    <w:rsid w:val="000A0B96"/>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3726"/>
    <w:rsid w:val="001608C4"/>
    <w:rsid w:val="00164832"/>
    <w:rsid w:val="00171418"/>
    <w:rsid w:val="00174180"/>
    <w:rsid w:val="0017496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2518"/>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5DD0"/>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7B01"/>
    <w:rsid w:val="003106DB"/>
    <w:rsid w:val="00310D6A"/>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458"/>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2E1E"/>
    <w:rsid w:val="00546187"/>
    <w:rsid w:val="00547B11"/>
    <w:rsid w:val="00557D77"/>
    <w:rsid w:val="00562EAA"/>
    <w:rsid w:val="00563B58"/>
    <w:rsid w:val="005640C4"/>
    <w:rsid w:val="0056684C"/>
    <w:rsid w:val="00574A0C"/>
    <w:rsid w:val="0057780F"/>
    <w:rsid w:val="00581E0A"/>
    <w:rsid w:val="005862D7"/>
    <w:rsid w:val="00586D89"/>
    <w:rsid w:val="005877C8"/>
    <w:rsid w:val="00587923"/>
    <w:rsid w:val="00594F9F"/>
    <w:rsid w:val="005A1B4C"/>
    <w:rsid w:val="005A545C"/>
    <w:rsid w:val="005B271A"/>
    <w:rsid w:val="005B3A2D"/>
    <w:rsid w:val="005C1567"/>
    <w:rsid w:val="005C216E"/>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5530"/>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03BF"/>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AF4"/>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42A0"/>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6661"/>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7D9A"/>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06E9"/>
    <w:rsid w:val="00DD31C5"/>
    <w:rsid w:val="00DD5020"/>
    <w:rsid w:val="00DD63BE"/>
    <w:rsid w:val="00DD7B5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ADF"/>
    <w:rsid w:val="00F22AC5"/>
    <w:rsid w:val="00F254D1"/>
    <w:rsid w:val="00F25F85"/>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FootnoteText">
    <w:name w:val="footnote text"/>
    <w:basedOn w:val="Normal"/>
    <w:link w:val="FootnoteTextChar"/>
    <w:uiPriority w:val="99"/>
    <w:semiHidden/>
    <w:unhideWhenUsed/>
    <w:rsid w:val="00DD7B5E"/>
  </w:style>
  <w:style w:type="character" w:customStyle="1" w:styleId="FootnoteTextChar">
    <w:name w:val="Footnote Text Char"/>
    <w:basedOn w:val="DefaultParagraphFont"/>
    <w:link w:val="FootnoteText"/>
    <w:uiPriority w:val="99"/>
    <w:semiHidden/>
    <w:rsid w:val="00DD7B5E"/>
    <w:rPr>
      <w:rFonts w:ascii="Arial" w:hAnsi="Arial" w:cs="Arial"/>
      <w:color w:val="000000"/>
    </w:rPr>
  </w:style>
  <w:style w:type="character" w:styleId="FootnoteReference">
    <w:name w:val="footnote reference"/>
    <w:basedOn w:val="DefaultParagraphFont"/>
    <w:uiPriority w:val="99"/>
    <w:semiHidden/>
    <w:unhideWhenUsed/>
    <w:rsid w:val="00DD7B5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82A5DA14-6DE7-4575-BB8F-AF638BBFD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8</Pages>
  <Words>2306</Words>
  <Characters>13145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 Saunders</cp:lastModifiedBy>
  <cp:revision>19</cp:revision>
  <cp:lastPrinted>2020-02-11T19:20:00Z</cp:lastPrinted>
  <dcterms:created xsi:type="dcterms:W3CDTF">2022-09-29T11:34:00Z</dcterms:created>
  <dcterms:modified xsi:type="dcterms:W3CDTF">2023-07-11T16:14:00Z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