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8ECC027" wp14:paraId="5E5787A5" wp14:textId="4C42B4E6">
      <w:pPr>
        <w:rPr>
          <w:i w:val="0"/>
          <w:iCs w:val="0"/>
          <w:sz w:val="24"/>
          <w:szCs w:val="24"/>
        </w:rPr>
      </w:pPr>
      <w:r w:rsidRPr="58ECC027" w:rsidR="667DA3FA">
        <w:rPr>
          <w:b w:val="1"/>
          <w:bCs w:val="1"/>
          <w:i w:val="0"/>
          <w:iCs w:val="0"/>
          <w:sz w:val="24"/>
          <w:szCs w:val="24"/>
        </w:rPr>
        <w:t>Bradley Jones (2219978)</w:t>
      </w:r>
    </w:p>
    <w:p w:rsidR="667DA3FA" w:rsidP="58ECC027" w:rsidRDefault="667DA3FA" w14:paraId="0ED8F094" w14:textId="1693E264">
      <w:pPr>
        <w:pStyle w:val="Normal"/>
        <w:rPr>
          <w:b w:val="1"/>
          <w:bCs w:val="1"/>
          <w:i w:val="0"/>
          <w:iCs w:val="0"/>
          <w:sz w:val="24"/>
          <w:szCs w:val="24"/>
        </w:rPr>
      </w:pPr>
      <w:r w:rsidRPr="58ECC027" w:rsidR="667DA3FA">
        <w:rPr>
          <w:b w:val="1"/>
          <w:bCs w:val="1"/>
          <w:i w:val="0"/>
          <w:iCs w:val="0"/>
          <w:sz w:val="24"/>
          <w:szCs w:val="24"/>
        </w:rPr>
        <w:t xml:space="preserve">Module Code: BMLW5013 </w:t>
      </w:r>
    </w:p>
    <w:p w:rsidR="667DA3FA" w:rsidP="58ECC027" w:rsidRDefault="667DA3FA" w14:paraId="273FFB66" w14:textId="3C7F9339">
      <w:pPr>
        <w:pStyle w:val="Normal"/>
        <w:rPr>
          <w:b w:val="1"/>
          <w:bCs w:val="1"/>
          <w:i w:val="0"/>
          <w:iCs w:val="0"/>
          <w:sz w:val="24"/>
          <w:szCs w:val="24"/>
        </w:rPr>
      </w:pPr>
      <w:r w:rsidRPr="58ECC027" w:rsidR="667DA3FA">
        <w:rPr>
          <w:b w:val="1"/>
          <w:bCs w:val="1"/>
          <w:i w:val="0"/>
          <w:iCs w:val="0"/>
          <w:sz w:val="24"/>
          <w:szCs w:val="24"/>
        </w:rPr>
        <w:t xml:space="preserve">Assignment 2 </w:t>
      </w:r>
    </w:p>
    <w:p w:rsidR="58ECC027" w:rsidP="58ECC027" w:rsidRDefault="58ECC027" w14:paraId="11D44CC2" w14:textId="3AB1020F">
      <w:pPr>
        <w:pStyle w:val="Normal"/>
        <w:rPr>
          <w:b w:val="1"/>
          <w:bCs w:val="1"/>
          <w:i w:val="0"/>
          <w:iCs w:val="0"/>
          <w:sz w:val="24"/>
          <w:szCs w:val="24"/>
        </w:rPr>
      </w:pPr>
    </w:p>
    <w:p w:rsidR="667DA3FA" w:rsidP="58ECC027" w:rsidRDefault="667DA3FA" w14:paraId="1CAFB615" w14:textId="19E9328B">
      <w:pPr>
        <w:pStyle w:val="Normal"/>
        <w:rPr>
          <w:b w:val="0"/>
          <w:bCs w:val="0"/>
          <w:i w:val="1"/>
          <w:iCs w:val="1"/>
          <w:sz w:val="28"/>
          <w:szCs w:val="28"/>
        </w:rPr>
      </w:pPr>
      <w:r w:rsidRPr="58ECC027" w:rsidR="667DA3FA">
        <w:rPr>
          <w:b w:val="0"/>
          <w:bCs w:val="0"/>
          <w:i w:val="1"/>
          <w:iCs w:val="1"/>
          <w:sz w:val="28"/>
          <w:szCs w:val="28"/>
        </w:rPr>
        <w:t>Evaluate the effectiveness of the prison system in England and Wales in terms of its ability to rehabilitate offenders and decrease re</w:t>
      </w:r>
      <w:r w:rsidRPr="58ECC027" w:rsidR="36D7322F">
        <w:rPr>
          <w:b w:val="0"/>
          <w:bCs w:val="0"/>
          <w:i w:val="1"/>
          <w:iCs w:val="1"/>
          <w:sz w:val="28"/>
          <w:szCs w:val="28"/>
        </w:rPr>
        <w:t>cidivism rates.</w:t>
      </w:r>
    </w:p>
    <w:p w:rsidR="58ECC027" w:rsidP="58ECC027" w:rsidRDefault="58ECC027" w14:paraId="1E1051CB" w14:textId="4B0200E5">
      <w:pPr>
        <w:pStyle w:val="Normal"/>
        <w:rPr>
          <w:b w:val="0"/>
          <w:bCs w:val="0"/>
          <w:i w:val="1"/>
          <w:iCs w:val="1"/>
          <w:sz w:val="28"/>
          <w:szCs w:val="28"/>
        </w:rPr>
      </w:pPr>
    </w:p>
    <w:p w:rsidR="0A7282BF" w:rsidP="73ED82D8" w:rsidRDefault="0A7282BF" w14:paraId="2FDB4C39" w14:textId="6667749C">
      <w:pPr>
        <w:pStyle w:val="Normal"/>
        <w:suppressLineNumbers w:val="0"/>
        <w:bidi w:val="0"/>
        <w:spacing w:before="0" w:beforeAutospacing="off" w:after="160" w:afterAutospacing="off" w:line="259" w:lineRule="auto"/>
        <w:ind w:left="0" w:right="0"/>
        <w:jc w:val="left"/>
        <w:rPr>
          <w:b w:val="0"/>
          <w:bCs w:val="0"/>
          <w:i w:val="0"/>
          <w:iCs w:val="0"/>
          <w:sz w:val="24"/>
          <w:szCs w:val="24"/>
        </w:rPr>
      </w:pPr>
      <w:r w:rsidRPr="73ED82D8" w:rsidR="0A7282BF">
        <w:rPr>
          <w:b w:val="0"/>
          <w:bCs w:val="0"/>
          <w:i w:val="0"/>
          <w:iCs w:val="0"/>
          <w:sz w:val="24"/>
          <w:szCs w:val="24"/>
        </w:rPr>
        <w:t xml:space="preserve">This essay is based on the effectiveness of the prison system's overall ability to rehabilitate </w:t>
      </w:r>
      <w:r w:rsidRPr="73ED82D8" w:rsidR="38C8AF68">
        <w:rPr>
          <w:b w:val="0"/>
          <w:bCs w:val="0"/>
          <w:i w:val="0"/>
          <w:iCs w:val="0"/>
          <w:sz w:val="24"/>
          <w:szCs w:val="24"/>
        </w:rPr>
        <w:t xml:space="preserve">inmates throughout their duration in prison as well as the systems capability to prevent released inmates from reoffending and ending up back in prison. </w:t>
      </w:r>
      <w:bookmarkStart w:name="_Int_KRNuuafE" w:id="745005001"/>
      <w:r w:rsidRPr="73ED82D8" w:rsidR="4B784072">
        <w:rPr>
          <w:b w:val="0"/>
          <w:bCs w:val="0"/>
          <w:i w:val="0"/>
          <w:iCs w:val="0"/>
          <w:sz w:val="24"/>
          <w:szCs w:val="24"/>
        </w:rPr>
        <w:t>In an attempt to</w:t>
      </w:r>
      <w:bookmarkEnd w:id="745005001"/>
      <w:r w:rsidRPr="73ED82D8" w:rsidR="4B784072">
        <w:rPr>
          <w:b w:val="0"/>
          <w:bCs w:val="0"/>
          <w:i w:val="0"/>
          <w:iCs w:val="0"/>
          <w:sz w:val="24"/>
          <w:szCs w:val="24"/>
        </w:rPr>
        <w:t xml:space="preserve"> show the effectiveness of the prison system’s ability to do this, there will be </w:t>
      </w:r>
      <w:r w:rsidRPr="73ED82D8" w:rsidR="4B784072">
        <w:rPr>
          <w:b w:val="0"/>
          <w:bCs w:val="0"/>
          <w:i w:val="0"/>
          <w:iCs w:val="0"/>
          <w:sz w:val="24"/>
          <w:szCs w:val="24"/>
        </w:rPr>
        <w:t>various examples</w:t>
      </w:r>
      <w:r w:rsidRPr="73ED82D8" w:rsidR="4B784072">
        <w:rPr>
          <w:b w:val="0"/>
          <w:bCs w:val="0"/>
          <w:i w:val="0"/>
          <w:iCs w:val="0"/>
          <w:sz w:val="24"/>
          <w:szCs w:val="24"/>
        </w:rPr>
        <w:t xml:space="preserve"> of statist</w:t>
      </w:r>
      <w:r w:rsidRPr="73ED82D8" w:rsidR="1666204A">
        <w:rPr>
          <w:b w:val="0"/>
          <w:bCs w:val="0"/>
          <w:i w:val="0"/>
          <w:iCs w:val="0"/>
          <w:sz w:val="24"/>
          <w:szCs w:val="24"/>
        </w:rPr>
        <w:t xml:space="preserve">ics and </w:t>
      </w:r>
      <w:r w:rsidRPr="73ED82D8" w:rsidR="4A75A708">
        <w:rPr>
          <w:b w:val="0"/>
          <w:bCs w:val="0"/>
          <w:i w:val="0"/>
          <w:iCs w:val="0"/>
          <w:sz w:val="24"/>
          <w:szCs w:val="24"/>
        </w:rPr>
        <w:t>articles used to show whether there is equality within the work force between male and female as well as between ethnic groups. There will also be</w:t>
      </w:r>
      <w:r w:rsidRPr="73ED82D8" w:rsidR="449342C6">
        <w:rPr>
          <w:b w:val="0"/>
          <w:bCs w:val="0"/>
          <w:i w:val="0"/>
          <w:iCs w:val="0"/>
          <w:sz w:val="24"/>
          <w:szCs w:val="24"/>
        </w:rPr>
        <w:t xml:space="preserve"> statistics </w:t>
      </w:r>
      <w:r w:rsidRPr="73ED82D8" w:rsidR="2A8CA2A5">
        <w:rPr>
          <w:b w:val="0"/>
          <w:bCs w:val="0"/>
          <w:i w:val="0"/>
          <w:iCs w:val="0"/>
          <w:sz w:val="24"/>
          <w:szCs w:val="24"/>
        </w:rPr>
        <w:t>on the</w:t>
      </w:r>
      <w:r w:rsidRPr="73ED82D8" w:rsidR="449342C6">
        <w:rPr>
          <w:b w:val="0"/>
          <w:bCs w:val="0"/>
          <w:i w:val="0"/>
          <w:iCs w:val="0"/>
          <w:sz w:val="24"/>
          <w:szCs w:val="24"/>
        </w:rPr>
        <w:t xml:space="preserve"> number of staff and whether this plays an effect in to the capabilities of </w:t>
      </w:r>
      <w:r w:rsidRPr="73ED82D8" w:rsidR="0F81229E">
        <w:rPr>
          <w:b w:val="0"/>
          <w:bCs w:val="0"/>
          <w:i w:val="0"/>
          <w:iCs w:val="0"/>
          <w:sz w:val="24"/>
          <w:szCs w:val="24"/>
        </w:rPr>
        <w:t>the</w:t>
      </w:r>
      <w:r w:rsidRPr="73ED82D8" w:rsidR="449342C6">
        <w:rPr>
          <w:b w:val="0"/>
          <w:bCs w:val="0"/>
          <w:i w:val="0"/>
          <w:iCs w:val="0"/>
          <w:sz w:val="24"/>
          <w:szCs w:val="24"/>
        </w:rPr>
        <w:t xml:space="preserve"> prison system being able to reh</w:t>
      </w:r>
      <w:r w:rsidRPr="73ED82D8" w:rsidR="05309F20">
        <w:rPr>
          <w:b w:val="0"/>
          <w:bCs w:val="0"/>
          <w:i w:val="0"/>
          <w:iCs w:val="0"/>
          <w:sz w:val="24"/>
          <w:szCs w:val="24"/>
        </w:rPr>
        <w:t xml:space="preserve">abilitate to the best of their </w:t>
      </w:r>
      <w:r w:rsidRPr="73ED82D8" w:rsidR="519ADC4F">
        <w:rPr>
          <w:b w:val="0"/>
          <w:bCs w:val="0"/>
          <w:i w:val="0"/>
          <w:iCs w:val="0"/>
          <w:sz w:val="24"/>
          <w:szCs w:val="24"/>
        </w:rPr>
        <w:t>abilities</w:t>
      </w:r>
      <w:r w:rsidRPr="73ED82D8" w:rsidR="4B3A300C">
        <w:rPr>
          <w:b w:val="0"/>
          <w:bCs w:val="0"/>
          <w:i w:val="0"/>
          <w:iCs w:val="0"/>
          <w:sz w:val="24"/>
          <w:szCs w:val="24"/>
        </w:rPr>
        <w:t>. Factors including mental health will also be shown based on how effective the current</w:t>
      </w:r>
      <w:r w:rsidRPr="73ED82D8" w:rsidR="397D99CE">
        <w:rPr>
          <w:b w:val="0"/>
          <w:bCs w:val="0"/>
          <w:i w:val="0"/>
          <w:iCs w:val="0"/>
          <w:sz w:val="24"/>
          <w:szCs w:val="24"/>
        </w:rPr>
        <w:t xml:space="preserve"> set up of the prison system is and whether rates such as suicide and self-harm have risen due to the ‘Broken system’ mechanism</w:t>
      </w:r>
      <w:r w:rsidRPr="73ED82D8" w:rsidR="54CCF515">
        <w:rPr>
          <w:b w:val="0"/>
          <w:bCs w:val="0"/>
          <w:i w:val="0"/>
          <w:iCs w:val="0"/>
          <w:sz w:val="24"/>
          <w:szCs w:val="24"/>
        </w:rPr>
        <w:t xml:space="preserve"> (Stelman, 2023).</w:t>
      </w:r>
    </w:p>
    <w:p w:rsidR="5501A055" w:rsidP="58ECC027" w:rsidRDefault="5501A055" w14:paraId="0E2B7FE2" w14:textId="28AB3DA0">
      <w:pPr>
        <w:pStyle w:val="Normal"/>
        <w:rPr>
          <w:b w:val="0"/>
          <w:bCs w:val="0"/>
          <w:i w:val="0"/>
          <w:iCs w:val="0"/>
          <w:sz w:val="24"/>
          <w:szCs w:val="24"/>
        </w:rPr>
      </w:pPr>
      <w:r w:rsidRPr="58ECC027" w:rsidR="5501A055">
        <w:rPr>
          <w:b w:val="0"/>
          <w:bCs w:val="0"/>
          <w:i w:val="0"/>
          <w:iCs w:val="0"/>
          <w:sz w:val="24"/>
          <w:szCs w:val="24"/>
        </w:rPr>
        <w:t xml:space="preserve">Between July and September </w:t>
      </w:r>
      <w:r w:rsidRPr="58ECC027" w:rsidR="74177209">
        <w:rPr>
          <w:b w:val="0"/>
          <w:bCs w:val="0"/>
          <w:i w:val="0"/>
          <w:iCs w:val="0"/>
          <w:sz w:val="24"/>
          <w:szCs w:val="24"/>
        </w:rPr>
        <w:t xml:space="preserve">of 2021, there was a </w:t>
      </w:r>
      <w:r w:rsidRPr="58ECC027" w:rsidR="35728CD8">
        <w:rPr>
          <w:b w:val="0"/>
          <w:bCs w:val="0"/>
          <w:i w:val="0"/>
          <w:iCs w:val="0"/>
          <w:sz w:val="24"/>
          <w:szCs w:val="24"/>
        </w:rPr>
        <w:t xml:space="preserve">proven reoffending rate of twenty-five percent </w:t>
      </w:r>
      <w:r w:rsidRPr="58ECC027" w:rsidR="681E6E4F">
        <w:rPr>
          <w:b w:val="0"/>
          <w:bCs w:val="0"/>
          <w:i w:val="0"/>
          <w:iCs w:val="0"/>
          <w:sz w:val="24"/>
          <w:szCs w:val="24"/>
        </w:rPr>
        <w:t xml:space="preserve">between adults who were incarcerated </w:t>
      </w:r>
      <w:r w:rsidRPr="58ECC027" w:rsidR="5E943F28">
        <w:rPr>
          <w:b w:val="0"/>
          <w:bCs w:val="0"/>
          <w:i w:val="0"/>
          <w:iCs w:val="0"/>
          <w:sz w:val="24"/>
          <w:szCs w:val="24"/>
        </w:rPr>
        <w:t>and approximately thirty percent of juvenile offenders later reoffended</w:t>
      </w:r>
      <w:r w:rsidRPr="58ECC027" w:rsidR="3ABA831C">
        <w:rPr>
          <w:b w:val="0"/>
          <w:bCs w:val="0"/>
          <w:i w:val="0"/>
          <w:iCs w:val="0"/>
          <w:sz w:val="24"/>
          <w:szCs w:val="24"/>
        </w:rPr>
        <w:t xml:space="preserve">. </w:t>
      </w:r>
      <w:r w:rsidRPr="58ECC027" w:rsidR="02C7EC1B">
        <w:rPr>
          <w:b w:val="0"/>
          <w:bCs w:val="0"/>
          <w:i w:val="0"/>
          <w:iCs w:val="0"/>
          <w:sz w:val="24"/>
          <w:szCs w:val="24"/>
        </w:rPr>
        <w:t xml:space="preserve">Although these statistics show that over a quarter of offenders end up reoffending, statistics show that these rates are </w:t>
      </w:r>
      <w:r w:rsidRPr="58ECC027" w:rsidR="631B9299">
        <w:rPr>
          <w:b w:val="0"/>
          <w:bCs w:val="0"/>
          <w:i w:val="0"/>
          <w:iCs w:val="0"/>
          <w:sz w:val="24"/>
          <w:szCs w:val="24"/>
        </w:rPr>
        <w:t>a decrease since the period of July to September in 2020 (Ministry of Justice, 2023).</w:t>
      </w:r>
    </w:p>
    <w:p w:rsidR="113B3C25" w:rsidP="58ECC027" w:rsidRDefault="113B3C25" w14:paraId="598C7E63" w14:textId="051E30A3">
      <w:pPr>
        <w:pStyle w:val="Normal"/>
        <w:rPr>
          <w:b w:val="0"/>
          <w:bCs w:val="0"/>
          <w:i w:val="0"/>
          <w:iCs w:val="0"/>
          <w:sz w:val="24"/>
          <w:szCs w:val="24"/>
        </w:rPr>
      </w:pPr>
      <w:r w:rsidRPr="58ECC027" w:rsidR="113B3C25">
        <w:rPr>
          <w:b w:val="0"/>
          <w:bCs w:val="0"/>
          <w:i w:val="0"/>
          <w:iCs w:val="0"/>
          <w:sz w:val="24"/>
          <w:szCs w:val="24"/>
        </w:rPr>
        <w:t xml:space="preserve">When considering the most common age of individuals </w:t>
      </w:r>
      <w:r w:rsidRPr="58ECC027" w:rsidR="5FB7D169">
        <w:rPr>
          <w:b w:val="0"/>
          <w:bCs w:val="0"/>
          <w:i w:val="0"/>
          <w:iCs w:val="0"/>
          <w:sz w:val="24"/>
          <w:szCs w:val="24"/>
        </w:rPr>
        <w:t xml:space="preserve">that reoffend after originally being imprisoned, the highest age bracket as of October to December in 2021 shows that </w:t>
      </w:r>
      <w:r w:rsidRPr="58ECC027" w:rsidR="4D08405F">
        <w:rPr>
          <w:b w:val="0"/>
          <w:bCs w:val="0"/>
          <w:i w:val="0"/>
          <w:iCs w:val="0"/>
          <w:sz w:val="24"/>
          <w:szCs w:val="24"/>
        </w:rPr>
        <w:t xml:space="preserve">fifteen- to seventeen-year-olds reoffend the most frequently with a percentage of 33.4% reoffending whereas the lowest reoffending rate is taken from the age bracket of fifty </w:t>
      </w:r>
      <w:r w:rsidRPr="58ECC027" w:rsidR="43F9AD78">
        <w:rPr>
          <w:b w:val="0"/>
          <w:bCs w:val="0"/>
          <w:i w:val="0"/>
          <w:iCs w:val="0"/>
          <w:sz w:val="24"/>
          <w:szCs w:val="24"/>
        </w:rPr>
        <w:t xml:space="preserve">years old and up being around 15.9%. To add to this, the </w:t>
      </w:r>
      <w:r w:rsidRPr="58ECC027" w:rsidR="585E4039">
        <w:rPr>
          <w:b w:val="0"/>
          <w:bCs w:val="0"/>
          <w:i w:val="0"/>
          <w:iCs w:val="0"/>
          <w:sz w:val="24"/>
          <w:szCs w:val="24"/>
        </w:rPr>
        <w:t>percentage of juvenile reoffences ranging between 28.8% and 33.8% is not lower than any age bracket of reoffenders</w:t>
      </w:r>
      <w:r w:rsidRPr="58ECC027" w:rsidR="23C921D5">
        <w:rPr>
          <w:b w:val="0"/>
          <w:bCs w:val="0"/>
          <w:i w:val="0"/>
          <w:iCs w:val="0"/>
          <w:sz w:val="24"/>
          <w:szCs w:val="24"/>
        </w:rPr>
        <w:t xml:space="preserve"> that are considered adults (GOV.UK, 2023).</w:t>
      </w:r>
    </w:p>
    <w:p w:rsidR="57344496" w:rsidP="58ECC027" w:rsidRDefault="57344496" w14:paraId="3F386DAB" w14:textId="5DB08120">
      <w:pPr>
        <w:pStyle w:val="Normal"/>
        <w:rPr>
          <w:b w:val="0"/>
          <w:bCs w:val="0"/>
          <w:i w:val="0"/>
          <w:iCs w:val="0"/>
          <w:sz w:val="24"/>
          <w:szCs w:val="24"/>
        </w:rPr>
      </w:pPr>
      <w:r w:rsidRPr="58ECC027" w:rsidR="57344496">
        <w:rPr>
          <w:b w:val="0"/>
          <w:bCs w:val="0"/>
          <w:i w:val="0"/>
          <w:iCs w:val="0"/>
          <w:sz w:val="24"/>
          <w:szCs w:val="24"/>
        </w:rPr>
        <w:t>As of 2023, the most common race to commit crimes in the UK and be incarcerated for these crimes is</w:t>
      </w:r>
      <w:r w:rsidRPr="58ECC027" w:rsidR="77E6BBDF">
        <w:rPr>
          <w:b w:val="0"/>
          <w:bCs w:val="0"/>
          <w:i w:val="0"/>
          <w:iCs w:val="0"/>
          <w:sz w:val="24"/>
          <w:szCs w:val="24"/>
        </w:rPr>
        <w:t xml:space="preserve"> white, </w:t>
      </w:r>
      <w:r w:rsidRPr="58ECC027" w:rsidR="31F56F2B">
        <w:rPr>
          <w:b w:val="0"/>
          <w:bCs w:val="0"/>
          <w:i w:val="0"/>
          <w:iCs w:val="0"/>
          <w:sz w:val="24"/>
          <w:szCs w:val="24"/>
        </w:rPr>
        <w:t>British</w:t>
      </w:r>
      <w:r w:rsidRPr="58ECC027" w:rsidR="77E6BBDF">
        <w:rPr>
          <w:b w:val="0"/>
          <w:bCs w:val="0"/>
          <w:i w:val="0"/>
          <w:iCs w:val="0"/>
          <w:sz w:val="24"/>
          <w:szCs w:val="24"/>
        </w:rPr>
        <w:t xml:space="preserve"> individuals </w:t>
      </w:r>
      <w:r w:rsidRPr="58ECC027" w:rsidR="0E60C5EE">
        <w:rPr>
          <w:b w:val="0"/>
          <w:bCs w:val="0"/>
          <w:i w:val="0"/>
          <w:iCs w:val="0"/>
          <w:sz w:val="24"/>
          <w:szCs w:val="24"/>
        </w:rPr>
        <w:t xml:space="preserve">with over sixty-one thousand crimes committed overall. Over ten thousand crimes committed in </w:t>
      </w:r>
      <w:r w:rsidRPr="58ECC027" w:rsidR="06001B04">
        <w:rPr>
          <w:b w:val="0"/>
          <w:bCs w:val="0"/>
          <w:i w:val="0"/>
          <w:iCs w:val="0"/>
          <w:sz w:val="24"/>
          <w:szCs w:val="24"/>
        </w:rPr>
        <w:t xml:space="preserve">the UK in 2023 were by Black or ‘Black British’ individuals </w:t>
      </w:r>
      <w:r w:rsidRPr="58ECC027" w:rsidR="13FE1761">
        <w:rPr>
          <w:b w:val="0"/>
          <w:bCs w:val="0"/>
          <w:i w:val="0"/>
          <w:iCs w:val="0"/>
          <w:sz w:val="24"/>
          <w:szCs w:val="24"/>
        </w:rPr>
        <w:t>and just under twelve thousand crimes were committed by ethnic groups Asian and Mi</w:t>
      </w:r>
      <w:r w:rsidRPr="58ECC027" w:rsidR="432DD347">
        <w:rPr>
          <w:b w:val="0"/>
          <w:bCs w:val="0"/>
          <w:i w:val="0"/>
          <w:iCs w:val="0"/>
          <w:sz w:val="24"/>
          <w:szCs w:val="24"/>
        </w:rPr>
        <w:t>xed creating a total of around eighty</w:t>
      </w:r>
      <w:r w:rsidRPr="58ECC027" w:rsidR="16B44CFE">
        <w:rPr>
          <w:b w:val="0"/>
          <w:bCs w:val="0"/>
          <w:i w:val="0"/>
          <w:iCs w:val="0"/>
          <w:sz w:val="24"/>
          <w:szCs w:val="24"/>
        </w:rPr>
        <w:t>-five</w:t>
      </w:r>
      <w:r w:rsidRPr="58ECC027" w:rsidR="432DD347">
        <w:rPr>
          <w:b w:val="0"/>
          <w:bCs w:val="0"/>
          <w:i w:val="0"/>
          <w:iCs w:val="0"/>
          <w:sz w:val="24"/>
          <w:szCs w:val="24"/>
        </w:rPr>
        <w:t xml:space="preserve"> thousand crimes committed overall in 2023 which is an </w:t>
      </w:r>
      <w:r w:rsidRPr="58ECC027" w:rsidR="7606BF96">
        <w:rPr>
          <w:b w:val="0"/>
          <w:bCs w:val="0"/>
          <w:i w:val="0"/>
          <w:iCs w:val="0"/>
          <w:sz w:val="24"/>
          <w:szCs w:val="24"/>
        </w:rPr>
        <w:t xml:space="preserve">increase from the year prior which had </w:t>
      </w:r>
      <w:r w:rsidRPr="58ECC027" w:rsidR="3CCC9F29">
        <w:rPr>
          <w:b w:val="0"/>
          <w:bCs w:val="0"/>
          <w:i w:val="0"/>
          <w:iCs w:val="0"/>
          <w:sz w:val="24"/>
          <w:szCs w:val="24"/>
        </w:rPr>
        <w:t>around seventy-eight thousand crimes committed (Statista, 2024).</w:t>
      </w:r>
    </w:p>
    <w:p w:rsidR="38F67BCC" w:rsidP="58ECC027" w:rsidRDefault="38F67BCC" w14:paraId="66165F61" w14:textId="725015CC">
      <w:pPr>
        <w:pStyle w:val="Normal"/>
        <w:rPr>
          <w:b w:val="0"/>
          <w:bCs w:val="0"/>
          <w:i w:val="0"/>
          <w:iCs w:val="0"/>
          <w:sz w:val="24"/>
          <w:szCs w:val="24"/>
        </w:rPr>
      </w:pPr>
      <w:r w:rsidRPr="58ECC027" w:rsidR="38F67BCC">
        <w:rPr>
          <w:b w:val="0"/>
          <w:bCs w:val="0"/>
          <w:i w:val="0"/>
          <w:iCs w:val="0"/>
          <w:sz w:val="24"/>
          <w:szCs w:val="24"/>
        </w:rPr>
        <w:t xml:space="preserve">In 2021, </w:t>
      </w:r>
      <w:r w:rsidRPr="58ECC027" w:rsidR="3ED8E00E">
        <w:rPr>
          <w:b w:val="0"/>
          <w:bCs w:val="0"/>
          <w:i w:val="0"/>
          <w:iCs w:val="0"/>
          <w:sz w:val="24"/>
          <w:szCs w:val="24"/>
        </w:rPr>
        <w:t>MP D</w:t>
      </w:r>
      <w:r w:rsidRPr="58ECC027" w:rsidR="1D1D86C8">
        <w:rPr>
          <w:b w:val="0"/>
          <w:bCs w:val="0"/>
          <w:i w:val="0"/>
          <w:iCs w:val="0"/>
          <w:sz w:val="24"/>
          <w:szCs w:val="24"/>
        </w:rPr>
        <w:t xml:space="preserve">ominic Raab suggested a ‘White Paper Strategy’ with the aim to cut down on reoffending rates </w:t>
      </w:r>
      <w:r w:rsidRPr="58ECC027" w:rsidR="16B6F064">
        <w:rPr>
          <w:b w:val="0"/>
          <w:bCs w:val="0"/>
          <w:i w:val="0"/>
          <w:iCs w:val="0"/>
          <w:sz w:val="24"/>
          <w:szCs w:val="24"/>
        </w:rPr>
        <w:t xml:space="preserve">of prisoners by giving them valuable skills in education which tends to </w:t>
      </w:r>
      <w:r w:rsidRPr="58ECC027" w:rsidR="58120B32">
        <w:rPr>
          <w:b w:val="0"/>
          <w:bCs w:val="0"/>
          <w:i w:val="0"/>
          <w:iCs w:val="0"/>
          <w:sz w:val="24"/>
          <w:szCs w:val="24"/>
        </w:rPr>
        <w:t>involve a trade such as carpentry or plumbing</w:t>
      </w:r>
      <w:r w:rsidRPr="58ECC027" w:rsidR="1C38C516">
        <w:rPr>
          <w:b w:val="0"/>
          <w:bCs w:val="0"/>
          <w:i w:val="0"/>
          <w:iCs w:val="0"/>
          <w:sz w:val="24"/>
          <w:szCs w:val="24"/>
        </w:rPr>
        <w:t>, as well as support with drug and alcohol addiction which could also pose future threats to reoffending in the future</w:t>
      </w:r>
      <w:r w:rsidRPr="58ECC027" w:rsidR="68FC7106">
        <w:rPr>
          <w:b w:val="0"/>
          <w:bCs w:val="0"/>
          <w:i w:val="0"/>
          <w:iCs w:val="0"/>
          <w:sz w:val="24"/>
          <w:szCs w:val="24"/>
        </w:rPr>
        <w:t xml:space="preserve">. As well as this, part of the strategy includes employment advisors to help </w:t>
      </w:r>
      <w:r w:rsidRPr="58ECC027" w:rsidR="68FC7106">
        <w:rPr>
          <w:b w:val="0"/>
          <w:bCs w:val="0"/>
          <w:i w:val="0"/>
          <w:iCs w:val="0"/>
          <w:sz w:val="24"/>
          <w:szCs w:val="24"/>
        </w:rPr>
        <w:t>prev</w:t>
      </w:r>
      <w:r w:rsidRPr="58ECC027" w:rsidR="32F75612">
        <w:rPr>
          <w:b w:val="0"/>
          <w:bCs w:val="0"/>
          <w:i w:val="0"/>
          <w:iCs w:val="0"/>
          <w:sz w:val="24"/>
          <w:szCs w:val="24"/>
        </w:rPr>
        <w:t>ious</w:t>
      </w:r>
      <w:r w:rsidRPr="58ECC027" w:rsidR="32F75612">
        <w:rPr>
          <w:b w:val="0"/>
          <w:bCs w:val="0"/>
          <w:i w:val="0"/>
          <w:iCs w:val="0"/>
          <w:sz w:val="24"/>
          <w:szCs w:val="24"/>
        </w:rPr>
        <w:t xml:space="preserve"> offenders find job vacancies when available so that they do not struggle to fit back into society which could also potentially result in reoffending if they do not find it comfortable to live an ordinary life</w:t>
      </w:r>
      <w:r w:rsidRPr="58ECC027" w:rsidR="04832A0F">
        <w:rPr>
          <w:b w:val="0"/>
          <w:bCs w:val="0"/>
          <w:i w:val="0"/>
          <w:iCs w:val="0"/>
          <w:sz w:val="24"/>
          <w:szCs w:val="24"/>
        </w:rPr>
        <w:t xml:space="preserve"> (GOV.UK, 2021)</w:t>
      </w:r>
      <w:r w:rsidRPr="58ECC027" w:rsidR="119C0EA3">
        <w:rPr>
          <w:b w:val="0"/>
          <w:bCs w:val="0"/>
          <w:i w:val="0"/>
          <w:iCs w:val="0"/>
          <w:sz w:val="24"/>
          <w:szCs w:val="24"/>
        </w:rPr>
        <w:t xml:space="preserve">. </w:t>
      </w:r>
    </w:p>
    <w:p w:rsidR="119C0EA3" w:rsidP="58ECC027" w:rsidRDefault="119C0EA3" w14:paraId="6CD411C8" w14:textId="4212C204">
      <w:pPr>
        <w:pStyle w:val="Normal"/>
        <w:rPr>
          <w:b w:val="0"/>
          <w:bCs w:val="0"/>
          <w:i w:val="0"/>
          <w:iCs w:val="0"/>
          <w:sz w:val="24"/>
          <w:szCs w:val="24"/>
        </w:rPr>
      </w:pPr>
      <w:r w:rsidRPr="58ECC027" w:rsidR="119C0EA3">
        <w:rPr>
          <w:b w:val="0"/>
          <w:bCs w:val="0"/>
          <w:i w:val="0"/>
          <w:iCs w:val="0"/>
          <w:sz w:val="24"/>
          <w:szCs w:val="24"/>
        </w:rPr>
        <w:t xml:space="preserve">To further show how beneficial a potential scheme like this is for prison reformation, a study </w:t>
      </w:r>
      <w:r w:rsidRPr="58ECC027" w:rsidR="595DBFD5">
        <w:rPr>
          <w:b w:val="0"/>
          <w:bCs w:val="0"/>
          <w:i w:val="0"/>
          <w:iCs w:val="0"/>
          <w:sz w:val="24"/>
          <w:szCs w:val="24"/>
        </w:rPr>
        <w:t xml:space="preserve">completed by The Prison Reform Trust in 2021, questioned individuals who </w:t>
      </w:r>
      <w:r w:rsidRPr="58ECC027" w:rsidR="2701D54A">
        <w:rPr>
          <w:b w:val="0"/>
          <w:bCs w:val="0"/>
          <w:i w:val="0"/>
          <w:iCs w:val="0"/>
          <w:sz w:val="24"/>
          <w:szCs w:val="24"/>
        </w:rPr>
        <w:t xml:space="preserve">recently been in prison, </w:t>
      </w:r>
      <w:r w:rsidRPr="58ECC027" w:rsidR="4F2361B5">
        <w:rPr>
          <w:b w:val="0"/>
          <w:bCs w:val="0"/>
          <w:i w:val="0"/>
          <w:iCs w:val="0"/>
          <w:sz w:val="24"/>
          <w:szCs w:val="24"/>
        </w:rPr>
        <w:t xml:space="preserve">what is the most effective way to deal with crime in their opinions. The study shows that 41% of answers put it down to better parenting which could’ve </w:t>
      </w:r>
      <w:r w:rsidRPr="58ECC027" w:rsidR="6FD0EF1C">
        <w:rPr>
          <w:b w:val="0"/>
          <w:bCs w:val="0"/>
          <w:i w:val="0"/>
          <w:iCs w:val="0"/>
          <w:sz w:val="24"/>
          <w:szCs w:val="24"/>
        </w:rPr>
        <w:t>prevented potential juvenile criminal behaviour as well as adult criminal behaviour, 33% claimed that if there was better discipline in schools then ther</w:t>
      </w:r>
      <w:r w:rsidRPr="58ECC027" w:rsidR="3D750491">
        <w:rPr>
          <w:b w:val="0"/>
          <w:bCs w:val="0"/>
          <w:i w:val="0"/>
          <w:iCs w:val="0"/>
          <w:sz w:val="24"/>
          <w:szCs w:val="24"/>
        </w:rPr>
        <w:t xml:space="preserve">e would be lower rates of crime which in turn would prevent rates of reoffending, 33% of individuals said that </w:t>
      </w:r>
      <w:r w:rsidRPr="58ECC027" w:rsidR="199B4885">
        <w:rPr>
          <w:b w:val="0"/>
          <w:bCs w:val="0"/>
          <w:i w:val="0"/>
          <w:iCs w:val="0"/>
          <w:sz w:val="24"/>
          <w:szCs w:val="24"/>
        </w:rPr>
        <w:t>better rehabilitation processes being available would prevent further crime taking place as it would divert individuals involved off the potenti</w:t>
      </w:r>
      <w:r w:rsidRPr="58ECC027" w:rsidR="1334B221">
        <w:rPr>
          <w:b w:val="0"/>
          <w:bCs w:val="0"/>
          <w:i w:val="0"/>
          <w:iCs w:val="0"/>
          <w:sz w:val="24"/>
          <w:szCs w:val="24"/>
        </w:rPr>
        <w:t xml:space="preserve">al future in criminal activity and 7% claimed that if there were more people in </w:t>
      </w:r>
      <w:r w:rsidRPr="58ECC027" w:rsidR="2233E264">
        <w:rPr>
          <w:b w:val="0"/>
          <w:bCs w:val="0"/>
          <w:i w:val="0"/>
          <w:iCs w:val="0"/>
          <w:sz w:val="24"/>
          <w:szCs w:val="24"/>
        </w:rPr>
        <w:t>the prison service who could offer support to individuals serving sentences then it is believed that there would be more incentive to begin to do something more construct</w:t>
      </w:r>
      <w:r w:rsidRPr="58ECC027" w:rsidR="42E16FCB">
        <w:rPr>
          <w:b w:val="0"/>
          <w:bCs w:val="0"/>
          <w:i w:val="0"/>
          <w:iCs w:val="0"/>
          <w:sz w:val="24"/>
          <w:szCs w:val="24"/>
        </w:rPr>
        <w:t xml:space="preserve">ive and personally beneficial with their lives rather than reoffending and ending up serving a sentence again (Prison Reform </w:t>
      </w:r>
      <w:r w:rsidRPr="58ECC027" w:rsidR="461BD78A">
        <w:rPr>
          <w:b w:val="0"/>
          <w:bCs w:val="0"/>
          <w:i w:val="0"/>
          <w:iCs w:val="0"/>
          <w:sz w:val="24"/>
          <w:szCs w:val="24"/>
        </w:rPr>
        <w:t xml:space="preserve">Trust, 2021). </w:t>
      </w:r>
    </w:p>
    <w:p w:rsidR="042F394B" w:rsidP="58ECC027" w:rsidRDefault="042F394B" w14:paraId="4CC8EE46" w14:textId="2B67E98C">
      <w:pPr>
        <w:pStyle w:val="Normal"/>
        <w:rPr>
          <w:b w:val="0"/>
          <w:bCs w:val="0"/>
          <w:i w:val="0"/>
          <w:iCs w:val="0"/>
          <w:sz w:val="24"/>
          <w:szCs w:val="24"/>
        </w:rPr>
      </w:pPr>
      <w:r w:rsidRPr="58ECC027" w:rsidR="042F394B">
        <w:rPr>
          <w:b w:val="0"/>
          <w:bCs w:val="0"/>
          <w:i w:val="0"/>
          <w:iCs w:val="0"/>
          <w:sz w:val="24"/>
          <w:szCs w:val="24"/>
        </w:rPr>
        <w:t xml:space="preserve">As of November 2023, HMP Wandsworth, HMP Pentonville and HMP Bristol are the </w:t>
      </w:r>
      <w:r w:rsidRPr="58ECC027" w:rsidR="042F394B">
        <w:rPr>
          <w:b w:val="0"/>
          <w:bCs w:val="0"/>
          <w:i w:val="0"/>
          <w:iCs w:val="0"/>
          <w:sz w:val="24"/>
          <w:szCs w:val="24"/>
        </w:rPr>
        <w:t>initial</w:t>
      </w:r>
      <w:r w:rsidRPr="58ECC027" w:rsidR="042F394B">
        <w:rPr>
          <w:b w:val="0"/>
          <w:bCs w:val="0"/>
          <w:i w:val="0"/>
          <w:iCs w:val="0"/>
          <w:sz w:val="24"/>
          <w:szCs w:val="24"/>
        </w:rPr>
        <w:t xml:space="preserve"> prisons to begin the rehabilitation programme sug</w:t>
      </w:r>
      <w:r w:rsidRPr="58ECC027" w:rsidR="39415973">
        <w:rPr>
          <w:b w:val="0"/>
          <w:bCs w:val="0"/>
          <w:i w:val="0"/>
          <w:iCs w:val="0"/>
          <w:sz w:val="24"/>
          <w:szCs w:val="24"/>
        </w:rPr>
        <w:t xml:space="preserve">gested by MP Dominic Raab. This is due to </w:t>
      </w:r>
      <w:r w:rsidRPr="58ECC027" w:rsidR="2792FC4F">
        <w:rPr>
          <w:b w:val="0"/>
          <w:bCs w:val="0"/>
          <w:i w:val="0"/>
          <w:iCs w:val="0"/>
          <w:sz w:val="24"/>
          <w:szCs w:val="24"/>
        </w:rPr>
        <w:t>the</w:t>
      </w:r>
      <w:r w:rsidRPr="58ECC027" w:rsidR="39415973">
        <w:rPr>
          <w:b w:val="0"/>
          <w:bCs w:val="0"/>
          <w:i w:val="0"/>
          <w:iCs w:val="0"/>
          <w:sz w:val="24"/>
          <w:szCs w:val="24"/>
        </w:rPr>
        <w:t xml:space="preserve"> nature of criminals which ar</w:t>
      </w:r>
      <w:r w:rsidRPr="58ECC027" w:rsidR="2DF992B3">
        <w:rPr>
          <w:b w:val="0"/>
          <w:bCs w:val="0"/>
          <w:i w:val="0"/>
          <w:iCs w:val="0"/>
          <w:sz w:val="24"/>
          <w:szCs w:val="24"/>
        </w:rPr>
        <w:t>e held at these prisons which include individuals that have committed violent crimes, sexual crimes and theft mu</w:t>
      </w:r>
      <w:r w:rsidRPr="58ECC027" w:rsidR="6CF4DEBC">
        <w:rPr>
          <w:b w:val="0"/>
          <w:bCs w:val="0"/>
          <w:i w:val="0"/>
          <w:iCs w:val="0"/>
          <w:sz w:val="24"/>
          <w:szCs w:val="24"/>
        </w:rPr>
        <w:t xml:space="preserve">ltiple times which has led to multiple </w:t>
      </w:r>
      <w:r w:rsidRPr="58ECC027" w:rsidR="3BF78F10">
        <w:rPr>
          <w:b w:val="0"/>
          <w:bCs w:val="0"/>
          <w:i w:val="0"/>
          <w:iCs w:val="0"/>
          <w:sz w:val="24"/>
          <w:szCs w:val="24"/>
        </w:rPr>
        <w:t xml:space="preserve">reoffending and in this strategy, the goal by the prison service is to </w:t>
      </w:r>
      <w:r w:rsidRPr="58ECC027" w:rsidR="5CA51C77">
        <w:rPr>
          <w:b w:val="0"/>
          <w:bCs w:val="0"/>
          <w:i w:val="0"/>
          <w:iCs w:val="0"/>
          <w:sz w:val="24"/>
          <w:szCs w:val="24"/>
        </w:rPr>
        <w:t xml:space="preserve">focus on </w:t>
      </w:r>
      <w:r w:rsidRPr="58ECC027" w:rsidR="30A8EE09">
        <w:rPr>
          <w:b w:val="0"/>
          <w:bCs w:val="0"/>
          <w:i w:val="0"/>
          <w:iCs w:val="0"/>
          <w:sz w:val="24"/>
          <w:szCs w:val="24"/>
        </w:rPr>
        <w:t>rehabilitation</w:t>
      </w:r>
      <w:r w:rsidRPr="58ECC027" w:rsidR="5CA51C77">
        <w:rPr>
          <w:b w:val="0"/>
          <w:bCs w:val="0"/>
          <w:i w:val="0"/>
          <w:iCs w:val="0"/>
          <w:sz w:val="24"/>
          <w:szCs w:val="24"/>
        </w:rPr>
        <w:t xml:space="preserve"> rather than punishment as a mechanism to benefit the individuals and society as a whole (Peterson, 2023).</w:t>
      </w:r>
    </w:p>
    <w:p w:rsidR="07DFC887" w:rsidP="73ED82D8" w:rsidRDefault="07DFC887" w14:paraId="5645DD6C" w14:textId="0AA952C3">
      <w:pPr>
        <w:pStyle w:val="Normal"/>
        <w:rPr>
          <w:b w:val="0"/>
          <w:bCs w:val="0"/>
          <w:i w:val="0"/>
          <w:iCs w:val="0"/>
          <w:sz w:val="24"/>
          <w:szCs w:val="24"/>
        </w:rPr>
      </w:pPr>
      <w:r w:rsidRPr="73ED82D8" w:rsidR="07DFC887">
        <w:rPr>
          <w:b w:val="0"/>
          <w:bCs w:val="0"/>
          <w:i w:val="0"/>
          <w:iCs w:val="0"/>
          <w:sz w:val="24"/>
          <w:szCs w:val="24"/>
        </w:rPr>
        <w:t>When considering how to rehabilitate offenders as young as ten back into society while preventing them from reoffending, there is a different approach compared to adult offenders whe</w:t>
      </w:r>
      <w:r w:rsidRPr="73ED82D8" w:rsidR="288D55EE">
        <w:rPr>
          <w:b w:val="0"/>
          <w:bCs w:val="0"/>
          <w:i w:val="0"/>
          <w:iCs w:val="0"/>
          <w:sz w:val="24"/>
          <w:szCs w:val="24"/>
        </w:rPr>
        <w:t xml:space="preserve">re Juveniles will be offered Behaviour programmes which aim to </w:t>
      </w:r>
      <w:r w:rsidRPr="73ED82D8" w:rsidR="0A95FE24">
        <w:rPr>
          <w:b w:val="0"/>
          <w:bCs w:val="0"/>
          <w:i w:val="0"/>
          <w:iCs w:val="0"/>
          <w:sz w:val="24"/>
          <w:szCs w:val="24"/>
        </w:rPr>
        <w:t xml:space="preserve">help juveniles have a better </w:t>
      </w:r>
      <w:r w:rsidRPr="73ED82D8" w:rsidR="4EAD84E4">
        <w:rPr>
          <w:b w:val="0"/>
          <w:bCs w:val="0"/>
          <w:i w:val="0"/>
          <w:iCs w:val="0"/>
          <w:sz w:val="24"/>
          <w:szCs w:val="24"/>
        </w:rPr>
        <w:t>perspective on their potential future careers by developing skills which include; Problem solving, Managing relationships effectively and ma</w:t>
      </w:r>
      <w:r w:rsidRPr="73ED82D8" w:rsidR="753D768D">
        <w:rPr>
          <w:b w:val="0"/>
          <w:bCs w:val="0"/>
          <w:i w:val="0"/>
          <w:iCs w:val="0"/>
          <w:sz w:val="24"/>
          <w:szCs w:val="24"/>
        </w:rPr>
        <w:t>naging themselves effectively so that they are capable of making more thorough and rational decisions which can prevent them from</w:t>
      </w:r>
      <w:r w:rsidRPr="73ED82D8" w:rsidR="3698915C">
        <w:rPr>
          <w:b w:val="0"/>
          <w:bCs w:val="0"/>
          <w:i w:val="0"/>
          <w:iCs w:val="0"/>
          <w:sz w:val="24"/>
          <w:szCs w:val="24"/>
        </w:rPr>
        <w:t xml:space="preserve"> being involved in further criminal activity as they have more of a belief that there are other opportunities available out there for them (HM Prison and Probation S</w:t>
      </w:r>
      <w:r w:rsidRPr="73ED82D8" w:rsidR="57461EC3">
        <w:rPr>
          <w:b w:val="0"/>
          <w:bCs w:val="0"/>
          <w:i w:val="0"/>
          <w:iCs w:val="0"/>
          <w:sz w:val="24"/>
          <w:szCs w:val="24"/>
        </w:rPr>
        <w:t>ervice, 2022)</w:t>
      </w:r>
      <w:r w:rsidRPr="73ED82D8" w:rsidR="0F5D3A9D">
        <w:rPr>
          <w:b w:val="0"/>
          <w:bCs w:val="0"/>
          <w:i w:val="0"/>
          <w:iCs w:val="0"/>
          <w:sz w:val="24"/>
          <w:szCs w:val="24"/>
        </w:rPr>
        <w:t xml:space="preserve"> </w:t>
      </w:r>
    </w:p>
    <w:p w:rsidR="58ECC027" w:rsidP="73ED82D8" w:rsidRDefault="58ECC027" w14:paraId="672EA044" w14:textId="5BFAFA4E">
      <w:pPr>
        <w:pStyle w:val="Normal"/>
        <w:rPr>
          <w:b w:val="0"/>
          <w:bCs w:val="0"/>
          <w:i w:val="0"/>
          <w:iCs w:val="0"/>
          <w:sz w:val="24"/>
          <w:szCs w:val="24"/>
        </w:rPr>
      </w:pPr>
      <w:r w:rsidRPr="73ED82D8" w:rsidR="6B136921">
        <w:rPr>
          <w:b w:val="0"/>
          <w:bCs w:val="0"/>
          <w:i w:val="0"/>
          <w:iCs w:val="0"/>
          <w:sz w:val="24"/>
          <w:szCs w:val="24"/>
        </w:rPr>
        <w:t xml:space="preserve">When looking at potential rehabilitation processes for individuals in prison, mental health </w:t>
      </w:r>
      <w:r w:rsidRPr="73ED82D8" w:rsidR="051282CE">
        <w:rPr>
          <w:b w:val="0"/>
          <w:bCs w:val="0"/>
          <w:i w:val="0"/>
          <w:iCs w:val="0"/>
          <w:sz w:val="24"/>
          <w:szCs w:val="24"/>
        </w:rPr>
        <w:t>counselling</w:t>
      </w:r>
      <w:r w:rsidRPr="73ED82D8" w:rsidR="6B136921">
        <w:rPr>
          <w:b w:val="0"/>
          <w:bCs w:val="0"/>
          <w:i w:val="0"/>
          <w:iCs w:val="0"/>
          <w:sz w:val="24"/>
          <w:szCs w:val="24"/>
        </w:rPr>
        <w:t xml:space="preserve"> is </w:t>
      </w:r>
      <w:r w:rsidRPr="73ED82D8" w:rsidR="564E5EDE">
        <w:rPr>
          <w:b w:val="0"/>
          <w:bCs w:val="0"/>
          <w:i w:val="0"/>
          <w:iCs w:val="0"/>
          <w:sz w:val="24"/>
          <w:szCs w:val="24"/>
        </w:rPr>
        <w:t>arguably one</w:t>
      </w:r>
      <w:r w:rsidRPr="73ED82D8" w:rsidR="564E5EDE">
        <w:rPr>
          <w:b w:val="0"/>
          <w:bCs w:val="0"/>
          <w:i w:val="0"/>
          <w:iCs w:val="0"/>
          <w:sz w:val="24"/>
          <w:szCs w:val="24"/>
        </w:rPr>
        <w:t xml:space="preserve"> of the most </w:t>
      </w:r>
      <w:r w:rsidRPr="73ED82D8" w:rsidR="564E5EDE">
        <w:rPr>
          <w:b w:val="0"/>
          <w:bCs w:val="0"/>
          <w:i w:val="0"/>
          <w:iCs w:val="0"/>
          <w:sz w:val="24"/>
          <w:szCs w:val="24"/>
        </w:rPr>
        <w:t>important factors</w:t>
      </w:r>
      <w:r w:rsidRPr="73ED82D8" w:rsidR="564E5EDE">
        <w:rPr>
          <w:b w:val="0"/>
          <w:bCs w:val="0"/>
          <w:i w:val="0"/>
          <w:iCs w:val="0"/>
          <w:sz w:val="24"/>
          <w:szCs w:val="24"/>
        </w:rPr>
        <w:t xml:space="preserve"> in making sure that when offenders are released from prison, they can</w:t>
      </w:r>
      <w:r w:rsidRPr="73ED82D8" w:rsidR="4C5001DE">
        <w:rPr>
          <w:b w:val="0"/>
          <w:bCs w:val="0"/>
          <w:i w:val="0"/>
          <w:iCs w:val="0"/>
          <w:sz w:val="24"/>
          <w:szCs w:val="24"/>
        </w:rPr>
        <w:t xml:space="preserve"> </w:t>
      </w:r>
      <w:r w:rsidRPr="73ED82D8" w:rsidR="4C5001DE">
        <w:rPr>
          <w:b w:val="0"/>
          <w:bCs w:val="0"/>
          <w:i w:val="0"/>
          <w:iCs w:val="0"/>
          <w:sz w:val="24"/>
          <w:szCs w:val="24"/>
        </w:rPr>
        <w:t>determine</w:t>
      </w:r>
      <w:r w:rsidRPr="73ED82D8" w:rsidR="4C5001DE">
        <w:rPr>
          <w:b w:val="0"/>
          <w:bCs w:val="0"/>
          <w:i w:val="0"/>
          <w:iCs w:val="0"/>
          <w:sz w:val="24"/>
          <w:szCs w:val="24"/>
        </w:rPr>
        <w:t xml:space="preserve"> what the right </w:t>
      </w:r>
      <w:r w:rsidRPr="73ED82D8" w:rsidR="0E541B48">
        <w:rPr>
          <w:b w:val="0"/>
          <w:bCs w:val="0"/>
          <w:i w:val="0"/>
          <w:iCs w:val="0"/>
          <w:sz w:val="24"/>
          <w:szCs w:val="24"/>
        </w:rPr>
        <w:t>decision is to make in a scenario</w:t>
      </w:r>
      <w:r w:rsidRPr="73ED82D8" w:rsidR="6514FCBD">
        <w:rPr>
          <w:b w:val="0"/>
          <w:bCs w:val="0"/>
          <w:i w:val="0"/>
          <w:iCs w:val="0"/>
          <w:sz w:val="24"/>
          <w:szCs w:val="24"/>
        </w:rPr>
        <w:t xml:space="preserve">, </w:t>
      </w:r>
      <w:r w:rsidRPr="73ED82D8" w:rsidR="0E541B48">
        <w:rPr>
          <w:b w:val="0"/>
          <w:bCs w:val="0"/>
          <w:i w:val="0"/>
          <w:iCs w:val="0"/>
          <w:sz w:val="24"/>
          <w:szCs w:val="24"/>
        </w:rPr>
        <w:t>which could potentially result on them ending up back in prison through criminal a</w:t>
      </w:r>
      <w:r w:rsidRPr="73ED82D8" w:rsidR="2F01A8AF">
        <w:rPr>
          <w:b w:val="0"/>
          <w:bCs w:val="0"/>
          <w:i w:val="0"/>
          <w:iCs w:val="0"/>
          <w:sz w:val="24"/>
          <w:szCs w:val="24"/>
        </w:rPr>
        <w:t xml:space="preserve">ctivity occurring again. Statistics taken from UK Parliament show that </w:t>
      </w:r>
      <w:r w:rsidRPr="73ED82D8" w:rsidR="413B40B1">
        <w:rPr>
          <w:b w:val="0"/>
          <w:bCs w:val="0"/>
          <w:i w:val="0"/>
          <w:iCs w:val="0"/>
          <w:sz w:val="24"/>
          <w:szCs w:val="24"/>
        </w:rPr>
        <w:t xml:space="preserve">there was approximately 85,000 people in prisons across England and Wales between 2016 and 2017 and </w:t>
      </w:r>
      <w:r w:rsidRPr="73ED82D8" w:rsidR="13C08682">
        <w:rPr>
          <w:b w:val="0"/>
          <w:bCs w:val="0"/>
          <w:i w:val="0"/>
          <w:iCs w:val="0"/>
          <w:sz w:val="24"/>
          <w:szCs w:val="24"/>
        </w:rPr>
        <w:t xml:space="preserve">anywhere between ten and ninety percent of individuals showed signs of mental health issues due to actions such as </w:t>
      </w:r>
      <w:r w:rsidRPr="73ED82D8" w:rsidR="2BDC82C6">
        <w:rPr>
          <w:b w:val="0"/>
          <w:bCs w:val="0"/>
          <w:i w:val="0"/>
          <w:iCs w:val="0"/>
          <w:sz w:val="24"/>
          <w:szCs w:val="24"/>
        </w:rPr>
        <w:t>self-harm</w:t>
      </w:r>
      <w:r w:rsidRPr="73ED82D8" w:rsidR="13C08682">
        <w:rPr>
          <w:b w:val="0"/>
          <w:bCs w:val="0"/>
          <w:i w:val="0"/>
          <w:iCs w:val="0"/>
          <w:sz w:val="24"/>
          <w:szCs w:val="24"/>
        </w:rPr>
        <w:t xml:space="preserve"> or even suicides which has</w:t>
      </w:r>
      <w:r w:rsidRPr="73ED82D8" w:rsidR="1CDD5283">
        <w:rPr>
          <w:b w:val="0"/>
          <w:bCs w:val="0"/>
          <w:i w:val="0"/>
          <w:iCs w:val="0"/>
          <w:sz w:val="24"/>
          <w:szCs w:val="24"/>
        </w:rPr>
        <w:t xml:space="preserve"> risen dramatically five years prior to this (Parliament</w:t>
      </w:r>
      <w:r w:rsidRPr="73ED82D8" w:rsidR="49D3DA90">
        <w:rPr>
          <w:b w:val="0"/>
          <w:bCs w:val="0"/>
          <w:i w:val="0"/>
          <w:iCs w:val="0"/>
          <w:sz w:val="24"/>
          <w:szCs w:val="24"/>
        </w:rPr>
        <w:t>.uk, 2019).</w:t>
      </w:r>
      <w:r w:rsidRPr="73ED82D8" w:rsidR="7D43871B">
        <w:rPr>
          <w:b w:val="0"/>
          <w:bCs w:val="0"/>
          <w:i w:val="0"/>
          <w:iCs w:val="0"/>
          <w:sz w:val="24"/>
          <w:szCs w:val="24"/>
        </w:rPr>
        <w:t xml:space="preserve"> </w:t>
      </w:r>
    </w:p>
    <w:p w:rsidR="58ECC027" w:rsidP="73ED82D8" w:rsidRDefault="58ECC027" w14:paraId="4B945AF1" w14:textId="524260B6">
      <w:pPr>
        <w:pStyle w:val="Normal"/>
        <w:rPr>
          <w:b w:val="0"/>
          <w:bCs w:val="0"/>
          <w:i w:val="0"/>
          <w:iCs w:val="0"/>
          <w:sz w:val="24"/>
          <w:szCs w:val="24"/>
        </w:rPr>
      </w:pPr>
      <w:r w:rsidRPr="73ED82D8" w:rsidR="08426446">
        <w:rPr>
          <w:b w:val="0"/>
          <w:bCs w:val="0"/>
          <w:i w:val="0"/>
          <w:iCs w:val="0"/>
          <w:sz w:val="24"/>
          <w:szCs w:val="24"/>
        </w:rPr>
        <w:t>While mental health facilities are one of the biggest necessities for the processes of rehabilitation in prisons, there is a lack of access to these</w:t>
      </w:r>
      <w:r w:rsidRPr="73ED82D8" w:rsidR="48FB3327">
        <w:rPr>
          <w:b w:val="0"/>
          <w:bCs w:val="0"/>
          <w:i w:val="0"/>
          <w:iCs w:val="0"/>
          <w:sz w:val="24"/>
          <w:szCs w:val="24"/>
        </w:rPr>
        <w:t xml:space="preserve"> options due to budget constraints as well as </w:t>
      </w:r>
      <w:r w:rsidRPr="73ED82D8" w:rsidR="31BB6D59">
        <w:rPr>
          <w:b w:val="0"/>
          <w:bCs w:val="0"/>
          <w:i w:val="0"/>
          <w:iCs w:val="0"/>
          <w:sz w:val="24"/>
          <w:szCs w:val="24"/>
        </w:rPr>
        <w:t>prisons across England and Wales being understaffed</w:t>
      </w:r>
      <w:r w:rsidRPr="73ED82D8" w:rsidR="1FB7D6E9">
        <w:rPr>
          <w:b w:val="0"/>
          <w:bCs w:val="0"/>
          <w:i w:val="0"/>
          <w:iCs w:val="0"/>
          <w:sz w:val="24"/>
          <w:szCs w:val="24"/>
        </w:rPr>
        <w:t>. The Prison Reform Trust analysed the statistics of</w:t>
      </w:r>
      <w:r w:rsidRPr="73ED82D8" w:rsidR="31BB6D59">
        <w:rPr>
          <w:b w:val="0"/>
          <w:bCs w:val="0"/>
          <w:i w:val="0"/>
          <w:iCs w:val="0"/>
          <w:sz w:val="24"/>
          <w:szCs w:val="24"/>
        </w:rPr>
        <w:t xml:space="preserve"> </w:t>
      </w:r>
      <w:r w:rsidRPr="73ED82D8" w:rsidR="73C282C1">
        <w:rPr>
          <w:b w:val="0"/>
          <w:bCs w:val="0"/>
          <w:i w:val="0"/>
          <w:iCs w:val="0"/>
          <w:sz w:val="24"/>
          <w:szCs w:val="24"/>
        </w:rPr>
        <w:t>the amount of prison staff in 2021 compared to 2010 and determined that there has been a drop in staff by around ten percent</w:t>
      </w:r>
      <w:r w:rsidRPr="73ED82D8" w:rsidR="6F74E788">
        <w:rPr>
          <w:b w:val="0"/>
          <w:bCs w:val="0"/>
          <w:i w:val="0"/>
          <w:iCs w:val="0"/>
          <w:sz w:val="24"/>
          <w:szCs w:val="24"/>
        </w:rPr>
        <w:t xml:space="preserve"> which has created secondary effects such as; Larger gaps in monitoring prisoner</w:t>
      </w:r>
      <w:r w:rsidRPr="73ED82D8" w:rsidR="102274F0">
        <w:rPr>
          <w:b w:val="0"/>
          <w:bCs w:val="0"/>
          <w:i w:val="0"/>
          <w:iCs w:val="0"/>
          <w:sz w:val="24"/>
          <w:szCs w:val="24"/>
        </w:rPr>
        <w:t xml:space="preserve">s, which can </w:t>
      </w:r>
      <w:r w:rsidRPr="73ED82D8" w:rsidR="281CED7C">
        <w:rPr>
          <w:b w:val="0"/>
          <w:bCs w:val="0"/>
          <w:i w:val="0"/>
          <w:iCs w:val="0"/>
          <w:sz w:val="24"/>
          <w:szCs w:val="24"/>
        </w:rPr>
        <w:t xml:space="preserve">further create issues which include inmate on inmate violence as well as suicide attempts being more commonly successful </w:t>
      </w:r>
      <w:r w:rsidRPr="73ED82D8" w:rsidR="48CA7AE3">
        <w:rPr>
          <w:b w:val="0"/>
          <w:bCs w:val="0"/>
          <w:i w:val="0"/>
          <w:iCs w:val="0"/>
          <w:sz w:val="24"/>
          <w:szCs w:val="24"/>
        </w:rPr>
        <w:t>(</w:t>
      </w:r>
      <w:r w:rsidRPr="73ED82D8" w:rsidR="48CA7AE3">
        <w:rPr>
          <w:b w:val="0"/>
          <w:bCs w:val="0"/>
          <w:i w:val="0"/>
          <w:iCs w:val="0"/>
          <w:sz w:val="24"/>
          <w:szCs w:val="24"/>
        </w:rPr>
        <w:t>Jayanetti</w:t>
      </w:r>
      <w:r w:rsidRPr="73ED82D8" w:rsidR="48CA7AE3">
        <w:rPr>
          <w:b w:val="0"/>
          <w:bCs w:val="0"/>
          <w:i w:val="0"/>
          <w:iCs w:val="0"/>
          <w:sz w:val="24"/>
          <w:szCs w:val="24"/>
        </w:rPr>
        <w:t>, 2023).</w:t>
      </w:r>
    </w:p>
    <w:p w:rsidR="58ECC027" w:rsidP="73ED82D8" w:rsidRDefault="58ECC027" w14:paraId="13BA732A" w14:textId="7EDEABB9">
      <w:pPr>
        <w:pStyle w:val="Normal"/>
        <w:rPr>
          <w:b w:val="0"/>
          <w:bCs w:val="0"/>
          <w:i w:val="0"/>
          <w:iCs w:val="0"/>
          <w:sz w:val="24"/>
          <w:szCs w:val="24"/>
        </w:rPr>
      </w:pPr>
      <w:r w:rsidRPr="73ED82D8" w:rsidR="6C2E3DE7">
        <w:rPr>
          <w:b w:val="0"/>
          <w:bCs w:val="0"/>
          <w:i w:val="0"/>
          <w:iCs w:val="0"/>
          <w:sz w:val="24"/>
          <w:szCs w:val="24"/>
        </w:rPr>
        <w:t xml:space="preserve">Due to staffing in the prison system being low across England and Wales with some prisons even being considered to have ‘Below minimum staffing levels’, The Guardian </w:t>
      </w:r>
      <w:r w:rsidRPr="73ED82D8" w:rsidR="7A2C3A44">
        <w:rPr>
          <w:b w:val="0"/>
          <w:bCs w:val="0"/>
          <w:i w:val="0"/>
          <w:iCs w:val="0"/>
          <w:sz w:val="24"/>
          <w:szCs w:val="24"/>
        </w:rPr>
        <w:t xml:space="preserve">news outlet reported that in prisons such as Doncaster, there has been times where they have had to lock up the inmates </w:t>
      </w:r>
      <w:r w:rsidRPr="73ED82D8" w:rsidR="6EE47384">
        <w:rPr>
          <w:b w:val="0"/>
          <w:bCs w:val="0"/>
          <w:i w:val="0"/>
          <w:iCs w:val="0"/>
          <w:sz w:val="24"/>
          <w:szCs w:val="24"/>
        </w:rPr>
        <w:t>for nearly an entire day which includes</w:t>
      </w:r>
      <w:r w:rsidRPr="73ED82D8" w:rsidR="7D9788BC">
        <w:rPr>
          <w:b w:val="0"/>
          <w:bCs w:val="0"/>
          <w:i w:val="0"/>
          <w:iCs w:val="0"/>
          <w:sz w:val="24"/>
          <w:szCs w:val="24"/>
        </w:rPr>
        <w:t xml:space="preserve"> prisoners being denied the access to go to work, access to go to the library and basic necessities such as a shower or going to the canteen to collect their food. </w:t>
      </w:r>
      <w:r w:rsidRPr="73ED82D8" w:rsidR="6606C756">
        <w:rPr>
          <w:b w:val="0"/>
          <w:bCs w:val="0"/>
          <w:i w:val="0"/>
          <w:iCs w:val="0"/>
          <w:sz w:val="24"/>
          <w:szCs w:val="24"/>
        </w:rPr>
        <w:t xml:space="preserve">These sorts of scenarios </w:t>
      </w:r>
      <w:r w:rsidRPr="73ED82D8" w:rsidR="24F873C1">
        <w:rPr>
          <w:b w:val="0"/>
          <w:bCs w:val="0"/>
          <w:i w:val="0"/>
          <w:iCs w:val="0"/>
          <w:sz w:val="24"/>
          <w:szCs w:val="24"/>
        </w:rPr>
        <w:t xml:space="preserve">have been described as </w:t>
      </w:r>
      <w:r w:rsidRPr="73ED82D8" w:rsidR="229014CA">
        <w:rPr>
          <w:b w:val="0"/>
          <w:bCs w:val="0"/>
          <w:i w:val="0"/>
          <w:iCs w:val="0"/>
          <w:sz w:val="24"/>
          <w:szCs w:val="24"/>
        </w:rPr>
        <w:t xml:space="preserve">giving inmates </w:t>
      </w:r>
      <w:r w:rsidRPr="73ED82D8" w:rsidR="1DD1920D">
        <w:rPr>
          <w:b w:val="0"/>
          <w:bCs w:val="0"/>
          <w:i w:val="0"/>
          <w:iCs w:val="0"/>
          <w:sz w:val="24"/>
          <w:szCs w:val="24"/>
        </w:rPr>
        <w:t xml:space="preserve">the perspective that they are going to be a ‘Culture of hopelessness’ which plays </w:t>
      </w:r>
      <w:r w:rsidRPr="73ED82D8" w:rsidR="1DD1920D">
        <w:rPr>
          <w:b w:val="0"/>
          <w:bCs w:val="0"/>
          <w:i w:val="0"/>
          <w:iCs w:val="0"/>
          <w:sz w:val="24"/>
          <w:szCs w:val="24"/>
        </w:rPr>
        <w:t>an important role</w:t>
      </w:r>
      <w:r w:rsidRPr="73ED82D8" w:rsidR="1DD1920D">
        <w:rPr>
          <w:b w:val="0"/>
          <w:bCs w:val="0"/>
          <w:i w:val="0"/>
          <w:iCs w:val="0"/>
          <w:sz w:val="24"/>
          <w:szCs w:val="24"/>
        </w:rPr>
        <w:t xml:space="preserve"> in their belief in their own </w:t>
      </w:r>
      <w:r w:rsidRPr="73ED82D8" w:rsidR="3E7F1F74">
        <w:rPr>
          <w:b w:val="0"/>
          <w:bCs w:val="0"/>
          <w:i w:val="0"/>
          <w:iCs w:val="0"/>
          <w:sz w:val="24"/>
          <w:szCs w:val="24"/>
        </w:rPr>
        <w:t>capabilities once they leave prison, eventually resulting in them reoffending (Siddique, 2023).</w:t>
      </w:r>
    </w:p>
    <w:p w:rsidR="3C5F859F" w:rsidP="73ED82D8" w:rsidRDefault="3C5F859F" w14:paraId="7A5422AF" w14:textId="212090A6">
      <w:pPr>
        <w:pStyle w:val="Normal"/>
        <w:rPr>
          <w:b w:val="0"/>
          <w:bCs w:val="0"/>
          <w:i w:val="0"/>
          <w:iCs w:val="0"/>
          <w:sz w:val="24"/>
          <w:szCs w:val="24"/>
        </w:rPr>
      </w:pPr>
      <w:r w:rsidRPr="73ED82D8" w:rsidR="3C5F859F">
        <w:rPr>
          <w:b w:val="0"/>
          <w:bCs w:val="0"/>
          <w:i w:val="0"/>
          <w:iCs w:val="0"/>
          <w:sz w:val="24"/>
          <w:szCs w:val="24"/>
        </w:rPr>
        <w:t xml:space="preserve">As of </w:t>
      </w:r>
      <w:r w:rsidRPr="73ED82D8" w:rsidR="7A902D63">
        <w:rPr>
          <w:b w:val="0"/>
          <w:bCs w:val="0"/>
          <w:i w:val="0"/>
          <w:iCs w:val="0"/>
          <w:sz w:val="24"/>
          <w:szCs w:val="24"/>
        </w:rPr>
        <w:t>March in 2020, figures by GOV.UK</w:t>
      </w:r>
      <w:r w:rsidRPr="73ED82D8" w:rsidR="1F9208A9">
        <w:rPr>
          <w:b w:val="0"/>
          <w:bCs w:val="0"/>
          <w:i w:val="0"/>
          <w:iCs w:val="0"/>
          <w:sz w:val="24"/>
          <w:szCs w:val="24"/>
        </w:rPr>
        <w:t xml:space="preserve"> </w:t>
      </w:r>
      <w:r w:rsidRPr="73ED82D8" w:rsidR="26C66A21">
        <w:rPr>
          <w:b w:val="0"/>
          <w:bCs w:val="0"/>
          <w:i w:val="0"/>
          <w:iCs w:val="0"/>
          <w:sz w:val="24"/>
          <w:szCs w:val="24"/>
        </w:rPr>
        <w:t xml:space="preserve">showed that over ninety-two percent of prison officers across England and Wales </w:t>
      </w:r>
      <w:r w:rsidRPr="73ED82D8" w:rsidR="2CA8CE63">
        <w:rPr>
          <w:b w:val="0"/>
          <w:bCs w:val="0"/>
          <w:i w:val="0"/>
          <w:iCs w:val="0"/>
          <w:sz w:val="24"/>
          <w:szCs w:val="24"/>
        </w:rPr>
        <w:t xml:space="preserve">are white </w:t>
      </w:r>
      <w:r w:rsidRPr="73ED82D8" w:rsidR="2CA8CE63">
        <w:rPr>
          <w:b w:val="0"/>
          <w:bCs w:val="0"/>
          <w:i w:val="0"/>
          <w:iCs w:val="0"/>
          <w:sz w:val="24"/>
          <w:szCs w:val="24"/>
        </w:rPr>
        <w:t>whereas</w:t>
      </w:r>
      <w:r w:rsidRPr="73ED82D8" w:rsidR="2CA8CE63">
        <w:rPr>
          <w:b w:val="0"/>
          <w:bCs w:val="0"/>
          <w:i w:val="0"/>
          <w:iCs w:val="0"/>
          <w:sz w:val="24"/>
          <w:szCs w:val="24"/>
        </w:rPr>
        <w:t xml:space="preserve"> the other 7.7% are split between the races of Asian, </w:t>
      </w:r>
      <w:r w:rsidRPr="73ED82D8" w:rsidR="703D1D0A">
        <w:rPr>
          <w:b w:val="0"/>
          <w:bCs w:val="0"/>
          <w:i w:val="0"/>
          <w:iCs w:val="0"/>
          <w:sz w:val="24"/>
          <w:szCs w:val="24"/>
        </w:rPr>
        <w:t xml:space="preserve">Black, </w:t>
      </w:r>
      <w:r w:rsidRPr="73ED82D8" w:rsidR="703D1D0A">
        <w:rPr>
          <w:b w:val="0"/>
          <w:bCs w:val="0"/>
          <w:i w:val="0"/>
          <w:iCs w:val="0"/>
          <w:sz w:val="24"/>
          <w:szCs w:val="24"/>
        </w:rPr>
        <w:t>Mixed</w:t>
      </w:r>
      <w:r w:rsidRPr="73ED82D8" w:rsidR="703D1D0A">
        <w:rPr>
          <w:b w:val="0"/>
          <w:bCs w:val="0"/>
          <w:i w:val="0"/>
          <w:iCs w:val="0"/>
          <w:sz w:val="24"/>
          <w:szCs w:val="24"/>
        </w:rPr>
        <w:t xml:space="preserve"> and other ethnic groups. This is shown to be a decline sin</w:t>
      </w:r>
      <w:r w:rsidRPr="73ED82D8" w:rsidR="35C59A64">
        <w:rPr>
          <w:b w:val="0"/>
          <w:bCs w:val="0"/>
          <w:i w:val="0"/>
          <w:iCs w:val="0"/>
          <w:sz w:val="24"/>
          <w:szCs w:val="24"/>
        </w:rPr>
        <w:t>ce 2011 by approximately fifty percent</w:t>
      </w:r>
      <w:r w:rsidRPr="73ED82D8" w:rsidR="04C3899B">
        <w:rPr>
          <w:b w:val="0"/>
          <w:bCs w:val="0"/>
          <w:i w:val="0"/>
          <w:iCs w:val="0"/>
          <w:sz w:val="24"/>
          <w:szCs w:val="24"/>
        </w:rPr>
        <w:t>. It could be said that this also creates a negative effect in terms of rehabilitation and prevention</w:t>
      </w:r>
      <w:r w:rsidRPr="73ED82D8" w:rsidR="58CE3573">
        <w:rPr>
          <w:b w:val="0"/>
          <w:bCs w:val="0"/>
          <w:i w:val="0"/>
          <w:iCs w:val="0"/>
          <w:sz w:val="24"/>
          <w:szCs w:val="24"/>
        </w:rPr>
        <w:t xml:space="preserve"> of reoffending due to individuals who are part of a particular ethnic group feeling as if they are more isolated and in turn will receive </w:t>
      </w:r>
      <w:r w:rsidRPr="73ED82D8" w:rsidR="6482284A">
        <w:rPr>
          <w:b w:val="0"/>
          <w:bCs w:val="0"/>
          <w:i w:val="0"/>
          <w:iCs w:val="0"/>
          <w:sz w:val="24"/>
          <w:szCs w:val="24"/>
        </w:rPr>
        <w:t>fewer</w:t>
      </w:r>
      <w:r w:rsidRPr="73ED82D8" w:rsidR="58CE3573">
        <w:rPr>
          <w:b w:val="0"/>
          <w:bCs w:val="0"/>
          <w:i w:val="0"/>
          <w:iCs w:val="0"/>
          <w:sz w:val="24"/>
          <w:szCs w:val="24"/>
        </w:rPr>
        <w:t xml:space="preserve"> </w:t>
      </w:r>
      <w:r w:rsidRPr="73ED82D8" w:rsidR="4AD8465A">
        <w:rPr>
          <w:b w:val="0"/>
          <w:bCs w:val="0"/>
          <w:i w:val="0"/>
          <w:iCs w:val="0"/>
          <w:sz w:val="24"/>
          <w:szCs w:val="24"/>
        </w:rPr>
        <w:t xml:space="preserve">potential benefits and help which could provide them with a better </w:t>
      </w:r>
      <w:r w:rsidRPr="73ED82D8" w:rsidR="315F08AD">
        <w:rPr>
          <w:b w:val="0"/>
          <w:bCs w:val="0"/>
          <w:i w:val="0"/>
          <w:iCs w:val="0"/>
          <w:sz w:val="24"/>
          <w:szCs w:val="24"/>
        </w:rPr>
        <w:t>inclination as to what they could do when they are released from prison instead of going back into criminal activity (GOV.UK, 2021).</w:t>
      </w:r>
    </w:p>
    <w:p w:rsidR="44DC365D" w:rsidP="73ED82D8" w:rsidRDefault="44DC365D" w14:paraId="4BD59B92" w14:textId="083A1C68">
      <w:pPr>
        <w:pStyle w:val="Normal"/>
        <w:rPr>
          <w:b w:val="0"/>
          <w:bCs w:val="0"/>
          <w:i w:val="0"/>
          <w:iCs w:val="0"/>
          <w:sz w:val="24"/>
          <w:szCs w:val="24"/>
        </w:rPr>
      </w:pPr>
      <w:r w:rsidRPr="73ED82D8" w:rsidR="44DC365D">
        <w:rPr>
          <w:b w:val="0"/>
          <w:bCs w:val="0"/>
          <w:i w:val="0"/>
          <w:iCs w:val="0"/>
          <w:sz w:val="24"/>
          <w:szCs w:val="24"/>
        </w:rPr>
        <w:t xml:space="preserve">Official statistics taken from the HM Prison and Probation Service </w:t>
      </w:r>
      <w:r w:rsidRPr="73ED82D8" w:rsidR="4DA295D6">
        <w:rPr>
          <w:b w:val="0"/>
          <w:bCs w:val="0"/>
          <w:i w:val="0"/>
          <w:iCs w:val="0"/>
          <w:sz w:val="24"/>
          <w:szCs w:val="24"/>
        </w:rPr>
        <w:t xml:space="preserve">show that between 2020 and 2021, an estimated fifty percent of the workforce within the prison system was female with around </w:t>
      </w:r>
      <w:r w:rsidRPr="73ED82D8" w:rsidR="05E0E4A4">
        <w:rPr>
          <w:b w:val="0"/>
          <w:bCs w:val="0"/>
          <w:i w:val="0"/>
          <w:iCs w:val="0"/>
          <w:sz w:val="24"/>
          <w:szCs w:val="24"/>
        </w:rPr>
        <w:t>eleven percent of this being from ethnic background of Black, Asian or other ethnic minorities</w:t>
      </w:r>
      <w:r w:rsidRPr="73ED82D8" w:rsidR="16DDAD4B">
        <w:rPr>
          <w:b w:val="0"/>
          <w:bCs w:val="0"/>
          <w:i w:val="0"/>
          <w:iCs w:val="0"/>
          <w:sz w:val="24"/>
          <w:szCs w:val="24"/>
        </w:rPr>
        <w:t>.</w:t>
      </w:r>
      <w:r w:rsidRPr="73ED82D8" w:rsidR="7FC2E4EC">
        <w:rPr>
          <w:b w:val="0"/>
          <w:bCs w:val="0"/>
          <w:i w:val="0"/>
          <w:iCs w:val="0"/>
          <w:sz w:val="24"/>
          <w:szCs w:val="24"/>
        </w:rPr>
        <w:t xml:space="preserve"> As well as this, the majority percentage of females who joined the prison workforce were under the age of 30 years old </w:t>
      </w:r>
      <w:r w:rsidRPr="73ED82D8" w:rsidR="50932906">
        <w:rPr>
          <w:b w:val="0"/>
          <w:bCs w:val="0"/>
          <w:i w:val="0"/>
          <w:iCs w:val="0"/>
          <w:sz w:val="24"/>
          <w:szCs w:val="24"/>
        </w:rPr>
        <w:t xml:space="preserve">and the female promotional rate was </w:t>
      </w:r>
      <w:r w:rsidRPr="73ED82D8" w:rsidR="50932906">
        <w:rPr>
          <w:b w:val="0"/>
          <w:bCs w:val="0"/>
          <w:i w:val="0"/>
          <w:iCs w:val="0"/>
          <w:sz w:val="24"/>
          <w:szCs w:val="24"/>
        </w:rPr>
        <w:t>nearly double</w:t>
      </w:r>
      <w:r w:rsidRPr="73ED82D8" w:rsidR="50932906">
        <w:rPr>
          <w:b w:val="0"/>
          <w:bCs w:val="0"/>
          <w:i w:val="0"/>
          <w:iCs w:val="0"/>
          <w:sz w:val="24"/>
          <w:szCs w:val="24"/>
        </w:rPr>
        <w:t xml:space="preserve"> from the male workforce with 4.4% of the workforce receiving promotions. </w:t>
      </w:r>
      <w:r w:rsidRPr="73ED82D8" w:rsidR="16DDAD4B">
        <w:rPr>
          <w:b w:val="0"/>
          <w:bCs w:val="0"/>
          <w:i w:val="0"/>
          <w:iCs w:val="0"/>
          <w:sz w:val="24"/>
          <w:szCs w:val="24"/>
        </w:rPr>
        <w:t xml:space="preserve"> </w:t>
      </w:r>
      <w:r w:rsidRPr="73ED82D8" w:rsidR="16DDAD4B">
        <w:rPr>
          <w:b w:val="0"/>
          <w:bCs w:val="0"/>
          <w:i w:val="0"/>
          <w:iCs w:val="0"/>
          <w:sz w:val="24"/>
          <w:szCs w:val="24"/>
        </w:rPr>
        <w:t xml:space="preserve">It could be argued that there are positive and negative connotations taken from this statistic as there is an equal sex </w:t>
      </w:r>
      <w:r w:rsidRPr="73ED82D8" w:rsidR="67ADF164">
        <w:rPr>
          <w:b w:val="0"/>
          <w:bCs w:val="0"/>
          <w:i w:val="0"/>
          <w:iCs w:val="0"/>
          <w:sz w:val="24"/>
          <w:szCs w:val="24"/>
        </w:rPr>
        <w:t xml:space="preserve">workforce which can in turn make female inmates more comfortable and more likely to benefit from the rehabilitation process but on the other hand, the work force between male and female is </w:t>
      </w:r>
      <w:r w:rsidRPr="73ED82D8" w:rsidR="1A09DBF0">
        <w:rPr>
          <w:b w:val="0"/>
          <w:bCs w:val="0"/>
          <w:i w:val="0"/>
          <w:iCs w:val="0"/>
          <w:sz w:val="24"/>
          <w:szCs w:val="24"/>
        </w:rPr>
        <w:t xml:space="preserve">dominated largely by white ethnic groups </w:t>
      </w:r>
      <w:r w:rsidRPr="73ED82D8" w:rsidR="00DFBDB6">
        <w:rPr>
          <w:b w:val="0"/>
          <w:bCs w:val="0"/>
          <w:i w:val="0"/>
          <w:iCs w:val="0"/>
          <w:sz w:val="24"/>
          <w:szCs w:val="24"/>
        </w:rPr>
        <w:t>(HM Prison and Probation Service, 2021).</w:t>
      </w:r>
    </w:p>
    <w:p w:rsidR="5A325793" w:rsidP="73ED82D8" w:rsidRDefault="5A325793" w14:paraId="54FB55FC" w14:textId="7D6C2103">
      <w:pPr>
        <w:pStyle w:val="Normal"/>
        <w:rPr>
          <w:b w:val="0"/>
          <w:bCs w:val="0"/>
          <w:i w:val="0"/>
          <w:iCs w:val="0"/>
          <w:sz w:val="24"/>
          <w:szCs w:val="24"/>
        </w:rPr>
      </w:pPr>
      <w:r w:rsidRPr="73ED82D8" w:rsidR="5A325793">
        <w:rPr>
          <w:b w:val="0"/>
          <w:bCs w:val="0"/>
          <w:i w:val="0"/>
          <w:iCs w:val="0"/>
          <w:sz w:val="24"/>
          <w:szCs w:val="24"/>
        </w:rPr>
        <w:t xml:space="preserve">To conclude, it can be said that the current climate of the prison system is failing to rehabilitate inmates appropriately due to factors such as funding in </w:t>
      </w:r>
      <w:r w:rsidRPr="73ED82D8" w:rsidR="0A550E46">
        <w:rPr>
          <w:b w:val="0"/>
          <w:bCs w:val="0"/>
          <w:i w:val="0"/>
          <w:iCs w:val="0"/>
          <w:sz w:val="24"/>
          <w:szCs w:val="24"/>
        </w:rPr>
        <w:t xml:space="preserve">many prisons as well as a lack of staffing in the prison system across England and Wales which further creates more negative effects </w:t>
      </w:r>
      <w:r w:rsidRPr="73ED82D8" w:rsidR="5D5E8638">
        <w:rPr>
          <w:b w:val="0"/>
          <w:bCs w:val="0"/>
          <w:i w:val="0"/>
          <w:iCs w:val="0"/>
          <w:sz w:val="24"/>
          <w:szCs w:val="24"/>
        </w:rPr>
        <w:t>such as, increased rates of suicides and self-harm as well as less opportunities for inmates wanting to learn a trade which will benefit them once they leave prison being inaccessible</w:t>
      </w:r>
      <w:r w:rsidRPr="73ED82D8" w:rsidR="43178F35">
        <w:rPr>
          <w:b w:val="0"/>
          <w:bCs w:val="0"/>
          <w:i w:val="0"/>
          <w:iCs w:val="0"/>
          <w:sz w:val="24"/>
          <w:szCs w:val="24"/>
        </w:rPr>
        <w:t>. A positive taken from the prison system within the last few years is the fact that there has been an increase in females within the workforce which in turn, can help some inmates feel more comfo</w:t>
      </w:r>
      <w:r w:rsidRPr="73ED82D8" w:rsidR="7B55DE02">
        <w:rPr>
          <w:b w:val="0"/>
          <w:bCs w:val="0"/>
          <w:i w:val="0"/>
          <w:iCs w:val="0"/>
          <w:sz w:val="24"/>
          <w:szCs w:val="24"/>
        </w:rPr>
        <w:t xml:space="preserve">rtable speaking about their difficulties and also, statistics such as this will make more people feel more confident in joining the workforce if they feel that the prison system equal between male and </w:t>
      </w:r>
      <w:r w:rsidRPr="73ED82D8" w:rsidR="39FAC334">
        <w:rPr>
          <w:b w:val="0"/>
          <w:bCs w:val="0"/>
          <w:i w:val="0"/>
          <w:iCs w:val="0"/>
          <w:sz w:val="24"/>
          <w:szCs w:val="24"/>
        </w:rPr>
        <w:t xml:space="preserve">female </w:t>
      </w:r>
      <w:r w:rsidRPr="73ED82D8" w:rsidR="3FB63C23">
        <w:rPr>
          <w:b w:val="0"/>
          <w:bCs w:val="0"/>
          <w:i w:val="0"/>
          <w:iCs w:val="0"/>
          <w:sz w:val="24"/>
          <w:szCs w:val="24"/>
        </w:rPr>
        <w:t xml:space="preserve">roles. </w:t>
      </w:r>
      <w:r w:rsidRPr="73ED82D8" w:rsidR="0786A429">
        <w:rPr>
          <w:b w:val="0"/>
          <w:bCs w:val="0"/>
          <w:i w:val="0"/>
          <w:iCs w:val="0"/>
          <w:sz w:val="24"/>
          <w:szCs w:val="24"/>
        </w:rPr>
        <w:t xml:space="preserve">While there have been more females joining the prison workforce, statistics show that it is still dominated heavily between white males and females which can potentially </w:t>
      </w:r>
      <w:r w:rsidRPr="73ED82D8" w:rsidR="5A901C1B">
        <w:rPr>
          <w:b w:val="0"/>
          <w:bCs w:val="0"/>
          <w:i w:val="0"/>
          <w:iCs w:val="0"/>
          <w:sz w:val="24"/>
          <w:szCs w:val="24"/>
        </w:rPr>
        <w:t>prevent someone of minority ethnic background from joining the prison service. As a result of this, ther</w:t>
      </w:r>
      <w:r w:rsidRPr="73ED82D8" w:rsidR="675D48E3">
        <w:rPr>
          <w:b w:val="0"/>
          <w:bCs w:val="0"/>
          <w:i w:val="0"/>
          <w:iCs w:val="0"/>
          <w:sz w:val="24"/>
          <w:szCs w:val="24"/>
        </w:rPr>
        <w:t xml:space="preserve">e will still be a necessity for people willing to work within prisons to help </w:t>
      </w:r>
      <w:r w:rsidRPr="73ED82D8" w:rsidR="675D48E3">
        <w:rPr>
          <w:b w:val="0"/>
          <w:bCs w:val="0"/>
          <w:i w:val="0"/>
          <w:iCs w:val="0"/>
          <w:sz w:val="24"/>
          <w:szCs w:val="24"/>
        </w:rPr>
        <w:t>provide</w:t>
      </w:r>
      <w:r w:rsidRPr="73ED82D8" w:rsidR="675D48E3">
        <w:rPr>
          <w:b w:val="0"/>
          <w:bCs w:val="0"/>
          <w:i w:val="0"/>
          <w:iCs w:val="0"/>
          <w:sz w:val="24"/>
          <w:szCs w:val="24"/>
        </w:rPr>
        <w:t xml:space="preserve"> rehabilitation correctly and </w:t>
      </w:r>
      <w:r w:rsidRPr="73ED82D8" w:rsidR="58F2BD30">
        <w:rPr>
          <w:b w:val="0"/>
          <w:bCs w:val="0"/>
          <w:i w:val="0"/>
          <w:iCs w:val="0"/>
          <w:sz w:val="24"/>
          <w:szCs w:val="24"/>
        </w:rPr>
        <w:t xml:space="preserve">to the best of the prison </w:t>
      </w:r>
      <w:r w:rsidRPr="73ED82D8" w:rsidR="58F2BD30">
        <w:rPr>
          <w:b w:val="0"/>
          <w:bCs w:val="0"/>
          <w:i w:val="0"/>
          <w:iCs w:val="0"/>
          <w:sz w:val="24"/>
          <w:szCs w:val="24"/>
        </w:rPr>
        <w:t>system's</w:t>
      </w:r>
      <w:r w:rsidRPr="73ED82D8" w:rsidR="58F2BD30">
        <w:rPr>
          <w:b w:val="0"/>
          <w:bCs w:val="0"/>
          <w:i w:val="0"/>
          <w:iCs w:val="0"/>
          <w:sz w:val="24"/>
          <w:szCs w:val="24"/>
        </w:rPr>
        <w:t xml:space="preserve"> ability.</w:t>
      </w:r>
    </w:p>
    <w:p w:rsidR="73ED82D8" w:rsidP="73ED82D8" w:rsidRDefault="73ED82D8" w14:paraId="288DB6D1" w14:textId="18571A82">
      <w:pPr>
        <w:pStyle w:val="Normal"/>
        <w:rPr>
          <w:b w:val="0"/>
          <w:bCs w:val="0"/>
          <w:i w:val="0"/>
          <w:iCs w:val="0"/>
          <w:sz w:val="24"/>
          <w:szCs w:val="24"/>
        </w:rPr>
      </w:pPr>
    </w:p>
    <w:p w:rsidR="58ECC027" w:rsidP="58ECC027" w:rsidRDefault="58ECC027" w14:paraId="7EFBB94B" w14:textId="145BA9AA">
      <w:pPr>
        <w:pStyle w:val="Normal"/>
        <w:rPr>
          <w:b w:val="0"/>
          <w:bCs w:val="0"/>
          <w:i w:val="0"/>
          <w:iCs w:val="0"/>
          <w:sz w:val="24"/>
          <w:szCs w:val="24"/>
        </w:rPr>
      </w:pPr>
    </w:p>
    <w:p w:rsidR="58ECC027" w:rsidP="58ECC027" w:rsidRDefault="58ECC027" w14:paraId="4657320F" w14:textId="50DDA558">
      <w:pPr>
        <w:pStyle w:val="Normal"/>
        <w:rPr>
          <w:b w:val="0"/>
          <w:bCs w:val="0"/>
          <w:i w:val="0"/>
          <w:iCs w:val="0"/>
          <w:sz w:val="24"/>
          <w:szCs w:val="24"/>
        </w:rPr>
      </w:pPr>
    </w:p>
    <w:p w:rsidR="58ECC027" w:rsidP="58ECC027" w:rsidRDefault="58ECC027" w14:paraId="74263B4B" w14:textId="09665E7B">
      <w:pPr>
        <w:pStyle w:val="Normal"/>
        <w:rPr>
          <w:b w:val="0"/>
          <w:bCs w:val="0"/>
          <w:i w:val="0"/>
          <w:iCs w:val="0"/>
          <w:sz w:val="24"/>
          <w:szCs w:val="24"/>
        </w:rPr>
      </w:pPr>
    </w:p>
    <w:p w:rsidR="58ECC027" w:rsidP="58ECC027" w:rsidRDefault="58ECC027" w14:paraId="1ACF06D3" w14:textId="22CC4DA3">
      <w:pPr>
        <w:pStyle w:val="Normal"/>
        <w:rPr>
          <w:b w:val="0"/>
          <w:bCs w:val="0"/>
          <w:i w:val="0"/>
          <w:iCs w:val="0"/>
          <w:sz w:val="24"/>
          <w:szCs w:val="24"/>
        </w:rPr>
      </w:pPr>
    </w:p>
    <w:p w:rsidR="58ECC027" w:rsidP="58ECC027" w:rsidRDefault="58ECC027" w14:paraId="3EC2A005" w14:textId="632AA57C">
      <w:pPr>
        <w:pStyle w:val="Normal"/>
        <w:rPr>
          <w:b w:val="0"/>
          <w:bCs w:val="0"/>
          <w:i w:val="1"/>
          <w:iCs w:val="1"/>
          <w:sz w:val="28"/>
          <w:szCs w:val="28"/>
        </w:rPr>
      </w:pPr>
    </w:p>
    <w:p w:rsidR="58ECC027" w:rsidP="58ECC027" w:rsidRDefault="58ECC027" w14:paraId="680457F4" w14:textId="3F3585F5">
      <w:pPr>
        <w:pStyle w:val="Normal"/>
        <w:rPr>
          <w:b w:val="0"/>
          <w:bCs w:val="0"/>
          <w:i w:val="1"/>
          <w:iCs w:val="1"/>
          <w:sz w:val="28"/>
          <w:szCs w:val="28"/>
        </w:rPr>
      </w:pPr>
    </w:p>
    <w:p w:rsidR="58ECC027" w:rsidP="58ECC027" w:rsidRDefault="58ECC027" w14:paraId="2D92A020" w14:textId="676680B9">
      <w:pPr>
        <w:pStyle w:val="Normal"/>
        <w:rPr>
          <w:b w:val="1"/>
          <w:bCs w:val="1"/>
          <w:i w:val="0"/>
          <w:iCs w:val="0"/>
          <w:sz w:val="24"/>
          <w:szCs w:val="24"/>
        </w:rPr>
      </w:pPr>
    </w:p>
    <w:p w:rsidR="58ECC027" w:rsidP="58ECC027" w:rsidRDefault="58ECC027" w14:paraId="13397830" w14:textId="123A3BAA">
      <w:pPr>
        <w:pStyle w:val="Normal"/>
        <w:rPr>
          <w:b w:val="1"/>
          <w:bCs w:val="1"/>
          <w:i w:val="0"/>
          <w:iCs w:val="0"/>
          <w:sz w:val="24"/>
          <w:szCs w:val="24"/>
        </w:rPr>
      </w:pPr>
    </w:p>
    <w:p w:rsidR="58ECC027" w:rsidP="58ECC027" w:rsidRDefault="58ECC027" w14:paraId="459FB323" w14:textId="6EFE675E">
      <w:pPr>
        <w:pStyle w:val="Normal"/>
        <w:rPr>
          <w:b w:val="1"/>
          <w:bCs w:val="1"/>
          <w:i w:val="0"/>
          <w:iCs w:val="0"/>
          <w:sz w:val="24"/>
          <w:szCs w:val="24"/>
        </w:rPr>
      </w:pPr>
    </w:p>
    <w:p w:rsidR="58ECC027" w:rsidP="58ECC027" w:rsidRDefault="58ECC027" w14:paraId="10153030" w14:textId="318F885D">
      <w:pPr>
        <w:pStyle w:val="Normal"/>
        <w:rPr>
          <w:b w:val="1"/>
          <w:bCs w:val="1"/>
          <w:i w:val="0"/>
          <w:iCs w:val="0"/>
          <w:sz w:val="24"/>
          <w:szCs w:val="24"/>
        </w:rPr>
      </w:pPr>
    </w:p>
    <w:p w:rsidR="58ECC027" w:rsidP="58ECC027" w:rsidRDefault="58ECC027" w14:paraId="72444970" w14:textId="1180B008">
      <w:pPr>
        <w:pStyle w:val="Normal"/>
        <w:rPr>
          <w:b w:val="1"/>
          <w:bCs w:val="1"/>
          <w:i w:val="0"/>
          <w:iCs w:val="0"/>
          <w:sz w:val="24"/>
          <w:szCs w:val="24"/>
        </w:rPr>
      </w:pPr>
    </w:p>
    <w:p w:rsidR="58ECC027" w:rsidP="58ECC027" w:rsidRDefault="58ECC027" w14:paraId="64AB2DAC" w14:textId="328D0047">
      <w:pPr>
        <w:pStyle w:val="Normal"/>
        <w:rPr>
          <w:b w:val="1"/>
          <w:bCs w:val="1"/>
          <w:i w:val="0"/>
          <w:iCs w:val="0"/>
          <w:sz w:val="24"/>
          <w:szCs w:val="24"/>
        </w:rPr>
      </w:pPr>
    </w:p>
    <w:p w:rsidR="58ECC027" w:rsidP="58ECC027" w:rsidRDefault="58ECC027" w14:paraId="348D4489" w14:textId="73496365">
      <w:pPr>
        <w:pStyle w:val="Normal"/>
        <w:rPr>
          <w:b w:val="1"/>
          <w:bCs w:val="1"/>
          <w:i w:val="0"/>
          <w:iCs w:val="0"/>
          <w:sz w:val="24"/>
          <w:szCs w:val="24"/>
        </w:rPr>
      </w:pPr>
    </w:p>
    <w:p w:rsidR="58ECC027" w:rsidP="58ECC027" w:rsidRDefault="58ECC027" w14:paraId="6075BF04" w14:textId="3E9B2A32">
      <w:pPr>
        <w:pStyle w:val="Normal"/>
        <w:rPr>
          <w:b w:val="1"/>
          <w:bCs w:val="1"/>
          <w:i w:val="0"/>
          <w:iCs w:val="0"/>
          <w:sz w:val="24"/>
          <w:szCs w:val="24"/>
        </w:rPr>
      </w:pPr>
    </w:p>
    <w:p w:rsidR="58ECC027" w:rsidP="58ECC027" w:rsidRDefault="58ECC027" w14:paraId="4393DA66" w14:textId="0BB74DDE">
      <w:pPr>
        <w:pStyle w:val="Normal"/>
        <w:rPr>
          <w:b w:val="1"/>
          <w:bCs w:val="1"/>
          <w:i w:val="0"/>
          <w:iCs w:val="0"/>
          <w:sz w:val="24"/>
          <w:szCs w:val="24"/>
        </w:rPr>
      </w:pPr>
    </w:p>
    <w:p w:rsidR="58ECC027" w:rsidP="58ECC027" w:rsidRDefault="58ECC027" w14:paraId="2ADA0FB5" w14:textId="72159EAB">
      <w:pPr>
        <w:pStyle w:val="Normal"/>
        <w:rPr>
          <w:b w:val="1"/>
          <w:bCs w:val="1"/>
          <w:i w:val="0"/>
          <w:iCs w:val="0"/>
          <w:sz w:val="24"/>
          <w:szCs w:val="24"/>
        </w:rPr>
      </w:pPr>
    </w:p>
    <w:p w:rsidR="58ECC027" w:rsidP="58ECC027" w:rsidRDefault="58ECC027" w14:paraId="075BBD24" w14:textId="06F0E05B">
      <w:pPr>
        <w:pStyle w:val="Normal"/>
        <w:rPr>
          <w:b w:val="1"/>
          <w:bCs w:val="1"/>
          <w:i w:val="0"/>
          <w:iCs w:val="0"/>
          <w:sz w:val="24"/>
          <w:szCs w:val="24"/>
        </w:rPr>
      </w:pPr>
    </w:p>
    <w:p w:rsidR="58ECC027" w:rsidP="58ECC027" w:rsidRDefault="58ECC027" w14:paraId="6910C112" w14:textId="0AB67549">
      <w:pPr>
        <w:pStyle w:val="Normal"/>
        <w:rPr>
          <w:b w:val="1"/>
          <w:bCs w:val="1"/>
          <w:i w:val="0"/>
          <w:iCs w:val="0"/>
          <w:sz w:val="24"/>
          <w:szCs w:val="24"/>
        </w:rPr>
      </w:pPr>
    </w:p>
    <w:p w:rsidR="58ECC027" w:rsidP="58ECC027" w:rsidRDefault="58ECC027" w14:paraId="04BC3FD6" w14:textId="7A9B4854">
      <w:pPr>
        <w:pStyle w:val="Normal"/>
        <w:rPr>
          <w:b w:val="1"/>
          <w:bCs w:val="1"/>
          <w:i w:val="0"/>
          <w:iCs w:val="0"/>
          <w:sz w:val="24"/>
          <w:szCs w:val="24"/>
        </w:rPr>
      </w:pPr>
    </w:p>
    <w:p w:rsidR="58ECC027" w:rsidP="58ECC027" w:rsidRDefault="58ECC027" w14:paraId="29502E59" w14:textId="4B7D2024">
      <w:pPr>
        <w:pStyle w:val="Normal"/>
        <w:rPr>
          <w:b w:val="1"/>
          <w:bCs w:val="1"/>
          <w:i w:val="0"/>
          <w:iCs w:val="0"/>
          <w:sz w:val="24"/>
          <w:szCs w:val="24"/>
        </w:rPr>
      </w:pPr>
    </w:p>
    <w:p w:rsidR="58ECC027" w:rsidP="58ECC027" w:rsidRDefault="58ECC027" w14:paraId="4E5120E9" w14:textId="49D4C8C8">
      <w:pPr>
        <w:pStyle w:val="Normal"/>
        <w:rPr>
          <w:b w:val="1"/>
          <w:bCs w:val="1"/>
          <w:i w:val="0"/>
          <w:iCs w:val="0"/>
          <w:sz w:val="24"/>
          <w:szCs w:val="24"/>
        </w:rPr>
      </w:pPr>
    </w:p>
    <w:p w:rsidR="58ECC027" w:rsidP="58ECC027" w:rsidRDefault="58ECC027" w14:paraId="221C82A6" w14:textId="4C8182F7">
      <w:pPr>
        <w:pStyle w:val="Normal"/>
        <w:rPr>
          <w:b w:val="1"/>
          <w:bCs w:val="1"/>
          <w:i w:val="0"/>
          <w:iCs w:val="0"/>
          <w:sz w:val="24"/>
          <w:szCs w:val="24"/>
        </w:rPr>
      </w:pPr>
    </w:p>
    <w:p w:rsidR="58ECC027" w:rsidP="58ECC027" w:rsidRDefault="58ECC027" w14:paraId="5BEB3942" w14:textId="1DABC937">
      <w:pPr>
        <w:pStyle w:val="Normal"/>
        <w:rPr>
          <w:b w:val="1"/>
          <w:bCs w:val="1"/>
          <w:i w:val="0"/>
          <w:iCs w:val="0"/>
          <w:sz w:val="24"/>
          <w:szCs w:val="24"/>
        </w:rPr>
      </w:pPr>
    </w:p>
    <w:p w:rsidR="58ECC027" w:rsidP="58ECC027" w:rsidRDefault="58ECC027" w14:paraId="29745D26" w14:textId="618491D9">
      <w:pPr>
        <w:pStyle w:val="Normal"/>
        <w:rPr>
          <w:b w:val="1"/>
          <w:bCs w:val="1"/>
          <w:i w:val="0"/>
          <w:iCs w:val="0"/>
          <w:sz w:val="24"/>
          <w:szCs w:val="24"/>
        </w:rPr>
      </w:pPr>
    </w:p>
    <w:p w:rsidR="58ECC027" w:rsidP="58ECC027" w:rsidRDefault="58ECC027" w14:paraId="1BBB1B15" w14:textId="016551BF">
      <w:pPr>
        <w:pStyle w:val="Normal"/>
        <w:rPr>
          <w:b w:val="1"/>
          <w:bCs w:val="1"/>
          <w:i w:val="0"/>
          <w:iCs w:val="0"/>
          <w:sz w:val="24"/>
          <w:szCs w:val="24"/>
        </w:rPr>
      </w:pPr>
    </w:p>
    <w:p w:rsidR="58ECC027" w:rsidP="58ECC027" w:rsidRDefault="58ECC027" w14:paraId="4326FBE4" w14:textId="2E34634B">
      <w:pPr>
        <w:pStyle w:val="Normal"/>
        <w:rPr>
          <w:b w:val="1"/>
          <w:bCs w:val="1"/>
          <w:i w:val="0"/>
          <w:iCs w:val="0"/>
          <w:sz w:val="24"/>
          <w:szCs w:val="24"/>
        </w:rPr>
      </w:pPr>
    </w:p>
    <w:p w:rsidR="58ECC027" w:rsidP="58ECC027" w:rsidRDefault="58ECC027" w14:paraId="4FF7FA03" w14:textId="2292195D">
      <w:pPr>
        <w:pStyle w:val="Normal"/>
        <w:rPr>
          <w:b w:val="1"/>
          <w:bCs w:val="1"/>
          <w:i w:val="0"/>
          <w:iCs w:val="0"/>
          <w:sz w:val="24"/>
          <w:szCs w:val="24"/>
        </w:rPr>
      </w:pPr>
    </w:p>
    <w:p w:rsidR="58ECC027" w:rsidP="58ECC027" w:rsidRDefault="58ECC027" w14:paraId="5097280A" w14:textId="7EC69D4E">
      <w:pPr>
        <w:pStyle w:val="Normal"/>
        <w:rPr>
          <w:b w:val="1"/>
          <w:bCs w:val="1"/>
          <w:i w:val="0"/>
          <w:iCs w:val="0"/>
          <w:sz w:val="24"/>
          <w:szCs w:val="24"/>
        </w:rPr>
      </w:pPr>
    </w:p>
    <w:p w:rsidR="73ED82D8" w:rsidP="73ED82D8" w:rsidRDefault="73ED82D8" w14:paraId="19CB14B7" w14:textId="769E21E7">
      <w:pPr>
        <w:pStyle w:val="Normal"/>
        <w:rPr>
          <w:b w:val="1"/>
          <w:bCs w:val="1"/>
          <w:i w:val="0"/>
          <w:iCs w:val="0"/>
          <w:sz w:val="24"/>
          <w:szCs w:val="24"/>
        </w:rPr>
      </w:pPr>
    </w:p>
    <w:p w:rsidR="73ED82D8" w:rsidP="73ED82D8" w:rsidRDefault="73ED82D8" w14:paraId="359B5BC9" w14:textId="47C1AA9F">
      <w:pPr>
        <w:pStyle w:val="Normal"/>
        <w:rPr>
          <w:b w:val="1"/>
          <w:bCs w:val="1"/>
          <w:i w:val="0"/>
          <w:iCs w:val="0"/>
          <w:sz w:val="24"/>
          <w:szCs w:val="24"/>
        </w:rPr>
      </w:pPr>
    </w:p>
    <w:p w:rsidR="73ED82D8" w:rsidP="73ED82D8" w:rsidRDefault="73ED82D8" w14:paraId="7E46C909" w14:textId="5FF9EF0A">
      <w:pPr>
        <w:pStyle w:val="Normal"/>
        <w:rPr>
          <w:b w:val="1"/>
          <w:bCs w:val="1"/>
          <w:i w:val="0"/>
          <w:iCs w:val="0"/>
          <w:sz w:val="24"/>
          <w:szCs w:val="24"/>
        </w:rPr>
      </w:pPr>
    </w:p>
    <w:p w:rsidR="103CBB27" w:rsidP="73ED82D8" w:rsidRDefault="103CBB27" w14:paraId="23130ED1" w14:textId="5D26B79A">
      <w:pPr>
        <w:pStyle w:val="Normal"/>
        <w:rPr>
          <w:b w:val="1"/>
          <w:bCs w:val="1"/>
          <w:i w:val="0"/>
          <w:iCs w:val="0"/>
          <w:sz w:val="24"/>
          <w:szCs w:val="24"/>
        </w:rPr>
      </w:pPr>
      <w:r w:rsidRPr="73ED82D8" w:rsidR="3420FC92">
        <w:rPr>
          <w:b w:val="1"/>
          <w:bCs w:val="1"/>
          <w:i w:val="0"/>
          <w:iCs w:val="0"/>
          <w:sz w:val="24"/>
          <w:szCs w:val="24"/>
        </w:rPr>
        <w:t xml:space="preserve">References </w:t>
      </w:r>
    </w:p>
    <w:p w:rsidR="103CBB27" w:rsidP="73ED82D8" w:rsidRDefault="103CBB27" w14:paraId="4ADADF54" w14:textId="332F93CB">
      <w:pPr>
        <w:pStyle w:val="Normal"/>
        <w:rPr>
          <w:b w:val="1"/>
          <w:bCs w:val="1"/>
          <w:i w:val="0"/>
          <w:iCs w:val="0"/>
          <w:sz w:val="24"/>
          <w:szCs w:val="24"/>
        </w:rPr>
      </w:pPr>
      <w:r w:rsidRPr="73ED82D8" w:rsidR="103CBB27">
        <w:rPr>
          <w:b w:val="0"/>
          <w:bCs w:val="0"/>
          <w:i w:val="0"/>
          <w:iCs w:val="0"/>
          <w:sz w:val="24"/>
          <w:szCs w:val="24"/>
        </w:rPr>
        <w:t>GOV.UK</w:t>
      </w:r>
      <w:r w:rsidRPr="73ED82D8" w:rsidR="720AE31E">
        <w:rPr>
          <w:b w:val="0"/>
          <w:bCs w:val="0"/>
          <w:i w:val="0"/>
          <w:iCs w:val="0"/>
          <w:sz w:val="24"/>
          <w:szCs w:val="24"/>
        </w:rPr>
        <w:t>,</w:t>
      </w:r>
      <w:r w:rsidRPr="73ED82D8" w:rsidR="103CBB27">
        <w:rPr>
          <w:b w:val="0"/>
          <w:bCs w:val="0"/>
          <w:i w:val="0"/>
          <w:iCs w:val="0"/>
          <w:sz w:val="24"/>
          <w:szCs w:val="24"/>
        </w:rPr>
        <w:t xml:space="preserve"> (2021) </w:t>
      </w:r>
      <w:r w:rsidRPr="73ED82D8" w:rsidR="60A96E02">
        <w:rPr>
          <w:b w:val="0"/>
          <w:bCs w:val="0"/>
          <w:i w:val="0"/>
          <w:iCs w:val="0"/>
          <w:sz w:val="24"/>
          <w:szCs w:val="24"/>
        </w:rPr>
        <w:t>‘New</w:t>
      </w:r>
      <w:r w:rsidRPr="73ED82D8" w:rsidR="103CBB27">
        <w:rPr>
          <w:b w:val="0"/>
          <w:bCs w:val="0"/>
          <w:i w:val="0"/>
          <w:iCs w:val="0"/>
          <w:sz w:val="24"/>
          <w:szCs w:val="24"/>
        </w:rPr>
        <w:t xml:space="preserve"> prison strategy to rehabilitate offenders and cut crime’. Available at: </w:t>
      </w:r>
      <w:hyperlink r:id="Ref064cfd85cd4b4a">
        <w:r w:rsidRPr="73ED82D8" w:rsidR="103CBB27">
          <w:rPr>
            <w:rStyle w:val="Hyperlink"/>
            <w:b w:val="0"/>
            <w:bCs w:val="0"/>
            <w:i w:val="0"/>
            <w:iCs w:val="0"/>
            <w:sz w:val="24"/>
            <w:szCs w:val="24"/>
          </w:rPr>
          <w:t>https://www.gov.uk/government/news/new-prison-strategy-to-rehabilitate-offenders-and-cut-crime</w:t>
        </w:r>
      </w:hyperlink>
      <w:r w:rsidRPr="73ED82D8" w:rsidR="103CBB27">
        <w:rPr>
          <w:b w:val="0"/>
          <w:bCs w:val="0"/>
          <w:i w:val="0"/>
          <w:iCs w:val="0"/>
          <w:sz w:val="24"/>
          <w:szCs w:val="24"/>
        </w:rPr>
        <w:t xml:space="preserve"> (</w:t>
      </w:r>
      <w:r w:rsidRPr="73ED82D8" w:rsidR="1E1A5D86">
        <w:rPr>
          <w:b w:val="0"/>
          <w:bCs w:val="0"/>
          <w:i w:val="0"/>
          <w:iCs w:val="0"/>
          <w:sz w:val="24"/>
          <w:szCs w:val="24"/>
        </w:rPr>
        <w:t xml:space="preserve">Accessed 2 January 2024) </w:t>
      </w:r>
    </w:p>
    <w:p w:rsidR="23A40F40" w:rsidP="73ED82D8" w:rsidRDefault="23A40F40" w14:paraId="77057F56" w14:textId="150C0F08">
      <w:pPr>
        <w:pStyle w:val="Normal"/>
        <w:rPr>
          <w:b w:val="0"/>
          <w:bCs w:val="0"/>
          <w:i w:val="0"/>
          <w:iCs w:val="0"/>
          <w:sz w:val="24"/>
          <w:szCs w:val="24"/>
        </w:rPr>
      </w:pPr>
      <w:r w:rsidRPr="73ED82D8" w:rsidR="23A40F40">
        <w:rPr>
          <w:b w:val="0"/>
          <w:bCs w:val="0"/>
          <w:i w:val="0"/>
          <w:iCs w:val="0"/>
          <w:sz w:val="24"/>
          <w:szCs w:val="24"/>
        </w:rPr>
        <w:t xml:space="preserve">GOV.UK, (2021) ‘Prison officer workforce’. Available at: </w:t>
      </w:r>
      <w:hyperlink r:id="Rd07f48770b1249f2">
        <w:r w:rsidRPr="73ED82D8" w:rsidR="23A40F40">
          <w:rPr>
            <w:rStyle w:val="Hyperlink"/>
            <w:b w:val="0"/>
            <w:bCs w:val="0"/>
            <w:i w:val="0"/>
            <w:iCs w:val="0"/>
            <w:sz w:val="24"/>
            <w:szCs w:val="24"/>
          </w:rPr>
          <w:t>https://www.ethnicity-facts-figures.service.gov.uk/workforce-and-business/workforce-diversity/prison-officer-workforce/latest/</w:t>
        </w:r>
      </w:hyperlink>
      <w:r w:rsidRPr="73ED82D8" w:rsidR="23A40F40">
        <w:rPr>
          <w:b w:val="0"/>
          <w:bCs w:val="0"/>
          <w:i w:val="0"/>
          <w:iCs w:val="0"/>
          <w:sz w:val="24"/>
          <w:szCs w:val="24"/>
        </w:rPr>
        <w:t xml:space="preserve"> (Accessed 4 January 2024) </w:t>
      </w:r>
    </w:p>
    <w:p w:rsidR="65243CA3" w:rsidP="73ED82D8" w:rsidRDefault="65243CA3" w14:paraId="51D4069D" w14:textId="2142B865">
      <w:pPr>
        <w:pStyle w:val="Normal"/>
        <w:rPr>
          <w:b w:val="0"/>
          <w:bCs w:val="0"/>
          <w:i w:val="0"/>
          <w:iCs w:val="0"/>
          <w:sz w:val="24"/>
          <w:szCs w:val="24"/>
        </w:rPr>
      </w:pPr>
      <w:r w:rsidRPr="73ED82D8" w:rsidR="65243CA3">
        <w:rPr>
          <w:b w:val="0"/>
          <w:bCs w:val="0"/>
          <w:i w:val="0"/>
          <w:iCs w:val="0"/>
          <w:sz w:val="24"/>
          <w:szCs w:val="24"/>
        </w:rPr>
        <w:t>GOV.UK</w:t>
      </w:r>
      <w:r w:rsidRPr="73ED82D8" w:rsidR="08DF75EC">
        <w:rPr>
          <w:b w:val="0"/>
          <w:bCs w:val="0"/>
          <w:i w:val="0"/>
          <w:iCs w:val="0"/>
          <w:sz w:val="24"/>
          <w:szCs w:val="24"/>
        </w:rPr>
        <w:t>,</w:t>
      </w:r>
      <w:r w:rsidRPr="73ED82D8" w:rsidR="65243CA3">
        <w:rPr>
          <w:b w:val="0"/>
          <w:bCs w:val="0"/>
          <w:i w:val="0"/>
          <w:iCs w:val="0"/>
          <w:sz w:val="24"/>
          <w:szCs w:val="24"/>
        </w:rPr>
        <w:t xml:space="preserve"> (2023)</w:t>
      </w:r>
      <w:r w:rsidRPr="73ED82D8" w:rsidR="4387C42D">
        <w:rPr>
          <w:b w:val="0"/>
          <w:bCs w:val="0"/>
          <w:i w:val="0"/>
          <w:iCs w:val="0"/>
          <w:sz w:val="24"/>
          <w:szCs w:val="24"/>
        </w:rPr>
        <w:t xml:space="preserve"> </w:t>
      </w:r>
      <w:r w:rsidRPr="73ED82D8" w:rsidR="65243CA3">
        <w:rPr>
          <w:b w:val="0"/>
          <w:bCs w:val="0"/>
          <w:i w:val="0"/>
          <w:iCs w:val="0"/>
          <w:sz w:val="24"/>
          <w:szCs w:val="24"/>
        </w:rPr>
        <w:t xml:space="preserve">‘Proven reoffending statistics: October to December 2021’. Available at: </w:t>
      </w:r>
      <w:hyperlink r:id="R15e1e64f47624433">
        <w:r w:rsidRPr="73ED82D8" w:rsidR="5274AB99">
          <w:rPr>
            <w:rStyle w:val="Hyperlink"/>
            <w:b w:val="0"/>
            <w:bCs w:val="0"/>
            <w:i w:val="0"/>
            <w:iCs w:val="0"/>
            <w:sz w:val="24"/>
            <w:szCs w:val="24"/>
          </w:rPr>
          <w:t>https://www.gov.uk/government/statistics/proven-reoffending-statistics-october-to-december-2021/proven-reoffending-statistics-october-to-december-2021</w:t>
        </w:r>
      </w:hyperlink>
      <w:r w:rsidRPr="73ED82D8" w:rsidR="5274AB99">
        <w:rPr>
          <w:b w:val="0"/>
          <w:bCs w:val="0"/>
          <w:i w:val="0"/>
          <w:iCs w:val="0"/>
          <w:sz w:val="24"/>
          <w:szCs w:val="24"/>
        </w:rPr>
        <w:t xml:space="preserve"> (Accessed 1 January 2024)</w:t>
      </w:r>
    </w:p>
    <w:p w:rsidR="7ED5F3E8" w:rsidP="73ED82D8" w:rsidRDefault="7ED5F3E8" w14:paraId="45E591AC" w14:textId="7C6C2E35">
      <w:pPr>
        <w:pStyle w:val="Normal"/>
        <w:rPr>
          <w:b w:val="0"/>
          <w:bCs w:val="0"/>
          <w:i w:val="0"/>
          <w:iCs w:val="0"/>
          <w:sz w:val="24"/>
          <w:szCs w:val="24"/>
        </w:rPr>
      </w:pPr>
      <w:r w:rsidRPr="73ED82D8" w:rsidR="7ED5F3E8">
        <w:rPr>
          <w:b w:val="0"/>
          <w:bCs w:val="0"/>
          <w:i w:val="0"/>
          <w:iCs w:val="0"/>
          <w:sz w:val="24"/>
          <w:szCs w:val="24"/>
        </w:rPr>
        <w:t xml:space="preserve">HM Prison and Probation Service, (2021) ‘HM Prison and Probation Service annual staff equalities report: 2020 to 2021’. </w:t>
      </w:r>
      <w:r w:rsidRPr="73ED82D8" w:rsidR="4BCD9D8D">
        <w:rPr>
          <w:b w:val="0"/>
          <w:bCs w:val="0"/>
          <w:i w:val="0"/>
          <w:iCs w:val="0"/>
          <w:sz w:val="24"/>
          <w:szCs w:val="24"/>
        </w:rPr>
        <w:t xml:space="preserve">Available at: </w:t>
      </w:r>
      <w:hyperlink r:id="R127a7c392cce4ace">
        <w:r w:rsidRPr="73ED82D8" w:rsidR="4BCD9D8D">
          <w:rPr>
            <w:rStyle w:val="Hyperlink"/>
            <w:b w:val="0"/>
            <w:bCs w:val="0"/>
            <w:i w:val="0"/>
            <w:iCs w:val="0"/>
            <w:sz w:val="24"/>
            <w:szCs w:val="24"/>
          </w:rPr>
          <w:t>https://www.gov.uk/government/statistics/hm-prison-and-probation-service-staff-equalities-report-2020-to-2021/hm-prison-and-probation-service-annual-staff-equalities-report-2020-to-2021</w:t>
        </w:r>
      </w:hyperlink>
      <w:r w:rsidRPr="73ED82D8" w:rsidR="4BCD9D8D">
        <w:rPr>
          <w:b w:val="0"/>
          <w:bCs w:val="0"/>
          <w:i w:val="0"/>
          <w:iCs w:val="0"/>
          <w:sz w:val="24"/>
          <w:szCs w:val="24"/>
        </w:rPr>
        <w:t xml:space="preserve"> (Accessed 4 January 2024) </w:t>
      </w:r>
    </w:p>
    <w:p w:rsidR="50DF885F" w:rsidP="73ED82D8" w:rsidRDefault="50DF885F" w14:paraId="2AB081DE" w14:textId="601AE409">
      <w:pPr>
        <w:pStyle w:val="Normal"/>
        <w:rPr>
          <w:b w:val="0"/>
          <w:bCs w:val="0"/>
          <w:i w:val="0"/>
          <w:iCs w:val="0"/>
          <w:sz w:val="24"/>
          <w:szCs w:val="24"/>
        </w:rPr>
      </w:pPr>
      <w:r w:rsidRPr="73ED82D8" w:rsidR="50DF885F">
        <w:rPr>
          <w:b w:val="0"/>
          <w:bCs w:val="0"/>
          <w:i w:val="0"/>
          <w:iCs w:val="0"/>
          <w:sz w:val="24"/>
          <w:szCs w:val="24"/>
        </w:rPr>
        <w:t xml:space="preserve">HM Prison and Probation Service, (2022) ‘Offending behaviour programmes and </w:t>
      </w:r>
      <w:r w:rsidRPr="73ED82D8" w:rsidR="50DF885F">
        <w:rPr>
          <w:b w:val="0"/>
          <w:bCs w:val="0"/>
          <w:i w:val="0"/>
          <w:iCs w:val="0"/>
          <w:sz w:val="24"/>
          <w:szCs w:val="24"/>
        </w:rPr>
        <w:t>interventions’</w:t>
      </w:r>
      <w:r w:rsidRPr="73ED82D8" w:rsidR="50DF885F">
        <w:rPr>
          <w:b w:val="0"/>
          <w:bCs w:val="0"/>
          <w:i w:val="0"/>
          <w:iCs w:val="0"/>
          <w:sz w:val="24"/>
          <w:szCs w:val="24"/>
        </w:rPr>
        <w:t xml:space="preserve">. Available at: </w:t>
      </w:r>
      <w:hyperlink r:id="R1eb4d54d4cf34ca1">
        <w:r w:rsidRPr="73ED82D8" w:rsidR="718D15C6">
          <w:rPr>
            <w:rStyle w:val="Hyperlink"/>
            <w:b w:val="0"/>
            <w:bCs w:val="0"/>
            <w:i w:val="0"/>
            <w:iCs w:val="0"/>
            <w:sz w:val="24"/>
            <w:szCs w:val="24"/>
          </w:rPr>
          <w:t>https://www.gov.uk/guidance/offending-behaviour-programmes-and-interventions</w:t>
        </w:r>
      </w:hyperlink>
      <w:r w:rsidRPr="73ED82D8" w:rsidR="718D15C6">
        <w:rPr>
          <w:b w:val="0"/>
          <w:bCs w:val="0"/>
          <w:i w:val="0"/>
          <w:iCs w:val="0"/>
          <w:sz w:val="24"/>
          <w:szCs w:val="24"/>
        </w:rPr>
        <w:t xml:space="preserve"> (Accessed 2 January 2024) </w:t>
      </w:r>
    </w:p>
    <w:p w:rsidR="4263E47F" w:rsidP="73ED82D8" w:rsidRDefault="4263E47F" w14:paraId="7E4D8C27" w14:textId="37575C6A">
      <w:pPr>
        <w:pStyle w:val="Normal"/>
        <w:rPr>
          <w:b w:val="0"/>
          <w:bCs w:val="0"/>
          <w:i w:val="0"/>
          <w:iCs w:val="0"/>
          <w:sz w:val="24"/>
          <w:szCs w:val="24"/>
        </w:rPr>
      </w:pPr>
      <w:r w:rsidRPr="73ED82D8" w:rsidR="4263E47F">
        <w:rPr>
          <w:b w:val="0"/>
          <w:bCs w:val="0"/>
          <w:i w:val="0"/>
          <w:iCs w:val="0"/>
          <w:sz w:val="24"/>
          <w:szCs w:val="24"/>
        </w:rPr>
        <w:t>Jayanetti.C</w:t>
      </w:r>
      <w:r w:rsidRPr="73ED82D8" w:rsidR="4263E47F">
        <w:rPr>
          <w:b w:val="0"/>
          <w:bCs w:val="0"/>
          <w:i w:val="0"/>
          <w:iCs w:val="0"/>
          <w:sz w:val="24"/>
          <w:szCs w:val="24"/>
        </w:rPr>
        <w:t xml:space="preserve">, (2023) ‘Staff shortages an issue amid ‘deeply worrying’ prison deaths in England’. Available at: </w:t>
      </w:r>
      <w:hyperlink r:id="R14bbe03c14cc45f8">
        <w:r w:rsidRPr="73ED82D8" w:rsidR="0A2595B2">
          <w:rPr>
            <w:rStyle w:val="Hyperlink"/>
            <w:b w:val="0"/>
            <w:bCs w:val="0"/>
            <w:i w:val="0"/>
            <w:iCs w:val="0"/>
            <w:sz w:val="24"/>
            <w:szCs w:val="24"/>
          </w:rPr>
          <w:t>https://www.theguardian.com/society/2023/sep/16/staff-shortages-prison-deaths-coroners-inquests-suicide</w:t>
        </w:r>
      </w:hyperlink>
      <w:r w:rsidRPr="73ED82D8" w:rsidR="0A2595B2">
        <w:rPr>
          <w:b w:val="0"/>
          <w:bCs w:val="0"/>
          <w:i w:val="0"/>
          <w:iCs w:val="0"/>
          <w:sz w:val="24"/>
          <w:szCs w:val="24"/>
        </w:rPr>
        <w:t xml:space="preserve"> (Accessed 3 January 2024) </w:t>
      </w:r>
    </w:p>
    <w:p w:rsidR="7D62899C" w:rsidP="58ECC027" w:rsidRDefault="7D62899C" w14:paraId="30788295" w14:textId="508D3529">
      <w:pPr>
        <w:pStyle w:val="Normal"/>
        <w:rPr>
          <w:rFonts w:ascii="Calibri" w:hAnsi="Calibri" w:eastAsia="Calibri" w:cs="Calibri"/>
          <w:noProof w:val="0"/>
          <w:sz w:val="24"/>
          <w:szCs w:val="24"/>
          <w:lang w:val="en-GB"/>
        </w:rPr>
      </w:pPr>
      <w:r w:rsidRPr="73ED82D8" w:rsidR="7D62899C">
        <w:rPr>
          <w:b w:val="0"/>
          <w:bCs w:val="0"/>
          <w:i w:val="0"/>
          <w:iCs w:val="0"/>
          <w:sz w:val="24"/>
          <w:szCs w:val="24"/>
        </w:rPr>
        <w:t>Ministry of Justice</w:t>
      </w:r>
      <w:r w:rsidRPr="73ED82D8" w:rsidR="6BA44CBA">
        <w:rPr>
          <w:b w:val="0"/>
          <w:bCs w:val="0"/>
          <w:i w:val="0"/>
          <w:iCs w:val="0"/>
          <w:sz w:val="24"/>
          <w:szCs w:val="24"/>
        </w:rPr>
        <w:t>,</w:t>
      </w:r>
      <w:r w:rsidRPr="73ED82D8" w:rsidR="7D62899C">
        <w:rPr>
          <w:b w:val="0"/>
          <w:bCs w:val="0"/>
          <w:i w:val="0"/>
          <w:iCs w:val="0"/>
          <w:sz w:val="24"/>
          <w:szCs w:val="24"/>
        </w:rPr>
        <w:t xml:space="preserve"> (2023)</w:t>
      </w:r>
      <w:r w:rsidRPr="73ED82D8" w:rsidR="72DA90F1">
        <w:rPr>
          <w:b w:val="0"/>
          <w:bCs w:val="0"/>
          <w:i w:val="0"/>
          <w:iCs w:val="0"/>
          <w:sz w:val="24"/>
          <w:szCs w:val="24"/>
        </w:rPr>
        <w:t xml:space="preserve"> </w:t>
      </w:r>
      <w:r w:rsidRPr="73ED82D8" w:rsidR="7D62899C">
        <w:rPr>
          <w:b w:val="0"/>
          <w:bCs w:val="0"/>
          <w:i w:val="0"/>
          <w:iCs w:val="0"/>
          <w:sz w:val="24"/>
          <w:szCs w:val="24"/>
        </w:rPr>
        <w:t>‘Proven reoffending statistics quarterly bulletin, July to September 2021’. Available at:</w:t>
      </w:r>
      <w:r w:rsidRPr="73ED82D8" w:rsidR="3EBDA46B">
        <w:rPr>
          <w:b w:val="0"/>
          <w:bCs w:val="0"/>
          <w:i w:val="0"/>
          <w:iCs w:val="0"/>
          <w:sz w:val="24"/>
          <w:szCs w:val="24"/>
        </w:rPr>
        <w:t xml:space="preserve"> </w:t>
      </w:r>
      <w:hyperlink w:anchor=":~:text=The%20overall%20proven%20reoffending%20rate%20was%2025.2%25%20for,orders%20had%20a%20proven%20reoffending%20rate%20of%2032.4%25" r:id="R2863875ced004065">
        <w:r w:rsidRPr="73ED82D8" w:rsidR="3EBDA46B">
          <w:rPr>
            <w:rStyle w:val="Hyperlink"/>
            <w:b w:val="0"/>
            <w:bCs w:val="0"/>
            <w:i w:val="0"/>
            <w:iCs w:val="0"/>
            <w:sz w:val="24"/>
            <w:szCs w:val="24"/>
          </w:rPr>
          <w:t>https://assets.publishing.service.gov.uk/government/uploads/system/uploads/attachment_data/file/1173906/PRSQ_Bulletin_July_to_September_2021.pdf#:~:text=The%20overall%20proven%20reoffending%20rate%20was%2025.2%25%20for,orders%20had%20a%20proven%20reoffending%20rate%20of%2032.4%25</w:t>
        </w:r>
      </w:hyperlink>
      <w:r w:rsidRPr="73ED82D8" w:rsidR="3EBDA46B">
        <w:rPr>
          <w:b w:val="0"/>
          <w:bCs w:val="0"/>
          <w:i w:val="0"/>
          <w:iCs w:val="0"/>
          <w:sz w:val="24"/>
          <w:szCs w:val="24"/>
        </w:rPr>
        <w:t xml:space="preserve">. (Accessed 1 January 2024) </w:t>
      </w:r>
    </w:p>
    <w:p w:rsidR="37244986" w:rsidP="73ED82D8" w:rsidRDefault="37244986" w14:paraId="0829E74A" w14:textId="5C9B1A09">
      <w:pPr>
        <w:pStyle w:val="Normal"/>
        <w:rPr>
          <w:b w:val="0"/>
          <w:bCs w:val="0"/>
          <w:i w:val="0"/>
          <w:iCs w:val="0"/>
          <w:sz w:val="24"/>
          <w:szCs w:val="24"/>
        </w:rPr>
      </w:pPr>
      <w:r w:rsidRPr="73ED82D8" w:rsidR="37244986">
        <w:rPr>
          <w:b w:val="0"/>
          <w:bCs w:val="0"/>
          <w:i w:val="0"/>
          <w:iCs w:val="0"/>
          <w:sz w:val="24"/>
          <w:szCs w:val="24"/>
        </w:rPr>
        <w:t xml:space="preserve">Parliament.uk, (2019) ‘Mental health in </w:t>
      </w:r>
      <w:r w:rsidRPr="73ED82D8" w:rsidR="37244986">
        <w:rPr>
          <w:b w:val="0"/>
          <w:bCs w:val="0"/>
          <w:i w:val="0"/>
          <w:iCs w:val="0"/>
          <w:sz w:val="24"/>
          <w:szCs w:val="24"/>
        </w:rPr>
        <w:t>prisons’</w:t>
      </w:r>
      <w:r w:rsidRPr="73ED82D8" w:rsidR="37244986">
        <w:rPr>
          <w:b w:val="0"/>
          <w:bCs w:val="0"/>
          <w:i w:val="0"/>
          <w:iCs w:val="0"/>
          <w:sz w:val="24"/>
          <w:szCs w:val="24"/>
        </w:rPr>
        <w:t xml:space="preserve">. Available at: </w:t>
      </w:r>
      <w:hyperlink w:anchor=":~:text=There%20were%2084%2C674%20adults%20in%20prison%20in%20England,health%20and%20overall%20well-being%20in%20prison%20has%20declined" r:id="Rfe6efde428a446f7">
        <w:r w:rsidRPr="73ED82D8" w:rsidR="37244986">
          <w:rPr>
            <w:rStyle w:val="Hyperlink"/>
            <w:b w:val="0"/>
            <w:bCs w:val="0"/>
            <w:i w:val="0"/>
            <w:iCs w:val="0"/>
            <w:sz w:val="24"/>
            <w:szCs w:val="24"/>
          </w:rPr>
          <w:t>https://publications.parliament.uk/pa/cm201719/cmselect/cmpubacc/400/400.pdf#:~:text=There%20were%2084%2C674%20adults%20in%20prison%20in%20England,health%20and%20overall%20well-being%20in%20prison%20has%20declined</w:t>
        </w:r>
      </w:hyperlink>
      <w:r w:rsidRPr="73ED82D8" w:rsidR="37244986">
        <w:rPr>
          <w:b w:val="0"/>
          <w:bCs w:val="0"/>
          <w:i w:val="0"/>
          <w:iCs w:val="0"/>
          <w:sz w:val="24"/>
          <w:szCs w:val="24"/>
        </w:rPr>
        <w:t xml:space="preserve">. (Accessed 3 January 2024) </w:t>
      </w:r>
    </w:p>
    <w:p w:rsidR="03350E21" w:rsidP="58ECC027" w:rsidRDefault="03350E21" w14:paraId="3D176038" w14:textId="400EDB13">
      <w:pPr>
        <w:pStyle w:val="Normal"/>
        <w:rPr>
          <w:b w:val="0"/>
          <w:bCs w:val="0"/>
          <w:i w:val="0"/>
          <w:iCs w:val="0"/>
          <w:sz w:val="24"/>
          <w:szCs w:val="24"/>
        </w:rPr>
      </w:pPr>
      <w:r w:rsidRPr="58ECC027" w:rsidR="03350E21">
        <w:rPr>
          <w:b w:val="0"/>
          <w:bCs w:val="0"/>
          <w:i w:val="0"/>
          <w:iCs w:val="0"/>
          <w:sz w:val="24"/>
          <w:szCs w:val="24"/>
        </w:rPr>
        <w:t>Peterso</w:t>
      </w:r>
      <w:r w:rsidRPr="58ECC027" w:rsidR="3BE06791">
        <w:rPr>
          <w:b w:val="0"/>
          <w:bCs w:val="0"/>
          <w:i w:val="0"/>
          <w:iCs w:val="0"/>
          <w:sz w:val="24"/>
          <w:szCs w:val="24"/>
        </w:rPr>
        <w:t>n</w:t>
      </w:r>
      <w:r w:rsidRPr="58ECC027" w:rsidR="5DE398EF">
        <w:rPr>
          <w:b w:val="0"/>
          <w:bCs w:val="0"/>
          <w:i w:val="0"/>
          <w:iCs w:val="0"/>
          <w:sz w:val="24"/>
          <w:szCs w:val="24"/>
        </w:rPr>
        <w:t>.</w:t>
      </w:r>
      <w:r w:rsidRPr="58ECC027" w:rsidR="03350E21">
        <w:rPr>
          <w:b w:val="0"/>
          <w:bCs w:val="0"/>
          <w:i w:val="0"/>
          <w:iCs w:val="0"/>
          <w:sz w:val="24"/>
          <w:szCs w:val="24"/>
        </w:rPr>
        <w:t>J</w:t>
      </w:r>
      <w:r w:rsidRPr="58ECC027" w:rsidR="1446A0A6">
        <w:rPr>
          <w:b w:val="0"/>
          <w:bCs w:val="0"/>
          <w:i w:val="0"/>
          <w:iCs w:val="0"/>
          <w:sz w:val="24"/>
          <w:szCs w:val="24"/>
        </w:rPr>
        <w:t>,</w:t>
      </w:r>
      <w:r w:rsidRPr="58ECC027" w:rsidR="03350E21">
        <w:rPr>
          <w:b w:val="0"/>
          <w:bCs w:val="0"/>
          <w:i w:val="0"/>
          <w:iCs w:val="0"/>
          <w:sz w:val="24"/>
          <w:szCs w:val="24"/>
        </w:rPr>
        <w:t xml:space="preserve"> (2023)</w:t>
      </w:r>
      <w:r w:rsidRPr="58ECC027" w:rsidR="0C51DA22">
        <w:rPr>
          <w:b w:val="0"/>
          <w:bCs w:val="0"/>
          <w:i w:val="0"/>
          <w:iCs w:val="0"/>
          <w:sz w:val="24"/>
          <w:szCs w:val="24"/>
        </w:rPr>
        <w:t xml:space="preserve"> </w:t>
      </w:r>
      <w:r w:rsidRPr="58ECC027" w:rsidR="03350E21">
        <w:rPr>
          <w:b w:val="0"/>
          <w:bCs w:val="0"/>
          <w:i w:val="0"/>
          <w:iCs w:val="0"/>
          <w:sz w:val="24"/>
          <w:szCs w:val="24"/>
        </w:rPr>
        <w:t>‘</w:t>
      </w:r>
      <w:r w:rsidRPr="58ECC027" w:rsidR="1B60B7F8">
        <w:rPr>
          <w:b w:val="0"/>
          <w:bCs w:val="0"/>
          <w:i w:val="0"/>
          <w:iCs w:val="0"/>
          <w:sz w:val="24"/>
          <w:szCs w:val="24"/>
        </w:rPr>
        <w:t xml:space="preserve">New Rehabilitaion Program Launched in UK Prisons’. Available at: </w:t>
      </w:r>
      <w:hyperlink r:id="Rdd701e8d35724151">
        <w:r w:rsidRPr="58ECC027" w:rsidR="1B60B7F8">
          <w:rPr>
            <w:rStyle w:val="Hyperlink"/>
            <w:b w:val="0"/>
            <w:bCs w:val="0"/>
            <w:i w:val="0"/>
            <w:iCs w:val="0"/>
            <w:sz w:val="24"/>
            <w:szCs w:val="24"/>
          </w:rPr>
          <w:t>https://prisonguide.co.uk/prisonnews/new-rehabilitation-program-launched-in-uk-prisons/</w:t>
        </w:r>
      </w:hyperlink>
      <w:r w:rsidRPr="58ECC027" w:rsidR="1B60B7F8">
        <w:rPr>
          <w:b w:val="0"/>
          <w:bCs w:val="0"/>
          <w:i w:val="0"/>
          <w:iCs w:val="0"/>
          <w:sz w:val="24"/>
          <w:szCs w:val="24"/>
        </w:rPr>
        <w:t xml:space="preserve"> (Accessed 2 January 2024) </w:t>
      </w:r>
    </w:p>
    <w:p w:rsidR="71DB0A1D" w:rsidP="73ED82D8" w:rsidRDefault="71DB0A1D" w14:paraId="084DA863" w14:textId="69019A97">
      <w:pPr>
        <w:pStyle w:val="Normal"/>
        <w:rPr>
          <w:b w:val="0"/>
          <w:bCs w:val="0"/>
          <w:i w:val="0"/>
          <w:iCs w:val="0"/>
          <w:sz w:val="24"/>
          <w:szCs w:val="24"/>
        </w:rPr>
      </w:pPr>
      <w:r w:rsidRPr="73ED82D8" w:rsidR="71DB0A1D">
        <w:rPr>
          <w:b w:val="0"/>
          <w:bCs w:val="0"/>
          <w:i w:val="0"/>
          <w:iCs w:val="0"/>
          <w:sz w:val="24"/>
          <w:szCs w:val="24"/>
        </w:rPr>
        <w:t>Prison Reform Trust</w:t>
      </w:r>
      <w:r w:rsidRPr="73ED82D8" w:rsidR="6D9A37BF">
        <w:rPr>
          <w:b w:val="0"/>
          <w:bCs w:val="0"/>
          <w:i w:val="0"/>
          <w:iCs w:val="0"/>
          <w:sz w:val="24"/>
          <w:szCs w:val="24"/>
        </w:rPr>
        <w:t xml:space="preserve">, </w:t>
      </w:r>
      <w:r w:rsidRPr="73ED82D8" w:rsidR="71DB0A1D">
        <w:rPr>
          <w:b w:val="0"/>
          <w:bCs w:val="0"/>
          <w:i w:val="0"/>
          <w:iCs w:val="0"/>
          <w:sz w:val="24"/>
          <w:szCs w:val="24"/>
        </w:rPr>
        <w:t xml:space="preserve">(2021) ‘Prison: the facts, Bromley Briefings Summer 2021’. Available at: </w:t>
      </w:r>
      <w:hyperlink r:id="Ra04f935c18574b83">
        <w:r w:rsidRPr="73ED82D8" w:rsidR="71DB0A1D">
          <w:rPr>
            <w:rStyle w:val="Hyperlink"/>
            <w:b w:val="0"/>
            <w:bCs w:val="0"/>
            <w:i w:val="0"/>
            <w:iCs w:val="0"/>
            <w:sz w:val="24"/>
            <w:szCs w:val="24"/>
          </w:rPr>
          <w:t>https://prisonreformtrust.org.uk/wp-content/uploads/2022/01/Prison_the_facts_2021.pdf</w:t>
        </w:r>
      </w:hyperlink>
      <w:r w:rsidRPr="73ED82D8" w:rsidR="71DB0A1D">
        <w:rPr>
          <w:b w:val="0"/>
          <w:bCs w:val="0"/>
          <w:i w:val="0"/>
          <w:iCs w:val="0"/>
          <w:sz w:val="24"/>
          <w:szCs w:val="24"/>
        </w:rPr>
        <w:t xml:space="preserve"> </w:t>
      </w:r>
      <w:r w:rsidRPr="73ED82D8" w:rsidR="629C0266">
        <w:rPr>
          <w:b w:val="0"/>
          <w:bCs w:val="0"/>
          <w:i w:val="0"/>
          <w:iCs w:val="0"/>
          <w:sz w:val="24"/>
          <w:szCs w:val="24"/>
        </w:rPr>
        <w:t xml:space="preserve">(Accessed 2 January 2024) </w:t>
      </w:r>
      <w:r w:rsidRPr="73ED82D8" w:rsidR="71DB0A1D">
        <w:rPr>
          <w:b w:val="0"/>
          <w:bCs w:val="0"/>
          <w:i w:val="0"/>
          <w:iCs w:val="0"/>
          <w:sz w:val="24"/>
          <w:szCs w:val="24"/>
        </w:rPr>
        <w:t xml:space="preserve"> </w:t>
      </w:r>
    </w:p>
    <w:p w:rsidR="7FDA3A42" w:rsidP="73ED82D8" w:rsidRDefault="7FDA3A42" w14:paraId="35CD2A7B" w14:textId="652F12A3">
      <w:pPr>
        <w:pStyle w:val="Normal"/>
        <w:rPr>
          <w:b w:val="0"/>
          <w:bCs w:val="0"/>
          <w:i w:val="0"/>
          <w:iCs w:val="0"/>
          <w:sz w:val="24"/>
          <w:szCs w:val="24"/>
        </w:rPr>
      </w:pPr>
      <w:r w:rsidRPr="73ED82D8" w:rsidR="7FDA3A42">
        <w:rPr>
          <w:b w:val="0"/>
          <w:bCs w:val="0"/>
          <w:i w:val="0"/>
          <w:iCs w:val="0"/>
          <w:sz w:val="24"/>
          <w:szCs w:val="24"/>
        </w:rPr>
        <w:t>Siddique.H</w:t>
      </w:r>
      <w:r w:rsidRPr="73ED82D8" w:rsidR="7FDA3A42">
        <w:rPr>
          <w:b w:val="0"/>
          <w:bCs w:val="0"/>
          <w:i w:val="0"/>
          <w:iCs w:val="0"/>
          <w:sz w:val="24"/>
          <w:szCs w:val="24"/>
        </w:rPr>
        <w:t>, (2023) ‘Staff shortages</w:t>
      </w:r>
      <w:r w:rsidRPr="73ED82D8" w:rsidR="2087C7AA">
        <w:rPr>
          <w:b w:val="0"/>
          <w:bCs w:val="0"/>
          <w:i w:val="0"/>
          <w:iCs w:val="0"/>
          <w:sz w:val="24"/>
          <w:szCs w:val="24"/>
        </w:rPr>
        <w:t xml:space="preserve"> forcing England’s prisons into emergency ‘red’ </w:t>
      </w:r>
      <w:r w:rsidRPr="73ED82D8" w:rsidR="2087C7AA">
        <w:rPr>
          <w:b w:val="0"/>
          <w:bCs w:val="0"/>
          <w:i w:val="0"/>
          <w:iCs w:val="0"/>
          <w:sz w:val="24"/>
          <w:szCs w:val="24"/>
        </w:rPr>
        <w:t>measures’</w:t>
      </w:r>
      <w:r w:rsidRPr="73ED82D8" w:rsidR="2087C7AA">
        <w:rPr>
          <w:b w:val="0"/>
          <w:bCs w:val="0"/>
          <w:i w:val="0"/>
          <w:iCs w:val="0"/>
          <w:sz w:val="24"/>
          <w:szCs w:val="24"/>
        </w:rPr>
        <w:t xml:space="preserve">. Available at: </w:t>
      </w:r>
      <w:hyperlink r:id="Rb2714bb256fc49fc">
        <w:r w:rsidRPr="73ED82D8" w:rsidR="2087C7AA">
          <w:rPr>
            <w:rStyle w:val="Hyperlink"/>
            <w:b w:val="0"/>
            <w:bCs w:val="0"/>
            <w:i w:val="0"/>
            <w:iCs w:val="0"/>
            <w:sz w:val="24"/>
            <w:szCs w:val="24"/>
          </w:rPr>
          <w:t>https://www.theguardian.com/society/2023/oct/19/england-prisons-emergency-red-measures-staff-shortages</w:t>
        </w:r>
      </w:hyperlink>
      <w:r w:rsidRPr="73ED82D8" w:rsidR="2087C7AA">
        <w:rPr>
          <w:b w:val="0"/>
          <w:bCs w:val="0"/>
          <w:i w:val="0"/>
          <w:iCs w:val="0"/>
          <w:sz w:val="24"/>
          <w:szCs w:val="24"/>
        </w:rPr>
        <w:t xml:space="preserve"> (Accessed 3 January 2024) </w:t>
      </w:r>
    </w:p>
    <w:p w:rsidR="4AAA4188" w:rsidP="58ECC027" w:rsidRDefault="4AAA4188" w14:paraId="191BA78A" w14:textId="20707238">
      <w:pPr>
        <w:pStyle w:val="Normal"/>
        <w:rPr>
          <w:b w:val="0"/>
          <w:bCs w:val="0"/>
          <w:i w:val="0"/>
          <w:iCs w:val="0"/>
          <w:sz w:val="24"/>
          <w:szCs w:val="24"/>
        </w:rPr>
      </w:pPr>
      <w:r w:rsidRPr="58ECC027" w:rsidR="4AAA4188">
        <w:rPr>
          <w:b w:val="0"/>
          <w:bCs w:val="0"/>
          <w:i w:val="0"/>
          <w:iCs w:val="0"/>
          <w:sz w:val="24"/>
          <w:szCs w:val="24"/>
        </w:rPr>
        <w:t>Statista</w:t>
      </w:r>
      <w:r w:rsidRPr="58ECC027" w:rsidR="64EC2241">
        <w:rPr>
          <w:b w:val="0"/>
          <w:bCs w:val="0"/>
          <w:i w:val="0"/>
          <w:iCs w:val="0"/>
          <w:sz w:val="24"/>
          <w:szCs w:val="24"/>
        </w:rPr>
        <w:t xml:space="preserve">, </w:t>
      </w:r>
      <w:r w:rsidRPr="58ECC027" w:rsidR="6E333491">
        <w:rPr>
          <w:b w:val="0"/>
          <w:bCs w:val="0"/>
          <w:i w:val="0"/>
          <w:iCs w:val="0"/>
          <w:sz w:val="24"/>
          <w:szCs w:val="24"/>
        </w:rPr>
        <w:t>(2024)</w:t>
      </w:r>
      <w:r w:rsidRPr="58ECC027" w:rsidR="27FD9EFD">
        <w:rPr>
          <w:b w:val="0"/>
          <w:bCs w:val="0"/>
          <w:i w:val="0"/>
          <w:iCs w:val="0"/>
          <w:sz w:val="24"/>
          <w:szCs w:val="24"/>
        </w:rPr>
        <w:t xml:space="preserve"> </w:t>
      </w:r>
      <w:r w:rsidRPr="58ECC027" w:rsidR="6E333491">
        <w:rPr>
          <w:b w:val="0"/>
          <w:bCs w:val="0"/>
          <w:i w:val="0"/>
          <w:iCs w:val="0"/>
          <w:sz w:val="24"/>
          <w:szCs w:val="24"/>
        </w:rPr>
        <w:t>‘Number of prisoners in custody in England and Wales from 2015 to 2023, by ethnicity’.</w:t>
      </w:r>
      <w:r w:rsidRPr="58ECC027" w:rsidR="1FD118FF">
        <w:rPr>
          <w:b w:val="0"/>
          <w:bCs w:val="0"/>
          <w:i w:val="0"/>
          <w:iCs w:val="0"/>
          <w:sz w:val="24"/>
          <w:szCs w:val="24"/>
        </w:rPr>
        <w:t xml:space="preserve"> Available at: </w:t>
      </w:r>
      <w:hyperlink r:id="Ra678fde5e5984456">
        <w:r w:rsidRPr="58ECC027" w:rsidR="1FD118FF">
          <w:rPr>
            <w:rStyle w:val="Hyperlink"/>
            <w:b w:val="0"/>
            <w:bCs w:val="0"/>
            <w:i w:val="0"/>
            <w:iCs w:val="0"/>
            <w:sz w:val="24"/>
            <w:szCs w:val="24"/>
          </w:rPr>
          <w:t>https://www.statista.com/statistics/872053/prisoners-by-ethnicity-in-england-and-wales/</w:t>
        </w:r>
      </w:hyperlink>
      <w:r w:rsidRPr="58ECC027" w:rsidR="1FD118FF">
        <w:rPr>
          <w:b w:val="0"/>
          <w:bCs w:val="0"/>
          <w:i w:val="0"/>
          <w:iCs w:val="0"/>
          <w:sz w:val="24"/>
          <w:szCs w:val="24"/>
        </w:rPr>
        <w:t xml:space="preserve"> (Accessed 2 January 2024) </w:t>
      </w:r>
      <w:r w:rsidRPr="58ECC027" w:rsidR="6E333491">
        <w:rPr>
          <w:b w:val="0"/>
          <w:bCs w:val="0"/>
          <w:i w:val="0"/>
          <w:iCs w:val="0"/>
          <w:sz w:val="24"/>
          <w:szCs w:val="24"/>
        </w:rPr>
        <w:t xml:space="preserve"> </w:t>
      </w:r>
    </w:p>
    <w:p w:rsidR="58ECC027" w:rsidP="73ED82D8" w:rsidRDefault="58ECC027" w14:paraId="428AD75F" w14:textId="08BCF28F">
      <w:pPr>
        <w:pStyle w:val="Normal"/>
        <w:rPr>
          <w:b w:val="0"/>
          <w:bCs w:val="0"/>
          <w:i w:val="0"/>
          <w:iCs w:val="0"/>
          <w:sz w:val="24"/>
          <w:szCs w:val="24"/>
        </w:rPr>
      </w:pPr>
      <w:r w:rsidRPr="73ED82D8" w:rsidR="74794E96">
        <w:rPr>
          <w:b w:val="0"/>
          <w:bCs w:val="0"/>
          <w:i w:val="0"/>
          <w:iCs w:val="0"/>
          <w:sz w:val="24"/>
          <w:szCs w:val="24"/>
        </w:rPr>
        <w:t>Stelman.A</w:t>
      </w:r>
      <w:r w:rsidRPr="73ED82D8" w:rsidR="74794E96">
        <w:rPr>
          <w:b w:val="0"/>
          <w:bCs w:val="0"/>
          <w:i w:val="0"/>
          <w:iCs w:val="0"/>
          <w:sz w:val="24"/>
          <w:szCs w:val="24"/>
        </w:rPr>
        <w:t xml:space="preserve">, (2023) ‘The prison system is failing inmates and the public alike’. Available at: </w:t>
      </w:r>
      <w:hyperlink r:id="R1c499c971c1c493f">
        <w:r w:rsidRPr="73ED82D8" w:rsidR="74794E96">
          <w:rPr>
            <w:rStyle w:val="Hyperlink"/>
            <w:b w:val="0"/>
            <w:bCs w:val="0"/>
            <w:i w:val="0"/>
            <w:iCs w:val="0"/>
            <w:sz w:val="24"/>
            <w:szCs w:val="24"/>
          </w:rPr>
          <w:t>https://www.theguardian.com/society/2023/oct/16/the-prison-system-is-failing-inmates-and-the-public-alike</w:t>
        </w:r>
      </w:hyperlink>
      <w:r w:rsidRPr="73ED82D8" w:rsidR="74794E96">
        <w:rPr>
          <w:b w:val="0"/>
          <w:bCs w:val="0"/>
          <w:i w:val="0"/>
          <w:iCs w:val="0"/>
          <w:sz w:val="24"/>
          <w:szCs w:val="24"/>
        </w:rPr>
        <w:t xml:space="preserve"> (Accessed 1 January 2024)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MguwdF6axKG54I" int2:id="8npO2Fo5">
      <int2:state int2:type="AugLoop_Text_Critique" int2:value="Rejected"/>
    </int2:textHash>
    <int2:textHash int2:hashCode="pnnz4ifNXoboef" int2:id="hh5TpkFY">
      <int2:state int2:type="AugLoop_Text_Critique" int2:value="Rejected"/>
    </int2:textHash>
    <int2:textHash int2:hashCode="3a0eb1ouPzne0U" int2:id="iycK356H">
      <int2:state int2:type="AugLoop_Text_Critique" int2:value="Rejected"/>
    </int2:textHash>
    <int2:textHash int2:hashCode="uDIqSOS3C2HdgW" int2:id="dEhDgYJF">
      <int2:state int2:type="AugLoop_Text_Critique" int2:value="Rejected"/>
    </int2:textHash>
    <int2:bookmark int2:bookmarkName="_Int_KRNuuafE" int2:invalidationBookmarkName="" int2:hashCode="Nt/iFdVyhIBhHR" int2:id="crHQCkPU">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E4F747"/>
    <w:rsid w:val="00ABF7B0"/>
    <w:rsid w:val="00DFBDB6"/>
    <w:rsid w:val="0183A10B"/>
    <w:rsid w:val="0192B1CE"/>
    <w:rsid w:val="01D6B736"/>
    <w:rsid w:val="02C7EC1B"/>
    <w:rsid w:val="031F716C"/>
    <w:rsid w:val="03350E21"/>
    <w:rsid w:val="033A7330"/>
    <w:rsid w:val="042F394B"/>
    <w:rsid w:val="04832A0F"/>
    <w:rsid w:val="04A0B72E"/>
    <w:rsid w:val="04C3899B"/>
    <w:rsid w:val="051282CE"/>
    <w:rsid w:val="05309F20"/>
    <w:rsid w:val="05E0E4A4"/>
    <w:rsid w:val="06001B04"/>
    <w:rsid w:val="062D9050"/>
    <w:rsid w:val="064148CF"/>
    <w:rsid w:val="065C56B1"/>
    <w:rsid w:val="07518502"/>
    <w:rsid w:val="0786A429"/>
    <w:rsid w:val="07DFC887"/>
    <w:rsid w:val="07F82712"/>
    <w:rsid w:val="08348119"/>
    <w:rsid w:val="08426446"/>
    <w:rsid w:val="08B289C2"/>
    <w:rsid w:val="08DF75EC"/>
    <w:rsid w:val="09639FF2"/>
    <w:rsid w:val="09742851"/>
    <w:rsid w:val="09F09DBF"/>
    <w:rsid w:val="0A2595B2"/>
    <w:rsid w:val="0A550E46"/>
    <w:rsid w:val="0A7282BF"/>
    <w:rsid w:val="0A95FE24"/>
    <w:rsid w:val="0A9F2F14"/>
    <w:rsid w:val="0AB0F942"/>
    <w:rsid w:val="0AFF7053"/>
    <w:rsid w:val="0B2FC7D4"/>
    <w:rsid w:val="0B7D3F6D"/>
    <w:rsid w:val="0B9E1BEB"/>
    <w:rsid w:val="0BDDAA72"/>
    <w:rsid w:val="0BFE8C89"/>
    <w:rsid w:val="0C41FA79"/>
    <w:rsid w:val="0C51DA22"/>
    <w:rsid w:val="0CABC913"/>
    <w:rsid w:val="0E371115"/>
    <w:rsid w:val="0E479974"/>
    <w:rsid w:val="0E541B48"/>
    <w:rsid w:val="0E60C5EE"/>
    <w:rsid w:val="0EFC8477"/>
    <w:rsid w:val="0F5D3A9D"/>
    <w:rsid w:val="0F81229E"/>
    <w:rsid w:val="0F89C4C3"/>
    <w:rsid w:val="102274F0"/>
    <w:rsid w:val="103CBB27"/>
    <w:rsid w:val="103F92FE"/>
    <w:rsid w:val="1073854C"/>
    <w:rsid w:val="113B3C25"/>
    <w:rsid w:val="11674340"/>
    <w:rsid w:val="116EB1D7"/>
    <w:rsid w:val="119C0EA3"/>
    <w:rsid w:val="11E1DFD0"/>
    <w:rsid w:val="120D5D6F"/>
    <w:rsid w:val="1334B221"/>
    <w:rsid w:val="1370D7B6"/>
    <w:rsid w:val="138EB837"/>
    <w:rsid w:val="13C08682"/>
    <w:rsid w:val="13FE1761"/>
    <w:rsid w:val="142777AE"/>
    <w:rsid w:val="1446A0A6"/>
    <w:rsid w:val="14B6DAF8"/>
    <w:rsid w:val="150CA817"/>
    <w:rsid w:val="15130421"/>
    <w:rsid w:val="15C2342D"/>
    <w:rsid w:val="15EB03F5"/>
    <w:rsid w:val="1666204A"/>
    <w:rsid w:val="1678458D"/>
    <w:rsid w:val="16B44CFE"/>
    <w:rsid w:val="16B6F064"/>
    <w:rsid w:val="16DDAD4B"/>
    <w:rsid w:val="1770E749"/>
    <w:rsid w:val="1820A01E"/>
    <w:rsid w:val="196D678F"/>
    <w:rsid w:val="199B4885"/>
    <w:rsid w:val="19BC707F"/>
    <w:rsid w:val="19C163AE"/>
    <w:rsid w:val="19F94DAB"/>
    <w:rsid w:val="1A09DBF0"/>
    <w:rsid w:val="1A70EB46"/>
    <w:rsid w:val="1AF7170C"/>
    <w:rsid w:val="1B5840E0"/>
    <w:rsid w:val="1B60B7F8"/>
    <w:rsid w:val="1B8FED74"/>
    <w:rsid w:val="1C38C516"/>
    <w:rsid w:val="1C92E76D"/>
    <w:rsid w:val="1CC9DA63"/>
    <w:rsid w:val="1CDD5283"/>
    <w:rsid w:val="1D1D86C8"/>
    <w:rsid w:val="1DAC3BC2"/>
    <w:rsid w:val="1DBC5695"/>
    <w:rsid w:val="1DD1920D"/>
    <w:rsid w:val="1DDFD3F5"/>
    <w:rsid w:val="1E1A5D86"/>
    <w:rsid w:val="1E2EB7CE"/>
    <w:rsid w:val="1F480C23"/>
    <w:rsid w:val="1F8E276A"/>
    <w:rsid w:val="1F9208A9"/>
    <w:rsid w:val="1F97AC8B"/>
    <w:rsid w:val="1FB7D6E9"/>
    <w:rsid w:val="1FD118FF"/>
    <w:rsid w:val="202E993D"/>
    <w:rsid w:val="2087C7AA"/>
    <w:rsid w:val="20C39FD6"/>
    <w:rsid w:val="21AC1581"/>
    <w:rsid w:val="21CA699E"/>
    <w:rsid w:val="2233E264"/>
    <w:rsid w:val="229014CA"/>
    <w:rsid w:val="2295F46C"/>
    <w:rsid w:val="2353332A"/>
    <w:rsid w:val="23A40F40"/>
    <w:rsid w:val="23C921D5"/>
    <w:rsid w:val="24553925"/>
    <w:rsid w:val="24D4EC48"/>
    <w:rsid w:val="24F873C1"/>
    <w:rsid w:val="25020A60"/>
    <w:rsid w:val="25CD952E"/>
    <w:rsid w:val="26138D3E"/>
    <w:rsid w:val="26956E79"/>
    <w:rsid w:val="26C66A21"/>
    <w:rsid w:val="2701D54A"/>
    <w:rsid w:val="275B51E6"/>
    <w:rsid w:val="278CD9E7"/>
    <w:rsid w:val="2792FC4F"/>
    <w:rsid w:val="27D59A14"/>
    <w:rsid w:val="27FD9EFD"/>
    <w:rsid w:val="281CED7C"/>
    <w:rsid w:val="288D55EE"/>
    <w:rsid w:val="28C2558E"/>
    <w:rsid w:val="28CEB1BB"/>
    <w:rsid w:val="28F72247"/>
    <w:rsid w:val="28FA8F02"/>
    <w:rsid w:val="299EE95D"/>
    <w:rsid w:val="2A216569"/>
    <w:rsid w:val="2A5E25EF"/>
    <w:rsid w:val="2A8CA2A5"/>
    <w:rsid w:val="2A92F2A8"/>
    <w:rsid w:val="2A965F63"/>
    <w:rsid w:val="2AF187DB"/>
    <w:rsid w:val="2B61A9A6"/>
    <w:rsid w:val="2BBB20E6"/>
    <w:rsid w:val="2BDC82C6"/>
    <w:rsid w:val="2BF9F650"/>
    <w:rsid w:val="2C33B893"/>
    <w:rsid w:val="2CA8CE63"/>
    <w:rsid w:val="2D6D9B01"/>
    <w:rsid w:val="2DB95202"/>
    <w:rsid w:val="2DF992B3"/>
    <w:rsid w:val="2E0576C6"/>
    <w:rsid w:val="2E4CC91E"/>
    <w:rsid w:val="2E7BCE8E"/>
    <w:rsid w:val="2F01A8AF"/>
    <w:rsid w:val="2F096B62"/>
    <w:rsid w:val="30179EEF"/>
    <w:rsid w:val="30A8EE09"/>
    <w:rsid w:val="315F08AD"/>
    <w:rsid w:val="31B36F50"/>
    <w:rsid w:val="31BB6D59"/>
    <w:rsid w:val="31E87AEE"/>
    <w:rsid w:val="31F56F2B"/>
    <w:rsid w:val="32EFED58"/>
    <w:rsid w:val="32F75612"/>
    <w:rsid w:val="3420FC92"/>
    <w:rsid w:val="34590454"/>
    <w:rsid w:val="3496E79D"/>
    <w:rsid w:val="34B20838"/>
    <w:rsid w:val="34BC0AA2"/>
    <w:rsid w:val="35728CD8"/>
    <w:rsid w:val="35C59A64"/>
    <w:rsid w:val="3698915C"/>
    <w:rsid w:val="36D7322F"/>
    <w:rsid w:val="37244986"/>
    <w:rsid w:val="377EAB89"/>
    <w:rsid w:val="37B5F376"/>
    <w:rsid w:val="37BDA432"/>
    <w:rsid w:val="3857BC72"/>
    <w:rsid w:val="38C8AF68"/>
    <w:rsid w:val="38CA9D7F"/>
    <w:rsid w:val="38F67BCC"/>
    <w:rsid w:val="393203A1"/>
    <w:rsid w:val="39415973"/>
    <w:rsid w:val="39597493"/>
    <w:rsid w:val="397D99CE"/>
    <w:rsid w:val="39FAC334"/>
    <w:rsid w:val="3A25C810"/>
    <w:rsid w:val="3ABA831C"/>
    <w:rsid w:val="3AC845D8"/>
    <w:rsid w:val="3ACDD402"/>
    <w:rsid w:val="3AF544F4"/>
    <w:rsid w:val="3B2B4C26"/>
    <w:rsid w:val="3B8F5D34"/>
    <w:rsid w:val="3BC19871"/>
    <w:rsid w:val="3BE06791"/>
    <w:rsid w:val="3BF78F10"/>
    <w:rsid w:val="3C599DFC"/>
    <w:rsid w:val="3C5F859F"/>
    <w:rsid w:val="3C911555"/>
    <w:rsid w:val="3CCC9F29"/>
    <w:rsid w:val="3D30C142"/>
    <w:rsid w:val="3D750491"/>
    <w:rsid w:val="3DA70BD1"/>
    <w:rsid w:val="3DFFE69A"/>
    <w:rsid w:val="3E3DC9E3"/>
    <w:rsid w:val="3E7F1F74"/>
    <w:rsid w:val="3EBDA46B"/>
    <w:rsid w:val="3ED8E00E"/>
    <w:rsid w:val="3EE3499D"/>
    <w:rsid w:val="3EF93933"/>
    <w:rsid w:val="3F2D7443"/>
    <w:rsid w:val="3F9BB6FB"/>
    <w:rsid w:val="3FB63C23"/>
    <w:rsid w:val="3FC25A0D"/>
    <w:rsid w:val="3FC8B617"/>
    <w:rsid w:val="40950994"/>
    <w:rsid w:val="40999D1B"/>
    <w:rsid w:val="40DD9157"/>
    <w:rsid w:val="40E4F747"/>
    <w:rsid w:val="4123B237"/>
    <w:rsid w:val="4125D929"/>
    <w:rsid w:val="413B40B1"/>
    <w:rsid w:val="41648678"/>
    <w:rsid w:val="425187BF"/>
    <w:rsid w:val="4263E47F"/>
    <w:rsid w:val="42D357BD"/>
    <w:rsid w:val="42E16FCB"/>
    <w:rsid w:val="43113B06"/>
    <w:rsid w:val="43178F35"/>
    <w:rsid w:val="432DD347"/>
    <w:rsid w:val="4387C42D"/>
    <w:rsid w:val="43F9AD78"/>
    <w:rsid w:val="446F281E"/>
    <w:rsid w:val="449342C6"/>
    <w:rsid w:val="44DC365D"/>
    <w:rsid w:val="45243ACF"/>
    <w:rsid w:val="45ACC902"/>
    <w:rsid w:val="461BD78A"/>
    <w:rsid w:val="46DE74D7"/>
    <w:rsid w:val="47E4AC29"/>
    <w:rsid w:val="487A4538"/>
    <w:rsid w:val="4886F31C"/>
    <w:rsid w:val="48CA7AE3"/>
    <w:rsid w:val="48CEAED7"/>
    <w:rsid w:val="48FB3327"/>
    <w:rsid w:val="4961349E"/>
    <w:rsid w:val="49807C8A"/>
    <w:rsid w:val="49D3DA90"/>
    <w:rsid w:val="4A0EAA5B"/>
    <w:rsid w:val="4A6A7F38"/>
    <w:rsid w:val="4A75A708"/>
    <w:rsid w:val="4A961738"/>
    <w:rsid w:val="4AAA4188"/>
    <w:rsid w:val="4AD8465A"/>
    <w:rsid w:val="4AE65728"/>
    <w:rsid w:val="4B19108D"/>
    <w:rsid w:val="4B3A300C"/>
    <w:rsid w:val="4B60296F"/>
    <w:rsid w:val="4B784072"/>
    <w:rsid w:val="4B8E9B6B"/>
    <w:rsid w:val="4BCD9D8D"/>
    <w:rsid w:val="4C064F99"/>
    <w:rsid w:val="4C5001DE"/>
    <w:rsid w:val="4C822789"/>
    <w:rsid w:val="4CFBF9D0"/>
    <w:rsid w:val="4D08405F"/>
    <w:rsid w:val="4D146699"/>
    <w:rsid w:val="4D4DB65B"/>
    <w:rsid w:val="4D942FE3"/>
    <w:rsid w:val="4DA169A8"/>
    <w:rsid w:val="4DA21FFA"/>
    <w:rsid w:val="4DA295D6"/>
    <w:rsid w:val="4E1DF7EA"/>
    <w:rsid w:val="4E5BDB33"/>
    <w:rsid w:val="4EAD84E4"/>
    <w:rsid w:val="4ED12F3C"/>
    <w:rsid w:val="4ED1EDF2"/>
    <w:rsid w:val="4F2361B5"/>
    <w:rsid w:val="4F3DF05B"/>
    <w:rsid w:val="4F69885B"/>
    <w:rsid w:val="4FF7AB94"/>
    <w:rsid w:val="506DBE53"/>
    <w:rsid w:val="50867354"/>
    <w:rsid w:val="50932906"/>
    <w:rsid w:val="50DF885F"/>
    <w:rsid w:val="51355211"/>
    <w:rsid w:val="5179DCE3"/>
    <w:rsid w:val="519ADC4F"/>
    <w:rsid w:val="521F1785"/>
    <w:rsid w:val="521F5D18"/>
    <w:rsid w:val="526EA904"/>
    <w:rsid w:val="5274AB99"/>
    <w:rsid w:val="52CFBCAD"/>
    <w:rsid w:val="53178B11"/>
    <w:rsid w:val="53ACD43D"/>
    <w:rsid w:val="53F6CF82"/>
    <w:rsid w:val="5444E704"/>
    <w:rsid w:val="54CCF515"/>
    <w:rsid w:val="54CE89F9"/>
    <w:rsid w:val="5501A055"/>
    <w:rsid w:val="551D2ABE"/>
    <w:rsid w:val="555FE67E"/>
    <w:rsid w:val="561E9192"/>
    <w:rsid w:val="564E5EDE"/>
    <w:rsid w:val="5666ED18"/>
    <w:rsid w:val="57344496"/>
    <w:rsid w:val="57461EC3"/>
    <w:rsid w:val="57A9A5DE"/>
    <w:rsid w:val="57C9AB26"/>
    <w:rsid w:val="57E94188"/>
    <w:rsid w:val="58120B32"/>
    <w:rsid w:val="585E4039"/>
    <w:rsid w:val="58918539"/>
    <w:rsid w:val="58928158"/>
    <w:rsid w:val="58CE3573"/>
    <w:rsid w:val="58ECC027"/>
    <w:rsid w:val="58F2BD30"/>
    <w:rsid w:val="595DBFD5"/>
    <w:rsid w:val="59DC0DF8"/>
    <w:rsid w:val="5A2E51B9"/>
    <w:rsid w:val="5A325793"/>
    <w:rsid w:val="5A661106"/>
    <w:rsid w:val="5A901C1B"/>
    <w:rsid w:val="5B77DE59"/>
    <w:rsid w:val="5CA51C77"/>
    <w:rsid w:val="5CE9FB55"/>
    <w:rsid w:val="5D1EE9CA"/>
    <w:rsid w:val="5D5E8638"/>
    <w:rsid w:val="5D8E99DF"/>
    <w:rsid w:val="5DE398EF"/>
    <w:rsid w:val="5E107B1A"/>
    <w:rsid w:val="5E943F28"/>
    <w:rsid w:val="5EADEDFB"/>
    <w:rsid w:val="5EBABA2B"/>
    <w:rsid w:val="5F416FAF"/>
    <w:rsid w:val="5F4C9993"/>
    <w:rsid w:val="5F67BA2E"/>
    <w:rsid w:val="5FA51585"/>
    <w:rsid w:val="5FB7D169"/>
    <w:rsid w:val="60A96E02"/>
    <w:rsid w:val="60D8C795"/>
    <w:rsid w:val="60E869F4"/>
    <w:rsid w:val="61038A8F"/>
    <w:rsid w:val="622CBB53"/>
    <w:rsid w:val="629C0266"/>
    <w:rsid w:val="62A255E1"/>
    <w:rsid w:val="6307304F"/>
    <w:rsid w:val="631B9299"/>
    <w:rsid w:val="6332F02E"/>
    <w:rsid w:val="6482284A"/>
    <w:rsid w:val="64CEC08F"/>
    <w:rsid w:val="64E8A7A2"/>
    <w:rsid w:val="64EC2241"/>
    <w:rsid w:val="6514FCBD"/>
    <w:rsid w:val="65243CA3"/>
    <w:rsid w:val="65251D05"/>
    <w:rsid w:val="65B0B133"/>
    <w:rsid w:val="65BBDB17"/>
    <w:rsid w:val="6606C756"/>
    <w:rsid w:val="66145709"/>
    <w:rsid w:val="667DA3FA"/>
    <w:rsid w:val="669EBC47"/>
    <w:rsid w:val="66F342BB"/>
    <w:rsid w:val="674C8194"/>
    <w:rsid w:val="675D48E3"/>
    <w:rsid w:val="678A9D47"/>
    <w:rsid w:val="67ADF164"/>
    <w:rsid w:val="681E6E4F"/>
    <w:rsid w:val="685CBDC7"/>
    <w:rsid w:val="68FC7106"/>
    <w:rsid w:val="690E9C74"/>
    <w:rsid w:val="69266DA8"/>
    <w:rsid w:val="695729D0"/>
    <w:rsid w:val="69B8704A"/>
    <w:rsid w:val="69CEA8E8"/>
    <w:rsid w:val="69E84247"/>
    <w:rsid w:val="69E9370A"/>
    <w:rsid w:val="6A8F4C3A"/>
    <w:rsid w:val="6AAA6CD5"/>
    <w:rsid w:val="6ACB3B38"/>
    <w:rsid w:val="6AE7C82C"/>
    <w:rsid w:val="6B136921"/>
    <w:rsid w:val="6B496461"/>
    <w:rsid w:val="6BA44CBA"/>
    <w:rsid w:val="6C1FF2B7"/>
    <w:rsid w:val="6C2E3DE7"/>
    <w:rsid w:val="6C5E0E6A"/>
    <w:rsid w:val="6CB9E45B"/>
    <w:rsid w:val="6CF4DEBC"/>
    <w:rsid w:val="6D20D7CC"/>
    <w:rsid w:val="6D302EEA"/>
    <w:rsid w:val="6D9A37BF"/>
    <w:rsid w:val="6DBBC318"/>
    <w:rsid w:val="6DC6ECFC"/>
    <w:rsid w:val="6DF9DECB"/>
    <w:rsid w:val="6E02DBFA"/>
    <w:rsid w:val="6E333491"/>
    <w:rsid w:val="6EE47384"/>
    <w:rsid w:val="6F06BE88"/>
    <w:rsid w:val="6F24DA14"/>
    <w:rsid w:val="6F63076A"/>
    <w:rsid w:val="6F74E788"/>
    <w:rsid w:val="6FD0EF1C"/>
    <w:rsid w:val="6FF1851D"/>
    <w:rsid w:val="703D1D0A"/>
    <w:rsid w:val="70F363DA"/>
    <w:rsid w:val="713DCCE2"/>
    <w:rsid w:val="718D15C6"/>
    <w:rsid w:val="71DB0A1D"/>
    <w:rsid w:val="71F448EF"/>
    <w:rsid w:val="720AE31E"/>
    <w:rsid w:val="7214286C"/>
    <w:rsid w:val="723B5332"/>
    <w:rsid w:val="729A5E1F"/>
    <w:rsid w:val="729B809B"/>
    <w:rsid w:val="729C565D"/>
    <w:rsid w:val="72A658C7"/>
    <w:rsid w:val="72DA90F1"/>
    <w:rsid w:val="7378A130"/>
    <w:rsid w:val="738460CD"/>
    <w:rsid w:val="73901950"/>
    <w:rsid w:val="73C282C1"/>
    <w:rsid w:val="73ED82D8"/>
    <w:rsid w:val="74177209"/>
    <w:rsid w:val="74362E80"/>
    <w:rsid w:val="74794E96"/>
    <w:rsid w:val="74C5F25F"/>
    <w:rsid w:val="74CC160B"/>
    <w:rsid w:val="7520312E"/>
    <w:rsid w:val="752BE9B1"/>
    <w:rsid w:val="753D768D"/>
    <w:rsid w:val="7606BF96"/>
    <w:rsid w:val="76C7BA12"/>
    <w:rsid w:val="7720B532"/>
    <w:rsid w:val="775B472F"/>
    <w:rsid w:val="77E6BBDF"/>
    <w:rsid w:val="7803B6CD"/>
    <w:rsid w:val="787A6975"/>
    <w:rsid w:val="78F71790"/>
    <w:rsid w:val="7965E8F0"/>
    <w:rsid w:val="79887C00"/>
    <w:rsid w:val="799F38B2"/>
    <w:rsid w:val="79E63277"/>
    <w:rsid w:val="7A1F3A51"/>
    <w:rsid w:val="7A2C3A44"/>
    <w:rsid w:val="7A48F4CD"/>
    <w:rsid w:val="7A68AA7F"/>
    <w:rsid w:val="7A902D63"/>
    <w:rsid w:val="7B55DE02"/>
    <w:rsid w:val="7BD8868C"/>
    <w:rsid w:val="7CD727F0"/>
    <w:rsid w:val="7D36FB96"/>
    <w:rsid w:val="7D43871B"/>
    <w:rsid w:val="7D62899C"/>
    <w:rsid w:val="7D9788BC"/>
    <w:rsid w:val="7DACA832"/>
    <w:rsid w:val="7ED2CBF7"/>
    <w:rsid w:val="7ED5F3E8"/>
    <w:rsid w:val="7EF2AB74"/>
    <w:rsid w:val="7FC2E4EC"/>
    <w:rsid w:val="7FDA3A42"/>
    <w:rsid w:val="7FF6E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4F747"/>
  <w15:chartTrackingRefBased/>
  <w15:docId w15:val="{4F320E68-0785-4E61-B693-ED6F759CEB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prisonguide.co.uk/prisonnews/new-rehabilitation-program-launched-in-uk-prisons/" TargetMode="External" Id="Rdd701e8d35724151" /><Relationship Type="http://schemas.openxmlformats.org/officeDocument/2006/relationships/hyperlink" Target="https://www.statista.com/statistics/872053/prisoners-by-ethnicity-in-england-and-wales/" TargetMode="External" Id="Ra678fde5e5984456" /><Relationship Type="http://schemas.microsoft.com/office/2020/10/relationships/intelligence" Target="/word/intelligence2.xml" Id="R3c4a87b07d174b82" /><Relationship Type="http://schemas.openxmlformats.org/officeDocument/2006/relationships/hyperlink" Target="https://www.gov.uk/government/news/new-prison-strategy-to-rehabilitate-offenders-and-cut-crime" TargetMode="External" Id="Ref064cfd85cd4b4a" /><Relationship Type="http://schemas.openxmlformats.org/officeDocument/2006/relationships/hyperlink" Target="https://www.ethnicity-facts-figures.service.gov.uk/workforce-and-business/workforce-diversity/prison-officer-workforce/latest/" TargetMode="External" Id="Rd07f48770b1249f2" /><Relationship Type="http://schemas.openxmlformats.org/officeDocument/2006/relationships/hyperlink" Target="https://www.gov.uk/government/statistics/proven-reoffending-statistics-october-to-december-2021/proven-reoffending-statistics-october-to-december-2021" TargetMode="External" Id="R15e1e64f47624433" /><Relationship Type="http://schemas.openxmlformats.org/officeDocument/2006/relationships/hyperlink" Target="https://www.gov.uk/government/statistics/hm-prison-and-probation-service-staff-equalities-report-2020-to-2021/hm-prison-and-probation-service-annual-staff-equalities-report-2020-to-2021" TargetMode="External" Id="R127a7c392cce4ace" /><Relationship Type="http://schemas.openxmlformats.org/officeDocument/2006/relationships/hyperlink" Target="https://www.gov.uk/guidance/offending-behaviour-programmes-and-interventions" TargetMode="External" Id="R1eb4d54d4cf34ca1" /><Relationship Type="http://schemas.openxmlformats.org/officeDocument/2006/relationships/hyperlink" Target="https://www.theguardian.com/society/2023/sep/16/staff-shortages-prison-deaths-coroners-inquests-suicide" TargetMode="External" Id="R14bbe03c14cc45f8" /><Relationship Type="http://schemas.openxmlformats.org/officeDocument/2006/relationships/hyperlink" Target="https://assets.publishing.service.gov.uk/government/uploads/system/uploads/attachment_data/file/1173906/PRSQ_Bulletin_July_to_September_2021.pdf" TargetMode="External" Id="R2863875ced004065" /><Relationship Type="http://schemas.openxmlformats.org/officeDocument/2006/relationships/hyperlink" Target="https://publications.parliament.uk/pa/cm201719/cmselect/cmpubacc/400/400.pdf" TargetMode="External" Id="Rfe6efde428a446f7" /><Relationship Type="http://schemas.openxmlformats.org/officeDocument/2006/relationships/hyperlink" Target="https://prisonreformtrust.org.uk/wp-content/uploads/2022/01/Prison_the_facts_2021.pdf" TargetMode="External" Id="Ra04f935c18574b83" /><Relationship Type="http://schemas.openxmlformats.org/officeDocument/2006/relationships/hyperlink" Target="https://www.theguardian.com/society/2023/oct/19/england-prisons-emergency-red-measures-staff-shortages" TargetMode="External" Id="Rb2714bb256fc49fc" /><Relationship Type="http://schemas.openxmlformats.org/officeDocument/2006/relationships/hyperlink" Target="https://www.theguardian.com/society/2023/oct/16/the-prison-system-is-failing-inmates-and-the-public-alike" TargetMode="External" Id="R1c499c971c1c493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Brad Jones (2219978)</dc:creator>
  <keywords/>
  <dc:description/>
  <lastModifiedBy>Brad Jones (2219978)</lastModifiedBy>
  <revision>3</revision>
  <dcterms:created xsi:type="dcterms:W3CDTF">2024-01-10T17:47:20.1041957Z</dcterms:created>
  <dcterms:modified xsi:type="dcterms:W3CDTF">2024-01-12T18:08:33.9743397Z</dcterms:modified>
</coreProperties>
</file>