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726297516"/>
        <w:docPartObj>
          <w:docPartGallery w:val="Cover Pages"/>
          <w:docPartUnique/>
        </w:docPartObj>
      </w:sdtPr>
      <w:sdtEndPr>
        <w:rPr>
          <w:rFonts w:ascii="Verdana" w:hAnsi="Verdana"/>
          <w:color w:val="000000"/>
          <w:sz w:val="23"/>
          <w:szCs w:val="23"/>
        </w:rPr>
      </w:sdtEndPr>
      <w:sdtContent>
        <w:p w:rsidR="00D96213" w:rsidRDefault="00D96213"/>
        <w:p w:rsidR="00D96213" w:rsidRDefault="00FB2743">
          <w:r w:rsidRPr="00FB2743">
            <w:rPr>
              <w:noProof/>
              <w:lang w:val="en-US" w:eastAsia="zh-TW"/>
            </w:rPr>
            <w:pict>
              <v:group id="_x0000_s1026" style="position:absolute;margin-left:0;margin-top:0;width:611.95pt;height:9in;z-index:251660288;mso-width-percent:1000;mso-height-percent:1000;mso-position-horizontal:center;mso-position-horizontal-relative:page;mso-position-vertical:center;mso-position-vertical-relative:margin;mso-width-percent:1000;mso-height-percent:1000;mso-height-relative:margin" coordorigin=",1440" coordsize="12239,12960" o:allowincell="f">
                <v:group id="_x0000_s1027" style="position:absolute;top:9661;width:12239;height:4739;mso-width-percent:1000;mso-height-percent:300;mso-position-horizontal:center;mso-position-horizontal-relative:margin;mso-position-vertical:bottom;mso-position-vertical-relative:margin;mso-width-percent:1000;mso-height-percent:300" coordorigin="-6,3399" coordsize="12197,4253">
                  <v:group id="_x0000_s1028" style="position:absolute;left:-6;top:3717;width:12189;height:3550" coordorigin="18,7468" coordsize="12189,3550">
                    <v:shape id="_x0000_s1029" style="position:absolute;left:18;top:7837;width:7132;height:2863;mso-width-relative:page;mso-height-relative:page" coordsize="7132,2863" path="m,l17,2863,7132,2578r,-2378l,xe" fillcolor="#a7bfde [1620]" stroked="f">
                      <v:fill opacity=".5"/>
                      <v:path arrowok="t"/>
                    </v:shape>
                    <v:shape id="_x0000_s1030" style="position:absolute;left:7150;top:7468;width:3466;height:3550;mso-width-relative:page;mso-height-relative:page" coordsize="3466,3550" path="m,569l,2930r3466,620l3466,,,569xe" fillcolor="#d3dfee [820]" stroked="f">
                      <v:fill opacity=".5"/>
                      <v:path arrowok="t"/>
                    </v:shape>
                    <v:shape id="_x0000_s1031" style="position:absolute;left:10616;top:7468;width:1591;height:3550;mso-width-relative:page;mso-height-relative:page" coordsize="1591,3550" path="m,l,3550,1591,2746r,-2009l,xe" fillcolor="#a7bfde [1620]" stroked="f">
                      <v:fill opacity=".5"/>
                      <v:path arrowok="t"/>
                    </v:shape>
                  </v:group>
                  <v:shape id="_x0000_s1032" style="position:absolute;left:8071;top:4069;width:4120;height:2913;mso-width-relative:page;mso-height-relative:page" coordsize="4120,2913" path="m1,251l,2662r4120,251l4120,,1,251xe" fillcolor="#d8d8d8 [2732]" stroked="f">
                    <v:path arrowok="t"/>
                  </v:shape>
                  <v:shape id="_x0000_s1033" style="position:absolute;left:4104;top:3399;width:3985;height:4236;mso-width-relative:page;mso-height-relative:page" coordsize="3985,4236" path="m,l,4236,3985,3349r,-2428l,xe" fillcolor="#bfbfbf [2412]" stroked="f">
                    <v:path arrowok="t"/>
                  </v:shape>
                  <v:shape id="_x0000_s1034" style="position:absolute;left:18;top:3399;width:4086;height:4253;mso-width-relative:page;mso-height-relative:page" coordsize="4086,4253" path="m4086,r-2,4253l,3198,,1072,4086,xe" fillcolor="#d8d8d8 [2732]" stroked="f">
                    <v:path arrowok="t"/>
                  </v:shape>
                  <v:shape id="_x0000_s1035" style="position:absolute;left:17;top:3617;width:2076;height:3851;mso-width-relative:page;mso-height-relative:page" coordsize="2076,3851" path="m,921l2060,r16,3851l,2981,,921xe" fillcolor="#d3dfee [820]" stroked="f">
                    <v:fill opacity="45875f"/>
                    <v:path arrowok="t"/>
                  </v:shape>
                  <v:shape id="_x0000_s1036" style="position:absolute;left:2077;top:3617;width:6011;height:3835;mso-width-relative:page;mso-height-relative:page" coordsize="6011,3835" path="m,l17,3835,6011,2629r,-1390l,xe" fillcolor="#a7bfde [1620]" stroked="f">
                    <v:fill opacity="45875f"/>
                    <v:path arrowok="t"/>
                  </v:shape>
                  <v:shape id="_x0000_s1037" style="position:absolute;left:8088;top:3835;width:4102;height:3432;mso-width-relative:page;mso-height-relative:page" coordsize="4102,3432" path="m,1038l,2411,4102,3432,4102,,,1038xe" fillcolor="#d3dfee [820]" stroked="f">
                    <v:fill opacity="45875f"/>
                    <v:path arrowok="t"/>
                  </v:shape>
                </v:group>
                <v:rect id="_x0000_s1038" style="position:absolute;left:1800;top:1440;width:8638;height:817;mso-width-percent:1000;mso-position-horizontal:center;mso-position-horizontal-relative:margin;mso-position-vertical:top;mso-position-vertical-relative:margin;mso-width-percent:1000;mso-width-relative:margin;mso-height-relative:margin" filled="f" stroked="f">
                  <v:textbox style="mso-next-textbox:#_x0000_s1038;mso-fit-shape-to-text:t">
                    <w:txbxContent>
                      <w:sdt>
                        <w:sdtPr>
                          <w:rPr>
                            <w:b/>
                            <w:bCs/>
                            <w:color w:val="808080" w:themeColor="text1" w:themeTint="7F"/>
                            <w:sz w:val="32"/>
                            <w:szCs w:val="32"/>
                          </w:rPr>
                          <w:alias w:val="Company"/>
                          <w:id w:val="15866524"/>
                          <w:placeholder>
                            <w:docPart w:val="467565D8FCE14426A7B49953EBF8CF90"/>
                          </w:placeholder>
                          <w:dataBinding w:prefixMappings="xmlns:ns0='http://schemas.openxmlformats.org/officeDocument/2006/extended-properties'" w:xpath="/ns0:Properties[1]/ns0:Company[1]" w:storeItemID="{6668398D-A668-4E3E-A5EB-62B293D839F1}"/>
                          <w:text/>
                        </w:sdtPr>
                        <w:sdtContent>
                          <w:p w:rsidR="00D96213" w:rsidRDefault="00D96213">
                            <w:pPr>
                              <w:rPr>
                                <w:b/>
                                <w:bCs/>
                                <w:color w:val="808080" w:themeColor="text1" w:themeTint="7F"/>
                                <w:sz w:val="32"/>
                                <w:szCs w:val="32"/>
                              </w:rPr>
                            </w:pPr>
                            <w:r>
                              <w:rPr>
                                <w:b/>
                                <w:bCs/>
                                <w:color w:val="808080" w:themeColor="text1" w:themeTint="7F"/>
                                <w:sz w:val="32"/>
                                <w:szCs w:val="32"/>
                              </w:rPr>
                              <w:t>HP</w:t>
                            </w:r>
                          </w:p>
                        </w:sdtContent>
                      </w:sdt>
                      <w:p w:rsidR="00D96213" w:rsidRDefault="00D96213">
                        <w:pPr>
                          <w:rPr>
                            <w:b/>
                            <w:bCs/>
                            <w:color w:val="808080" w:themeColor="text1" w:themeTint="7F"/>
                            <w:sz w:val="32"/>
                            <w:szCs w:val="32"/>
                          </w:rPr>
                        </w:pPr>
                      </w:p>
                    </w:txbxContent>
                  </v:textbox>
                </v:rect>
                <v:rect id="_x0000_s1039" style="position:absolute;left:6494;top:11160;width:4998;height:1159;mso-position-horizontal-relative:margin;mso-position-vertical-relative:margin" filled="f" stroked="f">
                  <v:textbox style="mso-next-textbox:#_x0000_s1039;mso-fit-shape-to-text:t">
                    <w:txbxContent>
                      <w:sdt>
                        <w:sdtPr>
                          <w:rPr>
                            <w:sz w:val="96"/>
                            <w:szCs w:val="96"/>
                          </w:rPr>
                          <w:alias w:val="Year"/>
                          <w:id w:val="18366977"/>
                          <w:placeholder>
                            <w:docPart w:val="42C8C7286C17460690F95056CFA4C400"/>
                          </w:placeholder>
                          <w:dataBinding w:prefixMappings="xmlns:ns0='http://schemas.microsoft.com/office/2006/coverPageProps'" w:xpath="/ns0:CoverPageProperties[1]/ns0:PublishDate[1]" w:storeItemID="{55AF091B-3C7A-41E3-B477-F2FDAA23CFDA}"/>
                          <w:date w:fullDate="2021-01-01T00:00:00Z">
                            <w:dateFormat w:val="yy"/>
                            <w:lid w:val="en-US"/>
                            <w:storeMappedDataAs w:val="dateTime"/>
                            <w:calendar w:val="gregorian"/>
                          </w:date>
                        </w:sdtPr>
                        <w:sdtContent>
                          <w:p w:rsidR="00D96213" w:rsidRDefault="00D96213">
                            <w:pPr>
                              <w:jc w:val="right"/>
                              <w:rPr>
                                <w:sz w:val="96"/>
                                <w:szCs w:val="96"/>
                              </w:rPr>
                            </w:pPr>
                            <w:r>
                              <w:rPr>
                                <w:sz w:val="96"/>
                                <w:szCs w:val="96"/>
                                <w:lang w:val="en-US"/>
                              </w:rPr>
                              <w:t>21</w:t>
                            </w:r>
                          </w:p>
                        </w:sdtContent>
                      </w:sdt>
                    </w:txbxContent>
                  </v:textbox>
                </v:rect>
                <v:rect id="_x0000_s1040" style="position:absolute;left:1800;top:2294;width:8638;height:7268;mso-width-percent:1000;mso-position-horizontal:center;mso-position-horizontal-relative:margin;mso-position-vertical-relative:margin;mso-width-percent:1000;mso-width-relative:margin;mso-height-relative:margin;v-text-anchor:bottom" filled="f" stroked="f">
                  <v:textbox style="mso-next-textbox:#_x0000_s1040">
                    <w:txbxContent>
                      <w:sdt>
                        <w:sdtPr>
                          <w:rPr>
                            <w:b/>
                            <w:bCs/>
                            <w:color w:val="1F497D" w:themeColor="text2"/>
                            <w:sz w:val="72"/>
                            <w:szCs w:val="72"/>
                          </w:rPr>
                          <w:alias w:val="Title"/>
                          <w:id w:val="15866532"/>
                          <w:placeholder>
                            <w:docPart w:val="529A4CD1F4234A119BEFE6C10295DB77"/>
                          </w:placeholder>
                          <w:dataBinding w:prefixMappings="xmlns:ns0='http://schemas.openxmlformats.org/package/2006/metadata/core-properties' xmlns:ns1='http://purl.org/dc/elements/1.1/'" w:xpath="/ns0:coreProperties[1]/ns1:title[1]" w:storeItemID="{6C3C8BC8-F283-45AE-878A-BAB7291924A1}"/>
                          <w:text/>
                        </w:sdtPr>
                        <w:sdtContent>
                          <w:p w:rsidR="00D96213" w:rsidRDefault="00D96213">
                            <w:pPr>
                              <w:rPr>
                                <w:b/>
                                <w:bCs/>
                                <w:color w:val="1F497D" w:themeColor="text2"/>
                                <w:sz w:val="72"/>
                                <w:szCs w:val="72"/>
                              </w:rPr>
                            </w:pPr>
                            <w:r>
                              <w:rPr>
                                <w:b/>
                                <w:bCs/>
                                <w:color w:val="1F497D" w:themeColor="text2"/>
                                <w:sz w:val="72"/>
                                <w:szCs w:val="72"/>
                              </w:rPr>
                              <w:t>Contract Law Assignment 2</w:t>
                            </w:r>
                          </w:p>
                        </w:sdtContent>
                      </w:sdt>
                      <w:p w:rsidR="00D96213" w:rsidRDefault="00D96213">
                        <w:pPr>
                          <w:rPr>
                            <w:b/>
                            <w:bCs/>
                            <w:color w:val="4F81BD" w:themeColor="accent1"/>
                            <w:sz w:val="40"/>
                            <w:szCs w:val="40"/>
                          </w:rPr>
                        </w:pPr>
                      </w:p>
                      <w:sdt>
                        <w:sdtPr>
                          <w:rPr>
                            <w:b/>
                            <w:bCs/>
                            <w:color w:val="808080" w:themeColor="text1" w:themeTint="7F"/>
                            <w:sz w:val="32"/>
                            <w:szCs w:val="32"/>
                          </w:rPr>
                          <w:alias w:val="Author"/>
                          <w:id w:val="15866544"/>
                          <w:dataBinding w:prefixMappings="xmlns:ns0='http://schemas.openxmlformats.org/package/2006/metadata/core-properties' xmlns:ns1='http://purl.org/dc/elements/1.1/'" w:xpath="/ns0:coreProperties[1]/ns1:creator[1]" w:storeItemID="{6C3C8BC8-F283-45AE-878A-BAB7291924A1}"/>
                          <w:text/>
                        </w:sdtPr>
                        <w:sdtContent>
                          <w:p w:rsidR="00D96213" w:rsidRDefault="00D96213">
                            <w:pPr>
                              <w:rPr>
                                <w:b/>
                                <w:bCs/>
                                <w:color w:val="808080" w:themeColor="text1" w:themeTint="7F"/>
                                <w:sz w:val="32"/>
                                <w:szCs w:val="32"/>
                              </w:rPr>
                            </w:pPr>
                            <w:r>
                              <w:rPr>
                                <w:b/>
                                <w:bCs/>
                                <w:color w:val="808080" w:themeColor="text1" w:themeTint="7F"/>
                                <w:sz w:val="32"/>
                                <w:szCs w:val="32"/>
                              </w:rPr>
                              <w:t>Sam Hill</w:t>
                            </w:r>
                          </w:p>
                        </w:sdtContent>
                      </w:sdt>
                      <w:p w:rsidR="00D96213" w:rsidRDefault="00D96213">
                        <w:pPr>
                          <w:rPr>
                            <w:b/>
                            <w:bCs/>
                            <w:color w:val="808080" w:themeColor="text1" w:themeTint="7F"/>
                            <w:sz w:val="32"/>
                            <w:szCs w:val="32"/>
                          </w:rPr>
                        </w:pPr>
                      </w:p>
                    </w:txbxContent>
                  </v:textbox>
                </v:rect>
                <w10:wrap anchorx="page" anchory="margin"/>
              </v:group>
            </w:pict>
          </w:r>
        </w:p>
        <w:p w:rsidR="00D96213" w:rsidRDefault="00D96213">
          <w:pPr>
            <w:spacing w:after="200" w:line="276" w:lineRule="auto"/>
            <w:rPr>
              <w:rFonts w:ascii="Verdana" w:hAnsi="Verdana"/>
              <w:color w:val="000000"/>
              <w:sz w:val="23"/>
              <w:szCs w:val="23"/>
            </w:rPr>
          </w:pPr>
          <w:r>
            <w:rPr>
              <w:rFonts w:ascii="Verdana" w:hAnsi="Verdana"/>
              <w:color w:val="000000"/>
              <w:sz w:val="23"/>
              <w:szCs w:val="23"/>
            </w:rPr>
            <w:br w:type="page"/>
          </w:r>
        </w:p>
      </w:sdtContent>
    </w:sdt>
    <w:p w:rsidR="006074B9" w:rsidRDefault="006074B9" w:rsidP="00744FF0">
      <w:pPr>
        <w:spacing w:line="360" w:lineRule="auto"/>
      </w:pPr>
    </w:p>
    <w:p w:rsidR="00996765" w:rsidRPr="00563C47" w:rsidRDefault="00996765" w:rsidP="00744FF0">
      <w:pPr>
        <w:spacing w:line="360" w:lineRule="auto"/>
        <w:rPr>
          <w:rFonts w:asciiTheme="minorHAnsi" w:hAnsiTheme="minorHAnsi" w:cstheme="minorHAnsi"/>
          <w:sz w:val="32"/>
          <w:szCs w:val="24"/>
          <w:u w:val="single"/>
        </w:rPr>
      </w:pPr>
      <w:r w:rsidRPr="00563C47">
        <w:rPr>
          <w:rFonts w:asciiTheme="minorHAnsi" w:hAnsiTheme="minorHAnsi" w:cstheme="minorHAnsi"/>
          <w:sz w:val="32"/>
          <w:szCs w:val="24"/>
          <w:u w:val="single"/>
        </w:rPr>
        <w:t>Introduction</w:t>
      </w:r>
    </w:p>
    <w:p w:rsidR="00996765" w:rsidRDefault="00996765" w:rsidP="00744FF0">
      <w:pPr>
        <w:spacing w:line="360" w:lineRule="auto"/>
        <w:rPr>
          <w:rFonts w:asciiTheme="minorHAnsi" w:hAnsiTheme="minorHAnsi" w:cstheme="minorHAnsi"/>
          <w:sz w:val="24"/>
          <w:szCs w:val="24"/>
        </w:rPr>
      </w:pPr>
    </w:p>
    <w:p w:rsidR="00D43BDE" w:rsidRDefault="006074B9" w:rsidP="00744FF0">
      <w:pPr>
        <w:spacing w:line="360" w:lineRule="auto"/>
        <w:rPr>
          <w:rFonts w:asciiTheme="minorHAnsi" w:hAnsiTheme="minorHAnsi" w:cstheme="minorHAnsi"/>
          <w:sz w:val="24"/>
          <w:szCs w:val="24"/>
        </w:rPr>
      </w:pPr>
      <w:r>
        <w:rPr>
          <w:rFonts w:asciiTheme="minorHAnsi" w:hAnsiTheme="minorHAnsi" w:cstheme="minorHAnsi"/>
          <w:sz w:val="24"/>
          <w:szCs w:val="24"/>
        </w:rPr>
        <w:t>After reading this the reader will be able to e</w:t>
      </w:r>
      <w:r w:rsidRPr="006074B9">
        <w:rPr>
          <w:rFonts w:asciiTheme="minorHAnsi" w:hAnsiTheme="minorHAnsi" w:cstheme="minorHAnsi"/>
          <w:sz w:val="24"/>
          <w:szCs w:val="24"/>
        </w:rPr>
        <w:t>valuate the extent to which the courts will uphold a contract entered into as a result of threats or pressure by one party to the contract upon the other.</w:t>
      </w:r>
      <w:r>
        <w:rPr>
          <w:rFonts w:asciiTheme="minorHAnsi" w:hAnsiTheme="minorHAnsi" w:cstheme="minorHAnsi"/>
          <w:sz w:val="24"/>
          <w:szCs w:val="24"/>
        </w:rPr>
        <w:t xml:space="preserve"> This report will cover in depth duress and also undue influence looking at how they can affect contracts that have been entered because of them and </w:t>
      </w:r>
      <w:r w:rsidR="00996765">
        <w:rPr>
          <w:rFonts w:asciiTheme="minorHAnsi" w:hAnsiTheme="minorHAnsi" w:cstheme="minorHAnsi"/>
          <w:sz w:val="24"/>
          <w:szCs w:val="24"/>
        </w:rPr>
        <w:t xml:space="preserve">there will be case law examples used. </w:t>
      </w:r>
    </w:p>
    <w:p w:rsidR="00647C95" w:rsidRDefault="00647C95" w:rsidP="00744FF0">
      <w:pPr>
        <w:spacing w:line="360" w:lineRule="auto"/>
        <w:rPr>
          <w:rFonts w:asciiTheme="minorHAnsi" w:hAnsiTheme="minorHAnsi" w:cstheme="minorHAnsi"/>
          <w:sz w:val="24"/>
          <w:szCs w:val="24"/>
        </w:rPr>
      </w:pPr>
    </w:p>
    <w:p w:rsidR="00647C95" w:rsidRPr="00563C47" w:rsidRDefault="00647C95" w:rsidP="00744FF0">
      <w:pPr>
        <w:spacing w:line="360" w:lineRule="auto"/>
        <w:rPr>
          <w:rFonts w:asciiTheme="minorHAnsi" w:hAnsiTheme="minorHAnsi" w:cstheme="minorHAnsi"/>
          <w:sz w:val="32"/>
          <w:szCs w:val="24"/>
          <w:u w:val="single"/>
        </w:rPr>
      </w:pPr>
      <w:r w:rsidRPr="00563C47">
        <w:rPr>
          <w:rFonts w:asciiTheme="minorHAnsi" w:hAnsiTheme="minorHAnsi" w:cstheme="minorHAnsi"/>
          <w:sz w:val="32"/>
          <w:szCs w:val="24"/>
          <w:u w:val="single"/>
        </w:rPr>
        <w:t>Duress</w:t>
      </w:r>
    </w:p>
    <w:p w:rsidR="00647C95" w:rsidRPr="00647C95" w:rsidRDefault="00647C95" w:rsidP="00744FF0">
      <w:pPr>
        <w:spacing w:line="360" w:lineRule="auto"/>
        <w:rPr>
          <w:rFonts w:asciiTheme="minorHAnsi" w:hAnsiTheme="minorHAnsi" w:cstheme="minorHAnsi"/>
          <w:sz w:val="24"/>
          <w:szCs w:val="24"/>
        </w:rPr>
      </w:pPr>
    </w:p>
    <w:p w:rsidR="00647C95" w:rsidRDefault="00647C95" w:rsidP="00744FF0">
      <w:pPr>
        <w:spacing w:line="360" w:lineRule="auto"/>
        <w:rPr>
          <w:rFonts w:asciiTheme="minorHAnsi" w:hAnsiTheme="minorHAnsi" w:cstheme="minorHAnsi"/>
          <w:sz w:val="24"/>
          <w:szCs w:val="24"/>
        </w:rPr>
      </w:pPr>
      <w:r>
        <w:rPr>
          <w:rFonts w:asciiTheme="minorHAnsi" w:hAnsiTheme="minorHAnsi" w:cstheme="minorHAnsi"/>
          <w:sz w:val="24"/>
          <w:szCs w:val="24"/>
        </w:rPr>
        <w:t>Duress in contract law refers to any circumstances in which a person or a party is forced against their own will into a contract and this is through the use of illegitimate pressure from the other person (Lawble</w:t>
      </w:r>
      <w:r w:rsidR="00572408">
        <w:rPr>
          <w:rFonts w:asciiTheme="minorHAnsi" w:hAnsiTheme="minorHAnsi" w:cstheme="minorHAnsi"/>
          <w:sz w:val="24"/>
          <w:szCs w:val="24"/>
        </w:rPr>
        <w:t>, 2019</w:t>
      </w:r>
      <w:r>
        <w:rPr>
          <w:rFonts w:asciiTheme="minorHAnsi" w:hAnsiTheme="minorHAnsi" w:cstheme="minorHAnsi"/>
          <w:sz w:val="24"/>
          <w:szCs w:val="24"/>
        </w:rPr>
        <w:t xml:space="preserve">). </w:t>
      </w:r>
      <w:r w:rsidR="00E70457">
        <w:rPr>
          <w:rFonts w:asciiTheme="minorHAnsi" w:hAnsiTheme="minorHAnsi" w:cstheme="minorHAnsi"/>
          <w:sz w:val="24"/>
          <w:szCs w:val="24"/>
        </w:rPr>
        <w:t xml:space="preserve">There are two forms of duress and one of them is called physical duress. This means that one party intended to threaten another party </w:t>
      </w:r>
      <w:r w:rsidR="00B521B8">
        <w:rPr>
          <w:rFonts w:asciiTheme="minorHAnsi" w:hAnsiTheme="minorHAnsi" w:cstheme="minorHAnsi"/>
          <w:sz w:val="24"/>
          <w:szCs w:val="24"/>
        </w:rPr>
        <w:t xml:space="preserve">with the intention to harm them, and the other form of duress is called economical and that means that a party is trying to use money for someone to sign a contract. So that </w:t>
      </w:r>
      <w:r w:rsidR="00314DF7">
        <w:rPr>
          <w:rFonts w:asciiTheme="minorHAnsi" w:hAnsiTheme="minorHAnsi" w:cstheme="minorHAnsi"/>
          <w:sz w:val="24"/>
          <w:szCs w:val="24"/>
        </w:rPr>
        <w:t xml:space="preserve">parties wouldn’t have signed the contracts if they were was not forced into signing them. </w:t>
      </w:r>
    </w:p>
    <w:p w:rsidR="00314DF7" w:rsidRDefault="00314DF7" w:rsidP="00744FF0">
      <w:pPr>
        <w:spacing w:line="360" w:lineRule="auto"/>
        <w:rPr>
          <w:rFonts w:asciiTheme="minorHAnsi" w:hAnsiTheme="minorHAnsi" w:cstheme="minorHAnsi"/>
          <w:sz w:val="24"/>
          <w:szCs w:val="24"/>
        </w:rPr>
      </w:pPr>
    </w:p>
    <w:p w:rsidR="00390652" w:rsidRDefault="00314DF7" w:rsidP="00744FF0">
      <w:pPr>
        <w:pStyle w:val="NormalWeb"/>
        <w:shd w:val="clear" w:color="auto" w:fill="FFFFFF"/>
        <w:spacing w:before="0" w:beforeAutospacing="0" w:line="360" w:lineRule="auto"/>
        <w:rPr>
          <w:rFonts w:asciiTheme="minorHAnsi" w:hAnsiTheme="minorHAnsi" w:cstheme="minorHAnsi"/>
          <w:shd w:val="clear" w:color="auto" w:fill="FFFFFF"/>
        </w:rPr>
      </w:pPr>
      <w:r>
        <w:rPr>
          <w:rFonts w:asciiTheme="minorHAnsi" w:hAnsiTheme="minorHAnsi" w:cstheme="minorHAnsi"/>
        </w:rPr>
        <w:t xml:space="preserve">In the case that was between </w:t>
      </w:r>
      <w:proofErr w:type="spellStart"/>
      <w:r>
        <w:rPr>
          <w:rFonts w:asciiTheme="minorHAnsi" w:hAnsiTheme="minorHAnsi" w:cstheme="minorHAnsi"/>
        </w:rPr>
        <w:t>Skaete</w:t>
      </w:r>
      <w:proofErr w:type="spellEnd"/>
      <w:r>
        <w:rPr>
          <w:rFonts w:asciiTheme="minorHAnsi" w:hAnsiTheme="minorHAnsi" w:cstheme="minorHAnsi"/>
        </w:rPr>
        <w:t xml:space="preserve"> and Beale (1840), </w:t>
      </w:r>
      <w:r w:rsidR="00390652">
        <w:rPr>
          <w:rFonts w:asciiTheme="minorHAnsi" w:hAnsiTheme="minorHAnsi" w:cstheme="minorHAnsi"/>
        </w:rPr>
        <w:t xml:space="preserve">the verdict </w:t>
      </w:r>
      <w:r w:rsidR="002B683F">
        <w:rPr>
          <w:rFonts w:asciiTheme="minorHAnsi" w:hAnsiTheme="minorHAnsi" w:cstheme="minorHAnsi"/>
        </w:rPr>
        <w:t xml:space="preserve">that was </w:t>
      </w:r>
      <w:r w:rsidR="00390652">
        <w:rPr>
          <w:rFonts w:asciiTheme="minorHAnsi" w:hAnsiTheme="minorHAnsi" w:cstheme="minorHAnsi"/>
        </w:rPr>
        <w:t xml:space="preserve">given by the court was a problematic one </w:t>
      </w:r>
      <w:r w:rsidR="00390652" w:rsidRPr="00390652">
        <w:rPr>
          <w:rFonts w:asciiTheme="minorHAnsi" w:hAnsiTheme="minorHAnsi" w:cstheme="minorHAnsi"/>
        </w:rPr>
        <w:t xml:space="preserve">and this was because </w:t>
      </w:r>
      <w:r w:rsidR="00390652">
        <w:rPr>
          <w:rFonts w:asciiTheme="minorHAnsi" w:hAnsiTheme="minorHAnsi" w:cstheme="minorHAnsi"/>
        </w:rPr>
        <w:t xml:space="preserve">a </w:t>
      </w:r>
      <w:r w:rsidR="00390652" w:rsidRPr="00390652">
        <w:rPr>
          <w:rFonts w:asciiTheme="minorHAnsi" w:hAnsiTheme="minorHAnsi" w:cstheme="minorHAnsi"/>
        </w:rPr>
        <w:t xml:space="preserve">tenant who was </w:t>
      </w:r>
      <w:r w:rsidR="00390652">
        <w:rPr>
          <w:rFonts w:asciiTheme="minorHAnsi" w:hAnsiTheme="minorHAnsi" w:cstheme="minorHAnsi"/>
        </w:rPr>
        <w:t xml:space="preserve">being </w:t>
      </w:r>
      <w:r w:rsidR="00390652" w:rsidRPr="00390652">
        <w:rPr>
          <w:rFonts w:asciiTheme="minorHAnsi" w:hAnsiTheme="minorHAnsi" w:cstheme="minorHAnsi"/>
        </w:rPr>
        <w:t>threatened wit</w:t>
      </w:r>
      <w:r w:rsidR="002B683F">
        <w:rPr>
          <w:rFonts w:asciiTheme="minorHAnsi" w:hAnsiTheme="minorHAnsi" w:cstheme="minorHAnsi"/>
        </w:rPr>
        <w:t>h the levying of distress by the landlord</w:t>
      </w:r>
      <w:r w:rsidR="00390652" w:rsidRPr="00390652">
        <w:rPr>
          <w:rFonts w:asciiTheme="minorHAnsi" w:hAnsiTheme="minorHAnsi" w:cstheme="minorHAnsi"/>
        </w:rPr>
        <w:t xml:space="preserve"> </w:t>
      </w:r>
      <w:r w:rsidR="002B683F">
        <w:rPr>
          <w:rFonts w:asciiTheme="minorHAnsi" w:hAnsiTheme="minorHAnsi" w:cstheme="minorHAnsi"/>
        </w:rPr>
        <w:t>over</w:t>
      </w:r>
      <w:r w:rsidR="00896E4E">
        <w:rPr>
          <w:rFonts w:asciiTheme="minorHAnsi" w:hAnsiTheme="minorHAnsi" w:cstheme="minorHAnsi"/>
        </w:rPr>
        <w:t xml:space="preserve"> rent which was owed</w:t>
      </w:r>
      <w:r w:rsidR="002B683F">
        <w:rPr>
          <w:rFonts w:asciiTheme="minorHAnsi" w:hAnsiTheme="minorHAnsi" w:cstheme="minorHAnsi"/>
        </w:rPr>
        <w:t xml:space="preserve"> </w:t>
      </w:r>
      <w:r w:rsidR="00896E4E">
        <w:rPr>
          <w:rFonts w:asciiTheme="minorHAnsi" w:hAnsiTheme="minorHAnsi" w:cstheme="minorHAnsi"/>
        </w:rPr>
        <w:t>by him</w:t>
      </w:r>
      <w:r w:rsidR="00390652" w:rsidRPr="00390652">
        <w:rPr>
          <w:rFonts w:asciiTheme="minorHAnsi" w:hAnsiTheme="minorHAnsi" w:cstheme="minorHAnsi"/>
        </w:rPr>
        <w:t>,</w:t>
      </w:r>
      <w:r w:rsidR="002B683F">
        <w:rPr>
          <w:rFonts w:asciiTheme="minorHAnsi" w:hAnsiTheme="minorHAnsi" w:cstheme="minorHAnsi"/>
        </w:rPr>
        <w:t xml:space="preserve"> he</w:t>
      </w:r>
      <w:r w:rsidR="00390652" w:rsidRPr="00390652">
        <w:rPr>
          <w:rFonts w:asciiTheme="minorHAnsi" w:hAnsiTheme="minorHAnsi" w:cstheme="minorHAnsi"/>
        </w:rPr>
        <w:t xml:space="preserve"> promised to pay part </w:t>
      </w:r>
      <w:r w:rsidR="00896E4E">
        <w:rPr>
          <w:rFonts w:asciiTheme="minorHAnsi" w:hAnsiTheme="minorHAnsi" w:cstheme="minorHAnsi"/>
        </w:rPr>
        <w:t xml:space="preserve">of it </w:t>
      </w:r>
      <w:r w:rsidR="00390652" w:rsidRPr="00390652">
        <w:rPr>
          <w:rFonts w:asciiTheme="minorHAnsi" w:hAnsiTheme="minorHAnsi" w:cstheme="minorHAnsi"/>
        </w:rPr>
        <w:t>immedi</w:t>
      </w:r>
      <w:r w:rsidR="002B683F">
        <w:rPr>
          <w:rFonts w:asciiTheme="minorHAnsi" w:hAnsiTheme="minorHAnsi" w:cstheme="minorHAnsi"/>
        </w:rPr>
        <w:t>ately and the balance within a</w:t>
      </w:r>
      <w:r w:rsidR="00390652" w:rsidRPr="00390652">
        <w:rPr>
          <w:rFonts w:asciiTheme="minorHAnsi" w:hAnsiTheme="minorHAnsi" w:cstheme="minorHAnsi"/>
        </w:rPr>
        <w:t xml:space="preserve"> month. When the te</w:t>
      </w:r>
      <w:r w:rsidR="002B683F">
        <w:rPr>
          <w:rFonts w:asciiTheme="minorHAnsi" w:hAnsiTheme="minorHAnsi" w:cstheme="minorHAnsi"/>
        </w:rPr>
        <w:t xml:space="preserve">nant failed to pay the balance </w:t>
      </w:r>
      <w:r w:rsidR="00390652" w:rsidRPr="00390652">
        <w:rPr>
          <w:rFonts w:asciiTheme="minorHAnsi" w:hAnsiTheme="minorHAnsi" w:cstheme="minorHAnsi"/>
        </w:rPr>
        <w:t>as</w:t>
      </w:r>
      <w:r w:rsidR="002B683F">
        <w:rPr>
          <w:rFonts w:asciiTheme="minorHAnsi" w:hAnsiTheme="minorHAnsi" w:cstheme="minorHAnsi"/>
        </w:rPr>
        <w:t xml:space="preserve"> they</w:t>
      </w:r>
      <w:r w:rsidR="00390652" w:rsidRPr="00390652">
        <w:rPr>
          <w:rFonts w:asciiTheme="minorHAnsi" w:hAnsiTheme="minorHAnsi" w:cstheme="minorHAnsi"/>
        </w:rPr>
        <w:t xml:space="preserve"> agreed, the landlord </w:t>
      </w:r>
      <w:r w:rsidR="002B683F">
        <w:rPr>
          <w:rFonts w:asciiTheme="minorHAnsi" w:hAnsiTheme="minorHAnsi" w:cstheme="minorHAnsi"/>
        </w:rPr>
        <w:t xml:space="preserve">then </w:t>
      </w:r>
      <w:r w:rsidR="00390652" w:rsidRPr="00390652">
        <w:rPr>
          <w:rFonts w:asciiTheme="minorHAnsi" w:hAnsiTheme="minorHAnsi" w:cstheme="minorHAnsi"/>
        </w:rPr>
        <w:t>brought an action for the balance. The tenant pleaded t</w:t>
      </w:r>
      <w:r w:rsidR="00896E4E">
        <w:rPr>
          <w:rFonts w:asciiTheme="minorHAnsi" w:hAnsiTheme="minorHAnsi" w:cstheme="minorHAnsi"/>
        </w:rPr>
        <w:t>hat the distress was wrongful because</w:t>
      </w:r>
      <w:r w:rsidR="00390652" w:rsidRPr="00390652">
        <w:rPr>
          <w:rFonts w:asciiTheme="minorHAnsi" w:hAnsiTheme="minorHAnsi" w:cstheme="minorHAnsi"/>
        </w:rPr>
        <w:t xml:space="preserve"> </w:t>
      </w:r>
      <w:r w:rsidR="00113D7A">
        <w:rPr>
          <w:rFonts w:asciiTheme="minorHAnsi" w:hAnsiTheme="minorHAnsi" w:cstheme="minorHAnsi"/>
        </w:rPr>
        <w:t>only a smaller amount of money</w:t>
      </w:r>
      <w:r w:rsidR="00390652" w:rsidRPr="00390652">
        <w:rPr>
          <w:rFonts w:asciiTheme="minorHAnsi" w:hAnsiTheme="minorHAnsi" w:cstheme="minorHAnsi"/>
        </w:rPr>
        <w:t xml:space="preserve"> was owed. </w:t>
      </w:r>
      <w:r w:rsidR="00390652">
        <w:rPr>
          <w:rFonts w:asciiTheme="minorHAnsi" w:hAnsiTheme="minorHAnsi" w:cstheme="minorHAnsi"/>
        </w:rPr>
        <w:t>This was problematic because h</w:t>
      </w:r>
      <w:r w:rsidR="00390652" w:rsidRPr="00390652">
        <w:rPr>
          <w:rFonts w:asciiTheme="minorHAnsi" w:hAnsiTheme="minorHAnsi" w:cstheme="minorHAnsi"/>
        </w:rPr>
        <w:t>e had consented to the agreement because the landlord t</w:t>
      </w:r>
      <w:r w:rsidR="00390652">
        <w:rPr>
          <w:rFonts w:asciiTheme="minorHAnsi" w:hAnsiTheme="minorHAnsi" w:cstheme="minorHAnsi"/>
        </w:rPr>
        <w:t>hreatened to sell the goods</w:t>
      </w:r>
      <w:r w:rsidR="00B6515B">
        <w:rPr>
          <w:rFonts w:asciiTheme="minorHAnsi" w:hAnsiTheme="minorHAnsi" w:cstheme="minorHAnsi"/>
        </w:rPr>
        <w:t xml:space="preserve"> that belonged to him</w:t>
      </w:r>
      <w:r w:rsidR="00390652">
        <w:rPr>
          <w:rFonts w:asciiTheme="minorHAnsi" w:hAnsiTheme="minorHAnsi" w:cstheme="minorHAnsi"/>
        </w:rPr>
        <w:t xml:space="preserve"> </w:t>
      </w:r>
      <w:r w:rsidR="00390652" w:rsidRPr="00390652">
        <w:rPr>
          <w:rFonts w:asciiTheme="minorHAnsi" w:hAnsiTheme="minorHAnsi" w:cstheme="minorHAnsi"/>
        </w:rPr>
        <w:t>unless the agreement was made</w:t>
      </w:r>
      <w:r w:rsidR="00390652">
        <w:rPr>
          <w:rFonts w:asciiTheme="minorHAnsi" w:hAnsiTheme="minorHAnsi" w:cstheme="minorHAnsi"/>
        </w:rPr>
        <w:t xml:space="preserve"> and by entering the contract was the only </w:t>
      </w:r>
      <w:r w:rsidR="00B6515B">
        <w:rPr>
          <w:rFonts w:asciiTheme="minorHAnsi" w:hAnsiTheme="minorHAnsi" w:cstheme="minorHAnsi"/>
        </w:rPr>
        <w:t xml:space="preserve">possible </w:t>
      </w:r>
      <w:r w:rsidR="00390652">
        <w:rPr>
          <w:rFonts w:asciiTheme="minorHAnsi" w:hAnsiTheme="minorHAnsi" w:cstheme="minorHAnsi"/>
        </w:rPr>
        <w:t>way to keep the goods</w:t>
      </w:r>
      <w:r w:rsidR="00390652" w:rsidRPr="00390652">
        <w:rPr>
          <w:rFonts w:asciiTheme="minorHAnsi" w:hAnsiTheme="minorHAnsi" w:cstheme="minorHAnsi"/>
        </w:rPr>
        <w:t>. This plea of duress was rejected.</w:t>
      </w:r>
      <w:r w:rsidR="00390652">
        <w:rPr>
          <w:rFonts w:asciiTheme="minorHAnsi" w:hAnsiTheme="minorHAnsi" w:cstheme="minorHAnsi"/>
        </w:rPr>
        <w:t xml:space="preserve"> The courts have moved away from this decision by in </w:t>
      </w:r>
      <w:r w:rsidR="00390652" w:rsidRPr="00390652">
        <w:rPr>
          <w:rFonts w:asciiTheme="minorHAnsi" w:hAnsiTheme="minorHAnsi" w:cstheme="minorHAnsi"/>
          <w:i/>
          <w:iCs/>
          <w:shd w:val="clear" w:color="auto" w:fill="FFFFFF"/>
        </w:rPr>
        <w:t xml:space="preserve">The </w:t>
      </w:r>
      <w:proofErr w:type="spellStart"/>
      <w:r w:rsidR="00390652" w:rsidRPr="00390652">
        <w:rPr>
          <w:rFonts w:asciiTheme="minorHAnsi" w:hAnsiTheme="minorHAnsi" w:cstheme="minorHAnsi"/>
          <w:i/>
          <w:iCs/>
          <w:shd w:val="clear" w:color="auto" w:fill="FFFFFF"/>
        </w:rPr>
        <w:t>Siboen</w:t>
      </w:r>
      <w:proofErr w:type="spellEnd"/>
      <w:r w:rsidR="00390652" w:rsidRPr="00390652">
        <w:rPr>
          <w:rFonts w:asciiTheme="minorHAnsi" w:hAnsiTheme="minorHAnsi" w:cstheme="minorHAnsi"/>
          <w:i/>
          <w:iCs/>
          <w:shd w:val="clear" w:color="auto" w:fill="FFFFFF"/>
        </w:rPr>
        <w:t xml:space="preserve"> and the </w:t>
      </w:r>
      <w:proofErr w:type="spellStart"/>
      <w:r w:rsidR="00390652" w:rsidRPr="00390652">
        <w:rPr>
          <w:rFonts w:asciiTheme="minorHAnsi" w:hAnsiTheme="minorHAnsi" w:cstheme="minorHAnsi"/>
          <w:i/>
          <w:iCs/>
          <w:shd w:val="clear" w:color="auto" w:fill="FFFFFF"/>
        </w:rPr>
        <w:t>Sibotre</w:t>
      </w:r>
      <w:proofErr w:type="spellEnd"/>
      <w:r w:rsidR="00390652" w:rsidRPr="00390652">
        <w:rPr>
          <w:rFonts w:asciiTheme="minorHAnsi" w:hAnsiTheme="minorHAnsi" w:cstheme="minorHAnsi"/>
          <w:shd w:val="clear" w:color="auto" w:fill="FFFFFF"/>
        </w:rPr>
        <w:t> (1976)</w:t>
      </w:r>
      <w:r w:rsidR="00390652">
        <w:rPr>
          <w:rFonts w:asciiTheme="minorHAnsi" w:hAnsiTheme="minorHAnsi" w:cstheme="minorHAnsi"/>
          <w:shd w:val="clear" w:color="auto" w:fill="FFFFFF"/>
        </w:rPr>
        <w:t>, it was ruled that any threat towards any property should be considered as duress</w:t>
      </w:r>
      <w:r w:rsidR="00000F66">
        <w:rPr>
          <w:rFonts w:asciiTheme="minorHAnsi" w:hAnsiTheme="minorHAnsi" w:cstheme="minorHAnsi"/>
          <w:shd w:val="clear" w:color="auto" w:fill="FFFFFF"/>
        </w:rPr>
        <w:t xml:space="preserve">, so duress also included property in the most serious situations.  </w:t>
      </w:r>
    </w:p>
    <w:p w:rsidR="00FC0A58" w:rsidRPr="00FC0A58" w:rsidRDefault="00FC0A58" w:rsidP="00744FF0">
      <w:pPr>
        <w:pStyle w:val="NormalWeb"/>
        <w:shd w:val="clear" w:color="auto" w:fill="FFFFFF"/>
        <w:spacing w:before="0" w:beforeAutospacing="0" w:line="360" w:lineRule="auto"/>
        <w:rPr>
          <w:rFonts w:asciiTheme="minorHAnsi" w:hAnsiTheme="minorHAnsi" w:cstheme="minorHAnsi"/>
          <w:shd w:val="clear" w:color="auto" w:fill="FFFFFF"/>
        </w:rPr>
      </w:pPr>
      <w:r>
        <w:rPr>
          <w:rFonts w:asciiTheme="minorHAnsi" w:hAnsiTheme="minorHAnsi" w:cstheme="minorHAnsi"/>
          <w:shd w:val="clear" w:color="auto" w:fill="FFFFFF"/>
        </w:rPr>
        <w:lastRenderedPageBreak/>
        <w:t>Another case that included duress was the</w:t>
      </w:r>
      <w:r w:rsidR="00716466">
        <w:rPr>
          <w:rFonts w:asciiTheme="minorHAnsi" w:hAnsiTheme="minorHAnsi" w:cstheme="minorHAnsi"/>
          <w:shd w:val="clear" w:color="auto" w:fill="FFFFFF"/>
        </w:rPr>
        <w:t xml:space="preserve"> case that was between DSND Subsea Limited v Petroleum Geo Services ASA (2000)</w:t>
      </w:r>
      <w:r>
        <w:rPr>
          <w:rFonts w:asciiTheme="minorHAnsi" w:hAnsiTheme="minorHAnsi" w:cstheme="minorHAnsi"/>
          <w:shd w:val="clear" w:color="auto" w:fill="FFFFFF"/>
        </w:rPr>
        <w:t xml:space="preserve">, this is where the court decided that the misrepresentation was not the leading cause that led to PGS signing the agreement in the first place so there had been no evidence that there was any duress. </w:t>
      </w:r>
      <w:r w:rsidR="00A2075B">
        <w:rPr>
          <w:rFonts w:asciiTheme="minorHAnsi" w:hAnsiTheme="minorHAnsi" w:cstheme="minorHAnsi"/>
          <w:shd w:val="clear" w:color="auto" w:fill="FFFFFF"/>
        </w:rPr>
        <w:t xml:space="preserve">This was not held up by the court because there was no evidence that duress happened which meant that the agreement between the two parties was signed on fair terms. </w:t>
      </w:r>
    </w:p>
    <w:p w:rsidR="00314DF7" w:rsidRDefault="00314DF7" w:rsidP="00744FF0">
      <w:pPr>
        <w:spacing w:line="360" w:lineRule="auto"/>
        <w:rPr>
          <w:rFonts w:asciiTheme="minorHAnsi" w:hAnsiTheme="minorHAnsi" w:cstheme="minorHAnsi"/>
          <w:sz w:val="24"/>
          <w:szCs w:val="24"/>
        </w:rPr>
      </w:pPr>
    </w:p>
    <w:p w:rsidR="00572408" w:rsidRPr="00563C47" w:rsidRDefault="00716466" w:rsidP="00744FF0">
      <w:pPr>
        <w:spacing w:line="360" w:lineRule="auto"/>
        <w:rPr>
          <w:rFonts w:asciiTheme="minorHAnsi" w:hAnsiTheme="minorHAnsi" w:cstheme="minorHAnsi"/>
          <w:sz w:val="32"/>
          <w:szCs w:val="24"/>
          <w:u w:val="single"/>
        </w:rPr>
      </w:pPr>
      <w:r w:rsidRPr="00563C47">
        <w:rPr>
          <w:rFonts w:asciiTheme="minorHAnsi" w:hAnsiTheme="minorHAnsi" w:cstheme="minorHAnsi"/>
          <w:sz w:val="32"/>
          <w:szCs w:val="24"/>
          <w:u w:val="single"/>
        </w:rPr>
        <w:t>Economic duress</w:t>
      </w:r>
    </w:p>
    <w:p w:rsidR="00716466" w:rsidRDefault="00716466" w:rsidP="00744FF0">
      <w:pPr>
        <w:spacing w:line="360" w:lineRule="auto"/>
        <w:rPr>
          <w:rFonts w:asciiTheme="minorHAnsi" w:hAnsiTheme="minorHAnsi" w:cstheme="minorHAnsi"/>
          <w:sz w:val="28"/>
          <w:szCs w:val="24"/>
        </w:rPr>
      </w:pPr>
    </w:p>
    <w:p w:rsidR="00C974AB" w:rsidRPr="00FE1A2B" w:rsidRDefault="00C974AB" w:rsidP="00744FF0">
      <w:pPr>
        <w:spacing w:line="360" w:lineRule="auto"/>
        <w:rPr>
          <w:rFonts w:asciiTheme="minorHAnsi" w:hAnsiTheme="minorHAnsi" w:cstheme="minorHAnsi"/>
          <w:sz w:val="24"/>
          <w:szCs w:val="24"/>
        </w:rPr>
      </w:pPr>
      <w:r w:rsidRPr="00C974AB">
        <w:rPr>
          <w:rFonts w:asciiTheme="minorHAnsi" w:hAnsiTheme="minorHAnsi" w:cstheme="minorHAnsi"/>
          <w:sz w:val="24"/>
          <w:szCs w:val="24"/>
        </w:rPr>
        <w:t xml:space="preserve">Economical duress </w:t>
      </w:r>
      <w:r>
        <w:rPr>
          <w:rFonts w:asciiTheme="minorHAnsi" w:hAnsiTheme="minorHAnsi" w:cstheme="minorHAnsi"/>
          <w:sz w:val="24"/>
          <w:szCs w:val="24"/>
        </w:rPr>
        <w:t xml:space="preserve">in </w:t>
      </w:r>
      <w:r w:rsidRPr="00C974AB">
        <w:rPr>
          <w:rFonts w:asciiTheme="minorHAnsi" w:hAnsiTheme="minorHAnsi" w:cstheme="minorHAnsi"/>
          <w:sz w:val="24"/>
          <w:szCs w:val="24"/>
          <w:shd w:val="clear" w:color="auto" w:fill="FFFFFF"/>
        </w:rPr>
        <w:t>contracts occurs where a party to a contract threatens to cancel a contract unless the other party agrees to their demands. The economic duress occurs when the other party is stuck, as there are no other practical options but to agree to the new terms of the contract</w:t>
      </w:r>
      <w:r>
        <w:rPr>
          <w:rFonts w:asciiTheme="minorHAnsi" w:hAnsiTheme="minorHAnsi" w:cstheme="minorHAnsi"/>
          <w:sz w:val="24"/>
          <w:szCs w:val="24"/>
          <w:shd w:val="clear" w:color="auto" w:fill="FFFFFF"/>
        </w:rPr>
        <w:t xml:space="preserve">. (Study.com, 2021). </w:t>
      </w:r>
      <w:r w:rsidR="0098210A">
        <w:rPr>
          <w:rFonts w:asciiTheme="minorHAnsi" w:hAnsiTheme="minorHAnsi" w:cstheme="minorHAnsi"/>
          <w:sz w:val="24"/>
          <w:szCs w:val="24"/>
          <w:shd w:val="clear" w:color="auto" w:fill="FFFFFF"/>
        </w:rPr>
        <w:t xml:space="preserve">An example of a case with economic duress is the </w:t>
      </w:r>
      <w:r w:rsidR="0098210A" w:rsidRPr="0098210A">
        <w:rPr>
          <w:rFonts w:asciiTheme="minorHAnsi" w:hAnsiTheme="minorHAnsi" w:cstheme="minorHAnsi"/>
          <w:sz w:val="24"/>
          <w:szCs w:val="24"/>
          <w:shd w:val="clear" w:color="auto" w:fill="FFFFFF"/>
        </w:rPr>
        <w:t xml:space="preserve">one </w:t>
      </w:r>
      <w:r w:rsidR="0098210A">
        <w:rPr>
          <w:rFonts w:asciiTheme="minorHAnsi" w:hAnsiTheme="minorHAnsi" w:cstheme="minorHAnsi"/>
          <w:sz w:val="24"/>
          <w:szCs w:val="24"/>
          <w:shd w:val="clear" w:color="auto" w:fill="FFFFFF"/>
        </w:rPr>
        <w:t>in</w:t>
      </w:r>
      <w:r w:rsidR="0098210A" w:rsidRPr="0098210A">
        <w:rPr>
          <w:rFonts w:asciiTheme="minorHAnsi" w:hAnsiTheme="minorHAnsi" w:cstheme="minorHAnsi"/>
          <w:sz w:val="24"/>
          <w:szCs w:val="24"/>
          <w:shd w:val="clear" w:color="auto" w:fill="FFFFFF"/>
        </w:rPr>
        <w:t xml:space="preserve"> the case of Cu</w:t>
      </w:r>
      <w:r w:rsidR="0098210A">
        <w:rPr>
          <w:rFonts w:asciiTheme="minorHAnsi" w:hAnsiTheme="minorHAnsi" w:cstheme="minorHAnsi"/>
          <w:sz w:val="24"/>
          <w:szCs w:val="24"/>
          <w:shd w:val="clear" w:color="auto" w:fill="FFFFFF"/>
        </w:rPr>
        <w:t xml:space="preserve">mming v </w:t>
      </w:r>
      <w:proofErr w:type="spellStart"/>
      <w:r w:rsidR="0098210A">
        <w:rPr>
          <w:rFonts w:asciiTheme="minorHAnsi" w:hAnsiTheme="minorHAnsi" w:cstheme="minorHAnsi"/>
          <w:sz w:val="24"/>
          <w:szCs w:val="24"/>
          <w:shd w:val="clear" w:color="auto" w:fill="FFFFFF"/>
        </w:rPr>
        <w:t>Ince</w:t>
      </w:r>
      <w:proofErr w:type="spellEnd"/>
      <w:r w:rsidR="0098210A">
        <w:rPr>
          <w:rFonts w:asciiTheme="minorHAnsi" w:hAnsiTheme="minorHAnsi" w:cstheme="minorHAnsi"/>
          <w:sz w:val="24"/>
          <w:szCs w:val="24"/>
          <w:shd w:val="clear" w:color="auto" w:fill="FFFFFF"/>
        </w:rPr>
        <w:t xml:space="preserve"> (1847) which was when</w:t>
      </w:r>
      <w:r w:rsidR="0098210A" w:rsidRPr="0098210A">
        <w:rPr>
          <w:rFonts w:asciiTheme="minorHAnsi" w:hAnsiTheme="minorHAnsi" w:cstheme="minorHAnsi"/>
          <w:sz w:val="24"/>
          <w:szCs w:val="24"/>
          <w:shd w:val="clear" w:color="auto" w:fill="FFFFFF"/>
        </w:rPr>
        <w:t xml:space="preserve"> a private mental asylum patient was threatened into signing away all her property or the committal order bestowed upon her would never be removed. It was found that the patient had signed away her property under duress and the contract was void.</w:t>
      </w:r>
      <w:r w:rsidR="0098210A">
        <w:rPr>
          <w:rFonts w:asciiTheme="minorHAnsi" w:hAnsiTheme="minorHAnsi" w:cstheme="minorHAnsi"/>
          <w:sz w:val="24"/>
          <w:szCs w:val="24"/>
          <w:shd w:val="clear" w:color="auto" w:fill="FFFFFF"/>
        </w:rPr>
        <w:t xml:space="preserve"> </w:t>
      </w:r>
      <w:r w:rsidR="00FE1A2B">
        <w:rPr>
          <w:rFonts w:asciiTheme="minorHAnsi" w:hAnsiTheme="minorHAnsi" w:cstheme="minorHAnsi"/>
          <w:sz w:val="24"/>
          <w:szCs w:val="24"/>
          <w:shd w:val="clear" w:color="auto" w:fill="FFFFFF"/>
        </w:rPr>
        <w:t>(Brown, 2021), t</w:t>
      </w:r>
      <w:r w:rsidR="00FE1A2B" w:rsidRPr="00FE1A2B">
        <w:rPr>
          <w:rFonts w:asciiTheme="minorHAnsi" w:hAnsiTheme="minorHAnsi" w:cstheme="minorHAnsi"/>
          <w:sz w:val="24"/>
          <w:szCs w:val="24"/>
          <w:shd w:val="clear" w:color="auto" w:fill="FFFFFF"/>
        </w:rPr>
        <w:t>he essential elements are that an illegitimate threat is made (e.g. to breach an existing contract or to commit a tort) and that the injured party has no practical alternative to agreeing to the terms set out by the person making the threat.</w:t>
      </w:r>
      <w:r w:rsidR="00FE1A2B">
        <w:rPr>
          <w:rFonts w:asciiTheme="minorHAnsi" w:hAnsiTheme="minorHAnsi" w:cstheme="minorHAnsi"/>
          <w:sz w:val="24"/>
          <w:szCs w:val="24"/>
          <w:shd w:val="clear" w:color="auto" w:fill="FFFFFF"/>
        </w:rPr>
        <w:t xml:space="preserve"> </w:t>
      </w:r>
    </w:p>
    <w:p w:rsidR="00C974AB" w:rsidRDefault="00C974AB" w:rsidP="00744FF0">
      <w:pPr>
        <w:spacing w:line="360" w:lineRule="auto"/>
        <w:rPr>
          <w:rFonts w:asciiTheme="minorHAnsi" w:hAnsiTheme="minorHAnsi" w:cstheme="minorHAnsi"/>
          <w:sz w:val="24"/>
          <w:szCs w:val="24"/>
        </w:rPr>
      </w:pPr>
    </w:p>
    <w:p w:rsidR="00716466" w:rsidRDefault="00716466" w:rsidP="00744FF0">
      <w:pPr>
        <w:spacing w:line="360" w:lineRule="auto"/>
        <w:rPr>
          <w:rFonts w:asciiTheme="minorHAnsi" w:hAnsiTheme="minorHAnsi" w:cstheme="minorHAnsi"/>
          <w:sz w:val="24"/>
          <w:szCs w:val="24"/>
        </w:rPr>
      </w:pPr>
      <w:r w:rsidRPr="00716466">
        <w:rPr>
          <w:rFonts w:asciiTheme="minorHAnsi" w:hAnsiTheme="minorHAnsi" w:cstheme="minorHAnsi"/>
          <w:sz w:val="24"/>
          <w:szCs w:val="24"/>
        </w:rPr>
        <w:t xml:space="preserve">In the case that was between </w:t>
      </w:r>
      <w:proofErr w:type="spellStart"/>
      <w:r w:rsidRPr="00716466">
        <w:rPr>
          <w:rFonts w:asciiTheme="minorHAnsi" w:hAnsiTheme="minorHAnsi" w:cstheme="minorHAnsi"/>
          <w:sz w:val="24"/>
          <w:szCs w:val="24"/>
        </w:rPr>
        <w:t>Pao</w:t>
      </w:r>
      <w:proofErr w:type="spellEnd"/>
      <w:r w:rsidRPr="00716466">
        <w:rPr>
          <w:rFonts w:asciiTheme="minorHAnsi" w:hAnsiTheme="minorHAnsi" w:cstheme="minorHAnsi"/>
          <w:sz w:val="24"/>
          <w:szCs w:val="24"/>
        </w:rPr>
        <w:t xml:space="preserve"> On v Lau You Long (1980), </w:t>
      </w:r>
      <w:r w:rsidR="0080346B">
        <w:rPr>
          <w:rFonts w:asciiTheme="minorHAnsi" w:hAnsiTheme="minorHAnsi" w:cstheme="minorHAnsi"/>
          <w:sz w:val="24"/>
          <w:szCs w:val="24"/>
        </w:rPr>
        <w:t xml:space="preserve">past consideration was taken into place when the outcome was getting decided and the judge Lord </w:t>
      </w:r>
      <w:proofErr w:type="spellStart"/>
      <w:r w:rsidR="0080346B">
        <w:rPr>
          <w:rFonts w:asciiTheme="minorHAnsi" w:hAnsiTheme="minorHAnsi" w:cstheme="minorHAnsi"/>
          <w:sz w:val="24"/>
          <w:szCs w:val="24"/>
        </w:rPr>
        <w:t>Scarman</w:t>
      </w:r>
      <w:proofErr w:type="spellEnd"/>
      <w:r w:rsidR="0080346B">
        <w:rPr>
          <w:rFonts w:asciiTheme="minorHAnsi" w:hAnsiTheme="minorHAnsi" w:cstheme="minorHAnsi"/>
          <w:sz w:val="24"/>
          <w:szCs w:val="24"/>
        </w:rPr>
        <w:t xml:space="preserve"> decided that “</w:t>
      </w:r>
      <w:r w:rsidR="009E4EF1">
        <w:rPr>
          <w:rFonts w:asciiTheme="minorHAnsi" w:hAnsiTheme="minorHAnsi" w:cstheme="minorHAnsi"/>
          <w:sz w:val="24"/>
          <w:szCs w:val="24"/>
        </w:rPr>
        <w:t xml:space="preserve">If </w:t>
      </w:r>
      <w:r w:rsidR="007E1DD2">
        <w:rPr>
          <w:rFonts w:asciiTheme="minorHAnsi" w:hAnsiTheme="minorHAnsi" w:cstheme="minorHAnsi"/>
          <w:sz w:val="24"/>
          <w:szCs w:val="24"/>
        </w:rPr>
        <w:t xml:space="preserve">both parties </w:t>
      </w:r>
      <w:r w:rsidR="009E4EF1">
        <w:rPr>
          <w:rFonts w:asciiTheme="minorHAnsi" w:hAnsiTheme="minorHAnsi" w:cstheme="minorHAnsi"/>
          <w:sz w:val="24"/>
          <w:szCs w:val="24"/>
        </w:rPr>
        <w:t xml:space="preserve">agreed </w:t>
      </w:r>
      <w:r w:rsidR="007E1DD2">
        <w:rPr>
          <w:rFonts w:asciiTheme="minorHAnsi" w:hAnsiTheme="minorHAnsi" w:cstheme="minorHAnsi"/>
          <w:sz w:val="24"/>
          <w:szCs w:val="24"/>
        </w:rPr>
        <w:t xml:space="preserve">that the act was </w:t>
      </w:r>
      <w:r w:rsidR="009E4EF1">
        <w:rPr>
          <w:rFonts w:asciiTheme="minorHAnsi" w:hAnsiTheme="minorHAnsi" w:cstheme="minorHAnsi"/>
          <w:sz w:val="24"/>
          <w:szCs w:val="24"/>
        </w:rPr>
        <w:t>to be paid for at a later date</w:t>
      </w:r>
      <w:r w:rsidR="0080346B">
        <w:rPr>
          <w:rFonts w:asciiTheme="minorHAnsi" w:hAnsiTheme="minorHAnsi" w:cstheme="minorHAnsi"/>
          <w:sz w:val="24"/>
          <w:szCs w:val="24"/>
        </w:rPr>
        <w:t xml:space="preserve"> then it is acceptable as long as no form of coercion has taken place”. This means that if both of the parties have agreed to some </w:t>
      </w:r>
      <w:r w:rsidR="009E4EF1">
        <w:rPr>
          <w:rFonts w:asciiTheme="minorHAnsi" w:hAnsiTheme="minorHAnsi" w:cstheme="minorHAnsi"/>
          <w:sz w:val="24"/>
          <w:szCs w:val="24"/>
        </w:rPr>
        <w:t xml:space="preserve">sort of contract, then it is legally binding even if there was duress because during the case, no coercion had actually taken place. </w:t>
      </w:r>
    </w:p>
    <w:p w:rsidR="0035599D" w:rsidRDefault="0035599D" w:rsidP="00744FF0">
      <w:pPr>
        <w:spacing w:line="360" w:lineRule="auto"/>
        <w:rPr>
          <w:rFonts w:asciiTheme="minorHAnsi" w:hAnsiTheme="minorHAnsi" w:cstheme="minorHAnsi"/>
          <w:sz w:val="24"/>
          <w:szCs w:val="24"/>
        </w:rPr>
      </w:pPr>
    </w:p>
    <w:p w:rsidR="0035599D" w:rsidRDefault="0035599D" w:rsidP="00744FF0">
      <w:pPr>
        <w:spacing w:line="360" w:lineRule="auto"/>
        <w:rPr>
          <w:rFonts w:asciiTheme="minorHAnsi" w:hAnsiTheme="minorHAnsi" w:cstheme="minorHAnsi"/>
          <w:sz w:val="24"/>
          <w:szCs w:val="24"/>
        </w:rPr>
      </w:pPr>
      <w:r>
        <w:rPr>
          <w:rFonts w:asciiTheme="minorHAnsi" w:hAnsiTheme="minorHAnsi" w:cstheme="minorHAnsi"/>
          <w:sz w:val="24"/>
          <w:szCs w:val="24"/>
        </w:rPr>
        <w:t xml:space="preserve">Another case where there was economic duress considered was the one between Atlas </w:t>
      </w:r>
      <w:proofErr w:type="spellStart"/>
      <w:r>
        <w:rPr>
          <w:rFonts w:asciiTheme="minorHAnsi" w:hAnsiTheme="minorHAnsi" w:cstheme="minorHAnsi"/>
          <w:sz w:val="24"/>
          <w:szCs w:val="24"/>
        </w:rPr>
        <w:t>Expressv</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Kafco</w:t>
      </w:r>
      <w:proofErr w:type="spellEnd"/>
      <w:r>
        <w:rPr>
          <w:rFonts w:asciiTheme="minorHAnsi" w:hAnsiTheme="minorHAnsi" w:cstheme="minorHAnsi"/>
          <w:sz w:val="24"/>
          <w:szCs w:val="24"/>
        </w:rPr>
        <w:t xml:space="preserve"> (1989). </w:t>
      </w:r>
      <w:r w:rsidR="00A9379D">
        <w:rPr>
          <w:rFonts w:asciiTheme="minorHAnsi" w:hAnsiTheme="minorHAnsi" w:cstheme="minorHAnsi"/>
          <w:sz w:val="24"/>
          <w:szCs w:val="24"/>
        </w:rPr>
        <w:t xml:space="preserve">This is because the judgment of the case was given in favour of </w:t>
      </w:r>
      <w:proofErr w:type="spellStart"/>
      <w:r w:rsidR="00A9379D">
        <w:rPr>
          <w:rFonts w:asciiTheme="minorHAnsi" w:hAnsiTheme="minorHAnsi" w:cstheme="minorHAnsi"/>
          <w:sz w:val="24"/>
          <w:szCs w:val="24"/>
        </w:rPr>
        <w:lastRenderedPageBreak/>
        <w:t>Kafco</w:t>
      </w:r>
      <w:proofErr w:type="spellEnd"/>
      <w:r w:rsidR="00A9379D">
        <w:rPr>
          <w:rFonts w:asciiTheme="minorHAnsi" w:hAnsiTheme="minorHAnsi" w:cstheme="minorHAnsi"/>
          <w:sz w:val="24"/>
          <w:szCs w:val="24"/>
        </w:rPr>
        <w:t xml:space="preserve">. </w:t>
      </w:r>
      <w:r w:rsidR="005259C1">
        <w:rPr>
          <w:rFonts w:asciiTheme="minorHAnsi" w:hAnsiTheme="minorHAnsi" w:cstheme="minorHAnsi"/>
          <w:sz w:val="24"/>
          <w:szCs w:val="24"/>
        </w:rPr>
        <w:t xml:space="preserve">This was because </w:t>
      </w:r>
      <w:proofErr w:type="spellStart"/>
      <w:r w:rsidR="005259C1">
        <w:rPr>
          <w:rFonts w:asciiTheme="minorHAnsi" w:hAnsiTheme="minorHAnsi" w:cstheme="minorHAnsi"/>
          <w:sz w:val="24"/>
          <w:szCs w:val="24"/>
        </w:rPr>
        <w:t>Kafco</w:t>
      </w:r>
      <w:proofErr w:type="spellEnd"/>
      <w:r w:rsidR="005259C1">
        <w:rPr>
          <w:rFonts w:asciiTheme="minorHAnsi" w:hAnsiTheme="minorHAnsi" w:cstheme="minorHAnsi"/>
          <w:sz w:val="24"/>
          <w:szCs w:val="24"/>
        </w:rPr>
        <w:t xml:space="preserve"> were found to have signed the contract which was under the influence of economic duress as they had felt that there wasn’t any other option but to agree with the terms that they had been given. Also, </w:t>
      </w:r>
      <w:proofErr w:type="spellStart"/>
      <w:r w:rsidR="005259C1">
        <w:rPr>
          <w:rFonts w:asciiTheme="minorHAnsi" w:hAnsiTheme="minorHAnsi" w:cstheme="minorHAnsi"/>
          <w:sz w:val="24"/>
          <w:szCs w:val="24"/>
        </w:rPr>
        <w:t>Kafco</w:t>
      </w:r>
      <w:proofErr w:type="spellEnd"/>
      <w:r w:rsidR="005259C1">
        <w:rPr>
          <w:rFonts w:asciiTheme="minorHAnsi" w:hAnsiTheme="minorHAnsi" w:cstheme="minorHAnsi"/>
          <w:sz w:val="24"/>
          <w:szCs w:val="24"/>
        </w:rPr>
        <w:t xml:space="preserve"> didn’t actually approve the new terms as they had already rejected the proposal.  </w:t>
      </w:r>
    </w:p>
    <w:p w:rsidR="00453E2B" w:rsidRPr="00453E2B" w:rsidRDefault="00453E2B" w:rsidP="00744FF0">
      <w:pPr>
        <w:spacing w:line="360" w:lineRule="auto"/>
        <w:rPr>
          <w:rFonts w:asciiTheme="minorHAnsi" w:hAnsiTheme="minorHAnsi" w:cstheme="minorHAnsi"/>
          <w:sz w:val="28"/>
          <w:szCs w:val="24"/>
        </w:rPr>
      </w:pPr>
    </w:p>
    <w:p w:rsidR="00453E2B" w:rsidRPr="008E398A" w:rsidRDefault="00453E2B" w:rsidP="00744FF0">
      <w:pPr>
        <w:spacing w:line="360" w:lineRule="auto"/>
        <w:rPr>
          <w:rFonts w:asciiTheme="minorHAnsi" w:hAnsiTheme="minorHAnsi" w:cstheme="minorHAnsi"/>
          <w:sz w:val="32"/>
          <w:szCs w:val="24"/>
          <w:u w:val="single"/>
        </w:rPr>
      </w:pPr>
      <w:r w:rsidRPr="008E398A">
        <w:rPr>
          <w:rFonts w:asciiTheme="minorHAnsi" w:hAnsiTheme="minorHAnsi" w:cstheme="minorHAnsi"/>
          <w:sz w:val="32"/>
          <w:szCs w:val="24"/>
          <w:u w:val="single"/>
        </w:rPr>
        <w:t>Undue Influence</w:t>
      </w:r>
    </w:p>
    <w:p w:rsidR="008E398A" w:rsidRDefault="008E398A" w:rsidP="00744FF0">
      <w:pPr>
        <w:spacing w:line="360" w:lineRule="auto"/>
        <w:rPr>
          <w:rFonts w:asciiTheme="minorHAnsi" w:hAnsiTheme="minorHAnsi" w:cstheme="minorHAnsi"/>
          <w:sz w:val="24"/>
          <w:szCs w:val="24"/>
        </w:rPr>
      </w:pPr>
    </w:p>
    <w:p w:rsidR="00453E2B" w:rsidRDefault="00453E2B" w:rsidP="00744FF0">
      <w:pPr>
        <w:spacing w:line="360" w:lineRule="auto"/>
        <w:rPr>
          <w:rFonts w:asciiTheme="minorHAnsi" w:hAnsiTheme="minorHAnsi" w:cstheme="minorHAnsi"/>
          <w:color w:val="111111"/>
          <w:sz w:val="24"/>
          <w:szCs w:val="24"/>
          <w:shd w:val="clear" w:color="auto" w:fill="FFFFFF"/>
        </w:rPr>
      </w:pPr>
      <w:r>
        <w:rPr>
          <w:rFonts w:asciiTheme="minorHAnsi" w:hAnsiTheme="minorHAnsi" w:cstheme="minorHAnsi"/>
          <w:sz w:val="24"/>
          <w:szCs w:val="24"/>
        </w:rPr>
        <w:t xml:space="preserve">Undue influence is </w:t>
      </w:r>
      <w:r w:rsidRPr="00453E2B">
        <w:rPr>
          <w:rFonts w:asciiTheme="minorHAnsi" w:hAnsiTheme="minorHAnsi" w:cstheme="minorHAnsi"/>
          <w:color w:val="111111"/>
          <w:sz w:val="24"/>
          <w:szCs w:val="24"/>
          <w:shd w:val="clear" w:color="auto" w:fill="FFFFFF"/>
        </w:rPr>
        <w:t>when an individual is able to persuade another's decisions due to the relationship between the two parties. Often, one of the parties is in a position of power over the other due to elevated </w:t>
      </w:r>
      <w:r w:rsidRPr="00453E2B">
        <w:rPr>
          <w:rFonts w:asciiTheme="minorHAnsi" w:hAnsiTheme="minorHAnsi" w:cstheme="minorHAnsi"/>
          <w:sz w:val="24"/>
          <w:szCs w:val="24"/>
          <w:shd w:val="clear" w:color="auto" w:fill="FFFFFF"/>
        </w:rPr>
        <w:t>status</w:t>
      </w:r>
      <w:r w:rsidRPr="00453E2B">
        <w:rPr>
          <w:rFonts w:asciiTheme="minorHAnsi" w:hAnsiTheme="minorHAnsi" w:cstheme="minorHAnsi"/>
          <w:color w:val="111111"/>
          <w:sz w:val="24"/>
          <w:szCs w:val="24"/>
          <w:shd w:val="clear" w:color="auto" w:fill="FFFFFF"/>
        </w:rPr>
        <w:t>, higher education, or emotional ties. The more powerful individual uses this advantage to coerce the other individual into making decisions that might not be in their long-term best interest</w:t>
      </w:r>
      <w:r>
        <w:rPr>
          <w:rFonts w:asciiTheme="minorHAnsi" w:hAnsiTheme="minorHAnsi" w:cstheme="minorHAnsi"/>
          <w:color w:val="111111"/>
          <w:sz w:val="24"/>
          <w:szCs w:val="24"/>
          <w:shd w:val="clear" w:color="auto" w:fill="FFFFFF"/>
        </w:rPr>
        <w:t>, (</w:t>
      </w:r>
      <w:proofErr w:type="spellStart"/>
      <w:r>
        <w:rPr>
          <w:rFonts w:asciiTheme="minorHAnsi" w:hAnsiTheme="minorHAnsi" w:cstheme="minorHAnsi"/>
          <w:color w:val="111111"/>
          <w:sz w:val="24"/>
          <w:szCs w:val="24"/>
          <w:shd w:val="clear" w:color="auto" w:fill="FFFFFF"/>
        </w:rPr>
        <w:t>Investopedia</w:t>
      </w:r>
      <w:proofErr w:type="spellEnd"/>
      <w:r>
        <w:rPr>
          <w:rFonts w:asciiTheme="minorHAnsi" w:hAnsiTheme="minorHAnsi" w:cstheme="minorHAnsi"/>
          <w:color w:val="111111"/>
          <w:sz w:val="24"/>
          <w:szCs w:val="24"/>
          <w:shd w:val="clear" w:color="auto" w:fill="FFFFFF"/>
        </w:rPr>
        <w:t xml:space="preserve">, 2021). </w:t>
      </w:r>
      <w:r w:rsidR="00CD0294">
        <w:rPr>
          <w:rFonts w:asciiTheme="minorHAnsi" w:hAnsiTheme="minorHAnsi" w:cstheme="minorHAnsi"/>
          <w:color w:val="111111"/>
          <w:sz w:val="24"/>
          <w:szCs w:val="24"/>
          <w:shd w:val="clear" w:color="auto" w:fill="FFFFFF"/>
        </w:rPr>
        <w:t xml:space="preserve">This means that in order for a contract  to be made void, then one of the parties involved must prove that they were unlawfully coerced into signing the agreement and not do it for their own will. </w:t>
      </w:r>
    </w:p>
    <w:p w:rsidR="00CD0294" w:rsidRDefault="00CD0294" w:rsidP="00744FF0">
      <w:pPr>
        <w:spacing w:line="360" w:lineRule="auto"/>
        <w:rPr>
          <w:rFonts w:asciiTheme="minorHAnsi" w:hAnsiTheme="minorHAnsi" w:cstheme="minorHAnsi"/>
          <w:color w:val="111111"/>
          <w:sz w:val="24"/>
          <w:szCs w:val="24"/>
          <w:shd w:val="clear" w:color="auto" w:fill="FFFFFF"/>
        </w:rPr>
      </w:pPr>
    </w:p>
    <w:p w:rsidR="00CD0294" w:rsidRDefault="00CD0294" w:rsidP="00744FF0">
      <w:pPr>
        <w:spacing w:line="360" w:lineRule="auto"/>
        <w:rPr>
          <w:rFonts w:asciiTheme="minorHAnsi" w:hAnsiTheme="minorHAnsi" w:cstheme="minorHAnsi"/>
          <w:color w:val="212529"/>
          <w:sz w:val="24"/>
          <w:szCs w:val="24"/>
          <w:shd w:val="clear" w:color="auto" w:fill="FFFFFF"/>
        </w:rPr>
      </w:pPr>
      <w:r>
        <w:rPr>
          <w:rFonts w:asciiTheme="minorHAnsi" w:hAnsiTheme="minorHAnsi" w:cstheme="minorHAnsi"/>
          <w:color w:val="111111"/>
          <w:sz w:val="24"/>
          <w:szCs w:val="24"/>
          <w:shd w:val="clear" w:color="auto" w:fill="FFFFFF"/>
        </w:rPr>
        <w:t xml:space="preserve">One case that is regarding undue influence is </w:t>
      </w:r>
      <w:proofErr w:type="gramStart"/>
      <w:r w:rsidR="003A1920">
        <w:rPr>
          <w:rFonts w:asciiTheme="minorHAnsi" w:hAnsiTheme="minorHAnsi" w:cstheme="minorHAnsi"/>
          <w:color w:val="111111"/>
          <w:sz w:val="24"/>
          <w:szCs w:val="24"/>
          <w:shd w:val="clear" w:color="auto" w:fill="FFFFFF"/>
        </w:rPr>
        <w:t>Williams</w:t>
      </w:r>
      <w:proofErr w:type="gramEnd"/>
      <w:r w:rsidR="003A1920">
        <w:rPr>
          <w:rFonts w:asciiTheme="minorHAnsi" w:hAnsiTheme="minorHAnsi" w:cstheme="minorHAnsi"/>
          <w:color w:val="111111"/>
          <w:sz w:val="24"/>
          <w:szCs w:val="24"/>
          <w:shd w:val="clear" w:color="auto" w:fill="FFFFFF"/>
        </w:rPr>
        <w:t xml:space="preserve"> v </w:t>
      </w:r>
      <w:proofErr w:type="spellStart"/>
      <w:r w:rsidR="003A1920">
        <w:rPr>
          <w:rFonts w:asciiTheme="minorHAnsi" w:hAnsiTheme="minorHAnsi" w:cstheme="minorHAnsi"/>
          <w:color w:val="111111"/>
          <w:sz w:val="24"/>
          <w:szCs w:val="24"/>
          <w:shd w:val="clear" w:color="auto" w:fill="FFFFFF"/>
        </w:rPr>
        <w:t>Bayley</w:t>
      </w:r>
      <w:proofErr w:type="spellEnd"/>
      <w:r w:rsidR="003A1920">
        <w:rPr>
          <w:rFonts w:asciiTheme="minorHAnsi" w:hAnsiTheme="minorHAnsi" w:cstheme="minorHAnsi"/>
          <w:color w:val="111111"/>
          <w:sz w:val="24"/>
          <w:szCs w:val="24"/>
          <w:shd w:val="clear" w:color="auto" w:fill="FFFFFF"/>
        </w:rPr>
        <w:t xml:space="preserve"> (1866). This is where </w:t>
      </w:r>
      <w:proofErr w:type="spellStart"/>
      <w:r w:rsidR="003A1920" w:rsidRPr="003A1920">
        <w:rPr>
          <w:rFonts w:asciiTheme="minorHAnsi" w:hAnsiTheme="minorHAnsi" w:cstheme="minorHAnsi"/>
          <w:color w:val="212529"/>
          <w:sz w:val="24"/>
          <w:szCs w:val="24"/>
          <w:shd w:val="clear" w:color="auto" w:fill="FFFFFF"/>
        </w:rPr>
        <w:t>Bayley’s</w:t>
      </w:r>
      <w:proofErr w:type="spellEnd"/>
      <w:r w:rsidR="003A1920" w:rsidRPr="003A1920">
        <w:rPr>
          <w:rFonts w:asciiTheme="minorHAnsi" w:hAnsiTheme="minorHAnsi" w:cstheme="minorHAnsi"/>
          <w:color w:val="212529"/>
          <w:sz w:val="24"/>
          <w:szCs w:val="24"/>
          <w:shd w:val="clear" w:color="auto" w:fill="FFFFFF"/>
        </w:rPr>
        <w:t xml:space="preserve"> son took notes to a bank, </w:t>
      </w:r>
      <w:r w:rsidR="003A1920">
        <w:rPr>
          <w:rFonts w:asciiTheme="minorHAnsi" w:hAnsiTheme="minorHAnsi" w:cstheme="minorHAnsi"/>
          <w:color w:val="212529"/>
          <w:sz w:val="24"/>
          <w:szCs w:val="24"/>
          <w:shd w:val="clear" w:color="auto" w:fill="FFFFFF"/>
        </w:rPr>
        <w:t xml:space="preserve">in </w:t>
      </w:r>
      <w:r w:rsidR="003A1920" w:rsidRPr="003A1920">
        <w:rPr>
          <w:rFonts w:asciiTheme="minorHAnsi" w:hAnsiTheme="minorHAnsi" w:cstheme="minorHAnsi"/>
          <w:color w:val="212529"/>
          <w:sz w:val="24"/>
          <w:szCs w:val="24"/>
          <w:shd w:val="clear" w:color="auto" w:fill="FFFFFF"/>
        </w:rPr>
        <w:t>which he had forged in his father’s name and without his father’s knowledge</w:t>
      </w:r>
      <w:r w:rsidR="003A1920">
        <w:rPr>
          <w:rFonts w:asciiTheme="minorHAnsi" w:hAnsiTheme="minorHAnsi" w:cstheme="minorHAnsi"/>
          <w:color w:val="212529"/>
          <w:sz w:val="24"/>
          <w:szCs w:val="24"/>
          <w:shd w:val="clear" w:color="auto" w:fill="FFFFFF"/>
        </w:rPr>
        <w:t xml:space="preserve"> and permission</w:t>
      </w:r>
      <w:r w:rsidR="003A1920" w:rsidRPr="003A1920">
        <w:rPr>
          <w:rFonts w:asciiTheme="minorHAnsi" w:hAnsiTheme="minorHAnsi" w:cstheme="minorHAnsi"/>
          <w:color w:val="212529"/>
          <w:sz w:val="24"/>
          <w:szCs w:val="24"/>
          <w:shd w:val="clear" w:color="auto" w:fill="FFFFFF"/>
        </w:rPr>
        <w:t xml:space="preserve">. The notes were </w:t>
      </w:r>
      <w:r w:rsidR="003A1920">
        <w:rPr>
          <w:rFonts w:asciiTheme="minorHAnsi" w:hAnsiTheme="minorHAnsi" w:cstheme="minorHAnsi"/>
          <w:color w:val="212529"/>
          <w:sz w:val="24"/>
          <w:szCs w:val="24"/>
          <w:shd w:val="clear" w:color="auto" w:fill="FFFFFF"/>
        </w:rPr>
        <w:t xml:space="preserve">found out to be </w:t>
      </w:r>
      <w:r w:rsidR="003A1920" w:rsidRPr="003A1920">
        <w:rPr>
          <w:rFonts w:asciiTheme="minorHAnsi" w:hAnsiTheme="minorHAnsi" w:cstheme="minorHAnsi"/>
          <w:color w:val="212529"/>
          <w:sz w:val="24"/>
          <w:szCs w:val="24"/>
          <w:shd w:val="clear" w:color="auto" w:fill="FFFFFF"/>
        </w:rPr>
        <w:t xml:space="preserve">fraudulent. </w:t>
      </w:r>
      <w:proofErr w:type="spellStart"/>
      <w:r w:rsidR="003A1920" w:rsidRPr="003A1920">
        <w:rPr>
          <w:rFonts w:asciiTheme="minorHAnsi" w:hAnsiTheme="minorHAnsi" w:cstheme="minorHAnsi"/>
          <w:color w:val="212529"/>
          <w:sz w:val="24"/>
          <w:szCs w:val="24"/>
          <w:shd w:val="clear" w:color="auto" w:fill="FFFFFF"/>
        </w:rPr>
        <w:t>Bayley’s</w:t>
      </w:r>
      <w:proofErr w:type="spellEnd"/>
      <w:r w:rsidR="003A1920" w:rsidRPr="003A1920">
        <w:rPr>
          <w:rFonts w:asciiTheme="minorHAnsi" w:hAnsiTheme="minorHAnsi" w:cstheme="minorHAnsi"/>
          <w:color w:val="212529"/>
          <w:sz w:val="24"/>
          <w:szCs w:val="24"/>
          <w:shd w:val="clear" w:color="auto" w:fill="FFFFFF"/>
        </w:rPr>
        <w:t xml:space="preserve"> son had done this </w:t>
      </w:r>
      <w:r w:rsidR="003A1920">
        <w:rPr>
          <w:rFonts w:asciiTheme="minorHAnsi" w:hAnsiTheme="minorHAnsi" w:cstheme="minorHAnsi"/>
          <w:color w:val="212529"/>
          <w:sz w:val="24"/>
          <w:szCs w:val="24"/>
          <w:shd w:val="clear" w:color="auto" w:fill="FFFFFF"/>
        </w:rPr>
        <w:t xml:space="preserve">many </w:t>
      </w:r>
      <w:r w:rsidR="003A1920" w:rsidRPr="003A1920">
        <w:rPr>
          <w:rFonts w:asciiTheme="minorHAnsi" w:hAnsiTheme="minorHAnsi" w:cstheme="minorHAnsi"/>
          <w:color w:val="212529"/>
          <w:sz w:val="24"/>
          <w:szCs w:val="24"/>
          <w:shd w:val="clear" w:color="auto" w:fill="FFFFFF"/>
        </w:rPr>
        <w:t>times and</w:t>
      </w:r>
      <w:r w:rsidR="003A1920">
        <w:rPr>
          <w:rFonts w:asciiTheme="minorHAnsi" w:hAnsiTheme="minorHAnsi" w:cstheme="minorHAnsi"/>
          <w:color w:val="212529"/>
          <w:sz w:val="24"/>
          <w:szCs w:val="24"/>
          <w:shd w:val="clear" w:color="auto" w:fill="FFFFFF"/>
        </w:rPr>
        <w:t xml:space="preserve"> he also</w:t>
      </w:r>
      <w:r w:rsidR="003A1920" w:rsidRPr="003A1920">
        <w:rPr>
          <w:rFonts w:asciiTheme="minorHAnsi" w:hAnsiTheme="minorHAnsi" w:cstheme="minorHAnsi"/>
          <w:color w:val="212529"/>
          <w:sz w:val="24"/>
          <w:szCs w:val="24"/>
          <w:shd w:val="clear" w:color="auto" w:fill="FFFFFF"/>
        </w:rPr>
        <w:t xml:space="preserve"> gotten away with it. On one </w:t>
      </w:r>
      <w:r w:rsidR="003A1920">
        <w:rPr>
          <w:rFonts w:asciiTheme="minorHAnsi" w:hAnsiTheme="minorHAnsi" w:cstheme="minorHAnsi"/>
          <w:color w:val="212529"/>
          <w:sz w:val="24"/>
          <w:szCs w:val="24"/>
          <w:shd w:val="clear" w:color="auto" w:fill="FFFFFF"/>
        </w:rPr>
        <w:t>time</w:t>
      </w:r>
      <w:r w:rsidR="003A1920" w:rsidRPr="003A1920">
        <w:rPr>
          <w:rFonts w:asciiTheme="minorHAnsi" w:hAnsiTheme="minorHAnsi" w:cstheme="minorHAnsi"/>
          <w:color w:val="212529"/>
          <w:sz w:val="24"/>
          <w:szCs w:val="24"/>
          <w:shd w:val="clear" w:color="auto" w:fill="FFFFFF"/>
        </w:rPr>
        <w:t xml:space="preserve">, the bank </w:t>
      </w:r>
      <w:r w:rsidR="003A1920">
        <w:rPr>
          <w:rFonts w:asciiTheme="minorHAnsi" w:hAnsiTheme="minorHAnsi" w:cstheme="minorHAnsi"/>
          <w:color w:val="212529"/>
          <w:sz w:val="24"/>
          <w:szCs w:val="24"/>
          <w:shd w:val="clear" w:color="auto" w:fill="FFFFFF"/>
        </w:rPr>
        <w:t>queried</w:t>
      </w:r>
      <w:r w:rsidR="003A1920" w:rsidRPr="003A1920">
        <w:rPr>
          <w:rFonts w:asciiTheme="minorHAnsi" w:hAnsiTheme="minorHAnsi" w:cstheme="minorHAnsi"/>
          <w:color w:val="212529"/>
          <w:sz w:val="24"/>
          <w:szCs w:val="24"/>
          <w:shd w:val="clear" w:color="auto" w:fill="FFFFFF"/>
        </w:rPr>
        <w:t xml:space="preserve"> </w:t>
      </w:r>
      <w:r w:rsidR="003A1920">
        <w:rPr>
          <w:rFonts w:asciiTheme="minorHAnsi" w:hAnsiTheme="minorHAnsi" w:cstheme="minorHAnsi"/>
          <w:color w:val="212529"/>
          <w:sz w:val="24"/>
          <w:szCs w:val="24"/>
          <w:shd w:val="clear" w:color="auto" w:fill="FFFFFF"/>
        </w:rPr>
        <w:t>about the note</w:t>
      </w:r>
      <w:r w:rsidR="003A1920" w:rsidRPr="003A1920">
        <w:rPr>
          <w:rFonts w:asciiTheme="minorHAnsi" w:hAnsiTheme="minorHAnsi" w:cstheme="minorHAnsi"/>
          <w:color w:val="212529"/>
          <w:sz w:val="24"/>
          <w:szCs w:val="24"/>
          <w:shd w:val="clear" w:color="auto" w:fill="FFFFFF"/>
        </w:rPr>
        <w:t xml:space="preserve"> as it dishonoured. The son </w:t>
      </w:r>
      <w:r w:rsidR="008E398A">
        <w:rPr>
          <w:rFonts w:asciiTheme="minorHAnsi" w:hAnsiTheme="minorHAnsi" w:cstheme="minorHAnsi"/>
          <w:color w:val="212529"/>
          <w:sz w:val="24"/>
          <w:szCs w:val="24"/>
          <w:shd w:val="clear" w:color="auto" w:fill="FFFFFF"/>
        </w:rPr>
        <w:t xml:space="preserve">had </w:t>
      </w:r>
      <w:r w:rsidR="003A1920" w:rsidRPr="003A1920">
        <w:rPr>
          <w:rFonts w:asciiTheme="minorHAnsi" w:hAnsiTheme="minorHAnsi" w:cstheme="minorHAnsi"/>
          <w:color w:val="212529"/>
          <w:sz w:val="24"/>
          <w:szCs w:val="24"/>
          <w:shd w:val="clear" w:color="auto" w:fill="FFFFFF"/>
        </w:rPr>
        <w:t xml:space="preserve">redeemed it but </w:t>
      </w:r>
      <w:proofErr w:type="spellStart"/>
      <w:r w:rsidR="003A1920" w:rsidRPr="003A1920">
        <w:rPr>
          <w:rFonts w:asciiTheme="minorHAnsi" w:hAnsiTheme="minorHAnsi" w:cstheme="minorHAnsi"/>
          <w:color w:val="212529"/>
          <w:sz w:val="24"/>
          <w:szCs w:val="24"/>
          <w:shd w:val="clear" w:color="auto" w:fill="FFFFFF"/>
        </w:rPr>
        <w:t>Bayley</w:t>
      </w:r>
      <w:proofErr w:type="spellEnd"/>
      <w:r w:rsidR="003A1920" w:rsidRPr="003A1920">
        <w:rPr>
          <w:rFonts w:asciiTheme="minorHAnsi" w:hAnsiTheme="minorHAnsi" w:cstheme="minorHAnsi"/>
          <w:color w:val="212529"/>
          <w:sz w:val="24"/>
          <w:szCs w:val="24"/>
          <w:shd w:val="clear" w:color="auto" w:fill="FFFFFF"/>
        </w:rPr>
        <w:t xml:space="preserve"> did not </w:t>
      </w:r>
      <w:r w:rsidR="008E398A">
        <w:rPr>
          <w:rFonts w:asciiTheme="minorHAnsi" w:hAnsiTheme="minorHAnsi" w:cstheme="minorHAnsi"/>
          <w:color w:val="212529"/>
          <w:sz w:val="24"/>
          <w:szCs w:val="24"/>
          <w:shd w:val="clear" w:color="auto" w:fill="FFFFFF"/>
        </w:rPr>
        <w:t>ask</w:t>
      </w:r>
      <w:r w:rsidR="003A1920" w:rsidRPr="003A1920">
        <w:rPr>
          <w:rFonts w:asciiTheme="minorHAnsi" w:hAnsiTheme="minorHAnsi" w:cstheme="minorHAnsi"/>
          <w:color w:val="212529"/>
          <w:sz w:val="24"/>
          <w:szCs w:val="24"/>
          <w:shd w:val="clear" w:color="auto" w:fill="FFFFFF"/>
        </w:rPr>
        <w:t xml:space="preserve"> as to the reason why the note had dishonoured</w:t>
      </w:r>
      <w:r w:rsidR="00C74E76">
        <w:rPr>
          <w:rFonts w:asciiTheme="minorHAnsi" w:hAnsiTheme="minorHAnsi" w:cstheme="minorHAnsi"/>
          <w:color w:val="212529"/>
          <w:sz w:val="24"/>
          <w:szCs w:val="24"/>
          <w:shd w:val="clear" w:color="auto" w:fill="FFFFFF"/>
        </w:rPr>
        <w:t>, therefore</w:t>
      </w:r>
      <w:r w:rsidR="003A1920" w:rsidRPr="003A1920">
        <w:rPr>
          <w:rFonts w:asciiTheme="minorHAnsi" w:hAnsiTheme="minorHAnsi" w:cstheme="minorHAnsi"/>
          <w:color w:val="212529"/>
          <w:sz w:val="24"/>
          <w:szCs w:val="24"/>
          <w:shd w:val="clear" w:color="auto" w:fill="FFFFFF"/>
        </w:rPr>
        <w:t xml:space="preserve"> the son continued. When the forgery was </w:t>
      </w:r>
      <w:r w:rsidR="00C74E76">
        <w:rPr>
          <w:rFonts w:asciiTheme="minorHAnsi" w:hAnsiTheme="minorHAnsi" w:cstheme="minorHAnsi"/>
          <w:color w:val="212529"/>
          <w:sz w:val="24"/>
          <w:szCs w:val="24"/>
          <w:shd w:val="clear" w:color="auto" w:fill="FFFFFF"/>
        </w:rPr>
        <w:t>found out</w:t>
      </w:r>
      <w:r w:rsidR="003A1920" w:rsidRPr="003A1920">
        <w:rPr>
          <w:rFonts w:asciiTheme="minorHAnsi" w:hAnsiTheme="minorHAnsi" w:cstheme="minorHAnsi"/>
          <w:color w:val="212529"/>
          <w:sz w:val="24"/>
          <w:szCs w:val="24"/>
          <w:shd w:val="clear" w:color="auto" w:fill="FFFFFF"/>
        </w:rPr>
        <w:t xml:space="preserve">, the son did not deny it. The bank </w:t>
      </w:r>
      <w:r w:rsidR="00C74E76">
        <w:rPr>
          <w:rFonts w:asciiTheme="minorHAnsi" w:hAnsiTheme="minorHAnsi" w:cstheme="minorHAnsi"/>
          <w:color w:val="212529"/>
          <w:sz w:val="24"/>
          <w:szCs w:val="24"/>
          <w:shd w:val="clear" w:color="auto" w:fill="FFFFFF"/>
        </w:rPr>
        <w:t xml:space="preserve">then </w:t>
      </w:r>
      <w:r w:rsidR="003A1920" w:rsidRPr="003A1920">
        <w:rPr>
          <w:rFonts w:asciiTheme="minorHAnsi" w:hAnsiTheme="minorHAnsi" w:cstheme="minorHAnsi"/>
          <w:color w:val="212529"/>
          <w:sz w:val="24"/>
          <w:szCs w:val="24"/>
          <w:shd w:val="clear" w:color="auto" w:fill="FFFFFF"/>
        </w:rPr>
        <w:t xml:space="preserve">decided to propose that </w:t>
      </w:r>
      <w:proofErr w:type="spellStart"/>
      <w:r w:rsidR="003A1920" w:rsidRPr="003A1920">
        <w:rPr>
          <w:rFonts w:asciiTheme="minorHAnsi" w:hAnsiTheme="minorHAnsi" w:cstheme="minorHAnsi"/>
          <w:color w:val="212529"/>
          <w:sz w:val="24"/>
          <w:szCs w:val="24"/>
          <w:shd w:val="clear" w:color="auto" w:fill="FFFFFF"/>
        </w:rPr>
        <w:t>Bayley</w:t>
      </w:r>
      <w:proofErr w:type="spellEnd"/>
      <w:r w:rsidR="003A1920" w:rsidRPr="003A1920">
        <w:rPr>
          <w:rFonts w:asciiTheme="minorHAnsi" w:hAnsiTheme="minorHAnsi" w:cstheme="minorHAnsi"/>
          <w:color w:val="212529"/>
          <w:sz w:val="24"/>
          <w:szCs w:val="24"/>
          <w:shd w:val="clear" w:color="auto" w:fill="FFFFFF"/>
        </w:rPr>
        <w:t xml:space="preserve"> mortgage his house to pay them back in order to avoid his son’s prosecution. </w:t>
      </w:r>
      <w:proofErr w:type="spellStart"/>
      <w:r w:rsidR="003A1920" w:rsidRPr="003A1920">
        <w:rPr>
          <w:rFonts w:asciiTheme="minorHAnsi" w:hAnsiTheme="minorHAnsi" w:cstheme="minorHAnsi"/>
          <w:color w:val="212529"/>
          <w:sz w:val="24"/>
          <w:szCs w:val="24"/>
          <w:shd w:val="clear" w:color="auto" w:fill="FFFFFF"/>
        </w:rPr>
        <w:t>Bayley</w:t>
      </w:r>
      <w:proofErr w:type="spellEnd"/>
      <w:r w:rsidR="003A1920" w:rsidRPr="003A1920">
        <w:rPr>
          <w:rFonts w:asciiTheme="minorHAnsi" w:hAnsiTheme="minorHAnsi" w:cstheme="minorHAnsi"/>
          <w:color w:val="212529"/>
          <w:sz w:val="24"/>
          <w:szCs w:val="24"/>
          <w:shd w:val="clear" w:color="auto" w:fill="FFFFFF"/>
        </w:rPr>
        <w:t xml:space="preserve"> </w:t>
      </w:r>
      <w:r w:rsidR="0044251A">
        <w:rPr>
          <w:rFonts w:asciiTheme="minorHAnsi" w:hAnsiTheme="minorHAnsi" w:cstheme="minorHAnsi"/>
          <w:color w:val="212529"/>
          <w:sz w:val="24"/>
          <w:szCs w:val="24"/>
          <w:shd w:val="clear" w:color="auto" w:fill="FFFFFF"/>
        </w:rPr>
        <w:t xml:space="preserve">at first </w:t>
      </w:r>
      <w:r w:rsidR="003A1920" w:rsidRPr="003A1920">
        <w:rPr>
          <w:rFonts w:asciiTheme="minorHAnsi" w:hAnsiTheme="minorHAnsi" w:cstheme="minorHAnsi"/>
          <w:color w:val="212529"/>
          <w:sz w:val="24"/>
          <w:szCs w:val="24"/>
          <w:shd w:val="clear" w:color="auto" w:fill="FFFFFF"/>
        </w:rPr>
        <w:t xml:space="preserve">obliged, but later </w:t>
      </w:r>
      <w:r w:rsidR="0044251A">
        <w:rPr>
          <w:rFonts w:asciiTheme="minorHAnsi" w:hAnsiTheme="minorHAnsi" w:cstheme="minorHAnsi"/>
          <w:color w:val="212529"/>
          <w:sz w:val="24"/>
          <w:szCs w:val="24"/>
          <w:shd w:val="clear" w:color="auto" w:fill="FFFFFF"/>
        </w:rPr>
        <w:t xml:space="preserve">on </w:t>
      </w:r>
      <w:r w:rsidR="003A1920" w:rsidRPr="003A1920">
        <w:rPr>
          <w:rFonts w:asciiTheme="minorHAnsi" w:hAnsiTheme="minorHAnsi" w:cstheme="minorHAnsi"/>
          <w:color w:val="212529"/>
          <w:sz w:val="24"/>
          <w:szCs w:val="24"/>
          <w:shd w:val="clear" w:color="auto" w:fill="FFFFFF"/>
        </w:rPr>
        <w:t>brought a cause of action over the validity of the agreement with the bank.</w:t>
      </w:r>
      <w:r w:rsidR="00C74E76">
        <w:rPr>
          <w:rFonts w:asciiTheme="minorHAnsi" w:hAnsiTheme="minorHAnsi" w:cstheme="minorHAnsi"/>
          <w:color w:val="212529"/>
          <w:sz w:val="24"/>
          <w:szCs w:val="24"/>
          <w:shd w:val="clear" w:color="auto" w:fill="FFFFFF"/>
        </w:rPr>
        <w:t xml:space="preserve"> The court </w:t>
      </w:r>
      <w:r w:rsidR="0044251A">
        <w:rPr>
          <w:rFonts w:asciiTheme="minorHAnsi" w:hAnsiTheme="minorHAnsi" w:cstheme="minorHAnsi"/>
          <w:color w:val="212529"/>
          <w:sz w:val="24"/>
          <w:szCs w:val="24"/>
          <w:shd w:val="clear" w:color="auto" w:fill="FFFFFF"/>
        </w:rPr>
        <w:t xml:space="preserve">decided that the agreement was to be cancelled and this is because the banker threatened Mr </w:t>
      </w:r>
      <w:proofErr w:type="spellStart"/>
      <w:r w:rsidR="0044251A">
        <w:rPr>
          <w:rFonts w:asciiTheme="minorHAnsi" w:hAnsiTheme="minorHAnsi" w:cstheme="minorHAnsi"/>
          <w:color w:val="212529"/>
          <w:sz w:val="24"/>
          <w:szCs w:val="24"/>
          <w:shd w:val="clear" w:color="auto" w:fill="FFFFFF"/>
        </w:rPr>
        <w:t>Bayley</w:t>
      </w:r>
      <w:proofErr w:type="spellEnd"/>
      <w:r w:rsidR="0044251A">
        <w:rPr>
          <w:rFonts w:asciiTheme="minorHAnsi" w:hAnsiTheme="minorHAnsi" w:cstheme="minorHAnsi"/>
          <w:color w:val="212529"/>
          <w:sz w:val="24"/>
          <w:szCs w:val="24"/>
          <w:shd w:val="clear" w:color="auto" w:fill="FFFFFF"/>
        </w:rPr>
        <w:t xml:space="preserve"> with prosecution. </w:t>
      </w:r>
    </w:p>
    <w:p w:rsidR="00B95D14" w:rsidRDefault="00B95D14" w:rsidP="00744FF0">
      <w:pPr>
        <w:spacing w:line="360" w:lineRule="auto"/>
        <w:rPr>
          <w:rFonts w:asciiTheme="minorHAnsi" w:hAnsiTheme="minorHAnsi" w:cstheme="minorHAnsi"/>
          <w:color w:val="212529"/>
          <w:sz w:val="24"/>
          <w:szCs w:val="24"/>
          <w:shd w:val="clear" w:color="auto" w:fill="FFFFFF"/>
        </w:rPr>
      </w:pPr>
    </w:p>
    <w:p w:rsidR="00B95D14" w:rsidRDefault="00B95D14" w:rsidP="00744FF0">
      <w:pPr>
        <w:spacing w:line="360" w:lineRule="auto"/>
        <w:rPr>
          <w:rFonts w:asciiTheme="minorHAnsi" w:hAnsiTheme="minorHAnsi" w:cstheme="minorHAnsi"/>
          <w:color w:val="3A3A3A"/>
          <w:sz w:val="24"/>
          <w:szCs w:val="24"/>
          <w:shd w:val="clear" w:color="auto" w:fill="FFFFFF"/>
        </w:rPr>
      </w:pPr>
      <w:r>
        <w:rPr>
          <w:rFonts w:asciiTheme="minorHAnsi" w:hAnsiTheme="minorHAnsi" w:cstheme="minorHAnsi"/>
          <w:color w:val="212529"/>
          <w:sz w:val="24"/>
          <w:szCs w:val="24"/>
          <w:shd w:val="clear" w:color="auto" w:fill="FFFFFF"/>
        </w:rPr>
        <w:t xml:space="preserve">Another case where there is undue influence is the case of </w:t>
      </w:r>
      <w:r w:rsidR="00C31E38">
        <w:rPr>
          <w:rFonts w:asciiTheme="minorHAnsi" w:hAnsiTheme="minorHAnsi" w:cstheme="minorHAnsi"/>
          <w:color w:val="212529"/>
          <w:sz w:val="24"/>
          <w:szCs w:val="24"/>
          <w:shd w:val="clear" w:color="auto" w:fill="FFFFFF"/>
        </w:rPr>
        <w:t xml:space="preserve">undue influence is the one of Lloyd’s Bank v Bundy (1975). </w:t>
      </w:r>
      <w:r w:rsidR="00333DB8">
        <w:rPr>
          <w:rFonts w:ascii="Helvetica" w:hAnsi="Helvetica"/>
          <w:color w:val="3A3A3A"/>
          <w:sz w:val="27"/>
          <w:szCs w:val="27"/>
          <w:shd w:val="clear" w:color="auto" w:fill="FFFFFF"/>
        </w:rPr>
        <w:t> </w:t>
      </w:r>
      <w:r w:rsidR="00333DB8" w:rsidRPr="00333DB8">
        <w:rPr>
          <w:rFonts w:asciiTheme="minorHAnsi" w:hAnsiTheme="minorHAnsi" w:cstheme="minorHAnsi"/>
          <w:color w:val="3A3A3A"/>
          <w:sz w:val="24"/>
          <w:szCs w:val="24"/>
          <w:shd w:val="clear" w:color="auto" w:fill="FFFFFF"/>
        </w:rPr>
        <w:t xml:space="preserve">Bundy owned a house; </w:t>
      </w:r>
      <w:r w:rsidR="00333DB8">
        <w:rPr>
          <w:rFonts w:asciiTheme="minorHAnsi" w:hAnsiTheme="minorHAnsi" w:cstheme="minorHAnsi"/>
          <w:color w:val="3A3A3A"/>
          <w:sz w:val="24"/>
          <w:szCs w:val="24"/>
          <w:shd w:val="clear" w:color="auto" w:fill="FFFFFF"/>
        </w:rPr>
        <w:t xml:space="preserve">this </w:t>
      </w:r>
      <w:r w:rsidR="00333DB8" w:rsidRPr="00333DB8">
        <w:rPr>
          <w:rFonts w:asciiTheme="minorHAnsi" w:hAnsiTheme="minorHAnsi" w:cstheme="minorHAnsi"/>
          <w:color w:val="3A3A3A"/>
          <w:sz w:val="24"/>
          <w:szCs w:val="24"/>
          <w:shd w:val="clear" w:color="auto" w:fill="FFFFFF"/>
        </w:rPr>
        <w:t xml:space="preserve">was the </w:t>
      </w:r>
      <w:r w:rsidR="00333DB8">
        <w:rPr>
          <w:rFonts w:asciiTheme="minorHAnsi" w:hAnsiTheme="minorHAnsi" w:cstheme="minorHAnsi"/>
          <w:color w:val="3A3A3A"/>
          <w:sz w:val="24"/>
          <w:szCs w:val="24"/>
          <w:shd w:val="clear" w:color="auto" w:fill="FFFFFF"/>
        </w:rPr>
        <w:t>majority</w:t>
      </w:r>
      <w:r w:rsidR="00333DB8" w:rsidRPr="00333DB8">
        <w:rPr>
          <w:rFonts w:asciiTheme="minorHAnsi" w:hAnsiTheme="minorHAnsi" w:cstheme="minorHAnsi"/>
          <w:color w:val="3A3A3A"/>
          <w:sz w:val="24"/>
          <w:szCs w:val="24"/>
          <w:shd w:val="clear" w:color="auto" w:fill="FFFFFF"/>
        </w:rPr>
        <w:t xml:space="preserve"> of his estate. His son </w:t>
      </w:r>
      <w:r w:rsidR="00333DB8">
        <w:rPr>
          <w:rFonts w:asciiTheme="minorHAnsi" w:hAnsiTheme="minorHAnsi" w:cstheme="minorHAnsi"/>
          <w:color w:val="3A3A3A"/>
          <w:sz w:val="24"/>
          <w:szCs w:val="24"/>
          <w:shd w:val="clear" w:color="auto" w:fill="FFFFFF"/>
        </w:rPr>
        <w:t xml:space="preserve">was operating </w:t>
      </w:r>
      <w:r w:rsidR="00333DB8" w:rsidRPr="00333DB8">
        <w:rPr>
          <w:rFonts w:asciiTheme="minorHAnsi" w:hAnsiTheme="minorHAnsi" w:cstheme="minorHAnsi"/>
          <w:color w:val="3A3A3A"/>
          <w:sz w:val="24"/>
          <w:szCs w:val="24"/>
          <w:shd w:val="clear" w:color="auto" w:fill="FFFFFF"/>
        </w:rPr>
        <w:t xml:space="preserve">a business that </w:t>
      </w:r>
      <w:r w:rsidR="00333DB8">
        <w:rPr>
          <w:rFonts w:asciiTheme="minorHAnsi" w:hAnsiTheme="minorHAnsi" w:cstheme="minorHAnsi"/>
          <w:color w:val="3A3A3A"/>
          <w:sz w:val="24"/>
          <w:szCs w:val="24"/>
          <w:shd w:val="clear" w:color="auto" w:fill="FFFFFF"/>
        </w:rPr>
        <w:t>wasn’t doing</w:t>
      </w:r>
      <w:r w:rsidR="00333DB8" w:rsidRPr="00333DB8">
        <w:rPr>
          <w:rFonts w:asciiTheme="minorHAnsi" w:hAnsiTheme="minorHAnsi" w:cstheme="minorHAnsi"/>
          <w:color w:val="3A3A3A"/>
          <w:sz w:val="24"/>
          <w:szCs w:val="24"/>
          <w:shd w:val="clear" w:color="auto" w:fill="FFFFFF"/>
        </w:rPr>
        <w:t xml:space="preserve"> very well, and he asked his father to give him collateral for taking out loans from Lloyds</w:t>
      </w:r>
      <w:r w:rsidR="00333DB8">
        <w:rPr>
          <w:rFonts w:asciiTheme="minorHAnsi" w:hAnsiTheme="minorHAnsi" w:cstheme="minorHAnsi"/>
          <w:color w:val="3A3A3A"/>
          <w:sz w:val="24"/>
          <w:szCs w:val="24"/>
          <w:shd w:val="clear" w:color="auto" w:fill="FFFFFF"/>
        </w:rPr>
        <w:t xml:space="preserve"> Bank</w:t>
      </w:r>
      <w:r w:rsidR="00333DB8" w:rsidRPr="00333DB8">
        <w:rPr>
          <w:rFonts w:asciiTheme="minorHAnsi" w:hAnsiTheme="minorHAnsi" w:cstheme="minorHAnsi"/>
          <w:color w:val="3A3A3A"/>
          <w:sz w:val="24"/>
          <w:szCs w:val="24"/>
          <w:shd w:val="clear" w:color="auto" w:fill="FFFFFF"/>
        </w:rPr>
        <w:t xml:space="preserve">. The father </w:t>
      </w:r>
      <w:r w:rsidR="00333DB8">
        <w:rPr>
          <w:rFonts w:asciiTheme="minorHAnsi" w:hAnsiTheme="minorHAnsi" w:cstheme="minorHAnsi"/>
          <w:color w:val="3A3A3A"/>
          <w:sz w:val="24"/>
          <w:szCs w:val="24"/>
          <w:shd w:val="clear" w:color="auto" w:fill="FFFFFF"/>
        </w:rPr>
        <w:t xml:space="preserve">then </w:t>
      </w:r>
      <w:r w:rsidR="00333DB8" w:rsidRPr="00333DB8">
        <w:rPr>
          <w:rFonts w:asciiTheme="minorHAnsi" w:hAnsiTheme="minorHAnsi" w:cstheme="minorHAnsi"/>
          <w:color w:val="3A3A3A"/>
          <w:sz w:val="24"/>
          <w:szCs w:val="24"/>
          <w:shd w:val="clear" w:color="auto" w:fill="FFFFFF"/>
        </w:rPr>
        <w:t xml:space="preserve">signed the original </w:t>
      </w:r>
      <w:r w:rsidR="00333DB8" w:rsidRPr="00333DB8">
        <w:rPr>
          <w:rFonts w:asciiTheme="minorHAnsi" w:hAnsiTheme="minorHAnsi" w:cstheme="minorHAnsi"/>
          <w:color w:val="3A3A3A"/>
          <w:sz w:val="24"/>
          <w:szCs w:val="24"/>
          <w:shd w:val="clear" w:color="auto" w:fill="FFFFFF"/>
        </w:rPr>
        <w:lastRenderedPageBreak/>
        <w:t xml:space="preserve">collateral for a smaller amount of money after </w:t>
      </w:r>
      <w:r w:rsidR="004D0C2B">
        <w:rPr>
          <w:rFonts w:asciiTheme="minorHAnsi" w:hAnsiTheme="minorHAnsi" w:cstheme="minorHAnsi"/>
          <w:color w:val="3A3A3A"/>
          <w:sz w:val="24"/>
          <w:szCs w:val="24"/>
          <w:shd w:val="clear" w:color="auto" w:fill="FFFFFF"/>
        </w:rPr>
        <w:t xml:space="preserve">thinking about it </w:t>
      </w:r>
      <w:r w:rsidR="00333DB8" w:rsidRPr="00333DB8">
        <w:rPr>
          <w:rFonts w:asciiTheme="minorHAnsi" w:hAnsiTheme="minorHAnsi" w:cstheme="minorHAnsi"/>
          <w:color w:val="3A3A3A"/>
          <w:sz w:val="24"/>
          <w:szCs w:val="24"/>
          <w:shd w:val="clear" w:color="auto" w:fill="FFFFFF"/>
        </w:rPr>
        <w:t xml:space="preserve">and </w:t>
      </w:r>
      <w:r w:rsidR="004D0C2B">
        <w:rPr>
          <w:rFonts w:asciiTheme="minorHAnsi" w:hAnsiTheme="minorHAnsi" w:cstheme="minorHAnsi"/>
          <w:color w:val="3A3A3A"/>
          <w:sz w:val="24"/>
          <w:szCs w:val="24"/>
          <w:shd w:val="clear" w:color="auto" w:fill="FFFFFF"/>
        </w:rPr>
        <w:t xml:space="preserve">also </w:t>
      </w:r>
      <w:r w:rsidR="00333DB8" w:rsidRPr="00333DB8">
        <w:rPr>
          <w:rFonts w:asciiTheme="minorHAnsi" w:hAnsiTheme="minorHAnsi" w:cstheme="minorHAnsi"/>
          <w:color w:val="3A3A3A"/>
          <w:sz w:val="24"/>
          <w:szCs w:val="24"/>
          <w:shd w:val="clear" w:color="auto" w:fill="FFFFFF"/>
        </w:rPr>
        <w:t xml:space="preserve">talking to his lawyer. Later on, the son needed more collateral, and the only way that Bundy could provide it was by using the house as collateral. When the lawyers from the bank came over with his son they explained that this was the only thing that </w:t>
      </w:r>
      <w:r w:rsidR="004D0C2B">
        <w:rPr>
          <w:rFonts w:asciiTheme="minorHAnsi" w:hAnsiTheme="minorHAnsi" w:cstheme="minorHAnsi"/>
          <w:color w:val="3A3A3A"/>
          <w:sz w:val="24"/>
          <w:szCs w:val="24"/>
          <w:shd w:val="clear" w:color="auto" w:fill="FFFFFF"/>
        </w:rPr>
        <w:t>was possible in order</w:t>
      </w:r>
      <w:r w:rsidR="00333DB8" w:rsidRPr="00333DB8">
        <w:rPr>
          <w:rFonts w:asciiTheme="minorHAnsi" w:hAnsiTheme="minorHAnsi" w:cstheme="minorHAnsi"/>
          <w:color w:val="3A3A3A"/>
          <w:sz w:val="24"/>
          <w:szCs w:val="24"/>
          <w:shd w:val="clear" w:color="auto" w:fill="FFFFFF"/>
        </w:rPr>
        <w:t xml:space="preserve"> to help his son and Bundy signed the document. Five months later the bank foreclosed on the son's assets, and as he was bankrupt they seized the house. Bundy refused to leave the house, and the bank sued to have him evicted.</w:t>
      </w:r>
      <w:r w:rsidR="004D0C2B">
        <w:rPr>
          <w:rFonts w:asciiTheme="minorHAnsi" w:hAnsiTheme="minorHAnsi" w:cstheme="minorHAnsi"/>
          <w:color w:val="3A3A3A"/>
          <w:sz w:val="24"/>
          <w:szCs w:val="24"/>
          <w:shd w:val="clear" w:color="auto" w:fill="FFFFFF"/>
        </w:rPr>
        <w:t xml:space="preserve"> The court found that as the terms were unfair and that Bundy was not told to seek legal advice before agreeing terms, the case was found to be in Bundy’s favour. </w:t>
      </w:r>
    </w:p>
    <w:p w:rsidR="00EE48D6" w:rsidRDefault="00EE48D6" w:rsidP="00744FF0">
      <w:pPr>
        <w:spacing w:line="360" w:lineRule="auto"/>
        <w:rPr>
          <w:rFonts w:asciiTheme="minorHAnsi" w:hAnsiTheme="minorHAnsi" w:cstheme="minorHAnsi"/>
          <w:color w:val="3A3A3A"/>
          <w:sz w:val="24"/>
          <w:szCs w:val="24"/>
          <w:shd w:val="clear" w:color="auto" w:fill="FFFFFF"/>
        </w:rPr>
      </w:pPr>
    </w:p>
    <w:p w:rsidR="00EE48D6" w:rsidRDefault="00EE48D6" w:rsidP="00744FF0">
      <w:pPr>
        <w:spacing w:line="360" w:lineRule="auto"/>
        <w:rPr>
          <w:rFonts w:asciiTheme="minorHAnsi" w:hAnsiTheme="minorHAnsi" w:cstheme="minorHAnsi"/>
          <w:color w:val="3A3A3A"/>
          <w:sz w:val="24"/>
          <w:szCs w:val="24"/>
          <w:shd w:val="clear" w:color="auto" w:fill="FFFFFF"/>
        </w:rPr>
      </w:pPr>
      <w:r>
        <w:rPr>
          <w:rFonts w:asciiTheme="minorHAnsi" w:hAnsiTheme="minorHAnsi" w:cstheme="minorHAnsi"/>
          <w:color w:val="3A3A3A"/>
          <w:sz w:val="24"/>
          <w:szCs w:val="24"/>
          <w:shd w:val="clear" w:color="auto" w:fill="FFFFFF"/>
        </w:rPr>
        <w:t xml:space="preserve">Another case that is regarding undue influence is the case of BCCI v </w:t>
      </w:r>
      <w:proofErr w:type="spellStart"/>
      <w:r>
        <w:rPr>
          <w:rFonts w:asciiTheme="minorHAnsi" w:hAnsiTheme="minorHAnsi" w:cstheme="minorHAnsi"/>
          <w:color w:val="3A3A3A"/>
          <w:sz w:val="24"/>
          <w:szCs w:val="24"/>
          <w:shd w:val="clear" w:color="auto" w:fill="FFFFFF"/>
        </w:rPr>
        <w:t>Aboody</w:t>
      </w:r>
      <w:proofErr w:type="spellEnd"/>
      <w:r>
        <w:rPr>
          <w:rFonts w:asciiTheme="minorHAnsi" w:hAnsiTheme="minorHAnsi" w:cstheme="minorHAnsi"/>
          <w:color w:val="3A3A3A"/>
          <w:sz w:val="24"/>
          <w:szCs w:val="24"/>
          <w:shd w:val="clear" w:color="auto" w:fill="FFFFFF"/>
        </w:rPr>
        <w:t xml:space="preserve"> (1989). This is where there were three different verdicts given regarding undue influence. These were “Class One – Actual undue influence </w:t>
      </w:r>
      <w:r w:rsidR="00072A47">
        <w:rPr>
          <w:rFonts w:asciiTheme="minorHAnsi" w:hAnsiTheme="minorHAnsi" w:cstheme="minorHAnsi"/>
          <w:color w:val="3A3A3A"/>
          <w:sz w:val="24"/>
          <w:szCs w:val="24"/>
          <w:shd w:val="clear" w:color="auto" w:fill="FFFFFF"/>
        </w:rPr>
        <w:t xml:space="preserve">which required proof of the influence” also “Class 2A – Presumed undue influence where there is relationship which can give rise o undue influence” and also “Class 2B – Presumed undue influence but when there is trust put into someone and confidence placed in them to safeguard their interest”. </w:t>
      </w:r>
    </w:p>
    <w:p w:rsidR="00E4450F" w:rsidRDefault="00E4450F" w:rsidP="00744FF0">
      <w:pPr>
        <w:spacing w:line="360" w:lineRule="auto"/>
        <w:rPr>
          <w:rFonts w:asciiTheme="minorHAnsi" w:hAnsiTheme="minorHAnsi" w:cstheme="minorHAnsi"/>
          <w:color w:val="3A3A3A"/>
          <w:sz w:val="24"/>
          <w:szCs w:val="24"/>
          <w:shd w:val="clear" w:color="auto" w:fill="FFFFFF"/>
        </w:rPr>
      </w:pPr>
    </w:p>
    <w:p w:rsidR="00E4450F" w:rsidRDefault="00E4450F" w:rsidP="00744FF0">
      <w:pPr>
        <w:spacing w:line="360" w:lineRule="auto"/>
        <w:rPr>
          <w:rFonts w:asciiTheme="minorHAnsi" w:hAnsiTheme="minorHAnsi" w:cstheme="minorHAnsi"/>
          <w:color w:val="3A3A3A"/>
          <w:sz w:val="32"/>
          <w:szCs w:val="32"/>
          <w:u w:val="single"/>
          <w:shd w:val="clear" w:color="auto" w:fill="FFFFFF"/>
        </w:rPr>
      </w:pPr>
      <w:r w:rsidRPr="00E4450F">
        <w:rPr>
          <w:rFonts w:asciiTheme="minorHAnsi" w:hAnsiTheme="minorHAnsi" w:cstheme="minorHAnsi"/>
          <w:color w:val="3A3A3A"/>
          <w:sz w:val="32"/>
          <w:szCs w:val="32"/>
          <w:u w:val="single"/>
          <w:shd w:val="clear" w:color="auto" w:fill="FFFFFF"/>
        </w:rPr>
        <w:t>Subtle Pressure</w:t>
      </w:r>
    </w:p>
    <w:p w:rsidR="00E4450F" w:rsidRDefault="00E4450F" w:rsidP="00744FF0">
      <w:pPr>
        <w:spacing w:line="360" w:lineRule="auto"/>
        <w:rPr>
          <w:rFonts w:asciiTheme="minorHAnsi" w:hAnsiTheme="minorHAnsi" w:cstheme="minorHAnsi"/>
          <w:color w:val="3A3A3A"/>
          <w:sz w:val="32"/>
          <w:szCs w:val="32"/>
          <w:u w:val="single"/>
          <w:shd w:val="clear" w:color="auto" w:fill="FFFFFF"/>
        </w:rPr>
      </w:pPr>
    </w:p>
    <w:p w:rsidR="00E4450F" w:rsidRDefault="00E4450F" w:rsidP="00744FF0">
      <w:pPr>
        <w:spacing w:line="360" w:lineRule="auto"/>
        <w:rPr>
          <w:rFonts w:asciiTheme="minorHAnsi" w:hAnsiTheme="minorHAnsi" w:cstheme="minorHAnsi"/>
          <w:sz w:val="24"/>
          <w:szCs w:val="24"/>
        </w:rPr>
      </w:pPr>
      <w:r>
        <w:rPr>
          <w:rFonts w:asciiTheme="minorHAnsi" w:hAnsiTheme="minorHAnsi" w:cstheme="minorHAnsi"/>
          <w:sz w:val="24"/>
          <w:szCs w:val="24"/>
        </w:rPr>
        <w:t xml:space="preserve">According to ‘Merry’ (1998), </w:t>
      </w:r>
      <w:r w:rsidR="00DC3D66">
        <w:rPr>
          <w:rFonts w:asciiTheme="minorHAnsi" w:hAnsiTheme="minorHAnsi" w:cstheme="minorHAnsi"/>
          <w:sz w:val="24"/>
          <w:szCs w:val="24"/>
        </w:rPr>
        <w:t xml:space="preserve">subtle pressure is when there is pressure that is not easy to notice and can be swept under the rug, unless it is looked for very carefully. </w:t>
      </w:r>
    </w:p>
    <w:p w:rsidR="00535C06" w:rsidRDefault="00535C06" w:rsidP="00744FF0">
      <w:pPr>
        <w:spacing w:line="360" w:lineRule="auto"/>
        <w:rPr>
          <w:rFonts w:asciiTheme="minorHAnsi" w:hAnsiTheme="minorHAnsi" w:cstheme="minorHAnsi"/>
          <w:sz w:val="24"/>
          <w:szCs w:val="24"/>
        </w:rPr>
      </w:pPr>
    </w:p>
    <w:p w:rsidR="00535C06" w:rsidRDefault="00535C06" w:rsidP="00744FF0">
      <w:pPr>
        <w:spacing w:line="360" w:lineRule="auto"/>
        <w:rPr>
          <w:rFonts w:asciiTheme="minorHAnsi" w:hAnsiTheme="minorHAnsi" w:cstheme="minorHAnsi"/>
          <w:sz w:val="24"/>
          <w:szCs w:val="24"/>
        </w:rPr>
      </w:pPr>
      <w:r>
        <w:rPr>
          <w:rFonts w:asciiTheme="minorHAnsi" w:hAnsiTheme="minorHAnsi" w:cstheme="minorHAnsi"/>
          <w:sz w:val="24"/>
          <w:szCs w:val="24"/>
        </w:rPr>
        <w:t xml:space="preserve">One case regarding this is the one of the Royal Bank of Scotland v </w:t>
      </w:r>
      <w:proofErr w:type="spellStart"/>
      <w:r>
        <w:rPr>
          <w:rFonts w:asciiTheme="minorHAnsi" w:hAnsiTheme="minorHAnsi" w:cstheme="minorHAnsi"/>
          <w:sz w:val="24"/>
          <w:szCs w:val="24"/>
        </w:rPr>
        <w:t>Etridge</w:t>
      </w:r>
      <w:proofErr w:type="spellEnd"/>
      <w:r>
        <w:rPr>
          <w:rFonts w:asciiTheme="minorHAnsi" w:hAnsiTheme="minorHAnsi" w:cstheme="minorHAnsi"/>
          <w:sz w:val="24"/>
          <w:szCs w:val="24"/>
        </w:rPr>
        <w:t xml:space="preserve"> (2002). This is where the court decided that the banks are required to make sure that their clients and that is including their wives obtain legal advice especially if the case of a couple transacting over their matrimonial home. This can be seen as important because the wives felt like they were pressured into signing a contract by their husband. </w:t>
      </w:r>
    </w:p>
    <w:p w:rsidR="00535C06" w:rsidRDefault="00535C06" w:rsidP="00744FF0">
      <w:pPr>
        <w:spacing w:line="360" w:lineRule="auto"/>
        <w:rPr>
          <w:rFonts w:asciiTheme="minorHAnsi" w:hAnsiTheme="minorHAnsi" w:cstheme="minorHAnsi"/>
          <w:sz w:val="24"/>
          <w:szCs w:val="24"/>
        </w:rPr>
      </w:pPr>
    </w:p>
    <w:p w:rsidR="00535C06" w:rsidRDefault="00BB7F71" w:rsidP="00744FF0">
      <w:pPr>
        <w:spacing w:line="360" w:lineRule="auto"/>
        <w:rPr>
          <w:rFonts w:asciiTheme="minorHAnsi" w:hAnsiTheme="minorHAnsi" w:cstheme="minorHAnsi"/>
          <w:sz w:val="24"/>
          <w:szCs w:val="24"/>
        </w:rPr>
      </w:pPr>
      <w:r>
        <w:rPr>
          <w:rFonts w:asciiTheme="minorHAnsi" w:hAnsiTheme="minorHAnsi" w:cstheme="minorHAnsi"/>
          <w:sz w:val="24"/>
          <w:szCs w:val="24"/>
        </w:rPr>
        <w:t xml:space="preserve">Another case that is regarding subtle pressure is the case of Barton v Armstrong (1976). This is where the court decided that </w:t>
      </w:r>
      <w:r w:rsidR="003F6452">
        <w:rPr>
          <w:rFonts w:asciiTheme="minorHAnsi" w:hAnsiTheme="minorHAnsi" w:cstheme="minorHAnsi"/>
          <w:sz w:val="24"/>
          <w:szCs w:val="24"/>
        </w:rPr>
        <w:t xml:space="preserve">the contract should be set aside. This is because they said that where there is duress to the person there wasn’t any obligation to show that he would </w:t>
      </w:r>
      <w:r w:rsidR="003F6452">
        <w:rPr>
          <w:rFonts w:asciiTheme="minorHAnsi" w:hAnsiTheme="minorHAnsi" w:cstheme="minorHAnsi"/>
          <w:sz w:val="24"/>
          <w:szCs w:val="24"/>
        </w:rPr>
        <w:lastRenderedPageBreak/>
        <w:t xml:space="preserve">not have entered the agreement but for the threat instead, simply the death threats was a cause. </w:t>
      </w:r>
    </w:p>
    <w:p w:rsidR="003F6452" w:rsidRPr="00E4450F" w:rsidRDefault="003F6452" w:rsidP="00744FF0">
      <w:pPr>
        <w:spacing w:line="360" w:lineRule="auto"/>
        <w:rPr>
          <w:rFonts w:asciiTheme="minorHAnsi" w:hAnsiTheme="minorHAnsi" w:cstheme="minorHAnsi"/>
          <w:sz w:val="24"/>
          <w:szCs w:val="24"/>
        </w:rPr>
      </w:pPr>
    </w:p>
    <w:p w:rsidR="00572408" w:rsidRDefault="003F6452" w:rsidP="00744FF0">
      <w:pPr>
        <w:spacing w:line="360" w:lineRule="auto"/>
        <w:rPr>
          <w:rFonts w:asciiTheme="minorHAnsi" w:hAnsiTheme="minorHAnsi" w:cstheme="minorHAnsi"/>
          <w:sz w:val="24"/>
          <w:szCs w:val="24"/>
        </w:rPr>
      </w:pPr>
      <w:r>
        <w:rPr>
          <w:rFonts w:asciiTheme="minorHAnsi" w:hAnsiTheme="minorHAnsi" w:cstheme="minorHAnsi"/>
          <w:sz w:val="24"/>
          <w:szCs w:val="24"/>
        </w:rPr>
        <w:t xml:space="preserve">In the case of CIBC Mortgages v Pitt (1993), this considers subtle pressure and also forms of duress and the court decided that it is not necessary for a claimant to demonstrate manifest disadvantage where the defence is based on actual undue influence. </w:t>
      </w:r>
      <w:r w:rsidR="00CD64C2">
        <w:rPr>
          <w:rFonts w:asciiTheme="minorHAnsi" w:hAnsiTheme="minorHAnsi" w:cstheme="minorHAnsi"/>
          <w:sz w:val="24"/>
          <w:szCs w:val="24"/>
        </w:rPr>
        <w:t xml:space="preserve">It was ruled that because the stated purpose was to purchase a holiday home, the bank was not put on enquiry and therefore could not be fixed with constructive notice. When a case is being judged upon that includes manifest disadvantage, it is vitally important to consider the case fully and not just what is being viewed currently. This is because it could lead to having vital information being </w:t>
      </w:r>
      <w:r w:rsidR="002D767A">
        <w:rPr>
          <w:rFonts w:asciiTheme="minorHAnsi" w:hAnsiTheme="minorHAnsi" w:cstheme="minorHAnsi"/>
          <w:sz w:val="24"/>
          <w:szCs w:val="24"/>
        </w:rPr>
        <w:t xml:space="preserve">missed and it may end up having one party losing even though it doesn’t regard the assigned case. </w:t>
      </w:r>
      <w:r w:rsidR="00915D55">
        <w:rPr>
          <w:rFonts w:asciiTheme="minorHAnsi" w:hAnsiTheme="minorHAnsi" w:cstheme="minorHAnsi"/>
          <w:sz w:val="24"/>
          <w:szCs w:val="24"/>
        </w:rPr>
        <w:t xml:space="preserve"> </w:t>
      </w:r>
    </w:p>
    <w:p w:rsidR="00572408" w:rsidRDefault="00572408" w:rsidP="00744FF0">
      <w:pPr>
        <w:spacing w:line="360" w:lineRule="auto"/>
        <w:rPr>
          <w:rFonts w:ascii="Verdana" w:hAnsi="Verdana"/>
          <w:color w:val="000000"/>
          <w:sz w:val="23"/>
          <w:szCs w:val="23"/>
        </w:rPr>
      </w:pPr>
    </w:p>
    <w:p w:rsidR="00525031" w:rsidRPr="00D96213" w:rsidRDefault="0034461B" w:rsidP="00744FF0">
      <w:pPr>
        <w:spacing w:line="360" w:lineRule="auto"/>
        <w:rPr>
          <w:rFonts w:asciiTheme="minorHAnsi" w:hAnsiTheme="minorHAnsi" w:cstheme="minorHAnsi"/>
          <w:color w:val="000000"/>
          <w:sz w:val="32"/>
          <w:szCs w:val="32"/>
          <w:u w:val="single"/>
        </w:rPr>
      </w:pPr>
      <w:r w:rsidRPr="00D96213">
        <w:rPr>
          <w:rFonts w:asciiTheme="minorHAnsi" w:hAnsiTheme="minorHAnsi" w:cstheme="minorHAnsi"/>
          <w:color w:val="000000"/>
          <w:sz w:val="32"/>
          <w:szCs w:val="32"/>
          <w:u w:val="single"/>
        </w:rPr>
        <w:t>Overview</w:t>
      </w:r>
    </w:p>
    <w:p w:rsidR="0034461B" w:rsidRDefault="0034461B" w:rsidP="00744FF0">
      <w:pPr>
        <w:spacing w:line="360" w:lineRule="auto"/>
        <w:rPr>
          <w:rFonts w:asciiTheme="minorHAnsi" w:hAnsiTheme="minorHAnsi" w:cstheme="minorHAnsi"/>
          <w:color w:val="000000"/>
          <w:sz w:val="24"/>
          <w:szCs w:val="24"/>
        </w:rPr>
      </w:pPr>
    </w:p>
    <w:p w:rsidR="0034461B" w:rsidRDefault="0034461B" w:rsidP="00744FF0">
      <w:pPr>
        <w:spacing w:line="360" w:lineRule="auto"/>
        <w:rPr>
          <w:rFonts w:asciiTheme="minorHAnsi" w:hAnsiTheme="minorHAnsi" w:cstheme="minorHAnsi"/>
          <w:color w:val="000000"/>
          <w:sz w:val="24"/>
          <w:szCs w:val="24"/>
        </w:rPr>
      </w:pPr>
      <w:r>
        <w:rPr>
          <w:rFonts w:asciiTheme="minorHAnsi" w:hAnsiTheme="minorHAnsi" w:cstheme="minorHAnsi"/>
          <w:color w:val="000000"/>
          <w:sz w:val="24"/>
          <w:szCs w:val="24"/>
        </w:rPr>
        <w:t>Courts across the world consider lots of different things; these things can vary from duress including economic duress and undue influence which can include subtle pressure when deciding to void any contract due to duress or undue influence.</w:t>
      </w:r>
    </w:p>
    <w:p w:rsidR="0034461B" w:rsidRDefault="0034461B" w:rsidP="00744FF0">
      <w:pPr>
        <w:spacing w:line="360" w:lineRule="auto"/>
        <w:rPr>
          <w:rFonts w:asciiTheme="minorHAnsi" w:hAnsiTheme="minorHAnsi" w:cstheme="minorHAnsi"/>
          <w:color w:val="000000"/>
          <w:sz w:val="24"/>
          <w:szCs w:val="24"/>
        </w:rPr>
      </w:pPr>
    </w:p>
    <w:p w:rsidR="0034461B" w:rsidRPr="0034461B" w:rsidRDefault="0034461B" w:rsidP="00744FF0">
      <w:pPr>
        <w:spacing w:line="360" w:lineRule="auto"/>
        <w:rPr>
          <w:rFonts w:asciiTheme="minorHAnsi" w:hAnsiTheme="minorHAnsi" w:cstheme="minorHAnsi"/>
          <w:color w:val="000000"/>
          <w:sz w:val="24"/>
          <w:szCs w:val="24"/>
        </w:rPr>
      </w:pPr>
      <w:r>
        <w:rPr>
          <w:rFonts w:asciiTheme="minorHAnsi" w:hAnsiTheme="minorHAnsi" w:cstheme="minorHAnsi"/>
          <w:color w:val="000000"/>
          <w:sz w:val="24"/>
          <w:szCs w:val="24"/>
        </w:rPr>
        <w:t xml:space="preserve">Undue influence has changed over the years so now </w:t>
      </w:r>
      <w:r w:rsidR="00D96213">
        <w:rPr>
          <w:rFonts w:asciiTheme="minorHAnsi" w:hAnsiTheme="minorHAnsi" w:cstheme="minorHAnsi"/>
          <w:color w:val="000000"/>
          <w:sz w:val="24"/>
          <w:szCs w:val="24"/>
        </w:rPr>
        <w:t xml:space="preserve">when the courts are deciding cases </w:t>
      </w:r>
      <w:r>
        <w:rPr>
          <w:rFonts w:asciiTheme="minorHAnsi" w:hAnsiTheme="minorHAnsi" w:cstheme="minorHAnsi"/>
          <w:color w:val="000000"/>
          <w:sz w:val="24"/>
          <w:szCs w:val="24"/>
        </w:rPr>
        <w:t xml:space="preserve">it includes things like properties and assets when considering </w:t>
      </w:r>
      <w:r w:rsidR="00E81C98">
        <w:rPr>
          <w:rFonts w:asciiTheme="minorHAnsi" w:hAnsiTheme="minorHAnsi" w:cstheme="minorHAnsi"/>
          <w:color w:val="000000"/>
          <w:sz w:val="24"/>
          <w:szCs w:val="24"/>
        </w:rPr>
        <w:t>contracts;</w:t>
      </w:r>
      <w:r>
        <w:rPr>
          <w:rFonts w:asciiTheme="minorHAnsi" w:hAnsiTheme="minorHAnsi" w:cstheme="minorHAnsi"/>
          <w:color w:val="000000"/>
          <w:sz w:val="24"/>
          <w:szCs w:val="24"/>
        </w:rPr>
        <w:t xml:space="preserve"> this is because they can be forced to be used by someone to unwillingly </w:t>
      </w:r>
      <w:r w:rsidR="00D96213">
        <w:rPr>
          <w:rFonts w:asciiTheme="minorHAnsi" w:hAnsiTheme="minorHAnsi" w:cstheme="minorHAnsi"/>
          <w:color w:val="000000"/>
          <w:sz w:val="24"/>
          <w:szCs w:val="24"/>
        </w:rPr>
        <w:t xml:space="preserve">to </w:t>
      </w:r>
      <w:r>
        <w:rPr>
          <w:rFonts w:asciiTheme="minorHAnsi" w:hAnsiTheme="minorHAnsi" w:cstheme="minorHAnsi"/>
          <w:color w:val="000000"/>
          <w:sz w:val="24"/>
          <w:szCs w:val="24"/>
        </w:rPr>
        <w:t xml:space="preserve">enter a contract. </w:t>
      </w:r>
    </w:p>
    <w:p w:rsidR="00572408" w:rsidRDefault="00572408" w:rsidP="00744FF0">
      <w:pPr>
        <w:spacing w:line="360" w:lineRule="auto"/>
        <w:rPr>
          <w:rFonts w:ascii="Verdana" w:hAnsi="Verdana"/>
          <w:color w:val="000000"/>
          <w:sz w:val="23"/>
          <w:szCs w:val="23"/>
        </w:rPr>
      </w:pPr>
    </w:p>
    <w:p w:rsidR="00572408" w:rsidRDefault="00572408" w:rsidP="00744FF0">
      <w:pPr>
        <w:spacing w:line="360" w:lineRule="auto"/>
        <w:rPr>
          <w:rFonts w:ascii="Verdana" w:hAnsi="Verdana"/>
          <w:color w:val="000000"/>
          <w:sz w:val="23"/>
          <w:szCs w:val="23"/>
        </w:rPr>
      </w:pPr>
    </w:p>
    <w:p w:rsidR="00514A3F" w:rsidRDefault="00514A3F" w:rsidP="00744FF0">
      <w:pPr>
        <w:spacing w:line="360" w:lineRule="auto"/>
        <w:rPr>
          <w:rFonts w:asciiTheme="minorHAnsi" w:hAnsiTheme="minorHAnsi" w:cstheme="minorHAnsi"/>
          <w:color w:val="000000"/>
          <w:sz w:val="32"/>
          <w:szCs w:val="32"/>
          <w:u w:val="single"/>
        </w:rPr>
      </w:pPr>
    </w:p>
    <w:p w:rsidR="00514A3F" w:rsidRDefault="00514A3F" w:rsidP="00744FF0">
      <w:pPr>
        <w:spacing w:line="360" w:lineRule="auto"/>
        <w:rPr>
          <w:rFonts w:asciiTheme="minorHAnsi" w:hAnsiTheme="minorHAnsi" w:cstheme="minorHAnsi"/>
          <w:color w:val="000000"/>
          <w:sz w:val="32"/>
          <w:szCs w:val="32"/>
          <w:u w:val="single"/>
        </w:rPr>
      </w:pPr>
    </w:p>
    <w:p w:rsidR="00514A3F" w:rsidRDefault="00514A3F" w:rsidP="00744FF0">
      <w:pPr>
        <w:spacing w:line="360" w:lineRule="auto"/>
        <w:rPr>
          <w:rFonts w:asciiTheme="minorHAnsi" w:hAnsiTheme="minorHAnsi" w:cstheme="minorHAnsi"/>
          <w:color w:val="000000"/>
          <w:sz w:val="32"/>
          <w:szCs w:val="32"/>
          <w:u w:val="single"/>
        </w:rPr>
      </w:pPr>
    </w:p>
    <w:p w:rsidR="00514A3F" w:rsidRDefault="00514A3F" w:rsidP="00744FF0">
      <w:pPr>
        <w:spacing w:line="360" w:lineRule="auto"/>
        <w:rPr>
          <w:rFonts w:asciiTheme="minorHAnsi" w:hAnsiTheme="minorHAnsi" w:cstheme="minorHAnsi"/>
          <w:color w:val="000000"/>
          <w:sz w:val="32"/>
          <w:szCs w:val="32"/>
          <w:u w:val="single"/>
        </w:rPr>
      </w:pPr>
    </w:p>
    <w:p w:rsidR="00514A3F" w:rsidRDefault="00514A3F" w:rsidP="00744FF0">
      <w:pPr>
        <w:spacing w:line="360" w:lineRule="auto"/>
        <w:rPr>
          <w:rFonts w:asciiTheme="minorHAnsi" w:hAnsiTheme="minorHAnsi" w:cstheme="minorHAnsi"/>
          <w:color w:val="000000"/>
          <w:sz w:val="32"/>
          <w:szCs w:val="32"/>
          <w:u w:val="single"/>
        </w:rPr>
      </w:pPr>
    </w:p>
    <w:p w:rsidR="00514A3F" w:rsidRDefault="00514A3F" w:rsidP="00744FF0">
      <w:pPr>
        <w:spacing w:line="360" w:lineRule="auto"/>
        <w:rPr>
          <w:rFonts w:asciiTheme="minorHAnsi" w:hAnsiTheme="minorHAnsi" w:cstheme="minorHAnsi"/>
          <w:color w:val="000000"/>
          <w:sz w:val="32"/>
          <w:szCs w:val="32"/>
          <w:u w:val="single"/>
        </w:rPr>
      </w:pPr>
    </w:p>
    <w:p w:rsidR="00572408" w:rsidRPr="00D96213" w:rsidRDefault="00000F66" w:rsidP="00744FF0">
      <w:pPr>
        <w:spacing w:line="360" w:lineRule="auto"/>
        <w:rPr>
          <w:rFonts w:asciiTheme="minorHAnsi" w:hAnsiTheme="minorHAnsi" w:cstheme="minorHAnsi"/>
          <w:color w:val="000000"/>
          <w:sz w:val="32"/>
          <w:szCs w:val="32"/>
          <w:u w:val="single"/>
        </w:rPr>
      </w:pPr>
      <w:r w:rsidRPr="00D96213">
        <w:rPr>
          <w:rFonts w:asciiTheme="minorHAnsi" w:hAnsiTheme="minorHAnsi" w:cstheme="minorHAnsi"/>
          <w:color w:val="000000"/>
          <w:sz w:val="32"/>
          <w:szCs w:val="32"/>
          <w:u w:val="single"/>
        </w:rPr>
        <w:lastRenderedPageBreak/>
        <w:t>References</w:t>
      </w:r>
    </w:p>
    <w:p w:rsidR="00572408" w:rsidRDefault="00572408" w:rsidP="00744FF0">
      <w:pPr>
        <w:spacing w:line="360" w:lineRule="auto"/>
        <w:rPr>
          <w:rFonts w:ascii="Verdana" w:hAnsi="Verdana"/>
          <w:color w:val="000000"/>
          <w:sz w:val="23"/>
          <w:szCs w:val="23"/>
        </w:rPr>
      </w:pPr>
    </w:p>
    <w:p w:rsidR="00572408" w:rsidRDefault="00572408" w:rsidP="00514A3F">
      <w:pPr>
        <w:spacing w:line="360" w:lineRule="auto"/>
        <w:rPr>
          <w:rFonts w:ascii="Verdana" w:hAnsi="Verdana"/>
          <w:color w:val="000000"/>
          <w:sz w:val="23"/>
          <w:szCs w:val="23"/>
        </w:rPr>
      </w:pPr>
      <w:proofErr w:type="spellStart"/>
      <w:proofErr w:type="gramStart"/>
      <w:r>
        <w:rPr>
          <w:rFonts w:ascii="Verdana" w:hAnsi="Verdana"/>
          <w:color w:val="000000"/>
          <w:sz w:val="23"/>
          <w:szCs w:val="23"/>
        </w:rPr>
        <w:t>Lawble</w:t>
      </w:r>
      <w:proofErr w:type="spellEnd"/>
      <w:r>
        <w:rPr>
          <w:rFonts w:ascii="Verdana" w:hAnsi="Verdana"/>
          <w:color w:val="000000"/>
          <w:sz w:val="23"/>
          <w:szCs w:val="23"/>
        </w:rPr>
        <w:t>.</w:t>
      </w:r>
      <w:proofErr w:type="gramEnd"/>
      <w:r>
        <w:rPr>
          <w:rFonts w:ascii="Verdana" w:hAnsi="Verdana"/>
          <w:color w:val="000000"/>
          <w:sz w:val="23"/>
          <w:szCs w:val="23"/>
        </w:rPr>
        <w:t xml:space="preserve"> (2019). </w:t>
      </w:r>
      <w:r>
        <w:rPr>
          <w:rFonts w:ascii="Verdana" w:hAnsi="Verdana"/>
          <w:i/>
          <w:iCs/>
          <w:color w:val="000000"/>
          <w:sz w:val="23"/>
          <w:szCs w:val="23"/>
        </w:rPr>
        <w:t>Duress in Contract Law (What is it? Can I rely on it?).</w:t>
      </w:r>
      <w:r>
        <w:rPr>
          <w:rFonts w:ascii="Verdana" w:hAnsi="Verdana"/>
          <w:color w:val="000000"/>
          <w:sz w:val="23"/>
          <w:szCs w:val="23"/>
        </w:rPr>
        <w:t> Available: https://www.lawble.co.uk/duress-in-contract-law/. Last accessed 2/05/21.</w:t>
      </w:r>
    </w:p>
    <w:p w:rsidR="0098210A" w:rsidRDefault="0098210A" w:rsidP="00514A3F">
      <w:pPr>
        <w:spacing w:line="360" w:lineRule="auto"/>
        <w:rPr>
          <w:rFonts w:ascii="Verdana" w:hAnsi="Verdana"/>
          <w:color w:val="000000"/>
          <w:sz w:val="23"/>
          <w:szCs w:val="23"/>
        </w:rPr>
      </w:pPr>
    </w:p>
    <w:p w:rsidR="0098210A" w:rsidRDefault="0098210A" w:rsidP="00514A3F">
      <w:pPr>
        <w:spacing w:line="360" w:lineRule="auto"/>
        <w:rPr>
          <w:rFonts w:ascii="Verdana" w:hAnsi="Verdana"/>
          <w:color w:val="000000"/>
          <w:sz w:val="23"/>
          <w:szCs w:val="23"/>
        </w:rPr>
      </w:pPr>
      <w:proofErr w:type="gramStart"/>
      <w:r>
        <w:rPr>
          <w:rFonts w:ascii="Verdana" w:hAnsi="Verdana"/>
          <w:color w:val="000000"/>
          <w:sz w:val="23"/>
          <w:szCs w:val="23"/>
        </w:rPr>
        <w:t>Study.com. (2021).</w:t>
      </w:r>
      <w:proofErr w:type="gramEnd"/>
      <w:r>
        <w:rPr>
          <w:rFonts w:ascii="Verdana" w:hAnsi="Verdana"/>
          <w:color w:val="000000"/>
          <w:sz w:val="23"/>
          <w:szCs w:val="23"/>
        </w:rPr>
        <w:t> </w:t>
      </w:r>
      <w:r>
        <w:rPr>
          <w:rFonts w:ascii="Verdana" w:hAnsi="Verdana"/>
          <w:i/>
          <w:iCs/>
          <w:color w:val="000000"/>
          <w:sz w:val="23"/>
          <w:szCs w:val="23"/>
        </w:rPr>
        <w:t>Economic Duress in Contract Law: Definition &amp; Cases.</w:t>
      </w:r>
      <w:r>
        <w:rPr>
          <w:rFonts w:ascii="Verdana" w:hAnsi="Verdana"/>
          <w:color w:val="000000"/>
          <w:sz w:val="23"/>
          <w:szCs w:val="23"/>
        </w:rPr>
        <w:t xml:space="preserve"> Available: </w:t>
      </w:r>
      <w:hyperlink r:id="rId7" w:history="1">
        <w:r w:rsidRPr="00700AF0">
          <w:rPr>
            <w:rStyle w:val="Hyperlink"/>
            <w:rFonts w:ascii="Verdana" w:hAnsi="Verdana"/>
            <w:sz w:val="23"/>
            <w:szCs w:val="23"/>
          </w:rPr>
          <w:t>https://study.com/academy/lesson/economic-duress-in-contract-law-definition-cases.html. Last accessed 03/05/21</w:t>
        </w:r>
      </w:hyperlink>
      <w:r>
        <w:rPr>
          <w:rFonts w:ascii="Verdana" w:hAnsi="Verdana"/>
          <w:color w:val="000000"/>
          <w:sz w:val="23"/>
          <w:szCs w:val="23"/>
        </w:rPr>
        <w:t>.</w:t>
      </w:r>
    </w:p>
    <w:p w:rsidR="0098210A" w:rsidRDefault="0098210A" w:rsidP="00514A3F">
      <w:pPr>
        <w:spacing w:line="360" w:lineRule="auto"/>
        <w:rPr>
          <w:rFonts w:ascii="Verdana" w:hAnsi="Verdana"/>
          <w:color w:val="000000"/>
          <w:sz w:val="23"/>
          <w:szCs w:val="23"/>
        </w:rPr>
      </w:pPr>
    </w:p>
    <w:p w:rsidR="00C64A4C" w:rsidRDefault="00C64A4C" w:rsidP="00514A3F">
      <w:pPr>
        <w:spacing w:line="360" w:lineRule="auto"/>
        <w:rPr>
          <w:rFonts w:ascii="Verdana" w:hAnsi="Verdana"/>
          <w:color w:val="000000"/>
          <w:sz w:val="23"/>
          <w:szCs w:val="23"/>
        </w:rPr>
      </w:pPr>
      <w:r>
        <w:rPr>
          <w:rFonts w:ascii="Verdana" w:hAnsi="Verdana"/>
          <w:color w:val="000000"/>
          <w:sz w:val="23"/>
          <w:szCs w:val="23"/>
        </w:rPr>
        <w:t xml:space="preserve">Ian Brown. </w:t>
      </w:r>
      <w:proofErr w:type="gramStart"/>
      <w:r>
        <w:rPr>
          <w:rFonts w:ascii="Verdana" w:hAnsi="Verdana"/>
          <w:color w:val="000000"/>
          <w:sz w:val="23"/>
          <w:szCs w:val="23"/>
        </w:rPr>
        <w:t>(2021). </w:t>
      </w:r>
      <w:r>
        <w:rPr>
          <w:rFonts w:ascii="Verdana" w:hAnsi="Verdana"/>
          <w:i/>
          <w:iCs/>
          <w:color w:val="000000"/>
          <w:sz w:val="23"/>
          <w:szCs w:val="23"/>
        </w:rPr>
        <w:t>Economic Duress.</w:t>
      </w:r>
      <w:proofErr w:type="gramEnd"/>
      <w:r>
        <w:rPr>
          <w:rFonts w:ascii="Verdana" w:hAnsi="Verdana"/>
          <w:color w:val="000000"/>
          <w:sz w:val="23"/>
          <w:szCs w:val="23"/>
        </w:rPr>
        <w:t> Available: https://lawi.org.uk/economic-duress/#:~:text=Definition%20of%20Economic%20Duress.%20In%20accordance%20with%20the,a%20contract%20may%20be%20voidable%20for%20economic%20duress</w:t>
      </w:r>
      <w:proofErr w:type="gramStart"/>
      <w:r>
        <w:rPr>
          <w:rFonts w:ascii="Verdana" w:hAnsi="Verdana"/>
          <w:color w:val="000000"/>
          <w:sz w:val="23"/>
          <w:szCs w:val="23"/>
        </w:rPr>
        <w:t>..</w:t>
      </w:r>
      <w:proofErr w:type="gramEnd"/>
      <w:r>
        <w:rPr>
          <w:rFonts w:ascii="Verdana" w:hAnsi="Verdana"/>
          <w:color w:val="000000"/>
          <w:sz w:val="23"/>
          <w:szCs w:val="23"/>
        </w:rPr>
        <w:t xml:space="preserve"> Last accessed 03/05/21.</w:t>
      </w:r>
    </w:p>
    <w:p w:rsidR="00453E2B" w:rsidRDefault="00453E2B" w:rsidP="00514A3F">
      <w:pPr>
        <w:spacing w:line="360" w:lineRule="auto"/>
        <w:rPr>
          <w:rFonts w:ascii="Verdana" w:hAnsi="Verdana"/>
          <w:color w:val="000000"/>
          <w:sz w:val="23"/>
          <w:szCs w:val="23"/>
        </w:rPr>
      </w:pPr>
    </w:p>
    <w:p w:rsidR="00453E2B" w:rsidRDefault="00453E2B" w:rsidP="00514A3F">
      <w:pPr>
        <w:pStyle w:val="NormalWeb"/>
        <w:rPr>
          <w:rFonts w:ascii="Verdana" w:hAnsi="Verdana"/>
          <w:color w:val="000000"/>
          <w:sz w:val="20"/>
          <w:szCs w:val="20"/>
        </w:rPr>
      </w:pPr>
      <w:r>
        <w:rPr>
          <w:rFonts w:ascii="Verdana" w:hAnsi="Verdana"/>
          <w:color w:val="000000"/>
          <w:sz w:val="20"/>
          <w:szCs w:val="20"/>
        </w:rPr>
        <w:t>Hayes, A. (2021). </w:t>
      </w:r>
      <w:proofErr w:type="gramStart"/>
      <w:r>
        <w:rPr>
          <w:rFonts w:ascii="Verdana" w:hAnsi="Verdana"/>
          <w:i/>
          <w:iCs/>
          <w:color w:val="000000"/>
          <w:sz w:val="20"/>
          <w:szCs w:val="20"/>
        </w:rPr>
        <w:t>Undue Influence.</w:t>
      </w:r>
      <w:proofErr w:type="gramEnd"/>
      <w:r>
        <w:rPr>
          <w:rFonts w:ascii="Verdana" w:hAnsi="Verdana"/>
          <w:color w:val="000000"/>
          <w:sz w:val="20"/>
          <w:szCs w:val="20"/>
        </w:rPr>
        <w:t xml:space="preserve"> Available: </w:t>
      </w:r>
      <w:hyperlink r:id="rId8" w:history="1">
        <w:r w:rsidRPr="004C7ABE">
          <w:rPr>
            <w:rStyle w:val="Hyperlink"/>
            <w:rFonts w:ascii="Verdana" w:hAnsi="Verdana"/>
            <w:sz w:val="20"/>
            <w:szCs w:val="20"/>
          </w:rPr>
          <w:t>https://www.investopedia.com/terms/u/undue-influence.asp. Last accessed 04/05/21</w:t>
        </w:r>
      </w:hyperlink>
      <w:r>
        <w:rPr>
          <w:rFonts w:ascii="Verdana" w:hAnsi="Verdana"/>
          <w:color w:val="000000"/>
          <w:sz w:val="20"/>
          <w:szCs w:val="20"/>
        </w:rPr>
        <w:t>.</w:t>
      </w:r>
    </w:p>
    <w:p w:rsidR="00514A3F" w:rsidRDefault="00514A3F" w:rsidP="00514A3F">
      <w:pPr>
        <w:spacing w:line="360" w:lineRule="auto"/>
        <w:rPr>
          <w:rFonts w:ascii="Verdana" w:hAnsi="Verdana"/>
          <w:color w:val="000000"/>
        </w:rPr>
      </w:pPr>
    </w:p>
    <w:p w:rsidR="00C64A4C" w:rsidRPr="00E37335" w:rsidRDefault="00E37335" w:rsidP="00514A3F">
      <w:pPr>
        <w:spacing w:line="360" w:lineRule="auto"/>
        <w:rPr>
          <w:rFonts w:asciiTheme="minorHAnsi" w:hAnsiTheme="minorHAnsi" w:cstheme="minorHAnsi"/>
          <w:color w:val="000000"/>
          <w:sz w:val="24"/>
          <w:szCs w:val="24"/>
        </w:rPr>
      </w:pPr>
      <w:r>
        <w:rPr>
          <w:rFonts w:asciiTheme="minorHAnsi" w:hAnsiTheme="minorHAnsi" w:cstheme="minorHAnsi"/>
          <w:color w:val="000000"/>
          <w:sz w:val="24"/>
          <w:szCs w:val="24"/>
        </w:rPr>
        <w:t>Merry, S.E, 1998.Law, culture and culture appropriation. Yale JL &amp; Human</w:t>
      </w:r>
    </w:p>
    <w:p w:rsidR="00C64A4C" w:rsidRDefault="00C64A4C" w:rsidP="00744FF0">
      <w:pPr>
        <w:spacing w:line="360" w:lineRule="auto"/>
        <w:rPr>
          <w:rFonts w:asciiTheme="minorHAnsi" w:hAnsiTheme="minorHAnsi" w:cstheme="minorHAnsi"/>
          <w:color w:val="000000"/>
          <w:sz w:val="32"/>
          <w:szCs w:val="32"/>
        </w:rPr>
      </w:pPr>
    </w:p>
    <w:p w:rsidR="00514A3F" w:rsidRDefault="00514A3F" w:rsidP="00744FF0">
      <w:pPr>
        <w:spacing w:line="360" w:lineRule="auto"/>
        <w:rPr>
          <w:rFonts w:asciiTheme="minorHAnsi" w:hAnsiTheme="minorHAnsi" w:cstheme="minorHAnsi"/>
          <w:color w:val="000000"/>
          <w:sz w:val="32"/>
          <w:szCs w:val="32"/>
        </w:rPr>
      </w:pPr>
    </w:p>
    <w:p w:rsidR="00514A3F" w:rsidRDefault="00514A3F" w:rsidP="00744FF0">
      <w:pPr>
        <w:spacing w:line="360" w:lineRule="auto"/>
        <w:rPr>
          <w:rFonts w:asciiTheme="minorHAnsi" w:hAnsiTheme="minorHAnsi" w:cstheme="minorHAnsi"/>
          <w:color w:val="000000"/>
          <w:sz w:val="32"/>
          <w:szCs w:val="32"/>
        </w:rPr>
      </w:pPr>
    </w:p>
    <w:p w:rsidR="00514A3F" w:rsidRDefault="00514A3F" w:rsidP="00744FF0">
      <w:pPr>
        <w:spacing w:line="360" w:lineRule="auto"/>
        <w:rPr>
          <w:rFonts w:asciiTheme="minorHAnsi" w:hAnsiTheme="minorHAnsi" w:cstheme="minorHAnsi"/>
          <w:color w:val="000000"/>
          <w:sz w:val="32"/>
          <w:szCs w:val="32"/>
        </w:rPr>
      </w:pPr>
    </w:p>
    <w:p w:rsidR="00514A3F" w:rsidRDefault="00514A3F" w:rsidP="00744FF0">
      <w:pPr>
        <w:spacing w:line="360" w:lineRule="auto"/>
        <w:rPr>
          <w:rFonts w:asciiTheme="minorHAnsi" w:hAnsiTheme="minorHAnsi" w:cstheme="minorHAnsi"/>
          <w:color w:val="000000"/>
          <w:sz w:val="32"/>
          <w:szCs w:val="32"/>
        </w:rPr>
      </w:pPr>
    </w:p>
    <w:p w:rsidR="00514A3F" w:rsidRDefault="00514A3F" w:rsidP="00744FF0">
      <w:pPr>
        <w:spacing w:line="360" w:lineRule="auto"/>
        <w:rPr>
          <w:rFonts w:asciiTheme="minorHAnsi" w:hAnsiTheme="minorHAnsi" w:cstheme="minorHAnsi"/>
          <w:color w:val="000000"/>
          <w:sz w:val="32"/>
          <w:szCs w:val="32"/>
        </w:rPr>
      </w:pPr>
    </w:p>
    <w:p w:rsidR="00514A3F" w:rsidRDefault="00514A3F" w:rsidP="00744FF0">
      <w:pPr>
        <w:spacing w:line="360" w:lineRule="auto"/>
        <w:rPr>
          <w:rFonts w:asciiTheme="minorHAnsi" w:hAnsiTheme="minorHAnsi" w:cstheme="minorHAnsi"/>
          <w:color w:val="000000"/>
          <w:sz w:val="32"/>
          <w:szCs w:val="32"/>
        </w:rPr>
      </w:pPr>
    </w:p>
    <w:p w:rsidR="00817CDE" w:rsidRDefault="00817CDE" w:rsidP="00744FF0">
      <w:pPr>
        <w:spacing w:line="360" w:lineRule="auto"/>
        <w:rPr>
          <w:rFonts w:asciiTheme="minorHAnsi" w:hAnsiTheme="minorHAnsi" w:cstheme="minorHAnsi"/>
          <w:color w:val="000000"/>
          <w:sz w:val="32"/>
          <w:szCs w:val="32"/>
          <w:u w:val="single"/>
        </w:rPr>
      </w:pPr>
    </w:p>
    <w:p w:rsidR="00817CDE" w:rsidRDefault="00817CDE" w:rsidP="00744FF0">
      <w:pPr>
        <w:spacing w:line="360" w:lineRule="auto"/>
        <w:rPr>
          <w:rFonts w:asciiTheme="minorHAnsi" w:hAnsiTheme="minorHAnsi" w:cstheme="minorHAnsi"/>
          <w:color w:val="000000"/>
          <w:sz w:val="32"/>
          <w:szCs w:val="32"/>
          <w:u w:val="single"/>
        </w:rPr>
      </w:pPr>
    </w:p>
    <w:p w:rsidR="00817CDE" w:rsidRDefault="00817CDE" w:rsidP="00744FF0">
      <w:pPr>
        <w:spacing w:line="360" w:lineRule="auto"/>
        <w:rPr>
          <w:rFonts w:asciiTheme="minorHAnsi" w:hAnsiTheme="minorHAnsi" w:cstheme="minorHAnsi"/>
          <w:color w:val="000000"/>
          <w:sz w:val="32"/>
          <w:szCs w:val="32"/>
          <w:u w:val="single"/>
        </w:rPr>
      </w:pPr>
    </w:p>
    <w:p w:rsidR="0098210A" w:rsidRPr="00514A3F" w:rsidRDefault="0098210A" w:rsidP="00744FF0">
      <w:pPr>
        <w:spacing w:line="360" w:lineRule="auto"/>
        <w:rPr>
          <w:rFonts w:asciiTheme="minorHAnsi" w:hAnsiTheme="minorHAnsi" w:cstheme="minorHAnsi"/>
          <w:color w:val="000000"/>
          <w:sz w:val="32"/>
          <w:szCs w:val="32"/>
          <w:u w:val="single"/>
        </w:rPr>
      </w:pPr>
      <w:r w:rsidRPr="00514A3F">
        <w:rPr>
          <w:rFonts w:asciiTheme="minorHAnsi" w:hAnsiTheme="minorHAnsi" w:cstheme="minorHAnsi"/>
          <w:color w:val="000000"/>
          <w:sz w:val="32"/>
          <w:szCs w:val="32"/>
          <w:u w:val="single"/>
        </w:rPr>
        <w:t>Case Law</w:t>
      </w:r>
    </w:p>
    <w:p w:rsidR="00000F66" w:rsidRDefault="00000F66" w:rsidP="00744FF0">
      <w:pPr>
        <w:spacing w:line="360" w:lineRule="auto"/>
        <w:rPr>
          <w:rFonts w:ascii="Verdana" w:hAnsi="Verdana"/>
          <w:color w:val="000000"/>
          <w:sz w:val="23"/>
          <w:szCs w:val="23"/>
        </w:rPr>
      </w:pPr>
    </w:p>
    <w:p w:rsidR="00000F66" w:rsidRDefault="00716466" w:rsidP="00744FF0">
      <w:pPr>
        <w:spacing w:line="360" w:lineRule="auto"/>
        <w:rPr>
          <w:rFonts w:ascii="Verdana" w:hAnsi="Verdana"/>
          <w:color w:val="000000"/>
          <w:sz w:val="23"/>
          <w:szCs w:val="23"/>
        </w:rPr>
      </w:pPr>
      <w:proofErr w:type="spellStart"/>
      <w:r>
        <w:rPr>
          <w:rFonts w:ascii="Verdana" w:hAnsi="Verdana"/>
          <w:color w:val="000000"/>
          <w:sz w:val="23"/>
          <w:szCs w:val="23"/>
        </w:rPr>
        <w:t>Skaete</w:t>
      </w:r>
      <w:proofErr w:type="spellEnd"/>
      <w:r>
        <w:rPr>
          <w:rFonts w:ascii="Verdana" w:hAnsi="Verdana"/>
          <w:color w:val="000000"/>
          <w:sz w:val="23"/>
          <w:szCs w:val="23"/>
        </w:rPr>
        <w:t xml:space="preserve"> v</w:t>
      </w:r>
      <w:r w:rsidR="00000F66">
        <w:rPr>
          <w:rFonts w:ascii="Verdana" w:hAnsi="Verdana"/>
          <w:color w:val="000000"/>
          <w:sz w:val="23"/>
          <w:szCs w:val="23"/>
        </w:rPr>
        <w:t xml:space="preserve"> Beale, (1840)</w:t>
      </w:r>
    </w:p>
    <w:p w:rsidR="00000F66" w:rsidRDefault="00000F66" w:rsidP="00744FF0">
      <w:pPr>
        <w:spacing w:line="360" w:lineRule="auto"/>
        <w:rPr>
          <w:rFonts w:ascii="Verdana" w:hAnsi="Verdana"/>
          <w:color w:val="000000"/>
          <w:sz w:val="23"/>
          <w:szCs w:val="23"/>
        </w:rPr>
      </w:pPr>
    </w:p>
    <w:p w:rsidR="00716466" w:rsidRDefault="00000F66" w:rsidP="00744FF0">
      <w:pPr>
        <w:spacing w:line="360" w:lineRule="auto"/>
        <w:rPr>
          <w:rFonts w:asciiTheme="minorHAnsi" w:hAnsiTheme="minorHAnsi" w:cstheme="minorHAnsi"/>
          <w:sz w:val="24"/>
          <w:szCs w:val="24"/>
        </w:rPr>
      </w:pPr>
      <w:proofErr w:type="spellStart"/>
      <w:r>
        <w:rPr>
          <w:rFonts w:ascii="Verdana" w:hAnsi="Verdana"/>
          <w:color w:val="000000"/>
          <w:sz w:val="23"/>
          <w:szCs w:val="23"/>
        </w:rPr>
        <w:t>Siboen</w:t>
      </w:r>
      <w:proofErr w:type="spellEnd"/>
      <w:r>
        <w:rPr>
          <w:rFonts w:ascii="Verdana" w:hAnsi="Verdana"/>
          <w:color w:val="000000"/>
          <w:sz w:val="23"/>
          <w:szCs w:val="23"/>
        </w:rPr>
        <w:t xml:space="preserve"> and the </w:t>
      </w:r>
      <w:proofErr w:type="spellStart"/>
      <w:r>
        <w:rPr>
          <w:rFonts w:ascii="Verdana" w:hAnsi="Verdana"/>
          <w:color w:val="000000"/>
          <w:sz w:val="23"/>
          <w:szCs w:val="23"/>
        </w:rPr>
        <w:t>Sibotre</w:t>
      </w:r>
      <w:proofErr w:type="spellEnd"/>
      <w:r>
        <w:rPr>
          <w:rFonts w:ascii="Verdana" w:hAnsi="Verdana"/>
          <w:color w:val="000000"/>
          <w:sz w:val="23"/>
          <w:szCs w:val="23"/>
        </w:rPr>
        <w:t>, (1976)</w:t>
      </w:r>
    </w:p>
    <w:p w:rsidR="00716466" w:rsidRPr="00716466" w:rsidRDefault="00716466" w:rsidP="00744FF0">
      <w:pPr>
        <w:spacing w:line="360" w:lineRule="auto"/>
        <w:rPr>
          <w:rFonts w:asciiTheme="minorHAnsi" w:hAnsiTheme="minorHAnsi" w:cstheme="minorHAnsi"/>
          <w:sz w:val="24"/>
          <w:szCs w:val="24"/>
        </w:rPr>
      </w:pPr>
    </w:p>
    <w:p w:rsidR="0098210A" w:rsidRDefault="00716466" w:rsidP="00744FF0">
      <w:pPr>
        <w:spacing w:line="360" w:lineRule="auto"/>
        <w:rPr>
          <w:rFonts w:asciiTheme="minorHAnsi" w:hAnsiTheme="minorHAnsi" w:cstheme="minorHAnsi"/>
          <w:sz w:val="24"/>
          <w:szCs w:val="24"/>
        </w:rPr>
      </w:pPr>
      <w:r>
        <w:rPr>
          <w:rFonts w:asciiTheme="minorHAnsi" w:hAnsiTheme="minorHAnsi" w:cstheme="minorHAnsi"/>
          <w:sz w:val="24"/>
          <w:szCs w:val="24"/>
        </w:rPr>
        <w:t>Pau On v Lau You Long, (1980)</w:t>
      </w:r>
    </w:p>
    <w:p w:rsidR="0098210A" w:rsidRPr="0098210A" w:rsidRDefault="0098210A" w:rsidP="00744FF0">
      <w:pPr>
        <w:spacing w:line="360" w:lineRule="auto"/>
        <w:rPr>
          <w:rFonts w:asciiTheme="minorHAnsi" w:hAnsiTheme="minorHAnsi" w:cstheme="minorHAnsi"/>
          <w:sz w:val="24"/>
          <w:szCs w:val="24"/>
        </w:rPr>
      </w:pPr>
    </w:p>
    <w:p w:rsidR="00A9379D" w:rsidRDefault="0098210A" w:rsidP="00744FF0">
      <w:pPr>
        <w:spacing w:line="360" w:lineRule="auto"/>
        <w:rPr>
          <w:rFonts w:asciiTheme="minorHAnsi" w:hAnsiTheme="minorHAnsi" w:cstheme="minorHAnsi"/>
          <w:sz w:val="24"/>
          <w:szCs w:val="24"/>
        </w:rPr>
      </w:pPr>
      <w:r>
        <w:rPr>
          <w:rFonts w:asciiTheme="minorHAnsi" w:hAnsiTheme="minorHAnsi" w:cstheme="minorHAnsi"/>
          <w:sz w:val="24"/>
          <w:szCs w:val="24"/>
        </w:rPr>
        <w:t xml:space="preserve">Cumming v </w:t>
      </w:r>
      <w:proofErr w:type="spellStart"/>
      <w:r>
        <w:rPr>
          <w:rFonts w:asciiTheme="minorHAnsi" w:hAnsiTheme="minorHAnsi" w:cstheme="minorHAnsi"/>
          <w:sz w:val="24"/>
          <w:szCs w:val="24"/>
        </w:rPr>
        <w:t>Ince</w:t>
      </w:r>
      <w:proofErr w:type="spellEnd"/>
      <w:r>
        <w:rPr>
          <w:rFonts w:asciiTheme="minorHAnsi" w:hAnsiTheme="minorHAnsi" w:cstheme="minorHAnsi"/>
          <w:sz w:val="24"/>
          <w:szCs w:val="24"/>
        </w:rPr>
        <w:t>, (1847)</w:t>
      </w:r>
    </w:p>
    <w:p w:rsidR="00000F66" w:rsidRDefault="00000F66" w:rsidP="00A9379D">
      <w:pPr>
        <w:rPr>
          <w:rFonts w:asciiTheme="minorHAnsi" w:hAnsiTheme="minorHAnsi" w:cstheme="minorHAnsi"/>
          <w:sz w:val="24"/>
          <w:szCs w:val="24"/>
        </w:rPr>
      </w:pPr>
    </w:p>
    <w:p w:rsidR="003F6452" w:rsidRDefault="003F6452" w:rsidP="00A9379D">
      <w:pPr>
        <w:rPr>
          <w:rFonts w:asciiTheme="minorHAnsi" w:hAnsiTheme="minorHAnsi" w:cstheme="minorHAnsi"/>
          <w:sz w:val="24"/>
          <w:szCs w:val="24"/>
        </w:rPr>
      </w:pPr>
    </w:p>
    <w:p w:rsidR="00C31E38" w:rsidRDefault="00A9379D" w:rsidP="00A9379D">
      <w:pPr>
        <w:rPr>
          <w:rFonts w:asciiTheme="minorHAnsi" w:hAnsiTheme="minorHAnsi" w:cstheme="minorHAnsi"/>
          <w:sz w:val="24"/>
          <w:szCs w:val="24"/>
        </w:rPr>
      </w:pPr>
      <w:r>
        <w:rPr>
          <w:rFonts w:asciiTheme="minorHAnsi" w:hAnsiTheme="minorHAnsi" w:cstheme="minorHAnsi"/>
          <w:sz w:val="24"/>
          <w:szCs w:val="24"/>
        </w:rPr>
        <w:t>Atlas v Express, (1989)</w:t>
      </w:r>
    </w:p>
    <w:p w:rsidR="00C31E38" w:rsidRPr="00C31E38" w:rsidRDefault="00C31E38" w:rsidP="00C31E38">
      <w:pPr>
        <w:rPr>
          <w:rFonts w:asciiTheme="minorHAnsi" w:hAnsiTheme="minorHAnsi" w:cstheme="minorHAnsi"/>
          <w:sz w:val="24"/>
          <w:szCs w:val="24"/>
        </w:rPr>
      </w:pPr>
    </w:p>
    <w:p w:rsidR="00C31E38" w:rsidRDefault="00C31E38" w:rsidP="00C31E38">
      <w:pPr>
        <w:rPr>
          <w:rFonts w:asciiTheme="minorHAnsi" w:hAnsiTheme="minorHAnsi" w:cstheme="minorHAnsi"/>
          <w:sz w:val="24"/>
          <w:szCs w:val="24"/>
        </w:rPr>
      </w:pPr>
    </w:p>
    <w:p w:rsidR="00A9379D" w:rsidRDefault="00C31E38" w:rsidP="00C31E38">
      <w:pPr>
        <w:rPr>
          <w:rFonts w:asciiTheme="minorHAnsi" w:hAnsiTheme="minorHAnsi" w:cstheme="minorHAnsi"/>
          <w:sz w:val="24"/>
          <w:szCs w:val="24"/>
        </w:rPr>
      </w:pPr>
      <w:proofErr w:type="gramStart"/>
      <w:r>
        <w:rPr>
          <w:rFonts w:asciiTheme="minorHAnsi" w:hAnsiTheme="minorHAnsi" w:cstheme="minorHAnsi"/>
          <w:sz w:val="24"/>
          <w:szCs w:val="24"/>
        </w:rPr>
        <w:t>Williams</w:t>
      </w:r>
      <w:proofErr w:type="gramEnd"/>
      <w:r>
        <w:rPr>
          <w:rFonts w:asciiTheme="minorHAnsi" w:hAnsiTheme="minorHAnsi" w:cstheme="minorHAnsi"/>
          <w:sz w:val="24"/>
          <w:szCs w:val="24"/>
        </w:rPr>
        <w:t xml:space="preserve"> v </w:t>
      </w:r>
      <w:proofErr w:type="spellStart"/>
      <w:r>
        <w:rPr>
          <w:rFonts w:asciiTheme="minorHAnsi" w:hAnsiTheme="minorHAnsi" w:cstheme="minorHAnsi"/>
          <w:sz w:val="24"/>
          <w:szCs w:val="24"/>
        </w:rPr>
        <w:t>Bayley</w:t>
      </w:r>
      <w:proofErr w:type="spellEnd"/>
      <w:r>
        <w:rPr>
          <w:rFonts w:asciiTheme="minorHAnsi" w:hAnsiTheme="minorHAnsi" w:cstheme="minorHAnsi"/>
          <w:sz w:val="24"/>
          <w:szCs w:val="24"/>
        </w:rPr>
        <w:t>, (1866)</w:t>
      </w:r>
    </w:p>
    <w:p w:rsidR="00C31E38" w:rsidRDefault="00C31E38" w:rsidP="00C31E38">
      <w:pPr>
        <w:rPr>
          <w:rFonts w:asciiTheme="minorHAnsi" w:hAnsiTheme="minorHAnsi" w:cstheme="minorHAnsi"/>
          <w:sz w:val="24"/>
          <w:szCs w:val="24"/>
        </w:rPr>
      </w:pPr>
    </w:p>
    <w:p w:rsidR="00C31E38" w:rsidRDefault="00C31E38" w:rsidP="00C31E38">
      <w:pPr>
        <w:rPr>
          <w:rFonts w:asciiTheme="minorHAnsi" w:hAnsiTheme="minorHAnsi" w:cstheme="minorHAnsi"/>
          <w:sz w:val="24"/>
          <w:szCs w:val="24"/>
        </w:rPr>
      </w:pPr>
    </w:p>
    <w:p w:rsidR="00535C06" w:rsidRDefault="00C31E38" w:rsidP="00C31E38">
      <w:pPr>
        <w:rPr>
          <w:rFonts w:asciiTheme="minorHAnsi" w:hAnsiTheme="minorHAnsi" w:cstheme="minorHAnsi"/>
          <w:sz w:val="24"/>
          <w:szCs w:val="24"/>
        </w:rPr>
      </w:pPr>
      <w:r>
        <w:rPr>
          <w:rFonts w:asciiTheme="minorHAnsi" w:hAnsiTheme="minorHAnsi" w:cstheme="minorHAnsi"/>
          <w:sz w:val="24"/>
          <w:szCs w:val="24"/>
        </w:rPr>
        <w:t>Lloyd’s Bank v Bundy, (1975)</w:t>
      </w:r>
    </w:p>
    <w:p w:rsidR="00535C06" w:rsidRPr="00535C06" w:rsidRDefault="00535C06" w:rsidP="00535C06">
      <w:pPr>
        <w:rPr>
          <w:rFonts w:asciiTheme="minorHAnsi" w:hAnsiTheme="minorHAnsi" w:cstheme="minorHAnsi"/>
          <w:sz w:val="24"/>
          <w:szCs w:val="24"/>
        </w:rPr>
      </w:pPr>
    </w:p>
    <w:p w:rsidR="00535C06" w:rsidRDefault="00535C06" w:rsidP="00535C06">
      <w:pPr>
        <w:rPr>
          <w:rFonts w:asciiTheme="minorHAnsi" w:hAnsiTheme="minorHAnsi" w:cstheme="minorHAnsi"/>
          <w:sz w:val="24"/>
          <w:szCs w:val="24"/>
        </w:rPr>
      </w:pPr>
    </w:p>
    <w:p w:rsidR="003F6452" w:rsidRDefault="00535C06" w:rsidP="00535C06">
      <w:pPr>
        <w:rPr>
          <w:rFonts w:asciiTheme="minorHAnsi" w:hAnsiTheme="minorHAnsi" w:cstheme="minorHAnsi"/>
          <w:sz w:val="24"/>
          <w:szCs w:val="24"/>
        </w:rPr>
      </w:pPr>
      <w:r>
        <w:rPr>
          <w:rFonts w:asciiTheme="minorHAnsi" w:hAnsiTheme="minorHAnsi" w:cstheme="minorHAnsi"/>
          <w:sz w:val="24"/>
          <w:szCs w:val="24"/>
        </w:rPr>
        <w:t xml:space="preserve">Royal Bank of Scotland v </w:t>
      </w:r>
      <w:proofErr w:type="spellStart"/>
      <w:r>
        <w:rPr>
          <w:rFonts w:asciiTheme="minorHAnsi" w:hAnsiTheme="minorHAnsi" w:cstheme="minorHAnsi"/>
          <w:sz w:val="24"/>
          <w:szCs w:val="24"/>
        </w:rPr>
        <w:t>Etridge</w:t>
      </w:r>
      <w:proofErr w:type="spellEnd"/>
      <w:r>
        <w:rPr>
          <w:rFonts w:asciiTheme="minorHAnsi" w:hAnsiTheme="minorHAnsi" w:cstheme="minorHAnsi"/>
          <w:sz w:val="24"/>
          <w:szCs w:val="24"/>
        </w:rPr>
        <w:t>, (2002)</w:t>
      </w:r>
    </w:p>
    <w:p w:rsidR="003F6452" w:rsidRPr="003F6452" w:rsidRDefault="003F6452" w:rsidP="003F6452">
      <w:pPr>
        <w:rPr>
          <w:rFonts w:asciiTheme="minorHAnsi" w:hAnsiTheme="minorHAnsi" w:cstheme="minorHAnsi"/>
          <w:sz w:val="24"/>
          <w:szCs w:val="24"/>
        </w:rPr>
      </w:pPr>
    </w:p>
    <w:p w:rsidR="003F6452" w:rsidRPr="003F6452" w:rsidRDefault="003F6452" w:rsidP="003F6452">
      <w:pPr>
        <w:rPr>
          <w:rFonts w:asciiTheme="minorHAnsi" w:hAnsiTheme="minorHAnsi" w:cstheme="minorHAnsi"/>
          <w:sz w:val="24"/>
          <w:szCs w:val="24"/>
        </w:rPr>
      </w:pPr>
    </w:p>
    <w:p w:rsidR="00C31E38" w:rsidRDefault="003F6452" w:rsidP="003F6452">
      <w:pPr>
        <w:rPr>
          <w:rFonts w:asciiTheme="minorHAnsi" w:hAnsiTheme="minorHAnsi" w:cstheme="minorHAnsi"/>
          <w:sz w:val="24"/>
          <w:szCs w:val="24"/>
        </w:rPr>
      </w:pPr>
      <w:r>
        <w:rPr>
          <w:rFonts w:asciiTheme="minorHAnsi" w:hAnsiTheme="minorHAnsi" w:cstheme="minorHAnsi"/>
          <w:sz w:val="24"/>
          <w:szCs w:val="24"/>
        </w:rPr>
        <w:t>Barton v Armstrong, (1976)</w:t>
      </w:r>
    </w:p>
    <w:p w:rsidR="00DC3440" w:rsidRDefault="00DC3440" w:rsidP="003F6452">
      <w:pPr>
        <w:rPr>
          <w:rFonts w:asciiTheme="minorHAnsi" w:hAnsiTheme="minorHAnsi" w:cstheme="minorHAnsi"/>
          <w:sz w:val="24"/>
          <w:szCs w:val="24"/>
        </w:rPr>
      </w:pPr>
    </w:p>
    <w:p w:rsidR="00DC3440" w:rsidRDefault="00DC3440" w:rsidP="003F6452">
      <w:pPr>
        <w:rPr>
          <w:rFonts w:asciiTheme="minorHAnsi" w:hAnsiTheme="minorHAnsi" w:cstheme="minorHAnsi"/>
          <w:sz w:val="24"/>
          <w:szCs w:val="24"/>
        </w:rPr>
      </w:pPr>
    </w:p>
    <w:p w:rsidR="00DC3440" w:rsidRPr="003F6452" w:rsidRDefault="00DC3440" w:rsidP="003F6452">
      <w:pPr>
        <w:rPr>
          <w:rFonts w:asciiTheme="minorHAnsi" w:hAnsiTheme="minorHAnsi" w:cstheme="minorHAnsi"/>
          <w:sz w:val="24"/>
          <w:szCs w:val="24"/>
        </w:rPr>
      </w:pPr>
      <w:r>
        <w:rPr>
          <w:rFonts w:asciiTheme="minorHAnsi" w:hAnsiTheme="minorHAnsi" w:cstheme="minorHAnsi"/>
          <w:sz w:val="24"/>
          <w:szCs w:val="24"/>
        </w:rPr>
        <w:t>CIBC Mortgages v Pitt, (1993)</w:t>
      </w:r>
    </w:p>
    <w:sectPr w:rsidR="00DC3440" w:rsidRPr="003F6452" w:rsidSect="00D96213">
      <w:headerReference w:type="default" r:id="rId9"/>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74B9" w:rsidRDefault="006074B9" w:rsidP="006074B9">
      <w:r>
        <w:separator/>
      </w:r>
    </w:p>
  </w:endnote>
  <w:endnote w:type="continuationSeparator" w:id="0">
    <w:p w:rsidR="006074B9" w:rsidRDefault="006074B9" w:rsidP="006074B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1330001"/>
      <w:docPartObj>
        <w:docPartGallery w:val="Page Numbers (Bottom of Page)"/>
        <w:docPartUnique/>
      </w:docPartObj>
    </w:sdtPr>
    <w:sdtContent>
      <w:p w:rsidR="00817CDE" w:rsidRDefault="00817CDE">
        <w:pPr>
          <w:pStyle w:val="Footer"/>
        </w:pPr>
        <w:fldSimple w:instr=" PAGE   \* MERGEFORMAT ">
          <w:r w:rsidR="00563C47">
            <w:rPr>
              <w:noProof/>
            </w:rPr>
            <w:t>1</w:t>
          </w:r>
        </w:fldSimple>
      </w:p>
    </w:sdtContent>
  </w:sdt>
  <w:p w:rsidR="00817CDE" w:rsidRDefault="00817CD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74B9" w:rsidRDefault="006074B9" w:rsidP="006074B9">
      <w:r>
        <w:separator/>
      </w:r>
    </w:p>
  </w:footnote>
  <w:footnote w:type="continuationSeparator" w:id="0">
    <w:p w:rsidR="006074B9" w:rsidRDefault="006074B9" w:rsidP="006074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74B9" w:rsidRPr="00996765" w:rsidRDefault="006074B9">
    <w:pPr>
      <w:pStyle w:val="Header"/>
      <w:rPr>
        <w:rFonts w:asciiTheme="minorHAnsi" w:hAnsiTheme="minorHAnsi" w:cstheme="minorHAnsi"/>
        <w:sz w:val="24"/>
        <w:szCs w:val="24"/>
      </w:rPr>
    </w:pPr>
    <w:r w:rsidRPr="00996765">
      <w:rPr>
        <w:rFonts w:asciiTheme="minorHAnsi" w:hAnsiTheme="minorHAnsi" w:cstheme="minorHAnsi"/>
        <w:sz w:val="24"/>
        <w:szCs w:val="24"/>
      </w:rPr>
      <w:t xml:space="preserve">Contract Law </w:t>
    </w:r>
  </w:p>
  <w:p w:rsidR="006074B9" w:rsidRPr="00996765" w:rsidRDefault="006074B9">
    <w:pPr>
      <w:pStyle w:val="Header"/>
      <w:rPr>
        <w:rFonts w:asciiTheme="minorHAnsi" w:hAnsiTheme="minorHAnsi" w:cstheme="minorHAnsi"/>
        <w:sz w:val="24"/>
        <w:szCs w:val="24"/>
      </w:rPr>
    </w:pPr>
    <w:r w:rsidRPr="00996765">
      <w:rPr>
        <w:rFonts w:asciiTheme="minorHAnsi" w:hAnsiTheme="minorHAnsi" w:cstheme="minorHAnsi"/>
        <w:sz w:val="24"/>
        <w:szCs w:val="24"/>
      </w:rPr>
      <w:t>Samuel Hill (1703116)</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drawingGridHorizontalSpacing w:val="100"/>
  <w:displayHorizontalDrawingGridEvery w:val="2"/>
  <w:characterSpacingControl w:val="doNotCompress"/>
  <w:footnotePr>
    <w:footnote w:id="-1"/>
    <w:footnote w:id="0"/>
  </w:footnotePr>
  <w:endnotePr>
    <w:endnote w:id="-1"/>
    <w:endnote w:id="0"/>
  </w:endnotePr>
  <w:compat/>
  <w:rsids>
    <w:rsidRoot w:val="006074B9"/>
    <w:rsid w:val="00000F66"/>
    <w:rsid w:val="00072A47"/>
    <w:rsid w:val="00113D7A"/>
    <w:rsid w:val="002B070A"/>
    <w:rsid w:val="002B683F"/>
    <w:rsid w:val="002D767A"/>
    <w:rsid w:val="00314DF7"/>
    <w:rsid w:val="00333DB8"/>
    <w:rsid w:val="0034461B"/>
    <w:rsid w:val="0035599D"/>
    <w:rsid w:val="00390652"/>
    <w:rsid w:val="003A1920"/>
    <w:rsid w:val="003F6452"/>
    <w:rsid w:val="0044251A"/>
    <w:rsid w:val="00453E2B"/>
    <w:rsid w:val="00495CCD"/>
    <w:rsid w:val="004D0C2B"/>
    <w:rsid w:val="004F13CF"/>
    <w:rsid w:val="00501B01"/>
    <w:rsid w:val="00514A3F"/>
    <w:rsid w:val="00525031"/>
    <w:rsid w:val="005259C1"/>
    <w:rsid w:val="00535C06"/>
    <w:rsid w:val="00563C47"/>
    <w:rsid w:val="00572408"/>
    <w:rsid w:val="005F332D"/>
    <w:rsid w:val="00600778"/>
    <w:rsid w:val="006074B9"/>
    <w:rsid w:val="00647C95"/>
    <w:rsid w:val="006F7F76"/>
    <w:rsid w:val="00716466"/>
    <w:rsid w:val="00744FF0"/>
    <w:rsid w:val="007D3125"/>
    <w:rsid w:val="007E1DD2"/>
    <w:rsid w:val="0080346B"/>
    <w:rsid w:val="00817CDE"/>
    <w:rsid w:val="00896E4E"/>
    <w:rsid w:val="008E398A"/>
    <w:rsid w:val="00915D55"/>
    <w:rsid w:val="0098210A"/>
    <w:rsid w:val="00996765"/>
    <w:rsid w:val="009E4EF1"/>
    <w:rsid w:val="00A2075B"/>
    <w:rsid w:val="00A9379D"/>
    <w:rsid w:val="00B521B8"/>
    <w:rsid w:val="00B6515B"/>
    <w:rsid w:val="00B95D14"/>
    <w:rsid w:val="00BB7F71"/>
    <w:rsid w:val="00C31E38"/>
    <w:rsid w:val="00C64A4C"/>
    <w:rsid w:val="00C74E76"/>
    <w:rsid w:val="00C974AB"/>
    <w:rsid w:val="00CD0294"/>
    <w:rsid w:val="00CD64C2"/>
    <w:rsid w:val="00CE77B9"/>
    <w:rsid w:val="00D43BDE"/>
    <w:rsid w:val="00D96213"/>
    <w:rsid w:val="00DC3440"/>
    <w:rsid w:val="00DC3D66"/>
    <w:rsid w:val="00DF14DF"/>
    <w:rsid w:val="00E37335"/>
    <w:rsid w:val="00E4450F"/>
    <w:rsid w:val="00E70457"/>
    <w:rsid w:val="00E81C98"/>
    <w:rsid w:val="00EE48D6"/>
    <w:rsid w:val="00FB2743"/>
    <w:rsid w:val="00FC0A58"/>
    <w:rsid w:val="00FE1A2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74B9"/>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074B9"/>
    <w:pPr>
      <w:tabs>
        <w:tab w:val="center" w:pos="4513"/>
        <w:tab w:val="right" w:pos="9026"/>
      </w:tabs>
    </w:pPr>
  </w:style>
  <w:style w:type="character" w:customStyle="1" w:styleId="HeaderChar">
    <w:name w:val="Header Char"/>
    <w:basedOn w:val="DefaultParagraphFont"/>
    <w:link w:val="Header"/>
    <w:uiPriority w:val="99"/>
    <w:semiHidden/>
    <w:rsid w:val="006074B9"/>
  </w:style>
  <w:style w:type="paragraph" w:styleId="Footer">
    <w:name w:val="footer"/>
    <w:basedOn w:val="Normal"/>
    <w:link w:val="FooterChar"/>
    <w:uiPriority w:val="99"/>
    <w:unhideWhenUsed/>
    <w:rsid w:val="006074B9"/>
    <w:pPr>
      <w:tabs>
        <w:tab w:val="center" w:pos="4513"/>
        <w:tab w:val="right" w:pos="9026"/>
      </w:tabs>
    </w:pPr>
  </w:style>
  <w:style w:type="character" w:customStyle="1" w:styleId="FooterChar">
    <w:name w:val="Footer Char"/>
    <w:basedOn w:val="DefaultParagraphFont"/>
    <w:link w:val="Footer"/>
    <w:uiPriority w:val="99"/>
    <w:rsid w:val="006074B9"/>
  </w:style>
  <w:style w:type="paragraph" w:styleId="NormalWeb">
    <w:name w:val="Normal (Web)"/>
    <w:basedOn w:val="Normal"/>
    <w:uiPriority w:val="99"/>
    <w:semiHidden/>
    <w:unhideWhenUsed/>
    <w:rsid w:val="00390652"/>
    <w:pPr>
      <w:spacing w:before="100" w:beforeAutospacing="1" w:after="100" w:afterAutospacing="1"/>
    </w:pPr>
    <w:rPr>
      <w:sz w:val="24"/>
      <w:szCs w:val="24"/>
    </w:rPr>
  </w:style>
  <w:style w:type="character" w:styleId="Hyperlink">
    <w:name w:val="Hyperlink"/>
    <w:basedOn w:val="DefaultParagraphFont"/>
    <w:uiPriority w:val="99"/>
    <w:unhideWhenUsed/>
    <w:rsid w:val="0098210A"/>
    <w:rPr>
      <w:color w:val="0000FF" w:themeColor="hyperlink"/>
      <w:u w:val="single"/>
    </w:rPr>
  </w:style>
  <w:style w:type="paragraph" w:styleId="BalloonText">
    <w:name w:val="Balloon Text"/>
    <w:basedOn w:val="Normal"/>
    <w:link w:val="BalloonTextChar"/>
    <w:uiPriority w:val="99"/>
    <w:semiHidden/>
    <w:unhideWhenUsed/>
    <w:rsid w:val="00D96213"/>
    <w:rPr>
      <w:rFonts w:ascii="Tahoma" w:hAnsi="Tahoma" w:cs="Tahoma"/>
      <w:sz w:val="16"/>
      <w:szCs w:val="16"/>
    </w:rPr>
  </w:style>
  <w:style w:type="character" w:customStyle="1" w:styleId="BalloonTextChar">
    <w:name w:val="Balloon Text Char"/>
    <w:basedOn w:val="DefaultParagraphFont"/>
    <w:link w:val="BalloonText"/>
    <w:uiPriority w:val="99"/>
    <w:semiHidden/>
    <w:rsid w:val="00D96213"/>
    <w:rPr>
      <w:rFonts w:ascii="Tahoma" w:eastAsia="Times New Roman" w:hAnsi="Tahoma" w:cs="Tahoma"/>
      <w:sz w:val="16"/>
      <w:szCs w:val="16"/>
      <w:lang w:eastAsia="en-GB"/>
    </w:rPr>
  </w:style>
</w:styles>
</file>

<file path=word/webSettings.xml><?xml version="1.0" encoding="utf-8"?>
<w:webSettings xmlns:r="http://schemas.openxmlformats.org/officeDocument/2006/relationships" xmlns:w="http://schemas.openxmlformats.org/wordprocessingml/2006/main">
  <w:divs>
    <w:div w:id="566184549">
      <w:bodyDiv w:val="1"/>
      <w:marLeft w:val="0"/>
      <w:marRight w:val="0"/>
      <w:marTop w:val="0"/>
      <w:marBottom w:val="0"/>
      <w:divBdr>
        <w:top w:val="none" w:sz="0" w:space="0" w:color="auto"/>
        <w:left w:val="none" w:sz="0" w:space="0" w:color="auto"/>
        <w:bottom w:val="none" w:sz="0" w:space="0" w:color="auto"/>
        <w:right w:val="none" w:sz="0" w:space="0" w:color="auto"/>
      </w:divBdr>
    </w:div>
    <w:div w:id="1988440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u/undue-influence.asp.%20Last%20accessed%2004/05/2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tudy.com/academy/lesson/economic-duress-in-contract-law-definition-cases.html.%20Last%20accessed%2003/05/21"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467565D8FCE14426A7B49953EBF8CF90"/>
        <w:category>
          <w:name w:val="General"/>
          <w:gallery w:val="placeholder"/>
        </w:category>
        <w:types>
          <w:type w:val="bbPlcHdr"/>
        </w:types>
        <w:behaviors>
          <w:behavior w:val="content"/>
        </w:behaviors>
        <w:guid w:val="{52A73831-6B3A-4844-BA37-CDC66504BD38}"/>
      </w:docPartPr>
      <w:docPartBody>
        <w:p w:rsidR="00EB34CD" w:rsidRDefault="00B9178B" w:rsidP="00B9178B">
          <w:pPr>
            <w:pStyle w:val="467565D8FCE14426A7B49953EBF8CF90"/>
          </w:pPr>
          <w:r>
            <w:rPr>
              <w:b/>
              <w:bCs/>
              <w:color w:val="808080" w:themeColor="text1" w:themeTint="7F"/>
              <w:sz w:val="32"/>
              <w:szCs w:val="32"/>
            </w:rPr>
            <w:t>[Type the company name]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9178B"/>
    <w:rsid w:val="00B9178B"/>
    <w:rsid w:val="00DC651B"/>
    <w:rsid w:val="00EB34C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34C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67565D8FCE14426A7B49953EBF8CF90">
    <w:name w:val="467565D8FCE14426A7B49953EBF8CF90"/>
    <w:rsid w:val="00B9178B"/>
  </w:style>
  <w:style w:type="paragraph" w:customStyle="1" w:styleId="42C8C7286C17460690F95056CFA4C400">
    <w:name w:val="42C8C7286C17460690F95056CFA4C400"/>
    <w:rsid w:val="00B9178B"/>
  </w:style>
  <w:style w:type="paragraph" w:customStyle="1" w:styleId="529A4CD1F4234A119BEFE6C10295DB77">
    <w:name w:val="529A4CD1F4234A119BEFE6C10295DB77"/>
    <w:rsid w:val="00B9178B"/>
  </w:style>
  <w:style w:type="paragraph" w:customStyle="1" w:styleId="A8D514F7720740C2836B29B00744BE86">
    <w:name w:val="A8D514F7720740C2836B29B00744BE86"/>
    <w:rsid w:val="00B9178B"/>
  </w:style>
  <w:style w:type="paragraph" w:customStyle="1" w:styleId="FE19E08589C54602AD233CF57A993251">
    <w:name w:val="FE19E08589C54602AD233CF57A993251"/>
    <w:rsid w:val="00B9178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3242</TotalTime>
  <Pages>8</Pages>
  <Words>1690</Words>
  <Characters>9637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Contract Law Assignment 2</vt:lpstr>
    </vt:vector>
  </TitlesOfParts>
  <Company>HP</Company>
  <LinksUpToDate>false</LinksUpToDate>
  <CharactersWithSpaces>11305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Law Assignment 2</dc:title>
  <dc:creator>Sam Hill</dc:creator>
  <cp:lastModifiedBy>Sam Hill</cp:lastModifiedBy>
  <cp:revision>79</cp:revision>
  <dcterms:created xsi:type="dcterms:W3CDTF">2021-04-30T21:42:00Z</dcterms:created>
  <dcterms:modified xsi:type="dcterms:W3CDTF">2021-05-07T14:26:00Z</dcterms:modified>
</cp:coreProperties>
</file>