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929177"/>
        <w:docPartObj>
          <w:docPartGallery w:val="Cover Pages"/>
          <w:docPartUnique/>
        </w:docPartObj>
      </w:sdtPr>
      <w:sdtEndPr/>
      <w:sdtContent>
        <w:p w14:paraId="481CCDCE" w14:textId="77777777" w:rsidR="0019501D" w:rsidRDefault="0019501D">
          <w:r>
            <w:rPr>
              <w:noProof/>
            </w:rPr>
            <mc:AlternateContent>
              <mc:Choice Requires="wps">
                <w:drawing>
                  <wp:anchor distT="0" distB="0" distL="114300" distR="114300" simplePos="0" relativeHeight="251659264" behindDoc="1" locked="0" layoutInCell="1" allowOverlap="1" wp14:anchorId="4ACEF67B" wp14:editId="4D4EFBDB">
                    <wp:simplePos x="0" y="0"/>
                    <wp:positionH relativeFrom="page">
                      <wp:posOffset>233946</wp:posOffset>
                    </wp:positionH>
                    <wp:positionV relativeFrom="paragraph">
                      <wp:posOffset>-286429</wp:posOffset>
                    </wp:positionV>
                    <wp:extent cx="7243064" cy="4169664"/>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7243064" cy="41696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655D05" w14:textId="4F4FF777" w:rsidR="0079089C" w:rsidRPr="00BA249D" w:rsidRDefault="0079089C" w:rsidP="00E65F25">
                                <w:pPr>
                                  <w:pStyle w:val="Heading3"/>
                                  <w:jc w:val="both"/>
                                  <w:rPr>
                                    <w:rStyle w:val="IntenseEmphasis"/>
                                    <w:rFonts w:ascii="Times New Roman" w:hAnsi="Times New Roman" w:cs="Times New Roman"/>
                                    <w:i/>
                                    <w:iCs/>
                                    <w:sz w:val="36"/>
                                    <w:szCs w:val="36"/>
                                  </w:rPr>
                                </w:pPr>
                                <w:r w:rsidRPr="00BA249D">
                                  <w:rPr>
                                    <w:rStyle w:val="IntenseEmphasis"/>
                                    <w:rFonts w:ascii="Times New Roman" w:hAnsi="Times New Roman" w:cs="Times New Roman"/>
                                    <w:i/>
                                    <w:iCs/>
                                    <w:sz w:val="36"/>
                                    <w:szCs w:val="36"/>
                                  </w:rPr>
                                  <w:t>A critical evaluation and the identification of next teaching and learning steps focusing on a case study of an individual learner or a group of learners, based on an observed critical incident.</w:t>
                                </w:r>
                              </w:p>
                              <w:p w14:paraId="70C25E3E" w14:textId="77777777" w:rsidR="0079089C" w:rsidRPr="00E65F25" w:rsidRDefault="0079089C" w:rsidP="00E65F25">
                                <w:pPr>
                                  <w:pStyle w:val="Heading3"/>
                                  <w:rPr>
                                    <w:rStyle w:val="IntenseEmphasis"/>
                                  </w:rPr>
                                </w:pPr>
                              </w:p>
                              <w:p w14:paraId="49D78642" w14:textId="567FC733" w:rsidR="0079089C" w:rsidRPr="00E65F25" w:rsidRDefault="0079089C" w:rsidP="00E65F25">
                                <w:pPr>
                                  <w:pStyle w:val="Heading3"/>
                                  <w:rPr>
                                    <w:rStyle w:val="IntenseEmphasis"/>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EF67B" id="_x0000_t202" coordsize="21600,21600" o:spt="202" path="m,l,21600r21600,l21600,xe">
                    <v:stroke joinstyle="miter"/>
                    <v:path gradientshapeok="t" o:connecttype="rect"/>
                  </v:shapetype>
                  <v:shape id="Text Box 122" o:spid="_x0000_s1026" type="#_x0000_t202" style="position:absolute;margin-left:18.4pt;margin-top:-22.55pt;width:570.3pt;height:328.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" filled="f" stroked="f" strokeweight=".5pt">
                    <v:textbox inset="36pt,36pt,36pt,36pt">
                      <w:txbxContent>
                        <w:p w14:paraId="67655D05" w14:textId="4F4FF777" w:rsidR="0079089C" w:rsidRPr="00BA249D" w:rsidRDefault="0079089C" w:rsidP="00E65F25">
                          <w:pPr>
                            <w:pStyle w:val="Heading3"/>
                            <w:jc w:val="both"/>
                            <w:rPr>
                              <w:rStyle w:val="IntenseEmphasis"/>
                              <w:rFonts w:ascii="Times New Roman" w:hAnsi="Times New Roman" w:cs="Times New Roman"/>
                              <w:i/>
                              <w:iCs/>
                              <w:sz w:val="36"/>
                              <w:szCs w:val="36"/>
                            </w:rPr>
                          </w:pPr>
                          <w:r w:rsidRPr="00BA249D">
                            <w:rPr>
                              <w:rStyle w:val="IntenseEmphasis"/>
                              <w:rFonts w:ascii="Times New Roman" w:hAnsi="Times New Roman" w:cs="Times New Roman"/>
                              <w:i/>
                              <w:iCs/>
                              <w:sz w:val="36"/>
                              <w:szCs w:val="36"/>
                            </w:rPr>
                            <w:t>A critical evaluation and the identification of next teaching and learning steps focusing on a case study of an individual learner or a group of learners, based on an observed critical incident.</w:t>
                          </w:r>
                        </w:p>
                        <w:p w14:paraId="70C25E3E" w14:textId="77777777" w:rsidR="0079089C" w:rsidRPr="00E65F25" w:rsidRDefault="0079089C" w:rsidP="00E65F25">
                          <w:pPr>
                            <w:pStyle w:val="Heading3"/>
                            <w:rPr>
                              <w:rStyle w:val="IntenseEmphasis"/>
                            </w:rPr>
                          </w:pPr>
                        </w:p>
                        <w:p w14:paraId="49D78642" w14:textId="567FC733" w:rsidR="0079089C" w:rsidRPr="00E65F25" w:rsidRDefault="0079089C" w:rsidP="00E65F25">
                          <w:pPr>
                            <w:pStyle w:val="Heading3"/>
                            <w:rPr>
                              <w:rStyle w:val="IntenseEmphasis"/>
                            </w:rPr>
                          </w:pPr>
                        </w:p>
                      </w:txbxContent>
                    </v:textbox>
                    <w10:wrap anchorx="page"/>
                  </v:shape>
                </w:pict>
              </mc:Fallback>
            </mc:AlternateContent>
          </w:r>
        </w:p>
        <w:p w14:paraId="141037C0" w14:textId="24293A64" w:rsidR="0019501D" w:rsidRDefault="0019501D">
          <w:pPr>
            <w:spacing w:line="276" w:lineRule="auto"/>
          </w:pPr>
          <w:r>
            <w:rPr>
              <w:noProof/>
            </w:rPr>
            <mc:AlternateContent>
              <mc:Choice Requires="wps">
                <w:drawing>
                  <wp:anchor distT="0" distB="0" distL="114300" distR="114300" simplePos="0" relativeHeight="251660288" behindDoc="0" locked="0" layoutInCell="1" allowOverlap="1" wp14:anchorId="51E8F21F" wp14:editId="3A90D122">
                    <wp:simplePos x="0" y="0"/>
                    <wp:positionH relativeFrom="column">
                      <wp:posOffset>227076</wp:posOffset>
                    </wp:positionH>
                    <wp:positionV relativeFrom="paragraph">
                      <wp:posOffset>5063109</wp:posOffset>
                    </wp:positionV>
                    <wp:extent cx="5131435" cy="2639060"/>
                    <wp:effectExtent l="0" t="0" r="0" b="2540"/>
                    <wp:wrapSquare wrapText="bothSides"/>
                    <wp:docPr id="4" name="Text Box 4"/>
                    <wp:cNvGraphicFramePr/>
                    <a:graphic xmlns:a="http://schemas.openxmlformats.org/drawingml/2006/main">
                      <a:graphicData uri="http://schemas.microsoft.com/office/word/2010/wordprocessingShape">
                        <wps:wsp>
                          <wps:cNvSpPr txBox="1"/>
                          <wps:spPr>
                            <a:xfrm>
                              <a:off x="0" y="0"/>
                              <a:ext cx="5131435" cy="26390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250CCD" w14:textId="3D04C0A1" w:rsidR="0079089C" w:rsidRPr="00E65F25" w:rsidRDefault="0079089C" w:rsidP="0019501D">
                                <w:pPr>
                                  <w:spacing w:line="360" w:lineRule="auto"/>
                                  <w:jc w:val="center"/>
                                  <w:rPr>
                                    <w:b/>
                                    <w:bCs/>
                                    <w:sz w:val="36"/>
                                    <w:szCs w:val="36"/>
                                  </w:rPr>
                                </w:pPr>
                                <w:r w:rsidRPr="00E65F25">
                                  <w:rPr>
                                    <w:b/>
                                    <w:bCs/>
                                    <w:sz w:val="36"/>
                                    <w:szCs w:val="36"/>
                                  </w:rPr>
                                  <w:t>Student number: 2005561</w:t>
                                </w:r>
                              </w:p>
                              <w:p w14:paraId="4F68F9ED" w14:textId="1D58CEA0" w:rsidR="0079089C" w:rsidRPr="00E65F25" w:rsidRDefault="0079089C" w:rsidP="0019501D">
                                <w:pPr>
                                  <w:spacing w:line="360" w:lineRule="auto"/>
                                  <w:jc w:val="center"/>
                                  <w:rPr>
                                    <w:b/>
                                    <w:bCs/>
                                    <w:sz w:val="36"/>
                                    <w:szCs w:val="36"/>
                                  </w:rPr>
                                </w:pPr>
                                <w:r w:rsidRPr="00E65F25">
                                  <w:rPr>
                                    <w:b/>
                                    <w:bCs/>
                                    <w:sz w:val="36"/>
                                    <w:szCs w:val="36"/>
                                  </w:rPr>
                                  <w:t xml:space="preserve">Module title: The learner: Who am I teaching? </w:t>
                                </w:r>
                              </w:p>
                              <w:p w14:paraId="0948D0B1" w14:textId="77777777" w:rsidR="0079089C" w:rsidRPr="00E65F25" w:rsidRDefault="0079089C" w:rsidP="0019501D">
                                <w:pPr>
                                  <w:spacing w:line="360" w:lineRule="auto"/>
                                  <w:jc w:val="center"/>
                                  <w:rPr>
                                    <w:b/>
                                    <w:bCs/>
                                    <w:sz w:val="36"/>
                                    <w:szCs w:val="36"/>
                                  </w:rPr>
                                </w:pPr>
                                <w:r w:rsidRPr="00E65F25">
                                  <w:rPr>
                                    <w:b/>
                                    <w:bCs/>
                                    <w:sz w:val="36"/>
                                    <w:szCs w:val="36"/>
                                  </w:rPr>
                                  <w:t>Module code: ECAD6007</w:t>
                                </w:r>
                              </w:p>
                              <w:p w14:paraId="497AD6BD" w14:textId="05380BD0" w:rsidR="0079089C" w:rsidRPr="00E65F25" w:rsidRDefault="0079089C" w:rsidP="0019501D">
                                <w:pPr>
                                  <w:spacing w:line="360" w:lineRule="auto"/>
                                  <w:jc w:val="center"/>
                                  <w:rPr>
                                    <w:b/>
                                    <w:bCs/>
                                    <w:sz w:val="36"/>
                                    <w:szCs w:val="36"/>
                                  </w:rPr>
                                </w:pPr>
                                <w:r w:rsidRPr="00E65F25">
                                  <w:rPr>
                                    <w:b/>
                                    <w:bCs/>
                                    <w:sz w:val="36"/>
                                    <w:szCs w:val="36"/>
                                  </w:rPr>
                                  <w:t xml:space="preserve">Module lead:  </w:t>
                                </w:r>
                                <w:r>
                                  <w:rPr>
                                    <w:b/>
                                    <w:bCs/>
                                    <w:sz w:val="36"/>
                                    <w:szCs w:val="36"/>
                                  </w:rPr>
                                  <w:t>Karl Jones</w:t>
                                </w:r>
                              </w:p>
                              <w:p w14:paraId="088CF298" w14:textId="0C6262B0" w:rsidR="0079089C" w:rsidRPr="00E65F25" w:rsidRDefault="0079089C" w:rsidP="0019501D">
                                <w:pPr>
                                  <w:spacing w:line="360" w:lineRule="auto"/>
                                  <w:jc w:val="center"/>
                                  <w:rPr>
                                    <w:b/>
                                    <w:bCs/>
                                    <w:sz w:val="36"/>
                                    <w:szCs w:val="36"/>
                                  </w:rPr>
                                </w:pPr>
                                <w:r w:rsidRPr="00E65F25">
                                  <w:rPr>
                                    <w:b/>
                                    <w:bCs/>
                                    <w:sz w:val="36"/>
                                    <w:szCs w:val="36"/>
                                  </w:rPr>
                                  <w:t>Submission date: 27</w:t>
                                </w:r>
                                <w:r w:rsidRPr="00E65F25">
                                  <w:rPr>
                                    <w:b/>
                                    <w:bCs/>
                                    <w:sz w:val="36"/>
                                    <w:szCs w:val="36"/>
                                    <w:vertAlign w:val="superscript"/>
                                  </w:rPr>
                                  <w:t>th</w:t>
                                </w:r>
                                <w:r w:rsidRPr="00E65F25">
                                  <w:rPr>
                                    <w:b/>
                                    <w:bCs/>
                                    <w:sz w:val="36"/>
                                    <w:szCs w:val="36"/>
                                  </w:rPr>
                                  <w:t xml:space="preserve"> October 2020 23:59 </w:t>
                                </w:r>
                              </w:p>
                              <w:p w14:paraId="22437435" w14:textId="0C3914E8" w:rsidR="0079089C" w:rsidRPr="004B7617" w:rsidRDefault="0079089C" w:rsidP="0019501D">
                                <w:pPr>
                                  <w:spacing w:line="360" w:lineRule="auto"/>
                                  <w:jc w:val="center"/>
                                  <w:rPr>
                                    <w:rFonts w:asciiTheme="minorHAnsi" w:hAnsiTheme="minorHAnsi" w:cstheme="minorHAnsi"/>
                                    <w:b/>
                                    <w:bCs/>
                                    <w:sz w:val="36"/>
                                    <w:szCs w:val="36"/>
                                  </w:rPr>
                                </w:pPr>
                                <w:r w:rsidRPr="00275610">
                                  <w:rPr>
                                    <w:b/>
                                    <w:bCs/>
                                    <w:sz w:val="36"/>
                                    <w:szCs w:val="36"/>
                                  </w:rPr>
                                  <w:t>Word count</w:t>
                                </w:r>
                                <w:r w:rsidRPr="00275610">
                                  <w:rPr>
                                    <w:rFonts w:asciiTheme="minorHAnsi" w:hAnsiTheme="minorHAnsi" w:cstheme="minorHAnsi"/>
                                    <w:b/>
                                    <w:bCs/>
                                    <w:sz w:val="36"/>
                                    <w:szCs w:val="36"/>
                                  </w:rPr>
                                  <w:t>:</w:t>
                                </w:r>
                                <w:r w:rsidRPr="004B7617">
                                  <w:rPr>
                                    <w:rFonts w:asciiTheme="minorHAnsi" w:hAnsiTheme="minorHAnsi" w:cstheme="minorHAnsi"/>
                                    <w:b/>
                                    <w:bCs/>
                                    <w:sz w:val="36"/>
                                    <w:szCs w:val="36"/>
                                  </w:rPr>
                                  <w:t xml:space="preserve"> </w:t>
                                </w:r>
                                <w:r w:rsidR="00275610">
                                  <w:rPr>
                                    <w:rFonts w:asciiTheme="minorHAnsi" w:hAnsiTheme="minorHAnsi" w:cstheme="minorHAnsi"/>
                                    <w:b/>
                                    <w:bCs/>
                                    <w:sz w:val="36"/>
                                    <w:szCs w:val="36"/>
                                  </w:rPr>
                                  <w:t>3,8</w:t>
                                </w:r>
                                <w:r w:rsidR="00816824">
                                  <w:rPr>
                                    <w:rFonts w:asciiTheme="minorHAnsi" w:hAnsiTheme="minorHAnsi" w:cstheme="minorHAnsi"/>
                                    <w:b/>
                                    <w:bCs/>
                                    <w:sz w:val="36"/>
                                    <w:szCs w:val="36"/>
                                  </w:rPr>
                                  <w:t>23</w:t>
                                </w:r>
                              </w:p>
                              <w:p w14:paraId="10CDD792" w14:textId="77777777" w:rsidR="0079089C" w:rsidRDefault="007908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8F21F" id="_x0000_t202" coordsize="21600,21600" o:spt="202" path="m,l,21600r21600,l21600,xe">
                    <v:stroke joinstyle="miter"/>
                    <v:path gradientshapeok="t" o:connecttype="rect"/>
                  </v:shapetype>
                  <v:shape id="Text Box 4" o:spid="_x0000_s1027" type="#_x0000_t202" style="position:absolute;margin-left:17.9pt;margin-top:398.65pt;width:404.05pt;height:20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" filled="f" stroked="f">
                    <v:textbox>
                      <w:txbxContent>
                        <w:p w14:paraId="53250CCD" w14:textId="3D04C0A1" w:rsidR="0079089C" w:rsidRPr="00E65F25" w:rsidRDefault="0079089C" w:rsidP="0019501D">
                          <w:pPr>
                            <w:spacing w:line="360" w:lineRule="auto"/>
                            <w:jc w:val="center"/>
                            <w:rPr>
                              <w:b/>
                              <w:bCs/>
                              <w:sz w:val="36"/>
                              <w:szCs w:val="36"/>
                            </w:rPr>
                          </w:pPr>
                          <w:r w:rsidRPr="00E65F25">
                            <w:rPr>
                              <w:b/>
                              <w:bCs/>
                              <w:sz w:val="36"/>
                              <w:szCs w:val="36"/>
                            </w:rPr>
                            <w:t>Student number: 2005561</w:t>
                          </w:r>
                        </w:p>
                        <w:p w14:paraId="4F68F9ED" w14:textId="1D58CEA0" w:rsidR="0079089C" w:rsidRPr="00E65F25" w:rsidRDefault="0079089C" w:rsidP="0019501D">
                          <w:pPr>
                            <w:spacing w:line="360" w:lineRule="auto"/>
                            <w:jc w:val="center"/>
                            <w:rPr>
                              <w:b/>
                              <w:bCs/>
                              <w:sz w:val="36"/>
                              <w:szCs w:val="36"/>
                            </w:rPr>
                          </w:pPr>
                          <w:r w:rsidRPr="00E65F25">
                            <w:rPr>
                              <w:b/>
                              <w:bCs/>
                              <w:sz w:val="36"/>
                              <w:szCs w:val="36"/>
                            </w:rPr>
                            <w:t xml:space="preserve">Module title: The learner: Who am I teaching? </w:t>
                          </w:r>
                        </w:p>
                        <w:p w14:paraId="0948D0B1" w14:textId="77777777" w:rsidR="0079089C" w:rsidRPr="00E65F25" w:rsidRDefault="0079089C" w:rsidP="0019501D">
                          <w:pPr>
                            <w:spacing w:line="360" w:lineRule="auto"/>
                            <w:jc w:val="center"/>
                            <w:rPr>
                              <w:b/>
                              <w:bCs/>
                              <w:sz w:val="36"/>
                              <w:szCs w:val="36"/>
                            </w:rPr>
                          </w:pPr>
                          <w:r w:rsidRPr="00E65F25">
                            <w:rPr>
                              <w:b/>
                              <w:bCs/>
                              <w:sz w:val="36"/>
                              <w:szCs w:val="36"/>
                            </w:rPr>
                            <w:t>Module code: ECAD6007</w:t>
                          </w:r>
                        </w:p>
                        <w:p w14:paraId="497AD6BD" w14:textId="05380BD0" w:rsidR="0079089C" w:rsidRPr="00E65F25" w:rsidRDefault="0079089C" w:rsidP="0019501D">
                          <w:pPr>
                            <w:spacing w:line="360" w:lineRule="auto"/>
                            <w:jc w:val="center"/>
                            <w:rPr>
                              <w:b/>
                              <w:bCs/>
                              <w:sz w:val="36"/>
                              <w:szCs w:val="36"/>
                            </w:rPr>
                          </w:pPr>
                          <w:r w:rsidRPr="00E65F25">
                            <w:rPr>
                              <w:b/>
                              <w:bCs/>
                              <w:sz w:val="36"/>
                              <w:szCs w:val="36"/>
                            </w:rPr>
                            <w:t xml:space="preserve">Module lead:  </w:t>
                          </w:r>
                          <w:r>
                            <w:rPr>
                              <w:b/>
                              <w:bCs/>
                              <w:sz w:val="36"/>
                              <w:szCs w:val="36"/>
                            </w:rPr>
                            <w:t>Karl Jones</w:t>
                          </w:r>
                        </w:p>
                        <w:p w14:paraId="088CF298" w14:textId="0C6262B0" w:rsidR="0079089C" w:rsidRPr="00E65F25" w:rsidRDefault="0079089C" w:rsidP="0019501D">
                          <w:pPr>
                            <w:spacing w:line="360" w:lineRule="auto"/>
                            <w:jc w:val="center"/>
                            <w:rPr>
                              <w:b/>
                              <w:bCs/>
                              <w:sz w:val="36"/>
                              <w:szCs w:val="36"/>
                            </w:rPr>
                          </w:pPr>
                          <w:r w:rsidRPr="00E65F25">
                            <w:rPr>
                              <w:b/>
                              <w:bCs/>
                              <w:sz w:val="36"/>
                              <w:szCs w:val="36"/>
                            </w:rPr>
                            <w:t>Submission date: 27</w:t>
                          </w:r>
                          <w:r w:rsidRPr="00E65F25">
                            <w:rPr>
                              <w:b/>
                              <w:bCs/>
                              <w:sz w:val="36"/>
                              <w:szCs w:val="36"/>
                              <w:vertAlign w:val="superscript"/>
                            </w:rPr>
                            <w:t>th</w:t>
                          </w:r>
                          <w:r w:rsidRPr="00E65F25">
                            <w:rPr>
                              <w:b/>
                              <w:bCs/>
                              <w:sz w:val="36"/>
                              <w:szCs w:val="36"/>
                            </w:rPr>
                            <w:t xml:space="preserve"> October 2020 23:59 </w:t>
                          </w:r>
                        </w:p>
                        <w:p w14:paraId="22437435" w14:textId="0C3914E8" w:rsidR="0079089C" w:rsidRPr="004B7617" w:rsidRDefault="0079089C" w:rsidP="0019501D">
                          <w:pPr>
                            <w:spacing w:line="360" w:lineRule="auto"/>
                            <w:jc w:val="center"/>
                            <w:rPr>
                              <w:rFonts w:asciiTheme="minorHAnsi" w:hAnsiTheme="minorHAnsi" w:cstheme="minorHAnsi"/>
                              <w:b/>
                              <w:bCs/>
                              <w:sz w:val="36"/>
                              <w:szCs w:val="36"/>
                            </w:rPr>
                          </w:pPr>
                          <w:r w:rsidRPr="00275610">
                            <w:rPr>
                              <w:b/>
                              <w:bCs/>
                              <w:sz w:val="36"/>
                              <w:szCs w:val="36"/>
                            </w:rPr>
                            <w:t>Word count</w:t>
                          </w:r>
                          <w:r w:rsidRPr="00275610">
                            <w:rPr>
                              <w:rFonts w:asciiTheme="minorHAnsi" w:hAnsiTheme="minorHAnsi" w:cstheme="minorHAnsi"/>
                              <w:b/>
                              <w:bCs/>
                              <w:sz w:val="36"/>
                              <w:szCs w:val="36"/>
                            </w:rPr>
                            <w:t>:</w:t>
                          </w:r>
                          <w:r w:rsidRPr="004B7617">
                            <w:rPr>
                              <w:rFonts w:asciiTheme="minorHAnsi" w:hAnsiTheme="minorHAnsi" w:cstheme="minorHAnsi"/>
                              <w:b/>
                              <w:bCs/>
                              <w:sz w:val="36"/>
                              <w:szCs w:val="36"/>
                            </w:rPr>
                            <w:t xml:space="preserve"> </w:t>
                          </w:r>
                          <w:r w:rsidR="00275610">
                            <w:rPr>
                              <w:rFonts w:asciiTheme="minorHAnsi" w:hAnsiTheme="minorHAnsi" w:cstheme="minorHAnsi"/>
                              <w:b/>
                              <w:bCs/>
                              <w:sz w:val="36"/>
                              <w:szCs w:val="36"/>
                            </w:rPr>
                            <w:t>3,8</w:t>
                          </w:r>
                          <w:r w:rsidR="00816824">
                            <w:rPr>
                              <w:rFonts w:asciiTheme="minorHAnsi" w:hAnsiTheme="minorHAnsi" w:cstheme="minorHAnsi"/>
                              <w:b/>
                              <w:bCs/>
                              <w:sz w:val="36"/>
                              <w:szCs w:val="36"/>
                            </w:rPr>
                            <w:t>23</w:t>
                          </w:r>
                        </w:p>
                        <w:p w14:paraId="10CDD792" w14:textId="77777777" w:rsidR="0079089C" w:rsidRDefault="0079089C"/>
                      </w:txbxContent>
                    </v:textbox>
                    <w10:wrap type="square"/>
                  </v:shape>
                </w:pict>
              </mc:Fallback>
            </mc:AlternateContent>
          </w:r>
          <w:r>
            <w:br w:type="page"/>
          </w:r>
        </w:p>
      </w:sdtContent>
    </w:sdt>
    <w:p w14:paraId="4D376EAE" w14:textId="77777777" w:rsidR="00B05224" w:rsidRDefault="00B05224"/>
    <w:p w14:paraId="752ECDAF" w14:textId="08E9FABE" w:rsidR="009F54E3" w:rsidRPr="002379CF" w:rsidRDefault="004B7617" w:rsidP="00795541">
      <w:pPr>
        <w:pStyle w:val="Heading3"/>
        <w:spacing w:line="276" w:lineRule="auto"/>
        <w:rPr>
          <w:rStyle w:val="SubtleReference"/>
          <w:rFonts w:ascii="Times New Roman" w:hAnsi="Times New Roman" w:cs="Times New Roman"/>
          <w:sz w:val="28"/>
          <w:szCs w:val="28"/>
        </w:rPr>
      </w:pPr>
      <w:r w:rsidRPr="002379CF">
        <w:rPr>
          <w:rFonts w:ascii="Times New Roman" w:hAnsi="Times New Roman" w:cs="Times New Roman"/>
          <w:sz w:val="28"/>
          <w:szCs w:val="28"/>
        </w:rPr>
        <w:t xml:space="preserve">Introduction </w:t>
      </w:r>
    </w:p>
    <w:p w14:paraId="43AB8813" w14:textId="62C10757" w:rsidR="00244659" w:rsidRDefault="00920EFF" w:rsidP="006367E3">
      <w:pPr>
        <w:spacing w:before="100" w:beforeAutospacing="1" w:after="100" w:afterAutospacing="1" w:line="360" w:lineRule="auto"/>
        <w:jc w:val="both"/>
      </w:pPr>
      <w:r w:rsidRPr="00795541">
        <w:t xml:space="preserve">This essay will encompass the topic of critical incidents within </w:t>
      </w:r>
      <w:r w:rsidR="00244659">
        <w:t xml:space="preserve">a KS2 class within School X. </w:t>
      </w:r>
      <w:r w:rsidRPr="00795541">
        <w:t>A critical incident is defined as an event that changes someone’s life often linked to something that can be seen as both negative and threatening (Tripp, 2011). However, It is important to acknowledge that there are differences between an incident and a critical incident; by breaking down the incident that has occurred this allows us to see the incident in greater depth and understand the issue and how it affects children and their education. (Trip,</w:t>
      </w:r>
      <w:r w:rsidR="00244659">
        <w:t xml:space="preserve"> </w:t>
      </w:r>
      <w:r w:rsidRPr="00795541">
        <w:t xml:space="preserve">2011). </w:t>
      </w:r>
    </w:p>
    <w:p w14:paraId="7E27AE19" w14:textId="2FF96298" w:rsidR="00522E2C" w:rsidRDefault="00920EFF" w:rsidP="00831A2B">
      <w:pPr>
        <w:spacing w:before="100" w:beforeAutospacing="1" w:after="100" w:afterAutospacing="1" w:line="360" w:lineRule="auto"/>
        <w:jc w:val="both"/>
      </w:pPr>
      <w:r w:rsidRPr="00795541">
        <w:t xml:space="preserve">Within this essay </w:t>
      </w:r>
      <w:r w:rsidR="00244659">
        <w:t xml:space="preserve">it will </w:t>
      </w:r>
      <w:r w:rsidRPr="00795541">
        <w:t xml:space="preserve">discuss </w:t>
      </w:r>
      <w:r w:rsidR="00244659">
        <w:t>one</w:t>
      </w:r>
      <w:r w:rsidRPr="00795541">
        <w:t xml:space="preserve"> critical incident in depth where this will be supported by relevant literature followed by a reflection on the practice.</w:t>
      </w:r>
      <w:r w:rsidR="00244659">
        <w:t xml:space="preserve"> The literature review will encompass three relevant topics that the critical incident underpins. These will include </w:t>
      </w:r>
      <w:r w:rsidR="00EE11CA">
        <w:t xml:space="preserve">disengagement, classroom management and </w:t>
      </w:r>
      <w:r w:rsidR="005B2785">
        <w:t xml:space="preserve">effective </w:t>
      </w:r>
      <w:r w:rsidR="00EE11CA">
        <w:t xml:space="preserve">questioning. </w:t>
      </w:r>
      <w:r w:rsidR="00244659">
        <w:t xml:space="preserve">After </w:t>
      </w:r>
      <w:r w:rsidR="00B40125">
        <w:t>s</w:t>
      </w:r>
      <w:r w:rsidR="00244659">
        <w:t xml:space="preserve">ynthesising the literature I will then reflect upon the incident an make suggested recommendations on what I would do through the reinforcement of the literature I have synthesised. </w:t>
      </w:r>
      <w:r w:rsidRPr="00795541">
        <w:t>As suggested by Tripp, (2011) it is vital that teachers are familiar with using reflective practice within their teaching as this encourages progression. However, some teachers within the profession supress these incidents as they have feelings of blame if the children aren’t reaching their full potential (</w:t>
      </w:r>
      <w:proofErr w:type="spellStart"/>
      <w:r w:rsidRPr="00795541">
        <w:t>Kripilani</w:t>
      </w:r>
      <w:proofErr w:type="spellEnd"/>
      <w:r w:rsidRPr="00795541">
        <w:t xml:space="preserve">, 2010). By completing observations, it will allow for detailed reflection and suggested recommendations on the next steps with professional and personal development for all practitioners within education. </w:t>
      </w:r>
      <w:r w:rsidR="00244659">
        <w:t xml:space="preserve">This is where I will conclude my essay by having an overview of what approach I have used and consolidate the importance of reflection within the teaching profession. </w:t>
      </w:r>
    </w:p>
    <w:p w14:paraId="3C469FFE" w14:textId="48CE0745" w:rsidR="002A0F72" w:rsidRDefault="002A0F72" w:rsidP="004172AA">
      <w:pPr>
        <w:spacing w:line="360" w:lineRule="auto"/>
        <w:jc w:val="both"/>
      </w:pPr>
      <w:r w:rsidRPr="004172AA">
        <w:rPr>
          <w:color w:val="000000"/>
        </w:rPr>
        <w:t xml:space="preserve">The ultimate aim of this assignment it to examine the case study (appendix, critical observation </w:t>
      </w:r>
      <w:r w:rsidR="00B35DDE">
        <w:rPr>
          <w:color w:val="000000"/>
        </w:rPr>
        <w:t>B</w:t>
      </w:r>
      <w:r w:rsidRPr="004172AA">
        <w:rPr>
          <w:color w:val="000000"/>
        </w:rPr>
        <w:t>) in the manner of asking </w:t>
      </w:r>
      <w:r w:rsidRPr="004172AA">
        <w:rPr>
          <w:i/>
          <w:iCs/>
          <w:color w:val="000000"/>
        </w:rPr>
        <w:t>how </w:t>
      </w:r>
      <w:r w:rsidRPr="004172AA">
        <w:rPr>
          <w:color w:val="000000"/>
        </w:rPr>
        <w:t>and </w:t>
      </w:r>
      <w:r w:rsidRPr="004172AA">
        <w:rPr>
          <w:i/>
          <w:iCs/>
          <w:color w:val="000000"/>
        </w:rPr>
        <w:t>why, </w:t>
      </w:r>
      <w:r w:rsidRPr="004172AA">
        <w:rPr>
          <w:color w:val="000000"/>
        </w:rPr>
        <w:t>exploring the differences or relationship between educational research and the observed incident, while also reflecting on</w:t>
      </w:r>
      <w:r w:rsidR="00ED2F46">
        <w:rPr>
          <w:color w:val="000000"/>
        </w:rPr>
        <w:t xml:space="preserve"> the incident and giving suggestions on</w:t>
      </w:r>
      <w:r w:rsidRPr="004172AA">
        <w:rPr>
          <w:color w:val="000000"/>
        </w:rPr>
        <w:t xml:space="preserve"> </w:t>
      </w:r>
      <w:r w:rsidR="00ED2F46">
        <w:rPr>
          <w:color w:val="000000"/>
        </w:rPr>
        <w:t xml:space="preserve">the ‘nest steps’ </w:t>
      </w:r>
      <w:r w:rsidRPr="004172AA">
        <w:rPr>
          <w:color w:val="000000"/>
        </w:rPr>
        <w:t>what I imagine my future practice</w:t>
      </w:r>
      <w:r w:rsidR="005B2785">
        <w:rPr>
          <w:color w:val="000000"/>
        </w:rPr>
        <w:t xml:space="preserve"> would be</w:t>
      </w:r>
      <w:r w:rsidR="00ED2F46">
        <w:rPr>
          <w:color w:val="000000"/>
        </w:rPr>
        <w:t xml:space="preserve">. </w:t>
      </w:r>
    </w:p>
    <w:p w14:paraId="5D4BC776" w14:textId="51E5C4E1" w:rsidR="004172AA" w:rsidRDefault="004172AA" w:rsidP="004172AA">
      <w:pPr>
        <w:spacing w:line="360" w:lineRule="auto"/>
        <w:jc w:val="both"/>
      </w:pPr>
    </w:p>
    <w:p w14:paraId="76BEC6FF" w14:textId="0FE52DFC" w:rsidR="005D2742" w:rsidRDefault="005D2742" w:rsidP="004172AA">
      <w:pPr>
        <w:spacing w:line="360" w:lineRule="auto"/>
        <w:jc w:val="both"/>
      </w:pPr>
    </w:p>
    <w:p w14:paraId="6621CE13" w14:textId="39EB8B37" w:rsidR="005D2742" w:rsidRDefault="005D2742" w:rsidP="004172AA">
      <w:pPr>
        <w:spacing w:line="360" w:lineRule="auto"/>
        <w:jc w:val="both"/>
      </w:pPr>
    </w:p>
    <w:p w14:paraId="1C488E6E" w14:textId="268CD673" w:rsidR="005D2742" w:rsidRDefault="005D2742" w:rsidP="004172AA">
      <w:pPr>
        <w:spacing w:line="360" w:lineRule="auto"/>
        <w:jc w:val="both"/>
      </w:pPr>
    </w:p>
    <w:p w14:paraId="040BAE02" w14:textId="4F1F26FE" w:rsidR="005D2742" w:rsidRDefault="005D2742" w:rsidP="004172AA">
      <w:pPr>
        <w:spacing w:line="360" w:lineRule="auto"/>
        <w:jc w:val="both"/>
      </w:pPr>
    </w:p>
    <w:p w14:paraId="7927B4D0" w14:textId="77777777" w:rsidR="005D2742" w:rsidRPr="00831A2B" w:rsidRDefault="005D2742" w:rsidP="004172AA">
      <w:pPr>
        <w:spacing w:line="360" w:lineRule="auto"/>
        <w:jc w:val="both"/>
      </w:pPr>
    </w:p>
    <w:p w14:paraId="69931C84" w14:textId="65D381CE" w:rsidR="004B7617" w:rsidRPr="002379CF" w:rsidRDefault="004B7617" w:rsidP="00795541">
      <w:pPr>
        <w:pStyle w:val="Heading3"/>
        <w:spacing w:line="276" w:lineRule="auto"/>
        <w:rPr>
          <w:rFonts w:ascii="Times New Roman" w:hAnsi="Times New Roman" w:cs="Times New Roman"/>
          <w:sz w:val="28"/>
          <w:szCs w:val="28"/>
        </w:rPr>
      </w:pPr>
      <w:r w:rsidRPr="002379CF">
        <w:rPr>
          <w:rFonts w:ascii="Times New Roman" w:hAnsi="Times New Roman" w:cs="Times New Roman"/>
          <w:sz w:val="28"/>
          <w:szCs w:val="28"/>
        </w:rPr>
        <w:lastRenderedPageBreak/>
        <w:t>Observation</w:t>
      </w:r>
    </w:p>
    <w:p w14:paraId="06D2E5CF" w14:textId="2AB81093" w:rsidR="00795541" w:rsidRDefault="00795541" w:rsidP="006367E3">
      <w:pPr>
        <w:spacing w:before="100" w:beforeAutospacing="1" w:after="100" w:afterAutospacing="1" w:line="360" w:lineRule="auto"/>
        <w:jc w:val="both"/>
      </w:pPr>
      <w:r w:rsidRPr="00795541">
        <w:t>Within my chosen school there are currently, 210 pupils on roll, including 18 who attend the nursery class. The school has 10 mixed-age classes, including three specialist teaching facilities for around 25 pupils with additional learning needs, drawn</w:t>
      </w:r>
      <w:r w:rsidR="005B2785">
        <w:t xml:space="preserve"> in</w:t>
      </w:r>
      <w:r w:rsidRPr="00795541">
        <w:t xml:space="preserve"> from other schools within the region (Estyn, 2015). Around 35% of pupils are eligible for free school meals, which is well above the Wales average of 20%. The school identifies around 37% of pupils as having additional learning needs, which is above the national average of 25% (Estyn, 2015). Within this investigation, the school will be granted full anonymity and in no part of this discussion will be referred </w:t>
      </w:r>
      <w:r w:rsidR="005B2785">
        <w:t xml:space="preserve">as </w:t>
      </w:r>
      <w:r w:rsidRPr="00795541">
        <w:t>School X by following the BERA guidelines (2018).</w:t>
      </w:r>
    </w:p>
    <w:p w14:paraId="18FA4D62" w14:textId="763D9C37" w:rsidR="004B7617" w:rsidRPr="004B7617" w:rsidRDefault="00244659" w:rsidP="003F5C7C">
      <w:pPr>
        <w:spacing w:before="100" w:beforeAutospacing="1" w:after="100" w:afterAutospacing="1" w:line="360" w:lineRule="auto"/>
        <w:jc w:val="both"/>
      </w:pPr>
      <w:r>
        <w:t xml:space="preserve">The class I was observing was a mix class of Year 4 and 5 students. The class had 1 Teacher and 1 Teaching Assistant. Within this particular classroom </w:t>
      </w:r>
      <w:r w:rsidR="00BA249D">
        <w:t xml:space="preserve">during </w:t>
      </w:r>
      <w:r w:rsidR="00831A2B">
        <w:t>my</w:t>
      </w:r>
      <w:r w:rsidR="00BA249D">
        <w:t xml:space="preserve"> observation it is important to note that </w:t>
      </w:r>
      <w:r w:rsidR="00831A2B">
        <w:t>the</w:t>
      </w:r>
      <w:r w:rsidR="00BA249D" w:rsidRPr="00BA249D">
        <w:t xml:space="preserve"> children in this phase all spoke freely and confidently</w:t>
      </w:r>
      <w:r w:rsidR="00C15BE5">
        <w:t xml:space="preserve">, it was evident that the Teacher had embedded routines into the children’s days as they all had little jobs to do within the classroom. For example, one child was in charge of giving out hand sanitiser, another child was responsible for putting books on desks and another was in charge of the water cart. </w:t>
      </w:r>
      <w:r w:rsidR="00831A2B">
        <w:t>The class was a very structured and regimented class. From observing it was evident that the children responded well to the structure within the classroom as the day to day tasks were carried out efficiently</w:t>
      </w:r>
      <w:r w:rsidR="005B2785">
        <w:t xml:space="preserve"> as the children knew what to do</w:t>
      </w:r>
      <w:r w:rsidR="00831A2B">
        <w:t>. Within this Observation I was looking for critical incidents that might arise throughout the day. The day consisted of 5 lessons with breaks for breaktime and lunchtime with the addition of a 15min break towards the end of the day.</w:t>
      </w:r>
      <w:r w:rsidR="005B2785">
        <w:t xml:space="preserve"> The Headteacher of School X reinforced the importance of regular breaks and fresh air for children.</w:t>
      </w:r>
    </w:p>
    <w:p w14:paraId="25A74E20" w14:textId="24AA14FD" w:rsidR="00831A2B" w:rsidRDefault="00741059" w:rsidP="00492AD5">
      <w:pPr>
        <w:spacing w:line="360" w:lineRule="auto"/>
        <w:jc w:val="both"/>
        <w:rPr>
          <w:color w:val="000000" w:themeColor="text1"/>
        </w:rPr>
      </w:pPr>
      <w:r>
        <w:rPr>
          <w:color w:val="000000" w:themeColor="text1"/>
        </w:rPr>
        <w:t xml:space="preserve">For the purpose of this essay observations were the method that was used to gather data for this assignment. It was important to consider why observations would be a good method of data collection for observing a critical incident. The main advantage of using observations as a means of collecting data is that it offers a naturally occurring social situation (Cohen et al, 2011). </w:t>
      </w:r>
      <w:r w:rsidR="00831A2B">
        <w:rPr>
          <w:color w:val="000000" w:themeColor="text1"/>
        </w:rPr>
        <w:t>It is important to rule out other methodologies for this assignment</w:t>
      </w:r>
      <w:r w:rsidR="005B2785">
        <w:rPr>
          <w:color w:val="000000" w:themeColor="text1"/>
        </w:rPr>
        <w:t>. T</w:t>
      </w:r>
      <w:r w:rsidR="00831A2B">
        <w:rPr>
          <w:color w:val="000000" w:themeColor="text1"/>
        </w:rPr>
        <w:t xml:space="preserve">herefore, I decided to briefly explore different types of </w:t>
      </w:r>
      <w:r w:rsidR="00492AD5">
        <w:rPr>
          <w:color w:val="000000" w:themeColor="text1"/>
        </w:rPr>
        <w:t>observation</w:t>
      </w:r>
      <w:r>
        <w:rPr>
          <w:color w:val="000000" w:themeColor="text1"/>
        </w:rPr>
        <w:t xml:space="preserve">s </w:t>
      </w:r>
      <w:r w:rsidR="00831A2B">
        <w:rPr>
          <w:color w:val="000000" w:themeColor="text1"/>
        </w:rPr>
        <w:t xml:space="preserve"> that could be </w:t>
      </w:r>
      <w:r w:rsidR="00492AD5">
        <w:rPr>
          <w:color w:val="000000" w:themeColor="text1"/>
        </w:rPr>
        <w:t>use</w:t>
      </w:r>
      <w:r w:rsidR="00831A2B">
        <w:rPr>
          <w:color w:val="000000" w:themeColor="text1"/>
        </w:rPr>
        <w:t>d</w:t>
      </w:r>
      <w:r w:rsidR="00492AD5">
        <w:rPr>
          <w:color w:val="000000" w:themeColor="text1"/>
        </w:rPr>
        <w:t xml:space="preserve"> within the classroom setting. </w:t>
      </w:r>
      <w:r>
        <w:rPr>
          <w:color w:val="000000" w:themeColor="text1"/>
        </w:rPr>
        <w:t xml:space="preserve">I decided to explore both </w:t>
      </w:r>
      <w:r w:rsidR="005B2785">
        <w:rPr>
          <w:color w:val="000000" w:themeColor="text1"/>
        </w:rPr>
        <w:t>s</w:t>
      </w:r>
      <w:r>
        <w:rPr>
          <w:color w:val="000000" w:themeColor="text1"/>
        </w:rPr>
        <w:t xml:space="preserve">tructured and unstructured observations to decide what </w:t>
      </w:r>
      <w:r w:rsidR="005B2785">
        <w:rPr>
          <w:color w:val="000000" w:themeColor="text1"/>
        </w:rPr>
        <w:t xml:space="preserve">method </w:t>
      </w:r>
      <w:r>
        <w:rPr>
          <w:color w:val="000000" w:themeColor="text1"/>
        </w:rPr>
        <w:t xml:space="preserve">would be most appropriate. </w:t>
      </w:r>
    </w:p>
    <w:p w14:paraId="50CD9164" w14:textId="77777777" w:rsidR="00831A2B" w:rsidRDefault="00831A2B" w:rsidP="00492AD5">
      <w:pPr>
        <w:spacing w:line="360" w:lineRule="auto"/>
        <w:jc w:val="both"/>
        <w:rPr>
          <w:color w:val="000000" w:themeColor="text1"/>
        </w:rPr>
      </w:pPr>
    </w:p>
    <w:p w14:paraId="7ED74528" w14:textId="29C24AC1" w:rsidR="00741059" w:rsidRPr="00791836" w:rsidRDefault="00492AD5" w:rsidP="00492AD5">
      <w:pPr>
        <w:spacing w:line="360" w:lineRule="auto"/>
        <w:jc w:val="both"/>
        <w:rPr>
          <w:color w:val="000000" w:themeColor="text1"/>
        </w:rPr>
      </w:pPr>
      <w:r>
        <w:rPr>
          <w:color w:val="000000" w:themeColor="text1"/>
        </w:rPr>
        <w:lastRenderedPageBreak/>
        <w:t xml:space="preserve">Firstly, </w:t>
      </w:r>
      <w:r w:rsidRPr="00492AD5">
        <w:t>structured observation</w:t>
      </w:r>
      <w:r w:rsidR="00741059">
        <w:t>al approaches are often viewed as being a type of qu</w:t>
      </w:r>
      <w:r w:rsidR="008A645A">
        <w:t>antitative</w:t>
      </w:r>
      <w:r w:rsidR="00741059">
        <w:t xml:space="preserve"> data </w:t>
      </w:r>
      <w:r w:rsidR="008A645A">
        <w:t xml:space="preserve">where the categories and questions are pre-developed as a schedule that is pre-prepared for the observation (Punch &amp; </w:t>
      </w:r>
      <w:proofErr w:type="spellStart"/>
      <w:r w:rsidR="008A645A">
        <w:t>Oancea</w:t>
      </w:r>
      <w:proofErr w:type="spellEnd"/>
      <w:r w:rsidR="008A645A">
        <w:t xml:space="preserve">, 2014). </w:t>
      </w:r>
      <w:r w:rsidR="00791836">
        <w:rPr>
          <w:color w:val="000000" w:themeColor="text1"/>
        </w:rPr>
        <w:t>This means that the researcher will decide in advance on what they wish to observe in the observation</w:t>
      </w:r>
      <w:r w:rsidR="005B2785">
        <w:rPr>
          <w:color w:val="000000" w:themeColor="text1"/>
        </w:rPr>
        <w:t>. This</w:t>
      </w:r>
      <w:r w:rsidR="00791836">
        <w:rPr>
          <w:color w:val="000000" w:themeColor="text1"/>
        </w:rPr>
        <w:t xml:space="preserve"> is seen as an advantage because the research</w:t>
      </w:r>
      <w:r w:rsidR="00736CD5">
        <w:rPr>
          <w:color w:val="000000" w:themeColor="text1"/>
        </w:rPr>
        <w:t>er</w:t>
      </w:r>
      <w:r w:rsidR="00791836">
        <w:rPr>
          <w:color w:val="000000" w:themeColor="text1"/>
        </w:rPr>
        <w:t xml:space="preserve"> predetermin</w:t>
      </w:r>
      <w:r w:rsidR="00736CD5">
        <w:rPr>
          <w:color w:val="000000" w:themeColor="text1"/>
        </w:rPr>
        <w:t>es</w:t>
      </w:r>
      <w:r w:rsidR="00791836">
        <w:rPr>
          <w:color w:val="000000" w:themeColor="text1"/>
        </w:rPr>
        <w:t xml:space="preserve"> what they wish to find out which narrows the observation to a set schedule. However, a disadvantage to structured observations</w:t>
      </w:r>
      <w:r w:rsidR="005E7150">
        <w:rPr>
          <w:color w:val="000000" w:themeColor="text1"/>
        </w:rPr>
        <w:t xml:space="preserve"> as suggested </w:t>
      </w:r>
      <w:r w:rsidR="00791836">
        <w:rPr>
          <w:color w:val="000000" w:themeColor="text1"/>
        </w:rPr>
        <w:t>by Cohen et al,. (2011) there is need to practice structured observations to ensure that optimal data is collected. It is suggested that eye contact should be avoided within the observation as this can be seen as disturbing and unsettling for the class that is being observed (Cohen et al, 2011).</w:t>
      </w:r>
      <w:r w:rsidR="00831A2B">
        <w:rPr>
          <w:color w:val="000000" w:themeColor="text1"/>
        </w:rPr>
        <w:t xml:space="preserve"> </w:t>
      </w:r>
      <w:r w:rsidR="00831A2B" w:rsidRPr="00492AD5">
        <w:rPr>
          <w:color w:val="000000" w:themeColor="text1"/>
        </w:rPr>
        <w:t>Whilst located within a primary setting it is important not to dismiss pupils during the observation</w:t>
      </w:r>
      <w:r w:rsidR="00831A2B">
        <w:rPr>
          <w:color w:val="000000" w:themeColor="text1"/>
        </w:rPr>
        <w:t xml:space="preserve"> as students might only demonstrate a particular behaviour once but it should not be ruled out (Tripp, 2011)</w:t>
      </w:r>
      <w:r w:rsidR="00831A2B" w:rsidRPr="00492AD5">
        <w:rPr>
          <w:color w:val="000000" w:themeColor="text1"/>
        </w:rPr>
        <w:t>.</w:t>
      </w:r>
    </w:p>
    <w:p w14:paraId="645FCEC4" w14:textId="77777777" w:rsidR="00492AD5" w:rsidRDefault="00492AD5" w:rsidP="00492AD5">
      <w:pPr>
        <w:spacing w:line="360" w:lineRule="auto"/>
        <w:jc w:val="both"/>
      </w:pPr>
    </w:p>
    <w:p w14:paraId="7E2EFC5E" w14:textId="128C5FF2" w:rsidR="00492AD5" w:rsidRPr="006367E3" w:rsidRDefault="00492AD5" w:rsidP="00492AD5">
      <w:pPr>
        <w:spacing w:line="360" w:lineRule="auto"/>
        <w:jc w:val="both"/>
        <w:rPr>
          <w:color w:val="000000" w:themeColor="text1"/>
        </w:rPr>
      </w:pPr>
      <w:r w:rsidRPr="00492AD5">
        <w:t>In contrast, the use of unstructured observations involve</w:t>
      </w:r>
      <w:r w:rsidR="0074684F">
        <w:t>s</w:t>
      </w:r>
      <w:r w:rsidRPr="00492AD5">
        <w:t xml:space="preserve"> going in to the classroom without any predetermined </w:t>
      </w:r>
      <w:r w:rsidR="0074684F">
        <w:t xml:space="preserve">categories or </w:t>
      </w:r>
      <w:r w:rsidRPr="00492AD5">
        <w:t xml:space="preserve">questions </w:t>
      </w:r>
      <w:r w:rsidR="0074684F">
        <w:t xml:space="preserve">but carried out the observations in a natural and unstructured way (Punch &amp; </w:t>
      </w:r>
      <w:proofErr w:type="spellStart"/>
      <w:r w:rsidR="0074684F">
        <w:t>Oancea</w:t>
      </w:r>
      <w:proofErr w:type="spellEnd"/>
      <w:r w:rsidR="0074684F">
        <w:t xml:space="preserve">, 2014). The main advantage to having unstructured observations within the classroom is that the stream of events and actions can naturally unfold without any interference (Punch &amp; </w:t>
      </w:r>
      <w:proofErr w:type="spellStart"/>
      <w:r w:rsidR="0074684F">
        <w:t>Oancea</w:t>
      </w:r>
      <w:proofErr w:type="spellEnd"/>
      <w:r w:rsidR="0074684F">
        <w:t xml:space="preserve">, 2014). </w:t>
      </w:r>
      <w:r w:rsidR="006367E3">
        <w:t xml:space="preserve">To allow for the natural occurrence within the lesson </w:t>
      </w:r>
      <w:r w:rsidR="0074684F">
        <w:t xml:space="preserve">it is important to inform the class teacher that the observer will accommodate the class and will ensure that they do not disturb the lesson to allow for a undisturbed lesson. </w:t>
      </w:r>
      <w:r w:rsidR="006367E3">
        <w:t xml:space="preserve">However, It can be agreed that the </w:t>
      </w:r>
      <w:r w:rsidRPr="00492AD5">
        <w:rPr>
          <w:color w:val="000000" w:themeColor="text1"/>
        </w:rPr>
        <w:t>researcher participates in the lessons</w:t>
      </w:r>
      <w:r w:rsidR="006367E3">
        <w:rPr>
          <w:color w:val="000000" w:themeColor="text1"/>
        </w:rPr>
        <w:t xml:space="preserve"> by</w:t>
      </w:r>
      <w:r w:rsidRPr="00492AD5">
        <w:rPr>
          <w:color w:val="000000" w:themeColor="text1"/>
        </w:rPr>
        <w:t xml:space="preserve"> asking the children or teacher </w:t>
      </w:r>
      <w:r w:rsidR="006367E3">
        <w:rPr>
          <w:color w:val="000000" w:themeColor="text1"/>
        </w:rPr>
        <w:t xml:space="preserve">various </w:t>
      </w:r>
      <w:r w:rsidRPr="00492AD5">
        <w:rPr>
          <w:color w:val="000000" w:themeColor="text1"/>
        </w:rPr>
        <w:t xml:space="preserve">questions throughout the duration of the observation. </w:t>
      </w:r>
      <w:r w:rsidR="005E7150">
        <w:rPr>
          <w:color w:val="000000" w:themeColor="text1"/>
        </w:rPr>
        <w:t xml:space="preserve">It is important that the observer </w:t>
      </w:r>
      <w:r w:rsidR="005E7150" w:rsidRPr="00492AD5">
        <w:rPr>
          <w:color w:val="000000" w:themeColor="text1"/>
        </w:rPr>
        <w:t>is listening and observing within the class</w:t>
      </w:r>
      <w:r w:rsidR="00736CD5">
        <w:rPr>
          <w:color w:val="000000" w:themeColor="text1"/>
        </w:rPr>
        <w:t>.</w:t>
      </w:r>
      <w:r w:rsidR="005E7150" w:rsidRPr="00492AD5">
        <w:rPr>
          <w:color w:val="000000" w:themeColor="text1"/>
        </w:rPr>
        <w:t xml:space="preserve"> </w:t>
      </w:r>
      <w:r w:rsidR="00736CD5">
        <w:rPr>
          <w:color w:val="000000" w:themeColor="text1"/>
        </w:rPr>
        <w:t>H</w:t>
      </w:r>
      <w:r w:rsidR="005E7150" w:rsidRPr="00492AD5">
        <w:rPr>
          <w:color w:val="000000" w:themeColor="text1"/>
        </w:rPr>
        <w:t>owever</w:t>
      </w:r>
      <w:r w:rsidR="00736CD5">
        <w:rPr>
          <w:color w:val="000000" w:themeColor="text1"/>
        </w:rPr>
        <w:t>,</w:t>
      </w:r>
      <w:r w:rsidR="005E7150" w:rsidRPr="00492AD5">
        <w:rPr>
          <w:color w:val="000000" w:themeColor="text1"/>
        </w:rPr>
        <w:t xml:space="preserve"> by the observer participating within the lesson can lead to observer bias</w:t>
      </w:r>
      <w:r w:rsidR="00087950">
        <w:rPr>
          <w:color w:val="000000" w:themeColor="text1"/>
        </w:rPr>
        <w:t xml:space="preserve">. </w:t>
      </w:r>
      <w:r w:rsidR="0036501A">
        <w:rPr>
          <w:color w:val="000000" w:themeColor="text1"/>
        </w:rPr>
        <w:t>This leads me to believe that this would not be an appropriate method to use for this case study</w:t>
      </w:r>
      <w:r w:rsidR="00736CD5">
        <w:rPr>
          <w:color w:val="000000" w:themeColor="text1"/>
        </w:rPr>
        <w:t xml:space="preserve"> because this observation allows the events to naturally occur without any interference from the researcher</w:t>
      </w:r>
      <w:r w:rsidR="0036501A">
        <w:rPr>
          <w:color w:val="000000" w:themeColor="text1"/>
        </w:rPr>
        <w:t xml:space="preserve">. </w:t>
      </w:r>
    </w:p>
    <w:p w14:paraId="66302229" w14:textId="77777777" w:rsidR="0036501A" w:rsidRDefault="0036501A" w:rsidP="00492AD5">
      <w:pPr>
        <w:spacing w:line="360" w:lineRule="auto"/>
        <w:jc w:val="both"/>
        <w:rPr>
          <w:color w:val="000000" w:themeColor="text1"/>
        </w:rPr>
      </w:pPr>
    </w:p>
    <w:p w14:paraId="2E5090D6" w14:textId="08660B90" w:rsidR="0036501A" w:rsidRPr="004A197F" w:rsidRDefault="00492AD5" w:rsidP="00492AD5">
      <w:pPr>
        <w:spacing w:line="360" w:lineRule="auto"/>
        <w:jc w:val="both"/>
        <w:rPr>
          <w:color w:val="000000" w:themeColor="text1"/>
        </w:rPr>
      </w:pPr>
      <w:r w:rsidRPr="00492AD5">
        <w:rPr>
          <w:color w:val="000000" w:themeColor="text1"/>
        </w:rPr>
        <w:t>During this investigation, the process of observations will be used on case studies within</w:t>
      </w:r>
      <w:r w:rsidR="005E7150">
        <w:rPr>
          <w:color w:val="000000" w:themeColor="text1"/>
        </w:rPr>
        <w:t xml:space="preserve"> a class of</w:t>
      </w:r>
      <w:r w:rsidRPr="00492AD5">
        <w:rPr>
          <w:color w:val="000000" w:themeColor="text1"/>
        </w:rPr>
        <w:t xml:space="preserve"> </w:t>
      </w:r>
      <w:r>
        <w:rPr>
          <w:color w:val="000000" w:themeColor="text1"/>
        </w:rPr>
        <w:t xml:space="preserve">KS2 </w:t>
      </w:r>
      <w:r w:rsidR="005E7150">
        <w:rPr>
          <w:color w:val="000000" w:themeColor="text1"/>
        </w:rPr>
        <w:t xml:space="preserve">pupils </w:t>
      </w:r>
      <w:r w:rsidRPr="00492AD5">
        <w:rPr>
          <w:color w:val="000000" w:themeColor="text1"/>
        </w:rPr>
        <w:t xml:space="preserve">of School X. </w:t>
      </w:r>
      <w:r w:rsidR="005E7150">
        <w:rPr>
          <w:color w:val="000000" w:themeColor="text1"/>
        </w:rPr>
        <w:t xml:space="preserve">The use of the case study is used widely in education as it contributes to knowledge of group related phenomena (Yin, 2009). The case study model is seen as advantageous to observations within education as it allows for a </w:t>
      </w:r>
      <w:r w:rsidR="004A197F">
        <w:rPr>
          <w:color w:val="000000" w:themeColor="text1"/>
        </w:rPr>
        <w:t>holistic</w:t>
      </w:r>
      <w:r w:rsidR="005E7150">
        <w:rPr>
          <w:color w:val="000000" w:themeColor="text1"/>
        </w:rPr>
        <w:t xml:space="preserve"> and meaningful </w:t>
      </w:r>
      <w:r w:rsidR="004A197F">
        <w:rPr>
          <w:color w:val="000000" w:themeColor="text1"/>
        </w:rPr>
        <w:t>characteristics of real life events</w:t>
      </w:r>
      <w:r w:rsidR="00736CD5">
        <w:rPr>
          <w:color w:val="000000" w:themeColor="text1"/>
        </w:rPr>
        <w:t xml:space="preserve"> to occur </w:t>
      </w:r>
      <w:r w:rsidR="004A197F">
        <w:rPr>
          <w:color w:val="000000" w:themeColor="text1"/>
        </w:rPr>
        <w:t xml:space="preserve">(Yin, 2009). </w:t>
      </w:r>
      <w:r w:rsidR="0036501A">
        <w:rPr>
          <w:color w:val="000000" w:themeColor="text1"/>
        </w:rPr>
        <w:t xml:space="preserve">Therefore, having briefly explored the two types of observations it was best fitted to this essay that I would use the approach of non-participant structured case study methodology. It is important to acknowledge that despite I have chosen non-participant case study, Tripp (2011) suggests that observing critical incidents </w:t>
      </w:r>
      <w:r w:rsidR="0036501A">
        <w:rPr>
          <w:color w:val="000000" w:themeColor="text1"/>
        </w:rPr>
        <w:lastRenderedPageBreak/>
        <w:t>has a</w:t>
      </w:r>
      <w:r w:rsidR="0036501A" w:rsidRPr="00492AD5">
        <w:rPr>
          <w:color w:val="000000" w:themeColor="text1"/>
        </w:rPr>
        <w:t xml:space="preserve"> dual role of both the non-participant and participant will naturally blend together as the lesson progresses. (See appendix for observation field notes)</w:t>
      </w:r>
      <w:r w:rsidR="0036501A">
        <w:rPr>
          <w:color w:val="000000" w:themeColor="text1"/>
        </w:rPr>
        <w:t>.</w:t>
      </w:r>
    </w:p>
    <w:p w14:paraId="1AE30149" w14:textId="77777777" w:rsidR="0079089C" w:rsidRDefault="0079089C" w:rsidP="00B031E2">
      <w:pPr>
        <w:spacing w:line="360" w:lineRule="auto"/>
        <w:jc w:val="both"/>
        <w:rPr>
          <w:b/>
          <w:bCs/>
          <w:u w:val="single"/>
        </w:rPr>
      </w:pPr>
    </w:p>
    <w:p w14:paraId="65E23243" w14:textId="6AD3FF51" w:rsidR="002A0F72" w:rsidRPr="00ED2F46" w:rsidRDefault="006F4252" w:rsidP="00ED2F46">
      <w:pPr>
        <w:spacing w:line="360" w:lineRule="auto"/>
        <w:jc w:val="both"/>
      </w:pPr>
      <w:r>
        <w:t>Donaldson believes that all children within the curriculum for Wales should</w:t>
      </w:r>
      <w:r w:rsidR="0086309F">
        <w:t xml:space="preserve"> inherit these</w:t>
      </w:r>
      <w:r>
        <w:t xml:space="preserve"> four purposes within </w:t>
      </w:r>
      <w:r w:rsidR="0086309F">
        <w:t xml:space="preserve">their lifetime in </w:t>
      </w:r>
      <w:r>
        <w:t>education (</w:t>
      </w:r>
      <w:r w:rsidR="00F16D8D">
        <w:t>Welsh Government</w:t>
      </w:r>
      <w:r>
        <w:t xml:space="preserve">, 2015). </w:t>
      </w:r>
      <w:r w:rsidR="0086309F">
        <w:t xml:space="preserve"> The four purposes are </w:t>
      </w:r>
      <w:r>
        <w:t xml:space="preserve">an updated version of what schools will refer to when deciding on context, lessons and experiences within the classroom through incorporating </w:t>
      </w:r>
      <w:r w:rsidR="00F16D8D">
        <w:t>t</w:t>
      </w:r>
      <w:r>
        <w:t>he 6 areas of learning</w:t>
      </w:r>
      <w:r w:rsidR="0086309F">
        <w:t xml:space="preserve"> (Welsh Government, 2015). </w:t>
      </w:r>
      <w:r w:rsidR="002A0F72" w:rsidRPr="00ED2F46">
        <w:rPr>
          <w:color w:val="000000"/>
        </w:rPr>
        <w:t xml:space="preserve">The school which I attended are developing their approach to teaching in preparation for the new curriculum </w:t>
      </w:r>
      <w:r w:rsidR="00ED2F46">
        <w:rPr>
          <w:color w:val="000000"/>
        </w:rPr>
        <w:t xml:space="preserve">of 2022 </w:t>
      </w:r>
      <w:r w:rsidR="002A0F72" w:rsidRPr="00ED2F46">
        <w:rPr>
          <w:color w:val="000000"/>
        </w:rPr>
        <w:t>and showing the importance already for developing capable and independent learners. Becoming an independent learner comes from asking questions which is something that I observed, children being encouraged to ask questions and develop their own independent learning (see appendix). </w:t>
      </w:r>
    </w:p>
    <w:p w14:paraId="296FBBCE" w14:textId="77777777" w:rsidR="002A0F72" w:rsidRDefault="002A0F72" w:rsidP="00B031E2">
      <w:pPr>
        <w:spacing w:line="360" w:lineRule="auto"/>
        <w:jc w:val="both"/>
      </w:pPr>
    </w:p>
    <w:p w14:paraId="6BC26D8F" w14:textId="60C05096" w:rsidR="007651BF" w:rsidRDefault="00F16D8D" w:rsidP="007651BF">
      <w:pPr>
        <w:spacing w:line="360" w:lineRule="auto"/>
        <w:jc w:val="both"/>
      </w:pPr>
      <w:r>
        <w:t xml:space="preserve">When looking at my critical incident the purpose that compliments this is “ambitious, capable learners” (Welsh Government, 2020) as this relates to the full purpose area. The first element of this purpose is “set themselves high standards” (Welsh Government, 2020). </w:t>
      </w:r>
      <w:r w:rsidR="00B031E2">
        <w:t>Within School X, the children were working on</w:t>
      </w:r>
      <w:r w:rsidR="0086309F">
        <w:t xml:space="preserve"> a previous piece of work which was writing a letter to the teacher of what they had done on their time off. </w:t>
      </w:r>
      <w:r w:rsidR="00B031E2">
        <w:t xml:space="preserve"> </w:t>
      </w:r>
      <w:r w:rsidR="0086309F">
        <w:t>T</w:t>
      </w:r>
      <w:r w:rsidR="00B031E2">
        <w:t xml:space="preserve">his particular lesson was a re-draft lesson </w:t>
      </w:r>
      <w:r>
        <w:t xml:space="preserve">of a piece of work that was carried out from a </w:t>
      </w:r>
      <w:r w:rsidR="00B031E2">
        <w:t xml:space="preserve">previous lesson. </w:t>
      </w:r>
      <w:r>
        <w:t>This can be linked to t</w:t>
      </w:r>
      <w:r w:rsidR="0086309F">
        <w:t>his</w:t>
      </w:r>
      <w:r>
        <w:t xml:space="preserve"> </w:t>
      </w:r>
      <w:r w:rsidR="0086309F">
        <w:t xml:space="preserve">strand </w:t>
      </w:r>
      <w:r>
        <w:t>as children were provided with a second chance of creating a WAGOL</w:t>
      </w:r>
      <w:r w:rsidR="00742E5C">
        <w:t>L</w:t>
      </w:r>
      <w:r>
        <w:t xml:space="preserve"> (what a good one looks like) as the Teacher explained that she would be looking at the redrafts so she could place some on the display boards in class. This can also link to the second part of the purpose of</w:t>
      </w:r>
      <w:r w:rsidR="00571F11">
        <w:t xml:space="preserve"> </w:t>
      </w:r>
      <w:r>
        <w:t xml:space="preserve"> “enjoying challenge” as the children </w:t>
      </w:r>
      <w:r w:rsidR="00571F11">
        <w:t>are motivated to create a WAGOL</w:t>
      </w:r>
      <w:r w:rsidR="00742E5C">
        <w:t>L</w:t>
      </w:r>
      <w:r w:rsidR="00571F11">
        <w:t xml:space="preserve"> as they see this as a goal. Creating</w:t>
      </w:r>
      <w:r w:rsidR="00AF0797">
        <w:t xml:space="preserve"> achievable</w:t>
      </w:r>
      <w:r w:rsidR="00571F11">
        <w:t xml:space="preserve"> challenge</w:t>
      </w:r>
      <w:r w:rsidR="00AF0797">
        <w:t>s</w:t>
      </w:r>
      <w:r w:rsidR="00571F11">
        <w:t xml:space="preserve"> for children within the classroom can be a an encouraging and motivating environment to work in as this is seen as healthy competition in the class through the use of the learners being encouraged to “take responsibility over their own learning” </w:t>
      </w:r>
      <w:r w:rsidR="00D66500">
        <w:t>(Welsh Government, 2020).</w:t>
      </w:r>
      <w:r w:rsidR="0086309F">
        <w:t xml:space="preserve"> The children within School X were given responsibility of their own learning as the School is trailing the Donaldson approach where children are driving their own learning </w:t>
      </w:r>
      <w:r w:rsidR="00087950" w:rsidRPr="00087950">
        <w:t>(Donaldson, 2015)</w:t>
      </w:r>
      <w:r w:rsidR="0086309F" w:rsidRPr="00087950">
        <w:t>.</w:t>
      </w:r>
      <w:r w:rsidR="0086309F">
        <w:t xml:space="preserve"> Having spoken to the </w:t>
      </w:r>
      <w:r w:rsidR="00AF0797">
        <w:t>T</w:t>
      </w:r>
      <w:r w:rsidR="0086309F">
        <w:t>eacher about this as I questioned why the teacher wanted to know what they did and th</w:t>
      </w:r>
      <w:r w:rsidR="00ED541E">
        <w:t>e Teacher replied that the</w:t>
      </w:r>
      <w:r w:rsidR="0086309F">
        <w:t xml:space="preserve"> children wanted to tell the teacher about their time off. </w:t>
      </w:r>
    </w:p>
    <w:p w14:paraId="71ADCAFD" w14:textId="1ABA45E0" w:rsidR="00BF1D9C" w:rsidRDefault="00BF1D9C" w:rsidP="00C42B38"/>
    <w:p w14:paraId="77175A32" w14:textId="4DD6471F" w:rsidR="00D9629E" w:rsidRDefault="00D9629E" w:rsidP="00C42B38">
      <w:pPr>
        <w:rPr>
          <w:b/>
          <w:bCs/>
          <w:u w:val="single"/>
        </w:rPr>
      </w:pPr>
    </w:p>
    <w:p w14:paraId="30735D7B" w14:textId="6941716D" w:rsidR="00A90272" w:rsidRDefault="00A90272" w:rsidP="00C42B38">
      <w:pPr>
        <w:rPr>
          <w:b/>
          <w:bCs/>
          <w:u w:val="single"/>
        </w:rPr>
      </w:pPr>
    </w:p>
    <w:p w14:paraId="0EA964FA" w14:textId="77777777" w:rsidR="00246484" w:rsidRDefault="00246484" w:rsidP="00C42B38">
      <w:pPr>
        <w:rPr>
          <w:b/>
          <w:bCs/>
          <w:u w:val="single"/>
        </w:rPr>
      </w:pPr>
    </w:p>
    <w:p w14:paraId="31574B47" w14:textId="77777777" w:rsidR="00A90272" w:rsidRDefault="00A90272" w:rsidP="00C42B38">
      <w:pPr>
        <w:rPr>
          <w:b/>
          <w:bCs/>
          <w:u w:val="single"/>
        </w:rPr>
      </w:pPr>
    </w:p>
    <w:p w14:paraId="437A519B" w14:textId="469972FD" w:rsidR="005D2742" w:rsidRDefault="005D2742" w:rsidP="00C42B38">
      <w:pPr>
        <w:rPr>
          <w:b/>
          <w:bCs/>
          <w:u w:val="single"/>
        </w:rPr>
      </w:pPr>
    </w:p>
    <w:p w14:paraId="07DD2FED" w14:textId="77777777" w:rsidR="005D2742" w:rsidRDefault="005D2742" w:rsidP="00C42B38">
      <w:pPr>
        <w:rPr>
          <w:b/>
          <w:bCs/>
          <w:u w:val="single"/>
        </w:rPr>
      </w:pPr>
    </w:p>
    <w:p w14:paraId="618DE2C7" w14:textId="656C0372" w:rsidR="004B7617" w:rsidRPr="003F5C7C" w:rsidRDefault="004B7617" w:rsidP="00E65F25">
      <w:pPr>
        <w:pStyle w:val="Heading3"/>
        <w:rPr>
          <w:sz w:val="28"/>
          <w:szCs w:val="28"/>
        </w:rPr>
      </w:pPr>
      <w:r w:rsidRPr="003F5C7C">
        <w:rPr>
          <w:sz w:val="28"/>
          <w:szCs w:val="28"/>
        </w:rPr>
        <w:t xml:space="preserve">Literature Review </w:t>
      </w:r>
    </w:p>
    <w:p w14:paraId="2E9B7139" w14:textId="1C535B4B" w:rsidR="00492955" w:rsidRDefault="00492955" w:rsidP="00C42B38">
      <w:pPr>
        <w:rPr>
          <w:color w:val="FF0000"/>
          <w:u w:val="single"/>
        </w:rPr>
      </w:pPr>
    </w:p>
    <w:p w14:paraId="683BAC36" w14:textId="13938066" w:rsidR="00401313" w:rsidRDefault="00492955" w:rsidP="00401313">
      <w:pPr>
        <w:spacing w:line="360" w:lineRule="auto"/>
        <w:jc w:val="both"/>
      </w:pPr>
      <w:r>
        <w:rPr>
          <w:color w:val="000000" w:themeColor="text1"/>
        </w:rPr>
        <w:t xml:space="preserve">The first </w:t>
      </w:r>
      <w:r w:rsidR="007D572C">
        <w:rPr>
          <w:color w:val="000000" w:themeColor="text1"/>
        </w:rPr>
        <w:t xml:space="preserve">area </w:t>
      </w:r>
      <w:r>
        <w:rPr>
          <w:color w:val="000000" w:themeColor="text1"/>
        </w:rPr>
        <w:t xml:space="preserve">of my critical incident I decided to focus on </w:t>
      </w:r>
      <w:r w:rsidR="00AF0797">
        <w:rPr>
          <w:color w:val="000000" w:themeColor="text1"/>
        </w:rPr>
        <w:t xml:space="preserve">is </w:t>
      </w:r>
      <w:r>
        <w:rPr>
          <w:color w:val="000000" w:themeColor="text1"/>
        </w:rPr>
        <w:t>the topic</w:t>
      </w:r>
      <w:r w:rsidR="00AF0797">
        <w:rPr>
          <w:color w:val="000000" w:themeColor="text1"/>
        </w:rPr>
        <w:t xml:space="preserve"> of</w:t>
      </w:r>
      <w:r>
        <w:rPr>
          <w:color w:val="000000" w:themeColor="text1"/>
        </w:rPr>
        <w:t xml:space="preserve"> </w:t>
      </w:r>
      <w:r w:rsidR="007D572C">
        <w:rPr>
          <w:color w:val="000000" w:themeColor="text1"/>
        </w:rPr>
        <w:t>disengagement. It was evident from my observations that the child bec</w:t>
      </w:r>
      <w:r w:rsidR="00AF0797">
        <w:rPr>
          <w:color w:val="000000" w:themeColor="text1"/>
        </w:rPr>
        <w:t>ame</w:t>
      </w:r>
      <w:r w:rsidR="007D572C">
        <w:rPr>
          <w:color w:val="000000" w:themeColor="text1"/>
        </w:rPr>
        <w:t xml:space="preserve"> disengaged from the lesson</w:t>
      </w:r>
      <w:r w:rsidR="00AF0797">
        <w:rPr>
          <w:color w:val="000000" w:themeColor="text1"/>
        </w:rPr>
        <w:t xml:space="preserve"> (See appendix B and Critical incident B)</w:t>
      </w:r>
      <w:r w:rsidR="007D572C">
        <w:rPr>
          <w:color w:val="000000" w:themeColor="text1"/>
        </w:rPr>
        <w:t xml:space="preserve">. As suggested by </w:t>
      </w:r>
      <w:r w:rsidR="007D572C" w:rsidRPr="00087950">
        <w:rPr>
          <w:color w:val="000000" w:themeColor="text1"/>
        </w:rPr>
        <w:t>Rogers (2015)</w:t>
      </w:r>
      <w:r w:rsidR="007D572C">
        <w:rPr>
          <w:color w:val="000000" w:themeColor="text1"/>
        </w:rPr>
        <w:t xml:space="preserve"> </w:t>
      </w:r>
      <w:r w:rsidR="007D572C" w:rsidRPr="007D572C">
        <w:t xml:space="preserve">education is a dynamic and fluid process and that it lies along a spectrum. </w:t>
      </w:r>
      <w:r w:rsidR="00483EC7">
        <w:t xml:space="preserve">This spectrum can relate to underachievement, absence, behaviour and exclusion. This can be related to my critical incident as the child that became disengaged had not been in a previous lesson. Therefore, the work set was a re-draft lesson therefore the child did not complete the work beforehand. </w:t>
      </w:r>
      <w:r w:rsidR="00401313">
        <w:t>Perhaps</w:t>
      </w:r>
      <w:r w:rsidR="00D70C21">
        <w:t xml:space="preserve">, leading on the theory suggested by Rogers (2015) that if the child was present at the previous </w:t>
      </w:r>
      <w:proofErr w:type="spellStart"/>
      <w:r w:rsidR="00D70C21">
        <w:t>lesson</w:t>
      </w:r>
      <w:proofErr w:type="spellEnd"/>
      <w:r w:rsidR="00D70C21">
        <w:t xml:space="preserve"> the chances of disengagement would decrease as the absence of the child might have impacted on their lesson on that particular day. </w:t>
      </w:r>
      <w:r w:rsidR="00EF2482">
        <w:t>Rogers (2015)</w:t>
      </w:r>
      <w:r w:rsidR="00AF0797">
        <w:t xml:space="preserve">, </w:t>
      </w:r>
      <w:r w:rsidR="00EF2482">
        <w:t>also suggests that associating factors that increase the risk of young people becom</w:t>
      </w:r>
      <w:r w:rsidR="00AF0797">
        <w:t>ing</w:t>
      </w:r>
      <w:r w:rsidR="00EF2482">
        <w:t xml:space="preserve"> disengaged are </w:t>
      </w:r>
      <w:r w:rsidR="00EF2482" w:rsidRPr="00EF2482">
        <w:t>poor levels of literacy, language and math</w:t>
      </w:r>
      <w:r w:rsidR="00AF0797">
        <w:t>ematics</w:t>
      </w:r>
      <w:r w:rsidR="00EF2482">
        <w:t>.</w:t>
      </w:r>
      <w:r w:rsidR="00D70C21">
        <w:t xml:space="preserve"> For the critical incident chosen, the subject area was language. Therefore, this supports the idea of disengagement</w:t>
      </w:r>
      <w:r w:rsidR="00AF0797">
        <w:t xml:space="preserve"> as Rogers (2015) suggests that subject areas such as language have a higher disengagement rate than other subject areas. </w:t>
      </w:r>
      <w:r w:rsidR="00BB52A8">
        <w:t>It is important as Teachers we create positive relationships with our pupils</w:t>
      </w:r>
      <w:r w:rsidR="00D70C21">
        <w:t xml:space="preserve"> as this can excel a positive learning experiences for all</w:t>
      </w:r>
      <w:r w:rsidR="00BB52A8">
        <w:t xml:space="preserve">. This is reinforced by </w:t>
      </w:r>
      <w:r w:rsidR="00BB52A8" w:rsidRPr="00ED2F46">
        <w:t>Ross (2009)</w:t>
      </w:r>
      <w:r w:rsidR="00BB52A8">
        <w:t xml:space="preserve"> as</w:t>
      </w:r>
      <w:r w:rsidR="00D70C21">
        <w:t xml:space="preserve"> he suggests that</w:t>
      </w:r>
      <w:r w:rsidR="00BB52A8">
        <w:t xml:space="preserve"> positive relationships is seen to be </w:t>
      </w:r>
      <w:r w:rsidR="00BB52A8" w:rsidRPr="00BB52A8">
        <w:t xml:space="preserve">critical to </w:t>
      </w:r>
      <w:r w:rsidR="00BB52A8">
        <w:t xml:space="preserve">pupils and </w:t>
      </w:r>
      <w:r w:rsidR="00BB52A8" w:rsidRPr="00BB52A8">
        <w:t>their engagement</w:t>
      </w:r>
      <w:r w:rsidR="00BB52A8">
        <w:t>. Therefore, in relation to the child in my critical incident if the pupil felt that they d</w:t>
      </w:r>
      <w:r w:rsidR="007651BF">
        <w:t xml:space="preserve">id </w:t>
      </w:r>
      <w:r w:rsidR="00BB52A8">
        <w:t xml:space="preserve">not have a positive relationship with their Teacher this could have an impact on their engagement. However, </w:t>
      </w:r>
      <w:r w:rsidR="00BB52A8" w:rsidRPr="00BB52A8">
        <w:t xml:space="preserve"> if teachers are able to foster positive relationships</w:t>
      </w:r>
      <w:r w:rsidR="00BB52A8">
        <w:t xml:space="preserve"> this will allow the child to feel fairly treated and given praise when appropriate which positively impacts their engagement (Ross, 2009). </w:t>
      </w:r>
      <w:r w:rsidR="00DC3418">
        <w:t xml:space="preserve">Therefore, it is evident that disengagement can lead to a vast amount of pedagogical implications. However, a suggested by </w:t>
      </w:r>
      <w:proofErr w:type="spellStart"/>
      <w:r w:rsidR="00DC3418" w:rsidRPr="00ED2F46">
        <w:t>Shafi</w:t>
      </w:r>
      <w:proofErr w:type="spellEnd"/>
      <w:r w:rsidR="00DC3418" w:rsidRPr="00ED2F46">
        <w:t xml:space="preserve"> (2019)</w:t>
      </w:r>
      <w:r w:rsidR="00DC3418">
        <w:t xml:space="preserve"> </w:t>
      </w:r>
      <w:r w:rsidR="00EA7DE4" w:rsidRPr="00EA7DE4">
        <w:t>disengagement</w:t>
      </w:r>
      <w:r w:rsidR="00DC3418">
        <w:t xml:space="preserve"> can be </w:t>
      </w:r>
      <w:r w:rsidR="00EA7DE4" w:rsidRPr="00EA7DE4">
        <w:t>oscillated between both active and passive forms within the same individual and pointed to the need for a range of strategies needed for re</w:t>
      </w:r>
      <w:r w:rsidR="00246484">
        <w:t>-</w:t>
      </w:r>
      <w:r w:rsidR="00EA7DE4" w:rsidRPr="00EA7DE4">
        <w:t>engage</w:t>
      </w:r>
      <w:r w:rsidR="00DC3418">
        <w:t xml:space="preserve">ment with children within their work. </w:t>
      </w:r>
    </w:p>
    <w:p w14:paraId="45E90071" w14:textId="77777777" w:rsidR="00401313" w:rsidRPr="00401313" w:rsidRDefault="00401313" w:rsidP="00401313">
      <w:pPr>
        <w:spacing w:line="360" w:lineRule="auto"/>
        <w:jc w:val="both"/>
      </w:pPr>
    </w:p>
    <w:p w14:paraId="60936599" w14:textId="0293A816" w:rsidR="004B50D4" w:rsidRDefault="00401313" w:rsidP="00205615">
      <w:pPr>
        <w:spacing w:line="360" w:lineRule="auto"/>
        <w:jc w:val="both"/>
        <w:rPr>
          <w:color w:val="000000" w:themeColor="text1"/>
        </w:rPr>
      </w:pPr>
      <w:r>
        <w:rPr>
          <w:color w:val="000000" w:themeColor="text1"/>
        </w:rPr>
        <w:t xml:space="preserve">The second area of my critical incident I decided to focus </w:t>
      </w:r>
      <w:r w:rsidR="00721457">
        <w:rPr>
          <w:color w:val="000000" w:themeColor="text1"/>
        </w:rPr>
        <w:t>is</w:t>
      </w:r>
      <w:r>
        <w:rPr>
          <w:color w:val="000000" w:themeColor="text1"/>
        </w:rPr>
        <w:t xml:space="preserve"> the topic of classroom management.</w:t>
      </w:r>
      <w:r w:rsidR="00C928FA">
        <w:rPr>
          <w:color w:val="000000" w:themeColor="text1"/>
        </w:rPr>
        <w:t xml:space="preserve"> This was</w:t>
      </w:r>
      <w:r>
        <w:rPr>
          <w:color w:val="000000" w:themeColor="text1"/>
        </w:rPr>
        <w:t xml:space="preserve"> related to my critical incident as my observations highlighted the importance of classroom management for all pupils.  </w:t>
      </w:r>
      <w:r w:rsidR="00B05224">
        <w:rPr>
          <w:color w:val="000000" w:themeColor="text1"/>
        </w:rPr>
        <w:t xml:space="preserve">Classroom management refers to the </w:t>
      </w:r>
      <w:r w:rsidR="00B05224">
        <w:rPr>
          <w:color w:val="000000" w:themeColor="text1"/>
        </w:rPr>
        <w:lastRenderedPageBreak/>
        <w:t xml:space="preserve">strategies that teachers adopt within the classroom to create a safe and respectful environment for all </w:t>
      </w:r>
      <w:r w:rsidR="00087950">
        <w:rPr>
          <w:color w:val="000000" w:themeColor="text1"/>
        </w:rPr>
        <w:t xml:space="preserve"> (Rogers, 2015)</w:t>
      </w:r>
      <w:r w:rsidR="00C928FA">
        <w:rPr>
          <w:color w:val="000000" w:themeColor="text1"/>
        </w:rPr>
        <w:t xml:space="preserve">. </w:t>
      </w:r>
      <w:r w:rsidR="00B05224">
        <w:rPr>
          <w:color w:val="000000" w:themeColor="text1"/>
        </w:rPr>
        <w:t xml:space="preserve">This encourages positive behaviour within the classroom which subsequently eliminated the negative </w:t>
      </w:r>
      <w:r w:rsidR="00C928FA">
        <w:rPr>
          <w:color w:val="000000" w:themeColor="text1"/>
        </w:rPr>
        <w:t>connotations</w:t>
      </w:r>
      <w:r w:rsidR="00B05224">
        <w:rPr>
          <w:color w:val="000000" w:themeColor="text1"/>
        </w:rPr>
        <w:t xml:space="preserve"> of poor classroom management.  It is important to note that all Teachers adopt their own classroom management techniques which best suits the class they are teaching. This is explained by </w:t>
      </w:r>
      <w:r w:rsidR="006110E6">
        <w:rPr>
          <w:color w:val="000000" w:themeColor="text1"/>
        </w:rPr>
        <w:t xml:space="preserve">Rogers (2015), </w:t>
      </w:r>
      <w:r w:rsidR="00B05224">
        <w:rPr>
          <w:color w:val="000000" w:themeColor="text1"/>
        </w:rPr>
        <w:t xml:space="preserve"> that not all techniques work well with all particular children and “some may work well in classrooms but not in others” </w:t>
      </w:r>
      <w:r w:rsidR="006110E6" w:rsidRPr="006110E6">
        <w:rPr>
          <w:color w:val="000000" w:themeColor="text1"/>
        </w:rPr>
        <w:t>(Rogers, 2015 p10</w:t>
      </w:r>
      <w:r w:rsidR="006110E6">
        <w:rPr>
          <w:color w:val="000000" w:themeColor="text1"/>
        </w:rPr>
        <w:t xml:space="preserve"> )</w:t>
      </w:r>
      <w:r w:rsidR="00C928FA">
        <w:rPr>
          <w:color w:val="000000" w:themeColor="text1"/>
        </w:rPr>
        <w:t xml:space="preserve">. </w:t>
      </w:r>
      <w:r w:rsidR="00B05224" w:rsidRPr="00ED2F46">
        <w:rPr>
          <w:color w:val="000000" w:themeColor="text1"/>
        </w:rPr>
        <w:t>Wilhite et al (2007)</w:t>
      </w:r>
      <w:r w:rsidR="00B05224">
        <w:rPr>
          <w:color w:val="000000" w:themeColor="text1"/>
        </w:rPr>
        <w:t xml:space="preserve"> </w:t>
      </w:r>
      <w:r w:rsidR="0033778F">
        <w:rPr>
          <w:color w:val="000000" w:themeColor="text1"/>
        </w:rPr>
        <w:t xml:space="preserve">suggests </w:t>
      </w:r>
      <w:r w:rsidR="00B05224">
        <w:rPr>
          <w:color w:val="000000" w:themeColor="text1"/>
        </w:rPr>
        <w:t xml:space="preserve">that the most common behaviour problem amongst the topic of classroom management </w:t>
      </w:r>
      <w:r w:rsidR="0033778F">
        <w:rPr>
          <w:color w:val="000000" w:themeColor="text1"/>
        </w:rPr>
        <w:t xml:space="preserve">are “acting out, aggression and hyperactivity.” </w:t>
      </w:r>
      <w:r w:rsidR="0033778F" w:rsidRPr="00ED2F46">
        <w:rPr>
          <w:color w:val="000000" w:themeColor="text1"/>
        </w:rPr>
        <w:t>(Wilhite, 2007).</w:t>
      </w:r>
      <w:r w:rsidR="0033778F">
        <w:rPr>
          <w:color w:val="000000" w:themeColor="text1"/>
        </w:rPr>
        <w:t xml:space="preserve">  This supports my observation </w:t>
      </w:r>
      <w:r w:rsidR="00721457">
        <w:rPr>
          <w:color w:val="000000" w:themeColor="text1"/>
        </w:rPr>
        <w:t xml:space="preserve">as the </w:t>
      </w:r>
      <w:r w:rsidR="0033778F">
        <w:rPr>
          <w:color w:val="000000" w:themeColor="text1"/>
        </w:rPr>
        <w:t>child become hyperactive</w:t>
      </w:r>
      <w:r w:rsidR="00721457">
        <w:rPr>
          <w:color w:val="000000" w:themeColor="text1"/>
        </w:rPr>
        <w:t xml:space="preserve"> and disruptive</w:t>
      </w:r>
      <w:r w:rsidR="0033778F">
        <w:rPr>
          <w:color w:val="000000" w:themeColor="text1"/>
        </w:rPr>
        <w:t xml:space="preserve"> as a result of sitting in-between two other </w:t>
      </w:r>
      <w:r w:rsidR="00EA64CD">
        <w:rPr>
          <w:color w:val="000000" w:themeColor="text1"/>
        </w:rPr>
        <w:t xml:space="preserve">disruptive </w:t>
      </w:r>
      <w:r w:rsidR="0033778F">
        <w:rPr>
          <w:color w:val="000000" w:themeColor="text1"/>
        </w:rPr>
        <w:t xml:space="preserve">children. As a result of this the child had a poor attention span and dismissed instruction from the class teacher. </w:t>
      </w:r>
      <w:r w:rsidR="00D478C6">
        <w:rPr>
          <w:color w:val="000000" w:themeColor="text1"/>
        </w:rPr>
        <w:t>This can be linked to both Piaget and Kohlberg’s theory of moral development. As children move through</w:t>
      </w:r>
      <w:r w:rsidR="00EA64CD">
        <w:rPr>
          <w:color w:val="000000" w:themeColor="text1"/>
        </w:rPr>
        <w:t xml:space="preserve"> progressively through</w:t>
      </w:r>
      <w:r w:rsidR="00D478C6">
        <w:rPr>
          <w:color w:val="000000" w:themeColor="text1"/>
        </w:rPr>
        <w:t xml:space="preserve"> stages of </w:t>
      </w:r>
      <w:r w:rsidR="00EA64CD">
        <w:rPr>
          <w:color w:val="000000" w:themeColor="text1"/>
        </w:rPr>
        <w:t xml:space="preserve">moral development.  When linking this to the critical incident, </w:t>
      </w:r>
      <w:r w:rsidR="00EA64CD" w:rsidRPr="00ED2F46">
        <w:rPr>
          <w:color w:val="000000" w:themeColor="text1"/>
        </w:rPr>
        <w:t>Kohlberg</w:t>
      </w:r>
      <w:r w:rsidR="00C928FA">
        <w:rPr>
          <w:color w:val="000000" w:themeColor="text1"/>
        </w:rPr>
        <w:t>’s</w:t>
      </w:r>
      <w:r w:rsidR="00EA64CD">
        <w:rPr>
          <w:color w:val="000000" w:themeColor="text1"/>
        </w:rPr>
        <w:t xml:space="preserve"> (1985) theory highlights that the first stage is the theory of </w:t>
      </w:r>
      <w:r w:rsidR="00721457">
        <w:rPr>
          <w:color w:val="000000" w:themeColor="text1"/>
        </w:rPr>
        <w:t>“</w:t>
      </w:r>
      <w:r w:rsidR="00EA64CD">
        <w:rPr>
          <w:color w:val="000000" w:themeColor="text1"/>
        </w:rPr>
        <w:t>punishment and obedience</w:t>
      </w:r>
      <w:r w:rsidR="00721457">
        <w:rPr>
          <w:color w:val="000000" w:themeColor="text1"/>
        </w:rPr>
        <w:t>”</w:t>
      </w:r>
      <w:r w:rsidR="00EA64CD">
        <w:rPr>
          <w:color w:val="000000" w:themeColor="text1"/>
        </w:rPr>
        <w:t xml:space="preserve"> which relates to the child will only follow rules when it can be seen as their own ”immediate interest” </w:t>
      </w:r>
      <w:r w:rsidR="00EA64CD" w:rsidRPr="00ED2F46">
        <w:rPr>
          <w:color w:val="000000" w:themeColor="text1"/>
        </w:rPr>
        <w:t>(Kohlberg, 1985).</w:t>
      </w:r>
      <w:r w:rsidR="00EA64CD">
        <w:rPr>
          <w:color w:val="000000" w:themeColor="text1"/>
        </w:rPr>
        <w:t xml:space="preserve"> </w:t>
      </w:r>
      <w:r w:rsidR="00721457">
        <w:rPr>
          <w:color w:val="000000" w:themeColor="text1"/>
        </w:rPr>
        <w:t xml:space="preserve">Therefore, the child evidently dismissed the idea that it was in his best interest to complete the task and continued to be disruptive which highlights that the child is not progressively moving through the stages of Kohlberg’s theory and has lack of self-control. </w:t>
      </w:r>
      <w:r w:rsidR="00EE11CA" w:rsidRPr="00ED2F46">
        <w:rPr>
          <w:color w:val="000000" w:themeColor="text1"/>
        </w:rPr>
        <w:t>Shelton &amp; Brownhill, (2008)</w:t>
      </w:r>
      <w:r w:rsidR="00721457">
        <w:rPr>
          <w:color w:val="000000" w:themeColor="text1"/>
        </w:rPr>
        <w:t xml:space="preserve"> suggest that children need to be able to “</w:t>
      </w:r>
      <w:proofErr w:type="spellStart"/>
      <w:r w:rsidR="00721457">
        <w:rPr>
          <w:color w:val="000000" w:themeColor="text1"/>
        </w:rPr>
        <w:t>self evaluate</w:t>
      </w:r>
      <w:proofErr w:type="spellEnd"/>
      <w:r w:rsidR="00721457">
        <w:rPr>
          <w:color w:val="000000" w:themeColor="text1"/>
        </w:rPr>
        <w:t xml:space="preserve"> and consider what is deemed right” to understand how to control their behaviours as adults such as Teachers and Teaching assistants cannot always be present to direct children into thinking what is right and wrong. </w:t>
      </w:r>
    </w:p>
    <w:p w14:paraId="46A6DC45" w14:textId="77777777" w:rsidR="004B50D4" w:rsidRDefault="004B50D4" w:rsidP="00205615">
      <w:pPr>
        <w:spacing w:line="360" w:lineRule="auto"/>
        <w:jc w:val="both"/>
        <w:rPr>
          <w:color w:val="000000" w:themeColor="text1"/>
        </w:rPr>
      </w:pPr>
    </w:p>
    <w:p w14:paraId="2CC81FFC" w14:textId="2DCA4D75" w:rsidR="007A7524" w:rsidRDefault="00201FC1" w:rsidP="00205615">
      <w:pPr>
        <w:spacing w:line="360" w:lineRule="auto"/>
        <w:jc w:val="both"/>
        <w:rPr>
          <w:color w:val="000000" w:themeColor="text1"/>
        </w:rPr>
      </w:pPr>
      <w:r>
        <w:rPr>
          <w:color w:val="000000" w:themeColor="text1"/>
        </w:rPr>
        <w:t>However, these events that have occurred within the classroom are classed as unexpected event</w:t>
      </w:r>
      <w:r w:rsidR="00A954C6">
        <w:rPr>
          <w:color w:val="000000" w:themeColor="text1"/>
        </w:rPr>
        <w:t>s</w:t>
      </w:r>
      <w:r>
        <w:rPr>
          <w:color w:val="000000" w:themeColor="text1"/>
        </w:rPr>
        <w:t xml:space="preserve">. Therefore, this means regardless of the strategies or techniques the teacher has adopted </w:t>
      </w:r>
      <w:r w:rsidR="004B50D4">
        <w:rPr>
          <w:color w:val="000000" w:themeColor="text1"/>
        </w:rPr>
        <w:t xml:space="preserve">to aid her classroom management </w:t>
      </w:r>
      <w:r>
        <w:rPr>
          <w:color w:val="000000" w:themeColor="text1"/>
        </w:rPr>
        <w:t xml:space="preserve">it is something that cannot be pre-empted and this cannot be controlled by the </w:t>
      </w:r>
      <w:r w:rsidR="004B50D4">
        <w:rPr>
          <w:color w:val="000000" w:themeColor="text1"/>
        </w:rPr>
        <w:t>T</w:t>
      </w:r>
      <w:r>
        <w:rPr>
          <w:color w:val="000000" w:themeColor="text1"/>
        </w:rPr>
        <w:t>eacher. This has been recognised in a previous study by Mason &amp; Davies (2013) that decision are made “instantaneously in response to a classroom event and so cannot be planned in advance”</w:t>
      </w:r>
      <w:r w:rsidR="00A954C6">
        <w:rPr>
          <w:color w:val="000000" w:themeColor="text1"/>
        </w:rPr>
        <w:t xml:space="preserve"> which supports my interpretation of unexpected events. </w:t>
      </w:r>
    </w:p>
    <w:p w14:paraId="197C842D" w14:textId="58E76EF7" w:rsidR="00ED541E" w:rsidRDefault="00ED541E" w:rsidP="00C42B38">
      <w:pPr>
        <w:rPr>
          <w:color w:val="FF0000"/>
        </w:rPr>
      </w:pPr>
    </w:p>
    <w:p w14:paraId="5D22E4B2" w14:textId="3DA9E3E8" w:rsidR="00D9629E" w:rsidRDefault="00E4241D" w:rsidP="00ED2F46">
      <w:pPr>
        <w:spacing w:line="360" w:lineRule="auto"/>
        <w:jc w:val="both"/>
        <w:rPr>
          <w:color w:val="000000" w:themeColor="text1"/>
        </w:rPr>
      </w:pPr>
      <w:r>
        <w:rPr>
          <w:color w:val="000000" w:themeColor="text1"/>
        </w:rPr>
        <w:t xml:space="preserve">The </w:t>
      </w:r>
      <w:r w:rsidR="0068544F">
        <w:rPr>
          <w:color w:val="000000" w:themeColor="text1"/>
        </w:rPr>
        <w:t>third</w:t>
      </w:r>
      <w:r>
        <w:rPr>
          <w:color w:val="000000" w:themeColor="text1"/>
        </w:rPr>
        <w:t xml:space="preserve"> area of my critical incident I decided to focus is the topic of effective questioning within the classroom. As the critical incident involved the Teacher questioning the child on why he isn’t completing his work and not engaging within the class</w:t>
      </w:r>
      <w:r w:rsidR="00C928FA">
        <w:rPr>
          <w:color w:val="000000" w:themeColor="text1"/>
        </w:rPr>
        <w:t xml:space="preserve">. </w:t>
      </w:r>
      <w:r>
        <w:rPr>
          <w:color w:val="000000" w:themeColor="text1"/>
        </w:rPr>
        <w:t>It is important that Teachers explore types of questions to propose to the class</w:t>
      </w:r>
      <w:r w:rsidR="00F14930">
        <w:rPr>
          <w:color w:val="000000" w:themeColor="text1"/>
        </w:rPr>
        <w:t xml:space="preserve"> as effective questioning is a  crucial </w:t>
      </w:r>
      <w:r w:rsidR="00F14930">
        <w:rPr>
          <w:color w:val="000000" w:themeColor="text1"/>
        </w:rPr>
        <w:lastRenderedPageBreak/>
        <w:t>pedagogical skill</w:t>
      </w:r>
      <w:r>
        <w:rPr>
          <w:color w:val="000000" w:themeColor="text1"/>
        </w:rPr>
        <w:t xml:space="preserve">. This involves types of questions such as open and closed questions. </w:t>
      </w:r>
      <w:proofErr w:type="spellStart"/>
      <w:r w:rsidRPr="00ED2F46">
        <w:rPr>
          <w:color w:val="000000" w:themeColor="text1"/>
        </w:rPr>
        <w:t>Caravaca</w:t>
      </w:r>
      <w:proofErr w:type="spellEnd"/>
      <w:r w:rsidRPr="00ED2F46">
        <w:rPr>
          <w:color w:val="000000" w:themeColor="text1"/>
        </w:rPr>
        <w:t xml:space="preserve"> (2019)</w:t>
      </w:r>
      <w:r w:rsidR="00C928FA">
        <w:rPr>
          <w:color w:val="000000" w:themeColor="text1"/>
        </w:rPr>
        <w:t xml:space="preserve">, </w:t>
      </w:r>
      <w:r>
        <w:rPr>
          <w:color w:val="000000" w:themeColor="text1"/>
        </w:rPr>
        <w:t xml:space="preserve">suggested that asking students a variety of different styled questions can optimize the child’s way of critical thinking and empower student knowledge. </w:t>
      </w:r>
      <w:r w:rsidR="004435C5">
        <w:rPr>
          <w:color w:val="000000" w:themeColor="text1"/>
        </w:rPr>
        <w:t xml:space="preserve">This can be supported by </w:t>
      </w:r>
      <w:r w:rsidR="004435C5" w:rsidRPr="00ED2F46">
        <w:rPr>
          <w:color w:val="000000" w:themeColor="text1"/>
        </w:rPr>
        <w:t>Fisher (2013),</w:t>
      </w:r>
      <w:r w:rsidR="004435C5">
        <w:rPr>
          <w:color w:val="000000" w:themeColor="text1"/>
        </w:rPr>
        <w:t xml:space="preserve"> children need to be </w:t>
      </w:r>
      <w:r w:rsidR="00CA09D3">
        <w:rPr>
          <w:color w:val="000000" w:themeColor="text1"/>
        </w:rPr>
        <w:t xml:space="preserve">challenged to think more “deeply, critically and creatively” as thinking is accelerated through dialogue between the Teacher and the Pupil through effective questioning. This implies that the lack of dialogue between the Teacher and the Pupil due to lack of effective questioning </w:t>
      </w:r>
      <w:r w:rsidR="004F7B74">
        <w:rPr>
          <w:color w:val="000000" w:themeColor="text1"/>
        </w:rPr>
        <w:t xml:space="preserve">had an adverse effect to the rest of </w:t>
      </w:r>
      <w:r w:rsidR="00C928FA">
        <w:rPr>
          <w:color w:val="000000" w:themeColor="text1"/>
        </w:rPr>
        <w:t>the</w:t>
      </w:r>
      <w:r w:rsidR="004F7B74">
        <w:rPr>
          <w:color w:val="000000" w:themeColor="text1"/>
        </w:rPr>
        <w:t xml:space="preserve"> lesson as this triggered the child to become disruptive</w:t>
      </w:r>
      <w:r w:rsidR="00CA09D3">
        <w:rPr>
          <w:color w:val="000000" w:themeColor="text1"/>
        </w:rPr>
        <w:t xml:space="preserve"> </w:t>
      </w:r>
      <w:r w:rsidR="004F7B74">
        <w:rPr>
          <w:color w:val="000000" w:themeColor="text1"/>
        </w:rPr>
        <w:t>leading to d</w:t>
      </w:r>
      <w:r w:rsidR="004172AA">
        <w:rPr>
          <w:color w:val="000000" w:themeColor="text1"/>
        </w:rPr>
        <w:t xml:space="preserve">isengagement. </w:t>
      </w:r>
      <w:r w:rsidR="00F14930">
        <w:rPr>
          <w:color w:val="000000" w:themeColor="text1"/>
        </w:rPr>
        <w:t xml:space="preserve">Therefore, closed questions such as ‘Yes’ or ‘No’ answers does not encourage children to expand their answers which promotes positive classroom dialogue. </w:t>
      </w:r>
      <w:r w:rsidR="00D9629E">
        <w:rPr>
          <w:color w:val="000000" w:themeColor="text1"/>
        </w:rPr>
        <w:t xml:space="preserve">However, it is important to consider the implications on the child due to poor questioning. As suggest by </w:t>
      </w:r>
      <w:r w:rsidR="00F14930">
        <w:rPr>
          <w:color w:val="000000" w:themeColor="text1"/>
        </w:rPr>
        <w:t>Doherty (2017</w:t>
      </w:r>
      <w:r w:rsidR="00D9629E">
        <w:rPr>
          <w:color w:val="000000" w:themeColor="text1"/>
        </w:rPr>
        <w:t>), effective questioning engages students in the learning process and provides opportunities to ask questions themselves. Therefore</w:t>
      </w:r>
      <w:r w:rsidR="00A90272">
        <w:rPr>
          <w:color w:val="000000" w:themeColor="text1"/>
        </w:rPr>
        <w:t xml:space="preserve">, </w:t>
      </w:r>
      <w:r w:rsidR="00D9629E">
        <w:rPr>
          <w:color w:val="000000" w:themeColor="text1"/>
        </w:rPr>
        <w:t xml:space="preserve">lack of effective questioning could </w:t>
      </w:r>
      <w:r w:rsidR="00F14930">
        <w:rPr>
          <w:color w:val="000000" w:themeColor="text1"/>
        </w:rPr>
        <w:t>affect</w:t>
      </w:r>
      <w:r w:rsidR="00D9629E">
        <w:rPr>
          <w:color w:val="000000" w:themeColor="text1"/>
        </w:rPr>
        <w:t xml:space="preserve"> the child’s learning as they are at risk of becoming disengaged</w:t>
      </w:r>
      <w:r w:rsidR="00F14930">
        <w:rPr>
          <w:color w:val="000000" w:themeColor="text1"/>
        </w:rPr>
        <w:t xml:space="preserve"> from the lesson</w:t>
      </w:r>
      <w:r w:rsidR="00D9629E">
        <w:rPr>
          <w:color w:val="000000" w:themeColor="text1"/>
        </w:rPr>
        <w:t xml:space="preserve">. </w:t>
      </w:r>
    </w:p>
    <w:p w14:paraId="7BDB37F0" w14:textId="77777777" w:rsidR="00CA09D3" w:rsidRDefault="00CA09D3" w:rsidP="00E4241D">
      <w:pPr>
        <w:spacing w:line="360" w:lineRule="auto"/>
        <w:jc w:val="both"/>
        <w:rPr>
          <w:color w:val="000000" w:themeColor="text1"/>
        </w:rPr>
      </w:pPr>
    </w:p>
    <w:p w14:paraId="4198D18C" w14:textId="0F8DF29E" w:rsidR="00ED541E" w:rsidRDefault="00CA09D3" w:rsidP="00E4241D">
      <w:pPr>
        <w:spacing w:line="360" w:lineRule="auto"/>
        <w:jc w:val="both"/>
        <w:rPr>
          <w:color w:val="FF0000"/>
        </w:rPr>
      </w:pPr>
      <w:r>
        <w:rPr>
          <w:color w:val="000000" w:themeColor="text1"/>
        </w:rPr>
        <w:t>It can be suggested that from my critical incident that the Teacher didn’t directly ask the child for why he wasn’t doing his work and was unaware that the child previously d</w:t>
      </w:r>
      <w:r w:rsidR="00C928FA">
        <w:rPr>
          <w:color w:val="000000" w:themeColor="text1"/>
        </w:rPr>
        <w:t xml:space="preserve">id not complete </w:t>
      </w:r>
      <w:r>
        <w:rPr>
          <w:color w:val="000000" w:themeColor="text1"/>
        </w:rPr>
        <w:t xml:space="preserve">the work. After some further questioning, the teacher came to realise that the child had not been in the previous lesson and asked the child to start writing a letter like everyone did in the previous lesson. </w:t>
      </w:r>
      <w:r w:rsidR="004F7B74">
        <w:rPr>
          <w:color w:val="000000" w:themeColor="text1"/>
        </w:rPr>
        <w:t xml:space="preserve">It was evident as the child had no </w:t>
      </w:r>
      <w:r w:rsidR="00C928FA">
        <w:rPr>
          <w:color w:val="000000" w:themeColor="text1"/>
        </w:rPr>
        <w:t>self-control</w:t>
      </w:r>
      <w:r w:rsidR="004F7B74">
        <w:rPr>
          <w:color w:val="000000" w:themeColor="text1"/>
        </w:rPr>
        <w:t xml:space="preserve"> to tell the Teacher he needed help</w:t>
      </w:r>
      <w:r w:rsidR="007962D3">
        <w:rPr>
          <w:color w:val="000000" w:themeColor="text1"/>
        </w:rPr>
        <w:t>.</w:t>
      </w:r>
      <w:r w:rsidR="004F7B74">
        <w:rPr>
          <w:color w:val="000000" w:themeColor="text1"/>
        </w:rPr>
        <w:t xml:space="preserve"> </w:t>
      </w:r>
      <w:r w:rsidR="007962D3">
        <w:rPr>
          <w:color w:val="000000" w:themeColor="text1"/>
        </w:rPr>
        <w:t>T</w:t>
      </w:r>
      <w:r w:rsidR="004F7B74">
        <w:rPr>
          <w:color w:val="000000" w:themeColor="text1"/>
        </w:rPr>
        <w:t>his relate</w:t>
      </w:r>
      <w:r w:rsidR="00C928FA">
        <w:rPr>
          <w:color w:val="000000" w:themeColor="text1"/>
        </w:rPr>
        <w:t>s</w:t>
      </w:r>
      <w:r w:rsidR="004F7B74">
        <w:rPr>
          <w:color w:val="000000" w:themeColor="text1"/>
        </w:rPr>
        <w:t xml:space="preserve"> to the idea that </w:t>
      </w:r>
      <w:proofErr w:type="spellStart"/>
      <w:r w:rsidR="004F7B74" w:rsidRPr="00ED2F46">
        <w:rPr>
          <w:color w:val="000000" w:themeColor="text1"/>
        </w:rPr>
        <w:t>Rop</w:t>
      </w:r>
      <w:proofErr w:type="spellEnd"/>
      <w:r w:rsidR="004F7B74" w:rsidRPr="00ED2F46">
        <w:rPr>
          <w:color w:val="000000" w:themeColor="text1"/>
        </w:rPr>
        <w:t>, (2002)</w:t>
      </w:r>
      <w:r w:rsidR="004F7B74">
        <w:rPr>
          <w:color w:val="000000" w:themeColor="text1"/>
        </w:rPr>
        <w:t xml:space="preserve"> suggested that the pupil questioning might disrupt the lesson and this might offer a reasoning for why the child did not engage with the teacher. </w:t>
      </w:r>
      <w:r w:rsidR="00E414E5">
        <w:rPr>
          <w:color w:val="000000" w:themeColor="text1"/>
        </w:rPr>
        <w:t xml:space="preserve">However, perhaps the lack of pedagogical training meant the teacher was unable to identify that the child needed additional support </w:t>
      </w:r>
      <w:r w:rsidR="006A0FC5">
        <w:rPr>
          <w:color w:val="000000" w:themeColor="text1"/>
        </w:rPr>
        <w:t xml:space="preserve">(Florian &amp; Linklater, 2010). </w:t>
      </w:r>
      <w:r w:rsidR="00E414E5">
        <w:rPr>
          <w:color w:val="000000" w:themeColor="text1"/>
        </w:rPr>
        <w:t xml:space="preserve"> </w:t>
      </w:r>
    </w:p>
    <w:p w14:paraId="5F2ABFD0" w14:textId="77777777" w:rsidR="00C5766A" w:rsidRPr="008D6BC9" w:rsidRDefault="00C5766A" w:rsidP="00C42B38">
      <w:pPr>
        <w:rPr>
          <w:b/>
          <w:bCs/>
          <w:sz w:val="28"/>
          <w:szCs w:val="28"/>
          <w:u w:val="single"/>
        </w:rPr>
      </w:pPr>
    </w:p>
    <w:p w14:paraId="6DBBC0E0" w14:textId="3D975BF5" w:rsidR="004B7617" w:rsidRPr="003F5C7C" w:rsidRDefault="004B7617" w:rsidP="008D6BC9">
      <w:pPr>
        <w:pStyle w:val="Heading3"/>
        <w:rPr>
          <w:sz w:val="28"/>
          <w:szCs w:val="28"/>
        </w:rPr>
      </w:pPr>
      <w:r w:rsidRPr="003F5C7C">
        <w:rPr>
          <w:sz w:val="28"/>
          <w:szCs w:val="28"/>
        </w:rPr>
        <w:t>Reflection</w:t>
      </w:r>
    </w:p>
    <w:p w14:paraId="6669E97E" w14:textId="3D0CF12C" w:rsidR="00053ADC" w:rsidRDefault="00053ADC" w:rsidP="00A12D83">
      <w:pPr>
        <w:spacing w:line="360" w:lineRule="auto"/>
        <w:jc w:val="both"/>
        <w:rPr>
          <w:color w:val="FF0000"/>
          <w:u w:val="single"/>
        </w:rPr>
      </w:pPr>
    </w:p>
    <w:p w14:paraId="5D70E893" w14:textId="01517471" w:rsidR="0079089C" w:rsidRPr="005D2742" w:rsidRDefault="00053ADC" w:rsidP="00ED2F46">
      <w:pPr>
        <w:spacing w:line="360" w:lineRule="auto"/>
        <w:jc w:val="both"/>
        <w:rPr>
          <w:color w:val="000000"/>
        </w:rPr>
      </w:pPr>
      <w:r>
        <w:rPr>
          <w:color w:val="000000" w:themeColor="text1"/>
        </w:rPr>
        <w:t xml:space="preserve">It is important as a teacher that reflections are carried out, particularly after a critical incident is observed as reflections are carried out to develop </w:t>
      </w:r>
      <w:r w:rsidR="007962D3">
        <w:rPr>
          <w:color w:val="000000" w:themeColor="text1"/>
        </w:rPr>
        <w:t>effective</w:t>
      </w:r>
      <w:r>
        <w:rPr>
          <w:color w:val="000000" w:themeColor="text1"/>
        </w:rPr>
        <w:t xml:space="preserve"> teaching within the classroom. </w:t>
      </w:r>
      <w:r w:rsidR="00A12D83" w:rsidRPr="00A12D83">
        <w:rPr>
          <w:color w:val="000000" w:themeColor="text1"/>
        </w:rPr>
        <w:t>The Professional Teaching standards states the importance on being</w:t>
      </w:r>
      <w:r>
        <w:rPr>
          <w:color w:val="000000" w:themeColor="text1"/>
        </w:rPr>
        <w:t xml:space="preserve"> honest and</w:t>
      </w:r>
      <w:r w:rsidR="00A12D83" w:rsidRPr="00A12D83">
        <w:rPr>
          <w:color w:val="000000" w:themeColor="text1"/>
        </w:rPr>
        <w:t xml:space="preserve"> open about the reflections</w:t>
      </w:r>
      <w:r>
        <w:rPr>
          <w:color w:val="000000" w:themeColor="text1"/>
        </w:rPr>
        <w:t xml:space="preserve">. This entail allows for </w:t>
      </w:r>
      <w:r w:rsidR="00A12D83" w:rsidRPr="00A12D83">
        <w:rPr>
          <w:color w:val="000000" w:themeColor="text1"/>
        </w:rPr>
        <w:t xml:space="preserve"> personal growth and to develop their</w:t>
      </w:r>
      <w:r>
        <w:rPr>
          <w:color w:val="000000" w:themeColor="text1"/>
        </w:rPr>
        <w:t xml:space="preserve"> the teachers own</w:t>
      </w:r>
      <w:r w:rsidR="00A12D83" w:rsidRPr="00A12D83">
        <w:rPr>
          <w:color w:val="000000" w:themeColor="text1"/>
        </w:rPr>
        <w:t xml:space="preserve"> pedagogy</w:t>
      </w:r>
      <w:r>
        <w:rPr>
          <w:color w:val="000000" w:themeColor="text1"/>
        </w:rPr>
        <w:t xml:space="preserve">. </w:t>
      </w:r>
      <w:r w:rsidRPr="00ED2F46">
        <w:rPr>
          <w:color w:val="000000" w:themeColor="text1"/>
        </w:rPr>
        <w:t xml:space="preserve">(Welsh </w:t>
      </w:r>
      <w:r w:rsidR="00ED2F46" w:rsidRPr="00ED2F46">
        <w:rPr>
          <w:color w:val="000000" w:themeColor="text1"/>
        </w:rPr>
        <w:t>A</w:t>
      </w:r>
      <w:r w:rsidRPr="00ED2F46">
        <w:rPr>
          <w:color w:val="000000" w:themeColor="text1"/>
        </w:rPr>
        <w:t xml:space="preserve">ssembly </w:t>
      </w:r>
      <w:r w:rsidR="00ED2F46" w:rsidRPr="00ED2F46">
        <w:rPr>
          <w:color w:val="000000" w:themeColor="text1"/>
        </w:rPr>
        <w:t>G</w:t>
      </w:r>
      <w:r w:rsidRPr="00ED2F46">
        <w:rPr>
          <w:color w:val="000000" w:themeColor="text1"/>
        </w:rPr>
        <w:t>overnment, 2018).</w:t>
      </w:r>
      <w:r>
        <w:rPr>
          <w:color w:val="000000" w:themeColor="text1"/>
        </w:rPr>
        <w:t xml:space="preserve"> As a result of this children will benefit from the enhanced reflective practitioner. From the knowledge gained within these observations, it </w:t>
      </w:r>
      <w:r>
        <w:rPr>
          <w:color w:val="000000" w:themeColor="text1"/>
        </w:rPr>
        <w:lastRenderedPageBreak/>
        <w:t xml:space="preserve">has allowed for future thinking where the </w:t>
      </w:r>
      <w:r w:rsidR="00A12D83" w:rsidRPr="00A12D83">
        <w:rPr>
          <w:color w:val="000000" w:themeColor="text1"/>
        </w:rPr>
        <w:t>Donaldson’s four purposes</w:t>
      </w:r>
      <w:r>
        <w:rPr>
          <w:color w:val="000000" w:themeColor="text1"/>
        </w:rPr>
        <w:t xml:space="preserve"> will be thought of at all times</w:t>
      </w:r>
      <w:r w:rsidR="00A12D83" w:rsidRPr="00A12D83">
        <w:rPr>
          <w:color w:val="000000" w:themeColor="text1"/>
        </w:rPr>
        <w:t xml:space="preserve"> to ensure the child advances through their learning to the best of their ability. </w:t>
      </w:r>
      <w:r>
        <w:rPr>
          <w:color w:val="000000" w:themeColor="text1"/>
        </w:rPr>
        <w:t xml:space="preserve">During my own teaching practice, it is important to reflect on my own teaching in relation to how each lessons went as this will allow me to practice being a reflective practitioner. As suggested by </w:t>
      </w:r>
      <w:r w:rsidRPr="00ED2F46">
        <w:rPr>
          <w:color w:val="000000" w:themeColor="text1"/>
        </w:rPr>
        <w:t>Brookfield, (</w:t>
      </w:r>
      <w:r w:rsidR="006804D5" w:rsidRPr="00ED2F46">
        <w:rPr>
          <w:color w:val="000000" w:themeColor="text1"/>
        </w:rPr>
        <w:t>2002</w:t>
      </w:r>
      <w:r w:rsidRPr="00ED2F46">
        <w:rPr>
          <w:color w:val="000000" w:themeColor="text1"/>
        </w:rPr>
        <w:t>)</w:t>
      </w:r>
      <w:r>
        <w:rPr>
          <w:color w:val="000000" w:themeColor="text1"/>
        </w:rPr>
        <w:t xml:space="preserve"> by teaching in a critically reflective way this allows the teachers to try to discover and research will allow for the practitioner to frame how to teach. Through the use of Brookfield’s </w:t>
      </w:r>
      <w:r w:rsidR="006E09AB">
        <w:rPr>
          <w:color w:val="000000" w:themeColor="text1"/>
        </w:rPr>
        <w:t xml:space="preserve">four complementary </w:t>
      </w:r>
      <w:r>
        <w:rPr>
          <w:color w:val="000000" w:themeColor="text1"/>
        </w:rPr>
        <w:t xml:space="preserve">lenses </w:t>
      </w:r>
      <w:r w:rsidR="006E09AB">
        <w:rPr>
          <w:color w:val="000000" w:themeColor="text1"/>
        </w:rPr>
        <w:t xml:space="preserve">it allows the practitioner to consider their own pedagogical methods, techniques and approaches in how best supports their learners. However, through being a reflective practitioner this allows us to be critically reflective over our own practice and consider elements of our teaching that might not be working and looking at strategies to </w:t>
      </w:r>
      <w:r w:rsidR="00B40125">
        <w:rPr>
          <w:color w:val="000000" w:themeColor="text1"/>
        </w:rPr>
        <w:t>overcome</w:t>
      </w:r>
      <w:r w:rsidR="006E09AB">
        <w:rPr>
          <w:color w:val="000000" w:themeColor="text1"/>
        </w:rPr>
        <w:t xml:space="preserve"> the submerged </w:t>
      </w:r>
      <w:r w:rsidR="006E09AB" w:rsidRPr="00ED2F46">
        <w:rPr>
          <w:color w:val="000000" w:themeColor="text1"/>
        </w:rPr>
        <w:t>(</w:t>
      </w:r>
      <w:proofErr w:type="spellStart"/>
      <w:r w:rsidR="006E09AB" w:rsidRPr="00ED2F46">
        <w:rPr>
          <w:color w:val="000000" w:themeColor="text1"/>
        </w:rPr>
        <w:t>Brookefield</w:t>
      </w:r>
      <w:proofErr w:type="spellEnd"/>
      <w:r w:rsidR="006E09AB" w:rsidRPr="00ED2F46">
        <w:rPr>
          <w:color w:val="000000" w:themeColor="text1"/>
        </w:rPr>
        <w:t xml:space="preserve">, </w:t>
      </w:r>
      <w:r w:rsidR="006804D5" w:rsidRPr="00ED2F46">
        <w:rPr>
          <w:color w:val="000000" w:themeColor="text1"/>
        </w:rPr>
        <w:t>2002</w:t>
      </w:r>
      <w:r w:rsidR="006E09AB" w:rsidRPr="00ED2F46">
        <w:rPr>
          <w:color w:val="000000" w:themeColor="text1"/>
        </w:rPr>
        <w:t>)</w:t>
      </w:r>
      <w:r w:rsidR="00B22C1A" w:rsidRPr="00ED2F46">
        <w:rPr>
          <w:color w:val="000000" w:themeColor="text1"/>
        </w:rPr>
        <w:t>.</w:t>
      </w:r>
      <w:r w:rsidR="00ED2F46">
        <w:rPr>
          <w:color w:val="000000" w:themeColor="text1"/>
        </w:rPr>
        <w:t xml:space="preserve"> Additionally, </w:t>
      </w:r>
      <w:r w:rsidR="00ED2F46">
        <w:rPr>
          <w:color w:val="000000"/>
        </w:rPr>
        <w:t>d</w:t>
      </w:r>
      <w:r w:rsidR="0079089C" w:rsidRPr="00ED2F46">
        <w:rPr>
          <w:color w:val="000000"/>
        </w:rPr>
        <w:t xml:space="preserve">uring my observations and after, I </w:t>
      </w:r>
      <w:r w:rsidR="00ED2F46">
        <w:rPr>
          <w:color w:val="000000"/>
        </w:rPr>
        <w:t xml:space="preserve">also </w:t>
      </w:r>
      <w:r w:rsidR="0079089C" w:rsidRPr="00ED2F46">
        <w:rPr>
          <w:color w:val="000000"/>
        </w:rPr>
        <w:t>used Schon’s (1991) reflection</w:t>
      </w:r>
      <w:r w:rsidR="005D2742">
        <w:rPr>
          <w:color w:val="000000"/>
        </w:rPr>
        <w:t xml:space="preserve"> </w:t>
      </w:r>
      <w:r w:rsidR="0079089C" w:rsidRPr="00ED2F46">
        <w:rPr>
          <w:color w:val="000000"/>
        </w:rPr>
        <w:t>in action theory to guide me through this critical reflection. This is a theory</w:t>
      </w:r>
      <w:r w:rsidR="00ED2F46">
        <w:rPr>
          <w:color w:val="000000"/>
        </w:rPr>
        <w:t xml:space="preserve"> that I can refer to</w:t>
      </w:r>
      <w:r w:rsidR="0079089C" w:rsidRPr="00ED2F46">
        <w:rPr>
          <w:color w:val="000000"/>
        </w:rPr>
        <w:t xml:space="preserve"> throughout my teaching journey to ensure I get the best out of my teaching and the children</w:t>
      </w:r>
      <w:r w:rsidR="00ED2F46">
        <w:rPr>
          <w:color w:val="000000"/>
        </w:rPr>
        <w:t xml:space="preserve"> in return will</w:t>
      </w:r>
      <w:r w:rsidR="0079089C" w:rsidRPr="00ED2F46">
        <w:rPr>
          <w:color w:val="000000"/>
        </w:rPr>
        <w:t xml:space="preserve"> also get the best from their learning</w:t>
      </w:r>
      <w:r w:rsidR="00ED2F46">
        <w:rPr>
          <w:color w:val="000000"/>
        </w:rPr>
        <w:t xml:space="preserve">. </w:t>
      </w:r>
      <w:r w:rsidR="0079089C" w:rsidRPr="00ED2F46">
        <w:rPr>
          <w:color w:val="000000"/>
        </w:rPr>
        <w:t>Schon suggests by making a distinction between reflecting during the event and then the same after, is a positive way to refle</w:t>
      </w:r>
      <w:r w:rsidR="007962D3">
        <w:rPr>
          <w:color w:val="000000"/>
        </w:rPr>
        <w:t>c</w:t>
      </w:r>
      <w:r w:rsidR="0079089C" w:rsidRPr="00ED2F46">
        <w:rPr>
          <w:color w:val="000000"/>
        </w:rPr>
        <w:t>t during your</w:t>
      </w:r>
      <w:r w:rsidR="00ED2F46">
        <w:rPr>
          <w:color w:val="000000"/>
        </w:rPr>
        <w:t xml:space="preserve"> our </w:t>
      </w:r>
      <w:r w:rsidR="0079089C" w:rsidRPr="00ED2F46">
        <w:rPr>
          <w:color w:val="000000"/>
        </w:rPr>
        <w:t>own practice. </w:t>
      </w:r>
    </w:p>
    <w:p w14:paraId="6216F190" w14:textId="77777777" w:rsidR="0079089C" w:rsidRDefault="0079089C" w:rsidP="00A12D83">
      <w:pPr>
        <w:spacing w:line="360" w:lineRule="auto"/>
        <w:jc w:val="both"/>
        <w:rPr>
          <w:color w:val="000000" w:themeColor="text1"/>
          <w:highlight w:val="yellow"/>
        </w:rPr>
      </w:pPr>
    </w:p>
    <w:p w14:paraId="298B6BB1" w14:textId="2333564F" w:rsidR="004216FB" w:rsidRDefault="006E09AB" w:rsidP="00A12D83">
      <w:pPr>
        <w:spacing w:line="360" w:lineRule="auto"/>
        <w:jc w:val="both"/>
        <w:rPr>
          <w:color w:val="000000" w:themeColor="text1"/>
        </w:rPr>
      </w:pPr>
      <w:r>
        <w:rPr>
          <w:color w:val="000000" w:themeColor="text1"/>
        </w:rPr>
        <w:t>Therefore, having conducted an observation on a critical incident it</w:t>
      </w:r>
      <w:r w:rsidR="007962D3">
        <w:rPr>
          <w:color w:val="000000" w:themeColor="text1"/>
        </w:rPr>
        <w:t xml:space="preserve"> is</w:t>
      </w:r>
      <w:r>
        <w:rPr>
          <w:color w:val="000000" w:themeColor="text1"/>
        </w:rPr>
        <w:t xml:space="preserve"> important at this stage to carry out my own reflection on the critical incident</w:t>
      </w:r>
      <w:r w:rsidR="007962D3">
        <w:rPr>
          <w:color w:val="000000" w:themeColor="text1"/>
        </w:rPr>
        <w:t>. This is where I will</w:t>
      </w:r>
      <w:r>
        <w:rPr>
          <w:color w:val="000000" w:themeColor="text1"/>
        </w:rPr>
        <w:t xml:space="preserve"> and give some suggestions</w:t>
      </w:r>
      <w:r w:rsidR="004216FB">
        <w:rPr>
          <w:color w:val="000000" w:themeColor="text1"/>
        </w:rPr>
        <w:t xml:space="preserve"> or recommendations </w:t>
      </w:r>
      <w:r>
        <w:rPr>
          <w:color w:val="000000" w:themeColor="text1"/>
        </w:rPr>
        <w:t>on what I myself would do as a practitioner through making use of the literature to support my own ‘next steps’</w:t>
      </w:r>
      <w:r w:rsidR="004216FB">
        <w:rPr>
          <w:color w:val="000000" w:themeColor="text1"/>
        </w:rPr>
        <w:t xml:space="preserve">. When looking at the topic of disengagement </w:t>
      </w:r>
      <w:r w:rsidR="00513B54">
        <w:t xml:space="preserve"> it would be suggested that perhaps looking at different strategies to address disengagement would benefit the child’s ability to reengage with the class. </w:t>
      </w:r>
      <w:r w:rsidR="0071671F">
        <w:t>E</w:t>
      </w:r>
      <w:r w:rsidR="00513B54">
        <w:t>nsuring that Teachers have a range of techniques that re-engage children within their work is crucial for those children that become disengaged easily. Therefore, adopting new methods for pedagogical approaches to disengagement allows t</w:t>
      </w:r>
      <w:r w:rsidR="007962D3">
        <w:t>he</w:t>
      </w:r>
      <w:r w:rsidR="00513B54">
        <w:t xml:space="preserve"> Teacher to understand what does work for their class and what doesn’t work for their class. Additionally, when looking at the topic of classroom management it is suggested that similarly the Teacher also adopts various strategies to promote classroom management. As suggested by </w:t>
      </w:r>
      <w:r w:rsidR="00513B54" w:rsidRPr="00ED2F46">
        <w:rPr>
          <w:color w:val="000000" w:themeColor="text1"/>
        </w:rPr>
        <w:t>Shelton &amp; Brownhill, (2008) that</w:t>
      </w:r>
      <w:r w:rsidR="00513B54">
        <w:rPr>
          <w:color w:val="000000" w:themeColor="text1"/>
        </w:rPr>
        <w:t xml:space="preserve"> children need to self-evaluate their actions to see what is deemed as right or wrong. As reinforced by the literature, Teachers and Teaching assistants need to ensure that they are guiding the children to become self-assured. This can be tackled by the class Teacher adopting new pedagogical strategies relating to classroom management and behaviour. Lastly, when looking at the topic of questioning </w:t>
      </w:r>
      <w:r w:rsidR="00BC6C4E">
        <w:rPr>
          <w:color w:val="000000" w:themeColor="text1"/>
        </w:rPr>
        <w:t xml:space="preserve"> </w:t>
      </w:r>
      <w:r w:rsidR="0071671F">
        <w:rPr>
          <w:color w:val="000000" w:themeColor="text1"/>
        </w:rPr>
        <w:t xml:space="preserve">Florian &amp; Linklater (2010), </w:t>
      </w:r>
      <w:r w:rsidR="00BC6C4E">
        <w:rPr>
          <w:color w:val="000000" w:themeColor="text1"/>
        </w:rPr>
        <w:t>suggests</w:t>
      </w:r>
      <w:r w:rsidR="00513B54">
        <w:rPr>
          <w:color w:val="000000" w:themeColor="text1"/>
        </w:rPr>
        <w:t xml:space="preserve"> that the lack of pedagogical training </w:t>
      </w:r>
      <w:r w:rsidR="00BC6C4E">
        <w:rPr>
          <w:color w:val="000000" w:themeColor="text1"/>
        </w:rPr>
        <w:lastRenderedPageBreak/>
        <w:t>amongst</w:t>
      </w:r>
      <w:r w:rsidR="00513B54">
        <w:rPr>
          <w:color w:val="000000" w:themeColor="text1"/>
        </w:rPr>
        <w:t xml:space="preserve"> Teachers </w:t>
      </w:r>
      <w:r w:rsidR="00BC6C4E">
        <w:rPr>
          <w:color w:val="000000" w:themeColor="text1"/>
        </w:rPr>
        <w:t>leads to poor effective questioning within the classroom. This is where the questioning is limited a</w:t>
      </w:r>
      <w:r w:rsidR="007962D3">
        <w:rPr>
          <w:color w:val="000000" w:themeColor="text1"/>
        </w:rPr>
        <w:t>s</w:t>
      </w:r>
      <w:r w:rsidR="00BC6C4E">
        <w:rPr>
          <w:color w:val="000000" w:themeColor="text1"/>
        </w:rPr>
        <w:t xml:space="preserve"> the learner is unable to reach their full academic potential due to lack of dialogue between the </w:t>
      </w:r>
      <w:r w:rsidR="007962D3">
        <w:rPr>
          <w:color w:val="000000" w:themeColor="text1"/>
        </w:rPr>
        <w:t>T</w:t>
      </w:r>
      <w:r w:rsidR="00BC6C4E">
        <w:rPr>
          <w:color w:val="000000" w:themeColor="text1"/>
        </w:rPr>
        <w:t xml:space="preserve">eacher and the learner. Therefore, it is suggested that perhaps making use of training days to further improve questioning strategies for the classroom will aid learners in reaching their full academic potential. </w:t>
      </w:r>
    </w:p>
    <w:p w14:paraId="1AF8CA10" w14:textId="77777777" w:rsidR="00BC6C4E" w:rsidRDefault="00BC6C4E" w:rsidP="00A12D83">
      <w:pPr>
        <w:spacing w:line="360" w:lineRule="auto"/>
        <w:jc w:val="both"/>
        <w:rPr>
          <w:color w:val="000000" w:themeColor="text1"/>
        </w:rPr>
      </w:pPr>
    </w:p>
    <w:p w14:paraId="1DAEBE7C" w14:textId="48C38975" w:rsidR="00C5766A" w:rsidRPr="00EA41C5" w:rsidRDefault="006E09AB" w:rsidP="00EA41C5">
      <w:pPr>
        <w:spacing w:line="360" w:lineRule="auto"/>
        <w:jc w:val="both"/>
        <w:rPr>
          <w:color w:val="000000" w:themeColor="text1"/>
        </w:rPr>
      </w:pPr>
      <w:r>
        <w:rPr>
          <w:color w:val="000000" w:themeColor="text1"/>
        </w:rPr>
        <w:t xml:space="preserve">Having now witnessed a critical incident I am now aware that a </w:t>
      </w:r>
      <w:r w:rsidR="00A12D83" w:rsidRPr="00A12D83">
        <w:rPr>
          <w:color w:val="000000" w:themeColor="text1"/>
        </w:rPr>
        <w:t xml:space="preserve">critical incident </w:t>
      </w:r>
      <w:r>
        <w:rPr>
          <w:color w:val="000000" w:themeColor="text1"/>
        </w:rPr>
        <w:t xml:space="preserve">within education </w:t>
      </w:r>
      <w:r w:rsidR="004216FB">
        <w:rPr>
          <w:color w:val="000000" w:themeColor="text1"/>
        </w:rPr>
        <w:t>is an</w:t>
      </w:r>
      <w:r>
        <w:rPr>
          <w:color w:val="000000" w:themeColor="text1"/>
        </w:rPr>
        <w:t xml:space="preserve"> issue that arose from s</w:t>
      </w:r>
      <w:r w:rsidR="00A12D83" w:rsidRPr="00A12D83">
        <w:rPr>
          <w:color w:val="000000" w:themeColor="text1"/>
        </w:rPr>
        <w:t xml:space="preserve">omething that </w:t>
      </w:r>
      <w:r>
        <w:rPr>
          <w:color w:val="000000" w:themeColor="text1"/>
        </w:rPr>
        <w:t xml:space="preserve">had an </w:t>
      </w:r>
      <w:r w:rsidR="00233B3A" w:rsidRPr="00A12D83">
        <w:rPr>
          <w:color w:val="000000" w:themeColor="text1"/>
        </w:rPr>
        <w:t>effect</w:t>
      </w:r>
      <w:r w:rsidR="00A12D83" w:rsidRPr="00A12D83">
        <w:rPr>
          <w:color w:val="000000" w:themeColor="text1"/>
        </w:rPr>
        <w:t xml:space="preserve"> </w:t>
      </w:r>
      <w:r>
        <w:rPr>
          <w:color w:val="000000" w:themeColor="text1"/>
        </w:rPr>
        <w:t xml:space="preserve">on their </w:t>
      </w:r>
      <w:r w:rsidR="00A12D83" w:rsidRPr="00A12D83">
        <w:rPr>
          <w:color w:val="000000" w:themeColor="text1"/>
        </w:rPr>
        <w:t>learning and the well-being of the pupils. The use of a non-participant role was very effective</w:t>
      </w:r>
      <w:r w:rsidR="004216FB">
        <w:rPr>
          <w:color w:val="000000" w:themeColor="text1"/>
        </w:rPr>
        <w:t xml:space="preserve"> for this particular class as my main focus was primarily note taking </w:t>
      </w:r>
      <w:r w:rsidR="00A12D83" w:rsidRPr="00A12D83">
        <w:rPr>
          <w:color w:val="000000" w:themeColor="text1"/>
        </w:rPr>
        <w:t>and analysing behaviour</w:t>
      </w:r>
      <w:r w:rsidR="004216FB">
        <w:rPr>
          <w:color w:val="000000" w:themeColor="text1"/>
        </w:rPr>
        <w:t xml:space="preserve"> throughout the five lessons</w:t>
      </w:r>
      <w:r w:rsidR="00A12D83" w:rsidRPr="00A12D83">
        <w:rPr>
          <w:color w:val="000000" w:themeColor="text1"/>
        </w:rPr>
        <w:t xml:space="preserve">. </w:t>
      </w:r>
      <w:r w:rsidR="004216FB">
        <w:rPr>
          <w:color w:val="000000" w:themeColor="text1"/>
        </w:rPr>
        <w:t>Having used this approach within the classroom was accommodating for the class as it was apparent that the children worked in a structured way</w:t>
      </w:r>
      <w:r w:rsidR="007962D3">
        <w:rPr>
          <w:color w:val="000000" w:themeColor="text1"/>
        </w:rPr>
        <w:t xml:space="preserve">. However, </w:t>
      </w:r>
      <w:r w:rsidR="004216FB">
        <w:rPr>
          <w:color w:val="000000" w:themeColor="text1"/>
        </w:rPr>
        <w:t xml:space="preserve"> in comparison to Foundation Phase classes where perhaps the </w:t>
      </w:r>
      <w:r w:rsidR="00A12D83" w:rsidRPr="00A12D83">
        <w:rPr>
          <w:color w:val="000000" w:themeColor="text1"/>
        </w:rPr>
        <w:t>children</w:t>
      </w:r>
      <w:r w:rsidR="004216FB">
        <w:rPr>
          <w:color w:val="000000" w:themeColor="text1"/>
        </w:rPr>
        <w:t xml:space="preserve"> might have been </w:t>
      </w:r>
      <w:r w:rsidR="00A12D83" w:rsidRPr="00A12D83">
        <w:rPr>
          <w:color w:val="000000" w:themeColor="text1"/>
        </w:rPr>
        <w:t>inquisitive</w:t>
      </w:r>
      <w:r w:rsidR="004216FB">
        <w:rPr>
          <w:color w:val="000000" w:themeColor="text1"/>
        </w:rPr>
        <w:t xml:space="preserve"> within myself being an observer in the classroom</w:t>
      </w:r>
      <w:r w:rsidR="00A12D83" w:rsidRPr="00A12D83">
        <w:rPr>
          <w:color w:val="000000" w:themeColor="text1"/>
        </w:rPr>
        <w:t xml:space="preserve"> </w:t>
      </w:r>
      <w:r w:rsidR="004216FB">
        <w:rPr>
          <w:color w:val="000000" w:themeColor="text1"/>
        </w:rPr>
        <w:t>where then I would become an active participant within the class. But, having taken the non-participant approach I was able to provide a detailed screenshot of the days lessons where I was able to identify critical incidents without any unforeseen circumstances.</w:t>
      </w:r>
    </w:p>
    <w:p w14:paraId="24DBB11C" w14:textId="1B26387F" w:rsidR="004B7617" w:rsidRDefault="004B7617" w:rsidP="00C42B38">
      <w:pPr>
        <w:rPr>
          <w:b/>
          <w:bCs/>
          <w:u w:val="single"/>
        </w:rPr>
      </w:pPr>
    </w:p>
    <w:p w14:paraId="245211E4" w14:textId="11A6585E" w:rsidR="004B7617" w:rsidRPr="003F5C7C" w:rsidRDefault="004B7617" w:rsidP="00E65F25">
      <w:pPr>
        <w:pStyle w:val="Heading3"/>
        <w:rPr>
          <w:sz w:val="28"/>
          <w:szCs w:val="28"/>
        </w:rPr>
      </w:pPr>
      <w:r w:rsidRPr="003F5C7C">
        <w:rPr>
          <w:sz w:val="28"/>
          <w:szCs w:val="28"/>
        </w:rPr>
        <w:t xml:space="preserve">Conclusion </w:t>
      </w:r>
    </w:p>
    <w:p w14:paraId="3EB969BE" w14:textId="6A1A716B" w:rsidR="00C5766A" w:rsidRDefault="00C5766A" w:rsidP="00C42B38">
      <w:pPr>
        <w:rPr>
          <w:b/>
          <w:bCs/>
          <w:u w:val="single"/>
        </w:rPr>
      </w:pPr>
    </w:p>
    <w:p w14:paraId="137DF615" w14:textId="7C99165E" w:rsidR="00C5766A" w:rsidRDefault="00C5766A" w:rsidP="00C42B38">
      <w:pPr>
        <w:rPr>
          <w:b/>
          <w:bCs/>
          <w:u w:val="single"/>
        </w:rPr>
      </w:pPr>
    </w:p>
    <w:p w14:paraId="34FCB5EF" w14:textId="5DDC6E36" w:rsidR="00816824" w:rsidRPr="00816824" w:rsidRDefault="00D972E4" w:rsidP="00816824">
      <w:pPr>
        <w:spacing w:line="360" w:lineRule="auto"/>
        <w:jc w:val="both"/>
        <w:rPr>
          <w:color w:val="000000" w:themeColor="text1"/>
        </w:rPr>
      </w:pPr>
      <w:r w:rsidRPr="00D972E4">
        <w:rPr>
          <w:color w:val="000000" w:themeColor="text1"/>
        </w:rPr>
        <w:t xml:space="preserve">To conclude, exploring a critical incident within the classroom allowed me to view the different types of behaviour and activities that perhaps, when leading a class, you wouldn’t normally </w:t>
      </w:r>
      <w:r w:rsidR="00356832">
        <w:rPr>
          <w:color w:val="000000" w:themeColor="text1"/>
        </w:rPr>
        <w:t xml:space="preserve">see. At this point it is important to summarise the approach taken for this essay. Having used the non-participant structured observations has worked extremely well in collecting data that was relevant to the critical incident. As the observations had a structured approach this was important feature for why the observation was successful as this enabled for a thorough investigation through the use of a structured observation sheet. Which allowed for precise note taking as we were able to pin point what we wished to find out within the observation. Being a reflective practitioner it is important to reflect on teaching and learning as suggested by </w:t>
      </w:r>
      <w:r w:rsidR="00356832" w:rsidRPr="00ED2F46">
        <w:rPr>
          <w:color w:val="000000" w:themeColor="text1"/>
        </w:rPr>
        <w:t>Kolb (2014)</w:t>
      </w:r>
      <w:r w:rsidR="00356832">
        <w:rPr>
          <w:color w:val="000000" w:themeColor="text1"/>
        </w:rPr>
        <w:t xml:space="preserve"> that effective learning amongst children will only occur if the teacher follows observation and reflections within their teaching practice. Therefore, having the time to reflect on teaching leads to further consideration that reflection</w:t>
      </w:r>
      <w:r w:rsidR="00F505B8">
        <w:rPr>
          <w:color w:val="000000" w:themeColor="text1"/>
        </w:rPr>
        <w:t xml:space="preserve"> can</w:t>
      </w:r>
      <w:r w:rsidR="00356832">
        <w:rPr>
          <w:color w:val="000000" w:themeColor="text1"/>
        </w:rPr>
        <w:t xml:space="preserve"> lead</w:t>
      </w:r>
      <w:r w:rsidR="00F505B8">
        <w:rPr>
          <w:color w:val="000000" w:themeColor="text1"/>
        </w:rPr>
        <w:t xml:space="preserve"> to</w:t>
      </w:r>
      <w:r w:rsidR="00356832">
        <w:rPr>
          <w:color w:val="000000" w:themeColor="text1"/>
        </w:rPr>
        <w:t xml:space="preserve"> </w:t>
      </w:r>
      <w:proofErr w:type="spellStart"/>
      <w:r w:rsidR="00356832">
        <w:rPr>
          <w:color w:val="000000" w:themeColor="text1"/>
        </w:rPr>
        <w:t>to</w:t>
      </w:r>
      <w:proofErr w:type="spellEnd"/>
      <w:r w:rsidR="00356832">
        <w:rPr>
          <w:color w:val="000000" w:themeColor="text1"/>
        </w:rPr>
        <w:t xml:space="preserve"> further positive learning outcomes for all.</w:t>
      </w:r>
    </w:p>
    <w:p w14:paraId="0EE00F0A" w14:textId="77777777" w:rsidR="00C5766A" w:rsidRDefault="00C5766A" w:rsidP="00C42B38">
      <w:pPr>
        <w:rPr>
          <w:b/>
          <w:bCs/>
          <w:u w:val="single"/>
        </w:rPr>
      </w:pPr>
    </w:p>
    <w:p w14:paraId="6295C69B" w14:textId="761B066C" w:rsidR="004B7617" w:rsidRPr="001968D5" w:rsidRDefault="00C5766A" w:rsidP="00E65F25">
      <w:pPr>
        <w:pStyle w:val="Heading3"/>
        <w:rPr>
          <w:sz w:val="28"/>
          <w:szCs w:val="28"/>
        </w:rPr>
      </w:pPr>
      <w:r w:rsidRPr="001968D5">
        <w:rPr>
          <w:sz w:val="28"/>
          <w:szCs w:val="28"/>
        </w:rPr>
        <w:t xml:space="preserve">Appendices </w:t>
      </w:r>
    </w:p>
    <w:p w14:paraId="4A05B46B" w14:textId="77777777" w:rsidR="00653B29" w:rsidRDefault="00653B29" w:rsidP="00653B29">
      <w:pPr>
        <w:spacing w:after="150" w:line="360" w:lineRule="auto"/>
        <w:jc w:val="both"/>
        <w:rPr>
          <w:color w:val="000000"/>
          <w:highlight w:val="yellow"/>
          <w:lang w:val="en"/>
        </w:rPr>
      </w:pPr>
    </w:p>
    <w:p w14:paraId="57E7461C" w14:textId="77777777" w:rsidR="00653B29" w:rsidRDefault="00653B29" w:rsidP="00653B29">
      <w:pPr>
        <w:spacing w:line="360" w:lineRule="auto"/>
        <w:rPr>
          <w:color w:val="000000" w:themeColor="text1"/>
        </w:rPr>
      </w:pPr>
      <w:r w:rsidRPr="006947C1">
        <w:rPr>
          <w:color w:val="000000" w:themeColor="text1"/>
          <w:shd w:val="clear" w:color="auto" w:fill="FFFFFF"/>
        </w:rPr>
        <w:t>BERA . (2018).</w:t>
      </w:r>
      <w:r w:rsidRPr="006947C1">
        <w:rPr>
          <w:rStyle w:val="apple-converted-space"/>
          <w:rFonts w:eastAsiaTheme="majorEastAsia"/>
          <w:color w:val="000000" w:themeColor="text1"/>
          <w:shd w:val="clear" w:color="auto" w:fill="FFFFFF"/>
        </w:rPr>
        <w:t> </w:t>
      </w:r>
      <w:r w:rsidRPr="006947C1">
        <w:rPr>
          <w:color w:val="000000" w:themeColor="text1"/>
        </w:rPr>
        <w:t>Ethical Guidelines for Educational Research, fourth edition (2018)</w:t>
      </w:r>
      <w:r w:rsidRPr="006947C1">
        <w:rPr>
          <w:color w:val="000000" w:themeColor="text1"/>
          <w:shd w:val="clear" w:color="auto" w:fill="FFFFFF"/>
        </w:rPr>
        <w:t>. [online] Available at: https://www.bera.ac.uk/publication/ethical-guidelines-for-educational-research-2018-online (Accessed 17 Oct. 2020).</w:t>
      </w:r>
    </w:p>
    <w:p w14:paraId="5E7986D2" w14:textId="77777777" w:rsidR="00653B29" w:rsidRDefault="00653B29" w:rsidP="00653B29">
      <w:pPr>
        <w:spacing w:line="360" w:lineRule="auto"/>
        <w:rPr>
          <w:color w:val="000000" w:themeColor="text1"/>
        </w:rPr>
      </w:pPr>
    </w:p>
    <w:p w14:paraId="773620A5" w14:textId="77777777" w:rsidR="00653B29" w:rsidRPr="006947C1" w:rsidRDefault="00653B29" w:rsidP="00653B29">
      <w:pPr>
        <w:spacing w:line="360" w:lineRule="auto"/>
        <w:rPr>
          <w:color w:val="000000" w:themeColor="text1"/>
        </w:rPr>
      </w:pPr>
      <w:r w:rsidRPr="006947C1">
        <w:rPr>
          <w:color w:val="000000" w:themeColor="text1"/>
        </w:rPr>
        <w:t>Brookfield, S. D. (1990). The skilful teacher. San Francisco: Jossey Bass.</w:t>
      </w:r>
      <w:r w:rsidRPr="006947C1">
        <w:rPr>
          <w:rFonts w:eastAsia="MS Mincho"/>
          <w:color w:val="000000" w:themeColor="text1"/>
        </w:rPr>
        <w:t> </w:t>
      </w:r>
    </w:p>
    <w:p w14:paraId="728F4B88" w14:textId="77777777" w:rsidR="00653B29" w:rsidRDefault="00653B29" w:rsidP="00653B29">
      <w:pPr>
        <w:spacing w:line="360" w:lineRule="auto"/>
        <w:rPr>
          <w:color w:val="000000" w:themeColor="text1"/>
          <w:shd w:val="clear" w:color="auto" w:fill="FFFFFF"/>
        </w:rPr>
      </w:pPr>
    </w:p>
    <w:p w14:paraId="7E518854" w14:textId="77777777" w:rsidR="00653B29" w:rsidRDefault="00653B29" w:rsidP="00653B29">
      <w:pPr>
        <w:spacing w:line="360" w:lineRule="auto"/>
        <w:rPr>
          <w:color w:val="000000" w:themeColor="text1"/>
          <w:shd w:val="clear" w:color="auto" w:fill="FFFFFF"/>
        </w:rPr>
      </w:pPr>
      <w:r w:rsidRPr="006947C1">
        <w:rPr>
          <w:color w:val="000000" w:themeColor="text1"/>
          <w:shd w:val="clear" w:color="auto" w:fill="FFFFFF"/>
        </w:rPr>
        <w:t>Brookfield, S., (2002). Using the lenses of critically reflective teaching in the community college classroom. </w:t>
      </w:r>
      <w:r w:rsidRPr="006947C1">
        <w:rPr>
          <w:i/>
          <w:iCs/>
          <w:color w:val="000000" w:themeColor="text1"/>
        </w:rPr>
        <w:t>New Directions for Community Colleges</w:t>
      </w:r>
      <w:r w:rsidRPr="006947C1">
        <w:rPr>
          <w:color w:val="000000" w:themeColor="text1"/>
          <w:shd w:val="clear" w:color="auto" w:fill="FFFFFF"/>
        </w:rPr>
        <w:t>, 2002(118), pp.31-38.</w:t>
      </w:r>
    </w:p>
    <w:p w14:paraId="18E7FC53" w14:textId="77777777" w:rsidR="00653B29" w:rsidRPr="006947C1" w:rsidRDefault="00653B29" w:rsidP="00653B29">
      <w:pPr>
        <w:spacing w:line="360" w:lineRule="auto"/>
        <w:rPr>
          <w:color w:val="000000" w:themeColor="text1"/>
          <w:sz w:val="36"/>
          <w:szCs w:val="36"/>
        </w:rPr>
      </w:pPr>
    </w:p>
    <w:p w14:paraId="16C7AEBB" w14:textId="77777777" w:rsidR="00653B29" w:rsidRPr="006947C1" w:rsidRDefault="00653B29" w:rsidP="00653B29">
      <w:pPr>
        <w:spacing w:line="360" w:lineRule="auto"/>
        <w:rPr>
          <w:color w:val="000000" w:themeColor="text1"/>
        </w:rPr>
      </w:pPr>
      <w:proofErr w:type="spellStart"/>
      <w:r w:rsidRPr="006947C1">
        <w:rPr>
          <w:color w:val="000000" w:themeColor="text1"/>
          <w:shd w:val="clear" w:color="auto" w:fill="FFFFFF"/>
        </w:rPr>
        <w:t>Caravaca</w:t>
      </w:r>
      <w:proofErr w:type="spellEnd"/>
      <w:r w:rsidRPr="006947C1">
        <w:rPr>
          <w:color w:val="000000" w:themeColor="text1"/>
          <w:shd w:val="clear" w:color="auto" w:fill="FFFFFF"/>
        </w:rPr>
        <w:t>, R. (2019). "Effective Questioning in CLIL Classrooms: Empowering Thinking."</w:t>
      </w:r>
      <w:r w:rsidRPr="006947C1">
        <w:rPr>
          <w:rStyle w:val="apple-converted-space"/>
          <w:rFonts w:eastAsiaTheme="majorEastAsia"/>
          <w:color w:val="000000" w:themeColor="text1"/>
          <w:shd w:val="clear" w:color="auto" w:fill="FFFFFF"/>
        </w:rPr>
        <w:t> </w:t>
      </w:r>
      <w:r w:rsidRPr="006947C1">
        <w:rPr>
          <w:i/>
          <w:iCs/>
          <w:color w:val="000000" w:themeColor="text1"/>
        </w:rPr>
        <w:t>ELT Journal</w:t>
      </w:r>
      <w:r w:rsidRPr="006947C1">
        <w:rPr>
          <w:rStyle w:val="apple-converted-space"/>
          <w:rFonts w:eastAsiaTheme="majorEastAsia"/>
          <w:color w:val="000000" w:themeColor="text1"/>
          <w:shd w:val="clear" w:color="auto" w:fill="FFFFFF"/>
        </w:rPr>
        <w:t> </w:t>
      </w:r>
      <w:r w:rsidRPr="006947C1">
        <w:rPr>
          <w:color w:val="000000" w:themeColor="text1"/>
          <w:shd w:val="clear" w:color="auto" w:fill="FFFFFF"/>
        </w:rPr>
        <w:t>73.4 (2019): 367-76. Web.</w:t>
      </w:r>
    </w:p>
    <w:p w14:paraId="058706B7" w14:textId="77777777" w:rsidR="00653B29" w:rsidRDefault="00653B29" w:rsidP="00653B29">
      <w:pPr>
        <w:spacing w:line="360" w:lineRule="auto"/>
        <w:jc w:val="both"/>
        <w:rPr>
          <w:color w:val="000000" w:themeColor="text1"/>
          <w:shd w:val="clear" w:color="auto" w:fill="FFFFFF"/>
        </w:rPr>
      </w:pPr>
    </w:p>
    <w:p w14:paraId="28195899" w14:textId="77777777" w:rsidR="00653B29" w:rsidRPr="006947C1" w:rsidRDefault="00653B29" w:rsidP="00653B29">
      <w:pPr>
        <w:spacing w:line="360" w:lineRule="auto"/>
        <w:jc w:val="both"/>
        <w:rPr>
          <w:color w:val="000000" w:themeColor="text1"/>
        </w:rPr>
      </w:pPr>
      <w:r w:rsidRPr="006947C1">
        <w:rPr>
          <w:color w:val="000000" w:themeColor="text1"/>
          <w:shd w:val="clear" w:color="auto" w:fill="FFFFFF"/>
        </w:rPr>
        <w:t xml:space="preserve">Cohen, Manion, Morrison, Bell, Manion, Lawrence, Morrison, Keith, and Bell, Richard.  (2011). </w:t>
      </w:r>
      <w:r w:rsidRPr="006947C1">
        <w:rPr>
          <w:i/>
          <w:iCs/>
          <w:color w:val="000000" w:themeColor="text1"/>
        </w:rPr>
        <w:t>Research Methods in Education</w:t>
      </w:r>
      <w:r w:rsidRPr="006947C1">
        <w:rPr>
          <w:color w:val="000000" w:themeColor="text1"/>
          <w:shd w:val="clear" w:color="auto" w:fill="FFFFFF"/>
        </w:rPr>
        <w:t xml:space="preserve">. 7th ed. London ; New York: Routledge. </w:t>
      </w:r>
    </w:p>
    <w:p w14:paraId="6F68AF4F" w14:textId="190C258D" w:rsidR="00653B29" w:rsidRDefault="00653B29" w:rsidP="00653B29">
      <w:pPr>
        <w:spacing w:before="100" w:beforeAutospacing="1" w:after="100" w:afterAutospacing="1" w:line="360" w:lineRule="auto"/>
        <w:jc w:val="both"/>
        <w:rPr>
          <w:color w:val="0260BF"/>
        </w:rPr>
      </w:pPr>
      <w:r w:rsidRPr="0076288C">
        <w:t>Donaldson, G. (2015)</w:t>
      </w:r>
      <w:r>
        <w:t xml:space="preserve">. </w:t>
      </w:r>
      <w:r w:rsidRPr="006947C1">
        <w:rPr>
          <w:i/>
          <w:iCs/>
        </w:rPr>
        <w:t>Successful Futures</w:t>
      </w:r>
      <w:r w:rsidRPr="0076288C">
        <w:t xml:space="preserve">. Crown Copyright. Cardiff. Available at: </w:t>
      </w:r>
      <w:r w:rsidRPr="006947C1">
        <w:rPr>
          <w:color w:val="0260BF"/>
        </w:rPr>
        <w:t xml:space="preserve">http://gov.wales/docs/dcells/publications/150317successful- futures-en.pdf </w:t>
      </w:r>
    </w:p>
    <w:p w14:paraId="4E7BC376" w14:textId="5FB99CE1" w:rsidR="00F14930" w:rsidRDefault="00F14930" w:rsidP="006A0FC5">
      <w:pPr>
        <w:spacing w:line="360" w:lineRule="auto"/>
        <w:rPr>
          <w:color w:val="000000" w:themeColor="text1"/>
          <w:sz w:val="36"/>
          <w:szCs w:val="36"/>
        </w:rPr>
      </w:pPr>
      <w:r w:rsidRPr="00F14930">
        <w:rPr>
          <w:color w:val="000000" w:themeColor="text1"/>
          <w:shd w:val="clear" w:color="auto" w:fill="FFFFFF"/>
        </w:rPr>
        <w:t>Doherty, J.</w:t>
      </w:r>
      <w:r>
        <w:rPr>
          <w:color w:val="000000" w:themeColor="text1"/>
          <w:shd w:val="clear" w:color="auto" w:fill="FFFFFF"/>
        </w:rPr>
        <w:t xml:space="preserve"> (2</w:t>
      </w:r>
      <w:r w:rsidRPr="00F14930">
        <w:rPr>
          <w:color w:val="000000" w:themeColor="text1"/>
          <w:shd w:val="clear" w:color="auto" w:fill="FFFFFF"/>
        </w:rPr>
        <w:t>017</w:t>
      </w:r>
      <w:r>
        <w:rPr>
          <w:color w:val="000000" w:themeColor="text1"/>
          <w:shd w:val="clear" w:color="auto" w:fill="FFFFFF"/>
        </w:rPr>
        <w:t>)</w:t>
      </w:r>
      <w:r w:rsidRPr="00F14930">
        <w:rPr>
          <w:color w:val="000000" w:themeColor="text1"/>
          <w:shd w:val="clear" w:color="auto" w:fill="FFFFFF"/>
        </w:rPr>
        <w:t xml:space="preserve">. </w:t>
      </w:r>
      <w:r>
        <w:rPr>
          <w:color w:val="000000" w:themeColor="text1"/>
          <w:shd w:val="clear" w:color="auto" w:fill="FFFFFF"/>
        </w:rPr>
        <w:t>‘</w:t>
      </w:r>
      <w:proofErr w:type="spellStart"/>
      <w:r w:rsidRPr="00F14930">
        <w:rPr>
          <w:color w:val="000000" w:themeColor="text1"/>
          <w:shd w:val="clear" w:color="auto" w:fill="FFFFFF"/>
        </w:rPr>
        <w:t>Skillful</w:t>
      </w:r>
      <w:proofErr w:type="spellEnd"/>
      <w:r w:rsidRPr="00F14930">
        <w:rPr>
          <w:color w:val="000000" w:themeColor="text1"/>
          <w:shd w:val="clear" w:color="auto" w:fill="FFFFFF"/>
        </w:rPr>
        <w:t xml:space="preserve"> questioning: the beating heart of good pedagogy</w:t>
      </w:r>
      <w:r>
        <w:rPr>
          <w:color w:val="000000" w:themeColor="text1"/>
          <w:shd w:val="clear" w:color="auto" w:fill="FFFFFF"/>
        </w:rPr>
        <w:t>’</w:t>
      </w:r>
      <w:r w:rsidRPr="00F14930">
        <w:rPr>
          <w:color w:val="000000" w:themeColor="text1"/>
          <w:shd w:val="clear" w:color="auto" w:fill="FFFFFF"/>
        </w:rPr>
        <w:t>.</w:t>
      </w:r>
      <w:r w:rsidRPr="00F14930">
        <w:rPr>
          <w:rStyle w:val="apple-converted-space"/>
          <w:rFonts w:eastAsiaTheme="majorEastAsia"/>
          <w:color w:val="000000" w:themeColor="text1"/>
          <w:shd w:val="clear" w:color="auto" w:fill="FFFFFF"/>
        </w:rPr>
        <w:t> </w:t>
      </w:r>
      <w:r w:rsidR="00AD05DF">
        <w:rPr>
          <w:i/>
          <w:iCs/>
          <w:color w:val="000000" w:themeColor="text1"/>
        </w:rPr>
        <w:t xml:space="preserve"> Journal of the chartered collage of teaching.  </w:t>
      </w:r>
    </w:p>
    <w:p w14:paraId="6EC453AE" w14:textId="77777777" w:rsidR="006A0FC5" w:rsidRPr="006A0FC5" w:rsidRDefault="006A0FC5" w:rsidP="006A0FC5">
      <w:pPr>
        <w:spacing w:line="360" w:lineRule="auto"/>
        <w:rPr>
          <w:color w:val="000000" w:themeColor="text1"/>
          <w:sz w:val="36"/>
          <w:szCs w:val="36"/>
        </w:rPr>
      </w:pPr>
    </w:p>
    <w:p w14:paraId="1E1A5FB7" w14:textId="77777777" w:rsidR="00653B29" w:rsidRPr="006947C1" w:rsidRDefault="00653B29" w:rsidP="00653B29">
      <w:pPr>
        <w:spacing w:line="360" w:lineRule="auto"/>
        <w:rPr>
          <w:color w:val="000000" w:themeColor="text1"/>
        </w:rPr>
      </w:pPr>
      <w:r w:rsidRPr="006947C1">
        <w:rPr>
          <w:color w:val="000000" w:themeColor="text1"/>
          <w:shd w:val="clear" w:color="auto" w:fill="FFFFFF"/>
        </w:rPr>
        <w:t xml:space="preserve">Editors, OSP. (2014). </w:t>
      </w:r>
      <w:r w:rsidRPr="006947C1">
        <w:rPr>
          <w:i/>
          <w:iCs/>
          <w:color w:val="000000" w:themeColor="text1"/>
          <w:shd w:val="clear" w:color="auto" w:fill="FFFFFF"/>
        </w:rPr>
        <w:t>Processes of Classroom Management</w:t>
      </w:r>
      <w:r w:rsidRPr="006947C1">
        <w:rPr>
          <w:color w:val="000000" w:themeColor="text1"/>
          <w:shd w:val="clear" w:color="auto" w:fill="FFFFFF"/>
        </w:rPr>
        <w:t xml:space="preserve">, Salem Press, Ipswich. Available from: ProQuest </w:t>
      </w:r>
      <w:proofErr w:type="spellStart"/>
      <w:r w:rsidRPr="006947C1">
        <w:rPr>
          <w:color w:val="000000" w:themeColor="text1"/>
          <w:shd w:val="clear" w:color="auto" w:fill="FFFFFF"/>
        </w:rPr>
        <w:t>Ebook</w:t>
      </w:r>
      <w:proofErr w:type="spellEnd"/>
      <w:r w:rsidRPr="006947C1">
        <w:rPr>
          <w:color w:val="000000" w:themeColor="text1"/>
          <w:shd w:val="clear" w:color="auto" w:fill="FFFFFF"/>
        </w:rPr>
        <w:t xml:space="preserve"> Central. (14 October 2020). </w:t>
      </w:r>
    </w:p>
    <w:p w14:paraId="74D6A640" w14:textId="77777777" w:rsidR="00653B29" w:rsidRDefault="00653B29" w:rsidP="00653B29">
      <w:pPr>
        <w:pStyle w:val="NormalWeb"/>
        <w:shd w:val="clear" w:color="auto" w:fill="FFFFFF"/>
        <w:spacing w:before="0" w:beforeAutospacing="0" w:after="180" w:afterAutospacing="0" w:line="360" w:lineRule="auto"/>
        <w:rPr>
          <w:color w:val="000000" w:themeColor="text1"/>
        </w:rPr>
      </w:pPr>
    </w:p>
    <w:p w14:paraId="69B4DCFC" w14:textId="77777777" w:rsidR="00653B29" w:rsidRPr="00033955" w:rsidRDefault="00653B29" w:rsidP="00653B29">
      <w:pPr>
        <w:pStyle w:val="NormalWeb"/>
        <w:shd w:val="clear" w:color="auto" w:fill="FFFFFF"/>
        <w:spacing w:before="0" w:beforeAutospacing="0" w:after="180" w:afterAutospacing="0" w:line="360" w:lineRule="auto"/>
        <w:rPr>
          <w:color w:val="000000" w:themeColor="text1"/>
        </w:rPr>
      </w:pPr>
      <w:r w:rsidRPr="00033955">
        <w:rPr>
          <w:color w:val="000000" w:themeColor="text1"/>
        </w:rPr>
        <w:t>Estyn (2015)</w:t>
      </w:r>
      <w:r w:rsidRPr="00033955">
        <w:rPr>
          <w:rStyle w:val="apple-converted-space"/>
          <w:color w:val="000000" w:themeColor="text1"/>
        </w:rPr>
        <w:t> </w:t>
      </w:r>
      <w:r w:rsidRPr="00033955">
        <w:rPr>
          <w:i/>
          <w:iCs/>
          <w:color w:val="000000" w:themeColor="text1"/>
        </w:rPr>
        <w:t xml:space="preserve">A report on </w:t>
      </w:r>
      <w:proofErr w:type="spellStart"/>
      <w:r w:rsidRPr="00033955">
        <w:rPr>
          <w:i/>
          <w:iCs/>
          <w:color w:val="000000" w:themeColor="text1"/>
          <w:highlight w:val="black"/>
        </w:rPr>
        <w:t>Maes</w:t>
      </w:r>
      <w:proofErr w:type="spellEnd"/>
      <w:r w:rsidRPr="00033955">
        <w:rPr>
          <w:i/>
          <w:iCs/>
          <w:color w:val="000000" w:themeColor="text1"/>
          <w:highlight w:val="black"/>
        </w:rPr>
        <w:t xml:space="preserve"> </w:t>
      </w:r>
      <w:proofErr w:type="spellStart"/>
      <w:r w:rsidRPr="00033955">
        <w:rPr>
          <w:i/>
          <w:iCs/>
          <w:color w:val="000000" w:themeColor="text1"/>
          <w:highlight w:val="black"/>
        </w:rPr>
        <w:t>Yr</w:t>
      </w:r>
      <w:proofErr w:type="spellEnd"/>
      <w:r w:rsidRPr="00033955">
        <w:rPr>
          <w:i/>
          <w:iCs/>
          <w:color w:val="000000" w:themeColor="text1"/>
          <w:highlight w:val="black"/>
        </w:rPr>
        <w:t xml:space="preserve"> Haul Primary School</w:t>
      </w:r>
      <w:r w:rsidRPr="00033955">
        <w:rPr>
          <w:color w:val="000000" w:themeColor="text1"/>
        </w:rPr>
        <w:t xml:space="preserve">. [online] </w:t>
      </w:r>
      <w:proofErr w:type="spellStart"/>
      <w:r w:rsidRPr="00033955">
        <w:rPr>
          <w:color w:val="000000" w:themeColor="text1"/>
        </w:rPr>
        <w:t>Estyn.gov.wales</w:t>
      </w:r>
      <w:proofErr w:type="spellEnd"/>
      <w:r w:rsidRPr="00033955">
        <w:rPr>
          <w:color w:val="000000" w:themeColor="text1"/>
        </w:rPr>
        <w:t>. Available at: https://www.estyn.gov.wales/sites/www.estyn.gov.wales/files/documents/</w:t>
      </w:r>
      <w:r w:rsidRPr="00033955">
        <w:rPr>
          <w:color w:val="000000" w:themeColor="text1"/>
          <w:highlight w:val="black"/>
        </w:rPr>
        <w:t>Maes%20yr%20Haul</w:t>
      </w:r>
      <w:r w:rsidRPr="00033955">
        <w:rPr>
          <w:color w:val="000000" w:themeColor="text1"/>
        </w:rPr>
        <w:t xml:space="preserve">%20Primary%20School.pdf </w:t>
      </w:r>
      <w:r>
        <w:rPr>
          <w:color w:val="000000" w:themeColor="text1"/>
        </w:rPr>
        <w:t>(</w:t>
      </w:r>
      <w:r w:rsidRPr="00033955">
        <w:rPr>
          <w:color w:val="000000" w:themeColor="text1"/>
        </w:rPr>
        <w:t>Accessed 8 Oct. 2020</w:t>
      </w:r>
      <w:r>
        <w:rPr>
          <w:color w:val="000000" w:themeColor="text1"/>
        </w:rPr>
        <w:t>)</w:t>
      </w:r>
      <w:r w:rsidRPr="00033955">
        <w:rPr>
          <w:color w:val="000000" w:themeColor="text1"/>
        </w:rPr>
        <w:t>.</w:t>
      </w:r>
    </w:p>
    <w:p w14:paraId="5A8E9393" w14:textId="77777777" w:rsidR="00653B29" w:rsidRDefault="00653B29" w:rsidP="00653B29">
      <w:pPr>
        <w:spacing w:after="150" w:line="360" w:lineRule="auto"/>
        <w:jc w:val="both"/>
        <w:rPr>
          <w:color w:val="000000" w:themeColor="text1"/>
        </w:rPr>
      </w:pPr>
    </w:p>
    <w:p w14:paraId="2AC05B0D" w14:textId="77777777" w:rsidR="00653B29" w:rsidRPr="006947C1" w:rsidRDefault="00653B29" w:rsidP="00653B29">
      <w:pPr>
        <w:spacing w:after="150" w:line="360" w:lineRule="auto"/>
        <w:jc w:val="both"/>
        <w:rPr>
          <w:color w:val="000000"/>
          <w:lang w:val="en"/>
        </w:rPr>
      </w:pPr>
      <w:r w:rsidRPr="006947C1">
        <w:rPr>
          <w:color w:val="000000" w:themeColor="text1"/>
        </w:rPr>
        <w:lastRenderedPageBreak/>
        <w:t xml:space="preserve">Fisher, R. (2013). Teaching Thinking: Philosophical Enquiry in the Classroom (4th ed.). London Bloomsbury. </w:t>
      </w:r>
    </w:p>
    <w:p w14:paraId="26E80082" w14:textId="341786CB" w:rsidR="006A0FC5" w:rsidRPr="006A0FC5" w:rsidRDefault="006A0FC5" w:rsidP="006A0FC5">
      <w:pPr>
        <w:spacing w:line="360" w:lineRule="auto"/>
      </w:pPr>
      <w:r w:rsidRPr="006A0FC5">
        <w:rPr>
          <w:color w:val="222222"/>
          <w:shd w:val="clear" w:color="auto" w:fill="FFFFFF"/>
        </w:rPr>
        <w:t xml:space="preserve">Florian, L. and Linklater, H., </w:t>
      </w:r>
      <w:r>
        <w:rPr>
          <w:color w:val="222222"/>
          <w:shd w:val="clear" w:color="auto" w:fill="FFFFFF"/>
        </w:rPr>
        <w:t>(</w:t>
      </w:r>
      <w:r w:rsidRPr="006A0FC5">
        <w:rPr>
          <w:color w:val="222222"/>
          <w:shd w:val="clear" w:color="auto" w:fill="FFFFFF"/>
        </w:rPr>
        <w:t>2010</w:t>
      </w:r>
      <w:r>
        <w:rPr>
          <w:color w:val="222222"/>
          <w:shd w:val="clear" w:color="auto" w:fill="FFFFFF"/>
        </w:rPr>
        <w:t>)</w:t>
      </w:r>
      <w:r w:rsidRPr="006A0FC5">
        <w:rPr>
          <w:color w:val="222222"/>
          <w:shd w:val="clear" w:color="auto" w:fill="FFFFFF"/>
        </w:rPr>
        <w:t>. Preparing teachers for inclusive education: using inclusive pedagogy to enhance teaching and learning for all.</w:t>
      </w:r>
      <w:r w:rsidRPr="006A0FC5">
        <w:rPr>
          <w:rStyle w:val="apple-converted-space"/>
          <w:rFonts w:eastAsiaTheme="majorEastAsia"/>
          <w:color w:val="222222"/>
          <w:shd w:val="clear" w:color="auto" w:fill="FFFFFF"/>
        </w:rPr>
        <w:t> </w:t>
      </w:r>
      <w:r w:rsidRPr="006A0FC5">
        <w:rPr>
          <w:i/>
          <w:iCs/>
          <w:color w:val="222222"/>
        </w:rPr>
        <w:t>Cambridge journal of education</w:t>
      </w:r>
      <w:r w:rsidRPr="006A0FC5">
        <w:rPr>
          <w:color w:val="222222"/>
          <w:shd w:val="clear" w:color="auto" w:fill="FFFFFF"/>
        </w:rPr>
        <w:t>,</w:t>
      </w:r>
      <w:r w:rsidRPr="006A0FC5">
        <w:rPr>
          <w:rStyle w:val="apple-converted-space"/>
          <w:rFonts w:eastAsiaTheme="majorEastAsia"/>
          <w:color w:val="222222"/>
          <w:shd w:val="clear" w:color="auto" w:fill="FFFFFF"/>
        </w:rPr>
        <w:t> </w:t>
      </w:r>
      <w:r w:rsidRPr="006A0FC5">
        <w:rPr>
          <w:i/>
          <w:iCs/>
          <w:color w:val="222222"/>
        </w:rPr>
        <w:t>40</w:t>
      </w:r>
      <w:r w:rsidRPr="006A0FC5">
        <w:rPr>
          <w:color w:val="222222"/>
          <w:shd w:val="clear" w:color="auto" w:fill="FFFFFF"/>
        </w:rPr>
        <w:t>(4), pp.369-386.</w:t>
      </w:r>
    </w:p>
    <w:p w14:paraId="0DF6B065" w14:textId="77777777" w:rsidR="006A0FC5" w:rsidRDefault="006A0FC5" w:rsidP="00653B29">
      <w:pPr>
        <w:spacing w:line="360" w:lineRule="auto"/>
        <w:rPr>
          <w:color w:val="000000"/>
          <w:shd w:val="clear" w:color="auto" w:fill="FFFFFF"/>
        </w:rPr>
      </w:pPr>
    </w:p>
    <w:p w14:paraId="176EDE1D" w14:textId="77777777" w:rsidR="00653B29" w:rsidRPr="006947C1" w:rsidRDefault="00653B29" w:rsidP="00653B29">
      <w:pPr>
        <w:spacing w:line="360" w:lineRule="auto"/>
        <w:rPr>
          <w:sz w:val="36"/>
          <w:szCs w:val="36"/>
        </w:rPr>
      </w:pPr>
      <w:proofErr w:type="spellStart"/>
      <w:r w:rsidRPr="006947C1">
        <w:rPr>
          <w:color w:val="000000"/>
          <w:shd w:val="clear" w:color="auto" w:fill="FFFFFF"/>
        </w:rPr>
        <w:t>Gov.Wales</w:t>
      </w:r>
      <w:proofErr w:type="spellEnd"/>
      <w:r w:rsidRPr="006947C1">
        <w:rPr>
          <w:color w:val="000000"/>
          <w:shd w:val="clear" w:color="auto" w:fill="FFFFFF"/>
        </w:rPr>
        <w:t xml:space="preserve">. (2015). </w:t>
      </w:r>
      <w:r w:rsidRPr="006947C1">
        <w:rPr>
          <w:i/>
          <w:iCs/>
          <w:color w:val="000000"/>
        </w:rPr>
        <w:t>Successful Futures</w:t>
      </w:r>
      <w:r w:rsidRPr="006947C1">
        <w:rPr>
          <w:color w:val="000000"/>
          <w:shd w:val="clear" w:color="auto" w:fill="FFFFFF"/>
        </w:rPr>
        <w:t>. [online] Available at: &lt;https://gov.wales/sites/default/files/publications/2018-03/succesful-futures-a-summary-of-professor-graham-donaldsons-report.pdf&gt; (Accessed 10 October 2020).</w:t>
      </w:r>
    </w:p>
    <w:p w14:paraId="134BB7B5" w14:textId="77777777" w:rsidR="00653B29" w:rsidRDefault="00653B29" w:rsidP="00653B29">
      <w:pPr>
        <w:spacing w:line="360" w:lineRule="auto"/>
        <w:rPr>
          <w:color w:val="000000"/>
          <w:shd w:val="clear" w:color="auto" w:fill="FFFFFF"/>
        </w:rPr>
      </w:pPr>
    </w:p>
    <w:p w14:paraId="5AD364EE" w14:textId="77777777" w:rsidR="00653B29" w:rsidRPr="006947C1" w:rsidRDefault="00653B29" w:rsidP="00653B29">
      <w:pPr>
        <w:spacing w:line="360" w:lineRule="auto"/>
        <w:rPr>
          <w:sz w:val="36"/>
          <w:szCs w:val="36"/>
        </w:rPr>
      </w:pPr>
      <w:proofErr w:type="spellStart"/>
      <w:r w:rsidRPr="006947C1">
        <w:rPr>
          <w:color w:val="000000"/>
          <w:shd w:val="clear" w:color="auto" w:fill="FFFFFF"/>
        </w:rPr>
        <w:t>Gov.Wales</w:t>
      </w:r>
      <w:proofErr w:type="spellEnd"/>
      <w:r w:rsidRPr="006947C1">
        <w:rPr>
          <w:color w:val="000000"/>
          <w:shd w:val="clear" w:color="auto" w:fill="FFFFFF"/>
        </w:rPr>
        <w:t>.(2020). </w:t>
      </w:r>
      <w:r w:rsidRPr="006947C1">
        <w:rPr>
          <w:i/>
          <w:iCs/>
          <w:color w:val="000000"/>
        </w:rPr>
        <w:t>Curriculum For Wales</w:t>
      </w:r>
      <w:r w:rsidRPr="006947C1">
        <w:rPr>
          <w:color w:val="000000"/>
          <w:shd w:val="clear" w:color="auto" w:fill="FFFFFF"/>
        </w:rPr>
        <w:t>. [online] Available at: &lt;https://hwb.gov.wales/curriculum-for-wales&gt; (Accessed 10 October 2020).</w:t>
      </w:r>
    </w:p>
    <w:p w14:paraId="7AD3F7EB" w14:textId="77777777" w:rsidR="00653B29" w:rsidRDefault="00653B29" w:rsidP="00653B29">
      <w:pPr>
        <w:spacing w:line="360" w:lineRule="auto"/>
        <w:rPr>
          <w:color w:val="000000" w:themeColor="text1"/>
          <w:shd w:val="clear" w:color="auto" w:fill="FFFFFF"/>
        </w:rPr>
      </w:pPr>
    </w:p>
    <w:p w14:paraId="30DADD12" w14:textId="77777777" w:rsidR="00653B29" w:rsidRPr="006947C1" w:rsidRDefault="00653B29" w:rsidP="00653B29">
      <w:pPr>
        <w:spacing w:line="360" w:lineRule="auto"/>
        <w:rPr>
          <w:color w:val="000000" w:themeColor="text1"/>
          <w:sz w:val="36"/>
          <w:szCs w:val="36"/>
        </w:rPr>
      </w:pPr>
      <w:r w:rsidRPr="006947C1">
        <w:rPr>
          <w:color w:val="000000" w:themeColor="text1"/>
          <w:shd w:val="clear" w:color="auto" w:fill="FFFFFF"/>
        </w:rPr>
        <w:t>Kohlberg, L., (1985). Kohlberg’s stages of moral development. </w:t>
      </w:r>
      <w:r w:rsidRPr="006947C1">
        <w:rPr>
          <w:i/>
          <w:iCs/>
          <w:color w:val="000000" w:themeColor="text1"/>
        </w:rPr>
        <w:t>WC Crain, Theories of development</w:t>
      </w:r>
      <w:r w:rsidRPr="006947C1">
        <w:rPr>
          <w:color w:val="000000" w:themeColor="text1"/>
          <w:shd w:val="clear" w:color="auto" w:fill="FFFFFF"/>
        </w:rPr>
        <w:t>, pp.118-136.</w:t>
      </w:r>
    </w:p>
    <w:p w14:paraId="575FC831" w14:textId="77777777" w:rsidR="00653B29" w:rsidRDefault="00653B29" w:rsidP="00653B29">
      <w:pPr>
        <w:spacing w:after="150" w:line="360" w:lineRule="auto"/>
        <w:jc w:val="both"/>
        <w:rPr>
          <w:color w:val="000000"/>
        </w:rPr>
      </w:pPr>
    </w:p>
    <w:p w14:paraId="108FD2AD" w14:textId="77777777" w:rsidR="00653B29" w:rsidRPr="006947C1" w:rsidRDefault="00653B29" w:rsidP="00653B29">
      <w:pPr>
        <w:spacing w:after="150" w:line="360" w:lineRule="auto"/>
        <w:jc w:val="both"/>
        <w:rPr>
          <w:color w:val="333333"/>
        </w:rPr>
      </w:pPr>
      <w:r w:rsidRPr="006947C1">
        <w:rPr>
          <w:color w:val="000000"/>
        </w:rPr>
        <w:t>Kolb, D. A. (2014). Experiential learning: Experience as the source of learning and development. FT press.</w:t>
      </w:r>
    </w:p>
    <w:p w14:paraId="7891E646" w14:textId="77777777" w:rsidR="00653B29" w:rsidRDefault="00653B29" w:rsidP="00653B29">
      <w:pPr>
        <w:pStyle w:val="NormalWeb"/>
        <w:shd w:val="clear" w:color="auto" w:fill="FFFFFF"/>
        <w:spacing w:before="0" w:beforeAutospacing="0" w:after="180" w:afterAutospacing="0" w:line="360" w:lineRule="auto"/>
        <w:rPr>
          <w:color w:val="000000" w:themeColor="text1"/>
        </w:rPr>
      </w:pPr>
    </w:p>
    <w:p w14:paraId="103C0AD0" w14:textId="77777777" w:rsidR="00653B29" w:rsidRPr="00033955" w:rsidRDefault="00653B29" w:rsidP="00653B29">
      <w:pPr>
        <w:pStyle w:val="NormalWeb"/>
        <w:shd w:val="clear" w:color="auto" w:fill="FFFFFF"/>
        <w:spacing w:before="0" w:beforeAutospacing="0" w:after="180" w:afterAutospacing="0" w:line="360" w:lineRule="auto"/>
        <w:rPr>
          <w:color w:val="000000" w:themeColor="text1"/>
        </w:rPr>
      </w:pPr>
      <w:proofErr w:type="spellStart"/>
      <w:r w:rsidRPr="00033955">
        <w:rPr>
          <w:color w:val="000000" w:themeColor="text1"/>
        </w:rPr>
        <w:t>Kripalani</w:t>
      </w:r>
      <w:proofErr w:type="spellEnd"/>
      <w:r w:rsidRPr="00033955">
        <w:rPr>
          <w:color w:val="000000" w:themeColor="text1"/>
        </w:rPr>
        <w:t>, L. (2016)</w:t>
      </w:r>
      <w:r>
        <w:rPr>
          <w:color w:val="000000" w:themeColor="text1"/>
        </w:rPr>
        <w:t xml:space="preserve">. </w:t>
      </w:r>
      <w:r w:rsidRPr="00BC299F">
        <w:rPr>
          <w:i/>
          <w:iCs/>
          <w:color w:val="000000" w:themeColor="text1"/>
        </w:rPr>
        <w:t>Observations</w:t>
      </w:r>
      <w:r w:rsidRPr="00033955">
        <w:rPr>
          <w:color w:val="000000" w:themeColor="text1"/>
        </w:rPr>
        <w:t>.</w:t>
      </w:r>
      <w:r w:rsidRPr="00033955">
        <w:rPr>
          <w:rStyle w:val="apple-converted-space"/>
          <w:color w:val="000000" w:themeColor="text1"/>
        </w:rPr>
        <w:t> </w:t>
      </w:r>
      <w:r w:rsidRPr="00033955">
        <w:rPr>
          <w:i/>
          <w:iCs/>
          <w:color w:val="000000" w:themeColor="text1"/>
        </w:rPr>
        <w:t>The NAMTA journal</w:t>
      </w:r>
      <w:r w:rsidRPr="00033955">
        <w:rPr>
          <w:color w:val="000000" w:themeColor="text1"/>
        </w:rPr>
        <w:t xml:space="preserve">, [online] 41(3), pp.229-247. Available at: https://files.eric.ed.gov/fulltext/EJ1125305.pdf </w:t>
      </w:r>
      <w:r>
        <w:rPr>
          <w:color w:val="000000" w:themeColor="text1"/>
        </w:rPr>
        <w:t>(</w:t>
      </w:r>
      <w:r w:rsidRPr="00033955">
        <w:rPr>
          <w:color w:val="000000" w:themeColor="text1"/>
        </w:rPr>
        <w:t>Accessed 29 Sep. 2020</w:t>
      </w:r>
      <w:r>
        <w:rPr>
          <w:color w:val="000000" w:themeColor="text1"/>
        </w:rPr>
        <w:t>)</w:t>
      </w:r>
      <w:r w:rsidRPr="00033955">
        <w:rPr>
          <w:color w:val="000000" w:themeColor="text1"/>
        </w:rPr>
        <w:t>.</w:t>
      </w:r>
    </w:p>
    <w:p w14:paraId="6A7778F2" w14:textId="77777777" w:rsidR="00653B29" w:rsidRDefault="00653B29" w:rsidP="00653B29">
      <w:pPr>
        <w:spacing w:after="150" w:line="360" w:lineRule="auto"/>
        <w:jc w:val="both"/>
        <w:rPr>
          <w:rStyle w:val="hlfld-contribauthor"/>
          <w:rFonts w:eastAsiaTheme="majorEastAsia"/>
          <w:color w:val="000000" w:themeColor="text1"/>
        </w:rPr>
      </w:pPr>
    </w:p>
    <w:p w14:paraId="0467BC47" w14:textId="77777777" w:rsidR="00653B29" w:rsidRPr="006947C1" w:rsidRDefault="00653B29" w:rsidP="00653B29">
      <w:pPr>
        <w:spacing w:after="150" w:line="360" w:lineRule="auto"/>
        <w:jc w:val="both"/>
        <w:rPr>
          <w:color w:val="000000"/>
          <w:lang w:val="en"/>
        </w:rPr>
      </w:pPr>
      <w:r w:rsidRPr="006947C1">
        <w:rPr>
          <w:rStyle w:val="hlfld-contribauthor"/>
          <w:rFonts w:eastAsiaTheme="majorEastAsia"/>
          <w:color w:val="000000" w:themeColor="text1"/>
        </w:rPr>
        <w:t>Mason,</w:t>
      </w:r>
      <w:r w:rsidRPr="006947C1">
        <w:rPr>
          <w:rStyle w:val="apple-converted-space"/>
          <w:rFonts w:eastAsiaTheme="majorEastAsia"/>
          <w:color w:val="000000" w:themeColor="text1"/>
        </w:rPr>
        <w:t> </w:t>
      </w:r>
      <w:r w:rsidRPr="006947C1">
        <w:rPr>
          <w:rStyle w:val="nlmgiven-names"/>
          <w:rFonts w:eastAsiaTheme="majorEastAsia"/>
          <w:color w:val="000000" w:themeColor="text1"/>
        </w:rPr>
        <w:t>J.</w:t>
      </w:r>
      <w:r w:rsidRPr="006947C1">
        <w:rPr>
          <w:rStyle w:val="apple-converted-space"/>
          <w:rFonts w:eastAsiaTheme="majorEastAsia"/>
          <w:color w:val="000000" w:themeColor="text1"/>
        </w:rPr>
        <w:t> </w:t>
      </w:r>
      <w:r w:rsidRPr="006947C1">
        <w:rPr>
          <w:color w:val="000000" w:themeColor="text1"/>
        </w:rPr>
        <w:t>&amp;</w:t>
      </w:r>
      <w:r w:rsidRPr="006947C1">
        <w:rPr>
          <w:rStyle w:val="apple-converted-space"/>
          <w:rFonts w:eastAsiaTheme="majorEastAsia"/>
          <w:color w:val="000000" w:themeColor="text1"/>
        </w:rPr>
        <w:t> </w:t>
      </w:r>
      <w:r w:rsidRPr="006947C1">
        <w:rPr>
          <w:rStyle w:val="hlfld-contribauthor"/>
          <w:rFonts w:eastAsiaTheme="majorEastAsia"/>
          <w:color w:val="000000" w:themeColor="text1"/>
        </w:rPr>
        <w:t>Davis,</w:t>
      </w:r>
      <w:r w:rsidRPr="006947C1">
        <w:rPr>
          <w:rStyle w:val="apple-converted-space"/>
          <w:rFonts w:eastAsiaTheme="majorEastAsia"/>
          <w:color w:val="000000" w:themeColor="text1"/>
        </w:rPr>
        <w:t> </w:t>
      </w:r>
      <w:r w:rsidRPr="006947C1">
        <w:rPr>
          <w:rStyle w:val="nlmgiven-names"/>
          <w:rFonts w:eastAsiaTheme="majorEastAsia"/>
          <w:color w:val="000000" w:themeColor="text1"/>
        </w:rPr>
        <w:t>B.</w:t>
      </w:r>
      <w:r w:rsidRPr="006947C1">
        <w:rPr>
          <w:rStyle w:val="apple-converted-space"/>
          <w:rFonts w:eastAsiaTheme="majorEastAsia"/>
          <w:color w:val="000000" w:themeColor="text1"/>
        </w:rPr>
        <w:t> </w:t>
      </w:r>
      <w:r w:rsidRPr="006947C1">
        <w:rPr>
          <w:color w:val="000000" w:themeColor="text1"/>
        </w:rPr>
        <w:t>(</w:t>
      </w:r>
      <w:r w:rsidRPr="006947C1">
        <w:rPr>
          <w:rStyle w:val="nlmyear"/>
          <w:rFonts w:eastAsiaTheme="majorEastAsia"/>
          <w:color w:val="000000" w:themeColor="text1"/>
        </w:rPr>
        <w:t>2013</w:t>
      </w:r>
      <w:r w:rsidRPr="006947C1">
        <w:rPr>
          <w:color w:val="000000" w:themeColor="text1"/>
        </w:rPr>
        <w:t>).</w:t>
      </w:r>
      <w:r w:rsidRPr="006947C1">
        <w:rPr>
          <w:rStyle w:val="apple-converted-space"/>
          <w:rFonts w:eastAsiaTheme="majorEastAsia"/>
          <w:color w:val="000000" w:themeColor="text1"/>
        </w:rPr>
        <w:t> </w:t>
      </w:r>
      <w:r w:rsidRPr="006947C1">
        <w:rPr>
          <w:rStyle w:val="nlmarticle-title"/>
          <w:rFonts w:eastAsiaTheme="majorEastAsia"/>
          <w:color w:val="000000" w:themeColor="text1"/>
        </w:rPr>
        <w:t>The importance of teachers’ mathematical awareness for in-the-moment pedagogy</w:t>
      </w:r>
      <w:r w:rsidRPr="006947C1">
        <w:rPr>
          <w:color w:val="000000" w:themeColor="text1"/>
        </w:rPr>
        <w:t>.</w:t>
      </w:r>
      <w:r w:rsidRPr="006947C1">
        <w:rPr>
          <w:rStyle w:val="apple-converted-space"/>
          <w:rFonts w:eastAsiaTheme="majorEastAsia"/>
          <w:color w:val="000000" w:themeColor="text1"/>
        </w:rPr>
        <w:t> </w:t>
      </w:r>
      <w:r w:rsidRPr="006947C1">
        <w:rPr>
          <w:i/>
          <w:iCs/>
          <w:color w:val="000000" w:themeColor="text1"/>
        </w:rPr>
        <w:t xml:space="preserve">Canadian Journal of Science, Mathematics and Technology. Education, 13, 182-197. Doi:10.1080/14926156.2013.784830. </w:t>
      </w:r>
    </w:p>
    <w:p w14:paraId="1AAE9389" w14:textId="77777777" w:rsidR="00653B29" w:rsidRDefault="00653B29" w:rsidP="00653B29">
      <w:pPr>
        <w:spacing w:line="360" w:lineRule="auto"/>
        <w:rPr>
          <w:color w:val="000000" w:themeColor="text1"/>
          <w:shd w:val="clear" w:color="auto" w:fill="FFFFFF"/>
        </w:rPr>
      </w:pPr>
    </w:p>
    <w:p w14:paraId="365EBAE6" w14:textId="77777777" w:rsidR="00653B29" w:rsidRPr="006947C1" w:rsidRDefault="00653B29" w:rsidP="00653B29">
      <w:pPr>
        <w:spacing w:line="360" w:lineRule="auto"/>
        <w:rPr>
          <w:color w:val="000000" w:themeColor="text1"/>
        </w:rPr>
      </w:pPr>
      <w:r w:rsidRPr="006947C1">
        <w:rPr>
          <w:color w:val="000000" w:themeColor="text1"/>
          <w:shd w:val="clear" w:color="auto" w:fill="FFFFFF"/>
        </w:rPr>
        <w:t xml:space="preserve">Punch, </w:t>
      </w:r>
      <w:proofErr w:type="spellStart"/>
      <w:r w:rsidRPr="006947C1">
        <w:rPr>
          <w:color w:val="000000" w:themeColor="text1"/>
          <w:shd w:val="clear" w:color="auto" w:fill="FFFFFF"/>
        </w:rPr>
        <w:t>Oancea</w:t>
      </w:r>
      <w:proofErr w:type="spellEnd"/>
      <w:r w:rsidRPr="006947C1">
        <w:rPr>
          <w:color w:val="000000" w:themeColor="text1"/>
          <w:shd w:val="clear" w:color="auto" w:fill="FFFFFF"/>
        </w:rPr>
        <w:t xml:space="preserve">, and </w:t>
      </w:r>
      <w:proofErr w:type="spellStart"/>
      <w:r w:rsidRPr="006947C1">
        <w:rPr>
          <w:color w:val="000000" w:themeColor="text1"/>
          <w:shd w:val="clear" w:color="auto" w:fill="FFFFFF"/>
        </w:rPr>
        <w:t>Oancea</w:t>
      </w:r>
      <w:proofErr w:type="spellEnd"/>
      <w:r w:rsidRPr="006947C1">
        <w:rPr>
          <w:color w:val="000000" w:themeColor="text1"/>
          <w:shd w:val="clear" w:color="auto" w:fill="FFFFFF"/>
        </w:rPr>
        <w:t xml:space="preserve">, </w:t>
      </w:r>
      <w:proofErr w:type="spellStart"/>
      <w:r w:rsidRPr="006947C1">
        <w:rPr>
          <w:color w:val="000000" w:themeColor="text1"/>
          <w:shd w:val="clear" w:color="auto" w:fill="FFFFFF"/>
        </w:rPr>
        <w:t>Alis</w:t>
      </w:r>
      <w:proofErr w:type="spellEnd"/>
      <w:r w:rsidRPr="006947C1">
        <w:rPr>
          <w:color w:val="000000" w:themeColor="text1"/>
          <w:shd w:val="clear" w:color="auto" w:fill="FFFFFF"/>
        </w:rPr>
        <w:t xml:space="preserve"> . (2014). </w:t>
      </w:r>
      <w:r w:rsidRPr="006947C1">
        <w:rPr>
          <w:i/>
          <w:iCs/>
          <w:color w:val="000000" w:themeColor="text1"/>
        </w:rPr>
        <w:t>Introduction to Research Methods in Education</w:t>
      </w:r>
      <w:r w:rsidRPr="006947C1">
        <w:rPr>
          <w:color w:val="000000" w:themeColor="text1"/>
          <w:shd w:val="clear" w:color="auto" w:fill="FFFFFF"/>
        </w:rPr>
        <w:t xml:space="preserve">. 2nd ed. London ; Thousand Oaks, California: SAGE Publications. </w:t>
      </w:r>
    </w:p>
    <w:p w14:paraId="6B34D202" w14:textId="77777777" w:rsidR="00653B29" w:rsidRDefault="00653B29" w:rsidP="00653B29">
      <w:pPr>
        <w:spacing w:line="360" w:lineRule="auto"/>
        <w:rPr>
          <w:rStyle w:val="author"/>
          <w:rFonts w:eastAsiaTheme="majorEastAsia"/>
          <w:color w:val="1C1D1E"/>
        </w:rPr>
      </w:pPr>
    </w:p>
    <w:p w14:paraId="6469895D" w14:textId="77777777" w:rsidR="00653B29" w:rsidRDefault="00653B29" w:rsidP="00653B29">
      <w:pPr>
        <w:spacing w:line="360" w:lineRule="auto"/>
      </w:pPr>
      <w:proofErr w:type="spellStart"/>
      <w:r w:rsidRPr="006947C1">
        <w:rPr>
          <w:rStyle w:val="author"/>
          <w:rFonts w:eastAsiaTheme="majorEastAsia"/>
          <w:color w:val="1C1D1E"/>
        </w:rPr>
        <w:lastRenderedPageBreak/>
        <w:t>Rop</w:t>
      </w:r>
      <w:proofErr w:type="spellEnd"/>
      <w:r w:rsidRPr="006947C1">
        <w:rPr>
          <w:rStyle w:val="author"/>
          <w:rFonts w:eastAsiaTheme="majorEastAsia"/>
          <w:color w:val="1C1D1E"/>
        </w:rPr>
        <w:t>, C. J.</w:t>
      </w:r>
      <w:r w:rsidRPr="006947C1">
        <w:rPr>
          <w:rStyle w:val="apple-converted-space"/>
          <w:rFonts w:eastAsiaTheme="majorEastAsia"/>
          <w:color w:val="1C1D1E"/>
          <w:shd w:val="clear" w:color="auto" w:fill="EFEFF0"/>
        </w:rPr>
        <w:t> </w:t>
      </w:r>
      <w:r w:rsidRPr="006947C1">
        <w:rPr>
          <w:color w:val="1C1D1E"/>
          <w:shd w:val="clear" w:color="auto" w:fill="EFEFF0"/>
        </w:rPr>
        <w:t>(</w:t>
      </w:r>
      <w:r w:rsidRPr="006947C1">
        <w:rPr>
          <w:rStyle w:val="pubyear"/>
          <w:rFonts w:eastAsiaTheme="majorEastAsia"/>
          <w:color w:val="1C1D1E"/>
        </w:rPr>
        <w:t>2002</w:t>
      </w:r>
      <w:r w:rsidRPr="006947C1">
        <w:rPr>
          <w:color w:val="1C1D1E"/>
          <w:shd w:val="clear" w:color="auto" w:fill="EFEFF0"/>
        </w:rPr>
        <w:t>)</w:t>
      </w:r>
      <w:r w:rsidRPr="006947C1">
        <w:rPr>
          <w:rStyle w:val="apple-converted-space"/>
          <w:rFonts w:eastAsiaTheme="majorEastAsia"/>
          <w:color w:val="1C1D1E"/>
          <w:shd w:val="clear" w:color="auto" w:fill="EFEFF0"/>
        </w:rPr>
        <w:t xml:space="preserve">. </w:t>
      </w:r>
      <w:r w:rsidRPr="006947C1">
        <w:rPr>
          <w:rStyle w:val="articletitle"/>
          <w:rFonts w:eastAsiaTheme="majorEastAsia"/>
          <w:color w:val="1C1D1E"/>
        </w:rPr>
        <w:t>The meaning of student inquiry questions: a teacher's beliefs and responses</w:t>
      </w:r>
      <w:r w:rsidRPr="006947C1">
        <w:rPr>
          <w:color w:val="1C1D1E"/>
          <w:shd w:val="clear" w:color="auto" w:fill="EFEFF0"/>
        </w:rPr>
        <w:t>,</w:t>
      </w:r>
      <w:r w:rsidRPr="006947C1">
        <w:rPr>
          <w:rStyle w:val="apple-converted-space"/>
          <w:rFonts w:eastAsiaTheme="majorEastAsia"/>
          <w:color w:val="1C1D1E"/>
          <w:shd w:val="clear" w:color="auto" w:fill="EFEFF0"/>
        </w:rPr>
        <w:t> </w:t>
      </w:r>
      <w:r w:rsidRPr="006947C1">
        <w:rPr>
          <w:rStyle w:val="journaltitle"/>
          <w:rFonts w:eastAsiaTheme="majorEastAsia"/>
          <w:i/>
          <w:iCs/>
          <w:color w:val="1C1D1E"/>
        </w:rPr>
        <w:t>International Journal of Science Education</w:t>
      </w:r>
      <w:r w:rsidRPr="006947C1">
        <w:rPr>
          <w:color w:val="1C1D1E"/>
          <w:shd w:val="clear" w:color="auto" w:fill="EFEFF0"/>
        </w:rPr>
        <w:t>,</w:t>
      </w:r>
      <w:r w:rsidRPr="006947C1">
        <w:rPr>
          <w:rStyle w:val="apple-converted-space"/>
          <w:rFonts w:eastAsiaTheme="majorEastAsia"/>
          <w:color w:val="1C1D1E"/>
          <w:shd w:val="clear" w:color="auto" w:fill="EFEFF0"/>
        </w:rPr>
        <w:t> </w:t>
      </w:r>
      <w:r w:rsidRPr="006947C1">
        <w:rPr>
          <w:rStyle w:val="vol"/>
          <w:rFonts w:eastAsiaTheme="majorEastAsia"/>
          <w:b/>
          <w:bCs/>
          <w:color w:val="1C1D1E"/>
        </w:rPr>
        <w:t>24</w:t>
      </w:r>
      <w:r w:rsidRPr="006947C1">
        <w:rPr>
          <w:color w:val="1C1D1E"/>
          <w:shd w:val="clear" w:color="auto" w:fill="EFEFF0"/>
        </w:rPr>
        <w:t>(</w:t>
      </w:r>
      <w:r w:rsidRPr="006947C1">
        <w:rPr>
          <w:rStyle w:val="citedissue"/>
          <w:rFonts w:eastAsiaTheme="majorEastAsia"/>
          <w:color w:val="1C1D1E"/>
        </w:rPr>
        <w:t>7</w:t>
      </w:r>
      <w:r w:rsidRPr="006947C1">
        <w:rPr>
          <w:color w:val="1C1D1E"/>
          <w:shd w:val="clear" w:color="auto" w:fill="EFEFF0"/>
        </w:rPr>
        <w:t>),</w:t>
      </w:r>
      <w:r w:rsidRPr="006947C1">
        <w:rPr>
          <w:rStyle w:val="apple-converted-space"/>
          <w:rFonts w:eastAsiaTheme="majorEastAsia"/>
          <w:color w:val="1C1D1E"/>
          <w:shd w:val="clear" w:color="auto" w:fill="EFEFF0"/>
        </w:rPr>
        <w:t> </w:t>
      </w:r>
      <w:r w:rsidRPr="006947C1">
        <w:rPr>
          <w:rStyle w:val="pagefirst"/>
          <w:rFonts w:eastAsiaTheme="majorEastAsia"/>
          <w:color w:val="1C1D1E"/>
        </w:rPr>
        <w:t>717</w:t>
      </w:r>
      <w:r w:rsidRPr="006947C1">
        <w:rPr>
          <w:color w:val="1C1D1E"/>
          <w:shd w:val="clear" w:color="auto" w:fill="EFEFF0"/>
        </w:rPr>
        <w:t>–</w:t>
      </w:r>
      <w:r w:rsidRPr="006947C1">
        <w:rPr>
          <w:rStyle w:val="pagelast"/>
          <w:color w:val="1C1D1E"/>
        </w:rPr>
        <w:t>736</w:t>
      </w:r>
      <w:r w:rsidRPr="006947C1">
        <w:rPr>
          <w:color w:val="1C1D1E"/>
          <w:shd w:val="clear" w:color="auto" w:fill="EFEFF0"/>
        </w:rPr>
        <w:t>. doi:</w:t>
      </w:r>
      <w:hyperlink r:id="rId8" w:tgtFrame="_blank" w:tooltip="Link to external resource: 10.1080/09500690110095294" w:history="1">
        <w:r w:rsidRPr="006947C1">
          <w:rPr>
            <w:rStyle w:val="Hyperlink"/>
            <w:rFonts w:eastAsiaTheme="majorEastAsia"/>
            <w:color w:val="081D4D"/>
          </w:rPr>
          <w:t>10.1080/09500690110095294</w:t>
        </w:r>
      </w:hyperlink>
      <w:r w:rsidRPr="006947C1">
        <w:rPr>
          <w:color w:val="1C1D1E"/>
          <w:shd w:val="clear" w:color="auto" w:fill="EFEFF0"/>
        </w:rPr>
        <w:t>.</w:t>
      </w:r>
      <w:r>
        <w:t xml:space="preserve"> </w:t>
      </w:r>
    </w:p>
    <w:p w14:paraId="4D82CAF9" w14:textId="00092D7E" w:rsidR="00087950" w:rsidRPr="006A0FC5" w:rsidRDefault="00653B29" w:rsidP="006A0FC5">
      <w:pPr>
        <w:pStyle w:val="NormalWeb"/>
        <w:spacing w:line="360" w:lineRule="auto"/>
        <w:rPr>
          <w:rFonts w:eastAsia="Times New Roman"/>
          <w:sz w:val="20"/>
          <w:szCs w:val="20"/>
        </w:rPr>
      </w:pPr>
      <w:r w:rsidRPr="00BC299F">
        <w:rPr>
          <w:color w:val="000000" w:themeColor="text1"/>
          <w:lang w:eastAsia="en-US"/>
        </w:rPr>
        <w:t xml:space="preserve">Ross, A. (2009). </w:t>
      </w:r>
      <w:r>
        <w:rPr>
          <w:color w:val="000000" w:themeColor="text1"/>
          <w:lang w:eastAsia="en-US"/>
        </w:rPr>
        <w:t>‘</w:t>
      </w:r>
      <w:r w:rsidRPr="00BC299F">
        <w:rPr>
          <w:rFonts w:eastAsia="Times New Roman"/>
          <w:color w:val="000000" w:themeColor="text1"/>
        </w:rPr>
        <w:t>Disengagement from Education among 14-16 year olds</w:t>
      </w:r>
      <w:r>
        <w:rPr>
          <w:rFonts w:eastAsia="Times New Roman"/>
          <w:color w:val="000000" w:themeColor="text1"/>
        </w:rPr>
        <w:t xml:space="preserve">’ </w:t>
      </w:r>
      <w:r w:rsidRPr="00B06315">
        <w:rPr>
          <w:rFonts w:eastAsia="Times New Roman"/>
          <w:i/>
          <w:iCs/>
          <w:color w:val="000000" w:themeColor="text1"/>
        </w:rPr>
        <w:t>National centre for social researc</w:t>
      </w:r>
      <w:r>
        <w:rPr>
          <w:rFonts w:eastAsia="Times New Roman"/>
          <w:i/>
          <w:iCs/>
          <w:color w:val="000000" w:themeColor="text1"/>
        </w:rPr>
        <w:t xml:space="preserve">h. </w:t>
      </w:r>
      <w:r w:rsidRPr="00B06315">
        <w:rPr>
          <w:rFonts w:eastAsia="Times New Roman"/>
          <w:sz w:val="20"/>
          <w:szCs w:val="20"/>
        </w:rPr>
        <w:t>ISBN 978 1 84775 567 4</w:t>
      </w:r>
      <w:r>
        <w:rPr>
          <w:rFonts w:eastAsia="Times New Roman"/>
          <w:sz w:val="20"/>
          <w:szCs w:val="20"/>
        </w:rPr>
        <w:t xml:space="preserve">. </w:t>
      </w:r>
    </w:p>
    <w:p w14:paraId="141C3722" w14:textId="74492CFE" w:rsidR="00087950" w:rsidRDefault="00087950" w:rsidP="00ED2F46">
      <w:pPr>
        <w:jc w:val="both"/>
        <w:rPr>
          <w:color w:val="000000"/>
          <w:shd w:val="clear" w:color="auto" w:fill="FFFFFF"/>
        </w:rPr>
      </w:pPr>
      <w:r>
        <w:rPr>
          <w:color w:val="000000"/>
          <w:shd w:val="clear" w:color="auto" w:fill="FFFFFF"/>
        </w:rPr>
        <w:t xml:space="preserve">Rogers, L. (2015). </w:t>
      </w:r>
      <w:r w:rsidRPr="00087950">
        <w:rPr>
          <w:i/>
          <w:iCs/>
          <w:color w:val="000000"/>
          <w:shd w:val="clear" w:color="auto" w:fill="FFFFFF"/>
        </w:rPr>
        <w:t>Disengagement from Education.</w:t>
      </w:r>
      <w:r>
        <w:rPr>
          <w:color w:val="000000"/>
          <w:shd w:val="clear" w:color="auto" w:fill="FFFFFF"/>
        </w:rPr>
        <w:t xml:space="preserve"> Institute of Education Press. </w:t>
      </w:r>
    </w:p>
    <w:p w14:paraId="3650146B" w14:textId="392C285C" w:rsidR="006110E6" w:rsidRDefault="006110E6" w:rsidP="00ED2F46">
      <w:pPr>
        <w:jc w:val="both"/>
        <w:rPr>
          <w:color w:val="000000"/>
          <w:shd w:val="clear" w:color="auto" w:fill="FFFFFF"/>
        </w:rPr>
      </w:pPr>
    </w:p>
    <w:p w14:paraId="6E1522F1" w14:textId="59ED1BDE" w:rsidR="006110E6" w:rsidRPr="006110E6" w:rsidRDefault="006110E6" w:rsidP="00ED2F46">
      <w:pPr>
        <w:jc w:val="both"/>
        <w:rPr>
          <w:i/>
          <w:iCs/>
          <w:color w:val="000000"/>
          <w:shd w:val="clear" w:color="auto" w:fill="FFFFFF"/>
        </w:rPr>
      </w:pPr>
      <w:r>
        <w:rPr>
          <w:color w:val="000000"/>
          <w:shd w:val="clear" w:color="auto" w:fill="FFFFFF"/>
        </w:rPr>
        <w:t xml:space="preserve">Rogers, B. (2015). </w:t>
      </w:r>
      <w:r w:rsidRPr="006110E6">
        <w:rPr>
          <w:i/>
          <w:iCs/>
          <w:color w:val="000000"/>
          <w:shd w:val="clear" w:color="auto" w:fill="FFFFFF"/>
        </w:rPr>
        <w:t xml:space="preserve">Classroom Behaviour: A practical guide to Effective Teaching, Behaviour Management and Colleague Support. </w:t>
      </w:r>
      <w:r w:rsidRPr="006110E6">
        <w:rPr>
          <w:color w:val="000000"/>
          <w:shd w:val="clear" w:color="auto" w:fill="FFFFFF"/>
        </w:rPr>
        <w:t>4</w:t>
      </w:r>
      <w:r w:rsidRPr="006110E6">
        <w:rPr>
          <w:color w:val="000000"/>
          <w:shd w:val="clear" w:color="auto" w:fill="FFFFFF"/>
          <w:vertAlign w:val="superscript"/>
        </w:rPr>
        <w:t>th</w:t>
      </w:r>
      <w:r w:rsidRPr="006110E6">
        <w:rPr>
          <w:color w:val="000000"/>
          <w:shd w:val="clear" w:color="auto" w:fill="FFFFFF"/>
        </w:rPr>
        <w:t xml:space="preserve"> Ed.</w:t>
      </w:r>
      <w:r>
        <w:rPr>
          <w:i/>
          <w:iCs/>
          <w:color w:val="000000"/>
          <w:shd w:val="clear" w:color="auto" w:fill="FFFFFF"/>
        </w:rPr>
        <w:t xml:space="preserve"> </w:t>
      </w:r>
      <w:r w:rsidRPr="006110E6">
        <w:rPr>
          <w:color w:val="000000"/>
          <w:shd w:val="clear" w:color="auto" w:fill="FFFFFF"/>
        </w:rPr>
        <w:t>Books Education.</w:t>
      </w:r>
      <w:r>
        <w:rPr>
          <w:i/>
          <w:iCs/>
          <w:color w:val="000000"/>
          <w:shd w:val="clear" w:color="auto" w:fill="FFFFFF"/>
        </w:rPr>
        <w:t xml:space="preserve"> </w:t>
      </w:r>
    </w:p>
    <w:p w14:paraId="3FA6A0BC" w14:textId="77777777" w:rsidR="00087950" w:rsidRDefault="00087950" w:rsidP="00ED2F46">
      <w:pPr>
        <w:jc w:val="both"/>
        <w:rPr>
          <w:color w:val="000000"/>
          <w:shd w:val="clear" w:color="auto" w:fill="FFFFFF"/>
        </w:rPr>
      </w:pPr>
    </w:p>
    <w:p w14:paraId="56E732A2" w14:textId="197BDBA9" w:rsidR="00ED2F46" w:rsidRDefault="00ED2F46" w:rsidP="00ED2F46">
      <w:pPr>
        <w:jc w:val="both"/>
        <w:rPr>
          <w:color w:val="000000"/>
          <w:shd w:val="clear" w:color="auto" w:fill="FFFFFF"/>
        </w:rPr>
      </w:pPr>
      <w:r w:rsidRPr="00ED2F46">
        <w:rPr>
          <w:color w:val="000000"/>
          <w:shd w:val="clear" w:color="auto" w:fill="FFFFFF"/>
        </w:rPr>
        <w:t>Schon, D. A. (1991). The reflective practitioner: How professionals think in action. Aldershot: Ashgate Publishing Ltd</w:t>
      </w:r>
      <w:r>
        <w:rPr>
          <w:color w:val="000000"/>
          <w:shd w:val="clear" w:color="auto" w:fill="FFFFFF"/>
        </w:rPr>
        <w:t xml:space="preserve">. </w:t>
      </w:r>
    </w:p>
    <w:p w14:paraId="2A19F57D" w14:textId="77777777" w:rsidR="00ED2F46" w:rsidRPr="00ED2F46" w:rsidRDefault="00ED2F46" w:rsidP="00ED2F46"/>
    <w:p w14:paraId="6AF8A545" w14:textId="6C3F63DE" w:rsidR="00653B29" w:rsidRPr="006947C1" w:rsidRDefault="00653B29" w:rsidP="00653B29">
      <w:pPr>
        <w:pStyle w:val="NormalWeb"/>
        <w:spacing w:line="360" w:lineRule="auto"/>
        <w:rPr>
          <w:rFonts w:eastAsia="Times New Roman"/>
        </w:rPr>
      </w:pPr>
      <w:proofErr w:type="spellStart"/>
      <w:r w:rsidRPr="006947C1">
        <w:rPr>
          <w:color w:val="000000" w:themeColor="text1"/>
          <w:shd w:val="clear" w:color="auto" w:fill="FFFFFF"/>
        </w:rPr>
        <w:t>Shafi</w:t>
      </w:r>
      <w:proofErr w:type="spellEnd"/>
      <w:r w:rsidRPr="006947C1">
        <w:rPr>
          <w:color w:val="000000" w:themeColor="text1"/>
          <w:shd w:val="clear" w:color="auto" w:fill="FFFFFF"/>
        </w:rPr>
        <w:t xml:space="preserve">, </w:t>
      </w:r>
      <w:proofErr w:type="spellStart"/>
      <w:r w:rsidRPr="006947C1">
        <w:rPr>
          <w:color w:val="000000" w:themeColor="text1"/>
          <w:shd w:val="clear" w:color="auto" w:fill="FFFFFF"/>
        </w:rPr>
        <w:t>Adeela</w:t>
      </w:r>
      <w:proofErr w:type="spellEnd"/>
      <w:r w:rsidRPr="006947C1">
        <w:rPr>
          <w:color w:val="000000" w:themeColor="text1"/>
          <w:shd w:val="clear" w:color="auto" w:fill="FFFFFF"/>
        </w:rPr>
        <w:t xml:space="preserve"> Ahmed. (2019).</w:t>
      </w:r>
      <w:r w:rsidRPr="006947C1">
        <w:rPr>
          <w:i/>
          <w:iCs/>
          <w:color w:val="000000" w:themeColor="text1"/>
          <w:shd w:val="clear" w:color="auto" w:fill="FFFFFF"/>
        </w:rPr>
        <w:t>The Complexity of Disengagement with Education and Learning: A Case Study of Young Offenders in a Secure Custodial Setting in England. </w:t>
      </w:r>
      <w:r w:rsidRPr="006947C1">
        <w:rPr>
          <w:color w:val="000000" w:themeColor="text1"/>
        </w:rPr>
        <w:t>Journal of Education for Students Placed at Risk</w:t>
      </w:r>
      <w:r w:rsidRPr="006947C1">
        <w:rPr>
          <w:color w:val="000000" w:themeColor="text1"/>
          <w:shd w:val="clear" w:color="auto" w:fill="FFFFFF"/>
        </w:rPr>
        <w:t xml:space="preserve"> 24.4 323-46. </w:t>
      </w:r>
    </w:p>
    <w:p w14:paraId="1AE09802" w14:textId="2C0A25B5" w:rsidR="00ED2F46" w:rsidRPr="00ED2F46" w:rsidRDefault="00653B29" w:rsidP="00653B29">
      <w:pPr>
        <w:spacing w:line="360" w:lineRule="auto"/>
        <w:rPr>
          <w:color w:val="000000" w:themeColor="text1"/>
        </w:rPr>
      </w:pPr>
      <w:r w:rsidRPr="006947C1">
        <w:rPr>
          <w:color w:val="000000" w:themeColor="text1"/>
          <w:shd w:val="clear" w:color="auto" w:fill="FFFFFF"/>
        </w:rPr>
        <w:t xml:space="preserve">Shelton, F., and Brownhill, S. (2008). </w:t>
      </w:r>
      <w:r w:rsidRPr="006947C1">
        <w:rPr>
          <w:i/>
          <w:iCs/>
          <w:color w:val="000000" w:themeColor="text1"/>
        </w:rPr>
        <w:t>Effective Behaviour Management in the Primary Classroom</w:t>
      </w:r>
      <w:r w:rsidRPr="006947C1">
        <w:rPr>
          <w:color w:val="000000" w:themeColor="text1"/>
          <w:shd w:val="clear" w:color="auto" w:fill="FFFFFF"/>
        </w:rPr>
        <w:t xml:space="preserve">. Maidenhead, Berkshire, England: Open UP. </w:t>
      </w:r>
    </w:p>
    <w:p w14:paraId="30CA0424" w14:textId="77777777" w:rsidR="00ED2F46" w:rsidRDefault="00ED2F46" w:rsidP="00653B29">
      <w:pPr>
        <w:spacing w:line="360" w:lineRule="auto"/>
        <w:rPr>
          <w:color w:val="000000" w:themeColor="text1"/>
          <w:shd w:val="clear" w:color="auto" w:fill="FFFFFF"/>
        </w:rPr>
      </w:pPr>
    </w:p>
    <w:p w14:paraId="3EAEB7E2" w14:textId="353441B8" w:rsidR="00653B29" w:rsidRPr="006947C1" w:rsidRDefault="00653B29" w:rsidP="00653B29">
      <w:pPr>
        <w:spacing w:line="360" w:lineRule="auto"/>
        <w:rPr>
          <w:color w:val="000000" w:themeColor="text1"/>
          <w:shd w:val="clear" w:color="auto" w:fill="FFFFFF"/>
        </w:rPr>
      </w:pPr>
      <w:r w:rsidRPr="006947C1">
        <w:rPr>
          <w:color w:val="000000" w:themeColor="text1"/>
          <w:shd w:val="clear" w:color="auto" w:fill="FFFFFF"/>
        </w:rPr>
        <w:t>Tripp, D (2011) Critical Incidents in Teaching (Classic Edition</w:t>
      </w:r>
      <w:r w:rsidRPr="006947C1">
        <w:rPr>
          <w:color w:val="000000" w:themeColor="text1"/>
        </w:rPr>
        <w:t>):</w:t>
      </w:r>
      <w:r w:rsidRPr="006947C1">
        <w:rPr>
          <w:color w:val="000000" w:themeColor="text1"/>
          <w:shd w:val="clear" w:color="auto" w:fill="FFFFFF"/>
        </w:rPr>
        <w:t xml:space="preserve"> Developing Professional Judgement, Routledge, London. Available from: ProQuest </w:t>
      </w:r>
      <w:proofErr w:type="spellStart"/>
      <w:r w:rsidRPr="006947C1">
        <w:rPr>
          <w:color w:val="000000" w:themeColor="text1"/>
          <w:shd w:val="clear" w:color="auto" w:fill="FFFFFF"/>
        </w:rPr>
        <w:t>Ebook</w:t>
      </w:r>
      <w:proofErr w:type="spellEnd"/>
      <w:r w:rsidRPr="006947C1">
        <w:rPr>
          <w:color w:val="000000" w:themeColor="text1"/>
          <w:shd w:val="clear" w:color="auto" w:fill="FFFFFF"/>
        </w:rPr>
        <w:t xml:space="preserve"> Central. (27 September 2020). </w:t>
      </w:r>
    </w:p>
    <w:p w14:paraId="4FD1393C" w14:textId="77777777" w:rsidR="00653B29" w:rsidRDefault="00653B29" w:rsidP="00653B29">
      <w:pPr>
        <w:spacing w:line="360" w:lineRule="auto"/>
        <w:rPr>
          <w:color w:val="000000"/>
          <w:shd w:val="clear" w:color="auto" w:fill="FFFFFF"/>
        </w:rPr>
      </w:pPr>
    </w:p>
    <w:p w14:paraId="288D8E5C" w14:textId="77777777" w:rsidR="00653B29" w:rsidRPr="0025012D" w:rsidRDefault="00653B29" w:rsidP="00653B29">
      <w:pPr>
        <w:spacing w:line="360" w:lineRule="auto"/>
      </w:pPr>
      <w:r w:rsidRPr="006947C1">
        <w:rPr>
          <w:color w:val="000000"/>
          <w:shd w:val="clear" w:color="auto" w:fill="FFFFFF"/>
        </w:rPr>
        <w:t xml:space="preserve">Vidmar, M., n.d. (2016). </w:t>
      </w:r>
      <w:r w:rsidRPr="006947C1">
        <w:rPr>
          <w:i/>
          <w:iCs/>
          <w:color w:val="000000"/>
        </w:rPr>
        <w:t>Disengagement From Education. Author: Lynne Rogers.</w:t>
      </w:r>
      <w:r w:rsidRPr="006947C1">
        <w:rPr>
          <w:color w:val="000000"/>
        </w:rPr>
        <w:t xml:space="preserve"> Publisher: Institute Of Education Press, London. ISBN: 978-1-85856-681.</w:t>
      </w:r>
      <w:r w:rsidRPr="006947C1">
        <w:rPr>
          <w:color w:val="000000"/>
          <w:shd w:val="clear" w:color="auto" w:fill="FFFFFF"/>
        </w:rPr>
        <w:t>.</w:t>
      </w:r>
    </w:p>
    <w:p w14:paraId="599B37E9" w14:textId="77777777" w:rsidR="00653B29" w:rsidRDefault="00653B29" w:rsidP="00653B29">
      <w:pPr>
        <w:spacing w:line="360" w:lineRule="auto"/>
        <w:rPr>
          <w:color w:val="000000" w:themeColor="text1"/>
          <w:shd w:val="clear" w:color="auto" w:fill="FFFFFF"/>
        </w:rPr>
      </w:pPr>
    </w:p>
    <w:p w14:paraId="32BCD357" w14:textId="77777777" w:rsidR="00653B29" w:rsidRPr="006947C1" w:rsidRDefault="00653B29" w:rsidP="00653B29">
      <w:pPr>
        <w:spacing w:line="360" w:lineRule="auto"/>
        <w:rPr>
          <w:color w:val="000000" w:themeColor="text1"/>
        </w:rPr>
      </w:pPr>
      <w:r w:rsidRPr="006947C1">
        <w:rPr>
          <w:color w:val="000000" w:themeColor="text1"/>
          <w:shd w:val="clear" w:color="auto" w:fill="FFFFFF"/>
        </w:rPr>
        <w:t xml:space="preserve">Wilhite, K, Braaten, Sh., </w:t>
      </w:r>
      <w:proofErr w:type="spellStart"/>
      <w:r w:rsidRPr="006947C1">
        <w:rPr>
          <w:color w:val="000000" w:themeColor="text1"/>
          <w:shd w:val="clear" w:color="auto" w:fill="FFFFFF"/>
        </w:rPr>
        <w:t>Frey,L</w:t>
      </w:r>
      <w:proofErr w:type="spellEnd"/>
      <w:r w:rsidRPr="006947C1">
        <w:rPr>
          <w:color w:val="000000" w:themeColor="text1"/>
          <w:shd w:val="clear" w:color="auto" w:fill="FFFFFF"/>
        </w:rPr>
        <w:t xml:space="preserve">., </w:t>
      </w:r>
      <w:proofErr w:type="spellStart"/>
      <w:r w:rsidRPr="006947C1">
        <w:rPr>
          <w:color w:val="000000" w:themeColor="text1"/>
          <w:shd w:val="clear" w:color="auto" w:fill="FFFFFF"/>
        </w:rPr>
        <w:t>Wilder,L</w:t>
      </w:r>
      <w:proofErr w:type="spellEnd"/>
      <w:r w:rsidRPr="006947C1">
        <w:rPr>
          <w:color w:val="000000" w:themeColor="text1"/>
          <w:shd w:val="clear" w:color="auto" w:fill="FFFFFF"/>
        </w:rPr>
        <w:t xml:space="preserve">., (2007). ‘Using the </w:t>
      </w:r>
      <w:proofErr w:type="spellStart"/>
      <w:r w:rsidRPr="006947C1">
        <w:rPr>
          <w:color w:val="000000" w:themeColor="text1"/>
          <w:shd w:val="clear" w:color="auto" w:fill="FFFFFF"/>
        </w:rPr>
        <w:t>Behavioral</w:t>
      </w:r>
      <w:proofErr w:type="spellEnd"/>
      <w:r w:rsidRPr="006947C1">
        <w:rPr>
          <w:color w:val="000000" w:themeColor="text1"/>
          <w:shd w:val="clear" w:color="auto" w:fill="FFFFFF"/>
        </w:rPr>
        <w:t xml:space="preserve"> Objective Sequence in the Classroom’,</w:t>
      </w:r>
      <w:r w:rsidRPr="006947C1">
        <w:rPr>
          <w:rStyle w:val="apple-converted-space"/>
          <w:rFonts w:eastAsiaTheme="majorEastAsia"/>
          <w:color w:val="000000" w:themeColor="text1"/>
          <w:shd w:val="clear" w:color="auto" w:fill="FFFFFF"/>
        </w:rPr>
        <w:t> </w:t>
      </w:r>
      <w:r w:rsidRPr="006947C1">
        <w:rPr>
          <w:i/>
          <w:iCs/>
          <w:color w:val="000000" w:themeColor="text1"/>
        </w:rPr>
        <w:t>Intervention in School and Clinic</w:t>
      </w:r>
      <w:r w:rsidRPr="006947C1">
        <w:rPr>
          <w:color w:val="000000" w:themeColor="text1"/>
          <w:shd w:val="clear" w:color="auto" w:fill="FFFFFF"/>
        </w:rPr>
        <w:t xml:space="preserve">, 42(4), pp. 212–218. </w:t>
      </w:r>
      <w:proofErr w:type="spellStart"/>
      <w:r w:rsidRPr="006947C1">
        <w:rPr>
          <w:color w:val="000000" w:themeColor="text1"/>
          <w:shd w:val="clear" w:color="auto" w:fill="FFFFFF"/>
        </w:rPr>
        <w:t>doi</w:t>
      </w:r>
      <w:proofErr w:type="spellEnd"/>
      <w:r w:rsidRPr="006947C1">
        <w:rPr>
          <w:color w:val="000000" w:themeColor="text1"/>
          <w:shd w:val="clear" w:color="auto" w:fill="FFFFFF"/>
        </w:rPr>
        <w:t>:</w:t>
      </w:r>
      <w:r w:rsidRPr="006947C1">
        <w:rPr>
          <w:rStyle w:val="apple-converted-space"/>
          <w:rFonts w:eastAsiaTheme="majorEastAsia"/>
          <w:color w:val="000000" w:themeColor="text1"/>
          <w:shd w:val="clear" w:color="auto" w:fill="FFFFFF"/>
        </w:rPr>
        <w:t> </w:t>
      </w:r>
      <w:hyperlink r:id="rId9" w:history="1">
        <w:r w:rsidRPr="006947C1">
          <w:rPr>
            <w:rStyle w:val="Hyperlink"/>
            <w:rFonts w:eastAsiaTheme="majorEastAsia"/>
            <w:color w:val="000000" w:themeColor="text1"/>
          </w:rPr>
          <w:t>10.1177/10534512070420040401</w:t>
        </w:r>
      </w:hyperlink>
      <w:r w:rsidRPr="006947C1">
        <w:rPr>
          <w:color w:val="000000" w:themeColor="text1"/>
          <w:shd w:val="clear" w:color="auto" w:fill="FFFFFF"/>
        </w:rPr>
        <w:t>.</w:t>
      </w:r>
    </w:p>
    <w:p w14:paraId="11048773" w14:textId="77777777" w:rsidR="00653B29" w:rsidRDefault="00653B29" w:rsidP="00653B29">
      <w:pPr>
        <w:spacing w:line="360" w:lineRule="auto"/>
        <w:rPr>
          <w:color w:val="000000" w:themeColor="text1"/>
          <w:shd w:val="clear" w:color="auto" w:fill="FFFFFF"/>
        </w:rPr>
      </w:pPr>
    </w:p>
    <w:p w14:paraId="75CD0E42" w14:textId="77777777" w:rsidR="00653B29" w:rsidRPr="006947C1" w:rsidRDefault="00653B29" w:rsidP="00653B29">
      <w:pPr>
        <w:spacing w:line="360" w:lineRule="auto"/>
        <w:rPr>
          <w:color w:val="000000" w:themeColor="text1"/>
        </w:rPr>
      </w:pPr>
      <w:r w:rsidRPr="006947C1">
        <w:rPr>
          <w:color w:val="000000" w:themeColor="text1"/>
          <w:shd w:val="clear" w:color="auto" w:fill="FFFFFF"/>
        </w:rPr>
        <w:t xml:space="preserve">Yin, Robert K. (2009). </w:t>
      </w:r>
      <w:r w:rsidRPr="006947C1">
        <w:rPr>
          <w:i/>
          <w:iCs/>
          <w:color w:val="000000" w:themeColor="text1"/>
        </w:rPr>
        <w:t>Case Study Research : Design and Methods</w:t>
      </w:r>
      <w:r w:rsidRPr="006947C1">
        <w:rPr>
          <w:color w:val="000000" w:themeColor="text1"/>
          <w:shd w:val="clear" w:color="auto" w:fill="FFFFFF"/>
        </w:rPr>
        <w:t>. 4th ed. Los Angeles, [Calif.] ; London: SAGE, 2009. Print. Applied Social Research Methods Ser. ; 5.</w:t>
      </w:r>
    </w:p>
    <w:p w14:paraId="56A8DEC1" w14:textId="77777777" w:rsidR="00653B29" w:rsidRPr="00356832" w:rsidRDefault="00653B29" w:rsidP="00653B29">
      <w:pPr>
        <w:spacing w:line="360" w:lineRule="auto"/>
      </w:pPr>
    </w:p>
    <w:p w14:paraId="2F73BAAD" w14:textId="77777777" w:rsidR="00BC2080" w:rsidRDefault="00BC2080" w:rsidP="00D40E33">
      <w:pPr>
        <w:jc w:val="both"/>
      </w:pPr>
    </w:p>
    <w:p w14:paraId="13C75B78" w14:textId="1870838F" w:rsidR="00D40E33" w:rsidRDefault="00D40E33" w:rsidP="00D40E33">
      <w:pPr>
        <w:jc w:val="both"/>
        <w:rPr>
          <w:rFonts w:ascii="Trebuchet MS" w:hAnsi="Trebuchet MS"/>
          <w:b/>
          <w:color w:val="000000" w:themeColor="text1"/>
        </w:rPr>
      </w:pPr>
      <w:r w:rsidRPr="009F44B4">
        <w:rPr>
          <w:rFonts w:ascii="Trebuchet MS" w:hAnsi="Trebuchet MS"/>
          <w:b/>
          <w:color w:val="000000" w:themeColor="text1"/>
        </w:rPr>
        <w:lastRenderedPageBreak/>
        <w:t xml:space="preserve">OBSERVATION / FIELD NOTES </w:t>
      </w:r>
      <w:r w:rsidR="00E677A2">
        <w:rPr>
          <w:rFonts w:ascii="Trebuchet MS" w:hAnsi="Trebuchet MS"/>
          <w:b/>
          <w:color w:val="000000" w:themeColor="text1"/>
        </w:rPr>
        <w:t>A</w:t>
      </w:r>
    </w:p>
    <w:p w14:paraId="43855754" w14:textId="77777777" w:rsidR="00BC5A23" w:rsidRPr="009F44B4" w:rsidRDefault="00BC5A23" w:rsidP="00D40E33">
      <w:pPr>
        <w:jc w:val="both"/>
        <w:rPr>
          <w:rFonts w:ascii="Trebuchet MS" w:hAnsi="Trebuchet MS"/>
          <w:b/>
          <w:color w:val="000000" w:themeColor="text1"/>
        </w:rPr>
      </w:pPr>
    </w:p>
    <w:p w14:paraId="620CC8A2" w14:textId="77777777" w:rsidR="00D40E33" w:rsidRPr="009F44B4" w:rsidRDefault="00D40E33" w:rsidP="00D40E33">
      <w:pPr>
        <w:rPr>
          <w:rFonts w:ascii="Trebuchet MS" w:hAnsi="Trebuchet MS"/>
          <w:color w:val="000000" w:themeColor="text1"/>
        </w:rPr>
      </w:pPr>
      <w:r w:rsidRPr="009F44B4">
        <w:rPr>
          <w:rFonts w:ascii="Trebuchet MS" w:hAnsi="Trebuchet MS"/>
          <w:color w:val="000000" w:themeColor="text1"/>
        </w:rPr>
        <w:t>(Questions adapted from Fletcher Wood (2016)</w:t>
      </w:r>
    </w:p>
    <w:tbl>
      <w:tblPr>
        <w:tblStyle w:val="TableGrid"/>
        <w:tblW w:w="0" w:type="auto"/>
        <w:tblLook w:val="04A0" w:firstRow="1" w:lastRow="0" w:firstColumn="1" w:lastColumn="0" w:noHBand="0" w:noVBand="1"/>
      </w:tblPr>
      <w:tblGrid>
        <w:gridCol w:w="8926"/>
      </w:tblGrid>
      <w:tr w:rsidR="009F44B4" w:rsidRPr="009F44B4" w14:paraId="06C92E8C" w14:textId="77777777" w:rsidTr="0079089C">
        <w:tc>
          <w:tcPr>
            <w:tcW w:w="8926" w:type="dxa"/>
          </w:tcPr>
          <w:p w14:paraId="1F79D7FA"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Date and time, year group: Year 4 &amp; 5 </w:t>
            </w:r>
          </w:p>
          <w:p w14:paraId="205F6598" w14:textId="77777777" w:rsidR="00D40E33" w:rsidRPr="009F44B4" w:rsidRDefault="00D40E33" w:rsidP="0079089C">
            <w:pPr>
              <w:rPr>
                <w:rFonts w:ascii="Trebuchet MS" w:hAnsi="Trebuchet MS"/>
                <w:color w:val="000000" w:themeColor="text1"/>
              </w:rPr>
            </w:pPr>
          </w:p>
        </w:tc>
      </w:tr>
      <w:tr w:rsidR="009F44B4" w:rsidRPr="009F44B4" w14:paraId="1B0121E4" w14:textId="77777777" w:rsidTr="0079089C">
        <w:tc>
          <w:tcPr>
            <w:tcW w:w="8926" w:type="dxa"/>
          </w:tcPr>
          <w:p w14:paraId="6F0B586B" w14:textId="77777777" w:rsidR="00D40E33" w:rsidRPr="009F44B4" w:rsidRDefault="00D40E33" w:rsidP="0079089C">
            <w:pPr>
              <w:rPr>
                <w:rFonts w:ascii="Trebuchet MS" w:hAnsi="Trebuchet MS"/>
                <w:color w:val="000000" w:themeColor="text1"/>
              </w:rPr>
            </w:pPr>
            <w:r w:rsidRPr="009F44B4">
              <w:rPr>
                <w:rFonts w:ascii="Trebuchet MS" w:hAnsi="Trebuchet MS"/>
                <w:b/>
                <w:color w:val="000000" w:themeColor="text1"/>
              </w:rPr>
              <w:t>Lesson details:</w:t>
            </w:r>
            <w:r w:rsidRPr="009F44B4">
              <w:rPr>
                <w:rFonts w:ascii="Trebuchet MS" w:hAnsi="Trebuchet MS"/>
                <w:color w:val="000000" w:themeColor="text1"/>
              </w:rPr>
              <w:t xml:space="preserve"> (Context and focus -/</w:t>
            </w:r>
            <w:proofErr w:type="spellStart"/>
            <w:r w:rsidRPr="009F44B4">
              <w:rPr>
                <w:rFonts w:ascii="Trebuchet MS" w:hAnsi="Trebuchet MS"/>
                <w:color w:val="000000" w:themeColor="text1"/>
              </w:rPr>
              <w:t>AoLE</w:t>
            </w:r>
            <w:proofErr w:type="spellEnd"/>
            <w:r w:rsidRPr="009F44B4">
              <w:rPr>
                <w:rFonts w:ascii="Trebuchet MS" w:hAnsi="Trebuchet MS"/>
                <w:color w:val="000000" w:themeColor="text1"/>
              </w:rPr>
              <w:t>/subject- is it near start of end of unit of study? Indoors/outdoors? Ability range? Any particularly relevant information).</w:t>
            </w:r>
          </w:p>
          <w:p w14:paraId="214BFD7B" w14:textId="77777777" w:rsidR="00D40E33" w:rsidRPr="009F44B4" w:rsidRDefault="00D40E33" w:rsidP="0079089C">
            <w:pPr>
              <w:rPr>
                <w:rFonts w:ascii="Trebuchet MS" w:hAnsi="Trebuchet MS"/>
                <w:color w:val="000000" w:themeColor="text1"/>
              </w:rPr>
            </w:pPr>
          </w:p>
          <w:p w14:paraId="7B480DDA"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In the class setting </w:t>
            </w:r>
          </w:p>
          <w:p w14:paraId="164870EA" w14:textId="77777777" w:rsidR="00D40E33" w:rsidRPr="009F44B4" w:rsidRDefault="00D40E33" w:rsidP="0079089C">
            <w:pPr>
              <w:rPr>
                <w:rFonts w:ascii="Trebuchet MS" w:hAnsi="Trebuchet MS"/>
                <w:color w:val="000000" w:themeColor="text1"/>
              </w:rPr>
            </w:pPr>
          </w:p>
          <w:p w14:paraId="74207947"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Reading and </w:t>
            </w:r>
            <w:proofErr w:type="spellStart"/>
            <w:r w:rsidRPr="009F44B4">
              <w:rPr>
                <w:rFonts w:ascii="Trebuchet MS" w:hAnsi="Trebuchet MS"/>
                <w:color w:val="000000" w:themeColor="text1"/>
                <w:sz w:val="24"/>
                <w:szCs w:val="24"/>
              </w:rPr>
              <w:t>Speakr</w:t>
            </w:r>
            <w:proofErr w:type="spellEnd"/>
            <w:r w:rsidRPr="009F44B4">
              <w:rPr>
                <w:rFonts w:ascii="Trebuchet MS" w:hAnsi="Trebuchet MS"/>
                <w:color w:val="000000" w:themeColor="text1"/>
                <w:sz w:val="24"/>
                <w:szCs w:val="24"/>
              </w:rPr>
              <w:t xml:space="preserve"> for this morning for 30min </w:t>
            </w:r>
          </w:p>
          <w:p w14:paraId="1CD98272" w14:textId="77777777" w:rsidR="00D40E33" w:rsidRPr="009F44B4" w:rsidRDefault="00D40E33" w:rsidP="0079089C">
            <w:pPr>
              <w:rPr>
                <w:rFonts w:ascii="Trebuchet MS" w:hAnsi="Trebuchet MS"/>
                <w:color w:val="000000" w:themeColor="text1"/>
              </w:rPr>
            </w:pPr>
          </w:p>
          <w:p w14:paraId="5F6E0762"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Class teacher told the children what they were doing for the day as soon as the children came in. </w:t>
            </w:r>
          </w:p>
          <w:p w14:paraId="1B1E2EBE" w14:textId="77777777" w:rsidR="00D40E33" w:rsidRPr="009F44B4" w:rsidRDefault="00D40E33" w:rsidP="0079089C">
            <w:pPr>
              <w:rPr>
                <w:rFonts w:ascii="Trebuchet MS" w:hAnsi="Trebuchet MS"/>
                <w:color w:val="000000" w:themeColor="text1"/>
              </w:rPr>
            </w:pPr>
          </w:p>
          <w:p w14:paraId="6FF3F754"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Working on previous topic of place value in numbers </w:t>
            </w:r>
          </w:p>
          <w:p w14:paraId="7D643637" w14:textId="77777777" w:rsidR="00D40E33" w:rsidRPr="009F44B4" w:rsidRDefault="00D40E33" w:rsidP="0079089C">
            <w:pPr>
              <w:rPr>
                <w:rFonts w:ascii="Trebuchet MS" w:hAnsi="Trebuchet MS"/>
                <w:color w:val="000000" w:themeColor="text1"/>
              </w:rPr>
            </w:pPr>
          </w:p>
          <w:p w14:paraId="0880E0FB"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Clean up song (Benny Hill) The children knew exactly what to do the children have the duration of the song to sit down. </w:t>
            </w:r>
          </w:p>
          <w:p w14:paraId="5343C08B" w14:textId="77777777" w:rsidR="00D40E33" w:rsidRPr="009F44B4" w:rsidRDefault="00D40E33" w:rsidP="0079089C">
            <w:pPr>
              <w:rPr>
                <w:rFonts w:ascii="Trebuchet MS" w:hAnsi="Trebuchet MS"/>
                <w:color w:val="000000" w:themeColor="text1"/>
              </w:rPr>
            </w:pPr>
          </w:p>
          <w:p w14:paraId="693E79A6" w14:textId="77777777" w:rsidR="00D40E33" w:rsidRPr="009F44B4" w:rsidRDefault="00D40E33" w:rsidP="00D40E33">
            <w:pPr>
              <w:pStyle w:val="ListParagraph"/>
              <w:widowControl w:val="0"/>
              <w:numPr>
                <w:ilvl w:val="0"/>
                <w:numId w:val="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TT </w:t>
            </w:r>
            <w:proofErr w:type="spellStart"/>
            <w:r w:rsidRPr="009F44B4">
              <w:rPr>
                <w:rFonts w:ascii="Trebuchet MS" w:hAnsi="Trebuchet MS"/>
                <w:color w:val="000000" w:themeColor="text1"/>
                <w:sz w:val="24"/>
                <w:szCs w:val="24"/>
              </w:rPr>
              <w:t>rockstar</w:t>
            </w:r>
            <w:proofErr w:type="spellEnd"/>
            <w:r w:rsidRPr="009F44B4">
              <w:rPr>
                <w:rFonts w:ascii="Trebuchet MS" w:hAnsi="Trebuchet MS"/>
                <w:color w:val="000000" w:themeColor="text1"/>
                <w:sz w:val="24"/>
                <w:szCs w:val="24"/>
              </w:rPr>
              <w:t xml:space="preserve"> </w:t>
            </w:r>
          </w:p>
          <w:p w14:paraId="1CCDB763" w14:textId="77777777" w:rsidR="00D40E33" w:rsidRPr="009F44B4" w:rsidRDefault="00D40E33" w:rsidP="0079089C">
            <w:pPr>
              <w:rPr>
                <w:rFonts w:ascii="Trebuchet MS" w:hAnsi="Trebuchet MS"/>
                <w:color w:val="000000" w:themeColor="text1"/>
              </w:rPr>
            </w:pPr>
          </w:p>
        </w:tc>
      </w:tr>
      <w:tr w:rsidR="009F44B4" w:rsidRPr="009F44B4" w14:paraId="7114A26D" w14:textId="77777777" w:rsidTr="0079089C">
        <w:tc>
          <w:tcPr>
            <w:tcW w:w="8926" w:type="dxa"/>
          </w:tcPr>
          <w:p w14:paraId="157DE1E7" w14:textId="77777777" w:rsidR="00D40E33" w:rsidRPr="009F44B4" w:rsidRDefault="00D40E33" w:rsidP="0079089C">
            <w:pPr>
              <w:rPr>
                <w:rFonts w:ascii="Trebuchet MS" w:hAnsi="Trebuchet MS"/>
                <w:b/>
                <w:bCs/>
                <w:color w:val="000000" w:themeColor="text1"/>
                <w:lang w:val="en-US"/>
              </w:rPr>
            </w:pPr>
            <w:r w:rsidRPr="009F44B4">
              <w:rPr>
                <w:rFonts w:ascii="Trebuchet MS" w:hAnsi="Trebuchet MS"/>
                <w:b/>
                <w:bCs/>
                <w:color w:val="000000" w:themeColor="text1"/>
                <w:lang w:val="en-US"/>
              </w:rPr>
              <w:t>Classroom culture</w:t>
            </w:r>
          </w:p>
          <w:p w14:paraId="195005A1" w14:textId="77777777" w:rsidR="00D40E33" w:rsidRPr="009F44B4" w:rsidRDefault="00D40E33" w:rsidP="0079089C">
            <w:pPr>
              <w:rPr>
                <w:rFonts w:ascii="Trebuchet MS" w:hAnsi="Trebuchet MS"/>
                <w:bCs/>
                <w:color w:val="000000" w:themeColor="text1"/>
                <w:lang w:val="en-US"/>
              </w:rPr>
            </w:pPr>
            <w:r w:rsidRPr="009F44B4">
              <w:rPr>
                <w:rFonts w:ascii="Trebuchet MS" w:hAnsi="Trebuchet MS"/>
                <w:bCs/>
                <w:color w:val="000000" w:themeColor="text1"/>
                <w:lang w:val="en-US"/>
              </w:rPr>
              <w:t xml:space="preserve">(What is the classroom ‘vibe.’? What do attitudes, dispositions, </w:t>
            </w:r>
            <w:proofErr w:type="spellStart"/>
            <w:r w:rsidRPr="009F44B4">
              <w:rPr>
                <w:rFonts w:ascii="Trebuchet MS" w:hAnsi="Trebuchet MS"/>
                <w:bCs/>
                <w:color w:val="000000" w:themeColor="text1"/>
                <w:lang w:val="en-US"/>
              </w:rPr>
              <w:t>behaviours</w:t>
            </w:r>
            <w:proofErr w:type="spellEnd"/>
            <w:r w:rsidRPr="009F44B4">
              <w:rPr>
                <w:rFonts w:ascii="Trebuchet MS" w:hAnsi="Trebuchet MS"/>
                <w:bCs/>
                <w:color w:val="000000" w:themeColor="text1"/>
                <w:lang w:val="en-US"/>
              </w:rPr>
              <w:t xml:space="preserve"> towards learning seem like at this point in time?)</w:t>
            </w:r>
          </w:p>
          <w:p w14:paraId="2DF4B97F" w14:textId="77777777" w:rsidR="00D40E33" w:rsidRPr="009F44B4" w:rsidRDefault="00D40E33" w:rsidP="0079089C">
            <w:pPr>
              <w:rPr>
                <w:rFonts w:ascii="Trebuchet MS" w:hAnsi="Trebuchet MS"/>
                <w:bCs/>
                <w:color w:val="000000" w:themeColor="text1"/>
                <w:lang w:val="en-US"/>
              </w:rPr>
            </w:pPr>
          </w:p>
          <w:p w14:paraId="207D05F8"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Children came straight in and knew where to go, they sorted out their coats to the back, sanities hands and take bottle out to the corridor </w:t>
            </w:r>
          </w:p>
          <w:p w14:paraId="775AC3D9" w14:textId="77777777" w:rsidR="00D40E33" w:rsidRPr="009F44B4" w:rsidRDefault="00D40E33" w:rsidP="0079089C">
            <w:pPr>
              <w:rPr>
                <w:rFonts w:ascii="Trebuchet MS" w:hAnsi="Trebuchet MS"/>
                <w:bCs/>
                <w:color w:val="000000" w:themeColor="text1"/>
                <w:lang w:val="en-US"/>
              </w:rPr>
            </w:pPr>
          </w:p>
          <w:p w14:paraId="701843FB"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Sat at their tables reading a book if they are seated they are given ‘sparkling student rewards’. Pom pom’s were taken away for good behaviors e.g. sitting waiting doing work.  </w:t>
            </w:r>
          </w:p>
          <w:p w14:paraId="6DF4E09A" w14:textId="77777777" w:rsidR="00D40E33" w:rsidRPr="009F44B4" w:rsidRDefault="00D40E33" w:rsidP="0079089C">
            <w:pPr>
              <w:rPr>
                <w:rFonts w:ascii="Trebuchet MS" w:hAnsi="Trebuchet MS"/>
                <w:bCs/>
                <w:color w:val="000000" w:themeColor="text1"/>
                <w:lang w:val="en-US"/>
              </w:rPr>
            </w:pPr>
          </w:p>
          <w:p w14:paraId="66596DDA"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Children are reminded of good manners within the class room. By saying ‘</w:t>
            </w:r>
            <w:proofErr w:type="spellStart"/>
            <w:r w:rsidRPr="009F44B4">
              <w:rPr>
                <w:rFonts w:ascii="Trebuchet MS" w:hAnsi="Trebuchet MS"/>
                <w:bCs/>
                <w:color w:val="000000" w:themeColor="text1"/>
                <w:sz w:val="24"/>
                <w:szCs w:val="24"/>
                <w:lang w:val="en-US"/>
              </w:rPr>
              <w:t>Diolch</w:t>
            </w:r>
            <w:proofErr w:type="spellEnd"/>
            <w:r w:rsidRPr="009F44B4">
              <w:rPr>
                <w:rFonts w:ascii="Trebuchet MS" w:hAnsi="Trebuchet MS"/>
                <w:bCs/>
                <w:color w:val="000000" w:themeColor="text1"/>
                <w:sz w:val="24"/>
                <w:szCs w:val="24"/>
                <w:lang w:val="en-US"/>
              </w:rPr>
              <w:t xml:space="preserve"> and </w:t>
            </w:r>
            <w:proofErr w:type="spellStart"/>
            <w:r w:rsidRPr="009F44B4">
              <w:rPr>
                <w:rFonts w:ascii="Trebuchet MS" w:hAnsi="Trebuchet MS"/>
                <w:bCs/>
                <w:color w:val="000000" w:themeColor="text1"/>
                <w:sz w:val="24"/>
                <w:szCs w:val="24"/>
                <w:lang w:val="en-US"/>
              </w:rPr>
              <w:t>osgwelwch</w:t>
            </w:r>
            <w:proofErr w:type="spellEnd"/>
            <w:r w:rsidRPr="009F44B4">
              <w:rPr>
                <w:rFonts w:ascii="Trebuchet MS" w:hAnsi="Trebuchet MS"/>
                <w:bCs/>
                <w:color w:val="000000" w:themeColor="text1"/>
                <w:sz w:val="24"/>
                <w:szCs w:val="24"/>
                <w:lang w:val="en-US"/>
              </w:rPr>
              <w:t xml:space="preserve"> </w:t>
            </w:r>
            <w:proofErr w:type="spellStart"/>
            <w:r w:rsidRPr="009F44B4">
              <w:rPr>
                <w:rFonts w:ascii="Trebuchet MS" w:hAnsi="Trebuchet MS"/>
                <w:bCs/>
                <w:color w:val="000000" w:themeColor="text1"/>
                <w:sz w:val="24"/>
                <w:szCs w:val="24"/>
                <w:lang w:val="en-US"/>
              </w:rPr>
              <w:t>yn</w:t>
            </w:r>
            <w:proofErr w:type="spellEnd"/>
            <w:r w:rsidRPr="009F44B4">
              <w:rPr>
                <w:rFonts w:ascii="Trebuchet MS" w:hAnsi="Trebuchet MS"/>
                <w:bCs/>
                <w:color w:val="000000" w:themeColor="text1"/>
                <w:sz w:val="24"/>
                <w:szCs w:val="24"/>
                <w:lang w:val="en-US"/>
              </w:rPr>
              <w:t xml:space="preserve"> </w:t>
            </w:r>
            <w:proofErr w:type="spellStart"/>
            <w:r w:rsidRPr="009F44B4">
              <w:rPr>
                <w:rFonts w:ascii="Trebuchet MS" w:hAnsi="Trebuchet MS"/>
                <w:bCs/>
                <w:color w:val="000000" w:themeColor="text1"/>
                <w:sz w:val="24"/>
                <w:szCs w:val="24"/>
                <w:lang w:val="en-US"/>
              </w:rPr>
              <w:t>dda</w:t>
            </w:r>
            <w:proofErr w:type="spellEnd"/>
            <w:r w:rsidRPr="009F44B4">
              <w:rPr>
                <w:rFonts w:ascii="Trebuchet MS" w:hAnsi="Trebuchet MS"/>
                <w:bCs/>
                <w:color w:val="000000" w:themeColor="text1"/>
                <w:sz w:val="24"/>
                <w:szCs w:val="24"/>
                <w:lang w:val="en-US"/>
              </w:rPr>
              <w:t xml:space="preserve">’ </w:t>
            </w:r>
          </w:p>
          <w:p w14:paraId="0FD8326B" w14:textId="77777777" w:rsidR="00D40E33" w:rsidRPr="009F44B4" w:rsidRDefault="00D40E33" w:rsidP="0079089C">
            <w:pPr>
              <w:rPr>
                <w:rFonts w:ascii="Trebuchet MS" w:hAnsi="Trebuchet MS"/>
                <w:bCs/>
                <w:color w:val="000000" w:themeColor="text1"/>
                <w:lang w:val="en-US"/>
              </w:rPr>
            </w:pPr>
          </w:p>
          <w:p w14:paraId="7412EDC3"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Some children were given specific jobs to do such as getting the computers ready, setting up the dates etc. </w:t>
            </w:r>
          </w:p>
          <w:p w14:paraId="15384934" w14:textId="77777777" w:rsidR="00D40E33" w:rsidRPr="009F44B4" w:rsidRDefault="00D40E33" w:rsidP="0079089C">
            <w:pPr>
              <w:rPr>
                <w:rFonts w:ascii="Trebuchet MS" w:hAnsi="Trebuchet MS"/>
                <w:bCs/>
                <w:color w:val="000000" w:themeColor="text1"/>
                <w:lang w:val="en-US"/>
              </w:rPr>
            </w:pPr>
          </w:p>
          <w:p w14:paraId="2B5D1101"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Some children are then in charge of ‘</w:t>
            </w:r>
            <w:proofErr w:type="spellStart"/>
            <w:r w:rsidRPr="009F44B4">
              <w:rPr>
                <w:rFonts w:ascii="Trebuchet MS" w:hAnsi="Trebuchet MS"/>
                <w:bCs/>
                <w:color w:val="000000" w:themeColor="text1"/>
                <w:sz w:val="24"/>
                <w:szCs w:val="24"/>
                <w:lang w:val="en-US"/>
              </w:rPr>
              <w:t>Speakr</w:t>
            </w:r>
            <w:proofErr w:type="spellEnd"/>
            <w:r w:rsidRPr="009F44B4">
              <w:rPr>
                <w:rFonts w:ascii="Trebuchet MS" w:hAnsi="Trebuchet MS"/>
                <w:bCs/>
                <w:color w:val="000000" w:themeColor="text1"/>
                <w:sz w:val="24"/>
                <w:szCs w:val="24"/>
                <w:lang w:val="en-US"/>
              </w:rPr>
              <w:t xml:space="preserve">’. </w:t>
            </w:r>
          </w:p>
          <w:p w14:paraId="2C622749" w14:textId="77777777" w:rsidR="00D40E33" w:rsidRPr="009F44B4" w:rsidRDefault="00D40E33" w:rsidP="0079089C">
            <w:pPr>
              <w:pStyle w:val="ListParagraph"/>
              <w:rPr>
                <w:rFonts w:ascii="Trebuchet MS" w:hAnsi="Trebuchet MS"/>
                <w:bCs/>
                <w:color w:val="000000" w:themeColor="text1"/>
                <w:sz w:val="24"/>
                <w:szCs w:val="24"/>
                <w:lang w:val="en-US"/>
              </w:rPr>
            </w:pPr>
          </w:p>
          <w:p w14:paraId="4C89DFC7"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proofErr w:type="spellStart"/>
            <w:r w:rsidRPr="009F44B4">
              <w:rPr>
                <w:rFonts w:ascii="Trebuchet MS" w:hAnsi="Trebuchet MS"/>
                <w:bCs/>
                <w:color w:val="000000" w:themeColor="text1"/>
                <w:sz w:val="24"/>
                <w:szCs w:val="24"/>
                <w:lang w:val="en-US"/>
              </w:rPr>
              <w:t>Speakr</w:t>
            </w:r>
            <w:proofErr w:type="spellEnd"/>
            <w:r w:rsidRPr="009F44B4">
              <w:rPr>
                <w:rFonts w:ascii="Trebuchet MS" w:hAnsi="Trebuchet MS"/>
                <w:bCs/>
                <w:color w:val="000000" w:themeColor="text1"/>
                <w:sz w:val="24"/>
                <w:szCs w:val="24"/>
                <w:lang w:val="en-US"/>
              </w:rPr>
              <w:t xml:space="preserve">: All Children are encouraged to say how they feel about coming to school today e.g. ‘Happy or Sad, OK, Angry’. They are also encouraged to say why they feel like that. </w:t>
            </w:r>
          </w:p>
          <w:p w14:paraId="605AC157" w14:textId="77777777" w:rsidR="00D40E33" w:rsidRPr="009F44B4" w:rsidRDefault="00D40E33" w:rsidP="0079089C">
            <w:pPr>
              <w:rPr>
                <w:rFonts w:ascii="Trebuchet MS" w:hAnsi="Trebuchet MS"/>
                <w:bCs/>
                <w:color w:val="000000" w:themeColor="text1"/>
                <w:lang w:val="en-US"/>
              </w:rPr>
            </w:pPr>
          </w:p>
          <w:p w14:paraId="14B7FD9A"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Learning seems very structured and the children know what they’re doing as it seems a part of their everyday routine. </w:t>
            </w:r>
          </w:p>
          <w:p w14:paraId="7188ABFF" w14:textId="77777777" w:rsidR="00D40E33" w:rsidRPr="009F44B4" w:rsidRDefault="00D40E33" w:rsidP="0079089C">
            <w:pPr>
              <w:rPr>
                <w:rFonts w:ascii="Trebuchet MS" w:hAnsi="Trebuchet MS"/>
                <w:bCs/>
                <w:color w:val="000000" w:themeColor="text1"/>
                <w:lang w:val="en-US"/>
              </w:rPr>
            </w:pPr>
          </w:p>
          <w:p w14:paraId="233B588A" w14:textId="43A893B9" w:rsidR="00D40E33" w:rsidRPr="009F44B4" w:rsidRDefault="00D359FA"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lastRenderedPageBreak/>
              <w:t>Behavior</w:t>
            </w:r>
            <w:r w:rsidR="00D40E33" w:rsidRPr="009F44B4">
              <w:rPr>
                <w:rFonts w:ascii="Trebuchet MS" w:hAnsi="Trebuchet MS"/>
                <w:bCs/>
                <w:color w:val="000000" w:themeColor="text1"/>
                <w:sz w:val="24"/>
                <w:szCs w:val="24"/>
                <w:lang w:val="en-US"/>
              </w:rPr>
              <w:t xml:space="preserve"> management: Countdowns to get attention, pointing, </w:t>
            </w:r>
            <w:r w:rsidR="00742E5C">
              <w:rPr>
                <w:rFonts w:ascii="Trebuchet MS" w:hAnsi="Trebuchet MS"/>
                <w:bCs/>
                <w:color w:val="000000" w:themeColor="text1"/>
                <w:sz w:val="24"/>
                <w:szCs w:val="24"/>
                <w:lang w:val="en-US"/>
              </w:rPr>
              <w:t>‘</w:t>
            </w:r>
            <w:proofErr w:type="spellStart"/>
            <w:r w:rsidR="00D40E33" w:rsidRPr="009F44B4">
              <w:rPr>
                <w:rFonts w:ascii="Trebuchet MS" w:hAnsi="Trebuchet MS"/>
                <w:bCs/>
                <w:color w:val="000000" w:themeColor="text1"/>
                <w:sz w:val="24"/>
                <w:szCs w:val="24"/>
                <w:lang w:val="en-US"/>
              </w:rPr>
              <w:t>shhhing</w:t>
            </w:r>
            <w:proofErr w:type="spellEnd"/>
            <w:r w:rsidR="00742E5C">
              <w:rPr>
                <w:rFonts w:ascii="Trebuchet MS" w:hAnsi="Trebuchet MS"/>
                <w:bCs/>
                <w:color w:val="000000" w:themeColor="text1"/>
                <w:sz w:val="24"/>
                <w:szCs w:val="24"/>
                <w:lang w:val="en-US"/>
              </w:rPr>
              <w:t>’</w:t>
            </w:r>
            <w:r w:rsidR="00D40E33" w:rsidRPr="009F44B4">
              <w:rPr>
                <w:rFonts w:ascii="Trebuchet MS" w:hAnsi="Trebuchet MS"/>
                <w:bCs/>
                <w:color w:val="000000" w:themeColor="text1"/>
                <w:sz w:val="24"/>
                <w:szCs w:val="24"/>
                <w:lang w:val="en-US"/>
              </w:rPr>
              <w:t xml:space="preserve"> the class when voices rise to keep attention. </w:t>
            </w:r>
          </w:p>
          <w:p w14:paraId="36C06633" w14:textId="77777777" w:rsidR="00D40E33" w:rsidRPr="009F44B4" w:rsidRDefault="00D40E33" w:rsidP="0079089C">
            <w:pPr>
              <w:rPr>
                <w:rFonts w:ascii="Trebuchet MS" w:hAnsi="Trebuchet MS"/>
                <w:bCs/>
                <w:color w:val="000000" w:themeColor="text1"/>
                <w:lang w:val="en-US"/>
              </w:rPr>
            </w:pPr>
          </w:p>
          <w:p w14:paraId="0E1D719F" w14:textId="77777777"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Hands on head and finger on lips to get attention of the children. </w:t>
            </w:r>
          </w:p>
          <w:p w14:paraId="1A9C91FE" w14:textId="77777777" w:rsidR="00D40E33" w:rsidRPr="009F44B4" w:rsidRDefault="00D40E33" w:rsidP="0079089C">
            <w:pPr>
              <w:rPr>
                <w:rFonts w:ascii="Trebuchet MS" w:hAnsi="Trebuchet MS"/>
                <w:color w:val="000000" w:themeColor="text1"/>
              </w:rPr>
            </w:pPr>
          </w:p>
          <w:p w14:paraId="03997DB7" w14:textId="57E88F01" w:rsidR="00D40E33" w:rsidRPr="009F44B4" w:rsidRDefault="00D40E33" w:rsidP="00D40E33">
            <w:pPr>
              <w:pStyle w:val="ListParagraph"/>
              <w:widowControl w:val="0"/>
              <w:numPr>
                <w:ilvl w:val="0"/>
                <w:numId w:val="1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Children </w:t>
            </w:r>
            <w:r w:rsidR="00D359FA" w:rsidRPr="009F44B4">
              <w:rPr>
                <w:rFonts w:ascii="Trebuchet MS" w:hAnsi="Trebuchet MS"/>
                <w:color w:val="000000" w:themeColor="text1"/>
                <w:sz w:val="24"/>
                <w:szCs w:val="24"/>
              </w:rPr>
              <w:t>provided</w:t>
            </w:r>
            <w:r w:rsidRPr="009F44B4">
              <w:rPr>
                <w:rFonts w:ascii="Trebuchet MS" w:hAnsi="Trebuchet MS"/>
                <w:color w:val="000000" w:themeColor="text1"/>
                <w:sz w:val="24"/>
                <w:szCs w:val="24"/>
              </w:rPr>
              <w:t xml:space="preserve"> with leadership skills to answer phones etc within the classroom.  </w:t>
            </w:r>
          </w:p>
          <w:p w14:paraId="3278910D" w14:textId="77777777" w:rsidR="00D40E33" w:rsidRPr="009F44B4" w:rsidRDefault="00D40E33" w:rsidP="0079089C">
            <w:pPr>
              <w:rPr>
                <w:rFonts w:ascii="Trebuchet MS" w:hAnsi="Trebuchet MS"/>
                <w:color w:val="000000" w:themeColor="text1"/>
              </w:rPr>
            </w:pPr>
          </w:p>
          <w:p w14:paraId="566162B5" w14:textId="77777777" w:rsidR="00D40E33" w:rsidRPr="009F44B4" w:rsidRDefault="00D40E33" w:rsidP="0079089C">
            <w:pPr>
              <w:ind w:left="720"/>
              <w:rPr>
                <w:rFonts w:ascii="Trebuchet MS" w:hAnsi="Trebuchet MS"/>
                <w:color w:val="000000" w:themeColor="text1"/>
              </w:rPr>
            </w:pPr>
          </w:p>
        </w:tc>
      </w:tr>
      <w:tr w:rsidR="009F44B4" w:rsidRPr="009F44B4" w14:paraId="0A124815" w14:textId="77777777" w:rsidTr="0079089C">
        <w:tc>
          <w:tcPr>
            <w:tcW w:w="8926" w:type="dxa"/>
          </w:tcPr>
          <w:p w14:paraId="3FA82649" w14:textId="77777777" w:rsidR="00D40E33" w:rsidRPr="009F44B4" w:rsidRDefault="00D40E33" w:rsidP="0079089C">
            <w:pPr>
              <w:rPr>
                <w:rFonts w:ascii="Trebuchet MS" w:hAnsi="Trebuchet MS"/>
                <w:b/>
                <w:color w:val="000000" w:themeColor="text1"/>
              </w:rPr>
            </w:pPr>
          </w:p>
          <w:p w14:paraId="30D18D92"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Objectives</w:t>
            </w:r>
          </w:p>
          <w:p w14:paraId="7230E5B7"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(What happens in the environment that communicates the purpose of the experiences?  What can be observed regarding the way lesson activities relate to these purposes?</w:t>
            </w:r>
          </w:p>
          <w:p w14:paraId="58E988DA"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How they share the learning objective? </w:t>
            </w:r>
          </w:p>
          <w:p w14:paraId="1233F847" w14:textId="77777777" w:rsidR="00D40E33" w:rsidRPr="009F44B4" w:rsidRDefault="00D40E33" w:rsidP="0079089C">
            <w:pPr>
              <w:rPr>
                <w:rFonts w:ascii="Trebuchet MS" w:hAnsi="Trebuchet MS"/>
                <w:color w:val="000000" w:themeColor="text1"/>
              </w:rPr>
            </w:pPr>
            <w:proofErr w:type="spellStart"/>
            <w:r w:rsidRPr="009F44B4">
              <w:rPr>
                <w:rFonts w:ascii="Trebuchet MS" w:hAnsi="Trebuchet MS"/>
                <w:color w:val="000000" w:themeColor="text1"/>
              </w:rPr>
              <w:t>Sucess</w:t>
            </w:r>
            <w:proofErr w:type="spellEnd"/>
            <w:r w:rsidRPr="009F44B4">
              <w:rPr>
                <w:rFonts w:ascii="Trebuchet MS" w:hAnsi="Trebuchet MS"/>
                <w:color w:val="000000" w:themeColor="text1"/>
              </w:rPr>
              <w:t xml:space="preserve"> Criteria? E.g. 3 stars and a wish? </w:t>
            </w:r>
          </w:p>
          <w:p w14:paraId="6EC8708A" w14:textId="77777777" w:rsidR="00D40E33" w:rsidRPr="009F44B4" w:rsidRDefault="00D40E33" w:rsidP="0079089C">
            <w:pPr>
              <w:rPr>
                <w:rFonts w:ascii="Trebuchet MS" w:hAnsi="Trebuchet MS"/>
                <w:color w:val="000000" w:themeColor="text1"/>
              </w:rPr>
            </w:pPr>
          </w:p>
          <w:p w14:paraId="1A92598B" w14:textId="77777777" w:rsidR="00D40E33" w:rsidRPr="009F44B4" w:rsidRDefault="00D40E33" w:rsidP="00D40E33">
            <w:pPr>
              <w:pStyle w:val="ListParagraph"/>
              <w:widowControl w:val="0"/>
              <w:numPr>
                <w:ilvl w:val="0"/>
                <w:numId w:val="1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They share the learning objective by writing this on the board by writing ‘Skill, Context’ The children are engaged and want to achieve the skills in relation to starts, champions, and </w:t>
            </w:r>
            <w:proofErr w:type="spellStart"/>
            <w:r w:rsidRPr="009F44B4">
              <w:rPr>
                <w:rFonts w:ascii="Trebuchet MS" w:hAnsi="Trebuchet MS"/>
                <w:color w:val="000000" w:themeColor="text1"/>
                <w:sz w:val="24"/>
                <w:szCs w:val="24"/>
              </w:rPr>
              <w:t>whzz</w:t>
            </w:r>
            <w:proofErr w:type="spellEnd"/>
            <w:r w:rsidRPr="009F44B4">
              <w:rPr>
                <w:rFonts w:ascii="Trebuchet MS" w:hAnsi="Trebuchet MS"/>
                <w:color w:val="000000" w:themeColor="text1"/>
                <w:sz w:val="24"/>
                <w:szCs w:val="24"/>
              </w:rPr>
              <w:t xml:space="preserve"> kids’ </w:t>
            </w:r>
          </w:p>
          <w:p w14:paraId="7B81E343" w14:textId="77777777" w:rsidR="00D40E33" w:rsidRPr="009F44B4" w:rsidRDefault="00D40E33" w:rsidP="0079089C">
            <w:pPr>
              <w:rPr>
                <w:rFonts w:ascii="Trebuchet MS" w:hAnsi="Trebuchet MS"/>
                <w:color w:val="000000" w:themeColor="text1"/>
              </w:rPr>
            </w:pPr>
          </w:p>
          <w:p w14:paraId="40F88344" w14:textId="77777777" w:rsidR="00D40E33" w:rsidRPr="009F44B4" w:rsidRDefault="00D40E33" w:rsidP="00D40E33">
            <w:pPr>
              <w:pStyle w:val="ListParagraph"/>
              <w:widowControl w:val="0"/>
              <w:numPr>
                <w:ilvl w:val="0"/>
                <w:numId w:val="1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Page numbers written on the board so those who are working at a higher level knew what page numbers to go to and the children that are working on a lower level knew which ones to access. </w:t>
            </w:r>
          </w:p>
          <w:p w14:paraId="18D0A059" w14:textId="77777777" w:rsidR="00D40E33" w:rsidRPr="009F44B4" w:rsidRDefault="00D40E33" w:rsidP="0079089C">
            <w:pPr>
              <w:rPr>
                <w:rFonts w:ascii="Trebuchet MS" w:hAnsi="Trebuchet MS"/>
                <w:color w:val="000000" w:themeColor="text1"/>
              </w:rPr>
            </w:pPr>
          </w:p>
          <w:p w14:paraId="16A4253D" w14:textId="77777777" w:rsidR="00D40E33" w:rsidRPr="009F44B4" w:rsidRDefault="00D40E33" w:rsidP="00D40E33">
            <w:pPr>
              <w:pStyle w:val="ListParagraph"/>
              <w:widowControl w:val="0"/>
              <w:numPr>
                <w:ilvl w:val="0"/>
                <w:numId w:val="1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Verbal direction to go onto ‘easy maths’ </w:t>
            </w:r>
          </w:p>
          <w:p w14:paraId="323563C3" w14:textId="77777777" w:rsidR="00D40E33" w:rsidRPr="009F44B4" w:rsidRDefault="00D40E33" w:rsidP="0079089C">
            <w:pPr>
              <w:rPr>
                <w:rFonts w:ascii="Trebuchet MS" w:hAnsi="Trebuchet MS"/>
                <w:color w:val="000000" w:themeColor="text1"/>
              </w:rPr>
            </w:pPr>
          </w:p>
          <w:p w14:paraId="4540F812" w14:textId="77777777" w:rsidR="00D40E33" w:rsidRPr="009F44B4" w:rsidRDefault="00D40E33" w:rsidP="00D40E33">
            <w:pPr>
              <w:pStyle w:val="ListParagraph"/>
              <w:widowControl w:val="0"/>
              <w:numPr>
                <w:ilvl w:val="0"/>
                <w:numId w:val="1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Using whiteboards to do mental maths in the class </w:t>
            </w:r>
          </w:p>
          <w:p w14:paraId="6879A846" w14:textId="77777777" w:rsidR="00D40E33" w:rsidRPr="009F44B4" w:rsidRDefault="00D40E33" w:rsidP="0079089C">
            <w:pPr>
              <w:pStyle w:val="ListParagraph"/>
              <w:rPr>
                <w:rFonts w:ascii="Trebuchet MS" w:hAnsi="Trebuchet MS"/>
                <w:color w:val="000000" w:themeColor="text1"/>
                <w:sz w:val="24"/>
                <w:szCs w:val="24"/>
              </w:rPr>
            </w:pPr>
          </w:p>
          <w:p w14:paraId="1E396830" w14:textId="092BBB25" w:rsidR="00D40E33" w:rsidRPr="009F44B4" w:rsidRDefault="00D359FA" w:rsidP="00D40E33">
            <w:pPr>
              <w:pStyle w:val="ListParagraph"/>
              <w:widowControl w:val="0"/>
              <w:numPr>
                <w:ilvl w:val="0"/>
                <w:numId w:val="1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Success</w:t>
            </w:r>
            <w:r w:rsidR="00D40E33" w:rsidRPr="009F44B4">
              <w:rPr>
                <w:rFonts w:ascii="Trebuchet MS" w:hAnsi="Trebuchet MS"/>
                <w:color w:val="000000" w:themeColor="text1"/>
                <w:sz w:val="24"/>
                <w:szCs w:val="24"/>
              </w:rPr>
              <w:t xml:space="preserve"> criteria: The children would take their books to the teacher to be marked. </w:t>
            </w:r>
          </w:p>
          <w:p w14:paraId="1B5EBC5A" w14:textId="77777777" w:rsidR="00D40E33" w:rsidRPr="009F44B4" w:rsidRDefault="00D40E33" w:rsidP="0079089C">
            <w:pPr>
              <w:rPr>
                <w:rFonts w:ascii="Trebuchet MS" w:hAnsi="Trebuchet MS"/>
                <w:color w:val="000000" w:themeColor="text1"/>
              </w:rPr>
            </w:pPr>
          </w:p>
          <w:p w14:paraId="1C6C840B" w14:textId="77777777" w:rsidR="00D40E33" w:rsidRPr="009F44B4" w:rsidRDefault="00D40E33" w:rsidP="0079089C">
            <w:pPr>
              <w:rPr>
                <w:rFonts w:ascii="Trebuchet MS" w:hAnsi="Trebuchet MS"/>
                <w:color w:val="000000" w:themeColor="text1"/>
              </w:rPr>
            </w:pPr>
          </w:p>
        </w:tc>
      </w:tr>
      <w:tr w:rsidR="009F44B4" w:rsidRPr="009F44B4" w14:paraId="3B54BC09" w14:textId="77777777" w:rsidTr="0079089C">
        <w:tc>
          <w:tcPr>
            <w:tcW w:w="8926" w:type="dxa"/>
          </w:tcPr>
          <w:p w14:paraId="7A63F5F0"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Direction</w:t>
            </w:r>
          </w:p>
          <w:p w14:paraId="67DEEDBF"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can be observed that helps learners understand what they are engaging in?  What in the environment helps them understand how to achieve well)? </w:t>
            </w:r>
          </w:p>
          <w:p w14:paraId="6E53B870" w14:textId="77777777" w:rsidR="00D40E33" w:rsidRPr="009F44B4" w:rsidRDefault="00D40E33" w:rsidP="0079089C">
            <w:pPr>
              <w:rPr>
                <w:rFonts w:ascii="Trebuchet MS" w:hAnsi="Trebuchet MS"/>
                <w:color w:val="000000" w:themeColor="text1"/>
              </w:rPr>
            </w:pPr>
          </w:p>
          <w:p w14:paraId="1CD78ACA" w14:textId="77777777" w:rsidR="00D40E33" w:rsidRPr="009F44B4" w:rsidRDefault="00D40E33" w:rsidP="00D40E33">
            <w:pPr>
              <w:pStyle w:val="ListParagraph"/>
              <w:widowControl w:val="0"/>
              <w:numPr>
                <w:ilvl w:val="0"/>
                <w:numId w:val="14"/>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The children are told what they need to write out and the answer not the sums </w:t>
            </w:r>
          </w:p>
          <w:p w14:paraId="13F422A7" w14:textId="77777777" w:rsidR="00D40E33" w:rsidRPr="009F44B4" w:rsidRDefault="00D40E33" w:rsidP="0079089C">
            <w:pPr>
              <w:rPr>
                <w:rFonts w:ascii="Trebuchet MS" w:hAnsi="Trebuchet MS"/>
                <w:color w:val="000000" w:themeColor="text1"/>
              </w:rPr>
            </w:pPr>
          </w:p>
          <w:p w14:paraId="17E22E26" w14:textId="77777777" w:rsidR="00D40E33" w:rsidRPr="009F44B4" w:rsidRDefault="00D40E33" w:rsidP="00D40E33">
            <w:pPr>
              <w:pStyle w:val="ListParagraph"/>
              <w:widowControl w:val="0"/>
              <w:numPr>
                <w:ilvl w:val="0"/>
                <w:numId w:val="14"/>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Looking at the board and using ‘</w:t>
            </w:r>
            <w:proofErr w:type="spellStart"/>
            <w:r w:rsidRPr="009F44B4">
              <w:rPr>
                <w:rFonts w:ascii="Trebuchet MS" w:hAnsi="Trebuchet MS"/>
                <w:color w:val="000000" w:themeColor="text1"/>
                <w:sz w:val="24"/>
                <w:szCs w:val="24"/>
              </w:rPr>
              <w:t>must,could,should</w:t>
            </w:r>
            <w:proofErr w:type="spellEnd"/>
            <w:r w:rsidRPr="009F44B4">
              <w:rPr>
                <w:rFonts w:ascii="Trebuchet MS" w:hAnsi="Trebuchet MS"/>
                <w:color w:val="000000" w:themeColor="text1"/>
                <w:sz w:val="24"/>
                <w:szCs w:val="24"/>
              </w:rPr>
              <w:t>’</w:t>
            </w:r>
          </w:p>
          <w:p w14:paraId="5B11143C" w14:textId="77777777" w:rsidR="00D40E33" w:rsidRPr="009F44B4" w:rsidRDefault="00D40E33" w:rsidP="0079089C">
            <w:pPr>
              <w:rPr>
                <w:rFonts w:ascii="Trebuchet MS" w:hAnsi="Trebuchet MS"/>
                <w:color w:val="000000" w:themeColor="text1"/>
              </w:rPr>
            </w:pPr>
          </w:p>
          <w:p w14:paraId="394236FC" w14:textId="77777777" w:rsidR="00D40E33" w:rsidRPr="009F44B4" w:rsidRDefault="00D40E33" w:rsidP="0079089C">
            <w:pPr>
              <w:rPr>
                <w:rFonts w:ascii="Trebuchet MS" w:hAnsi="Trebuchet MS"/>
                <w:color w:val="000000" w:themeColor="text1"/>
              </w:rPr>
            </w:pPr>
          </w:p>
          <w:p w14:paraId="3C443EAF" w14:textId="77777777" w:rsidR="00D40E33" w:rsidRPr="009F44B4" w:rsidRDefault="00D40E33" w:rsidP="0079089C">
            <w:pPr>
              <w:rPr>
                <w:rFonts w:ascii="Trebuchet MS" w:hAnsi="Trebuchet MS"/>
                <w:color w:val="000000" w:themeColor="text1"/>
              </w:rPr>
            </w:pPr>
          </w:p>
          <w:p w14:paraId="212590F3" w14:textId="77777777" w:rsidR="00D40E33" w:rsidRPr="009F44B4" w:rsidRDefault="00D40E33" w:rsidP="0079089C">
            <w:pPr>
              <w:rPr>
                <w:rFonts w:ascii="Trebuchet MS" w:hAnsi="Trebuchet MS"/>
                <w:color w:val="000000" w:themeColor="text1"/>
              </w:rPr>
            </w:pPr>
          </w:p>
          <w:p w14:paraId="393677CB" w14:textId="77777777" w:rsidR="00D40E33" w:rsidRPr="009F44B4" w:rsidRDefault="00D40E33" w:rsidP="0079089C">
            <w:pPr>
              <w:rPr>
                <w:rFonts w:ascii="Trebuchet MS" w:hAnsi="Trebuchet MS"/>
                <w:color w:val="000000" w:themeColor="text1"/>
              </w:rPr>
            </w:pPr>
          </w:p>
          <w:p w14:paraId="799E8574" w14:textId="77777777" w:rsidR="00D40E33" w:rsidRPr="009F44B4" w:rsidRDefault="00D40E33" w:rsidP="0079089C">
            <w:pPr>
              <w:rPr>
                <w:rFonts w:ascii="Trebuchet MS" w:hAnsi="Trebuchet MS"/>
                <w:color w:val="000000" w:themeColor="text1"/>
              </w:rPr>
            </w:pPr>
          </w:p>
          <w:p w14:paraId="1903E6CD" w14:textId="77777777" w:rsidR="00D40E33" w:rsidRDefault="00D40E33" w:rsidP="0079089C">
            <w:pPr>
              <w:rPr>
                <w:rFonts w:ascii="Trebuchet MS" w:hAnsi="Trebuchet MS"/>
                <w:color w:val="000000" w:themeColor="text1"/>
              </w:rPr>
            </w:pPr>
          </w:p>
          <w:p w14:paraId="64C02B94" w14:textId="6D7412D8" w:rsidR="00BC5A23" w:rsidRPr="009F44B4" w:rsidRDefault="00BC5A23" w:rsidP="0079089C">
            <w:pPr>
              <w:rPr>
                <w:rFonts w:ascii="Trebuchet MS" w:hAnsi="Trebuchet MS"/>
                <w:color w:val="000000" w:themeColor="text1"/>
              </w:rPr>
            </w:pPr>
          </w:p>
        </w:tc>
      </w:tr>
      <w:tr w:rsidR="009F44B4" w:rsidRPr="009F44B4" w14:paraId="20F28C27" w14:textId="77777777" w:rsidTr="0079089C">
        <w:tc>
          <w:tcPr>
            <w:tcW w:w="8926" w:type="dxa"/>
          </w:tcPr>
          <w:p w14:paraId="3CBE74FE"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lastRenderedPageBreak/>
              <w:t>Access and challenge</w:t>
            </w:r>
          </w:p>
          <w:p w14:paraId="719B184D"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(What can be observed in the environment that enables engagement of learners? What can be observed regarding levels of challenge?</w:t>
            </w:r>
          </w:p>
          <w:p w14:paraId="66002E9E" w14:textId="77777777" w:rsidR="00D40E33" w:rsidRPr="009F44B4" w:rsidRDefault="00D40E33" w:rsidP="0079089C">
            <w:pPr>
              <w:rPr>
                <w:rFonts w:ascii="Trebuchet MS" w:hAnsi="Trebuchet MS"/>
                <w:color w:val="000000" w:themeColor="text1"/>
              </w:rPr>
            </w:pPr>
          </w:p>
          <w:p w14:paraId="30094BED" w14:textId="332D12C0" w:rsidR="00D40E33" w:rsidRPr="009F44B4" w:rsidRDefault="00D359FA" w:rsidP="00D40E33">
            <w:pPr>
              <w:pStyle w:val="ListParagraph"/>
              <w:widowControl w:val="0"/>
              <w:numPr>
                <w:ilvl w:val="0"/>
                <w:numId w:val="1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Separating</w:t>
            </w:r>
            <w:r w:rsidR="00D40E33" w:rsidRPr="009F44B4">
              <w:rPr>
                <w:rFonts w:ascii="Trebuchet MS" w:hAnsi="Trebuchet MS"/>
                <w:color w:val="000000" w:themeColor="text1"/>
                <w:sz w:val="24"/>
                <w:szCs w:val="24"/>
              </w:rPr>
              <w:t xml:space="preserve"> the class out. As some are working with a TA at the back of the class. Having spoken to the teacher she felt this worked better for those who are finding it difficult. </w:t>
            </w:r>
          </w:p>
          <w:p w14:paraId="6FB2857B" w14:textId="77777777" w:rsidR="00D40E33" w:rsidRPr="009F44B4" w:rsidRDefault="00D40E33" w:rsidP="0079089C">
            <w:pPr>
              <w:pStyle w:val="ListParagraph"/>
              <w:rPr>
                <w:rFonts w:ascii="Trebuchet MS" w:hAnsi="Trebuchet MS"/>
                <w:color w:val="000000" w:themeColor="text1"/>
                <w:sz w:val="24"/>
                <w:szCs w:val="24"/>
              </w:rPr>
            </w:pPr>
          </w:p>
          <w:p w14:paraId="2EB7BD57" w14:textId="16822D87" w:rsidR="00D40E33" w:rsidRPr="009F44B4" w:rsidRDefault="00D40E33" w:rsidP="00D40E33">
            <w:pPr>
              <w:pStyle w:val="ListParagraph"/>
              <w:widowControl w:val="0"/>
              <w:numPr>
                <w:ilvl w:val="0"/>
                <w:numId w:val="1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Some access ‘easy maths’ and some are in the class on </w:t>
            </w:r>
            <w:r w:rsidR="00D359FA" w:rsidRPr="009F44B4">
              <w:rPr>
                <w:rFonts w:ascii="Trebuchet MS" w:hAnsi="Trebuchet MS"/>
                <w:color w:val="000000" w:themeColor="text1"/>
                <w:sz w:val="24"/>
                <w:szCs w:val="24"/>
              </w:rPr>
              <w:t>whiteboards</w:t>
            </w:r>
            <w:r w:rsidRPr="009F44B4">
              <w:rPr>
                <w:rFonts w:ascii="Trebuchet MS" w:hAnsi="Trebuchet MS"/>
                <w:color w:val="000000" w:themeColor="text1"/>
                <w:sz w:val="24"/>
                <w:szCs w:val="24"/>
              </w:rPr>
              <w:t xml:space="preserve"> </w:t>
            </w:r>
          </w:p>
          <w:p w14:paraId="59E77D9C" w14:textId="77777777" w:rsidR="00D40E33" w:rsidRPr="009F44B4" w:rsidRDefault="00D40E33" w:rsidP="0079089C">
            <w:pPr>
              <w:rPr>
                <w:rFonts w:ascii="Trebuchet MS" w:hAnsi="Trebuchet MS"/>
                <w:color w:val="000000" w:themeColor="text1"/>
              </w:rPr>
            </w:pPr>
          </w:p>
          <w:p w14:paraId="20CA9CB2" w14:textId="3FCE0C8A" w:rsidR="00D40E33" w:rsidRPr="009F44B4" w:rsidRDefault="00D359FA" w:rsidP="00D40E33">
            <w:pPr>
              <w:pStyle w:val="ListParagraph"/>
              <w:widowControl w:val="0"/>
              <w:numPr>
                <w:ilvl w:val="0"/>
                <w:numId w:val="1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Accessing</w:t>
            </w:r>
            <w:r w:rsidR="00D40E33" w:rsidRPr="009F44B4">
              <w:rPr>
                <w:rFonts w:ascii="Trebuchet MS" w:hAnsi="Trebuchet MS"/>
                <w:color w:val="000000" w:themeColor="text1"/>
                <w:sz w:val="24"/>
                <w:szCs w:val="24"/>
              </w:rPr>
              <w:t xml:space="preserve"> Prior knowledge – looking at units, </w:t>
            </w:r>
            <w:r w:rsidR="00742E5C" w:rsidRPr="009F44B4">
              <w:rPr>
                <w:rFonts w:ascii="Trebuchet MS" w:hAnsi="Trebuchet MS"/>
                <w:color w:val="000000" w:themeColor="text1"/>
                <w:sz w:val="24"/>
                <w:szCs w:val="24"/>
              </w:rPr>
              <w:t>tens</w:t>
            </w:r>
            <w:r w:rsidR="00D40E33" w:rsidRPr="009F44B4">
              <w:rPr>
                <w:rFonts w:ascii="Trebuchet MS" w:hAnsi="Trebuchet MS"/>
                <w:color w:val="000000" w:themeColor="text1"/>
                <w:sz w:val="24"/>
                <w:szCs w:val="24"/>
              </w:rPr>
              <w:t xml:space="preserve">, </w:t>
            </w:r>
            <w:r w:rsidRPr="009F44B4">
              <w:rPr>
                <w:rFonts w:ascii="Trebuchet MS" w:hAnsi="Trebuchet MS"/>
                <w:color w:val="000000" w:themeColor="text1"/>
                <w:sz w:val="24"/>
                <w:szCs w:val="24"/>
              </w:rPr>
              <w:t>hundreds</w:t>
            </w:r>
            <w:r w:rsidR="00D40E33" w:rsidRPr="009F44B4">
              <w:rPr>
                <w:rFonts w:ascii="Trebuchet MS" w:hAnsi="Trebuchet MS"/>
                <w:color w:val="000000" w:themeColor="text1"/>
                <w:sz w:val="24"/>
                <w:szCs w:val="24"/>
              </w:rPr>
              <w:t xml:space="preserve"> thousands etc... </w:t>
            </w:r>
          </w:p>
          <w:p w14:paraId="17EA1608" w14:textId="77777777" w:rsidR="00D40E33" w:rsidRPr="009F44B4" w:rsidRDefault="00D40E33" w:rsidP="0079089C">
            <w:pPr>
              <w:rPr>
                <w:rFonts w:ascii="Trebuchet MS" w:hAnsi="Trebuchet MS"/>
                <w:color w:val="000000" w:themeColor="text1"/>
              </w:rPr>
            </w:pPr>
          </w:p>
          <w:p w14:paraId="0A5C01AF" w14:textId="77777777" w:rsidR="00D40E33" w:rsidRPr="009F44B4" w:rsidRDefault="00D40E33" w:rsidP="00D40E33">
            <w:pPr>
              <w:pStyle w:val="ListParagraph"/>
              <w:widowControl w:val="0"/>
              <w:numPr>
                <w:ilvl w:val="0"/>
                <w:numId w:val="1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Working on different work sheets according to skill level. </w:t>
            </w:r>
          </w:p>
          <w:p w14:paraId="06B942B6" w14:textId="77777777" w:rsidR="00D40E33" w:rsidRPr="009F44B4" w:rsidRDefault="00D40E33" w:rsidP="0079089C">
            <w:pPr>
              <w:rPr>
                <w:rFonts w:ascii="Trebuchet MS" w:hAnsi="Trebuchet MS"/>
                <w:color w:val="000000" w:themeColor="text1"/>
              </w:rPr>
            </w:pPr>
          </w:p>
          <w:p w14:paraId="0C40F312" w14:textId="3B991A95" w:rsidR="00D40E33" w:rsidRPr="009F44B4" w:rsidRDefault="00D40E33" w:rsidP="00D40E33">
            <w:pPr>
              <w:pStyle w:val="ListParagraph"/>
              <w:widowControl w:val="0"/>
              <w:numPr>
                <w:ilvl w:val="0"/>
                <w:numId w:val="1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Working on the </w:t>
            </w:r>
            <w:r w:rsidR="00D359FA" w:rsidRPr="009F44B4">
              <w:rPr>
                <w:rFonts w:ascii="Trebuchet MS" w:hAnsi="Trebuchet MS"/>
                <w:color w:val="000000" w:themeColor="text1"/>
                <w:sz w:val="24"/>
                <w:szCs w:val="24"/>
              </w:rPr>
              <w:t>computers</w:t>
            </w:r>
            <w:r w:rsidRPr="009F44B4">
              <w:rPr>
                <w:rFonts w:ascii="Trebuchet MS" w:hAnsi="Trebuchet MS"/>
                <w:color w:val="000000" w:themeColor="text1"/>
                <w:sz w:val="24"/>
                <w:szCs w:val="24"/>
              </w:rPr>
              <w:t xml:space="preserve"> on Maths using various online maths platforms. </w:t>
            </w:r>
          </w:p>
          <w:p w14:paraId="32B9C0CC" w14:textId="77777777" w:rsidR="00D40E33" w:rsidRPr="009F44B4" w:rsidRDefault="00D40E33" w:rsidP="0079089C">
            <w:pPr>
              <w:rPr>
                <w:rFonts w:ascii="Trebuchet MS" w:hAnsi="Trebuchet MS"/>
                <w:color w:val="000000" w:themeColor="text1"/>
              </w:rPr>
            </w:pPr>
          </w:p>
          <w:p w14:paraId="1B2621FC" w14:textId="77777777" w:rsidR="00D40E33" w:rsidRPr="009F44B4" w:rsidRDefault="00D40E33" w:rsidP="0079089C">
            <w:pPr>
              <w:rPr>
                <w:rFonts w:ascii="Trebuchet MS" w:hAnsi="Trebuchet MS"/>
                <w:color w:val="000000" w:themeColor="text1"/>
              </w:rPr>
            </w:pPr>
          </w:p>
        </w:tc>
      </w:tr>
      <w:tr w:rsidR="009F44B4" w:rsidRPr="009F44B4" w14:paraId="7AA78E2E" w14:textId="77777777" w:rsidTr="0079089C">
        <w:tc>
          <w:tcPr>
            <w:tcW w:w="8926" w:type="dxa"/>
          </w:tcPr>
          <w:p w14:paraId="13F77236"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Assessment</w:t>
            </w:r>
          </w:p>
          <w:p w14:paraId="16E54462"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(Can anything be observed about how student’s existing knowledge is used?  Can anything be observed regarding the development of knowledge during or after the experience)?</w:t>
            </w:r>
          </w:p>
          <w:p w14:paraId="747D1101"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Peer </w:t>
            </w:r>
            <w:proofErr w:type="spellStart"/>
            <w:r w:rsidRPr="009F44B4">
              <w:rPr>
                <w:rFonts w:ascii="Trebuchet MS" w:hAnsi="Trebuchet MS"/>
                <w:color w:val="000000" w:themeColor="text1"/>
              </w:rPr>
              <w:t>assesment</w:t>
            </w:r>
            <w:proofErr w:type="spellEnd"/>
            <w:r w:rsidRPr="009F44B4">
              <w:rPr>
                <w:rFonts w:ascii="Trebuchet MS" w:hAnsi="Trebuchet MS"/>
                <w:color w:val="000000" w:themeColor="text1"/>
              </w:rPr>
              <w:t xml:space="preserve">? </w:t>
            </w:r>
          </w:p>
          <w:p w14:paraId="7D025669" w14:textId="77777777" w:rsidR="00D40E33" w:rsidRPr="009F44B4" w:rsidRDefault="00D40E33" w:rsidP="0079089C">
            <w:pPr>
              <w:rPr>
                <w:rFonts w:ascii="Trebuchet MS" w:hAnsi="Trebuchet MS"/>
                <w:color w:val="000000" w:themeColor="text1"/>
              </w:rPr>
            </w:pPr>
          </w:p>
          <w:p w14:paraId="5DB9EE82" w14:textId="77777777"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Whizz Kids also known as MAT students </w:t>
            </w:r>
          </w:p>
          <w:p w14:paraId="40FFCE83" w14:textId="77777777" w:rsidR="00D40E33" w:rsidRPr="009F44B4" w:rsidRDefault="00D40E33" w:rsidP="0079089C">
            <w:pPr>
              <w:rPr>
                <w:rFonts w:ascii="Trebuchet MS" w:hAnsi="Trebuchet MS"/>
                <w:color w:val="000000" w:themeColor="text1"/>
              </w:rPr>
            </w:pPr>
          </w:p>
          <w:p w14:paraId="30A256E6" w14:textId="4F3DAD45"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‘Must’ ‘Should’ ‘Could’ (</w:t>
            </w:r>
            <w:proofErr w:type="spellStart"/>
            <w:r w:rsidRPr="009F44B4">
              <w:rPr>
                <w:rFonts w:ascii="Trebuchet MS" w:hAnsi="Trebuchet MS"/>
                <w:color w:val="000000" w:themeColor="text1"/>
                <w:sz w:val="24"/>
                <w:szCs w:val="24"/>
              </w:rPr>
              <w:t>Stars,Champion</w:t>
            </w:r>
            <w:proofErr w:type="spellEnd"/>
            <w:r w:rsidRPr="009F44B4">
              <w:rPr>
                <w:rFonts w:ascii="Trebuchet MS" w:hAnsi="Trebuchet MS"/>
                <w:color w:val="000000" w:themeColor="text1"/>
                <w:sz w:val="24"/>
                <w:szCs w:val="24"/>
              </w:rPr>
              <w:t xml:space="preserve">, Whizz kids) </w:t>
            </w:r>
          </w:p>
          <w:p w14:paraId="5EEC9131" w14:textId="77777777" w:rsidR="00D40E33" w:rsidRPr="009F44B4" w:rsidRDefault="00D40E33" w:rsidP="0079089C">
            <w:pPr>
              <w:rPr>
                <w:rFonts w:ascii="Trebuchet MS" w:hAnsi="Trebuchet MS"/>
                <w:color w:val="000000" w:themeColor="text1"/>
              </w:rPr>
            </w:pPr>
          </w:p>
          <w:p w14:paraId="348AE443" w14:textId="77777777"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Every Friday they do mental math tests </w:t>
            </w:r>
          </w:p>
          <w:p w14:paraId="4F63A18D" w14:textId="77777777" w:rsidR="00D40E33" w:rsidRPr="009F44B4" w:rsidRDefault="00D40E33" w:rsidP="0079089C">
            <w:pPr>
              <w:rPr>
                <w:rFonts w:ascii="Trebuchet MS" w:hAnsi="Trebuchet MS"/>
                <w:color w:val="000000" w:themeColor="text1"/>
              </w:rPr>
            </w:pPr>
          </w:p>
          <w:p w14:paraId="3C397571" w14:textId="77777777"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Using books working at NHM5 NHM4 </w:t>
            </w:r>
          </w:p>
          <w:p w14:paraId="035B3404" w14:textId="77777777" w:rsidR="00D40E33" w:rsidRPr="009F44B4" w:rsidRDefault="00D40E33" w:rsidP="0079089C">
            <w:pPr>
              <w:rPr>
                <w:rFonts w:ascii="Trebuchet MS" w:hAnsi="Trebuchet MS"/>
                <w:color w:val="000000" w:themeColor="text1"/>
              </w:rPr>
            </w:pPr>
          </w:p>
          <w:p w14:paraId="5CE72743" w14:textId="4AB34398"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Putting </w:t>
            </w:r>
            <w:r w:rsidR="00D359FA" w:rsidRPr="009F44B4">
              <w:rPr>
                <w:rFonts w:ascii="Trebuchet MS" w:hAnsi="Trebuchet MS"/>
                <w:color w:val="000000" w:themeColor="text1"/>
                <w:sz w:val="24"/>
                <w:szCs w:val="24"/>
              </w:rPr>
              <w:t>mathematical</w:t>
            </w:r>
            <w:r w:rsidRPr="009F44B4">
              <w:rPr>
                <w:rFonts w:ascii="Trebuchet MS" w:hAnsi="Trebuchet MS"/>
                <w:color w:val="000000" w:themeColor="text1"/>
                <w:sz w:val="24"/>
                <w:szCs w:val="24"/>
              </w:rPr>
              <w:t xml:space="preserve"> rules up on the board to </w:t>
            </w:r>
            <w:r w:rsidR="00D359FA" w:rsidRPr="009F44B4">
              <w:rPr>
                <w:rFonts w:ascii="Trebuchet MS" w:hAnsi="Trebuchet MS"/>
                <w:color w:val="000000" w:themeColor="text1"/>
                <w:sz w:val="24"/>
                <w:szCs w:val="24"/>
              </w:rPr>
              <w:t xml:space="preserve">remind </w:t>
            </w:r>
            <w:r w:rsidRPr="009F44B4">
              <w:rPr>
                <w:rFonts w:ascii="Trebuchet MS" w:hAnsi="Trebuchet MS"/>
                <w:color w:val="000000" w:themeColor="text1"/>
                <w:sz w:val="24"/>
                <w:szCs w:val="24"/>
              </w:rPr>
              <w:t xml:space="preserve">the children of what to do when </w:t>
            </w:r>
            <w:r w:rsidR="00D359FA" w:rsidRPr="009F44B4">
              <w:rPr>
                <w:rFonts w:ascii="Trebuchet MS" w:hAnsi="Trebuchet MS"/>
                <w:color w:val="000000" w:themeColor="text1"/>
                <w:sz w:val="24"/>
                <w:szCs w:val="24"/>
              </w:rPr>
              <w:t>multiplying</w:t>
            </w:r>
            <w:r w:rsidRPr="009F44B4">
              <w:rPr>
                <w:rFonts w:ascii="Trebuchet MS" w:hAnsi="Trebuchet MS"/>
                <w:color w:val="000000" w:themeColor="text1"/>
                <w:sz w:val="24"/>
                <w:szCs w:val="24"/>
              </w:rPr>
              <w:t xml:space="preserve"> by 10 and 100</w:t>
            </w:r>
          </w:p>
          <w:p w14:paraId="2ADA1CD1" w14:textId="77777777" w:rsidR="00D40E33" w:rsidRPr="009F44B4" w:rsidRDefault="00D40E33" w:rsidP="0079089C">
            <w:pPr>
              <w:rPr>
                <w:rFonts w:ascii="Trebuchet MS" w:hAnsi="Trebuchet MS"/>
                <w:color w:val="000000" w:themeColor="text1"/>
              </w:rPr>
            </w:pPr>
          </w:p>
          <w:p w14:paraId="0C9051D9" w14:textId="77777777"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Marking is carried out by the teacher individually </w:t>
            </w:r>
          </w:p>
          <w:p w14:paraId="17A0B618" w14:textId="77777777" w:rsidR="00D40E33" w:rsidRPr="009F44B4" w:rsidRDefault="00D40E33" w:rsidP="0079089C">
            <w:pPr>
              <w:rPr>
                <w:rFonts w:ascii="Trebuchet MS" w:hAnsi="Trebuchet MS"/>
                <w:color w:val="000000" w:themeColor="text1"/>
              </w:rPr>
            </w:pPr>
          </w:p>
          <w:p w14:paraId="0B767C68" w14:textId="77777777" w:rsidR="00D40E33" w:rsidRPr="009F44B4" w:rsidRDefault="00D40E33" w:rsidP="00D40E33">
            <w:pPr>
              <w:pStyle w:val="ListParagraph"/>
              <w:widowControl w:val="0"/>
              <w:numPr>
                <w:ilvl w:val="0"/>
                <w:numId w:val="1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Marking their own TTC individually. Working on this over the last few weeks. Accessing from Prior knowledge. </w:t>
            </w:r>
          </w:p>
          <w:p w14:paraId="5B8F5269" w14:textId="77777777" w:rsidR="00D40E33" w:rsidRPr="009F44B4" w:rsidRDefault="00D40E33" w:rsidP="0079089C">
            <w:pPr>
              <w:rPr>
                <w:rFonts w:ascii="Trebuchet MS" w:hAnsi="Trebuchet MS"/>
                <w:color w:val="000000" w:themeColor="text1"/>
              </w:rPr>
            </w:pPr>
          </w:p>
          <w:p w14:paraId="24595B91" w14:textId="77777777" w:rsidR="00D40E33" w:rsidRPr="009F44B4" w:rsidRDefault="00D40E33" w:rsidP="0079089C">
            <w:pPr>
              <w:rPr>
                <w:rFonts w:ascii="Trebuchet MS" w:hAnsi="Trebuchet MS"/>
                <w:b/>
                <w:color w:val="000000" w:themeColor="text1"/>
              </w:rPr>
            </w:pPr>
          </w:p>
          <w:p w14:paraId="131A7FDA" w14:textId="77777777" w:rsidR="00D40E33" w:rsidRPr="009F44B4" w:rsidRDefault="00D40E33" w:rsidP="0079089C">
            <w:pPr>
              <w:rPr>
                <w:rFonts w:ascii="Trebuchet MS" w:hAnsi="Trebuchet MS"/>
                <w:color w:val="000000" w:themeColor="text1"/>
              </w:rPr>
            </w:pPr>
          </w:p>
        </w:tc>
      </w:tr>
      <w:tr w:rsidR="009F44B4" w:rsidRPr="009F44B4" w14:paraId="0D57FE93" w14:textId="77777777" w:rsidTr="0079089C">
        <w:tc>
          <w:tcPr>
            <w:tcW w:w="8926" w:type="dxa"/>
          </w:tcPr>
          <w:p w14:paraId="09067F90"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Specifics / Critical Incidents</w:t>
            </w:r>
          </w:p>
          <w:p w14:paraId="59586CBC"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(Are there moments which cause you to consider aspects of practice when you come across them in future teaching)?</w:t>
            </w:r>
          </w:p>
          <w:p w14:paraId="305055B2" w14:textId="77777777" w:rsidR="00D40E33" w:rsidRPr="009F44B4" w:rsidRDefault="00D40E33" w:rsidP="0079089C">
            <w:pPr>
              <w:rPr>
                <w:rFonts w:ascii="Trebuchet MS" w:hAnsi="Trebuchet MS"/>
                <w:color w:val="000000" w:themeColor="text1"/>
              </w:rPr>
            </w:pPr>
          </w:p>
          <w:p w14:paraId="14F448A3"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you observe? What made it good? </w:t>
            </w:r>
          </w:p>
          <w:p w14:paraId="7A9346D0" w14:textId="77777777" w:rsidR="00D40E33" w:rsidRPr="009F44B4" w:rsidRDefault="00D40E33" w:rsidP="0079089C">
            <w:pPr>
              <w:rPr>
                <w:rFonts w:ascii="Trebuchet MS" w:hAnsi="Trebuchet MS"/>
                <w:color w:val="000000" w:themeColor="text1"/>
              </w:rPr>
            </w:pPr>
          </w:p>
          <w:p w14:paraId="7F10A334" w14:textId="77777777" w:rsidR="00D40E33" w:rsidRPr="009F44B4" w:rsidRDefault="00D40E33" w:rsidP="0079089C">
            <w:pPr>
              <w:rPr>
                <w:rFonts w:ascii="Trebuchet MS" w:hAnsi="Trebuchet MS"/>
                <w:color w:val="000000" w:themeColor="text1"/>
              </w:rPr>
            </w:pPr>
          </w:p>
          <w:p w14:paraId="3C51F5A8" w14:textId="2FADCDFF" w:rsidR="00D40E33" w:rsidRPr="009F44B4" w:rsidRDefault="00D40E33" w:rsidP="00D40E33">
            <w:pPr>
              <w:pStyle w:val="ListParagraph"/>
              <w:widowControl w:val="0"/>
              <w:numPr>
                <w:ilvl w:val="0"/>
                <w:numId w:val="1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Unable to </w:t>
            </w:r>
            <w:r w:rsidR="00D359FA" w:rsidRPr="009F44B4">
              <w:rPr>
                <w:rFonts w:ascii="Trebuchet MS" w:hAnsi="Trebuchet MS"/>
                <w:color w:val="000000" w:themeColor="text1"/>
                <w:sz w:val="24"/>
                <w:szCs w:val="24"/>
              </w:rPr>
              <w:t>access</w:t>
            </w:r>
            <w:r w:rsidRPr="009F44B4">
              <w:rPr>
                <w:rFonts w:ascii="Trebuchet MS" w:hAnsi="Trebuchet MS"/>
                <w:color w:val="000000" w:themeColor="text1"/>
                <w:sz w:val="24"/>
                <w:szCs w:val="24"/>
              </w:rPr>
              <w:t xml:space="preserve"> easy maths as they were having trouble getting logged in. </w:t>
            </w:r>
          </w:p>
          <w:p w14:paraId="2F49F9EF" w14:textId="77777777" w:rsidR="00D40E33" w:rsidRPr="009F44B4" w:rsidRDefault="00D40E33" w:rsidP="0079089C">
            <w:pPr>
              <w:rPr>
                <w:rFonts w:ascii="Trebuchet MS" w:hAnsi="Trebuchet MS"/>
                <w:color w:val="000000" w:themeColor="text1"/>
              </w:rPr>
            </w:pPr>
          </w:p>
          <w:p w14:paraId="44061FBD" w14:textId="1C8EF350" w:rsidR="00D40E33" w:rsidRPr="009F44B4" w:rsidRDefault="00D40E33" w:rsidP="00D40E33">
            <w:pPr>
              <w:pStyle w:val="ListParagraph"/>
              <w:widowControl w:val="0"/>
              <w:numPr>
                <w:ilvl w:val="0"/>
                <w:numId w:val="1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This may cause an incident as the children are now disengaged from the task o</w:t>
            </w:r>
            <w:r w:rsidR="00742E5C">
              <w:rPr>
                <w:rFonts w:ascii="Trebuchet MS" w:hAnsi="Trebuchet MS"/>
                <w:color w:val="000000" w:themeColor="text1"/>
                <w:sz w:val="24"/>
                <w:szCs w:val="24"/>
              </w:rPr>
              <w:t>f</w:t>
            </w:r>
            <w:r w:rsidRPr="009F44B4">
              <w:rPr>
                <w:rFonts w:ascii="Trebuchet MS" w:hAnsi="Trebuchet MS"/>
                <w:color w:val="000000" w:themeColor="text1"/>
                <w:sz w:val="24"/>
                <w:szCs w:val="24"/>
              </w:rPr>
              <w:t xml:space="preserve"> Maths</w:t>
            </w:r>
          </w:p>
          <w:p w14:paraId="39FC6E4D" w14:textId="77777777" w:rsidR="00D40E33" w:rsidRPr="009F44B4" w:rsidRDefault="00D40E33" w:rsidP="0079089C">
            <w:pPr>
              <w:rPr>
                <w:rFonts w:ascii="Trebuchet MS" w:hAnsi="Trebuchet MS"/>
                <w:color w:val="000000" w:themeColor="text1"/>
              </w:rPr>
            </w:pPr>
          </w:p>
          <w:p w14:paraId="2420553E" w14:textId="78057FEE" w:rsidR="00D40E33" w:rsidRPr="009F44B4" w:rsidRDefault="00D40E33" w:rsidP="00D40E33">
            <w:pPr>
              <w:pStyle w:val="ListParagraph"/>
              <w:widowControl w:val="0"/>
              <w:numPr>
                <w:ilvl w:val="0"/>
                <w:numId w:val="1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Which causes behavioural issues and the class becomes slightly </w:t>
            </w:r>
            <w:r w:rsidR="00D359FA" w:rsidRPr="009F44B4">
              <w:rPr>
                <w:rFonts w:ascii="Trebuchet MS" w:hAnsi="Trebuchet MS"/>
                <w:color w:val="000000" w:themeColor="text1"/>
                <w:sz w:val="24"/>
                <w:szCs w:val="24"/>
              </w:rPr>
              <w:t>disrupted</w:t>
            </w:r>
            <w:r w:rsidRPr="009F44B4">
              <w:rPr>
                <w:rFonts w:ascii="Trebuchet MS" w:hAnsi="Trebuchet MS"/>
                <w:color w:val="000000" w:themeColor="text1"/>
                <w:sz w:val="24"/>
                <w:szCs w:val="24"/>
              </w:rPr>
              <w:t xml:space="preserve">. </w:t>
            </w:r>
          </w:p>
          <w:p w14:paraId="0772FA21" w14:textId="77777777" w:rsidR="00D40E33" w:rsidRPr="009F44B4" w:rsidRDefault="00D40E33" w:rsidP="0079089C">
            <w:pPr>
              <w:rPr>
                <w:rFonts w:ascii="Trebuchet MS" w:hAnsi="Trebuchet MS"/>
                <w:color w:val="000000" w:themeColor="text1"/>
              </w:rPr>
            </w:pPr>
          </w:p>
          <w:p w14:paraId="60F265DB" w14:textId="77777777" w:rsidR="00D40E33" w:rsidRPr="009F44B4" w:rsidRDefault="00D40E33" w:rsidP="0079089C">
            <w:pPr>
              <w:rPr>
                <w:rFonts w:ascii="Trebuchet MS" w:hAnsi="Trebuchet MS"/>
                <w:color w:val="000000" w:themeColor="text1"/>
              </w:rPr>
            </w:pPr>
          </w:p>
          <w:p w14:paraId="4E3A604B" w14:textId="77777777" w:rsidR="00D40E33" w:rsidRPr="009F44B4" w:rsidRDefault="00D40E33" w:rsidP="0079089C">
            <w:pPr>
              <w:rPr>
                <w:rFonts w:ascii="Trebuchet MS" w:hAnsi="Trebuchet MS"/>
                <w:color w:val="000000" w:themeColor="text1"/>
              </w:rPr>
            </w:pPr>
          </w:p>
          <w:p w14:paraId="308D0001" w14:textId="77777777" w:rsidR="00D40E33" w:rsidRPr="009F44B4" w:rsidRDefault="00D40E33" w:rsidP="0079089C">
            <w:pPr>
              <w:rPr>
                <w:rFonts w:ascii="Trebuchet MS" w:hAnsi="Trebuchet MS"/>
                <w:color w:val="000000" w:themeColor="text1"/>
              </w:rPr>
            </w:pPr>
          </w:p>
          <w:p w14:paraId="2C45E947" w14:textId="77777777" w:rsidR="00D40E33" w:rsidRPr="009F44B4" w:rsidRDefault="00D40E33" w:rsidP="0079089C">
            <w:pPr>
              <w:rPr>
                <w:rFonts w:ascii="Trebuchet MS" w:hAnsi="Trebuchet MS"/>
                <w:color w:val="000000" w:themeColor="text1"/>
              </w:rPr>
            </w:pPr>
          </w:p>
          <w:p w14:paraId="11130424" w14:textId="77777777" w:rsidR="00D40E33" w:rsidRPr="009F44B4" w:rsidRDefault="00D40E33" w:rsidP="0079089C">
            <w:pPr>
              <w:rPr>
                <w:rFonts w:ascii="Trebuchet MS" w:hAnsi="Trebuchet MS"/>
                <w:color w:val="000000" w:themeColor="text1"/>
              </w:rPr>
            </w:pPr>
          </w:p>
          <w:p w14:paraId="21928729" w14:textId="77777777" w:rsidR="00D40E33" w:rsidRPr="009F44B4" w:rsidRDefault="00D40E33" w:rsidP="0079089C">
            <w:pPr>
              <w:rPr>
                <w:rFonts w:ascii="Trebuchet MS" w:hAnsi="Trebuchet MS"/>
                <w:color w:val="000000" w:themeColor="text1"/>
              </w:rPr>
            </w:pPr>
          </w:p>
        </w:tc>
      </w:tr>
    </w:tbl>
    <w:p w14:paraId="03CDF63E" w14:textId="77777777" w:rsidR="00D40E33" w:rsidRPr="009F44B4" w:rsidRDefault="00D40E33" w:rsidP="00D40E33">
      <w:pPr>
        <w:rPr>
          <w:rFonts w:asciiTheme="minorHAnsi" w:hAnsiTheme="minorHAnsi" w:cstheme="minorHAnsi"/>
          <w:b/>
          <w:color w:val="000000" w:themeColor="text1"/>
        </w:rPr>
      </w:pPr>
    </w:p>
    <w:p w14:paraId="34619C4F" w14:textId="77777777" w:rsidR="00D40E33" w:rsidRPr="009F44B4" w:rsidRDefault="00D40E33" w:rsidP="00D40E33">
      <w:pPr>
        <w:rPr>
          <w:rFonts w:asciiTheme="minorHAnsi" w:hAnsiTheme="minorHAnsi" w:cstheme="minorHAnsi"/>
          <w:b/>
          <w:color w:val="000000" w:themeColor="text1"/>
        </w:rPr>
      </w:pPr>
    </w:p>
    <w:p w14:paraId="0C26A066" w14:textId="77777777" w:rsidR="00BC5A23" w:rsidRDefault="00BC5A23" w:rsidP="00D40E33">
      <w:pPr>
        <w:rPr>
          <w:rFonts w:asciiTheme="minorHAnsi" w:hAnsiTheme="minorHAnsi" w:cstheme="minorHAnsi"/>
          <w:b/>
          <w:color w:val="000000" w:themeColor="text1"/>
        </w:rPr>
      </w:pPr>
    </w:p>
    <w:p w14:paraId="0B860F4E" w14:textId="77777777" w:rsidR="00BC5A23" w:rsidRDefault="00BC5A23" w:rsidP="00D40E33">
      <w:pPr>
        <w:rPr>
          <w:rFonts w:asciiTheme="minorHAnsi" w:hAnsiTheme="minorHAnsi" w:cstheme="minorHAnsi"/>
          <w:b/>
          <w:color w:val="000000" w:themeColor="text1"/>
        </w:rPr>
      </w:pPr>
    </w:p>
    <w:p w14:paraId="476242FE" w14:textId="77777777" w:rsidR="00BC5A23" w:rsidRDefault="00BC5A23" w:rsidP="00D40E33">
      <w:pPr>
        <w:rPr>
          <w:rFonts w:asciiTheme="minorHAnsi" w:hAnsiTheme="minorHAnsi" w:cstheme="minorHAnsi"/>
          <w:b/>
          <w:color w:val="000000" w:themeColor="text1"/>
        </w:rPr>
      </w:pPr>
    </w:p>
    <w:p w14:paraId="62AA217F" w14:textId="77777777" w:rsidR="00BC5A23" w:rsidRDefault="00BC5A23" w:rsidP="00D40E33">
      <w:pPr>
        <w:rPr>
          <w:rFonts w:asciiTheme="minorHAnsi" w:hAnsiTheme="minorHAnsi" w:cstheme="minorHAnsi"/>
          <w:b/>
          <w:color w:val="000000" w:themeColor="text1"/>
        </w:rPr>
      </w:pPr>
    </w:p>
    <w:p w14:paraId="62ECE52E" w14:textId="77777777" w:rsidR="00BC5A23" w:rsidRDefault="00BC5A23" w:rsidP="00D40E33">
      <w:pPr>
        <w:rPr>
          <w:rFonts w:asciiTheme="minorHAnsi" w:hAnsiTheme="minorHAnsi" w:cstheme="minorHAnsi"/>
          <w:b/>
          <w:color w:val="000000" w:themeColor="text1"/>
        </w:rPr>
      </w:pPr>
    </w:p>
    <w:p w14:paraId="4D087515" w14:textId="77777777" w:rsidR="00BC5A23" w:rsidRDefault="00BC5A23" w:rsidP="00D40E33">
      <w:pPr>
        <w:rPr>
          <w:rFonts w:asciiTheme="minorHAnsi" w:hAnsiTheme="minorHAnsi" w:cstheme="minorHAnsi"/>
          <w:b/>
          <w:color w:val="000000" w:themeColor="text1"/>
        </w:rPr>
      </w:pPr>
    </w:p>
    <w:p w14:paraId="54EFCBB6" w14:textId="77777777" w:rsidR="00BC5A23" w:rsidRDefault="00BC5A23" w:rsidP="00D40E33">
      <w:pPr>
        <w:rPr>
          <w:rFonts w:asciiTheme="minorHAnsi" w:hAnsiTheme="minorHAnsi" w:cstheme="minorHAnsi"/>
          <w:b/>
          <w:color w:val="000000" w:themeColor="text1"/>
        </w:rPr>
      </w:pPr>
    </w:p>
    <w:p w14:paraId="1F894061" w14:textId="77777777" w:rsidR="00BC5A23" w:rsidRDefault="00BC5A23" w:rsidP="00D40E33">
      <w:pPr>
        <w:rPr>
          <w:rFonts w:asciiTheme="minorHAnsi" w:hAnsiTheme="minorHAnsi" w:cstheme="minorHAnsi"/>
          <w:b/>
          <w:color w:val="000000" w:themeColor="text1"/>
        </w:rPr>
      </w:pPr>
    </w:p>
    <w:p w14:paraId="590626F9" w14:textId="77777777" w:rsidR="00BC5A23" w:rsidRDefault="00BC5A23" w:rsidP="00D40E33">
      <w:pPr>
        <w:rPr>
          <w:rFonts w:asciiTheme="minorHAnsi" w:hAnsiTheme="minorHAnsi" w:cstheme="minorHAnsi"/>
          <w:b/>
          <w:color w:val="000000" w:themeColor="text1"/>
        </w:rPr>
      </w:pPr>
    </w:p>
    <w:p w14:paraId="3CE19A12" w14:textId="77777777" w:rsidR="00BC5A23" w:rsidRDefault="00BC5A23" w:rsidP="00D40E33">
      <w:pPr>
        <w:rPr>
          <w:rFonts w:asciiTheme="minorHAnsi" w:hAnsiTheme="minorHAnsi" w:cstheme="minorHAnsi"/>
          <w:b/>
          <w:color w:val="000000" w:themeColor="text1"/>
        </w:rPr>
      </w:pPr>
    </w:p>
    <w:p w14:paraId="7D328560" w14:textId="77777777" w:rsidR="00BC5A23" w:rsidRDefault="00BC5A23" w:rsidP="00D40E33">
      <w:pPr>
        <w:rPr>
          <w:rFonts w:asciiTheme="minorHAnsi" w:hAnsiTheme="minorHAnsi" w:cstheme="minorHAnsi"/>
          <w:b/>
          <w:color w:val="000000" w:themeColor="text1"/>
        </w:rPr>
      </w:pPr>
    </w:p>
    <w:p w14:paraId="5A2E2263" w14:textId="77777777" w:rsidR="00BC5A23" w:rsidRDefault="00BC5A23" w:rsidP="00D40E33">
      <w:pPr>
        <w:rPr>
          <w:rFonts w:asciiTheme="minorHAnsi" w:hAnsiTheme="minorHAnsi" w:cstheme="minorHAnsi"/>
          <w:b/>
          <w:color w:val="000000" w:themeColor="text1"/>
        </w:rPr>
      </w:pPr>
    </w:p>
    <w:p w14:paraId="4F8EE714" w14:textId="77777777" w:rsidR="00BC5A23" w:rsidRDefault="00BC5A23" w:rsidP="00D40E33">
      <w:pPr>
        <w:rPr>
          <w:rFonts w:asciiTheme="minorHAnsi" w:hAnsiTheme="minorHAnsi" w:cstheme="minorHAnsi"/>
          <w:b/>
          <w:color w:val="000000" w:themeColor="text1"/>
        </w:rPr>
      </w:pPr>
    </w:p>
    <w:p w14:paraId="1D36D56B" w14:textId="77777777" w:rsidR="00BC5A23" w:rsidRDefault="00BC5A23" w:rsidP="00D40E33">
      <w:pPr>
        <w:rPr>
          <w:rFonts w:asciiTheme="minorHAnsi" w:hAnsiTheme="minorHAnsi" w:cstheme="minorHAnsi"/>
          <w:b/>
          <w:color w:val="000000" w:themeColor="text1"/>
        </w:rPr>
      </w:pPr>
    </w:p>
    <w:p w14:paraId="12A62422" w14:textId="77777777" w:rsidR="00BC5A23" w:rsidRDefault="00BC5A23" w:rsidP="00D40E33">
      <w:pPr>
        <w:rPr>
          <w:rFonts w:asciiTheme="minorHAnsi" w:hAnsiTheme="minorHAnsi" w:cstheme="minorHAnsi"/>
          <w:b/>
          <w:color w:val="000000" w:themeColor="text1"/>
        </w:rPr>
      </w:pPr>
    </w:p>
    <w:p w14:paraId="3C250CB3" w14:textId="77777777" w:rsidR="00BC5A23" w:rsidRDefault="00BC5A23" w:rsidP="00D40E33">
      <w:pPr>
        <w:rPr>
          <w:rFonts w:asciiTheme="minorHAnsi" w:hAnsiTheme="minorHAnsi" w:cstheme="minorHAnsi"/>
          <w:b/>
          <w:color w:val="000000" w:themeColor="text1"/>
        </w:rPr>
      </w:pPr>
    </w:p>
    <w:p w14:paraId="61CD2CEF" w14:textId="77777777" w:rsidR="00BC5A23" w:rsidRDefault="00BC5A23" w:rsidP="00D40E33">
      <w:pPr>
        <w:rPr>
          <w:rFonts w:asciiTheme="minorHAnsi" w:hAnsiTheme="minorHAnsi" w:cstheme="minorHAnsi"/>
          <w:b/>
          <w:color w:val="000000" w:themeColor="text1"/>
        </w:rPr>
      </w:pPr>
    </w:p>
    <w:p w14:paraId="4D6150E5" w14:textId="77777777" w:rsidR="00BC5A23" w:rsidRDefault="00BC5A23" w:rsidP="00D40E33">
      <w:pPr>
        <w:rPr>
          <w:rFonts w:asciiTheme="minorHAnsi" w:hAnsiTheme="minorHAnsi" w:cstheme="minorHAnsi"/>
          <w:b/>
          <w:color w:val="000000" w:themeColor="text1"/>
        </w:rPr>
      </w:pPr>
    </w:p>
    <w:p w14:paraId="4474FA4E" w14:textId="77777777" w:rsidR="00BC5A23" w:rsidRDefault="00BC5A23" w:rsidP="00D40E33">
      <w:pPr>
        <w:rPr>
          <w:rFonts w:asciiTheme="minorHAnsi" w:hAnsiTheme="minorHAnsi" w:cstheme="minorHAnsi"/>
          <w:b/>
          <w:color w:val="000000" w:themeColor="text1"/>
        </w:rPr>
      </w:pPr>
    </w:p>
    <w:p w14:paraId="37715837" w14:textId="77777777" w:rsidR="00BC5A23" w:rsidRDefault="00BC5A23" w:rsidP="00D40E33">
      <w:pPr>
        <w:rPr>
          <w:rFonts w:asciiTheme="minorHAnsi" w:hAnsiTheme="minorHAnsi" w:cstheme="minorHAnsi"/>
          <w:b/>
          <w:color w:val="000000" w:themeColor="text1"/>
        </w:rPr>
      </w:pPr>
    </w:p>
    <w:p w14:paraId="6DCBE446" w14:textId="77777777" w:rsidR="00BC5A23" w:rsidRDefault="00BC5A23" w:rsidP="00D40E33">
      <w:pPr>
        <w:rPr>
          <w:rFonts w:asciiTheme="minorHAnsi" w:hAnsiTheme="minorHAnsi" w:cstheme="minorHAnsi"/>
          <w:b/>
          <w:color w:val="000000" w:themeColor="text1"/>
        </w:rPr>
      </w:pPr>
    </w:p>
    <w:p w14:paraId="459A5D23" w14:textId="77777777" w:rsidR="00BC5A23" w:rsidRDefault="00BC5A23" w:rsidP="00D40E33">
      <w:pPr>
        <w:rPr>
          <w:rFonts w:asciiTheme="minorHAnsi" w:hAnsiTheme="minorHAnsi" w:cstheme="minorHAnsi"/>
          <w:b/>
          <w:color w:val="000000" w:themeColor="text1"/>
        </w:rPr>
      </w:pPr>
    </w:p>
    <w:p w14:paraId="1E85C8C1" w14:textId="77777777" w:rsidR="00BC5A23" w:rsidRDefault="00BC5A23" w:rsidP="00D40E33">
      <w:pPr>
        <w:rPr>
          <w:rFonts w:asciiTheme="minorHAnsi" w:hAnsiTheme="minorHAnsi" w:cstheme="minorHAnsi"/>
          <w:b/>
          <w:color w:val="000000" w:themeColor="text1"/>
        </w:rPr>
      </w:pPr>
    </w:p>
    <w:p w14:paraId="1C90C661" w14:textId="77777777" w:rsidR="00BC5A23" w:rsidRDefault="00BC5A23" w:rsidP="00D40E33">
      <w:pPr>
        <w:rPr>
          <w:rFonts w:asciiTheme="minorHAnsi" w:hAnsiTheme="minorHAnsi" w:cstheme="minorHAnsi"/>
          <w:b/>
          <w:color w:val="000000" w:themeColor="text1"/>
        </w:rPr>
      </w:pPr>
    </w:p>
    <w:p w14:paraId="0D2CADD9" w14:textId="77777777" w:rsidR="00BC5A23" w:rsidRDefault="00BC5A23" w:rsidP="00D40E33">
      <w:pPr>
        <w:rPr>
          <w:rFonts w:asciiTheme="minorHAnsi" w:hAnsiTheme="minorHAnsi" w:cstheme="minorHAnsi"/>
          <w:b/>
          <w:color w:val="000000" w:themeColor="text1"/>
        </w:rPr>
      </w:pPr>
    </w:p>
    <w:p w14:paraId="18CDC7ED" w14:textId="77777777" w:rsidR="00BC5A23" w:rsidRDefault="00BC5A23" w:rsidP="00D40E33">
      <w:pPr>
        <w:rPr>
          <w:rFonts w:asciiTheme="minorHAnsi" w:hAnsiTheme="minorHAnsi" w:cstheme="minorHAnsi"/>
          <w:b/>
          <w:color w:val="000000" w:themeColor="text1"/>
        </w:rPr>
      </w:pPr>
    </w:p>
    <w:p w14:paraId="013EDF3C" w14:textId="77777777" w:rsidR="00BC5A23" w:rsidRDefault="00BC5A23" w:rsidP="00D40E33">
      <w:pPr>
        <w:rPr>
          <w:rFonts w:asciiTheme="minorHAnsi" w:hAnsiTheme="minorHAnsi" w:cstheme="minorHAnsi"/>
          <w:b/>
          <w:color w:val="000000" w:themeColor="text1"/>
        </w:rPr>
      </w:pPr>
    </w:p>
    <w:p w14:paraId="70BD2D69" w14:textId="77777777" w:rsidR="00BC5A23" w:rsidRDefault="00BC5A23" w:rsidP="00D40E33">
      <w:pPr>
        <w:rPr>
          <w:rFonts w:asciiTheme="minorHAnsi" w:hAnsiTheme="minorHAnsi" w:cstheme="minorHAnsi"/>
          <w:b/>
          <w:color w:val="000000" w:themeColor="text1"/>
        </w:rPr>
      </w:pPr>
    </w:p>
    <w:p w14:paraId="77AD0640" w14:textId="77777777" w:rsidR="00BC5A23" w:rsidRDefault="00BC5A23" w:rsidP="00D40E33">
      <w:pPr>
        <w:rPr>
          <w:rFonts w:asciiTheme="minorHAnsi" w:hAnsiTheme="minorHAnsi" w:cstheme="minorHAnsi"/>
          <w:b/>
          <w:color w:val="000000" w:themeColor="text1"/>
        </w:rPr>
      </w:pPr>
    </w:p>
    <w:p w14:paraId="784484A5" w14:textId="77777777" w:rsidR="00BC5A23" w:rsidRDefault="00BC5A23" w:rsidP="00D40E33">
      <w:pPr>
        <w:rPr>
          <w:rFonts w:asciiTheme="minorHAnsi" w:hAnsiTheme="minorHAnsi" w:cstheme="minorHAnsi"/>
          <w:b/>
          <w:color w:val="000000" w:themeColor="text1"/>
        </w:rPr>
      </w:pPr>
    </w:p>
    <w:p w14:paraId="609F6B66" w14:textId="6216982A" w:rsidR="00D40E33" w:rsidRDefault="00D40E33" w:rsidP="00D40E33">
      <w:pPr>
        <w:rPr>
          <w:rFonts w:asciiTheme="minorHAnsi" w:hAnsiTheme="minorHAnsi" w:cstheme="minorHAnsi"/>
          <w:b/>
          <w:color w:val="000000" w:themeColor="text1"/>
        </w:rPr>
      </w:pPr>
      <w:r w:rsidRPr="009F44B4">
        <w:rPr>
          <w:rFonts w:asciiTheme="minorHAnsi" w:hAnsiTheme="minorHAnsi" w:cstheme="minorHAnsi"/>
          <w:b/>
          <w:color w:val="000000" w:themeColor="text1"/>
        </w:rPr>
        <w:lastRenderedPageBreak/>
        <w:t xml:space="preserve">CRITICAL INCIDENT IDENTIFICATION RECORD </w:t>
      </w:r>
      <w:r w:rsidR="00E677A2">
        <w:rPr>
          <w:rFonts w:asciiTheme="minorHAnsi" w:hAnsiTheme="minorHAnsi" w:cstheme="minorHAnsi"/>
          <w:b/>
          <w:color w:val="000000" w:themeColor="text1"/>
        </w:rPr>
        <w:t>A</w:t>
      </w:r>
    </w:p>
    <w:p w14:paraId="0EBCC91F" w14:textId="77777777" w:rsidR="00BC5A23" w:rsidRPr="009F44B4" w:rsidRDefault="00BC5A23" w:rsidP="00D40E33">
      <w:pPr>
        <w:rPr>
          <w:rFonts w:asciiTheme="minorHAnsi" w:hAnsiTheme="minorHAnsi" w:cstheme="minorHAnsi"/>
          <w:b/>
          <w:color w:val="000000" w:themeColor="text1"/>
        </w:rPr>
      </w:pPr>
    </w:p>
    <w:p w14:paraId="5EE8062A" w14:textId="77777777" w:rsidR="00D40E33" w:rsidRPr="009F44B4" w:rsidRDefault="00D40E33" w:rsidP="00D40E33">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789"/>
        <w:gridCol w:w="7221"/>
      </w:tblGrid>
      <w:tr w:rsidR="009F44B4" w:rsidRPr="009F44B4" w14:paraId="23F0B2EC" w14:textId="77777777" w:rsidTr="0079089C">
        <w:tc>
          <w:tcPr>
            <w:tcW w:w="1838" w:type="dxa"/>
          </w:tcPr>
          <w:p w14:paraId="0641587F" w14:textId="77777777" w:rsidR="00D40E33" w:rsidRPr="009F44B4" w:rsidRDefault="00D40E33" w:rsidP="0079089C">
            <w:pPr>
              <w:rPr>
                <w:rFonts w:asciiTheme="minorHAnsi" w:hAnsiTheme="minorHAnsi" w:cstheme="minorHAnsi"/>
                <w:b/>
                <w:bCs/>
                <w:color w:val="000000" w:themeColor="text1"/>
              </w:rPr>
            </w:pPr>
            <w:r w:rsidRPr="009F44B4">
              <w:rPr>
                <w:rFonts w:asciiTheme="minorHAnsi" w:hAnsiTheme="minorHAnsi" w:cstheme="minorHAnsi"/>
                <w:b/>
                <w:bCs/>
                <w:color w:val="000000" w:themeColor="text1"/>
              </w:rPr>
              <w:t>Details relevant to the research context.</w:t>
            </w:r>
          </w:p>
          <w:p w14:paraId="13ECAE72" w14:textId="77777777" w:rsidR="00D40E33" w:rsidRPr="009F44B4" w:rsidRDefault="00D40E33" w:rsidP="0079089C">
            <w:pPr>
              <w:rPr>
                <w:rFonts w:asciiTheme="minorHAnsi" w:hAnsiTheme="minorHAnsi" w:cstheme="minorHAnsi"/>
                <w:b/>
                <w:bCs/>
                <w:color w:val="000000" w:themeColor="text1"/>
              </w:rPr>
            </w:pPr>
          </w:p>
          <w:p w14:paraId="79ED08A1"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Date/time.</w:t>
            </w:r>
          </w:p>
          <w:p w14:paraId="1570F1B1"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Age/Stage of group.</w:t>
            </w:r>
          </w:p>
          <w:p w14:paraId="28F4C7AD"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People involved.</w:t>
            </w:r>
          </w:p>
          <w:p w14:paraId="519D106A"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Contextual</w:t>
            </w:r>
          </w:p>
          <w:p w14:paraId="118B80D0"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 xml:space="preserve">information from field notes. </w:t>
            </w:r>
          </w:p>
          <w:p w14:paraId="2FD957EC" w14:textId="77777777" w:rsidR="00D40E33" w:rsidRPr="009F44B4" w:rsidRDefault="00D40E33" w:rsidP="0079089C">
            <w:pPr>
              <w:rPr>
                <w:rFonts w:asciiTheme="minorHAnsi" w:hAnsiTheme="minorHAnsi" w:cstheme="minorHAnsi"/>
                <w:i/>
                <w:iCs/>
                <w:color w:val="000000" w:themeColor="text1"/>
              </w:rPr>
            </w:pPr>
          </w:p>
        </w:tc>
        <w:tc>
          <w:tcPr>
            <w:tcW w:w="7868" w:type="dxa"/>
          </w:tcPr>
          <w:p w14:paraId="400EC097" w14:textId="77777777" w:rsidR="00D40E33" w:rsidRPr="009F44B4" w:rsidRDefault="00D40E33" w:rsidP="0079089C">
            <w:pPr>
              <w:rPr>
                <w:rFonts w:asciiTheme="minorHAnsi" w:hAnsiTheme="minorHAnsi" w:cstheme="minorHAnsi"/>
                <w:color w:val="000000" w:themeColor="text1"/>
              </w:rPr>
            </w:pPr>
          </w:p>
          <w:p w14:paraId="10FF421E" w14:textId="77777777" w:rsidR="00D40E33" w:rsidRPr="009F44B4" w:rsidRDefault="00D40E33" w:rsidP="0079089C">
            <w:pPr>
              <w:rPr>
                <w:rFonts w:asciiTheme="minorHAnsi" w:hAnsiTheme="minorHAnsi" w:cstheme="minorHAnsi"/>
                <w:color w:val="000000" w:themeColor="text1"/>
              </w:rPr>
            </w:pPr>
          </w:p>
          <w:p w14:paraId="2B982389" w14:textId="32A8F244" w:rsidR="00D40E33" w:rsidRPr="009F44B4" w:rsidRDefault="00D40E33" w:rsidP="00D359FA">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The children carry out ‘easy maths’ every morning as a part of their pastoral lesson. The whole class was given the </w:t>
            </w:r>
            <w:r w:rsidR="00D359FA" w:rsidRPr="009F44B4">
              <w:rPr>
                <w:rFonts w:asciiTheme="minorHAnsi" w:hAnsiTheme="minorHAnsi" w:cstheme="minorHAnsi"/>
                <w:color w:val="000000" w:themeColor="text1"/>
              </w:rPr>
              <w:t>responsibility</w:t>
            </w:r>
            <w:r w:rsidRPr="009F44B4">
              <w:rPr>
                <w:rFonts w:asciiTheme="minorHAnsi" w:hAnsiTheme="minorHAnsi" w:cstheme="minorHAnsi"/>
                <w:color w:val="000000" w:themeColor="text1"/>
              </w:rPr>
              <w:t xml:space="preserve"> to access the computer in turns. When the child had finished their work they were expected to return to their seats to carry on with additional maths work. </w:t>
            </w:r>
          </w:p>
          <w:p w14:paraId="0697FFD0" w14:textId="77777777" w:rsidR="00D40E33" w:rsidRPr="009F44B4" w:rsidRDefault="00D40E33" w:rsidP="0079089C">
            <w:pPr>
              <w:rPr>
                <w:rFonts w:asciiTheme="minorHAnsi" w:hAnsiTheme="minorHAnsi" w:cstheme="minorHAnsi"/>
                <w:color w:val="000000" w:themeColor="text1"/>
              </w:rPr>
            </w:pPr>
          </w:p>
          <w:p w14:paraId="103D7527" w14:textId="77777777" w:rsidR="00D40E33" w:rsidRPr="009F44B4" w:rsidRDefault="00D40E33" w:rsidP="0079089C">
            <w:pPr>
              <w:rPr>
                <w:rFonts w:asciiTheme="minorHAnsi" w:hAnsiTheme="minorHAnsi" w:cstheme="minorHAnsi"/>
                <w:color w:val="000000" w:themeColor="text1"/>
              </w:rPr>
            </w:pPr>
          </w:p>
          <w:p w14:paraId="20C4218D" w14:textId="77777777" w:rsidR="00D40E33" w:rsidRPr="009F44B4" w:rsidRDefault="00D40E33" w:rsidP="0079089C">
            <w:pPr>
              <w:rPr>
                <w:rFonts w:asciiTheme="minorHAnsi" w:hAnsiTheme="minorHAnsi" w:cstheme="minorHAnsi"/>
                <w:color w:val="000000" w:themeColor="text1"/>
              </w:rPr>
            </w:pPr>
          </w:p>
          <w:p w14:paraId="1F47E389" w14:textId="77777777" w:rsidR="00D40E33" w:rsidRPr="009F44B4" w:rsidRDefault="00D40E33" w:rsidP="0079089C">
            <w:pPr>
              <w:rPr>
                <w:rFonts w:asciiTheme="minorHAnsi" w:hAnsiTheme="minorHAnsi" w:cstheme="minorHAnsi"/>
                <w:color w:val="000000" w:themeColor="text1"/>
              </w:rPr>
            </w:pPr>
          </w:p>
        </w:tc>
      </w:tr>
      <w:tr w:rsidR="009F44B4" w:rsidRPr="009F44B4" w14:paraId="5A94BF73" w14:textId="77777777" w:rsidTr="0079089C">
        <w:trPr>
          <w:trHeight w:val="4668"/>
        </w:trPr>
        <w:tc>
          <w:tcPr>
            <w:tcW w:w="1838" w:type="dxa"/>
          </w:tcPr>
          <w:p w14:paraId="640CCB65" w14:textId="77777777" w:rsidR="00D40E33" w:rsidRPr="009F44B4" w:rsidRDefault="00D40E33" w:rsidP="0079089C">
            <w:pPr>
              <w:rPr>
                <w:rFonts w:asciiTheme="minorHAnsi" w:hAnsiTheme="minorHAnsi" w:cstheme="minorHAnsi"/>
                <w:i/>
                <w:iCs/>
                <w:color w:val="000000" w:themeColor="text1"/>
              </w:rPr>
            </w:pPr>
            <w:r w:rsidRPr="009F44B4">
              <w:rPr>
                <w:rFonts w:asciiTheme="minorHAnsi" w:hAnsiTheme="minorHAnsi" w:cstheme="minorHAnsi"/>
                <w:i/>
                <w:iCs/>
                <w:color w:val="000000" w:themeColor="text1"/>
              </w:rPr>
              <w:t xml:space="preserve">What happened? A detailed </w:t>
            </w:r>
            <w:proofErr w:type="spellStart"/>
            <w:r w:rsidRPr="009F44B4">
              <w:rPr>
                <w:rFonts w:asciiTheme="minorHAnsi" w:hAnsiTheme="minorHAnsi" w:cstheme="minorHAnsi"/>
                <w:i/>
                <w:iCs/>
                <w:color w:val="000000" w:themeColor="text1"/>
              </w:rPr>
              <w:t>decription</w:t>
            </w:r>
            <w:proofErr w:type="spellEnd"/>
            <w:r w:rsidRPr="009F44B4">
              <w:rPr>
                <w:rFonts w:asciiTheme="minorHAnsi" w:hAnsiTheme="minorHAnsi" w:cstheme="minorHAnsi"/>
                <w:i/>
                <w:iCs/>
                <w:color w:val="000000" w:themeColor="text1"/>
              </w:rPr>
              <w:t xml:space="preserve"> of what you observed and what thoughts on pedagogy and practice occurred to you as a result, looking towards your research.</w:t>
            </w:r>
          </w:p>
        </w:tc>
        <w:tc>
          <w:tcPr>
            <w:tcW w:w="7868" w:type="dxa"/>
          </w:tcPr>
          <w:p w14:paraId="59E3BC5A" w14:textId="77777777" w:rsidR="00D40E33" w:rsidRPr="009F44B4" w:rsidRDefault="00D40E33" w:rsidP="0079089C">
            <w:pPr>
              <w:rPr>
                <w:rFonts w:asciiTheme="minorHAnsi" w:hAnsiTheme="minorHAnsi" w:cstheme="minorHAnsi"/>
                <w:color w:val="000000" w:themeColor="text1"/>
              </w:rPr>
            </w:pPr>
          </w:p>
          <w:p w14:paraId="10BDC0A9" w14:textId="110F7050" w:rsidR="00D40E33" w:rsidRPr="009F44B4" w:rsidRDefault="00D40E33"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It is evident that on occasions we will have </w:t>
            </w:r>
            <w:r w:rsidR="00D359FA" w:rsidRPr="009F44B4">
              <w:rPr>
                <w:rFonts w:asciiTheme="minorHAnsi" w:hAnsiTheme="minorHAnsi" w:cstheme="minorHAnsi"/>
                <w:color w:val="000000" w:themeColor="text1"/>
              </w:rPr>
              <w:t>unforeseen</w:t>
            </w:r>
            <w:r w:rsidRPr="009F44B4">
              <w:rPr>
                <w:rFonts w:asciiTheme="minorHAnsi" w:hAnsiTheme="minorHAnsi" w:cstheme="minorHAnsi"/>
                <w:color w:val="000000" w:themeColor="text1"/>
              </w:rPr>
              <w:t xml:space="preserve"> </w:t>
            </w:r>
            <w:r w:rsidR="00D359FA" w:rsidRPr="009F44B4">
              <w:rPr>
                <w:rFonts w:asciiTheme="minorHAnsi" w:hAnsiTheme="minorHAnsi" w:cstheme="minorHAnsi"/>
                <w:color w:val="000000" w:themeColor="text1"/>
              </w:rPr>
              <w:t>circumstances</w:t>
            </w:r>
            <w:r w:rsidRPr="009F44B4">
              <w:rPr>
                <w:rFonts w:asciiTheme="minorHAnsi" w:hAnsiTheme="minorHAnsi" w:cstheme="minorHAnsi"/>
                <w:color w:val="000000" w:themeColor="text1"/>
              </w:rPr>
              <w:t xml:space="preserve"> as technology can be </w:t>
            </w:r>
            <w:r w:rsidR="00D359FA" w:rsidRPr="009F44B4">
              <w:rPr>
                <w:rFonts w:asciiTheme="minorHAnsi" w:hAnsiTheme="minorHAnsi" w:cstheme="minorHAnsi"/>
                <w:color w:val="000000" w:themeColor="text1"/>
              </w:rPr>
              <w:t>temperamental</w:t>
            </w:r>
            <w:r w:rsidRPr="009F44B4">
              <w:rPr>
                <w:rFonts w:asciiTheme="minorHAnsi" w:hAnsiTheme="minorHAnsi" w:cstheme="minorHAnsi"/>
                <w:color w:val="000000" w:themeColor="text1"/>
              </w:rPr>
              <w:t xml:space="preserve">. It was observed that majority of the children were unable to access ‘easy maths’ as the children has ‘forgot’ their passwords. Therefore, this caused some </w:t>
            </w:r>
            <w:r w:rsidR="00D359FA" w:rsidRPr="009F44B4">
              <w:rPr>
                <w:rFonts w:asciiTheme="minorHAnsi" w:hAnsiTheme="minorHAnsi" w:cstheme="minorHAnsi"/>
                <w:color w:val="000000" w:themeColor="text1"/>
              </w:rPr>
              <w:t>escalation</w:t>
            </w:r>
            <w:r w:rsidRPr="009F44B4">
              <w:rPr>
                <w:rFonts w:asciiTheme="minorHAnsi" w:hAnsiTheme="minorHAnsi" w:cstheme="minorHAnsi"/>
                <w:color w:val="000000" w:themeColor="text1"/>
              </w:rPr>
              <w:t xml:space="preserve"> in noise levels where the children became disengaged from the activities as they were waiting for the teacher to provide them with their passwords. This is where the children now became </w:t>
            </w:r>
            <w:r w:rsidR="00D359FA" w:rsidRPr="009F44B4">
              <w:rPr>
                <w:rFonts w:asciiTheme="minorHAnsi" w:hAnsiTheme="minorHAnsi" w:cstheme="minorHAnsi"/>
                <w:color w:val="000000" w:themeColor="text1"/>
              </w:rPr>
              <w:t>disruptive</w:t>
            </w:r>
            <w:r w:rsidRPr="009F44B4">
              <w:rPr>
                <w:rFonts w:asciiTheme="minorHAnsi" w:hAnsiTheme="minorHAnsi" w:cstheme="minorHAnsi"/>
                <w:color w:val="000000" w:themeColor="text1"/>
              </w:rPr>
              <w:t xml:space="preserve"> to the class as those who were able to carry on could not </w:t>
            </w:r>
            <w:r w:rsidR="00D359FA" w:rsidRPr="009F44B4">
              <w:rPr>
                <w:rFonts w:asciiTheme="minorHAnsi" w:hAnsiTheme="minorHAnsi" w:cstheme="minorHAnsi"/>
                <w:color w:val="000000" w:themeColor="text1"/>
              </w:rPr>
              <w:t>concentrate</w:t>
            </w:r>
            <w:r w:rsidRPr="009F44B4">
              <w:rPr>
                <w:rFonts w:asciiTheme="minorHAnsi" w:hAnsiTheme="minorHAnsi" w:cstheme="minorHAnsi"/>
                <w:color w:val="000000" w:themeColor="text1"/>
              </w:rPr>
              <w:t xml:space="preserve"> due to those who were speaking loudly and being </w:t>
            </w:r>
            <w:r w:rsidR="00D359FA" w:rsidRPr="009F44B4">
              <w:rPr>
                <w:rFonts w:asciiTheme="minorHAnsi" w:hAnsiTheme="minorHAnsi" w:cstheme="minorHAnsi"/>
                <w:color w:val="000000" w:themeColor="text1"/>
              </w:rPr>
              <w:t>disruptive</w:t>
            </w:r>
            <w:r w:rsidRPr="009F44B4">
              <w:rPr>
                <w:rFonts w:asciiTheme="minorHAnsi" w:hAnsiTheme="minorHAnsi" w:cstheme="minorHAnsi"/>
                <w:color w:val="000000" w:themeColor="text1"/>
              </w:rPr>
              <w:t xml:space="preserve"> by swinging on chairs and tapping pencils on the desk etc. It is suggested that in relation to the </w:t>
            </w:r>
            <w:r w:rsidR="00D359FA" w:rsidRPr="009F44B4">
              <w:rPr>
                <w:rFonts w:asciiTheme="minorHAnsi" w:hAnsiTheme="minorHAnsi" w:cstheme="minorHAnsi"/>
                <w:color w:val="000000" w:themeColor="text1"/>
              </w:rPr>
              <w:t>pedagogy</w:t>
            </w:r>
            <w:r w:rsidRPr="009F44B4">
              <w:rPr>
                <w:rFonts w:asciiTheme="minorHAnsi" w:hAnsiTheme="minorHAnsi" w:cstheme="minorHAnsi"/>
                <w:color w:val="000000" w:themeColor="text1"/>
              </w:rPr>
              <w:t xml:space="preserve"> of practice that classroom management techniques are implemented to eliminate the </w:t>
            </w:r>
            <w:r w:rsidR="00D359FA" w:rsidRPr="009F44B4">
              <w:rPr>
                <w:rFonts w:asciiTheme="minorHAnsi" w:hAnsiTheme="minorHAnsi" w:cstheme="minorHAnsi"/>
                <w:color w:val="000000" w:themeColor="text1"/>
              </w:rPr>
              <w:t>disruption</w:t>
            </w:r>
            <w:r w:rsidRPr="009F44B4">
              <w:rPr>
                <w:rFonts w:asciiTheme="minorHAnsi" w:hAnsiTheme="minorHAnsi" w:cstheme="minorHAnsi"/>
                <w:color w:val="000000" w:themeColor="text1"/>
              </w:rPr>
              <w:t xml:space="preserve"> to the whole class. </w:t>
            </w:r>
          </w:p>
        </w:tc>
      </w:tr>
    </w:tbl>
    <w:p w14:paraId="1781977D" w14:textId="77777777" w:rsidR="00D40E33" w:rsidRPr="009F44B4" w:rsidRDefault="00D40E33" w:rsidP="00D40E33">
      <w:pPr>
        <w:rPr>
          <w:rFonts w:asciiTheme="minorHAnsi" w:hAnsiTheme="minorHAnsi" w:cstheme="minorHAnsi"/>
          <w:color w:val="000000" w:themeColor="text1"/>
        </w:rPr>
      </w:pPr>
    </w:p>
    <w:p w14:paraId="619D61C9" w14:textId="77777777" w:rsidR="00D40E33" w:rsidRPr="009F44B4" w:rsidRDefault="00D40E33" w:rsidP="00D40E33">
      <w:pPr>
        <w:rPr>
          <w:rFonts w:asciiTheme="minorHAnsi" w:hAnsiTheme="minorHAnsi" w:cstheme="minorHAnsi"/>
          <w:color w:val="000000" w:themeColor="text1"/>
        </w:rPr>
      </w:pPr>
    </w:p>
    <w:p w14:paraId="6DBD51E1" w14:textId="77777777" w:rsidR="00D40E33" w:rsidRPr="009F44B4" w:rsidRDefault="00D40E33" w:rsidP="00D40E33">
      <w:pPr>
        <w:tabs>
          <w:tab w:val="left" w:pos="945"/>
        </w:tabs>
        <w:rPr>
          <w:rFonts w:asciiTheme="minorHAnsi" w:hAnsiTheme="minorHAnsi" w:cstheme="minorHAnsi"/>
          <w:color w:val="000000" w:themeColor="text1"/>
        </w:rPr>
      </w:pPr>
    </w:p>
    <w:p w14:paraId="12FB1A3B" w14:textId="77777777" w:rsidR="00D40E33" w:rsidRPr="009F44B4" w:rsidRDefault="00D40E33" w:rsidP="00D40E33">
      <w:pPr>
        <w:tabs>
          <w:tab w:val="left" w:pos="945"/>
        </w:tabs>
        <w:rPr>
          <w:rFonts w:asciiTheme="minorHAnsi" w:hAnsiTheme="minorHAnsi" w:cstheme="minorHAnsi"/>
          <w:color w:val="000000" w:themeColor="text1"/>
        </w:rPr>
      </w:pPr>
    </w:p>
    <w:p w14:paraId="4629F5B7"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52C454BB"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50F36F50"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260220B0" w14:textId="05CD3B65" w:rsidR="00D40E33" w:rsidRDefault="00D40E33" w:rsidP="00D40E33">
      <w:pPr>
        <w:tabs>
          <w:tab w:val="left" w:pos="945"/>
        </w:tabs>
        <w:rPr>
          <w:rFonts w:asciiTheme="minorHAnsi" w:hAnsiTheme="minorHAnsi" w:cstheme="minorHAnsi"/>
          <w:b/>
          <w:bCs/>
          <w:color w:val="000000" w:themeColor="text1"/>
          <w:u w:val="single"/>
        </w:rPr>
      </w:pPr>
    </w:p>
    <w:p w14:paraId="2D6C3C2D" w14:textId="2C4D63D0" w:rsidR="00BC2080" w:rsidRDefault="00BC2080" w:rsidP="00D40E33">
      <w:pPr>
        <w:tabs>
          <w:tab w:val="left" w:pos="945"/>
        </w:tabs>
        <w:rPr>
          <w:rFonts w:asciiTheme="minorHAnsi" w:hAnsiTheme="minorHAnsi" w:cstheme="minorHAnsi"/>
          <w:b/>
          <w:bCs/>
          <w:color w:val="000000" w:themeColor="text1"/>
          <w:u w:val="single"/>
        </w:rPr>
      </w:pPr>
    </w:p>
    <w:p w14:paraId="2FFAF7C2" w14:textId="49FF951C" w:rsidR="00BC2080" w:rsidRDefault="00BC2080" w:rsidP="00D40E33">
      <w:pPr>
        <w:tabs>
          <w:tab w:val="left" w:pos="945"/>
        </w:tabs>
        <w:rPr>
          <w:rFonts w:asciiTheme="minorHAnsi" w:hAnsiTheme="minorHAnsi" w:cstheme="minorHAnsi"/>
          <w:b/>
          <w:bCs/>
          <w:color w:val="000000" w:themeColor="text1"/>
          <w:u w:val="single"/>
        </w:rPr>
      </w:pPr>
    </w:p>
    <w:p w14:paraId="6D081F85" w14:textId="6BAE350A" w:rsidR="00BC2080" w:rsidRDefault="00BC2080" w:rsidP="00D40E33">
      <w:pPr>
        <w:tabs>
          <w:tab w:val="left" w:pos="945"/>
        </w:tabs>
        <w:rPr>
          <w:rFonts w:asciiTheme="minorHAnsi" w:hAnsiTheme="minorHAnsi" w:cstheme="minorHAnsi"/>
          <w:b/>
          <w:bCs/>
          <w:color w:val="000000" w:themeColor="text1"/>
          <w:u w:val="single"/>
        </w:rPr>
      </w:pPr>
    </w:p>
    <w:p w14:paraId="1535A710" w14:textId="4656CFFA" w:rsidR="00BC2080" w:rsidRDefault="00BC2080" w:rsidP="00D40E33">
      <w:pPr>
        <w:tabs>
          <w:tab w:val="left" w:pos="945"/>
        </w:tabs>
        <w:rPr>
          <w:rFonts w:asciiTheme="minorHAnsi" w:hAnsiTheme="minorHAnsi" w:cstheme="minorHAnsi"/>
          <w:b/>
          <w:bCs/>
          <w:color w:val="000000" w:themeColor="text1"/>
          <w:u w:val="single"/>
        </w:rPr>
      </w:pPr>
    </w:p>
    <w:p w14:paraId="0B758862" w14:textId="77777777" w:rsidR="00BC2080" w:rsidRPr="009F44B4" w:rsidRDefault="00BC2080" w:rsidP="00D40E33">
      <w:pPr>
        <w:tabs>
          <w:tab w:val="left" w:pos="945"/>
        </w:tabs>
        <w:rPr>
          <w:rFonts w:asciiTheme="minorHAnsi" w:hAnsiTheme="minorHAnsi" w:cstheme="minorHAnsi"/>
          <w:b/>
          <w:bCs/>
          <w:color w:val="000000" w:themeColor="text1"/>
          <w:u w:val="single"/>
        </w:rPr>
      </w:pPr>
    </w:p>
    <w:p w14:paraId="30A75BB7" w14:textId="1F7636AD" w:rsidR="00D40E33" w:rsidRPr="009F44B4" w:rsidRDefault="00D40E33" w:rsidP="00D40E33">
      <w:pPr>
        <w:tabs>
          <w:tab w:val="left" w:pos="945"/>
        </w:tabs>
        <w:rPr>
          <w:rFonts w:asciiTheme="minorHAnsi" w:hAnsiTheme="minorHAnsi" w:cstheme="minorHAnsi"/>
          <w:b/>
          <w:bCs/>
          <w:color w:val="000000" w:themeColor="text1"/>
          <w:u w:val="single"/>
        </w:rPr>
      </w:pPr>
    </w:p>
    <w:p w14:paraId="1B397E5E" w14:textId="62335CDB" w:rsidR="00D40E33" w:rsidRDefault="00D40E33" w:rsidP="00D40E33">
      <w:pPr>
        <w:jc w:val="both"/>
        <w:rPr>
          <w:rFonts w:ascii="Trebuchet MS" w:hAnsi="Trebuchet MS"/>
          <w:b/>
          <w:color w:val="000000" w:themeColor="text1"/>
        </w:rPr>
      </w:pPr>
      <w:r w:rsidRPr="009F44B4">
        <w:rPr>
          <w:rFonts w:ascii="Trebuchet MS" w:hAnsi="Trebuchet MS"/>
          <w:b/>
          <w:color w:val="000000" w:themeColor="text1"/>
        </w:rPr>
        <w:lastRenderedPageBreak/>
        <w:t xml:space="preserve">OBSERVATION / FIELD NOTES </w:t>
      </w:r>
      <w:r w:rsidR="00E677A2">
        <w:rPr>
          <w:rFonts w:ascii="Trebuchet MS" w:hAnsi="Trebuchet MS"/>
          <w:b/>
          <w:color w:val="000000" w:themeColor="text1"/>
        </w:rPr>
        <w:t>B</w:t>
      </w:r>
      <w:r w:rsidRPr="009F44B4">
        <w:rPr>
          <w:rFonts w:ascii="Trebuchet MS" w:hAnsi="Trebuchet MS"/>
          <w:b/>
          <w:color w:val="000000" w:themeColor="text1"/>
        </w:rPr>
        <w:t xml:space="preserve"> </w:t>
      </w:r>
    </w:p>
    <w:p w14:paraId="6124ECD3" w14:textId="77777777" w:rsidR="00BC5A23" w:rsidRPr="009F44B4" w:rsidRDefault="00BC5A23" w:rsidP="00D40E33">
      <w:pPr>
        <w:jc w:val="both"/>
        <w:rPr>
          <w:rFonts w:ascii="Trebuchet MS" w:hAnsi="Trebuchet MS"/>
          <w:b/>
          <w:color w:val="000000" w:themeColor="text1"/>
        </w:rPr>
      </w:pPr>
    </w:p>
    <w:p w14:paraId="07B19D57" w14:textId="77777777" w:rsidR="00D40E33" w:rsidRPr="009F44B4" w:rsidRDefault="00D40E33" w:rsidP="00D40E33">
      <w:pPr>
        <w:rPr>
          <w:rFonts w:ascii="Trebuchet MS" w:hAnsi="Trebuchet MS"/>
          <w:color w:val="000000" w:themeColor="text1"/>
        </w:rPr>
      </w:pPr>
      <w:r w:rsidRPr="009F44B4">
        <w:rPr>
          <w:rFonts w:ascii="Trebuchet MS" w:hAnsi="Trebuchet MS"/>
          <w:color w:val="000000" w:themeColor="text1"/>
        </w:rPr>
        <w:t>(Questions adapted from Fletcher Wood (2016)</w:t>
      </w:r>
    </w:p>
    <w:tbl>
      <w:tblPr>
        <w:tblStyle w:val="TableGrid"/>
        <w:tblW w:w="0" w:type="auto"/>
        <w:tblLook w:val="04A0" w:firstRow="1" w:lastRow="0" w:firstColumn="1" w:lastColumn="0" w:noHBand="0" w:noVBand="1"/>
      </w:tblPr>
      <w:tblGrid>
        <w:gridCol w:w="8926"/>
      </w:tblGrid>
      <w:tr w:rsidR="009F44B4" w:rsidRPr="009F44B4" w14:paraId="71475ED4" w14:textId="77777777" w:rsidTr="0079089C">
        <w:tc>
          <w:tcPr>
            <w:tcW w:w="8926" w:type="dxa"/>
          </w:tcPr>
          <w:p w14:paraId="43EDC721"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Date and time, year group: 4 &amp; 5 </w:t>
            </w:r>
          </w:p>
          <w:p w14:paraId="13FD237E"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Language </w:t>
            </w:r>
          </w:p>
        </w:tc>
      </w:tr>
      <w:tr w:rsidR="009F44B4" w:rsidRPr="009F44B4" w14:paraId="30BA5635" w14:textId="77777777" w:rsidTr="0079089C">
        <w:tc>
          <w:tcPr>
            <w:tcW w:w="8926" w:type="dxa"/>
          </w:tcPr>
          <w:p w14:paraId="5A0DE4D9" w14:textId="77777777" w:rsidR="00D40E33" w:rsidRPr="009F44B4" w:rsidRDefault="00D40E33" w:rsidP="0079089C">
            <w:pPr>
              <w:rPr>
                <w:rFonts w:ascii="Trebuchet MS" w:hAnsi="Trebuchet MS"/>
                <w:color w:val="000000" w:themeColor="text1"/>
              </w:rPr>
            </w:pPr>
            <w:r w:rsidRPr="009F44B4">
              <w:rPr>
                <w:rFonts w:ascii="Trebuchet MS" w:hAnsi="Trebuchet MS"/>
                <w:b/>
                <w:color w:val="000000" w:themeColor="text1"/>
              </w:rPr>
              <w:t>Lesson details:</w:t>
            </w:r>
            <w:r w:rsidRPr="009F44B4">
              <w:rPr>
                <w:rFonts w:ascii="Trebuchet MS" w:hAnsi="Trebuchet MS"/>
                <w:color w:val="000000" w:themeColor="text1"/>
              </w:rPr>
              <w:t xml:space="preserve"> (Context and focus -/</w:t>
            </w:r>
            <w:proofErr w:type="spellStart"/>
            <w:r w:rsidRPr="009F44B4">
              <w:rPr>
                <w:rFonts w:ascii="Trebuchet MS" w:hAnsi="Trebuchet MS"/>
                <w:color w:val="000000" w:themeColor="text1"/>
              </w:rPr>
              <w:t>AoLE</w:t>
            </w:r>
            <w:proofErr w:type="spellEnd"/>
            <w:r w:rsidRPr="009F44B4">
              <w:rPr>
                <w:rFonts w:ascii="Trebuchet MS" w:hAnsi="Trebuchet MS"/>
                <w:color w:val="000000" w:themeColor="text1"/>
              </w:rPr>
              <w:t>/subject- is it near start of end of unit of study? Indoors/outdoors? Ability range? Any particularly relevant information).</w:t>
            </w:r>
          </w:p>
          <w:p w14:paraId="62114028" w14:textId="77777777" w:rsidR="00D40E33" w:rsidRPr="009F44B4" w:rsidRDefault="00D40E33" w:rsidP="0079089C">
            <w:pPr>
              <w:rPr>
                <w:rFonts w:ascii="Trebuchet MS" w:hAnsi="Trebuchet MS"/>
                <w:color w:val="000000" w:themeColor="text1"/>
              </w:rPr>
            </w:pPr>
          </w:p>
          <w:p w14:paraId="4AD72AE1"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Redrafting a letter from what they did from a previous lesson </w:t>
            </w:r>
          </w:p>
          <w:p w14:paraId="3B94C63E"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Speaking about </w:t>
            </w:r>
            <w:proofErr w:type="spellStart"/>
            <w:r w:rsidRPr="009F44B4">
              <w:rPr>
                <w:rFonts w:ascii="Trebuchet MS" w:hAnsi="Trebuchet MS"/>
                <w:color w:val="000000" w:themeColor="text1"/>
                <w:sz w:val="24"/>
                <w:szCs w:val="24"/>
              </w:rPr>
              <w:t>Wagoll</w:t>
            </w:r>
            <w:proofErr w:type="spellEnd"/>
            <w:r w:rsidRPr="009F44B4">
              <w:rPr>
                <w:rFonts w:ascii="Trebuchet MS" w:hAnsi="Trebuchet MS"/>
                <w:color w:val="000000" w:themeColor="text1"/>
                <w:sz w:val="24"/>
                <w:szCs w:val="24"/>
              </w:rPr>
              <w:t xml:space="preserve"> ‘what a good letter looks like’ </w:t>
            </w:r>
          </w:p>
          <w:p w14:paraId="5585FD75"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Verbally telling the children what is needed of them </w:t>
            </w:r>
          </w:p>
          <w:p w14:paraId="10594F8B"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Questioning what is needed to have one </w:t>
            </w:r>
          </w:p>
          <w:p w14:paraId="4D4D3966"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Using ICT within the class e.g. Spelling on Hwb </w:t>
            </w:r>
          </w:p>
          <w:p w14:paraId="269FD6D9" w14:textId="77777777" w:rsidR="00D40E33" w:rsidRPr="009F44B4" w:rsidRDefault="00D40E33" w:rsidP="00D40E33">
            <w:pPr>
              <w:pStyle w:val="ListParagraph"/>
              <w:widowControl w:val="0"/>
              <w:numPr>
                <w:ilvl w:val="0"/>
                <w:numId w:val="16"/>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Layout shown on the board of what is expected of the learner </w:t>
            </w:r>
          </w:p>
          <w:p w14:paraId="5D01FFAC" w14:textId="77777777" w:rsidR="00D40E33" w:rsidRPr="009F44B4" w:rsidRDefault="00D40E33" w:rsidP="0079089C">
            <w:pPr>
              <w:ind w:left="360"/>
              <w:rPr>
                <w:rFonts w:ascii="Trebuchet MS" w:hAnsi="Trebuchet MS"/>
                <w:color w:val="000000" w:themeColor="text1"/>
              </w:rPr>
            </w:pPr>
          </w:p>
        </w:tc>
      </w:tr>
      <w:tr w:rsidR="009F44B4" w:rsidRPr="009F44B4" w14:paraId="2FD0A1D0" w14:textId="77777777" w:rsidTr="0079089C">
        <w:tc>
          <w:tcPr>
            <w:tcW w:w="8926" w:type="dxa"/>
          </w:tcPr>
          <w:p w14:paraId="7789F83B" w14:textId="77777777" w:rsidR="00D40E33" w:rsidRPr="009F44B4" w:rsidRDefault="00D40E33" w:rsidP="0079089C">
            <w:pPr>
              <w:spacing w:line="360" w:lineRule="auto"/>
              <w:rPr>
                <w:rFonts w:ascii="Trebuchet MS" w:hAnsi="Trebuchet MS"/>
                <w:b/>
                <w:bCs/>
                <w:color w:val="000000" w:themeColor="text1"/>
                <w:lang w:val="en-US"/>
              </w:rPr>
            </w:pPr>
            <w:r w:rsidRPr="009F44B4">
              <w:rPr>
                <w:rFonts w:ascii="Trebuchet MS" w:hAnsi="Trebuchet MS"/>
                <w:b/>
                <w:bCs/>
                <w:color w:val="000000" w:themeColor="text1"/>
                <w:lang w:val="en-US"/>
              </w:rPr>
              <w:t>Classroom culture</w:t>
            </w:r>
          </w:p>
          <w:p w14:paraId="0304EC7E" w14:textId="77777777" w:rsidR="00D40E33" w:rsidRPr="009F44B4" w:rsidRDefault="00D40E33" w:rsidP="0079089C">
            <w:pPr>
              <w:spacing w:line="360" w:lineRule="auto"/>
              <w:rPr>
                <w:rFonts w:ascii="Trebuchet MS" w:hAnsi="Trebuchet MS"/>
                <w:bCs/>
                <w:color w:val="000000" w:themeColor="text1"/>
                <w:lang w:val="en-US"/>
              </w:rPr>
            </w:pPr>
            <w:r w:rsidRPr="009F44B4">
              <w:rPr>
                <w:rFonts w:ascii="Trebuchet MS" w:hAnsi="Trebuchet MS"/>
                <w:bCs/>
                <w:color w:val="000000" w:themeColor="text1"/>
                <w:lang w:val="en-US"/>
              </w:rPr>
              <w:t xml:space="preserve">(What is the classroom ‘vibe.’? What do attitudes, dispositions, </w:t>
            </w:r>
            <w:proofErr w:type="spellStart"/>
            <w:r w:rsidRPr="009F44B4">
              <w:rPr>
                <w:rFonts w:ascii="Trebuchet MS" w:hAnsi="Trebuchet MS"/>
                <w:bCs/>
                <w:color w:val="000000" w:themeColor="text1"/>
                <w:lang w:val="en-US"/>
              </w:rPr>
              <w:t>behaviours</w:t>
            </w:r>
            <w:proofErr w:type="spellEnd"/>
            <w:r w:rsidRPr="009F44B4">
              <w:rPr>
                <w:rFonts w:ascii="Trebuchet MS" w:hAnsi="Trebuchet MS"/>
                <w:bCs/>
                <w:color w:val="000000" w:themeColor="text1"/>
                <w:lang w:val="en-US"/>
              </w:rPr>
              <w:t xml:space="preserve"> towards learning seem like at this point in time?)</w:t>
            </w:r>
          </w:p>
          <w:p w14:paraId="6EF15764" w14:textId="77777777" w:rsidR="00D40E33" w:rsidRPr="009F44B4" w:rsidRDefault="00D40E33" w:rsidP="0079089C">
            <w:pPr>
              <w:spacing w:line="360" w:lineRule="auto"/>
              <w:rPr>
                <w:rFonts w:ascii="Trebuchet MS" w:hAnsi="Trebuchet MS"/>
                <w:bCs/>
                <w:color w:val="000000" w:themeColor="text1"/>
                <w:lang w:val="en-US"/>
              </w:rPr>
            </w:pPr>
          </w:p>
          <w:p w14:paraId="3BB28B52" w14:textId="77777777" w:rsidR="00D40E33" w:rsidRPr="009F44B4" w:rsidRDefault="00D40E33" w:rsidP="00D40E33">
            <w:pPr>
              <w:pStyle w:val="ListParagraph"/>
              <w:widowControl w:val="0"/>
              <w:numPr>
                <w:ilvl w:val="0"/>
                <w:numId w:val="17"/>
              </w:numPr>
              <w:autoSpaceDE w:val="0"/>
              <w:autoSpaceDN w:val="0"/>
              <w:adjustRightInd w:val="0"/>
              <w:spacing w:after="0" w:line="36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Everyone is listening and paying attention to the teacher </w:t>
            </w:r>
          </w:p>
          <w:p w14:paraId="4B979A3C" w14:textId="77777777" w:rsidR="00D40E33" w:rsidRPr="009F44B4" w:rsidRDefault="00D40E33" w:rsidP="00D40E33">
            <w:pPr>
              <w:pStyle w:val="ListParagraph"/>
              <w:widowControl w:val="0"/>
              <w:numPr>
                <w:ilvl w:val="0"/>
                <w:numId w:val="17"/>
              </w:numPr>
              <w:autoSpaceDE w:val="0"/>
              <w:autoSpaceDN w:val="0"/>
              <w:adjustRightInd w:val="0"/>
              <w:spacing w:after="0" w:line="36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Behaviors is positive </w:t>
            </w:r>
          </w:p>
          <w:p w14:paraId="1204DAA6" w14:textId="77777777" w:rsidR="00D40E33" w:rsidRPr="009F44B4" w:rsidRDefault="00D40E33" w:rsidP="00D40E33">
            <w:pPr>
              <w:pStyle w:val="ListParagraph"/>
              <w:widowControl w:val="0"/>
              <w:numPr>
                <w:ilvl w:val="0"/>
                <w:numId w:val="17"/>
              </w:numPr>
              <w:autoSpaceDE w:val="0"/>
              <w:autoSpaceDN w:val="0"/>
              <w:adjustRightInd w:val="0"/>
              <w:spacing w:after="0" w:line="36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Benny hill song used so the children can clean up. They know exactly what to do and where to go during this. </w:t>
            </w:r>
          </w:p>
          <w:p w14:paraId="5F44C687" w14:textId="77777777" w:rsidR="00D40E33" w:rsidRPr="009F44B4" w:rsidRDefault="00D40E33" w:rsidP="0079089C">
            <w:pPr>
              <w:spacing w:line="360" w:lineRule="auto"/>
              <w:rPr>
                <w:rFonts w:ascii="Trebuchet MS" w:hAnsi="Trebuchet MS"/>
                <w:color w:val="000000" w:themeColor="text1"/>
              </w:rPr>
            </w:pPr>
          </w:p>
          <w:p w14:paraId="6C811A08" w14:textId="77777777" w:rsidR="00D40E33" w:rsidRPr="009F44B4" w:rsidRDefault="00D40E33" w:rsidP="0079089C">
            <w:pPr>
              <w:spacing w:line="360" w:lineRule="auto"/>
              <w:ind w:left="720"/>
              <w:rPr>
                <w:rFonts w:ascii="Trebuchet MS" w:hAnsi="Trebuchet MS"/>
                <w:color w:val="000000" w:themeColor="text1"/>
              </w:rPr>
            </w:pPr>
          </w:p>
        </w:tc>
      </w:tr>
      <w:tr w:rsidR="009F44B4" w:rsidRPr="009F44B4" w14:paraId="73C17237" w14:textId="77777777" w:rsidTr="0079089C">
        <w:tc>
          <w:tcPr>
            <w:tcW w:w="8926" w:type="dxa"/>
          </w:tcPr>
          <w:p w14:paraId="71DC7A9B" w14:textId="77777777" w:rsidR="00D40E33" w:rsidRPr="009F44B4" w:rsidRDefault="00D40E33" w:rsidP="0079089C">
            <w:pPr>
              <w:rPr>
                <w:rFonts w:ascii="Trebuchet MS" w:hAnsi="Trebuchet MS"/>
                <w:b/>
                <w:color w:val="000000" w:themeColor="text1"/>
              </w:rPr>
            </w:pPr>
          </w:p>
          <w:p w14:paraId="3258888A"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Objectives</w:t>
            </w:r>
          </w:p>
          <w:p w14:paraId="097AF645"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(What happens in the environment that communicates the purpose of the experiences?  What can be observed regarding the way lesson activities relate to these purposes?</w:t>
            </w:r>
          </w:p>
          <w:p w14:paraId="4D466A44"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How they share the learning objective? </w:t>
            </w:r>
          </w:p>
          <w:p w14:paraId="21678B32" w14:textId="77777777" w:rsidR="00D40E33" w:rsidRPr="009F44B4" w:rsidRDefault="00D40E33" w:rsidP="0079089C">
            <w:pPr>
              <w:rPr>
                <w:rFonts w:ascii="Trebuchet MS" w:hAnsi="Trebuchet MS"/>
                <w:color w:val="000000" w:themeColor="text1"/>
              </w:rPr>
            </w:pPr>
            <w:proofErr w:type="spellStart"/>
            <w:r w:rsidRPr="009F44B4">
              <w:rPr>
                <w:rFonts w:ascii="Trebuchet MS" w:hAnsi="Trebuchet MS"/>
                <w:color w:val="000000" w:themeColor="text1"/>
              </w:rPr>
              <w:t>Sucess</w:t>
            </w:r>
            <w:proofErr w:type="spellEnd"/>
            <w:r w:rsidRPr="009F44B4">
              <w:rPr>
                <w:rFonts w:ascii="Trebuchet MS" w:hAnsi="Trebuchet MS"/>
                <w:color w:val="000000" w:themeColor="text1"/>
              </w:rPr>
              <w:t xml:space="preserve"> Criteria? E.g. 3 stars and a wish? </w:t>
            </w:r>
          </w:p>
          <w:p w14:paraId="1C53C480" w14:textId="77777777" w:rsidR="00D40E33" w:rsidRPr="009F44B4" w:rsidRDefault="00D40E33" w:rsidP="0079089C">
            <w:pPr>
              <w:rPr>
                <w:rFonts w:ascii="Trebuchet MS" w:hAnsi="Trebuchet MS"/>
                <w:color w:val="000000" w:themeColor="text1"/>
              </w:rPr>
            </w:pPr>
          </w:p>
          <w:p w14:paraId="54A612FA" w14:textId="77777777" w:rsidR="00D40E33" w:rsidRPr="009F44B4" w:rsidRDefault="00D40E33" w:rsidP="0079089C">
            <w:pPr>
              <w:rPr>
                <w:rFonts w:ascii="Trebuchet MS" w:hAnsi="Trebuchet MS"/>
                <w:color w:val="000000" w:themeColor="text1"/>
              </w:rPr>
            </w:pPr>
          </w:p>
          <w:p w14:paraId="0232EEAB" w14:textId="16B6E4D3" w:rsidR="00D40E33" w:rsidRPr="009F44B4" w:rsidRDefault="00D40E33" w:rsidP="00D40E33">
            <w:pPr>
              <w:pStyle w:val="ListParagraph"/>
              <w:widowControl w:val="0"/>
              <w:numPr>
                <w:ilvl w:val="0"/>
                <w:numId w:val="1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Questioning: They told the teacher how to write a good letter through using </w:t>
            </w:r>
            <w:r w:rsidR="00D359FA" w:rsidRPr="009F44B4">
              <w:rPr>
                <w:rFonts w:ascii="Trebuchet MS" w:hAnsi="Trebuchet MS"/>
                <w:color w:val="000000" w:themeColor="text1"/>
                <w:sz w:val="24"/>
                <w:szCs w:val="24"/>
              </w:rPr>
              <w:t>paragraphs</w:t>
            </w:r>
            <w:r w:rsidRPr="009F44B4">
              <w:rPr>
                <w:rFonts w:ascii="Trebuchet MS" w:hAnsi="Trebuchet MS"/>
                <w:color w:val="000000" w:themeColor="text1"/>
                <w:sz w:val="24"/>
                <w:szCs w:val="24"/>
              </w:rPr>
              <w:t xml:space="preserve">, dear, your </w:t>
            </w:r>
            <w:r w:rsidR="00D359FA" w:rsidRPr="009F44B4">
              <w:rPr>
                <w:rFonts w:ascii="Trebuchet MS" w:hAnsi="Trebuchet MS"/>
                <w:color w:val="000000" w:themeColor="text1"/>
                <w:sz w:val="24"/>
                <w:szCs w:val="24"/>
              </w:rPr>
              <w:t>sincerely</w:t>
            </w:r>
            <w:r w:rsidRPr="009F44B4">
              <w:rPr>
                <w:rFonts w:ascii="Trebuchet MS" w:hAnsi="Trebuchet MS"/>
                <w:color w:val="000000" w:themeColor="text1"/>
                <w:sz w:val="24"/>
                <w:szCs w:val="24"/>
              </w:rPr>
              <w:t xml:space="preserve"> etc. </w:t>
            </w:r>
          </w:p>
          <w:p w14:paraId="76FAD489" w14:textId="77777777" w:rsidR="00D40E33" w:rsidRPr="009F44B4" w:rsidRDefault="00D40E33" w:rsidP="0079089C">
            <w:pPr>
              <w:rPr>
                <w:rFonts w:ascii="Trebuchet MS" w:hAnsi="Trebuchet MS"/>
                <w:color w:val="000000" w:themeColor="text1"/>
              </w:rPr>
            </w:pPr>
          </w:p>
          <w:p w14:paraId="0FB87161" w14:textId="6A9C6B57" w:rsidR="00D40E33" w:rsidRPr="009F44B4" w:rsidRDefault="00D40E33" w:rsidP="00D40E33">
            <w:pPr>
              <w:pStyle w:val="ListParagraph"/>
              <w:widowControl w:val="0"/>
              <w:numPr>
                <w:ilvl w:val="0"/>
                <w:numId w:val="1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Making their own </w:t>
            </w:r>
            <w:r w:rsidR="00D359FA" w:rsidRPr="009F44B4">
              <w:rPr>
                <w:rFonts w:ascii="Trebuchet MS" w:hAnsi="Trebuchet MS"/>
                <w:color w:val="000000" w:themeColor="text1"/>
                <w:sz w:val="24"/>
                <w:szCs w:val="24"/>
              </w:rPr>
              <w:t>success</w:t>
            </w:r>
            <w:r w:rsidRPr="009F44B4">
              <w:rPr>
                <w:rFonts w:ascii="Trebuchet MS" w:hAnsi="Trebuchet MS"/>
                <w:color w:val="000000" w:themeColor="text1"/>
                <w:sz w:val="24"/>
                <w:szCs w:val="24"/>
              </w:rPr>
              <w:t xml:space="preserve"> criteria for their letter making </w:t>
            </w:r>
          </w:p>
          <w:p w14:paraId="31E2461E" w14:textId="77777777" w:rsidR="00D40E33" w:rsidRPr="009F44B4" w:rsidRDefault="00D40E33" w:rsidP="0079089C">
            <w:pPr>
              <w:rPr>
                <w:rFonts w:ascii="Trebuchet MS" w:hAnsi="Trebuchet MS"/>
                <w:color w:val="000000" w:themeColor="text1"/>
              </w:rPr>
            </w:pPr>
          </w:p>
          <w:p w14:paraId="50A8C95C" w14:textId="4313E59D" w:rsidR="00D40E33" w:rsidRPr="009F44B4" w:rsidRDefault="00D40E33" w:rsidP="00D40E33">
            <w:pPr>
              <w:pStyle w:val="ListParagraph"/>
              <w:widowControl w:val="0"/>
              <w:numPr>
                <w:ilvl w:val="0"/>
                <w:numId w:val="1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Re drafting work to better themselves and understand how to create a </w:t>
            </w:r>
            <w:r w:rsidRPr="009F44B4">
              <w:rPr>
                <w:rFonts w:ascii="Trebuchet MS" w:hAnsi="Trebuchet MS"/>
                <w:color w:val="000000" w:themeColor="text1"/>
                <w:sz w:val="24"/>
                <w:szCs w:val="24"/>
              </w:rPr>
              <w:lastRenderedPageBreak/>
              <w:t xml:space="preserve">good letter through using the </w:t>
            </w:r>
            <w:r w:rsidR="00D359FA" w:rsidRPr="009F44B4">
              <w:rPr>
                <w:rFonts w:ascii="Trebuchet MS" w:hAnsi="Trebuchet MS"/>
                <w:color w:val="000000" w:themeColor="text1"/>
                <w:sz w:val="24"/>
                <w:szCs w:val="24"/>
              </w:rPr>
              <w:t>success</w:t>
            </w:r>
            <w:r w:rsidRPr="009F44B4">
              <w:rPr>
                <w:rFonts w:ascii="Trebuchet MS" w:hAnsi="Trebuchet MS"/>
                <w:color w:val="000000" w:themeColor="text1"/>
                <w:sz w:val="24"/>
                <w:szCs w:val="24"/>
              </w:rPr>
              <w:t xml:space="preserve"> criteria. </w:t>
            </w:r>
          </w:p>
          <w:p w14:paraId="7641ADCD" w14:textId="77777777" w:rsidR="00D40E33" w:rsidRPr="009F44B4" w:rsidRDefault="00D40E33" w:rsidP="0079089C">
            <w:pPr>
              <w:rPr>
                <w:rFonts w:ascii="Trebuchet MS" w:hAnsi="Trebuchet MS"/>
                <w:color w:val="000000" w:themeColor="text1"/>
              </w:rPr>
            </w:pPr>
          </w:p>
          <w:p w14:paraId="50B59A71" w14:textId="78195C86" w:rsidR="00D40E33" w:rsidRPr="009F44B4" w:rsidRDefault="00D40E33" w:rsidP="00D40E33">
            <w:pPr>
              <w:pStyle w:val="ListParagraph"/>
              <w:widowControl w:val="0"/>
              <w:numPr>
                <w:ilvl w:val="0"/>
                <w:numId w:val="1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Teacher explained the </w:t>
            </w:r>
            <w:r w:rsidR="00D359FA" w:rsidRPr="009F44B4">
              <w:rPr>
                <w:rFonts w:ascii="Trebuchet MS" w:hAnsi="Trebuchet MS"/>
                <w:color w:val="000000" w:themeColor="text1"/>
                <w:sz w:val="24"/>
                <w:szCs w:val="24"/>
              </w:rPr>
              <w:t>success</w:t>
            </w:r>
            <w:r w:rsidRPr="009F44B4">
              <w:rPr>
                <w:rFonts w:ascii="Trebuchet MS" w:hAnsi="Trebuchet MS"/>
                <w:color w:val="000000" w:themeColor="text1"/>
                <w:sz w:val="24"/>
                <w:szCs w:val="24"/>
              </w:rPr>
              <w:t xml:space="preserve"> criteria if the children are ‘stars’, champions’ ‘Whiz kids’. Under each one it states what the children should do to meet that. </w:t>
            </w:r>
          </w:p>
          <w:p w14:paraId="61F2BC63" w14:textId="77777777" w:rsidR="00D40E33" w:rsidRPr="009F44B4" w:rsidRDefault="00D40E33" w:rsidP="0079089C">
            <w:pPr>
              <w:rPr>
                <w:rFonts w:ascii="Trebuchet MS" w:hAnsi="Trebuchet MS"/>
                <w:color w:val="000000" w:themeColor="text1"/>
              </w:rPr>
            </w:pPr>
          </w:p>
          <w:p w14:paraId="38320BEA" w14:textId="5A58A150" w:rsidR="00D40E33" w:rsidRPr="009F44B4" w:rsidRDefault="00D359FA" w:rsidP="00D40E33">
            <w:pPr>
              <w:pStyle w:val="ListParagraph"/>
              <w:widowControl w:val="0"/>
              <w:numPr>
                <w:ilvl w:val="0"/>
                <w:numId w:val="1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Independent</w:t>
            </w:r>
            <w:r w:rsidR="00D40E33" w:rsidRPr="009F44B4">
              <w:rPr>
                <w:rFonts w:ascii="Trebuchet MS" w:hAnsi="Trebuchet MS"/>
                <w:color w:val="000000" w:themeColor="text1"/>
                <w:sz w:val="24"/>
                <w:szCs w:val="24"/>
              </w:rPr>
              <w:t xml:space="preserve"> working for all as they have completed a draft letter previously which means they can </w:t>
            </w:r>
            <w:r w:rsidR="00742E5C" w:rsidRPr="009F44B4">
              <w:rPr>
                <w:rFonts w:ascii="Trebuchet MS" w:hAnsi="Trebuchet MS"/>
                <w:color w:val="000000" w:themeColor="text1"/>
                <w:sz w:val="24"/>
                <w:szCs w:val="24"/>
              </w:rPr>
              <w:t>follow</w:t>
            </w:r>
            <w:r w:rsidR="00D40E33" w:rsidRPr="009F44B4">
              <w:rPr>
                <w:rFonts w:ascii="Trebuchet MS" w:hAnsi="Trebuchet MS"/>
                <w:color w:val="000000" w:themeColor="text1"/>
                <w:sz w:val="24"/>
                <w:szCs w:val="24"/>
              </w:rPr>
              <w:t xml:space="preserve"> instructions from the board to help them. </w:t>
            </w:r>
          </w:p>
          <w:p w14:paraId="72FFE3B3" w14:textId="77777777" w:rsidR="00D40E33" w:rsidRPr="009F44B4" w:rsidRDefault="00D40E33" w:rsidP="0079089C">
            <w:pPr>
              <w:rPr>
                <w:rFonts w:ascii="Trebuchet MS" w:hAnsi="Trebuchet MS"/>
                <w:color w:val="000000" w:themeColor="text1"/>
              </w:rPr>
            </w:pPr>
          </w:p>
          <w:p w14:paraId="5DCF461B" w14:textId="77777777" w:rsidR="00D40E33" w:rsidRPr="009F44B4" w:rsidRDefault="00D40E33" w:rsidP="0079089C">
            <w:pPr>
              <w:rPr>
                <w:rFonts w:ascii="Trebuchet MS" w:hAnsi="Trebuchet MS"/>
                <w:color w:val="000000" w:themeColor="text1"/>
              </w:rPr>
            </w:pPr>
          </w:p>
        </w:tc>
      </w:tr>
      <w:tr w:rsidR="009F44B4" w:rsidRPr="009F44B4" w14:paraId="1AEB4939" w14:textId="77777777" w:rsidTr="0079089C">
        <w:tc>
          <w:tcPr>
            <w:tcW w:w="8926" w:type="dxa"/>
          </w:tcPr>
          <w:p w14:paraId="5F47A436"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lastRenderedPageBreak/>
              <w:t>Direction</w:t>
            </w:r>
          </w:p>
          <w:p w14:paraId="5A738BC0"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can be observed that helps learners understand what they are engaging in?  What in the environment helps them understand how to achieve well)? </w:t>
            </w:r>
          </w:p>
          <w:p w14:paraId="1DC52051" w14:textId="77777777" w:rsidR="00D40E33" w:rsidRPr="009F44B4" w:rsidRDefault="00D40E33" w:rsidP="0079089C">
            <w:pPr>
              <w:rPr>
                <w:rFonts w:ascii="Trebuchet MS" w:hAnsi="Trebuchet MS"/>
                <w:color w:val="000000" w:themeColor="text1"/>
              </w:rPr>
            </w:pPr>
          </w:p>
          <w:p w14:paraId="2E75758E" w14:textId="77777777" w:rsidR="00D40E33" w:rsidRPr="009F44B4" w:rsidRDefault="00D40E33" w:rsidP="00D40E33">
            <w:pPr>
              <w:pStyle w:val="ListParagraph"/>
              <w:widowControl w:val="0"/>
              <w:numPr>
                <w:ilvl w:val="0"/>
                <w:numId w:val="1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Explained thoroughly by the class teacher what is expected of them. </w:t>
            </w:r>
          </w:p>
          <w:p w14:paraId="6B2B8FEA" w14:textId="77777777" w:rsidR="00D40E33" w:rsidRPr="009F44B4" w:rsidRDefault="00D40E33" w:rsidP="0079089C">
            <w:pPr>
              <w:rPr>
                <w:rFonts w:ascii="Trebuchet MS" w:hAnsi="Trebuchet MS"/>
                <w:color w:val="000000" w:themeColor="text1"/>
              </w:rPr>
            </w:pPr>
          </w:p>
          <w:p w14:paraId="013D0138" w14:textId="2E6CA1A7" w:rsidR="00D40E33" w:rsidRPr="009F44B4" w:rsidRDefault="00D40E33" w:rsidP="00D40E33">
            <w:pPr>
              <w:pStyle w:val="ListParagraph"/>
              <w:widowControl w:val="0"/>
              <w:numPr>
                <w:ilvl w:val="0"/>
                <w:numId w:val="1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Showing things on the board and leaving it on the board as a ‘model’ for the children to work </w:t>
            </w:r>
            <w:r w:rsidR="00D359FA" w:rsidRPr="009F44B4">
              <w:rPr>
                <w:rFonts w:ascii="Trebuchet MS" w:hAnsi="Trebuchet MS"/>
                <w:color w:val="000000" w:themeColor="text1"/>
                <w:sz w:val="24"/>
                <w:szCs w:val="24"/>
              </w:rPr>
              <w:t>towards</w:t>
            </w:r>
            <w:r w:rsidRPr="009F44B4">
              <w:rPr>
                <w:rFonts w:ascii="Trebuchet MS" w:hAnsi="Trebuchet MS"/>
                <w:color w:val="000000" w:themeColor="text1"/>
                <w:sz w:val="24"/>
                <w:szCs w:val="24"/>
              </w:rPr>
              <w:t xml:space="preserve"> </w:t>
            </w:r>
          </w:p>
          <w:p w14:paraId="1C64628A" w14:textId="77777777" w:rsidR="00D40E33" w:rsidRPr="009F44B4" w:rsidRDefault="00D40E33" w:rsidP="0079089C">
            <w:pPr>
              <w:rPr>
                <w:rFonts w:ascii="Trebuchet MS" w:hAnsi="Trebuchet MS"/>
                <w:color w:val="000000" w:themeColor="text1"/>
              </w:rPr>
            </w:pPr>
          </w:p>
          <w:p w14:paraId="52250D84" w14:textId="45DC7835" w:rsidR="00D40E33" w:rsidRPr="009F44B4" w:rsidRDefault="00D359FA" w:rsidP="00D40E33">
            <w:pPr>
              <w:pStyle w:val="ListParagraph"/>
              <w:widowControl w:val="0"/>
              <w:numPr>
                <w:ilvl w:val="0"/>
                <w:numId w:val="1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Success</w:t>
            </w:r>
            <w:r w:rsidR="00D40E33" w:rsidRPr="009F44B4">
              <w:rPr>
                <w:rFonts w:ascii="Trebuchet MS" w:hAnsi="Trebuchet MS"/>
                <w:color w:val="000000" w:themeColor="text1"/>
                <w:sz w:val="24"/>
                <w:szCs w:val="24"/>
              </w:rPr>
              <w:t xml:space="preserve"> Criteria on the board </w:t>
            </w:r>
          </w:p>
          <w:p w14:paraId="72846DEF" w14:textId="77777777" w:rsidR="00D40E33" w:rsidRPr="009F44B4" w:rsidRDefault="00D40E33" w:rsidP="0079089C">
            <w:pPr>
              <w:rPr>
                <w:rFonts w:ascii="Trebuchet MS" w:hAnsi="Trebuchet MS"/>
                <w:color w:val="000000" w:themeColor="text1"/>
              </w:rPr>
            </w:pPr>
          </w:p>
          <w:p w14:paraId="5D7A5E69" w14:textId="77777777" w:rsidR="00D40E33" w:rsidRPr="009F44B4" w:rsidRDefault="00D40E33" w:rsidP="0079089C">
            <w:pPr>
              <w:rPr>
                <w:rFonts w:ascii="Trebuchet MS" w:hAnsi="Trebuchet MS"/>
                <w:color w:val="000000" w:themeColor="text1"/>
              </w:rPr>
            </w:pPr>
          </w:p>
          <w:p w14:paraId="3A84D443" w14:textId="77777777" w:rsidR="00D40E33" w:rsidRPr="009F44B4" w:rsidRDefault="00D40E33" w:rsidP="0079089C">
            <w:pPr>
              <w:rPr>
                <w:rFonts w:ascii="Trebuchet MS" w:hAnsi="Trebuchet MS"/>
                <w:color w:val="000000" w:themeColor="text1"/>
              </w:rPr>
            </w:pPr>
          </w:p>
          <w:p w14:paraId="14CFDA52" w14:textId="77777777" w:rsidR="00D40E33" w:rsidRPr="009F44B4" w:rsidRDefault="00D40E33" w:rsidP="0079089C">
            <w:pPr>
              <w:rPr>
                <w:rFonts w:ascii="Trebuchet MS" w:hAnsi="Trebuchet MS"/>
                <w:color w:val="000000" w:themeColor="text1"/>
              </w:rPr>
            </w:pPr>
          </w:p>
          <w:p w14:paraId="04F73650" w14:textId="77777777" w:rsidR="00D40E33" w:rsidRPr="009F44B4" w:rsidRDefault="00D40E33" w:rsidP="0079089C">
            <w:pPr>
              <w:rPr>
                <w:rFonts w:ascii="Trebuchet MS" w:hAnsi="Trebuchet MS"/>
                <w:color w:val="000000" w:themeColor="text1"/>
              </w:rPr>
            </w:pPr>
          </w:p>
        </w:tc>
      </w:tr>
      <w:tr w:rsidR="009F44B4" w:rsidRPr="009F44B4" w14:paraId="0AB0A267" w14:textId="77777777" w:rsidTr="0079089C">
        <w:tc>
          <w:tcPr>
            <w:tcW w:w="8926" w:type="dxa"/>
          </w:tcPr>
          <w:p w14:paraId="4F64BEFC"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Access and challenge</w:t>
            </w:r>
          </w:p>
          <w:p w14:paraId="66FFBAFC"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(What can be observed in the environment that enables engagement of learners? What can be observed regarding levels of challenge?</w:t>
            </w:r>
          </w:p>
          <w:p w14:paraId="7BB555E5" w14:textId="77777777" w:rsidR="00D40E33" w:rsidRPr="009F44B4" w:rsidRDefault="00D40E33" w:rsidP="0079089C">
            <w:pPr>
              <w:rPr>
                <w:rFonts w:ascii="Trebuchet MS" w:hAnsi="Trebuchet MS"/>
                <w:color w:val="000000" w:themeColor="text1"/>
              </w:rPr>
            </w:pPr>
          </w:p>
          <w:p w14:paraId="76AD3829" w14:textId="77777777" w:rsidR="00D40E33" w:rsidRPr="009F44B4" w:rsidRDefault="00D40E33" w:rsidP="00D40E33">
            <w:pPr>
              <w:pStyle w:val="ListParagraph"/>
              <w:widowControl w:val="0"/>
              <w:numPr>
                <w:ilvl w:val="0"/>
                <w:numId w:val="2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Split into two groups one with the TA and one group with the teacher</w:t>
            </w:r>
          </w:p>
          <w:p w14:paraId="6E507467" w14:textId="77777777" w:rsidR="00D40E33" w:rsidRPr="009F44B4" w:rsidRDefault="00D40E33" w:rsidP="0079089C">
            <w:pPr>
              <w:rPr>
                <w:rFonts w:ascii="Trebuchet MS" w:hAnsi="Trebuchet MS"/>
                <w:color w:val="000000" w:themeColor="text1"/>
              </w:rPr>
            </w:pPr>
          </w:p>
          <w:p w14:paraId="1F8E88D5" w14:textId="77777777" w:rsidR="00D40E33" w:rsidRPr="009F44B4" w:rsidRDefault="00D40E33" w:rsidP="00D40E33">
            <w:pPr>
              <w:pStyle w:val="ListParagraph"/>
              <w:widowControl w:val="0"/>
              <w:numPr>
                <w:ilvl w:val="0"/>
                <w:numId w:val="21"/>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Everyone aiming for the same thing. To get onto the WAGOLL board. </w:t>
            </w:r>
          </w:p>
          <w:p w14:paraId="3A241F22" w14:textId="77777777" w:rsidR="00D40E33" w:rsidRPr="009F44B4" w:rsidRDefault="00D40E33" w:rsidP="0079089C">
            <w:pPr>
              <w:rPr>
                <w:rFonts w:ascii="Trebuchet MS" w:hAnsi="Trebuchet MS"/>
                <w:color w:val="000000" w:themeColor="text1"/>
              </w:rPr>
            </w:pPr>
          </w:p>
          <w:p w14:paraId="16CB2755" w14:textId="77777777" w:rsidR="00D40E33" w:rsidRPr="009F44B4" w:rsidRDefault="00D40E33" w:rsidP="0079089C">
            <w:pPr>
              <w:rPr>
                <w:rFonts w:ascii="Trebuchet MS" w:hAnsi="Trebuchet MS"/>
                <w:color w:val="000000" w:themeColor="text1"/>
              </w:rPr>
            </w:pPr>
          </w:p>
        </w:tc>
      </w:tr>
      <w:tr w:rsidR="009F44B4" w:rsidRPr="009F44B4" w14:paraId="7D74B453" w14:textId="77777777" w:rsidTr="0079089C">
        <w:tc>
          <w:tcPr>
            <w:tcW w:w="8926" w:type="dxa"/>
          </w:tcPr>
          <w:p w14:paraId="3552F793"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Assessment</w:t>
            </w:r>
          </w:p>
          <w:p w14:paraId="4AF0980C" w14:textId="77777777" w:rsidR="00D40E33" w:rsidRPr="009F44B4" w:rsidRDefault="00D40E33" w:rsidP="0079089C">
            <w:pPr>
              <w:ind w:left="360"/>
              <w:rPr>
                <w:rFonts w:ascii="Trebuchet MS" w:hAnsi="Trebuchet MS"/>
                <w:color w:val="000000" w:themeColor="text1"/>
              </w:rPr>
            </w:pPr>
            <w:r w:rsidRPr="009F44B4">
              <w:rPr>
                <w:rFonts w:ascii="Trebuchet MS" w:hAnsi="Trebuchet MS"/>
                <w:color w:val="000000" w:themeColor="text1"/>
              </w:rPr>
              <w:t>(Can anything be observed about how student’s existing knowledge is used?  Can anything be observed regarding the development of knowledge during or after the experience)?</w:t>
            </w:r>
          </w:p>
          <w:p w14:paraId="0B05CF71" w14:textId="77777777" w:rsidR="00D40E33" w:rsidRPr="009F44B4" w:rsidRDefault="00D40E33" w:rsidP="0079089C">
            <w:pPr>
              <w:ind w:left="360"/>
              <w:rPr>
                <w:rFonts w:ascii="Trebuchet MS" w:hAnsi="Trebuchet MS"/>
                <w:color w:val="000000" w:themeColor="text1"/>
              </w:rPr>
            </w:pPr>
            <w:r w:rsidRPr="009F44B4">
              <w:rPr>
                <w:rFonts w:ascii="Trebuchet MS" w:hAnsi="Trebuchet MS"/>
                <w:color w:val="000000" w:themeColor="text1"/>
              </w:rPr>
              <w:t xml:space="preserve">Peer </w:t>
            </w:r>
            <w:proofErr w:type="spellStart"/>
            <w:r w:rsidRPr="009F44B4">
              <w:rPr>
                <w:rFonts w:ascii="Trebuchet MS" w:hAnsi="Trebuchet MS"/>
                <w:color w:val="000000" w:themeColor="text1"/>
              </w:rPr>
              <w:t>assesment</w:t>
            </w:r>
            <w:proofErr w:type="spellEnd"/>
            <w:r w:rsidRPr="009F44B4">
              <w:rPr>
                <w:rFonts w:ascii="Trebuchet MS" w:hAnsi="Trebuchet MS"/>
                <w:color w:val="000000" w:themeColor="text1"/>
              </w:rPr>
              <w:t xml:space="preserve">? </w:t>
            </w:r>
          </w:p>
          <w:p w14:paraId="78F3D5AC" w14:textId="77777777" w:rsidR="00D40E33" w:rsidRPr="009F44B4" w:rsidRDefault="00D40E33" w:rsidP="0079089C">
            <w:pPr>
              <w:rPr>
                <w:rFonts w:ascii="Trebuchet MS" w:hAnsi="Trebuchet MS"/>
                <w:color w:val="000000" w:themeColor="text1"/>
              </w:rPr>
            </w:pPr>
          </w:p>
          <w:p w14:paraId="3D592D75" w14:textId="322AF7BB" w:rsidR="00D40E33" w:rsidRPr="009F44B4" w:rsidRDefault="00D359FA" w:rsidP="00D40E33">
            <w:pPr>
              <w:pStyle w:val="ListParagraph"/>
              <w:widowControl w:val="0"/>
              <w:numPr>
                <w:ilvl w:val="0"/>
                <w:numId w:val="2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Assessments</w:t>
            </w:r>
            <w:r w:rsidR="00D40E33" w:rsidRPr="009F44B4">
              <w:rPr>
                <w:rFonts w:ascii="Trebuchet MS" w:hAnsi="Trebuchet MS"/>
                <w:color w:val="000000" w:themeColor="text1"/>
                <w:sz w:val="24"/>
                <w:szCs w:val="24"/>
              </w:rPr>
              <w:t xml:space="preserve"> were carried out on a previous letter and the teacher wants the children to make a re-draft to better their work to get to the ‘WAGOLL’ board. </w:t>
            </w:r>
          </w:p>
          <w:p w14:paraId="2131B2A7" w14:textId="77777777" w:rsidR="00D40E33" w:rsidRPr="009F44B4" w:rsidRDefault="00D40E33" w:rsidP="0079089C">
            <w:pPr>
              <w:rPr>
                <w:rFonts w:ascii="Trebuchet MS" w:hAnsi="Trebuchet MS"/>
                <w:color w:val="000000" w:themeColor="text1"/>
              </w:rPr>
            </w:pPr>
          </w:p>
          <w:p w14:paraId="0A9F7FA5" w14:textId="098B4815" w:rsidR="00D40E33" w:rsidRPr="009F44B4" w:rsidRDefault="00D40E33" w:rsidP="00D40E33">
            <w:pPr>
              <w:pStyle w:val="ListParagraph"/>
              <w:widowControl w:val="0"/>
              <w:numPr>
                <w:ilvl w:val="0"/>
                <w:numId w:val="2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Building on prior knowledge on </w:t>
            </w:r>
            <w:r w:rsidR="00742E5C">
              <w:rPr>
                <w:rFonts w:ascii="Trebuchet MS" w:hAnsi="Trebuchet MS"/>
                <w:color w:val="000000" w:themeColor="text1"/>
                <w:sz w:val="24"/>
                <w:szCs w:val="24"/>
              </w:rPr>
              <w:t>how</w:t>
            </w:r>
            <w:r w:rsidRPr="009F44B4">
              <w:rPr>
                <w:rFonts w:ascii="Trebuchet MS" w:hAnsi="Trebuchet MS"/>
                <w:color w:val="000000" w:themeColor="text1"/>
                <w:sz w:val="24"/>
                <w:szCs w:val="24"/>
              </w:rPr>
              <w:t xml:space="preserve"> to create a letter. </w:t>
            </w:r>
          </w:p>
          <w:p w14:paraId="23F0A1A7" w14:textId="77777777" w:rsidR="00D40E33" w:rsidRPr="009F44B4" w:rsidRDefault="00D40E33" w:rsidP="0079089C">
            <w:pPr>
              <w:rPr>
                <w:rFonts w:ascii="Trebuchet MS" w:hAnsi="Trebuchet MS"/>
                <w:color w:val="000000" w:themeColor="text1"/>
              </w:rPr>
            </w:pPr>
          </w:p>
          <w:p w14:paraId="126D12BE" w14:textId="37CF1792" w:rsidR="00D40E33" w:rsidRPr="00BC5A23" w:rsidRDefault="00D40E33" w:rsidP="0079089C">
            <w:pPr>
              <w:pStyle w:val="ListParagraph"/>
              <w:widowControl w:val="0"/>
              <w:numPr>
                <w:ilvl w:val="0"/>
                <w:numId w:val="2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For those children who wanted help spelling longer words the teacher advised the pupils to look in the dictionary </w:t>
            </w:r>
          </w:p>
        </w:tc>
      </w:tr>
      <w:tr w:rsidR="009F44B4" w:rsidRPr="009F44B4" w14:paraId="17FB814B" w14:textId="77777777" w:rsidTr="0079089C">
        <w:tc>
          <w:tcPr>
            <w:tcW w:w="8926" w:type="dxa"/>
          </w:tcPr>
          <w:p w14:paraId="0136C1ED"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lastRenderedPageBreak/>
              <w:t>Specifics / Critical Incidents</w:t>
            </w:r>
          </w:p>
          <w:p w14:paraId="2CBA589F"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(Are there moments which cause you to consider aspects of practice when you come across them in future teaching)?</w:t>
            </w:r>
          </w:p>
          <w:p w14:paraId="03E69619" w14:textId="77777777" w:rsidR="00D40E33" w:rsidRPr="009F44B4" w:rsidRDefault="00D40E33" w:rsidP="0079089C">
            <w:pPr>
              <w:rPr>
                <w:rFonts w:ascii="Trebuchet MS" w:hAnsi="Trebuchet MS"/>
                <w:color w:val="000000" w:themeColor="text1"/>
              </w:rPr>
            </w:pPr>
          </w:p>
          <w:p w14:paraId="4018DCE4"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you observe? What made it good? </w:t>
            </w:r>
          </w:p>
          <w:p w14:paraId="14DEE192" w14:textId="77777777" w:rsidR="00D40E33" w:rsidRPr="009F44B4" w:rsidRDefault="00D40E33" w:rsidP="0079089C">
            <w:pPr>
              <w:rPr>
                <w:rFonts w:ascii="Trebuchet MS" w:hAnsi="Trebuchet MS"/>
                <w:color w:val="000000" w:themeColor="text1"/>
              </w:rPr>
            </w:pPr>
          </w:p>
          <w:p w14:paraId="45806BD1" w14:textId="77777777"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3 boys at the front disengaged </w:t>
            </w:r>
          </w:p>
          <w:p w14:paraId="6AB4F93B" w14:textId="77777777"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Heads on tables and swinging in chairs</w:t>
            </w:r>
          </w:p>
          <w:p w14:paraId="3BCA3123" w14:textId="6182D6DA"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Encouraging </w:t>
            </w:r>
            <w:r w:rsidR="00D359FA" w:rsidRPr="009F44B4">
              <w:rPr>
                <w:rFonts w:ascii="Trebuchet MS" w:hAnsi="Trebuchet MS"/>
                <w:color w:val="000000" w:themeColor="text1"/>
                <w:sz w:val="24"/>
                <w:szCs w:val="24"/>
              </w:rPr>
              <w:t>each other</w:t>
            </w:r>
            <w:r w:rsidRPr="009F44B4">
              <w:rPr>
                <w:rFonts w:ascii="Trebuchet MS" w:hAnsi="Trebuchet MS"/>
                <w:color w:val="000000" w:themeColor="text1"/>
                <w:sz w:val="24"/>
                <w:szCs w:val="24"/>
              </w:rPr>
              <w:t xml:space="preserve"> to do the same </w:t>
            </w:r>
          </w:p>
          <w:p w14:paraId="56CBEA59" w14:textId="5C3ACDCF"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One child did not complete the work from last time therefore the child is </w:t>
            </w:r>
            <w:r w:rsidR="00D359FA" w:rsidRPr="009F44B4">
              <w:rPr>
                <w:rFonts w:ascii="Trebuchet MS" w:hAnsi="Trebuchet MS"/>
                <w:color w:val="000000" w:themeColor="text1"/>
                <w:sz w:val="24"/>
                <w:szCs w:val="24"/>
              </w:rPr>
              <w:t>disengaged</w:t>
            </w:r>
            <w:r w:rsidRPr="009F44B4">
              <w:rPr>
                <w:rFonts w:ascii="Trebuchet MS" w:hAnsi="Trebuchet MS"/>
                <w:color w:val="000000" w:themeColor="text1"/>
                <w:sz w:val="24"/>
                <w:szCs w:val="24"/>
              </w:rPr>
              <w:t xml:space="preserve"> from the get go as he has not had practice like </w:t>
            </w:r>
            <w:r w:rsidR="00D359FA" w:rsidRPr="009F44B4">
              <w:rPr>
                <w:rFonts w:ascii="Trebuchet MS" w:hAnsi="Trebuchet MS"/>
                <w:color w:val="000000" w:themeColor="text1"/>
                <w:sz w:val="24"/>
                <w:szCs w:val="24"/>
              </w:rPr>
              <w:t>everyone</w:t>
            </w:r>
            <w:r w:rsidRPr="009F44B4">
              <w:rPr>
                <w:rFonts w:ascii="Trebuchet MS" w:hAnsi="Trebuchet MS"/>
                <w:color w:val="000000" w:themeColor="text1"/>
                <w:sz w:val="24"/>
                <w:szCs w:val="24"/>
              </w:rPr>
              <w:t xml:space="preserve"> else. </w:t>
            </w:r>
          </w:p>
          <w:p w14:paraId="67EA41FB" w14:textId="52C00F04" w:rsidR="00D40E33" w:rsidRPr="009F44B4" w:rsidRDefault="00D359FA"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Disengaged </w:t>
            </w:r>
            <w:r w:rsidR="00D40E33" w:rsidRPr="009F44B4">
              <w:rPr>
                <w:rFonts w:ascii="Trebuchet MS" w:hAnsi="Trebuchet MS"/>
                <w:color w:val="000000" w:themeColor="text1"/>
                <w:sz w:val="24"/>
                <w:szCs w:val="24"/>
              </w:rPr>
              <w:t xml:space="preserve">and making other people loose concentration as he is tapping each child on the back and turning away. </w:t>
            </w:r>
          </w:p>
          <w:p w14:paraId="029DB45B" w14:textId="1735B5D6" w:rsidR="00D40E33" w:rsidRPr="009F44B4" w:rsidRDefault="00D40E33" w:rsidP="0079089C">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Took some time to settle but he ended up doing so on his own. </w:t>
            </w:r>
          </w:p>
          <w:p w14:paraId="771CB13D" w14:textId="6E3814F3"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He then became </w:t>
            </w:r>
            <w:r w:rsidR="00D359FA" w:rsidRPr="009F44B4">
              <w:rPr>
                <w:rFonts w:ascii="Trebuchet MS" w:hAnsi="Trebuchet MS"/>
                <w:color w:val="000000" w:themeColor="text1"/>
                <w:sz w:val="24"/>
                <w:szCs w:val="24"/>
              </w:rPr>
              <w:t>disrupted</w:t>
            </w:r>
            <w:r w:rsidRPr="009F44B4">
              <w:rPr>
                <w:rFonts w:ascii="Trebuchet MS" w:hAnsi="Trebuchet MS"/>
                <w:color w:val="000000" w:themeColor="text1"/>
                <w:sz w:val="24"/>
                <w:szCs w:val="24"/>
              </w:rPr>
              <w:t xml:space="preserve"> again and had his head in his hands. </w:t>
            </w:r>
          </w:p>
          <w:p w14:paraId="22C87B7B" w14:textId="77777777" w:rsidR="00D40E33" w:rsidRPr="009F44B4" w:rsidRDefault="00D40E33"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The teacher advised him on some things he could talk about but dismissed it. </w:t>
            </w:r>
          </w:p>
          <w:p w14:paraId="0035F415" w14:textId="29AC8281" w:rsidR="00D40E33" w:rsidRPr="009F44B4" w:rsidRDefault="00D359FA" w:rsidP="00D40E33">
            <w:pPr>
              <w:pStyle w:val="ListParagraph"/>
              <w:widowControl w:val="0"/>
              <w:numPr>
                <w:ilvl w:val="0"/>
                <w:numId w:val="22"/>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Repetition</w:t>
            </w:r>
            <w:r w:rsidR="00D40E33" w:rsidRPr="009F44B4">
              <w:rPr>
                <w:rFonts w:ascii="Trebuchet MS" w:hAnsi="Trebuchet MS"/>
                <w:color w:val="000000" w:themeColor="text1"/>
                <w:sz w:val="24"/>
                <w:szCs w:val="24"/>
              </w:rPr>
              <w:t xml:space="preserve"> and the </w:t>
            </w:r>
            <w:r w:rsidRPr="009F44B4">
              <w:rPr>
                <w:rFonts w:ascii="Trebuchet MS" w:hAnsi="Trebuchet MS"/>
                <w:color w:val="000000" w:themeColor="text1"/>
                <w:sz w:val="24"/>
                <w:szCs w:val="24"/>
              </w:rPr>
              <w:t>teacher</w:t>
            </w:r>
            <w:r w:rsidR="00D40E33" w:rsidRPr="009F44B4">
              <w:rPr>
                <w:rFonts w:ascii="Trebuchet MS" w:hAnsi="Trebuchet MS"/>
                <w:color w:val="000000" w:themeColor="text1"/>
                <w:sz w:val="24"/>
                <w:szCs w:val="24"/>
              </w:rPr>
              <w:t xml:space="preserve"> says that he can do it when everyone else has free time </w:t>
            </w:r>
          </w:p>
          <w:p w14:paraId="30E1674D" w14:textId="77777777" w:rsidR="00D40E33" w:rsidRPr="009F44B4" w:rsidRDefault="00D40E33" w:rsidP="0079089C">
            <w:pPr>
              <w:rPr>
                <w:rFonts w:ascii="Trebuchet MS" w:hAnsi="Trebuchet MS"/>
                <w:color w:val="000000" w:themeColor="text1"/>
              </w:rPr>
            </w:pPr>
          </w:p>
          <w:p w14:paraId="5244CC1D" w14:textId="77777777" w:rsidR="00D40E33" w:rsidRPr="009F44B4" w:rsidRDefault="00D40E33" w:rsidP="0079089C">
            <w:pPr>
              <w:rPr>
                <w:rFonts w:ascii="Trebuchet MS" w:hAnsi="Trebuchet MS"/>
                <w:color w:val="000000" w:themeColor="text1"/>
              </w:rPr>
            </w:pPr>
          </w:p>
          <w:p w14:paraId="34576647" w14:textId="77777777" w:rsidR="00D40E33" w:rsidRPr="009F44B4" w:rsidRDefault="00D40E33" w:rsidP="0079089C">
            <w:pPr>
              <w:rPr>
                <w:rFonts w:ascii="Trebuchet MS" w:hAnsi="Trebuchet MS"/>
                <w:color w:val="000000" w:themeColor="text1"/>
              </w:rPr>
            </w:pPr>
          </w:p>
        </w:tc>
      </w:tr>
    </w:tbl>
    <w:p w14:paraId="3A9049C8" w14:textId="77777777" w:rsidR="00D40E33" w:rsidRPr="009F44B4" w:rsidRDefault="00D40E33" w:rsidP="00D40E33">
      <w:pPr>
        <w:rPr>
          <w:rFonts w:asciiTheme="minorHAnsi" w:hAnsiTheme="minorHAnsi" w:cstheme="minorHAnsi"/>
          <w:b/>
          <w:color w:val="000000" w:themeColor="text1"/>
        </w:rPr>
      </w:pPr>
    </w:p>
    <w:p w14:paraId="4C6B6309" w14:textId="77777777" w:rsidR="00D40E33" w:rsidRPr="009F44B4" w:rsidRDefault="00D40E33" w:rsidP="00D40E33">
      <w:pPr>
        <w:rPr>
          <w:rFonts w:asciiTheme="minorHAnsi" w:hAnsiTheme="minorHAnsi" w:cstheme="minorHAnsi"/>
          <w:b/>
          <w:color w:val="000000" w:themeColor="text1"/>
        </w:rPr>
      </w:pPr>
    </w:p>
    <w:p w14:paraId="39815698" w14:textId="77777777" w:rsidR="00D359FA" w:rsidRPr="009F44B4" w:rsidRDefault="00D359FA" w:rsidP="00D40E33">
      <w:pPr>
        <w:rPr>
          <w:rFonts w:asciiTheme="minorHAnsi" w:hAnsiTheme="minorHAnsi" w:cstheme="minorHAnsi"/>
          <w:b/>
          <w:color w:val="000000" w:themeColor="text1"/>
        </w:rPr>
      </w:pPr>
    </w:p>
    <w:p w14:paraId="0D8C78A7" w14:textId="77777777" w:rsidR="00D359FA" w:rsidRPr="009F44B4" w:rsidRDefault="00D359FA" w:rsidP="00D40E33">
      <w:pPr>
        <w:rPr>
          <w:rFonts w:asciiTheme="minorHAnsi" w:hAnsiTheme="minorHAnsi" w:cstheme="minorHAnsi"/>
          <w:b/>
          <w:color w:val="000000" w:themeColor="text1"/>
        </w:rPr>
      </w:pPr>
    </w:p>
    <w:p w14:paraId="6FD257CB" w14:textId="77777777" w:rsidR="00D359FA" w:rsidRPr="009F44B4" w:rsidRDefault="00D359FA" w:rsidP="00D40E33">
      <w:pPr>
        <w:rPr>
          <w:rFonts w:asciiTheme="minorHAnsi" w:hAnsiTheme="minorHAnsi" w:cstheme="minorHAnsi"/>
          <w:b/>
          <w:color w:val="000000" w:themeColor="text1"/>
        </w:rPr>
      </w:pPr>
    </w:p>
    <w:p w14:paraId="6A57542A" w14:textId="77777777" w:rsidR="00D359FA" w:rsidRPr="009F44B4" w:rsidRDefault="00D359FA" w:rsidP="00D40E33">
      <w:pPr>
        <w:rPr>
          <w:rFonts w:asciiTheme="minorHAnsi" w:hAnsiTheme="minorHAnsi" w:cstheme="minorHAnsi"/>
          <w:b/>
          <w:color w:val="000000" w:themeColor="text1"/>
        </w:rPr>
      </w:pPr>
    </w:p>
    <w:p w14:paraId="6ED55632" w14:textId="77777777" w:rsidR="00D359FA" w:rsidRPr="009F44B4" w:rsidRDefault="00D359FA" w:rsidP="00D40E33">
      <w:pPr>
        <w:rPr>
          <w:rFonts w:asciiTheme="minorHAnsi" w:hAnsiTheme="minorHAnsi" w:cstheme="minorHAnsi"/>
          <w:b/>
          <w:color w:val="000000" w:themeColor="text1"/>
        </w:rPr>
      </w:pPr>
    </w:p>
    <w:p w14:paraId="2AF782A4" w14:textId="77777777" w:rsidR="00D359FA" w:rsidRPr="009F44B4" w:rsidRDefault="00D359FA" w:rsidP="00D40E33">
      <w:pPr>
        <w:rPr>
          <w:rFonts w:asciiTheme="minorHAnsi" w:hAnsiTheme="minorHAnsi" w:cstheme="minorHAnsi"/>
          <w:b/>
          <w:color w:val="000000" w:themeColor="text1"/>
        </w:rPr>
      </w:pPr>
    </w:p>
    <w:p w14:paraId="77D70C35" w14:textId="77777777" w:rsidR="00D359FA" w:rsidRPr="009F44B4" w:rsidRDefault="00D359FA" w:rsidP="00D40E33">
      <w:pPr>
        <w:rPr>
          <w:rFonts w:asciiTheme="minorHAnsi" w:hAnsiTheme="minorHAnsi" w:cstheme="minorHAnsi"/>
          <w:b/>
          <w:color w:val="000000" w:themeColor="text1"/>
        </w:rPr>
      </w:pPr>
    </w:p>
    <w:p w14:paraId="5DD54C02" w14:textId="77777777" w:rsidR="00D359FA" w:rsidRPr="009F44B4" w:rsidRDefault="00D359FA" w:rsidP="00D40E33">
      <w:pPr>
        <w:rPr>
          <w:rFonts w:asciiTheme="minorHAnsi" w:hAnsiTheme="minorHAnsi" w:cstheme="minorHAnsi"/>
          <w:b/>
          <w:color w:val="000000" w:themeColor="text1"/>
        </w:rPr>
      </w:pPr>
    </w:p>
    <w:p w14:paraId="3D051C22" w14:textId="77777777" w:rsidR="00D359FA" w:rsidRPr="009F44B4" w:rsidRDefault="00D359FA" w:rsidP="00D40E33">
      <w:pPr>
        <w:rPr>
          <w:rFonts w:asciiTheme="minorHAnsi" w:hAnsiTheme="minorHAnsi" w:cstheme="minorHAnsi"/>
          <w:b/>
          <w:color w:val="000000" w:themeColor="text1"/>
        </w:rPr>
      </w:pPr>
    </w:p>
    <w:p w14:paraId="2A571074" w14:textId="77777777" w:rsidR="00D359FA" w:rsidRPr="009F44B4" w:rsidRDefault="00D359FA" w:rsidP="00D40E33">
      <w:pPr>
        <w:rPr>
          <w:rFonts w:asciiTheme="minorHAnsi" w:hAnsiTheme="minorHAnsi" w:cstheme="minorHAnsi"/>
          <w:b/>
          <w:color w:val="000000" w:themeColor="text1"/>
        </w:rPr>
      </w:pPr>
    </w:p>
    <w:p w14:paraId="638C36DA" w14:textId="77777777" w:rsidR="00D359FA" w:rsidRPr="009F44B4" w:rsidRDefault="00D359FA" w:rsidP="00D40E33">
      <w:pPr>
        <w:rPr>
          <w:rFonts w:asciiTheme="minorHAnsi" w:hAnsiTheme="minorHAnsi" w:cstheme="minorHAnsi"/>
          <w:b/>
          <w:color w:val="000000" w:themeColor="text1"/>
        </w:rPr>
      </w:pPr>
    </w:p>
    <w:p w14:paraId="33863F3A" w14:textId="77777777" w:rsidR="00D359FA" w:rsidRPr="009F44B4" w:rsidRDefault="00D359FA" w:rsidP="00D40E33">
      <w:pPr>
        <w:rPr>
          <w:rFonts w:asciiTheme="minorHAnsi" w:hAnsiTheme="minorHAnsi" w:cstheme="minorHAnsi"/>
          <w:b/>
          <w:color w:val="000000" w:themeColor="text1"/>
        </w:rPr>
      </w:pPr>
    </w:p>
    <w:p w14:paraId="42B7C0AD" w14:textId="77777777" w:rsidR="00BC2080" w:rsidRDefault="00BC2080" w:rsidP="00D40E33">
      <w:pPr>
        <w:rPr>
          <w:rFonts w:asciiTheme="minorHAnsi" w:hAnsiTheme="minorHAnsi" w:cstheme="minorHAnsi"/>
          <w:b/>
          <w:color w:val="000000" w:themeColor="text1"/>
        </w:rPr>
      </w:pPr>
    </w:p>
    <w:p w14:paraId="0672CAEC" w14:textId="77777777" w:rsidR="00BC2080" w:rsidRDefault="00BC2080" w:rsidP="00D40E33">
      <w:pPr>
        <w:rPr>
          <w:rFonts w:asciiTheme="minorHAnsi" w:hAnsiTheme="minorHAnsi" w:cstheme="minorHAnsi"/>
          <w:b/>
          <w:color w:val="000000" w:themeColor="text1"/>
        </w:rPr>
      </w:pPr>
    </w:p>
    <w:p w14:paraId="222E7D7B" w14:textId="77777777" w:rsidR="00BC2080" w:rsidRDefault="00BC2080" w:rsidP="00D40E33">
      <w:pPr>
        <w:rPr>
          <w:rFonts w:asciiTheme="minorHAnsi" w:hAnsiTheme="minorHAnsi" w:cstheme="minorHAnsi"/>
          <w:b/>
          <w:color w:val="000000" w:themeColor="text1"/>
        </w:rPr>
      </w:pPr>
    </w:p>
    <w:p w14:paraId="05A6B6FA" w14:textId="77777777" w:rsidR="00BC2080" w:rsidRDefault="00BC2080" w:rsidP="00D40E33">
      <w:pPr>
        <w:rPr>
          <w:rFonts w:asciiTheme="minorHAnsi" w:hAnsiTheme="minorHAnsi" w:cstheme="minorHAnsi"/>
          <w:b/>
          <w:color w:val="000000" w:themeColor="text1"/>
        </w:rPr>
      </w:pPr>
    </w:p>
    <w:p w14:paraId="3CD05D48" w14:textId="77777777" w:rsidR="00BC2080" w:rsidRDefault="00BC2080" w:rsidP="00D40E33">
      <w:pPr>
        <w:rPr>
          <w:rFonts w:asciiTheme="minorHAnsi" w:hAnsiTheme="minorHAnsi" w:cstheme="minorHAnsi"/>
          <w:b/>
          <w:color w:val="000000" w:themeColor="text1"/>
        </w:rPr>
      </w:pPr>
    </w:p>
    <w:p w14:paraId="4EC320E4" w14:textId="67C6484B" w:rsidR="00D40E33" w:rsidRDefault="00D40E33" w:rsidP="00D40E33">
      <w:pPr>
        <w:rPr>
          <w:rFonts w:asciiTheme="minorHAnsi" w:hAnsiTheme="minorHAnsi" w:cstheme="minorHAnsi"/>
          <w:b/>
          <w:color w:val="000000" w:themeColor="text1"/>
        </w:rPr>
      </w:pPr>
      <w:r w:rsidRPr="009F44B4">
        <w:rPr>
          <w:rFonts w:asciiTheme="minorHAnsi" w:hAnsiTheme="minorHAnsi" w:cstheme="minorHAnsi"/>
          <w:b/>
          <w:color w:val="000000" w:themeColor="text1"/>
        </w:rPr>
        <w:lastRenderedPageBreak/>
        <w:t xml:space="preserve">CRITICAL INCIDENT IDENTIFICATION RECORD </w:t>
      </w:r>
      <w:r w:rsidR="00E677A2">
        <w:rPr>
          <w:rFonts w:asciiTheme="minorHAnsi" w:hAnsiTheme="minorHAnsi" w:cstheme="minorHAnsi"/>
          <w:b/>
          <w:color w:val="000000" w:themeColor="text1"/>
        </w:rPr>
        <w:t>B</w:t>
      </w:r>
    </w:p>
    <w:p w14:paraId="02B79CC3" w14:textId="77777777" w:rsidR="00BC5A23" w:rsidRPr="009F44B4" w:rsidRDefault="00BC5A23" w:rsidP="00D40E33">
      <w:pPr>
        <w:rPr>
          <w:rFonts w:asciiTheme="minorHAnsi" w:hAnsiTheme="minorHAnsi" w:cstheme="minorHAnsi"/>
          <w:b/>
          <w:color w:val="000000" w:themeColor="text1"/>
        </w:rPr>
      </w:pPr>
    </w:p>
    <w:p w14:paraId="2ED1B5C1" w14:textId="77777777" w:rsidR="00D40E33" w:rsidRPr="009F44B4" w:rsidRDefault="00D40E33" w:rsidP="00D40E33">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789"/>
        <w:gridCol w:w="7221"/>
      </w:tblGrid>
      <w:tr w:rsidR="009F44B4" w:rsidRPr="009F44B4" w14:paraId="5D14AB9A" w14:textId="77777777" w:rsidTr="0079089C">
        <w:tc>
          <w:tcPr>
            <w:tcW w:w="1838" w:type="dxa"/>
          </w:tcPr>
          <w:p w14:paraId="3E36684F" w14:textId="77777777" w:rsidR="00D40E33" w:rsidRPr="009F44B4" w:rsidRDefault="00D40E33" w:rsidP="0079089C">
            <w:pPr>
              <w:rPr>
                <w:rFonts w:asciiTheme="minorHAnsi" w:hAnsiTheme="minorHAnsi" w:cstheme="minorHAnsi"/>
                <w:b/>
                <w:bCs/>
                <w:color w:val="000000" w:themeColor="text1"/>
              </w:rPr>
            </w:pPr>
            <w:r w:rsidRPr="009F44B4">
              <w:rPr>
                <w:rFonts w:asciiTheme="minorHAnsi" w:hAnsiTheme="minorHAnsi" w:cstheme="minorHAnsi"/>
                <w:b/>
                <w:bCs/>
                <w:color w:val="000000" w:themeColor="text1"/>
              </w:rPr>
              <w:t>Details relevant to the research context.</w:t>
            </w:r>
          </w:p>
          <w:p w14:paraId="484C6535" w14:textId="77777777" w:rsidR="00D40E33" w:rsidRPr="009F44B4" w:rsidRDefault="00D40E33" w:rsidP="0079089C">
            <w:pPr>
              <w:rPr>
                <w:rFonts w:asciiTheme="minorHAnsi" w:hAnsiTheme="minorHAnsi" w:cstheme="minorHAnsi"/>
                <w:b/>
                <w:bCs/>
                <w:color w:val="000000" w:themeColor="text1"/>
              </w:rPr>
            </w:pPr>
          </w:p>
          <w:p w14:paraId="35D3792C"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Date/time.</w:t>
            </w:r>
          </w:p>
          <w:p w14:paraId="0CDC5B70"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Age/Stage of group.</w:t>
            </w:r>
          </w:p>
          <w:p w14:paraId="7CAC91FA"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People involved.</w:t>
            </w:r>
          </w:p>
          <w:p w14:paraId="0369302A"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Contextual</w:t>
            </w:r>
          </w:p>
          <w:p w14:paraId="756976F9"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 xml:space="preserve">information from field notes. </w:t>
            </w:r>
          </w:p>
          <w:p w14:paraId="6A0625BE" w14:textId="77777777" w:rsidR="00D40E33" w:rsidRPr="009F44B4" w:rsidRDefault="00D40E33" w:rsidP="0079089C">
            <w:pPr>
              <w:rPr>
                <w:rFonts w:asciiTheme="minorHAnsi" w:hAnsiTheme="minorHAnsi" w:cstheme="minorHAnsi"/>
                <w:i/>
                <w:iCs/>
                <w:color w:val="000000" w:themeColor="text1"/>
              </w:rPr>
            </w:pPr>
          </w:p>
        </w:tc>
        <w:tc>
          <w:tcPr>
            <w:tcW w:w="7868" w:type="dxa"/>
          </w:tcPr>
          <w:p w14:paraId="08E2CA76" w14:textId="69163E15" w:rsidR="00D40E33" w:rsidRPr="009F44B4" w:rsidRDefault="00D40E33"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The lesson started with the Teacher explaining the lesson. She started by saying that the lesson would involve a re-draft lesson of a letter that the children </w:t>
            </w:r>
            <w:r w:rsidR="00D359FA" w:rsidRPr="009F44B4">
              <w:rPr>
                <w:rFonts w:asciiTheme="minorHAnsi" w:hAnsiTheme="minorHAnsi" w:cstheme="minorHAnsi"/>
                <w:color w:val="000000" w:themeColor="text1"/>
              </w:rPr>
              <w:t>compassed</w:t>
            </w:r>
            <w:r w:rsidRPr="009F44B4">
              <w:rPr>
                <w:rFonts w:asciiTheme="minorHAnsi" w:hAnsiTheme="minorHAnsi" w:cstheme="minorHAnsi"/>
                <w:color w:val="000000" w:themeColor="text1"/>
              </w:rPr>
              <w:t xml:space="preserve"> as </w:t>
            </w:r>
            <w:r w:rsidR="00742E5C" w:rsidRPr="009F44B4">
              <w:rPr>
                <w:rFonts w:asciiTheme="minorHAnsi" w:hAnsiTheme="minorHAnsi" w:cstheme="minorHAnsi"/>
                <w:color w:val="000000" w:themeColor="text1"/>
              </w:rPr>
              <w:t>a part</w:t>
            </w:r>
            <w:r w:rsidRPr="009F44B4">
              <w:rPr>
                <w:rFonts w:asciiTheme="minorHAnsi" w:hAnsiTheme="minorHAnsi" w:cstheme="minorHAnsi"/>
                <w:color w:val="000000" w:themeColor="text1"/>
              </w:rPr>
              <w:t xml:space="preserve"> of their </w:t>
            </w:r>
            <w:r w:rsidR="00D359FA" w:rsidRPr="009F44B4">
              <w:rPr>
                <w:rFonts w:asciiTheme="minorHAnsi" w:hAnsiTheme="minorHAnsi" w:cstheme="minorHAnsi"/>
                <w:color w:val="000000" w:themeColor="text1"/>
              </w:rPr>
              <w:t>language</w:t>
            </w:r>
            <w:r w:rsidRPr="009F44B4">
              <w:rPr>
                <w:rFonts w:asciiTheme="minorHAnsi" w:hAnsiTheme="minorHAnsi" w:cstheme="minorHAnsi"/>
                <w:color w:val="000000" w:themeColor="text1"/>
              </w:rPr>
              <w:t xml:space="preserve"> lesson the day previous. She wanted the children to re-draft their letters as she wanted to display some of the </w:t>
            </w:r>
            <w:r w:rsidR="00D359FA" w:rsidRPr="009F44B4">
              <w:rPr>
                <w:rFonts w:asciiTheme="minorHAnsi" w:hAnsiTheme="minorHAnsi" w:cstheme="minorHAnsi"/>
                <w:color w:val="000000" w:themeColor="text1"/>
              </w:rPr>
              <w:t>children’s</w:t>
            </w:r>
            <w:r w:rsidRPr="009F44B4">
              <w:rPr>
                <w:rFonts w:asciiTheme="minorHAnsi" w:hAnsiTheme="minorHAnsi" w:cstheme="minorHAnsi"/>
                <w:color w:val="000000" w:themeColor="text1"/>
              </w:rPr>
              <w:t xml:space="preserve"> work that came under a ‘WAGOL’ – (what a good one looks like) on the board. The Teacher explained the meaning of WAGOL and modelled to the children another piece of work from a previous student that will be placed on the board. The children were told to carry out this work </w:t>
            </w:r>
            <w:r w:rsidR="00D359FA" w:rsidRPr="009F44B4">
              <w:rPr>
                <w:rFonts w:asciiTheme="minorHAnsi" w:hAnsiTheme="minorHAnsi" w:cstheme="minorHAnsi"/>
                <w:color w:val="000000" w:themeColor="text1"/>
              </w:rPr>
              <w:t xml:space="preserve">independently </w:t>
            </w:r>
            <w:r w:rsidRPr="009F44B4">
              <w:rPr>
                <w:rFonts w:asciiTheme="minorHAnsi" w:hAnsiTheme="minorHAnsi" w:cstheme="minorHAnsi"/>
                <w:color w:val="000000" w:themeColor="text1"/>
              </w:rPr>
              <w:t xml:space="preserve">and if they needed any help they could ask her (the class teacher) or the Teaching Assistant for help. </w:t>
            </w:r>
          </w:p>
          <w:p w14:paraId="7F7DBB93" w14:textId="77777777" w:rsidR="00D40E33" w:rsidRPr="009F44B4" w:rsidRDefault="00D40E33" w:rsidP="0079089C">
            <w:pPr>
              <w:rPr>
                <w:rFonts w:asciiTheme="minorHAnsi" w:hAnsiTheme="minorHAnsi" w:cstheme="minorHAnsi"/>
                <w:color w:val="000000" w:themeColor="text1"/>
              </w:rPr>
            </w:pPr>
          </w:p>
          <w:p w14:paraId="1591E4C6" w14:textId="77777777" w:rsidR="00D40E33" w:rsidRPr="009F44B4" w:rsidRDefault="00D40E33" w:rsidP="0079089C">
            <w:pPr>
              <w:rPr>
                <w:rFonts w:asciiTheme="minorHAnsi" w:hAnsiTheme="minorHAnsi" w:cstheme="minorHAnsi"/>
                <w:color w:val="000000" w:themeColor="text1"/>
              </w:rPr>
            </w:pPr>
          </w:p>
          <w:p w14:paraId="190248D6" w14:textId="77777777" w:rsidR="00D40E33" w:rsidRPr="009F44B4" w:rsidRDefault="00D40E33" w:rsidP="0079089C">
            <w:pPr>
              <w:rPr>
                <w:rFonts w:asciiTheme="minorHAnsi" w:hAnsiTheme="minorHAnsi" w:cstheme="minorHAnsi"/>
                <w:color w:val="000000" w:themeColor="text1"/>
              </w:rPr>
            </w:pPr>
          </w:p>
          <w:p w14:paraId="07B10978" w14:textId="77777777" w:rsidR="00D40E33" w:rsidRPr="009F44B4" w:rsidRDefault="00D40E33" w:rsidP="0079089C">
            <w:pPr>
              <w:rPr>
                <w:rFonts w:asciiTheme="minorHAnsi" w:hAnsiTheme="minorHAnsi" w:cstheme="minorHAnsi"/>
                <w:color w:val="000000" w:themeColor="text1"/>
              </w:rPr>
            </w:pPr>
          </w:p>
          <w:p w14:paraId="2DC4FE43" w14:textId="77777777" w:rsidR="00D40E33" w:rsidRPr="009F44B4" w:rsidRDefault="00D40E33" w:rsidP="0079089C">
            <w:pPr>
              <w:rPr>
                <w:rFonts w:asciiTheme="minorHAnsi" w:hAnsiTheme="minorHAnsi" w:cstheme="minorHAnsi"/>
                <w:color w:val="000000" w:themeColor="text1"/>
              </w:rPr>
            </w:pPr>
          </w:p>
          <w:p w14:paraId="795B169F" w14:textId="77777777" w:rsidR="00D40E33" w:rsidRPr="009F44B4" w:rsidRDefault="00D40E33" w:rsidP="0079089C">
            <w:pPr>
              <w:rPr>
                <w:rFonts w:asciiTheme="minorHAnsi" w:hAnsiTheme="minorHAnsi" w:cstheme="minorHAnsi"/>
                <w:color w:val="000000" w:themeColor="text1"/>
              </w:rPr>
            </w:pPr>
          </w:p>
          <w:p w14:paraId="367FBA23" w14:textId="77777777" w:rsidR="00D40E33" w:rsidRPr="009F44B4" w:rsidRDefault="00D40E33" w:rsidP="0079089C">
            <w:pPr>
              <w:rPr>
                <w:rFonts w:asciiTheme="minorHAnsi" w:hAnsiTheme="minorHAnsi" w:cstheme="minorHAnsi"/>
                <w:color w:val="000000" w:themeColor="text1"/>
              </w:rPr>
            </w:pPr>
          </w:p>
        </w:tc>
      </w:tr>
      <w:tr w:rsidR="009F44B4" w:rsidRPr="009F44B4" w14:paraId="0F9FE27B" w14:textId="77777777" w:rsidTr="0079089C">
        <w:tc>
          <w:tcPr>
            <w:tcW w:w="1838" w:type="dxa"/>
          </w:tcPr>
          <w:p w14:paraId="7D081972" w14:textId="77777777" w:rsidR="00D40E33" w:rsidRPr="009F44B4" w:rsidRDefault="00D40E33" w:rsidP="0079089C">
            <w:pPr>
              <w:rPr>
                <w:rFonts w:asciiTheme="minorHAnsi" w:hAnsiTheme="minorHAnsi" w:cstheme="minorHAnsi"/>
                <w:i/>
                <w:iCs/>
                <w:color w:val="000000" w:themeColor="text1"/>
              </w:rPr>
            </w:pPr>
            <w:r w:rsidRPr="009F44B4">
              <w:rPr>
                <w:rFonts w:asciiTheme="minorHAnsi" w:hAnsiTheme="minorHAnsi" w:cstheme="minorHAnsi"/>
                <w:i/>
                <w:iCs/>
                <w:color w:val="000000" w:themeColor="text1"/>
              </w:rPr>
              <w:t xml:space="preserve">What happened? A detailed </w:t>
            </w:r>
            <w:proofErr w:type="spellStart"/>
            <w:r w:rsidRPr="009F44B4">
              <w:rPr>
                <w:rFonts w:asciiTheme="minorHAnsi" w:hAnsiTheme="minorHAnsi" w:cstheme="minorHAnsi"/>
                <w:i/>
                <w:iCs/>
                <w:color w:val="000000" w:themeColor="text1"/>
              </w:rPr>
              <w:t>decription</w:t>
            </w:r>
            <w:proofErr w:type="spellEnd"/>
            <w:r w:rsidRPr="009F44B4">
              <w:rPr>
                <w:rFonts w:asciiTheme="minorHAnsi" w:hAnsiTheme="minorHAnsi" w:cstheme="minorHAnsi"/>
                <w:i/>
                <w:iCs/>
                <w:color w:val="000000" w:themeColor="text1"/>
              </w:rPr>
              <w:t xml:space="preserve"> of what you observed and what thoughts on pedagogy and practice occurred to you as a result, looking towards your research.</w:t>
            </w:r>
          </w:p>
        </w:tc>
        <w:tc>
          <w:tcPr>
            <w:tcW w:w="7868" w:type="dxa"/>
          </w:tcPr>
          <w:p w14:paraId="3AC516D6" w14:textId="4FAF38F1" w:rsidR="00D40E33" w:rsidRPr="009F44B4" w:rsidRDefault="00D359FA"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Within</w:t>
            </w:r>
            <w:r w:rsidR="00D40E33" w:rsidRPr="009F44B4">
              <w:rPr>
                <w:rFonts w:asciiTheme="minorHAnsi" w:hAnsiTheme="minorHAnsi" w:cstheme="minorHAnsi"/>
                <w:color w:val="000000" w:themeColor="text1"/>
              </w:rPr>
              <w:t xml:space="preserve"> this observation I observed 3 boys sitting together. From walking into the class it was observed that these 3 children seemed to be very chatty with one another and the Teacher reminded them on many occasions to be quiet whilst she was talking. From observing the children together it was </w:t>
            </w:r>
            <w:r w:rsidRPr="009F44B4">
              <w:rPr>
                <w:rFonts w:asciiTheme="minorHAnsi" w:hAnsiTheme="minorHAnsi" w:cstheme="minorHAnsi"/>
                <w:color w:val="000000" w:themeColor="text1"/>
              </w:rPr>
              <w:t>apparent</w:t>
            </w:r>
            <w:r w:rsidR="00D40E33" w:rsidRPr="009F44B4">
              <w:rPr>
                <w:rFonts w:asciiTheme="minorHAnsi" w:hAnsiTheme="minorHAnsi" w:cstheme="minorHAnsi"/>
                <w:color w:val="000000" w:themeColor="text1"/>
              </w:rPr>
              <w:t xml:space="preserve"> that they were becoming </w:t>
            </w:r>
            <w:r w:rsidRPr="009F44B4">
              <w:rPr>
                <w:rFonts w:asciiTheme="minorHAnsi" w:hAnsiTheme="minorHAnsi" w:cstheme="minorHAnsi"/>
                <w:color w:val="000000" w:themeColor="text1"/>
              </w:rPr>
              <w:t>progressively</w:t>
            </w:r>
            <w:r w:rsidR="00D40E33" w:rsidRPr="009F44B4">
              <w:rPr>
                <w:rFonts w:asciiTheme="minorHAnsi" w:hAnsiTheme="minorHAnsi" w:cstheme="minorHAnsi"/>
                <w:color w:val="000000" w:themeColor="text1"/>
              </w:rPr>
              <w:t xml:space="preserve"> worse with being </w:t>
            </w:r>
            <w:r w:rsidRPr="009F44B4">
              <w:rPr>
                <w:rFonts w:asciiTheme="minorHAnsi" w:hAnsiTheme="minorHAnsi" w:cstheme="minorHAnsi"/>
                <w:color w:val="000000" w:themeColor="text1"/>
              </w:rPr>
              <w:t>disruptive</w:t>
            </w:r>
            <w:r w:rsidR="00D40E33" w:rsidRPr="009F44B4">
              <w:rPr>
                <w:rFonts w:asciiTheme="minorHAnsi" w:hAnsiTheme="minorHAnsi" w:cstheme="minorHAnsi"/>
                <w:color w:val="000000" w:themeColor="text1"/>
              </w:rPr>
              <w:t xml:space="preserve">. Having observed further, I noticed that one child had not done the work from a previous lesson. He continued to sit for 20min without </w:t>
            </w:r>
            <w:r w:rsidRPr="009F44B4">
              <w:rPr>
                <w:rFonts w:asciiTheme="minorHAnsi" w:hAnsiTheme="minorHAnsi" w:cstheme="minorHAnsi"/>
                <w:color w:val="000000" w:themeColor="text1"/>
              </w:rPr>
              <w:t>informing</w:t>
            </w:r>
            <w:r w:rsidR="00D40E33" w:rsidRPr="009F44B4">
              <w:rPr>
                <w:rFonts w:asciiTheme="minorHAnsi" w:hAnsiTheme="minorHAnsi" w:cstheme="minorHAnsi"/>
                <w:color w:val="000000" w:themeColor="text1"/>
              </w:rPr>
              <w:t xml:space="preserve"> the teacher of this and continued to swing on his chair and tap his friends on their shoulder when they were working quietly on their work at this point. It w</w:t>
            </w:r>
            <w:r w:rsidRPr="009F44B4">
              <w:rPr>
                <w:rFonts w:asciiTheme="minorHAnsi" w:hAnsiTheme="minorHAnsi" w:cstheme="minorHAnsi"/>
                <w:color w:val="000000" w:themeColor="text1"/>
              </w:rPr>
              <w:t>a</w:t>
            </w:r>
            <w:r w:rsidR="00D40E33" w:rsidRPr="009F44B4">
              <w:rPr>
                <w:rFonts w:asciiTheme="minorHAnsi" w:hAnsiTheme="minorHAnsi" w:cstheme="minorHAnsi"/>
                <w:color w:val="000000" w:themeColor="text1"/>
              </w:rPr>
              <w:t xml:space="preserve">s evident that the teacher didn’t recognise that the child was not on task and the child continued to sit and wait and act out with his friends. The teacher for a short period didn’t question the child on ‘what he was doing’, she asked him </w:t>
            </w:r>
            <w:r w:rsidRPr="009F44B4">
              <w:rPr>
                <w:rFonts w:asciiTheme="minorHAnsi" w:hAnsiTheme="minorHAnsi" w:cstheme="minorHAnsi"/>
                <w:color w:val="000000" w:themeColor="text1"/>
              </w:rPr>
              <w:t>politely</w:t>
            </w:r>
            <w:r w:rsidR="00D40E33" w:rsidRPr="009F44B4">
              <w:rPr>
                <w:rFonts w:asciiTheme="minorHAnsi" w:hAnsiTheme="minorHAnsi" w:cstheme="minorHAnsi"/>
                <w:color w:val="000000" w:themeColor="text1"/>
              </w:rPr>
              <w:t xml:space="preserve"> to get on with his work which she was still unaware of the situation that the child was not in a previous lesson and therefore had no work to re-draft. </w:t>
            </w:r>
            <w:r w:rsidRPr="009F44B4">
              <w:rPr>
                <w:rFonts w:asciiTheme="minorHAnsi" w:hAnsiTheme="minorHAnsi" w:cstheme="minorHAnsi"/>
                <w:color w:val="000000" w:themeColor="text1"/>
              </w:rPr>
              <w:t>Approximately</w:t>
            </w:r>
            <w:r w:rsidR="00D40E33" w:rsidRPr="009F44B4">
              <w:rPr>
                <w:rFonts w:asciiTheme="minorHAnsi" w:hAnsiTheme="minorHAnsi" w:cstheme="minorHAnsi"/>
                <w:color w:val="000000" w:themeColor="text1"/>
              </w:rPr>
              <w:t xml:space="preserve"> 30min into the lesson the Teacher began to realise that the child was </w:t>
            </w:r>
            <w:r w:rsidRPr="009F44B4">
              <w:rPr>
                <w:rFonts w:asciiTheme="minorHAnsi" w:hAnsiTheme="minorHAnsi" w:cstheme="minorHAnsi"/>
                <w:color w:val="000000" w:themeColor="text1"/>
              </w:rPr>
              <w:t>disengaged</w:t>
            </w:r>
            <w:r w:rsidR="00D40E33" w:rsidRPr="009F44B4">
              <w:rPr>
                <w:rFonts w:asciiTheme="minorHAnsi" w:hAnsiTheme="minorHAnsi" w:cstheme="minorHAnsi"/>
                <w:color w:val="000000" w:themeColor="text1"/>
              </w:rPr>
              <w:t xml:space="preserve"> and began to ask him what he was doing. The child then said that he had not been in on the previous lesson and he had no work to re-draft. The Teacher remained calm and asked the child to write a letter where she put a ‘model’ of a letter on the board for him to follow. </w:t>
            </w:r>
          </w:p>
          <w:p w14:paraId="3609E34A" w14:textId="77777777" w:rsidR="00D40E33" w:rsidRPr="009F44B4" w:rsidRDefault="00D40E33" w:rsidP="0079089C">
            <w:pPr>
              <w:jc w:val="both"/>
              <w:rPr>
                <w:rFonts w:asciiTheme="minorHAnsi" w:hAnsiTheme="minorHAnsi" w:cstheme="minorHAnsi"/>
                <w:color w:val="000000" w:themeColor="text1"/>
              </w:rPr>
            </w:pPr>
          </w:p>
          <w:p w14:paraId="346155AA" w14:textId="2A9C39FF" w:rsidR="00D40E33" w:rsidRPr="009F44B4" w:rsidRDefault="00D40E33"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In relation to the </w:t>
            </w:r>
            <w:r w:rsidR="00D359FA" w:rsidRPr="009F44B4">
              <w:rPr>
                <w:rFonts w:asciiTheme="minorHAnsi" w:hAnsiTheme="minorHAnsi" w:cstheme="minorHAnsi"/>
                <w:color w:val="000000" w:themeColor="text1"/>
              </w:rPr>
              <w:t>pedagogical</w:t>
            </w:r>
            <w:r w:rsidRPr="009F44B4">
              <w:rPr>
                <w:rFonts w:asciiTheme="minorHAnsi" w:hAnsiTheme="minorHAnsi" w:cstheme="minorHAnsi"/>
                <w:color w:val="000000" w:themeColor="text1"/>
              </w:rPr>
              <w:t xml:space="preserve"> practice it is suggested that that the study will </w:t>
            </w:r>
            <w:r w:rsidR="00D359FA" w:rsidRPr="009F44B4">
              <w:rPr>
                <w:rFonts w:asciiTheme="minorHAnsi" w:hAnsiTheme="minorHAnsi" w:cstheme="minorHAnsi"/>
                <w:color w:val="000000" w:themeColor="text1"/>
              </w:rPr>
              <w:t>encouraged</w:t>
            </w:r>
            <w:r w:rsidRPr="009F44B4">
              <w:rPr>
                <w:rFonts w:asciiTheme="minorHAnsi" w:hAnsiTheme="minorHAnsi" w:cstheme="minorHAnsi"/>
                <w:color w:val="000000" w:themeColor="text1"/>
              </w:rPr>
              <w:t xml:space="preserve"> elements of disengagement, </w:t>
            </w:r>
            <w:r w:rsidR="00D359FA" w:rsidRPr="009F44B4">
              <w:rPr>
                <w:rFonts w:asciiTheme="minorHAnsi" w:hAnsiTheme="minorHAnsi" w:cstheme="minorHAnsi"/>
                <w:color w:val="000000" w:themeColor="text1"/>
              </w:rPr>
              <w:t>questioning</w:t>
            </w:r>
            <w:r w:rsidRPr="009F44B4">
              <w:rPr>
                <w:rFonts w:asciiTheme="minorHAnsi" w:hAnsiTheme="minorHAnsi" w:cstheme="minorHAnsi"/>
                <w:color w:val="000000" w:themeColor="text1"/>
              </w:rPr>
              <w:t xml:space="preserve"> and classroom </w:t>
            </w:r>
            <w:r w:rsidR="00D359FA" w:rsidRPr="009F44B4">
              <w:rPr>
                <w:rFonts w:asciiTheme="minorHAnsi" w:hAnsiTheme="minorHAnsi" w:cstheme="minorHAnsi"/>
                <w:color w:val="000000" w:themeColor="text1"/>
              </w:rPr>
              <w:t>management</w:t>
            </w:r>
            <w:r w:rsidRPr="009F44B4">
              <w:rPr>
                <w:rFonts w:asciiTheme="minorHAnsi" w:hAnsiTheme="minorHAnsi" w:cstheme="minorHAnsi"/>
                <w:color w:val="000000" w:themeColor="text1"/>
              </w:rPr>
              <w:t xml:space="preserve"> as a point of study for this particular incident. </w:t>
            </w:r>
          </w:p>
          <w:p w14:paraId="1520350D" w14:textId="77777777" w:rsidR="00D40E33" w:rsidRPr="009F44B4" w:rsidRDefault="00D40E33" w:rsidP="0079089C">
            <w:pPr>
              <w:rPr>
                <w:rFonts w:asciiTheme="minorHAnsi" w:hAnsiTheme="minorHAnsi" w:cstheme="minorHAnsi"/>
                <w:color w:val="000000" w:themeColor="text1"/>
              </w:rPr>
            </w:pPr>
          </w:p>
        </w:tc>
      </w:tr>
    </w:tbl>
    <w:p w14:paraId="51A84C01" w14:textId="4078B454" w:rsidR="00D40E33" w:rsidRPr="009F44B4" w:rsidRDefault="00D40E33" w:rsidP="00D40E33">
      <w:pPr>
        <w:tabs>
          <w:tab w:val="left" w:pos="945"/>
        </w:tabs>
        <w:rPr>
          <w:rFonts w:asciiTheme="minorHAnsi" w:hAnsiTheme="minorHAnsi" w:cstheme="minorHAnsi"/>
          <w:b/>
          <w:bCs/>
          <w:color w:val="000000" w:themeColor="text1"/>
          <w:u w:val="single"/>
        </w:rPr>
      </w:pPr>
    </w:p>
    <w:p w14:paraId="75F3B0D2" w14:textId="20D36BB7" w:rsidR="00D40E33" w:rsidRPr="009F44B4" w:rsidRDefault="00D40E33" w:rsidP="00D40E33">
      <w:pPr>
        <w:tabs>
          <w:tab w:val="left" w:pos="945"/>
        </w:tabs>
        <w:rPr>
          <w:rFonts w:asciiTheme="minorHAnsi" w:hAnsiTheme="minorHAnsi" w:cstheme="minorHAnsi"/>
          <w:b/>
          <w:bCs/>
          <w:color w:val="000000" w:themeColor="text1"/>
          <w:u w:val="single"/>
        </w:rPr>
      </w:pPr>
    </w:p>
    <w:p w14:paraId="25218A5C" w14:textId="2B703B79" w:rsidR="00D40E33" w:rsidRDefault="00D40E33" w:rsidP="00D40E33">
      <w:pPr>
        <w:jc w:val="both"/>
        <w:rPr>
          <w:rFonts w:ascii="Trebuchet MS" w:hAnsi="Trebuchet MS"/>
          <w:b/>
          <w:color w:val="000000" w:themeColor="text1"/>
        </w:rPr>
      </w:pPr>
      <w:r w:rsidRPr="009F44B4">
        <w:rPr>
          <w:rFonts w:ascii="Trebuchet MS" w:hAnsi="Trebuchet MS"/>
          <w:b/>
          <w:color w:val="000000" w:themeColor="text1"/>
        </w:rPr>
        <w:t xml:space="preserve">OBSERVATION / FIELD NOTES </w:t>
      </w:r>
      <w:r w:rsidR="00E677A2">
        <w:rPr>
          <w:rFonts w:ascii="Trebuchet MS" w:hAnsi="Trebuchet MS"/>
          <w:b/>
          <w:color w:val="000000" w:themeColor="text1"/>
        </w:rPr>
        <w:t>C</w:t>
      </w:r>
    </w:p>
    <w:p w14:paraId="43CE6E56" w14:textId="77777777" w:rsidR="00BC5A23" w:rsidRPr="009F44B4" w:rsidRDefault="00BC5A23" w:rsidP="00D40E33">
      <w:pPr>
        <w:jc w:val="both"/>
        <w:rPr>
          <w:rFonts w:ascii="Trebuchet MS" w:hAnsi="Trebuchet MS"/>
          <w:b/>
          <w:color w:val="000000" w:themeColor="text1"/>
        </w:rPr>
      </w:pPr>
    </w:p>
    <w:p w14:paraId="12C5B767" w14:textId="77777777" w:rsidR="00D40E33" w:rsidRPr="009F44B4" w:rsidRDefault="00D40E33" w:rsidP="00D40E33">
      <w:pPr>
        <w:rPr>
          <w:rFonts w:ascii="Trebuchet MS" w:hAnsi="Trebuchet MS"/>
          <w:color w:val="000000" w:themeColor="text1"/>
        </w:rPr>
      </w:pPr>
      <w:r w:rsidRPr="009F44B4">
        <w:rPr>
          <w:rFonts w:ascii="Trebuchet MS" w:hAnsi="Trebuchet MS"/>
          <w:color w:val="000000" w:themeColor="text1"/>
        </w:rPr>
        <w:t>(Questions adapted from Fletcher Wood (2016)</w:t>
      </w:r>
    </w:p>
    <w:tbl>
      <w:tblPr>
        <w:tblStyle w:val="TableGrid"/>
        <w:tblW w:w="0" w:type="auto"/>
        <w:tblLook w:val="04A0" w:firstRow="1" w:lastRow="0" w:firstColumn="1" w:lastColumn="0" w:noHBand="0" w:noVBand="1"/>
      </w:tblPr>
      <w:tblGrid>
        <w:gridCol w:w="8926"/>
      </w:tblGrid>
      <w:tr w:rsidR="009F44B4" w:rsidRPr="009F44B4" w14:paraId="0E397866" w14:textId="77777777" w:rsidTr="0079089C">
        <w:tc>
          <w:tcPr>
            <w:tcW w:w="8926" w:type="dxa"/>
          </w:tcPr>
          <w:p w14:paraId="4619A4F0"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Date and time, year </w:t>
            </w:r>
            <w:proofErr w:type="spellStart"/>
            <w:r w:rsidRPr="009F44B4">
              <w:rPr>
                <w:rFonts w:ascii="Trebuchet MS" w:hAnsi="Trebuchet MS"/>
                <w:color w:val="000000" w:themeColor="text1"/>
              </w:rPr>
              <w:t>group:Year</w:t>
            </w:r>
            <w:proofErr w:type="spellEnd"/>
            <w:r w:rsidRPr="009F44B4">
              <w:rPr>
                <w:rFonts w:ascii="Trebuchet MS" w:hAnsi="Trebuchet MS"/>
                <w:color w:val="000000" w:themeColor="text1"/>
              </w:rPr>
              <w:t xml:space="preserve"> 4 &amp; 5 </w:t>
            </w:r>
          </w:p>
          <w:p w14:paraId="60D95FB4"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Topic – Masks and our world as it is now (linking to COVID) </w:t>
            </w:r>
          </w:p>
        </w:tc>
      </w:tr>
      <w:tr w:rsidR="009F44B4" w:rsidRPr="009F44B4" w14:paraId="7F874D6F" w14:textId="77777777" w:rsidTr="0079089C">
        <w:tc>
          <w:tcPr>
            <w:tcW w:w="8926" w:type="dxa"/>
          </w:tcPr>
          <w:p w14:paraId="4DCCAC22" w14:textId="77777777" w:rsidR="00D40E33" w:rsidRPr="009F44B4" w:rsidRDefault="00D40E33" w:rsidP="0079089C">
            <w:pPr>
              <w:rPr>
                <w:rFonts w:ascii="Trebuchet MS" w:hAnsi="Trebuchet MS"/>
                <w:color w:val="000000" w:themeColor="text1"/>
              </w:rPr>
            </w:pPr>
            <w:r w:rsidRPr="009F44B4">
              <w:rPr>
                <w:rFonts w:ascii="Trebuchet MS" w:hAnsi="Trebuchet MS"/>
                <w:b/>
                <w:color w:val="000000" w:themeColor="text1"/>
              </w:rPr>
              <w:t>Lesson details:</w:t>
            </w:r>
            <w:r w:rsidRPr="009F44B4">
              <w:rPr>
                <w:rFonts w:ascii="Trebuchet MS" w:hAnsi="Trebuchet MS"/>
                <w:color w:val="000000" w:themeColor="text1"/>
              </w:rPr>
              <w:t xml:space="preserve"> (Context and focus -/</w:t>
            </w:r>
            <w:proofErr w:type="spellStart"/>
            <w:r w:rsidRPr="009F44B4">
              <w:rPr>
                <w:rFonts w:ascii="Trebuchet MS" w:hAnsi="Trebuchet MS"/>
                <w:color w:val="000000" w:themeColor="text1"/>
              </w:rPr>
              <w:t>AoLE</w:t>
            </w:r>
            <w:proofErr w:type="spellEnd"/>
            <w:r w:rsidRPr="009F44B4">
              <w:rPr>
                <w:rFonts w:ascii="Trebuchet MS" w:hAnsi="Trebuchet MS"/>
                <w:color w:val="000000" w:themeColor="text1"/>
              </w:rPr>
              <w:t>/subject- is it near start of end of unit of study? Indoors/outdoors? Ability range? Any particularly relevant information).</w:t>
            </w:r>
          </w:p>
          <w:p w14:paraId="3FF46E57" w14:textId="77777777" w:rsidR="00D40E33" w:rsidRPr="009F44B4" w:rsidRDefault="00D40E33" w:rsidP="0079089C">
            <w:pPr>
              <w:rPr>
                <w:rFonts w:ascii="Trebuchet MS" w:hAnsi="Trebuchet MS"/>
                <w:color w:val="000000" w:themeColor="text1"/>
              </w:rPr>
            </w:pPr>
          </w:p>
          <w:p w14:paraId="1F39DF37"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Focus is given on the board</w:t>
            </w:r>
          </w:p>
          <w:p w14:paraId="0A351222"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Working on the ‘topic’ which is masks </w:t>
            </w:r>
          </w:p>
          <w:p w14:paraId="31054AF7"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All are involved nobody is taking out for extra support </w:t>
            </w:r>
          </w:p>
          <w:p w14:paraId="3319AA71"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Focusing on the topic of world around us and our CURRENT world. Subsequently talking about COVID </w:t>
            </w:r>
          </w:p>
          <w:p w14:paraId="7AAC7A2D"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How do masks help? </w:t>
            </w:r>
          </w:p>
          <w:p w14:paraId="45D81B57" w14:textId="3FDC5352"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proofErr w:type="spellStart"/>
            <w:r w:rsidRPr="009F44B4">
              <w:rPr>
                <w:rFonts w:ascii="Trebuchet MS" w:hAnsi="Trebuchet MS"/>
                <w:color w:val="000000" w:themeColor="text1"/>
                <w:sz w:val="24"/>
                <w:szCs w:val="24"/>
              </w:rPr>
              <w:t>Mindmaps</w:t>
            </w:r>
            <w:proofErr w:type="spellEnd"/>
            <w:r w:rsidRPr="009F44B4">
              <w:rPr>
                <w:rFonts w:ascii="Trebuchet MS" w:hAnsi="Trebuchet MS"/>
                <w:color w:val="000000" w:themeColor="text1"/>
                <w:sz w:val="24"/>
                <w:szCs w:val="24"/>
              </w:rPr>
              <w:t xml:space="preserve"> – learning how to write in </w:t>
            </w:r>
            <w:r w:rsidR="00D359FA" w:rsidRPr="009F44B4">
              <w:rPr>
                <w:rFonts w:ascii="Trebuchet MS" w:hAnsi="Trebuchet MS"/>
                <w:color w:val="000000" w:themeColor="text1"/>
                <w:sz w:val="24"/>
                <w:szCs w:val="24"/>
              </w:rPr>
              <w:t>different</w:t>
            </w:r>
            <w:r w:rsidRPr="009F44B4">
              <w:rPr>
                <w:rFonts w:ascii="Trebuchet MS" w:hAnsi="Trebuchet MS"/>
                <w:color w:val="000000" w:themeColor="text1"/>
                <w:sz w:val="24"/>
                <w:szCs w:val="24"/>
              </w:rPr>
              <w:t xml:space="preserve"> ways </w:t>
            </w:r>
          </w:p>
          <w:p w14:paraId="0E9DB05A" w14:textId="1E4A19D5"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Looking at </w:t>
            </w:r>
            <w:proofErr w:type="spellStart"/>
            <w:r w:rsidR="00D359FA" w:rsidRPr="009F44B4">
              <w:rPr>
                <w:rFonts w:ascii="Trebuchet MS" w:hAnsi="Trebuchet MS"/>
                <w:color w:val="000000" w:themeColor="text1"/>
                <w:sz w:val="24"/>
                <w:szCs w:val="24"/>
              </w:rPr>
              <w:t>each others</w:t>
            </w:r>
            <w:proofErr w:type="spellEnd"/>
            <w:r w:rsidRPr="009F44B4">
              <w:rPr>
                <w:rFonts w:ascii="Trebuchet MS" w:hAnsi="Trebuchet MS"/>
                <w:color w:val="000000" w:themeColor="text1"/>
                <w:sz w:val="24"/>
                <w:szCs w:val="24"/>
              </w:rPr>
              <w:t xml:space="preserve"> masks </w:t>
            </w:r>
          </w:p>
          <w:p w14:paraId="528314B5" w14:textId="77777777" w:rsidR="00D40E33" w:rsidRPr="009F44B4" w:rsidRDefault="00D40E33" w:rsidP="00D40E33">
            <w:pPr>
              <w:pStyle w:val="ListParagraph"/>
              <w:widowControl w:val="0"/>
              <w:numPr>
                <w:ilvl w:val="0"/>
                <w:numId w:val="23"/>
              </w:numPr>
              <w:autoSpaceDE w:val="0"/>
              <w:autoSpaceDN w:val="0"/>
              <w:adjustRightInd w:val="0"/>
              <w:spacing w:after="0" w:line="36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Looking at a video on how masks help us </w:t>
            </w:r>
          </w:p>
          <w:p w14:paraId="09BE3D72" w14:textId="77777777" w:rsidR="00D40E33" w:rsidRPr="009F44B4" w:rsidRDefault="00D40E33" w:rsidP="0079089C">
            <w:pPr>
              <w:rPr>
                <w:rFonts w:ascii="Trebuchet MS" w:hAnsi="Trebuchet MS"/>
                <w:color w:val="000000" w:themeColor="text1"/>
              </w:rPr>
            </w:pPr>
          </w:p>
          <w:p w14:paraId="62480226" w14:textId="77777777" w:rsidR="00D40E33" w:rsidRPr="009F44B4" w:rsidRDefault="00D40E33" w:rsidP="0079089C">
            <w:pPr>
              <w:rPr>
                <w:rFonts w:ascii="Trebuchet MS" w:hAnsi="Trebuchet MS"/>
                <w:color w:val="000000" w:themeColor="text1"/>
              </w:rPr>
            </w:pPr>
          </w:p>
        </w:tc>
      </w:tr>
      <w:tr w:rsidR="009F44B4" w:rsidRPr="009F44B4" w14:paraId="452EB1A7" w14:textId="77777777" w:rsidTr="0079089C">
        <w:tc>
          <w:tcPr>
            <w:tcW w:w="8926" w:type="dxa"/>
          </w:tcPr>
          <w:p w14:paraId="04B28F2B" w14:textId="77777777" w:rsidR="00D40E33" w:rsidRPr="009F44B4" w:rsidRDefault="00D40E33" w:rsidP="0079089C">
            <w:pPr>
              <w:rPr>
                <w:rFonts w:ascii="Trebuchet MS" w:hAnsi="Trebuchet MS"/>
                <w:b/>
                <w:bCs/>
                <w:color w:val="000000" w:themeColor="text1"/>
                <w:lang w:val="en-US"/>
              </w:rPr>
            </w:pPr>
            <w:r w:rsidRPr="009F44B4">
              <w:rPr>
                <w:rFonts w:ascii="Trebuchet MS" w:hAnsi="Trebuchet MS"/>
                <w:b/>
                <w:bCs/>
                <w:color w:val="000000" w:themeColor="text1"/>
                <w:lang w:val="en-US"/>
              </w:rPr>
              <w:t>Classroom culture</w:t>
            </w:r>
          </w:p>
          <w:p w14:paraId="512B1134" w14:textId="77777777" w:rsidR="00D40E33" w:rsidRPr="009F44B4" w:rsidRDefault="00D40E33" w:rsidP="0079089C">
            <w:pPr>
              <w:rPr>
                <w:rFonts w:ascii="Trebuchet MS" w:hAnsi="Trebuchet MS"/>
                <w:bCs/>
                <w:color w:val="000000" w:themeColor="text1"/>
                <w:lang w:val="en-US"/>
              </w:rPr>
            </w:pPr>
            <w:r w:rsidRPr="009F44B4">
              <w:rPr>
                <w:rFonts w:ascii="Trebuchet MS" w:hAnsi="Trebuchet MS"/>
                <w:bCs/>
                <w:color w:val="000000" w:themeColor="text1"/>
                <w:lang w:val="en-US"/>
              </w:rPr>
              <w:t xml:space="preserve">(What is the classroom ‘vibe.’? What do attitudes, dispositions, </w:t>
            </w:r>
            <w:proofErr w:type="spellStart"/>
            <w:r w:rsidRPr="009F44B4">
              <w:rPr>
                <w:rFonts w:ascii="Trebuchet MS" w:hAnsi="Trebuchet MS"/>
                <w:bCs/>
                <w:color w:val="000000" w:themeColor="text1"/>
                <w:lang w:val="en-US"/>
              </w:rPr>
              <w:t>behaviours</w:t>
            </w:r>
            <w:proofErr w:type="spellEnd"/>
            <w:r w:rsidRPr="009F44B4">
              <w:rPr>
                <w:rFonts w:ascii="Trebuchet MS" w:hAnsi="Trebuchet MS"/>
                <w:bCs/>
                <w:color w:val="000000" w:themeColor="text1"/>
                <w:lang w:val="en-US"/>
              </w:rPr>
              <w:t xml:space="preserve"> towards learning seem like at this point in time?)</w:t>
            </w:r>
          </w:p>
          <w:p w14:paraId="7C3FD4A6" w14:textId="77777777" w:rsidR="00D40E33" w:rsidRPr="009F44B4" w:rsidRDefault="00D40E33" w:rsidP="0079089C">
            <w:pPr>
              <w:rPr>
                <w:rFonts w:ascii="Trebuchet MS" w:hAnsi="Trebuchet MS"/>
                <w:bCs/>
                <w:color w:val="000000" w:themeColor="text1"/>
                <w:lang w:val="en-US"/>
              </w:rPr>
            </w:pPr>
          </w:p>
          <w:p w14:paraId="37CDDF90" w14:textId="77777777" w:rsidR="00D40E33" w:rsidRPr="009F44B4" w:rsidRDefault="00D40E33" w:rsidP="00D40E33">
            <w:pPr>
              <w:pStyle w:val="ListParagraph"/>
              <w:widowControl w:val="0"/>
              <w:numPr>
                <w:ilvl w:val="0"/>
                <w:numId w:val="27"/>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Children are a lot more wired now and are very much more vocal after lunch </w:t>
            </w:r>
          </w:p>
          <w:p w14:paraId="70066982" w14:textId="77777777" w:rsidR="00D40E33" w:rsidRPr="009F44B4" w:rsidRDefault="00D40E33" w:rsidP="0079089C">
            <w:pPr>
              <w:rPr>
                <w:rFonts w:ascii="Trebuchet MS" w:hAnsi="Trebuchet MS"/>
                <w:bCs/>
                <w:color w:val="000000" w:themeColor="text1"/>
                <w:lang w:val="en-US"/>
              </w:rPr>
            </w:pPr>
          </w:p>
          <w:p w14:paraId="410A8408" w14:textId="77777777" w:rsidR="00D40E33" w:rsidRPr="009F44B4" w:rsidRDefault="00D40E33" w:rsidP="0079089C">
            <w:pPr>
              <w:rPr>
                <w:rFonts w:ascii="Trebuchet MS" w:hAnsi="Trebuchet MS"/>
                <w:bCs/>
                <w:color w:val="000000" w:themeColor="text1"/>
              </w:rPr>
            </w:pPr>
          </w:p>
          <w:p w14:paraId="4B77FEA6" w14:textId="77777777" w:rsidR="00D40E33" w:rsidRPr="009F44B4" w:rsidRDefault="00D40E33" w:rsidP="0079089C">
            <w:pPr>
              <w:rPr>
                <w:rFonts w:ascii="Trebuchet MS" w:hAnsi="Trebuchet MS"/>
                <w:bCs/>
                <w:color w:val="000000" w:themeColor="text1"/>
              </w:rPr>
            </w:pPr>
          </w:p>
          <w:p w14:paraId="5570F4AE" w14:textId="77777777" w:rsidR="00D40E33" w:rsidRPr="009F44B4" w:rsidRDefault="00D40E33" w:rsidP="0079089C">
            <w:pPr>
              <w:ind w:left="720"/>
              <w:rPr>
                <w:rFonts w:ascii="Trebuchet MS" w:hAnsi="Trebuchet MS"/>
                <w:color w:val="000000" w:themeColor="text1"/>
              </w:rPr>
            </w:pPr>
          </w:p>
          <w:p w14:paraId="696790E6" w14:textId="77777777" w:rsidR="00D40E33" w:rsidRPr="009F44B4" w:rsidRDefault="00D40E33" w:rsidP="0079089C">
            <w:pPr>
              <w:ind w:left="720"/>
              <w:rPr>
                <w:rFonts w:ascii="Trebuchet MS" w:hAnsi="Trebuchet MS"/>
                <w:color w:val="000000" w:themeColor="text1"/>
              </w:rPr>
            </w:pPr>
          </w:p>
        </w:tc>
      </w:tr>
      <w:tr w:rsidR="009F44B4" w:rsidRPr="009F44B4" w14:paraId="2F50B4ED" w14:textId="77777777" w:rsidTr="0079089C">
        <w:tc>
          <w:tcPr>
            <w:tcW w:w="8926" w:type="dxa"/>
          </w:tcPr>
          <w:p w14:paraId="2B62354D" w14:textId="77777777" w:rsidR="00D40E33" w:rsidRPr="009F44B4" w:rsidRDefault="00D40E33" w:rsidP="0079089C">
            <w:pPr>
              <w:rPr>
                <w:rFonts w:ascii="Trebuchet MS" w:hAnsi="Trebuchet MS"/>
                <w:b/>
                <w:color w:val="000000" w:themeColor="text1"/>
              </w:rPr>
            </w:pPr>
          </w:p>
          <w:p w14:paraId="71A39872"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Objectives</w:t>
            </w:r>
          </w:p>
          <w:p w14:paraId="2C1C4693"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(What happens in the environment that communicates the purpose of the experiences?  What can be observed regarding the way lesson activities relate to these purposes?</w:t>
            </w:r>
          </w:p>
          <w:p w14:paraId="53CC444D"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How they share the learning objective? </w:t>
            </w:r>
          </w:p>
          <w:p w14:paraId="5E652213" w14:textId="77777777" w:rsidR="00D40E33" w:rsidRPr="009F44B4" w:rsidRDefault="00D40E33" w:rsidP="0079089C">
            <w:pPr>
              <w:rPr>
                <w:rFonts w:ascii="Trebuchet MS" w:hAnsi="Trebuchet MS"/>
                <w:color w:val="000000" w:themeColor="text1"/>
              </w:rPr>
            </w:pPr>
            <w:proofErr w:type="spellStart"/>
            <w:r w:rsidRPr="009F44B4">
              <w:rPr>
                <w:rFonts w:ascii="Trebuchet MS" w:hAnsi="Trebuchet MS"/>
                <w:color w:val="000000" w:themeColor="text1"/>
              </w:rPr>
              <w:t>Sucess</w:t>
            </w:r>
            <w:proofErr w:type="spellEnd"/>
            <w:r w:rsidRPr="009F44B4">
              <w:rPr>
                <w:rFonts w:ascii="Trebuchet MS" w:hAnsi="Trebuchet MS"/>
                <w:color w:val="000000" w:themeColor="text1"/>
              </w:rPr>
              <w:t xml:space="preserve"> Criteria? E.g. 3 stars and a wish? </w:t>
            </w:r>
          </w:p>
          <w:p w14:paraId="68D92684" w14:textId="77777777" w:rsidR="00D40E33" w:rsidRPr="009F44B4" w:rsidRDefault="00D40E33" w:rsidP="0079089C">
            <w:pPr>
              <w:rPr>
                <w:rFonts w:ascii="Trebuchet MS" w:hAnsi="Trebuchet MS"/>
                <w:color w:val="000000" w:themeColor="text1"/>
              </w:rPr>
            </w:pPr>
          </w:p>
          <w:p w14:paraId="6DA77A34" w14:textId="77777777" w:rsidR="00D40E33" w:rsidRPr="009F44B4" w:rsidRDefault="00D40E33" w:rsidP="00D40E33">
            <w:pPr>
              <w:pStyle w:val="ListParagraph"/>
              <w:widowControl w:val="0"/>
              <w:numPr>
                <w:ilvl w:val="0"/>
                <w:numId w:val="24"/>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Being able to draw a mind map on the topic of face masks</w:t>
            </w:r>
          </w:p>
          <w:p w14:paraId="4D081E71" w14:textId="52EA920C" w:rsidR="00D40E33" w:rsidRPr="009F44B4" w:rsidRDefault="00D359FA" w:rsidP="00D40E33">
            <w:pPr>
              <w:pStyle w:val="ListParagraph"/>
              <w:widowControl w:val="0"/>
              <w:numPr>
                <w:ilvl w:val="0"/>
                <w:numId w:val="24"/>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Independent</w:t>
            </w:r>
            <w:r w:rsidR="00D40E33" w:rsidRPr="009F44B4">
              <w:rPr>
                <w:rFonts w:ascii="Trebuchet MS" w:hAnsi="Trebuchet MS"/>
                <w:color w:val="000000" w:themeColor="text1"/>
                <w:sz w:val="24"/>
                <w:szCs w:val="24"/>
              </w:rPr>
              <w:t xml:space="preserve"> working on looking about what they know about facemasks </w:t>
            </w:r>
          </w:p>
          <w:p w14:paraId="4B84B123" w14:textId="77777777" w:rsidR="00D40E33" w:rsidRPr="009F44B4" w:rsidRDefault="00D40E33" w:rsidP="0079089C">
            <w:pPr>
              <w:rPr>
                <w:rFonts w:ascii="Trebuchet MS" w:hAnsi="Trebuchet MS"/>
                <w:color w:val="000000" w:themeColor="text1"/>
              </w:rPr>
            </w:pPr>
          </w:p>
          <w:p w14:paraId="1F5E100F" w14:textId="77777777" w:rsidR="00D40E33" w:rsidRPr="009F44B4" w:rsidRDefault="00D40E33" w:rsidP="0079089C">
            <w:pPr>
              <w:rPr>
                <w:rFonts w:ascii="Trebuchet MS" w:hAnsi="Trebuchet MS"/>
                <w:color w:val="000000" w:themeColor="text1"/>
              </w:rPr>
            </w:pPr>
          </w:p>
          <w:p w14:paraId="769AE504" w14:textId="77777777" w:rsidR="00D40E33" w:rsidRPr="009F44B4" w:rsidRDefault="00D40E33" w:rsidP="0079089C">
            <w:pPr>
              <w:rPr>
                <w:rFonts w:ascii="Trebuchet MS" w:hAnsi="Trebuchet MS"/>
                <w:color w:val="000000" w:themeColor="text1"/>
              </w:rPr>
            </w:pPr>
          </w:p>
        </w:tc>
      </w:tr>
      <w:tr w:rsidR="009F44B4" w:rsidRPr="009F44B4" w14:paraId="0F02A125" w14:textId="77777777" w:rsidTr="0079089C">
        <w:tc>
          <w:tcPr>
            <w:tcW w:w="8926" w:type="dxa"/>
          </w:tcPr>
          <w:p w14:paraId="4639C648"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lastRenderedPageBreak/>
              <w:t>Direction</w:t>
            </w:r>
          </w:p>
          <w:p w14:paraId="31789E5C"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can be observed that helps learners understand what they are engaging in?  What in the environment helps them understand how to achieve well)? </w:t>
            </w:r>
          </w:p>
          <w:p w14:paraId="7B5FFFF7" w14:textId="77777777" w:rsidR="00D40E33" w:rsidRPr="009F44B4" w:rsidRDefault="00D40E33" w:rsidP="0079089C">
            <w:pPr>
              <w:rPr>
                <w:rFonts w:ascii="Trebuchet MS" w:hAnsi="Trebuchet MS"/>
                <w:color w:val="000000" w:themeColor="text1"/>
              </w:rPr>
            </w:pPr>
          </w:p>
          <w:p w14:paraId="2CEBB10D" w14:textId="77777777" w:rsidR="00D40E33" w:rsidRPr="009F44B4" w:rsidRDefault="00D40E33" w:rsidP="00D40E33">
            <w:pPr>
              <w:pStyle w:val="ListParagraph"/>
              <w:widowControl w:val="0"/>
              <w:numPr>
                <w:ilvl w:val="0"/>
                <w:numId w:val="2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Planning their own work from looking at a KLW and looking at using that to help the children learn. </w:t>
            </w:r>
          </w:p>
          <w:p w14:paraId="68F3FF2F" w14:textId="77777777" w:rsidR="00D40E33" w:rsidRPr="009F44B4" w:rsidRDefault="00D40E33" w:rsidP="0079089C">
            <w:pPr>
              <w:rPr>
                <w:rFonts w:ascii="Trebuchet MS" w:hAnsi="Trebuchet MS"/>
                <w:color w:val="000000" w:themeColor="text1"/>
              </w:rPr>
            </w:pPr>
          </w:p>
          <w:p w14:paraId="7391A881" w14:textId="7313ADDE" w:rsidR="00D40E33" w:rsidRPr="009F44B4" w:rsidRDefault="009F44B4" w:rsidP="00D40E33">
            <w:pPr>
              <w:pStyle w:val="ListParagraph"/>
              <w:widowControl w:val="0"/>
              <w:numPr>
                <w:ilvl w:val="0"/>
                <w:numId w:val="2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Independent</w:t>
            </w:r>
            <w:r w:rsidR="00D40E33" w:rsidRPr="009F44B4">
              <w:rPr>
                <w:rFonts w:ascii="Trebuchet MS" w:hAnsi="Trebuchet MS"/>
                <w:color w:val="000000" w:themeColor="text1"/>
                <w:sz w:val="24"/>
                <w:szCs w:val="24"/>
              </w:rPr>
              <w:t xml:space="preserve"> learning on what they already know liking it to the KLW </w:t>
            </w:r>
          </w:p>
          <w:p w14:paraId="35FA556D" w14:textId="77777777" w:rsidR="00D40E33" w:rsidRPr="009F44B4" w:rsidRDefault="00D40E33" w:rsidP="0079089C">
            <w:pPr>
              <w:rPr>
                <w:rFonts w:ascii="Trebuchet MS" w:hAnsi="Trebuchet MS"/>
                <w:color w:val="000000" w:themeColor="text1"/>
              </w:rPr>
            </w:pPr>
          </w:p>
          <w:p w14:paraId="5FABF41D" w14:textId="77777777" w:rsidR="00D40E33" w:rsidRPr="009F44B4" w:rsidRDefault="00D40E33" w:rsidP="0079089C">
            <w:pPr>
              <w:rPr>
                <w:rFonts w:ascii="Trebuchet MS" w:hAnsi="Trebuchet MS"/>
                <w:color w:val="000000" w:themeColor="text1"/>
              </w:rPr>
            </w:pPr>
          </w:p>
          <w:p w14:paraId="62C0DB3E" w14:textId="77777777" w:rsidR="00D40E33" w:rsidRPr="009F44B4" w:rsidRDefault="00D40E33" w:rsidP="0079089C">
            <w:pPr>
              <w:rPr>
                <w:rFonts w:ascii="Trebuchet MS" w:hAnsi="Trebuchet MS"/>
                <w:color w:val="000000" w:themeColor="text1"/>
              </w:rPr>
            </w:pPr>
          </w:p>
          <w:p w14:paraId="1BA7CA25" w14:textId="77777777" w:rsidR="00D40E33" w:rsidRPr="009F44B4" w:rsidRDefault="00D40E33" w:rsidP="0079089C">
            <w:pPr>
              <w:rPr>
                <w:rFonts w:ascii="Trebuchet MS" w:hAnsi="Trebuchet MS"/>
                <w:color w:val="000000" w:themeColor="text1"/>
              </w:rPr>
            </w:pPr>
          </w:p>
        </w:tc>
      </w:tr>
      <w:tr w:rsidR="009F44B4" w:rsidRPr="009F44B4" w14:paraId="5E2461E6" w14:textId="77777777" w:rsidTr="0079089C">
        <w:tc>
          <w:tcPr>
            <w:tcW w:w="8926" w:type="dxa"/>
          </w:tcPr>
          <w:p w14:paraId="72ECC8A7"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Access and challenge</w:t>
            </w:r>
          </w:p>
          <w:p w14:paraId="00DAA210"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(What can be observed in the environment that enables engagement of learners? What can be observed regarding levels of challenge?</w:t>
            </w:r>
          </w:p>
          <w:p w14:paraId="5E87E8CC" w14:textId="77777777" w:rsidR="00D40E33" w:rsidRPr="009F44B4" w:rsidRDefault="00D40E33" w:rsidP="0079089C">
            <w:pPr>
              <w:rPr>
                <w:rFonts w:ascii="Trebuchet MS" w:hAnsi="Trebuchet MS"/>
                <w:color w:val="000000" w:themeColor="text1"/>
              </w:rPr>
            </w:pPr>
          </w:p>
          <w:p w14:paraId="14E456C0" w14:textId="6F14BD6A" w:rsidR="00D40E33" w:rsidRPr="009F44B4" w:rsidRDefault="00D40E33" w:rsidP="0079089C">
            <w:pPr>
              <w:pStyle w:val="ListParagraph"/>
              <w:widowControl w:val="0"/>
              <w:numPr>
                <w:ilvl w:val="0"/>
                <w:numId w:val="2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If they know more the children can write more through using the technique of a mind map to display answers. </w:t>
            </w:r>
          </w:p>
          <w:p w14:paraId="16E0BBE0" w14:textId="77777777" w:rsidR="00D40E33" w:rsidRPr="009F44B4" w:rsidRDefault="00D40E33" w:rsidP="00D40E33">
            <w:pPr>
              <w:pStyle w:val="ListParagraph"/>
              <w:widowControl w:val="0"/>
              <w:numPr>
                <w:ilvl w:val="0"/>
                <w:numId w:val="28"/>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Looking at a video to see what the children didn’t know </w:t>
            </w:r>
          </w:p>
          <w:p w14:paraId="469435B9" w14:textId="77777777" w:rsidR="00D40E33" w:rsidRPr="009F44B4" w:rsidRDefault="00D40E33" w:rsidP="0079089C">
            <w:pPr>
              <w:rPr>
                <w:rFonts w:ascii="Trebuchet MS" w:hAnsi="Trebuchet MS"/>
                <w:color w:val="000000" w:themeColor="text1"/>
              </w:rPr>
            </w:pPr>
          </w:p>
          <w:p w14:paraId="3EDDE0A2" w14:textId="77777777" w:rsidR="00D40E33" w:rsidRPr="009F44B4" w:rsidRDefault="00D40E33" w:rsidP="0079089C">
            <w:pPr>
              <w:rPr>
                <w:rFonts w:ascii="Trebuchet MS" w:hAnsi="Trebuchet MS"/>
                <w:color w:val="000000" w:themeColor="text1"/>
              </w:rPr>
            </w:pPr>
          </w:p>
          <w:p w14:paraId="60FF8C4E" w14:textId="77777777" w:rsidR="00D40E33" w:rsidRPr="009F44B4" w:rsidRDefault="00D40E33" w:rsidP="0079089C">
            <w:pPr>
              <w:rPr>
                <w:rFonts w:ascii="Trebuchet MS" w:hAnsi="Trebuchet MS"/>
                <w:color w:val="000000" w:themeColor="text1"/>
              </w:rPr>
            </w:pPr>
          </w:p>
          <w:p w14:paraId="46B663ED" w14:textId="77777777" w:rsidR="00D40E33" w:rsidRPr="009F44B4" w:rsidRDefault="00D40E33" w:rsidP="0079089C">
            <w:pPr>
              <w:rPr>
                <w:rFonts w:ascii="Trebuchet MS" w:hAnsi="Trebuchet MS"/>
                <w:color w:val="000000" w:themeColor="text1"/>
              </w:rPr>
            </w:pPr>
          </w:p>
        </w:tc>
      </w:tr>
      <w:tr w:rsidR="009F44B4" w:rsidRPr="009F44B4" w14:paraId="5DF8004F" w14:textId="77777777" w:rsidTr="0079089C">
        <w:tc>
          <w:tcPr>
            <w:tcW w:w="8926" w:type="dxa"/>
          </w:tcPr>
          <w:p w14:paraId="34CC967D"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Assessment</w:t>
            </w:r>
          </w:p>
          <w:p w14:paraId="27B5FC66"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(Can anything be observed about how student’s existing knowledge is used?  Can anything be observed regarding the development of knowledge during or after the experience)?</w:t>
            </w:r>
          </w:p>
          <w:p w14:paraId="0BA0975F"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Peer </w:t>
            </w:r>
            <w:proofErr w:type="spellStart"/>
            <w:r w:rsidRPr="009F44B4">
              <w:rPr>
                <w:rFonts w:ascii="Trebuchet MS" w:hAnsi="Trebuchet MS"/>
                <w:color w:val="000000" w:themeColor="text1"/>
              </w:rPr>
              <w:t>assesment</w:t>
            </w:r>
            <w:proofErr w:type="spellEnd"/>
            <w:r w:rsidRPr="009F44B4">
              <w:rPr>
                <w:rFonts w:ascii="Trebuchet MS" w:hAnsi="Trebuchet MS"/>
                <w:color w:val="000000" w:themeColor="text1"/>
              </w:rPr>
              <w:t xml:space="preserve">? </w:t>
            </w:r>
          </w:p>
          <w:p w14:paraId="2ADBC179" w14:textId="77777777" w:rsidR="00D40E33" w:rsidRPr="009F44B4" w:rsidRDefault="00D40E33" w:rsidP="0079089C">
            <w:pPr>
              <w:rPr>
                <w:rFonts w:ascii="Trebuchet MS" w:hAnsi="Trebuchet MS"/>
                <w:color w:val="000000" w:themeColor="text1"/>
              </w:rPr>
            </w:pPr>
          </w:p>
          <w:p w14:paraId="4B9A0E02" w14:textId="77777777" w:rsidR="00D40E33" w:rsidRPr="009F44B4" w:rsidRDefault="00D40E33" w:rsidP="00D40E33">
            <w:pPr>
              <w:pStyle w:val="ListParagraph"/>
              <w:widowControl w:val="0"/>
              <w:numPr>
                <w:ilvl w:val="0"/>
                <w:numId w:val="26"/>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Use of a mind map to write down what they think about face masks </w:t>
            </w:r>
          </w:p>
          <w:p w14:paraId="70182E67" w14:textId="3070930B" w:rsidR="00D40E33" w:rsidRPr="009F44B4" w:rsidRDefault="00D40E33" w:rsidP="00D40E33">
            <w:pPr>
              <w:pStyle w:val="ListParagraph"/>
              <w:widowControl w:val="0"/>
              <w:numPr>
                <w:ilvl w:val="0"/>
                <w:numId w:val="26"/>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Using a mind ma</w:t>
            </w:r>
            <w:r w:rsidR="00D359FA" w:rsidRPr="009F44B4">
              <w:rPr>
                <w:rFonts w:ascii="Trebuchet MS" w:hAnsi="Trebuchet MS"/>
                <w:color w:val="000000" w:themeColor="text1"/>
                <w:sz w:val="24"/>
                <w:szCs w:val="24"/>
              </w:rPr>
              <w:t>p</w:t>
            </w:r>
            <w:r w:rsidRPr="009F44B4">
              <w:rPr>
                <w:rFonts w:ascii="Trebuchet MS" w:hAnsi="Trebuchet MS"/>
                <w:color w:val="000000" w:themeColor="text1"/>
                <w:sz w:val="24"/>
                <w:szCs w:val="24"/>
              </w:rPr>
              <w:t xml:space="preserve"> to express ideas on the whiteboard all children can have more of an in depth understanding or learn something new. </w:t>
            </w:r>
          </w:p>
          <w:p w14:paraId="6AB910CA" w14:textId="77777777" w:rsidR="00D40E33" w:rsidRPr="009F44B4" w:rsidRDefault="00D40E33" w:rsidP="0079089C">
            <w:pPr>
              <w:rPr>
                <w:rFonts w:ascii="Trebuchet MS" w:hAnsi="Trebuchet MS"/>
                <w:color w:val="000000" w:themeColor="text1"/>
              </w:rPr>
            </w:pPr>
          </w:p>
          <w:p w14:paraId="58C5FA76" w14:textId="77777777" w:rsidR="00D40E33" w:rsidRPr="009F44B4" w:rsidRDefault="00D40E33" w:rsidP="0079089C">
            <w:pPr>
              <w:rPr>
                <w:rFonts w:ascii="Trebuchet MS" w:hAnsi="Trebuchet MS"/>
                <w:color w:val="000000" w:themeColor="text1"/>
              </w:rPr>
            </w:pPr>
          </w:p>
          <w:p w14:paraId="3E265BFB" w14:textId="77777777" w:rsidR="00D40E33" w:rsidRPr="009F44B4" w:rsidRDefault="00D40E33" w:rsidP="0079089C">
            <w:pPr>
              <w:rPr>
                <w:rFonts w:ascii="Trebuchet MS" w:hAnsi="Trebuchet MS"/>
                <w:color w:val="000000" w:themeColor="text1"/>
              </w:rPr>
            </w:pPr>
          </w:p>
          <w:p w14:paraId="60A3813A" w14:textId="77777777" w:rsidR="00D40E33" w:rsidRPr="009F44B4" w:rsidRDefault="00D40E33" w:rsidP="0079089C">
            <w:pPr>
              <w:rPr>
                <w:rFonts w:ascii="Trebuchet MS" w:hAnsi="Trebuchet MS"/>
                <w:color w:val="000000" w:themeColor="text1"/>
              </w:rPr>
            </w:pPr>
          </w:p>
          <w:p w14:paraId="7BA16E20" w14:textId="77777777" w:rsidR="00D40E33" w:rsidRPr="009F44B4" w:rsidRDefault="00D40E33" w:rsidP="0079089C">
            <w:pPr>
              <w:rPr>
                <w:rFonts w:ascii="Trebuchet MS" w:hAnsi="Trebuchet MS"/>
                <w:color w:val="000000" w:themeColor="text1"/>
              </w:rPr>
            </w:pPr>
          </w:p>
          <w:p w14:paraId="65F17CD0" w14:textId="77777777" w:rsidR="00D40E33" w:rsidRPr="009F44B4" w:rsidRDefault="00D40E33" w:rsidP="0079089C">
            <w:pPr>
              <w:rPr>
                <w:rFonts w:ascii="Trebuchet MS" w:hAnsi="Trebuchet MS"/>
                <w:b/>
                <w:color w:val="000000" w:themeColor="text1"/>
              </w:rPr>
            </w:pPr>
          </w:p>
          <w:p w14:paraId="7C4E2BEC" w14:textId="77777777" w:rsidR="00D40E33" w:rsidRPr="009F44B4" w:rsidRDefault="00D40E33" w:rsidP="0079089C">
            <w:pPr>
              <w:rPr>
                <w:rFonts w:ascii="Trebuchet MS" w:hAnsi="Trebuchet MS"/>
                <w:color w:val="000000" w:themeColor="text1"/>
              </w:rPr>
            </w:pPr>
          </w:p>
        </w:tc>
      </w:tr>
      <w:tr w:rsidR="009F44B4" w:rsidRPr="009F44B4" w14:paraId="53CC3889" w14:textId="77777777" w:rsidTr="0079089C">
        <w:tc>
          <w:tcPr>
            <w:tcW w:w="8926" w:type="dxa"/>
          </w:tcPr>
          <w:p w14:paraId="0E30AF0B"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Specifics / Critical Incidents</w:t>
            </w:r>
          </w:p>
          <w:p w14:paraId="7CB7F263"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(Are there moments which cause you to consider aspects of practice when you come across them in future teaching)?</w:t>
            </w:r>
          </w:p>
          <w:p w14:paraId="37DAC56A" w14:textId="77777777" w:rsidR="00D40E33" w:rsidRPr="009F44B4" w:rsidRDefault="00D40E33" w:rsidP="0079089C">
            <w:pPr>
              <w:rPr>
                <w:rFonts w:ascii="Trebuchet MS" w:hAnsi="Trebuchet MS"/>
                <w:color w:val="000000" w:themeColor="text1"/>
              </w:rPr>
            </w:pPr>
          </w:p>
          <w:p w14:paraId="5ED43A50"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you observe? What made it good? </w:t>
            </w:r>
          </w:p>
          <w:p w14:paraId="0ECE01DB" w14:textId="77777777" w:rsidR="00D40E33" w:rsidRPr="009F44B4" w:rsidRDefault="00D40E33" w:rsidP="0079089C">
            <w:pPr>
              <w:rPr>
                <w:rFonts w:ascii="Trebuchet MS" w:hAnsi="Trebuchet MS"/>
                <w:color w:val="000000" w:themeColor="text1"/>
              </w:rPr>
            </w:pPr>
          </w:p>
          <w:p w14:paraId="1029EC87" w14:textId="02DBF81F" w:rsidR="00D40E33" w:rsidRPr="009F44B4" w:rsidRDefault="00D359FA" w:rsidP="00D40E33">
            <w:pPr>
              <w:pStyle w:val="ListParagraph"/>
              <w:widowControl w:val="0"/>
              <w:numPr>
                <w:ilvl w:val="0"/>
                <w:numId w:val="2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Disruptive</w:t>
            </w:r>
            <w:r w:rsidR="00D40E33" w:rsidRPr="009F44B4">
              <w:rPr>
                <w:rFonts w:ascii="Trebuchet MS" w:hAnsi="Trebuchet MS"/>
                <w:color w:val="000000" w:themeColor="text1"/>
                <w:sz w:val="24"/>
                <w:szCs w:val="24"/>
              </w:rPr>
              <w:t xml:space="preserve"> child not willing to engage in work </w:t>
            </w:r>
          </w:p>
          <w:p w14:paraId="3363B2D6" w14:textId="01277135" w:rsidR="00D40E33" w:rsidRPr="009F44B4" w:rsidRDefault="00D40E33" w:rsidP="00D40E33">
            <w:pPr>
              <w:pStyle w:val="ListParagraph"/>
              <w:widowControl w:val="0"/>
              <w:numPr>
                <w:ilvl w:val="0"/>
                <w:numId w:val="2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Been told to go to the back o</w:t>
            </w:r>
            <w:r w:rsidR="00742E5C">
              <w:rPr>
                <w:rFonts w:ascii="Trebuchet MS" w:hAnsi="Trebuchet MS"/>
                <w:color w:val="000000" w:themeColor="text1"/>
                <w:sz w:val="24"/>
                <w:szCs w:val="24"/>
              </w:rPr>
              <w:t>f</w:t>
            </w:r>
            <w:r w:rsidRPr="009F44B4">
              <w:rPr>
                <w:rFonts w:ascii="Trebuchet MS" w:hAnsi="Trebuchet MS"/>
                <w:color w:val="000000" w:themeColor="text1"/>
                <w:sz w:val="24"/>
                <w:szCs w:val="24"/>
              </w:rPr>
              <w:t xml:space="preserve"> the class to work </w:t>
            </w:r>
          </w:p>
          <w:p w14:paraId="6E082FC7" w14:textId="7C6F5ED5" w:rsidR="00D40E33" w:rsidRPr="00BC5A23" w:rsidRDefault="00D40E33" w:rsidP="0079089C">
            <w:pPr>
              <w:pStyle w:val="ListParagraph"/>
              <w:widowControl w:val="0"/>
              <w:numPr>
                <w:ilvl w:val="0"/>
                <w:numId w:val="29"/>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Teacher asked him to come back in 20mi</w:t>
            </w:r>
          </w:p>
          <w:p w14:paraId="4B1DDDA1" w14:textId="77777777" w:rsidR="00D40E33" w:rsidRPr="009F44B4" w:rsidRDefault="00D40E33" w:rsidP="0079089C">
            <w:pPr>
              <w:rPr>
                <w:rFonts w:ascii="Trebuchet MS" w:hAnsi="Trebuchet MS"/>
                <w:color w:val="000000" w:themeColor="text1"/>
              </w:rPr>
            </w:pPr>
          </w:p>
        </w:tc>
      </w:tr>
    </w:tbl>
    <w:p w14:paraId="05B8BB32" w14:textId="77777777" w:rsidR="00E677A2" w:rsidRDefault="00E677A2" w:rsidP="00D40E33">
      <w:pPr>
        <w:rPr>
          <w:rFonts w:asciiTheme="minorHAnsi" w:hAnsiTheme="minorHAnsi" w:cstheme="minorHAnsi"/>
          <w:b/>
          <w:color w:val="000000" w:themeColor="text1"/>
        </w:rPr>
      </w:pPr>
    </w:p>
    <w:p w14:paraId="5366BC23" w14:textId="57E34DD7" w:rsidR="00D40E33" w:rsidRDefault="00D40E33" w:rsidP="00D40E33">
      <w:pPr>
        <w:rPr>
          <w:rFonts w:asciiTheme="minorHAnsi" w:hAnsiTheme="minorHAnsi" w:cstheme="minorHAnsi"/>
          <w:b/>
          <w:color w:val="000000" w:themeColor="text1"/>
        </w:rPr>
      </w:pPr>
      <w:r w:rsidRPr="009F44B4">
        <w:rPr>
          <w:rFonts w:asciiTheme="minorHAnsi" w:hAnsiTheme="minorHAnsi" w:cstheme="minorHAnsi"/>
          <w:b/>
          <w:color w:val="000000" w:themeColor="text1"/>
        </w:rPr>
        <w:t xml:space="preserve">CRITICAL INCIDENT IDENTIFICATION RECORD </w:t>
      </w:r>
      <w:r w:rsidR="00E677A2">
        <w:rPr>
          <w:rFonts w:asciiTheme="minorHAnsi" w:hAnsiTheme="minorHAnsi" w:cstheme="minorHAnsi"/>
          <w:b/>
          <w:color w:val="000000" w:themeColor="text1"/>
        </w:rPr>
        <w:t>C</w:t>
      </w:r>
    </w:p>
    <w:p w14:paraId="327DFAD7" w14:textId="77777777" w:rsidR="00BC5A23" w:rsidRPr="009F44B4" w:rsidRDefault="00BC5A23" w:rsidP="00D40E33">
      <w:pPr>
        <w:rPr>
          <w:rFonts w:asciiTheme="minorHAnsi" w:hAnsiTheme="minorHAnsi" w:cstheme="minorHAnsi"/>
          <w:b/>
          <w:color w:val="000000" w:themeColor="text1"/>
        </w:rPr>
      </w:pPr>
    </w:p>
    <w:p w14:paraId="274C7E42" w14:textId="77777777" w:rsidR="00D40E33" w:rsidRPr="009F44B4" w:rsidRDefault="00D40E33" w:rsidP="00D40E33">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790"/>
        <w:gridCol w:w="7220"/>
      </w:tblGrid>
      <w:tr w:rsidR="009F44B4" w:rsidRPr="009F44B4" w14:paraId="1E6DB679" w14:textId="77777777" w:rsidTr="0079089C">
        <w:tc>
          <w:tcPr>
            <w:tcW w:w="1838" w:type="dxa"/>
          </w:tcPr>
          <w:p w14:paraId="3C9460E6" w14:textId="77777777" w:rsidR="00D40E33" w:rsidRPr="009F44B4" w:rsidRDefault="00D40E33" w:rsidP="0079089C">
            <w:pPr>
              <w:rPr>
                <w:rFonts w:asciiTheme="minorHAnsi" w:hAnsiTheme="minorHAnsi" w:cstheme="minorHAnsi"/>
                <w:b/>
                <w:bCs/>
                <w:color w:val="000000" w:themeColor="text1"/>
              </w:rPr>
            </w:pPr>
            <w:r w:rsidRPr="009F44B4">
              <w:rPr>
                <w:rFonts w:asciiTheme="minorHAnsi" w:hAnsiTheme="minorHAnsi" w:cstheme="minorHAnsi"/>
                <w:b/>
                <w:bCs/>
                <w:color w:val="000000" w:themeColor="text1"/>
              </w:rPr>
              <w:t>Details relevant to the research context.</w:t>
            </w:r>
          </w:p>
          <w:p w14:paraId="235636DE" w14:textId="77777777" w:rsidR="00D40E33" w:rsidRPr="009F44B4" w:rsidRDefault="00D40E33" w:rsidP="0079089C">
            <w:pPr>
              <w:rPr>
                <w:rFonts w:asciiTheme="minorHAnsi" w:hAnsiTheme="minorHAnsi" w:cstheme="minorHAnsi"/>
                <w:b/>
                <w:bCs/>
                <w:color w:val="000000" w:themeColor="text1"/>
              </w:rPr>
            </w:pPr>
          </w:p>
          <w:p w14:paraId="3D8397EC"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Date/time.</w:t>
            </w:r>
          </w:p>
          <w:p w14:paraId="7C681831"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Age/Stage of group.</w:t>
            </w:r>
          </w:p>
          <w:p w14:paraId="4074F960"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People involved.</w:t>
            </w:r>
          </w:p>
          <w:p w14:paraId="628FAF2A"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Contextual</w:t>
            </w:r>
          </w:p>
          <w:p w14:paraId="3D3FCF8D"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 xml:space="preserve">information from field notes. </w:t>
            </w:r>
          </w:p>
          <w:p w14:paraId="540A2046" w14:textId="77777777" w:rsidR="00D40E33" w:rsidRPr="009F44B4" w:rsidRDefault="00D40E33" w:rsidP="0079089C">
            <w:pPr>
              <w:rPr>
                <w:rFonts w:asciiTheme="minorHAnsi" w:hAnsiTheme="minorHAnsi" w:cstheme="minorHAnsi"/>
                <w:i/>
                <w:iCs/>
                <w:color w:val="000000" w:themeColor="text1"/>
              </w:rPr>
            </w:pPr>
          </w:p>
        </w:tc>
        <w:tc>
          <w:tcPr>
            <w:tcW w:w="7868" w:type="dxa"/>
          </w:tcPr>
          <w:p w14:paraId="23850548" w14:textId="77777777" w:rsidR="00D40E33" w:rsidRPr="009F44B4" w:rsidRDefault="00D40E33" w:rsidP="0079089C">
            <w:pPr>
              <w:rPr>
                <w:rFonts w:asciiTheme="minorHAnsi" w:hAnsiTheme="minorHAnsi" w:cstheme="minorHAnsi"/>
                <w:color w:val="000000" w:themeColor="text1"/>
              </w:rPr>
            </w:pPr>
          </w:p>
          <w:p w14:paraId="41286B8E" w14:textId="297947AF" w:rsidR="00D40E33" w:rsidRPr="009F44B4" w:rsidRDefault="00D359FA"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Within</w:t>
            </w:r>
            <w:r w:rsidR="00D40E33" w:rsidRPr="009F44B4">
              <w:rPr>
                <w:rFonts w:asciiTheme="minorHAnsi" w:hAnsiTheme="minorHAnsi" w:cstheme="minorHAnsi"/>
                <w:color w:val="000000" w:themeColor="text1"/>
              </w:rPr>
              <w:t xml:space="preserve"> this lesson a child became </w:t>
            </w:r>
            <w:r w:rsidRPr="009F44B4">
              <w:rPr>
                <w:rFonts w:asciiTheme="minorHAnsi" w:hAnsiTheme="minorHAnsi" w:cstheme="minorHAnsi"/>
                <w:color w:val="000000" w:themeColor="text1"/>
              </w:rPr>
              <w:t>disruptive</w:t>
            </w:r>
            <w:r w:rsidR="00D40E33" w:rsidRPr="009F44B4">
              <w:rPr>
                <w:rFonts w:asciiTheme="minorHAnsi" w:hAnsiTheme="minorHAnsi" w:cstheme="minorHAnsi"/>
                <w:color w:val="000000" w:themeColor="text1"/>
              </w:rPr>
              <w:t xml:space="preserve"> to the class and it known to be a child that can be disruptive quiet frequently </w:t>
            </w:r>
            <w:r w:rsidRPr="009F44B4">
              <w:rPr>
                <w:rFonts w:asciiTheme="minorHAnsi" w:hAnsiTheme="minorHAnsi" w:cstheme="minorHAnsi"/>
                <w:color w:val="000000" w:themeColor="text1"/>
              </w:rPr>
              <w:t>throughout</w:t>
            </w:r>
            <w:r w:rsidR="00D40E33" w:rsidRPr="009F44B4">
              <w:rPr>
                <w:rFonts w:asciiTheme="minorHAnsi" w:hAnsiTheme="minorHAnsi" w:cstheme="minorHAnsi"/>
                <w:color w:val="000000" w:themeColor="text1"/>
              </w:rPr>
              <w:t xml:space="preserve"> the school day. The child behaved well in the morning </w:t>
            </w:r>
            <w:r w:rsidRPr="009F44B4">
              <w:rPr>
                <w:rFonts w:asciiTheme="minorHAnsi" w:hAnsiTheme="minorHAnsi" w:cstheme="minorHAnsi"/>
                <w:color w:val="000000" w:themeColor="text1"/>
              </w:rPr>
              <w:t>listening</w:t>
            </w:r>
            <w:r w:rsidR="00D40E33" w:rsidRPr="009F44B4">
              <w:rPr>
                <w:rFonts w:asciiTheme="minorHAnsi" w:hAnsiTheme="minorHAnsi" w:cstheme="minorHAnsi"/>
                <w:color w:val="000000" w:themeColor="text1"/>
              </w:rPr>
              <w:t xml:space="preserve"> to instructions by both the Teacher and the Teaching </w:t>
            </w:r>
            <w:r w:rsidRPr="009F44B4">
              <w:rPr>
                <w:rFonts w:asciiTheme="minorHAnsi" w:hAnsiTheme="minorHAnsi" w:cstheme="minorHAnsi"/>
                <w:color w:val="000000" w:themeColor="text1"/>
              </w:rPr>
              <w:t>Assistant</w:t>
            </w:r>
            <w:r w:rsidR="00D40E33" w:rsidRPr="009F44B4">
              <w:rPr>
                <w:rFonts w:asciiTheme="minorHAnsi" w:hAnsiTheme="minorHAnsi" w:cstheme="minorHAnsi"/>
                <w:color w:val="000000" w:themeColor="text1"/>
              </w:rPr>
              <w:t xml:space="preserve">. </w:t>
            </w:r>
          </w:p>
          <w:p w14:paraId="46B2FC9B" w14:textId="77777777" w:rsidR="00D40E33" w:rsidRPr="009F44B4" w:rsidRDefault="00D40E33" w:rsidP="0079089C">
            <w:pPr>
              <w:rPr>
                <w:rFonts w:asciiTheme="minorHAnsi" w:hAnsiTheme="minorHAnsi" w:cstheme="minorHAnsi"/>
                <w:color w:val="000000" w:themeColor="text1"/>
              </w:rPr>
            </w:pPr>
          </w:p>
          <w:p w14:paraId="5B918DDD" w14:textId="77777777" w:rsidR="00D40E33" w:rsidRPr="009F44B4" w:rsidRDefault="00D40E33" w:rsidP="0079089C">
            <w:pPr>
              <w:rPr>
                <w:rFonts w:asciiTheme="minorHAnsi" w:hAnsiTheme="minorHAnsi" w:cstheme="minorHAnsi"/>
                <w:color w:val="000000" w:themeColor="text1"/>
              </w:rPr>
            </w:pPr>
          </w:p>
          <w:p w14:paraId="79FC4307" w14:textId="77777777" w:rsidR="00D40E33" w:rsidRPr="009F44B4" w:rsidRDefault="00D40E33" w:rsidP="0079089C">
            <w:pPr>
              <w:rPr>
                <w:rFonts w:asciiTheme="minorHAnsi" w:hAnsiTheme="minorHAnsi" w:cstheme="minorHAnsi"/>
                <w:color w:val="000000" w:themeColor="text1"/>
              </w:rPr>
            </w:pPr>
          </w:p>
          <w:p w14:paraId="5DA46B63" w14:textId="77777777" w:rsidR="00D40E33" w:rsidRPr="009F44B4" w:rsidRDefault="00D40E33" w:rsidP="0079089C">
            <w:pPr>
              <w:rPr>
                <w:rFonts w:asciiTheme="minorHAnsi" w:hAnsiTheme="minorHAnsi" w:cstheme="minorHAnsi"/>
                <w:color w:val="000000" w:themeColor="text1"/>
              </w:rPr>
            </w:pPr>
          </w:p>
          <w:p w14:paraId="07B89AF2" w14:textId="77777777" w:rsidR="00D40E33" w:rsidRPr="009F44B4" w:rsidRDefault="00D40E33" w:rsidP="0079089C">
            <w:pPr>
              <w:rPr>
                <w:rFonts w:asciiTheme="minorHAnsi" w:hAnsiTheme="minorHAnsi" w:cstheme="minorHAnsi"/>
                <w:color w:val="000000" w:themeColor="text1"/>
              </w:rPr>
            </w:pPr>
          </w:p>
          <w:p w14:paraId="501CF18E" w14:textId="77777777" w:rsidR="00D40E33" w:rsidRPr="009F44B4" w:rsidRDefault="00D40E33" w:rsidP="0079089C">
            <w:pPr>
              <w:rPr>
                <w:rFonts w:asciiTheme="minorHAnsi" w:hAnsiTheme="minorHAnsi" w:cstheme="minorHAnsi"/>
                <w:color w:val="000000" w:themeColor="text1"/>
              </w:rPr>
            </w:pPr>
          </w:p>
          <w:p w14:paraId="016BC4E8" w14:textId="77777777" w:rsidR="00D40E33" w:rsidRPr="009F44B4" w:rsidRDefault="00D40E33" w:rsidP="0079089C">
            <w:pPr>
              <w:rPr>
                <w:rFonts w:asciiTheme="minorHAnsi" w:hAnsiTheme="minorHAnsi" w:cstheme="minorHAnsi"/>
                <w:color w:val="000000" w:themeColor="text1"/>
              </w:rPr>
            </w:pPr>
          </w:p>
        </w:tc>
      </w:tr>
      <w:tr w:rsidR="009F44B4" w:rsidRPr="009F44B4" w14:paraId="7E562417" w14:textId="77777777" w:rsidTr="0079089C">
        <w:tc>
          <w:tcPr>
            <w:tcW w:w="1838" w:type="dxa"/>
          </w:tcPr>
          <w:p w14:paraId="71FE10A7" w14:textId="77777777" w:rsidR="00D40E33" w:rsidRPr="009F44B4" w:rsidRDefault="00D40E33" w:rsidP="0079089C">
            <w:pPr>
              <w:rPr>
                <w:rFonts w:asciiTheme="minorHAnsi" w:hAnsiTheme="minorHAnsi" w:cstheme="minorHAnsi"/>
                <w:i/>
                <w:iCs/>
                <w:color w:val="000000" w:themeColor="text1"/>
              </w:rPr>
            </w:pPr>
            <w:r w:rsidRPr="009F44B4">
              <w:rPr>
                <w:rFonts w:asciiTheme="minorHAnsi" w:hAnsiTheme="minorHAnsi" w:cstheme="minorHAnsi"/>
                <w:i/>
                <w:iCs/>
                <w:color w:val="000000" w:themeColor="text1"/>
              </w:rPr>
              <w:t xml:space="preserve">What happened? A detailed </w:t>
            </w:r>
            <w:proofErr w:type="spellStart"/>
            <w:r w:rsidRPr="009F44B4">
              <w:rPr>
                <w:rFonts w:asciiTheme="minorHAnsi" w:hAnsiTheme="minorHAnsi" w:cstheme="minorHAnsi"/>
                <w:i/>
                <w:iCs/>
                <w:color w:val="000000" w:themeColor="text1"/>
              </w:rPr>
              <w:t>decription</w:t>
            </w:r>
            <w:proofErr w:type="spellEnd"/>
            <w:r w:rsidRPr="009F44B4">
              <w:rPr>
                <w:rFonts w:asciiTheme="minorHAnsi" w:hAnsiTheme="minorHAnsi" w:cstheme="minorHAnsi"/>
                <w:i/>
                <w:iCs/>
                <w:color w:val="000000" w:themeColor="text1"/>
              </w:rPr>
              <w:t xml:space="preserve"> of what you observed and what thoughts on pedagogy and practice occurred to you as a result, looking towards your research.</w:t>
            </w:r>
          </w:p>
        </w:tc>
        <w:tc>
          <w:tcPr>
            <w:tcW w:w="7868" w:type="dxa"/>
          </w:tcPr>
          <w:p w14:paraId="3AD1D410" w14:textId="77777777" w:rsidR="00D40E33" w:rsidRPr="009F44B4" w:rsidRDefault="00D40E33" w:rsidP="0079089C">
            <w:pPr>
              <w:rPr>
                <w:rFonts w:asciiTheme="minorHAnsi" w:hAnsiTheme="minorHAnsi" w:cstheme="minorHAnsi"/>
                <w:color w:val="000000" w:themeColor="text1"/>
              </w:rPr>
            </w:pPr>
          </w:p>
          <w:p w14:paraId="1EC12F93" w14:textId="5571780C" w:rsidR="00D40E33" w:rsidRPr="009F44B4" w:rsidRDefault="00D40E33" w:rsidP="0079089C">
            <w:pPr>
              <w:tabs>
                <w:tab w:val="left" w:pos="945"/>
              </w:tabs>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However, the child became </w:t>
            </w:r>
            <w:r w:rsidR="00D359FA" w:rsidRPr="009F44B4">
              <w:rPr>
                <w:rFonts w:asciiTheme="minorHAnsi" w:hAnsiTheme="minorHAnsi" w:cstheme="minorHAnsi"/>
                <w:color w:val="000000" w:themeColor="text1"/>
              </w:rPr>
              <w:t>disruptive</w:t>
            </w:r>
            <w:r w:rsidRPr="009F44B4">
              <w:rPr>
                <w:rFonts w:asciiTheme="minorHAnsi" w:hAnsiTheme="minorHAnsi" w:cstheme="minorHAnsi"/>
                <w:color w:val="000000" w:themeColor="text1"/>
              </w:rPr>
              <w:t xml:space="preserve"> and was asked on numerous of </w:t>
            </w:r>
            <w:r w:rsidR="00D359FA" w:rsidRPr="009F44B4">
              <w:rPr>
                <w:rFonts w:asciiTheme="minorHAnsi" w:hAnsiTheme="minorHAnsi" w:cstheme="minorHAnsi"/>
                <w:color w:val="000000" w:themeColor="text1"/>
              </w:rPr>
              <w:t>occasions</w:t>
            </w:r>
            <w:r w:rsidRPr="009F44B4">
              <w:rPr>
                <w:rFonts w:asciiTheme="minorHAnsi" w:hAnsiTheme="minorHAnsi" w:cstheme="minorHAnsi"/>
                <w:color w:val="000000" w:themeColor="text1"/>
              </w:rPr>
              <w:t xml:space="preserve"> to carry on with </w:t>
            </w:r>
            <w:r w:rsidR="00D359FA" w:rsidRPr="009F44B4">
              <w:rPr>
                <w:rFonts w:asciiTheme="minorHAnsi" w:hAnsiTheme="minorHAnsi" w:cstheme="minorHAnsi"/>
                <w:color w:val="000000" w:themeColor="text1"/>
              </w:rPr>
              <w:t>his</w:t>
            </w:r>
            <w:r w:rsidRPr="009F44B4">
              <w:rPr>
                <w:rFonts w:asciiTheme="minorHAnsi" w:hAnsiTheme="minorHAnsi" w:cstheme="minorHAnsi"/>
                <w:color w:val="000000" w:themeColor="text1"/>
              </w:rPr>
              <w:t xml:space="preserve"> work quietly and was also reminded of classroom voice etc. The child did not listen to instruction and at this point the child was asked to work at the back of the class in the ‘</w:t>
            </w:r>
            <w:proofErr w:type="spellStart"/>
            <w:r w:rsidRPr="009F44B4">
              <w:rPr>
                <w:rFonts w:asciiTheme="minorHAnsi" w:hAnsiTheme="minorHAnsi" w:cstheme="minorHAnsi"/>
                <w:color w:val="000000" w:themeColor="text1"/>
              </w:rPr>
              <w:t>cwtch</w:t>
            </w:r>
            <w:proofErr w:type="spellEnd"/>
            <w:r w:rsidRPr="009F44B4">
              <w:rPr>
                <w:rFonts w:asciiTheme="minorHAnsi" w:hAnsiTheme="minorHAnsi" w:cstheme="minorHAnsi"/>
                <w:color w:val="000000" w:themeColor="text1"/>
              </w:rPr>
              <w:t xml:space="preserve">’ area to carry on with his work alone to have some time to ‘cool off’. After some observation it was observed that the child was </w:t>
            </w:r>
            <w:r w:rsidR="00D359FA" w:rsidRPr="009F44B4">
              <w:rPr>
                <w:rFonts w:asciiTheme="minorHAnsi" w:hAnsiTheme="minorHAnsi" w:cstheme="minorHAnsi"/>
                <w:color w:val="000000" w:themeColor="text1"/>
              </w:rPr>
              <w:t>under</w:t>
            </w:r>
            <w:r w:rsidRPr="009F44B4">
              <w:rPr>
                <w:rFonts w:asciiTheme="minorHAnsi" w:hAnsiTheme="minorHAnsi" w:cstheme="minorHAnsi"/>
                <w:color w:val="000000" w:themeColor="text1"/>
              </w:rPr>
              <w:t xml:space="preserve"> investigation for Attention Deficit </w:t>
            </w:r>
            <w:r w:rsidR="00D359FA" w:rsidRPr="009F44B4">
              <w:rPr>
                <w:rFonts w:asciiTheme="minorHAnsi" w:hAnsiTheme="minorHAnsi" w:cstheme="minorHAnsi"/>
                <w:color w:val="000000" w:themeColor="text1"/>
              </w:rPr>
              <w:t>Hyperactivity</w:t>
            </w:r>
            <w:r w:rsidRPr="009F44B4">
              <w:rPr>
                <w:rFonts w:asciiTheme="minorHAnsi" w:hAnsiTheme="minorHAnsi" w:cstheme="minorHAnsi"/>
                <w:color w:val="000000" w:themeColor="text1"/>
              </w:rPr>
              <w:t xml:space="preserve"> Disorder (ADHD).  As the child was not engaging at this time, it raised questions in the researcher’s mind as to the purpose of the pupil being in the mainstream setting. </w:t>
            </w:r>
          </w:p>
          <w:p w14:paraId="744AD1FF" w14:textId="77777777" w:rsidR="00D40E33" w:rsidRPr="009F44B4" w:rsidRDefault="00D40E33" w:rsidP="0079089C">
            <w:pPr>
              <w:tabs>
                <w:tab w:val="left" w:pos="945"/>
              </w:tabs>
              <w:jc w:val="both"/>
              <w:rPr>
                <w:rFonts w:asciiTheme="minorHAnsi" w:hAnsiTheme="minorHAnsi" w:cstheme="minorHAnsi"/>
                <w:color w:val="000000" w:themeColor="text1"/>
              </w:rPr>
            </w:pPr>
          </w:p>
          <w:p w14:paraId="75671B4B" w14:textId="1C86A9D7" w:rsidR="00D40E33" w:rsidRPr="009F44B4" w:rsidRDefault="00D40E33" w:rsidP="0079089C">
            <w:pPr>
              <w:tabs>
                <w:tab w:val="left" w:pos="945"/>
              </w:tabs>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This could lead to further study of what learning theories might help us </w:t>
            </w:r>
            <w:r w:rsidR="00D359FA" w:rsidRPr="009F44B4">
              <w:rPr>
                <w:rFonts w:asciiTheme="minorHAnsi" w:hAnsiTheme="minorHAnsi" w:cstheme="minorHAnsi"/>
                <w:color w:val="000000" w:themeColor="text1"/>
              </w:rPr>
              <w:t>understand</w:t>
            </w:r>
            <w:r w:rsidRPr="009F44B4">
              <w:rPr>
                <w:rFonts w:asciiTheme="minorHAnsi" w:hAnsiTheme="minorHAnsi" w:cstheme="minorHAnsi"/>
                <w:color w:val="000000" w:themeColor="text1"/>
              </w:rPr>
              <w:t xml:space="preserve"> the processing brain of a child that has ADHD. </w:t>
            </w:r>
            <w:r w:rsidR="00D359FA" w:rsidRPr="009F44B4">
              <w:rPr>
                <w:rFonts w:asciiTheme="minorHAnsi" w:hAnsiTheme="minorHAnsi" w:cstheme="minorHAnsi"/>
                <w:color w:val="000000" w:themeColor="text1"/>
              </w:rPr>
              <w:t>Additionally</w:t>
            </w:r>
            <w:r w:rsidRPr="009F44B4">
              <w:rPr>
                <w:rFonts w:asciiTheme="minorHAnsi" w:hAnsiTheme="minorHAnsi" w:cstheme="minorHAnsi"/>
                <w:color w:val="000000" w:themeColor="text1"/>
              </w:rPr>
              <w:t xml:space="preserve">, this will enable us to develop an understanding in how to develop </w:t>
            </w:r>
            <w:r w:rsidR="00742E5C" w:rsidRPr="009F44B4">
              <w:rPr>
                <w:rFonts w:asciiTheme="minorHAnsi" w:hAnsiTheme="minorHAnsi" w:cstheme="minorHAnsi"/>
                <w:color w:val="000000" w:themeColor="text1"/>
              </w:rPr>
              <w:t>self-confidence</w:t>
            </w:r>
            <w:r w:rsidRPr="009F44B4">
              <w:rPr>
                <w:rFonts w:asciiTheme="minorHAnsi" w:hAnsiTheme="minorHAnsi" w:cstheme="minorHAnsi"/>
                <w:color w:val="000000" w:themeColor="text1"/>
              </w:rPr>
              <w:t xml:space="preserve"> and socialisation skills with the pupil a deeper analysis of the usefulness of scaffolding as a pedagogic technique.</w:t>
            </w:r>
          </w:p>
          <w:p w14:paraId="0F8F0F99" w14:textId="77777777" w:rsidR="00D40E33" w:rsidRPr="009F44B4" w:rsidRDefault="00D40E33" w:rsidP="0079089C">
            <w:pPr>
              <w:rPr>
                <w:rFonts w:asciiTheme="minorHAnsi" w:hAnsiTheme="minorHAnsi" w:cstheme="minorHAnsi"/>
                <w:color w:val="000000" w:themeColor="text1"/>
              </w:rPr>
            </w:pPr>
          </w:p>
        </w:tc>
      </w:tr>
    </w:tbl>
    <w:p w14:paraId="48F047F5" w14:textId="45056E5A" w:rsidR="00D40E33" w:rsidRPr="009F44B4" w:rsidRDefault="00D40E33" w:rsidP="00D40E33">
      <w:pPr>
        <w:pStyle w:val="ListParagraph"/>
        <w:rPr>
          <w:rFonts w:cstheme="minorHAnsi"/>
          <w:color w:val="000000" w:themeColor="text1"/>
          <w:sz w:val="24"/>
          <w:szCs w:val="24"/>
        </w:rPr>
      </w:pPr>
    </w:p>
    <w:p w14:paraId="7C673F32" w14:textId="1FF04C77" w:rsidR="00D40E33" w:rsidRPr="009F44B4" w:rsidRDefault="00D40E33" w:rsidP="00D40E33">
      <w:pPr>
        <w:pStyle w:val="ListParagraph"/>
        <w:rPr>
          <w:rFonts w:cstheme="minorHAnsi"/>
          <w:color w:val="000000" w:themeColor="text1"/>
          <w:sz w:val="24"/>
          <w:szCs w:val="24"/>
        </w:rPr>
      </w:pPr>
    </w:p>
    <w:p w14:paraId="60B228E7" w14:textId="6DA02F92" w:rsidR="00D40E33" w:rsidRPr="009F44B4" w:rsidRDefault="00D40E33" w:rsidP="00D40E33">
      <w:pPr>
        <w:pStyle w:val="ListParagraph"/>
        <w:rPr>
          <w:rFonts w:cstheme="minorHAnsi"/>
          <w:color w:val="000000" w:themeColor="text1"/>
          <w:sz w:val="24"/>
          <w:szCs w:val="24"/>
        </w:rPr>
      </w:pPr>
    </w:p>
    <w:p w14:paraId="354DE15C" w14:textId="07CB60DD" w:rsidR="00D359FA" w:rsidRPr="009F44B4" w:rsidRDefault="00D359FA" w:rsidP="00D40E33">
      <w:pPr>
        <w:pStyle w:val="ListParagraph"/>
        <w:rPr>
          <w:rFonts w:cstheme="minorHAnsi"/>
          <w:color w:val="000000" w:themeColor="text1"/>
          <w:sz w:val="24"/>
          <w:szCs w:val="24"/>
        </w:rPr>
      </w:pPr>
    </w:p>
    <w:p w14:paraId="204FBAFB" w14:textId="2DC4E79B" w:rsidR="00D359FA" w:rsidRPr="009F44B4" w:rsidRDefault="00D359FA" w:rsidP="00D40E33">
      <w:pPr>
        <w:pStyle w:val="ListParagraph"/>
        <w:rPr>
          <w:rFonts w:cstheme="minorHAnsi"/>
          <w:color w:val="000000" w:themeColor="text1"/>
          <w:sz w:val="24"/>
          <w:szCs w:val="24"/>
        </w:rPr>
      </w:pPr>
    </w:p>
    <w:p w14:paraId="75F5F687" w14:textId="77FF9559" w:rsidR="00D359FA" w:rsidRPr="009F44B4" w:rsidRDefault="00D359FA" w:rsidP="00D40E33">
      <w:pPr>
        <w:pStyle w:val="ListParagraph"/>
        <w:rPr>
          <w:rFonts w:cstheme="minorHAnsi"/>
          <w:color w:val="000000" w:themeColor="text1"/>
          <w:sz w:val="24"/>
          <w:szCs w:val="24"/>
        </w:rPr>
      </w:pPr>
    </w:p>
    <w:p w14:paraId="23115E5C" w14:textId="6C5DBFF8" w:rsidR="00D359FA" w:rsidRPr="009F44B4" w:rsidRDefault="00D359FA" w:rsidP="00D40E33">
      <w:pPr>
        <w:pStyle w:val="ListParagraph"/>
        <w:rPr>
          <w:rFonts w:cstheme="minorHAnsi"/>
          <w:color w:val="000000" w:themeColor="text1"/>
          <w:sz w:val="24"/>
          <w:szCs w:val="24"/>
        </w:rPr>
      </w:pPr>
    </w:p>
    <w:p w14:paraId="639A710C" w14:textId="36EFBF30" w:rsidR="00D359FA" w:rsidRPr="009F44B4" w:rsidRDefault="00D359FA" w:rsidP="00D40E33">
      <w:pPr>
        <w:pStyle w:val="ListParagraph"/>
        <w:rPr>
          <w:rFonts w:cstheme="minorHAnsi"/>
          <w:color w:val="000000" w:themeColor="text1"/>
          <w:sz w:val="24"/>
          <w:szCs w:val="24"/>
        </w:rPr>
      </w:pPr>
    </w:p>
    <w:p w14:paraId="26866882" w14:textId="0D64156D" w:rsidR="00D359FA" w:rsidRPr="009F44B4" w:rsidRDefault="00D359FA" w:rsidP="00D40E33">
      <w:pPr>
        <w:pStyle w:val="ListParagraph"/>
        <w:rPr>
          <w:rFonts w:cstheme="minorHAnsi"/>
          <w:color w:val="000000" w:themeColor="text1"/>
          <w:sz w:val="24"/>
          <w:szCs w:val="24"/>
        </w:rPr>
      </w:pPr>
    </w:p>
    <w:p w14:paraId="5396B40A" w14:textId="5785BB5F" w:rsidR="00D359FA" w:rsidRPr="009F44B4" w:rsidRDefault="00D359FA" w:rsidP="00D40E33">
      <w:pPr>
        <w:pStyle w:val="ListParagraph"/>
        <w:rPr>
          <w:rFonts w:cstheme="minorHAnsi"/>
          <w:color w:val="000000" w:themeColor="text1"/>
          <w:sz w:val="24"/>
          <w:szCs w:val="24"/>
        </w:rPr>
      </w:pPr>
    </w:p>
    <w:p w14:paraId="73A17F54" w14:textId="7288B380" w:rsidR="00D40E33" w:rsidRDefault="00D40E33" w:rsidP="00D40E33">
      <w:pPr>
        <w:jc w:val="both"/>
        <w:rPr>
          <w:rFonts w:ascii="Trebuchet MS" w:hAnsi="Trebuchet MS"/>
          <w:b/>
          <w:color w:val="000000" w:themeColor="text1"/>
        </w:rPr>
      </w:pPr>
      <w:r w:rsidRPr="009F44B4">
        <w:rPr>
          <w:rFonts w:ascii="Trebuchet MS" w:hAnsi="Trebuchet MS"/>
          <w:b/>
          <w:color w:val="000000" w:themeColor="text1"/>
        </w:rPr>
        <w:lastRenderedPageBreak/>
        <w:t xml:space="preserve">OBSERVATION / FIELD NOTES </w:t>
      </w:r>
      <w:r w:rsidR="00E677A2">
        <w:rPr>
          <w:rFonts w:ascii="Trebuchet MS" w:hAnsi="Trebuchet MS"/>
          <w:b/>
          <w:color w:val="000000" w:themeColor="text1"/>
        </w:rPr>
        <w:t>D</w:t>
      </w:r>
    </w:p>
    <w:p w14:paraId="5704B2EC" w14:textId="77777777" w:rsidR="00BC5A23" w:rsidRPr="009F44B4" w:rsidRDefault="00BC5A23" w:rsidP="00D40E33">
      <w:pPr>
        <w:jc w:val="both"/>
        <w:rPr>
          <w:rFonts w:ascii="Trebuchet MS" w:hAnsi="Trebuchet MS"/>
          <w:b/>
          <w:color w:val="000000" w:themeColor="text1"/>
        </w:rPr>
      </w:pPr>
    </w:p>
    <w:p w14:paraId="159EB693" w14:textId="77777777" w:rsidR="00D40E33" w:rsidRPr="009F44B4" w:rsidRDefault="00D40E33" w:rsidP="00D40E33">
      <w:pPr>
        <w:rPr>
          <w:rFonts w:ascii="Trebuchet MS" w:hAnsi="Trebuchet MS"/>
          <w:color w:val="000000" w:themeColor="text1"/>
        </w:rPr>
      </w:pPr>
      <w:r w:rsidRPr="009F44B4">
        <w:rPr>
          <w:rFonts w:ascii="Trebuchet MS" w:hAnsi="Trebuchet MS"/>
          <w:color w:val="000000" w:themeColor="text1"/>
        </w:rPr>
        <w:t>(Questions adapted from Fletcher Wood (2016)</w:t>
      </w:r>
    </w:p>
    <w:tbl>
      <w:tblPr>
        <w:tblStyle w:val="TableGrid"/>
        <w:tblW w:w="0" w:type="auto"/>
        <w:tblLook w:val="04A0" w:firstRow="1" w:lastRow="0" w:firstColumn="1" w:lastColumn="0" w:noHBand="0" w:noVBand="1"/>
      </w:tblPr>
      <w:tblGrid>
        <w:gridCol w:w="8926"/>
      </w:tblGrid>
      <w:tr w:rsidR="009F44B4" w:rsidRPr="009F44B4" w14:paraId="638BF09F" w14:textId="77777777" w:rsidTr="0079089C">
        <w:tc>
          <w:tcPr>
            <w:tcW w:w="8926" w:type="dxa"/>
          </w:tcPr>
          <w:p w14:paraId="04CEDF07"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Date and time, year group: Year 4 and 5 </w:t>
            </w:r>
          </w:p>
          <w:p w14:paraId="0F4EB6CF"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ICT</w:t>
            </w:r>
          </w:p>
          <w:p w14:paraId="59C7DD91" w14:textId="77777777" w:rsidR="00D40E33" w:rsidRPr="009F44B4" w:rsidRDefault="00D40E33" w:rsidP="0079089C">
            <w:pPr>
              <w:rPr>
                <w:rFonts w:ascii="Trebuchet MS" w:hAnsi="Trebuchet MS"/>
                <w:color w:val="000000" w:themeColor="text1"/>
              </w:rPr>
            </w:pPr>
          </w:p>
        </w:tc>
      </w:tr>
      <w:tr w:rsidR="009F44B4" w:rsidRPr="009F44B4" w14:paraId="41097872" w14:textId="77777777" w:rsidTr="0079089C">
        <w:tc>
          <w:tcPr>
            <w:tcW w:w="8926" w:type="dxa"/>
          </w:tcPr>
          <w:p w14:paraId="0A9AE1A7" w14:textId="77777777" w:rsidR="00D40E33" w:rsidRPr="009F44B4" w:rsidRDefault="00D40E33" w:rsidP="0079089C">
            <w:pPr>
              <w:rPr>
                <w:rFonts w:ascii="Trebuchet MS" w:hAnsi="Trebuchet MS"/>
                <w:color w:val="000000" w:themeColor="text1"/>
              </w:rPr>
            </w:pPr>
            <w:r w:rsidRPr="009F44B4">
              <w:rPr>
                <w:rFonts w:ascii="Trebuchet MS" w:hAnsi="Trebuchet MS"/>
                <w:b/>
                <w:color w:val="000000" w:themeColor="text1"/>
              </w:rPr>
              <w:t>Lesson details:</w:t>
            </w:r>
            <w:r w:rsidRPr="009F44B4">
              <w:rPr>
                <w:rFonts w:ascii="Trebuchet MS" w:hAnsi="Trebuchet MS"/>
                <w:color w:val="000000" w:themeColor="text1"/>
              </w:rPr>
              <w:t xml:space="preserve"> (Context and focus -/</w:t>
            </w:r>
            <w:proofErr w:type="spellStart"/>
            <w:r w:rsidRPr="009F44B4">
              <w:rPr>
                <w:rFonts w:ascii="Trebuchet MS" w:hAnsi="Trebuchet MS"/>
                <w:color w:val="000000" w:themeColor="text1"/>
              </w:rPr>
              <w:t>AoLE</w:t>
            </w:r>
            <w:proofErr w:type="spellEnd"/>
            <w:r w:rsidRPr="009F44B4">
              <w:rPr>
                <w:rFonts w:ascii="Trebuchet MS" w:hAnsi="Trebuchet MS"/>
                <w:color w:val="000000" w:themeColor="text1"/>
              </w:rPr>
              <w:t>/subject- is it near start of end of unit of study? Indoors/outdoors? Ability range? Any particularly relevant information).</w:t>
            </w:r>
          </w:p>
          <w:p w14:paraId="72CF67A1" w14:textId="77777777" w:rsidR="00D40E33" w:rsidRPr="009F44B4" w:rsidRDefault="00D40E33" w:rsidP="0079089C">
            <w:pPr>
              <w:rPr>
                <w:rFonts w:ascii="Trebuchet MS" w:hAnsi="Trebuchet MS"/>
                <w:color w:val="000000" w:themeColor="text1"/>
              </w:rPr>
            </w:pPr>
          </w:p>
          <w:p w14:paraId="19C792E3" w14:textId="63C70E02"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Between ta</w:t>
            </w:r>
            <w:r w:rsidR="00742E5C">
              <w:rPr>
                <w:rFonts w:ascii="Trebuchet MS" w:hAnsi="Trebuchet MS"/>
                <w:color w:val="000000" w:themeColor="text1"/>
                <w:sz w:val="24"/>
                <w:szCs w:val="24"/>
              </w:rPr>
              <w:t>s</w:t>
            </w:r>
            <w:r w:rsidRPr="009F44B4">
              <w:rPr>
                <w:rFonts w:ascii="Trebuchet MS" w:hAnsi="Trebuchet MS"/>
                <w:color w:val="000000" w:themeColor="text1"/>
                <w:sz w:val="24"/>
                <w:szCs w:val="24"/>
              </w:rPr>
              <w:t xml:space="preserve">ks it was broken up with 5min of watching Mr Bean </w:t>
            </w:r>
          </w:p>
          <w:p w14:paraId="185ACAA3" w14:textId="328EC62E"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I</w:t>
            </w:r>
            <w:r w:rsidR="00742E5C">
              <w:rPr>
                <w:rFonts w:ascii="Trebuchet MS" w:hAnsi="Trebuchet MS"/>
                <w:color w:val="000000" w:themeColor="text1"/>
                <w:sz w:val="24"/>
                <w:szCs w:val="24"/>
              </w:rPr>
              <w:t>CT</w:t>
            </w:r>
            <w:r w:rsidRPr="009F44B4">
              <w:rPr>
                <w:rFonts w:ascii="Trebuchet MS" w:hAnsi="Trebuchet MS"/>
                <w:color w:val="000000" w:themeColor="text1"/>
                <w:sz w:val="24"/>
                <w:szCs w:val="24"/>
              </w:rPr>
              <w:t xml:space="preserve"> – DCF </w:t>
            </w:r>
          </w:p>
          <w:p w14:paraId="6E1C7D38" w14:textId="77777777"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Internet safety </w:t>
            </w:r>
          </w:p>
          <w:p w14:paraId="55FCBB6A" w14:textId="62A0149D"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Looking at </w:t>
            </w:r>
            <w:r w:rsidR="00D359FA" w:rsidRPr="009F44B4">
              <w:rPr>
                <w:rFonts w:ascii="Trebuchet MS" w:hAnsi="Trebuchet MS"/>
                <w:color w:val="000000" w:themeColor="text1"/>
                <w:sz w:val="24"/>
                <w:szCs w:val="24"/>
              </w:rPr>
              <w:t>passwords</w:t>
            </w:r>
            <w:r w:rsidRPr="009F44B4">
              <w:rPr>
                <w:rFonts w:ascii="Trebuchet MS" w:hAnsi="Trebuchet MS"/>
                <w:color w:val="000000" w:themeColor="text1"/>
                <w:sz w:val="24"/>
                <w:szCs w:val="24"/>
              </w:rPr>
              <w:t xml:space="preserve"> and how to keep them safe and secure </w:t>
            </w:r>
          </w:p>
          <w:p w14:paraId="5BAEA4E7" w14:textId="77777777"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Q&amp;A – matching up to the right answers </w:t>
            </w:r>
          </w:p>
          <w:p w14:paraId="55F91220" w14:textId="77777777"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Perfect password checklist </w:t>
            </w:r>
          </w:p>
          <w:p w14:paraId="4F393828" w14:textId="77777777" w:rsidR="00D40E33" w:rsidRPr="009F44B4" w:rsidRDefault="00D40E33" w:rsidP="00D40E33">
            <w:pPr>
              <w:pStyle w:val="ListParagraph"/>
              <w:widowControl w:val="0"/>
              <w:numPr>
                <w:ilvl w:val="0"/>
                <w:numId w:val="30"/>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Password rap </w:t>
            </w:r>
          </w:p>
          <w:p w14:paraId="612C2AE6" w14:textId="77777777" w:rsidR="00D40E33" w:rsidRPr="009F44B4" w:rsidRDefault="00D40E33" w:rsidP="0079089C">
            <w:pPr>
              <w:rPr>
                <w:rFonts w:ascii="Trebuchet MS" w:hAnsi="Trebuchet MS"/>
                <w:color w:val="000000" w:themeColor="text1"/>
              </w:rPr>
            </w:pPr>
          </w:p>
          <w:p w14:paraId="7676A79F" w14:textId="77777777" w:rsidR="00D40E33" w:rsidRPr="009F44B4" w:rsidRDefault="00D40E33" w:rsidP="0079089C">
            <w:pPr>
              <w:rPr>
                <w:rFonts w:ascii="Trebuchet MS" w:hAnsi="Trebuchet MS"/>
                <w:color w:val="000000" w:themeColor="text1"/>
              </w:rPr>
            </w:pPr>
          </w:p>
        </w:tc>
      </w:tr>
      <w:tr w:rsidR="009F44B4" w:rsidRPr="009F44B4" w14:paraId="2CA2A3F8" w14:textId="77777777" w:rsidTr="0079089C">
        <w:tc>
          <w:tcPr>
            <w:tcW w:w="8926" w:type="dxa"/>
          </w:tcPr>
          <w:p w14:paraId="235E86A8" w14:textId="77777777" w:rsidR="00D40E33" w:rsidRPr="009F44B4" w:rsidRDefault="00D40E33" w:rsidP="0079089C">
            <w:pPr>
              <w:rPr>
                <w:rFonts w:ascii="Trebuchet MS" w:hAnsi="Trebuchet MS"/>
                <w:b/>
                <w:bCs/>
                <w:color w:val="000000" w:themeColor="text1"/>
                <w:lang w:val="en-US"/>
              </w:rPr>
            </w:pPr>
            <w:r w:rsidRPr="009F44B4">
              <w:rPr>
                <w:rFonts w:ascii="Trebuchet MS" w:hAnsi="Trebuchet MS"/>
                <w:b/>
                <w:bCs/>
                <w:color w:val="000000" w:themeColor="text1"/>
                <w:lang w:val="en-US"/>
              </w:rPr>
              <w:t>Classroom culture</w:t>
            </w:r>
          </w:p>
          <w:p w14:paraId="7C609B51" w14:textId="77777777" w:rsidR="00D40E33" w:rsidRPr="009F44B4" w:rsidRDefault="00D40E33" w:rsidP="0079089C">
            <w:pPr>
              <w:rPr>
                <w:rFonts w:ascii="Trebuchet MS" w:hAnsi="Trebuchet MS"/>
                <w:bCs/>
                <w:color w:val="000000" w:themeColor="text1"/>
                <w:lang w:val="en-US"/>
              </w:rPr>
            </w:pPr>
            <w:r w:rsidRPr="009F44B4">
              <w:rPr>
                <w:rFonts w:ascii="Trebuchet MS" w:hAnsi="Trebuchet MS"/>
                <w:bCs/>
                <w:color w:val="000000" w:themeColor="text1"/>
                <w:lang w:val="en-US"/>
              </w:rPr>
              <w:t xml:space="preserve">(What is the classroom ‘vibe.’? What do attitudes, dispositions, </w:t>
            </w:r>
            <w:proofErr w:type="spellStart"/>
            <w:r w:rsidRPr="009F44B4">
              <w:rPr>
                <w:rFonts w:ascii="Trebuchet MS" w:hAnsi="Trebuchet MS"/>
                <w:bCs/>
                <w:color w:val="000000" w:themeColor="text1"/>
                <w:lang w:val="en-US"/>
              </w:rPr>
              <w:t>behaviours</w:t>
            </w:r>
            <w:proofErr w:type="spellEnd"/>
            <w:r w:rsidRPr="009F44B4">
              <w:rPr>
                <w:rFonts w:ascii="Trebuchet MS" w:hAnsi="Trebuchet MS"/>
                <w:bCs/>
                <w:color w:val="000000" w:themeColor="text1"/>
                <w:lang w:val="en-US"/>
              </w:rPr>
              <w:t xml:space="preserve"> towards learning seem like at this point in time?)</w:t>
            </w:r>
          </w:p>
          <w:p w14:paraId="21336CC9" w14:textId="77777777" w:rsidR="00D40E33" w:rsidRPr="009F44B4" w:rsidRDefault="00D40E33" w:rsidP="0079089C">
            <w:pPr>
              <w:rPr>
                <w:rFonts w:ascii="Trebuchet MS" w:hAnsi="Trebuchet MS"/>
                <w:bCs/>
                <w:color w:val="000000" w:themeColor="text1"/>
                <w:lang w:val="en-US"/>
              </w:rPr>
            </w:pPr>
          </w:p>
          <w:p w14:paraId="4CE12652" w14:textId="77777777" w:rsidR="00D40E33" w:rsidRPr="009F44B4" w:rsidRDefault="00D40E33" w:rsidP="00D40E33">
            <w:pPr>
              <w:pStyle w:val="ListParagraph"/>
              <w:widowControl w:val="0"/>
              <w:numPr>
                <w:ilvl w:val="0"/>
                <w:numId w:val="31"/>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Countdown using the welsh language </w:t>
            </w:r>
          </w:p>
          <w:p w14:paraId="748806AE" w14:textId="77777777" w:rsidR="00D40E33" w:rsidRPr="009F44B4" w:rsidRDefault="00D40E33" w:rsidP="00D40E33">
            <w:pPr>
              <w:pStyle w:val="ListParagraph"/>
              <w:widowControl w:val="0"/>
              <w:numPr>
                <w:ilvl w:val="0"/>
                <w:numId w:val="31"/>
              </w:numPr>
              <w:autoSpaceDE w:val="0"/>
              <w:autoSpaceDN w:val="0"/>
              <w:adjustRightInd w:val="0"/>
              <w:spacing w:after="0" w:line="240" w:lineRule="auto"/>
              <w:rPr>
                <w:rFonts w:ascii="Trebuchet MS" w:hAnsi="Trebuchet MS"/>
                <w:bCs/>
                <w:color w:val="000000" w:themeColor="text1"/>
                <w:sz w:val="24"/>
                <w:szCs w:val="24"/>
                <w:lang w:val="en-US"/>
              </w:rPr>
            </w:pPr>
            <w:r w:rsidRPr="009F44B4">
              <w:rPr>
                <w:rFonts w:ascii="Trebuchet MS" w:hAnsi="Trebuchet MS"/>
                <w:bCs/>
                <w:color w:val="000000" w:themeColor="text1"/>
                <w:sz w:val="24"/>
                <w:szCs w:val="24"/>
                <w:lang w:val="en-US"/>
              </w:rPr>
              <w:t xml:space="preserve">Group work through think pair share </w:t>
            </w:r>
          </w:p>
          <w:p w14:paraId="21753AD2" w14:textId="77777777" w:rsidR="00D40E33" w:rsidRPr="009F44B4" w:rsidRDefault="00D40E33" w:rsidP="0079089C">
            <w:pPr>
              <w:rPr>
                <w:rFonts w:ascii="Trebuchet MS" w:hAnsi="Trebuchet MS"/>
                <w:bCs/>
                <w:color w:val="000000" w:themeColor="text1"/>
              </w:rPr>
            </w:pPr>
          </w:p>
          <w:p w14:paraId="295E5CA3" w14:textId="77777777" w:rsidR="00D40E33" w:rsidRPr="009F44B4" w:rsidRDefault="00D40E33" w:rsidP="0079089C">
            <w:pPr>
              <w:rPr>
                <w:rFonts w:ascii="Trebuchet MS" w:hAnsi="Trebuchet MS"/>
                <w:bCs/>
                <w:color w:val="000000" w:themeColor="text1"/>
              </w:rPr>
            </w:pPr>
          </w:p>
          <w:p w14:paraId="2414A498" w14:textId="77777777" w:rsidR="00D40E33" w:rsidRPr="009F44B4" w:rsidRDefault="00D40E33" w:rsidP="0079089C">
            <w:pPr>
              <w:ind w:left="720"/>
              <w:rPr>
                <w:rFonts w:ascii="Trebuchet MS" w:hAnsi="Trebuchet MS"/>
                <w:color w:val="000000" w:themeColor="text1"/>
              </w:rPr>
            </w:pPr>
          </w:p>
          <w:p w14:paraId="46FB2AB8" w14:textId="77777777" w:rsidR="00D40E33" w:rsidRPr="009F44B4" w:rsidRDefault="00D40E33" w:rsidP="0079089C">
            <w:pPr>
              <w:ind w:left="720"/>
              <w:rPr>
                <w:rFonts w:ascii="Trebuchet MS" w:hAnsi="Trebuchet MS"/>
                <w:color w:val="000000" w:themeColor="text1"/>
              </w:rPr>
            </w:pPr>
          </w:p>
        </w:tc>
      </w:tr>
      <w:tr w:rsidR="009F44B4" w:rsidRPr="009F44B4" w14:paraId="2F62FAC5" w14:textId="77777777" w:rsidTr="0079089C">
        <w:tc>
          <w:tcPr>
            <w:tcW w:w="8926" w:type="dxa"/>
          </w:tcPr>
          <w:p w14:paraId="767933BD" w14:textId="77777777" w:rsidR="00D40E33" w:rsidRPr="009F44B4" w:rsidRDefault="00D40E33" w:rsidP="0079089C">
            <w:pPr>
              <w:rPr>
                <w:rFonts w:ascii="Trebuchet MS" w:hAnsi="Trebuchet MS"/>
                <w:b/>
                <w:color w:val="000000" w:themeColor="text1"/>
              </w:rPr>
            </w:pPr>
          </w:p>
          <w:p w14:paraId="22C2C0EA"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Objectives</w:t>
            </w:r>
          </w:p>
          <w:p w14:paraId="246F902D"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(What happens in the environment that communicates the purpose of the experiences?  What can be observed regarding the way lesson activities relate to these purposes?</w:t>
            </w:r>
          </w:p>
          <w:p w14:paraId="66FAC68B"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How they share the learning objective? </w:t>
            </w:r>
          </w:p>
          <w:p w14:paraId="3D9FA52D" w14:textId="77777777" w:rsidR="00D40E33" w:rsidRPr="009F44B4" w:rsidRDefault="00D40E33" w:rsidP="0079089C">
            <w:pPr>
              <w:rPr>
                <w:rFonts w:ascii="Trebuchet MS" w:hAnsi="Trebuchet MS"/>
                <w:color w:val="000000" w:themeColor="text1"/>
              </w:rPr>
            </w:pPr>
            <w:proofErr w:type="spellStart"/>
            <w:r w:rsidRPr="009F44B4">
              <w:rPr>
                <w:rFonts w:ascii="Trebuchet MS" w:hAnsi="Trebuchet MS"/>
                <w:color w:val="000000" w:themeColor="text1"/>
              </w:rPr>
              <w:t>Sucess</w:t>
            </w:r>
            <w:proofErr w:type="spellEnd"/>
            <w:r w:rsidRPr="009F44B4">
              <w:rPr>
                <w:rFonts w:ascii="Trebuchet MS" w:hAnsi="Trebuchet MS"/>
                <w:color w:val="000000" w:themeColor="text1"/>
              </w:rPr>
              <w:t xml:space="preserve"> Criteria? E.g. 3 stars and a wish? </w:t>
            </w:r>
          </w:p>
          <w:p w14:paraId="309091A8" w14:textId="77777777" w:rsidR="00D40E33" w:rsidRPr="009F44B4" w:rsidRDefault="00D40E33" w:rsidP="0079089C">
            <w:pPr>
              <w:rPr>
                <w:rFonts w:ascii="Trebuchet MS" w:hAnsi="Trebuchet MS"/>
                <w:color w:val="000000" w:themeColor="text1"/>
              </w:rPr>
            </w:pPr>
          </w:p>
          <w:p w14:paraId="3530997F" w14:textId="77777777" w:rsidR="00D40E33" w:rsidRPr="009F44B4" w:rsidRDefault="00D40E33" w:rsidP="00D40E33">
            <w:pPr>
              <w:pStyle w:val="ListParagraph"/>
              <w:widowControl w:val="0"/>
              <w:numPr>
                <w:ilvl w:val="0"/>
                <w:numId w:val="3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Partner work – think pair share on why do you need strong passwords </w:t>
            </w:r>
          </w:p>
          <w:p w14:paraId="247D7135" w14:textId="77777777" w:rsidR="00D40E33" w:rsidRPr="009F44B4" w:rsidRDefault="00D40E33" w:rsidP="00D40E33">
            <w:pPr>
              <w:pStyle w:val="ListParagraph"/>
              <w:widowControl w:val="0"/>
              <w:numPr>
                <w:ilvl w:val="0"/>
                <w:numId w:val="3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Questioning – why should we have strong passwords </w:t>
            </w:r>
          </w:p>
          <w:p w14:paraId="7B6CD072" w14:textId="78CB7A5A" w:rsidR="00D40E33" w:rsidRPr="009F44B4" w:rsidRDefault="00D40E33" w:rsidP="00D40E33">
            <w:pPr>
              <w:pStyle w:val="ListParagraph"/>
              <w:widowControl w:val="0"/>
              <w:numPr>
                <w:ilvl w:val="0"/>
                <w:numId w:val="32"/>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No lesson objectives for this </w:t>
            </w:r>
            <w:r w:rsidR="00D359FA" w:rsidRPr="009F44B4">
              <w:rPr>
                <w:rFonts w:ascii="Trebuchet MS" w:hAnsi="Trebuchet MS"/>
                <w:color w:val="000000" w:themeColor="text1"/>
                <w:sz w:val="24"/>
                <w:szCs w:val="24"/>
              </w:rPr>
              <w:t>lesson</w:t>
            </w:r>
          </w:p>
          <w:p w14:paraId="1885AF96" w14:textId="77777777" w:rsidR="00D40E33" w:rsidRPr="009F44B4" w:rsidRDefault="00D40E33" w:rsidP="0079089C">
            <w:pPr>
              <w:rPr>
                <w:rFonts w:ascii="Trebuchet MS" w:hAnsi="Trebuchet MS"/>
                <w:color w:val="000000" w:themeColor="text1"/>
              </w:rPr>
            </w:pPr>
          </w:p>
          <w:p w14:paraId="5BADBEDE" w14:textId="77777777" w:rsidR="00D40E33" w:rsidRPr="009F44B4" w:rsidRDefault="00D40E33" w:rsidP="0079089C">
            <w:pPr>
              <w:rPr>
                <w:rFonts w:ascii="Trebuchet MS" w:hAnsi="Trebuchet MS"/>
                <w:color w:val="000000" w:themeColor="text1"/>
              </w:rPr>
            </w:pPr>
          </w:p>
          <w:p w14:paraId="33803F63" w14:textId="77777777" w:rsidR="00D40E33" w:rsidRPr="009F44B4" w:rsidRDefault="00D40E33" w:rsidP="0079089C">
            <w:pPr>
              <w:rPr>
                <w:rFonts w:ascii="Trebuchet MS" w:hAnsi="Trebuchet MS"/>
                <w:color w:val="000000" w:themeColor="text1"/>
              </w:rPr>
            </w:pPr>
          </w:p>
          <w:p w14:paraId="5A0C92A7" w14:textId="77777777" w:rsidR="00D40E33" w:rsidRPr="009F44B4" w:rsidRDefault="00D40E33" w:rsidP="0079089C">
            <w:pPr>
              <w:rPr>
                <w:rFonts w:ascii="Trebuchet MS" w:hAnsi="Trebuchet MS"/>
                <w:color w:val="000000" w:themeColor="text1"/>
              </w:rPr>
            </w:pPr>
          </w:p>
        </w:tc>
      </w:tr>
      <w:tr w:rsidR="009F44B4" w:rsidRPr="009F44B4" w14:paraId="2F0FFD69" w14:textId="77777777" w:rsidTr="0079089C">
        <w:tc>
          <w:tcPr>
            <w:tcW w:w="8926" w:type="dxa"/>
          </w:tcPr>
          <w:p w14:paraId="033B12D7"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Direction</w:t>
            </w:r>
          </w:p>
          <w:p w14:paraId="0C4E6939"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can be observed that helps learners understand what they are engaging in?  What in the environment helps them understand how to achieve well)? </w:t>
            </w:r>
          </w:p>
          <w:p w14:paraId="37275C25" w14:textId="77777777" w:rsidR="00D40E33" w:rsidRPr="009F44B4" w:rsidRDefault="00D40E33" w:rsidP="0079089C">
            <w:pPr>
              <w:rPr>
                <w:rFonts w:ascii="Trebuchet MS" w:hAnsi="Trebuchet MS"/>
                <w:color w:val="000000" w:themeColor="text1"/>
              </w:rPr>
            </w:pPr>
          </w:p>
          <w:p w14:paraId="66C01CF2" w14:textId="50567506" w:rsidR="00D40E33" w:rsidRPr="00BC5A23" w:rsidRDefault="00D40E33" w:rsidP="0079089C">
            <w:pPr>
              <w:pStyle w:val="ListParagraph"/>
              <w:widowControl w:val="0"/>
              <w:numPr>
                <w:ilvl w:val="0"/>
                <w:numId w:val="35"/>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Through think pair share the children were able to look at what they </w:t>
            </w:r>
            <w:r w:rsidRPr="009F44B4">
              <w:rPr>
                <w:rFonts w:ascii="Trebuchet MS" w:hAnsi="Trebuchet MS"/>
                <w:color w:val="000000" w:themeColor="text1"/>
                <w:sz w:val="24"/>
                <w:szCs w:val="24"/>
              </w:rPr>
              <w:lastRenderedPageBreak/>
              <w:t xml:space="preserve">think on the topic </w:t>
            </w:r>
          </w:p>
          <w:p w14:paraId="73235F68" w14:textId="77777777" w:rsidR="00D40E33" w:rsidRPr="009F44B4" w:rsidRDefault="00D40E33" w:rsidP="0079089C">
            <w:pPr>
              <w:rPr>
                <w:rFonts w:ascii="Trebuchet MS" w:hAnsi="Trebuchet MS"/>
                <w:color w:val="000000" w:themeColor="text1"/>
              </w:rPr>
            </w:pPr>
          </w:p>
        </w:tc>
      </w:tr>
      <w:tr w:rsidR="009F44B4" w:rsidRPr="009F44B4" w14:paraId="592A0410" w14:textId="77777777" w:rsidTr="0079089C">
        <w:tc>
          <w:tcPr>
            <w:tcW w:w="8926" w:type="dxa"/>
          </w:tcPr>
          <w:p w14:paraId="13797CE3"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lastRenderedPageBreak/>
              <w:t>Access and challenge</w:t>
            </w:r>
          </w:p>
          <w:p w14:paraId="36B8DED7"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(What can be observed in the environment that enables engagement of learners? What can be observed regarding levels of challenge?</w:t>
            </w:r>
          </w:p>
          <w:p w14:paraId="6D49B7CB" w14:textId="77777777" w:rsidR="00D40E33" w:rsidRPr="009F44B4" w:rsidRDefault="00D40E33" w:rsidP="0079089C">
            <w:pPr>
              <w:rPr>
                <w:rFonts w:ascii="Trebuchet MS" w:hAnsi="Trebuchet MS"/>
                <w:color w:val="000000" w:themeColor="text1"/>
              </w:rPr>
            </w:pPr>
          </w:p>
          <w:p w14:paraId="401CD0D8" w14:textId="77777777" w:rsidR="00D40E33" w:rsidRPr="009F44B4" w:rsidRDefault="00D40E33" w:rsidP="0079089C">
            <w:pPr>
              <w:rPr>
                <w:rFonts w:ascii="Trebuchet MS" w:hAnsi="Trebuchet MS"/>
                <w:color w:val="000000" w:themeColor="text1"/>
              </w:rPr>
            </w:pPr>
          </w:p>
          <w:p w14:paraId="23E7024E" w14:textId="05AC6087" w:rsidR="00D40E33" w:rsidRPr="00BC5A23" w:rsidRDefault="00D40E33" w:rsidP="0079089C">
            <w:pPr>
              <w:pStyle w:val="ListParagraph"/>
              <w:widowControl w:val="0"/>
              <w:numPr>
                <w:ilvl w:val="0"/>
                <w:numId w:val="34"/>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Checking understanding by looking at the password rap </w:t>
            </w:r>
          </w:p>
          <w:p w14:paraId="70502839" w14:textId="77777777" w:rsidR="00D40E33" w:rsidRPr="009F44B4" w:rsidRDefault="00D40E33" w:rsidP="0079089C">
            <w:pPr>
              <w:rPr>
                <w:rFonts w:ascii="Trebuchet MS" w:hAnsi="Trebuchet MS"/>
                <w:color w:val="000000" w:themeColor="text1"/>
              </w:rPr>
            </w:pPr>
          </w:p>
          <w:p w14:paraId="4E241442" w14:textId="77777777" w:rsidR="00D40E33" w:rsidRPr="009F44B4" w:rsidRDefault="00D40E33" w:rsidP="0079089C">
            <w:pPr>
              <w:rPr>
                <w:rFonts w:ascii="Trebuchet MS" w:hAnsi="Trebuchet MS"/>
                <w:color w:val="000000" w:themeColor="text1"/>
              </w:rPr>
            </w:pPr>
          </w:p>
        </w:tc>
      </w:tr>
      <w:tr w:rsidR="009F44B4" w:rsidRPr="009F44B4" w14:paraId="71A92D1D" w14:textId="77777777" w:rsidTr="0079089C">
        <w:tc>
          <w:tcPr>
            <w:tcW w:w="8926" w:type="dxa"/>
          </w:tcPr>
          <w:p w14:paraId="3BEABCB8"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Assessment</w:t>
            </w:r>
          </w:p>
          <w:p w14:paraId="3756AFB1"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(Can anything be observed about how student’s existing knowledge is used?  Can anything be observed regarding the development of knowledge during or after the experience)?</w:t>
            </w:r>
          </w:p>
          <w:p w14:paraId="139EF2C5"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Peer </w:t>
            </w:r>
            <w:proofErr w:type="spellStart"/>
            <w:r w:rsidRPr="009F44B4">
              <w:rPr>
                <w:rFonts w:ascii="Trebuchet MS" w:hAnsi="Trebuchet MS"/>
                <w:color w:val="000000" w:themeColor="text1"/>
              </w:rPr>
              <w:t>assesment</w:t>
            </w:r>
            <w:proofErr w:type="spellEnd"/>
            <w:r w:rsidRPr="009F44B4">
              <w:rPr>
                <w:rFonts w:ascii="Trebuchet MS" w:hAnsi="Trebuchet MS"/>
                <w:color w:val="000000" w:themeColor="text1"/>
              </w:rPr>
              <w:t xml:space="preserve">? </w:t>
            </w:r>
          </w:p>
          <w:p w14:paraId="53D41E65" w14:textId="77777777" w:rsidR="00D40E33" w:rsidRPr="009F44B4" w:rsidRDefault="00D40E33" w:rsidP="0079089C">
            <w:pPr>
              <w:rPr>
                <w:rFonts w:ascii="Trebuchet MS" w:hAnsi="Trebuchet MS"/>
                <w:color w:val="000000" w:themeColor="text1"/>
              </w:rPr>
            </w:pPr>
          </w:p>
          <w:p w14:paraId="0B9EF6B1" w14:textId="77777777" w:rsidR="00D40E33" w:rsidRPr="009F44B4" w:rsidRDefault="00D40E33" w:rsidP="00D40E33">
            <w:pPr>
              <w:pStyle w:val="ListParagraph"/>
              <w:widowControl w:val="0"/>
              <w:numPr>
                <w:ilvl w:val="0"/>
                <w:numId w:val="3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Doing a Q &amp; A to see what they know </w:t>
            </w:r>
          </w:p>
          <w:p w14:paraId="6C6A8A49" w14:textId="77777777" w:rsidR="00D40E33" w:rsidRPr="009F44B4" w:rsidRDefault="00D40E33" w:rsidP="00D40E33">
            <w:pPr>
              <w:pStyle w:val="ListParagraph"/>
              <w:widowControl w:val="0"/>
              <w:numPr>
                <w:ilvl w:val="0"/>
                <w:numId w:val="3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Their marking the Q&amp;A through group </w:t>
            </w:r>
            <w:proofErr w:type="spellStart"/>
            <w:r w:rsidRPr="009F44B4">
              <w:rPr>
                <w:rFonts w:ascii="Trebuchet MS" w:hAnsi="Trebuchet MS"/>
                <w:color w:val="000000" w:themeColor="text1"/>
                <w:sz w:val="24"/>
                <w:szCs w:val="24"/>
              </w:rPr>
              <w:t>dicsussion</w:t>
            </w:r>
            <w:proofErr w:type="spellEnd"/>
            <w:r w:rsidRPr="009F44B4">
              <w:rPr>
                <w:rFonts w:ascii="Trebuchet MS" w:hAnsi="Trebuchet MS"/>
                <w:color w:val="000000" w:themeColor="text1"/>
                <w:sz w:val="24"/>
                <w:szCs w:val="24"/>
              </w:rPr>
              <w:t xml:space="preserve"> </w:t>
            </w:r>
          </w:p>
          <w:p w14:paraId="4E48163E" w14:textId="77777777" w:rsidR="00D40E33" w:rsidRPr="009F44B4" w:rsidRDefault="00D40E33" w:rsidP="00D40E33">
            <w:pPr>
              <w:pStyle w:val="ListParagraph"/>
              <w:widowControl w:val="0"/>
              <w:numPr>
                <w:ilvl w:val="0"/>
                <w:numId w:val="33"/>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Do you understand? Yeah? </w:t>
            </w:r>
          </w:p>
          <w:p w14:paraId="3E8A2EF3" w14:textId="77777777" w:rsidR="00D40E33" w:rsidRPr="009F44B4" w:rsidRDefault="00D40E33" w:rsidP="0079089C">
            <w:pPr>
              <w:rPr>
                <w:rFonts w:ascii="Trebuchet MS" w:hAnsi="Trebuchet MS"/>
                <w:color w:val="000000" w:themeColor="text1"/>
              </w:rPr>
            </w:pPr>
          </w:p>
          <w:p w14:paraId="563805BB" w14:textId="77777777" w:rsidR="00D40E33" w:rsidRPr="009F44B4" w:rsidRDefault="00D40E33" w:rsidP="0079089C">
            <w:pPr>
              <w:rPr>
                <w:rFonts w:ascii="Trebuchet MS" w:hAnsi="Trebuchet MS"/>
                <w:color w:val="000000" w:themeColor="text1"/>
              </w:rPr>
            </w:pPr>
          </w:p>
          <w:p w14:paraId="3E40AE86" w14:textId="77777777" w:rsidR="00D40E33" w:rsidRPr="009F44B4" w:rsidRDefault="00D40E33" w:rsidP="0079089C">
            <w:pPr>
              <w:rPr>
                <w:rFonts w:ascii="Trebuchet MS" w:hAnsi="Trebuchet MS"/>
                <w:color w:val="000000" w:themeColor="text1"/>
              </w:rPr>
            </w:pPr>
          </w:p>
          <w:p w14:paraId="5274317B" w14:textId="77777777" w:rsidR="00D40E33" w:rsidRPr="009F44B4" w:rsidRDefault="00D40E33" w:rsidP="0079089C">
            <w:pPr>
              <w:rPr>
                <w:rFonts w:ascii="Trebuchet MS" w:hAnsi="Trebuchet MS"/>
                <w:color w:val="000000" w:themeColor="text1"/>
              </w:rPr>
            </w:pPr>
          </w:p>
          <w:p w14:paraId="4E9B1D9D" w14:textId="77777777" w:rsidR="00D40E33" w:rsidRPr="009F44B4" w:rsidRDefault="00D40E33" w:rsidP="0079089C">
            <w:pPr>
              <w:rPr>
                <w:rFonts w:ascii="Trebuchet MS" w:hAnsi="Trebuchet MS"/>
                <w:color w:val="000000" w:themeColor="text1"/>
              </w:rPr>
            </w:pPr>
          </w:p>
          <w:p w14:paraId="2FCBF963" w14:textId="77777777" w:rsidR="00D40E33" w:rsidRPr="009F44B4" w:rsidRDefault="00D40E33" w:rsidP="0079089C">
            <w:pPr>
              <w:rPr>
                <w:rFonts w:ascii="Trebuchet MS" w:hAnsi="Trebuchet MS"/>
                <w:b/>
                <w:color w:val="000000" w:themeColor="text1"/>
              </w:rPr>
            </w:pPr>
          </w:p>
          <w:p w14:paraId="3F2B0D47" w14:textId="77777777" w:rsidR="00D40E33" w:rsidRPr="009F44B4" w:rsidRDefault="00D40E33" w:rsidP="0079089C">
            <w:pPr>
              <w:rPr>
                <w:rFonts w:ascii="Trebuchet MS" w:hAnsi="Trebuchet MS"/>
                <w:color w:val="000000" w:themeColor="text1"/>
              </w:rPr>
            </w:pPr>
          </w:p>
        </w:tc>
      </w:tr>
      <w:tr w:rsidR="009F44B4" w:rsidRPr="009F44B4" w14:paraId="0B0B9479" w14:textId="77777777" w:rsidTr="0079089C">
        <w:tc>
          <w:tcPr>
            <w:tcW w:w="8926" w:type="dxa"/>
          </w:tcPr>
          <w:p w14:paraId="0234A6F4" w14:textId="77777777" w:rsidR="00D40E33" w:rsidRPr="009F44B4" w:rsidRDefault="00D40E33" w:rsidP="0079089C">
            <w:pPr>
              <w:rPr>
                <w:rFonts w:ascii="Trebuchet MS" w:hAnsi="Trebuchet MS"/>
                <w:b/>
                <w:color w:val="000000" w:themeColor="text1"/>
              </w:rPr>
            </w:pPr>
            <w:r w:rsidRPr="009F44B4">
              <w:rPr>
                <w:rFonts w:ascii="Trebuchet MS" w:hAnsi="Trebuchet MS"/>
                <w:b/>
                <w:color w:val="000000" w:themeColor="text1"/>
              </w:rPr>
              <w:t>Specifics / Critical Incidents</w:t>
            </w:r>
          </w:p>
          <w:p w14:paraId="38F58408"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 (Are there moments which cause you to consider aspects of practice when you come across them in future teaching)?</w:t>
            </w:r>
          </w:p>
          <w:p w14:paraId="3DD6F2E3" w14:textId="77777777" w:rsidR="00D40E33" w:rsidRPr="009F44B4" w:rsidRDefault="00D40E33" w:rsidP="0079089C">
            <w:pPr>
              <w:rPr>
                <w:rFonts w:ascii="Trebuchet MS" w:hAnsi="Trebuchet MS"/>
                <w:color w:val="000000" w:themeColor="text1"/>
              </w:rPr>
            </w:pPr>
          </w:p>
          <w:p w14:paraId="7A30BFFC" w14:textId="77777777" w:rsidR="00D40E33" w:rsidRPr="009F44B4" w:rsidRDefault="00D40E33" w:rsidP="0079089C">
            <w:pPr>
              <w:rPr>
                <w:rFonts w:ascii="Trebuchet MS" w:hAnsi="Trebuchet MS"/>
                <w:color w:val="000000" w:themeColor="text1"/>
              </w:rPr>
            </w:pPr>
            <w:r w:rsidRPr="009F44B4">
              <w:rPr>
                <w:rFonts w:ascii="Trebuchet MS" w:hAnsi="Trebuchet MS"/>
                <w:color w:val="000000" w:themeColor="text1"/>
              </w:rPr>
              <w:t xml:space="preserve">What you observe? What made it good? </w:t>
            </w:r>
          </w:p>
          <w:p w14:paraId="3B42185D" w14:textId="77777777" w:rsidR="00D40E33" w:rsidRPr="009F44B4" w:rsidRDefault="00D40E33" w:rsidP="0079089C">
            <w:pPr>
              <w:rPr>
                <w:rFonts w:ascii="Trebuchet MS" w:hAnsi="Trebuchet MS"/>
                <w:color w:val="000000" w:themeColor="text1"/>
              </w:rPr>
            </w:pPr>
          </w:p>
          <w:p w14:paraId="71AD7E53" w14:textId="77777777" w:rsidR="00D40E33" w:rsidRPr="009F44B4" w:rsidRDefault="00D40E33" w:rsidP="0079089C">
            <w:pPr>
              <w:rPr>
                <w:rFonts w:ascii="Trebuchet MS" w:hAnsi="Trebuchet MS"/>
                <w:color w:val="000000" w:themeColor="text1"/>
              </w:rPr>
            </w:pPr>
          </w:p>
          <w:p w14:paraId="27D42E7D" w14:textId="77777777" w:rsidR="00D40E33" w:rsidRPr="009F44B4" w:rsidRDefault="00D40E33" w:rsidP="00D40E33">
            <w:pPr>
              <w:pStyle w:val="ListParagraph"/>
              <w:widowControl w:val="0"/>
              <w:numPr>
                <w:ilvl w:val="0"/>
                <w:numId w:val="36"/>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Observing an adult being firm with a child in class </w:t>
            </w:r>
          </w:p>
          <w:p w14:paraId="12084076" w14:textId="600200FD" w:rsidR="00D40E33" w:rsidRPr="009F44B4" w:rsidRDefault="00D40E33" w:rsidP="00D40E33">
            <w:pPr>
              <w:pStyle w:val="ListParagraph"/>
              <w:widowControl w:val="0"/>
              <w:numPr>
                <w:ilvl w:val="0"/>
                <w:numId w:val="36"/>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The child was reminded that ‘</w:t>
            </w:r>
            <w:proofErr w:type="spellStart"/>
            <w:r w:rsidRPr="009F44B4">
              <w:rPr>
                <w:rFonts w:ascii="Trebuchet MS" w:hAnsi="Trebuchet MS"/>
                <w:color w:val="000000" w:themeColor="text1"/>
                <w:sz w:val="24"/>
                <w:szCs w:val="24"/>
              </w:rPr>
              <w:t>your</w:t>
            </w:r>
            <w:proofErr w:type="spellEnd"/>
            <w:r w:rsidRPr="009F44B4">
              <w:rPr>
                <w:rFonts w:ascii="Trebuchet MS" w:hAnsi="Trebuchet MS"/>
                <w:color w:val="000000" w:themeColor="text1"/>
                <w:sz w:val="24"/>
                <w:szCs w:val="24"/>
              </w:rPr>
              <w:t xml:space="preserve"> not listening’ ‘why aren’t you </w:t>
            </w:r>
            <w:r w:rsidR="00D359FA" w:rsidRPr="009F44B4">
              <w:rPr>
                <w:rFonts w:ascii="Trebuchet MS" w:hAnsi="Trebuchet MS"/>
                <w:color w:val="000000" w:themeColor="text1"/>
                <w:sz w:val="24"/>
                <w:szCs w:val="24"/>
              </w:rPr>
              <w:t>listening</w:t>
            </w:r>
            <w:r w:rsidRPr="009F44B4">
              <w:rPr>
                <w:rFonts w:ascii="Trebuchet MS" w:hAnsi="Trebuchet MS"/>
                <w:color w:val="000000" w:themeColor="text1"/>
                <w:sz w:val="24"/>
                <w:szCs w:val="24"/>
              </w:rPr>
              <w:t xml:space="preserve">’ ‘you need to listen to me’ ‘look at me’. </w:t>
            </w:r>
          </w:p>
          <w:p w14:paraId="619DBA8B" w14:textId="2957D30B" w:rsidR="00D40E33" w:rsidRPr="009F44B4" w:rsidRDefault="00D40E33" w:rsidP="00D40E33">
            <w:pPr>
              <w:pStyle w:val="ListParagraph"/>
              <w:widowControl w:val="0"/>
              <w:numPr>
                <w:ilvl w:val="0"/>
                <w:numId w:val="36"/>
              </w:numPr>
              <w:autoSpaceDE w:val="0"/>
              <w:autoSpaceDN w:val="0"/>
              <w:adjustRightInd w:val="0"/>
              <w:spacing w:after="0" w:line="240" w:lineRule="auto"/>
              <w:rPr>
                <w:rFonts w:ascii="Trebuchet MS" w:hAnsi="Trebuchet MS"/>
                <w:color w:val="000000" w:themeColor="text1"/>
                <w:sz w:val="24"/>
                <w:szCs w:val="24"/>
              </w:rPr>
            </w:pPr>
            <w:r w:rsidRPr="009F44B4">
              <w:rPr>
                <w:rFonts w:ascii="Trebuchet MS" w:hAnsi="Trebuchet MS"/>
                <w:color w:val="000000" w:themeColor="text1"/>
                <w:sz w:val="24"/>
                <w:szCs w:val="24"/>
              </w:rPr>
              <w:t xml:space="preserve">The child began to look very upset and became disengaged form the </w:t>
            </w:r>
            <w:r w:rsidR="00D359FA" w:rsidRPr="009F44B4">
              <w:rPr>
                <w:rFonts w:ascii="Trebuchet MS" w:hAnsi="Trebuchet MS"/>
                <w:color w:val="000000" w:themeColor="text1"/>
                <w:sz w:val="24"/>
                <w:szCs w:val="24"/>
              </w:rPr>
              <w:t>activity</w:t>
            </w:r>
            <w:r w:rsidRPr="009F44B4">
              <w:rPr>
                <w:rFonts w:ascii="Trebuchet MS" w:hAnsi="Trebuchet MS"/>
                <w:color w:val="000000" w:themeColor="text1"/>
                <w:sz w:val="24"/>
                <w:szCs w:val="24"/>
              </w:rPr>
              <w:t xml:space="preserve"> </w:t>
            </w:r>
          </w:p>
          <w:p w14:paraId="7B0A51DD" w14:textId="77777777" w:rsidR="00D40E33" w:rsidRPr="009F44B4" w:rsidRDefault="00D40E33" w:rsidP="0079089C">
            <w:pPr>
              <w:rPr>
                <w:rFonts w:ascii="Trebuchet MS" w:hAnsi="Trebuchet MS"/>
                <w:color w:val="000000" w:themeColor="text1"/>
              </w:rPr>
            </w:pPr>
          </w:p>
          <w:p w14:paraId="55F396A7" w14:textId="77777777" w:rsidR="00D40E33" w:rsidRPr="009F44B4" w:rsidRDefault="00D40E33" w:rsidP="0079089C">
            <w:pPr>
              <w:rPr>
                <w:rFonts w:ascii="Trebuchet MS" w:hAnsi="Trebuchet MS"/>
                <w:color w:val="000000" w:themeColor="text1"/>
              </w:rPr>
            </w:pPr>
          </w:p>
          <w:p w14:paraId="7CE758CF" w14:textId="77777777" w:rsidR="00D40E33" w:rsidRPr="009F44B4" w:rsidRDefault="00D40E33" w:rsidP="0079089C">
            <w:pPr>
              <w:rPr>
                <w:rFonts w:ascii="Trebuchet MS" w:hAnsi="Trebuchet MS"/>
                <w:color w:val="000000" w:themeColor="text1"/>
              </w:rPr>
            </w:pPr>
          </w:p>
          <w:p w14:paraId="5246FCBA" w14:textId="77777777" w:rsidR="00D40E33" w:rsidRPr="009F44B4" w:rsidRDefault="00D40E33" w:rsidP="0079089C">
            <w:pPr>
              <w:rPr>
                <w:rFonts w:ascii="Trebuchet MS" w:hAnsi="Trebuchet MS"/>
                <w:color w:val="000000" w:themeColor="text1"/>
              </w:rPr>
            </w:pPr>
          </w:p>
          <w:p w14:paraId="085A4B68" w14:textId="77777777" w:rsidR="00D40E33" w:rsidRPr="009F44B4" w:rsidRDefault="00D40E33" w:rsidP="0079089C">
            <w:pPr>
              <w:rPr>
                <w:rFonts w:ascii="Trebuchet MS" w:hAnsi="Trebuchet MS"/>
                <w:color w:val="000000" w:themeColor="text1"/>
              </w:rPr>
            </w:pPr>
          </w:p>
        </w:tc>
      </w:tr>
    </w:tbl>
    <w:p w14:paraId="564BA891" w14:textId="77777777" w:rsidR="00D40E33" w:rsidRPr="009F44B4" w:rsidRDefault="00D40E33" w:rsidP="00D40E33">
      <w:pPr>
        <w:rPr>
          <w:rFonts w:ascii="Trebuchet MS" w:hAnsi="Trebuchet MS"/>
          <w:color w:val="000000" w:themeColor="text1"/>
        </w:rPr>
      </w:pPr>
    </w:p>
    <w:p w14:paraId="2F8EAEE0" w14:textId="77777777" w:rsidR="00D40E33" w:rsidRPr="009F44B4" w:rsidRDefault="00D40E33" w:rsidP="00D40E33">
      <w:pPr>
        <w:rPr>
          <w:color w:val="000000" w:themeColor="text1"/>
        </w:rPr>
      </w:pPr>
    </w:p>
    <w:p w14:paraId="05A4AB7C" w14:textId="77777777" w:rsidR="00D40E33" w:rsidRPr="009F44B4" w:rsidRDefault="00D40E33" w:rsidP="00D40E33">
      <w:pPr>
        <w:rPr>
          <w:rFonts w:asciiTheme="minorHAnsi" w:hAnsiTheme="minorHAnsi" w:cstheme="minorHAnsi"/>
          <w:b/>
          <w:color w:val="000000" w:themeColor="text1"/>
        </w:rPr>
      </w:pPr>
    </w:p>
    <w:p w14:paraId="3174DD4F" w14:textId="77777777" w:rsidR="00D40E33" w:rsidRPr="009F44B4" w:rsidRDefault="00D40E33" w:rsidP="00D40E33">
      <w:pPr>
        <w:rPr>
          <w:rFonts w:asciiTheme="minorHAnsi" w:hAnsiTheme="minorHAnsi" w:cstheme="minorHAnsi"/>
          <w:b/>
          <w:color w:val="000000" w:themeColor="text1"/>
        </w:rPr>
      </w:pPr>
    </w:p>
    <w:p w14:paraId="3209FCD1" w14:textId="77777777" w:rsidR="00BC5A23" w:rsidRDefault="00BC5A23" w:rsidP="00D40E33">
      <w:pPr>
        <w:rPr>
          <w:rFonts w:asciiTheme="minorHAnsi" w:hAnsiTheme="minorHAnsi" w:cstheme="minorHAnsi"/>
          <w:b/>
          <w:color w:val="000000" w:themeColor="text1"/>
        </w:rPr>
      </w:pPr>
    </w:p>
    <w:p w14:paraId="350D70CA" w14:textId="77777777" w:rsidR="00BC5A23" w:rsidRDefault="00BC5A23" w:rsidP="00D40E33">
      <w:pPr>
        <w:rPr>
          <w:rFonts w:asciiTheme="minorHAnsi" w:hAnsiTheme="minorHAnsi" w:cstheme="minorHAnsi"/>
          <w:b/>
          <w:color w:val="000000" w:themeColor="text1"/>
        </w:rPr>
      </w:pPr>
    </w:p>
    <w:p w14:paraId="0FD785F2" w14:textId="2341EAE7" w:rsidR="00D40E33" w:rsidRDefault="00D40E33" w:rsidP="00D40E33">
      <w:pPr>
        <w:rPr>
          <w:rFonts w:asciiTheme="minorHAnsi" w:hAnsiTheme="minorHAnsi" w:cstheme="minorHAnsi"/>
          <w:b/>
          <w:color w:val="000000" w:themeColor="text1"/>
        </w:rPr>
      </w:pPr>
      <w:r w:rsidRPr="009F44B4">
        <w:rPr>
          <w:rFonts w:asciiTheme="minorHAnsi" w:hAnsiTheme="minorHAnsi" w:cstheme="minorHAnsi"/>
          <w:b/>
          <w:color w:val="000000" w:themeColor="text1"/>
        </w:rPr>
        <w:lastRenderedPageBreak/>
        <w:t xml:space="preserve">CRITICAL INCIDENT IDENTIFICATION RECORD </w:t>
      </w:r>
      <w:r w:rsidR="00E677A2">
        <w:rPr>
          <w:rFonts w:asciiTheme="minorHAnsi" w:hAnsiTheme="minorHAnsi" w:cstheme="minorHAnsi"/>
          <w:b/>
          <w:color w:val="000000" w:themeColor="text1"/>
        </w:rPr>
        <w:t>D</w:t>
      </w:r>
    </w:p>
    <w:p w14:paraId="03FE0ABA" w14:textId="77777777" w:rsidR="00BC5A23" w:rsidRPr="009F44B4" w:rsidRDefault="00BC5A23" w:rsidP="00D40E33">
      <w:pPr>
        <w:rPr>
          <w:rFonts w:asciiTheme="minorHAnsi" w:hAnsiTheme="minorHAnsi" w:cstheme="minorHAnsi"/>
          <w:b/>
          <w:color w:val="000000" w:themeColor="text1"/>
        </w:rPr>
      </w:pPr>
    </w:p>
    <w:p w14:paraId="5A3A3BBA" w14:textId="77777777" w:rsidR="00D40E33" w:rsidRPr="009F44B4" w:rsidRDefault="00D40E33" w:rsidP="00D40E33">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792"/>
        <w:gridCol w:w="7218"/>
      </w:tblGrid>
      <w:tr w:rsidR="009F44B4" w:rsidRPr="009F44B4" w14:paraId="1986D1A0" w14:textId="77777777" w:rsidTr="0079089C">
        <w:tc>
          <w:tcPr>
            <w:tcW w:w="1838" w:type="dxa"/>
          </w:tcPr>
          <w:p w14:paraId="07122BDC" w14:textId="77777777" w:rsidR="00D40E33" w:rsidRPr="009F44B4" w:rsidRDefault="00D40E33" w:rsidP="0079089C">
            <w:pPr>
              <w:rPr>
                <w:rFonts w:asciiTheme="minorHAnsi" w:hAnsiTheme="minorHAnsi" w:cstheme="minorHAnsi"/>
                <w:b/>
                <w:bCs/>
                <w:color w:val="000000" w:themeColor="text1"/>
              </w:rPr>
            </w:pPr>
            <w:r w:rsidRPr="009F44B4">
              <w:rPr>
                <w:rFonts w:asciiTheme="minorHAnsi" w:hAnsiTheme="minorHAnsi" w:cstheme="minorHAnsi"/>
                <w:b/>
                <w:bCs/>
                <w:color w:val="000000" w:themeColor="text1"/>
              </w:rPr>
              <w:t>Details relevant to the research context.</w:t>
            </w:r>
          </w:p>
          <w:p w14:paraId="5F294FDE" w14:textId="77777777" w:rsidR="00D40E33" w:rsidRPr="009F44B4" w:rsidRDefault="00D40E33" w:rsidP="0079089C">
            <w:pPr>
              <w:rPr>
                <w:rFonts w:asciiTheme="minorHAnsi" w:hAnsiTheme="minorHAnsi" w:cstheme="minorHAnsi"/>
                <w:b/>
                <w:bCs/>
                <w:color w:val="000000" w:themeColor="text1"/>
              </w:rPr>
            </w:pPr>
          </w:p>
          <w:p w14:paraId="4EE9D349"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Date/time.</w:t>
            </w:r>
          </w:p>
          <w:p w14:paraId="7B5B76FA"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Age/Stage of group.</w:t>
            </w:r>
          </w:p>
          <w:p w14:paraId="7EF03E64"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People involved.</w:t>
            </w:r>
          </w:p>
          <w:p w14:paraId="61967FFB"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Contextual</w:t>
            </w:r>
          </w:p>
          <w:p w14:paraId="65B8B18C" w14:textId="77777777" w:rsidR="00D40E33" w:rsidRPr="009F44B4" w:rsidRDefault="00D40E33" w:rsidP="0079089C">
            <w:pPr>
              <w:rPr>
                <w:rFonts w:asciiTheme="minorHAnsi" w:hAnsiTheme="minorHAnsi" w:cstheme="minorHAnsi"/>
                <w:bCs/>
                <w:color w:val="000000" w:themeColor="text1"/>
              </w:rPr>
            </w:pPr>
            <w:r w:rsidRPr="009F44B4">
              <w:rPr>
                <w:rFonts w:asciiTheme="minorHAnsi" w:hAnsiTheme="minorHAnsi" w:cstheme="minorHAnsi"/>
                <w:bCs/>
                <w:color w:val="000000" w:themeColor="text1"/>
              </w:rPr>
              <w:t xml:space="preserve">information from field notes. </w:t>
            </w:r>
          </w:p>
          <w:p w14:paraId="7980413D" w14:textId="77777777" w:rsidR="00D40E33" w:rsidRPr="009F44B4" w:rsidRDefault="00D40E33" w:rsidP="0079089C">
            <w:pPr>
              <w:rPr>
                <w:rFonts w:asciiTheme="minorHAnsi" w:hAnsiTheme="minorHAnsi" w:cstheme="minorHAnsi"/>
                <w:i/>
                <w:iCs/>
                <w:color w:val="000000" w:themeColor="text1"/>
              </w:rPr>
            </w:pPr>
          </w:p>
        </w:tc>
        <w:tc>
          <w:tcPr>
            <w:tcW w:w="7868" w:type="dxa"/>
          </w:tcPr>
          <w:p w14:paraId="4853CB41" w14:textId="77777777" w:rsidR="00D40E33" w:rsidRPr="009F44B4" w:rsidRDefault="00D40E33" w:rsidP="0079089C">
            <w:pPr>
              <w:rPr>
                <w:rFonts w:asciiTheme="minorHAnsi" w:hAnsiTheme="minorHAnsi" w:cstheme="minorHAnsi"/>
                <w:color w:val="000000" w:themeColor="text1"/>
              </w:rPr>
            </w:pPr>
          </w:p>
          <w:p w14:paraId="51A94D76" w14:textId="1FEF05E1" w:rsidR="00D40E33" w:rsidRPr="009F44B4" w:rsidRDefault="00D40E33" w:rsidP="0079089C">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This </w:t>
            </w:r>
            <w:r w:rsidR="00D359FA" w:rsidRPr="009F44B4">
              <w:rPr>
                <w:rFonts w:asciiTheme="minorHAnsi" w:hAnsiTheme="minorHAnsi" w:cstheme="minorHAnsi"/>
                <w:color w:val="000000" w:themeColor="text1"/>
              </w:rPr>
              <w:t>particular</w:t>
            </w:r>
            <w:r w:rsidRPr="009F44B4">
              <w:rPr>
                <w:rFonts w:asciiTheme="minorHAnsi" w:hAnsiTheme="minorHAnsi" w:cstheme="minorHAnsi"/>
                <w:color w:val="000000" w:themeColor="text1"/>
              </w:rPr>
              <w:t xml:space="preserve"> lesson was focused on an individual child that was </w:t>
            </w:r>
            <w:r w:rsidR="00D359FA" w:rsidRPr="009F44B4">
              <w:rPr>
                <w:rFonts w:asciiTheme="minorHAnsi" w:hAnsiTheme="minorHAnsi" w:cstheme="minorHAnsi"/>
                <w:color w:val="000000" w:themeColor="text1"/>
              </w:rPr>
              <w:t>working</w:t>
            </w:r>
            <w:r w:rsidRPr="009F44B4">
              <w:rPr>
                <w:rFonts w:asciiTheme="minorHAnsi" w:hAnsiTheme="minorHAnsi" w:cstheme="minorHAnsi"/>
                <w:color w:val="000000" w:themeColor="text1"/>
              </w:rPr>
              <w:t xml:space="preserve"> on a task as </w:t>
            </w:r>
            <w:r w:rsidR="00742E5C" w:rsidRPr="009F44B4">
              <w:rPr>
                <w:rFonts w:asciiTheme="minorHAnsi" w:hAnsiTheme="minorHAnsi" w:cstheme="minorHAnsi"/>
                <w:color w:val="000000" w:themeColor="text1"/>
              </w:rPr>
              <w:t>a part</w:t>
            </w:r>
            <w:r w:rsidRPr="009F44B4">
              <w:rPr>
                <w:rFonts w:asciiTheme="minorHAnsi" w:hAnsiTheme="minorHAnsi" w:cstheme="minorHAnsi"/>
                <w:color w:val="000000" w:themeColor="text1"/>
              </w:rPr>
              <w:t xml:space="preserve"> of the class. The child is known to be </w:t>
            </w:r>
            <w:r w:rsidR="00D359FA" w:rsidRPr="009F44B4">
              <w:rPr>
                <w:rFonts w:asciiTheme="minorHAnsi" w:hAnsiTheme="minorHAnsi" w:cstheme="minorHAnsi"/>
                <w:color w:val="000000" w:themeColor="text1"/>
              </w:rPr>
              <w:t>disruptive</w:t>
            </w:r>
            <w:r w:rsidRPr="009F44B4">
              <w:rPr>
                <w:rFonts w:asciiTheme="minorHAnsi" w:hAnsiTheme="minorHAnsi" w:cstheme="minorHAnsi"/>
                <w:color w:val="000000" w:themeColor="text1"/>
              </w:rPr>
              <w:t xml:space="preserve"> within the classroom and was reminded numerous of times on how to behave within the classroom but continued to be ‘silly’. </w:t>
            </w:r>
          </w:p>
          <w:p w14:paraId="670D8154" w14:textId="77777777" w:rsidR="00D40E33" w:rsidRPr="009F44B4" w:rsidRDefault="00D40E33" w:rsidP="0079089C">
            <w:pPr>
              <w:rPr>
                <w:rFonts w:asciiTheme="minorHAnsi" w:hAnsiTheme="minorHAnsi" w:cstheme="minorHAnsi"/>
                <w:color w:val="000000" w:themeColor="text1"/>
              </w:rPr>
            </w:pPr>
          </w:p>
          <w:p w14:paraId="0C276F13" w14:textId="77777777" w:rsidR="00D40E33" w:rsidRPr="009F44B4" w:rsidRDefault="00D40E33" w:rsidP="0079089C">
            <w:pPr>
              <w:rPr>
                <w:rFonts w:asciiTheme="minorHAnsi" w:hAnsiTheme="minorHAnsi" w:cstheme="minorHAnsi"/>
                <w:color w:val="000000" w:themeColor="text1"/>
              </w:rPr>
            </w:pPr>
          </w:p>
          <w:p w14:paraId="5FDCF388" w14:textId="77777777" w:rsidR="00D40E33" w:rsidRPr="009F44B4" w:rsidRDefault="00D40E33" w:rsidP="0079089C">
            <w:pPr>
              <w:rPr>
                <w:rFonts w:asciiTheme="minorHAnsi" w:hAnsiTheme="minorHAnsi" w:cstheme="minorHAnsi"/>
                <w:color w:val="000000" w:themeColor="text1"/>
              </w:rPr>
            </w:pPr>
          </w:p>
          <w:p w14:paraId="3A779B1F" w14:textId="77777777" w:rsidR="00D40E33" w:rsidRPr="009F44B4" w:rsidRDefault="00D40E33" w:rsidP="0079089C">
            <w:pPr>
              <w:rPr>
                <w:rFonts w:asciiTheme="minorHAnsi" w:hAnsiTheme="minorHAnsi" w:cstheme="minorHAnsi"/>
                <w:color w:val="000000" w:themeColor="text1"/>
              </w:rPr>
            </w:pPr>
          </w:p>
        </w:tc>
      </w:tr>
      <w:tr w:rsidR="009F44B4" w:rsidRPr="009F44B4" w14:paraId="0DC62B35" w14:textId="77777777" w:rsidTr="0079089C">
        <w:tc>
          <w:tcPr>
            <w:tcW w:w="1838" w:type="dxa"/>
          </w:tcPr>
          <w:p w14:paraId="6424A709" w14:textId="77777777" w:rsidR="00D40E33" w:rsidRPr="009F44B4" w:rsidRDefault="00D40E33" w:rsidP="0079089C">
            <w:pPr>
              <w:rPr>
                <w:rFonts w:asciiTheme="minorHAnsi" w:hAnsiTheme="minorHAnsi" w:cstheme="minorHAnsi"/>
                <w:i/>
                <w:iCs/>
                <w:color w:val="000000" w:themeColor="text1"/>
              </w:rPr>
            </w:pPr>
            <w:r w:rsidRPr="009F44B4">
              <w:rPr>
                <w:rFonts w:asciiTheme="minorHAnsi" w:hAnsiTheme="minorHAnsi" w:cstheme="minorHAnsi"/>
                <w:i/>
                <w:iCs/>
                <w:color w:val="000000" w:themeColor="text1"/>
              </w:rPr>
              <w:t xml:space="preserve">What happened? A detailed </w:t>
            </w:r>
            <w:proofErr w:type="spellStart"/>
            <w:r w:rsidRPr="009F44B4">
              <w:rPr>
                <w:rFonts w:asciiTheme="minorHAnsi" w:hAnsiTheme="minorHAnsi" w:cstheme="minorHAnsi"/>
                <w:i/>
                <w:iCs/>
                <w:color w:val="000000" w:themeColor="text1"/>
              </w:rPr>
              <w:t>decription</w:t>
            </w:r>
            <w:proofErr w:type="spellEnd"/>
            <w:r w:rsidRPr="009F44B4">
              <w:rPr>
                <w:rFonts w:asciiTheme="minorHAnsi" w:hAnsiTheme="minorHAnsi" w:cstheme="minorHAnsi"/>
                <w:i/>
                <w:iCs/>
                <w:color w:val="000000" w:themeColor="text1"/>
              </w:rPr>
              <w:t xml:space="preserve"> of what you observed and what thoughts on pedagogy and practice occurred to you as a result, looking towards your research.</w:t>
            </w:r>
          </w:p>
        </w:tc>
        <w:tc>
          <w:tcPr>
            <w:tcW w:w="7868" w:type="dxa"/>
          </w:tcPr>
          <w:p w14:paraId="6D290226" w14:textId="77777777" w:rsidR="00D40E33" w:rsidRPr="009F44B4" w:rsidRDefault="00D40E33" w:rsidP="00D359FA">
            <w:pPr>
              <w:jc w:val="both"/>
              <w:rPr>
                <w:rFonts w:asciiTheme="minorHAnsi" w:hAnsiTheme="minorHAnsi" w:cstheme="minorHAnsi"/>
                <w:color w:val="000000" w:themeColor="text1"/>
              </w:rPr>
            </w:pPr>
          </w:p>
          <w:p w14:paraId="59444BA3" w14:textId="406850BA" w:rsidR="00D40E33" w:rsidRPr="009F44B4" w:rsidRDefault="00D40E33" w:rsidP="00D359FA">
            <w:pPr>
              <w:jc w:val="both"/>
              <w:rPr>
                <w:rFonts w:asciiTheme="minorHAnsi" w:hAnsiTheme="minorHAnsi" w:cstheme="minorHAnsi"/>
                <w:color w:val="000000" w:themeColor="text1"/>
              </w:rPr>
            </w:pPr>
            <w:r w:rsidRPr="009F44B4">
              <w:rPr>
                <w:rFonts w:asciiTheme="minorHAnsi" w:hAnsiTheme="minorHAnsi" w:cstheme="minorHAnsi"/>
                <w:color w:val="000000" w:themeColor="text1"/>
              </w:rPr>
              <w:t xml:space="preserve">It was observed that </w:t>
            </w:r>
            <w:proofErr w:type="spellStart"/>
            <w:r w:rsidRPr="009F44B4">
              <w:rPr>
                <w:rFonts w:asciiTheme="minorHAnsi" w:hAnsiTheme="minorHAnsi" w:cstheme="minorHAnsi"/>
                <w:color w:val="000000" w:themeColor="text1"/>
              </w:rPr>
              <w:t>a</w:t>
            </w:r>
            <w:proofErr w:type="spellEnd"/>
            <w:r w:rsidRPr="009F44B4">
              <w:rPr>
                <w:rFonts w:asciiTheme="minorHAnsi" w:hAnsiTheme="minorHAnsi" w:cstheme="minorHAnsi"/>
                <w:color w:val="000000" w:themeColor="text1"/>
              </w:rPr>
              <w:t xml:space="preserve"> adult was speaking firmly to a child at a table set out for an individual task. The child was reminded that ‘</w:t>
            </w:r>
            <w:r w:rsidR="00742E5C" w:rsidRPr="009F44B4">
              <w:rPr>
                <w:rFonts w:asciiTheme="minorHAnsi" w:hAnsiTheme="minorHAnsi" w:cstheme="minorHAnsi"/>
                <w:color w:val="000000" w:themeColor="text1"/>
              </w:rPr>
              <w:t>you’re</w:t>
            </w:r>
            <w:r w:rsidRPr="009F44B4">
              <w:rPr>
                <w:rFonts w:asciiTheme="minorHAnsi" w:hAnsiTheme="minorHAnsi" w:cstheme="minorHAnsi"/>
                <w:color w:val="000000" w:themeColor="text1"/>
              </w:rPr>
              <w:t xml:space="preserve"> not listening’ ‘why aren’t you </w:t>
            </w:r>
            <w:r w:rsidR="00D359FA" w:rsidRPr="009F44B4">
              <w:rPr>
                <w:rFonts w:asciiTheme="minorHAnsi" w:hAnsiTheme="minorHAnsi" w:cstheme="minorHAnsi"/>
                <w:color w:val="000000" w:themeColor="text1"/>
              </w:rPr>
              <w:t>listening</w:t>
            </w:r>
            <w:r w:rsidRPr="009F44B4">
              <w:rPr>
                <w:rFonts w:asciiTheme="minorHAnsi" w:hAnsiTheme="minorHAnsi" w:cstheme="minorHAnsi"/>
                <w:color w:val="000000" w:themeColor="text1"/>
              </w:rPr>
              <w:t>’ ‘you need to listen to me’ ‘look at me’</w:t>
            </w:r>
            <w:r w:rsidRPr="009F44B4">
              <w:rPr>
                <w:rFonts w:asciiTheme="minorHAnsi" w:hAnsiTheme="minorHAnsi"/>
                <w:color w:val="000000" w:themeColor="text1"/>
              </w:rPr>
              <w:t xml:space="preserve"> said the adult. The child began to look very upset with this and become withdrawn and </w:t>
            </w:r>
            <w:r w:rsidR="00D359FA" w:rsidRPr="009F44B4">
              <w:rPr>
                <w:rFonts w:asciiTheme="minorHAnsi" w:hAnsiTheme="minorHAnsi"/>
                <w:color w:val="000000" w:themeColor="text1"/>
              </w:rPr>
              <w:t>disengaged</w:t>
            </w:r>
            <w:r w:rsidRPr="009F44B4">
              <w:rPr>
                <w:rFonts w:asciiTheme="minorHAnsi" w:hAnsiTheme="minorHAnsi"/>
                <w:color w:val="000000" w:themeColor="text1"/>
              </w:rPr>
              <w:t xml:space="preserve"> totally from the lesson. Having time to go and speak to the child it was noticed that the child can get frustrated with work and become </w:t>
            </w:r>
            <w:r w:rsidR="00D359FA" w:rsidRPr="009F44B4">
              <w:rPr>
                <w:rFonts w:asciiTheme="minorHAnsi" w:hAnsiTheme="minorHAnsi"/>
                <w:color w:val="000000" w:themeColor="text1"/>
              </w:rPr>
              <w:t>disengaged</w:t>
            </w:r>
            <w:r w:rsidRPr="009F44B4">
              <w:rPr>
                <w:rFonts w:asciiTheme="minorHAnsi" w:hAnsiTheme="minorHAnsi"/>
                <w:color w:val="000000" w:themeColor="text1"/>
              </w:rPr>
              <w:t xml:space="preserve"> if the work is ‘too hard’ and that they ‘didn’t want to do it’ A</w:t>
            </w:r>
            <w:r w:rsidRPr="009F44B4">
              <w:rPr>
                <w:rFonts w:asciiTheme="minorHAnsi" w:hAnsiTheme="minorHAnsi" w:cstheme="minorHAnsi"/>
                <w:color w:val="000000" w:themeColor="text1"/>
              </w:rPr>
              <w:t>nalysis of this incident could lead to a further study of how the use of A</w:t>
            </w:r>
            <w:r w:rsidR="00742E5C">
              <w:rPr>
                <w:rFonts w:asciiTheme="minorHAnsi" w:hAnsiTheme="minorHAnsi" w:cstheme="minorHAnsi"/>
                <w:color w:val="000000" w:themeColor="text1"/>
              </w:rPr>
              <w:t>FL</w:t>
            </w:r>
            <w:r w:rsidRPr="009F44B4">
              <w:rPr>
                <w:rFonts w:asciiTheme="minorHAnsi" w:hAnsiTheme="minorHAnsi" w:cstheme="minorHAnsi"/>
                <w:color w:val="000000" w:themeColor="text1"/>
              </w:rPr>
              <w:t xml:space="preserve"> might serve to understand and avoid similar incidents in personal practice.  </w:t>
            </w:r>
          </w:p>
          <w:p w14:paraId="2C169258" w14:textId="77777777" w:rsidR="00D40E33" w:rsidRPr="009F44B4" w:rsidRDefault="00D40E33" w:rsidP="00D359FA">
            <w:pPr>
              <w:jc w:val="both"/>
              <w:rPr>
                <w:rFonts w:asciiTheme="minorHAnsi" w:hAnsiTheme="minorHAnsi" w:cstheme="minorHAnsi"/>
                <w:color w:val="000000" w:themeColor="text1"/>
              </w:rPr>
            </w:pPr>
          </w:p>
          <w:p w14:paraId="78F9038C" w14:textId="77777777" w:rsidR="00D40E33" w:rsidRPr="009F44B4" w:rsidRDefault="00D40E33" w:rsidP="00D359FA">
            <w:pPr>
              <w:jc w:val="both"/>
              <w:rPr>
                <w:rFonts w:asciiTheme="minorHAnsi" w:hAnsiTheme="minorHAnsi" w:cstheme="minorHAnsi"/>
                <w:color w:val="000000" w:themeColor="text1"/>
              </w:rPr>
            </w:pPr>
          </w:p>
          <w:p w14:paraId="0409F9F0" w14:textId="77777777" w:rsidR="00D40E33" w:rsidRPr="009F44B4" w:rsidRDefault="00D40E33" w:rsidP="00D359FA">
            <w:pPr>
              <w:jc w:val="both"/>
              <w:rPr>
                <w:rFonts w:asciiTheme="minorHAnsi" w:hAnsiTheme="minorHAnsi" w:cstheme="minorHAnsi"/>
                <w:color w:val="000000" w:themeColor="text1"/>
              </w:rPr>
            </w:pPr>
          </w:p>
        </w:tc>
      </w:tr>
    </w:tbl>
    <w:p w14:paraId="06743A84" w14:textId="77777777" w:rsidR="00D40E33" w:rsidRPr="009F44B4" w:rsidRDefault="00D40E33" w:rsidP="00D40E33">
      <w:pPr>
        <w:rPr>
          <w:rFonts w:asciiTheme="minorHAnsi" w:hAnsiTheme="minorHAnsi" w:cstheme="minorHAnsi"/>
          <w:color w:val="000000" w:themeColor="text1"/>
        </w:rPr>
      </w:pPr>
    </w:p>
    <w:p w14:paraId="33F59E83" w14:textId="77777777" w:rsidR="00D40E33" w:rsidRPr="009F44B4" w:rsidRDefault="00D40E33" w:rsidP="00D40E33">
      <w:pPr>
        <w:tabs>
          <w:tab w:val="left" w:pos="945"/>
        </w:tabs>
        <w:rPr>
          <w:rFonts w:asciiTheme="minorHAnsi" w:hAnsiTheme="minorHAnsi" w:cstheme="minorHAnsi"/>
          <w:color w:val="000000" w:themeColor="text1"/>
        </w:rPr>
      </w:pPr>
    </w:p>
    <w:p w14:paraId="70CEE925" w14:textId="77777777" w:rsidR="00D40E33" w:rsidRPr="009F44B4" w:rsidRDefault="00D40E33" w:rsidP="00D40E33">
      <w:pPr>
        <w:tabs>
          <w:tab w:val="left" w:pos="945"/>
        </w:tabs>
        <w:rPr>
          <w:rFonts w:asciiTheme="minorHAnsi" w:hAnsiTheme="minorHAnsi" w:cstheme="minorHAnsi"/>
          <w:color w:val="000000" w:themeColor="text1"/>
        </w:rPr>
      </w:pPr>
    </w:p>
    <w:p w14:paraId="4CD31D50"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1AD83622" w14:textId="77777777" w:rsidR="00D40E33" w:rsidRPr="009F44B4" w:rsidRDefault="00D40E33" w:rsidP="00D40E33">
      <w:pPr>
        <w:pStyle w:val="ListParagraph"/>
        <w:rPr>
          <w:rFonts w:cstheme="minorHAnsi"/>
          <w:color w:val="000000" w:themeColor="text1"/>
          <w:sz w:val="24"/>
          <w:szCs w:val="24"/>
        </w:rPr>
      </w:pPr>
    </w:p>
    <w:p w14:paraId="74CB012E" w14:textId="77777777" w:rsidR="00D40E33" w:rsidRPr="009F44B4" w:rsidRDefault="00D40E33" w:rsidP="00D40E33">
      <w:pPr>
        <w:tabs>
          <w:tab w:val="left" w:pos="945"/>
        </w:tabs>
        <w:rPr>
          <w:rFonts w:asciiTheme="minorHAnsi" w:hAnsiTheme="minorHAnsi" w:cstheme="minorHAnsi"/>
          <w:color w:val="000000" w:themeColor="text1"/>
        </w:rPr>
      </w:pPr>
    </w:p>
    <w:p w14:paraId="2AF92E0F" w14:textId="77777777" w:rsidR="00D40E33" w:rsidRPr="009F44B4" w:rsidRDefault="00D40E33" w:rsidP="00D40E33">
      <w:pPr>
        <w:tabs>
          <w:tab w:val="left" w:pos="945"/>
        </w:tabs>
        <w:rPr>
          <w:rFonts w:asciiTheme="minorHAnsi" w:hAnsiTheme="minorHAnsi" w:cstheme="minorHAnsi"/>
          <w:color w:val="000000" w:themeColor="text1"/>
        </w:rPr>
      </w:pPr>
    </w:p>
    <w:p w14:paraId="3468C21A"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31EB3251" w14:textId="77777777" w:rsidR="00D40E33" w:rsidRPr="009F44B4" w:rsidRDefault="00D40E33" w:rsidP="00D40E33">
      <w:pPr>
        <w:tabs>
          <w:tab w:val="left" w:pos="945"/>
        </w:tabs>
        <w:rPr>
          <w:rFonts w:asciiTheme="minorHAnsi" w:hAnsiTheme="minorHAnsi" w:cstheme="minorHAnsi"/>
          <w:b/>
          <w:bCs/>
          <w:color w:val="000000" w:themeColor="text1"/>
          <w:u w:val="single"/>
        </w:rPr>
      </w:pPr>
    </w:p>
    <w:p w14:paraId="1237D4A0" w14:textId="77777777" w:rsidR="00D40E33" w:rsidRPr="009F44B4" w:rsidRDefault="00D40E33" w:rsidP="00B52D03">
      <w:pPr>
        <w:rPr>
          <w:color w:val="000000" w:themeColor="text1"/>
        </w:rPr>
      </w:pPr>
    </w:p>
    <w:sectPr w:rsidR="00D40E33" w:rsidRPr="009F44B4" w:rsidSect="0019501D">
      <w:head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88B12A" w14:textId="77777777" w:rsidR="00BF090F" w:rsidRDefault="00BF090F" w:rsidP="0019501D">
      <w:r>
        <w:separator/>
      </w:r>
    </w:p>
  </w:endnote>
  <w:endnote w:type="continuationSeparator" w:id="0">
    <w:p w14:paraId="24C03197" w14:textId="77777777" w:rsidR="00BF090F" w:rsidRDefault="00BF090F" w:rsidP="001950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9A7361" w14:textId="77777777" w:rsidR="00BF090F" w:rsidRDefault="00BF090F" w:rsidP="0019501D">
      <w:r>
        <w:separator/>
      </w:r>
    </w:p>
  </w:footnote>
  <w:footnote w:type="continuationSeparator" w:id="0">
    <w:p w14:paraId="1181B9BD" w14:textId="77777777" w:rsidR="00BF090F" w:rsidRDefault="00BF090F" w:rsidP="001950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DAC32" w14:textId="77777777" w:rsidR="0079089C" w:rsidRPr="0019501D" w:rsidRDefault="0079089C" w:rsidP="0019501D">
    <w:pPr>
      <w:pStyle w:val="Header"/>
    </w:pPr>
    <w:r>
      <w:rPr>
        <w:noProof/>
        <w:lang w:eastAsia="en-GB"/>
      </w:rPr>
      <w:drawing>
        <wp:anchor distT="0" distB="0" distL="114300" distR="114300" simplePos="0" relativeHeight="251659264" behindDoc="1" locked="0" layoutInCell="1" allowOverlap="1" wp14:anchorId="652ABC5F" wp14:editId="338966C6">
          <wp:simplePos x="0" y="0"/>
          <wp:positionH relativeFrom="column">
            <wp:posOffset>-834390</wp:posOffset>
          </wp:positionH>
          <wp:positionV relativeFrom="paragraph">
            <wp:posOffset>-340995</wp:posOffset>
          </wp:positionV>
          <wp:extent cx="1734185" cy="691515"/>
          <wp:effectExtent l="0" t="0" r="0" b="0"/>
          <wp:wrapSquare wrapText="bothSides"/>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UWTSD Logo"/>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734185" cy="691515"/>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F6754"/>
    <w:multiLevelType w:val="hybridMultilevel"/>
    <w:tmpl w:val="C0DEB9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4174E"/>
    <w:multiLevelType w:val="multilevel"/>
    <w:tmpl w:val="8F94A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DD6FAF"/>
    <w:multiLevelType w:val="hybridMultilevel"/>
    <w:tmpl w:val="9AD800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102A29"/>
    <w:multiLevelType w:val="hybridMultilevel"/>
    <w:tmpl w:val="207480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A2732"/>
    <w:multiLevelType w:val="hybridMultilevel"/>
    <w:tmpl w:val="CFBC15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187689"/>
    <w:multiLevelType w:val="hybridMultilevel"/>
    <w:tmpl w:val="A1B8AC34"/>
    <w:lvl w:ilvl="0" w:tplc="37DC8228">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0C1624"/>
    <w:multiLevelType w:val="hybridMultilevel"/>
    <w:tmpl w:val="2804A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572766"/>
    <w:multiLevelType w:val="hybridMultilevel"/>
    <w:tmpl w:val="67405D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BB1A89"/>
    <w:multiLevelType w:val="hybridMultilevel"/>
    <w:tmpl w:val="5F0497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3F2EDD"/>
    <w:multiLevelType w:val="hybridMultilevel"/>
    <w:tmpl w:val="071E5E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A5BD6"/>
    <w:multiLevelType w:val="multilevel"/>
    <w:tmpl w:val="F118B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F473C6"/>
    <w:multiLevelType w:val="multilevel"/>
    <w:tmpl w:val="A0BA8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463733"/>
    <w:multiLevelType w:val="hybridMultilevel"/>
    <w:tmpl w:val="D0840D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02D83"/>
    <w:multiLevelType w:val="hybridMultilevel"/>
    <w:tmpl w:val="664038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8B4909"/>
    <w:multiLevelType w:val="hybridMultilevel"/>
    <w:tmpl w:val="3E4E9B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EC6813"/>
    <w:multiLevelType w:val="hybridMultilevel"/>
    <w:tmpl w:val="D70098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C867E6"/>
    <w:multiLevelType w:val="hybridMultilevel"/>
    <w:tmpl w:val="C9569F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2B262A"/>
    <w:multiLevelType w:val="hybridMultilevel"/>
    <w:tmpl w:val="262E3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BB28FC"/>
    <w:multiLevelType w:val="hybridMultilevel"/>
    <w:tmpl w:val="E88829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CC5537"/>
    <w:multiLevelType w:val="hybridMultilevel"/>
    <w:tmpl w:val="E8CEAA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50155E"/>
    <w:multiLevelType w:val="hybridMultilevel"/>
    <w:tmpl w:val="D5966E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5A7602"/>
    <w:multiLevelType w:val="hybridMultilevel"/>
    <w:tmpl w:val="FA4A98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D83EAB"/>
    <w:multiLevelType w:val="hybridMultilevel"/>
    <w:tmpl w:val="C734CD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AC1769"/>
    <w:multiLevelType w:val="hybridMultilevel"/>
    <w:tmpl w:val="7CD2F6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0E4731"/>
    <w:multiLevelType w:val="hybridMultilevel"/>
    <w:tmpl w:val="BE3CA1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9C015C"/>
    <w:multiLevelType w:val="hybridMultilevel"/>
    <w:tmpl w:val="A968A2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6725A2"/>
    <w:multiLevelType w:val="hybridMultilevel"/>
    <w:tmpl w:val="F07A03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B1227F"/>
    <w:multiLevelType w:val="hybridMultilevel"/>
    <w:tmpl w:val="57C69C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313519"/>
    <w:multiLevelType w:val="hybridMultilevel"/>
    <w:tmpl w:val="867EFD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7E449E"/>
    <w:multiLevelType w:val="hybridMultilevel"/>
    <w:tmpl w:val="69F2DE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E54BC8"/>
    <w:multiLevelType w:val="hybridMultilevel"/>
    <w:tmpl w:val="E08AC3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912FE9"/>
    <w:multiLevelType w:val="hybridMultilevel"/>
    <w:tmpl w:val="5B6EF0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5D2593"/>
    <w:multiLevelType w:val="hybridMultilevel"/>
    <w:tmpl w:val="786AF4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975E9E"/>
    <w:multiLevelType w:val="hybridMultilevel"/>
    <w:tmpl w:val="5A26C2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884875"/>
    <w:multiLevelType w:val="hybridMultilevel"/>
    <w:tmpl w:val="08E6B1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F17AEC"/>
    <w:multiLevelType w:val="hybridMultilevel"/>
    <w:tmpl w:val="032629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16"/>
  </w:num>
  <w:num w:numId="4">
    <w:abstractNumId w:val="23"/>
  </w:num>
  <w:num w:numId="5">
    <w:abstractNumId w:val="10"/>
  </w:num>
  <w:num w:numId="6">
    <w:abstractNumId w:val="1"/>
  </w:num>
  <w:num w:numId="7">
    <w:abstractNumId w:val="5"/>
  </w:num>
  <w:num w:numId="8">
    <w:abstractNumId w:val="11"/>
  </w:num>
  <w:num w:numId="9">
    <w:abstractNumId w:val="12"/>
  </w:num>
  <w:num w:numId="10">
    <w:abstractNumId w:val="28"/>
  </w:num>
  <w:num w:numId="11">
    <w:abstractNumId w:val="21"/>
  </w:num>
  <w:num w:numId="12">
    <w:abstractNumId w:val="20"/>
  </w:num>
  <w:num w:numId="13">
    <w:abstractNumId w:val="31"/>
  </w:num>
  <w:num w:numId="14">
    <w:abstractNumId w:val="4"/>
  </w:num>
  <w:num w:numId="15">
    <w:abstractNumId w:val="7"/>
  </w:num>
  <w:num w:numId="16">
    <w:abstractNumId w:val="34"/>
  </w:num>
  <w:num w:numId="17">
    <w:abstractNumId w:val="33"/>
  </w:num>
  <w:num w:numId="18">
    <w:abstractNumId w:val="2"/>
  </w:num>
  <w:num w:numId="19">
    <w:abstractNumId w:val="25"/>
  </w:num>
  <w:num w:numId="20">
    <w:abstractNumId w:val="22"/>
  </w:num>
  <w:num w:numId="21">
    <w:abstractNumId w:val="18"/>
  </w:num>
  <w:num w:numId="22">
    <w:abstractNumId w:val="13"/>
  </w:num>
  <w:num w:numId="23">
    <w:abstractNumId w:val="0"/>
  </w:num>
  <w:num w:numId="24">
    <w:abstractNumId w:val="26"/>
  </w:num>
  <w:num w:numId="25">
    <w:abstractNumId w:val="27"/>
  </w:num>
  <w:num w:numId="26">
    <w:abstractNumId w:val="35"/>
  </w:num>
  <w:num w:numId="27">
    <w:abstractNumId w:val="14"/>
  </w:num>
  <w:num w:numId="28">
    <w:abstractNumId w:val="30"/>
  </w:num>
  <w:num w:numId="29">
    <w:abstractNumId w:val="3"/>
  </w:num>
  <w:num w:numId="30">
    <w:abstractNumId w:val="32"/>
  </w:num>
  <w:num w:numId="31">
    <w:abstractNumId w:val="8"/>
  </w:num>
  <w:num w:numId="32">
    <w:abstractNumId w:val="24"/>
  </w:num>
  <w:num w:numId="33">
    <w:abstractNumId w:val="15"/>
  </w:num>
  <w:num w:numId="34">
    <w:abstractNumId w:val="9"/>
  </w:num>
  <w:num w:numId="35">
    <w:abstractNumId w:val="19"/>
  </w:num>
  <w:num w:numId="3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defaultTabStop w:val="720"/>
  <w:drawingGridHorizontalSpacing w:val="105"/>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01D"/>
    <w:rsid w:val="00006629"/>
    <w:rsid w:val="00011FD9"/>
    <w:rsid w:val="00012135"/>
    <w:rsid w:val="00033955"/>
    <w:rsid w:val="00041B78"/>
    <w:rsid w:val="00052E60"/>
    <w:rsid w:val="00053ADC"/>
    <w:rsid w:val="000563CC"/>
    <w:rsid w:val="000635E1"/>
    <w:rsid w:val="000643FC"/>
    <w:rsid w:val="00073C1C"/>
    <w:rsid w:val="00074555"/>
    <w:rsid w:val="00087950"/>
    <w:rsid w:val="000A10AA"/>
    <w:rsid w:val="000B356B"/>
    <w:rsid w:val="000B767C"/>
    <w:rsid w:val="000D000A"/>
    <w:rsid w:val="000D3529"/>
    <w:rsid w:val="000D6ACD"/>
    <w:rsid w:val="000E05E9"/>
    <w:rsid w:val="00113E5B"/>
    <w:rsid w:val="00116554"/>
    <w:rsid w:val="00154156"/>
    <w:rsid w:val="0016002B"/>
    <w:rsid w:val="001719FB"/>
    <w:rsid w:val="00175FC7"/>
    <w:rsid w:val="001855DA"/>
    <w:rsid w:val="00190EE2"/>
    <w:rsid w:val="00194018"/>
    <w:rsid w:val="0019501D"/>
    <w:rsid w:val="001968D5"/>
    <w:rsid w:val="00197E11"/>
    <w:rsid w:val="001A2A7A"/>
    <w:rsid w:val="001A336C"/>
    <w:rsid w:val="001A5364"/>
    <w:rsid w:val="001B7403"/>
    <w:rsid w:val="001C3241"/>
    <w:rsid w:val="001C3AF4"/>
    <w:rsid w:val="001C5A8E"/>
    <w:rsid w:val="001C799A"/>
    <w:rsid w:val="001E72AD"/>
    <w:rsid w:val="001F490B"/>
    <w:rsid w:val="00201FC1"/>
    <w:rsid w:val="00205615"/>
    <w:rsid w:val="002078ED"/>
    <w:rsid w:val="002148BD"/>
    <w:rsid w:val="002228D4"/>
    <w:rsid w:val="00222B0F"/>
    <w:rsid w:val="00227D10"/>
    <w:rsid w:val="00233B3A"/>
    <w:rsid w:val="00237538"/>
    <w:rsid w:val="002379CF"/>
    <w:rsid w:val="00244659"/>
    <w:rsid w:val="00246484"/>
    <w:rsid w:val="00250CE0"/>
    <w:rsid w:val="00252FDD"/>
    <w:rsid w:val="00254042"/>
    <w:rsid w:val="002565C3"/>
    <w:rsid w:val="002738D9"/>
    <w:rsid w:val="00275610"/>
    <w:rsid w:val="00275A78"/>
    <w:rsid w:val="002938D8"/>
    <w:rsid w:val="002A0F72"/>
    <w:rsid w:val="002A2651"/>
    <w:rsid w:val="002A28B7"/>
    <w:rsid w:val="002A68E2"/>
    <w:rsid w:val="002A6A34"/>
    <w:rsid w:val="002B3796"/>
    <w:rsid w:val="002B7989"/>
    <w:rsid w:val="002D1E4B"/>
    <w:rsid w:val="002E3001"/>
    <w:rsid w:val="002F234A"/>
    <w:rsid w:val="003073CB"/>
    <w:rsid w:val="003124EC"/>
    <w:rsid w:val="00322ADD"/>
    <w:rsid w:val="00330760"/>
    <w:rsid w:val="00333F13"/>
    <w:rsid w:val="0033778F"/>
    <w:rsid w:val="0034196E"/>
    <w:rsid w:val="003442A1"/>
    <w:rsid w:val="00344642"/>
    <w:rsid w:val="00356832"/>
    <w:rsid w:val="003609D8"/>
    <w:rsid w:val="00362049"/>
    <w:rsid w:val="0036501A"/>
    <w:rsid w:val="00371177"/>
    <w:rsid w:val="00371B00"/>
    <w:rsid w:val="00374B26"/>
    <w:rsid w:val="003833C5"/>
    <w:rsid w:val="003B1518"/>
    <w:rsid w:val="003C5A5D"/>
    <w:rsid w:val="003F5C7C"/>
    <w:rsid w:val="00401313"/>
    <w:rsid w:val="00403823"/>
    <w:rsid w:val="004058B9"/>
    <w:rsid w:val="004172AA"/>
    <w:rsid w:val="00417CD5"/>
    <w:rsid w:val="004216FB"/>
    <w:rsid w:val="004344A6"/>
    <w:rsid w:val="00434FBD"/>
    <w:rsid w:val="004435C5"/>
    <w:rsid w:val="00443AAD"/>
    <w:rsid w:val="0045581A"/>
    <w:rsid w:val="00463ADC"/>
    <w:rsid w:val="00467B2D"/>
    <w:rsid w:val="00471ECF"/>
    <w:rsid w:val="00481B03"/>
    <w:rsid w:val="00483EC7"/>
    <w:rsid w:val="00491F34"/>
    <w:rsid w:val="00492955"/>
    <w:rsid w:val="00492AD5"/>
    <w:rsid w:val="004A197F"/>
    <w:rsid w:val="004A6531"/>
    <w:rsid w:val="004A7DDF"/>
    <w:rsid w:val="004B50D4"/>
    <w:rsid w:val="004B7617"/>
    <w:rsid w:val="004C1F70"/>
    <w:rsid w:val="004D35C5"/>
    <w:rsid w:val="004F7B74"/>
    <w:rsid w:val="0050290E"/>
    <w:rsid w:val="005128BB"/>
    <w:rsid w:val="00513891"/>
    <w:rsid w:val="00513B54"/>
    <w:rsid w:val="00513FD1"/>
    <w:rsid w:val="00515631"/>
    <w:rsid w:val="00522E2C"/>
    <w:rsid w:val="00545270"/>
    <w:rsid w:val="00552074"/>
    <w:rsid w:val="00555FDE"/>
    <w:rsid w:val="00556F2D"/>
    <w:rsid w:val="00571F11"/>
    <w:rsid w:val="00572A6E"/>
    <w:rsid w:val="00574B87"/>
    <w:rsid w:val="00575FC4"/>
    <w:rsid w:val="0058720C"/>
    <w:rsid w:val="005A4C41"/>
    <w:rsid w:val="005B01B9"/>
    <w:rsid w:val="005B2157"/>
    <w:rsid w:val="005B2785"/>
    <w:rsid w:val="005D2742"/>
    <w:rsid w:val="005E1804"/>
    <w:rsid w:val="005E7150"/>
    <w:rsid w:val="005E7ABB"/>
    <w:rsid w:val="005E7EBC"/>
    <w:rsid w:val="00601118"/>
    <w:rsid w:val="006013F2"/>
    <w:rsid w:val="00604794"/>
    <w:rsid w:val="0061109D"/>
    <w:rsid w:val="006110E6"/>
    <w:rsid w:val="00617E0D"/>
    <w:rsid w:val="00620BEF"/>
    <w:rsid w:val="00620D4C"/>
    <w:rsid w:val="006367E3"/>
    <w:rsid w:val="006371A1"/>
    <w:rsid w:val="00646C3C"/>
    <w:rsid w:val="00653B29"/>
    <w:rsid w:val="00666D9C"/>
    <w:rsid w:val="00666DFB"/>
    <w:rsid w:val="00672BAF"/>
    <w:rsid w:val="0067458E"/>
    <w:rsid w:val="006804D5"/>
    <w:rsid w:val="00681921"/>
    <w:rsid w:val="0068544F"/>
    <w:rsid w:val="00690E38"/>
    <w:rsid w:val="006A0FC5"/>
    <w:rsid w:val="006C162C"/>
    <w:rsid w:val="006D5F07"/>
    <w:rsid w:val="006E09AB"/>
    <w:rsid w:val="006E4C69"/>
    <w:rsid w:val="006F2A67"/>
    <w:rsid w:val="006F3833"/>
    <w:rsid w:val="006F4252"/>
    <w:rsid w:val="00701609"/>
    <w:rsid w:val="00704035"/>
    <w:rsid w:val="0071671F"/>
    <w:rsid w:val="00717C2E"/>
    <w:rsid w:val="00721457"/>
    <w:rsid w:val="00723432"/>
    <w:rsid w:val="00730DE6"/>
    <w:rsid w:val="00732B96"/>
    <w:rsid w:val="00736CD5"/>
    <w:rsid w:val="00741059"/>
    <w:rsid w:val="007415C3"/>
    <w:rsid w:val="00742E5C"/>
    <w:rsid w:val="00743CFA"/>
    <w:rsid w:val="00745C83"/>
    <w:rsid w:val="0074684F"/>
    <w:rsid w:val="0076131A"/>
    <w:rsid w:val="0076288C"/>
    <w:rsid w:val="007651BF"/>
    <w:rsid w:val="00765633"/>
    <w:rsid w:val="00771FB2"/>
    <w:rsid w:val="00776BD6"/>
    <w:rsid w:val="007804C0"/>
    <w:rsid w:val="00786260"/>
    <w:rsid w:val="0079089C"/>
    <w:rsid w:val="00791836"/>
    <w:rsid w:val="00795541"/>
    <w:rsid w:val="007962D3"/>
    <w:rsid w:val="007A078F"/>
    <w:rsid w:val="007A7524"/>
    <w:rsid w:val="007B054B"/>
    <w:rsid w:val="007D572C"/>
    <w:rsid w:val="007E4D0E"/>
    <w:rsid w:val="007F1C7E"/>
    <w:rsid w:val="00816824"/>
    <w:rsid w:val="00825017"/>
    <w:rsid w:val="008256FA"/>
    <w:rsid w:val="00831A2B"/>
    <w:rsid w:val="008461F6"/>
    <w:rsid w:val="008462A1"/>
    <w:rsid w:val="0085371E"/>
    <w:rsid w:val="00855C87"/>
    <w:rsid w:val="0086309F"/>
    <w:rsid w:val="00863B9B"/>
    <w:rsid w:val="008655D6"/>
    <w:rsid w:val="0088305A"/>
    <w:rsid w:val="008971A0"/>
    <w:rsid w:val="008A09F1"/>
    <w:rsid w:val="008A17CF"/>
    <w:rsid w:val="008A1ADF"/>
    <w:rsid w:val="008A645A"/>
    <w:rsid w:val="008B0174"/>
    <w:rsid w:val="008B026A"/>
    <w:rsid w:val="008D5F19"/>
    <w:rsid w:val="008D6BC9"/>
    <w:rsid w:val="008E155F"/>
    <w:rsid w:val="008E795C"/>
    <w:rsid w:val="008F0952"/>
    <w:rsid w:val="008F0F0F"/>
    <w:rsid w:val="009162F4"/>
    <w:rsid w:val="00920EFF"/>
    <w:rsid w:val="00922065"/>
    <w:rsid w:val="00934F57"/>
    <w:rsid w:val="0095016E"/>
    <w:rsid w:val="0096022A"/>
    <w:rsid w:val="00960EAD"/>
    <w:rsid w:val="0097490F"/>
    <w:rsid w:val="00974D37"/>
    <w:rsid w:val="00980353"/>
    <w:rsid w:val="009877BA"/>
    <w:rsid w:val="009903B8"/>
    <w:rsid w:val="00991733"/>
    <w:rsid w:val="009A0E46"/>
    <w:rsid w:val="009B576B"/>
    <w:rsid w:val="009C2A9A"/>
    <w:rsid w:val="009C3276"/>
    <w:rsid w:val="009D589B"/>
    <w:rsid w:val="009E0FC2"/>
    <w:rsid w:val="009E19AE"/>
    <w:rsid w:val="009F14FF"/>
    <w:rsid w:val="009F44B4"/>
    <w:rsid w:val="009F54E3"/>
    <w:rsid w:val="00A03AE2"/>
    <w:rsid w:val="00A071B4"/>
    <w:rsid w:val="00A07AB6"/>
    <w:rsid w:val="00A12D83"/>
    <w:rsid w:val="00A13A32"/>
    <w:rsid w:val="00A148DA"/>
    <w:rsid w:val="00A242CE"/>
    <w:rsid w:val="00A27BB0"/>
    <w:rsid w:val="00A3554D"/>
    <w:rsid w:val="00A454A2"/>
    <w:rsid w:val="00A458DF"/>
    <w:rsid w:val="00A532FA"/>
    <w:rsid w:val="00A64A13"/>
    <w:rsid w:val="00A6649F"/>
    <w:rsid w:val="00A67195"/>
    <w:rsid w:val="00A90272"/>
    <w:rsid w:val="00A954C6"/>
    <w:rsid w:val="00AC3142"/>
    <w:rsid w:val="00AC44C7"/>
    <w:rsid w:val="00AD05DF"/>
    <w:rsid w:val="00AD3AA1"/>
    <w:rsid w:val="00AE49B6"/>
    <w:rsid w:val="00AF0797"/>
    <w:rsid w:val="00AF2FE5"/>
    <w:rsid w:val="00AF5421"/>
    <w:rsid w:val="00B031E2"/>
    <w:rsid w:val="00B05224"/>
    <w:rsid w:val="00B06828"/>
    <w:rsid w:val="00B12AC3"/>
    <w:rsid w:val="00B22C1A"/>
    <w:rsid w:val="00B3394D"/>
    <w:rsid w:val="00B35DDE"/>
    <w:rsid w:val="00B40125"/>
    <w:rsid w:val="00B41635"/>
    <w:rsid w:val="00B50304"/>
    <w:rsid w:val="00B5279C"/>
    <w:rsid w:val="00B52D03"/>
    <w:rsid w:val="00B60D63"/>
    <w:rsid w:val="00B66EC0"/>
    <w:rsid w:val="00B67A30"/>
    <w:rsid w:val="00B83D3E"/>
    <w:rsid w:val="00B9125A"/>
    <w:rsid w:val="00BA249D"/>
    <w:rsid w:val="00BB029A"/>
    <w:rsid w:val="00BB52A8"/>
    <w:rsid w:val="00BB6217"/>
    <w:rsid w:val="00BC1DED"/>
    <w:rsid w:val="00BC2080"/>
    <w:rsid w:val="00BC5A23"/>
    <w:rsid w:val="00BC6C4E"/>
    <w:rsid w:val="00BD2408"/>
    <w:rsid w:val="00BF090F"/>
    <w:rsid w:val="00BF1D9C"/>
    <w:rsid w:val="00C05F08"/>
    <w:rsid w:val="00C07231"/>
    <w:rsid w:val="00C131B3"/>
    <w:rsid w:val="00C15BE5"/>
    <w:rsid w:val="00C27FD5"/>
    <w:rsid w:val="00C42B38"/>
    <w:rsid w:val="00C55330"/>
    <w:rsid w:val="00C57400"/>
    <w:rsid w:val="00C5766A"/>
    <w:rsid w:val="00C74C20"/>
    <w:rsid w:val="00C757A9"/>
    <w:rsid w:val="00C907C4"/>
    <w:rsid w:val="00C928FA"/>
    <w:rsid w:val="00CA09D3"/>
    <w:rsid w:val="00CA2026"/>
    <w:rsid w:val="00CA4368"/>
    <w:rsid w:val="00CB1180"/>
    <w:rsid w:val="00CB6C6E"/>
    <w:rsid w:val="00CB7488"/>
    <w:rsid w:val="00CD2E6A"/>
    <w:rsid w:val="00CD4037"/>
    <w:rsid w:val="00CD4C9F"/>
    <w:rsid w:val="00CE2D9B"/>
    <w:rsid w:val="00CE47F1"/>
    <w:rsid w:val="00CF2415"/>
    <w:rsid w:val="00CF4D4C"/>
    <w:rsid w:val="00D1563F"/>
    <w:rsid w:val="00D359FA"/>
    <w:rsid w:val="00D40E33"/>
    <w:rsid w:val="00D478C6"/>
    <w:rsid w:val="00D55A70"/>
    <w:rsid w:val="00D64303"/>
    <w:rsid w:val="00D66500"/>
    <w:rsid w:val="00D70C21"/>
    <w:rsid w:val="00D70F15"/>
    <w:rsid w:val="00D7190A"/>
    <w:rsid w:val="00D74F8A"/>
    <w:rsid w:val="00D751E7"/>
    <w:rsid w:val="00D76356"/>
    <w:rsid w:val="00D900F3"/>
    <w:rsid w:val="00D9629E"/>
    <w:rsid w:val="00D972E4"/>
    <w:rsid w:val="00D97907"/>
    <w:rsid w:val="00DA0C96"/>
    <w:rsid w:val="00DB183D"/>
    <w:rsid w:val="00DB2941"/>
    <w:rsid w:val="00DC0BD4"/>
    <w:rsid w:val="00DC228F"/>
    <w:rsid w:val="00DC27C0"/>
    <w:rsid w:val="00DC3418"/>
    <w:rsid w:val="00DC3597"/>
    <w:rsid w:val="00DC7266"/>
    <w:rsid w:val="00DE260E"/>
    <w:rsid w:val="00DE402A"/>
    <w:rsid w:val="00DE6A0B"/>
    <w:rsid w:val="00DE79A7"/>
    <w:rsid w:val="00DF212E"/>
    <w:rsid w:val="00DF652C"/>
    <w:rsid w:val="00DF6709"/>
    <w:rsid w:val="00E04FFD"/>
    <w:rsid w:val="00E05CE2"/>
    <w:rsid w:val="00E11DB9"/>
    <w:rsid w:val="00E1658F"/>
    <w:rsid w:val="00E3217A"/>
    <w:rsid w:val="00E414E5"/>
    <w:rsid w:val="00E41F2E"/>
    <w:rsid w:val="00E4241D"/>
    <w:rsid w:val="00E5133D"/>
    <w:rsid w:val="00E607DE"/>
    <w:rsid w:val="00E62E86"/>
    <w:rsid w:val="00E65F25"/>
    <w:rsid w:val="00E677A2"/>
    <w:rsid w:val="00E73227"/>
    <w:rsid w:val="00E86257"/>
    <w:rsid w:val="00E944F4"/>
    <w:rsid w:val="00E94952"/>
    <w:rsid w:val="00E95121"/>
    <w:rsid w:val="00E95E1E"/>
    <w:rsid w:val="00EA32B5"/>
    <w:rsid w:val="00EA41C5"/>
    <w:rsid w:val="00EA5C52"/>
    <w:rsid w:val="00EA64CD"/>
    <w:rsid w:val="00EA7D61"/>
    <w:rsid w:val="00EA7DE4"/>
    <w:rsid w:val="00EB2614"/>
    <w:rsid w:val="00ED2F46"/>
    <w:rsid w:val="00ED541E"/>
    <w:rsid w:val="00EE0750"/>
    <w:rsid w:val="00EE11CA"/>
    <w:rsid w:val="00EE315B"/>
    <w:rsid w:val="00EE4CCA"/>
    <w:rsid w:val="00EE4F87"/>
    <w:rsid w:val="00EF2482"/>
    <w:rsid w:val="00F044F5"/>
    <w:rsid w:val="00F14930"/>
    <w:rsid w:val="00F16D8D"/>
    <w:rsid w:val="00F30D40"/>
    <w:rsid w:val="00F370B9"/>
    <w:rsid w:val="00F40063"/>
    <w:rsid w:val="00F41433"/>
    <w:rsid w:val="00F46121"/>
    <w:rsid w:val="00F505B8"/>
    <w:rsid w:val="00F87120"/>
    <w:rsid w:val="00F91925"/>
    <w:rsid w:val="00FA4A6B"/>
    <w:rsid w:val="00FB038C"/>
    <w:rsid w:val="00FB57A2"/>
    <w:rsid w:val="00FC087A"/>
    <w:rsid w:val="00FD678F"/>
    <w:rsid w:val="00FE4D5A"/>
    <w:rsid w:val="00FF6C46"/>
    <w:rsid w:val="00FF7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46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A0FC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501D"/>
    <w:pPr>
      <w:pBdr>
        <w:top w:val="single" w:sz="8" w:space="0" w:color="9B57D3" w:themeColor="accent2"/>
        <w:left w:val="single" w:sz="8" w:space="0" w:color="9B57D3" w:themeColor="accent2"/>
        <w:bottom w:val="single" w:sz="8" w:space="0" w:color="9B57D3" w:themeColor="accent2"/>
        <w:right w:val="single" w:sz="8" w:space="0" w:color="9B57D3" w:themeColor="accent2"/>
      </w:pBdr>
      <w:shd w:val="clear" w:color="auto" w:fill="EADDF6" w:themeFill="accent2" w:themeFillTint="33"/>
      <w:spacing w:before="480" w:after="100" w:line="269" w:lineRule="auto"/>
      <w:contextualSpacing/>
      <w:outlineLvl w:val="0"/>
    </w:pPr>
    <w:rPr>
      <w:rFonts w:asciiTheme="majorHAnsi" w:eastAsiaTheme="majorEastAsia" w:hAnsiTheme="majorHAnsi" w:cstheme="majorBidi"/>
      <w:b/>
      <w:bCs/>
      <w:i/>
      <w:iCs/>
      <w:color w:val="4E1E75" w:themeColor="accent2" w:themeShade="7F"/>
      <w:sz w:val="22"/>
      <w:szCs w:val="22"/>
      <w:lang w:eastAsia="en-US"/>
    </w:rPr>
  </w:style>
  <w:style w:type="paragraph" w:styleId="Heading2">
    <w:name w:val="heading 2"/>
    <w:basedOn w:val="Normal"/>
    <w:next w:val="Normal"/>
    <w:link w:val="Heading2Char"/>
    <w:uiPriority w:val="9"/>
    <w:unhideWhenUsed/>
    <w:qFormat/>
    <w:rsid w:val="0019501D"/>
    <w:pPr>
      <w:pBdr>
        <w:top w:val="single" w:sz="4" w:space="0" w:color="9B57D3" w:themeColor="accent2"/>
        <w:left w:val="single" w:sz="48" w:space="2" w:color="9B57D3" w:themeColor="accent2"/>
        <w:bottom w:val="single" w:sz="4" w:space="0" w:color="9B57D3" w:themeColor="accent2"/>
        <w:right w:val="single" w:sz="4" w:space="4" w:color="9B57D3" w:themeColor="accent2"/>
      </w:pBdr>
      <w:spacing w:before="200" w:after="100" w:line="269" w:lineRule="auto"/>
      <w:ind w:left="144"/>
      <w:contextualSpacing/>
      <w:outlineLvl w:val="1"/>
    </w:pPr>
    <w:rPr>
      <w:rFonts w:asciiTheme="majorHAnsi" w:eastAsiaTheme="majorEastAsia" w:hAnsiTheme="majorHAnsi" w:cstheme="majorBidi"/>
      <w:b/>
      <w:bCs/>
      <w:i/>
      <w:iCs/>
      <w:color w:val="752EB0" w:themeColor="accent2" w:themeShade="BF"/>
      <w:sz w:val="22"/>
      <w:szCs w:val="22"/>
      <w:lang w:eastAsia="en-US"/>
    </w:rPr>
  </w:style>
  <w:style w:type="paragraph" w:styleId="Heading3">
    <w:name w:val="heading 3"/>
    <w:basedOn w:val="Normal"/>
    <w:next w:val="Normal"/>
    <w:link w:val="Heading3Char"/>
    <w:uiPriority w:val="9"/>
    <w:unhideWhenUsed/>
    <w:qFormat/>
    <w:rsid w:val="0019501D"/>
    <w:pPr>
      <w:pBdr>
        <w:left w:val="single" w:sz="48" w:space="2" w:color="9B57D3" w:themeColor="accent2"/>
        <w:bottom w:val="single" w:sz="4" w:space="0" w:color="9B57D3" w:themeColor="accent2"/>
      </w:pBdr>
      <w:spacing w:before="200" w:after="100"/>
      <w:ind w:left="144"/>
      <w:contextualSpacing/>
      <w:outlineLvl w:val="2"/>
    </w:pPr>
    <w:rPr>
      <w:rFonts w:asciiTheme="majorHAnsi" w:eastAsiaTheme="majorEastAsia" w:hAnsiTheme="majorHAnsi" w:cstheme="majorBidi"/>
      <w:b/>
      <w:bCs/>
      <w:i/>
      <w:iCs/>
      <w:color w:val="752EB0" w:themeColor="accent2" w:themeShade="BF"/>
      <w:sz w:val="22"/>
      <w:szCs w:val="22"/>
      <w:lang w:eastAsia="en-US"/>
    </w:rPr>
  </w:style>
  <w:style w:type="paragraph" w:styleId="Heading4">
    <w:name w:val="heading 4"/>
    <w:basedOn w:val="Normal"/>
    <w:next w:val="Normal"/>
    <w:link w:val="Heading4Char"/>
    <w:uiPriority w:val="9"/>
    <w:unhideWhenUsed/>
    <w:qFormat/>
    <w:rsid w:val="0019501D"/>
    <w:pPr>
      <w:pBdr>
        <w:left w:val="single" w:sz="4" w:space="2" w:color="9B57D3" w:themeColor="accent2"/>
        <w:bottom w:val="single" w:sz="4" w:space="2" w:color="9B57D3" w:themeColor="accent2"/>
      </w:pBdr>
      <w:spacing w:before="200" w:after="100"/>
      <w:ind w:left="86"/>
      <w:contextualSpacing/>
      <w:outlineLvl w:val="3"/>
    </w:pPr>
    <w:rPr>
      <w:rFonts w:asciiTheme="majorHAnsi" w:eastAsiaTheme="majorEastAsia" w:hAnsiTheme="majorHAnsi" w:cstheme="majorBidi"/>
      <w:b/>
      <w:bCs/>
      <w:i/>
      <w:iCs/>
      <w:color w:val="752EB0" w:themeColor="accent2" w:themeShade="BF"/>
      <w:sz w:val="22"/>
      <w:szCs w:val="22"/>
      <w:lang w:eastAsia="en-US"/>
    </w:rPr>
  </w:style>
  <w:style w:type="paragraph" w:styleId="Heading5">
    <w:name w:val="heading 5"/>
    <w:basedOn w:val="Normal"/>
    <w:next w:val="Normal"/>
    <w:link w:val="Heading5Char"/>
    <w:uiPriority w:val="9"/>
    <w:unhideWhenUsed/>
    <w:qFormat/>
    <w:rsid w:val="0019501D"/>
    <w:pPr>
      <w:pBdr>
        <w:left w:val="dotted" w:sz="4" w:space="2" w:color="9B57D3" w:themeColor="accent2"/>
        <w:bottom w:val="dotted" w:sz="4" w:space="2" w:color="9B57D3" w:themeColor="accent2"/>
      </w:pBdr>
      <w:spacing w:before="200" w:after="100"/>
      <w:ind w:left="86"/>
      <w:contextualSpacing/>
      <w:outlineLvl w:val="4"/>
    </w:pPr>
    <w:rPr>
      <w:rFonts w:asciiTheme="majorHAnsi" w:eastAsiaTheme="majorEastAsia" w:hAnsiTheme="majorHAnsi" w:cstheme="majorBidi"/>
      <w:b/>
      <w:bCs/>
      <w:i/>
      <w:iCs/>
      <w:color w:val="752EB0" w:themeColor="accent2" w:themeShade="BF"/>
      <w:sz w:val="22"/>
      <w:szCs w:val="22"/>
      <w:lang w:eastAsia="en-US"/>
    </w:rPr>
  </w:style>
  <w:style w:type="paragraph" w:styleId="Heading6">
    <w:name w:val="heading 6"/>
    <w:basedOn w:val="Normal"/>
    <w:next w:val="Normal"/>
    <w:link w:val="Heading6Char"/>
    <w:uiPriority w:val="9"/>
    <w:semiHidden/>
    <w:unhideWhenUsed/>
    <w:qFormat/>
    <w:rsid w:val="0019501D"/>
    <w:pPr>
      <w:pBdr>
        <w:bottom w:val="single" w:sz="4" w:space="2" w:color="D6BBED" w:themeColor="accent2" w:themeTint="66"/>
      </w:pBdr>
      <w:spacing w:before="200" w:after="100"/>
      <w:contextualSpacing/>
      <w:outlineLvl w:val="5"/>
    </w:pPr>
    <w:rPr>
      <w:rFonts w:asciiTheme="majorHAnsi" w:eastAsiaTheme="majorEastAsia" w:hAnsiTheme="majorHAnsi" w:cstheme="majorBidi"/>
      <w:i/>
      <w:iCs/>
      <w:color w:val="752EB0" w:themeColor="accent2" w:themeShade="BF"/>
      <w:sz w:val="22"/>
      <w:szCs w:val="22"/>
      <w:lang w:eastAsia="en-US"/>
    </w:rPr>
  </w:style>
  <w:style w:type="paragraph" w:styleId="Heading7">
    <w:name w:val="heading 7"/>
    <w:basedOn w:val="Normal"/>
    <w:next w:val="Normal"/>
    <w:link w:val="Heading7Char"/>
    <w:uiPriority w:val="9"/>
    <w:semiHidden/>
    <w:unhideWhenUsed/>
    <w:qFormat/>
    <w:rsid w:val="0019501D"/>
    <w:pPr>
      <w:pBdr>
        <w:bottom w:val="dotted" w:sz="4" w:space="2" w:color="C29AE4" w:themeColor="accent2" w:themeTint="99"/>
      </w:pBdr>
      <w:spacing w:before="200" w:after="100"/>
      <w:contextualSpacing/>
      <w:outlineLvl w:val="6"/>
    </w:pPr>
    <w:rPr>
      <w:rFonts w:asciiTheme="majorHAnsi" w:eastAsiaTheme="majorEastAsia" w:hAnsiTheme="majorHAnsi" w:cstheme="majorBidi"/>
      <w:i/>
      <w:iCs/>
      <w:color w:val="752EB0" w:themeColor="accent2" w:themeShade="BF"/>
      <w:sz w:val="22"/>
      <w:szCs w:val="22"/>
      <w:lang w:eastAsia="en-US"/>
    </w:rPr>
  </w:style>
  <w:style w:type="paragraph" w:styleId="Heading8">
    <w:name w:val="heading 8"/>
    <w:basedOn w:val="Normal"/>
    <w:next w:val="Normal"/>
    <w:link w:val="Heading8Char"/>
    <w:uiPriority w:val="9"/>
    <w:semiHidden/>
    <w:unhideWhenUsed/>
    <w:qFormat/>
    <w:rsid w:val="0019501D"/>
    <w:pPr>
      <w:spacing w:before="200" w:after="100"/>
      <w:contextualSpacing/>
      <w:outlineLvl w:val="7"/>
    </w:pPr>
    <w:rPr>
      <w:rFonts w:asciiTheme="majorHAnsi" w:eastAsiaTheme="majorEastAsia" w:hAnsiTheme="majorHAnsi" w:cstheme="majorBidi"/>
      <w:i/>
      <w:iCs/>
      <w:color w:val="9B57D3" w:themeColor="accent2"/>
      <w:sz w:val="22"/>
      <w:szCs w:val="22"/>
      <w:lang w:eastAsia="en-US"/>
    </w:rPr>
  </w:style>
  <w:style w:type="paragraph" w:styleId="Heading9">
    <w:name w:val="heading 9"/>
    <w:basedOn w:val="Normal"/>
    <w:next w:val="Normal"/>
    <w:link w:val="Heading9Char"/>
    <w:uiPriority w:val="9"/>
    <w:semiHidden/>
    <w:unhideWhenUsed/>
    <w:qFormat/>
    <w:rsid w:val="0019501D"/>
    <w:pPr>
      <w:spacing w:before="200" w:after="100"/>
      <w:contextualSpacing/>
      <w:outlineLvl w:val="8"/>
    </w:pPr>
    <w:rPr>
      <w:rFonts w:asciiTheme="majorHAnsi" w:eastAsiaTheme="majorEastAsia" w:hAnsiTheme="majorHAnsi" w:cstheme="majorBidi"/>
      <w:i/>
      <w:iCs/>
      <w:color w:val="9B57D3" w:themeColor="accent2"/>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01D"/>
    <w:rPr>
      <w:rFonts w:asciiTheme="majorHAnsi" w:eastAsiaTheme="majorEastAsia" w:hAnsiTheme="majorHAnsi" w:cstheme="majorBidi"/>
      <w:b/>
      <w:bCs/>
      <w:i/>
      <w:iCs/>
      <w:color w:val="4E1E75" w:themeColor="accent2" w:themeShade="7F"/>
      <w:shd w:val="clear" w:color="auto" w:fill="EADDF6" w:themeFill="accent2" w:themeFillTint="33"/>
    </w:rPr>
  </w:style>
  <w:style w:type="character" w:customStyle="1" w:styleId="Heading2Char">
    <w:name w:val="Heading 2 Char"/>
    <w:basedOn w:val="DefaultParagraphFont"/>
    <w:link w:val="Heading2"/>
    <w:uiPriority w:val="9"/>
    <w:rsid w:val="0019501D"/>
    <w:rPr>
      <w:rFonts w:asciiTheme="majorHAnsi" w:eastAsiaTheme="majorEastAsia" w:hAnsiTheme="majorHAnsi" w:cstheme="majorBidi"/>
      <w:b/>
      <w:bCs/>
      <w:i/>
      <w:iCs/>
      <w:color w:val="752EB0" w:themeColor="accent2" w:themeShade="BF"/>
    </w:rPr>
  </w:style>
  <w:style w:type="character" w:customStyle="1" w:styleId="Heading3Char">
    <w:name w:val="Heading 3 Char"/>
    <w:basedOn w:val="DefaultParagraphFont"/>
    <w:link w:val="Heading3"/>
    <w:uiPriority w:val="9"/>
    <w:rsid w:val="0019501D"/>
    <w:rPr>
      <w:rFonts w:asciiTheme="majorHAnsi" w:eastAsiaTheme="majorEastAsia" w:hAnsiTheme="majorHAnsi" w:cstheme="majorBidi"/>
      <w:b/>
      <w:bCs/>
      <w:i/>
      <w:iCs/>
      <w:color w:val="752EB0" w:themeColor="accent2" w:themeShade="BF"/>
    </w:rPr>
  </w:style>
  <w:style w:type="character" w:customStyle="1" w:styleId="Heading4Char">
    <w:name w:val="Heading 4 Char"/>
    <w:basedOn w:val="DefaultParagraphFont"/>
    <w:link w:val="Heading4"/>
    <w:uiPriority w:val="9"/>
    <w:rsid w:val="0019501D"/>
    <w:rPr>
      <w:rFonts w:asciiTheme="majorHAnsi" w:eastAsiaTheme="majorEastAsia" w:hAnsiTheme="majorHAnsi" w:cstheme="majorBidi"/>
      <w:b/>
      <w:bCs/>
      <w:i/>
      <w:iCs/>
      <w:color w:val="752EB0" w:themeColor="accent2" w:themeShade="BF"/>
    </w:rPr>
  </w:style>
  <w:style w:type="character" w:customStyle="1" w:styleId="Heading5Char">
    <w:name w:val="Heading 5 Char"/>
    <w:basedOn w:val="DefaultParagraphFont"/>
    <w:link w:val="Heading5"/>
    <w:uiPriority w:val="9"/>
    <w:rsid w:val="0019501D"/>
    <w:rPr>
      <w:rFonts w:asciiTheme="majorHAnsi" w:eastAsiaTheme="majorEastAsia" w:hAnsiTheme="majorHAnsi" w:cstheme="majorBidi"/>
      <w:b/>
      <w:bCs/>
      <w:i/>
      <w:iCs/>
      <w:color w:val="752EB0" w:themeColor="accent2" w:themeShade="BF"/>
    </w:rPr>
  </w:style>
  <w:style w:type="character" w:customStyle="1" w:styleId="Heading6Char">
    <w:name w:val="Heading 6 Char"/>
    <w:basedOn w:val="DefaultParagraphFont"/>
    <w:link w:val="Heading6"/>
    <w:uiPriority w:val="9"/>
    <w:semiHidden/>
    <w:rsid w:val="0019501D"/>
    <w:rPr>
      <w:rFonts w:asciiTheme="majorHAnsi" w:eastAsiaTheme="majorEastAsia" w:hAnsiTheme="majorHAnsi" w:cstheme="majorBidi"/>
      <w:i/>
      <w:iCs/>
      <w:color w:val="752EB0" w:themeColor="accent2" w:themeShade="BF"/>
    </w:rPr>
  </w:style>
  <w:style w:type="character" w:customStyle="1" w:styleId="Heading7Char">
    <w:name w:val="Heading 7 Char"/>
    <w:basedOn w:val="DefaultParagraphFont"/>
    <w:link w:val="Heading7"/>
    <w:uiPriority w:val="9"/>
    <w:semiHidden/>
    <w:rsid w:val="0019501D"/>
    <w:rPr>
      <w:rFonts w:asciiTheme="majorHAnsi" w:eastAsiaTheme="majorEastAsia" w:hAnsiTheme="majorHAnsi" w:cstheme="majorBidi"/>
      <w:i/>
      <w:iCs/>
      <w:color w:val="752EB0" w:themeColor="accent2" w:themeShade="BF"/>
    </w:rPr>
  </w:style>
  <w:style w:type="character" w:customStyle="1" w:styleId="Heading8Char">
    <w:name w:val="Heading 8 Char"/>
    <w:basedOn w:val="DefaultParagraphFont"/>
    <w:link w:val="Heading8"/>
    <w:uiPriority w:val="9"/>
    <w:semiHidden/>
    <w:rsid w:val="0019501D"/>
    <w:rPr>
      <w:rFonts w:asciiTheme="majorHAnsi" w:eastAsiaTheme="majorEastAsia" w:hAnsiTheme="majorHAnsi" w:cstheme="majorBidi"/>
      <w:i/>
      <w:iCs/>
      <w:color w:val="9B57D3" w:themeColor="accent2"/>
    </w:rPr>
  </w:style>
  <w:style w:type="character" w:customStyle="1" w:styleId="Heading9Char">
    <w:name w:val="Heading 9 Char"/>
    <w:basedOn w:val="DefaultParagraphFont"/>
    <w:link w:val="Heading9"/>
    <w:uiPriority w:val="9"/>
    <w:semiHidden/>
    <w:rsid w:val="0019501D"/>
    <w:rPr>
      <w:rFonts w:asciiTheme="majorHAnsi" w:eastAsiaTheme="majorEastAsia" w:hAnsiTheme="majorHAnsi" w:cstheme="majorBidi"/>
      <w:i/>
      <w:iCs/>
      <w:color w:val="9B57D3" w:themeColor="accent2"/>
      <w:sz w:val="20"/>
      <w:szCs w:val="20"/>
    </w:rPr>
  </w:style>
  <w:style w:type="paragraph" w:styleId="Caption">
    <w:name w:val="caption"/>
    <w:basedOn w:val="Normal"/>
    <w:next w:val="Normal"/>
    <w:uiPriority w:val="35"/>
    <w:semiHidden/>
    <w:unhideWhenUsed/>
    <w:qFormat/>
    <w:rsid w:val="0019501D"/>
    <w:pPr>
      <w:spacing w:after="200" w:line="288" w:lineRule="auto"/>
    </w:pPr>
    <w:rPr>
      <w:rFonts w:asciiTheme="minorHAnsi" w:eastAsiaTheme="minorEastAsia" w:hAnsiTheme="minorHAnsi" w:cstheme="minorBidi"/>
      <w:b/>
      <w:bCs/>
      <w:i/>
      <w:iCs/>
      <w:color w:val="752EB0" w:themeColor="accent2" w:themeShade="BF"/>
      <w:sz w:val="18"/>
      <w:szCs w:val="18"/>
      <w:lang w:eastAsia="en-US"/>
    </w:rPr>
  </w:style>
  <w:style w:type="paragraph" w:styleId="Title">
    <w:name w:val="Title"/>
    <w:basedOn w:val="Normal"/>
    <w:next w:val="Normal"/>
    <w:link w:val="TitleChar"/>
    <w:uiPriority w:val="10"/>
    <w:qFormat/>
    <w:rsid w:val="0019501D"/>
    <w:pPr>
      <w:pBdr>
        <w:top w:val="single" w:sz="48" w:space="0" w:color="9B57D3" w:themeColor="accent2"/>
        <w:bottom w:val="single" w:sz="48" w:space="0" w:color="9B57D3" w:themeColor="accent2"/>
      </w:pBdr>
      <w:shd w:val="clear" w:color="auto" w:fill="9B57D3" w:themeFill="accent2"/>
      <w:jc w:val="center"/>
    </w:pPr>
    <w:rPr>
      <w:rFonts w:asciiTheme="majorHAnsi" w:eastAsiaTheme="majorEastAsia" w:hAnsiTheme="majorHAnsi" w:cstheme="majorBidi"/>
      <w:i/>
      <w:iCs/>
      <w:color w:val="FFFFFF" w:themeColor="background1"/>
      <w:spacing w:val="10"/>
      <w:sz w:val="48"/>
      <w:szCs w:val="48"/>
      <w:lang w:eastAsia="en-US"/>
    </w:rPr>
  </w:style>
  <w:style w:type="character" w:customStyle="1" w:styleId="TitleChar">
    <w:name w:val="Title Char"/>
    <w:basedOn w:val="DefaultParagraphFont"/>
    <w:link w:val="Title"/>
    <w:uiPriority w:val="10"/>
    <w:rsid w:val="0019501D"/>
    <w:rPr>
      <w:rFonts w:asciiTheme="majorHAnsi" w:eastAsiaTheme="majorEastAsia" w:hAnsiTheme="majorHAnsi" w:cstheme="majorBidi"/>
      <w:i/>
      <w:iCs/>
      <w:color w:val="FFFFFF" w:themeColor="background1"/>
      <w:spacing w:val="10"/>
      <w:sz w:val="48"/>
      <w:szCs w:val="48"/>
      <w:shd w:val="clear" w:color="auto" w:fill="9B57D3" w:themeFill="accent2"/>
    </w:rPr>
  </w:style>
  <w:style w:type="paragraph" w:styleId="Subtitle">
    <w:name w:val="Subtitle"/>
    <w:basedOn w:val="Normal"/>
    <w:next w:val="Normal"/>
    <w:link w:val="SubtitleChar"/>
    <w:uiPriority w:val="11"/>
    <w:qFormat/>
    <w:rsid w:val="0019501D"/>
    <w:pPr>
      <w:pBdr>
        <w:bottom w:val="dotted" w:sz="8" w:space="10" w:color="9B57D3" w:themeColor="accent2"/>
      </w:pBdr>
      <w:spacing w:before="200" w:after="900"/>
      <w:jc w:val="center"/>
    </w:pPr>
    <w:rPr>
      <w:rFonts w:asciiTheme="majorHAnsi" w:eastAsiaTheme="majorEastAsia" w:hAnsiTheme="majorHAnsi" w:cstheme="majorBidi"/>
      <w:i/>
      <w:iCs/>
      <w:color w:val="4E1E75" w:themeColor="accent2" w:themeShade="7F"/>
      <w:lang w:eastAsia="en-US"/>
    </w:rPr>
  </w:style>
  <w:style w:type="character" w:customStyle="1" w:styleId="SubtitleChar">
    <w:name w:val="Subtitle Char"/>
    <w:basedOn w:val="DefaultParagraphFont"/>
    <w:link w:val="Subtitle"/>
    <w:uiPriority w:val="11"/>
    <w:rsid w:val="0019501D"/>
    <w:rPr>
      <w:rFonts w:asciiTheme="majorHAnsi" w:eastAsiaTheme="majorEastAsia" w:hAnsiTheme="majorHAnsi" w:cstheme="majorBidi"/>
      <w:i/>
      <w:iCs/>
      <w:color w:val="4E1E75" w:themeColor="accent2" w:themeShade="7F"/>
      <w:sz w:val="24"/>
      <w:szCs w:val="24"/>
    </w:rPr>
  </w:style>
  <w:style w:type="character" w:styleId="Strong">
    <w:name w:val="Strong"/>
    <w:uiPriority w:val="22"/>
    <w:qFormat/>
    <w:rsid w:val="0019501D"/>
    <w:rPr>
      <w:b/>
      <w:bCs/>
      <w:spacing w:val="0"/>
    </w:rPr>
  </w:style>
  <w:style w:type="character" w:styleId="Emphasis">
    <w:name w:val="Emphasis"/>
    <w:uiPriority w:val="20"/>
    <w:qFormat/>
    <w:rsid w:val="0019501D"/>
    <w:rPr>
      <w:rFonts w:asciiTheme="majorHAnsi" w:eastAsiaTheme="majorEastAsia" w:hAnsiTheme="majorHAnsi" w:cstheme="majorBidi"/>
      <w:b/>
      <w:bCs/>
      <w:i/>
      <w:iCs/>
      <w:color w:val="9B57D3" w:themeColor="accent2"/>
      <w:bdr w:val="single" w:sz="18" w:space="0" w:color="EADDF6" w:themeColor="accent2" w:themeTint="33"/>
      <w:shd w:val="clear" w:color="auto" w:fill="EADDF6" w:themeFill="accent2" w:themeFillTint="33"/>
    </w:rPr>
  </w:style>
  <w:style w:type="paragraph" w:styleId="NoSpacing">
    <w:name w:val="No Spacing"/>
    <w:basedOn w:val="Normal"/>
    <w:link w:val="NoSpacingChar"/>
    <w:uiPriority w:val="1"/>
    <w:qFormat/>
    <w:rsid w:val="0019501D"/>
    <w:rPr>
      <w:rFonts w:asciiTheme="minorHAnsi" w:eastAsiaTheme="minorEastAsia" w:hAnsiTheme="minorHAnsi" w:cstheme="minorBidi"/>
      <w:i/>
      <w:iCs/>
      <w:sz w:val="20"/>
      <w:szCs w:val="20"/>
      <w:lang w:eastAsia="en-US"/>
    </w:rPr>
  </w:style>
  <w:style w:type="character" w:customStyle="1" w:styleId="NoSpacingChar">
    <w:name w:val="No Spacing Char"/>
    <w:basedOn w:val="DefaultParagraphFont"/>
    <w:link w:val="NoSpacing"/>
    <w:uiPriority w:val="1"/>
    <w:rsid w:val="002D1E4B"/>
    <w:rPr>
      <w:i/>
      <w:iCs/>
      <w:sz w:val="20"/>
      <w:szCs w:val="20"/>
    </w:rPr>
  </w:style>
  <w:style w:type="paragraph" w:styleId="ListParagraph">
    <w:name w:val="List Paragraph"/>
    <w:basedOn w:val="Normal"/>
    <w:uiPriority w:val="34"/>
    <w:qFormat/>
    <w:rsid w:val="0019501D"/>
    <w:pPr>
      <w:spacing w:after="200" w:line="288" w:lineRule="auto"/>
      <w:ind w:left="720"/>
      <w:contextualSpacing/>
    </w:pPr>
    <w:rPr>
      <w:rFonts w:asciiTheme="minorHAnsi" w:eastAsiaTheme="minorEastAsia" w:hAnsiTheme="minorHAnsi" w:cstheme="minorBidi"/>
      <w:i/>
      <w:iCs/>
      <w:sz w:val="20"/>
      <w:szCs w:val="20"/>
      <w:lang w:eastAsia="en-US"/>
    </w:rPr>
  </w:style>
  <w:style w:type="paragraph" w:styleId="Quote">
    <w:name w:val="Quote"/>
    <w:basedOn w:val="Normal"/>
    <w:next w:val="Normal"/>
    <w:link w:val="QuoteChar"/>
    <w:uiPriority w:val="29"/>
    <w:qFormat/>
    <w:rsid w:val="0019501D"/>
    <w:pPr>
      <w:spacing w:after="200" w:line="288" w:lineRule="auto"/>
    </w:pPr>
    <w:rPr>
      <w:rFonts w:asciiTheme="minorHAnsi" w:eastAsiaTheme="minorEastAsia" w:hAnsiTheme="minorHAnsi" w:cstheme="minorBidi"/>
      <w:color w:val="752EB0" w:themeColor="accent2" w:themeShade="BF"/>
      <w:sz w:val="20"/>
      <w:szCs w:val="20"/>
      <w:lang w:eastAsia="en-US"/>
    </w:rPr>
  </w:style>
  <w:style w:type="character" w:customStyle="1" w:styleId="QuoteChar">
    <w:name w:val="Quote Char"/>
    <w:basedOn w:val="DefaultParagraphFont"/>
    <w:link w:val="Quote"/>
    <w:uiPriority w:val="29"/>
    <w:rsid w:val="0019501D"/>
    <w:rPr>
      <w:color w:val="752EB0" w:themeColor="accent2" w:themeShade="BF"/>
      <w:sz w:val="20"/>
      <w:szCs w:val="20"/>
    </w:rPr>
  </w:style>
  <w:style w:type="paragraph" w:styleId="IntenseQuote">
    <w:name w:val="Intense Quote"/>
    <w:basedOn w:val="Normal"/>
    <w:next w:val="Normal"/>
    <w:link w:val="IntenseQuoteChar"/>
    <w:uiPriority w:val="30"/>
    <w:qFormat/>
    <w:rsid w:val="0019501D"/>
    <w:pPr>
      <w:pBdr>
        <w:top w:val="dotted" w:sz="8" w:space="10" w:color="9B57D3" w:themeColor="accent2"/>
        <w:bottom w:val="dotted" w:sz="8" w:space="10" w:color="9B57D3" w:themeColor="accent2"/>
      </w:pBdr>
      <w:spacing w:after="200" w:line="300" w:lineRule="auto"/>
      <w:ind w:left="2160" w:right="2160"/>
      <w:jc w:val="center"/>
    </w:pPr>
    <w:rPr>
      <w:rFonts w:asciiTheme="majorHAnsi" w:eastAsiaTheme="majorEastAsia" w:hAnsiTheme="majorHAnsi" w:cstheme="majorBidi"/>
      <w:b/>
      <w:bCs/>
      <w:i/>
      <w:iCs/>
      <w:color w:val="9B57D3" w:themeColor="accent2"/>
      <w:sz w:val="20"/>
      <w:szCs w:val="20"/>
      <w:lang w:eastAsia="en-US"/>
    </w:rPr>
  </w:style>
  <w:style w:type="character" w:customStyle="1" w:styleId="IntenseQuoteChar">
    <w:name w:val="Intense Quote Char"/>
    <w:basedOn w:val="DefaultParagraphFont"/>
    <w:link w:val="IntenseQuote"/>
    <w:uiPriority w:val="30"/>
    <w:rsid w:val="0019501D"/>
    <w:rPr>
      <w:rFonts w:asciiTheme="majorHAnsi" w:eastAsiaTheme="majorEastAsia" w:hAnsiTheme="majorHAnsi" w:cstheme="majorBidi"/>
      <w:b/>
      <w:bCs/>
      <w:i/>
      <w:iCs/>
      <w:color w:val="9B57D3" w:themeColor="accent2"/>
      <w:sz w:val="20"/>
      <w:szCs w:val="20"/>
    </w:rPr>
  </w:style>
  <w:style w:type="character" w:styleId="SubtleEmphasis">
    <w:name w:val="Subtle Emphasis"/>
    <w:uiPriority w:val="19"/>
    <w:qFormat/>
    <w:rsid w:val="0019501D"/>
    <w:rPr>
      <w:rFonts w:asciiTheme="majorHAnsi" w:eastAsiaTheme="majorEastAsia" w:hAnsiTheme="majorHAnsi" w:cstheme="majorBidi"/>
      <w:i/>
      <w:iCs/>
      <w:color w:val="9B57D3" w:themeColor="accent2"/>
    </w:rPr>
  </w:style>
  <w:style w:type="character" w:styleId="IntenseEmphasis">
    <w:name w:val="Intense Emphasis"/>
    <w:uiPriority w:val="21"/>
    <w:qFormat/>
    <w:rsid w:val="0019501D"/>
    <w:rPr>
      <w:rFonts w:asciiTheme="majorHAnsi" w:eastAsiaTheme="majorEastAsia" w:hAnsiTheme="majorHAnsi" w:cstheme="majorBidi"/>
      <w:b/>
      <w:bCs/>
      <w:i/>
      <w:iCs/>
      <w:dstrike w:val="0"/>
      <w:color w:val="FFFFFF" w:themeColor="background1"/>
      <w:bdr w:val="single" w:sz="18" w:space="0" w:color="9B57D3" w:themeColor="accent2"/>
      <w:shd w:val="clear" w:color="auto" w:fill="9B57D3" w:themeFill="accent2"/>
      <w:vertAlign w:val="baseline"/>
    </w:rPr>
  </w:style>
  <w:style w:type="character" w:styleId="SubtleReference">
    <w:name w:val="Subtle Reference"/>
    <w:uiPriority w:val="31"/>
    <w:qFormat/>
    <w:rsid w:val="0019501D"/>
    <w:rPr>
      <w:i/>
      <w:iCs/>
      <w:smallCaps/>
      <w:color w:val="9B57D3" w:themeColor="accent2"/>
      <w:u w:color="9B57D3" w:themeColor="accent2"/>
    </w:rPr>
  </w:style>
  <w:style w:type="character" w:styleId="IntenseReference">
    <w:name w:val="Intense Reference"/>
    <w:uiPriority w:val="32"/>
    <w:qFormat/>
    <w:rsid w:val="0019501D"/>
    <w:rPr>
      <w:b/>
      <w:bCs/>
      <w:i/>
      <w:iCs/>
      <w:smallCaps/>
      <w:color w:val="9B57D3" w:themeColor="accent2"/>
      <w:u w:color="9B57D3" w:themeColor="accent2"/>
    </w:rPr>
  </w:style>
  <w:style w:type="character" w:styleId="BookTitle">
    <w:name w:val="Book Title"/>
    <w:uiPriority w:val="33"/>
    <w:qFormat/>
    <w:rsid w:val="0019501D"/>
    <w:rPr>
      <w:rFonts w:asciiTheme="majorHAnsi" w:eastAsiaTheme="majorEastAsia" w:hAnsiTheme="majorHAnsi" w:cstheme="majorBidi"/>
      <w:b/>
      <w:bCs/>
      <w:i/>
      <w:iCs/>
      <w:smallCaps/>
      <w:color w:val="752EB0" w:themeColor="accent2" w:themeShade="BF"/>
      <w:u w:val="single"/>
    </w:rPr>
  </w:style>
  <w:style w:type="paragraph" w:styleId="TOCHeading">
    <w:name w:val="TOC Heading"/>
    <w:basedOn w:val="Heading1"/>
    <w:next w:val="Normal"/>
    <w:uiPriority w:val="39"/>
    <w:semiHidden/>
    <w:unhideWhenUsed/>
    <w:qFormat/>
    <w:rsid w:val="0019501D"/>
    <w:pPr>
      <w:outlineLvl w:val="9"/>
    </w:pPr>
  </w:style>
  <w:style w:type="paragraph" w:customStyle="1" w:styleId="PersonalName">
    <w:name w:val="Personal Name"/>
    <w:basedOn w:val="Title"/>
    <w:rsid w:val="002D1E4B"/>
    <w:rPr>
      <w:b/>
      <w:caps/>
      <w:color w:val="000000"/>
      <w:sz w:val="28"/>
      <w:szCs w:val="28"/>
    </w:rPr>
  </w:style>
  <w:style w:type="paragraph" w:styleId="Header">
    <w:name w:val="header"/>
    <w:basedOn w:val="Normal"/>
    <w:link w:val="HeaderChar"/>
    <w:uiPriority w:val="99"/>
    <w:unhideWhenUsed/>
    <w:rsid w:val="0019501D"/>
    <w:pPr>
      <w:tabs>
        <w:tab w:val="center" w:pos="4513"/>
        <w:tab w:val="right" w:pos="9026"/>
      </w:tabs>
    </w:pPr>
    <w:rPr>
      <w:rFonts w:asciiTheme="minorHAnsi" w:eastAsiaTheme="minorEastAsia" w:hAnsiTheme="minorHAnsi" w:cstheme="minorBidi"/>
      <w:i/>
      <w:iCs/>
      <w:sz w:val="20"/>
      <w:szCs w:val="20"/>
      <w:lang w:eastAsia="en-US"/>
    </w:rPr>
  </w:style>
  <w:style w:type="character" w:customStyle="1" w:styleId="HeaderChar">
    <w:name w:val="Header Char"/>
    <w:basedOn w:val="DefaultParagraphFont"/>
    <w:link w:val="Header"/>
    <w:uiPriority w:val="99"/>
    <w:rsid w:val="0019501D"/>
    <w:rPr>
      <w:i/>
      <w:iCs/>
      <w:sz w:val="20"/>
      <w:szCs w:val="20"/>
    </w:rPr>
  </w:style>
  <w:style w:type="paragraph" w:styleId="Footer">
    <w:name w:val="footer"/>
    <w:basedOn w:val="Normal"/>
    <w:link w:val="FooterChar"/>
    <w:uiPriority w:val="99"/>
    <w:unhideWhenUsed/>
    <w:rsid w:val="0019501D"/>
    <w:pPr>
      <w:tabs>
        <w:tab w:val="center" w:pos="4513"/>
        <w:tab w:val="right" w:pos="9026"/>
      </w:tabs>
    </w:pPr>
    <w:rPr>
      <w:rFonts w:asciiTheme="minorHAnsi" w:eastAsiaTheme="minorEastAsia" w:hAnsiTheme="minorHAnsi" w:cstheme="minorBidi"/>
      <w:i/>
      <w:iCs/>
      <w:sz w:val="20"/>
      <w:szCs w:val="20"/>
      <w:lang w:eastAsia="en-US"/>
    </w:rPr>
  </w:style>
  <w:style w:type="character" w:customStyle="1" w:styleId="FooterChar">
    <w:name w:val="Footer Char"/>
    <w:basedOn w:val="DefaultParagraphFont"/>
    <w:link w:val="Footer"/>
    <w:uiPriority w:val="99"/>
    <w:rsid w:val="0019501D"/>
    <w:rPr>
      <w:i/>
      <w:iCs/>
      <w:sz w:val="20"/>
      <w:szCs w:val="20"/>
    </w:rPr>
  </w:style>
  <w:style w:type="paragraph" w:styleId="NormalWeb">
    <w:name w:val="Normal (Web)"/>
    <w:basedOn w:val="Normal"/>
    <w:uiPriority w:val="99"/>
    <w:unhideWhenUsed/>
    <w:rsid w:val="00D751E7"/>
    <w:pPr>
      <w:spacing w:before="100" w:beforeAutospacing="1" w:after="100" w:afterAutospacing="1"/>
    </w:pPr>
    <w:rPr>
      <w:rFonts w:eastAsiaTheme="minorEastAsia"/>
    </w:rPr>
  </w:style>
  <w:style w:type="character" w:customStyle="1" w:styleId="apple-converted-space">
    <w:name w:val="apple-converted-space"/>
    <w:basedOn w:val="DefaultParagraphFont"/>
    <w:rsid w:val="00E04FFD"/>
  </w:style>
  <w:style w:type="character" w:styleId="Hyperlink">
    <w:name w:val="Hyperlink"/>
    <w:basedOn w:val="DefaultParagraphFont"/>
    <w:uiPriority w:val="99"/>
    <w:unhideWhenUsed/>
    <w:rsid w:val="00E04FFD"/>
    <w:rPr>
      <w:color w:val="0066FF" w:themeColor="hyperlink"/>
      <w:u w:val="single"/>
    </w:rPr>
  </w:style>
  <w:style w:type="character" w:styleId="FollowedHyperlink">
    <w:name w:val="FollowedHyperlink"/>
    <w:basedOn w:val="DefaultParagraphFont"/>
    <w:uiPriority w:val="99"/>
    <w:semiHidden/>
    <w:unhideWhenUsed/>
    <w:rsid w:val="006E4C69"/>
    <w:rPr>
      <w:color w:val="666699" w:themeColor="followedHyperlink"/>
      <w:u w:val="single"/>
    </w:rPr>
  </w:style>
  <w:style w:type="character" w:styleId="UnresolvedMention">
    <w:name w:val="Unresolved Mention"/>
    <w:basedOn w:val="DefaultParagraphFont"/>
    <w:uiPriority w:val="99"/>
    <w:rsid w:val="0076131A"/>
    <w:rPr>
      <w:color w:val="605E5C"/>
      <w:shd w:val="clear" w:color="auto" w:fill="E1DFDD"/>
    </w:rPr>
  </w:style>
  <w:style w:type="character" w:customStyle="1" w:styleId="hlfld-contribauthor">
    <w:name w:val="hlfld-contribauthor"/>
    <w:basedOn w:val="DefaultParagraphFont"/>
    <w:rsid w:val="00201FC1"/>
  </w:style>
  <w:style w:type="character" w:customStyle="1" w:styleId="nlmgiven-names">
    <w:name w:val="nlm_given-names"/>
    <w:basedOn w:val="DefaultParagraphFont"/>
    <w:rsid w:val="00201FC1"/>
  </w:style>
  <w:style w:type="character" w:customStyle="1" w:styleId="nlmyear">
    <w:name w:val="nlm_year"/>
    <w:basedOn w:val="DefaultParagraphFont"/>
    <w:rsid w:val="00201FC1"/>
  </w:style>
  <w:style w:type="character" w:customStyle="1" w:styleId="nlmarticle-title">
    <w:name w:val="nlm_article-title"/>
    <w:basedOn w:val="DefaultParagraphFont"/>
    <w:rsid w:val="00201FC1"/>
  </w:style>
  <w:style w:type="character" w:customStyle="1" w:styleId="nlmfpage">
    <w:name w:val="nlm_fpage"/>
    <w:basedOn w:val="DefaultParagraphFont"/>
    <w:rsid w:val="00201FC1"/>
  </w:style>
  <w:style w:type="character" w:customStyle="1" w:styleId="nlmlpage">
    <w:name w:val="nlm_lpage"/>
    <w:basedOn w:val="DefaultParagraphFont"/>
    <w:rsid w:val="00201FC1"/>
  </w:style>
  <w:style w:type="character" w:customStyle="1" w:styleId="nlmpub-id">
    <w:name w:val="nlm_pub-id"/>
    <w:basedOn w:val="DefaultParagraphFont"/>
    <w:rsid w:val="00201FC1"/>
  </w:style>
  <w:style w:type="character" w:customStyle="1" w:styleId="reflink-block">
    <w:name w:val="reflink-block"/>
    <w:basedOn w:val="DefaultParagraphFont"/>
    <w:rsid w:val="00201FC1"/>
  </w:style>
  <w:style w:type="character" w:customStyle="1" w:styleId="xlinks-container">
    <w:name w:val="xlinks-container"/>
    <w:basedOn w:val="DefaultParagraphFont"/>
    <w:rsid w:val="00201FC1"/>
  </w:style>
  <w:style w:type="character" w:customStyle="1" w:styleId="googlescholar-container">
    <w:name w:val="googlescholar-container"/>
    <w:basedOn w:val="DefaultParagraphFont"/>
    <w:rsid w:val="00201FC1"/>
  </w:style>
  <w:style w:type="character" w:customStyle="1" w:styleId="author">
    <w:name w:val="author"/>
    <w:basedOn w:val="DefaultParagraphFont"/>
    <w:rsid w:val="00E414E5"/>
  </w:style>
  <w:style w:type="character" w:customStyle="1" w:styleId="pubyear">
    <w:name w:val="pubyear"/>
    <w:basedOn w:val="DefaultParagraphFont"/>
    <w:rsid w:val="00E414E5"/>
  </w:style>
  <w:style w:type="character" w:customStyle="1" w:styleId="articletitle">
    <w:name w:val="articletitle"/>
    <w:basedOn w:val="DefaultParagraphFont"/>
    <w:rsid w:val="00E414E5"/>
  </w:style>
  <w:style w:type="character" w:customStyle="1" w:styleId="journaltitle">
    <w:name w:val="journaltitle"/>
    <w:basedOn w:val="DefaultParagraphFont"/>
    <w:rsid w:val="00E414E5"/>
  </w:style>
  <w:style w:type="character" w:customStyle="1" w:styleId="vol">
    <w:name w:val="vol"/>
    <w:basedOn w:val="DefaultParagraphFont"/>
    <w:rsid w:val="00E414E5"/>
  </w:style>
  <w:style w:type="character" w:customStyle="1" w:styleId="citedissue">
    <w:name w:val="citedissue"/>
    <w:basedOn w:val="DefaultParagraphFont"/>
    <w:rsid w:val="00E414E5"/>
  </w:style>
  <w:style w:type="character" w:customStyle="1" w:styleId="pagefirst">
    <w:name w:val="pagefirst"/>
    <w:basedOn w:val="DefaultParagraphFont"/>
    <w:rsid w:val="00E414E5"/>
  </w:style>
  <w:style w:type="character" w:customStyle="1" w:styleId="pagelast">
    <w:name w:val="pagelast"/>
    <w:basedOn w:val="DefaultParagraphFont"/>
    <w:rsid w:val="00E414E5"/>
  </w:style>
  <w:style w:type="table" w:styleId="TableGrid">
    <w:name w:val="Table Grid"/>
    <w:basedOn w:val="TableNormal"/>
    <w:uiPriority w:val="39"/>
    <w:rsid w:val="00D40E3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2A0F72"/>
  </w:style>
  <w:style w:type="character" w:customStyle="1" w:styleId="eop">
    <w:name w:val="eop"/>
    <w:basedOn w:val="DefaultParagraphFont"/>
    <w:rsid w:val="002A0F72"/>
  </w:style>
  <w:style w:type="character" w:customStyle="1" w:styleId="contextualspellingandgrammarerror">
    <w:name w:val="contextualspellingandgrammarerror"/>
    <w:basedOn w:val="DefaultParagraphFont"/>
    <w:rsid w:val="0079089C"/>
  </w:style>
  <w:style w:type="character" w:customStyle="1" w:styleId="scxw193640945">
    <w:name w:val="scxw193640945"/>
    <w:basedOn w:val="DefaultParagraphFont"/>
    <w:rsid w:val="00790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7079">
      <w:bodyDiv w:val="1"/>
      <w:marLeft w:val="0"/>
      <w:marRight w:val="0"/>
      <w:marTop w:val="0"/>
      <w:marBottom w:val="0"/>
      <w:divBdr>
        <w:top w:val="none" w:sz="0" w:space="0" w:color="auto"/>
        <w:left w:val="none" w:sz="0" w:space="0" w:color="auto"/>
        <w:bottom w:val="none" w:sz="0" w:space="0" w:color="auto"/>
        <w:right w:val="none" w:sz="0" w:space="0" w:color="auto"/>
      </w:divBdr>
      <w:divsChild>
        <w:div w:id="1715883717">
          <w:marLeft w:val="0"/>
          <w:marRight w:val="0"/>
          <w:marTop w:val="0"/>
          <w:marBottom w:val="0"/>
          <w:divBdr>
            <w:top w:val="none" w:sz="0" w:space="0" w:color="auto"/>
            <w:left w:val="none" w:sz="0" w:space="0" w:color="auto"/>
            <w:bottom w:val="none" w:sz="0" w:space="0" w:color="auto"/>
            <w:right w:val="none" w:sz="0" w:space="0" w:color="auto"/>
          </w:divBdr>
          <w:divsChild>
            <w:div w:id="905384160">
              <w:marLeft w:val="0"/>
              <w:marRight w:val="0"/>
              <w:marTop w:val="0"/>
              <w:marBottom w:val="0"/>
              <w:divBdr>
                <w:top w:val="none" w:sz="0" w:space="0" w:color="auto"/>
                <w:left w:val="none" w:sz="0" w:space="0" w:color="auto"/>
                <w:bottom w:val="none" w:sz="0" w:space="0" w:color="auto"/>
                <w:right w:val="none" w:sz="0" w:space="0" w:color="auto"/>
              </w:divBdr>
              <w:divsChild>
                <w:div w:id="1421953504">
                  <w:marLeft w:val="0"/>
                  <w:marRight w:val="0"/>
                  <w:marTop w:val="0"/>
                  <w:marBottom w:val="0"/>
                  <w:divBdr>
                    <w:top w:val="none" w:sz="0" w:space="0" w:color="auto"/>
                    <w:left w:val="none" w:sz="0" w:space="0" w:color="auto"/>
                    <w:bottom w:val="none" w:sz="0" w:space="0" w:color="auto"/>
                    <w:right w:val="none" w:sz="0" w:space="0" w:color="auto"/>
                  </w:divBdr>
                  <w:divsChild>
                    <w:div w:id="39744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68414">
      <w:bodyDiv w:val="1"/>
      <w:marLeft w:val="0"/>
      <w:marRight w:val="0"/>
      <w:marTop w:val="0"/>
      <w:marBottom w:val="0"/>
      <w:divBdr>
        <w:top w:val="none" w:sz="0" w:space="0" w:color="auto"/>
        <w:left w:val="none" w:sz="0" w:space="0" w:color="auto"/>
        <w:bottom w:val="none" w:sz="0" w:space="0" w:color="auto"/>
        <w:right w:val="none" w:sz="0" w:space="0" w:color="auto"/>
      </w:divBdr>
      <w:divsChild>
        <w:div w:id="448356445">
          <w:marLeft w:val="0"/>
          <w:marRight w:val="0"/>
          <w:marTop w:val="0"/>
          <w:marBottom w:val="0"/>
          <w:divBdr>
            <w:top w:val="none" w:sz="0" w:space="0" w:color="auto"/>
            <w:left w:val="none" w:sz="0" w:space="0" w:color="auto"/>
            <w:bottom w:val="none" w:sz="0" w:space="0" w:color="auto"/>
            <w:right w:val="none" w:sz="0" w:space="0" w:color="auto"/>
          </w:divBdr>
          <w:divsChild>
            <w:div w:id="1411461211">
              <w:marLeft w:val="0"/>
              <w:marRight w:val="0"/>
              <w:marTop w:val="0"/>
              <w:marBottom w:val="0"/>
              <w:divBdr>
                <w:top w:val="none" w:sz="0" w:space="0" w:color="auto"/>
                <w:left w:val="none" w:sz="0" w:space="0" w:color="auto"/>
                <w:bottom w:val="none" w:sz="0" w:space="0" w:color="auto"/>
                <w:right w:val="none" w:sz="0" w:space="0" w:color="auto"/>
              </w:divBdr>
              <w:divsChild>
                <w:div w:id="48951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35244">
      <w:bodyDiv w:val="1"/>
      <w:marLeft w:val="0"/>
      <w:marRight w:val="0"/>
      <w:marTop w:val="0"/>
      <w:marBottom w:val="0"/>
      <w:divBdr>
        <w:top w:val="none" w:sz="0" w:space="0" w:color="auto"/>
        <w:left w:val="none" w:sz="0" w:space="0" w:color="auto"/>
        <w:bottom w:val="none" w:sz="0" w:space="0" w:color="auto"/>
        <w:right w:val="none" w:sz="0" w:space="0" w:color="auto"/>
      </w:divBdr>
    </w:div>
    <w:div w:id="199633938">
      <w:bodyDiv w:val="1"/>
      <w:marLeft w:val="0"/>
      <w:marRight w:val="0"/>
      <w:marTop w:val="0"/>
      <w:marBottom w:val="0"/>
      <w:divBdr>
        <w:top w:val="none" w:sz="0" w:space="0" w:color="auto"/>
        <w:left w:val="none" w:sz="0" w:space="0" w:color="auto"/>
        <w:bottom w:val="none" w:sz="0" w:space="0" w:color="auto"/>
        <w:right w:val="none" w:sz="0" w:space="0" w:color="auto"/>
      </w:divBdr>
    </w:div>
    <w:div w:id="212885498">
      <w:bodyDiv w:val="1"/>
      <w:marLeft w:val="0"/>
      <w:marRight w:val="0"/>
      <w:marTop w:val="0"/>
      <w:marBottom w:val="0"/>
      <w:divBdr>
        <w:top w:val="none" w:sz="0" w:space="0" w:color="auto"/>
        <w:left w:val="none" w:sz="0" w:space="0" w:color="auto"/>
        <w:bottom w:val="none" w:sz="0" w:space="0" w:color="auto"/>
        <w:right w:val="none" w:sz="0" w:space="0" w:color="auto"/>
      </w:divBdr>
    </w:div>
    <w:div w:id="232350526">
      <w:bodyDiv w:val="1"/>
      <w:marLeft w:val="0"/>
      <w:marRight w:val="0"/>
      <w:marTop w:val="0"/>
      <w:marBottom w:val="0"/>
      <w:divBdr>
        <w:top w:val="none" w:sz="0" w:space="0" w:color="auto"/>
        <w:left w:val="none" w:sz="0" w:space="0" w:color="auto"/>
        <w:bottom w:val="none" w:sz="0" w:space="0" w:color="auto"/>
        <w:right w:val="none" w:sz="0" w:space="0" w:color="auto"/>
      </w:divBdr>
      <w:divsChild>
        <w:div w:id="112679155">
          <w:marLeft w:val="0"/>
          <w:marRight w:val="0"/>
          <w:marTop w:val="0"/>
          <w:marBottom w:val="0"/>
          <w:divBdr>
            <w:top w:val="none" w:sz="0" w:space="0" w:color="auto"/>
            <w:left w:val="none" w:sz="0" w:space="0" w:color="auto"/>
            <w:bottom w:val="none" w:sz="0" w:space="0" w:color="auto"/>
            <w:right w:val="none" w:sz="0" w:space="0" w:color="auto"/>
          </w:divBdr>
          <w:divsChild>
            <w:div w:id="539169083">
              <w:marLeft w:val="0"/>
              <w:marRight w:val="0"/>
              <w:marTop w:val="0"/>
              <w:marBottom w:val="0"/>
              <w:divBdr>
                <w:top w:val="none" w:sz="0" w:space="0" w:color="auto"/>
                <w:left w:val="none" w:sz="0" w:space="0" w:color="auto"/>
                <w:bottom w:val="none" w:sz="0" w:space="0" w:color="auto"/>
                <w:right w:val="none" w:sz="0" w:space="0" w:color="auto"/>
              </w:divBdr>
              <w:divsChild>
                <w:div w:id="12950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876739">
      <w:bodyDiv w:val="1"/>
      <w:marLeft w:val="0"/>
      <w:marRight w:val="0"/>
      <w:marTop w:val="0"/>
      <w:marBottom w:val="0"/>
      <w:divBdr>
        <w:top w:val="none" w:sz="0" w:space="0" w:color="auto"/>
        <w:left w:val="none" w:sz="0" w:space="0" w:color="auto"/>
        <w:bottom w:val="none" w:sz="0" w:space="0" w:color="auto"/>
        <w:right w:val="none" w:sz="0" w:space="0" w:color="auto"/>
      </w:divBdr>
      <w:divsChild>
        <w:div w:id="319508125">
          <w:marLeft w:val="0"/>
          <w:marRight w:val="0"/>
          <w:marTop w:val="0"/>
          <w:marBottom w:val="0"/>
          <w:divBdr>
            <w:top w:val="none" w:sz="0" w:space="0" w:color="auto"/>
            <w:left w:val="none" w:sz="0" w:space="0" w:color="auto"/>
            <w:bottom w:val="none" w:sz="0" w:space="0" w:color="auto"/>
            <w:right w:val="none" w:sz="0" w:space="0" w:color="auto"/>
          </w:divBdr>
          <w:divsChild>
            <w:div w:id="863910049">
              <w:marLeft w:val="0"/>
              <w:marRight w:val="0"/>
              <w:marTop w:val="0"/>
              <w:marBottom w:val="0"/>
              <w:divBdr>
                <w:top w:val="none" w:sz="0" w:space="0" w:color="auto"/>
                <w:left w:val="none" w:sz="0" w:space="0" w:color="auto"/>
                <w:bottom w:val="none" w:sz="0" w:space="0" w:color="auto"/>
                <w:right w:val="none" w:sz="0" w:space="0" w:color="auto"/>
              </w:divBdr>
              <w:divsChild>
                <w:div w:id="412704530">
                  <w:marLeft w:val="0"/>
                  <w:marRight w:val="0"/>
                  <w:marTop w:val="0"/>
                  <w:marBottom w:val="0"/>
                  <w:divBdr>
                    <w:top w:val="none" w:sz="0" w:space="0" w:color="auto"/>
                    <w:left w:val="none" w:sz="0" w:space="0" w:color="auto"/>
                    <w:bottom w:val="none" w:sz="0" w:space="0" w:color="auto"/>
                    <w:right w:val="none" w:sz="0" w:space="0" w:color="auto"/>
                  </w:divBdr>
                </w:div>
                <w:div w:id="1750033297">
                  <w:marLeft w:val="0"/>
                  <w:marRight w:val="0"/>
                  <w:marTop w:val="0"/>
                  <w:marBottom w:val="0"/>
                  <w:divBdr>
                    <w:top w:val="none" w:sz="0" w:space="0" w:color="auto"/>
                    <w:left w:val="none" w:sz="0" w:space="0" w:color="auto"/>
                    <w:bottom w:val="none" w:sz="0" w:space="0" w:color="auto"/>
                    <w:right w:val="none" w:sz="0" w:space="0" w:color="auto"/>
                  </w:divBdr>
                </w:div>
                <w:div w:id="1681658926">
                  <w:marLeft w:val="0"/>
                  <w:marRight w:val="0"/>
                  <w:marTop w:val="0"/>
                  <w:marBottom w:val="0"/>
                  <w:divBdr>
                    <w:top w:val="none" w:sz="0" w:space="0" w:color="auto"/>
                    <w:left w:val="none" w:sz="0" w:space="0" w:color="auto"/>
                    <w:bottom w:val="none" w:sz="0" w:space="0" w:color="auto"/>
                    <w:right w:val="none" w:sz="0" w:space="0" w:color="auto"/>
                  </w:divBdr>
                </w:div>
                <w:div w:id="929896102">
                  <w:marLeft w:val="0"/>
                  <w:marRight w:val="0"/>
                  <w:marTop w:val="0"/>
                  <w:marBottom w:val="0"/>
                  <w:divBdr>
                    <w:top w:val="none" w:sz="0" w:space="0" w:color="auto"/>
                    <w:left w:val="none" w:sz="0" w:space="0" w:color="auto"/>
                    <w:bottom w:val="none" w:sz="0" w:space="0" w:color="auto"/>
                    <w:right w:val="none" w:sz="0" w:space="0" w:color="auto"/>
                  </w:divBdr>
                </w:div>
                <w:div w:id="2033650661">
                  <w:marLeft w:val="0"/>
                  <w:marRight w:val="0"/>
                  <w:marTop w:val="0"/>
                  <w:marBottom w:val="0"/>
                  <w:divBdr>
                    <w:top w:val="none" w:sz="0" w:space="0" w:color="auto"/>
                    <w:left w:val="none" w:sz="0" w:space="0" w:color="auto"/>
                    <w:bottom w:val="none" w:sz="0" w:space="0" w:color="auto"/>
                    <w:right w:val="none" w:sz="0" w:space="0" w:color="auto"/>
                  </w:divBdr>
                </w:div>
                <w:div w:id="137476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50696">
      <w:bodyDiv w:val="1"/>
      <w:marLeft w:val="0"/>
      <w:marRight w:val="0"/>
      <w:marTop w:val="0"/>
      <w:marBottom w:val="0"/>
      <w:divBdr>
        <w:top w:val="none" w:sz="0" w:space="0" w:color="auto"/>
        <w:left w:val="none" w:sz="0" w:space="0" w:color="auto"/>
        <w:bottom w:val="none" w:sz="0" w:space="0" w:color="auto"/>
        <w:right w:val="none" w:sz="0" w:space="0" w:color="auto"/>
      </w:divBdr>
    </w:div>
    <w:div w:id="493910671">
      <w:bodyDiv w:val="1"/>
      <w:marLeft w:val="0"/>
      <w:marRight w:val="0"/>
      <w:marTop w:val="0"/>
      <w:marBottom w:val="0"/>
      <w:divBdr>
        <w:top w:val="none" w:sz="0" w:space="0" w:color="auto"/>
        <w:left w:val="none" w:sz="0" w:space="0" w:color="auto"/>
        <w:bottom w:val="none" w:sz="0" w:space="0" w:color="auto"/>
        <w:right w:val="none" w:sz="0" w:space="0" w:color="auto"/>
      </w:divBdr>
    </w:div>
    <w:div w:id="498037269">
      <w:bodyDiv w:val="1"/>
      <w:marLeft w:val="0"/>
      <w:marRight w:val="0"/>
      <w:marTop w:val="0"/>
      <w:marBottom w:val="0"/>
      <w:divBdr>
        <w:top w:val="none" w:sz="0" w:space="0" w:color="auto"/>
        <w:left w:val="none" w:sz="0" w:space="0" w:color="auto"/>
        <w:bottom w:val="none" w:sz="0" w:space="0" w:color="auto"/>
        <w:right w:val="none" w:sz="0" w:space="0" w:color="auto"/>
      </w:divBdr>
    </w:div>
    <w:div w:id="598753007">
      <w:bodyDiv w:val="1"/>
      <w:marLeft w:val="0"/>
      <w:marRight w:val="0"/>
      <w:marTop w:val="0"/>
      <w:marBottom w:val="0"/>
      <w:divBdr>
        <w:top w:val="none" w:sz="0" w:space="0" w:color="auto"/>
        <w:left w:val="none" w:sz="0" w:space="0" w:color="auto"/>
        <w:bottom w:val="none" w:sz="0" w:space="0" w:color="auto"/>
        <w:right w:val="none" w:sz="0" w:space="0" w:color="auto"/>
      </w:divBdr>
    </w:div>
    <w:div w:id="633828169">
      <w:bodyDiv w:val="1"/>
      <w:marLeft w:val="0"/>
      <w:marRight w:val="0"/>
      <w:marTop w:val="0"/>
      <w:marBottom w:val="0"/>
      <w:divBdr>
        <w:top w:val="none" w:sz="0" w:space="0" w:color="auto"/>
        <w:left w:val="none" w:sz="0" w:space="0" w:color="auto"/>
        <w:bottom w:val="none" w:sz="0" w:space="0" w:color="auto"/>
        <w:right w:val="none" w:sz="0" w:space="0" w:color="auto"/>
      </w:divBdr>
    </w:div>
    <w:div w:id="743720623">
      <w:bodyDiv w:val="1"/>
      <w:marLeft w:val="0"/>
      <w:marRight w:val="0"/>
      <w:marTop w:val="0"/>
      <w:marBottom w:val="0"/>
      <w:divBdr>
        <w:top w:val="none" w:sz="0" w:space="0" w:color="auto"/>
        <w:left w:val="none" w:sz="0" w:space="0" w:color="auto"/>
        <w:bottom w:val="none" w:sz="0" w:space="0" w:color="auto"/>
        <w:right w:val="none" w:sz="0" w:space="0" w:color="auto"/>
      </w:divBdr>
      <w:divsChild>
        <w:div w:id="743795634">
          <w:marLeft w:val="0"/>
          <w:marRight w:val="0"/>
          <w:marTop w:val="0"/>
          <w:marBottom w:val="0"/>
          <w:divBdr>
            <w:top w:val="none" w:sz="0" w:space="0" w:color="auto"/>
            <w:left w:val="none" w:sz="0" w:space="0" w:color="auto"/>
            <w:bottom w:val="none" w:sz="0" w:space="0" w:color="auto"/>
            <w:right w:val="none" w:sz="0" w:space="0" w:color="auto"/>
          </w:divBdr>
          <w:divsChild>
            <w:div w:id="640621184">
              <w:marLeft w:val="0"/>
              <w:marRight w:val="0"/>
              <w:marTop w:val="0"/>
              <w:marBottom w:val="0"/>
              <w:divBdr>
                <w:top w:val="none" w:sz="0" w:space="0" w:color="auto"/>
                <w:left w:val="none" w:sz="0" w:space="0" w:color="auto"/>
                <w:bottom w:val="none" w:sz="0" w:space="0" w:color="auto"/>
                <w:right w:val="none" w:sz="0" w:space="0" w:color="auto"/>
              </w:divBdr>
              <w:divsChild>
                <w:div w:id="132253480">
                  <w:marLeft w:val="0"/>
                  <w:marRight w:val="0"/>
                  <w:marTop w:val="0"/>
                  <w:marBottom w:val="0"/>
                  <w:divBdr>
                    <w:top w:val="none" w:sz="0" w:space="0" w:color="auto"/>
                    <w:left w:val="none" w:sz="0" w:space="0" w:color="auto"/>
                    <w:bottom w:val="none" w:sz="0" w:space="0" w:color="auto"/>
                    <w:right w:val="none" w:sz="0" w:space="0" w:color="auto"/>
                  </w:divBdr>
                  <w:divsChild>
                    <w:div w:id="74692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231780">
      <w:bodyDiv w:val="1"/>
      <w:marLeft w:val="0"/>
      <w:marRight w:val="0"/>
      <w:marTop w:val="0"/>
      <w:marBottom w:val="0"/>
      <w:divBdr>
        <w:top w:val="none" w:sz="0" w:space="0" w:color="auto"/>
        <w:left w:val="none" w:sz="0" w:space="0" w:color="auto"/>
        <w:bottom w:val="none" w:sz="0" w:space="0" w:color="auto"/>
        <w:right w:val="none" w:sz="0" w:space="0" w:color="auto"/>
      </w:divBdr>
      <w:divsChild>
        <w:div w:id="1594320007">
          <w:marLeft w:val="0"/>
          <w:marRight w:val="0"/>
          <w:marTop w:val="0"/>
          <w:marBottom w:val="0"/>
          <w:divBdr>
            <w:top w:val="none" w:sz="0" w:space="0" w:color="auto"/>
            <w:left w:val="none" w:sz="0" w:space="0" w:color="auto"/>
            <w:bottom w:val="none" w:sz="0" w:space="0" w:color="auto"/>
            <w:right w:val="none" w:sz="0" w:space="0" w:color="auto"/>
          </w:divBdr>
          <w:divsChild>
            <w:div w:id="1821801753">
              <w:marLeft w:val="0"/>
              <w:marRight w:val="0"/>
              <w:marTop w:val="0"/>
              <w:marBottom w:val="0"/>
              <w:divBdr>
                <w:top w:val="none" w:sz="0" w:space="0" w:color="auto"/>
                <w:left w:val="none" w:sz="0" w:space="0" w:color="auto"/>
                <w:bottom w:val="none" w:sz="0" w:space="0" w:color="auto"/>
                <w:right w:val="none" w:sz="0" w:space="0" w:color="auto"/>
              </w:divBdr>
              <w:divsChild>
                <w:div w:id="64057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18979">
      <w:bodyDiv w:val="1"/>
      <w:marLeft w:val="0"/>
      <w:marRight w:val="0"/>
      <w:marTop w:val="0"/>
      <w:marBottom w:val="0"/>
      <w:divBdr>
        <w:top w:val="none" w:sz="0" w:space="0" w:color="auto"/>
        <w:left w:val="none" w:sz="0" w:space="0" w:color="auto"/>
        <w:bottom w:val="none" w:sz="0" w:space="0" w:color="auto"/>
        <w:right w:val="none" w:sz="0" w:space="0" w:color="auto"/>
      </w:divBdr>
      <w:divsChild>
        <w:div w:id="975720588">
          <w:marLeft w:val="0"/>
          <w:marRight w:val="0"/>
          <w:marTop w:val="0"/>
          <w:marBottom w:val="0"/>
          <w:divBdr>
            <w:top w:val="none" w:sz="0" w:space="0" w:color="auto"/>
            <w:left w:val="none" w:sz="0" w:space="0" w:color="auto"/>
            <w:bottom w:val="none" w:sz="0" w:space="0" w:color="auto"/>
            <w:right w:val="none" w:sz="0" w:space="0" w:color="auto"/>
          </w:divBdr>
          <w:divsChild>
            <w:div w:id="935213321">
              <w:marLeft w:val="0"/>
              <w:marRight w:val="0"/>
              <w:marTop w:val="0"/>
              <w:marBottom w:val="0"/>
              <w:divBdr>
                <w:top w:val="none" w:sz="0" w:space="0" w:color="auto"/>
                <w:left w:val="none" w:sz="0" w:space="0" w:color="auto"/>
                <w:bottom w:val="none" w:sz="0" w:space="0" w:color="auto"/>
                <w:right w:val="none" w:sz="0" w:space="0" w:color="auto"/>
              </w:divBdr>
              <w:divsChild>
                <w:div w:id="94962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59802">
      <w:bodyDiv w:val="1"/>
      <w:marLeft w:val="0"/>
      <w:marRight w:val="0"/>
      <w:marTop w:val="0"/>
      <w:marBottom w:val="0"/>
      <w:divBdr>
        <w:top w:val="none" w:sz="0" w:space="0" w:color="auto"/>
        <w:left w:val="none" w:sz="0" w:space="0" w:color="auto"/>
        <w:bottom w:val="none" w:sz="0" w:space="0" w:color="auto"/>
        <w:right w:val="none" w:sz="0" w:space="0" w:color="auto"/>
      </w:divBdr>
    </w:div>
    <w:div w:id="997541464">
      <w:bodyDiv w:val="1"/>
      <w:marLeft w:val="0"/>
      <w:marRight w:val="0"/>
      <w:marTop w:val="0"/>
      <w:marBottom w:val="0"/>
      <w:divBdr>
        <w:top w:val="none" w:sz="0" w:space="0" w:color="auto"/>
        <w:left w:val="none" w:sz="0" w:space="0" w:color="auto"/>
        <w:bottom w:val="none" w:sz="0" w:space="0" w:color="auto"/>
        <w:right w:val="none" w:sz="0" w:space="0" w:color="auto"/>
      </w:divBdr>
      <w:divsChild>
        <w:div w:id="1588690914">
          <w:marLeft w:val="0"/>
          <w:marRight w:val="0"/>
          <w:marTop w:val="0"/>
          <w:marBottom w:val="0"/>
          <w:divBdr>
            <w:top w:val="none" w:sz="0" w:space="0" w:color="auto"/>
            <w:left w:val="none" w:sz="0" w:space="0" w:color="auto"/>
            <w:bottom w:val="none" w:sz="0" w:space="0" w:color="auto"/>
            <w:right w:val="none" w:sz="0" w:space="0" w:color="auto"/>
          </w:divBdr>
          <w:divsChild>
            <w:div w:id="123549412">
              <w:marLeft w:val="0"/>
              <w:marRight w:val="0"/>
              <w:marTop w:val="0"/>
              <w:marBottom w:val="0"/>
              <w:divBdr>
                <w:top w:val="none" w:sz="0" w:space="0" w:color="auto"/>
                <w:left w:val="none" w:sz="0" w:space="0" w:color="auto"/>
                <w:bottom w:val="none" w:sz="0" w:space="0" w:color="auto"/>
                <w:right w:val="none" w:sz="0" w:space="0" w:color="auto"/>
              </w:divBdr>
              <w:divsChild>
                <w:div w:id="34937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84402">
      <w:bodyDiv w:val="1"/>
      <w:marLeft w:val="0"/>
      <w:marRight w:val="0"/>
      <w:marTop w:val="0"/>
      <w:marBottom w:val="0"/>
      <w:divBdr>
        <w:top w:val="none" w:sz="0" w:space="0" w:color="auto"/>
        <w:left w:val="none" w:sz="0" w:space="0" w:color="auto"/>
        <w:bottom w:val="none" w:sz="0" w:space="0" w:color="auto"/>
        <w:right w:val="none" w:sz="0" w:space="0" w:color="auto"/>
      </w:divBdr>
    </w:div>
    <w:div w:id="1007176952">
      <w:bodyDiv w:val="1"/>
      <w:marLeft w:val="0"/>
      <w:marRight w:val="0"/>
      <w:marTop w:val="0"/>
      <w:marBottom w:val="0"/>
      <w:divBdr>
        <w:top w:val="none" w:sz="0" w:space="0" w:color="auto"/>
        <w:left w:val="none" w:sz="0" w:space="0" w:color="auto"/>
        <w:bottom w:val="none" w:sz="0" w:space="0" w:color="auto"/>
        <w:right w:val="none" w:sz="0" w:space="0" w:color="auto"/>
      </w:divBdr>
      <w:divsChild>
        <w:div w:id="1200897790">
          <w:marLeft w:val="0"/>
          <w:marRight w:val="0"/>
          <w:marTop w:val="0"/>
          <w:marBottom w:val="0"/>
          <w:divBdr>
            <w:top w:val="none" w:sz="0" w:space="0" w:color="auto"/>
            <w:left w:val="none" w:sz="0" w:space="0" w:color="auto"/>
            <w:bottom w:val="none" w:sz="0" w:space="0" w:color="auto"/>
            <w:right w:val="none" w:sz="0" w:space="0" w:color="auto"/>
          </w:divBdr>
          <w:divsChild>
            <w:div w:id="1460298377">
              <w:marLeft w:val="0"/>
              <w:marRight w:val="0"/>
              <w:marTop w:val="0"/>
              <w:marBottom w:val="0"/>
              <w:divBdr>
                <w:top w:val="none" w:sz="0" w:space="0" w:color="auto"/>
                <w:left w:val="none" w:sz="0" w:space="0" w:color="auto"/>
                <w:bottom w:val="none" w:sz="0" w:space="0" w:color="auto"/>
                <w:right w:val="none" w:sz="0" w:space="0" w:color="auto"/>
              </w:divBdr>
              <w:divsChild>
                <w:div w:id="109663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408818">
      <w:bodyDiv w:val="1"/>
      <w:marLeft w:val="0"/>
      <w:marRight w:val="0"/>
      <w:marTop w:val="0"/>
      <w:marBottom w:val="0"/>
      <w:divBdr>
        <w:top w:val="none" w:sz="0" w:space="0" w:color="auto"/>
        <w:left w:val="none" w:sz="0" w:space="0" w:color="auto"/>
        <w:bottom w:val="none" w:sz="0" w:space="0" w:color="auto"/>
        <w:right w:val="none" w:sz="0" w:space="0" w:color="auto"/>
      </w:divBdr>
    </w:div>
    <w:div w:id="1077359014">
      <w:bodyDiv w:val="1"/>
      <w:marLeft w:val="0"/>
      <w:marRight w:val="0"/>
      <w:marTop w:val="0"/>
      <w:marBottom w:val="0"/>
      <w:divBdr>
        <w:top w:val="none" w:sz="0" w:space="0" w:color="auto"/>
        <w:left w:val="none" w:sz="0" w:space="0" w:color="auto"/>
        <w:bottom w:val="none" w:sz="0" w:space="0" w:color="auto"/>
        <w:right w:val="none" w:sz="0" w:space="0" w:color="auto"/>
      </w:divBdr>
      <w:divsChild>
        <w:div w:id="341123876">
          <w:marLeft w:val="0"/>
          <w:marRight w:val="0"/>
          <w:marTop w:val="0"/>
          <w:marBottom w:val="0"/>
          <w:divBdr>
            <w:top w:val="none" w:sz="0" w:space="0" w:color="auto"/>
            <w:left w:val="none" w:sz="0" w:space="0" w:color="auto"/>
            <w:bottom w:val="none" w:sz="0" w:space="0" w:color="auto"/>
            <w:right w:val="none" w:sz="0" w:space="0" w:color="auto"/>
          </w:divBdr>
          <w:divsChild>
            <w:div w:id="225727851">
              <w:marLeft w:val="0"/>
              <w:marRight w:val="0"/>
              <w:marTop w:val="0"/>
              <w:marBottom w:val="0"/>
              <w:divBdr>
                <w:top w:val="none" w:sz="0" w:space="0" w:color="auto"/>
                <w:left w:val="none" w:sz="0" w:space="0" w:color="auto"/>
                <w:bottom w:val="none" w:sz="0" w:space="0" w:color="auto"/>
                <w:right w:val="none" w:sz="0" w:space="0" w:color="auto"/>
              </w:divBdr>
              <w:divsChild>
                <w:div w:id="53971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010176">
      <w:bodyDiv w:val="1"/>
      <w:marLeft w:val="0"/>
      <w:marRight w:val="0"/>
      <w:marTop w:val="0"/>
      <w:marBottom w:val="0"/>
      <w:divBdr>
        <w:top w:val="none" w:sz="0" w:space="0" w:color="auto"/>
        <w:left w:val="none" w:sz="0" w:space="0" w:color="auto"/>
        <w:bottom w:val="none" w:sz="0" w:space="0" w:color="auto"/>
        <w:right w:val="none" w:sz="0" w:space="0" w:color="auto"/>
      </w:divBdr>
      <w:divsChild>
        <w:div w:id="647242833">
          <w:marLeft w:val="0"/>
          <w:marRight w:val="0"/>
          <w:marTop w:val="0"/>
          <w:marBottom w:val="0"/>
          <w:divBdr>
            <w:top w:val="none" w:sz="0" w:space="0" w:color="auto"/>
            <w:left w:val="none" w:sz="0" w:space="0" w:color="auto"/>
            <w:bottom w:val="none" w:sz="0" w:space="0" w:color="auto"/>
            <w:right w:val="none" w:sz="0" w:space="0" w:color="auto"/>
          </w:divBdr>
          <w:divsChild>
            <w:div w:id="789010973">
              <w:marLeft w:val="0"/>
              <w:marRight w:val="0"/>
              <w:marTop w:val="0"/>
              <w:marBottom w:val="0"/>
              <w:divBdr>
                <w:top w:val="none" w:sz="0" w:space="0" w:color="auto"/>
                <w:left w:val="none" w:sz="0" w:space="0" w:color="auto"/>
                <w:bottom w:val="none" w:sz="0" w:space="0" w:color="auto"/>
                <w:right w:val="none" w:sz="0" w:space="0" w:color="auto"/>
              </w:divBdr>
              <w:divsChild>
                <w:div w:id="808983596">
                  <w:marLeft w:val="0"/>
                  <w:marRight w:val="0"/>
                  <w:marTop w:val="0"/>
                  <w:marBottom w:val="0"/>
                  <w:divBdr>
                    <w:top w:val="none" w:sz="0" w:space="0" w:color="auto"/>
                    <w:left w:val="none" w:sz="0" w:space="0" w:color="auto"/>
                    <w:bottom w:val="none" w:sz="0" w:space="0" w:color="auto"/>
                    <w:right w:val="none" w:sz="0" w:space="0" w:color="auto"/>
                  </w:divBdr>
                </w:div>
                <w:div w:id="1209875110">
                  <w:marLeft w:val="0"/>
                  <w:marRight w:val="0"/>
                  <w:marTop w:val="0"/>
                  <w:marBottom w:val="0"/>
                  <w:divBdr>
                    <w:top w:val="none" w:sz="0" w:space="0" w:color="auto"/>
                    <w:left w:val="none" w:sz="0" w:space="0" w:color="auto"/>
                    <w:bottom w:val="none" w:sz="0" w:space="0" w:color="auto"/>
                    <w:right w:val="none" w:sz="0" w:space="0" w:color="auto"/>
                  </w:divBdr>
                </w:div>
                <w:div w:id="372585598">
                  <w:marLeft w:val="0"/>
                  <w:marRight w:val="0"/>
                  <w:marTop w:val="0"/>
                  <w:marBottom w:val="0"/>
                  <w:divBdr>
                    <w:top w:val="none" w:sz="0" w:space="0" w:color="auto"/>
                    <w:left w:val="none" w:sz="0" w:space="0" w:color="auto"/>
                    <w:bottom w:val="none" w:sz="0" w:space="0" w:color="auto"/>
                    <w:right w:val="none" w:sz="0" w:space="0" w:color="auto"/>
                  </w:divBdr>
                </w:div>
                <w:div w:id="1775245822">
                  <w:marLeft w:val="0"/>
                  <w:marRight w:val="0"/>
                  <w:marTop w:val="0"/>
                  <w:marBottom w:val="0"/>
                  <w:divBdr>
                    <w:top w:val="none" w:sz="0" w:space="0" w:color="auto"/>
                    <w:left w:val="none" w:sz="0" w:space="0" w:color="auto"/>
                    <w:bottom w:val="none" w:sz="0" w:space="0" w:color="auto"/>
                    <w:right w:val="none" w:sz="0" w:space="0" w:color="auto"/>
                  </w:divBdr>
                </w:div>
                <w:div w:id="684089210">
                  <w:marLeft w:val="0"/>
                  <w:marRight w:val="0"/>
                  <w:marTop w:val="0"/>
                  <w:marBottom w:val="0"/>
                  <w:divBdr>
                    <w:top w:val="none" w:sz="0" w:space="0" w:color="auto"/>
                    <w:left w:val="none" w:sz="0" w:space="0" w:color="auto"/>
                    <w:bottom w:val="none" w:sz="0" w:space="0" w:color="auto"/>
                    <w:right w:val="none" w:sz="0" w:space="0" w:color="auto"/>
                  </w:divBdr>
                </w:div>
                <w:div w:id="173126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580279">
      <w:bodyDiv w:val="1"/>
      <w:marLeft w:val="0"/>
      <w:marRight w:val="0"/>
      <w:marTop w:val="0"/>
      <w:marBottom w:val="0"/>
      <w:divBdr>
        <w:top w:val="none" w:sz="0" w:space="0" w:color="auto"/>
        <w:left w:val="none" w:sz="0" w:space="0" w:color="auto"/>
        <w:bottom w:val="none" w:sz="0" w:space="0" w:color="auto"/>
        <w:right w:val="none" w:sz="0" w:space="0" w:color="auto"/>
      </w:divBdr>
    </w:div>
    <w:div w:id="1313490288">
      <w:bodyDiv w:val="1"/>
      <w:marLeft w:val="0"/>
      <w:marRight w:val="0"/>
      <w:marTop w:val="0"/>
      <w:marBottom w:val="0"/>
      <w:divBdr>
        <w:top w:val="none" w:sz="0" w:space="0" w:color="auto"/>
        <w:left w:val="none" w:sz="0" w:space="0" w:color="auto"/>
        <w:bottom w:val="none" w:sz="0" w:space="0" w:color="auto"/>
        <w:right w:val="none" w:sz="0" w:space="0" w:color="auto"/>
      </w:divBdr>
      <w:divsChild>
        <w:div w:id="184754947">
          <w:marLeft w:val="0"/>
          <w:marRight w:val="0"/>
          <w:marTop w:val="0"/>
          <w:marBottom w:val="0"/>
          <w:divBdr>
            <w:top w:val="none" w:sz="0" w:space="0" w:color="auto"/>
            <w:left w:val="none" w:sz="0" w:space="0" w:color="auto"/>
            <w:bottom w:val="none" w:sz="0" w:space="0" w:color="auto"/>
            <w:right w:val="none" w:sz="0" w:space="0" w:color="auto"/>
          </w:divBdr>
          <w:divsChild>
            <w:div w:id="594364838">
              <w:marLeft w:val="0"/>
              <w:marRight w:val="0"/>
              <w:marTop w:val="0"/>
              <w:marBottom w:val="0"/>
              <w:divBdr>
                <w:top w:val="none" w:sz="0" w:space="0" w:color="auto"/>
                <w:left w:val="none" w:sz="0" w:space="0" w:color="auto"/>
                <w:bottom w:val="none" w:sz="0" w:space="0" w:color="auto"/>
                <w:right w:val="none" w:sz="0" w:space="0" w:color="auto"/>
              </w:divBdr>
              <w:divsChild>
                <w:div w:id="39335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06113">
      <w:bodyDiv w:val="1"/>
      <w:marLeft w:val="0"/>
      <w:marRight w:val="0"/>
      <w:marTop w:val="0"/>
      <w:marBottom w:val="0"/>
      <w:divBdr>
        <w:top w:val="none" w:sz="0" w:space="0" w:color="auto"/>
        <w:left w:val="none" w:sz="0" w:space="0" w:color="auto"/>
        <w:bottom w:val="none" w:sz="0" w:space="0" w:color="auto"/>
        <w:right w:val="none" w:sz="0" w:space="0" w:color="auto"/>
      </w:divBdr>
    </w:div>
    <w:div w:id="1329674030">
      <w:bodyDiv w:val="1"/>
      <w:marLeft w:val="0"/>
      <w:marRight w:val="0"/>
      <w:marTop w:val="0"/>
      <w:marBottom w:val="0"/>
      <w:divBdr>
        <w:top w:val="none" w:sz="0" w:space="0" w:color="auto"/>
        <w:left w:val="none" w:sz="0" w:space="0" w:color="auto"/>
        <w:bottom w:val="none" w:sz="0" w:space="0" w:color="auto"/>
        <w:right w:val="none" w:sz="0" w:space="0" w:color="auto"/>
      </w:divBdr>
    </w:div>
    <w:div w:id="1353919612">
      <w:bodyDiv w:val="1"/>
      <w:marLeft w:val="0"/>
      <w:marRight w:val="0"/>
      <w:marTop w:val="0"/>
      <w:marBottom w:val="0"/>
      <w:divBdr>
        <w:top w:val="none" w:sz="0" w:space="0" w:color="auto"/>
        <w:left w:val="none" w:sz="0" w:space="0" w:color="auto"/>
        <w:bottom w:val="none" w:sz="0" w:space="0" w:color="auto"/>
        <w:right w:val="none" w:sz="0" w:space="0" w:color="auto"/>
      </w:divBdr>
      <w:divsChild>
        <w:div w:id="1292321615">
          <w:marLeft w:val="0"/>
          <w:marRight w:val="0"/>
          <w:marTop w:val="0"/>
          <w:marBottom w:val="0"/>
          <w:divBdr>
            <w:top w:val="none" w:sz="0" w:space="0" w:color="auto"/>
            <w:left w:val="none" w:sz="0" w:space="0" w:color="auto"/>
            <w:bottom w:val="none" w:sz="0" w:space="0" w:color="auto"/>
            <w:right w:val="none" w:sz="0" w:space="0" w:color="auto"/>
          </w:divBdr>
          <w:divsChild>
            <w:div w:id="408889012">
              <w:marLeft w:val="0"/>
              <w:marRight w:val="0"/>
              <w:marTop w:val="0"/>
              <w:marBottom w:val="0"/>
              <w:divBdr>
                <w:top w:val="none" w:sz="0" w:space="0" w:color="auto"/>
                <w:left w:val="none" w:sz="0" w:space="0" w:color="auto"/>
                <w:bottom w:val="none" w:sz="0" w:space="0" w:color="auto"/>
                <w:right w:val="none" w:sz="0" w:space="0" w:color="auto"/>
              </w:divBdr>
              <w:divsChild>
                <w:div w:id="192020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636429">
      <w:bodyDiv w:val="1"/>
      <w:marLeft w:val="0"/>
      <w:marRight w:val="0"/>
      <w:marTop w:val="0"/>
      <w:marBottom w:val="0"/>
      <w:divBdr>
        <w:top w:val="none" w:sz="0" w:space="0" w:color="auto"/>
        <w:left w:val="none" w:sz="0" w:space="0" w:color="auto"/>
        <w:bottom w:val="none" w:sz="0" w:space="0" w:color="auto"/>
        <w:right w:val="none" w:sz="0" w:space="0" w:color="auto"/>
      </w:divBdr>
    </w:div>
    <w:div w:id="1469469438">
      <w:bodyDiv w:val="1"/>
      <w:marLeft w:val="0"/>
      <w:marRight w:val="0"/>
      <w:marTop w:val="0"/>
      <w:marBottom w:val="0"/>
      <w:divBdr>
        <w:top w:val="none" w:sz="0" w:space="0" w:color="auto"/>
        <w:left w:val="none" w:sz="0" w:space="0" w:color="auto"/>
        <w:bottom w:val="none" w:sz="0" w:space="0" w:color="auto"/>
        <w:right w:val="none" w:sz="0" w:space="0" w:color="auto"/>
      </w:divBdr>
    </w:div>
    <w:div w:id="1481270686">
      <w:bodyDiv w:val="1"/>
      <w:marLeft w:val="0"/>
      <w:marRight w:val="0"/>
      <w:marTop w:val="0"/>
      <w:marBottom w:val="0"/>
      <w:divBdr>
        <w:top w:val="none" w:sz="0" w:space="0" w:color="auto"/>
        <w:left w:val="none" w:sz="0" w:space="0" w:color="auto"/>
        <w:bottom w:val="none" w:sz="0" w:space="0" w:color="auto"/>
        <w:right w:val="none" w:sz="0" w:space="0" w:color="auto"/>
      </w:divBdr>
    </w:div>
    <w:div w:id="1481925809">
      <w:bodyDiv w:val="1"/>
      <w:marLeft w:val="0"/>
      <w:marRight w:val="0"/>
      <w:marTop w:val="0"/>
      <w:marBottom w:val="0"/>
      <w:divBdr>
        <w:top w:val="none" w:sz="0" w:space="0" w:color="auto"/>
        <w:left w:val="none" w:sz="0" w:space="0" w:color="auto"/>
        <w:bottom w:val="none" w:sz="0" w:space="0" w:color="auto"/>
        <w:right w:val="none" w:sz="0" w:space="0" w:color="auto"/>
      </w:divBdr>
    </w:div>
    <w:div w:id="1532720867">
      <w:bodyDiv w:val="1"/>
      <w:marLeft w:val="0"/>
      <w:marRight w:val="0"/>
      <w:marTop w:val="0"/>
      <w:marBottom w:val="0"/>
      <w:divBdr>
        <w:top w:val="none" w:sz="0" w:space="0" w:color="auto"/>
        <w:left w:val="none" w:sz="0" w:space="0" w:color="auto"/>
        <w:bottom w:val="none" w:sz="0" w:space="0" w:color="auto"/>
        <w:right w:val="none" w:sz="0" w:space="0" w:color="auto"/>
      </w:divBdr>
    </w:div>
    <w:div w:id="1537113782">
      <w:bodyDiv w:val="1"/>
      <w:marLeft w:val="0"/>
      <w:marRight w:val="0"/>
      <w:marTop w:val="0"/>
      <w:marBottom w:val="0"/>
      <w:divBdr>
        <w:top w:val="none" w:sz="0" w:space="0" w:color="auto"/>
        <w:left w:val="none" w:sz="0" w:space="0" w:color="auto"/>
        <w:bottom w:val="none" w:sz="0" w:space="0" w:color="auto"/>
        <w:right w:val="none" w:sz="0" w:space="0" w:color="auto"/>
      </w:divBdr>
    </w:div>
    <w:div w:id="1558006285">
      <w:bodyDiv w:val="1"/>
      <w:marLeft w:val="0"/>
      <w:marRight w:val="0"/>
      <w:marTop w:val="0"/>
      <w:marBottom w:val="0"/>
      <w:divBdr>
        <w:top w:val="none" w:sz="0" w:space="0" w:color="auto"/>
        <w:left w:val="none" w:sz="0" w:space="0" w:color="auto"/>
        <w:bottom w:val="none" w:sz="0" w:space="0" w:color="auto"/>
        <w:right w:val="none" w:sz="0" w:space="0" w:color="auto"/>
      </w:divBdr>
    </w:div>
    <w:div w:id="1577587282">
      <w:bodyDiv w:val="1"/>
      <w:marLeft w:val="0"/>
      <w:marRight w:val="0"/>
      <w:marTop w:val="0"/>
      <w:marBottom w:val="0"/>
      <w:divBdr>
        <w:top w:val="none" w:sz="0" w:space="0" w:color="auto"/>
        <w:left w:val="none" w:sz="0" w:space="0" w:color="auto"/>
        <w:bottom w:val="none" w:sz="0" w:space="0" w:color="auto"/>
        <w:right w:val="none" w:sz="0" w:space="0" w:color="auto"/>
      </w:divBdr>
      <w:divsChild>
        <w:div w:id="1597715021">
          <w:marLeft w:val="0"/>
          <w:marRight w:val="0"/>
          <w:marTop w:val="0"/>
          <w:marBottom w:val="0"/>
          <w:divBdr>
            <w:top w:val="none" w:sz="0" w:space="0" w:color="auto"/>
            <w:left w:val="none" w:sz="0" w:space="0" w:color="auto"/>
            <w:bottom w:val="none" w:sz="0" w:space="0" w:color="auto"/>
            <w:right w:val="none" w:sz="0" w:space="0" w:color="auto"/>
          </w:divBdr>
          <w:divsChild>
            <w:div w:id="2099210874">
              <w:marLeft w:val="0"/>
              <w:marRight w:val="0"/>
              <w:marTop w:val="0"/>
              <w:marBottom w:val="0"/>
              <w:divBdr>
                <w:top w:val="none" w:sz="0" w:space="0" w:color="auto"/>
                <w:left w:val="none" w:sz="0" w:space="0" w:color="auto"/>
                <w:bottom w:val="none" w:sz="0" w:space="0" w:color="auto"/>
                <w:right w:val="none" w:sz="0" w:space="0" w:color="auto"/>
              </w:divBdr>
              <w:divsChild>
                <w:div w:id="166300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833348">
      <w:bodyDiv w:val="1"/>
      <w:marLeft w:val="0"/>
      <w:marRight w:val="0"/>
      <w:marTop w:val="0"/>
      <w:marBottom w:val="0"/>
      <w:divBdr>
        <w:top w:val="none" w:sz="0" w:space="0" w:color="auto"/>
        <w:left w:val="none" w:sz="0" w:space="0" w:color="auto"/>
        <w:bottom w:val="none" w:sz="0" w:space="0" w:color="auto"/>
        <w:right w:val="none" w:sz="0" w:space="0" w:color="auto"/>
      </w:divBdr>
      <w:divsChild>
        <w:div w:id="838034391">
          <w:marLeft w:val="0"/>
          <w:marRight w:val="0"/>
          <w:marTop w:val="0"/>
          <w:marBottom w:val="0"/>
          <w:divBdr>
            <w:top w:val="none" w:sz="0" w:space="0" w:color="auto"/>
            <w:left w:val="none" w:sz="0" w:space="0" w:color="auto"/>
            <w:bottom w:val="none" w:sz="0" w:space="0" w:color="auto"/>
            <w:right w:val="none" w:sz="0" w:space="0" w:color="auto"/>
          </w:divBdr>
          <w:divsChild>
            <w:div w:id="1973821387">
              <w:marLeft w:val="0"/>
              <w:marRight w:val="0"/>
              <w:marTop w:val="0"/>
              <w:marBottom w:val="0"/>
              <w:divBdr>
                <w:top w:val="none" w:sz="0" w:space="0" w:color="auto"/>
                <w:left w:val="none" w:sz="0" w:space="0" w:color="auto"/>
                <w:bottom w:val="none" w:sz="0" w:space="0" w:color="auto"/>
                <w:right w:val="none" w:sz="0" w:space="0" w:color="auto"/>
              </w:divBdr>
              <w:divsChild>
                <w:div w:id="1615282364">
                  <w:marLeft w:val="0"/>
                  <w:marRight w:val="0"/>
                  <w:marTop w:val="0"/>
                  <w:marBottom w:val="0"/>
                  <w:divBdr>
                    <w:top w:val="none" w:sz="0" w:space="0" w:color="auto"/>
                    <w:left w:val="none" w:sz="0" w:space="0" w:color="auto"/>
                    <w:bottom w:val="none" w:sz="0" w:space="0" w:color="auto"/>
                    <w:right w:val="none" w:sz="0" w:space="0" w:color="auto"/>
                  </w:divBdr>
                  <w:divsChild>
                    <w:div w:id="152038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385315">
      <w:bodyDiv w:val="1"/>
      <w:marLeft w:val="0"/>
      <w:marRight w:val="0"/>
      <w:marTop w:val="0"/>
      <w:marBottom w:val="0"/>
      <w:divBdr>
        <w:top w:val="none" w:sz="0" w:space="0" w:color="auto"/>
        <w:left w:val="none" w:sz="0" w:space="0" w:color="auto"/>
        <w:bottom w:val="none" w:sz="0" w:space="0" w:color="auto"/>
        <w:right w:val="none" w:sz="0" w:space="0" w:color="auto"/>
      </w:divBdr>
    </w:div>
    <w:div w:id="1740860703">
      <w:bodyDiv w:val="1"/>
      <w:marLeft w:val="0"/>
      <w:marRight w:val="0"/>
      <w:marTop w:val="0"/>
      <w:marBottom w:val="0"/>
      <w:divBdr>
        <w:top w:val="none" w:sz="0" w:space="0" w:color="auto"/>
        <w:left w:val="none" w:sz="0" w:space="0" w:color="auto"/>
        <w:bottom w:val="none" w:sz="0" w:space="0" w:color="auto"/>
        <w:right w:val="none" w:sz="0" w:space="0" w:color="auto"/>
      </w:divBdr>
    </w:div>
    <w:div w:id="1789740145">
      <w:bodyDiv w:val="1"/>
      <w:marLeft w:val="0"/>
      <w:marRight w:val="0"/>
      <w:marTop w:val="0"/>
      <w:marBottom w:val="0"/>
      <w:divBdr>
        <w:top w:val="none" w:sz="0" w:space="0" w:color="auto"/>
        <w:left w:val="none" w:sz="0" w:space="0" w:color="auto"/>
        <w:bottom w:val="none" w:sz="0" w:space="0" w:color="auto"/>
        <w:right w:val="none" w:sz="0" w:space="0" w:color="auto"/>
      </w:divBdr>
    </w:div>
    <w:div w:id="1990287267">
      <w:bodyDiv w:val="1"/>
      <w:marLeft w:val="0"/>
      <w:marRight w:val="0"/>
      <w:marTop w:val="0"/>
      <w:marBottom w:val="0"/>
      <w:divBdr>
        <w:top w:val="none" w:sz="0" w:space="0" w:color="auto"/>
        <w:left w:val="none" w:sz="0" w:space="0" w:color="auto"/>
        <w:bottom w:val="none" w:sz="0" w:space="0" w:color="auto"/>
        <w:right w:val="none" w:sz="0" w:space="0" w:color="auto"/>
      </w:divBdr>
    </w:div>
    <w:div w:id="2053308664">
      <w:bodyDiv w:val="1"/>
      <w:marLeft w:val="0"/>
      <w:marRight w:val="0"/>
      <w:marTop w:val="0"/>
      <w:marBottom w:val="0"/>
      <w:divBdr>
        <w:top w:val="none" w:sz="0" w:space="0" w:color="auto"/>
        <w:left w:val="none" w:sz="0" w:space="0" w:color="auto"/>
        <w:bottom w:val="none" w:sz="0" w:space="0" w:color="auto"/>
        <w:right w:val="none" w:sz="0" w:space="0" w:color="auto"/>
      </w:divBdr>
    </w:div>
    <w:div w:id="2075228503">
      <w:bodyDiv w:val="1"/>
      <w:marLeft w:val="0"/>
      <w:marRight w:val="0"/>
      <w:marTop w:val="0"/>
      <w:marBottom w:val="0"/>
      <w:divBdr>
        <w:top w:val="none" w:sz="0" w:space="0" w:color="auto"/>
        <w:left w:val="none" w:sz="0" w:space="0" w:color="auto"/>
        <w:bottom w:val="none" w:sz="0" w:space="0" w:color="auto"/>
        <w:right w:val="none" w:sz="0" w:space="0" w:color="auto"/>
      </w:divBdr>
      <w:divsChild>
        <w:div w:id="311063073">
          <w:marLeft w:val="0"/>
          <w:marRight w:val="0"/>
          <w:marTop w:val="60"/>
          <w:marBottom w:val="60"/>
          <w:divBdr>
            <w:top w:val="none" w:sz="0" w:space="0" w:color="auto"/>
            <w:left w:val="none" w:sz="0" w:space="0" w:color="auto"/>
            <w:bottom w:val="none" w:sz="0" w:space="0" w:color="auto"/>
            <w:right w:val="none" w:sz="0" w:space="0" w:color="auto"/>
          </w:divBdr>
        </w:div>
      </w:divsChild>
    </w:div>
    <w:div w:id="2081751835">
      <w:bodyDiv w:val="1"/>
      <w:marLeft w:val="0"/>
      <w:marRight w:val="0"/>
      <w:marTop w:val="0"/>
      <w:marBottom w:val="0"/>
      <w:divBdr>
        <w:top w:val="none" w:sz="0" w:space="0" w:color="auto"/>
        <w:left w:val="none" w:sz="0" w:space="0" w:color="auto"/>
        <w:bottom w:val="none" w:sz="0" w:space="0" w:color="auto"/>
        <w:right w:val="none" w:sz="0" w:space="0" w:color="auto"/>
      </w:divBdr>
      <w:divsChild>
        <w:div w:id="1474248591">
          <w:marLeft w:val="0"/>
          <w:marRight w:val="0"/>
          <w:marTop w:val="0"/>
          <w:marBottom w:val="0"/>
          <w:divBdr>
            <w:top w:val="none" w:sz="0" w:space="0" w:color="auto"/>
            <w:left w:val="none" w:sz="0" w:space="0" w:color="auto"/>
            <w:bottom w:val="none" w:sz="0" w:space="0" w:color="auto"/>
            <w:right w:val="none" w:sz="0" w:space="0" w:color="auto"/>
          </w:divBdr>
          <w:divsChild>
            <w:div w:id="1624385414">
              <w:marLeft w:val="0"/>
              <w:marRight w:val="0"/>
              <w:marTop w:val="0"/>
              <w:marBottom w:val="0"/>
              <w:divBdr>
                <w:top w:val="none" w:sz="0" w:space="0" w:color="auto"/>
                <w:left w:val="none" w:sz="0" w:space="0" w:color="auto"/>
                <w:bottom w:val="none" w:sz="0" w:space="0" w:color="auto"/>
                <w:right w:val="none" w:sz="0" w:space="0" w:color="auto"/>
              </w:divBdr>
              <w:divsChild>
                <w:div w:id="189504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647677">
      <w:bodyDiv w:val="1"/>
      <w:marLeft w:val="0"/>
      <w:marRight w:val="0"/>
      <w:marTop w:val="0"/>
      <w:marBottom w:val="0"/>
      <w:divBdr>
        <w:top w:val="none" w:sz="0" w:space="0" w:color="auto"/>
        <w:left w:val="none" w:sz="0" w:space="0" w:color="auto"/>
        <w:bottom w:val="none" w:sz="0" w:space="0" w:color="auto"/>
        <w:right w:val="none" w:sz="0" w:space="0" w:color="auto"/>
      </w:divBdr>
    </w:div>
    <w:div w:id="2111310584">
      <w:bodyDiv w:val="1"/>
      <w:marLeft w:val="0"/>
      <w:marRight w:val="0"/>
      <w:marTop w:val="0"/>
      <w:marBottom w:val="0"/>
      <w:divBdr>
        <w:top w:val="none" w:sz="0" w:space="0" w:color="auto"/>
        <w:left w:val="none" w:sz="0" w:space="0" w:color="auto"/>
        <w:bottom w:val="none" w:sz="0" w:space="0" w:color="auto"/>
        <w:right w:val="none" w:sz="0" w:space="0" w:color="auto"/>
      </w:divBdr>
    </w:div>
    <w:div w:id="2140610099">
      <w:bodyDiv w:val="1"/>
      <w:marLeft w:val="0"/>
      <w:marRight w:val="0"/>
      <w:marTop w:val="0"/>
      <w:marBottom w:val="0"/>
      <w:divBdr>
        <w:top w:val="none" w:sz="0" w:space="0" w:color="auto"/>
        <w:left w:val="none" w:sz="0" w:space="0" w:color="auto"/>
        <w:bottom w:val="none" w:sz="0" w:space="0" w:color="auto"/>
        <w:right w:val="none" w:sz="0" w:space="0" w:color="auto"/>
      </w:divBdr>
      <w:divsChild>
        <w:div w:id="971328827">
          <w:marLeft w:val="0"/>
          <w:marRight w:val="0"/>
          <w:marTop w:val="0"/>
          <w:marBottom w:val="0"/>
          <w:divBdr>
            <w:top w:val="none" w:sz="0" w:space="0" w:color="auto"/>
            <w:left w:val="none" w:sz="0" w:space="0" w:color="auto"/>
            <w:bottom w:val="none" w:sz="0" w:space="0" w:color="auto"/>
            <w:right w:val="none" w:sz="0" w:space="0" w:color="auto"/>
          </w:divBdr>
          <w:divsChild>
            <w:div w:id="94442065">
              <w:marLeft w:val="0"/>
              <w:marRight w:val="0"/>
              <w:marTop w:val="0"/>
              <w:marBottom w:val="0"/>
              <w:divBdr>
                <w:top w:val="none" w:sz="0" w:space="0" w:color="auto"/>
                <w:left w:val="none" w:sz="0" w:space="0" w:color="auto"/>
                <w:bottom w:val="none" w:sz="0" w:space="0" w:color="auto"/>
                <w:right w:val="none" w:sz="0" w:space="0" w:color="auto"/>
              </w:divBdr>
              <w:divsChild>
                <w:div w:id="227229789">
                  <w:marLeft w:val="0"/>
                  <w:marRight w:val="0"/>
                  <w:marTop w:val="0"/>
                  <w:marBottom w:val="0"/>
                  <w:divBdr>
                    <w:top w:val="none" w:sz="0" w:space="0" w:color="auto"/>
                    <w:left w:val="none" w:sz="0" w:space="0" w:color="auto"/>
                    <w:bottom w:val="none" w:sz="0" w:space="0" w:color="auto"/>
                    <w:right w:val="none" w:sz="0" w:space="0" w:color="auto"/>
                  </w:divBdr>
                </w:div>
                <w:div w:id="1571428158">
                  <w:marLeft w:val="0"/>
                  <w:marRight w:val="0"/>
                  <w:marTop w:val="0"/>
                  <w:marBottom w:val="0"/>
                  <w:divBdr>
                    <w:top w:val="none" w:sz="0" w:space="0" w:color="auto"/>
                    <w:left w:val="none" w:sz="0" w:space="0" w:color="auto"/>
                    <w:bottom w:val="none" w:sz="0" w:space="0" w:color="auto"/>
                    <w:right w:val="none" w:sz="0" w:space="0" w:color="auto"/>
                  </w:divBdr>
                </w:div>
                <w:div w:id="1071391852">
                  <w:marLeft w:val="0"/>
                  <w:marRight w:val="0"/>
                  <w:marTop w:val="0"/>
                  <w:marBottom w:val="0"/>
                  <w:divBdr>
                    <w:top w:val="none" w:sz="0" w:space="0" w:color="auto"/>
                    <w:left w:val="none" w:sz="0" w:space="0" w:color="auto"/>
                    <w:bottom w:val="none" w:sz="0" w:space="0" w:color="auto"/>
                    <w:right w:val="none" w:sz="0" w:space="0" w:color="auto"/>
                  </w:divBdr>
                </w:div>
                <w:div w:id="1182940598">
                  <w:marLeft w:val="0"/>
                  <w:marRight w:val="0"/>
                  <w:marTop w:val="0"/>
                  <w:marBottom w:val="0"/>
                  <w:divBdr>
                    <w:top w:val="none" w:sz="0" w:space="0" w:color="auto"/>
                    <w:left w:val="none" w:sz="0" w:space="0" w:color="auto"/>
                    <w:bottom w:val="none" w:sz="0" w:space="0" w:color="auto"/>
                    <w:right w:val="none" w:sz="0" w:space="0" w:color="auto"/>
                  </w:divBdr>
                </w:div>
                <w:div w:id="114182074">
                  <w:marLeft w:val="0"/>
                  <w:marRight w:val="0"/>
                  <w:marTop w:val="0"/>
                  <w:marBottom w:val="0"/>
                  <w:divBdr>
                    <w:top w:val="none" w:sz="0" w:space="0" w:color="auto"/>
                    <w:left w:val="none" w:sz="0" w:space="0" w:color="auto"/>
                    <w:bottom w:val="none" w:sz="0" w:space="0" w:color="auto"/>
                    <w:right w:val="none" w:sz="0" w:space="0" w:color="auto"/>
                  </w:divBdr>
                </w:div>
                <w:div w:id="101510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80/0950069011009529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77/10534512070420040401"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jpg@01D07827.190F38B0" TargetMode="External"/><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CB5593-745E-6E47-B6EE-638FDF5B9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28</Pages>
  <Words>7428</Words>
  <Characters>42341</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number: 1900128
Module title: The learner: who am I teaching? 
Module code: ECAD6007
Module lead: Sian Brooks 
Submission date: 29th October 2019 23:59 
Word count: 
</dc:subject>
  <dc:creator>Kelsie Dewar (1900128)</dc:creator>
  <cp:keywords/>
  <dc:description/>
  <cp:lastModifiedBy>Rebeka Nicholls</cp:lastModifiedBy>
  <cp:revision>103</cp:revision>
  <cp:lastPrinted>2019-10-27T18:24:00Z</cp:lastPrinted>
  <dcterms:created xsi:type="dcterms:W3CDTF">2019-10-27T18:24:00Z</dcterms:created>
  <dcterms:modified xsi:type="dcterms:W3CDTF">2020-10-22T14:09:00Z</dcterms:modified>
</cp:coreProperties>
</file>