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593887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75D0C6A" wp14:editId="27B221A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DA4984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784328D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381A7E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0140C6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C2BEAE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BDFC84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31351B1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6731BD7A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A3EEAC7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AC1BEFD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55C8E2ED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E20707A" w14:textId="77777777" w:rsidTr="00236B5E">
        <w:tc>
          <w:tcPr>
            <w:tcW w:w="9854" w:type="dxa"/>
          </w:tcPr>
          <w:p w14:paraId="16B670F9" w14:textId="515105CC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3236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 1&amp; 2 2021/22</w:t>
            </w:r>
          </w:p>
          <w:p w14:paraId="7018AFE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C59CFC4" w14:textId="77777777" w:rsidTr="00236B5E">
        <w:tc>
          <w:tcPr>
            <w:tcW w:w="9854" w:type="dxa"/>
          </w:tcPr>
          <w:p w14:paraId="3D87F06E" w14:textId="50C113E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32360D">
              <w:rPr>
                <w:rFonts w:ascii="Arial" w:hAnsi="Arial" w:cs="Arial"/>
                <w:b/>
                <w:sz w:val="22"/>
                <w:szCs w:val="22"/>
                <w:lang w:val="en-GB"/>
              </w:rPr>
              <w:t>Computer Aided Engineering</w:t>
            </w:r>
          </w:p>
          <w:p w14:paraId="231F8C6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B500E89" w14:textId="77777777" w:rsidTr="00236B5E">
        <w:tc>
          <w:tcPr>
            <w:tcW w:w="9854" w:type="dxa"/>
          </w:tcPr>
          <w:p w14:paraId="6C845A35" w14:textId="11FD36BE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32360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ACDA5007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2C859273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694A5F8E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6540B6DB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E2E7EB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EB3DB74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54F6E08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11ABB0" w14:textId="708C7F32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32360D">
              <w:rPr>
                <w:rFonts w:ascii="Arial" w:hAnsi="Arial" w:cs="Arial"/>
                <w:sz w:val="22"/>
                <w:szCs w:val="22"/>
                <w:lang w:val="en-GB"/>
              </w:rPr>
              <w:t xml:space="preserve"> 2</w:t>
            </w:r>
          </w:p>
          <w:p w14:paraId="26F43B5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94EECB" w14:textId="58F88ED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32360D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26999D1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E2C4FCD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34FE512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7C0B61" w14:textId="0AF2705B" w:rsidR="00B56BD3" w:rsidRDefault="0032360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00CD434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9B001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5F518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C70E1E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757494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06503E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62414BB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037D1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E360C7" w14:textId="5C07C446" w:rsidR="00F04850" w:rsidRPr="004E3B2D" w:rsidRDefault="0032360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3C04A8C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CAD4A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54BAFC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A435B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ADC36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25A453A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8C11291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1F232D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3947C94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27C0EE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C53DB21" w14:textId="0D3F1E73" w:rsidR="00B56BD3" w:rsidRPr="0032360D" w:rsidRDefault="0032360D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32360D">
              <w:rPr>
                <w:rFonts w:ascii="Arial" w:hAnsi="Arial" w:cs="Arial"/>
                <w:b/>
                <w:sz w:val="22"/>
                <w:szCs w:val="22"/>
                <w:lang w:val="en-GB"/>
              </w:rPr>
              <w:t>N/A</w:t>
            </w:r>
          </w:p>
          <w:p w14:paraId="480A517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EE3F8D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ACEACF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5CF786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34A98A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FCF0FF7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6EF6AD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C29B46A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6FB075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54B332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76B804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24C1B1" w14:textId="357DCB91" w:rsidR="00B56BD3" w:rsidRPr="0032360D" w:rsidRDefault="0032360D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32360D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More time to be given to analytical fundamentals relevant to the topic of FEA. </w:t>
            </w:r>
          </w:p>
          <w:p w14:paraId="35F73BFD" w14:textId="186C3D81" w:rsidR="0032360D" w:rsidRPr="0032360D" w:rsidRDefault="0032360D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32360D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Inclusion of more OME specific content to better contextualise the module for learners. </w:t>
            </w:r>
          </w:p>
          <w:p w14:paraId="0B803863" w14:textId="21CCEAFA" w:rsidR="0032360D" w:rsidRPr="0032360D" w:rsidRDefault="0032360D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32360D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Planned acquisition of ANSYS Mechanical package by WISA will allow for a more advanced software to be used for part of the CAE teaching, hopefully allowing inclusion of non-linear aspects as well. </w:t>
            </w:r>
          </w:p>
          <w:p w14:paraId="172768F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F3628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181D8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3286C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68A6D5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6BD4F18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6341A2B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0C153A" w14:textId="661B1DFA" w:rsidR="00F04850" w:rsidRPr="0032360D" w:rsidRDefault="0032360D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Changes can be conveyed through the liaison officers. </w:t>
            </w:r>
          </w:p>
          <w:p w14:paraId="32974E9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AF3F7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B218F3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7F2D0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D9AAC1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9E29944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51E9EE7" w14:textId="2F871BCE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236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Andrew Noble  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3236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31/05/2022</w:t>
            </w:r>
          </w:p>
          <w:p w14:paraId="32C2FA45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7D07EBF9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33F4B787" w14:textId="164A673A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D34F0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P. Pitcher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D34F0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01/06/2022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</w:p>
          <w:p w14:paraId="4E318A7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32360D" w:rsidRPr="004E3B2D" w14:paraId="179047B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9644AA3" w14:textId="77777777" w:rsidR="0032360D" w:rsidRPr="004E3B2D" w:rsidRDefault="0032360D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11C89732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F419CD" w14:textId="77777777" w:rsidR="003642AB" w:rsidRDefault="003642AB" w:rsidP="007D6054">
      <w:r>
        <w:separator/>
      </w:r>
    </w:p>
  </w:endnote>
  <w:endnote w:type="continuationSeparator" w:id="0">
    <w:p w14:paraId="2C9BF1EB" w14:textId="77777777" w:rsidR="003642AB" w:rsidRDefault="003642AB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37F5C6" w14:textId="77777777" w:rsidR="003642AB" w:rsidRDefault="003642AB" w:rsidP="007D6054">
      <w:r>
        <w:separator/>
      </w:r>
    </w:p>
  </w:footnote>
  <w:footnote w:type="continuationSeparator" w:id="0">
    <w:p w14:paraId="734A784E" w14:textId="77777777" w:rsidR="003642AB" w:rsidRDefault="003642AB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F9EB2F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74734262">
    <w:abstractNumId w:val="0"/>
  </w:num>
  <w:num w:numId="2" w16cid:durableId="1276794665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2360D"/>
    <w:rsid w:val="00356E70"/>
    <w:rsid w:val="0036375A"/>
    <w:rsid w:val="003642AB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34F04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6CC7CDA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309</Words>
  <Characters>1745</Characters>
  <Application>Microsoft Office Word</Application>
  <DocSecurity>4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Mark Broadhead</cp:lastModifiedBy>
  <cp:revision>2</cp:revision>
  <cp:lastPrinted>2009-06-12T12:35:00Z</cp:lastPrinted>
  <dcterms:created xsi:type="dcterms:W3CDTF">2022-06-01T09:00:00Z</dcterms:created>
  <dcterms:modified xsi:type="dcterms:W3CDTF">2022-06-01T09:00:00Z</dcterms:modified>
</cp:coreProperties>
</file>