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C394767" w:rsidP="3D184EC4" w:rsidRDefault="7C394767" w14:paraId="3D4FA686" w14:textId="57ED1895">
      <w:pPr>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Name: Penelope Hutchinson           </w:t>
      </w:r>
      <w:r w:rsidRPr="56B90923" w:rsidR="7D2AF950">
        <w:rPr>
          <w:rFonts w:ascii="Arial Nova" w:hAnsi="Arial Nova" w:eastAsia="Arial Nova" w:cs="Arial Nova"/>
          <w:sz w:val="24"/>
          <w:szCs w:val="24"/>
        </w:rPr>
        <w:t xml:space="preserve"> </w:t>
      </w:r>
      <w:r w:rsidRPr="56B90923" w:rsidR="41EF7059">
        <w:rPr>
          <w:rFonts w:ascii="Arial Nova" w:hAnsi="Arial Nova" w:eastAsia="Arial Nova" w:cs="Arial Nova"/>
          <w:sz w:val="24"/>
          <w:szCs w:val="24"/>
        </w:rPr>
        <w:t xml:space="preserve"> </w:t>
      </w:r>
    </w:p>
    <w:p w:rsidR="7C394767" w:rsidP="3D184EC4" w:rsidRDefault="7C394767" w14:paraId="4169422D" w14:textId="72F7EEC0">
      <w:pPr>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Student Number: 2125800  </w:t>
      </w:r>
    </w:p>
    <w:p w:rsidR="7C394767" w:rsidP="3D184EC4" w:rsidRDefault="7C394767" w14:paraId="4C88CC16" w14:textId="10D6A12C">
      <w:pPr>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Module Title: Assignment 1 Sustainable Tourism Essay   </w:t>
      </w:r>
    </w:p>
    <w:p w:rsidR="7C394767" w:rsidP="3D184EC4" w:rsidRDefault="7C394767" w14:paraId="243725A9" w14:textId="719B2FEF">
      <w:pPr>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Module Code: BMTP5023 </w:t>
      </w:r>
    </w:p>
    <w:p w:rsidR="7C394767" w:rsidP="3D184EC4" w:rsidRDefault="7C394767" w14:paraId="57EB1243" w14:textId="64821534">
      <w:pPr>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Lecturer's Name: Kathryn Roberts  </w:t>
      </w:r>
    </w:p>
    <w:p w:rsidR="7C394767" w:rsidP="3D184EC4" w:rsidRDefault="7C394767" w14:paraId="2093DC87" w14:textId="4A74A2A9">
      <w:pPr>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Essay Structure Essay    </w:t>
      </w:r>
    </w:p>
    <w:p w:rsidR="7C394767" w:rsidP="3D184EC4" w:rsidRDefault="7C394767" w14:paraId="27A98E51" w14:textId="71784706">
      <w:pPr>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Title Global Sustainable Tourism </w:t>
      </w:r>
    </w:p>
    <w:p w:rsidR="7C394767" w:rsidP="3D184EC4" w:rsidRDefault="7C394767" w14:paraId="0031CD53" w14:textId="5D406C89">
      <w:pPr>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 </w:t>
      </w:r>
    </w:p>
    <w:p w:rsidR="7C394767" w:rsidP="3D184EC4" w:rsidRDefault="7C394767" w14:paraId="6A48F1A4" w14:textId="5CE3A3EC">
      <w:pPr>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 </w:t>
      </w:r>
    </w:p>
    <w:p w:rsidR="7C394767" w:rsidP="3D184EC4" w:rsidRDefault="7C394767" w14:paraId="4CF6C61B" w14:textId="06853BFB">
      <w:pPr>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 </w:t>
      </w:r>
    </w:p>
    <w:p w:rsidR="7C394767" w:rsidP="3D184EC4" w:rsidRDefault="7C394767" w14:paraId="234CDAD4" w14:textId="565F42F7">
      <w:pPr>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 </w:t>
      </w:r>
    </w:p>
    <w:p w:rsidR="7C394767" w:rsidP="682B5264" w:rsidRDefault="7C394767" w14:paraId="0E5B329D" w14:textId="09F21507">
      <w:pPr>
        <w:rPr>
          <w:rFonts w:ascii="Arial Nova" w:hAnsi="Arial Nova" w:eastAsia="Arial Nova" w:cs="Arial Nova"/>
          <w:sz w:val="24"/>
          <w:szCs w:val="24"/>
        </w:rPr>
      </w:pPr>
      <w:r w:rsidRPr="56B90923" w:rsidR="41EF7059">
        <w:rPr>
          <w:rFonts w:ascii="Arial Nova" w:hAnsi="Arial Nova" w:eastAsia="Arial Nova" w:cs="Arial Nova"/>
          <w:sz w:val="24"/>
          <w:szCs w:val="24"/>
        </w:rPr>
        <w:t>This essay aims to conduct an analysis of the impact of the event</w:t>
      </w:r>
      <w:r w:rsidRPr="56B90923" w:rsidR="0FCD5670">
        <w:rPr>
          <w:rFonts w:ascii="Arial Nova" w:hAnsi="Arial Nova" w:eastAsia="Arial Nova" w:cs="Arial Nova"/>
          <w:sz w:val="24"/>
          <w:szCs w:val="24"/>
        </w:rPr>
        <w:t xml:space="preserve"> </w:t>
      </w:r>
      <w:r w:rsidRPr="56B90923" w:rsidR="41EF7059">
        <w:rPr>
          <w:rFonts w:ascii="Arial Nova" w:hAnsi="Arial Nova" w:eastAsia="Arial Nova" w:cs="Arial Nova"/>
          <w:sz w:val="24"/>
          <w:szCs w:val="24"/>
        </w:rPr>
        <w:t>s industry, specifically music festivals, on the environment</w:t>
      </w:r>
      <w:r w:rsidRPr="56B90923" w:rsidR="386C0DC5">
        <w:rPr>
          <w:rFonts w:ascii="Arial Nova" w:hAnsi="Arial Nova" w:eastAsia="Arial Nova" w:cs="Arial Nova"/>
          <w:sz w:val="24"/>
          <w:szCs w:val="24"/>
        </w:rPr>
        <w:t xml:space="preserve">. </w:t>
      </w:r>
      <w:r w:rsidRPr="56B90923" w:rsidR="41EF7059">
        <w:rPr>
          <w:rFonts w:ascii="Arial Nova" w:hAnsi="Arial Nova" w:eastAsia="Arial Nova" w:cs="Arial Nova"/>
          <w:sz w:val="24"/>
          <w:szCs w:val="24"/>
        </w:rPr>
        <w:t>primarily focus</w:t>
      </w:r>
      <w:r w:rsidRPr="56B90923" w:rsidR="78339359">
        <w:rPr>
          <w:rFonts w:ascii="Arial Nova" w:hAnsi="Arial Nova" w:eastAsia="Arial Nova" w:cs="Arial Nova"/>
          <w:sz w:val="24"/>
          <w:szCs w:val="24"/>
        </w:rPr>
        <w:t>ing</w:t>
      </w:r>
      <w:r w:rsidRPr="56B90923" w:rsidR="41EF7059">
        <w:rPr>
          <w:rFonts w:ascii="Arial Nova" w:hAnsi="Arial Nova" w:eastAsia="Arial Nova" w:cs="Arial Nova"/>
          <w:sz w:val="24"/>
          <w:szCs w:val="24"/>
        </w:rPr>
        <w:t xml:space="preserve"> </w:t>
      </w:r>
      <w:r w:rsidRPr="56B90923" w:rsidR="41EF7059">
        <w:rPr>
          <w:rFonts w:ascii="Arial Nova" w:hAnsi="Arial Nova" w:eastAsia="Arial Nova" w:cs="Arial Nova"/>
          <w:sz w:val="24"/>
          <w:szCs w:val="24"/>
        </w:rPr>
        <w:t xml:space="preserve">on two major music festivals, </w:t>
      </w:r>
      <w:r w:rsidRPr="56B90923" w:rsidR="41EF7059">
        <w:rPr>
          <w:rFonts w:ascii="Arial Nova" w:hAnsi="Arial Nova" w:eastAsia="Arial Nova" w:cs="Arial Nova"/>
          <w:sz w:val="24"/>
          <w:szCs w:val="24"/>
        </w:rPr>
        <w:t>Glastonbury</w:t>
      </w:r>
      <w:r w:rsidRPr="56B90923" w:rsidR="41EF7059">
        <w:rPr>
          <w:rFonts w:ascii="Arial Nova" w:hAnsi="Arial Nova" w:eastAsia="Arial Nova" w:cs="Arial Nova"/>
          <w:sz w:val="24"/>
          <w:szCs w:val="24"/>
        </w:rPr>
        <w:t xml:space="preserve"> and </w:t>
      </w:r>
      <w:r w:rsidRPr="56B90923" w:rsidR="41EF7059">
        <w:rPr>
          <w:rFonts w:ascii="Arial Nova" w:hAnsi="Arial Nova" w:eastAsia="Arial Nova" w:cs="Arial Nova"/>
          <w:sz w:val="24"/>
          <w:szCs w:val="24"/>
        </w:rPr>
        <w:t>Tomorrowland</w:t>
      </w:r>
      <w:r w:rsidRPr="56B90923" w:rsidR="4FE6CAFE">
        <w:rPr>
          <w:rFonts w:ascii="Arial Nova" w:hAnsi="Arial Nova" w:eastAsia="Arial Nova" w:cs="Arial Nova"/>
          <w:sz w:val="24"/>
          <w:szCs w:val="24"/>
        </w:rPr>
        <w:t xml:space="preserve">. </w:t>
      </w:r>
    </w:p>
    <w:p w:rsidR="7C394767" w:rsidP="682B5264" w:rsidRDefault="7C394767" w14:paraId="05B99C28" w14:textId="488DFF1B">
      <w:pPr>
        <w:pStyle w:val="Normal"/>
        <w:rPr>
          <w:rFonts w:ascii="Arial Nova" w:hAnsi="Arial Nova" w:eastAsia="Arial Nova" w:cs="Arial Nova"/>
          <w:noProof w:val="0"/>
          <w:sz w:val="24"/>
          <w:szCs w:val="24"/>
          <w:lang w:val="en-GB"/>
        </w:rPr>
      </w:pPr>
      <w:r w:rsidRPr="56B90923" w:rsidR="41EF7059">
        <w:rPr>
          <w:rFonts w:ascii="Arial Nova" w:hAnsi="Arial Nova" w:eastAsia="Arial Nova" w:cs="Arial Nova"/>
          <w:sz w:val="24"/>
          <w:szCs w:val="24"/>
        </w:rPr>
        <w:t xml:space="preserve">The various aspects that </w:t>
      </w:r>
      <w:bookmarkStart w:name="_Int_o5UyVJxi" w:id="0"/>
      <w:r w:rsidRPr="56B90923" w:rsidR="41EF7059">
        <w:rPr>
          <w:rFonts w:ascii="Arial Nova" w:hAnsi="Arial Nova" w:eastAsia="Arial Nova" w:cs="Arial Nova"/>
          <w:sz w:val="24"/>
          <w:szCs w:val="24"/>
        </w:rPr>
        <w:t>impact</w:t>
      </w:r>
      <w:bookmarkEnd w:id="0"/>
      <w:r w:rsidRPr="56B90923" w:rsidR="41EF7059">
        <w:rPr>
          <w:rFonts w:ascii="Arial Nova" w:hAnsi="Arial Nova" w:eastAsia="Arial Nova" w:cs="Arial Nova"/>
          <w:sz w:val="24"/>
          <w:szCs w:val="24"/>
        </w:rPr>
        <w:t xml:space="preserve"> the environment include these festivals' carbon footprint, waste management, and sustainability practices</w:t>
      </w:r>
      <w:r w:rsidRPr="56B90923" w:rsidR="51633601">
        <w:rPr>
          <w:rFonts w:ascii="Arial Nova" w:hAnsi="Arial Nova" w:eastAsia="Arial Nova" w:cs="Arial Nova"/>
          <w:sz w:val="24"/>
          <w:szCs w:val="24"/>
        </w:rPr>
        <w:t xml:space="preserve">, governmental </w:t>
      </w:r>
      <w:r w:rsidRPr="56B90923" w:rsidR="51633601">
        <w:rPr>
          <w:rFonts w:ascii="Arial Nova" w:hAnsi="Arial Nova" w:eastAsia="Arial Nova" w:cs="Arial Nova"/>
          <w:sz w:val="24"/>
          <w:szCs w:val="24"/>
        </w:rPr>
        <w:t>regulations</w:t>
      </w:r>
      <w:r w:rsidRPr="56B90923" w:rsidR="51633601">
        <w:rPr>
          <w:rFonts w:ascii="Arial Nova" w:hAnsi="Arial Nova" w:eastAsia="Arial Nova" w:cs="Arial Nova"/>
          <w:sz w:val="24"/>
          <w:szCs w:val="24"/>
        </w:rPr>
        <w:t xml:space="preserve"> and environmental policies,</w:t>
      </w:r>
      <w:r w:rsidRPr="56B90923" w:rsidR="7F52612A">
        <w:rPr>
          <w:rFonts w:ascii="Arial Nova" w:hAnsi="Arial Nova" w:eastAsia="Arial Nova" w:cs="Arial Nova"/>
          <w:noProof w:val="0"/>
          <w:sz w:val="24"/>
          <w:szCs w:val="24"/>
          <w:lang w:val="en-GB"/>
        </w:rPr>
        <w:t xml:space="preserve"> (Schäfer, 2020)</w:t>
      </w:r>
      <w:r w:rsidRPr="56B90923" w:rsidR="7C6DD4A9">
        <w:rPr>
          <w:rFonts w:ascii="Arial Nova" w:hAnsi="Arial Nova" w:eastAsia="Arial Nova" w:cs="Arial Nova"/>
          <w:noProof w:val="0"/>
          <w:sz w:val="24"/>
          <w:szCs w:val="24"/>
          <w:lang w:val="en-GB"/>
        </w:rPr>
        <w:t xml:space="preserve"> the nature of the </w:t>
      </w:r>
      <w:r w:rsidRPr="56B90923" w:rsidR="0C9938C8">
        <w:rPr>
          <w:rFonts w:ascii="Arial Nova" w:hAnsi="Arial Nova" w:eastAsia="Arial Nova" w:cs="Arial Nova"/>
          <w:noProof w:val="0"/>
          <w:sz w:val="24"/>
          <w:szCs w:val="24"/>
          <w:lang w:val="en-GB"/>
        </w:rPr>
        <w:t>TBL (Triple Bottom Line)</w:t>
      </w:r>
      <w:r w:rsidRPr="56B90923" w:rsidR="7C6DD4A9">
        <w:rPr>
          <w:rFonts w:ascii="Arial Nova" w:hAnsi="Arial Nova" w:eastAsia="Arial Nova" w:cs="Arial Nova"/>
          <w:noProof w:val="0"/>
          <w:sz w:val="24"/>
          <w:szCs w:val="24"/>
          <w:lang w:val="en-GB"/>
        </w:rPr>
        <w:t>, its underlying principles, the Corporate Social Responsibility (CSR)</w:t>
      </w:r>
      <w:r w:rsidRPr="56B90923" w:rsidR="052AB51B">
        <w:rPr>
          <w:rFonts w:ascii="Arial Nova" w:hAnsi="Arial Nova" w:eastAsia="Arial Nova" w:cs="Arial Nova"/>
          <w:noProof w:val="0"/>
          <w:sz w:val="24"/>
          <w:szCs w:val="24"/>
          <w:lang w:val="en-GB"/>
        </w:rPr>
        <w:t xml:space="preserve"> and The Circular Economy Package (CEP) legislative framework</w:t>
      </w:r>
      <w:r w:rsidRPr="56B90923" w:rsidR="709BB995">
        <w:rPr>
          <w:rFonts w:ascii="Arial Nova" w:hAnsi="Arial Nova" w:eastAsia="Arial Nova" w:cs="Arial Nova"/>
          <w:noProof w:val="0"/>
          <w:sz w:val="24"/>
          <w:szCs w:val="24"/>
          <w:lang w:val="en-GB"/>
        </w:rPr>
        <w:t xml:space="preserve"> (Information Resources Management Association, 2019)</w:t>
      </w:r>
    </w:p>
    <w:p w:rsidR="3B351797" w:rsidP="682B5264" w:rsidRDefault="3B351797" w14:paraId="6926B506" w14:textId="192BBBC9">
      <w:pPr>
        <w:pStyle w:val="Normal"/>
        <w:rPr>
          <w:rFonts w:ascii="Arial Nova" w:hAnsi="Arial Nova" w:eastAsia="Arial Nova" w:cs="Arial Nova"/>
          <w:sz w:val="24"/>
          <w:szCs w:val="24"/>
        </w:rPr>
      </w:pPr>
      <w:r w:rsidRPr="56B90923" w:rsidR="4B575E14">
        <w:rPr>
          <w:rFonts w:ascii="Arial Nova" w:hAnsi="Arial Nova" w:eastAsia="Arial Nova" w:cs="Arial Nova"/>
          <w:sz w:val="24"/>
          <w:szCs w:val="24"/>
        </w:rPr>
        <w:t>Investigating the measures taken by festival organizers to mitigate the ecological footprint of such events, such as adoption of sustainable energy resources and employment of eco-friendly materials.</w:t>
      </w:r>
    </w:p>
    <w:p w:rsidR="7C394767" w:rsidP="682B5264" w:rsidRDefault="7C394767" w14:paraId="6430A5DC" w14:textId="26E80FA5">
      <w:pPr>
        <w:pStyle w:val="Normal"/>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 As the need for sustainability and eco-consciousness grows, businesses recognise the importance of sourcing raw materials locally and reducing excessive packaging.</w:t>
      </w:r>
      <w:r w:rsidRPr="56B90923" w:rsidR="367C2C1F">
        <w:rPr>
          <w:rFonts w:ascii="Arial Nova" w:hAnsi="Arial Nova" w:eastAsia="Arial Nova" w:cs="Arial Nova"/>
          <w:sz w:val="24"/>
          <w:szCs w:val="24"/>
        </w:rPr>
        <w:t xml:space="preserve"> </w:t>
      </w:r>
      <w:r w:rsidRPr="56B90923" w:rsidR="0B481686">
        <w:rPr>
          <w:rFonts w:ascii="Arial Nova" w:hAnsi="Arial Nova" w:eastAsia="Arial Nova" w:cs="Arial Nova"/>
          <w:sz w:val="24"/>
          <w:szCs w:val="24"/>
        </w:rPr>
        <w:t>Recent studies</w:t>
      </w:r>
      <w:r w:rsidRPr="56B90923" w:rsidR="1D0D2072">
        <w:rPr>
          <w:rFonts w:ascii="Arial Nova" w:hAnsi="Arial Nova" w:eastAsia="Arial Nova" w:cs="Arial Nova"/>
          <w:sz w:val="24"/>
          <w:szCs w:val="24"/>
        </w:rPr>
        <w:t xml:space="preserve"> by (Close, 2021)</w:t>
      </w:r>
      <w:r w:rsidRPr="56B90923" w:rsidR="0B481686">
        <w:rPr>
          <w:rFonts w:ascii="Arial Nova" w:hAnsi="Arial Nova" w:eastAsia="Arial Nova" w:cs="Arial Nova"/>
          <w:sz w:val="24"/>
          <w:szCs w:val="24"/>
        </w:rPr>
        <w:t xml:space="preserve"> </w:t>
      </w:r>
      <w:bookmarkStart w:name="_Int_QFTgFCBG" w:id="477733671"/>
      <w:r w:rsidRPr="56B90923" w:rsidR="0B481686">
        <w:rPr>
          <w:rFonts w:ascii="Arial Nova" w:hAnsi="Arial Nova" w:eastAsia="Arial Nova" w:cs="Arial Nova"/>
          <w:sz w:val="24"/>
          <w:szCs w:val="24"/>
        </w:rPr>
        <w:t>indicate</w:t>
      </w:r>
      <w:bookmarkEnd w:id="477733671"/>
      <w:r w:rsidRPr="56B90923" w:rsidR="0B481686">
        <w:rPr>
          <w:rFonts w:ascii="Arial Nova" w:hAnsi="Arial Nova" w:eastAsia="Arial Nova" w:cs="Arial Nova"/>
          <w:sz w:val="24"/>
          <w:szCs w:val="24"/>
        </w:rPr>
        <w:t xml:space="preserve"> that contemporary customers show a preference for enterprises that display robust sustainability practices.</w:t>
      </w:r>
      <w:r w:rsidRPr="56B90923" w:rsidR="77E919C3">
        <w:rPr>
          <w:rFonts w:ascii="Arial Nova" w:hAnsi="Arial Nova" w:eastAsia="Arial Nova" w:cs="Arial Nova"/>
          <w:noProof w:val="0"/>
          <w:sz w:val="24"/>
          <w:szCs w:val="24"/>
          <w:lang w:val="en-GB"/>
        </w:rPr>
        <w:t xml:space="preserve"> </w:t>
      </w:r>
      <w:r w:rsidRPr="56B90923" w:rsidR="77E919C3">
        <w:rPr>
          <w:rFonts w:ascii="Arial Nova" w:hAnsi="Arial Nova" w:eastAsia="Arial Nova" w:cs="Arial Nova"/>
          <w:noProof w:val="0"/>
          <w:sz w:val="24"/>
          <w:szCs w:val="24"/>
          <w:lang w:val="en-GB"/>
        </w:rPr>
        <w:t>Bernoville</w:t>
      </w:r>
      <w:r w:rsidRPr="56B90923" w:rsidR="77E919C3">
        <w:rPr>
          <w:rFonts w:ascii="Arial Nova" w:hAnsi="Arial Nova" w:eastAsia="Arial Nova" w:cs="Arial Nova"/>
          <w:noProof w:val="0"/>
          <w:sz w:val="24"/>
          <w:szCs w:val="24"/>
          <w:lang w:val="en-GB"/>
        </w:rPr>
        <w:t xml:space="preserve"> (2023) </w:t>
      </w:r>
      <w:r w:rsidRPr="56B90923" w:rsidR="6464141D">
        <w:rPr>
          <w:rFonts w:ascii="Arial Nova" w:hAnsi="Arial Nova" w:eastAsia="Arial Nova" w:cs="Arial Nova"/>
          <w:noProof w:val="0"/>
          <w:sz w:val="24"/>
          <w:szCs w:val="24"/>
          <w:lang w:val="en-GB"/>
        </w:rPr>
        <w:t>says</w:t>
      </w:r>
      <w:r w:rsidRPr="56B90923" w:rsidR="77E919C3">
        <w:rPr>
          <w:rFonts w:ascii="Arial Nova" w:hAnsi="Arial Nova" w:eastAsia="Arial Nova" w:cs="Arial Nova"/>
          <w:noProof w:val="0"/>
          <w:sz w:val="24"/>
          <w:szCs w:val="24"/>
          <w:lang w:val="en-GB"/>
        </w:rPr>
        <w:t xml:space="preserve"> that</w:t>
      </w:r>
      <w:r w:rsidRPr="56B90923" w:rsidR="0B481686">
        <w:rPr>
          <w:rFonts w:ascii="Arial Nova" w:hAnsi="Arial Nova" w:eastAsia="Arial Nova" w:cs="Arial Nova"/>
          <w:sz w:val="24"/>
          <w:szCs w:val="24"/>
        </w:rPr>
        <w:t xml:space="preserve"> </w:t>
      </w:r>
      <w:r w:rsidRPr="56B90923" w:rsidR="2EF46089">
        <w:rPr>
          <w:rFonts w:ascii="Arial Nova" w:hAnsi="Arial Nova" w:eastAsia="Arial Nova" w:cs="Arial Nova"/>
          <w:sz w:val="24"/>
          <w:szCs w:val="24"/>
        </w:rPr>
        <w:t>“evaluating</w:t>
      </w:r>
      <w:r w:rsidRPr="56B90923" w:rsidR="0B481686">
        <w:rPr>
          <w:rFonts w:ascii="Arial Nova" w:hAnsi="Arial Nova" w:eastAsia="Arial Nova" w:cs="Arial Nova"/>
          <w:sz w:val="24"/>
          <w:szCs w:val="24"/>
        </w:rPr>
        <w:t xml:space="preserve"> and</w:t>
      </w:r>
      <w:r w:rsidRPr="56B90923" w:rsidR="7CF20858">
        <w:rPr>
          <w:rFonts w:ascii="Arial Nova" w:hAnsi="Arial Nova" w:eastAsia="Arial Nova" w:cs="Arial Nova"/>
          <w:sz w:val="24"/>
          <w:szCs w:val="24"/>
        </w:rPr>
        <w:t xml:space="preserve"> Effectively communicating a company's sustainability efforts to consumers remains a significant challenge.</w:t>
      </w:r>
      <w:r w:rsidRPr="56B90923" w:rsidR="1D1DB5D1">
        <w:rPr>
          <w:rFonts w:ascii="Arial Nova" w:hAnsi="Arial Nova" w:eastAsia="Arial Nova" w:cs="Arial Nova"/>
          <w:sz w:val="24"/>
          <w:szCs w:val="24"/>
        </w:rPr>
        <w:t>”</w:t>
      </w:r>
    </w:p>
    <w:p w:rsidR="1ED83622" w:rsidP="682B5264" w:rsidRDefault="1ED83622" w14:paraId="636C6677" w14:textId="1694DE5A">
      <w:pPr>
        <w:pStyle w:val="Normal"/>
        <w:rPr>
          <w:rFonts w:ascii="Arial Nova" w:hAnsi="Arial Nova" w:eastAsia="Arial Nova" w:cs="Arial Nova"/>
          <w:sz w:val="24"/>
          <w:szCs w:val="24"/>
        </w:rPr>
      </w:pPr>
      <w:r w:rsidRPr="56B90923" w:rsidR="19ACF12A">
        <w:rPr>
          <w:rFonts w:ascii="Arial Nova" w:hAnsi="Arial Nova" w:eastAsia="Arial Nova" w:cs="Arial Nova"/>
          <w:sz w:val="24"/>
          <w:szCs w:val="24"/>
        </w:rPr>
        <w:t>T</w:t>
      </w:r>
      <w:r w:rsidRPr="56B90923" w:rsidR="0C029AA9">
        <w:rPr>
          <w:rFonts w:ascii="Arial Nova" w:hAnsi="Arial Nova" w:eastAsia="Arial Nova" w:cs="Arial Nova"/>
          <w:sz w:val="24"/>
          <w:szCs w:val="24"/>
        </w:rPr>
        <w:t>h</w:t>
      </w:r>
      <w:r w:rsidRPr="56B90923" w:rsidR="487B0E65">
        <w:rPr>
          <w:rFonts w:ascii="Arial Nova" w:hAnsi="Arial Nova" w:eastAsia="Arial Nova" w:cs="Arial Nova"/>
          <w:sz w:val="24"/>
          <w:szCs w:val="24"/>
        </w:rPr>
        <w:t>is</w:t>
      </w:r>
      <w:r w:rsidRPr="56B90923" w:rsidR="0C029AA9">
        <w:rPr>
          <w:rFonts w:ascii="Arial Nova" w:hAnsi="Arial Nova" w:eastAsia="Arial Nova" w:cs="Arial Nova"/>
          <w:sz w:val="24"/>
          <w:szCs w:val="24"/>
        </w:rPr>
        <w:t xml:space="preserve"> essay will conclude with practical recommendations for improving music festivals' sustainability and mitigating environmental impact</w:t>
      </w:r>
      <w:r w:rsidRPr="56B90923" w:rsidR="35A5810C">
        <w:rPr>
          <w:rFonts w:ascii="Arial Nova" w:hAnsi="Arial Nova" w:eastAsia="Arial Nova" w:cs="Arial Nova"/>
          <w:sz w:val="24"/>
          <w:szCs w:val="24"/>
        </w:rPr>
        <w:t xml:space="preserve">. </w:t>
      </w:r>
    </w:p>
    <w:p w:rsidR="7C394767" w:rsidP="3D184EC4" w:rsidRDefault="7C394767" w14:paraId="6715EAEF" w14:textId="4DD26D1E">
      <w:pPr>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  </w:t>
      </w:r>
    </w:p>
    <w:p w:rsidR="3D184EC4" w:rsidP="3D184EC4" w:rsidRDefault="3D184EC4" w14:paraId="4F736B77" w14:textId="62310C15">
      <w:pPr>
        <w:rPr>
          <w:rFonts w:ascii="Arial Nova" w:hAnsi="Arial Nova" w:eastAsia="Arial Nova" w:cs="Arial Nova"/>
          <w:sz w:val="24"/>
          <w:szCs w:val="24"/>
        </w:rPr>
      </w:pPr>
    </w:p>
    <w:p w:rsidR="3D184EC4" w:rsidP="3D184EC4" w:rsidRDefault="3D184EC4" w14:paraId="1967F471" w14:textId="7A405351">
      <w:pPr>
        <w:rPr>
          <w:rFonts w:ascii="Arial Nova" w:hAnsi="Arial Nova" w:eastAsia="Arial Nova" w:cs="Arial Nova"/>
          <w:sz w:val="24"/>
          <w:szCs w:val="24"/>
        </w:rPr>
      </w:pPr>
    </w:p>
    <w:p w:rsidR="42F7D50C" w:rsidP="682B5264" w:rsidRDefault="42F7D50C" w14:paraId="607E3111" w14:textId="48506F4C">
      <w:pPr>
        <w:pStyle w:val="Normal"/>
        <w:rPr>
          <w:rFonts w:ascii="Arial Nova" w:hAnsi="Arial Nova" w:eastAsia="Arial Nova" w:cs="Arial Nova"/>
          <w:sz w:val="24"/>
          <w:szCs w:val="24"/>
        </w:rPr>
      </w:pPr>
      <w:r w:rsidRPr="56B90923" w:rsidR="6FC5FBC1">
        <w:rPr>
          <w:rFonts w:ascii="Arial Nova" w:hAnsi="Arial Nova" w:eastAsia="Arial Nova" w:cs="Arial Nova"/>
          <w:sz w:val="24"/>
          <w:szCs w:val="24"/>
        </w:rPr>
        <w:t>We</w:t>
      </w:r>
      <w:r w:rsidRPr="56B90923" w:rsidR="7BEFEA37">
        <w:rPr>
          <w:rFonts w:ascii="Arial Nova" w:hAnsi="Arial Nova" w:eastAsia="Arial Nova" w:cs="Arial Nova"/>
          <w:sz w:val="24"/>
          <w:szCs w:val="24"/>
        </w:rPr>
        <w:t xml:space="preserve"> </w:t>
      </w:r>
      <w:r w:rsidRPr="56B90923" w:rsidR="6FC5FBC1">
        <w:rPr>
          <w:rFonts w:ascii="Arial Nova" w:hAnsi="Arial Nova" w:eastAsia="Arial Nova" w:cs="Arial Nova"/>
          <w:sz w:val="24"/>
          <w:szCs w:val="24"/>
        </w:rPr>
        <w:t xml:space="preserve">can </w:t>
      </w:r>
      <w:bookmarkStart w:name="_Int_EN83sLjP" w:id="935235259"/>
      <w:r w:rsidRPr="56B90923" w:rsidR="6FC5FBC1">
        <w:rPr>
          <w:rFonts w:ascii="Arial Nova" w:hAnsi="Arial Nova" w:eastAsia="Arial Nova" w:cs="Arial Nova"/>
          <w:sz w:val="24"/>
          <w:szCs w:val="24"/>
        </w:rPr>
        <w:t>determine</w:t>
      </w:r>
      <w:bookmarkEnd w:id="935235259"/>
      <w:r w:rsidRPr="56B90923" w:rsidR="6FC5FBC1">
        <w:rPr>
          <w:rFonts w:ascii="Arial Nova" w:hAnsi="Arial Nova" w:eastAsia="Arial Nova" w:cs="Arial Nova"/>
          <w:sz w:val="24"/>
          <w:szCs w:val="24"/>
        </w:rPr>
        <w:t xml:space="preserve"> that The</w:t>
      </w:r>
      <w:r w:rsidRPr="56B90923" w:rsidR="7527FA6E">
        <w:rPr>
          <w:rFonts w:ascii="Arial Nova" w:hAnsi="Arial Nova" w:eastAsia="Arial Nova" w:cs="Arial Nova"/>
          <w:sz w:val="24"/>
          <w:szCs w:val="24"/>
        </w:rPr>
        <w:t xml:space="preserve"> Glastonbury Festival, renowned as one of the world's most iconic music and arts gatherings, has not only captivated audiences with its mesmerising performances but has also carved a distinct niche for itself in the realm of event sustainability</w:t>
      </w:r>
      <w:r w:rsidRPr="56B90923" w:rsidR="6836B224">
        <w:rPr>
          <w:rFonts w:ascii="Arial Nova" w:hAnsi="Arial Nova" w:eastAsia="Arial Nova" w:cs="Arial Nova"/>
          <w:noProof w:val="0"/>
          <w:sz w:val="24"/>
          <w:szCs w:val="24"/>
          <w:lang w:val="en-GB"/>
        </w:rPr>
        <w:t xml:space="preserve"> </w:t>
      </w:r>
      <w:r w:rsidRPr="56B90923" w:rsidR="6836B224">
        <w:rPr>
          <w:rFonts w:ascii="Arial Nova" w:hAnsi="Arial Nova" w:eastAsia="Arial Nova" w:cs="Arial Nova"/>
          <w:noProof w:val="0"/>
          <w:sz w:val="24"/>
          <w:szCs w:val="24"/>
          <w:lang w:val="en-GB"/>
        </w:rPr>
        <w:t>Eavis</w:t>
      </w:r>
      <w:r w:rsidRPr="56B90923" w:rsidR="6836B224">
        <w:rPr>
          <w:rFonts w:ascii="Arial Nova" w:hAnsi="Arial Nova" w:eastAsia="Arial Nova" w:cs="Arial Nova"/>
          <w:noProof w:val="0"/>
          <w:sz w:val="24"/>
          <w:szCs w:val="24"/>
          <w:lang w:val="en-GB"/>
        </w:rPr>
        <w:t xml:space="preserve"> and </w:t>
      </w:r>
      <w:r w:rsidRPr="56B90923" w:rsidR="6836B224">
        <w:rPr>
          <w:rFonts w:ascii="Arial Nova" w:hAnsi="Arial Nova" w:eastAsia="Arial Nova" w:cs="Arial Nova"/>
          <w:noProof w:val="0"/>
          <w:sz w:val="24"/>
          <w:szCs w:val="24"/>
          <w:lang w:val="en-GB"/>
        </w:rPr>
        <w:t>Eavis</w:t>
      </w:r>
      <w:r w:rsidRPr="56B90923" w:rsidR="6836B224">
        <w:rPr>
          <w:rFonts w:ascii="Arial Nova" w:hAnsi="Arial Nova" w:eastAsia="Arial Nova" w:cs="Arial Nova"/>
          <w:noProof w:val="0"/>
          <w:sz w:val="24"/>
          <w:szCs w:val="24"/>
          <w:lang w:val="en-GB"/>
        </w:rPr>
        <w:t xml:space="preserve"> (2019)</w:t>
      </w:r>
      <w:r w:rsidRPr="56B90923" w:rsidR="55EA1879">
        <w:rPr>
          <w:rFonts w:ascii="Arial Nova" w:hAnsi="Arial Nova" w:eastAsia="Arial Nova" w:cs="Arial Nova"/>
          <w:sz w:val="24"/>
          <w:szCs w:val="24"/>
        </w:rPr>
        <w:t xml:space="preserve">. </w:t>
      </w:r>
      <w:r w:rsidRPr="56B90923" w:rsidR="6FA672BA">
        <w:rPr>
          <w:rFonts w:ascii="Arial Nova" w:hAnsi="Arial Nova" w:eastAsia="Arial Nova" w:cs="Arial Nova"/>
          <w:sz w:val="24"/>
          <w:szCs w:val="24"/>
        </w:rPr>
        <w:t>In recent years, Glastonbury Festival has prioritised sustainability in response to the environmental crisis. (Bailey, 2013)</w:t>
      </w:r>
    </w:p>
    <w:p w:rsidR="63A5D44C" w:rsidP="682B5264" w:rsidRDefault="63A5D44C" w14:paraId="43C4474F" w14:textId="5B3A24AA">
      <w:pPr>
        <w:rPr>
          <w:rFonts w:ascii="Arial Nova" w:hAnsi="Arial Nova" w:eastAsia="Arial Nova" w:cs="Arial Nova"/>
          <w:sz w:val="24"/>
          <w:szCs w:val="24"/>
        </w:rPr>
      </w:pPr>
      <w:r w:rsidRPr="56B90923" w:rsidR="7527FA6E">
        <w:rPr>
          <w:rFonts w:ascii="Arial Nova" w:hAnsi="Arial Nova" w:eastAsia="Arial Nova" w:cs="Arial Nova"/>
          <w:sz w:val="24"/>
          <w:szCs w:val="24"/>
        </w:rPr>
        <w:t xml:space="preserve"> This essay explores the multifaceted dimensions of Glastonbury's sustainability initiatives, dissecting the festival's </w:t>
      </w:r>
      <w:r w:rsidRPr="56B90923" w:rsidR="7527FA6E">
        <w:rPr>
          <w:rFonts w:ascii="Arial Nova" w:hAnsi="Arial Nova" w:eastAsia="Arial Nova" w:cs="Arial Nova"/>
          <w:sz w:val="24"/>
          <w:szCs w:val="24"/>
        </w:rPr>
        <w:t>groundbreaking</w:t>
      </w:r>
      <w:r w:rsidRPr="56B90923" w:rsidR="7527FA6E">
        <w:rPr>
          <w:rFonts w:ascii="Arial Nova" w:hAnsi="Arial Nova" w:eastAsia="Arial Nova" w:cs="Arial Nova"/>
          <w:sz w:val="24"/>
          <w:szCs w:val="24"/>
        </w:rPr>
        <w:t xml:space="preserve"> approaches to environmental responsibility, community engagement, and cultural resonance.</w:t>
      </w:r>
      <w:r w:rsidRPr="56B90923" w:rsidR="5AB8DF40">
        <w:rPr>
          <w:rFonts w:ascii="Arial Nova" w:hAnsi="Arial Nova" w:eastAsia="Arial Nova" w:cs="Arial Nova"/>
          <w:sz w:val="24"/>
          <w:szCs w:val="24"/>
        </w:rPr>
        <w:t xml:space="preserve"> Through an examination of these aspects, we can uncover the critical implications of Glastonbury Festival's sustainability </w:t>
      </w:r>
      <w:r w:rsidRPr="56B90923" w:rsidR="5AB8DF40">
        <w:rPr>
          <w:rFonts w:ascii="Arial Nova" w:hAnsi="Arial Nova" w:eastAsia="Arial Nova" w:cs="Arial Nova"/>
          <w:sz w:val="24"/>
          <w:szCs w:val="24"/>
        </w:rPr>
        <w:t>journey and</w:t>
      </w:r>
      <w:r w:rsidRPr="56B90923" w:rsidR="5AB8DF40">
        <w:rPr>
          <w:rFonts w:ascii="Arial Nova" w:hAnsi="Arial Nova" w:eastAsia="Arial Nova" w:cs="Arial Nova"/>
          <w:sz w:val="24"/>
          <w:szCs w:val="24"/>
        </w:rPr>
        <w:t xml:space="preserve"> draw insights for advancing sustainable practices in the wider event management sphere.</w:t>
      </w:r>
    </w:p>
    <w:p w:rsidR="63A5D44C" w:rsidP="682B5264" w:rsidRDefault="63A5D44C" w14:paraId="18A67EAE" w14:textId="68BF0F4F">
      <w:pPr>
        <w:pStyle w:val="Normal"/>
        <w:rPr>
          <w:rFonts w:ascii="Arial Nova" w:hAnsi="Arial Nova" w:eastAsia="Arial Nova" w:cs="Arial Nova"/>
          <w:sz w:val="24"/>
          <w:szCs w:val="24"/>
        </w:rPr>
      </w:pPr>
      <w:r w:rsidRPr="56B90923" w:rsidR="7527FA6E">
        <w:rPr>
          <w:rFonts w:ascii="Arial Nova" w:hAnsi="Arial Nova" w:eastAsia="Arial Nova" w:cs="Arial Nova"/>
          <w:sz w:val="24"/>
          <w:szCs w:val="24"/>
        </w:rPr>
        <w:t xml:space="preserve"> </w:t>
      </w:r>
      <w:r w:rsidRPr="56B90923" w:rsidR="41EF7059">
        <w:rPr>
          <w:rFonts w:ascii="Arial Nova" w:hAnsi="Arial Nova" w:eastAsia="Arial Nova" w:cs="Arial Nova"/>
          <w:sz w:val="24"/>
          <w:szCs w:val="24"/>
        </w:rPr>
        <w:t xml:space="preserve">Glastonbury Festival, </w:t>
      </w:r>
      <w:r w:rsidRPr="56B90923" w:rsidR="5DD2A3B7">
        <w:rPr>
          <w:rFonts w:ascii="Arial Nova" w:hAnsi="Arial Nova" w:eastAsia="Arial Nova" w:cs="Arial Nova"/>
          <w:sz w:val="24"/>
          <w:szCs w:val="24"/>
        </w:rPr>
        <w:t>“</w:t>
      </w:r>
      <w:r w:rsidRPr="56B90923" w:rsidR="41EF7059">
        <w:rPr>
          <w:rFonts w:ascii="Arial Nova" w:hAnsi="Arial Nova" w:eastAsia="Arial Nova" w:cs="Arial Nova"/>
          <w:sz w:val="24"/>
          <w:szCs w:val="24"/>
        </w:rPr>
        <w:t xml:space="preserve">also known as </w:t>
      </w:r>
      <w:r w:rsidRPr="56B90923" w:rsidR="41EF7059">
        <w:rPr>
          <w:rFonts w:ascii="Arial Nova" w:hAnsi="Arial Nova" w:eastAsia="Arial Nova" w:cs="Arial Nova"/>
          <w:sz w:val="24"/>
          <w:szCs w:val="24"/>
        </w:rPr>
        <w:t>Glasto</w:t>
      </w:r>
      <w:r w:rsidRPr="56B90923" w:rsidR="41EF7059">
        <w:rPr>
          <w:rFonts w:ascii="Arial Nova" w:hAnsi="Arial Nova" w:eastAsia="Arial Nova" w:cs="Arial Nova"/>
          <w:sz w:val="24"/>
          <w:szCs w:val="24"/>
        </w:rPr>
        <w:t>, is a famous music and arts festival held annually in Somerset, England. Since its establishment in 1970</w:t>
      </w:r>
      <w:r w:rsidRPr="56B90923" w:rsidR="2458B9CB">
        <w:rPr>
          <w:rFonts w:ascii="Arial Nova" w:hAnsi="Arial Nova" w:eastAsia="Arial Nova" w:cs="Arial Nova"/>
          <w:sz w:val="24"/>
          <w:szCs w:val="24"/>
        </w:rPr>
        <w:t>”</w:t>
      </w:r>
      <w:r w:rsidRPr="56B90923" w:rsidR="41EF7059">
        <w:rPr>
          <w:rFonts w:ascii="Arial Nova" w:hAnsi="Arial Nova" w:eastAsia="Arial Nova" w:cs="Arial Nova"/>
          <w:sz w:val="24"/>
          <w:szCs w:val="24"/>
        </w:rPr>
        <w:t xml:space="preserve">, </w:t>
      </w:r>
      <w:r w:rsidRPr="56B90923" w:rsidR="053BC02B">
        <w:rPr>
          <w:rFonts w:ascii="Arial Nova" w:hAnsi="Arial Nova" w:eastAsia="Arial Nova" w:cs="Arial Nova"/>
          <w:noProof w:val="0"/>
          <w:sz w:val="24"/>
          <w:szCs w:val="24"/>
          <w:lang w:val="en-GB"/>
        </w:rPr>
        <w:t>Eavis</w:t>
      </w:r>
      <w:r w:rsidRPr="56B90923" w:rsidR="053BC02B">
        <w:rPr>
          <w:rFonts w:ascii="Arial Nova" w:hAnsi="Arial Nova" w:eastAsia="Arial Nova" w:cs="Arial Nova"/>
          <w:noProof w:val="0"/>
          <w:sz w:val="24"/>
          <w:szCs w:val="24"/>
          <w:lang w:val="en-GB"/>
        </w:rPr>
        <w:t xml:space="preserve"> and </w:t>
      </w:r>
      <w:r w:rsidRPr="56B90923" w:rsidR="053BC02B">
        <w:rPr>
          <w:rFonts w:ascii="Arial Nova" w:hAnsi="Arial Nova" w:eastAsia="Arial Nova" w:cs="Arial Nova"/>
          <w:noProof w:val="0"/>
          <w:sz w:val="24"/>
          <w:szCs w:val="24"/>
          <w:lang w:val="en-GB"/>
        </w:rPr>
        <w:t>Eavis</w:t>
      </w:r>
      <w:r w:rsidRPr="56B90923" w:rsidR="053BC02B">
        <w:rPr>
          <w:rFonts w:ascii="Arial Nova" w:hAnsi="Arial Nova" w:eastAsia="Arial Nova" w:cs="Arial Nova"/>
          <w:noProof w:val="0"/>
          <w:sz w:val="24"/>
          <w:szCs w:val="24"/>
          <w:lang w:val="en-GB"/>
        </w:rPr>
        <w:t xml:space="preserve"> (2019), </w:t>
      </w:r>
      <w:r w:rsidRPr="56B90923" w:rsidR="41EF7059">
        <w:rPr>
          <w:rFonts w:ascii="Arial Nova" w:hAnsi="Arial Nova" w:eastAsia="Arial Nova" w:cs="Arial Nova"/>
          <w:sz w:val="24"/>
          <w:szCs w:val="24"/>
        </w:rPr>
        <w:t>it has become one of the largest and most influential festivals globally, attracting a diverse audience of music enthusiasts, artists, and cultural aficionados. One of the festival's distinguishing features is its commitment to social and environmental responsibility.</w:t>
      </w:r>
      <w:r w:rsidRPr="56B90923" w:rsidR="723AEE6D">
        <w:rPr>
          <w:rFonts w:ascii="Arial Nova" w:hAnsi="Arial Nova" w:eastAsia="Arial Nova" w:cs="Arial Nova"/>
          <w:noProof w:val="0"/>
          <w:sz w:val="24"/>
          <w:szCs w:val="24"/>
          <w:lang w:val="en-GB"/>
        </w:rPr>
        <w:t xml:space="preserve"> (</w:t>
      </w:r>
      <w:r w:rsidRPr="56B90923" w:rsidR="723AEE6D">
        <w:rPr>
          <w:rFonts w:ascii="Arial Nova" w:hAnsi="Arial Nova" w:eastAsia="Arial Nova" w:cs="Arial Nova"/>
          <w:noProof w:val="0"/>
          <w:sz w:val="24"/>
          <w:szCs w:val="24"/>
          <w:lang w:val="en-GB"/>
        </w:rPr>
        <w:t>Eavis</w:t>
      </w:r>
      <w:r w:rsidRPr="56B90923" w:rsidR="723AEE6D">
        <w:rPr>
          <w:rFonts w:ascii="Arial Nova" w:hAnsi="Arial Nova" w:eastAsia="Arial Nova" w:cs="Arial Nova"/>
          <w:noProof w:val="0"/>
          <w:sz w:val="24"/>
          <w:szCs w:val="24"/>
          <w:lang w:val="en-GB"/>
        </w:rPr>
        <w:t xml:space="preserve"> and </w:t>
      </w:r>
      <w:r w:rsidRPr="56B90923" w:rsidR="723AEE6D">
        <w:rPr>
          <w:rFonts w:ascii="Arial Nova" w:hAnsi="Arial Nova" w:eastAsia="Arial Nova" w:cs="Arial Nova"/>
          <w:noProof w:val="0"/>
          <w:sz w:val="24"/>
          <w:szCs w:val="24"/>
          <w:lang w:val="en-GB"/>
        </w:rPr>
        <w:t>Eavis</w:t>
      </w:r>
      <w:r w:rsidRPr="56B90923" w:rsidR="723AEE6D">
        <w:rPr>
          <w:rFonts w:ascii="Arial Nova" w:hAnsi="Arial Nova" w:eastAsia="Arial Nova" w:cs="Arial Nova"/>
          <w:noProof w:val="0"/>
          <w:sz w:val="24"/>
          <w:szCs w:val="24"/>
          <w:lang w:val="en-GB"/>
        </w:rPr>
        <w:t>, 2019)</w:t>
      </w:r>
    </w:p>
    <w:p w:rsidR="7C394767" w:rsidP="682B5264" w:rsidRDefault="7C394767" w14:paraId="03E16707" w14:textId="335AC024">
      <w:pPr>
        <w:pStyle w:val="Normal"/>
        <w:rPr>
          <w:rFonts w:ascii="Arial Nova" w:hAnsi="Arial Nova" w:eastAsia="Arial Nova" w:cs="Arial Nova"/>
          <w:noProof w:val="0"/>
          <w:sz w:val="24"/>
          <w:szCs w:val="24"/>
          <w:lang w:val="en-GB"/>
        </w:rPr>
      </w:pPr>
      <w:r w:rsidRPr="56B90923" w:rsidR="0AF9E54D">
        <w:rPr>
          <w:rFonts w:ascii="Arial Nova" w:hAnsi="Arial Nova" w:eastAsia="Arial Nova" w:cs="Arial Nova"/>
          <w:noProof w:val="0"/>
          <w:sz w:val="24"/>
          <w:szCs w:val="24"/>
          <w:lang w:val="en-GB"/>
        </w:rPr>
        <w:t xml:space="preserve">Savitz and Weber (2006) </w:t>
      </w:r>
      <w:r w:rsidRPr="56B90923" w:rsidR="1A74B5FB">
        <w:rPr>
          <w:rFonts w:ascii="Arial Nova" w:hAnsi="Arial Nova" w:eastAsia="Arial Nova" w:cs="Arial Nova"/>
          <w:noProof w:val="0"/>
          <w:sz w:val="24"/>
          <w:szCs w:val="24"/>
          <w:lang w:val="en-GB"/>
        </w:rPr>
        <w:t>state that</w:t>
      </w:r>
      <w:r w:rsidRPr="56B90923" w:rsidR="0AF9E54D">
        <w:rPr>
          <w:rFonts w:ascii="Arial Nova" w:hAnsi="Arial Nova" w:eastAsia="Arial Nova" w:cs="Arial Nova"/>
          <w:noProof w:val="0"/>
          <w:sz w:val="24"/>
          <w:szCs w:val="24"/>
          <w:lang w:val="en-GB"/>
        </w:rPr>
        <w:t xml:space="preserve"> </w:t>
      </w:r>
      <w:r w:rsidRPr="56B90923" w:rsidR="30AAF073">
        <w:rPr>
          <w:rFonts w:ascii="Arial Nova" w:hAnsi="Arial Nova" w:eastAsia="Arial Nova" w:cs="Arial Nova"/>
          <w:noProof w:val="0"/>
          <w:sz w:val="24"/>
          <w:szCs w:val="24"/>
          <w:lang w:val="en-GB"/>
        </w:rPr>
        <w:t>“</w:t>
      </w:r>
      <w:r w:rsidRPr="56B90923" w:rsidR="41EF7059">
        <w:rPr>
          <w:rFonts w:ascii="Arial Nova" w:hAnsi="Arial Nova" w:eastAsia="Arial Nova" w:cs="Arial Nova"/>
          <w:sz w:val="24"/>
          <w:szCs w:val="24"/>
        </w:rPr>
        <w:t xml:space="preserve">Assessing a company's sustainability and effectively communicating it to consumers </w:t>
      </w:r>
      <w:r w:rsidRPr="56B90923" w:rsidR="41EF7059">
        <w:rPr>
          <w:rFonts w:ascii="Arial Nova" w:hAnsi="Arial Nova" w:eastAsia="Arial Nova" w:cs="Arial Nova"/>
          <w:sz w:val="24"/>
          <w:szCs w:val="24"/>
        </w:rPr>
        <w:t>remains</w:t>
      </w:r>
      <w:r w:rsidRPr="56B90923" w:rsidR="41EF7059">
        <w:rPr>
          <w:rFonts w:ascii="Arial Nova" w:hAnsi="Arial Nova" w:eastAsia="Arial Nova" w:cs="Arial Nova"/>
          <w:sz w:val="24"/>
          <w:szCs w:val="24"/>
        </w:rPr>
        <w:t xml:space="preserve"> challenging.</w:t>
      </w:r>
      <w:r w:rsidRPr="56B90923" w:rsidR="3C7CDCB1">
        <w:rPr>
          <w:rFonts w:ascii="Arial Nova" w:hAnsi="Arial Nova" w:eastAsia="Arial Nova" w:cs="Arial Nova"/>
          <w:sz w:val="24"/>
          <w:szCs w:val="24"/>
        </w:rPr>
        <w:t>”</w:t>
      </w:r>
      <w:r w:rsidRPr="56B90923" w:rsidR="11E69782">
        <w:rPr>
          <w:rFonts w:ascii="Arial Nova" w:hAnsi="Arial Nova" w:eastAsia="Arial Nova" w:cs="Arial Nova"/>
          <w:sz w:val="24"/>
          <w:szCs w:val="24"/>
        </w:rPr>
        <w:t xml:space="preserve"> and goes onto say “The</w:t>
      </w:r>
      <w:r w:rsidRPr="56B90923" w:rsidR="41EF7059">
        <w:rPr>
          <w:rFonts w:ascii="Arial Nova" w:hAnsi="Arial Nova" w:eastAsia="Arial Nova" w:cs="Arial Nova"/>
          <w:sz w:val="24"/>
          <w:szCs w:val="24"/>
        </w:rPr>
        <w:t xml:space="preserve"> Triple Bottom Line (TBL) framework comprehensively solves this challenge</w:t>
      </w:r>
      <w:r w:rsidRPr="56B90923" w:rsidR="582CA5BB">
        <w:rPr>
          <w:rFonts w:ascii="Arial Nova" w:hAnsi="Arial Nova" w:eastAsia="Arial Nova" w:cs="Arial Nova"/>
          <w:sz w:val="24"/>
          <w:szCs w:val="24"/>
        </w:rPr>
        <w:t>”</w:t>
      </w:r>
      <w:r w:rsidRPr="56B90923" w:rsidR="41EF7059">
        <w:rPr>
          <w:rFonts w:ascii="Arial Nova" w:hAnsi="Arial Nova" w:eastAsia="Arial Nova" w:cs="Arial Nova"/>
          <w:sz w:val="24"/>
          <w:szCs w:val="24"/>
        </w:rPr>
        <w:t xml:space="preserve"> </w:t>
      </w:r>
      <w:r w:rsidRPr="56B90923" w:rsidR="2468193F">
        <w:rPr>
          <w:rFonts w:ascii="Arial Nova" w:hAnsi="Arial Nova" w:eastAsia="Arial Nova" w:cs="Arial Nova"/>
          <w:noProof w:val="0"/>
          <w:sz w:val="24"/>
          <w:szCs w:val="24"/>
          <w:lang w:val="en-GB"/>
        </w:rPr>
        <w:t>T</w:t>
      </w:r>
      <w:r w:rsidRPr="56B90923" w:rsidR="41EF7059">
        <w:rPr>
          <w:rFonts w:ascii="Arial Nova" w:hAnsi="Arial Nova" w:eastAsia="Arial Nova" w:cs="Arial Nova"/>
          <w:sz w:val="24"/>
          <w:szCs w:val="24"/>
        </w:rPr>
        <w:t xml:space="preserve">he nature of the TBL, its underlying principles, and how it could assess an organisation's sustainability </w:t>
      </w:r>
      <w:r w:rsidRPr="56B90923" w:rsidR="41EF7059">
        <w:rPr>
          <w:rFonts w:ascii="Arial Nova" w:hAnsi="Arial Nova" w:eastAsia="Arial Nova" w:cs="Arial Nova"/>
          <w:sz w:val="24"/>
          <w:szCs w:val="24"/>
        </w:rPr>
        <w:t>performance.</w:t>
      </w:r>
      <w:r w:rsidRPr="56B90923" w:rsidR="0C9FC108">
        <w:rPr>
          <w:rFonts w:ascii="Arial Nova" w:hAnsi="Arial Nova" w:eastAsia="Arial Nova" w:cs="Arial Nova"/>
          <w:sz w:val="24"/>
          <w:szCs w:val="24"/>
        </w:rPr>
        <w:t xml:space="preserve"> </w:t>
      </w:r>
      <w:r w:rsidRPr="56B90923" w:rsidR="77646685">
        <w:rPr>
          <w:rFonts w:ascii="Arial Nova" w:hAnsi="Arial Nova" w:eastAsia="Arial Nova" w:cs="Arial Nova"/>
          <w:sz w:val="24"/>
          <w:szCs w:val="24"/>
        </w:rPr>
        <w:t>(Mind Tools 2022)</w:t>
      </w:r>
    </w:p>
    <w:p w:rsidR="7C394767" w:rsidP="682B5264" w:rsidRDefault="7C394767" w14:paraId="0B720D1C" w14:textId="01E65D37">
      <w:pPr>
        <w:pStyle w:val="Normal"/>
        <w:rPr>
          <w:rFonts w:ascii="Arial Nova" w:hAnsi="Arial Nova" w:eastAsia="Arial Nova" w:cs="Arial Nova"/>
          <w:sz w:val="24"/>
          <w:szCs w:val="24"/>
        </w:rPr>
      </w:pPr>
      <w:r w:rsidRPr="56B90923" w:rsidR="499638C7">
        <w:rPr>
          <w:rFonts w:ascii="Arial Nova" w:hAnsi="Arial Nova" w:eastAsia="Arial Nova" w:cs="Arial Nova"/>
          <w:sz w:val="24"/>
          <w:szCs w:val="24"/>
        </w:rPr>
        <w:t xml:space="preserve"> </w:t>
      </w:r>
      <w:r w:rsidRPr="56B90923" w:rsidR="69C47C47">
        <w:rPr>
          <w:rFonts w:ascii="Arial Nova" w:hAnsi="Arial Nova" w:eastAsia="Arial Nova" w:cs="Arial Nova"/>
          <w:sz w:val="24"/>
          <w:szCs w:val="24"/>
        </w:rPr>
        <w:t>According to research</w:t>
      </w:r>
      <w:r w:rsidRPr="56B90923" w:rsidR="15F7E77F">
        <w:rPr>
          <w:rFonts w:ascii="Arial Nova" w:hAnsi="Arial Nova" w:eastAsia="Arial Nova" w:cs="Arial Nova"/>
          <w:sz w:val="24"/>
          <w:szCs w:val="24"/>
        </w:rPr>
        <w:t xml:space="preserve"> by</w:t>
      </w:r>
      <w:r w:rsidRPr="56B90923" w:rsidR="69C47C47">
        <w:rPr>
          <w:rFonts w:ascii="Arial Nova" w:hAnsi="Arial Nova" w:eastAsia="Arial Nova" w:cs="Arial Nova"/>
          <w:sz w:val="24"/>
          <w:szCs w:val="24"/>
        </w:rPr>
        <w:t xml:space="preserve"> Vargas- et al., </w:t>
      </w:r>
      <w:r w:rsidRPr="56B90923" w:rsidR="2723011E">
        <w:rPr>
          <w:rFonts w:ascii="Arial Nova" w:hAnsi="Arial Nova" w:eastAsia="Arial Nova" w:cs="Arial Nova"/>
          <w:sz w:val="24"/>
          <w:szCs w:val="24"/>
        </w:rPr>
        <w:t>(</w:t>
      </w:r>
      <w:r w:rsidRPr="56B90923" w:rsidR="69C47C47">
        <w:rPr>
          <w:rFonts w:ascii="Arial Nova" w:hAnsi="Arial Nova" w:eastAsia="Arial Nova" w:cs="Arial Nova"/>
          <w:sz w:val="24"/>
          <w:szCs w:val="24"/>
        </w:rPr>
        <w:t xml:space="preserve">2015), we can </w:t>
      </w:r>
      <w:r w:rsidRPr="56B90923" w:rsidR="69C47C47">
        <w:rPr>
          <w:rFonts w:ascii="Arial Nova" w:hAnsi="Arial Nova" w:eastAsia="Arial Nova" w:cs="Arial Nova"/>
          <w:sz w:val="24"/>
          <w:szCs w:val="24"/>
        </w:rPr>
        <w:t>determine</w:t>
      </w:r>
      <w:r w:rsidRPr="56B90923" w:rsidR="69C47C47">
        <w:rPr>
          <w:rFonts w:ascii="Arial Nova" w:hAnsi="Arial Nova" w:eastAsia="Arial Nova" w:cs="Arial Nova"/>
          <w:sz w:val="24"/>
          <w:szCs w:val="24"/>
        </w:rPr>
        <w:t>, that</w:t>
      </w:r>
      <w:r w:rsidRPr="56B90923" w:rsidR="26BD9D27">
        <w:rPr>
          <w:rFonts w:ascii="Arial Nova" w:hAnsi="Arial Nova" w:eastAsia="Arial Nova" w:cs="Arial Nova"/>
          <w:sz w:val="24"/>
          <w:szCs w:val="24"/>
        </w:rPr>
        <w:t xml:space="preserve"> the </w:t>
      </w:r>
      <w:r w:rsidRPr="56B90923" w:rsidR="41EF7059">
        <w:rPr>
          <w:rFonts w:ascii="Arial Nova" w:hAnsi="Arial Nova" w:eastAsia="Arial Nova" w:cs="Arial Nova"/>
          <w:sz w:val="24"/>
          <w:szCs w:val="24"/>
        </w:rPr>
        <w:t>Corporate</w:t>
      </w:r>
      <w:r w:rsidRPr="56B90923" w:rsidR="41EF7059">
        <w:rPr>
          <w:rFonts w:ascii="Arial Nova" w:hAnsi="Arial Nova" w:eastAsia="Arial Nova" w:cs="Arial Nova"/>
          <w:sz w:val="24"/>
          <w:szCs w:val="24"/>
        </w:rPr>
        <w:t xml:space="preserve"> Social Responsibility (CSR) has become essential to modern business practices that transcend industry boundaries.</w:t>
      </w:r>
      <w:r w:rsidRPr="56B90923" w:rsidR="58D04036">
        <w:rPr>
          <w:rFonts w:ascii="Arial Nova" w:hAnsi="Arial Nova" w:eastAsia="Arial Nova" w:cs="Arial Nova"/>
          <w:sz w:val="24"/>
          <w:szCs w:val="24"/>
        </w:rPr>
        <w:t xml:space="preserve"> (Vargas- et al., 2015)</w:t>
      </w:r>
    </w:p>
    <w:p w:rsidR="7C394767" w:rsidP="682B5264" w:rsidRDefault="7C394767" w14:paraId="050B27A2" w14:textId="107D6A17">
      <w:pPr>
        <w:pStyle w:val="Normal"/>
        <w:rPr>
          <w:rFonts w:ascii="Arial Nova" w:hAnsi="Arial Nova" w:eastAsia="Arial Nova" w:cs="Arial Nova"/>
          <w:sz w:val="24"/>
          <w:szCs w:val="24"/>
        </w:rPr>
      </w:pPr>
      <w:r w:rsidRPr="56B90923" w:rsidR="048019BD">
        <w:rPr>
          <w:rFonts w:ascii="Arial Nova" w:hAnsi="Arial Nova" w:eastAsia="Arial Nova" w:cs="Arial Nova"/>
          <w:noProof w:val="0"/>
          <w:sz w:val="24"/>
          <w:szCs w:val="24"/>
          <w:lang w:val="en-GB"/>
        </w:rPr>
        <w:t xml:space="preserve">Heyward (2020) </w:t>
      </w:r>
      <w:r w:rsidRPr="56B90923" w:rsidR="21EBECFE">
        <w:rPr>
          <w:rFonts w:ascii="Arial Nova" w:hAnsi="Arial Nova" w:eastAsia="Arial Nova" w:cs="Arial Nova"/>
          <w:noProof w:val="0"/>
          <w:sz w:val="24"/>
          <w:szCs w:val="24"/>
          <w:lang w:val="en-GB"/>
        </w:rPr>
        <w:t>sta</w:t>
      </w:r>
      <w:r w:rsidRPr="56B90923" w:rsidR="048019BD">
        <w:rPr>
          <w:rFonts w:ascii="Arial Nova" w:hAnsi="Arial Nova" w:eastAsia="Arial Nova" w:cs="Arial Nova"/>
          <w:noProof w:val="0"/>
          <w:sz w:val="24"/>
          <w:szCs w:val="24"/>
          <w:lang w:val="en-GB"/>
        </w:rPr>
        <w:t>tes that “</w:t>
      </w:r>
      <w:r w:rsidRPr="56B90923" w:rsidR="41EF7059">
        <w:rPr>
          <w:rFonts w:ascii="Arial Nova" w:hAnsi="Arial Nova" w:eastAsia="Arial Nova" w:cs="Arial Nova"/>
          <w:sz w:val="24"/>
          <w:szCs w:val="24"/>
        </w:rPr>
        <w:t xml:space="preserve">Organisations worldwide increasingly recognise the importance of embracing sustainability and social responsibility to meet the expectations of their </w:t>
      </w:r>
      <w:r w:rsidRPr="56B90923" w:rsidR="327C793E">
        <w:rPr>
          <w:rFonts w:ascii="Arial Nova" w:hAnsi="Arial Nova" w:eastAsia="Arial Nova" w:cs="Arial Nova"/>
          <w:sz w:val="24"/>
          <w:szCs w:val="24"/>
        </w:rPr>
        <w:t>stake</w:t>
      </w:r>
      <w:r w:rsidRPr="56B90923" w:rsidR="41EF7059">
        <w:rPr>
          <w:rFonts w:ascii="Arial Nova" w:hAnsi="Arial Nova" w:eastAsia="Arial Nova" w:cs="Arial Nova"/>
          <w:sz w:val="24"/>
          <w:szCs w:val="24"/>
        </w:rPr>
        <w:t>holders, including consumers, employees, and society</w:t>
      </w:r>
      <w:r w:rsidRPr="56B90923" w:rsidR="277ED78E">
        <w:rPr>
          <w:rFonts w:ascii="Arial Nova" w:hAnsi="Arial Nova" w:eastAsia="Arial Nova" w:cs="Arial Nova"/>
          <w:sz w:val="24"/>
          <w:szCs w:val="24"/>
        </w:rPr>
        <w:t>”</w:t>
      </w:r>
      <w:r w:rsidRPr="56B90923" w:rsidR="41EF7059">
        <w:rPr>
          <w:rFonts w:ascii="Arial Nova" w:hAnsi="Arial Nova" w:eastAsia="Arial Nova" w:cs="Arial Nova"/>
          <w:sz w:val="24"/>
          <w:szCs w:val="24"/>
        </w:rPr>
        <w:t>.</w:t>
      </w:r>
    </w:p>
    <w:p w:rsidR="7C394767" w:rsidP="682B5264" w:rsidRDefault="7C394767" w14:paraId="26B4B983" w14:textId="49A2B92D">
      <w:pPr>
        <w:pStyle w:val="Normal"/>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 </w:t>
      </w:r>
      <w:r w:rsidRPr="56B90923" w:rsidR="52B304C8">
        <w:rPr>
          <w:rFonts w:ascii="Arial Nova" w:hAnsi="Arial Nova" w:eastAsia="Arial Nova" w:cs="Arial Nova"/>
          <w:sz w:val="24"/>
          <w:szCs w:val="24"/>
        </w:rPr>
        <w:t>According to research (Riach, 2021) The</w:t>
      </w:r>
      <w:r w:rsidRPr="56B90923" w:rsidR="41EF7059">
        <w:rPr>
          <w:rFonts w:ascii="Arial Nova" w:hAnsi="Arial Nova" w:eastAsia="Arial Nova" w:cs="Arial Nova"/>
          <w:sz w:val="24"/>
          <w:szCs w:val="24"/>
        </w:rPr>
        <w:t xml:space="preserve"> festival industry has </w:t>
      </w:r>
      <w:r w:rsidRPr="56B90923" w:rsidR="0AB4D566">
        <w:rPr>
          <w:rFonts w:ascii="Arial Nova" w:hAnsi="Arial Nova" w:eastAsia="Arial Nova" w:cs="Arial Nova"/>
          <w:sz w:val="24"/>
          <w:szCs w:val="24"/>
        </w:rPr>
        <w:t>seen</w:t>
      </w:r>
      <w:r w:rsidRPr="56B90923" w:rsidR="41EF7059">
        <w:rPr>
          <w:rFonts w:ascii="Arial Nova" w:hAnsi="Arial Nova" w:eastAsia="Arial Nova" w:cs="Arial Nova"/>
          <w:sz w:val="24"/>
          <w:szCs w:val="24"/>
        </w:rPr>
        <w:t xml:space="preserve"> a trend </w:t>
      </w:r>
      <w:r w:rsidRPr="56B90923" w:rsidR="4D6C67FE">
        <w:rPr>
          <w:rFonts w:ascii="Arial Nova" w:hAnsi="Arial Nova" w:eastAsia="Arial Nova" w:cs="Arial Nova"/>
          <w:sz w:val="24"/>
          <w:szCs w:val="24"/>
        </w:rPr>
        <w:t>where</w:t>
      </w:r>
      <w:r w:rsidRPr="56B90923" w:rsidR="6587F904">
        <w:rPr>
          <w:rFonts w:ascii="Arial Nova" w:hAnsi="Arial Nova" w:eastAsia="Arial Nova" w:cs="Arial Nova"/>
          <w:sz w:val="24"/>
          <w:szCs w:val="24"/>
        </w:rPr>
        <w:t xml:space="preserve"> </w:t>
      </w:r>
      <w:r w:rsidRPr="56B90923" w:rsidR="41EF7059">
        <w:rPr>
          <w:rFonts w:ascii="Arial Nova" w:hAnsi="Arial Nova" w:eastAsia="Arial Nova" w:cs="Arial Nova"/>
          <w:sz w:val="24"/>
          <w:szCs w:val="24"/>
        </w:rPr>
        <w:t xml:space="preserve">festivals </w:t>
      </w:r>
      <w:r w:rsidRPr="56B90923" w:rsidR="4AAFF4A5">
        <w:rPr>
          <w:rFonts w:ascii="Arial Nova" w:hAnsi="Arial Nova" w:eastAsia="Arial Nova" w:cs="Arial Nova"/>
          <w:sz w:val="24"/>
          <w:szCs w:val="24"/>
        </w:rPr>
        <w:t>display</w:t>
      </w:r>
      <w:r w:rsidRPr="56B90923" w:rsidR="41EF7059">
        <w:rPr>
          <w:rFonts w:ascii="Arial Nova" w:hAnsi="Arial Nova" w:eastAsia="Arial Nova" w:cs="Arial Nova"/>
          <w:sz w:val="24"/>
          <w:szCs w:val="24"/>
        </w:rPr>
        <w:t xml:space="preserve"> their commitment to sustainability and environmental responsibility</w:t>
      </w:r>
      <w:r w:rsidRPr="56B90923" w:rsidR="5C5182F8">
        <w:rPr>
          <w:rFonts w:ascii="Arial Nova" w:hAnsi="Arial Nova" w:eastAsia="Arial Nova" w:cs="Arial Nova"/>
          <w:sz w:val="24"/>
          <w:szCs w:val="24"/>
        </w:rPr>
        <w:t xml:space="preserve"> </w:t>
      </w:r>
      <w:r w:rsidRPr="56B90923" w:rsidR="403752E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80% of festivals </w:t>
      </w:r>
      <w:r w:rsidRPr="56B90923" w:rsidR="4A45260C">
        <w:rPr>
          <w:rFonts w:ascii="Arial Nova" w:hAnsi="Arial Nova" w:eastAsia="Arial Nova" w:cs="Arial Nova"/>
          <w:b w:val="0"/>
          <w:bCs w:val="0"/>
          <w:i w:val="0"/>
          <w:iCs w:val="0"/>
          <w:caps w:val="0"/>
          <w:smallCaps w:val="0"/>
          <w:noProof w:val="0"/>
          <w:color w:val="000000" w:themeColor="text1" w:themeTint="FF" w:themeShade="FF"/>
          <w:sz w:val="24"/>
          <w:szCs w:val="24"/>
          <w:lang w:val="en-GB"/>
        </w:rPr>
        <w:t>communicate</w:t>
      </w:r>
      <w:r w:rsidRPr="56B90923" w:rsidR="403752E3">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about sustainability with audiences, and 15% of events published their environmental policy for the first time in 2021. </w:t>
      </w:r>
      <w:r w:rsidRPr="56B90923" w:rsidR="4C5A7367">
        <w:rPr>
          <w:rFonts w:ascii="Arial Nova" w:hAnsi="Arial Nova" w:eastAsia="Arial Nova" w:cs="Arial Nova"/>
          <w:sz w:val="24"/>
          <w:szCs w:val="24"/>
        </w:rPr>
        <w:t>however,</w:t>
      </w:r>
      <w:r w:rsidRPr="56B90923" w:rsidR="41EF7059">
        <w:rPr>
          <w:rFonts w:ascii="Arial Nova" w:hAnsi="Arial Nova" w:eastAsia="Arial Nova" w:cs="Arial Nova"/>
          <w:sz w:val="24"/>
          <w:szCs w:val="24"/>
        </w:rPr>
        <w:t xml:space="preserve"> </w:t>
      </w:r>
      <w:r w:rsidRPr="56B90923" w:rsidR="5B2C2F6A">
        <w:rPr>
          <w:rFonts w:ascii="Arial Nova" w:hAnsi="Arial Nova" w:eastAsia="Arial Nova" w:cs="Arial Nova"/>
          <w:sz w:val="24"/>
          <w:szCs w:val="24"/>
        </w:rPr>
        <w:t>Events, (2022) argues that</w:t>
      </w:r>
      <w:r w:rsidRPr="56B90923" w:rsidR="41EF7059">
        <w:rPr>
          <w:rFonts w:ascii="Arial Nova" w:hAnsi="Arial Nova" w:eastAsia="Arial Nova" w:cs="Arial Nova"/>
          <w:sz w:val="24"/>
          <w:szCs w:val="24"/>
        </w:rPr>
        <w:t xml:space="preserve"> not all festivals can live up to their green image, leading to the phenomenon of </w:t>
      </w:r>
      <w:r w:rsidRPr="56B90923" w:rsidR="27EE136C">
        <w:rPr>
          <w:rFonts w:ascii="Arial Nova" w:hAnsi="Arial Nova" w:eastAsia="Arial Nova" w:cs="Arial Nova"/>
          <w:sz w:val="24"/>
          <w:szCs w:val="24"/>
        </w:rPr>
        <w:t xml:space="preserve">greenwashing, according </w:t>
      </w:r>
      <w:r w:rsidRPr="56B90923" w:rsidR="122C54B8">
        <w:rPr>
          <w:rFonts w:ascii="Arial Nova" w:hAnsi="Arial Nova" w:eastAsia="Arial Nova" w:cs="Arial Nova"/>
          <w:sz w:val="24"/>
          <w:szCs w:val="24"/>
        </w:rPr>
        <w:t>to Events</w:t>
      </w:r>
      <w:r w:rsidRPr="56B90923" w:rsidR="27EE136C">
        <w:rPr>
          <w:rFonts w:ascii="Arial Nova" w:hAnsi="Arial Nova" w:eastAsia="Arial Nova" w:cs="Arial Nova"/>
          <w:sz w:val="24"/>
          <w:szCs w:val="24"/>
        </w:rPr>
        <w:t>, (2022</w:t>
      </w:r>
      <w:r w:rsidRPr="56B90923" w:rsidR="0D337D4E">
        <w:rPr>
          <w:rFonts w:ascii="Arial Nova" w:hAnsi="Arial Nova" w:eastAsia="Arial Nova" w:cs="Arial Nova"/>
          <w:sz w:val="24"/>
          <w:szCs w:val="24"/>
        </w:rPr>
        <w:t>) Tomorrowland</w:t>
      </w:r>
      <w:r w:rsidRPr="56B90923" w:rsidR="41EF7059">
        <w:rPr>
          <w:rFonts w:ascii="Arial Nova" w:hAnsi="Arial Nova" w:eastAsia="Arial Nova" w:cs="Arial Nova"/>
          <w:sz w:val="24"/>
          <w:szCs w:val="24"/>
        </w:rPr>
        <w:t xml:space="preserve">, </w:t>
      </w:r>
      <w:r w:rsidRPr="56B90923" w:rsidR="45A5C5E6">
        <w:rPr>
          <w:rFonts w:ascii="Arial Nova" w:hAnsi="Arial Nova" w:eastAsia="Arial Nova" w:cs="Arial Nova"/>
          <w:sz w:val="24"/>
          <w:szCs w:val="24"/>
        </w:rPr>
        <w:t xml:space="preserve">which is </w:t>
      </w:r>
      <w:r w:rsidRPr="56B90923" w:rsidR="41EF7059">
        <w:rPr>
          <w:rFonts w:ascii="Arial Nova" w:hAnsi="Arial Nova" w:eastAsia="Arial Nova" w:cs="Arial Nova"/>
          <w:sz w:val="24"/>
          <w:szCs w:val="24"/>
        </w:rPr>
        <w:t>one of the world's most renowned electronic dance music festivals</w:t>
      </w:r>
      <w:r w:rsidRPr="56B90923" w:rsidR="71857D05">
        <w:rPr>
          <w:rFonts w:ascii="Arial Nova" w:hAnsi="Arial Nova" w:eastAsia="Arial Nova" w:cs="Arial Nova"/>
          <w:sz w:val="24"/>
          <w:szCs w:val="24"/>
        </w:rPr>
        <w:t xml:space="preserve"> in Belgium</w:t>
      </w:r>
      <w:r w:rsidRPr="56B90923" w:rsidR="35A9E286">
        <w:rPr>
          <w:rFonts w:ascii="Arial Nova" w:hAnsi="Arial Nova" w:eastAsia="Arial Nova" w:cs="Arial Nova"/>
          <w:noProof w:val="0"/>
          <w:sz w:val="24"/>
          <w:szCs w:val="24"/>
          <w:lang w:val="en-GB"/>
        </w:rPr>
        <w:t xml:space="preserve"> </w:t>
      </w:r>
      <w:r w:rsidRPr="56B90923" w:rsidR="6C6C470B">
        <w:rPr>
          <w:rFonts w:ascii="Arial Nova" w:hAnsi="Arial Nova" w:eastAsia="Arial Nova" w:cs="Arial Nova"/>
          <w:noProof w:val="0"/>
          <w:sz w:val="24"/>
          <w:szCs w:val="24"/>
          <w:lang w:val="en-GB"/>
        </w:rPr>
        <w:t>Tomorrowland</w:t>
      </w:r>
      <w:r w:rsidRPr="56B90923" w:rsidR="35A9E286">
        <w:rPr>
          <w:rFonts w:ascii="Arial Nova" w:hAnsi="Arial Nova" w:eastAsia="Arial Nova" w:cs="Arial Nova"/>
          <w:noProof w:val="0"/>
          <w:sz w:val="24"/>
          <w:szCs w:val="24"/>
          <w:lang w:val="en-GB"/>
        </w:rPr>
        <w:t xml:space="preserve"> (2006</w:t>
      </w:r>
      <w:r w:rsidRPr="56B90923" w:rsidR="629F0182">
        <w:rPr>
          <w:rFonts w:ascii="Arial Nova" w:hAnsi="Arial Nova" w:eastAsia="Arial Nova" w:cs="Arial Nova"/>
          <w:noProof w:val="0"/>
          <w:sz w:val="24"/>
          <w:szCs w:val="24"/>
          <w:lang w:val="en-GB"/>
        </w:rPr>
        <w:t>),</w:t>
      </w:r>
    </w:p>
    <w:p w:rsidR="682B5264" w:rsidP="682B5264" w:rsidRDefault="682B5264" w14:paraId="17C8EA26" w14:textId="6DA8CD4C">
      <w:pPr>
        <w:pStyle w:val="Normal"/>
        <w:rPr>
          <w:rFonts w:ascii="Arial Nova" w:hAnsi="Arial Nova" w:eastAsia="Arial Nova" w:cs="Arial Nova"/>
          <w:sz w:val="24"/>
          <w:szCs w:val="24"/>
        </w:rPr>
      </w:pPr>
    </w:p>
    <w:p w:rsidR="517BD5EC" w:rsidP="682B5264" w:rsidRDefault="517BD5EC" w14:paraId="6C5D52B7" w14:textId="1914812A">
      <w:pPr>
        <w:pStyle w:val="Normal"/>
        <w:rPr>
          <w:rFonts w:ascii="Arial Nova" w:hAnsi="Arial Nova" w:eastAsia="Arial Nova" w:cs="Arial Nova"/>
          <w:sz w:val="24"/>
          <w:szCs w:val="24"/>
        </w:rPr>
      </w:pPr>
      <w:r w:rsidRPr="56B90923" w:rsidR="5A0BA071">
        <w:rPr>
          <w:rFonts w:ascii="Arial Nova" w:hAnsi="Arial Nova" w:eastAsia="Arial Nova" w:cs="Arial Nova"/>
          <w:sz w:val="24"/>
          <w:szCs w:val="24"/>
        </w:rPr>
        <w:t>Nations (2023) talks a</w:t>
      </w:r>
      <w:r w:rsidRPr="56B90923" w:rsidR="1F114663">
        <w:rPr>
          <w:rFonts w:ascii="Arial Nova" w:hAnsi="Arial Nova" w:eastAsia="Arial Nova" w:cs="Arial Nova"/>
          <w:sz w:val="24"/>
          <w:szCs w:val="24"/>
        </w:rPr>
        <w:t xml:space="preserve">bout how </w:t>
      </w:r>
      <w:r w:rsidRPr="56B90923" w:rsidR="0CDA2153">
        <w:rPr>
          <w:rFonts w:ascii="Arial Nova" w:hAnsi="Arial Nova" w:eastAsia="Arial Nova" w:cs="Arial Nova"/>
          <w:sz w:val="24"/>
          <w:szCs w:val="24"/>
        </w:rPr>
        <w:t>There</w:t>
      </w:r>
      <w:r w:rsidRPr="56B90923" w:rsidR="41EF7059">
        <w:rPr>
          <w:rFonts w:ascii="Arial Nova" w:hAnsi="Arial Nova" w:eastAsia="Arial Nova" w:cs="Arial Nova"/>
          <w:sz w:val="24"/>
          <w:szCs w:val="24"/>
        </w:rPr>
        <w:t xml:space="preserve"> are concerns that the festival may amplify its eco-friendly initiatives to appear more environmentally responsible than i</w:t>
      </w:r>
      <w:r w:rsidRPr="56B90923" w:rsidR="41EF7059">
        <w:rPr>
          <w:rFonts w:ascii="Arial Nova" w:hAnsi="Arial Nova" w:eastAsia="Arial Nova" w:cs="Arial Nova"/>
          <w:sz w:val="24"/>
          <w:szCs w:val="24"/>
        </w:rPr>
        <w:t>t is</w:t>
      </w:r>
      <w:r w:rsidRPr="56B90923" w:rsidR="41EF7059">
        <w:rPr>
          <w:rFonts w:ascii="Arial Nova" w:hAnsi="Arial Nova" w:eastAsia="Arial Nova" w:cs="Arial Nova"/>
          <w:sz w:val="24"/>
          <w:szCs w:val="24"/>
        </w:rPr>
        <w:t>.</w:t>
      </w:r>
      <w:r w:rsidRPr="56B90923" w:rsidR="48BD5F0B">
        <w:rPr>
          <w:rFonts w:ascii="Arial Nova" w:hAnsi="Arial Nova" w:eastAsia="Arial Nova" w:cs="Arial Nova"/>
          <w:sz w:val="24"/>
          <w:szCs w:val="24"/>
        </w:rPr>
        <w:t xml:space="preserve"> </w:t>
      </w:r>
      <w:r w:rsidRPr="56B90923" w:rsidR="3C27154C">
        <w:rPr>
          <w:rFonts w:ascii="Arial Nova" w:hAnsi="Arial Nova" w:eastAsia="Arial Nova" w:cs="Arial Nova"/>
          <w:sz w:val="24"/>
          <w:szCs w:val="24"/>
        </w:rPr>
        <w:t xml:space="preserve">They project the concept of greenwashing within the festival </w:t>
      </w:r>
      <w:r w:rsidRPr="56B90923" w:rsidR="07837CA7">
        <w:rPr>
          <w:rFonts w:ascii="Arial Nova" w:hAnsi="Arial Nova" w:eastAsia="Arial Nova" w:cs="Arial Nova"/>
          <w:sz w:val="24"/>
          <w:szCs w:val="24"/>
        </w:rPr>
        <w:t>industry, specifically</w:t>
      </w:r>
      <w:r w:rsidRPr="56B90923" w:rsidR="3C27154C">
        <w:rPr>
          <w:rFonts w:ascii="Arial Nova" w:hAnsi="Arial Nova" w:eastAsia="Arial Nova" w:cs="Arial Nova"/>
          <w:sz w:val="24"/>
          <w:szCs w:val="24"/>
        </w:rPr>
        <w:t xml:space="preserve"> focusing on Tomorrowland, </w:t>
      </w:r>
      <w:r w:rsidRPr="56B90923" w:rsidR="2A544041">
        <w:rPr>
          <w:rFonts w:ascii="Arial Nova" w:hAnsi="Arial Nova" w:eastAsia="Arial Nova" w:cs="Arial Nova"/>
          <w:noProof w:val="0"/>
          <w:sz w:val="24"/>
          <w:szCs w:val="24"/>
          <w:lang w:val="en-GB"/>
        </w:rPr>
        <w:t>Events (2022</w:t>
      </w:r>
      <w:r w:rsidRPr="56B90923" w:rsidR="5C27EC84">
        <w:rPr>
          <w:rFonts w:ascii="Arial Nova" w:hAnsi="Arial Nova" w:eastAsia="Arial Nova" w:cs="Arial Nova"/>
          <w:noProof w:val="0"/>
          <w:sz w:val="24"/>
          <w:szCs w:val="24"/>
          <w:lang w:val="en-GB"/>
        </w:rPr>
        <w:t>) argues</w:t>
      </w:r>
      <w:r w:rsidRPr="56B90923" w:rsidR="2A544041">
        <w:rPr>
          <w:rFonts w:ascii="Arial Nova" w:hAnsi="Arial Nova" w:eastAsia="Arial Nova" w:cs="Arial Nova"/>
          <w:noProof w:val="0"/>
          <w:sz w:val="24"/>
          <w:szCs w:val="24"/>
          <w:lang w:val="en-GB"/>
        </w:rPr>
        <w:t xml:space="preserve"> </w:t>
      </w:r>
      <w:r w:rsidRPr="56B90923" w:rsidR="3C27154C">
        <w:rPr>
          <w:rFonts w:ascii="Arial Nova" w:hAnsi="Arial Nova" w:eastAsia="Arial Nova" w:cs="Arial Nova"/>
          <w:sz w:val="24"/>
          <w:szCs w:val="24"/>
        </w:rPr>
        <w:t xml:space="preserve">While Tomorrowland has gained a reputation for its grandeur and sustainability efforts, there are concerns that it may be guilty of greenwashing. In its efforts to promote eco-friendly initiatives, Tomorrowland has </w:t>
      </w:r>
      <w:r w:rsidRPr="56B90923" w:rsidR="3C27154C">
        <w:rPr>
          <w:rFonts w:ascii="Arial Nova" w:hAnsi="Arial Nova" w:eastAsia="Arial Nova" w:cs="Arial Nova"/>
          <w:sz w:val="24"/>
          <w:szCs w:val="24"/>
        </w:rPr>
        <w:t>initiated</w:t>
      </w:r>
      <w:r w:rsidRPr="56B90923" w:rsidR="3C27154C">
        <w:rPr>
          <w:rFonts w:ascii="Arial Nova" w:hAnsi="Arial Nova" w:eastAsia="Arial Nova" w:cs="Arial Nova"/>
          <w:sz w:val="24"/>
          <w:szCs w:val="24"/>
        </w:rPr>
        <w:t xml:space="preserve"> a recycling club and partnered with a circular water company. the company's collaboration with Brussels Airlines to offer "party flights" to the venue has been met with criticism from climate activists and concerned individuals.</w:t>
      </w:r>
      <w:r w:rsidRPr="56B90923" w:rsidR="7A1C1D21">
        <w:rPr>
          <w:rFonts w:ascii="Arial Nova" w:hAnsi="Arial Nova" w:eastAsia="Arial Nova" w:cs="Arial Nova"/>
          <w:noProof w:val="0"/>
          <w:sz w:val="24"/>
          <w:szCs w:val="24"/>
          <w:lang w:val="en-GB"/>
        </w:rPr>
        <w:t xml:space="preserve"> (Events 2022)</w:t>
      </w:r>
      <w:r w:rsidRPr="56B90923" w:rsidR="3C27154C">
        <w:rPr>
          <w:rFonts w:ascii="Arial Nova" w:hAnsi="Arial Nova" w:eastAsia="Arial Nova" w:cs="Arial Nova"/>
          <w:sz w:val="24"/>
          <w:szCs w:val="24"/>
        </w:rPr>
        <w:t xml:space="preserve">  </w:t>
      </w:r>
    </w:p>
    <w:p w:rsidR="682B5264" w:rsidP="682B5264" w:rsidRDefault="682B5264" w14:paraId="61813426" w14:textId="12BE3200">
      <w:pPr>
        <w:rPr>
          <w:rFonts w:ascii="Arial Nova" w:hAnsi="Arial Nova" w:eastAsia="Arial Nova" w:cs="Arial Nova"/>
          <w:sz w:val="24"/>
          <w:szCs w:val="24"/>
        </w:rPr>
      </w:pPr>
    </w:p>
    <w:p w:rsidR="682B5264" w:rsidP="682B5264" w:rsidRDefault="682B5264" w14:paraId="7D80FD8A" w14:textId="5DEDBD5A">
      <w:pPr>
        <w:rPr>
          <w:rFonts w:ascii="Arial Nova" w:hAnsi="Arial Nova" w:eastAsia="Arial Nova" w:cs="Arial Nova"/>
          <w:sz w:val="24"/>
          <w:szCs w:val="24"/>
        </w:rPr>
      </w:pPr>
    </w:p>
    <w:p w:rsidR="682B5264" w:rsidP="682B5264" w:rsidRDefault="682B5264" w14:paraId="3164D666" w14:textId="4603634B">
      <w:pPr>
        <w:rPr>
          <w:rFonts w:ascii="Arial Nova" w:hAnsi="Arial Nova" w:eastAsia="Arial Nova" w:cs="Arial Nova"/>
          <w:sz w:val="24"/>
          <w:szCs w:val="24"/>
        </w:rPr>
      </w:pPr>
    </w:p>
    <w:p w:rsidR="7C394767" w:rsidP="682B5264" w:rsidRDefault="7C394767" w14:paraId="36539945" w14:textId="1ABC6FF0">
      <w:pPr>
        <w:pStyle w:val="Normal"/>
        <w:rPr>
          <w:rFonts w:ascii="Arial Nova" w:hAnsi="Arial Nova" w:eastAsia="Arial Nova" w:cs="Arial Nova"/>
          <w:sz w:val="24"/>
          <w:szCs w:val="24"/>
        </w:rPr>
      </w:pPr>
      <w:r w:rsidRPr="56B90923" w:rsidR="41EF7059">
        <w:rPr>
          <w:rFonts w:ascii="Arial Nova" w:hAnsi="Arial Nova" w:eastAsia="Arial Nova" w:cs="Arial Nova"/>
          <w:sz w:val="24"/>
          <w:szCs w:val="24"/>
        </w:rPr>
        <w:t>In contrast,</w:t>
      </w:r>
      <w:r w:rsidRPr="56B90923" w:rsidR="42CD8887">
        <w:rPr>
          <w:rFonts w:ascii="Arial Nova" w:hAnsi="Arial Nova" w:eastAsia="Arial Nova" w:cs="Arial Nova"/>
          <w:sz w:val="24"/>
          <w:szCs w:val="24"/>
        </w:rPr>
        <w:t xml:space="preserve"> research done by (Rose, 2016</w:t>
      </w:r>
      <w:r w:rsidRPr="56B90923" w:rsidR="2A29962E">
        <w:rPr>
          <w:rFonts w:ascii="Arial Nova" w:hAnsi="Arial Nova" w:eastAsia="Arial Nova" w:cs="Arial Nova"/>
          <w:sz w:val="24"/>
          <w:szCs w:val="24"/>
        </w:rPr>
        <w:t>) the</w:t>
      </w:r>
      <w:r w:rsidRPr="56B90923" w:rsidR="41EF7059">
        <w:rPr>
          <w:rFonts w:ascii="Arial Nova" w:hAnsi="Arial Nova" w:eastAsia="Arial Nova" w:cs="Arial Nova"/>
          <w:sz w:val="24"/>
          <w:szCs w:val="24"/>
        </w:rPr>
        <w:t xml:space="preserve"> Glastonbury Festival, a celebrated event, has </w:t>
      </w:r>
      <w:r w:rsidRPr="56B90923" w:rsidR="41EF7059">
        <w:rPr>
          <w:rFonts w:ascii="Arial Nova" w:hAnsi="Arial Nova" w:eastAsia="Arial Nova" w:cs="Arial Nova"/>
          <w:sz w:val="24"/>
          <w:szCs w:val="24"/>
        </w:rPr>
        <w:t>demonstrated</w:t>
      </w:r>
      <w:r w:rsidRPr="56B90923" w:rsidR="41EF7059">
        <w:rPr>
          <w:rFonts w:ascii="Arial Nova" w:hAnsi="Arial Nova" w:eastAsia="Arial Nova" w:cs="Arial Nova"/>
          <w:sz w:val="24"/>
          <w:szCs w:val="24"/>
        </w:rPr>
        <w:t xml:space="preserve"> a profound understanding of the significance of environmental sustainability by integrating it into its corporate social responsibility (CSR) policy. </w:t>
      </w:r>
      <w:r w:rsidRPr="56B90923" w:rsidR="2CBF1EDC">
        <w:rPr>
          <w:rFonts w:ascii="Arial Nova" w:hAnsi="Arial Nova" w:eastAsia="Arial Nova" w:cs="Arial Nova"/>
          <w:sz w:val="24"/>
          <w:szCs w:val="24"/>
        </w:rPr>
        <w:t>(Rose, 2016</w:t>
      </w:r>
      <w:r w:rsidRPr="56B90923" w:rsidR="26056861">
        <w:rPr>
          <w:rFonts w:ascii="Arial Nova" w:hAnsi="Arial Nova" w:eastAsia="Arial Nova" w:cs="Arial Nova"/>
          <w:sz w:val="24"/>
          <w:szCs w:val="24"/>
        </w:rPr>
        <w:t>) Numerous</w:t>
      </w:r>
      <w:r w:rsidRPr="56B90923" w:rsidR="223D73F9">
        <w:rPr>
          <w:rFonts w:ascii="Arial Nova" w:hAnsi="Arial Nova" w:eastAsia="Arial Nova" w:cs="Arial Nova"/>
          <w:sz w:val="24"/>
          <w:szCs w:val="24"/>
        </w:rPr>
        <w:t xml:space="preserve"> factors</w:t>
      </w:r>
      <w:r w:rsidRPr="56B90923" w:rsidR="41EF7059">
        <w:rPr>
          <w:rFonts w:ascii="Arial Nova" w:hAnsi="Arial Nova" w:eastAsia="Arial Nova" w:cs="Arial Nova"/>
          <w:sz w:val="24"/>
          <w:szCs w:val="24"/>
        </w:rPr>
        <w:t>, including increased governmental regulations and environmental policies,</w:t>
      </w:r>
      <w:r w:rsidRPr="56B90923" w:rsidR="22B0ED82">
        <w:rPr>
          <w:rFonts w:ascii="Arial Nova" w:hAnsi="Arial Nova" w:eastAsia="Arial Nova" w:cs="Arial Nova"/>
          <w:sz w:val="24"/>
          <w:szCs w:val="24"/>
        </w:rPr>
        <w:t xml:space="preserve"> Festivals held in the United Kingdom </w:t>
      </w:r>
      <w:r w:rsidRPr="56B90923" w:rsidR="22B0ED82">
        <w:rPr>
          <w:rFonts w:ascii="Arial Nova" w:hAnsi="Arial Nova" w:eastAsia="Arial Nova" w:cs="Arial Nova"/>
          <w:sz w:val="24"/>
          <w:szCs w:val="24"/>
        </w:rPr>
        <w:t>are required to</w:t>
      </w:r>
      <w:r w:rsidRPr="56B90923" w:rsidR="22B0ED82">
        <w:rPr>
          <w:rFonts w:ascii="Arial Nova" w:hAnsi="Arial Nova" w:eastAsia="Arial Nova" w:cs="Arial Nova"/>
          <w:sz w:val="24"/>
          <w:szCs w:val="24"/>
        </w:rPr>
        <w:t xml:space="preserve"> </w:t>
      </w:r>
      <w:r w:rsidRPr="56B90923" w:rsidR="22B0ED82">
        <w:rPr>
          <w:rFonts w:ascii="Arial Nova" w:hAnsi="Arial Nova" w:eastAsia="Arial Nova" w:cs="Arial Nova"/>
          <w:sz w:val="24"/>
          <w:szCs w:val="24"/>
        </w:rPr>
        <w:t>comply with</w:t>
      </w:r>
      <w:r w:rsidRPr="56B90923" w:rsidR="22B0ED82">
        <w:rPr>
          <w:rFonts w:ascii="Arial Nova" w:hAnsi="Arial Nova" w:eastAsia="Arial Nova" w:cs="Arial Nova"/>
          <w:sz w:val="24"/>
          <w:szCs w:val="24"/>
        </w:rPr>
        <w:t xml:space="preserve"> several laws that aim to regulate their environmental impact.</w:t>
      </w:r>
      <w:r w:rsidRPr="56B90923" w:rsidR="4BCA6483">
        <w:rPr>
          <w:rFonts w:ascii="Arial Nova" w:hAnsi="Arial Nova" w:eastAsia="Arial Nova" w:cs="Arial Nova"/>
          <w:noProof w:val="0"/>
          <w:sz w:val="24"/>
          <w:szCs w:val="24"/>
          <w:lang w:val="en-GB"/>
        </w:rPr>
        <w:t xml:space="preserve"> GOV.UK (2022</w:t>
      </w:r>
      <w:r w:rsidRPr="56B90923" w:rsidR="5494C0F2">
        <w:rPr>
          <w:rFonts w:ascii="Arial Nova" w:hAnsi="Arial Nova" w:eastAsia="Arial Nova" w:cs="Arial Nova"/>
          <w:noProof w:val="0"/>
          <w:sz w:val="24"/>
          <w:szCs w:val="24"/>
          <w:lang w:val="en-GB"/>
        </w:rPr>
        <w:t>) The</w:t>
      </w:r>
      <w:r w:rsidRPr="56B90923" w:rsidR="22B0ED82">
        <w:rPr>
          <w:rFonts w:ascii="Arial Nova" w:hAnsi="Arial Nova" w:eastAsia="Arial Nova" w:cs="Arial Nova"/>
          <w:sz w:val="24"/>
          <w:szCs w:val="24"/>
        </w:rPr>
        <w:t xml:space="preserve"> Noise Act 1996 is among the legislation that governs festivals and restricts noise levels to prevent undue noise pollution in nearby communities.</w:t>
      </w:r>
      <w:r w:rsidRPr="56B90923" w:rsidR="15E6BB6D">
        <w:rPr>
          <w:rFonts w:ascii="Arial Nova" w:hAnsi="Arial Nova" w:eastAsia="Arial Nova" w:cs="Arial Nova"/>
          <w:sz w:val="24"/>
          <w:szCs w:val="24"/>
        </w:rPr>
        <w:t xml:space="preserve"> </w:t>
      </w:r>
      <w:r w:rsidRPr="56B90923" w:rsidR="76EE099F">
        <w:rPr>
          <w:rFonts w:ascii="Arial Nova" w:hAnsi="Arial Nova" w:eastAsia="Arial Nova" w:cs="Arial Nova"/>
          <w:sz w:val="24"/>
          <w:szCs w:val="24"/>
        </w:rPr>
        <w:t>G</w:t>
      </w:r>
      <w:r w:rsidRPr="56B90923" w:rsidR="15E6BB6D">
        <w:rPr>
          <w:rFonts w:ascii="Arial Nova" w:hAnsi="Arial Nova" w:eastAsia="Arial Nova" w:cs="Arial Nova"/>
          <w:sz w:val="24"/>
          <w:szCs w:val="24"/>
        </w:rPr>
        <w:t>ov.</w:t>
      </w:r>
      <w:r w:rsidRPr="56B90923" w:rsidR="76EE099F">
        <w:rPr>
          <w:rFonts w:ascii="Arial Nova" w:hAnsi="Arial Nova" w:eastAsia="Arial Nova" w:cs="Arial Nova"/>
          <w:sz w:val="24"/>
          <w:szCs w:val="24"/>
        </w:rPr>
        <w:t xml:space="preserve"> </w:t>
      </w:r>
      <w:r w:rsidRPr="56B90923" w:rsidR="15E6BB6D">
        <w:rPr>
          <w:rFonts w:ascii="Arial Nova" w:hAnsi="Arial Nova" w:eastAsia="Arial Nova" w:cs="Arial Nova"/>
          <w:sz w:val="24"/>
          <w:szCs w:val="24"/>
        </w:rPr>
        <w:t>uk</w:t>
      </w:r>
      <w:r w:rsidRPr="56B90923" w:rsidR="15E6BB6D">
        <w:rPr>
          <w:rFonts w:ascii="Arial Nova" w:hAnsi="Arial Nova" w:eastAsia="Arial Nova" w:cs="Arial Nova"/>
          <w:sz w:val="24"/>
          <w:szCs w:val="24"/>
        </w:rPr>
        <w:t xml:space="preserve"> (2011)</w:t>
      </w:r>
      <w:r w:rsidRPr="56B90923" w:rsidR="22B0ED82">
        <w:rPr>
          <w:rFonts w:ascii="Arial Nova" w:hAnsi="Arial Nova" w:eastAsia="Arial Nova" w:cs="Arial Nova"/>
          <w:sz w:val="24"/>
          <w:szCs w:val="24"/>
        </w:rPr>
        <w:t xml:space="preserve"> The Environmental Protection Act 1990 is another law that addresses waste management and pollution concerns specific to festivals. It imposes strict regulations on the ways festival organi</w:t>
      </w:r>
      <w:r w:rsidRPr="56B90923" w:rsidR="195B8ED7">
        <w:rPr>
          <w:rFonts w:ascii="Arial Nova" w:hAnsi="Arial Nova" w:eastAsia="Arial Nova" w:cs="Arial Nova"/>
          <w:sz w:val="24"/>
          <w:szCs w:val="24"/>
        </w:rPr>
        <w:t>s</w:t>
      </w:r>
      <w:r w:rsidRPr="56B90923" w:rsidR="22B0ED82">
        <w:rPr>
          <w:rFonts w:ascii="Arial Nova" w:hAnsi="Arial Nova" w:eastAsia="Arial Nova" w:cs="Arial Nova"/>
          <w:sz w:val="24"/>
          <w:szCs w:val="24"/>
        </w:rPr>
        <w:t>ers handle waste, and it requires them to take measures that mitigate pollution.</w:t>
      </w:r>
      <w:r w:rsidRPr="56B90923" w:rsidR="7B8AD73D">
        <w:rPr>
          <w:rFonts w:ascii="Arial Nova" w:hAnsi="Arial Nova" w:eastAsia="Arial Nova" w:cs="Arial Nova"/>
          <w:noProof w:val="0"/>
          <w:sz w:val="24"/>
          <w:szCs w:val="24"/>
          <w:lang w:val="en-GB"/>
        </w:rPr>
        <w:t xml:space="preserve"> Government of UK (2023)</w:t>
      </w:r>
      <w:r w:rsidRPr="56B90923" w:rsidR="22B0ED82">
        <w:rPr>
          <w:rFonts w:ascii="Arial Nova" w:hAnsi="Arial Nova" w:eastAsia="Arial Nova" w:cs="Arial Nova"/>
          <w:sz w:val="24"/>
          <w:szCs w:val="24"/>
        </w:rPr>
        <w:t xml:space="preserve"> Additionally, the Control of Pollution Act 1974 imposes regulations on noise and air pollution arising from festivals. </w:t>
      </w:r>
      <w:r w:rsidRPr="56B90923" w:rsidR="030878DC">
        <w:rPr>
          <w:rFonts w:ascii="Arial Nova" w:hAnsi="Arial Nova" w:eastAsia="Arial Nova" w:cs="Arial Nova"/>
          <w:sz w:val="24"/>
          <w:szCs w:val="24"/>
        </w:rPr>
        <w:t xml:space="preserve">Gov. </w:t>
      </w:r>
      <w:r w:rsidRPr="56B90923" w:rsidR="34B8919D">
        <w:rPr>
          <w:rFonts w:ascii="Arial Nova" w:hAnsi="Arial Nova" w:eastAsia="Arial Nova" w:cs="Arial Nova"/>
          <w:sz w:val="24"/>
          <w:szCs w:val="24"/>
        </w:rPr>
        <w:t>Uk</w:t>
      </w:r>
      <w:r w:rsidRPr="56B90923" w:rsidR="030878DC">
        <w:rPr>
          <w:rFonts w:ascii="Arial Nova" w:hAnsi="Arial Nova" w:eastAsia="Arial Nova" w:cs="Arial Nova"/>
          <w:sz w:val="24"/>
          <w:szCs w:val="24"/>
        </w:rPr>
        <w:t xml:space="preserve"> (2011b)</w:t>
      </w:r>
    </w:p>
    <w:p w:rsidR="7C394767" w:rsidP="682B5264" w:rsidRDefault="7C394767" w14:paraId="1B637FB8" w14:textId="71DCAE9D">
      <w:pPr>
        <w:pStyle w:val="Normal"/>
        <w:rPr>
          <w:rFonts w:ascii="Arial Nova" w:hAnsi="Arial Nova" w:eastAsia="Arial Nova" w:cs="Arial Nova"/>
          <w:sz w:val="24"/>
          <w:szCs w:val="24"/>
        </w:rPr>
      </w:pPr>
      <w:r w:rsidRPr="56B90923" w:rsidR="0C7F3E85">
        <w:rPr>
          <w:rFonts w:ascii="Arial Nova" w:hAnsi="Arial Nova" w:eastAsia="Arial Nova" w:cs="Arial Nova"/>
          <w:noProof w:val="0"/>
          <w:sz w:val="24"/>
          <w:szCs w:val="24"/>
          <w:lang w:val="en-GB"/>
        </w:rPr>
        <w:t>Gov.uk (2021) legis</w:t>
      </w:r>
      <w:r w:rsidRPr="56B90923" w:rsidR="6DA9079D">
        <w:rPr>
          <w:rFonts w:ascii="Arial Nova" w:hAnsi="Arial Nova" w:eastAsia="Arial Nova" w:cs="Arial Nova"/>
          <w:noProof w:val="0"/>
          <w:sz w:val="24"/>
          <w:szCs w:val="24"/>
          <w:lang w:val="en-GB"/>
        </w:rPr>
        <w:t>l</w:t>
      </w:r>
      <w:r w:rsidRPr="56B90923" w:rsidR="0C7F3E85">
        <w:rPr>
          <w:rFonts w:ascii="Arial Nova" w:hAnsi="Arial Nova" w:eastAsia="Arial Nova" w:cs="Arial Nova"/>
          <w:noProof w:val="0"/>
          <w:sz w:val="24"/>
          <w:szCs w:val="24"/>
          <w:lang w:val="en-GB"/>
        </w:rPr>
        <w:t xml:space="preserve">ation enforces </w:t>
      </w:r>
      <w:r w:rsidRPr="56B90923" w:rsidR="22B0ED82">
        <w:rPr>
          <w:rFonts w:ascii="Arial Nova" w:hAnsi="Arial Nova" w:eastAsia="Arial Nova" w:cs="Arial Nova"/>
          <w:sz w:val="24"/>
          <w:szCs w:val="24"/>
        </w:rPr>
        <w:t xml:space="preserve">Festival organizers must, therefore, ensure that their events are held in such a way that they </w:t>
      </w:r>
      <w:r w:rsidRPr="56B90923" w:rsidR="22B0ED82">
        <w:rPr>
          <w:rFonts w:ascii="Arial Nova" w:hAnsi="Arial Nova" w:eastAsia="Arial Nova" w:cs="Arial Nova"/>
          <w:sz w:val="24"/>
          <w:szCs w:val="24"/>
        </w:rPr>
        <w:t>comply with</w:t>
      </w:r>
      <w:r w:rsidRPr="56B90923" w:rsidR="22B0ED82">
        <w:rPr>
          <w:rFonts w:ascii="Arial Nova" w:hAnsi="Arial Nova" w:eastAsia="Arial Nova" w:cs="Arial Nova"/>
          <w:sz w:val="24"/>
          <w:szCs w:val="24"/>
        </w:rPr>
        <w:t xml:space="preserve"> these laws and do not endanger the health of the </w:t>
      </w:r>
      <w:r w:rsidRPr="56B90923" w:rsidR="22B0ED82">
        <w:rPr>
          <w:rFonts w:ascii="Arial Nova" w:hAnsi="Arial Nova" w:eastAsia="Arial Nova" w:cs="Arial Nova"/>
          <w:sz w:val="24"/>
          <w:szCs w:val="24"/>
        </w:rPr>
        <w:t>general public</w:t>
      </w:r>
      <w:r w:rsidRPr="56B90923" w:rsidR="22B0ED82">
        <w:rPr>
          <w:rFonts w:ascii="Arial Nova" w:hAnsi="Arial Nova" w:eastAsia="Arial Nova" w:cs="Arial Nova"/>
          <w:sz w:val="24"/>
          <w:szCs w:val="24"/>
        </w:rPr>
        <w:t xml:space="preserve"> or the environment. </w:t>
      </w:r>
      <w:r w:rsidRPr="56B90923" w:rsidR="71F876DD">
        <w:rPr>
          <w:rFonts w:ascii="Arial Nova" w:hAnsi="Arial Nova" w:eastAsia="Arial Nova" w:cs="Arial Nova"/>
          <w:sz w:val="24"/>
          <w:szCs w:val="24"/>
        </w:rPr>
        <w:t>(Gov.uk 2021)</w:t>
      </w:r>
    </w:p>
    <w:p w:rsidR="7C394767" w:rsidP="682B5264" w:rsidRDefault="7C394767" w14:paraId="0AFEEE83" w14:textId="56BC9610">
      <w:pPr>
        <w:pStyle w:val="Normal"/>
        <w:rPr>
          <w:rFonts w:ascii="Arial Nova" w:hAnsi="Arial Nova" w:eastAsia="Arial Nova" w:cs="Arial Nova"/>
          <w:sz w:val="24"/>
          <w:szCs w:val="24"/>
        </w:rPr>
      </w:pPr>
      <w:r w:rsidRPr="56B90923" w:rsidR="22B0ED82">
        <w:rPr>
          <w:rFonts w:ascii="Arial Nova" w:hAnsi="Arial Nova" w:eastAsia="Arial Nova" w:cs="Arial Nova"/>
          <w:sz w:val="24"/>
          <w:szCs w:val="24"/>
        </w:rPr>
        <w:t xml:space="preserve"> </w:t>
      </w:r>
      <w:r w:rsidRPr="56B90923" w:rsidR="09E21E91">
        <w:rPr>
          <w:rFonts w:ascii="Arial Nova" w:hAnsi="Arial Nova" w:eastAsia="Arial Nova" w:cs="Arial Nova"/>
          <w:sz w:val="24"/>
          <w:szCs w:val="24"/>
        </w:rPr>
        <w:t xml:space="preserve">Glastonbury festival has been fined for water </w:t>
      </w:r>
      <w:r w:rsidRPr="56B90923" w:rsidR="09E21E91">
        <w:rPr>
          <w:rFonts w:ascii="Arial Nova" w:hAnsi="Arial Nova" w:eastAsia="Arial Nova" w:cs="Arial Nova"/>
          <w:sz w:val="24"/>
          <w:szCs w:val="24"/>
        </w:rPr>
        <w:t>pollution</w:t>
      </w:r>
      <w:r w:rsidRPr="56B90923" w:rsidR="09E21E91">
        <w:rPr>
          <w:rFonts w:ascii="Arial Nova" w:hAnsi="Arial Nova" w:eastAsia="Arial Nova" w:cs="Arial Nova"/>
          <w:sz w:val="24"/>
          <w:szCs w:val="24"/>
        </w:rPr>
        <w:t xml:space="preserve">, During the 2014 festival, human sewage leaked out of a slurry tank and made its way into the </w:t>
      </w:r>
      <w:r w:rsidRPr="56B90923" w:rsidR="09E21E91">
        <w:rPr>
          <w:rFonts w:ascii="Arial Nova" w:hAnsi="Arial Nova" w:eastAsia="Arial Nova" w:cs="Arial Nova"/>
          <w:sz w:val="24"/>
          <w:szCs w:val="24"/>
        </w:rPr>
        <w:t>W</w:t>
      </w:r>
      <w:r w:rsidRPr="56B90923" w:rsidR="09E21E91">
        <w:rPr>
          <w:rFonts w:ascii="Arial Nova" w:hAnsi="Arial Nova" w:eastAsia="Arial Nova" w:cs="Arial Nova"/>
          <w:sz w:val="24"/>
          <w:szCs w:val="24"/>
        </w:rPr>
        <w:t>hitelake</w:t>
      </w:r>
      <w:r w:rsidRPr="56B90923" w:rsidR="09E21E91">
        <w:rPr>
          <w:rFonts w:ascii="Arial Nova" w:hAnsi="Arial Nova" w:eastAsia="Arial Nova" w:cs="Arial Nova"/>
          <w:sz w:val="24"/>
          <w:szCs w:val="24"/>
        </w:rPr>
        <w:t xml:space="preserve"> </w:t>
      </w:r>
      <w:r w:rsidRPr="56B90923" w:rsidR="09E21E91">
        <w:rPr>
          <w:rFonts w:ascii="Arial Nova" w:hAnsi="Arial Nova" w:eastAsia="Arial Nova" w:cs="Arial Nova"/>
          <w:sz w:val="24"/>
          <w:szCs w:val="24"/>
        </w:rPr>
        <w:t xml:space="preserve">River, resulting </w:t>
      </w:r>
      <w:r w:rsidRPr="56B90923" w:rsidR="3BCAAAB3">
        <w:rPr>
          <w:rFonts w:ascii="Arial Nova" w:hAnsi="Arial Nova" w:eastAsia="Arial Nova" w:cs="Arial Nova"/>
          <w:sz w:val="24"/>
          <w:szCs w:val="24"/>
        </w:rPr>
        <w:t>(Morris and agency 2016)</w:t>
      </w:r>
    </w:p>
    <w:p w:rsidR="7C394767" w:rsidP="682B5264" w:rsidRDefault="7C394767" w14:paraId="2C80F40D" w14:textId="4344CF29">
      <w:pPr>
        <w:pStyle w:val="Normal"/>
        <w:rPr>
          <w:rFonts w:ascii="Arial Nova" w:hAnsi="Arial Nova" w:eastAsia="Arial Nova" w:cs="Arial Nova"/>
          <w:sz w:val="24"/>
          <w:szCs w:val="24"/>
        </w:rPr>
      </w:pPr>
      <w:r w:rsidRPr="56B90923" w:rsidR="1677666D">
        <w:rPr>
          <w:rFonts w:ascii="Arial Nova" w:hAnsi="Arial Nova" w:eastAsia="Arial Nova" w:cs="Arial Nova"/>
          <w:sz w:val="24"/>
          <w:szCs w:val="24"/>
        </w:rPr>
        <w:t xml:space="preserve">Environment Agency (2016) </w:t>
      </w:r>
      <w:r w:rsidRPr="56B90923" w:rsidR="0227320F">
        <w:rPr>
          <w:rFonts w:ascii="Arial Nova" w:hAnsi="Arial Nova" w:eastAsia="Arial Nova" w:cs="Arial Nova"/>
          <w:sz w:val="24"/>
          <w:szCs w:val="24"/>
        </w:rPr>
        <w:t>quoted “</w:t>
      </w:r>
      <w:r w:rsidRPr="56B90923" w:rsidR="7BDEB7AE">
        <w:rPr>
          <w:rFonts w:ascii="Arial Nova" w:hAnsi="Arial Nova" w:eastAsia="Arial Nova" w:cs="Arial Nova"/>
          <w:sz w:val="24"/>
          <w:szCs w:val="24"/>
        </w:rPr>
        <w:t xml:space="preserve">The sewage spill killed at least 42 fish including 29 bullhead – a European protected species – 10 brown trout and 3 stone </w:t>
      </w:r>
      <w:r w:rsidRPr="56B90923" w:rsidR="452EA5B9">
        <w:rPr>
          <w:rFonts w:ascii="Arial Nova" w:hAnsi="Arial Nova" w:eastAsia="Arial Nova" w:cs="Arial Nova"/>
          <w:sz w:val="24"/>
          <w:szCs w:val="24"/>
        </w:rPr>
        <w:t>loaches</w:t>
      </w:r>
      <w:r w:rsidRPr="56B90923" w:rsidR="7BDEB7AE">
        <w:rPr>
          <w:rFonts w:ascii="Arial Nova" w:hAnsi="Arial Nova" w:eastAsia="Arial Nova" w:cs="Arial Nova"/>
          <w:sz w:val="24"/>
          <w:szCs w:val="24"/>
        </w:rPr>
        <w:t>. A fish survey revealed that no trout survived the incident.”</w:t>
      </w:r>
    </w:p>
    <w:p w:rsidR="7C394767" w:rsidP="682B5264" w:rsidRDefault="7C394767" w14:paraId="0CD4038B" w14:textId="4326D692">
      <w:pPr>
        <w:pStyle w:val="Normal"/>
        <w:rPr>
          <w:rFonts w:ascii="Arial Nova" w:hAnsi="Arial Nova" w:eastAsia="Arial Nova" w:cs="Arial Nova"/>
          <w:sz w:val="24"/>
          <w:szCs w:val="24"/>
        </w:rPr>
      </w:pPr>
      <w:r w:rsidRPr="56B90923" w:rsidR="5417CF05">
        <w:rPr>
          <w:rFonts w:ascii="Arial Nova" w:hAnsi="Arial Nova" w:eastAsia="Arial Nova" w:cs="Arial Nova"/>
          <w:sz w:val="24"/>
          <w:szCs w:val="24"/>
        </w:rPr>
        <w:t>GOV.UK (2020)</w:t>
      </w:r>
      <w:r w:rsidRPr="56B90923" w:rsidR="482907BC">
        <w:rPr>
          <w:rFonts w:ascii="Arial Nova" w:hAnsi="Arial Nova" w:eastAsia="Arial Nova" w:cs="Arial Nova"/>
          <w:sz w:val="24"/>
          <w:szCs w:val="24"/>
        </w:rPr>
        <w:t xml:space="preserve"> </w:t>
      </w:r>
      <w:r w:rsidRPr="56B90923" w:rsidR="506A54C7">
        <w:rPr>
          <w:rFonts w:ascii="Arial Nova" w:hAnsi="Arial Nova" w:eastAsia="Arial Nova" w:cs="Arial Nova"/>
          <w:sz w:val="24"/>
          <w:szCs w:val="24"/>
        </w:rPr>
        <w:t>has introduced</w:t>
      </w:r>
      <w:r w:rsidRPr="56B90923" w:rsidR="482907BC">
        <w:rPr>
          <w:rFonts w:ascii="Arial Nova" w:hAnsi="Arial Nova" w:eastAsia="Arial Nova" w:cs="Arial Nova"/>
          <w:sz w:val="24"/>
          <w:szCs w:val="24"/>
        </w:rPr>
        <w:t xml:space="preserve"> a revised legislative framework, </w:t>
      </w:r>
      <w:r w:rsidRPr="56B90923" w:rsidR="482907BC">
        <w:rPr>
          <w:rFonts w:ascii="Arial Nova" w:hAnsi="Arial Nova" w:eastAsia="Arial Nova" w:cs="Arial Nova"/>
          <w:sz w:val="24"/>
          <w:szCs w:val="24"/>
        </w:rPr>
        <w:t>identifying</w:t>
      </w:r>
      <w:r w:rsidRPr="56B90923" w:rsidR="482907BC">
        <w:rPr>
          <w:rFonts w:ascii="Arial Nova" w:hAnsi="Arial Nova" w:eastAsia="Arial Nova" w:cs="Arial Nova"/>
          <w:sz w:val="24"/>
          <w:szCs w:val="24"/>
        </w:rPr>
        <w:t xml:space="preserve"> steps for the reduction of </w:t>
      </w:r>
      <w:r w:rsidRPr="56B90923" w:rsidR="482907BC">
        <w:rPr>
          <w:rFonts w:ascii="Arial Nova" w:hAnsi="Arial Nova" w:eastAsia="Arial Nova" w:cs="Arial Nova"/>
          <w:sz w:val="24"/>
          <w:szCs w:val="24"/>
        </w:rPr>
        <w:t>waste</w:t>
      </w:r>
      <w:r w:rsidRPr="56B90923" w:rsidR="482907BC">
        <w:rPr>
          <w:rFonts w:ascii="Arial Nova" w:hAnsi="Arial Nova" w:eastAsia="Arial Nova" w:cs="Arial Nova"/>
          <w:sz w:val="24"/>
          <w:szCs w:val="24"/>
        </w:rPr>
        <w:t xml:space="preserve"> and </w:t>
      </w:r>
      <w:r w:rsidRPr="56B90923" w:rsidR="482907BC">
        <w:rPr>
          <w:rFonts w:ascii="Arial Nova" w:hAnsi="Arial Nova" w:eastAsia="Arial Nova" w:cs="Arial Nova"/>
          <w:sz w:val="24"/>
          <w:szCs w:val="24"/>
        </w:rPr>
        <w:t>establishing</w:t>
      </w:r>
      <w:r w:rsidRPr="56B90923" w:rsidR="482907BC">
        <w:rPr>
          <w:rFonts w:ascii="Arial Nova" w:hAnsi="Arial Nova" w:eastAsia="Arial Nova" w:cs="Arial Nova"/>
          <w:sz w:val="24"/>
          <w:szCs w:val="24"/>
        </w:rPr>
        <w:t xml:space="preserve"> an ambitious and credible long-term path for waste management and recycling.</w:t>
      </w:r>
      <w:r w:rsidRPr="56B90923" w:rsidR="41EF7059">
        <w:rPr>
          <w:rFonts w:ascii="Arial Nova" w:hAnsi="Arial Nova" w:eastAsia="Arial Nova" w:cs="Arial Nova"/>
          <w:sz w:val="24"/>
          <w:szCs w:val="24"/>
        </w:rPr>
        <w:t xml:space="preserve"> In compliance with these regulations, Glastonbury has taken steps towards sustainability. The Circular Economy Package (CEP) offers a revised legislative framework that </w:t>
      </w:r>
      <w:r w:rsidRPr="56B90923" w:rsidR="41EF7059">
        <w:rPr>
          <w:rFonts w:ascii="Arial Nova" w:hAnsi="Arial Nova" w:eastAsia="Arial Nova" w:cs="Arial Nova"/>
          <w:sz w:val="24"/>
          <w:szCs w:val="24"/>
        </w:rPr>
        <w:t>identifies</w:t>
      </w:r>
      <w:r w:rsidRPr="56B90923" w:rsidR="41EF7059">
        <w:rPr>
          <w:rFonts w:ascii="Arial Nova" w:hAnsi="Arial Nova" w:eastAsia="Arial Nova" w:cs="Arial Nova"/>
          <w:sz w:val="24"/>
          <w:szCs w:val="24"/>
        </w:rPr>
        <w:t xml:space="preserve"> steps for waste reduction, </w:t>
      </w:r>
      <w:r w:rsidRPr="56B90923" w:rsidR="14E7E91E">
        <w:rPr>
          <w:rFonts w:ascii="Arial Nova" w:hAnsi="Arial Nova" w:eastAsia="Arial Nova" w:cs="Arial Nova"/>
          <w:sz w:val="24"/>
          <w:szCs w:val="24"/>
        </w:rPr>
        <w:t>showing</w:t>
      </w:r>
      <w:r w:rsidRPr="56B90923" w:rsidR="41EF7059">
        <w:rPr>
          <w:rFonts w:ascii="Arial Nova" w:hAnsi="Arial Nova" w:eastAsia="Arial Nova" w:cs="Arial Nova"/>
          <w:sz w:val="24"/>
          <w:szCs w:val="24"/>
        </w:rPr>
        <w:t xml:space="preserve"> an ambitious and credible long-term path for waste management and recycling.</w:t>
      </w:r>
      <w:r w:rsidRPr="56B90923" w:rsidR="44B60C6E">
        <w:rPr>
          <w:rFonts w:ascii="Arial Nova" w:hAnsi="Arial Nova" w:eastAsia="Arial Nova" w:cs="Arial Nova"/>
          <w:sz w:val="24"/>
          <w:szCs w:val="24"/>
        </w:rPr>
        <w:t xml:space="preserve"> (GOV.UK 2020)</w:t>
      </w:r>
    </w:p>
    <w:p w:rsidR="7C394767" w:rsidP="3D184EC4" w:rsidRDefault="7C394767" w14:paraId="2CF739E4" w14:textId="0928A0C8">
      <w:pPr>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 </w:t>
      </w:r>
    </w:p>
    <w:p w:rsidR="7C394767" w:rsidP="56B90923" w:rsidRDefault="7C394767" w14:paraId="196974FE" w14:textId="18EB9B1D">
      <w:pPr>
        <w:pStyle w:val="Normal"/>
        <w:rPr>
          <w:rFonts w:ascii="Arial Nova" w:hAnsi="Arial Nova" w:eastAsia="Arial Nova" w:cs="Arial Nova"/>
          <w:sz w:val="24"/>
          <w:szCs w:val="24"/>
        </w:rPr>
      </w:pPr>
      <w:r w:rsidRPr="56B90923" w:rsidR="3D1195CF">
        <w:rPr>
          <w:rFonts w:ascii="Arial Nova" w:hAnsi="Arial Nova" w:eastAsia="Arial Nova" w:cs="Arial Nova"/>
          <w:noProof w:val="0"/>
          <w:sz w:val="24"/>
          <w:szCs w:val="24"/>
          <w:lang w:val="en-GB"/>
        </w:rPr>
        <w:t xml:space="preserve">According to Glastonbury Festival (2019) </w:t>
      </w:r>
      <w:r w:rsidRPr="56B90923" w:rsidR="478E7666">
        <w:rPr>
          <w:rFonts w:ascii="Arial Nova" w:hAnsi="Arial Nova" w:eastAsia="Arial Nova" w:cs="Arial Nova"/>
          <w:noProof w:val="0"/>
          <w:sz w:val="24"/>
          <w:szCs w:val="24"/>
          <w:lang w:val="en-GB"/>
        </w:rPr>
        <w:t>“</w:t>
      </w:r>
      <w:r w:rsidRPr="56B90923" w:rsidR="41EF7059">
        <w:rPr>
          <w:rFonts w:ascii="Arial Nova" w:hAnsi="Arial Nova" w:eastAsia="Arial Nova" w:cs="Arial Nova"/>
          <w:sz w:val="24"/>
          <w:szCs w:val="24"/>
        </w:rPr>
        <w:t>Glastonbury Festival has invested in green technologies, renewable energy sources, and waste reduction strategies.</w:t>
      </w:r>
      <w:r w:rsidRPr="56B90923" w:rsidR="5B83B80C">
        <w:rPr>
          <w:rFonts w:ascii="Arial Nova" w:hAnsi="Arial Nova" w:eastAsia="Arial Nova" w:cs="Arial Nova"/>
          <w:sz w:val="24"/>
          <w:szCs w:val="24"/>
        </w:rPr>
        <w:t>”</w:t>
      </w:r>
    </w:p>
    <w:p w:rsidR="7C394767" w:rsidP="682B5264" w:rsidRDefault="7C394767" w14:paraId="28F8D1A8" w14:textId="427DDCBA">
      <w:pPr>
        <w:pStyle w:val="Normal"/>
        <w:rPr>
          <w:rFonts w:ascii="Arial Nova" w:hAnsi="Arial Nova" w:eastAsia="Arial Nova" w:cs="Arial Nova"/>
          <w:sz w:val="24"/>
          <w:szCs w:val="24"/>
        </w:rPr>
      </w:pPr>
      <w:r w:rsidRPr="56B90923" w:rsidR="77E21388">
        <w:rPr>
          <w:rFonts w:ascii="Arial Nova" w:hAnsi="Arial Nova" w:eastAsia="Arial Nova" w:cs="Arial Nova"/>
          <w:sz w:val="24"/>
          <w:szCs w:val="24"/>
        </w:rPr>
        <w:t xml:space="preserve">town council (2023) </w:t>
      </w:r>
      <w:r w:rsidRPr="56B90923" w:rsidR="41EF7059">
        <w:rPr>
          <w:rFonts w:ascii="Arial Nova" w:hAnsi="Arial Nova" w:eastAsia="Arial Nova" w:cs="Arial Nova"/>
          <w:sz w:val="24"/>
          <w:szCs w:val="24"/>
        </w:rPr>
        <w:t xml:space="preserve">CSR policy aligns with the principles of the circular economy by adopting strategies such as recycling, reducing waste, reusing materials, and planting trees. </w:t>
      </w:r>
      <w:r w:rsidRPr="56B90923" w:rsidR="7D3E1CC7">
        <w:rPr>
          <w:rFonts w:ascii="Arial Nova" w:hAnsi="Arial Nova" w:eastAsia="Arial Nova" w:cs="Arial Nova"/>
          <w:sz w:val="24"/>
          <w:szCs w:val="24"/>
        </w:rPr>
        <w:t xml:space="preserve">Haigh (2022) </w:t>
      </w:r>
      <w:r w:rsidRPr="56B90923" w:rsidR="41EF7059">
        <w:rPr>
          <w:rFonts w:ascii="Arial Nova" w:hAnsi="Arial Nova" w:eastAsia="Arial Nova" w:cs="Arial Nova"/>
          <w:sz w:val="24"/>
          <w:szCs w:val="24"/>
        </w:rPr>
        <w:t>These efforts contribute to a more sustainable and environmentally responsible approach.</w:t>
      </w:r>
      <w:r w:rsidRPr="56B90923" w:rsidR="41EF7059">
        <w:rPr>
          <w:rFonts w:ascii="Arial Nova" w:hAnsi="Arial Nova" w:eastAsia="Arial Nova" w:cs="Arial Nova"/>
          <w:sz w:val="24"/>
          <w:szCs w:val="24"/>
        </w:rPr>
        <w:t xml:space="preserve"> </w:t>
      </w:r>
      <w:r w:rsidRPr="56B90923" w:rsidR="41EF7059">
        <w:rPr>
          <w:rFonts w:ascii="Arial Nova" w:hAnsi="Arial Nova" w:eastAsia="Arial Nova" w:cs="Arial Nova"/>
          <w:sz w:val="24"/>
          <w:szCs w:val="24"/>
        </w:rPr>
        <w:t>The circular economy model not only reduces resource consumption but also minimises the ecological footprint of the event</w:t>
      </w:r>
      <w:r w:rsidRPr="56B90923" w:rsidR="7511D77F">
        <w:rPr>
          <w:rFonts w:ascii="Arial Nova" w:hAnsi="Arial Nova" w:eastAsia="Arial Nova" w:cs="Arial Nova"/>
          <w:sz w:val="24"/>
          <w:szCs w:val="24"/>
        </w:rPr>
        <w:t>.</w:t>
      </w:r>
      <w:r w:rsidRPr="56B90923" w:rsidR="280D23B4">
        <w:rPr>
          <w:rFonts w:ascii="Arial Nova" w:hAnsi="Arial Nova" w:eastAsia="Arial Nova" w:cs="Arial Nova"/>
          <w:sz w:val="24"/>
          <w:szCs w:val="24"/>
        </w:rPr>
        <w:t xml:space="preserve"> </w:t>
      </w:r>
      <w:r w:rsidRPr="56B90923" w:rsidR="5076EC5F">
        <w:rPr>
          <w:rFonts w:ascii="Arial Nova" w:hAnsi="Arial Nova" w:eastAsia="Arial Nova" w:cs="Arial Nova"/>
          <w:sz w:val="24"/>
          <w:szCs w:val="24"/>
        </w:rPr>
        <w:t>(</w:t>
      </w:r>
      <w:r w:rsidRPr="56B90923" w:rsidR="280D23B4">
        <w:rPr>
          <w:rFonts w:ascii="Arial Nova" w:hAnsi="Arial Nova" w:eastAsia="Arial Nova" w:cs="Arial Nova"/>
          <w:sz w:val="24"/>
          <w:szCs w:val="24"/>
        </w:rPr>
        <w:t>Haigh2022)</w:t>
      </w:r>
    </w:p>
    <w:p w:rsidR="7C394767" w:rsidP="682B5264" w:rsidRDefault="7C394767" w14:paraId="6D9FDB13" w14:textId="70931DAB">
      <w:pPr>
        <w:pStyle w:val="Normal"/>
        <w:rPr>
          <w:rFonts w:ascii="Arial Nova" w:hAnsi="Arial Nova" w:eastAsia="Arial Nova" w:cs="Arial Nova"/>
          <w:sz w:val="24"/>
          <w:szCs w:val="24"/>
        </w:rPr>
      </w:pPr>
      <w:r w:rsidRPr="56B90923" w:rsidR="6BD6C144">
        <w:rPr>
          <w:rFonts w:ascii="Arial Nova" w:hAnsi="Arial Nova" w:eastAsia="Arial Nova" w:cs="Arial Nova"/>
          <w:sz w:val="24"/>
          <w:szCs w:val="24"/>
        </w:rPr>
        <w:t xml:space="preserve"> </w:t>
      </w:r>
      <w:r w:rsidRPr="56B90923" w:rsidR="293E8F95">
        <w:rPr>
          <w:rFonts w:ascii="Arial Nova" w:hAnsi="Arial Nova" w:eastAsia="Arial Nova" w:cs="Arial Nova"/>
          <w:sz w:val="24"/>
          <w:szCs w:val="24"/>
        </w:rPr>
        <w:t xml:space="preserve"> </w:t>
      </w:r>
      <w:r w:rsidRPr="56B90923" w:rsidR="47A3D5F3">
        <w:rPr>
          <w:rFonts w:ascii="Arial Nova" w:hAnsi="Arial Nova" w:eastAsia="Arial Nova" w:cs="Arial Nova"/>
          <w:sz w:val="24"/>
          <w:szCs w:val="24"/>
        </w:rPr>
        <w:t>According</w:t>
      </w:r>
      <w:r w:rsidRPr="56B90923" w:rsidR="293E8F95">
        <w:rPr>
          <w:rFonts w:ascii="Arial Nova" w:hAnsi="Arial Nova" w:eastAsia="Arial Nova" w:cs="Arial Nova"/>
          <w:sz w:val="24"/>
          <w:szCs w:val="24"/>
        </w:rPr>
        <w:t xml:space="preserve"> to </w:t>
      </w:r>
      <w:r w:rsidRPr="56B90923" w:rsidR="35C1A1CB">
        <w:rPr>
          <w:rFonts w:ascii="Arial Nova" w:hAnsi="Arial Nova" w:eastAsia="Arial Nova" w:cs="Arial Nova"/>
          <w:sz w:val="24"/>
          <w:szCs w:val="24"/>
        </w:rPr>
        <w:t>Jackman (2021)</w:t>
      </w:r>
      <w:r w:rsidRPr="56B90923" w:rsidR="4E314850">
        <w:rPr>
          <w:rFonts w:ascii="Arial Nova" w:hAnsi="Arial Nova" w:eastAsia="Arial Nova" w:cs="Arial Nova"/>
          <w:sz w:val="24"/>
          <w:szCs w:val="24"/>
        </w:rPr>
        <w:t xml:space="preserve"> we can </w:t>
      </w:r>
      <w:r w:rsidRPr="56B90923" w:rsidR="4E314850">
        <w:rPr>
          <w:rFonts w:ascii="Arial Nova" w:hAnsi="Arial Nova" w:eastAsia="Arial Nova" w:cs="Arial Nova"/>
          <w:sz w:val="24"/>
          <w:szCs w:val="24"/>
        </w:rPr>
        <w:t>determine</w:t>
      </w:r>
      <w:r w:rsidRPr="56B90923" w:rsidR="4E314850">
        <w:rPr>
          <w:rFonts w:ascii="Arial Nova" w:hAnsi="Arial Nova" w:eastAsia="Arial Nova" w:cs="Arial Nova"/>
          <w:sz w:val="24"/>
          <w:szCs w:val="24"/>
        </w:rPr>
        <w:t xml:space="preserve"> that</w:t>
      </w:r>
      <w:r w:rsidRPr="56B90923" w:rsidR="35C1A1CB">
        <w:rPr>
          <w:rFonts w:ascii="Arial Nova" w:hAnsi="Arial Nova" w:eastAsia="Arial Nova" w:cs="Arial Nova"/>
          <w:sz w:val="24"/>
          <w:szCs w:val="24"/>
        </w:rPr>
        <w:t xml:space="preserve"> </w:t>
      </w:r>
      <w:r w:rsidRPr="56B90923" w:rsidR="7228CC0F">
        <w:rPr>
          <w:rFonts w:ascii="Arial Nova" w:hAnsi="Arial Nova" w:eastAsia="Arial Nova" w:cs="Arial Nova"/>
          <w:sz w:val="24"/>
          <w:szCs w:val="24"/>
        </w:rPr>
        <w:t>“</w:t>
      </w:r>
      <w:r w:rsidRPr="56B90923" w:rsidR="41EF7059">
        <w:rPr>
          <w:rFonts w:ascii="Arial Nova" w:hAnsi="Arial Nova" w:eastAsia="Arial Nova" w:cs="Arial Nova"/>
          <w:sz w:val="24"/>
          <w:szCs w:val="24"/>
        </w:rPr>
        <w:t>Glastonbury uses 13.6 million litres of water from underground reservoirs explicitly built for the festival to conserve water.</w:t>
      </w:r>
      <w:r w:rsidRPr="56B90923" w:rsidR="5A101234">
        <w:rPr>
          <w:rFonts w:ascii="Arial Nova" w:hAnsi="Arial Nova" w:eastAsia="Arial Nova" w:cs="Arial Nova"/>
          <w:sz w:val="24"/>
          <w:szCs w:val="24"/>
        </w:rPr>
        <w:t xml:space="preserve"> </w:t>
      </w:r>
      <w:r w:rsidRPr="56B90923" w:rsidR="46C5593B">
        <w:rPr>
          <w:rFonts w:ascii="Arial Nova" w:hAnsi="Arial Nova" w:eastAsia="Arial Nova" w:cs="Arial Nova"/>
          <w:sz w:val="24"/>
          <w:szCs w:val="24"/>
        </w:rPr>
        <w:t>“The</w:t>
      </w:r>
      <w:r w:rsidRPr="56B90923" w:rsidR="41EF7059">
        <w:rPr>
          <w:rFonts w:ascii="Arial Nova" w:hAnsi="Arial Nova" w:eastAsia="Arial Nova" w:cs="Arial Nova"/>
          <w:sz w:val="24"/>
          <w:szCs w:val="24"/>
        </w:rPr>
        <w:t xml:space="preserve"> festival also boasts over 1,300 eco-friendly compost toilets, yielding more than 500 tonnes of compost annually.</w:t>
      </w:r>
    </w:p>
    <w:p w:rsidR="7C394767" w:rsidP="682B5264" w:rsidRDefault="7C394767" w14:paraId="0CD11E6B" w14:textId="0AA3836B">
      <w:pPr>
        <w:pStyle w:val="Normal"/>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 </w:t>
      </w:r>
      <w:r w:rsidRPr="56B90923" w:rsidR="1940CAE8">
        <w:rPr>
          <w:rFonts w:ascii="Arial Nova" w:hAnsi="Arial Nova" w:eastAsia="Arial Nova" w:cs="Arial Nova"/>
          <w:sz w:val="24"/>
          <w:szCs w:val="24"/>
        </w:rPr>
        <w:t xml:space="preserve">Research by (Hammond, 2011) </w:t>
      </w:r>
      <w:r w:rsidRPr="56B90923" w:rsidR="7B41BFC8">
        <w:rPr>
          <w:rFonts w:ascii="Arial Nova" w:hAnsi="Arial Nova" w:eastAsia="Arial Nova" w:cs="Arial Nova"/>
          <w:sz w:val="24"/>
          <w:szCs w:val="24"/>
        </w:rPr>
        <w:t>quotes that</w:t>
      </w:r>
      <w:r w:rsidRPr="56B90923" w:rsidR="1940CAE8">
        <w:rPr>
          <w:rFonts w:ascii="Arial Nova" w:hAnsi="Arial Nova" w:eastAsia="Arial Nova" w:cs="Arial Nova"/>
          <w:sz w:val="24"/>
          <w:szCs w:val="24"/>
        </w:rPr>
        <w:t xml:space="preserve"> </w:t>
      </w:r>
      <w:r w:rsidRPr="56B90923" w:rsidR="5733ABB0">
        <w:rPr>
          <w:rFonts w:ascii="Arial Nova" w:hAnsi="Arial Nova" w:eastAsia="Arial Nova" w:cs="Arial Nova"/>
          <w:sz w:val="24"/>
          <w:szCs w:val="24"/>
        </w:rPr>
        <w:t>in</w:t>
      </w:r>
      <w:r w:rsidRPr="56B90923" w:rsidR="41EF7059">
        <w:rPr>
          <w:rFonts w:ascii="Arial Nova" w:hAnsi="Arial Nova" w:eastAsia="Arial Nova" w:cs="Arial Nova"/>
          <w:sz w:val="24"/>
          <w:szCs w:val="24"/>
        </w:rPr>
        <w:t xml:space="preserve"> </w:t>
      </w:r>
      <w:r w:rsidRPr="56B90923" w:rsidR="6DF3BB69">
        <w:rPr>
          <w:rFonts w:ascii="Arial Nova" w:hAnsi="Arial Nova" w:eastAsia="Arial Nova" w:cs="Arial Nova"/>
          <w:sz w:val="24"/>
          <w:szCs w:val="24"/>
        </w:rPr>
        <w:t>“</w:t>
      </w:r>
      <w:r w:rsidRPr="56B90923" w:rsidR="41EF7059">
        <w:rPr>
          <w:rFonts w:ascii="Arial Nova" w:hAnsi="Arial Nova" w:eastAsia="Arial Nova" w:cs="Arial Nova"/>
          <w:sz w:val="24"/>
          <w:szCs w:val="24"/>
        </w:rPr>
        <w:t>2011,</w:t>
      </w:r>
      <w:r w:rsidRPr="56B90923" w:rsidR="67A17AB1">
        <w:rPr>
          <w:rFonts w:ascii="Arial Nova" w:hAnsi="Arial Nova" w:eastAsia="Arial Nova" w:cs="Arial Nova"/>
          <w:sz w:val="24"/>
          <w:szCs w:val="24"/>
        </w:rPr>
        <w:t xml:space="preserve"> The four green transport initiatives that made it into the Guardian Green Travel List, including an innovative electric buggy in the Brecon Beacons, Germany's national rail eco programme, and Glastonbury's discount for travellers arriving on foot, by bike or by public transport</w:t>
      </w:r>
      <w:r w:rsidRPr="56B90923" w:rsidR="79E5E66E">
        <w:rPr>
          <w:rFonts w:ascii="Arial Nova" w:hAnsi="Arial Nova" w:eastAsia="Arial Nova" w:cs="Arial Nova"/>
          <w:sz w:val="24"/>
          <w:szCs w:val="24"/>
        </w:rPr>
        <w:t>.”</w:t>
      </w:r>
    </w:p>
    <w:p w:rsidR="7C394767" w:rsidP="682B5264" w:rsidRDefault="7C394767" w14:paraId="27005BCB" w14:textId="7CF13847">
      <w:pPr>
        <w:pStyle w:val="Normal"/>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 the festival introduced the Green Traveller package, rewarding anyone who used coaches with the exclusive use of 12 showers powered by solar energy, </w:t>
      </w:r>
      <w:r w:rsidRPr="56B90923" w:rsidR="41EF7059">
        <w:rPr>
          <w:rFonts w:ascii="Arial Nova" w:hAnsi="Arial Nova" w:eastAsia="Arial Nova" w:cs="Arial Nova"/>
          <w:sz w:val="24"/>
          <w:szCs w:val="24"/>
        </w:rPr>
        <w:t>among other privileges</w:t>
      </w:r>
      <w:r w:rsidRPr="56B90923" w:rsidR="463F1BA2">
        <w:rPr>
          <w:rFonts w:ascii="Arial Nova" w:hAnsi="Arial Nova" w:eastAsia="Arial Nova" w:cs="Arial Nova"/>
          <w:sz w:val="24"/>
          <w:szCs w:val="24"/>
        </w:rPr>
        <w:t xml:space="preserve"> </w:t>
      </w:r>
      <w:r w:rsidRPr="56B90923" w:rsidR="07AE6EC2">
        <w:rPr>
          <w:rFonts w:ascii="Arial Nova" w:hAnsi="Arial Nova" w:eastAsia="Arial Nova" w:cs="Arial Nova"/>
          <w:sz w:val="24"/>
          <w:szCs w:val="24"/>
        </w:rPr>
        <w:t>i</w:t>
      </w:r>
      <w:r w:rsidRPr="56B90923" w:rsidR="41EF7059">
        <w:rPr>
          <w:rFonts w:ascii="Arial Nova" w:hAnsi="Arial Nova" w:eastAsia="Arial Nova" w:cs="Arial Nova"/>
          <w:sz w:val="24"/>
          <w:szCs w:val="24"/>
        </w:rPr>
        <w:t>n addition, Glastonbury's CSR policy is consistent with the Triple Bottom Line concept, emphasising economic, social, and environmental sustainability. Focusing on all three pillars, the festival generates economic benefits, promotes social well-being, and minimises environmental impact.</w:t>
      </w:r>
      <w:r w:rsidRPr="56B90923" w:rsidR="61373D10">
        <w:rPr>
          <w:rFonts w:ascii="Arial Nova" w:hAnsi="Arial Nova" w:eastAsia="Arial Nova" w:cs="Arial Nova"/>
          <w:sz w:val="24"/>
          <w:szCs w:val="24"/>
        </w:rPr>
        <w:t xml:space="preserve"> (Hammond, </w:t>
      </w:r>
      <w:r w:rsidRPr="56B90923" w:rsidR="61373D10">
        <w:rPr>
          <w:rFonts w:ascii="Arial Nova" w:hAnsi="Arial Nova" w:eastAsia="Arial Nova" w:cs="Arial Nova"/>
          <w:sz w:val="24"/>
          <w:szCs w:val="24"/>
        </w:rPr>
        <w:t>2011)</w:t>
      </w:r>
      <w:r w:rsidRPr="56B90923" w:rsidR="46AE9EF6">
        <w:rPr>
          <w:rFonts w:ascii="Arial Nova" w:hAnsi="Arial Nova" w:eastAsia="Arial Nova" w:cs="Arial Nova"/>
          <w:sz w:val="24"/>
          <w:szCs w:val="24"/>
        </w:rPr>
        <w:t xml:space="preserve">    </w:t>
      </w:r>
    </w:p>
    <w:p w:rsidR="7C394767" w:rsidP="682B5264" w:rsidRDefault="7C394767" w14:paraId="3515FF81" w14:textId="3B0D8C52">
      <w:pPr>
        <w:pStyle w:val="Normal"/>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This </w:t>
      </w:r>
      <w:r w:rsidRPr="56B90923" w:rsidR="22564071">
        <w:rPr>
          <w:rFonts w:ascii="Arial Nova" w:hAnsi="Arial Nova" w:eastAsia="Arial Nova" w:cs="Arial Nova"/>
          <w:sz w:val="24"/>
          <w:szCs w:val="24"/>
        </w:rPr>
        <w:t>integrated approach</w:t>
      </w:r>
      <w:r w:rsidRPr="56B90923" w:rsidR="41EF7059">
        <w:rPr>
          <w:rFonts w:ascii="Arial Nova" w:hAnsi="Arial Nova" w:eastAsia="Arial Nova" w:cs="Arial Nova"/>
          <w:sz w:val="24"/>
          <w:szCs w:val="24"/>
        </w:rPr>
        <w:t xml:space="preserve"> helps Glastonbury </w:t>
      </w:r>
      <w:bookmarkStart w:name="_Int_Gk4wMmCq" w:id="697363704"/>
      <w:r w:rsidRPr="56B90923" w:rsidR="41EF7059">
        <w:rPr>
          <w:rFonts w:ascii="Arial Nova" w:hAnsi="Arial Nova" w:eastAsia="Arial Nova" w:cs="Arial Nova"/>
          <w:sz w:val="24"/>
          <w:szCs w:val="24"/>
        </w:rPr>
        <w:t>maintain</w:t>
      </w:r>
      <w:bookmarkEnd w:id="697363704"/>
      <w:r w:rsidRPr="56B90923" w:rsidR="41EF7059">
        <w:rPr>
          <w:rFonts w:ascii="Arial Nova" w:hAnsi="Arial Nova" w:eastAsia="Arial Nova" w:cs="Arial Nova"/>
          <w:sz w:val="24"/>
          <w:szCs w:val="24"/>
        </w:rPr>
        <w:t xml:space="preserve"> a positive reputation and strengthen its relationships with various stakeholders. </w:t>
      </w:r>
      <w:r w:rsidRPr="56B90923" w:rsidR="079EA7A5">
        <w:rPr>
          <w:rFonts w:ascii="Arial Nova" w:hAnsi="Arial Nova" w:eastAsia="Arial Nova" w:cs="Arial Nova"/>
          <w:sz w:val="24"/>
          <w:szCs w:val="24"/>
        </w:rPr>
        <w:t>(Jackman.2021)</w:t>
      </w:r>
    </w:p>
    <w:p w:rsidR="7C394767" w:rsidP="682B5264" w:rsidRDefault="7C394767" w14:paraId="2027DF70" w14:textId="1017B176">
      <w:pPr>
        <w:pStyle w:val="Normal"/>
        <w:rPr>
          <w:rFonts w:ascii="Arial Nova" w:hAnsi="Arial Nova" w:eastAsia="Arial Nova" w:cs="Arial Nova"/>
          <w:sz w:val="24"/>
          <w:szCs w:val="24"/>
        </w:rPr>
      </w:pPr>
      <w:r w:rsidRPr="56B90923" w:rsidR="2F0C24BE">
        <w:rPr>
          <w:rFonts w:ascii="Arial Nova" w:hAnsi="Arial Nova" w:eastAsia="Arial Nova" w:cs="Arial Nova"/>
          <w:sz w:val="24"/>
          <w:szCs w:val="24"/>
        </w:rPr>
        <w:t xml:space="preserve"> British Business Bank (2022) sta</w:t>
      </w:r>
      <w:r w:rsidRPr="56B90923" w:rsidR="3181DE8E">
        <w:rPr>
          <w:rFonts w:ascii="Arial Nova" w:hAnsi="Arial Nova" w:eastAsia="Arial Nova" w:cs="Arial Nova"/>
          <w:sz w:val="24"/>
          <w:szCs w:val="24"/>
        </w:rPr>
        <w:t>tes how</w:t>
      </w:r>
      <w:r w:rsidRPr="56B90923" w:rsidR="2F0C24BE">
        <w:rPr>
          <w:rFonts w:ascii="Arial Nova" w:hAnsi="Arial Nova" w:eastAsia="Arial Nova" w:cs="Arial Nova"/>
          <w:sz w:val="24"/>
          <w:szCs w:val="24"/>
        </w:rPr>
        <w:t xml:space="preserve"> </w:t>
      </w:r>
      <w:r w:rsidRPr="56B90923" w:rsidR="1DE05AA8">
        <w:rPr>
          <w:rFonts w:ascii="Arial Nova" w:hAnsi="Arial Nova" w:eastAsia="Arial Nova" w:cs="Arial Nova"/>
          <w:sz w:val="24"/>
          <w:szCs w:val="24"/>
        </w:rPr>
        <w:t xml:space="preserve">It is imperative for businesses to consider the environmental impact of their actions and </w:t>
      </w:r>
      <w:r w:rsidRPr="56B90923" w:rsidR="57D85AB5">
        <w:rPr>
          <w:rFonts w:ascii="Arial Nova" w:hAnsi="Arial Nova" w:eastAsia="Arial Nova" w:cs="Arial Nova"/>
          <w:sz w:val="24"/>
          <w:szCs w:val="24"/>
        </w:rPr>
        <w:t xml:space="preserve">apply </w:t>
      </w:r>
      <w:r w:rsidRPr="56B90923" w:rsidR="1DE05AA8">
        <w:rPr>
          <w:rFonts w:ascii="Arial Nova" w:hAnsi="Arial Nova" w:eastAsia="Arial Nova" w:cs="Arial Nova"/>
          <w:sz w:val="24"/>
          <w:szCs w:val="24"/>
        </w:rPr>
        <w:t xml:space="preserve">to adopt sustainable practices that align with their corporate values. In doing so, companies can </w:t>
      </w:r>
      <w:r w:rsidRPr="56B90923" w:rsidR="1DE05AA8">
        <w:rPr>
          <w:rFonts w:ascii="Arial Nova" w:hAnsi="Arial Nova" w:eastAsia="Arial Nova" w:cs="Arial Nova"/>
          <w:sz w:val="24"/>
          <w:szCs w:val="24"/>
        </w:rPr>
        <w:t>exhibit</w:t>
      </w:r>
      <w:r w:rsidRPr="56B90923" w:rsidR="1DE05AA8">
        <w:rPr>
          <w:rFonts w:ascii="Arial Nova" w:hAnsi="Arial Nova" w:eastAsia="Arial Nova" w:cs="Arial Nova"/>
          <w:sz w:val="24"/>
          <w:szCs w:val="24"/>
        </w:rPr>
        <w:t xml:space="preserve"> their dedication to social responsibility and contribute to a more sustainable future. Typically falling under the umbrella of ESG, which stands for environment, social, and governance practices (</w:t>
      </w:r>
      <w:r w:rsidRPr="56B90923" w:rsidR="1DE05AA8">
        <w:rPr>
          <w:rFonts w:ascii="Arial Nova" w:hAnsi="Arial Nova" w:eastAsia="Arial Nova" w:cs="Arial Nova"/>
          <w:sz w:val="24"/>
          <w:szCs w:val="24"/>
        </w:rPr>
        <w:t>essentially, the</w:t>
      </w:r>
      <w:r w:rsidRPr="56B90923" w:rsidR="1DE05AA8">
        <w:rPr>
          <w:rFonts w:ascii="Arial Nova" w:hAnsi="Arial Nova" w:eastAsia="Arial Nova" w:cs="Arial Nova"/>
          <w:sz w:val="24"/>
          <w:szCs w:val="24"/>
        </w:rPr>
        <w:t xml:space="preserve"> three pillars), corporate sustainability practices are implemented by corporations </w:t>
      </w:r>
      <w:r w:rsidRPr="56B90923" w:rsidR="533210F3">
        <w:rPr>
          <w:rFonts w:ascii="Arial Nova" w:hAnsi="Arial Nova" w:eastAsia="Arial Nova" w:cs="Arial Nova"/>
          <w:sz w:val="24"/>
          <w:szCs w:val="24"/>
        </w:rPr>
        <w:t>to</w:t>
      </w:r>
      <w:r w:rsidRPr="56B90923" w:rsidR="1DE05AA8">
        <w:rPr>
          <w:rFonts w:ascii="Arial Nova" w:hAnsi="Arial Nova" w:eastAsia="Arial Nova" w:cs="Arial Nova"/>
          <w:sz w:val="24"/>
          <w:szCs w:val="24"/>
        </w:rPr>
        <w:t xml:space="preserve"> reduce their environmental footprint or to achieve other </w:t>
      </w:r>
      <w:bookmarkStart w:name="_Int_gSBdGimk" w:id="1617151435"/>
      <w:r w:rsidRPr="56B90923" w:rsidR="1DE05AA8">
        <w:rPr>
          <w:rFonts w:ascii="Arial Nova" w:hAnsi="Arial Nova" w:eastAsia="Arial Nova" w:cs="Arial Nova"/>
          <w:sz w:val="24"/>
          <w:szCs w:val="24"/>
        </w:rPr>
        <w:t>objectives</w:t>
      </w:r>
      <w:bookmarkEnd w:id="1617151435"/>
      <w:r w:rsidRPr="56B90923" w:rsidR="1DE05AA8">
        <w:rPr>
          <w:rFonts w:ascii="Arial Nova" w:hAnsi="Arial Nova" w:eastAsia="Arial Nova" w:cs="Arial Nova"/>
          <w:sz w:val="24"/>
          <w:szCs w:val="24"/>
        </w:rPr>
        <w:t xml:space="preserve"> that can </w:t>
      </w:r>
      <w:r w:rsidRPr="56B90923" w:rsidR="1DE05AA8">
        <w:rPr>
          <w:rFonts w:ascii="Arial Nova" w:hAnsi="Arial Nova" w:eastAsia="Arial Nova" w:cs="Arial Nova"/>
          <w:sz w:val="24"/>
          <w:szCs w:val="24"/>
        </w:rPr>
        <w:t>benefit</w:t>
      </w:r>
      <w:r w:rsidRPr="56B90923" w:rsidR="1DE05AA8">
        <w:rPr>
          <w:rFonts w:ascii="Arial Nova" w:hAnsi="Arial Nova" w:eastAsia="Arial Nova" w:cs="Arial Nova"/>
          <w:sz w:val="24"/>
          <w:szCs w:val="24"/>
        </w:rPr>
        <w:t xml:space="preserve"> society.</w:t>
      </w:r>
      <w:r w:rsidRPr="56B90923" w:rsidR="4025305B">
        <w:rPr>
          <w:rFonts w:ascii="Arial Nova" w:hAnsi="Arial Nova" w:eastAsia="Arial Nova" w:cs="Arial Nova"/>
          <w:noProof w:val="0"/>
          <w:sz w:val="24"/>
          <w:szCs w:val="24"/>
          <w:lang w:val="en-GB"/>
        </w:rPr>
        <w:t xml:space="preserve"> (British Business Bank.2022)</w:t>
      </w:r>
    </w:p>
    <w:p w:rsidR="7C394767" w:rsidP="682B5264" w:rsidRDefault="7C394767" w14:paraId="2E621C22" w14:textId="45769EB4">
      <w:pPr>
        <w:rPr>
          <w:rFonts w:ascii="Arial Nova" w:hAnsi="Arial Nova" w:eastAsia="Arial Nova" w:cs="Arial Nova"/>
          <w:sz w:val="24"/>
          <w:szCs w:val="24"/>
        </w:rPr>
      </w:pPr>
    </w:p>
    <w:p w:rsidR="7C394767" w:rsidP="682B5264" w:rsidRDefault="7C394767" w14:paraId="51E943F0" w14:textId="6677658F">
      <w:pPr>
        <w:pStyle w:val="Normal"/>
        <w:rPr>
          <w:rFonts w:ascii="Arial Nova" w:hAnsi="Arial Nova" w:eastAsia="Arial Nova" w:cs="Arial Nova"/>
          <w:sz w:val="24"/>
          <w:szCs w:val="24"/>
        </w:rPr>
      </w:pPr>
      <w:r w:rsidRPr="56B90923" w:rsidR="1BA1C0EF">
        <w:rPr>
          <w:rFonts w:ascii="Arial Nova" w:hAnsi="Arial Nova" w:eastAsia="Arial Nova" w:cs="Arial Nova"/>
          <w:noProof w:val="0"/>
          <w:sz w:val="24"/>
          <w:szCs w:val="24"/>
          <w:lang w:val="en-GB"/>
        </w:rPr>
        <w:t xml:space="preserve">Digital (2023) reports how </w:t>
      </w:r>
      <w:r w:rsidRPr="56B90923" w:rsidR="41EF7059">
        <w:rPr>
          <w:rFonts w:ascii="Arial Nova" w:hAnsi="Arial Nova" w:eastAsia="Arial Nova" w:cs="Arial Nova"/>
          <w:sz w:val="24"/>
          <w:szCs w:val="24"/>
        </w:rPr>
        <w:t xml:space="preserve">Glastonbury has significantly reduced its carbon footprint by using renewable energy sources at the festival. In 2019, the festival used over 50,000 litres of biofuel made from waste vegetable oil to power its generators, reducing carbon emissions by over 80%. Additionally, the festival has installed over 2,000 solar panels, which produce around 1.5 million kWh of electricity each year, enough to power over 400 homes. </w:t>
      </w:r>
      <w:r w:rsidRPr="56B90923" w:rsidR="333B3B37">
        <w:rPr>
          <w:rFonts w:ascii="Arial Nova" w:hAnsi="Arial Nova" w:eastAsia="Arial Nova" w:cs="Arial Nova"/>
          <w:sz w:val="24"/>
          <w:szCs w:val="24"/>
        </w:rPr>
        <w:t>(Digital,2023)</w:t>
      </w:r>
    </w:p>
    <w:p w:rsidR="7C394767" w:rsidP="682B5264" w:rsidRDefault="7C394767" w14:paraId="303DC4B4" w14:textId="51C362C2">
      <w:pPr>
        <w:pStyle w:val="Normal"/>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Glastonbury Festival has </w:t>
      </w:r>
      <w:r w:rsidRPr="56B90923" w:rsidR="4FFCCF2B">
        <w:rPr>
          <w:rFonts w:ascii="Arial Nova" w:hAnsi="Arial Nova" w:eastAsia="Arial Nova" w:cs="Arial Nova"/>
          <w:sz w:val="24"/>
          <w:szCs w:val="24"/>
        </w:rPr>
        <w:t>proven</w:t>
      </w:r>
      <w:r w:rsidRPr="56B90923" w:rsidR="41EF7059">
        <w:rPr>
          <w:rFonts w:ascii="Arial Nova" w:hAnsi="Arial Nova" w:eastAsia="Arial Nova" w:cs="Arial Nova"/>
          <w:sz w:val="24"/>
          <w:szCs w:val="24"/>
        </w:rPr>
        <w:t xml:space="preserve"> a solid commitment to sustainability through various measures. For instance, the festival sources its primary power from certified renewable energy sources and has banned the sale of single-use plastic bottles. The festival also </w:t>
      </w:r>
      <w:r w:rsidRPr="56B90923" w:rsidR="41EF7059">
        <w:rPr>
          <w:rFonts w:ascii="Arial Nova" w:hAnsi="Arial Nova" w:eastAsia="Arial Nova" w:cs="Arial Nova"/>
          <w:sz w:val="24"/>
          <w:szCs w:val="24"/>
        </w:rPr>
        <w:t>provides</w:t>
      </w:r>
      <w:r w:rsidRPr="56B90923" w:rsidR="41EF7059">
        <w:rPr>
          <w:rFonts w:ascii="Arial Nova" w:hAnsi="Arial Nova" w:eastAsia="Arial Nova" w:cs="Arial Nova"/>
          <w:sz w:val="24"/>
          <w:szCs w:val="24"/>
        </w:rPr>
        <w:t xml:space="preserve"> coach ticket packages and free shuttle buses to encourage attendees to reduce their carbon footprint. As a result of these efforts, Glastonbury Festival has been able to save more emissions than it produces, according to The Eco Experts.</w:t>
      </w:r>
      <w:r w:rsidRPr="56B90923" w:rsidR="14C05944">
        <w:rPr>
          <w:rFonts w:ascii="Arial Nova" w:hAnsi="Arial Nova" w:eastAsia="Arial Nova" w:cs="Arial Nova"/>
          <w:sz w:val="24"/>
          <w:szCs w:val="24"/>
        </w:rPr>
        <w:t xml:space="preserve"> (Digital.2023)</w:t>
      </w:r>
    </w:p>
    <w:p w:rsidR="7C394767" w:rsidP="682B5264" w:rsidRDefault="7C394767" w14:paraId="2B30494F" w14:textId="4DC1AC25">
      <w:pPr>
        <w:pStyle w:val="Normal"/>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 </w:t>
      </w:r>
      <w:r w:rsidRPr="56B90923" w:rsidR="41EF7059">
        <w:rPr>
          <w:rFonts w:ascii="Arial Nova" w:hAnsi="Arial Nova" w:eastAsia="Arial Nova" w:cs="Arial Nova"/>
          <w:sz w:val="24"/>
          <w:szCs w:val="24"/>
        </w:rPr>
        <w:t xml:space="preserve">The Triple Bottom Line (TBL) is a comprehensive sustainability framework that assesses business performance beyond just economic impact, considering environmental and societal factors. </w:t>
      </w:r>
      <w:r w:rsidRPr="56B90923" w:rsidR="41EF7059">
        <w:rPr>
          <w:rFonts w:ascii="Arial Nova" w:hAnsi="Arial Nova" w:eastAsia="Arial Nova" w:cs="Arial Nova"/>
          <w:sz w:val="24"/>
          <w:szCs w:val="24"/>
        </w:rPr>
        <w:t>The TBL incorporates three fundamental dimensions: profits, people, and planet.</w:t>
      </w:r>
      <w:r w:rsidRPr="56B90923" w:rsidR="41EF7059">
        <w:rPr>
          <w:rFonts w:ascii="Arial Nova" w:hAnsi="Arial Nova" w:eastAsia="Arial Nova" w:cs="Arial Nova"/>
          <w:sz w:val="24"/>
          <w:szCs w:val="24"/>
        </w:rPr>
        <w:t xml:space="preserve"> </w:t>
      </w:r>
      <w:r w:rsidRPr="56B90923" w:rsidR="5A0641A3">
        <w:rPr>
          <w:rFonts w:ascii="Arial Nova" w:hAnsi="Arial Nova" w:eastAsia="Arial Nova" w:cs="Arial Nova"/>
          <w:sz w:val="24"/>
          <w:szCs w:val="24"/>
        </w:rPr>
        <w:t>(Savitz and Weber.2006)</w:t>
      </w:r>
    </w:p>
    <w:p w:rsidR="7C394767" w:rsidP="682B5264" w:rsidRDefault="7C394767" w14:paraId="52E081F8" w14:textId="0D92A283">
      <w:pPr>
        <w:pStyle w:val="Normal"/>
        <w:rPr>
          <w:rFonts w:ascii="Arial Nova" w:hAnsi="Arial Nova" w:eastAsia="Arial Nova" w:cs="Arial Nova"/>
          <w:sz w:val="24"/>
          <w:szCs w:val="24"/>
        </w:rPr>
      </w:pPr>
      <w:r w:rsidRPr="56B90923" w:rsidR="4767956E">
        <w:rPr>
          <w:rFonts w:ascii="Arial Nova" w:hAnsi="Arial Nova" w:eastAsia="Arial Nova" w:cs="Arial Nova"/>
          <w:sz w:val="24"/>
          <w:szCs w:val="24"/>
        </w:rPr>
        <w:t xml:space="preserve">According to </w:t>
      </w:r>
      <w:r w:rsidRPr="56B90923" w:rsidR="0DDBEEB4">
        <w:rPr>
          <w:rFonts w:ascii="Arial Nova" w:hAnsi="Arial Nova" w:eastAsia="Arial Nova" w:cs="Arial Nova"/>
          <w:sz w:val="24"/>
          <w:szCs w:val="24"/>
        </w:rPr>
        <w:t>Elkington (1998)</w:t>
      </w:r>
      <w:r w:rsidRPr="56B90923" w:rsidR="4767956E">
        <w:rPr>
          <w:rFonts w:ascii="Arial Nova" w:hAnsi="Arial Nova" w:eastAsia="Arial Nova" w:cs="Arial Nova"/>
          <w:sz w:val="24"/>
          <w:szCs w:val="24"/>
        </w:rPr>
        <w:t xml:space="preserve"> </w:t>
      </w:r>
      <w:r w:rsidRPr="56B90923" w:rsidR="41EF7059">
        <w:rPr>
          <w:rFonts w:ascii="Arial Nova" w:hAnsi="Arial Nova" w:eastAsia="Arial Nova" w:cs="Arial Nova"/>
          <w:sz w:val="24"/>
          <w:szCs w:val="24"/>
        </w:rPr>
        <w:t xml:space="preserve">As per John </w:t>
      </w:r>
      <w:r w:rsidRPr="56B90923" w:rsidR="41EF7059">
        <w:rPr>
          <w:rFonts w:ascii="Arial Nova" w:hAnsi="Arial Nova" w:eastAsia="Arial Nova" w:cs="Arial Nova"/>
          <w:sz w:val="24"/>
          <w:szCs w:val="24"/>
        </w:rPr>
        <w:t>Elkington's</w:t>
      </w:r>
      <w:r w:rsidRPr="56B90923" w:rsidR="41EF7059">
        <w:rPr>
          <w:rFonts w:ascii="Arial Nova" w:hAnsi="Arial Nova" w:eastAsia="Arial Nova" w:cs="Arial Nova"/>
          <w:sz w:val="24"/>
          <w:szCs w:val="24"/>
        </w:rPr>
        <w:t xml:space="preserve"> model, businesses must evaluate their achievements through the financial, social, and environmental pillars. The TBL mandates that businesses go beyond mere financial gains and reflect on their overall impact on society and the environment.</w:t>
      </w:r>
      <w:r w:rsidRPr="56B90923" w:rsidR="2E04512A">
        <w:rPr>
          <w:rFonts w:ascii="Arial Nova" w:hAnsi="Arial Nova" w:eastAsia="Arial Nova" w:cs="Arial Nova"/>
          <w:noProof w:val="0"/>
          <w:sz w:val="24"/>
          <w:szCs w:val="24"/>
          <w:lang w:val="en-GB"/>
        </w:rPr>
        <w:t xml:space="preserve"> Elkington (1998)</w:t>
      </w:r>
      <w:r w:rsidRPr="56B90923" w:rsidR="09B01B50">
        <w:rPr>
          <w:rFonts w:ascii="Arial Nova" w:hAnsi="Arial Nova" w:eastAsia="Arial Nova" w:cs="Arial Nova"/>
          <w:sz w:val="24"/>
          <w:szCs w:val="24"/>
        </w:rPr>
        <w:t xml:space="preserve"> </w:t>
      </w:r>
    </w:p>
    <w:p w:rsidR="7C394767" w:rsidP="3D184EC4" w:rsidRDefault="7C394767" w14:paraId="3F24933A" w14:textId="050A3AEB">
      <w:pPr>
        <w:rPr>
          <w:rFonts w:ascii="Arial Nova" w:hAnsi="Arial Nova" w:eastAsia="Arial Nova" w:cs="Arial Nova"/>
          <w:sz w:val="24"/>
          <w:szCs w:val="24"/>
        </w:rPr>
      </w:pPr>
      <w:r w:rsidRPr="56B90923" w:rsidR="3CA45065">
        <w:rPr>
          <w:rFonts w:ascii="Arial Nova" w:hAnsi="Arial Nova" w:eastAsia="Arial Nova" w:cs="Arial Nova"/>
          <w:sz w:val="24"/>
          <w:szCs w:val="24"/>
        </w:rPr>
        <w:t xml:space="preserve">Savitz and Weber (2006) go to say </w:t>
      </w:r>
      <w:r w:rsidRPr="56B90923" w:rsidR="41EF7059">
        <w:rPr>
          <w:rFonts w:ascii="Arial Nova" w:hAnsi="Arial Nova" w:eastAsia="Arial Nova" w:cs="Arial Nova"/>
          <w:sz w:val="24"/>
          <w:szCs w:val="24"/>
        </w:rPr>
        <w:t xml:space="preserve">The Triple Bottom Line (TBL) framework </w:t>
      </w:r>
      <w:r w:rsidRPr="56B90923" w:rsidR="41EF7059">
        <w:rPr>
          <w:rFonts w:ascii="Arial Nova" w:hAnsi="Arial Nova" w:eastAsia="Arial Nova" w:cs="Arial Nova"/>
          <w:sz w:val="24"/>
          <w:szCs w:val="24"/>
        </w:rPr>
        <w:t>comprises</w:t>
      </w:r>
      <w:r w:rsidRPr="56B90923" w:rsidR="41EF7059">
        <w:rPr>
          <w:rFonts w:ascii="Arial Nova" w:hAnsi="Arial Nova" w:eastAsia="Arial Nova" w:cs="Arial Nova"/>
          <w:sz w:val="24"/>
          <w:szCs w:val="24"/>
        </w:rPr>
        <w:t xml:space="preserve"> three dimensions: people, planet, and profit. Within TBL, "profit" signifies the economic </w:t>
      </w:r>
      <w:bookmarkStart w:name="_Int_slJDjCNI" w:id="1530831522"/>
      <w:r w:rsidRPr="56B90923" w:rsidR="41EF7059">
        <w:rPr>
          <w:rFonts w:ascii="Arial Nova" w:hAnsi="Arial Nova" w:eastAsia="Arial Nova" w:cs="Arial Nova"/>
          <w:sz w:val="24"/>
          <w:szCs w:val="24"/>
        </w:rPr>
        <w:t>facet</w:t>
      </w:r>
      <w:bookmarkEnd w:id="1530831522"/>
      <w:r w:rsidRPr="56B90923" w:rsidR="41EF7059">
        <w:rPr>
          <w:rFonts w:ascii="Arial Nova" w:hAnsi="Arial Nova" w:eastAsia="Arial Nova" w:cs="Arial Nova"/>
          <w:sz w:val="24"/>
          <w:szCs w:val="24"/>
        </w:rPr>
        <w:t xml:space="preserve"> of sustainability. Businesses are expected to succeed financially while practising ethical and environmentally responsible business practices. Glastonbury Festival </w:t>
      </w:r>
      <w:r w:rsidRPr="56B90923" w:rsidR="41EF7059">
        <w:rPr>
          <w:rFonts w:ascii="Arial Nova" w:hAnsi="Arial Nova" w:eastAsia="Arial Nova" w:cs="Arial Nova"/>
          <w:sz w:val="24"/>
          <w:szCs w:val="24"/>
        </w:rPr>
        <w:t>showcases</w:t>
      </w:r>
      <w:r w:rsidRPr="56B90923" w:rsidR="41EF7059">
        <w:rPr>
          <w:rFonts w:ascii="Arial Nova" w:hAnsi="Arial Nova" w:eastAsia="Arial Nova" w:cs="Arial Nova"/>
          <w:sz w:val="24"/>
          <w:szCs w:val="24"/>
        </w:rPr>
        <w:t xml:space="preserve"> environmental </w:t>
      </w:r>
      <w:r w:rsidRPr="56B90923" w:rsidR="41EF7059">
        <w:rPr>
          <w:rFonts w:ascii="Arial Nova" w:hAnsi="Arial Nova" w:eastAsia="Arial Nova" w:cs="Arial Nova"/>
          <w:sz w:val="24"/>
          <w:szCs w:val="24"/>
        </w:rPr>
        <w:t>sustainabilit</w:t>
      </w:r>
      <w:r w:rsidRPr="56B90923" w:rsidR="41EF7059">
        <w:rPr>
          <w:rFonts w:ascii="Arial Nova" w:hAnsi="Arial Nova" w:eastAsia="Arial Nova" w:cs="Arial Nova"/>
          <w:sz w:val="24"/>
          <w:szCs w:val="24"/>
        </w:rPr>
        <w:t>y, social responsibility, and economic sustainability. They implement waste management, energy efficiency, and conservation of the farm ecosystem.</w:t>
      </w:r>
    </w:p>
    <w:p w:rsidR="7C394767" w:rsidP="682B5264" w:rsidRDefault="7C394767" w14:paraId="2F8CEA8B" w14:textId="5431CDEB">
      <w:pPr>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 Glastonbury Festival has significantly promoted sustainable practices, </w:t>
      </w:r>
      <w:r w:rsidRPr="56B90923" w:rsidR="41EF7059">
        <w:rPr>
          <w:rFonts w:ascii="Arial Nova" w:hAnsi="Arial Nova" w:eastAsia="Arial Nova" w:cs="Arial Nova"/>
          <w:sz w:val="24"/>
          <w:szCs w:val="24"/>
        </w:rPr>
        <w:t>demonstrating</w:t>
      </w:r>
      <w:r w:rsidRPr="56B90923" w:rsidR="41EF7059">
        <w:rPr>
          <w:rFonts w:ascii="Arial Nova" w:hAnsi="Arial Nova" w:eastAsia="Arial Nova" w:cs="Arial Nova"/>
          <w:sz w:val="24"/>
          <w:szCs w:val="24"/>
        </w:rPr>
        <w:t xml:space="preserve"> a solid commitment to environmental responsibility.</w:t>
      </w:r>
      <w:r w:rsidRPr="56B90923" w:rsidR="11F8E4D8">
        <w:rPr>
          <w:rFonts w:ascii="Arial Nova" w:hAnsi="Arial Nova" w:eastAsia="Arial Nova" w:cs="Arial Nova"/>
          <w:sz w:val="24"/>
          <w:szCs w:val="24"/>
        </w:rPr>
        <w:t xml:space="preserve"> </w:t>
      </w:r>
      <w:r w:rsidRPr="56B90923" w:rsidR="46932E4C">
        <w:rPr>
          <w:rFonts w:ascii="Arial Nova" w:hAnsi="Arial Nova" w:eastAsia="Arial Nova" w:cs="Arial Nova"/>
          <w:sz w:val="24"/>
          <w:szCs w:val="24"/>
        </w:rPr>
        <w:t>According</w:t>
      </w:r>
      <w:r w:rsidRPr="56B90923" w:rsidR="21D6854D">
        <w:rPr>
          <w:rFonts w:ascii="Arial Nova" w:hAnsi="Arial Nova" w:eastAsia="Arial Nova" w:cs="Arial Nova"/>
          <w:sz w:val="24"/>
          <w:szCs w:val="24"/>
        </w:rPr>
        <w:t xml:space="preserve"> to </w:t>
      </w:r>
      <w:r w:rsidRPr="56B90923" w:rsidR="11F8E4D8">
        <w:rPr>
          <w:rFonts w:ascii="Arial Nova" w:hAnsi="Arial Nova" w:eastAsia="Arial Nova" w:cs="Arial Nova"/>
          <w:sz w:val="24"/>
          <w:szCs w:val="24"/>
        </w:rPr>
        <w:t>Pretty Good Digital (2017)</w:t>
      </w:r>
      <w:r w:rsidRPr="56B90923" w:rsidR="41EF7059">
        <w:rPr>
          <w:rFonts w:ascii="Arial Nova" w:hAnsi="Arial Nova" w:eastAsia="Arial Nova" w:cs="Arial Nova"/>
          <w:sz w:val="24"/>
          <w:szCs w:val="24"/>
        </w:rPr>
        <w:t xml:space="preserve"> </w:t>
      </w:r>
      <w:r w:rsidRPr="56B90923" w:rsidR="52B18056">
        <w:rPr>
          <w:rFonts w:ascii="Arial Nova" w:hAnsi="Arial Nova" w:eastAsia="Arial Nova" w:cs="Arial Nova"/>
          <w:sz w:val="24"/>
          <w:szCs w:val="24"/>
        </w:rPr>
        <w:t>Glastonbury works</w:t>
      </w:r>
      <w:r w:rsidRPr="56B90923" w:rsidR="35D1406F">
        <w:rPr>
          <w:rFonts w:ascii="Arial Nova" w:hAnsi="Arial Nova" w:eastAsia="Arial Nova" w:cs="Arial Nova"/>
          <w:sz w:val="24"/>
          <w:szCs w:val="24"/>
        </w:rPr>
        <w:t xml:space="preserve"> with </w:t>
      </w:r>
      <w:r w:rsidRPr="56B90923" w:rsidR="79E817BD">
        <w:rPr>
          <w:rFonts w:ascii="Arial Nova" w:hAnsi="Arial Nova" w:eastAsia="Arial Nova" w:cs="Arial Nova"/>
          <w:sz w:val="24"/>
          <w:szCs w:val="24"/>
        </w:rPr>
        <w:t>three</w:t>
      </w:r>
      <w:r w:rsidRPr="56B90923" w:rsidR="6E6BBB4A">
        <w:rPr>
          <w:rFonts w:ascii="Arial Nova" w:hAnsi="Arial Nova" w:eastAsia="Arial Nova" w:cs="Arial Nova"/>
          <w:sz w:val="24"/>
          <w:szCs w:val="24"/>
        </w:rPr>
        <w:t xml:space="preserve"> partner charities Oxfam, Greenpeace and WaterAid</w:t>
      </w:r>
      <w:r w:rsidRPr="56B90923" w:rsidR="482ED5E0">
        <w:rPr>
          <w:rFonts w:ascii="Arial Nova" w:hAnsi="Arial Nova" w:eastAsia="Arial Nova" w:cs="Arial Nova"/>
          <w:sz w:val="24"/>
          <w:szCs w:val="24"/>
        </w:rPr>
        <w:t xml:space="preserve"> </w:t>
      </w:r>
    </w:p>
    <w:p w:rsidR="7C394767" w:rsidP="3D184EC4" w:rsidRDefault="7C394767" w14:paraId="43328262" w14:textId="1CD7E248">
      <w:pPr>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 </w:t>
      </w:r>
      <w:r w:rsidRPr="56B90923" w:rsidR="417B4632">
        <w:rPr>
          <w:rFonts w:ascii="Arial Nova" w:hAnsi="Arial Nova" w:eastAsia="Arial Nova" w:cs="Arial Nova"/>
          <w:sz w:val="24"/>
          <w:szCs w:val="24"/>
        </w:rPr>
        <w:t xml:space="preserve">Glastonbury Festival (2020) </w:t>
      </w:r>
      <w:r w:rsidRPr="56B90923" w:rsidR="1DC4A7D5">
        <w:rPr>
          <w:rFonts w:ascii="Arial Nova" w:hAnsi="Arial Nova" w:eastAsia="Arial Nova" w:cs="Arial Nova"/>
          <w:sz w:val="24"/>
          <w:szCs w:val="24"/>
        </w:rPr>
        <w:t>ecological policy</w:t>
      </w:r>
      <w:r w:rsidRPr="56B90923" w:rsidR="417B4632">
        <w:rPr>
          <w:rFonts w:ascii="Arial Nova" w:hAnsi="Arial Nova" w:eastAsia="Arial Nova" w:cs="Arial Nova"/>
          <w:sz w:val="24"/>
          <w:szCs w:val="24"/>
        </w:rPr>
        <w:t xml:space="preserve"> </w:t>
      </w:r>
      <w:r w:rsidRPr="56B90923" w:rsidR="41EF7059">
        <w:rPr>
          <w:rFonts w:ascii="Arial Nova" w:hAnsi="Arial Nova" w:eastAsia="Arial Nova" w:cs="Arial Nova"/>
          <w:sz w:val="24"/>
          <w:szCs w:val="24"/>
        </w:rPr>
        <w:t xml:space="preserve">ensures that all coffee, tea, and drinking chocolate sold on-site are Fair </w:t>
      </w:r>
      <w:r w:rsidRPr="56B90923" w:rsidR="657C2A01">
        <w:rPr>
          <w:rFonts w:ascii="Arial Nova" w:hAnsi="Arial Nova" w:eastAsia="Arial Nova" w:cs="Arial Nova"/>
          <w:sz w:val="24"/>
          <w:szCs w:val="24"/>
        </w:rPr>
        <w:t>Trade In</w:t>
      </w:r>
      <w:r w:rsidRPr="56B90923" w:rsidR="41EF7059">
        <w:rPr>
          <w:rFonts w:ascii="Arial Nova" w:hAnsi="Arial Nova" w:eastAsia="Arial Nova" w:cs="Arial Nova"/>
          <w:sz w:val="24"/>
          <w:szCs w:val="24"/>
        </w:rPr>
        <w:t xml:space="preserve"> addition, the festival sources all fish, charcoal, and wood from certified sustainable sources, and all milk sold through traders is </w:t>
      </w:r>
      <w:r w:rsidRPr="56B90923" w:rsidR="41EF7059">
        <w:rPr>
          <w:rFonts w:ascii="Arial Nova" w:hAnsi="Arial Nova" w:eastAsia="Arial Nova" w:cs="Arial Nova"/>
          <w:sz w:val="24"/>
          <w:szCs w:val="24"/>
        </w:rPr>
        <w:t>purchased</w:t>
      </w:r>
      <w:r w:rsidRPr="56B90923" w:rsidR="41EF7059">
        <w:rPr>
          <w:rFonts w:ascii="Arial Nova" w:hAnsi="Arial Nova" w:eastAsia="Arial Nova" w:cs="Arial Nova"/>
          <w:sz w:val="24"/>
          <w:szCs w:val="24"/>
        </w:rPr>
        <w:t xml:space="preserve"> from the on-site wholesale milk supplier to reduce transport miles. Furthermore, all food service disposables and </w:t>
      </w:r>
      <w:r w:rsidRPr="56B90923" w:rsidR="00C92771">
        <w:rPr>
          <w:rFonts w:ascii="Arial Nova" w:hAnsi="Arial Nova" w:eastAsia="Arial Nova" w:cs="Arial Nova"/>
          <w:sz w:val="24"/>
          <w:szCs w:val="24"/>
        </w:rPr>
        <w:t>serving</w:t>
      </w:r>
      <w:r w:rsidRPr="56B90923" w:rsidR="41EF7059">
        <w:rPr>
          <w:rFonts w:ascii="Arial Nova" w:hAnsi="Arial Nova" w:eastAsia="Arial Nova" w:cs="Arial Nova"/>
          <w:sz w:val="24"/>
          <w:szCs w:val="24"/>
        </w:rPr>
        <w:t xml:space="preserve"> ware, including straws and hot drink lids, must be made from paper, card, wood, or leaves and be fully compostable. To reduce waste, traders are prohibited from bringing or using single-use sachets of sugar, sauces, salt, pepper, or milk pods. The festival's official bags and T-shirts are made of 100% organic materials and printed with Azo Free water-based inks. </w:t>
      </w:r>
      <w:r w:rsidRPr="56B90923" w:rsidR="41EF7059">
        <w:rPr>
          <w:rFonts w:ascii="Arial Nova" w:hAnsi="Arial Nova" w:eastAsia="Arial Nova" w:cs="Arial Nova"/>
          <w:sz w:val="24"/>
          <w:szCs w:val="24"/>
        </w:rPr>
        <w:t>The dyes used in the manufacture of the T-shirts are all reactive dyes, which are the kindest to the environment for use in commercial garment manufacturing.</w:t>
      </w:r>
      <w:r w:rsidRPr="56B90923" w:rsidR="41EF7059">
        <w:rPr>
          <w:rFonts w:ascii="Arial Nova" w:hAnsi="Arial Nova" w:eastAsia="Arial Nova" w:cs="Arial Nova"/>
          <w:sz w:val="24"/>
          <w:szCs w:val="24"/>
        </w:rPr>
        <w:t xml:space="preserve"> Glastonbury </w:t>
      </w:r>
      <w:r w:rsidRPr="56B90923" w:rsidR="204B6A5F">
        <w:rPr>
          <w:rFonts w:ascii="Arial Nova" w:hAnsi="Arial Nova" w:eastAsia="Arial Nova" w:cs="Arial Nova"/>
          <w:sz w:val="24"/>
          <w:szCs w:val="24"/>
        </w:rPr>
        <w:t>(</w:t>
      </w:r>
      <w:r w:rsidRPr="56B90923" w:rsidR="204B6A5F">
        <w:rPr>
          <w:rFonts w:ascii="Arial Nova" w:hAnsi="Arial Nova" w:eastAsia="Arial Nova" w:cs="Arial Nova"/>
          <w:sz w:val="24"/>
          <w:szCs w:val="24"/>
        </w:rPr>
        <w:t>Glastonbury</w:t>
      </w:r>
      <w:r w:rsidRPr="56B90923" w:rsidR="204B6A5F">
        <w:rPr>
          <w:rFonts w:ascii="Arial Nova" w:hAnsi="Arial Nova" w:eastAsia="Arial Nova" w:cs="Arial Nova"/>
          <w:sz w:val="24"/>
          <w:szCs w:val="24"/>
        </w:rPr>
        <w:t xml:space="preserve"> Festival.2020)</w:t>
      </w:r>
    </w:p>
    <w:p w:rsidR="7C394767" w:rsidP="682B5264" w:rsidRDefault="7C394767" w14:paraId="70F495A8" w14:textId="6BDB4A9D">
      <w:pPr>
        <w:rPr>
          <w:rFonts w:ascii="Arial Nova" w:hAnsi="Arial Nova" w:eastAsia="Arial Nova" w:cs="Arial Nova"/>
          <w:sz w:val="24"/>
          <w:szCs w:val="24"/>
        </w:rPr>
      </w:pPr>
    </w:p>
    <w:p w:rsidR="7C394767" w:rsidP="682B5264" w:rsidRDefault="7C394767" w14:paraId="0C8B94D6" w14:textId="2B8161E3">
      <w:pPr>
        <w:pStyle w:val="Normal"/>
        <w:rPr>
          <w:rFonts w:ascii="Arial Nova" w:hAnsi="Arial Nova" w:eastAsia="Arial Nova" w:cs="Arial Nova"/>
          <w:sz w:val="24"/>
          <w:szCs w:val="24"/>
        </w:rPr>
      </w:pPr>
    </w:p>
    <w:p w:rsidR="7C394767" w:rsidP="682B5264" w:rsidRDefault="7C394767" w14:paraId="51408F89" w14:textId="6F526FBF">
      <w:pPr>
        <w:pStyle w:val="Normal"/>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In 2017, Michael and Emily </w:t>
      </w:r>
      <w:r w:rsidRPr="56B90923" w:rsidR="41EF7059">
        <w:rPr>
          <w:rFonts w:ascii="Arial Nova" w:hAnsi="Arial Nova" w:eastAsia="Arial Nova" w:cs="Arial Nova"/>
          <w:sz w:val="24"/>
          <w:szCs w:val="24"/>
        </w:rPr>
        <w:t>Eavis</w:t>
      </w:r>
      <w:r w:rsidRPr="56B90923" w:rsidR="41EF7059">
        <w:rPr>
          <w:rFonts w:ascii="Arial Nova" w:hAnsi="Arial Nova" w:eastAsia="Arial Nova" w:cs="Arial Nova"/>
          <w:sz w:val="24"/>
          <w:szCs w:val="24"/>
        </w:rPr>
        <w:t xml:space="preserve"> confirmed that they had donated £2.35 million to their three main supported organisations: Oxfam, Greenpeace, and </w:t>
      </w:r>
      <w:r w:rsidRPr="56B90923" w:rsidR="41EF7059">
        <w:rPr>
          <w:rFonts w:ascii="Arial Nova" w:hAnsi="Arial Nova" w:eastAsia="Arial Nova" w:cs="Arial Nova"/>
          <w:sz w:val="24"/>
          <w:szCs w:val="24"/>
        </w:rPr>
        <w:t>WaterAid</w:t>
      </w:r>
      <w:r w:rsidRPr="56B90923" w:rsidR="41EF7059">
        <w:rPr>
          <w:rFonts w:ascii="Arial Nova" w:hAnsi="Arial Nova" w:eastAsia="Arial Nova" w:cs="Arial Nova"/>
          <w:sz w:val="24"/>
          <w:szCs w:val="24"/>
        </w:rPr>
        <w:t>. Over £750,000 was distributed among hundreds of local and national causes, including schools, sports groups, CND groups, carnival clubs, and more. These donations exemplify Glastonbury Festival's genuine commitment to environmental sustainability.</w:t>
      </w:r>
      <w:r w:rsidRPr="56B90923" w:rsidR="54742FA4">
        <w:rPr>
          <w:rFonts w:ascii="Arial Nova" w:hAnsi="Arial Nova" w:eastAsia="Arial Nova" w:cs="Arial Nova"/>
          <w:noProof w:val="0"/>
          <w:sz w:val="24"/>
          <w:szCs w:val="24"/>
          <w:lang w:val="en-GB"/>
        </w:rPr>
        <w:t xml:space="preserve"> (</w:t>
      </w:r>
      <w:r w:rsidRPr="56B90923" w:rsidR="54742FA4">
        <w:rPr>
          <w:rFonts w:ascii="Arial Nova" w:hAnsi="Arial Nova" w:eastAsia="Arial Nova" w:cs="Arial Nova"/>
          <w:noProof w:val="0"/>
          <w:sz w:val="24"/>
          <w:szCs w:val="24"/>
          <w:lang w:val="en-GB"/>
        </w:rPr>
        <w:t>Warrenger</w:t>
      </w:r>
      <w:r w:rsidRPr="56B90923" w:rsidR="54742FA4">
        <w:rPr>
          <w:rFonts w:ascii="Arial Nova" w:hAnsi="Arial Nova" w:eastAsia="Arial Nova" w:cs="Arial Nova"/>
          <w:noProof w:val="0"/>
          <w:sz w:val="24"/>
          <w:szCs w:val="24"/>
          <w:lang w:val="en-GB"/>
        </w:rPr>
        <w:t>, 2019)</w:t>
      </w:r>
    </w:p>
    <w:p w:rsidR="7C394767" w:rsidP="682B5264" w:rsidRDefault="7C394767" w14:paraId="4C525013" w14:textId="6AA968CE">
      <w:pPr>
        <w:pStyle w:val="Normal"/>
        <w:rPr>
          <w:rFonts w:ascii="Arial Nova" w:hAnsi="Arial Nova" w:eastAsia="Arial Nova" w:cs="Arial Nova"/>
          <w:sz w:val="24"/>
          <w:szCs w:val="24"/>
        </w:rPr>
      </w:pPr>
      <w:r w:rsidRPr="56B90923" w:rsidR="41EF7059">
        <w:rPr>
          <w:rFonts w:ascii="Arial Nova" w:hAnsi="Arial Nova" w:eastAsia="Arial Nova" w:cs="Arial Nova"/>
          <w:sz w:val="24"/>
          <w:szCs w:val="24"/>
        </w:rPr>
        <w:t xml:space="preserve"> </w:t>
      </w:r>
      <w:r w:rsidRPr="56B90923" w:rsidR="41EF7059">
        <w:rPr>
          <w:rFonts w:ascii="Arial Nova" w:hAnsi="Arial Nova" w:eastAsia="Arial Nova" w:cs="Arial Nova"/>
          <w:sz w:val="24"/>
          <w:szCs w:val="24"/>
        </w:rPr>
        <w:t xml:space="preserve"> The festival's financial contributions have been directed towards organisations that promote and protect the environment. Furthermore, the festival has taken various measures to reduce its environmental impact, such as promoting public transportation, recycling, and reducing waste. </w:t>
      </w:r>
      <w:r w:rsidRPr="56B90923" w:rsidR="5EBAF3CD">
        <w:rPr>
          <w:rFonts w:ascii="Arial Nova" w:hAnsi="Arial Nova" w:eastAsia="Arial Nova" w:cs="Arial Nova"/>
          <w:sz w:val="24"/>
          <w:szCs w:val="24"/>
        </w:rPr>
        <w:t>(Glastonbury Festival.2020)</w:t>
      </w:r>
    </w:p>
    <w:p w:rsidR="7C394767" w:rsidP="682B5264" w:rsidRDefault="7C394767" w14:paraId="5C419222" w14:textId="66B2C943">
      <w:pPr>
        <w:rPr>
          <w:rFonts w:ascii="Arial Nova" w:hAnsi="Arial Nova" w:eastAsia="Arial Nova" w:cs="Arial Nova"/>
          <w:sz w:val="24"/>
          <w:szCs w:val="24"/>
        </w:rPr>
      </w:pPr>
    </w:p>
    <w:p w:rsidR="7C394767" w:rsidP="682B5264" w:rsidRDefault="7C394767" w14:paraId="5B176170" w14:textId="6F0C5DFE">
      <w:pPr>
        <w:pStyle w:val="Normal"/>
        <w:rPr>
          <w:rFonts w:ascii="Arial Nova" w:hAnsi="Arial Nova" w:eastAsia="Arial Nova" w:cs="Arial Nova"/>
          <w:sz w:val="24"/>
          <w:szCs w:val="24"/>
        </w:rPr>
      </w:pPr>
      <w:r w:rsidRPr="56B90923" w:rsidR="62D541DF">
        <w:rPr>
          <w:rFonts w:ascii="Arial Nova" w:hAnsi="Arial Nova" w:eastAsia="Arial Nova" w:cs="Arial Nova"/>
          <w:sz w:val="24"/>
          <w:szCs w:val="24"/>
        </w:rPr>
        <w:t>T</w:t>
      </w:r>
      <w:r w:rsidRPr="56B90923" w:rsidR="41EF7059">
        <w:rPr>
          <w:rFonts w:ascii="Arial Nova" w:hAnsi="Arial Nova" w:eastAsia="Arial Nova" w:cs="Arial Nova"/>
          <w:sz w:val="24"/>
          <w:szCs w:val="24"/>
        </w:rPr>
        <w:t xml:space="preserve">hese efforts are a testament to the festival's ongoing dedication to environmental sustainability and its commitment to positively </w:t>
      </w:r>
      <w:r w:rsidRPr="56B90923" w:rsidR="41EF7059">
        <w:rPr>
          <w:rFonts w:ascii="Arial Nova" w:hAnsi="Arial Nova" w:eastAsia="Arial Nova" w:cs="Arial Nova"/>
          <w:sz w:val="24"/>
          <w:szCs w:val="24"/>
        </w:rPr>
        <w:t>impacting</w:t>
      </w:r>
      <w:r w:rsidRPr="56B90923" w:rsidR="41EF7059">
        <w:rPr>
          <w:rFonts w:ascii="Arial Nova" w:hAnsi="Arial Nova" w:eastAsia="Arial Nova" w:cs="Arial Nova"/>
          <w:sz w:val="24"/>
          <w:szCs w:val="24"/>
        </w:rPr>
        <w:t xml:space="preserve"> the world.</w:t>
      </w:r>
    </w:p>
    <w:p w:rsidR="7C394767" w:rsidP="56B90923" w:rsidRDefault="7C394767" w14:paraId="114CFC59" w14:textId="1DB7D754">
      <w:pPr>
        <w:pStyle w:val="Normal"/>
        <w:rPr>
          <w:rFonts w:ascii="Arial Nova" w:hAnsi="Arial Nova" w:eastAsia="Arial Nova" w:cs="Arial Nova"/>
          <w:sz w:val="24"/>
          <w:szCs w:val="24"/>
        </w:rPr>
      </w:pPr>
      <w:r w:rsidRPr="56B90923" w:rsidR="1A959B3B">
        <w:rPr>
          <w:rFonts w:ascii="Arial Nova" w:hAnsi="Arial Nova" w:eastAsia="Arial Nova" w:cs="Arial Nova"/>
          <w:sz w:val="24"/>
          <w:szCs w:val="24"/>
        </w:rPr>
        <w:t xml:space="preserve">Smith (2022) writes </w:t>
      </w:r>
      <w:r w:rsidRPr="56B90923" w:rsidR="1A959B3B">
        <w:rPr>
          <w:rFonts w:ascii="Arial Nova" w:hAnsi="Arial Nova" w:eastAsia="Arial Nova" w:cs="Arial Nova"/>
          <w:sz w:val="24"/>
          <w:szCs w:val="24"/>
        </w:rPr>
        <w:t>how</w:t>
      </w:r>
      <w:r w:rsidRPr="56B90923" w:rsidR="7EF5B8AF">
        <w:rPr>
          <w:rFonts w:ascii="Arial Nova" w:hAnsi="Arial Nova" w:eastAsia="Arial Nova" w:cs="Arial Nova"/>
          <w:sz w:val="24"/>
          <w:szCs w:val="24"/>
        </w:rPr>
        <w:t xml:space="preserve"> </w:t>
      </w:r>
      <w:r w:rsidRPr="56B90923" w:rsidR="1FDE32F9">
        <w:rPr>
          <w:rFonts w:ascii="Arial Nova" w:hAnsi="Arial Nova" w:eastAsia="Arial Nova" w:cs="Arial Nova"/>
          <w:sz w:val="24"/>
          <w:szCs w:val="24"/>
        </w:rPr>
        <w:t>The</w:t>
      </w:r>
      <w:r w:rsidRPr="56B90923" w:rsidR="1FDE32F9">
        <w:rPr>
          <w:rFonts w:ascii="Arial Nova" w:hAnsi="Arial Nova" w:eastAsia="Arial Nova" w:cs="Arial Nova"/>
          <w:sz w:val="24"/>
          <w:szCs w:val="24"/>
        </w:rPr>
        <w:t xml:space="preserve"> Glastonbury Festival is known for its strong commitment to sustainability, making it a leader in environmental consciousness. The festival's financial contributions are directed towards organizations that promote and protect the environment. One of the main ways the festival reduces emissions is through the planting of thousands of trees in the local area since 2000. These trees are now capable of absorbing around 800 tonnes of greenhouse gas emissions annually, as calculated by The Eco Experts.</w:t>
      </w:r>
      <w:r w:rsidRPr="56B90923" w:rsidR="75C8CA53">
        <w:rPr>
          <w:rFonts w:ascii="Arial Nova" w:hAnsi="Arial Nova" w:eastAsia="Arial Nova" w:cs="Arial Nova"/>
          <w:sz w:val="24"/>
          <w:szCs w:val="24"/>
        </w:rPr>
        <w:t xml:space="preserve"> </w:t>
      </w:r>
      <w:r w:rsidRPr="56B90923" w:rsidR="41EF7059">
        <w:rPr>
          <w:rFonts w:ascii="Arial Nova" w:hAnsi="Arial Nova" w:eastAsia="Arial Nova" w:cs="Arial Nova"/>
          <w:sz w:val="24"/>
          <w:szCs w:val="24"/>
        </w:rPr>
        <w:t xml:space="preserve">These efforts are a testament to the festival's ongoing dedication to environmental sustainability and its commitment to positively </w:t>
      </w:r>
      <w:r w:rsidRPr="56B90923" w:rsidR="41EF7059">
        <w:rPr>
          <w:rFonts w:ascii="Arial Nova" w:hAnsi="Arial Nova" w:eastAsia="Arial Nova" w:cs="Arial Nova"/>
          <w:sz w:val="24"/>
          <w:szCs w:val="24"/>
        </w:rPr>
        <w:t>impacting</w:t>
      </w:r>
      <w:r w:rsidRPr="56B90923" w:rsidR="41EF7059">
        <w:rPr>
          <w:rFonts w:ascii="Arial Nova" w:hAnsi="Arial Nova" w:eastAsia="Arial Nova" w:cs="Arial Nova"/>
          <w:sz w:val="24"/>
          <w:szCs w:val="24"/>
        </w:rPr>
        <w:t xml:space="preserve"> the </w:t>
      </w:r>
      <w:r w:rsidRPr="56B90923" w:rsidR="5AF7D585">
        <w:rPr>
          <w:rFonts w:ascii="Arial Nova" w:hAnsi="Arial Nova" w:eastAsia="Arial Nova" w:cs="Arial Nova"/>
          <w:sz w:val="24"/>
          <w:szCs w:val="24"/>
        </w:rPr>
        <w:t>world. Sustainability</w:t>
      </w:r>
      <w:r w:rsidRPr="56B90923" w:rsidR="41EF7059">
        <w:rPr>
          <w:rFonts w:ascii="Arial Nova" w:hAnsi="Arial Nova" w:eastAsia="Arial Nova" w:cs="Arial Nova"/>
          <w:sz w:val="24"/>
          <w:szCs w:val="24"/>
        </w:rPr>
        <w:t xml:space="preserve"> goals</w:t>
      </w:r>
      <w:r w:rsidRPr="56B90923" w:rsidR="41EF7059">
        <w:rPr>
          <w:rFonts w:ascii="Arial Nova" w:hAnsi="Arial Nova" w:eastAsia="Arial Nova" w:cs="Arial Nova"/>
          <w:sz w:val="24"/>
          <w:szCs w:val="24"/>
        </w:rPr>
        <w:t>.</w:t>
      </w:r>
      <w:r w:rsidRPr="56B90923" w:rsidR="6C2DC576">
        <w:rPr>
          <w:rFonts w:ascii="Arial Nova" w:hAnsi="Arial Nova" w:eastAsia="Arial Nova" w:cs="Arial Nova"/>
          <w:sz w:val="24"/>
          <w:szCs w:val="24"/>
        </w:rPr>
        <w:t xml:space="preserve"> Smith (2022)</w:t>
      </w:r>
      <w:r w:rsidRPr="56B90923" w:rsidR="41EF7059">
        <w:rPr>
          <w:rFonts w:ascii="Arial Nova" w:hAnsi="Arial Nova" w:eastAsia="Arial Nova" w:cs="Arial Nova"/>
          <w:sz w:val="24"/>
          <w:szCs w:val="24"/>
        </w:rPr>
        <w:t xml:space="preserve"> </w:t>
      </w:r>
      <w:r w:rsidRPr="56B90923" w:rsidR="41EF7059">
        <w:rPr>
          <w:rFonts w:ascii="Arial Nova" w:hAnsi="Arial Nova" w:eastAsia="Arial Nova" w:cs="Arial Nova"/>
          <w:sz w:val="24"/>
          <w:szCs w:val="24"/>
        </w:rPr>
        <w:t xml:space="preserve"> </w:t>
      </w:r>
    </w:p>
    <w:p w:rsidR="00CC7A24" w:rsidP="56B90923" w:rsidRDefault="00CC7A24" w14:paraId="01CC07F1" w14:textId="018ABECB">
      <w:pPr>
        <w:pStyle w:val="Normal"/>
        <w:rPr>
          <w:rFonts w:ascii="Arial Nova" w:hAnsi="Arial Nova" w:eastAsia="Arial Nova" w:cs="Arial Nova"/>
          <w:noProof w:val="0"/>
          <w:sz w:val="24"/>
          <w:szCs w:val="24"/>
          <w:lang w:val="en-GB"/>
        </w:rPr>
      </w:pPr>
      <w:r w:rsidRPr="56B90923" w:rsidR="22B986B8">
        <w:rPr>
          <w:rFonts w:ascii="Arial Nova" w:hAnsi="Arial Nova" w:eastAsia="Arial Nova" w:cs="Arial Nova"/>
          <w:sz w:val="24"/>
          <w:szCs w:val="24"/>
        </w:rPr>
        <w:t>The Sustainable Development Goals (SDGs), also known as the Global Goals,</w:t>
      </w:r>
      <w:r w:rsidRPr="56B90923" w:rsidR="08D94036">
        <w:rPr>
          <w:rFonts w:ascii="Arial Nova" w:hAnsi="Arial Nova" w:eastAsia="Arial Nova" w:cs="Arial Nova"/>
          <w:sz w:val="24"/>
          <w:szCs w:val="24"/>
        </w:rPr>
        <w:t xml:space="preserve"> The United Nations </w:t>
      </w:r>
      <w:r w:rsidRPr="56B90923" w:rsidR="4C6284DF">
        <w:rPr>
          <w:rFonts w:ascii="Arial Nova" w:hAnsi="Arial Nova" w:eastAsia="Arial Nova" w:cs="Arial Nova"/>
          <w:sz w:val="24"/>
          <w:szCs w:val="24"/>
        </w:rPr>
        <w:t>set up</w:t>
      </w:r>
      <w:r w:rsidRPr="56B90923" w:rsidR="08D94036">
        <w:rPr>
          <w:rFonts w:ascii="Arial Nova" w:hAnsi="Arial Nova" w:eastAsia="Arial Nova" w:cs="Arial Nova"/>
          <w:sz w:val="24"/>
          <w:szCs w:val="24"/>
        </w:rPr>
        <w:t xml:space="preserve"> the Sustainable Development Goals (SDGs) in 2015 with the aim of ending poverty, safeguarding the planet, and promoting peace and prosperity for all by 2030. These goals are interconnected and acknowledge that advancements in one area can affect progress in another. Sustainable development should prioritize the equilibrium of societal, economic, and ecological sustainability.</w:t>
      </w:r>
      <w:r w:rsidRPr="56B90923" w:rsidR="5A2DB671">
        <w:rPr>
          <w:rFonts w:ascii="Arial Nova" w:hAnsi="Arial Nova" w:eastAsia="Arial Nova" w:cs="Arial Nova"/>
          <w:noProof w:val="0"/>
          <w:sz w:val="24"/>
          <w:szCs w:val="24"/>
          <w:lang w:val="en-GB"/>
        </w:rPr>
        <w:t xml:space="preserve"> (UNDP, 2023)</w:t>
      </w:r>
    </w:p>
    <w:p w:rsidR="00CC7A24" w:rsidP="56B90923" w:rsidRDefault="00CC7A24" w14:paraId="1FD7862D" w14:textId="0794878A">
      <w:pPr>
        <w:pStyle w:val="Normal"/>
        <w:rPr>
          <w:rFonts w:ascii="Arial Nova" w:hAnsi="Arial Nova" w:eastAsia="Arial Nova" w:cs="Arial Nova"/>
          <w:sz w:val="24"/>
          <w:szCs w:val="24"/>
        </w:rPr>
      </w:pPr>
    </w:p>
    <w:p w:rsidR="00CC7A24" w:rsidP="56B90923" w:rsidRDefault="00CC7A24" w14:paraId="214F3284" w14:textId="101E7D5F">
      <w:pPr>
        <w:pStyle w:val="Normal"/>
        <w:rPr>
          <w:rFonts w:ascii="Arial Nova" w:hAnsi="Arial Nova" w:eastAsia="Arial Nova" w:cs="Arial Nova"/>
          <w:sz w:val="24"/>
          <w:szCs w:val="24"/>
        </w:rPr>
      </w:pPr>
    </w:p>
    <w:p w:rsidR="00CC7A24" w:rsidP="56B90923" w:rsidRDefault="00CC7A24" w14:paraId="1B5DD438" w14:textId="0924E0B0">
      <w:pPr>
        <w:pStyle w:val="Normal"/>
        <w:rPr>
          <w:rFonts w:ascii="Arial Nova" w:hAnsi="Arial Nova" w:eastAsia="Arial Nova" w:cs="Arial Nova"/>
          <w:sz w:val="24"/>
          <w:szCs w:val="24"/>
        </w:rPr>
      </w:pPr>
    </w:p>
    <w:p w:rsidR="00CC7A24" w:rsidP="56B90923" w:rsidRDefault="00CC7A24" w14:paraId="60BD66A1" w14:textId="1390E16B">
      <w:pPr>
        <w:pStyle w:val="Normal"/>
        <w:rPr>
          <w:rFonts w:ascii="Arial Nova" w:hAnsi="Arial Nova" w:eastAsia="Arial Nova" w:cs="Arial Nova"/>
          <w:sz w:val="24"/>
          <w:szCs w:val="24"/>
        </w:rPr>
      </w:pPr>
    </w:p>
    <w:p w:rsidR="00CC7A24" w:rsidP="56B90923" w:rsidRDefault="00CC7A24" w14:paraId="14B26E39" w14:textId="0EE5D512">
      <w:pPr>
        <w:pStyle w:val="Normal"/>
        <w:rPr>
          <w:rFonts w:ascii="Arial Nova" w:hAnsi="Arial Nova" w:eastAsia="Arial Nova" w:cs="Arial Nova"/>
          <w:sz w:val="24"/>
          <w:szCs w:val="24"/>
        </w:rPr>
      </w:pPr>
    </w:p>
    <w:p w:rsidR="00CC7A24" w:rsidP="56B90923" w:rsidRDefault="00CC7A24" w14:paraId="185D34E4" w14:textId="4DB99C71">
      <w:pPr>
        <w:pStyle w:val="Normal"/>
        <w:rPr>
          <w:rFonts w:ascii="Arial Nova" w:hAnsi="Arial Nova" w:eastAsia="Arial Nova" w:cs="Arial Nova"/>
          <w:sz w:val="24"/>
          <w:szCs w:val="24"/>
        </w:rPr>
      </w:pPr>
      <w:r w:rsidRPr="56B90923" w:rsidR="6EB1B969">
        <w:rPr>
          <w:rFonts w:ascii="Arial Nova" w:hAnsi="Arial Nova" w:eastAsia="Arial Nova" w:cs="Arial Nova"/>
          <w:sz w:val="24"/>
          <w:szCs w:val="24"/>
        </w:rPr>
        <w:t xml:space="preserve">In conclusion, the research conducted in this essay confirms that </w:t>
      </w:r>
      <w:r w:rsidRPr="56B90923" w:rsidR="2BDCEE65">
        <w:rPr>
          <w:rFonts w:ascii="Arial Nova" w:hAnsi="Arial Nova" w:eastAsia="Arial Nova" w:cs="Arial Nova"/>
          <w:sz w:val="24"/>
          <w:szCs w:val="24"/>
        </w:rPr>
        <w:t>in</w:t>
      </w:r>
      <w:r w:rsidRPr="56B90923" w:rsidR="6E03C593">
        <w:rPr>
          <w:rFonts w:ascii="Arial Nova" w:hAnsi="Arial Nova" w:eastAsia="Arial Nova" w:cs="Arial Nova"/>
          <w:sz w:val="24"/>
          <w:szCs w:val="24"/>
        </w:rPr>
        <w:t xml:space="preserve"> the current scenario, ensuring the long-term sustainability of music festivals has become more important than ever. It is imperative to take immediate and effective actions to promote a sustainable future. This involves </w:t>
      </w:r>
      <w:r w:rsidRPr="56B90923" w:rsidR="47E13710">
        <w:rPr>
          <w:rFonts w:ascii="Arial Nova" w:hAnsi="Arial Nova" w:eastAsia="Arial Nova" w:cs="Arial Nova"/>
          <w:sz w:val="24"/>
          <w:szCs w:val="24"/>
        </w:rPr>
        <w:t>understanding</w:t>
      </w:r>
      <w:r w:rsidRPr="56B90923" w:rsidR="6E03C593">
        <w:rPr>
          <w:rFonts w:ascii="Arial Nova" w:hAnsi="Arial Nova" w:eastAsia="Arial Nova" w:cs="Arial Nova"/>
          <w:sz w:val="24"/>
          <w:szCs w:val="24"/>
        </w:rPr>
        <w:t xml:space="preserve"> the interests and motivations of all stakeholders involved, including the artists, attendees, sponsors, and local communities. </w:t>
      </w:r>
    </w:p>
    <w:p w:rsidR="00CC7A24" w:rsidP="56B90923" w:rsidRDefault="00CC7A24" w14:paraId="44B06E8A" w14:textId="788162E3">
      <w:pPr>
        <w:pStyle w:val="Normal"/>
        <w:rPr>
          <w:rFonts w:ascii="Arial Nova" w:hAnsi="Arial Nova" w:eastAsia="Arial Nova" w:cs="Arial Nova"/>
          <w:sz w:val="24"/>
          <w:szCs w:val="24"/>
        </w:rPr>
      </w:pPr>
      <w:r w:rsidRPr="56B90923" w:rsidR="6E03C593">
        <w:rPr>
          <w:rFonts w:ascii="Arial Nova" w:hAnsi="Arial Nova" w:eastAsia="Arial Nova" w:cs="Arial Nova"/>
          <w:sz w:val="24"/>
          <w:szCs w:val="24"/>
        </w:rPr>
        <w:t xml:space="preserve"> </w:t>
      </w:r>
    </w:p>
    <w:p w:rsidR="00CC7A24" w:rsidP="56B90923" w:rsidRDefault="00CC7A24" w14:paraId="536694BF" w14:textId="4F6FA776">
      <w:pPr>
        <w:pStyle w:val="Normal"/>
        <w:rPr>
          <w:rFonts w:ascii="Arial Nova" w:hAnsi="Arial Nova" w:eastAsia="Arial Nova" w:cs="Arial Nova"/>
          <w:sz w:val="24"/>
          <w:szCs w:val="24"/>
        </w:rPr>
      </w:pPr>
      <w:r w:rsidRPr="56B90923" w:rsidR="6E03C593">
        <w:rPr>
          <w:rFonts w:ascii="Arial Nova" w:hAnsi="Arial Nova" w:eastAsia="Arial Nova" w:cs="Arial Nova"/>
          <w:sz w:val="24"/>
          <w:szCs w:val="24"/>
        </w:rPr>
        <w:t>Besides, music festivals must practice responsible corporate citizenship by adopting sustainable business practices and reducing their carbon footprint.</w:t>
      </w:r>
      <w:r w:rsidRPr="56B90923" w:rsidR="2A1A978A">
        <w:rPr>
          <w:rFonts w:ascii="Arial Nova" w:hAnsi="Arial Nova" w:eastAsia="Arial Nova" w:cs="Arial Nova"/>
          <w:noProof w:val="0"/>
          <w:sz w:val="24"/>
          <w:szCs w:val="24"/>
          <w:lang w:val="en-GB"/>
        </w:rPr>
        <w:t xml:space="preserve"> (Jackman, 2021) t</w:t>
      </w:r>
      <w:r w:rsidRPr="56B90923" w:rsidR="6E03C593">
        <w:rPr>
          <w:rFonts w:ascii="Arial Nova" w:hAnsi="Arial Nova" w:eastAsia="Arial Nova" w:cs="Arial Nova"/>
          <w:sz w:val="24"/>
          <w:szCs w:val="24"/>
        </w:rPr>
        <w:t xml:space="preserve">hey should also </w:t>
      </w:r>
      <w:r w:rsidRPr="56B90923" w:rsidR="4C5D7412">
        <w:rPr>
          <w:rFonts w:ascii="Arial Nova" w:hAnsi="Arial Nova" w:eastAsia="Arial Nova" w:cs="Arial Nova"/>
          <w:sz w:val="24"/>
          <w:szCs w:val="24"/>
        </w:rPr>
        <w:t>communicate effectively</w:t>
      </w:r>
      <w:r w:rsidRPr="56B90923" w:rsidR="6E03C593">
        <w:rPr>
          <w:rFonts w:ascii="Arial Nova" w:hAnsi="Arial Nova" w:eastAsia="Arial Nova" w:cs="Arial Nova"/>
          <w:sz w:val="24"/>
          <w:szCs w:val="24"/>
        </w:rPr>
        <w:t xml:space="preserve"> with all stakeholders to build trust and transparency. This can involve educating attendees about the importance of eco-friendly practices such as waste reduction, energy conservation, and responsible consumption. </w:t>
      </w:r>
      <w:r w:rsidRPr="56B90923" w:rsidR="122A707B">
        <w:rPr>
          <w:rFonts w:ascii="Arial Nova" w:hAnsi="Arial Nova" w:eastAsia="Arial Nova" w:cs="Arial Nova"/>
          <w:sz w:val="24"/>
          <w:szCs w:val="24"/>
        </w:rPr>
        <w:t>Heyward (2020)</w:t>
      </w:r>
    </w:p>
    <w:p w:rsidR="00CC7A24" w:rsidP="56B90923" w:rsidRDefault="00CC7A24" w14:paraId="7BC7A199" w14:textId="7FCEF36D">
      <w:pPr>
        <w:pStyle w:val="Normal"/>
        <w:rPr>
          <w:rFonts w:ascii="Arial Nova" w:hAnsi="Arial Nova" w:eastAsia="Arial Nova" w:cs="Arial Nova"/>
          <w:sz w:val="24"/>
          <w:szCs w:val="24"/>
        </w:rPr>
      </w:pPr>
      <w:r w:rsidRPr="56B90923" w:rsidR="6E03C593">
        <w:rPr>
          <w:rFonts w:ascii="Arial Nova" w:hAnsi="Arial Nova" w:eastAsia="Arial Nova" w:cs="Arial Nova"/>
          <w:sz w:val="24"/>
          <w:szCs w:val="24"/>
        </w:rPr>
        <w:t xml:space="preserve"> </w:t>
      </w:r>
    </w:p>
    <w:p w:rsidR="00CC7A24" w:rsidP="682B5264" w:rsidRDefault="00CC7A24" w14:paraId="1E9EC8DE" w14:textId="5BBD62C3">
      <w:pPr>
        <w:pStyle w:val="Normal"/>
        <w:rPr>
          <w:rFonts w:ascii="Arial Nova" w:hAnsi="Arial Nova" w:eastAsia="Arial Nova" w:cs="Arial Nova"/>
          <w:sz w:val="24"/>
          <w:szCs w:val="24"/>
        </w:rPr>
      </w:pPr>
      <w:r w:rsidRPr="56B90923" w:rsidR="6E03C593">
        <w:rPr>
          <w:rFonts w:ascii="Arial Nova" w:hAnsi="Arial Nova" w:eastAsia="Arial Nova" w:cs="Arial Nova"/>
          <w:sz w:val="24"/>
          <w:szCs w:val="24"/>
        </w:rPr>
        <w:t xml:space="preserve">Moreover, music festivals should adopt a comprehensive approach to sustainability by considering the Triple Bottom Line - which encompasses environmental, social, and economic aspects. By doing so, they can reduce their ecological impact while also contributing to the local economy and social well-being. Such measures can lead to better environmental outcomes, making a significant contribution to a more sustainable </w:t>
      </w:r>
      <w:r w:rsidRPr="56B90923" w:rsidR="0D8F8D76">
        <w:rPr>
          <w:rFonts w:ascii="Arial Nova" w:hAnsi="Arial Nova" w:eastAsia="Arial Nova" w:cs="Arial Nova"/>
          <w:sz w:val="24"/>
          <w:szCs w:val="24"/>
        </w:rPr>
        <w:t>future.</w:t>
      </w:r>
      <w:r w:rsidRPr="56B90923" w:rsidR="771F7EC8">
        <w:rPr>
          <w:rFonts w:ascii="Arial Nova" w:hAnsi="Arial Nova" w:eastAsia="Arial Nova" w:cs="Arial Nova"/>
          <w:sz w:val="24"/>
          <w:szCs w:val="24"/>
        </w:rPr>
        <w:t xml:space="preserve"> Taking </w:t>
      </w:r>
      <w:r w:rsidRPr="56B90923" w:rsidR="4FC46B5E">
        <w:rPr>
          <w:rFonts w:ascii="Arial Nova" w:hAnsi="Arial Nova" w:eastAsia="Arial Nova" w:cs="Arial Nova"/>
          <w:sz w:val="24"/>
          <w:szCs w:val="24"/>
        </w:rPr>
        <w:t>an integrated approach</w:t>
      </w:r>
      <w:r w:rsidRPr="56B90923" w:rsidR="771F7EC8">
        <w:rPr>
          <w:rFonts w:ascii="Arial Nova" w:hAnsi="Arial Nova" w:eastAsia="Arial Nova" w:cs="Arial Nova"/>
          <w:sz w:val="24"/>
          <w:szCs w:val="24"/>
        </w:rPr>
        <w:t xml:space="preserve"> can benefit not only the festivals themselves but also the wider community and the environment. It is a worthwhile endeavour that can inspire others to do the same, and </w:t>
      </w:r>
      <w:r w:rsidRPr="56B90923" w:rsidR="771F7EC8">
        <w:rPr>
          <w:rFonts w:ascii="Arial Nova" w:hAnsi="Arial Nova" w:eastAsia="Arial Nova" w:cs="Arial Nova"/>
          <w:sz w:val="24"/>
          <w:szCs w:val="24"/>
        </w:rPr>
        <w:t>ultimately lead</w:t>
      </w:r>
      <w:r w:rsidRPr="56B90923" w:rsidR="771F7EC8">
        <w:rPr>
          <w:rFonts w:ascii="Arial Nova" w:hAnsi="Arial Nova" w:eastAsia="Arial Nova" w:cs="Arial Nova"/>
          <w:sz w:val="24"/>
          <w:szCs w:val="24"/>
        </w:rPr>
        <w:t xml:space="preserve"> to a greener future for all. </w:t>
      </w:r>
      <w:r w:rsidRPr="56B90923" w:rsidR="7DC5DDB9">
        <w:rPr>
          <w:rFonts w:ascii="Arial Nova" w:hAnsi="Arial Nova" w:eastAsia="Arial Nova" w:cs="Arial Nova"/>
          <w:sz w:val="24"/>
          <w:szCs w:val="24"/>
        </w:rPr>
        <w:t>Elkington (1998)</w:t>
      </w:r>
    </w:p>
    <w:p w:rsidR="6EB1B969" w:rsidP="56B90923" w:rsidRDefault="6EB1B969" w14:paraId="597CC8E6" w14:textId="5F114AEC">
      <w:pPr>
        <w:pStyle w:val="Normal"/>
        <w:rPr>
          <w:rFonts w:ascii="Arial Nova" w:hAnsi="Arial Nova" w:eastAsia="Arial Nova" w:cs="Arial Nova"/>
          <w:noProof w:val="0"/>
          <w:sz w:val="24"/>
          <w:szCs w:val="24"/>
          <w:lang w:val="en-GB"/>
        </w:rPr>
      </w:pPr>
      <w:r w:rsidRPr="56B90923" w:rsidR="6EB1B969">
        <w:rPr>
          <w:rFonts w:ascii="Arial Nova" w:hAnsi="Arial Nova" w:eastAsia="Arial Nova" w:cs="Arial Nova"/>
          <w:sz w:val="24"/>
          <w:szCs w:val="24"/>
        </w:rPr>
        <w:t xml:space="preserve">As such, festival organizers, government agencies, and </w:t>
      </w:r>
      <w:r w:rsidRPr="56B90923" w:rsidR="6EB1B969">
        <w:rPr>
          <w:rFonts w:ascii="Arial Nova" w:hAnsi="Arial Nova" w:eastAsia="Arial Nova" w:cs="Arial Nova"/>
          <w:sz w:val="24"/>
          <w:szCs w:val="24"/>
        </w:rPr>
        <w:t>festivalgoers</w:t>
      </w:r>
      <w:r w:rsidRPr="56B90923" w:rsidR="6EB1B969">
        <w:rPr>
          <w:rFonts w:ascii="Arial Nova" w:hAnsi="Arial Nova" w:eastAsia="Arial Nova" w:cs="Arial Nova"/>
          <w:sz w:val="24"/>
          <w:szCs w:val="24"/>
        </w:rPr>
        <w:t xml:space="preserve"> alike must collaborate to promote sustainable practices in the festival industry. </w:t>
      </w:r>
      <w:r w:rsidRPr="56B90923" w:rsidR="5D185052">
        <w:rPr>
          <w:rFonts w:ascii="Arial Nova" w:hAnsi="Arial Nova" w:eastAsia="Arial Nova" w:cs="Arial Nova"/>
          <w:noProof w:val="0"/>
          <w:sz w:val="24"/>
          <w:szCs w:val="24"/>
          <w:lang w:val="en-GB"/>
        </w:rPr>
        <w:t>gov.uk (2011b)</w:t>
      </w:r>
    </w:p>
    <w:p w:rsidR="56B90923" w:rsidP="56B90923" w:rsidRDefault="56B90923" w14:paraId="5534D8F0" w14:textId="702C7022">
      <w:pPr>
        <w:pStyle w:val="Normal"/>
        <w:rPr>
          <w:rFonts w:ascii="Arial Nova" w:hAnsi="Arial Nova" w:eastAsia="Arial Nova" w:cs="Arial Nova"/>
          <w:noProof w:val="0"/>
          <w:sz w:val="24"/>
          <w:szCs w:val="24"/>
          <w:lang w:val="en-GB"/>
        </w:rPr>
      </w:pPr>
    </w:p>
    <w:p w:rsidR="560FEBB1" w:rsidP="56B90923" w:rsidRDefault="560FEBB1" w14:paraId="2A99DC2E" w14:textId="22797AC3">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Reference list</w:t>
      </w:r>
    </w:p>
    <w:p w:rsidR="560FEBB1" w:rsidP="56B90923" w:rsidRDefault="560FEBB1" w14:paraId="50A4934F" w14:textId="2F5A8CD1">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 xml:space="preserve">Bailey, J. (2013). Glastonbury </w:t>
      </w:r>
      <w:bookmarkStart w:name="_Int_844QrOWf" w:id="350508790"/>
      <w:r w:rsidRPr="56B90923" w:rsidR="560FEBB1">
        <w:rPr>
          <w:rFonts w:ascii="Arial Nova" w:hAnsi="Arial Nova" w:eastAsia="Arial Nova" w:cs="Arial Nova"/>
          <w:noProof w:val="0"/>
          <w:sz w:val="24"/>
          <w:szCs w:val="24"/>
          <w:lang w:val="en-GB"/>
        </w:rPr>
        <w:t>Festival :</w:t>
      </w:r>
      <w:bookmarkEnd w:id="350508790"/>
      <w:r w:rsidRPr="56B90923" w:rsidR="560FEBB1">
        <w:rPr>
          <w:rFonts w:ascii="Arial Nova" w:hAnsi="Arial Nova" w:eastAsia="Arial Nova" w:cs="Arial Nova"/>
          <w:noProof w:val="0"/>
          <w:sz w:val="24"/>
          <w:szCs w:val="24"/>
          <w:lang w:val="en-GB"/>
        </w:rPr>
        <w:t xml:space="preserve"> the complete story. Wellington: Halsgrove.</w:t>
      </w:r>
    </w:p>
    <w:p w:rsidR="560FEBB1" w:rsidP="56B90923" w:rsidRDefault="560FEBB1" w14:paraId="1DCA6889" w14:textId="511CA187">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Bernoville</w:t>
      </w:r>
      <w:r w:rsidRPr="56B90923" w:rsidR="560FEBB1">
        <w:rPr>
          <w:rFonts w:ascii="Arial Nova" w:hAnsi="Arial Nova" w:eastAsia="Arial Nova" w:cs="Arial Nova"/>
          <w:noProof w:val="0"/>
          <w:sz w:val="24"/>
          <w:szCs w:val="24"/>
          <w:lang w:val="en-GB"/>
        </w:rPr>
        <w:t xml:space="preserve">, T. (2023). Communicating your sustainability strategy: A guide to transparency and responsibility. [online] Plan </w:t>
      </w:r>
      <w:bookmarkStart w:name="_Int_8KJAlwzZ" w:id="223744426"/>
      <w:r w:rsidRPr="56B90923" w:rsidR="560FEBB1">
        <w:rPr>
          <w:rFonts w:ascii="Arial Nova" w:hAnsi="Arial Nova" w:eastAsia="Arial Nova" w:cs="Arial Nova"/>
          <w:noProof w:val="0"/>
          <w:sz w:val="24"/>
          <w:szCs w:val="24"/>
          <w:lang w:val="en-GB"/>
        </w:rPr>
        <w:t>A</w:t>
      </w:r>
      <w:bookmarkEnd w:id="223744426"/>
      <w:r w:rsidRPr="56B90923" w:rsidR="560FEBB1">
        <w:rPr>
          <w:rFonts w:ascii="Arial Nova" w:hAnsi="Arial Nova" w:eastAsia="Arial Nova" w:cs="Arial Nova"/>
          <w:noProof w:val="0"/>
          <w:sz w:val="24"/>
          <w:szCs w:val="24"/>
          <w:lang w:val="en-GB"/>
        </w:rPr>
        <w:t xml:space="preserve"> Academy. Available at: https://plana.earth/academy/communicating-sustainability-strategy-transparency-responsibility#:~:text=The%20major%20challenge%2C%20however%2C%20lies%20in%20identifying%20when [Accessed 10 Nov. 2023].</w:t>
      </w:r>
    </w:p>
    <w:p w:rsidR="560FEBB1" w:rsidP="56B90923" w:rsidRDefault="560FEBB1" w14:paraId="0B42D75E" w14:textId="4F1BBCD8">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British Business Bank (2022). What is ESG? A guide for businesses. [online] British Business Bank. Available at: https://www.british-business-bank.co.uk/finance-hub/business-guidance/sustainability/what-is-esg-a-guide-for-smaller-businesses/.</w:t>
      </w:r>
    </w:p>
    <w:p w:rsidR="560FEBB1" w:rsidP="56B90923" w:rsidRDefault="560FEBB1" w14:paraId="20C511C9" w14:textId="3CCEB4B3">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Close, C. (2021). The global eco-wakening: how consumers are driving sustainability. [online] World Economic Forum. Available at: https://www.weforum.org/agenda/2021/05/eco-wakening-consumers-driving-sustainability/.</w:t>
      </w:r>
    </w:p>
    <w:p w:rsidR="560FEBB1" w:rsidP="56B90923" w:rsidRDefault="560FEBB1" w14:paraId="7CE0D845" w14:textId="7CC30F3F">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 xml:space="preserve">Digital, P.G. (2023). Glastonbury Festival - Energy policy. [online] Glastonbury Festival - 21st-25th </w:t>
      </w:r>
      <w:bookmarkStart w:name="_Int_zWPBzybo" w:id="381582843"/>
      <w:r w:rsidRPr="56B90923" w:rsidR="560FEBB1">
        <w:rPr>
          <w:rFonts w:ascii="Arial Nova" w:hAnsi="Arial Nova" w:eastAsia="Arial Nova" w:cs="Arial Nova"/>
          <w:noProof w:val="0"/>
          <w:sz w:val="24"/>
          <w:szCs w:val="24"/>
          <w:lang w:val="en-GB"/>
        </w:rPr>
        <w:t>June,</w:t>
      </w:r>
      <w:bookmarkEnd w:id="381582843"/>
      <w:r w:rsidRPr="56B90923" w:rsidR="560FEBB1">
        <w:rPr>
          <w:rFonts w:ascii="Arial Nova" w:hAnsi="Arial Nova" w:eastAsia="Arial Nova" w:cs="Arial Nova"/>
          <w:noProof w:val="0"/>
          <w:sz w:val="24"/>
          <w:szCs w:val="24"/>
          <w:lang w:val="en-GB"/>
        </w:rPr>
        <w:t xml:space="preserve"> 2017. Available at: https://www.glastonburyfestivals.co.uk/information/green-glastonbury/our-green-policies/energy-policy/.</w:t>
      </w:r>
    </w:p>
    <w:p w:rsidR="560FEBB1" w:rsidP="56B90923" w:rsidRDefault="560FEBB1" w14:paraId="0E783AE8" w14:textId="70E293F8">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Eavis</w:t>
      </w:r>
      <w:r w:rsidRPr="56B90923" w:rsidR="560FEBB1">
        <w:rPr>
          <w:rFonts w:ascii="Arial Nova" w:hAnsi="Arial Nova" w:eastAsia="Arial Nova" w:cs="Arial Nova"/>
          <w:noProof w:val="0"/>
          <w:sz w:val="24"/>
          <w:szCs w:val="24"/>
          <w:lang w:val="en-GB"/>
        </w:rPr>
        <w:t xml:space="preserve">, E. and </w:t>
      </w:r>
      <w:r w:rsidRPr="56B90923" w:rsidR="560FEBB1">
        <w:rPr>
          <w:rFonts w:ascii="Arial Nova" w:hAnsi="Arial Nova" w:eastAsia="Arial Nova" w:cs="Arial Nova"/>
          <w:noProof w:val="0"/>
          <w:sz w:val="24"/>
          <w:szCs w:val="24"/>
          <w:lang w:val="en-GB"/>
        </w:rPr>
        <w:t>Eavis</w:t>
      </w:r>
      <w:r w:rsidRPr="56B90923" w:rsidR="560FEBB1">
        <w:rPr>
          <w:rFonts w:ascii="Arial Nova" w:hAnsi="Arial Nova" w:eastAsia="Arial Nova" w:cs="Arial Nova"/>
          <w:noProof w:val="0"/>
          <w:sz w:val="24"/>
          <w:szCs w:val="24"/>
          <w:lang w:val="en-GB"/>
        </w:rPr>
        <w:t xml:space="preserve">, M. (2019). Glastonbury </w:t>
      </w:r>
      <w:r w:rsidRPr="56B90923" w:rsidR="560FEBB1">
        <w:rPr>
          <w:rFonts w:ascii="Arial Nova" w:hAnsi="Arial Nova" w:eastAsia="Arial Nova" w:cs="Arial Nova"/>
          <w:noProof w:val="0"/>
          <w:sz w:val="24"/>
          <w:szCs w:val="24"/>
          <w:lang w:val="en-GB"/>
        </w:rPr>
        <w:t>50 :</w:t>
      </w:r>
      <w:r w:rsidRPr="56B90923" w:rsidR="560FEBB1">
        <w:rPr>
          <w:rFonts w:ascii="Arial Nova" w:hAnsi="Arial Nova" w:eastAsia="Arial Nova" w:cs="Arial Nova"/>
          <w:noProof w:val="0"/>
          <w:sz w:val="24"/>
          <w:szCs w:val="24"/>
          <w:lang w:val="en-GB"/>
        </w:rPr>
        <w:t xml:space="preserve"> the official story of Glastonbury Festival. London: Trapeze.</w:t>
      </w:r>
    </w:p>
    <w:p w:rsidR="560FEBB1" w:rsidP="56B90923" w:rsidRDefault="560FEBB1" w14:paraId="06E8EA69" w14:textId="7700DDA3">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 xml:space="preserve">Elkington, J. (1998). Cannibals with </w:t>
      </w:r>
      <w:bookmarkStart w:name="_Int_4DLeCLr4" w:id="1812408456"/>
      <w:r w:rsidRPr="56B90923" w:rsidR="560FEBB1">
        <w:rPr>
          <w:rFonts w:ascii="Arial Nova" w:hAnsi="Arial Nova" w:eastAsia="Arial Nova" w:cs="Arial Nova"/>
          <w:noProof w:val="0"/>
          <w:sz w:val="24"/>
          <w:szCs w:val="24"/>
          <w:lang w:val="en-GB"/>
        </w:rPr>
        <w:t>forks :</w:t>
      </w:r>
      <w:bookmarkEnd w:id="1812408456"/>
      <w:r w:rsidRPr="56B90923" w:rsidR="560FEBB1">
        <w:rPr>
          <w:rFonts w:ascii="Arial Nova" w:hAnsi="Arial Nova" w:eastAsia="Arial Nova" w:cs="Arial Nova"/>
          <w:noProof w:val="0"/>
          <w:sz w:val="24"/>
          <w:szCs w:val="24"/>
          <w:lang w:val="en-GB"/>
        </w:rPr>
        <w:t xml:space="preserve"> the triple bottom line of 21st century business. Gabriola Island, Bc ; Stony Creek, Ct: New Society Publishers.</w:t>
      </w:r>
    </w:p>
    <w:p w:rsidR="560FEBB1" w:rsidP="56B90923" w:rsidRDefault="560FEBB1" w14:paraId="41000481" w14:textId="642CD715">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Environment Agency (2016). Glastonbury Festival fined for causing pollution. [online] GOV.UK. Available at: https://www.gov.uk/government/news/glastonbury-festival-fined-for-causing-pollution.</w:t>
      </w:r>
    </w:p>
    <w:p w:rsidR="560FEBB1" w:rsidP="56B90923" w:rsidRDefault="560FEBB1" w14:paraId="15E51DBC" w14:textId="766C1287">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Events, G. (2022). Critics calling out music festivals for greenwashing. [online] Green Events. Available at: https://www.greenevents.nl/en/organisation/critics-calling-out-music-festivals-for-greenwashing/ [Accessed 10 Nov. 2023].</w:t>
      </w:r>
    </w:p>
    <w:p w:rsidR="560FEBB1" w:rsidP="56B90923" w:rsidRDefault="560FEBB1" w14:paraId="00AB319B" w14:textId="08E4D4CE">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Glastonbury Festival (2019). Glastonbury Festival - Our green policies. [online] Glastonbury Festival. Available at: https://www.glastonburyfestivals.co.uk/information/green-glastonbury/our-green-policies/.</w:t>
      </w:r>
    </w:p>
    <w:p w:rsidR="560FEBB1" w:rsidP="56B90923" w:rsidRDefault="560FEBB1" w14:paraId="68350D63" w14:textId="5443FEBB">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 xml:space="preserve">Glastonbury Festival (2020). Glastonbury Festival - Ecological Policy. [online] Glastonbury Festival - 21st-25th </w:t>
      </w:r>
      <w:bookmarkStart w:name="_Int_pmRzxdyf" w:id="1053723442"/>
      <w:r w:rsidRPr="56B90923" w:rsidR="560FEBB1">
        <w:rPr>
          <w:rFonts w:ascii="Arial Nova" w:hAnsi="Arial Nova" w:eastAsia="Arial Nova" w:cs="Arial Nova"/>
          <w:noProof w:val="0"/>
          <w:sz w:val="24"/>
          <w:szCs w:val="24"/>
          <w:lang w:val="en-GB"/>
        </w:rPr>
        <w:t>June,</w:t>
      </w:r>
      <w:bookmarkEnd w:id="1053723442"/>
      <w:r w:rsidRPr="56B90923" w:rsidR="560FEBB1">
        <w:rPr>
          <w:rFonts w:ascii="Arial Nova" w:hAnsi="Arial Nova" w:eastAsia="Arial Nova" w:cs="Arial Nova"/>
          <w:noProof w:val="0"/>
          <w:sz w:val="24"/>
          <w:szCs w:val="24"/>
          <w:lang w:val="en-GB"/>
        </w:rPr>
        <w:t xml:space="preserve"> 2017. Available at: https://www.glastonburyfestivals.co.uk/information/green-glastonbury/our-green-policies/ecological-policy/.</w:t>
      </w:r>
    </w:p>
    <w:p w:rsidR="560FEBB1" w:rsidP="56B90923" w:rsidRDefault="560FEBB1" w14:paraId="315F3E7C" w14:textId="07D6D6D4">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GOV.UK (2020). Circular Economy Package policy statement. [online] GOV.UK. Available at: https://www.gov.uk/government/publications/circular-economy-package-policy-statement/circular-economy-package-policy-statement.</w:t>
      </w:r>
    </w:p>
    <w:p w:rsidR="560FEBB1" w:rsidP="56B90923" w:rsidRDefault="560FEBB1" w14:paraId="0B71963C" w14:textId="2384FC35">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GOV.UK (2022). Environmental policy. [online] GOV.UK. Available at: https://www.gov.uk/government/publications/sustainability-in-ukhsa/environmental-policy.</w:t>
      </w:r>
    </w:p>
    <w:p w:rsidR="560FEBB1" w:rsidP="56B90923" w:rsidRDefault="560FEBB1" w14:paraId="295E3B9C" w14:textId="7A0EDFDE">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Gov.uk (2021). Environment Act 2021. [online] Legislation.gov.uk. Available at: https://www.legislation.gov.uk/ukpga/2021/30/contents/enacted.</w:t>
      </w:r>
    </w:p>
    <w:p w:rsidR="560FEBB1" w:rsidP="56B90923" w:rsidRDefault="560FEBB1" w14:paraId="2F0AE632" w14:textId="5DD7B51F">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gov.uk (2011a). Noise Act 1996. [online] Legislation.gov.uk. Available at: https://www.legislation.gov.uk/ukpga/1996/37/contents.</w:t>
      </w:r>
    </w:p>
    <w:p w:rsidR="560FEBB1" w:rsidP="56B90923" w:rsidRDefault="560FEBB1" w14:paraId="23C29EFE" w14:textId="3FC5E925">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gov.uk, legislation (2011b). Control of Pollution Act 1974. [online] Legislation.gov.uk. Available at: https://www.legislation.gov.uk/ukpga/1974/40/contents.</w:t>
      </w:r>
    </w:p>
    <w:p w:rsidR="560FEBB1" w:rsidP="56B90923" w:rsidRDefault="560FEBB1" w14:paraId="2E6A219E" w14:textId="3229216C">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Government of UK (2023). Environmental Protection Act 1990. [online] Legislation.gov.uk. Available at: https://www.legislation.gov.uk/ukpga/1990/43/contents.</w:t>
      </w:r>
    </w:p>
    <w:p w:rsidR="560FEBB1" w:rsidP="56B90923" w:rsidRDefault="560FEBB1" w14:paraId="71889B46" w14:textId="2A469B7A">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Haigh, L.A. (2022). 21 circular economy solutions: changing how we eat, live and travel for a more sustainable world. [online] World Economic Forum. Available at: https://www.weforum.org/agenda/2022/03/21-circular-economy-solutions/.</w:t>
      </w:r>
    </w:p>
    <w:p w:rsidR="560FEBB1" w:rsidP="56B90923" w:rsidRDefault="560FEBB1" w14:paraId="75BB49B7" w14:textId="34FE4471">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Hammond, R. (2011). Transport Initiatives in the Guardian Green Travel List 2011. [online] Green Traveller. Available at: https://www.greentraveller.co.uk/post/transport-initiatives-in-the-guardian-green-travel-list-2011 [Accessed 10 Nov. 2023].</w:t>
      </w:r>
    </w:p>
    <w:p w:rsidR="560FEBB1" w:rsidP="56B90923" w:rsidRDefault="560FEBB1" w14:paraId="20C67FC0" w14:textId="0C933F29">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 xml:space="preserve">Heyward, C. (2020). Council Post: The Growing Importance </w:t>
      </w:r>
      <w:bookmarkStart w:name="_Int_SHjErzUo" w:id="1932438804"/>
      <w:r w:rsidRPr="56B90923" w:rsidR="560FEBB1">
        <w:rPr>
          <w:rFonts w:ascii="Arial Nova" w:hAnsi="Arial Nova" w:eastAsia="Arial Nova" w:cs="Arial Nova"/>
          <w:noProof w:val="0"/>
          <w:sz w:val="24"/>
          <w:szCs w:val="24"/>
          <w:lang w:val="en-GB"/>
        </w:rPr>
        <w:t>Of</w:t>
      </w:r>
      <w:bookmarkEnd w:id="1932438804"/>
      <w:r w:rsidRPr="56B90923" w:rsidR="560FEBB1">
        <w:rPr>
          <w:rFonts w:ascii="Arial Nova" w:hAnsi="Arial Nova" w:eastAsia="Arial Nova" w:cs="Arial Nova"/>
          <w:noProof w:val="0"/>
          <w:sz w:val="24"/>
          <w:szCs w:val="24"/>
          <w:lang w:val="en-GB"/>
        </w:rPr>
        <w:t xml:space="preserve"> Social Responsibility </w:t>
      </w:r>
      <w:bookmarkStart w:name="_Int_rCtTRRhV" w:id="600859286"/>
      <w:r w:rsidRPr="56B90923" w:rsidR="560FEBB1">
        <w:rPr>
          <w:rFonts w:ascii="Arial Nova" w:hAnsi="Arial Nova" w:eastAsia="Arial Nova" w:cs="Arial Nova"/>
          <w:noProof w:val="0"/>
          <w:sz w:val="24"/>
          <w:szCs w:val="24"/>
          <w:lang w:val="en-GB"/>
        </w:rPr>
        <w:t>In</w:t>
      </w:r>
      <w:bookmarkEnd w:id="600859286"/>
      <w:r w:rsidRPr="56B90923" w:rsidR="560FEBB1">
        <w:rPr>
          <w:rFonts w:ascii="Arial Nova" w:hAnsi="Arial Nova" w:eastAsia="Arial Nova" w:cs="Arial Nova"/>
          <w:noProof w:val="0"/>
          <w:sz w:val="24"/>
          <w:szCs w:val="24"/>
          <w:lang w:val="en-GB"/>
        </w:rPr>
        <w:t xml:space="preserve"> Business. [online] Forbes. Available at: https://www.forbes.com/sites/forbesbusinesscouncil/2020/11/18/the-growing-importance-of-social-responsibility-in-business/?sh=8b699c222 [Accessed 10 Nov. 2023].</w:t>
      </w:r>
    </w:p>
    <w:p w:rsidR="560FEBB1" w:rsidP="56B90923" w:rsidRDefault="560FEBB1" w14:paraId="18CD6E63" w14:textId="7C38F0EB">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 xml:space="preserve">Information Resources Management Association (2019). Corporate social </w:t>
      </w:r>
      <w:bookmarkStart w:name="_Int_okQWRQey" w:id="146503359"/>
      <w:r w:rsidRPr="56B90923" w:rsidR="560FEBB1">
        <w:rPr>
          <w:rFonts w:ascii="Arial Nova" w:hAnsi="Arial Nova" w:eastAsia="Arial Nova" w:cs="Arial Nova"/>
          <w:noProof w:val="0"/>
          <w:sz w:val="24"/>
          <w:szCs w:val="24"/>
          <w:lang w:val="en-GB"/>
        </w:rPr>
        <w:t>responsibility :</w:t>
      </w:r>
      <w:bookmarkEnd w:id="146503359"/>
      <w:r w:rsidRPr="56B90923" w:rsidR="560FEBB1">
        <w:rPr>
          <w:rFonts w:ascii="Arial Nova" w:hAnsi="Arial Nova" w:eastAsia="Arial Nova" w:cs="Arial Nova"/>
          <w:noProof w:val="0"/>
          <w:sz w:val="24"/>
          <w:szCs w:val="24"/>
          <w:lang w:val="en-GB"/>
        </w:rPr>
        <w:t xml:space="preserve"> concepts, methodologies, tools, and applications. Hershey, Pennsylvania: Business Science Reference, An Imprint </w:t>
      </w:r>
      <w:bookmarkStart w:name="_Int_DvKGlYcM" w:id="1154052296"/>
      <w:r w:rsidRPr="56B90923" w:rsidR="560FEBB1">
        <w:rPr>
          <w:rFonts w:ascii="Arial Nova" w:hAnsi="Arial Nova" w:eastAsia="Arial Nova" w:cs="Arial Nova"/>
          <w:noProof w:val="0"/>
          <w:sz w:val="24"/>
          <w:szCs w:val="24"/>
          <w:lang w:val="en-GB"/>
        </w:rPr>
        <w:t>Of</w:t>
      </w:r>
      <w:bookmarkEnd w:id="1154052296"/>
      <w:r w:rsidRPr="56B90923" w:rsidR="560FEBB1">
        <w:rPr>
          <w:rFonts w:ascii="Arial Nova" w:hAnsi="Arial Nova" w:eastAsia="Arial Nova" w:cs="Arial Nova"/>
          <w:noProof w:val="0"/>
          <w:sz w:val="24"/>
          <w:szCs w:val="24"/>
          <w:lang w:val="en-GB"/>
        </w:rPr>
        <w:t xml:space="preserve"> Igi Global.</w:t>
      </w:r>
    </w:p>
    <w:p w:rsidR="560FEBB1" w:rsidP="56B90923" w:rsidRDefault="560FEBB1" w14:paraId="4B163B7C" w14:textId="07D038A2">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Jackman, J. (2021). Glastonbury Festival’s Carbon Footprint. [online] The Eco Experts. Available at: https://www.theecoexperts.co.uk/blog/glastonbury-carbon-footprint.</w:t>
      </w:r>
    </w:p>
    <w:p w:rsidR="560FEBB1" w:rsidP="56B90923" w:rsidRDefault="560FEBB1" w14:paraId="39BECCEE" w14:textId="6E53F463">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Mind Tools (2022). MindTools | Home. [online] www.mindtools.com. Available at: https://www.mindtools.com/awbh8iv/the-triple-bottom-line.</w:t>
      </w:r>
    </w:p>
    <w:p w:rsidR="560FEBB1" w:rsidP="56B90923" w:rsidRDefault="560FEBB1" w14:paraId="57475A59" w14:textId="2E0B0CAB">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 xml:space="preserve">Morris, </w:t>
      </w:r>
      <w:r w:rsidRPr="56B90923" w:rsidR="560FEBB1">
        <w:rPr>
          <w:rFonts w:ascii="Arial Nova" w:hAnsi="Arial Nova" w:eastAsia="Arial Nova" w:cs="Arial Nova"/>
          <w:noProof w:val="0"/>
          <w:sz w:val="24"/>
          <w:szCs w:val="24"/>
          <w:lang w:val="en-GB"/>
        </w:rPr>
        <w:t>S.</w:t>
      </w:r>
      <w:r w:rsidRPr="56B90923" w:rsidR="560FEBB1">
        <w:rPr>
          <w:rFonts w:ascii="Arial Nova" w:hAnsi="Arial Nova" w:eastAsia="Arial Nova" w:cs="Arial Nova"/>
          <w:noProof w:val="0"/>
          <w:sz w:val="24"/>
          <w:szCs w:val="24"/>
          <w:lang w:val="en-GB"/>
        </w:rPr>
        <w:t xml:space="preserve"> and agency (2016). Glastonbury festival fined over sewage leak. The Guardian. [online] 24 May. Available at: https://www.theguardian.com/music/2016/may/24/glastonbury-festival-fined-over-sewage-leak.</w:t>
      </w:r>
    </w:p>
    <w:p w:rsidR="560FEBB1" w:rsidP="56B90923" w:rsidRDefault="560FEBB1" w14:paraId="19C428B7" w14:textId="325D74FC">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Nations, U. (2023). Greenwashing – the deceptive tactics behind environmental claims. [online] United Nations. Available at: https://www.un.org/en/climatechange/science/climate-issues/greenwashing#:~:text=By%20misleading%20the%20public%20to.</w:t>
      </w:r>
    </w:p>
    <w:p w:rsidR="560FEBB1" w:rsidP="56B90923" w:rsidRDefault="560FEBB1" w14:paraId="718BE2FB" w14:textId="6276D8A7">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 xml:space="preserve">Pretty Good Digital (2017). Glastonbury Festival - Worthy causes. [online] Glastonbury Festival - 21st-25th </w:t>
      </w:r>
      <w:bookmarkStart w:name="_Int_wNYqyhG5" w:id="1330265582"/>
      <w:r w:rsidRPr="56B90923" w:rsidR="560FEBB1">
        <w:rPr>
          <w:rFonts w:ascii="Arial Nova" w:hAnsi="Arial Nova" w:eastAsia="Arial Nova" w:cs="Arial Nova"/>
          <w:noProof w:val="0"/>
          <w:sz w:val="24"/>
          <w:szCs w:val="24"/>
          <w:lang w:val="en-GB"/>
        </w:rPr>
        <w:t>June,</w:t>
      </w:r>
      <w:bookmarkEnd w:id="1330265582"/>
      <w:r w:rsidRPr="56B90923" w:rsidR="560FEBB1">
        <w:rPr>
          <w:rFonts w:ascii="Arial Nova" w:hAnsi="Arial Nova" w:eastAsia="Arial Nova" w:cs="Arial Nova"/>
          <w:noProof w:val="0"/>
          <w:sz w:val="24"/>
          <w:szCs w:val="24"/>
          <w:lang w:val="en-GB"/>
        </w:rPr>
        <w:t xml:space="preserve"> 2017. Available at: https://www.glastonburyfestivals.co.uk/worthy-causes/.</w:t>
      </w:r>
    </w:p>
    <w:p w:rsidR="560FEBB1" w:rsidP="56B90923" w:rsidRDefault="560FEBB1" w14:paraId="01639E9F" w14:textId="5FD97D7E">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Riach, B. (2021). Industry Green Survey 2021 - Results and Analysis. [online] Vision 2025. Available at: https://www.vision2025.org.uk/industry-green-survey-2021-results-and-analysis/#:~:text=80%25%20of%20festivals%20are%20communicating%20about%20sustainability%20with [Accessed 10 Nov. 2023].</w:t>
      </w:r>
    </w:p>
    <w:p w:rsidR="560FEBB1" w:rsidP="56B90923" w:rsidRDefault="560FEBB1" w14:paraId="490E6427" w14:textId="30A6158E">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Rose, D. (2016). WHAT IS CORPORATE SOCIAL RESPONSIBILITY? CORPORATE SOCIAL RESPONSIBILITY AND YOUR BOTTOM LINE TOP TIPS FOR CREATING A SUCCESSFUL CSR STRATEGY THE BENEFITS OF CORPORATE SOCIAL RESPONSIBILITY HOW FESTIVALS AND SHOWS USE CORPORATE SOCIAL RESPONSIBILITY DETAILING WHAT CORPORATE SOCIAL RESPONSIBILITY IS, HOW FESTIVALS ARE USING IT AND HOW YOU CAN IMPLEMENT A SUCCESSFUL CSR STRATEGY WHEN PLANNING A FESTIVAL The Festival Organiser’ s Guide To Corporate Social Responsibility (CSR) Part 2 of 3 DETAILING WHAT CORPORATE SOCIAL RESPONSIBILITY IS, HOW FESTIVALS ARE USING IT AND HOW YOU CAN IMPLEMENT A SUCCESSFUL CSR STRATEGY WHEN PLANNING A FESTIVAL. [online] Available at: https://files.ifea.com/iearchive/2016Winter-ARTICLE-CorporateResponsibilityPt2.pdf.</w:t>
      </w:r>
    </w:p>
    <w:p w:rsidR="560FEBB1" w:rsidP="56B90923" w:rsidRDefault="560FEBB1" w14:paraId="6F019AEF" w14:textId="65D7CCF8">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Savitz, A.W. and Weber, K. (2006). The triple bottom line. San Francisco, Calif. Jossey-Bass.</w:t>
      </w:r>
    </w:p>
    <w:p w:rsidR="560FEBB1" w:rsidP="56B90923" w:rsidRDefault="560FEBB1" w14:paraId="255F5598" w14:textId="1B0AF16D">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 xml:space="preserve">says, D. (2022). Climate action for festival season: Can Glastonbury help to keep 1.5C alive? - </w:t>
      </w:r>
      <w:r w:rsidRPr="56B90923" w:rsidR="560FEBB1">
        <w:rPr>
          <w:rFonts w:ascii="Arial Nova" w:hAnsi="Arial Nova" w:eastAsia="Arial Nova" w:cs="Arial Nova"/>
          <w:noProof w:val="0"/>
          <w:sz w:val="24"/>
          <w:szCs w:val="24"/>
          <w:lang w:val="en-GB"/>
        </w:rPr>
        <w:t>edie</w:t>
      </w:r>
      <w:r w:rsidRPr="56B90923" w:rsidR="560FEBB1">
        <w:rPr>
          <w:rFonts w:ascii="Arial Nova" w:hAnsi="Arial Nova" w:eastAsia="Arial Nova" w:cs="Arial Nova"/>
          <w:noProof w:val="0"/>
          <w:sz w:val="24"/>
          <w:szCs w:val="24"/>
          <w:lang w:val="en-GB"/>
        </w:rPr>
        <w:t>. [online] https://www.edie.net/. Available at: https://www.edie.net/climate-action-for-festival-season-can-glastonbury-help-to-keep-1-5c-alive/.</w:t>
      </w:r>
    </w:p>
    <w:p w:rsidR="560FEBB1" w:rsidP="56B90923" w:rsidRDefault="560FEBB1" w14:paraId="172CEDEB" w14:textId="4653D685">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Schäfer, P. (2020). Sustainable Event Management. The Socio-Economic Challenges of Hosting an Eco-Friendly Music Festival. GRIN Verlag.</w:t>
      </w:r>
    </w:p>
    <w:p w:rsidR="560FEBB1" w:rsidP="56B90923" w:rsidRDefault="560FEBB1" w14:paraId="30D43ECA" w14:textId="3AE57350">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Smith, S. (2022). Glastonbury festival has a net positive impact on the environment. [online] The Independent. Available at: https://www.independent.co.uk/climate-change/news/glastonbury-festival-environment-carbon-emmissions-b2105742.html.</w:t>
      </w:r>
    </w:p>
    <w:p w:rsidR="560FEBB1" w:rsidP="56B90923" w:rsidRDefault="560FEBB1" w14:paraId="4928C816" w14:textId="78628E84">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tomorrowland</w:t>
      </w:r>
      <w:r w:rsidRPr="56B90923" w:rsidR="560FEBB1">
        <w:rPr>
          <w:rFonts w:ascii="Arial Nova" w:hAnsi="Arial Nova" w:eastAsia="Arial Nova" w:cs="Arial Nova"/>
          <w:noProof w:val="0"/>
          <w:sz w:val="24"/>
          <w:szCs w:val="24"/>
          <w:lang w:val="en-GB"/>
        </w:rPr>
        <w:t xml:space="preserve"> (2006). Tomorrowland. [online] www.tomorrowland.com. Available at: https://www.tomorrowland.com/en/festival/welcome?page=1.</w:t>
      </w:r>
    </w:p>
    <w:p w:rsidR="560FEBB1" w:rsidP="56B90923" w:rsidRDefault="560FEBB1" w14:paraId="651255F7" w14:textId="37E0BE62">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town council, G. (2023). Policy Statements – Glastonbury Town Council. [online] glastonbury.gov.uk. Available at: https://glastonbury.gov.uk/policy-statements/ [Accessed 10 Nov. 2023].</w:t>
      </w:r>
    </w:p>
    <w:p w:rsidR="560FEBB1" w:rsidP="56B90923" w:rsidRDefault="560FEBB1" w14:paraId="6BC4D163" w14:textId="3224B5AE">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UNDP (2023). Sustainable Development Goals. [online] Sustainable Development Goals. Available at: https://www.undp.org/sustainable-development-goals.</w:t>
      </w:r>
    </w:p>
    <w:p w:rsidR="560FEBB1" w:rsidP="56B90923" w:rsidRDefault="560FEBB1" w14:paraId="03FAA09C" w14:textId="0CFC2720">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 xml:space="preserve">Vargas-, Swapan Kumar Roy, Roy, S., R. Mubeen, N. Brindha, A. Abirami, S Lawrence Leve, Mohanraju, B.L., K. Priyadarshini, P. </w:t>
      </w:r>
      <w:r w:rsidRPr="56B90923" w:rsidR="560FEBB1">
        <w:rPr>
          <w:rFonts w:ascii="Arial Nova" w:hAnsi="Arial Nova" w:eastAsia="Arial Nova" w:cs="Arial Nova"/>
          <w:noProof w:val="0"/>
          <w:sz w:val="24"/>
          <w:szCs w:val="24"/>
          <w:lang w:val="en-GB"/>
        </w:rPr>
        <w:t>Jeyabharathy</w:t>
      </w:r>
      <w:r w:rsidRPr="56B90923" w:rsidR="560FEBB1">
        <w:rPr>
          <w:rFonts w:ascii="Arial Nova" w:hAnsi="Arial Nova" w:eastAsia="Arial Nova" w:cs="Arial Nova"/>
          <w:noProof w:val="0"/>
          <w:sz w:val="24"/>
          <w:szCs w:val="24"/>
          <w:lang w:val="en-GB"/>
        </w:rPr>
        <w:t xml:space="preserve">, Thilakam, D.C., S. Mahadevi, Kumaran Thayumanavan, Mariya Nathalie </w:t>
      </w:r>
      <w:r w:rsidRPr="56B90923" w:rsidR="560FEBB1">
        <w:rPr>
          <w:rFonts w:ascii="Arial Nova" w:hAnsi="Arial Nova" w:eastAsia="Arial Nova" w:cs="Arial Nova"/>
          <w:noProof w:val="0"/>
          <w:sz w:val="24"/>
          <w:szCs w:val="24"/>
          <w:lang w:val="en-GB"/>
        </w:rPr>
        <w:t>Vanhaltren</w:t>
      </w:r>
      <w:r w:rsidRPr="56B90923" w:rsidR="560FEBB1">
        <w:rPr>
          <w:rFonts w:ascii="Arial Nova" w:hAnsi="Arial Nova" w:eastAsia="Arial Nova" w:cs="Arial Nova"/>
          <w:noProof w:val="0"/>
          <w:sz w:val="24"/>
          <w:szCs w:val="24"/>
          <w:lang w:val="en-GB"/>
        </w:rPr>
        <w:t xml:space="preserve">, S. </w:t>
      </w:r>
      <w:r w:rsidRPr="56B90923" w:rsidR="560FEBB1">
        <w:rPr>
          <w:rFonts w:ascii="Arial Nova" w:hAnsi="Arial Nova" w:eastAsia="Arial Nova" w:cs="Arial Nova"/>
          <w:noProof w:val="0"/>
          <w:sz w:val="24"/>
          <w:szCs w:val="24"/>
          <w:lang w:val="en-GB"/>
        </w:rPr>
        <w:t>Thulasimani</w:t>
      </w:r>
      <w:r w:rsidRPr="56B90923" w:rsidR="560FEBB1">
        <w:rPr>
          <w:rFonts w:ascii="Arial Nova" w:hAnsi="Arial Nova" w:eastAsia="Arial Nova" w:cs="Arial Nova"/>
          <w:noProof w:val="0"/>
          <w:sz w:val="24"/>
          <w:szCs w:val="24"/>
          <w:lang w:val="en-GB"/>
        </w:rPr>
        <w:t xml:space="preserve"> and Ch. Venkat Rajam (2015). Corporate Social Responsibility. EduPedia Publications Pvt. Ltd.</w:t>
      </w:r>
    </w:p>
    <w:p w:rsidR="560FEBB1" w:rsidP="56B90923" w:rsidRDefault="560FEBB1" w14:paraId="187B69A6" w14:textId="1D1973AD">
      <w:pPr>
        <w:pStyle w:val="Normal"/>
        <w:rPr>
          <w:rFonts w:ascii="Arial Nova" w:hAnsi="Arial Nova" w:eastAsia="Arial Nova" w:cs="Arial Nova"/>
          <w:noProof w:val="0"/>
          <w:sz w:val="24"/>
          <w:szCs w:val="24"/>
          <w:lang w:val="en-GB"/>
        </w:rPr>
      </w:pPr>
      <w:r w:rsidRPr="56B90923" w:rsidR="560FEBB1">
        <w:rPr>
          <w:rFonts w:ascii="Arial Nova" w:hAnsi="Arial Nova" w:eastAsia="Arial Nova" w:cs="Arial Nova"/>
          <w:noProof w:val="0"/>
          <w:sz w:val="24"/>
          <w:szCs w:val="24"/>
          <w:lang w:val="en-GB"/>
        </w:rPr>
        <w:t>Warrenger</w:t>
      </w:r>
      <w:r w:rsidRPr="56B90923" w:rsidR="560FEBB1">
        <w:rPr>
          <w:rFonts w:ascii="Arial Nova" w:hAnsi="Arial Nova" w:eastAsia="Arial Nova" w:cs="Arial Nova"/>
          <w:noProof w:val="0"/>
          <w:sz w:val="24"/>
          <w:szCs w:val="24"/>
          <w:lang w:val="en-GB"/>
        </w:rPr>
        <w:t>, S. (2019). The last Glastonbury Festival raised over £3 million for charity. [online] TheFestivals. Available at: https://thefestivals.uk/glastonbury-charity-3million/.</w:t>
      </w:r>
    </w:p>
    <w:p w:rsidR="56B90923" w:rsidP="56B90923" w:rsidRDefault="56B90923" w14:paraId="75EF6624" w14:textId="362F092B">
      <w:pPr>
        <w:pStyle w:val="Normal"/>
        <w:rPr>
          <w:rFonts w:ascii="Arial Nova" w:hAnsi="Arial Nova" w:eastAsia="Arial Nova" w:cs="Arial Nova"/>
          <w:noProof w:val="0"/>
          <w:sz w:val="24"/>
          <w:szCs w:val="24"/>
          <w:lang w:val="en-GB"/>
        </w:rPr>
      </w:pPr>
    </w:p>
    <w:p w:rsidR="56B90923" w:rsidP="56B90923" w:rsidRDefault="56B90923" w14:paraId="021FBEF9" w14:textId="61E4433A">
      <w:pPr>
        <w:pStyle w:val="Normal"/>
        <w:rPr>
          <w:rFonts w:ascii="Arial Nova" w:hAnsi="Arial Nova" w:eastAsia="Arial Nova" w:cs="Arial Nova"/>
          <w:sz w:val="24"/>
          <w:szCs w:val="24"/>
        </w:rPr>
      </w:pPr>
    </w:p>
    <w:p w:rsidR="56B90923" w:rsidP="56B90923" w:rsidRDefault="56B90923" w14:paraId="2B7F0B7B" w14:textId="5260ED24">
      <w:pPr>
        <w:pStyle w:val="Normal"/>
        <w:rPr>
          <w:rFonts w:ascii="Arial Nova" w:hAnsi="Arial Nova" w:eastAsia="Arial Nova" w:cs="Arial Nova"/>
          <w:sz w:val="24"/>
          <w:szCs w:val="24"/>
        </w:rPr>
      </w:pPr>
    </w:p>
    <w:p w:rsidR="00CC7A24" w:rsidP="3D184EC4" w:rsidRDefault="00CC7A24" w14:paraId="30EDABC9" w14:textId="77777777" w14:noSpellErr="1">
      <w:pPr>
        <w:rPr>
          <w:rFonts w:ascii="Arial Nova" w:hAnsi="Arial Nova" w:eastAsia="Arial Nova" w:cs="Arial Nova"/>
          <w:sz w:val="24"/>
          <w:szCs w:val="24"/>
        </w:rPr>
      </w:pPr>
    </w:p>
    <w:p w:rsidR="682B5264" w:rsidP="682B5264" w:rsidRDefault="682B5264" w14:paraId="589D4497" w14:textId="01533133">
      <w:pPr>
        <w:pStyle w:val="Normal"/>
        <w:rPr>
          <w:rFonts w:ascii="Arial Nova" w:hAnsi="Arial Nova" w:eastAsia="Arial Nova" w:cs="Arial Nova"/>
          <w:sz w:val="24"/>
          <w:szCs w:val="24"/>
        </w:rPr>
      </w:pPr>
    </w:p>
    <w:p w:rsidR="682B5264" w:rsidP="682B5264" w:rsidRDefault="682B5264" w14:paraId="3B2D1E27" w14:textId="21C307F0">
      <w:pPr>
        <w:pStyle w:val="Normal"/>
        <w:rPr>
          <w:rFonts w:ascii="Arial Nova" w:hAnsi="Arial Nova" w:eastAsia="Arial Nova" w:cs="Arial Nova"/>
          <w:sz w:val="24"/>
          <w:szCs w:val="24"/>
        </w:rPr>
      </w:pPr>
    </w:p>
    <w:p w:rsidR="682B5264" w:rsidP="682B5264" w:rsidRDefault="682B5264" w14:paraId="13C2DFC5" w14:textId="100683DD">
      <w:pPr>
        <w:pStyle w:val="Normal"/>
        <w:rPr>
          <w:rFonts w:ascii="Arial Nova" w:hAnsi="Arial Nova" w:eastAsia="Arial Nova" w:cs="Arial Nova"/>
          <w:sz w:val="24"/>
          <w:szCs w:val="24"/>
        </w:rPr>
      </w:pPr>
    </w:p>
    <w:sectPr w:rsidR="00CC7A24">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Nova">
    <w:panose1 w:val="020B0504020202020204"/>
    <w:charset w:val="00"/>
    <w:family w:val="swiss"/>
    <w:pitch w:val="variable"/>
    <w:sig w:usb0="0000028F" w:usb1="00000002"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o8igfDY94fDd4D" int2:id="ku4cqfGB">
      <int2:state int2:type="AugLoop_Text_Critique" int2:value="Rejected"/>
    </int2:textHash>
    <int2:textHash int2:hashCode="WyUFA5rFr54Zf1" int2:id="qmoJlNTY">
      <int2:state int2:type="AugLoop_Text_Critique" int2:value="Rejected"/>
    </int2:textHash>
    <int2:textHash int2:hashCode="ADIEKPcZMyEILB" int2:id="bI5P21HO">
      <int2:state int2:type="AugLoop_Text_Critique" int2:value="Rejected"/>
    </int2:textHash>
    <int2:textHash int2:hashCode="a9kh05chLVHQ09" int2:id="HgTxl6eU">
      <int2:state int2:type="AugLoop_Text_Critique" int2:value="Rejected"/>
    </int2:textHash>
    <int2:textHash int2:hashCode="SH+haHVGNDiL3f" int2:id="dS3JTwXm">
      <int2:state int2:type="AugLoop_Text_Critique" int2:value="Rejected"/>
    </int2:textHash>
    <int2:textHash int2:hashCode="CKwzE42CL5JaDr" int2:id="9nz6dou1">
      <int2:state int2:type="AugLoop_Text_Critique" int2:value="Rejected"/>
    </int2:textHash>
    <int2:textHash int2:hashCode="eQ94hJ2L4X9Nz1" int2:id="rhQYeVdk">
      <int2:state int2:type="AugLoop_Text_Critique" int2:value="Rejected"/>
    </int2:textHash>
    <int2:textHash int2:hashCode="dgSn2NLJvd0HZz" int2:id="ZHgcXg4e">
      <int2:state int2:type="AugLoop_Text_Critique" int2:value="Rejected"/>
    </int2:textHash>
    <int2:textHash int2:hashCode="Ut1vux1pdywYGk" int2:id="fMKy9tbf">
      <int2:state int2:type="AugLoop_Text_Critique" int2:value="Rejected"/>
    </int2:textHash>
    <int2:textHash int2:hashCode="orSY7uFYgOWJ1T" int2:id="82pqQ5d1">
      <int2:state int2:type="AugLoop_Text_Critique" int2:value="Rejected"/>
    </int2:textHash>
    <int2:textHash int2:hashCode="63E6lr66nyZsxV" int2:id="allBeILw">
      <int2:state int2:type="AugLoop_Text_Critique" int2:value="Rejected"/>
    </int2:textHash>
    <int2:textHash int2:hashCode="4np+6CWdzhEMFr" int2:id="mzfL0CNA">
      <int2:state int2:type="AugLoop_Text_Critique" int2:value="Rejected"/>
    </int2:textHash>
    <int2:textHash int2:hashCode="aMQqMhlppqvxzx" int2:id="71myIjDu">
      <int2:state int2:type="AugLoop_Text_Critique" int2:value="Rejected"/>
    </int2:textHash>
    <int2:textHash int2:hashCode="S01U/2dhT9Cauz" int2:id="MHYA1W5k">
      <int2:state int2:type="AugLoop_Text_Critique" int2:value="Rejected"/>
    </int2:textHash>
    <int2:textHash int2:hashCode="aIRLQejhzU1w3l" int2:id="RFBZG9nk">
      <int2:state int2:type="AugLoop_Text_Critique" int2:value="Rejected"/>
    </int2:textHash>
    <int2:textHash int2:hashCode="mf2ZjIg5GjNgEN" int2:id="Tgn6tKo5">
      <int2:state int2:type="AugLoop_Text_Critique" int2:value="Rejected"/>
    </int2:textHash>
    <int2:textHash int2:hashCode="cBMN9iaVnyrauD" int2:id="Wkd4lYRr">
      <int2:state int2:type="AugLoop_Text_Critique" int2:value="Rejected"/>
    </int2:textHash>
    <int2:bookmark int2:bookmarkName="_Int_rCtTRRhV" int2:invalidationBookmarkName="" int2:hashCode="rvNlAtZ7BSBlTe" int2:id="U8VB70fZ">
      <int2:state int2:type="AugLoop_Text_Critique" int2:value="Rejected"/>
    </int2:bookmark>
    <int2:bookmark int2:bookmarkName="_Int_DvKGlYcM" int2:invalidationBookmarkName="" int2:hashCode="t1EvORGpWNU7+L" int2:id="EqDvCJDz">
      <int2:state int2:type="AugLoop_Text_Critique" int2:value="Rejected"/>
    </int2:bookmark>
    <int2:bookmark int2:bookmarkName="_Int_wNYqyhG5" int2:invalidationBookmarkName="" int2:hashCode="g/H6b8HDALnZi1" int2:id="XDwXbqcy">
      <int2:state int2:type="AugLoop_Text_Critique" int2:value="Rejected"/>
    </int2:bookmark>
    <int2:bookmark int2:bookmarkName="_Int_okQWRQey" int2:invalidationBookmarkName="" int2:hashCode="twPKjNd0eBZHNS" int2:id="xKR9Bwb6">
      <int2:state int2:type="AugLoop_Text_Critique" int2:value="Rejected"/>
    </int2:bookmark>
    <int2:bookmark int2:bookmarkName="_Int_SHjErzUo" int2:invalidationBookmarkName="" int2:hashCode="t1EvORGpWNU7+L" int2:id="GPTWWVT2">
      <int2:state int2:type="AugLoop_Text_Critique" int2:value="Rejected"/>
    </int2:bookmark>
    <int2:bookmark int2:bookmarkName="_Int_pmRzxdyf" int2:invalidationBookmarkName="" int2:hashCode="g/H6b8HDALnZi1" int2:id="T4c1Pi9E">
      <int2:state int2:type="AugLoop_Text_Critique" int2:value="Rejected"/>
    </int2:bookmark>
    <int2:bookmark int2:bookmarkName="_Int_4DLeCLr4" int2:invalidationBookmarkName="" int2:hashCode="HyeFBI5AlJJxXH" int2:id="lFZHKYrX">
      <int2:state int2:type="AugLoop_Text_Critique" int2:value="Rejected"/>
    </int2:bookmark>
    <int2:bookmark int2:bookmarkName="_Int_zWPBzybo" int2:invalidationBookmarkName="" int2:hashCode="g/H6b8HDALnZi1" int2:id="SlZXJ1Ki">
      <int2:state int2:type="AugLoop_Text_Critique" int2:value="Rejected"/>
    </int2:bookmark>
    <int2:bookmark int2:bookmarkName="_Int_8KJAlwzZ" int2:invalidationBookmarkName="" int2:hashCode="bc1M4j2I4u6VaL" int2:id="I4zP6Vfb">
      <int2:state int2:type="AugLoop_Text_Critique" int2:value="Rejected"/>
    </int2:bookmark>
    <int2:bookmark int2:bookmarkName="_Int_844QrOWf" int2:invalidationBookmarkName="" int2:hashCode="uFBIYnX+ZMgdni" int2:id="EKGdxy7K">
      <int2:state int2:type="AugLoop_Text_Critique" int2:value="Rejected"/>
    </int2:bookmark>
    <int2:bookmark int2:bookmarkName="_Int_slJDjCNI" int2:invalidationBookmarkName="" int2:hashCode="yn/NBGlA7xASzE" int2:id="P7edEkVe">
      <int2:state int2:type="AugLoop_Text_Critique" int2:value="Rejected"/>
    </int2:bookmark>
    <int2:bookmark int2:bookmarkName="_Int_gSBdGimk" int2:invalidationBookmarkName="" int2:hashCode="e3+TZqNgMaC5Vf" int2:id="SlayqJUH">
      <int2:state int2:type="AugLoop_Text_Critique" int2:value="Rejected"/>
    </int2:bookmark>
    <int2:bookmark int2:bookmarkName="_Int_Gk4wMmCq" int2:invalidationBookmarkName="" int2:hashCode="6xX40Nbu8SUY24" int2:id="2EHHRxZ2">
      <int2:state int2:type="AugLoop_Text_Critique" int2:value="Rejected"/>
    </int2:bookmark>
    <int2:bookmark int2:bookmarkName="_Int_EN83sLjP" int2:invalidationBookmarkName="" int2:hashCode="351r0XWD+hEdsL" int2:id="p8sgZ13T">
      <int2:state int2:type="AugLoop_Text_Critique" int2:value="Rejected"/>
    </int2:bookmark>
    <int2:bookmark int2:bookmarkName="_Int_QFTgFCBG" int2:invalidationBookmarkName="" int2:hashCode="9+2vMoLa+2CcfU" int2:id="JqrJY8PF">
      <int2:state int2:type="AugLoop_Text_Critique" int2:value="Rejected"/>
    </int2:bookmark>
    <int2:bookmark int2:bookmarkName="_Int_o5UyVJxi" int2:invalidationBookmarkName="" int2:hashCode="qaWBAF6WNNovtB" int2:id="Mk2Wjmjc">
      <int2:state int2:type="AugLoop_Text_Critique" int2:value="Rejected"/>
    </int2:bookmark>
    <int2:entireDocument int2:id="yH6yovg4">
      <int2:extLst>
        <oel:ext uri="E302BA01-7950-474C-9AD3-286E660C40A8">
          <int2:similaritySummary int2:version="1" int2:runId="1699701379363" int2:tilesCheckedInThisRun="87" int2:totalNumOfTiles="87" int2:similarityAnnotationCount="0" int2:numWords="0" int2:numFlaggedWords="0"/>
        </oel:ext>
      </int2:extLst>
    </int2:entireDocument>
  </int2:observations>
  <int2:intelligenceSettings>
    <int2:extLst>
      <oel:ext uri="74B372B9-2EFF-4315-9A3F-32BA87CA82B1">
        <int2:goals int2:version="1" int2:formality="1"/>
      </oel:ext>
    </int2:extLst>
  </int2:intelligenceSettings>
  <int2:onDemandWorkflows>
    <int2:onDemandWorkflow int2:type="SimilarityCheck" int2:paragraphVersions="3D4FA686-57ED1895 4169422D-72F7EEC0 4C88CC16-10D6A12C 243725A9-719B2FEF 57EB1243-64821534 2093DC87-4A74A2A9 27A98E51-71784706 0031CD53-5D406C89 6A48F1A4-5CE3A3EC 4CF6C61B-06853BFB 234CDAD4-565F42F7 0E5B329D-09F21507 05B99C28-488DFF1B 6926B506-192BBBC9 6430A5DC-26E80FA5 636C6677-1694DE5A 6715EAEF-4DD26D1E 4F736B77-62310C15 1967F471-7A405351 607E3111-48506F4C 43C4474F-5B3A24AA 18A67EAE-68BF0F4F 03E16707-335AC024 0B720D1C-01E65D37 050B27A2-107D6A17 26B4B983-49A2B92D 17C8EA26-6DA8CD4C 6C5D52B7-1914812A 61813426-12BE3200 7D80FD8A-5DEDBD5A 3164D666-4603634B 36539945-1ABC6FF0 1B637FB8-71DCAE9D 0AFEEE83-56BC9610 2C80F40D-4344CF29 0CD4038B-4326D692 2CF739E4-0928A0C8 196974FE-18EB9B1D 28F8D1A8-427DDCBA 6D9FDB13-70931DAB 0CD11E6B-0AA3836B 27005BCB-7CF13847 3515FF81-3B0D8C52 2027DF70-1017B176 2E621C22-45769EB4 51E943F0-6677658F 303DC4B4-51C362C2 2B30494F-4DC1AC25 52E081F8-0D92A283 3F24933A-050A3AEB 2F8CEA8B-5431CDEB 43328262-1CD7E248 70F495A8-6BDB4A9D 0C8B94D6-2B8161E3 51408F89-6F526FBF 4C525013-6AA968CE 5C419222-66B2C943 5B176170-6F0C5DFE 114CFC59-1DB7D754 01CC07F1-018ABECB 1FD7862D-0794878A 214F3284-101E7D5F 1B5DD438-0924E0B0 60BD66A1-1390E16B 14B26E39-0EE5D512 185D34E4-4DB99C71 44B06E8A-788162E3 536694BF-4F6FA776 7BC7A199-7FCEF36D 1E9EC8DE-5BBD62C3 597CC8E6-5F114AEC 5534D8F0-702C7022 2A99DC2E-22797AC3 50A4934F-2F5A8CD1 1DCA6889-511CA187 0B42D75E-4F1BBCD8 20C511C9-3CCEB4B3 7CE0D845-7CC30F3F 0E783AE8-70E293F8 06E8EA69-7700DDA3 41000481-642CD715 15E51DBC-766C1287 00AB319B-08E4D4CE 68350D63-5443FEBB 315F3E7C-07D6D6D4 0B71963C-2384FC35 295E3B9C-7A0EDFDE 2F0AE632-5DD7B51F 23C29EFE-3FC5E925 2E6A219E-3229216C 71889B46-2A469B7A 75BB49B7-34FE4471 20C67FC0-0C933F29 18CD6E63-7C38F0EB 4B163B7C-07D038A2 39BECCEE-6E53F463 57475A59-2E0B0CAB 19C428B7-325D74FC 718BE2FB-6276D8A7 01639E9F-5FD97D7E 490E6427-30A6158E 6F019AEF-65D7CCF8 255F5598-1B0AF16D 172CEDEB-4653D685 30D43ECA-3AE57350 4928C816-78628E84 651255F7-37E0BE62 6BC4D163-3224B5AE 03FAA09C-0CFC2720 187B69A6-1D1973AD 75EF6624-362F092B 021FBEF9-61E4433A 2B7F0B7B-5260ED24 30EDABC9-77777777 589D4497-01533133 3B2D1E27-21C307F0 13C2DFC5-100683DD"/>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B09FE"/>
    <w:multiLevelType w:val="hybridMultilevel"/>
    <w:tmpl w:val="884A1B1E"/>
    <w:lvl w:ilvl="0" w:tplc="FFFFFFF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53142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DDD62E"/>
    <w:rsid w:val="0018599A"/>
    <w:rsid w:val="006E9B79"/>
    <w:rsid w:val="00BAFDE9"/>
    <w:rsid w:val="00C92771"/>
    <w:rsid w:val="00CC7A24"/>
    <w:rsid w:val="00D53C4D"/>
    <w:rsid w:val="00DC3A0F"/>
    <w:rsid w:val="0123D1CD"/>
    <w:rsid w:val="017C5477"/>
    <w:rsid w:val="01AB2974"/>
    <w:rsid w:val="0227320F"/>
    <w:rsid w:val="025D574B"/>
    <w:rsid w:val="02780A70"/>
    <w:rsid w:val="030878DC"/>
    <w:rsid w:val="030D6F08"/>
    <w:rsid w:val="03575F2D"/>
    <w:rsid w:val="0357B283"/>
    <w:rsid w:val="038DC55B"/>
    <w:rsid w:val="03B9DD2C"/>
    <w:rsid w:val="044CA91C"/>
    <w:rsid w:val="0452EFDB"/>
    <w:rsid w:val="048019BD"/>
    <w:rsid w:val="049D8C5A"/>
    <w:rsid w:val="04A28DC9"/>
    <w:rsid w:val="04EDD9A8"/>
    <w:rsid w:val="052AB51B"/>
    <w:rsid w:val="0534519B"/>
    <w:rsid w:val="05360B36"/>
    <w:rsid w:val="053BC02B"/>
    <w:rsid w:val="058FFC45"/>
    <w:rsid w:val="05D4D279"/>
    <w:rsid w:val="063E5E2A"/>
    <w:rsid w:val="06411A79"/>
    <w:rsid w:val="065D1BC6"/>
    <w:rsid w:val="0689AA09"/>
    <w:rsid w:val="069457E2"/>
    <w:rsid w:val="06BCC1DD"/>
    <w:rsid w:val="07271BBC"/>
    <w:rsid w:val="0780064B"/>
    <w:rsid w:val="07837CA7"/>
    <w:rsid w:val="079EA7A5"/>
    <w:rsid w:val="07A6C64A"/>
    <w:rsid w:val="07AE6EC2"/>
    <w:rsid w:val="07F739A5"/>
    <w:rsid w:val="0858923E"/>
    <w:rsid w:val="08621678"/>
    <w:rsid w:val="08D94036"/>
    <w:rsid w:val="091FB7F6"/>
    <w:rsid w:val="09643873"/>
    <w:rsid w:val="0975FEEC"/>
    <w:rsid w:val="099904B7"/>
    <w:rsid w:val="09B01B50"/>
    <w:rsid w:val="09B7633D"/>
    <w:rsid w:val="09E21E91"/>
    <w:rsid w:val="09F4629F"/>
    <w:rsid w:val="0A0E9E7F"/>
    <w:rsid w:val="0A5ACFF6"/>
    <w:rsid w:val="0AB4D566"/>
    <w:rsid w:val="0ABB8857"/>
    <w:rsid w:val="0AF9E54D"/>
    <w:rsid w:val="0B481686"/>
    <w:rsid w:val="0B903300"/>
    <w:rsid w:val="0BAA6EE0"/>
    <w:rsid w:val="0BDAB6B8"/>
    <w:rsid w:val="0BE011FD"/>
    <w:rsid w:val="0BE7237C"/>
    <w:rsid w:val="0BF6A057"/>
    <w:rsid w:val="0C029AA9"/>
    <w:rsid w:val="0C15A045"/>
    <w:rsid w:val="0C57C3DF"/>
    <w:rsid w:val="0C7F3E85"/>
    <w:rsid w:val="0C9938C8"/>
    <w:rsid w:val="0C9FC108"/>
    <w:rsid w:val="0CDA2153"/>
    <w:rsid w:val="0CF92262"/>
    <w:rsid w:val="0D06919D"/>
    <w:rsid w:val="0D337D4E"/>
    <w:rsid w:val="0D845E59"/>
    <w:rsid w:val="0D84FA20"/>
    <w:rsid w:val="0D8F8D76"/>
    <w:rsid w:val="0D9BA855"/>
    <w:rsid w:val="0DB3EAF0"/>
    <w:rsid w:val="0DCBB773"/>
    <w:rsid w:val="0DDBEEB4"/>
    <w:rsid w:val="0E8984E3"/>
    <w:rsid w:val="0EB5F9EC"/>
    <w:rsid w:val="0F0BC2FF"/>
    <w:rsid w:val="0F2E4119"/>
    <w:rsid w:val="0F8EF97A"/>
    <w:rsid w:val="0FA8B91E"/>
    <w:rsid w:val="0FB023D5"/>
    <w:rsid w:val="0FCD5670"/>
    <w:rsid w:val="0FD58539"/>
    <w:rsid w:val="101DF9A1"/>
    <w:rsid w:val="10230210"/>
    <w:rsid w:val="103E325F"/>
    <w:rsid w:val="1051CA4D"/>
    <w:rsid w:val="10699410"/>
    <w:rsid w:val="107C185B"/>
    <w:rsid w:val="1080AB63"/>
    <w:rsid w:val="10CA117A"/>
    <w:rsid w:val="1121104F"/>
    <w:rsid w:val="1165AEC9"/>
    <w:rsid w:val="1171559A"/>
    <w:rsid w:val="11B14BEF"/>
    <w:rsid w:val="11E69782"/>
    <w:rsid w:val="11ED9AAE"/>
    <w:rsid w:val="11F8E4D8"/>
    <w:rsid w:val="12056471"/>
    <w:rsid w:val="122A707B"/>
    <w:rsid w:val="122C54B8"/>
    <w:rsid w:val="12414D1C"/>
    <w:rsid w:val="13017F2A"/>
    <w:rsid w:val="1313CC7C"/>
    <w:rsid w:val="13A134D2"/>
    <w:rsid w:val="13CC0141"/>
    <w:rsid w:val="13E3D974"/>
    <w:rsid w:val="1431EC21"/>
    <w:rsid w:val="143AAE21"/>
    <w:rsid w:val="148F2C88"/>
    <w:rsid w:val="14A04D47"/>
    <w:rsid w:val="14A80E34"/>
    <w:rsid w:val="14B8595B"/>
    <w:rsid w:val="14C05944"/>
    <w:rsid w:val="14C5D748"/>
    <w:rsid w:val="14CABD1A"/>
    <w:rsid w:val="14E7E91E"/>
    <w:rsid w:val="15B4F889"/>
    <w:rsid w:val="15B8264B"/>
    <w:rsid w:val="15E6BB6D"/>
    <w:rsid w:val="15F7E77F"/>
    <w:rsid w:val="1671C8D8"/>
    <w:rsid w:val="1677666D"/>
    <w:rsid w:val="167F368E"/>
    <w:rsid w:val="17189EE3"/>
    <w:rsid w:val="17B4757E"/>
    <w:rsid w:val="1868C3AD"/>
    <w:rsid w:val="1879B491"/>
    <w:rsid w:val="18B7DADC"/>
    <w:rsid w:val="190FED2F"/>
    <w:rsid w:val="193D871F"/>
    <w:rsid w:val="1940CAE8"/>
    <w:rsid w:val="195237B7"/>
    <w:rsid w:val="195B8ED7"/>
    <w:rsid w:val="19ACF12A"/>
    <w:rsid w:val="19CC1191"/>
    <w:rsid w:val="19CD814F"/>
    <w:rsid w:val="1A53AB3D"/>
    <w:rsid w:val="1A5B6C2A"/>
    <w:rsid w:val="1A74B5FB"/>
    <w:rsid w:val="1A959B3B"/>
    <w:rsid w:val="1AB2C1D1"/>
    <w:rsid w:val="1AFD4A16"/>
    <w:rsid w:val="1B3A9920"/>
    <w:rsid w:val="1B701D0A"/>
    <w:rsid w:val="1BA1C0EF"/>
    <w:rsid w:val="1BB37638"/>
    <w:rsid w:val="1C13F51D"/>
    <w:rsid w:val="1C80F160"/>
    <w:rsid w:val="1C960B1A"/>
    <w:rsid w:val="1C991A77"/>
    <w:rsid w:val="1CA20321"/>
    <w:rsid w:val="1D0D2072"/>
    <w:rsid w:val="1D12C442"/>
    <w:rsid w:val="1D1DB5D1"/>
    <w:rsid w:val="1DC4A7D5"/>
    <w:rsid w:val="1DCD3BFD"/>
    <w:rsid w:val="1DD1B080"/>
    <w:rsid w:val="1DE05AA8"/>
    <w:rsid w:val="1DE6038D"/>
    <w:rsid w:val="1E133AE1"/>
    <w:rsid w:val="1E34950E"/>
    <w:rsid w:val="1E34EAD8"/>
    <w:rsid w:val="1E832F18"/>
    <w:rsid w:val="1EAE94A3"/>
    <w:rsid w:val="1ED83622"/>
    <w:rsid w:val="1F114663"/>
    <w:rsid w:val="1F1C1AB5"/>
    <w:rsid w:val="1FAF0B42"/>
    <w:rsid w:val="1FDE32F9"/>
    <w:rsid w:val="204B6A5F"/>
    <w:rsid w:val="207DF6CD"/>
    <w:rsid w:val="20C5E701"/>
    <w:rsid w:val="20FAAB20"/>
    <w:rsid w:val="2134C501"/>
    <w:rsid w:val="213674C9"/>
    <w:rsid w:val="214ADBA3"/>
    <w:rsid w:val="2154099C"/>
    <w:rsid w:val="21D6854D"/>
    <w:rsid w:val="21EBECFE"/>
    <w:rsid w:val="223D73F9"/>
    <w:rsid w:val="22564071"/>
    <w:rsid w:val="225CC1BD"/>
    <w:rsid w:val="2283F32B"/>
    <w:rsid w:val="228BF9EE"/>
    <w:rsid w:val="22ACA190"/>
    <w:rsid w:val="22B0ED82"/>
    <w:rsid w:val="22B986B8"/>
    <w:rsid w:val="22E6AC04"/>
    <w:rsid w:val="235D54BF"/>
    <w:rsid w:val="2393E471"/>
    <w:rsid w:val="23CC2A43"/>
    <w:rsid w:val="23EF8BD8"/>
    <w:rsid w:val="24528948"/>
    <w:rsid w:val="2458B9CB"/>
    <w:rsid w:val="2468193F"/>
    <w:rsid w:val="255328FD"/>
    <w:rsid w:val="25B4A286"/>
    <w:rsid w:val="26056861"/>
    <w:rsid w:val="26270900"/>
    <w:rsid w:val="26825FE0"/>
    <w:rsid w:val="26A14874"/>
    <w:rsid w:val="26BD9D27"/>
    <w:rsid w:val="26DDD62E"/>
    <w:rsid w:val="26E3BD6C"/>
    <w:rsid w:val="26EEF95E"/>
    <w:rsid w:val="270F5FEF"/>
    <w:rsid w:val="2723011E"/>
    <w:rsid w:val="275072E7"/>
    <w:rsid w:val="2767EA65"/>
    <w:rsid w:val="277ED78E"/>
    <w:rsid w:val="27892C23"/>
    <w:rsid w:val="27A96190"/>
    <w:rsid w:val="27D1CBE6"/>
    <w:rsid w:val="27EE136C"/>
    <w:rsid w:val="280D23B4"/>
    <w:rsid w:val="283BC370"/>
    <w:rsid w:val="28417E67"/>
    <w:rsid w:val="285C26DB"/>
    <w:rsid w:val="2894BA1B"/>
    <w:rsid w:val="290AAA9B"/>
    <w:rsid w:val="291CEC1C"/>
    <w:rsid w:val="2932C2DC"/>
    <w:rsid w:val="293E8F95"/>
    <w:rsid w:val="299FB681"/>
    <w:rsid w:val="29F86E76"/>
    <w:rsid w:val="2A1A978A"/>
    <w:rsid w:val="2A29962E"/>
    <w:rsid w:val="2A42F34E"/>
    <w:rsid w:val="2A544041"/>
    <w:rsid w:val="2B2B395E"/>
    <w:rsid w:val="2B5A51B8"/>
    <w:rsid w:val="2B91EC05"/>
    <w:rsid w:val="2BA94224"/>
    <w:rsid w:val="2BC81B2D"/>
    <w:rsid w:val="2BDCEE65"/>
    <w:rsid w:val="2C154DDB"/>
    <w:rsid w:val="2C422462"/>
    <w:rsid w:val="2C424B5D"/>
    <w:rsid w:val="2C541BF6"/>
    <w:rsid w:val="2C7BA29B"/>
    <w:rsid w:val="2C8D9F64"/>
    <w:rsid w:val="2CA9A62F"/>
    <w:rsid w:val="2CB41C6A"/>
    <w:rsid w:val="2CBF1EDC"/>
    <w:rsid w:val="2CD8F373"/>
    <w:rsid w:val="2CEE3877"/>
    <w:rsid w:val="2D18262F"/>
    <w:rsid w:val="2D36FBB5"/>
    <w:rsid w:val="2D6ACC20"/>
    <w:rsid w:val="2DB386F7"/>
    <w:rsid w:val="2DDE1BBE"/>
    <w:rsid w:val="2DEFC287"/>
    <w:rsid w:val="2E04512A"/>
    <w:rsid w:val="2E0FF7F4"/>
    <w:rsid w:val="2E7900D2"/>
    <w:rsid w:val="2ED10297"/>
    <w:rsid w:val="2EF46089"/>
    <w:rsid w:val="2F0C24BE"/>
    <w:rsid w:val="2F1AF9BF"/>
    <w:rsid w:val="2F8B9231"/>
    <w:rsid w:val="2FEBBD2C"/>
    <w:rsid w:val="3014D133"/>
    <w:rsid w:val="304E3A90"/>
    <w:rsid w:val="30687654"/>
    <w:rsid w:val="30AAF073"/>
    <w:rsid w:val="3122EE0F"/>
    <w:rsid w:val="31276292"/>
    <w:rsid w:val="3133592C"/>
    <w:rsid w:val="3172397B"/>
    <w:rsid w:val="3181DE8E"/>
    <w:rsid w:val="31C35495"/>
    <w:rsid w:val="32057761"/>
    <w:rsid w:val="3240086F"/>
    <w:rsid w:val="327C793E"/>
    <w:rsid w:val="32D28024"/>
    <w:rsid w:val="330E4434"/>
    <w:rsid w:val="333B3B37"/>
    <w:rsid w:val="33EA388F"/>
    <w:rsid w:val="347F0636"/>
    <w:rsid w:val="34B8919D"/>
    <w:rsid w:val="350D5C4C"/>
    <w:rsid w:val="351081EC"/>
    <w:rsid w:val="355820E8"/>
    <w:rsid w:val="35737D71"/>
    <w:rsid w:val="35A5810C"/>
    <w:rsid w:val="35A9E286"/>
    <w:rsid w:val="35C1A1CB"/>
    <w:rsid w:val="35C78143"/>
    <w:rsid w:val="35D1406F"/>
    <w:rsid w:val="3629300D"/>
    <w:rsid w:val="367BBB4D"/>
    <w:rsid w:val="367C2C1F"/>
    <w:rsid w:val="36AC524D"/>
    <w:rsid w:val="36C21F47"/>
    <w:rsid w:val="36DD1164"/>
    <w:rsid w:val="36E9F14F"/>
    <w:rsid w:val="36FED964"/>
    <w:rsid w:val="3771E062"/>
    <w:rsid w:val="37811321"/>
    <w:rsid w:val="379F0357"/>
    <w:rsid w:val="37CFDB81"/>
    <w:rsid w:val="3832BF2F"/>
    <w:rsid w:val="384D1806"/>
    <w:rsid w:val="386C0DC5"/>
    <w:rsid w:val="38AC82A8"/>
    <w:rsid w:val="38AE6E1A"/>
    <w:rsid w:val="38CBB9C4"/>
    <w:rsid w:val="38F76DE4"/>
    <w:rsid w:val="38FF2205"/>
    <w:rsid w:val="39165114"/>
    <w:rsid w:val="3A830866"/>
    <w:rsid w:val="3A855C4E"/>
    <w:rsid w:val="3B351797"/>
    <w:rsid w:val="3B45C8EF"/>
    <w:rsid w:val="3B917582"/>
    <w:rsid w:val="3BB1D8ED"/>
    <w:rsid w:val="3BBE486F"/>
    <w:rsid w:val="3BC7B5BD"/>
    <w:rsid w:val="3BCAAAB3"/>
    <w:rsid w:val="3BCC65A7"/>
    <w:rsid w:val="3BD79CE7"/>
    <w:rsid w:val="3BF6346D"/>
    <w:rsid w:val="3C0B1CAC"/>
    <w:rsid w:val="3C1CED51"/>
    <w:rsid w:val="3C1ED8C7"/>
    <w:rsid w:val="3C270790"/>
    <w:rsid w:val="3C27154C"/>
    <w:rsid w:val="3C3FD083"/>
    <w:rsid w:val="3C605BB2"/>
    <w:rsid w:val="3C7CDCB1"/>
    <w:rsid w:val="3C8E0019"/>
    <w:rsid w:val="3CA45065"/>
    <w:rsid w:val="3D0F2837"/>
    <w:rsid w:val="3D1195CF"/>
    <w:rsid w:val="3D184EC4"/>
    <w:rsid w:val="3D2E1C27"/>
    <w:rsid w:val="3D683608"/>
    <w:rsid w:val="3D73A0DC"/>
    <w:rsid w:val="3DDDC5BB"/>
    <w:rsid w:val="3EE01297"/>
    <w:rsid w:val="3F20E8DA"/>
    <w:rsid w:val="3F88847D"/>
    <w:rsid w:val="3FE87799"/>
    <w:rsid w:val="3FF4B9FF"/>
    <w:rsid w:val="3FFF5841"/>
    <w:rsid w:val="4025305B"/>
    <w:rsid w:val="403752E3"/>
    <w:rsid w:val="40F249EA"/>
    <w:rsid w:val="4109BD78"/>
    <w:rsid w:val="413A6F08"/>
    <w:rsid w:val="41704356"/>
    <w:rsid w:val="41714678"/>
    <w:rsid w:val="417B4632"/>
    <w:rsid w:val="41EF7059"/>
    <w:rsid w:val="4277D8C8"/>
    <w:rsid w:val="428AA243"/>
    <w:rsid w:val="428E7B5B"/>
    <w:rsid w:val="42A0FDF4"/>
    <w:rsid w:val="42CD8887"/>
    <w:rsid w:val="42F7D50C"/>
    <w:rsid w:val="4300A29D"/>
    <w:rsid w:val="430D16D9"/>
    <w:rsid w:val="43C3674A"/>
    <w:rsid w:val="43C44E89"/>
    <w:rsid w:val="43F459FD"/>
    <w:rsid w:val="442308B2"/>
    <w:rsid w:val="4429EAAC"/>
    <w:rsid w:val="44B18ADF"/>
    <w:rsid w:val="44B60C6E"/>
    <w:rsid w:val="451386DB"/>
    <w:rsid w:val="452EA5B9"/>
    <w:rsid w:val="45414964"/>
    <w:rsid w:val="45A5C5E6"/>
    <w:rsid w:val="45EE1696"/>
    <w:rsid w:val="45F8A728"/>
    <w:rsid w:val="4621A339"/>
    <w:rsid w:val="463F1BA2"/>
    <w:rsid w:val="46932E4C"/>
    <w:rsid w:val="4699B448"/>
    <w:rsid w:val="46AE9EF6"/>
    <w:rsid w:val="46C5593B"/>
    <w:rsid w:val="46D8103E"/>
    <w:rsid w:val="46DAB3EE"/>
    <w:rsid w:val="47008BED"/>
    <w:rsid w:val="470A8F5F"/>
    <w:rsid w:val="471CEAB4"/>
    <w:rsid w:val="472BED7D"/>
    <w:rsid w:val="474BBD10"/>
    <w:rsid w:val="4767956E"/>
    <w:rsid w:val="478E7666"/>
    <w:rsid w:val="47A3D5F3"/>
    <w:rsid w:val="47ADF6D0"/>
    <w:rsid w:val="47DEFBF6"/>
    <w:rsid w:val="47E13710"/>
    <w:rsid w:val="47FDC90E"/>
    <w:rsid w:val="482907BC"/>
    <w:rsid w:val="482ED5E0"/>
    <w:rsid w:val="486860E2"/>
    <w:rsid w:val="487B0E65"/>
    <w:rsid w:val="487F65F8"/>
    <w:rsid w:val="48BD5F0B"/>
    <w:rsid w:val="499638C7"/>
    <w:rsid w:val="49B0B6C8"/>
    <w:rsid w:val="49B84EC5"/>
    <w:rsid w:val="49DCCE56"/>
    <w:rsid w:val="4A29FDAE"/>
    <w:rsid w:val="4A45260C"/>
    <w:rsid w:val="4A84F72E"/>
    <w:rsid w:val="4AA2CADE"/>
    <w:rsid w:val="4AAFF4A5"/>
    <w:rsid w:val="4AC900E3"/>
    <w:rsid w:val="4AC94173"/>
    <w:rsid w:val="4AF080B5"/>
    <w:rsid w:val="4B12838D"/>
    <w:rsid w:val="4B3569D0"/>
    <w:rsid w:val="4B4C8729"/>
    <w:rsid w:val="4B575E14"/>
    <w:rsid w:val="4B584885"/>
    <w:rsid w:val="4BCA6483"/>
    <w:rsid w:val="4BE573BC"/>
    <w:rsid w:val="4C5A7367"/>
    <w:rsid w:val="4C5D7412"/>
    <w:rsid w:val="4C6284DF"/>
    <w:rsid w:val="4C70D373"/>
    <w:rsid w:val="4CD33D07"/>
    <w:rsid w:val="4CE8578A"/>
    <w:rsid w:val="4D37B65D"/>
    <w:rsid w:val="4D6C67FE"/>
    <w:rsid w:val="4D6F26A6"/>
    <w:rsid w:val="4D863DED"/>
    <w:rsid w:val="4D87D6F0"/>
    <w:rsid w:val="4E314850"/>
    <w:rsid w:val="4E63E0E3"/>
    <w:rsid w:val="4EEFE564"/>
    <w:rsid w:val="4F0AF707"/>
    <w:rsid w:val="4F2AB0F6"/>
    <w:rsid w:val="4FC46B5E"/>
    <w:rsid w:val="4FE6CAFE"/>
    <w:rsid w:val="4FFCCF2B"/>
    <w:rsid w:val="502969C2"/>
    <w:rsid w:val="5054EDEC"/>
    <w:rsid w:val="50681936"/>
    <w:rsid w:val="506A54C7"/>
    <w:rsid w:val="5076EC5F"/>
    <w:rsid w:val="507C2D03"/>
    <w:rsid w:val="5083CE39"/>
    <w:rsid w:val="509F12EB"/>
    <w:rsid w:val="50A7127A"/>
    <w:rsid w:val="51633601"/>
    <w:rsid w:val="516A523A"/>
    <w:rsid w:val="517BD5EC"/>
    <w:rsid w:val="5189B657"/>
    <w:rsid w:val="5235C4A9"/>
    <w:rsid w:val="52986F80"/>
    <w:rsid w:val="52B18056"/>
    <w:rsid w:val="52B304C8"/>
    <w:rsid w:val="5327B5A1"/>
    <w:rsid w:val="533210F3"/>
    <w:rsid w:val="53353FC3"/>
    <w:rsid w:val="53433F75"/>
    <w:rsid w:val="5344234E"/>
    <w:rsid w:val="5387F943"/>
    <w:rsid w:val="53C53FCD"/>
    <w:rsid w:val="5417CF05"/>
    <w:rsid w:val="54343FE1"/>
    <w:rsid w:val="5463B545"/>
    <w:rsid w:val="54742FA4"/>
    <w:rsid w:val="5494C0F2"/>
    <w:rsid w:val="54C79EB7"/>
    <w:rsid w:val="54DFF3AF"/>
    <w:rsid w:val="552C939D"/>
    <w:rsid w:val="55576E53"/>
    <w:rsid w:val="5557E15E"/>
    <w:rsid w:val="556D656B"/>
    <w:rsid w:val="55759C22"/>
    <w:rsid w:val="55926A8C"/>
    <w:rsid w:val="55D01042"/>
    <w:rsid w:val="55EA1879"/>
    <w:rsid w:val="560FEBB1"/>
    <w:rsid w:val="5620F216"/>
    <w:rsid w:val="56B7F75F"/>
    <w:rsid w:val="56B90923"/>
    <w:rsid w:val="572E3AED"/>
    <w:rsid w:val="5733ABB0"/>
    <w:rsid w:val="576FB9D4"/>
    <w:rsid w:val="5778BAC4"/>
    <w:rsid w:val="57D85AB5"/>
    <w:rsid w:val="582CA5BB"/>
    <w:rsid w:val="58CA0B4E"/>
    <w:rsid w:val="58D04036"/>
    <w:rsid w:val="58E55327"/>
    <w:rsid w:val="59B88980"/>
    <w:rsid w:val="59CB3081"/>
    <w:rsid w:val="59DBEA7D"/>
    <w:rsid w:val="5A0641A3"/>
    <w:rsid w:val="5A0BA071"/>
    <w:rsid w:val="5A101234"/>
    <w:rsid w:val="5A2DB671"/>
    <w:rsid w:val="5A63126A"/>
    <w:rsid w:val="5AA3D69F"/>
    <w:rsid w:val="5AB8DF40"/>
    <w:rsid w:val="5AF7D585"/>
    <w:rsid w:val="5B2C2F6A"/>
    <w:rsid w:val="5B513E46"/>
    <w:rsid w:val="5B83B80C"/>
    <w:rsid w:val="5B8DB273"/>
    <w:rsid w:val="5BFEE2CB"/>
    <w:rsid w:val="5C27EC84"/>
    <w:rsid w:val="5C282B06"/>
    <w:rsid w:val="5C4D6B91"/>
    <w:rsid w:val="5C5182F8"/>
    <w:rsid w:val="5CC41BA6"/>
    <w:rsid w:val="5CF586F1"/>
    <w:rsid w:val="5D14BDDD"/>
    <w:rsid w:val="5D185052"/>
    <w:rsid w:val="5D239487"/>
    <w:rsid w:val="5D9AB32C"/>
    <w:rsid w:val="5DC20F15"/>
    <w:rsid w:val="5DC3FB67"/>
    <w:rsid w:val="5DD2A3B7"/>
    <w:rsid w:val="5EBAF3CD"/>
    <w:rsid w:val="5EE78B66"/>
    <w:rsid w:val="5EF79C5B"/>
    <w:rsid w:val="5EFDE1DB"/>
    <w:rsid w:val="5F2BE46E"/>
    <w:rsid w:val="5F2CD6D2"/>
    <w:rsid w:val="5F551376"/>
    <w:rsid w:val="5F5FCBC8"/>
    <w:rsid w:val="5F60D3BD"/>
    <w:rsid w:val="5F994A57"/>
    <w:rsid w:val="601D9264"/>
    <w:rsid w:val="6067F0D9"/>
    <w:rsid w:val="60C7B4CF"/>
    <w:rsid w:val="60FCA41E"/>
    <w:rsid w:val="61373D10"/>
    <w:rsid w:val="61E59B59"/>
    <w:rsid w:val="621DD0BD"/>
    <w:rsid w:val="62459776"/>
    <w:rsid w:val="629F0182"/>
    <w:rsid w:val="62A3F603"/>
    <w:rsid w:val="62D541DF"/>
    <w:rsid w:val="63105CFA"/>
    <w:rsid w:val="63A5D44C"/>
    <w:rsid w:val="63AA9FFE"/>
    <w:rsid w:val="64112285"/>
    <w:rsid w:val="6425A010"/>
    <w:rsid w:val="6436337C"/>
    <w:rsid w:val="6464141D"/>
    <w:rsid w:val="64673156"/>
    <w:rsid w:val="64AC2D5B"/>
    <w:rsid w:val="651D3C1B"/>
    <w:rsid w:val="6548F03B"/>
    <w:rsid w:val="657C2A01"/>
    <w:rsid w:val="6587F904"/>
    <w:rsid w:val="65D6FAD2"/>
    <w:rsid w:val="660CD921"/>
    <w:rsid w:val="6647FDBC"/>
    <w:rsid w:val="664E46C1"/>
    <w:rsid w:val="665D01D1"/>
    <w:rsid w:val="66A6348F"/>
    <w:rsid w:val="66D57933"/>
    <w:rsid w:val="6718433F"/>
    <w:rsid w:val="671ED9EF"/>
    <w:rsid w:val="67522897"/>
    <w:rsid w:val="67A17AB1"/>
    <w:rsid w:val="67A9B7F2"/>
    <w:rsid w:val="67C5C892"/>
    <w:rsid w:val="67CCF10E"/>
    <w:rsid w:val="682B5264"/>
    <w:rsid w:val="6836B224"/>
    <w:rsid w:val="6854DCDD"/>
    <w:rsid w:val="6870A436"/>
    <w:rsid w:val="68BF7CBB"/>
    <w:rsid w:val="6906AE0E"/>
    <w:rsid w:val="694A980E"/>
    <w:rsid w:val="695AFE04"/>
    <w:rsid w:val="698D79EA"/>
    <w:rsid w:val="69C47C47"/>
    <w:rsid w:val="69DC5A8A"/>
    <w:rsid w:val="6A3ADD9E"/>
    <w:rsid w:val="6A4B298F"/>
    <w:rsid w:val="6B027454"/>
    <w:rsid w:val="6B253FB1"/>
    <w:rsid w:val="6B47396D"/>
    <w:rsid w:val="6BC5E6F8"/>
    <w:rsid w:val="6BC69DC6"/>
    <w:rsid w:val="6BD6ADFF"/>
    <w:rsid w:val="6BD6C144"/>
    <w:rsid w:val="6BE6F9F0"/>
    <w:rsid w:val="6C2DC576"/>
    <w:rsid w:val="6C463C56"/>
    <w:rsid w:val="6C6C470B"/>
    <w:rsid w:val="6C8238D0"/>
    <w:rsid w:val="6CD32525"/>
    <w:rsid w:val="6CD7D31E"/>
    <w:rsid w:val="6CE309CE"/>
    <w:rsid w:val="6D21F448"/>
    <w:rsid w:val="6D348CD9"/>
    <w:rsid w:val="6D43CC41"/>
    <w:rsid w:val="6D4730D8"/>
    <w:rsid w:val="6D5B3FCF"/>
    <w:rsid w:val="6D6B8198"/>
    <w:rsid w:val="6DA9079D"/>
    <w:rsid w:val="6DBFDEF0"/>
    <w:rsid w:val="6DC995D7"/>
    <w:rsid w:val="6DF3BB69"/>
    <w:rsid w:val="6E03C593"/>
    <w:rsid w:val="6E5CE073"/>
    <w:rsid w:val="6E6BBB4A"/>
    <w:rsid w:val="6EB1B969"/>
    <w:rsid w:val="6EE11A94"/>
    <w:rsid w:val="6F03EA0B"/>
    <w:rsid w:val="6F04F4FC"/>
    <w:rsid w:val="6F2DA378"/>
    <w:rsid w:val="6F7574A8"/>
    <w:rsid w:val="6FA672BA"/>
    <w:rsid w:val="6FAC58AA"/>
    <w:rsid w:val="6FC5FBC1"/>
    <w:rsid w:val="6FD83E5D"/>
    <w:rsid w:val="7005A232"/>
    <w:rsid w:val="702FFF7F"/>
    <w:rsid w:val="7045DC54"/>
    <w:rsid w:val="709BB995"/>
    <w:rsid w:val="70CBA0A8"/>
    <w:rsid w:val="70E4EDA0"/>
    <w:rsid w:val="70F4D3B3"/>
    <w:rsid w:val="70F694C0"/>
    <w:rsid w:val="71703FB7"/>
    <w:rsid w:val="71857D05"/>
    <w:rsid w:val="71BBF19B"/>
    <w:rsid w:val="71D33C71"/>
    <w:rsid w:val="71F876DD"/>
    <w:rsid w:val="7228CC0F"/>
    <w:rsid w:val="723AEE6D"/>
    <w:rsid w:val="7265C87C"/>
    <w:rsid w:val="728288E4"/>
    <w:rsid w:val="72CA985D"/>
    <w:rsid w:val="7325D56F"/>
    <w:rsid w:val="737FD7DF"/>
    <w:rsid w:val="741849E0"/>
    <w:rsid w:val="742C7475"/>
    <w:rsid w:val="746668BE"/>
    <w:rsid w:val="7485BAD5"/>
    <w:rsid w:val="7511D77F"/>
    <w:rsid w:val="751A3788"/>
    <w:rsid w:val="7527FA6E"/>
    <w:rsid w:val="75C2D94B"/>
    <w:rsid w:val="75C8CA53"/>
    <w:rsid w:val="75ED1E9C"/>
    <w:rsid w:val="76E8F9B8"/>
    <w:rsid w:val="76EE099F"/>
    <w:rsid w:val="771F7EC8"/>
    <w:rsid w:val="77646685"/>
    <w:rsid w:val="77E21388"/>
    <w:rsid w:val="77E919C3"/>
    <w:rsid w:val="7805DBEC"/>
    <w:rsid w:val="78286F09"/>
    <w:rsid w:val="78339359"/>
    <w:rsid w:val="787D8DC4"/>
    <w:rsid w:val="7924BF5E"/>
    <w:rsid w:val="79818781"/>
    <w:rsid w:val="79A327AB"/>
    <w:rsid w:val="79A832D4"/>
    <w:rsid w:val="79AE9223"/>
    <w:rsid w:val="79E5E66E"/>
    <w:rsid w:val="79E817BD"/>
    <w:rsid w:val="79F2D36D"/>
    <w:rsid w:val="79F3588E"/>
    <w:rsid w:val="7A01B9A1"/>
    <w:rsid w:val="7A106D8D"/>
    <w:rsid w:val="7A1A4A1F"/>
    <w:rsid w:val="7A1C1D21"/>
    <w:rsid w:val="7A2C2342"/>
    <w:rsid w:val="7A52648C"/>
    <w:rsid w:val="7A532ED5"/>
    <w:rsid w:val="7A7C8218"/>
    <w:rsid w:val="7A83C616"/>
    <w:rsid w:val="7A86F086"/>
    <w:rsid w:val="7ADB43D8"/>
    <w:rsid w:val="7B31DEF9"/>
    <w:rsid w:val="7B41BFC8"/>
    <w:rsid w:val="7B58B2C6"/>
    <w:rsid w:val="7B8AD73D"/>
    <w:rsid w:val="7BDEB7AE"/>
    <w:rsid w:val="7BEFEA37"/>
    <w:rsid w:val="7C394767"/>
    <w:rsid w:val="7C5C6020"/>
    <w:rsid w:val="7C6DD4A9"/>
    <w:rsid w:val="7CD019FE"/>
    <w:rsid w:val="7CF20858"/>
    <w:rsid w:val="7D12F830"/>
    <w:rsid w:val="7D1AEEB5"/>
    <w:rsid w:val="7D2AF950"/>
    <w:rsid w:val="7D3E1CC7"/>
    <w:rsid w:val="7D404D62"/>
    <w:rsid w:val="7D6328B2"/>
    <w:rsid w:val="7D888CE7"/>
    <w:rsid w:val="7DC5DDB9"/>
    <w:rsid w:val="7DD121EE"/>
    <w:rsid w:val="7DE7A727"/>
    <w:rsid w:val="7DED03FC"/>
    <w:rsid w:val="7E36F5F5"/>
    <w:rsid w:val="7EDC1DC3"/>
    <w:rsid w:val="7EEFDDB8"/>
    <w:rsid w:val="7EF5B8AF"/>
    <w:rsid w:val="7EF6DD91"/>
    <w:rsid w:val="7F3F5B2B"/>
    <w:rsid w:val="7F52612A"/>
    <w:rsid w:val="7FC3CB83"/>
    <w:rsid w:val="7FF0A2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DDD62E"/>
  <w15:chartTrackingRefBased/>
  <w15:docId w15:val="{CDAF3537-3220-4682-8EAF-F289CAC218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CC7A2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settings" Target="settings.xml" Id="rId3" /><Relationship Type="http://schemas.microsoft.com/office/2020/10/relationships/intelligence" Target="intelligence2.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theme" Target="theme/theme1.xml" Id="rId6" /><Relationship Type="http://schemas.openxmlformats.org/officeDocument/2006/relationships/fontTable" Target="fontTable.xml" Id="rId5" /><Relationship Type="http://schemas.openxmlformats.org/officeDocument/2006/relationships/webSettings" Target="webSettings.xml" Id="rId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Penelope Hutchinson (2125800)</dc:creator>
  <keywords/>
  <dc:description/>
  <lastModifiedBy>Penelope Hutchinson (2125800)</lastModifiedBy>
  <revision>5</revision>
  <dcterms:created xsi:type="dcterms:W3CDTF">2023-11-08T16:53:00.0000000Z</dcterms:created>
  <dcterms:modified xsi:type="dcterms:W3CDTF">2023-11-11T11:17:20.4163174Z</dcterms:modified>
</coreProperties>
</file>