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5D9465" w14:textId="2418DD59" w:rsidR="00C82C1C" w:rsidRPr="002B581F" w:rsidRDefault="00C82C1C" w:rsidP="00C82C1C">
      <w:pPr>
        <w:spacing w:line="480" w:lineRule="auto"/>
        <w:jc w:val="right"/>
        <w:rPr>
          <w:b/>
          <w:sz w:val="44"/>
          <w:szCs w:val="44"/>
        </w:rPr>
      </w:pPr>
    </w:p>
    <w:p w14:paraId="1112BD9D" w14:textId="77777777" w:rsidR="00C82C1C" w:rsidRDefault="00C82C1C" w:rsidP="00C82C1C">
      <w:pPr>
        <w:spacing w:line="360" w:lineRule="auto"/>
        <w:jc w:val="right"/>
        <w:rPr>
          <w:b/>
          <w:sz w:val="44"/>
          <w:szCs w:val="44"/>
        </w:rPr>
      </w:pPr>
    </w:p>
    <w:p w14:paraId="1700D820" w14:textId="1E13E84A" w:rsidR="00C82C1C" w:rsidRPr="00C82C1C" w:rsidRDefault="004C0831" w:rsidP="00C82C1C">
      <w:pPr>
        <w:spacing w:line="480" w:lineRule="auto"/>
        <w:jc w:val="right"/>
        <w:rPr>
          <w:i/>
        </w:rPr>
      </w:pPr>
      <w:r>
        <w:rPr>
          <w:i/>
        </w:rPr>
        <w:t xml:space="preserve"> </w:t>
      </w:r>
    </w:p>
    <w:p w14:paraId="166FFDEC" w14:textId="77777777" w:rsidR="00984F1B" w:rsidRDefault="00984F1B" w:rsidP="00984F1B">
      <w:pPr>
        <w:spacing w:line="480" w:lineRule="auto"/>
        <w:jc w:val="right"/>
        <w:rPr>
          <w:b/>
          <w:sz w:val="52"/>
          <w:szCs w:val="52"/>
        </w:rPr>
      </w:pPr>
      <w:r>
        <w:rPr>
          <w:b/>
          <w:sz w:val="52"/>
          <w:szCs w:val="52"/>
        </w:rPr>
        <w:t>Training Young People to be the Footballers of Tomorrow:</w:t>
      </w:r>
    </w:p>
    <w:p w14:paraId="616D0659" w14:textId="77777777" w:rsidR="00984F1B" w:rsidRPr="002B36B2" w:rsidRDefault="00984F1B" w:rsidP="00984F1B">
      <w:pPr>
        <w:spacing w:line="480" w:lineRule="auto"/>
        <w:jc w:val="right"/>
        <w:rPr>
          <w:i/>
        </w:rPr>
      </w:pPr>
      <w:r>
        <w:rPr>
          <w:b/>
          <w:i/>
          <w:sz w:val="52"/>
          <w:szCs w:val="52"/>
        </w:rPr>
        <w:t>Challenges and Possibilities</w:t>
      </w:r>
    </w:p>
    <w:p w14:paraId="2E996657" w14:textId="77777777" w:rsidR="00C82C1C" w:rsidRDefault="00C82C1C" w:rsidP="00C82C1C">
      <w:pPr>
        <w:spacing w:line="480" w:lineRule="auto"/>
        <w:jc w:val="right"/>
        <w:rPr>
          <w:i/>
        </w:rPr>
      </w:pPr>
    </w:p>
    <w:p w14:paraId="4DF7E18F" w14:textId="77777777" w:rsidR="00C82C1C" w:rsidRDefault="00C82C1C" w:rsidP="00C82C1C">
      <w:pPr>
        <w:spacing w:line="480" w:lineRule="auto"/>
        <w:jc w:val="right"/>
        <w:rPr>
          <w:i/>
        </w:rPr>
      </w:pPr>
    </w:p>
    <w:p w14:paraId="39950F81" w14:textId="77777777" w:rsidR="00C82C1C" w:rsidRDefault="00C82C1C" w:rsidP="00C82C1C">
      <w:pPr>
        <w:spacing w:line="480" w:lineRule="auto"/>
        <w:jc w:val="right"/>
        <w:rPr>
          <w:i/>
        </w:rPr>
      </w:pPr>
    </w:p>
    <w:p w14:paraId="26809890" w14:textId="77777777" w:rsidR="00C82C1C" w:rsidRDefault="00C82C1C" w:rsidP="00C82C1C">
      <w:pPr>
        <w:spacing w:line="480" w:lineRule="auto"/>
        <w:jc w:val="right"/>
        <w:rPr>
          <w:i/>
        </w:rPr>
      </w:pPr>
    </w:p>
    <w:p w14:paraId="2E6997D7" w14:textId="77777777" w:rsidR="00C82C1C" w:rsidRDefault="00C82C1C" w:rsidP="00C82C1C">
      <w:pPr>
        <w:spacing w:line="480" w:lineRule="auto"/>
        <w:jc w:val="right"/>
        <w:rPr>
          <w:i/>
        </w:rPr>
      </w:pPr>
    </w:p>
    <w:p w14:paraId="23F2F08B" w14:textId="77777777" w:rsidR="00C82C1C" w:rsidRPr="00C82C1C" w:rsidRDefault="00C82C1C" w:rsidP="00C82C1C">
      <w:pPr>
        <w:spacing w:line="480" w:lineRule="auto"/>
        <w:jc w:val="right"/>
        <w:rPr>
          <w:i/>
        </w:rPr>
      </w:pPr>
    </w:p>
    <w:p w14:paraId="3A02CB61" w14:textId="77777777" w:rsidR="00C82C1C" w:rsidRPr="00C82C1C" w:rsidRDefault="00B1051D" w:rsidP="00C82C1C">
      <w:pPr>
        <w:spacing w:line="480" w:lineRule="auto"/>
        <w:jc w:val="right"/>
        <w:rPr>
          <w:i/>
          <w:sz w:val="52"/>
          <w:szCs w:val="52"/>
        </w:rPr>
      </w:pPr>
      <w:r>
        <w:rPr>
          <w:i/>
          <w:sz w:val="52"/>
          <w:szCs w:val="52"/>
        </w:rPr>
        <w:t>Donna Thomas</w:t>
      </w:r>
    </w:p>
    <w:p w14:paraId="18411BA3" w14:textId="77777777" w:rsidR="00C82C1C" w:rsidRPr="00C82C1C" w:rsidRDefault="00C82C1C" w:rsidP="00C82C1C">
      <w:pPr>
        <w:spacing w:line="480" w:lineRule="auto"/>
        <w:jc w:val="right"/>
        <w:rPr>
          <w:i/>
        </w:rPr>
      </w:pPr>
    </w:p>
    <w:p w14:paraId="14CDF610" w14:textId="77777777" w:rsidR="00055788" w:rsidRPr="00C82C1C" w:rsidRDefault="00055788" w:rsidP="00C82C1C">
      <w:pPr>
        <w:spacing w:line="480" w:lineRule="auto"/>
        <w:jc w:val="right"/>
        <w:rPr>
          <w:b/>
          <w:i/>
          <w:sz w:val="48"/>
          <w:szCs w:val="48"/>
        </w:rPr>
      </w:pPr>
      <w:r>
        <w:rPr>
          <w:b/>
          <w:i/>
          <w:sz w:val="48"/>
          <w:szCs w:val="48"/>
        </w:rPr>
        <w:t>SJSS6005</w:t>
      </w:r>
    </w:p>
    <w:p w14:paraId="3C657FFB" w14:textId="77777777" w:rsidR="00C82C1C" w:rsidRPr="00C82C1C" w:rsidRDefault="00C82C1C" w:rsidP="00C82C1C">
      <w:pPr>
        <w:spacing w:line="360" w:lineRule="auto"/>
        <w:jc w:val="right"/>
        <w:rPr>
          <w:i/>
        </w:rPr>
      </w:pPr>
    </w:p>
    <w:p w14:paraId="1CEB948E" w14:textId="77777777" w:rsidR="00C82C1C" w:rsidRPr="00C82C1C" w:rsidRDefault="00B1051D" w:rsidP="00C82C1C">
      <w:pPr>
        <w:spacing w:line="360" w:lineRule="auto"/>
        <w:jc w:val="right"/>
        <w:rPr>
          <w:i/>
          <w:sz w:val="40"/>
          <w:szCs w:val="40"/>
        </w:rPr>
      </w:pPr>
      <w:r>
        <w:rPr>
          <w:i/>
          <w:sz w:val="40"/>
          <w:szCs w:val="40"/>
        </w:rPr>
        <w:t>May 2020</w:t>
      </w:r>
    </w:p>
    <w:p w14:paraId="14AED34C" w14:textId="77777777" w:rsidR="00C82C1C" w:rsidRPr="00C82C1C" w:rsidRDefault="00C82C1C" w:rsidP="00C82C1C">
      <w:pPr>
        <w:spacing w:line="360" w:lineRule="auto"/>
        <w:jc w:val="right"/>
        <w:rPr>
          <w:i/>
          <w:sz w:val="40"/>
          <w:szCs w:val="40"/>
        </w:rPr>
      </w:pPr>
      <w:r w:rsidRPr="00C82C1C">
        <w:rPr>
          <w:i/>
          <w:sz w:val="40"/>
          <w:szCs w:val="40"/>
        </w:rPr>
        <w:t xml:space="preserve">Faculty of </w:t>
      </w:r>
      <w:r w:rsidR="00055788">
        <w:rPr>
          <w:i/>
          <w:sz w:val="40"/>
          <w:szCs w:val="40"/>
        </w:rPr>
        <w:t xml:space="preserve">Education &amp; Communities </w:t>
      </w:r>
    </w:p>
    <w:p w14:paraId="2ECBB8D1" w14:textId="77777777" w:rsidR="00C82C1C" w:rsidRPr="00C82C1C" w:rsidRDefault="00C82C1C" w:rsidP="00C82C1C">
      <w:pPr>
        <w:spacing w:line="360" w:lineRule="auto"/>
        <w:outlineLvl w:val="0"/>
        <w:rPr>
          <w:sz w:val="40"/>
          <w:szCs w:val="40"/>
        </w:rPr>
        <w:sectPr w:rsidR="00C82C1C" w:rsidRPr="00C82C1C" w:rsidSect="00484755">
          <w:footerReference w:type="even" r:id="rId11"/>
          <w:footerReference w:type="default" r:id="rId12"/>
          <w:pgSz w:w="11906" w:h="16838"/>
          <w:pgMar w:top="1440" w:right="1134" w:bottom="1440" w:left="1701" w:header="709" w:footer="709" w:gutter="0"/>
          <w:cols w:space="708"/>
          <w:docGrid w:linePitch="360"/>
        </w:sectPr>
      </w:pPr>
    </w:p>
    <w:p w14:paraId="5CC44440" w14:textId="77777777" w:rsidR="00080AF8" w:rsidRDefault="00080AF8" w:rsidP="008E29E8">
      <w:pPr>
        <w:tabs>
          <w:tab w:val="left" w:pos="4886"/>
        </w:tabs>
        <w:spacing w:line="480" w:lineRule="auto"/>
        <w:outlineLvl w:val="0"/>
        <w:rPr>
          <w:b/>
        </w:rPr>
      </w:pPr>
      <w:bookmarkStart w:id="0" w:name="_Toc40732721"/>
      <w:r>
        <w:rPr>
          <w:b/>
        </w:rPr>
        <w:lastRenderedPageBreak/>
        <w:t>DECLARATION FORM</w:t>
      </w:r>
      <w:bookmarkEnd w:id="0"/>
    </w:p>
    <w:p w14:paraId="7ADE8698" w14:textId="77777777" w:rsidR="00080AF8" w:rsidRDefault="00080AF8" w:rsidP="00080AF8">
      <w:r>
        <w:rPr>
          <w:noProof/>
        </w:rPr>
        <w:drawing>
          <wp:inline distT="0" distB="0" distL="0" distR="0" wp14:anchorId="463BAC80" wp14:editId="7A5575F3">
            <wp:extent cx="2857500" cy="1181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45DE7785" w14:textId="77777777" w:rsidR="00080AF8" w:rsidRDefault="00080AF8" w:rsidP="00080AF8">
      <w:pPr>
        <w:rPr>
          <w:b/>
          <w:bCs/>
        </w:rPr>
      </w:pPr>
    </w:p>
    <w:p w14:paraId="029BFE5D" w14:textId="77777777" w:rsidR="00080AF8" w:rsidRDefault="00080AF8" w:rsidP="00080AF8">
      <w:pPr>
        <w:rPr>
          <w:b/>
          <w:bCs/>
        </w:rPr>
      </w:pPr>
      <w:r>
        <w:rPr>
          <w:b/>
          <w:bCs/>
        </w:rPr>
        <w:t>Name of the Programme of Study: BA HEALTH AND SOCIAL CARE</w:t>
      </w:r>
    </w:p>
    <w:p w14:paraId="3579EF7B" w14:textId="77777777" w:rsidR="00080AF8" w:rsidRDefault="00080AF8" w:rsidP="00080AF8">
      <w:pPr>
        <w:rPr>
          <w:b/>
          <w:bCs/>
        </w:rPr>
      </w:pPr>
    </w:p>
    <w:p w14:paraId="21E51648" w14:textId="77777777" w:rsidR="00080AF8" w:rsidRDefault="00080AF8" w:rsidP="00080AF8">
      <w:pPr>
        <w:rPr>
          <w:b/>
          <w:bCs/>
        </w:rPr>
      </w:pPr>
      <w:r>
        <w:rPr>
          <w:b/>
          <w:bCs/>
        </w:rPr>
        <w:t>Name of Student : DONNA THOMAS</w:t>
      </w:r>
    </w:p>
    <w:p w14:paraId="6C949568" w14:textId="77777777" w:rsidR="00080AF8" w:rsidRDefault="00080AF8" w:rsidP="00080AF8">
      <w:pPr>
        <w:rPr>
          <w:b/>
          <w:bCs/>
        </w:rPr>
      </w:pPr>
    </w:p>
    <w:p w14:paraId="1B349B0A" w14:textId="77777777" w:rsidR="00080AF8" w:rsidRDefault="00080AF8" w:rsidP="00080AF8">
      <w:pPr>
        <w:rPr>
          <w:b/>
          <w:bCs/>
        </w:rPr>
      </w:pPr>
    </w:p>
    <w:p w14:paraId="4C2C839B" w14:textId="77777777" w:rsidR="00080AF8" w:rsidRDefault="00080AF8" w:rsidP="00080AF8">
      <w:pPr>
        <w:rPr>
          <w:b/>
          <w:bCs/>
        </w:rPr>
      </w:pPr>
    </w:p>
    <w:p w14:paraId="62C1BB41" w14:textId="77777777" w:rsidR="00080AF8" w:rsidRDefault="00080AF8" w:rsidP="00080AF8">
      <w:pPr>
        <w:rPr>
          <w:b/>
          <w:bCs/>
        </w:rPr>
      </w:pPr>
      <w:r>
        <w:rPr>
          <w:b/>
          <w:bCs/>
        </w:rPr>
        <w:t>DECLARATION</w:t>
      </w:r>
    </w:p>
    <w:p w14:paraId="3D39A6AC" w14:textId="77777777" w:rsidR="00080AF8" w:rsidRDefault="00080AF8" w:rsidP="00080AF8">
      <w:pPr>
        <w:rPr>
          <w:b/>
          <w:bCs/>
        </w:rPr>
      </w:pPr>
    </w:p>
    <w:p w14:paraId="67BBEA33" w14:textId="77777777" w:rsidR="00080AF8" w:rsidRDefault="00080AF8" w:rsidP="00080AF8">
      <w:pPr>
        <w:rPr>
          <w:b/>
          <w:bCs/>
        </w:rPr>
      </w:pPr>
      <w:r>
        <w:rPr>
          <w:b/>
          <w:bCs/>
        </w:rPr>
        <w:t>I certify that the whole of this work is the result of my individual effort, and that all sources have been acknowledged.</w:t>
      </w:r>
    </w:p>
    <w:p w14:paraId="2F149EF0" w14:textId="77777777" w:rsidR="00080AF8" w:rsidRDefault="00080AF8" w:rsidP="00080AF8">
      <w:pPr>
        <w:rPr>
          <w:b/>
          <w:bCs/>
        </w:rPr>
      </w:pPr>
    </w:p>
    <w:p w14:paraId="4522330E" w14:textId="77777777" w:rsidR="00080AF8" w:rsidRDefault="00080AF8" w:rsidP="00080AF8">
      <w:pPr>
        <w:rPr>
          <w:b/>
          <w:bCs/>
        </w:rPr>
      </w:pPr>
      <w:r>
        <w:rPr>
          <w:b/>
          <w:bCs/>
        </w:rPr>
        <w:t>Signed D. L. Thomas (</w:t>
      </w:r>
      <w:r w:rsidRPr="00CF6E57">
        <w:rPr>
          <w:b/>
          <w:bCs/>
        </w:rPr>
        <w:t>Student)</w:t>
      </w:r>
    </w:p>
    <w:p w14:paraId="4C0D8012" w14:textId="77777777" w:rsidR="00080AF8" w:rsidRDefault="00080AF8" w:rsidP="00080AF8">
      <w:pPr>
        <w:rPr>
          <w:b/>
          <w:bCs/>
        </w:rPr>
      </w:pPr>
    </w:p>
    <w:p w14:paraId="3CF7002A" w14:textId="77777777" w:rsidR="00080AF8" w:rsidRDefault="00080AF8" w:rsidP="00080AF8">
      <w:pPr>
        <w:rPr>
          <w:b/>
          <w:bCs/>
        </w:rPr>
      </w:pPr>
      <w:r>
        <w:rPr>
          <w:b/>
          <w:bCs/>
        </w:rPr>
        <w:t>Date     1</w:t>
      </w:r>
      <w:r w:rsidRPr="003C7F6F">
        <w:rPr>
          <w:b/>
          <w:bCs/>
          <w:vertAlign w:val="superscript"/>
        </w:rPr>
        <w:t>st</w:t>
      </w:r>
      <w:r>
        <w:rPr>
          <w:b/>
          <w:bCs/>
        </w:rPr>
        <w:t xml:space="preserve"> May 2020</w:t>
      </w:r>
    </w:p>
    <w:p w14:paraId="6ACE2BFD" w14:textId="77777777" w:rsidR="00080AF8" w:rsidRDefault="00080AF8" w:rsidP="00080AF8">
      <w:pPr>
        <w:rPr>
          <w:b/>
          <w:bCs/>
        </w:rPr>
      </w:pPr>
    </w:p>
    <w:p w14:paraId="027A75DC" w14:textId="77777777" w:rsidR="00080AF8" w:rsidRDefault="00080AF8" w:rsidP="00080AF8">
      <w:pPr>
        <w:rPr>
          <w:b/>
          <w:bCs/>
        </w:rPr>
      </w:pPr>
    </w:p>
    <w:p w14:paraId="2F083098" w14:textId="77777777" w:rsidR="00080AF8" w:rsidRDefault="00080AF8" w:rsidP="00080AF8">
      <w:pPr>
        <w:rPr>
          <w:b/>
          <w:bCs/>
        </w:rPr>
      </w:pPr>
    </w:p>
    <w:p w14:paraId="683D0F7C" w14:textId="77777777" w:rsidR="00080AF8" w:rsidRDefault="00080AF8" w:rsidP="00080AF8">
      <w:pPr>
        <w:rPr>
          <w:b/>
          <w:bCs/>
        </w:rPr>
      </w:pPr>
    </w:p>
    <w:p w14:paraId="0987F7D8" w14:textId="77777777" w:rsidR="00080AF8" w:rsidRDefault="00080AF8" w:rsidP="00080AF8">
      <w:pPr>
        <w:rPr>
          <w:b/>
          <w:bCs/>
        </w:rPr>
      </w:pPr>
      <w:r>
        <w:rPr>
          <w:b/>
          <w:bCs/>
        </w:rPr>
        <w:t>DECLARATION</w:t>
      </w:r>
    </w:p>
    <w:p w14:paraId="403BCD3F" w14:textId="77777777" w:rsidR="00080AF8" w:rsidRDefault="00080AF8" w:rsidP="00080AF8">
      <w:pPr>
        <w:rPr>
          <w:b/>
          <w:bCs/>
        </w:rPr>
      </w:pPr>
    </w:p>
    <w:p w14:paraId="513DB111" w14:textId="77777777" w:rsidR="00080AF8" w:rsidRDefault="00080AF8" w:rsidP="00080AF8">
      <w:pPr>
        <w:rPr>
          <w:b/>
          <w:bCs/>
        </w:rPr>
      </w:pPr>
      <w:r>
        <w:rPr>
          <w:b/>
          <w:bCs/>
        </w:rPr>
        <w:t>I am satisfied that this work is the result of the Student’s effort.</w:t>
      </w:r>
    </w:p>
    <w:p w14:paraId="46BEC872" w14:textId="77777777" w:rsidR="00080AF8" w:rsidRDefault="00080AF8" w:rsidP="00080AF8">
      <w:pPr>
        <w:rPr>
          <w:b/>
          <w:bCs/>
        </w:rPr>
      </w:pPr>
    </w:p>
    <w:p w14:paraId="201C8D24" w14:textId="630F45B7" w:rsidR="00080AF8" w:rsidRDefault="00080AF8" w:rsidP="00080AF8">
      <w:pPr>
        <w:shd w:val="clear" w:color="auto" w:fill="FFFFFF"/>
        <w:rPr>
          <w:b/>
          <w:bCs/>
        </w:rPr>
      </w:pPr>
      <w:r>
        <w:rPr>
          <w:b/>
          <w:bCs/>
        </w:rPr>
        <w:t xml:space="preserve">Signed </w:t>
      </w:r>
      <w:r>
        <w:rPr>
          <w:rFonts w:ascii="Lucida Handwriting" w:eastAsia="Calibri" w:hAnsi="Lucida Handwriting" w:cs="Calibri"/>
          <w:b/>
          <w:bCs/>
          <w:i/>
          <w:iCs/>
          <w:noProof/>
          <w:color w:val="006FC9"/>
        </w:rPr>
        <w:t>Phillip Morgan</w:t>
      </w:r>
      <w:r>
        <w:rPr>
          <w:b/>
          <w:bCs/>
        </w:rPr>
        <w:t xml:space="preserve"> </w:t>
      </w:r>
      <w:r w:rsidR="00AD42D1">
        <w:rPr>
          <w:b/>
          <w:bCs/>
        </w:rPr>
        <w:t xml:space="preserve"> </w:t>
      </w:r>
      <w:r>
        <w:rPr>
          <w:b/>
          <w:bCs/>
        </w:rPr>
        <w:t>(Lecturer)</w:t>
      </w:r>
    </w:p>
    <w:p w14:paraId="025F5BC0" w14:textId="77777777" w:rsidR="00080AF8" w:rsidRDefault="00080AF8" w:rsidP="00080AF8">
      <w:pPr>
        <w:rPr>
          <w:b/>
          <w:bCs/>
        </w:rPr>
      </w:pPr>
    </w:p>
    <w:p w14:paraId="1F4F74AC" w14:textId="37BB621C" w:rsidR="00080AF8" w:rsidRDefault="00080AF8" w:rsidP="00080AF8">
      <w:pPr>
        <w:rPr>
          <w:b/>
          <w:bCs/>
        </w:rPr>
      </w:pPr>
      <w:r>
        <w:rPr>
          <w:b/>
          <w:bCs/>
        </w:rPr>
        <w:t>Date     1</w:t>
      </w:r>
      <w:r w:rsidRPr="005A6200">
        <w:rPr>
          <w:b/>
          <w:bCs/>
          <w:vertAlign w:val="superscript"/>
        </w:rPr>
        <w:t>st</w:t>
      </w:r>
      <w:r>
        <w:rPr>
          <w:b/>
          <w:bCs/>
        </w:rPr>
        <w:t xml:space="preserve"> May 2020</w:t>
      </w:r>
    </w:p>
    <w:p w14:paraId="2AAFA7A9" w14:textId="77777777" w:rsidR="00080AF8" w:rsidRDefault="00080AF8">
      <w:pPr>
        <w:rPr>
          <w:b/>
          <w:bCs/>
        </w:rPr>
      </w:pPr>
      <w:r>
        <w:rPr>
          <w:b/>
          <w:bCs/>
        </w:rPr>
        <w:br w:type="page"/>
      </w:r>
    </w:p>
    <w:p w14:paraId="0D5FE81C" w14:textId="77777777" w:rsidR="00080AF8" w:rsidRDefault="00080AF8" w:rsidP="00080AF8">
      <w:pPr>
        <w:spacing w:line="480" w:lineRule="auto"/>
        <w:outlineLvl w:val="0"/>
        <w:rPr>
          <w:b/>
        </w:rPr>
      </w:pPr>
      <w:bookmarkStart w:id="1" w:name="_Toc40732722"/>
      <w:r>
        <w:rPr>
          <w:b/>
        </w:rPr>
        <w:t>CONTENTS</w:t>
      </w:r>
      <w:bookmarkEnd w:id="1"/>
    </w:p>
    <w:p w14:paraId="40C74553" w14:textId="77777777" w:rsidR="00080AF8" w:rsidRDefault="00080AF8" w:rsidP="00080AF8">
      <w:pPr>
        <w:rPr>
          <w:b/>
          <w:bCs/>
        </w:rPr>
      </w:pPr>
    </w:p>
    <w:p w14:paraId="414B0EEA" w14:textId="1F4CB4E4" w:rsidR="0083215B" w:rsidRDefault="008E29E8" w:rsidP="008E29E8">
      <w:pPr>
        <w:tabs>
          <w:tab w:val="left" w:pos="4886"/>
        </w:tabs>
        <w:spacing w:line="480" w:lineRule="auto"/>
        <w:outlineLvl w:val="0"/>
        <w:rPr>
          <w:b/>
        </w:rPr>
      </w:pPr>
      <w:r>
        <w:rPr>
          <w:b/>
        </w:rPr>
        <w:tab/>
      </w:r>
    </w:p>
    <w:p w14:paraId="7DFA4EEB" w14:textId="04FCD138" w:rsidR="002553B2" w:rsidRDefault="005E060A">
      <w:pPr>
        <w:pStyle w:val="TOC1"/>
        <w:tabs>
          <w:tab w:val="right" w:leader="dot" w:pos="8683"/>
        </w:tabs>
        <w:rPr>
          <w:rFonts w:asciiTheme="minorHAnsi" w:eastAsiaTheme="minorEastAsia" w:hAnsiTheme="minorHAnsi" w:cstheme="minorBidi"/>
          <w:noProof/>
          <w:sz w:val="22"/>
          <w:szCs w:val="22"/>
        </w:rPr>
      </w:pPr>
      <w:r>
        <w:rPr>
          <w:b/>
        </w:rPr>
        <w:fldChar w:fldCharType="begin"/>
      </w:r>
      <w:r>
        <w:rPr>
          <w:b/>
        </w:rPr>
        <w:instrText xml:space="preserve"> TOC \o "1-3" \h \z \u </w:instrText>
      </w:r>
      <w:r>
        <w:rPr>
          <w:b/>
        </w:rPr>
        <w:fldChar w:fldCharType="separate"/>
      </w:r>
      <w:hyperlink w:anchor="_Toc40732721" w:history="1">
        <w:r w:rsidR="002553B2" w:rsidRPr="005D248C">
          <w:rPr>
            <w:rStyle w:val="Hyperlink"/>
            <w:b/>
            <w:noProof/>
          </w:rPr>
          <w:t>DECLARATION FORM</w:t>
        </w:r>
        <w:r w:rsidR="002553B2">
          <w:rPr>
            <w:noProof/>
            <w:webHidden/>
          </w:rPr>
          <w:tab/>
        </w:r>
        <w:r w:rsidR="002553B2">
          <w:rPr>
            <w:noProof/>
            <w:webHidden/>
          </w:rPr>
          <w:fldChar w:fldCharType="begin"/>
        </w:r>
        <w:r w:rsidR="002553B2">
          <w:rPr>
            <w:noProof/>
            <w:webHidden/>
          </w:rPr>
          <w:instrText xml:space="preserve"> PAGEREF _Toc40732721 \h </w:instrText>
        </w:r>
        <w:r w:rsidR="002553B2">
          <w:rPr>
            <w:noProof/>
            <w:webHidden/>
          </w:rPr>
        </w:r>
        <w:r w:rsidR="002553B2">
          <w:rPr>
            <w:noProof/>
            <w:webHidden/>
          </w:rPr>
          <w:fldChar w:fldCharType="separate"/>
        </w:r>
        <w:r w:rsidR="002553B2">
          <w:rPr>
            <w:noProof/>
            <w:webHidden/>
          </w:rPr>
          <w:t>2</w:t>
        </w:r>
        <w:r w:rsidR="002553B2">
          <w:rPr>
            <w:noProof/>
            <w:webHidden/>
          </w:rPr>
          <w:fldChar w:fldCharType="end"/>
        </w:r>
      </w:hyperlink>
    </w:p>
    <w:p w14:paraId="06B28423" w14:textId="0A67DC76" w:rsidR="002553B2" w:rsidRDefault="00DE7F1B">
      <w:pPr>
        <w:pStyle w:val="TOC1"/>
        <w:tabs>
          <w:tab w:val="right" w:leader="dot" w:pos="8683"/>
        </w:tabs>
        <w:rPr>
          <w:rFonts w:asciiTheme="minorHAnsi" w:eastAsiaTheme="minorEastAsia" w:hAnsiTheme="minorHAnsi" w:cstheme="minorBidi"/>
          <w:noProof/>
          <w:sz w:val="22"/>
          <w:szCs w:val="22"/>
        </w:rPr>
      </w:pPr>
      <w:hyperlink w:anchor="_Toc40732722" w:history="1">
        <w:r w:rsidR="002553B2" w:rsidRPr="005D248C">
          <w:rPr>
            <w:rStyle w:val="Hyperlink"/>
            <w:b/>
            <w:noProof/>
          </w:rPr>
          <w:t>CONTENTS</w:t>
        </w:r>
        <w:r w:rsidR="002553B2">
          <w:rPr>
            <w:noProof/>
            <w:webHidden/>
          </w:rPr>
          <w:tab/>
        </w:r>
        <w:r w:rsidR="002553B2">
          <w:rPr>
            <w:noProof/>
            <w:webHidden/>
          </w:rPr>
          <w:fldChar w:fldCharType="begin"/>
        </w:r>
        <w:r w:rsidR="002553B2">
          <w:rPr>
            <w:noProof/>
            <w:webHidden/>
          </w:rPr>
          <w:instrText xml:space="preserve"> PAGEREF _Toc40732722 \h </w:instrText>
        </w:r>
        <w:r w:rsidR="002553B2">
          <w:rPr>
            <w:noProof/>
            <w:webHidden/>
          </w:rPr>
        </w:r>
        <w:r w:rsidR="002553B2">
          <w:rPr>
            <w:noProof/>
            <w:webHidden/>
          </w:rPr>
          <w:fldChar w:fldCharType="separate"/>
        </w:r>
        <w:r w:rsidR="002553B2">
          <w:rPr>
            <w:noProof/>
            <w:webHidden/>
          </w:rPr>
          <w:t>3</w:t>
        </w:r>
        <w:r w:rsidR="002553B2">
          <w:rPr>
            <w:noProof/>
            <w:webHidden/>
          </w:rPr>
          <w:fldChar w:fldCharType="end"/>
        </w:r>
      </w:hyperlink>
    </w:p>
    <w:p w14:paraId="0983E273" w14:textId="2FA21708" w:rsidR="002553B2" w:rsidRDefault="00DE7F1B">
      <w:pPr>
        <w:pStyle w:val="TOC1"/>
        <w:tabs>
          <w:tab w:val="right" w:leader="dot" w:pos="8683"/>
        </w:tabs>
        <w:rPr>
          <w:rFonts w:asciiTheme="minorHAnsi" w:eastAsiaTheme="minorEastAsia" w:hAnsiTheme="minorHAnsi" w:cstheme="minorBidi"/>
          <w:noProof/>
          <w:sz w:val="22"/>
          <w:szCs w:val="22"/>
        </w:rPr>
      </w:pPr>
      <w:hyperlink w:anchor="_Toc40732723" w:history="1">
        <w:r w:rsidR="002553B2" w:rsidRPr="005D248C">
          <w:rPr>
            <w:rStyle w:val="Hyperlink"/>
            <w:b/>
            <w:noProof/>
          </w:rPr>
          <w:t>ACKNOWLEDGEMENTS</w:t>
        </w:r>
        <w:r w:rsidR="002553B2">
          <w:rPr>
            <w:noProof/>
            <w:webHidden/>
          </w:rPr>
          <w:tab/>
        </w:r>
        <w:r w:rsidR="002553B2">
          <w:rPr>
            <w:noProof/>
            <w:webHidden/>
          </w:rPr>
          <w:fldChar w:fldCharType="begin"/>
        </w:r>
        <w:r w:rsidR="002553B2">
          <w:rPr>
            <w:noProof/>
            <w:webHidden/>
          </w:rPr>
          <w:instrText xml:space="preserve"> PAGEREF _Toc40732723 \h </w:instrText>
        </w:r>
        <w:r w:rsidR="002553B2">
          <w:rPr>
            <w:noProof/>
            <w:webHidden/>
          </w:rPr>
        </w:r>
        <w:r w:rsidR="002553B2">
          <w:rPr>
            <w:noProof/>
            <w:webHidden/>
          </w:rPr>
          <w:fldChar w:fldCharType="separate"/>
        </w:r>
        <w:r w:rsidR="002553B2">
          <w:rPr>
            <w:noProof/>
            <w:webHidden/>
          </w:rPr>
          <w:t>4</w:t>
        </w:r>
        <w:r w:rsidR="002553B2">
          <w:rPr>
            <w:noProof/>
            <w:webHidden/>
          </w:rPr>
          <w:fldChar w:fldCharType="end"/>
        </w:r>
      </w:hyperlink>
    </w:p>
    <w:p w14:paraId="2392FDF1" w14:textId="6BBF1BEF" w:rsidR="002553B2" w:rsidRDefault="00DE7F1B">
      <w:pPr>
        <w:pStyle w:val="TOC1"/>
        <w:tabs>
          <w:tab w:val="right" w:leader="dot" w:pos="8683"/>
        </w:tabs>
        <w:rPr>
          <w:rFonts w:asciiTheme="minorHAnsi" w:eastAsiaTheme="minorEastAsia" w:hAnsiTheme="minorHAnsi" w:cstheme="minorBidi"/>
          <w:noProof/>
          <w:sz w:val="22"/>
          <w:szCs w:val="22"/>
        </w:rPr>
      </w:pPr>
      <w:hyperlink w:anchor="_Toc40732724" w:history="1">
        <w:r w:rsidR="002553B2" w:rsidRPr="005D248C">
          <w:rPr>
            <w:rStyle w:val="Hyperlink"/>
            <w:b/>
            <w:noProof/>
          </w:rPr>
          <w:t>ABSTRACT</w:t>
        </w:r>
        <w:r w:rsidR="002553B2">
          <w:rPr>
            <w:noProof/>
            <w:webHidden/>
          </w:rPr>
          <w:tab/>
        </w:r>
        <w:r w:rsidR="002553B2">
          <w:rPr>
            <w:noProof/>
            <w:webHidden/>
          </w:rPr>
          <w:fldChar w:fldCharType="begin"/>
        </w:r>
        <w:r w:rsidR="002553B2">
          <w:rPr>
            <w:noProof/>
            <w:webHidden/>
          </w:rPr>
          <w:instrText xml:space="preserve"> PAGEREF _Toc40732724 \h </w:instrText>
        </w:r>
        <w:r w:rsidR="002553B2">
          <w:rPr>
            <w:noProof/>
            <w:webHidden/>
          </w:rPr>
        </w:r>
        <w:r w:rsidR="002553B2">
          <w:rPr>
            <w:noProof/>
            <w:webHidden/>
          </w:rPr>
          <w:fldChar w:fldCharType="separate"/>
        </w:r>
        <w:r w:rsidR="002553B2">
          <w:rPr>
            <w:noProof/>
            <w:webHidden/>
          </w:rPr>
          <w:t>5</w:t>
        </w:r>
        <w:r w:rsidR="002553B2">
          <w:rPr>
            <w:noProof/>
            <w:webHidden/>
          </w:rPr>
          <w:fldChar w:fldCharType="end"/>
        </w:r>
      </w:hyperlink>
    </w:p>
    <w:p w14:paraId="5924C7D0" w14:textId="48DA801E" w:rsidR="002553B2" w:rsidRDefault="00DE7F1B">
      <w:pPr>
        <w:pStyle w:val="TOC1"/>
        <w:tabs>
          <w:tab w:val="right" w:leader="dot" w:pos="8683"/>
        </w:tabs>
        <w:rPr>
          <w:rFonts w:asciiTheme="minorHAnsi" w:eastAsiaTheme="minorEastAsia" w:hAnsiTheme="minorHAnsi" w:cstheme="minorBidi"/>
          <w:noProof/>
          <w:sz w:val="22"/>
          <w:szCs w:val="22"/>
        </w:rPr>
      </w:pPr>
      <w:hyperlink w:anchor="_Toc40732725" w:history="1">
        <w:r w:rsidR="002553B2" w:rsidRPr="005D248C">
          <w:rPr>
            <w:rStyle w:val="Hyperlink"/>
            <w:b/>
            <w:noProof/>
          </w:rPr>
          <w:t>ACRONYM</w:t>
        </w:r>
        <w:r w:rsidR="002553B2">
          <w:rPr>
            <w:noProof/>
            <w:webHidden/>
          </w:rPr>
          <w:tab/>
        </w:r>
        <w:r w:rsidR="002553B2">
          <w:rPr>
            <w:noProof/>
            <w:webHidden/>
          </w:rPr>
          <w:fldChar w:fldCharType="begin"/>
        </w:r>
        <w:r w:rsidR="002553B2">
          <w:rPr>
            <w:noProof/>
            <w:webHidden/>
          </w:rPr>
          <w:instrText xml:space="preserve"> PAGEREF _Toc40732725 \h </w:instrText>
        </w:r>
        <w:r w:rsidR="002553B2">
          <w:rPr>
            <w:noProof/>
            <w:webHidden/>
          </w:rPr>
        </w:r>
        <w:r w:rsidR="002553B2">
          <w:rPr>
            <w:noProof/>
            <w:webHidden/>
          </w:rPr>
          <w:fldChar w:fldCharType="separate"/>
        </w:r>
        <w:r w:rsidR="002553B2">
          <w:rPr>
            <w:noProof/>
            <w:webHidden/>
          </w:rPr>
          <w:t>6</w:t>
        </w:r>
        <w:r w:rsidR="002553B2">
          <w:rPr>
            <w:noProof/>
            <w:webHidden/>
          </w:rPr>
          <w:fldChar w:fldCharType="end"/>
        </w:r>
      </w:hyperlink>
    </w:p>
    <w:p w14:paraId="7312586B" w14:textId="2E20EE19" w:rsidR="002553B2" w:rsidRDefault="00DE7F1B">
      <w:pPr>
        <w:pStyle w:val="TOC1"/>
        <w:tabs>
          <w:tab w:val="left" w:pos="480"/>
          <w:tab w:val="right" w:leader="dot" w:pos="8683"/>
        </w:tabs>
        <w:rPr>
          <w:rFonts w:asciiTheme="minorHAnsi" w:eastAsiaTheme="minorEastAsia" w:hAnsiTheme="minorHAnsi" w:cstheme="minorBidi"/>
          <w:noProof/>
          <w:sz w:val="22"/>
          <w:szCs w:val="22"/>
        </w:rPr>
      </w:pPr>
      <w:hyperlink w:anchor="_Toc40732726" w:history="1">
        <w:r w:rsidR="002553B2" w:rsidRPr="005D248C">
          <w:rPr>
            <w:rStyle w:val="Hyperlink"/>
            <w:b/>
            <w:noProof/>
          </w:rPr>
          <w:t>1.</w:t>
        </w:r>
        <w:r w:rsidR="002553B2">
          <w:rPr>
            <w:rFonts w:asciiTheme="minorHAnsi" w:eastAsiaTheme="minorEastAsia" w:hAnsiTheme="minorHAnsi" w:cstheme="minorBidi"/>
            <w:noProof/>
            <w:sz w:val="22"/>
            <w:szCs w:val="22"/>
          </w:rPr>
          <w:tab/>
        </w:r>
        <w:r w:rsidR="002553B2" w:rsidRPr="005D248C">
          <w:rPr>
            <w:rStyle w:val="Hyperlink"/>
            <w:b/>
            <w:noProof/>
          </w:rPr>
          <w:t>INTRODUCTION</w:t>
        </w:r>
        <w:r w:rsidR="002553B2">
          <w:rPr>
            <w:noProof/>
            <w:webHidden/>
          </w:rPr>
          <w:tab/>
        </w:r>
        <w:r w:rsidR="002553B2">
          <w:rPr>
            <w:noProof/>
            <w:webHidden/>
          </w:rPr>
          <w:fldChar w:fldCharType="begin"/>
        </w:r>
        <w:r w:rsidR="002553B2">
          <w:rPr>
            <w:noProof/>
            <w:webHidden/>
          </w:rPr>
          <w:instrText xml:space="preserve"> PAGEREF _Toc40732726 \h </w:instrText>
        </w:r>
        <w:r w:rsidR="002553B2">
          <w:rPr>
            <w:noProof/>
            <w:webHidden/>
          </w:rPr>
        </w:r>
        <w:r w:rsidR="002553B2">
          <w:rPr>
            <w:noProof/>
            <w:webHidden/>
          </w:rPr>
          <w:fldChar w:fldCharType="separate"/>
        </w:r>
        <w:r w:rsidR="002553B2">
          <w:rPr>
            <w:noProof/>
            <w:webHidden/>
          </w:rPr>
          <w:t>7</w:t>
        </w:r>
        <w:r w:rsidR="002553B2">
          <w:rPr>
            <w:noProof/>
            <w:webHidden/>
          </w:rPr>
          <w:fldChar w:fldCharType="end"/>
        </w:r>
      </w:hyperlink>
    </w:p>
    <w:p w14:paraId="21D6E341" w14:textId="28273755" w:rsidR="002553B2" w:rsidRDefault="00DE7F1B">
      <w:pPr>
        <w:pStyle w:val="TOC1"/>
        <w:tabs>
          <w:tab w:val="left" w:pos="480"/>
          <w:tab w:val="right" w:leader="dot" w:pos="8683"/>
        </w:tabs>
        <w:rPr>
          <w:rFonts w:asciiTheme="minorHAnsi" w:eastAsiaTheme="minorEastAsia" w:hAnsiTheme="minorHAnsi" w:cstheme="minorBidi"/>
          <w:noProof/>
          <w:sz w:val="22"/>
          <w:szCs w:val="22"/>
        </w:rPr>
      </w:pPr>
      <w:hyperlink w:anchor="_Toc40732727" w:history="1">
        <w:r w:rsidR="002553B2" w:rsidRPr="005D248C">
          <w:rPr>
            <w:rStyle w:val="Hyperlink"/>
            <w:b/>
            <w:noProof/>
          </w:rPr>
          <w:t>2.</w:t>
        </w:r>
        <w:r w:rsidR="002553B2">
          <w:rPr>
            <w:rFonts w:asciiTheme="minorHAnsi" w:eastAsiaTheme="minorEastAsia" w:hAnsiTheme="minorHAnsi" w:cstheme="minorBidi"/>
            <w:noProof/>
            <w:sz w:val="22"/>
            <w:szCs w:val="22"/>
          </w:rPr>
          <w:tab/>
        </w:r>
        <w:r w:rsidR="002553B2" w:rsidRPr="005D248C">
          <w:rPr>
            <w:rStyle w:val="Hyperlink"/>
            <w:b/>
            <w:noProof/>
          </w:rPr>
          <w:t>LITERATURE REVIEW</w:t>
        </w:r>
        <w:r w:rsidR="002553B2">
          <w:rPr>
            <w:noProof/>
            <w:webHidden/>
          </w:rPr>
          <w:tab/>
        </w:r>
        <w:r w:rsidR="002553B2">
          <w:rPr>
            <w:noProof/>
            <w:webHidden/>
          </w:rPr>
          <w:fldChar w:fldCharType="begin"/>
        </w:r>
        <w:r w:rsidR="002553B2">
          <w:rPr>
            <w:noProof/>
            <w:webHidden/>
          </w:rPr>
          <w:instrText xml:space="preserve"> PAGEREF _Toc40732727 \h </w:instrText>
        </w:r>
        <w:r w:rsidR="002553B2">
          <w:rPr>
            <w:noProof/>
            <w:webHidden/>
          </w:rPr>
        </w:r>
        <w:r w:rsidR="002553B2">
          <w:rPr>
            <w:noProof/>
            <w:webHidden/>
          </w:rPr>
          <w:fldChar w:fldCharType="separate"/>
        </w:r>
        <w:r w:rsidR="002553B2">
          <w:rPr>
            <w:noProof/>
            <w:webHidden/>
          </w:rPr>
          <w:t>8</w:t>
        </w:r>
        <w:r w:rsidR="002553B2">
          <w:rPr>
            <w:noProof/>
            <w:webHidden/>
          </w:rPr>
          <w:fldChar w:fldCharType="end"/>
        </w:r>
      </w:hyperlink>
    </w:p>
    <w:p w14:paraId="4BD8FB1F" w14:textId="66CFFCA7" w:rsidR="002553B2" w:rsidRDefault="00DE7F1B">
      <w:pPr>
        <w:pStyle w:val="TOC2"/>
        <w:tabs>
          <w:tab w:val="left" w:pos="880"/>
          <w:tab w:val="right" w:leader="dot" w:pos="8683"/>
        </w:tabs>
        <w:rPr>
          <w:rFonts w:asciiTheme="minorHAnsi" w:eastAsiaTheme="minorEastAsia" w:hAnsiTheme="minorHAnsi" w:cstheme="minorBidi"/>
          <w:noProof/>
          <w:sz w:val="22"/>
          <w:szCs w:val="22"/>
        </w:rPr>
      </w:pPr>
      <w:hyperlink w:anchor="_Toc40732728" w:history="1">
        <w:r w:rsidR="002553B2" w:rsidRPr="005D248C">
          <w:rPr>
            <w:rStyle w:val="Hyperlink"/>
            <w:b/>
            <w:noProof/>
          </w:rPr>
          <w:t>2.1</w:t>
        </w:r>
        <w:r w:rsidR="002553B2">
          <w:rPr>
            <w:rFonts w:asciiTheme="minorHAnsi" w:eastAsiaTheme="minorEastAsia" w:hAnsiTheme="minorHAnsi" w:cstheme="minorBidi"/>
            <w:noProof/>
            <w:sz w:val="22"/>
            <w:szCs w:val="22"/>
          </w:rPr>
          <w:tab/>
        </w:r>
        <w:r w:rsidR="002553B2" w:rsidRPr="005D248C">
          <w:rPr>
            <w:rStyle w:val="Hyperlink"/>
            <w:b/>
            <w:noProof/>
          </w:rPr>
          <w:t>Introduction</w:t>
        </w:r>
        <w:r w:rsidR="002553B2">
          <w:rPr>
            <w:noProof/>
            <w:webHidden/>
          </w:rPr>
          <w:tab/>
        </w:r>
        <w:r w:rsidR="002553B2">
          <w:rPr>
            <w:noProof/>
            <w:webHidden/>
          </w:rPr>
          <w:fldChar w:fldCharType="begin"/>
        </w:r>
        <w:r w:rsidR="002553B2">
          <w:rPr>
            <w:noProof/>
            <w:webHidden/>
          </w:rPr>
          <w:instrText xml:space="preserve"> PAGEREF _Toc40732728 \h </w:instrText>
        </w:r>
        <w:r w:rsidR="002553B2">
          <w:rPr>
            <w:noProof/>
            <w:webHidden/>
          </w:rPr>
        </w:r>
        <w:r w:rsidR="002553B2">
          <w:rPr>
            <w:noProof/>
            <w:webHidden/>
          </w:rPr>
          <w:fldChar w:fldCharType="separate"/>
        </w:r>
        <w:r w:rsidR="002553B2">
          <w:rPr>
            <w:noProof/>
            <w:webHidden/>
          </w:rPr>
          <w:t>8</w:t>
        </w:r>
        <w:r w:rsidR="002553B2">
          <w:rPr>
            <w:noProof/>
            <w:webHidden/>
          </w:rPr>
          <w:fldChar w:fldCharType="end"/>
        </w:r>
      </w:hyperlink>
    </w:p>
    <w:p w14:paraId="5E26AB2D" w14:textId="38045479" w:rsidR="002553B2" w:rsidRDefault="00DE7F1B">
      <w:pPr>
        <w:pStyle w:val="TOC2"/>
        <w:tabs>
          <w:tab w:val="left" w:pos="880"/>
          <w:tab w:val="right" w:leader="dot" w:pos="8683"/>
        </w:tabs>
        <w:rPr>
          <w:rFonts w:asciiTheme="minorHAnsi" w:eastAsiaTheme="minorEastAsia" w:hAnsiTheme="minorHAnsi" w:cstheme="minorBidi"/>
          <w:noProof/>
          <w:sz w:val="22"/>
          <w:szCs w:val="22"/>
        </w:rPr>
      </w:pPr>
      <w:hyperlink w:anchor="_Toc40732729" w:history="1">
        <w:r w:rsidR="002553B2" w:rsidRPr="005D248C">
          <w:rPr>
            <w:rStyle w:val="Hyperlink"/>
            <w:b/>
            <w:noProof/>
          </w:rPr>
          <w:t>2.2</w:t>
        </w:r>
        <w:r w:rsidR="002553B2">
          <w:rPr>
            <w:rFonts w:asciiTheme="minorHAnsi" w:eastAsiaTheme="minorEastAsia" w:hAnsiTheme="minorHAnsi" w:cstheme="minorBidi"/>
            <w:noProof/>
            <w:sz w:val="22"/>
            <w:szCs w:val="22"/>
          </w:rPr>
          <w:tab/>
        </w:r>
        <w:r w:rsidR="002553B2" w:rsidRPr="005D248C">
          <w:rPr>
            <w:rStyle w:val="Hyperlink"/>
            <w:b/>
            <w:noProof/>
          </w:rPr>
          <w:t>Growing their Own: Making Changes</w:t>
        </w:r>
        <w:r w:rsidR="002553B2">
          <w:rPr>
            <w:noProof/>
            <w:webHidden/>
          </w:rPr>
          <w:tab/>
        </w:r>
        <w:r w:rsidR="002553B2">
          <w:rPr>
            <w:noProof/>
            <w:webHidden/>
          </w:rPr>
          <w:fldChar w:fldCharType="begin"/>
        </w:r>
        <w:r w:rsidR="002553B2">
          <w:rPr>
            <w:noProof/>
            <w:webHidden/>
          </w:rPr>
          <w:instrText xml:space="preserve"> PAGEREF _Toc40732729 \h </w:instrText>
        </w:r>
        <w:r w:rsidR="002553B2">
          <w:rPr>
            <w:noProof/>
            <w:webHidden/>
          </w:rPr>
        </w:r>
        <w:r w:rsidR="002553B2">
          <w:rPr>
            <w:noProof/>
            <w:webHidden/>
          </w:rPr>
          <w:fldChar w:fldCharType="separate"/>
        </w:r>
        <w:r w:rsidR="002553B2">
          <w:rPr>
            <w:noProof/>
            <w:webHidden/>
          </w:rPr>
          <w:t>9</w:t>
        </w:r>
        <w:r w:rsidR="002553B2">
          <w:rPr>
            <w:noProof/>
            <w:webHidden/>
          </w:rPr>
          <w:fldChar w:fldCharType="end"/>
        </w:r>
      </w:hyperlink>
    </w:p>
    <w:p w14:paraId="0C81D22A" w14:textId="18A4558C" w:rsidR="002553B2" w:rsidRDefault="00DE7F1B">
      <w:pPr>
        <w:pStyle w:val="TOC2"/>
        <w:tabs>
          <w:tab w:val="left" w:pos="880"/>
          <w:tab w:val="right" w:leader="dot" w:pos="8683"/>
        </w:tabs>
        <w:rPr>
          <w:rFonts w:asciiTheme="minorHAnsi" w:eastAsiaTheme="minorEastAsia" w:hAnsiTheme="minorHAnsi" w:cstheme="minorBidi"/>
          <w:noProof/>
          <w:sz w:val="22"/>
          <w:szCs w:val="22"/>
        </w:rPr>
      </w:pPr>
      <w:hyperlink w:anchor="_Toc40732730" w:history="1">
        <w:r w:rsidR="002553B2" w:rsidRPr="005D248C">
          <w:rPr>
            <w:rStyle w:val="Hyperlink"/>
            <w:b/>
            <w:noProof/>
          </w:rPr>
          <w:t>2.3</w:t>
        </w:r>
        <w:r w:rsidR="002553B2">
          <w:rPr>
            <w:rFonts w:asciiTheme="minorHAnsi" w:eastAsiaTheme="minorEastAsia" w:hAnsiTheme="minorHAnsi" w:cstheme="minorBidi"/>
            <w:noProof/>
            <w:sz w:val="22"/>
            <w:szCs w:val="22"/>
          </w:rPr>
          <w:tab/>
        </w:r>
        <w:r w:rsidR="002553B2" w:rsidRPr="005D248C">
          <w:rPr>
            <w:rStyle w:val="Hyperlink"/>
            <w:b/>
            <w:noProof/>
          </w:rPr>
          <w:t>Young People at Risk: Snakes and Ladders</w:t>
        </w:r>
        <w:r w:rsidR="002553B2">
          <w:rPr>
            <w:noProof/>
            <w:webHidden/>
          </w:rPr>
          <w:tab/>
        </w:r>
        <w:r w:rsidR="002553B2">
          <w:rPr>
            <w:noProof/>
            <w:webHidden/>
          </w:rPr>
          <w:fldChar w:fldCharType="begin"/>
        </w:r>
        <w:r w:rsidR="002553B2">
          <w:rPr>
            <w:noProof/>
            <w:webHidden/>
          </w:rPr>
          <w:instrText xml:space="preserve"> PAGEREF _Toc40732730 \h </w:instrText>
        </w:r>
        <w:r w:rsidR="002553B2">
          <w:rPr>
            <w:noProof/>
            <w:webHidden/>
          </w:rPr>
        </w:r>
        <w:r w:rsidR="002553B2">
          <w:rPr>
            <w:noProof/>
            <w:webHidden/>
          </w:rPr>
          <w:fldChar w:fldCharType="separate"/>
        </w:r>
        <w:r w:rsidR="002553B2">
          <w:rPr>
            <w:noProof/>
            <w:webHidden/>
          </w:rPr>
          <w:t>13</w:t>
        </w:r>
        <w:r w:rsidR="002553B2">
          <w:rPr>
            <w:noProof/>
            <w:webHidden/>
          </w:rPr>
          <w:fldChar w:fldCharType="end"/>
        </w:r>
      </w:hyperlink>
    </w:p>
    <w:p w14:paraId="6B684F8D" w14:textId="46B9A68D" w:rsidR="002553B2" w:rsidRDefault="00DE7F1B">
      <w:pPr>
        <w:pStyle w:val="TOC2"/>
        <w:tabs>
          <w:tab w:val="left" w:pos="880"/>
          <w:tab w:val="right" w:leader="dot" w:pos="8683"/>
        </w:tabs>
        <w:rPr>
          <w:rFonts w:asciiTheme="minorHAnsi" w:eastAsiaTheme="minorEastAsia" w:hAnsiTheme="minorHAnsi" w:cstheme="minorBidi"/>
          <w:noProof/>
          <w:sz w:val="22"/>
          <w:szCs w:val="22"/>
        </w:rPr>
      </w:pPr>
      <w:hyperlink w:anchor="_Toc40732731" w:history="1">
        <w:r w:rsidR="002553B2" w:rsidRPr="005D248C">
          <w:rPr>
            <w:rStyle w:val="Hyperlink"/>
            <w:b/>
            <w:noProof/>
          </w:rPr>
          <w:t>2.4</w:t>
        </w:r>
        <w:r w:rsidR="002553B2">
          <w:rPr>
            <w:rFonts w:asciiTheme="minorHAnsi" w:eastAsiaTheme="minorEastAsia" w:hAnsiTheme="minorHAnsi" w:cstheme="minorBidi"/>
            <w:noProof/>
            <w:sz w:val="22"/>
            <w:szCs w:val="22"/>
          </w:rPr>
          <w:tab/>
        </w:r>
        <w:r w:rsidR="002553B2" w:rsidRPr="005D248C">
          <w:rPr>
            <w:rStyle w:val="Hyperlink"/>
            <w:b/>
            <w:noProof/>
          </w:rPr>
          <w:t>Football: A Political Perspective</w:t>
        </w:r>
        <w:r w:rsidR="002553B2">
          <w:rPr>
            <w:noProof/>
            <w:webHidden/>
          </w:rPr>
          <w:tab/>
        </w:r>
        <w:r w:rsidR="002553B2">
          <w:rPr>
            <w:noProof/>
            <w:webHidden/>
          </w:rPr>
          <w:fldChar w:fldCharType="begin"/>
        </w:r>
        <w:r w:rsidR="002553B2">
          <w:rPr>
            <w:noProof/>
            <w:webHidden/>
          </w:rPr>
          <w:instrText xml:space="preserve"> PAGEREF _Toc40732731 \h </w:instrText>
        </w:r>
        <w:r w:rsidR="002553B2">
          <w:rPr>
            <w:noProof/>
            <w:webHidden/>
          </w:rPr>
        </w:r>
        <w:r w:rsidR="002553B2">
          <w:rPr>
            <w:noProof/>
            <w:webHidden/>
          </w:rPr>
          <w:fldChar w:fldCharType="separate"/>
        </w:r>
        <w:r w:rsidR="002553B2">
          <w:rPr>
            <w:noProof/>
            <w:webHidden/>
          </w:rPr>
          <w:t>18</w:t>
        </w:r>
        <w:r w:rsidR="002553B2">
          <w:rPr>
            <w:noProof/>
            <w:webHidden/>
          </w:rPr>
          <w:fldChar w:fldCharType="end"/>
        </w:r>
      </w:hyperlink>
    </w:p>
    <w:p w14:paraId="1BC0BA34" w14:textId="008F8E62" w:rsidR="002553B2" w:rsidRDefault="00DE7F1B">
      <w:pPr>
        <w:pStyle w:val="TOC2"/>
        <w:tabs>
          <w:tab w:val="left" w:pos="880"/>
          <w:tab w:val="right" w:leader="dot" w:pos="8683"/>
        </w:tabs>
        <w:rPr>
          <w:rFonts w:asciiTheme="minorHAnsi" w:eastAsiaTheme="minorEastAsia" w:hAnsiTheme="minorHAnsi" w:cstheme="minorBidi"/>
          <w:noProof/>
          <w:sz w:val="22"/>
          <w:szCs w:val="22"/>
        </w:rPr>
      </w:pPr>
      <w:hyperlink w:anchor="_Toc40732732" w:history="1">
        <w:r w:rsidR="002553B2" w:rsidRPr="005D248C">
          <w:rPr>
            <w:rStyle w:val="Hyperlink"/>
            <w:b/>
            <w:noProof/>
          </w:rPr>
          <w:t>2.5</w:t>
        </w:r>
        <w:r w:rsidR="002553B2">
          <w:rPr>
            <w:rFonts w:asciiTheme="minorHAnsi" w:eastAsiaTheme="minorEastAsia" w:hAnsiTheme="minorHAnsi" w:cstheme="minorBidi"/>
            <w:noProof/>
            <w:sz w:val="22"/>
            <w:szCs w:val="22"/>
          </w:rPr>
          <w:tab/>
        </w:r>
        <w:r w:rsidR="002553B2" w:rsidRPr="005D248C">
          <w:rPr>
            <w:rStyle w:val="Hyperlink"/>
            <w:b/>
            <w:noProof/>
          </w:rPr>
          <w:t>Mental Health in a Career of a Professional Footballer</w:t>
        </w:r>
        <w:r w:rsidR="002553B2">
          <w:rPr>
            <w:noProof/>
            <w:webHidden/>
          </w:rPr>
          <w:tab/>
        </w:r>
        <w:r w:rsidR="002553B2">
          <w:rPr>
            <w:noProof/>
            <w:webHidden/>
          </w:rPr>
          <w:fldChar w:fldCharType="begin"/>
        </w:r>
        <w:r w:rsidR="002553B2">
          <w:rPr>
            <w:noProof/>
            <w:webHidden/>
          </w:rPr>
          <w:instrText xml:space="preserve"> PAGEREF _Toc40732732 \h </w:instrText>
        </w:r>
        <w:r w:rsidR="002553B2">
          <w:rPr>
            <w:noProof/>
            <w:webHidden/>
          </w:rPr>
        </w:r>
        <w:r w:rsidR="002553B2">
          <w:rPr>
            <w:noProof/>
            <w:webHidden/>
          </w:rPr>
          <w:fldChar w:fldCharType="separate"/>
        </w:r>
        <w:r w:rsidR="002553B2">
          <w:rPr>
            <w:noProof/>
            <w:webHidden/>
          </w:rPr>
          <w:t>20</w:t>
        </w:r>
        <w:r w:rsidR="002553B2">
          <w:rPr>
            <w:noProof/>
            <w:webHidden/>
          </w:rPr>
          <w:fldChar w:fldCharType="end"/>
        </w:r>
      </w:hyperlink>
    </w:p>
    <w:p w14:paraId="4BB4189C" w14:textId="52E9EAF8" w:rsidR="002553B2" w:rsidRDefault="00DE7F1B">
      <w:pPr>
        <w:pStyle w:val="TOC2"/>
        <w:tabs>
          <w:tab w:val="left" w:pos="880"/>
          <w:tab w:val="right" w:leader="dot" w:pos="8683"/>
        </w:tabs>
        <w:rPr>
          <w:rFonts w:asciiTheme="minorHAnsi" w:eastAsiaTheme="minorEastAsia" w:hAnsiTheme="minorHAnsi" w:cstheme="minorBidi"/>
          <w:noProof/>
          <w:sz w:val="22"/>
          <w:szCs w:val="22"/>
        </w:rPr>
      </w:pPr>
      <w:hyperlink w:anchor="_Toc40732733" w:history="1">
        <w:r w:rsidR="002553B2" w:rsidRPr="005D248C">
          <w:rPr>
            <w:rStyle w:val="Hyperlink"/>
            <w:b/>
            <w:noProof/>
          </w:rPr>
          <w:t>2.6</w:t>
        </w:r>
        <w:r w:rsidR="002553B2">
          <w:rPr>
            <w:rFonts w:asciiTheme="minorHAnsi" w:eastAsiaTheme="minorEastAsia" w:hAnsiTheme="minorHAnsi" w:cstheme="minorBidi"/>
            <w:noProof/>
            <w:sz w:val="22"/>
            <w:szCs w:val="22"/>
          </w:rPr>
          <w:tab/>
        </w:r>
        <w:r w:rsidR="002553B2" w:rsidRPr="005D248C">
          <w:rPr>
            <w:rStyle w:val="Hyperlink"/>
            <w:b/>
            <w:noProof/>
          </w:rPr>
          <w:t>Not Meeting the Mark</w:t>
        </w:r>
        <w:r w:rsidR="002553B2">
          <w:rPr>
            <w:noProof/>
            <w:webHidden/>
          </w:rPr>
          <w:tab/>
        </w:r>
        <w:r w:rsidR="002553B2">
          <w:rPr>
            <w:noProof/>
            <w:webHidden/>
          </w:rPr>
          <w:fldChar w:fldCharType="begin"/>
        </w:r>
        <w:r w:rsidR="002553B2">
          <w:rPr>
            <w:noProof/>
            <w:webHidden/>
          </w:rPr>
          <w:instrText xml:space="preserve"> PAGEREF _Toc40732733 \h </w:instrText>
        </w:r>
        <w:r w:rsidR="002553B2">
          <w:rPr>
            <w:noProof/>
            <w:webHidden/>
          </w:rPr>
        </w:r>
        <w:r w:rsidR="002553B2">
          <w:rPr>
            <w:noProof/>
            <w:webHidden/>
          </w:rPr>
          <w:fldChar w:fldCharType="separate"/>
        </w:r>
        <w:r w:rsidR="002553B2">
          <w:rPr>
            <w:noProof/>
            <w:webHidden/>
          </w:rPr>
          <w:t>25</w:t>
        </w:r>
        <w:r w:rsidR="002553B2">
          <w:rPr>
            <w:noProof/>
            <w:webHidden/>
          </w:rPr>
          <w:fldChar w:fldCharType="end"/>
        </w:r>
      </w:hyperlink>
    </w:p>
    <w:p w14:paraId="5720E998" w14:textId="5349EA51" w:rsidR="002553B2" w:rsidRDefault="00DE7F1B">
      <w:pPr>
        <w:pStyle w:val="TOC2"/>
        <w:tabs>
          <w:tab w:val="left" w:pos="880"/>
          <w:tab w:val="right" w:leader="dot" w:pos="8683"/>
        </w:tabs>
        <w:rPr>
          <w:rFonts w:asciiTheme="minorHAnsi" w:eastAsiaTheme="minorEastAsia" w:hAnsiTheme="minorHAnsi" w:cstheme="minorBidi"/>
          <w:noProof/>
          <w:sz w:val="22"/>
          <w:szCs w:val="22"/>
        </w:rPr>
      </w:pPr>
      <w:hyperlink w:anchor="_Toc40732734" w:history="1">
        <w:r w:rsidR="002553B2" w:rsidRPr="005D248C">
          <w:rPr>
            <w:rStyle w:val="Hyperlink"/>
            <w:b/>
            <w:noProof/>
          </w:rPr>
          <w:t>2.7</w:t>
        </w:r>
        <w:r w:rsidR="002553B2">
          <w:rPr>
            <w:rFonts w:asciiTheme="minorHAnsi" w:eastAsiaTheme="minorEastAsia" w:hAnsiTheme="minorHAnsi" w:cstheme="minorBidi"/>
            <w:noProof/>
            <w:sz w:val="22"/>
            <w:szCs w:val="22"/>
          </w:rPr>
          <w:tab/>
        </w:r>
        <w:r w:rsidR="002553B2" w:rsidRPr="005D248C">
          <w:rPr>
            <w:rStyle w:val="Hyperlink"/>
            <w:b/>
            <w:noProof/>
          </w:rPr>
          <w:t>Conclusion</w:t>
        </w:r>
        <w:r w:rsidR="002553B2">
          <w:rPr>
            <w:noProof/>
            <w:webHidden/>
          </w:rPr>
          <w:tab/>
        </w:r>
        <w:r w:rsidR="002553B2">
          <w:rPr>
            <w:noProof/>
            <w:webHidden/>
          </w:rPr>
          <w:fldChar w:fldCharType="begin"/>
        </w:r>
        <w:r w:rsidR="002553B2">
          <w:rPr>
            <w:noProof/>
            <w:webHidden/>
          </w:rPr>
          <w:instrText xml:space="preserve"> PAGEREF _Toc40732734 \h </w:instrText>
        </w:r>
        <w:r w:rsidR="002553B2">
          <w:rPr>
            <w:noProof/>
            <w:webHidden/>
          </w:rPr>
        </w:r>
        <w:r w:rsidR="002553B2">
          <w:rPr>
            <w:noProof/>
            <w:webHidden/>
          </w:rPr>
          <w:fldChar w:fldCharType="separate"/>
        </w:r>
        <w:r w:rsidR="002553B2">
          <w:rPr>
            <w:noProof/>
            <w:webHidden/>
          </w:rPr>
          <w:t>27</w:t>
        </w:r>
        <w:r w:rsidR="002553B2">
          <w:rPr>
            <w:noProof/>
            <w:webHidden/>
          </w:rPr>
          <w:fldChar w:fldCharType="end"/>
        </w:r>
      </w:hyperlink>
    </w:p>
    <w:p w14:paraId="24AE4CA7" w14:textId="53A88020" w:rsidR="002553B2" w:rsidRDefault="00DE7F1B">
      <w:pPr>
        <w:pStyle w:val="TOC2"/>
        <w:tabs>
          <w:tab w:val="left" w:pos="660"/>
          <w:tab w:val="right" w:leader="dot" w:pos="8683"/>
        </w:tabs>
        <w:rPr>
          <w:rFonts w:asciiTheme="minorHAnsi" w:eastAsiaTheme="minorEastAsia" w:hAnsiTheme="minorHAnsi" w:cstheme="minorBidi"/>
          <w:noProof/>
          <w:sz w:val="22"/>
          <w:szCs w:val="22"/>
        </w:rPr>
      </w:pPr>
      <w:hyperlink w:anchor="_Toc40732735" w:history="1">
        <w:r w:rsidR="002553B2" w:rsidRPr="005D248C">
          <w:rPr>
            <w:rStyle w:val="Hyperlink"/>
            <w:b/>
            <w:noProof/>
          </w:rPr>
          <w:t>3.</w:t>
        </w:r>
        <w:r w:rsidR="002553B2">
          <w:rPr>
            <w:rFonts w:asciiTheme="minorHAnsi" w:eastAsiaTheme="minorEastAsia" w:hAnsiTheme="minorHAnsi" w:cstheme="minorBidi"/>
            <w:noProof/>
            <w:sz w:val="22"/>
            <w:szCs w:val="22"/>
          </w:rPr>
          <w:tab/>
        </w:r>
        <w:r w:rsidR="002553B2" w:rsidRPr="005D248C">
          <w:rPr>
            <w:rStyle w:val="Hyperlink"/>
            <w:b/>
            <w:noProof/>
          </w:rPr>
          <w:t>Results and Discussions</w:t>
        </w:r>
        <w:r w:rsidR="002553B2">
          <w:rPr>
            <w:noProof/>
            <w:webHidden/>
          </w:rPr>
          <w:tab/>
        </w:r>
        <w:r w:rsidR="002553B2">
          <w:rPr>
            <w:noProof/>
            <w:webHidden/>
          </w:rPr>
          <w:fldChar w:fldCharType="begin"/>
        </w:r>
        <w:r w:rsidR="002553B2">
          <w:rPr>
            <w:noProof/>
            <w:webHidden/>
          </w:rPr>
          <w:instrText xml:space="preserve"> PAGEREF _Toc40732735 \h </w:instrText>
        </w:r>
        <w:r w:rsidR="002553B2">
          <w:rPr>
            <w:noProof/>
            <w:webHidden/>
          </w:rPr>
        </w:r>
        <w:r w:rsidR="002553B2">
          <w:rPr>
            <w:noProof/>
            <w:webHidden/>
          </w:rPr>
          <w:fldChar w:fldCharType="separate"/>
        </w:r>
        <w:r w:rsidR="002553B2">
          <w:rPr>
            <w:noProof/>
            <w:webHidden/>
          </w:rPr>
          <w:t>28</w:t>
        </w:r>
        <w:r w:rsidR="002553B2">
          <w:rPr>
            <w:noProof/>
            <w:webHidden/>
          </w:rPr>
          <w:fldChar w:fldCharType="end"/>
        </w:r>
      </w:hyperlink>
    </w:p>
    <w:p w14:paraId="4DBF73BD" w14:textId="5B3A3AA6" w:rsidR="002553B2" w:rsidRDefault="00DE7F1B">
      <w:pPr>
        <w:pStyle w:val="TOC2"/>
        <w:tabs>
          <w:tab w:val="left" w:pos="880"/>
          <w:tab w:val="right" w:leader="dot" w:pos="8683"/>
        </w:tabs>
        <w:rPr>
          <w:rFonts w:asciiTheme="minorHAnsi" w:eastAsiaTheme="minorEastAsia" w:hAnsiTheme="minorHAnsi" w:cstheme="minorBidi"/>
          <w:noProof/>
          <w:sz w:val="22"/>
          <w:szCs w:val="22"/>
        </w:rPr>
      </w:pPr>
      <w:hyperlink w:anchor="_Toc40732736" w:history="1">
        <w:r w:rsidR="002553B2" w:rsidRPr="005D248C">
          <w:rPr>
            <w:rStyle w:val="Hyperlink"/>
            <w:b/>
            <w:noProof/>
          </w:rPr>
          <w:t>3.1.</w:t>
        </w:r>
        <w:r w:rsidR="002553B2">
          <w:rPr>
            <w:rFonts w:asciiTheme="minorHAnsi" w:eastAsiaTheme="minorEastAsia" w:hAnsiTheme="minorHAnsi" w:cstheme="minorBidi"/>
            <w:noProof/>
            <w:sz w:val="22"/>
            <w:szCs w:val="22"/>
          </w:rPr>
          <w:tab/>
        </w:r>
        <w:r w:rsidR="002553B2" w:rsidRPr="005D248C">
          <w:rPr>
            <w:rStyle w:val="Hyperlink"/>
            <w:b/>
            <w:noProof/>
          </w:rPr>
          <w:t>Introduction</w:t>
        </w:r>
        <w:r w:rsidR="002553B2">
          <w:rPr>
            <w:noProof/>
            <w:webHidden/>
          </w:rPr>
          <w:tab/>
        </w:r>
        <w:r w:rsidR="002553B2">
          <w:rPr>
            <w:noProof/>
            <w:webHidden/>
          </w:rPr>
          <w:fldChar w:fldCharType="begin"/>
        </w:r>
        <w:r w:rsidR="002553B2">
          <w:rPr>
            <w:noProof/>
            <w:webHidden/>
          </w:rPr>
          <w:instrText xml:space="preserve"> PAGEREF _Toc40732736 \h </w:instrText>
        </w:r>
        <w:r w:rsidR="002553B2">
          <w:rPr>
            <w:noProof/>
            <w:webHidden/>
          </w:rPr>
        </w:r>
        <w:r w:rsidR="002553B2">
          <w:rPr>
            <w:noProof/>
            <w:webHidden/>
          </w:rPr>
          <w:fldChar w:fldCharType="separate"/>
        </w:r>
        <w:r w:rsidR="002553B2">
          <w:rPr>
            <w:noProof/>
            <w:webHidden/>
          </w:rPr>
          <w:t>28</w:t>
        </w:r>
        <w:r w:rsidR="002553B2">
          <w:rPr>
            <w:noProof/>
            <w:webHidden/>
          </w:rPr>
          <w:fldChar w:fldCharType="end"/>
        </w:r>
      </w:hyperlink>
    </w:p>
    <w:p w14:paraId="44C80808" w14:textId="3F558822" w:rsidR="002553B2" w:rsidRDefault="00DE7F1B">
      <w:pPr>
        <w:pStyle w:val="TOC2"/>
        <w:tabs>
          <w:tab w:val="right" w:leader="dot" w:pos="8683"/>
        </w:tabs>
        <w:rPr>
          <w:rFonts w:asciiTheme="minorHAnsi" w:eastAsiaTheme="minorEastAsia" w:hAnsiTheme="minorHAnsi" w:cstheme="minorBidi"/>
          <w:noProof/>
          <w:sz w:val="22"/>
          <w:szCs w:val="22"/>
        </w:rPr>
      </w:pPr>
      <w:hyperlink w:anchor="_Toc40732737" w:history="1">
        <w:r w:rsidR="002553B2" w:rsidRPr="005D248C">
          <w:rPr>
            <w:rStyle w:val="Hyperlink"/>
            <w:b/>
            <w:noProof/>
          </w:rPr>
          <w:t>3.2 Football as a concept of wellbeing</w:t>
        </w:r>
        <w:r w:rsidR="002553B2">
          <w:rPr>
            <w:noProof/>
            <w:webHidden/>
          </w:rPr>
          <w:tab/>
        </w:r>
        <w:r w:rsidR="002553B2">
          <w:rPr>
            <w:noProof/>
            <w:webHidden/>
          </w:rPr>
          <w:fldChar w:fldCharType="begin"/>
        </w:r>
        <w:r w:rsidR="002553B2">
          <w:rPr>
            <w:noProof/>
            <w:webHidden/>
          </w:rPr>
          <w:instrText xml:space="preserve"> PAGEREF _Toc40732737 \h </w:instrText>
        </w:r>
        <w:r w:rsidR="002553B2">
          <w:rPr>
            <w:noProof/>
            <w:webHidden/>
          </w:rPr>
        </w:r>
        <w:r w:rsidR="002553B2">
          <w:rPr>
            <w:noProof/>
            <w:webHidden/>
          </w:rPr>
          <w:fldChar w:fldCharType="separate"/>
        </w:r>
        <w:r w:rsidR="002553B2">
          <w:rPr>
            <w:noProof/>
            <w:webHidden/>
          </w:rPr>
          <w:t>29</w:t>
        </w:r>
        <w:r w:rsidR="002553B2">
          <w:rPr>
            <w:noProof/>
            <w:webHidden/>
          </w:rPr>
          <w:fldChar w:fldCharType="end"/>
        </w:r>
      </w:hyperlink>
    </w:p>
    <w:p w14:paraId="48E8E3BD" w14:textId="31ED8C4E" w:rsidR="002553B2" w:rsidRDefault="00DE7F1B">
      <w:pPr>
        <w:pStyle w:val="TOC2"/>
        <w:tabs>
          <w:tab w:val="left" w:pos="880"/>
          <w:tab w:val="right" w:leader="dot" w:pos="8683"/>
        </w:tabs>
        <w:rPr>
          <w:rFonts w:asciiTheme="minorHAnsi" w:eastAsiaTheme="minorEastAsia" w:hAnsiTheme="minorHAnsi" w:cstheme="minorBidi"/>
          <w:noProof/>
          <w:sz w:val="22"/>
          <w:szCs w:val="22"/>
        </w:rPr>
      </w:pPr>
      <w:hyperlink w:anchor="_Toc40732738" w:history="1">
        <w:r w:rsidR="002553B2" w:rsidRPr="005D248C">
          <w:rPr>
            <w:rStyle w:val="Hyperlink"/>
            <w:b/>
            <w:noProof/>
          </w:rPr>
          <w:t>3.3.</w:t>
        </w:r>
        <w:r w:rsidR="002553B2">
          <w:rPr>
            <w:rFonts w:asciiTheme="minorHAnsi" w:eastAsiaTheme="minorEastAsia" w:hAnsiTheme="minorHAnsi" w:cstheme="minorBidi"/>
            <w:noProof/>
            <w:sz w:val="22"/>
            <w:szCs w:val="22"/>
          </w:rPr>
          <w:tab/>
        </w:r>
        <w:r w:rsidR="002553B2" w:rsidRPr="005D248C">
          <w:rPr>
            <w:rStyle w:val="Hyperlink"/>
            <w:b/>
            <w:noProof/>
          </w:rPr>
          <w:t>Young Players as a Global Commodity</w:t>
        </w:r>
        <w:r w:rsidR="002553B2">
          <w:rPr>
            <w:noProof/>
            <w:webHidden/>
          </w:rPr>
          <w:tab/>
        </w:r>
        <w:r w:rsidR="002553B2">
          <w:rPr>
            <w:noProof/>
            <w:webHidden/>
          </w:rPr>
          <w:fldChar w:fldCharType="begin"/>
        </w:r>
        <w:r w:rsidR="002553B2">
          <w:rPr>
            <w:noProof/>
            <w:webHidden/>
          </w:rPr>
          <w:instrText xml:space="preserve"> PAGEREF _Toc40732738 \h </w:instrText>
        </w:r>
        <w:r w:rsidR="002553B2">
          <w:rPr>
            <w:noProof/>
            <w:webHidden/>
          </w:rPr>
        </w:r>
        <w:r w:rsidR="002553B2">
          <w:rPr>
            <w:noProof/>
            <w:webHidden/>
          </w:rPr>
          <w:fldChar w:fldCharType="separate"/>
        </w:r>
        <w:r w:rsidR="002553B2">
          <w:rPr>
            <w:noProof/>
            <w:webHidden/>
          </w:rPr>
          <w:t>32</w:t>
        </w:r>
        <w:r w:rsidR="002553B2">
          <w:rPr>
            <w:noProof/>
            <w:webHidden/>
          </w:rPr>
          <w:fldChar w:fldCharType="end"/>
        </w:r>
      </w:hyperlink>
    </w:p>
    <w:p w14:paraId="2975926B" w14:textId="3A7A3BBA" w:rsidR="002553B2" w:rsidRDefault="00DE7F1B">
      <w:pPr>
        <w:pStyle w:val="TOC2"/>
        <w:tabs>
          <w:tab w:val="left" w:pos="880"/>
          <w:tab w:val="right" w:leader="dot" w:pos="8683"/>
        </w:tabs>
        <w:rPr>
          <w:rFonts w:asciiTheme="minorHAnsi" w:eastAsiaTheme="minorEastAsia" w:hAnsiTheme="minorHAnsi" w:cstheme="minorBidi"/>
          <w:noProof/>
          <w:sz w:val="22"/>
          <w:szCs w:val="22"/>
        </w:rPr>
      </w:pPr>
      <w:hyperlink w:anchor="_Toc40732739" w:history="1">
        <w:r w:rsidR="002553B2" w:rsidRPr="005D248C">
          <w:rPr>
            <w:rStyle w:val="Hyperlink"/>
            <w:b/>
            <w:noProof/>
          </w:rPr>
          <w:t>3.4.</w:t>
        </w:r>
        <w:r w:rsidR="002553B2">
          <w:rPr>
            <w:rFonts w:asciiTheme="minorHAnsi" w:eastAsiaTheme="minorEastAsia" w:hAnsiTheme="minorHAnsi" w:cstheme="minorBidi"/>
            <w:noProof/>
            <w:sz w:val="22"/>
            <w:szCs w:val="22"/>
          </w:rPr>
          <w:tab/>
        </w:r>
        <w:r w:rsidR="002553B2" w:rsidRPr="005D248C">
          <w:rPr>
            <w:rStyle w:val="Hyperlink"/>
            <w:b/>
            <w:noProof/>
          </w:rPr>
          <w:t>Conclusion</w:t>
        </w:r>
        <w:r w:rsidR="002553B2">
          <w:rPr>
            <w:noProof/>
            <w:webHidden/>
          </w:rPr>
          <w:tab/>
        </w:r>
        <w:r w:rsidR="002553B2">
          <w:rPr>
            <w:noProof/>
            <w:webHidden/>
          </w:rPr>
          <w:fldChar w:fldCharType="begin"/>
        </w:r>
        <w:r w:rsidR="002553B2">
          <w:rPr>
            <w:noProof/>
            <w:webHidden/>
          </w:rPr>
          <w:instrText xml:space="preserve"> PAGEREF _Toc40732739 \h </w:instrText>
        </w:r>
        <w:r w:rsidR="002553B2">
          <w:rPr>
            <w:noProof/>
            <w:webHidden/>
          </w:rPr>
        </w:r>
        <w:r w:rsidR="002553B2">
          <w:rPr>
            <w:noProof/>
            <w:webHidden/>
          </w:rPr>
          <w:fldChar w:fldCharType="separate"/>
        </w:r>
        <w:r w:rsidR="002553B2">
          <w:rPr>
            <w:noProof/>
            <w:webHidden/>
          </w:rPr>
          <w:t>34</w:t>
        </w:r>
        <w:r w:rsidR="002553B2">
          <w:rPr>
            <w:noProof/>
            <w:webHidden/>
          </w:rPr>
          <w:fldChar w:fldCharType="end"/>
        </w:r>
      </w:hyperlink>
    </w:p>
    <w:p w14:paraId="1E7ED4A9" w14:textId="26F618B9" w:rsidR="002553B2" w:rsidRDefault="00DE7F1B">
      <w:pPr>
        <w:pStyle w:val="TOC2"/>
        <w:tabs>
          <w:tab w:val="left" w:pos="660"/>
          <w:tab w:val="right" w:leader="dot" w:pos="8683"/>
        </w:tabs>
        <w:rPr>
          <w:rFonts w:asciiTheme="minorHAnsi" w:eastAsiaTheme="minorEastAsia" w:hAnsiTheme="minorHAnsi" w:cstheme="minorBidi"/>
          <w:noProof/>
          <w:sz w:val="22"/>
          <w:szCs w:val="22"/>
        </w:rPr>
      </w:pPr>
      <w:hyperlink w:anchor="_Toc40732740" w:history="1">
        <w:r w:rsidR="002553B2" w:rsidRPr="005D248C">
          <w:rPr>
            <w:rStyle w:val="Hyperlink"/>
            <w:b/>
            <w:noProof/>
          </w:rPr>
          <w:t>4.</w:t>
        </w:r>
        <w:r w:rsidR="002553B2">
          <w:rPr>
            <w:rFonts w:asciiTheme="minorHAnsi" w:eastAsiaTheme="minorEastAsia" w:hAnsiTheme="minorHAnsi" w:cstheme="minorBidi"/>
            <w:noProof/>
            <w:sz w:val="22"/>
            <w:szCs w:val="22"/>
          </w:rPr>
          <w:tab/>
        </w:r>
        <w:r w:rsidR="002553B2" w:rsidRPr="005D248C">
          <w:rPr>
            <w:rStyle w:val="Hyperlink"/>
            <w:b/>
            <w:noProof/>
          </w:rPr>
          <w:t>CONCLUSION AND RECOMMENDATIONS</w:t>
        </w:r>
        <w:r w:rsidR="002553B2">
          <w:rPr>
            <w:noProof/>
            <w:webHidden/>
          </w:rPr>
          <w:tab/>
        </w:r>
        <w:r w:rsidR="002553B2">
          <w:rPr>
            <w:noProof/>
            <w:webHidden/>
          </w:rPr>
          <w:fldChar w:fldCharType="begin"/>
        </w:r>
        <w:r w:rsidR="002553B2">
          <w:rPr>
            <w:noProof/>
            <w:webHidden/>
          </w:rPr>
          <w:instrText xml:space="preserve"> PAGEREF _Toc40732740 \h </w:instrText>
        </w:r>
        <w:r w:rsidR="002553B2">
          <w:rPr>
            <w:noProof/>
            <w:webHidden/>
          </w:rPr>
        </w:r>
        <w:r w:rsidR="002553B2">
          <w:rPr>
            <w:noProof/>
            <w:webHidden/>
          </w:rPr>
          <w:fldChar w:fldCharType="separate"/>
        </w:r>
        <w:r w:rsidR="002553B2">
          <w:rPr>
            <w:noProof/>
            <w:webHidden/>
          </w:rPr>
          <w:t>35</w:t>
        </w:r>
        <w:r w:rsidR="002553B2">
          <w:rPr>
            <w:noProof/>
            <w:webHidden/>
          </w:rPr>
          <w:fldChar w:fldCharType="end"/>
        </w:r>
      </w:hyperlink>
    </w:p>
    <w:p w14:paraId="02B11D4F" w14:textId="418CDBAC" w:rsidR="002553B2" w:rsidRDefault="00DE7F1B">
      <w:pPr>
        <w:pStyle w:val="TOC1"/>
        <w:tabs>
          <w:tab w:val="left" w:pos="480"/>
          <w:tab w:val="right" w:leader="dot" w:pos="8683"/>
        </w:tabs>
        <w:rPr>
          <w:rFonts w:asciiTheme="minorHAnsi" w:eastAsiaTheme="minorEastAsia" w:hAnsiTheme="minorHAnsi" w:cstheme="minorBidi"/>
          <w:noProof/>
          <w:sz w:val="22"/>
          <w:szCs w:val="22"/>
        </w:rPr>
      </w:pPr>
      <w:hyperlink w:anchor="_Toc40732741" w:history="1">
        <w:r w:rsidR="002553B2" w:rsidRPr="005D248C">
          <w:rPr>
            <w:rStyle w:val="Hyperlink"/>
            <w:b/>
            <w:noProof/>
          </w:rPr>
          <w:t>5.</w:t>
        </w:r>
        <w:r w:rsidR="002553B2">
          <w:rPr>
            <w:rFonts w:asciiTheme="minorHAnsi" w:eastAsiaTheme="minorEastAsia" w:hAnsiTheme="minorHAnsi" w:cstheme="minorBidi"/>
            <w:noProof/>
            <w:sz w:val="22"/>
            <w:szCs w:val="22"/>
          </w:rPr>
          <w:tab/>
        </w:r>
        <w:r w:rsidR="002553B2" w:rsidRPr="005D248C">
          <w:rPr>
            <w:rStyle w:val="Hyperlink"/>
            <w:b/>
            <w:noProof/>
          </w:rPr>
          <w:t>REFERENCES</w:t>
        </w:r>
        <w:r w:rsidR="002553B2">
          <w:rPr>
            <w:noProof/>
            <w:webHidden/>
          </w:rPr>
          <w:tab/>
        </w:r>
        <w:r w:rsidR="002553B2">
          <w:rPr>
            <w:noProof/>
            <w:webHidden/>
          </w:rPr>
          <w:fldChar w:fldCharType="begin"/>
        </w:r>
        <w:r w:rsidR="002553B2">
          <w:rPr>
            <w:noProof/>
            <w:webHidden/>
          </w:rPr>
          <w:instrText xml:space="preserve"> PAGEREF _Toc40732741 \h </w:instrText>
        </w:r>
        <w:r w:rsidR="002553B2">
          <w:rPr>
            <w:noProof/>
            <w:webHidden/>
          </w:rPr>
        </w:r>
        <w:r w:rsidR="002553B2">
          <w:rPr>
            <w:noProof/>
            <w:webHidden/>
          </w:rPr>
          <w:fldChar w:fldCharType="separate"/>
        </w:r>
        <w:r w:rsidR="002553B2">
          <w:rPr>
            <w:noProof/>
            <w:webHidden/>
          </w:rPr>
          <w:t>37</w:t>
        </w:r>
        <w:r w:rsidR="002553B2">
          <w:rPr>
            <w:noProof/>
            <w:webHidden/>
          </w:rPr>
          <w:fldChar w:fldCharType="end"/>
        </w:r>
      </w:hyperlink>
    </w:p>
    <w:p w14:paraId="5FBDFEDE" w14:textId="1A92A3A3" w:rsidR="002553B2" w:rsidRDefault="00DE7F1B">
      <w:pPr>
        <w:pStyle w:val="TOC1"/>
        <w:tabs>
          <w:tab w:val="left" w:pos="480"/>
          <w:tab w:val="right" w:leader="dot" w:pos="8683"/>
        </w:tabs>
        <w:rPr>
          <w:rFonts w:asciiTheme="minorHAnsi" w:eastAsiaTheme="minorEastAsia" w:hAnsiTheme="minorHAnsi" w:cstheme="minorBidi"/>
          <w:noProof/>
          <w:sz w:val="22"/>
          <w:szCs w:val="22"/>
        </w:rPr>
      </w:pPr>
      <w:hyperlink w:anchor="_Toc40732742" w:history="1">
        <w:r w:rsidR="002553B2" w:rsidRPr="005D248C">
          <w:rPr>
            <w:rStyle w:val="Hyperlink"/>
            <w:b/>
            <w:noProof/>
          </w:rPr>
          <w:t>6.</w:t>
        </w:r>
        <w:r w:rsidR="002553B2">
          <w:rPr>
            <w:rFonts w:asciiTheme="minorHAnsi" w:eastAsiaTheme="minorEastAsia" w:hAnsiTheme="minorHAnsi" w:cstheme="minorBidi"/>
            <w:noProof/>
            <w:sz w:val="22"/>
            <w:szCs w:val="22"/>
          </w:rPr>
          <w:tab/>
        </w:r>
        <w:r w:rsidR="002553B2" w:rsidRPr="005D248C">
          <w:rPr>
            <w:rStyle w:val="Hyperlink"/>
            <w:b/>
            <w:noProof/>
          </w:rPr>
          <w:t>APPENDICES</w:t>
        </w:r>
        <w:r w:rsidR="002553B2">
          <w:rPr>
            <w:noProof/>
            <w:webHidden/>
          </w:rPr>
          <w:tab/>
        </w:r>
        <w:r w:rsidR="002553B2">
          <w:rPr>
            <w:noProof/>
            <w:webHidden/>
          </w:rPr>
          <w:fldChar w:fldCharType="begin"/>
        </w:r>
        <w:r w:rsidR="002553B2">
          <w:rPr>
            <w:noProof/>
            <w:webHidden/>
          </w:rPr>
          <w:instrText xml:space="preserve"> PAGEREF _Toc40732742 \h </w:instrText>
        </w:r>
        <w:r w:rsidR="002553B2">
          <w:rPr>
            <w:noProof/>
            <w:webHidden/>
          </w:rPr>
        </w:r>
        <w:r w:rsidR="002553B2">
          <w:rPr>
            <w:noProof/>
            <w:webHidden/>
          </w:rPr>
          <w:fldChar w:fldCharType="separate"/>
        </w:r>
        <w:r w:rsidR="002553B2">
          <w:rPr>
            <w:noProof/>
            <w:webHidden/>
          </w:rPr>
          <w:t>45</w:t>
        </w:r>
        <w:r w:rsidR="002553B2">
          <w:rPr>
            <w:noProof/>
            <w:webHidden/>
          </w:rPr>
          <w:fldChar w:fldCharType="end"/>
        </w:r>
      </w:hyperlink>
    </w:p>
    <w:p w14:paraId="16E77A12" w14:textId="39F18026" w:rsidR="002553B2" w:rsidRDefault="00DE7F1B">
      <w:pPr>
        <w:pStyle w:val="TOC2"/>
        <w:tabs>
          <w:tab w:val="right" w:leader="dot" w:pos="8683"/>
        </w:tabs>
        <w:rPr>
          <w:rFonts w:asciiTheme="minorHAnsi" w:eastAsiaTheme="minorEastAsia" w:hAnsiTheme="minorHAnsi" w:cstheme="minorBidi"/>
          <w:noProof/>
          <w:sz w:val="22"/>
          <w:szCs w:val="22"/>
        </w:rPr>
      </w:pPr>
      <w:hyperlink w:anchor="_Toc40732743" w:history="1">
        <w:r w:rsidR="002553B2" w:rsidRPr="005D248C">
          <w:rPr>
            <w:rStyle w:val="Hyperlink"/>
            <w:b/>
            <w:bCs/>
            <w:noProof/>
          </w:rPr>
          <w:t>6.1.</w:t>
        </w:r>
        <w:r w:rsidR="002553B2" w:rsidRPr="005D248C">
          <w:rPr>
            <w:rStyle w:val="Hyperlink"/>
            <w:noProof/>
          </w:rPr>
          <w:t xml:space="preserve"> </w:t>
        </w:r>
        <w:r w:rsidR="002553B2" w:rsidRPr="005D248C">
          <w:rPr>
            <w:rStyle w:val="Hyperlink"/>
            <w:b/>
            <w:noProof/>
          </w:rPr>
          <w:t>Appendices 1 Ethical Approval</w:t>
        </w:r>
        <w:r w:rsidR="002553B2">
          <w:rPr>
            <w:noProof/>
            <w:webHidden/>
          </w:rPr>
          <w:tab/>
        </w:r>
        <w:r w:rsidR="002553B2">
          <w:rPr>
            <w:noProof/>
            <w:webHidden/>
          </w:rPr>
          <w:fldChar w:fldCharType="begin"/>
        </w:r>
        <w:r w:rsidR="002553B2">
          <w:rPr>
            <w:noProof/>
            <w:webHidden/>
          </w:rPr>
          <w:instrText xml:space="preserve"> PAGEREF _Toc40732743 \h </w:instrText>
        </w:r>
        <w:r w:rsidR="002553B2">
          <w:rPr>
            <w:noProof/>
            <w:webHidden/>
          </w:rPr>
        </w:r>
        <w:r w:rsidR="002553B2">
          <w:rPr>
            <w:noProof/>
            <w:webHidden/>
          </w:rPr>
          <w:fldChar w:fldCharType="separate"/>
        </w:r>
        <w:r w:rsidR="002553B2">
          <w:rPr>
            <w:noProof/>
            <w:webHidden/>
          </w:rPr>
          <w:t>45</w:t>
        </w:r>
        <w:r w:rsidR="002553B2">
          <w:rPr>
            <w:noProof/>
            <w:webHidden/>
          </w:rPr>
          <w:fldChar w:fldCharType="end"/>
        </w:r>
      </w:hyperlink>
    </w:p>
    <w:p w14:paraId="3E7AB5E7" w14:textId="4942D2D7" w:rsidR="005E060A" w:rsidRDefault="005E060A" w:rsidP="005E060A">
      <w:pPr>
        <w:spacing w:line="480" w:lineRule="auto"/>
        <w:rPr>
          <w:b/>
        </w:rPr>
      </w:pPr>
      <w:r>
        <w:rPr>
          <w:b/>
        </w:rPr>
        <w:fldChar w:fldCharType="end"/>
      </w:r>
    </w:p>
    <w:p w14:paraId="04A141AD" w14:textId="77777777" w:rsidR="0083215B" w:rsidRPr="0083215B" w:rsidRDefault="005E060A" w:rsidP="005E060A">
      <w:pPr>
        <w:spacing w:line="480" w:lineRule="auto"/>
        <w:rPr>
          <w:b/>
        </w:rPr>
      </w:pPr>
      <w:r>
        <w:rPr>
          <w:b/>
        </w:rPr>
        <w:br w:type="page"/>
      </w:r>
    </w:p>
    <w:p w14:paraId="4067F08C" w14:textId="18C33173" w:rsidR="00080AF8" w:rsidRDefault="00080AF8">
      <w:pPr>
        <w:rPr>
          <w:b/>
          <w:bCs/>
        </w:rPr>
      </w:pPr>
    </w:p>
    <w:p w14:paraId="67F698AA" w14:textId="77777777" w:rsidR="0083446C" w:rsidRDefault="0083446C" w:rsidP="0083446C">
      <w:pPr>
        <w:rPr>
          <w:b/>
          <w:bCs/>
        </w:rPr>
      </w:pPr>
    </w:p>
    <w:p w14:paraId="41E8A250" w14:textId="77777777" w:rsidR="0083446C" w:rsidRDefault="0083446C" w:rsidP="006C4A4D">
      <w:pPr>
        <w:spacing w:line="480" w:lineRule="auto"/>
        <w:outlineLvl w:val="0"/>
        <w:rPr>
          <w:b/>
        </w:rPr>
      </w:pPr>
    </w:p>
    <w:p w14:paraId="0DC9B61D" w14:textId="3A2ED82C" w:rsidR="0083446C" w:rsidRDefault="0083446C" w:rsidP="006C4A4D">
      <w:pPr>
        <w:spacing w:line="480" w:lineRule="auto"/>
        <w:outlineLvl w:val="0"/>
        <w:rPr>
          <w:b/>
        </w:rPr>
      </w:pPr>
      <w:bookmarkStart w:id="2" w:name="_Toc40732723"/>
      <w:r>
        <w:rPr>
          <w:b/>
        </w:rPr>
        <w:t>ACKNOWLEDGEMENTS</w:t>
      </w:r>
      <w:bookmarkEnd w:id="2"/>
    </w:p>
    <w:p w14:paraId="64CA902E" w14:textId="77777777" w:rsidR="006C4A4D" w:rsidRPr="005E060A" w:rsidRDefault="006C4A4D" w:rsidP="006C4A4D">
      <w:pPr>
        <w:spacing w:line="360" w:lineRule="auto"/>
        <w:rPr>
          <w:b/>
          <w:i/>
        </w:rPr>
      </w:pPr>
    </w:p>
    <w:p w14:paraId="632FF8CA" w14:textId="2B5BE3AC" w:rsidR="00F564DF" w:rsidRPr="005A6200" w:rsidRDefault="00F564DF" w:rsidP="00B60B60">
      <w:pPr>
        <w:spacing w:line="480" w:lineRule="auto"/>
        <w:ind w:left="-567" w:right="-379"/>
        <w:jc w:val="both"/>
        <w:rPr>
          <w:color w:val="000000" w:themeColor="text1"/>
        </w:rPr>
      </w:pPr>
      <w:r w:rsidRPr="005A6200">
        <w:rPr>
          <w:color w:val="000000" w:themeColor="text1"/>
        </w:rPr>
        <w:t xml:space="preserve">Being a single parent undertaking full time study has not been without its upheavals. I have so many people to thank for the guidance and support throughout this period of my life, of whom I will forever be </w:t>
      </w:r>
      <w:r w:rsidR="00E50BAC" w:rsidRPr="005A6200">
        <w:rPr>
          <w:color w:val="000000" w:themeColor="text1"/>
        </w:rPr>
        <w:t>so grat</w:t>
      </w:r>
      <w:r w:rsidR="007B750F">
        <w:rPr>
          <w:color w:val="000000" w:themeColor="text1"/>
        </w:rPr>
        <w:t>e</w:t>
      </w:r>
      <w:r w:rsidR="00E50BAC" w:rsidRPr="005A6200">
        <w:rPr>
          <w:color w:val="000000" w:themeColor="text1"/>
        </w:rPr>
        <w:t>ful</w:t>
      </w:r>
      <w:r w:rsidRPr="005A6200">
        <w:rPr>
          <w:color w:val="000000" w:themeColor="text1"/>
        </w:rPr>
        <w:t xml:space="preserve"> to. Firstly, I would like to thank my tutors; Ken Dicks and Phillip Morgan, who through their wealth of knowledge, guidance and experience have helped me through the study period, their support has been invaluable and very much appreciated.</w:t>
      </w:r>
      <w:r w:rsidR="004615FB">
        <w:rPr>
          <w:color w:val="000000" w:themeColor="text1"/>
        </w:rPr>
        <w:t xml:space="preserve"> </w:t>
      </w:r>
      <w:r w:rsidR="00121B71">
        <w:rPr>
          <w:color w:val="000000" w:themeColor="text1"/>
        </w:rPr>
        <w:t>Also,</w:t>
      </w:r>
      <w:r w:rsidR="004615FB">
        <w:rPr>
          <w:color w:val="000000" w:themeColor="text1"/>
        </w:rPr>
        <w:t xml:space="preserve"> to Joanne Davies who has guided me through the final module of the degree course.</w:t>
      </w:r>
      <w:r w:rsidRPr="005A6200">
        <w:rPr>
          <w:color w:val="000000" w:themeColor="text1"/>
        </w:rPr>
        <w:t xml:space="preserve"> I would also like to thank my </w:t>
      </w:r>
      <w:r w:rsidR="00B07521">
        <w:rPr>
          <w:color w:val="000000" w:themeColor="text1"/>
        </w:rPr>
        <w:t>m</w:t>
      </w:r>
      <w:r w:rsidRPr="005A6200">
        <w:rPr>
          <w:color w:val="000000" w:themeColor="text1"/>
        </w:rPr>
        <w:t xml:space="preserve">other; </w:t>
      </w:r>
      <w:proofErr w:type="spellStart"/>
      <w:r w:rsidRPr="005A6200">
        <w:rPr>
          <w:color w:val="000000" w:themeColor="text1"/>
        </w:rPr>
        <w:t>Llinos</w:t>
      </w:r>
      <w:proofErr w:type="spellEnd"/>
      <w:r w:rsidRPr="005A6200">
        <w:rPr>
          <w:color w:val="000000" w:themeColor="text1"/>
        </w:rPr>
        <w:t xml:space="preserve"> and her partner, Nigel who have been my rock and supported me by taking the lead when needed. Thank you both for helping me with running my children to various locations on a daily basis whilst I have been juggling studying, working and being a parent, without your help, I would undoubtedly not have been able to undertake study. I would also like to thank my sister in law; Sophie, who has </w:t>
      </w:r>
      <w:r w:rsidR="00143322" w:rsidRPr="005A6200">
        <w:rPr>
          <w:color w:val="000000" w:themeColor="text1"/>
        </w:rPr>
        <w:t>kept me calm</w:t>
      </w:r>
      <w:r w:rsidRPr="005A6200">
        <w:rPr>
          <w:color w:val="000000" w:themeColor="text1"/>
        </w:rPr>
        <w:t xml:space="preserve"> when I felt that there was no light at the end of the tunnel, thank you for proofreading my work and </w:t>
      </w:r>
      <w:r w:rsidR="000C1FD6" w:rsidRPr="005A6200">
        <w:rPr>
          <w:color w:val="000000" w:themeColor="text1"/>
        </w:rPr>
        <w:t>supporting me</w:t>
      </w:r>
      <w:r w:rsidRPr="005A6200">
        <w:rPr>
          <w:color w:val="000000" w:themeColor="text1"/>
        </w:rPr>
        <w:t xml:space="preserve">. Also thank you to fellow students Rachel </w:t>
      </w:r>
      <w:r w:rsidR="00F61A28">
        <w:rPr>
          <w:color w:val="000000" w:themeColor="text1"/>
        </w:rPr>
        <w:t>K</w:t>
      </w:r>
      <w:r w:rsidRPr="005A6200">
        <w:rPr>
          <w:color w:val="000000" w:themeColor="text1"/>
        </w:rPr>
        <w:t>ing-Thomas and Anna Levett who have also levelled and supported me when I have felt like giving it all up, they have been my saviours in my hour of need, whether at the end of the group chat,</w:t>
      </w:r>
      <w:r w:rsidR="00153EF8" w:rsidRPr="005A6200">
        <w:rPr>
          <w:color w:val="000000" w:themeColor="text1"/>
        </w:rPr>
        <w:t xml:space="preserve"> or</w:t>
      </w:r>
      <w:r w:rsidRPr="005A6200">
        <w:rPr>
          <w:color w:val="000000" w:themeColor="text1"/>
        </w:rPr>
        <w:t xml:space="preserve"> sitting by my side to help me complete an assignment.</w:t>
      </w:r>
      <w:r w:rsidR="000B1C57">
        <w:rPr>
          <w:color w:val="000000" w:themeColor="text1"/>
        </w:rPr>
        <w:t xml:space="preserve"> </w:t>
      </w:r>
      <w:r w:rsidR="00241C75">
        <w:rPr>
          <w:color w:val="000000" w:themeColor="text1"/>
        </w:rPr>
        <w:t>Also,</w:t>
      </w:r>
      <w:r w:rsidR="00BD275E">
        <w:rPr>
          <w:color w:val="000000" w:themeColor="text1"/>
        </w:rPr>
        <w:t xml:space="preserve"> </w:t>
      </w:r>
      <w:r w:rsidR="002A7DEB">
        <w:rPr>
          <w:color w:val="000000" w:themeColor="text1"/>
        </w:rPr>
        <w:t>Dami</w:t>
      </w:r>
      <w:r w:rsidR="00D524A5">
        <w:rPr>
          <w:color w:val="000000" w:themeColor="text1"/>
        </w:rPr>
        <w:t xml:space="preserve">en McArdle who through his wealth of knowledge </w:t>
      </w:r>
      <w:r w:rsidR="008876B5">
        <w:rPr>
          <w:color w:val="000000" w:themeColor="text1"/>
        </w:rPr>
        <w:t xml:space="preserve">from coaching at </w:t>
      </w:r>
      <w:r w:rsidR="00BD275E">
        <w:rPr>
          <w:color w:val="000000" w:themeColor="text1"/>
        </w:rPr>
        <w:t xml:space="preserve">a </w:t>
      </w:r>
      <w:r w:rsidR="008876B5">
        <w:rPr>
          <w:color w:val="000000" w:themeColor="text1"/>
        </w:rPr>
        <w:t xml:space="preserve">professional level </w:t>
      </w:r>
      <w:r w:rsidR="002C1B57">
        <w:rPr>
          <w:color w:val="000000" w:themeColor="text1"/>
        </w:rPr>
        <w:t xml:space="preserve">has provided me </w:t>
      </w:r>
      <w:r w:rsidR="00EC39C8">
        <w:rPr>
          <w:color w:val="000000" w:themeColor="text1"/>
        </w:rPr>
        <w:t>with a great insight into the highs an</w:t>
      </w:r>
      <w:r w:rsidR="000B1C57">
        <w:rPr>
          <w:color w:val="000000" w:themeColor="text1"/>
        </w:rPr>
        <w:t xml:space="preserve">d </w:t>
      </w:r>
      <w:r w:rsidR="00EC39C8">
        <w:rPr>
          <w:color w:val="000000" w:themeColor="text1"/>
        </w:rPr>
        <w:t xml:space="preserve">lows of </w:t>
      </w:r>
      <w:r w:rsidR="000B1C57">
        <w:rPr>
          <w:color w:val="000000" w:themeColor="text1"/>
        </w:rPr>
        <w:t xml:space="preserve">professional football. </w:t>
      </w:r>
      <w:r w:rsidRPr="005A6200">
        <w:rPr>
          <w:color w:val="000000" w:themeColor="text1"/>
        </w:rPr>
        <w:t xml:space="preserve">Last but not least, I would like to thank my children; </w:t>
      </w:r>
      <w:proofErr w:type="spellStart"/>
      <w:r w:rsidRPr="005A6200">
        <w:rPr>
          <w:color w:val="000000" w:themeColor="text1"/>
        </w:rPr>
        <w:t>Jessicca</w:t>
      </w:r>
      <w:proofErr w:type="spellEnd"/>
      <w:r w:rsidRPr="005A6200">
        <w:rPr>
          <w:color w:val="000000" w:themeColor="text1"/>
        </w:rPr>
        <w:t xml:space="preserve">, Leah and Cian who have been on this journey with me. There have been some stressful moments in our household during my study period, with </w:t>
      </w:r>
      <w:r w:rsidR="00153EF8" w:rsidRPr="005A6200">
        <w:rPr>
          <w:color w:val="000000" w:themeColor="text1"/>
        </w:rPr>
        <w:t xml:space="preserve">all three studying for their </w:t>
      </w:r>
      <w:r w:rsidR="00895533" w:rsidRPr="005A6200">
        <w:rPr>
          <w:color w:val="000000" w:themeColor="text1"/>
        </w:rPr>
        <w:t xml:space="preserve">own </w:t>
      </w:r>
      <w:r w:rsidRPr="005A6200">
        <w:rPr>
          <w:color w:val="000000" w:themeColor="text1"/>
        </w:rPr>
        <w:t xml:space="preserve"> GCSE’s and A levels </w:t>
      </w:r>
      <w:r w:rsidR="00895533" w:rsidRPr="005A6200">
        <w:rPr>
          <w:color w:val="000000" w:themeColor="text1"/>
        </w:rPr>
        <w:t>at some point through this Journey</w:t>
      </w:r>
      <w:r w:rsidRPr="005A6200">
        <w:rPr>
          <w:color w:val="000000" w:themeColor="text1"/>
        </w:rPr>
        <w:t xml:space="preserve">. I hope that you </w:t>
      </w:r>
      <w:r w:rsidR="006308DE" w:rsidRPr="005A6200">
        <w:rPr>
          <w:color w:val="000000" w:themeColor="text1"/>
        </w:rPr>
        <w:t>all</w:t>
      </w:r>
      <w:r w:rsidRPr="005A6200">
        <w:rPr>
          <w:color w:val="000000" w:themeColor="text1"/>
        </w:rPr>
        <w:t xml:space="preserve"> succeed in your studies at </w:t>
      </w:r>
      <w:r w:rsidR="007A6F0A" w:rsidRPr="005A6200">
        <w:rPr>
          <w:color w:val="000000" w:themeColor="text1"/>
        </w:rPr>
        <w:t xml:space="preserve">School and </w:t>
      </w:r>
      <w:r w:rsidRPr="005A6200">
        <w:rPr>
          <w:color w:val="000000" w:themeColor="text1"/>
        </w:rPr>
        <w:t>University later</w:t>
      </w:r>
      <w:r w:rsidR="006308DE" w:rsidRPr="005A6200">
        <w:rPr>
          <w:color w:val="000000" w:themeColor="text1"/>
        </w:rPr>
        <w:t xml:space="preserve"> </w:t>
      </w:r>
      <w:r w:rsidRPr="005A6200">
        <w:rPr>
          <w:color w:val="000000" w:themeColor="text1"/>
        </w:rPr>
        <w:t>this year and in your future careers. Cian, I wish you well in your football career and hope that all your dreams and aspiration are successful.</w:t>
      </w:r>
    </w:p>
    <w:p w14:paraId="4A0A2F85" w14:textId="77777777" w:rsidR="005E060A" w:rsidRDefault="006C4A4D" w:rsidP="00F27C8D">
      <w:pPr>
        <w:spacing w:line="480" w:lineRule="auto"/>
        <w:ind w:right="-96"/>
        <w:outlineLvl w:val="0"/>
        <w:rPr>
          <w:b/>
        </w:rPr>
      </w:pPr>
      <w:r>
        <w:rPr>
          <w:b/>
        </w:rPr>
        <w:br w:type="page"/>
      </w:r>
      <w:bookmarkStart w:id="3" w:name="_Toc40732724"/>
      <w:r w:rsidR="00BA7FED">
        <w:rPr>
          <w:b/>
        </w:rPr>
        <w:t>ABSTRACT</w:t>
      </w:r>
      <w:bookmarkEnd w:id="3"/>
    </w:p>
    <w:p w14:paraId="03CDCFFF" w14:textId="21211BA6" w:rsidR="005E060A" w:rsidRDefault="00E10EE9" w:rsidP="00F27C8D">
      <w:pPr>
        <w:ind w:right="-96"/>
        <w:jc w:val="both"/>
        <w:rPr>
          <w:bCs/>
          <w:iCs/>
        </w:rPr>
      </w:pPr>
      <w:r w:rsidRPr="00937114">
        <w:rPr>
          <w:bCs/>
          <w:iCs/>
        </w:rPr>
        <w:t>A career as a professional footballer</w:t>
      </w:r>
      <w:r w:rsidR="00937114">
        <w:rPr>
          <w:bCs/>
          <w:iCs/>
        </w:rPr>
        <w:t xml:space="preserve"> </w:t>
      </w:r>
      <w:r w:rsidR="00BD5A48">
        <w:rPr>
          <w:bCs/>
          <w:iCs/>
        </w:rPr>
        <w:t>has long been</w:t>
      </w:r>
      <w:r w:rsidR="00707708">
        <w:rPr>
          <w:bCs/>
          <w:iCs/>
        </w:rPr>
        <w:t xml:space="preserve"> </w:t>
      </w:r>
      <w:r w:rsidR="00BD5A48">
        <w:rPr>
          <w:bCs/>
          <w:iCs/>
        </w:rPr>
        <w:t>considered the</w:t>
      </w:r>
      <w:r w:rsidR="00707708">
        <w:rPr>
          <w:bCs/>
          <w:iCs/>
        </w:rPr>
        <w:t xml:space="preserve"> ultimate career</w:t>
      </w:r>
      <w:r w:rsidR="00BD5A48">
        <w:rPr>
          <w:bCs/>
          <w:iCs/>
        </w:rPr>
        <w:t xml:space="preserve"> goal </w:t>
      </w:r>
      <w:r w:rsidR="00241201">
        <w:rPr>
          <w:bCs/>
          <w:iCs/>
        </w:rPr>
        <w:t xml:space="preserve">through the lens of </w:t>
      </w:r>
      <w:r w:rsidR="00BD5A48">
        <w:rPr>
          <w:bCs/>
          <w:iCs/>
        </w:rPr>
        <w:t>many</w:t>
      </w:r>
      <w:r w:rsidR="00707708">
        <w:rPr>
          <w:bCs/>
          <w:iCs/>
        </w:rPr>
        <w:t xml:space="preserve"> </w:t>
      </w:r>
      <w:r w:rsidR="008709BE">
        <w:rPr>
          <w:bCs/>
          <w:iCs/>
        </w:rPr>
        <w:t xml:space="preserve">young, </w:t>
      </w:r>
      <w:r w:rsidR="00933FCF">
        <w:rPr>
          <w:bCs/>
          <w:iCs/>
        </w:rPr>
        <w:t>talented,</w:t>
      </w:r>
      <w:r w:rsidR="008709BE">
        <w:rPr>
          <w:bCs/>
          <w:iCs/>
        </w:rPr>
        <w:t xml:space="preserve"> and ins</w:t>
      </w:r>
      <w:r w:rsidR="005E2232">
        <w:rPr>
          <w:bCs/>
          <w:iCs/>
        </w:rPr>
        <w:t>p</w:t>
      </w:r>
      <w:r w:rsidR="008709BE">
        <w:rPr>
          <w:bCs/>
          <w:iCs/>
        </w:rPr>
        <w:t xml:space="preserve">iring </w:t>
      </w:r>
      <w:r w:rsidR="005E2232">
        <w:rPr>
          <w:bCs/>
          <w:iCs/>
        </w:rPr>
        <w:t>footballers</w:t>
      </w:r>
      <w:r w:rsidR="00080E2A">
        <w:rPr>
          <w:bCs/>
          <w:iCs/>
        </w:rPr>
        <w:t>,</w:t>
      </w:r>
      <w:r w:rsidR="00866BE6">
        <w:rPr>
          <w:bCs/>
          <w:iCs/>
        </w:rPr>
        <w:t xml:space="preserve"> </w:t>
      </w:r>
      <w:r w:rsidR="00842E81">
        <w:rPr>
          <w:bCs/>
          <w:iCs/>
        </w:rPr>
        <w:t xml:space="preserve">not only </w:t>
      </w:r>
      <w:r w:rsidRPr="00937114">
        <w:rPr>
          <w:bCs/>
          <w:iCs/>
        </w:rPr>
        <w:t>within the U</w:t>
      </w:r>
      <w:r w:rsidR="00B8111D">
        <w:rPr>
          <w:bCs/>
          <w:iCs/>
        </w:rPr>
        <w:t xml:space="preserve">nited </w:t>
      </w:r>
      <w:r w:rsidRPr="00937114">
        <w:rPr>
          <w:bCs/>
          <w:iCs/>
        </w:rPr>
        <w:t xml:space="preserve"> </w:t>
      </w:r>
      <w:r w:rsidR="00B8111D">
        <w:rPr>
          <w:bCs/>
          <w:iCs/>
        </w:rPr>
        <w:t>Kingdom</w:t>
      </w:r>
      <w:r w:rsidR="00842E81">
        <w:rPr>
          <w:bCs/>
          <w:iCs/>
        </w:rPr>
        <w:t>, but global</w:t>
      </w:r>
      <w:r w:rsidR="00866BE6">
        <w:rPr>
          <w:bCs/>
          <w:iCs/>
        </w:rPr>
        <w:t>ly</w:t>
      </w:r>
      <w:r w:rsidR="00B45479">
        <w:rPr>
          <w:bCs/>
          <w:iCs/>
        </w:rPr>
        <w:t xml:space="preserve">. As a result, children have been given the opportunity to pursue their dreams </w:t>
      </w:r>
      <w:r w:rsidR="00BE68F1">
        <w:rPr>
          <w:bCs/>
          <w:iCs/>
        </w:rPr>
        <w:t xml:space="preserve">through </w:t>
      </w:r>
      <w:r w:rsidR="00B45479">
        <w:rPr>
          <w:bCs/>
          <w:iCs/>
        </w:rPr>
        <w:t xml:space="preserve">Football </w:t>
      </w:r>
      <w:r w:rsidR="00BE68F1">
        <w:rPr>
          <w:bCs/>
          <w:iCs/>
        </w:rPr>
        <w:t>A</w:t>
      </w:r>
      <w:r w:rsidR="00FD6B58">
        <w:rPr>
          <w:bCs/>
          <w:iCs/>
        </w:rPr>
        <w:t>c</w:t>
      </w:r>
      <w:r w:rsidR="00BE68F1">
        <w:rPr>
          <w:bCs/>
          <w:iCs/>
        </w:rPr>
        <w:t>ademy systems</w:t>
      </w:r>
      <w:r w:rsidR="00FD6B58">
        <w:rPr>
          <w:bCs/>
          <w:iCs/>
        </w:rPr>
        <w:t xml:space="preserve">. </w:t>
      </w:r>
      <w:r w:rsidR="00BD29D1">
        <w:rPr>
          <w:bCs/>
          <w:iCs/>
        </w:rPr>
        <w:t xml:space="preserve">However, </w:t>
      </w:r>
      <w:r w:rsidRPr="00937114">
        <w:rPr>
          <w:bCs/>
          <w:iCs/>
        </w:rPr>
        <w:t xml:space="preserve">increasing </w:t>
      </w:r>
      <w:r w:rsidR="00FD6B58">
        <w:rPr>
          <w:bCs/>
          <w:iCs/>
        </w:rPr>
        <w:t xml:space="preserve">concern </w:t>
      </w:r>
      <w:r w:rsidRPr="00937114">
        <w:rPr>
          <w:bCs/>
          <w:iCs/>
        </w:rPr>
        <w:t xml:space="preserve">has come to be placed on the way </w:t>
      </w:r>
      <w:r w:rsidR="00B02DA4">
        <w:rPr>
          <w:bCs/>
          <w:iCs/>
        </w:rPr>
        <w:t xml:space="preserve">in which </w:t>
      </w:r>
      <w:r w:rsidRPr="00937114">
        <w:rPr>
          <w:bCs/>
          <w:iCs/>
        </w:rPr>
        <w:t>young players are identified and developed within professional clubs</w:t>
      </w:r>
      <w:r w:rsidR="004B2CD7">
        <w:rPr>
          <w:bCs/>
          <w:iCs/>
        </w:rPr>
        <w:t xml:space="preserve"> within the UK</w:t>
      </w:r>
      <w:r w:rsidR="00FE32A2">
        <w:rPr>
          <w:bCs/>
          <w:iCs/>
        </w:rPr>
        <w:t>. W</w:t>
      </w:r>
      <w:r w:rsidR="00BD29D1">
        <w:rPr>
          <w:bCs/>
          <w:iCs/>
        </w:rPr>
        <w:t>ith p</w:t>
      </w:r>
      <w:r w:rsidRPr="00937114">
        <w:rPr>
          <w:bCs/>
          <w:iCs/>
        </w:rPr>
        <w:t xml:space="preserve">articular concern </w:t>
      </w:r>
      <w:r w:rsidR="00602D16">
        <w:rPr>
          <w:bCs/>
          <w:iCs/>
        </w:rPr>
        <w:t xml:space="preserve">being raised </w:t>
      </w:r>
      <w:r w:rsidRPr="00937114">
        <w:rPr>
          <w:bCs/>
          <w:iCs/>
        </w:rPr>
        <w:t xml:space="preserve">over the </w:t>
      </w:r>
      <w:r w:rsidR="00602D16">
        <w:rPr>
          <w:bCs/>
          <w:iCs/>
        </w:rPr>
        <w:t xml:space="preserve">limited </w:t>
      </w:r>
      <w:r w:rsidRPr="00937114">
        <w:rPr>
          <w:bCs/>
          <w:iCs/>
        </w:rPr>
        <w:t>number of players who, having</w:t>
      </w:r>
      <w:r w:rsidR="0029708D">
        <w:rPr>
          <w:bCs/>
          <w:iCs/>
        </w:rPr>
        <w:t xml:space="preserve"> made sacrifices </w:t>
      </w:r>
      <w:r w:rsidR="00090536">
        <w:rPr>
          <w:bCs/>
          <w:iCs/>
        </w:rPr>
        <w:t xml:space="preserve">in their </w:t>
      </w:r>
      <w:r w:rsidR="00766FAD">
        <w:rPr>
          <w:bCs/>
          <w:iCs/>
        </w:rPr>
        <w:t xml:space="preserve">young, </w:t>
      </w:r>
      <w:r w:rsidR="00090536">
        <w:rPr>
          <w:bCs/>
          <w:iCs/>
        </w:rPr>
        <w:t>personal live</w:t>
      </w:r>
      <w:r w:rsidR="00B32A48">
        <w:rPr>
          <w:bCs/>
          <w:iCs/>
        </w:rPr>
        <w:t>s</w:t>
      </w:r>
      <w:r w:rsidR="00B45479" w:rsidRPr="00B45479">
        <w:rPr>
          <w:bCs/>
          <w:iCs/>
        </w:rPr>
        <w:t xml:space="preserve"> </w:t>
      </w:r>
      <w:r w:rsidR="00B45479" w:rsidRPr="00B45479">
        <w:t>in order to develop their careers within the clubs</w:t>
      </w:r>
      <w:r w:rsidR="00B45479">
        <w:t>,</w:t>
      </w:r>
      <w:r w:rsidR="00B45479" w:rsidRPr="00B45479">
        <w:t xml:space="preserve"> </w:t>
      </w:r>
      <w:r w:rsidR="00B45479">
        <w:t xml:space="preserve">fail </w:t>
      </w:r>
      <w:r w:rsidR="00B45479" w:rsidRPr="00B45479">
        <w:t xml:space="preserve">to secure a professional contract. Unfortunately all too often their aspirations are </w:t>
      </w:r>
      <w:r w:rsidR="008140C5">
        <w:t>unfulfilled</w:t>
      </w:r>
      <w:r w:rsidR="00B45479" w:rsidRPr="00B45479">
        <w:t xml:space="preserve"> and </w:t>
      </w:r>
      <w:r w:rsidR="00FE32A2">
        <w:t>upon their</w:t>
      </w:r>
      <w:r w:rsidR="00B45479" w:rsidRPr="00B45479">
        <w:t xml:space="preserve"> releas</w:t>
      </w:r>
      <w:r w:rsidR="00FE32A2">
        <w:t>e</w:t>
      </w:r>
      <w:r w:rsidR="00B45479" w:rsidRPr="00B45479">
        <w:t xml:space="preserve"> from their clubs there </w:t>
      </w:r>
      <w:r w:rsidR="005E1E95">
        <w:t>appears to be a</w:t>
      </w:r>
      <w:r w:rsidR="00B45479" w:rsidRPr="00B45479">
        <w:t xml:space="preserve"> lack of concern for their welfare</w:t>
      </w:r>
      <w:r w:rsidR="005E1E95">
        <w:t xml:space="preserve">, with </w:t>
      </w:r>
      <w:r w:rsidR="00B01FED">
        <w:t>clubs offering</w:t>
      </w:r>
      <w:r w:rsidR="00B45479" w:rsidRPr="00B45479">
        <w:t xml:space="preserve"> little or no emotional support</w:t>
      </w:r>
      <w:r w:rsidR="00B45479">
        <w:t>,</w:t>
      </w:r>
      <w:r w:rsidR="00B45479" w:rsidRPr="00B45479">
        <w:t xml:space="preserve"> leaving these youngsters with a gaping hole in their </w:t>
      </w:r>
      <w:r w:rsidR="00B01FED">
        <w:t>future which</w:t>
      </w:r>
      <w:r w:rsidR="00B45479" w:rsidRPr="00B45479">
        <w:t xml:space="preserve"> was once filled </w:t>
      </w:r>
      <w:r w:rsidR="00390385">
        <w:t>with hopes and dreams.</w:t>
      </w:r>
    </w:p>
    <w:p w14:paraId="09B1127A" w14:textId="77777777" w:rsidR="0083215B" w:rsidRDefault="005E060A" w:rsidP="00F27C8D">
      <w:pPr>
        <w:spacing w:line="480" w:lineRule="auto"/>
        <w:ind w:right="-96"/>
        <w:outlineLvl w:val="0"/>
        <w:rPr>
          <w:b/>
        </w:rPr>
      </w:pPr>
      <w:r>
        <w:rPr>
          <w:b/>
        </w:rPr>
        <w:br w:type="page"/>
      </w:r>
      <w:bookmarkStart w:id="4" w:name="_Toc40732725"/>
      <w:r w:rsidR="00BA7FED" w:rsidRPr="0083215B">
        <w:rPr>
          <w:b/>
        </w:rPr>
        <w:t>ACRONYM</w:t>
      </w:r>
      <w:bookmarkEnd w:id="4"/>
      <w:r w:rsidR="00BA7FED" w:rsidRPr="0083215B">
        <w:rPr>
          <w:b/>
        </w:rPr>
        <w:t xml:space="preserve"> </w:t>
      </w:r>
    </w:p>
    <w:p w14:paraId="691E8592" w14:textId="77777777" w:rsidR="001D35FD" w:rsidRDefault="001D35FD" w:rsidP="00F27C8D">
      <w:pPr>
        <w:spacing w:line="480" w:lineRule="auto"/>
        <w:ind w:right="-96"/>
      </w:pPr>
      <w:r>
        <w:t>EFL - English Football League</w:t>
      </w:r>
    </w:p>
    <w:p w14:paraId="52F7152B" w14:textId="77777777" w:rsidR="001D35FD" w:rsidRDefault="001D35FD" w:rsidP="00F27C8D">
      <w:pPr>
        <w:spacing w:line="480" w:lineRule="auto"/>
        <w:ind w:right="-96"/>
      </w:pPr>
      <w:r>
        <w:t xml:space="preserve">EPPP - </w:t>
      </w:r>
      <w:r w:rsidRPr="00DC1465">
        <w:t>Elite Player Performance Plan</w:t>
      </w:r>
    </w:p>
    <w:p w14:paraId="6BF3F85F" w14:textId="77777777" w:rsidR="001D35FD" w:rsidRDefault="001D35FD" w:rsidP="00F27C8D">
      <w:pPr>
        <w:spacing w:line="480" w:lineRule="auto"/>
        <w:ind w:right="-96"/>
      </w:pPr>
      <w:proofErr w:type="spellStart"/>
      <w:r>
        <w:t>CoE</w:t>
      </w:r>
      <w:proofErr w:type="spellEnd"/>
      <w:r>
        <w:t xml:space="preserve"> – Centre of Excellence</w:t>
      </w:r>
    </w:p>
    <w:p w14:paraId="098C47FB" w14:textId="2586D4C0" w:rsidR="001D35FD" w:rsidRDefault="001D35FD" w:rsidP="00F27C8D">
      <w:pPr>
        <w:spacing w:line="480" w:lineRule="auto"/>
        <w:ind w:right="-96"/>
      </w:pPr>
      <w:r>
        <w:t>FA - Football Association</w:t>
      </w:r>
    </w:p>
    <w:p w14:paraId="65B21836" w14:textId="77777777" w:rsidR="006B4745" w:rsidRDefault="001D35FD" w:rsidP="00F27C8D">
      <w:pPr>
        <w:spacing w:line="480" w:lineRule="auto"/>
        <w:ind w:right="-96"/>
      </w:pPr>
      <w:r>
        <w:t>PL – Premier League</w:t>
      </w:r>
    </w:p>
    <w:p w14:paraId="4C880298" w14:textId="77777777" w:rsidR="00BC55FA" w:rsidRPr="006B4745" w:rsidRDefault="00BC55FA" w:rsidP="00F27C8D">
      <w:pPr>
        <w:spacing w:line="480" w:lineRule="auto"/>
        <w:ind w:right="-96"/>
      </w:pPr>
      <w:r>
        <w:t>UNCRC - United Nations Convention on the Rights of the Child</w:t>
      </w:r>
    </w:p>
    <w:p w14:paraId="18D864A7" w14:textId="1593285B" w:rsidR="004317A6" w:rsidRDefault="004136AB" w:rsidP="00F27C8D">
      <w:pPr>
        <w:spacing w:line="480" w:lineRule="auto"/>
        <w:ind w:right="-96"/>
      </w:pPr>
      <w:r>
        <w:t>UK</w:t>
      </w:r>
      <w:r w:rsidR="00B132DB">
        <w:t xml:space="preserve"> </w:t>
      </w:r>
      <w:r>
        <w:t>- United Kingdom</w:t>
      </w:r>
    </w:p>
    <w:p w14:paraId="2B83F70D" w14:textId="6119C1A0" w:rsidR="00B132DB" w:rsidRDefault="00B132DB" w:rsidP="00F27C8D">
      <w:pPr>
        <w:spacing w:line="480" w:lineRule="auto"/>
        <w:ind w:right="-96"/>
      </w:pPr>
      <w:r>
        <w:t>WHO - World Health Organisation</w:t>
      </w:r>
    </w:p>
    <w:p w14:paraId="198A39F0" w14:textId="24D0A4BA" w:rsidR="00597465" w:rsidRDefault="001470C4" w:rsidP="00F27C8D">
      <w:pPr>
        <w:spacing w:line="480" w:lineRule="auto"/>
        <w:ind w:right="-96"/>
        <w:rPr>
          <w:color w:val="000000" w:themeColor="text1"/>
        </w:rPr>
      </w:pPr>
      <w:r>
        <w:t xml:space="preserve">WSL - </w:t>
      </w:r>
      <w:r w:rsidR="00FD6A82" w:rsidRPr="0030489B">
        <w:rPr>
          <w:color w:val="000000" w:themeColor="text1"/>
        </w:rPr>
        <w:t>Women’s Super League</w:t>
      </w:r>
    </w:p>
    <w:p w14:paraId="6F772943" w14:textId="77777777" w:rsidR="00423491" w:rsidRDefault="008E249C" w:rsidP="008E249C">
      <w:pPr>
        <w:spacing w:line="480" w:lineRule="auto"/>
        <w:ind w:right="-96"/>
        <w:rPr>
          <w:color w:val="000000" w:themeColor="text1"/>
        </w:rPr>
      </w:pPr>
      <w:r>
        <w:rPr>
          <w:color w:val="000000" w:themeColor="text1"/>
        </w:rPr>
        <w:t xml:space="preserve">YDP – Youth Development </w:t>
      </w:r>
      <w:r w:rsidR="00423491">
        <w:rPr>
          <w:color w:val="000000" w:themeColor="text1"/>
        </w:rPr>
        <w:t>Phase</w:t>
      </w:r>
    </w:p>
    <w:p w14:paraId="2B87A9F2" w14:textId="00C0E310" w:rsidR="00597465" w:rsidRDefault="00423491" w:rsidP="008E249C">
      <w:pPr>
        <w:spacing w:line="480" w:lineRule="auto"/>
        <w:ind w:right="-96"/>
        <w:rPr>
          <w:color w:val="000000" w:themeColor="text1"/>
        </w:rPr>
      </w:pPr>
      <w:r>
        <w:rPr>
          <w:color w:val="000000" w:themeColor="text1"/>
        </w:rPr>
        <w:t>PDP- Professional Development Phase</w:t>
      </w:r>
      <w:r w:rsidR="00597465">
        <w:rPr>
          <w:color w:val="000000" w:themeColor="text1"/>
        </w:rPr>
        <w:br w:type="page"/>
      </w:r>
    </w:p>
    <w:p w14:paraId="6FC9CF5E" w14:textId="77777777" w:rsidR="00015F93" w:rsidRDefault="00015F93" w:rsidP="00F27C8D">
      <w:pPr>
        <w:pStyle w:val="ListParagraph"/>
        <w:spacing w:line="480" w:lineRule="auto"/>
        <w:ind w:left="-207" w:right="-96"/>
        <w:jc w:val="both"/>
      </w:pPr>
    </w:p>
    <w:p w14:paraId="6AFB0FF3" w14:textId="1B6BA6A7" w:rsidR="00656DBC" w:rsidRPr="00A108D7" w:rsidRDefault="00BB2491" w:rsidP="00B24432">
      <w:pPr>
        <w:pStyle w:val="ListParagraph"/>
        <w:numPr>
          <w:ilvl w:val="0"/>
          <w:numId w:val="1"/>
        </w:numPr>
        <w:spacing w:line="480" w:lineRule="auto"/>
        <w:ind w:right="-96"/>
        <w:outlineLvl w:val="0"/>
        <w:rPr>
          <w:b/>
        </w:rPr>
      </w:pPr>
      <w:bookmarkStart w:id="5" w:name="_Toc40732726"/>
      <w:r w:rsidRPr="00FA7715">
        <w:rPr>
          <w:b/>
        </w:rPr>
        <w:t>INTRODUCTION</w:t>
      </w:r>
      <w:bookmarkEnd w:id="5"/>
      <w:r w:rsidR="008B1EAF" w:rsidRPr="00A108D7">
        <w:rPr>
          <w:b/>
        </w:rPr>
        <w:t xml:space="preserve"> </w:t>
      </w:r>
    </w:p>
    <w:p w14:paraId="4000B3C6" w14:textId="51B1BD35" w:rsidR="00BB6606" w:rsidRDefault="004A1ACE" w:rsidP="00B60B60">
      <w:pPr>
        <w:spacing w:line="480" w:lineRule="auto"/>
        <w:ind w:left="-567" w:right="-379"/>
        <w:jc w:val="both"/>
      </w:pPr>
      <w:r w:rsidRPr="004A1ACE">
        <w:t>Whilst this dissertation will focus on football</w:t>
      </w:r>
      <w:r w:rsidR="0030419D">
        <w:t>,</w:t>
      </w:r>
      <w:r w:rsidRPr="004A1ACE">
        <w:t xml:space="preserve"> the literature may</w:t>
      </w:r>
      <w:r w:rsidR="001D0806">
        <w:t xml:space="preserve"> also</w:t>
      </w:r>
      <w:r w:rsidRPr="004A1ACE">
        <w:t xml:space="preserve"> apply to various other sporting activities including but not limited to water sports such as rowing, indoor sports such as basketball and other outdoor sports such as rugby, all of which entail working as part of a team. The long term psychological effects that team players </w:t>
      </w:r>
      <w:r w:rsidR="00945E2E">
        <w:t xml:space="preserve">may experience during and after their time as sporting </w:t>
      </w:r>
      <w:r w:rsidR="00B27D64">
        <w:t>p</w:t>
      </w:r>
      <w:r w:rsidR="00945E2E">
        <w:t xml:space="preserve">rofessionals </w:t>
      </w:r>
      <w:r w:rsidR="0078056F" w:rsidRPr="004A1ACE">
        <w:t>cannot</w:t>
      </w:r>
      <w:r w:rsidRPr="004A1ACE">
        <w:t xml:space="preserve"> be underestimated</w:t>
      </w:r>
      <w:r w:rsidR="0078056F">
        <w:t>,</w:t>
      </w:r>
      <w:r w:rsidRPr="004A1ACE">
        <w:t xml:space="preserve"> particular</w:t>
      </w:r>
      <w:r w:rsidR="0078056F">
        <w:t>ly</w:t>
      </w:r>
      <w:r w:rsidRPr="004A1ACE">
        <w:t xml:space="preserve"> in the world of professional football where an injury</w:t>
      </w:r>
      <w:r w:rsidR="00B27D64">
        <w:t xml:space="preserve"> or</w:t>
      </w:r>
      <w:r w:rsidRPr="004A1ACE">
        <w:t xml:space="preserve"> </w:t>
      </w:r>
      <w:r w:rsidR="00677CDB">
        <w:t>being unable to meet the required s</w:t>
      </w:r>
      <w:r w:rsidR="00457997">
        <w:t xml:space="preserve">tandards </w:t>
      </w:r>
      <w:r w:rsidRPr="004A1ACE">
        <w:t xml:space="preserve">may curtail the footballer’s future career indefinitely. </w:t>
      </w:r>
    </w:p>
    <w:p w14:paraId="1D69D815" w14:textId="77777777" w:rsidR="00BB6606" w:rsidRDefault="00BB6606" w:rsidP="00B60B60">
      <w:pPr>
        <w:spacing w:line="480" w:lineRule="auto"/>
        <w:ind w:left="-567" w:right="-379"/>
        <w:jc w:val="both"/>
      </w:pPr>
    </w:p>
    <w:p w14:paraId="3FC3FE72" w14:textId="2A0CA31E" w:rsidR="004A1ACE" w:rsidRDefault="004A1ACE" w:rsidP="00B60B60">
      <w:pPr>
        <w:spacing w:line="480" w:lineRule="auto"/>
        <w:ind w:left="-567" w:right="-379"/>
        <w:jc w:val="both"/>
      </w:pPr>
      <w:r w:rsidRPr="004A1ACE">
        <w:t xml:space="preserve"> </w:t>
      </w:r>
      <w:r w:rsidR="008C150F" w:rsidRPr="008C150F">
        <w:t>In the absence of evidence of studies that have attempted to research the outcomes of mental health and wellbeing of players having been part of and completed a journey through the Football Academy system</w:t>
      </w:r>
      <w:r w:rsidR="00BF011D">
        <w:t>,</w:t>
      </w:r>
      <w:r w:rsidR="008C150F" w:rsidRPr="008C150F">
        <w:t xml:space="preserve"> this dissertation will attempt to critically examine by way of reviewing literature the responsibilities and potential welfare concerns that may be raised in the world of professional football.  It will particularly focus on the introduction of the ‘Charter for Quality’ (Wilkinson,</w:t>
      </w:r>
      <w:r w:rsidR="00131639">
        <w:t xml:space="preserve"> </w:t>
      </w:r>
      <w:r w:rsidR="008C150F" w:rsidRPr="008C150F">
        <w:t>1997) and the Elite Players Performance Plan (EPPP) (Premier League, 2019) into the world of English football.  It will further critically analyse how the Football Association (</w:t>
      </w:r>
      <w:r w:rsidR="004D03F3">
        <w:t>Wilkinson,</w:t>
      </w:r>
      <w:r w:rsidR="00427527">
        <w:t xml:space="preserve"> </w:t>
      </w:r>
      <w:r w:rsidR="008C150F" w:rsidRPr="008C150F">
        <w:t>1997) have incorporated these policies into their Charter.</w:t>
      </w:r>
      <w:r w:rsidR="00154A08">
        <w:t xml:space="preserve"> </w:t>
      </w:r>
      <w:r w:rsidR="008C150F" w:rsidRPr="008C150F">
        <w:t>Furthermore</w:t>
      </w:r>
      <w:r w:rsidR="00754313">
        <w:t>,</w:t>
      </w:r>
      <w:r w:rsidR="008C150F" w:rsidRPr="008C150F">
        <w:t xml:space="preserve"> it will probe various policies and legislations introduced by Government such as the </w:t>
      </w:r>
      <w:r w:rsidR="00725129">
        <w:t>(</w:t>
      </w:r>
      <w:r w:rsidR="008C150F" w:rsidRPr="008C150F">
        <w:t>Department for Digital, Culture, Media and Sport, Department of Health and Social Care, Deputy Prime Minister’s Office and The Rt Hon. Nick Clegg</w:t>
      </w:r>
      <w:r w:rsidR="00AD5052">
        <w:t xml:space="preserve"> (2015)</w:t>
      </w:r>
      <w:r w:rsidR="00754313">
        <w:t xml:space="preserve">. </w:t>
      </w:r>
      <w:r w:rsidR="008C150F" w:rsidRPr="008C150F">
        <w:t xml:space="preserve">It will also analyse the </w:t>
      </w:r>
      <w:r w:rsidR="008C150F" w:rsidRPr="00DB7186">
        <w:rPr>
          <w:i/>
          <w:iCs/>
        </w:rPr>
        <w:t>United Nations Convention on the rights of the Child</w:t>
      </w:r>
      <w:r w:rsidR="008C150F" w:rsidRPr="008C150F">
        <w:t xml:space="preserve">, </w:t>
      </w:r>
      <w:r w:rsidR="00887EAF">
        <w:t>(</w:t>
      </w:r>
      <w:r w:rsidR="0061725A" w:rsidRPr="00ED5856">
        <w:t xml:space="preserve">United </w:t>
      </w:r>
      <w:r w:rsidR="00CF2D2B" w:rsidRPr="00ED5856">
        <w:t>Nations,</w:t>
      </w:r>
      <w:r w:rsidR="00CF2D2B">
        <w:t xml:space="preserve"> 1989</w:t>
      </w:r>
      <w:r w:rsidR="00887EAF">
        <w:t>)</w:t>
      </w:r>
      <w:r w:rsidR="008C150F" w:rsidRPr="008C150F">
        <w:t xml:space="preserve"> to which </w:t>
      </w:r>
      <w:r w:rsidR="00495507">
        <w:t>the United Kingdom</w:t>
      </w:r>
      <w:r w:rsidR="008C150F" w:rsidRPr="008C150F">
        <w:t xml:space="preserve"> has ratified (</w:t>
      </w:r>
      <w:r w:rsidR="00AB7C73">
        <w:t>Department for Education, 2010</w:t>
      </w:r>
      <w:r w:rsidR="008C150F" w:rsidRPr="008C150F">
        <w:t>) and whether such Academies contravene this Convention.</w:t>
      </w:r>
    </w:p>
    <w:p w14:paraId="05934FDD" w14:textId="77777777" w:rsidR="008C150F" w:rsidRPr="00B907BB" w:rsidRDefault="008C150F" w:rsidP="00B60B60">
      <w:pPr>
        <w:spacing w:line="480" w:lineRule="auto"/>
        <w:ind w:left="-567" w:right="-379"/>
        <w:jc w:val="both"/>
      </w:pPr>
    </w:p>
    <w:p w14:paraId="7F90BB03" w14:textId="3B528D37" w:rsidR="00B84DA2" w:rsidRPr="00B907BB" w:rsidRDefault="00347E24" w:rsidP="00F27C8D">
      <w:pPr>
        <w:spacing w:line="480" w:lineRule="auto"/>
        <w:ind w:left="-567" w:right="-96"/>
        <w:jc w:val="both"/>
      </w:pPr>
      <w:r w:rsidRPr="00347E24">
        <w:t xml:space="preserve">Magowan (2015) reports that there are approximately 12,500 youths attending an Academy at any one time. He </w:t>
      </w:r>
      <w:r w:rsidR="008564ED">
        <w:t>further claims that</w:t>
      </w:r>
      <w:r w:rsidR="001C3257">
        <w:t xml:space="preserve"> by the age of sixteen, only</w:t>
      </w:r>
      <w:r w:rsidRPr="00347E24">
        <w:t xml:space="preserve"> two percent manage to secure a scholarship</w:t>
      </w:r>
      <w:r w:rsidR="003A3C4C">
        <w:t xml:space="preserve">, progressing to </w:t>
      </w:r>
      <w:r w:rsidRPr="00347E24">
        <w:t>the ‘top five tiers of domestic game by the age of eighteen’ resulting in a success rate of 0.012 percent who become Premier League Professionals. Whilst there is no doubt that these Academies are a source to spur children on, regardless of background</w:t>
      </w:r>
      <w:r w:rsidR="00852157">
        <w:t>,</w:t>
      </w:r>
      <w:r w:rsidRPr="00347E24">
        <w:t xml:space="preserve"> the small percentage of those who become professional players in the long-term implies that some sort of support should be available for children who are not able to achieve such status.  </w:t>
      </w:r>
    </w:p>
    <w:p w14:paraId="56C4DC5C" w14:textId="77777777" w:rsidR="00170555" w:rsidRDefault="00170555" w:rsidP="00516D8D">
      <w:pPr>
        <w:spacing w:line="480" w:lineRule="auto"/>
        <w:ind w:right="-379"/>
        <w:jc w:val="both"/>
      </w:pPr>
    </w:p>
    <w:p w14:paraId="496A2E97" w14:textId="430755D6" w:rsidR="00170555" w:rsidRDefault="00170555" w:rsidP="00B60B60">
      <w:pPr>
        <w:spacing w:line="480" w:lineRule="auto"/>
        <w:ind w:left="-567" w:right="-379"/>
        <w:jc w:val="both"/>
      </w:pPr>
      <w:r w:rsidRPr="00170555">
        <w:t>Notwithstanding these figures it is perhaps not surprising that not all players are able to achieve the required level to continue a career as a professional footballer (EFL, 2018)</w:t>
      </w:r>
      <w:r w:rsidR="00F35DB7">
        <w:t>.</w:t>
      </w:r>
      <w:r w:rsidRPr="00170555">
        <w:t xml:space="preserve"> What these children wil</w:t>
      </w:r>
      <w:r w:rsidR="00F35DB7">
        <w:t>l</w:t>
      </w:r>
      <w:r w:rsidRPr="00170555">
        <w:t xml:space="preserve"> experience is a failure</w:t>
      </w:r>
      <w:r w:rsidR="008A520F">
        <w:t xml:space="preserve"> (Piaget, </w:t>
      </w:r>
      <w:r w:rsidR="00CF6A82">
        <w:t>1954)</w:t>
      </w:r>
      <w:r w:rsidRPr="00170555">
        <w:t xml:space="preserve"> which can have a considerable impact on the young person’s perception of themselves and their self-worth (Maslow, 1954; Jenkins, 2004; Erikson, 1971). This dissertation will therefore seek to examine the strengths and weaknesses of </w:t>
      </w:r>
      <w:r w:rsidR="00F35DB7">
        <w:t>A</w:t>
      </w:r>
      <w:r w:rsidRPr="00170555">
        <w:t xml:space="preserve">cademies in youth development football.  With reference to existing literature it will investigate if and how those young players, chasing their dreams can do so in a healthy, positive way </w:t>
      </w:r>
      <w:r w:rsidR="0050355E">
        <w:t>as o</w:t>
      </w:r>
      <w:r w:rsidR="00A42DD0">
        <w:t>pposed to</w:t>
      </w:r>
      <w:r w:rsidRPr="00170555">
        <w:t xml:space="preserve"> one that appears to have little or no regard for their well-being, potentially shattering dreams of becoming the next football superstar and perceiving their life as over due to a failure to be chosen at </w:t>
      </w:r>
      <w:r w:rsidR="002F7D6A">
        <w:t>A</w:t>
      </w:r>
      <w:r w:rsidRPr="00170555">
        <w:t>cademy level.</w:t>
      </w:r>
    </w:p>
    <w:p w14:paraId="742914FC" w14:textId="77777777" w:rsidR="009B068C" w:rsidRPr="009B068C" w:rsidRDefault="009B068C" w:rsidP="00F27C8D">
      <w:pPr>
        <w:spacing w:line="480" w:lineRule="auto"/>
        <w:ind w:right="-96"/>
        <w:jc w:val="both"/>
      </w:pPr>
    </w:p>
    <w:p w14:paraId="409A0F91" w14:textId="346C82EB" w:rsidR="004317A6" w:rsidRPr="00077E66" w:rsidRDefault="00BA7FED" w:rsidP="00B24432">
      <w:pPr>
        <w:pStyle w:val="ListParagraph"/>
        <w:numPr>
          <w:ilvl w:val="0"/>
          <w:numId w:val="1"/>
        </w:numPr>
        <w:spacing w:line="480" w:lineRule="auto"/>
        <w:ind w:right="-96"/>
        <w:outlineLvl w:val="0"/>
        <w:rPr>
          <w:b/>
        </w:rPr>
      </w:pPr>
      <w:bookmarkStart w:id="6" w:name="_Toc40732727"/>
      <w:r w:rsidRPr="00077E66">
        <w:rPr>
          <w:b/>
        </w:rPr>
        <w:t>LITERATURE REVIEW</w:t>
      </w:r>
      <w:bookmarkEnd w:id="6"/>
      <w:r w:rsidRPr="00077E66">
        <w:rPr>
          <w:b/>
        </w:rPr>
        <w:t xml:space="preserve"> </w:t>
      </w:r>
    </w:p>
    <w:p w14:paraId="715410A7" w14:textId="36D5BAEC" w:rsidR="005E060A" w:rsidRPr="00174428" w:rsidRDefault="005E060A" w:rsidP="00B24432">
      <w:pPr>
        <w:pStyle w:val="ListParagraph"/>
        <w:numPr>
          <w:ilvl w:val="1"/>
          <w:numId w:val="2"/>
        </w:numPr>
        <w:spacing w:line="480" w:lineRule="auto"/>
        <w:ind w:right="-96"/>
        <w:outlineLvl w:val="1"/>
        <w:rPr>
          <w:b/>
        </w:rPr>
      </w:pPr>
      <w:bookmarkStart w:id="7" w:name="_Toc40732728"/>
      <w:r w:rsidRPr="00174428">
        <w:rPr>
          <w:b/>
        </w:rPr>
        <w:t>Introduction</w:t>
      </w:r>
      <w:bookmarkEnd w:id="7"/>
      <w:r w:rsidRPr="00174428">
        <w:rPr>
          <w:b/>
        </w:rPr>
        <w:t xml:space="preserve"> </w:t>
      </w:r>
    </w:p>
    <w:p w14:paraId="3317BD5C" w14:textId="77777777" w:rsidR="00101953" w:rsidRDefault="00040071" w:rsidP="00B60B60">
      <w:pPr>
        <w:spacing w:line="480" w:lineRule="auto"/>
        <w:ind w:left="-567" w:right="-379"/>
        <w:jc w:val="both"/>
      </w:pPr>
      <w:r>
        <w:t>This</w:t>
      </w:r>
      <w:r w:rsidR="00945D24">
        <w:t xml:space="preserve"> literature review will</w:t>
      </w:r>
      <w:r w:rsidR="00CD195D">
        <w:t xml:space="preserve"> </w:t>
      </w:r>
      <w:r w:rsidR="00C47B1A">
        <w:t xml:space="preserve">seek to investigate </w:t>
      </w:r>
      <w:r w:rsidR="0089151B">
        <w:t>some of the</w:t>
      </w:r>
      <w:r w:rsidR="00C47B1A">
        <w:t xml:space="preserve"> topics surrounding </w:t>
      </w:r>
      <w:r w:rsidR="00D524DD">
        <w:t xml:space="preserve">the </w:t>
      </w:r>
      <w:r w:rsidR="00B57E8F">
        <w:t xml:space="preserve">journey to </w:t>
      </w:r>
      <w:r w:rsidR="00E91B03">
        <w:t xml:space="preserve">success and </w:t>
      </w:r>
      <w:r w:rsidR="00956A35">
        <w:t>failures</w:t>
      </w:r>
      <w:r w:rsidR="00D524DD">
        <w:t xml:space="preserve"> </w:t>
      </w:r>
      <w:r w:rsidR="00E37D6A">
        <w:t xml:space="preserve">of </w:t>
      </w:r>
      <w:r w:rsidR="00C47B1A">
        <w:t xml:space="preserve">the </w:t>
      </w:r>
      <w:r w:rsidR="004962C9">
        <w:t>national</w:t>
      </w:r>
      <w:r w:rsidR="00E37D6A">
        <w:t xml:space="preserve"> game of football</w:t>
      </w:r>
      <w:r w:rsidR="00956A35">
        <w:t>, leadin</w:t>
      </w:r>
      <w:r w:rsidR="00713477">
        <w:t>g</w:t>
      </w:r>
      <w:r w:rsidR="00956A35">
        <w:t xml:space="preserve"> very few from pitch to podium</w:t>
      </w:r>
      <w:r w:rsidR="00C3377A">
        <w:t xml:space="preserve"> during their </w:t>
      </w:r>
      <w:r w:rsidR="00713477">
        <w:t xml:space="preserve"> </w:t>
      </w:r>
      <w:r w:rsidR="00C3377A">
        <w:t>time at</w:t>
      </w:r>
      <w:r w:rsidR="00B726C0">
        <w:t xml:space="preserve"> </w:t>
      </w:r>
      <w:r w:rsidR="00111323">
        <w:t>f</w:t>
      </w:r>
      <w:r w:rsidR="00B726C0">
        <w:t>ootball Academies</w:t>
      </w:r>
      <w:r w:rsidR="00C3377A">
        <w:t xml:space="preserve">. </w:t>
      </w:r>
      <w:r w:rsidR="00FB601C">
        <w:t>And f</w:t>
      </w:r>
      <w:r w:rsidR="00DE28CB">
        <w:t xml:space="preserve">or the </w:t>
      </w:r>
      <w:r w:rsidR="006D536F">
        <w:t>many that fail to rise to the</w:t>
      </w:r>
      <w:r w:rsidR="007F52A7">
        <w:t xml:space="preserve"> required level</w:t>
      </w:r>
      <w:r w:rsidR="00713477">
        <w:t xml:space="preserve">, leaving them with </w:t>
      </w:r>
      <w:r w:rsidR="00686607">
        <w:t>little</w:t>
      </w:r>
      <w:r w:rsidR="00713477">
        <w:t xml:space="preserve"> to show for their</w:t>
      </w:r>
      <w:r w:rsidR="002A570C" w:rsidRPr="0080773B">
        <w:t xml:space="preserve"> </w:t>
      </w:r>
      <w:r w:rsidR="00C32F6B" w:rsidRPr="0080773B">
        <w:t xml:space="preserve">hard </w:t>
      </w:r>
      <w:r w:rsidR="002A570C" w:rsidRPr="0080773B">
        <w:t>work</w:t>
      </w:r>
      <w:r w:rsidR="002E7DC9" w:rsidRPr="0080773B">
        <w:t xml:space="preserve"> and dedication</w:t>
      </w:r>
      <w:r w:rsidR="002A570C" w:rsidRPr="0080773B">
        <w:t xml:space="preserve"> having gone through the system</w:t>
      </w:r>
      <w:r w:rsidR="00BC4B76">
        <w:t>,</w:t>
      </w:r>
      <w:r w:rsidR="00C32F6B" w:rsidRPr="0080773B">
        <w:t xml:space="preserve"> </w:t>
      </w:r>
      <w:r w:rsidR="002A570C" w:rsidRPr="0080773B">
        <w:t>given up their personal lives in order to maximise their chances of becoming a professional footballer</w:t>
      </w:r>
      <w:r w:rsidR="00B726C0" w:rsidRPr="0080773B">
        <w:t>.</w:t>
      </w:r>
    </w:p>
    <w:p w14:paraId="0DB8484F" w14:textId="77777777" w:rsidR="00101953" w:rsidRDefault="00101953" w:rsidP="00B60B60">
      <w:pPr>
        <w:spacing w:line="480" w:lineRule="auto"/>
        <w:ind w:left="-567" w:right="-379"/>
        <w:jc w:val="both"/>
      </w:pPr>
    </w:p>
    <w:p w14:paraId="67B349A2" w14:textId="71BAC641" w:rsidR="00BB4E01" w:rsidRDefault="00956A35" w:rsidP="00B60B60">
      <w:pPr>
        <w:spacing w:line="480" w:lineRule="auto"/>
        <w:ind w:left="-567" w:right="-379"/>
        <w:jc w:val="both"/>
      </w:pPr>
      <w:r>
        <w:t xml:space="preserve"> </w:t>
      </w:r>
      <w:r w:rsidR="00132C51">
        <w:t xml:space="preserve">Firstly, it will </w:t>
      </w:r>
      <w:r w:rsidR="00CD195D">
        <w:t>critically</w:t>
      </w:r>
      <w:r w:rsidR="00945D24">
        <w:t xml:space="preserve"> examine the </w:t>
      </w:r>
      <w:r w:rsidR="00D33462">
        <w:t xml:space="preserve">reshaping </w:t>
      </w:r>
      <w:r w:rsidR="00DF01F6">
        <w:t xml:space="preserve">of youth elite development </w:t>
      </w:r>
      <w:r w:rsidR="00CD195D">
        <w:t xml:space="preserve">at professional football clubs through the </w:t>
      </w:r>
      <w:r w:rsidR="00DF01F6">
        <w:t>creat</w:t>
      </w:r>
      <w:r w:rsidR="00CD195D">
        <w:t xml:space="preserve">ion </w:t>
      </w:r>
      <w:r w:rsidR="00E03870">
        <w:t xml:space="preserve">of the </w:t>
      </w:r>
      <w:r w:rsidR="0093266F">
        <w:t>document ‘</w:t>
      </w:r>
      <w:r w:rsidR="003C4657">
        <w:t>C</w:t>
      </w:r>
      <w:r w:rsidR="0093266F">
        <w:t xml:space="preserve">harter for </w:t>
      </w:r>
      <w:r w:rsidR="003C4657">
        <w:t>Q</w:t>
      </w:r>
      <w:r w:rsidR="0093266F">
        <w:t xml:space="preserve">uality’ </w:t>
      </w:r>
      <w:r w:rsidR="00DF18C2">
        <w:t xml:space="preserve">produced by </w:t>
      </w:r>
      <w:r w:rsidR="00BA0637" w:rsidRPr="0080773B">
        <w:t>former technical director Howard Wilkinson (1997).</w:t>
      </w:r>
      <w:r w:rsidR="00377AD9" w:rsidRPr="0080773B">
        <w:t xml:space="preserve"> </w:t>
      </w:r>
      <w:r w:rsidR="0071293B" w:rsidRPr="0080773B">
        <w:t>Furthermore, it will se</w:t>
      </w:r>
      <w:r w:rsidR="00FC3866" w:rsidRPr="0080773B">
        <w:t>e</w:t>
      </w:r>
      <w:r w:rsidR="0071293B" w:rsidRPr="0080773B">
        <w:t xml:space="preserve">k to investigate </w:t>
      </w:r>
      <w:r w:rsidR="00FC3866" w:rsidRPr="0080773B">
        <w:t xml:space="preserve">the failings of </w:t>
      </w:r>
      <w:r w:rsidR="004A4B20" w:rsidRPr="0080773B">
        <w:t>the FA to create more ‘home grown’ players following the lack o</w:t>
      </w:r>
      <w:r w:rsidR="00A93B62" w:rsidRPr="0080773B">
        <w:t>f</w:t>
      </w:r>
      <w:r w:rsidR="004A4B20" w:rsidRPr="0080773B">
        <w:t xml:space="preserve"> success in the </w:t>
      </w:r>
      <w:r w:rsidR="00C760B4">
        <w:t>N</w:t>
      </w:r>
      <w:r w:rsidR="004A4B20" w:rsidRPr="0080773B">
        <w:t xml:space="preserve">ational teams </w:t>
      </w:r>
      <w:r w:rsidR="00F732B0" w:rsidRPr="0080773B">
        <w:t>during</w:t>
      </w:r>
      <w:r w:rsidR="00C876AA" w:rsidRPr="0080773B">
        <w:t xml:space="preserve"> the World Cups of 1974 and 1978 along with </w:t>
      </w:r>
      <w:r w:rsidR="00BB4E01" w:rsidRPr="0080773B">
        <w:t xml:space="preserve">further </w:t>
      </w:r>
      <w:r w:rsidR="00C876AA" w:rsidRPr="0080773B">
        <w:t>failures at the World cups and European championships of 1990 and 1996, (Green, 2009)</w:t>
      </w:r>
      <w:r w:rsidR="00B46DB2" w:rsidRPr="0080773B">
        <w:t xml:space="preserve">. </w:t>
      </w:r>
    </w:p>
    <w:p w14:paraId="2554975D" w14:textId="77777777" w:rsidR="00101953" w:rsidRPr="0080773B" w:rsidRDefault="00101953" w:rsidP="00B60B60">
      <w:pPr>
        <w:spacing w:line="480" w:lineRule="auto"/>
        <w:ind w:left="-567" w:right="-379"/>
        <w:jc w:val="both"/>
      </w:pPr>
    </w:p>
    <w:p w14:paraId="3BC40915" w14:textId="456FDDB2" w:rsidR="00981587" w:rsidRPr="0080773B" w:rsidRDefault="00752EBA" w:rsidP="00B60B60">
      <w:pPr>
        <w:spacing w:line="480" w:lineRule="auto"/>
        <w:ind w:left="-567" w:right="-379"/>
        <w:jc w:val="both"/>
      </w:pPr>
      <w:r w:rsidRPr="0080773B">
        <w:t xml:space="preserve">Secondly, it will </w:t>
      </w:r>
      <w:r w:rsidR="00987789" w:rsidRPr="0080773B">
        <w:t>investigate the effect</w:t>
      </w:r>
      <w:r w:rsidR="001903F9" w:rsidRPr="0080773B">
        <w:t xml:space="preserve"> of </w:t>
      </w:r>
      <w:r w:rsidR="00167CF9" w:rsidRPr="0080773B">
        <w:t>mental health</w:t>
      </w:r>
      <w:r w:rsidR="00BF330E" w:rsidRPr="0080773B">
        <w:t xml:space="preserve"> and </w:t>
      </w:r>
      <w:r w:rsidR="007E6D3B" w:rsidRPr="0080773B">
        <w:t>self-worth</w:t>
      </w:r>
      <w:r w:rsidR="00BF330E" w:rsidRPr="0080773B">
        <w:t xml:space="preserve"> (Erikson, 1971: J</w:t>
      </w:r>
      <w:r w:rsidR="007E6D3B" w:rsidRPr="0080773B">
        <w:t>enkins, 20</w:t>
      </w:r>
      <w:r w:rsidR="007467F4" w:rsidRPr="0080773B">
        <w:t>0</w:t>
      </w:r>
      <w:r w:rsidR="007E6D3B" w:rsidRPr="0080773B">
        <w:t>4)</w:t>
      </w:r>
      <w:r w:rsidR="00167CF9" w:rsidRPr="0080773B">
        <w:t xml:space="preserve"> </w:t>
      </w:r>
      <w:r w:rsidR="00BF330E" w:rsidRPr="0080773B">
        <w:t>o</w:t>
      </w:r>
      <w:r w:rsidR="00780FBA">
        <w:t>f</w:t>
      </w:r>
      <w:r w:rsidR="00BF330E" w:rsidRPr="0080773B">
        <w:t xml:space="preserve"> players </w:t>
      </w:r>
      <w:r w:rsidR="008E4B2E">
        <w:t>during their time</w:t>
      </w:r>
      <w:r w:rsidR="00196CDF">
        <w:t xml:space="preserve"> spent</w:t>
      </w:r>
      <w:r w:rsidR="008E4B2E">
        <w:t xml:space="preserve"> at the </w:t>
      </w:r>
      <w:r w:rsidR="00196CDF">
        <w:t>Academies and</w:t>
      </w:r>
      <w:r w:rsidR="008E4B2E">
        <w:t xml:space="preserve"> following </w:t>
      </w:r>
      <w:r w:rsidR="00BF330E" w:rsidRPr="0080773B">
        <w:t>their release</w:t>
      </w:r>
      <w:r w:rsidR="0094270A" w:rsidRPr="0080773B">
        <w:t>.</w:t>
      </w:r>
      <w:r w:rsidR="007E6D3B" w:rsidRPr="0080773B">
        <w:t xml:space="preserve"> </w:t>
      </w:r>
      <w:r w:rsidR="00576F2E" w:rsidRPr="0080773B">
        <w:t xml:space="preserve">Furthermore, it will </w:t>
      </w:r>
      <w:r w:rsidR="0094270A" w:rsidRPr="0080773B">
        <w:t>address</w:t>
      </w:r>
      <w:r w:rsidR="00951DB7" w:rsidRPr="0080773B">
        <w:t xml:space="preserve"> </w:t>
      </w:r>
      <w:r w:rsidR="000D2DA0" w:rsidRPr="0080773B">
        <w:t xml:space="preserve">the Rights of the </w:t>
      </w:r>
      <w:r w:rsidR="00196CDF">
        <w:t>C</w:t>
      </w:r>
      <w:r w:rsidR="000D2DA0" w:rsidRPr="0080773B">
        <w:t>hi</w:t>
      </w:r>
      <w:r w:rsidR="00951C05" w:rsidRPr="0080773B">
        <w:t>l</w:t>
      </w:r>
      <w:r w:rsidR="000D2DA0" w:rsidRPr="0080773B">
        <w:t xml:space="preserve">d in Sport </w:t>
      </w:r>
      <w:r w:rsidR="000D2DA0" w:rsidRPr="00B01635">
        <w:t xml:space="preserve">under </w:t>
      </w:r>
      <w:r w:rsidR="000D2DA0" w:rsidRPr="00B01635">
        <w:rPr>
          <w:i/>
          <w:iCs/>
        </w:rPr>
        <w:t xml:space="preserve">the </w:t>
      </w:r>
      <w:r w:rsidR="00981587" w:rsidRPr="00B01635">
        <w:rPr>
          <w:i/>
          <w:iCs/>
        </w:rPr>
        <w:t xml:space="preserve">United Nations Convention on the Rights of the </w:t>
      </w:r>
      <w:r w:rsidR="00196CDF" w:rsidRPr="00B01635">
        <w:rPr>
          <w:i/>
          <w:iCs/>
        </w:rPr>
        <w:t>C</w:t>
      </w:r>
      <w:r w:rsidR="00981587" w:rsidRPr="00B01635">
        <w:rPr>
          <w:i/>
          <w:iCs/>
        </w:rPr>
        <w:t>hild</w:t>
      </w:r>
      <w:r w:rsidR="00981587" w:rsidRPr="00B01635">
        <w:t xml:space="preserve"> (</w:t>
      </w:r>
      <w:r w:rsidR="00CF2D2B" w:rsidRPr="00B01635">
        <w:t>United Nations, 1989</w:t>
      </w:r>
      <w:r w:rsidR="0094270A" w:rsidRPr="00B01635">
        <w:t>)</w:t>
      </w:r>
      <w:r w:rsidR="002879DB" w:rsidRPr="00B01635">
        <w:t xml:space="preserve"> and </w:t>
      </w:r>
      <w:r w:rsidR="00FF5749" w:rsidRPr="00B01635">
        <w:t>in</w:t>
      </w:r>
      <w:r w:rsidR="006B3EA3" w:rsidRPr="00B01635">
        <w:t>v</w:t>
      </w:r>
      <w:r w:rsidR="00FF5749" w:rsidRPr="00B01635">
        <w:t xml:space="preserve">estigate </w:t>
      </w:r>
      <w:r w:rsidR="006B3EA3" w:rsidRPr="00B01635">
        <w:t xml:space="preserve">whether the </w:t>
      </w:r>
      <w:r w:rsidR="00935309" w:rsidRPr="00B01635">
        <w:t>F</w:t>
      </w:r>
      <w:r w:rsidR="00686AC3" w:rsidRPr="00B01635">
        <w:t>ootball Association (</w:t>
      </w:r>
      <w:r w:rsidR="00797625" w:rsidRPr="00B01635">
        <w:t>Wilkinon,</w:t>
      </w:r>
      <w:r w:rsidR="00686AC3" w:rsidRPr="00B01635">
        <w:t xml:space="preserve">1997) </w:t>
      </w:r>
      <w:r w:rsidR="00935309" w:rsidRPr="00B01635">
        <w:t xml:space="preserve">along with the EPPP </w:t>
      </w:r>
      <w:r w:rsidR="00370A73" w:rsidRPr="00B01635">
        <w:t xml:space="preserve">(Premier League, 2019) </w:t>
      </w:r>
      <w:r w:rsidR="00935309" w:rsidRPr="00B01635">
        <w:t xml:space="preserve">have incorporated the </w:t>
      </w:r>
      <w:r w:rsidR="00574421" w:rsidRPr="00B01635">
        <w:t>articles as set out by the convention (</w:t>
      </w:r>
      <w:r w:rsidR="00ED5856" w:rsidRPr="00B01635">
        <w:t>U</w:t>
      </w:r>
      <w:r w:rsidR="00CF2D2B" w:rsidRPr="00B01635">
        <w:t xml:space="preserve">nited </w:t>
      </w:r>
      <w:r w:rsidR="00ED5856" w:rsidRPr="00B01635">
        <w:t>Nations</w:t>
      </w:r>
      <w:r w:rsidR="00574421" w:rsidRPr="00B01635">
        <w:t xml:space="preserve"> 1989</w:t>
      </w:r>
      <w:r w:rsidR="00574421" w:rsidRPr="0080773B">
        <w:t>)</w:t>
      </w:r>
      <w:r w:rsidR="000201CE">
        <w:t xml:space="preserve"> into their </w:t>
      </w:r>
      <w:r w:rsidR="006E000C">
        <w:t>directives</w:t>
      </w:r>
      <w:r w:rsidR="000201CE">
        <w:t>.</w:t>
      </w:r>
    </w:p>
    <w:p w14:paraId="08CAD819" w14:textId="2A45330B" w:rsidR="00E409AA" w:rsidRPr="00D97029" w:rsidRDefault="00D97029" w:rsidP="00F27C8D">
      <w:pPr>
        <w:spacing w:line="480" w:lineRule="auto"/>
        <w:ind w:left="-567" w:right="-96"/>
        <w:rPr>
          <w:i/>
          <w:iCs/>
        </w:rPr>
      </w:pPr>
      <w:r>
        <w:rPr>
          <w:i/>
          <w:iCs/>
          <w:color w:val="000000" w:themeColor="text1"/>
        </w:rPr>
        <w:t xml:space="preserve"> </w:t>
      </w:r>
    </w:p>
    <w:p w14:paraId="429A96FB" w14:textId="070E1AE8" w:rsidR="008E29E8" w:rsidRPr="00C72513" w:rsidRDefault="00C01A50" w:rsidP="00B24432">
      <w:pPr>
        <w:pStyle w:val="ListParagraph"/>
        <w:numPr>
          <w:ilvl w:val="1"/>
          <w:numId w:val="2"/>
        </w:numPr>
        <w:spacing w:line="480" w:lineRule="auto"/>
        <w:ind w:right="-96"/>
        <w:outlineLvl w:val="1"/>
        <w:rPr>
          <w:b/>
        </w:rPr>
      </w:pPr>
      <w:bookmarkStart w:id="8" w:name="_Toc40732729"/>
      <w:r w:rsidRPr="00C72513">
        <w:rPr>
          <w:b/>
        </w:rPr>
        <w:t xml:space="preserve">Growing their </w:t>
      </w:r>
      <w:r w:rsidR="00723176" w:rsidRPr="00C72513">
        <w:rPr>
          <w:b/>
        </w:rPr>
        <w:t>Own</w:t>
      </w:r>
      <w:r w:rsidR="00247587" w:rsidRPr="00C72513">
        <w:rPr>
          <w:b/>
        </w:rPr>
        <w:t>: Making Changes</w:t>
      </w:r>
      <w:bookmarkEnd w:id="8"/>
    </w:p>
    <w:p w14:paraId="036036EC" w14:textId="2EFD2FDF" w:rsidR="348DFE86" w:rsidRDefault="348DFE86" w:rsidP="00B60B60">
      <w:pPr>
        <w:spacing w:line="480" w:lineRule="auto"/>
        <w:ind w:left="-567" w:right="-379"/>
        <w:jc w:val="both"/>
      </w:pPr>
      <w:r>
        <w:t>Arguably Football is the most spectated sport in the United Kingdom (UK)</w:t>
      </w:r>
      <w:r w:rsidR="00CC0452">
        <w:t>,</w:t>
      </w:r>
      <w:r>
        <w:t xml:space="preserve"> </w:t>
      </w:r>
      <w:r w:rsidR="00A96F3C">
        <w:t>being played and watched by millions of people</w:t>
      </w:r>
      <w:r w:rsidR="00AA42F0">
        <w:t xml:space="preserve"> world</w:t>
      </w:r>
      <w:r w:rsidR="00CC0452">
        <w:t>-</w:t>
      </w:r>
      <w:r w:rsidR="00AA42F0">
        <w:t>wide (</w:t>
      </w:r>
      <w:r w:rsidR="00B94B92">
        <w:t>Dvorak, Junge</w:t>
      </w:r>
      <w:r w:rsidR="0076217A">
        <w:t xml:space="preserve">, Graf-Baumann and Peterson, </w:t>
      </w:r>
      <w:r w:rsidR="00880803">
        <w:t>2004). A</w:t>
      </w:r>
      <w:r w:rsidR="00634E43">
        <w:t xml:space="preserve">ccording to </w:t>
      </w:r>
      <w:r w:rsidR="00CE0049">
        <w:t xml:space="preserve">Forbes (2019) </w:t>
      </w:r>
      <w:r w:rsidR="00880803">
        <w:t xml:space="preserve">it </w:t>
      </w:r>
      <w:r w:rsidR="00096C2E">
        <w:t>is one of the highest paid individual sports, listing the top three sports earners on the Forbes list of ‘World’s highest paid athletes’</w:t>
      </w:r>
      <w:r w:rsidR="00CE0049">
        <w:t xml:space="preserve">. </w:t>
      </w:r>
      <w:r>
        <w:t>Against this backdrop, it could be considered that a career as a professional footballer is a highly sought-after career for many, being paid for what some may consider a hobby (Platts, 2012</w:t>
      </w:r>
      <w:r w:rsidR="00096C2E">
        <w:t xml:space="preserve">). </w:t>
      </w:r>
      <w:r w:rsidRPr="0080773B">
        <w:t>As a result of this emotional need</w:t>
      </w:r>
      <w:r w:rsidR="00595186" w:rsidRPr="0080773B">
        <w:t xml:space="preserve"> (Maslow, 1954)</w:t>
      </w:r>
      <w:r w:rsidR="004B4AF6" w:rsidRPr="0080773B">
        <w:t xml:space="preserve"> to</w:t>
      </w:r>
      <w:r w:rsidRPr="0080773B">
        <w:t xml:space="preserve"> be part of this competitive sport at a professional level,</w:t>
      </w:r>
      <w:r w:rsidR="001210C3" w:rsidRPr="0080773B">
        <w:t xml:space="preserve"> along with the fact that </w:t>
      </w:r>
      <w:r w:rsidR="009D0837" w:rsidRPr="0080773B">
        <w:t>the</w:t>
      </w:r>
      <w:r w:rsidR="008C14D0" w:rsidRPr="0080773B">
        <w:t xml:space="preserve"> </w:t>
      </w:r>
      <w:r w:rsidR="00810301" w:rsidRPr="0080773B">
        <w:t>National te</w:t>
      </w:r>
      <w:r w:rsidR="000504F7" w:rsidRPr="0080773B">
        <w:t>a</w:t>
      </w:r>
      <w:r w:rsidR="00810301" w:rsidRPr="0080773B">
        <w:t xml:space="preserve">m failed </w:t>
      </w:r>
      <w:r w:rsidR="001210C3" w:rsidRPr="0080773B">
        <w:t xml:space="preserve">to </w:t>
      </w:r>
      <w:r w:rsidR="00EF1FD8" w:rsidRPr="0080773B">
        <w:t>reach the World Cup</w:t>
      </w:r>
      <w:r w:rsidR="0017360F" w:rsidRPr="0080773B">
        <w:t xml:space="preserve">s of 1974 </w:t>
      </w:r>
      <w:r w:rsidR="002B1C25" w:rsidRPr="0080773B">
        <w:t>a</w:t>
      </w:r>
      <w:r w:rsidR="0017360F" w:rsidRPr="0080773B">
        <w:t>nd 1978</w:t>
      </w:r>
      <w:r w:rsidR="00D27890">
        <w:t>,</w:t>
      </w:r>
      <w:r w:rsidR="00783806" w:rsidRPr="0080773B">
        <w:t xml:space="preserve"> </w:t>
      </w:r>
      <w:r w:rsidR="0058590E">
        <w:t>and</w:t>
      </w:r>
      <w:r w:rsidR="00783806" w:rsidRPr="0080773B">
        <w:t xml:space="preserve"> the</w:t>
      </w:r>
      <w:r w:rsidR="00E3207E" w:rsidRPr="0080773B">
        <w:t>ir</w:t>
      </w:r>
      <w:r w:rsidR="00783806" w:rsidRPr="0080773B">
        <w:t xml:space="preserve"> </w:t>
      </w:r>
      <w:r w:rsidR="00746B7A" w:rsidRPr="0080773B">
        <w:t>failures</w:t>
      </w:r>
      <w:r w:rsidR="00783806" w:rsidRPr="0080773B">
        <w:t xml:space="preserve"> </w:t>
      </w:r>
      <w:r w:rsidR="00726E23" w:rsidRPr="0080773B">
        <w:t xml:space="preserve">at the </w:t>
      </w:r>
      <w:r w:rsidR="00C91E16" w:rsidRPr="0080773B">
        <w:t>W</w:t>
      </w:r>
      <w:r w:rsidR="00726E23" w:rsidRPr="0080773B">
        <w:t xml:space="preserve">orld cups </w:t>
      </w:r>
      <w:r w:rsidR="004E5050" w:rsidRPr="0080773B">
        <w:t xml:space="preserve">and European </w:t>
      </w:r>
      <w:r w:rsidR="00B117CC">
        <w:t>C</w:t>
      </w:r>
      <w:r w:rsidR="004E5050" w:rsidRPr="0080773B">
        <w:t xml:space="preserve">hampionships </w:t>
      </w:r>
      <w:r w:rsidR="00971807" w:rsidRPr="0080773B">
        <w:t>of 1990</w:t>
      </w:r>
      <w:r w:rsidR="00746B7A" w:rsidRPr="0080773B">
        <w:t xml:space="preserve"> and </w:t>
      </w:r>
      <w:r w:rsidR="00971807" w:rsidRPr="0080773B">
        <w:t>1996</w:t>
      </w:r>
      <w:r w:rsidR="009249B9" w:rsidRPr="0080773B">
        <w:t xml:space="preserve"> (Green</w:t>
      </w:r>
      <w:r w:rsidR="00197FB8" w:rsidRPr="0080773B">
        <w:t>, 2009)</w:t>
      </w:r>
      <w:r w:rsidR="00ED3458">
        <w:t>,</w:t>
      </w:r>
      <w:r w:rsidRPr="0080773B">
        <w:t xml:space="preserve"> football Academies for children and youth were introduced into </w:t>
      </w:r>
      <w:r w:rsidR="003B1ECB" w:rsidRPr="0080773B">
        <w:t xml:space="preserve">domestic </w:t>
      </w:r>
      <w:r w:rsidRPr="0080773B">
        <w:t xml:space="preserve">English Football in 1998 </w:t>
      </w:r>
      <w:r w:rsidR="00686197" w:rsidRPr="0080773B">
        <w:t>(</w:t>
      </w:r>
      <w:r w:rsidR="00A31DF8" w:rsidRPr="0080773B">
        <w:t>Wilkinson, 1997</w:t>
      </w:r>
      <w:r w:rsidRPr="0080773B">
        <w:t>)</w:t>
      </w:r>
      <w:r w:rsidR="00736CB4" w:rsidRPr="0080773B">
        <w:t>.</w:t>
      </w:r>
      <w:r w:rsidR="00C534CE" w:rsidRPr="0080773B">
        <w:t xml:space="preserve"> </w:t>
      </w:r>
      <w:r w:rsidR="001D242D" w:rsidRPr="0080773B">
        <w:t xml:space="preserve">The </w:t>
      </w:r>
      <w:r w:rsidR="0089791F" w:rsidRPr="0080773B">
        <w:t>A</w:t>
      </w:r>
      <w:r w:rsidR="001D242D" w:rsidRPr="0080773B">
        <w:t xml:space="preserve">cademies </w:t>
      </w:r>
      <w:r w:rsidR="0077297A" w:rsidRPr="0080773B">
        <w:t xml:space="preserve">were </w:t>
      </w:r>
      <w:r w:rsidR="002A45C1" w:rsidRPr="0080773B">
        <w:t>form</w:t>
      </w:r>
      <w:r w:rsidR="0077297A" w:rsidRPr="0080773B">
        <w:t xml:space="preserve">ed </w:t>
      </w:r>
      <w:r w:rsidRPr="0080773B">
        <w:t xml:space="preserve">with </w:t>
      </w:r>
      <w:r w:rsidR="00F33BC0" w:rsidRPr="0080773B">
        <w:t>the intention of producing more ‘homegrown’ players to represent their country (EFL, 2018)</w:t>
      </w:r>
      <w:r w:rsidR="00905117" w:rsidRPr="0080773B">
        <w:t xml:space="preserve"> with </w:t>
      </w:r>
      <w:r w:rsidRPr="0080773B">
        <w:t xml:space="preserve">a view of placing </w:t>
      </w:r>
      <w:r w:rsidR="00CF73F2">
        <w:t>‘</w:t>
      </w:r>
      <w:r w:rsidRPr="0080773B">
        <w:t>strict regulations</w:t>
      </w:r>
      <w:r w:rsidR="007D523E" w:rsidRPr="0080773B">
        <w:t xml:space="preserve"> and quality assurance procedures</w:t>
      </w:r>
      <w:r w:rsidR="00CF73F2">
        <w:t>’</w:t>
      </w:r>
      <w:r w:rsidRPr="0080773B">
        <w:t xml:space="preserve"> </w:t>
      </w:r>
      <w:r w:rsidR="002A402A" w:rsidRPr="0080773B">
        <w:t>which would contribute to</w:t>
      </w:r>
      <w:r w:rsidR="00516E66" w:rsidRPr="0080773B">
        <w:t xml:space="preserve"> improving </w:t>
      </w:r>
      <w:r w:rsidR="00377ACC" w:rsidRPr="0080773B">
        <w:t xml:space="preserve">the experience </w:t>
      </w:r>
      <w:r w:rsidR="00863645" w:rsidRPr="0080773B">
        <w:t xml:space="preserve">of young potential </w:t>
      </w:r>
      <w:r w:rsidR="00F45FE3" w:rsidRPr="0080773B">
        <w:t xml:space="preserve">footballers at </w:t>
      </w:r>
      <w:r w:rsidR="00A71C7E" w:rsidRPr="0080773B">
        <w:t xml:space="preserve">professional </w:t>
      </w:r>
      <w:r w:rsidR="00F45FE3" w:rsidRPr="0080773B">
        <w:t>club</w:t>
      </w:r>
      <w:r w:rsidR="00AD53EA" w:rsidRPr="0080773B">
        <w:t>s</w:t>
      </w:r>
      <w:r w:rsidR="00F45FE3" w:rsidRPr="0080773B">
        <w:t xml:space="preserve"> </w:t>
      </w:r>
      <w:r w:rsidR="00514F0E" w:rsidRPr="0080773B">
        <w:t xml:space="preserve">(Brackenridge, </w:t>
      </w:r>
      <w:r w:rsidR="005958C6" w:rsidRPr="0080773B">
        <w:t>Pitchford</w:t>
      </w:r>
      <w:r w:rsidR="005958C6">
        <w:t>,</w:t>
      </w:r>
      <w:r w:rsidR="005958C6" w:rsidRPr="0080773B">
        <w:t xml:space="preserve"> </w:t>
      </w:r>
      <w:r w:rsidR="00514F0E" w:rsidRPr="0080773B">
        <w:t>Russell and Nutt, 2007)</w:t>
      </w:r>
      <w:r w:rsidR="009D0FB6" w:rsidRPr="0080773B">
        <w:t>.</w:t>
      </w:r>
      <w:r w:rsidR="00FF5029" w:rsidRPr="0080773B">
        <w:t xml:space="preserve"> </w:t>
      </w:r>
    </w:p>
    <w:p w14:paraId="37E15F0A" w14:textId="77777777" w:rsidR="00724075" w:rsidRPr="0080773B" w:rsidRDefault="00724075" w:rsidP="00F27C8D">
      <w:pPr>
        <w:spacing w:line="480" w:lineRule="auto"/>
        <w:ind w:left="-567" w:right="-96"/>
        <w:jc w:val="both"/>
      </w:pPr>
    </w:p>
    <w:p w14:paraId="5DF9CE8C" w14:textId="59D4ADCD" w:rsidR="48D000D7" w:rsidRDefault="48D000D7" w:rsidP="00B60B60">
      <w:pPr>
        <w:spacing w:line="480" w:lineRule="auto"/>
        <w:ind w:left="-567" w:right="-379"/>
        <w:jc w:val="both"/>
      </w:pPr>
      <w:r w:rsidRPr="0080773B">
        <w:t>Attempting to perpetuate the idea that a career in football is a potential lucrative career, the Football Association (FA) produced a ‘Charter for Quality’ document written by former technical director Howard Wilkinson</w:t>
      </w:r>
      <w:r w:rsidR="00380DDD" w:rsidRPr="0080773B">
        <w:t xml:space="preserve"> (1997)</w:t>
      </w:r>
      <w:r w:rsidRPr="0080773B">
        <w:t xml:space="preserve">. The charter was written with a view to </w:t>
      </w:r>
      <w:r w:rsidR="003307F2" w:rsidRPr="0080773B">
        <w:t>dev</w:t>
      </w:r>
      <w:r w:rsidR="0038250D" w:rsidRPr="0080773B">
        <w:t xml:space="preserve">elop a structure that would ultimately </w:t>
      </w:r>
      <w:r w:rsidR="00B77AA6" w:rsidRPr="0080773B">
        <w:t xml:space="preserve">produce more English and </w:t>
      </w:r>
      <w:r w:rsidR="002C22B2" w:rsidRPr="0080773B">
        <w:t>therefor</w:t>
      </w:r>
      <w:r w:rsidR="00196CDF">
        <w:t>e</w:t>
      </w:r>
      <w:r w:rsidR="002C22B2" w:rsidRPr="0080773B">
        <w:t xml:space="preserve"> </w:t>
      </w:r>
      <w:r w:rsidR="00B77AA6" w:rsidRPr="0080773B">
        <w:t xml:space="preserve">National team players </w:t>
      </w:r>
      <w:r w:rsidR="002C22B2" w:rsidRPr="0080773B">
        <w:t xml:space="preserve">to choose from to compete in the </w:t>
      </w:r>
      <w:r w:rsidR="00063D85" w:rsidRPr="0080773B">
        <w:t xml:space="preserve">major international tournaments (Nesti </w:t>
      </w:r>
      <w:r w:rsidR="00980D91" w:rsidRPr="0080773B">
        <w:t xml:space="preserve">and Sulley, 2015). This was to be done by </w:t>
      </w:r>
      <w:r w:rsidRPr="0080773B">
        <w:t>recruiting aspiring, talented young footballers, to develop their skills in line with each club’s ethos in producing highly skilled ‘home grown’ players (English Football League, 2018)</w:t>
      </w:r>
      <w:r w:rsidR="00276AB6" w:rsidRPr="0080773B">
        <w:t xml:space="preserve"> with promotion of the concept </w:t>
      </w:r>
      <w:r w:rsidR="00012E73" w:rsidRPr="0080773B">
        <w:t xml:space="preserve">of an ‘elitist </w:t>
      </w:r>
      <w:r w:rsidR="00E0205B" w:rsidRPr="0080773B">
        <w:t>academy system’ (</w:t>
      </w:r>
      <w:r w:rsidR="00B33D67" w:rsidRPr="0080773B">
        <w:t>Calvin, 201</w:t>
      </w:r>
      <w:r w:rsidR="00D662F9">
        <w:t>8</w:t>
      </w:r>
      <w:r w:rsidR="00B33D67" w:rsidRPr="0080773B">
        <w:t>)</w:t>
      </w:r>
      <w:r w:rsidRPr="0080773B">
        <w:t xml:space="preserve">. However, growing concern has been placed </w:t>
      </w:r>
      <w:r w:rsidR="004D67F7" w:rsidRPr="0080773B">
        <w:t>o</w:t>
      </w:r>
      <w:r w:rsidRPr="0080773B">
        <w:t xml:space="preserve">n the </w:t>
      </w:r>
      <w:r w:rsidR="004D67F7" w:rsidRPr="0080773B">
        <w:t>methods</w:t>
      </w:r>
      <w:r w:rsidRPr="0080773B">
        <w:t xml:space="preserve"> in which players are being identified and developed within professional clubs and how the system allows boys to be treated (</w:t>
      </w:r>
      <w:r w:rsidR="00E266A5" w:rsidRPr="0080773B">
        <w:t xml:space="preserve">Green, </w:t>
      </w:r>
      <w:r w:rsidR="003166CF" w:rsidRPr="0080773B">
        <w:t>2009</w:t>
      </w:r>
      <w:r w:rsidRPr="0080773B">
        <w:t>).</w:t>
      </w:r>
    </w:p>
    <w:p w14:paraId="0CCFEB3F" w14:textId="77777777" w:rsidR="00B330E7" w:rsidRPr="0080773B" w:rsidRDefault="00B330E7" w:rsidP="00F27C8D">
      <w:pPr>
        <w:spacing w:line="480" w:lineRule="auto"/>
        <w:ind w:left="-567" w:right="-96"/>
        <w:jc w:val="both"/>
      </w:pPr>
    </w:p>
    <w:p w14:paraId="55277603" w14:textId="296420C5" w:rsidR="006A5745" w:rsidRDefault="00B80B69" w:rsidP="00B60B60">
      <w:pPr>
        <w:spacing w:line="480" w:lineRule="auto"/>
        <w:ind w:left="-567" w:right="-379"/>
        <w:jc w:val="both"/>
      </w:pPr>
      <w:r w:rsidRPr="0080773B">
        <w:t>Ac</w:t>
      </w:r>
      <w:r w:rsidR="00FF68CD" w:rsidRPr="0080773B">
        <w:t>c</w:t>
      </w:r>
      <w:r w:rsidRPr="0080773B">
        <w:t>omplished sports writer</w:t>
      </w:r>
      <w:r w:rsidR="00FF68CD" w:rsidRPr="0080773B">
        <w:t xml:space="preserve"> and </w:t>
      </w:r>
      <w:r w:rsidR="00536E6A" w:rsidRPr="0080773B">
        <w:t xml:space="preserve"> a</w:t>
      </w:r>
      <w:r w:rsidR="48D000D7" w:rsidRPr="0080773B">
        <w:t>uthor of ‘No Hunger in Paradise’</w:t>
      </w:r>
      <w:r w:rsidR="00FF68CD" w:rsidRPr="0080773B">
        <w:t xml:space="preserve"> Calvin, (2018) </w:t>
      </w:r>
      <w:r w:rsidR="48D000D7" w:rsidRPr="0080773B">
        <w:t>explores the world of youth football</w:t>
      </w:r>
      <w:r w:rsidR="004136DC" w:rsidRPr="0080773B">
        <w:t xml:space="preserve"> in great depth and </w:t>
      </w:r>
      <w:r w:rsidR="48D000D7" w:rsidRPr="0080773B">
        <w:t>if what he writes</w:t>
      </w:r>
      <w:r w:rsidR="00563552" w:rsidRPr="0080773B">
        <w:t xml:space="preserve"> so passionately</w:t>
      </w:r>
      <w:r w:rsidR="48D000D7" w:rsidRPr="0080773B">
        <w:t xml:space="preserve"> about highlights one thing, it would be the need for some serious debate a</w:t>
      </w:r>
      <w:r w:rsidR="00EE21E2" w:rsidRPr="0080773B">
        <w:t>round</w:t>
      </w:r>
      <w:r w:rsidR="48D000D7" w:rsidRPr="0080773B">
        <w:t xml:space="preserve"> how the English game treats the thousands of children </w:t>
      </w:r>
      <w:r w:rsidR="00610C20" w:rsidRPr="0080773B">
        <w:t xml:space="preserve">along with their </w:t>
      </w:r>
      <w:r w:rsidR="00481699" w:rsidRPr="0080773B">
        <w:t>family members</w:t>
      </w:r>
      <w:r w:rsidR="00CE615E" w:rsidRPr="0080773B">
        <w:t xml:space="preserve"> who</w:t>
      </w:r>
      <w:r w:rsidR="00D41D8C" w:rsidRPr="0080773B">
        <w:t xml:space="preserve"> are</w:t>
      </w:r>
      <w:r w:rsidR="002D2F0D" w:rsidRPr="0080773B">
        <w:t xml:space="preserve"> </w:t>
      </w:r>
      <w:r w:rsidR="48D000D7" w:rsidRPr="0080773B">
        <w:t xml:space="preserve">often drawn into the </w:t>
      </w:r>
      <w:r w:rsidR="00BF3258" w:rsidRPr="0080773B">
        <w:t>fantasy</w:t>
      </w:r>
      <w:r w:rsidR="00BC7E16" w:rsidRPr="0080773B">
        <w:t xml:space="preserve"> </w:t>
      </w:r>
      <w:r w:rsidR="007A7D67" w:rsidRPr="0080773B">
        <w:t>world</w:t>
      </w:r>
      <w:r w:rsidR="00A22B05" w:rsidRPr="0080773B">
        <w:t xml:space="preserve"> of professional</w:t>
      </w:r>
      <w:r w:rsidR="007A7D67" w:rsidRPr="0080773B">
        <w:t xml:space="preserve"> football</w:t>
      </w:r>
      <w:r w:rsidR="00D91883" w:rsidRPr="0080773B">
        <w:t xml:space="preserve"> </w:t>
      </w:r>
      <w:r w:rsidR="00A22B05" w:rsidRPr="0080773B">
        <w:t xml:space="preserve">with the hope of becoming the next best </w:t>
      </w:r>
      <w:r w:rsidR="00641B22">
        <w:t>f</w:t>
      </w:r>
      <w:r w:rsidR="00C30DFE">
        <w:t xml:space="preserve">ootball </w:t>
      </w:r>
      <w:r w:rsidR="00641B22">
        <w:t>s</w:t>
      </w:r>
      <w:r w:rsidR="00C30DFE">
        <w:t>tar of the future</w:t>
      </w:r>
      <w:r w:rsidR="00D52603" w:rsidRPr="0080773B">
        <w:t xml:space="preserve"> </w:t>
      </w:r>
      <w:r w:rsidR="00641B22">
        <w:t xml:space="preserve">in </w:t>
      </w:r>
      <w:r w:rsidR="00D52603" w:rsidRPr="0080773B">
        <w:t>the</w:t>
      </w:r>
      <w:r w:rsidR="00DD39A4" w:rsidRPr="0080773B">
        <w:t xml:space="preserve"> world of </w:t>
      </w:r>
      <w:r w:rsidR="00C04AB1" w:rsidRPr="0080773B">
        <w:t xml:space="preserve">football </w:t>
      </w:r>
      <w:r w:rsidR="00DD39A4" w:rsidRPr="0080773B">
        <w:t>fame</w:t>
      </w:r>
      <w:r w:rsidR="00DB3D53" w:rsidRPr="0080773B">
        <w:t>.</w:t>
      </w:r>
    </w:p>
    <w:p w14:paraId="0149EA6E" w14:textId="77777777" w:rsidR="007572C1" w:rsidRPr="0080773B" w:rsidRDefault="007572C1" w:rsidP="00F27C8D">
      <w:pPr>
        <w:spacing w:line="480" w:lineRule="auto"/>
        <w:ind w:left="-567" w:right="-96"/>
        <w:jc w:val="both"/>
      </w:pPr>
    </w:p>
    <w:p w14:paraId="3AE539E4" w14:textId="1597E42C" w:rsidR="005358AC" w:rsidRDefault="00546A07" w:rsidP="00B60B60">
      <w:pPr>
        <w:spacing w:line="480" w:lineRule="auto"/>
        <w:ind w:left="-567" w:right="-379"/>
        <w:jc w:val="both"/>
      </w:pPr>
      <w:r w:rsidRPr="0080773B">
        <w:t>It is clear that the introduction of the Charter (Wilkinson, 1997) delivered significant shifts for Academies. Arguably, one of the most significant changes being</w:t>
      </w:r>
      <w:r w:rsidRPr="00332300">
        <w:t xml:space="preserve"> the age </w:t>
      </w:r>
      <w:r>
        <w:t>in which</w:t>
      </w:r>
      <w:r w:rsidRPr="00332300">
        <w:t xml:space="preserve"> </w:t>
      </w:r>
      <w:r w:rsidRPr="0080773B">
        <w:t xml:space="preserve">boys could be recruited </w:t>
      </w:r>
      <w:r w:rsidR="00303AB6">
        <w:t>lowering</w:t>
      </w:r>
      <w:r w:rsidRPr="0080773B">
        <w:t xml:space="preserve"> to the age of </w:t>
      </w:r>
      <w:r w:rsidR="006A3E5E">
        <w:t>nine</w:t>
      </w:r>
      <w:r w:rsidRPr="0080773B">
        <w:t xml:space="preserve"> instead of </w:t>
      </w:r>
      <w:r w:rsidR="006A3E5E">
        <w:t>fourteen</w:t>
      </w:r>
      <w:r w:rsidRPr="0080773B">
        <w:t xml:space="preserve">. </w:t>
      </w:r>
      <w:r w:rsidR="00860A7D">
        <w:t>However, whilst</w:t>
      </w:r>
      <w:r w:rsidR="00102C64" w:rsidRPr="0080773B">
        <w:t xml:space="preserve"> rulings permitted clubs to recruit children </w:t>
      </w:r>
      <w:r w:rsidR="00102C64">
        <w:t xml:space="preserve">into Academies </w:t>
      </w:r>
      <w:r w:rsidR="00102C64" w:rsidRPr="0080773B">
        <w:t>from the age of nine</w:t>
      </w:r>
      <w:r w:rsidR="00102C64">
        <w:t>,</w:t>
      </w:r>
      <w:r w:rsidR="00102C64" w:rsidRPr="0080773B">
        <w:t xml:space="preserve"> </w:t>
      </w:r>
      <w:r w:rsidR="00102C64">
        <w:t>not all clubs continued to adhere to the system set up by the EPPP (Premier League, 2019). In 2017</w:t>
      </w:r>
      <w:r w:rsidR="00BC4875">
        <w:t>, following their promotion from Championship to Premier League</w:t>
      </w:r>
      <w:r w:rsidR="00CE7538">
        <w:t>,</w:t>
      </w:r>
      <w:r w:rsidR="00102C64">
        <w:t xml:space="preserve"> Huddersfield Town took the decision to restructure their Academy system</w:t>
      </w:r>
      <w:r w:rsidR="002D2CF3">
        <w:t xml:space="preserve"> by </w:t>
      </w:r>
      <w:r w:rsidR="004551D6">
        <w:t>firstly</w:t>
      </w:r>
      <w:r w:rsidR="006C54CC">
        <w:t xml:space="preserve"> </w:t>
      </w:r>
      <w:r w:rsidR="00B527D1">
        <w:t>re-</w:t>
      </w:r>
      <w:r w:rsidR="00496686">
        <w:t>band</w:t>
      </w:r>
      <w:r w:rsidR="007D109F">
        <w:t>ing</w:t>
      </w:r>
      <w:r w:rsidR="00496686">
        <w:t xml:space="preserve"> their age categories </w:t>
      </w:r>
      <w:r w:rsidR="009C2C7A">
        <w:t>in an attempt to combat the relative age effect, with age</w:t>
      </w:r>
      <w:r w:rsidR="00555F88">
        <w:t xml:space="preserve"> groups a</w:t>
      </w:r>
      <w:r w:rsidR="00495478">
        <w:t>mended</w:t>
      </w:r>
      <w:r w:rsidR="009C2C7A">
        <w:t xml:space="preserve"> </w:t>
      </w:r>
      <w:r w:rsidR="00496686">
        <w:t xml:space="preserve">to fit in with </w:t>
      </w:r>
      <w:r w:rsidR="007D109F">
        <w:t xml:space="preserve">the European model </w:t>
      </w:r>
      <w:r w:rsidR="00641D9C">
        <w:t>using</w:t>
      </w:r>
      <w:r w:rsidR="00E948AC">
        <w:t xml:space="preserve"> the calendar year as opposed to the academic year</w:t>
      </w:r>
      <w:r w:rsidR="00385CAA">
        <w:t xml:space="preserve">. </w:t>
      </w:r>
      <w:r w:rsidR="00BA27F8">
        <w:t xml:space="preserve">Secondly, </w:t>
      </w:r>
      <w:r w:rsidR="000C3CEB">
        <w:t xml:space="preserve">again </w:t>
      </w:r>
      <w:r w:rsidR="000932A6">
        <w:t>mirroring the European model</w:t>
      </w:r>
      <w:r w:rsidR="00F12FF7">
        <w:t xml:space="preserve"> </w:t>
      </w:r>
      <w:r w:rsidR="006C44D5">
        <w:t xml:space="preserve">they placed </w:t>
      </w:r>
      <w:r w:rsidR="00F12FF7">
        <w:t xml:space="preserve">the U19 and U17’s </w:t>
      </w:r>
      <w:r w:rsidR="00B85F22">
        <w:t xml:space="preserve">to </w:t>
      </w:r>
      <w:r w:rsidR="00F12FF7">
        <w:t>run</w:t>
      </w:r>
      <w:r w:rsidR="00B85F22">
        <w:t xml:space="preserve"> </w:t>
      </w:r>
      <w:r w:rsidR="00F12FF7">
        <w:t xml:space="preserve">alongside </w:t>
      </w:r>
      <w:r w:rsidR="00E039C9">
        <w:t>the Elite Development Team</w:t>
      </w:r>
      <w:r w:rsidR="00503FDD">
        <w:t xml:space="preserve"> </w:t>
      </w:r>
      <w:r w:rsidR="00935E4E">
        <w:t>(Huddersfield Town, n.d)</w:t>
      </w:r>
      <w:r w:rsidR="00E039C9">
        <w:t xml:space="preserve"> with focus on</w:t>
      </w:r>
      <w:r w:rsidR="00102C64" w:rsidRPr="006200D3">
        <w:t xml:space="preserve"> </w:t>
      </w:r>
      <w:r w:rsidR="00102C64">
        <w:t>their</w:t>
      </w:r>
      <w:r w:rsidR="00102C64" w:rsidRPr="006200D3">
        <w:t xml:space="preserve"> elite football squads at </w:t>
      </w:r>
      <w:r w:rsidR="00102C64">
        <w:t>U</w:t>
      </w:r>
      <w:r w:rsidR="00102C64" w:rsidRPr="006200D3">
        <w:t>nder</w:t>
      </w:r>
      <w:r w:rsidR="00102C64">
        <w:t xml:space="preserve"> </w:t>
      </w:r>
      <w:r w:rsidR="00102C64" w:rsidRPr="006200D3">
        <w:t>18</w:t>
      </w:r>
      <w:r w:rsidR="00102C64">
        <w:t>’s</w:t>
      </w:r>
      <w:r w:rsidR="00102C64" w:rsidRPr="006200D3">
        <w:t xml:space="preserve"> and </w:t>
      </w:r>
      <w:r w:rsidR="00102C64">
        <w:t>U</w:t>
      </w:r>
      <w:r w:rsidR="00102C64" w:rsidRPr="006200D3">
        <w:t>nder</w:t>
      </w:r>
      <w:r w:rsidR="001F620F">
        <w:t xml:space="preserve"> </w:t>
      </w:r>
      <w:r w:rsidR="00102C64" w:rsidRPr="006200D3">
        <w:t>23</w:t>
      </w:r>
      <w:r w:rsidR="00102C64">
        <w:t>’s</w:t>
      </w:r>
      <w:r w:rsidR="00102C64" w:rsidRPr="006200D3">
        <w:t xml:space="preserve"> level</w:t>
      </w:r>
      <w:r w:rsidR="00102C64">
        <w:t xml:space="preserve">, </w:t>
      </w:r>
      <w:r w:rsidR="00102C64" w:rsidRPr="006200D3">
        <w:t xml:space="preserve">creating a clear pathway to the </w:t>
      </w:r>
      <w:r w:rsidR="00102C64">
        <w:t>f</w:t>
      </w:r>
      <w:r w:rsidR="00102C64" w:rsidRPr="006200D3">
        <w:t xml:space="preserve">irst </w:t>
      </w:r>
      <w:r w:rsidR="00102C64">
        <w:t>t</w:t>
      </w:r>
      <w:r w:rsidR="00102C64" w:rsidRPr="006200D3">
        <w:t xml:space="preserve">eam for players with the ability to </w:t>
      </w:r>
      <w:r w:rsidR="00102C64">
        <w:t>progress. As a result, they abolished the Under 8’s to Under 16’s at the Academy (</w:t>
      </w:r>
      <w:r w:rsidR="00102C64" w:rsidRPr="00374A4B">
        <w:t>Threlfall-Sykes</w:t>
      </w:r>
      <w:r w:rsidR="00102C64">
        <w:t>, 2017) and by doing so lowered their category status from category 2 to category 4.</w:t>
      </w:r>
    </w:p>
    <w:p w14:paraId="70CDAA01" w14:textId="77777777" w:rsidR="008E457E" w:rsidRDefault="008E457E" w:rsidP="00B60B60">
      <w:pPr>
        <w:spacing w:line="480" w:lineRule="auto"/>
        <w:ind w:left="-567" w:right="-379"/>
        <w:jc w:val="both"/>
      </w:pPr>
    </w:p>
    <w:p w14:paraId="4A521462" w14:textId="03A0623C" w:rsidR="00080390" w:rsidRDefault="00546A07" w:rsidP="00B60B60">
      <w:pPr>
        <w:spacing w:line="480" w:lineRule="auto"/>
        <w:ind w:left="-567" w:right="-379"/>
        <w:jc w:val="both"/>
      </w:pPr>
      <w:r w:rsidRPr="0080773B">
        <w:t xml:space="preserve">Subsequent rulings allowed clubs to operate development centres alongside the Academies, giving them the freedom to, what Green, (2009 p.8) describes as, ‘groom’ players as young as four years old in preparation for joining </w:t>
      </w:r>
      <w:r w:rsidR="0030237E" w:rsidRPr="0080773B">
        <w:t xml:space="preserve">Academies at a later stage at the age of nine (F.A,1997). </w:t>
      </w:r>
    </w:p>
    <w:p w14:paraId="74120C25" w14:textId="77777777" w:rsidR="007572C1" w:rsidRPr="0080773B" w:rsidRDefault="007572C1" w:rsidP="00F27C8D">
      <w:pPr>
        <w:spacing w:line="480" w:lineRule="auto"/>
        <w:ind w:left="-567" w:right="-96"/>
        <w:jc w:val="both"/>
      </w:pPr>
    </w:p>
    <w:p w14:paraId="119C7610" w14:textId="538790C4" w:rsidR="00196487" w:rsidRPr="0080773B" w:rsidRDefault="00546A07" w:rsidP="00196487">
      <w:pPr>
        <w:spacing w:line="480" w:lineRule="auto"/>
        <w:ind w:left="-567" w:right="-379"/>
        <w:jc w:val="both"/>
      </w:pPr>
      <w:r w:rsidRPr="0080773B">
        <w:t>Consequential amendments to the rulings allowed clubs to increase training times substantially from one hour a week to twelve hours per week for Under 12 to Under16’s and fourteen hours for under 17’s to under 21’s respectively (EFL, 2018: F.A, 1997)</w:t>
      </w:r>
      <w:r>
        <w:t>. This was viewed as a</w:t>
      </w:r>
      <w:r w:rsidRPr="0080773B">
        <w:t xml:space="preserve"> substantial increase for category 1 Academies </w:t>
      </w:r>
      <w:r w:rsidR="009E4B82">
        <w:t>who</w:t>
      </w:r>
      <w:r w:rsidRPr="0080773B">
        <w:t xml:space="preserve"> </w:t>
      </w:r>
      <w:r w:rsidR="00721A68">
        <w:t>t</w:t>
      </w:r>
      <w:r w:rsidRPr="0080773B">
        <w:t>he EFL, (2018) consider to be a prestigious, ‘elite environment, where players are provided with additional access to coaching and the potential of full-time education from U12’s</w:t>
      </w:r>
      <w:r w:rsidR="004C0693">
        <w:t>.</w:t>
      </w:r>
      <w:r w:rsidRPr="0080773B">
        <w:t>’</w:t>
      </w:r>
    </w:p>
    <w:p w14:paraId="7FC95D2F" w14:textId="77777777" w:rsidR="004C0693" w:rsidRDefault="004C0693" w:rsidP="004C0693">
      <w:pPr>
        <w:spacing w:line="480" w:lineRule="auto"/>
        <w:ind w:right="-238"/>
        <w:jc w:val="both"/>
      </w:pPr>
    </w:p>
    <w:p w14:paraId="120A6187" w14:textId="6366ECB8" w:rsidR="001F2D32" w:rsidRPr="0080773B" w:rsidRDefault="001F2D32" w:rsidP="002F36D2">
      <w:pPr>
        <w:spacing w:line="480" w:lineRule="auto"/>
        <w:ind w:left="-567" w:right="-238"/>
        <w:jc w:val="both"/>
      </w:pPr>
      <w:r w:rsidRPr="0080773B">
        <w:t xml:space="preserve">It is evident that participation in sport offers many benefits to children and adults alike, including physical fitness, increased self-confidence and </w:t>
      </w:r>
      <w:r>
        <w:t>self-</w:t>
      </w:r>
      <w:r w:rsidRPr="0080773B">
        <w:t>esteem (Allender, Cowburn and Foster, 2006). This along with the Government initiatives put in place to drive policies in promoting good health</w:t>
      </w:r>
      <w:r w:rsidR="00721E18">
        <w:t>,</w:t>
      </w:r>
      <w:r w:rsidRPr="0080773B">
        <w:t xml:space="preserve"> (Public Health England, 2019) supported by the fact that sport is now being prescribed for its mental health and social benefits (NHS, 2018), illustrates </w:t>
      </w:r>
      <w:r w:rsidR="00081958">
        <w:t xml:space="preserve">the </w:t>
      </w:r>
      <w:r w:rsidRPr="0080773B">
        <w:t>many benefits of</w:t>
      </w:r>
      <w:r w:rsidR="00650EEA">
        <w:t xml:space="preserve"> pl</w:t>
      </w:r>
      <w:r w:rsidR="00C9264F">
        <w:t>aying</w:t>
      </w:r>
      <w:r w:rsidRPr="0080773B">
        <w:t xml:space="preserve"> sport</w:t>
      </w:r>
      <w:r w:rsidR="00BC7A93">
        <w:t>. H</w:t>
      </w:r>
      <w:r w:rsidRPr="0080773B">
        <w:t xml:space="preserve">owever, it could be argued that </w:t>
      </w:r>
      <w:r>
        <w:t xml:space="preserve">the additional hours </w:t>
      </w:r>
      <w:r w:rsidR="0025125E">
        <w:t xml:space="preserve">of training can lead to </w:t>
      </w:r>
      <w:r w:rsidRPr="0080773B">
        <w:t>over-training</w:t>
      </w:r>
      <w:r w:rsidR="00C9264F">
        <w:t>,</w:t>
      </w:r>
      <w:r w:rsidR="0025125E">
        <w:t xml:space="preserve"> </w:t>
      </w:r>
      <w:r w:rsidR="00BC7A93">
        <w:t>potentially</w:t>
      </w:r>
      <w:r w:rsidRPr="0080773B">
        <w:t xml:space="preserve"> lead</w:t>
      </w:r>
      <w:r w:rsidR="00BC7A93">
        <w:t>ing</w:t>
      </w:r>
      <w:r w:rsidRPr="0080773B">
        <w:t xml:space="preserve"> to an increased risk of injury (Malina and Bouchard, 1991: Committee on Sports Medicine and Fitness, 2000). </w:t>
      </w:r>
      <w:r w:rsidR="00DF3ECA">
        <w:t>T</w:t>
      </w:r>
      <w:r w:rsidRPr="0080773B">
        <w:t>he National Health Service (NHS) (2019) physical activity guide recommends that children and young people aged between five and eighteen should be engaging in moderate physical activity for a minimum of one hour per day in order to strengthen their bones and muscles. Faigenbaum (2018) argues that children who ‘specialize in just one sport’ and over-train are at greater risk of injury, illness, and burnout, potentially impacting on the child’s ability and desire to continue participating in the sport. Further stress is placed on the fact that ‘over-training or sudden increase in frequency, intensity or volume’ of training for children can potentially cause ‘serious consequences later in life’ due to the ‘presence of growth cartilage at the growth plates, cartilage lining joint surfaces a</w:t>
      </w:r>
      <w:r w:rsidR="00A260FC">
        <w:t>t</w:t>
      </w:r>
      <w:r w:rsidRPr="0080773B">
        <w:t xml:space="preserve"> the point at which major tendons attach to the bones’ (Faigenbaum, 2018: Malina and Bouchard, 1991). </w:t>
      </w:r>
    </w:p>
    <w:p w14:paraId="6A8B300C" w14:textId="77777777" w:rsidR="00CC0242" w:rsidRDefault="00CC0242" w:rsidP="007B22F8">
      <w:pPr>
        <w:spacing w:line="480" w:lineRule="auto"/>
        <w:ind w:right="-96"/>
        <w:jc w:val="both"/>
      </w:pPr>
    </w:p>
    <w:p w14:paraId="7E512A35" w14:textId="7662208C" w:rsidR="00E215F6" w:rsidRDefault="00CF747C" w:rsidP="001B3B36">
      <w:pPr>
        <w:spacing w:line="480" w:lineRule="auto"/>
        <w:ind w:left="-567" w:right="-379"/>
        <w:jc w:val="both"/>
      </w:pPr>
      <w:r>
        <w:t xml:space="preserve">In addition to </w:t>
      </w:r>
      <w:r w:rsidR="00AA78DF">
        <w:t xml:space="preserve">the </w:t>
      </w:r>
      <w:r>
        <w:t>intense training</w:t>
      </w:r>
      <w:r w:rsidR="00A54FCD">
        <w:t xml:space="preserve"> at an Academy, </w:t>
      </w:r>
      <w:r w:rsidR="00783098">
        <w:t>depending on their age</w:t>
      </w:r>
      <w:r w:rsidR="00E01DB8">
        <w:t xml:space="preserve"> </w:t>
      </w:r>
      <w:r w:rsidR="00CC0242" w:rsidRPr="0080773B">
        <w:t>players may be required to take part in the hybrid programme</w:t>
      </w:r>
      <w:r w:rsidR="00A9034A">
        <w:t>.</w:t>
      </w:r>
      <w:r w:rsidR="00606A52" w:rsidRPr="0080773B">
        <w:t xml:space="preserve"> </w:t>
      </w:r>
      <w:r w:rsidR="00A71289">
        <w:t xml:space="preserve">As part of their weekly timetable, </w:t>
      </w:r>
      <w:r w:rsidR="00CC0242" w:rsidRPr="0080773B">
        <w:t xml:space="preserve">players are released from </w:t>
      </w:r>
      <w:r w:rsidR="00A9034A">
        <w:t xml:space="preserve">their </w:t>
      </w:r>
      <w:r w:rsidR="00CC0242" w:rsidRPr="0080773B">
        <w:t>school</w:t>
      </w:r>
      <w:r w:rsidR="00490E71">
        <w:t xml:space="preserve"> </w:t>
      </w:r>
      <w:r w:rsidR="005D728A">
        <w:t xml:space="preserve">and in place </w:t>
      </w:r>
      <w:r w:rsidR="00CC0242" w:rsidRPr="0080773B">
        <w:t>attend the</w:t>
      </w:r>
      <w:r w:rsidR="00E75923">
        <w:t>ir</w:t>
      </w:r>
      <w:r w:rsidR="00CC0242" w:rsidRPr="0080773B">
        <w:t xml:space="preserve"> Academy </w:t>
      </w:r>
      <w:r w:rsidR="00557D6F">
        <w:t xml:space="preserve">to </w:t>
      </w:r>
      <w:r w:rsidR="00D345F9">
        <w:t>undertake</w:t>
      </w:r>
      <w:r w:rsidR="00E75923">
        <w:t xml:space="preserve"> increased traini</w:t>
      </w:r>
      <w:r w:rsidR="00043FBC">
        <w:t>n</w:t>
      </w:r>
      <w:r w:rsidR="00E75923">
        <w:t>g</w:t>
      </w:r>
      <w:r w:rsidR="00CC0242" w:rsidRPr="0080773B">
        <w:t xml:space="preserve"> </w:t>
      </w:r>
      <w:r w:rsidR="00D345F9">
        <w:t xml:space="preserve">sessions </w:t>
      </w:r>
      <w:r w:rsidR="00E551F4">
        <w:t>a</w:t>
      </w:r>
      <w:r w:rsidR="00801A21">
        <w:t>long with</w:t>
      </w:r>
      <w:r w:rsidR="00E551F4">
        <w:t xml:space="preserve"> education</w:t>
      </w:r>
      <w:r w:rsidR="00BD40E2">
        <w:t>a</w:t>
      </w:r>
      <w:r w:rsidR="00FE723E">
        <w:t xml:space="preserve">l </w:t>
      </w:r>
      <w:r w:rsidR="00801A21">
        <w:t>support</w:t>
      </w:r>
      <w:r w:rsidR="00FE723E">
        <w:t xml:space="preserve"> se</w:t>
      </w:r>
      <w:r w:rsidR="00BD40E2">
        <w:t xml:space="preserve">t </w:t>
      </w:r>
      <w:r w:rsidR="00FE723E">
        <w:t xml:space="preserve"> out in section 192.2 of the </w:t>
      </w:r>
      <w:r w:rsidR="000B6FF9">
        <w:t>Y</w:t>
      </w:r>
      <w:r w:rsidR="00EE3563">
        <w:t xml:space="preserve">outh </w:t>
      </w:r>
      <w:r w:rsidR="000B6FF9">
        <w:t>D</w:t>
      </w:r>
      <w:r w:rsidR="00EE3563">
        <w:t xml:space="preserve">evelopment </w:t>
      </w:r>
      <w:r w:rsidR="000B6FF9">
        <w:t>C</w:t>
      </w:r>
      <w:r w:rsidR="00EE3563">
        <w:t>harter</w:t>
      </w:r>
      <w:r w:rsidR="000B6FF9">
        <w:t xml:space="preserve"> (YDP)</w:t>
      </w:r>
      <w:r w:rsidR="00EE3563">
        <w:t xml:space="preserve"> </w:t>
      </w:r>
      <w:r w:rsidR="00213ECF">
        <w:t>which state</w:t>
      </w:r>
      <w:r w:rsidR="00D545A5">
        <w:t>s</w:t>
      </w:r>
      <w:r w:rsidR="00213ECF">
        <w:t xml:space="preserve"> </w:t>
      </w:r>
      <w:proofErr w:type="gramStart"/>
      <w:r w:rsidR="00213ECF">
        <w:t>that</w:t>
      </w:r>
      <w:r w:rsidR="00D545A5">
        <w:t>;</w:t>
      </w:r>
      <w:proofErr w:type="gramEnd"/>
    </w:p>
    <w:p w14:paraId="7A4DA314" w14:textId="08E9960C" w:rsidR="00E215F6" w:rsidRDefault="00213ECF" w:rsidP="001B3B36">
      <w:pPr>
        <w:ind w:right="188"/>
        <w:jc w:val="both"/>
      </w:pPr>
      <w:r>
        <w:t>‘</w:t>
      </w:r>
      <w:r w:rsidR="00904B27" w:rsidRPr="00904B27">
        <w:t>Each Club which operates an Academy shall, in respect of each of its Academy Players being trained under the Hybrid Training Model</w:t>
      </w:r>
      <w:r>
        <w:t xml:space="preserve"> […]</w:t>
      </w:r>
      <w:r w:rsidR="00904B27" w:rsidRPr="00904B27">
        <w:t xml:space="preserve"> </w:t>
      </w:r>
      <w:r w:rsidR="00EE3563" w:rsidRPr="00EE3563">
        <w:t>provide to the Academy Player such additional educational support (to be detailed in the written agreement referred to in Rule 192.5) as shall be necessary to compensate for teaching he has missed, and to ensure that his education is not adversely affected, as a result of being released from school to undertake coaching during the Core Coaching Team</w:t>
      </w:r>
      <w:r w:rsidR="00B640ED">
        <w:t>’</w:t>
      </w:r>
      <w:r w:rsidR="00E034F0">
        <w:t xml:space="preserve"> (EFL, 2018). </w:t>
      </w:r>
    </w:p>
    <w:p w14:paraId="4190B3E5" w14:textId="77777777" w:rsidR="00E215F6" w:rsidRDefault="00E215F6" w:rsidP="00560725">
      <w:pPr>
        <w:spacing w:line="480" w:lineRule="auto"/>
        <w:ind w:left="-567" w:right="-379"/>
        <w:jc w:val="right"/>
      </w:pPr>
    </w:p>
    <w:p w14:paraId="5B943E92" w14:textId="062A2232" w:rsidR="00DE275C" w:rsidRDefault="00E551F4" w:rsidP="00B60B60">
      <w:pPr>
        <w:spacing w:line="480" w:lineRule="auto"/>
        <w:ind w:left="-567" w:right="-379"/>
        <w:jc w:val="both"/>
      </w:pPr>
      <w:r>
        <w:t xml:space="preserve"> However,</w:t>
      </w:r>
      <w:r w:rsidR="00E034F0">
        <w:t xml:space="preserve"> </w:t>
      </w:r>
      <w:r w:rsidR="00853975">
        <w:t>d</w:t>
      </w:r>
      <w:r w:rsidR="00CC0242" w:rsidRPr="0080773B">
        <w:t xml:space="preserve">espite their claims that their ‘education programme will help players to achieve a productive and fulﬁlling career, both on and off the ﬁeld’, </w:t>
      </w:r>
      <w:r w:rsidR="00C738BD">
        <w:t>(</w:t>
      </w:r>
      <w:r w:rsidR="00BC0E89">
        <w:t>EFL, 2018</w:t>
      </w:r>
      <w:r w:rsidR="00C738BD">
        <w:t>)</w:t>
      </w:r>
      <w:r w:rsidR="00D80327">
        <w:t xml:space="preserve"> </w:t>
      </w:r>
      <w:r w:rsidR="008A6A45">
        <w:t xml:space="preserve">it could be argued that </w:t>
      </w:r>
      <w:r w:rsidR="00253D70">
        <w:t>their time spent away from school</w:t>
      </w:r>
      <w:r w:rsidR="00CA5C56">
        <w:t xml:space="preserve"> </w:t>
      </w:r>
      <w:r w:rsidR="005C13C5">
        <w:t>has a</w:t>
      </w:r>
      <w:r w:rsidR="00C74951">
        <w:t xml:space="preserve"> </w:t>
      </w:r>
      <w:r w:rsidR="00645783">
        <w:t xml:space="preserve">negative impact on their </w:t>
      </w:r>
      <w:r w:rsidR="00251193">
        <w:t xml:space="preserve">chances of gaining </w:t>
      </w:r>
      <w:r w:rsidR="00C12B94">
        <w:t>good academic results at school</w:t>
      </w:r>
      <w:r w:rsidR="008B61D3">
        <w:t>. W</w:t>
      </w:r>
      <w:r w:rsidR="00290B73">
        <w:t xml:space="preserve">hilst </w:t>
      </w:r>
      <w:r w:rsidR="00CC0242" w:rsidRPr="0080773B">
        <w:t xml:space="preserve">there is no evidence to support the outcome of </w:t>
      </w:r>
      <w:r w:rsidR="001E405A">
        <w:t xml:space="preserve">Academy players </w:t>
      </w:r>
      <w:r w:rsidR="00CC0242" w:rsidRPr="0080773B">
        <w:t>academic achievements,</w:t>
      </w:r>
      <w:r w:rsidR="00933F5C">
        <w:t xml:space="preserve"> </w:t>
      </w:r>
      <w:r w:rsidR="00CC0242" w:rsidRPr="0080773B">
        <w:t xml:space="preserve">a </w:t>
      </w:r>
      <w:r w:rsidR="004C7FF7">
        <w:t>press release</w:t>
      </w:r>
      <w:r w:rsidR="00CC0242" w:rsidRPr="0080773B">
        <w:t xml:space="preserve"> published by the Government (Department for Education and The Rt Hon Nick Gibb MP, 2016)</w:t>
      </w:r>
      <w:r w:rsidR="000C03BA">
        <w:t xml:space="preserve"> entitled ‘</w:t>
      </w:r>
      <w:r w:rsidR="00250F40" w:rsidRPr="00250F40">
        <w:t>Just one day off can hamper children's life chances</w:t>
      </w:r>
      <w:r w:rsidR="00F57D26">
        <w:t>’</w:t>
      </w:r>
      <w:r w:rsidR="00CC0242" w:rsidRPr="0080773B">
        <w:t xml:space="preserve"> claims that ‘missing school for just a few days a year can damage pupils’ chances of gaining good GCSE’s</w:t>
      </w:r>
      <w:r w:rsidR="00556C34">
        <w:t>,’</w:t>
      </w:r>
      <w:r w:rsidR="00CC0242" w:rsidRPr="0080773B">
        <w:t xml:space="preserve"> </w:t>
      </w:r>
      <w:r w:rsidR="006406C5">
        <w:t>potentially lead</w:t>
      </w:r>
      <w:r w:rsidR="00E224F7">
        <w:t>ing</w:t>
      </w:r>
      <w:r w:rsidR="00C05C95">
        <w:t xml:space="preserve"> to </w:t>
      </w:r>
      <w:r w:rsidR="00CC0242" w:rsidRPr="0080773B">
        <w:t>damaging effect on their life chance</w:t>
      </w:r>
      <w:r w:rsidR="00302E31">
        <w:t>s</w:t>
      </w:r>
      <w:r w:rsidR="00CC0242" w:rsidRPr="0080773B">
        <w:t xml:space="preserve">. </w:t>
      </w:r>
    </w:p>
    <w:p w14:paraId="0E7B23D0" w14:textId="77777777" w:rsidR="00BF1AFE" w:rsidRDefault="00BF1AFE" w:rsidP="00B60B60">
      <w:pPr>
        <w:spacing w:line="480" w:lineRule="auto"/>
        <w:ind w:left="-567" w:right="-379"/>
        <w:jc w:val="both"/>
      </w:pPr>
    </w:p>
    <w:p w14:paraId="744DE4AD" w14:textId="79CCA30C" w:rsidR="00B56F0C" w:rsidRPr="00B44901" w:rsidRDefault="007C5723" w:rsidP="00AD6E15">
      <w:pPr>
        <w:spacing w:line="480" w:lineRule="auto"/>
        <w:ind w:left="-567" w:right="-379"/>
        <w:jc w:val="both"/>
      </w:pPr>
      <w:r>
        <w:t>A</w:t>
      </w:r>
      <w:r w:rsidR="00853975">
        <w:t>s</w:t>
      </w:r>
      <w:r>
        <w:t xml:space="preserve"> </w:t>
      </w:r>
      <w:r w:rsidR="00D61B4D" w:rsidRPr="0080773B">
        <w:t>a result of the</w:t>
      </w:r>
      <w:r w:rsidR="00C05C95">
        <w:t>ir</w:t>
      </w:r>
      <w:r w:rsidR="00D61B4D" w:rsidRPr="0080773B">
        <w:t xml:space="preserve"> time spent at training Academies, players are left with little room to participate in any other sport or spend time with their peers and </w:t>
      </w:r>
      <w:r w:rsidR="00D61B4D">
        <w:t>therefore miss out on time with their friends and family (Strudwick, 2016) and for many resulting in harsh rejection at a tender age at vital stages of development in their lives (Brackenridge, Pitchford, Russell and Nutt, 2007).</w:t>
      </w:r>
      <w:r w:rsidR="00AD6E15">
        <w:t xml:space="preserve"> </w:t>
      </w:r>
      <w:r w:rsidR="00B56F0C" w:rsidRPr="00B44901">
        <w:t xml:space="preserve">Green (2009) argues that </w:t>
      </w:r>
      <w:r w:rsidR="00FE3CEC">
        <w:t>‘</w:t>
      </w:r>
      <w:r w:rsidR="00B56F0C" w:rsidRPr="00B44901">
        <w:t>the document brought with it great responsibilities and a wide range of potential welfare concerns</w:t>
      </w:r>
      <w:r w:rsidR="00163476" w:rsidRPr="00B44901">
        <w:t>.</w:t>
      </w:r>
      <w:r w:rsidR="00FE3CEC">
        <w:t>’</w:t>
      </w:r>
      <w:r w:rsidR="00163476" w:rsidRPr="00B44901">
        <w:t xml:space="preserve"> </w:t>
      </w:r>
      <w:r w:rsidR="00B56F0C" w:rsidRPr="00B44901">
        <w:t xml:space="preserve">Moreover, he states that </w:t>
      </w:r>
      <w:r w:rsidR="00A711B6">
        <w:t>‘</w:t>
      </w:r>
      <w:r w:rsidR="00B56F0C" w:rsidRPr="00B44901">
        <w:t>the publication of that document and what it has led to may yet prove to be one of English football’s seismic moments</w:t>
      </w:r>
      <w:r w:rsidR="00A711B6">
        <w:t>.’</w:t>
      </w:r>
      <w:r w:rsidR="00B56F0C" w:rsidRPr="00B44901">
        <w:t xml:space="preserve"> This statement is reinforced by Platts, 2012. p.9) in suggesting that such </w:t>
      </w:r>
      <w:r w:rsidR="000E43C0">
        <w:t>A</w:t>
      </w:r>
      <w:r w:rsidR="00B56F0C" w:rsidRPr="00B44901">
        <w:t xml:space="preserve">cademies could significantly compromise the welfare of players by the ‘aggressive, tough, masculine, and at times violent, subculture that tends to surround the game’. Conn, (2009) sports reporter for </w:t>
      </w:r>
      <w:r w:rsidR="00B56F0C" w:rsidRPr="00B44901">
        <w:rPr>
          <w:i/>
          <w:iCs/>
        </w:rPr>
        <w:t xml:space="preserve">The Guardian </w:t>
      </w:r>
      <w:r w:rsidR="00B56F0C" w:rsidRPr="00B44901">
        <w:t xml:space="preserve">would also agree with this statement and suggest that not only do the Academies compromise the players welfare but take away youth club football. In his report entitled ‘Clubs leave lost youth behind as </w:t>
      </w:r>
      <w:r w:rsidR="00F81298">
        <w:t>A</w:t>
      </w:r>
      <w:r w:rsidR="00B56F0C" w:rsidRPr="00B44901">
        <w:t>cademies fail English talent’ Conn claimed that such Academies ‘overhauled youth development’ by removing youth players from schools and ‘youth club football’ therefore empowering professional clubs with control over the players.</w:t>
      </w:r>
    </w:p>
    <w:p w14:paraId="1E72B767" w14:textId="377D1F0C" w:rsidR="00984F1B" w:rsidRDefault="00984F1B" w:rsidP="00F27C8D">
      <w:pPr>
        <w:spacing w:line="480" w:lineRule="auto"/>
        <w:ind w:left="-567" w:right="-96"/>
        <w:jc w:val="both"/>
        <w:rPr>
          <w:color w:val="FF0000"/>
        </w:rPr>
      </w:pPr>
    </w:p>
    <w:p w14:paraId="5907D221" w14:textId="1B45F06B" w:rsidR="00972D6A" w:rsidRPr="008E29E8" w:rsidRDefault="001E41E8" w:rsidP="00B24432">
      <w:pPr>
        <w:numPr>
          <w:ilvl w:val="1"/>
          <w:numId w:val="2"/>
        </w:numPr>
        <w:spacing w:line="480" w:lineRule="auto"/>
        <w:ind w:right="-96"/>
        <w:outlineLvl w:val="1"/>
        <w:rPr>
          <w:b/>
        </w:rPr>
      </w:pPr>
      <w:bookmarkStart w:id="9" w:name="_Toc23973856"/>
      <w:bookmarkStart w:id="10" w:name="_Toc40732730"/>
      <w:r>
        <w:rPr>
          <w:b/>
        </w:rPr>
        <w:t>Young People at Risk</w:t>
      </w:r>
      <w:bookmarkEnd w:id="9"/>
      <w:r w:rsidR="00C72492">
        <w:rPr>
          <w:b/>
        </w:rPr>
        <w:t>:</w:t>
      </w:r>
      <w:r w:rsidR="00697673">
        <w:rPr>
          <w:b/>
        </w:rPr>
        <w:t xml:space="preserve"> </w:t>
      </w:r>
      <w:r w:rsidR="00F25986">
        <w:rPr>
          <w:b/>
        </w:rPr>
        <w:t>Snakes and Ladders</w:t>
      </w:r>
      <w:bookmarkEnd w:id="10"/>
    </w:p>
    <w:p w14:paraId="0E5BAD85" w14:textId="7B8C70D0" w:rsidR="002507C6" w:rsidRDefault="002F0514" w:rsidP="00B60B60">
      <w:pPr>
        <w:spacing w:line="480" w:lineRule="auto"/>
        <w:ind w:left="-567" w:right="-379"/>
        <w:jc w:val="both"/>
      </w:pPr>
      <w:r w:rsidRPr="0080773B">
        <w:t xml:space="preserve">According to </w:t>
      </w:r>
      <w:r w:rsidR="00347C23" w:rsidRPr="0080773B">
        <w:t xml:space="preserve">Magowan (2015) there are around 12,500 children and youths attending an Academy environment </w:t>
      </w:r>
      <w:r w:rsidR="006F4580" w:rsidRPr="0080773B">
        <w:t xml:space="preserve">or </w:t>
      </w:r>
      <w:r w:rsidR="00D92D2F" w:rsidRPr="0080773B">
        <w:t xml:space="preserve">Centre of Excellence </w:t>
      </w:r>
      <w:r w:rsidR="00347C23" w:rsidRPr="0080773B">
        <w:t xml:space="preserve">at any one time. </w:t>
      </w:r>
      <w:r w:rsidR="00EA7245" w:rsidRPr="0080773B">
        <w:t xml:space="preserve">Whilst for very few the </w:t>
      </w:r>
      <w:r w:rsidR="00B248F8" w:rsidRPr="0080773B">
        <w:t>harsh demands, blood, swe</w:t>
      </w:r>
      <w:r w:rsidR="00324236" w:rsidRPr="0080773B">
        <w:t>at</w:t>
      </w:r>
      <w:r w:rsidR="00B248F8" w:rsidRPr="0080773B">
        <w:t xml:space="preserve"> and tears </w:t>
      </w:r>
      <w:r w:rsidR="00324236" w:rsidRPr="0080773B">
        <w:t>pay dividends (</w:t>
      </w:r>
      <w:r w:rsidR="00CE7D99" w:rsidRPr="0080773B">
        <w:t xml:space="preserve">Calvin, </w:t>
      </w:r>
      <w:r w:rsidR="00CB72A2" w:rsidRPr="0080773B">
        <w:t>201</w:t>
      </w:r>
      <w:r w:rsidR="00667262">
        <w:t>8</w:t>
      </w:r>
      <w:r w:rsidR="00324236" w:rsidRPr="0080773B">
        <w:t xml:space="preserve">) </w:t>
      </w:r>
      <w:r w:rsidR="009D216E" w:rsidRPr="0080773B">
        <w:t>the reality is that,</w:t>
      </w:r>
      <w:r w:rsidR="00324236" w:rsidRPr="0080773B">
        <w:t xml:space="preserve"> </w:t>
      </w:r>
      <w:r w:rsidR="009D216E" w:rsidRPr="0080773B">
        <w:t>o</w:t>
      </w:r>
      <w:r w:rsidR="00B603E9" w:rsidRPr="0080773B">
        <w:t xml:space="preserve">f this large </w:t>
      </w:r>
      <w:r w:rsidR="00B665CC" w:rsidRPr="0080773B">
        <w:t>number</w:t>
      </w:r>
      <w:r w:rsidR="00B603E9" w:rsidRPr="0080773B">
        <w:t xml:space="preserve"> of </w:t>
      </w:r>
      <w:r w:rsidR="006A2D1F" w:rsidRPr="0080773B">
        <w:t xml:space="preserve">youngsters attending such </w:t>
      </w:r>
      <w:r w:rsidR="004665A9" w:rsidRPr="0080773B">
        <w:t>Academies</w:t>
      </w:r>
      <w:r w:rsidR="00D92D2F" w:rsidRPr="0080773B">
        <w:t xml:space="preserve"> and </w:t>
      </w:r>
      <w:proofErr w:type="spellStart"/>
      <w:r w:rsidR="00D92D2F" w:rsidRPr="0080773B">
        <w:t>CoE’s</w:t>
      </w:r>
      <w:proofErr w:type="spellEnd"/>
      <w:r w:rsidR="006A2D1F" w:rsidRPr="0080773B">
        <w:t>,</w:t>
      </w:r>
      <w:r w:rsidR="00347C23" w:rsidRPr="0080773B">
        <w:t xml:space="preserve"> </w:t>
      </w:r>
      <w:r w:rsidR="004665A9" w:rsidRPr="0080773B">
        <w:t>unsurprisingly,</w:t>
      </w:r>
      <w:r w:rsidR="00347C23" w:rsidRPr="0080773B">
        <w:t xml:space="preserve"> not all players are able to achieve the required level to continue </w:t>
      </w:r>
      <w:r w:rsidR="00AD67D4" w:rsidRPr="0080773B">
        <w:t xml:space="preserve">in </w:t>
      </w:r>
      <w:r w:rsidR="00347C23" w:rsidRPr="0080773B">
        <w:t>a career as a professional footballer (EFL, 2018). This has resulted in increasing consideration being placed on the number of players having gone through Academy systems at professional clubs that have failed to gain a professional contract (</w:t>
      </w:r>
      <w:r w:rsidR="005F3095">
        <w:t>Green, 2009</w:t>
      </w:r>
      <w:r w:rsidR="00347C23" w:rsidRPr="0080773B">
        <w:t xml:space="preserve">). </w:t>
      </w:r>
      <w:r w:rsidR="00031733">
        <w:t xml:space="preserve">Whilst parents and players alike are led to believe that joining an </w:t>
      </w:r>
      <w:r w:rsidR="00FB6128">
        <w:t>A</w:t>
      </w:r>
      <w:r w:rsidR="00031733">
        <w:t xml:space="preserve">cademy set up is a wonderful opportunity (EFL, 2018) the reality is that ‘less than one and a half percent of players who enter the </w:t>
      </w:r>
      <w:r w:rsidR="00967640">
        <w:t>A</w:t>
      </w:r>
      <w:r w:rsidR="00031733">
        <w:t>cademy structure at the age of nine will make a first-team appearance’ for their club, or in fact any other club (Calvin, 2018. pp.</w:t>
      </w:r>
      <w:r w:rsidR="00031733" w:rsidRPr="00A06738">
        <w:t xml:space="preserve">13 -14: </w:t>
      </w:r>
      <w:r w:rsidR="00031733">
        <w:t xml:space="preserve">Green, 2009) and very few will succeed in gaining a professional contract (EFL, 2018). </w:t>
      </w:r>
    </w:p>
    <w:p w14:paraId="14E7FF68" w14:textId="77777777" w:rsidR="006C056B" w:rsidRDefault="006C056B" w:rsidP="00F27C8D">
      <w:pPr>
        <w:spacing w:line="480" w:lineRule="auto"/>
        <w:ind w:left="-567" w:right="-96"/>
        <w:jc w:val="both"/>
      </w:pPr>
    </w:p>
    <w:p w14:paraId="36E7D96F" w14:textId="0F1B861B" w:rsidR="002507C6" w:rsidRPr="0080773B" w:rsidRDefault="00C923BA" w:rsidP="00B60B60">
      <w:pPr>
        <w:spacing w:line="480" w:lineRule="auto"/>
        <w:ind w:left="-567" w:right="-379"/>
        <w:jc w:val="both"/>
      </w:pPr>
      <w:r>
        <w:t xml:space="preserve">With competition being so fierce, </w:t>
      </w:r>
      <w:r w:rsidR="00BF5544">
        <w:t>it</w:t>
      </w:r>
      <w:r w:rsidR="00031733">
        <w:t xml:space="preserve"> could be argued that the further players progress through the system, the higher the odds are stacked against them in progressing to a higher level</w:t>
      </w:r>
      <w:r w:rsidR="00382A5B">
        <w:t xml:space="preserve"> </w:t>
      </w:r>
      <w:r w:rsidR="00031733">
        <w:t>(</w:t>
      </w:r>
      <w:r w:rsidR="002C723E">
        <w:t>Armour</w:t>
      </w:r>
      <w:r w:rsidR="005C0BEC">
        <w:t xml:space="preserve">, </w:t>
      </w:r>
      <w:r w:rsidR="003A24A8">
        <w:t xml:space="preserve">Jones </w:t>
      </w:r>
      <w:r w:rsidR="005C0BEC">
        <w:t>and Potrac, 2004</w:t>
      </w:r>
      <w:r w:rsidR="00031733">
        <w:t xml:space="preserve">). </w:t>
      </w:r>
      <w:r w:rsidR="00664EBD">
        <w:t>O</w:t>
      </w:r>
      <w:r w:rsidR="00031733">
        <w:t>ver three quarters of thirteen to sixteen year olds no longer meet the clubs’ requirements,</w:t>
      </w:r>
      <w:r w:rsidR="001E7EDD">
        <w:t xml:space="preserve"> </w:t>
      </w:r>
      <w:r w:rsidR="00987206">
        <w:t>(</w:t>
      </w:r>
      <w:r w:rsidR="00F716EC">
        <w:t>Brown and Potrac,</w:t>
      </w:r>
      <w:r w:rsidR="001E7EDD">
        <w:t xml:space="preserve"> </w:t>
      </w:r>
      <w:r w:rsidR="00F716EC">
        <w:t>2009</w:t>
      </w:r>
      <w:r w:rsidR="00987206">
        <w:t>)</w:t>
      </w:r>
      <w:r w:rsidR="00345ADE">
        <w:t xml:space="preserve"> and are</w:t>
      </w:r>
      <w:r w:rsidR="00031733">
        <w:t xml:space="preserve"> </w:t>
      </w:r>
      <w:r w:rsidR="002C1245">
        <w:t>therefore</w:t>
      </w:r>
      <w:r w:rsidR="00251248">
        <w:t xml:space="preserve"> </w:t>
      </w:r>
      <w:r w:rsidR="00031733">
        <w:t xml:space="preserve">unduly released from the </w:t>
      </w:r>
      <w:r w:rsidR="00251248">
        <w:t>A</w:t>
      </w:r>
      <w:r w:rsidR="00031733">
        <w:t xml:space="preserve">cademy structure </w:t>
      </w:r>
      <w:r w:rsidR="006E4F79">
        <w:t>with</w:t>
      </w:r>
      <w:r w:rsidR="00031733">
        <w:t xml:space="preserve"> their age dictat</w:t>
      </w:r>
      <w:r w:rsidR="006E4F79">
        <w:t>ing</w:t>
      </w:r>
      <w:r w:rsidR="00031733">
        <w:t xml:space="preserve"> whether they return to play at local grassroots football, are released into a central pool where other clubs may offer them trials (National careers service, n.d: EFL, 2018) or for some, never play the sport again (</w:t>
      </w:r>
      <w:r w:rsidR="00FC6536">
        <w:t>Green, 2009</w:t>
      </w:r>
      <w:r w:rsidR="00031733">
        <w:t xml:space="preserve">). </w:t>
      </w:r>
      <w:r w:rsidR="002507C6" w:rsidRPr="0080773B">
        <w:t>As a result of having gone through the system, for many having given up their personal lives in order to maximise their chances of becoming a professional footballer, this may have somewhat of a considerable impact on a young person’s perceptions on themselves and their self-worth (Maslow, 1954: Jenkins, 2004</w:t>
      </w:r>
      <w:r w:rsidR="00694F76">
        <w:t>: Erikson,</w:t>
      </w:r>
      <w:r w:rsidR="003B0C5B">
        <w:t xml:space="preserve"> 1971</w:t>
      </w:r>
      <w:r w:rsidR="002507C6" w:rsidRPr="0080773B">
        <w:t>).</w:t>
      </w:r>
    </w:p>
    <w:p w14:paraId="4DD96736" w14:textId="778D483E" w:rsidR="00031733" w:rsidRDefault="00031733" w:rsidP="00F27C8D">
      <w:pPr>
        <w:spacing w:line="480" w:lineRule="auto"/>
        <w:ind w:left="-567" w:right="-96"/>
        <w:jc w:val="both"/>
      </w:pPr>
    </w:p>
    <w:p w14:paraId="3B61E10E" w14:textId="0DBCEB2F" w:rsidR="00E143D5" w:rsidRDefault="008D1A3B" w:rsidP="00B60B60">
      <w:pPr>
        <w:pStyle w:val="NormalWeb"/>
        <w:spacing w:before="0" w:beforeAutospacing="0" w:line="480" w:lineRule="auto"/>
        <w:ind w:left="-567" w:right="-379"/>
        <w:jc w:val="both"/>
        <w:textAlignment w:val="baseline"/>
      </w:pPr>
      <w:r w:rsidRPr="008160A8">
        <w:t xml:space="preserve">Magowan, </w:t>
      </w:r>
      <w:r>
        <w:t>(</w:t>
      </w:r>
      <w:r w:rsidRPr="008160A8">
        <w:t>2015</w:t>
      </w:r>
      <w:r>
        <w:t xml:space="preserve">) and Calvin’s (2018. pp. </w:t>
      </w:r>
      <w:r w:rsidRPr="00C66E57">
        <w:t xml:space="preserve">13-14) </w:t>
      </w:r>
      <w:r>
        <w:t xml:space="preserve">‘No Hunger in Paradise’ claims that of the sixteen year olds who do manage to secure a scholarship, only two per cent of players make it to the ‘top five tiers of the domestic game </w:t>
      </w:r>
      <w:r w:rsidR="00493C0D">
        <w:t>by</w:t>
      </w:r>
      <w:r>
        <w:t xml:space="preserve"> the age of eighteen’ resulting in a success rate of 0.012 per cent becoming Premier League professionals.</w:t>
      </w:r>
    </w:p>
    <w:p w14:paraId="796304DB" w14:textId="08C09AB1" w:rsidR="00994CDE" w:rsidRDefault="00E863A9" w:rsidP="00E863A9">
      <w:pPr>
        <w:spacing w:line="480" w:lineRule="auto"/>
        <w:ind w:left="-567" w:right="-379"/>
        <w:jc w:val="both"/>
      </w:pPr>
      <w:r w:rsidRPr="00E5757D">
        <w:t xml:space="preserve">Despite the efforts made by Howard Wilkinson (1997) to address and improve youth football, his work has been heavily criticised. Sir Trevor Brooking who was appointed as the new director of the FA in 2007 argued that ‘as a governing body the FA did not have sufficient control over the day-to-day operations of football Academies or </w:t>
      </w:r>
      <w:proofErr w:type="spellStart"/>
      <w:r w:rsidRPr="00E5757D">
        <w:t>CoE’s</w:t>
      </w:r>
      <w:proofErr w:type="spellEnd"/>
      <w:r w:rsidRPr="00E5757D">
        <w:t>’ (Champ, 2018). Whitehouse (2013) supports this criticism and suggested that</w:t>
      </w:r>
    </w:p>
    <w:p w14:paraId="5FFB293A" w14:textId="77777777" w:rsidR="007B5184" w:rsidRDefault="007B5184" w:rsidP="00E863A9">
      <w:pPr>
        <w:spacing w:line="480" w:lineRule="auto"/>
        <w:ind w:left="-567" w:right="-379"/>
        <w:jc w:val="both"/>
      </w:pPr>
    </w:p>
    <w:p w14:paraId="2DAF2E58" w14:textId="27566695" w:rsidR="00994CDE" w:rsidRDefault="001058AB" w:rsidP="00994CDE">
      <w:pPr>
        <w:ind w:right="188"/>
        <w:jc w:val="both"/>
      </w:pPr>
      <w:r>
        <w:t>T</w:t>
      </w:r>
      <w:r w:rsidR="00D408FD">
        <w:t xml:space="preserve">oo many of these new Academies (or Centre of Excellences) were created </w:t>
      </w:r>
      <w:r w:rsidR="006E0EEE">
        <w:t>which diluted the</w:t>
      </w:r>
      <w:r w:rsidR="004A5232">
        <w:t xml:space="preserve"> </w:t>
      </w:r>
      <w:r w:rsidR="006E0EEE">
        <w:t>talent and were for the most part left unm</w:t>
      </w:r>
      <w:r w:rsidR="004A5232">
        <w:t>oni</w:t>
      </w:r>
      <w:r w:rsidR="006E0EEE">
        <w:t>tored</w:t>
      </w:r>
      <w:r w:rsidR="00685D9C">
        <w:t>. Therefore</w:t>
      </w:r>
      <w:r w:rsidR="00994CDE">
        <w:t>,</w:t>
      </w:r>
      <w:r w:rsidR="00685D9C">
        <w:t xml:space="preserve"> the elite standards which were required were</w:t>
      </w:r>
      <w:r w:rsidR="00195B21">
        <w:t xml:space="preserve"> the most part</w:t>
      </w:r>
      <w:r w:rsidR="00685D9C">
        <w:t xml:space="preserve"> missing</w:t>
      </w:r>
      <w:r w:rsidR="00195B21">
        <w:t xml:space="preserve"> throughout many of England’s clubs.</w:t>
      </w:r>
    </w:p>
    <w:p w14:paraId="525F0913" w14:textId="77777777" w:rsidR="00994CDE" w:rsidRDefault="00994CDE" w:rsidP="00E863A9">
      <w:pPr>
        <w:spacing w:line="480" w:lineRule="auto"/>
        <w:ind w:left="-567" w:right="-379"/>
        <w:jc w:val="both"/>
      </w:pPr>
    </w:p>
    <w:p w14:paraId="5D2C5E2B" w14:textId="3491A476" w:rsidR="00E863A9" w:rsidRDefault="00E863A9" w:rsidP="00E863A9">
      <w:pPr>
        <w:spacing w:line="480" w:lineRule="auto"/>
        <w:ind w:left="-567" w:right="-379"/>
        <w:jc w:val="both"/>
      </w:pPr>
      <w:r w:rsidRPr="00E5757D">
        <w:t xml:space="preserve"> As a result, the elite standards that the FA strived to achieve were not met and the English </w:t>
      </w:r>
      <w:r w:rsidR="003C0186">
        <w:t>P</w:t>
      </w:r>
      <w:r w:rsidRPr="00E5757D">
        <w:t xml:space="preserve">remier </w:t>
      </w:r>
      <w:r w:rsidR="003C0186">
        <w:t>L</w:t>
      </w:r>
      <w:r w:rsidRPr="00E5757D">
        <w:t xml:space="preserve">eague became dominated by oversees players, signifying the countries failure to produce top-level talent. </w:t>
      </w:r>
    </w:p>
    <w:p w14:paraId="79484741" w14:textId="64E27508" w:rsidR="00606331" w:rsidRDefault="00606331" w:rsidP="00E863A9">
      <w:pPr>
        <w:spacing w:line="480" w:lineRule="auto"/>
        <w:ind w:left="-567" w:right="-379"/>
        <w:jc w:val="both"/>
      </w:pPr>
    </w:p>
    <w:p w14:paraId="3B08F2B5" w14:textId="5E131103" w:rsidR="00606331" w:rsidRDefault="00606331" w:rsidP="00606331">
      <w:pPr>
        <w:spacing w:line="480" w:lineRule="auto"/>
        <w:ind w:left="-567" w:right="-379"/>
        <w:jc w:val="both"/>
      </w:pPr>
      <w:r w:rsidRPr="00606331">
        <w:t>This is evident with clubs such as Manchester City fielding a high rate of international players (Armstrong, 2018</w:t>
      </w:r>
      <w:r w:rsidR="00926B84">
        <w:t>: Besson,</w:t>
      </w:r>
      <w:r w:rsidR="00BC48B1">
        <w:t xml:space="preserve"> Raff</w:t>
      </w:r>
      <w:r w:rsidR="001B2EC7">
        <w:t xml:space="preserve">aele and </w:t>
      </w:r>
      <w:r w:rsidR="00E65CB0">
        <w:t>Ravenel, 2018</w:t>
      </w:r>
      <w:r w:rsidRPr="00606331">
        <w:t xml:space="preserve">). Reports by Armstrong, 2018 for Statista reveal that, seventeen out of twenty two (seventy seven per cent) professional footballers that play at Manchester City are international players, followed closely by Chelsea at seventy six per cent and Arsenal at sixty per cent. From these figures, it could be argued that such </w:t>
      </w:r>
      <w:r w:rsidR="00326AC9">
        <w:t>A</w:t>
      </w:r>
      <w:r w:rsidRPr="00606331">
        <w:t>cademy systems are failing potential future stars (</w:t>
      </w:r>
      <w:r w:rsidR="00543BA8">
        <w:t>C</w:t>
      </w:r>
      <w:r w:rsidR="00064E99">
        <w:t>onn, 2017b</w:t>
      </w:r>
      <w:r w:rsidRPr="00606331">
        <w:t xml:space="preserve">). This is clear from the comments made by Howard Wilkinson (1997) creator of the Charter for Quality himself, who accuses the top clubs of </w:t>
      </w:r>
      <w:r w:rsidR="005A18B6">
        <w:t>‘</w:t>
      </w:r>
      <w:r w:rsidRPr="00606331">
        <w:t>failing in their moral responsibility to give young players opportunities […]  and that very high release rate causes mental health difficulties to some, which can endure for years</w:t>
      </w:r>
      <w:r w:rsidR="000D5E3A">
        <w:t xml:space="preserve">’ </w:t>
      </w:r>
      <w:r w:rsidRPr="00606331">
        <w:t>(Conn, 2017b). Sir Trevor Brooking, director of the FA, shared the same view and suggested that ‘English Football has been hugely negligent in the way it develops young talent’ (Slater, 2007).</w:t>
      </w:r>
    </w:p>
    <w:p w14:paraId="0A257C78" w14:textId="77777777" w:rsidR="00E863A9" w:rsidRPr="00E5757D" w:rsidRDefault="00E863A9" w:rsidP="00606331">
      <w:pPr>
        <w:spacing w:line="480" w:lineRule="auto"/>
        <w:ind w:right="-96"/>
        <w:jc w:val="both"/>
      </w:pPr>
    </w:p>
    <w:p w14:paraId="5B24BE84" w14:textId="0AE83853" w:rsidR="00E863A9" w:rsidRDefault="00E863A9" w:rsidP="00E863A9">
      <w:pPr>
        <w:spacing w:line="480" w:lineRule="auto"/>
        <w:ind w:left="-567" w:right="-379"/>
        <w:jc w:val="both"/>
      </w:pPr>
      <w:r w:rsidRPr="00E5757D">
        <w:t xml:space="preserve">This may arguably have been as a result of the Bosman ruling of 1995 which allowed players over the age of twenty three and out of contract to transfer to another club without their existing club having to pay transfer fees at the end of their existing contract (Brand, 2015). However, to maintain the games integrity, two rules were imposed resulting in how the clubs view their youth development programmes (Nest and Sulley, 2015). The first being that at the start of each season, all twenty Premier League clubs must produce a list of twenty five players in the squad, to include at least eight ‘home grown players’ but may have unlimited under 21’s. A home grown player is defined by the Premier League (2018) as someone who: </w:t>
      </w:r>
    </w:p>
    <w:p w14:paraId="01CC1F51" w14:textId="77777777" w:rsidR="000F3629" w:rsidRPr="00E5757D" w:rsidRDefault="000F3629" w:rsidP="00E863A9">
      <w:pPr>
        <w:spacing w:line="480" w:lineRule="auto"/>
        <w:ind w:left="-567" w:right="-379"/>
        <w:jc w:val="both"/>
      </w:pPr>
    </w:p>
    <w:p w14:paraId="2BADAD43" w14:textId="2D9D22BA" w:rsidR="00E863A9" w:rsidRDefault="00E863A9" w:rsidP="00E863A9">
      <w:pPr>
        <w:ind w:right="188"/>
        <w:jc w:val="both"/>
      </w:pPr>
      <w:r w:rsidRPr="00E5757D">
        <w:t>Irrespective of his nationality or age has been registered with any club affiliated to the Football Association or the Football Association of Wales for a period, continuous or not, of three entire seasons or 36 months prior to his 21</w:t>
      </w:r>
      <w:r w:rsidRPr="00E5757D">
        <w:rPr>
          <w:vertAlign w:val="superscript"/>
        </w:rPr>
        <w:t>st</w:t>
      </w:r>
      <w:r w:rsidRPr="00E5757D">
        <w:t xml:space="preserve"> birthday or the end of the season during which he turns 21.</w:t>
      </w:r>
    </w:p>
    <w:p w14:paraId="004A149D" w14:textId="77777777" w:rsidR="009626FF" w:rsidRPr="00E5757D" w:rsidRDefault="009626FF" w:rsidP="00E863A9">
      <w:pPr>
        <w:ind w:right="188"/>
        <w:jc w:val="both"/>
      </w:pPr>
    </w:p>
    <w:p w14:paraId="40DCBEFA" w14:textId="77777777" w:rsidR="00E863A9" w:rsidRPr="00E5757D" w:rsidRDefault="00E863A9" w:rsidP="00E863A9">
      <w:pPr>
        <w:spacing w:line="360" w:lineRule="auto"/>
        <w:ind w:left="-567" w:right="-96"/>
        <w:jc w:val="both"/>
      </w:pPr>
    </w:p>
    <w:p w14:paraId="23971C94" w14:textId="17345E31" w:rsidR="00E863A9" w:rsidRDefault="00E863A9" w:rsidP="000659D6">
      <w:pPr>
        <w:spacing w:line="480" w:lineRule="auto"/>
        <w:ind w:left="-567" w:right="-379"/>
        <w:jc w:val="both"/>
      </w:pPr>
      <w:r w:rsidRPr="00E5757D">
        <w:t>This would  arguably defeat the objective set out by the Premier League (2018) and what the Charter (Wilkinson, 1997) set out to achieve in creating home grown players. Whilst the clubs must include eight home grown players in their squad, arguably, if three of those players were to register with the FA or the FAW on or after their eighteenth birthday and providing they played for three entire seasons prior to their twenty first birthday, they would be classed as ‘homegrown players, resulting in only one fifth of players representing home grown players. This would highlight the fact that clubs are therefore failing in providing opportunities for the players having gone through the system from a young age.</w:t>
      </w:r>
    </w:p>
    <w:p w14:paraId="71C9BCD4" w14:textId="77777777" w:rsidR="000659D6" w:rsidRDefault="000659D6" w:rsidP="000659D6">
      <w:pPr>
        <w:spacing w:line="480" w:lineRule="auto"/>
        <w:ind w:left="-567" w:right="-379"/>
        <w:jc w:val="both"/>
      </w:pPr>
    </w:p>
    <w:p w14:paraId="66E5D108" w14:textId="73A58E6C" w:rsidR="002139B7" w:rsidRDefault="003905EB" w:rsidP="00B60B60">
      <w:pPr>
        <w:pStyle w:val="NormalWeb"/>
        <w:spacing w:before="0" w:beforeAutospacing="0" w:line="480" w:lineRule="auto"/>
        <w:ind w:left="-567" w:right="-379"/>
        <w:jc w:val="both"/>
        <w:textAlignment w:val="baseline"/>
      </w:pPr>
      <w:r>
        <w:t>It could be considered that the significant decline in players through the stages, may perhaps be contributed to the disparities in junior sport, one of which is referred to as ‘relative age effect’.</w:t>
      </w:r>
      <w:r w:rsidR="00CC2645">
        <w:t xml:space="preserve"> (</w:t>
      </w:r>
      <w:r w:rsidRPr="002B1CB6">
        <w:t>Salinero</w:t>
      </w:r>
      <w:r>
        <w:t>,</w:t>
      </w:r>
      <w:r w:rsidRPr="002B1CB6">
        <w:t xml:space="preserve"> Pérez, Burillo</w:t>
      </w:r>
      <w:r>
        <w:t xml:space="preserve"> and</w:t>
      </w:r>
      <w:r w:rsidRPr="002B1CB6">
        <w:t xml:space="preserve"> Lesma</w:t>
      </w:r>
      <w:r>
        <w:t>, 2013</w:t>
      </w:r>
      <w:r w:rsidR="00CC2645">
        <w:t>)</w:t>
      </w:r>
      <w:r w:rsidR="00BD3F9B">
        <w:t>.</w:t>
      </w:r>
      <w:r>
        <w:t xml:space="preserve"> </w:t>
      </w:r>
      <w:r w:rsidRPr="000D2AC5">
        <w:t>Lovell,  Towlson, Parkin,  Portas, Vaeyens</w:t>
      </w:r>
      <w:r>
        <w:t xml:space="preserve"> and</w:t>
      </w:r>
      <w:r w:rsidRPr="000D2AC5">
        <w:t xml:space="preserve"> Cobley</w:t>
      </w:r>
      <w:r>
        <w:t xml:space="preserve"> </w:t>
      </w:r>
      <w:r w:rsidR="00E143D5">
        <w:t>(</w:t>
      </w:r>
      <w:r w:rsidRPr="000D2AC5">
        <w:t>2015</w:t>
      </w:r>
      <w:r w:rsidR="00E143D5">
        <w:t>)</w:t>
      </w:r>
      <w:r w:rsidR="00E15BE1">
        <w:t xml:space="preserve"> suggest that</w:t>
      </w:r>
      <w:r>
        <w:t xml:space="preserve"> </w:t>
      </w:r>
      <w:r w:rsidR="00CD766F">
        <w:t>p</w:t>
      </w:r>
      <w:r w:rsidR="00E15BE1">
        <w:t xml:space="preserve">layers born in the later part of the season are at a considerable disadvantage compared to those born </w:t>
      </w:r>
      <w:r w:rsidR="00822590">
        <w:t>in</w:t>
      </w:r>
      <w:r w:rsidR="00E15BE1">
        <w:t xml:space="preserve"> the earlier part of the season. </w:t>
      </w:r>
      <w:r>
        <w:t>In the United Kingdom</w:t>
      </w:r>
      <w:r w:rsidR="00DD5556">
        <w:t xml:space="preserve">, age groups </w:t>
      </w:r>
      <w:r>
        <w:t>for academia and sport</w:t>
      </w:r>
      <w:r w:rsidR="00EF682A">
        <w:t xml:space="preserve"> </w:t>
      </w:r>
      <w:r w:rsidR="00653987">
        <w:t xml:space="preserve">are categorised </w:t>
      </w:r>
      <w:r w:rsidR="00EF682A">
        <w:t>by the m</w:t>
      </w:r>
      <w:r w:rsidR="004754A0">
        <w:t>o</w:t>
      </w:r>
      <w:r w:rsidR="00EF682A">
        <w:t>nth in which a person is born</w:t>
      </w:r>
      <w:r w:rsidR="004754A0">
        <w:t>.</w:t>
      </w:r>
      <w:r>
        <w:t xml:space="preserve"> </w:t>
      </w:r>
      <w:r w:rsidR="004754A0">
        <w:t>T</w:t>
      </w:r>
      <w:r>
        <w:t>he later dates</w:t>
      </w:r>
      <w:r w:rsidR="004754A0">
        <w:t xml:space="preserve"> in the UK</w:t>
      </w:r>
      <w:r>
        <w:t xml:space="preserve"> fall between January 1st and August 31</w:t>
      </w:r>
      <w:r w:rsidRPr="0080773B">
        <w:t>st</w:t>
      </w:r>
      <w:r>
        <w:t xml:space="preserve"> and </w:t>
      </w:r>
      <w:r w:rsidR="0090201A">
        <w:t xml:space="preserve">for the earlier part, </w:t>
      </w:r>
      <w:r>
        <w:t>between September 1st</w:t>
      </w:r>
      <w:r w:rsidRPr="0080773B">
        <w:t xml:space="preserve"> </w:t>
      </w:r>
      <w:r>
        <w:t>and December 31st (Musch</w:t>
      </w:r>
      <w:r w:rsidR="00D969B1">
        <w:t>in</w:t>
      </w:r>
      <w:r>
        <w:t xml:space="preserve"> and </w:t>
      </w:r>
      <w:proofErr w:type="spellStart"/>
      <w:r>
        <w:t>Grondin</w:t>
      </w:r>
      <w:proofErr w:type="spellEnd"/>
      <w:r w:rsidR="00D40135">
        <w:t>,</w:t>
      </w:r>
      <w:r>
        <w:t xml:space="preserve"> 2001). BBC Sport (2012) </w:t>
      </w:r>
      <w:r w:rsidR="0095620E">
        <w:t>reported</w:t>
      </w:r>
      <w:r>
        <w:t xml:space="preserve"> that </w:t>
      </w:r>
      <w:r w:rsidRPr="0080773B">
        <w:t xml:space="preserve">in </w:t>
      </w:r>
      <w:r w:rsidR="00D00D7F">
        <w:t xml:space="preserve">the </w:t>
      </w:r>
      <w:r w:rsidRPr="0080773B">
        <w:t>2009</w:t>
      </w:r>
      <w:r w:rsidR="00D00D7F">
        <w:t xml:space="preserve"> season</w:t>
      </w:r>
      <w:r w:rsidRPr="0080773B">
        <w:t xml:space="preserve">, players aged between sixteen and twenty at professional English youth </w:t>
      </w:r>
      <w:r w:rsidR="00317EA8">
        <w:t>A</w:t>
      </w:r>
      <w:r w:rsidRPr="0080773B">
        <w:t>cademies wer</w:t>
      </w:r>
      <w:r w:rsidR="0095620E">
        <w:t xml:space="preserve">e </w:t>
      </w:r>
      <w:r w:rsidRPr="0080773B">
        <w:t>‘grossly over-represented’ by players born between September to December at fifty seven percent,</w:t>
      </w:r>
      <w:r w:rsidR="00B03850">
        <w:t xml:space="preserve"> </w:t>
      </w:r>
      <w:r w:rsidR="007D1598">
        <w:t>in comparison</w:t>
      </w:r>
      <w:r w:rsidRPr="0080773B">
        <w:t xml:space="preserve"> players born between June and August represented only fourteen percent. </w:t>
      </w:r>
      <w:r w:rsidRPr="00CA4FE6">
        <w:t xml:space="preserve">Malina (2011) </w:t>
      </w:r>
      <w:r w:rsidRPr="00762A6A">
        <w:rPr>
          <w:i/>
          <w:iCs/>
        </w:rPr>
        <w:t>cited in</w:t>
      </w:r>
      <w:r w:rsidRPr="0080773B">
        <w:t xml:space="preserve"> Viswanath, </w:t>
      </w:r>
      <w:proofErr w:type="spellStart"/>
      <w:r w:rsidRPr="0080773B">
        <w:t>Unnithan</w:t>
      </w:r>
      <w:proofErr w:type="spellEnd"/>
      <w:r w:rsidRPr="0080773B">
        <w:t xml:space="preserve"> and </w:t>
      </w:r>
      <w:proofErr w:type="spellStart"/>
      <w:r w:rsidRPr="0080773B">
        <w:t>Iga</w:t>
      </w:r>
      <w:proofErr w:type="spellEnd"/>
      <w:r w:rsidRPr="0080773B">
        <w:t xml:space="preserve"> </w:t>
      </w:r>
      <w:r w:rsidRPr="00DB612C">
        <w:rPr>
          <w:i/>
          <w:iCs/>
        </w:rPr>
        <w:t>in</w:t>
      </w:r>
      <w:r w:rsidRPr="0080773B">
        <w:t xml:space="preserve"> Strudwick (2016 p. 57) would reinforce this statement and suggest that in biological terms, ‘from 13-15 years of age, more early maturing and fewer late-maturing boys tend to predominate in any group of young soccer player’s’. </w:t>
      </w:r>
    </w:p>
    <w:p w14:paraId="679901F1" w14:textId="7C16E177" w:rsidR="007D6DB8" w:rsidRPr="0080773B" w:rsidRDefault="003905EB" w:rsidP="00B60B60">
      <w:pPr>
        <w:pStyle w:val="NormalWeb"/>
        <w:spacing w:before="0" w:beforeAutospacing="0" w:line="480" w:lineRule="auto"/>
        <w:ind w:left="-567" w:right="-379"/>
        <w:jc w:val="both"/>
        <w:textAlignment w:val="baseline"/>
      </w:pPr>
      <w:r w:rsidRPr="0080773B">
        <w:t xml:space="preserve">This could also be considered </w:t>
      </w:r>
      <w:r w:rsidR="00E50322" w:rsidRPr="0080773B">
        <w:t>relative</w:t>
      </w:r>
      <w:r w:rsidRPr="0080773B">
        <w:t xml:space="preserve"> for various other sports.</w:t>
      </w:r>
      <w:r w:rsidR="002139B7">
        <w:t xml:space="preserve"> </w:t>
      </w:r>
      <w:r w:rsidRPr="0080773B">
        <w:t xml:space="preserve">A study carried out by Barnsley, Thompson and Barnsley (1985) revealed similar results for Canadian Hockey players. The study revealed that the rates of those </w:t>
      </w:r>
      <w:r w:rsidR="003503B3" w:rsidRPr="0080773B">
        <w:t>that</w:t>
      </w:r>
      <w:r w:rsidRPr="0080773B">
        <w:t xml:space="preserve"> represented major hockey </w:t>
      </w:r>
      <w:r w:rsidR="00955236">
        <w:t>L</w:t>
      </w:r>
      <w:r w:rsidRPr="0080773B">
        <w:t xml:space="preserve">eagues were born </w:t>
      </w:r>
      <w:r w:rsidR="003B58F9">
        <w:t>in the earlier part of their academic year</w:t>
      </w:r>
      <w:r w:rsidR="00041B06">
        <w:t xml:space="preserve">, </w:t>
      </w:r>
      <w:r w:rsidRPr="0080773B">
        <w:t>between January and March</w:t>
      </w:r>
      <w:r w:rsidR="00041B06">
        <w:t>,</w:t>
      </w:r>
      <w:r w:rsidRPr="0080773B">
        <w:t xml:space="preserve"> (the oldest being born in January) illustrating once again that players born within the first trimester are most likely to be at the ‘top of their game’.</w:t>
      </w:r>
    </w:p>
    <w:p w14:paraId="77FAF655" w14:textId="438FF08C" w:rsidR="0064480E" w:rsidRDefault="003905EB" w:rsidP="00A376A2">
      <w:pPr>
        <w:pStyle w:val="NormalWeb"/>
        <w:spacing w:before="0" w:beforeAutospacing="0" w:line="480" w:lineRule="auto"/>
        <w:ind w:left="-567" w:right="-379"/>
        <w:jc w:val="both"/>
        <w:textAlignment w:val="baseline"/>
      </w:pPr>
      <w:r w:rsidRPr="0080773B">
        <w:t xml:space="preserve">Viswanath, </w:t>
      </w:r>
      <w:proofErr w:type="spellStart"/>
      <w:r w:rsidRPr="0080773B">
        <w:t>Unnithan</w:t>
      </w:r>
      <w:proofErr w:type="spellEnd"/>
      <w:r w:rsidRPr="0080773B">
        <w:t xml:space="preserve"> and </w:t>
      </w:r>
      <w:proofErr w:type="spellStart"/>
      <w:r w:rsidRPr="0080773B">
        <w:t>Iga</w:t>
      </w:r>
      <w:proofErr w:type="spellEnd"/>
      <w:r w:rsidRPr="0080773B">
        <w:t xml:space="preserve">, (2016) in Strudwick (2016) acknowledge the fact that not all players reach biological maturation at the same point in their lives, and whilst some may be biologically advanced in relation to their chronological age, others may be delayed. </w:t>
      </w:r>
      <w:r>
        <w:t>Despite previous failings</w:t>
      </w:r>
      <w:r w:rsidR="00AB7794">
        <w:t xml:space="preserve"> in English </w:t>
      </w:r>
      <w:r w:rsidR="00CD3963">
        <w:t>football</w:t>
      </w:r>
      <w:r>
        <w:t>, an attempt to display fair play and to offer players equal opportunities to demonstrate their ability and potential, a system known as ‘bio banding’ was implemented into English football (</w:t>
      </w:r>
      <w:r w:rsidRPr="000D42E6">
        <w:t>Khamis and Roche</w:t>
      </w:r>
      <w:r>
        <w:t>, 1994: Lansley, 2016). The system allows players at the same stage chronically but at varying levels of biological development to be</w:t>
      </w:r>
      <w:r w:rsidRPr="00564742">
        <w:t xml:space="preserve"> grouped according to their biological </w:t>
      </w:r>
      <w:r>
        <w:t xml:space="preserve">development and not their chronological age (Lansley, 2016). However, James Bruce </w:t>
      </w:r>
      <w:r w:rsidRPr="0044453F">
        <w:rPr>
          <w:i/>
          <w:iCs/>
        </w:rPr>
        <w:t>cited in</w:t>
      </w:r>
      <w:r>
        <w:t xml:space="preserve"> Lansley</w:t>
      </w:r>
      <w:r w:rsidR="00B959FF">
        <w:t xml:space="preserve"> </w:t>
      </w:r>
      <w:r>
        <w:t>(2016) argues that grouping players by height and weight only creates a fake environment, and inevitably there will always be taller and shorter players in all age groups</w:t>
      </w:r>
      <w:r w:rsidRPr="009165E1">
        <w:t>.</w:t>
      </w:r>
    </w:p>
    <w:p w14:paraId="7D6C3484" w14:textId="77777777" w:rsidR="008D6A51" w:rsidRPr="00DE7795" w:rsidRDefault="008D6A51" w:rsidP="00F27C8D">
      <w:pPr>
        <w:pStyle w:val="NormalWeb"/>
        <w:spacing w:before="0" w:beforeAutospacing="0" w:line="480" w:lineRule="auto"/>
        <w:ind w:left="-567" w:right="-96"/>
        <w:jc w:val="both"/>
        <w:textAlignment w:val="baseline"/>
      </w:pPr>
    </w:p>
    <w:p w14:paraId="5D606513" w14:textId="2A5C9A3D" w:rsidR="007B2C71" w:rsidRPr="00C72513" w:rsidRDefault="00B5025C" w:rsidP="00B24432">
      <w:pPr>
        <w:pStyle w:val="ListParagraph"/>
        <w:numPr>
          <w:ilvl w:val="1"/>
          <w:numId w:val="2"/>
        </w:numPr>
        <w:spacing w:line="480" w:lineRule="auto"/>
        <w:ind w:right="-96"/>
        <w:outlineLvl w:val="1"/>
        <w:rPr>
          <w:b/>
        </w:rPr>
      </w:pPr>
      <w:r w:rsidRPr="00C72513">
        <w:rPr>
          <w:b/>
        </w:rPr>
        <w:t xml:space="preserve"> </w:t>
      </w:r>
      <w:bookmarkStart w:id="11" w:name="_Toc40732731"/>
      <w:r w:rsidRPr="00C72513">
        <w:rPr>
          <w:b/>
        </w:rPr>
        <w:t>Football</w:t>
      </w:r>
      <w:r w:rsidR="00590233" w:rsidRPr="00C72513">
        <w:rPr>
          <w:b/>
        </w:rPr>
        <w:t>:</w:t>
      </w:r>
      <w:r w:rsidRPr="00C72513">
        <w:rPr>
          <w:b/>
        </w:rPr>
        <w:t xml:space="preserve"> </w:t>
      </w:r>
      <w:r w:rsidR="00590233" w:rsidRPr="00C72513">
        <w:rPr>
          <w:b/>
        </w:rPr>
        <w:t>A</w:t>
      </w:r>
      <w:r w:rsidRPr="00C72513">
        <w:rPr>
          <w:b/>
        </w:rPr>
        <w:t xml:space="preserve"> Political Perspective</w:t>
      </w:r>
      <w:bookmarkEnd w:id="11"/>
    </w:p>
    <w:p w14:paraId="3D3A5DFA" w14:textId="0E9B54DB" w:rsidR="007652B1" w:rsidRDefault="001D3076" w:rsidP="00B60B60">
      <w:pPr>
        <w:spacing w:line="480" w:lineRule="auto"/>
        <w:ind w:left="-567" w:right="-379"/>
        <w:jc w:val="both"/>
      </w:pPr>
      <w:r>
        <w:t>Football has received much political attention</w:t>
      </w:r>
      <w:r w:rsidR="00A13A4F">
        <w:t xml:space="preserve"> in recent years,</w:t>
      </w:r>
      <w:r>
        <w:t xml:space="preserve"> with public policy being driven by the Government who seek to achieve a wide range of social outcomes in respect of improved community cohesion, youth development, enhanced social inclusion and the much-debated topic of well-being (</w:t>
      </w:r>
      <w:r w:rsidR="00757B31">
        <w:t>Department for Digital, Culture, Media &amp; Sport and Tracey Crouch MP, 2015).</w:t>
      </w:r>
      <w:r w:rsidR="00445939">
        <w:t xml:space="preserve"> </w:t>
      </w:r>
      <w:r w:rsidR="00D87995">
        <w:t xml:space="preserve">The introduction of </w:t>
      </w:r>
      <w:r w:rsidR="00760250">
        <w:t xml:space="preserve"> a new </w:t>
      </w:r>
      <w:r w:rsidR="00CB0DFD">
        <w:t xml:space="preserve">Government funding </w:t>
      </w:r>
      <w:r w:rsidR="00760250">
        <w:t>strategy</w:t>
      </w:r>
      <w:r w:rsidR="00594B6A">
        <w:t xml:space="preserve"> introduced in 2015</w:t>
      </w:r>
      <w:r w:rsidR="00760250">
        <w:t xml:space="preserve"> </w:t>
      </w:r>
      <w:r w:rsidR="00A14CFC">
        <w:t>aimed to stren</w:t>
      </w:r>
      <w:r w:rsidR="00545309">
        <w:t>gthen sports from grassroots to elite levels</w:t>
      </w:r>
      <w:r w:rsidR="00DC01A5">
        <w:t>. As a result</w:t>
      </w:r>
      <w:r w:rsidR="00DC314D">
        <w:t>,</w:t>
      </w:r>
      <w:r w:rsidR="00D96CEC">
        <w:t xml:space="preserve"> </w:t>
      </w:r>
      <w:r w:rsidR="00DC01A5">
        <w:t>the i</w:t>
      </w:r>
      <w:r w:rsidR="00903994">
        <w:t>n</w:t>
      </w:r>
      <w:r w:rsidR="00DC01A5">
        <w:t xml:space="preserve">vestment in sport </w:t>
      </w:r>
      <w:r w:rsidR="00DC314D">
        <w:t xml:space="preserve">was not only available to </w:t>
      </w:r>
      <w:r w:rsidR="004A6D5F">
        <w:t xml:space="preserve">children aged </w:t>
      </w:r>
      <w:r w:rsidR="007652B1">
        <w:t xml:space="preserve">fourteen </w:t>
      </w:r>
      <w:r w:rsidR="00F81D15">
        <w:t xml:space="preserve">and over, </w:t>
      </w:r>
      <w:r w:rsidR="007652B1">
        <w:t>but</w:t>
      </w:r>
      <w:r w:rsidR="004A6D5F">
        <w:t xml:space="preserve"> </w:t>
      </w:r>
      <w:r w:rsidR="008D332D">
        <w:t>became</w:t>
      </w:r>
      <w:r w:rsidR="004A6D5F">
        <w:t xml:space="preserve"> available for children </w:t>
      </w:r>
      <w:r w:rsidR="001D370E">
        <w:t xml:space="preserve">age </w:t>
      </w:r>
      <w:r w:rsidR="004A6D5F">
        <w:t>five years and above</w:t>
      </w:r>
      <w:r w:rsidR="008527C8">
        <w:t xml:space="preserve">, allowing </w:t>
      </w:r>
      <w:r w:rsidR="00CE09F6">
        <w:t xml:space="preserve">clubs to take advantage </w:t>
      </w:r>
      <w:r w:rsidR="002A3CB1">
        <w:t>and</w:t>
      </w:r>
      <w:r w:rsidR="00CE09F6">
        <w:t xml:space="preserve"> </w:t>
      </w:r>
      <w:r w:rsidR="009D74AE">
        <w:t xml:space="preserve">spot talent from a </w:t>
      </w:r>
      <w:r w:rsidR="00CE09F6">
        <w:t>young</w:t>
      </w:r>
      <w:r w:rsidR="009D74AE">
        <w:t xml:space="preserve"> age</w:t>
      </w:r>
      <w:r w:rsidR="00137907">
        <w:t xml:space="preserve">, with the hope of </w:t>
      </w:r>
      <w:r w:rsidR="00B72CC1">
        <w:t>snapping up</w:t>
      </w:r>
      <w:r w:rsidR="00137907">
        <w:t xml:space="preserve"> s</w:t>
      </w:r>
      <w:r w:rsidR="00B72CC1">
        <w:t>ome talent before any other clubs</w:t>
      </w:r>
      <w:r w:rsidR="003777F1">
        <w:t xml:space="preserve"> (Calvin, 2018).</w:t>
      </w:r>
    </w:p>
    <w:p w14:paraId="0FE79AE8" w14:textId="77777777" w:rsidR="0038555E" w:rsidRDefault="0038555E" w:rsidP="00F27C8D">
      <w:pPr>
        <w:spacing w:line="480" w:lineRule="auto"/>
        <w:ind w:left="-567" w:right="-96"/>
        <w:jc w:val="both"/>
      </w:pPr>
    </w:p>
    <w:p w14:paraId="5A0A50A8" w14:textId="52F9FB62" w:rsidR="00B5025C" w:rsidRDefault="00A00970" w:rsidP="00B60B60">
      <w:pPr>
        <w:spacing w:line="480" w:lineRule="auto"/>
        <w:ind w:left="-567" w:right="-379"/>
        <w:jc w:val="both"/>
      </w:pPr>
      <w:r>
        <w:t xml:space="preserve"> </w:t>
      </w:r>
      <w:r w:rsidR="001D3076">
        <w:t>It can be contended that the rights of children and young people have taken centre stage in the agenda for politics in the United Kingdom in recent years, underpinned by various international statutes and directives (</w:t>
      </w:r>
      <w:r w:rsidR="001D3076" w:rsidRPr="003373F8">
        <w:t>U</w:t>
      </w:r>
      <w:r w:rsidR="00B01635" w:rsidRPr="003373F8">
        <w:t>nited Nations</w:t>
      </w:r>
      <w:r w:rsidR="001D3076" w:rsidRPr="003373F8">
        <w:t>,</w:t>
      </w:r>
      <w:r w:rsidR="003373F8" w:rsidRPr="003373F8">
        <w:t xml:space="preserve"> </w:t>
      </w:r>
      <w:r w:rsidR="001D3076" w:rsidRPr="003373F8">
        <w:t xml:space="preserve">1989: </w:t>
      </w:r>
      <w:r w:rsidR="001D3076" w:rsidRPr="00885696">
        <w:t>Welsh Government, 201</w:t>
      </w:r>
      <w:r w:rsidR="00885696" w:rsidRPr="00885696">
        <w:t>5</w:t>
      </w:r>
      <w:r w:rsidR="001D3076">
        <w:t xml:space="preserve">). For the first time in British history, young people under eighteen years of age were given a full set of human rights set out by the </w:t>
      </w:r>
      <w:r w:rsidR="001D3076" w:rsidRPr="00F52338">
        <w:rPr>
          <w:i/>
          <w:iCs/>
        </w:rPr>
        <w:t>United Nations Convention on the Rights of the Child</w:t>
      </w:r>
      <w:r w:rsidR="00B67360">
        <w:t xml:space="preserve">, </w:t>
      </w:r>
      <w:r w:rsidR="006D7A5A">
        <w:t>r</w:t>
      </w:r>
      <w:r w:rsidR="001D3076">
        <w:t>atified in the United Kingdom in 1991 (</w:t>
      </w:r>
      <w:r w:rsidR="003373F8">
        <w:t>U</w:t>
      </w:r>
      <w:r w:rsidR="00AB54A6">
        <w:t>n</w:t>
      </w:r>
      <w:r w:rsidR="003373F8">
        <w:t>ited Nations, 1989</w:t>
      </w:r>
      <w:r w:rsidR="001D3076">
        <w:t>). This inevitably</w:t>
      </w:r>
      <w:r w:rsidR="00B5025C">
        <w:t xml:space="preserve"> </w:t>
      </w:r>
      <w:r w:rsidR="001D3076">
        <w:t>signified a crucial shift in child welfare and could be contended that such legislation has undoubtably forced organisations and institutes to accept responsibility for child welfare.</w:t>
      </w:r>
    </w:p>
    <w:p w14:paraId="10100892" w14:textId="77777777" w:rsidR="00C0021E" w:rsidRDefault="00C0021E" w:rsidP="00B60B60">
      <w:pPr>
        <w:spacing w:line="480" w:lineRule="auto"/>
        <w:ind w:left="-567" w:right="-379"/>
        <w:jc w:val="both"/>
      </w:pPr>
    </w:p>
    <w:p w14:paraId="14B78290" w14:textId="22221FF3" w:rsidR="00F44713" w:rsidRDefault="001D3076" w:rsidP="00B60B60">
      <w:pPr>
        <w:spacing w:line="480" w:lineRule="auto"/>
        <w:ind w:left="-567" w:right="-379"/>
        <w:jc w:val="both"/>
      </w:pPr>
      <w:r>
        <w:t>However, despite the Government’s intention to protect the right</w:t>
      </w:r>
      <w:r w:rsidR="00196CDF">
        <w:t>s</w:t>
      </w:r>
      <w:r>
        <w:t xml:space="preserve"> of children through various legislations (</w:t>
      </w:r>
      <w:r w:rsidR="003373F8">
        <w:t>United Nations, 1989</w:t>
      </w:r>
      <w:r>
        <w:t xml:space="preserve">) there seems to be a disconnect between what the Government are trying to achieve and what the </w:t>
      </w:r>
      <w:r w:rsidR="008C0290">
        <w:t>C</w:t>
      </w:r>
      <w:r>
        <w:t xml:space="preserve">harter (Wilkinson, 1997) sets out for its players. </w:t>
      </w:r>
      <w:r w:rsidRPr="00146AD9">
        <w:t>David (2001</w:t>
      </w:r>
      <w:r>
        <w:t xml:space="preserve">) </w:t>
      </w:r>
      <w:r w:rsidR="00DF2B7C" w:rsidRPr="00DF2B7C">
        <w:rPr>
          <w:i/>
          <w:iCs/>
        </w:rPr>
        <w:t>cited</w:t>
      </w:r>
      <w:r w:rsidR="00DF2B7C">
        <w:t xml:space="preserve"> </w:t>
      </w:r>
      <w:r w:rsidRPr="008D6567">
        <w:rPr>
          <w:i/>
          <w:iCs/>
        </w:rPr>
        <w:t>in</w:t>
      </w:r>
      <w:r>
        <w:t xml:space="preserve"> Brackenridge, Pitchford, Russell and Nutt, (2007 p.31) argues that </w:t>
      </w:r>
      <w:r w:rsidR="00752042">
        <w:t>‘</w:t>
      </w:r>
      <w:r>
        <w:t>the promotion and protection of children’s right in sports has been a contentious blind spot for various organisations for far too long.</w:t>
      </w:r>
      <w:r w:rsidR="00752042">
        <w:t>’</w:t>
      </w:r>
      <w:r>
        <w:t xml:space="preserve"> He further argues that the mental and physical integrity of children under such demands set out by the charter (Wilkinson, 1997) potentially violates various articles of the convention </w:t>
      </w:r>
      <w:r w:rsidRPr="003373F8">
        <w:t>(U</w:t>
      </w:r>
      <w:r w:rsidR="003373F8" w:rsidRPr="003373F8">
        <w:t>nited Nations</w:t>
      </w:r>
      <w:r w:rsidRPr="003373F8">
        <w:t>, 1989) and challenges the fact that various articles of the convention are flouted</w:t>
      </w:r>
      <w:r>
        <w:t xml:space="preserve"> within football Academies. Firstly, he considers that intense training at a young age violates article 19 of the convention (</w:t>
      </w:r>
      <w:r w:rsidRPr="003373F8">
        <w:t>U</w:t>
      </w:r>
      <w:r w:rsidR="003373F8" w:rsidRPr="003373F8">
        <w:t>nited Nations</w:t>
      </w:r>
      <w:r w:rsidRPr="003373F8">
        <w:t>, 1989</w:t>
      </w:r>
      <w:r>
        <w:t>) which states that ‘children should be protected from child abuse, neglect and bad treatment from their parents or anyone else who looks after them’.</w:t>
      </w:r>
    </w:p>
    <w:p w14:paraId="4BFB3FC0" w14:textId="77777777" w:rsidR="00F44713" w:rsidRDefault="00F44713" w:rsidP="00B60B60">
      <w:pPr>
        <w:spacing w:line="480" w:lineRule="auto"/>
        <w:ind w:left="-567" w:right="-379"/>
        <w:jc w:val="both"/>
      </w:pPr>
    </w:p>
    <w:p w14:paraId="4E58C461" w14:textId="5D6589F5" w:rsidR="00F44713" w:rsidRDefault="001D3076" w:rsidP="00B60B60">
      <w:pPr>
        <w:spacing w:line="480" w:lineRule="auto"/>
        <w:ind w:left="-567" w:right="-379"/>
        <w:jc w:val="both"/>
      </w:pPr>
      <w:r>
        <w:t xml:space="preserve">Secondly, he considers drug abuse which some youth, adolescent players may consider </w:t>
      </w:r>
      <w:r w:rsidR="002565BA">
        <w:t xml:space="preserve">performance enhancers </w:t>
      </w:r>
      <w:r>
        <w:t>necessary</w:t>
      </w:r>
      <w:r w:rsidR="00AC219A">
        <w:t>,</w:t>
      </w:r>
      <w:r>
        <w:t xml:space="preserve"> </w:t>
      </w:r>
      <w:r w:rsidR="00427BAC">
        <w:t>not on</w:t>
      </w:r>
      <w:r w:rsidR="00A20A34">
        <w:t>l</w:t>
      </w:r>
      <w:r w:rsidR="00427BAC">
        <w:t xml:space="preserve">y to </w:t>
      </w:r>
      <w:r>
        <w:t>enhance their performance</w:t>
      </w:r>
      <w:r w:rsidR="00427BAC">
        <w:t xml:space="preserve"> but </w:t>
      </w:r>
      <w:r w:rsidR="00A20A34">
        <w:t>also</w:t>
      </w:r>
      <w:r w:rsidR="008D5C1E">
        <w:t xml:space="preserve"> in</w:t>
      </w:r>
      <w:r w:rsidR="00A20A34">
        <w:t xml:space="preserve"> </w:t>
      </w:r>
      <w:r w:rsidR="00B56616">
        <w:t>aid</w:t>
      </w:r>
      <w:r w:rsidR="008D5C1E">
        <w:t>ing</w:t>
      </w:r>
      <w:r w:rsidR="00B56616">
        <w:t xml:space="preserve"> towards their appearance</w:t>
      </w:r>
      <w:r w:rsidR="0002195F">
        <w:t xml:space="preserve"> when being exposed to the media</w:t>
      </w:r>
      <w:r w:rsidR="00F30D71">
        <w:t xml:space="preserve"> (</w:t>
      </w:r>
      <w:r w:rsidR="00834D4F">
        <w:t>La B</w:t>
      </w:r>
      <w:r w:rsidR="00016AA1">
        <w:t>otz and Griesemer, 2016</w:t>
      </w:r>
      <w:r w:rsidR="00F30D71">
        <w:t>)</w:t>
      </w:r>
      <w:r w:rsidR="008D5C1E">
        <w:t xml:space="preserve">. </w:t>
      </w:r>
      <w:r w:rsidR="00E55D66">
        <w:t>This would</w:t>
      </w:r>
      <w:r>
        <w:t xml:space="preserve"> therefore violat</w:t>
      </w:r>
      <w:r w:rsidR="00E55D66">
        <w:t>e</w:t>
      </w:r>
      <w:r>
        <w:t xml:space="preserve"> article 33 which states that ‘</w:t>
      </w:r>
      <w:r w:rsidRPr="00507356">
        <w:t>Children should be protected from using, producing or distributing illegal drugs</w:t>
      </w:r>
      <w:r>
        <w:t>’</w:t>
      </w:r>
      <w:r w:rsidRPr="00507356">
        <w:t>.</w:t>
      </w:r>
      <w:r w:rsidR="00A73AF3">
        <w:t xml:space="preserve"> </w:t>
      </w:r>
    </w:p>
    <w:p w14:paraId="4E5F88CA" w14:textId="77777777" w:rsidR="00F44713" w:rsidRDefault="00F44713" w:rsidP="00B60B60">
      <w:pPr>
        <w:spacing w:line="480" w:lineRule="auto"/>
        <w:ind w:left="-567" w:right="-379"/>
        <w:jc w:val="both"/>
      </w:pPr>
    </w:p>
    <w:p w14:paraId="4C5F4C2B" w14:textId="0A9658D5" w:rsidR="00B5025C" w:rsidRDefault="001D3076" w:rsidP="00B60B60">
      <w:pPr>
        <w:spacing w:line="480" w:lineRule="auto"/>
        <w:ind w:left="-567" w:right="-379"/>
        <w:jc w:val="both"/>
        <w:rPr>
          <w:color w:val="000000" w:themeColor="text1"/>
        </w:rPr>
      </w:pPr>
      <w:r>
        <w:t>Thirdly, he considers that the buying and selling of players and compensation of transfer of players violates article 32 of the convention which states that ‘Children must be Protected from economic exploitation’ and article 35 ‘Protection from sale and trafficking’. Lastly, he considers article 28 of the convention which states that children have the ‘right to an education’.</w:t>
      </w:r>
      <w:r w:rsidR="003419C7">
        <w:t xml:space="preserve"> </w:t>
      </w:r>
      <w:r>
        <w:t xml:space="preserve">Although Academies provide a hybrid system, which provides an education programme for the players, it could be argued that the time children spend at Academies and away from school does not grant them the education they would receive if </w:t>
      </w:r>
      <w:r w:rsidR="001576C4">
        <w:t xml:space="preserve">they were attending </w:t>
      </w:r>
      <w:r>
        <w:t>school on a full time basis</w:t>
      </w:r>
      <w:r w:rsidR="008B1067">
        <w:t xml:space="preserve"> and can therefore hamper their life chances</w:t>
      </w:r>
      <w:r w:rsidR="003419C7">
        <w:t>.</w:t>
      </w:r>
      <w:r>
        <w:t xml:space="preserve"> This would support the claim made by the Government </w:t>
      </w:r>
      <w:r w:rsidRPr="00B5025C">
        <w:rPr>
          <w:color w:val="000000" w:themeColor="text1"/>
        </w:rPr>
        <w:t>(Department for Education and The Rt Hon Nick Gibb MP, 2016) who claims that ‘missing school for just a few days a year can damage pupils’ chances of gaining good GCSE’ results.</w:t>
      </w:r>
    </w:p>
    <w:p w14:paraId="7D8B9859" w14:textId="77777777" w:rsidR="00340A8B" w:rsidRDefault="00340A8B" w:rsidP="00B60B60">
      <w:pPr>
        <w:spacing w:line="480" w:lineRule="auto"/>
        <w:ind w:left="-567" w:right="-379"/>
        <w:jc w:val="both"/>
      </w:pPr>
    </w:p>
    <w:p w14:paraId="31F10370" w14:textId="0F44D21A" w:rsidR="001D3076" w:rsidRDefault="001D3076" w:rsidP="00B60B60">
      <w:pPr>
        <w:spacing w:line="480" w:lineRule="auto"/>
        <w:ind w:left="-567" w:right="-379"/>
        <w:jc w:val="both"/>
      </w:pPr>
      <w:r>
        <w:t xml:space="preserve"> It could be further argued that article 3 ‘Best interest of the child’ stands alone in outlining the care of duty to children in stating that ‘The best interest of the child must be a top priority in all decisions and actions that affect the child’. However, the convention fails to recognise sport as a ‘right to play’ and subsequently lists ‘play’ as ‘taking part in a wide range of cultural and artistic activities’ under article 31of the convention</w:t>
      </w:r>
      <w:r w:rsidR="00F57123">
        <w:t xml:space="preserve"> (</w:t>
      </w:r>
      <w:r w:rsidR="00F57123" w:rsidRPr="003373F8">
        <w:t>U</w:t>
      </w:r>
      <w:r w:rsidR="003373F8" w:rsidRPr="003373F8">
        <w:t>nited Nations</w:t>
      </w:r>
      <w:r w:rsidR="00F57123" w:rsidRPr="003373F8">
        <w:t xml:space="preserve">, </w:t>
      </w:r>
      <w:r w:rsidR="00BA1620" w:rsidRPr="003373F8">
        <w:t>1989</w:t>
      </w:r>
      <w:r w:rsidR="00BA1620">
        <w:t>).</w:t>
      </w:r>
    </w:p>
    <w:p w14:paraId="22193428" w14:textId="3BF2ADD6" w:rsidR="0069014F" w:rsidRDefault="0069014F" w:rsidP="00B60B60">
      <w:pPr>
        <w:spacing w:line="480" w:lineRule="auto"/>
        <w:ind w:left="-567" w:right="-379"/>
        <w:jc w:val="both"/>
      </w:pPr>
    </w:p>
    <w:p w14:paraId="52337471" w14:textId="7127319D" w:rsidR="0037661B" w:rsidRDefault="00305489" w:rsidP="0069014F">
      <w:pPr>
        <w:pStyle w:val="ListParagraph"/>
        <w:spacing w:line="480" w:lineRule="auto"/>
        <w:ind w:left="-567" w:right="-379"/>
        <w:jc w:val="both"/>
        <w:rPr>
          <w:bCs/>
        </w:rPr>
      </w:pPr>
      <w:r>
        <w:rPr>
          <w:bCs/>
        </w:rPr>
        <w:t>T</w:t>
      </w:r>
      <w:r w:rsidR="0069014F">
        <w:rPr>
          <w:bCs/>
        </w:rPr>
        <w:t xml:space="preserve">he five key points </w:t>
      </w:r>
      <w:r>
        <w:rPr>
          <w:bCs/>
        </w:rPr>
        <w:t>outlined in</w:t>
      </w:r>
      <w:r w:rsidR="0069014F">
        <w:rPr>
          <w:bCs/>
        </w:rPr>
        <w:t xml:space="preserve"> the </w:t>
      </w:r>
      <w:r w:rsidR="00902488">
        <w:rPr>
          <w:bCs/>
        </w:rPr>
        <w:t>document;</w:t>
      </w:r>
      <w:r w:rsidR="0069014F">
        <w:rPr>
          <w:bCs/>
        </w:rPr>
        <w:t xml:space="preserve"> </w:t>
      </w:r>
      <w:r w:rsidR="0069014F">
        <w:rPr>
          <w:bCs/>
          <w:i/>
          <w:iCs/>
        </w:rPr>
        <w:t xml:space="preserve">Every Child Matters: Change  for </w:t>
      </w:r>
      <w:r w:rsidR="00310D96">
        <w:rPr>
          <w:bCs/>
          <w:i/>
          <w:iCs/>
        </w:rPr>
        <w:t>C</w:t>
      </w:r>
      <w:r w:rsidR="0069014F">
        <w:rPr>
          <w:bCs/>
          <w:i/>
          <w:iCs/>
        </w:rPr>
        <w:t>hildren</w:t>
      </w:r>
      <w:r w:rsidR="00310D96">
        <w:rPr>
          <w:bCs/>
        </w:rPr>
        <w:t>,</w:t>
      </w:r>
    </w:p>
    <w:p w14:paraId="54FFD935" w14:textId="0CEA3CA9" w:rsidR="0037661B" w:rsidRPr="00F32A36" w:rsidRDefault="0037661B" w:rsidP="00B24432">
      <w:pPr>
        <w:pStyle w:val="ListParagraph"/>
        <w:numPr>
          <w:ilvl w:val="0"/>
          <w:numId w:val="3"/>
        </w:numPr>
        <w:spacing w:line="480" w:lineRule="auto"/>
        <w:ind w:left="-567" w:right="-379" w:firstLine="0"/>
        <w:jc w:val="both"/>
      </w:pPr>
      <w:r>
        <w:rPr>
          <w:bCs/>
        </w:rPr>
        <w:t xml:space="preserve">Being </w:t>
      </w:r>
      <w:r w:rsidR="00F32A36">
        <w:rPr>
          <w:bCs/>
        </w:rPr>
        <w:t>Healthy</w:t>
      </w:r>
    </w:p>
    <w:p w14:paraId="74A434D5" w14:textId="28CD6F4F" w:rsidR="00F32A36" w:rsidRPr="00F32A36" w:rsidRDefault="0005032B" w:rsidP="00B24432">
      <w:pPr>
        <w:pStyle w:val="ListParagraph"/>
        <w:numPr>
          <w:ilvl w:val="0"/>
          <w:numId w:val="3"/>
        </w:numPr>
        <w:spacing w:line="480" w:lineRule="auto"/>
        <w:ind w:left="-567" w:right="-379" w:firstLine="0"/>
        <w:jc w:val="both"/>
      </w:pPr>
      <w:r>
        <w:rPr>
          <w:bCs/>
        </w:rPr>
        <w:t>Staying</w:t>
      </w:r>
      <w:r w:rsidR="00F32A36">
        <w:rPr>
          <w:bCs/>
        </w:rPr>
        <w:t xml:space="preserve"> Safe</w:t>
      </w:r>
    </w:p>
    <w:p w14:paraId="19851C6B" w14:textId="62B61AFD" w:rsidR="00F32A36" w:rsidRDefault="0005032B" w:rsidP="00B24432">
      <w:pPr>
        <w:pStyle w:val="ListParagraph"/>
        <w:numPr>
          <w:ilvl w:val="0"/>
          <w:numId w:val="3"/>
        </w:numPr>
        <w:spacing w:line="480" w:lineRule="auto"/>
        <w:ind w:left="-567" w:right="-379" w:firstLine="0"/>
        <w:jc w:val="both"/>
      </w:pPr>
      <w:r>
        <w:t>Enjoying and Achieving</w:t>
      </w:r>
    </w:p>
    <w:p w14:paraId="5AF173E2" w14:textId="07FCBD40" w:rsidR="0005032B" w:rsidRDefault="0005032B" w:rsidP="00B24432">
      <w:pPr>
        <w:pStyle w:val="ListParagraph"/>
        <w:numPr>
          <w:ilvl w:val="0"/>
          <w:numId w:val="3"/>
        </w:numPr>
        <w:spacing w:line="480" w:lineRule="auto"/>
        <w:ind w:left="-567" w:right="-379" w:firstLine="0"/>
        <w:jc w:val="both"/>
      </w:pPr>
      <w:r>
        <w:t>Making a Positive Contribution</w:t>
      </w:r>
    </w:p>
    <w:p w14:paraId="240B57A7" w14:textId="70DB9950" w:rsidR="0005032B" w:rsidRPr="0037661B" w:rsidRDefault="008271F4" w:rsidP="00B24432">
      <w:pPr>
        <w:pStyle w:val="ListParagraph"/>
        <w:numPr>
          <w:ilvl w:val="0"/>
          <w:numId w:val="3"/>
        </w:numPr>
        <w:spacing w:line="480" w:lineRule="auto"/>
        <w:ind w:left="-567" w:right="-379" w:firstLine="0"/>
        <w:jc w:val="both"/>
      </w:pPr>
      <w:r>
        <w:t>Economic Wellbeing</w:t>
      </w:r>
    </w:p>
    <w:p w14:paraId="710157AC" w14:textId="7A4FF32B" w:rsidR="0069014F" w:rsidRDefault="007F2297" w:rsidP="008271F4">
      <w:pPr>
        <w:pStyle w:val="ListParagraph"/>
        <w:spacing w:line="480" w:lineRule="auto"/>
        <w:ind w:left="-567" w:right="-379"/>
        <w:jc w:val="both"/>
      </w:pPr>
      <w:r>
        <w:rPr>
          <w:bCs/>
        </w:rPr>
        <w:t>could also be taken into consideration</w:t>
      </w:r>
      <w:r w:rsidR="0087791E">
        <w:rPr>
          <w:bCs/>
        </w:rPr>
        <w:t xml:space="preserve"> and argued that such clubs have little or no regard for their players in this respect</w:t>
      </w:r>
      <w:r w:rsidR="0076002F">
        <w:rPr>
          <w:bCs/>
        </w:rPr>
        <w:t>.</w:t>
      </w:r>
    </w:p>
    <w:p w14:paraId="12C4563F" w14:textId="77777777" w:rsidR="005E060A" w:rsidRPr="00DE7795" w:rsidRDefault="005E060A" w:rsidP="00F27C8D">
      <w:pPr>
        <w:spacing w:line="480" w:lineRule="auto"/>
        <w:ind w:right="-96"/>
      </w:pPr>
    </w:p>
    <w:p w14:paraId="597923C9" w14:textId="7AD625B5" w:rsidR="00972D6A" w:rsidRPr="00C72513" w:rsidRDefault="00954DD5" w:rsidP="00B24432">
      <w:pPr>
        <w:pStyle w:val="ListParagraph"/>
        <w:numPr>
          <w:ilvl w:val="1"/>
          <w:numId w:val="2"/>
        </w:numPr>
        <w:spacing w:line="480" w:lineRule="auto"/>
        <w:ind w:right="-96"/>
        <w:outlineLvl w:val="1"/>
        <w:rPr>
          <w:b/>
        </w:rPr>
      </w:pPr>
      <w:r w:rsidRPr="00C72513">
        <w:rPr>
          <w:b/>
        </w:rPr>
        <w:t xml:space="preserve"> </w:t>
      </w:r>
      <w:bookmarkStart w:id="12" w:name="_Toc40732732"/>
      <w:r w:rsidRPr="00C72513">
        <w:rPr>
          <w:b/>
        </w:rPr>
        <w:t>Mental Health in a Career of a Professional Footballe</w:t>
      </w:r>
      <w:r w:rsidR="00850CC4" w:rsidRPr="00C72513">
        <w:rPr>
          <w:b/>
        </w:rPr>
        <w:t>r</w:t>
      </w:r>
      <w:bookmarkEnd w:id="12"/>
    </w:p>
    <w:p w14:paraId="0D5FC138" w14:textId="260A59CF" w:rsidR="00363871" w:rsidRPr="0030489B" w:rsidRDefault="00363871" w:rsidP="00B60B60">
      <w:pPr>
        <w:spacing w:line="480" w:lineRule="auto"/>
        <w:ind w:left="-567" w:right="-379"/>
        <w:jc w:val="both"/>
        <w:rPr>
          <w:color w:val="000000" w:themeColor="text1"/>
        </w:rPr>
      </w:pPr>
      <w:r w:rsidRPr="0030489B">
        <w:rPr>
          <w:color w:val="000000" w:themeColor="text1"/>
        </w:rPr>
        <w:t>The term ‘Mental Health’ has become a familiar household phrase, with many Organisations and institutions creating and developing new ways of measuring and assessing people’s Mental Health and Well-being (</w:t>
      </w:r>
      <w:r>
        <w:rPr>
          <w:color w:val="000000" w:themeColor="text1"/>
        </w:rPr>
        <w:t>Manclossi and Randall, 2018</w:t>
      </w:r>
      <w:r w:rsidRPr="0030489B">
        <w:rPr>
          <w:color w:val="000000" w:themeColor="text1"/>
        </w:rPr>
        <w:t xml:space="preserve">). The term has </w:t>
      </w:r>
      <w:r w:rsidR="00244F57">
        <w:rPr>
          <w:color w:val="000000" w:themeColor="text1"/>
        </w:rPr>
        <w:t xml:space="preserve">received </w:t>
      </w:r>
      <w:r w:rsidRPr="0030489B">
        <w:rPr>
          <w:color w:val="000000" w:themeColor="text1"/>
        </w:rPr>
        <w:t>many and varied definitions (</w:t>
      </w:r>
      <w:r>
        <w:rPr>
          <w:color w:val="000000" w:themeColor="text1"/>
        </w:rPr>
        <w:t>Mental Health Foundation, 2020</w:t>
      </w:r>
      <w:r w:rsidRPr="48D000D7">
        <w:rPr>
          <w:color w:val="000000" w:themeColor="text1"/>
        </w:rPr>
        <w:t>)</w:t>
      </w:r>
      <w:r w:rsidR="001C7B29">
        <w:rPr>
          <w:color w:val="000000" w:themeColor="text1"/>
        </w:rPr>
        <w:t>.</w:t>
      </w:r>
      <w:r w:rsidRPr="0030489B">
        <w:rPr>
          <w:color w:val="000000" w:themeColor="text1"/>
        </w:rPr>
        <w:t xml:space="preserve"> </w:t>
      </w:r>
      <w:r w:rsidR="001C7B29">
        <w:rPr>
          <w:color w:val="000000" w:themeColor="text1"/>
        </w:rPr>
        <w:t>T</w:t>
      </w:r>
      <w:r w:rsidRPr="0030489B">
        <w:rPr>
          <w:color w:val="000000" w:themeColor="text1"/>
        </w:rPr>
        <w:t xml:space="preserve">he World Health Organization </w:t>
      </w:r>
      <w:r>
        <w:rPr>
          <w:color w:val="000000" w:themeColor="text1"/>
        </w:rPr>
        <w:t xml:space="preserve">(WHO) </w:t>
      </w:r>
      <w:r w:rsidRPr="48D000D7">
        <w:rPr>
          <w:color w:val="000000" w:themeColor="text1"/>
        </w:rPr>
        <w:t xml:space="preserve">(2014) </w:t>
      </w:r>
      <w:r>
        <w:rPr>
          <w:color w:val="000000" w:themeColor="text1"/>
        </w:rPr>
        <w:t xml:space="preserve">offers a </w:t>
      </w:r>
      <w:r w:rsidRPr="0030489B">
        <w:rPr>
          <w:color w:val="000000" w:themeColor="text1"/>
        </w:rPr>
        <w:t>defin</w:t>
      </w:r>
      <w:r>
        <w:rPr>
          <w:color w:val="000000" w:themeColor="text1"/>
        </w:rPr>
        <w:t>ition of</w:t>
      </w:r>
      <w:r w:rsidRPr="0030489B">
        <w:rPr>
          <w:color w:val="000000" w:themeColor="text1"/>
        </w:rPr>
        <w:t xml:space="preserve"> the term as</w:t>
      </w:r>
    </w:p>
    <w:p w14:paraId="2D8435CC" w14:textId="77777777" w:rsidR="00363871" w:rsidRPr="0030489B" w:rsidRDefault="00363871" w:rsidP="00F27C8D">
      <w:pPr>
        <w:spacing w:line="480" w:lineRule="auto"/>
        <w:ind w:left="-567" w:right="-96"/>
        <w:jc w:val="both"/>
        <w:rPr>
          <w:color w:val="000000" w:themeColor="text1"/>
        </w:rPr>
      </w:pPr>
    </w:p>
    <w:p w14:paraId="44108C48" w14:textId="77777777" w:rsidR="00363871" w:rsidRPr="0030489B" w:rsidRDefault="00363871" w:rsidP="00983B20">
      <w:pPr>
        <w:ind w:right="471"/>
        <w:jc w:val="both"/>
        <w:rPr>
          <w:color w:val="000000" w:themeColor="text1"/>
        </w:rPr>
      </w:pPr>
      <w:r w:rsidRPr="0030489B">
        <w:rPr>
          <w:color w:val="000000" w:themeColor="text1"/>
        </w:rPr>
        <w:t xml:space="preserve">A state of well-being in which every individual realizes his or her own potential, can cope with the normal stresses of life, can work productively and fruitfully, and is able to make a contribution to her or his community (World Health Organization, 2014). </w:t>
      </w:r>
    </w:p>
    <w:p w14:paraId="49E27056" w14:textId="77777777" w:rsidR="00363871" w:rsidRDefault="00363871" w:rsidP="00F27C8D">
      <w:pPr>
        <w:ind w:right="-96"/>
        <w:jc w:val="both"/>
        <w:rPr>
          <w:color w:val="000000" w:themeColor="text1"/>
        </w:rPr>
      </w:pPr>
    </w:p>
    <w:p w14:paraId="0EFC6657" w14:textId="77777777" w:rsidR="00363871" w:rsidRPr="0030489B" w:rsidRDefault="00363871" w:rsidP="00F27C8D">
      <w:pPr>
        <w:spacing w:line="480" w:lineRule="auto"/>
        <w:ind w:left="-567" w:right="-96"/>
        <w:jc w:val="both"/>
        <w:rPr>
          <w:color w:val="000000" w:themeColor="text1"/>
        </w:rPr>
      </w:pPr>
    </w:p>
    <w:p w14:paraId="03EEDBF2" w14:textId="2FB24938" w:rsidR="00363871" w:rsidRDefault="00363871" w:rsidP="00B60B60">
      <w:pPr>
        <w:spacing w:line="480" w:lineRule="auto"/>
        <w:ind w:left="-567" w:right="-379"/>
        <w:jc w:val="both"/>
      </w:pPr>
      <w:r w:rsidRPr="48D000D7">
        <w:t xml:space="preserve">However, </w:t>
      </w:r>
      <w:r>
        <w:t xml:space="preserve">it could be argued that </w:t>
      </w:r>
      <w:r w:rsidRPr="48D000D7">
        <w:t>such a perspective of mental health, influenced by hedonic and eudemonic traditions that idealise such positive emotions and perfection in functioning, potentially</w:t>
      </w:r>
      <w:r w:rsidRPr="48D000D7">
        <w:rPr>
          <w:color w:val="642A8F"/>
        </w:rPr>
        <w:t xml:space="preserve"> </w:t>
      </w:r>
      <w:r w:rsidRPr="48D000D7">
        <w:t>risks the exclusion of</w:t>
      </w:r>
      <w:r w:rsidRPr="48D000D7">
        <w:rPr>
          <w:color w:val="642A8F"/>
        </w:rPr>
        <w:t xml:space="preserve"> </w:t>
      </w:r>
      <w:r w:rsidRPr="48D000D7">
        <w:t>children and youths</w:t>
      </w:r>
      <w:r>
        <w:t xml:space="preserve"> i</w:t>
      </w:r>
      <w:r w:rsidRPr="48D000D7">
        <w:t xml:space="preserve">n an </w:t>
      </w:r>
      <w:r>
        <w:t>A</w:t>
      </w:r>
      <w:r w:rsidRPr="48D000D7">
        <w:t>cademy environment</w:t>
      </w:r>
      <w:r>
        <w:t xml:space="preserve"> </w:t>
      </w:r>
      <w:r w:rsidRPr="48D000D7">
        <w:t xml:space="preserve">(Galderisi, Heinz, Kastrup, Beezhold and </w:t>
      </w:r>
      <w:proofErr w:type="spellStart"/>
      <w:r w:rsidRPr="48D000D7">
        <w:t>Sartorious</w:t>
      </w:r>
      <w:proofErr w:type="spellEnd"/>
      <w:r w:rsidRPr="48D000D7">
        <w:t>, 2015)</w:t>
      </w:r>
      <w:r>
        <w:t xml:space="preserve">. </w:t>
      </w:r>
      <w:r w:rsidR="00606D3B">
        <w:t>It could be considered that s</w:t>
      </w:r>
      <w:r w:rsidRPr="48D000D7">
        <w:t xml:space="preserve">uch </w:t>
      </w:r>
      <w:r w:rsidR="00035895">
        <w:t xml:space="preserve">interpretation </w:t>
      </w:r>
      <w:r>
        <w:t xml:space="preserve">could </w:t>
      </w:r>
      <w:r w:rsidRPr="48D000D7">
        <w:t>potentially lead</w:t>
      </w:r>
      <w:r>
        <w:t xml:space="preserve"> </w:t>
      </w:r>
      <w:r w:rsidRPr="48D000D7">
        <w:t>to the wrong conclusion being drawn</w:t>
      </w:r>
      <w:r w:rsidR="003B258D">
        <w:t xml:space="preserve"> and</w:t>
      </w:r>
      <w:r w:rsidRPr="48D000D7">
        <w:t xml:space="preserve"> that an individual of a certain age or with a physical condition prevents them from ‘working productively’ </w:t>
      </w:r>
      <w:r w:rsidR="002C60F5">
        <w:t xml:space="preserve">and </w:t>
      </w:r>
      <w:r w:rsidRPr="48D000D7">
        <w:t>is</w:t>
      </w:r>
      <w:r w:rsidR="002C60F5">
        <w:t xml:space="preserve"> </w:t>
      </w:r>
      <w:r w:rsidR="007C71ED">
        <w:t xml:space="preserve">therefore </w:t>
      </w:r>
      <w:r w:rsidRPr="48D000D7">
        <w:t xml:space="preserve">by definition </w:t>
      </w:r>
      <w:r w:rsidR="002C60F5">
        <w:t xml:space="preserve">not </w:t>
      </w:r>
      <w:r w:rsidRPr="48D000D7">
        <w:t xml:space="preserve">in ‘good mental health’. </w:t>
      </w:r>
    </w:p>
    <w:p w14:paraId="65AFC50E" w14:textId="77777777" w:rsidR="005E52AE" w:rsidRDefault="005E52AE" w:rsidP="00B60B60">
      <w:pPr>
        <w:spacing w:line="480" w:lineRule="auto"/>
        <w:ind w:left="-567" w:right="-379"/>
        <w:jc w:val="both"/>
      </w:pPr>
    </w:p>
    <w:p w14:paraId="73389C49" w14:textId="100133C2" w:rsidR="002F2BA3" w:rsidRDefault="002F2BA3" w:rsidP="00B60B60">
      <w:pPr>
        <w:spacing w:line="480" w:lineRule="auto"/>
        <w:ind w:left="-567" w:right="-379"/>
        <w:jc w:val="both"/>
        <w:rPr>
          <w:color w:val="000000" w:themeColor="text1"/>
        </w:rPr>
      </w:pPr>
      <w:r w:rsidRPr="00A708F5">
        <w:rPr>
          <w:color w:val="000000" w:themeColor="text1"/>
        </w:rPr>
        <w:t xml:space="preserve">Despite achieving sporting success, for many, the pressure is considered to be causing psychological distress (Donachie, 2020). To demonstrate this point, a report carried out by </w:t>
      </w:r>
      <w:r w:rsidRPr="00C06AEC">
        <w:rPr>
          <w:color w:val="000000" w:themeColor="text1"/>
        </w:rPr>
        <w:t>Gout</w:t>
      </w:r>
      <w:r w:rsidR="00C762A4" w:rsidRPr="00C06AEC">
        <w:rPr>
          <w:color w:val="000000" w:themeColor="text1"/>
        </w:rPr>
        <w:t>t</w:t>
      </w:r>
      <w:r w:rsidRPr="00C06AEC">
        <w:rPr>
          <w:color w:val="000000" w:themeColor="text1"/>
        </w:rPr>
        <w:t>ebarge</w:t>
      </w:r>
      <w:r w:rsidR="00C76446">
        <w:rPr>
          <w:color w:val="000000" w:themeColor="text1"/>
          <w:u w:val="single"/>
        </w:rPr>
        <w:t xml:space="preserve"> </w:t>
      </w:r>
      <w:r w:rsidR="00C06AEC">
        <w:rPr>
          <w:color w:val="000000" w:themeColor="text1"/>
          <w:u w:val="single"/>
        </w:rPr>
        <w:t>(</w:t>
      </w:r>
      <w:r w:rsidRPr="00A708F5">
        <w:rPr>
          <w:color w:val="000000" w:themeColor="text1"/>
        </w:rPr>
        <w:t>2014</w:t>
      </w:r>
      <w:r w:rsidR="00C06AEC">
        <w:rPr>
          <w:color w:val="000000" w:themeColor="text1"/>
        </w:rPr>
        <w:t>)</w:t>
      </w:r>
      <w:r w:rsidRPr="00A708F5">
        <w:rPr>
          <w:color w:val="000000" w:themeColor="text1"/>
        </w:rPr>
        <w:t xml:space="preserve"> </w:t>
      </w:r>
      <w:r w:rsidR="00686894">
        <w:rPr>
          <w:i/>
          <w:iCs/>
          <w:color w:val="000000" w:themeColor="text1"/>
        </w:rPr>
        <w:t>in</w:t>
      </w:r>
      <w:r w:rsidRPr="00A708F5">
        <w:rPr>
          <w:color w:val="000000" w:themeColor="text1"/>
        </w:rPr>
        <w:t xml:space="preserve"> </w:t>
      </w:r>
      <w:r w:rsidR="000E5CA6" w:rsidRPr="00A708F5">
        <w:rPr>
          <w:color w:val="000000" w:themeColor="text1"/>
        </w:rPr>
        <w:t>F</w:t>
      </w:r>
      <w:r w:rsidRPr="00A708F5">
        <w:rPr>
          <w:color w:val="000000" w:themeColor="text1"/>
        </w:rPr>
        <w:t>ifpro</w:t>
      </w:r>
      <w:r w:rsidR="00C06AEC">
        <w:rPr>
          <w:color w:val="000000" w:themeColor="text1"/>
        </w:rPr>
        <w:t xml:space="preserve"> (2016) </w:t>
      </w:r>
      <w:r w:rsidRPr="00A708F5">
        <w:rPr>
          <w:color w:val="000000" w:themeColor="text1"/>
        </w:rPr>
        <w:t xml:space="preserve">reveals that over one quarter of professional footballers suffer from anxiety and depression at some point in their career. The figures are somewhat surprising, as the perception of the fans is that they are sporting heroes and psychologically superior </w:t>
      </w:r>
      <w:r w:rsidR="00A708F5" w:rsidRPr="00A708F5">
        <w:rPr>
          <w:color w:val="000000" w:themeColor="text1"/>
        </w:rPr>
        <w:t>to</w:t>
      </w:r>
      <w:r w:rsidRPr="00A708F5">
        <w:rPr>
          <w:color w:val="000000" w:themeColor="text1"/>
        </w:rPr>
        <w:t xml:space="preserve"> the everyday person on the street (Donachie, 20</w:t>
      </w:r>
      <w:r w:rsidR="008575C4">
        <w:rPr>
          <w:color w:val="000000" w:themeColor="text1"/>
        </w:rPr>
        <w:t>20</w:t>
      </w:r>
      <w:r w:rsidRPr="00A708F5">
        <w:rPr>
          <w:color w:val="000000" w:themeColor="text1"/>
        </w:rPr>
        <w:t>).</w:t>
      </w:r>
    </w:p>
    <w:p w14:paraId="6FECE80F" w14:textId="77777777" w:rsidR="00891857" w:rsidRPr="00A708F5" w:rsidRDefault="00891857" w:rsidP="00F27C8D">
      <w:pPr>
        <w:spacing w:line="480" w:lineRule="auto"/>
        <w:ind w:left="-567" w:right="-96"/>
        <w:jc w:val="both"/>
        <w:rPr>
          <w:color w:val="000000" w:themeColor="text1"/>
        </w:rPr>
      </w:pPr>
    </w:p>
    <w:p w14:paraId="417B7C94" w14:textId="6BA50B6D" w:rsidR="000A657B" w:rsidRPr="003D15A9" w:rsidRDefault="00002A9D" w:rsidP="003D15A9">
      <w:pPr>
        <w:spacing w:line="480" w:lineRule="auto"/>
        <w:ind w:left="-567" w:right="-379"/>
        <w:jc w:val="both"/>
        <w:rPr>
          <w:i/>
          <w:iCs/>
          <w:color w:val="000000" w:themeColor="text1"/>
        </w:rPr>
      </w:pPr>
      <w:r w:rsidRPr="00094C9F">
        <w:rPr>
          <w:color w:val="000000" w:themeColor="text1"/>
        </w:rPr>
        <w:t xml:space="preserve">Inevitably, </w:t>
      </w:r>
      <w:r w:rsidR="00D00DE8" w:rsidRPr="00094C9F">
        <w:rPr>
          <w:color w:val="000000" w:themeColor="text1"/>
        </w:rPr>
        <w:t xml:space="preserve">very few players </w:t>
      </w:r>
      <w:r w:rsidR="00531311">
        <w:rPr>
          <w:color w:val="000000" w:themeColor="text1"/>
        </w:rPr>
        <w:t>achieve the</w:t>
      </w:r>
      <w:r w:rsidR="009B7968">
        <w:rPr>
          <w:color w:val="000000" w:themeColor="text1"/>
        </w:rPr>
        <w:t>ir desire</w:t>
      </w:r>
      <w:r w:rsidR="00531311">
        <w:rPr>
          <w:color w:val="000000" w:themeColor="text1"/>
        </w:rPr>
        <w:t xml:space="preserve"> of becoming a </w:t>
      </w:r>
      <w:r w:rsidR="00D00DE8" w:rsidRPr="00094C9F">
        <w:rPr>
          <w:color w:val="000000" w:themeColor="text1"/>
        </w:rPr>
        <w:t xml:space="preserve"> </w:t>
      </w:r>
      <w:r w:rsidR="0090275E" w:rsidRPr="00094C9F">
        <w:rPr>
          <w:color w:val="000000" w:themeColor="text1"/>
        </w:rPr>
        <w:t xml:space="preserve">professional footballer </w:t>
      </w:r>
      <w:r w:rsidR="003E4352">
        <w:rPr>
          <w:color w:val="000000" w:themeColor="text1"/>
        </w:rPr>
        <w:t>EFL, 2018</w:t>
      </w:r>
      <w:r w:rsidR="0090275E" w:rsidRPr="00094C9F">
        <w:rPr>
          <w:color w:val="000000" w:themeColor="text1"/>
        </w:rPr>
        <w:t>)</w:t>
      </w:r>
      <w:r w:rsidR="00E06386">
        <w:rPr>
          <w:color w:val="000000" w:themeColor="text1"/>
        </w:rPr>
        <w:t>.</w:t>
      </w:r>
      <w:r w:rsidR="0090275E" w:rsidRPr="00094C9F">
        <w:rPr>
          <w:color w:val="000000" w:themeColor="text1"/>
        </w:rPr>
        <w:t xml:space="preserve"> </w:t>
      </w:r>
      <w:r w:rsidR="002F2BA3" w:rsidRPr="00094C9F">
        <w:rPr>
          <w:color w:val="000000" w:themeColor="text1"/>
        </w:rPr>
        <w:t>Whilst some players accept their involuntary termination from their clubs</w:t>
      </w:r>
      <w:r w:rsidR="00846511" w:rsidRPr="00094C9F">
        <w:rPr>
          <w:color w:val="000000" w:themeColor="text1"/>
        </w:rPr>
        <w:t>,</w:t>
      </w:r>
      <w:r w:rsidR="002F2BA3" w:rsidRPr="00094C9F">
        <w:rPr>
          <w:color w:val="000000" w:themeColor="text1"/>
        </w:rPr>
        <w:t xml:space="preserve"> many other players are left</w:t>
      </w:r>
      <w:r w:rsidR="0090275E" w:rsidRPr="00094C9F">
        <w:rPr>
          <w:color w:val="000000" w:themeColor="text1"/>
        </w:rPr>
        <w:t xml:space="preserve"> </w:t>
      </w:r>
      <w:r w:rsidR="002F2BA3" w:rsidRPr="00094C9F">
        <w:rPr>
          <w:color w:val="000000" w:themeColor="text1"/>
        </w:rPr>
        <w:t xml:space="preserve">with little control over their future in sport </w:t>
      </w:r>
      <w:r w:rsidR="00846511" w:rsidRPr="00094C9F">
        <w:rPr>
          <w:color w:val="000000" w:themeColor="text1"/>
        </w:rPr>
        <w:t xml:space="preserve"> </w:t>
      </w:r>
      <w:r w:rsidR="00846511" w:rsidRPr="00094C9F">
        <w:t>(Blakeman, Chen and Prescott, 2016)</w:t>
      </w:r>
      <w:r w:rsidR="00094C9F">
        <w:t>.</w:t>
      </w:r>
      <w:r w:rsidR="00846511" w:rsidRPr="00094C9F">
        <w:t xml:space="preserve"> </w:t>
      </w:r>
      <w:r w:rsidR="002F2BA3" w:rsidRPr="00094C9F">
        <w:rPr>
          <w:color w:val="000000" w:themeColor="text1"/>
        </w:rPr>
        <w:t>Research has found that involuntary termination as opposed to voluntary termination has led to psychological distress for many athletes (</w:t>
      </w:r>
      <w:r w:rsidR="00765C0D" w:rsidRPr="00387F04">
        <w:t>Mannes,</w:t>
      </w:r>
      <w:r w:rsidR="003E32D6">
        <w:t xml:space="preserve"> </w:t>
      </w:r>
      <w:r w:rsidR="00765C0D" w:rsidRPr="00387F04">
        <w:t>Waxenberg, Cottler,</w:t>
      </w:r>
      <w:r w:rsidR="00765C0D">
        <w:t xml:space="preserve"> </w:t>
      </w:r>
      <w:r w:rsidR="00765C0D" w:rsidRPr="00387F04">
        <w:t>Perlstein</w:t>
      </w:r>
      <w:r w:rsidR="00765C0D">
        <w:t xml:space="preserve"> </w:t>
      </w:r>
      <w:r w:rsidR="00765C0D">
        <w:rPr>
          <w:i/>
          <w:iCs/>
        </w:rPr>
        <w:t xml:space="preserve">et al, </w:t>
      </w:r>
      <w:r w:rsidR="00765C0D" w:rsidRPr="00765C0D">
        <w:t>201</w:t>
      </w:r>
      <w:r w:rsidR="00C07ECA">
        <w:t>8</w:t>
      </w:r>
      <w:r w:rsidR="00765C0D" w:rsidRPr="00765C0D">
        <w:t>)</w:t>
      </w:r>
      <w:r w:rsidR="00765C0D">
        <w:t>.</w:t>
      </w:r>
      <w:r w:rsidR="003D15A9">
        <w:rPr>
          <w:i/>
          <w:iCs/>
          <w:color w:val="000000" w:themeColor="text1"/>
        </w:rPr>
        <w:t xml:space="preserve"> </w:t>
      </w:r>
      <w:r w:rsidR="00FD1392">
        <w:t>In a</w:t>
      </w:r>
      <w:r w:rsidR="000A657B">
        <w:t xml:space="preserve"> study undertaken </w:t>
      </w:r>
      <w:r w:rsidR="00FD1392">
        <w:t xml:space="preserve">for his research towards a Doctorate in Clinical Psychology </w:t>
      </w:r>
      <w:r w:rsidR="00C96629">
        <w:t>on released players</w:t>
      </w:r>
      <w:r w:rsidR="00103921">
        <w:t>,</w:t>
      </w:r>
      <w:r w:rsidR="000A657B">
        <w:t xml:space="preserve"> ex</w:t>
      </w:r>
      <w:r w:rsidR="00103921">
        <w:t>-</w:t>
      </w:r>
      <w:r w:rsidR="00752775">
        <w:t xml:space="preserve">professional footballer </w:t>
      </w:r>
      <w:r w:rsidR="00F40FAF">
        <w:t>David B</w:t>
      </w:r>
      <w:r w:rsidR="007C613C">
        <w:t>lakeman</w:t>
      </w:r>
      <w:r w:rsidR="00131797">
        <w:t>’s</w:t>
      </w:r>
      <w:r w:rsidR="00995990">
        <w:t xml:space="preserve"> </w:t>
      </w:r>
      <w:r w:rsidR="00103921">
        <w:t xml:space="preserve">research </w:t>
      </w:r>
      <w:r w:rsidR="00C96629">
        <w:t xml:space="preserve">revealed that </w:t>
      </w:r>
      <w:r w:rsidR="002325F8">
        <w:t xml:space="preserve">of the players released, </w:t>
      </w:r>
      <w:r w:rsidR="000D0117">
        <w:t xml:space="preserve">thirty six percent </w:t>
      </w:r>
      <w:r w:rsidR="00B90015">
        <w:t>displayed clinical levels of distress</w:t>
      </w:r>
      <w:r w:rsidR="0007735C">
        <w:t xml:space="preserve"> following their rel</w:t>
      </w:r>
      <w:r w:rsidR="00336E9D">
        <w:t>ease</w:t>
      </w:r>
      <w:r w:rsidR="00F96CB3">
        <w:t>.</w:t>
      </w:r>
      <w:r w:rsidR="00B90015">
        <w:t xml:space="preserve"> </w:t>
      </w:r>
      <w:r w:rsidR="00F96CB3">
        <w:t>H</w:t>
      </w:r>
      <w:r w:rsidR="00B90015">
        <w:t>owever,</w:t>
      </w:r>
      <w:r w:rsidR="00113C6F">
        <w:t xml:space="preserve"> further research revealed that</w:t>
      </w:r>
      <w:r w:rsidR="00B90015">
        <w:t xml:space="preserve"> after twenty one days, the figures increased to </w:t>
      </w:r>
      <w:r w:rsidR="002325F8">
        <w:t>fifty five percent</w:t>
      </w:r>
      <w:r w:rsidR="00995990">
        <w:t xml:space="preserve"> (Blakeman, </w:t>
      </w:r>
      <w:r w:rsidR="00AF00A5">
        <w:t>Chen and Prescott, 201</w:t>
      </w:r>
      <w:r w:rsidR="009123E1">
        <w:t>6</w:t>
      </w:r>
      <w:r w:rsidR="00AF00A5">
        <w:t xml:space="preserve">) </w:t>
      </w:r>
      <w:r w:rsidR="003A0D32">
        <w:t>highlighting the fact</w:t>
      </w:r>
      <w:r w:rsidR="00FB4DBD">
        <w:t xml:space="preserve"> that young players are finding it increasingly difficult </w:t>
      </w:r>
      <w:r w:rsidR="00AC1DCA">
        <w:t xml:space="preserve">to cope </w:t>
      </w:r>
      <w:r w:rsidR="0090745D">
        <w:t>and for many their sense of identity</w:t>
      </w:r>
      <w:r w:rsidR="00222636">
        <w:t xml:space="preserve"> </w:t>
      </w:r>
      <w:r w:rsidR="006D2D4A">
        <w:t xml:space="preserve">(Piaget, 1954: </w:t>
      </w:r>
      <w:r w:rsidR="00370FE1">
        <w:t>Jenkins</w:t>
      </w:r>
      <w:r w:rsidR="006D30D6">
        <w:t>, 2004</w:t>
      </w:r>
      <w:r w:rsidR="00222636">
        <w:t>)</w:t>
      </w:r>
      <w:r w:rsidR="0090745D">
        <w:t xml:space="preserve"> </w:t>
      </w:r>
      <w:r w:rsidR="007A3892">
        <w:t>and self-worth</w:t>
      </w:r>
      <w:r w:rsidR="00B63DAC">
        <w:t xml:space="preserve"> (Maslow,</w:t>
      </w:r>
      <w:r w:rsidR="00F33E0F">
        <w:t>1954)</w:t>
      </w:r>
      <w:r w:rsidR="007A3892">
        <w:t xml:space="preserve"> </w:t>
      </w:r>
      <w:r w:rsidR="0090745D">
        <w:t>becoming fragmented</w:t>
      </w:r>
      <w:r w:rsidR="007A3892">
        <w:t xml:space="preserve"> </w:t>
      </w:r>
      <w:r w:rsidR="00AC1DCA">
        <w:t xml:space="preserve">when their time at the </w:t>
      </w:r>
      <w:r w:rsidR="009A7734">
        <w:t>Academies</w:t>
      </w:r>
      <w:r w:rsidR="00AC1DCA">
        <w:t xml:space="preserve"> </w:t>
      </w:r>
      <w:r w:rsidR="00557AC4">
        <w:t>come to an end.</w:t>
      </w:r>
      <w:r w:rsidR="00AC1DCA">
        <w:t xml:space="preserve"> </w:t>
      </w:r>
    </w:p>
    <w:p w14:paraId="458CB5FD" w14:textId="77777777" w:rsidR="00456A55" w:rsidRPr="00103921" w:rsidRDefault="00456A55" w:rsidP="00F27C8D">
      <w:pPr>
        <w:spacing w:line="480" w:lineRule="auto"/>
        <w:ind w:left="-567" w:right="-96"/>
        <w:jc w:val="both"/>
      </w:pPr>
    </w:p>
    <w:p w14:paraId="7D787933" w14:textId="3745FFEF" w:rsidR="00363871" w:rsidRPr="0030489B" w:rsidRDefault="00363871" w:rsidP="00B60B60">
      <w:pPr>
        <w:spacing w:line="480" w:lineRule="auto"/>
        <w:ind w:left="-567" w:right="-379"/>
        <w:jc w:val="both"/>
        <w:rPr>
          <w:color w:val="000000" w:themeColor="text1"/>
        </w:rPr>
      </w:pPr>
      <w:r w:rsidRPr="0030489B">
        <w:rPr>
          <w:color w:val="000000" w:themeColor="text1"/>
        </w:rPr>
        <w:t>Fifpro (2016)</w:t>
      </w:r>
      <w:r w:rsidR="00EF3556">
        <w:rPr>
          <w:color w:val="000000" w:themeColor="text1"/>
        </w:rPr>
        <w:t xml:space="preserve"> would support Blakeman</w:t>
      </w:r>
      <w:r w:rsidR="00123FF2">
        <w:rPr>
          <w:color w:val="000000" w:themeColor="text1"/>
        </w:rPr>
        <w:t xml:space="preserve">, Chen and Prescott’s </w:t>
      </w:r>
      <w:r w:rsidR="00A657E7">
        <w:rPr>
          <w:color w:val="000000" w:themeColor="text1"/>
        </w:rPr>
        <w:t>(</w:t>
      </w:r>
      <w:r w:rsidR="00123FF2">
        <w:rPr>
          <w:color w:val="000000" w:themeColor="text1"/>
        </w:rPr>
        <w:t>2016)</w:t>
      </w:r>
      <w:r w:rsidR="00192518">
        <w:rPr>
          <w:color w:val="000000" w:themeColor="text1"/>
        </w:rPr>
        <w:t xml:space="preserve"> findings and</w:t>
      </w:r>
      <w:r w:rsidRPr="0030489B">
        <w:rPr>
          <w:color w:val="000000" w:themeColor="text1"/>
        </w:rPr>
        <w:t xml:space="preserve"> suggests that ‘One of the most challenging periods in the life of a professional player coincides with the moment he or she stops playing football</w:t>
      </w:r>
      <w:r w:rsidR="00890897">
        <w:rPr>
          <w:color w:val="000000" w:themeColor="text1"/>
        </w:rPr>
        <w:t>.</w:t>
      </w:r>
      <w:r w:rsidRPr="0030489B">
        <w:rPr>
          <w:color w:val="000000" w:themeColor="text1"/>
        </w:rPr>
        <w:t>’ According to Carmody, Jones, Malhotra, Gouttebarge and Ahmad (2019, p.788) ‘retired professional footballers are at a significantly increased risk of several health problems’ one of which being a hot topic of discussion in society today: ‘mental health’. They propose that</w:t>
      </w:r>
      <w:r w:rsidR="007A3697">
        <w:rPr>
          <w:color w:val="000000" w:themeColor="text1"/>
        </w:rPr>
        <w:t xml:space="preserve"> </w:t>
      </w:r>
      <w:r w:rsidRPr="0030489B">
        <w:rPr>
          <w:color w:val="000000" w:themeColor="text1"/>
        </w:rPr>
        <w:t xml:space="preserve">‘mental health is highly prominent amongst ex-professional footballers’, claiming that thirty-nine per cent of ex-professionals report of symptoms relating to depression and anxiety with a trend occurring soon after retirement from the sport. </w:t>
      </w:r>
      <w:r>
        <w:rPr>
          <w:color w:val="000000" w:themeColor="text1"/>
        </w:rPr>
        <w:t xml:space="preserve">It  could be considered that this may be due to the players </w:t>
      </w:r>
      <w:r w:rsidRPr="00807E3C">
        <w:rPr>
          <w:color w:val="000000" w:themeColor="text1"/>
        </w:rPr>
        <w:t>fac</w:t>
      </w:r>
      <w:r>
        <w:rPr>
          <w:color w:val="000000" w:themeColor="text1"/>
        </w:rPr>
        <w:t>ing</w:t>
      </w:r>
      <w:r w:rsidRPr="00807E3C">
        <w:rPr>
          <w:color w:val="000000" w:themeColor="text1"/>
        </w:rPr>
        <w:t xml:space="preserve"> the loss of social support </w:t>
      </w:r>
      <w:r>
        <w:rPr>
          <w:color w:val="000000" w:themeColor="text1"/>
        </w:rPr>
        <w:t xml:space="preserve">they once received </w:t>
      </w:r>
      <w:r w:rsidRPr="00807E3C">
        <w:rPr>
          <w:color w:val="000000" w:themeColor="text1"/>
        </w:rPr>
        <w:t>from their teammates, coaches, and advisors</w:t>
      </w:r>
      <w:r>
        <w:rPr>
          <w:color w:val="000000" w:themeColor="text1"/>
        </w:rPr>
        <w:t xml:space="preserve">, </w:t>
      </w:r>
      <w:r w:rsidR="00602104">
        <w:rPr>
          <w:color w:val="000000" w:themeColor="text1"/>
        </w:rPr>
        <w:t xml:space="preserve">inevitably </w:t>
      </w:r>
      <w:r w:rsidR="00E654D9">
        <w:rPr>
          <w:color w:val="000000" w:themeColor="text1"/>
        </w:rPr>
        <w:t xml:space="preserve">resulting in </w:t>
      </w:r>
      <w:r w:rsidR="00825B1F">
        <w:rPr>
          <w:color w:val="000000" w:themeColor="text1"/>
        </w:rPr>
        <w:t>losing</w:t>
      </w:r>
      <w:r w:rsidR="00602104">
        <w:rPr>
          <w:color w:val="000000" w:themeColor="text1"/>
        </w:rPr>
        <w:t xml:space="preserve"> their sense of bel</w:t>
      </w:r>
      <w:r w:rsidR="0045018A">
        <w:rPr>
          <w:color w:val="000000" w:themeColor="text1"/>
        </w:rPr>
        <w:t>onging (</w:t>
      </w:r>
      <w:r w:rsidR="00E02F20">
        <w:rPr>
          <w:color w:val="000000" w:themeColor="text1"/>
        </w:rPr>
        <w:t>Maslow, 1954</w:t>
      </w:r>
      <w:r w:rsidR="0045018A">
        <w:rPr>
          <w:color w:val="000000" w:themeColor="text1"/>
        </w:rPr>
        <w:t>) and</w:t>
      </w:r>
      <w:r w:rsidR="001C372C">
        <w:rPr>
          <w:color w:val="000000" w:themeColor="text1"/>
        </w:rPr>
        <w:t xml:space="preserve"> identity (Jenkins, 2004</w:t>
      </w:r>
      <w:r w:rsidR="00F37982">
        <w:rPr>
          <w:color w:val="000000" w:themeColor="text1"/>
        </w:rPr>
        <w:t>: Erikson, 1971</w:t>
      </w:r>
      <w:r w:rsidR="001C372C">
        <w:rPr>
          <w:color w:val="000000" w:themeColor="text1"/>
        </w:rPr>
        <w:t>)</w:t>
      </w:r>
      <w:r w:rsidR="004D2955">
        <w:rPr>
          <w:color w:val="000000" w:themeColor="text1"/>
        </w:rPr>
        <w:t xml:space="preserve"> and</w:t>
      </w:r>
      <w:r w:rsidR="0045018A">
        <w:rPr>
          <w:color w:val="000000" w:themeColor="text1"/>
        </w:rPr>
        <w:t xml:space="preserve"> therefore </w:t>
      </w:r>
      <w:r>
        <w:rPr>
          <w:color w:val="000000" w:themeColor="text1"/>
        </w:rPr>
        <w:t>causing strain leading to depression (Weigand, Cohen and Merenstein, 2013).</w:t>
      </w:r>
      <w:r w:rsidR="0032462F">
        <w:rPr>
          <w:color w:val="000000" w:themeColor="text1"/>
        </w:rPr>
        <w:t xml:space="preserve"> </w:t>
      </w:r>
      <w:r w:rsidRPr="0030489B">
        <w:rPr>
          <w:color w:val="000000" w:themeColor="text1"/>
        </w:rPr>
        <w:t xml:space="preserve">Ex professional player Carlisle (2013) reporter for BBC Sport suggests that when a player retires, sustains an injury, transfers club or is unsettled from the upheaval of separation from family and friends, the chances of suffering from clinical depression is increased by forty percent. </w:t>
      </w:r>
    </w:p>
    <w:p w14:paraId="11CE92C4" w14:textId="77777777" w:rsidR="00363871" w:rsidRPr="0030489B" w:rsidRDefault="00363871" w:rsidP="00F27C8D">
      <w:pPr>
        <w:spacing w:line="480" w:lineRule="auto"/>
        <w:ind w:left="-567" w:right="-96"/>
        <w:jc w:val="both"/>
        <w:rPr>
          <w:color w:val="000000" w:themeColor="text1"/>
        </w:rPr>
      </w:pPr>
    </w:p>
    <w:p w14:paraId="039DB519" w14:textId="62A2E6E2" w:rsidR="00F0193D" w:rsidRDefault="00363871" w:rsidP="00B60B60">
      <w:pPr>
        <w:spacing w:line="480" w:lineRule="auto"/>
        <w:ind w:left="-567" w:right="-379"/>
        <w:jc w:val="both"/>
        <w:rPr>
          <w:color w:val="000000" w:themeColor="text1"/>
        </w:rPr>
      </w:pPr>
      <w:r w:rsidRPr="48D000D7">
        <w:rPr>
          <w:color w:val="000000" w:themeColor="text1"/>
        </w:rPr>
        <w:t xml:space="preserve">It </w:t>
      </w:r>
      <w:r w:rsidR="007B2927">
        <w:rPr>
          <w:color w:val="000000" w:themeColor="text1"/>
        </w:rPr>
        <w:t>is evident</w:t>
      </w:r>
      <w:r w:rsidRPr="48D000D7">
        <w:rPr>
          <w:color w:val="000000" w:themeColor="text1"/>
        </w:rPr>
        <w:t xml:space="preserve"> that the demands of an elite athlete are intense, with influences such as physical</w:t>
      </w:r>
      <w:r>
        <w:rPr>
          <w:color w:val="000000" w:themeColor="text1"/>
        </w:rPr>
        <w:t xml:space="preserve"> </w:t>
      </w:r>
      <w:r w:rsidRPr="48D000D7">
        <w:rPr>
          <w:color w:val="000000" w:themeColor="text1"/>
        </w:rPr>
        <w:t xml:space="preserve">activity, performance, travelling, environmental </w:t>
      </w:r>
      <w:r>
        <w:rPr>
          <w:color w:val="000000" w:themeColor="text1"/>
        </w:rPr>
        <w:t xml:space="preserve">and </w:t>
      </w:r>
      <w:r w:rsidRPr="48D000D7">
        <w:rPr>
          <w:color w:val="000000" w:themeColor="text1"/>
        </w:rPr>
        <w:t xml:space="preserve">personal issues being contributing factors </w:t>
      </w:r>
      <w:r>
        <w:rPr>
          <w:color w:val="000000" w:themeColor="text1"/>
        </w:rPr>
        <w:t xml:space="preserve">to poor mental health </w:t>
      </w:r>
      <w:r w:rsidRPr="48D000D7">
        <w:rPr>
          <w:color w:val="000000" w:themeColor="text1"/>
        </w:rPr>
        <w:t xml:space="preserve">(Stillman, Glick, McDuff, Reardon, Hitchcock, Fitch, and Hainline, 2019). A research article carried out by </w:t>
      </w:r>
      <w:r w:rsidRPr="005A5F60">
        <w:rPr>
          <w:color w:val="000000" w:themeColor="text1"/>
        </w:rPr>
        <w:t>Gouttebarge,</w:t>
      </w:r>
      <w:r w:rsidRPr="48D000D7">
        <w:rPr>
          <w:color w:val="000000" w:themeColor="text1"/>
        </w:rPr>
        <w:t xml:space="preserve"> </w:t>
      </w:r>
      <w:r w:rsidRPr="007E1441">
        <w:rPr>
          <w:i/>
          <w:iCs/>
          <w:color w:val="000000" w:themeColor="text1"/>
        </w:rPr>
        <w:t>et al</w:t>
      </w:r>
      <w:r w:rsidRPr="48D000D7">
        <w:rPr>
          <w:color w:val="000000" w:themeColor="text1"/>
        </w:rPr>
        <w:t xml:space="preserve"> (2014</w:t>
      </w:r>
      <w:r w:rsidR="005554A5">
        <w:rPr>
          <w:color w:val="000000" w:themeColor="text1"/>
        </w:rPr>
        <w:t>)</w:t>
      </w:r>
      <w:r w:rsidRPr="48D000D7">
        <w:rPr>
          <w:color w:val="000000" w:themeColor="text1"/>
        </w:rPr>
        <w:t xml:space="preserve"> </w:t>
      </w:r>
      <w:r w:rsidRPr="007E1441">
        <w:rPr>
          <w:i/>
          <w:iCs/>
          <w:color w:val="000000" w:themeColor="text1"/>
        </w:rPr>
        <w:t>in</w:t>
      </w:r>
      <w:r w:rsidRPr="48D000D7">
        <w:rPr>
          <w:color w:val="000000" w:themeColor="text1"/>
        </w:rPr>
        <w:t xml:space="preserve"> Stillman </w:t>
      </w:r>
      <w:r w:rsidRPr="00491DA7">
        <w:rPr>
          <w:i/>
          <w:iCs/>
          <w:color w:val="000000" w:themeColor="text1"/>
        </w:rPr>
        <w:t>et al</w:t>
      </w:r>
      <w:r w:rsidR="00977341">
        <w:rPr>
          <w:color w:val="000000" w:themeColor="text1"/>
        </w:rPr>
        <w:t xml:space="preserve"> </w:t>
      </w:r>
      <w:r w:rsidR="005554A5">
        <w:rPr>
          <w:color w:val="000000" w:themeColor="text1"/>
        </w:rPr>
        <w:t>(</w:t>
      </w:r>
      <w:r w:rsidRPr="48D000D7">
        <w:rPr>
          <w:color w:val="000000" w:themeColor="text1"/>
        </w:rPr>
        <w:t xml:space="preserve"> 2019) outlines a correlation between self-reported symptoms of sleep disorder,</w:t>
      </w:r>
      <w:r w:rsidR="00F0193D">
        <w:rPr>
          <w:color w:val="000000" w:themeColor="text1"/>
        </w:rPr>
        <w:t xml:space="preserve"> </w:t>
      </w:r>
      <w:r w:rsidRPr="48D000D7">
        <w:rPr>
          <w:color w:val="000000" w:themeColor="text1"/>
        </w:rPr>
        <w:t>alcohol misuse and anxiety linked with musculoskeletal injuries and surgeries during an athlete’s career amongst male</w:t>
      </w:r>
      <w:r w:rsidR="00F0193D">
        <w:rPr>
          <w:color w:val="000000" w:themeColor="text1"/>
        </w:rPr>
        <w:t xml:space="preserve"> </w:t>
      </w:r>
      <w:r w:rsidRPr="48D000D7">
        <w:rPr>
          <w:color w:val="000000" w:themeColor="text1"/>
        </w:rPr>
        <w:t>European professional footballers.</w:t>
      </w:r>
      <w:r>
        <w:rPr>
          <w:color w:val="000000" w:themeColor="text1"/>
        </w:rPr>
        <w:t xml:space="preserve"> This would indeed highlight the necessity of psychological support within professional clubs.</w:t>
      </w:r>
    </w:p>
    <w:p w14:paraId="329E198F" w14:textId="77777777" w:rsidR="00F0193D" w:rsidRDefault="00F0193D" w:rsidP="00F27C8D">
      <w:pPr>
        <w:spacing w:line="480" w:lineRule="auto"/>
        <w:ind w:left="-567" w:right="-96"/>
        <w:jc w:val="both"/>
        <w:rPr>
          <w:color w:val="000000" w:themeColor="text1"/>
        </w:rPr>
      </w:pPr>
    </w:p>
    <w:p w14:paraId="7822C963" w14:textId="3869764C" w:rsidR="00F13ACC" w:rsidRPr="005A6200" w:rsidRDefault="00363871" w:rsidP="00B60B60">
      <w:pPr>
        <w:spacing w:line="480" w:lineRule="auto"/>
        <w:ind w:left="-567" w:right="-379"/>
        <w:jc w:val="both"/>
        <w:rPr>
          <w:color w:val="000000" w:themeColor="text1"/>
        </w:rPr>
      </w:pPr>
      <w:r>
        <w:rPr>
          <w:color w:val="000000" w:themeColor="text1"/>
        </w:rPr>
        <w:t>Although psychologist have been working in the professional sport for over twenty years</w:t>
      </w:r>
      <w:r w:rsidR="00E05242">
        <w:rPr>
          <w:color w:val="000000" w:themeColor="text1"/>
        </w:rPr>
        <w:t>,</w:t>
      </w:r>
      <w:r>
        <w:rPr>
          <w:color w:val="000000" w:themeColor="text1"/>
        </w:rPr>
        <w:t xml:space="preserve"> (Champ, 2017)</w:t>
      </w:r>
      <w:r w:rsidR="007B5E74">
        <w:rPr>
          <w:color w:val="000000" w:themeColor="text1"/>
        </w:rPr>
        <w:t xml:space="preserve"> according to</w:t>
      </w:r>
      <w:r w:rsidR="00186691">
        <w:rPr>
          <w:color w:val="000000" w:themeColor="text1"/>
        </w:rPr>
        <w:t xml:space="preserve"> Nesti (2010)</w:t>
      </w:r>
      <w:r>
        <w:rPr>
          <w:color w:val="000000" w:themeColor="text1"/>
        </w:rPr>
        <w:t xml:space="preserve"> they have not always been well received within the elite level</w:t>
      </w:r>
      <w:r w:rsidR="00186691">
        <w:rPr>
          <w:color w:val="000000" w:themeColor="text1"/>
        </w:rPr>
        <w:t xml:space="preserve">. </w:t>
      </w:r>
      <w:r>
        <w:rPr>
          <w:color w:val="000000" w:themeColor="text1"/>
        </w:rPr>
        <w:t xml:space="preserve">Speaking from his own experience as a sport psychologist, Nesti (2010) suggests that sports psychologists are often viewed as weak and feminine. </w:t>
      </w:r>
      <w:r>
        <w:t>It could be considered that this still remains the case</w:t>
      </w:r>
      <w:r w:rsidR="00486427">
        <w:t>. D</w:t>
      </w:r>
      <w:r w:rsidRPr="002E7A4D">
        <w:t>espite the Elite Players Performance Plan (EPPP)</w:t>
      </w:r>
      <w:r>
        <w:t xml:space="preserve"> (</w:t>
      </w:r>
      <w:r w:rsidR="00370A73">
        <w:t>Premier League, 2019</w:t>
      </w:r>
      <w:r>
        <w:t xml:space="preserve">) </w:t>
      </w:r>
      <w:r w:rsidRPr="002E7A4D">
        <w:t>asserting that category 1 and 2 clubs should provide psychological support and employ support staff within their clubs</w:t>
      </w:r>
      <w:r>
        <w:t>,</w:t>
      </w:r>
      <w:r w:rsidRPr="002E7A4D">
        <w:t xml:space="preserve"> </w:t>
      </w:r>
      <w:r>
        <w:rPr>
          <w:color w:val="000000" w:themeColor="text1"/>
        </w:rPr>
        <w:t>i</w:t>
      </w:r>
      <w:r w:rsidRPr="48D000D7">
        <w:rPr>
          <w:color w:val="000000" w:themeColor="text1"/>
        </w:rPr>
        <w:t>t could be argued that such demands are not being met. Lovett</w:t>
      </w:r>
      <w:r w:rsidR="00B864B6">
        <w:rPr>
          <w:color w:val="000000" w:themeColor="text1"/>
        </w:rPr>
        <w:t xml:space="preserve">, </w:t>
      </w:r>
      <w:r w:rsidRPr="48D000D7">
        <w:rPr>
          <w:color w:val="000000" w:themeColor="text1"/>
        </w:rPr>
        <w:t>(2019) reporter for the Independent newspaper reports on a survey undertaken by Brunel University London in association with the Premier Football Association (PFA). Their findings revealed that of the seventy-five clubs surveyed across the Premier League, English Football League and Women’s Super League</w:t>
      </w:r>
      <w:r>
        <w:rPr>
          <w:color w:val="000000" w:themeColor="text1"/>
        </w:rPr>
        <w:t xml:space="preserve">, </w:t>
      </w:r>
      <w:r w:rsidRPr="48D000D7">
        <w:rPr>
          <w:color w:val="000000" w:themeColor="text1"/>
        </w:rPr>
        <w:t xml:space="preserve">most only offered limited access to psychologists and alternatively, although unqualified to do so, relied on </w:t>
      </w:r>
      <w:r w:rsidRPr="48D000D7">
        <w:rPr>
          <w:color w:val="222222"/>
        </w:rPr>
        <w:t>physiotherapists to provide psychological support for injured players.</w:t>
      </w:r>
      <w:r w:rsidRPr="00D132E5">
        <w:rPr>
          <w:color w:val="000000" w:themeColor="text1"/>
        </w:rPr>
        <w:t xml:space="preserve"> Champ (2017) </w:t>
      </w:r>
      <w:r>
        <w:rPr>
          <w:color w:val="000000" w:themeColor="text1"/>
        </w:rPr>
        <w:t>would argue</w:t>
      </w:r>
      <w:r w:rsidRPr="00D132E5">
        <w:rPr>
          <w:color w:val="000000" w:themeColor="text1"/>
        </w:rPr>
        <w:t xml:space="preserve"> that apart from Nesti (2010)</w:t>
      </w:r>
      <w:r w:rsidR="009B7673">
        <w:rPr>
          <w:color w:val="000000" w:themeColor="text1"/>
        </w:rPr>
        <w:t xml:space="preserve"> </w:t>
      </w:r>
      <w:r w:rsidRPr="00D132E5">
        <w:rPr>
          <w:color w:val="000000" w:themeColor="text1"/>
        </w:rPr>
        <w:t>few practi</w:t>
      </w:r>
      <w:r>
        <w:rPr>
          <w:color w:val="000000" w:themeColor="text1"/>
        </w:rPr>
        <w:t>ti</w:t>
      </w:r>
      <w:r w:rsidRPr="00D132E5">
        <w:rPr>
          <w:color w:val="000000" w:themeColor="text1"/>
        </w:rPr>
        <w:t>oners have reported on what their role</w:t>
      </w:r>
      <w:r>
        <w:rPr>
          <w:color w:val="000000" w:themeColor="text1"/>
        </w:rPr>
        <w:t xml:space="preserve"> as a psychologist </w:t>
      </w:r>
      <w:r w:rsidRPr="00D132E5">
        <w:rPr>
          <w:color w:val="000000" w:themeColor="text1"/>
        </w:rPr>
        <w:t>entails</w:t>
      </w:r>
      <w:r>
        <w:rPr>
          <w:color w:val="000000" w:themeColor="text1"/>
        </w:rPr>
        <w:t xml:space="preserve"> within the </w:t>
      </w:r>
      <w:r w:rsidR="00364E5D">
        <w:rPr>
          <w:color w:val="000000" w:themeColor="text1"/>
        </w:rPr>
        <w:t>A</w:t>
      </w:r>
      <w:r>
        <w:rPr>
          <w:color w:val="000000" w:themeColor="text1"/>
        </w:rPr>
        <w:t>cademy environment</w:t>
      </w:r>
      <w:r w:rsidRPr="00D132E5">
        <w:rPr>
          <w:color w:val="000000" w:themeColor="text1"/>
        </w:rPr>
        <w:t xml:space="preserve">. </w:t>
      </w:r>
      <w:r w:rsidR="00F13ACC" w:rsidRPr="002F53F5">
        <w:rPr>
          <w:color w:val="000000" w:themeColor="text1"/>
        </w:rPr>
        <w:t xml:space="preserve">Nesti and Sulley (2015, p6) believe that </w:t>
      </w:r>
      <w:r w:rsidR="00D91527">
        <w:rPr>
          <w:color w:val="000000" w:themeColor="text1"/>
        </w:rPr>
        <w:t>‘</w:t>
      </w:r>
      <w:r w:rsidR="00561F60">
        <w:rPr>
          <w:color w:val="000000" w:themeColor="text1"/>
        </w:rPr>
        <w:t>s</w:t>
      </w:r>
      <w:r w:rsidR="00F13ACC" w:rsidRPr="002F53F5">
        <w:rPr>
          <w:color w:val="000000" w:themeColor="text1"/>
        </w:rPr>
        <w:t>port psychology in youth development is one of the least understood and most poorly applied aspects of practice in professional football in general</w:t>
      </w:r>
      <w:r w:rsidR="00D91527">
        <w:rPr>
          <w:color w:val="000000" w:themeColor="text1"/>
        </w:rPr>
        <w:t>’</w:t>
      </w:r>
      <w:r w:rsidR="00F13ACC" w:rsidRPr="002F53F5">
        <w:rPr>
          <w:color w:val="000000" w:themeColor="text1"/>
        </w:rPr>
        <w:t xml:space="preserve"> especially in young players. They further </w:t>
      </w:r>
      <w:r w:rsidR="0017548A" w:rsidRPr="002F53F5">
        <w:rPr>
          <w:color w:val="000000" w:themeColor="text1"/>
        </w:rPr>
        <w:t>express</w:t>
      </w:r>
      <w:r w:rsidR="00F13ACC" w:rsidRPr="002F53F5">
        <w:rPr>
          <w:color w:val="000000" w:themeColor="text1"/>
        </w:rPr>
        <w:t xml:space="preserve"> that </w:t>
      </w:r>
      <w:r w:rsidR="00D91527">
        <w:rPr>
          <w:color w:val="000000" w:themeColor="text1"/>
        </w:rPr>
        <w:t>‘</w:t>
      </w:r>
      <w:r w:rsidR="00F13ACC" w:rsidRPr="002F53F5">
        <w:rPr>
          <w:color w:val="000000" w:themeColor="text1"/>
        </w:rPr>
        <w:t>it continues to be the most under-used part of sport science support in football</w:t>
      </w:r>
      <w:r w:rsidR="00561F60">
        <w:rPr>
          <w:color w:val="000000" w:themeColor="text1"/>
        </w:rPr>
        <w:t>.</w:t>
      </w:r>
      <w:r w:rsidR="00D91527">
        <w:rPr>
          <w:color w:val="000000" w:themeColor="text1"/>
        </w:rPr>
        <w:t>’</w:t>
      </w:r>
      <w:r w:rsidR="00F13ACC" w:rsidRPr="005A6200">
        <w:rPr>
          <w:color w:val="000000" w:themeColor="text1"/>
        </w:rPr>
        <w:t xml:space="preserve"> </w:t>
      </w:r>
    </w:p>
    <w:p w14:paraId="3A45052D" w14:textId="77777777" w:rsidR="00363871" w:rsidRPr="0030489B" w:rsidRDefault="00363871" w:rsidP="00F27C8D">
      <w:pPr>
        <w:spacing w:line="480" w:lineRule="auto"/>
        <w:ind w:left="-567" w:right="-96"/>
        <w:jc w:val="both"/>
        <w:rPr>
          <w:color w:val="000000" w:themeColor="text1"/>
        </w:rPr>
      </w:pPr>
    </w:p>
    <w:p w14:paraId="595930FE" w14:textId="2E7D5B7A" w:rsidR="007C4E77" w:rsidRDefault="00363871" w:rsidP="00B60B60">
      <w:pPr>
        <w:spacing w:line="480" w:lineRule="auto"/>
        <w:ind w:left="-567" w:right="-379"/>
        <w:jc w:val="both"/>
        <w:rPr>
          <w:color w:val="000000" w:themeColor="text1"/>
        </w:rPr>
      </w:pPr>
      <w:r w:rsidRPr="0030489B">
        <w:rPr>
          <w:color w:val="000000" w:themeColor="text1"/>
        </w:rPr>
        <w:t>Despite the Mental Health Charter for Sports and Recreation (Department for Digital, Culture, Media &amp; Sport, Department of Health and Social Care, Deputy Prime Minister's Office and The Rt Hon Nick Clegg, 2015)</w:t>
      </w:r>
      <w:r w:rsidR="008C4025">
        <w:rPr>
          <w:color w:val="000000" w:themeColor="text1"/>
        </w:rPr>
        <w:t xml:space="preserve"> </w:t>
      </w:r>
      <w:r w:rsidRPr="0030489B">
        <w:rPr>
          <w:color w:val="000000" w:themeColor="text1"/>
        </w:rPr>
        <w:t xml:space="preserve">suggestion that ‘exercise is proven to be as effective as antidepressants for those with mild clinical depression’ and Curtis, Rosenbaum, Sherrington, Tiedemann and Ward’s (2014 p.e150) conclusion of their systematic review and meta-analysis for people with mental illness that </w:t>
      </w:r>
      <w:r w:rsidR="00EF7A01">
        <w:rPr>
          <w:color w:val="000000" w:themeColor="text1"/>
        </w:rPr>
        <w:t>‘</w:t>
      </w:r>
      <w:r w:rsidRPr="0030489B">
        <w:rPr>
          <w:color w:val="000000" w:themeColor="text1"/>
        </w:rPr>
        <w:t>Physical activity was effective in reducing depressive symptoms amongst people with a mental illness</w:t>
      </w:r>
      <w:r w:rsidR="00EF7A01">
        <w:rPr>
          <w:color w:val="000000" w:themeColor="text1"/>
        </w:rPr>
        <w:t>’</w:t>
      </w:r>
      <w:r w:rsidRPr="0030489B">
        <w:rPr>
          <w:color w:val="000000" w:themeColor="text1"/>
        </w:rPr>
        <w:t xml:space="preserve"> along with the fact that the NHS (2018) now prescribe exercise as a ‘treatment’ for depression</w:t>
      </w:r>
      <w:r w:rsidR="002E602B">
        <w:rPr>
          <w:color w:val="000000" w:themeColor="text1"/>
        </w:rPr>
        <w:t>, i</w:t>
      </w:r>
      <w:r w:rsidRPr="0030489B">
        <w:rPr>
          <w:color w:val="000000" w:themeColor="text1"/>
        </w:rPr>
        <w:t>t could be considered as to whether failings within a sports environment can in fact be the cause or at least contributing factor of increased pressure</w:t>
      </w:r>
      <w:r w:rsidR="00B15C56">
        <w:rPr>
          <w:color w:val="000000" w:themeColor="text1"/>
        </w:rPr>
        <w:t>,</w:t>
      </w:r>
      <w:r w:rsidRPr="0030489B">
        <w:rPr>
          <w:color w:val="000000" w:themeColor="text1"/>
        </w:rPr>
        <w:t xml:space="preserve"> rather than being of beneficial gain to some participants in some cases of mental health (</w:t>
      </w:r>
      <w:proofErr w:type="spellStart"/>
      <w:r w:rsidRPr="0030489B">
        <w:rPr>
          <w:color w:val="000000" w:themeColor="text1"/>
        </w:rPr>
        <w:t>Fsem</w:t>
      </w:r>
      <w:proofErr w:type="spellEnd"/>
      <w:r w:rsidRPr="0030489B">
        <w:rPr>
          <w:color w:val="000000" w:themeColor="text1"/>
        </w:rPr>
        <w:t>, n.d).</w:t>
      </w:r>
      <w:r w:rsidR="00927AA3">
        <w:rPr>
          <w:color w:val="000000" w:themeColor="text1"/>
        </w:rPr>
        <w:t xml:space="preserve"> </w:t>
      </w:r>
      <w:r w:rsidR="00CD44FE">
        <w:rPr>
          <w:color w:val="000000" w:themeColor="text1"/>
        </w:rPr>
        <w:t>Bobby Barnes</w:t>
      </w:r>
      <w:r w:rsidR="00B579BC">
        <w:rPr>
          <w:color w:val="000000" w:themeColor="text1"/>
        </w:rPr>
        <w:t xml:space="preserve">, </w:t>
      </w:r>
      <w:r w:rsidR="00B05F00">
        <w:rPr>
          <w:color w:val="000000" w:themeColor="text1"/>
        </w:rPr>
        <w:t>P</w:t>
      </w:r>
      <w:r w:rsidR="00B579BC">
        <w:rPr>
          <w:color w:val="000000" w:themeColor="text1"/>
        </w:rPr>
        <w:t>resident of Fifpro Europe</w:t>
      </w:r>
      <w:r w:rsidR="00A2209A">
        <w:rPr>
          <w:color w:val="000000" w:themeColor="text1"/>
        </w:rPr>
        <w:t xml:space="preserve"> and </w:t>
      </w:r>
      <w:r w:rsidR="002B7DC6">
        <w:rPr>
          <w:color w:val="000000" w:themeColor="text1"/>
        </w:rPr>
        <w:t>D</w:t>
      </w:r>
      <w:r w:rsidR="00A2209A">
        <w:rPr>
          <w:color w:val="000000" w:themeColor="text1"/>
        </w:rPr>
        <w:t xml:space="preserve">eputy </w:t>
      </w:r>
      <w:r w:rsidR="002B7DC6">
        <w:rPr>
          <w:color w:val="000000" w:themeColor="text1"/>
        </w:rPr>
        <w:t>C</w:t>
      </w:r>
      <w:r w:rsidR="00A2209A">
        <w:rPr>
          <w:color w:val="000000" w:themeColor="text1"/>
        </w:rPr>
        <w:t>hief of the FA</w:t>
      </w:r>
      <w:r w:rsidR="001E2F8C">
        <w:rPr>
          <w:color w:val="000000" w:themeColor="text1"/>
        </w:rPr>
        <w:t xml:space="preserve"> would support this </w:t>
      </w:r>
      <w:r w:rsidR="00152457">
        <w:rPr>
          <w:color w:val="000000" w:themeColor="text1"/>
        </w:rPr>
        <w:t>accusation,</w:t>
      </w:r>
      <w:r w:rsidR="002B42A0">
        <w:rPr>
          <w:color w:val="000000" w:themeColor="text1"/>
        </w:rPr>
        <w:t xml:space="preserve"> In an interview with Rumsby and Percy, (2017) </w:t>
      </w:r>
      <w:r w:rsidR="00152457">
        <w:rPr>
          <w:color w:val="000000" w:themeColor="text1"/>
        </w:rPr>
        <w:t xml:space="preserve"> </w:t>
      </w:r>
      <w:r w:rsidR="00C8637A">
        <w:rPr>
          <w:color w:val="000000" w:themeColor="text1"/>
        </w:rPr>
        <w:t>he</w:t>
      </w:r>
      <w:r w:rsidR="000A06A1">
        <w:rPr>
          <w:color w:val="000000" w:themeColor="text1"/>
        </w:rPr>
        <w:t xml:space="preserve"> </w:t>
      </w:r>
      <w:proofErr w:type="gramStart"/>
      <w:r w:rsidR="007C4E77">
        <w:rPr>
          <w:color w:val="000000" w:themeColor="text1"/>
        </w:rPr>
        <w:t>quote</w:t>
      </w:r>
      <w:r w:rsidR="002B42A0">
        <w:rPr>
          <w:color w:val="000000" w:themeColor="text1"/>
        </w:rPr>
        <w:t>d</w:t>
      </w:r>
      <w:r w:rsidR="007353FE">
        <w:rPr>
          <w:color w:val="000000" w:themeColor="text1"/>
        </w:rPr>
        <w:t>;</w:t>
      </w:r>
      <w:proofErr w:type="gramEnd"/>
    </w:p>
    <w:p w14:paraId="13A65DF2" w14:textId="77777777" w:rsidR="00AA513E" w:rsidRDefault="00AA513E" w:rsidP="00B60B60">
      <w:pPr>
        <w:spacing w:line="480" w:lineRule="auto"/>
        <w:ind w:left="-567" w:right="-379"/>
        <w:jc w:val="both"/>
        <w:rPr>
          <w:color w:val="000000" w:themeColor="text1"/>
        </w:rPr>
      </w:pPr>
    </w:p>
    <w:p w14:paraId="04E47075" w14:textId="418A30A8" w:rsidR="00363871" w:rsidRDefault="006A400D" w:rsidP="00AA3218">
      <w:pPr>
        <w:ind w:right="46"/>
        <w:jc w:val="both"/>
        <w:rPr>
          <w:color w:val="000000" w:themeColor="text1"/>
        </w:rPr>
      </w:pPr>
      <w:r w:rsidRPr="006A400D">
        <w:rPr>
          <w:color w:val="000000" w:themeColor="text1"/>
        </w:rPr>
        <w:t xml:space="preserve">I’ve always had a theory that footballers aren’t so much driven by the attempt for </w:t>
      </w:r>
      <w:proofErr w:type="gramStart"/>
      <w:r w:rsidRPr="006A400D">
        <w:rPr>
          <w:color w:val="000000" w:themeColor="text1"/>
        </w:rPr>
        <w:t>success</w:t>
      </w:r>
      <w:proofErr w:type="gramEnd"/>
      <w:r w:rsidRPr="006A400D">
        <w:rPr>
          <w:color w:val="000000" w:themeColor="text1"/>
        </w:rPr>
        <w:t xml:space="preserve"> but psychological studies have shown that a lot of motivation for footballers is actually a fear of failure. Sometimes, success is a relief more than a source of joy.</w:t>
      </w:r>
      <w:r w:rsidR="00AA513E">
        <w:rPr>
          <w:color w:val="000000" w:themeColor="text1"/>
        </w:rPr>
        <w:t xml:space="preserve"> </w:t>
      </w:r>
      <w:r w:rsidR="00AA3218">
        <w:rPr>
          <w:color w:val="000000" w:themeColor="text1"/>
        </w:rPr>
        <w:t>(Rum</w:t>
      </w:r>
      <w:r w:rsidR="00B04E36">
        <w:rPr>
          <w:color w:val="000000" w:themeColor="text1"/>
        </w:rPr>
        <w:t>sby and Percy, 2017).</w:t>
      </w:r>
    </w:p>
    <w:p w14:paraId="7303BC69" w14:textId="71600F3D" w:rsidR="00C8637A" w:rsidRDefault="00C8637A" w:rsidP="00AA3218">
      <w:pPr>
        <w:ind w:right="46"/>
        <w:jc w:val="both"/>
        <w:rPr>
          <w:color w:val="000000" w:themeColor="text1"/>
        </w:rPr>
      </w:pPr>
    </w:p>
    <w:p w14:paraId="0D35842F" w14:textId="32280076" w:rsidR="00C8637A" w:rsidRDefault="00C8637A" w:rsidP="00AA3218">
      <w:pPr>
        <w:ind w:right="46"/>
        <w:jc w:val="both"/>
        <w:rPr>
          <w:color w:val="000000" w:themeColor="text1"/>
        </w:rPr>
      </w:pPr>
    </w:p>
    <w:p w14:paraId="43A66BB6" w14:textId="77777777" w:rsidR="00035C85" w:rsidRPr="0030489B" w:rsidRDefault="00035C85" w:rsidP="00AA3218">
      <w:pPr>
        <w:ind w:right="46"/>
        <w:jc w:val="both"/>
        <w:rPr>
          <w:color w:val="000000" w:themeColor="text1"/>
        </w:rPr>
      </w:pPr>
    </w:p>
    <w:p w14:paraId="0251B2F6" w14:textId="1737FF6C" w:rsidR="00363871" w:rsidRDefault="00363871" w:rsidP="00B60B60">
      <w:pPr>
        <w:spacing w:line="480" w:lineRule="auto"/>
        <w:ind w:left="-567" w:right="-379"/>
        <w:jc w:val="both"/>
        <w:rPr>
          <w:color w:val="000000" w:themeColor="text1"/>
        </w:rPr>
      </w:pPr>
      <w:r w:rsidRPr="0030489B">
        <w:rPr>
          <w:color w:val="000000" w:themeColor="text1"/>
        </w:rPr>
        <w:t>Mind (</w:t>
      </w:r>
      <w:proofErr w:type="spellStart"/>
      <w:r w:rsidRPr="0030489B">
        <w:rPr>
          <w:color w:val="000000" w:themeColor="text1"/>
        </w:rPr>
        <w:t>nd</w:t>
      </w:r>
      <w:proofErr w:type="spellEnd"/>
      <w:r w:rsidRPr="0030489B">
        <w:rPr>
          <w:color w:val="000000" w:themeColor="text1"/>
        </w:rPr>
        <w:t>) have identified what they consider ‘three main particular mental health pressure points’ in the career of a professional sports person which ‘coincide with key transitions in their professional career</w:t>
      </w:r>
      <w:r w:rsidR="00035C85">
        <w:rPr>
          <w:color w:val="000000" w:themeColor="text1"/>
        </w:rPr>
        <w:t>.’</w:t>
      </w:r>
      <w:r w:rsidR="00795AD2">
        <w:rPr>
          <w:color w:val="000000" w:themeColor="text1"/>
        </w:rPr>
        <w:t xml:space="preserve"> </w:t>
      </w:r>
      <w:r w:rsidR="00A9561B">
        <w:rPr>
          <w:color w:val="000000" w:themeColor="text1"/>
        </w:rPr>
        <w:t>The first being</w:t>
      </w:r>
      <w:r w:rsidRPr="0030489B">
        <w:rPr>
          <w:color w:val="000000" w:themeColor="text1"/>
        </w:rPr>
        <w:t xml:space="preserve"> the ‘pressure of being released from their position</w:t>
      </w:r>
      <w:r w:rsidR="00264BDB">
        <w:rPr>
          <w:color w:val="000000" w:themeColor="text1"/>
        </w:rPr>
        <w:t>,’</w:t>
      </w:r>
      <w:r w:rsidRPr="0030489B">
        <w:rPr>
          <w:color w:val="000000" w:themeColor="text1"/>
        </w:rPr>
        <w:t xml:space="preserve"> whether due to bad performances, injury, or funding. Talk Sport, (2018) highlight the various </w:t>
      </w:r>
      <w:r>
        <w:rPr>
          <w:color w:val="000000" w:themeColor="text1"/>
        </w:rPr>
        <w:t>reasons</w:t>
      </w:r>
      <w:r w:rsidRPr="0030489B">
        <w:rPr>
          <w:color w:val="000000" w:themeColor="text1"/>
        </w:rPr>
        <w:t xml:space="preserve"> for potential releases</w:t>
      </w:r>
      <w:r>
        <w:rPr>
          <w:color w:val="000000" w:themeColor="text1"/>
        </w:rPr>
        <w:t>, placing</w:t>
      </w:r>
      <w:r w:rsidRPr="0030489B">
        <w:rPr>
          <w:color w:val="000000" w:themeColor="text1"/>
        </w:rPr>
        <w:t xml:space="preserve"> consideration on the players height, pace and physique being common factors in the release of players</w:t>
      </w:r>
      <w:r>
        <w:rPr>
          <w:color w:val="000000" w:themeColor="text1"/>
        </w:rPr>
        <w:t xml:space="preserve">. </w:t>
      </w:r>
      <w:r w:rsidRPr="0030489B">
        <w:rPr>
          <w:color w:val="000000" w:themeColor="text1"/>
        </w:rPr>
        <w:t>Secondly, retirement from the sport, BBC Sport (2018) suggest that the average retirement age for sportsmen and women is around thirty years of age, they further suggest than more than half of retired sports people have reported concerns over mental and emotional wellbeing either during or after participation. The final ‘pressure point’ Mind have identified is ‘struggling in silence</w:t>
      </w:r>
      <w:r w:rsidR="0065136E">
        <w:rPr>
          <w:color w:val="000000" w:themeColor="text1"/>
        </w:rPr>
        <w:t>.</w:t>
      </w:r>
      <w:r w:rsidR="00A87B78">
        <w:rPr>
          <w:color w:val="000000" w:themeColor="text1"/>
        </w:rPr>
        <w:t>’</w:t>
      </w:r>
      <w:r w:rsidRPr="0030489B">
        <w:rPr>
          <w:color w:val="000000" w:themeColor="text1"/>
        </w:rPr>
        <w:t xml:space="preserve"> </w:t>
      </w:r>
      <w:r w:rsidR="0065136E">
        <w:rPr>
          <w:color w:val="000000" w:themeColor="text1"/>
        </w:rPr>
        <w:t>A</w:t>
      </w:r>
      <w:r w:rsidRPr="0030489B">
        <w:rPr>
          <w:color w:val="000000" w:themeColor="text1"/>
        </w:rPr>
        <w:t>n article produced by Mind, (</w:t>
      </w:r>
      <w:proofErr w:type="spellStart"/>
      <w:r w:rsidRPr="0030489B">
        <w:rPr>
          <w:color w:val="000000" w:themeColor="text1"/>
        </w:rPr>
        <w:t>nd</w:t>
      </w:r>
      <w:proofErr w:type="spellEnd"/>
      <w:r w:rsidRPr="0030489B">
        <w:rPr>
          <w:color w:val="000000" w:themeColor="text1"/>
        </w:rPr>
        <w:t xml:space="preserve">) reveals that the ‘stigma’ sports persons feel are still attached to seeking support. </w:t>
      </w:r>
      <w:r>
        <w:rPr>
          <w:color w:val="000000" w:themeColor="text1"/>
        </w:rPr>
        <w:t>Despite efforts being made by political and legal debate to raise awareness of the causation and treatment of mental health issues, the stigma remains both socially and that within the sports culture (Bauman, 2016).</w:t>
      </w:r>
    </w:p>
    <w:p w14:paraId="175EB628" w14:textId="77777777" w:rsidR="005E060A" w:rsidRPr="00DE7795" w:rsidRDefault="005E060A" w:rsidP="00F27C8D">
      <w:pPr>
        <w:spacing w:line="480" w:lineRule="auto"/>
        <w:ind w:right="-96"/>
      </w:pPr>
    </w:p>
    <w:p w14:paraId="277ED1BB" w14:textId="6245B081" w:rsidR="007B2C71" w:rsidRPr="003671AC" w:rsidRDefault="00CF5C24" w:rsidP="00B24432">
      <w:pPr>
        <w:numPr>
          <w:ilvl w:val="1"/>
          <w:numId w:val="2"/>
        </w:numPr>
        <w:spacing w:line="480" w:lineRule="auto"/>
        <w:ind w:right="-96"/>
        <w:outlineLvl w:val="1"/>
        <w:rPr>
          <w:b/>
        </w:rPr>
      </w:pPr>
      <w:r>
        <w:rPr>
          <w:b/>
        </w:rPr>
        <w:t xml:space="preserve"> </w:t>
      </w:r>
      <w:bookmarkStart w:id="13" w:name="_Toc40732733"/>
      <w:r w:rsidR="0004432E">
        <w:rPr>
          <w:b/>
        </w:rPr>
        <w:t xml:space="preserve">Not </w:t>
      </w:r>
      <w:r w:rsidR="003671AC">
        <w:rPr>
          <w:b/>
        </w:rPr>
        <w:t>Meeting the Mark</w:t>
      </w:r>
      <w:bookmarkEnd w:id="13"/>
    </w:p>
    <w:p w14:paraId="70D175B4" w14:textId="3A22EA87" w:rsidR="00C85D3E" w:rsidRDefault="00BD6A37" w:rsidP="00B60B60">
      <w:pPr>
        <w:spacing w:line="480" w:lineRule="auto"/>
        <w:ind w:left="-567" w:right="-379"/>
        <w:jc w:val="both"/>
      </w:pPr>
      <w:r>
        <w:t xml:space="preserve">For the </w:t>
      </w:r>
      <w:r w:rsidR="00023628">
        <w:t>one percent that are lucky enough to progress through the stages, their</w:t>
      </w:r>
      <w:r w:rsidR="00865328">
        <w:t xml:space="preserve"> experience at the Academies along with the potential of a lucrative career in football </w:t>
      </w:r>
      <w:r w:rsidR="009B17FF">
        <w:t>is undoubtably an amazing ex</w:t>
      </w:r>
      <w:r w:rsidR="00FA7AF2">
        <w:t xml:space="preserve">perience </w:t>
      </w:r>
      <w:r w:rsidR="00D30140">
        <w:t>(Roderick, 2006)</w:t>
      </w:r>
      <w:r w:rsidR="000E49A8">
        <w:t>.</w:t>
      </w:r>
      <w:r w:rsidR="00865328">
        <w:t xml:space="preserve"> </w:t>
      </w:r>
      <w:r w:rsidR="00052DDC">
        <w:t>However, i</w:t>
      </w:r>
      <w:r w:rsidR="00AF3829" w:rsidRPr="00B907BB">
        <w:t xml:space="preserve">ncreasing consideration </w:t>
      </w:r>
      <w:r w:rsidR="008C2B43">
        <w:t xml:space="preserve">has </w:t>
      </w:r>
      <w:r w:rsidR="00AF3829" w:rsidRPr="00B907BB">
        <w:t>be</w:t>
      </w:r>
      <w:r w:rsidR="008C2B43">
        <w:t>en</w:t>
      </w:r>
      <w:r w:rsidR="00AF3829" w:rsidRPr="00B907BB">
        <w:t xml:space="preserve"> placed on the number of players having </w:t>
      </w:r>
      <w:r w:rsidR="00FF19B2">
        <w:t>been talent spotted,</w:t>
      </w:r>
      <w:r w:rsidR="00C036FF">
        <w:t xml:space="preserve"> </w:t>
      </w:r>
      <w:r w:rsidR="00FF19B2">
        <w:t xml:space="preserve">signed and </w:t>
      </w:r>
      <w:r w:rsidR="000B37D4">
        <w:t xml:space="preserve">having </w:t>
      </w:r>
      <w:r w:rsidR="00AF3829" w:rsidRPr="00B907BB">
        <w:t>gone through Academy systems at professional clubs that have failed to gain a professional contract (EFL, 2018</w:t>
      </w:r>
      <w:r w:rsidR="00FB7B89">
        <w:t>).</w:t>
      </w:r>
      <w:r w:rsidR="00576660">
        <w:t xml:space="preserve"> </w:t>
      </w:r>
      <w:r w:rsidR="0080454A">
        <w:t>It can be considered that d</w:t>
      </w:r>
      <w:r w:rsidR="001C6EAD">
        <w:t>uring their time</w:t>
      </w:r>
      <w:r w:rsidR="009A7EFB">
        <w:t xml:space="preserve"> at </w:t>
      </w:r>
      <w:r w:rsidR="003A288D">
        <w:t>A</w:t>
      </w:r>
      <w:r w:rsidR="009A7EFB">
        <w:t xml:space="preserve">cademies, players </w:t>
      </w:r>
      <w:r w:rsidR="00576660">
        <w:t xml:space="preserve">develop </w:t>
      </w:r>
      <w:r w:rsidR="00A761C9">
        <w:t>a high athletic identity</w:t>
      </w:r>
      <w:r w:rsidR="005E5034">
        <w:t xml:space="preserve"> (Sabato, </w:t>
      </w:r>
      <w:r w:rsidR="00F20A8B">
        <w:t>Walsh and Caine, 2017)</w:t>
      </w:r>
      <w:r w:rsidR="00A761C9">
        <w:t>,</w:t>
      </w:r>
      <w:r w:rsidR="00212996">
        <w:t xml:space="preserve"> </w:t>
      </w:r>
      <w:r w:rsidR="00157738">
        <w:t xml:space="preserve">however, </w:t>
      </w:r>
      <w:r w:rsidR="00212996">
        <w:t>following their release,</w:t>
      </w:r>
      <w:r w:rsidR="00FB7B89">
        <w:t xml:space="preserve"> many players</w:t>
      </w:r>
      <w:r w:rsidR="003F06C4">
        <w:t xml:space="preserve"> are </w:t>
      </w:r>
      <w:r w:rsidR="00340BD0">
        <w:t>subject to loos</w:t>
      </w:r>
      <w:r w:rsidR="00DE1D90">
        <w:t>ing</w:t>
      </w:r>
      <w:r w:rsidR="00340BD0">
        <w:t xml:space="preserve"> this primary source of identity</w:t>
      </w:r>
      <w:r w:rsidR="00B76BFB">
        <w:t>,</w:t>
      </w:r>
      <w:r w:rsidR="00F90D9F">
        <w:t xml:space="preserve"> (Piaget, 1954)</w:t>
      </w:r>
      <w:r w:rsidR="00340BD0">
        <w:t xml:space="preserve"> </w:t>
      </w:r>
      <w:r w:rsidR="00157738">
        <w:t>with</w:t>
      </w:r>
      <w:r w:rsidR="00674E6D">
        <w:t xml:space="preserve"> the clubs </w:t>
      </w:r>
      <w:r w:rsidR="0015034B">
        <w:t>hav</w:t>
      </w:r>
      <w:r w:rsidR="00936285">
        <w:t xml:space="preserve">ing </w:t>
      </w:r>
      <w:r w:rsidR="00466B2D">
        <w:t>little to no re</w:t>
      </w:r>
      <w:r w:rsidR="003F5209">
        <w:t>g</w:t>
      </w:r>
      <w:r w:rsidR="00466B2D">
        <w:t>ard for their well-b</w:t>
      </w:r>
      <w:r w:rsidR="003F5209">
        <w:t>ei</w:t>
      </w:r>
      <w:r w:rsidR="00466B2D">
        <w:t>ng</w:t>
      </w:r>
      <w:r w:rsidR="0015034B">
        <w:t>,</w:t>
      </w:r>
      <w:r w:rsidR="00CB4BB6">
        <w:t xml:space="preserve"> </w:t>
      </w:r>
      <w:r w:rsidR="00375B3A">
        <w:t>identity</w:t>
      </w:r>
      <w:r w:rsidR="008033BD">
        <w:t xml:space="preserve"> (Erikson, 1971</w:t>
      </w:r>
      <w:r w:rsidR="003C1DAF">
        <w:t>)</w:t>
      </w:r>
      <w:r w:rsidR="00375B3A">
        <w:t xml:space="preserve"> and </w:t>
      </w:r>
      <w:r w:rsidR="00AF5DA9">
        <w:t>self-worth</w:t>
      </w:r>
      <w:r w:rsidR="00CB4BB6">
        <w:t xml:space="preserve"> </w:t>
      </w:r>
      <w:r w:rsidR="003F5209">
        <w:t>(Jenkins, 2004)</w:t>
      </w:r>
      <w:r w:rsidR="00AF5DA9">
        <w:t>.</w:t>
      </w:r>
      <w:r w:rsidR="00FB7B89">
        <w:t xml:space="preserve"> </w:t>
      </w:r>
      <w:r w:rsidR="002467C2">
        <w:t xml:space="preserve">Despite the EFL’s (2018 p.7) </w:t>
      </w:r>
      <w:r w:rsidR="00891812">
        <w:t>claims</w:t>
      </w:r>
      <w:r w:rsidR="002467C2">
        <w:t xml:space="preserve"> that they ‘put</w:t>
      </w:r>
      <w:r w:rsidR="002467C2" w:rsidRPr="00993B11">
        <w:t xml:space="preserve"> well-being and personal development at the heart of everything</w:t>
      </w:r>
      <w:r w:rsidR="00531A10">
        <w:t xml:space="preserve"> they </w:t>
      </w:r>
      <w:r w:rsidR="002467C2" w:rsidRPr="00993B11">
        <w:t>do</w:t>
      </w:r>
      <w:r w:rsidR="002467C2">
        <w:t>,</w:t>
      </w:r>
      <w:r w:rsidR="00531A10">
        <w:t>’</w:t>
      </w:r>
      <w:r w:rsidR="00C16B72">
        <w:t xml:space="preserve"> various sports </w:t>
      </w:r>
      <w:r w:rsidR="00044A78">
        <w:t xml:space="preserve">journalist </w:t>
      </w:r>
      <w:r w:rsidR="008335D1">
        <w:t xml:space="preserve">and authors </w:t>
      </w:r>
      <w:r w:rsidR="00044A78">
        <w:t>would argue that</w:t>
      </w:r>
      <w:r w:rsidR="00313E63">
        <w:t xml:space="preserve"> </w:t>
      </w:r>
      <w:r w:rsidR="00AF2072">
        <w:t xml:space="preserve">such Academies are failing youth </w:t>
      </w:r>
      <w:r w:rsidR="00313E63">
        <w:t>players (</w:t>
      </w:r>
      <w:r w:rsidR="00E73680">
        <w:t>Conn, 2017a</w:t>
      </w:r>
      <w:r w:rsidR="000940CF">
        <w:t>: Green, 20</w:t>
      </w:r>
      <w:r w:rsidR="00360F3C">
        <w:t>09</w:t>
      </w:r>
      <w:r w:rsidR="000940CF">
        <w:t>: Coleman, 2020</w:t>
      </w:r>
      <w:r w:rsidR="00313E63">
        <w:t xml:space="preserve">). </w:t>
      </w:r>
    </w:p>
    <w:p w14:paraId="70D2D081" w14:textId="77777777" w:rsidR="00765176" w:rsidRDefault="00765176" w:rsidP="00F27C8D">
      <w:pPr>
        <w:spacing w:line="480" w:lineRule="auto"/>
        <w:ind w:left="-567" w:right="-96"/>
        <w:jc w:val="both"/>
      </w:pPr>
    </w:p>
    <w:p w14:paraId="5274EA3E" w14:textId="2488FF6B" w:rsidR="00095E7C" w:rsidRDefault="007B231C" w:rsidP="007F36D2">
      <w:pPr>
        <w:spacing w:line="480" w:lineRule="auto"/>
        <w:ind w:left="-567" w:right="-379"/>
        <w:jc w:val="both"/>
      </w:pPr>
      <w:r>
        <w:t>A</w:t>
      </w:r>
      <w:r w:rsidR="002467C2">
        <w:t xml:space="preserve">n article entitled </w:t>
      </w:r>
      <w:r w:rsidR="002467C2" w:rsidRPr="00C92AD4">
        <w:t>‘</w:t>
      </w:r>
      <w:r w:rsidR="002467C2" w:rsidRPr="008856F7">
        <w:rPr>
          <w:i/>
          <w:iCs/>
        </w:rPr>
        <w:t>Football’s biggest issue:</w:t>
      </w:r>
      <w:r w:rsidR="002467C2" w:rsidRPr="00C92AD4">
        <w:t xml:space="preserve"> </w:t>
      </w:r>
      <w:r w:rsidR="002467C2" w:rsidRPr="00A842A1">
        <w:rPr>
          <w:i/>
          <w:iCs/>
        </w:rPr>
        <w:t>the struggle facing boys rejected by academies’</w:t>
      </w:r>
      <w:r w:rsidR="002467C2">
        <w:t xml:space="preserve"> written by Conn (2017a) reports on the issues that many youth players face on being released from </w:t>
      </w:r>
      <w:r w:rsidR="00765EA6">
        <w:t>A</w:t>
      </w:r>
      <w:r w:rsidR="002467C2">
        <w:t xml:space="preserve">cademies. The coverage of </w:t>
      </w:r>
      <w:r w:rsidR="004D3127">
        <w:t xml:space="preserve"> his article</w:t>
      </w:r>
      <w:r w:rsidR="003E62A7">
        <w:t>,</w:t>
      </w:r>
      <w:r w:rsidR="00A93152">
        <w:t xml:space="preserve"> </w:t>
      </w:r>
      <w:r w:rsidR="002467C2">
        <w:t xml:space="preserve">a 16-year-old who upon release from a Premier League football club suffered with poor mental health and subsequently committed suicide highlights this struggle. </w:t>
      </w:r>
      <w:r w:rsidR="00A6357C">
        <w:t xml:space="preserve">A further </w:t>
      </w:r>
      <w:r w:rsidR="00056B02">
        <w:t xml:space="preserve">article </w:t>
      </w:r>
      <w:r w:rsidR="00B62CF3">
        <w:t xml:space="preserve">written </w:t>
      </w:r>
      <w:r w:rsidR="00056B02">
        <w:t>by</w:t>
      </w:r>
      <w:r w:rsidR="00B62CF3">
        <w:t xml:space="preserve"> Coleman</w:t>
      </w:r>
      <w:r w:rsidR="00494B7B">
        <w:t xml:space="preserve"> </w:t>
      </w:r>
      <w:r w:rsidR="00B62CF3">
        <w:t>(2020)</w:t>
      </w:r>
      <w:r w:rsidR="009A167A">
        <w:t xml:space="preserve"> for </w:t>
      </w:r>
      <w:r w:rsidR="00D71D24" w:rsidRPr="00D71D24">
        <w:rPr>
          <w:i/>
          <w:iCs/>
        </w:rPr>
        <w:t xml:space="preserve">Wales </w:t>
      </w:r>
      <w:r w:rsidR="00D71D24">
        <w:rPr>
          <w:i/>
          <w:iCs/>
        </w:rPr>
        <w:t>O</w:t>
      </w:r>
      <w:r w:rsidR="00D71D24" w:rsidRPr="00D71D24">
        <w:rPr>
          <w:i/>
          <w:iCs/>
        </w:rPr>
        <w:t>nline</w:t>
      </w:r>
      <w:r w:rsidR="0025020B">
        <w:t xml:space="preserve"> also</w:t>
      </w:r>
      <w:r w:rsidR="00B62CF3">
        <w:t xml:space="preserve"> </w:t>
      </w:r>
      <w:r w:rsidR="00DB302C">
        <w:t>focuse</w:t>
      </w:r>
      <w:r w:rsidR="00B302DA">
        <w:t>s</w:t>
      </w:r>
      <w:r w:rsidR="00DB302C">
        <w:t xml:space="preserve"> on </w:t>
      </w:r>
      <w:r w:rsidR="00B62CF3">
        <w:t>the struggles</w:t>
      </w:r>
      <w:r w:rsidR="00DB302C">
        <w:t xml:space="preserve"> faced </w:t>
      </w:r>
      <w:r w:rsidR="00F37ABB">
        <w:t>by</w:t>
      </w:r>
      <w:r w:rsidR="00B62CF3">
        <w:t xml:space="preserve"> youth players</w:t>
      </w:r>
      <w:r w:rsidR="00096875">
        <w:t>.</w:t>
      </w:r>
      <w:r w:rsidR="00B62CF3">
        <w:t xml:space="preserve"> </w:t>
      </w:r>
      <w:r w:rsidR="001636E3">
        <w:t>H</w:t>
      </w:r>
      <w:r w:rsidR="00096875">
        <w:t>is</w:t>
      </w:r>
      <w:r w:rsidR="001636E3">
        <w:t xml:space="preserve"> </w:t>
      </w:r>
      <w:r w:rsidR="00856166">
        <w:t xml:space="preserve">interview with </w:t>
      </w:r>
      <w:r w:rsidR="00732CC3">
        <w:t>W</w:t>
      </w:r>
      <w:r w:rsidR="00856166">
        <w:t xml:space="preserve">elsh </w:t>
      </w:r>
      <w:r w:rsidR="00096875">
        <w:t>ex professional</w:t>
      </w:r>
      <w:r w:rsidR="00056B02">
        <w:t xml:space="preserve"> Rhodri </w:t>
      </w:r>
      <w:r w:rsidR="00856166">
        <w:t>J</w:t>
      </w:r>
      <w:r w:rsidR="00056B02">
        <w:t>ones</w:t>
      </w:r>
      <w:r w:rsidR="00F269D5">
        <w:t xml:space="preserve"> highlights the </w:t>
      </w:r>
      <w:r w:rsidR="00A12D2A">
        <w:t xml:space="preserve">result of </w:t>
      </w:r>
      <w:r w:rsidR="00D959EE">
        <w:t xml:space="preserve">having </w:t>
      </w:r>
      <w:r w:rsidR="00A12D2A">
        <w:t>long term injuries</w:t>
      </w:r>
      <w:r w:rsidR="00D959EE">
        <w:t>. He</w:t>
      </w:r>
      <w:r w:rsidR="00A734FB">
        <w:t xml:space="preserve"> </w:t>
      </w:r>
      <w:r w:rsidR="00041B7C">
        <w:t>discusse</w:t>
      </w:r>
      <w:r w:rsidR="0022099C">
        <w:t>s his ongoing</w:t>
      </w:r>
      <w:r w:rsidR="00F5331C">
        <w:t xml:space="preserve"> injury problems</w:t>
      </w:r>
      <w:r w:rsidR="0022099C">
        <w:t xml:space="preserve"> during his time</w:t>
      </w:r>
      <w:r w:rsidR="00E21C66">
        <w:t xml:space="preserve"> at </w:t>
      </w:r>
      <w:r w:rsidR="00A13671">
        <w:t xml:space="preserve">the well </w:t>
      </w:r>
      <w:r w:rsidR="00DC7488">
        <w:t>renowned</w:t>
      </w:r>
      <w:r w:rsidR="00A13671">
        <w:t xml:space="preserve"> football club Manchester United</w:t>
      </w:r>
      <w:r w:rsidR="00F167A8">
        <w:t xml:space="preserve">’s Academy </w:t>
      </w:r>
      <w:r w:rsidR="00E21C66">
        <w:t>wh</w:t>
      </w:r>
      <w:r w:rsidR="00A107C2">
        <w:t>o</w:t>
      </w:r>
      <w:r w:rsidR="00E21C66">
        <w:t xml:space="preserve"> he signed for </w:t>
      </w:r>
      <w:r w:rsidR="00F167A8">
        <w:t xml:space="preserve">at the age of fourteen in the hopes of following in the footsteps of </w:t>
      </w:r>
      <w:r w:rsidR="00DC7488">
        <w:t xml:space="preserve">superstars of their time, </w:t>
      </w:r>
      <w:r w:rsidR="00E007C4">
        <w:t xml:space="preserve">David </w:t>
      </w:r>
      <w:r w:rsidR="00DC7488">
        <w:t xml:space="preserve">Beckham and </w:t>
      </w:r>
      <w:r w:rsidR="00E007C4">
        <w:t xml:space="preserve">Ryan </w:t>
      </w:r>
      <w:proofErr w:type="spellStart"/>
      <w:r w:rsidR="00DC7488">
        <w:t>Giggs</w:t>
      </w:r>
      <w:proofErr w:type="spellEnd"/>
      <w:r w:rsidR="0010640F">
        <w:t>.</w:t>
      </w:r>
      <w:r w:rsidR="002E603A">
        <w:t xml:space="preserve"> His time</w:t>
      </w:r>
      <w:r w:rsidR="000A27F8">
        <w:t xml:space="preserve"> inevitably came to </w:t>
      </w:r>
      <w:proofErr w:type="gramStart"/>
      <w:r w:rsidR="000A27F8">
        <w:t>a</w:t>
      </w:r>
      <w:r w:rsidR="003E1437">
        <w:t>n</w:t>
      </w:r>
      <w:proofErr w:type="gramEnd"/>
      <w:r w:rsidR="003E1437">
        <w:t xml:space="preserve"> </w:t>
      </w:r>
      <w:r w:rsidR="00511564">
        <w:t>close</w:t>
      </w:r>
      <w:r w:rsidR="00E84EB0">
        <w:t xml:space="preserve"> due to his inability to play</w:t>
      </w:r>
      <w:r w:rsidR="00981390">
        <w:t xml:space="preserve"> and therefor</w:t>
      </w:r>
      <w:r w:rsidR="00C415D9">
        <w:t>e</w:t>
      </w:r>
      <w:r w:rsidR="002965DA">
        <w:t xml:space="preserve"> became</w:t>
      </w:r>
      <w:r w:rsidR="00C415D9">
        <w:t xml:space="preserve"> a financial burden on the club as opposed to a financial asset.</w:t>
      </w:r>
      <w:r w:rsidR="007B34EF">
        <w:t xml:space="preserve"> He</w:t>
      </w:r>
      <w:r w:rsidR="00427191">
        <w:t xml:space="preserve"> </w:t>
      </w:r>
      <w:r w:rsidR="005A05C4">
        <w:t>also</w:t>
      </w:r>
      <w:r w:rsidR="003E7CCE">
        <w:t xml:space="preserve"> </w:t>
      </w:r>
      <w:r w:rsidR="006956E0">
        <w:t>speaks</w:t>
      </w:r>
      <w:r w:rsidR="00CB7B11">
        <w:t xml:space="preserve"> about his </w:t>
      </w:r>
      <w:r w:rsidR="00E007C4">
        <w:t>inability to cope</w:t>
      </w:r>
      <w:r w:rsidR="00CB7B11">
        <w:t xml:space="preserve"> with living away from home, injury</w:t>
      </w:r>
      <w:r w:rsidR="00427191">
        <w:t>, pressure and identity</w:t>
      </w:r>
      <w:r w:rsidR="00944B43">
        <w:t xml:space="preserve">. </w:t>
      </w:r>
      <w:r w:rsidR="000B19AB">
        <w:t xml:space="preserve">His statement that </w:t>
      </w:r>
      <w:r w:rsidR="007B39CE">
        <w:t>‘</w:t>
      </w:r>
      <w:r w:rsidR="000B19AB">
        <w:t>t</w:t>
      </w:r>
      <w:r w:rsidR="000B19AB" w:rsidRPr="000B19AB">
        <w:t>here aren't many jobs where you become surplus to requirements so easily</w:t>
      </w:r>
      <w:r w:rsidR="007B39CE">
        <w:t>’</w:t>
      </w:r>
      <w:r w:rsidR="00427191">
        <w:t xml:space="preserve"> </w:t>
      </w:r>
      <w:r w:rsidR="001F1AD2" w:rsidRPr="00BD62E8">
        <w:t>illustrates</w:t>
      </w:r>
      <w:r w:rsidR="00BB49ED" w:rsidRPr="00BD62E8">
        <w:t xml:space="preserve"> </w:t>
      </w:r>
      <w:r w:rsidR="0078788B">
        <w:t xml:space="preserve">the fact that </w:t>
      </w:r>
      <w:r w:rsidR="003C36B6">
        <w:t xml:space="preserve">once the club no longer has </w:t>
      </w:r>
      <w:r w:rsidR="009E1818">
        <w:t>any financial interest in the players</w:t>
      </w:r>
      <w:r w:rsidR="00B44D93">
        <w:t>, they are thrown onto the scrap heap with</w:t>
      </w:r>
      <w:r w:rsidR="00C84F5D">
        <w:t xml:space="preserve"> little to no regard for their well</w:t>
      </w:r>
      <w:r w:rsidR="0042180F">
        <w:t>-</w:t>
      </w:r>
      <w:r w:rsidR="00C84F5D">
        <w:t xml:space="preserve">being following their release. </w:t>
      </w:r>
    </w:p>
    <w:p w14:paraId="056B1C13" w14:textId="77777777" w:rsidR="0064545A" w:rsidRDefault="0064545A" w:rsidP="00F27C8D">
      <w:pPr>
        <w:spacing w:line="480" w:lineRule="auto"/>
        <w:ind w:right="-96"/>
        <w:jc w:val="both"/>
      </w:pPr>
    </w:p>
    <w:p w14:paraId="122CF13F" w14:textId="4B8C8E38" w:rsidR="007F36D2" w:rsidRDefault="002467C2" w:rsidP="007F36D2">
      <w:pPr>
        <w:spacing w:line="480" w:lineRule="auto"/>
        <w:ind w:left="-567" w:right="-379"/>
        <w:jc w:val="both"/>
      </w:pPr>
      <w:r>
        <w:t>Conn (2017a) labels these clubs as ‘</w:t>
      </w:r>
      <w:r w:rsidRPr="008A26BC">
        <w:t>Relentlessly ambitious and commercialised professional clubs</w:t>
      </w:r>
      <w:r>
        <w:t>’ with ‘</w:t>
      </w:r>
      <w:r w:rsidRPr="006A4D6E">
        <w:t>focus on who might have a faint chance of making a career in professional football and becoming a valuable financial asset</w:t>
      </w:r>
      <w:r w:rsidR="00BB57EE">
        <w:t>.’</w:t>
      </w:r>
      <w:r>
        <w:t xml:space="preserve"> </w:t>
      </w:r>
      <w:r w:rsidR="003563F5">
        <w:t>T</w:t>
      </w:r>
      <w:r>
        <w:t>his raises the question as to whether the</w:t>
      </w:r>
      <w:r w:rsidR="00600CC3">
        <w:t xml:space="preserve"> wellbeing of</w:t>
      </w:r>
      <w:r>
        <w:t xml:space="preserve"> envisaged ‘home grown’ player is </w:t>
      </w:r>
      <w:r w:rsidR="00364509">
        <w:t>being taken into consideration</w:t>
      </w:r>
      <w:r>
        <w:t>, whether it be during their time at the Academies or thereafter</w:t>
      </w:r>
      <w:r w:rsidR="00840775">
        <w:t>.</w:t>
      </w:r>
      <w:r w:rsidR="00BA3C82">
        <w:t xml:space="preserve"> </w:t>
      </w:r>
      <w:r w:rsidR="006808E9">
        <w:t>Many professionals will admit that the support available to players following their release from their academy set ups is poor with many youngsters being discharged with little or no support following their release (</w:t>
      </w:r>
      <w:r w:rsidR="008075ED">
        <w:t xml:space="preserve">Calvin, </w:t>
      </w:r>
      <w:r w:rsidR="00667262">
        <w:t>201</w:t>
      </w:r>
      <w:r w:rsidR="00667262" w:rsidRPr="00027430">
        <w:t>8</w:t>
      </w:r>
      <w:r w:rsidR="006808E9" w:rsidRPr="00027430">
        <w:t>)</w:t>
      </w:r>
      <w:r w:rsidR="007F636E" w:rsidRPr="00027430">
        <w:t>.</w:t>
      </w:r>
      <w:r w:rsidR="006808E9" w:rsidRPr="00027430">
        <w:t xml:space="preserve"> </w:t>
      </w:r>
      <w:r w:rsidR="006808E9" w:rsidRPr="0068665E">
        <w:t>Nesti and Sulley (2015 p.22) suggest that</w:t>
      </w:r>
      <w:r w:rsidR="00514EA2" w:rsidRPr="0068665E">
        <w:t xml:space="preserve"> the problem is not with the players, but with the system</w:t>
      </w:r>
      <w:r w:rsidR="005B3EB0">
        <w:t>, he</w:t>
      </w:r>
      <w:r w:rsidR="00C86D4C" w:rsidRPr="0068665E">
        <w:t xml:space="preserve"> cite</w:t>
      </w:r>
      <w:r w:rsidR="005B3EB0">
        <w:t>s</w:t>
      </w:r>
      <w:r w:rsidR="00C86D4C" w:rsidRPr="0068665E">
        <w:t xml:space="preserve"> that</w:t>
      </w:r>
      <w:r w:rsidR="009B3EEB">
        <w:t xml:space="preserve"> ‘</w:t>
      </w:r>
      <w:r w:rsidR="006808E9" w:rsidRPr="0068665E">
        <w:t>if the Science, coaching, talent identification or welfare support does not improve the football, the solution is to change these support systems, not football</w:t>
      </w:r>
      <w:r w:rsidR="009D220E">
        <w:t>.</w:t>
      </w:r>
      <w:r w:rsidR="009B3EEB">
        <w:t>’</w:t>
      </w:r>
      <w:r w:rsidR="006808E9">
        <w:t xml:space="preserve"> </w:t>
      </w:r>
      <w:r w:rsidR="007F36D2">
        <w:t>Having researched Academy environments, Green</w:t>
      </w:r>
      <w:r w:rsidR="00ED229F">
        <w:t xml:space="preserve"> </w:t>
      </w:r>
      <w:r w:rsidR="007F36D2">
        <w:t>(2009, p10) author of ‘Every Boys Dream’ claims that:</w:t>
      </w:r>
    </w:p>
    <w:p w14:paraId="4025ED95" w14:textId="77777777" w:rsidR="009D220E" w:rsidRDefault="009D220E" w:rsidP="007F36D2">
      <w:pPr>
        <w:spacing w:line="480" w:lineRule="auto"/>
        <w:ind w:left="-567" w:right="-379"/>
        <w:jc w:val="both"/>
      </w:pPr>
    </w:p>
    <w:p w14:paraId="612FAF1D" w14:textId="575D2276" w:rsidR="007F36D2" w:rsidRDefault="007F36D2" w:rsidP="007F36D2">
      <w:pPr>
        <w:ind w:right="188"/>
        <w:jc w:val="both"/>
      </w:pPr>
      <w:r>
        <w:t>Despite the time, effort, and huge investment that has gone into England’s youth development schemes, one thing the clubs, their leagues, and the FA have not been very good at is finding out what the people who have been through the system felt about it.</w:t>
      </w:r>
      <w:r w:rsidR="009D220E">
        <w:t xml:space="preserve"> </w:t>
      </w:r>
      <w:r w:rsidR="002519B7">
        <w:t>(Green, 20</w:t>
      </w:r>
      <w:r w:rsidR="00B249FB">
        <w:t>09</w:t>
      </w:r>
      <w:r w:rsidR="002519B7">
        <w:t xml:space="preserve"> p.</w:t>
      </w:r>
      <w:r w:rsidR="0037728B">
        <w:t>10).</w:t>
      </w:r>
    </w:p>
    <w:p w14:paraId="67F0AB65" w14:textId="2AFFEE3F" w:rsidR="001B0857" w:rsidRDefault="001B0857" w:rsidP="00B60B60">
      <w:pPr>
        <w:spacing w:line="480" w:lineRule="auto"/>
        <w:ind w:left="-567" w:right="-379"/>
        <w:jc w:val="both"/>
      </w:pPr>
    </w:p>
    <w:p w14:paraId="3763B783" w14:textId="77777777" w:rsidR="009D220E" w:rsidRPr="00DE7795" w:rsidRDefault="009D220E" w:rsidP="00B60B60">
      <w:pPr>
        <w:spacing w:line="480" w:lineRule="auto"/>
        <w:ind w:left="-567" w:right="-379"/>
        <w:jc w:val="both"/>
      </w:pPr>
    </w:p>
    <w:p w14:paraId="1BC8DBEF" w14:textId="470E185E" w:rsidR="005E060A" w:rsidRDefault="00E23F97" w:rsidP="00B24432">
      <w:pPr>
        <w:numPr>
          <w:ilvl w:val="1"/>
          <w:numId w:val="2"/>
        </w:numPr>
        <w:spacing w:line="480" w:lineRule="auto"/>
        <w:ind w:right="-96"/>
        <w:outlineLvl w:val="1"/>
        <w:rPr>
          <w:b/>
        </w:rPr>
      </w:pPr>
      <w:bookmarkStart w:id="14" w:name="_Toc39225584"/>
      <w:r>
        <w:rPr>
          <w:b/>
        </w:rPr>
        <w:t xml:space="preserve"> </w:t>
      </w:r>
      <w:bookmarkStart w:id="15" w:name="_Toc40732734"/>
      <w:r w:rsidR="005E060A" w:rsidRPr="00172401">
        <w:rPr>
          <w:b/>
        </w:rPr>
        <w:t>C</w:t>
      </w:r>
      <w:r w:rsidR="005E060A" w:rsidRPr="003C26AA">
        <w:rPr>
          <w:b/>
        </w:rPr>
        <w:t>onclusion</w:t>
      </w:r>
      <w:bookmarkEnd w:id="14"/>
      <w:bookmarkEnd w:id="15"/>
    </w:p>
    <w:p w14:paraId="20FF5C2D" w14:textId="77777777" w:rsidR="00DE5643" w:rsidRDefault="00DE5643" w:rsidP="00DE5643">
      <w:pPr>
        <w:spacing w:line="480" w:lineRule="auto"/>
        <w:ind w:left="-567" w:right="-379"/>
        <w:jc w:val="both"/>
        <w:rPr>
          <w:color w:val="000000" w:themeColor="text1"/>
        </w:rPr>
      </w:pPr>
      <w:r>
        <w:t xml:space="preserve">With the world of football being recognised as a global, lucrative attraction, sporting some of the highest paid individual sporting professionals, (Forbes, 2019) it is hardly surprising that many youngsters hope to follow in the footsteps of their idols. Also, again unsurprisingly, the fact that the  FA and EPPP have endeavoured to seek the best players for their home and International teams  through the introduction of their ‘Quality of Charter’ created by Wilkinson, (1997) speaks volumes about just how large and competitive the sport has developed into. However, changes introduced by the introduction of the ‘Quality of Charter’ (Wilkinson, 1997) have raised many concerns over the number of children and youths entering the Academies and failing to gain a professional contract. Notwithstanding this, for some, having gained athletic identity (Sabato, Walsh and Caine, 2017) and being released, for some after many years, there appears to be little evidence which suggests any follow on care for players following their release. This has raised concerns over their self-worth and well-being </w:t>
      </w:r>
      <w:r w:rsidRPr="00B907BB">
        <w:t>(Maslow, 1954</w:t>
      </w:r>
      <w:r>
        <w:t>: Jenkins, 2004 and Erikson, 1971</w:t>
      </w:r>
      <w:r w:rsidRPr="00B907BB">
        <w:t>)</w:t>
      </w:r>
      <w:r>
        <w:t xml:space="preserve"> with a large numbers of Academy and non-Academy youths in the UK reporting </w:t>
      </w:r>
      <w:r w:rsidRPr="0010692B">
        <w:rPr>
          <w:color w:val="000000" w:themeColor="text1"/>
        </w:rPr>
        <w:t>poorer wellbeing</w:t>
      </w:r>
      <w:r>
        <w:rPr>
          <w:color w:val="000000" w:themeColor="text1"/>
        </w:rPr>
        <w:t xml:space="preserve"> and </w:t>
      </w:r>
      <w:r w:rsidRPr="0010692B">
        <w:rPr>
          <w:color w:val="000000" w:themeColor="text1"/>
        </w:rPr>
        <w:t>life satisfaction</w:t>
      </w:r>
      <w:r>
        <w:rPr>
          <w:color w:val="000000" w:themeColor="text1"/>
        </w:rPr>
        <w:t xml:space="preserve"> (Department for Education, 2019).</w:t>
      </w:r>
    </w:p>
    <w:p w14:paraId="508929A8" w14:textId="77777777" w:rsidR="00564EFB" w:rsidRDefault="00564EFB" w:rsidP="00B45784">
      <w:pPr>
        <w:spacing w:line="480" w:lineRule="auto"/>
        <w:ind w:right="-379"/>
        <w:jc w:val="both"/>
      </w:pPr>
    </w:p>
    <w:p w14:paraId="7849829B" w14:textId="77777777" w:rsidR="0085489C" w:rsidRDefault="00DE5643" w:rsidP="0085489C">
      <w:pPr>
        <w:spacing w:line="480" w:lineRule="auto"/>
        <w:ind w:left="-567" w:right="-379"/>
        <w:jc w:val="both"/>
        <w:rPr>
          <w:color w:val="000000" w:themeColor="text1"/>
        </w:rPr>
      </w:pPr>
      <w:r>
        <w:t xml:space="preserve">Drawing from the above, it can be determined that key themes have emerged. </w:t>
      </w:r>
      <w:r>
        <w:rPr>
          <w:color w:val="000000" w:themeColor="text1"/>
        </w:rPr>
        <w:t>First and foremost, the number of children and youths having gone through the Academy system that have failed to achieve a professional contract, with little to show for their time and effort at the Academy. For many experiencing little to no support following their release</w:t>
      </w:r>
      <w:r w:rsidR="00DE739B">
        <w:rPr>
          <w:color w:val="000000" w:themeColor="text1"/>
        </w:rPr>
        <w:t>,</w:t>
      </w:r>
      <w:r>
        <w:rPr>
          <w:color w:val="000000" w:themeColor="text1"/>
        </w:rPr>
        <w:t xml:space="preserve"> often resulted in fragmentation of their sense of self identity and self -</w:t>
      </w:r>
      <w:r w:rsidRPr="005B19E8">
        <w:rPr>
          <w:color w:val="000000" w:themeColor="text1"/>
        </w:rPr>
        <w:t>worth</w:t>
      </w:r>
      <w:r>
        <w:rPr>
          <w:color w:val="000000" w:themeColor="text1"/>
        </w:rPr>
        <w:t>,</w:t>
      </w:r>
      <w:r w:rsidRPr="005B19E8">
        <w:rPr>
          <w:color w:val="000000" w:themeColor="text1"/>
        </w:rPr>
        <w:t xml:space="preserve"> </w:t>
      </w:r>
      <w:r w:rsidRPr="005B19E8">
        <w:t>(Maslow, 1954: Jenkins, 2004 and Erikson, 1971)</w:t>
      </w:r>
      <w:r>
        <w:t>.</w:t>
      </w:r>
      <w:r>
        <w:rPr>
          <w:color w:val="000000" w:themeColor="text1"/>
        </w:rPr>
        <w:t xml:space="preserve"> </w:t>
      </w:r>
    </w:p>
    <w:p w14:paraId="0C181D08" w14:textId="77777777" w:rsidR="0085489C" w:rsidRDefault="0085489C" w:rsidP="0085489C">
      <w:pPr>
        <w:spacing w:line="480" w:lineRule="auto"/>
        <w:ind w:left="-567" w:right="-379"/>
        <w:jc w:val="both"/>
        <w:rPr>
          <w:color w:val="000000" w:themeColor="text1"/>
        </w:rPr>
      </w:pPr>
    </w:p>
    <w:p w14:paraId="7B683A77" w14:textId="0D5AC362" w:rsidR="00DE5643" w:rsidRDefault="00DE5643" w:rsidP="0085489C">
      <w:pPr>
        <w:spacing w:line="480" w:lineRule="auto"/>
        <w:ind w:left="-567" w:right="-379"/>
        <w:jc w:val="both"/>
      </w:pPr>
      <w:r>
        <w:rPr>
          <w:color w:val="000000" w:themeColor="text1"/>
        </w:rPr>
        <w:t xml:space="preserve">The growth of English football has unescapably attracted global attraction to the sport, leading to many children and youths having the emotional desire to be part of </w:t>
      </w:r>
      <w:r w:rsidRPr="0080773B">
        <w:t>this competitive sport at a professional level</w:t>
      </w:r>
      <w:r>
        <w:t xml:space="preserve"> </w:t>
      </w:r>
      <w:r>
        <w:rPr>
          <w:color w:val="000000" w:themeColor="text1"/>
        </w:rPr>
        <w:t xml:space="preserve">(Roderick, 2006). </w:t>
      </w:r>
      <w:r>
        <w:rPr>
          <w:bCs/>
        </w:rPr>
        <w:t xml:space="preserve"> Despite the  </w:t>
      </w:r>
      <w:r w:rsidR="0081650E">
        <w:rPr>
          <w:bCs/>
        </w:rPr>
        <w:t>C</w:t>
      </w:r>
      <w:r>
        <w:rPr>
          <w:bCs/>
        </w:rPr>
        <w:t>harter</w:t>
      </w:r>
      <w:r w:rsidR="00375E3A">
        <w:rPr>
          <w:bCs/>
        </w:rPr>
        <w:t>’</w:t>
      </w:r>
      <w:r>
        <w:rPr>
          <w:bCs/>
        </w:rPr>
        <w:t xml:space="preserve">s </w:t>
      </w:r>
      <w:r>
        <w:t xml:space="preserve">(Wilkinson, 1997) </w:t>
      </w:r>
      <w:r>
        <w:rPr>
          <w:bCs/>
        </w:rPr>
        <w:t>claim of being</w:t>
      </w:r>
      <w:r>
        <w:t xml:space="preserve"> created with the intention of laying clear foundations for Academies and Centre of Excellence’s (</w:t>
      </w:r>
      <w:proofErr w:type="spellStart"/>
      <w:r>
        <w:t>CoE</w:t>
      </w:r>
      <w:proofErr w:type="spellEnd"/>
      <w:r>
        <w:t xml:space="preserve">) in preventing the game of football becoming monopolized, (Player Scout, 2019c) along with the need and desire to produce ‘better, homegrown players,’ it could be argued that the game has become no less than a global monopoly (Jennings </w:t>
      </w:r>
      <w:r>
        <w:rPr>
          <w:i/>
          <w:iCs/>
        </w:rPr>
        <w:t xml:space="preserve">in </w:t>
      </w:r>
      <w:r>
        <w:t>Green, 2009. P.8) which has seen increasing numbers of International players in the Premier League (Premier League, 2018). These topics will be discussed further in the next section.</w:t>
      </w:r>
    </w:p>
    <w:p w14:paraId="0B428504" w14:textId="77777777" w:rsidR="00A47AEE" w:rsidRPr="0085489C" w:rsidRDefault="00A47AEE" w:rsidP="0085489C">
      <w:pPr>
        <w:spacing w:line="480" w:lineRule="auto"/>
        <w:ind w:left="-567" w:right="-379"/>
        <w:jc w:val="both"/>
        <w:rPr>
          <w:color w:val="000000" w:themeColor="text1"/>
        </w:rPr>
      </w:pPr>
    </w:p>
    <w:p w14:paraId="4AF064CD" w14:textId="1116D021" w:rsidR="00F6445B" w:rsidRPr="00A15BBC" w:rsidRDefault="0097644E" w:rsidP="00B24432">
      <w:pPr>
        <w:pStyle w:val="ListParagraph"/>
        <w:numPr>
          <w:ilvl w:val="0"/>
          <w:numId w:val="1"/>
        </w:numPr>
        <w:spacing w:line="480" w:lineRule="auto"/>
        <w:ind w:right="-96"/>
        <w:outlineLvl w:val="1"/>
        <w:rPr>
          <w:b/>
        </w:rPr>
      </w:pPr>
      <w:bookmarkStart w:id="16" w:name="_Toc40732735"/>
      <w:r w:rsidRPr="00EE412E">
        <w:rPr>
          <w:b/>
        </w:rPr>
        <w:t xml:space="preserve">Results and </w:t>
      </w:r>
      <w:r w:rsidR="00EE412E" w:rsidRPr="00EE412E">
        <w:rPr>
          <w:b/>
        </w:rPr>
        <w:t>Discussions</w:t>
      </w:r>
      <w:bookmarkEnd w:id="16"/>
      <w:r w:rsidR="00B852A7" w:rsidRPr="00A15BBC">
        <w:rPr>
          <w:b/>
        </w:rPr>
        <w:t xml:space="preserve"> </w:t>
      </w:r>
    </w:p>
    <w:p w14:paraId="0357EB09" w14:textId="25D3F4D7" w:rsidR="00BD5554" w:rsidRPr="00232A92" w:rsidRDefault="00BD5554" w:rsidP="00B24432">
      <w:pPr>
        <w:pStyle w:val="ListParagraph"/>
        <w:numPr>
          <w:ilvl w:val="1"/>
          <w:numId w:val="4"/>
        </w:numPr>
        <w:spacing w:line="480" w:lineRule="auto"/>
        <w:ind w:right="-96"/>
        <w:outlineLvl w:val="1"/>
        <w:rPr>
          <w:b/>
        </w:rPr>
      </w:pPr>
      <w:bookmarkStart w:id="17" w:name="_Toc40732736"/>
      <w:r w:rsidRPr="00232A92">
        <w:rPr>
          <w:b/>
        </w:rPr>
        <w:t>Introduction</w:t>
      </w:r>
      <w:bookmarkEnd w:id="17"/>
    </w:p>
    <w:p w14:paraId="7A25F826" w14:textId="0A0696AD" w:rsidR="001B3B76" w:rsidRDefault="00CB488B" w:rsidP="001B3B76">
      <w:pPr>
        <w:spacing w:line="480" w:lineRule="auto"/>
        <w:ind w:left="-567" w:right="-379"/>
        <w:jc w:val="both"/>
      </w:pPr>
      <w:r>
        <w:t xml:space="preserve">Issues related to the above </w:t>
      </w:r>
      <w:r w:rsidR="009D2AED">
        <w:t>will now be considered</w:t>
      </w:r>
      <w:r w:rsidR="00FA56ED">
        <w:t>.</w:t>
      </w:r>
      <w:r w:rsidR="00624BE2">
        <w:t xml:space="preserve"> </w:t>
      </w:r>
      <w:r w:rsidR="00FA56ED">
        <w:t>W</w:t>
      </w:r>
      <w:r w:rsidR="00463D6C">
        <w:t xml:space="preserve">hilst it is evident that taking part in sport </w:t>
      </w:r>
      <w:r w:rsidR="003E7F26">
        <w:t>offers many benefits b</w:t>
      </w:r>
      <w:r w:rsidR="00FA56ED">
        <w:t>o</w:t>
      </w:r>
      <w:r w:rsidR="003E7F26">
        <w:t>th ph</w:t>
      </w:r>
      <w:r w:rsidR="00FA56ED">
        <w:t>y</w:t>
      </w:r>
      <w:r w:rsidR="003E7F26">
        <w:t>sically and mentally</w:t>
      </w:r>
      <w:r w:rsidR="0014173A">
        <w:t xml:space="preserve"> (Rush, 2018: NHS, 2018a</w:t>
      </w:r>
      <w:r w:rsidR="00461DC7">
        <w:t>)</w:t>
      </w:r>
      <w:r w:rsidR="003E7F26">
        <w:t xml:space="preserve"> it could also be considered as to whether the </w:t>
      </w:r>
      <w:r w:rsidR="00E13239">
        <w:t>pressure players are p</w:t>
      </w:r>
      <w:r w:rsidR="008E1E71">
        <w:t>laced</w:t>
      </w:r>
      <w:r w:rsidR="00E13239">
        <w:t xml:space="preserve"> under </w:t>
      </w:r>
      <w:r w:rsidR="00480E19">
        <w:t xml:space="preserve">at football Academies </w:t>
      </w:r>
      <w:r w:rsidR="00E13239">
        <w:t xml:space="preserve">also has the adverse effect </w:t>
      </w:r>
      <w:r w:rsidR="003B5A4F">
        <w:t xml:space="preserve">on their </w:t>
      </w:r>
      <w:r w:rsidR="00302816">
        <w:t>well-being</w:t>
      </w:r>
      <w:r w:rsidR="00393D99">
        <w:t xml:space="preserve"> (Donachie,</w:t>
      </w:r>
      <w:r w:rsidR="00FA4A43">
        <w:t xml:space="preserve"> </w:t>
      </w:r>
      <w:r w:rsidR="00393D99">
        <w:t>2020).</w:t>
      </w:r>
      <w:r w:rsidR="00302816">
        <w:t xml:space="preserve"> </w:t>
      </w:r>
      <w:r w:rsidR="00013DCC">
        <w:t xml:space="preserve">This section will </w:t>
      </w:r>
      <w:r w:rsidR="00115A77">
        <w:t>take</w:t>
      </w:r>
      <w:r w:rsidR="00304418">
        <w:t xml:space="preserve"> into consideration the large number of players that fail to gain a professional contract</w:t>
      </w:r>
      <w:r w:rsidR="00F5173A">
        <w:t xml:space="preserve">, </w:t>
      </w:r>
      <w:r w:rsidR="00477C68">
        <w:t>and the little support offered to them following their release</w:t>
      </w:r>
      <w:r w:rsidR="00DA2AC3">
        <w:t>,</w:t>
      </w:r>
      <w:r w:rsidR="00F5173A">
        <w:t xml:space="preserve"> </w:t>
      </w:r>
      <w:r w:rsidR="0021170C">
        <w:t>resulting in</w:t>
      </w:r>
      <w:r w:rsidR="00F5173A">
        <w:t xml:space="preserve"> many players questioning their self-worth</w:t>
      </w:r>
      <w:r w:rsidR="00F40E11">
        <w:t xml:space="preserve"> </w:t>
      </w:r>
      <w:r w:rsidR="001B3B76" w:rsidRPr="0080773B">
        <w:t>(Maslow, 1954: Jenkins, 2004</w:t>
      </w:r>
      <w:r w:rsidR="001B3B76">
        <w:t>: Erikson, 1971</w:t>
      </w:r>
      <w:r w:rsidR="001B3B76" w:rsidRPr="0080773B">
        <w:t>).</w:t>
      </w:r>
      <w:r w:rsidR="00ED3351">
        <w:t xml:space="preserve"> </w:t>
      </w:r>
      <w:r w:rsidR="00DE3E5A">
        <w:rPr>
          <w:color w:val="000000" w:themeColor="text1"/>
        </w:rPr>
        <w:t>Whist there is evidence of research carried out which seeks to investigate the well-being of children in the UK, (The Children’s Society, 20</w:t>
      </w:r>
      <w:r w:rsidR="00782C9E">
        <w:rPr>
          <w:color w:val="000000" w:themeColor="text1"/>
        </w:rPr>
        <w:t>1</w:t>
      </w:r>
      <w:r w:rsidR="00DE3E5A">
        <w:rPr>
          <w:color w:val="000000" w:themeColor="text1"/>
        </w:rPr>
        <w:t xml:space="preserve">9: </w:t>
      </w:r>
      <w:r w:rsidR="00DE3E5A" w:rsidRPr="00C61C31">
        <w:rPr>
          <w:color w:val="000000" w:themeColor="text1"/>
        </w:rPr>
        <w:t>Randall,</w:t>
      </w:r>
      <w:r w:rsidR="00DE3E5A">
        <w:rPr>
          <w:color w:val="000000" w:themeColor="text1"/>
        </w:rPr>
        <w:t xml:space="preserve"> </w:t>
      </w:r>
      <w:r w:rsidR="00DE3E5A" w:rsidRPr="00C61C31">
        <w:rPr>
          <w:color w:val="000000" w:themeColor="text1"/>
        </w:rPr>
        <w:t>Cochrane, Jones and Manclossi</w:t>
      </w:r>
      <w:r w:rsidR="00DE3E5A">
        <w:rPr>
          <w:color w:val="000000" w:themeColor="text1"/>
        </w:rPr>
        <w:t xml:space="preserve">, 2019: Department for Education, 2019) there is little evidence of research undertaken which seeks to gain an insight into the outcomes of well-being for the ninety nine percent of players who have failed to gain a professional contract from their clubs </w:t>
      </w:r>
      <w:r w:rsidR="00A24EE8">
        <w:rPr>
          <w:color w:val="000000" w:themeColor="text1"/>
        </w:rPr>
        <w:t>(</w:t>
      </w:r>
      <w:r w:rsidR="00DE3E5A">
        <w:rPr>
          <w:color w:val="000000" w:themeColor="text1"/>
        </w:rPr>
        <w:t>Green</w:t>
      </w:r>
      <w:r w:rsidR="00A24EE8">
        <w:rPr>
          <w:color w:val="000000" w:themeColor="text1"/>
        </w:rPr>
        <w:t xml:space="preserve">, </w:t>
      </w:r>
      <w:r w:rsidR="00DE3E5A">
        <w:rPr>
          <w:color w:val="000000" w:themeColor="text1"/>
        </w:rPr>
        <w:t>2009 p.6)</w:t>
      </w:r>
      <w:r w:rsidR="002F4181">
        <w:rPr>
          <w:color w:val="000000" w:themeColor="text1"/>
        </w:rPr>
        <w:t>.</w:t>
      </w:r>
      <w:r w:rsidR="002B39D7">
        <w:t xml:space="preserve"> </w:t>
      </w:r>
      <w:r w:rsidR="00AD1365">
        <w:t>I</w:t>
      </w:r>
      <w:r w:rsidR="00224507">
        <w:t xml:space="preserve">n addition to </w:t>
      </w:r>
      <w:r w:rsidR="00FF7A2B">
        <w:t>investigating the players who have been released from the Academies</w:t>
      </w:r>
      <w:r w:rsidR="00E00CFC">
        <w:t>,</w:t>
      </w:r>
      <w:r w:rsidR="00450F9C">
        <w:t xml:space="preserve"> t</w:t>
      </w:r>
      <w:r w:rsidR="002F4181">
        <w:t>his section will</w:t>
      </w:r>
      <w:r w:rsidR="0019522C">
        <w:t xml:space="preserve"> </w:t>
      </w:r>
      <w:r w:rsidR="00E00CFC">
        <w:t>also</w:t>
      </w:r>
      <w:r w:rsidR="002F4181">
        <w:t xml:space="preserve"> seek to investigate the</w:t>
      </w:r>
      <w:r w:rsidR="00450F9C">
        <w:t xml:space="preserve"> well-being of players who remain at the Academies</w:t>
      </w:r>
      <w:r w:rsidR="00125C05">
        <w:t xml:space="preserve"> </w:t>
      </w:r>
      <w:r w:rsidR="004A48A9">
        <w:t xml:space="preserve">and </w:t>
      </w:r>
      <w:r w:rsidR="00032A09">
        <w:t xml:space="preserve">also </w:t>
      </w:r>
      <w:r w:rsidR="004A48A9">
        <w:t xml:space="preserve">players who have </w:t>
      </w:r>
      <w:r w:rsidR="00A434E0">
        <w:t xml:space="preserve">secured a professional career </w:t>
      </w:r>
      <w:r w:rsidR="00125C05">
        <w:t>and will explore if and how their mental well-being is being cared for</w:t>
      </w:r>
      <w:r w:rsidR="002F4181">
        <w:t>.</w:t>
      </w:r>
    </w:p>
    <w:p w14:paraId="3C7F3123" w14:textId="77777777" w:rsidR="008675F0" w:rsidRDefault="008675F0" w:rsidP="001B3B76">
      <w:pPr>
        <w:spacing w:line="480" w:lineRule="auto"/>
        <w:ind w:left="-567" w:right="-379"/>
        <w:jc w:val="both"/>
      </w:pPr>
    </w:p>
    <w:p w14:paraId="7751389C" w14:textId="7BF80415" w:rsidR="00575A54" w:rsidRDefault="003748E3" w:rsidP="001B3B76">
      <w:pPr>
        <w:spacing w:line="480" w:lineRule="auto"/>
        <w:ind w:left="-567" w:right="-379"/>
        <w:jc w:val="both"/>
      </w:pPr>
      <w:r>
        <w:t>Football</w:t>
      </w:r>
      <w:r w:rsidR="00E860AF">
        <w:t xml:space="preserve"> has attracted global attention</w:t>
      </w:r>
      <w:r w:rsidR="00F7668D">
        <w:t xml:space="preserve"> in recent years (Roderick, 20</w:t>
      </w:r>
      <w:r w:rsidR="00FF01E2">
        <w:t>0</w:t>
      </w:r>
      <w:r w:rsidR="00F7668D">
        <w:t>6)</w:t>
      </w:r>
      <w:r w:rsidR="00FB6C49">
        <w:rPr>
          <w:color w:val="000000" w:themeColor="text1"/>
        </w:rPr>
        <w:t xml:space="preserve"> leading to many children and youths having the emotional desire to be part of </w:t>
      </w:r>
      <w:r w:rsidR="00FB6C49" w:rsidRPr="0080773B">
        <w:t>this competitive sport at a professional level</w:t>
      </w:r>
      <w:r w:rsidR="00FB6C49">
        <w:t xml:space="preserve"> </w:t>
      </w:r>
      <w:r w:rsidR="00FB6C49">
        <w:rPr>
          <w:color w:val="000000" w:themeColor="text1"/>
        </w:rPr>
        <w:t>(</w:t>
      </w:r>
      <w:r w:rsidR="00947393">
        <w:rPr>
          <w:color w:val="000000" w:themeColor="text1"/>
        </w:rPr>
        <w:t>Maslow, 1954</w:t>
      </w:r>
      <w:r w:rsidR="00963524">
        <w:rPr>
          <w:color w:val="000000" w:themeColor="text1"/>
        </w:rPr>
        <w:t xml:space="preserve">: </w:t>
      </w:r>
      <w:r w:rsidR="00FB6C49">
        <w:rPr>
          <w:color w:val="000000" w:themeColor="text1"/>
        </w:rPr>
        <w:t>Roderick, 20</w:t>
      </w:r>
      <w:r w:rsidR="00FF01E2">
        <w:rPr>
          <w:color w:val="000000" w:themeColor="text1"/>
        </w:rPr>
        <w:t>0</w:t>
      </w:r>
      <w:r w:rsidR="00FB6C49">
        <w:rPr>
          <w:color w:val="000000" w:themeColor="text1"/>
        </w:rPr>
        <w:t xml:space="preserve">6). However, concerns have been raised over the way </w:t>
      </w:r>
      <w:r w:rsidR="00FB6C49">
        <w:rPr>
          <w:bCs/>
          <w:iCs/>
        </w:rPr>
        <w:t xml:space="preserve">in which </w:t>
      </w:r>
      <w:r w:rsidR="00FB6C49" w:rsidRPr="00937114">
        <w:rPr>
          <w:bCs/>
          <w:iCs/>
        </w:rPr>
        <w:t>young players are identified and developed within professional clubs</w:t>
      </w:r>
      <w:r w:rsidR="00FB6C49">
        <w:rPr>
          <w:bCs/>
          <w:iCs/>
        </w:rPr>
        <w:t xml:space="preserve"> within the UK</w:t>
      </w:r>
      <w:r w:rsidR="00FB6C49">
        <w:rPr>
          <w:b/>
        </w:rPr>
        <w:t xml:space="preserve"> (</w:t>
      </w:r>
      <w:r w:rsidR="00FB6C49" w:rsidRPr="00436247">
        <w:rPr>
          <w:bCs/>
        </w:rPr>
        <w:t>Green, 2009)</w:t>
      </w:r>
      <w:r w:rsidR="00FB6C49">
        <w:rPr>
          <w:bCs/>
        </w:rPr>
        <w:t xml:space="preserve">. Despite the  </w:t>
      </w:r>
      <w:r w:rsidR="00346664">
        <w:rPr>
          <w:bCs/>
        </w:rPr>
        <w:t>C</w:t>
      </w:r>
      <w:r w:rsidR="00FB6C49">
        <w:rPr>
          <w:bCs/>
        </w:rPr>
        <w:t>harter</w:t>
      </w:r>
      <w:r w:rsidR="00346664">
        <w:rPr>
          <w:bCs/>
        </w:rPr>
        <w:t>’</w:t>
      </w:r>
      <w:r w:rsidR="00FB6C49">
        <w:rPr>
          <w:bCs/>
        </w:rPr>
        <w:t xml:space="preserve">s </w:t>
      </w:r>
      <w:r w:rsidR="00FB6C49">
        <w:t xml:space="preserve">(Wilkinson, 1997) </w:t>
      </w:r>
      <w:r w:rsidR="00FB6C49">
        <w:rPr>
          <w:bCs/>
        </w:rPr>
        <w:t>claim of being</w:t>
      </w:r>
      <w:r w:rsidR="00FB6C49">
        <w:t xml:space="preserve"> created with the intention of laying clear foundations for Academies and Centre of Excellence’s (</w:t>
      </w:r>
      <w:proofErr w:type="spellStart"/>
      <w:r w:rsidR="00FB6C49">
        <w:t>CoE</w:t>
      </w:r>
      <w:proofErr w:type="spellEnd"/>
      <w:r w:rsidR="00FB6C49">
        <w:t xml:space="preserve">) in preventing the game of football becoming monopolized, (Player Scout, 2019c) along with the need and desire to produce ‘better, homegrown players,’ it could be argued that the game has become no less than a global monopoly (Jennings </w:t>
      </w:r>
      <w:r w:rsidR="00FB6C49">
        <w:rPr>
          <w:i/>
          <w:iCs/>
        </w:rPr>
        <w:t xml:space="preserve">in </w:t>
      </w:r>
      <w:r w:rsidR="00FB6C49">
        <w:t>Green, 2009. P.8)</w:t>
      </w:r>
      <w:r w:rsidR="002524F8">
        <w:t xml:space="preserve"> with players being </w:t>
      </w:r>
      <w:r w:rsidR="00BD0FCE">
        <w:t>f</w:t>
      </w:r>
      <w:r w:rsidR="00D57A36">
        <w:t>ailed</w:t>
      </w:r>
      <w:r w:rsidR="00E97684">
        <w:t xml:space="preserve"> and denied a future at their clubs</w:t>
      </w:r>
      <w:r w:rsidR="00573B32">
        <w:t xml:space="preserve">, </w:t>
      </w:r>
      <w:r w:rsidR="00182991">
        <w:t>which this section will seek to investigate further.</w:t>
      </w:r>
    </w:p>
    <w:p w14:paraId="3D1BC1ED" w14:textId="0CDC5EC9" w:rsidR="00B11154" w:rsidRPr="00A744AA" w:rsidRDefault="00B11154" w:rsidP="00F27C8D">
      <w:pPr>
        <w:spacing w:line="480" w:lineRule="auto"/>
        <w:ind w:right="-96"/>
        <w:outlineLvl w:val="1"/>
        <w:rPr>
          <w:b/>
        </w:rPr>
      </w:pPr>
    </w:p>
    <w:p w14:paraId="2987DEF3" w14:textId="5D3A6295" w:rsidR="0025052B" w:rsidRDefault="00852717" w:rsidP="00852717">
      <w:pPr>
        <w:spacing w:line="480" w:lineRule="auto"/>
        <w:ind w:right="-96"/>
        <w:outlineLvl w:val="1"/>
        <w:rPr>
          <w:b/>
        </w:rPr>
      </w:pPr>
      <w:bookmarkStart w:id="18" w:name="_Toc40732737"/>
      <w:r>
        <w:rPr>
          <w:b/>
        </w:rPr>
        <w:t>3.2</w:t>
      </w:r>
      <w:r w:rsidR="00C45C37">
        <w:rPr>
          <w:b/>
        </w:rPr>
        <w:t xml:space="preserve"> </w:t>
      </w:r>
      <w:bookmarkStart w:id="19" w:name="_Toc35948424"/>
      <w:r w:rsidR="00C45C37" w:rsidRPr="00C45C37">
        <w:rPr>
          <w:b/>
        </w:rPr>
        <w:t>Football as a concept of wellbeing</w:t>
      </w:r>
      <w:bookmarkEnd w:id="19"/>
      <w:bookmarkEnd w:id="18"/>
      <w:r w:rsidR="00C45C37" w:rsidRPr="00C45C37">
        <w:rPr>
          <w:b/>
        </w:rPr>
        <w:tab/>
      </w:r>
    </w:p>
    <w:p w14:paraId="0C635305" w14:textId="080DCD86" w:rsidR="002D0804" w:rsidRDefault="002D0804" w:rsidP="002D0804">
      <w:pPr>
        <w:spacing w:line="480" w:lineRule="auto"/>
        <w:ind w:left="-567" w:right="-379"/>
        <w:jc w:val="both"/>
        <w:rPr>
          <w:color w:val="000000" w:themeColor="text1"/>
        </w:rPr>
      </w:pPr>
      <w:r w:rsidRPr="00B105A6">
        <w:rPr>
          <w:color w:val="000000" w:themeColor="text1"/>
        </w:rPr>
        <w:t>It is well established that taking part in sport has major benefits on several aspects of the developing human (</w:t>
      </w:r>
      <w:r>
        <w:rPr>
          <w:color w:val="000000" w:themeColor="text1"/>
        </w:rPr>
        <w:t>NHS, 2018a</w:t>
      </w:r>
      <w:r w:rsidRPr="00B105A6">
        <w:rPr>
          <w:color w:val="000000" w:themeColor="text1"/>
        </w:rPr>
        <w:t>).</w:t>
      </w:r>
      <w:r>
        <w:rPr>
          <w:color w:val="000000" w:themeColor="text1"/>
        </w:rPr>
        <w:t xml:space="preserve"> </w:t>
      </w:r>
      <w:r w:rsidRPr="00B105A6">
        <w:rPr>
          <w:color w:val="000000" w:themeColor="text1"/>
        </w:rPr>
        <w:t>Rush (2018) suggests that taking part in sport has many physical health benefits and can be considered beneficial towards muscle development, coordination, cardiovascular health and numerous other benefits associated with prevention of chronic diseases including cardiovascular disease, diabetes, cancer, hypertension, obesity, depression and osteoporosis. Newport Academy, (2018) would further this assertion and suggest that as well as physical activity, taking part in sports provides athletes with the opportunity to accomplish further benefits such as development of their psychological health in improving self-esteem</w:t>
      </w:r>
      <w:r w:rsidR="00815E02">
        <w:rPr>
          <w:color w:val="000000" w:themeColor="text1"/>
        </w:rPr>
        <w:t>,</w:t>
      </w:r>
      <w:r>
        <w:rPr>
          <w:color w:val="000000" w:themeColor="text1"/>
        </w:rPr>
        <w:t xml:space="preserve"> (Jenkins, 2004)</w:t>
      </w:r>
      <w:r w:rsidRPr="00B105A6">
        <w:rPr>
          <w:color w:val="000000" w:themeColor="text1"/>
        </w:rPr>
        <w:t xml:space="preserve"> teamwork skills </w:t>
      </w:r>
      <w:r>
        <w:rPr>
          <w:color w:val="000000" w:themeColor="text1"/>
        </w:rPr>
        <w:t xml:space="preserve">as well as </w:t>
      </w:r>
      <w:r w:rsidRPr="00B105A6">
        <w:rPr>
          <w:color w:val="000000" w:themeColor="text1"/>
        </w:rPr>
        <w:t>provid</w:t>
      </w:r>
      <w:r>
        <w:rPr>
          <w:color w:val="000000" w:themeColor="text1"/>
        </w:rPr>
        <w:t>ing</w:t>
      </w:r>
      <w:r w:rsidRPr="00B105A6">
        <w:rPr>
          <w:color w:val="000000" w:themeColor="text1"/>
        </w:rPr>
        <w:t xml:space="preserve">  a sense of belonging (</w:t>
      </w:r>
      <w:r>
        <w:rPr>
          <w:color w:val="000000" w:themeColor="text1"/>
        </w:rPr>
        <w:t>Maslow</w:t>
      </w:r>
      <w:r w:rsidRPr="00B105A6">
        <w:rPr>
          <w:color w:val="000000" w:themeColor="text1"/>
        </w:rPr>
        <w:t>, 1954).</w:t>
      </w:r>
      <w:r>
        <w:rPr>
          <w:color w:val="000000" w:themeColor="text1"/>
        </w:rPr>
        <w:t xml:space="preserve"> </w:t>
      </w:r>
      <w:r w:rsidRPr="00B105A6">
        <w:rPr>
          <w:color w:val="000000" w:themeColor="text1"/>
        </w:rPr>
        <w:t xml:space="preserve">Craft and Perna (2004) </w:t>
      </w:r>
      <w:r>
        <w:rPr>
          <w:color w:val="000000" w:themeColor="text1"/>
        </w:rPr>
        <w:t xml:space="preserve">also </w:t>
      </w:r>
      <w:r w:rsidRPr="00B105A6">
        <w:rPr>
          <w:color w:val="000000" w:themeColor="text1"/>
        </w:rPr>
        <w:t>consider exercise to have a positive effect on depression due to an increased release of endorphins which are related to ‘positive mood and an overall enhanced sense of well-being</w:t>
      </w:r>
      <w:r w:rsidR="00216D95">
        <w:rPr>
          <w:color w:val="000000" w:themeColor="text1"/>
        </w:rPr>
        <w:t>.</w:t>
      </w:r>
      <w:r w:rsidR="001E4FD7">
        <w:rPr>
          <w:color w:val="000000" w:themeColor="text1"/>
        </w:rPr>
        <w:t>’</w:t>
      </w:r>
      <w:r w:rsidR="00216D95">
        <w:rPr>
          <w:color w:val="000000" w:themeColor="text1"/>
        </w:rPr>
        <w:t xml:space="preserve"> </w:t>
      </w:r>
      <w:r w:rsidR="0079385B">
        <w:rPr>
          <w:color w:val="000000" w:themeColor="text1"/>
        </w:rPr>
        <w:t>C</w:t>
      </w:r>
      <w:r w:rsidRPr="00B105A6">
        <w:rPr>
          <w:color w:val="000000" w:themeColor="text1"/>
        </w:rPr>
        <w:t xml:space="preserve">onversely, they also express that the pressure to ‘overachieve’ in sport is often overwhelming and </w:t>
      </w:r>
      <w:r>
        <w:rPr>
          <w:color w:val="000000" w:themeColor="text1"/>
        </w:rPr>
        <w:t xml:space="preserve">can </w:t>
      </w:r>
      <w:r w:rsidRPr="00B105A6">
        <w:rPr>
          <w:color w:val="000000" w:themeColor="text1"/>
        </w:rPr>
        <w:t>therefore</w:t>
      </w:r>
      <w:r>
        <w:rPr>
          <w:color w:val="000000" w:themeColor="text1"/>
        </w:rPr>
        <w:t xml:space="preserve"> place the players under undue pressure in the sport, causing detrimental concerns over their well</w:t>
      </w:r>
      <w:r w:rsidR="0079385B">
        <w:rPr>
          <w:color w:val="000000" w:themeColor="text1"/>
        </w:rPr>
        <w:t>-</w:t>
      </w:r>
      <w:r>
        <w:rPr>
          <w:color w:val="000000" w:themeColor="text1"/>
        </w:rPr>
        <w:t>being.</w:t>
      </w:r>
      <w:r w:rsidRPr="00B105A6">
        <w:rPr>
          <w:color w:val="000000" w:themeColor="text1"/>
        </w:rPr>
        <w:t xml:space="preserve"> </w:t>
      </w:r>
    </w:p>
    <w:p w14:paraId="5974A827" w14:textId="77777777" w:rsidR="002D0804" w:rsidRDefault="002D0804" w:rsidP="002D0804">
      <w:pPr>
        <w:spacing w:line="480" w:lineRule="auto"/>
        <w:ind w:left="-567" w:right="-96"/>
        <w:jc w:val="both"/>
        <w:rPr>
          <w:color w:val="000000" w:themeColor="text1"/>
        </w:rPr>
      </w:pPr>
    </w:p>
    <w:p w14:paraId="6B63C8FE" w14:textId="0422DF2A" w:rsidR="002D0804" w:rsidRDefault="002D0804" w:rsidP="002D0804">
      <w:pPr>
        <w:spacing w:line="480" w:lineRule="auto"/>
        <w:ind w:left="-567" w:right="-379"/>
        <w:jc w:val="both"/>
        <w:rPr>
          <w:color w:val="000000" w:themeColor="text1"/>
        </w:rPr>
      </w:pPr>
      <w:r>
        <w:rPr>
          <w:color w:val="000000" w:themeColor="text1"/>
        </w:rPr>
        <w:t>Whist there is evidence of research carried out which seeks to investigate the well-being of children in the UK, (The Children’s Society, 20</w:t>
      </w:r>
      <w:r w:rsidR="0049526C">
        <w:rPr>
          <w:color w:val="000000" w:themeColor="text1"/>
        </w:rPr>
        <w:t>19</w:t>
      </w:r>
      <w:r>
        <w:rPr>
          <w:color w:val="000000" w:themeColor="text1"/>
        </w:rPr>
        <w:t xml:space="preserve">: </w:t>
      </w:r>
      <w:r w:rsidRPr="00C61C31">
        <w:rPr>
          <w:color w:val="000000" w:themeColor="text1"/>
        </w:rPr>
        <w:t>Randall,</w:t>
      </w:r>
      <w:r>
        <w:rPr>
          <w:color w:val="000000" w:themeColor="text1"/>
        </w:rPr>
        <w:t xml:space="preserve"> </w:t>
      </w:r>
      <w:r w:rsidRPr="00C61C31">
        <w:rPr>
          <w:color w:val="000000" w:themeColor="text1"/>
        </w:rPr>
        <w:t>Cochrane, Jones and Manclossi</w:t>
      </w:r>
      <w:r>
        <w:rPr>
          <w:color w:val="000000" w:themeColor="text1"/>
        </w:rPr>
        <w:t xml:space="preserve">, 2019: Department for Education, 2019) there is little evidence of research undertaken which seeks to gain an insight into the outcomes of well-being for the </w:t>
      </w:r>
      <w:r w:rsidR="00CD02E3">
        <w:rPr>
          <w:color w:val="000000" w:themeColor="text1"/>
        </w:rPr>
        <w:t xml:space="preserve">children </w:t>
      </w:r>
      <w:r w:rsidR="00CC5777">
        <w:rPr>
          <w:color w:val="000000" w:themeColor="text1"/>
        </w:rPr>
        <w:t xml:space="preserve">attending Academy systems or indeed the </w:t>
      </w:r>
      <w:r>
        <w:rPr>
          <w:color w:val="000000" w:themeColor="text1"/>
        </w:rPr>
        <w:t>ninety nine percent of players who have failed to gain a professional contract from their clubs. Green’s (2009 p.</w:t>
      </w:r>
      <w:r w:rsidR="00C31CA6">
        <w:rPr>
          <w:color w:val="000000" w:themeColor="text1"/>
        </w:rPr>
        <w:t>6)</w:t>
      </w:r>
      <w:r>
        <w:rPr>
          <w:color w:val="000000" w:themeColor="text1"/>
        </w:rPr>
        <w:t xml:space="preserve"> comment </w:t>
      </w:r>
      <w:r w:rsidR="006C7536">
        <w:rPr>
          <w:color w:val="000000" w:themeColor="text1"/>
        </w:rPr>
        <w:t>hi</w:t>
      </w:r>
      <w:r w:rsidR="00751FC0">
        <w:rPr>
          <w:color w:val="000000" w:themeColor="text1"/>
        </w:rPr>
        <w:t xml:space="preserve">ghlights this </w:t>
      </w:r>
      <w:proofErr w:type="gramStart"/>
      <w:r w:rsidR="00751FC0">
        <w:rPr>
          <w:color w:val="000000" w:themeColor="text1"/>
        </w:rPr>
        <w:t>issue;</w:t>
      </w:r>
      <w:proofErr w:type="gramEnd"/>
    </w:p>
    <w:p w14:paraId="6E229688" w14:textId="3FA5B41F" w:rsidR="002D0804" w:rsidRDefault="002D0804" w:rsidP="002D0804">
      <w:pPr>
        <w:ind w:right="471"/>
        <w:jc w:val="both"/>
        <w:rPr>
          <w:color w:val="000000" w:themeColor="text1"/>
        </w:rPr>
      </w:pPr>
      <w:r w:rsidRPr="00531E30">
        <w:rPr>
          <w:color w:val="000000" w:themeColor="text1"/>
        </w:rPr>
        <w:t>Despite the time, effort, and huge investment that has gone into England’s youth development schemes, one thing the clubs, their leagues, and the FA have not been very good at is finding out what the people who have been through the system felt about it</w:t>
      </w:r>
      <w:r w:rsidR="00B936B2">
        <w:rPr>
          <w:color w:val="000000" w:themeColor="text1"/>
        </w:rPr>
        <w:t xml:space="preserve"> (Green, 2009. P.6).</w:t>
      </w:r>
    </w:p>
    <w:p w14:paraId="3FF5CCBA" w14:textId="77777777" w:rsidR="002D0804" w:rsidRDefault="002D0804" w:rsidP="002D0804">
      <w:pPr>
        <w:ind w:left="-567" w:right="-96"/>
        <w:jc w:val="both"/>
        <w:rPr>
          <w:color w:val="000000" w:themeColor="text1"/>
        </w:rPr>
      </w:pPr>
    </w:p>
    <w:p w14:paraId="680DEDC8" w14:textId="77777777" w:rsidR="002D0804" w:rsidRDefault="002D0804" w:rsidP="002D0804">
      <w:pPr>
        <w:spacing w:line="480" w:lineRule="auto"/>
        <w:ind w:left="-567" w:right="-96"/>
        <w:jc w:val="both"/>
        <w:rPr>
          <w:color w:val="000000" w:themeColor="text1"/>
        </w:rPr>
      </w:pPr>
    </w:p>
    <w:p w14:paraId="7967F070" w14:textId="55E25AC8" w:rsidR="002D0804" w:rsidRDefault="002D0804" w:rsidP="002D0804">
      <w:pPr>
        <w:spacing w:line="480" w:lineRule="auto"/>
        <w:ind w:left="-567" w:right="-379"/>
        <w:jc w:val="both"/>
        <w:rPr>
          <w:color w:val="000000" w:themeColor="text1"/>
        </w:rPr>
      </w:pPr>
      <w:r>
        <w:rPr>
          <w:color w:val="000000" w:themeColor="text1"/>
        </w:rPr>
        <w:t xml:space="preserve">However, </w:t>
      </w:r>
      <w:r w:rsidR="00FA4208">
        <w:rPr>
          <w:color w:val="000000" w:themeColor="text1"/>
        </w:rPr>
        <w:t xml:space="preserve">whilst clubs may be failing to </w:t>
      </w:r>
      <w:r w:rsidR="00F94B92">
        <w:rPr>
          <w:color w:val="000000" w:themeColor="text1"/>
        </w:rPr>
        <w:t xml:space="preserve">identify the impact </w:t>
      </w:r>
      <w:r w:rsidR="00C05D23">
        <w:rPr>
          <w:color w:val="000000" w:themeColor="text1"/>
        </w:rPr>
        <w:t>of</w:t>
      </w:r>
      <w:r w:rsidR="00BB60AA">
        <w:rPr>
          <w:color w:val="000000" w:themeColor="text1"/>
        </w:rPr>
        <w:t xml:space="preserve"> being in an Academy environment </w:t>
      </w:r>
      <w:r w:rsidR="00C05D23">
        <w:rPr>
          <w:color w:val="000000" w:themeColor="text1"/>
        </w:rPr>
        <w:t>or</w:t>
      </w:r>
      <w:r w:rsidR="00F94B92">
        <w:rPr>
          <w:color w:val="000000" w:themeColor="text1"/>
        </w:rPr>
        <w:t xml:space="preserve"> being released </w:t>
      </w:r>
      <w:r w:rsidR="000F2F32">
        <w:rPr>
          <w:color w:val="000000" w:themeColor="text1"/>
        </w:rPr>
        <w:t xml:space="preserve">may have on a child or young person, </w:t>
      </w:r>
      <w:r>
        <w:rPr>
          <w:color w:val="000000" w:themeColor="text1"/>
        </w:rPr>
        <w:t>a report entitled The Good Childhood Report (2019 p.10) commissioned by</w:t>
      </w:r>
      <w:r w:rsidRPr="005933F4">
        <w:rPr>
          <w:color w:val="000000" w:themeColor="text1"/>
        </w:rPr>
        <w:t xml:space="preserve"> </w:t>
      </w:r>
      <w:r>
        <w:rPr>
          <w:color w:val="000000" w:themeColor="text1"/>
        </w:rPr>
        <w:t>The Children’s Society (2019) revealed that children in the UK between the ages of ten and seventeen displayed a</w:t>
      </w:r>
      <w:r w:rsidRPr="00CF220F">
        <w:rPr>
          <w:color w:val="000000" w:themeColor="text1"/>
        </w:rPr>
        <w:t xml:space="preserve"> </w:t>
      </w:r>
      <w:r>
        <w:rPr>
          <w:color w:val="000000" w:themeColor="text1"/>
        </w:rPr>
        <w:t>‘</w:t>
      </w:r>
      <w:r w:rsidRPr="00CF220F">
        <w:rPr>
          <w:color w:val="000000" w:themeColor="text1"/>
        </w:rPr>
        <w:t>significant  decrease in happiness with life as a whole</w:t>
      </w:r>
      <w:r>
        <w:rPr>
          <w:color w:val="000000" w:themeColor="text1"/>
        </w:rPr>
        <w:t>,’ with figures decreasing year on year since the survey began. T</w:t>
      </w:r>
      <w:r w:rsidRPr="0010692B">
        <w:rPr>
          <w:color w:val="000000" w:themeColor="text1"/>
        </w:rPr>
        <w:t xml:space="preserve">he most clear change in wellbeing was by age, with </w:t>
      </w:r>
      <w:r>
        <w:rPr>
          <w:color w:val="000000" w:themeColor="text1"/>
        </w:rPr>
        <w:t xml:space="preserve">children between thirteen and fifteen years of age reporting </w:t>
      </w:r>
      <w:r w:rsidRPr="0010692B">
        <w:rPr>
          <w:color w:val="000000" w:themeColor="text1"/>
        </w:rPr>
        <w:t>poorer wellbeing</w:t>
      </w:r>
      <w:r>
        <w:rPr>
          <w:color w:val="000000" w:themeColor="text1"/>
        </w:rPr>
        <w:t xml:space="preserve"> and </w:t>
      </w:r>
      <w:r w:rsidRPr="0010692B">
        <w:rPr>
          <w:color w:val="000000" w:themeColor="text1"/>
        </w:rPr>
        <w:t>life satisfaction</w:t>
      </w:r>
      <w:r>
        <w:rPr>
          <w:color w:val="000000" w:themeColor="text1"/>
        </w:rPr>
        <w:t xml:space="preserve"> (Department for Education, 2019) than any other age group. Although it is acknowledged that the survey undertaken may cover a wide cohort of children from various backgrounds and may not include any children involved in football Academies, it does however highlight the pressures young children and youths are facing in the current climate and brings into question whether the Academies are loading pressure onto the shoulders of young players who should be enjoying the sport and not having to worry if they are good enough to be offered a professional contract.</w:t>
      </w:r>
    </w:p>
    <w:p w14:paraId="237FF046" w14:textId="77777777" w:rsidR="002D0804" w:rsidRDefault="002D0804" w:rsidP="002D0804">
      <w:pPr>
        <w:spacing w:line="480" w:lineRule="auto"/>
        <w:ind w:left="-567" w:right="-96"/>
        <w:jc w:val="both"/>
      </w:pPr>
    </w:p>
    <w:p w14:paraId="4402FAC8" w14:textId="67CBE839" w:rsidR="003A3B5F" w:rsidRDefault="002D0804" w:rsidP="002D0804">
      <w:pPr>
        <w:spacing w:line="480" w:lineRule="auto"/>
        <w:ind w:left="-567" w:right="-379"/>
        <w:jc w:val="both"/>
      </w:pPr>
      <w:r>
        <w:t>It is evident that clubs appear to take care of the physical well-being of their players through screening at the start of every season, (</w:t>
      </w:r>
      <w:r w:rsidR="00CC3A5F">
        <w:t>EFL, 2018</w:t>
      </w:r>
      <w:r>
        <w:t xml:space="preserve">) however, there is little evidence that enough is being done to ensure that their mental well-being is being taken into consideration. </w:t>
      </w:r>
      <w:r w:rsidR="00B73896">
        <w:t xml:space="preserve">Although </w:t>
      </w:r>
      <w:r w:rsidR="00B007E2" w:rsidRPr="00B007E2">
        <w:t>Each Club which operates an Academy sh</w:t>
      </w:r>
      <w:r w:rsidR="008258AC">
        <w:t>ould</w:t>
      </w:r>
      <w:r w:rsidR="00B007E2" w:rsidRPr="00B007E2">
        <w:t xml:space="preserve"> ensure that each of its Academy </w:t>
      </w:r>
      <w:r w:rsidR="008258AC">
        <w:t>p</w:t>
      </w:r>
      <w:r w:rsidR="00B007E2" w:rsidRPr="00B007E2">
        <w:t xml:space="preserve">layers undergoes </w:t>
      </w:r>
      <w:r w:rsidR="00C142BE">
        <w:t>various</w:t>
      </w:r>
      <w:r w:rsidR="00B007E2" w:rsidRPr="00B007E2">
        <w:t xml:space="preserve"> tests to measure physical and physiological ﬁtness</w:t>
      </w:r>
      <w:r w:rsidR="000F0398">
        <w:t>, section</w:t>
      </w:r>
      <w:r w:rsidR="00994E57">
        <w:t>s</w:t>
      </w:r>
      <w:r w:rsidR="00CF421A">
        <w:t xml:space="preserve"> </w:t>
      </w:r>
      <w:r w:rsidR="00B007E2" w:rsidRPr="00B007E2">
        <w:t>212.6 psychological proﬁling</w:t>
      </w:r>
      <w:r w:rsidR="00994E57">
        <w:t xml:space="preserve"> and </w:t>
      </w:r>
      <w:r w:rsidR="00994E57" w:rsidRPr="00B007E2">
        <w:t xml:space="preserve">212.7 monitoring of physical exertion </w:t>
      </w:r>
      <w:r w:rsidR="00BC05A7">
        <w:t xml:space="preserve">is limited to </w:t>
      </w:r>
      <w:r w:rsidR="00B007E2" w:rsidRPr="00B007E2">
        <w:t>Category 1 Academies only</w:t>
      </w:r>
      <w:r w:rsidR="00842336">
        <w:t xml:space="preserve">, illustrating that </w:t>
      </w:r>
      <w:r w:rsidR="009E3284">
        <w:t xml:space="preserve">the </w:t>
      </w:r>
      <w:r w:rsidR="00F131D4">
        <w:t xml:space="preserve">assessment of </w:t>
      </w:r>
      <w:r w:rsidR="009E3284">
        <w:t xml:space="preserve">mental well-being of players </w:t>
      </w:r>
      <w:r w:rsidR="00E62849">
        <w:t>falls short for a large number of players.</w:t>
      </w:r>
      <w:r w:rsidR="002A1A61">
        <w:t xml:space="preserve"> </w:t>
      </w:r>
    </w:p>
    <w:p w14:paraId="7246FEE0" w14:textId="77777777" w:rsidR="003A3B5F" w:rsidRDefault="003A3B5F" w:rsidP="002D0804">
      <w:pPr>
        <w:spacing w:line="480" w:lineRule="auto"/>
        <w:ind w:left="-567" w:right="-379"/>
        <w:jc w:val="both"/>
      </w:pPr>
    </w:p>
    <w:p w14:paraId="7E31835E" w14:textId="36A90102" w:rsidR="002D0804" w:rsidRDefault="003A3B5F" w:rsidP="002D0804">
      <w:pPr>
        <w:spacing w:line="480" w:lineRule="auto"/>
        <w:ind w:left="-567" w:right="-379"/>
        <w:jc w:val="both"/>
      </w:pPr>
      <w:r>
        <w:t xml:space="preserve">An </w:t>
      </w:r>
      <w:r w:rsidR="002D0804">
        <w:t>article produced by Rumsby and Percy</w:t>
      </w:r>
      <w:r w:rsidR="00D31FF3">
        <w:t xml:space="preserve"> </w:t>
      </w:r>
      <w:r w:rsidR="002D0804">
        <w:t xml:space="preserve">(2017) of </w:t>
      </w:r>
      <w:r w:rsidR="002D0804" w:rsidRPr="00AA429A">
        <w:rPr>
          <w:i/>
          <w:iCs/>
        </w:rPr>
        <w:t>The</w:t>
      </w:r>
      <w:r w:rsidR="002D0804">
        <w:t xml:space="preserve"> </w:t>
      </w:r>
      <w:r w:rsidR="002D0804" w:rsidRPr="00AA429A">
        <w:rPr>
          <w:i/>
          <w:iCs/>
        </w:rPr>
        <w:t>Telegraph</w:t>
      </w:r>
      <w:r w:rsidR="002D0804">
        <w:t xml:space="preserve"> entitled ‘</w:t>
      </w:r>
      <w:r w:rsidR="002D0804" w:rsidRPr="009F3778">
        <w:t>Clubs are letting players down when it comes to emotional well-being</w:t>
      </w:r>
      <w:r w:rsidR="002D0804">
        <w:t>’</w:t>
      </w:r>
      <w:r w:rsidR="002D0804" w:rsidRPr="009F3778">
        <w:t xml:space="preserve"> </w:t>
      </w:r>
      <w:r w:rsidR="002D0804">
        <w:t>highlights the mental health issues players are facing</w:t>
      </w:r>
      <w:r w:rsidR="00AE1AAE">
        <w:t>, not only for children and youths, but for the players who have secured a professional career in</w:t>
      </w:r>
      <w:r w:rsidR="002D0804">
        <w:t xml:space="preserve"> </w:t>
      </w:r>
      <w:r w:rsidR="006E3434">
        <w:t>t</w:t>
      </w:r>
      <w:r w:rsidR="00AE1AAE">
        <w:t xml:space="preserve">he sport. </w:t>
      </w:r>
      <w:r w:rsidR="006E3434">
        <w:t>T</w:t>
      </w:r>
      <w:r w:rsidR="002D0804">
        <w:t xml:space="preserve">he article illustrates the need for clubs to provide a ‘duty of care’ towards their players following the detention of Aaron Lennon under Section 136 of </w:t>
      </w:r>
      <w:r w:rsidR="002D0804">
        <w:rPr>
          <w:i/>
          <w:iCs/>
        </w:rPr>
        <w:t>The Mental Health Act (2005)</w:t>
      </w:r>
      <w:r w:rsidR="002D0804">
        <w:t xml:space="preserve"> in 2017 whe</w:t>
      </w:r>
      <w:r w:rsidR="00B86DCC">
        <w:t>n</w:t>
      </w:r>
      <w:r w:rsidR="002D0804">
        <w:t xml:space="preserve"> he was spotted in Greater Manchester close to a busy </w:t>
      </w:r>
      <w:r w:rsidR="00B86DCC">
        <w:t>main road</w:t>
      </w:r>
      <w:r w:rsidR="002D0804">
        <w:t xml:space="preserve"> near the M602. </w:t>
      </w:r>
    </w:p>
    <w:p w14:paraId="4C89BA76" w14:textId="77777777" w:rsidR="002D0804" w:rsidRDefault="002D0804" w:rsidP="002D0804">
      <w:pPr>
        <w:spacing w:line="480" w:lineRule="auto"/>
        <w:ind w:left="-567" w:right="-379"/>
        <w:jc w:val="both"/>
      </w:pPr>
    </w:p>
    <w:p w14:paraId="5AC330E2" w14:textId="0EE00903" w:rsidR="002D0804" w:rsidRDefault="002D0804" w:rsidP="002D0804">
      <w:pPr>
        <w:spacing w:line="480" w:lineRule="auto"/>
        <w:ind w:left="-567" w:right="-379"/>
        <w:jc w:val="both"/>
      </w:pPr>
      <w:r>
        <w:t>Following his own suffering of mental health related issues, former</w:t>
      </w:r>
      <w:r w:rsidRPr="006B0088">
        <w:t xml:space="preserve"> professional footballer turned campaigner Clarke Carlisl</w:t>
      </w:r>
      <w:r>
        <w:t>e set about raising awareness of mental health related issues within Professional football clubs in 2016.</w:t>
      </w:r>
      <w:r w:rsidR="00C13F9C">
        <w:t xml:space="preserve"> </w:t>
      </w:r>
      <w:r>
        <w:t>His statement that they (The leading bodies)</w:t>
      </w:r>
    </w:p>
    <w:p w14:paraId="0D373D26" w14:textId="77777777" w:rsidR="002D0804" w:rsidRDefault="002D0804" w:rsidP="002D0804">
      <w:pPr>
        <w:spacing w:line="480" w:lineRule="auto"/>
        <w:ind w:left="-567" w:right="-96"/>
        <w:jc w:val="both"/>
      </w:pPr>
    </w:p>
    <w:p w14:paraId="1B3195A0" w14:textId="6AE9145E" w:rsidR="002D0804" w:rsidRPr="00A46952" w:rsidRDefault="002D0804" w:rsidP="002D0804">
      <w:pPr>
        <w:pStyle w:val="NormalWeb"/>
        <w:spacing w:before="0" w:beforeAutospacing="0" w:after="240" w:afterAutospacing="0"/>
        <w:ind w:right="46"/>
        <w:rPr>
          <w:color w:val="333333"/>
        </w:rPr>
      </w:pPr>
      <w:r w:rsidRPr="00C14F7E">
        <w:rPr>
          <w:color w:val="333333"/>
        </w:rPr>
        <w:t xml:space="preserve">are the employers and it seems really bizarre to me that they don’t have a duty of care to their employees </w:t>
      </w:r>
      <w:r>
        <w:rPr>
          <w:color w:val="333333"/>
        </w:rPr>
        <w:t xml:space="preserve">[…] </w:t>
      </w:r>
      <w:r w:rsidRPr="00C14F7E">
        <w:rPr>
          <w:color w:val="333333"/>
        </w:rPr>
        <w:t xml:space="preserve">That doesn’t happen in any other </w:t>
      </w:r>
      <w:proofErr w:type="gramStart"/>
      <w:r w:rsidRPr="00C14F7E">
        <w:rPr>
          <w:color w:val="333333"/>
        </w:rPr>
        <w:t>industry.</w:t>
      </w:r>
      <w:proofErr w:type="gramEnd"/>
      <w:r w:rsidRPr="00C14F7E">
        <w:rPr>
          <w:color w:val="333333"/>
        </w:rPr>
        <w:t xml:space="preserve"> If </w:t>
      </w:r>
      <w:proofErr w:type="gramStart"/>
      <w:r w:rsidRPr="00C14F7E">
        <w:rPr>
          <w:color w:val="333333"/>
        </w:rPr>
        <w:t>you’re</w:t>
      </w:r>
      <w:proofErr w:type="gramEnd"/>
      <w:r w:rsidRPr="00C14F7E">
        <w:rPr>
          <w:color w:val="333333"/>
        </w:rPr>
        <w:t xml:space="preserve"> an employee of a company, they have a duty of care towards your physical and mental wellbeing. I </w:t>
      </w:r>
      <w:proofErr w:type="gramStart"/>
      <w:r w:rsidRPr="00C14F7E">
        <w:rPr>
          <w:color w:val="333333"/>
        </w:rPr>
        <w:t>don’t</w:t>
      </w:r>
      <w:proofErr w:type="gramEnd"/>
      <w:r w:rsidRPr="00C14F7E">
        <w:rPr>
          <w:color w:val="333333"/>
        </w:rPr>
        <w:t xml:space="preserve"> understand why football clubs don’t follow suit</w:t>
      </w:r>
      <w:r>
        <w:rPr>
          <w:color w:val="333333"/>
        </w:rPr>
        <w:t xml:space="preserve"> (</w:t>
      </w:r>
      <w:r>
        <w:rPr>
          <w:i/>
          <w:iCs/>
          <w:color w:val="333333"/>
        </w:rPr>
        <w:t>in</w:t>
      </w:r>
      <w:r>
        <w:rPr>
          <w:color w:val="333333"/>
        </w:rPr>
        <w:t xml:space="preserve"> University of Exeter, 2016)</w:t>
      </w:r>
    </w:p>
    <w:p w14:paraId="5845E527" w14:textId="77777777" w:rsidR="002D0804" w:rsidRDefault="002D0804" w:rsidP="002D0804">
      <w:pPr>
        <w:pStyle w:val="NormalWeb"/>
        <w:spacing w:before="0" w:beforeAutospacing="0" w:after="240" w:afterAutospacing="0"/>
        <w:ind w:right="-96"/>
        <w:rPr>
          <w:color w:val="333333"/>
        </w:rPr>
      </w:pPr>
    </w:p>
    <w:p w14:paraId="0C74F4B2" w14:textId="77777777" w:rsidR="002D0804" w:rsidRDefault="002D0804" w:rsidP="002D0804">
      <w:pPr>
        <w:spacing w:line="480" w:lineRule="auto"/>
        <w:ind w:left="-567" w:right="-379"/>
        <w:jc w:val="both"/>
      </w:pPr>
      <w:r>
        <w:t xml:space="preserve">highlights the issues surrounding the well-being of players, both during and after their time at their clubs. </w:t>
      </w:r>
    </w:p>
    <w:p w14:paraId="7DDBF6E0" w14:textId="77777777" w:rsidR="002D0804" w:rsidRDefault="002D0804" w:rsidP="002D0804">
      <w:pPr>
        <w:spacing w:line="480" w:lineRule="auto"/>
        <w:ind w:left="-567" w:right="-379"/>
        <w:jc w:val="both"/>
      </w:pPr>
    </w:p>
    <w:p w14:paraId="7A9AE1A3" w14:textId="3DB0B9D7" w:rsidR="002D0804" w:rsidRDefault="002D0804" w:rsidP="002D0804">
      <w:pPr>
        <w:spacing w:line="480" w:lineRule="auto"/>
        <w:ind w:left="-567" w:right="-379"/>
        <w:jc w:val="both"/>
      </w:pPr>
      <w:r>
        <w:t>Despite the</w:t>
      </w:r>
      <w:r w:rsidRPr="004802B0">
        <w:t xml:space="preserve"> many concerns surrounding the mental health of sporting professionals</w:t>
      </w:r>
      <w:r>
        <w:t xml:space="preserve"> in recent years, </w:t>
      </w:r>
      <w:r w:rsidRPr="004802B0">
        <w:t xml:space="preserve">there appears to be little evidence </w:t>
      </w:r>
      <w:r>
        <w:t>of clubs that have any procedure in place to identify these players. Notwithstanding this English Premiership Rugby Club ‘</w:t>
      </w:r>
      <w:r w:rsidRPr="00B0611F">
        <w:t>Wasps</w:t>
      </w:r>
      <w:r>
        <w:t>’</w:t>
      </w:r>
      <w:r w:rsidRPr="00B0611F">
        <w:t xml:space="preserve"> have </w:t>
      </w:r>
      <w:r>
        <w:t>recently uncovered</w:t>
      </w:r>
      <w:r w:rsidRPr="00B0611F">
        <w:t xml:space="preserve"> how they came to the assistance of Academy player Will Wilson</w:t>
      </w:r>
      <w:r w:rsidR="00FA0254">
        <w:t>,</w:t>
      </w:r>
      <w:r w:rsidR="00B62CA1">
        <w:t xml:space="preserve"> </w:t>
      </w:r>
      <w:r w:rsidRPr="00B0611F">
        <w:t>who has exposed</w:t>
      </w:r>
      <w:r>
        <w:t xml:space="preserve"> how</w:t>
      </w:r>
      <w:r w:rsidRPr="00B0611F">
        <w:t xml:space="preserve"> his mental health battle led</w:t>
      </w:r>
      <w:r>
        <w:t xml:space="preserve"> him to a</w:t>
      </w:r>
      <w:r w:rsidRPr="00B0611F">
        <w:t xml:space="preserve"> suicide attempt</w:t>
      </w:r>
      <w:r w:rsidR="00FA0254">
        <w:t xml:space="preserve"> </w:t>
      </w:r>
      <w:r w:rsidR="00E86699">
        <w:t>(Bridge, 2020)</w:t>
      </w:r>
      <w:r w:rsidRPr="00B0611F">
        <w:t>.</w:t>
      </w:r>
      <w:r>
        <w:t xml:space="preserve"> According to club doctor Ralph Mitchell, </w:t>
      </w:r>
      <w:r w:rsidR="00EB14D6">
        <w:t>‘</w:t>
      </w:r>
      <w:r>
        <w:t>Wasps</w:t>
      </w:r>
      <w:r w:rsidRPr="00335014">
        <w:t xml:space="preserve"> are one of the few, if not only</w:t>
      </w:r>
      <w:r>
        <w:t xml:space="preserve"> </w:t>
      </w:r>
      <w:r w:rsidRPr="00335014">
        <w:t>clubs that now incorporate mental health screening for our athletes as part of their pre-season physical screening</w:t>
      </w:r>
      <w:r w:rsidR="00A334BD">
        <w:t>’</w:t>
      </w:r>
      <w:r w:rsidRPr="00335014">
        <w:t xml:space="preserve"> </w:t>
      </w:r>
      <w:r>
        <w:t>whereby</w:t>
      </w:r>
      <w:r w:rsidRPr="00335014">
        <w:t xml:space="preserve"> at-risk players </w:t>
      </w:r>
      <w:r>
        <w:t xml:space="preserve">are identified through standardised screening </w:t>
      </w:r>
      <w:r w:rsidRPr="00335014">
        <w:t>and offer</w:t>
      </w:r>
      <w:r>
        <w:t>ed</w:t>
      </w:r>
      <w:r w:rsidRPr="00335014">
        <w:t xml:space="preserve"> mental health interventions to </w:t>
      </w:r>
      <w:r>
        <w:t>support</w:t>
      </w:r>
      <w:r w:rsidRPr="00335014">
        <w:t xml:space="preserve"> them</w:t>
      </w:r>
      <w:r>
        <w:t>.</w:t>
      </w:r>
      <w:r w:rsidR="00677F72">
        <w:t xml:space="preserve"> </w:t>
      </w:r>
      <w:r w:rsidR="00D414ED">
        <w:t>This would</w:t>
      </w:r>
      <w:r w:rsidR="00491AFF">
        <w:t xml:space="preserve"> once again highlight the need for psychologists at all sporting activities.</w:t>
      </w:r>
    </w:p>
    <w:p w14:paraId="0527B7D0" w14:textId="77777777" w:rsidR="0025052B" w:rsidRPr="0025052B" w:rsidRDefault="0025052B" w:rsidP="002D0804">
      <w:pPr>
        <w:spacing w:line="480" w:lineRule="auto"/>
        <w:ind w:left="513" w:right="-96"/>
        <w:outlineLvl w:val="1"/>
        <w:rPr>
          <w:b/>
        </w:rPr>
      </w:pPr>
    </w:p>
    <w:p w14:paraId="78CCDED8" w14:textId="42910CBC" w:rsidR="00E5757D" w:rsidRPr="00852717" w:rsidRDefault="00E5757D" w:rsidP="00B24432">
      <w:pPr>
        <w:pStyle w:val="ListParagraph"/>
        <w:numPr>
          <w:ilvl w:val="1"/>
          <w:numId w:val="5"/>
        </w:numPr>
        <w:spacing w:line="480" w:lineRule="auto"/>
        <w:ind w:right="-96"/>
        <w:outlineLvl w:val="1"/>
        <w:rPr>
          <w:b/>
        </w:rPr>
      </w:pPr>
      <w:bookmarkStart w:id="20" w:name="_Toc40732738"/>
      <w:r w:rsidRPr="00852717">
        <w:rPr>
          <w:b/>
        </w:rPr>
        <w:t xml:space="preserve">Young Players as a </w:t>
      </w:r>
      <w:r w:rsidR="0025052B" w:rsidRPr="00852717">
        <w:rPr>
          <w:b/>
        </w:rPr>
        <w:t>Global Commodity</w:t>
      </w:r>
      <w:bookmarkEnd w:id="20"/>
    </w:p>
    <w:p w14:paraId="4EFF8401" w14:textId="75B830DE" w:rsidR="00D172DA" w:rsidRDefault="00D172DA" w:rsidP="00D172DA">
      <w:pPr>
        <w:spacing w:line="480" w:lineRule="auto"/>
        <w:ind w:left="-567" w:right="-379"/>
        <w:jc w:val="both"/>
      </w:pPr>
      <w:bookmarkStart w:id="21" w:name="_Hlk40300568"/>
      <w:r w:rsidRPr="00EA1EAD">
        <w:t>‘</w:t>
      </w:r>
      <w:r>
        <w:t>T</w:t>
      </w:r>
      <w:r w:rsidRPr="00EA1EAD">
        <w:t>he Premier League has established a strong global reputation for high-quality and entertaining football since its creation in 1992/93</w:t>
      </w:r>
      <w:r>
        <w:t>,</w:t>
      </w:r>
      <w:r w:rsidRPr="00EA1EAD">
        <w:t>’</w:t>
      </w:r>
      <w:r>
        <w:t xml:space="preserve"> attracting some 520,000 season ticket holders, along with 686,000 international supporters (Premier League, 2019a: Premier League, 2019b). They boast that the </w:t>
      </w:r>
      <w:r w:rsidRPr="005E6DBC">
        <w:t>club stadiums</w:t>
      </w:r>
      <w:r>
        <w:t xml:space="preserve"> are</w:t>
      </w:r>
      <w:r w:rsidRPr="005E6DBC">
        <w:t xml:space="preserve"> ‘consistently being occupied</w:t>
      </w:r>
      <w:r>
        <w:t xml:space="preserve"> by</w:t>
      </w:r>
      <w:r w:rsidRPr="005E6DBC">
        <w:t xml:space="preserve"> more than 96 per cent</w:t>
      </w:r>
      <w:r>
        <w:t>’ of supporters ‘</w:t>
      </w:r>
      <w:r w:rsidRPr="005E6DBC">
        <w:t>the highest of any major European League</w:t>
      </w:r>
      <w:r>
        <w:t>,</w:t>
      </w:r>
      <w:r w:rsidRPr="005E6DBC">
        <w:t>’</w:t>
      </w:r>
      <w:r>
        <w:t xml:space="preserve"> attracting a further 43 million people viewers watching </w:t>
      </w:r>
      <w:r w:rsidR="00B837AB">
        <w:t>L</w:t>
      </w:r>
      <w:r>
        <w:t>eague games on TV</w:t>
      </w:r>
      <w:r w:rsidR="00B837AB">
        <w:t>,</w:t>
      </w:r>
      <w:r>
        <w:t xml:space="preserve"> creating 1.6 billion in broadcasting revenue. </w:t>
      </w:r>
      <w:r w:rsidR="00B837AB">
        <w:t>With such a large number of followers,</w:t>
      </w:r>
      <w:r w:rsidR="00606331">
        <w:t xml:space="preserve"> there is no </w:t>
      </w:r>
      <w:r w:rsidR="000B0C80">
        <w:t>su</w:t>
      </w:r>
      <w:r w:rsidR="00D75DD1">
        <w:t>r</w:t>
      </w:r>
      <w:r w:rsidR="000B0C80">
        <w:t>prise</w:t>
      </w:r>
      <w:r w:rsidR="00606331">
        <w:t xml:space="preserve"> that the economic gains generated by the sport are so high.</w:t>
      </w:r>
    </w:p>
    <w:p w14:paraId="76F98A0E" w14:textId="77777777" w:rsidR="00B71DE7" w:rsidRDefault="00B71DE7" w:rsidP="00D172DA">
      <w:pPr>
        <w:spacing w:line="480" w:lineRule="auto"/>
        <w:ind w:left="-567" w:right="-379"/>
        <w:jc w:val="both"/>
      </w:pPr>
    </w:p>
    <w:p w14:paraId="47EC41BC" w14:textId="122A7626" w:rsidR="00D172DA" w:rsidRDefault="00B71DE7" w:rsidP="00D172DA">
      <w:pPr>
        <w:spacing w:line="480" w:lineRule="auto"/>
        <w:ind w:left="-567" w:right="-379"/>
        <w:jc w:val="both"/>
      </w:pPr>
      <w:r>
        <w:t xml:space="preserve">It is estimated that the League </w:t>
      </w:r>
      <w:r w:rsidR="00D321AF">
        <w:t>generated</w:t>
      </w:r>
      <w:r>
        <w:t xml:space="preserve"> an estimated £3.3 billion in total</w:t>
      </w:r>
      <w:r w:rsidR="00D321AF">
        <w:t xml:space="preserve"> contributions</w:t>
      </w:r>
      <w:r>
        <w:t xml:space="preserve"> to the Exchequer in the season of 2016/2017 Premier League, (2019b). </w:t>
      </w:r>
      <w:r w:rsidR="00B837AB">
        <w:t>O</w:t>
      </w:r>
      <w:r>
        <w:t>f this figure, they claim that the ‘players themselves accounted for a sizeable portion of the League’s contribution</w:t>
      </w:r>
      <w:r w:rsidR="00B837AB">
        <w:t>,’</w:t>
      </w:r>
      <w:r>
        <w:t xml:space="preserve"> to the estimated s</w:t>
      </w:r>
      <w:r w:rsidR="00B837AB">
        <w:t>u</w:t>
      </w:r>
      <w:r>
        <w:t xml:space="preserve">m of £1.1 billion, illustrating just how lucrative </w:t>
      </w:r>
      <w:r w:rsidR="00D75DD1">
        <w:t>a</w:t>
      </w:r>
      <w:r>
        <w:t xml:space="preserve"> career</w:t>
      </w:r>
      <w:r w:rsidR="00D75DD1">
        <w:t xml:space="preserve"> in professional football </w:t>
      </w:r>
      <w:r w:rsidR="00D47050">
        <w:t>can be if players</w:t>
      </w:r>
      <w:r w:rsidR="00D321AF">
        <w:t xml:space="preserve"> are</w:t>
      </w:r>
      <w:r w:rsidR="00B837AB">
        <w:t xml:space="preserve"> successful in</w:t>
      </w:r>
      <w:r>
        <w:t xml:space="preserve"> gain</w:t>
      </w:r>
      <w:r w:rsidR="00B837AB">
        <w:t>ing</w:t>
      </w:r>
      <w:r>
        <w:t xml:space="preserve"> a professional contract</w:t>
      </w:r>
      <w:r w:rsidR="00B837AB">
        <w:t>.</w:t>
      </w:r>
      <w:r>
        <w:t xml:space="preserve"> </w:t>
      </w:r>
    </w:p>
    <w:p w14:paraId="36B97B6D" w14:textId="77777777" w:rsidR="00B837AB" w:rsidRPr="00B71DE7" w:rsidRDefault="00B837AB" w:rsidP="00D172DA">
      <w:pPr>
        <w:spacing w:line="480" w:lineRule="auto"/>
        <w:ind w:left="-567" w:right="-379"/>
        <w:jc w:val="both"/>
        <w:rPr>
          <w:color w:val="00B050"/>
        </w:rPr>
      </w:pPr>
    </w:p>
    <w:p w14:paraId="762D98CC" w14:textId="0C7655A9" w:rsidR="00836013" w:rsidRDefault="00836013" w:rsidP="00836013">
      <w:pPr>
        <w:spacing w:line="480" w:lineRule="auto"/>
        <w:ind w:left="-567" w:right="-379"/>
        <w:jc w:val="both"/>
      </w:pPr>
      <w:r>
        <w:t xml:space="preserve">Despite the </w:t>
      </w:r>
      <w:r w:rsidR="000B2B65">
        <w:t>C</w:t>
      </w:r>
      <w:r>
        <w:t>harter (Wilkinson, 1997) being created with the intention of laying clear foundations for Academies and Centre of Excellence’s (</w:t>
      </w:r>
      <w:proofErr w:type="spellStart"/>
      <w:r>
        <w:t>CoE</w:t>
      </w:r>
      <w:proofErr w:type="spellEnd"/>
      <w:r>
        <w:t>) in preventing the game of football becoming monopolized (Player Scout, 2019c)</w:t>
      </w:r>
      <w:r w:rsidR="00FF2FF9">
        <w:t xml:space="preserve"> </w:t>
      </w:r>
      <w:r>
        <w:t>along with the need and desire to produce ‘better, homegrown players,</w:t>
      </w:r>
      <w:r w:rsidR="00FF2FF9">
        <w:t>’</w:t>
      </w:r>
      <w:r>
        <w:t xml:space="preserve"> it could be argued that the game has become no less than a global monopoly, with increasing numbers of International players in the Premier League (Premier League, 2018). </w:t>
      </w:r>
    </w:p>
    <w:p w14:paraId="6BFD4A68" w14:textId="77777777" w:rsidR="005A4E72" w:rsidRDefault="005A4E72" w:rsidP="00836013">
      <w:pPr>
        <w:spacing w:line="480" w:lineRule="auto"/>
        <w:ind w:left="-567" w:right="-379"/>
        <w:jc w:val="both"/>
      </w:pPr>
    </w:p>
    <w:p w14:paraId="58110386" w14:textId="32C0ECE4" w:rsidR="00C87E36" w:rsidRDefault="00C77F9A" w:rsidP="00C87E36">
      <w:pPr>
        <w:spacing w:line="480" w:lineRule="auto"/>
        <w:ind w:left="-567" w:right="-379"/>
        <w:jc w:val="both"/>
      </w:pPr>
      <w:r w:rsidRPr="00C87E36">
        <w:t>There is no denying that the game offers some lucrative career opportunities, with the top three highest listed paid sports</w:t>
      </w:r>
      <w:r w:rsidR="00C87E36">
        <w:t>persons</w:t>
      </w:r>
      <w:r w:rsidRPr="00C87E36">
        <w:t xml:space="preserve"> being players of the sport</w:t>
      </w:r>
      <w:r w:rsidR="006341BF">
        <w:t xml:space="preserve"> </w:t>
      </w:r>
      <w:r w:rsidRPr="00C87E36">
        <w:t>(Forbes, 2019)</w:t>
      </w:r>
      <w:r w:rsidR="006341BF">
        <w:t>. I</w:t>
      </w:r>
      <w:r w:rsidRPr="00C87E36">
        <w:t xml:space="preserve">t </w:t>
      </w:r>
      <w:r w:rsidR="009B2742">
        <w:t>could be considered</w:t>
      </w:r>
      <w:r w:rsidRPr="00C87E36">
        <w:t xml:space="preserve"> </w:t>
      </w:r>
      <w:r w:rsidR="009B2742" w:rsidRPr="00C87E36">
        <w:t>reasonable</w:t>
      </w:r>
      <w:r w:rsidRPr="00C87E36">
        <w:t xml:space="preserve"> how desirable the idea of becoming a professional footballer can be. </w:t>
      </w:r>
      <w:r w:rsidR="00C87E36" w:rsidRPr="0080773B">
        <w:t>However, growing concern has been placed on the methods in which players are being identified and developed within professional clubs and how the system allows boys to be treated (Green, 2009).</w:t>
      </w:r>
    </w:p>
    <w:p w14:paraId="43F1F43C" w14:textId="1FC109DE" w:rsidR="00704666" w:rsidRPr="00833950" w:rsidRDefault="00704666" w:rsidP="00C77F9A">
      <w:pPr>
        <w:spacing w:line="480" w:lineRule="auto"/>
        <w:ind w:left="-567" w:right="-379"/>
        <w:jc w:val="both"/>
        <w:rPr>
          <w:color w:val="00B050"/>
        </w:rPr>
      </w:pPr>
    </w:p>
    <w:p w14:paraId="4C389543" w14:textId="036341DC" w:rsidR="00836013" w:rsidRDefault="00836013" w:rsidP="008B6964">
      <w:pPr>
        <w:spacing w:line="480" w:lineRule="auto"/>
        <w:ind w:left="-567" w:right="-379"/>
        <w:jc w:val="both"/>
      </w:pPr>
      <w:r>
        <w:t>Through interviews with various Premier League clubs Calvin (201</w:t>
      </w:r>
      <w:r w:rsidR="00723F9C">
        <w:t>8</w:t>
      </w:r>
      <w:r>
        <w:t xml:space="preserve">) learns from a senior coach </w:t>
      </w:r>
      <w:r w:rsidR="00D321AF">
        <w:t xml:space="preserve">of one club </w:t>
      </w:r>
      <w:r>
        <w:t xml:space="preserve">that the parents of a  nine year old child received </w:t>
      </w:r>
      <w:r w:rsidR="00D321AF">
        <w:t>a figure to the tune</w:t>
      </w:r>
      <w:r>
        <w:t xml:space="preserve"> of £24,000 a year in order to secure a contract with the player </w:t>
      </w:r>
      <w:r w:rsidR="00C87E36">
        <w:t>when he reached the U16’s</w:t>
      </w:r>
      <w:r>
        <w:t xml:space="preserve">. He also </w:t>
      </w:r>
      <w:r w:rsidR="00D321AF">
        <w:t>learnt</w:t>
      </w:r>
      <w:r>
        <w:t xml:space="preserve"> of ‘entire families’ being supported through what he describes as the ‘black economy’ with the lure of ‘illicit incentives, including houses cars and cash</w:t>
      </w:r>
      <w:r w:rsidR="00B65833">
        <w:t xml:space="preserve">,’ </w:t>
      </w:r>
      <w:r w:rsidR="00D321AF">
        <w:t>demonstrating the greed of clubs to ensure that they have first call on any prospective player that may make them money.</w:t>
      </w:r>
      <w:r>
        <w:t xml:space="preserve"> This would support David (2001) accusation that, </w:t>
      </w:r>
      <w:r w:rsidR="00C87E36">
        <w:t xml:space="preserve">clubs are violating </w:t>
      </w:r>
      <w:r>
        <w:t>both article</w:t>
      </w:r>
      <w:r w:rsidR="00C87E36">
        <w:t>s</w:t>
      </w:r>
      <w:r>
        <w:t xml:space="preserve"> 32 and article 35 of the convention</w:t>
      </w:r>
      <w:r w:rsidR="00922005">
        <w:t xml:space="preserve"> (United Nations, 1989)</w:t>
      </w:r>
      <w:r>
        <w:t xml:space="preserve"> which states that ‘Children must be </w:t>
      </w:r>
      <w:r w:rsidR="0079385B">
        <w:t>p</w:t>
      </w:r>
      <w:r>
        <w:t>rotected from economic exploitation’ and ‘Protection from sale and trafficking</w:t>
      </w:r>
      <w:r w:rsidR="00044200">
        <w:t>.’</w:t>
      </w:r>
    </w:p>
    <w:p w14:paraId="31C2FB84" w14:textId="77777777" w:rsidR="00836013" w:rsidRDefault="00836013" w:rsidP="00836013">
      <w:pPr>
        <w:spacing w:line="480" w:lineRule="auto"/>
        <w:ind w:left="-567" w:right="-379"/>
        <w:jc w:val="both"/>
      </w:pPr>
    </w:p>
    <w:p w14:paraId="2037B811" w14:textId="5B1C4732" w:rsidR="00836013" w:rsidRDefault="00D321AF" w:rsidP="00836013">
      <w:pPr>
        <w:spacing w:line="480" w:lineRule="auto"/>
        <w:ind w:left="-567" w:right="-379"/>
        <w:jc w:val="both"/>
      </w:pPr>
      <w:r>
        <w:t xml:space="preserve">It would also reinforce </w:t>
      </w:r>
      <w:r w:rsidR="00836013">
        <w:t>Green</w:t>
      </w:r>
      <w:r>
        <w:t>’s</w:t>
      </w:r>
      <w:r w:rsidR="00836013">
        <w:t xml:space="preserve"> (2009 pp. 3-4) </w:t>
      </w:r>
      <w:r>
        <w:t>accusation</w:t>
      </w:r>
      <w:r w:rsidR="00836013">
        <w:t xml:space="preserve"> that ‘the real reason for the creation of the Charter was to get the best, most valuable players snapped up as soon as possible and therefore, make more money</w:t>
      </w:r>
      <w:r w:rsidR="00CE30D5">
        <w:t>.’</w:t>
      </w:r>
      <w:r w:rsidR="00836013">
        <w:t xml:space="preserve"> This </w:t>
      </w:r>
      <w:r w:rsidR="0079385B">
        <w:t>statement</w:t>
      </w:r>
      <w:r w:rsidR="00836013">
        <w:t xml:space="preserve"> is supported by Romeo</w:t>
      </w:r>
      <w:r w:rsidR="00044200">
        <w:t xml:space="preserve"> </w:t>
      </w:r>
      <w:r w:rsidR="00836013">
        <w:t>(2017) of ‘Business Insider’ who suggests that ‘The problem is that the ills of senior football-greed, opportunism, the stockpiling of talent unnecessarily for commercial gain-are seeping down into junior football</w:t>
      </w:r>
      <w:r w:rsidR="004776B9">
        <w:t xml:space="preserve">.’ </w:t>
      </w:r>
      <w:r w:rsidR="00836013">
        <w:t>The fact that section 1.4 of the document (Wilkinson, 1997) is entitled ‘the top 1% : the most gifted players’ would reinforce both Romeo (2017) and Green</w:t>
      </w:r>
      <w:r w:rsidR="0079385B">
        <w:t>’s</w:t>
      </w:r>
      <w:r w:rsidR="00836013">
        <w:t xml:space="preserve"> (2009) allegations. </w:t>
      </w:r>
    </w:p>
    <w:p w14:paraId="149D3819" w14:textId="77777777" w:rsidR="00836013" w:rsidRDefault="00836013" w:rsidP="00836013">
      <w:pPr>
        <w:spacing w:line="480" w:lineRule="auto"/>
        <w:ind w:left="-567" w:right="-379"/>
        <w:jc w:val="both"/>
      </w:pPr>
    </w:p>
    <w:p w14:paraId="52924A6D" w14:textId="0C0A7A74" w:rsidR="00BD5554" w:rsidRPr="00DE7795" w:rsidRDefault="00836013" w:rsidP="00C87E36">
      <w:pPr>
        <w:spacing w:line="480" w:lineRule="auto"/>
        <w:ind w:left="-567" w:right="-379"/>
        <w:jc w:val="both"/>
      </w:pPr>
      <w:r>
        <w:t xml:space="preserve">Speaking in an interview for Radio 5 live in 2004, former Academy director for Manchester United, Les Kershaw </w:t>
      </w:r>
      <w:r w:rsidRPr="00C87E36">
        <w:rPr>
          <w:i/>
          <w:iCs/>
        </w:rPr>
        <w:t>in</w:t>
      </w:r>
      <w:r>
        <w:t xml:space="preserve"> Green</w:t>
      </w:r>
      <w:r w:rsidR="004776B9">
        <w:t xml:space="preserve"> </w:t>
      </w:r>
      <w:r>
        <w:t xml:space="preserve">(2009. p.8) argued that </w:t>
      </w:r>
      <w:r w:rsidR="001A1735">
        <w:t>“</w:t>
      </w:r>
      <w:r>
        <w:t>the clubs’ intentions is not to develop players for England’s representative teams - they are working exclusively for themselves</w:t>
      </w:r>
      <w:r w:rsidR="00C87E36">
        <w:t>.</w:t>
      </w:r>
      <w:r w:rsidR="001A1735">
        <w:t>”</w:t>
      </w:r>
      <w:r>
        <w:t xml:space="preserve"> Jennings</w:t>
      </w:r>
      <w:r w:rsidR="00553CEF">
        <w:t xml:space="preserve"> </w:t>
      </w:r>
      <w:r>
        <w:t xml:space="preserve">former head of youth development at the Premier </w:t>
      </w:r>
      <w:r w:rsidR="0079385B">
        <w:t>L</w:t>
      </w:r>
      <w:r>
        <w:t xml:space="preserve">eague </w:t>
      </w:r>
      <w:r w:rsidR="00E02962">
        <w:rPr>
          <w:i/>
          <w:iCs/>
        </w:rPr>
        <w:t xml:space="preserve">in </w:t>
      </w:r>
      <w:r w:rsidR="000F06B0">
        <w:t>(</w:t>
      </w:r>
      <w:r w:rsidR="00E02962">
        <w:t>Gree</w:t>
      </w:r>
      <w:r w:rsidR="000F06B0">
        <w:t xml:space="preserve">n, </w:t>
      </w:r>
      <w:r w:rsidR="00E02962">
        <w:t xml:space="preserve">2009 p.8) </w:t>
      </w:r>
      <w:r>
        <w:t xml:space="preserve">likens the process to a factory </w:t>
      </w:r>
      <w:r w:rsidR="004162DC">
        <w:t xml:space="preserve">and </w:t>
      </w:r>
      <w:r>
        <w:t>suggest</w:t>
      </w:r>
      <w:r w:rsidR="004162DC">
        <w:t>s</w:t>
      </w:r>
      <w:r>
        <w:t xml:space="preserve"> that </w:t>
      </w:r>
      <w:r w:rsidR="001B1F46">
        <w:t>‘</w:t>
      </w:r>
      <w:r>
        <w:t>the players -  the raw material as many football people call them are seen as little more than commodities - they are made, they are bought, and they are sold</w:t>
      </w:r>
      <w:r w:rsidR="001B1F46">
        <w:t>,’</w:t>
      </w:r>
      <w:r>
        <w:t xml:space="preserve"> arguably, often at the expense of their education, social life and welfare</w:t>
      </w:r>
      <w:r w:rsidR="0065193B">
        <w:t xml:space="preserve">. </w:t>
      </w:r>
      <w:r w:rsidR="00C87E36">
        <w:t xml:space="preserve">It could be considered that </w:t>
      </w:r>
      <w:r>
        <w:t>Brackenridge</w:t>
      </w:r>
      <w:r w:rsidR="001B1F46">
        <w:t>’s</w:t>
      </w:r>
      <w:r>
        <w:t xml:space="preserve"> (2007) </w:t>
      </w:r>
      <w:r w:rsidR="00606331">
        <w:t>statement;</w:t>
      </w:r>
      <w:r>
        <w:t xml:space="preserve"> </w:t>
      </w:r>
      <w:r w:rsidR="00094C0A">
        <w:t>‘</w:t>
      </w:r>
      <w:r>
        <w:t>To what extent does football’s response to child protection reflect general attitudes to human rights and welfare in the game</w:t>
      </w:r>
      <w:r w:rsidR="00094C0A">
        <w:t>’</w:t>
      </w:r>
      <w:r w:rsidR="00606331">
        <w:t xml:space="preserve"> </w:t>
      </w:r>
      <w:r w:rsidR="00C87E36">
        <w:t>signifies the ignorance of clubs towards the children and youths in the sport</w:t>
      </w:r>
      <w:r w:rsidR="007B6DD7">
        <w:t xml:space="preserve"> </w:t>
      </w:r>
      <w:r w:rsidR="007028E6">
        <w:t>who</w:t>
      </w:r>
      <w:r w:rsidR="007B6DD7">
        <w:t xml:space="preserve"> see them as no </w:t>
      </w:r>
      <w:r w:rsidR="00AC335A">
        <w:t>more</w:t>
      </w:r>
      <w:r w:rsidR="007B6DD7">
        <w:t xml:space="preserve"> than a commodity that they can</w:t>
      </w:r>
      <w:r w:rsidR="00A25A8E">
        <w:t xml:space="preserve"> gain financial benefit from</w:t>
      </w:r>
      <w:r w:rsidR="00D22B23">
        <w:t>,</w:t>
      </w:r>
      <w:r w:rsidR="007B6DD7">
        <w:t xml:space="preserve"> lin</w:t>
      </w:r>
      <w:r w:rsidR="00D22B23">
        <w:t xml:space="preserve">ing </w:t>
      </w:r>
      <w:r w:rsidR="007B6DD7">
        <w:t xml:space="preserve"> their own pockets</w:t>
      </w:r>
      <w:r w:rsidR="000809C1">
        <w:t xml:space="preserve"> with little concern </w:t>
      </w:r>
      <w:r w:rsidR="00E43543">
        <w:t>for</w:t>
      </w:r>
      <w:r w:rsidR="000809C1">
        <w:t xml:space="preserve"> their self</w:t>
      </w:r>
      <w:r w:rsidR="00D16FCE">
        <w:t>-worth and future well-being.</w:t>
      </w:r>
    </w:p>
    <w:bookmarkEnd w:id="21"/>
    <w:p w14:paraId="57353014" w14:textId="77777777" w:rsidR="00BD5554" w:rsidRPr="00DE7795" w:rsidRDefault="00BD5554" w:rsidP="00F27C8D">
      <w:pPr>
        <w:spacing w:line="480" w:lineRule="auto"/>
        <w:ind w:right="-96"/>
      </w:pPr>
    </w:p>
    <w:p w14:paraId="2E826222" w14:textId="25A1539F" w:rsidR="00BD5554" w:rsidRPr="00AD50FF" w:rsidRDefault="00BD5554" w:rsidP="00B24432">
      <w:pPr>
        <w:numPr>
          <w:ilvl w:val="1"/>
          <w:numId w:val="5"/>
        </w:numPr>
        <w:spacing w:line="480" w:lineRule="auto"/>
        <w:ind w:right="-96"/>
        <w:outlineLvl w:val="1"/>
        <w:rPr>
          <w:b/>
        </w:rPr>
      </w:pPr>
      <w:bookmarkStart w:id="22" w:name="_Toc40732739"/>
      <w:r w:rsidRPr="00AD50FF">
        <w:rPr>
          <w:b/>
        </w:rPr>
        <w:t>Conclusion</w:t>
      </w:r>
      <w:bookmarkEnd w:id="22"/>
    </w:p>
    <w:p w14:paraId="0E222FE2" w14:textId="0DE66960" w:rsidR="007E18E5" w:rsidRDefault="00BF6C81" w:rsidP="00FC2B72">
      <w:pPr>
        <w:spacing w:line="480" w:lineRule="auto"/>
        <w:ind w:left="-567" w:right="-379"/>
        <w:jc w:val="both"/>
        <w:rPr>
          <w:bCs/>
        </w:rPr>
      </w:pPr>
      <w:r w:rsidRPr="001843B0">
        <w:rPr>
          <w:bCs/>
        </w:rPr>
        <w:t xml:space="preserve">This </w:t>
      </w:r>
      <w:r w:rsidR="001843B0" w:rsidRPr="001843B0">
        <w:rPr>
          <w:bCs/>
        </w:rPr>
        <w:t xml:space="preserve">research has </w:t>
      </w:r>
      <w:r w:rsidR="00D92D8D">
        <w:rPr>
          <w:bCs/>
        </w:rPr>
        <w:t>identified</w:t>
      </w:r>
      <w:r w:rsidR="005612FB">
        <w:rPr>
          <w:bCs/>
        </w:rPr>
        <w:t xml:space="preserve"> </w:t>
      </w:r>
      <w:r w:rsidR="00F35C2A">
        <w:rPr>
          <w:bCs/>
        </w:rPr>
        <w:t>numerous</w:t>
      </w:r>
      <w:r w:rsidR="0027101E">
        <w:rPr>
          <w:bCs/>
        </w:rPr>
        <w:t xml:space="preserve"> </w:t>
      </w:r>
      <w:r w:rsidR="00EC14D8">
        <w:rPr>
          <w:bCs/>
        </w:rPr>
        <w:t xml:space="preserve">pits and troughs that have arisen </w:t>
      </w:r>
      <w:r w:rsidR="00191491">
        <w:rPr>
          <w:bCs/>
        </w:rPr>
        <w:t xml:space="preserve">following the </w:t>
      </w:r>
      <w:r w:rsidR="00973173">
        <w:rPr>
          <w:bCs/>
        </w:rPr>
        <w:t xml:space="preserve">introduction </w:t>
      </w:r>
      <w:r w:rsidR="006A7F23">
        <w:rPr>
          <w:bCs/>
        </w:rPr>
        <w:t>of</w:t>
      </w:r>
      <w:r w:rsidR="00BE0A4F">
        <w:rPr>
          <w:bCs/>
        </w:rPr>
        <w:t xml:space="preserve"> </w:t>
      </w:r>
      <w:r w:rsidR="00361DC7">
        <w:rPr>
          <w:bCs/>
        </w:rPr>
        <w:t>Charter for Quality (Wilkinson, 1997)</w:t>
      </w:r>
      <w:r w:rsidR="001B3D39">
        <w:rPr>
          <w:bCs/>
        </w:rPr>
        <w:t xml:space="preserve"> into</w:t>
      </w:r>
      <w:r w:rsidR="00361DC7">
        <w:rPr>
          <w:bCs/>
        </w:rPr>
        <w:t xml:space="preserve"> </w:t>
      </w:r>
      <w:r w:rsidR="00BE0A4F">
        <w:rPr>
          <w:bCs/>
        </w:rPr>
        <w:t xml:space="preserve">English </w:t>
      </w:r>
      <w:r w:rsidR="00B76340">
        <w:rPr>
          <w:bCs/>
        </w:rPr>
        <w:t xml:space="preserve">football. </w:t>
      </w:r>
      <w:r w:rsidR="0027101E">
        <w:rPr>
          <w:bCs/>
        </w:rPr>
        <w:t>It</w:t>
      </w:r>
      <w:r w:rsidR="007E29D5">
        <w:rPr>
          <w:bCs/>
        </w:rPr>
        <w:t xml:space="preserve"> has</w:t>
      </w:r>
      <w:r w:rsidR="009E012C">
        <w:rPr>
          <w:bCs/>
        </w:rPr>
        <w:t xml:space="preserve"> </w:t>
      </w:r>
      <w:r w:rsidR="003E617A">
        <w:rPr>
          <w:bCs/>
        </w:rPr>
        <w:t xml:space="preserve"> unequivocally </w:t>
      </w:r>
      <w:r w:rsidR="009E012C">
        <w:rPr>
          <w:bCs/>
        </w:rPr>
        <w:t xml:space="preserve">raised </w:t>
      </w:r>
      <w:r w:rsidR="004C5B86">
        <w:rPr>
          <w:bCs/>
        </w:rPr>
        <w:t xml:space="preserve"> </w:t>
      </w:r>
      <w:r w:rsidR="009E012C">
        <w:rPr>
          <w:bCs/>
        </w:rPr>
        <w:t>many issues</w:t>
      </w:r>
      <w:r w:rsidR="002069FD">
        <w:rPr>
          <w:bCs/>
        </w:rPr>
        <w:t xml:space="preserve"> around the </w:t>
      </w:r>
      <w:r w:rsidR="004A6DE5">
        <w:rPr>
          <w:bCs/>
        </w:rPr>
        <w:t xml:space="preserve">way in which </w:t>
      </w:r>
      <w:r w:rsidR="008903A3">
        <w:rPr>
          <w:bCs/>
        </w:rPr>
        <w:t>English football Academies seek to develop players</w:t>
      </w:r>
      <w:r w:rsidR="00892A2D">
        <w:rPr>
          <w:bCs/>
        </w:rPr>
        <w:t xml:space="preserve">, </w:t>
      </w:r>
      <w:r w:rsidR="003D5A89">
        <w:rPr>
          <w:bCs/>
        </w:rPr>
        <w:t xml:space="preserve">most significantly, the </w:t>
      </w:r>
      <w:r w:rsidR="00BE0A4F">
        <w:rPr>
          <w:bCs/>
        </w:rPr>
        <w:t>number</w:t>
      </w:r>
      <w:r w:rsidR="003D5A89">
        <w:rPr>
          <w:bCs/>
        </w:rPr>
        <w:t xml:space="preserve"> of child</w:t>
      </w:r>
      <w:r w:rsidR="00910471">
        <w:rPr>
          <w:bCs/>
        </w:rPr>
        <w:t>r</w:t>
      </w:r>
      <w:r w:rsidR="003D5A89">
        <w:rPr>
          <w:bCs/>
        </w:rPr>
        <w:t>en and youths having gone through the Academy systems that have failed to gain a professional contract</w:t>
      </w:r>
      <w:r w:rsidR="00910471">
        <w:rPr>
          <w:bCs/>
        </w:rPr>
        <w:t xml:space="preserve"> (Green, 2009).</w:t>
      </w:r>
      <w:r w:rsidR="00C05291">
        <w:rPr>
          <w:bCs/>
        </w:rPr>
        <w:t xml:space="preserve"> </w:t>
      </w:r>
      <w:r w:rsidR="00042CB2">
        <w:rPr>
          <w:bCs/>
        </w:rPr>
        <w:t xml:space="preserve">Whilst various authors </w:t>
      </w:r>
      <w:r w:rsidR="00BC29E3">
        <w:rPr>
          <w:bCs/>
        </w:rPr>
        <w:t>speculate over the reasons for this</w:t>
      </w:r>
      <w:r w:rsidR="004B704B">
        <w:rPr>
          <w:bCs/>
        </w:rPr>
        <w:t>, t</w:t>
      </w:r>
      <w:r w:rsidR="009F4D40">
        <w:rPr>
          <w:bCs/>
        </w:rPr>
        <w:t xml:space="preserve">he </w:t>
      </w:r>
      <w:r w:rsidR="004B704B">
        <w:rPr>
          <w:bCs/>
        </w:rPr>
        <w:t xml:space="preserve">real </w:t>
      </w:r>
      <w:r w:rsidR="009F4D40">
        <w:rPr>
          <w:bCs/>
        </w:rPr>
        <w:t xml:space="preserve">reason for </w:t>
      </w:r>
      <w:r w:rsidR="00505A20">
        <w:rPr>
          <w:bCs/>
        </w:rPr>
        <w:t>their failings</w:t>
      </w:r>
      <w:r w:rsidR="009F4D40">
        <w:rPr>
          <w:bCs/>
        </w:rPr>
        <w:t xml:space="preserve"> </w:t>
      </w:r>
      <w:r w:rsidR="00505A20">
        <w:rPr>
          <w:bCs/>
        </w:rPr>
        <w:t>is</w:t>
      </w:r>
      <w:r w:rsidR="009F4D40">
        <w:rPr>
          <w:bCs/>
        </w:rPr>
        <w:t xml:space="preserve"> </w:t>
      </w:r>
      <w:r w:rsidR="00505A20">
        <w:rPr>
          <w:bCs/>
        </w:rPr>
        <w:t>un</w:t>
      </w:r>
      <w:r w:rsidR="009F4D40">
        <w:rPr>
          <w:bCs/>
        </w:rPr>
        <w:t>documented</w:t>
      </w:r>
      <w:r w:rsidR="004B704B">
        <w:rPr>
          <w:bCs/>
        </w:rPr>
        <w:t>.</w:t>
      </w:r>
      <w:r w:rsidR="00D12EF9">
        <w:rPr>
          <w:bCs/>
        </w:rPr>
        <w:t xml:space="preserve"> </w:t>
      </w:r>
      <w:r w:rsidR="004B704B">
        <w:rPr>
          <w:bCs/>
        </w:rPr>
        <w:t>H</w:t>
      </w:r>
      <w:r w:rsidR="00D12EF9">
        <w:rPr>
          <w:bCs/>
        </w:rPr>
        <w:t>owever,</w:t>
      </w:r>
      <w:r w:rsidR="009F4D40">
        <w:rPr>
          <w:bCs/>
        </w:rPr>
        <w:t xml:space="preserve"> </w:t>
      </w:r>
      <w:r w:rsidR="0051299A">
        <w:rPr>
          <w:bCs/>
        </w:rPr>
        <w:t>Whitehouse (</w:t>
      </w:r>
      <w:r w:rsidR="004D7532">
        <w:rPr>
          <w:bCs/>
        </w:rPr>
        <w:t>2013</w:t>
      </w:r>
      <w:r w:rsidR="0051299A">
        <w:rPr>
          <w:bCs/>
        </w:rPr>
        <w:t>) argues</w:t>
      </w:r>
      <w:r w:rsidR="009F4D40">
        <w:rPr>
          <w:bCs/>
        </w:rPr>
        <w:t xml:space="preserve"> that </w:t>
      </w:r>
      <w:r w:rsidR="00604BA5">
        <w:rPr>
          <w:bCs/>
        </w:rPr>
        <w:t>the reason</w:t>
      </w:r>
      <w:r w:rsidR="008057B7">
        <w:rPr>
          <w:bCs/>
        </w:rPr>
        <w:t xml:space="preserve"> behind the failings</w:t>
      </w:r>
      <w:r w:rsidR="00E30288">
        <w:rPr>
          <w:bCs/>
        </w:rPr>
        <w:t xml:space="preserve"> </w:t>
      </w:r>
      <w:r w:rsidR="007D3593">
        <w:rPr>
          <w:bCs/>
        </w:rPr>
        <w:t xml:space="preserve">has been the outcome </w:t>
      </w:r>
      <w:r w:rsidR="00A7468C">
        <w:rPr>
          <w:bCs/>
        </w:rPr>
        <w:t>of ‘a lack of focus, detail and care</w:t>
      </w:r>
      <w:r w:rsidR="009E012C">
        <w:rPr>
          <w:bCs/>
        </w:rPr>
        <w:t xml:space="preserve"> </w:t>
      </w:r>
      <w:r w:rsidR="00975F78">
        <w:rPr>
          <w:bCs/>
        </w:rPr>
        <w:t>which has seen us drop behind other nations when it comes to developing young footballers.’</w:t>
      </w:r>
      <w:r w:rsidR="007E29D5">
        <w:rPr>
          <w:bCs/>
        </w:rPr>
        <w:t xml:space="preserve"> </w:t>
      </w:r>
      <w:r w:rsidR="004D7532">
        <w:rPr>
          <w:bCs/>
        </w:rPr>
        <w:t>He also claims that</w:t>
      </w:r>
      <w:r w:rsidR="00AF17DF">
        <w:rPr>
          <w:bCs/>
        </w:rPr>
        <w:t xml:space="preserve"> </w:t>
      </w:r>
      <w:r w:rsidR="00E57BB5">
        <w:rPr>
          <w:bCs/>
        </w:rPr>
        <w:t xml:space="preserve">in order to </w:t>
      </w:r>
      <w:r w:rsidR="00AF17DF">
        <w:rPr>
          <w:bCs/>
        </w:rPr>
        <w:t xml:space="preserve">develop players </w:t>
      </w:r>
      <w:r w:rsidR="00E57BB5">
        <w:rPr>
          <w:bCs/>
        </w:rPr>
        <w:t>‘more</w:t>
      </w:r>
      <w:r w:rsidR="00DA18FD">
        <w:rPr>
          <w:bCs/>
        </w:rPr>
        <w:t xml:space="preserve"> structure and increased</w:t>
      </w:r>
      <w:r w:rsidR="00E57BB5">
        <w:rPr>
          <w:bCs/>
        </w:rPr>
        <w:t xml:space="preserve"> discipline </w:t>
      </w:r>
      <w:r w:rsidR="00AF17DF">
        <w:rPr>
          <w:bCs/>
        </w:rPr>
        <w:t xml:space="preserve">is </w:t>
      </w:r>
      <w:r w:rsidR="00DA18FD">
        <w:rPr>
          <w:bCs/>
        </w:rPr>
        <w:t>the key to get rid of the cowboys</w:t>
      </w:r>
      <w:r w:rsidR="00781C54">
        <w:rPr>
          <w:bCs/>
        </w:rPr>
        <w:t xml:space="preserve"> and amateurs and </w:t>
      </w:r>
      <w:r w:rsidR="00FB3DE8">
        <w:rPr>
          <w:bCs/>
        </w:rPr>
        <w:t>professionalise</w:t>
      </w:r>
      <w:r w:rsidR="00781C54">
        <w:rPr>
          <w:bCs/>
        </w:rPr>
        <w:t xml:space="preserve"> the system</w:t>
      </w:r>
      <w:r w:rsidR="008D6A03">
        <w:rPr>
          <w:bCs/>
        </w:rPr>
        <w:t>.</w:t>
      </w:r>
      <w:r w:rsidR="00781C54">
        <w:rPr>
          <w:bCs/>
        </w:rPr>
        <w:t>’</w:t>
      </w:r>
      <w:r w:rsidR="006D3879">
        <w:rPr>
          <w:bCs/>
        </w:rPr>
        <w:t xml:space="preserve"> Furthermore, he claims that if standards are to improve </w:t>
      </w:r>
      <w:r w:rsidR="006C0C00">
        <w:rPr>
          <w:bCs/>
        </w:rPr>
        <w:t>then clubs will need to invest in youth development</w:t>
      </w:r>
      <w:r w:rsidR="00403BDC">
        <w:rPr>
          <w:bCs/>
        </w:rPr>
        <w:t xml:space="preserve"> and </w:t>
      </w:r>
      <w:r w:rsidR="000C4390">
        <w:rPr>
          <w:bCs/>
        </w:rPr>
        <w:t>‘</w:t>
      </w:r>
      <w:r w:rsidR="00403BDC">
        <w:rPr>
          <w:bCs/>
        </w:rPr>
        <w:t>pay</w:t>
      </w:r>
      <w:r w:rsidR="000C4390">
        <w:rPr>
          <w:bCs/>
        </w:rPr>
        <w:t xml:space="preserve"> coaches more deserving wages</w:t>
      </w:r>
      <w:r w:rsidR="004435EC">
        <w:rPr>
          <w:bCs/>
        </w:rPr>
        <w:t>.</w:t>
      </w:r>
      <w:r w:rsidR="000C4390">
        <w:rPr>
          <w:bCs/>
        </w:rPr>
        <w:t>’</w:t>
      </w:r>
      <w:r w:rsidR="00542C82">
        <w:rPr>
          <w:bCs/>
        </w:rPr>
        <w:t xml:space="preserve"> </w:t>
      </w:r>
      <w:r w:rsidR="00F76AAC">
        <w:t xml:space="preserve"> </w:t>
      </w:r>
      <w:r w:rsidR="00CF1B92" w:rsidRPr="0068665E">
        <w:t>Nesti and Sulley (2015</w:t>
      </w:r>
      <w:r w:rsidR="00CA3C6D">
        <w:t>.</w:t>
      </w:r>
      <w:r w:rsidR="00CF1B92" w:rsidRPr="0068665E">
        <w:t xml:space="preserve"> p.22) suggest</w:t>
      </w:r>
      <w:r w:rsidR="00514B77">
        <w:t>ion</w:t>
      </w:r>
      <w:r w:rsidR="00CF1B92" w:rsidRPr="0068665E">
        <w:t xml:space="preserve"> that</w:t>
      </w:r>
      <w:r w:rsidR="00637C65">
        <w:t xml:space="preserve"> ‘</w:t>
      </w:r>
      <w:r w:rsidR="00CF1B92" w:rsidRPr="0068665E">
        <w:t>if the Science, coaching, talent identification or welfare support does not improve the football, the solution is to change these support systems, not football</w:t>
      </w:r>
      <w:r w:rsidR="00637C65">
        <w:t>’</w:t>
      </w:r>
      <w:r w:rsidR="00F76AAC">
        <w:t xml:space="preserve"> also</w:t>
      </w:r>
      <w:r w:rsidR="00D9598F">
        <w:t xml:space="preserve"> </w:t>
      </w:r>
      <w:r w:rsidR="00F76AAC">
        <w:t xml:space="preserve">suggests that the problems </w:t>
      </w:r>
      <w:r w:rsidR="00E024FF">
        <w:t xml:space="preserve">with developing future ‘home grown’ players lays with the development of the players </w:t>
      </w:r>
      <w:r w:rsidR="001A6740">
        <w:t xml:space="preserve">and their coaching </w:t>
      </w:r>
      <w:r w:rsidR="00E024FF">
        <w:t xml:space="preserve">and not the players themselves. </w:t>
      </w:r>
    </w:p>
    <w:p w14:paraId="730B6F42" w14:textId="68B7F34C" w:rsidR="002D61E9" w:rsidRPr="001843B0" w:rsidRDefault="002D61E9" w:rsidP="00A47AEE">
      <w:pPr>
        <w:spacing w:line="480" w:lineRule="auto"/>
        <w:ind w:right="-96"/>
        <w:outlineLvl w:val="1"/>
        <w:rPr>
          <w:bCs/>
        </w:rPr>
      </w:pPr>
    </w:p>
    <w:p w14:paraId="3911D307" w14:textId="27EBBE6C" w:rsidR="0083446C" w:rsidRPr="00885FAF" w:rsidRDefault="0083446C" w:rsidP="00B24432">
      <w:pPr>
        <w:pStyle w:val="ListParagraph"/>
        <w:numPr>
          <w:ilvl w:val="0"/>
          <w:numId w:val="5"/>
        </w:numPr>
        <w:spacing w:line="480" w:lineRule="auto"/>
        <w:ind w:right="-96"/>
        <w:outlineLvl w:val="1"/>
        <w:rPr>
          <w:b/>
        </w:rPr>
      </w:pPr>
      <w:bookmarkStart w:id="23" w:name="_Toc40732740"/>
      <w:r w:rsidRPr="00885FAF">
        <w:rPr>
          <w:b/>
        </w:rPr>
        <w:t>CONCLUSION AND RECOMMENDATIONS</w:t>
      </w:r>
      <w:bookmarkEnd w:id="23"/>
    </w:p>
    <w:p w14:paraId="17C92D97" w14:textId="761C1CAA" w:rsidR="00727550" w:rsidRDefault="000D405F" w:rsidP="003C5FC0">
      <w:pPr>
        <w:spacing w:line="480" w:lineRule="auto"/>
        <w:ind w:left="-567" w:right="-379"/>
        <w:jc w:val="both"/>
      </w:pPr>
      <w:r>
        <w:t>It is evident that</w:t>
      </w:r>
      <w:r w:rsidR="00D95C5F">
        <w:t xml:space="preserve"> </w:t>
      </w:r>
      <w:r w:rsidR="007309A7">
        <w:t xml:space="preserve">there is limited </w:t>
      </w:r>
      <w:r>
        <w:t xml:space="preserve">research into </w:t>
      </w:r>
      <w:r w:rsidR="00D95C5F">
        <w:t xml:space="preserve">the </w:t>
      </w:r>
      <w:r w:rsidR="00CD576E">
        <w:t xml:space="preserve">effects of </w:t>
      </w:r>
      <w:r w:rsidR="004457FF">
        <w:t>the introduction of the</w:t>
      </w:r>
      <w:r w:rsidR="00493FA8">
        <w:t xml:space="preserve"> EPPP (Premier League, 2019) and Charter for Quality (1997)</w:t>
      </w:r>
      <w:r w:rsidR="004457FF">
        <w:t xml:space="preserve"> </w:t>
      </w:r>
      <w:r w:rsidR="00166D93">
        <w:t>into the domestic game</w:t>
      </w:r>
      <w:r w:rsidR="00B24432">
        <w:t xml:space="preserve"> of football.</w:t>
      </w:r>
      <w:r w:rsidR="007309A7">
        <w:t xml:space="preserve"> Champ</w:t>
      </w:r>
      <w:r w:rsidR="00D858B6">
        <w:t xml:space="preserve"> (2017) cit</w:t>
      </w:r>
      <w:r w:rsidR="00B461C5">
        <w:t>es</w:t>
      </w:r>
      <w:r w:rsidR="00D858B6">
        <w:t xml:space="preserve"> that her thesis ‘was the first of its kind to explore the impact of the EPPP as a youth development framework</w:t>
      </w:r>
      <w:r w:rsidR="007B207E">
        <w:t>.</w:t>
      </w:r>
      <w:r w:rsidR="00D858B6">
        <w:t>’</w:t>
      </w:r>
      <w:r w:rsidR="00B461C5">
        <w:t xml:space="preserve"> However, </w:t>
      </w:r>
      <w:r w:rsidR="00232643">
        <w:t>she could be criti</w:t>
      </w:r>
      <w:r w:rsidR="00414237">
        <w:t>c</w:t>
      </w:r>
      <w:r w:rsidR="00232643">
        <w:t xml:space="preserve">ised for </w:t>
      </w:r>
      <w:r w:rsidR="00414237">
        <w:t>the cohort interviewed</w:t>
      </w:r>
      <w:r w:rsidR="00132E55">
        <w:t>.</w:t>
      </w:r>
      <w:r w:rsidR="000349FA">
        <w:t xml:space="preserve"> </w:t>
      </w:r>
      <w:r w:rsidR="00132E55">
        <w:t>W</w:t>
      </w:r>
      <w:r w:rsidR="009C0D75">
        <w:t>hilst she included interviews, focus groups, and evaluation sheets</w:t>
      </w:r>
      <w:r w:rsidR="00132E55">
        <w:t xml:space="preserve"> in her </w:t>
      </w:r>
      <w:r w:rsidR="000349FA">
        <w:t>methods of research,</w:t>
      </w:r>
      <w:r w:rsidR="003C5FC0">
        <w:t xml:space="preserve"> the </w:t>
      </w:r>
      <w:r w:rsidR="00E14A12">
        <w:t>cohort</w:t>
      </w:r>
      <w:r w:rsidR="00812864">
        <w:t xml:space="preserve"> </w:t>
      </w:r>
      <w:r w:rsidR="00693AC7">
        <w:t xml:space="preserve">consisted of only one </w:t>
      </w:r>
      <w:r w:rsidR="00812864">
        <w:t>club</w:t>
      </w:r>
      <w:r w:rsidR="004B196E">
        <w:t xml:space="preserve"> ranging from </w:t>
      </w:r>
      <w:r w:rsidR="00B1650C">
        <w:t>the youth development phase (U13-16’</w:t>
      </w:r>
      <w:r w:rsidR="00494C89">
        <w:t>s</w:t>
      </w:r>
      <w:r w:rsidR="00B1650C">
        <w:t>)</w:t>
      </w:r>
      <w:r w:rsidR="00E14A12">
        <w:t xml:space="preserve"> </w:t>
      </w:r>
      <w:r w:rsidR="00BF367C">
        <w:t xml:space="preserve">to the </w:t>
      </w:r>
      <w:r w:rsidR="00D67FB6">
        <w:t>Professional development phase</w:t>
      </w:r>
      <w:r w:rsidR="00B1650C">
        <w:t xml:space="preserve"> </w:t>
      </w:r>
      <w:r w:rsidR="00C31C14">
        <w:t>(</w:t>
      </w:r>
      <w:r w:rsidR="003A058D">
        <w:t>U18-23’s</w:t>
      </w:r>
      <w:r w:rsidR="00494C89">
        <w:t>)</w:t>
      </w:r>
      <w:r w:rsidR="00E14A12">
        <w:t xml:space="preserve"> </w:t>
      </w:r>
      <w:r w:rsidR="00A81468">
        <w:t>providing a</w:t>
      </w:r>
      <w:r w:rsidR="00AF347F">
        <w:t>n</w:t>
      </w:r>
      <w:r w:rsidR="004C3F58">
        <w:t xml:space="preserve"> </w:t>
      </w:r>
      <w:r w:rsidR="00AF347F">
        <w:t xml:space="preserve">ambiguous overview of </w:t>
      </w:r>
      <w:r w:rsidR="00352558">
        <w:t>the effects of the</w:t>
      </w:r>
      <w:r w:rsidR="00880FE1">
        <w:t xml:space="preserve"> introduction of the EPPP (Premier League, 2019) and the Charter for Quality (Wilkinson, 1997) into </w:t>
      </w:r>
      <w:r w:rsidR="00352558">
        <w:t xml:space="preserve">Academies overall. </w:t>
      </w:r>
    </w:p>
    <w:p w14:paraId="137A13D2" w14:textId="1E99BFD9" w:rsidR="00261B26" w:rsidRDefault="00C24CA0" w:rsidP="003C5FC0">
      <w:pPr>
        <w:spacing w:line="480" w:lineRule="auto"/>
        <w:ind w:left="-567" w:right="-379"/>
        <w:jc w:val="both"/>
      </w:pPr>
      <w:r>
        <w:t>The introdu</w:t>
      </w:r>
      <w:r w:rsidR="00505755">
        <w:t>c</w:t>
      </w:r>
      <w:r>
        <w:t xml:space="preserve">tion of the </w:t>
      </w:r>
      <w:r w:rsidR="00C42D61">
        <w:t>Charter for Quality (Wilkinso</w:t>
      </w:r>
      <w:r w:rsidR="00505755">
        <w:t>n</w:t>
      </w:r>
      <w:r w:rsidR="00C42D61">
        <w:t xml:space="preserve">, 1997) </w:t>
      </w:r>
      <w:r w:rsidR="00505755">
        <w:t>a</w:t>
      </w:r>
      <w:r w:rsidR="00C42D61">
        <w:t>nd the EPPP (</w:t>
      </w:r>
      <w:r w:rsidR="00505755">
        <w:t>Premier League, 2019)</w:t>
      </w:r>
      <w:r w:rsidR="00DE7A67">
        <w:t xml:space="preserve"> </w:t>
      </w:r>
      <w:r w:rsidR="0075742F">
        <w:t xml:space="preserve">may well have been the </w:t>
      </w:r>
      <w:r w:rsidR="008B6C78">
        <w:t>start</w:t>
      </w:r>
      <w:r w:rsidR="0075742F">
        <w:t xml:space="preserve"> of providing a solution </w:t>
      </w:r>
      <w:r w:rsidR="00110F63">
        <w:t>to</w:t>
      </w:r>
      <w:r w:rsidR="00D861BA">
        <w:t xml:space="preserve"> improving standards and developing home grown players</w:t>
      </w:r>
      <w:r w:rsidR="00264A29">
        <w:t xml:space="preserve"> in the domestic sport of English football. H</w:t>
      </w:r>
      <w:r w:rsidR="00D861BA">
        <w:t xml:space="preserve">owever, </w:t>
      </w:r>
      <w:r w:rsidR="0059588D">
        <w:t xml:space="preserve">it could be argued that </w:t>
      </w:r>
      <w:r w:rsidR="00566358">
        <w:t>too many Academies were created</w:t>
      </w:r>
      <w:r w:rsidR="00264A29">
        <w:rPr>
          <w:bCs/>
        </w:rPr>
        <w:t xml:space="preserve"> </w:t>
      </w:r>
      <w:r w:rsidR="00BB42A6">
        <w:rPr>
          <w:bCs/>
        </w:rPr>
        <w:t xml:space="preserve">and as a result diluted talent, </w:t>
      </w:r>
      <w:r w:rsidR="001222B2">
        <w:rPr>
          <w:bCs/>
        </w:rPr>
        <w:t>leaving a large number of children and youths failing to secure a professional contract</w:t>
      </w:r>
      <w:r w:rsidR="004E6ECB">
        <w:rPr>
          <w:bCs/>
        </w:rPr>
        <w:t xml:space="preserve"> (Whitehouse</w:t>
      </w:r>
      <w:r w:rsidR="00F51BA3">
        <w:rPr>
          <w:bCs/>
        </w:rPr>
        <w:t>, 2013</w:t>
      </w:r>
      <w:r w:rsidR="00AA34CD">
        <w:rPr>
          <w:bCs/>
        </w:rPr>
        <w:t>: Green, 2009</w:t>
      </w:r>
      <w:r w:rsidR="00F51BA3">
        <w:rPr>
          <w:bCs/>
        </w:rPr>
        <w:t>).</w:t>
      </w:r>
      <w:r w:rsidR="001222B2">
        <w:rPr>
          <w:bCs/>
        </w:rPr>
        <w:t xml:space="preserve"> In turn this has resulted in a high rate </w:t>
      </w:r>
      <w:r w:rsidR="008D0E90">
        <w:rPr>
          <w:bCs/>
        </w:rPr>
        <w:t xml:space="preserve">of players </w:t>
      </w:r>
      <w:r w:rsidR="001E6BF9">
        <w:rPr>
          <w:bCs/>
        </w:rPr>
        <w:t>left with a fragmented sense of self-identity</w:t>
      </w:r>
      <w:r w:rsidR="00191AB2">
        <w:rPr>
          <w:bCs/>
        </w:rPr>
        <w:t xml:space="preserve"> and</w:t>
      </w:r>
      <w:r w:rsidR="001E6BF9">
        <w:rPr>
          <w:bCs/>
        </w:rPr>
        <w:t xml:space="preserve"> self-worth </w:t>
      </w:r>
      <w:r w:rsidR="00191AB2">
        <w:rPr>
          <w:bCs/>
        </w:rPr>
        <w:t xml:space="preserve">(Piaget, 1954, Jenkins, 2004: Maslow, 1954) </w:t>
      </w:r>
      <w:r w:rsidR="001E6BF9">
        <w:rPr>
          <w:bCs/>
        </w:rPr>
        <w:t xml:space="preserve">and </w:t>
      </w:r>
      <w:r w:rsidR="00654DC4">
        <w:rPr>
          <w:bCs/>
        </w:rPr>
        <w:t>a larger number of players suffering from</w:t>
      </w:r>
      <w:r w:rsidR="001E6BF9">
        <w:rPr>
          <w:bCs/>
        </w:rPr>
        <w:t xml:space="preserve"> mental health</w:t>
      </w:r>
      <w:r w:rsidR="00323AFF">
        <w:rPr>
          <w:bCs/>
        </w:rPr>
        <w:t xml:space="preserve"> </w:t>
      </w:r>
      <w:r w:rsidR="003C1A57">
        <w:rPr>
          <w:bCs/>
        </w:rPr>
        <w:t>a</w:t>
      </w:r>
      <w:r w:rsidR="00D429D7">
        <w:rPr>
          <w:bCs/>
        </w:rPr>
        <w:t>t</w:t>
      </w:r>
      <w:r w:rsidR="003C1A57">
        <w:rPr>
          <w:bCs/>
        </w:rPr>
        <w:t xml:space="preserve"> some point in their career</w:t>
      </w:r>
      <w:r w:rsidR="00D429D7">
        <w:rPr>
          <w:bCs/>
        </w:rPr>
        <w:t xml:space="preserve"> </w:t>
      </w:r>
      <w:r w:rsidR="00323AFF">
        <w:rPr>
          <w:bCs/>
        </w:rPr>
        <w:t xml:space="preserve">as explored by </w:t>
      </w:r>
      <w:r w:rsidR="00323AFF">
        <w:t>Blakeman, Chen and Prescott</w:t>
      </w:r>
      <w:r w:rsidR="00191AB2">
        <w:t xml:space="preserve"> (</w:t>
      </w:r>
      <w:r w:rsidR="00323AFF">
        <w:t>2016</w:t>
      </w:r>
      <w:r w:rsidR="003C1A57">
        <w:t>).</w:t>
      </w:r>
      <w:r w:rsidR="00261B26">
        <w:t xml:space="preserve"> </w:t>
      </w:r>
    </w:p>
    <w:p w14:paraId="0B619D09" w14:textId="77777777" w:rsidR="008B6C19" w:rsidRDefault="008B6C19" w:rsidP="003C5FC0">
      <w:pPr>
        <w:spacing w:line="480" w:lineRule="auto"/>
        <w:ind w:left="-567" w:right="-379"/>
        <w:jc w:val="both"/>
      </w:pPr>
    </w:p>
    <w:p w14:paraId="23E8372F" w14:textId="103F782F" w:rsidR="008B6C19" w:rsidRDefault="008B6C19" w:rsidP="008B6C19">
      <w:pPr>
        <w:spacing w:line="480" w:lineRule="auto"/>
        <w:ind w:left="-567" w:right="-379"/>
        <w:jc w:val="both"/>
      </w:pPr>
      <w:r>
        <w:t>In order to gain a greater understanding that the impact of both the EPPP (Premier League, 2019) and Charter for Quality (Wilkinson, 1997) has had on players having gone through the system, and to safeguard our future generations well-being</w:t>
      </w:r>
      <w:r w:rsidR="00EE1260">
        <w:t>,</w:t>
      </w:r>
      <w:r>
        <w:t xml:space="preserve"> further research would be needed. </w:t>
      </w:r>
    </w:p>
    <w:p w14:paraId="0B8C6B0F" w14:textId="0AAD9D3A" w:rsidR="00A16881" w:rsidRDefault="00A16881" w:rsidP="003C5FC0">
      <w:pPr>
        <w:spacing w:line="480" w:lineRule="auto"/>
        <w:ind w:left="-567" w:right="-379"/>
        <w:jc w:val="both"/>
      </w:pPr>
    </w:p>
    <w:p w14:paraId="41757351" w14:textId="0B7CE676" w:rsidR="00EC2921" w:rsidRPr="00EC2921" w:rsidRDefault="00EC2921" w:rsidP="003C5FC0">
      <w:pPr>
        <w:spacing w:line="480" w:lineRule="auto"/>
        <w:ind w:left="-567" w:right="-379"/>
        <w:jc w:val="both"/>
        <w:rPr>
          <w:b/>
          <w:bCs/>
        </w:rPr>
      </w:pPr>
      <w:r w:rsidRPr="00EC2921">
        <w:rPr>
          <w:b/>
          <w:bCs/>
        </w:rPr>
        <w:t>Recommendations</w:t>
      </w:r>
    </w:p>
    <w:p w14:paraId="1495C574" w14:textId="02C228A7" w:rsidR="00E6362A" w:rsidRDefault="00261B26" w:rsidP="00E6362A">
      <w:pPr>
        <w:spacing w:line="480" w:lineRule="auto"/>
        <w:ind w:left="-567" w:right="-379"/>
        <w:jc w:val="both"/>
      </w:pPr>
      <w:r>
        <w:rPr>
          <w:bCs/>
        </w:rPr>
        <w:t xml:space="preserve"> </w:t>
      </w:r>
      <w:r w:rsidR="003C1A57">
        <w:rPr>
          <w:bCs/>
        </w:rPr>
        <w:t xml:space="preserve">It </w:t>
      </w:r>
      <w:r w:rsidR="009968CF">
        <w:rPr>
          <w:bCs/>
        </w:rPr>
        <w:t xml:space="preserve">could be considered that if </w:t>
      </w:r>
      <w:r w:rsidR="00C72B80">
        <w:rPr>
          <w:bCs/>
        </w:rPr>
        <w:t xml:space="preserve">professional </w:t>
      </w:r>
      <w:r w:rsidR="009968CF">
        <w:rPr>
          <w:bCs/>
        </w:rPr>
        <w:t xml:space="preserve">clubs were to </w:t>
      </w:r>
      <w:r w:rsidR="00C72B80">
        <w:rPr>
          <w:bCs/>
        </w:rPr>
        <w:t>implement</w:t>
      </w:r>
      <w:r w:rsidR="009968CF">
        <w:rPr>
          <w:bCs/>
        </w:rPr>
        <w:t xml:space="preserve"> the s</w:t>
      </w:r>
      <w:r w:rsidR="00CE207E">
        <w:rPr>
          <w:bCs/>
        </w:rPr>
        <w:t>ystem</w:t>
      </w:r>
      <w:r w:rsidR="009968CF">
        <w:rPr>
          <w:bCs/>
        </w:rPr>
        <w:t xml:space="preserve">s in which both Huddersfield Town and </w:t>
      </w:r>
      <w:r w:rsidR="009968CF">
        <w:t>English Premiership Rugby Club ‘</w:t>
      </w:r>
      <w:r w:rsidR="009968CF" w:rsidRPr="00B0611F">
        <w:t>Wasps</w:t>
      </w:r>
      <w:r w:rsidR="009968CF">
        <w:t>’</w:t>
      </w:r>
      <w:r w:rsidR="00C72B80">
        <w:t xml:space="preserve"> </w:t>
      </w:r>
      <w:r w:rsidR="009968CF">
        <w:rPr>
          <w:bCs/>
        </w:rPr>
        <w:t xml:space="preserve">have </w:t>
      </w:r>
      <w:r w:rsidR="00A45427">
        <w:rPr>
          <w:bCs/>
        </w:rPr>
        <w:t>implemented</w:t>
      </w:r>
      <w:r w:rsidR="00544184">
        <w:rPr>
          <w:bCs/>
        </w:rPr>
        <w:t xml:space="preserve"> in</w:t>
      </w:r>
      <w:r w:rsidR="0093750A">
        <w:rPr>
          <w:bCs/>
        </w:rPr>
        <w:t>to</w:t>
      </w:r>
      <w:r w:rsidR="00544184">
        <w:rPr>
          <w:bCs/>
        </w:rPr>
        <w:t xml:space="preserve"> their Academies</w:t>
      </w:r>
      <w:r w:rsidR="007E53BC">
        <w:rPr>
          <w:bCs/>
        </w:rPr>
        <w:t>,</w:t>
      </w:r>
      <w:r w:rsidR="00DF70BF">
        <w:rPr>
          <w:bCs/>
        </w:rPr>
        <w:t xml:space="preserve"> less children and youngsters </w:t>
      </w:r>
      <w:r w:rsidR="00CB7E8B">
        <w:rPr>
          <w:bCs/>
        </w:rPr>
        <w:t>would be</w:t>
      </w:r>
      <w:r w:rsidR="00DF70BF">
        <w:rPr>
          <w:bCs/>
        </w:rPr>
        <w:t xml:space="preserve"> let down by system</w:t>
      </w:r>
      <w:r w:rsidR="001613A1">
        <w:rPr>
          <w:bCs/>
        </w:rPr>
        <w:t>s</w:t>
      </w:r>
      <w:r w:rsidR="00DF70BF">
        <w:rPr>
          <w:bCs/>
        </w:rPr>
        <w:t xml:space="preserve"> who are seemingly</w:t>
      </w:r>
      <w:r w:rsidR="00FB1921">
        <w:rPr>
          <w:bCs/>
        </w:rPr>
        <w:t xml:space="preserve"> </w:t>
      </w:r>
      <w:r w:rsidR="001613A1">
        <w:rPr>
          <w:bCs/>
        </w:rPr>
        <w:t>‘</w:t>
      </w:r>
      <w:r w:rsidR="00DF70BF">
        <w:t xml:space="preserve">working exclusively for themselves </w:t>
      </w:r>
      <w:r w:rsidR="001613A1">
        <w:t>(</w:t>
      </w:r>
      <w:r w:rsidR="00DF70BF">
        <w:t xml:space="preserve">Jennings </w:t>
      </w:r>
      <w:r w:rsidR="00DF70BF">
        <w:rPr>
          <w:i/>
          <w:iCs/>
        </w:rPr>
        <w:t xml:space="preserve">in </w:t>
      </w:r>
      <w:r w:rsidR="00DF70BF">
        <w:t>Green, 2009 p.8).</w:t>
      </w:r>
      <w:r w:rsidR="001613A1">
        <w:t xml:space="preserve"> </w:t>
      </w:r>
      <w:r w:rsidR="002F2326">
        <w:t>Additionally</w:t>
      </w:r>
      <w:r w:rsidR="009C1052">
        <w:t xml:space="preserve">, </w:t>
      </w:r>
      <w:r w:rsidR="00CA7DA9">
        <w:t>the</w:t>
      </w:r>
      <w:r w:rsidR="00CB7E8B">
        <w:t xml:space="preserve"> </w:t>
      </w:r>
      <w:r w:rsidR="005F17BB">
        <w:t>intense</w:t>
      </w:r>
      <w:r w:rsidR="00CB7E8B">
        <w:t xml:space="preserve"> hours of training </w:t>
      </w:r>
      <w:r w:rsidR="00AE677C">
        <w:t>in which youn</w:t>
      </w:r>
      <w:r w:rsidR="00446047">
        <w:t xml:space="preserve">g children endure causing </w:t>
      </w:r>
      <w:r w:rsidR="00CA7DA9">
        <w:t xml:space="preserve"> </w:t>
      </w:r>
      <w:r w:rsidR="00024746" w:rsidRPr="0080773B">
        <w:t xml:space="preserve">increased risk of injury </w:t>
      </w:r>
      <w:r w:rsidR="005F17BB">
        <w:t>would be dramatically decreased.</w:t>
      </w:r>
    </w:p>
    <w:p w14:paraId="460F12A4" w14:textId="4B4AFB63" w:rsidR="00093F33" w:rsidRDefault="00093F33" w:rsidP="00E6362A">
      <w:pPr>
        <w:spacing w:line="480" w:lineRule="auto"/>
        <w:ind w:left="-567" w:right="-379"/>
        <w:jc w:val="both"/>
      </w:pPr>
    </w:p>
    <w:p w14:paraId="71F31789" w14:textId="2D2825A5" w:rsidR="00093F33" w:rsidRPr="00093F33" w:rsidRDefault="00093F33" w:rsidP="00093F33">
      <w:pPr>
        <w:spacing w:line="480" w:lineRule="auto"/>
        <w:ind w:left="-567" w:right="-379"/>
        <w:jc w:val="both"/>
      </w:pPr>
      <w:r w:rsidRPr="00093F33">
        <w:t>It could be argued that if professional clubs adopted the systems which both Huddersfield Town</w:t>
      </w:r>
      <w:r>
        <w:t xml:space="preserve"> </w:t>
      </w:r>
      <w:r>
        <w:rPr>
          <w:bCs/>
        </w:rPr>
        <w:t>(</w:t>
      </w:r>
      <w:r w:rsidRPr="009F7E34">
        <w:t>Threlfall-Syke</w:t>
      </w:r>
      <w:r>
        <w:t>s,</w:t>
      </w:r>
      <w:r w:rsidR="00AC335A">
        <w:t xml:space="preserve"> </w:t>
      </w:r>
      <w:r>
        <w:rPr>
          <w:bCs/>
        </w:rPr>
        <w:t>2017)</w:t>
      </w:r>
      <w:r w:rsidR="00AC335A">
        <w:rPr>
          <w:bCs/>
        </w:rPr>
        <w:t xml:space="preserve"> </w:t>
      </w:r>
      <w:r w:rsidRPr="00093F33">
        <w:t>and</w:t>
      </w:r>
      <w:r>
        <w:t xml:space="preserve"> </w:t>
      </w:r>
      <w:r w:rsidRPr="00093F33">
        <w:t>English Premiership Rugby Club 'Wasps'</w:t>
      </w:r>
      <w:r>
        <w:t xml:space="preserve"> </w:t>
      </w:r>
      <w:r>
        <w:t>(Bridge,</w:t>
      </w:r>
      <w:r>
        <w:t xml:space="preserve"> </w:t>
      </w:r>
      <w:r>
        <w:t>2020)</w:t>
      </w:r>
      <w:r>
        <w:t xml:space="preserve"> </w:t>
      </w:r>
      <w:r w:rsidRPr="00093F33">
        <w:t>have implemented</w:t>
      </w:r>
      <w:r w:rsidR="00AC335A">
        <w:t>,</w:t>
      </w:r>
      <w:r w:rsidRPr="00093F33">
        <w:t xml:space="preserve"> this would have an impact on younger players. Academies who appear to be 'working exclusively for themselves' </w:t>
      </w:r>
      <w:r>
        <w:t>(</w:t>
      </w:r>
      <w:r>
        <w:t xml:space="preserve">Les Kershaw </w:t>
      </w:r>
      <w:r w:rsidRPr="00C87E36">
        <w:rPr>
          <w:i/>
          <w:iCs/>
        </w:rPr>
        <w:t>in</w:t>
      </w:r>
      <w:r>
        <w:t xml:space="preserve"> Green</w:t>
      </w:r>
      <w:r>
        <w:t xml:space="preserve">, </w:t>
      </w:r>
      <w:r>
        <w:t xml:space="preserve">2009. p.8) </w:t>
      </w:r>
      <w:r w:rsidRPr="00093F33">
        <w:t>would be unable to take advantage of these vulnerable children</w:t>
      </w:r>
      <w:r>
        <w:t xml:space="preserve"> who are </w:t>
      </w:r>
      <w:r w:rsidR="00AC335A">
        <w:t>viewed as no more than an accessory of financial gain. Additionally, b</w:t>
      </w:r>
      <w:r w:rsidRPr="00093F33">
        <w:t xml:space="preserve">y increasing the age limit this would reduce the </w:t>
      </w:r>
      <w:r>
        <w:t>number</w:t>
      </w:r>
      <w:r w:rsidRPr="00093F33">
        <w:t xml:space="preserve"> of </w:t>
      </w:r>
      <w:r w:rsidR="00AC335A">
        <w:t xml:space="preserve"> </w:t>
      </w:r>
      <w:r w:rsidRPr="00093F33">
        <w:t xml:space="preserve">intense hours </w:t>
      </w:r>
      <w:r w:rsidR="00AC335A">
        <w:t xml:space="preserve">of training </w:t>
      </w:r>
      <w:r w:rsidRPr="00093F33">
        <w:t>endured by these children</w:t>
      </w:r>
      <w:r w:rsidR="00AC335A">
        <w:t>,</w:t>
      </w:r>
      <w:r w:rsidRPr="00093F33">
        <w:t xml:space="preserve"> thereby reducing their risk of injury</w:t>
      </w:r>
      <w:r>
        <w:t xml:space="preserve"> </w:t>
      </w:r>
      <w:r w:rsidRPr="0080773B">
        <w:t>(Malina and Bouchard, 1991</w:t>
      </w:r>
      <w:r>
        <w:t>)</w:t>
      </w:r>
      <w:r w:rsidR="00AC335A">
        <w:t xml:space="preserve"> and future prospects and careers.</w:t>
      </w:r>
    </w:p>
    <w:p w14:paraId="169AEEB1" w14:textId="77777777" w:rsidR="00093F33" w:rsidRDefault="00093F33" w:rsidP="00E6362A">
      <w:pPr>
        <w:spacing w:line="480" w:lineRule="auto"/>
        <w:ind w:left="-567" w:right="-379"/>
        <w:jc w:val="both"/>
      </w:pPr>
    </w:p>
    <w:p w14:paraId="20A77598" w14:textId="77777777" w:rsidR="0072574C" w:rsidRDefault="0072574C" w:rsidP="000543B0">
      <w:pPr>
        <w:spacing w:line="480" w:lineRule="auto"/>
        <w:ind w:left="-567" w:right="-379"/>
        <w:jc w:val="both"/>
      </w:pPr>
    </w:p>
    <w:p w14:paraId="11B87E02" w14:textId="2F2D05D1" w:rsidR="00795313" w:rsidRDefault="00795313" w:rsidP="00F27C8D">
      <w:pPr>
        <w:spacing w:line="480" w:lineRule="auto"/>
        <w:ind w:left="-567" w:right="-96"/>
        <w:jc w:val="both"/>
      </w:pPr>
    </w:p>
    <w:p w14:paraId="0298A342" w14:textId="77777777" w:rsidR="00C26D16" w:rsidRDefault="00C26D16" w:rsidP="005E060A">
      <w:pPr>
        <w:spacing w:line="480" w:lineRule="auto"/>
      </w:pPr>
    </w:p>
    <w:p w14:paraId="249DD4EF" w14:textId="7D9699FF" w:rsidR="00CB1FA3" w:rsidRDefault="005E060A" w:rsidP="00B24432">
      <w:pPr>
        <w:numPr>
          <w:ilvl w:val="0"/>
          <w:numId w:val="5"/>
        </w:numPr>
        <w:spacing w:line="480" w:lineRule="auto"/>
        <w:outlineLvl w:val="0"/>
        <w:rPr>
          <w:b/>
        </w:rPr>
      </w:pPr>
      <w:r>
        <w:rPr>
          <w:b/>
        </w:rPr>
        <w:br w:type="page"/>
      </w:r>
      <w:bookmarkStart w:id="24" w:name="_Toc40732741"/>
      <w:r w:rsidR="00BA7FED">
        <w:rPr>
          <w:b/>
        </w:rPr>
        <w:t>REFERENCES</w:t>
      </w:r>
      <w:bookmarkEnd w:id="24"/>
    </w:p>
    <w:p w14:paraId="0C86B72B" w14:textId="77777777" w:rsidR="00CB1FA3" w:rsidRPr="00374A9E" w:rsidRDefault="00CB1FA3" w:rsidP="00CB1FA3">
      <w:pPr>
        <w:spacing w:line="360" w:lineRule="auto"/>
        <w:ind w:right="-760" w:hanging="567"/>
      </w:pPr>
      <w:r w:rsidRPr="00374A9E">
        <w:t xml:space="preserve">Allender, S., Cowburn, G. and Foster, C. (2006) ‘Understanding participation in sport and physical activity among children and adults: a review of qualitative studies’ </w:t>
      </w:r>
      <w:r w:rsidRPr="00374A9E">
        <w:rPr>
          <w:i/>
          <w:iCs/>
        </w:rPr>
        <w:t>Health Education Research</w:t>
      </w:r>
      <w:r w:rsidRPr="00374A9E">
        <w:t xml:space="preserve">, Volume 21, Issue 6, December 2006, pp.826–835. Available at: </w:t>
      </w:r>
      <w:hyperlink r:id="rId14" w:history="1">
        <w:r w:rsidRPr="00374A9E">
          <w:t>https://doi.org/10.1093/her/cyl063</w:t>
        </w:r>
      </w:hyperlink>
      <w:r w:rsidRPr="00374A9E">
        <w:t>.</w:t>
      </w:r>
      <w:r>
        <w:t xml:space="preserve"> (Accessed: 18.12.19).</w:t>
      </w:r>
    </w:p>
    <w:p w14:paraId="272DB5C1" w14:textId="77777777" w:rsidR="00CB1FA3" w:rsidRPr="00374A9E" w:rsidRDefault="00CB1FA3" w:rsidP="00CB1FA3">
      <w:pPr>
        <w:spacing w:line="360" w:lineRule="auto"/>
        <w:ind w:right="-760" w:hanging="567"/>
      </w:pPr>
      <w:r w:rsidRPr="00374A9E">
        <w:t xml:space="preserve">Armour, K., Jones, R. and Potrac, P. (2004) </w:t>
      </w:r>
      <w:r w:rsidRPr="00374A9E">
        <w:rPr>
          <w:i/>
          <w:iCs/>
        </w:rPr>
        <w:t>Sports coaching cultures: From practice to theory</w:t>
      </w:r>
      <w:r w:rsidRPr="00374A9E">
        <w:t>. London. Routledge.</w:t>
      </w:r>
    </w:p>
    <w:p w14:paraId="1FA26B62" w14:textId="6A2704A3" w:rsidR="00CB1FA3" w:rsidRPr="00374A9E" w:rsidRDefault="00CB1FA3" w:rsidP="00CB1FA3">
      <w:pPr>
        <w:spacing w:line="360" w:lineRule="auto"/>
        <w:ind w:right="-760" w:hanging="567"/>
      </w:pPr>
      <w:r w:rsidRPr="00374A9E">
        <w:t xml:space="preserve">Armstrong, M. (2018) </w:t>
      </w:r>
      <w:r w:rsidR="0022634E">
        <w:t>‘</w:t>
      </w:r>
      <w:r w:rsidRPr="00374A9E">
        <w:t>The football clubs with the most foreign-bought players.</w:t>
      </w:r>
      <w:r w:rsidR="0022634E">
        <w:t>’</w:t>
      </w:r>
      <w:r w:rsidRPr="00374A9E">
        <w:t xml:space="preserve"> </w:t>
      </w:r>
      <w:r w:rsidR="0022634E" w:rsidRPr="00374A9E">
        <w:rPr>
          <w:i/>
          <w:iCs/>
        </w:rPr>
        <w:t>Statista.</w:t>
      </w:r>
      <w:r w:rsidR="0022634E" w:rsidRPr="00374A9E">
        <w:t xml:space="preserve"> </w:t>
      </w:r>
      <w:r w:rsidRPr="00374A9E">
        <w:t xml:space="preserve">Available at: </w:t>
      </w:r>
      <w:hyperlink r:id="rId15">
        <w:r w:rsidRPr="00374A9E">
          <w:rPr>
            <w:rStyle w:val="Hyperlink"/>
            <w:color w:val="auto"/>
            <w:u w:val="none"/>
          </w:rPr>
          <w:t>https://www.statista.com/chart/12647/football-clubs-with-most-foreign-bought-players/</w:t>
        </w:r>
      </w:hyperlink>
      <w:r w:rsidRPr="00374A9E">
        <w:t xml:space="preserve"> (Accessed: 28.12.19).</w:t>
      </w:r>
    </w:p>
    <w:p w14:paraId="34FE3FE8" w14:textId="77777777" w:rsidR="00CB1FA3" w:rsidRPr="00374A9E" w:rsidRDefault="00CB1FA3" w:rsidP="00CB1FA3">
      <w:pPr>
        <w:spacing w:line="360" w:lineRule="auto"/>
        <w:ind w:right="-760" w:hanging="567"/>
      </w:pPr>
      <w:r w:rsidRPr="00374A9E">
        <w:t xml:space="preserve">Barnsley, R. Thompson, A. and Barnsley P.E. (1985) ‘Hockey success and birthdate: The relative age effect’ </w:t>
      </w:r>
      <w:r w:rsidRPr="00374A9E">
        <w:rPr>
          <w:i/>
          <w:iCs/>
        </w:rPr>
        <w:t xml:space="preserve">Chapter Journal (51) 8 </w:t>
      </w:r>
      <w:r w:rsidRPr="00374A9E">
        <w:t xml:space="preserve">Available at: </w:t>
      </w:r>
      <w:hyperlink r:id="rId16" w:anchor="fullTextFileContent" w:history="1">
        <w:r w:rsidRPr="00374A9E">
          <w:rPr>
            <w:rStyle w:val="Hyperlink"/>
            <w:color w:val="auto"/>
            <w:u w:val="none"/>
          </w:rPr>
          <w:t>https://www.researchgate.net/publication/284328248_Hockey_success_and_birthdate_The_relative_age_effect#fullTextFileContent</w:t>
        </w:r>
      </w:hyperlink>
      <w:r w:rsidRPr="00374A9E">
        <w:t xml:space="preserve"> (Accessed: 24.03.20).</w:t>
      </w:r>
    </w:p>
    <w:p w14:paraId="18E66EB1" w14:textId="77777777" w:rsidR="00CB1FA3" w:rsidRPr="00374A9E" w:rsidRDefault="00CB1FA3" w:rsidP="00CB1FA3">
      <w:pPr>
        <w:spacing w:line="360" w:lineRule="auto"/>
        <w:ind w:right="-760" w:hanging="567"/>
      </w:pPr>
      <w:r w:rsidRPr="00374A9E">
        <w:t xml:space="preserve">Bauman, N.J. (2016) ‘The stigma of mental health in athletes: are mental toughness and mental health seen as contradictory in elite sport?’ </w:t>
      </w:r>
      <w:r w:rsidRPr="00374A9E">
        <w:rPr>
          <w:i/>
          <w:iCs/>
        </w:rPr>
        <w:t xml:space="preserve">British Journal of Sports Medicine. </w:t>
      </w:r>
      <w:r w:rsidRPr="00374A9E">
        <w:t xml:space="preserve">50 (3). Available at:  </w:t>
      </w:r>
      <w:hyperlink r:id="rId17">
        <w:r w:rsidRPr="00374A9E">
          <w:rPr>
            <w:rStyle w:val="Hyperlink"/>
            <w:color w:val="auto"/>
            <w:u w:val="none"/>
          </w:rPr>
          <w:t>https://bjsm.bmj.com/content/50/3/135.citation-tools</w:t>
        </w:r>
      </w:hyperlink>
      <w:r w:rsidRPr="00374A9E">
        <w:t xml:space="preserve"> (Accessed: 03.02.20).</w:t>
      </w:r>
    </w:p>
    <w:p w14:paraId="5B3133BF" w14:textId="77777777" w:rsidR="00CB1FA3" w:rsidRPr="00374A9E" w:rsidRDefault="00CB1FA3" w:rsidP="00CB1FA3">
      <w:pPr>
        <w:spacing w:line="360" w:lineRule="auto"/>
        <w:ind w:right="-760" w:hanging="567"/>
      </w:pPr>
      <w:r w:rsidRPr="00374A9E">
        <w:t xml:space="preserve">BBC Sport (2012) </w:t>
      </w:r>
      <w:r w:rsidRPr="00374A9E">
        <w:rPr>
          <w:i/>
          <w:iCs/>
        </w:rPr>
        <w:t>How to build a champion: Be born at the right time</w:t>
      </w:r>
      <w:r w:rsidRPr="00374A9E">
        <w:t xml:space="preserve">. Available at: </w:t>
      </w:r>
      <w:hyperlink r:id="rId18">
        <w:r w:rsidRPr="00374A9E">
          <w:rPr>
            <w:rStyle w:val="Hyperlink"/>
            <w:color w:val="auto"/>
            <w:u w:val="none"/>
          </w:rPr>
          <w:t>https://www.bbc.co.uk/sport/olympics/18891749</w:t>
        </w:r>
      </w:hyperlink>
      <w:r w:rsidRPr="00374A9E">
        <w:t xml:space="preserve"> (Accessed: 17.02.20).</w:t>
      </w:r>
    </w:p>
    <w:p w14:paraId="099B101D" w14:textId="3F846032" w:rsidR="00CB1FA3" w:rsidRPr="00374A9E" w:rsidRDefault="00CB1FA3" w:rsidP="00CB1FA3">
      <w:pPr>
        <w:spacing w:line="360" w:lineRule="auto"/>
        <w:ind w:left="720" w:right="-760" w:hanging="1287"/>
      </w:pPr>
      <w:r w:rsidRPr="00374A9E">
        <w:t>BBC Sport (2018)</w:t>
      </w:r>
      <w:r w:rsidRPr="00CE2029">
        <w:rPr>
          <w:i/>
          <w:iCs/>
        </w:rPr>
        <w:t xml:space="preserve">. </w:t>
      </w:r>
      <w:r w:rsidR="00CE2029">
        <w:t>‘</w:t>
      </w:r>
      <w:r w:rsidRPr="00CE2029">
        <w:t>Half of retired sportspeople have concerns over mental and emotional wellbeing.</w:t>
      </w:r>
      <w:r w:rsidR="00CE2029">
        <w:t>’</w:t>
      </w:r>
      <w:r w:rsidRPr="00374A9E">
        <w:t xml:space="preserve"> </w:t>
      </w:r>
      <w:r w:rsidR="00CE2029" w:rsidRPr="00CE2029">
        <w:rPr>
          <w:i/>
          <w:iCs/>
        </w:rPr>
        <w:t>State of Sport 2018</w:t>
      </w:r>
      <w:r w:rsidR="005078F2">
        <w:rPr>
          <w:i/>
          <w:iCs/>
        </w:rPr>
        <w:t xml:space="preserve">. </w:t>
      </w:r>
      <w:r w:rsidRPr="00374A9E">
        <w:t>Available at: www.bbc.co.uk/sport/42871491 (Accessed: 09.10.19).</w:t>
      </w:r>
    </w:p>
    <w:p w14:paraId="1CC5E754" w14:textId="77777777" w:rsidR="00CB1FA3" w:rsidRPr="00374A9E" w:rsidRDefault="00CB1FA3" w:rsidP="00CB1FA3">
      <w:pPr>
        <w:spacing w:line="360" w:lineRule="auto"/>
        <w:ind w:right="-760" w:hanging="567"/>
      </w:pPr>
      <w:r w:rsidRPr="00374A9E">
        <w:t xml:space="preserve">Besson, R., Raffaele, P. and Ravenel, L. (2018) ‘Manchester City heads the table for foreign signings.’  </w:t>
      </w:r>
      <w:r w:rsidRPr="00374A9E">
        <w:rPr>
          <w:i/>
          <w:iCs/>
        </w:rPr>
        <w:t>CIES Football Observatory</w:t>
      </w:r>
      <w:r w:rsidRPr="00374A9E">
        <w:t xml:space="preserve"> (211). Available at: </w:t>
      </w:r>
      <w:hyperlink r:id="rId19">
        <w:r w:rsidRPr="00374A9E">
          <w:rPr>
            <w:rStyle w:val="Hyperlink"/>
            <w:color w:val="auto"/>
            <w:u w:val="none"/>
          </w:rPr>
          <w:t>https://football-observatory.com/IMG/sites/b5wp/2017/211/en/</w:t>
        </w:r>
      </w:hyperlink>
      <w:r w:rsidRPr="00374A9E">
        <w:t xml:space="preserve"> (Accessed: 28.12.19).</w:t>
      </w:r>
    </w:p>
    <w:p w14:paraId="6F483D3B" w14:textId="743CB2C9" w:rsidR="00CB1FA3" w:rsidRPr="00374A9E" w:rsidRDefault="00CB1FA3" w:rsidP="00CB1FA3">
      <w:pPr>
        <w:spacing w:line="360" w:lineRule="auto"/>
        <w:ind w:right="-760" w:hanging="567"/>
      </w:pPr>
      <w:r w:rsidRPr="00374A9E">
        <w:t xml:space="preserve">Blakeman, B., Chen, M. A. and Prescott, T. (2016) ‘Psychological Distress in Elite Adolescent Soccer Players Following Deselection’ </w:t>
      </w:r>
      <w:r w:rsidRPr="00374A9E">
        <w:rPr>
          <w:i/>
          <w:iCs/>
        </w:rPr>
        <w:t>Journal of clinical sport</w:t>
      </w:r>
      <w:r>
        <w:rPr>
          <w:i/>
          <w:iCs/>
        </w:rPr>
        <w:t>.</w:t>
      </w:r>
      <w:r w:rsidRPr="00374A9E">
        <w:rPr>
          <w:i/>
          <w:iCs/>
        </w:rPr>
        <w:t xml:space="preserve"> </w:t>
      </w:r>
      <w:r w:rsidRPr="001B7760">
        <w:t>DOI: 10.1123/jcsp.2015-0010. (Accessed: 0</w:t>
      </w:r>
      <w:r w:rsidR="00DE7F1B">
        <w:t>1</w:t>
      </w:r>
      <w:r w:rsidRPr="001B7760">
        <w:t xml:space="preserve">.05.20). </w:t>
      </w:r>
    </w:p>
    <w:p w14:paraId="4161F7B8" w14:textId="77777777" w:rsidR="00CB1FA3" w:rsidRPr="00374A9E" w:rsidRDefault="00CB1FA3" w:rsidP="00CB1FA3">
      <w:pPr>
        <w:spacing w:line="360" w:lineRule="auto"/>
        <w:ind w:right="-760" w:hanging="567"/>
      </w:pPr>
      <w:r w:rsidRPr="00374A9E">
        <w:t xml:space="preserve">Brackenridge, C., Pitchford, A., Russell, K. and Nutt, G. (2007) </w:t>
      </w:r>
      <w:r w:rsidRPr="00374A9E">
        <w:rPr>
          <w:i/>
          <w:iCs/>
        </w:rPr>
        <w:t xml:space="preserve">Child Welfare in Football. </w:t>
      </w:r>
      <w:r w:rsidRPr="00374A9E">
        <w:t>An exploration of children’s welfare in the modern game. Oxon: Routledge, pp. 1-5.</w:t>
      </w:r>
    </w:p>
    <w:p w14:paraId="66692E46" w14:textId="77777777" w:rsidR="00CB1FA3" w:rsidRPr="00374A9E" w:rsidRDefault="00CB1FA3" w:rsidP="00CB1FA3">
      <w:pPr>
        <w:spacing w:line="360" w:lineRule="auto"/>
        <w:ind w:right="-760" w:hanging="567"/>
      </w:pPr>
      <w:r w:rsidRPr="00374A9E">
        <w:t xml:space="preserve">Brand, G. (2015) </w:t>
      </w:r>
      <w:r w:rsidRPr="00374A9E">
        <w:rPr>
          <w:i/>
          <w:iCs/>
        </w:rPr>
        <w:t xml:space="preserve">How the Bosman rule changed football - 20 years on. </w:t>
      </w:r>
      <w:r w:rsidRPr="00374A9E">
        <w:t xml:space="preserve">Available at: </w:t>
      </w:r>
      <w:hyperlink r:id="rId20" w:history="1">
        <w:r w:rsidRPr="00374A9E">
          <w:rPr>
            <w:rStyle w:val="Hyperlink"/>
            <w:color w:val="auto"/>
            <w:u w:val="none"/>
          </w:rPr>
          <w:t>https://www.skysports.com/football/news/11095/10100134/how-the-bosman-rule-changed-football-20-years-on</w:t>
        </w:r>
      </w:hyperlink>
      <w:r w:rsidRPr="00374A9E">
        <w:t xml:space="preserve"> (Accessed: 0</w:t>
      </w:r>
      <w:r>
        <w:t>1</w:t>
      </w:r>
      <w:r w:rsidRPr="00374A9E">
        <w:t>.05.20).</w:t>
      </w:r>
    </w:p>
    <w:p w14:paraId="6C212ADD" w14:textId="77777777" w:rsidR="00CB1FA3" w:rsidRPr="00374A9E" w:rsidRDefault="00CB1FA3" w:rsidP="00CB1FA3">
      <w:pPr>
        <w:spacing w:line="360" w:lineRule="auto"/>
        <w:ind w:right="-760" w:hanging="567"/>
      </w:pPr>
      <w:r w:rsidRPr="00374A9E">
        <w:t xml:space="preserve">Bridge, B. (2020) ‘How Wasps are tackling players’ mental health battles’ </w:t>
      </w:r>
      <w:r w:rsidRPr="00374A9E">
        <w:rPr>
          <w:i/>
          <w:iCs/>
        </w:rPr>
        <w:t xml:space="preserve">Coventry Telegraph. </w:t>
      </w:r>
      <w:r w:rsidRPr="00374A9E">
        <w:t xml:space="preserve">27 Feb 20. Available at: </w:t>
      </w:r>
      <w:hyperlink r:id="rId21" w:history="1">
        <w:r w:rsidRPr="00374A9E">
          <w:rPr>
            <w:rStyle w:val="Hyperlink"/>
            <w:color w:val="auto"/>
            <w:u w:val="none"/>
          </w:rPr>
          <w:t>https://www.coventrytelegraph.net/sport/rugby/wasps-rugby-mental-health-17822570</w:t>
        </w:r>
      </w:hyperlink>
      <w:r w:rsidRPr="00374A9E">
        <w:t xml:space="preserve"> (Accessed: 01.05.20).</w:t>
      </w:r>
    </w:p>
    <w:p w14:paraId="4F764EA7" w14:textId="40269025" w:rsidR="00CB1FA3" w:rsidRPr="00374A9E" w:rsidRDefault="00CB1FA3" w:rsidP="00CB1FA3">
      <w:pPr>
        <w:spacing w:line="360" w:lineRule="auto"/>
        <w:ind w:right="-760" w:hanging="567"/>
      </w:pPr>
      <w:r w:rsidRPr="00374A9E">
        <w:t xml:space="preserve">Brown, G. and Potrac, P. (2009) ‘You’ve not made the grade son’: de selection and identity disruption in elite level youth football. </w:t>
      </w:r>
      <w:r w:rsidRPr="00374A9E">
        <w:rPr>
          <w:i/>
          <w:iCs/>
        </w:rPr>
        <w:t xml:space="preserve">Soccer and Society </w:t>
      </w:r>
      <w:r w:rsidRPr="00374A9E">
        <w:t>(10)2, 143-159, DOI: 10.1080/14660970802601613 (Accessed: 0</w:t>
      </w:r>
      <w:r w:rsidR="00DE7F1B">
        <w:t>1</w:t>
      </w:r>
      <w:r w:rsidRPr="00374A9E">
        <w:t>.05.20).</w:t>
      </w:r>
    </w:p>
    <w:p w14:paraId="08B44BF1" w14:textId="77777777" w:rsidR="00CB1FA3" w:rsidRPr="00374A9E" w:rsidRDefault="00CB1FA3" w:rsidP="00CB1FA3">
      <w:pPr>
        <w:spacing w:line="360" w:lineRule="auto"/>
        <w:ind w:right="-760" w:hanging="567"/>
      </w:pPr>
      <w:r w:rsidRPr="00374A9E">
        <w:t xml:space="preserve">Calvin, M. (2018, p.13 -14) </w:t>
      </w:r>
      <w:r w:rsidRPr="00374A9E">
        <w:rPr>
          <w:i/>
          <w:iCs/>
        </w:rPr>
        <w:t xml:space="preserve">No Hunger in Paradise. </w:t>
      </w:r>
      <w:r w:rsidRPr="001A57C9">
        <w:rPr>
          <w:i/>
          <w:iCs/>
        </w:rPr>
        <w:t>The Players. The Journey. The Dream</w:t>
      </w:r>
      <w:r w:rsidRPr="00374A9E">
        <w:t xml:space="preserve">. London. Cornerstone. </w:t>
      </w:r>
    </w:p>
    <w:p w14:paraId="07D205EA" w14:textId="77777777" w:rsidR="00CB1FA3" w:rsidRPr="00374A9E" w:rsidRDefault="00CB1FA3" w:rsidP="00CB1FA3">
      <w:pPr>
        <w:spacing w:line="360" w:lineRule="auto"/>
        <w:ind w:right="-760" w:hanging="567"/>
      </w:pPr>
      <w:r w:rsidRPr="00374A9E">
        <w:t xml:space="preserve">Carlisle, C. (2013) </w:t>
      </w:r>
      <w:r w:rsidRPr="00374A9E">
        <w:rPr>
          <w:i/>
          <w:iCs/>
        </w:rPr>
        <w:t xml:space="preserve">Depression and suicide: Football's secret uncovered. </w:t>
      </w:r>
      <w:r w:rsidRPr="00374A9E">
        <w:t xml:space="preserve">Available at: </w:t>
      </w:r>
      <w:hyperlink r:id="rId22">
        <w:r w:rsidRPr="00374A9E">
          <w:rPr>
            <w:rStyle w:val="Hyperlink"/>
            <w:color w:val="auto"/>
            <w:u w:val="none"/>
          </w:rPr>
          <w:t>https://www.bbc.co.uk/sport/football/23226524</w:t>
        </w:r>
      </w:hyperlink>
      <w:r w:rsidRPr="00374A9E">
        <w:t xml:space="preserve"> (Accessed: 08.01.20).</w:t>
      </w:r>
    </w:p>
    <w:p w14:paraId="1F399FAD" w14:textId="77777777" w:rsidR="00CB1FA3" w:rsidRPr="00374A9E" w:rsidRDefault="00CB1FA3" w:rsidP="00CB1FA3">
      <w:pPr>
        <w:spacing w:line="360" w:lineRule="auto"/>
        <w:ind w:right="-760" w:hanging="567"/>
        <w:rPr>
          <w:i/>
          <w:iCs/>
        </w:rPr>
      </w:pPr>
      <w:r w:rsidRPr="00374A9E">
        <w:t xml:space="preserve">Carmody, S., Jones, C., Malhotra, A., Gouttebarge, V. and Ahmad, I. </w:t>
      </w:r>
      <w:r>
        <w:t xml:space="preserve">(2019) </w:t>
      </w:r>
      <w:r w:rsidRPr="00374A9E">
        <w:t xml:space="preserve">‘Put out to pasture: what is our duty of care to the retiring professional footballer? Promoting the ‘exit health examination’ (EHE)’. </w:t>
      </w:r>
      <w:r w:rsidRPr="00374A9E">
        <w:rPr>
          <w:i/>
          <w:iCs/>
        </w:rPr>
        <w:t>BJSM The Journal of Sports &amp; Exercise Medicine.</w:t>
      </w:r>
      <w:r w:rsidRPr="00374A9E">
        <w:t>53(13) p.788</w:t>
      </w:r>
      <w:r w:rsidRPr="00374A9E">
        <w:rPr>
          <w:i/>
          <w:iCs/>
        </w:rPr>
        <w:t xml:space="preserve"> </w:t>
      </w:r>
    </w:p>
    <w:p w14:paraId="00AF7622" w14:textId="77777777" w:rsidR="00CB1FA3" w:rsidRPr="00374A9E" w:rsidRDefault="00CB1FA3" w:rsidP="00CB1FA3">
      <w:pPr>
        <w:spacing w:line="360" w:lineRule="auto"/>
        <w:ind w:right="-760" w:hanging="567"/>
      </w:pPr>
      <w:r w:rsidRPr="00BE4C11">
        <w:t>Champ, F</w:t>
      </w:r>
      <w:r w:rsidRPr="00374A9E">
        <w:rPr>
          <w:i/>
          <w:iCs/>
        </w:rPr>
        <w:t xml:space="preserve">.  (2017) Psychological Development in Professional Youth </w:t>
      </w:r>
      <w:r w:rsidRPr="009A292E">
        <w:rPr>
          <w:i/>
          <w:iCs/>
        </w:rPr>
        <w:t xml:space="preserve">Football: An </w:t>
      </w:r>
      <w:r w:rsidRPr="00374A9E">
        <w:rPr>
          <w:i/>
          <w:iCs/>
        </w:rPr>
        <w:t xml:space="preserve">Ethnography of Sports Psychology Practice. </w:t>
      </w:r>
      <w:r w:rsidRPr="00374A9E">
        <w:t xml:space="preserve">Available at: </w:t>
      </w:r>
      <w:hyperlink r:id="rId23" w:history="1">
        <w:r w:rsidRPr="00374A9E">
          <w:rPr>
            <w:rStyle w:val="Hyperlink"/>
            <w:color w:val="auto"/>
            <w:u w:val="none"/>
          </w:rPr>
          <w:t>http://researchonline.ljmu.ac.uk/id/eprint/8328/1/2018Champphd.pdf</w:t>
        </w:r>
      </w:hyperlink>
      <w:r w:rsidRPr="00374A9E">
        <w:t xml:space="preserve"> (Accessed: 18.03.20).</w:t>
      </w:r>
    </w:p>
    <w:p w14:paraId="6653B85D" w14:textId="77777777" w:rsidR="00CB1FA3" w:rsidRPr="00374A9E" w:rsidRDefault="00CB1FA3" w:rsidP="00CB1FA3">
      <w:pPr>
        <w:spacing w:line="360" w:lineRule="auto"/>
        <w:ind w:right="-760" w:hanging="567"/>
      </w:pPr>
      <w:r w:rsidRPr="00374A9E">
        <w:t>Coleman, T. (2020) ‘The hidden suffering of the teenager who signed for Man Utd and now wants to tell you his story</w:t>
      </w:r>
      <w:r>
        <w:t xml:space="preserve">.’ </w:t>
      </w:r>
      <w:r w:rsidRPr="00374A9E">
        <w:rPr>
          <w:i/>
          <w:iCs/>
        </w:rPr>
        <w:t>Wales Online</w:t>
      </w:r>
      <w:r>
        <w:rPr>
          <w:i/>
          <w:iCs/>
        </w:rPr>
        <w:t>’</w:t>
      </w:r>
      <w:r w:rsidRPr="00374A9E">
        <w:rPr>
          <w:i/>
          <w:iCs/>
        </w:rPr>
        <w:t xml:space="preserve"> </w:t>
      </w:r>
      <w:r w:rsidRPr="00374A9E">
        <w:t xml:space="preserve">5 Jan 2020. Available at: </w:t>
      </w:r>
      <w:hyperlink r:id="rId24" w:history="1">
        <w:r w:rsidRPr="00235488">
          <w:rPr>
            <w:rStyle w:val="Hyperlink"/>
            <w:color w:val="auto"/>
            <w:u w:val="none"/>
          </w:rPr>
          <w:t>https://www.walesonline.co.uk/sport/football/football-news/teenager-signed-man-utd-rhodri-1746235</w:t>
        </w:r>
        <w:r w:rsidRPr="00235488">
          <w:rPr>
            <w:rStyle w:val="Hyperlink"/>
            <w:color w:val="auto"/>
          </w:rPr>
          <w:t>7</w:t>
        </w:r>
      </w:hyperlink>
      <w:r w:rsidRPr="00235488">
        <w:t xml:space="preserve"> </w:t>
      </w:r>
      <w:r>
        <w:t>(Accessed: 01.05.20).</w:t>
      </w:r>
    </w:p>
    <w:p w14:paraId="34D4A29A" w14:textId="77777777" w:rsidR="00CB1FA3" w:rsidRPr="00374A9E" w:rsidRDefault="00CB1FA3" w:rsidP="00CB1FA3">
      <w:pPr>
        <w:spacing w:line="360" w:lineRule="auto"/>
        <w:ind w:right="-760" w:hanging="567"/>
      </w:pPr>
      <w:r w:rsidRPr="00374A9E">
        <w:t xml:space="preserve">Committee on Sports Medicine and Fitness. (2000) </w:t>
      </w:r>
      <w:r>
        <w:t>‘</w:t>
      </w:r>
      <w:r w:rsidRPr="00374A9E">
        <w:t>Intensive Training and Sports Specialization in Young Athletes.</w:t>
      </w:r>
      <w:r>
        <w:t>’</w:t>
      </w:r>
      <w:r w:rsidRPr="00374A9E">
        <w:t xml:space="preserve"> </w:t>
      </w:r>
      <w:r w:rsidRPr="00374A9E">
        <w:rPr>
          <w:i/>
          <w:iCs/>
        </w:rPr>
        <w:t>Pediatrics</w:t>
      </w:r>
      <w:r w:rsidRPr="00374A9E">
        <w:t xml:space="preserve">. Vol. 106, Issue 1 1 Jul 2000. Available at: </w:t>
      </w:r>
      <w:hyperlink r:id="rId25" w:history="1">
        <w:r w:rsidRPr="00374A9E">
          <w:rPr>
            <w:rStyle w:val="Hyperlink"/>
            <w:color w:val="auto"/>
            <w:u w:val="none"/>
          </w:rPr>
          <w:t>https://pediatrics.aappublications.org/content/106/1/154</w:t>
        </w:r>
      </w:hyperlink>
      <w:r w:rsidRPr="00374A9E">
        <w:t xml:space="preserve"> (Accessed: 22.04.20).</w:t>
      </w:r>
    </w:p>
    <w:p w14:paraId="5C6EB294" w14:textId="77777777" w:rsidR="00CB1FA3" w:rsidRPr="00374A9E" w:rsidRDefault="00CB1FA3" w:rsidP="00CB1FA3">
      <w:pPr>
        <w:spacing w:line="360" w:lineRule="auto"/>
        <w:ind w:right="-760" w:hanging="567"/>
      </w:pPr>
      <w:r w:rsidRPr="00374A9E">
        <w:t xml:space="preserve">Conn, D. (2009) ‘Clubs leave lost youth behind as academies fail English talent’ </w:t>
      </w:r>
      <w:r w:rsidRPr="00374A9E">
        <w:rPr>
          <w:i/>
          <w:iCs/>
        </w:rPr>
        <w:t xml:space="preserve">The Guardian, </w:t>
      </w:r>
      <w:r w:rsidRPr="00374A9E">
        <w:t>9 September</w:t>
      </w:r>
      <w:r>
        <w:t xml:space="preserve">. Available at:  </w:t>
      </w:r>
      <w:r w:rsidRPr="006852F3">
        <w:t xml:space="preserve">https://www.theguardian.com/football/david-conn-inside-sport-blog/2009/sep/09/chelsea-fifa-premier-league-academies </w:t>
      </w:r>
      <w:r w:rsidRPr="00374A9E">
        <w:t>(Accessed: 10.01.20).</w:t>
      </w:r>
    </w:p>
    <w:p w14:paraId="1DC5C04B" w14:textId="77777777" w:rsidR="00CB1FA3" w:rsidRPr="00374A9E" w:rsidRDefault="00CB1FA3" w:rsidP="00CB1FA3">
      <w:pPr>
        <w:spacing w:line="360" w:lineRule="auto"/>
        <w:ind w:right="-760" w:hanging="567"/>
      </w:pPr>
      <w:r w:rsidRPr="00374A9E">
        <w:t xml:space="preserve">Conn, D. (2017a) ‘Football’s biggest issue’: the struggle facing boys rejected by </w:t>
      </w:r>
      <w:r>
        <w:t>A</w:t>
      </w:r>
      <w:r w:rsidRPr="00374A9E">
        <w:t xml:space="preserve">cademies’ </w:t>
      </w:r>
      <w:r w:rsidRPr="00374A9E">
        <w:rPr>
          <w:i/>
          <w:iCs/>
        </w:rPr>
        <w:t>The Guardian,</w:t>
      </w:r>
      <w:r w:rsidRPr="00374A9E">
        <w:t xml:space="preserve"> 6 October.</w:t>
      </w:r>
      <w:r w:rsidRPr="00374A9E">
        <w:rPr>
          <w:i/>
          <w:iCs/>
        </w:rPr>
        <w:t xml:space="preserve"> </w:t>
      </w:r>
      <w:r w:rsidRPr="00374A9E">
        <w:t xml:space="preserve">Available at: </w:t>
      </w:r>
      <w:hyperlink r:id="rId26">
        <w:r w:rsidRPr="00374A9E">
          <w:rPr>
            <w:rStyle w:val="Hyperlink"/>
            <w:color w:val="auto"/>
            <w:u w:val="none"/>
          </w:rPr>
          <w:t>https://www.theguardian.com/football/2017/oct/06/football-biggest-issue-boys-rejected-academies</w:t>
        </w:r>
      </w:hyperlink>
      <w:r w:rsidRPr="00374A9E">
        <w:t xml:space="preserve"> (Accessed: 10.01.20).</w:t>
      </w:r>
    </w:p>
    <w:p w14:paraId="466EBFA2" w14:textId="77777777" w:rsidR="00CB1FA3" w:rsidRPr="00374A9E" w:rsidRDefault="00CB1FA3" w:rsidP="00CB1FA3">
      <w:pPr>
        <w:spacing w:line="360" w:lineRule="auto"/>
        <w:ind w:right="-760" w:hanging="567"/>
      </w:pPr>
      <w:r w:rsidRPr="00374A9E">
        <w:t>Conn, D. (2017b)</w:t>
      </w:r>
      <w:r w:rsidRPr="00374A9E">
        <w:rPr>
          <w:i/>
          <w:iCs/>
        </w:rPr>
        <w:t xml:space="preserve"> </w:t>
      </w:r>
      <w:r w:rsidRPr="00374A9E">
        <w:t xml:space="preserve">‘Howard Wilkinson calls for review and overhaul of academy system he designed’, </w:t>
      </w:r>
      <w:r w:rsidRPr="00374A9E">
        <w:rPr>
          <w:i/>
          <w:iCs/>
        </w:rPr>
        <w:t>The Guardian,</w:t>
      </w:r>
      <w:r w:rsidRPr="00374A9E">
        <w:t xml:space="preserve"> 10 October. Available at: </w:t>
      </w:r>
      <w:hyperlink r:id="rId27">
        <w:r w:rsidRPr="00374A9E">
          <w:rPr>
            <w:rStyle w:val="Hyperlink"/>
            <w:color w:val="auto"/>
            <w:u w:val="none"/>
          </w:rPr>
          <w:t>https://www.theguardian.com/football/2017/oct/10/howard-wilkinson-review-academy-system</w:t>
        </w:r>
      </w:hyperlink>
      <w:r w:rsidRPr="00374A9E">
        <w:t xml:space="preserve"> (Accessed: 28.12.19).</w:t>
      </w:r>
    </w:p>
    <w:p w14:paraId="21BA8125" w14:textId="77777777" w:rsidR="00CB1FA3" w:rsidRPr="00374A9E" w:rsidRDefault="00CB1FA3" w:rsidP="00CB1FA3">
      <w:pPr>
        <w:spacing w:line="360" w:lineRule="auto"/>
        <w:ind w:right="-760" w:hanging="567"/>
      </w:pPr>
      <w:r w:rsidRPr="00374A9E">
        <w:t xml:space="preserve">Conn, D. (2017c) ‘Despite what football clubs say, the support for rejected boys is not there’ </w:t>
      </w:r>
      <w:r w:rsidRPr="00374A9E">
        <w:rPr>
          <w:i/>
          <w:iCs/>
        </w:rPr>
        <w:t xml:space="preserve">The Guardian, </w:t>
      </w:r>
      <w:r w:rsidRPr="00374A9E">
        <w:t xml:space="preserve">10 October. Available at: </w:t>
      </w:r>
      <w:hyperlink r:id="rId28">
        <w:r w:rsidRPr="00374A9E">
          <w:rPr>
            <w:rStyle w:val="Hyperlink"/>
            <w:color w:val="auto"/>
            <w:u w:val="none"/>
          </w:rPr>
          <w:t>https://www.theguardian.com/football/blog/2017/oct/10/football-club-academies-rejection-boys</w:t>
        </w:r>
      </w:hyperlink>
      <w:r w:rsidRPr="00374A9E">
        <w:t xml:space="preserve"> (Accessed: 10.01.20). </w:t>
      </w:r>
    </w:p>
    <w:p w14:paraId="15348F91" w14:textId="0190B32D" w:rsidR="00CB1FA3" w:rsidRPr="00374A9E" w:rsidRDefault="00CB1FA3" w:rsidP="00DE7F1B">
      <w:pPr>
        <w:spacing w:line="360" w:lineRule="auto"/>
        <w:ind w:right="-760" w:hanging="567"/>
      </w:pPr>
      <w:r w:rsidRPr="00374A9E">
        <w:t xml:space="preserve">Craft, L. L. and Perna, F. M (2004) ‘The Benefits of Exercise for the Clinically Depressed’ </w:t>
      </w:r>
      <w:r w:rsidRPr="00374A9E">
        <w:rPr>
          <w:i/>
          <w:iCs/>
        </w:rPr>
        <w:t>Prim Care Companion J Clin Psychiatry</w:t>
      </w:r>
      <w:r w:rsidRPr="00374A9E">
        <w:t xml:space="preserve">. 2004; 6(3): 104–111. 1 Jul 2000. Available at: </w:t>
      </w:r>
      <w:r w:rsidRPr="00D03A03">
        <w:t>doi: 10.4088/pcc.v06n0301(Accessed: 17.12.19).</w:t>
      </w:r>
    </w:p>
    <w:p w14:paraId="1C746F2A" w14:textId="77777777" w:rsidR="00CB1FA3" w:rsidRPr="00374A9E" w:rsidRDefault="00CB1FA3" w:rsidP="00CB1FA3">
      <w:pPr>
        <w:spacing w:line="360" w:lineRule="auto"/>
        <w:ind w:right="-760" w:hanging="567"/>
      </w:pPr>
      <w:r w:rsidRPr="00374A9E">
        <w:t xml:space="preserve">Curtis, J., Rosenbaum, S., Tiedemann, A., Sherrington, C. and Ward, P.B. (2014) ‘Physical activity interventions for people with mental illness: A systematic review and meta-analysis’ </w:t>
      </w:r>
      <w:r w:rsidRPr="00374A9E">
        <w:rPr>
          <w:i/>
          <w:iCs/>
        </w:rPr>
        <w:t xml:space="preserve">Journal of Science and Medicine in Sport </w:t>
      </w:r>
      <w:r w:rsidRPr="00374A9E">
        <w:t xml:space="preserve">18 (1, 12). Available at: </w:t>
      </w:r>
      <w:hyperlink r:id="rId29">
        <w:r w:rsidRPr="00374A9E">
          <w:rPr>
            <w:rStyle w:val="Hyperlink"/>
            <w:color w:val="auto"/>
            <w:u w:val="none"/>
          </w:rPr>
          <w:t>https://www.sciencedirect.com/science/article/abs/pii/S1440244014003697</w:t>
        </w:r>
      </w:hyperlink>
      <w:r w:rsidRPr="00374A9E">
        <w:t xml:space="preserve"> (Accessed: 03.02.20).</w:t>
      </w:r>
    </w:p>
    <w:p w14:paraId="39D96EA8" w14:textId="6F6D1E94" w:rsidR="00CB1FA3" w:rsidRPr="00374A9E" w:rsidRDefault="00CB1FA3" w:rsidP="00CB1FA3">
      <w:pPr>
        <w:spacing w:line="360" w:lineRule="auto"/>
        <w:ind w:right="-760" w:hanging="567"/>
      </w:pPr>
      <w:r w:rsidRPr="00374A9E">
        <w:t xml:space="preserve">Department for Digital, Culture, Media &amp; Sport and Tracey Crouch MP, (2015) </w:t>
      </w:r>
      <w:r w:rsidRPr="00374A9E">
        <w:rPr>
          <w:i/>
          <w:iCs/>
        </w:rPr>
        <w:t>New strategy to strengthen sport from the grassroots to the elite</w:t>
      </w:r>
      <w:r w:rsidRPr="00374A9E">
        <w:t xml:space="preserve">. Available at: </w:t>
      </w:r>
      <w:hyperlink r:id="rId30" w:history="1">
        <w:r w:rsidRPr="00374A9E">
          <w:rPr>
            <w:rStyle w:val="Hyperlink"/>
            <w:color w:val="auto"/>
            <w:u w:val="none"/>
          </w:rPr>
          <w:t>https://www.gov.uk/government/news/new-strategy-to-strengthen-sport-from-the-grassroots-to-the-elite</w:t>
        </w:r>
      </w:hyperlink>
      <w:r w:rsidRPr="00374A9E">
        <w:t>. (Accessed: 0</w:t>
      </w:r>
      <w:r w:rsidR="00DE7F1B">
        <w:t>1</w:t>
      </w:r>
      <w:r w:rsidRPr="00374A9E">
        <w:t>.05.20).</w:t>
      </w:r>
    </w:p>
    <w:p w14:paraId="6576F90C" w14:textId="77777777" w:rsidR="00CB1FA3" w:rsidRPr="00374A9E" w:rsidRDefault="00CB1FA3" w:rsidP="00CB1FA3">
      <w:pPr>
        <w:spacing w:line="360" w:lineRule="auto"/>
        <w:ind w:right="-760" w:hanging="567"/>
      </w:pPr>
      <w:r w:rsidRPr="00374A9E">
        <w:t xml:space="preserve">Department for Digital, Culture, Media &amp; Sport, Department of Health and Social Care, Deputy Prime Minister's Office and The Rt Hon Nick Clegg. (2015). </w:t>
      </w:r>
      <w:r w:rsidRPr="00374A9E">
        <w:rPr>
          <w:i/>
          <w:iCs/>
        </w:rPr>
        <w:t xml:space="preserve">Deputy Prime Minister launches mental health in sport initiative. </w:t>
      </w:r>
      <w:r w:rsidRPr="00374A9E">
        <w:t xml:space="preserve">Available at: </w:t>
      </w:r>
      <w:hyperlink r:id="rId31" w:history="1">
        <w:r w:rsidRPr="00374A9E">
          <w:rPr>
            <w:rStyle w:val="Hyperlink"/>
            <w:color w:val="auto"/>
            <w:u w:val="none"/>
          </w:rPr>
          <w:t>https://www.gov.uk/government/news/deputy-prime-minister-launches-mental-health-in-sport-initiative</w:t>
        </w:r>
      </w:hyperlink>
      <w:r w:rsidRPr="00374A9E">
        <w:t xml:space="preserve"> (Accessed: 17.03.20).</w:t>
      </w:r>
    </w:p>
    <w:p w14:paraId="203D2F48" w14:textId="7B7079BB" w:rsidR="00CB1FA3" w:rsidRPr="00374A9E" w:rsidRDefault="00CB1FA3" w:rsidP="00CB1FA3">
      <w:pPr>
        <w:spacing w:line="360" w:lineRule="auto"/>
        <w:ind w:right="-760" w:hanging="567"/>
      </w:pPr>
      <w:r w:rsidRPr="00374A9E">
        <w:t xml:space="preserve">Department for Education (2019) </w:t>
      </w:r>
      <w:r w:rsidRPr="00374A9E">
        <w:rPr>
          <w:i/>
          <w:iCs/>
        </w:rPr>
        <w:t xml:space="preserve">State of the Nation 2019: Children and Young People’s Wellbeing. </w:t>
      </w:r>
      <w:r w:rsidRPr="00374A9E">
        <w:t>Available at: https://assets.publishing.service.gov.uk/government/uploads/system/uploads/attachment_data/file/838022/State_of_the_Nation_2019_young_people_children_wellbeing.pdf</w:t>
      </w:r>
      <w:r w:rsidRPr="00374A9E">
        <w:cr/>
        <w:t xml:space="preserve">(Accessed: </w:t>
      </w:r>
      <w:r w:rsidR="00DE7F1B">
        <w:t>01</w:t>
      </w:r>
      <w:r w:rsidRPr="00374A9E">
        <w:t>.05.20).</w:t>
      </w:r>
    </w:p>
    <w:p w14:paraId="664BA28A" w14:textId="77777777" w:rsidR="00CB1FA3" w:rsidRPr="00374A9E" w:rsidRDefault="00CB1FA3" w:rsidP="00CB1FA3">
      <w:pPr>
        <w:spacing w:line="360" w:lineRule="auto"/>
        <w:ind w:right="-760" w:hanging="567"/>
      </w:pPr>
      <w:r w:rsidRPr="00374A9E">
        <w:t xml:space="preserve">Department for Education and The Rt Hon Nick Gibb MP(2016) </w:t>
      </w:r>
      <w:r w:rsidRPr="00374A9E">
        <w:rPr>
          <w:i/>
          <w:iCs/>
        </w:rPr>
        <w:t>Just one day off can hamper children's life chances</w:t>
      </w:r>
      <w:r w:rsidRPr="00374A9E">
        <w:t xml:space="preserve">. Available at: </w:t>
      </w:r>
      <w:hyperlink r:id="rId32" w:history="1">
        <w:r w:rsidRPr="00374A9E">
          <w:rPr>
            <w:rStyle w:val="Hyperlink"/>
            <w:color w:val="auto"/>
            <w:u w:val="none"/>
          </w:rPr>
          <w:t>https://www.gov.uk/government/news/just-one-day-off-can-hamper-childrens-life-chances</w:t>
        </w:r>
      </w:hyperlink>
      <w:r w:rsidRPr="00374A9E">
        <w:t xml:space="preserve"> (Accessed: 17.03.20).</w:t>
      </w:r>
    </w:p>
    <w:p w14:paraId="7EA7699C" w14:textId="77777777" w:rsidR="00CB1FA3" w:rsidRPr="00374A9E" w:rsidRDefault="00CB1FA3" w:rsidP="00CB1FA3">
      <w:pPr>
        <w:spacing w:line="360" w:lineRule="auto"/>
        <w:ind w:right="-760" w:hanging="567"/>
      </w:pPr>
      <w:r w:rsidRPr="00374A9E">
        <w:t xml:space="preserve">Donachie, T. (2020) </w:t>
      </w:r>
      <w:r w:rsidRPr="00374A9E">
        <w:rPr>
          <w:i/>
          <w:iCs/>
        </w:rPr>
        <w:t>Professional Pressure – Football and Mental Health</w:t>
      </w:r>
      <w:r w:rsidRPr="00374A9E">
        <w:t xml:space="preserve">. Available at: </w:t>
      </w:r>
      <w:hyperlink r:id="rId33" w:history="1">
        <w:r w:rsidRPr="00374A9E">
          <w:rPr>
            <w:rStyle w:val="Hyperlink"/>
            <w:color w:val="auto"/>
            <w:u w:val="none"/>
          </w:rPr>
          <w:t>https://believeperform.com/professional-pressure-football-and-mental-health/</w:t>
        </w:r>
      </w:hyperlink>
      <w:r w:rsidRPr="00374A9E">
        <w:t xml:space="preserve"> (Accessed: 31.04.20).</w:t>
      </w:r>
    </w:p>
    <w:p w14:paraId="778B91EF" w14:textId="49A6F4E0" w:rsidR="00CB1FA3" w:rsidRPr="00374A9E" w:rsidRDefault="00CB1FA3" w:rsidP="00CB1FA3">
      <w:pPr>
        <w:spacing w:line="360" w:lineRule="auto"/>
        <w:ind w:right="-760" w:hanging="567"/>
      </w:pPr>
      <w:r w:rsidRPr="00374A9E">
        <w:t xml:space="preserve">Dvorak, J.,  Junge, A., Graf-Baumann, T. and Peterson, L. (2004). ‘Football is the most popular sport worldwide’. </w:t>
      </w:r>
      <w:r w:rsidRPr="00374A9E">
        <w:rPr>
          <w:i/>
          <w:iCs/>
        </w:rPr>
        <w:t>The American journal of sports medicine</w:t>
      </w:r>
      <w:r w:rsidRPr="00374A9E">
        <w:t xml:space="preserve">. (32). 3S-4S. 10.1177/0363546503262283. Available at: </w:t>
      </w:r>
      <w:hyperlink r:id="rId34" w:history="1">
        <w:r w:rsidRPr="00374A9E">
          <w:rPr>
            <w:rStyle w:val="Hyperlink"/>
            <w:color w:val="auto"/>
            <w:u w:val="none"/>
          </w:rPr>
          <w:t>https://www.researchgate.net/publication/8892811_Football_is_the_most_popular_sport_worldwide</w:t>
        </w:r>
      </w:hyperlink>
      <w:r w:rsidRPr="00374A9E">
        <w:t xml:space="preserve"> (Accessed: 0</w:t>
      </w:r>
      <w:r w:rsidR="00DE7F1B">
        <w:t>1</w:t>
      </w:r>
      <w:r w:rsidRPr="00374A9E">
        <w:t>.05.20).</w:t>
      </w:r>
    </w:p>
    <w:p w14:paraId="406A7F3A" w14:textId="77777777" w:rsidR="00CB1FA3" w:rsidRPr="00374A9E" w:rsidRDefault="00CB1FA3" w:rsidP="00CB1FA3">
      <w:pPr>
        <w:spacing w:line="360" w:lineRule="auto"/>
        <w:ind w:right="-760" w:hanging="567"/>
      </w:pPr>
      <w:bookmarkStart w:id="25" w:name="_Hlk28437075"/>
      <w:r w:rsidRPr="00374A9E">
        <w:t xml:space="preserve">English Football League (EFL) (2018) </w:t>
      </w:r>
      <w:r w:rsidRPr="00374A9E">
        <w:rPr>
          <w:i/>
          <w:iCs/>
        </w:rPr>
        <w:t>Charter for Academy Players and Parents. EFL Youth Development Players’ and Parents’ Guide Season 2018/</w:t>
      </w:r>
      <w:bookmarkEnd w:id="25"/>
      <w:r w:rsidRPr="00374A9E">
        <w:rPr>
          <w:i/>
          <w:iCs/>
        </w:rPr>
        <w:t>19.</w:t>
      </w:r>
      <w:r w:rsidRPr="00374A9E">
        <w:t xml:space="preserve"> Available at: https://www.efl.com/siteassets/efl-documents/201819/efl-youth-development-charter-players-and-parents-guide-2018-19--e-book4.pdf (Accessed: 06.11.19).</w:t>
      </w:r>
    </w:p>
    <w:p w14:paraId="509FA238" w14:textId="77777777" w:rsidR="00CB1FA3" w:rsidRPr="00374A9E" w:rsidRDefault="00CB1FA3" w:rsidP="00CB1FA3">
      <w:pPr>
        <w:spacing w:line="360" w:lineRule="auto"/>
        <w:ind w:right="-760" w:hanging="567"/>
      </w:pPr>
      <w:r w:rsidRPr="00374A9E">
        <w:t xml:space="preserve">Erikson, E.H. (1971) </w:t>
      </w:r>
      <w:r w:rsidRPr="00374A9E">
        <w:rPr>
          <w:i/>
          <w:iCs/>
        </w:rPr>
        <w:t>Identity: Youth and Crisis.</w:t>
      </w:r>
      <w:r w:rsidRPr="00374A9E">
        <w:t xml:space="preserve"> London: Faber and Faber.</w:t>
      </w:r>
    </w:p>
    <w:p w14:paraId="171F297E" w14:textId="77777777" w:rsidR="00CB1FA3" w:rsidRPr="00374A9E" w:rsidRDefault="00CB1FA3" w:rsidP="00CB1FA3">
      <w:pPr>
        <w:spacing w:line="360" w:lineRule="auto"/>
        <w:ind w:right="-760" w:hanging="567"/>
      </w:pPr>
      <w:r w:rsidRPr="00374A9E">
        <w:rPr>
          <w:i/>
          <w:iCs/>
        </w:rPr>
        <w:t xml:space="preserve">Every Child Matters </w:t>
      </w:r>
      <w:r w:rsidRPr="00374A9E">
        <w:t xml:space="preserve">(Cm5860) Available at: </w:t>
      </w:r>
      <w:hyperlink r:id="rId35">
        <w:r w:rsidRPr="00374A9E">
          <w:rPr>
            <w:rStyle w:val="Hyperlink"/>
            <w:color w:val="auto"/>
            <w:u w:val="none"/>
          </w:rPr>
          <w:t>https://www.gov.uk/government/publications/every-child-matters</w:t>
        </w:r>
      </w:hyperlink>
      <w:r w:rsidRPr="00374A9E">
        <w:t xml:space="preserve"> (Accessed: 27.01.20).</w:t>
      </w:r>
    </w:p>
    <w:p w14:paraId="218796E0" w14:textId="77777777" w:rsidR="00CB1FA3" w:rsidRPr="00374A9E" w:rsidRDefault="00CB1FA3" w:rsidP="00CB1FA3">
      <w:pPr>
        <w:spacing w:line="360" w:lineRule="auto"/>
        <w:ind w:right="-760" w:hanging="567"/>
      </w:pPr>
      <w:r w:rsidRPr="00374A9E">
        <w:t>Faigenbaum, A (2018) ‘Overtraining in Young Athlete,</w:t>
      </w:r>
      <w:r w:rsidRPr="00374A9E">
        <w:rPr>
          <w:i/>
          <w:iCs/>
        </w:rPr>
        <w:t xml:space="preserve"> </w:t>
      </w:r>
      <w:proofErr w:type="gramStart"/>
      <w:r w:rsidRPr="00374A9E">
        <w:t>How</w:t>
      </w:r>
      <w:proofErr w:type="gramEnd"/>
      <w:r w:rsidRPr="00374A9E">
        <w:t xml:space="preserve"> much is too much?’, </w:t>
      </w:r>
      <w:r w:rsidRPr="00374A9E">
        <w:rPr>
          <w:i/>
          <w:iCs/>
        </w:rPr>
        <w:t xml:space="preserve">ACSM’s Health and Fitness journal, </w:t>
      </w:r>
      <w:r w:rsidRPr="00374A9E">
        <w:t xml:space="preserve">13(4), pp. 1-3. Available at: </w:t>
      </w:r>
      <w:hyperlink r:id="rId36">
        <w:r w:rsidRPr="00374A9E">
          <w:rPr>
            <w:rStyle w:val="Hyperlink"/>
            <w:color w:val="auto"/>
            <w:u w:val="none"/>
          </w:rPr>
          <w:t>file:///C:/Users/User/AppData/Local/Packages/Microsoft.MicrosoftEdge_8wekyb3d8bbwe/TempState/Downloads/ACSM_HFJ_overtraining_2009%20(1).pdf</w:t>
        </w:r>
      </w:hyperlink>
      <w:r w:rsidRPr="00374A9E">
        <w:t xml:space="preserve"> (Accessed: 31.1.20).</w:t>
      </w:r>
    </w:p>
    <w:p w14:paraId="69B3C984" w14:textId="77777777" w:rsidR="00CB1FA3" w:rsidRPr="00374A9E" w:rsidRDefault="00CB1FA3" w:rsidP="00CB1FA3">
      <w:pPr>
        <w:spacing w:line="360" w:lineRule="auto"/>
        <w:ind w:right="-760" w:hanging="567"/>
      </w:pPr>
      <w:r w:rsidRPr="00374A9E">
        <w:t>Fifpro (2016) ‘</w:t>
      </w:r>
      <w:r w:rsidRPr="00374A9E">
        <w:rPr>
          <w:i/>
          <w:iCs/>
        </w:rPr>
        <w:t>Football can’t ignore Mental health issues’</w:t>
      </w:r>
      <w:r w:rsidRPr="00374A9E">
        <w:t xml:space="preserve">. Available at: </w:t>
      </w:r>
      <w:hyperlink r:id="rId37">
        <w:r w:rsidRPr="00374A9E">
          <w:rPr>
            <w:rStyle w:val="Hyperlink"/>
            <w:color w:val="auto"/>
            <w:u w:val="none"/>
          </w:rPr>
          <w:t>https://fifpro.org/news/more-support-needed-to-tackle-mental-health-in-football/en/</w:t>
        </w:r>
      </w:hyperlink>
      <w:r w:rsidRPr="00374A9E">
        <w:t xml:space="preserve"> (Accessed: 24.10.19).</w:t>
      </w:r>
    </w:p>
    <w:p w14:paraId="3146CB5C" w14:textId="77777777" w:rsidR="00CB1FA3" w:rsidRPr="00374A9E" w:rsidRDefault="00CB1FA3" w:rsidP="00CB1FA3">
      <w:pPr>
        <w:spacing w:line="360" w:lineRule="auto"/>
        <w:ind w:right="-760" w:hanging="567"/>
      </w:pPr>
      <w:r w:rsidRPr="00374A9E">
        <w:t xml:space="preserve">Forbes (2019) </w:t>
      </w:r>
      <w:r w:rsidRPr="00374A9E">
        <w:rPr>
          <w:i/>
          <w:iCs/>
        </w:rPr>
        <w:t>The World's Highest-Paid Athletes</w:t>
      </w:r>
      <w:r w:rsidRPr="00374A9E">
        <w:t xml:space="preserve">. Available at: </w:t>
      </w:r>
      <w:hyperlink r:id="rId38">
        <w:r w:rsidRPr="00374A9E">
          <w:rPr>
            <w:rStyle w:val="Hyperlink"/>
            <w:color w:val="auto"/>
            <w:u w:val="none"/>
          </w:rPr>
          <w:t>https://www.forbes.com/athletes/list/</w:t>
        </w:r>
      </w:hyperlink>
      <w:r w:rsidRPr="00374A9E">
        <w:t xml:space="preserve"> (Accessed: 28.12.19).</w:t>
      </w:r>
    </w:p>
    <w:p w14:paraId="03F44C50" w14:textId="77777777" w:rsidR="00CB1FA3" w:rsidRPr="00374A9E" w:rsidRDefault="00CB1FA3" w:rsidP="00CB1FA3">
      <w:pPr>
        <w:spacing w:line="360" w:lineRule="auto"/>
        <w:ind w:right="-760" w:hanging="567"/>
      </w:pPr>
      <w:r w:rsidRPr="00374A9E">
        <w:t xml:space="preserve">Galderisi, S., Heinz, A., Kastrup, M.,  Beezhold, J. and Sartorius, N. (2015) ‘Toward a new definition of mental health’ World Psychiatry 14(2). Available at: </w:t>
      </w:r>
      <w:hyperlink r:id="rId39" w:history="1">
        <w:r w:rsidRPr="00BB1E46">
          <w:rPr>
            <w:rStyle w:val="Hyperlink"/>
            <w:color w:val="auto"/>
            <w:u w:val="none"/>
          </w:rPr>
          <w:t>https://www.ncbi.nlm.nih.gov/pmc/articles/PMC4471980/(Accessed</w:t>
        </w:r>
      </w:hyperlink>
      <w:r w:rsidRPr="00BB1E46">
        <w:t xml:space="preserve">: </w:t>
      </w:r>
      <w:r>
        <w:t>01.0.4.20).</w:t>
      </w:r>
    </w:p>
    <w:p w14:paraId="4E203BE7" w14:textId="77777777" w:rsidR="00CB1FA3" w:rsidRPr="00374A9E" w:rsidRDefault="00CB1FA3" w:rsidP="00CB1FA3">
      <w:pPr>
        <w:spacing w:line="360" w:lineRule="auto"/>
        <w:ind w:right="-760" w:hanging="567"/>
      </w:pPr>
      <w:r w:rsidRPr="00374A9E">
        <w:t xml:space="preserve">Green, C. (2009) </w:t>
      </w:r>
      <w:r w:rsidRPr="00374A9E">
        <w:rPr>
          <w:i/>
          <w:iCs/>
        </w:rPr>
        <w:t xml:space="preserve">Every Boy’s Dream. </w:t>
      </w:r>
      <w:r w:rsidRPr="00374A9E">
        <w:t>London: A&amp;C Black.</w:t>
      </w:r>
    </w:p>
    <w:p w14:paraId="45A6F884" w14:textId="77777777" w:rsidR="00CB1FA3" w:rsidRPr="00374A9E" w:rsidRDefault="00CB1FA3" w:rsidP="00CB1FA3">
      <w:pPr>
        <w:spacing w:line="360" w:lineRule="auto"/>
        <w:ind w:right="-760" w:hanging="567"/>
      </w:pPr>
      <w:r w:rsidRPr="00374A9E">
        <w:t xml:space="preserve">Jenkins, R. (2004) </w:t>
      </w:r>
      <w:r w:rsidRPr="00374A9E">
        <w:rPr>
          <w:i/>
          <w:iCs/>
        </w:rPr>
        <w:t>Social Identity</w:t>
      </w:r>
      <w:r w:rsidRPr="00374A9E">
        <w:t xml:space="preserve"> 2</w:t>
      </w:r>
      <w:r w:rsidRPr="00374A9E">
        <w:rPr>
          <w:vertAlign w:val="superscript"/>
        </w:rPr>
        <w:t>nd</w:t>
      </w:r>
      <w:r w:rsidRPr="00374A9E">
        <w:t xml:space="preserve"> ed. Routledge. London and New York.</w:t>
      </w:r>
    </w:p>
    <w:p w14:paraId="3198B380" w14:textId="017D9D9D" w:rsidR="00CB1FA3" w:rsidRPr="00374A9E" w:rsidRDefault="00CB1FA3" w:rsidP="00CB1FA3">
      <w:pPr>
        <w:spacing w:line="360" w:lineRule="auto"/>
        <w:ind w:right="-760" w:hanging="567"/>
      </w:pPr>
      <w:r w:rsidRPr="00374A9E">
        <w:t xml:space="preserve">Khamis, H.J and Roche, A. F. (1994) ‘Predicting Adult Stature Without Using Skeletal Age: The Khamis-Roche Method’ </w:t>
      </w:r>
      <w:r w:rsidRPr="00374A9E">
        <w:rPr>
          <w:i/>
        </w:rPr>
        <w:t>Pediatrics</w:t>
      </w:r>
      <w:r w:rsidRPr="00374A9E">
        <w:t xml:space="preserve"> Oct 1994, 94 (4) 504-507 (Accessed: 0</w:t>
      </w:r>
      <w:r w:rsidR="00DE7F1B">
        <w:t>1</w:t>
      </w:r>
      <w:r w:rsidRPr="00374A9E">
        <w:t>.05.20).</w:t>
      </w:r>
    </w:p>
    <w:p w14:paraId="4A2AFD48" w14:textId="6246B795" w:rsidR="00CB1FA3" w:rsidRPr="00374A9E" w:rsidRDefault="00CB1FA3" w:rsidP="00CB1FA3">
      <w:pPr>
        <w:spacing w:line="360" w:lineRule="auto"/>
        <w:ind w:right="-760" w:hanging="567"/>
      </w:pPr>
      <w:r w:rsidRPr="00374A9E">
        <w:t>La Botz, M., Griesemer, B.A and Council on sports medicine and fitness ‘Use of Performance-Enhancing Substances’ Pediatrics Jul 2016, 138 (1) e20161300; DOI: 10.1542/peds.2016-1300 (Accessed: 0</w:t>
      </w:r>
      <w:r w:rsidR="00DE7F1B">
        <w:t>1</w:t>
      </w:r>
      <w:r w:rsidRPr="00374A9E">
        <w:t>.05.20).</w:t>
      </w:r>
    </w:p>
    <w:p w14:paraId="6E438D71" w14:textId="77777777" w:rsidR="00CB1FA3" w:rsidRPr="00374A9E" w:rsidRDefault="00CB1FA3" w:rsidP="00CB1FA3">
      <w:pPr>
        <w:spacing w:line="360" w:lineRule="auto"/>
        <w:ind w:right="-760" w:hanging="567"/>
      </w:pPr>
      <w:r w:rsidRPr="00374A9E">
        <w:t xml:space="preserve">Lansley, P. (2016) </w:t>
      </w:r>
      <w:r w:rsidRPr="00374A9E">
        <w:rPr>
          <w:i/>
        </w:rPr>
        <w:t>'Bio-banding will create better leaders and people'</w:t>
      </w:r>
      <w:r w:rsidRPr="00374A9E">
        <w:t xml:space="preserve"> Available at: </w:t>
      </w:r>
      <w:hyperlink r:id="rId40">
        <w:r w:rsidRPr="00374A9E">
          <w:rPr>
            <w:rStyle w:val="Hyperlink"/>
            <w:color w:val="auto"/>
            <w:u w:val="none"/>
          </w:rPr>
          <w:t>https://www.premierleague.com/news/58833</w:t>
        </w:r>
      </w:hyperlink>
      <w:r w:rsidRPr="00374A9E">
        <w:t xml:space="preserve"> (Accessed: 19.02.20).</w:t>
      </w:r>
    </w:p>
    <w:p w14:paraId="30962389" w14:textId="77777777" w:rsidR="00CB1FA3" w:rsidRPr="00374A9E" w:rsidRDefault="00CB1FA3" w:rsidP="00CB1FA3">
      <w:pPr>
        <w:spacing w:line="360" w:lineRule="auto"/>
        <w:ind w:right="-760" w:hanging="567"/>
      </w:pPr>
      <w:r w:rsidRPr="00374A9E">
        <w:t xml:space="preserve">Lovell, R., Towlson, C., Parkin, G., Portas, M., Vaeyens, R., &amp; Cobley, S. (2015). Soccer Player Characteristics in English Lower-League Development Programmes: The Relationships between Relative Age, Maturation, Anthropometry and Physical Fitness. </w:t>
      </w:r>
      <w:r w:rsidRPr="00AF13A7">
        <w:rPr>
          <w:i/>
          <w:iCs/>
        </w:rPr>
        <w:t>PloS one</w:t>
      </w:r>
      <w:r w:rsidRPr="00374A9E">
        <w:t xml:space="preserve">, 10(9), e0137238. </w:t>
      </w:r>
      <w:hyperlink r:id="rId41" w:history="1">
        <w:r w:rsidRPr="00374A9E">
          <w:rPr>
            <w:rStyle w:val="Hyperlink"/>
            <w:color w:val="auto"/>
            <w:u w:val="none"/>
          </w:rPr>
          <w:t>https://doi.org/10.1371/journal.pone.0137238</w:t>
        </w:r>
      </w:hyperlink>
      <w:r w:rsidRPr="00374A9E">
        <w:t>. (Accessed: 27.04.20).</w:t>
      </w:r>
    </w:p>
    <w:p w14:paraId="0ADDFF70" w14:textId="77777777" w:rsidR="00CB1FA3" w:rsidRPr="00374A9E" w:rsidRDefault="00CB1FA3" w:rsidP="00CB1FA3">
      <w:pPr>
        <w:spacing w:line="360" w:lineRule="auto"/>
        <w:ind w:right="-760" w:hanging="567"/>
      </w:pPr>
      <w:r w:rsidRPr="00374A9E">
        <w:t xml:space="preserve">Lovett, S. (2019) ‘Lack of psychological support offered by Premier League and EFL clubs to injured players, study reveals’, </w:t>
      </w:r>
      <w:r w:rsidRPr="00374A9E">
        <w:rPr>
          <w:i/>
          <w:iCs/>
        </w:rPr>
        <w:t xml:space="preserve">Independent, </w:t>
      </w:r>
      <w:r w:rsidRPr="00374A9E">
        <w:t xml:space="preserve">9 August. Available at: </w:t>
      </w:r>
      <w:hyperlink r:id="rId42">
        <w:r w:rsidRPr="00374A9E">
          <w:rPr>
            <w:rStyle w:val="Hyperlink"/>
            <w:color w:val="auto"/>
            <w:u w:val="none"/>
          </w:rPr>
          <w:t>https://www.independent.co.uk/sport/football/premier-league-efl-injured-players-injury-mental-health-support-pfa-brunel-university-a9049306.html</w:t>
        </w:r>
      </w:hyperlink>
      <w:r w:rsidRPr="00374A9E">
        <w:t xml:space="preserve"> </w:t>
      </w:r>
      <w:r w:rsidRPr="00374A9E">
        <w:cr/>
        <w:t>(Accessed: 28.12.19).</w:t>
      </w:r>
    </w:p>
    <w:p w14:paraId="019D15CD" w14:textId="77777777" w:rsidR="00CB1FA3" w:rsidRPr="00374A9E" w:rsidRDefault="00CB1FA3" w:rsidP="00CB1FA3">
      <w:pPr>
        <w:spacing w:line="360" w:lineRule="auto"/>
        <w:ind w:right="-760" w:hanging="567"/>
      </w:pPr>
      <w:r w:rsidRPr="00374A9E">
        <w:t xml:space="preserve">Magowan, A. (2015) </w:t>
      </w:r>
      <w:r w:rsidRPr="00374A9E">
        <w:rPr>
          <w:i/>
        </w:rPr>
        <w:t>Football talent spotting: Are clubs getting it wrong with kids?</w:t>
      </w:r>
      <w:r w:rsidRPr="00374A9E">
        <w:t xml:space="preserve"> Available at: </w:t>
      </w:r>
      <w:hyperlink r:id="rId43">
        <w:r w:rsidRPr="00374A9E">
          <w:rPr>
            <w:rStyle w:val="Hyperlink"/>
            <w:color w:val="auto"/>
            <w:u w:val="none"/>
          </w:rPr>
          <w:t>https://www.bbc.co.uk/sport/football/35054310</w:t>
        </w:r>
      </w:hyperlink>
      <w:r w:rsidRPr="00374A9E">
        <w:t xml:space="preserve"> (Accessed:19.02.20).</w:t>
      </w:r>
    </w:p>
    <w:p w14:paraId="025A1019" w14:textId="77777777" w:rsidR="00CB1FA3" w:rsidRPr="00374A9E" w:rsidRDefault="00CB1FA3" w:rsidP="00CB1FA3">
      <w:pPr>
        <w:spacing w:line="360" w:lineRule="auto"/>
        <w:ind w:right="-760" w:hanging="567"/>
      </w:pPr>
      <w:r w:rsidRPr="00374A9E">
        <w:t xml:space="preserve">Malina, R.M (2011)  </w:t>
      </w:r>
      <w:r w:rsidRPr="00374A9E">
        <w:rPr>
          <w:i/>
          <w:iCs/>
        </w:rPr>
        <w:t xml:space="preserve">in </w:t>
      </w:r>
      <w:r w:rsidRPr="00374A9E">
        <w:t xml:space="preserve">Strudwick, T. (2016 p. 57) </w:t>
      </w:r>
      <w:r w:rsidRPr="00374A9E">
        <w:rPr>
          <w:i/>
        </w:rPr>
        <w:t xml:space="preserve">Growth, Maturation and Physical Activity. </w:t>
      </w:r>
      <w:r w:rsidRPr="00374A9E">
        <w:t>Champaign, Illinois: Human Kinetics.</w:t>
      </w:r>
    </w:p>
    <w:p w14:paraId="54285285" w14:textId="77777777" w:rsidR="00CB1FA3" w:rsidRPr="00374A9E" w:rsidRDefault="00CB1FA3" w:rsidP="00CB1FA3">
      <w:pPr>
        <w:spacing w:line="360" w:lineRule="auto"/>
        <w:ind w:right="-760" w:hanging="567"/>
      </w:pPr>
      <w:r w:rsidRPr="00374A9E">
        <w:t xml:space="preserve">Malina, R.M. and Bouchard, C. (1991) </w:t>
      </w:r>
      <w:r w:rsidRPr="00374A9E">
        <w:rPr>
          <w:i/>
        </w:rPr>
        <w:t xml:space="preserve">Growth, Maturation and Physical Activity. </w:t>
      </w:r>
      <w:r w:rsidRPr="00374A9E">
        <w:t>Champaign, Illinois: Human Kinetics.</w:t>
      </w:r>
    </w:p>
    <w:p w14:paraId="29F28993" w14:textId="77777777" w:rsidR="00CB1FA3" w:rsidRPr="00374A9E" w:rsidRDefault="00CB1FA3" w:rsidP="00CB1FA3">
      <w:pPr>
        <w:spacing w:line="360" w:lineRule="auto"/>
        <w:ind w:right="-760" w:hanging="567"/>
      </w:pPr>
      <w:r w:rsidRPr="00374A9E">
        <w:t xml:space="preserve">Manclossi, S. and Randall, C. (2018) </w:t>
      </w:r>
      <w:r w:rsidRPr="00374A9E">
        <w:rPr>
          <w:i/>
          <w:iCs/>
        </w:rPr>
        <w:t xml:space="preserve">Organisations and institutions creating and developing new ways of measuring and assessing people’s Mental Health and Well-being. </w:t>
      </w:r>
      <w:r w:rsidRPr="00374A9E">
        <w:t>Available at: https://www.ons.gov.uk/peoplepopulationandcommunity/wellbeing/articles/measuringnationalwellbeing/qualityoflifeintheuk2018</w:t>
      </w:r>
      <w:r w:rsidRPr="00374A9E">
        <w:cr/>
        <w:t>(Accessed: 27.04.20).</w:t>
      </w:r>
    </w:p>
    <w:p w14:paraId="5894A20B" w14:textId="194D6C7D" w:rsidR="00CB1FA3" w:rsidRPr="00374A9E" w:rsidRDefault="00CB1FA3" w:rsidP="00CB1FA3">
      <w:pPr>
        <w:spacing w:line="360" w:lineRule="auto"/>
        <w:ind w:right="-760" w:hanging="567"/>
      </w:pPr>
      <w:r w:rsidRPr="00374A9E">
        <w:t xml:space="preserve">Mannes, Z. L., Waxenberg, L. B., Cottler, L. B., Perlstein, W. M., Burrell, L. E., Ferguson, E. G., Edwards, M. E., &amp; Ennis, N. (2018). ‘Prevalence and Correlates of Psychological Distress among Retired Elite Athletes: A Systematic Review’. </w:t>
      </w:r>
      <w:r w:rsidRPr="00374A9E">
        <w:rPr>
          <w:i/>
          <w:iCs/>
        </w:rPr>
        <w:t xml:space="preserve">International review of sport and exercise psychology, </w:t>
      </w:r>
      <w:r w:rsidRPr="00374A9E">
        <w:t xml:space="preserve">12(1), 265–294. </w:t>
      </w:r>
      <w:hyperlink r:id="rId44" w:history="1">
        <w:r w:rsidRPr="00374A9E">
          <w:rPr>
            <w:rStyle w:val="Hyperlink"/>
            <w:color w:val="auto"/>
            <w:u w:val="none"/>
          </w:rPr>
          <w:t>https://doi.org/10.1080/1750984X.2018.1469162</w:t>
        </w:r>
      </w:hyperlink>
      <w:r w:rsidRPr="00374A9E">
        <w:t xml:space="preserve"> (Accessed: 0</w:t>
      </w:r>
      <w:r w:rsidR="00DE7F1B">
        <w:t>1</w:t>
      </w:r>
      <w:r w:rsidRPr="00374A9E">
        <w:t>.05.20).</w:t>
      </w:r>
    </w:p>
    <w:p w14:paraId="59197170" w14:textId="77777777" w:rsidR="00CB1FA3" w:rsidRPr="00374A9E" w:rsidRDefault="00CB1FA3" w:rsidP="00CB1FA3">
      <w:pPr>
        <w:spacing w:line="360" w:lineRule="auto"/>
        <w:ind w:right="-760" w:hanging="567"/>
      </w:pPr>
      <w:r w:rsidRPr="00374A9E">
        <w:t xml:space="preserve">Maslow, A. (1954) </w:t>
      </w:r>
      <w:r w:rsidRPr="00374A9E">
        <w:rPr>
          <w:i/>
          <w:iCs/>
        </w:rPr>
        <w:t xml:space="preserve">Motivation and Personality. </w:t>
      </w:r>
      <w:r w:rsidRPr="00374A9E">
        <w:t>New York: Harper.</w:t>
      </w:r>
    </w:p>
    <w:p w14:paraId="4021AFAD" w14:textId="77777777" w:rsidR="00CB1FA3" w:rsidRPr="00374A9E" w:rsidRDefault="00CB1FA3" w:rsidP="00CB1FA3">
      <w:pPr>
        <w:spacing w:line="360" w:lineRule="auto"/>
        <w:ind w:right="-760" w:hanging="567"/>
      </w:pPr>
      <w:r w:rsidRPr="00374A9E">
        <w:rPr>
          <w:i/>
          <w:iCs/>
        </w:rPr>
        <w:t xml:space="preserve">Mental Health Act (2005).c9. </w:t>
      </w:r>
      <w:r w:rsidRPr="00374A9E">
        <w:t xml:space="preserve">Available at: </w:t>
      </w:r>
      <w:hyperlink r:id="rId45" w:history="1">
        <w:r w:rsidRPr="00374A9E">
          <w:rPr>
            <w:rStyle w:val="Hyperlink"/>
            <w:color w:val="auto"/>
            <w:u w:val="none"/>
          </w:rPr>
          <w:t>http://www.legislation.gov.uk/ukpga/2005/9/contents</w:t>
        </w:r>
      </w:hyperlink>
      <w:r w:rsidRPr="00374A9E">
        <w:t xml:space="preserve"> (Accessed: 24.04.20).</w:t>
      </w:r>
    </w:p>
    <w:p w14:paraId="675D5F74" w14:textId="77777777" w:rsidR="00CB1FA3" w:rsidRPr="00374A9E" w:rsidRDefault="00CB1FA3" w:rsidP="00CB1FA3">
      <w:pPr>
        <w:spacing w:line="360" w:lineRule="auto"/>
        <w:ind w:right="-760" w:hanging="567"/>
      </w:pPr>
      <w:r w:rsidRPr="00374A9E">
        <w:t xml:space="preserve">Mental Health Foundation (2020)  </w:t>
      </w:r>
      <w:r w:rsidRPr="00374A9E">
        <w:rPr>
          <w:i/>
          <w:iCs/>
        </w:rPr>
        <w:t>Terminology</w:t>
      </w:r>
      <w:r w:rsidRPr="00374A9E">
        <w:t xml:space="preserve">. Available at: </w:t>
      </w:r>
      <w:hyperlink r:id="rId46" w:history="1">
        <w:r w:rsidRPr="00374A9E">
          <w:rPr>
            <w:rStyle w:val="Hyperlink"/>
            <w:color w:val="auto"/>
            <w:u w:val="none"/>
          </w:rPr>
          <w:t>https://www.mentalhealth.org.uk/a-to-z/t/terminology</w:t>
        </w:r>
      </w:hyperlink>
      <w:r w:rsidRPr="00374A9E">
        <w:t xml:space="preserve"> (Accessed: 27.04.20).</w:t>
      </w:r>
    </w:p>
    <w:p w14:paraId="0423DCA8" w14:textId="77777777" w:rsidR="00CB1FA3" w:rsidRPr="00374A9E" w:rsidRDefault="00CB1FA3" w:rsidP="00CB1FA3">
      <w:pPr>
        <w:spacing w:line="360" w:lineRule="auto"/>
        <w:ind w:right="-760" w:hanging="567"/>
      </w:pPr>
      <w:r w:rsidRPr="00374A9E">
        <w:t xml:space="preserve">Mind (no date) </w:t>
      </w:r>
      <w:r w:rsidRPr="00374A9E">
        <w:rPr>
          <w:i/>
          <w:iCs/>
        </w:rPr>
        <w:t>Performance matters</w:t>
      </w:r>
      <w:r w:rsidRPr="00374A9E">
        <w:t xml:space="preserve">. Mental health in elite sport. Available at: </w:t>
      </w:r>
      <w:hyperlink r:id="rId47">
        <w:r w:rsidRPr="00374A9E">
          <w:rPr>
            <w:rStyle w:val="Hyperlink"/>
            <w:color w:val="auto"/>
            <w:u w:val="none"/>
          </w:rPr>
          <w:t>www.mind.org.uk/media/1085139/Mental-Health-and</w:t>
        </w:r>
      </w:hyperlink>
      <w:r w:rsidRPr="00374A9E">
        <w:t>.-Elite-Sport.pdf (Accessed: 09.10.19).</w:t>
      </w:r>
    </w:p>
    <w:p w14:paraId="6ED4C1A4" w14:textId="77777777" w:rsidR="00CB1FA3" w:rsidRPr="00374A9E" w:rsidRDefault="00CB1FA3" w:rsidP="00CB1FA3">
      <w:pPr>
        <w:spacing w:line="360" w:lineRule="auto"/>
        <w:ind w:right="-760" w:hanging="567"/>
      </w:pPr>
      <w:r w:rsidRPr="00374A9E">
        <w:t xml:space="preserve">Muschin, J. and Gondin, S. (2001)‘Unequal competition as an impediment to personal development: A review of the relative age effect in sport. </w:t>
      </w:r>
      <w:r w:rsidRPr="00374A9E">
        <w:rPr>
          <w:i/>
          <w:iCs/>
        </w:rPr>
        <w:t xml:space="preserve">Developmental Review </w:t>
      </w:r>
      <w:r w:rsidRPr="00374A9E">
        <w:t xml:space="preserve">21 pp. 147–167. Available at: </w:t>
      </w:r>
      <w:hyperlink r:id="rId48" w:history="1">
        <w:r w:rsidRPr="00A164D8">
          <w:rPr>
            <w:rStyle w:val="Hyperlink"/>
            <w:color w:val="auto"/>
            <w:u w:val="none"/>
          </w:rPr>
          <w:t>https://www.sciencedirect.com/science/article/abs/pii/S0273229700905161</w:t>
        </w:r>
      </w:hyperlink>
      <w:r>
        <w:t xml:space="preserve"> (Accessed: 03.04.20).</w:t>
      </w:r>
    </w:p>
    <w:p w14:paraId="73159BA6" w14:textId="77777777" w:rsidR="00CB1FA3" w:rsidRPr="00374A9E" w:rsidRDefault="00CB1FA3" w:rsidP="00CB1FA3">
      <w:pPr>
        <w:spacing w:line="360" w:lineRule="auto"/>
        <w:ind w:right="-760" w:hanging="567"/>
      </w:pPr>
      <w:r w:rsidRPr="00374A9E">
        <w:t xml:space="preserve">National Careers Service (N.d) </w:t>
      </w:r>
      <w:r w:rsidRPr="00374A9E">
        <w:rPr>
          <w:i/>
          <w:iCs/>
        </w:rPr>
        <w:t xml:space="preserve">Football. </w:t>
      </w:r>
      <w:r w:rsidRPr="00374A9E">
        <w:t xml:space="preserve">Available at: </w:t>
      </w:r>
      <w:hyperlink r:id="rId49">
        <w:r w:rsidRPr="00374A9E">
          <w:rPr>
            <w:rStyle w:val="Hyperlink"/>
            <w:color w:val="auto"/>
            <w:u w:val="none"/>
          </w:rPr>
          <w:t>https://nationalcareers.service.gov.uk/job-profiles/footballer (Accessed</w:t>
        </w:r>
      </w:hyperlink>
      <w:r w:rsidRPr="00374A9E">
        <w:t>: 08.01.20).</w:t>
      </w:r>
    </w:p>
    <w:p w14:paraId="1F011EE0" w14:textId="77777777" w:rsidR="00CB1FA3" w:rsidRPr="00374A9E" w:rsidRDefault="00CB1FA3" w:rsidP="00CB1FA3">
      <w:pPr>
        <w:spacing w:line="360" w:lineRule="auto"/>
        <w:ind w:right="-760" w:hanging="567"/>
      </w:pPr>
      <w:r w:rsidRPr="00374A9E">
        <w:t xml:space="preserve">National Health Service (2018) </w:t>
      </w:r>
      <w:r w:rsidRPr="00374A9E">
        <w:rPr>
          <w:i/>
          <w:iCs/>
        </w:rPr>
        <w:t>Exercise for depression.</w:t>
      </w:r>
      <w:r w:rsidRPr="00374A9E">
        <w:t xml:space="preserve"> Available at:  </w:t>
      </w:r>
      <w:hyperlink r:id="rId50">
        <w:r w:rsidRPr="00374A9E">
          <w:rPr>
            <w:rStyle w:val="Hyperlink"/>
            <w:color w:val="auto"/>
            <w:u w:val="none"/>
          </w:rPr>
          <w:t>https://www.nhs.uk/conditions/stress-anxiety-depression/exercise-for-depression/</w:t>
        </w:r>
      </w:hyperlink>
      <w:r w:rsidRPr="00374A9E">
        <w:t xml:space="preserve"> (Accessed: 31.01.20).</w:t>
      </w:r>
    </w:p>
    <w:p w14:paraId="090A3CB0" w14:textId="77777777" w:rsidR="00CB1FA3" w:rsidRPr="00374A9E" w:rsidRDefault="00CB1FA3" w:rsidP="00CB1FA3">
      <w:pPr>
        <w:spacing w:line="360" w:lineRule="auto"/>
        <w:ind w:right="-760" w:hanging="567"/>
      </w:pPr>
      <w:r w:rsidRPr="00374A9E">
        <w:t xml:space="preserve">National Health Service (2018a) </w:t>
      </w:r>
      <w:r w:rsidRPr="00374A9E">
        <w:rPr>
          <w:i/>
          <w:iCs/>
        </w:rPr>
        <w:t xml:space="preserve">Benefits of Exercise. </w:t>
      </w:r>
      <w:r w:rsidRPr="00374A9E">
        <w:t xml:space="preserve">Available at: </w:t>
      </w:r>
      <w:hyperlink r:id="rId51" w:history="1">
        <w:r w:rsidRPr="00374A9E">
          <w:rPr>
            <w:rStyle w:val="Hyperlink"/>
            <w:color w:val="auto"/>
            <w:u w:val="none"/>
          </w:rPr>
          <w:t>https://www.nhs.uk/live-well/exercise/exercise-health-benefits/</w:t>
        </w:r>
      </w:hyperlink>
      <w:r w:rsidRPr="00374A9E">
        <w:t xml:space="preserve"> (Accessed: 01.05.20).</w:t>
      </w:r>
    </w:p>
    <w:p w14:paraId="68C6E016" w14:textId="77777777" w:rsidR="00CB1FA3" w:rsidRPr="00374A9E" w:rsidRDefault="00CB1FA3" w:rsidP="00CB1FA3">
      <w:pPr>
        <w:spacing w:line="360" w:lineRule="auto"/>
        <w:ind w:right="-760" w:hanging="567"/>
      </w:pPr>
      <w:r w:rsidRPr="00374A9E">
        <w:t xml:space="preserve">National Health Service (2019) </w:t>
      </w:r>
      <w:r w:rsidRPr="00374A9E">
        <w:rPr>
          <w:i/>
          <w:iCs/>
        </w:rPr>
        <w:t xml:space="preserve">Physical activity guidelines for children and young people. </w:t>
      </w:r>
      <w:r w:rsidRPr="00374A9E">
        <w:t xml:space="preserve">Available at: </w:t>
      </w:r>
      <w:hyperlink r:id="rId52">
        <w:r w:rsidRPr="00374A9E">
          <w:rPr>
            <w:rStyle w:val="Hyperlink"/>
            <w:color w:val="auto"/>
            <w:u w:val="none"/>
          </w:rPr>
          <w:t>https://www.nhs.uk/live-well/exercise/physical-activity-guidelines-children-and-young-people/</w:t>
        </w:r>
      </w:hyperlink>
      <w:r w:rsidRPr="00374A9E">
        <w:t xml:space="preserve"> (Accessed: 03.02.20).</w:t>
      </w:r>
    </w:p>
    <w:p w14:paraId="308F9604" w14:textId="77777777" w:rsidR="00CB1FA3" w:rsidRPr="00374A9E" w:rsidRDefault="00CB1FA3" w:rsidP="00CB1FA3">
      <w:pPr>
        <w:spacing w:line="360" w:lineRule="auto"/>
        <w:ind w:right="-760" w:hanging="567"/>
      </w:pPr>
      <w:r w:rsidRPr="00374A9E">
        <w:t xml:space="preserve">Nesti, M. (2010) </w:t>
      </w:r>
      <w:r w:rsidRPr="00374A9E">
        <w:rPr>
          <w:i/>
          <w:iCs/>
        </w:rPr>
        <w:t>Psychology in Football: Working with Elite and Professional Players</w:t>
      </w:r>
      <w:r w:rsidRPr="00374A9E">
        <w:t xml:space="preserve">. London: Routledge. </w:t>
      </w:r>
    </w:p>
    <w:p w14:paraId="0F7AF21F" w14:textId="77777777" w:rsidR="00CB1FA3" w:rsidRPr="00374A9E" w:rsidRDefault="00CB1FA3" w:rsidP="00CB1FA3">
      <w:pPr>
        <w:spacing w:line="360" w:lineRule="auto"/>
        <w:ind w:right="-760" w:hanging="567"/>
      </w:pPr>
      <w:r w:rsidRPr="00374A9E">
        <w:t xml:space="preserve">Nesti, M. and Sulley, C. (2015, p.6) </w:t>
      </w:r>
      <w:r w:rsidRPr="00374A9E">
        <w:rPr>
          <w:i/>
          <w:iCs/>
        </w:rPr>
        <w:t xml:space="preserve">Youth Development in Football. </w:t>
      </w:r>
      <w:r w:rsidRPr="00374A9E">
        <w:t xml:space="preserve"> Lessons from the world’s best academies. London and New York. Routledge.</w:t>
      </w:r>
    </w:p>
    <w:p w14:paraId="7AA73A7E" w14:textId="77777777" w:rsidR="00CB1FA3" w:rsidRPr="00374A9E" w:rsidRDefault="00CB1FA3" w:rsidP="00CB1FA3">
      <w:pPr>
        <w:spacing w:line="360" w:lineRule="auto"/>
        <w:ind w:right="-760" w:hanging="567"/>
      </w:pPr>
      <w:r w:rsidRPr="00374A9E">
        <w:t xml:space="preserve">Piaget, J. (1954) </w:t>
      </w:r>
      <w:r w:rsidRPr="00374A9E">
        <w:rPr>
          <w:i/>
          <w:iCs/>
        </w:rPr>
        <w:t xml:space="preserve">The construction of Reality in the Child. </w:t>
      </w:r>
      <w:r w:rsidRPr="00374A9E">
        <w:t>New York. Basic Books.</w:t>
      </w:r>
    </w:p>
    <w:p w14:paraId="7C7BEC8E" w14:textId="77777777" w:rsidR="00CB1FA3" w:rsidRPr="00374A9E" w:rsidRDefault="00CB1FA3" w:rsidP="00CB1FA3">
      <w:pPr>
        <w:spacing w:line="360" w:lineRule="auto"/>
        <w:ind w:right="-760" w:hanging="567"/>
      </w:pPr>
      <w:r w:rsidRPr="00374A9E">
        <w:t xml:space="preserve">Platts, C. (2012) </w:t>
      </w:r>
      <w:r w:rsidRPr="00374A9E">
        <w:rPr>
          <w:i/>
          <w:iCs/>
        </w:rPr>
        <w:t>Education and welfare in professional football academies and centres of excellence</w:t>
      </w:r>
      <w:r w:rsidRPr="00374A9E">
        <w:t>: A sociological study. (Unpublished doctoral dissertation). University of Chester, United Kingdom. Available at: https://chesterrep.openrepository.com/bitstream/handle/10034/253657/chris+platts.pdf;jsessionid=02575314046F16E3B9D2C3685F8CE50C?sequence=35</w:t>
      </w:r>
      <w:r w:rsidRPr="00374A9E">
        <w:cr/>
        <w:t>(Accessed: 28.12.19).</w:t>
      </w:r>
    </w:p>
    <w:p w14:paraId="392EFC4C" w14:textId="77777777" w:rsidR="00CB1FA3" w:rsidRPr="00374A9E" w:rsidRDefault="00CB1FA3" w:rsidP="00CB1FA3">
      <w:pPr>
        <w:spacing w:line="360" w:lineRule="auto"/>
        <w:ind w:right="-760" w:hanging="567"/>
      </w:pPr>
      <w:r w:rsidRPr="00374A9E">
        <w:t xml:space="preserve">Player Scout (2019a) </w:t>
      </w:r>
      <w:r w:rsidRPr="00374A9E">
        <w:rPr>
          <w:i/>
          <w:iCs/>
        </w:rPr>
        <w:t xml:space="preserve">What is a Football academy. </w:t>
      </w:r>
      <w:r w:rsidRPr="00374A9E">
        <w:t xml:space="preserve">Available at: </w:t>
      </w:r>
      <w:hyperlink r:id="rId53">
        <w:r w:rsidRPr="00374A9E">
          <w:rPr>
            <w:rStyle w:val="Hyperlink"/>
            <w:color w:val="auto"/>
            <w:u w:val="none"/>
          </w:rPr>
          <w:t>https://playerscout.co.uk/football-academies/</w:t>
        </w:r>
      </w:hyperlink>
      <w:r w:rsidRPr="00374A9E">
        <w:t xml:space="preserve"> (Accessed: 28.12.19).</w:t>
      </w:r>
    </w:p>
    <w:p w14:paraId="5A91BB10" w14:textId="77777777" w:rsidR="00CB1FA3" w:rsidRPr="00374A9E" w:rsidRDefault="00CB1FA3" w:rsidP="00CB1FA3">
      <w:pPr>
        <w:spacing w:line="360" w:lineRule="auto"/>
        <w:ind w:right="-760" w:hanging="567"/>
      </w:pPr>
      <w:r w:rsidRPr="00374A9E">
        <w:t xml:space="preserve">Player Scout (2019c) </w:t>
      </w:r>
      <w:r w:rsidRPr="00374A9E">
        <w:rPr>
          <w:i/>
        </w:rPr>
        <w:t>Football Academy FAQ’s</w:t>
      </w:r>
      <w:r w:rsidRPr="00374A9E">
        <w:t xml:space="preserve">. Available at: </w:t>
      </w:r>
      <w:hyperlink r:id="rId54">
        <w:r w:rsidRPr="00374A9E">
          <w:rPr>
            <w:rStyle w:val="Hyperlink"/>
            <w:color w:val="auto"/>
            <w:u w:val="none"/>
          </w:rPr>
          <w:t>https://playerscout.co.uk/football-academies/about-football-academies/</w:t>
        </w:r>
      </w:hyperlink>
      <w:r w:rsidRPr="00374A9E">
        <w:t xml:space="preserve"> (Accessed: 12.2.20).</w:t>
      </w:r>
    </w:p>
    <w:p w14:paraId="23C22B48" w14:textId="77777777" w:rsidR="00CB1FA3" w:rsidRPr="00374A9E" w:rsidRDefault="00CB1FA3" w:rsidP="00CB1FA3">
      <w:pPr>
        <w:spacing w:line="360" w:lineRule="auto"/>
        <w:ind w:right="-760" w:hanging="567"/>
      </w:pPr>
      <w:r w:rsidRPr="00374A9E">
        <w:t xml:space="preserve">Player Scout. (2019b) </w:t>
      </w:r>
      <w:r w:rsidRPr="00374A9E">
        <w:rPr>
          <w:i/>
          <w:iCs/>
        </w:rPr>
        <w:t>Football Trials Guide</w:t>
      </w:r>
      <w:r w:rsidRPr="00374A9E">
        <w:t xml:space="preserve">. Available at: </w:t>
      </w:r>
      <w:hyperlink r:id="rId55">
        <w:r w:rsidRPr="00374A9E">
          <w:rPr>
            <w:rStyle w:val="Hyperlink"/>
            <w:color w:val="auto"/>
            <w:u w:val="none"/>
          </w:rPr>
          <w:t>https://playerscout.co.uk/football-trials/</w:t>
        </w:r>
      </w:hyperlink>
      <w:r w:rsidRPr="00374A9E">
        <w:t xml:space="preserve"> (Accessed: 28.12.19).</w:t>
      </w:r>
    </w:p>
    <w:p w14:paraId="6B033428" w14:textId="77777777" w:rsidR="00CB1FA3" w:rsidRPr="00374A9E" w:rsidRDefault="00CB1FA3" w:rsidP="00CB1FA3">
      <w:pPr>
        <w:spacing w:line="360" w:lineRule="auto"/>
        <w:ind w:right="-760" w:hanging="567"/>
      </w:pPr>
      <w:r w:rsidRPr="00374A9E">
        <w:t xml:space="preserve">Premier League (2018) </w:t>
      </w:r>
      <w:r w:rsidRPr="00374A9E">
        <w:rPr>
          <w:i/>
          <w:iCs/>
        </w:rPr>
        <w:t>Updated squads for 2017/18 Premier League confirmed</w:t>
      </w:r>
      <w:r w:rsidRPr="00374A9E">
        <w:t xml:space="preserve">. Available at: </w:t>
      </w:r>
      <w:hyperlink r:id="rId56" w:history="1">
        <w:r w:rsidRPr="00374A9E">
          <w:rPr>
            <w:rStyle w:val="Hyperlink"/>
            <w:color w:val="auto"/>
            <w:u w:val="none"/>
          </w:rPr>
          <w:t>https://www.premierleague.com/news/612828</w:t>
        </w:r>
      </w:hyperlink>
      <w:r w:rsidRPr="00374A9E">
        <w:t xml:space="preserve"> (Accessed: 0</w:t>
      </w:r>
      <w:r>
        <w:t>1</w:t>
      </w:r>
      <w:r w:rsidRPr="00374A9E">
        <w:t>.05.20).</w:t>
      </w:r>
    </w:p>
    <w:p w14:paraId="74F4DBEA" w14:textId="77777777" w:rsidR="00CB1FA3" w:rsidRPr="00374A9E" w:rsidRDefault="00CB1FA3" w:rsidP="00CB1FA3">
      <w:pPr>
        <w:spacing w:line="360" w:lineRule="auto"/>
        <w:ind w:right="-760" w:hanging="567"/>
      </w:pPr>
      <w:r w:rsidRPr="00374A9E">
        <w:t xml:space="preserve">Premier League (2019) </w:t>
      </w:r>
      <w:r w:rsidRPr="00374A9E">
        <w:rPr>
          <w:i/>
          <w:iCs/>
        </w:rPr>
        <w:t>Elite Players Performance Plan</w:t>
      </w:r>
      <w:r w:rsidRPr="00374A9E">
        <w:t xml:space="preserve">. Long-term strategy designed to advance Premier League Youth Development. Available at: </w:t>
      </w:r>
      <w:hyperlink r:id="rId57">
        <w:r w:rsidRPr="00374A9E">
          <w:rPr>
            <w:rStyle w:val="Hyperlink"/>
            <w:color w:val="auto"/>
            <w:u w:val="none"/>
          </w:rPr>
          <w:t>https://www.premierleague.com/youth/EPPP</w:t>
        </w:r>
      </w:hyperlink>
      <w:r w:rsidRPr="00374A9E">
        <w:t xml:space="preserve"> (Accessed: 06.11.19).</w:t>
      </w:r>
    </w:p>
    <w:p w14:paraId="70A583BC" w14:textId="11BE8DC3" w:rsidR="00CB1FA3" w:rsidRPr="00374A9E" w:rsidRDefault="00CB1FA3" w:rsidP="00CB1FA3">
      <w:pPr>
        <w:spacing w:line="360" w:lineRule="auto"/>
        <w:ind w:right="-760" w:hanging="567"/>
      </w:pPr>
      <w:r w:rsidRPr="00374A9E">
        <w:t xml:space="preserve">Premier League (2019a) </w:t>
      </w:r>
      <w:r w:rsidRPr="00374A9E">
        <w:rPr>
          <w:i/>
          <w:iCs/>
        </w:rPr>
        <w:t xml:space="preserve">Success of Premier League a boost for UK, finds report. </w:t>
      </w:r>
      <w:r w:rsidRPr="00374A9E">
        <w:t xml:space="preserve">Available at: </w:t>
      </w:r>
      <w:hyperlink r:id="rId58" w:history="1">
        <w:r w:rsidRPr="00374A9E">
          <w:rPr>
            <w:rStyle w:val="Hyperlink"/>
            <w:color w:val="auto"/>
            <w:u w:val="none"/>
          </w:rPr>
          <w:t>https://www.premierleague.com/news/981771</w:t>
        </w:r>
      </w:hyperlink>
      <w:r w:rsidRPr="00374A9E">
        <w:t xml:space="preserve"> (Accessed: </w:t>
      </w:r>
      <w:r w:rsidR="00DE7F1B">
        <w:t>01</w:t>
      </w:r>
      <w:r w:rsidRPr="00374A9E">
        <w:t>.05.20).</w:t>
      </w:r>
    </w:p>
    <w:p w14:paraId="18BBBA83" w14:textId="77777777" w:rsidR="00CB1FA3" w:rsidRPr="00374A9E" w:rsidRDefault="00CB1FA3" w:rsidP="00CB1FA3">
      <w:pPr>
        <w:spacing w:line="360" w:lineRule="auto"/>
        <w:ind w:right="-760" w:hanging="567"/>
      </w:pPr>
      <w:r w:rsidRPr="00374A9E">
        <w:t xml:space="preserve">Premier League (2019b) </w:t>
      </w:r>
      <w:r w:rsidRPr="00374A9E">
        <w:rPr>
          <w:i/>
          <w:iCs/>
        </w:rPr>
        <w:t xml:space="preserve">Premier League Economic and social impact. </w:t>
      </w:r>
      <w:r w:rsidRPr="00374A9E">
        <w:t xml:space="preserve">Available at: </w:t>
      </w:r>
      <w:hyperlink r:id="rId59" w:history="1">
        <w:r w:rsidRPr="00374A9E">
          <w:rPr>
            <w:rStyle w:val="Hyperlink"/>
            <w:color w:val="auto"/>
            <w:u w:val="none"/>
          </w:rPr>
          <w:t>https://assets.ey.com/content/dam/ey-sites/ey-com/pt_br/topics/ey-economic-advisory-/ey-premier-league-economic-and-social-impact-january-2019.pdf</w:t>
        </w:r>
      </w:hyperlink>
      <w:r w:rsidRPr="00374A9E">
        <w:t xml:space="preserve"> (Accessed: 17.04.20).</w:t>
      </w:r>
    </w:p>
    <w:p w14:paraId="74EEE6C3" w14:textId="77777777" w:rsidR="00CB1FA3" w:rsidRPr="00374A9E" w:rsidRDefault="00CB1FA3" w:rsidP="00CB1FA3">
      <w:pPr>
        <w:spacing w:line="360" w:lineRule="auto"/>
        <w:ind w:right="-760" w:hanging="567"/>
      </w:pPr>
      <w:r w:rsidRPr="00374A9E">
        <w:t xml:space="preserve">Public Health England (2019) </w:t>
      </w:r>
      <w:r w:rsidRPr="00374A9E">
        <w:rPr>
          <w:i/>
          <w:iCs/>
        </w:rPr>
        <w:t xml:space="preserve">Physical activity: applying All Our Health. </w:t>
      </w:r>
      <w:r w:rsidRPr="00374A9E">
        <w:t xml:space="preserve">Available at: </w:t>
      </w:r>
      <w:hyperlink r:id="rId60" w:history="1">
        <w:r w:rsidRPr="00374A9E">
          <w:rPr>
            <w:rStyle w:val="Hyperlink"/>
            <w:color w:val="auto"/>
            <w:u w:val="none"/>
          </w:rPr>
          <w:t>https://www.gov.uk/government/publications/physical-activity-applying-all-our-health/physical-activity-applying-all-our-health</w:t>
        </w:r>
      </w:hyperlink>
      <w:r w:rsidRPr="00374A9E">
        <w:t xml:space="preserve"> (Accessed: 24.03.20).</w:t>
      </w:r>
    </w:p>
    <w:p w14:paraId="0C17C95E" w14:textId="77777777" w:rsidR="00CB1FA3" w:rsidRPr="00374A9E" w:rsidRDefault="00CB1FA3" w:rsidP="00CB1FA3">
      <w:pPr>
        <w:spacing w:line="360" w:lineRule="auto"/>
        <w:ind w:right="-760" w:hanging="567"/>
      </w:pPr>
      <w:r w:rsidRPr="00374A9E">
        <w:t xml:space="preserve">Randall, C., Cochrane, A., Jones, R. and Manclossi. S. (2019) </w:t>
      </w:r>
      <w:r w:rsidRPr="00374A9E">
        <w:rPr>
          <w:i/>
          <w:iCs/>
        </w:rPr>
        <w:t xml:space="preserve">Measuring national well-being in the UK: international comparisons, 2019. </w:t>
      </w:r>
      <w:r w:rsidRPr="00374A9E">
        <w:t>Available at: https://www.ons.gov.uk/peoplepopulationandcommunity/wellbeing/articles/measuringnationalwellbeing/internationalcomparisons2019</w:t>
      </w:r>
      <w:r w:rsidRPr="00374A9E">
        <w:cr/>
        <w:t>(Accessed: 01.05.20).</w:t>
      </w:r>
    </w:p>
    <w:p w14:paraId="0794DED0" w14:textId="77777777" w:rsidR="00CB1FA3" w:rsidRPr="00374A9E" w:rsidRDefault="00CB1FA3" w:rsidP="00CB1FA3">
      <w:pPr>
        <w:spacing w:line="360" w:lineRule="auto"/>
        <w:ind w:right="-760" w:hanging="567"/>
      </w:pPr>
      <w:r w:rsidRPr="00374A9E">
        <w:rPr>
          <w:i/>
          <w:iCs/>
        </w:rPr>
        <w:t>Rights of Children and Young Persons (Wales) Measure 2011</w:t>
      </w:r>
      <w:r w:rsidRPr="00374A9E">
        <w:t xml:space="preserve"> (</w:t>
      </w:r>
      <w:proofErr w:type="spellStart"/>
      <w:r w:rsidRPr="00374A9E">
        <w:t>nawm</w:t>
      </w:r>
      <w:proofErr w:type="spellEnd"/>
      <w:r w:rsidRPr="00374A9E">
        <w:t xml:space="preserve"> 2011). Available at: </w:t>
      </w:r>
      <w:hyperlink r:id="rId61">
        <w:r w:rsidRPr="00374A9E">
          <w:rPr>
            <w:rStyle w:val="Hyperlink"/>
            <w:color w:val="auto"/>
            <w:u w:val="none"/>
          </w:rPr>
          <w:t>http://www.legislation.gov.uk/mwa/2011/2/contents</w:t>
        </w:r>
      </w:hyperlink>
      <w:r w:rsidRPr="00374A9E">
        <w:t xml:space="preserve"> (Accessed: 31.01.20).</w:t>
      </w:r>
    </w:p>
    <w:p w14:paraId="753485DC" w14:textId="77777777" w:rsidR="00CB1FA3" w:rsidRPr="00374A9E" w:rsidRDefault="00CB1FA3" w:rsidP="00CB1FA3">
      <w:pPr>
        <w:spacing w:line="360" w:lineRule="auto"/>
        <w:ind w:right="-760" w:hanging="567"/>
      </w:pPr>
      <w:r w:rsidRPr="00374A9E">
        <w:t xml:space="preserve">Roderick, M. (2006) </w:t>
      </w:r>
      <w:r w:rsidRPr="00374A9E">
        <w:rPr>
          <w:i/>
          <w:iCs/>
        </w:rPr>
        <w:t xml:space="preserve">The Work of Professional Football: A Labour of Love. </w:t>
      </w:r>
      <w:r w:rsidRPr="00374A9E">
        <w:t>London: Routledge.</w:t>
      </w:r>
    </w:p>
    <w:p w14:paraId="7B0040E1" w14:textId="77777777" w:rsidR="00CB1FA3" w:rsidRPr="00374A9E" w:rsidRDefault="00CB1FA3" w:rsidP="00CB1FA3">
      <w:pPr>
        <w:spacing w:line="360" w:lineRule="auto"/>
        <w:ind w:right="-760" w:hanging="567"/>
      </w:pPr>
      <w:r w:rsidRPr="00374A9E">
        <w:t>Romeo, C. (2017) Business Insider</w:t>
      </w:r>
      <w:r w:rsidRPr="00374A9E">
        <w:rPr>
          <w:i/>
          <w:iCs/>
        </w:rPr>
        <w:t xml:space="preserve">. Children at football academies are more likely to 'get hit by a meteorite' than succeed as professionals – </w:t>
      </w:r>
      <w:proofErr w:type="gramStart"/>
      <w:r w:rsidRPr="00374A9E">
        <w:rPr>
          <w:i/>
          <w:iCs/>
        </w:rPr>
        <w:t>here’s</w:t>
      </w:r>
      <w:proofErr w:type="gramEnd"/>
      <w:r w:rsidRPr="00374A9E">
        <w:rPr>
          <w:i/>
          <w:iCs/>
        </w:rPr>
        <w:t xml:space="preserve"> the shocking statistic</w:t>
      </w:r>
      <w:r w:rsidRPr="00374A9E">
        <w:t>. Available at: https://www.businessinsider.com/michael-calvin-shocking-statistic-why-children-football-academies-will-never-succeed-soccer-sport-2017-6?r=US&amp;IR=T</w:t>
      </w:r>
      <w:r w:rsidRPr="00374A9E">
        <w:cr/>
        <w:t>(Accessed: 05.03.20).</w:t>
      </w:r>
    </w:p>
    <w:p w14:paraId="53C5F099" w14:textId="77777777" w:rsidR="00CB1FA3" w:rsidRPr="00374A9E" w:rsidRDefault="00CB1FA3" w:rsidP="00CB1FA3">
      <w:pPr>
        <w:spacing w:line="360" w:lineRule="auto"/>
        <w:ind w:right="-760" w:hanging="567"/>
      </w:pPr>
      <w:r w:rsidRPr="00374A9E">
        <w:t xml:space="preserve">Rumsby, B. and Percy, J. (2017) ‘Exclusive: Clubs are letting players down when it comes to emotional well-being, says PFA chief. </w:t>
      </w:r>
      <w:r w:rsidRPr="00374A9E">
        <w:rPr>
          <w:i/>
          <w:iCs/>
        </w:rPr>
        <w:t xml:space="preserve">The Telegraph. </w:t>
      </w:r>
      <w:r w:rsidRPr="00374A9E">
        <w:t>May</w:t>
      </w:r>
      <w:r>
        <w:t xml:space="preserve"> </w:t>
      </w:r>
      <w:r w:rsidRPr="00374A9E">
        <w:t xml:space="preserve">2017). Available at: </w:t>
      </w:r>
      <w:hyperlink r:id="rId62" w:history="1">
        <w:r w:rsidRPr="002A5E82">
          <w:rPr>
            <w:rStyle w:val="Hyperlink"/>
            <w:color w:val="auto"/>
            <w:u w:val="none"/>
          </w:rPr>
          <w:t>https://www.telegraph.co.uk/football/2017/05/03/clubs-letting-players-comes-emotional-well-being-says-pfa-chief/</w:t>
        </w:r>
      </w:hyperlink>
      <w:r w:rsidRPr="002A5E82">
        <w:t xml:space="preserve"> </w:t>
      </w:r>
      <w:r>
        <w:t>(Accessed: 01.05.20).</w:t>
      </w:r>
    </w:p>
    <w:p w14:paraId="6BABF6F8" w14:textId="77777777" w:rsidR="00CB1FA3" w:rsidRPr="00374A9E" w:rsidRDefault="00CB1FA3" w:rsidP="00CB1FA3">
      <w:pPr>
        <w:spacing w:line="360" w:lineRule="auto"/>
        <w:ind w:right="-760" w:hanging="567"/>
      </w:pPr>
      <w:r w:rsidRPr="00374A9E">
        <w:t xml:space="preserve">Rush, M. (2018) </w:t>
      </w:r>
      <w:r w:rsidRPr="00374A9E">
        <w:rPr>
          <w:i/>
          <w:iCs/>
        </w:rPr>
        <w:t xml:space="preserve">Importance of Sports to Health. </w:t>
      </w:r>
      <w:r w:rsidRPr="00374A9E">
        <w:t xml:space="preserve">Available at: </w:t>
      </w:r>
      <w:hyperlink r:id="rId63" w:history="1">
        <w:r w:rsidRPr="00374A9E">
          <w:rPr>
            <w:rStyle w:val="Hyperlink"/>
            <w:color w:val="auto"/>
            <w:u w:val="none"/>
          </w:rPr>
          <w:t>https://www.sportsrec.com/4900643/importance-of-sports-to-health</w:t>
        </w:r>
      </w:hyperlink>
      <w:r w:rsidRPr="00374A9E">
        <w:t xml:space="preserve"> (Accessed: 19.02.20).</w:t>
      </w:r>
    </w:p>
    <w:p w14:paraId="3F2E7CAF" w14:textId="01E927EA" w:rsidR="00CB1FA3" w:rsidRPr="00374A9E" w:rsidRDefault="00CB1FA3" w:rsidP="00CB1FA3">
      <w:pPr>
        <w:spacing w:line="360" w:lineRule="auto"/>
        <w:ind w:right="-760" w:hanging="567"/>
      </w:pPr>
      <w:r w:rsidRPr="00374A9E">
        <w:t xml:space="preserve">Sabato, T., Walch, T. and Caine, D. J. (2017) ‘The elite young athlete: strategies to ensure physical and emotional health’ </w:t>
      </w:r>
      <w:r w:rsidRPr="00374A9E">
        <w:rPr>
          <w:i/>
          <w:iCs/>
        </w:rPr>
        <w:t>Open access journal of sports medicine</w:t>
      </w:r>
      <w:r w:rsidRPr="00374A9E">
        <w:t xml:space="preserve"> (7) 99-113. 31 Aug. 2016, doi:10.2147/OAJSM.S96821. (Accessed: 0</w:t>
      </w:r>
      <w:r w:rsidR="00DE7F1B">
        <w:t>1</w:t>
      </w:r>
      <w:r w:rsidRPr="00374A9E">
        <w:t>.05.20).</w:t>
      </w:r>
    </w:p>
    <w:p w14:paraId="75721153" w14:textId="77777777" w:rsidR="00CB1FA3" w:rsidRPr="00374A9E" w:rsidRDefault="00CB1FA3" w:rsidP="00CB1FA3">
      <w:pPr>
        <w:spacing w:line="360" w:lineRule="auto"/>
        <w:ind w:right="-760" w:hanging="567"/>
      </w:pPr>
      <w:r w:rsidRPr="00374A9E">
        <w:t xml:space="preserve">Salinero, J. J., Pérez, B., Burillo, P. and Lesma. M.L. (2013) ‘Relative age effect in European professional football. Analysis by position’ </w:t>
      </w:r>
      <w:r w:rsidRPr="00374A9E">
        <w:rPr>
          <w:i/>
          <w:iCs/>
        </w:rPr>
        <w:t xml:space="preserve">Journal of Human Sport &amp; Exercise </w:t>
      </w:r>
      <w:r w:rsidRPr="00374A9E">
        <w:t xml:space="preserve">(8) 4. Available at: </w:t>
      </w:r>
      <w:hyperlink r:id="rId64" w:history="1">
        <w:r w:rsidRPr="00374A9E">
          <w:rPr>
            <w:rStyle w:val="Hyperlink"/>
            <w:color w:val="auto"/>
            <w:u w:val="none"/>
          </w:rPr>
          <w:t>https://core.ac.uk/download/pdf/19336823.pdf</w:t>
        </w:r>
      </w:hyperlink>
      <w:r w:rsidRPr="00374A9E">
        <w:t xml:space="preserve"> (Accessed: 24.03.20).</w:t>
      </w:r>
    </w:p>
    <w:p w14:paraId="340F8F7E" w14:textId="77777777" w:rsidR="00CB1FA3" w:rsidRPr="00374A9E" w:rsidRDefault="00CB1FA3" w:rsidP="00CB1FA3">
      <w:pPr>
        <w:spacing w:line="360" w:lineRule="auto"/>
        <w:ind w:right="-760" w:hanging="567"/>
      </w:pPr>
      <w:r w:rsidRPr="00374A9E">
        <w:t xml:space="preserve">Slater, M. (2007) </w:t>
      </w:r>
      <w:r w:rsidRPr="00374A9E">
        <w:rPr>
          <w:i/>
          <w:iCs/>
        </w:rPr>
        <w:t xml:space="preserve">How will English football develop? </w:t>
      </w:r>
      <w:r w:rsidRPr="00374A9E">
        <w:t xml:space="preserve">BBC Sport Football. Available at: </w:t>
      </w:r>
      <w:hyperlink r:id="rId65">
        <w:r w:rsidRPr="00374A9E">
          <w:rPr>
            <w:rStyle w:val="Hyperlink"/>
            <w:color w:val="auto"/>
            <w:u w:val="none"/>
          </w:rPr>
          <w:t>http://news.bbc.co.uk/sport1/hi/football/7144860.stm</w:t>
        </w:r>
      </w:hyperlink>
      <w:r w:rsidRPr="00374A9E">
        <w:t xml:space="preserve"> (Accessed: 06.01.20).</w:t>
      </w:r>
    </w:p>
    <w:p w14:paraId="5400B5CE" w14:textId="77777777" w:rsidR="00CB1FA3" w:rsidRPr="00374A9E" w:rsidRDefault="00CB1FA3" w:rsidP="00CB1FA3">
      <w:pPr>
        <w:spacing w:line="360" w:lineRule="auto"/>
        <w:ind w:right="-760" w:hanging="567"/>
      </w:pPr>
      <w:r w:rsidRPr="00374A9E">
        <w:t>Stillman, M. A.,</w:t>
      </w:r>
      <w:r>
        <w:t xml:space="preserve"> </w:t>
      </w:r>
      <w:r w:rsidRPr="00374A9E">
        <w:t xml:space="preserve">Glick, I.D., McDuff, D., Reardon, C.L., Hitchcock, M.E., Fitch, V.M and Hainline, B. </w:t>
      </w:r>
      <w:r>
        <w:t>(2019)</w:t>
      </w:r>
      <w:r w:rsidRPr="00374A9E">
        <w:t xml:space="preserve">‘Psychotherapy for mental health symptoms and disorders in elite athletes: a narrative review.’ </w:t>
      </w:r>
      <w:r w:rsidRPr="00374A9E">
        <w:rPr>
          <w:i/>
          <w:iCs/>
        </w:rPr>
        <w:t xml:space="preserve">British Journal of Sport Medicine. </w:t>
      </w:r>
      <w:r w:rsidRPr="00374A9E">
        <w:t>2019 Jun;53(12):767-771.</w:t>
      </w:r>
      <w:r>
        <w:t xml:space="preserve"> (Accessed: 01.05.20).</w:t>
      </w:r>
    </w:p>
    <w:p w14:paraId="3A4B824B" w14:textId="77777777" w:rsidR="00CB1FA3" w:rsidRPr="00374A9E" w:rsidRDefault="00CB1FA3" w:rsidP="00CB1FA3">
      <w:pPr>
        <w:spacing w:line="360" w:lineRule="auto"/>
        <w:ind w:right="-760" w:hanging="567"/>
      </w:pPr>
      <w:r w:rsidRPr="00374A9E">
        <w:t xml:space="preserve">Strudwick, T. (2016) </w:t>
      </w:r>
      <w:r w:rsidRPr="00374A9E">
        <w:rPr>
          <w:i/>
        </w:rPr>
        <w:t xml:space="preserve">Growth, Maturation and Physical Activity. </w:t>
      </w:r>
      <w:r w:rsidRPr="00374A9E">
        <w:t>Champaign, Illinois: Human Kinetics.</w:t>
      </w:r>
    </w:p>
    <w:p w14:paraId="7DD244A5" w14:textId="77777777" w:rsidR="00CB1FA3" w:rsidRPr="00374A9E" w:rsidRDefault="00CB1FA3" w:rsidP="00CB1FA3">
      <w:pPr>
        <w:spacing w:line="360" w:lineRule="auto"/>
        <w:ind w:right="-760" w:hanging="567"/>
      </w:pPr>
      <w:r w:rsidRPr="00374A9E">
        <w:t>Talk</w:t>
      </w:r>
      <w:r>
        <w:t xml:space="preserve"> </w:t>
      </w:r>
      <w:r w:rsidRPr="00374A9E">
        <w:t xml:space="preserve">sport. (2018) </w:t>
      </w:r>
      <w:r w:rsidRPr="00374A9E">
        <w:rPr>
          <w:i/>
        </w:rPr>
        <w:t>REJECTED Footballers rejected by clubs as youngsters, including Harry Kane at Arsenal and Marcus Rashford at Manchester City</w:t>
      </w:r>
      <w:r w:rsidRPr="00374A9E">
        <w:t xml:space="preserve">. Available at: </w:t>
      </w:r>
      <w:hyperlink r:id="rId66">
        <w:r w:rsidRPr="00374A9E">
          <w:rPr>
            <w:rStyle w:val="Hyperlink"/>
            <w:color w:val="auto"/>
            <w:u w:val="none"/>
          </w:rPr>
          <w:t>https://talksport.com/football/131094/footballers-rejected-youngsters-marcus-rashford-manchester-city-harry-kane-arsenal/</w:t>
        </w:r>
      </w:hyperlink>
      <w:r w:rsidRPr="00374A9E">
        <w:t xml:space="preserve"> (Accessed: 12.02.20).</w:t>
      </w:r>
    </w:p>
    <w:p w14:paraId="06A06023" w14:textId="77777777" w:rsidR="00CB1FA3" w:rsidRPr="00374A9E" w:rsidRDefault="00CB1FA3" w:rsidP="00CB1FA3">
      <w:pPr>
        <w:spacing w:line="360" w:lineRule="auto"/>
        <w:ind w:right="-760" w:hanging="567"/>
      </w:pPr>
      <w:r w:rsidRPr="00374A9E">
        <w:t xml:space="preserve">The Children’s Society (2019 p.10) </w:t>
      </w:r>
      <w:r w:rsidRPr="00374A9E">
        <w:rPr>
          <w:i/>
          <w:iCs/>
        </w:rPr>
        <w:t>The Good Childhood Report 2019 Summary</w:t>
      </w:r>
      <w:r w:rsidRPr="00374A9E">
        <w:t xml:space="preserve">. Available at: </w:t>
      </w:r>
      <w:hyperlink r:id="rId67" w:history="1">
        <w:r w:rsidRPr="00374A9E">
          <w:rPr>
            <w:rStyle w:val="Hyperlink"/>
            <w:color w:val="auto"/>
            <w:u w:val="none"/>
          </w:rPr>
          <w:t>https://www.childrenssociety.org.uk/sites/default/files/the_good_childhood_report_2019_summary.pdf</w:t>
        </w:r>
      </w:hyperlink>
      <w:r w:rsidRPr="00374A9E">
        <w:t xml:space="preserve"> (Accessed: 01.05.20).</w:t>
      </w:r>
    </w:p>
    <w:p w14:paraId="5194CB4C" w14:textId="77777777" w:rsidR="00CB1FA3" w:rsidRPr="00374A9E" w:rsidRDefault="00CB1FA3" w:rsidP="00CB1FA3">
      <w:pPr>
        <w:spacing w:line="360" w:lineRule="auto"/>
        <w:ind w:right="-760" w:hanging="567"/>
      </w:pPr>
      <w:r w:rsidRPr="00374A9E">
        <w:t xml:space="preserve">Threlfall-Sykes, D. (2017) </w:t>
      </w:r>
      <w:r w:rsidRPr="002929D4">
        <w:rPr>
          <w:i/>
          <w:iCs/>
        </w:rPr>
        <w:t>Restructuring of Academy at Huddersfield Town</w:t>
      </w:r>
      <w:r w:rsidRPr="00374A9E">
        <w:t xml:space="preserve">. Available at: </w:t>
      </w:r>
      <w:hyperlink r:id="rId68" w:history="1">
        <w:r w:rsidRPr="00750245">
          <w:rPr>
            <w:rStyle w:val="Hyperlink"/>
            <w:color w:val="auto"/>
            <w:u w:val="none"/>
          </w:rPr>
          <w:t>https://www.htafc.com/news/2017/september/restructuring-of-academy-at-huddersfield-town2/</w:t>
        </w:r>
      </w:hyperlink>
      <w:r w:rsidRPr="00750245">
        <w:t xml:space="preserve"> </w:t>
      </w:r>
      <w:r w:rsidRPr="00374A9E">
        <w:t>(Accessed: 01.05.20).</w:t>
      </w:r>
    </w:p>
    <w:p w14:paraId="5447FF5F" w14:textId="77777777" w:rsidR="00CB1FA3" w:rsidRPr="00374A9E" w:rsidRDefault="00CB1FA3" w:rsidP="00CB1FA3">
      <w:pPr>
        <w:spacing w:line="360" w:lineRule="auto"/>
        <w:ind w:right="-760" w:hanging="567"/>
      </w:pPr>
      <w:r w:rsidRPr="00374A9E">
        <w:t xml:space="preserve">United Nations (1989) </w:t>
      </w:r>
      <w:r w:rsidRPr="00374A9E">
        <w:rPr>
          <w:i/>
          <w:iCs/>
        </w:rPr>
        <w:t xml:space="preserve">Convention on the Rights of the Child. </w:t>
      </w:r>
      <w:r w:rsidRPr="00374A9E">
        <w:t xml:space="preserve">Available at: </w:t>
      </w:r>
      <w:hyperlink r:id="rId69" w:history="1">
        <w:r w:rsidRPr="00374A9E">
          <w:rPr>
            <w:rStyle w:val="Hyperlink"/>
            <w:color w:val="auto"/>
            <w:u w:val="none"/>
          </w:rPr>
          <w:t>https://www.unicef.org/child-rights-convention</w:t>
        </w:r>
      </w:hyperlink>
      <w:r w:rsidRPr="00374A9E">
        <w:t xml:space="preserve"> (Accessed: 24.04.20).</w:t>
      </w:r>
    </w:p>
    <w:p w14:paraId="691CB467" w14:textId="77777777" w:rsidR="00CB1FA3" w:rsidRPr="00374A9E" w:rsidRDefault="00CB1FA3" w:rsidP="00CB1FA3">
      <w:pPr>
        <w:spacing w:line="360" w:lineRule="auto"/>
        <w:ind w:right="-760" w:hanging="567"/>
      </w:pPr>
      <w:r w:rsidRPr="00374A9E">
        <w:t xml:space="preserve">University of Exeter (2016) </w:t>
      </w:r>
      <w:r w:rsidRPr="00374A9E">
        <w:rPr>
          <w:i/>
          <w:iCs/>
        </w:rPr>
        <w:t>Campaigning footballer at men’s mental health event</w:t>
      </w:r>
      <w:r w:rsidRPr="00374A9E">
        <w:t xml:space="preserve">. Available at: </w:t>
      </w:r>
      <w:hyperlink r:id="rId70" w:history="1">
        <w:r w:rsidRPr="00374A9E">
          <w:rPr>
            <w:rStyle w:val="Hyperlink"/>
            <w:color w:val="auto"/>
            <w:u w:val="none"/>
          </w:rPr>
          <w:t>https://www.exeter.ac.uk/news/archive/2016/september/title_543445_en.html</w:t>
        </w:r>
      </w:hyperlink>
      <w:r w:rsidRPr="00374A9E">
        <w:t xml:space="preserve"> (Accessed: 01.05.20).</w:t>
      </w:r>
    </w:p>
    <w:p w14:paraId="0D41CBE8" w14:textId="77777777" w:rsidR="00CB1FA3" w:rsidRPr="00374A9E" w:rsidRDefault="00CB1FA3" w:rsidP="00CB1FA3">
      <w:pPr>
        <w:spacing w:line="360" w:lineRule="auto"/>
        <w:ind w:right="-760" w:hanging="567"/>
      </w:pPr>
      <w:r w:rsidRPr="00374A9E">
        <w:t>Weigand, S., Cohen, J. and Merenstein, D). ‘Susceptibility for Depression in Current and Retired Student Athletes</w:t>
      </w:r>
      <w:r w:rsidRPr="00374A9E">
        <w:rPr>
          <w:i/>
          <w:iCs/>
        </w:rPr>
        <w:t>.</w:t>
      </w:r>
      <w:r w:rsidRPr="00374A9E">
        <w:t xml:space="preserve">’ </w:t>
      </w:r>
      <w:r w:rsidRPr="00374A9E">
        <w:rPr>
          <w:i/>
          <w:iCs/>
        </w:rPr>
        <w:t xml:space="preserve">Sports Health 5 (2) 263-266. 2013 </w:t>
      </w:r>
      <w:r w:rsidRPr="00374A9E">
        <w:t>Available at: https://journals.sagepub.com/doi/10.1177/1941738113480464 (Accessed: 17.03.20).</w:t>
      </w:r>
    </w:p>
    <w:p w14:paraId="303839C1" w14:textId="77777777" w:rsidR="00CB1FA3" w:rsidRPr="00374A9E" w:rsidRDefault="00CB1FA3" w:rsidP="00CB1FA3">
      <w:pPr>
        <w:spacing w:line="360" w:lineRule="auto"/>
        <w:ind w:right="-760" w:hanging="567"/>
      </w:pPr>
      <w:r w:rsidRPr="00374A9E">
        <w:t xml:space="preserve">Welsh Government (2015) </w:t>
      </w:r>
      <w:r w:rsidRPr="00374A9E">
        <w:rPr>
          <w:i/>
          <w:iCs/>
        </w:rPr>
        <w:t xml:space="preserve">UNCRC </w:t>
      </w:r>
      <w:proofErr w:type="gramStart"/>
      <w:r w:rsidRPr="00374A9E">
        <w:rPr>
          <w:i/>
          <w:iCs/>
        </w:rPr>
        <w:t>An</w:t>
      </w:r>
      <w:proofErr w:type="gramEnd"/>
      <w:r w:rsidRPr="00374A9E">
        <w:rPr>
          <w:i/>
          <w:iCs/>
        </w:rPr>
        <w:t xml:space="preserve"> introduction to the United Nations Convention on the Rights of the Child. </w:t>
      </w:r>
      <w:r w:rsidRPr="00374A9E">
        <w:t xml:space="preserve">Available at: </w:t>
      </w:r>
      <w:hyperlink r:id="rId71" w:history="1">
        <w:r w:rsidRPr="00374A9E">
          <w:rPr>
            <w:rStyle w:val="Hyperlink"/>
            <w:color w:val="auto"/>
            <w:u w:val="none"/>
          </w:rPr>
          <w:t>https://gov.wales/sites/default/files/inline-documents/2019-03/1_UNCRC%20Rights_En%20%281%29.pdf</w:t>
        </w:r>
      </w:hyperlink>
      <w:r w:rsidRPr="00374A9E">
        <w:t xml:space="preserve"> (Accessed: 09.03.20).</w:t>
      </w:r>
    </w:p>
    <w:p w14:paraId="780C7CF9" w14:textId="77777777" w:rsidR="00CB1FA3" w:rsidRPr="00374A9E" w:rsidRDefault="00CB1FA3" w:rsidP="00CB1FA3">
      <w:pPr>
        <w:spacing w:line="360" w:lineRule="auto"/>
        <w:ind w:right="-760" w:hanging="567"/>
      </w:pPr>
      <w:r w:rsidRPr="00374A9E">
        <w:t xml:space="preserve">Whitehouse, M. (2013) </w:t>
      </w:r>
      <w:r w:rsidRPr="00374A9E">
        <w:rPr>
          <w:i/>
          <w:iCs/>
        </w:rPr>
        <w:t xml:space="preserve">The Way Forward. The pro’s and </w:t>
      </w:r>
      <w:proofErr w:type="spellStart"/>
      <w:r w:rsidRPr="00374A9E">
        <w:rPr>
          <w:i/>
          <w:iCs/>
        </w:rPr>
        <w:t>Con’s</w:t>
      </w:r>
      <w:proofErr w:type="spellEnd"/>
      <w:r w:rsidRPr="00374A9E">
        <w:rPr>
          <w:i/>
          <w:iCs/>
        </w:rPr>
        <w:t xml:space="preserve"> of the EPPP</w:t>
      </w:r>
      <w:r w:rsidRPr="00374A9E">
        <w:t xml:space="preserve">. Available at: </w:t>
      </w:r>
      <w:hyperlink r:id="rId72" w:history="1">
        <w:r w:rsidRPr="00374A9E">
          <w:rPr>
            <w:rStyle w:val="Hyperlink"/>
            <w:color w:val="auto"/>
            <w:u w:val="none"/>
          </w:rPr>
          <w:t>http://whitehouseaddress.blogspot.com/2013/12/the-way-forward-pros-cons-of-eppp.html</w:t>
        </w:r>
      </w:hyperlink>
      <w:r w:rsidRPr="00374A9E">
        <w:t xml:space="preserve"> (Accessed: 18.04.20).</w:t>
      </w:r>
    </w:p>
    <w:p w14:paraId="122350D3" w14:textId="77777777" w:rsidR="00CB1FA3" w:rsidRPr="00374A9E" w:rsidRDefault="00CB1FA3" w:rsidP="00CB1FA3">
      <w:pPr>
        <w:spacing w:after="240" w:line="360" w:lineRule="auto"/>
        <w:ind w:right="-760" w:hanging="567"/>
        <w:rPr>
          <w:sz w:val="22"/>
          <w:szCs w:val="22"/>
        </w:rPr>
      </w:pPr>
      <w:r w:rsidRPr="00374A9E">
        <w:t xml:space="preserve">Wilkinson, H. (1997) </w:t>
      </w:r>
      <w:r w:rsidRPr="00374A9E">
        <w:rPr>
          <w:i/>
          <w:iCs/>
        </w:rPr>
        <w:t xml:space="preserve">A Charter for Quality. </w:t>
      </w:r>
      <w:r w:rsidRPr="00374A9E">
        <w:t>Football Education for Young Players. London: The Football Association.</w:t>
      </w:r>
    </w:p>
    <w:p w14:paraId="6FE06592" w14:textId="77777777" w:rsidR="00CB1FA3" w:rsidRPr="00374A9E" w:rsidRDefault="00CB1FA3" w:rsidP="00CB1FA3">
      <w:pPr>
        <w:spacing w:line="360" w:lineRule="auto"/>
        <w:ind w:right="-760" w:hanging="567"/>
      </w:pPr>
      <w:r w:rsidRPr="00374A9E">
        <w:t xml:space="preserve">World Health Organization. (2014) </w:t>
      </w:r>
      <w:r w:rsidRPr="00374A9E">
        <w:rPr>
          <w:i/>
          <w:iCs/>
        </w:rPr>
        <w:t xml:space="preserve">Mental health: a state of well-being. </w:t>
      </w:r>
      <w:r w:rsidRPr="00374A9E">
        <w:t xml:space="preserve">Available at: </w:t>
      </w:r>
      <w:hyperlink r:id="rId73">
        <w:r w:rsidRPr="00374A9E">
          <w:rPr>
            <w:rStyle w:val="Hyperlink"/>
            <w:color w:val="auto"/>
            <w:u w:val="none"/>
          </w:rPr>
          <w:t>http://origin.who.int/features/factfiles/mental_health/en/</w:t>
        </w:r>
      </w:hyperlink>
      <w:r w:rsidRPr="00374A9E">
        <w:t xml:space="preserve"> (Accessed: 03.02.20).</w:t>
      </w:r>
    </w:p>
    <w:p w14:paraId="159EC21A" w14:textId="77777777" w:rsidR="00CB1FA3" w:rsidRDefault="00CB1FA3" w:rsidP="00CB1FA3">
      <w:pPr>
        <w:spacing w:line="480" w:lineRule="auto"/>
        <w:ind w:left="360"/>
        <w:outlineLvl w:val="0"/>
        <w:rPr>
          <w:b/>
        </w:rPr>
      </w:pPr>
    </w:p>
    <w:p w14:paraId="5394A380" w14:textId="55FE8C92" w:rsidR="0083215B" w:rsidRDefault="00CB1FA3" w:rsidP="00B24432">
      <w:pPr>
        <w:numPr>
          <w:ilvl w:val="0"/>
          <w:numId w:val="5"/>
        </w:numPr>
        <w:spacing w:line="480" w:lineRule="auto"/>
        <w:outlineLvl w:val="0"/>
        <w:rPr>
          <w:b/>
        </w:rPr>
      </w:pPr>
      <w:bookmarkStart w:id="26" w:name="_Toc40732742"/>
      <w:r w:rsidRPr="00080AF8">
        <w:rPr>
          <w:b/>
        </w:rPr>
        <w:t>APPENDICES</w:t>
      </w:r>
      <w:bookmarkEnd w:id="26"/>
      <w:r w:rsidR="00BA7FED">
        <w:rPr>
          <w:b/>
        </w:rPr>
        <w:t xml:space="preserve"> </w:t>
      </w:r>
    </w:p>
    <w:p w14:paraId="26CC54A0" w14:textId="7FE86CFE" w:rsidR="005E060A" w:rsidRDefault="00CB1FA3" w:rsidP="00CB1FA3">
      <w:pPr>
        <w:spacing w:line="480" w:lineRule="auto"/>
        <w:outlineLvl w:val="1"/>
        <w:rPr>
          <w:b/>
        </w:rPr>
      </w:pPr>
      <w:bookmarkStart w:id="27" w:name="_Toc40732743"/>
      <w:r w:rsidRPr="00CB1FA3">
        <w:rPr>
          <w:b/>
          <w:bCs/>
        </w:rPr>
        <w:t>6.1.</w:t>
      </w:r>
      <w:r>
        <w:t xml:space="preserve"> </w:t>
      </w:r>
      <w:r w:rsidR="005E060A" w:rsidRPr="00CB1FA3">
        <w:rPr>
          <w:b/>
        </w:rPr>
        <w:t>Appendices 1</w:t>
      </w:r>
      <w:r w:rsidR="001C49A5" w:rsidRPr="00CB1FA3">
        <w:rPr>
          <w:b/>
        </w:rPr>
        <w:t xml:space="preserve"> </w:t>
      </w:r>
      <w:r w:rsidR="00080AF8" w:rsidRPr="00CB1FA3">
        <w:rPr>
          <w:b/>
        </w:rPr>
        <w:t>Ethical Approval</w:t>
      </w:r>
      <w:bookmarkEnd w:id="27"/>
    </w:p>
    <w:p w14:paraId="364B4880" w14:textId="77777777" w:rsidR="008A029A" w:rsidRPr="004C3A0B" w:rsidRDefault="008A029A" w:rsidP="008A029A">
      <w:pPr>
        <w:tabs>
          <w:tab w:val="left" w:pos="5103"/>
        </w:tabs>
        <w:jc w:val="center"/>
        <w:rPr>
          <w:rFonts w:ascii="Arial" w:hAnsi="Arial" w:cs="Arial"/>
          <w:b/>
          <w:bCs/>
        </w:rPr>
      </w:pPr>
      <w:r w:rsidRPr="004C3A0B">
        <w:rPr>
          <w:rFonts w:ascii="Arial" w:hAnsi="Arial" w:cs="Arial"/>
          <w:b/>
          <w:bCs/>
        </w:rPr>
        <w:t>APPLICATION FOR ETHICAL APPROVAL</w:t>
      </w:r>
    </w:p>
    <w:p w14:paraId="012927A7" w14:textId="77777777" w:rsidR="008A029A" w:rsidRPr="004C3A0B" w:rsidRDefault="008A029A" w:rsidP="008A029A">
      <w:pPr>
        <w:tabs>
          <w:tab w:val="left" w:pos="5103"/>
        </w:tabs>
        <w:ind w:right="282"/>
        <w:jc w:val="center"/>
        <w:rPr>
          <w:rFonts w:ascii="Arial" w:hAnsi="Arial" w:cs="Arial"/>
          <w:b/>
          <w:bCs/>
        </w:rPr>
      </w:pPr>
    </w:p>
    <w:p w14:paraId="22E2DA48" w14:textId="77777777" w:rsidR="008A029A" w:rsidRPr="004C3A0B" w:rsidRDefault="008A029A" w:rsidP="008A029A">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3DCC0DD" w14:textId="77777777" w:rsidR="008A029A" w:rsidRPr="004C3A0B" w:rsidRDefault="008A029A" w:rsidP="008A029A">
      <w:pPr>
        <w:tabs>
          <w:tab w:val="left" w:pos="5103"/>
        </w:tabs>
        <w:ind w:right="282"/>
        <w:jc w:val="center"/>
        <w:rPr>
          <w:rFonts w:ascii="Arial" w:hAnsi="Arial" w:cs="Arial"/>
          <w:b/>
          <w:bCs/>
          <w:sz w:val="16"/>
          <w:szCs w:val="16"/>
        </w:rPr>
      </w:pPr>
    </w:p>
    <w:p w14:paraId="76DFD947" w14:textId="77777777" w:rsidR="008A029A" w:rsidRPr="004C3A0B" w:rsidRDefault="008A029A" w:rsidP="008A029A">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9F6C1D" w14:textId="77777777" w:rsidR="008A029A" w:rsidRPr="004C3A0B" w:rsidRDefault="008A029A" w:rsidP="008A029A">
      <w:pPr>
        <w:tabs>
          <w:tab w:val="left" w:pos="5103"/>
        </w:tabs>
        <w:ind w:right="282"/>
        <w:jc w:val="both"/>
        <w:rPr>
          <w:rFonts w:ascii="Arial" w:hAnsi="Arial" w:cs="Arial"/>
          <w:sz w:val="22"/>
          <w:szCs w:val="22"/>
        </w:rPr>
      </w:pPr>
    </w:p>
    <w:p w14:paraId="730336A0" w14:textId="77777777" w:rsidR="008A029A" w:rsidRPr="004C3A0B" w:rsidRDefault="008A029A" w:rsidP="008A029A">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D538AC4" w14:textId="77777777" w:rsidR="008A029A" w:rsidRPr="004C3A0B" w:rsidRDefault="008A029A" w:rsidP="008A029A">
      <w:pPr>
        <w:tabs>
          <w:tab w:val="left" w:pos="5103"/>
        </w:tabs>
        <w:ind w:right="282"/>
        <w:jc w:val="both"/>
        <w:rPr>
          <w:rFonts w:ascii="Arial" w:hAnsi="Arial" w:cs="Arial"/>
          <w:sz w:val="22"/>
          <w:szCs w:val="22"/>
        </w:rPr>
      </w:pPr>
    </w:p>
    <w:p w14:paraId="68FF57BE" w14:textId="77777777" w:rsidR="008A029A" w:rsidRPr="004C3A0B" w:rsidRDefault="008A029A" w:rsidP="008A029A">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6D60C5C" w14:textId="77777777" w:rsidR="008A029A" w:rsidRPr="004C3A0B" w:rsidRDefault="008A029A" w:rsidP="008A029A">
      <w:pPr>
        <w:tabs>
          <w:tab w:val="left" w:pos="5103"/>
        </w:tabs>
        <w:ind w:right="282"/>
        <w:jc w:val="both"/>
        <w:rPr>
          <w:rFonts w:ascii="Arial" w:hAnsi="Arial" w:cs="Arial"/>
          <w:sz w:val="22"/>
          <w:szCs w:val="22"/>
        </w:rPr>
      </w:pPr>
    </w:p>
    <w:p w14:paraId="7CA4F451" w14:textId="77777777" w:rsidR="008A029A" w:rsidRPr="004C3A0B" w:rsidRDefault="008A029A" w:rsidP="008A029A">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F3DD1E4" w14:textId="77777777" w:rsidR="008A029A" w:rsidRPr="004C3A0B" w:rsidRDefault="008A029A" w:rsidP="008A029A">
      <w:pPr>
        <w:autoSpaceDE w:val="0"/>
        <w:autoSpaceDN w:val="0"/>
        <w:adjustRightInd w:val="0"/>
        <w:jc w:val="both"/>
        <w:rPr>
          <w:rFonts w:ascii="Arial" w:hAnsi="Arial" w:cs="Arial"/>
          <w:sz w:val="22"/>
          <w:szCs w:val="22"/>
        </w:rPr>
      </w:pPr>
    </w:p>
    <w:p w14:paraId="61AA0B71" w14:textId="77777777" w:rsidR="008A029A" w:rsidRDefault="008A029A" w:rsidP="008A029A">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5385D24E" w14:textId="77777777" w:rsidR="008A029A" w:rsidRDefault="008A029A" w:rsidP="008A029A">
      <w:pPr>
        <w:autoSpaceDE w:val="0"/>
        <w:autoSpaceDN w:val="0"/>
        <w:adjustRightInd w:val="0"/>
        <w:jc w:val="both"/>
        <w:rPr>
          <w:rFonts w:ascii="Arial" w:hAnsi="Arial" w:cs="Arial"/>
          <w:sz w:val="22"/>
          <w:szCs w:val="22"/>
        </w:rPr>
      </w:pPr>
    </w:p>
    <w:p w14:paraId="4FE1D586" w14:textId="77777777" w:rsidR="008A029A" w:rsidRPr="00D839CD" w:rsidRDefault="008A029A" w:rsidP="008A029A">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5C951B2" w14:textId="77777777" w:rsidR="008A029A" w:rsidRPr="004C3A0B" w:rsidRDefault="008A029A" w:rsidP="008A029A">
      <w:pPr>
        <w:autoSpaceDE w:val="0"/>
        <w:autoSpaceDN w:val="0"/>
        <w:adjustRightInd w:val="0"/>
        <w:jc w:val="both"/>
        <w:rPr>
          <w:rFonts w:ascii="Arial" w:hAnsi="Arial" w:cs="Arial"/>
          <w:sz w:val="22"/>
          <w:szCs w:val="22"/>
        </w:rPr>
      </w:pPr>
    </w:p>
    <w:p w14:paraId="374FCF3D" w14:textId="77777777" w:rsidR="008A029A" w:rsidRPr="004C3A0B" w:rsidRDefault="008A029A" w:rsidP="008A029A">
      <w:pPr>
        <w:autoSpaceDE w:val="0"/>
        <w:autoSpaceDN w:val="0"/>
        <w:adjustRightInd w:val="0"/>
        <w:spacing w:after="240"/>
        <w:jc w:val="both"/>
        <w:rPr>
          <w:rFonts w:ascii="Arial" w:hAnsi="Arial" w:cs="Arial"/>
          <w:sz w:val="22"/>
          <w:szCs w:val="22"/>
        </w:rPr>
      </w:pPr>
    </w:p>
    <w:p w14:paraId="0BCE2C22" w14:textId="77777777" w:rsidR="008A029A" w:rsidRPr="004C3A0B" w:rsidRDefault="008A029A" w:rsidP="008A029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8A029A" w:rsidRPr="004C3A0B" w14:paraId="341BD36C" w14:textId="77777777" w:rsidTr="008A029A">
        <w:trPr>
          <w:trHeight w:val="439"/>
        </w:trPr>
        <w:tc>
          <w:tcPr>
            <w:tcW w:w="3253" w:type="dxa"/>
            <w:gridSpan w:val="2"/>
            <w:shd w:val="clear" w:color="auto" w:fill="F2F2F2" w:themeFill="background1" w:themeFillShade="F2"/>
          </w:tcPr>
          <w:p w14:paraId="7F7FC713" w14:textId="77777777" w:rsidR="008A029A" w:rsidRPr="004C3A0B" w:rsidRDefault="008A029A" w:rsidP="008A029A">
            <w:pPr>
              <w:rPr>
                <w:rFonts w:ascii="Arial" w:hAnsi="Arial" w:cs="Arial"/>
                <w:sz w:val="22"/>
                <w:szCs w:val="22"/>
              </w:rPr>
            </w:pPr>
            <w:r w:rsidRPr="004C3A0B">
              <w:rPr>
                <w:rFonts w:ascii="Arial" w:hAnsi="Arial" w:cs="Arial"/>
                <w:sz w:val="22"/>
                <w:szCs w:val="22"/>
              </w:rPr>
              <w:t>Full Name:</w:t>
            </w:r>
          </w:p>
        </w:tc>
        <w:tc>
          <w:tcPr>
            <w:tcW w:w="6636" w:type="dxa"/>
            <w:gridSpan w:val="4"/>
          </w:tcPr>
          <w:p w14:paraId="640522FB" w14:textId="77777777" w:rsidR="008A029A" w:rsidRPr="004C3A0B" w:rsidRDefault="008A029A" w:rsidP="008A029A">
            <w:pPr>
              <w:rPr>
                <w:rFonts w:ascii="Arial" w:hAnsi="Arial" w:cs="Arial"/>
                <w:sz w:val="22"/>
                <w:szCs w:val="22"/>
              </w:rPr>
            </w:pPr>
            <w:r>
              <w:rPr>
                <w:rFonts w:ascii="Arial" w:hAnsi="Arial" w:cs="Arial"/>
                <w:sz w:val="22"/>
                <w:szCs w:val="22"/>
              </w:rPr>
              <w:t>Donna Louise Thomas</w:t>
            </w:r>
          </w:p>
        </w:tc>
      </w:tr>
      <w:tr w:rsidR="008A029A" w:rsidRPr="004C3A0B" w14:paraId="10AECA71" w14:textId="77777777" w:rsidTr="008A029A">
        <w:trPr>
          <w:trHeight w:val="472"/>
        </w:trPr>
        <w:tc>
          <w:tcPr>
            <w:tcW w:w="3253" w:type="dxa"/>
            <w:gridSpan w:val="2"/>
            <w:shd w:val="clear" w:color="auto" w:fill="BFBFBF" w:themeFill="background1" w:themeFillShade="BF"/>
            <w:vAlign w:val="center"/>
          </w:tcPr>
          <w:p w14:paraId="2A8AA0B7" w14:textId="77777777" w:rsidR="008A029A" w:rsidRPr="004C3A0B" w:rsidRDefault="008A029A" w:rsidP="008A029A">
            <w:pPr>
              <w:rPr>
                <w:rFonts w:ascii="Arial" w:hAnsi="Arial" w:cs="Arial"/>
                <w:sz w:val="22"/>
                <w:szCs w:val="22"/>
              </w:rPr>
            </w:pPr>
            <w:r w:rsidRPr="004C3A0B">
              <w:rPr>
                <w:rFonts w:ascii="Arial" w:hAnsi="Arial" w:cs="Arial"/>
                <w:sz w:val="22"/>
                <w:szCs w:val="22"/>
              </w:rPr>
              <w:t>Tick all boxes which apply:</w:t>
            </w:r>
          </w:p>
          <w:p w14:paraId="23445517" w14:textId="77777777" w:rsidR="008A029A" w:rsidRPr="004C3A0B" w:rsidRDefault="008A029A" w:rsidP="008A029A">
            <w:pPr>
              <w:rPr>
                <w:rFonts w:ascii="Arial" w:hAnsi="Arial" w:cs="Arial"/>
                <w:sz w:val="22"/>
                <w:szCs w:val="22"/>
              </w:rPr>
            </w:pPr>
          </w:p>
        </w:tc>
        <w:tc>
          <w:tcPr>
            <w:tcW w:w="2551" w:type="dxa"/>
            <w:shd w:val="clear" w:color="auto" w:fill="F2F2F2" w:themeFill="background1" w:themeFillShade="F2"/>
            <w:vAlign w:val="center"/>
          </w:tcPr>
          <w:p w14:paraId="0F810736" w14:textId="77777777" w:rsidR="008A029A" w:rsidRPr="004C3A0B" w:rsidRDefault="008A029A" w:rsidP="008A029A">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3FE4A67" w14:textId="77777777" w:rsidR="008A029A" w:rsidRPr="004C3A0B" w:rsidRDefault="008A029A" w:rsidP="008A029A">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D793C91" w14:textId="77777777" w:rsidR="008A029A" w:rsidRPr="004C3A0B" w:rsidRDefault="008A029A" w:rsidP="008A029A">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F1556C7" w14:textId="77777777" w:rsidR="008A029A" w:rsidRPr="004C3A0B" w:rsidRDefault="008A029A" w:rsidP="008A029A">
            <w:pPr>
              <w:jc w:val="center"/>
              <w:rPr>
                <w:rFonts w:ascii="Arial" w:hAnsi="Arial" w:cs="Arial"/>
                <w:sz w:val="22"/>
                <w:szCs w:val="22"/>
              </w:rPr>
            </w:pPr>
            <w:r>
              <w:rPr>
                <w:rFonts w:ascii="MS Gothic" w:eastAsia="MS Gothic" w:hAnsi="MS Gothic" w:cs="Arial" w:hint="eastAsia"/>
                <w:sz w:val="22"/>
                <w:szCs w:val="22"/>
              </w:rPr>
              <w:t>☐</w:t>
            </w:r>
          </w:p>
        </w:tc>
      </w:tr>
      <w:tr w:rsidR="008A029A" w:rsidRPr="004C3A0B" w14:paraId="2EA325B9" w14:textId="77777777" w:rsidTr="008A029A">
        <w:trPr>
          <w:trHeight w:val="472"/>
        </w:trPr>
        <w:tc>
          <w:tcPr>
            <w:tcW w:w="2544" w:type="dxa"/>
            <w:shd w:val="clear" w:color="auto" w:fill="F2F2F2" w:themeFill="background1" w:themeFillShade="F2"/>
            <w:vAlign w:val="center"/>
          </w:tcPr>
          <w:p w14:paraId="1C9902BB" w14:textId="77777777" w:rsidR="008A029A" w:rsidRPr="004C3A0B" w:rsidRDefault="008A029A" w:rsidP="008A029A">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50A83D2" w14:textId="77777777" w:rsidR="008A029A" w:rsidRDefault="008A029A" w:rsidP="008A029A">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F6FD87E" w14:textId="77777777" w:rsidR="008A029A" w:rsidRPr="004C3A0B" w:rsidRDefault="008A029A" w:rsidP="008A029A">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0D1455F" w14:textId="77777777" w:rsidR="008A029A" w:rsidRDefault="008A029A" w:rsidP="008A029A">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75F210E" w14:textId="77777777" w:rsidR="008A029A" w:rsidRPr="004C3A0B" w:rsidRDefault="008A029A" w:rsidP="008A029A">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784043B" w14:textId="77777777" w:rsidR="008A029A" w:rsidRDefault="008A029A" w:rsidP="008A029A">
                <w:pPr>
                  <w:jc w:val="center"/>
                  <w:rPr>
                    <w:rFonts w:ascii="Arial" w:hAnsi="Arial" w:cs="Arial"/>
                    <w:sz w:val="22"/>
                    <w:szCs w:val="22"/>
                  </w:rPr>
                </w:pPr>
                <w:r>
                  <w:rPr>
                    <w:rFonts w:ascii="MS Gothic" w:eastAsia="MS Gothic" w:hAnsi="MS Gothic" w:cs="Arial" w:hint="eastAsia"/>
                    <w:sz w:val="22"/>
                    <w:szCs w:val="22"/>
                  </w:rPr>
                  <w:t>☐</w:t>
                </w:r>
              </w:p>
            </w:tc>
          </w:sdtContent>
        </w:sdt>
      </w:tr>
    </w:tbl>
    <w:p w14:paraId="43EAFF53" w14:textId="77777777" w:rsidR="008A029A" w:rsidRPr="004C3A0B" w:rsidRDefault="008A029A" w:rsidP="008A029A">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8A029A" w:rsidRPr="004C3A0B" w14:paraId="27BE7040" w14:textId="77777777" w:rsidTr="008A029A">
        <w:trPr>
          <w:cantSplit/>
          <w:trHeight w:val="334"/>
        </w:trPr>
        <w:tc>
          <w:tcPr>
            <w:tcW w:w="3253" w:type="dxa"/>
            <w:shd w:val="clear" w:color="auto" w:fill="F2F2F2" w:themeFill="background1" w:themeFillShade="F2"/>
          </w:tcPr>
          <w:p w14:paraId="2951FA2E" w14:textId="77777777" w:rsidR="008A029A" w:rsidRPr="004C3A0B" w:rsidRDefault="008A029A" w:rsidP="008A029A">
            <w:pPr>
              <w:rPr>
                <w:rFonts w:ascii="Arial" w:hAnsi="Arial" w:cs="Arial"/>
                <w:sz w:val="22"/>
                <w:szCs w:val="22"/>
              </w:rPr>
            </w:pPr>
            <w:r w:rsidRPr="004C3A0B">
              <w:rPr>
                <w:rFonts w:ascii="Arial" w:hAnsi="Arial" w:cs="Arial"/>
                <w:sz w:val="22"/>
                <w:szCs w:val="22"/>
              </w:rPr>
              <w:t>Faculty/School/Centre:</w:t>
            </w:r>
          </w:p>
        </w:tc>
        <w:tc>
          <w:tcPr>
            <w:tcW w:w="6636" w:type="dxa"/>
          </w:tcPr>
          <w:p w14:paraId="48F7872F" w14:textId="77777777" w:rsidR="008A029A" w:rsidRDefault="008A029A" w:rsidP="008A029A">
            <w:pPr>
              <w:rPr>
                <w:rFonts w:ascii="Arial" w:hAnsi="Arial" w:cs="Arial"/>
                <w:sz w:val="22"/>
                <w:szCs w:val="22"/>
              </w:rPr>
            </w:pPr>
          </w:p>
          <w:p w14:paraId="5B09F30F" w14:textId="77777777" w:rsidR="008A029A" w:rsidRPr="004C3A0B" w:rsidRDefault="008A029A" w:rsidP="008A029A">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(SPYC)</w:t>
            </w:r>
          </w:p>
        </w:tc>
      </w:tr>
      <w:tr w:rsidR="008A029A" w:rsidRPr="004C3A0B" w14:paraId="4D91E2B5" w14:textId="77777777" w:rsidTr="008A029A">
        <w:trPr>
          <w:cantSplit/>
          <w:trHeight w:val="340"/>
        </w:trPr>
        <w:tc>
          <w:tcPr>
            <w:tcW w:w="3253" w:type="dxa"/>
            <w:shd w:val="clear" w:color="auto" w:fill="F2F2F2" w:themeFill="background1" w:themeFillShade="F2"/>
          </w:tcPr>
          <w:p w14:paraId="4FE50D02" w14:textId="77777777" w:rsidR="008A029A" w:rsidRPr="004C3A0B" w:rsidRDefault="008A029A" w:rsidP="008A029A">
            <w:pPr>
              <w:rPr>
                <w:rFonts w:ascii="Arial" w:hAnsi="Arial" w:cs="Arial"/>
                <w:sz w:val="22"/>
                <w:szCs w:val="22"/>
              </w:rPr>
            </w:pPr>
            <w:r w:rsidRPr="004C3A0B">
              <w:rPr>
                <w:rFonts w:ascii="Arial" w:hAnsi="Arial" w:cs="Arial"/>
                <w:sz w:val="22"/>
                <w:szCs w:val="22"/>
              </w:rPr>
              <w:t>Campus:</w:t>
            </w:r>
          </w:p>
        </w:tc>
        <w:tc>
          <w:tcPr>
            <w:tcW w:w="6636" w:type="dxa"/>
          </w:tcPr>
          <w:p w14:paraId="2130E3B0" w14:textId="77777777" w:rsidR="008A029A" w:rsidRDefault="008A029A" w:rsidP="008A029A">
            <w:pPr>
              <w:rPr>
                <w:rFonts w:ascii="Arial" w:hAnsi="Arial" w:cs="Arial"/>
                <w:sz w:val="22"/>
                <w:szCs w:val="22"/>
              </w:rPr>
            </w:pPr>
          </w:p>
          <w:p w14:paraId="6B9BA83B" w14:textId="77777777" w:rsidR="008A029A" w:rsidRPr="004C3A0B" w:rsidRDefault="008A029A" w:rsidP="008A029A">
            <w:pPr>
              <w:rPr>
                <w:rFonts w:ascii="Arial" w:hAnsi="Arial" w:cs="Arial"/>
                <w:sz w:val="22"/>
                <w:szCs w:val="22"/>
              </w:rPr>
            </w:pPr>
            <w:r>
              <w:rPr>
                <w:rFonts w:ascii="Arial" w:hAnsi="Arial" w:cs="Arial"/>
                <w:sz w:val="22"/>
                <w:szCs w:val="22"/>
              </w:rPr>
              <w:t>Carmarthen</w:t>
            </w:r>
          </w:p>
        </w:tc>
      </w:tr>
      <w:tr w:rsidR="008A029A" w:rsidRPr="004C3A0B" w14:paraId="430EB5A4" w14:textId="77777777" w:rsidTr="008A029A">
        <w:trPr>
          <w:cantSplit/>
          <w:trHeight w:val="340"/>
        </w:trPr>
        <w:tc>
          <w:tcPr>
            <w:tcW w:w="3253" w:type="dxa"/>
            <w:shd w:val="clear" w:color="auto" w:fill="F2F2F2" w:themeFill="background1" w:themeFillShade="F2"/>
          </w:tcPr>
          <w:p w14:paraId="70B31C95" w14:textId="77777777" w:rsidR="008A029A" w:rsidRPr="004C3A0B" w:rsidRDefault="008A029A" w:rsidP="008A029A">
            <w:pPr>
              <w:rPr>
                <w:rFonts w:ascii="Arial" w:hAnsi="Arial" w:cs="Arial"/>
                <w:sz w:val="22"/>
                <w:szCs w:val="22"/>
              </w:rPr>
            </w:pPr>
            <w:r w:rsidRPr="004C3A0B">
              <w:rPr>
                <w:rFonts w:ascii="Arial" w:hAnsi="Arial" w:cs="Arial"/>
                <w:sz w:val="22"/>
                <w:szCs w:val="22"/>
              </w:rPr>
              <w:t>E-mail address:</w:t>
            </w:r>
          </w:p>
        </w:tc>
        <w:tc>
          <w:tcPr>
            <w:tcW w:w="6636" w:type="dxa"/>
          </w:tcPr>
          <w:p w14:paraId="225C7060" w14:textId="77777777" w:rsidR="008A029A" w:rsidRDefault="008A029A" w:rsidP="008A029A">
            <w:pPr>
              <w:rPr>
                <w:rFonts w:ascii="Arial" w:hAnsi="Arial" w:cs="Arial"/>
                <w:sz w:val="22"/>
                <w:szCs w:val="22"/>
              </w:rPr>
            </w:pPr>
          </w:p>
          <w:p w14:paraId="4F4FCA3F" w14:textId="24D994F5" w:rsidR="008A029A" w:rsidRPr="004C3A0B" w:rsidRDefault="00DE7F1B" w:rsidP="008A029A">
            <w:pPr>
              <w:rPr>
                <w:rFonts w:ascii="Arial" w:hAnsi="Arial" w:cs="Arial"/>
                <w:sz w:val="22"/>
                <w:szCs w:val="22"/>
              </w:rPr>
            </w:pPr>
            <w:hyperlink r:id="rId74" w:history="1">
              <w:r w:rsidR="008A029A" w:rsidRPr="00142027">
                <w:rPr>
                  <w:rStyle w:val="Hyperlink"/>
                  <w:rFonts w:ascii="Arial" w:hAnsi="Arial" w:cs="Arial"/>
                  <w:sz w:val="22"/>
                  <w:szCs w:val="22"/>
                </w:rPr>
                <w:t>14703478@student.uwtsd.ac.uk</w:t>
              </w:r>
            </w:hyperlink>
          </w:p>
        </w:tc>
      </w:tr>
      <w:tr w:rsidR="008A029A" w:rsidRPr="004C3A0B" w14:paraId="3FD24576" w14:textId="77777777" w:rsidTr="008A029A">
        <w:trPr>
          <w:cantSplit/>
          <w:trHeight w:val="340"/>
        </w:trPr>
        <w:tc>
          <w:tcPr>
            <w:tcW w:w="3253" w:type="dxa"/>
            <w:shd w:val="clear" w:color="auto" w:fill="F2F2F2" w:themeFill="background1" w:themeFillShade="F2"/>
          </w:tcPr>
          <w:p w14:paraId="265B3DDB" w14:textId="77777777" w:rsidR="008A029A" w:rsidRPr="004C3A0B" w:rsidRDefault="008A029A" w:rsidP="008A029A">
            <w:pPr>
              <w:rPr>
                <w:rFonts w:ascii="Arial" w:hAnsi="Arial" w:cs="Arial"/>
                <w:sz w:val="22"/>
                <w:szCs w:val="22"/>
              </w:rPr>
            </w:pPr>
            <w:r w:rsidRPr="004C3A0B">
              <w:rPr>
                <w:rFonts w:ascii="Arial" w:hAnsi="Arial" w:cs="Arial"/>
                <w:sz w:val="22"/>
                <w:szCs w:val="22"/>
              </w:rPr>
              <w:t>Contact Telephone Number:</w:t>
            </w:r>
          </w:p>
        </w:tc>
        <w:tc>
          <w:tcPr>
            <w:tcW w:w="6636" w:type="dxa"/>
          </w:tcPr>
          <w:p w14:paraId="1560B5E8" w14:textId="77777777" w:rsidR="008A029A" w:rsidRDefault="008A029A" w:rsidP="008A029A">
            <w:pPr>
              <w:rPr>
                <w:rFonts w:ascii="Arial" w:hAnsi="Arial" w:cs="Arial"/>
                <w:sz w:val="22"/>
                <w:szCs w:val="22"/>
              </w:rPr>
            </w:pPr>
          </w:p>
          <w:p w14:paraId="3A2F335D" w14:textId="77777777" w:rsidR="008A029A" w:rsidRPr="004C3A0B" w:rsidRDefault="008A029A" w:rsidP="008A029A">
            <w:pPr>
              <w:rPr>
                <w:rFonts w:ascii="Arial" w:hAnsi="Arial" w:cs="Arial"/>
                <w:sz w:val="22"/>
                <w:szCs w:val="22"/>
              </w:rPr>
            </w:pPr>
            <w:r>
              <w:rPr>
                <w:rFonts w:ascii="Arial" w:hAnsi="Arial" w:cs="Arial"/>
                <w:sz w:val="22"/>
                <w:szCs w:val="22"/>
              </w:rPr>
              <w:t>07583 695993</w:t>
            </w:r>
          </w:p>
        </w:tc>
      </w:tr>
      <w:tr w:rsidR="008A029A" w:rsidRPr="004C3A0B" w14:paraId="4FE058CA" w14:textId="77777777" w:rsidTr="008A029A">
        <w:tc>
          <w:tcPr>
            <w:tcW w:w="9889" w:type="dxa"/>
            <w:gridSpan w:val="2"/>
            <w:shd w:val="clear" w:color="auto" w:fill="BFBFBF" w:themeFill="background1" w:themeFillShade="BF"/>
          </w:tcPr>
          <w:p w14:paraId="00BF8F12" w14:textId="77777777" w:rsidR="008A029A" w:rsidRPr="004C3A0B" w:rsidRDefault="008A029A" w:rsidP="008A029A">
            <w:pPr>
              <w:rPr>
                <w:rFonts w:ascii="Arial" w:hAnsi="Arial" w:cs="Arial"/>
                <w:sz w:val="22"/>
                <w:szCs w:val="22"/>
              </w:rPr>
            </w:pPr>
            <w:r w:rsidRPr="004C3A0B">
              <w:rPr>
                <w:rFonts w:ascii="Arial" w:hAnsi="Arial" w:cs="Arial"/>
                <w:b/>
                <w:i/>
                <w:sz w:val="22"/>
                <w:szCs w:val="22"/>
              </w:rPr>
              <w:t>For students:</w:t>
            </w:r>
          </w:p>
        </w:tc>
      </w:tr>
      <w:tr w:rsidR="008A029A" w:rsidRPr="004C3A0B" w14:paraId="3138F45C" w14:textId="77777777" w:rsidTr="008A029A">
        <w:trPr>
          <w:trHeight w:val="513"/>
        </w:trPr>
        <w:tc>
          <w:tcPr>
            <w:tcW w:w="3253" w:type="dxa"/>
            <w:shd w:val="clear" w:color="auto" w:fill="F2F2F2" w:themeFill="background1" w:themeFillShade="F2"/>
            <w:vAlign w:val="center"/>
          </w:tcPr>
          <w:p w14:paraId="6CBB2083" w14:textId="77777777" w:rsidR="008A029A" w:rsidRPr="004C3A0B" w:rsidRDefault="008A029A" w:rsidP="008A029A">
            <w:pPr>
              <w:rPr>
                <w:rFonts w:ascii="Arial" w:hAnsi="Arial" w:cs="Arial"/>
                <w:sz w:val="22"/>
                <w:szCs w:val="22"/>
              </w:rPr>
            </w:pPr>
            <w:r w:rsidRPr="004C3A0B">
              <w:rPr>
                <w:rFonts w:ascii="Arial" w:hAnsi="Arial" w:cs="Arial"/>
                <w:sz w:val="22"/>
                <w:szCs w:val="22"/>
              </w:rPr>
              <w:t>Student Number:</w:t>
            </w:r>
          </w:p>
        </w:tc>
        <w:tc>
          <w:tcPr>
            <w:tcW w:w="6636" w:type="dxa"/>
          </w:tcPr>
          <w:p w14:paraId="61DB32CE" w14:textId="77777777" w:rsidR="008A029A" w:rsidRPr="004C3A0B" w:rsidRDefault="008A029A" w:rsidP="008A029A">
            <w:pPr>
              <w:rPr>
                <w:rFonts w:ascii="Arial" w:hAnsi="Arial" w:cs="Arial"/>
                <w:sz w:val="22"/>
                <w:szCs w:val="22"/>
              </w:rPr>
            </w:pPr>
            <w:r>
              <w:rPr>
                <w:rFonts w:ascii="Arial" w:hAnsi="Arial" w:cs="Arial"/>
                <w:sz w:val="22"/>
                <w:szCs w:val="22"/>
              </w:rPr>
              <w:t>1703478</w:t>
            </w:r>
          </w:p>
        </w:tc>
      </w:tr>
      <w:tr w:rsidR="008A029A" w:rsidRPr="004C3A0B" w14:paraId="3851C0E8" w14:textId="77777777" w:rsidTr="008A029A">
        <w:trPr>
          <w:trHeight w:val="549"/>
        </w:trPr>
        <w:tc>
          <w:tcPr>
            <w:tcW w:w="3253" w:type="dxa"/>
            <w:shd w:val="clear" w:color="auto" w:fill="F2F2F2" w:themeFill="background1" w:themeFillShade="F2"/>
            <w:vAlign w:val="center"/>
          </w:tcPr>
          <w:p w14:paraId="710339FF" w14:textId="77777777" w:rsidR="008A029A" w:rsidRPr="004C3A0B" w:rsidRDefault="008A029A" w:rsidP="008A029A">
            <w:pPr>
              <w:rPr>
                <w:rFonts w:ascii="Arial" w:hAnsi="Arial" w:cs="Arial"/>
                <w:sz w:val="22"/>
                <w:szCs w:val="22"/>
              </w:rPr>
            </w:pPr>
            <w:r w:rsidRPr="004C3A0B">
              <w:rPr>
                <w:rFonts w:ascii="Arial" w:hAnsi="Arial" w:cs="Arial"/>
                <w:sz w:val="22"/>
                <w:szCs w:val="22"/>
              </w:rPr>
              <w:t>Programme of Study:</w:t>
            </w:r>
          </w:p>
        </w:tc>
        <w:tc>
          <w:tcPr>
            <w:tcW w:w="6636" w:type="dxa"/>
          </w:tcPr>
          <w:p w14:paraId="23D4DDE8" w14:textId="77777777" w:rsidR="008A029A" w:rsidRPr="004C3A0B" w:rsidRDefault="008A029A" w:rsidP="008A029A">
            <w:pPr>
              <w:rPr>
                <w:rFonts w:ascii="Arial" w:hAnsi="Arial" w:cs="Arial"/>
                <w:sz w:val="22"/>
                <w:szCs w:val="22"/>
              </w:rPr>
            </w:pPr>
            <w:r>
              <w:rPr>
                <w:rFonts w:ascii="Arial" w:hAnsi="Arial" w:cs="Arial"/>
                <w:sz w:val="22"/>
                <w:szCs w:val="22"/>
              </w:rPr>
              <w:t>BA Sociology</w:t>
            </w:r>
          </w:p>
        </w:tc>
      </w:tr>
      <w:tr w:rsidR="008A029A" w:rsidRPr="004C3A0B" w14:paraId="4CDC2FCB" w14:textId="77777777" w:rsidTr="008A029A">
        <w:trPr>
          <w:trHeight w:val="557"/>
        </w:trPr>
        <w:tc>
          <w:tcPr>
            <w:tcW w:w="3253" w:type="dxa"/>
            <w:shd w:val="clear" w:color="auto" w:fill="F2F2F2" w:themeFill="background1" w:themeFillShade="F2"/>
            <w:vAlign w:val="center"/>
          </w:tcPr>
          <w:p w14:paraId="336263E4" w14:textId="77777777" w:rsidR="008A029A" w:rsidRPr="004C3A0B" w:rsidRDefault="008A029A" w:rsidP="008A029A">
            <w:pPr>
              <w:rPr>
                <w:rFonts w:ascii="Arial" w:hAnsi="Arial" w:cs="Arial"/>
                <w:sz w:val="22"/>
                <w:szCs w:val="22"/>
              </w:rPr>
            </w:pPr>
            <w:r w:rsidRPr="004C3A0B">
              <w:rPr>
                <w:rFonts w:ascii="Arial" w:hAnsi="Arial" w:cs="Arial"/>
                <w:sz w:val="22"/>
                <w:szCs w:val="22"/>
              </w:rPr>
              <w:t>Director of Studies/Supervisor:</w:t>
            </w:r>
          </w:p>
        </w:tc>
        <w:tc>
          <w:tcPr>
            <w:tcW w:w="6636" w:type="dxa"/>
          </w:tcPr>
          <w:p w14:paraId="609EF2F9" w14:textId="77777777" w:rsidR="008A029A" w:rsidRPr="004C3A0B" w:rsidRDefault="008A029A" w:rsidP="008A029A">
            <w:pPr>
              <w:rPr>
                <w:rFonts w:ascii="Arial" w:hAnsi="Arial" w:cs="Arial"/>
                <w:sz w:val="22"/>
                <w:szCs w:val="22"/>
              </w:rPr>
            </w:pPr>
            <w:r>
              <w:rPr>
                <w:rFonts w:ascii="Arial" w:hAnsi="Arial" w:cs="Arial"/>
                <w:sz w:val="22"/>
                <w:szCs w:val="22"/>
              </w:rPr>
              <w:t>Phillip Morgan</w:t>
            </w:r>
          </w:p>
        </w:tc>
      </w:tr>
    </w:tbl>
    <w:p w14:paraId="362269D2" w14:textId="77777777" w:rsidR="008A029A" w:rsidRDefault="008A029A" w:rsidP="008A029A">
      <w:pPr>
        <w:rPr>
          <w:rFonts w:ascii="Arial" w:hAnsi="Arial" w:cs="Arial"/>
          <w:bCs/>
          <w:iCs/>
        </w:rPr>
      </w:pPr>
    </w:p>
    <w:p w14:paraId="6142666B" w14:textId="77777777" w:rsidR="008A029A" w:rsidRDefault="008A029A" w:rsidP="008A029A">
      <w:pPr>
        <w:autoSpaceDE w:val="0"/>
        <w:autoSpaceDN w:val="0"/>
        <w:adjustRightInd w:val="0"/>
        <w:jc w:val="both"/>
        <w:rPr>
          <w:rFonts w:ascii="Arial" w:hAnsi="Arial" w:cs="Arial"/>
          <w:b/>
          <w:sz w:val="22"/>
          <w:szCs w:val="22"/>
        </w:rPr>
      </w:pPr>
    </w:p>
    <w:p w14:paraId="4B5FFB80" w14:textId="77777777" w:rsidR="008A029A" w:rsidRDefault="008A029A" w:rsidP="008A029A">
      <w:pPr>
        <w:rPr>
          <w:rFonts w:ascii="Arial" w:hAnsi="Arial" w:cs="Arial"/>
          <w:b/>
          <w:sz w:val="22"/>
          <w:szCs w:val="22"/>
        </w:rPr>
      </w:pPr>
      <w:r>
        <w:rPr>
          <w:rFonts w:ascii="Arial" w:hAnsi="Arial" w:cs="Arial"/>
          <w:b/>
          <w:sz w:val="22"/>
          <w:szCs w:val="22"/>
        </w:rPr>
        <w:br w:type="page"/>
      </w:r>
    </w:p>
    <w:p w14:paraId="3C40352B" w14:textId="77777777" w:rsidR="008A029A" w:rsidRPr="004C3A0B" w:rsidRDefault="008A029A" w:rsidP="008A029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8A029A" w:rsidRPr="004C3A0B" w14:paraId="128ECD8F" w14:textId="77777777" w:rsidTr="008A029A">
        <w:tc>
          <w:tcPr>
            <w:tcW w:w="6232" w:type="dxa"/>
            <w:gridSpan w:val="2"/>
            <w:shd w:val="clear" w:color="auto" w:fill="F2F2F2" w:themeFill="background1" w:themeFillShade="F2"/>
            <w:vAlign w:val="center"/>
          </w:tcPr>
          <w:p w14:paraId="06447A08"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0C0A3C5B" w14:textId="77777777" w:rsidR="008A029A" w:rsidRPr="004C3A0B" w:rsidRDefault="008A029A" w:rsidP="008A029A">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FBA326A" w14:textId="77777777" w:rsidR="008A029A" w:rsidRPr="003257BD" w:rsidRDefault="008A029A" w:rsidP="008A029A">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52D1807" w14:textId="77777777" w:rsidR="008A029A" w:rsidRPr="00065801" w:rsidRDefault="008A029A" w:rsidP="008A029A">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DFF8069" w14:textId="77777777" w:rsidR="008A029A" w:rsidRPr="003257BD" w:rsidRDefault="008A029A" w:rsidP="008A029A">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DEE1B01" w14:textId="77777777" w:rsidR="008A029A" w:rsidRPr="00065801" w:rsidRDefault="008A029A" w:rsidP="008A029A">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8A029A" w:rsidRPr="004C3A0B" w14:paraId="34250328" w14:textId="77777777" w:rsidTr="008A029A">
        <w:tc>
          <w:tcPr>
            <w:tcW w:w="8075" w:type="dxa"/>
            <w:gridSpan w:val="4"/>
            <w:shd w:val="clear" w:color="auto" w:fill="F2F2F2" w:themeFill="background1" w:themeFillShade="F2"/>
          </w:tcPr>
          <w:p w14:paraId="0B709269" w14:textId="77777777" w:rsidR="008A029A" w:rsidRPr="004C3A0B" w:rsidRDefault="008A029A" w:rsidP="008A029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8AD871B" w14:textId="77777777" w:rsidR="008A029A" w:rsidRPr="004C3A0B" w:rsidRDefault="008A029A" w:rsidP="008A029A">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8A029A" w:rsidRPr="004C3A0B" w14:paraId="6308E350" w14:textId="77777777" w:rsidTr="008A029A">
        <w:trPr>
          <w:trHeight w:val="437"/>
        </w:trPr>
        <w:tc>
          <w:tcPr>
            <w:tcW w:w="3693" w:type="dxa"/>
            <w:vMerge w:val="restart"/>
            <w:shd w:val="clear" w:color="auto" w:fill="F2F2F2" w:themeFill="background1" w:themeFillShade="F2"/>
          </w:tcPr>
          <w:p w14:paraId="0AF6E230" w14:textId="77777777" w:rsidR="008A029A" w:rsidRPr="004C3A0B" w:rsidRDefault="008A029A" w:rsidP="008A029A">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C4FF7F2"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2E7D4B5" w14:textId="77777777" w:rsidR="008A029A" w:rsidRPr="004C3A0B" w:rsidRDefault="008A029A" w:rsidP="008A029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2D7FCC4" w14:textId="77777777" w:rsidR="008A029A" w:rsidRPr="004C3A0B" w:rsidRDefault="008A029A" w:rsidP="008A029A">
            <w:pPr>
              <w:autoSpaceDE w:val="0"/>
              <w:autoSpaceDN w:val="0"/>
              <w:adjustRightInd w:val="0"/>
              <w:jc w:val="center"/>
              <w:rPr>
                <w:rFonts w:ascii="Arial" w:hAnsi="Arial" w:cs="Arial"/>
                <w:b/>
                <w:bCs/>
                <w:sz w:val="22"/>
                <w:szCs w:val="22"/>
              </w:rPr>
            </w:pPr>
          </w:p>
        </w:tc>
      </w:tr>
      <w:tr w:rsidR="008A029A" w:rsidRPr="004C3A0B" w14:paraId="7DAAE1C1" w14:textId="77777777" w:rsidTr="008A029A">
        <w:trPr>
          <w:trHeight w:val="415"/>
        </w:trPr>
        <w:tc>
          <w:tcPr>
            <w:tcW w:w="3693" w:type="dxa"/>
            <w:vMerge/>
            <w:shd w:val="clear" w:color="auto" w:fill="F2F2F2" w:themeFill="background1" w:themeFillShade="F2"/>
          </w:tcPr>
          <w:p w14:paraId="6705547E" w14:textId="77777777" w:rsidR="008A029A" w:rsidRPr="004C3A0B" w:rsidRDefault="008A029A" w:rsidP="008A029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2875D35"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E0FA8A0" w14:textId="77777777" w:rsidR="008A029A" w:rsidRPr="004C3A0B" w:rsidRDefault="008A029A" w:rsidP="008A029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9C4CAF5" w14:textId="77777777" w:rsidR="008A029A" w:rsidRPr="004C3A0B" w:rsidRDefault="008A029A" w:rsidP="008A029A">
            <w:pPr>
              <w:autoSpaceDE w:val="0"/>
              <w:autoSpaceDN w:val="0"/>
              <w:adjustRightInd w:val="0"/>
              <w:jc w:val="center"/>
              <w:rPr>
                <w:rFonts w:ascii="Arial" w:hAnsi="Arial" w:cs="Arial"/>
                <w:b/>
                <w:bCs/>
                <w:sz w:val="22"/>
                <w:szCs w:val="22"/>
              </w:rPr>
            </w:pPr>
          </w:p>
        </w:tc>
      </w:tr>
      <w:tr w:rsidR="008A029A" w:rsidRPr="004C3A0B" w14:paraId="0FD2CADD" w14:textId="77777777" w:rsidTr="008A029A">
        <w:tc>
          <w:tcPr>
            <w:tcW w:w="3693" w:type="dxa"/>
            <w:vMerge/>
            <w:shd w:val="clear" w:color="auto" w:fill="F2F2F2" w:themeFill="background1" w:themeFillShade="F2"/>
          </w:tcPr>
          <w:p w14:paraId="1FA3B7A1" w14:textId="77777777" w:rsidR="008A029A" w:rsidRPr="004C3A0B" w:rsidRDefault="008A029A" w:rsidP="008A029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6C8618B" w14:textId="77777777" w:rsidR="008A029A" w:rsidRPr="004C3A0B" w:rsidRDefault="008A029A" w:rsidP="008A029A">
            <w:pPr>
              <w:autoSpaceDE w:val="0"/>
              <w:autoSpaceDN w:val="0"/>
              <w:adjustRightInd w:val="0"/>
              <w:rPr>
                <w:rFonts w:ascii="Arial" w:hAnsi="Arial" w:cs="Arial"/>
                <w:sz w:val="22"/>
                <w:szCs w:val="22"/>
              </w:rPr>
            </w:pPr>
            <w:r>
              <w:rPr>
                <w:rFonts w:ascii="Arial" w:hAnsi="Arial" w:cs="Arial"/>
                <w:sz w:val="22"/>
                <w:szCs w:val="22"/>
              </w:rPr>
              <w:t>Supervisor P Morgan</w:t>
            </w:r>
          </w:p>
          <w:p w14:paraId="30530B55" w14:textId="77777777" w:rsidR="008A029A" w:rsidRPr="004C3A0B" w:rsidRDefault="008A029A" w:rsidP="008A029A">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E67CB0" w14:textId="77777777" w:rsidR="008A029A" w:rsidRPr="004C3A0B" w:rsidRDefault="008A029A" w:rsidP="008A029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14A70B6" w14:textId="77777777" w:rsidR="008A029A" w:rsidRPr="004C3A0B" w:rsidRDefault="008A029A" w:rsidP="008A029A">
            <w:pPr>
              <w:autoSpaceDE w:val="0"/>
              <w:autoSpaceDN w:val="0"/>
              <w:adjustRightInd w:val="0"/>
              <w:jc w:val="center"/>
              <w:rPr>
                <w:rFonts w:ascii="Arial" w:hAnsi="Arial" w:cs="Arial"/>
                <w:b/>
                <w:bCs/>
                <w:sz w:val="22"/>
                <w:szCs w:val="22"/>
              </w:rPr>
            </w:pPr>
            <w:r>
              <w:rPr>
                <w:rFonts w:ascii="Arial" w:hAnsi="Arial" w:cs="Arial"/>
                <w:b/>
                <w:bCs/>
                <w:sz w:val="22"/>
                <w:szCs w:val="22"/>
              </w:rPr>
              <w:t>09/10/19</w:t>
            </w:r>
          </w:p>
        </w:tc>
      </w:tr>
    </w:tbl>
    <w:p w14:paraId="24BD4479" w14:textId="77777777" w:rsidR="008A029A" w:rsidRDefault="008A029A" w:rsidP="008A029A">
      <w:pPr>
        <w:autoSpaceDE w:val="0"/>
        <w:autoSpaceDN w:val="0"/>
        <w:adjustRightInd w:val="0"/>
        <w:spacing w:after="240"/>
        <w:jc w:val="both"/>
        <w:rPr>
          <w:rFonts w:ascii="Arial" w:hAnsi="Arial" w:cs="Arial"/>
          <w:bCs/>
          <w:iCs/>
        </w:rPr>
      </w:pPr>
    </w:p>
    <w:p w14:paraId="0BF894AD" w14:textId="77777777" w:rsidR="008A029A" w:rsidRPr="004C3A0B" w:rsidRDefault="008A029A" w:rsidP="008A029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918" w:type="dxa"/>
        <w:tblLook w:val="04A0" w:firstRow="1" w:lastRow="0" w:firstColumn="1" w:lastColumn="0" w:noHBand="0" w:noVBand="1"/>
      </w:tblPr>
      <w:tblGrid>
        <w:gridCol w:w="8784"/>
        <w:gridCol w:w="1134"/>
      </w:tblGrid>
      <w:tr w:rsidR="008A029A" w:rsidRPr="004C3A0B" w14:paraId="0B8273A1" w14:textId="77777777" w:rsidTr="008A029A">
        <w:tc>
          <w:tcPr>
            <w:tcW w:w="9918" w:type="dxa"/>
            <w:gridSpan w:val="2"/>
            <w:shd w:val="clear" w:color="auto" w:fill="F2F2F2" w:themeFill="background1" w:themeFillShade="F2"/>
          </w:tcPr>
          <w:p w14:paraId="5A6C6599"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8A029A" w:rsidRPr="004C3A0B" w14:paraId="3F963B41" w14:textId="77777777" w:rsidTr="008A029A">
        <w:trPr>
          <w:trHeight w:val="227"/>
        </w:trPr>
        <w:tc>
          <w:tcPr>
            <w:tcW w:w="8784" w:type="dxa"/>
          </w:tcPr>
          <w:p w14:paraId="269AA12F" w14:textId="77777777" w:rsidR="008A029A" w:rsidRPr="005704BE" w:rsidRDefault="00DE7F1B" w:rsidP="008A029A">
            <w:pPr>
              <w:autoSpaceDE w:val="0"/>
              <w:autoSpaceDN w:val="0"/>
              <w:adjustRightInd w:val="0"/>
              <w:rPr>
                <w:rStyle w:val="Hyperlink"/>
                <w:rFonts w:ascii="Arial" w:eastAsia="Calibri" w:hAnsi="Arial" w:cs="Arial"/>
                <w:b/>
                <w:bCs/>
                <w:sz w:val="22"/>
                <w:szCs w:val="22"/>
              </w:rPr>
            </w:pPr>
            <w:hyperlink r:id="rId75" w:history="1">
              <w:r w:rsidR="008A029A" w:rsidRPr="005704BE">
                <w:rPr>
                  <w:rStyle w:val="Hyperlink"/>
                  <w:rFonts w:ascii="Arial" w:eastAsia="Calibri" w:hAnsi="Arial" w:cs="Arial"/>
                  <w:b/>
                  <w:bCs/>
                  <w:sz w:val="22"/>
                  <w:szCs w:val="22"/>
                </w:rPr>
                <w:t>UWTSD Research Ethi</w:t>
              </w:r>
              <w:r w:rsidR="008A029A">
                <w:rPr>
                  <w:rStyle w:val="Hyperlink"/>
                  <w:rFonts w:ascii="Arial" w:eastAsia="Calibri" w:hAnsi="Arial" w:cs="Arial"/>
                  <w:b/>
                  <w:bCs/>
                  <w:sz w:val="22"/>
                  <w:szCs w:val="22"/>
                </w:rPr>
                <w:t>cs &amp; Integrity Code of Practice</w:t>
              </w:r>
            </w:hyperlink>
          </w:p>
          <w:p w14:paraId="15265CAC" w14:textId="77777777" w:rsidR="008A029A" w:rsidRPr="003257BD" w:rsidRDefault="008A029A" w:rsidP="008A029A">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BBDE8BB" w14:textId="77777777" w:rsidR="008A029A" w:rsidRPr="00DD0929" w:rsidRDefault="008A029A" w:rsidP="008A029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A029A" w:rsidRPr="004C3A0B" w14:paraId="1E5288FE" w14:textId="77777777" w:rsidTr="008A029A">
        <w:trPr>
          <w:trHeight w:val="227"/>
        </w:trPr>
        <w:tc>
          <w:tcPr>
            <w:tcW w:w="8784" w:type="dxa"/>
          </w:tcPr>
          <w:p w14:paraId="016C070E" w14:textId="77777777" w:rsidR="008A029A" w:rsidRDefault="008A029A" w:rsidP="008A029A">
            <w:pPr>
              <w:autoSpaceDE w:val="0"/>
              <w:autoSpaceDN w:val="0"/>
              <w:adjustRightInd w:val="0"/>
              <w:rPr>
                <w:rFonts w:ascii="Arial" w:hAnsi="Arial" w:cs="Arial"/>
                <w:b/>
                <w:bCs/>
                <w:i/>
                <w:sz w:val="22"/>
                <w:szCs w:val="22"/>
              </w:rPr>
            </w:pPr>
          </w:p>
          <w:p w14:paraId="285760C8" w14:textId="77777777" w:rsidR="008A029A" w:rsidRPr="006C1FDD" w:rsidRDefault="008A029A" w:rsidP="008A029A">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B289114" w14:textId="77777777" w:rsidR="008A029A" w:rsidRPr="004C3A0B" w:rsidRDefault="008A029A" w:rsidP="008A029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A029A" w:rsidRPr="004C3A0B" w14:paraId="3D4AD560" w14:textId="77777777" w:rsidTr="008A029A">
        <w:trPr>
          <w:trHeight w:val="227"/>
        </w:trPr>
        <w:tc>
          <w:tcPr>
            <w:tcW w:w="8784" w:type="dxa"/>
          </w:tcPr>
          <w:p w14:paraId="5F5E3676" w14:textId="77777777" w:rsidR="008A029A" w:rsidRPr="00F105AC" w:rsidRDefault="008A029A" w:rsidP="008A029A">
            <w:pPr>
              <w:autoSpaceDE w:val="0"/>
              <w:autoSpaceDN w:val="0"/>
              <w:adjustRightInd w:val="0"/>
              <w:rPr>
                <w:rFonts w:ascii="Arial" w:hAnsi="Arial" w:cs="Arial"/>
                <w:b/>
                <w:bCs/>
                <w:iCs/>
                <w:sz w:val="22"/>
                <w:szCs w:val="22"/>
              </w:rPr>
            </w:pPr>
          </w:p>
          <w:p w14:paraId="3C5C43EE" w14:textId="77777777" w:rsidR="008A029A" w:rsidRPr="00F105AC" w:rsidRDefault="008A029A" w:rsidP="008A029A">
            <w:pPr>
              <w:autoSpaceDE w:val="0"/>
              <w:autoSpaceDN w:val="0"/>
              <w:adjustRightInd w:val="0"/>
              <w:rPr>
                <w:rFonts w:ascii="Arial" w:hAnsi="Arial" w:cs="Arial"/>
                <w:b/>
                <w:bCs/>
                <w:iCs/>
                <w:sz w:val="22"/>
                <w:szCs w:val="22"/>
              </w:rPr>
            </w:pPr>
            <w:r w:rsidRPr="00F105AC">
              <w:rPr>
                <w:rFonts w:ascii="Arial" w:hAnsi="Arial" w:cs="Arial"/>
                <w:b/>
                <w:bCs/>
                <w:iCs/>
                <w:sz w:val="22"/>
                <w:szCs w:val="22"/>
              </w:rPr>
              <w:t>British Educational Research Association (BERA)</w:t>
            </w:r>
          </w:p>
          <w:p w14:paraId="3AA6CCFD" w14:textId="77777777" w:rsidR="008A029A" w:rsidRPr="00F105AC" w:rsidRDefault="008A029A" w:rsidP="008A029A">
            <w:pPr>
              <w:autoSpaceDE w:val="0"/>
              <w:autoSpaceDN w:val="0"/>
              <w:adjustRightInd w:val="0"/>
              <w:rPr>
                <w:rFonts w:ascii="Arial" w:hAnsi="Arial" w:cs="Arial"/>
                <w:b/>
                <w:bCs/>
                <w:iCs/>
                <w:sz w:val="22"/>
                <w:szCs w:val="22"/>
              </w:rPr>
            </w:pPr>
          </w:p>
          <w:p w14:paraId="2C12E359" w14:textId="77777777" w:rsidR="008A029A" w:rsidRPr="00F105AC" w:rsidRDefault="008A029A" w:rsidP="008A029A">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6BA89436" w14:textId="77777777" w:rsidR="008A029A" w:rsidRPr="00F105AC" w:rsidRDefault="008A029A" w:rsidP="008A029A">
                <w:pPr>
                  <w:autoSpaceDE w:val="0"/>
                  <w:autoSpaceDN w:val="0"/>
                  <w:adjustRightInd w:val="0"/>
                  <w:jc w:val="center"/>
                  <w:rPr>
                    <w:rFonts w:ascii="Arial" w:hAnsi="Arial" w:cs="Arial"/>
                    <w:b/>
                    <w:bCs/>
                    <w:i/>
                    <w:sz w:val="22"/>
                    <w:szCs w:val="22"/>
                  </w:rPr>
                </w:pPr>
                <w:r w:rsidRPr="00F105AC">
                  <w:rPr>
                    <w:rFonts w:ascii="MS Gothic" w:eastAsia="MS Gothic" w:hAnsi="MS Gothic" w:cs="Arial" w:hint="eastAsia"/>
                    <w:b/>
                    <w:bCs/>
                    <w:sz w:val="22"/>
                    <w:szCs w:val="22"/>
                  </w:rPr>
                  <w:t>☒</w:t>
                </w:r>
              </w:p>
            </w:sdtContent>
          </w:sdt>
        </w:tc>
      </w:tr>
      <w:tr w:rsidR="008A029A" w:rsidRPr="004C3A0B" w14:paraId="041A0BD6" w14:textId="77777777" w:rsidTr="008A029A">
        <w:trPr>
          <w:trHeight w:val="227"/>
        </w:trPr>
        <w:tc>
          <w:tcPr>
            <w:tcW w:w="8784" w:type="dxa"/>
          </w:tcPr>
          <w:p w14:paraId="7AE8A428" w14:textId="77777777" w:rsidR="008A029A" w:rsidRPr="00F105AC" w:rsidRDefault="008A029A" w:rsidP="008A029A">
            <w:pPr>
              <w:autoSpaceDE w:val="0"/>
              <w:autoSpaceDN w:val="0"/>
              <w:adjustRightInd w:val="0"/>
              <w:rPr>
                <w:rFonts w:ascii="Arial" w:hAnsi="Arial" w:cs="Arial"/>
                <w:b/>
                <w:bCs/>
                <w:iCs/>
                <w:sz w:val="22"/>
                <w:szCs w:val="22"/>
              </w:rPr>
            </w:pPr>
            <w:r w:rsidRPr="00F105AC">
              <w:rPr>
                <w:rFonts w:ascii="Arial" w:hAnsi="Arial" w:cs="Arial"/>
                <w:b/>
                <w:bCs/>
                <w:iCs/>
                <w:sz w:val="22"/>
                <w:szCs w:val="22"/>
              </w:rPr>
              <w:t>British Sociological Association (BSA)</w:t>
            </w:r>
          </w:p>
          <w:p w14:paraId="49EE7C08" w14:textId="77777777" w:rsidR="008A029A" w:rsidRPr="00F105AC" w:rsidRDefault="008A029A" w:rsidP="008A029A">
            <w:pPr>
              <w:autoSpaceDE w:val="0"/>
              <w:autoSpaceDN w:val="0"/>
              <w:adjustRightInd w:val="0"/>
              <w:rPr>
                <w:rFonts w:ascii="Arial" w:hAnsi="Arial" w:cs="Arial"/>
                <w:b/>
                <w:bCs/>
                <w:iCs/>
                <w:sz w:val="22"/>
                <w:szCs w:val="22"/>
              </w:rPr>
            </w:pPr>
          </w:p>
        </w:tc>
        <w:tc>
          <w:tcPr>
            <w:tcW w:w="1134" w:type="dxa"/>
            <w:shd w:val="clear" w:color="auto" w:fill="BFBFBF" w:themeFill="background1" w:themeFillShade="BF"/>
          </w:tcPr>
          <w:sdt>
            <w:sdtPr>
              <w:rPr>
                <w:rFonts w:ascii="Arial" w:hAnsi="Arial" w:cs="Arial"/>
                <w:b/>
                <w:bCs/>
                <w:sz w:val="22"/>
                <w:szCs w:val="22"/>
              </w:rPr>
              <w:id w:val="739064129"/>
              <w14:checkbox>
                <w14:checked w14:val="1"/>
                <w14:checkedState w14:val="2612" w14:font="MS Gothic"/>
                <w14:uncheckedState w14:val="2610" w14:font="MS Gothic"/>
              </w14:checkbox>
            </w:sdtPr>
            <w:sdtContent>
              <w:p w14:paraId="5D190F27" w14:textId="77777777" w:rsidR="008A029A" w:rsidRDefault="008A029A" w:rsidP="008A029A">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2567399D" w14:textId="77777777" w:rsidR="008A029A" w:rsidRDefault="008A029A" w:rsidP="008A029A">
            <w:pPr>
              <w:autoSpaceDE w:val="0"/>
              <w:autoSpaceDN w:val="0"/>
              <w:adjustRightInd w:val="0"/>
              <w:jc w:val="center"/>
              <w:rPr>
                <w:rFonts w:ascii="Arial" w:hAnsi="Arial" w:cs="Arial"/>
                <w:b/>
                <w:bCs/>
                <w:sz w:val="22"/>
                <w:szCs w:val="22"/>
              </w:rPr>
            </w:pPr>
          </w:p>
        </w:tc>
      </w:tr>
    </w:tbl>
    <w:p w14:paraId="7644D560" w14:textId="77777777" w:rsidR="008A029A" w:rsidRPr="004C3A0B" w:rsidRDefault="008A029A" w:rsidP="008A029A">
      <w:pPr>
        <w:autoSpaceDE w:val="0"/>
        <w:autoSpaceDN w:val="0"/>
        <w:adjustRightInd w:val="0"/>
        <w:spacing w:after="240"/>
        <w:jc w:val="both"/>
        <w:rPr>
          <w:rFonts w:ascii="Arial" w:hAnsi="Arial" w:cs="Arial"/>
          <w:b/>
          <w:sz w:val="22"/>
          <w:szCs w:val="22"/>
        </w:rPr>
      </w:pPr>
    </w:p>
    <w:p w14:paraId="49BAAC66" w14:textId="77777777" w:rsidR="008A029A" w:rsidRPr="004C3A0B" w:rsidRDefault="008A029A" w:rsidP="008A029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A029A" w:rsidRPr="004C3A0B" w14:paraId="478D804C" w14:textId="77777777" w:rsidTr="008A029A">
        <w:tc>
          <w:tcPr>
            <w:tcW w:w="6232" w:type="dxa"/>
            <w:gridSpan w:val="2"/>
            <w:shd w:val="clear" w:color="auto" w:fill="F2F2F2" w:themeFill="background1" w:themeFillShade="F2"/>
          </w:tcPr>
          <w:p w14:paraId="1974ADE2" w14:textId="77777777" w:rsidR="008A029A" w:rsidRPr="004C3A0B" w:rsidRDefault="008A029A" w:rsidP="008A029A">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C3F6F00" w14:textId="77777777" w:rsidR="008A029A" w:rsidRPr="003257BD" w:rsidRDefault="008A029A" w:rsidP="008A029A">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89219CF" w14:textId="77777777" w:rsidR="008A029A" w:rsidRPr="00065801" w:rsidRDefault="008A029A" w:rsidP="008A029A">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7F4E6A0" w14:textId="77777777" w:rsidR="008A029A" w:rsidRPr="003257BD" w:rsidRDefault="008A029A" w:rsidP="008A029A">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9406C74" w14:textId="77777777" w:rsidR="008A029A" w:rsidRPr="00065801" w:rsidRDefault="008A029A" w:rsidP="008A029A">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8A029A" w:rsidRPr="004C3A0B" w14:paraId="57A47202" w14:textId="77777777" w:rsidTr="008A029A">
        <w:tc>
          <w:tcPr>
            <w:tcW w:w="9918" w:type="dxa"/>
            <w:gridSpan w:val="8"/>
          </w:tcPr>
          <w:p w14:paraId="1A7FBB81" w14:textId="77777777" w:rsidR="008A029A" w:rsidRPr="004C3A0B" w:rsidRDefault="008A029A" w:rsidP="008A029A">
            <w:pPr>
              <w:autoSpaceDE w:val="0"/>
              <w:autoSpaceDN w:val="0"/>
              <w:adjustRightInd w:val="0"/>
              <w:rPr>
                <w:rFonts w:ascii="Arial" w:hAnsi="Arial" w:cs="Arial"/>
                <w:sz w:val="16"/>
                <w:szCs w:val="16"/>
              </w:rPr>
            </w:pPr>
          </w:p>
          <w:p w14:paraId="3148F9D0" w14:textId="77777777" w:rsidR="008A029A" w:rsidRPr="004C3A0B" w:rsidRDefault="008A029A" w:rsidP="008A029A">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8A029A" w:rsidRPr="004C3A0B" w14:paraId="1CDD7476" w14:textId="77777777" w:rsidTr="008A029A">
        <w:trPr>
          <w:trHeight w:val="227"/>
        </w:trPr>
        <w:tc>
          <w:tcPr>
            <w:tcW w:w="3823" w:type="dxa"/>
            <w:shd w:val="clear" w:color="auto" w:fill="F2F2F2" w:themeFill="background1" w:themeFillShade="F2"/>
          </w:tcPr>
          <w:p w14:paraId="5AB6A193" w14:textId="77777777" w:rsidR="008A029A" w:rsidRPr="004C3A0B" w:rsidRDefault="008A029A" w:rsidP="008A029A">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B615EFE" w14:textId="77777777" w:rsidR="008A029A" w:rsidRDefault="008A029A" w:rsidP="008A029A">
            <w:pPr>
              <w:autoSpaceDE w:val="0"/>
              <w:autoSpaceDN w:val="0"/>
              <w:adjustRightInd w:val="0"/>
              <w:rPr>
                <w:rFonts w:ascii="Arial" w:hAnsi="Arial" w:cs="Arial"/>
                <w:bCs/>
                <w:sz w:val="22"/>
                <w:szCs w:val="22"/>
              </w:rPr>
            </w:pPr>
          </w:p>
          <w:p w14:paraId="518600E7" w14:textId="77777777" w:rsidR="008A029A" w:rsidRPr="004C3A0B" w:rsidRDefault="008A029A" w:rsidP="008A029A">
            <w:pPr>
              <w:autoSpaceDE w:val="0"/>
              <w:autoSpaceDN w:val="0"/>
              <w:adjustRightInd w:val="0"/>
              <w:rPr>
                <w:rFonts w:ascii="Arial" w:hAnsi="Arial" w:cs="Arial"/>
                <w:bCs/>
                <w:sz w:val="22"/>
                <w:szCs w:val="22"/>
              </w:rPr>
            </w:pPr>
            <w:r>
              <w:rPr>
                <w:rFonts w:ascii="Arial" w:hAnsi="Arial" w:cs="Arial"/>
                <w:bCs/>
                <w:sz w:val="22"/>
                <w:szCs w:val="22"/>
              </w:rPr>
              <w:t>N/A</w:t>
            </w:r>
          </w:p>
        </w:tc>
      </w:tr>
      <w:tr w:rsidR="008A029A" w:rsidRPr="004C3A0B" w14:paraId="31EFFDB7" w14:textId="77777777" w:rsidTr="008A029A">
        <w:trPr>
          <w:trHeight w:val="227"/>
        </w:trPr>
        <w:tc>
          <w:tcPr>
            <w:tcW w:w="3823" w:type="dxa"/>
            <w:shd w:val="clear" w:color="auto" w:fill="F2F2F2" w:themeFill="background1" w:themeFillShade="F2"/>
          </w:tcPr>
          <w:p w14:paraId="76C9A4D6" w14:textId="77777777" w:rsidR="008A029A" w:rsidRPr="004C3A0B" w:rsidRDefault="008A029A" w:rsidP="008A029A">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0C59B02" w14:textId="77777777" w:rsidR="008A029A" w:rsidRDefault="008A029A" w:rsidP="008A029A">
            <w:pPr>
              <w:autoSpaceDE w:val="0"/>
              <w:autoSpaceDN w:val="0"/>
              <w:adjustRightInd w:val="0"/>
              <w:rPr>
                <w:rFonts w:ascii="Arial" w:hAnsi="Arial" w:cs="Arial"/>
                <w:bCs/>
                <w:sz w:val="22"/>
                <w:szCs w:val="22"/>
              </w:rPr>
            </w:pPr>
          </w:p>
          <w:p w14:paraId="27D8598B" w14:textId="77777777" w:rsidR="008A029A" w:rsidRPr="004C3A0B" w:rsidRDefault="008A029A" w:rsidP="008A029A">
            <w:pPr>
              <w:autoSpaceDE w:val="0"/>
              <w:autoSpaceDN w:val="0"/>
              <w:adjustRightInd w:val="0"/>
              <w:rPr>
                <w:rFonts w:ascii="Arial" w:hAnsi="Arial" w:cs="Arial"/>
                <w:bCs/>
                <w:sz w:val="22"/>
                <w:szCs w:val="22"/>
              </w:rPr>
            </w:pPr>
            <w:r>
              <w:rPr>
                <w:rFonts w:ascii="Arial" w:hAnsi="Arial" w:cs="Arial"/>
                <w:bCs/>
                <w:sz w:val="22"/>
                <w:szCs w:val="22"/>
              </w:rPr>
              <w:t>N/A</w:t>
            </w:r>
          </w:p>
        </w:tc>
      </w:tr>
      <w:tr w:rsidR="008A029A" w:rsidRPr="004C3A0B" w14:paraId="2B3F893C" w14:textId="77777777" w:rsidTr="008A029A">
        <w:trPr>
          <w:trHeight w:val="227"/>
        </w:trPr>
        <w:tc>
          <w:tcPr>
            <w:tcW w:w="3823" w:type="dxa"/>
            <w:shd w:val="clear" w:color="auto" w:fill="F2F2F2" w:themeFill="background1" w:themeFillShade="F2"/>
          </w:tcPr>
          <w:p w14:paraId="5EE5359D" w14:textId="77777777" w:rsidR="008A029A" w:rsidRDefault="008A029A" w:rsidP="008A029A">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46A39A" w14:textId="77777777" w:rsidR="008A029A" w:rsidRPr="004C3A0B" w:rsidRDefault="008A029A" w:rsidP="008A029A">
            <w:pPr>
              <w:autoSpaceDE w:val="0"/>
              <w:autoSpaceDN w:val="0"/>
              <w:adjustRightInd w:val="0"/>
              <w:jc w:val="both"/>
              <w:rPr>
                <w:rFonts w:ascii="Arial" w:hAnsi="Arial" w:cs="Arial"/>
                <w:sz w:val="22"/>
                <w:szCs w:val="22"/>
              </w:rPr>
            </w:pPr>
          </w:p>
        </w:tc>
        <w:tc>
          <w:tcPr>
            <w:tcW w:w="6095" w:type="dxa"/>
            <w:gridSpan w:val="7"/>
          </w:tcPr>
          <w:p w14:paraId="22FEFD13" w14:textId="77777777" w:rsidR="008A029A" w:rsidRDefault="008A029A" w:rsidP="008A029A">
            <w:pPr>
              <w:autoSpaceDE w:val="0"/>
              <w:autoSpaceDN w:val="0"/>
              <w:adjustRightInd w:val="0"/>
              <w:rPr>
                <w:rFonts w:ascii="Arial" w:hAnsi="Arial" w:cs="Arial"/>
                <w:bCs/>
                <w:sz w:val="22"/>
                <w:szCs w:val="22"/>
              </w:rPr>
            </w:pPr>
            <w:r>
              <w:rPr>
                <w:rFonts w:ascii="Arial" w:hAnsi="Arial" w:cs="Arial"/>
                <w:bCs/>
                <w:sz w:val="22"/>
                <w:szCs w:val="22"/>
              </w:rPr>
              <w:t>N/A</w:t>
            </w:r>
          </w:p>
        </w:tc>
      </w:tr>
      <w:tr w:rsidR="008A029A" w:rsidRPr="004C3A0B" w14:paraId="244437A7" w14:textId="77777777" w:rsidTr="008A029A">
        <w:tc>
          <w:tcPr>
            <w:tcW w:w="6232" w:type="dxa"/>
            <w:gridSpan w:val="2"/>
            <w:shd w:val="clear" w:color="auto" w:fill="F2F2F2" w:themeFill="background1" w:themeFillShade="F2"/>
          </w:tcPr>
          <w:p w14:paraId="3F8099A4" w14:textId="77777777" w:rsidR="008A029A" w:rsidRPr="004C3A0B" w:rsidRDefault="008A029A" w:rsidP="008A029A">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392F00F" w14:textId="77777777" w:rsidR="008A029A" w:rsidRPr="004C3A0B" w:rsidRDefault="008A029A" w:rsidP="008A029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710543A" w14:textId="77777777" w:rsidR="008A029A" w:rsidRPr="004C3A0B" w:rsidRDefault="00DE7F1B" w:rsidP="008A029A">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8A029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87C1AAC" w14:textId="77777777" w:rsidR="008A029A" w:rsidRPr="004C3A0B" w:rsidRDefault="008A029A" w:rsidP="008A029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C181E03"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A029A" w:rsidRPr="004C3A0B" w14:paraId="75E51542" w14:textId="77777777" w:rsidTr="008A029A">
        <w:tc>
          <w:tcPr>
            <w:tcW w:w="6232" w:type="dxa"/>
            <w:gridSpan w:val="2"/>
            <w:shd w:val="clear" w:color="auto" w:fill="F2F2F2" w:themeFill="background1" w:themeFillShade="F2"/>
          </w:tcPr>
          <w:p w14:paraId="6817BDFC" w14:textId="77777777" w:rsidR="008A029A" w:rsidRPr="004C3A0B" w:rsidRDefault="008A029A" w:rsidP="008A029A">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1E04EDA" w14:textId="77777777" w:rsidR="008A029A" w:rsidRPr="004C3A0B" w:rsidRDefault="008A029A" w:rsidP="008A029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53DE706" w14:textId="77777777" w:rsidR="008A029A" w:rsidRPr="004C3A0B" w:rsidRDefault="00DE7F1B" w:rsidP="008A029A">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8A029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2D4A552" w14:textId="77777777" w:rsidR="008A029A" w:rsidRPr="004C3A0B" w:rsidRDefault="008A029A" w:rsidP="008A029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2D73A51"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A029A" w:rsidRPr="004C3A0B" w14:paraId="70F6D12E" w14:textId="77777777" w:rsidTr="008A029A">
        <w:tc>
          <w:tcPr>
            <w:tcW w:w="6232" w:type="dxa"/>
            <w:gridSpan w:val="2"/>
            <w:shd w:val="clear" w:color="auto" w:fill="F2F2F2" w:themeFill="background1" w:themeFillShade="F2"/>
          </w:tcPr>
          <w:p w14:paraId="706D6B07" w14:textId="77777777" w:rsidR="008A029A" w:rsidRPr="004C3A0B" w:rsidRDefault="008A029A" w:rsidP="008A029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0AFD4AB" w14:textId="77777777" w:rsidR="008A029A" w:rsidRPr="004C3A0B" w:rsidRDefault="008A029A" w:rsidP="008A029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7E77F7" w14:textId="77777777" w:rsidR="008A029A" w:rsidRPr="004C3A0B" w:rsidRDefault="00DE7F1B" w:rsidP="008A029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8A029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2CD2262" w14:textId="77777777" w:rsidR="008A029A" w:rsidRPr="004C3A0B" w:rsidRDefault="008A029A" w:rsidP="008A029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72ACF9C4"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A029A" w:rsidRPr="004C3A0B" w14:paraId="527FE926" w14:textId="77777777" w:rsidTr="008A029A">
        <w:trPr>
          <w:trHeight w:val="386"/>
        </w:trPr>
        <w:tc>
          <w:tcPr>
            <w:tcW w:w="3823" w:type="dxa"/>
            <w:vMerge w:val="restart"/>
            <w:shd w:val="clear" w:color="auto" w:fill="F2F2F2" w:themeFill="background1" w:themeFillShade="F2"/>
          </w:tcPr>
          <w:p w14:paraId="47C3D104" w14:textId="77777777" w:rsidR="008A029A" w:rsidRDefault="008A029A" w:rsidP="008A029A">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E36514F" w14:textId="77777777" w:rsidR="008A029A" w:rsidRDefault="008A029A" w:rsidP="008A029A">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4DA08C8" w14:textId="77777777" w:rsidR="008A029A" w:rsidRPr="003257BD" w:rsidRDefault="008A029A" w:rsidP="008A029A">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B8FCCA0" w14:textId="77777777" w:rsidR="008A029A"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6AA0C83" w14:textId="77777777" w:rsidR="008A029A" w:rsidRPr="003257BD" w:rsidRDefault="008A029A" w:rsidP="008A029A">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54AED721" w14:textId="77777777" w:rsidR="008A029A" w:rsidRPr="003257BD"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A029A" w:rsidRPr="004C3A0B" w14:paraId="681C4D31" w14:textId="77777777" w:rsidTr="008A029A">
        <w:trPr>
          <w:trHeight w:val="386"/>
        </w:trPr>
        <w:tc>
          <w:tcPr>
            <w:tcW w:w="3823" w:type="dxa"/>
            <w:vMerge/>
            <w:shd w:val="clear" w:color="auto" w:fill="F2F2F2" w:themeFill="background1" w:themeFillShade="F2"/>
          </w:tcPr>
          <w:p w14:paraId="102040AE" w14:textId="77777777" w:rsidR="008A029A" w:rsidRDefault="008A029A" w:rsidP="008A029A">
            <w:pPr>
              <w:autoSpaceDE w:val="0"/>
              <w:autoSpaceDN w:val="0"/>
              <w:adjustRightInd w:val="0"/>
              <w:rPr>
                <w:rFonts w:ascii="Arial" w:hAnsi="Arial" w:cs="Arial"/>
                <w:sz w:val="22"/>
                <w:szCs w:val="22"/>
              </w:rPr>
            </w:pPr>
          </w:p>
        </w:tc>
        <w:tc>
          <w:tcPr>
            <w:tcW w:w="2409" w:type="dxa"/>
          </w:tcPr>
          <w:p w14:paraId="405E1FF0" w14:textId="77777777" w:rsidR="008A029A" w:rsidRDefault="008A029A" w:rsidP="008A029A">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5FC1406" w14:textId="77777777" w:rsidR="008A029A" w:rsidRPr="003257BD" w:rsidRDefault="008A029A" w:rsidP="008A029A">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2992237" w14:textId="77777777" w:rsidR="008A029A"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7C27186" w14:textId="77777777" w:rsidR="008A029A" w:rsidRPr="003257BD" w:rsidRDefault="008A029A" w:rsidP="008A029A">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989D77A" w14:textId="77777777" w:rsidR="008A029A" w:rsidRPr="003257BD"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A029A" w:rsidRPr="004C3A0B" w14:paraId="7FBB6662" w14:textId="77777777" w:rsidTr="008A029A">
        <w:tc>
          <w:tcPr>
            <w:tcW w:w="3823" w:type="dxa"/>
            <w:shd w:val="clear" w:color="auto" w:fill="F2F2F2" w:themeFill="background1" w:themeFillShade="F2"/>
          </w:tcPr>
          <w:p w14:paraId="20CA43E5" w14:textId="77777777" w:rsidR="008A029A" w:rsidRDefault="008A029A" w:rsidP="008A029A">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A9B5BAC" w14:textId="77777777" w:rsidR="008A029A" w:rsidRDefault="008A029A" w:rsidP="008A029A">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051880CC" w14:textId="77777777" w:rsidR="008A029A" w:rsidRPr="003257BD" w:rsidRDefault="008A029A" w:rsidP="008A029A">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811C523" w14:textId="77777777" w:rsidR="008A029A" w:rsidRPr="00CE6A02" w:rsidRDefault="00DE7F1B" w:rsidP="008A029A">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A029A">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CC49DF0" w14:textId="77777777" w:rsidR="008A029A" w:rsidRPr="003257BD" w:rsidRDefault="008A029A" w:rsidP="008A029A">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1DEBF24E" w14:textId="77777777" w:rsidR="008A029A" w:rsidRPr="00CE6A02"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A029A" w:rsidRPr="004C3A0B" w14:paraId="36FE223C" w14:textId="77777777" w:rsidTr="008A029A">
        <w:tc>
          <w:tcPr>
            <w:tcW w:w="3823" w:type="dxa"/>
            <w:shd w:val="clear" w:color="auto" w:fill="F2F2F2" w:themeFill="background1" w:themeFillShade="F2"/>
          </w:tcPr>
          <w:p w14:paraId="5353CBD1" w14:textId="77777777" w:rsidR="008A029A" w:rsidRDefault="008A029A" w:rsidP="008A029A">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0BEE179" w14:textId="77777777" w:rsidR="008A029A" w:rsidRDefault="008A029A" w:rsidP="008A029A">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45DCC2E9" w14:textId="77777777" w:rsidR="008A029A" w:rsidDel="008461DD" w:rsidRDefault="008A029A" w:rsidP="008A029A">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412E4A53" w14:textId="77777777" w:rsidR="008A029A" w:rsidRPr="003257BD" w:rsidRDefault="008A029A" w:rsidP="008A029A">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7E61849" w14:textId="77777777" w:rsidR="008A029A" w:rsidRPr="00CE6A02" w:rsidRDefault="00DE7F1B" w:rsidP="008A029A">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A029A"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13E82F5" w14:textId="77777777" w:rsidR="008A029A" w:rsidRPr="003257BD" w:rsidRDefault="008A029A" w:rsidP="008A029A">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1632D410" w14:textId="77777777" w:rsidR="008A029A" w:rsidRPr="00CE6A02"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E742905" w14:textId="77777777" w:rsidR="008A029A" w:rsidRPr="004C3A0B" w:rsidRDefault="008A029A" w:rsidP="008A029A">
      <w:pPr>
        <w:rPr>
          <w:rFonts w:ascii="Arial" w:hAnsi="Arial" w:cs="Arial"/>
          <w:bCs/>
          <w:iCs/>
          <w:sz w:val="16"/>
          <w:szCs w:val="16"/>
        </w:rPr>
      </w:pPr>
    </w:p>
    <w:p w14:paraId="59567AC2" w14:textId="77777777" w:rsidR="008A029A" w:rsidRDefault="008A029A" w:rsidP="008A029A">
      <w:pPr>
        <w:rPr>
          <w:rFonts w:ascii="Arial" w:hAnsi="Arial" w:cs="Arial"/>
          <w:b/>
          <w:bCs/>
          <w:iCs/>
          <w:sz w:val="22"/>
          <w:szCs w:val="22"/>
        </w:rPr>
      </w:pPr>
    </w:p>
    <w:p w14:paraId="65B04B6D" w14:textId="77777777" w:rsidR="008A029A" w:rsidRPr="00354F34" w:rsidRDefault="008A029A" w:rsidP="008A029A">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8A029A" w:rsidRPr="004C3A0B" w14:paraId="5BF508ED" w14:textId="77777777" w:rsidTr="008A029A">
        <w:trPr>
          <w:trHeight w:val="507"/>
        </w:trPr>
        <w:tc>
          <w:tcPr>
            <w:tcW w:w="6237" w:type="dxa"/>
            <w:shd w:val="clear" w:color="auto" w:fill="F2F2F2" w:themeFill="background1" w:themeFillShade="F2"/>
            <w:vAlign w:val="center"/>
          </w:tcPr>
          <w:p w14:paraId="374A8477" w14:textId="77777777" w:rsidR="008A029A" w:rsidRPr="004C3A0B" w:rsidRDefault="008A029A" w:rsidP="008A029A">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0C8AA56" w14:textId="77777777" w:rsidR="008A029A" w:rsidRPr="003257BD" w:rsidRDefault="008A029A" w:rsidP="008A029A">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D3B8EAA"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0DCFF67" w14:textId="77777777" w:rsidR="008A029A" w:rsidRPr="003257BD" w:rsidRDefault="008A029A" w:rsidP="008A029A">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93EDEC5"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A029A" w:rsidRPr="004C3A0B" w14:paraId="21121AF3" w14:textId="77777777" w:rsidTr="008A029A">
        <w:tc>
          <w:tcPr>
            <w:tcW w:w="9923" w:type="dxa"/>
            <w:gridSpan w:val="5"/>
          </w:tcPr>
          <w:p w14:paraId="6264525F" w14:textId="77777777" w:rsidR="008A029A" w:rsidRDefault="008A029A" w:rsidP="008A029A">
            <w:pPr>
              <w:autoSpaceDE w:val="0"/>
              <w:autoSpaceDN w:val="0"/>
              <w:adjustRightInd w:val="0"/>
              <w:rPr>
                <w:rFonts w:ascii="Arial" w:hAnsi="Arial" w:cs="Arial"/>
                <w:bCs/>
                <w:sz w:val="22"/>
                <w:szCs w:val="22"/>
              </w:rPr>
            </w:pPr>
          </w:p>
          <w:p w14:paraId="3DB90464" w14:textId="77777777" w:rsidR="008A029A" w:rsidRDefault="008A029A" w:rsidP="008A029A">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EA5028" w14:textId="77777777" w:rsidR="008A029A" w:rsidRPr="004C3A0B" w:rsidRDefault="008A029A" w:rsidP="008A029A">
            <w:pPr>
              <w:autoSpaceDE w:val="0"/>
              <w:autoSpaceDN w:val="0"/>
              <w:adjustRightInd w:val="0"/>
              <w:rPr>
                <w:rFonts w:ascii="Arial" w:hAnsi="Arial" w:cs="Arial"/>
                <w:b/>
                <w:bCs/>
                <w:sz w:val="22"/>
                <w:szCs w:val="22"/>
              </w:rPr>
            </w:pPr>
            <w:r>
              <w:rPr>
                <w:rFonts w:ascii="Arial" w:hAnsi="Arial" w:cs="Arial"/>
                <w:b/>
                <w:bCs/>
                <w:sz w:val="22"/>
                <w:szCs w:val="22"/>
              </w:rPr>
              <w:t>N/A</w:t>
            </w:r>
          </w:p>
        </w:tc>
      </w:tr>
    </w:tbl>
    <w:p w14:paraId="4EA09F0A" w14:textId="77777777" w:rsidR="008A029A" w:rsidRPr="004C3A0B" w:rsidRDefault="008A029A" w:rsidP="008A029A">
      <w:pPr>
        <w:autoSpaceDE w:val="0"/>
        <w:autoSpaceDN w:val="0"/>
        <w:adjustRightInd w:val="0"/>
        <w:spacing w:after="240"/>
        <w:jc w:val="both"/>
        <w:rPr>
          <w:rFonts w:ascii="Arial" w:hAnsi="Arial" w:cs="Arial"/>
          <w:bCs/>
          <w:iCs/>
        </w:rPr>
      </w:pPr>
    </w:p>
    <w:p w14:paraId="03021668" w14:textId="77777777" w:rsidR="008A029A" w:rsidRPr="004C3A0B" w:rsidRDefault="008A029A" w:rsidP="008A029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11"/>
        <w:gridCol w:w="2238"/>
        <w:gridCol w:w="2238"/>
        <w:gridCol w:w="2272"/>
      </w:tblGrid>
      <w:tr w:rsidR="008A029A" w:rsidRPr="004C3A0B" w14:paraId="15ADCD30" w14:textId="77777777" w:rsidTr="008A029A">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224A1C" w14:textId="77777777" w:rsidR="008A029A" w:rsidRPr="004C3A0B" w:rsidRDefault="008A029A" w:rsidP="008A029A">
            <w:pPr>
              <w:rPr>
                <w:rFonts w:ascii="Arial" w:hAnsi="Arial" w:cs="Arial"/>
                <w:sz w:val="22"/>
                <w:szCs w:val="22"/>
              </w:rPr>
            </w:pPr>
            <w:r w:rsidRPr="002769E2">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881BBBC" w14:textId="77777777" w:rsidR="008A029A" w:rsidRDefault="008A029A" w:rsidP="008A029A">
            <w:pPr>
              <w:rPr>
                <w:rFonts w:ascii="Arial" w:hAnsi="Arial" w:cs="Arial"/>
                <w:sz w:val="22"/>
                <w:szCs w:val="22"/>
              </w:rPr>
            </w:pPr>
          </w:p>
          <w:p w14:paraId="240C088A" w14:textId="77777777" w:rsidR="008A029A" w:rsidRDefault="008A029A" w:rsidP="008A029A">
            <w:pPr>
              <w:rPr>
                <w:rFonts w:ascii="Arial" w:hAnsi="Arial" w:cs="Arial"/>
                <w:sz w:val="22"/>
                <w:szCs w:val="22"/>
              </w:rPr>
            </w:pPr>
            <w:r>
              <w:rPr>
                <w:rFonts w:ascii="Arial" w:hAnsi="Arial" w:cs="Arial"/>
                <w:sz w:val="22"/>
                <w:szCs w:val="22"/>
              </w:rPr>
              <w:t>Physical Failure: Youth Sport</w:t>
            </w:r>
          </w:p>
          <w:p w14:paraId="7CB06208" w14:textId="77777777" w:rsidR="008A029A" w:rsidRPr="004C3A0B" w:rsidRDefault="008A029A" w:rsidP="008A029A">
            <w:pPr>
              <w:rPr>
                <w:rFonts w:ascii="Arial" w:hAnsi="Arial" w:cs="Arial"/>
                <w:sz w:val="22"/>
                <w:szCs w:val="22"/>
              </w:rPr>
            </w:pPr>
          </w:p>
        </w:tc>
      </w:tr>
      <w:tr w:rsidR="008A029A" w:rsidRPr="004C3A0B" w14:paraId="5F51AAD5" w14:textId="77777777" w:rsidTr="008A029A">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A55CB7" w14:textId="77777777" w:rsidR="008A029A" w:rsidRPr="00D839CD" w:rsidRDefault="008A029A" w:rsidP="008A029A">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DE2ADC0" w14:textId="77777777" w:rsidR="008A029A" w:rsidRPr="00D839CD" w:rsidRDefault="008A029A" w:rsidP="008A029A">
            <w:pPr>
              <w:rPr>
                <w:rFonts w:ascii="Arial" w:hAnsi="Arial" w:cs="Arial"/>
                <w:sz w:val="22"/>
                <w:szCs w:val="22"/>
              </w:rPr>
            </w:pPr>
            <w:r>
              <w:rPr>
                <w:rFonts w:ascii="Arial" w:hAnsi="Arial" w:cs="Arial"/>
                <w:sz w:val="22"/>
                <w:szCs w:val="22"/>
              </w:rPr>
              <w:t>16/10/19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306D59" w14:textId="77777777" w:rsidR="008A029A" w:rsidRPr="00D839CD" w:rsidRDefault="008A029A" w:rsidP="008A029A">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8DFDDEE" w14:textId="77777777" w:rsidR="008A029A" w:rsidRPr="004C3A0B" w:rsidRDefault="008A029A" w:rsidP="008A029A">
            <w:pPr>
              <w:rPr>
                <w:rFonts w:ascii="Arial" w:hAnsi="Arial" w:cs="Arial"/>
                <w:sz w:val="22"/>
                <w:szCs w:val="22"/>
              </w:rPr>
            </w:pPr>
            <w:r>
              <w:rPr>
                <w:rFonts w:ascii="Arial" w:hAnsi="Arial" w:cs="Arial"/>
                <w:sz w:val="22"/>
                <w:szCs w:val="22"/>
              </w:rPr>
              <w:t>01/05/20</w:t>
            </w:r>
          </w:p>
        </w:tc>
      </w:tr>
      <w:tr w:rsidR="008A029A" w:rsidRPr="004C3A0B" w14:paraId="1846366C" w14:textId="77777777" w:rsidTr="008A029A">
        <w:trPr>
          <w:trHeight w:val="454"/>
        </w:trPr>
        <w:tc>
          <w:tcPr>
            <w:tcW w:w="5000" w:type="pct"/>
            <w:gridSpan w:val="4"/>
            <w:tcBorders>
              <w:top w:val="single" w:sz="4" w:space="0" w:color="auto"/>
            </w:tcBorders>
            <w:shd w:val="clear" w:color="auto" w:fill="F2F2F2" w:themeFill="background1" w:themeFillShade="F2"/>
            <w:vAlign w:val="center"/>
          </w:tcPr>
          <w:p w14:paraId="5B139022" w14:textId="77777777" w:rsidR="008A029A" w:rsidRDefault="008A029A" w:rsidP="008A029A">
            <w:pPr>
              <w:spacing w:before="120" w:after="120"/>
              <w:rPr>
                <w:rFonts w:ascii="Arial" w:hAnsi="Arial" w:cs="Arial"/>
                <w:b/>
                <w:sz w:val="22"/>
                <w:szCs w:val="22"/>
              </w:rPr>
            </w:pPr>
            <w:r w:rsidRPr="002769E2">
              <w:rPr>
                <w:rFonts w:ascii="Arial" w:hAnsi="Arial" w:cs="Arial"/>
                <w:b/>
                <w:sz w:val="22"/>
                <w:szCs w:val="22"/>
              </w:rPr>
              <w:t>Introduction to the Research (maximum 300 words)</w:t>
            </w:r>
          </w:p>
          <w:p w14:paraId="188D51A1" w14:textId="77777777" w:rsidR="008A029A" w:rsidRPr="009D2E0B" w:rsidRDefault="008A029A" w:rsidP="008A029A">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08148D6" w14:textId="77777777" w:rsidR="008A029A" w:rsidRPr="006C1FDD" w:rsidRDefault="008A029A" w:rsidP="00B24432">
            <w:pPr>
              <w:pStyle w:val="ListParagraph"/>
              <w:numPr>
                <w:ilvl w:val="0"/>
                <w:numId w:val="6"/>
              </w:numPr>
              <w:rPr>
                <w:rFonts w:ascii="Arial" w:hAnsi="Arial" w:cs="Arial"/>
                <w:i/>
              </w:rPr>
            </w:pPr>
            <w:r w:rsidRPr="006C1FDD">
              <w:rPr>
                <w:rFonts w:ascii="Arial" w:hAnsi="Arial" w:cs="Arial"/>
                <w:i/>
              </w:rPr>
              <w:t>Purpose of Research Activity</w:t>
            </w:r>
          </w:p>
          <w:p w14:paraId="7AD3E7D2" w14:textId="77777777" w:rsidR="008A029A" w:rsidRPr="006C1FDD" w:rsidRDefault="008A029A" w:rsidP="00B24432">
            <w:pPr>
              <w:pStyle w:val="ListParagraph"/>
              <w:numPr>
                <w:ilvl w:val="0"/>
                <w:numId w:val="6"/>
              </w:numPr>
              <w:rPr>
                <w:rFonts w:ascii="Arial" w:hAnsi="Arial" w:cs="Arial"/>
                <w:i/>
              </w:rPr>
            </w:pPr>
            <w:r w:rsidRPr="006C1FDD">
              <w:rPr>
                <w:rFonts w:ascii="Arial" w:hAnsi="Arial" w:cs="Arial"/>
                <w:i/>
              </w:rPr>
              <w:t>Proposed Research Question</w:t>
            </w:r>
          </w:p>
          <w:p w14:paraId="2E715854" w14:textId="77777777" w:rsidR="008A029A" w:rsidRPr="009D2E0B" w:rsidRDefault="008A029A" w:rsidP="00B24432">
            <w:pPr>
              <w:pStyle w:val="ListParagraph"/>
              <w:numPr>
                <w:ilvl w:val="0"/>
                <w:numId w:val="6"/>
              </w:numPr>
              <w:rPr>
                <w:rFonts w:ascii="Arial" w:hAnsi="Arial" w:cs="Arial"/>
                <w:i/>
              </w:rPr>
            </w:pPr>
            <w:r w:rsidRPr="009D2E0B">
              <w:rPr>
                <w:rFonts w:ascii="Arial" w:hAnsi="Arial" w:cs="Arial"/>
                <w:i/>
              </w:rPr>
              <w:t>Aims of Research Activity</w:t>
            </w:r>
          </w:p>
          <w:p w14:paraId="4D566941" w14:textId="77777777" w:rsidR="008A029A" w:rsidRPr="009D2E0B" w:rsidRDefault="008A029A" w:rsidP="00B24432">
            <w:pPr>
              <w:pStyle w:val="ListParagraph"/>
              <w:numPr>
                <w:ilvl w:val="0"/>
                <w:numId w:val="6"/>
              </w:numPr>
              <w:ind w:left="714" w:hanging="357"/>
              <w:rPr>
                <w:rFonts w:ascii="Arial" w:hAnsi="Arial" w:cs="Arial"/>
                <w:i/>
              </w:rPr>
            </w:pPr>
            <w:r w:rsidRPr="009D2E0B">
              <w:rPr>
                <w:rFonts w:ascii="Arial" w:hAnsi="Arial" w:cs="Arial"/>
                <w:i/>
              </w:rPr>
              <w:t>Objectives of Research Activity</w:t>
            </w:r>
          </w:p>
          <w:p w14:paraId="0710BB2F" w14:textId="77777777" w:rsidR="008A029A" w:rsidRDefault="008A029A" w:rsidP="008A029A">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27E9A203" w14:textId="77777777" w:rsidR="008A029A" w:rsidRPr="009D2E0B" w:rsidRDefault="008A029A" w:rsidP="00B24432">
            <w:pPr>
              <w:pStyle w:val="ListParagraph"/>
              <w:numPr>
                <w:ilvl w:val="0"/>
                <w:numId w:val="6"/>
              </w:numPr>
              <w:rPr>
                <w:rFonts w:ascii="Arial" w:hAnsi="Arial" w:cs="Arial"/>
                <w:i/>
              </w:rPr>
            </w:pPr>
            <w:r w:rsidRPr="009D2E0B">
              <w:rPr>
                <w:rFonts w:ascii="Arial" w:hAnsi="Arial" w:cs="Arial"/>
                <w:i/>
              </w:rPr>
              <w:t xml:space="preserve">What the research activity will add to the body of knowledge </w:t>
            </w:r>
          </w:p>
          <w:p w14:paraId="48F91FCF" w14:textId="77777777" w:rsidR="008A029A" w:rsidRPr="009D2E0B" w:rsidRDefault="008A029A" w:rsidP="00B24432">
            <w:pPr>
              <w:pStyle w:val="ListParagraph"/>
              <w:numPr>
                <w:ilvl w:val="0"/>
                <w:numId w:val="6"/>
              </w:numPr>
              <w:rPr>
                <w:rFonts w:ascii="Arial" w:hAnsi="Arial" w:cs="Arial"/>
              </w:rPr>
            </w:pPr>
            <w:r w:rsidRPr="009D2E0B">
              <w:rPr>
                <w:rFonts w:ascii="Arial" w:hAnsi="Arial" w:cs="Arial"/>
                <w:i/>
              </w:rPr>
              <w:t xml:space="preserve">How it addresses an area of importance. </w:t>
            </w:r>
          </w:p>
        </w:tc>
      </w:tr>
      <w:tr w:rsidR="008A029A" w:rsidRPr="004C3A0B" w:rsidDel="002A152D" w14:paraId="370E9D7B" w14:textId="77777777" w:rsidTr="008A029A">
        <w:trPr>
          <w:trHeight w:val="454"/>
        </w:trPr>
        <w:tc>
          <w:tcPr>
            <w:tcW w:w="5000" w:type="pct"/>
            <w:gridSpan w:val="4"/>
            <w:vAlign w:val="center"/>
          </w:tcPr>
          <w:p w14:paraId="58A28820" w14:textId="77777777" w:rsidR="008A029A" w:rsidRPr="009D2E0B" w:rsidRDefault="008A029A" w:rsidP="008A029A">
            <w:pPr>
              <w:autoSpaceDE w:val="0"/>
              <w:autoSpaceDN w:val="0"/>
              <w:adjustRightInd w:val="0"/>
              <w:rPr>
                <w:rFonts w:ascii="Arial" w:hAnsi="Arial" w:cs="Arial"/>
                <w:b/>
                <w:bCs/>
                <w:sz w:val="22"/>
                <w:szCs w:val="22"/>
              </w:rPr>
            </w:pPr>
            <w:r w:rsidRPr="002769E2">
              <w:rPr>
                <w:rFonts w:ascii="Arial" w:hAnsi="Arial" w:cs="Arial"/>
                <w:b/>
                <w:bCs/>
                <w:sz w:val="22"/>
                <w:szCs w:val="22"/>
              </w:rPr>
              <w:t>Purpose of Research Activity</w:t>
            </w:r>
          </w:p>
          <w:p w14:paraId="6E4D2AFC" w14:textId="77777777" w:rsidR="008A029A" w:rsidRDefault="008A029A" w:rsidP="008A029A">
            <w:pPr>
              <w:rPr>
                <w:rFonts w:ascii="Arial" w:hAnsi="Arial" w:cs="Arial"/>
              </w:rPr>
            </w:pPr>
          </w:p>
          <w:p w14:paraId="2176ECF3" w14:textId="77777777" w:rsidR="008A029A" w:rsidRDefault="008A029A" w:rsidP="008A029A">
            <w:pPr>
              <w:spacing w:line="360" w:lineRule="auto"/>
              <w:jc w:val="both"/>
              <w:rPr>
                <w:rFonts w:ascii="Arial" w:hAnsi="Arial" w:cs="Arial"/>
              </w:rPr>
            </w:pPr>
            <w:r>
              <w:rPr>
                <w:rFonts w:ascii="Arial" w:hAnsi="Arial" w:cs="Arial"/>
              </w:rPr>
              <w:t xml:space="preserve">The purpose of this literature review is </w:t>
            </w:r>
            <w:r w:rsidRPr="002B710A">
              <w:rPr>
                <w:rFonts w:ascii="Arial" w:hAnsi="Arial" w:cs="Arial"/>
              </w:rPr>
              <w:t>to critically explore th</w:t>
            </w:r>
            <w:r>
              <w:rPr>
                <w:rFonts w:ascii="Arial" w:hAnsi="Arial" w:cs="Arial"/>
              </w:rPr>
              <w:t>e government policy on</w:t>
            </w:r>
            <w:r>
              <w:t xml:space="preserve"> ‘</w:t>
            </w:r>
            <w:r w:rsidRPr="004317BA">
              <w:rPr>
                <w:rFonts w:ascii="Arial" w:hAnsi="Arial" w:cs="Arial"/>
              </w:rPr>
              <w:t>Mental Health and Elite Sport Action Plan</w:t>
            </w:r>
            <w:r>
              <w:rPr>
                <w:rFonts w:ascii="Arial" w:hAnsi="Arial" w:cs="Arial"/>
              </w:rPr>
              <w:t>’ (2018) and the</w:t>
            </w:r>
            <w:r w:rsidRPr="002B710A">
              <w:rPr>
                <w:rFonts w:ascii="Arial" w:hAnsi="Arial" w:cs="Arial"/>
              </w:rPr>
              <w:t xml:space="preserve"> </w:t>
            </w:r>
            <w:r>
              <w:rPr>
                <w:rFonts w:ascii="Arial" w:hAnsi="Arial" w:cs="Arial"/>
              </w:rPr>
              <w:t>‘</w:t>
            </w:r>
            <w:r w:rsidRPr="002B710A">
              <w:rPr>
                <w:rFonts w:ascii="Arial" w:hAnsi="Arial" w:cs="Arial"/>
              </w:rPr>
              <w:t xml:space="preserve">Mental Health charter </w:t>
            </w:r>
            <w:r>
              <w:rPr>
                <w:rFonts w:ascii="Arial" w:hAnsi="Arial" w:cs="Arial"/>
              </w:rPr>
              <w:t xml:space="preserve">for </w:t>
            </w:r>
            <w:r w:rsidRPr="002B710A">
              <w:rPr>
                <w:rFonts w:ascii="Arial" w:hAnsi="Arial" w:cs="Arial"/>
                <w:color w:val="0B0C0C"/>
              </w:rPr>
              <w:t>Sport and Recreation to help remove stigma and prejudice around mental health</w:t>
            </w:r>
            <w:r>
              <w:rPr>
                <w:rFonts w:ascii="Arial" w:hAnsi="Arial" w:cs="Arial"/>
                <w:color w:val="0B0C0C"/>
              </w:rPr>
              <w:t>’</w:t>
            </w:r>
            <w:r w:rsidRPr="002B710A">
              <w:rPr>
                <w:rFonts w:ascii="Arial" w:hAnsi="Arial" w:cs="Arial"/>
              </w:rPr>
              <w:t xml:space="preserve"> </w:t>
            </w:r>
            <w:r>
              <w:rPr>
                <w:rFonts w:ascii="Arial" w:hAnsi="Arial" w:cs="Arial"/>
              </w:rPr>
              <w:t xml:space="preserve">produced by the </w:t>
            </w:r>
            <w:r w:rsidRPr="005E1023">
              <w:rPr>
                <w:rFonts w:ascii="Arial" w:hAnsi="Arial" w:cs="Arial"/>
              </w:rPr>
              <w:t xml:space="preserve">Conservative and Liberal Democrat coalition government </w:t>
            </w:r>
            <w:r>
              <w:rPr>
                <w:rFonts w:ascii="Arial" w:hAnsi="Arial" w:cs="Arial"/>
              </w:rPr>
              <w:t xml:space="preserve">(2015). With the charter suggesting that ‘exercise is proven to </w:t>
            </w:r>
            <w:r w:rsidRPr="0044221B">
              <w:rPr>
                <w:rFonts w:ascii="Arial" w:hAnsi="Arial" w:cs="Arial"/>
              </w:rPr>
              <w:t>be as effective as antidepressants for those with mild clinical depression</w:t>
            </w:r>
            <w:r>
              <w:rPr>
                <w:rFonts w:ascii="Arial" w:hAnsi="Arial" w:cs="Arial"/>
              </w:rPr>
              <w:t>’</w:t>
            </w:r>
            <w:r w:rsidRPr="0044221B">
              <w:rPr>
                <w:rFonts w:ascii="Arial" w:hAnsi="Arial" w:cs="Arial"/>
              </w:rPr>
              <w:t>,</w:t>
            </w:r>
            <w:r>
              <w:rPr>
                <w:rFonts w:ascii="Arial" w:hAnsi="Arial" w:cs="Arial"/>
              </w:rPr>
              <w:t xml:space="preserve"> it can also be considered whether failings within a sports environment can in fact be a contributing factor in some cases of mental health. Mind (</w:t>
            </w:r>
            <w:proofErr w:type="spellStart"/>
            <w:r>
              <w:rPr>
                <w:rFonts w:ascii="Arial" w:hAnsi="Arial" w:cs="Arial"/>
              </w:rPr>
              <w:t>nd</w:t>
            </w:r>
            <w:proofErr w:type="spellEnd"/>
            <w:r>
              <w:rPr>
                <w:rFonts w:ascii="Arial" w:hAnsi="Arial" w:cs="Arial"/>
              </w:rPr>
              <w:t>) have identified what they class as ‘three main particular mental health pressure points’  in the career of a professional sports person which coincide with key transitions in their career. Firstly, the pressure of being released from their position, whether due to bad performances, injury or funding. Secondly, ‘retiring’ from the sport, BBC sport, (2018) suggest that the average retirement age for sportsmen and women is around thirty years old, further reporting than more than half of retired sports people have concerns over mental and emotional wellbeing. Lastly, ‘struggling in silence’ Mind, (</w:t>
            </w:r>
            <w:proofErr w:type="spellStart"/>
            <w:r>
              <w:rPr>
                <w:rFonts w:ascii="Arial" w:hAnsi="Arial" w:cs="Arial"/>
              </w:rPr>
              <w:t>nd</w:t>
            </w:r>
            <w:proofErr w:type="spellEnd"/>
            <w:r>
              <w:rPr>
                <w:rFonts w:ascii="Arial" w:hAnsi="Arial" w:cs="Arial"/>
              </w:rPr>
              <w:t>) article reveals the stigma sports persons feel are still attached to seeking support.</w:t>
            </w:r>
          </w:p>
          <w:p w14:paraId="6A6CF33A" w14:textId="77777777" w:rsidR="008A029A" w:rsidRDefault="008A029A" w:rsidP="008A029A">
            <w:pPr>
              <w:spacing w:line="360" w:lineRule="auto"/>
              <w:jc w:val="both"/>
              <w:rPr>
                <w:rFonts w:ascii="Arial" w:hAnsi="Arial" w:cs="Arial"/>
              </w:rPr>
            </w:pPr>
            <w:r>
              <w:rPr>
                <w:rFonts w:ascii="Arial" w:hAnsi="Arial" w:cs="Arial"/>
              </w:rPr>
              <w:t xml:space="preserve">Whilst the arena for sport in the United Kingdom is vast, from water sports (canoeing), indoor sport (basketball), </w:t>
            </w:r>
          </w:p>
          <w:p w14:paraId="70BBE6D0" w14:textId="77777777" w:rsidR="008A029A" w:rsidRDefault="008A029A" w:rsidP="008A029A">
            <w:pPr>
              <w:spacing w:line="360" w:lineRule="auto"/>
              <w:jc w:val="both"/>
              <w:rPr>
                <w:rFonts w:ascii="Arial" w:hAnsi="Arial" w:cs="Arial"/>
              </w:rPr>
            </w:pPr>
            <w:r>
              <w:rPr>
                <w:rFonts w:ascii="Arial" w:hAnsi="Arial" w:cs="Arial"/>
              </w:rPr>
              <w:t xml:space="preserve">To outdoor sports (rugby), for the purpose of this literature review, it will focus on football, in particular, the </w:t>
            </w:r>
            <w:r w:rsidRPr="0030140C">
              <w:rPr>
                <w:rFonts w:ascii="Arial" w:hAnsi="Arial" w:cs="Arial"/>
                <w:color w:val="212529"/>
              </w:rPr>
              <w:t xml:space="preserve">longer-term psychological effects of </w:t>
            </w:r>
            <w:r>
              <w:rPr>
                <w:rFonts w:ascii="Arial" w:hAnsi="Arial" w:cs="Arial"/>
                <w:color w:val="212529"/>
              </w:rPr>
              <w:t xml:space="preserve">injury </w:t>
            </w:r>
            <w:r>
              <w:rPr>
                <w:rFonts w:ascii="Arial" w:hAnsi="Arial" w:cs="Arial"/>
              </w:rPr>
              <w:t>in youth football at academy level in Wales.</w:t>
            </w:r>
          </w:p>
          <w:p w14:paraId="7392A53B" w14:textId="77777777" w:rsidR="008A029A" w:rsidRDefault="008A029A" w:rsidP="008A029A">
            <w:pPr>
              <w:rPr>
                <w:rFonts w:ascii="Arial" w:hAnsi="Arial" w:cs="Arial"/>
              </w:rPr>
            </w:pPr>
          </w:p>
          <w:p w14:paraId="5BD9C962" w14:textId="77777777" w:rsidR="008A029A" w:rsidRDefault="008A029A" w:rsidP="008A029A">
            <w:pPr>
              <w:rPr>
                <w:rFonts w:ascii="Arial" w:hAnsi="Arial" w:cs="Arial"/>
              </w:rPr>
            </w:pPr>
            <w:r>
              <w:rPr>
                <w:rFonts w:ascii="Arial" w:hAnsi="Arial" w:cs="Arial"/>
              </w:rPr>
              <w:t>References</w:t>
            </w:r>
          </w:p>
          <w:p w14:paraId="4D0FA5AB" w14:textId="77777777" w:rsidR="008A029A" w:rsidRDefault="008A029A" w:rsidP="008A029A">
            <w:pPr>
              <w:rPr>
                <w:rFonts w:ascii="Arial" w:hAnsi="Arial" w:cs="Arial"/>
              </w:rPr>
            </w:pPr>
          </w:p>
          <w:p w14:paraId="6C536EA1" w14:textId="77777777" w:rsidR="008A029A" w:rsidRDefault="008A029A" w:rsidP="008A029A">
            <w:pPr>
              <w:rPr>
                <w:rFonts w:ascii="Arial" w:hAnsi="Arial" w:cs="Arial"/>
              </w:rPr>
            </w:pPr>
            <w:r>
              <w:rPr>
                <w:rFonts w:ascii="Arial" w:hAnsi="Arial" w:cs="Arial"/>
              </w:rPr>
              <w:t xml:space="preserve">BBC sport, (2018) </w:t>
            </w:r>
            <w:r w:rsidRPr="00683B22">
              <w:rPr>
                <w:rFonts w:ascii="Arial" w:hAnsi="Arial" w:cs="Arial"/>
                <w:i/>
                <w:iCs/>
              </w:rPr>
              <w:t>State of Sport 2018</w:t>
            </w:r>
            <w:r>
              <w:rPr>
                <w:rFonts w:ascii="Arial" w:hAnsi="Arial" w:cs="Arial"/>
                <w:i/>
                <w:iCs/>
              </w:rPr>
              <w:t>.</w:t>
            </w:r>
            <w:r w:rsidRPr="00683B22">
              <w:rPr>
                <w:rFonts w:ascii="Arial" w:hAnsi="Arial" w:cs="Arial"/>
              </w:rPr>
              <w:t xml:space="preserve"> Half of retired sportspeople have concerns over mental and emotional wellbeing</w:t>
            </w:r>
            <w:r>
              <w:rPr>
                <w:rFonts w:ascii="Arial" w:hAnsi="Arial" w:cs="Arial"/>
              </w:rPr>
              <w:t xml:space="preserve">. [online]. Available at: </w:t>
            </w:r>
            <w:hyperlink r:id="rId76" w:history="1">
              <w:r w:rsidRPr="003036FE">
                <w:rPr>
                  <w:rStyle w:val="Hyperlink"/>
                  <w:rFonts w:ascii="Arial" w:eastAsia="Calibri" w:hAnsi="Arial" w:cs="Arial"/>
                </w:rPr>
                <w:t>www.bbc.co.uk/sport/42871491</w:t>
              </w:r>
            </w:hyperlink>
            <w:r>
              <w:rPr>
                <w:rFonts w:ascii="Arial" w:hAnsi="Arial" w:cs="Arial"/>
              </w:rPr>
              <w:t>. (Accessed: 09.10.19).</w:t>
            </w:r>
          </w:p>
          <w:p w14:paraId="57C80AB3" w14:textId="77777777" w:rsidR="008A029A" w:rsidRDefault="008A029A" w:rsidP="008A029A">
            <w:pPr>
              <w:rPr>
                <w:rFonts w:ascii="Arial" w:hAnsi="Arial" w:cs="Arial"/>
              </w:rPr>
            </w:pPr>
          </w:p>
          <w:p w14:paraId="304F6ABE" w14:textId="77777777" w:rsidR="008A029A" w:rsidRPr="00A40938" w:rsidRDefault="008A029A" w:rsidP="008A029A">
            <w:pPr>
              <w:rPr>
                <w:rFonts w:ascii="Arial" w:hAnsi="Arial" w:cs="Arial"/>
              </w:rPr>
            </w:pPr>
            <w:r>
              <w:rPr>
                <w:rFonts w:ascii="Arial" w:hAnsi="Arial" w:cs="Arial"/>
              </w:rPr>
              <w:t xml:space="preserve">Gov.Uk, (2015) </w:t>
            </w:r>
            <w:r w:rsidRPr="00A40938">
              <w:rPr>
                <w:rFonts w:ascii="Arial" w:hAnsi="Arial" w:cs="Arial"/>
                <w:i/>
                <w:iCs/>
              </w:rPr>
              <w:t>Deputy Prime Minister launches mental health in sport initiative.</w:t>
            </w:r>
            <w:r w:rsidRPr="00A40938">
              <w:rPr>
                <w:rFonts w:ascii="Arial" w:hAnsi="Arial" w:cs="Arial"/>
              </w:rPr>
              <w:t xml:space="preserve"> </w:t>
            </w:r>
          </w:p>
          <w:p w14:paraId="71BEBC35" w14:textId="77777777" w:rsidR="008A029A" w:rsidRDefault="008A029A" w:rsidP="008A029A">
            <w:pPr>
              <w:rPr>
                <w:rFonts w:ascii="Arial" w:hAnsi="Arial" w:cs="Arial"/>
              </w:rPr>
            </w:pPr>
            <w:r w:rsidRPr="00A40938">
              <w:rPr>
                <w:rFonts w:ascii="Arial" w:hAnsi="Arial" w:cs="Arial"/>
              </w:rPr>
              <w:t>Sports bodies are signing up to the Mental Health Charter for Sport and Recreation to help remove stigma and prejudice around mental health.</w:t>
            </w:r>
            <w:r>
              <w:rPr>
                <w:rFonts w:ascii="Arial" w:hAnsi="Arial" w:cs="Arial"/>
              </w:rPr>
              <w:t xml:space="preserve"> [online]. Available at: </w:t>
            </w:r>
            <w:hyperlink r:id="rId77" w:history="1">
              <w:r w:rsidRPr="003036FE">
                <w:rPr>
                  <w:rStyle w:val="Hyperlink"/>
                  <w:rFonts w:ascii="Arial" w:eastAsia="Calibri" w:hAnsi="Arial" w:cs="Arial"/>
                </w:rPr>
                <w:t>www.gov.uk/government/news/deputy-prime-minister-launches-mental-health-in-sport-initiative</w:t>
              </w:r>
            </w:hyperlink>
            <w:r>
              <w:rPr>
                <w:rFonts w:ascii="Arial" w:hAnsi="Arial" w:cs="Arial"/>
              </w:rPr>
              <w:t>. (Accessed: 09.10.19).</w:t>
            </w:r>
          </w:p>
          <w:p w14:paraId="3D473E81" w14:textId="77777777" w:rsidR="008A029A" w:rsidRDefault="008A029A" w:rsidP="008A029A">
            <w:pPr>
              <w:rPr>
                <w:rFonts w:ascii="Arial" w:hAnsi="Arial" w:cs="Arial"/>
              </w:rPr>
            </w:pPr>
          </w:p>
          <w:p w14:paraId="7135C170" w14:textId="77777777" w:rsidR="008A029A" w:rsidRPr="009E7611" w:rsidRDefault="008A029A" w:rsidP="008A029A">
            <w:pPr>
              <w:rPr>
                <w:rFonts w:ascii="Arial" w:hAnsi="Arial" w:cs="Arial"/>
              </w:rPr>
            </w:pPr>
            <w:r>
              <w:rPr>
                <w:rFonts w:ascii="Arial" w:hAnsi="Arial" w:cs="Arial"/>
              </w:rPr>
              <w:t xml:space="preserve">Gov.Uk, (2018) </w:t>
            </w:r>
            <w:r w:rsidRPr="009E7611">
              <w:rPr>
                <w:rFonts w:ascii="Arial" w:hAnsi="Arial" w:cs="Arial"/>
                <w:i/>
                <w:iCs/>
              </w:rPr>
              <w:t>Mental Health and Elite Sport Action Plan</w:t>
            </w:r>
            <w:r>
              <w:rPr>
                <w:rFonts w:ascii="Arial" w:hAnsi="Arial" w:cs="Arial"/>
              </w:rPr>
              <w:t>.</w:t>
            </w:r>
            <w:r w:rsidRPr="009E7611">
              <w:rPr>
                <w:rFonts w:ascii="Arial" w:hAnsi="Arial" w:cs="Arial"/>
              </w:rPr>
              <w:t xml:space="preserve"> </w:t>
            </w:r>
          </w:p>
          <w:p w14:paraId="364AD914" w14:textId="77777777" w:rsidR="008A029A" w:rsidRDefault="008A029A" w:rsidP="008A029A">
            <w:pPr>
              <w:rPr>
                <w:rFonts w:ascii="Arial" w:hAnsi="Arial" w:cs="Arial"/>
              </w:rPr>
            </w:pPr>
            <w:r w:rsidRPr="009E7611">
              <w:rPr>
                <w:rFonts w:ascii="Arial" w:hAnsi="Arial" w:cs="Arial"/>
              </w:rPr>
              <w:t>An action plan for improved mental health support to elite and professional sports people</w:t>
            </w:r>
            <w:r>
              <w:rPr>
                <w:rFonts w:ascii="Arial" w:hAnsi="Arial" w:cs="Arial"/>
              </w:rPr>
              <w:t xml:space="preserve">. [online]. Available at: </w:t>
            </w:r>
            <w:hyperlink r:id="rId78" w:history="1">
              <w:r w:rsidRPr="003036FE">
                <w:rPr>
                  <w:rStyle w:val="Hyperlink"/>
                  <w:rFonts w:ascii="Arial" w:eastAsia="Calibri" w:hAnsi="Arial" w:cs="Arial"/>
                </w:rPr>
                <w:t>www.gov.uk/government/publications/mental-health-and-elite-sport-action-plan</w:t>
              </w:r>
            </w:hyperlink>
            <w:r>
              <w:rPr>
                <w:rFonts w:ascii="Arial" w:hAnsi="Arial" w:cs="Arial"/>
              </w:rPr>
              <w:t>. (Accessed: 09.10.19).</w:t>
            </w:r>
          </w:p>
          <w:p w14:paraId="7076A39D" w14:textId="77777777" w:rsidR="008A029A" w:rsidRDefault="008A029A" w:rsidP="008A029A">
            <w:pPr>
              <w:rPr>
                <w:rFonts w:ascii="Arial" w:hAnsi="Arial" w:cs="Arial"/>
              </w:rPr>
            </w:pPr>
          </w:p>
          <w:p w14:paraId="126FA597" w14:textId="77777777" w:rsidR="008A029A" w:rsidRDefault="008A029A" w:rsidP="008A029A">
            <w:pPr>
              <w:rPr>
                <w:rFonts w:ascii="Arial" w:hAnsi="Arial" w:cs="Arial"/>
              </w:rPr>
            </w:pPr>
            <w:r>
              <w:rPr>
                <w:rFonts w:ascii="Arial" w:hAnsi="Arial" w:cs="Arial"/>
              </w:rPr>
              <w:t xml:space="preserve">Mind, (no date) </w:t>
            </w:r>
            <w:r w:rsidRPr="00826E0E">
              <w:rPr>
                <w:rFonts w:ascii="Arial" w:hAnsi="Arial" w:cs="Arial"/>
                <w:i/>
                <w:iCs/>
              </w:rPr>
              <w:t>Performance matters</w:t>
            </w:r>
            <w:r>
              <w:rPr>
                <w:rFonts w:ascii="Arial" w:hAnsi="Arial" w:cs="Arial"/>
              </w:rPr>
              <w:t xml:space="preserve">. Mental health in elite sport [pdf]. Available at: </w:t>
            </w:r>
            <w:hyperlink r:id="rId79" w:history="1">
              <w:r w:rsidRPr="003036FE">
                <w:rPr>
                  <w:rStyle w:val="Hyperlink"/>
                  <w:rFonts w:ascii="Arial" w:eastAsia="Calibri" w:hAnsi="Arial" w:cs="Arial"/>
                </w:rPr>
                <w:t>www.mind.org.uk/media/1085139/Mental-Health-and-Elite-Sport.pdf</w:t>
              </w:r>
            </w:hyperlink>
            <w:r>
              <w:rPr>
                <w:rFonts w:ascii="Arial" w:hAnsi="Arial" w:cs="Arial"/>
              </w:rPr>
              <w:t>. (Accessed: 09.10.19).</w:t>
            </w:r>
          </w:p>
          <w:p w14:paraId="60304687" w14:textId="77777777" w:rsidR="008A029A" w:rsidRPr="002A152D" w:rsidDel="00425DA7" w:rsidRDefault="008A029A" w:rsidP="008A029A">
            <w:pPr>
              <w:rPr>
                <w:rFonts w:ascii="Arial" w:hAnsi="Arial" w:cs="Arial"/>
              </w:rPr>
            </w:pPr>
          </w:p>
        </w:tc>
      </w:tr>
      <w:tr w:rsidR="008A029A" w:rsidRPr="006C1FDD" w:rsidDel="002A152D" w14:paraId="7483C784" w14:textId="77777777" w:rsidTr="008A029A">
        <w:trPr>
          <w:trHeight w:val="454"/>
        </w:trPr>
        <w:tc>
          <w:tcPr>
            <w:tcW w:w="5000" w:type="pct"/>
            <w:gridSpan w:val="4"/>
            <w:vAlign w:val="center"/>
          </w:tcPr>
          <w:p w14:paraId="46BC5BDD" w14:textId="77777777" w:rsidR="008A029A" w:rsidRDefault="008A029A" w:rsidP="008A029A">
            <w:pPr>
              <w:autoSpaceDE w:val="0"/>
              <w:autoSpaceDN w:val="0"/>
              <w:adjustRightInd w:val="0"/>
              <w:rPr>
                <w:rFonts w:ascii="Arial" w:hAnsi="Arial" w:cs="Arial"/>
                <w:b/>
                <w:bCs/>
                <w:sz w:val="22"/>
                <w:szCs w:val="22"/>
              </w:rPr>
            </w:pPr>
            <w:r w:rsidRPr="002769E2">
              <w:rPr>
                <w:rFonts w:ascii="Arial" w:hAnsi="Arial" w:cs="Arial"/>
                <w:b/>
                <w:bCs/>
                <w:sz w:val="22"/>
                <w:szCs w:val="22"/>
              </w:rPr>
              <w:t>Research Question</w:t>
            </w:r>
          </w:p>
          <w:p w14:paraId="431D0181" w14:textId="77777777" w:rsidR="008A029A" w:rsidRPr="006C1FDD" w:rsidRDefault="008A029A" w:rsidP="008A029A">
            <w:pPr>
              <w:autoSpaceDE w:val="0"/>
              <w:autoSpaceDN w:val="0"/>
              <w:adjustRightInd w:val="0"/>
              <w:rPr>
                <w:rFonts w:ascii="Arial" w:hAnsi="Arial" w:cs="Arial"/>
                <w:b/>
                <w:bCs/>
                <w:sz w:val="22"/>
                <w:szCs w:val="22"/>
              </w:rPr>
            </w:pPr>
          </w:p>
          <w:p w14:paraId="4ACF91FF" w14:textId="77777777" w:rsidR="008A029A" w:rsidRDefault="008A029A" w:rsidP="00B24432">
            <w:pPr>
              <w:pStyle w:val="ListParagraph"/>
              <w:numPr>
                <w:ilvl w:val="0"/>
                <w:numId w:val="7"/>
              </w:numPr>
              <w:spacing w:line="360" w:lineRule="auto"/>
              <w:contextualSpacing/>
              <w:rPr>
                <w:rFonts w:ascii="Arial" w:hAnsi="Arial" w:cs="Arial"/>
              </w:rPr>
            </w:pPr>
            <w:r w:rsidRPr="00CD4F85">
              <w:rPr>
                <w:rFonts w:ascii="Arial" w:hAnsi="Arial" w:cs="Arial"/>
              </w:rPr>
              <w:t>Critically explore means of emotional support available to aspiring you</w:t>
            </w:r>
            <w:r>
              <w:rPr>
                <w:rFonts w:ascii="Arial" w:hAnsi="Arial" w:cs="Arial"/>
              </w:rPr>
              <w:t>ng</w:t>
            </w:r>
            <w:r w:rsidRPr="00CD4F85">
              <w:rPr>
                <w:rFonts w:ascii="Arial" w:hAnsi="Arial" w:cs="Arial"/>
              </w:rPr>
              <w:t xml:space="preserve"> athletes</w:t>
            </w:r>
          </w:p>
          <w:p w14:paraId="1820BF34" w14:textId="77777777" w:rsidR="008A029A" w:rsidRDefault="008A029A" w:rsidP="00B24432">
            <w:pPr>
              <w:pStyle w:val="ListParagraph"/>
              <w:numPr>
                <w:ilvl w:val="1"/>
                <w:numId w:val="7"/>
              </w:numPr>
              <w:spacing w:line="360" w:lineRule="auto"/>
              <w:contextualSpacing/>
              <w:rPr>
                <w:rFonts w:ascii="Arial" w:hAnsi="Arial" w:cs="Arial"/>
              </w:rPr>
            </w:pPr>
            <w:r>
              <w:rPr>
                <w:rFonts w:ascii="Arial" w:hAnsi="Arial" w:cs="Arial"/>
              </w:rPr>
              <w:t>Negative effects of underachievement</w:t>
            </w:r>
          </w:p>
          <w:p w14:paraId="3B53E005" w14:textId="77777777" w:rsidR="008A029A" w:rsidRDefault="008A029A" w:rsidP="00B24432">
            <w:pPr>
              <w:pStyle w:val="ListParagraph"/>
              <w:numPr>
                <w:ilvl w:val="1"/>
                <w:numId w:val="7"/>
              </w:numPr>
              <w:spacing w:line="360" w:lineRule="auto"/>
              <w:contextualSpacing/>
              <w:rPr>
                <w:rFonts w:ascii="Arial" w:hAnsi="Arial" w:cs="Arial"/>
              </w:rPr>
            </w:pPr>
            <w:r>
              <w:rPr>
                <w:rFonts w:ascii="Arial" w:hAnsi="Arial" w:cs="Arial"/>
              </w:rPr>
              <w:t>Emotional and family support</w:t>
            </w:r>
          </w:p>
          <w:p w14:paraId="1BC5E727" w14:textId="77777777" w:rsidR="008A029A" w:rsidRDefault="008A029A" w:rsidP="00B24432">
            <w:pPr>
              <w:pStyle w:val="ListParagraph"/>
              <w:numPr>
                <w:ilvl w:val="1"/>
                <w:numId w:val="7"/>
              </w:numPr>
              <w:spacing w:line="360" w:lineRule="auto"/>
              <w:contextualSpacing/>
              <w:rPr>
                <w:rFonts w:ascii="Arial" w:hAnsi="Arial" w:cs="Arial"/>
              </w:rPr>
            </w:pPr>
            <w:r w:rsidRPr="00D5376E">
              <w:rPr>
                <w:rFonts w:ascii="Arial" w:hAnsi="Arial" w:cs="Arial"/>
              </w:rPr>
              <w:t>To identify how sports personalities effected by mental health are perceived and treated in society</w:t>
            </w:r>
          </w:p>
          <w:p w14:paraId="124173A6" w14:textId="77777777" w:rsidR="008A029A" w:rsidRDefault="008A029A" w:rsidP="00B24432">
            <w:pPr>
              <w:pStyle w:val="ListParagraph"/>
              <w:numPr>
                <w:ilvl w:val="1"/>
                <w:numId w:val="7"/>
              </w:numPr>
              <w:spacing w:line="360" w:lineRule="auto"/>
              <w:contextualSpacing/>
              <w:rPr>
                <w:rFonts w:ascii="Arial" w:hAnsi="Arial" w:cs="Arial"/>
              </w:rPr>
            </w:pPr>
            <w:r>
              <w:rPr>
                <w:rFonts w:ascii="Arial" w:hAnsi="Arial" w:cs="Arial"/>
              </w:rPr>
              <w:t>Identify what improvements could be made</w:t>
            </w:r>
          </w:p>
          <w:p w14:paraId="73FE6EC9" w14:textId="77777777" w:rsidR="008A029A" w:rsidRPr="00E80A0B" w:rsidRDefault="008A029A" w:rsidP="008A029A">
            <w:pPr>
              <w:rPr>
                <w:rFonts w:ascii="Arial" w:hAnsi="Arial" w:cs="Arial"/>
              </w:rPr>
            </w:pPr>
          </w:p>
          <w:p w14:paraId="02ECF9CD" w14:textId="77777777" w:rsidR="008A029A" w:rsidRPr="006C1FDD" w:rsidRDefault="008A029A" w:rsidP="008A029A">
            <w:pPr>
              <w:rPr>
                <w:rFonts w:ascii="Arial" w:hAnsi="Arial" w:cs="Arial"/>
              </w:rPr>
            </w:pPr>
          </w:p>
          <w:p w14:paraId="5837ECC9" w14:textId="77777777" w:rsidR="008A029A" w:rsidRPr="006C1FDD" w:rsidRDefault="008A029A" w:rsidP="008A029A">
            <w:pPr>
              <w:rPr>
                <w:rFonts w:ascii="Arial" w:hAnsi="Arial" w:cs="Arial"/>
                <w:b/>
                <w:bCs/>
                <w:sz w:val="22"/>
                <w:szCs w:val="22"/>
              </w:rPr>
            </w:pPr>
          </w:p>
        </w:tc>
      </w:tr>
      <w:tr w:rsidR="008A029A" w:rsidRPr="004C3A0B" w14:paraId="4EACC920" w14:textId="77777777" w:rsidTr="008A029A">
        <w:trPr>
          <w:trHeight w:val="454"/>
        </w:trPr>
        <w:tc>
          <w:tcPr>
            <w:tcW w:w="5000" w:type="pct"/>
            <w:gridSpan w:val="4"/>
            <w:vAlign w:val="center"/>
          </w:tcPr>
          <w:p w14:paraId="7E8A0464" w14:textId="77777777" w:rsidR="008A029A" w:rsidRPr="009D2E0B" w:rsidRDefault="008A029A" w:rsidP="008A029A">
            <w:pPr>
              <w:autoSpaceDE w:val="0"/>
              <w:autoSpaceDN w:val="0"/>
              <w:adjustRightInd w:val="0"/>
              <w:rPr>
                <w:rFonts w:ascii="Arial" w:hAnsi="Arial" w:cs="Arial"/>
                <w:b/>
                <w:bCs/>
                <w:sz w:val="22"/>
                <w:szCs w:val="22"/>
              </w:rPr>
            </w:pPr>
            <w:r w:rsidRPr="002769E2">
              <w:rPr>
                <w:rFonts w:ascii="Arial" w:hAnsi="Arial" w:cs="Arial"/>
                <w:b/>
                <w:bCs/>
                <w:sz w:val="22"/>
                <w:szCs w:val="22"/>
              </w:rPr>
              <w:t>Aims of Research Activity</w:t>
            </w:r>
          </w:p>
          <w:p w14:paraId="0FD770D5" w14:textId="77777777" w:rsidR="008A029A" w:rsidRDefault="008A029A" w:rsidP="008A029A">
            <w:pPr>
              <w:rPr>
                <w:rFonts w:ascii="Arial" w:hAnsi="Arial" w:cs="Arial"/>
              </w:rPr>
            </w:pPr>
          </w:p>
          <w:p w14:paraId="571062A2" w14:textId="77777777" w:rsidR="008A029A" w:rsidRDefault="008A029A" w:rsidP="008A029A">
            <w:pPr>
              <w:rPr>
                <w:rFonts w:ascii="Arial" w:hAnsi="Arial" w:cs="Arial"/>
              </w:rPr>
            </w:pPr>
            <w:r>
              <w:rPr>
                <w:rFonts w:ascii="Arial" w:hAnsi="Arial" w:cs="Arial"/>
              </w:rPr>
              <w:t xml:space="preserve">This literature review aims to establish the current levels of support available to young aspiring athletes. In doing so it will seek to identify areas of good practice alongside failings or gaps in support which may benefit young athletes and their families in the future. It will also seek to identify if and how policies already in place are being met. </w:t>
            </w:r>
          </w:p>
          <w:p w14:paraId="2AA4D717" w14:textId="77777777" w:rsidR="008A029A" w:rsidRDefault="008A029A" w:rsidP="008A029A">
            <w:pPr>
              <w:rPr>
                <w:rFonts w:ascii="Arial" w:hAnsi="Arial" w:cs="Arial"/>
              </w:rPr>
            </w:pPr>
            <w:r>
              <w:rPr>
                <w:rFonts w:ascii="Arial" w:hAnsi="Arial" w:cs="Arial"/>
              </w:rPr>
              <w:t xml:space="preserve"> </w:t>
            </w:r>
          </w:p>
          <w:p w14:paraId="10DC58F6" w14:textId="77777777" w:rsidR="008A029A" w:rsidRDefault="008A029A" w:rsidP="008A029A">
            <w:pPr>
              <w:rPr>
                <w:rFonts w:ascii="Arial" w:hAnsi="Arial" w:cs="Arial"/>
              </w:rPr>
            </w:pPr>
          </w:p>
          <w:p w14:paraId="704D9368" w14:textId="77777777" w:rsidR="008A029A" w:rsidRPr="004C3A0B" w:rsidRDefault="008A029A" w:rsidP="008A029A">
            <w:pPr>
              <w:rPr>
                <w:rFonts w:ascii="Arial" w:hAnsi="Arial" w:cs="Arial"/>
                <w:sz w:val="22"/>
                <w:szCs w:val="22"/>
              </w:rPr>
            </w:pPr>
          </w:p>
          <w:p w14:paraId="6B1CE5E7" w14:textId="77777777" w:rsidR="008A029A" w:rsidRPr="002A152D" w:rsidRDefault="008A029A" w:rsidP="008A029A">
            <w:pPr>
              <w:rPr>
                <w:rFonts w:ascii="Arial" w:hAnsi="Arial" w:cs="Arial"/>
              </w:rPr>
            </w:pPr>
          </w:p>
        </w:tc>
      </w:tr>
      <w:tr w:rsidR="008A029A" w:rsidRPr="004C3A0B" w14:paraId="2EB67242" w14:textId="77777777" w:rsidTr="008A029A">
        <w:trPr>
          <w:trHeight w:val="454"/>
        </w:trPr>
        <w:tc>
          <w:tcPr>
            <w:tcW w:w="5000" w:type="pct"/>
            <w:gridSpan w:val="4"/>
            <w:vAlign w:val="center"/>
          </w:tcPr>
          <w:p w14:paraId="55ACB45B" w14:textId="77777777" w:rsidR="008A029A" w:rsidRPr="009D2E0B" w:rsidRDefault="008A029A" w:rsidP="008A029A">
            <w:pPr>
              <w:autoSpaceDE w:val="0"/>
              <w:autoSpaceDN w:val="0"/>
              <w:adjustRightInd w:val="0"/>
              <w:rPr>
                <w:rFonts w:ascii="Arial" w:hAnsi="Arial" w:cs="Arial"/>
                <w:b/>
                <w:bCs/>
                <w:sz w:val="22"/>
                <w:szCs w:val="22"/>
              </w:rPr>
            </w:pPr>
            <w:r w:rsidRPr="002769E2">
              <w:rPr>
                <w:rFonts w:ascii="Arial" w:hAnsi="Arial" w:cs="Arial"/>
                <w:b/>
                <w:bCs/>
                <w:sz w:val="22"/>
                <w:szCs w:val="22"/>
              </w:rPr>
              <w:t>Objectives of Research Activity</w:t>
            </w:r>
          </w:p>
          <w:p w14:paraId="5D8FD7D4" w14:textId="77777777" w:rsidR="008A029A" w:rsidRDefault="008A029A" w:rsidP="008A029A">
            <w:pPr>
              <w:rPr>
                <w:rFonts w:ascii="Arial" w:hAnsi="Arial" w:cs="Arial"/>
              </w:rPr>
            </w:pPr>
          </w:p>
          <w:p w14:paraId="7257D8DF" w14:textId="77777777" w:rsidR="008A029A" w:rsidRDefault="008A029A" w:rsidP="008A029A">
            <w:pPr>
              <w:rPr>
                <w:rFonts w:ascii="Arial" w:hAnsi="Arial" w:cs="Arial"/>
              </w:rPr>
            </w:pPr>
          </w:p>
          <w:p w14:paraId="2F27E2B1" w14:textId="77777777" w:rsidR="008A029A" w:rsidRPr="00A4790D" w:rsidRDefault="008A029A" w:rsidP="008A029A">
            <w:pPr>
              <w:spacing w:line="360" w:lineRule="auto"/>
              <w:jc w:val="both"/>
              <w:rPr>
                <w:rFonts w:ascii="Arial" w:hAnsi="Arial" w:cs="Arial"/>
              </w:rPr>
            </w:pPr>
            <w:r>
              <w:rPr>
                <w:rFonts w:ascii="Arial" w:hAnsi="Arial" w:cs="Arial"/>
              </w:rPr>
              <w:t>The objective of this research activity is t</w:t>
            </w:r>
            <w:r w:rsidRPr="00A4790D">
              <w:rPr>
                <w:rFonts w:ascii="Arial" w:hAnsi="Arial" w:cs="Arial"/>
              </w:rPr>
              <w:t xml:space="preserve">o present a comprehensive literature review on </w:t>
            </w:r>
            <w:r>
              <w:rPr>
                <w:rFonts w:ascii="Arial" w:hAnsi="Arial" w:cs="Arial"/>
              </w:rPr>
              <w:t xml:space="preserve">the </w:t>
            </w:r>
            <w:r w:rsidRPr="00A4790D">
              <w:rPr>
                <w:rFonts w:ascii="Arial" w:hAnsi="Arial" w:cs="Arial"/>
              </w:rPr>
              <w:t>research o</w:t>
            </w:r>
            <w:r>
              <w:rPr>
                <w:rFonts w:ascii="Arial" w:hAnsi="Arial" w:cs="Arial"/>
              </w:rPr>
              <w:t>f</w:t>
            </w:r>
            <w:r w:rsidRPr="00A4790D">
              <w:rPr>
                <w:rFonts w:ascii="Arial" w:hAnsi="Arial" w:cs="Arial"/>
              </w:rPr>
              <w:t xml:space="preserve"> the effects of injury </w:t>
            </w:r>
            <w:r>
              <w:rPr>
                <w:rFonts w:ascii="Arial" w:hAnsi="Arial" w:cs="Arial"/>
              </w:rPr>
              <w:t>causing potential</w:t>
            </w:r>
            <w:r w:rsidRPr="00A4790D">
              <w:rPr>
                <w:rFonts w:ascii="Arial" w:hAnsi="Arial" w:cs="Arial"/>
              </w:rPr>
              <w:t xml:space="preserve"> mental health</w:t>
            </w:r>
            <w:r>
              <w:rPr>
                <w:rFonts w:ascii="Arial" w:hAnsi="Arial" w:cs="Arial"/>
              </w:rPr>
              <w:t xml:space="preserve"> problems</w:t>
            </w:r>
            <w:r w:rsidRPr="00A4790D">
              <w:rPr>
                <w:rFonts w:ascii="Arial" w:hAnsi="Arial" w:cs="Arial"/>
              </w:rPr>
              <w:t xml:space="preserve"> in </w:t>
            </w:r>
            <w:r>
              <w:rPr>
                <w:rFonts w:ascii="Arial" w:hAnsi="Arial" w:cs="Arial"/>
              </w:rPr>
              <w:t xml:space="preserve">young </w:t>
            </w:r>
            <w:r w:rsidRPr="00A4790D">
              <w:rPr>
                <w:rFonts w:ascii="Arial" w:hAnsi="Arial" w:cs="Arial"/>
              </w:rPr>
              <w:t>sports person</w:t>
            </w:r>
            <w:r>
              <w:rPr>
                <w:rFonts w:ascii="Arial" w:hAnsi="Arial" w:cs="Arial"/>
              </w:rPr>
              <w:t>s.</w:t>
            </w:r>
          </w:p>
          <w:p w14:paraId="2830678F" w14:textId="77777777" w:rsidR="008A029A" w:rsidRPr="004C3A0B" w:rsidRDefault="008A029A" w:rsidP="008A029A">
            <w:pPr>
              <w:rPr>
                <w:rFonts w:ascii="Arial" w:hAnsi="Arial" w:cs="Arial"/>
                <w:sz w:val="22"/>
                <w:szCs w:val="22"/>
              </w:rPr>
            </w:pPr>
          </w:p>
          <w:p w14:paraId="6401A8D2" w14:textId="77777777" w:rsidR="008A029A" w:rsidRPr="004C3A0B" w:rsidRDefault="008A029A" w:rsidP="008A029A">
            <w:pPr>
              <w:rPr>
                <w:rFonts w:ascii="Arial" w:hAnsi="Arial" w:cs="Arial"/>
                <w:sz w:val="22"/>
                <w:szCs w:val="22"/>
              </w:rPr>
            </w:pPr>
          </w:p>
        </w:tc>
      </w:tr>
      <w:tr w:rsidR="008A029A" w:rsidRPr="004C3A0B" w14:paraId="3156A789" w14:textId="77777777" w:rsidTr="008A029A">
        <w:trPr>
          <w:trHeight w:val="454"/>
        </w:trPr>
        <w:tc>
          <w:tcPr>
            <w:tcW w:w="5000" w:type="pct"/>
            <w:gridSpan w:val="4"/>
            <w:shd w:val="clear" w:color="auto" w:fill="F2F2F2" w:themeFill="background1" w:themeFillShade="F2"/>
            <w:vAlign w:val="center"/>
          </w:tcPr>
          <w:p w14:paraId="284A0C05" w14:textId="77777777" w:rsidR="008A029A" w:rsidRPr="002769E2" w:rsidRDefault="008A029A" w:rsidP="008A029A">
            <w:pPr>
              <w:spacing w:before="120" w:after="120"/>
              <w:rPr>
                <w:rFonts w:ascii="Arial" w:hAnsi="Arial" w:cs="Arial"/>
                <w:b/>
                <w:sz w:val="22"/>
                <w:szCs w:val="22"/>
              </w:rPr>
            </w:pPr>
            <w:r w:rsidRPr="002769E2">
              <w:rPr>
                <w:rFonts w:ascii="Arial" w:hAnsi="Arial" w:cs="Arial"/>
                <w:b/>
                <w:sz w:val="22"/>
                <w:szCs w:val="22"/>
              </w:rPr>
              <w:t>Proposed methods (maximum 600 words)</w:t>
            </w:r>
          </w:p>
          <w:p w14:paraId="3BBBDE94" w14:textId="77777777" w:rsidR="008A029A" w:rsidRPr="007377B4" w:rsidRDefault="008A029A" w:rsidP="008A029A">
            <w:pPr>
              <w:rPr>
                <w:rFonts w:ascii="Arial" w:hAnsi="Arial" w:cs="Arial"/>
                <w:sz w:val="22"/>
                <w:szCs w:val="22"/>
                <w:highlight w:val="yellow"/>
              </w:rPr>
            </w:pPr>
            <w:r w:rsidRPr="002769E2">
              <w:rPr>
                <w:rFonts w:ascii="Arial" w:hAnsi="Arial" w:cs="Arial"/>
                <w:sz w:val="22"/>
                <w:szCs w:val="22"/>
              </w:rPr>
              <w:t xml:space="preserve">Provide a brief summary of all the methods that </w:t>
            </w:r>
            <w:r w:rsidRPr="002769E2">
              <w:rPr>
                <w:rFonts w:ascii="Arial" w:hAnsi="Arial" w:cs="Arial"/>
                <w:b/>
                <w:sz w:val="22"/>
                <w:szCs w:val="22"/>
              </w:rPr>
              <w:t>may</w:t>
            </w:r>
            <w:r w:rsidRPr="002769E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8A029A" w:rsidRPr="004C3A0B" w14:paraId="78F554CA" w14:textId="77777777" w:rsidTr="008A029A">
        <w:trPr>
          <w:trHeight w:val="454"/>
        </w:trPr>
        <w:tc>
          <w:tcPr>
            <w:tcW w:w="5000" w:type="pct"/>
            <w:gridSpan w:val="4"/>
            <w:vAlign w:val="center"/>
          </w:tcPr>
          <w:p w14:paraId="64660F74" w14:textId="77777777" w:rsidR="008A029A" w:rsidRDefault="008A029A" w:rsidP="008A029A">
            <w:pPr>
              <w:rPr>
                <w:rFonts w:ascii="Arial" w:hAnsi="Arial" w:cs="Arial"/>
                <w:b/>
                <w:sz w:val="22"/>
                <w:szCs w:val="22"/>
              </w:rPr>
            </w:pPr>
          </w:p>
          <w:p w14:paraId="3A6BC96E" w14:textId="77777777" w:rsidR="008A029A" w:rsidRPr="00FB4644" w:rsidRDefault="008A029A" w:rsidP="008A029A">
            <w:pPr>
              <w:spacing w:line="360" w:lineRule="auto"/>
              <w:jc w:val="both"/>
              <w:rPr>
                <w:rFonts w:ascii="Arial" w:hAnsi="Arial" w:cs="Arial"/>
                <w:bCs/>
              </w:rPr>
            </w:pPr>
            <w:r w:rsidRPr="00FB4644">
              <w:rPr>
                <w:rFonts w:ascii="Arial" w:hAnsi="Arial" w:cs="Arial"/>
                <w:bCs/>
              </w:rPr>
              <w:t>An extensive literature review related to the chosen topic will be undertaken using desk based research. This will include accessing the University online library, web searches, journals, newspaper archives and books. Identifying key words in the chosen area of research will aid in keeping within the scope of the research (Bryman, 2008).</w:t>
            </w:r>
          </w:p>
          <w:p w14:paraId="541B5734" w14:textId="77777777" w:rsidR="008A029A" w:rsidRPr="00FB4644" w:rsidRDefault="008A029A" w:rsidP="008A029A">
            <w:pPr>
              <w:spacing w:line="360" w:lineRule="auto"/>
              <w:jc w:val="both"/>
              <w:rPr>
                <w:rFonts w:ascii="Arial" w:hAnsi="Arial" w:cs="Arial"/>
                <w:bCs/>
              </w:rPr>
            </w:pPr>
            <w:r w:rsidRPr="00FB4644">
              <w:rPr>
                <w:rFonts w:ascii="Arial" w:hAnsi="Arial" w:cs="Arial"/>
                <w:bCs/>
              </w:rPr>
              <w:t>For the purpose of the research, only academic sources and  reliable web based pages will be used, taking into consideration their authenticity. This will evaluate the author, their interest in publishing their work and where their site is located within the URL, for example, an academic site (</w:t>
            </w:r>
            <w:proofErr w:type="spellStart"/>
            <w:r w:rsidRPr="00FB4644">
              <w:rPr>
                <w:rFonts w:ascii="Arial" w:hAnsi="Arial" w:cs="Arial"/>
                <w:bCs/>
              </w:rPr>
              <w:t>a.c</w:t>
            </w:r>
            <w:proofErr w:type="spellEnd"/>
            <w:r w:rsidRPr="00FB4644">
              <w:rPr>
                <w:rFonts w:ascii="Arial" w:hAnsi="Arial" w:cs="Arial"/>
                <w:bCs/>
              </w:rPr>
              <w:t>), government (.gov), non-commercial organisation (.org) or commercial (.com) (Bryman 2008)</w:t>
            </w:r>
          </w:p>
          <w:p w14:paraId="37ED425A" w14:textId="77777777" w:rsidR="008A029A" w:rsidRPr="00FB4644" w:rsidRDefault="008A029A" w:rsidP="008A029A">
            <w:pPr>
              <w:spacing w:line="360" w:lineRule="auto"/>
              <w:jc w:val="both"/>
              <w:rPr>
                <w:rFonts w:ascii="Arial" w:hAnsi="Arial" w:cs="Arial"/>
                <w:bCs/>
              </w:rPr>
            </w:pPr>
            <w:r w:rsidRPr="00FB4644">
              <w:rPr>
                <w:rFonts w:ascii="Arial" w:hAnsi="Arial" w:cs="Arial"/>
                <w:bCs/>
              </w:rPr>
              <w:t xml:space="preserve">According to Oliver, (2011, p.39) collecting data from the internet can be ‘a rich source of material for the researcher’ and whilst the information is readily available,  can </w:t>
            </w:r>
            <w:proofErr w:type="spellStart"/>
            <w:r w:rsidRPr="00FB4644">
              <w:rPr>
                <w:rFonts w:ascii="Arial" w:hAnsi="Arial" w:cs="Arial"/>
                <w:bCs/>
              </w:rPr>
              <w:t>therefor</w:t>
            </w:r>
            <w:proofErr w:type="spellEnd"/>
            <w:r w:rsidRPr="00FB4644">
              <w:rPr>
                <w:rFonts w:ascii="Arial" w:hAnsi="Arial" w:cs="Arial"/>
                <w:bCs/>
              </w:rPr>
              <w:t xml:space="preserve"> be considered as ‘potential research data’ omitting approval of use. In order to protect and preserve anonymity and confidentiality, as suggested by Crow and Wiles, (2008) pseudonyms will be used.</w:t>
            </w:r>
          </w:p>
          <w:p w14:paraId="24175615" w14:textId="77777777" w:rsidR="008A029A" w:rsidRDefault="008A029A" w:rsidP="008A029A">
            <w:pPr>
              <w:spacing w:line="360" w:lineRule="auto"/>
              <w:jc w:val="both"/>
              <w:rPr>
                <w:rFonts w:ascii="Arial" w:hAnsi="Arial" w:cs="Arial"/>
                <w:bCs/>
              </w:rPr>
            </w:pPr>
          </w:p>
          <w:p w14:paraId="2E4E1FDF" w14:textId="77777777" w:rsidR="008A029A" w:rsidRPr="00FB4644" w:rsidRDefault="008A029A" w:rsidP="008A029A">
            <w:pPr>
              <w:spacing w:line="360" w:lineRule="auto"/>
              <w:jc w:val="both"/>
              <w:rPr>
                <w:rFonts w:ascii="Arial" w:hAnsi="Arial" w:cs="Arial"/>
                <w:b/>
              </w:rPr>
            </w:pPr>
            <w:r w:rsidRPr="00FB4644">
              <w:rPr>
                <w:rFonts w:ascii="Arial" w:hAnsi="Arial" w:cs="Arial"/>
                <w:b/>
              </w:rPr>
              <w:t>References</w:t>
            </w:r>
          </w:p>
          <w:p w14:paraId="0629895A" w14:textId="77777777" w:rsidR="008A029A" w:rsidRPr="00FB4644" w:rsidRDefault="008A029A" w:rsidP="008A029A">
            <w:pPr>
              <w:spacing w:line="360" w:lineRule="auto"/>
              <w:jc w:val="both"/>
              <w:rPr>
                <w:rFonts w:ascii="Arial" w:hAnsi="Arial" w:cs="Arial"/>
                <w:b/>
              </w:rPr>
            </w:pPr>
          </w:p>
          <w:p w14:paraId="02870549" w14:textId="77777777" w:rsidR="008A029A" w:rsidRPr="00FB4644" w:rsidRDefault="008A029A" w:rsidP="008A029A">
            <w:pPr>
              <w:spacing w:line="360" w:lineRule="auto"/>
              <w:jc w:val="both"/>
              <w:rPr>
                <w:rFonts w:ascii="Arial" w:hAnsi="Arial" w:cs="Arial"/>
                <w:bCs/>
              </w:rPr>
            </w:pPr>
            <w:r w:rsidRPr="00FB4644">
              <w:rPr>
                <w:rFonts w:ascii="Arial" w:hAnsi="Arial" w:cs="Arial"/>
                <w:bCs/>
              </w:rPr>
              <w:t xml:space="preserve">Bryman, A. (2008). </w:t>
            </w:r>
            <w:r w:rsidRPr="00FB4644">
              <w:rPr>
                <w:rFonts w:ascii="Arial" w:hAnsi="Arial" w:cs="Arial"/>
                <w:bCs/>
                <w:i/>
                <w:iCs/>
              </w:rPr>
              <w:t xml:space="preserve">Social research methods. </w:t>
            </w:r>
            <w:r w:rsidRPr="00FB4644">
              <w:rPr>
                <w:rFonts w:ascii="Arial" w:hAnsi="Arial" w:cs="Arial"/>
                <w:bCs/>
              </w:rPr>
              <w:t>3rd ed. Oxford. University Press.</w:t>
            </w:r>
          </w:p>
          <w:p w14:paraId="10E26EDB" w14:textId="77777777" w:rsidR="008A029A" w:rsidRPr="00FB4644" w:rsidRDefault="008A029A" w:rsidP="008A029A">
            <w:pPr>
              <w:spacing w:line="360" w:lineRule="auto"/>
              <w:jc w:val="both"/>
              <w:rPr>
                <w:rFonts w:ascii="Arial" w:hAnsi="Arial" w:cs="Arial"/>
                <w:bCs/>
              </w:rPr>
            </w:pPr>
          </w:p>
          <w:p w14:paraId="59C376EA" w14:textId="77777777" w:rsidR="008A029A" w:rsidRPr="00FB4644" w:rsidRDefault="008A029A" w:rsidP="008A029A">
            <w:pPr>
              <w:spacing w:line="360" w:lineRule="auto"/>
              <w:jc w:val="both"/>
              <w:rPr>
                <w:rFonts w:ascii="Arial" w:hAnsi="Arial" w:cs="Arial"/>
                <w:bCs/>
              </w:rPr>
            </w:pPr>
            <w:r w:rsidRPr="00FB4644">
              <w:rPr>
                <w:rFonts w:ascii="Arial" w:hAnsi="Arial" w:cs="Arial"/>
                <w:bCs/>
              </w:rPr>
              <w:t xml:space="preserve">Crow, G and Wiles, R. (2008). </w:t>
            </w:r>
            <w:r w:rsidRPr="00FB4644">
              <w:rPr>
                <w:rFonts w:ascii="Arial" w:hAnsi="Arial" w:cs="Arial"/>
                <w:bCs/>
                <w:i/>
                <w:iCs/>
              </w:rPr>
              <w:t>Managing anonymity and confidentiality in social research: the case of visual data in Community research.</w:t>
            </w:r>
            <w:r w:rsidRPr="00FB4644">
              <w:rPr>
                <w:rFonts w:ascii="Arial" w:hAnsi="Arial" w:cs="Arial"/>
                <w:bCs/>
              </w:rPr>
              <w:t xml:space="preserve">[pdf] Available at: </w:t>
            </w:r>
          </w:p>
          <w:p w14:paraId="3AB5D80F" w14:textId="77777777" w:rsidR="008A029A" w:rsidRPr="00FB4644" w:rsidRDefault="008A029A" w:rsidP="008A029A">
            <w:pPr>
              <w:spacing w:line="360" w:lineRule="auto"/>
              <w:jc w:val="both"/>
              <w:rPr>
                <w:rFonts w:ascii="Arial" w:hAnsi="Arial" w:cs="Arial"/>
                <w:bCs/>
              </w:rPr>
            </w:pPr>
            <w:r w:rsidRPr="00FB4644">
              <w:rPr>
                <w:rFonts w:ascii="Arial" w:hAnsi="Arial" w:cs="Arial"/>
                <w:bCs/>
              </w:rPr>
              <w:t>eprints.ncrm.ac.uk/459/1/0808_managing%2520anonymity%2520and%2520confidentiality.pdf</w:t>
            </w:r>
            <w:r w:rsidRPr="00FB4644">
              <w:rPr>
                <w:rFonts w:ascii="Arial" w:hAnsi="Arial" w:cs="Arial"/>
                <w:bCs/>
              </w:rPr>
              <w:cr/>
              <w:t>(Accessed: 11.10.19).</w:t>
            </w:r>
          </w:p>
          <w:p w14:paraId="6D2E8440" w14:textId="77777777" w:rsidR="008A029A" w:rsidRPr="00FB4644" w:rsidRDefault="008A029A" w:rsidP="008A029A">
            <w:pPr>
              <w:spacing w:line="360" w:lineRule="auto"/>
              <w:jc w:val="both"/>
              <w:rPr>
                <w:rFonts w:ascii="Arial" w:hAnsi="Arial" w:cs="Arial"/>
                <w:bCs/>
              </w:rPr>
            </w:pPr>
          </w:p>
          <w:p w14:paraId="2C946C0F" w14:textId="77777777" w:rsidR="008A029A" w:rsidRDefault="008A029A" w:rsidP="008A029A">
            <w:pPr>
              <w:spacing w:line="360" w:lineRule="auto"/>
              <w:jc w:val="both"/>
              <w:rPr>
                <w:rFonts w:ascii="Arial" w:hAnsi="Arial" w:cs="Arial"/>
                <w:bCs/>
              </w:rPr>
            </w:pPr>
            <w:r w:rsidRPr="00FB4644">
              <w:rPr>
                <w:rFonts w:ascii="Arial" w:hAnsi="Arial" w:cs="Arial"/>
                <w:bCs/>
              </w:rPr>
              <w:t xml:space="preserve">Oliver, P. (2011). </w:t>
            </w:r>
            <w:r w:rsidRPr="00FB4644">
              <w:rPr>
                <w:rFonts w:ascii="Arial" w:hAnsi="Arial" w:cs="Arial"/>
                <w:bCs/>
                <w:i/>
                <w:iCs/>
              </w:rPr>
              <w:t xml:space="preserve">The students guide to research ethics. </w:t>
            </w:r>
            <w:r w:rsidRPr="00FB4644">
              <w:rPr>
                <w:rFonts w:ascii="Arial" w:hAnsi="Arial" w:cs="Arial"/>
                <w:bCs/>
              </w:rPr>
              <w:t>2</w:t>
            </w:r>
            <w:r w:rsidRPr="00FB4644">
              <w:rPr>
                <w:rFonts w:ascii="Arial" w:hAnsi="Arial" w:cs="Arial"/>
                <w:bCs/>
                <w:vertAlign w:val="superscript"/>
              </w:rPr>
              <w:t>nd</w:t>
            </w:r>
            <w:r w:rsidRPr="00FB4644">
              <w:rPr>
                <w:rFonts w:ascii="Arial" w:hAnsi="Arial" w:cs="Arial"/>
                <w:bCs/>
              </w:rPr>
              <w:t xml:space="preserve"> ed. Maidenhead. University Press.</w:t>
            </w:r>
          </w:p>
          <w:p w14:paraId="55024900" w14:textId="77777777" w:rsidR="008A029A" w:rsidRPr="00377464" w:rsidRDefault="008A029A" w:rsidP="008A029A">
            <w:pPr>
              <w:spacing w:line="360" w:lineRule="auto"/>
              <w:jc w:val="both"/>
              <w:rPr>
                <w:rFonts w:ascii="Arial" w:hAnsi="Arial" w:cs="Arial"/>
                <w:bCs/>
              </w:rPr>
            </w:pPr>
          </w:p>
          <w:p w14:paraId="53B75EC3" w14:textId="77777777" w:rsidR="008A029A" w:rsidRPr="00F114EB" w:rsidRDefault="008A029A" w:rsidP="008A029A">
            <w:pPr>
              <w:spacing w:line="360" w:lineRule="auto"/>
              <w:jc w:val="both"/>
              <w:rPr>
                <w:rFonts w:ascii="Arial" w:hAnsi="Arial" w:cs="Arial"/>
                <w:bCs/>
              </w:rPr>
            </w:pPr>
          </w:p>
          <w:p w14:paraId="3CBB4FE8" w14:textId="77777777" w:rsidR="008A029A" w:rsidRPr="004C3A0B" w:rsidRDefault="008A029A" w:rsidP="008A029A">
            <w:pPr>
              <w:rPr>
                <w:rFonts w:ascii="Arial" w:hAnsi="Arial" w:cs="Arial"/>
                <w:b/>
                <w:sz w:val="22"/>
                <w:szCs w:val="22"/>
              </w:rPr>
            </w:pPr>
          </w:p>
        </w:tc>
      </w:tr>
    </w:tbl>
    <w:p w14:paraId="76C2BD98" w14:textId="77777777" w:rsidR="008A029A" w:rsidRDefault="008A029A" w:rsidP="008A029A">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957"/>
      </w:tblGrid>
      <w:tr w:rsidR="008A029A" w:rsidRPr="004C3A0B" w14:paraId="62B184D9" w14:textId="77777777" w:rsidTr="008A029A">
        <w:trPr>
          <w:trHeight w:val="454"/>
        </w:trPr>
        <w:tc>
          <w:tcPr>
            <w:tcW w:w="5000" w:type="pct"/>
            <w:shd w:val="clear" w:color="auto" w:fill="F2F2F2" w:themeFill="background1" w:themeFillShade="F2"/>
            <w:vAlign w:val="center"/>
          </w:tcPr>
          <w:p w14:paraId="27F065EF" w14:textId="77777777" w:rsidR="008A029A" w:rsidRPr="002769E2" w:rsidRDefault="008A029A" w:rsidP="008A029A">
            <w:pPr>
              <w:spacing w:before="120"/>
              <w:rPr>
                <w:rFonts w:ascii="Arial" w:hAnsi="Arial" w:cs="Arial"/>
                <w:b/>
                <w:sz w:val="22"/>
                <w:szCs w:val="22"/>
              </w:rPr>
            </w:pPr>
            <w:r w:rsidRPr="002769E2">
              <w:rPr>
                <w:rFonts w:ascii="Arial" w:hAnsi="Arial" w:cs="Arial"/>
                <w:b/>
                <w:sz w:val="22"/>
                <w:szCs w:val="22"/>
              </w:rPr>
              <w:t>Location of research activity</w:t>
            </w:r>
          </w:p>
          <w:p w14:paraId="4C834316" w14:textId="77777777" w:rsidR="008A029A" w:rsidRPr="004C3A0B" w:rsidRDefault="008A029A" w:rsidP="008A029A">
            <w:pPr>
              <w:rPr>
                <w:rFonts w:ascii="Arial" w:hAnsi="Arial" w:cs="Arial"/>
                <w:sz w:val="22"/>
                <w:szCs w:val="22"/>
              </w:rPr>
            </w:pPr>
            <w:r w:rsidRPr="002769E2">
              <w:rPr>
                <w:rFonts w:ascii="Arial" w:hAnsi="Arial" w:cs="Arial"/>
                <w:sz w:val="22"/>
                <w:szCs w:val="22"/>
              </w:rPr>
              <w:t>Identify all locations where research activity will take place.</w:t>
            </w:r>
          </w:p>
        </w:tc>
      </w:tr>
      <w:tr w:rsidR="008A029A" w:rsidRPr="004C3A0B" w14:paraId="5ECEF013" w14:textId="77777777" w:rsidTr="008A029A">
        <w:trPr>
          <w:trHeight w:val="454"/>
        </w:trPr>
        <w:tc>
          <w:tcPr>
            <w:tcW w:w="5000" w:type="pct"/>
            <w:vAlign w:val="center"/>
          </w:tcPr>
          <w:p w14:paraId="4F425B36" w14:textId="77777777" w:rsidR="008A029A" w:rsidRPr="004C3A0B" w:rsidRDefault="008A029A" w:rsidP="008A029A">
            <w:pPr>
              <w:rPr>
                <w:rFonts w:ascii="Arial" w:hAnsi="Arial" w:cs="Arial"/>
                <w:sz w:val="22"/>
                <w:szCs w:val="22"/>
              </w:rPr>
            </w:pPr>
          </w:p>
          <w:p w14:paraId="3FB2136A" w14:textId="77777777" w:rsidR="008A029A" w:rsidRPr="004C3A0B" w:rsidRDefault="008A029A" w:rsidP="008A029A">
            <w:pPr>
              <w:rPr>
                <w:rFonts w:ascii="Arial" w:hAnsi="Arial" w:cs="Arial"/>
                <w:sz w:val="22"/>
                <w:szCs w:val="22"/>
              </w:rPr>
            </w:pPr>
            <w:r>
              <w:rPr>
                <w:rFonts w:ascii="Arial" w:hAnsi="Arial" w:cs="Arial"/>
                <w:sz w:val="22"/>
                <w:szCs w:val="22"/>
              </w:rPr>
              <w:t>Desk and computer based. University, library and home.</w:t>
            </w:r>
          </w:p>
          <w:p w14:paraId="2D9F9975" w14:textId="77777777" w:rsidR="008A029A" w:rsidRPr="004C3A0B" w:rsidRDefault="008A029A" w:rsidP="008A029A">
            <w:pPr>
              <w:rPr>
                <w:rFonts w:ascii="Arial" w:hAnsi="Arial" w:cs="Arial"/>
                <w:b/>
                <w:sz w:val="22"/>
                <w:szCs w:val="22"/>
              </w:rPr>
            </w:pPr>
          </w:p>
        </w:tc>
      </w:tr>
      <w:tr w:rsidR="008A029A" w:rsidRPr="004C3A0B" w14:paraId="1F126CA7" w14:textId="77777777" w:rsidTr="008A029A">
        <w:trPr>
          <w:trHeight w:val="454"/>
        </w:trPr>
        <w:tc>
          <w:tcPr>
            <w:tcW w:w="5000" w:type="pct"/>
            <w:shd w:val="clear" w:color="auto" w:fill="F2F2F2" w:themeFill="background1" w:themeFillShade="F2"/>
            <w:vAlign w:val="center"/>
          </w:tcPr>
          <w:p w14:paraId="43DCE92F" w14:textId="77777777" w:rsidR="008A029A" w:rsidRPr="004C3A0B" w:rsidRDefault="008A029A" w:rsidP="008A029A">
            <w:pPr>
              <w:spacing w:before="120"/>
              <w:rPr>
                <w:rFonts w:ascii="Arial" w:hAnsi="Arial" w:cs="Arial"/>
                <w:b/>
                <w:sz w:val="22"/>
                <w:szCs w:val="22"/>
              </w:rPr>
            </w:pPr>
            <w:r w:rsidRPr="004C3A0B">
              <w:rPr>
                <w:rFonts w:ascii="Arial" w:hAnsi="Arial" w:cs="Arial"/>
                <w:b/>
                <w:sz w:val="22"/>
                <w:szCs w:val="22"/>
              </w:rPr>
              <w:t>Research activity outside of the UK</w:t>
            </w:r>
          </w:p>
          <w:p w14:paraId="0CEA9994"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8A029A" w:rsidRPr="004C3A0B" w14:paraId="194B8062" w14:textId="77777777" w:rsidTr="008A029A">
        <w:trPr>
          <w:trHeight w:val="454"/>
        </w:trPr>
        <w:tc>
          <w:tcPr>
            <w:tcW w:w="5000" w:type="pct"/>
            <w:vAlign w:val="center"/>
          </w:tcPr>
          <w:p w14:paraId="20DF0AC0" w14:textId="77777777" w:rsidR="008A029A" w:rsidRDefault="008A029A" w:rsidP="008A029A">
            <w:pPr>
              <w:rPr>
                <w:rFonts w:ascii="Arial" w:hAnsi="Arial" w:cs="Arial"/>
                <w:sz w:val="22"/>
                <w:szCs w:val="22"/>
              </w:rPr>
            </w:pPr>
          </w:p>
          <w:p w14:paraId="27AC378D" w14:textId="77777777" w:rsidR="008A029A" w:rsidRDefault="008A029A" w:rsidP="008A029A">
            <w:pPr>
              <w:rPr>
                <w:rFonts w:ascii="Arial" w:hAnsi="Arial" w:cs="Arial"/>
                <w:sz w:val="22"/>
                <w:szCs w:val="22"/>
              </w:rPr>
            </w:pPr>
          </w:p>
          <w:p w14:paraId="14DBE0DC" w14:textId="77777777" w:rsidR="008A029A" w:rsidRPr="004C3A0B" w:rsidRDefault="008A029A" w:rsidP="008A029A">
            <w:pPr>
              <w:rPr>
                <w:rFonts w:ascii="Arial" w:hAnsi="Arial" w:cs="Arial"/>
                <w:sz w:val="22"/>
                <w:szCs w:val="22"/>
              </w:rPr>
            </w:pPr>
            <w:r>
              <w:rPr>
                <w:rFonts w:ascii="Arial" w:hAnsi="Arial" w:cs="Arial"/>
                <w:sz w:val="22"/>
                <w:szCs w:val="22"/>
              </w:rPr>
              <w:t>N/A</w:t>
            </w:r>
          </w:p>
          <w:p w14:paraId="524E1A15" w14:textId="77777777" w:rsidR="008A029A" w:rsidRPr="003257BD" w:rsidRDefault="008A029A" w:rsidP="008A029A">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8A029A" w:rsidRPr="00090CF7" w14:paraId="104F5FAB" w14:textId="77777777" w:rsidTr="008A029A">
        <w:tc>
          <w:tcPr>
            <w:tcW w:w="8222" w:type="dxa"/>
            <w:vMerge w:val="restart"/>
            <w:shd w:val="clear" w:color="auto" w:fill="F2F2F2" w:themeFill="background1" w:themeFillShade="F2"/>
            <w:vAlign w:val="center"/>
          </w:tcPr>
          <w:p w14:paraId="0088E089" w14:textId="77777777" w:rsidR="008A029A" w:rsidRPr="00090CF7" w:rsidRDefault="008A029A" w:rsidP="008A029A">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E1A8C56" w14:textId="77777777" w:rsidR="008A029A" w:rsidRPr="00090CF7" w:rsidRDefault="008A029A" w:rsidP="008A029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B868B4B" w14:textId="77777777" w:rsidR="008A029A" w:rsidRPr="00090CF7" w:rsidRDefault="008A029A" w:rsidP="008A029A">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39AAF98" w14:textId="77777777" w:rsidR="008A029A" w:rsidRPr="00090CF7"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A029A" w:rsidRPr="00090CF7" w14:paraId="5545C8FA" w14:textId="77777777" w:rsidTr="008A029A">
        <w:tc>
          <w:tcPr>
            <w:tcW w:w="8222" w:type="dxa"/>
            <w:vMerge/>
            <w:shd w:val="clear" w:color="auto" w:fill="F2F2F2" w:themeFill="background1" w:themeFillShade="F2"/>
          </w:tcPr>
          <w:p w14:paraId="5015E9ED" w14:textId="77777777" w:rsidR="008A029A" w:rsidRPr="00090CF7" w:rsidRDefault="008A029A" w:rsidP="008A029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3BC1BE3" w14:textId="77777777" w:rsidR="008A029A" w:rsidRPr="00090CF7" w:rsidRDefault="008A029A" w:rsidP="008A029A">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286B7CC" w14:textId="77777777" w:rsidR="008A029A" w:rsidRPr="00090CF7" w:rsidRDefault="00DE7F1B" w:rsidP="008A029A">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8A029A" w:rsidRPr="00090CF7">
                  <w:rPr>
                    <w:rFonts w:ascii="MS Gothic" w:eastAsia="MS Gothic" w:hAnsi="MS Gothic" w:cs="Arial" w:hint="eastAsia"/>
                    <w:bCs/>
                    <w:sz w:val="22"/>
                    <w:szCs w:val="22"/>
                  </w:rPr>
                  <w:t>☐</w:t>
                </w:r>
              </w:sdtContent>
            </w:sdt>
          </w:p>
        </w:tc>
      </w:tr>
      <w:tr w:rsidR="008A029A" w:rsidRPr="00090CF7" w14:paraId="0D93C278" w14:textId="77777777" w:rsidTr="008A029A">
        <w:tc>
          <w:tcPr>
            <w:tcW w:w="9923" w:type="dxa"/>
            <w:gridSpan w:val="3"/>
            <w:shd w:val="clear" w:color="auto" w:fill="FFFFFF" w:themeFill="background1"/>
          </w:tcPr>
          <w:p w14:paraId="713BFDAD" w14:textId="77777777" w:rsidR="008A029A" w:rsidRPr="00090CF7" w:rsidRDefault="008A029A" w:rsidP="008A029A">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257FD467" w14:textId="77777777" w:rsidR="008A029A" w:rsidRPr="00090CF7" w:rsidRDefault="008A029A" w:rsidP="008A029A">
            <w:pPr>
              <w:rPr>
                <w:rFonts w:ascii="Arial" w:hAnsi="Arial" w:cs="Arial"/>
                <w:sz w:val="22"/>
                <w:szCs w:val="22"/>
              </w:rPr>
            </w:pPr>
          </w:p>
          <w:p w14:paraId="34044551" w14:textId="77777777" w:rsidR="008A029A" w:rsidRDefault="008A029A" w:rsidP="008A029A">
            <w:pPr>
              <w:rPr>
                <w:rFonts w:ascii="Arial" w:hAnsi="Arial" w:cs="Arial"/>
                <w:sz w:val="22"/>
                <w:szCs w:val="22"/>
              </w:rPr>
            </w:pPr>
            <w:r>
              <w:rPr>
                <w:rFonts w:ascii="Arial" w:hAnsi="Arial" w:cs="Arial"/>
                <w:sz w:val="22"/>
                <w:szCs w:val="22"/>
              </w:rPr>
              <w:t>N/A</w:t>
            </w:r>
          </w:p>
          <w:p w14:paraId="22E3FC5C" w14:textId="77777777" w:rsidR="008A029A" w:rsidRPr="00090CF7" w:rsidRDefault="008A029A" w:rsidP="008A029A">
            <w:pPr>
              <w:rPr>
                <w:rFonts w:ascii="Arial" w:hAnsi="Arial" w:cs="Arial"/>
                <w:sz w:val="22"/>
                <w:szCs w:val="22"/>
              </w:rPr>
            </w:pPr>
          </w:p>
          <w:p w14:paraId="1F551749" w14:textId="77777777" w:rsidR="008A029A" w:rsidRPr="00090CF7" w:rsidRDefault="008A029A" w:rsidP="008A029A">
            <w:pPr>
              <w:rPr>
                <w:rFonts w:ascii="Arial" w:hAnsi="Arial" w:cs="Arial"/>
                <w:sz w:val="22"/>
                <w:szCs w:val="22"/>
              </w:rPr>
            </w:pPr>
          </w:p>
          <w:p w14:paraId="1E6B1866" w14:textId="77777777" w:rsidR="008A029A" w:rsidRPr="00090CF7" w:rsidRDefault="008A029A" w:rsidP="008A029A">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8983F05" w14:textId="77777777" w:rsidR="008A029A" w:rsidRDefault="008A029A" w:rsidP="008A029A">
      <w:pPr>
        <w:autoSpaceDE w:val="0"/>
        <w:autoSpaceDN w:val="0"/>
        <w:adjustRightInd w:val="0"/>
        <w:spacing w:after="240"/>
        <w:jc w:val="both"/>
        <w:rPr>
          <w:rFonts w:ascii="Arial" w:hAnsi="Arial" w:cs="Arial"/>
          <w:b/>
          <w:sz w:val="22"/>
          <w:szCs w:val="22"/>
        </w:rPr>
      </w:pPr>
    </w:p>
    <w:p w14:paraId="03B6A353" w14:textId="77777777" w:rsidR="008A029A" w:rsidRDefault="008A029A" w:rsidP="008A029A">
      <w:pPr>
        <w:rPr>
          <w:rFonts w:ascii="Arial" w:hAnsi="Arial" w:cs="Arial"/>
          <w:b/>
          <w:sz w:val="22"/>
          <w:szCs w:val="22"/>
        </w:rPr>
      </w:pPr>
      <w:r>
        <w:rPr>
          <w:rFonts w:ascii="Arial" w:hAnsi="Arial" w:cs="Arial"/>
          <w:b/>
          <w:sz w:val="22"/>
          <w:szCs w:val="22"/>
        </w:rPr>
        <w:br w:type="page"/>
      </w:r>
    </w:p>
    <w:p w14:paraId="10A4480D" w14:textId="77777777" w:rsidR="008A029A" w:rsidRPr="004C3A0B" w:rsidRDefault="008A029A" w:rsidP="008A029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A029A" w:rsidRPr="004C3A0B" w14:paraId="7B0D8BA9" w14:textId="77777777" w:rsidTr="008A029A">
        <w:tc>
          <w:tcPr>
            <w:tcW w:w="8227" w:type="dxa"/>
            <w:shd w:val="clear" w:color="auto" w:fill="F2F2F2" w:themeFill="background1" w:themeFillShade="F2"/>
          </w:tcPr>
          <w:p w14:paraId="096CC43D" w14:textId="77777777" w:rsidR="008A029A" w:rsidRPr="004C3A0B" w:rsidRDefault="008A029A" w:rsidP="008A029A">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2CB0FD67" w14:textId="77777777" w:rsidR="008A029A" w:rsidRPr="004C3A0B" w:rsidRDefault="008A029A" w:rsidP="008A029A">
            <w:pPr>
              <w:autoSpaceDE w:val="0"/>
              <w:autoSpaceDN w:val="0"/>
              <w:adjustRightInd w:val="0"/>
              <w:jc w:val="center"/>
              <w:rPr>
                <w:rFonts w:ascii="Arial" w:hAnsi="Arial" w:cs="Arial"/>
                <w:b/>
                <w:bCs/>
                <w:sz w:val="22"/>
                <w:szCs w:val="22"/>
              </w:rPr>
            </w:pPr>
          </w:p>
          <w:p w14:paraId="1CF61676" w14:textId="77777777" w:rsidR="008A029A" w:rsidRPr="004C3A0B" w:rsidRDefault="008A029A" w:rsidP="008A029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7C86FA1" w14:textId="77777777" w:rsidR="008A029A" w:rsidRPr="004C3A0B" w:rsidRDefault="008A029A" w:rsidP="008A029A">
            <w:pPr>
              <w:autoSpaceDE w:val="0"/>
              <w:autoSpaceDN w:val="0"/>
              <w:adjustRightInd w:val="0"/>
              <w:jc w:val="center"/>
              <w:rPr>
                <w:rFonts w:ascii="Arial" w:hAnsi="Arial" w:cs="Arial"/>
                <w:b/>
                <w:bCs/>
                <w:sz w:val="22"/>
                <w:szCs w:val="22"/>
              </w:rPr>
            </w:pPr>
          </w:p>
          <w:p w14:paraId="4F6F4742" w14:textId="77777777" w:rsidR="008A029A" w:rsidRPr="004C3A0B" w:rsidRDefault="008A029A" w:rsidP="008A029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A029A" w:rsidRPr="004C3A0B" w14:paraId="1EED1080" w14:textId="77777777" w:rsidTr="008A029A">
        <w:trPr>
          <w:trHeight w:val="439"/>
        </w:trPr>
        <w:tc>
          <w:tcPr>
            <w:tcW w:w="8227" w:type="dxa"/>
            <w:shd w:val="clear" w:color="auto" w:fill="F2F2F2" w:themeFill="background1" w:themeFillShade="F2"/>
            <w:vAlign w:val="center"/>
          </w:tcPr>
          <w:p w14:paraId="51B3C6AF"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78D9FDD0"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5DEB1763"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029A" w:rsidRPr="004C3A0B" w14:paraId="47B2F2EC" w14:textId="77777777" w:rsidTr="008A029A">
        <w:trPr>
          <w:trHeight w:val="439"/>
        </w:trPr>
        <w:tc>
          <w:tcPr>
            <w:tcW w:w="8227" w:type="dxa"/>
            <w:shd w:val="clear" w:color="auto" w:fill="F2F2F2" w:themeFill="background1" w:themeFillShade="F2"/>
            <w:vAlign w:val="center"/>
          </w:tcPr>
          <w:p w14:paraId="079EC8AF"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71858E4E"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2BB13109"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029A" w:rsidRPr="004C3A0B" w14:paraId="516E989D" w14:textId="77777777" w:rsidTr="008A029A">
        <w:trPr>
          <w:trHeight w:val="403"/>
        </w:trPr>
        <w:tc>
          <w:tcPr>
            <w:tcW w:w="8227" w:type="dxa"/>
            <w:shd w:val="clear" w:color="auto" w:fill="F2F2F2" w:themeFill="background1" w:themeFillShade="F2"/>
            <w:vAlign w:val="center"/>
          </w:tcPr>
          <w:p w14:paraId="371E1A9B"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18EF821B"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75EF876"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029A" w:rsidRPr="004C3A0B" w14:paraId="3B93799E" w14:textId="77777777" w:rsidTr="008A029A">
        <w:trPr>
          <w:trHeight w:val="403"/>
        </w:trPr>
        <w:tc>
          <w:tcPr>
            <w:tcW w:w="8227" w:type="dxa"/>
            <w:shd w:val="clear" w:color="auto" w:fill="F2F2F2" w:themeFill="background1" w:themeFillShade="F2"/>
            <w:vAlign w:val="center"/>
          </w:tcPr>
          <w:p w14:paraId="1AE19F65"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CACAFCB"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67E0F13C"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029A" w:rsidRPr="004C3A0B" w14:paraId="7EF29C16" w14:textId="77777777" w:rsidTr="008A029A">
        <w:trPr>
          <w:trHeight w:val="439"/>
        </w:trPr>
        <w:tc>
          <w:tcPr>
            <w:tcW w:w="8227" w:type="dxa"/>
            <w:shd w:val="clear" w:color="auto" w:fill="F2F2F2" w:themeFill="background1" w:themeFillShade="F2"/>
            <w:vAlign w:val="center"/>
          </w:tcPr>
          <w:p w14:paraId="23AD6EAD"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F7BB93D"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87E438F"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029A" w:rsidRPr="004C3A0B" w14:paraId="7E79C21B" w14:textId="77777777" w:rsidTr="008A029A">
        <w:trPr>
          <w:trHeight w:val="403"/>
        </w:trPr>
        <w:tc>
          <w:tcPr>
            <w:tcW w:w="8227" w:type="dxa"/>
            <w:shd w:val="clear" w:color="auto" w:fill="F2F2F2" w:themeFill="background1" w:themeFillShade="F2"/>
            <w:vAlign w:val="center"/>
          </w:tcPr>
          <w:p w14:paraId="3C5B01B6"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0A5D7791"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3EC09DFD"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029A" w:rsidRPr="004C3A0B" w14:paraId="2DEE410D" w14:textId="77777777" w:rsidTr="008A029A">
        <w:trPr>
          <w:trHeight w:val="439"/>
        </w:trPr>
        <w:tc>
          <w:tcPr>
            <w:tcW w:w="8227" w:type="dxa"/>
            <w:shd w:val="clear" w:color="auto" w:fill="F2F2F2" w:themeFill="background1" w:themeFillShade="F2"/>
            <w:vAlign w:val="center"/>
          </w:tcPr>
          <w:p w14:paraId="201885CA"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7D15326"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46FBE8E"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029A" w:rsidRPr="004C3A0B" w14:paraId="289F11E2" w14:textId="77777777" w:rsidTr="008A029A">
        <w:trPr>
          <w:trHeight w:val="403"/>
        </w:trPr>
        <w:tc>
          <w:tcPr>
            <w:tcW w:w="8227" w:type="dxa"/>
            <w:shd w:val="clear" w:color="auto" w:fill="F2F2F2" w:themeFill="background1" w:themeFillShade="F2"/>
            <w:vAlign w:val="center"/>
          </w:tcPr>
          <w:p w14:paraId="2842660B"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6517111"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D6B4E13"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029A" w:rsidRPr="004C3A0B" w14:paraId="361866C7" w14:textId="77777777" w:rsidTr="008A029A">
        <w:trPr>
          <w:trHeight w:val="403"/>
        </w:trPr>
        <w:tc>
          <w:tcPr>
            <w:tcW w:w="8227" w:type="dxa"/>
            <w:shd w:val="clear" w:color="auto" w:fill="F2F2F2" w:themeFill="background1" w:themeFillShade="F2"/>
            <w:vAlign w:val="center"/>
          </w:tcPr>
          <w:p w14:paraId="797DE2EA"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D7726B6"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F151020"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A029A" w:rsidRPr="004C3A0B" w14:paraId="20CA3187" w14:textId="77777777" w:rsidTr="008A029A">
        <w:trPr>
          <w:trHeight w:val="403"/>
        </w:trPr>
        <w:tc>
          <w:tcPr>
            <w:tcW w:w="8227" w:type="dxa"/>
            <w:shd w:val="clear" w:color="auto" w:fill="F2F2F2" w:themeFill="background1" w:themeFillShade="F2"/>
            <w:vAlign w:val="center"/>
          </w:tcPr>
          <w:p w14:paraId="612BC140"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6A18FBC"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F14172E"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A029A" w:rsidRPr="004C3A0B" w14:paraId="2EC81BE4" w14:textId="77777777" w:rsidTr="008A029A">
        <w:trPr>
          <w:trHeight w:val="403"/>
        </w:trPr>
        <w:tc>
          <w:tcPr>
            <w:tcW w:w="8227" w:type="dxa"/>
            <w:shd w:val="clear" w:color="auto" w:fill="F2F2F2" w:themeFill="background1" w:themeFillShade="F2"/>
            <w:vAlign w:val="center"/>
          </w:tcPr>
          <w:p w14:paraId="07DADE84"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2971297"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8B1243E"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A029A" w:rsidRPr="004C3A0B" w14:paraId="7BD80D67" w14:textId="77777777" w:rsidTr="008A029A">
        <w:trPr>
          <w:trHeight w:val="403"/>
        </w:trPr>
        <w:tc>
          <w:tcPr>
            <w:tcW w:w="8227" w:type="dxa"/>
            <w:shd w:val="clear" w:color="auto" w:fill="F2F2F2" w:themeFill="background1" w:themeFillShade="F2"/>
            <w:vAlign w:val="center"/>
          </w:tcPr>
          <w:p w14:paraId="4DE2CA9A"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0834872"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77EF05E"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A029A" w:rsidRPr="004C3A0B" w14:paraId="57816785" w14:textId="77777777" w:rsidTr="008A029A">
        <w:trPr>
          <w:trHeight w:val="403"/>
        </w:trPr>
        <w:tc>
          <w:tcPr>
            <w:tcW w:w="8227" w:type="dxa"/>
            <w:shd w:val="clear" w:color="auto" w:fill="F2F2F2" w:themeFill="background1" w:themeFillShade="F2"/>
            <w:vAlign w:val="center"/>
          </w:tcPr>
          <w:p w14:paraId="2A871EA8"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CAFDEC9"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2029100"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A029A" w:rsidRPr="006C1FDD" w14:paraId="05746F29" w14:textId="77777777" w:rsidTr="008A029A">
        <w:trPr>
          <w:trHeight w:val="403"/>
        </w:trPr>
        <w:tc>
          <w:tcPr>
            <w:tcW w:w="8227" w:type="dxa"/>
            <w:shd w:val="clear" w:color="auto" w:fill="F2F2F2" w:themeFill="background1" w:themeFillShade="F2"/>
            <w:vAlign w:val="center"/>
          </w:tcPr>
          <w:p w14:paraId="1A6D2DD7" w14:textId="77777777" w:rsidR="008A029A" w:rsidRPr="006C1FDD" w:rsidRDefault="008A029A" w:rsidP="008A029A">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9844062" w14:textId="77777777" w:rsidR="008A029A" w:rsidRPr="006C1FDD" w:rsidRDefault="008A029A" w:rsidP="008A029A">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11A6E10C" w14:textId="77777777" w:rsidR="008A029A" w:rsidRPr="006C1FDD" w:rsidRDefault="008A029A" w:rsidP="008A029A">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4A143CFC" w14:textId="77777777" w:rsidR="008A029A" w:rsidRPr="006C1FDD" w:rsidRDefault="008A029A" w:rsidP="008A029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8A029A" w:rsidRPr="006C1FDD" w14:paraId="098E71F0" w14:textId="77777777" w:rsidTr="008A029A">
        <w:trPr>
          <w:trHeight w:val="403"/>
        </w:trPr>
        <w:tc>
          <w:tcPr>
            <w:tcW w:w="8227" w:type="dxa"/>
            <w:shd w:val="clear" w:color="auto" w:fill="auto"/>
            <w:vAlign w:val="center"/>
          </w:tcPr>
          <w:p w14:paraId="5ED922AD" w14:textId="77777777" w:rsidR="008A029A" w:rsidRPr="006C1FDD" w:rsidRDefault="008A029A" w:rsidP="008A029A">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B143C2F" w14:textId="77777777" w:rsidR="008A029A" w:rsidRPr="006C1FDD" w:rsidRDefault="008A029A" w:rsidP="008A029A">
            <w:pPr>
              <w:rPr>
                <w:rFonts w:ascii="Arial" w:hAnsi="Arial" w:cs="Arial"/>
              </w:rPr>
            </w:pPr>
          </w:p>
          <w:p w14:paraId="6255C225" w14:textId="77777777" w:rsidR="008A029A" w:rsidRPr="006C1FDD" w:rsidRDefault="008A029A" w:rsidP="008A029A">
            <w:pPr>
              <w:rPr>
                <w:rFonts w:ascii="Arial" w:hAnsi="Arial" w:cs="Arial"/>
              </w:rPr>
            </w:pPr>
          </w:p>
          <w:p w14:paraId="0F05F4F0" w14:textId="77777777" w:rsidR="008A029A" w:rsidRPr="006C1FDD" w:rsidRDefault="008A029A" w:rsidP="008A029A">
            <w:pPr>
              <w:rPr>
                <w:rFonts w:ascii="Arial" w:hAnsi="Arial" w:cs="Arial"/>
                <w:sz w:val="22"/>
                <w:szCs w:val="22"/>
              </w:rPr>
            </w:pPr>
          </w:p>
          <w:p w14:paraId="72925973" w14:textId="77777777" w:rsidR="008A029A" w:rsidRPr="006C1FDD" w:rsidRDefault="008A029A" w:rsidP="008A029A">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37E8ECE" w14:textId="77777777" w:rsidR="008A029A" w:rsidRPr="006C1FDD" w:rsidRDefault="008A029A" w:rsidP="008A029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93962C1" w14:textId="77777777" w:rsidR="008A029A" w:rsidRPr="006C1FDD" w:rsidRDefault="008A029A" w:rsidP="008A029A">
            <w:pPr>
              <w:autoSpaceDE w:val="0"/>
              <w:autoSpaceDN w:val="0"/>
              <w:adjustRightInd w:val="0"/>
              <w:jc w:val="center"/>
              <w:rPr>
                <w:rFonts w:ascii="Arial" w:hAnsi="Arial" w:cs="Arial"/>
                <w:b/>
                <w:bCs/>
                <w:sz w:val="22"/>
                <w:szCs w:val="22"/>
              </w:rPr>
            </w:pPr>
          </w:p>
        </w:tc>
      </w:tr>
    </w:tbl>
    <w:p w14:paraId="38B5C646" w14:textId="77777777" w:rsidR="008A029A" w:rsidRPr="004C3A0B" w:rsidRDefault="008A029A" w:rsidP="008A029A">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30844D36" w14:textId="77777777" w:rsidR="008A029A" w:rsidRPr="004C3A0B" w:rsidRDefault="008A029A" w:rsidP="008A029A">
      <w:pPr>
        <w:rPr>
          <w:rFonts w:ascii="Arial" w:hAnsi="Arial" w:cs="Arial"/>
          <w:bCs/>
          <w:iCs/>
          <w:sz w:val="22"/>
          <w:szCs w:val="22"/>
        </w:rPr>
      </w:pPr>
    </w:p>
    <w:p w14:paraId="5E92EC07" w14:textId="77777777" w:rsidR="008A029A" w:rsidRDefault="008A029A" w:rsidP="008A029A">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4575B976" w14:textId="77777777" w:rsidR="008A029A" w:rsidRPr="004C3A0B" w:rsidRDefault="008A029A" w:rsidP="008A029A">
      <w:pPr>
        <w:rPr>
          <w:rFonts w:ascii="Arial" w:hAnsi="Arial" w:cs="Arial"/>
          <w:bCs/>
          <w:iCs/>
          <w:sz w:val="22"/>
          <w:szCs w:val="22"/>
        </w:rPr>
      </w:pPr>
    </w:p>
    <w:p w14:paraId="5058B371" w14:textId="77777777" w:rsidR="008A029A" w:rsidRDefault="008A029A" w:rsidP="008A029A">
      <w:pPr>
        <w:rPr>
          <w:rFonts w:ascii="Arial" w:hAnsi="Arial" w:cs="Arial"/>
          <w:b/>
          <w:sz w:val="22"/>
          <w:szCs w:val="22"/>
        </w:rPr>
      </w:pPr>
      <w:r>
        <w:rPr>
          <w:rFonts w:ascii="Arial" w:hAnsi="Arial" w:cs="Arial"/>
          <w:b/>
          <w:sz w:val="22"/>
          <w:szCs w:val="22"/>
        </w:rPr>
        <w:br w:type="page"/>
      </w:r>
    </w:p>
    <w:p w14:paraId="75E8CC24" w14:textId="77777777" w:rsidR="008A029A" w:rsidRPr="00354F34" w:rsidRDefault="008A029A" w:rsidP="008A029A">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tbl>
      <w:tblPr>
        <w:tblStyle w:val="TableGrid"/>
        <w:tblW w:w="9889" w:type="dxa"/>
        <w:tblLook w:val="04A0" w:firstRow="1" w:lastRow="0" w:firstColumn="1" w:lastColumn="0" w:noHBand="0" w:noVBand="1"/>
      </w:tblPr>
      <w:tblGrid>
        <w:gridCol w:w="8217"/>
        <w:gridCol w:w="850"/>
        <w:gridCol w:w="822"/>
      </w:tblGrid>
      <w:tr w:rsidR="008A029A" w:rsidRPr="004C3A0B" w14:paraId="032B5DFF" w14:textId="77777777" w:rsidTr="008A029A">
        <w:tc>
          <w:tcPr>
            <w:tcW w:w="8217" w:type="dxa"/>
            <w:shd w:val="clear" w:color="auto" w:fill="F2F2F2" w:themeFill="background1" w:themeFillShade="F2"/>
          </w:tcPr>
          <w:p w14:paraId="7EEC75F6" w14:textId="77777777" w:rsidR="008A029A" w:rsidRPr="004C3A0B" w:rsidRDefault="008A029A" w:rsidP="008A029A">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r>
              <w:rPr>
                <w:rFonts w:ascii="Arial" w:hAnsi="Arial" w:cs="Arial"/>
                <w:b/>
                <w:sz w:val="22"/>
                <w:szCs w:val="22"/>
              </w:rPr>
              <w:t xml:space="preserve"> N/A</w:t>
            </w:r>
          </w:p>
        </w:tc>
        <w:tc>
          <w:tcPr>
            <w:tcW w:w="850" w:type="dxa"/>
            <w:shd w:val="clear" w:color="auto" w:fill="F2F2F2" w:themeFill="background1" w:themeFillShade="F2"/>
          </w:tcPr>
          <w:p w14:paraId="50766C5B" w14:textId="77777777" w:rsidR="008A029A" w:rsidRPr="004C3A0B" w:rsidRDefault="008A029A" w:rsidP="008A029A">
            <w:pPr>
              <w:autoSpaceDE w:val="0"/>
              <w:autoSpaceDN w:val="0"/>
              <w:adjustRightInd w:val="0"/>
              <w:jc w:val="center"/>
              <w:rPr>
                <w:rFonts w:ascii="Arial" w:hAnsi="Arial" w:cs="Arial"/>
                <w:b/>
                <w:bCs/>
                <w:sz w:val="22"/>
                <w:szCs w:val="22"/>
              </w:rPr>
            </w:pPr>
          </w:p>
          <w:p w14:paraId="6A27C0FD" w14:textId="77777777" w:rsidR="008A029A" w:rsidRPr="004C3A0B" w:rsidRDefault="008A029A" w:rsidP="008A029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2239343" w14:textId="77777777" w:rsidR="008A029A" w:rsidRPr="004C3A0B" w:rsidRDefault="008A029A" w:rsidP="008A029A">
            <w:pPr>
              <w:autoSpaceDE w:val="0"/>
              <w:autoSpaceDN w:val="0"/>
              <w:adjustRightInd w:val="0"/>
              <w:jc w:val="center"/>
              <w:rPr>
                <w:rFonts w:ascii="Arial" w:hAnsi="Arial" w:cs="Arial"/>
                <w:b/>
                <w:bCs/>
                <w:sz w:val="22"/>
                <w:szCs w:val="22"/>
              </w:rPr>
            </w:pPr>
          </w:p>
          <w:p w14:paraId="79D533A6" w14:textId="77777777" w:rsidR="008A029A" w:rsidRPr="004C3A0B" w:rsidRDefault="008A029A" w:rsidP="008A029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A029A" w:rsidRPr="004C3A0B" w14:paraId="4850BE44" w14:textId="77777777" w:rsidTr="008A029A">
        <w:trPr>
          <w:trHeight w:val="439"/>
        </w:trPr>
        <w:tc>
          <w:tcPr>
            <w:tcW w:w="8217" w:type="dxa"/>
            <w:shd w:val="clear" w:color="auto" w:fill="F2F2F2" w:themeFill="background1" w:themeFillShade="F2"/>
            <w:vAlign w:val="center"/>
          </w:tcPr>
          <w:p w14:paraId="31C1A853"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D6343D4"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42E1E65"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029A" w:rsidRPr="004C3A0B" w14:paraId="026AC924" w14:textId="77777777" w:rsidTr="008A029A">
        <w:trPr>
          <w:trHeight w:val="403"/>
        </w:trPr>
        <w:tc>
          <w:tcPr>
            <w:tcW w:w="8217" w:type="dxa"/>
            <w:shd w:val="clear" w:color="auto" w:fill="F2F2F2" w:themeFill="background1" w:themeFillShade="F2"/>
            <w:vAlign w:val="center"/>
          </w:tcPr>
          <w:p w14:paraId="5CA00BAC"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02EC9E94"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A8C461E"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029A" w:rsidRPr="004C3A0B" w14:paraId="49A82C5A" w14:textId="77777777" w:rsidTr="008A029A">
        <w:trPr>
          <w:trHeight w:val="439"/>
        </w:trPr>
        <w:tc>
          <w:tcPr>
            <w:tcW w:w="8217" w:type="dxa"/>
            <w:shd w:val="clear" w:color="auto" w:fill="F2F2F2" w:themeFill="background1" w:themeFillShade="F2"/>
            <w:vAlign w:val="center"/>
          </w:tcPr>
          <w:p w14:paraId="55B32532"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4A6D511"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F48DF38"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029A" w:rsidRPr="004C3A0B" w14:paraId="67A18E7C" w14:textId="77777777" w:rsidTr="008A029A">
        <w:trPr>
          <w:trHeight w:val="403"/>
        </w:trPr>
        <w:tc>
          <w:tcPr>
            <w:tcW w:w="8217" w:type="dxa"/>
            <w:shd w:val="clear" w:color="auto" w:fill="F2F2F2" w:themeFill="background1" w:themeFillShade="F2"/>
            <w:vAlign w:val="center"/>
          </w:tcPr>
          <w:p w14:paraId="53BA5DB3"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FA9702C"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2412127"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029A" w:rsidRPr="004C3A0B" w14:paraId="1D50DF30" w14:textId="77777777" w:rsidTr="008A029A">
        <w:trPr>
          <w:trHeight w:val="403"/>
        </w:trPr>
        <w:tc>
          <w:tcPr>
            <w:tcW w:w="8217" w:type="dxa"/>
            <w:shd w:val="clear" w:color="auto" w:fill="F2F2F2" w:themeFill="background1" w:themeFillShade="F2"/>
            <w:vAlign w:val="center"/>
          </w:tcPr>
          <w:p w14:paraId="3BE42987"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B19EAE6"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C553EA3"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029A" w:rsidRPr="004C3A0B" w14:paraId="51E440A0" w14:textId="77777777" w:rsidTr="008A029A">
        <w:trPr>
          <w:trHeight w:val="439"/>
        </w:trPr>
        <w:tc>
          <w:tcPr>
            <w:tcW w:w="8217" w:type="dxa"/>
            <w:shd w:val="clear" w:color="auto" w:fill="F2F2F2" w:themeFill="background1" w:themeFillShade="F2"/>
            <w:vAlign w:val="center"/>
          </w:tcPr>
          <w:p w14:paraId="428F0489"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3ADDC48"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FE867D6"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029A" w:rsidRPr="004C3A0B" w14:paraId="599E723A" w14:textId="77777777" w:rsidTr="008A029A">
        <w:trPr>
          <w:trHeight w:val="403"/>
        </w:trPr>
        <w:tc>
          <w:tcPr>
            <w:tcW w:w="8217" w:type="dxa"/>
            <w:shd w:val="clear" w:color="auto" w:fill="F2F2F2" w:themeFill="background1" w:themeFillShade="F2"/>
            <w:vAlign w:val="center"/>
          </w:tcPr>
          <w:p w14:paraId="3C9029B2"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19C56E7"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5BE8919"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A029A" w:rsidRPr="004C3A0B" w14:paraId="52C8DC64" w14:textId="77777777" w:rsidTr="008A029A">
        <w:trPr>
          <w:trHeight w:val="403"/>
        </w:trPr>
        <w:tc>
          <w:tcPr>
            <w:tcW w:w="8217" w:type="dxa"/>
            <w:shd w:val="clear" w:color="auto" w:fill="F2F2F2" w:themeFill="background1" w:themeFillShade="F2"/>
            <w:vAlign w:val="center"/>
          </w:tcPr>
          <w:p w14:paraId="2E9100D3"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BD96BC2"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F07A16F"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A029A" w:rsidRPr="004C3A0B" w14:paraId="71D386B4" w14:textId="77777777" w:rsidTr="008A029A">
        <w:trPr>
          <w:trHeight w:val="403"/>
        </w:trPr>
        <w:tc>
          <w:tcPr>
            <w:tcW w:w="8217" w:type="dxa"/>
            <w:shd w:val="clear" w:color="auto" w:fill="F2F2F2" w:themeFill="background1" w:themeFillShade="F2"/>
            <w:vAlign w:val="center"/>
          </w:tcPr>
          <w:p w14:paraId="7EBBC396"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44B5AD7" w14:textId="77777777" w:rsidR="008A029A" w:rsidRPr="004C3A0B" w:rsidRDefault="008A029A" w:rsidP="008A029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9E89BA2"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BA7722A"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A029A" w:rsidRPr="004C3A0B" w14:paraId="190AD21A" w14:textId="77777777" w:rsidTr="008A029A">
        <w:trPr>
          <w:trHeight w:val="403"/>
        </w:trPr>
        <w:tc>
          <w:tcPr>
            <w:tcW w:w="8217" w:type="dxa"/>
            <w:shd w:val="clear" w:color="auto" w:fill="auto"/>
            <w:vAlign w:val="center"/>
          </w:tcPr>
          <w:p w14:paraId="5AE3923D" w14:textId="77777777" w:rsidR="008A029A" w:rsidRPr="006C1FDD" w:rsidRDefault="008A029A" w:rsidP="008A029A">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76E08E5" w14:textId="77777777" w:rsidR="008A029A" w:rsidRDefault="008A029A" w:rsidP="008A029A">
            <w:pPr>
              <w:rPr>
                <w:rFonts w:ascii="Arial" w:hAnsi="Arial" w:cs="Arial"/>
              </w:rPr>
            </w:pPr>
          </w:p>
          <w:p w14:paraId="03583820" w14:textId="77777777" w:rsidR="008A029A" w:rsidRDefault="008A029A" w:rsidP="008A029A">
            <w:pPr>
              <w:rPr>
                <w:rFonts w:ascii="Arial" w:hAnsi="Arial" w:cs="Arial"/>
              </w:rPr>
            </w:pPr>
          </w:p>
          <w:p w14:paraId="6A6DCB8F" w14:textId="77777777" w:rsidR="008A029A" w:rsidRPr="004C3A0B" w:rsidRDefault="008A029A" w:rsidP="008A029A">
            <w:pPr>
              <w:rPr>
                <w:rFonts w:ascii="Arial" w:hAnsi="Arial" w:cs="Arial"/>
                <w:sz w:val="22"/>
                <w:szCs w:val="22"/>
              </w:rPr>
            </w:pPr>
          </w:p>
          <w:p w14:paraId="11272609"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5EAEF21" w14:textId="77777777" w:rsidR="008A029A" w:rsidRDefault="008A029A" w:rsidP="008A029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0E47FE2" w14:textId="77777777" w:rsidR="008A029A" w:rsidRDefault="008A029A" w:rsidP="008A029A">
            <w:pPr>
              <w:autoSpaceDE w:val="0"/>
              <w:autoSpaceDN w:val="0"/>
              <w:adjustRightInd w:val="0"/>
              <w:jc w:val="center"/>
              <w:rPr>
                <w:rFonts w:ascii="Arial" w:hAnsi="Arial" w:cs="Arial"/>
                <w:b/>
                <w:bCs/>
                <w:sz w:val="22"/>
                <w:szCs w:val="22"/>
              </w:rPr>
            </w:pPr>
          </w:p>
        </w:tc>
      </w:tr>
    </w:tbl>
    <w:p w14:paraId="4F2AF07C" w14:textId="77777777" w:rsidR="008A029A" w:rsidRPr="00D71982" w:rsidRDefault="008A029A" w:rsidP="008A029A">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8A029A" w:rsidRPr="004C3A0B" w14:paraId="50C4BEE9" w14:textId="77777777" w:rsidTr="008A029A">
        <w:trPr>
          <w:trHeight w:val="403"/>
        </w:trPr>
        <w:tc>
          <w:tcPr>
            <w:tcW w:w="9889" w:type="dxa"/>
            <w:gridSpan w:val="2"/>
            <w:tcBorders>
              <w:bottom w:val="single" w:sz="4" w:space="0" w:color="auto"/>
            </w:tcBorders>
            <w:shd w:val="clear" w:color="auto" w:fill="F2F2F2" w:themeFill="background1" w:themeFillShade="F2"/>
            <w:vAlign w:val="center"/>
          </w:tcPr>
          <w:p w14:paraId="3D589200" w14:textId="77777777" w:rsidR="008A029A" w:rsidRPr="004C3A0B" w:rsidRDefault="008A029A" w:rsidP="008A029A">
            <w:pPr>
              <w:rPr>
                <w:rFonts w:ascii="Arial" w:hAnsi="Arial" w:cs="Arial"/>
                <w:b/>
                <w:sz w:val="22"/>
                <w:szCs w:val="22"/>
              </w:rPr>
            </w:pPr>
            <w:r w:rsidRPr="004C3A0B">
              <w:rPr>
                <w:rFonts w:ascii="Arial" w:hAnsi="Arial" w:cs="Arial"/>
                <w:b/>
                <w:sz w:val="22"/>
                <w:szCs w:val="22"/>
              </w:rPr>
              <w:t>Participant numbers and source</w:t>
            </w:r>
          </w:p>
          <w:p w14:paraId="09E5D262"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8A029A" w:rsidRPr="004C3A0B" w14:paraId="38A6F027" w14:textId="77777777" w:rsidTr="008A029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DCCB29" w14:textId="77777777" w:rsidR="008A029A" w:rsidRPr="004C3A0B" w:rsidRDefault="008A029A" w:rsidP="008A029A">
            <w:pPr>
              <w:rPr>
                <w:rFonts w:ascii="Arial" w:hAnsi="Arial" w:cs="Arial"/>
                <w:sz w:val="22"/>
                <w:szCs w:val="22"/>
              </w:rPr>
            </w:pPr>
            <w:r>
              <w:rPr>
                <w:rFonts w:ascii="Arial" w:hAnsi="Arial" w:cs="Arial"/>
                <w:sz w:val="22"/>
                <w:szCs w:val="22"/>
              </w:rPr>
              <w:t>How many participants are expected?</w:t>
            </w:r>
          </w:p>
          <w:p w14:paraId="7F6AA78D" w14:textId="77777777" w:rsidR="008A029A" w:rsidRPr="004C3A0B" w:rsidRDefault="008A029A" w:rsidP="008A029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9AACD40" w14:textId="77777777" w:rsidR="008A029A" w:rsidRDefault="008A029A" w:rsidP="008A029A">
            <w:pPr>
              <w:rPr>
                <w:rFonts w:ascii="Arial" w:hAnsi="Arial" w:cs="Arial"/>
                <w:sz w:val="22"/>
                <w:szCs w:val="22"/>
              </w:rPr>
            </w:pPr>
          </w:p>
          <w:p w14:paraId="6890E1FF" w14:textId="77777777" w:rsidR="008A029A" w:rsidRDefault="008A029A" w:rsidP="008A029A">
            <w:pPr>
              <w:rPr>
                <w:rFonts w:ascii="Arial" w:hAnsi="Arial" w:cs="Arial"/>
                <w:sz w:val="22"/>
                <w:szCs w:val="22"/>
              </w:rPr>
            </w:pPr>
          </w:p>
          <w:p w14:paraId="193AD3FF" w14:textId="77777777" w:rsidR="008A029A" w:rsidRPr="004C3A0B" w:rsidRDefault="008A029A" w:rsidP="008A029A">
            <w:pPr>
              <w:rPr>
                <w:rFonts w:ascii="Arial" w:hAnsi="Arial" w:cs="Arial"/>
                <w:sz w:val="22"/>
                <w:szCs w:val="22"/>
              </w:rPr>
            </w:pPr>
            <w:r>
              <w:rPr>
                <w:rFonts w:ascii="Arial" w:hAnsi="Arial" w:cs="Arial"/>
                <w:sz w:val="22"/>
                <w:szCs w:val="22"/>
              </w:rPr>
              <w:t>N/A</w:t>
            </w:r>
          </w:p>
          <w:p w14:paraId="00E3A7BF" w14:textId="77777777" w:rsidR="008A029A" w:rsidRPr="004C3A0B" w:rsidRDefault="008A029A" w:rsidP="008A029A">
            <w:pPr>
              <w:rPr>
                <w:rFonts w:ascii="Arial" w:hAnsi="Arial" w:cs="Arial"/>
                <w:b/>
                <w:sz w:val="22"/>
                <w:szCs w:val="22"/>
              </w:rPr>
            </w:pPr>
            <w:r w:rsidRPr="003257BD">
              <w:rPr>
                <w:rFonts w:ascii="Arial" w:hAnsi="Arial" w:cs="Arial"/>
                <w:i/>
                <w:color w:val="808080"/>
                <w:sz w:val="18"/>
                <w:szCs w:val="18"/>
              </w:rPr>
              <w:t>(this box should expand as you type)</w:t>
            </w:r>
          </w:p>
        </w:tc>
      </w:tr>
      <w:tr w:rsidR="008A029A" w:rsidRPr="004C3A0B" w14:paraId="0250BADE" w14:textId="77777777" w:rsidTr="008A029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57D09F" w14:textId="77777777" w:rsidR="008A029A" w:rsidRDefault="008A029A" w:rsidP="008A029A">
            <w:pPr>
              <w:rPr>
                <w:rFonts w:ascii="Arial" w:hAnsi="Arial" w:cs="Arial"/>
                <w:sz w:val="22"/>
                <w:szCs w:val="22"/>
              </w:rPr>
            </w:pPr>
            <w:r>
              <w:rPr>
                <w:rFonts w:ascii="Arial" w:hAnsi="Arial" w:cs="Arial"/>
                <w:sz w:val="22"/>
                <w:szCs w:val="22"/>
              </w:rPr>
              <w:t>Who will the participants be?</w:t>
            </w:r>
          </w:p>
          <w:p w14:paraId="7EEB61DD" w14:textId="77777777" w:rsidR="008A029A" w:rsidRDefault="008A029A" w:rsidP="008A029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716501A" w14:textId="77777777" w:rsidR="008A029A" w:rsidRDefault="008A029A" w:rsidP="008A029A">
            <w:pPr>
              <w:rPr>
                <w:rFonts w:ascii="Arial" w:hAnsi="Arial" w:cs="Arial"/>
                <w:sz w:val="22"/>
                <w:szCs w:val="22"/>
              </w:rPr>
            </w:pPr>
          </w:p>
          <w:p w14:paraId="1E0BAFD1" w14:textId="77777777" w:rsidR="008A029A" w:rsidRDefault="008A029A" w:rsidP="008A029A">
            <w:pPr>
              <w:rPr>
                <w:rFonts w:ascii="Arial" w:hAnsi="Arial" w:cs="Arial"/>
                <w:sz w:val="22"/>
                <w:szCs w:val="22"/>
              </w:rPr>
            </w:pPr>
          </w:p>
          <w:p w14:paraId="4164AB82" w14:textId="77777777" w:rsidR="008A029A" w:rsidRPr="004C3A0B" w:rsidRDefault="008A029A" w:rsidP="008A029A">
            <w:pPr>
              <w:rPr>
                <w:rFonts w:ascii="Arial" w:hAnsi="Arial" w:cs="Arial"/>
                <w:sz w:val="22"/>
                <w:szCs w:val="22"/>
              </w:rPr>
            </w:pPr>
            <w:r>
              <w:rPr>
                <w:rFonts w:ascii="Arial" w:hAnsi="Arial" w:cs="Arial"/>
                <w:sz w:val="22"/>
                <w:szCs w:val="22"/>
              </w:rPr>
              <w:t>N/A</w:t>
            </w:r>
          </w:p>
          <w:p w14:paraId="4E14781C" w14:textId="77777777" w:rsidR="008A029A" w:rsidRPr="003257BD" w:rsidRDefault="008A029A" w:rsidP="008A029A">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8A029A" w:rsidRPr="004C3A0B" w14:paraId="0E5453FE" w14:textId="77777777" w:rsidTr="008A029A">
        <w:trPr>
          <w:trHeight w:val="403"/>
        </w:trPr>
        <w:tc>
          <w:tcPr>
            <w:tcW w:w="3256" w:type="dxa"/>
            <w:tcBorders>
              <w:top w:val="single" w:sz="4" w:space="0" w:color="auto"/>
            </w:tcBorders>
            <w:shd w:val="clear" w:color="auto" w:fill="F2F2F2" w:themeFill="background1" w:themeFillShade="F2"/>
            <w:vAlign w:val="center"/>
          </w:tcPr>
          <w:p w14:paraId="6E1D9151" w14:textId="77777777" w:rsidR="008A029A" w:rsidRDefault="008A029A" w:rsidP="008A029A">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F5CB2E1" w14:textId="77777777" w:rsidR="008A029A" w:rsidRDefault="008A029A" w:rsidP="008A029A">
            <w:pPr>
              <w:rPr>
                <w:rFonts w:ascii="Arial" w:hAnsi="Arial" w:cs="Arial"/>
                <w:sz w:val="22"/>
                <w:szCs w:val="22"/>
              </w:rPr>
            </w:pPr>
          </w:p>
          <w:p w14:paraId="22476C95" w14:textId="77777777" w:rsidR="008A029A" w:rsidRDefault="008A029A" w:rsidP="008A029A">
            <w:pPr>
              <w:rPr>
                <w:rFonts w:ascii="Arial" w:hAnsi="Arial" w:cs="Arial"/>
                <w:sz w:val="22"/>
                <w:szCs w:val="22"/>
              </w:rPr>
            </w:pPr>
            <w:r>
              <w:rPr>
                <w:rFonts w:ascii="Arial" w:hAnsi="Arial" w:cs="Arial"/>
                <w:sz w:val="22"/>
                <w:szCs w:val="22"/>
              </w:rPr>
              <w:t>N/A</w:t>
            </w:r>
          </w:p>
          <w:p w14:paraId="291D59EF" w14:textId="77777777" w:rsidR="008A029A" w:rsidRPr="004C3A0B" w:rsidRDefault="008A029A" w:rsidP="008A029A">
            <w:pPr>
              <w:rPr>
                <w:rFonts w:ascii="Arial" w:hAnsi="Arial" w:cs="Arial"/>
                <w:sz w:val="22"/>
                <w:szCs w:val="22"/>
              </w:rPr>
            </w:pPr>
          </w:p>
          <w:p w14:paraId="660FFC70" w14:textId="77777777" w:rsidR="008A029A" w:rsidRPr="004C3A0B" w:rsidRDefault="008A029A" w:rsidP="008A029A">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427020D" w14:textId="77777777" w:rsidR="008A029A" w:rsidRPr="00D71982" w:rsidRDefault="008A029A" w:rsidP="008A029A">
      <w:pPr>
        <w:rPr>
          <w:rFonts w:ascii="Arial" w:hAnsi="Arial" w:cs="Arial"/>
          <w:bCs/>
        </w:rPr>
      </w:pPr>
    </w:p>
    <w:p w14:paraId="77869133" w14:textId="77777777" w:rsidR="008A029A" w:rsidRDefault="008A029A" w:rsidP="008A029A">
      <w:r>
        <w:br w:type="page"/>
      </w:r>
    </w:p>
    <w:tbl>
      <w:tblPr>
        <w:tblStyle w:val="TableGrid"/>
        <w:tblW w:w="9889" w:type="dxa"/>
        <w:tblLook w:val="04A0" w:firstRow="1" w:lastRow="0" w:firstColumn="1" w:lastColumn="0" w:noHBand="0" w:noVBand="1"/>
      </w:tblPr>
      <w:tblGrid>
        <w:gridCol w:w="7225"/>
        <w:gridCol w:w="992"/>
        <w:gridCol w:w="850"/>
        <w:gridCol w:w="822"/>
      </w:tblGrid>
      <w:tr w:rsidR="008A029A" w:rsidRPr="004C3A0B" w14:paraId="1ECD8153" w14:textId="77777777" w:rsidTr="008A029A">
        <w:tc>
          <w:tcPr>
            <w:tcW w:w="7225" w:type="dxa"/>
            <w:shd w:val="clear" w:color="auto" w:fill="F2F2F2" w:themeFill="background1" w:themeFillShade="F2"/>
          </w:tcPr>
          <w:p w14:paraId="007D41A0" w14:textId="77777777" w:rsidR="008A029A" w:rsidRPr="004C3A0B" w:rsidRDefault="008A029A" w:rsidP="008A029A">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04B4069" w14:textId="77777777" w:rsidR="008A029A" w:rsidRPr="004C3A0B" w:rsidRDefault="008A029A" w:rsidP="008A029A">
            <w:pPr>
              <w:autoSpaceDE w:val="0"/>
              <w:autoSpaceDN w:val="0"/>
              <w:adjustRightInd w:val="0"/>
              <w:jc w:val="center"/>
              <w:rPr>
                <w:rFonts w:ascii="Arial" w:hAnsi="Arial" w:cs="Arial"/>
                <w:b/>
                <w:bCs/>
                <w:sz w:val="16"/>
                <w:szCs w:val="16"/>
              </w:rPr>
            </w:pPr>
          </w:p>
          <w:p w14:paraId="41F2D935" w14:textId="77777777" w:rsidR="008A029A" w:rsidRPr="004C3A0B" w:rsidRDefault="008A029A" w:rsidP="008A029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C839C20" w14:textId="77777777" w:rsidR="008A029A" w:rsidRPr="004C3A0B" w:rsidRDefault="008A029A" w:rsidP="008A029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0093140" w14:textId="77777777" w:rsidR="008A029A" w:rsidRPr="004C3A0B" w:rsidRDefault="008A029A" w:rsidP="008A029A">
            <w:pPr>
              <w:autoSpaceDE w:val="0"/>
              <w:autoSpaceDN w:val="0"/>
              <w:adjustRightInd w:val="0"/>
              <w:jc w:val="center"/>
              <w:rPr>
                <w:rFonts w:ascii="Arial" w:hAnsi="Arial" w:cs="Arial"/>
                <w:b/>
                <w:bCs/>
                <w:sz w:val="16"/>
                <w:szCs w:val="16"/>
              </w:rPr>
            </w:pPr>
          </w:p>
          <w:p w14:paraId="7BB30B82" w14:textId="77777777" w:rsidR="008A029A" w:rsidRPr="004C3A0B" w:rsidRDefault="008A029A" w:rsidP="008A029A">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A029A" w:rsidRPr="004C3A0B" w14:paraId="2DFD14C3" w14:textId="77777777" w:rsidTr="008A029A">
        <w:trPr>
          <w:trHeight w:val="439"/>
        </w:trPr>
        <w:tc>
          <w:tcPr>
            <w:tcW w:w="7225" w:type="dxa"/>
            <w:shd w:val="clear" w:color="auto" w:fill="F2F2F2" w:themeFill="background1" w:themeFillShade="F2"/>
            <w:vAlign w:val="center"/>
          </w:tcPr>
          <w:p w14:paraId="4CE72172"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59FAF984"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C431466"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04723F8F"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029A" w:rsidRPr="004C3A0B" w14:paraId="16041399" w14:textId="77777777" w:rsidTr="008A029A">
        <w:trPr>
          <w:trHeight w:val="403"/>
        </w:trPr>
        <w:tc>
          <w:tcPr>
            <w:tcW w:w="7225" w:type="dxa"/>
            <w:shd w:val="clear" w:color="auto" w:fill="F2F2F2" w:themeFill="background1" w:themeFillShade="F2"/>
            <w:vAlign w:val="center"/>
          </w:tcPr>
          <w:p w14:paraId="61123F13"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140AABA0"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866C5EE"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19C42D21"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029A" w:rsidRPr="004C3A0B" w14:paraId="1A75A0CB" w14:textId="77777777" w:rsidTr="008A029A">
        <w:trPr>
          <w:trHeight w:val="439"/>
        </w:trPr>
        <w:tc>
          <w:tcPr>
            <w:tcW w:w="7225" w:type="dxa"/>
            <w:shd w:val="clear" w:color="auto" w:fill="F2F2F2" w:themeFill="background1" w:themeFillShade="F2"/>
            <w:vAlign w:val="center"/>
          </w:tcPr>
          <w:p w14:paraId="3570886F"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392ED87A"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533851B"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34862CE8"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029A" w:rsidRPr="004C3A0B" w14:paraId="0509AA62" w14:textId="77777777" w:rsidTr="008A029A">
        <w:trPr>
          <w:trHeight w:val="403"/>
        </w:trPr>
        <w:tc>
          <w:tcPr>
            <w:tcW w:w="7225" w:type="dxa"/>
            <w:shd w:val="clear" w:color="auto" w:fill="F2F2F2" w:themeFill="background1" w:themeFillShade="F2"/>
            <w:vAlign w:val="center"/>
          </w:tcPr>
          <w:p w14:paraId="2DA63D6D"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5D8F427B"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5BF65840"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4A47ADA"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029A" w:rsidRPr="004C3A0B" w14:paraId="246CE01A" w14:textId="77777777" w:rsidTr="008A029A">
        <w:trPr>
          <w:trHeight w:val="439"/>
        </w:trPr>
        <w:tc>
          <w:tcPr>
            <w:tcW w:w="7225" w:type="dxa"/>
            <w:shd w:val="clear" w:color="auto" w:fill="F2F2F2" w:themeFill="background1" w:themeFillShade="F2"/>
            <w:vAlign w:val="center"/>
          </w:tcPr>
          <w:p w14:paraId="5EDA1305"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F18811A"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A1DBDEE"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20C1421"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029A" w:rsidRPr="004C3A0B" w14:paraId="00618001" w14:textId="77777777" w:rsidTr="008A029A">
        <w:trPr>
          <w:trHeight w:val="403"/>
        </w:trPr>
        <w:tc>
          <w:tcPr>
            <w:tcW w:w="7225" w:type="dxa"/>
            <w:shd w:val="clear" w:color="auto" w:fill="F2F2F2" w:themeFill="background1" w:themeFillShade="F2"/>
            <w:vAlign w:val="center"/>
          </w:tcPr>
          <w:p w14:paraId="7FDDFC11"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021C18FB"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AF711F4"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3787D08"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029A" w:rsidRPr="004C3A0B" w14:paraId="78E05AE4" w14:textId="77777777" w:rsidTr="008A029A">
        <w:trPr>
          <w:trHeight w:val="439"/>
        </w:trPr>
        <w:tc>
          <w:tcPr>
            <w:tcW w:w="7225" w:type="dxa"/>
            <w:shd w:val="clear" w:color="auto" w:fill="F2F2F2" w:themeFill="background1" w:themeFillShade="F2"/>
            <w:vAlign w:val="center"/>
          </w:tcPr>
          <w:p w14:paraId="37786454"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20ADCCAD"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4691C8C3"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1CFB85B"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029A" w:rsidRPr="004C3A0B" w14:paraId="4444FEDB" w14:textId="77777777" w:rsidTr="008A029A">
        <w:trPr>
          <w:trHeight w:val="403"/>
        </w:trPr>
        <w:tc>
          <w:tcPr>
            <w:tcW w:w="7225" w:type="dxa"/>
            <w:shd w:val="clear" w:color="auto" w:fill="F2F2F2" w:themeFill="background1" w:themeFillShade="F2"/>
            <w:vAlign w:val="center"/>
          </w:tcPr>
          <w:p w14:paraId="520BC2E1"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28401ADD"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E53640E"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203249C6"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029A" w:rsidRPr="004C3A0B" w14:paraId="24920B43" w14:textId="77777777" w:rsidTr="008A029A">
        <w:trPr>
          <w:trHeight w:val="439"/>
        </w:trPr>
        <w:tc>
          <w:tcPr>
            <w:tcW w:w="7225" w:type="dxa"/>
            <w:shd w:val="clear" w:color="auto" w:fill="F2F2F2" w:themeFill="background1" w:themeFillShade="F2"/>
            <w:vAlign w:val="center"/>
          </w:tcPr>
          <w:p w14:paraId="25F1EDCE"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4D3CADEF"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2BE98936"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394198DC"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029A" w:rsidRPr="004C3A0B" w14:paraId="12B073CC" w14:textId="77777777" w:rsidTr="008A029A">
        <w:trPr>
          <w:trHeight w:val="403"/>
        </w:trPr>
        <w:tc>
          <w:tcPr>
            <w:tcW w:w="9889" w:type="dxa"/>
            <w:gridSpan w:val="4"/>
            <w:tcBorders>
              <w:bottom w:val="single" w:sz="4" w:space="0" w:color="auto"/>
            </w:tcBorders>
            <w:shd w:val="clear" w:color="auto" w:fill="F2F2F2" w:themeFill="background1" w:themeFillShade="F2"/>
            <w:vAlign w:val="center"/>
          </w:tcPr>
          <w:p w14:paraId="11C6CCEE"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8A029A" w:rsidRPr="004C3A0B" w14:paraId="64A7A9DD" w14:textId="77777777" w:rsidTr="008A029A">
        <w:trPr>
          <w:trHeight w:val="403"/>
        </w:trPr>
        <w:tc>
          <w:tcPr>
            <w:tcW w:w="9889" w:type="dxa"/>
            <w:gridSpan w:val="4"/>
            <w:vAlign w:val="center"/>
          </w:tcPr>
          <w:p w14:paraId="16570878" w14:textId="77777777" w:rsidR="008A029A" w:rsidRDefault="008A029A" w:rsidP="008A029A">
            <w:pPr>
              <w:rPr>
                <w:rFonts w:ascii="Arial" w:hAnsi="Arial" w:cs="Arial"/>
                <w:sz w:val="22"/>
                <w:szCs w:val="22"/>
              </w:rPr>
            </w:pPr>
          </w:p>
          <w:p w14:paraId="23EC8F47" w14:textId="77777777" w:rsidR="008A029A" w:rsidRDefault="008A029A" w:rsidP="008A029A">
            <w:pPr>
              <w:rPr>
                <w:rFonts w:ascii="Arial" w:hAnsi="Arial" w:cs="Arial"/>
                <w:sz w:val="22"/>
                <w:szCs w:val="22"/>
              </w:rPr>
            </w:pPr>
            <w:r>
              <w:rPr>
                <w:rFonts w:ascii="Arial" w:hAnsi="Arial" w:cs="Arial"/>
                <w:sz w:val="22"/>
                <w:szCs w:val="22"/>
              </w:rPr>
              <w:t>N/A</w:t>
            </w:r>
          </w:p>
          <w:p w14:paraId="45416CA9" w14:textId="77777777" w:rsidR="008A029A" w:rsidRPr="004C3A0B" w:rsidRDefault="008A029A" w:rsidP="008A029A">
            <w:pPr>
              <w:rPr>
                <w:rFonts w:ascii="Arial" w:hAnsi="Arial" w:cs="Arial"/>
                <w:sz w:val="22"/>
                <w:szCs w:val="22"/>
              </w:rPr>
            </w:pPr>
          </w:p>
          <w:p w14:paraId="79F26F60" w14:textId="77777777" w:rsidR="008A029A" w:rsidRPr="004C3A0B" w:rsidRDefault="008A029A" w:rsidP="008A029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F2C6405" w14:textId="77777777" w:rsidR="008A029A" w:rsidRPr="004C3A0B" w:rsidRDefault="008A029A" w:rsidP="008A029A"/>
    <w:tbl>
      <w:tblPr>
        <w:tblStyle w:val="TableGrid"/>
        <w:tblW w:w="9889" w:type="dxa"/>
        <w:tblLook w:val="04A0" w:firstRow="1" w:lastRow="0" w:firstColumn="1" w:lastColumn="0" w:noHBand="0" w:noVBand="1"/>
      </w:tblPr>
      <w:tblGrid>
        <w:gridCol w:w="7225"/>
        <w:gridCol w:w="992"/>
        <w:gridCol w:w="850"/>
        <w:gridCol w:w="822"/>
      </w:tblGrid>
      <w:tr w:rsidR="008A029A" w:rsidRPr="004C3A0B" w14:paraId="72F895C5" w14:textId="77777777" w:rsidTr="008A029A">
        <w:tc>
          <w:tcPr>
            <w:tcW w:w="7225" w:type="dxa"/>
            <w:shd w:val="clear" w:color="auto" w:fill="F2F2F2" w:themeFill="background1" w:themeFillShade="F2"/>
          </w:tcPr>
          <w:p w14:paraId="3505DA66" w14:textId="77777777" w:rsidR="008A029A" w:rsidRPr="004C3A0B" w:rsidRDefault="008A029A" w:rsidP="008A029A">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C9858F1" w14:textId="77777777" w:rsidR="008A029A" w:rsidRPr="004C3A0B" w:rsidRDefault="008A029A" w:rsidP="008A029A">
            <w:pPr>
              <w:autoSpaceDE w:val="0"/>
              <w:autoSpaceDN w:val="0"/>
              <w:adjustRightInd w:val="0"/>
              <w:jc w:val="center"/>
              <w:rPr>
                <w:rFonts w:ascii="Arial" w:hAnsi="Arial" w:cs="Arial"/>
                <w:b/>
                <w:bCs/>
                <w:sz w:val="16"/>
                <w:szCs w:val="16"/>
              </w:rPr>
            </w:pPr>
          </w:p>
          <w:p w14:paraId="3B98DFE1" w14:textId="77777777" w:rsidR="008A029A" w:rsidRPr="004C3A0B" w:rsidRDefault="008A029A" w:rsidP="008A029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2D19BC5" w14:textId="77777777" w:rsidR="008A029A" w:rsidRPr="004C3A0B" w:rsidRDefault="008A029A" w:rsidP="008A029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6E51B705" w14:textId="77777777" w:rsidR="008A029A" w:rsidRPr="004C3A0B" w:rsidRDefault="008A029A" w:rsidP="008A029A">
            <w:pPr>
              <w:autoSpaceDE w:val="0"/>
              <w:autoSpaceDN w:val="0"/>
              <w:adjustRightInd w:val="0"/>
              <w:jc w:val="center"/>
              <w:rPr>
                <w:rFonts w:ascii="Arial" w:hAnsi="Arial" w:cs="Arial"/>
                <w:b/>
                <w:bCs/>
                <w:sz w:val="16"/>
                <w:szCs w:val="16"/>
              </w:rPr>
            </w:pPr>
          </w:p>
          <w:p w14:paraId="4FE72EBB" w14:textId="77777777" w:rsidR="008A029A" w:rsidRPr="004C3A0B" w:rsidRDefault="008A029A" w:rsidP="008A029A">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A029A" w:rsidRPr="004C3A0B" w14:paraId="74A8A5B6" w14:textId="77777777" w:rsidTr="008A029A">
        <w:trPr>
          <w:trHeight w:val="439"/>
        </w:trPr>
        <w:tc>
          <w:tcPr>
            <w:tcW w:w="7225" w:type="dxa"/>
            <w:shd w:val="clear" w:color="auto" w:fill="F2F2F2" w:themeFill="background1" w:themeFillShade="F2"/>
            <w:vAlign w:val="center"/>
          </w:tcPr>
          <w:p w14:paraId="45969E9A"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E4F537C"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04429836"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09D61322"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029A" w:rsidRPr="004C3A0B" w14:paraId="2659C6EC" w14:textId="77777777" w:rsidTr="008A029A">
        <w:trPr>
          <w:trHeight w:val="403"/>
        </w:trPr>
        <w:tc>
          <w:tcPr>
            <w:tcW w:w="7225" w:type="dxa"/>
            <w:shd w:val="clear" w:color="auto" w:fill="F2F2F2" w:themeFill="background1" w:themeFillShade="F2"/>
            <w:vAlign w:val="center"/>
          </w:tcPr>
          <w:p w14:paraId="04EA3753"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859168A"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7CC26620"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48D4CA18"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029A" w:rsidRPr="004C3A0B" w14:paraId="261D306C" w14:textId="77777777" w:rsidTr="008A029A">
        <w:trPr>
          <w:trHeight w:val="439"/>
        </w:trPr>
        <w:tc>
          <w:tcPr>
            <w:tcW w:w="7225" w:type="dxa"/>
            <w:shd w:val="clear" w:color="auto" w:fill="F2F2F2" w:themeFill="background1" w:themeFillShade="F2"/>
            <w:vAlign w:val="center"/>
          </w:tcPr>
          <w:p w14:paraId="5D311B28"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FEBBC0D"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519A157D"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1F37434A"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029A" w:rsidRPr="004C3A0B" w14:paraId="6BA5EF5E" w14:textId="77777777" w:rsidTr="008A029A">
        <w:trPr>
          <w:trHeight w:val="403"/>
        </w:trPr>
        <w:tc>
          <w:tcPr>
            <w:tcW w:w="7225" w:type="dxa"/>
            <w:shd w:val="clear" w:color="auto" w:fill="F2F2F2" w:themeFill="background1" w:themeFillShade="F2"/>
            <w:vAlign w:val="center"/>
          </w:tcPr>
          <w:p w14:paraId="48D75E19"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941CE23"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3C8DBB27" w14:textId="77777777" w:rsidR="008A029A" w:rsidRPr="004C3A0B" w:rsidRDefault="008A029A" w:rsidP="008A029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2451A7FA" w14:textId="77777777" w:rsidR="008A029A" w:rsidRPr="004C3A0B" w:rsidRDefault="008A029A" w:rsidP="008A029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029A" w:rsidRPr="004C3A0B" w14:paraId="50EE13A5" w14:textId="77777777" w:rsidTr="008A029A">
        <w:trPr>
          <w:trHeight w:val="403"/>
        </w:trPr>
        <w:tc>
          <w:tcPr>
            <w:tcW w:w="9889" w:type="dxa"/>
            <w:gridSpan w:val="4"/>
            <w:shd w:val="clear" w:color="auto" w:fill="F2F2F2" w:themeFill="background1" w:themeFillShade="F2"/>
            <w:vAlign w:val="center"/>
          </w:tcPr>
          <w:p w14:paraId="57DCE946" w14:textId="77777777" w:rsidR="008A029A" w:rsidRPr="004C3A0B" w:rsidRDefault="008A029A" w:rsidP="008A029A">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8A029A" w:rsidRPr="004C3A0B" w14:paraId="4778B7B1" w14:textId="77777777" w:rsidTr="008A029A">
        <w:trPr>
          <w:trHeight w:val="403"/>
        </w:trPr>
        <w:tc>
          <w:tcPr>
            <w:tcW w:w="9889" w:type="dxa"/>
            <w:gridSpan w:val="4"/>
            <w:vAlign w:val="center"/>
          </w:tcPr>
          <w:p w14:paraId="58748C63" w14:textId="77777777" w:rsidR="008A029A" w:rsidRDefault="008A029A" w:rsidP="008A029A">
            <w:pPr>
              <w:rPr>
                <w:rFonts w:ascii="Arial" w:hAnsi="Arial" w:cs="Arial"/>
                <w:sz w:val="22"/>
                <w:szCs w:val="22"/>
              </w:rPr>
            </w:pPr>
          </w:p>
          <w:p w14:paraId="0A3A9DF1" w14:textId="77777777" w:rsidR="008A029A" w:rsidRDefault="008A029A" w:rsidP="008A029A">
            <w:pPr>
              <w:rPr>
                <w:rFonts w:ascii="Arial" w:hAnsi="Arial" w:cs="Arial"/>
                <w:sz w:val="22"/>
                <w:szCs w:val="22"/>
              </w:rPr>
            </w:pPr>
          </w:p>
          <w:p w14:paraId="05C9D037" w14:textId="77777777" w:rsidR="008A029A" w:rsidRPr="004C3A0B" w:rsidRDefault="008A029A" w:rsidP="008A029A">
            <w:pPr>
              <w:rPr>
                <w:rFonts w:ascii="Arial" w:hAnsi="Arial" w:cs="Arial"/>
                <w:sz w:val="22"/>
                <w:szCs w:val="22"/>
              </w:rPr>
            </w:pPr>
          </w:p>
          <w:p w14:paraId="2A458128" w14:textId="77777777" w:rsidR="008A029A" w:rsidRPr="004C3A0B" w:rsidRDefault="008A029A" w:rsidP="008A029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2BEB2C" w14:textId="77777777" w:rsidR="008A029A" w:rsidRPr="00354F34" w:rsidRDefault="008A029A" w:rsidP="008A029A">
      <w:pPr>
        <w:autoSpaceDE w:val="0"/>
        <w:autoSpaceDN w:val="0"/>
        <w:adjustRightInd w:val="0"/>
        <w:spacing w:after="240"/>
        <w:jc w:val="both"/>
        <w:rPr>
          <w:rFonts w:ascii="Arial" w:hAnsi="Arial" w:cs="Arial"/>
          <w:b/>
          <w:sz w:val="22"/>
          <w:szCs w:val="22"/>
        </w:rPr>
      </w:pPr>
    </w:p>
    <w:p w14:paraId="18E9EA14" w14:textId="77777777" w:rsidR="008A029A" w:rsidRDefault="008A029A" w:rsidP="008A029A">
      <w:pPr>
        <w:rPr>
          <w:rFonts w:ascii="Arial" w:hAnsi="Arial" w:cs="Arial"/>
          <w:b/>
          <w:sz w:val="22"/>
          <w:szCs w:val="22"/>
        </w:rPr>
      </w:pPr>
      <w:r>
        <w:rPr>
          <w:rFonts w:ascii="Arial" w:hAnsi="Arial" w:cs="Arial"/>
          <w:b/>
          <w:sz w:val="22"/>
          <w:szCs w:val="22"/>
        </w:rPr>
        <w:br w:type="page"/>
      </w:r>
    </w:p>
    <w:p w14:paraId="60C5B4BD" w14:textId="77777777" w:rsidR="008A029A" w:rsidRPr="002553B2" w:rsidRDefault="008A029A" w:rsidP="008A029A">
      <w:pPr>
        <w:autoSpaceDE w:val="0"/>
        <w:autoSpaceDN w:val="0"/>
        <w:adjustRightInd w:val="0"/>
        <w:spacing w:after="240"/>
        <w:jc w:val="both"/>
        <w:rPr>
          <w:bCs/>
        </w:rPr>
      </w:pPr>
      <w:r w:rsidRPr="002553B2">
        <w:rPr>
          <w:bCs/>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8A029A" w:rsidRPr="002553B2" w14:paraId="74354FD0" w14:textId="77777777" w:rsidTr="008A029A">
        <w:tc>
          <w:tcPr>
            <w:tcW w:w="9923" w:type="dxa"/>
            <w:gridSpan w:val="4"/>
            <w:tcBorders>
              <w:bottom w:val="single" w:sz="4" w:space="0" w:color="auto"/>
            </w:tcBorders>
            <w:shd w:val="clear" w:color="auto" w:fill="F2F2F2" w:themeFill="background1" w:themeFillShade="F2"/>
          </w:tcPr>
          <w:p w14:paraId="1BB3AEB3" w14:textId="77777777"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br w:type="page"/>
              <w:t xml:space="preserve">Outline any anticipated risks that may adversely affect any of the participants, the researchers and/or the University, and the steps that will be taken to address them. </w:t>
            </w:r>
          </w:p>
          <w:p w14:paraId="5741BC0D" w14:textId="77777777" w:rsidR="008A029A" w:rsidRPr="002553B2" w:rsidRDefault="008A029A" w:rsidP="002553B2">
            <w:pPr>
              <w:autoSpaceDE w:val="0"/>
              <w:autoSpaceDN w:val="0"/>
              <w:adjustRightInd w:val="0"/>
              <w:jc w:val="both"/>
              <w:rPr>
                <w:rFonts w:ascii="Arial" w:hAnsi="Arial" w:cs="Arial"/>
                <w:b/>
                <w:sz w:val="22"/>
                <w:szCs w:val="22"/>
              </w:rPr>
            </w:pPr>
          </w:p>
          <w:p w14:paraId="0FD83350" w14:textId="77777777"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 xml:space="preserve">If you have completed a full risk assessment (for example as required by a laboratory, or external research collaborator) you may append that to this form.  </w:t>
            </w:r>
          </w:p>
        </w:tc>
      </w:tr>
      <w:tr w:rsidR="008A029A" w:rsidRPr="002553B2" w14:paraId="793B05DA" w14:textId="77777777" w:rsidTr="008A029A">
        <w:tc>
          <w:tcPr>
            <w:tcW w:w="8251" w:type="dxa"/>
            <w:gridSpan w:val="2"/>
            <w:vMerge w:val="restart"/>
            <w:shd w:val="clear" w:color="auto" w:fill="F2F2F2" w:themeFill="background1" w:themeFillShade="F2"/>
          </w:tcPr>
          <w:p w14:paraId="3C43D0E7" w14:textId="010DEC16"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 xml:space="preserve">Full risk assessment completed and appended? </w:t>
            </w:r>
          </w:p>
          <w:p w14:paraId="10B20EF4" w14:textId="283F2CEA"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N/A</w:t>
            </w:r>
          </w:p>
        </w:tc>
        <w:tc>
          <w:tcPr>
            <w:tcW w:w="850" w:type="dxa"/>
            <w:tcBorders>
              <w:bottom w:val="single" w:sz="4" w:space="0" w:color="auto"/>
            </w:tcBorders>
            <w:shd w:val="clear" w:color="auto" w:fill="F2F2F2" w:themeFill="background1" w:themeFillShade="F2"/>
          </w:tcPr>
          <w:p w14:paraId="19F462BC" w14:textId="29EB6183"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 xml:space="preserve">Yes </w:t>
            </w:r>
          </w:p>
        </w:tc>
        <w:tc>
          <w:tcPr>
            <w:tcW w:w="822" w:type="dxa"/>
            <w:tcBorders>
              <w:bottom w:val="single" w:sz="4" w:space="0" w:color="auto"/>
            </w:tcBorders>
            <w:shd w:val="clear" w:color="auto" w:fill="BFBFBF" w:themeFill="background1" w:themeFillShade="BF"/>
          </w:tcPr>
          <w:p w14:paraId="4F7C93B2" w14:textId="751AF092" w:rsidR="008A029A" w:rsidRPr="002553B2" w:rsidRDefault="00DE7F1B" w:rsidP="002553B2">
            <w:pPr>
              <w:autoSpaceDE w:val="0"/>
              <w:autoSpaceDN w:val="0"/>
              <w:adjustRightInd w:val="0"/>
              <w:jc w:val="both"/>
              <w:rPr>
                <w:rFonts w:ascii="Arial" w:hAnsi="Arial" w:cs="Arial"/>
                <w:b/>
                <w:sz w:val="22"/>
                <w:szCs w:val="22"/>
              </w:rPr>
            </w:pPr>
            <w:sdt>
              <w:sdtPr>
                <w:rPr>
                  <w:rFonts w:ascii="Arial" w:hAnsi="Arial" w:cs="Arial"/>
                  <w:b/>
                  <w:sz w:val="22"/>
                  <w:szCs w:val="22"/>
                </w:rPr>
                <w:id w:val="-2006964611"/>
                <w14:checkbox>
                  <w14:checked w14:val="0"/>
                  <w14:checkedState w14:val="2612" w14:font="MS Gothic"/>
                  <w14:uncheckedState w14:val="2610" w14:font="MS Gothic"/>
                </w14:checkbox>
              </w:sdtPr>
              <w:sdtContent>
                <w:r w:rsidR="008A029A" w:rsidRPr="002553B2">
                  <w:rPr>
                    <w:rFonts w:ascii="Segoe UI Symbol" w:hAnsi="Segoe UI Symbol" w:cs="Segoe UI Symbol"/>
                    <w:b/>
                    <w:sz w:val="22"/>
                    <w:szCs w:val="22"/>
                  </w:rPr>
                  <w:t>☐</w:t>
                </w:r>
              </w:sdtContent>
            </w:sdt>
          </w:p>
        </w:tc>
      </w:tr>
      <w:tr w:rsidR="008A029A" w:rsidRPr="002553B2" w14:paraId="3016F0D4" w14:textId="77777777" w:rsidTr="008A029A">
        <w:tc>
          <w:tcPr>
            <w:tcW w:w="8251" w:type="dxa"/>
            <w:gridSpan w:val="2"/>
            <w:vMerge/>
            <w:tcBorders>
              <w:bottom w:val="single" w:sz="4" w:space="0" w:color="auto"/>
            </w:tcBorders>
            <w:shd w:val="clear" w:color="auto" w:fill="F2F2F2" w:themeFill="background1" w:themeFillShade="F2"/>
          </w:tcPr>
          <w:p w14:paraId="685C7581" w14:textId="77777777" w:rsidR="008A029A" w:rsidRPr="002553B2" w:rsidRDefault="008A029A" w:rsidP="002553B2">
            <w:pPr>
              <w:autoSpaceDE w:val="0"/>
              <w:autoSpaceDN w:val="0"/>
              <w:adjustRightInd w:val="0"/>
              <w:jc w:val="both"/>
              <w:rPr>
                <w:rFonts w:ascii="Arial" w:hAnsi="Arial" w:cs="Arial"/>
                <w:b/>
                <w:sz w:val="22"/>
                <w:szCs w:val="22"/>
              </w:rPr>
            </w:pPr>
          </w:p>
        </w:tc>
        <w:tc>
          <w:tcPr>
            <w:tcW w:w="850" w:type="dxa"/>
            <w:tcBorders>
              <w:bottom w:val="single" w:sz="4" w:space="0" w:color="auto"/>
            </w:tcBorders>
            <w:shd w:val="clear" w:color="auto" w:fill="F2F2F2" w:themeFill="background1" w:themeFillShade="F2"/>
          </w:tcPr>
          <w:p w14:paraId="3E14B2B3" w14:textId="60D33AE8"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No</w:t>
            </w:r>
          </w:p>
        </w:tc>
        <w:tc>
          <w:tcPr>
            <w:tcW w:w="822" w:type="dxa"/>
            <w:tcBorders>
              <w:bottom w:val="single" w:sz="4" w:space="0" w:color="auto"/>
            </w:tcBorders>
            <w:shd w:val="clear" w:color="auto" w:fill="BFBFBF" w:themeFill="background1" w:themeFillShade="BF"/>
          </w:tcPr>
          <w:p w14:paraId="3B1858E4" w14:textId="25E7D5D6" w:rsidR="008A029A" w:rsidRPr="002553B2" w:rsidRDefault="00DE7F1B" w:rsidP="002553B2">
            <w:pPr>
              <w:autoSpaceDE w:val="0"/>
              <w:autoSpaceDN w:val="0"/>
              <w:adjustRightInd w:val="0"/>
              <w:jc w:val="both"/>
              <w:rPr>
                <w:rFonts w:ascii="Arial" w:hAnsi="Arial" w:cs="Arial"/>
                <w:b/>
                <w:sz w:val="22"/>
                <w:szCs w:val="22"/>
              </w:rPr>
            </w:pPr>
            <w:sdt>
              <w:sdtPr>
                <w:rPr>
                  <w:rFonts w:ascii="Arial" w:hAnsi="Arial" w:cs="Arial"/>
                  <w:b/>
                  <w:sz w:val="22"/>
                  <w:szCs w:val="22"/>
                </w:rPr>
                <w:id w:val="-389729326"/>
                <w14:checkbox>
                  <w14:checked w14:val="1"/>
                  <w14:checkedState w14:val="2612" w14:font="MS Gothic"/>
                  <w14:uncheckedState w14:val="2610" w14:font="MS Gothic"/>
                </w14:checkbox>
              </w:sdtPr>
              <w:sdtContent>
                <w:r w:rsidR="008A029A" w:rsidRPr="002553B2">
                  <w:rPr>
                    <w:rFonts w:ascii="Segoe UI Symbol" w:hAnsi="Segoe UI Symbol" w:cs="Segoe UI Symbol"/>
                    <w:b/>
                    <w:sz w:val="22"/>
                    <w:szCs w:val="22"/>
                  </w:rPr>
                  <w:t>☒</w:t>
                </w:r>
              </w:sdtContent>
            </w:sdt>
          </w:p>
        </w:tc>
      </w:tr>
      <w:tr w:rsidR="008A029A" w:rsidRPr="002553B2" w14:paraId="77DD42FA" w14:textId="77777777" w:rsidTr="008A029A">
        <w:tc>
          <w:tcPr>
            <w:tcW w:w="9923" w:type="dxa"/>
            <w:gridSpan w:val="4"/>
            <w:tcBorders>
              <w:bottom w:val="single" w:sz="4" w:space="0" w:color="auto"/>
            </w:tcBorders>
            <w:shd w:val="clear" w:color="auto" w:fill="F2F2F2" w:themeFill="background1" w:themeFillShade="F2"/>
          </w:tcPr>
          <w:p w14:paraId="7B21D239" w14:textId="77777777"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Risks to participants</w:t>
            </w:r>
          </w:p>
          <w:p w14:paraId="5B8AD369" w14:textId="77777777"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For example: emotional distress, financial disclosure, physical harm, transfer of personal data, sensitive organisational information</w:t>
            </w:r>
          </w:p>
        </w:tc>
      </w:tr>
      <w:tr w:rsidR="008A029A" w:rsidRPr="002553B2" w14:paraId="33F89DFB" w14:textId="77777777" w:rsidTr="008A029A">
        <w:tc>
          <w:tcPr>
            <w:tcW w:w="4849" w:type="dxa"/>
            <w:tcBorders>
              <w:top w:val="single" w:sz="4" w:space="0" w:color="auto"/>
              <w:bottom w:val="single" w:sz="4" w:space="0" w:color="auto"/>
            </w:tcBorders>
          </w:tcPr>
          <w:p w14:paraId="7E5F56DF" w14:textId="77777777"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Risk to Participant:</w:t>
            </w:r>
          </w:p>
          <w:p w14:paraId="2A949223" w14:textId="77777777" w:rsidR="008A029A" w:rsidRPr="002553B2" w:rsidRDefault="008A029A" w:rsidP="002553B2">
            <w:pPr>
              <w:autoSpaceDE w:val="0"/>
              <w:autoSpaceDN w:val="0"/>
              <w:adjustRightInd w:val="0"/>
              <w:jc w:val="both"/>
              <w:rPr>
                <w:rFonts w:ascii="Arial" w:hAnsi="Arial" w:cs="Arial"/>
                <w:b/>
                <w:sz w:val="22"/>
                <w:szCs w:val="22"/>
              </w:rPr>
            </w:pPr>
          </w:p>
          <w:p w14:paraId="20B71C90" w14:textId="77777777"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N/A</w:t>
            </w:r>
          </w:p>
          <w:p w14:paraId="2BCF7D9B" w14:textId="77777777" w:rsidR="008A029A" w:rsidRPr="002553B2" w:rsidRDefault="008A029A" w:rsidP="002553B2">
            <w:pPr>
              <w:autoSpaceDE w:val="0"/>
              <w:autoSpaceDN w:val="0"/>
              <w:adjustRightInd w:val="0"/>
              <w:jc w:val="both"/>
              <w:rPr>
                <w:rFonts w:ascii="Arial" w:hAnsi="Arial" w:cs="Arial"/>
                <w:b/>
                <w:sz w:val="22"/>
                <w:szCs w:val="22"/>
              </w:rPr>
            </w:pPr>
          </w:p>
          <w:p w14:paraId="52126D1D" w14:textId="77777777" w:rsidR="008A029A" w:rsidRPr="002553B2" w:rsidRDefault="008A029A" w:rsidP="002553B2">
            <w:pPr>
              <w:autoSpaceDE w:val="0"/>
              <w:autoSpaceDN w:val="0"/>
              <w:adjustRightInd w:val="0"/>
              <w:jc w:val="both"/>
              <w:rPr>
                <w:rFonts w:ascii="Arial" w:hAnsi="Arial" w:cs="Arial"/>
                <w:b/>
                <w:sz w:val="22"/>
                <w:szCs w:val="22"/>
              </w:rPr>
            </w:pPr>
          </w:p>
          <w:p w14:paraId="27F0C827" w14:textId="77777777"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(this box should expand as you type)</w:t>
            </w:r>
          </w:p>
        </w:tc>
        <w:tc>
          <w:tcPr>
            <w:tcW w:w="5074" w:type="dxa"/>
            <w:gridSpan w:val="3"/>
            <w:tcBorders>
              <w:top w:val="single" w:sz="4" w:space="0" w:color="auto"/>
              <w:bottom w:val="single" w:sz="4" w:space="0" w:color="auto"/>
            </w:tcBorders>
          </w:tcPr>
          <w:p w14:paraId="5B3B591B" w14:textId="77777777"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 xml:space="preserve">How will you mitigate the Risk to </w:t>
            </w:r>
            <w:proofErr w:type="gramStart"/>
            <w:r w:rsidRPr="002553B2">
              <w:rPr>
                <w:rFonts w:ascii="Arial" w:hAnsi="Arial" w:cs="Arial"/>
                <w:b/>
                <w:sz w:val="22"/>
                <w:szCs w:val="22"/>
              </w:rPr>
              <w:t>Participant</w:t>
            </w:r>
            <w:proofErr w:type="gramEnd"/>
          </w:p>
          <w:p w14:paraId="0ED651F4" w14:textId="77777777" w:rsidR="008A029A" w:rsidRPr="002553B2" w:rsidRDefault="008A029A" w:rsidP="002553B2">
            <w:pPr>
              <w:autoSpaceDE w:val="0"/>
              <w:autoSpaceDN w:val="0"/>
              <w:adjustRightInd w:val="0"/>
              <w:jc w:val="both"/>
              <w:rPr>
                <w:rFonts w:ascii="Arial" w:hAnsi="Arial" w:cs="Arial"/>
                <w:b/>
                <w:sz w:val="22"/>
                <w:szCs w:val="22"/>
              </w:rPr>
            </w:pPr>
          </w:p>
          <w:p w14:paraId="4F12BBC1" w14:textId="77777777"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N/A</w:t>
            </w:r>
          </w:p>
          <w:p w14:paraId="1CB9CB35" w14:textId="77777777" w:rsidR="008A029A" w:rsidRPr="002553B2" w:rsidRDefault="008A029A" w:rsidP="002553B2">
            <w:pPr>
              <w:autoSpaceDE w:val="0"/>
              <w:autoSpaceDN w:val="0"/>
              <w:adjustRightInd w:val="0"/>
              <w:jc w:val="both"/>
              <w:rPr>
                <w:rFonts w:ascii="Arial" w:hAnsi="Arial" w:cs="Arial"/>
                <w:b/>
                <w:sz w:val="22"/>
                <w:szCs w:val="22"/>
              </w:rPr>
            </w:pPr>
          </w:p>
          <w:p w14:paraId="1EB57FE8" w14:textId="77777777"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(this box should expand as you type)</w:t>
            </w:r>
          </w:p>
        </w:tc>
      </w:tr>
      <w:tr w:rsidR="008A029A" w:rsidRPr="002553B2" w14:paraId="74D9127D" w14:textId="77777777" w:rsidTr="008A029A">
        <w:tc>
          <w:tcPr>
            <w:tcW w:w="9923" w:type="dxa"/>
            <w:gridSpan w:val="4"/>
            <w:tcBorders>
              <w:bottom w:val="single" w:sz="4" w:space="0" w:color="auto"/>
            </w:tcBorders>
            <w:shd w:val="clear" w:color="auto" w:fill="F2F2F2" w:themeFill="background1" w:themeFillShade="F2"/>
          </w:tcPr>
          <w:p w14:paraId="63D17096" w14:textId="77777777"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w:t>
            </w:r>
          </w:p>
        </w:tc>
      </w:tr>
      <w:tr w:rsidR="008A029A" w:rsidRPr="002553B2" w14:paraId="67051937" w14:textId="77777777" w:rsidTr="008A029A">
        <w:tc>
          <w:tcPr>
            <w:tcW w:w="9923" w:type="dxa"/>
            <w:gridSpan w:val="4"/>
            <w:tcBorders>
              <w:top w:val="single" w:sz="4" w:space="0" w:color="auto"/>
              <w:bottom w:val="single" w:sz="4" w:space="0" w:color="auto"/>
            </w:tcBorders>
          </w:tcPr>
          <w:p w14:paraId="46A74A1C" w14:textId="77777777" w:rsidR="008A029A" w:rsidRPr="002553B2" w:rsidRDefault="008A029A" w:rsidP="002553B2">
            <w:pPr>
              <w:autoSpaceDE w:val="0"/>
              <w:autoSpaceDN w:val="0"/>
              <w:adjustRightInd w:val="0"/>
              <w:jc w:val="both"/>
              <w:rPr>
                <w:rFonts w:ascii="Arial" w:hAnsi="Arial" w:cs="Arial"/>
                <w:b/>
                <w:sz w:val="22"/>
                <w:szCs w:val="22"/>
              </w:rPr>
            </w:pPr>
          </w:p>
          <w:p w14:paraId="1AD2E206" w14:textId="77777777" w:rsidR="008A029A" w:rsidRPr="002553B2" w:rsidRDefault="008A029A" w:rsidP="002553B2">
            <w:pPr>
              <w:autoSpaceDE w:val="0"/>
              <w:autoSpaceDN w:val="0"/>
              <w:adjustRightInd w:val="0"/>
              <w:jc w:val="both"/>
              <w:rPr>
                <w:rFonts w:ascii="Arial" w:hAnsi="Arial" w:cs="Arial"/>
                <w:b/>
                <w:sz w:val="22"/>
                <w:szCs w:val="22"/>
              </w:rPr>
            </w:pPr>
          </w:p>
          <w:p w14:paraId="2735CF75" w14:textId="77777777" w:rsidR="008A029A" w:rsidRPr="002553B2" w:rsidRDefault="008A029A" w:rsidP="002553B2">
            <w:pPr>
              <w:autoSpaceDE w:val="0"/>
              <w:autoSpaceDN w:val="0"/>
              <w:adjustRightInd w:val="0"/>
              <w:jc w:val="both"/>
              <w:rPr>
                <w:rFonts w:ascii="Arial" w:hAnsi="Arial" w:cs="Arial"/>
                <w:b/>
                <w:sz w:val="22"/>
                <w:szCs w:val="22"/>
              </w:rPr>
            </w:pPr>
          </w:p>
          <w:p w14:paraId="566475B9" w14:textId="77777777"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(this box should expand as you type)</w:t>
            </w:r>
          </w:p>
        </w:tc>
      </w:tr>
      <w:tr w:rsidR="008A029A" w:rsidRPr="002553B2" w14:paraId="4A659DD3" w14:textId="77777777" w:rsidTr="008A029A">
        <w:tc>
          <w:tcPr>
            <w:tcW w:w="9923" w:type="dxa"/>
            <w:gridSpan w:val="4"/>
            <w:tcBorders>
              <w:top w:val="single" w:sz="4" w:space="0" w:color="auto"/>
              <w:bottom w:val="single" w:sz="4" w:space="0" w:color="auto"/>
            </w:tcBorders>
            <w:shd w:val="clear" w:color="auto" w:fill="F2F2F2" w:themeFill="background1" w:themeFillShade="F2"/>
          </w:tcPr>
          <w:p w14:paraId="49A5391C" w14:textId="77777777"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Risks to investigator</w:t>
            </w:r>
          </w:p>
          <w:p w14:paraId="628CB0C0" w14:textId="77777777"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For example: personal safety, physical harm, emotional distress, risk of accusation of harm/impropriety, conflict of interest</w:t>
            </w:r>
          </w:p>
        </w:tc>
      </w:tr>
      <w:tr w:rsidR="008A029A" w:rsidRPr="002553B2" w14:paraId="4F2ED920" w14:textId="77777777" w:rsidTr="008A029A">
        <w:tc>
          <w:tcPr>
            <w:tcW w:w="4849" w:type="dxa"/>
            <w:tcBorders>
              <w:top w:val="single" w:sz="4" w:space="0" w:color="auto"/>
              <w:bottom w:val="single" w:sz="4" w:space="0" w:color="auto"/>
            </w:tcBorders>
          </w:tcPr>
          <w:p w14:paraId="37648CF5" w14:textId="77777777"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Risk to Investigator:</w:t>
            </w:r>
          </w:p>
          <w:p w14:paraId="27805CA9" w14:textId="77777777" w:rsidR="008A029A" w:rsidRPr="002553B2" w:rsidRDefault="008A029A" w:rsidP="002553B2">
            <w:pPr>
              <w:autoSpaceDE w:val="0"/>
              <w:autoSpaceDN w:val="0"/>
              <w:adjustRightInd w:val="0"/>
              <w:jc w:val="both"/>
              <w:rPr>
                <w:rFonts w:ascii="Arial" w:hAnsi="Arial" w:cs="Arial"/>
                <w:b/>
                <w:sz w:val="22"/>
                <w:szCs w:val="22"/>
              </w:rPr>
            </w:pPr>
          </w:p>
          <w:p w14:paraId="026F8814" w14:textId="77777777"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May be exposed to sensitive information which may cause emotional distress.</w:t>
            </w:r>
          </w:p>
          <w:p w14:paraId="0BC42216" w14:textId="77777777" w:rsidR="008A029A" w:rsidRPr="002553B2" w:rsidRDefault="008A029A" w:rsidP="002553B2">
            <w:pPr>
              <w:autoSpaceDE w:val="0"/>
              <w:autoSpaceDN w:val="0"/>
              <w:adjustRightInd w:val="0"/>
              <w:jc w:val="both"/>
              <w:rPr>
                <w:rFonts w:ascii="Arial" w:hAnsi="Arial" w:cs="Arial"/>
                <w:b/>
                <w:sz w:val="22"/>
                <w:szCs w:val="22"/>
              </w:rPr>
            </w:pPr>
          </w:p>
          <w:p w14:paraId="7E5C7005" w14:textId="77777777" w:rsidR="008A029A" w:rsidRPr="002553B2" w:rsidRDefault="008A029A" w:rsidP="002553B2">
            <w:pPr>
              <w:autoSpaceDE w:val="0"/>
              <w:autoSpaceDN w:val="0"/>
              <w:adjustRightInd w:val="0"/>
              <w:jc w:val="both"/>
              <w:rPr>
                <w:rFonts w:ascii="Arial" w:hAnsi="Arial" w:cs="Arial"/>
                <w:b/>
                <w:sz w:val="22"/>
                <w:szCs w:val="22"/>
              </w:rPr>
            </w:pPr>
          </w:p>
          <w:p w14:paraId="3B427255" w14:textId="77777777"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(this box should expand as you type)</w:t>
            </w:r>
          </w:p>
        </w:tc>
        <w:tc>
          <w:tcPr>
            <w:tcW w:w="5074" w:type="dxa"/>
            <w:gridSpan w:val="3"/>
            <w:tcBorders>
              <w:top w:val="single" w:sz="4" w:space="0" w:color="auto"/>
              <w:bottom w:val="single" w:sz="4" w:space="0" w:color="auto"/>
            </w:tcBorders>
          </w:tcPr>
          <w:p w14:paraId="7F29019D" w14:textId="77777777"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 xml:space="preserve">How will you mitigate the Risk to </w:t>
            </w:r>
            <w:proofErr w:type="gramStart"/>
            <w:r w:rsidRPr="002553B2">
              <w:rPr>
                <w:rFonts w:ascii="Arial" w:hAnsi="Arial" w:cs="Arial"/>
                <w:b/>
                <w:sz w:val="22"/>
                <w:szCs w:val="22"/>
              </w:rPr>
              <w:t>Investigator:</w:t>
            </w:r>
            <w:proofErr w:type="gramEnd"/>
          </w:p>
          <w:p w14:paraId="632FE2F6" w14:textId="77777777" w:rsidR="008A029A" w:rsidRPr="002553B2" w:rsidRDefault="008A029A" w:rsidP="002553B2">
            <w:pPr>
              <w:autoSpaceDE w:val="0"/>
              <w:autoSpaceDN w:val="0"/>
              <w:adjustRightInd w:val="0"/>
              <w:jc w:val="both"/>
              <w:rPr>
                <w:rFonts w:ascii="Arial" w:hAnsi="Arial" w:cs="Arial"/>
                <w:b/>
                <w:sz w:val="22"/>
                <w:szCs w:val="22"/>
              </w:rPr>
            </w:pPr>
          </w:p>
          <w:p w14:paraId="3F22EC2E" w14:textId="77777777"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Be prepared to reading sensitive materials.</w:t>
            </w:r>
          </w:p>
          <w:p w14:paraId="39CB815E" w14:textId="77777777"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 xml:space="preserve">Self-refer to Student Services </w:t>
            </w:r>
          </w:p>
        </w:tc>
      </w:tr>
      <w:tr w:rsidR="008A029A" w:rsidRPr="002553B2" w14:paraId="590EA563" w14:textId="77777777" w:rsidTr="008A029A">
        <w:tc>
          <w:tcPr>
            <w:tcW w:w="9923" w:type="dxa"/>
            <w:gridSpan w:val="4"/>
            <w:tcBorders>
              <w:top w:val="single" w:sz="4" w:space="0" w:color="auto"/>
              <w:bottom w:val="single" w:sz="4" w:space="0" w:color="auto"/>
            </w:tcBorders>
            <w:shd w:val="clear" w:color="auto" w:fill="F2F2F2" w:themeFill="background1" w:themeFillShade="F2"/>
          </w:tcPr>
          <w:p w14:paraId="534C82A1" w14:textId="77777777"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University/institutional risks</w:t>
            </w:r>
          </w:p>
          <w:p w14:paraId="393C4ACE" w14:textId="77777777"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For example: adverse publicity, financial loss, data protection</w:t>
            </w:r>
          </w:p>
        </w:tc>
      </w:tr>
      <w:tr w:rsidR="008A029A" w:rsidRPr="002553B2" w14:paraId="6B54ADBB" w14:textId="77777777" w:rsidTr="008A029A">
        <w:tc>
          <w:tcPr>
            <w:tcW w:w="4849" w:type="dxa"/>
            <w:tcBorders>
              <w:top w:val="single" w:sz="4" w:space="0" w:color="auto"/>
              <w:bottom w:val="single" w:sz="4" w:space="0" w:color="auto"/>
            </w:tcBorders>
          </w:tcPr>
          <w:p w14:paraId="21EBBE07" w14:textId="77777777"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Risk to University:</w:t>
            </w:r>
          </w:p>
          <w:p w14:paraId="6BE5DE11" w14:textId="77777777"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Publication of inappropriate content</w:t>
            </w:r>
          </w:p>
          <w:p w14:paraId="6C8535F9" w14:textId="77777777" w:rsidR="008A029A" w:rsidRPr="002553B2" w:rsidRDefault="008A029A" w:rsidP="002553B2">
            <w:pPr>
              <w:autoSpaceDE w:val="0"/>
              <w:autoSpaceDN w:val="0"/>
              <w:adjustRightInd w:val="0"/>
              <w:jc w:val="both"/>
              <w:rPr>
                <w:rFonts w:ascii="Arial" w:hAnsi="Arial" w:cs="Arial"/>
                <w:b/>
                <w:sz w:val="22"/>
                <w:szCs w:val="22"/>
              </w:rPr>
            </w:pPr>
          </w:p>
          <w:p w14:paraId="4D747EC7" w14:textId="77777777"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(this box should expand as you type)</w:t>
            </w:r>
          </w:p>
        </w:tc>
        <w:tc>
          <w:tcPr>
            <w:tcW w:w="5074" w:type="dxa"/>
            <w:gridSpan w:val="3"/>
            <w:tcBorders>
              <w:top w:val="single" w:sz="4" w:space="0" w:color="auto"/>
              <w:bottom w:val="single" w:sz="4" w:space="0" w:color="auto"/>
            </w:tcBorders>
          </w:tcPr>
          <w:p w14:paraId="093072BC" w14:textId="77777777"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 xml:space="preserve">How will you mitigate the Risk to </w:t>
            </w:r>
            <w:proofErr w:type="gramStart"/>
            <w:r w:rsidRPr="002553B2">
              <w:rPr>
                <w:rFonts w:ascii="Arial" w:hAnsi="Arial" w:cs="Arial"/>
                <w:b/>
                <w:sz w:val="22"/>
                <w:szCs w:val="22"/>
              </w:rPr>
              <w:t>University:</w:t>
            </w:r>
            <w:proofErr w:type="gramEnd"/>
          </w:p>
          <w:p w14:paraId="22AE52FE" w14:textId="77777777" w:rsidR="008A029A" w:rsidRPr="002553B2" w:rsidRDefault="008A029A" w:rsidP="002553B2">
            <w:pPr>
              <w:autoSpaceDE w:val="0"/>
              <w:autoSpaceDN w:val="0"/>
              <w:adjustRightInd w:val="0"/>
              <w:jc w:val="both"/>
              <w:rPr>
                <w:rFonts w:ascii="Arial" w:hAnsi="Arial" w:cs="Arial"/>
                <w:b/>
                <w:sz w:val="22"/>
                <w:szCs w:val="22"/>
              </w:rPr>
            </w:pPr>
          </w:p>
          <w:p w14:paraId="14B292B3" w14:textId="77777777"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Attend Regular supervision</w:t>
            </w:r>
          </w:p>
          <w:p w14:paraId="21B287E3" w14:textId="77777777" w:rsidR="008A029A" w:rsidRPr="002553B2" w:rsidRDefault="008A029A" w:rsidP="002553B2">
            <w:pPr>
              <w:autoSpaceDE w:val="0"/>
              <w:autoSpaceDN w:val="0"/>
              <w:adjustRightInd w:val="0"/>
              <w:jc w:val="both"/>
              <w:rPr>
                <w:rFonts w:ascii="Arial" w:hAnsi="Arial" w:cs="Arial"/>
                <w:b/>
                <w:sz w:val="22"/>
                <w:szCs w:val="22"/>
              </w:rPr>
            </w:pPr>
          </w:p>
          <w:p w14:paraId="5913E568" w14:textId="77777777"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(this box should expand as you type)</w:t>
            </w:r>
          </w:p>
        </w:tc>
      </w:tr>
    </w:tbl>
    <w:p w14:paraId="2A99CECE" w14:textId="77777777" w:rsidR="008A029A" w:rsidRPr="002553B2" w:rsidRDefault="008A029A" w:rsidP="002553B2">
      <w:pPr>
        <w:autoSpaceDE w:val="0"/>
        <w:autoSpaceDN w:val="0"/>
        <w:adjustRightInd w:val="0"/>
        <w:jc w:val="both"/>
        <w:rPr>
          <w:rFonts w:ascii="Arial" w:hAnsi="Arial" w:cs="Arial"/>
          <w:b/>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8A029A" w:rsidRPr="002553B2" w14:paraId="248B4A10" w14:textId="77777777" w:rsidTr="008A029A">
        <w:tc>
          <w:tcPr>
            <w:tcW w:w="9923" w:type="dxa"/>
            <w:gridSpan w:val="4"/>
            <w:tcBorders>
              <w:top w:val="single" w:sz="4" w:space="0" w:color="auto"/>
              <w:bottom w:val="single" w:sz="4" w:space="0" w:color="auto"/>
            </w:tcBorders>
            <w:shd w:val="clear" w:color="auto" w:fill="F2F2F2" w:themeFill="background1" w:themeFillShade="F2"/>
          </w:tcPr>
          <w:p w14:paraId="699F6FA7" w14:textId="77777777" w:rsidR="008A029A" w:rsidRPr="002553B2" w:rsidRDefault="008A029A" w:rsidP="002553B2">
            <w:pPr>
              <w:autoSpaceDE w:val="0"/>
              <w:autoSpaceDN w:val="0"/>
              <w:adjustRightInd w:val="0"/>
              <w:jc w:val="both"/>
              <w:rPr>
                <w:rFonts w:ascii="Arial" w:hAnsi="Arial" w:cs="Arial"/>
                <w:b/>
                <w:sz w:val="22"/>
                <w:szCs w:val="22"/>
              </w:rPr>
            </w:pPr>
            <w:r w:rsidRPr="002553B2">
              <w:rPr>
                <w:rFonts w:ascii="Arial" w:hAnsi="Arial" w:cs="Arial"/>
                <w:b/>
                <w:sz w:val="22"/>
                <w:szCs w:val="22"/>
              </w:rPr>
              <w:t>Disclosure and Barring Service</w:t>
            </w:r>
          </w:p>
        </w:tc>
      </w:tr>
      <w:tr w:rsidR="008A029A" w:rsidRPr="002553B2" w14:paraId="2F18E1B3" w14:textId="77777777" w:rsidTr="008A029A">
        <w:tc>
          <w:tcPr>
            <w:tcW w:w="7259" w:type="dxa"/>
            <w:tcBorders>
              <w:top w:val="single" w:sz="4" w:space="0" w:color="auto"/>
              <w:bottom w:val="single" w:sz="4" w:space="0" w:color="auto"/>
            </w:tcBorders>
            <w:shd w:val="clear" w:color="auto" w:fill="F2F2F2" w:themeFill="background1" w:themeFillShade="F2"/>
          </w:tcPr>
          <w:p w14:paraId="0EA50CFA" w14:textId="77777777" w:rsidR="008A029A" w:rsidRPr="002553B2" w:rsidRDefault="008A029A" w:rsidP="008A029A">
            <w:pPr>
              <w:autoSpaceDE w:val="0"/>
              <w:autoSpaceDN w:val="0"/>
              <w:adjustRightInd w:val="0"/>
              <w:rPr>
                <w:bCs/>
              </w:rPr>
            </w:pPr>
            <w:r w:rsidRPr="002553B2">
              <w:rPr>
                <w:bCs/>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CEF7908" w14:textId="77777777" w:rsidR="008A029A" w:rsidRPr="002553B2" w:rsidRDefault="008A029A" w:rsidP="008A029A">
            <w:pPr>
              <w:autoSpaceDE w:val="0"/>
              <w:autoSpaceDN w:val="0"/>
              <w:adjustRightInd w:val="0"/>
              <w:jc w:val="center"/>
              <w:rPr>
                <w:bCs/>
              </w:rPr>
            </w:pPr>
            <w:r w:rsidRPr="002553B2">
              <w:rPr>
                <w:bCs/>
              </w:rPr>
              <w:t>YES</w:t>
            </w:r>
          </w:p>
          <w:p w14:paraId="3A031A2C" w14:textId="77777777" w:rsidR="008A029A" w:rsidRPr="002553B2" w:rsidRDefault="008A029A" w:rsidP="008A029A">
            <w:pPr>
              <w:autoSpaceDE w:val="0"/>
              <w:autoSpaceDN w:val="0"/>
              <w:adjustRightInd w:val="0"/>
              <w:jc w:val="center"/>
              <w:rPr>
                <w:bCs/>
              </w:rPr>
            </w:pPr>
          </w:p>
        </w:tc>
        <w:tc>
          <w:tcPr>
            <w:tcW w:w="850" w:type="dxa"/>
            <w:tcBorders>
              <w:top w:val="single" w:sz="4" w:space="0" w:color="auto"/>
              <w:bottom w:val="single" w:sz="4" w:space="0" w:color="auto"/>
            </w:tcBorders>
            <w:shd w:val="clear" w:color="auto" w:fill="F2F2F2" w:themeFill="background1" w:themeFillShade="F2"/>
            <w:vAlign w:val="bottom"/>
          </w:tcPr>
          <w:p w14:paraId="240FE3FA" w14:textId="77777777" w:rsidR="008A029A" w:rsidRPr="002553B2" w:rsidRDefault="008A029A" w:rsidP="008A029A">
            <w:pPr>
              <w:autoSpaceDE w:val="0"/>
              <w:autoSpaceDN w:val="0"/>
              <w:adjustRightInd w:val="0"/>
              <w:jc w:val="center"/>
              <w:rPr>
                <w:bCs/>
              </w:rPr>
            </w:pPr>
            <w:r w:rsidRPr="002553B2">
              <w:rPr>
                <w:bCs/>
              </w:rPr>
              <w:t>NO</w:t>
            </w:r>
          </w:p>
          <w:p w14:paraId="10A9A712" w14:textId="77777777" w:rsidR="008A029A" w:rsidRPr="002553B2" w:rsidRDefault="008A029A" w:rsidP="008A029A">
            <w:pPr>
              <w:autoSpaceDE w:val="0"/>
              <w:autoSpaceDN w:val="0"/>
              <w:adjustRightInd w:val="0"/>
              <w:jc w:val="center"/>
              <w:rPr>
                <w:bCs/>
              </w:rPr>
            </w:pPr>
          </w:p>
        </w:tc>
        <w:tc>
          <w:tcPr>
            <w:tcW w:w="822" w:type="dxa"/>
            <w:tcBorders>
              <w:top w:val="single" w:sz="4" w:space="0" w:color="auto"/>
              <w:bottom w:val="single" w:sz="4" w:space="0" w:color="auto"/>
            </w:tcBorders>
            <w:shd w:val="clear" w:color="auto" w:fill="F2F2F2" w:themeFill="background1" w:themeFillShade="F2"/>
            <w:vAlign w:val="bottom"/>
          </w:tcPr>
          <w:p w14:paraId="577B0852" w14:textId="77777777" w:rsidR="008A029A" w:rsidRPr="002553B2" w:rsidRDefault="008A029A" w:rsidP="008A029A">
            <w:pPr>
              <w:autoSpaceDE w:val="0"/>
              <w:autoSpaceDN w:val="0"/>
              <w:adjustRightInd w:val="0"/>
              <w:jc w:val="center"/>
              <w:rPr>
                <w:bCs/>
              </w:rPr>
            </w:pPr>
            <w:r w:rsidRPr="002553B2">
              <w:rPr>
                <w:bCs/>
              </w:rPr>
              <w:t>N/A</w:t>
            </w:r>
          </w:p>
          <w:p w14:paraId="25FB2721" w14:textId="77777777" w:rsidR="008A029A" w:rsidRPr="002553B2" w:rsidRDefault="008A029A" w:rsidP="008A029A">
            <w:pPr>
              <w:autoSpaceDE w:val="0"/>
              <w:autoSpaceDN w:val="0"/>
              <w:adjustRightInd w:val="0"/>
              <w:jc w:val="center"/>
              <w:rPr>
                <w:bCs/>
              </w:rPr>
            </w:pPr>
          </w:p>
        </w:tc>
      </w:tr>
      <w:tr w:rsidR="008A029A" w:rsidRPr="002553B2" w14:paraId="242E73A8" w14:textId="77777777" w:rsidTr="008A029A">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8975928" w14:textId="77777777" w:rsidR="008A029A" w:rsidRPr="002553B2" w:rsidRDefault="008A029A" w:rsidP="008A029A">
            <w:pPr>
              <w:autoSpaceDE w:val="0"/>
              <w:autoSpaceDN w:val="0"/>
              <w:adjustRightInd w:val="0"/>
              <w:rPr>
                <w:bCs/>
              </w:rPr>
            </w:pPr>
            <w:r w:rsidRPr="002553B2">
              <w:rPr>
                <w:bCs/>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144382A" w14:textId="77777777" w:rsidR="008A029A" w:rsidRPr="002553B2" w:rsidRDefault="00DE7F1B" w:rsidP="008A029A">
            <w:pPr>
              <w:autoSpaceDE w:val="0"/>
              <w:autoSpaceDN w:val="0"/>
              <w:adjustRightInd w:val="0"/>
              <w:jc w:val="center"/>
              <w:rPr>
                <w:bCs/>
              </w:rPr>
            </w:pPr>
            <w:sdt>
              <w:sdtPr>
                <w:rPr>
                  <w:bCs/>
                </w:rPr>
                <w:id w:val="-1418780434"/>
                <w14:checkbox>
                  <w14:checked w14:val="1"/>
                  <w14:checkedState w14:val="2612" w14:font="MS Gothic"/>
                  <w14:uncheckedState w14:val="2610" w14:font="MS Gothic"/>
                </w14:checkbox>
              </w:sdtPr>
              <w:sdtContent>
                <w:r w:rsidR="008A029A" w:rsidRPr="002553B2">
                  <w:rPr>
                    <w:rFonts w:ascii="Segoe UI Symbol" w:hAnsi="Segoe UI Symbol" w:cs="Segoe UI Symbol"/>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12B5491" w14:textId="77777777" w:rsidR="008A029A" w:rsidRPr="002553B2" w:rsidRDefault="00DE7F1B" w:rsidP="008A029A">
            <w:pPr>
              <w:autoSpaceDE w:val="0"/>
              <w:autoSpaceDN w:val="0"/>
              <w:adjustRightInd w:val="0"/>
              <w:jc w:val="center"/>
              <w:rPr>
                <w:bCs/>
              </w:rPr>
            </w:pPr>
            <w:sdt>
              <w:sdtPr>
                <w:rPr>
                  <w:bCs/>
                </w:rPr>
                <w:id w:val="-2018915239"/>
                <w14:checkbox>
                  <w14:checked w14:val="0"/>
                  <w14:checkedState w14:val="2612" w14:font="MS Gothic"/>
                  <w14:uncheckedState w14:val="2610" w14:font="MS Gothic"/>
                </w14:checkbox>
              </w:sdtPr>
              <w:sdtContent>
                <w:r w:rsidR="008A029A" w:rsidRPr="002553B2">
                  <w:rPr>
                    <w:rFonts w:ascii="Segoe UI Symbol" w:hAnsi="Segoe UI Symbol" w:cs="Segoe UI Symbol"/>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657DFB7" w14:textId="77777777" w:rsidR="008A029A" w:rsidRPr="002553B2" w:rsidRDefault="00DE7F1B" w:rsidP="008A029A">
            <w:pPr>
              <w:autoSpaceDE w:val="0"/>
              <w:autoSpaceDN w:val="0"/>
              <w:adjustRightInd w:val="0"/>
              <w:jc w:val="center"/>
              <w:rPr>
                <w:bCs/>
              </w:rPr>
            </w:pPr>
            <w:sdt>
              <w:sdtPr>
                <w:rPr>
                  <w:bCs/>
                </w:rPr>
                <w:id w:val="-774482751"/>
                <w14:checkbox>
                  <w14:checked w14:val="0"/>
                  <w14:checkedState w14:val="2612" w14:font="MS Gothic"/>
                  <w14:uncheckedState w14:val="2610" w14:font="MS Gothic"/>
                </w14:checkbox>
              </w:sdtPr>
              <w:sdtContent>
                <w:r w:rsidR="008A029A" w:rsidRPr="002553B2">
                  <w:rPr>
                    <w:rFonts w:ascii="Segoe UI Symbol" w:hAnsi="Segoe UI Symbol" w:cs="Segoe UI Symbol"/>
                    <w:bCs/>
                  </w:rPr>
                  <w:t>☐</w:t>
                </w:r>
              </w:sdtContent>
            </w:sdt>
          </w:p>
        </w:tc>
      </w:tr>
    </w:tbl>
    <w:p w14:paraId="2517C2EF" w14:textId="77777777" w:rsidR="008A029A" w:rsidRPr="002553B2" w:rsidRDefault="008A029A" w:rsidP="008A029A">
      <w:pPr>
        <w:autoSpaceDE w:val="0"/>
        <w:autoSpaceDN w:val="0"/>
        <w:adjustRightInd w:val="0"/>
        <w:spacing w:after="240"/>
        <w:jc w:val="both"/>
        <w:rPr>
          <w:bCs/>
        </w:rPr>
      </w:pPr>
    </w:p>
    <w:p w14:paraId="1B9E0891" w14:textId="77777777" w:rsidR="008A029A" w:rsidRPr="002553B2" w:rsidRDefault="008A029A" w:rsidP="008A029A">
      <w:pPr>
        <w:rPr>
          <w:bCs/>
        </w:rPr>
      </w:pPr>
      <w:r w:rsidRPr="002553B2">
        <w:rPr>
          <w:bCs/>
        </w:rPr>
        <w:br w:type="page"/>
      </w:r>
    </w:p>
    <w:p w14:paraId="18BB6FEE" w14:textId="77777777" w:rsidR="008A029A" w:rsidRPr="002553B2" w:rsidRDefault="008A029A" w:rsidP="008A029A">
      <w:pPr>
        <w:autoSpaceDE w:val="0"/>
        <w:autoSpaceDN w:val="0"/>
        <w:adjustRightInd w:val="0"/>
        <w:spacing w:after="240"/>
        <w:jc w:val="both"/>
        <w:rPr>
          <w:bCs/>
        </w:rPr>
      </w:pPr>
      <w:r w:rsidRPr="002553B2">
        <w:rPr>
          <w:bCs/>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A029A" w:rsidRPr="002553B2" w14:paraId="71D5281C" w14:textId="77777777" w:rsidTr="008A029A">
        <w:tc>
          <w:tcPr>
            <w:tcW w:w="9923" w:type="dxa"/>
            <w:tcBorders>
              <w:top w:val="single" w:sz="4" w:space="0" w:color="auto"/>
              <w:bottom w:val="single" w:sz="4" w:space="0" w:color="auto"/>
            </w:tcBorders>
            <w:shd w:val="clear" w:color="auto" w:fill="F2F2F2" w:themeFill="background1" w:themeFillShade="F2"/>
          </w:tcPr>
          <w:p w14:paraId="69C1BB59" w14:textId="77777777" w:rsidR="008A029A" w:rsidRPr="002553B2" w:rsidRDefault="008A029A" w:rsidP="008A029A">
            <w:pPr>
              <w:rPr>
                <w:bCs/>
              </w:rPr>
            </w:pPr>
            <w:r w:rsidRPr="002553B2">
              <w:rPr>
                <w:bCs/>
              </w:rPr>
              <w:t>Feedback</w:t>
            </w:r>
          </w:p>
          <w:p w14:paraId="483D46E2" w14:textId="77777777" w:rsidR="008A029A" w:rsidRPr="002553B2" w:rsidRDefault="008A029A" w:rsidP="008A029A">
            <w:pPr>
              <w:rPr>
                <w:bCs/>
              </w:rPr>
            </w:pPr>
            <w:r w:rsidRPr="002553B2">
              <w:rPr>
                <w:bCs/>
              </w:rPr>
              <w:t xml:space="preserve">What de-briefing and feedback will be provided to participants, how will this be done and when? </w:t>
            </w:r>
          </w:p>
        </w:tc>
      </w:tr>
      <w:tr w:rsidR="008A029A" w:rsidRPr="002553B2" w14:paraId="793CF59B" w14:textId="77777777" w:rsidTr="008A029A">
        <w:tc>
          <w:tcPr>
            <w:tcW w:w="9923" w:type="dxa"/>
            <w:tcBorders>
              <w:top w:val="single" w:sz="4" w:space="0" w:color="auto"/>
              <w:bottom w:val="single" w:sz="4" w:space="0" w:color="auto"/>
            </w:tcBorders>
          </w:tcPr>
          <w:p w14:paraId="1970BC7A" w14:textId="77777777" w:rsidR="008A029A" w:rsidRPr="002553B2" w:rsidRDefault="008A029A" w:rsidP="008A029A">
            <w:pPr>
              <w:rPr>
                <w:bCs/>
              </w:rPr>
            </w:pPr>
          </w:p>
          <w:p w14:paraId="14FB4301" w14:textId="77777777" w:rsidR="008A029A" w:rsidRPr="002553B2" w:rsidRDefault="008A029A" w:rsidP="008A029A">
            <w:pPr>
              <w:rPr>
                <w:bCs/>
              </w:rPr>
            </w:pPr>
            <w:r w:rsidRPr="002553B2">
              <w:rPr>
                <w:bCs/>
              </w:rPr>
              <w:t>N/A</w:t>
            </w:r>
          </w:p>
          <w:p w14:paraId="06463710" w14:textId="77777777" w:rsidR="008A029A" w:rsidRPr="002553B2" w:rsidRDefault="008A029A" w:rsidP="008A029A">
            <w:pPr>
              <w:rPr>
                <w:bCs/>
              </w:rPr>
            </w:pPr>
          </w:p>
          <w:p w14:paraId="4EBB0F0B" w14:textId="77777777" w:rsidR="008A029A" w:rsidRPr="002553B2" w:rsidRDefault="008A029A" w:rsidP="008A029A">
            <w:pPr>
              <w:autoSpaceDE w:val="0"/>
              <w:autoSpaceDN w:val="0"/>
              <w:adjustRightInd w:val="0"/>
              <w:rPr>
                <w:bCs/>
              </w:rPr>
            </w:pPr>
            <w:r w:rsidRPr="002553B2">
              <w:rPr>
                <w:bCs/>
              </w:rPr>
              <w:t>(this box should expand as you type)</w:t>
            </w:r>
          </w:p>
        </w:tc>
      </w:tr>
      <w:tr w:rsidR="008A029A" w:rsidRPr="002553B2" w14:paraId="7A81A126" w14:textId="77777777" w:rsidTr="008A029A">
        <w:tc>
          <w:tcPr>
            <w:tcW w:w="9923" w:type="dxa"/>
            <w:tcBorders>
              <w:top w:val="single" w:sz="4" w:space="0" w:color="auto"/>
              <w:bottom w:val="single" w:sz="4" w:space="0" w:color="auto"/>
            </w:tcBorders>
            <w:shd w:val="clear" w:color="auto" w:fill="F2F2F2" w:themeFill="background1" w:themeFillShade="F2"/>
          </w:tcPr>
          <w:p w14:paraId="32A728A1" w14:textId="77777777" w:rsidR="008A029A" w:rsidRPr="002553B2" w:rsidRDefault="008A029A" w:rsidP="008A029A">
            <w:pPr>
              <w:rPr>
                <w:bCs/>
              </w:rPr>
            </w:pPr>
            <w:r w:rsidRPr="002553B2">
              <w:rPr>
                <w:bCs/>
              </w:rPr>
              <w:t>Informed consent</w:t>
            </w:r>
          </w:p>
          <w:p w14:paraId="51CE82ED" w14:textId="77777777" w:rsidR="008A029A" w:rsidRPr="002553B2" w:rsidRDefault="008A029A" w:rsidP="008A029A">
            <w:pPr>
              <w:autoSpaceDE w:val="0"/>
              <w:autoSpaceDN w:val="0"/>
              <w:adjustRightInd w:val="0"/>
              <w:rPr>
                <w:bCs/>
              </w:rPr>
            </w:pPr>
            <w:r w:rsidRPr="002553B2">
              <w:rPr>
                <w:bC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A029A" w:rsidRPr="002553B2" w14:paraId="747853E2" w14:textId="77777777" w:rsidTr="008A029A">
        <w:tc>
          <w:tcPr>
            <w:tcW w:w="9923" w:type="dxa"/>
            <w:tcBorders>
              <w:top w:val="single" w:sz="4" w:space="0" w:color="auto"/>
              <w:bottom w:val="single" w:sz="4" w:space="0" w:color="auto"/>
            </w:tcBorders>
          </w:tcPr>
          <w:p w14:paraId="5A1033F3" w14:textId="77777777" w:rsidR="008A029A" w:rsidRPr="002553B2" w:rsidRDefault="008A029A" w:rsidP="008A029A">
            <w:pPr>
              <w:rPr>
                <w:bCs/>
              </w:rPr>
            </w:pPr>
          </w:p>
          <w:p w14:paraId="3AA5E8F0" w14:textId="77777777" w:rsidR="008A029A" w:rsidRPr="002553B2" w:rsidRDefault="008A029A" w:rsidP="008A029A">
            <w:pPr>
              <w:rPr>
                <w:bCs/>
              </w:rPr>
            </w:pPr>
          </w:p>
          <w:p w14:paraId="09E61C1A" w14:textId="77777777" w:rsidR="008A029A" w:rsidRPr="002553B2" w:rsidRDefault="008A029A" w:rsidP="008A029A">
            <w:pPr>
              <w:rPr>
                <w:bCs/>
              </w:rPr>
            </w:pPr>
            <w:r w:rsidRPr="002553B2">
              <w:rPr>
                <w:bCs/>
              </w:rPr>
              <w:t>N/A</w:t>
            </w:r>
          </w:p>
          <w:p w14:paraId="5BD0CDE9" w14:textId="77777777" w:rsidR="008A029A" w:rsidRPr="002553B2" w:rsidRDefault="008A029A" w:rsidP="008A029A">
            <w:pPr>
              <w:autoSpaceDE w:val="0"/>
              <w:autoSpaceDN w:val="0"/>
              <w:adjustRightInd w:val="0"/>
              <w:rPr>
                <w:bCs/>
              </w:rPr>
            </w:pPr>
            <w:r w:rsidRPr="002553B2">
              <w:rPr>
                <w:bCs/>
              </w:rPr>
              <w:t>(this box should expand as you type)</w:t>
            </w:r>
          </w:p>
        </w:tc>
      </w:tr>
      <w:tr w:rsidR="008A029A" w:rsidRPr="002553B2" w14:paraId="63E7DB85" w14:textId="77777777" w:rsidTr="008A029A">
        <w:tc>
          <w:tcPr>
            <w:tcW w:w="9923" w:type="dxa"/>
            <w:tcBorders>
              <w:top w:val="single" w:sz="4" w:space="0" w:color="auto"/>
              <w:bottom w:val="single" w:sz="4" w:space="0" w:color="auto"/>
            </w:tcBorders>
            <w:shd w:val="clear" w:color="auto" w:fill="F2F2F2" w:themeFill="background1" w:themeFillShade="F2"/>
          </w:tcPr>
          <w:p w14:paraId="4737090D" w14:textId="77777777" w:rsidR="008A029A" w:rsidRPr="002553B2" w:rsidRDefault="008A029A" w:rsidP="008A029A">
            <w:pPr>
              <w:rPr>
                <w:bCs/>
              </w:rPr>
            </w:pPr>
            <w:r w:rsidRPr="002553B2">
              <w:rPr>
                <w:bCs/>
              </w:rPr>
              <w:t>Confidentiality / Anonymity</w:t>
            </w:r>
          </w:p>
          <w:p w14:paraId="25630C9E" w14:textId="77777777" w:rsidR="008A029A" w:rsidRPr="002553B2" w:rsidRDefault="008A029A" w:rsidP="008A029A">
            <w:pPr>
              <w:rPr>
                <w:bCs/>
              </w:rPr>
            </w:pPr>
            <w:r w:rsidRPr="002553B2">
              <w:rPr>
                <w:bCs/>
              </w:rPr>
              <w:t xml:space="preserve">Set out how anonymity of participants and confidentiality will be ensured in any outputs. If anonymity is not being offered, explain why this is the case. </w:t>
            </w:r>
          </w:p>
        </w:tc>
      </w:tr>
      <w:tr w:rsidR="008A029A" w:rsidRPr="002553B2" w14:paraId="753B351C" w14:textId="77777777" w:rsidTr="008A029A">
        <w:tc>
          <w:tcPr>
            <w:tcW w:w="9923" w:type="dxa"/>
            <w:tcBorders>
              <w:top w:val="single" w:sz="4" w:space="0" w:color="auto"/>
              <w:bottom w:val="single" w:sz="4" w:space="0" w:color="auto"/>
            </w:tcBorders>
          </w:tcPr>
          <w:p w14:paraId="50DD5A27" w14:textId="77777777" w:rsidR="008A029A" w:rsidRPr="002553B2" w:rsidRDefault="008A029A" w:rsidP="008A029A">
            <w:pPr>
              <w:rPr>
                <w:bCs/>
              </w:rPr>
            </w:pPr>
          </w:p>
          <w:p w14:paraId="56D86607" w14:textId="77777777" w:rsidR="008A029A" w:rsidRPr="002553B2" w:rsidRDefault="008A029A" w:rsidP="008A029A">
            <w:pPr>
              <w:rPr>
                <w:bCs/>
              </w:rPr>
            </w:pPr>
            <w:r w:rsidRPr="002553B2">
              <w:rPr>
                <w:bCs/>
              </w:rPr>
              <w:t>N/A</w:t>
            </w:r>
          </w:p>
          <w:p w14:paraId="46CF0EE8" w14:textId="77777777" w:rsidR="008A029A" w:rsidRPr="002553B2" w:rsidRDefault="008A029A" w:rsidP="008A029A">
            <w:pPr>
              <w:rPr>
                <w:bCs/>
              </w:rPr>
            </w:pPr>
          </w:p>
          <w:p w14:paraId="107BB77F" w14:textId="77777777" w:rsidR="008A029A" w:rsidRPr="002553B2" w:rsidRDefault="008A029A" w:rsidP="008A029A">
            <w:pPr>
              <w:autoSpaceDE w:val="0"/>
              <w:autoSpaceDN w:val="0"/>
              <w:adjustRightInd w:val="0"/>
              <w:rPr>
                <w:bCs/>
              </w:rPr>
            </w:pPr>
            <w:r w:rsidRPr="002553B2">
              <w:rPr>
                <w:bCs/>
              </w:rPr>
              <w:t>(this box should expand as you type)</w:t>
            </w:r>
          </w:p>
        </w:tc>
      </w:tr>
    </w:tbl>
    <w:p w14:paraId="7B71794A" w14:textId="77777777" w:rsidR="008A029A" w:rsidRPr="002553B2" w:rsidRDefault="008A029A" w:rsidP="008A029A">
      <w:pPr>
        <w:rPr>
          <w:bCs/>
        </w:rPr>
      </w:pPr>
    </w:p>
    <w:p w14:paraId="4B47117B" w14:textId="77777777" w:rsidR="008A029A" w:rsidRPr="002553B2" w:rsidRDefault="008A029A" w:rsidP="008A029A">
      <w:pPr>
        <w:rPr>
          <w:bCs/>
        </w:rPr>
      </w:pPr>
      <w:r w:rsidRPr="002553B2">
        <w:rPr>
          <w:bCs/>
        </w:rPr>
        <w:br w:type="page"/>
      </w:r>
    </w:p>
    <w:p w14:paraId="0076706F" w14:textId="77777777" w:rsidR="008A029A" w:rsidRPr="002553B2" w:rsidRDefault="008A029A" w:rsidP="008A029A">
      <w:pPr>
        <w:rPr>
          <w:bCs/>
        </w:rPr>
      </w:pPr>
      <w:r w:rsidRPr="002553B2">
        <w:rPr>
          <w:bCs/>
        </w:rPr>
        <w:t>SECTION J: Data Protection and Storage</w:t>
      </w:r>
    </w:p>
    <w:p w14:paraId="5AC3F025" w14:textId="77777777" w:rsidR="008A029A" w:rsidRPr="002553B2" w:rsidRDefault="008A029A" w:rsidP="008A029A">
      <w:pPr>
        <w:pStyle w:val="NormalWeb"/>
        <w:jc w:val="both"/>
        <w:rPr>
          <w:bCs/>
        </w:rPr>
      </w:pPr>
      <w:r w:rsidRPr="002553B2">
        <w:rPr>
          <w:bCs/>
        </w:rPr>
        <w:t>In completing this section refer to the University’s Research Data Management Policy and the extensive resources on the University’s Research Data Management web pages (</w:t>
      </w:r>
      <w:hyperlink r:id="rId80" w:history="1">
        <w:r w:rsidRPr="002553B2">
          <w:rPr>
            <w:bCs/>
          </w:rPr>
          <w:t>http://uwtsd.ac.uk/library/research-data-management/</w:t>
        </w:r>
      </w:hyperlink>
      <w:r w:rsidRPr="002553B2">
        <w:rPr>
          <w:bCs/>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A029A" w:rsidRPr="002553B2" w14:paraId="5D54ADB1" w14:textId="77777777" w:rsidTr="008A029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9E0A086" w14:textId="77777777" w:rsidR="008A029A" w:rsidRPr="002553B2" w:rsidRDefault="008A029A" w:rsidP="008A029A">
            <w:pPr>
              <w:pStyle w:val="NormalWeb"/>
              <w:autoSpaceDE w:val="0"/>
              <w:autoSpaceDN w:val="0"/>
              <w:adjustRightInd w:val="0"/>
              <w:rPr>
                <w:bCs/>
              </w:rPr>
            </w:pPr>
            <w:r w:rsidRPr="002553B2">
              <w:rPr>
                <w:bCs/>
              </w:rPr>
              <w:t>Does the research activity involve personal data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7AF4E5" w14:textId="77777777" w:rsidR="008A029A" w:rsidRPr="002553B2" w:rsidRDefault="008A029A" w:rsidP="008A029A">
            <w:pPr>
              <w:pStyle w:val="NormalWeb"/>
              <w:autoSpaceDE w:val="0"/>
              <w:autoSpaceDN w:val="0"/>
              <w:adjustRightInd w:val="0"/>
              <w:jc w:val="center"/>
              <w:rPr>
                <w:bCs/>
              </w:rPr>
            </w:pPr>
            <w:r w:rsidRPr="002553B2">
              <w:rPr>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11C237" w14:textId="77777777" w:rsidR="008A029A" w:rsidRPr="002553B2" w:rsidRDefault="008A029A" w:rsidP="008A029A">
            <w:pPr>
              <w:pStyle w:val="NormalWeb"/>
              <w:autoSpaceDE w:val="0"/>
              <w:autoSpaceDN w:val="0"/>
              <w:adjustRightInd w:val="0"/>
              <w:jc w:val="center"/>
              <w:rPr>
                <w:bCs/>
              </w:rPr>
            </w:pPr>
            <w:r w:rsidRPr="002553B2">
              <w:rPr>
                <w:bCs/>
              </w:rPr>
              <w:t>NO</w:t>
            </w:r>
          </w:p>
        </w:tc>
      </w:tr>
      <w:tr w:rsidR="008A029A" w:rsidRPr="002553B2" w14:paraId="51501E9D" w14:textId="77777777" w:rsidTr="008A029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49846EE" w14:textId="77777777" w:rsidR="008A029A" w:rsidRPr="002553B2" w:rsidRDefault="008A029A" w:rsidP="008A029A">
            <w:pPr>
              <w:pStyle w:val="NormalWeb"/>
              <w:autoSpaceDE w:val="0"/>
              <w:autoSpaceDN w:val="0"/>
              <w:adjustRightInd w:val="0"/>
              <w:spacing w:before="0" w:beforeAutospacing="0" w:after="0" w:afterAutospacing="0"/>
              <w:ind w:left="567" w:right="567"/>
              <w:rPr>
                <w:bCs/>
              </w:rPr>
            </w:pPr>
            <w:r w:rsidRPr="002553B2">
              <w:rPr>
                <w:bCs/>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E5D3F5" w14:textId="77777777" w:rsidR="008A029A" w:rsidRPr="002553B2" w:rsidRDefault="008A029A" w:rsidP="008A029A">
            <w:pPr>
              <w:pStyle w:val="NormalWeb"/>
              <w:autoSpaceDE w:val="0"/>
              <w:autoSpaceDN w:val="0"/>
              <w:adjustRightInd w:val="0"/>
              <w:jc w:val="center"/>
              <w:rPr>
                <w:bCs/>
              </w:rPr>
            </w:pPr>
            <w:r w:rsidRPr="002553B2">
              <w:rPr>
                <w:rFonts w:ascii="Segoe UI Symbol" w:hAnsi="Segoe UI Symbol" w:cs="Segoe UI Symbol"/>
                <w:bC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011A05" w14:textId="77777777" w:rsidR="008A029A" w:rsidRPr="002553B2" w:rsidRDefault="008A029A" w:rsidP="008A029A">
            <w:pPr>
              <w:pStyle w:val="NormalWeb"/>
              <w:autoSpaceDE w:val="0"/>
              <w:autoSpaceDN w:val="0"/>
              <w:adjustRightInd w:val="0"/>
              <w:jc w:val="center"/>
              <w:rPr>
                <w:bCs/>
              </w:rPr>
            </w:pPr>
            <w:r w:rsidRPr="002553B2">
              <w:rPr>
                <w:rFonts w:ascii="Segoe UI Symbol" w:hAnsi="Segoe UI Symbol" w:cs="Segoe UI Symbol"/>
                <w:bCs/>
              </w:rPr>
              <w:t>☐</w:t>
            </w:r>
          </w:p>
        </w:tc>
      </w:tr>
      <w:tr w:rsidR="008A029A" w:rsidRPr="002553B2" w14:paraId="3C37621E" w14:textId="77777777" w:rsidTr="008A029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B33CFD" w14:textId="77777777" w:rsidR="008A029A" w:rsidRPr="002553B2" w:rsidRDefault="008A029A" w:rsidP="008A029A">
            <w:pPr>
              <w:pStyle w:val="NormalWeb"/>
              <w:autoSpaceDE w:val="0"/>
              <w:autoSpaceDN w:val="0"/>
              <w:adjustRightInd w:val="0"/>
              <w:rPr>
                <w:bCs/>
              </w:rPr>
            </w:pPr>
            <w:r w:rsidRPr="002553B2">
              <w:rPr>
                <w:bCs/>
              </w:rPr>
              <w:t>If YES, provide a description of the data and explain why this data needs to be collected:</w:t>
            </w:r>
          </w:p>
        </w:tc>
      </w:tr>
      <w:tr w:rsidR="008A029A" w:rsidRPr="002553B2" w14:paraId="2397DFBC" w14:textId="77777777" w:rsidTr="008A029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3BBF92F" w14:textId="77777777" w:rsidR="008A029A" w:rsidRPr="002553B2" w:rsidRDefault="008A029A" w:rsidP="008A029A">
            <w:pPr>
              <w:rPr>
                <w:bCs/>
              </w:rPr>
            </w:pPr>
          </w:p>
          <w:p w14:paraId="4D534336" w14:textId="77777777" w:rsidR="008A029A" w:rsidRPr="002553B2" w:rsidRDefault="008A029A" w:rsidP="008A029A">
            <w:pPr>
              <w:rPr>
                <w:bCs/>
              </w:rPr>
            </w:pPr>
          </w:p>
          <w:p w14:paraId="0E463EDE" w14:textId="77777777" w:rsidR="008A029A" w:rsidRPr="002553B2" w:rsidRDefault="008A029A" w:rsidP="008A029A">
            <w:pPr>
              <w:rPr>
                <w:bCs/>
              </w:rPr>
            </w:pPr>
            <w:r w:rsidRPr="002553B2">
              <w:rPr>
                <w:bCs/>
              </w:rPr>
              <w:t>N/A</w:t>
            </w:r>
          </w:p>
          <w:p w14:paraId="37E692BB" w14:textId="77777777" w:rsidR="008A029A" w:rsidRPr="002553B2" w:rsidRDefault="008A029A" w:rsidP="008A029A">
            <w:pPr>
              <w:autoSpaceDE w:val="0"/>
              <w:autoSpaceDN w:val="0"/>
              <w:adjustRightInd w:val="0"/>
              <w:rPr>
                <w:bCs/>
              </w:rPr>
            </w:pPr>
            <w:r w:rsidRPr="002553B2">
              <w:rPr>
                <w:bCs/>
              </w:rPr>
              <w:t>(this box should expand as you type)</w:t>
            </w:r>
          </w:p>
        </w:tc>
      </w:tr>
      <w:tr w:rsidR="008A029A" w:rsidRPr="002553B2" w14:paraId="01F8180E" w14:textId="77777777" w:rsidTr="008A029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46EF3EF" w14:textId="77777777" w:rsidR="008A029A" w:rsidRPr="002553B2" w:rsidRDefault="008A029A" w:rsidP="008A029A">
            <w:pPr>
              <w:pStyle w:val="NormalWeb"/>
              <w:autoSpaceDE w:val="0"/>
              <w:autoSpaceDN w:val="0"/>
              <w:adjustRightInd w:val="0"/>
              <w:spacing w:before="0" w:beforeAutospacing="0" w:after="0" w:afterAutospacing="0"/>
              <w:rPr>
                <w:bCs/>
              </w:rPr>
            </w:pPr>
            <w:r w:rsidRPr="002553B2">
              <w:rPr>
                <w:bCs/>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90D9FB" w14:textId="77777777" w:rsidR="008A029A" w:rsidRPr="002553B2" w:rsidRDefault="008A029A" w:rsidP="008A029A">
            <w:pPr>
              <w:pStyle w:val="NormalWeb"/>
              <w:autoSpaceDE w:val="0"/>
              <w:autoSpaceDN w:val="0"/>
              <w:adjustRightInd w:val="0"/>
              <w:jc w:val="center"/>
              <w:rPr>
                <w:bCs/>
              </w:rPr>
            </w:pPr>
            <w:r w:rsidRPr="002553B2">
              <w:rPr>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07814B" w14:textId="77777777" w:rsidR="008A029A" w:rsidRPr="002553B2" w:rsidRDefault="008A029A" w:rsidP="008A029A">
            <w:pPr>
              <w:pStyle w:val="NormalWeb"/>
              <w:autoSpaceDE w:val="0"/>
              <w:autoSpaceDN w:val="0"/>
              <w:adjustRightInd w:val="0"/>
              <w:jc w:val="center"/>
              <w:rPr>
                <w:bCs/>
              </w:rPr>
            </w:pPr>
            <w:r w:rsidRPr="002553B2">
              <w:rPr>
                <w:bCs/>
              </w:rPr>
              <w:t>NO</w:t>
            </w:r>
          </w:p>
        </w:tc>
      </w:tr>
      <w:tr w:rsidR="008A029A" w:rsidRPr="002553B2" w14:paraId="4D074D5A" w14:textId="77777777" w:rsidTr="008A029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BF83AA" w14:textId="77777777" w:rsidR="008A029A" w:rsidRPr="002553B2" w:rsidRDefault="008A029A" w:rsidP="008A029A">
            <w:pPr>
              <w:pStyle w:val="NormalWeb"/>
              <w:spacing w:before="0" w:beforeAutospacing="0" w:after="0" w:afterAutospacing="0"/>
              <w:ind w:left="567" w:right="567"/>
              <w:rPr>
                <w:bCs/>
              </w:rPr>
            </w:pPr>
            <w:r w:rsidRPr="002553B2">
              <w:rPr>
                <w:b/>
              </w:rPr>
              <w:t>“Special category data”</w:t>
            </w:r>
            <w:r w:rsidRPr="002553B2">
              <w:rPr>
                <w:bCs/>
              </w:rPr>
              <w:t> means sensitive personal data consisting of information as to the data subjects’ –</w:t>
            </w:r>
          </w:p>
          <w:p w14:paraId="3F2ADB8A" w14:textId="77777777" w:rsidR="008A029A" w:rsidRPr="002553B2" w:rsidRDefault="008A029A" w:rsidP="008A029A">
            <w:pPr>
              <w:pStyle w:val="NormalWeb"/>
              <w:spacing w:before="0" w:beforeAutospacing="0" w:after="0" w:afterAutospacing="0"/>
              <w:ind w:left="1134" w:right="567"/>
              <w:rPr>
                <w:bCs/>
              </w:rPr>
            </w:pPr>
            <w:r w:rsidRPr="002553B2">
              <w:rPr>
                <w:bCs/>
              </w:rPr>
              <w:t>(a) racial or ethnic origin,</w:t>
            </w:r>
          </w:p>
          <w:p w14:paraId="6A351240" w14:textId="77777777" w:rsidR="008A029A" w:rsidRPr="002553B2" w:rsidRDefault="008A029A" w:rsidP="008A029A">
            <w:pPr>
              <w:pStyle w:val="NormalWeb"/>
              <w:spacing w:before="0" w:beforeAutospacing="0" w:after="0" w:afterAutospacing="0"/>
              <w:ind w:left="1134" w:right="567"/>
              <w:rPr>
                <w:bCs/>
              </w:rPr>
            </w:pPr>
            <w:r w:rsidRPr="002553B2">
              <w:rPr>
                <w:bCs/>
              </w:rPr>
              <w:t>(b) political opinions,</w:t>
            </w:r>
          </w:p>
          <w:p w14:paraId="110A0848" w14:textId="77777777" w:rsidR="008A029A" w:rsidRPr="002553B2" w:rsidRDefault="008A029A" w:rsidP="008A029A">
            <w:pPr>
              <w:pStyle w:val="NormalWeb"/>
              <w:spacing w:before="0" w:beforeAutospacing="0" w:after="0" w:afterAutospacing="0"/>
              <w:ind w:left="1134" w:right="567"/>
              <w:rPr>
                <w:bCs/>
              </w:rPr>
            </w:pPr>
            <w:r w:rsidRPr="002553B2">
              <w:rPr>
                <w:bCs/>
              </w:rPr>
              <w:t>(c ) religious beliefs or other beliefs of a similar nature,</w:t>
            </w:r>
          </w:p>
          <w:p w14:paraId="48EC5C44" w14:textId="77777777" w:rsidR="008A029A" w:rsidRPr="002553B2" w:rsidRDefault="008A029A" w:rsidP="008A029A">
            <w:pPr>
              <w:pStyle w:val="NormalWeb"/>
              <w:spacing w:before="0" w:beforeAutospacing="0" w:after="0" w:afterAutospacing="0"/>
              <w:ind w:left="1134" w:right="567"/>
              <w:rPr>
                <w:bCs/>
              </w:rPr>
            </w:pPr>
            <w:r w:rsidRPr="002553B2">
              <w:rPr>
                <w:bCs/>
              </w:rPr>
              <w:t>(d) membership of a trade union (within the meaning of the Trade Union and Labour Relations (Consolidation) Act 1992),</w:t>
            </w:r>
          </w:p>
          <w:p w14:paraId="2E9C79B1" w14:textId="77777777" w:rsidR="008A029A" w:rsidRPr="002553B2" w:rsidRDefault="008A029A" w:rsidP="008A029A">
            <w:pPr>
              <w:pStyle w:val="NormalWeb"/>
              <w:spacing w:before="0" w:beforeAutospacing="0" w:after="0" w:afterAutospacing="0"/>
              <w:ind w:left="1134" w:right="567"/>
              <w:rPr>
                <w:bCs/>
              </w:rPr>
            </w:pPr>
            <w:r w:rsidRPr="002553B2">
              <w:rPr>
                <w:bCs/>
              </w:rPr>
              <w:t>(e) physical or mental health or condition,</w:t>
            </w:r>
          </w:p>
          <w:p w14:paraId="43F53EBD" w14:textId="77777777" w:rsidR="008A029A" w:rsidRPr="002553B2" w:rsidRDefault="008A029A" w:rsidP="008A029A">
            <w:pPr>
              <w:pStyle w:val="NormalWeb"/>
              <w:spacing w:before="0" w:beforeAutospacing="0" w:after="0" w:afterAutospacing="0"/>
              <w:ind w:left="1134" w:right="567"/>
              <w:rPr>
                <w:bCs/>
              </w:rPr>
            </w:pPr>
            <w:r w:rsidRPr="002553B2">
              <w:rPr>
                <w:bCs/>
              </w:rPr>
              <w:t>(f) sexual life,</w:t>
            </w:r>
          </w:p>
          <w:p w14:paraId="32749E6B" w14:textId="77777777" w:rsidR="008A029A" w:rsidRPr="002553B2" w:rsidRDefault="008A029A" w:rsidP="008A029A">
            <w:pPr>
              <w:pStyle w:val="NormalWeb"/>
              <w:spacing w:before="0" w:beforeAutospacing="0" w:after="0" w:afterAutospacing="0"/>
              <w:ind w:left="1134" w:right="567"/>
              <w:rPr>
                <w:bCs/>
              </w:rPr>
            </w:pPr>
            <w:r w:rsidRPr="002553B2">
              <w:rPr>
                <w:bCs/>
              </w:rPr>
              <w:t>(g) genetics,</w:t>
            </w:r>
          </w:p>
          <w:p w14:paraId="3EEE4CD5" w14:textId="77777777" w:rsidR="008A029A" w:rsidRPr="002553B2" w:rsidRDefault="008A029A" w:rsidP="008A029A">
            <w:pPr>
              <w:pStyle w:val="NormalWeb"/>
              <w:spacing w:before="0" w:beforeAutospacing="0" w:after="0" w:afterAutospacing="0"/>
              <w:ind w:left="1134" w:right="567"/>
              <w:rPr>
                <w:bCs/>
              </w:rPr>
            </w:pPr>
            <w:r w:rsidRPr="002553B2">
              <w:rPr>
                <w:bCs/>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70658AD" w14:textId="77777777" w:rsidR="008A029A" w:rsidRPr="002553B2" w:rsidRDefault="008A029A" w:rsidP="008A029A">
            <w:pPr>
              <w:pStyle w:val="NormalWeb"/>
              <w:autoSpaceDE w:val="0"/>
              <w:autoSpaceDN w:val="0"/>
              <w:adjustRightInd w:val="0"/>
              <w:jc w:val="center"/>
              <w:rPr>
                <w:bCs/>
              </w:rPr>
            </w:pPr>
          </w:p>
          <w:p w14:paraId="2984C1C3" w14:textId="77777777" w:rsidR="008A029A" w:rsidRPr="002553B2" w:rsidRDefault="008A029A" w:rsidP="008A029A">
            <w:pPr>
              <w:pStyle w:val="NormalWeb"/>
              <w:autoSpaceDE w:val="0"/>
              <w:autoSpaceDN w:val="0"/>
              <w:adjustRightInd w:val="0"/>
              <w:jc w:val="center"/>
              <w:rPr>
                <w:bCs/>
              </w:rPr>
            </w:pPr>
            <w:r w:rsidRPr="002553B2">
              <w:rPr>
                <w:rFonts w:ascii="Segoe UI Symbol" w:hAnsi="Segoe UI Symbol" w:cs="Segoe UI Symbol"/>
                <w:bC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50A124E" w14:textId="77777777" w:rsidR="008A029A" w:rsidRPr="002553B2" w:rsidRDefault="008A029A" w:rsidP="008A029A">
            <w:pPr>
              <w:pStyle w:val="NormalWeb"/>
              <w:autoSpaceDE w:val="0"/>
              <w:autoSpaceDN w:val="0"/>
              <w:adjustRightInd w:val="0"/>
              <w:jc w:val="center"/>
              <w:rPr>
                <w:bCs/>
              </w:rPr>
            </w:pPr>
          </w:p>
          <w:p w14:paraId="4E6D2A94" w14:textId="77777777" w:rsidR="008A029A" w:rsidRPr="002553B2" w:rsidRDefault="008A029A" w:rsidP="008A029A">
            <w:pPr>
              <w:pStyle w:val="NormalWeb"/>
              <w:autoSpaceDE w:val="0"/>
              <w:autoSpaceDN w:val="0"/>
              <w:adjustRightInd w:val="0"/>
              <w:jc w:val="center"/>
              <w:rPr>
                <w:bCs/>
              </w:rPr>
            </w:pPr>
            <w:r w:rsidRPr="002553B2">
              <w:rPr>
                <w:rFonts w:ascii="Segoe UI Symbol" w:hAnsi="Segoe UI Symbol" w:cs="Segoe UI Symbol"/>
                <w:bCs/>
              </w:rPr>
              <w:t>☐</w:t>
            </w:r>
          </w:p>
        </w:tc>
      </w:tr>
      <w:tr w:rsidR="008A029A" w:rsidRPr="002553B2" w14:paraId="2D4A751C" w14:textId="77777777" w:rsidTr="008A029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2F4A84" w14:textId="77777777" w:rsidR="008A029A" w:rsidRPr="002553B2" w:rsidRDefault="008A029A" w:rsidP="008A029A">
            <w:pPr>
              <w:pStyle w:val="NormalWeb"/>
              <w:autoSpaceDE w:val="0"/>
              <w:autoSpaceDN w:val="0"/>
              <w:adjustRightInd w:val="0"/>
              <w:rPr>
                <w:bCs/>
              </w:rPr>
            </w:pPr>
            <w:r w:rsidRPr="002553B2">
              <w:rPr>
                <w:bCs/>
              </w:rPr>
              <w:t>If YES, provide a description of the special category data and explain why this data needs to be collected:</w:t>
            </w:r>
          </w:p>
        </w:tc>
      </w:tr>
      <w:tr w:rsidR="008A029A" w:rsidRPr="002553B2" w14:paraId="34CFD247" w14:textId="77777777" w:rsidTr="008A029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C7B6DC5" w14:textId="77777777" w:rsidR="008A029A" w:rsidRPr="002553B2" w:rsidRDefault="008A029A" w:rsidP="008A029A">
            <w:pPr>
              <w:rPr>
                <w:bCs/>
              </w:rPr>
            </w:pPr>
          </w:p>
          <w:p w14:paraId="462ED3B1" w14:textId="77777777" w:rsidR="008A029A" w:rsidRPr="002553B2" w:rsidRDefault="008A029A" w:rsidP="008A029A">
            <w:pPr>
              <w:rPr>
                <w:bCs/>
              </w:rPr>
            </w:pPr>
            <w:r w:rsidRPr="002553B2">
              <w:rPr>
                <w:bCs/>
              </w:rPr>
              <w:t>N/A</w:t>
            </w:r>
          </w:p>
          <w:p w14:paraId="0D7BFED4" w14:textId="77777777" w:rsidR="008A029A" w:rsidRPr="002553B2" w:rsidRDefault="008A029A" w:rsidP="008A029A">
            <w:pPr>
              <w:rPr>
                <w:bCs/>
              </w:rPr>
            </w:pPr>
          </w:p>
          <w:p w14:paraId="68EBB01A" w14:textId="77777777" w:rsidR="008A029A" w:rsidRPr="002553B2" w:rsidRDefault="008A029A" w:rsidP="008A029A">
            <w:pPr>
              <w:autoSpaceDE w:val="0"/>
              <w:autoSpaceDN w:val="0"/>
              <w:adjustRightInd w:val="0"/>
              <w:rPr>
                <w:bCs/>
              </w:rPr>
            </w:pPr>
            <w:r w:rsidRPr="002553B2">
              <w:rPr>
                <w:bCs/>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8A029A" w:rsidRPr="002553B2" w14:paraId="4A71A99E" w14:textId="77777777" w:rsidTr="008A029A">
        <w:trPr>
          <w:trHeight w:val="439"/>
        </w:trPr>
        <w:tc>
          <w:tcPr>
            <w:tcW w:w="7763" w:type="dxa"/>
            <w:shd w:val="clear" w:color="auto" w:fill="F2F2F2" w:themeFill="background1" w:themeFillShade="F2"/>
          </w:tcPr>
          <w:p w14:paraId="23C2B8CC" w14:textId="77777777" w:rsidR="008A029A" w:rsidRPr="002553B2" w:rsidRDefault="008A029A" w:rsidP="008A029A">
            <w:pPr>
              <w:autoSpaceDE w:val="0"/>
              <w:autoSpaceDN w:val="0"/>
              <w:adjustRightInd w:val="0"/>
              <w:rPr>
                <w:bCs/>
              </w:rPr>
            </w:pPr>
            <w:r w:rsidRPr="002553B2">
              <w:rPr>
                <w:bCs/>
              </w:rPr>
              <w:br w:type="page"/>
              <w:t xml:space="preserve">Will the research activity involve storing personal data and/or special category data on one of the </w:t>
            </w:r>
            <w:proofErr w:type="gramStart"/>
            <w:r w:rsidRPr="002553B2">
              <w:rPr>
                <w:bCs/>
              </w:rPr>
              <w:t>following:</w:t>
            </w:r>
            <w:proofErr w:type="gramEnd"/>
          </w:p>
        </w:tc>
        <w:tc>
          <w:tcPr>
            <w:tcW w:w="992" w:type="dxa"/>
            <w:shd w:val="clear" w:color="auto" w:fill="F2F2F2" w:themeFill="background1" w:themeFillShade="F2"/>
          </w:tcPr>
          <w:p w14:paraId="00383D22" w14:textId="77777777" w:rsidR="008A029A" w:rsidRPr="002553B2" w:rsidRDefault="008A029A" w:rsidP="008A029A">
            <w:pPr>
              <w:autoSpaceDE w:val="0"/>
              <w:autoSpaceDN w:val="0"/>
              <w:adjustRightInd w:val="0"/>
              <w:jc w:val="center"/>
              <w:rPr>
                <w:bCs/>
              </w:rPr>
            </w:pPr>
            <w:r w:rsidRPr="002553B2">
              <w:rPr>
                <w:bCs/>
              </w:rPr>
              <w:t>YES</w:t>
            </w:r>
          </w:p>
        </w:tc>
        <w:tc>
          <w:tcPr>
            <w:tcW w:w="1134" w:type="dxa"/>
            <w:shd w:val="clear" w:color="auto" w:fill="F2F2F2" w:themeFill="background1" w:themeFillShade="F2"/>
          </w:tcPr>
          <w:p w14:paraId="088DFEB9" w14:textId="77777777" w:rsidR="008A029A" w:rsidRPr="002553B2" w:rsidRDefault="008A029A" w:rsidP="008A029A">
            <w:pPr>
              <w:autoSpaceDE w:val="0"/>
              <w:autoSpaceDN w:val="0"/>
              <w:adjustRightInd w:val="0"/>
              <w:jc w:val="center"/>
              <w:rPr>
                <w:bCs/>
              </w:rPr>
            </w:pPr>
            <w:r w:rsidRPr="002553B2">
              <w:rPr>
                <w:bCs/>
              </w:rPr>
              <w:t>NO</w:t>
            </w:r>
          </w:p>
        </w:tc>
      </w:tr>
      <w:tr w:rsidR="008A029A" w:rsidRPr="002553B2" w14:paraId="18DE021F" w14:textId="77777777" w:rsidTr="008A029A">
        <w:trPr>
          <w:trHeight w:val="439"/>
        </w:trPr>
        <w:tc>
          <w:tcPr>
            <w:tcW w:w="7763" w:type="dxa"/>
            <w:shd w:val="clear" w:color="auto" w:fill="F2F2F2" w:themeFill="background1" w:themeFillShade="F2"/>
          </w:tcPr>
          <w:p w14:paraId="0584F346" w14:textId="77777777" w:rsidR="008A029A" w:rsidRPr="002553B2" w:rsidRDefault="008A029A" w:rsidP="008A029A">
            <w:pPr>
              <w:autoSpaceDE w:val="0"/>
              <w:autoSpaceDN w:val="0"/>
              <w:adjustRightInd w:val="0"/>
              <w:rPr>
                <w:bCs/>
              </w:rPr>
            </w:pPr>
            <w:r w:rsidRPr="002553B2">
              <w:rPr>
                <w:bCs/>
              </w:rPr>
              <w:t>Manual files (i.e. in paper form)?</w:t>
            </w:r>
          </w:p>
        </w:tc>
        <w:tc>
          <w:tcPr>
            <w:tcW w:w="992" w:type="dxa"/>
            <w:shd w:val="clear" w:color="auto" w:fill="BFBFBF" w:themeFill="background1" w:themeFillShade="BF"/>
          </w:tcPr>
          <w:sdt>
            <w:sdtPr>
              <w:rPr>
                <w:bCs/>
              </w:rPr>
              <w:id w:val="-716891366"/>
              <w14:checkbox>
                <w14:checked w14:val="0"/>
                <w14:checkedState w14:val="2612" w14:font="MS Gothic"/>
                <w14:uncheckedState w14:val="2610" w14:font="MS Gothic"/>
              </w14:checkbox>
            </w:sdtPr>
            <w:sdtContent>
              <w:p w14:paraId="587589AA"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c>
          <w:tcPr>
            <w:tcW w:w="1134" w:type="dxa"/>
            <w:shd w:val="clear" w:color="auto" w:fill="BFBFBF" w:themeFill="background1" w:themeFillShade="BF"/>
          </w:tcPr>
          <w:sdt>
            <w:sdtPr>
              <w:rPr>
                <w:bCs/>
              </w:rPr>
              <w:id w:val="124512450"/>
              <w14:checkbox>
                <w14:checked w14:val="1"/>
                <w14:checkedState w14:val="2612" w14:font="MS Gothic"/>
                <w14:uncheckedState w14:val="2610" w14:font="MS Gothic"/>
              </w14:checkbox>
            </w:sdtPr>
            <w:sdtContent>
              <w:p w14:paraId="302F124E"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r>
      <w:tr w:rsidR="008A029A" w:rsidRPr="002553B2" w14:paraId="5E762295" w14:textId="77777777" w:rsidTr="008A029A">
        <w:trPr>
          <w:trHeight w:val="403"/>
        </w:trPr>
        <w:tc>
          <w:tcPr>
            <w:tcW w:w="7763" w:type="dxa"/>
            <w:shd w:val="clear" w:color="auto" w:fill="F2F2F2" w:themeFill="background1" w:themeFillShade="F2"/>
          </w:tcPr>
          <w:p w14:paraId="18041331" w14:textId="77777777" w:rsidR="008A029A" w:rsidRPr="002553B2" w:rsidRDefault="008A029A" w:rsidP="008A029A">
            <w:pPr>
              <w:autoSpaceDE w:val="0"/>
              <w:autoSpaceDN w:val="0"/>
              <w:adjustRightInd w:val="0"/>
              <w:rPr>
                <w:bCs/>
              </w:rPr>
            </w:pPr>
            <w:r w:rsidRPr="002553B2">
              <w:rPr>
                <w:bCs/>
              </w:rPr>
              <w:t>University computers?</w:t>
            </w:r>
          </w:p>
        </w:tc>
        <w:tc>
          <w:tcPr>
            <w:tcW w:w="992" w:type="dxa"/>
            <w:shd w:val="clear" w:color="auto" w:fill="BFBFBF" w:themeFill="background1" w:themeFillShade="BF"/>
          </w:tcPr>
          <w:sdt>
            <w:sdtPr>
              <w:rPr>
                <w:bCs/>
              </w:rPr>
              <w:id w:val="-1058942064"/>
              <w14:checkbox>
                <w14:checked w14:val="0"/>
                <w14:checkedState w14:val="2612" w14:font="MS Gothic"/>
                <w14:uncheckedState w14:val="2610" w14:font="MS Gothic"/>
              </w14:checkbox>
            </w:sdtPr>
            <w:sdtContent>
              <w:p w14:paraId="6F60ED8E"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c>
          <w:tcPr>
            <w:tcW w:w="1134" w:type="dxa"/>
            <w:shd w:val="clear" w:color="auto" w:fill="BFBFBF" w:themeFill="background1" w:themeFillShade="BF"/>
          </w:tcPr>
          <w:sdt>
            <w:sdtPr>
              <w:rPr>
                <w:bCs/>
              </w:rPr>
              <w:id w:val="-1525707884"/>
              <w14:checkbox>
                <w14:checked w14:val="1"/>
                <w14:checkedState w14:val="2612" w14:font="MS Gothic"/>
                <w14:uncheckedState w14:val="2610" w14:font="MS Gothic"/>
              </w14:checkbox>
            </w:sdtPr>
            <w:sdtContent>
              <w:p w14:paraId="7486479C"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r>
      <w:tr w:rsidR="008A029A" w:rsidRPr="002553B2" w14:paraId="03DEFED7" w14:textId="77777777" w:rsidTr="008A029A">
        <w:trPr>
          <w:trHeight w:val="439"/>
        </w:trPr>
        <w:tc>
          <w:tcPr>
            <w:tcW w:w="7763" w:type="dxa"/>
            <w:shd w:val="clear" w:color="auto" w:fill="F2F2F2" w:themeFill="background1" w:themeFillShade="F2"/>
          </w:tcPr>
          <w:p w14:paraId="75199228" w14:textId="77777777" w:rsidR="008A029A" w:rsidRPr="002553B2" w:rsidRDefault="008A029A" w:rsidP="008A029A">
            <w:pPr>
              <w:autoSpaceDE w:val="0"/>
              <w:autoSpaceDN w:val="0"/>
              <w:adjustRightInd w:val="0"/>
              <w:rPr>
                <w:bCs/>
              </w:rPr>
            </w:pPr>
            <w:r w:rsidRPr="002553B2">
              <w:rPr>
                <w:bCs/>
              </w:rPr>
              <w:t>Private company computers?</w:t>
            </w:r>
          </w:p>
        </w:tc>
        <w:tc>
          <w:tcPr>
            <w:tcW w:w="992" w:type="dxa"/>
            <w:shd w:val="clear" w:color="auto" w:fill="BFBFBF" w:themeFill="background1" w:themeFillShade="BF"/>
          </w:tcPr>
          <w:sdt>
            <w:sdtPr>
              <w:rPr>
                <w:bCs/>
              </w:rPr>
              <w:id w:val="428779520"/>
              <w14:checkbox>
                <w14:checked w14:val="0"/>
                <w14:checkedState w14:val="2612" w14:font="MS Gothic"/>
                <w14:uncheckedState w14:val="2610" w14:font="MS Gothic"/>
              </w14:checkbox>
            </w:sdtPr>
            <w:sdtContent>
              <w:p w14:paraId="7108F52D"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c>
          <w:tcPr>
            <w:tcW w:w="1134" w:type="dxa"/>
            <w:shd w:val="clear" w:color="auto" w:fill="BFBFBF" w:themeFill="background1" w:themeFillShade="BF"/>
          </w:tcPr>
          <w:sdt>
            <w:sdtPr>
              <w:rPr>
                <w:bCs/>
              </w:rPr>
              <w:id w:val="1738441066"/>
              <w14:checkbox>
                <w14:checked w14:val="1"/>
                <w14:checkedState w14:val="2612" w14:font="MS Gothic"/>
                <w14:uncheckedState w14:val="2610" w14:font="MS Gothic"/>
              </w14:checkbox>
            </w:sdtPr>
            <w:sdtContent>
              <w:p w14:paraId="7FB2A7DE"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r>
      <w:tr w:rsidR="008A029A" w:rsidRPr="002553B2" w14:paraId="050B67AE" w14:textId="77777777" w:rsidTr="008A029A">
        <w:trPr>
          <w:trHeight w:val="403"/>
        </w:trPr>
        <w:tc>
          <w:tcPr>
            <w:tcW w:w="7763" w:type="dxa"/>
            <w:shd w:val="clear" w:color="auto" w:fill="F2F2F2" w:themeFill="background1" w:themeFillShade="F2"/>
          </w:tcPr>
          <w:p w14:paraId="1CE33614" w14:textId="77777777" w:rsidR="008A029A" w:rsidRPr="002553B2" w:rsidRDefault="008A029A" w:rsidP="008A029A">
            <w:pPr>
              <w:autoSpaceDE w:val="0"/>
              <w:autoSpaceDN w:val="0"/>
              <w:adjustRightInd w:val="0"/>
              <w:rPr>
                <w:bCs/>
              </w:rPr>
            </w:pPr>
            <w:r w:rsidRPr="002553B2">
              <w:rPr>
                <w:bCs/>
              </w:rPr>
              <w:t>Home or other personal computers?</w:t>
            </w:r>
          </w:p>
        </w:tc>
        <w:tc>
          <w:tcPr>
            <w:tcW w:w="992" w:type="dxa"/>
            <w:shd w:val="clear" w:color="auto" w:fill="BFBFBF" w:themeFill="background1" w:themeFillShade="BF"/>
          </w:tcPr>
          <w:sdt>
            <w:sdtPr>
              <w:rPr>
                <w:bCs/>
              </w:rPr>
              <w:id w:val="666676712"/>
              <w14:checkbox>
                <w14:checked w14:val="0"/>
                <w14:checkedState w14:val="2612" w14:font="MS Gothic"/>
                <w14:uncheckedState w14:val="2610" w14:font="MS Gothic"/>
              </w14:checkbox>
            </w:sdtPr>
            <w:sdtContent>
              <w:p w14:paraId="539E6B0A"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c>
          <w:tcPr>
            <w:tcW w:w="1134" w:type="dxa"/>
            <w:shd w:val="clear" w:color="auto" w:fill="BFBFBF" w:themeFill="background1" w:themeFillShade="BF"/>
          </w:tcPr>
          <w:sdt>
            <w:sdtPr>
              <w:rPr>
                <w:bCs/>
              </w:rPr>
              <w:id w:val="243309197"/>
              <w14:checkbox>
                <w14:checked w14:val="1"/>
                <w14:checkedState w14:val="2612" w14:font="MS Gothic"/>
                <w14:uncheckedState w14:val="2610" w14:font="MS Gothic"/>
              </w14:checkbox>
            </w:sdtPr>
            <w:sdtContent>
              <w:p w14:paraId="7F7D4D4C"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r>
      <w:tr w:rsidR="008A029A" w:rsidRPr="002553B2" w14:paraId="140CC118" w14:textId="77777777" w:rsidTr="008A029A">
        <w:trPr>
          <w:trHeight w:val="403"/>
        </w:trPr>
        <w:tc>
          <w:tcPr>
            <w:tcW w:w="7763" w:type="dxa"/>
            <w:shd w:val="clear" w:color="auto" w:fill="F2F2F2" w:themeFill="background1" w:themeFillShade="F2"/>
          </w:tcPr>
          <w:p w14:paraId="2195367C" w14:textId="77777777" w:rsidR="008A029A" w:rsidRPr="002553B2" w:rsidRDefault="008A029A" w:rsidP="008A029A">
            <w:pPr>
              <w:autoSpaceDE w:val="0"/>
              <w:autoSpaceDN w:val="0"/>
              <w:adjustRightInd w:val="0"/>
              <w:rPr>
                <w:bCs/>
              </w:rPr>
            </w:pPr>
            <w:r w:rsidRPr="002553B2">
              <w:rPr>
                <w:bCs/>
              </w:rPr>
              <w:t>Laptop computers/ CDs/ Portable disk-drives/ memory sticks?</w:t>
            </w:r>
          </w:p>
        </w:tc>
        <w:tc>
          <w:tcPr>
            <w:tcW w:w="992" w:type="dxa"/>
            <w:shd w:val="clear" w:color="auto" w:fill="BFBFBF" w:themeFill="background1" w:themeFillShade="BF"/>
          </w:tcPr>
          <w:sdt>
            <w:sdtPr>
              <w:rPr>
                <w:bCs/>
              </w:rPr>
              <w:id w:val="1761182650"/>
              <w14:checkbox>
                <w14:checked w14:val="0"/>
                <w14:checkedState w14:val="2612" w14:font="MS Gothic"/>
                <w14:uncheckedState w14:val="2610" w14:font="MS Gothic"/>
              </w14:checkbox>
            </w:sdtPr>
            <w:sdtContent>
              <w:p w14:paraId="7457F654"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c>
          <w:tcPr>
            <w:tcW w:w="1134" w:type="dxa"/>
            <w:shd w:val="clear" w:color="auto" w:fill="BFBFBF" w:themeFill="background1" w:themeFillShade="BF"/>
          </w:tcPr>
          <w:sdt>
            <w:sdtPr>
              <w:rPr>
                <w:bCs/>
              </w:rPr>
              <w:id w:val="-1031489010"/>
              <w14:checkbox>
                <w14:checked w14:val="1"/>
                <w14:checkedState w14:val="2612" w14:font="MS Gothic"/>
                <w14:uncheckedState w14:val="2610" w14:font="MS Gothic"/>
              </w14:checkbox>
            </w:sdtPr>
            <w:sdtContent>
              <w:p w14:paraId="6D91F910"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r>
      <w:tr w:rsidR="008A029A" w:rsidRPr="002553B2" w14:paraId="7B5AF37E" w14:textId="77777777" w:rsidTr="008A029A">
        <w:trPr>
          <w:trHeight w:val="403"/>
        </w:trPr>
        <w:tc>
          <w:tcPr>
            <w:tcW w:w="7763" w:type="dxa"/>
            <w:shd w:val="clear" w:color="auto" w:fill="F2F2F2" w:themeFill="background1" w:themeFillShade="F2"/>
          </w:tcPr>
          <w:p w14:paraId="485866F2" w14:textId="77777777" w:rsidR="008A029A" w:rsidRPr="002553B2" w:rsidRDefault="008A029A" w:rsidP="008A029A">
            <w:pPr>
              <w:autoSpaceDE w:val="0"/>
              <w:autoSpaceDN w:val="0"/>
              <w:adjustRightInd w:val="0"/>
              <w:rPr>
                <w:bCs/>
              </w:rPr>
            </w:pPr>
            <w:r w:rsidRPr="002553B2">
              <w:rPr>
                <w:bCs/>
              </w:rPr>
              <w:t>“Cloud” storage or websites?</w:t>
            </w:r>
          </w:p>
        </w:tc>
        <w:tc>
          <w:tcPr>
            <w:tcW w:w="992" w:type="dxa"/>
            <w:shd w:val="clear" w:color="auto" w:fill="BFBFBF" w:themeFill="background1" w:themeFillShade="BF"/>
          </w:tcPr>
          <w:sdt>
            <w:sdtPr>
              <w:rPr>
                <w:bCs/>
              </w:rPr>
              <w:id w:val="-40376448"/>
              <w14:checkbox>
                <w14:checked w14:val="0"/>
                <w14:checkedState w14:val="2612" w14:font="MS Gothic"/>
                <w14:uncheckedState w14:val="2610" w14:font="MS Gothic"/>
              </w14:checkbox>
            </w:sdtPr>
            <w:sdtContent>
              <w:p w14:paraId="027238B8"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c>
          <w:tcPr>
            <w:tcW w:w="1134" w:type="dxa"/>
            <w:shd w:val="clear" w:color="auto" w:fill="BFBFBF" w:themeFill="background1" w:themeFillShade="BF"/>
          </w:tcPr>
          <w:sdt>
            <w:sdtPr>
              <w:rPr>
                <w:bCs/>
              </w:rPr>
              <w:id w:val="-2004037841"/>
              <w14:checkbox>
                <w14:checked w14:val="1"/>
                <w14:checkedState w14:val="2612" w14:font="MS Gothic"/>
                <w14:uncheckedState w14:val="2610" w14:font="MS Gothic"/>
              </w14:checkbox>
            </w:sdtPr>
            <w:sdtContent>
              <w:p w14:paraId="72F6A669"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r>
      <w:tr w:rsidR="008A029A" w:rsidRPr="002553B2" w14:paraId="36FEE68D" w14:textId="77777777" w:rsidTr="008A029A">
        <w:trPr>
          <w:trHeight w:val="403"/>
        </w:trPr>
        <w:tc>
          <w:tcPr>
            <w:tcW w:w="7763" w:type="dxa"/>
            <w:shd w:val="clear" w:color="auto" w:fill="F2F2F2" w:themeFill="background1" w:themeFillShade="F2"/>
          </w:tcPr>
          <w:p w14:paraId="6B3C2886" w14:textId="77777777" w:rsidR="008A029A" w:rsidRPr="002553B2" w:rsidRDefault="008A029A" w:rsidP="008A029A">
            <w:pPr>
              <w:autoSpaceDE w:val="0"/>
              <w:autoSpaceDN w:val="0"/>
              <w:adjustRightInd w:val="0"/>
              <w:rPr>
                <w:bCs/>
              </w:rPr>
            </w:pPr>
            <w:r w:rsidRPr="002553B2">
              <w:rPr>
                <w:bCs/>
              </w:rPr>
              <w:t>Other – specify:</w:t>
            </w:r>
          </w:p>
          <w:p w14:paraId="7DEB9157" w14:textId="77777777" w:rsidR="008A029A" w:rsidRPr="002553B2" w:rsidRDefault="008A029A" w:rsidP="008A029A">
            <w:pPr>
              <w:autoSpaceDE w:val="0"/>
              <w:autoSpaceDN w:val="0"/>
              <w:adjustRightInd w:val="0"/>
              <w:rPr>
                <w:bCs/>
              </w:rPr>
            </w:pPr>
          </w:p>
        </w:tc>
        <w:tc>
          <w:tcPr>
            <w:tcW w:w="992" w:type="dxa"/>
            <w:shd w:val="clear" w:color="auto" w:fill="BFBFBF" w:themeFill="background1" w:themeFillShade="BF"/>
          </w:tcPr>
          <w:sdt>
            <w:sdtPr>
              <w:rPr>
                <w:bCs/>
              </w:rPr>
              <w:id w:val="-1556230815"/>
              <w14:checkbox>
                <w14:checked w14:val="0"/>
                <w14:checkedState w14:val="2612" w14:font="MS Gothic"/>
                <w14:uncheckedState w14:val="2610" w14:font="MS Gothic"/>
              </w14:checkbox>
            </w:sdtPr>
            <w:sdtContent>
              <w:p w14:paraId="5133AFC4"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c>
          <w:tcPr>
            <w:tcW w:w="1134" w:type="dxa"/>
            <w:shd w:val="clear" w:color="auto" w:fill="BFBFBF" w:themeFill="background1" w:themeFillShade="BF"/>
          </w:tcPr>
          <w:sdt>
            <w:sdtPr>
              <w:rPr>
                <w:bCs/>
              </w:rPr>
              <w:id w:val="1575544959"/>
              <w14:checkbox>
                <w14:checked w14:val="1"/>
                <w14:checkedState w14:val="2612" w14:font="MS Gothic"/>
                <w14:uncheckedState w14:val="2610" w14:font="MS Gothic"/>
              </w14:checkbox>
            </w:sdtPr>
            <w:sdtContent>
              <w:p w14:paraId="46EAC11A"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r>
      <w:tr w:rsidR="008A029A" w:rsidRPr="002553B2" w14:paraId="77B71235" w14:textId="77777777" w:rsidTr="008A029A">
        <w:trPr>
          <w:trHeight w:val="403"/>
        </w:trPr>
        <w:tc>
          <w:tcPr>
            <w:tcW w:w="9889" w:type="dxa"/>
            <w:gridSpan w:val="3"/>
            <w:shd w:val="clear" w:color="auto" w:fill="F2F2F2" w:themeFill="background1" w:themeFillShade="F2"/>
          </w:tcPr>
          <w:p w14:paraId="6BDF7C79" w14:textId="77777777" w:rsidR="008A029A" w:rsidRPr="002553B2" w:rsidRDefault="008A029A" w:rsidP="008A029A">
            <w:pPr>
              <w:autoSpaceDE w:val="0"/>
              <w:autoSpaceDN w:val="0"/>
              <w:adjustRightInd w:val="0"/>
              <w:rPr>
                <w:bCs/>
              </w:rPr>
            </w:pPr>
            <w:r w:rsidRPr="002553B2">
              <w:rPr>
                <w:bCs/>
              </w:rPr>
              <w:t>For all stored data, explain the measures in place to ensure the security of the data collected, data confidentiality, including details of password protection, encryption, anonymisation and pseudonymisation:</w:t>
            </w:r>
          </w:p>
        </w:tc>
      </w:tr>
      <w:tr w:rsidR="008A029A" w:rsidRPr="002553B2" w14:paraId="0E98BAD6" w14:textId="77777777" w:rsidTr="008A029A">
        <w:trPr>
          <w:trHeight w:val="403"/>
        </w:trPr>
        <w:tc>
          <w:tcPr>
            <w:tcW w:w="9889" w:type="dxa"/>
            <w:gridSpan w:val="3"/>
          </w:tcPr>
          <w:p w14:paraId="45427CF4" w14:textId="77777777" w:rsidR="008A029A" w:rsidRPr="002553B2" w:rsidRDefault="008A029A" w:rsidP="008A029A">
            <w:pPr>
              <w:rPr>
                <w:bCs/>
              </w:rPr>
            </w:pPr>
          </w:p>
          <w:p w14:paraId="22C086AB" w14:textId="77777777" w:rsidR="008A029A" w:rsidRPr="002553B2" w:rsidRDefault="008A029A" w:rsidP="008A029A">
            <w:pPr>
              <w:rPr>
                <w:bCs/>
              </w:rPr>
            </w:pPr>
            <w:r w:rsidRPr="002553B2">
              <w:rPr>
                <w:bCs/>
              </w:rPr>
              <w:t>N/A</w:t>
            </w:r>
          </w:p>
          <w:p w14:paraId="4EFB026C" w14:textId="77777777" w:rsidR="008A029A" w:rsidRPr="002553B2" w:rsidRDefault="008A029A" w:rsidP="008A029A">
            <w:pPr>
              <w:autoSpaceDE w:val="0"/>
              <w:autoSpaceDN w:val="0"/>
              <w:adjustRightInd w:val="0"/>
              <w:rPr>
                <w:bCs/>
              </w:rPr>
            </w:pPr>
            <w:r w:rsidRPr="002553B2">
              <w:rPr>
                <w:bCs/>
              </w:rPr>
              <w:t>(this box should expand as you type)</w:t>
            </w:r>
          </w:p>
        </w:tc>
      </w:tr>
      <w:tr w:rsidR="008A029A" w:rsidRPr="002553B2" w14:paraId="1BB63DD2" w14:textId="77777777" w:rsidTr="008A029A">
        <w:trPr>
          <w:trHeight w:val="439"/>
        </w:trPr>
        <w:tc>
          <w:tcPr>
            <w:tcW w:w="9889" w:type="dxa"/>
            <w:gridSpan w:val="3"/>
            <w:shd w:val="clear" w:color="auto" w:fill="F2F2F2" w:themeFill="background1" w:themeFillShade="F2"/>
            <w:vAlign w:val="center"/>
          </w:tcPr>
          <w:p w14:paraId="14444FCE" w14:textId="77777777" w:rsidR="008A029A" w:rsidRPr="002553B2" w:rsidRDefault="008A029A" w:rsidP="008A029A">
            <w:pPr>
              <w:autoSpaceDE w:val="0"/>
              <w:autoSpaceDN w:val="0"/>
              <w:adjustRightInd w:val="0"/>
              <w:rPr>
                <w:bCs/>
              </w:rPr>
            </w:pPr>
            <w:r w:rsidRPr="002553B2">
              <w:rPr>
                <w:bCs/>
              </w:rPr>
              <w:t>All Data Storage N/A</w:t>
            </w:r>
          </w:p>
        </w:tc>
      </w:tr>
      <w:tr w:rsidR="008A029A" w:rsidRPr="002553B2" w14:paraId="5131F41C" w14:textId="77777777" w:rsidTr="008A029A">
        <w:trPr>
          <w:trHeight w:val="439"/>
        </w:trPr>
        <w:tc>
          <w:tcPr>
            <w:tcW w:w="7763" w:type="dxa"/>
            <w:shd w:val="clear" w:color="auto" w:fill="F2F2F2" w:themeFill="background1" w:themeFillShade="F2"/>
            <w:vAlign w:val="center"/>
          </w:tcPr>
          <w:p w14:paraId="396E6CAB" w14:textId="77777777" w:rsidR="008A029A" w:rsidRPr="002553B2" w:rsidRDefault="008A029A" w:rsidP="008A029A">
            <w:pPr>
              <w:autoSpaceDE w:val="0"/>
              <w:autoSpaceDN w:val="0"/>
              <w:adjustRightInd w:val="0"/>
              <w:rPr>
                <w:bCs/>
              </w:rPr>
            </w:pPr>
            <w:r w:rsidRPr="002553B2">
              <w:rPr>
                <w:bCs/>
              </w:rPr>
              <w:t xml:space="preserve">Will the research activity involve any of the following </w:t>
            </w:r>
            <w:proofErr w:type="gramStart"/>
            <w:r w:rsidRPr="002553B2">
              <w:rPr>
                <w:bCs/>
              </w:rPr>
              <w:t>activities:</w:t>
            </w:r>
            <w:proofErr w:type="gramEnd"/>
          </w:p>
        </w:tc>
        <w:tc>
          <w:tcPr>
            <w:tcW w:w="992" w:type="dxa"/>
            <w:shd w:val="clear" w:color="auto" w:fill="F2F2F2" w:themeFill="background1" w:themeFillShade="F2"/>
            <w:vAlign w:val="center"/>
          </w:tcPr>
          <w:p w14:paraId="5C4BAB9E" w14:textId="77777777" w:rsidR="008A029A" w:rsidRPr="002553B2" w:rsidRDefault="008A029A" w:rsidP="008A029A">
            <w:pPr>
              <w:autoSpaceDE w:val="0"/>
              <w:autoSpaceDN w:val="0"/>
              <w:adjustRightInd w:val="0"/>
              <w:jc w:val="center"/>
              <w:rPr>
                <w:bCs/>
              </w:rPr>
            </w:pPr>
            <w:r w:rsidRPr="002553B2">
              <w:rPr>
                <w:bCs/>
              </w:rPr>
              <w:t>YES</w:t>
            </w:r>
          </w:p>
        </w:tc>
        <w:tc>
          <w:tcPr>
            <w:tcW w:w="1134" w:type="dxa"/>
            <w:shd w:val="clear" w:color="auto" w:fill="F2F2F2" w:themeFill="background1" w:themeFillShade="F2"/>
            <w:vAlign w:val="center"/>
          </w:tcPr>
          <w:p w14:paraId="5E03C1E2" w14:textId="77777777" w:rsidR="008A029A" w:rsidRPr="002553B2" w:rsidRDefault="008A029A" w:rsidP="008A029A">
            <w:pPr>
              <w:autoSpaceDE w:val="0"/>
              <w:autoSpaceDN w:val="0"/>
              <w:adjustRightInd w:val="0"/>
              <w:jc w:val="center"/>
              <w:rPr>
                <w:bCs/>
              </w:rPr>
            </w:pPr>
            <w:r w:rsidRPr="002553B2">
              <w:rPr>
                <w:bCs/>
              </w:rPr>
              <w:t>NO</w:t>
            </w:r>
          </w:p>
        </w:tc>
      </w:tr>
      <w:tr w:rsidR="008A029A" w:rsidRPr="002553B2" w14:paraId="6AAE17F4" w14:textId="77777777" w:rsidTr="008A029A">
        <w:trPr>
          <w:trHeight w:val="439"/>
        </w:trPr>
        <w:tc>
          <w:tcPr>
            <w:tcW w:w="7763" w:type="dxa"/>
            <w:shd w:val="clear" w:color="auto" w:fill="F2F2F2" w:themeFill="background1" w:themeFillShade="F2"/>
            <w:vAlign w:val="center"/>
          </w:tcPr>
          <w:p w14:paraId="046EBD6D" w14:textId="77777777" w:rsidR="008A029A" w:rsidRPr="002553B2" w:rsidRDefault="008A029A" w:rsidP="008A029A">
            <w:pPr>
              <w:autoSpaceDE w:val="0"/>
              <w:autoSpaceDN w:val="0"/>
              <w:adjustRightInd w:val="0"/>
              <w:rPr>
                <w:bCs/>
              </w:rPr>
            </w:pPr>
            <w:r w:rsidRPr="002553B2">
              <w:rPr>
                <w:bCs/>
              </w:rPr>
              <w:t>Electronic transfer of data in any form?</w:t>
            </w:r>
          </w:p>
        </w:tc>
        <w:tc>
          <w:tcPr>
            <w:tcW w:w="992" w:type="dxa"/>
            <w:shd w:val="clear" w:color="auto" w:fill="BFBFBF" w:themeFill="background1" w:themeFillShade="BF"/>
            <w:vAlign w:val="center"/>
          </w:tcPr>
          <w:sdt>
            <w:sdtPr>
              <w:rPr>
                <w:bCs/>
              </w:rPr>
              <w:id w:val="-243347341"/>
              <w14:checkbox>
                <w14:checked w14:val="0"/>
                <w14:checkedState w14:val="2612" w14:font="MS Gothic"/>
                <w14:uncheckedState w14:val="2610" w14:font="MS Gothic"/>
              </w14:checkbox>
            </w:sdtPr>
            <w:sdtContent>
              <w:p w14:paraId="2765BD9D"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c>
          <w:tcPr>
            <w:tcW w:w="1134" w:type="dxa"/>
            <w:shd w:val="clear" w:color="auto" w:fill="BFBFBF" w:themeFill="background1" w:themeFillShade="BF"/>
            <w:vAlign w:val="center"/>
          </w:tcPr>
          <w:sdt>
            <w:sdtPr>
              <w:rPr>
                <w:bCs/>
              </w:rPr>
              <w:id w:val="809138048"/>
              <w14:checkbox>
                <w14:checked w14:val="1"/>
                <w14:checkedState w14:val="2612" w14:font="MS Gothic"/>
                <w14:uncheckedState w14:val="2610" w14:font="MS Gothic"/>
              </w14:checkbox>
            </w:sdtPr>
            <w:sdtContent>
              <w:p w14:paraId="052800A9"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r>
      <w:tr w:rsidR="008A029A" w:rsidRPr="002553B2" w14:paraId="57CB73E3" w14:textId="77777777" w:rsidTr="008A029A">
        <w:trPr>
          <w:trHeight w:val="403"/>
        </w:trPr>
        <w:tc>
          <w:tcPr>
            <w:tcW w:w="7763" w:type="dxa"/>
            <w:shd w:val="clear" w:color="auto" w:fill="F2F2F2" w:themeFill="background1" w:themeFillShade="F2"/>
            <w:vAlign w:val="center"/>
          </w:tcPr>
          <w:p w14:paraId="33D9CD33" w14:textId="77777777" w:rsidR="008A029A" w:rsidRPr="002553B2" w:rsidRDefault="008A029A" w:rsidP="008A029A">
            <w:pPr>
              <w:autoSpaceDE w:val="0"/>
              <w:autoSpaceDN w:val="0"/>
              <w:adjustRightInd w:val="0"/>
              <w:rPr>
                <w:bCs/>
              </w:rPr>
            </w:pPr>
            <w:r w:rsidRPr="002553B2">
              <w:rPr>
                <w:bCs/>
              </w:rPr>
              <w:t>Sharing of data with others at the University?</w:t>
            </w:r>
          </w:p>
        </w:tc>
        <w:tc>
          <w:tcPr>
            <w:tcW w:w="992" w:type="dxa"/>
            <w:shd w:val="clear" w:color="auto" w:fill="BFBFBF" w:themeFill="background1" w:themeFillShade="BF"/>
            <w:vAlign w:val="center"/>
          </w:tcPr>
          <w:sdt>
            <w:sdtPr>
              <w:rPr>
                <w:bCs/>
              </w:rPr>
              <w:id w:val="206609976"/>
              <w14:checkbox>
                <w14:checked w14:val="0"/>
                <w14:checkedState w14:val="2612" w14:font="MS Gothic"/>
                <w14:uncheckedState w14:val="2610" w14:font="MS Gothic"/>
              </w14:checkbox>
            </w:sdtPr>
            <w:sdtContent>
              <w:p w14:paraId="45A1E409"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c>
          <w:tcPr>
            <w:tcW w:w="1134" w:type="dxa"/>
            <w:shd w:val="clear" w:color="auto" w:fill="BFBFBF" w:themeFill="background1" w:themeFillShade="BF"/>
            <w:vAlign w:val="center"/>
          </w:tcPr>
          <w:sdt>
            <w:sdtPr>
              <w:rPr>
                <w:bCs/>
              </w:rPr>
              <w:id w:val="1162969108"/>
              <w14:checkbox>
                <w14:checked w14:val="1"/>
                <w14:checkedState w14:val="2612" w14:font="MS Gothic"/>
                <w14:uncheckedState w14:val="2610" w14:font="MS Gothic"/>
              </w14:checkbox>
            </w:sdtPr>
            <w:sdtContent>
              <w:p w14:paraId="6EB6042F"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r>
      <w:tr w:rsidR="008A029A" w:rsidRPr="002553B2" w14:paraId="75D938C6" w14:textId="77777777" w:rsidTr="008A029A">
        <w:trPr>
          <w:trHeight w:val="439"/>
        </w:trPr>
        <w:tc>
          <w:tcPr>
            <w:tcW w:w="7763" w:type="dxa"/>
            <w:shd w:val="clear" w:color="auto" w:fill="F2F2F2" w:themeFill="background1" w:themeFillShade="F2"/>
            <w:vAlign w:val="center"/>
          </w:tcPr>
          <w:p w14:paraId="3329AC33" w14:textId="77777777" w:rsidR="008A029A" w:rsidRPr="002553B2" w:rsidRDefault="008A029A" w:rsidP="008A029A">
            <w:pPr>
              <w:autoSpaceDE w:val="0"/>
              <w:autoSpaceDN w:val="0"/>
              <w:adjustRightInd w:val="0"/>
              <w:rPr>
                <w:bCs/>
              </w:rPr>
            </w:pPr>
            <w:r w:rsidRPr="002553B2">
              <w:rPr>
                <w:bCs/>
              </w:rPr>
              <w:t>Sharing of data with other organisations?</w:t>
            </w:r>
          </w:p>
        </w:tc>
        <w:tc>
          <w:tcPr>
            <w:tcW w:w="992" w:type="dxa"/>
            <w:shd w:val="clear" w:color="auto" w:fill="BFBFBF" w:themeFill="background1" w:themeFillShade="BF"/>
            <w:vAlign w:val="center"/>
          </w:tcPr>
          <w:sdt>
            <w:sdtPr>
              <w:rPr>
                <w:bCs/>
              </w:rPr>
              <w:id w:val="-853718064"/>
              <w14:checkbox>
                <w14:checked w14:val="0"/>
                <w14:checkedState w14:val="2612" w14:font="MS Gothic"/>
                <w14:uncheckedState w14:val="2610" w14:font="MS Gothic"/>
              </w14:checkbox>
            </w:sdtPr>
            <w:sdtContent>
              <w:p w14:paraId="60BFE71C"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c>
          <w:tcPr>
            <w:tcW w:w="1134" w:type="dxa"/>
            <w:shd w:val="clear" w:color="auto" w:fill="BFBFBF" w:themeFill="background1" w:themeFillShade="BF"/>
            <w:vAlign w:val="center"/>
          </w:tcPr>
          <w:sdt>
            <w:sdtPr>
              <w:rPr>
                <w:bCs/>
              </w:rPr>
              <w:id w:val="-692922631"/>
              <w14:checkbox>
                <w14:checked w14:val="1"/>
                <w14:checkedState w14:val="2612" w14:font="MS Gothic"/>
                <w14:uncheckedState w14:val="2610" w14:font="MS Gothic"/>
              </w14:checkbox>
            </w:sdtPr>
            <w:sdtContent>
              <w:p w14:paraId="3D11FB0F"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r>
      <w:tr w:rsidR="008A029A" w:rsidRPr="002553B2" w14:paraId="73465DC4" w14:textId="77777777" w:rsidTr="008A029A">
        <w:trPr>
          <w:trHeight w:val="403"/>
        </w:trPr>
        <w:tc>
          <w:tcPr>
            <w:tcW w:w="7763" w:type="dxa"/>
            <w:shd w:val="clear" w:color="auto" w:fill="F2F2F2" w:themeFill="background1" w:themeFillShade="F2"/>
            <w:vAlign w:val="center"/>
          </w:tcPr>
          <w:p w14:paraId="29640B54" w14:textId="77777777" w:rsidR="008A029A" w:rsidRPr="002553B2" w:rsidRDefault="008A029A" w:rsidP="008A029A">
            <w:pPr>
              <w:autoSpaceDE w:val="0"/>
              <w:autoSpaceDN w:val="0"/>
              <w:adjustRightInd w:val="0"/>
              <w:rPr>
                <w:bCs/>
              </w:rPr>
            </w:pPr>
            <w:r w:rsidRPr="002553B2">
              <w:rPr>
                <w:bCs/>
              </w:rPr>
              <w:t>Export of data outside the European Union or importing of data from outside the UK?</w:t>
            </w:r>
          </w:p>
        </w:tc>
        <w:tc>
          <w:tcPr>
            <w:tcW w:w="992" w:type="dxa"/>
            <w:shd w:val="clear" w:color="auto" w:fill="BFBFBF" w:themeFill="background1" w:themeFillShade="BF"/>
            <w:vAlign w:val="center"/>
          </w:tcPr>
          <w:sdt>
            <w:sdtPr>
              <w:rPr>
                <w:bCs/>
              </w:rPr>
              <w:id w:val="-1311477419"/>
              <w14:checkbox>
                <w14:checked w14:val="0"/>
                <w14:checkedState w14:val="2612" w14:font="MS Gothic"/>
                <w14:uncheckedState w14:val="2610" w14:font="MS Gothic"/>
              </w14:checkbox>
            </w:sdtPr>
            <w:sdtContent>
              <w:p w14:paraId="7E1351AE"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c>
          <w:tcPr>
            <w:tcW w:w="1134" w:type="dxa"/>
            <w:shd w:val="clear" w:color="auto" w:fill="BFBFBF" w:themeFill="background1" w:themeFillShade="BF"/>
            <w:vAlign w:val="center"/>
          </w:tcPr>
          <w:sdt>
            <w:sdtPr>
              <w:rPr>
                <w:bCs/>
              </w:rPr>
              <w:id w:val="-982232726"/>
              <w14:checkbox>
                <w14:checked w14:val="1"/>
                <w14:checkedState w14:val="2612" w14:font="MS Gothic"/>
                <w14:uncheckedState w14:val="2610" w14:font="MS Gothic"/>
              </w14:checkbox>
            </w:sdtPr>
            <w:sdtContent>
              <w:p w14:paraId="46317AF2"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r>
      <w:tr w:rsidR="008A029A" w:rsidRPr="002553B2" w14:paraId="2A31FD5C" w14:textId="77777777" w:rsidTr="008A029A">
        <w:trPr>
          <w:trHeight w:val="403"/>
        </w:trPr>
        <w:tc>
          <w:tcPr>
            <w:tcW w:w="7763" w:type="dxa"/>
            <w:shd w:val="clear" w:color="auto" w:fill="F2F2F2" w:themeFill="background1" w:themeFillShade="F2"/>
            <w:vAlign w:val="center"/>
          </w:tcPr>
          <w:p w14:paraId="6D882FD2" w14:textId="77777777" w:rsidR="008A029A" w:rsidRPr="002553B2" w:rsidRDefault="008A029A" w:rsidP="008A029A">
            <w:pPr>
              <w:autoSpaceDE w:val="0"/>
              <w:autoSpaceDN w:val="0"/>
              <w:adjustRightInd w:val="0"/>
              <w:rPr>
                <w:bCs/>
              </w:rPr>
            </w:pPr>
            <w:r w:rsidRPr="002553B2">
              <w:rPr>
                <w:bCs/>
              </w:rPr>
              <w:t>Use of personal addresses, postcodes, faxes, emails or telephone numbers?</w:t>
            </w:r>
          </w:p>
        </w:tc>
        <w:tc>
          <w:tcPr>
            <w:tcW w:w="992" w:type="dxa"/>
            <w:shd w:val="clear" w:color="auto" w:fill="BFBFBF" w:themeFill="background1" w:themeFillShade="BF"/>
            <w:vAlign w:val="center"/>
          </w:tcPr>
          <w:sdt>
            <w:sdtPr>
              <w:rPr>
                <w:bCs/>
              </w:rPr>
              <w:id w:val="580263657"/>
              <w14:checkbox>
                <w14:checked w14:val="0"/>
                <w14:checkedState w14:val="2612" w14:font="MS Gothic"/>
                <w14:uncheckedState w14:val="2610" w14:font="MS Gothic"/>
              </w14:checkbox>
            </w:sdtPr>
            <w:sdtContent>
              <w:p w14:paraId="1C9F82CD"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c>
          <w:tcPr>
            <w:tcW w:w="1134" w:type="dxa"/>
            <w:shd w:val="clear" w:color="auto" w:fill="BFBFBF" w:themeFill="background1" w:themeFillShade="BF"/>
            <w:vAlign w:val="center"/>
          </w:tcPr>
          <w:sdt>
            <w:sdtPr>
              <w:rPr>
                <w:bCs/>
              </w:rPr>
              <w:id w:val="705679297"/>
              <w14:checkbox>
                <w14:checked w14:val="1"/>
                <w14:checkedState w14:val="2612" w14:font="MS Gothic"/>
                <w14:uncheckedState w14:val="2610" w14:font="MS Gothic"/>
              </w14:checkbox>
            </w:sdtPr>
            <w:sdtContent>
              <w:p w14:paraId="2E69C186"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r>
      <w:tr w:rsidR="008A029A" w:rsidRPr="002553B2" w14:paraId="7C333889" w14:textId="77777777" w:rsidTr="008A029A">
        <w:trPr>
          <w:trHeight w:val="403"/>
        </w:trPr>
        <w:tc>
          <w:tcPr>
            <w:tcW w:w="7763" w:type="dxa"/>
            <w:shd w:val="clear" w:color="auto" w:fill="F2F2F2" w:themeFill="background1" w:themeFillShade="F2"/>
            <w:vAlign w:val="center"/>
          </w:tcPr>
          <w:p w14:paraId="5AD1776E" w14:textId="77777777" w:rsidR="008A029A" w:rsidRPr="002553B2" w:rsidRDefault="008A029A" w:rsidP="008A029A">
            <w:pPr>
              <w:autoSpaceDE w:val="0"/>
              <w:autoSpaceDN w:val="0"/>
              <w:adjustRightInd w:val="0"/>
              <w:rPr>
                <w:bCs/>
              </w:rPr>
            </w:pPr>
            <w:r w:rsidRPr="002553B2">
              <w:rPr>
                <w:bCs/>
              </w:rPr>
              <w:t>Publication of data that might allow identification of individuals?</w:t>
            </w:r>
          </w:p>
        </w:tc>
        <w:tc>
          <w:tcPr>
            <w:tcW w:w="992" w:type="dxa"/>
            <w:shd w:val="clear" w:color="auto" w:fill="BFBFBF" w:themeFill="background1" w:themeFillShade="BF"/>
            <w:vAlign w:val="center"/>
          </w:tcPr>
          <w:sdt>
            <w:sdtPr>
              <w:rPr>
                <w:bCs/>
              </w:rPr>
              <w:id w:val="1833259881"/>
              <w14:checkbox>
                <w14:checked w14:val="0"/>
                <w14:checkedState w14:val="2612" w14:font="MS Gothic"/>
                <w14:uncheckedState w14:val="2610" w14:font="MS Gothic"/>
              </w14:checkbox>
            </w:sdtPr>
            <w:sdtContent>
              <w:p w14:paraId="30DF9BF7"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c>
          <w:tcPr>
            <w:tcW w:w="1134" w:type="dxa"/>
            <w:shd w:val="clear" w:color="auto" w:fill="BFBFBF" w:themeFill="background1" w:themeFillShade="BF"/>
            <w:vAlign w:val="center"/>
          </w:tcPr>
          <w:sdt>
            <w:sdtPr>
              <w:rPr>
                <w:bCs/>
              </w:rPr>
              <w:id w:val="48495840"/>
              <w14:checkbox>
                <w14:checked w14:val="1"/>
                <w14:checkedState w14:val="2612" w14:font="MS Gothic"/>
                <w14:uncheckedState w14:val="2610" w14:font="MS Gothic"/>
              </w14:checkbox>
            </w:sdtPr>
            <w:sdtContent>
              <w:p w14:paraId="0D6F26E1"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r>
      <w:tr w:rsidR="008A029A" w:rsidRPr="002553B2" w14:paraId="3F29FD2C" w14:textId="77777777" w:rsidTr="008A029A">
        <w:trPr>
          <w:trHeight w:val="403"/>
        </w:trPr>
        <w:tc>
          <w:tcPr>
            <w:tcW w:w="7763" w:type="dxa"/>
            <w:shd w:val="clear" w:color="auto" w:fill="F2F2F2" w:themeFill="background1" w:themeFillShade="F2"/>
            <w:vAlign w:val="center"/>
          </w:tcPr>
          <w:p w14:paraId="540CE5D1" w14:textId="77777777" w:rsidR="008A029A" w:rsidRPr="002553B2" w:rsidRDefault="008A029A" w:rsidP="008A029A">
            <w:pPr>
              <w:autoSpaceDE w:val="0"/>
              <w:autoSpaceDN w:val="0"/>
              <w:adjustRightInd w:val="0"/>
              <w:rPr>
                <w:bCs/>
              </w:rPr>
            </w:pPr>
            <w:r w:rsidRPr="002553B2">
              <w:rPr>
                <w:bCs/>
              </w:rPr>
              <w:t>Use of data management system?</w:t>
            </w:r>
          </w:p>
        </w:tc>
        <w:tc>
          <w:tcPr>
            <w:tcW w:w="992" w:type="dxa"/>
            <w:shd w:val="clear" w:color="auto" w:fill="BFBFBF" w:themeFill="background1" w:themeFillShade="BF"/>
            <w:vAlign w:val="center"/>
          </w:tcPr>
          <w:sdt>
            <w:sdtPr>
              <w:rPr>
                <w:bCs/>
              </w:rPr>
              <w:id w:val="-1317182428"/>
              <w14:checkbox>
                <w14:checked w14:val="0"/>
                <w14:checkedState w14:val="2612" w14:font="MS Gothic"/>
                <w14:uncheckedState w14:val="2610" w14:font="MS Gothic"/>
              </w14:checkbox>
            </w:sdtPr>
            <w:sdtContent>
              <w:p w14:paraId="0DD95B1F"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c>
          <w:tcPr>
            <w:tcW w:w="1134" w:type="dxa"/>
            <w:shd w:val="clear" w:color="auto" w:fill="BFBFBF" w:themeFill="background1" w:themeFillShade="BF"/>
            <w:vAlign w:val="center"/>
          </w:tcPr>
          <w:sdt>
            <w:sdtPr>
              <w:rPr>
                <w:bCs/>
              </w:rPr>
              <w:id w:val="1535304944"/>
              <w14:checkbox>
                <w14:checked w14:val="1"/>
                <w14:checkedState w14:val="2612" w14:font="MS Gothic"/>
                <w14:uncheckedState w14:val="2610" w14:font="MS Gothic"/>
              </w14:checkbox>
            </w:sdtPr>
            <w:sdtContent>
              <w:p w14:paraId="66895FB8"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r>
      <w:tr w:rsidR="008A029A" w:rsidRPr="002553B2" w14:paraId="6F77D3FC" w14:textId="77777777" w:rsidTr="008A029A">
        <w:trPr>
          <w:trHeight w:val="403"/>
        </w:trPr>
        <w:tc>
          <w:tcPr>
            <w:tcW w:w="7763" w:type="dxa"/>
            <w:shd w:val="clear" w:color="auto" w:fill="F2F2F2" w:themeFill="background1" w:themeFillShade="F2"/>
            <w:vAlign w:val="center"/>
          </w:tcPr>
          <w:p w14:paraId="48E246F8" w14:textId="77777777" w:rsidR="008A029A" w:rsidRPr="002553B2" w:rsidRDefault="008A029A" w:rsidP="008A029A">
            <w:pPr>
              <w:autoSpaceDE w:val="0"/>
              <w:autoSpaceDN w:val="0"/>
              <w:adjustRightInd w:val="0"/>
              <w:rPr>
                <w:bCs/>
              </w:rPr>
            </w:pPr>
            <w:r w:rsidRPr="002553B2">
              <w:rPr>
                <w:bCs/>
              </w:rPr>
              <w:t>Data archiving?</w:t>
            </w:r>
          </w:p>
        </w:tc>
        <w:tc>
          <w:tcPr>
            <w:tcW w:w="992" w:type="dxa"/>
            <w:shd w:val="clear" w:color="auto" w:fill="BFBFBF" w:themeFill="background1" w:themeFillShade="BF"/>
            <w:vAlign w:val="center"/>
          </w:tcPr>
          <w:sdt>
            <w:sdtPr>
              <w:rPr>
                <w:bCs/>
              </w:rPr>
              <w:id w:val="337199998"/>
              <w14:checkbox>
                <w14:checked w14:val="0"/>
                <w14:checkedState w14:val="2612" w14:font="MS Gothic"/>
                <w14:uncheckedState w14:val="2610" w14:font="MS Gothic"/>
              </w14:checkbox>
            </w:sdtPr>
            <w:sdtContent>
              <w:p w14:paraId="2BC96499"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c>
          <w:tcPr>
            <w:tcW w:w="1134" w:type="dxa"/>
            <w:shd w:val="clear" w:color="auto" w:fill="BFBFBF" w:themeFill="background1" w:themeFillShade="BF"/>
            <w:vAlign w:val="center"/>
          </w:tcPr>
          <w:sdt>
            <w:sdtPr>
              <w:rPr>
                <w:bCs/>
              </w:rPr>
              <w:id w:val="-433046498"/>
              <w14:checkbox>
                <w14:checked w14:val="1"/>
                <w14:checkedState w14:val="2612" w14:font="MS Gothic"/>
                <w14:uncheckedState w14:val="2610" w14:font="MS Gothic"/>
              </w14:checkbox>
            </w:sdtPr>
            <w:sdtContent>
              <w:p w14:paraId="68250684" w14:textId="77777777" w:rsidR="008A029A" w:rsidRPr="002553B2" w:rsidRDefault="008A029A" w:rsidP="008A029A">
                <w:pPr>
                  <w:autoSpaceDE w:val="0"/>
                  <w:autoSpaceDN w:val="0"/>
                  <w:adjustRightInd w:val="0"/>
                  <w:jc w:val="center"/>
                  <w:rPr>
                    <w:bCs/>
                  </w:rPr>
                </w:pPr>
                <w:r w:rsidRPr="002553B2">
                  <w:rPr>
                    <w:rFonts w:ascii="Segoe UI Symbol" w:hAnsi="Segoe UI Symbol" w:cs="Segoe UI Symbol"/>
                    <w:bCs/>
                  </w:rPr>
                  <w:t>☒</w:t>
                </w:r>
              </w:p>
            </w:sdtContent>
          </w:sdt>
        </w:tc>
      </w:tr>
      <w:tr w:rsidR="008A029A" w:rsidRPr="002553B2" w14:paraId="6E2BBC49" w14:textId="77777777" w:rsidTr="008A029A">
        <w:trPr>
          <w:trHeight w:val="403"/>
        </w:trPr>
        <w:tc>
          <w:tcPr>
            <w:tcW w:w="9889" w:type="dxa"/>
            <w:gridSpan w:val="3"/>
            <w:shd w:val="clear" w:color="auto" w:fill="F2F2F2" w:themeFill="background1" w:themeFillShade="F2"/>
            <w:vAlign w:val="center"/>
          </w:tcPr>
          <w:p w14:paraId="630C692D" w14:textId="77777777" w:rsidR="008A029A" w:rsidRPr="002553B2" w:rsidRDefault="008A029A" w:rsidP="008A029A">
            <w:pPr>
              <w:spacing w:before="120" w:after="120"/>
              <w:rPr>
                <w:bCs/>
              </w:rPr>
            </w:pPr>
            <w:r w:rsidRPr="002553B2">
              <w:rPr>
                <w:bCs/>
              </w:rPr>
              <w:t>If YES to any question, please provide full details, explaining how this will be conducted in accordance with the GDPR and DPA (and/or any international equivalent):</w:t>
            </w:r>
          </w:p>
        </w:tc>
      </w:tr>
      <w:tr w:rsidR="008A029A" w:rsidRPr="002553B2" w14:paraId="6336D7F8" w14:textId="77777777" w:rsidTr="008A029A">
        <w:trPr>
          <w:trHeight w:val="403"/>
        </w:trPr>
        <w:tc>
          <w:tcPr>
            <w:tcW w:w="9889" w:type="dxa"/>
            <w:gridSpan w:val="3"/>
            <w:vAlign w:val="center"/>
          </w:tcPr>
          <w:p w14:paraId="1EE32DAA" w14:textId="77777777" w:rsidR="008A029A" w:rsidRPr="002553B2" w:rsidRDefault="008A029A" w:rsidP="008A029A">
            <w:pPr>
              <w:autoSpaceDE w:val="0"/>
              <w:autoSpaceDN w:val="0"/>
              <w:adjustRightInd w:val="0"/>
              <w:rPr>
                <w:bCs/>
              </w:rPr>
            </w:pPr>
            <w:r w:rsidRPr="002553B2">
              <w:rPr>
                <w:bCs/>
              </w:rPr>
              <w:t>N/A</w:t>
            </w:r>
          </w:p>
          <w:p w14:paraId="0C5B9107" w14:textId="77777777" w:rsidR="008A029A" w:rsidRPr="002553B2" w:rsidRDefault="008A029A" w:rsidP="008A029A">
            <w:pPr>
              <w:autoSpaceDE w:val="0"/>
              <w:autoSpaceDN w:val="0"/>
              <w:adjustRightInd w:val="0"/>
              <w:rPr>
                <w:bCs/>
              </w:rPr>
            </w:pPr>
          </w:p>
          <w:p w14:paraId="2FD76AD9" w14:textId="77777777" w:rsidR="008A029A" w:rsidRPr="002553B2" w:rsidRDefault="008A029A" w:rsidP="008A029A">
            <w:pPr>
              <w:autoSpaceDE w:val="0"/>
              <w:autoSpaceDN w:val="0"/>
              <w:adjustRightInd w:val="0"/>
              <w:rPr>
                <w:bCs/>
              </w:rPr>
            </w:pPr>
          </w:p>
          <w:p w14:paraId="762ACE3C" w14:textId="77777777" w:rsidR="008A029A" w:rsidRPr="002553B2" w:rsidRDefault="008A029A" w:rsidP="008A029A">
            <w:pPr>
              <w:autoSpaceDE w:val="0"/>
              <w:autoSpaceDN w:val="0"/>
              <w:adjustRightInd w:val="0"/>
              <w:rPr>
                <w:bCs/>
              </w:rPr>
            </w:pPr>
            <w:r w:rsidRPr="002553B2">
              <w:rPr>
                <w:bCs/>
              </w:rPr>
              <w:t>(this box should expand as you type)</w:t>
            </w:r>
          </w:p>
        </w:tc>
      </w:tr>
      <w:tr w:rsidR="008A029A" w:rsidRPr="002553B2" w14:paraId="36F8ED14" w14:textId="77777777" w:rsidTr="008A029A">
        <w:trPr>
          <w:trHeight w:val="403"/>
        </w:trPr>
        <w:tc>
          <w:tcPr>
            <w:tcW w:w="9889" w:type="dxa"/>
            <w:gridSpan w:val="3"/>
            <w:shd w:val="clear" w:color="auto" w:fill="F2F2F2" w:themeFill="background1" w:themeFillShade="F2"/>
            <w:vAlign w:val="center"/>
          </w:tcPr>
          <w:p w14:paraId="4A082ED1" w14:textId="77777777" w:rsidR="008A029A" w:rsidRPr="002553B2" w:rsidRDefault="008A029A" w:rsidP="008A029A">
            <w:pPr>
              <w:autoSpaceDE w:val="0"/>
              <w:autoSpaceDN w:val="0"/>
              <w:adjustRightInd w:val="0"/>
              <w:rPr>
                <w:bCs/>
              </w:rPr>
            </w:pPr>
            <w:r w:rsidRPr="002553B2">
              <w:rPr>
                <w:bCs/>
              </w:rPr>
              <w:t>List all who will have access to the data generated by the research activity:</w:t>
            </w:r>
          </w:p>
        </w:tc>
      </w:tr>
      <w:tr w:rsidR="008A029A" w:rsidRPr="002553B2" w14:paraId="731A5E54" w14:textId="77777777" w:rsidTr="008A029A">
        <w:trPr>
          <w:trHeight w:val="403"/>
        </w:trPr>
        <w:tc>
          <w:tcPr>
            <w:tcW w:w="9889" w:type="dxa"/>
            <w:gridSpan w:val="3"/>
            <w:vAlign w:val="center"/>
          </w:tcPr>
          <w:p w14:paraId="06ABFA5A" w14:textId="77777777" w:rsidR="008A029A" w:rsidRPr="002553B2" w:rsidRDefault="008A029A" w:rsidP="008A029A">
            <w:pPr>
              <w:autoSpaceDE w:val="0"/>
              <w:autoSpaceDN w:val="0"/>
              <w:adjustRightInd w:val="0"/>
              <w:rPr>
                <w:bCs/>
              </w:rPr>
            </w:pPr>
            <w:r w:rsidRPr="002553B2">
              <w:rPr>
                <w:bCs/>
              </w:rPr>
              <w:t>N/A</w:t>
            </w:r>
          </w:p>
          <w:p w14:paraId="0EAFF942" w14:textId="77777777" w:rsidR="008A029A" w:rsidRPr="002553B2" w:rsidRDefault="008A029A" w:rsidP="008A029A">
            <w:pPr>
              <w:autoSpaceDE w:val="0"/>
              <w:autoSpaceDN w:val="0"/>
              <w:adjustRightInd w:val="0"/>
              <w:rPr>
                <w:bCs/>
              </w:rPr>
            </w:pPr>
          </w:p>
          <w:p w14:paraId="0FFA130D" w14:textId="77777777" w:rsidR="008A029A" w:rsidRPr="002553B2" w:rsidRDefault="008A029A" w:rsidP="008A029A">
            <w:pPr>
              <w:autoSpaceDE w:val="0"/>
              <w:autoSpaceDN w:val="0"/>
              <w:adjustRightInd w:val="0"/>
              <w:rPr>
                <w:bCs/>
              </w:rPr>
            </w:pPr>
          </w:p>
          <w:p w14:paraId="07B98470" w14:textId="77777777" w:rsidR="008A029A" w:rsidRPr="002553B2" w:rsidRDefault="008A029A" w:rsidP="008A029A">
            <w:pPr>
              <w:autoSpaceDE w:val="0"/>
              <w:autoSpaceDN w:val="0"/>
              <w:adjustRightInd w:val="0"/>
              <w:rPr>
                <w:bCs/>
              </w:rPr>
            </w:pPr>
            <w:r w:rsidRPr="002553B2">
              <w:rPr>
                <w:bCs/>
              </w:rPr>
              <w:t>(this box should expand as you type)</w:t>
            </w:r>
          </w:p>
        </w:tc>
      </w:tr>
      <w:tr w:rsidR="008A029A" w:rsidRPr="002553B2" w14:paraId="36452DE0" w14:textId="77777777" w:rsidTr="008A029A">
        <w:trPr>
          <w:trHeight w:val="403"/>
        </w:trPr>
        <w:tc>
          <w:tcPr>
            <w:tcW w:w="9889" w:type="dxa"/>
            <w:gridSpan w:val="3"/>
            <w:shd w:val="clear" w:color="auto" w:fill="F2F2F2" w:themeFill="background1" w:themeFillShade="F2"/>
          </w:tcPr>
          <w:p w14:paraId="55A1ABB5" w14:textId="77777777" w:rsidR="008A029A" w:rsidRPr="002553B2" w:rsidRDefault="008A029A" w:rsidP="008A029A">
            <w:pPr>
              <w:autoSpaceDE w:val="0"/>
              <w:autoSpaceDN w:val="0"/>
              <w:adjustRightInd w:val="0"/>
              <w:rPr>
                <w:bCs/>
              </w:rPr>
            </w:pPr>
            <w:r w:rsidRPr="002553B2">
              <w:rPr>
                <w:bCs/>
              </w:rPr>
              <w:t>List who will have control of, and act as custodian(s) for, data generated by the research activity:</w:t>
            </w:r>
          </w:p>
        </w:tc>
      </w:tr>
      <w:tr w:rsidR="008A029A" w:rsidRPr="002553B2" w14:paraId="7A259339" w14:textId="77777777" w:rsidTr="008A029A">
        <w:trPr>
          <w:trHeight w:val="403"/>
        </w:trPr>
        <w:tc>
          <w:tcPr>
            <w:tcW w:w="9889" w:type="dxa"/>
            <w:gridSpan w:val="3"/>
          </w:tcPr>
          <w:p w14:paraId="16FDAC2A" w14:textId="77777777" w:rsidR="008A029A" w:rsidRPr="002553B2" w:rsidRDefault="008A029A" w:rsidP="008A029A">
            <w:pPr>
              <w:autoSpaceDE w:val="0"/>
              <w:autoSpaceDN w:val="0"/>
              <w:adjustRightInd w:val="0"/>
              <w:rPr>
                <w:bCs/>
              </w:rPr>
            </w:pPr>
          </w:p>
          <w:p w14:paraId="1CC28D2B" w14:textId="77777777" w:rsidR="008A029A" w:rsidRPr="002553B2" w:rsidRDefault="008A029A" w:rsidP="008A029A">
            <w:pPr>
              <w:autoSpaceDE w:val="0"/>
              <w:autoSpaceDN w:val="0"/>
              <w:adjustRightInd w:val="0"/>
              <w:rPr>
                <w:bCs/>
              </w:rPr>
            </w:pPr>
          </w:p>
          <w:p w14:paraId="6EAE7027" w14:textId="77777777" w:rsidR="008A029A" w:rsidRPr="002553B2" w:rsidRDefault="008A029A" w:rsidP="008A029A">
            <w:pPr>
              <w:autoSpaceDE w:val="0"/>
              <w:autoSpaceDN w:val="0"/>
              <w:adjustRightInd w:val="0"/>
              <w:rPr>
                <w:bCs/>
              </w:rPr>
            </w:pPr>
            <w:r w:rsidRPr="002553B2">
              <w:rPr>
                <w:bCs/>
              </w:rPr>
              <w:t>N/A</w:t>
            </w:r>
          </w:p>
          <w:p w14:paraId="35117796" w14:textId="77777777" w:rsidR="008A029A" w:rsidRPr="002553B2" w:rsidRDefault="008A029A" w:rsidP="008A029A">
            <w:pPr>
              <w:autoSpaceDE w:val="0"/>
              <w:autoSpaceDN w:val="0"/>
              <w:adjustRightInd w:val="0"/>
              <w:rPr>
                <w:bCs/>
              </w:rPr>
            </w:pPr>
            <w:r w:rsidRPr="002553B2">
              <w:rPr>
                <w:bCs/>
              </w:rPr>
              <w:t>(this box should expand as you type)</w:t>
            </w:r>
          </w:p>
        </w:tc>
      </w:tr>
      <w:tr w:rsidR="008A029A" w:rsidRPr="002553B2" w14:paraId="77DC5A13" w14:textId="77777777" w:rsidTr="008A029A">
        <w:trPr>
          <w:trHeight w:val="403"/>
        </w:trPr>
        <w:tc>
          <w:tcPr>
            <w:tcW w:w="9889" w:type="dxa"/>
            <w:gridSpan w:val="3"/>
            <w:shd w:val="clear" w:color="auto" w:fill="F2F2F2" w:themeFill="background1" w:themeFillShade="F2"/>
          </w:tcPr>
          <w:p w14:paraId="0E8DFAD4" w14:textId="77777777" w:rsidR="008A029A" w:rsidRPr="002553B2" w:rsidRDefault="008A029A" w:rsidP="008A029A">
            <w:pPr>
              <w:autoSpaceDE w:val="0"/>
              <w:autoSpaceDN w:val="0"/>
              <w:adjustRightInd w:val="0"/>
              <w:rPr>
                <w:bCs/>
              </w:rPr>
            </w:pPr>
            <w:r w:rsidRPr="002553B2">
              <w:rPr>
                <w:bCs/>
              </w:rPr>
              <w:t xml:space="preserve">Give details of data storage arrangements, including security measures in place to protect the data, where data will be stored, how long for, and in what form. Will data be archived – if so how and if not </w:t>
            </w:r>
            <w:proofErr w:type="gramStart"/>
            <w:r w:rsidRPr="002553B2">
              <w:rPr>
                <w:bCs/>
              </w:rPr>
              <w:t>why not</w:t>
            </w:r>
            <w:proofErr w:type="gramEnd"/>
            <w:r w:rsidRPr="002553B2">
              <w:rPr>
                <w:bCs/>
              </w:rPr>
              <w:t xml:space="preserve">.  </w:t>
            </w:r>
          </w:p>
        </w:tc>
      </w:tr>
      <w:tr w:rsidR="008A029A" w:rsidRPr="002553B2" w14:paraId="1454709A" w14:textId="77777777" w:rsidTr="008A029A">
        <w:trPr>
          <w:trHeight w:val="403"/>
        </w:trPr>
        <w:tc>
          <w:tcPr>
            <w:tcW w:w="9889" w:type="dxa"/>
            <w:gridSpan w:val="3"/>
          </w:tcPr>
          <w:p w14:paraId="5B787A8B" w14:textId="77777777" w:rsidR="008A029A" w:rsidRPr="002553B2" w:rsidRDefault="008A029A" w:rsidP="008A029A">
            <w:pPr>
              <w:autoSpaceDE w:val="0"/>
              <w:autoSpaceDN w:val="0"/>
              <w:adjustRightInd w:val="0"/>
              <w:rPr>
                <w:bCs/>
              </w:rPr>
            </w:pPr>
          </w:p>
          <w:p w14:paraId="38021936" w14:textId="77777777" w:rsidR="008A029A" w:rsidRPr="002553B2" w:rsidRDefault="008A029A" w:rsidP="008A029A">
            <w:pPr>
              <w:autoSpaceDE w:val="0"/>
              <w:autoSpaceDN w:val="0"/>
              <w:adjustRightInd w:val="0"/>
              <w:rPr>
                <w:bCs/>
              </w:rPr>
            </w:pPr>
            <w:r w:rsidRPr="002553B2">
              <w:rPr>
                <w:bCs/>
              </w:rPr>
              <w:t>N/A</w:t>
            </w:r>
          </w:p>
          <w:p w14:paraId="438E09FA" w14:textId="77777777" w:rsidR="008A029A" w:rsidRPr="002553B2" w:rsidRDefault="008A029A" w:rsidP="008A029A">
            <w:pPr>
              <w:autoSpaceDE w:val="0"/>
              <w:autoSpaceDN w:val="0"/>
              <w:adjustRightInd w:val="0"/>
              <w:rPr>
                <w:bCs/>
              </w:rPr>
            </w:pPr>
          </w:p>
          <w:p w14:paraId="3B21A219" w14:textId="77777777" w:rsidR="008A029A" w:rsidRPr="002553B2" w:rsidRDefault="008A029A" w:rsidP="008A029A">
            <w:pPr>
              <w:autoSpaceDE w:val="0"/>
              <w:autoSpaceDN w:val="0"/>
              <w:adjustRightInd w:val="0"/>
              <w:rPr>
                <w:bCs/>
              </w:rPr>
            </w:pPr>
            <w:r w:rsidRPr="002553B2">
              <w:rPr>
                <w:bCs/>
              </w:rPr>
              <w:t>(this box should expand as you type)</w:t>
            </w:r>
          </w:p>
        </w:tc>
      </w:tr>
      <w:tr w:rsidR="008A029A" w:rsidRPr="002553B2" w14:paraId="24883190" w14:textId="77777777" w:rsidTr="008A029A">
        <w:trPr>
          <w:trHeight w:val="403"/>
        </w:trPr>
        <w:tc>
          <w:tcPr>
            <w:tcW w:w="9889" w:type="dxa"/>
            <w:gridSpan w:val="3"/>
          </w:tcPr>
          <w:p w14:paraId="06707D6B" w14:textId="77777777" w:rsidR="008A029A" w:rsidRPr="002553B2" w:rsidRDefault="008A029A" w:rsidP="008A029A">
            <w:pPr>
              <w:autoSpaceDE w:val="0"/>
              <w:autoSpaceDN w:val="0"/>
              <w:adjustRightInd w:val="0"/>
              <w:rPr>
                <w:bCs/>
              </w:rPr>
            </w:pPr>
            <w:r w:rsidRPr="002553B2">
              <w:rPr>
                <w:bCs/>
              </w:rPr>
              <w:t xml:space="preserve">Please indicate if your data will be stored in the UWTSD Research Data Repository (see </w:t>
            </w:r>
            <w:hyperlink r:id="rId81" w:history="1">
              <w:r w:rsidRPr="002553B2">
                <w:rPr>
                  <w:bCs/>
                </w:rPr>
                <w:t>https://researchdata.uwtsd.ac.uk/</w:t>
              </w:r>
            </w:hyperlink>
            <w:r w:rsidRPr="002553B2">
              <w:rPr>
                <w:bCs/>
              </w:rPr>
              <w:t xml:space="preserve"> ).   If </w:t>
            </w:r>
            <w:proofErr w:type="gramStart"/>
            <w:r w:rsidRPr="002553B2">
              <w:rPr>
                <w:bCs/>
              </w:rPr>
              <w:t>so</w:t>
            </w:r>
            <w:proofErr w:type="gramEnd"/>
            <w:r w:rsidRPr="002553B2">
              <w:rPr>
                <w:bCs/>
              </w:rPr>
              <w:t xml:space="preserve"> please explain. (Most relevant to academic staff) </w:t>
            </w:r>
          </w:p>
        </w:tc>
      </w:tr>
      <w:tr w:rsidR="008A029A" w:rsidRPr="002553B2" w14:paraId="3F6E7E4D" w14:textId="77777777" w:rsidTr="008A029A">
        <w:trPr>
          <w:trHeight w:val="403"/>
        </w:trPr>
        <w:tc>
          <w:tcPr>
            <w:tcW w:w="9889" w:type="dxa"/>
            <w:gridSpan w:val="3"/>
          </w:tcPr>
          <w:p w14:paraId="17E223ED" w14:textId="77777777" w:rsidR="008A029A" w:rsidRPr="002553B2" w:rsidRDefault="008A029A" w:rsidP="008A029A">
            <w:pPr>
              <w:autoSpaceDE w:val="0"/>
              <w:autoSpaceDN w:val="0"/>
              <w:adjustRightInd w:val="0"/>
              <w:rPr>
                <w:bCs/>
              </w:rPr>
            </w:pPr>
          </w:p>
          <w:p w14:paraId="598900EE" w14:textId="77777777" w:rsidR="008A029A" w:rsidRPr="002553B2" w:rsidRDefault="008A029A" w:rsidP="008A029A">
            <w:pPr>
              <w:autoSpaceDE w:val="0"/>
              <w:autoSpaceDN w:val="0"/>
              <w:adjustRightInd w:val="0"/>
              <w:rPr>
                <w:bCs/>
              </w:rPr>
            </w:pPr>
            <w:r w:rsidRPr="002553B2">
              <w:rPr>
                <w:bCs/>
              </w:rPr>
              <w:t>N/A</w:t>
            </w:r>
          </w:p>
          <w:p w14:paraId="77F58F63" w14:textId="77777777" w:rsidR="008A029A" w:rsidRPr="002553B2" w:rsidRDefault="008A029A" w:rsidP="008A029A">
            <w:pPr>
              <w:autoSpaceDE w:val="0"/>
              <w:autoSpaceDN w:val="0"/>
              <w:adjustRightInd w:val="0"/>
              <w:rPr>
                <w:bCs/>
              </w:rPr>
            </w:pPr>
          </w:p>
          <w:p w14:paraId="228ABC82" w14:textId="77777777" w:rsidR="008A029A" w:rsidRPr="002553B2" w:rsidRDefault="008A029A" w:rsidP="008A029A">
            <w:pPr>
              <w:autoSpaceDE w:val="0"/>
              <w:autoSpaceDN w:val="0"/>
              <w:adjustRightInd w:val="0"/>
              <w:rPr>
                <w:bCs/>
              </w:rPr>
            </w:pPr>
            <w:r w:rsidRPr="002553B2">
              <w:rPr>
                <w:bCs/>
              </w:rPr>
              <w:t>(this box should expand as you type)</w:t>
            </w:r>
          </w:p>
        </w:tc>
      </w:tr>
      <w:tr w:rsidR="008A029A" w:rsidRPr="002553B2" w14:paraId="66444927" w14:textId="77777777" w:rsidTr="008A029A">
        <w:trPr>
          <w:trHeight w:val="252"/>
        </w:trPr>
        <w:tc>
          <w:tcPr>
            <w:tcW w:w="7763" w:type="dxa"/>
            <w:vMerge w:val="restart"/>
            <w:shd w:val="clear" w:color="auto" w:fill="F2F2F2" w:themeFill="background1" w:themeFillShade="F2"/>
          </w:tcPr>
          <w:p w14:paraId="0CF016DC" w14:textId="77777777" w:rsidR="008A029A" w:rsidRPr="002553B2" w:rsidRDefault="008A029A" w:rsidP="008A029A">
            <w:pPr>
              <w:autoSpaceDE w:val="0"/>
              <w:autoSpaceDN w:val="0"/>
              <w:adjustRightInd w:val="0"/>
              <w:rPr>
                <w:bCs/>
              </w:rPr>
            </w:pPr>
            <w:r w:rsidRPr="002553B2">
              <w:rPr>
                <w:bCs/>
              </w:rPr>
              <w:t xml:space="preserve">Confirm that you have read the UWTSD guidance on data management (see </w:t>
            </w:r>
            <w:hyperlink r:id="rId82" w:history="1">
              <w:r w:rsidRPr="002553B2">
                <w:rPr>
                  <w:bCs/>
                </w:rPr>
                <w:t>https://www.uwtsd.ac.uk/library/research-data-management/</w:t>
              </w:r>
            </w:hyperlink>
            <w:r w:rsidRPr="002553B2">
              <w:rPr>
                <w:bCs/>
              </w:rPr>
              <w:t>)</w:t>
            </w:r>
          </w:p>
          <w:p w14:paraId="71A9A2F3" w14:textId="77777777" w:rsidR="008A029A" w:rsidRPr="002553B2" w:rsidRDefault="008A029A" w:rsidP="008A029A">
            <w:pPr>
              <w:autoSpaceDE w:val="0"/>
              <w:autoSpaceDN w:val="0"/>
              <w:adjustRightInd w:val="0"/>
              <w:rPr>
                <w:bCs/>
              </w:rPr>
            </w:pPr>
          </w:p>
        </w:tc>
        <w:tc>
          <w:tcPr>
            <w:tcW w:w="992" w:type="dxa"/>
            <w:shd w:val="clear" w:color="auto" w:fill="F2F2F2" w:themeFill="background1" w:themeFillShade="F2"/>
          </w:tcPr>
          <w:p w14:paraId="13DD4ADA" w14:textId="77777777" w:rsidR="008A029A" w:rsidRPr="002553B2" w:rsidRDefault="008A029A" w:rsidP="008A029A">
            <w:pPr>
              <w:autoSpaceDE w:val="0"/>
              <w:autoSpaceDN w:val="0"/>
              <w:adjustRightInd w:val="0"/>
              <w:jc w:val="center"/>
              <w:rPr>
                <w:bCs/>
              </w:rPr>
            </w:pPr>
            <w:r w:rsidRPr="002553B2">
              <w:rPr>
                <w:bCs/>
              </w:rPr>
              <w:t>YES</w:t>
            </w:r>
          </w:p>
        </w:tc>
        <w:tc>
          <w:tcPr>
            <w:tcW w:w="1134" w:type="dxa"/>
            <w:shd w:val="clear" w:color="auto" w:fill="BFBFBF" w:themeFill="background1" w:themeFillShade="BF"/>
          </w:tcPr>
          <w:p w14:paraId="2B8D495D" w14:textId="77777777" w:rsidR="008A029A" w:rsidRPr="002553B2" w:rsidRDefault="00DE7F1B" w:rsidP="008A029A">
            <w:pPr>
              <w:autoSpaceDE w:val="0"/>
              <w:autoSpaceDN w:val="0"/>
              <w:adjustRightInd w:val="0"/>
              <w:jc w:val="center"/>
              <w:rPr>
                <w:bCs/>
              </w:rPr>
            </w:pPr>
            <w:sdt>
              <w:sdtPr>
                <w:rPr>
                  <w:bCs/>
                </w:rPr>
                <w:id w:val="1912113242"/>
                <w14:checkbox>
                  <w14:checked w14:val="1"/>
                  <w14:checkedState w14:val="2612" w14:font="MS Gothic"/>
                  <w14:uncheckedState w14:val="2610" w14:font="MS Gothic"/>
                </w14:checkbox>
              </w:sdtPr>
              <w:sdtContent>
                <w:r w:rsidR="008A029A" w:rsidRPr="002553B2">
                  <w:rPr>
                    <w:rFonts w:ascii="Segoe UI Symbol" w:hAnsi="Segoe UI Symbol" w:cs="Segoe UI Symbol"/>
                    <w:bCs/>
                  </w:rPr>
                  <w:t>☒</w:t>
                </w:r>
              </w:sdtContent>
            </w:sdt>
          </w:p>
        </w:tc>
      </w:tr>
      <w:tr w:rsidR="008A029A" w:rsidRPr="002553B2" w14:paraId="59DD7563" w14:textId="77777777" w:rsidTr="008A029A">
        <w:trPr>
          <w:trHeight w:val="252"/>
        </w:trPr>
        <w:tc>
          <w:tcPr>
            <w:tcW w:w="7763" w:type="dxa"/>
            <w:vMerge/>
            <w:shd w:val="clear" w:color="auto" w:fill="F2F2F2" w:themeFill="background1" w:themeFillShade="F2"/>
          </w:tcPr>
          <w:p w14:paraId="64B74B3C" w14:textId="77777777" w:rsidR="008A029A" w:rsidRPr="002553B2" w:rsidRDefault="008A029A" w:rsidP="008A029A">
            <w:pPr>
              <w:autoSpaceDE w:val="0"/>
              <w:autoSpaceDN w:val="0"/>
              <w:adjustRightInd w:val="0"/>
              <w:rPr>
                <w:bCs/>
              </w:rPr>
            </w:pPr>
          </w:p>
        </w:tc>
        <w:tc>
          <w:tcPr>
            <w:tcW w:w="992" w:type="dxa"/>
            <w:shd w:val="clear" w:color="auto" w:fill="F2F2F2" w:themeFill="background1" w:themeFillShade="F2"/>
          </w:tcPr>
          <w:p w14:paraId="66CE367A" w14:textId="77777777" w:rsidR="008A029A" w:rsidRPr="002553B2" w:rsidRDefault="008A029A" w:rsidP="008A029A">
            <w:pPr>
              <w:autoSpaceDE w:val="0"/>
              <w:autoSpaceDN w:val="0"/>
              <w:adjustRightInd w:val="0"/>
              <w:jc w:val="center"/>
              <w:rPr>
                <w:bCs/>
              </w:rPr>
            </w:pPr>
            <w:r w:rsidRPr="002553B2">
              <w:rPr>
                <w:bCs/>
              </w:rPr>
              <w:t>NO</w:t>
            </w:r>
          </w:p>
        </w:tc>
        <w:tc>
          <w:tcPr>
            <w:tcW w:w="1134" w:type="dxa"/>
            <w:shd w:val="clear" w:color="auto" w:fill="BFBFBF" w:themeFill="background1" w:themeFillShade="BF"/>
          </w:tcPr>
          <w:p w14:paraId="100CE5ED" w14:textId="77777777" w:rsidR="008A029A" w:rsidRPr="002553B2" w:rsidRDefault="00DE7F1B" w:rsidP="008A029A">
            <w:pPr>
              <w:autoSpaceDE w:val="0"/>
              <w:autoSpaceDN w:val="0"/>
              <w:adjustRightInd w:val="0"/>
              <w:jc w:val="center"/>
              <w:rPr>
                <w:bCs/>
              </w:rPr>
            </w:pPr>
            <w:sdt>
              <w:sdtPr>
                <w:rPr>
                  <w:bCs/>
                </w:rPr>
                <w:id w:val="1821611795"/>
                <w14:checkbox>
                  <w14:checked w14:val="0"/>
                  <w14:checkedState w14:val="2612" w14:font="MS Gothic"/>
                  <w14:uncheckedState w14:val="2610" w14:font="MS Gothic"/>
                </w14:checkbox>
              </w:sdtPr>
              <w:sdtContent>
                <w:r w:rsidR="008A029A" w:rsidRPr="002553B2">
                  <w:rPr>
                    <w:rFonts w:ascii="Segoe UI Symbol" w:hAnsi="Segoe UI Symbol" w:cs="Segoe UI Symbol"/>
                    <w:bCs/>
                  </w:rPr>
                  <w:t>☐</w:t>
                </w:r>
              </w:sdtContent>
            </w:sdt>
          </w:p>
        </w:tc>
      </w:tr>
      <w:tr w:rsidR="008A029A" w:rsidRPr="002553B2" w14:paraId="2479AFCF" w14:textId="77777777" w:rsidTr="008A029A">
        <w:trPr>
          <w:trHeight w:val="311"/>
        </w:trPr>
        <w:tc>
          <w:tcPr>
            <w:tcW w:w="7763" w:type="dxa"/>
            <w:vMerge w:val="restart"/>
            <w:shd w:val="clear" w:color="auto" w:fill="F2F2F2" w:themeFill="background1" w:themeFillShade="F2"/>
          </w:tcPr>
          <w:p w14:paraId="1FED2AF6" w14:textId="77777777" w:rsidR="008A029A" w:rsidRPr="002553B2" w:rsidRDefault="008A029A" w:rsidP="008A029A">
            <w:pPr>
              <w:autoSpaceDE w:val="0"/>
              <w:autoSpaceDN w:val="0"/>
              <w:adjustRightInd w:val="0"/>
              <w:rPr>
                <w:bCs/>
              </w:rPr>
            </w:pPr>
            <w:r w:rsidRPr="002553B2">
              <w:rPr>
                <w:bCs/>
              </w:rPr>
              <w:t>Confirm that you are aware that you need to keep all data until after your research has completed or the end of your funding NA</w:t>
            </w:r>
          </w:p>
        </w:tc>
        <w:tc>
          <w:tcPr>
            <w:tcW w:w="992" w:type="dxa"/>
            <w:shd w:val="clear" w:color="auto" w:fill="F2F2F2" w:themeFill="background1" w:themeFillShade="F2"/>
          </w:tcPr>
          <w:p w14:paraId="6895EA98" w14:textId="77777777" w:rsidR="008A029A" w:rsidRPr="002553B2" w:rsidRDefault="008A029A" w:rsidP="008A029A">
            <w:pPr>
              <w:autoSpaceDE w:val="0"/>
              <w:autoSpaceDN w:val="0"/>
              <w:adjustRightInd w:val="0"/>
              <w:jc w:val="center"/>
              <w:rPr>
                <w:bCs/>
              </w:rPr>
            </w:pPr>
            <w:r w:rsidRPr="002553B2">
              <w:rPr>
                <w:bCs/>
              </w:rPr>
              <w:t>YES</w:t>
            </w:r>
          </w:p>
        </w:tc>
        <w:tc>
          <w:tcPr>
            <w:tcW w:w="1134" w:type="dxa"/>
            <w:shd w:val="clear" w:color="auto" w:fill="BFBFBF" w:themeFill="background1" w:themeFillShade="BF"/>
          </w:tcPr>
          <w:p w14:paraId="5A55B125" w14:textId="77777777" w:rsidR="008A029A" w:rsidRPr="002553B2" w:rsidRDefault="00DE7F1B" w:rsidP="008A029A">
            <w:pPr>
              <w:autoSpaceDE w:val="0"/>
              <w:autoSpaceDN w:val="0"/>
              <w:adjustRightInd w:val="0"/>
              <w:jc w:val="center"/>
              <w:rPr>
                <w:bCs/>
              </w:rPr>
            </w:pPr>
            <w:sdt>
              <w:sdtPr>
                <w:rPr>
                  <w:bCs/>
                </w:rPr>
                <w:id w:val="1277371831"/>
                <w14:checkbox>
                  <w14:checked w14:val="0"/>
                  <w14:checkedState w14:val="2612" w14:font="MS Gothic"/>
                  <w14:uncheckedState w14:val="2610" w14:font="MS Gothic"/>
                </w14:checkbox>
              </w:sdtPr>
              <w:sdtContent>
                <w:r w:rsidR="008A029A" w:rsidRPr="002553B2">
                  <w:rPr>
                    <w:rFonts w:ascii="Segoe UI Symbol" w:hAnsi="Segoe UI Symbol" w:cs="Segoe UI Symbol"/>
                    <w:bCs/>
                  </w:rPr>
                  <w:t>☐</w:t>
                </w:r>
              </w:sdtContent>
            </w:sdt>
          </w:p>
        </w:tc>
      </w:tr>
      <w:tr w:rsidR="008A029A" w:rsidRPr="002553B2" w14:paraId="30AE104E" w14:textId="77777777" w:rsidTr="008A029A">
        <w:trPr>
          <w:trHeight w:val="311"/>
        </w:trPr>
        <w:tc>
          <w:tcPr>
            <w:tcW w:w="7763" w:type="dxa"/>
            <w:vMerge/>
            <w:shd w:val="clear" w:color="auto" w:fill="F2F2F2" w:themeFill="background1" w:themeFillShade="F2"/>
          </w:tcPr>
          <w:p w14:paraId="6B5A6A18" w14:textId="77777777" w:rsidR="008A029A" w:rsidRPr="002553B2" w:rsidRDefault="008A029A" w:rsidP="008A029A">
            <w:pPr>
              <w:autoSpaceDE w:val="0"/>
              <w:autoSpaceDN w:val="0"/>
              <w:adjustRightInd w:val="0"/>
              <w:rPr>
                <w:bCs/>
              </w:rPr>
            </w:pPr>
          </w:p>
        </w:tc>
        <w:tc>
          <w:tcPr>
            <w:tcW w:w="992" w:type="dxa"/>
            <w:shd w:val="clear" w:color="auto" w:fill="F2F2F2" w:themeFill="background1" w:themeFillShade="F2"/>
          </w:tcPr>
          <w:p w14:paraId="06A50904" w14:textId="77777777" w:rsidR="008A029A" w:rsidRPr="002553B2" w:rsidRDefault="008A029A" w:rsidP="008A029A">
            <w:pPr>
              <w:autoSpaceDE w:val="0"/>
              <w:autoSpaceDN w:val="0"/>
              <w:adjustRightInd w:val="0"/>
              <w:jc w:val="center"/>
              <w:rPr>
                <w:bCs/>
              </w:rPr>
            </w:pPr>
            <w:r w:rsidRPr="002553B2">
              <w:rPr>
                <w:bCs/>
              </w:rPr>
              <w:t>NO</w:t>
            </w:r>
          </w:p>
        </w:tc>
        <w:tc>
          <w:tcPr>
            <w:tcW w:w="1134" w:type="dxa"/>
            <w:shd w:val="clear" w:color="auto" w:fill="BFBFBF" w:themeFill="background1" w:themeFillShade="BF"/>
          </w:tcPr>
          <w:p w14:paraId="0457A052" w14:textId="77777777" w:rsidR="008A029A" w:rsidRPr="002553B2" w:rsidRDefault="00DE7F1B" w:rsidP="008A029A">
            <w:pPr>
              <w:autoSpaceDE w:val="0"/>
              <w:autoSpaceDN w:val="0"/>
              <w:adjustRightInd w:val="0"/>
              <w:jc w:val="center"/>
              <w:rPr>
                <w:bCs/>
              </w:rPr>
            </w:pPr>
            <w:sdt>
              <w:sdtPr>
                <w:rPr>
                  <w:bCs/>
                </w:rPr>
                <w:id w:val="767737168"/>
                <w14:checkbox>
                  <w14:checked w14:val="0"/>
                  <w14:checkedState w14:val="2612" w14:font="MS Gothic"/>
                  <w14:uncheckedState w14:val="2610" w14:font="MS Gothic"/>
                </w14:checkbox>
              </w:sdtPr>
              <w:sdtContent>
                <w:r w:rsidR="008A029A" w:rsidRPr="002553B2">
                  <w:rPr>
                    <w:rFonts w:ascii="Segoe UI Symbol" w:hAnsi="Segoe UI Symbol" w:cs="Segoe UI Symbol"/>
                    <w:bCs/>
                  </w:rPr>
                  <w:t>☐</w:t>
                </w:r>
              </w:sdtContent>
            </w:sdt>
          </w:p>
        </w:tc>
      </w:tr>
    </w:tbl>
    <w:p w14:paraId="20B441C0" w14:textId="77777777" w:rsidR="008A029A" w:rsidRPr="002553B2" w:rsidRDefault="008A029A" w:rsidP="008A029A">
      <w:pPr>
        <w:rPr>
          <w:bCs/>
        </w:rPr>
      </w:pPr>
    </w:p>
    <w:p w14:paraId="3E4B2C2E" w14:textId="77777777" w:rsidR="008A029A" w:rsidRPr="002553B2" w:rsidRDefault="008A029A" w:rsidP="008A029A">
      <w:pPr>
        <w:rPr>
          <w:bCs/>
        </w:rPr>
      </w:pPr>
      <w:r w:rsidRPr="002553B2">
        <w:rPr>
          <w:bCs/>
        </w:rPr>
        <w:br w:type="page"/>
      </w:r>
    </w:p>
    <w:p w14:paraId="64EABAD9" w14:textId="77777777" w:rsidR="008A029A" w:rsidRPr="002553B2" w:rsidRDefault="008A029A" w:rsidP="008A029A">
      <w:pPr>
        <w:autoSpaceDE w:val="0"/>
        <w:autoSpaceDN w:val="0"/>
        <w:adjustRightInd w:val="0"/>
        <w:spacing w:after="240"/>
        <w:jc w:val="both"/>
        <w:rPr>
          <w:bCs/>
        </w:rPr>
      </w:pPr>
      <w:r w:rsidRPr="002553B2">
        <w:rPr>
          <w:bCs/>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8A029A" w:rsidRPr="002553B2" w14:paraId="5FA8B449" w14:textId="77777777" w:rsidTr="008A029A">
        <w:trPr>
          <w:trHeight w:val="1807"/>
        </w:trPr>
        <w:tc>
          <w:tcPr>
            <w:tcW w:w="9881" w:type="dxa"/>
            <w:gridSpan w:val="3"/>
            <w:shd w:val="clear" w:color="auto" w:fill="F2F2F2" w:themeFill="background1" w:themeFillShade="F2"/>
            <w:vAlign w:val="center"/>
          </w:tcPr>
          <w:p w14:paraId="1C0F0461" w14:textId="77777777" w:rsidR="008A029A" w:rsidRPr="002553B2" w:rsidRDefault="008A029A" w:rsidP="008A029A">
            <w:pPr>
              <w:jc w:val="both"/>
              <w:rPr>
                <w:bCs/>
              </w:rPr>
            </w:pPr>
            <w:r w:rsidRPr="002553B2">
              <w:rPr>
                <w:bCs/>
              </w:rPr>
              <w:t>The information which I have provided is correct and complete to the best of my knowledge. I have attempted to identify any risks and issues related to the research activity and acknowledge my obligations and the rights of the participants.</w:t>
            </w:r>
          </w:p>
          <w:p w14:paraId="0727C626" w14:textId="77777777" w:rsidR="008A029A" w:rsidRPr="002553B2" w:rsidRDefault="008A029A" w:rsidP="008A029A">
            <w:pPr>
              <w:jc w:val="both"/>
              <w:rPr>
                <w:bCs/>
              </w:rPr>
            </w:pPr>
          </w:p>
          <w:p w14:paraId="1BE9492B" w14:textId="77777777" w:rsidR="008A029A" w:rsidRPr="002553B2" w:rsidRDefault="008A029A" w:rsidP="008A029A">
            <w:pPr>
              <w:jc w:val="both"/>
              <w:rPr>
                <w:bCs/>
              </w:rPr>
            </w:pPr>
            <w:r w:rsidRPr="002553B2">
              <w:rPr>
                <w:bCs/>
              </w:rPr>
              <w:t xml:space="preserve">In submitting this application I hereby confirm that I undertake to ensure that the above named research activity will meet the University’s </w:t>
            </w:r>
            <w:hyperlink r:id="rId83" w:history="1">
              <w:r w:rsidRPr="002553B2">
                <w:rPr>
                  <w:bCs/>
                </w:rPr>
                <w:t>Research Ethics and Integrity Code of Practice</w:t>
              </w:r>
            </w:hyperlink>
          </w:p>
        </w:tc>
      </w:tr>
      <w:tr w:rsidR="008A029A" w:rsidRPr="002553B2" w14:paraId="35BD556D" w14:textId="77777777" w:rsidTr="008A029A">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19412A" w14:textId="77777777" w:rsidR="008A029A" w:rsidRPr="002553B2" w:rsidRDefault="008A029A" w:rsidP="008A029A">
            <w:pPr>
              <w:spacing w:before="100" w:beforeAutospacing="1" w:after="100" w:afterAutospacing="1"/>
              <w:rPr>
                <w:bCs/>
              </w:rPr>
            </w:pPr>
            <w:r w:rsidRPr="002553B2">
              <w:rPr>
                <w:bCs/>
              </w:rPr>
              <w:t>Signature of applicant:</w:t>
            </w:r>
          </w:p>
        </w:tc>
        <w:tc>
          <w:tcPr>
            <w:tcW w:w="4820" w:type="dxa"/>
            <w:tcBorders>
              <w:left w:val="single" w:sz="4" w:space="0" w:color="auto"/>
            </w:tcBorders>
            <w:vAlign w:val="center"/>
          </w:tcPr>
          <w:p w14:paraId="71E5D0A1" w14:textId="77777777" w:rsidR="008A029A" w:rsidRPr="002553B2" w:rsidRDefault="008A029A" w:rsidP="008A029A">
            <w:pPr>
              <w:spacing w:before="100" w:beforeAutospacing="1" w:after="100" w:afterAutospacing="1"/>
              <w:rPr>
                <w:bCs/>
              </w:rPr>
            </w:pPr>
            <w:r w:rsidRPr="002553B2">
              <w:rPr>
                <w:bCs/>
              </w:rPr>
              <w:t>D. L. Thomas</w:t>
            </w:r>
          </w:p>
        </w:tc>
        <w:tc>
          <w:tcPr>
            <w:tcW w:w="2239" w:type="dxa"/>
            <w:vAlign w:val="center"/>
          </w:tcPr>
          <w:p w14:paraId="1881B1AB" w14:textId="77777777" w:rsidR="008A029A" w:rsidRPr="002553B2" w:rsidRDefault="008A029A" w:rsidP="008A029A">
            <w:pPr>
              <w:spacing w:before="100" w:beforeAutospacing="1" w:after="100" w:afterAutospacing="1"/>
              <w:rPr>
                <w:bCs/>
              </w:rPr>
            </w:pPr>
            <w:r w:rsidRPr="002553B2">
              <w:rPr>
                <w:bCs/>
              </w:rPr>
              <w:t>Date:</w:t>
            </w:r>
          </w:p>
          <w:p w14:paraId="4289A64B" w14:textId="77777777" w:rsidR="008A029A" w:rsidRPr="002553B2" w:rsidRDefault="008A029A" w:rsidP="008A029A">
            <w:pPr>
              <w:spacing w:before="100" w:beforeAutospacing="1" w:after="100" w:afterAutospacing="1"/>
              <w:rPr>
                <w:bCs/>
              </w:rPr>
            </w:pPr>
            <w:r w:rsidRPr="002553B2">
              <w:rPr>
                <w:bCs/>
              </w:rPr>
              <w:t>09/10/19</w:t>
            </w:r>
          </w:p>
        </w:tc>
      </w:tr>
    </w:tbl>
    <w:p w14:paraId="3B8309B2" w14:textId="77777777" w:rsidR="008A029A" w:rsidRPr="002553B2" w:rsidRDefault="008A029A" w:rsidP="008A029A">
      <w:pPr>
        <w:rPr>
          <w:bCs/>
        </w:rPr>
      </w:pPr>
    </w:p>
    <w:p w14:paraId="2D17B600" w14:textId="77777777" w:rsidR="008A029A" w:rsidRPr="002553B2" w:rsidRDefault="008A029A" w:rsidP="008A029A">
      <w:pPr>
        <w:rPr>
          <w:bCs/>
        </w:rPr>
      </w:pPr>
      <w:r w:rsidRPr="002553B2">
        <w:rPr>
          <w:bCs/>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9"/>
        <w:gridCol w:w="4391"/>
        <w:gridCol w:w="1917"/>
      </w:tblGrid>
      <w:tr w:rsidR="008A029A" w:rsidRPr="002553B2" w14:paraId="01513192" w14:textId="77777777" w:rsidTr="008A029A">
        <w:trPr>
          <w:trHeight w:val="346"/>
        </w:trPr>
        <w:tc>
          <w:tcPr>
            <w:tcW w:w="1423" w:type="pct"/>
            <w:shd w:val="clear" w:color="auto" w:fill="F2F2F2" w:themeFill="background1" w:themeFillShade="F2"/>
            <w:vAlign w:val="center"/>
          </w:tcPr>
          <w:p w14:paraId="01ADEAA8" w14:textId="77777777" w:rsidR="008A029A" w:rsidRPr="002553B2" w:rsidRDefault="008A029A" w:rsidP="008A029A">
            <w:pPr>
              <w:pStyle w:val="ListParagraph"/>
              <w:ind w:left="0"/>
              <w:rPr>
                <w:bCs/>
              </w:rPr>
            </w:pPr>
            <w:r w:rsidRPr="002553B2">
              <w:rPr>
                <w:bCs/>
              </w:rPr>
              <w:t>Director of Studies/Supervisor:</w:t>
            </w:r>
          </w:p>
        </w:tc>
        <w:tc>
          <w:tcPr>
            <w:tcW w:w="2490" w:type="pct"/>
            <w:shd w:val="clear" w:color="auto" w:fill="auto"/>
            <w:vAlign w:val="center"/>
          </w:tcPr>
          <w:p w14:paraId="080FDB8B" w14:textId="77777777" w:rsidR="008A029A" w:rsidRPr="002553B2" w:rsidRDefault="008A029A" w:rsidP="008A029A">
            <w:pPr>
              <w:pStyle w:val="ListParagraph"/>
              <w:ind w:left="0"/>
              <w:rPr>
                <w:bCs/>
              </w:rPr>
            </w:pPr>
            <w:r w:rsidRPr="002553B2">
              <w:rPr>
                <w:bCs/>
              </w:rPr>
              <w:t>Phillip Morgan</w:t>
            </w:r>
          </w:p>
        </w:tc>
        <w:tc>
          <w:tcPr>
            <w:tcW w:w="1087" w:type="pct"/>
            <w:vMerge w:val="restart"/>
          </w:tcPr>
          <w:p w14:paraId="636612ED" w14:textId="77777777" w:rsidR="008A029A" w:rsidRPr="002553B2" w:rsidRDefault="008A029A" w:rsidP="008A029A">
            <w:pPr>
              <w:pStyle w:val="ListParagraph"/>
              <w:ind w:left="0"/>
              <w:rPr>
                <w:bCs/>
              </w:rPr>
            </w:pPr>
            <w:r w:rsidRPr="002553B2">
              <w:rPr>
                <w:bCs/>
              </w:rPr>
              <w:t>Date:</w:t>
            </w:r>
          </w:p>
          <w:p w14:paraId="5DF0FE1B" w14:textId="77777777" w:rsidR="008A029A" w:rsidRPr="002553B2" w:rsidRDefault="008A029A" w:rsidP="008A029A">
            <w:pPr>
              <w:pStyle w:val="ListParagraph"/>
              <w:ind w:left="0"/>
              <w:rPr>
                <w:bCs/>
              </w:rPr>
            </w:pPr>
            <w:r w:rsidRPr="002553B2">
              <w:rPr>
                <w:bCs/>
              </w:rPr>
              <w:t>16.10.2019</w:t>
            </w:r>
          </w:p>
        </w:tc>
      </w:tr>
      <w:tr w:rsidR="008A029A" w:rsidRPr="002553B2" w14:paraId="792A6982" w14:textId="77777777" w:rsidTr="008A029A">
        <w:trPr>
          <w:trHeight w:val="347"/>
        </w:trPr>
        <w:tc>
          <w:tcPr>
            <w:tcW w:w="1423" w:type="pct"/>
            <w:shd w:val="clear" w:color="auto" w:fill="F2F2F2" w:themeFill="background1" w:themeFillShade="F2"/>
            <w:vAlign w:val="center"/>
          </w:tcPr>
          <w:p w14:paraId="22E766C3" w14:textId="77777777" w:rsidR="008A029A" w:rsidRPr="002553B2" w:rsidRDefault="008A029A" w:rsidP="008A029A">
            <w:pPr>
              <w:pStyle w:val="ListParagraph"/>
              <w:ind w:left="0"/>
              <w:rPr>
                <w:bCs/>
              </w:rPr>
            </w:pPr>
            <w:r w:rsidRPr="002553B2">
              <w:rPr>
                <w:bCs/>
              </w:rPr>
              <w:t>Signature:</w:t>
            </w:r>
          </w:p>
        </w:tc>
        <w:tc>
          <w:tcPr>
            <w:tcW w:w="2490" w:type="pct"/>
            <w:shd w:val="clear" w:color="auto" w:fill="auto"/>
            <w:vAlign w:val="center"/>
          </w:tcPr>
          <w:p w14:paraId="225E0D93" w14:textId="77777777" w:rsidR="008A029A" w:rsidRPr="002553B2" w:rsidRDefault="008A029A" w:rsidP="008A029A">
            <w:pPr>
              <w:pStyle w:val="ListParagraph"/>
              <w:ind w:left="0"/>
              <w:rPr>
                <w:bCs/>
              </w:rPr>
            </w:pPr>
            <w:r w:rsidRPr="002553B2">
              <w:rPr>
                <w:bCs/>
                <w:noProof/>
              </w:rPr>
              <w:drawing>
                <wp:inline distT="0" distB="0" distL="0" distR="0" wp14:anchorId="4686404F" wp14:editId="275DE035">
                  <wp:extent cx="614041" cy="43877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629276" cy="449664"/>
                          </a:xfrm>
                          <a:prstGeom prst="rect">
                            <a:avLst/>
                          </a:prstGeom>
                          <a:noFill/>
                          <a:ln>
                            <a:noFill/>
                          </a:ln>
                        </pic:spPr>
                      </pic:pic>
                    </a:graphicData>
                  </a:graphic>
                </wp:inline>
              </w:drawing>
            </w:r>
            <w:r w:rsidRPr="002553B2">
              <w:rPr>
                <w:bCs/>
                <w:noProof/>
              </w:rPr>
              <w:drawing>
                <wp:inline distT="0" distB="0" distL="0" distR="0" wp14:anchorId="576F0BFF" wp14:editId="5A2C1F0F">
                  <wp:extent cx="762981" cy="475264"/>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785552" cy="489323"/>
                          </a:xfrm>
                          <a:prstGeom prst="rect">
                            <a:avLst/>
                          </a:prstGeom>
                          <a:noFill/>
                          <a:ln>
                            <a:noFill/>
                          </a:ln>
                        </pic:spPr>
                      </pic:pic>
                    </a:graphicData>
                  </a:graphic>
                </wp:inline>
              </w:drawing>
            </w:r>
          </w:p>
          <w:p w14:paraId="0D3B915E" w14:textId="77777777" w:rsidR="008A029A" w:rsidRPr="002553B2" w:rsidRDefault="008A029A" w:rsidP="008A029A">
            <w:pPr>
              <w:pStyle w:val="ListParagraph"/>
              <w:ind w:left="0"/>
              <w:rPr>
                <w:bCs/>
              </w:rPr>
            </w:pPr>
          </w:p>
        </w:tc>
        <w:tc>
          <w:tcPr>
            <w:tcW w:w="1087" w:type="pct"/>
            <w:vMerge/>
            <w:vAlign w:val="center"/>
          </w:tcPr>
          <w:p w14:paraId="41446D85" w14:textId="77777777" w:rsidR="008A029A" w:rsidRPr="002553B2" w:rsidRDefault="008A029A" w:rsidP="008A029A">
            <w:pPr>
              <w:pStyle w:val="ListParagraph"/>
              <w:ind w:left="0"/>
              <w:rPr>
                <w:bCs/>
              </w:rPr>
            </w:pPr>
          </w:p>
        </w:tc>
      </w:tr>
    </w:tbl>
    <w:p w14:paraId="6B1E8ED2" w14:textId="77777777" w:rsidR="008A029A" w:rsidRPr="002553B2" w:rsidRDefault="008A029A" w:rsidP="008A029A">
      <w:pPr>
        <w:rPr>
          <w:bCs/>
        </w:rPr>
      </w:pPr>
    </w:p>
    <w:p w14:paraId="0E59EC07" w14:textId="77777777" w:rsidR="008A029A" w:rsidRPr="002553B2" w:rsidRDefault="008A029A" w:rsidP="008A029A">
      <w:pPr>
        <w:rPr>
          <w:bCs/>
        </w:rPr>
      </w:pPr>
      <w:r w:rsidRPr="002553B2">
        <w:rPr>
          <w:bCs/>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9"/>
        <w:gridCol w:w="4391"/>
        <w:gridCol w:w="1917"/>
      </w:tblGrid>
      <w:tr w:rsidR="008A029A" w:rsidRPr="002553B2" w14:paraId="0CB82809" w14:textId="77777777" w:rsidTr="008A029A">
        <w:trPr>
          <w:trHeight w:val="346"/>
        </w:trPr>
        <w:tc>
          <w:tcPr>
            <w:tcW w:w="1423" w:type="pct"/>
            <w:shd w:val="clear" w:color="auto" w:fill="F2F2F2" w:themeFill="background1" w:themeFillShade="F2"/>
            <w:vAlign w:val="center"/>
          </w:tcPr>
          <w:p w14:paraId="2AC08503" w14:textId="77777777" w:rsidR="008A029A" w:rsidRPr="002553B2" w:rsidRDefault="008A029A" w:rsidP="008A029A">
            <w:pPr>
              <w:pStyle w:val="ListParagraph"/>
              <w:ind w:left="0"/>
              <w:rPr>
                <w:bCs/>
              </w:rPr>
            </w:pPr>
            <w:r w:rsidRPr="002553B2">
              <w:rPr>
                <w:bCs/>
              </w:rPr>
              <w:t>Head of School/Assistant Dean:</w:t>
            </w:r>
          </w:p>
        </w:tc>
        <w:tc>
          <w:tcPr>
            <w:tcW w:w="2490" w:type="pct"/>
            <w:shd w:val="clear" w:color="auto" w:fill="auto"/>
            <w:vAlign w:val="center"/>
          </w:tcPr>
          <w:p w14:paraId="36BB8DF8" w14:textId="77777777" w:rsidR="008A029A" w:rsidRPr="002553B2" w:rsidRDefault="008A029A" w:rsidP="008A029A">
            <w:pPr>
              <w:pStyle w:val="ListParagraph"/>
              <w:ind w:left="0"/>
              <w:rPr>
                <w:bCs/>
              </w:rPr>
            </w:pPr>
          </w:p>
        </w:tc>
        <w:tc>
          <w:tcPr>
            <w:tcW w:w="1087" w:type="pct"/>
            <w:vMerge w:val="restart"/>
          </w:tcPr>
          <w:p w14:paraId="544240AE" w14:textId="77777777" w:rsidR="008A029A" w:rsidRPr="002553B2" w:rsidRDefault="008A029A" w:rsidP="008A029A">
            <w:pPr>
              <w:pStyle w:val="ListParagraph"/>
              <w:ind w:left="0"/>
              <w:rPr>
                <w:bCs/>
              </w:rPr>
            </w:pPr>
            <w:r w:rsidRPr="002553B2">
              <w:rPr>
                <w:bCs/>
              </w:rPr>
              <w:t>Date:</w:t>
            </w:r>
          </w:p>
        </w:tc>
      </w:tr>
      <w:tr w:rsidR="008A029A" w:rsidRPr="002553B2" w14:paraId="5E05B34F" w14:textId="77777777" w:rsidTr="008A029A">
        <w:trPr>
          <w:trHeight w:val="347"/>
        </w:trPr>
        <w:tc>
          <w:tcPr>
            <w:tcW w:w="1423" w:type="pct"/>
            <w:shd w:val="clear" w:color="auto" w:fill="F2F2F2" w:themeFill="background1" w:themeFillShade="F2"/>
            <w:vAlign w:val="center"/>
          </w:tcPr>
          <w:p w14:paraId="0FE48610" w14:textId="77777777" w:rsidR="008A029A" w:rsidRPr="002553B2" w:rsidRDefault="008A029A" w:rsidP="008A029A">
            <w:pPr>
              <w:pStyle w:val="ListParagraph"/>
              <w:ind w:left="0"/>
              <w:rPr>
                <w:bCs/>
              </w:rPr>
            </w:pPr>
            <w:r w:rsidRPr="002553B2">
              <w:rPr>
                <w:bCs/>
              </w:rPr>
              <w:t>Signature:</w:t>
            </w:r>
          </w:p>
        </w:tc>
        <w:tc>
          <w:tcPr>
            <w:tcW w:w="2490" w:type="pct"/>
            <w:shd w:val="clear" w:color="auto" w:fill="auto"/>
            <w:vAlign w:val="center"/>
          </w:tcPr>
          <w:p w14:paraId="4CF7CE68" w14:textId="77777777" w:rsidR="008A029A" w:rsidRPr="002553B2" w:rsidRDefault="008A029A" w:rsidP="008A029A">
            <w:pPr>
              <w:pStyle w:val="ListParagraph"/>
              <w:ind w:left="0"/>
              <w:rPr>
                <w:bCs/>
              </w:rPr>
            </w:pPr>
          </w:p>
          <w:p w14:paraId="59B64744" w14:textId="77777777" w:rsidR="008A029A" w:rsidRPr="002553B2" w:rsidRDefault="008A029A" w:rsidP="008A029A">
            <w:pPr>
              <w:pStyle w:val="ListParagraph"/>
              <w:ind w:left="0"/>
              <w:rPr>
                <w:bCs/>
              </w:rPr>
            </w:pPr>
          </w:p>
        </w:tc>
        <w:tc>
          <w:tcPr>
            <w:tcW w:w="1087" w:type="pct"/>
            <w:vMerge/>
            <w:vAlign w:val="center"/>
          </w:tcPr>
          <w:p w14:paraId="40D8F397" w14:textId="77777777" w:rsidR="008A029A" w:rsidRPr="002553B2" w:rsidRDefault="008A029A" w:rsidP="008A029A">
            <w:pPr>
              <w:pStyle w:val="ListParagraph"/>
              <w:ind w:left="0"/>
              <w:rPr>
                <w:bCs/>
              </w:rPr>
            </w:pPr>
          </w:p>
        </w:tc>
      </w:tr>
    </w:tbl>
    <w:p w14:paraId="1BBCB42B" w14:textId="77777777" w:rsidR="008A029A" w:rsidRPr="002553B2" w:rsidRDefault="008A029A" w:rsidP="008A029A">
      <w:pPr>
        <w:rPr>
          <w:bCs/>
        </w:rPr>
      </w:pPr>
    </w:p>
    <w:p w14:paraId="3158A0A0" w14:textId="77777777" w:rsidR="008A029A" w:rsidRPr="002553B2" w:rsidRDefault="008A029A" w:rsidP="008A029A">
      <w:pPr>
        <w:autoSpaceDE w:val="0"/>
        <w:autoSpaceDN w:val="0"/>
        <w:adjustRightInd w:val="0"/>
        <w:spacing w:after="240"/>
        <w:jc w:val="both"/>
        <w:rPr>
          <w:bCs/>
        </w:rPr>
      </w:pPr>
      <w:r w:rsidRPr="002553B2">
        <w:rPr>
          <w:bCs/>
        </w:rPr>
        <w:t>Checklist: 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8A029A" w:rsidRPr="002553B2" w14:paraId="2F38D0C2" w14:textId="77777777" w:rsidTr="008A029A">
        <w:trPr>
          <w:trHeight w:val="491"/>
        </w:trPr>
        <w:tc>
          <w:tcPr>
            <w:tcW w:w="675" w:type="dxa"/>
            <w:shd w:val="clear" w:color="auto" w:fill="BFBFBF" w:themeFill="background1" w:themeFillShade="BF"/>
            <w:vAlign w:val="center"/>
          </w:tcPr>
          <w:sdt>
            <w:sdtPr>
              <w:rPr>
                <w:bCs/>
              </w:rPr>
              <w:id w:val="1454446193"/>
              <w14:checkbox>
                <w14:checked w14:val="1"/>
                <w14:checkedState w14:val="2612" w14:font="MS Gothic"/>
                <w14:uncheckedState w14:val="2610" w14:font="MS Gothic"/>
              </w14:checkbox>
            </w:sdtPr>
            <w:sdtContent>
              <w:p w14:paraId="3016ED26" w14:textId="77777777" w:rsidR="008A029A" w:rsidRPr="002553B2" w:rsidRDefault="008A029A" w:rsidP="008A029A">
                <w:pPr>
                  <w:jc w:val="center"/>
                  <w:rPr>
                    <w:bCs/>
                  </w:rPr>
                </w:pPr>
                <w:r w:rsidRPr="002553B2">
                  <w:rPr>
                    <w:rFonts w:ascii="Segoe UI Symbol" w:hAnsi="Segoe UI Symbol" w:cs="Segoe UI Symbol"/>
                    <w:bCs/>
                  </w:rPr>
                  <w:t>☒</w:t>
                </w:r>
              </w:p>
            </w:sdtContent>
          </w:sdt>
        </w:tc>
        <w:tc>
          <w:tcPr>
            <w:tcW w:w="9356" w:type="dxa"/>
            <w:vAlign w:val="center"/>
          </w:tcPr>
          <w:p w14:paraId="7A94882B" w14:textId="77777777" w:rsidR="008A029A" w:rsidRPr="002553B2" w:rsidRDefault="008A029A" w:rsidP="008A029A">
            <w:pPr>
              <w:rPr>
                <w:bCs/>
              </w:rPr>
            </w:pPr>
            <w:r w:rsidRPr="002553B2">
              <w:rPr>
                <w:bCs/>
              </w:rPr>
              <w:t>I have read the guidance notes supplied before completing the form.</w:t>
            </w:r>
          </w:p>
        </w:tc>
      </w:tr>
      <w:tr w:rsidR="008A029A" w:rsidRPr="002553B2" w14:paraId="66DA3FF7" w14:textId="77777777" w:rsidTr="008A029A">
        <w:trPr>
          <w:trHeight w:val="413"/>
        </w:trPr>
        <w:tc>
          <w:tcPr>
            <w:tcW w:w="675" w:type="dxa"/>
            <w:shd w:val="clear" w:color="auto" w:fill="BFBFBF" w:themeFill="background1" w:themeFillShade="BF"/>
            <w:vAlign w:val="center"/>
          </w:tcPr>
          <w:sdt>
            <w:sdtPr>
              <w:rPr>
                <w:bCs/>
              </w:rPr>
              <w:id w:val="-17703630"/>
              <w14:checkbox>
                <w14:checked w14:val="1"/>
                <w14:checkedState w14:val="2612" w14:font="MS Gothic"/>
                <w14:uncheckedState w14:val="2610" w14:font="MS Gothic"/>
              </w14:checkbox>
            </w:sdtPr>
            <w:sdtContent>
              <w:p w14:paraId="31AD7520" w14:textId="77777777" w:rsidR="008A029A" w:rsidRPr="002553B2" w:rsidRDefault="008A029A" w:rsidP="008A029A">
                <w:pPr>
                  <w:jc w:val="center"/>
                  <w:rPr>
                    <w:bCs/>
                  </w:rPr>
                </w:pPr>
                <w:r w:rsidRPr="002553B2">
                  <w:rPr>
                    <w:rFonts w:ascii="Segoe UI Symbol" w:hAnsi="Segoe UI Symbol" w:cs="Segoe UI Symbol"/>
                    <w:bCs/>
                  </w:rPr>
                  <w:t>☒</w:t>
                </w:r>
              </w:p>
            </w:sdtContent>
          </w:sdt>
        </w:tc>
        <w:tc>
          <w:tcPr>
            <w:tcW w:w="9356" w:type="dxa"/>
            <w:vAlign w:val="center"/>
          </w:tcPr>
          <w:p w14:paraId="66730D83" w14:textId="77777777" w:rsidR="008A029A" w:rsidRPr="002553B2" w:rsidRDefault="008A029A" w:rsidP="008A029A">
            <w:pPr>
              <w:rPr>
                <w:bCs/>
              </w:rPr>
            </w:pPr>
            <w:r w:rsidRPr="002553B2">
              <w:rPr>
                <w:bCs/>
              </w:rPr>
              <w:t>I have completed ALL RELEVANT sections of the form in full.</w:t>
            </w:r>
          </w:p>
        </w:tc>
      </w:tr>
      <w:tr w:rsidR="008A029A" w:rsidRPr="002553B2" w14:paraId="2BF870FA" w14:textId="77777777" w:rsidTr="008A029A">
        <w:trPr>
          <w:trHeight w:val="419"/>
        </w:trPr>
        <w:tc>
          <w:tcPr>
            <w:tcW w:w="675" w:type="dxa"/>
            <w:shd w:val="clear" w:color="auto" w:fill="BFBFBF" w:themeFill="background1" w:themeFillShade="BF"/>
            <w:vAlign w:val="center"/>
          </w:tcPr>
          <w:sdt>
            <w:sdtPr>
              <w:rPr>
                <w:bCs/>
              </w:rPr>
              <w:id w:val="1393921880"/>
              <w14:checkbox>
                <w14:checked w14:val="1"/>
                <w14:checkedState w14:val="2612" w14:font="MS Gothic"/>
                <w14:uncheckedState w14:val="2610" w14:font="MS Gothic"/>
              </w14:checkbox>
            </w:sdtPr>
            <w:sdtContent>
              <w:p w14:paraId="5DD4DDB7" w14:textId="77777777" w:rsidR="008A029A" w:rsidRPr="002553B2" w:rsidRDefault="008A029A" w:rsidP="008A029A">
                <w:pPr>
                  <w:jc w:val="center"/>
                  <w:rPr>
                    <w:bCs/>
                  </w:rPr>
                </w:pPr>
                <w:r w:rsidRPr="002553B2">
                  <w:rPr>
                    <w:rFonts w:ascii="Segoe UI Symbol" w:hAnsi="Segoe UI Symbol" w:cs="Segoe UI Symbol"/>
                    <w:bCs/>
                  </w:rPr>
                  <w:t>☒</w:t>
                </w:r>
              </w:p>
            </w:sdtContent>
          </w:sdt>
        </w:tc>
        <w:tc>
          <w:tcPr>
            <w:tcW w:w="9356" w:type="dxa"/>
            <w:vAlign w:val="center"/>
          </w:tcPr>
          <w:p w14:paraId="4A4AA067" w14:textId="77777777" w:rsidR="008A029A" w:rsidRPr="002553B2" w:rsidRDefault="008A029A" w:rsidP="008A029A">
            <w:pPr>
              <w:rPr>
                <w:bCs/>
              </w:rPr>
            </w:pPr>
            <w:r w:rsidRPr="002553B2">
              <w:rPr>
                <w:bCs/>
              </w:rPr>
              <w:t>I confirm that the research activity has received approval in principle</w:t>
            </w:r>
          </w:p>
        </w:tc>
      </w:tr>
      <w:tr w:rsidR="008A029A" w:rsidRPr="002553B2" w14:paraId="715D1EC5" w14:textId="77777777" w:rsidTr="008A029A">
        <w:trPr>
          <w:trHeight w:val="492"/>
        </w:trPr>
        <w:tc>
          <w:tcPr>
            <w:tcW w:w="675" w:type="dxa"/>
            <w:shd w:val="clear" w:color="auto" w:fill="BFBFBF" w:themeFill="background1" w:themeFillShade="BF"/>
            <w:vAlign w:val="center"/>
          </w:tcPr>
          <w:sdt>
            <w:sdtPr>
              <w:rPr>
                <w:bCs/>
              </w:rPr>
              <w:id w:val="-1978295672"/>
              <w14:checkbox>
                <w14:checked w14:val="0"/>
                <w14:checkedState w14:val="2612" w14:font="MS Gothic"/>
                <w14:uncheckedState w14:val="2610" w14:font="MS Gothic"/>
              </w14:checkbox>
            </w:sdtPr>
            <w:sdtContent>
              <w:p w14:paraId="7512ED53" w14:textId="77777777" w:rsidR="008A029A" w:rsidRPr="002553B2" w:rsidRDefault="008A029A" w:rsidP="008A029A">
                <w:pPr>
                  <w:jc w:val="center"/>
                  <w:rPr>
                    <w:bCs/>
                  </w:rPr>
                </w:pPr>
                <w:r w:rsidRPr="002553B2">
                  <w:rPr>
                    <w:rFonts w:ascii="Segoe UI Symbol" w:hAnsi="Segoe UI Symbol" w:cs="Segoe UI Symbol"/>
                    <w:bCs/>
                  </w:rPr>
                  <w:t>☐</w:t>
                </w:r>
              </w:p>
            </w:sdtContent>
          </w:sdt>
        </w:tc>
        <w:tc>
          <w:tcPr>
            <w:tcW w:w="9356" w:type="dxa"/>
            <w:vAlign w:val="center"/>
          </w:tcPr>
          <w:p w14:paraId="7227866E" w14:textId="77777777" w:rsidR="008A029A" w:rsidRPr="002553B2" w:rsidRDefault="008A029A" w:rsidP="008A029A">
            <w:pPr>
              <w:rPr>
                <w:bCs/>
              </w:rPr>
            </w:pPr>
            <w:r w:rsidRPr="002553B2">
              <w:rPr>
                <w:bCs/>
              </w:rPr>
              <w:t>I have attached a copy of final/interim approval from external organisation (where appropriate)</w:t>
            </w:r>
          </w:p>
        </w:tc>
      </w:tr>
      <w:tr w:rsidR="008A029A" w:rsidRPr="002553B2" w14:paraId="0787895D" w14:textId="77777777" w:rsidTr="008A029A">
        <w:trPr>
          <w:trHeight w:val="720"/>
        </w:trPr>
        <w:tc>
          <w:tcPr>
            <w:tcW w:w="675" w:type="dxa"/>
            <w:shd w:val="clear" w:color="auto" w:fill="BFBFBF" w:themeFill="background1" w:themeFillShade="BF"/>
            <w:vAlign w:val="center"/>
          </w:tcPr>
          <w:sdt>
            <w:sdtPr>
              <w:rPr>
                <w:bCs/>
              </w:rPr>
              <w:id w:val="1893926499"/>
              <w14:checkbox>
                <w14:checked w14:val="0"/>
                <w14:checkedState w14:val="2612" w14:font="MS Gothic"/>
                <w14:uncheckedState w14:val="2610" w14:font="MS Gothic"/>
              </w14:checkbox>
            </w:sdtPr>
            <w:sdtContent>
              <w:p w14:paraId="1C7272AA" w14:textId="77777777" w:rsidR="008A029A" w:rsidRPr="002553B2" w:rsidRDefault="008A029A" w:rsidP="008A029A">
                <w:pPr>
                  <w:jc w:val="center"/>
                  <w:rPr>
                    <w:bCs/>
                  </w:rPr>
                </w:pPr>
                <w:r w:rsidRPr="002553B2">
                  <w:rPr>
                    <w:rFonts w:ascii="Segoe UI Symbol" w:hAnsi="Segoe UI Symbol" w:cs="Segoe UI Symbol"/>
                    <w:bCs/>
                  </w:rPr>
                  <w:t>☐</w:t>
                </w:r>
              </w:p>
            </w:sdtContent>
          </w:sdt>
        </w:tc>
        <w:tc>
          <w:tcPr>
            <w:tcW w:w="9356" w:type="dxa"/>
            <w:vAlign w:val="center"/>
          </w:tcPr>
          <w:p w14:paraId="6DA5AA6A" w14:textId="77777777" w:rsidR="008A029A" w:rsidRPr="002553B2" w:rsidRDefault="008A029A" w:rsidP="008A029A">
            <w:pPr>
              <w:rPr>
                <w:bCs/>
              </w:rPr>
            </w:pPr>
            <w:r w:rsidRPr="002553B2">
              <w:rPr>
                <w:bCs/>
              </w:rPr>
              <w:t>I have attached a full risk assessment (and have NOT completed Section H of this form) (where appropriate)  ONLY TICK IF YOU HAVE ATTACHED A FULL RISK ASSESSMENT</w:t>
            </w:r>
          </w:p>
        </w:tc>
      </w:tr>
      <w:tr w:rsidR="008A029A" w:rsidRPr="002553B2" w14:paraId="67421D13" w14:textId="77777777" w:rsidTr="008A029A">
        <w:trPr>
          <w:trHeight w:val="858"/>
        </w:trPr>
        <w:tc>
          <w:tcPr>
            <w:tcW w:w="675" w:type="dxa"/>
            <w:shd w:val="clear" w:color="auto" w:fill="BFBFBF" w:themeFill="background1" w:themeFillShade="BF"/>
            <w:vAlign w:val="center"/>
          </w:tcPr>
          <w:sdt>
            <w:sdtPr>
              <w:rPr>
                <w:bCs/>
              </w:rPr>
              <w:id w:val="1189257540"/>
              <w14:checkbox>
                <w14:checked w14:val="1"/>
                <w14:checkedState w14:val="2612" w14:font="MS Gothic"/>
                <w14:uncheckedState w14:val="2610" w14:font="MS Gothic"/>
              </w14:checkbox>
            </w:sdtPr>
            <w:sdtContent>
              <w:p w14:paraId="75AD7B24" w14:textId="77777777" w:rsidR="008A029A" w:rsidRPr="002553B2" w:rsidRDefault="008A029A" w:rsidP="008A029A">
                <w:pPr>
                  <w:jc w:val="center"/>
                  <w:rPr>
                    <w:bCs/>
                  </w:rPr>
                </w:pPr>
                <w:r w:rsidRPr="002553B2">
                  <w:rPr>
                    <w:rFonts w:ascii="Segoe UI Symbol" w:hAnsi="Segoe UI Symbol" w:cs="Segoe UI Symbol"/>
                    <w:bCs/>
                  </w:rPr>
                  <w:t>☒</w:t>
                </w:r>
              </w:p>
            </w:sdtContent>
          </w:sdt>
        </w:tc>
        <w:tc>
          <w:tcPr>
            <w:tcW w:w="9356" w:type="dxa"/>
            <w:vAlign w:val="center"/>
          </w:tcPr>
          <w:p w14:paraId="1B5A036D" w14:textId="77777777" w:rsidR="008A029A" w:rsidRPr="002553B2" w:rsidRDefault="008A029A" w:rsidP="008A029A">
            <w:pPr>
              <w:rPr>
                <w:bCs/>
              </w:rPr>
            </w:pPr>
            <w:r w:rsidRPr="002553B2">
              <w:rPr>
                <w:bCs/>
              </w:rPr>
              <w:t>I understand that it is my responsibility to ensure that the above named research activity will meet the University’s Research Ethics and Integrity Code of Practice.</w:t>
            </w:r>
          </w:p>
        </w:tc>
      </w:tr>
      <w:tr w:rsidR="008A029A" w:rsidRPr="002553B2" w14:paraId="53432BEF" w14:textId="77777777" w:rsidTr="008A029A">
        <w:trPr>
          <w:trHeight w:val="969"/>
        </w:trPr>
        <w:tc>
          <w:tcPr>
            <w:tcW w:w="675" w:type="dxa"/>
            <w:shd w:val="clear" w:color="auto" w:fill="BFBFBF" w:themeFill="background1" w:themeFillShade="BF"/>
            <w:vAlign w:val="center"/>
          </w:tcPr>
          <w:sdt>
            <w:sdtPr>
              <w:rPr>
                <w:bCs/>
              </w:rPr>
              <w:id w:val="1030683582"/>
              <w14:checkbox>
                <w14:checked w14:val="1"/>
                <w14:checkedState w14:val="2612" w14:font="MS Gothic"/>
                <w14:uncheckedState w14:val="2610" w14:font="MS Gothic"/>
              </w14:checkbox>
            </w:sdtPr>
            <w:sdtContent>
              <w:p w14:paraId="6E624FBF" w14:textId="77777777" w:rsidR="008A029A" w:rsidRPr="002553B2" w:rsidRDefault="008A029A" w:rsidP="008A029A">
                <w:pPr>
                  <w:jc w:val="center"/>
                  <w:rPr>
                    <w:bCs/>
                  </w:rPr>
                </w:pPr>
                <w:r w:rsidRPr="002553B2">
                  <w:rPr>
                    <w:rFonts w:ascii="Segoe UI Symbol" w:hAnsi="Segoe UI Symbol" w:cs="Segoe UI Symbol"/>
                    <w:bCs/>
                  </w:rPr>
                  <w:t>☒</w:t>
                </w:r>
              </w:p>
            </w:sdtContent>
          </w:sdt>
        </w:tc>
        <w:tc>
          <w:tcPr>
            <w:tcW w:w="9356" w:type="dxa"/>
            <w:vAlign w:val="center"/>
          </w:tcPr>
          <w:p w14:paraId="4C9A372A" w14:textId="77777777" w:rsidR="008A029A" w:rsidRPr="002553B2" w:rsidRDefault="008A029A" w:rsidP="008A029A">
            <w:pPr>
              <w:rPr>
                <w:bCs/>
              </w:rPr>
            </w:pPr>
            <w:r w:rsidRPr="002553B2">
              <w:rPr>
                <w:bCs/>
              </w:rPr>
              <w:t>I understand that before commencing data collection all documents aimed at respondents (including information sheets, consent forms, questionnaires, interview schedules etc.) must be confirmed by the DoS/Supervisor, module tutor or Head of School.</w:t>
            </w:r>
          </w:p>
        </w:tc>
      </w:tr>
      <w:tr w:rsidR="008A029A" w:rsidRPr="002553B2" w14:paraId="1AF07E69" w14:textId="77777777" w:rsidTr="008A029A">
        <w:trPr>
          <w:trHeight w:val="590"/>
        </w:trPr>
        <w:tc>
          <w:tcPr>
            <w:tcW w:w="675" w:type="dxa"/>
            <w:shd w:val="clear" w:color="auto" w:fill="BFBFBF" w:themeFill="background1" w:themeFillShade="BF"/>
            <w:vAlign w:val="center"/>
          </w:tcPr>
          <w:sdt>
            <w:sdtPr>
              <w:rPr>
                <w:bCs/>
              </w:rPr>
              <w:id w:val="-174501529"/>
              <w14:checkbox>
                <w14:checked w14:val="0"/>
                <w14:checkedState w14:val="2612" w14:font="MS Gothic"/>
                <w14:uncheckedState w14:val="2610" w14:font="MS Gothic"/>
              </w14:checkbox>
            </w:sdtPr>
            <w:sdtContent>
              <w:p w14:paraId="52F95C52" w14:textId="77777777" w:rsidR="008A029A" w:rsidRPr="002553B2" w:rsidRDefault="008A029A" w:rsidP="008A029A">
                <w:pPr>
                  <w:jc w:val="center"/>
                  <w:rPr>
                    <w:bCs/>
                  </w:rPr>
                </w:pPr>
                <w:r w:rsidRPr="002553B2">
                  <w:rPr>
                    <w:rFonts w:ascii="Segoe UI Symbol" w:hAnsi="Segoe UI Symbol" w:cs="Segoe UI Symbol"/>
                    <w:bCs/>
                  </w:rPr>
                  <w:t>☐</w:t>
                </w:r>
              </w:p>
            </w:sdtContent>
          </w:sdt>
          <w:p w14:paraId="4357903A" w14:textId="77777777" w:rsidR="008A029A" w:rsidRPr="002553B2" w:rsidRDefault="008A029A" w:rsidP="008A029A">
            <w:pPr>
              <w:jc w:val="center"/>
              <w:rPr>
                <w:bCs/>
              </w:rPr>
            </w:pPr>
          </w:p>
        </w:tc>
        <w:tc>
          <w:tcPr>
            <w:tcW w:w="9356" w:type="dxa"/>
            <w:vAlign w:val="center"/>
          </w:tcPr>
          <w:p w14:paraId="1144E421" w14:textId="77777777" w:rsidR="008A029A" w:rsidRPr="002553B2" w:rsidRDefault="008A029A" w:rsidP="008A029A">
            <w:pPr>
              <w:rPr>
                <w:bCs/>
              </w:rPr>
            </w:pPr>
            <w:r w:rsidRPr="002553B2">
              <w:rPr>
                <w:bCs/>
              </w:rPr>
              <w:t>I have deleted the guidance notes before submitting the PG2 for consideration</w:t>
            </w:r>
          </w:p>
        </w:tc>
      </w:tr>
    </w:tbl>
    <w:p w14:paraId="172E535F" w14:textId="77777777" w:rsidR="008A029A" w:rsidRPr="002553B2" w:rsidRDefault="008A029A" w:rsidP="008A029A">
      <w:pPr>
        <w:tabs>
          <w:tab w:val="left" w:pos="5103"/>
        </w:tabs>
        <w:rPr>
          <w:bCs/>
        </w:rPr>
      </w:pPr>
    </w:p>
    <w:p w14:paraId="67411317" w14:textId="77777777" w:rsidR="008A029A" w:rsidRPr="002553B2" w:rsidRDefault="008A029A" w:rsidP="008A029A">
      <w:pPr>
        <w:rPr>
          <w:bCs/>
        </w:rPr>
      </w:pPr>
    </w:p>
    <w:p w14:paraId="12AA4A62" w14:textId="77777777" w:rsidR="008A029A" w:rsidRPr="002553B2" w:rsidRDefault="008A029A" w:rsidP="00CB1FA3">
      <w:pPr>
        <w:spacing w:line="480" w:lineRule="auto"/>
        <w:outlineLvl w:val="1"/>
        <w:rPr>
          <w:bCs/>
        </w:rPr>
      </w:pPr>
    </w:p>
    <w:p w14:paraId="5307FA45" w14:textId="77777777" w:rsidR="00393420" w:rsidRPr="002553B2" w:rsidRDefault="00393420" w:rsidP="00CB4BFE">
      <w:pPr>
        <w:spacing w:line="360" w:lineRule="auto"/>
        <w:ind w:right="-760" w:hanging="567"/>
        <w:rPr>
          <w:bCs/>
        </w:rPr>
      </w:pPr>
    </w:p>
    <w:p w14:paraId="74191197" w14:textId="77777777" w:rsidR="00393420" w:rsidRPr="002553B2" w:rsidRDefault="00393420" w:rsidP="00CB4BFE">
      <w:pPr>
        <w:spacing w:line="360" w:lineRule="auto"/>
        <w:ind w:right="-760" w:hanging="567"/>
        <w:rPr>
          <w:bCs/>
        </w:rPr>
      </w:pPr>
    </w:p>
    <w:p w14:paraId="1A68F077" w14:textId="46DDBF73" w:rsidR="00CB1FA3" w:rsidRPr="002553B2" w:rsidRDefault="00CB1FA3" w:rsidP="00CB4BFE">
      <w:pPr>
        <w:spacing w:line="360" w:lineRule="auto"/>
        <w:ind w:right="-760" w:hanging="567"/>
        <w:rPr>
          <w:bCs/>
        </w:rPr>
      </w:pPr>
    </w:p>
    <w:p w14:paraId="44067DC9" w14:textId="77777777" w:rsidR="00CB1FA3" w:rsidRPr="002553B2" w:rsidRDefault="00CB1FA3" w:rsidP="00CB4BFE">
      <w:pPr>
        <w:spacing w:line="360" w:lineRule="auto"/>
        <w:ind w:right="-760" w:hanging="567"/>
        <w:rPr>
          <w:bCs/>
        </w:rPr>
      </w:pPr>
    </w:p>
    <w:p w14:paraId="1B75F16F" w14:textId="77777777" w:rsidR="00CB1FA3" w:rsidRPr="002553B2" w:rsidRDefault="00CB1FA3" w:rsidP="00CB4BFE">
      <w:pPr>
        <w:spacing w:line="360" w:lineRule="auto"/>
        <w:ind w:right="-760" w:hanging="567"/>
        <w:rPr>
          <w:bCs/>
        </w:rPr>
      </w:pPr>
    </w:p>
    <w:sectPr w:rsidR="00CB1FA3" w:rsidRPr="002553B2" w:rsidSect="00B60B60">
      <w:pgSz w:w="11906" w:h="16838"/>
      <w:pgMar w:top="1440" w:right="1416" w:bottom="1440" w:left="179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6FB816" w14:textId="77777777" w:rsidR="00DE7F1B" w:rsidRDefault="00DE7F1B">
      <w:r>
        <w:separator/>
      </w:r>
    </w:p>
  </w:endnote>
  <w:endnote w:type="continuationSeparator" w:id="0">
    <w:p w14:paraId="2E802675" w14:textId="77777777" w:rsidR="00DE7F1B" w:rsidRDefault="00DE7F1B">
      <w:r>
        <w:continuationSeparator/>
      </w:r>
    </w:p>
  </w:endnote>
  <w:endnote w:type="continuationNotice" w:id="1">
    <w:p w14:paraId="6D6493C8" w14:textId="77777777" w:rsidR="00DE7F1B" w:rsidRDefault="00DE7F1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468471" w14:textId="77777777" w:rsidR="00DE7F1B" w:rsidRDefault="00DE7F1B"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253A823" w14:textId="77777777" w:rsidR="00DE7F1B" w:rsidRDefault="00DE7F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F39C2E" w14:textId="77777777" w:rsidR="00DE7F1B" w:rsidRDefault="00DE7F1B"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6BBB43E2" w14:textId="77777777" w:rsidR="00DE7F1B" w:rsidRPr="008F4114" w:rsidRDefault="00DE7F1B">
    <w:pPr>
      <w:pStyle w:val="Footer"/>
      <w:rPr>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A7444E" w14:textId="77777777" w:rsidR="00DE7F1B" w:rsidRDefault="00DE7F1B">
      <w:r>
        <w:separator/>
      </w:r>
    </w:p>
  </w:footnote>
  <w:footnote w:type="continuationSeparator" w:id="0">
    <w:p w14:paraId="3ADADCE4" w14:textId="77777777" w:rsidR="00DE7F1B" w:rsidRDefault="00DE7F1B">
      <w:r>
        <w:continuationSeparator/>
      </w:r>
    </w:p>
  </w:footnote>
  <w:footnote w:type="continuationNotice" w:id="1">
    <w:p w14:paraId="6346AB1A" w14:textId="77777777" w:rsidR="00DE7F1B" w:rsidRDefault="00DE7F1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2719D1"/>
    <w:multiLevelType w:val="hybridMultilevel"/>
    <w:tmpl w:val="95AEE298"/>
    <w:lvl w:ilvl="0" w:tplc="B288981A">
      <w:start w:val="1"/>
      <w:numFmt w:val="decimal"/>
      <w:lvlText w:val="%1."/>
      <w:lvlJc w:val="left"/>
      <w:pPr>
        <w:ind w:left="-207" w:hanging="360"/>
      </w:pPr>
      <w:rPr>
        <w:rFonts w:hint="default"/>
        <w:b/>
        <w:color w:val="auto"/>
      </w:rPr>
    </w:lvl>
    <w:lvl w:ilvl="1" w:tplc="08090019">
      <w:start w:val="1"/>
      <w:numFmt w:val="lowerLetter"/>
      <w:lvlText w:val="%2."/>
      <w:lvlJc w:val="left"/>
      <w:pPr>
        <w:ind w:left="513" w:hanging="360"/>
      </w:pPr>
    </w:lvl>
    <w:lvl w:ilvl="2" w:tplc="0809001B" w:tentative="1">
      <w:start w:val="1"/>
      <w:numFmt w:val="lowerRoman"/>
      <w:lvlText w:val="%3."/>
      <w:lvlJc w:val="right"/>
      <w:pPr>
        <w:ind w:left="1233" w:hanging="180"/>
      </w:pPr>
    </w:lvl>
    <w:lvl w:ilvl="3" w:tplc="0809000F" w:tentative="1">
      <w:start w:val="1"/>
      <w:numFmt w:val="decimal"/>
      <w:lvlText w:val="%4."/>
      <w:lvlJc w:val="left"/>
      <w:pPr>
        <w:ind w:left="1953" w:hanging="360"/>
      </w:pPr>
    </w:lvl>
    <w:lvl w:ilvl="4" w:tplc="08090019" w:tentative="1">
      <w:start w:val="1"/>
      <w:numFmt w:val="lowerLetter"/>
      <w:lvlText w:val="%5."/>
      <w:lvlJc w:val="left"/>
      <w:pPr>
        <w:ind w:left="2673" w:hanging="360"/>
      </w:pPr>
    </w:lvl>
    <w:lvl w:ilvl="5" w:tplc="0809001B" w:tentative="1">
      <w:start w:val="1"/>
      <w:numFmt w:val="lowerRoman"/>
      <w:lvlText w:val="%6."/>
      <w:lvlJc w:val="right"/>
      <w:pPr>
        <w:ind w:left="3393" w:hanging="180"/>
      </w:pPr>
    </w:lvl>
    <w:lvl w:ilvl="6" w:tplc="0809000F" w:tentative="1">
      <w:start w:val="1"/>
      <w:numFmt w:val="decimal"/>
      <w:lvlText w:val="%7."/>
      <w:lvlJc w:val="left"/>
      <w:pPr>
        <w:ind w:left="4113" w:hanging="360"/>
      </w:pPr>
    </w:lvl>
    <w:lvl w:ilvl="7" w:tplc="08090019" w:tentative="1">
      <w:start w:val="1"/>
      <w:numFmt w:val="lowerLetter"/>
      <w:lvlText w:val="%8."/>
      <w:lvlJc w:val="left"/>
      <w:pPr>
        <w:ind w:left="4833" w:hanging="360"/>
      </w:pPr>
    </w:lvl>
    <w:lvl w:ilvl="8" w:tplc="0809001B" w:tentative="1">
      <w:start w:val="1"/>
      <w:numFmt w:val="lowerRoman"/>
      <w:lvlText w:val="%9."/>
      <w:lvlJc w:val="right"/>
      <w:pPr>
        <w:ind w:left="5553" w:hanging="180"/>
      </w:pPr>
    </w:lvl>
  </w:abstractNum>
  <w:abstractNum w:abstractNumId="1" w15:restartNumberingAfterBreak="0">
    <w:nsid w:val="40704355"/>
    <w:multiLevelType w:val="multilevel"/>
    <w:tmpl w:val="C1F6ADF6"/>
    <w:lvl w:ilvl="0">
      <w:start w:val="2"/>
      <w:numFmt w:val="decimal"/>
      <w:lvlText w:val="%1"/>
      <w:lvlJc w:val="left"/>
      <w:pPr>
        <w:ind w:left="360" w:hanging="360"/>
      </w:pPr>
      <w:rPr>
        <w:rFonts w:hint="default"/>
      </w:rPr>
    </w:lvl>
    <w:lvl w:ilvl="1">
      <w:start w:val="1"/>
      <w:numFmt w:val="decimal"/>
      <w:lvlText w:val="%1.%2"/>
      <w:lvlJc w:val="left"/>
      <w:pPr>
        <w:ind w:left="513" w:hanging="360"/>
      </w:pPr>
      <w:rPr>
        <w:rFonts w:hint="default"/>
      </w:rPr>
    </w:lvl>
    <w:lvl w:ilvl="2">
      <w:start w:val="1"/>
      <w:numFmt w:val="decimal"/>
      <w:lvlText w:val="%1.%2.%3"/>
      <w:lvlJc w:val="left"/>
      <w:pPr>
        <w:ind w:left="1026" w:hanging="720"/>
      </w:pPr>
      <w:rPr>
        <w:rFonts w:hint="default"/>
      </w:rPr>
    </w:lvl>
    <w:lvl w:ilvl="3">
      <w:start w:val="1"/>
      <w:numFmt w:val="decimal"/>
      <w:lvlText w:val="%1.%2.%3.%4"/>
      <w:lvlJc w:val="left"/>
      <w:pPr>
        <w:ind w:left="1179" w:hanging="720"/>
      </w:pPr>
      <w:rPr>
        <w:rFonts w:hint="default"/>
      </w:rPr>
    </w:lvl>
    <w:lvl w:ilvl="4">
      <w:start w:val="1"/>
      <w:numFmt w:val="decimal"/>
      <w:lvlText w:val="%1.%2.%3.%4.%5"/>
      <w:lvlJc w:val="left"/>
      <w:pPr>
        <w:ind w:left="1692" w:hanging="1080"/>
      </w:pPr>
      <w:rPr>
        <w:rFonts w:hint="default"/>
      </w:rPr>
    </w:lvl>
    <w:lvl w:ilvl="5">
      <w:start w:val="1"/>
      <w:numFmt w:val="decimal"/>
      <w:lvlText w:val="%1.%2.%3.%4.%5.%6"/>
      <w:lvlJc w:val="left"/>
      <w:pPr>
        <w:ind w:left="1845" w:hanging="1080"/>
      </w:pPr>
      <w:rPr>
        <w:rFonts w:hint="default"/>
      </w:rPr>
    </w:lvl>
    <w:lvl w:ilvl="6">
      <w:start w:val="1"/>
      <w:numFmt w:val="decimal"/>
      <w:lvlText w:val="%1.%2.%3.%4.%5.%6.%7"/>
      <w:lvlJc w:val="left"/>
      <w:pPr>
        <w:ind w:left="2358" w:hanging="1440"/>
      </w:pPr>
      <w:rPr>
        <w:rFonts w:hint="default"/>
      </w:rPr>
    </w:lvl>
    <w:lvl w:ilvl="7">
      <w:start w:val="1"/>
      <w:numFmt w:val="decimal"/>
      <w:lvlText w:val="%1.%2.%3.%4.%5.%6.%7.%8"/>
      <w:lvlJc w:val="left"/>
      <w:pPr>
        <w:ind w:left="2511" w:hanging="1440"/>
      </w:pPr>
      <w:rPr>
        <w:rFonts w:hint="default"/>
      </w:rPr>
    </w:lvl>
    <w:lvl w:ilvl="8">
      <w:start w:val="1"/>
      <w:numFmt w:val="decimal"/>
      <w:lvlText w:val="%1.%2.%3.%4.%5.%6.%7.%8.%9"/>
      <w:lvlJc w:val="left"/>
      <w:pPr>
        <w:ind w:left="3024" w:hanging="1800"/>
      </w:pPr>
      <w:rPr>
        <w:rFonts w:hint="default"/>
      </w:rPr>
    </w:lvl>
  </w:abstractNum>
  <w:abstractNum w:abstractNumId="2" w15:restartNumberingAfterBreak="0">
    <w:nsid w:val="4F63603D"/>
    <w:multiLevelType w:val="multilevel"/>
    <w:tmpl w:val="9AF65AB8"/>
    <w:lvl w:ilvl="0">
      <w:start w:val="3"/>
      <w:numFmt w:val="decimal"/>
      <w:lvlText w:val="%1."/>
      <w:lvlJc w:val="left"/>
      <w:pPr>
        <w:ind w:left="360" w:hanging="360"/>
      </w:pPr>
      <w:rPr>
        <w:rFonts w:hint="default"/>
      </w:rPr>
    </w:lvl>
    <w:lvl w:ilvl="1">
      <w:start w:val="1"/>
      <w:numFmt w:val="decimal"/>
      <w:lvlText w:val="%1.%2."/>
      <w:lvlJc w:val="left"/>
      <w:pPr>
        <w:ind w:left="873" w:hanging="360"/>
      </w:pPr>
      <w:rPr>
        <w:rFonts w:hint="default"/>
      </w:rPr>
    </w:lvl>
    <w:lvl w:ilvl="2">
      <w:start w:val="1"/>
      <w:numFmt w:val="decimal"/>
      <w:lvlText w:val="%1.%2.%3."/>
      <w:lvlJc w:val="left"/>
      <w:pPr>
        <w:ind w:left="1746" w:hanging="720"/>
      </w:pPr>
      <w:rPr>
        <w:rFonts w:hint="default"/>
      </w:rPr>
    </w:lvl>
    <w:lvl w:ilvl="3">
      <w:start w:val="1"/>
      <w:numFmt w:val="decimal"/>
      <w:lvlText w:val="%1.%2.%3.%4."/>
      <w:lvlJc w:val="left"/>
      <w:pPr>
        <w:ind w:left="2259" w:hanging="720"/>
      </w:pPr>
      <w:rPr>
        <w:rFonts w:hint="default"/>
      </w:rPr>
    </w:lvl>
    <w:lvl w:ilvl="4">
      <w:start w:val="1"/>
      <w:numFmt w:val="decimal"/>
      <w:lvlText w:val="%1.%2.%3.%4.%5."/>
      <w:lvlJc w:val="left"/>
      <w:pPr>
        <w:ind w:left="3132" w:hanging="1080"/>
      </w:pPr>
      <w:rPr>
        <w:rFonts w:hint="default"/>
      </w:rPr>
    </w:lvl>
    <w:lvl w:ilvl="5">
      <w:start w:val="1"/>
      <w:numFmt w:val="decimal"/>
      <w:lvlText w:val="%1.%2.%3.%4.%5.%6."/>
      <w:lvlJc w:val="left"/>
      <w:pPr>
        <w:ind w:left="3645" w:hanging="1080"/>
      </w:pPr>
      <w:rPr>
        <w:rFonts w:hint="default"/>
      </w:rPr>
    </w:lvl>
    <w:lvl w:ilvl="6">
      <w:start w:val="1"/>
      <w:numFmt w:val="decimal"/>
      <w:lvlText w:val="%1.%2.%3.%4.%5.%6.%7."/>
      <w:lvlJc w:val="left"/>
      <w:pPr>
        <w:ind w:left="4518" w:hanging="1440"/>
      </w:pPr>
      <w:rPr>
        <w:rFonts w:hint="default"/>
      </w:rPr>
    </w:lvl>
    <w:lvl w:ilvl="7">
      <w:start w:val="1"/>
      <w:numFmt w:val="decimal"/>
      <w:lvlText w:val="%1.%2.%3.%4.%5.%6.%7.%8."/>
      <w:lvlJc w:val="left"/>
      <w:pPr>
        <w:ind w:left="5031" w:hanging="1440"/>
      </w:pPr>
      <w:rPr>
        <w:rFonts w:hint="default"/>
      </w:rPr>
    </w:lvl>
    <w:lvl w:ilvl="8">
      <w:start w:val="1"/>
      <w:numFmt w:val="decimal"/>
      <w:lvlText w:val="%1.%2.%3.%4.%5.%6.%7.%8.%9."/>
      <w:lvlJc w:val="left"/>
      <w:pPr>
        <w:ind w:left="5904" w:hanging="1800"/>
      </w:pPr>
      <w:rPr>
        <w:rFonts w:hint="default"/>
      </w:rPr>
    </w:lvl>
  </w:abstractNum>
  <w:abstractNum w:abstractNumId="3" w15:restartNumberingAfterBreak="0">
    <w:nsid w:val="51A15BA9"/>
    <w:multiLevelType w:val="multilevel"/>
    <w:tmpl w:val="649C2E96"/>
    <w:lvl w:ilvl="0">
      <w:start w:val="3"/>
      <w:numFmt w:val="decimal"/>
      <w:lvlText w:val="%1."/>
      <w:lvlJc w:val="left"/>
      <w:pPr>
        <w:ind w:left="360" w:hanging="360"/>
      </w:pPr>
      <w:rPr>
        <w:rFonts w:hint="default"/>
      </w:rPr>
    </w:lvl>
    <w:lvl w:ilvl="1">
      <w:start w:val="3"/>
      <w:numFmt w:val="decimal"/>
      <w:lvlText w:val="%1.%2."/>
      <w:lvlJc w:val="left"/>
      <w:pPr>
        <w:ind w:left="1233" w:hanging="360"/>
      </w:pPr>
      <w:rPr>
        <w:rFonts w:hint="default"/>
      </w:rPr>
    </w:lvl>
    <w:lvl w:ilvl="2">
      <w:start w:val="1"/>
      <w:numFmt w:val="decimal"/>
      <w:lvlText w:val="%1.%2.%3."/>
      <w:lvlJc w:val="left"/>
      <w:pPr>
        <w:ind w:left="2466" w:hanging="720"/>
      </w:pPr>
      <w:rPr>
        <w:rFonts w:hint="default"/>
      </w:rPr>
    </w:lvl>
    <w:lvl w:ilvl="3">
      <w:start w:val="1"/>
      <w:numFmt w:val="decimal"/>
      <w:lvlText w:val="%1.%2.%3.%4."/>
      <w:lvlJc w:val="left"/>
      <w:pPr>
        <w:ind w:left="3339" w:hanging="720"/>
      </w:pPr>
      <w:rPr>
        <w:rFonts w:hint="default"/>
      </w:rPr>
    </w:lvl>
    <w:lvl w:ilvl="4">
      <w:start w:val="1"/>
      <w:numFmt w:val="decimal"/>
      <w:lvlText w:val="%1.%2.%3.%4.%5."/>
      <w:lvlJc w:val="left"/>
      <w:pPr>
        <w:ind w:left="4572" w:hanging="1080"/>
      </w:pPr>
      <w:rPr>
        <w:rFonts w:hint="default"/>
      </w:rPr>
    </w:lvl>
    <w:lvl w:ilvl="5">
      <w:start w:val="1"/>
      <w:numFmt w:val="decimal"/>
      <w:lvlText w:val="%1.%2.%3.%4.%5.%6."/>
      <w:lvlJc w:val="left"/>
      <w:pPr>
        <w:ind w:left="5445" w:hanging="1080"/>
      </w:pPr>
      <w:rPr>
        <w:rFonts w:hint="default"/>
      </w:rPr>
    </w:lvl>
    <w:lvl w:ilvl="6">
      <w:start w:val="1"/>
      <w:numFmt w:val="decimal"/>
      <w:lvlText w:val="%1.%2.%3.%4.%5.%6.%7."/>
      <w:lvlJc w:val="left"/>
      <w:pPr>
        <w:ind w:left="6678" w:hanging="1440"/>
      </w:pPr>
      <w:rPr>
        <w:rFonts w:hint="default"/>
      </w:rPr>
    </w:lvl>
    <w:lvl w:ilvl="7">
      <w:start w:val="1"/>
      <w:numFmt w:val="decimal"/>
      <w:lvlText w:val="%1.%2.%3.%4.%5.%6.%7.%8."/>
      <w:lvlJc w:val="left"/>
      <w:pPr>
        <w:ind w:left="7551" w:hanging="1440"/>
      </w:pPr>
      <w:rPr>
        <w:rFonts w:hint="default"/>
      </w:rPr>
    </w:lvl>
    <w:lvl w:ilvl="8">
      <w:start w:val="1"/>
      <w:numFmt w:val="decimal"/>
      <w:lvlText w:val="%1.%2.%3.%4.%5.%6.%7.%8.%9."/>
      <w:lvlJc w:val="left"/>
      <w:pPr>
        <w:ind w:left="8784" w:hanging="1800"/>
      </w:pPr>
      <w:rPr>
        <w:rFonts w:hint="default"/>
      </w:rPr>
    </w:lvl>
  </w:abstractNum>
  <w:abstractNum w:abstractNumId="4" w15:restartNumberingAfterBreak="0">
    <w:nsid w:val="57B50002"/>
    <w:multiLevelType w:val="hybridMultilevel"/>
    <w:tmpl w:val="15DAB27A"/>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5" w15:restartNumberingAfterBreak="0">
    <w:nsid w:val="749B308A"/>
    <w:multiLevelType w:val="hybridMultilevel"/>
    <w:tmpl w:val="A072B1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3"/>
  </w:num>
  <w:num w:numId="6">
    <w:abstractNumId w:val="6"/>
  </w:num>
  <w:num w:numId="7">
    <w:abstractNumId w:val="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savePreviewPicture/>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0F77"/>
    <w:rsid w:val="00000F8F"/>
    <w:rsid w:val="00000F9C"/>
    <w:rsid w:val="0000115C"/>
    <w:rsid w:val="00001712"/>
    <w:rsid w:val="00002640"/>
    <w:rsid w:val="00002660"/>
    <w:rsid w:val="00002A9D"/>
    <w:rsid w:val="000042F4"/>
    <w:rsid w:val="00004C94"/>
    <w:rsid w:val="000055AE"/>
    <w:rsid w:val="00006388"/>
    <w:rsid w:val="00006655"/>
    <w:rsid w:val="000076B8"/>
    <w:rsid w:val="00007BCF"/>
    <w:rsid w:val="000107BF"/>
    <w:rsid w:val="00011C7A"/>
    <w:rsid w:val="000129A8"/>
    <w:rsid w:val="00012C63"/>
    <w:rsid w:val="00012E73"/>
    <w:rsid w:val="000132C2"/>
    <w:rsid w:val="000136DD"/>
    <w:rsid w:val="000137FB"/>
    <w:rsid w:val="00013DCC"/>
    <w:rsid w:val="0001437E"/>
    <w:rsid w:val="0001442D"/>
    <w:rsid w:val="000156D0"/>
    <w:rsid w:val="00015A2D"/>
    <w:rsid w:val="00015F93"/>
    <w:rsid w:val="000163A7"/>
    <w:rsid w:val="00016AA1"/>
    <w:rsid w:val="000200BA"/>
    <w:rsid w:val="000201CE"/>
    <w:rsid w:val="00020D0E"/>
    <w:rsid w:val="00021605"/>
    <w:rsid w:val="0002195F"/>
    <w:rsid w:val="00021CE3"/>
    <w:rsid w:val="00021D8A"/>
    <w:rsid w:val="000223D9"/>
    <w:rsid w:val="00022659"/>
    <w:rsid w:val="000229AB"/>
    <w:rsid w:val="00022BC7"/>
    <w:rsid w:val="0002340E"/>
    <w:rsid w:val="00023628"/>
    <w:rsid w:val="00023BF2"/>
    <w:rsid w:val="00024746"/>
    <w:rsid w:val="00024862"/>
    <w:rsid w:val="000251D8"/>
    <w:rsid w:val="00025717"/>
    <w:rsid w:val="00027430"/>
    <w:rsid w:val="000278A7"/>
    <w:rsid w:val="00027F20"/>
    <w:rsid w:val="00031733"/>
    <w:rsid w:val="000317ED"/>
    <w:rsid w:val="00031FDD"/>
    <w:rsid w:val="00032335"/>
    <w:rsid w:val="0003293B"/>
    <w:rsid w:val="00032A09"/>
    <w:rsid w:val="00033CB1"/>
    <w:rsid w:val="000349FA"/>
    <w:rsid w:val="00035895"/>
    <w:rsid w:val="000359C2"/>
    <w:rsid w:val="00035C85"/>
    <w:rsid w:val="00036119"/>
    <w:rsid w:val="0003621A"/>
    <w:rsid w:val="00036760"/>
    <w:rsid w:val="00036A86"/>
    <w:rsid w:val="00037894"/>
    <w:rsid w:val="00037987"/>
    <w:rsid w:val="000379A9"/>
    <w:rsid w:val="00037CAA"/>
    <w:rsid w:val="00040071"/>
    <w:rsid w:val="00041B06"/>
    <w:rsid w:val="00041B7C"/>
    <w:rsid w:val="00042CB2"/>
    <w:rsid w:val="000433A6"/>
    <w:rsid w:val="00043C9E"/>
    <w:rsid w:val="00043FBC"/>
    <w:rsid w:val="00044200"/>
    <w:rsid w:val="0004432E"/>
    <w:rsid w:val="00044A78"/>
    <w:rsid w:val="00046098"/>
    <w:rsid w:val="000470F5"/>
    <w:rsid w:val="0004715A"/>
    <w:rsid w:val="00047CF2"/>
    <w:rsid w:val="0005009C"/>
    <w:rsid w:val="0005032B"/>
    <w:rsid w:val="00050430"/>
    <w:rsid w:val="000504F7"/>
    <w:rsid w:val="00050807"/>
    <w:rsid w:val="0005190B"/>
    <w:rsid w:val="00051CAB"/>
    <w:rsid w:val="000525BA"/>
    <w:rsid w:val="00052747"/>
    <w:rsid w:val="00052DDC"/>
    <w:rsid w:val="00053849"/>
    <w:rsid w:val="00053FB5"/>
    <w:rsid w:val="000543B0"/>
    <w:rsid w:val="00055788"/>
    <w:rsid w:val="00055956"/>
    <w:rsid w:val="00055AC8"/>
    <w:rsid w:val="00055B6A"/>
    <w:rsid w:val="00056B02"/>
    <w:rsid w:val="00056FAB"/>
    <w:rsid w:val="0006007F"/>
    <w:rsid w:val="000601C9"/>
    <w:rsid w:val="0006214E"/>
    <w:rsid w:val="0006290D"/>
    <w:rsid w:val="00062BA0"/>
    <w:rsid w:val="00063692"/>
    <w:rsid w:val="00063D85"/>
    <w:rsid w:val="00063D8C"/>
    <w:rsid w:val="0006456C"/>
    <w:rsid w:val="00064E99"/>
    <w:rsid w:val="0006585D"/>
    <w:rsid w:val="000658D4"/>
    <w:rsid w:val="000659D6"/>
    <w:rsid w:val="00066848"/>
    <w:rsid w:val="00066D32"/>
    <w:rsid w:val="00067738"/>
    <w:rsid w:val="00067898"/>
    <w:rsid w:val="00067DAF"/>
    <w:rsid w:val="00067FEA"/>
    <w:rsid w:val="00071158"/>
    <w:rsid w:val="00072C0F"/>
    <w:rsid w:val="00072FE9"/>
    <w:rsid w:val="00073B76"/>
    <w:rsid w:val="00074438"/>
    <w:rsid w:val="00074A7E"/>
    <w:rsid w:val="000770CC"/>
    <w:rsid w:val="000772C0"/>
    <w:rsid w:val="0007735C"/>
    <w:rsid w:val="00077E66"/>
    <w:rsid w:val="0008016F"/>
    <w:rsid w:val="00080390"/>
    <w:rsid w:val="000809C1"/>
    <w:rsid w:val="00080AF8"/>
    <w:rsid w:val="00080E2A"/>
    <w:rsid w:val="00081702"/>
    <w:rsid w:val="00081958"/>
    <w:rsid w:val="00084F60"/>
    <w:rsid w:val="00086638"/>
    <w:rsid w:val="00086CAC"/>
    <w:rsid w:val="00086DED"/>
    <w:rsid w:val="00087CB5"/>
    <w:rsid w:val="000900C4"/>
    <w:rsid w:val="00090433"/>
    <w:rsid w:val="00090536"/>
    <w:rsid w:val="00091A2C"/>
    <w:rsid w:val="00091E22"/>
    <w:rsid w:val="000932A6"/>
    <w:rsid w:val="00093B86"/>
    <w:rsid w:val="00093F33"/>
    <w:rsid w:val="000940CF"/>
    <w:rsid w:val="00094C0A"/>
    <w:rsid w:val="00094C9F"/>
    <w:rsid w:val="000956BA"/>
    <w:rsid w:val="00095E7C"/>
    <w:rsid w:val="00096875"/>
    <w:rsid w:val="00096C2E"/>
    <w:rsid w:val="00096FCF"/>
    <w:rsid w:val="0009767F"/>
    <w:rsid w:val="00097A26"/>
    <w:rsid w:val="00097E8C"/>
    <w:rsid w:val="000A06A1"/>
    <w:rsid w:val="000A27F8"/>
    <w:rsid w:val="000A4120"/>
    <w:rsid w:val="000A4561"/>
    <w:rsid w:val="000A4654"/>
    <w:rsid w:val="000A657B"/>
    <w:rsid w:val="000A6668"/>
    <w:rsid w:val="000A6AC4"/>
    <w:rsid w:val="000A71EE"/>
    <w:rsid w:val="000B0C80"/>
    <w:rsid w:val="000B190D"/>
    <w:rsid w:val="000B19AB"/>
    <w:rsid w:val="000B1C57"/>
    <w:rsid w:val="000B1E84"/>
    <w:rsid w:val="000B236A"/>
    <w:rsid w:val="000B2B65"/>
    <w:rsid w:val="000B2BFF"/>
    <w:rsid w:val="000B2FC0"/>
    <w:rsid w:val="000B37D4"/>
    <w:rsid w:val="000B3C59"/>
    <w:rsid w:val="000B3FF1"/>
    <w:rsid w:val="000B472B"/>
    <w:rsid w:val="000B4F5B"/>
    <w:rsid w:val="000B5222"/>
    <w:rsid w:val="000B5ECE"/>
    <w:rsid w:val="000B66A5"/>
    <w:rsid w:val="000B6FF9"/>
    <w:rsid w:val="000B73B7"/>
    <w:rsid w:val="000C03BA"/>
    <w:rsid w:val="000C082A"/>
    <w:rsid w:val="000C157B"/>
    <w:rsid w:val="000C1620"/>
    <w:rsid w:val="000C1947"/>
    <w:rsid w:val="000C1DC0"/>
    <w:rsid w:val="000C1FD6"/>
    <w:rsid w:val="000C2326"/>
    <w:rsid w:val="000C23D6"/>
    <w:rsid w:val="000C2DFA"/>
    <w:rsid w:val="000C3740"/>
    <w:rsid w:val="000C3CEB"/>
    <w:rsid w:val="000C437A"/>
    <w:rsid w:val="000C4390"/>
    <w:rsid w:val="000C58FE"/>
    <w:rsid w:val="000C6714"/>
    <w:rsid w:val="000C6C11"/>
    <w:rsid w:val="000D0117"/>
    <w:rsid w:val="000D03E6"/>
    <w:rsid w:val="000D0A5B"/>
    <w:rsid w:val="000D16A0"/>
    <w:rsid w:val="000D1DE0"/>
    <w:rsid w:val="000D2A4D"/>
    <w:rsid w:val="000D2A51"/>
    <w:rsid w:val="000D2AC5"/>
    <w:rsid w:val="000D2DA0"/>
    <w:rsid w:val="000D3BAB"/>
    <w:rsid w:val="000D3D9C"/>
    <w:rsid w:val="000D405F"/>
    <w:rsid w:val="000D42E6"/>
    <w:rsid w:val="000D54C9"/>
    <w:rsid w:val="000D55DC"/>
    <w:rsid w:val="000D56C6"/>
    <w:rsid w:val="000D5D6F"/>
    <w:rsid w:val="000D5E3A"/>
    <w:rsid w:val="000D61C8"/>
    <w:rsid w:val="000D648E"/>
    <w:rsid w:val="000D683C"/>
    <w:rsid w:val="000D69EA"/>
    <w:rsid w:val="000D7353"/>
    <w:rsid w:val="000D7EB0"/>
    <w:rsid w:val="000E0B08"/>
    <w:rsid w:val="000E0CE6"/>
    <w:rsid w:val="000E123B"/>
    <w:rsid w:val="000E1370"/>
    <w:rsid w:val="000E1C5B"/>
    <w:rsid w:val="000E2955"/>
    <w:rsid w:val="000E43C0"/>
    <w:rsid w:val="000E49A8"/>
    <w:rsid w:val="000E5439"/>
    <w:rsid w:val="000E5CA6"/>
    <w:rsid w:val="000E5E5A"/>
    <w:rsid w:val="000E5FCD"/>
    <w:rsid w:val="000E676E"/>
    <w:rsid w:val="000E6A68"/>
    <w:rsid w:val="000F01A7"/>
    <w:rsid w:val="000F0398"/>
    <w:rsid w:val="000F05F7"/>
    <w:rsid w:val="000F06B0"/>
    <w:rsid w:val="000F0B42"/>
    <w:rsid w:val="000F11C3"/>
    <w:rsid w:val="000F2006"/>
    <w:rsid w:val="000F24B5"/>
    <w:rsid w:val="000F2F32"/>
    <w:rsid w:val="000F2FA7"/>
    <w:rsid w:val="000F3629"/>
    <w:rsid w:val="000F36B5"/>
    <w:rsid w:val="000F3A6D"/>
    <w:rsid w:val="000F40C9"/>
    <w:rsid w:val="000F5232"/>
    <w:rsid w:val="000F5964"/>
    <w:rsid w:val="000F655B"/>
    <w:rsid w:val="000F6F3E"/>
    <w:rsid w:val="000F6FE0"/>
    <w:rsid w:val="001007F4"/>
    <w:rsid w:val="0010084E"/>
    <w:rsid w:val="00100A5A"/>
    <w:rsid w:val="00101471"/>
    <w:rsid w:val="00101953"/>
    <w:rsid w:val="001023AB"/>
    <w:rsid w:val="001023DD"/>
    <w:rsid w:val="00102989"/>
    <w:rsid w:val="00102AD0"/>
    <w:rsid w:val="00102C64"/>
    <w:rsid w:val="0010333B"/>
    <w:rsid w:val="00103921"/>
    <w:rsid w:val="0010405B"/>
    <w:rsid w:val="001044F9"/>
    <w:rsid w:val="001058AB"/>
    <w:rsid w:val="00105A68"/>
    <w:rsid w:val="00105D12"/>
    <w:rsid w:val="00105D23"/>
    <w:rsid w:val="0010640F"/>
    <w:rsid w:val="0010692B"/>
    <w:rsid w:val="00110057"/>
    <w:rsid w:val="00110290"/>
    <w:rsid w:val="00110E03"/>
    <w:rsid w:val="00110F63"/>
    <w:rsid w:val="0011123C"/>
    <w:rsid w:val="00111323"/>
    <w:rsid w:val="001118B8"/>
    <w:rsid w:val="00111E71"/>
    <w:rsid w:val="00111F1F"/>
    <w:rsid w:val="0011236F"/>
    <w:rsid w:val="00112411"/>
    <w:rsid w:val="001139ED"/>
    <w:rsid w:val="00113A83"/>
    <w:rsid w:val="00113C6F"/>
    <w:rsid w:val="00113DE4"/>
    <w:rsid w:val="00114240"/>
    <w:rsid w:val="0011479B"/>
    <w:rsid w:val="0011594F"/>
    <w:rsid w:val="00115A77"/>
    <w:rsid w:val="00115BD7"/>
    <w:rsid w:val="00115CB3"/>
    <w:rsid w:val="00116C30"/>
    <w:rsid w:val="001171BF"/>
    <w:rsid w:val="0011741D"/>
    <w:rsid w:val="00120B9F"/>
    <w:rsid w:val="001210C3"/>
    <w:rsid w:val="00121B71"/>
    <w:rsid w:val="00121D3F"/>
    <w:rsid w:val="001222B2"/>
    <w:rsid w:val="0012287E"/>
    <w:rsid w:val="00122B85"/>
    <w:rsid w:val="00122C12"/>
    <w:rsid w:val="001230C6"/>
    <w:rsid w:val="00123335"/>
    <w:rsid w:val="00123622"/>
    <w:rsid w:val="001238C4"/>
    <w:rsid w:val="00123D4E"/>
    <w:rsid w:val="00123FF2"/>
    <w:rsid w:val="00124334"/>
    <w:rsid w:val="00124DA2"/>
    <w:rsid w:val="00124DDF"/>
    <w:rsid w:val="00125B7D"/>
    <w:rsid w:val="00125C05"/>
    <w:rsid w:val="001260F7"/>
    <w:rsid w:val="0012620C"/>
    <w:rsid w:val="00126979"/>
    <w:rsid w:val="0012761C"/>
    <w:rsid w:val="00130356"/>
    <w:rsid w:val="001314CF"/>
    <w:rsid w:val="00131639"/>
    <w:rsid w:val="00131797"/>
    <w:rsid w:val="0013191E"/>
    <w:rsid w:val="001321EB"/>
    <w:rsid w:val="00132432"/>
    <w:rsid w:val="00132C51"/>
    <w:rsid w:val="00132E55"/>
    <w:rsid w:val="00133BB4"/>
    <w:rsid w:val="00133EF6"/>
    <w:rsid w:val="00134F59"/>
    <w:rsid w:val="00135C7A"/>
    <w:rsid w:val="00136268"/>
    <w:rsid w:val="00137663"/>
    <w:rsid w:val="00137907"/>
    <w:rsid w:val="00137C7D"/>
    <w:rsid w:val="0014173A"/>
    <w:rsid w:val="00141D56"/>
    <w:rsid w:val="00143322"/>
    <w:rsid w:val="0014498A"/>
    <w:rsid w:val="00144A77"/>
    <w:rsid w:val="00144F3E"/>
    <w:rsid w:val="001450B8"/>
    <w:rsid w:val="0014644A"/>
    <w:rsid w:val="00146AD9"/>
    <w:rsid w:val="001470C4"/>
    <w:rsid w:val="0014723C"/>
    <w:rsid w:val="001478C5"/>
    <w:rsid w:val="00147A65"/>
    <w:rsid w:val="0015034B"/>
    <w:rsid w:val="00150F47"/>
    <w:rsid w:val="00151301"/>
    <w:rsid w:val="00151CAA"/>
    <w:rsid w:val="00151CEE"/>
    <w:rsid w:val="00151F2A"/>
    <w:rsid w:val="00152457"/>
    <w:rsid w:val="0015246C"/>
    <w:rsid w:val="0015300D"/>
    <w:rsid w:val="0015323E"/>
    <w:rsid w:val="00153EF8"/>
    <w:rsid w:val="00154053"/>
    <w:rsid w:val="001545D9"/>
    <w:rsid w:val="00154A08"/>
    <w:rsid w:val="001550A2"/>
    <w:rsid w:val="00155243"/>
    <w:rsid w:val="001556A7"/>
    <w:rsid w:val="00157135"/>
    <w:rsid w:val="001571D8"/>
    <w:rsid w:val="001576C4"/>
    <w:rsid w:val="00157738"/>
    <w:rsid w:val="0016007E"/>
    <w:rsid w:val="00160451"/>
    <w:rsid w:val="00161126"/>
    <w:rsid w:val="001613A1"/>
    <w:rsid w:val="00161769"/>
    <w:rsid w:val="0016257B"/>
    <w:rsid w:val="0016286D"/>
    <w:rsid w:val="00162B7E"/>
    <w:rsid w:val="00163476"/>
    <w:rsid w:val="001636E3"/>
    <w:rsid w:val="00164963"/>
    <w:rsid w:val="00164DA5"/>
    <w:rsid w:val="00166497"/>
    <w:rsid w:val="00166CB2"/>
    <w:rsid w:val="00166D93"/>
    <w:rsid w:val="00167396"/>
    <w:rsid w:val="001676D8"/>
    <w:rsid w:val="00167968"/>
    <w:rsid w:val="00167C89"/>
    <w:rsid w:val="00167CF9"/>
    <w:rsid w:val="00167EC2"/>
    <w:rsid w:val="00170555"/>
    <w:rsid w:val="00171235"/>
    <w:rsid w:val="00172401"/>
    <w:rsid w:val="001724D2"/>
    <w:rsid w:val="00172570"/>
    <w:rsid w:val="0017360F"/>
    <w:rsid w:val="00173B00"/>
    <w:rsid w:val="001743A0"/>
    <w:rsid w:val="00174428"/>
    <w:rsid w:val="001748F3"/>
    <w:rsid w:val="00174E40"/>
    <w:rsid w:val="0017548A"/>
    <w:rsid w:val="0017554E"/>
    <w:rsid w:val="001759E1"/>
    <w:rsid w:val="00176BD0"/>
    <w:rsid w:val="00177369"/>
    <w:rsid w:val="00177BC9"/>
    <w:rsid w:val="00180850"/>
    <w:rsid w:val="00180934"/>
    <w:rsid w:val="00180987"/>
    <w:rsid w:val="00180BC9"/>
    <w:rsid w:val="001811E5"/>
    <w:rsid w:val="00181261"/>
    <w:rsid w:val="001816A2"/>
    <w:rsid w:val="00182402"/>
    <w:rsid w:val="00182991"/>
    <w:rsid w:val="00182CEF"/>
    <w:rsid w:val="00182F0A"/>
    <w:rsid w:val="00183A8B"/>
    <w:rsid w:val="00183BA1"/>
    <w:rsid w:val="00183FF9"/>
    <w:rsid w:val="001843B0"/>
    <w:rsid w:val="00184E62"/>
    <w:rsid w:val="001850AE"/>
    <w:rsid w:val="001856D4"/>
    <w:rsid w:val="00186639"/>
    <w:rsid w:val="00186643"/>
    <w:rsid w:val="00186691"/>
    <w:rsid w:val="001872AE"/>
    <w:rsid w:val="00187523"/>
    <w:rsid w:val="00187A52"/>
    <w:rsid w:val="001903F9"/>
    <w:rsid w:val="0019071E"/>
    <w:rsid w:val="00191491"/>
    <w:rsid w:val="001914F5"/>
    <w:rsid w:val="00191AB2"/>
    <w:rsid w:val="00191D31"/>
    <w:rsid w:val="001922DA"/>
    <w:rsid w:val="00192518"/>
    <w:rsid w:val="0019327B"/>
    <w:rsid w:val="00193649"/>
    <w:rsid w:val="00194497"/>
    <w:rsid w:val="0019522C"/>
    <w:rsid w:val="001955A5"/>
    <w:rsid w:val="00195ADE"/>
    <w:rsid w:val="00195B21"/>
    <w:rsid w:val="00196241"/>
    <w:rsid w:val="00196487"/>
    <w:rsid w:val="001968F8"/>
    <w:rsid w:val="00196AC1"/>
    <w:rsid w:val="00196CDF"/>
    <w:rsid w:val="00196E50"/>
    <w:rsid w:val="001975F4"/>
    <w:rsid w:val="00197AF6"/>
    <w:rsid w:val="00197D31"/>
    <w:rsid w:val="00197D54"/>
    <w:rsid w:val="00197FB8"/>
    <w:rsid w:val="001A006A"/>
    <w:rsid w:val="001A0D35"/>
    <w:rsid w:val="001A1735"/>
    <w:rsid w:val="001A21AD"/>
    <w:rsid w:val="001A26E1"/>
    <w:rsid w:val="001A3381"/>
    <w:rsid w:val="001A3BD8"/>
    <w:rsid w:val="001A3C1B"/>
    <w:rsid w:val="001A3DDB"/>
    <w:rsid w:val="001A3FB1"/>
    <w:rsid w:val="001A44D7"/>
    <w:rsid w:val="001A57C9"/>
    <w:rsid w:val="001A5AB7"/>
    <w:rsid w:val="001A6671"/>
    <w:rsid w:val="001A6740"/>
    <w:rsid w:val="001A77FC"/>
    <w:rsid w:val="001A7DAC"/>
    <w:rsid w:val="001A7E0E"/>
    <w:rsid w:val="001A7F3E"/>
    <w:rsid w:val="001B001D"/>
    <w:rsid w:val="001B0857"/>
    <w:rsid w:val="001B0BE1"/>
    <w:rsid w:val="001B1B27"/>
    <w:rsid w:val="001B1F46"/>
    <w:rsid w:val="001B1FC1"/>
    <w:rsid w:val="001B2BD5"/>
    <w:rsid w:val="001B2EC7"/>
    <w:rsid w:val="001B3049"/>
    <w:rsid w:val="001B317D"/>
    <w:rsid w:val="001B325C"/>
    <w:rsid w:val="001B3B36"/>
    <w:rsid w:val="001B3B76"/>
    <w:rsid w:val="001B3D39"/>
    <w:rsid w:val="001B4CA2"/>
    <w:rsid w:val="001B58C3"/>
    <w:rsid w:val="001B6F0F"/>
    <w:rsid w:val="001B745D"/>
    <w:rsid w:val="001B7760"/>
    <w:rsid w:val="001C001F"/>
    <w:rsid w:val="001C0D88"/>
    <w:rsid w:val="001C162F"/>
    <w:rsid w:val="001C3257"/>
    <w:rsid w:val="001C372C"/>
    <w:rsid w:val="001C3A1C"/>
    <w:rsid w:val="001C49A5"/>
    <w:rsid w:val="001C4BD5"/>
    <w:rsid w:val="001C50F8"/>
    <w:rsid w:val="001C58F2"/>
    <w:rsid w:val="001C6EAD"/>
    <w:rsid w:val="001C79C4"/>
    <w:rsid w:val="001C7B29"/>
    <w:rsid w:val="001C7B5A"/>
    <w:rsid w:val="001D0679"/>
    <w:rsid w:val="001D075F"/>
    <w:rsid w:val="001D0806"/>
    <w:rsid w:val="001D0811"/>
    <w:rsid w:val="001D0994"/>
    <w:rsid w:val="001D0A7B"/>
    <w:rsid w:val="001D0B38"/>
    <w:rsid w:val="001D2391"/>
    <w:rsid w:val="001D242D"/>
    <w:rsid w:val="001D3076"/>
    <w:rsid w:val="001D34D4"/>
    <w:rsid w:val="001D35FD"/>
    <w:rsid w:val="001D370E"/>
    <w:rsid w:val="001D3B77"/>
    <w:rsid w:val="001D3CBD"/>
    <w:rsid w:val="001D4127"/>
    <w:rsid w:val="001D42DC"/>
    <w:rsid w:val="001D4C4F"/>
    <w:rsid w:val="001D5199"/>
    <w:rsid w:val="001D5A8A"/>
    <w:rsid w:val="001D60E7"/>
    <w:rsid w:val="001D6B39"/>
    <w:rsid w:val="001D7A39"/>
    <w:rsid w:val="001E1694"/>
    <w:rsid w:val="001E29F3"/>
    <w:rsid w:val="001E2F8C"/>
    <w:rsid w:val="001E405A"/>
    <w:rsid w:val="001E41E8"/>
    <w:rsid w:val="001E435E"/>
    <w:rsid w:val="001E43E6"/>
    <w:rsid w:val="001E4638"/>
    <w:rsid w:val="001E46A0"/>
    <w:rsid w:val="001E46DF"/>
    <w:rsid w:val="001E4FD7"/>
    <w:rsid w:val="001E5842"/>
    <w:rsid w:val="001E6BF9"/>
    <w:rsid w:val="001E7039"/>
    <w:rsid w:val="001E7724"/>
    <w:rsid w:val="001E7E9C"/>
    <w:rsid w:val="001E7EDD"/>
    <w:rsid w:val="001E7F1B"/>
    <w:rsid w:val="001F0071"/>
    <w:rsid w:val="001F00EE"/>
    <w:rsid w:val="001F096D"/>
    <w:rsid w:val="001F1AD2"/>
    <w:rsid w:val="001F2A81"/>
    <w:rsid w:val="001F2D1E"/>
    <w:rsid w:val="001F2D32"/>
    <w:rsid w:val="001F3AA3"/>
    <w:rsid w:val="001F4094"/>
    <w:rsid w:val="001F52F2"/>
    <w:rsid w:val="001F5313"/>
    <w:rsid w:val="001F620F"/>
    <w:rsid w:val="001F652A"/>
    <w:rsid w:val="001F6640"/>
    <w:rsid w:val="001F68A9"/>
    <w:rsid w:val="001F6BC9"/>
    <w:rsid w:val="001F731D"/>
    <w:rsid w:val="001F767C"/>
    <w:rsid w:val="001F796C"/>
    <w:rsid w:val="001F7BDE"/>
    <w:rsid w:val="00201FBF"/>
    <w:rsid w:val="0020211D"/>
    <w:rsid w:val="00202861"/>
    <w:rsid w:val="002029E7"/>
    <w:rsid w:val="00203F34"/>
    <w:rsid w:val="002041B3"/>
    <w:rsid w:val="00204E64"/>
    <w:rsid w:val="00205456"/>
    <w:rsid w:val="0020623C"/>
    <w:rsid w:val="002069FD"/>
    <w:rsid w:val="00210134"/>
    <w:rsid w:val="002108EA"/>
    <w:rsid w:val="00210B0A"/>
    <w:rsid w:val="00210BC0"/>
    <w:rsid w:val="0021170C"/>
    <w:rsid w:val="00211752"/>
    <w:rsid w:val="00212918"/>
    <w:rsid w:val="00212996"/>
    <w:rsid w:val="002139B7"/>
    <w:rsid w:val="00213ECF"/>
    <w:rsid w:val="002149AA"/>
    <w:rsid w:val="00214A60"/>
    <w:rsid w:val="0021508B"/>
    <w:rsid w:val="00215375"/>
    <w:rsid w:val="00215C90"/>
    <w:rsid w:val="002163FB"/>
    <w:rsid w:val="00216637"/>
    <w:rsid w:val="002167B2"/>
    <w:rsid w:val="00216AFE"/>
    <w:rsid w:val="00216D95"/>
    <w:rsid w:val="00217C9E"/>
    <w:rsid w:val="00217F82"/>
    <w:rsid w:val="00220140"/>
    <w:rsid w:val="00220978"/>
    <w:rsid w:val="0022099C"/>
    <w:rsid w:val="00220CC3"/>
    <w:rsid w:val="002214D2"/>
    <w:rsid w:val="00221AE9"/>
    <w:rsid w:val="00222233"/>
    <w:rsid w:val="00222636"/>
    <w:rsid w:val="0022345F"/>
    <w:rsid w:val="00223CB8"/>
    <w:rsid w:val="00224140"/>
    <w:rsid w:val="00224507"/>
    <w:rsid w:val="0022585B"/>
    <w:rsid w:val="00225958"/>
    <w:rsid w:val="00225D82"/>
    <w:rsid w:val="002261C3"/>
    <w:rsid w:val="0022634E"/>
    <w:rsid w:val="002265A4"/>
    <w:rsid w:val="00226C09"/>
    <w:rsid w:val="002275A0"/>
    <w:rsid w:val="0022774D"/>
    <w:rsid w:val="00230FEC"/>
    <w:rsid w:val="0023145D"/>
    <w:rsid w:val="002325F8"/>
    <w:rsid w:val="00232643"/>
    <w:rsid w:val="00232A92"/>
    <w:rsid w:val="00232B24"/>
    <w:rsid w:val="0023356A"/>
    <w:rsid w:val="002348F6"/>
    <w:rsid w:val="00234E5A"/>
    <w:rsid w:val="00235488"/>
    <w:rsid w:val="002355E9"/>
    <w:rsid w:val="00235711"/>
    <w:rsid w:val="002357FE"/>
    <w:rsid w:val="0023593A"/>
    <w:rsid w:val="00236BDD"/>
    <w:rsid w:val="00237785"/>
    <w:rsid w:val="00240254"/>
    <w:rsid w:val="0024082A"/>
    <w:rsid w:val="00240F79"/>
    <w:rsid w:val="00241201"/>
    <w:rsid w:val="002418A7"/>
    <w:rsid w:val="00241A2D"/>
    <w:rsid w:val="00241C75"/>
    <w:rsid w:val="002443EB"/>
    <w:rsid w:val="0024443C"/>
    <w:rsid w:val="00244962"/>
    <w:rsid w:val="00244F57"/>
    <w:rsid w:val="00245055"/>
    <w:rsid w:val="00245657"/>
    <w:rsid w:val="00245941"/>
    <w:rsid w:val="002467C2"/>
    <w:rsid w:val="00246903"/>
    <w:rsid w:val="00247587"/>
    <w:rsid w:val="00247AB4"/>
    <w:rsid w:val="0025020B"/>
    <w:rsid w:val="00250442"/>
    <w:rsid w:val="0025050D"/>
    <w:rsid w:val="0025052B"/>
    <w:rsid w:val="002507C6"/>
    <w:rsid w:val="0025090F"/>
    <w:rsid w:val="00250EA6"/>
    <w:rsid w:val="00250F40"/>
    <w:rsid w:val="00251193"/>
    <w:rsid w:val="00251248"/>
    <w:rsid w:val="0025125E"/>
    <w:rsid w:val="00251665"/>
    <w:rsid w:val="00251699"/>
    <w:rsid w:val="002516B6"/>
    <w:rsid w:val="002519B7"/>
    <w:rsid w:val="00251BE0"/>
    <w:rsid w:val="00252083"/>
    <w:rsid w:val="002524F8"/>
    <w:rsid w:val="0025293A"/>
    <w:rsid w:val="00252B2A"/>
    <w:rsid w:val="00253D70"/>
    <w:rsid w:val="00253DD2"/>
    <w:rsid w:val="002553B2"/>
    <w:rsid w:val="002555C6"/>
    <w:rsid w:val="00256023"/>
    <w:rsid w:val="00256482"/>
    <w:rsid w:val="002565BA"/>
    <w:rsid w:val="00256722"/>
    <w:rsid w:val="00256D81"/>
    <w:rsid w:val="00256E29"/>
    <w:rsid w:val="002570EF"/>
    <w:rsid w:val="00257647"/>
    <w:rsid w:val="002616A8"/>
    <w:rsid w:val="00261B26"/>
    <w:rsid w:val="00262596"/>
    <w:rsid w:val="00262C02"/>
    <w:rsid w:val="00263C68"/>
    <w:rsid w:val="00264597"/>
    <w:rsid w:val="00264A29"/>
    <w:rsid w:val="00264BDB"/>
    <w:rsid w:val="00264C58"/>
    <w:rsid w:val="00265592"/>
    <w:rsid w:val="00265699"/>
    <w:rsid w:val="0026583F"/>
    <w:rsid w:val="002662EB"/>
    <w:rsid w:val="002668CE"/>
    <w:rsid w:val="002672C2"/>
    <w:rsid w:val="00267870"/>
    <w:rsid w:val="00270109"/>
    <w:rsid w:val="00270C24"/>
    <w:rsid w:val="0027101E"/>
    <w:rsid w:val="00272796"/>
    <w:rsid w:val="00273163"/>
    <w:rsid w:val="00273700"/>
    <w:rsid w:val="00274088"/>
    <w:rsid w:val="0027438B"/>
    <w:rsid w:val="002746E3"/>
    <w:rsid w:val="002748DF"/>
    <w:rsid w:val="002767CD"/>
    <w:rsid w:val="00276928"/>
    <w:rsid w:val="00276AB6"/>
    <w:rsid w:val="00276FF2"/>
    <w:rsid w:val="002773BB"/>
    <w:rsid w:val="002777D2"/>
    <w:rsid w:val="00277D27"/>
    <w:rsid w:val="00281219"/>
    <w:rsid w:val="002812E4"/>
    <w:rsid w:val="00281550"/>
    <w:rsid w:val="00281971"/>
    <w:rsid w:val="00281FE0"/>
    <w:rsid w:val="00281FFA"/>
    <w:rsid w:val="002829DD"/>
    <w:rsid w:val="002835A6"/>
    <w:rsid w:val="00283CF3"/>
    <w:rsid w:val="002849A0"/>
    <w:rsid w:val="00286C2B"/>
    <w:rsid w:val="002879DB"/>
    <w:rsid w:val="00290B73"/>
    <w:rsid w:val="00291DC7"/>
    <w:rsid w:val="0029258F"/>
    <w:rsid w:val="002925F1"/>
    <w:rsid w:val="002929D4"/>
    <w:rsid w:val="00293013"/>
    <w:rsid w:val="002933F8"/>
    <w:rsid w:val="0029513E"/>
    <w:rsid w:val="002965DA"/>
    <w:rsid w:val="0029708D"/>
    <w:rsid w:val="002972B0"/>
    <w:rsid w:val="002A1A61"/>
    <w:rsid w:val="002A22CA"/>
    <w:rsid w:val="002A2842"/>
    <w:rsid w:val="002A2CA2"/>
    <w:rsid w:val="002A3A5B"/>
    <w:rsid w:val="002A3CB1"/>
    <w:rsid w:val="002A402A"/>
    <w:rsid w:val="002A41C6"/>
    <w:rsid w:val="002A45C1"/>
    <w:rsid w:val="002A477D"/>
    <w:rsid w:val="002A4C15"/>
    <w:rsid w:val="002A558E"/>
    <w:rsid w:val="002A570C"/>
    <w:rsid w:val="002A5AD9"/>
    <w:rsid w:val="002A5E82"/>
    <w:rsid w:val="002A5F72"/>
    <w:rsid w:val="002A6617"/>
    <w:rsid w:val="002A6C51"/>
    <w:rsid w:val="002A7189"/>
    <w:rsid w:val="002A77D6"/>
    <w:rsid w:val="002A7A7C"/>
    <w:rsid w:val="002A7DEB"/>
    <w:rsid w:val="002A7F46"/>
    <w:rsid w:val="002B0594"/>
    <w:rsid w:val="002B0D84"/>
    <w:rsid w:val="002B0FD6"/>
    <w:rsid w:val="002B13FE"/>
    <w:rsid w:val="002B1B73"/>
    <w:rsid w:val="002B1C25"/>
    <w:rsid w:val="002B1CB6"/>
    <w:rsid w:val="002B1EEF"/>
    <w:rsid w:val="002B29F3"/>
    <w:rsid w:val="002B39D7"/>
    <w:rsid w:val="002B42A0"/>
    <w:rsid w:val="002B581F"/>
    <w:rsid w:val="002B5A46"/>
    <w:rsid w:val="002B7B65"/>
    <w:rsid w:val="002B7C50"/>
    <w:rsid w:val="002B7DC6"/>
    <w:rsid w:val="002B7E51"/>
    <w:rsid w:val="002B7E55"/>
    <w:rsid w:val="002C0C7E"/>
    <w:rsid w:val="002C0F7F"/>
    <w:rsid w:val="002C1245"/>
    <w:rsid w:val="002C1491"/>
    <w:rsid w:val="002C150B"/>
    <w:rsid w:val="002C1B57"/>
    <w:rsid w:val="002C22B2"/>
    <w:rsid w:val="002C2745"/>
    <w:rsid w:val="002C27F3"/>
    <w:rsid w:val="002C2B8C"/>
    <w:rsid w:val="002C414E"/>
    <w:rsid w:val="002C4487"/>
    <w:rsid w:val="002C4D13"/>
    <w:rsid w:val="002C5A21"/>
    <w:rsid w:val="002C5F79"/>
    <w:rsid w:val="002C60F5"/>
    <w:rsid w:val="002C6E3A"/>
    <w:rsid w:val="002C723E"/>
    <w:rsid w:val="002C7E34"/>
    <w:rsid w:val="002D06F1"/>
    <w:rsid w:val="002D0804"/>
    <w:rsid w:val="002D1519"/>
    <w:rsid w:val="002D1DE9"/>
    <w:rsid w:val="002D2CF3"/>
    <w:rsid w:val="002D2E72"/>
    <w:rsid w:val="002D2F0D"/>
    <w:rsid w:val="002D609A"/>
    <w:rsid w:val="002D61E9"/>
    <w:rsid w:val="002D6327"/>
    <w:rsid w:val="002D6372"/>
    <w:rsid w:val="002D65E0"/>
    <w:rsid w:val="002D7379"/>
    <w:rsid w:val="002D7D4C"/>
    <w:rsid w:val="002E06FA"/>
    <w:rsid w:val="002E0A15"/>
    <w:rsid w:val="002E0B04"/>
    <w:rsid w:val="002E0C14"/>
    <w:rsid w:val="002E0DA2"/>
    <w:rsid w:val="002E15DC"/>
    <w:rsid w:val="002E3BF3"/>
    <w:rsid w:val="002E4182"/>
    <w:rsid w:val="002E42A4"/>
    <w:rsid w:val="002E4D40"/>
    <w:rsid w:val="002E4DEF"/>
    <w:rsid w:val="002E5F5D"/>
    <w:rsid w:val="002E602B"/>
    <w:rsid w:val="002E603A"/>
    <w:rsid w:val="002E65E1"/>
    <w:rsid w:val="002E7A4D"/>
    <w:rsid w:val="002E7DC9"/>
    <w:rsid w:val="002E7F80"/>
    <w:rsid w:val="002F0514"/>
    <w:rsid w:val="002F230A"/>
    <w:rsid w:val="002F2326"/>
    <w:rsid w:val="002F2345"/>
    <w:rsid w:val="002F238B"/>
    <w:rsid w:val="002F29E4"/>
    <w:rsid w:val="002F2BA3"/>
    <w:rsid w:val="002F36D2"/>
    <w:rsid w:val="002F3DCA"/>
    <w:rsid w:val="002F3E19"/>
    <w:rsid w:val="002F40C3"/>
    <w:rsid w:val="002F4181"/>
    <w:rsid w:val="002F4860"/>
    <w:rsid w:val="002F49D1"/>
    <w:rsid w:val="002F4C27"/>
    <w:rsid w:val="002F51F8"/>
    <w:rsid w:val="002F53F5"/>
    <w:rsid w:val="002F739E"/>
    <w:rsid w:val="002F7D6A"/>
    <w:rsid w:val="002F7FDF"/>
    <w:rsid w:val="0030040E"/>
    <w:rsid w:val="003005B2"/>
    <w:rsid w:val="0030108C"/>
    <w:rsid w:val="0030237E"/>
    <w:rsid w:val="00302816"/>
    <w:rsid w:val="00302E31"/>
    <w:rsid w:val="00303206"/>
    <w:rsid w:val="003039CE"/>
    <w:rsid w:val="00303AB6"/>
    <w:rsid w:val="0030419D"/>
    <w:rsid w:val="003043A3"/>
    <w:rsid w:val="00304418"/>
    <w:rsid w:val="003046D4"/>
    <w:rsid w:val="0030489B"/>
    <w:rsid w:val="00305489"/>
    <w:rsid w:val="00305A70"/>
    <w:rsid w:val="00305B23"/>
    <w:rsid w:val="00305B42"/>
    <w:rsid w:val="00305D50"/>
    <w:rsid w:val="00305EB6"/>
    <w:rsid w:val="0030613F"/>
    <w:rsid w:val="00306627"/>
    <w:rsid w:val="00307CFA"/>
    <w:rsid w:val="00307FAE"/>
    <w:rsid w:val="003102C7"/>
    <w:rsid w:val="00310313"/>
    <w:rsid w:val="00310BB6"/>
    <w:rsid w:val="00310D96"/>
    <w:rsid w:val="00313475"/>
    <w:rsid w:val="00313E63"/>
    <w:rsid w:val="0031448E"/>
    <w:rsid w:val="00314DCC"/>
    <w:rsid w:val="0031555B"/>
    <w:rsid w:val="003166B7"/>
    <w:rsid w:val="003166CF"/>
    <w:rsid w:val="00316F85"/>
    <w:rsid w:val="00317EA8"/>
    <w:rsid w:val="003205CD"/>
    <w:rsid w:val="00320D82"/>
    <w:rsid w:val="003210C3"/>
    <w:rsid w:val="00321454"/>
    <w:rsid w:val="00321DB5"/>
    <w:rsid w:val="003230ED"/>
    <w:rsid w:val="003237F7"/>
    <w:rsid w:val="00323AFF"/>
    <w:rsid w:val="00324236"/>
    <w:rsid w:val="0032462F"/>
    <w:rsid w:val="00324E3C"/>
    <w:rsid w:val="0032584F"/>
    <w:rsid w:val="00325E49"/>
    <w:rsid w:val="00326769"/>
    <w:rsid w:val="0032686F"/>
    <w:rsid w:val="00326AC9"/>
    <w:rsid w:val="003275EE"/>
    <w:rsid w:val="003278FD"/>
    <w:rsid w:val="00330322"/>
    <w:rsid w:val="003307F2"/>
    <w:rsid w:val="00330B1D"/>
    <w:rsid w:val="00331138"/>
    <w:rsid w:val="00331CE5"/>
    <w:rsid w:val="00332300"/>
    <w:rsid w:val="00332781"/>
    <w:rsid w:val="00332883"/>
    <w:rsid w:val="0033290E"/>
    <w:rsid w:val="00332A3C"/>
    <w:rsid w:val="00334205"/>
    <w:rsid w:val="00335014"/>
    <w:rsid w:val="00335046"/>
    <w:rsid w:val="003350C1"/>
    <w:rsid w:val="0033555A"/>
    <w:rsid w:val="00336E9D"/>
    <w:rsid w:val="003373F8"/>
    <w:rsid w:val="0033741B"/>
    <w:rsid w:val="00337726"/>
    <w:rsid w:val="00340A8B"/>
    <w:rsid w:val="00340BD0"/>
    <w:rsid w:val="003414EA"/>
    <w:rsid w:val="003418FA"/>
    <w:rsid w:val="003419C7"/>
    <w:rsid w:val="003421CA"/>
    <w:rsid w:val="0034268A"/>
    <w:rsid w:val="00342DB2"/>
    <w:rsid w:val="00343404"/>
    <w:rsid w:val="003438F3"/>
    <w:rsid w:val="00343BD0"/>
    <w:rsid w:val="00345372"/>
    <w:rsid w:val="00345452"/>
    <w:rsid w:val="00345ADE"/>
    <w:rsid w:val="003460DC"/>
    <w:rsid w:val="00346664"/>
    <w:rsid w:val="003468C7"/>
    <w:rsid w:val="00347125"/>
    <w:rsid w:val="0034777B"/>
    <w:rsid w:val="00347C23"/>
    <w:rsid w:val="00347E24"/>
    <w:rsid w:val="0035029D"/>
    <w:rsid w:val="003503B3"/>
    <w:rsid w:val="0035054E"/>
    <w:rsid w:val="00350ED7"/>
    <w:rsid w:val="00351DB1"/>
    <w:rsid w:val="00352558"/>
    <w:rsid w:val="00353539"/>
    <w:rsid w:val="003535E1"/>
    <w:rsid w:val="00355711"/>
    <w:rsid w:val="00355AD9"/>
    <w:rsid w:val="00355C74"/>
    <w:rsid w:val="00355FB2"/>
    <w:rsid w:val="003563F5"/>
    <w:rsid w:val="00357371"/>
    <w:rsid w:val="003578A5"/>
    <w:rsid w:val="00360743"/>
    <w:rsid w:val="0036096D"/>
    <w:rsid w:val="00360EFB"/>
    <w:rsid w:val="00360F3C"/>
    <w:rsid w:val="00360F3D"/>
    <w:rsid w:val="0036104D"/>
    <w:rsid w:val="00361C1E"/>
    <w:rsid w:val="00361DC7"/>
    <w:rsid w:val="003628F4"/>
    <w:rsid w:val="00362ADC"/>
    <w:rsid w:val="00362B10"/>
    <w:rsid w:val="00362FC7"/>
    <w:rsid w:val="0036342A"/>
    <w:rsid w:val="0036352B"/>
    <w:rsid w:val="00363871"/>
    <w:rsid w:val="00364509"/>
    <w:rsid w:val="0036452A"/>
    <w:rsid w:val="00364E5D"/>
    <w:rsid w:val="003650F2"/>
    <w:rsid w:val="00365B25"/>
    <w:rsid w:val="00365CC9"/>
    <w:rsid w:val="00365D89"/>
    <w:rsid w:val="0036618C"/>
    <w:rsid w:val="003665E0"/>
    <w:rsid w:val="00366A89"/>
    <w:rsid w:val="003671AC"/>
    <w:rsid w:val="00367AC5"/>
    <w:rsid w:val="00370043"/>
    <w:rsid w:val="003708B1"/>
    <w:rsid w:val="00370A73"/>
    <w:rsid w:val="00370E3A"/>
    <w:rsid w:val="00370FE1"/>
    <w:rsid w:val="003712E4"/>
    <w:rsid w:val="00371EE5"/>
    <w:rsid w:val="003725C3"/>
    <w:rsid w:val="00373D97"/>
    <w:rsid w:val="003748E3"/>
    <w:rsid w:val="003749D3"/>
    <w:rsid w:val="00374A4B"/>
    <w:rsid w:val="00374A9E"/>
    <w:rsid w:val="00375A44"/>
    <w:rsid w:val="00375B3A"/>
    <w:rsid w:val="00375E3A"/>
    <w:rsid w:val="003761AC"/>
    <w:rsid w:val="0037661B"/>
    <w:rsid w:val="00376851"/>
    <w:rsid w:val="00376C34"/>
    <w:rsid w:val="0037728B"/>
    <w:rsid w:val="003777F1"/>
    <w:rsid w:val="00377970"/>
    <w:rsid w:val="00377ACC"/>
    <w:rsid w:val="00377AD9"/>
    <w:rsid w:val="00377D55"/>
    <w:rsid w:val="00380DDD"/>
    <w:rsid w:val="00381451"/>
    <w:rsid w:val="003815EB"/>
    <w:rsid w:val="003822B9"/>
    <w:rsid w:val="00382457"/>
    <w:rsid w:val="0038250D"/>
    <w:rsid w:val="00382A5B"/>
    <w:rsid w:val="00382F9C"/>
    <w:rsid w:val="0038325B"/>
    <w:rsid w:val="00383325"/>
    <w:rsid w:val="00383A47"/>
    <w:rsid w:val="00383C3C"/>
    <w:rsid w:val="00384AD2"/>
    <w:rsid w:val="00384D97"/>
    <w:rsid w:val="003851F2"/>
    <w:rsid w:val="003852CE"/>
    <w:rsid w:val="0038555E"/>
    <w:rsid w:val="00385CAA"/>
    <w:rsid w:val="00385E7A"/>
    <w:rsid w:val="00386584"/>
    <w:rsid w:val="00386F11"/>
    <w:rsid w:val="00387F04"/>
    <w:rsid w:val="00390385"/>
    <w:rsid w:val="0039059C"/>
    <w:rsid w:val="003905EB"/>
    <w:rsid w:val="0039082F"/>
    <w:rsid w:val="00390DF8"/>
    <w:rsid w:val="0039124C"/>
    <w:rsid w:val="003916B5"/>
    <w:rsid w:val="00392E45"/>
    <w:rsid w:val="00392EEC"/>
    <w:rsid w:val="00393420"/>
    <w:rsid w:val="00393BD6"/>
    <w:rsid w:val="00393D99"/>
    <w:rsid w:val="00394129"/>
    <w:rsid w:val="0039412F"/>
    <w:rsid w:val="00394BC6"/>
    <w:rsid w:val="00394E4A"/>
    <w:rsid w:val="0039709E"/>
    <w:rsid w:val="003A058D"/>
    <w:rsid w:val="003A0C5D"/>
    <w:rsid w:val="003A0C61"/>
    <w:rsid w:val="003A0D32"/>
    <w:rsid w:val="003A0F47"/>
    <w:rsid w:val="003A14FF"/>
    <w:rsid w:val="003A24A8"/>
    <w:rsid w:val="003A2802"/>
    <w:rsid w:val="003A288D"/>
    <w:rsid w:val="003A3B5F"/>
    <w:rsid w:val="003A3C4C"/>
    <w:rsid w:val="003A4A50"/>
    <w:rsid w:val="003A6437"/>
    <w:rsid w:val="003A7419"/>
    <w:rsid w:val="003A7A2C"/>
    <w:rsid w:val="003A7ABC"/>
    <w:rsid w:val="003B05BB"/>
    <w:rsid w:val="003B0C25"/>
    <w:rsid w:val="003B0C5B"/>
    <w:rsid w:val="003B0F76"/>
    <w:rsid w:val="003B109A"/>
    <w:rsid w:val="003B1E78"/>
    <w:rsid w:val="003B1ECB"/>
    <w:rsid w:val="003B258D"/>
    <w:rsid w:val="003B277B"/>
    <w:rsid w:val="003B2804"/>
    <w:rsid w:val="003B4168"/>
    <w:rsid w:val="003B4388"/>
    <w:rsid w:val="003B47E5"/>
    <w:rsid w:val="003B4824"/>
    <w:rsid w:val="003B4F68"/>
    <w:rsid w:val="003B5397"/>
    <w:rsid w:val="003B558A"/>
    <w:rsid w:val="003B58F9"/>
    <w:rsid w:val="003B5A4F"/>
    <w:rsid w:val="003B6C4C"/>
    <w:rsid w:val="003C0186"/>
    <w:rsid w:val="003C01F7"/>
    <w:rsid w:val="003C02D5"/>
    <w:rsid w:val="003C071E"/>
    <w:rsid w:val="003C0A66"/>
    <w:rsid w:val="003C1A57"/>
    <w:rsid w:val="003C1DAF"/>
    <w:rsid w:val="003C26AA"/>
    <w:rsid w:val="003C2736"/>
    <w:rsid w:val="003C3482"/>
    <w:rsid w:val="003C36B6"/>
    <w:rsid w:val="003C40EC"/>
    <w:rsid w:val="003C4657"/>
    <w:rsid w:val="003C5FC0"/>
    <w:rsid w:val="003C6E1B"/>
    <w:rsid w:val="003C7A89"/>
    <w:rsid w:val="003C7AD1"/>
    <w:rsid w:val="003C7F6F"/>
    <w:rsid w:val="003D0A0D"/>
    <w:rsid w:val="003D0DD3"/>
    <w:rsid w:val="003D1040"/>
    <w:rsid w:val="003D15A9"/>
    <w:rsid w:val="003D1DFD"/>
    <w:rsid w:val="003D1FF9"/>
    <w:rsid w:val="003D2639"/>
    <w:rsid w:val="003D2B52"/>
    <w:rsid w:val="003D2D43"/>
    <w:rsid w:val="003D3DDD"/>
    <w:rsid w:val="003D3FF1"/>
    <w:rsid w:val="003D5A89"/>
    <w:rsid w:val="003D5D06"/>
    <w:rsid w:val="003D5E0B"/>
    <w:rsid w:val="003D7068"/>
    <w:rsid w:val="003D7316"/>
    <w:rsid w:val="003D7DDB"/>
    <w:rsid w:val="003E044B"/>
    <w:rsid w:val="003E057F"/>
    <w:rsid w:val="003E0721"/>
    <w:rsid w:val="003E1437"/>
    <w:rsid w:val="003E196B"/>
    <w:rsid w:val="003E2CCF"/>
    <w:rsid w:val="003E32D6"/>
    <w:rsid w:val="003E337C"/>
    <w:rsid w:val="003E4352"/>
    <w:rsid w:val="003E5610"/>
    <w:rsid w:val="003E617A"/>
    <w:rsid w:val="003E62A7"/>
    <w:rsid w:val="003E7CCE"/>
    <w:rsid w:val="003E7E77"/>
    <w:rsid w:val="003E7F26"/>
    <w:rsid w:val="003F06C4"/>
    <w:rsid w:val="003F0C0F"/>
    <w:rsid w:val="003F1011"/>
    <w:rsid w:val="003F1064"/>
    <w:rsid w:val="003F1D5F"/>
    <w:rsid w:val="003F2613"/>
    <w:rsid w:val="003F275D"/>
    <w:rsid w:val="003F3796"/>
    <w:rsid w:val="003F42F1"/>
    <w:rsid w:val="003F44FA"/>
    <w:rsid w:val="003F48FE"/>
    <w:rsid w:val="003F5209"/>
    <w:rsid w:val="003F5B47"/>
    <w:rsid w:val="003F63BC"/>
    <w:rsid w:val="003F678B"/>
    <w:rsid w:val="003F68C7"/>
    <w:rsid w:val="003F68FA"/>
    <w:rsid w:val="003F6CC1"/>
    <w:rsid w:val="003F6DFF"/>
    <w:rsid w:val="0040040B"/>
    <w:rsid w:val="004009B8"/>
    <w:rsid w:val="00400D96"/>
    <w:rsid w:val="00401557"/>
    <w:rsid w:val="0040191B"/>
    <w:rsid w:val="004019D9"/>
    <w:rsid w:val="0040249B"/>
    <w:rsid w:val="00403BDC"/>
    <w:rsid w:val="00404E43"/>
    <w:rsid w:val="0040555E"/>
    <w:rsid w:val="0041003E"/>
    <w:rsid w:val="004101A9"/>
    <w:rsid w:val="0041034F"/>
    <w:rsid w:val="0041085D"/>
    <w:rsid w:val="00411479"/>
    <w:rsid w:val="004115B3"/>
    <w:rsid w:val="00412CE0"/>
    <w:rsid w:val="00412E29"/>
    <w:rsid w:val="00413473"/>
    <w:rsid w:val="004135B9"/>
    <w:rsid w:val="004136AB"/>
    <w:rsid w:val="004136DC"/>
    <w:rsid w:val="00413A20"/>
    <w:rsid w:val="00414237"/>
    <w:rsid w:val="0041557D"/>
    <w:rsid w:val="004162DC"/>
    <w:rsid w:val="004164BD"/>
    <w:rsid w:val="00417EA2"/>
    <w:rsid w:val="00420AA0"/>
    <w:rsid w:val="00420D0D"/>
    <w:rsid w:val="00420D43"/>
    <w:rsid w:val="00421498"/>
    <w:rsid w:val="004216F6"/>
    <w:rsid w:val="0042180F"/>
    <w:rsid w:val="00423491"/>
    <w:rsid w:val="0042382E"/>
    <w:rsid w:val="00423B84"/>
    <w:rsid w:val="00425159"/>
    <w:rsid w:val="00425CCC"/>
    <w:rsid w:val="004260DE"/>
    <w:rsid w:val="00426C12"/>
    <w:rsid w:val="00426F86"/>
    <w:rsid w:val="00427191"/>
    <w:rsid w:val="00427527"/>
    <w:rsid w:val="00427BAC"/>
    <w:rsid w:val="0043009A"/>
    <w:rsid w:val="004312A5"/>
    <w:rsid w:val="0043143F"/>
    <w:rsid w:val="004317A6"/>
    <w:rsid w:val="00431F40"/>
    <w:rsid w:val="00432354"/>
    <w:rsid w:val="0043255F"/>
    <w:rsid w:val="00432589"/>
    <w:rsid w:val="00433588"/>
    <w:rsid w:val="00433AFD"/>
    <w:rsid w:val="00434D4E"/>
    <w:rsid w:val="004354C8"/>
    <w:rsid w:val="004357A1"/>
    <w:rsid w:val="00436247"/>
    <w:rsid w:val="00436915"/>
    <w:rsid w:val="00437677"/>
    <w:rsid w:val="004409E1"/>
    <w:rsid w:val="00440A5C"/>
    <w:rsid w:val="00440D75"/>
    <w:rsid w:val="00440FD4"/>
    <w:rsid w:val="004428E0"/>
    <w:rsid w:val="004429A9"/>
    <w:rsid w:val="00442E68"/>
    <w:rsid w:val="004435EC"/>
    <w:rsid w:val="00444359"/>
    <w:rsid w:val="0044453F"/>
    <w:rsid w:val="004449E2"/>
    <w:rsid w:val="00445251"/>
    <w:rsid w:val="004457FF"/>
    <w:rsid w:val="00445939"/>
    <w:rsid w:val="00446047"/>
    <w:rsid w:val="004477CA"/>
    <w:rsid w:val="0045018A"/>
    <w:rsid w:val="00450F9C"/>
    <w:rsid w:val="00451DF3"/>
    <w:rsid w:val="00452773"/>
    <w:rsid w:val="00452E2A"/>
    <w:rsid w:val="00453137"/>
    <w:rsid w:val="004533F3"/>
    <w:rsid w:val="00454BFE"/>
    <w:rsid w:val="004551D6"/>
    <w:rsid w:val="004552C4"/>
    <w:rsid w:val="00455770"/>
    <w:rsid w:val="00456A55"/>
    <w:rsid w:val="00456FF0"/>
    <w:rsid w:val="00457997"/>
    <w:rsid w:val="00457D0A"/>
    <w:rsid w:val="00457ECE"/>
    <w:rsid w:val="00460BDF"/>
    <w:rsid w:val="004611D6"/>
    <w:rsid w:val="004615FB"/>
    <w:rsid w:val="00461DC7"/>
    <w:rsid w:val="00463CC5"/>
    <w:rsid w:val="00463D6C"/>
    <w:rsid w:val="00463F54"/>
    <w:rsid w:val="0046467B"/>
    <w:rsid w:val="00464EE7"/>
    <w:rsid w:val="004651DE"/>
    <w:rsid w:val="0046549C"/>
    <w:rsid w:val="004665A9"/>
    <w:rsid w:val="00466655"/>
    <w:rsid w:val="0046674E"/>
    <w:rsid w:val="004669F1"/>
    <w:rsid w:val="00466B2D"/>
    <w:rsid w:val="00470D01"/>
    <w:rsid w:val="00470E3C"/>
    <w:rsid w:val="004710F6"/>
    <w:rsid w:val="00471607"/>
    <w:rsid w:val="00472EA6"/>
    <w:rsid w:val="00473B4C"/>
    <w:rsid w:val="0047491C"/>
    <w:rsid w:val="004754A0"/>
    <w:rsid w:val="004754F1"/>
    <w:rsid w:val="00475794"/>
    <w:rsid w:val="00476BE6"/>
    <w:rsid w:val="004773A3"/>
    <w:rsid w:val="00477679"/>
    <w:rsid w:val="004776B9"/>
    <w:rsid w:val="00477ADA"/>
    <w:rsid w:val="00477C68"/>
    <w:rsid w:val="004802B0"/>
    <w:rsid w:val="004807CA"/>
    <w:rsid w:val="00480AF9"/>
    <w:rsid w:val="00480B3F"/>
    <w:rsid w:val="00480E19"/>
    <w:rsid w:val="0048143B"/>
    <w:rsid w:val="00481699"/>
    <w:rsid w:val="0048190E"/>
    <w:rsid w:val="0048286A"/>
    <w:rsid w:val="0048310E"/>
    <w:rsid w:val="004839A0"/>
    <w:rsid w:val="00483E57"/>
    <w:rsid w:val="0048432E"/>
    <w:rsid w:val="00484755"/>
    <w:rsid w:val="004848EE"/>
    <w:rsid w:val="00484F08"/>
    <w:rsid w:val="00485204"/>
    <w:rsid w:val="004858F8"/>
    <w:rsid w:val="00485D66"/>
    <w:rsid w:val="004861A6"/>
    <w:rsid w:val="00486427"/>
    <w:rsid w:val="00486D5D"/>
    <w:rsid w:val="00487D27"/>
    <w:rsid w:val="0049037F"/>
    <w:rsid w:val="0049053C"/>
    <w:rsid w:val="00490E71"/>
    <w:rsid w:val="00491799"/>
    <w:rsid w:val="00491AFF"/>
    <w:rsid w:val="00491DA7"/>
    <w:rsid w:val="00493366"/>
    <w:rsid w:val="00493B2F"/>
    <w:rsid w:val="00493C0D"/>
    <w:rsid w:val="00493C9A"/>
    <w:rsid w:val="00493FA8"/>
    <w:rsid w:val="00494789"/>
    <w:rsid w:val="00494B7B"/>
    <w:rsid w:val="00494C89"/>
    <w:rsid w:val="0049526C"/>
    <w:rsid w:val="00495311"/>
    <w:rsid w:val="00495478"/>
    <w:rsid w:val="00495507"/>
    <w:rsid w:val="00495CCA"/>
    <w:rsid w:val="00495CDF"/>
    <w:rsid w:val="00496249"/>
    <w:rsid w:val="004962C9"/>
    <w:rsid w:val="00496446"/>
    <w:rsid w:val="00496686"/>
    <w:rsid w:val="00496C64"/>
    <w:rsid w:val="00496CF5"/>
    <w:rsid w:val="00496EE6"/>
    <w:rsid w:val="0049747F"/>
    <w:rsid w:val="004A05FF"/>
    <w:rsid w:val="004A16BD"/>
    <w:rsid w:val="004A1ACE"/>
    <w:rsid w:val="004A21CA"/>
    <w:rsid w:val="004A2F21"/>
    <w:rsid w:val="004A4719"/>
    <w:rsid w:val="004A48A9"/>
    <w:rsid w:val="004A4B20"/>
    <w:rsid w:val="004A4B89"/>
    <w:rsid w:val="004A4C47"/>
    <w:rsid w:val="004A4F03"/>
    <w:rsid w:val="004A5232"/>
    <w:rsid w:val="004A5E0A"/>
    <w:rsid w:val="004A6776"/>
    <w:rsid w:val="004A6D5F"/>
    <w:rsid w:val="004A6DE5"/>
    <w:rsid w:val="004A79B7"/>
    <w:rsid w:val="004A7FD4"/>
    <w:rsid w:val="004B07BF"/>
    <w:rsid w:val="004B196E"/>
    <w:rsid w:val="004B1CE1"/>
    <w:rsid w:val="004B2AC3"/>
    <w:rsid w:val="004B2CD7"/>
    <w:rsid w:val="004B30B7"/>
    <w:rsid w:val="004B36D0"/>
    <w:rsid w:val="004B3786"/>
    <w:rsid w:val="004B448D"/>
    <w:rsid w:val="004B49FF"/>
    <w:rsid w:val="004B4AF6"/>
    <w:rsid w:val="004B570E"/>
    <w:rsid w:val="004B5A01"/>
    <w:rsid w:val="004B66E6"/>
    <w:rsid w:val="004B680E"/>
    <w:rsid w:val="004B684B"/>
    <w:rsid w:val="004B704B"/>
    <w:rsid w:val="004B7DF1"/>
    <w:rsid w:val="004C04DE"/>
    <w:rsid w:val="004C0693"/>
    <w:rsid w:val="004C0798"/>
    <w:rsid w:val="004C0831"/>
    <w:rsid w:val="004C1AB0"/>
    <w:rsid w:val="004C1F02"/>
    <w:rsid w:val="004C2B8B"/>
    <w:rsid w:val="004C3EF8"/>
    <w:rsid w:val="004C3F58"/>
    <w:rsid w:val="004C4AA3"/>
    <w:rsid w:val="004C4D52"/>
    <w:rsid w:val="004C4DA2"/>
    <w:rsid w:val="004C5169"/>
    <w:rsid w:val="004C5B86"/>
    <w:rsid w:val="004C6E18"/>
    <w:rsid w:val="004C7FF7"/>
    <w:rsid w:val="004D03F3"/>
    <w:rsid w:val="004D06FE"/>
    <w:rsid w:val="004D1224"/>
    <w:rsid w:val="004D13D2"/>
    <w:rsid w:val="004D2955"/>
    <w:rsid w:val="004D2B3C"/>
    <w:rsid w:val="004D2B8B"/>
    <w:rsid w:val="004D3127"/>
    <w:rsid w:val="004D45C2"/>
    <w:rsid w:val="004D4734"/>
    <w:rsid w:val="004D522E"/>
    <w:rsid w:val="004D5AD0"/>
    <w:rsid w:val="004D5AE4"/>
    <w:rsid w:val="004D5EDE"/>
    <w:rsid w:val="004D67F7"/>
    <w:rsid w:val="004D723A"/>
    <w:rsid w:val="004D7532"/>
    <w:rsid w:val="004E123E"/>
    <w:rsid w:val="004E1418"/>
    <w:rsid w:val="004E147B"/>
    <w:rsid w:val="004E1D30"/>
    <w:rsid w:val="004E2003"/>
    <w:rsid w:val="004E2F0D"/>
    <w:rsid w:val="004E3BDA"/>
    <w:rsid w:val="004E3D45"/>
    <w:rsid w:val="004E4126"/>
    <w:rsid w:val="004E5050"/>
    <w:rsid w:val="004E5BB3"/>
    <w:rsid w:val="004E602A"/>
    <w:rsid w:val="004E65B9"/>
    <w:rsid w:val="004E6664"/>
    <w:rsid w:val="004E6ECB"/>
    <w:rsid w:val="004E7431"/>
    <w:rsid w:val="004E77F5"/>
    <w:rsid w:val="004F01FF"/>
    <w:rsid w:val="004F0264"/>
    <w:rsid w:val="004F03FA"/>
    <w:rsid w:val="004F052D"/>
    <w:rsid w:val="004F3922"/>
    <w:rsid w:val="004F68F3"/>
    <w:rsid w:val="004F7165"/>
    <w:rsid w:val="0050040A"/>
    <w:rsid w:val="00500B8C"/>
    <w:rsid w:val="00500C26"/>
    <w:rsid w:val="005023CC"/>
    <w:rsid w:val="00502959"/>
    <w:rsid w:val="00503149"/>
    <w:rsid w:val="0050355E"/>
    <w:rsid w:val="005036DE"/>
    <w:rsid w:val="00503FDD"/>
    <w:rsid w:val="005047FB"/>
    <w:rsid w:val="0050544F"/>
    <w:rsid w:val="00505755"/>
    <w:rsid w:val="00505868"/>
    <w:rsid w:val="005058D7"/>
    <w:rsid w:val="00505A20"/>
    <w:rsid w:val="00507356"/>
    <w:rsid w:val="00507411"/>
    <w:rsid w:val="0050752B"/>
    <w:rsid w:val="005078F2"/>
    <w:rsid w:val="0051090D"/>
    <w:rsid w:val="005111E2"/>
    <w:rsid w:val="00511564"/>
    <w:rsid w:val="005121F3"/>
    <w:rsid w:val="0051281B"/>
    <w:rsid w:val="0051299A"/>
    <w:rsid w:val="00512DAE"/>
    <w:rsid w:val="0051309D"/>
    <w:rsid w:val="005132EE"/>
    <w:rsid w:val="00513406"/>
    <w:rsid w:val="00514210"/>
    <w:rsid w:val="00514B77"/>
    <w:rsid w:val="00514D5E"/>
    <w:rsid w:val="00514D7A"/>
    <w:rsid w:val="00514EA2"/>
    <w:rsid w:val="00514F0E"/>
    <w:rsid w:val="00515137"/>
    <w:rsid w:val="005153F9"/>
    <w:rsid w:val="005155D5"/>
    <w:rsid w:val="00515BDD"/>
    <w:rsid w:val="00516D8D"/>
    <w:rsid w:val="00516E66"/>
    <w:rsid w:val="00517212"/>
    <w:rsid w:val="00517DC5"/>
    <w:rsid w:val="00517E27"/>
    <w:rsid w:val="0052001C"/>
    <w:rsid w:val="00521993"/>
    <w:rsid w:val="00522352"/>
    <w:rsid w:val="0052341F"/>
    <w:rsid w:val="00523F45"/>
    <w:rsid w:val="00524E4D"/>
    <w:rsid w:val="00527E85"/>
    <w:rsid w:val="005301A3"/>
    <w:rsid w:val="0053049F"/>
    <w:rsid w:val="0053106F"/>
    <w:rsid w:val="00531311"/>
    <w:rsid w:val="00531A10"/>
    <w:rsid w:val="00531E30"/>
    <w:rsid w:val="00532E56"/>
    <w:rsid w:val="00533784"/>
    <w:rsid w:val="00533F8A"/>
    <w:rsid w:val="005341DB"/>
    <w:rsid w:val="00534BD6"/>
    <w:rsid w:val="005358AC"/>
    <w:rsid w:val="00536E6A"/>
    <w:rsid w:val="00536F53"/>
    <w:rsid w:val="0053783D"/>
    <w:rsid w:val="0054124A"/>
    <w:rsid w:val="005419F9"/>
    <w:rsid w:val="00541DA4"/>
    <w:rsid w:val="00541DD6"/>
    <w:rsid w:val="00542BA3"/>
    <w:rsid w:val="00542C82"/>
    <w:rsid w:val="00542EA1"/>
    <w:rsid w:val="00542F4D"/>
    <w:rsid w:val="00543529"/>
    <w:rsid w:val="00543BA8"/>
    <w:rsid w:val="00544184"/>
    <w:rsid w:val="00544265"/>
    <w:rsid w:val="005444E3"/>
    <w:rsid w:val="00545309"/>
    <w:rsid w:val="005460DE"/>
    <w:rsid w:val="0054617A"/>
    <w:rsid w:val="005466C4"/>
    <w:rsid w:val="00546A07"/>
    <w:rsid w:val="005476D2"/>
    <w:rsid w:val="00547B21"/>
    <w:rsid w:val="0055066D"/>
    <w:rsid w:val="00551722"/>
    <w:rsid w:val="00551B71"/>
    <w:rsid w:val="00552007"/>
    <w:rsid w:val="00553CCE"/>
    <w:rsid w:val="00553CEF"/>
    <w:rsid w:val="005543E0"/>
    <w:rsid w:val="005554A5"/>
    <w:rsid w:val="00555F88"/>
    <w:rsid w:val="00555F9A"/>
    <w:rsid w:val="005566E5"/>
    <w:rsid w:val="00556C34"/>
    <w:rsid w:val="005577AD"/>
    <w:rsid w:val="00557A6F"/>
    <w:rsid w:val="00557AC4"/>
    <w:rsid w:val="00557D6F"/>
    <w:rsid w:val="00557E0D"/>
    <w:rsid w:val="00560725"/>
    <w:rsid w:val="005611B2"/>
    <w:rsid w:val="005612FB"/>
    <w:rsid w:val="00561DBC"/>
    <w:rsid w:val="00561F60"/>
    <w:rsid w:val="00562A51"/>
    <w:rsid w:val="00562F98"/>
    <w:rsid w:val="005634B7"/>
    <w:rsid w:val="00563552"/>
    <w:rsid w:val="00563F9B"/>
    <w:rsid w:val="00564742"/>
    <w:rsid w:val="00564EFB"/>
    <w:rsid w:val="0056511B"/>
    <w:rsid w:val="00565EB7"/>
    <w:rsid w:val="00566358"/>
    <w:rsid w:val="005666E3"/>
    <w:rsid w:val="00566820"/>
    <w:rsid w:val="00566A09"/>
    <w:rsid w:val="00566DC4"/>
    <w:rsid w:val="00567532"/>
    <w:rsid w:val="005706C5"/>
    <w:rsid w:val="00571023"/>
    <w:rsid w:val="00571A32"/>
    <w:rsid w:val="005723AC"/>
    <w:rsid w:val="00573190"/>
    <w:rsid w:val="0057345E"/>
    <w:rsid w:val="0057346F"/>
    <w:rsid w:val="00573632"/>
    <w:rsid w:val="005739BC"/>
    <w:rsid w:val="00573A3E"/>
    <w:rsid w:val="00573B32"/>
    <w:rsid w:val="00574421"/>
    <w:rsid w:val="00575A54"/>
    <w:rsid w:val="00575FB5"/>
    <w:rsid w:val="00576660"/>
    <w:rsid w:val="00576F2E"/>
    <w:rsid w:val="005800B9"/>
    <w:rsid w:val="005807BB"/>
    <w:rsid w:val="00580C64"/>
    <w:rsid w:val="00580F79"/>
    <w:rsid w:val="00582729"/>
    <w:rsid w:val="0058349F"/>
    <w:rsid w:val="00584808"/>
    <w:rsid w:val="00585372"/>
    <w:rsid w:val="005853FC"/>
    <w:rsid w:val="0058590E"/>
    <w:rsid w:val="005869F9"/>
    <w:rsid w:val="00587808"/>
    <w:rsid w:val="00587DE8"/>
    <w:rsid w:val="00587EC7"/>
    <w:rsid w:val="00590233"/>
    <w:rsid w:val="0059044D"/>
    <w:rsid w:val="00590BB6"/>
    <w:rsid w:val="00590F36"/>
    <w:rsid w:val="005921D6"/>
    <w:rsid w:val="0059235C"/>
    <w:rsid w:val="005933F4"/>
    <w:rsid w:val="005942EA"/>
    <w:rsid w:val="00594B6A"/>
    <w:rsid w:val="005950A9"/>
    <w:rsid w:val="0059512E"/>
    <w:rsid w:val="00595186"/>
    <w:rsid w:val="005952E5"/>
    <w:rsid w:val="005955B8"/>
    <w:rsid w:val="0059588D"/>
    <w:rsid w:val="005958C6"/>
    <w:rsid w:val="00597249"/>
    <w:rsid w:val="00597465"/>
    <w:rsid w:val="00597A7C"/>
    <w:rsid w:val="00597F79"/>
    <w:rsid w:val="005A05C4"/>
    <w:rsid w:val="005A1053"/>
    <w:rsid w:val="005A1151"/>
    <w:rsid w:val="005A131E"/>
    <w:rsid w:val="005A158B"/>
    <w:rsid w:val="005A18B6"/>
    <w:rsid w:val="005A2440"/>
    <w:rsid w:val="005A244D"/>
    <w:rsid w:val="005A30C8"/>
    <w:rsid w:val="005A3E45"/>
    <w:rsid w:val="005A4762"/>
    <w:rsid w:val="005A4BBE"/>
    <w:rsid w:val="005A4E72"/>
    <w:rsid w:val="005A5686"/>
    <w:rsid w:val="005A56B0"/>
    <w:rsid w:val="005A5BEF"/>
    <w:rsid w:val="005A5E70"/>
    <w:rsid w:val="005A5F60"/>
    <w:rsid w:val="005A61B6"/>
    <w:rsid w:val="005A6200"/>
    <w:rsid w:val="005A6313"/>
    <w:rsid w:val="005A6543"/>
    <w:rsid w:val="005A6549"/>
    <w:rsid w:val="005A6672"/>
    <w:rsid w:val="005A6F90"/>
    <w:rsid w:val="005A74D2"/>
    <w:rsid w:val="005B099B"/>
    <w:rsid w:val="005B11F8"/>
    <w:rsid w:val="005B19E8"/>
    <w:rsid w:val="005B2774"/>
    <w:rsid w:val="005B3EB0"/>
    <w:rsid w:val="005B4105"/>
    <w:rsid w:val="005B58B6"/>
    <w:rsid w:val="005B6152"/>
    <w:rsid w:val="005B6CF5"/>
    <w:rsid w:val="005C0699"/>
    <w:rsid w:val="005C09FB"/>
    <w:rsid w:val="005C0BEC"/>
    <w:rsid w:val="005C0E7C"/>
    <w:rsid w:val="005C13C5"/>
    <w:rsid w:val="005C2D01"/>
    <w:rsid w:val="005C2F50"/>
    <w:rsid w:val="005C31F0"/>
    <w:rsid w:val="005C32D4"/>
    <w:rsid w:val="005C417D"/>
    <w:rsid w:val="005C49E3"/>
    <w:rsid w:val="005C4CCA"/>
    <w:rsid w:val="005C5265"/>
    <w:rsid w:val="005C5880"/>
    <w:rsid w:val="005C6BBB"/>
    <w:rsid w:val="005D0C15"/>
    <w:rsid w:val="005D15B1"/>
    <w:rsid w:val="005D166E"/>
    <w:rsid w:val="005D2ABF"/>
    <w:rsid w:val="005D2B95"/>
    <w:rsid w:val="005D2F06"/>
    <w:rsid w:val="005D3D2C"/>
    <w:rsid w:val="005D4C6D"/>
    <w:rsid w:val="005D4F94"/>
    <w:rsid w:val="005D55AB"/>
    <w:rsid w:val="005D6125"/>
    <w:rsid w:val="005D61EA"/>
    <w:rsid w:val="005D6C55"/>
    <w:rsid w:val="005D70BC"/>
    <w:rsid w:val="005D728A"/>
    <w:rsid w:val="005D7DB8"/>
    <w:rsid w:val="005D7FA8"/>
    <w:rsid w:val="005E060A"/>
    <w:rsid w:val="005E106C"/>
    <w:rsid w:val="005E1E95"/>
    <w:rsid w:val="005E2232"/>
    <w:rsid w:val="005E2565"/>
    <w:rsid w:val="005E2FF7"/>
    <w:rsid w:val="005E35E3"/>
    <w:rsid w:val="005E5034"/>
    <w:rsid w:val="005E52AE"/>
    <w:rsid w:val="005E5388"/>
    <w:rsid w:val="005E6DBC"/>
    <w:rsid w:val="005E6FD6"/>
    <w:rsid w:val="005E77F4"/>
    <w:rsid w:val="005E79C6"/>
    <w:rsid w:val="005F0288"/>
    <w:rsid w:val="005F0670"/>
    <w:rsid w:val="005F156A"/>
    <w:rsid w:val="005F17BB"/>
    <w:rsid w:val="005F188E"/>
    <w:rsid w:val="005F295C"/>
    <w:rsid w:val="005F2CD1"/>
    <w:rsid w:val="005F3095"/>
    <w:rsid w:val="005F340B"/>
    <w:rsid w:val="005F4AC7"/>
    <w:rsid w:val="005F4CD7"/>
    <w:rsid w:val="005F4CFB"/>
    <w:rsid w:val="005F4E52"/>
    <w:rsid w:val="005F587D"/>
    <w:rsid w:val="005F6594"/>
    <w:rsid w:val="005F6CCD"/>
    <w:rsid w:val="005F7074"/>
    <w:rsid w:val="00600CC3"/>
    <w:rsid w:val="006012C4"/>
    <w:rsid w:val="0060155D"/>
    <w:rsid w:val="00602104"/>
    <w:rsid w:val="0060292D"/>
    <w:rsid w:val="00602A98"/>
    <w:rsid w:val="00602D16"/>
    <w:rsid w:val="00603D65"/>
    <w:rsid w:val="0060423B"/>
    <w:rsid w:val="00604305"/>
    <w:rsid w:val="00604499"/>
    <w:rsid w:val="00604BA5"/>
    <w:rsid w:val="006058F4"/>
    <w:rsid w:val="00606331"/>
    <w:rsid w:val="006068D2"/>
    <w:rsid w:val="00606A52"/>
    <w:rsid w:val="00606D3B"/>
    <w:rsid w:val="006074A0"/>
    <w:rsid w:val="00607B64"/>
    <w:rsid w:val="00607D31"/>
    <w:rsid w:val="00610C20"/>
    <w:rsid w:val="006110B0"/>
    <w:rsid w:val="00611272"/>
    <w:rsid w:val="006119D2"/>
    <w:rsid w:val="00611F78"/>
    <w:rsid w:val="006127F8"/>
    <w:rsid w:val="006128D2"/>
    <w:rsid w:val="006129D9"/>
    <w:rsid w:val="00613FC7"/>
    <w:rsid w:val="00614701"/>
    <w:rsid w:val="00615425"/>
    <w:rsid w:val="006154FB"/>
    <w:rsid w:val="00616652"/>
    <w:rsid w:val="0061725A"/>
    <w:rsid w:val="00617A04"/>
    <w:rsid w:val="00620056"/>
    <w:rsid w:val="006200D3"/>
    <w:rsid w:val="0062049C"/>
    <w:rsid w:val="006212B0"/>
    <w:rsid w:val="00621809"/>
    <w:rsid w:val="0062346D"/>
    <w:rsid w:val="00624BE2"/>
    <w:rsid w:val="0062672A"/>
    <w:rsid w:val="00626FD4"/>
    <w:rsid w:val="00627099"/>
    <w:rsid w:val="006308DE"/>
    <w:rsid w:val="006313CC"/>
    <w:rsid w:val="006329D8"/>
    <w:rsid w:val="00632BB0"/>
    <w:rsid w:val="00633436"/>
    <w:rsid w:val="0063357B"/>
    <w:rsid w:val="00633954"/>
    <w:rsid w:val="00633D89"/>
    <w:rsid w:val="00633F7B"/>
    <w:rsid w:val="006341BF"/>
    <w:rsid w:val="00634E43"/>
    <w:rsid w:val="00634E55"/>
    <w:rsid w:val="006353B4"/>
    <w:rsid w:val="00635BCB"/>
    <w:rsid w:val="006363A1"/>
    <w:rsid w:val="00637C65"/>
    <w:rsid w:val="006405ED"/>
    <w:rsid w:val="006406C5"/>
    <w:rsid w:val="006416C7"/>
    <w:rsid w:val="00641B22"/>
    <w:rsid w:val="00641D9C"/>
    <w:rsid w:val="00641DB2"/>
    <w:rsid w:val="00642200"/>
    <w:rsid w:val="006437FF"/>
    <w:rsid w:val="00643BB4"/>
    <w:rsid w:val="006441E6"/>
    <w:rsid w:val="0064480E"/>
    <w:rsid w:val="006449C1"/>
    <w:rsid w:val="00644DC2"/>
    <w:rsid w:val="0064545A"/>
    <w:rsid w:val="00645783"/>
    <w:rsid w:val="00647240"/>
    <w:rsid w:val="00650EEA"/>
    <w:rsid w:val="00651166"/>
    <w:rsid w:val="0065136E"/>
    <w:rsid w:val="006513A6"/>
    <w:rsid w:val="0065193B"/>
    <w:rsid w:val="006525E8"/>
    <w:rsid w:val="00652726"/>
    <w:rsid w:val="00652C32"/>
    <w:rsid w:val="00653537"/>
    <w:rsid w:val="00653987"/>
    <w:rsid w:val="00653C1F"/>
    <w:rsid w:val="00653CB4"/>
    <w:rsid w:val="00653D3E"/>
    <w:rsid w:val="00653F5A"/>
    <w:rsid w:val="00653FAF"/>
    <w:rsid w:val="006541BA"/>
    <w:rsid w:val="00654651"/>
    <w:rsid w:val="00654791"/>
    <w:rsid w:val="00654DC4"/>
    <w:rsid w:val="00654E6F"/>
    <w:rsid w:val="00656DBC"/>
    <w:rsid w:val="00656EF0"/>
    <w:rsid w:val="0065797A"/>
    <w:rsid w:val="00661527"/>
    <w:rsid w:val="00661984"/>
    <w:rsid w:val="006619BC"/>
    <w:rsid w:val="00662D5D"/>
    <w:rsid w:val="006639A3"/>
    <w:rsid w:val="00664180"/>
    <w:rsid w:val="006644CA"/>
    <w:rsid w:val="006644D6"/>
    <w:rsid w:val="00664E83"/>
    <w:rsid w:val="00664EBD"/>
    <w:rsid w:val="00664F10"/>
    <w:rsid w:val="00665C67"/>
    <w:rsid w:val="00667262"/>
    <w:rsid w:val="00670E8F"/>
    <w:rsid w:val="00671196"/>
    <w:rsid w:val="00671A7A"/>
    <w:rsid w:val="00671C0F"/>
    <w:rsid w:val="00672548"/>
    <w:rsid w:val="00672A3C"/>
    <w:rsid w:val="00673C0A"/>
    <w:rsid w:val="006743A3"/>
    <w:rsid w:val="00674997"/>
    <w:rsid w:val="00674B4C"/>
    <w:rsid w:val="00674E6D"/>
    <w:rsid w:val="00675A59"/>
    <w:rsid w:val="00675C2D"/>
    <w:rsid w:val="0067640B"/>
    <w:rsid w:val="00676808"/>
    <w:rsid w:val="00677CDB"/>
    <w:rsid w:val="00677EBE"/>
    <w:rsid w:val="00677F72"/>
    <w:rsid w:val="006808E9"/>
    <w:rsid w:val="006813A7"/>
    <w:rsid w:val="00682227"/>
    <w:rsid w:val="00682CF1"/>
    <w:rsid w:val="00682ED6"/>
    <w:rsid w:val="00683B5E"/>
    <w:rsid w:val="00683D06"/>
    <w:rsid w:val="006852F3"/>
    <w:rsid w:val="006857FD"/>
    <w:rsid w:val="00685D9C"/>
    <w:rsid w:val="00686047"/>
    <w:rsid w:val="00686197"/>
    <w:rsid w:val="00686607"/>
    <w:rsid w:val="0068665E"/>
    <w:rsid w:val="00686894"/>
    <w:rsid w:val="00686AC3"/>
    <w:rsid w:val="00687C7C"/>
    <w:rsid w:val="00687E50"/>
    <w:rsid w:val="0069014F"/>
    <w:rsid w:val="00690989"/>
    <w:rsid w:val="00690B83"/>
    <w:rsid w:val="00691240"/>
    <w:rsid w:val="00692A23"/>
    <w:rsid w:val="00692ACF"/>
    <w:rsid w:val="00692C8C"/>
    <w:rsid w:val="00693AC7"/>
    <w:rsid w:val="00693C4D"/>
    <w:rsid w:val="00694365"/>
    <w:rsid w:val="006948CB"/>
    <w:rsid w:val="00694F76"/>
    <w:rsid w:val="006956E0"/>
    <w:rsid w:val="006957B6"/>
    <w:rsid w:val="00695CB4"/>
    <w:rsid w:val="00696234"/>
    <w:rsid w:val="0069647E"/>
    <w:rsid w:val="006964BE"/>
    <w:rsid w:val="00696751"/>
    <w:rsid w:val="00697098"/>
    <w:rsid w:val="006973C2"/>
    <w:rsid w:val="00697673"/>
    <w:rsid w:val="00697E6D"/>
    <w:rsid w:val="006A1123"/>
    <w:rsid w:val="006A13C1"/>
    <w:rsid w:val="006A20DA"/>
    <w:rsid w:val="006A2D1F"/>
    <w:rsid w:val="006A3694"/>
    <w:rsid w:val="006A3AFB"/>
    <w:rsid w:val="006A3C03"/>
    <w:rsid w:val="006A3E5E"/>
    <w:rsid w:val="006A400D"/>
    <w:rsid w:val="006A45E9"/>
    <w:rsid w:val="006A5745"/>
    <w:rsid w:val="006A6018"/>
    <w:rsid w:val="006A6E73"/>
    <w:rsid w:val="006A6E87"/>
    <w:rsid w:val="006A7678"/>
    <w:rsid w:val="006A7F23"/>
    <w:rsid w:val="006B0088"/>
    <w:rsid w:val="006B0FA5"/>
    <w:rsid w:val="006B1CBB"/>
    <w:rsid w:val="006B2366"/>
    <w:rsid w:val="006B2899"/>
    <w:rsid w:val="006B30D9"/>
    <w:rsid w:val="006B318B"/>
    <w:rsid w:val="006B3D3B"/>
    <w:rsid w:val="006B3EA3"/>
    <w:rsid w:val="006B4745"/>
    <w:rsid w:val="006B59CB"/>
    <w:rsid w:val="006B66A4"/>
    <w:rsid w:val="006B68EF"/>
    <w:rsid w:val="006B7315"/>
    <w:rsid w:val="006B7738"/>
    <w:rsid w:val="006C056B"/>
    <w:rsid w:val="006C067F"/>
    <w:rsid w:val="006C0A51"/>
    <w:rsid w:val="006C0C00"/>
    <w:rsid w:val="006C18D2"/>
    <w:rsid w:val="006C1A33"/>
    <w:rsid w:val="006C1FF4"/>
    <w:rsid w:val="006C3726"/>
    <w:rsid w:val="006C44D5"/>
    <w:rsid w:val="006C4A4D"/>
    <w:rsid w:val="006C4CE8"/>
    <w:rsid w:val="006C4D5D"/>
    <w:rsid w:val="006C54CC"/>
    <w:rsid w:val="006C5824"/>
    <w:rsid w:val="006C5912"/>
    <w:rsid w:val="006C6100"/>
    <w:rsid w:val="006C6789"/>
    <w:rsid w:val="006C727E"/>
    <w:rsid w:val="006C7536"/>
    <w:rsid w:val="006C7A13"/>
    <w:rsid w:val="006C7BF9"/>
    <w:rsid w:val="006C7E02"/>
    <w:rsid w:val="006D143F"/>
    <w:rsid w:val="006D20C9"/>
    <w:rsid w:val="006D235E"/>
    <w:rsid w:val="006D2D4A"/>
    <w:rsid w:val="006D2F9C"/>
    <w:rsid w:val="006D30D6"/>
    <w:rsid w:val="006D32E7"/>
    <w:rsid w:val="006D37D9"/>
    <w:rsid w:val="006D3879"/>
    <w:rsid w:val="006D465E"/>
    <w:rsid w:val="006D536F"/>
    <w:rsid w:val="006D5836"/>
    <w:rsid w:val="006D6DED"/>
    <w:rsid w:val="006D7A5A"/>
    <w:rsid w:val="006E000C"/>
    <w:rsid w:val="006E0C31"/>
    <w:rsid w:val="006E0EEE"/>
    <w:rsid w:val="006E1912"/>
    <w:rsid w:val="006E1984"/>
    <w:rsid w:val="006E2675"/>
    <w:rsid w:val="006E2BE7"/>
    <w:rsid w:val="006E3005"/>
    <w:rsid w:val="006E3434"/>
    <w:rsid w:val="006E460F"/>
    <w:rsid w:val="006E4C8E"/>
    <w:rsid w:val="006E4F79"/>
    <w:rsid w:val="006E5F96"/>
    <w:rsid w:val="006E67E5"/>
    <w:rsid w:val="006E6EC3"/>
    <w:rsid w:val="006F05BF"/>
    <w:rsid w:val="006F0CAC"/>
    <w:rsid w:val="006F2E59"/>
    <w:rsid w:val="006F3515"/>
    <w:rsid w:val="006F3FF3"/>
    <w:rsid w:val="006F444F"/>
    <w:rsid w:val="006F4580"/>
    <w:rsid w:val="006F4DFD"/>
    <w:rsid w:val="006F5329"/>
    <w:rsid w:val="006F5758"/>
    <w:rsid w:val="006F5D9C"/>
    <w:rsid w:val="006F6C4F"/>
    <w:rsid w:val="006F6DDB"/>
    <w:rsid w:val="006F74B9"/>
    <w:rsid w:val="006F76BB"/>
    <w:rsid w:val="006F7FE7"/>
    <w:rsid w:val="0070067B"/>
    <w:rsid w:val="00701086"/>
    <w:rsid w:val="007018CA"/>
    <w:rsid w:val="007028E6"/>
    <w:rsid w:val="00703183"/>
    <w:rsid w:val="0070336F"/>
    <w:rsid w:val="007034DC"/>
    <w:rsid w:val="007038AE"/>
    <w:rsid w:val="00703D9C"/>
    <w:rsid w:val="00703F79"/>
    <w:rsid w:val="007041BF"/>
    <w:rsid w:val="00704666"/>
    <w:rsid w:val="007055D2"/>
    <w:rsid w:val="00705AF4"/>
    <w:rsid w:val="00706CAC"/>
    <w:rsid w:val="00707708"/>
    <w:rsid w:val="00707F35"/>
    <w:rsid w:val="0071000D"/>
    <w:rsid w:val="00710407"/>
    <w:rsid w:val="007104FD"/>
    <w:rsid w:val="00711650"/>
    <w:rsid w:val="00712818"/>
    <w:rsid w:val="0071293B"/>
    <w:rsid w:val="00713477"/>
    <w:rsid w:val="00713A7A"/>
    <w:rsid w:val="00713C6E"/>
    <w:rsid w:val="00714949"/>
    <w:rsid w:val="00714F27"/>
    <w:rsid w:val="007154E8"/>
    <w:rsid w:val="0071632B"/>
    <w:rsid w:val="007163F4"/>
    <w:rsid w:val="00717FBB"/>
    <w:rsid w:val="007206DF"/>
    <w:rsid w:val="0072089E"/>
    <w:rsid w:val="007219AA"/>
    <w:rsid w:val="00721A68"/>
    <w:rsid w:val="00721BF5"/>
    <w:rsid w:val="00721E18"/>
    <w:rsid w:val="00721F5A"/>
    <w:rsid w:val="00722474"/>
    <w:rsid w:val="00722494"/>
    <w:rsid w:val="00723030"/>
    <w:rsid w:val="00723176"/>
    <w:rsid w:val="007231B3"/>
    <w:rsid w:val="007231B8"/>
    <w:rsid w:val="00723F0F"/>
    <w:rsid w:val="00723F9C"/>
    <w:rsid w:val="00724075"/>
    <w:rsid w:val="0072423E"/>
    <w:rsid w:val="0072448A"/>
    <w:rsid w:val="00724829"/>
    <w:rsid w:val="00724EC7"/>
    <w:rsid w:val="00725129"/>
    <w:rsid w:val="0072574C"/>
    <w:rsid w:val="00726E23"/>
    <w:rsid w:val="00727550"/>
    <w:rsid w:val="007304E5"/>
    <w:rsid w:val="00730696"/>
    <w:rsid w:val="00730901"/>
    <w:rsid w:val="007309A7"/>
    <w:rsid w:val="00730C79"/>
    <w:rsid w:val="007323DA"/>
    <w:rsid w:val="0073265E"/>
    <w:rsid w:val="00732CC3"/>
    <w:rsid w:val="007353FE"/>
    <w:rsid w:val="007356E7"/>
    <w:rsid w:val="00736B3C"/>
    <w:rsid w:val="00736CB4"/>
    <w:rsid w:val="00736FC7"/>
    <w:rsid w:val="00741966"/>
    <w:rsid w:val="00741B2D"/>
    <w:rsid w:val="00741D83"/>
    <w:rsid w:val="0074204E"/>
    <w:rsid w:val="00742998"/>
    <w:rsid w:val="00743498"/>
    <w:rsid w:val="00743ED5"/>
    <w:rsid w:val="0074406F"/>
    <w:rsid w:val="00744423"/>
    <w:rsid w:val="00744729"/>
    <w:rsid w:val="00744882"/>
    <w:rsid w:val="007454A3"/>
    <w:rsid w:val="0074578D"/>
    <w:rsid w:val="007459A9"/>
    <w:rsid w:val="007467EF"/>
    <w:rsid w:val="007467F4"/>
    <w:rsid w:val="00746B7A"/>
    <w:rsid w:val="0074749B"/>
    <w:rsid w:val="007474DC"/>
    <w:rsid w:val="00747A48"/>
    <w:rsid w:val="00747AF2"/>
    <w:rsid w:val="00750245"/>
    <w:rsid w:val="0075044B"/>
    <w:rsid w:val="0075068B"/>
    <w:rsid w:val="00750932"/>
    <w:rsid w:val="007509AA"/>
    <w:rsid w:val="00751C23"/>
    <w:rsid w:val="00751CFA"/>
    <w:rsid w:val="00751FC0"/>
    <w:rsid w:val="00752042"/>
    <w:rsid w:val="00752775"/>
    <w:rsid w:val="00752EBA"/>
    <w:rsid w:val="007536E4"/>
    <w:rsid w:val="00754313"/>
    <w:rsid w:val="007545DE"/>
    <w:rsid w:val="0075466D"/>
    <w:rsid w:val="00754F2E"/>
    <w:rsid w:val="0075570B"/>
    <w:rsid w:val="007557C0"/>
    <w:rsid w:val="00755A46"/>
    <w:rsid w:val="007572C1"/>
    <w:rsid w:val="0075742F"/>
    <w:rsid w:val="00757B31"/>
    <w:rsid w:val="00757CDE"/>
    <w:rsid w:val="0076002F"/>
    <w:rsid w:val="00760250"/>
    <w:rsid w:val="00760940"/>
    <w:rsid w:val="00760D07"/>
    <w:rsid w:val="00760D2E"/>
    <w:rsid w:val="007620B1"/>
    <w:rsid w:val="0076217A"/>
    <w:rsid w:val="007621D3"/>
    <w:rsid w:val="00762A6A"/>
    <w:rsid w:val="00762C58"/>
    <w:rsid w:val="00763034"/>
    <w:rsid w:val="00763720"/>
    <w:rsid w:val="00763D0C"/>
    <w:rsid w:val="00764070"/>
    <w:rsid w:val="0076415F"/>
    <w:rsid w:val="00765176"/>
    <w:rsid w:val="007652B1"/>
    <w:rsid w:val="00765C0D"/>
    <w:rsid w:val="00765EA6"/>
    <w:rsid w:val="00765F53"/>
    <w:rsid w:val="007663B6"/>
    <w:rsid w:val="0076656C"/>
    <w:rsid w:val="0076688A"/>
    <w:rsid w:val="00766FAD"/>
    <w:rsid w:val="007672C8"/>
    <w:rsid w:val="00770271"/>
    <w:rsid w:val="00770EC6"/>
    <w:rsid w:val="00770FE3"/>
    <w:rsid w:val="00771465"/>
    <w:rsid w:val="00771624"/>
    <w:rsid w:val="007718F7"/>
    <w:rsid w:val="00771B74"/>
    <w:rsid w:val="00771EC2"/>
    <w:rsid w:val="0077297A"/>
    <w:rsid w:val="00772ACC"/>
    <w:rsid w:val="007733D5"/>
    <w:rsid w:val="0077364E"/>
    <w:rsid w:val="00774AAB"/>
    <w:rsid w:val="00775C83"/>
    <w:rsid w:val="00777ECD"/>
    <w:rsid w:val="007800C0"/>
    <w:rsid w:val="0078013A"/>
    <w:rsid w:val="0078056F"/>
    <w:rsid w:val="00780C87"/>
    <w:rsid w:val="00780FBA"/>
    <w:rsid w:val="00781C54"/>
    <w:rsid w:val="00781E8E"/>
    <w:rsid w:val="00782C9E"/>
    <w:rsid w:val="00782DB2"/>
    <w:rsid w:val="00783098"/>
    <w:rsid w:val="00783806"/>
    <w:rsid w:val="00784D2E"/>
    <w:rsid w:val="00784FE4"/>
    <w:rsid w:val="0078572D"/>
    <w:rsid w:val="007857EB"/>
    <w:rsid w:val="00785C3D"/>
    <w:rsid w:val="00785CFA"/>
    <w:rsid w:val="0078654A"/>
    <w:rsid w:val="0078788B"/>
    <w:rsid w:val="0079040C"/>
    <w:rsid w:val="007906B0"/>
    <w:rsid w:val="00790B4E"/>
    <w:rsid w:val="007927FD"/>
    <w:rsid w:val="00792C13"/>
    <w:rsid w:val="00792DDE"/>
    <w:rsid w:val="0079351A"/>
    <w:rsid w:val="0079385B"/>
    <w:rsid w:val="00794288"/>
    <w:rsid w:val="00794322"/>
    <w:rsid w:val="007947DE"/>
    <w:rsid w:val="00794A4C"/>
    <w:rsid w:val="00795283"/>
    <w:rsid w:val="00795313"/>
    <w:rsid w:val="007954AE"/>
    <w:rsid w:val="00795741"/>
    <w:rsid w:val="00795AD2"/>
    <w:rsid w:val="00796597"/>
    <w:rsid w:val="0079659E"/>
    <w:rsid w:val="00796A6B"/>
    <w:rsid w:val="00797625"/>
    <w:rsid w:val="00797BAE"/>
    <w:rsid w:val="00797CC3"/>
    <w:rsid w:val="00797E9E"/>
    <w:rsid w:val="00797F42"/>
    <w:rsid w:val="007A0ECF"/>
    <w:rsid w:val="007A10C3"/>
    <w:rsid w:val="007A1483"/>
    <w:rsid w:val="007A1A0F"/>
    <w:rsid w:val="007A1AC4"/>
    <w:rsid w:val="007A1EBE"/>
    <w:rsid w:val="007A2043"/>
    <w:rsid w:val="007A246D"/>
    <w:rsid w:val="007A32C7"/>
    <w:rsid w:val="007A3307"/>
    <w:rsid w:val="007A33ED"/>
    <w:rsid w:val="007A3697"/>
    <w:rsid w:val="007A3892"/>
    <w:rsid w:val="007A42DA"/>
    <w:rsid w:val="007A4787"/>
    <w:rsid w:val="007A5192"/>
    <w:rsid w:val="007A5385"/>
    <w:rsid w:val="007A549D"/>
    <w:rsid w:val="007A578F"/>
    <w:rsid w:val="007A5804"/>
    <w:rsid w:val="007A62B3"/>
    <w:rsid w:val="007A6563"/>
    <w:rsid w:val="007A68BC"/>
    <w:rsid w:val="007A6F0A"/>
    <w:rsid w:val="007A7343"/>
    <w:rsid w:val="007A75CC"/>
    <w:rsid w:val="007A7D67"/>
    <w:rsid w:val="007B0076"/>
    <w:rsid w:val="007B0B05"/>
    <w:rsid w:val="007B0F43"/>
    <w:rsid w:val="007B1D44"/>
    <w:rsid w:val="007B207E"/>
    <w:rsid w:val="007B22F8"/>
    <w:rsid w:val="007B231C"/>
    <w:rsid w:val="007B2927"/>
    <w:rsid w:val="007B2AFE"/>
    <w:rsid w:val="007B2C71"/>
    <w:rsid w:val="007B2DFC"/>
    <w:rsid w:val="007B34EF"/>
    <w:rsid w:val="007B39CE"/>
    <w:rsid w:val="007B39EA"/>
    <w:rsid w:val="007B43AB"/>
    <w:rsid w:val="007B5184"/>
    <w:rsid w:val="007B5E74"/>
    <w:rsid w:val="007B6DD7"/>
    <w:rsid w:val="007B728B"/>
    <w:rsid w:val="007B750F"/>
    <w:rsid w:val="007B78BB"/>
    <w:rsid w:val="007B7B91"/>
    <w:rsid w:val="007C0137"/>
    <w:rsid w:val="007C0B15"/>
    <w:rsid w:val="007C13F2"/>
    <w:rsid w:val="007C1B6E"/>
    <w:rsid w:val="007C1F7D"/>
    <w:rsid w:val="007C28EB"/>
    <w:rsid w:val="007C39D1"/>
    <w:rsid w:val="007C480D"/>
    <w:rsid w:val="007C48A7"/>
    <w:rsid w:val="007C4E77"/>
    <w:rsid w:val="007C56CF"/>
    <w:rsid w:val="007C5723"/>
    <w:rsid w:val="007C5BC8"/>
    <w:rsid w:val="007C5DAE"/>
    <w:rsid w:val="007C613C"/>
    <w:rsid w:val="007C71ED"/>
    <w:rsid w:val="007C7AA8"/>
    <w:rsid w:val="007D109F"/>
    <w:rsid w:val="007D1598"/>
    <w:rsid w:val="007D170C"/>
    <w:rsid w:val="007D1A12"/>
    <w:rsid w:val="007D1ED1"/>
    <w:rsid w:val="007D1FF9"/>
    <w:rsid w:val="007D298A"/>
    <w:rsid w:val="007D2BB0"/>
    <w:rsid w:val="007D3593"/>
    <w:rsid w:val="007D35CC"/>
    <w:rsid w:val="007D36EA"/>
    <w:rsid w:val="007D440B"/>
    <w:rsid w:val="007D4FC7"/>
    <w:rsid w:val="007D510E"/>
    <w:rsid w:val="007D523E"/>
    <w:rsid w:val="007D5571"/>
    <w:rsid w:val="007D59DC"/>
    <w:rsid w:val="007D6DB8"/>
    <w:rsid w:val="007D727B"/>
    <w:rsid w:val="007D7D72"/>
    <w:rsid w:val="007E1083"/>
    <w:rsid w:val="007E1441"/>
    <w:rsid w:val="007E18E5"/>
    <w:rsid w:val="007E1AE3"/>
    <w:rsid w:val="007E1E96"/>
    <w:rsid w:val="007E244C"/>
    <w:rsid w:val="007E29D5"/>
    <w:rsid w:val="007E303F"/>
    <w:rsid w:val="007E33EC"/>
    <w:rsid w:val="007E3D9C"/>
    <w:rsid w:val="007E3F20"/>
    <w:rsid w:val="007E4452"/>
    <w:rsid w:val="007E45E9"/>
    <w:rsid w:val="007E507E"/>
    <w:rsid w:val="007E53BC"/>
    <w:rsid w:val="007E5BA5"/>
    <w:rsid w:val="007E5CAA"/>
    <w:rsid w:val="007E5EE7"/>
    <w:rsid w:val="007E67D1"/>
    <w:rsid w:val="007E6B1C"/>
    <w:rsid w:val="007E6D3B"/>
    <w:rsid w:val="007E7933"/>
    <w:rsid w:val="007E7C80"/>
    <w:rsid w:val="007E7D63"/>
    <w:rsid w:val="007F15E1"/>
    <w:rsid w:val="007F1EA6"/>
    <w:rsid w:val="007F2182"/>
    <w:rsid w:val="007F2297"/>
    <w:rsid w:val="007F2667"/>
    <w:rsid w:val="007F31A5"/>
    <w:rsid w:val="007F36D2"/>
    <w:rsid w:val="007F38EB"/>
    <w:rsid w:val="007F41FB"/>
    <w:rsid w:val="007F4A3C"/>
    <w:rsid w:val="007F5083"/>
    <w:rsid w:val="007F52A7"/>
    <w:rsid w:val="007F5416"/>
    <w:rsid w:val="007F5ACB"/>
    <w:rsid w:val="007F613B"/>
    <w:rsid w:val="007F636E"/>
    <w:rsid w:val="007F67A8"/>
    <w:rsid w:val="007F732A"/>
    <w:rsid w:val="00800449"/>
    <w:rsid w:val="008004D8"/>
    <w:rsid w:val="00800AB2"/>
    <w:rsid w:val="00801A21"/>
    <w:rsid w:val="00801A36"/>
    <w:rsid w:val="00801C19"/>
    <w:rsid w:val="008026F5"/>
    <w:rsid w:val="00802DCF"/>
    <w:rsid w:val="008033BD"/>
    <w:rsid w:val="0080357F"/>
    <w:rsid w:val="00803707"/>
    <w:rsid w:val="0080454A"/>
    <w:rsid w:val="008057B7"/>
    <w:rsid w:val="008075ED"/>
    <w:rsid w:val="0080773B"/>
    <w:rsid w:val="00807B1E"/>
    <w:rsid w:val="00807BC7"/>
    <w:rsid w:val="00807E3C"/>
    <w:rsid w:val="00807EBA"/>
    <w:rsid w:val="008101E1"/>
    <w:rsid w:val="00810301"/>
    <w:rsid w:val="00811172"/>
    <w:rsid w:val="008120F5"/>
    <w:rsid w:val="008126DE"/>
    <w:rsid w:val="00812864"/>
    <w:rsid w:val="0081308E"/>
    <w:rsid w:val="00813F2C"/>
    <w:rsid w:val="00813F65"/>
    <w:rsid w:val="008140C5"/>
    <w:rsid w:val="008146C8"/>
    <w:rsid w:val="00814FFA"/>
    <w:rsid w:val="00815876"/>
    <w:rsid w:val="00815E02"/>
    <w:rsid w:val="008160A8"/>
    <w:rsid w:val="008164C6"/>
    <w:rsid w:val="0081650E"/>
    <w:rsid w:val="00816927"/>
    <w:rsid w:val="0081708C"/>
    <w:rsid w:val="00817DBC"/>
    <w:rsid w:val="0082042E"/>
    <w:rsid w:val="008212AB"/>
    <w:rsid w:val="008215AB"/>
    <w:rsid w:val="00821F53"/>
    <w:rsid w:val="00822590"/>
    <w:rsid w:val="00822CFD"/>
    <w:rsid w:val="008234F7"/>
    <w:rsid w:val="0082381D"/>
    <w:rsid w:val="0082451D"/>
    <w:rsid w:val="00824689"/>
    <w:rsid w:val="008258AC"/>
    <w:rsid w:val="00825B1F"/>
    <w:rsid w:val="00825C8E"/>
    <w:rsid w:val="008260E3"/>
    <w:rsid w:val="0082612B"/>
    <w:rsid w:val="00826135"/>
    <w:rsid w:val="008265BC"/>
    <w:rsid w:val="00826979"/>
    <w:rsid w:val="008271F4"/>
    <w:rsid w:val="0083036C"/>
    <w:rsid w:val="00830704"/>
    <w:rsid w:val="0083215B"/>
    <w:rsid w:val="00832293"/>
    <w:rsid w:val="008325C6"/>
    <w:rsid w:val="00832A9B"/>
    <w:rsid w:val="008335D1"/>
    <w:rsid w:val="00833950"/>
    <w:rsid w:val="008339B0"/>
    <w:rsid w:val="00833E6D"/>
    <w:rsid w:val="00834410"/>
    <w:rsid w:val="0083446C"/>
    <w:rsid w:val="00834869"/>
    <w:rsid w:val="00834934"/>
    <w:rsid w:val="00834C14"/>
    <w:rsid w:val="00834D4F"/>
    <w:rsid w:val="00835833"/>
    <w:rsid w:val="00836013"/>
    <w:rsid w:val="00837ADB"/>
    <w:rsid w:val="00837ADD"/>
    <w:rsid w:val="00837C77"/>
    <w:rsid w:val="00840775"/>
    <w:rsid w:val="00840F2F"/>
    <w:rsid w:val="008410A3"/>
    <w:rsid w:val="00841AB0"/>
    <w:rsid w:val="00842336"/>
    <w:rsid w:val="00842B83"/>
    <w:rsid w:val="00842E81"/>
    <w:rsid w:val="00843CEC"/>
    <w:rsid w:val="00843E6B"/>
    <w:rsid w:val="00843EE0"/>
    <w:rsid w:val="008459CF"/>
    <w:rsid w:val="00846485"/>
    <w:rsid w:val="00846511"/>
    <w:rsid w:val="00846755"/>
    <w:rsid w:val="00846F6E"/>
    <w:rsid w:val="00847072"/>
    <w:rsid w:val="00847234"/>
    <w:rsid w:val="008479D7"/>
    <w:rsid w:val="008501D8"/>
    <w:rsid w:val="0085057E"/>
    <w:rsid w:val="00850CC4"/>
    <w:rsid w:val="008512DE"/>
    <w:rsid w:val="00851688"/>
    <w:rsid w:val="008517DA"/>
    <w:rsid w:val="008518F7"/>
    <w:rsid w:val="00852157"/>
    <w:rsid w:val="00852717"/>
    <w:rsid w:val="008527C8"/>
    <w:rsid w:val="00853810"/>
    <w:rsid w:val="008538F2"/>
    <w:rsid w:val="00853975"/>
    <w:rsid w:val="00854095"/>
    <w:rsid w:val="0085489C"/>
    <w:rsid w:val="00856166"/>
    <w:rsid w:val="008564ED"/>
    <w:rsid w:val="008575C4"/>
    <w:rsid w:val="008608D7"/>
    <w:rsid w:val="00860A7D"/>
    <w:rsid w:val="00860E55"/>
    <w:rsid w:val="0086117E"/>
    <w:rsid w:val="008613D4"/>
    <w:rsid w:val="00862A69"/>
    <w:rsid w:val="00862B6A"/>
    <w:rsid w:val="00862C27"/>
    <w:rsid w:val="0086356A"/>
    <w:rsid w:val="00863645"/>
    <w:rsid w:val="00865092"/>
    <w:rsid w:val="00865328"/>
    <w:rsid w:val="008659E3"/>
    <w:rsid w:val="00865AFF"/>
    <w:rsid w:val="00865C82"/>
    <w:rsid w:val="00866BE6"/>
    <w:rsid w:val="008673D3"/>
    <w:rsid w:val="008675F0"/>
    <w:rsid w:val="008679B5"/>
    <w:rsid w:val="008706D2"/>
    <w:rsid w:val="008709BE"/>
    <w:rsid w:val="00871328"/>
    <w:rsid w:val="0087167B"/>
    <w:rsid w:val="00871B01"/>
    <w:rsid w:val="00871E20"/>
    <w:rsid w:val="00872B71"/>
    <w:rsid w:val="00873F30"/>
    <w:rsid w:val="0087461C"/>
    <w:rsid w:val="00874C68"/>
    <w:rsid w:val="008753C7"/>
    <w:rsid w:val="00877291"/>
    <w:rsid w:val="0087791E"/>
    <w:rsid w:val="00880803"/>
    <w:rsid w:val="00880A16"/>
    <w:rsid w:val="00880FE1"/>
    <w:rsid w:val="008810B4"/>
    <w:rsid w:val="0088202A"/>
    <w:rsid w:val="008822AE"/>
    <w:rsid w:val="0088240D"/>
    <w:rsid w:val="00882EDD"/>
    <w:rsid w:val="008840F0"/>
    <w:rsid w:val="008845C0"/>
    <w:rsid w:val="00885582"/>
    <w:rsid w:val="00885696"/>
    <w:rsid w:val="008856F7"/>
    <w:rsid w:val="008857E3"/>
    <w:rsid w:val="0088597F"/>
    <w:rsid w:val="00885FAF"/>
    <w:rsid w:val="00886015"/>
    <w:rsid w:val="008860B4"/>
    <w:rsid w:val="0088632C"/>
    <w:rsid w:val="00886D92"/>
    <w:rsid w:val="00887398"/>
    <w:rsid w:val="008876B5"/>
    <w:rsid w:val="00887EAF"/>
    <w:rsid w:val="008903A3"/>
    <w:rsid w:val="0089047F"/>
    <w:rsid w:val="00890897"/>
    <w:rsid w:val="00891042"/>
    <w:rsid w:val="0089151B"/>
    <w:rsid w:val="00891550"/>
    <w:rsid w:val="00891812"/>
    <w:rsid w:val="00891857"/>
    <w:rsid w:val="0089207F"/>
    <w:rsid w:val="00892A2D"/>
    <w:rsid w:val="00892C64"/>
    <w:rsid w:val="00893DBD"/>
    <w:rsid w:val="0089429F"/>
    <w:rsid w:val="0089477D"/>
    <w:rsid w:val="00894C8A"/>
    <w:rsid w:val="00895533"/>
    <w:rsid w:val="00895A32"/>
    <w:rsid w:val="008960DD"/>
    <w:rsid w:val="008968F6"/>
    <w:rsid w:val="00896B34"/>
    <w:rsid w:val="0089743E"/>
    <w:rsid w:val="008978D1"/>
    <w:rsid w:val="0089791F"/>
    <w:rsid w:val="008979B9"/>
    <w:rsid w:val="008A029A"/>
    <w:rsid w:val="008A0407"/>
    <w:rsid w:val="008A0A3D"/>
    <w:rsid w:val="008A13CD"/>
    <w:rsid w:val="008A3247"/>
    <w:rsid w:val="008A3846"/>
    <w:rsid w:val="008A407F"/>
    <w:rsid w:val="008A434A"/>
    <w:rsid w:val="008A45F8"/>
    <w:rsid w:val="008A4993"/>
    <w:rsid w:val="008A4F23"/>
    <w:rsid w:val="008A520F"/>
    <w:rsid w:val="008A5C2D"/>
    <w:rsid w:val="008A5C77"/>
    <w:rsid w:val="008A6A45"/>
    <w:rsid w:val="008A6A6E"/>
    <w:rsid w:val="008A7312"/>
    <w:rsid w:val="008A7CF7"/>
    <w:rsid w:val="008A7EE5"/>
    <w:rsid w:val="008B023C"/>
    <w:rsid w:val="008B04CB"/>
    <w:rsid w:val="008B09BB"/>
    <w:rsid w:val="008B1067"/>
    <w:rsid w:val="008B1EAF"/>
    <w:rsid w:val="008B24DD"/>
    <w:rsid w:val="008B323A"/>
    <w:rsid w:val="008B3722"/>
    <w:rsid w:val="008B4158"/>
    <w:rsid w:val="008B4958"/>
    <w:rsid w:val="008B4C84"/>
    <w:rsid w:val="008B4EE6"/>
    <w:rsid w:val="008B4F30"/>
    <w:rsid w:val="008B54F1"/>
    <w:rsid w:val="008B61D3"/>
    <w:rsid w:val="008B6964"/>
    <w:rsid w:val="008B6C19"/>
    <w:rsid w:val="008B6C78"/>
    <w:rsid w:val="008C01D3"/>
    <w:rsid w:val="008C0290"/>
    <w:rsid w:val="008C10FF"/>
    <w:rsid w:val="008C127B"/>
    <w:rsid w:val="008C14D0"/>
    <w:rsid w:val="008C150F"/>
    <w:rsid w:val="008C16EA"/>
    <w:rsid w:val="008C1D37"/>
    <w:rsid w:val="008C1FE8"/>
    <w:rsid w:val="008C2B43"/>
    <w:rsid w:val="008C3340"/>
    <w:rsid w:val="008C4025"/>
    <w:rsid w:val="008C4BF6"/>
    <w:rsid w:val="008C5475"/>
    <w:rsid w:val="008C78D9"/>
    <w:rsid w:val="008C7D09"/>
    <w:rsid w:val="008C7FD3"/>
    <w:rsid w:val="008C7FF9"/>
    <w:rsid w:val="008D02C3"/>
    <w:rsid w:val="008D0E90"/>
    <w:rsid w:val="008D0FBE"/>
    <w:rsid w:val="008D1A3B"/>
    <w:rsid w:val="008D2E6E"/>
    <w:rsid w:val="008D332D"/>
    <w:rsid w:val="008D47AD"/>
    <w:rsid w:val="008D5465"/>
    <w:rsid w:val="008D589E"/>
    <w:rsid w:val="008D5C1E"/>
    <w:rsid w:val="008D6370"/>
    <w:rsid w:val="008D655B"/>
    <w:rsid w:val="008D6567"/>
    <w:rsid w:val="008D6A03"/>
    <w:rsid w:val="008D6A51"/>
    <w:rsid w:val="008D6B5C"/>
    <w:rsid w:val="008D7115"/>
    <w:rsid w:val="008D732A"/>
    <w:rsid w:val="008E0CFF"/>
    <w:rsid w:val="008E0DCE"/>
    <w:rsid w:val="008E15EF"/>
    <w:rsid w:val="008E1E71"/>
    <w:rsid w:val="008E249C"/>
    <w:rsid w:val="008E29E8"/>
    <w:rsid w:val="008E3F60"/>
    <w:rsid w:val="008E457E"/>
    <w:rsid w:val="008E4B2E"/>
    <w:rsid w:val="008E50C1"/>
    <w:rsid w:val="008E5F26"/>
    <w:rsid w:val="008E625F"/>
    <w:rsid w:val="008E67B3"/>
    <w:rsid w:val="008E70BA"/>
    <w:rsid w:val="008E7C60"/>
    <w:rsid w:val="008E7EBE"/>
    <w:rsid w:val="008F05B6"/>
    <w:rsid w:val="008F07FE"/>
    <w:rsid w:val="008F249A"/>
    <w:rsid w:val="008F26E5"/>
    <w:rsid w:val="008F36D5"/>
    <w:rsid w:val="008F3734"/>
    <w:rsid w:val="008F3BFE"/>
    <w:rsid w:val="008F4114"/>
    <w:rsid w:val="008F5FC1"/>
    <w:rsid w:val="008F62BD"/>
    <w:rsid w:val="008F6965"/>
    <w:rsid w:val="008F7EEF"/>
    <w:rsid w:val="00900CC7"/>
    <w:rsid w:val="00901785"/>
    <w:rsid w:val="00901BD6"/>
    <w:rsid w:val="0090201A"/>
    <w:rsid w:val="00902182"/>
    <w:rsid w:val="00902488"/>
    <w:rsid w:val="009024ED"/>
    <w:rsid w:val="0090275E"/>
    <w:rsid w:val="00903994"/>
    <w:rsid w:val="00903A79"/>
    <w:rsid w:val="009043BB"/>
    <w:rsid w:val="00904B27"/>
    <w:rsid w:val="00904ECA"/>
    <w:rsid w:val="00905117"/>
    <w:rsid w:val="00906D11"/>
    <w:rsid w:val="0090745D"/>
    <w:rsid w:val="0091007A"/>
    <w:rsid w:val="00910471"/>
    <w:rsid w:val="009111EE"/>
    <w:rsid w:val="009115A2"/>
    <w:rsid w:val="00911F48"/>
    <w:rsid w:val="009123E1"/>
    <w:rsid w:val="009128C6"/>
    <w:rsid w:val="00912E3E"/>
    <w:rsid w:val="00913339"/>
    <w:rsid w:val="0091408C"/>
    <w:rsid w:val="0091425E"/>
    <w:rsid w:val="00914F12"/>
    <w:rsid w:val="009158AE"/>
    <w:rsid w:val="00915981"/>
    <w:rsid w:val="0091629E"/>
    <w:rsid w:val="009165E1"/>
    <w:rsid w:val="00916756"/>
    <w:rsid w:val="00916BF1"/>
    <w:rsid w:val="00916EC0"/>
    <w:rsid w:val="00916FCF"/>
    <w:rsid w:val="0091752A"/>
    <w:rsid w:val="00917F83"/>
    <w:rsid w:val="009215FF"/>
    <w:rsid w:val="00922005"/>
    <w:rsid w:val="0092292C"/>
    <w:rsid w:val="009234E0"/>
    <w:rsid w:val="00923B7D"/>
    <w:rsid w:val="00923F39"/>
    <w:rsid w:val="00924581"/>
    <w:rsid w:val="009249B9"/>
    <w:rsid w:val="00924ECE"/>
    <w:rsid w:val="009256A8"/>
    <w:rsid w:val="0092605F"/>
    <w:rsid w:val="0092663F"/>
    <w:rsid w:val="009268F8"/>
    <w:rsid w:val="00926B84"/>
    <w:rsid w:val="00926E00"/>
    <w:rsid w:val="00927014"/>
    <w:rsid w:val="00927887"/>
    <w:rsid w:val="00927AA3"/>
    <w:rsid w:val="00930081"/>
    <w:rsid w:val="00930B6E"/>
    <w:rsid w:val="00930F27"/>
    <w:rsid w:val="0093148A"/>
    <w:rsid w:val="00931A8C"/>
    <w:rsid w:val="0093266F"/>
    <w:rsid w:val="0093280B"/>
    <w:rsid w:val="00933010"/>
    <w:rsid w:val="00933318"/>
    <w:rsid w:val="00933351"/>
    <w:rsid w:val="009336CF"/>
    <w:rsid w:val="00933835"/>
    <w:rsid w:val="00933D03"/>
    <w:rsid w:val="00933F5C"/>
    <w:rsid w:val="00933FCF"/>
    <w:rsid w:val="0093426D"/>
    <w:rsid w:val="009346B7"/>
    <w:rsid w:val="00934ED0"/>
    <w:rsid w:val="00935309"/>
    <w:rsid w:val="00935502"/>
    <w:rsid w:val="00935794"/>
    <w:rsid w:val="00935E4E"/>
    <w:rsid w:val="00936285"/>
    <w:rsid w:val="00937114"/>
    <w:rsid w:val="0093750A"/>
    <w:rsid w:val="00937E19"/>
    <w:rsid w:val="00940577"/>
    <w:rsid w:val="00940807"/>
    <w:rsid w:val="00940A53"/>
    <w:rsid w:val="00941465"/>
    <w:rsid w:val="0094270A"/>
    <w:rsid w:val="00942A25"/>
    <w:rsid w:val="009430BA"/>
    <w:rsid w:val="0094427D"/>
    <w:rsid w:val="00944833"/>
    <w:rsid w:val="00944B43"/>
    <w:rsid w:val="00944C10"/>
    <w:rsid w:val="00944D5E"/>
    <w:rsid w:val="00944DB4"/>
    <w:rsid w:val="00945D24"/>
    <w:rsid w:val="00945E2E"/>
    <w:rsid w:val="009463E5"/>
    <w:rsid w:val="00946494"/>
    <w:rsid w:val="0094726F"/>
    <w:rsid w:val="00947393"/>
    <w:rsid w:val="009476BA"/>
    <w:rsid w:val="00950C06"/>
    <w:rsid w:val="0095102E"/>
    <w:rsid w:val="00951227"/>
    <w:rsid w:val="00951620"/>
    <w:rsid w:val="00951C05"/>
    <w:rsid w:val="00951DB7"/>
    <w:rsid w:val="009520BA"/>
    <w:rsid w:val="00952A00"/>
    <w:rsid w:val="00952A51"/>
    <w:rsid w:val="00953089"/>
    <w:rsid w:val="00953199"/>
    <w:rsid w:val="00953283"/>
    <w:rsid w:val="00953A34"/>
    <w:rsid w:val="00953A72"/>
    <w:rsid w:val="00953F62"/>
    <w:rsid w:val="00954B61"/>
    <w:rsid w:val="00954DD5"/>
    <w:rsid w:val="00954F7B"/>
    <w:rsid w:val="00955236"/>
    <w:rsid w:val="00955959"/>
    <w:rsid w:val="0095620E"/>
    <w:rsid w:val="00956433"/>
    <w:rsid w:val="00956A35"/>
    <w:rsid w:val="00960870"/>
    <w:rsid w:val="009616B5"/>
    <w:rsid w:val="00961A79"/>
    <w:rsid w:val="009626FF"/>
    <w:rsid w:val="00962BA8"/>
    <w:rsid w:val="00963524"/>
    <w:rsid w:val="00963713"/>
    <w:rsid w:val="00963DC5"/>
    <w:rsid w:val="0096480F"/>
    <w:rsid w:val="00965B39"/>
    <w:rsid w:val="00966D66"/>
    <w:rsid w:val="00966FE5"/>
    <w:rsid w:val="00967640"/>
    <w:rsid w:val="009709C4"/>
    <w:rsid w:val="0097115C"/>
    <w:rsid w:val="00971807"/>
    <w:rsid w:val="00971EE9"/>
    <w:rsid w:val="00971F15"/>
    <w:rsid w:val="009727D6"/>
    <w:rsid w:val="00972D6A"/>
    <w:rsid w:val="00973173"/>
    <w:rsid w:val="0097323B"/>
    <w:rsid w:val="00973584"/>
    <w:rsid w:val="00973978"/>
    <w:rsid w:val="00974041"/>
    <w:rsid w:val="009741BC"/>
    <w:rsid w:val="0097531D"/>
    <w:rsid w:val="00975367"/>
    <w:rsid w:val="00975B52"/>
    <w:rsid w:val="00975F78"/>
    <w:rsid w:val="0097644E"/>
    <w:rsid w:val="00977341"/>
    <w:rsid w:val="00977361"/>
    <w:rsid w:val="009775EF"/>
    <w:rsid w:val="00977675"/>
    <w:rsid w:val="00977C4E"/>
    <w:rsid w:val="009807EC"/>
    <w:rsid w:val="0098083B"/>
    <w:rsid w:val="00980D91"/>
    <w:rsid w:val="00981390"/>
    <w:rsid w:val="00981587"/>
    <w:rsid w:val="00981C6B"/>
    <w:rsid w:val="00981EA3"/>
    <w:rsid w:val="00983A54"/>
    <w:rsid w:val="00983B20"/>
    <w:rsid w:val="0098425B"/>
    <w:rsid w:val="00984292"/>
    <w:rsid w:val="00984F1B"/>
    <w:rsid w:val="00984F20"/>
    <w:rsid w:val="0098576B"/>
    <w:rsid w:val="00985E0B"/>
    <w:rsid w:val="009865DF"/>
    <w:rsid w:val="00987206"/>
    <w:rsid w:val="0098725C"/>
    <w:rsid w:val="009874D1"/>
    <w:rsid w:val="00987789"/>
    <w:rsid w:val="00987FFD"/>
    <w:rsid w:val="00990482"/>
    <w:rsid w:val="0099124D"/>
    <w:rsid w:val="009916AE"/>
    <w:rsid w:val="009916F6"/>
    <w:rsid w:val="00991984"/>
    <w:rsid w:val="00991DB3"/>
    <w:rsid w:val="00991E10"/>
    <w:rsid w:val="0099407C"/>
    <w:rsid w:val="009948BB"/>
    <w:rsid w:val="00994CDE"/>
    <w:rsid w:val="00994E57"/>
    <w:rsid w:val="00995716"/>
    <w:rsid w:val="00995990"/>
    <w:rsid w:val="009968CF"/>
    <w:rsid w:val="0099690B"/>
    <w:rsid w:val="00996E9E"/>
    <w:rsid w:val="00996F0E"/>
    <w:rsid w:val="009A0194"/>
    <w:rsid w:val="009A03B9"/>
    <w:rsid w:val="009A0618"/>
    <w:rsid w:val="009A0907"/>
    <w:rsid w:val="009A0922"/>
    <w:rsid w:val="009A0D48"/>
    <w:rsid w:val="009A167A"/>
    <w:rsid w:val="009A292E"/>
    <w:rsid w:val="009A30B1"/>
    <w:rsid w:val="009A3271"/>
    <w:rsid w:val="009A3688"/>
    <w:rsid w:val="009A447F"/>
    <w:rsid w:val="009A4F31"/>
    <w:rsid w:val="009A524D"/>
    <w:rsid w:val="009A5ECF"/>
    <w:rsid w:val="009A63EE"/>
    <w:rsid w:val="009A64E4"/>
    <w:rsid w:val="009A68FF"/>
    <w:rsid w:val="009A6955"/>
    <w:rsid w:val="009A6EEB"/>
    <w:rsid w:val="009A76AE"/>
    <w:rsid w:val="009A7734"/>
    <w:rsid w:val="009A7EFB"/>
    <w:rsid w:val="009B068C"/>
    <w:rsid w:val="009B0A31"/>
    <w:rsid w:val="009B0A85"/>
    <w:rsid w:val="009B0B3F"/>
    <w:rsid w:val="009B0CFF"/>
    <w:rsid w:val="009B0E3C"/>
    <w:rsid w:val="009B1519"/>
    <w:rsid w:val="009B17FF"/>
    <w:rsid w:val="009B19B2"/>
    <w:rsid w:val="009B1EE3"/>
    <w:rsid w:val="009B234B"/>
    <w:rsid w:val="009B2742"/>
    <w:rsid w:val="009B3EEB"/>
    <w:rsid w:val="009B4457"/>
    <w:rsid w:val="009B505E"/>
    <w:rsid w:val="009B6450"/>
    <w:rsid w:val="009B6643"/>
    <w:rsid w:val="009B6FFE"/>
    <w:rsid w:val="009B7673"/>
    <w:rsid w:val="009B7882"/>
    <w:rsid w:val="009B7968"/>
    <w:rsid w:val="009C0D75"/>
    <w:rsid w:val="009C1052"/>
    <w:rsid w:val="009C2844"/>
    <w:rsid w:val="009C2C7A"/>
    <w:rsid w:val="009C2D21"/>
    <w:rsid w:val="009C3225"/>
    <w:rsid w:val="009C3300"/>
    <w:rsid w:val="009C34F0"/>
    <w:rsid w:val="009C3B36"/>
    <w:rsid w:val="009C4506"/>
    <w:rsid w:val="009C51B1"/>
    <w:rsid w:val="009C5285"/>
    <w:rsid w:val="009C5C3C"/>
    <w:rsid w:val="009C6568"/>
    <w:rsid w:val="009C6BEE"/>
    <w:rsid w:val="009C6CB5"/>
    <w:rsid w:val="009C7019"/>
    <w:rsid w:val="009C705D"/>
    <w:rsid w:val="009C7808"/>
    <w:rsid w:val="009C7879"/>
    <w:rsid w:val="009C78A1"/>
    <w:rsid w:val="009D007B"/>
    <w:rsid w:val="009D0837"/>
    <w:rsid w:val="009D0C3A"/>
    <w:rsid w:val="009D0FB6"/>
    <w:rsid w:val="009D216E"/>
    <w:rsid w:val="009D220E"/>
    <w:rsid w:val="009D229C"/>
    <w:rsid w:val="009D2AE6"/>
    <w:rsid w:val="009D2AED"/>
    <w:rsid w:val="009D514B"/>
    <w:rsid w:val="009D5E29"/>
    <w:rsid w:val="009D7253"/>
    <w:rsid w:val="009D7325"/>
    <w:rsid w:val="009D74AE"/>
    <w:rsid w:val="009E012C"/>
    <w:rsid w:val="009E1818"/>
    <w:rsid w:val="009E1AF5"/>
    <w:rsid w:val="009E1B5C"/>
    <w:rsid w:val="009E2475"/>
    <w:rsid w:val="009E2839"/>
    <w:rsid w:val="009E298F"/>
    <w:rsid w:val="009E3284"/>
    <w:rsid w:val="009E3CF8"/>
    <w:rsid w:val="009E437E"/>
    <w:rsid w:val="009E4B82"/>
    <w:rsid w:val="009E50FB"/>
    <w:rsid w:val="009E5929"/>
    <w:rsid w:val="009E592E"/>
    <w:rsid w:val="009E70A6"/>
    <w:rsid w:val="009E72BF"/>
    <w:rsid w:val="009E744D"/>
    <w:rsid w:val="009E7CE4"/>
    <w:rsid w:val="009F12D3"/>
    <w:rsid w:val="009F1900"/>
    <w:rsid w:val="009F1CFB"/>
    <w:rsid w:val="009F207C"/>
    <w:rsid w:val="009F335B"/>
    <w:rsid w:val="009F3778"/>
    <w:rsid w:val="009F3C3E"/>
    <w:rsid w:val="009F4295"/>
    <w:rsid w:val="009F4CBE"/>
    <w:rsid w:val="009F4D40"/>
    <w:rsid w:val="009F4DC5"/>
    <w:rsid w:val="009F530D"/>
    <w:rsid w:val="009F658C"/>
    <w:rsid w:val="009F6EBE"/>
    <w:rsid w:val="009F724D"/>
    <w:rsid w:val="009F7338"/>
    <w:rsid w:val="009F7E34"/>
    <w:rsid w:val="00A00684"/>
    <w:rsid w:val="00A00970"/>
    <w:rsid w:val="00A00989"/>
    <w:rsid w:val="00A00D6F"/>
    <w:rsid w:val="00A01698"/>
    <w:rsid w:val="00A02D50"/>
    <w:rsid w:val="00A03618"/>
    <w:rsid w:val="00A03623"/>
    <w:rsid w:val="00A039DF"/>
    <w:rsid w:val="00A03CA2"/>
    <w:rsid w:val="00A042E1"/>
    <w:rsid w:val="00A05E4D"/>
    <w:rsid w:val="00A06738"/>
    <w:rsid w:val="00A0680A"/>
    <w:rsid w:val="00A0724D"/>
    <w:rsid w:val="00A07853"/>
    <w:rsid w:val="00A07B0E"/>
    <w:rsid w:val="00A100EE"/>
    <w:rsid w:val="00A107C2"/>
    <w:rsid w:val="00A108D7"/>
    <w:rsid w:val="00A11442"/>
    <w:rsid w:val="00A12D2A"/>
    <w:rsid w:val="00A1322C"/>
    <w:rsid w:val="00A13671"/>
    <w:rsid w:val="00A13A4F"/>
    <w:rsid w:val="00A13A55"/>
    <w:rsid w:val="00A13BF5"/>
    <w:rsid w:val="00A14CFC"/>
    <w:rsid w:val="00A14E8C"/>
    <w:rsid w:val="00A152A1"/>
    <w:rsid w:val="00A15B2F"/>
    <w:rsid w:val="00A15BBC"/>
    <w:rsid w:val="00A164D8"/>
    <w:rsid w:val="00A16881"/>
    <w:rsid w:val="00A200E7"/>
    <w:rsid w:val="00A20A34"/>
    <w:rsid w:val="00A20C5A"/>
    <w:rsid w:val="00A21FB9"/>
    <w:rsid w:val="00A2209A"/>
    <w:rsid w:val="00A22B05"/>
    <w:rsid w:val="00A22CF9"/>
    <w:rsid w:val="00A23784"/>
    <w:rsid w:val="00A2398C"/>
    <w:rsid w:val="00A23C23"/>
    <w:rsid w:val="00A24678"/>
    <w:rsid w:val="00A24EE8"/>
    <w:rsid w:val="00A252AF"/>
    <w:rsid w:val="00A25A8E"/>
    <w:rsid w:val="00A25E10"/>
    <w:rsid w:val="00A260FC"/>
    <w:rsid w:val="00A26258"/>
    <w:rsid w:val="00A2638E"/>
    <w:rsid w:val="00A263E7"/>
    <w:rsid w:val="00A27B2C"/>
    <w:rsid w:val="00A30187"/>
    <w:rsid w:val="00A30FC8"/>
    <w:rsid w:val="00A3167F"/>
    <w:rsid w:val="00A31DF8"/>
    <w:rsid w:val="00A321CF"/>
    <w:rsid w:val="00A32F2F"/>
    <w:rsid w:val="00A334BD"/>
    <w:rsid w:val="00A33B50"/>
    <w:rsid w:val="00A33CDF"/>
    <w:rsid w:val="00A352CD"/>
    <w:rsid w:val="00A35E46"/>
    <w:rsid w:val="00A376A2"/>
    <w:rsid w:val="00A379CB"/>
    <w:rsid w:val="00A37D25"/>
    <w:rsid w:val="00A4088D"/>
    <w:rsid w:val="00A41254"/>
    <w:rsid w:val="00A41C88"/>
    <w:rsid w:val="00A428AF"/>
    <w:rsid w:val="00A42DD0"/>
    <w:rsid w:val="00A434E0"/>
    <w:rsid w:val="00A43822"/>
    <w:rsid w:val="00A43D47"/>
    <w:rsid w:val="00A44906"/>
    <w:rsid w:val="00A45427"/>
    <w:rsid w:val="00A459B1"/>
    <w:rsid w:val="00A45B6E"/>
    <w:rsid w:val="00A461C4"/>
    <w:rsid w:val="00A463E4"/>
    <w:rsid w:val="00A46952"/>
    <w:rsid w:val="00A46C26"/>
    <w:rsid w:val="00A47697"/>
    <w:rsid w:val="00A477D4"/>
    <w:rsid w:val="00A47AEE"/>
    <w:rsid w:val="00A503A4"/>
    <w:rsid w:val="00A50D5C"/>
    <w:rsid w:val="00A51D8D"/>
    <w:rsid w:val="00A51D92"/>
    <w:rsid w:val="00A531C9"/>
    <w:rsid w:val="00A5329D"/>
    <w:rsid w:val="00A54FCD"/>
    <w:rsid w:val="00A557CD"/>
    <w:rsid w:val="00A600EA"/>
    <w:rsid w:val="00A60E1B"/>
    <w:rsid w:val="00A6357C"/>
    <w:rsid w:val="00A63605"/>
    <w:rsid w:val="00A639BA"/>
    <w:rsid w:val="00A63DAA"/>
    <w:rsid w:val="00A657E7"/>
    <w:rsid w:val="00A65B14"/>
    <w:rsid w:val="00A65FDF"/>
    <w:rsid w:val="00A707C9"/>
    <w:rsid w:val="00A708F5"/>
    <w:rsid w:val="00A711B6"/>
    <w:rsid w:val="00A71289"/>
    <w:rsid w:val="00A71C7E"/>
    <w:rsid w:val="00A71F28"/>
    <w:rsid w:val="00A71F75"/>
    <w:rsid w:val="00A720A0"/>
    <w:rsid w:val="00A734FB"/>
    <w:rsid w:val="00A735E9"/>
    <w:rsid w:val="00A73AF3"/>
    <w:rsid w:val="00A744AA"/>
    <w:rsid w:val="00A7468C"/>
    <w:rsid w:val="00A74EE7"/>
    <w:rsid w:val="00A75181"/>
    <w:rsid w:val="00A75266"/>
    <w:rsid w:val="00A761C9"/>
    <w:rsid w:val="00A76206"/>
    <w:rsid w:val="00A766AA"/>
    <w:rsid w:val="00A76FC0"/>
    <w:rsid w:val="00A77D88"/>
    <w:rsid w:val="00A77F48"/>
    <w:rsid w:val="00A80330"/>
    <w:rsid w:val="00A80AF7"/>
    <w:rsid w:val="00A811BC"/>
    <w:rsid w:val="00A81468"/>
    <w:rsid w:val="00A827EA"/>
    <w:rsid w:val="00A82C67"/>
    <w:rsid w:val="00A83872"/>
    <w:rsid w:val="00A84077"/>
    <w:rsid w:val="00A842A1"/>
    <w:rsid w:val="00A84DCF"/>
    <w:rsid w:val="00A86D0B"/>
    <w:rsid w:val="00A87099"/>
    <w:rsid w:val="00A870B8"/>
    <w:rsid w:val="00A874E4"/>
    <w:rsid w:val="00A87B78"/>
    <w:rsid w:val="00A9034A"/>
    <w:rsid w:val="00A90CC8"/>
    <w:rsid w:val="00A91194"/>
    <w:rsid w:val="00A91DC8"/>
    <w:rsid w:val="00A93152"/>
    <w:rsid w:val="00A93706"/>
    <w:rsid w:val="00A93AA8"/>
    <w:rsid w:val="00A93B62"/>
    <w:rsid w:val="00A94660"/>
    <w:rsid w:val="00A94DF6"/>
    <w:rsid w:val="00A951C2"/>
    <w:rsid w:val="00A95414"/>
    <w:rsid w:val="00A9561B"/>
    <w:rsid w:val="00A95DFA"/>
    <w:rsid w:val="00A96DBE"/>
    <w:rsid w:val="00A96F3C"/>
    <w:rsid w:val="00A9742D"/>
    <w:rsid w:val="00A97BD8"/>
    <w:rsid w:val="00AA0989"/>
    <w:rsid w:val="00AA127E"/>
    <w:rsid w:val="00AA1994"/>
    <w:rsid w:val="00AA1E8D"/>
    <w:rsid w:val="00AA2360"/>
    <w:rsid w:val="00AA2406"/>
    <w:rsid w:val="00AA2715"/>
    <w:rsid w:val="00AA2BE6"/>
    <w:rsid w:val="00AA2C9C"/>
    <w:rsid w:val="00AA3218"/>
    <w:rsid w:val="00AA32D0"/>
    <w:rsid w:val="00AA34CD"/>
    <w:rsid w:val="00AA3B6D"/>
    <w:rsid w:val="00AA3D61"/>
    <w:rsid w:val="00AA429A"/>
    <w:rsid w:val="00AA42F0"/>
    <w:rsid w:val="00AA513E"/>
    <w:rsid w:val="00AA519F"/>
    <w:rsid w:val="00AA545D"/>
    <w:rsid w:val="00AA6214"/>
    <w:rsid w:val="00AA67F2"/>
    <w:rsid w:val="00AA6C0D"/>
    <w:rsid w:val="00AA78DF"/>
    <w:rsid w:val="00AB0C7E"/>
    <w:rsid w:val="00AB120F"/>
    <w:rsid w:val="00AB126A"/>
    <w:rsid w:val="00AB1C0C"/>
    <w:rsid w:val="00AB1CF2"/>
    <w:rsid w:val="00AB2D67"/>
    <w:rsid w:val="00AB2DA1"/>
    <w:rsid w:val="00AB49E0"/>
    <w:rsid w:val="00AB4D1D"/>
    <w:rsid w:val="00AB509E"/>
    <w:rsid w:val="00AB5160"/>
    <w:rsid w:val="00AB5271"/>
    <w:rsid w:val="00AB54A6"/>
    <w:rsid w:val="00AB55AB"/>
    <w:rsid w:val="00AB5F3F"/>
    <w:rsid w:val="00AB6BD8"/>
    <w:rsid w:val="00AB7385"/>
    <w:rsid w:val="00AB7794"/>
    <w:rsid w:val="00AB7A13"/>
    <w:rsid w:val="00AB7C73"/>
    <w:rsid w:val="00AB7E10"/>
    <w:rsid w:val="00AC0B4D"/>
    <w:rsid w:val="00AC1DCA"/>
    <w:rsid w:val="00AC1E4A"/>
    <w:rsid w:val="00AC219A"/>
    <w:rsid w:val="00AC223C"/>
    <w:rsid w:val="00AC22E5"/>
    <w:rsid w:val="00AC335A"/>
    <w:rsid w:val="00AC5CDB"/>
    <w:rsid w:val="00AC5FD0"/>
    <w:rsid w:val="00AC6547"/>
    <w:rsid w:val="00AC6795"/>
    <w:rsid w:val="00AC6E3A"/>
    <w:rsid w:val="00AC7AD7"/>
    <w:rsid w:val="00AD0D1E"/>
    <w:rsid w:val="00AD1364"/>
    <w:rsid w:val="00AD1365"/>
    <w:rsid w:val="00AD21DE"/>
    <w:rsid w:val="00AD42D1"/>
    <w:rsid w:val="00AD5052"/>
    <w:rsid w:val="00AD50FF"/>
    <w:rsid w:val="00AD5286"/>
    <w:rsid w:val="00AD53EA"/>
    <w:rsid w:val="00AD58B7"/>
    <w:rsid w:val="00AD5904"/>
    <w:rsid w:val="00AD5A6C"/>
    <w:rsid w:val="00AD60D1"/>
    <w:rsid w:val="00AD67D4"/>
    <w:rsid w:val="00AD6E15"/>
    <w:rsid w:val="00AD754A"/>
    <w:rsid w:val="00AD782F"/>
    <w:rsid w:val="00AD7992"/>
    <w:rsid w:val="00AD7F11"/>
    <w:rsid w:val="00AE0294"/>
    <w:rsid w:val="00AE072B"/>
    <w:rsid w:val="00AE10E1"/>
    <w:rsid w:val="00AE1AAE"/>
    <w:rsid w:val="00AE1CB0"/>
    <w:rsid w:val="00AE27F1"/>
    <w:rsid w:val="00AE2924"/>
    <w:rsid w:val="00AE2F5E"/>
    <w:rsid w:val="00AE303C"/>
    <w:rsid w:val="00AE3310"/>
    <w:rsid w:val="00AE33C3"/>
    <w:rsid w:val="00AE3573"/>
    <w:rsid w:val="00AE3615"/>
    <w:rsid w:val="00AE414F"/>
    <w:rsid w:val="00AE5780"/>
    <w:rsid w:val="00AE62E0"/>
    <w:rsid w:val="00AE677C"/>
    <w:rsid w:val="00AE6D0C"/>
    <w:rsid w:val="00AE6D60"/>
    <w:rsid w:val="00AE7065"/>
    <w:rsid w:val="00AE7A94"/>
    <w:rsid w:val="00AF00A5"/>
    <w:rsid w:val="00AF13A7"/>
    <w:rsid w:val="00AF1531"/>
    <w:rsid w:val="00AF17DF"/>
    <w:rsid w:val="00AF2072"/>
    <w:rsid w:val="00AF30BC"/>
    <w:rsid w:val="00AF347F"/>
    <w:rsid w:val="00AF3829"/>
    <w:rsid w:val="00AF38A7"/>
    <w:rsid w:val="00AF3BD5"/>
    <w:rsid w:val="00AF458B"/>
    <w:rsid w:val="00AF5DA9"/>
    <w:rsid w:val="00AF6A87"/>
    <w:rsid w:val="00AF6C7A"/>
    <w:rsid w:val="00AF7052"/>
    <w:rsid w:val="00AF720D"/>
    <w:rsid w:val="00AF7447"/>
    <w:rsid w:val="00AF7D5E"/>
    <w:rsid w:val="00B00009"/>
    <w:rsid w:val="00B007E2"/>
    <w:rsid w:val="00B00F49"/>
    <w:rsid w:val="00B013F8"/>
    <w:rsid w:val="00B01635"/>
    <w:rsid w:val="00B01808"/>
    <w:rsid w:val="00B01C7A"/>
    <w:rsid w:val="00B01FED"/>
    <w:rsid w:val="00B020C9"/>
    <w:rsid w:val="00B025FD"/>
    <w:rsid w:val="00B02DA4"/>
    <w:rsid w:val="00B02E1F"/>
    <w:rsid w:val="00B03850"/>
    <w:rsid w:val="00B04091"/>
    <w:rsid w:val="00B04E36"/>
    <w:rsid w:val="00B04EF6"/>
    <w:rsid w:val="00B05140"/>
    <w:rsid w:val="00B059F9"/>
    <w:rsid w:val="00B05F00"/>
    <w:rsid w:val="00B0611F"/>
    <w:rsid w:val="00B07241"/>
    <w:rsid w:val="00B072E6"/>
    <w:rsid w:val="00B074C3"/>
    <w:rsid w:val="00B07521"/>
    <w:rsid w:val="00B077E7"/>
    <w:rsid w:val="00B07BC7"/>
    <w:rsid w:val="00B1051D"/>
    <w:rsid w:val="00B105A6"/>
    <w:rsid w:val="00B10EF4"/>
    <w:rsid w:val="00B11154"/>
    <w:rsid w:val="00B1137E"/>
    <w:rsid w:val="00B117CC"/>
    <w:rsid w:val="00B122E7"/>
    <w:rsid w:val="00B131D1"/>
    <w:rsid w:val="00B132DB"/>
    <w:rsid w:val="00B13381"/>
    <w:rsid w:val="00B1361E"/>
    <w:rsid w:val="00B14B74"/>
    <w:rsid w:val="00B152C8"/>
    <w:rsid w:val="00B15965"/>
    <w:rsid w:val="00B15C56"/>
    <w:rsid w:val="00B1650C"/>
    <w:rsid w:val="00B16E3D"/>
    <w:rsid w:val="00B206F3"/>
    <w:rsid w:val="00B20A35"/>
    <w:rsid w:val="00B212D4"/>
    <w:rsid w:val="00B21BA6"/>
    <w:rsid w:val="00B220AA"/>
    <w:rsid w:val="00B23CFE"/>
    <w:rsid w:val="00B24432"/>
    <w:rsid w:val="00B248F8"/>
    <w:rsid w:val="00B249FB"/>
    <w:rsid w:val="00B2509E"/>
    <w:rsid w:val="00B2531F"/>
    <w:rsid w:val="00B26067"/>
    <w:rsid w:val="00B26669"/>
    <w:rsid w:val="00B27144"/>
    <w:rsid w:val="00B27207"/>
    <w:rsid w:val="00B2756E"/>
    <w:rsid w:val="00B27B6C"/>
    <w:rsid w:val="00B27D64"/>
    <w:rsid w:val="00B302DA"/>
    <w:rsid w:val="00B30D9E"/>
    <w:rsid w:val="00B31011"/>
    <w:rsid w:val="00B31311"/>
    <w:rsid w:val="00B32356"/>
    <w:rsid w:val="00B32A48"/>
    <w:rsid w:val="00B32B81"/>
    <w:rsid w:val="00B330E7"/>
    <w:rsid w:val="00B339E5"/>
    <w:rsid w:val="00B33B1D"/>
    <w:rsid w:val="00B33D67"/>
    <w:rsid w:val="00B349E4"/>
    <w:rsid w:val="00B35255"/>
    <w:rsid w:val="00B35531"/>
    <w:rsid w:val="00B37CE7"/>
    <w:rsid w:val="00B37EBC"/>
    <w:rsid w:val="00B40AC3"/>
    <w:rsid w:val="00B411A2"/>
    <w:rsid w:val="00B43C0B"/>
    <w:rsid w:val="00B43FA2"/>
    <w:rsid w:val="00B44068"/>
    <w:rsid w:val="00B44161"/>
    <w:rsid w:val="00B44282"/>
    <w:rsid w:val="00B44901"/>
    <w:rsid w:val="00B44D93"/>
    <w:rsid w:val="00B45479"/>
    <w:rsid w:val="00B45784"/>
    <w:rsid w:val="00B461C5"/>
    <w:rsid w:val="00B462A9"/>
    <w:rsid w:val="00B4636E"/>
    <w:rsid w:val="00B4690F"/>
    <w:rsid w:val="00B46DB2"/>
    <w:rsid w:val="00B5025C"/>
    <w:rsid w:val="00B508D0"/>
    <w:rsid w:val="00B51EFE"/>
    <w:rsid w:val="00B523D0"/>
    <w:rsid w:val="00B527D1"/>
    <w:rsid w:val="00B542C9"/>
    <w:rsid w:val="00B54820"/>
    <w:rsid w:val="00B54893"/>
    <w:rsid w:val="00B54A9C"/>
    <w:rsid w:val="00B551E6"/>
    <w:rsid w:val="00B55E99"/>
    <w:rsid w:val="00B56616"/>
    <w:rsid w:val="00B56750"/>
    <w:rsid w:val="00B56AD9"/>
    <w:rsid w:val="00B56C16"/>
    <w:rsid w:val="00B56F0C"/>
    <w:rsid w:val="00B5769B"/>
    <w:rsid w:val="00B579BC"/>
    <w:rsid w:val="00B57E8F"/>
    <w:rsid w:val="00B603E9"/>
    <w:rsid w:val="00B60666"/>
    <w:rsid w:val="00B60900"/>
    <w:rsid w:val="00B60B60"/>
    <w:rsid w:val="00B62CA1"/>
    <w:rsid w:val="00B62CF3"/>
    <w:rsid w:val="00B63299"/>
    <w:rsid w:val="00B633F2"/>
    <w:rsid w:val="00B63DAC"/>
    <w:rsid w:val="00B63F06"/>
    <w:rsid w:val="00B640ED"/>
    <w:rsid w:val="00B6485F"/>
    <w:rsid w:val="00B64B57"/>
    <w:rsid w:val="00B64E3F"/>
    <w:rsid w:val="00B65833"/>
    <w:rsid w:val="00B65D4F"/>
    <w:rsid w:val="00B65DA5"/>
    <w:rsid w:val="00B663E4"/>
    <w:rsid w:val="00B665CC"/>
    <w:rsid w:val="00B66DE8"/>
    <w:rsid w:val="00B670D0"/>
    <w:rsid w:val="00B67360"/>
    <w:rsid w:val="00B6749A"/>
    <w:rsid w:val="00B6767A"/>
    <w:rsid w:val="00B6795D"/>
    <w:rsid w:val="00B7010A"/>
    <w:rsid w:val="00B7085D"/>
    <w:rsid w:val="00B7120A"/>
    <w:rsid w:val="00B71B3B"/>
    <w:rsid w:val="00B71DE7"/>
    <w:rsid w:val="00B7262D"/>
    <w:rsid w:val="00B726C0"/>
    <w:rsid w:val="00B72747"/>
    <w:rsid w:val="00B72CC1"/>
    <w:rsid w:val="00B73565"/>
    <w:rsid w:val="00B7368A"/>
    <w:rsid w:val="00B73896"/>
    <w:rsid w:val="00B74329"/>
    <w:rsid w:val="00B74D5A"/>
    <w:rsid w:val="00B75ED2"/>
    <w:rsid w:val="00B76340"/>
    <w:rsid w:val="00B76601"/>
    <w:rsid w:val="00B76AFB"/>
    <w:rsid w:val="00B76B64"/>
    <w:rsid w:val="00B76BAD"/>
    <w:rsid w:val="00B76BFB"/>
    <w:rsid w:val="00B76D3F"/>
    <w:rsid w:val="00B77122"/>
    <w:rsid w:val="00B77702"/>
    <w:rsid w:val="00B77AA6"/>
    <w:rsid w:val="00B80B69"/>
    <w:rsid w:val="00B80E47"/>
    <w:rsid w:val="00B8111D"/>
    <w:rsid w:val="00B81885"/>
    <w:rsid w:val="00B8193B"/>
    <w:rsid w:val="00B8201E"/>
    <w:rsid w:val="00B82482"/>
    <w:rsid w:val="00B826DF"/>
    <w:rsid w:val="00B837AB"/>
    <w:rsid w:val="00B84DA2"/>
    <w:rsid w:val="00B85046"/>
    <w:rsid w:val="00B852A7"/>
    <w:rsid w:val="00B854AB"/>
    <w:rsid w:val="00B85F22"/>
    <w:rsid w:val="00B861F2"/>
    <w:rsid w:val="00B864B6"/>
    <w:rsid w:val="00B86DCC"/>
    <w:rsid w:val="00B90015"/>
    <w:rsid w:val="00B907BB"/>
    <w:rsid w:val="00B90A42"/>
    <w:rsid w:val="00B90BCA"/>
    <w:rsid w:val="00B929D8"/>
    <w:rsid w:val="00B92D8F"/>
    <w:rsid w:val="00B936B2"/>
    <w:rsid w:val="00B94262"/>
    <w:rsid w:val="00B946DD"/>
    <w:rsid w:val="00B94776"/>
    <w:rsid w:val="00B94B92"/>
    <w:rsid w:val="00B95170"/>
    <w:rsid w:val="00B959FF"/>
    <w:rsid w:val="00B96DE9"/>
    <w:rsid w:val="00B97345"/>
    <w:rsid w:val="00BA0637"/>
    <w:rsid w:val="00BA07CB"/>
    <w:rsid w:val="00BA1620"/>
    <w:rsid w:val="00BA1EEB"/>
    <w:rsid w:val="00BA239E"/>
    <w:rsid w:val="00BA2559"/>
    <w:rsid w:val="00BA27F8"/>
    <w:rsid w:val="00BA2D28"/>
    <w:rsid w:val="00BA3585"/>
    <w:rsid w:val="00BA3C82"/>
    <w:rsid w:val="00BA4599"/>
    <w:rsid w:val="00BA4720"/>
    <w:rsid w:val="00BA4972"/>
    <w:rsid w:val="00BA577D"/>
    <w:rsid w:val="00BA62CB"/>
    <w:rsid w:val="00BA6429"/>
    <w:rsid w:val="00BA6646"/>
    <w:rsid w:val="00BA7FED"/>
    <w:rsid w:val="00BB0208"/>
    <w:rsid w:val="00BB1E46"/>
    <w:rsid w:val="00BB1FBF"/>
    <w:rsid w:val="00BB20A5"/>
    <w:rsid w:val="00BB224B"/>
    <w:rsid w:val="00BB2491"/>
    <w:rsid w:val="00BB3739"/>
    <w:rsid w:val="00BB3F3C"/>
    <w:rsid w:val="00BB42A6"/>
    <w:rsid w:val="00BB49ED"/>
    <w:rsid w:val="00BB4C5C"/>
    <w:rsid w:val="00BB4E01"/>
    <w:rsid w:val="00BB4FBD"/>
    <w:rsid w:val="00BB57EE"/>
    <w:rsid w:val="00BB60AA"/>
    <w:rsid w:val="00BB6606"/>
    <w:rsid w:val="00BB6772"/>
    <w:rsid w:val="00BB6FB8"/>
    <w:rsid w:val="00BB7518"/>
    <w:rsid w:val="00BB7F6F"/>
    <w:rsid w:val="00BC05A7"/>
    <w:rsid w:val="00BC060D"/>
    <w:rsid w:val="00BC090A"/>
    <w:rsid w:val="00BC0E89"/>
    <w:rsid w:val="00BC1880"/>
    <w:rsid w:val="00BC1A01"/>
    <w:rsid w:val="00BC29E3"/>
    <w:rsid w:val="00BC3FDE"/>
    <w:rsid w:val="00BC4132"/>
    <w:rsid w:val="00BC448F"/>
    <w:rsid w:val="00BC4875"/>
    <w:rsid w:val="00BC48B1"/>
    <w:rsid w:val="00BC4B76"/>
    <w:rsid w:val="00BC55EF"/>
    <w:rsid w:val="00BC55FA"/>
    <w:rsid w:val="00BC5BE1"/>
    <w:rsid w:val="00BC5D44"/>
    <w:rsid w:val="00BC6FC7"/>
    <w:rsid w:val="00BC78E7"/>
    <w:rsid w:val="00BC7A93"/>
    <w:rsid w:val="00BC7E16"/>
    <w:rsid w:val="00BC7E76"/>
    <w:rsid w:val="00BD0229"/>
    <w:rsid w:val="00BD0FCE"/>
    <w:rsid w:val="00BD1248"/>
    <w:rsid w:val="00BD1581"/>
    <w:rsid w:val="00BD1A0C"/>
    <w:rsid w:val="00BD1C87"/>
    <w:rsid w:val="00BD275E"/>
    <w:rsid w:val="00BD29B1"/>
    <w:rsid w:val="00BD29D1"/>
    <w:rsid w:val="00BD2E5B"/>
    <w:rsid w:val="00BD2ECE"/>
    <w:rsid w:val="00BD3BA9"/>
    <w:rsid w:val="00BD3F9B"/>
    <w:rsid w:val="00BD40E2"/>
    <w:rsid w:val="00BD5554"/>
    <w:rsid w:val="00BD5565"/>
    <w:rsid w:val="00BD5A48"/>
    <w:rsid w:val="00BD5BAA"/>
    <w:rsid w:val="00BD5D3C"/>
    <w:rsid w:val="00BD62E8"/>
    <w:rsid w:val="00BD6631"/>
    <w:rsid w:val="00BD6A37"/>
    <w:rsid w:val="00BD6F27"/>
    <w:rsid w:val="00BE0A4F"/>
    <w:rsid w:val="00BE0ACE"/>
    <w:rsid w:val="00BE1715"/>
    <w:rsid w:val="00BE1DEF"/>
    <w:rsid w:val="00BE2686"/>
    <w:rsid w:val="00BE3583"/>
    <w:rsid w:val="00BE3B77"/>
    <w:rsid w:val="00BE3BCD"/>
    <w:rsid w:val="00BE3CBD"/>
    <w:rsid w:val="00BE46D4"/>
    <w:rsid w:val="00BE4C11"/>
    <w:rsid w:val="00BE4FED"/>
    <w:rsid w:val="00BE50CD"/>
    <w:rsid w:val="00BE56EC"/>
    <w:rsid w:val="00BE591E"/>
    <w:rsid w:val="00BE5FB2"/>
    <w:rsid w:val="00BE6090"/>
    <w:rsid w:val="00BE65A3"/>
    <w:rsid w:val="00BE68F1"/>
    <w:rsid w:val="00BE7914"/>
    <w:rsid w:val="00BF011D"/>
    <w:rsid w:val="00BF1AFE"/>
    <w:rsid w:val="00BF2BBB"/>
    <w:rsid w:val="00BF3258"/>
    <w:rsid w:val="00BF330E"/>
    <w:rsid w:val="00BF367C"/>
    <w:rsid w:val="00BF36CA"/>
    <w:rsid w:val="00BF3BED"/>
    <w:rsid w:val="00BF54B1"/>
    <w:rsid w:val="00BF5544"/>
    <w:rsid w:val="00BF6C81"/>
    <w:rsid w:val="00C0021E"/>
    <w:rsid w:val="00C00622"/>
    <w:rsid w:val="00C00683"/>
    <w:rsid w:val="00C00A4C"/>
    <w:rsid w:val="00C012FA"/>
    <w:rsid w:val="00C01A50"/>
    <w:rsid w:val="00C02185"/>
    <w:rsid w:val="00C036FF"/>
    <w:rsid w:val="00C0407E"/>
    <w:rsid w:val="00C04AB1"/>
    <w:rsid w:val="00C04BF8"/>
    <w:rsid w:val="00C04E5C"/>
    <w:rsid w:val="00C05291"/>
    <w:rsid w:val="00C0584A"/>
    <w:rsid w:val="00C05C95"/>
    <w:rsid w:val="00C05D23"/>
    <w:rsid w:val="00C05D78"/>
    <w:rsid w:val="00C05FDF"/>
    <w:rsid w:val="00C063EB"/>
    <w:rsid w:val="00C06AEC"/>
    <w:rsid w:val="00C06F2C"/>
    <w:rsid w:val="00C0796D"/>
    <w:rsid w:val="00C07E45"/>
    <w:rsid w:val="00C07ECA"/>
    <w:rsid w:val="00C1050F"/>
    <w:rsid w:val="00C10742"/>
    <w:rsid w:val="00C1094A"/>
    <w:rsid w:val="00C112FF"/>
    <w:rsid w:val="00C11600"/>
    <w:rsid w:val="00C11EDC"/>
    <w:rsid w:val="00C1239C"/>
    <w:rsid w:val="00C1249B"/>
    <w:rsid w:val="00C12921"/>
    <w:rsid w:val="00C12B94"/>
    <w:rsid w:val="00C130B9"/>
    <w:rsid w:val="00C13AAB"/>
    <w:rsid w:val="00C13F9C"/>
    <w:rsid w:val="00C142BE"/>
    <w:rsid w:val="00C14966"/>
    <w:rsid w:val="00C14F40"/>
    <w:rsid w:val="00C14F7E"/>
    <w:rsid w:val="00C16B72"/>
    <w:rsid w:val="00C175A4"/>
    <w:rsid w:val="00C17879"/>
    <w:rsid w:val="00C20376"/>
    <w:rsid w:val="00C20381"/>
    <w:rsid w:val="00C20587"/>
    <w:rsid w:val="00C21E4B"/>
    <w:rsid w:val="00C22020"/>
    <w:rsid w:val="00C22FBD"/>
    <w:rsid w:val="00C23B48"/>
    <w:rsid w:val="00C23FCD"/>
    <w:rsid w:val="00C2484A"/>
    <w:rsid w:val="00C24CA0"/>
    <w:rsid w:val="00C25210"/>
    <w:rsid w:val="00C25447"/>
    <w:rsid w:val="00C26D16"/>
    <w:rsid w:val="00C26D37"/>
    <w:rsid w:val="00C26FA2"/>
    <w:rsid w:val="00C27EDC"/>
    <w:rsid w:val="00C27EF9"/>
    <w:rsid w:val="00C30DFE"/>
    <w:rsid w:val="00C3135F"/>
    <w:rsid w:val="00C31B2E"/>
    <w:rsid w:val="00C31C14"/>
    <w:rsid w:val="00C31CA6"/>
    <w:rsid w:val="00C31D4F"/>
    <w:rsid w:val="00C32F6B"/>
    <w:rsid w:val="00C3377A"/>
    <w:rsid w:val="00C339CE"/>
    <w:rsid w:val="00C34175"/>
    <w:rsid w:val="00C346B4"/>
    <w:rsid w:val="00C34955"/>
    <w:rsid w:val="00C34A1B"/>
    <w:rsid w:val="00C36297"/>
    <w:rsid w:val="00C369DB"/>
    <w:rsid w:val="00C37149"/>
    <w:rsid w:val="00C40960"/>
    <w:rsid w:val="00C409BF"/>
    <w:rsid w:val="00C40AFD"/>
    <w:rsid w:val="00C40E15"/>
    <w:rsid w:val="00C41365"/>
    <w:rsid w:val="00C415D9"/>
    <w:rsid w:val="00C425D7"/>
    <w:rsid w:val="00C42D61"/>
    <w:rsid w:val="00C42EDC"/>
    <w:rsid w:val="00C444FC"/>
    <w:rsid w:val="00C44BB6"/>
    <w:rsid w:val="00C45C37"/>
    <w:rsid w:val="00C465C1"/>
    <w:rsid w:val="00C473FF"/>
    <w:rsid w:val="00C47A6C"/>
    <w:rsid w:val="00C47B1A"/>
    <w:rsid w:val="00C47FBE"/>
    <w:rsid w:val="00C504EA"/>
    <w:rsid w:val="00C52F71"/>
    <w:rsid w:val="00C53181"/>
    <w:rsid w:val="00C534CE"/>
    <w:rsid w:val="00C5475E"/>
    <w:rsid w:val="00C54760"/>
    <w:rsid w:val="00C55549"/>
    <w:rsid w:val="00C564D5"/>
    <w:rsid w:val="00C56EA1"/>
    <w:rsid w:val="00C57A33"/>
    <w:rsid w:val="00C57C23"/>
    <w:rsid w:val="00C6184D"/>
    <w:rsid w:val="00C61C31"/>
    <w:rsid w:val="00C61F88"/>
    <w:rsid w:val="00C62681"/>
    <w:rsid w:val="00C63184"/>
    <w:rsid w:val="00C63815"/>
    <w:rsid w:val="00C63DD9"/>
    <w:rsid w:val="00C63FA3"/>
    <w:rsid w:val="00C65008"/>
    <w:rsid w:val="00C655F9"/>
    <w:rsid w:val="00C6641B"/>
    <w:rsid w:val="00C66987"/>
    <w:rsid w:val="00C66E57"/>
    <w:rsid w:val="00C67483"/>
    <w:rsid w:val="00C674BD"/>
    <w:rsid w:val="00C70370"/>
    <w:rsid w:val="00C7189A"/>
    <w:rsid w:val="00C719B2"/>
    <w:rsid w:val="00C72492"/>
    <w:rsid w:val="00C72513"/>
    <w:rsid w:val="00C72B80"/>
    <w:rsid w:val="00C72C53"/>
    <w:rsid w:val="00C73423"/>
    <w:rsid w:val="00C7372E"/>
    <w:rsid w:val="00C738BD"/>
    <w:rsid w:val="00C739A6"/>
    <w:rsid w:val="00C74011"/>
    <w:rsid w:val="00C74951"/>
    <w:rsid w:val="00C760B4"/>
    <w:rsid w:val="00C762A4"/>
    <w:rsid w:val="00C76446"/>
    <w:rsid w:val="00C77F9A"/>
    <w:rsid w:val="00C80B50"/>
    <w:rsid w:val="00C817A0"/>
    <w:rsid w:val="00C81ADC"/>
    <w:rsid w:val="00C81FC6"/>
    <w:rsid w:val="00C82C1C"/>
    <w:rsid w:val="00C82FA4"/>
    <w:rsid w:val="00C84A39"/>
    <w:rsid w:val="00C84F5D"/>
    <w:rsid w:val="00C85D3E"/>
    <w:rsid w:val="00C861B9"/>
    <w:rsid w:val="00C8637A"/>
    <w:rsid w:val="00C86D4C"/>
    <w:rsid w:val="00C86E69"/>
    <w:rsid w:val="00C872FE"/>
    <w:rsid w:val="00C8761C"/>
    <w:rsid w:val="00C876AA"/>
    <w:rsid w:val="00C8783A"/>
    <w:rsid w:val="00C87875"/>
    <w:rsid w:val="00C87E36"/>
    <w:rsid w:val="00C90A22"/>
    <w:rsid w:val="00C91225"/>
    <w:rsid w:val="00C917E9"/>
    <w:rsid w:val="00C91E16"/>
    <w:rsid w:val="00C923BA"/>
    <w:rsid w:val="00C9264F"/>
    <w:rsid w:val="00C932E2"/>
    <w:rsid w:val="00C93340"/>
    <w:rsid w:val="00C93FE8"/>
    <w:rsid w:val="00C95943"/>
    <w:rsid w:val="00C95CFA"/>
    <w:rsid w:val="00C963B2"/>
    <w:rsid w:val="00C96516"/>
    <w:rsid w:val="00C96629"/>
    <w:rsid w:val="00C96786"/>
    <w:rsid w:val="00C96A9B"/>
    <w:rsid w:val="00C96C43"/>
    <w:rsid w:val="00C97A57"/>
    <w:rsid w:val="00CA0959"/>
    <w:rsid w:val="00CA1022"/>
    <w:rsid w:val="00CA2E75"/>
    <w:rsid w:val="00CA3732"/>
    <w:rsid w:val="00CA3A25"/>
    <w:rsid w:val="00CA3C6D"/>
    <w:rsid w:val="00CA3E84"/>
    <w:rsid w:val="00CA4239"/>
    <w:rsid w:val="00CA4BFF"/>
    <w:rsid w:val="00CA4D04"/>
    <w:rsid w:val="00CA4FE6"/>
    <w:rsid w:val="00CA540C"/>
    <w:rsid w:val="00CA5699"/>
    <w:rsid w:val="00CA5C56"/>
    <w:rsid w:val="00CA63F2"/>
    <w:rsid w:val="00CA6432"/>
    <w:rsid w:val="00CA6510"/>
    <w:rsid w:val="00CA7391"/>
    <w:rsid w:val="00CA7610"/>
    <w:rsid w:val="00CA783B"/>
    <w:rsid w:val="00CA7D2E"/>
    <w:rsid w:val="00CA7DA9"/>
    <w:rsid w:val="00CB017F"/>
    <w:rsid w:val="00CB030F"/>
    <w:rsid w:val="00CB0DFD"/>
    <w:rsid w:val="00CB132D"/>
    <w:rsid w:val="00CB1AAA"/>
    <w:rsid w:val="00CB1DBF"/>
    <w:rsid w:val="00CB1FA3"/>
    <w:rsid w:val="00CB21F8"/>
    <w:rsid w:val="00CB2957"/>
    <w:rsid w:val="00CB3AB4"/>
    <w:rsid w:val="00CB4171"/>
    <w:rsid w:val="00CB41FB"/>
    <w:rsid w:val="00CB488B"/>
    <w:rsid w:val="00CB4BB6"/>
    <w:rsid w:val="00CB4BFE"/>
    <w:rsid w:val="00CB52B0"/>
    <w:rsid w:val="00CB59BF"/>
    <w:rsid w:val="00CB5E94"/>
    <w:rsid w:val="00CB60B2"/>
    <w:rsid w:val="00CB6168"/>
    <w:rsid w:val="00CB6531"/>
    <w:rsid w:val="00CB6600"/>
    <w:rsid w:val="00CB6E24"/>
    <w:rsid w:val="00CB72A2"/>
    <w:rsid w:val="00CB7362"/>
    <w:rsid w:val="00CB7B11"/>
    <w:rsid w:val="00CB7C70"/>
    <w:rsid w:val="00CB7CA8"/>
    <w:rsid w:val="00CB7E8B"/>
    <w:rsid w:val="00CC00F3"/>
    <w:rsid w:val="00CC0242"/>
    <w:rsid w:val="00CC0302"/>
    <w:rsid w:val="00CC0452"/>
    <w:rsid w:val="00CC0FC0"/>
    <w:rsid w:val="00CC1026"/>
    <w:rsid w:val="00CC1897"/>
    <w:rsid w:val="00CC22F3"/>
    <w:rsid w:val="00CC2645"/>
    <w:rsid w:val="00CC2F12"/>
    <w:rsid w:val="00CC307B"/>
    <w:rsid w:val="00CC32C1"/>
    <w:rsid w:val="00CC39E3"/>
    <w:rsid w:val="00CC3A5F"/>
    <w:rsid w:val="00CC4276"/>
    <w:rsid w:val="00CC4F33"/>
    <w:rsid w:val="00CC502D"/>
    <w:rsid w:val="00CC5777"/>
    <w:rsid w:val="00CC72BB"/>
    <w:rsid w:val="00CC741A"/>
    <w:rsid w:val="00CC7D37"/>
    <w:rsid w:val="00CD02E3"/>
    <w:rsid w:val="00CD0383"/>
    <w:rsid w:val="00CD0725"/>
    <w:rsid w:val="00CD1770"/>
    <w:rsid w:val="00CD195D"/>
    <w:rsid w:val="00CD196F"/>
    <w:rsid w:val="00CD1EEB"/>
    <w:rsid w:val="00CD2103"/>
    <w:rsid w:val="00CD2705"/>
    <w:rsid w:val="00CD2FE8"/>
    <w:rsid w:val="00CD32BE"/>
    <w:rsid w:val="00CD3963"/>
    <w:rsid w:val="00CD3AA5"/>
    <w:rsid w:val="00CD44FE"/>
    <w:rsid w:val="00CD4BED"/>
    <w:rsid w:val="00CD5473"/>
    <w:rsid w:val="00CD576E"/>
    <w:rsid w:val="00CD57EE"/>
    <w:rsid w:val="00CD5F9B"/>
    <w:rsid w:val="00CD6B53"/>
    <w:rsid w:val="00CD766F"/>
    <w:rsid w:val="00CD7678"/>
    <w:rsid w:val="00CD7B7D"/>
    <w:rsid w:val="00CE0049"/>
    <w:rsid w:val="00CE09F6"/>
    <w:rsid w:val="00CE0F86"/>
    <w:rsid w:val="00CE1794"/>
    <w:rsid w:val="00CE1B7B"/>
    <w:rsid w:val="00CE1B98"/>
    <w:rsid w:val="00CE2029"/>
    <w:rsid w:val="00CE207E"/>
    <w:rsid w:val="00CE2BC0"/>
    <w:rsid w:val="00CE30D5"/>
    <w:rsid w:val="00CE5513"/>
    <w:rsid w:val="00CE5B8D"/>
    <w:rsid w:val="00CE615E"/>
    <w:rsid w:val="00CE6FE0"/>
    <w:rsid w:val="00CE7043"/>
    <w:rsid w:val="00CE73DD"/>
    <w:rsid w:val="00CE7538"/>
    <w:rsid w:val="00CE7D99"/>
    <w:rsid w:val="00CF1B92"/>
    <w:rsid w:val="00CF220F"/>
    <w:rsid w:val="00CF23B5"/>
    <w:rsid w:val="00CF2D2B"/>
    <w:rsid w:val="00CF31B5"/>
    <w:rsid w:val="00CF421A"/>
    <w:rsid w:val="00CF5C24"/>
    <w:rsid w:val="00CF6A82"/>
    <w:rsid w:val="00CF6D5C"/>
    <w:rsid w:val="00CF6E57"/>
    <w:rsid w:val="00CF73F2"/>
    <w:rsid w:val="00CF747C"/>
    <w:rsid w:val="00CF7821"/>
    <w:rsid w:val="00D009DF"/>
    <w:rsid w:val="00D00D7F"/>
    <w:rsid w:val="00D00DE8"/>
    <w:rsid w:val="00D026D2"/>
    <w:rsid w:val="00D0274E"/>
    <w:rsid w:val="00D03694"/>
    <w:rsid w:val="00D03A03"/>
    <w:rsid w:val="00D04407"/>
    <w:rsid w:val="00D04788"/>
    <w:rsid w:val="00D0494A"/>
    <w:rsid w:val="00D04C99"/>
    <w:rsid w:val="00D0620D"/>
    <w:rsid w:val="00D068F7"/>
    <w:rsid w:val="00D077C2"/>
    <w:rsid w:val="00D07834"/>
    <w:rsid w:val="00D103F7"/>
    <w:rsid w:val="00D10820"/>
    <w:rsid w:val="00D12094"/>
    <w:rsid w:val="00D12481"/>
    <w:rsid w:val="00D12EF9"/>
    <w:rsid w:val="00D132E5"/>
    <w:rsid w:val="00D1340C"/>
    <w:rsid w:val="00D13E70"/>
    <w:rsid w:val="00D14F22"/>
    <w:rsid w:val="00D14F84"/>
    <w:rsid w:val="00D15A99"/>
    <w:rsid w:val="00D16081"/>
    <w:rsid w:val="00D16F87"/>
    <w:rsid w:val="00D16FCE"/>
    <w:rsid w:val="00D172DA"/>
    <w:rsid w:val="00D17CBD"/>
    <w:rsid w:val="00D20CE2"/>
    <w:rsid w:val="00D2258F"/>
    <w:rsid w:val="00D22B23"/>
    <w:rsid w:val="00D236AC"/>
    <w:rsid w:val="00D23EEA"/>
    <w:rsid w:val="00D24B4E"/>
    <w:rsid w:val="00D26333"/>
    <w:rsid w:val="00D2667A"/>
    <w:rsid w:val="00D26716"/>
    <w:rsid w:val="00D26945"/>
    <w:rsid w:val="00D269F8"/>
    <w:rsid w:val="00D2743B"/>
    <w:rsid w:val="00D27890"/>
    <w:rsid w:val="00D27BE4"/>
    <w:rsid w:val="00D30140"/>
    <w:rsid w:val="00D304E5"/>
    <w:rsid w:val="00D310DE"/>
    <w:rsid w:val="00D31593"/>
    <w:rsid w:val="00D31FF3"/>
    <w:rsid w:val="00D321AF"/>
    <w:rsid w:val="00D32D15"/>
    <w:rsid w:val="00D33462"/>
    <w:rsid w:val="00D33916"/>
    <w:rsid w:val="00D339F7"/>
    <w:rsid w:val="00D33CB8"/>
    <w:rsid w:val="00D34091"/>
    <w:rsid w:val="00D34152"/>
    <w:rsid w:val="00D345F9"/>
    <w:rsid w:val="00D34EF8"/>
    <w:rsid w:val="00D355CC"/>
    <w:rsid w:val="00D35C4A"/>
    <w:rsid w:val="00D35C8B"/>
    <w:rsid w:val="00D3631A"/>
    <w:rsid w:val="00D36D18"/>
    <w:rsid w:val="00D40135"/>
    <w:rsid w:val="00D403D3"/>
    <w:rsid w:val="00D40892"/>
    <w:rsid w:val="00D408D7"/>
    <w:rsid w:val="00D408FD"/>
    <w:rsid w:val="00D410F0"/>
    <w:rsid w:val="00D414ED"/>
    <w:rsid w:val="00D41D8C"/>
    <w:rsid w:val="00D4267B"/>
    <w:rsid w:val="00D429D7"/>
    <w:rsid w:val="00D4308E"/>
    <w:rsid w:val="00D43178"/>
    <w:rsid w:val="00D432EB"/>
    <w:rsid w:val="00D44187"/>
    <w:rsid w:val="00D44AB0"/>
    <w:rsid w:val="00D44F83"/>
    <w:rsid w:val="00D453A6"/>
    <w:rsid w:val="00D4546C"/>
    <w:rsid w:val="00D464E0"/>
    <w:rsid w:val="00D466A0"/>
    <w:rsid w:val="00D46C72"/>
    <w:rsid w:val="00D4703F"/>
    <w:rsid w:val="00D47050"/>
    <w:rsid w:val="00D47098"/>
    <w:rsid w:val="00D474C7"/>
    <w:rsid w:val="00D50583"/>
    <w:rsid w:val="00D51439"/>
    <w:rsid w:val="00D51C14"/>
    <w:rsid w:val="00D524A5"/>
    <w:rsid w:val="00D524DD"/>
    <w:rsid w:val="00D52603"/>
    <w:rsid w:val="00D53D7B"/>
    <w:rsid w:val="00D545A5"/>
    <w:rsid w:val="00D54A52"/>
    <w:rsid w:val="00D54D41"/>
    <w:rsid w:val="00D54E8B"/>
    <w:rsid w:val="00D55C38"/>
    <w:rsid w:val="00D56020"/>
    <w:rsid w:val="00D56A02"/>
    <w:rsid w:val="00D5752D"/>
    <w:rsid w:val="00D57A36"/>
    <w:rsid w:val="00D60A7E"/>
    <w:rsid w:val="00D61B4D"/>
    <w:rsid w:val="00D6217F"/>
    <w:rsid w:val="00D625C5"/>
    <w:rsid w:val="00D63DB5"/>
    <w:rsid w:val="00D64B0F"/>
    <w:rsid w:val="00D6588E"/>
    <w:rsid w:val="00D65970"/>
    <w:rsid w:val="00D66031"/>
    <w:rsid w:val="00D662F9"/>
    <w:rsid w:val="00D66B63"/>
    <w:rsid w:val="00D66C37"/>
    <w:rsid w:val="00D67D07"/>
    <w:rsid w:val="00D67FB6"/>
    <w:rsid w:val="00D7064C"/>
    <w:rsid w:val="00D70D34"/>
    <w:rsid w:val="00D7121E"/>
    <w:rsid w:val="00D71A39"/>
    <w:rsid w:val="00D71D24"/>
    <w:rsid w:val="00D73C5C"/>
    <w:rsid w:val="00D75AB8"/>
    <w:rsid w:val="00D75C10"/>
    <w:rsid w:val="00D75DD1"/>
    <w:rsid w:val="00D7645C"/>
    <w:rsid w:val="00D77798"/>
    <w:rsid w:val="00D80327"/>
    <w:rsid w:val="00D807AD"/>
    <w:rsid w:val="00D80B73"/>
    <w:rsid w:val="00D80BCF"/>
    <w:rsid w:val="00D80ECA"/>
    <w:rsid w:val="00D814E5"/>
    <w:rsid w:val="00D81A29"/>
    <w:rsid w:val="00D81A5B"/>
    <w:rsid w:val="00D81DAC"/>
    <w:rsid w:val="00D828FF"/>
    <w:rsid w:val="00D839C6"/>
    <w:rsid w:val="00D84803"/>
    <w:rsid w:val="00D84DA1"/>
    <w:rsid w:val="00D85485"/>
    <w:rsid w:val="00D856E5"/>
    <w:rsid w:val="00D858B6"/>
    <w:rsid w:val="00D85CB3"/>
    <w:rsid w:val="00D85DE0"/>
    <w:rsid w:val="00D861BA"/>
    <w:rsid w:val="00D869A4"/>
    <w:rsid w:val="00D86FF1"/>
    <w:rsid w:val="00D8703F"/>
    <w:rsid w:val="00D87995"/>
    <w:rsid w:val="00D87B12"/>
    <w:rsid w:val="00D87BCE"/>
    <w:rsid w:val="00D87D34"/>
    <w:rsid w:val="00D9072A"/>
    <w:rsid w:val="00D90EE4"/>
    <w:rsid w:val="00D91527"/>
    <w:rsid w:val="00D91883"/>
    <w:rsid w:val="00D9249B"/>
    <w:rsid w:val="00D92D2F"/>
    <w:rsid w:val="00D92D8D"/>
    <w:rsid w:val="00D93AFC"/>
    <w:rsid w:val="00D93BE5"/>
    <w:rsid w:val="00D9598F"/>
    <w:rsid w:val="00D959EE"/>
    <w:rsid w:val="00D95C5F"/>
    <w:rsid w:val="00D95F54"/>
    <w:rsid w:val="00D965A2"/>
    <w:rsid w:val="00D9674B"/>
    <w:rsid w:val="00D969B1"/>
    <w:rsid w:val="00D96BE8"/>
    <w:rsid w:val="00D96CEC"/>
    <w:rsid w:val="00D97029"/>
    <w:rsid w:val="00D979DD"/>
    <w:rsid w:val="00DA036E"/>
    <w:rsid w:val="00DA0852"/>
    <w:rsid w:val="00DA136C"/>
    <w:rsid w:val="00DA18FD"/>
    <w:rsid w:val="00DA1AA4"/>
    <w:rsid w:val="00DA24F3"/>
    <w:rsid w:val="00DA26E4"/>
    <w:rsid w:val="00DA298B"/>
    <w:rsid w:val="00DA2AC3"/>
    <w:rsid w:val="00DA3C22"/>
    <w:rsid w:val="00DA45E0"/>
    <w:rsid w:val="00DA575F"/>
    <w:rsid w:val="00DA6BF9"/>
    <w:rsid w:val="00DA6CB3"/>
    <w:rsid w:val="00DB19D6"/>
    <w:rsid w:val="00DB302C"/>
    <w:rsid w:val="00DB3111"/>
    <w:rsid w:val="00DB391C"/>
    <w:rsid w:val="00DB3A82"/>
    <w:rsid w:val="00DB3D53"/>
    <w:rsid w:val="00DB3FEE"/>
    <w:rsid w:val="00DB4319"/>
    <w:rsid w:val="00DB5852"/>
    <w:rsid w:val="00DB5B17"/>
    <w:rsid w:val="00DB612C"/>
    <w:rsid w:val="00DB7186"/>
    <w:rsid w:val="00DB789B"/>
    <w:rsid w:val="00DB7BA8"/>
    <w:rsid w:val="00DB7F96"/>
    <w:rsid w:val="00DC01A5"/>
    <w:rsid w:val="00DC044A"/>
    <w:rsid w:val="00DC1166"/>
    <w:rsid w:val="00DC118C"/>
    <w:rsid w:val="00DC1781"/>
    <w:rsid w:val="00DC1928"/>
    <w:rsid w:val="00DC1E34"/>
    <w:rsid w:val="00DC2DE7"/>
    <w:rsid w:val="00DC2E02"/>
    <w:rsid w:val="00DC314D"/>
    <w:rsid w:val="00DC330F"/>
    <w:rsid w:val="00DC4500"/>
    <w:rsid w:val="00DC4965"/>
    <w:rsid w:val="00DC7187"/>
    <w:rsid w:val="00DC7488"/>
    <w:rsid w:val="00DC7BBF"/>
    <w:rsid w:val="00DD0441"/>
    <w:rsid w:val="00DD0D26"/>
    <w:rsid w:val="00DD0D72"/>
    <w:rsid w:val="00DD13D9"/>
    <w:rsid w:val="00DD39A4"/>
    <w:rsid w:val="00DD3C1F"/>
    <w:rsid w:val="00DD3D7E"/>
    <w:rsid w:val="00DD3F0A"/>
    <w:rsid w:val="00DD3F92"/>
    <w:rsid w:val="00DD43BC"/>
    <w:rsid w:val="00DD4426"/>
    <w:rsid w:val="00DD47C7"/>
    <w:rsid w:val="00DD4905"/>
    <w:rsid w:val="00DD5556"/>
    <w:rsid w:val="00DD56B7"/>
    <w:rsid w:val="00DD5CCA"/>
    <w:rsid w:val="00DD61F9"/>
    <w:rsid w:val="00DD6532"/>
    <w:rsid w:val="00DD6C39"/>
    <w:rsid w:val="00DD71C3"/>
    <w:rsid w:val="00DD7971"/>
    <w:rsid w:val="00DD7AC0"/>
    <w:rsid w:val="00DE0045"/>
    <w:rsid w:val="00DE07BF"/>
    <w:rsid w:val="00DE090A"/>
    <w:rsid w:val="00DE1D90"/>
    <w:rsid w:val="00DE275C"/>
    <w:rsid w:val="00DE28CB"/>
    <w:rsid w:val="00DE2B6A"/>
    <w:rsid w:val="00DE2DE4"/>
    <w:rsid w:val="00DE38B8"/>
    <w:rsid w:val="00DE3E5A"/>
    <w:rsid w:val="00DE49E8"/>
    <w:rsid w:val="00DE5301"/>
    <w:rsid w:val="00DE5643"/>
    <w:rsid w:val="00DE5BF5"/>
    <w:rsid w:val="00DE64DA"/>
    <w:rsid w:val="00DE64E1"/>
    <w:rsid w:val="00DE69D6"/>
    <w:rsid w:val="00DE71B3"/>
    <w:rsid w:val="00DE724F"/>
    <w:rsid w:val="00DE739B"/>
    <w:rsid w:val="00DE7795"/>
    <w:rsid w:val="00DE7A67"/>
    <w:rsid w:val="00DE7F1B"/>
    <w:rsid w:val="00DF01F6"/>
    <w:rsid w:val="00DF02B0"/>
    <w:rsid w:val="00DF18C2"/>
    <w:rsid w:val="00DF2B7C"/>
    <w:rsid w:val="00DF3EBD"/>
    <w:rsid w:val="00DF3ECA"/>
    <w:rsid w:val="00DF6395"/>
    <w:rsid w:val="00DF69BF"/>
    <w:rsid w:val="00DF69CB"/>
    <w:rsid w:val="00DF70BF"/>
    <w:rsid w:val="00E007C4"/>
    <w:rsid w:val="00E00B9B"/>
    <w:rsid w:val="00E00CFC"/>
    <w:rsid w:val="00E00D26"/>
    <w:rsid w:val="00E0138F"/>
    <w:rsid w:val="00E01785"/>
    <w:rsid w:val="00E01ADE"/>
    <w:rsid w:val="00E01DB8"/>
    <w:rsid w:val="00E0205B"/>
    <w:rsid w:val="00E024FF"/>
    <w:rsid w:val="00E02962"/>
    <w:rsid w:val="00E02F20"/>
    <w:rsid w:val="00E031F7"/>
    <w:rsid w:val="00E034F0"/>
    <w:rsid w:val="00E03870"/>
    <w:rsid w:val="00E0387C"/>
    <w:rsid w:val="00E039C9"/>
    <w:rsid w:val="00E04001"/>
    <w:rsid w:val="00E04C89"/>
    <w:rsid w:val="00E04CF1"/>
    <w:rsid w:val="00E05242"/>
    <w:rsid w:val="00E052DE"/>
    <w:rsid w:val="00E0539A"/>
    <w:rsid w:val="00E05679"/>
    <w:rsid w:val="00E05AC7"/>
    <w:rsid w:val="00E05BF9"/>
    <w:rsid w:val="00E06017"/>
    <w:rsid w:val="00E06386"/>
    <w:rsid w:val="00E0715F"/>
    <w:rsid w:val="00E10EE9"/>
    <w:rsid w:val="00E128A9"/>
    <w:rsid w:val="00E13239"/>
    <w:rsid w:val="00E141D5"/>
    <w:rsid w:val="00E143D5"/>
    <w:rsid w:val="00E146A3"/>
    <w:rsid w:val="00E14A12"/>
    <w:rsid w:val="00E14ABD"/>
    <w:rsid w:val="00E14CCA"/>
    <w:rsid w:val="00E155E2"/>
    <w:rsid w:val="00E15BE1"/>
    <w:rsid w:val="00E169C7"/>
    <w:rsid w:val="00E17DBA"/>
    <w:rsid w:val="00E20E16"/>
    <w:rsid w:val="00E215F6"/>
    <w:rsid w:val="00E21BF6"/>
    <w:rsid w:val="00E21C66"/>
    <w:rsid w:val="00E224F7"/>
    <w:rsid w:val="00E2272E"/>
    <w:rsid w:val="00E22DF1"/>
    <w:rsid w:val="00E23E16"/>
    <w:rsid w:val="00E23F97"/>
    <w:rsid w:val="00E24151"/>
    <w:rsid w:val="00E25AD5"/>
    <w:rsid w:val="00E262D4"/>
    <w:rsid w:val="00E266A5"/>
    <w:rsid w:val="00E267E1"/>
    <w:rsid w:val="00E276BF"/>
    <w:rsid w:val="00E27B2E"/>
    <w:rsid w:val="00E30288"/>
    <w:rsid w:val="00E3104E"/>
    <w:rsid w:val="00E3207E"/>
    <w:rsid w:val="00E32426"/>
    <w:rsid w:val="00E325DD"/>
    <w:rsid w:val="00E33294"/>
    <w:rsid w:val="00E33CB7"/>
    <w:rsid w:val="00E34161"/>
    <w:rsid w:val="00E34176"/>
    <w:rsid w:val="00E34B62"/>
    <w:rsid w:val="00E354F5"/>
    <w:rsid w:val="00E35DC1"/>
    <w:rsid w:val="00E3652D"/>
    <w:rsid w:val="00E36794"/>
    <w:rsid w:val="00E36C4B"/>
    <w:rsid w:val="00E36D0D"/>
    <w:rsid w:val="00E37449"/>
    <w:rsid w:val="00E3775D"/>
    <w:rsid w:val="00E37D6A"/>
    <w:rsid w:val="00E4061F"/>
    <w:rsid w:val="00E4076A"/>
    <w:rsid w:val="00E409AA"/>
    <w:rsid w:val="00E4204B"/>
    <w:rsid w:val="00E4348E"/>
    <w:rsid w:val="00E43543"/>
    <w:rsid w:val="00E44B93"/>
    <w:rsid w:val="00E44E1B"/>
    <w:rsid w:val="00E45962"/>
    <w:rsid w:val="00E46ACA"/>
    <w:rsid w:val="00E46D82"/>
    <w:rsid w:val="00E46F4F"/>
    <w:rsid w:val="00E50061"/>
    <w:rsid w:val="00E50322"/>
    <w:rsid w:val="00E50834"/>
    <w:rsid w:val="00E50BAC"/>
    <w:rsid w:val="00E524A8"/>
    <w:rsid w:val="00E52EAA"/>
    <w:rsid w:val="00E53BFF"/>
    <w:rsid w:val="00E53CFB"/>
    <w:rsid w:val="00E54311"/>
    <w:rsid w:val="00E544BC"/>
    <w:rsid w:val="00E551F4"/>
    <w:rsid w:val="00E55D66"/>
    <w:rsid w:val="00E55DCE"/>
    <w:rsid w:val="00E57078"/>
    <w:rsid w:val="00E5757D"/>
    <w:rsid w:val="00E57BB5"/>
    <w:rsid w:val="00E6012D"/>
    <w:rsid w:val="00E60330"/>
    <w:rsid w:val="00E6172C"/>
    <w:rsid w:val="00E61B48"/>
    <w:rsid w:val="00E61CEF"/>
    <w:rsid w:val="00E61E47"/>
    <w:rsid w:val="00E62849"/>
    <w:rsid w:val="00E62D14"/>
    <w:rsid w:val="00E6362A"/>
    <w:rsid w:val="00E63FB3"/>
    <w:rsid w:val="00E641B0"/>
    <w:rsid w:val="00E654D9"/>
    <w:rsid w:val="00E65CB0"/>
    <w:rsid w:val="00E66A37"/>
    <w:rsid w:val="00E67455"/>
    <w:rsid w:val="00E7095D"/>
    <w:rsid w:val="00E715F3"/>
    <w:rsid w:val="00E72EE4"/>
    <w:rsid w:val="00E732C9"/>
    <w:rsid w:val="00E73680"/>
    <w:rsid w:val="00E7379B"/>
    <w:rsid w:val="00E741CB"/>
    <w:rsid w:val="00E75121"/>
    <w:rsid w:val="00E75923"/>
    <w:rsid w:val="00E76368"/>
    <w:rsid w:val="00E80A8F"/>
    <w:rsid w:val="00E80E00"/>
    <w:rsid w:val="00E82E2A"/>
    <w:rsid w:val="00E82F12"/>
    <w:rsid w:val="00E83615"/>
    <w:rsid w:val="00E842AD"/>
    <w:rsid w:val="00E84A3D"/>
    <w:rsid w:val="00E84EB0"/>
    <w:rsid w:val="00E852DA"/>
    <w:rsid w:val="00E860AF"/>
    <w:rsid w:val="00E860D1"/>
    <w:rsid w:val="00E863A9"/>
    <w:rsid w:val="00E86699"/>
    <w:rsid w:val="00E86773"/>
    <w:rsid w:val="00E8755C"/>
    <w:rsid w:val="00E900A6"/>
    <w:rsid w:val="00E91B03"/>
    <w:rsid w:val="00E92F1B"/>
    <w:rsid w:val="00E939B7"/>
    <w:rsid w:val="00E948AC"/>
    <w:rsid w:val="00E948E6"/>
    <w:rsid w:val="00E94E2A"/>
    <w:rsid w:val="00E9507B"/>
    <w:rsid w:val="00E96679"/>
    <w:rsid w:val="00E97684"/>
    <w:rsid w:val="00E97716"/>
    <w:rsid w:val="00E97D76"/>
    <w:rsid w:val="00EA009C"/>
    <w:rsid w:val="00EA1020"/>
    <w:rsid w:val="00EA10D1"/>
    <w:rsid w:val="00EA1B38"/>
    <w:rsid w:val="00EA1EAD"/>
    <w:rsid w:val="00EA2939"/>
    <w:rsid w:val="00EA2CC1"/>
    <w:rsid w:val="00EA34B9"/>
    <w:rsid w:val="00EA376B"/>
    <w:rsid w:val="00EA3ED5"/>
    <w:rsid w:val="00EA43DF"/>
    <w:rsid w:val="00EA5894"/>
    <w:rsid w:val="00EA6B45"/>
    <w:rsid w:val="00EA7245"/>
    <w:rsid w:val="00EA7DB4"/>
    <w:rsid w:val="00EB14D6"/>
    <w:rsid w:val="00EB2630"/>
    <w:rsid w:val="00EB288C"/>
    <w:rsid w:val="00EB2944"/>
    <w:rsid w:val="00EB417B"/>
    <w:rsid w:val="00EB5AFE"/>
    <w:rsid w:val="00EB75A2"/>
    <w:rsid w:val="00EC0D6C"/>
    <w:rsid w:val="00EC14D8"/>
    <w:rsid w:val="00EC1966"/>
    <w:rsid w:val="00EC2921"/>
    <w:rsid w:val="00EC39C8"/>
    <w:rsid w:val="00EC41E0"/>
    <w:rsid w:val="00EC4823"/>
    <w:rsid w:val="00EC6649"/>
    <w:rsid w:val="00EC6909"/>
    <w:rsid w:val="00EC698E"/>
    <w:rsid w:val="00EC69DD"/>
    <w:rsid w:val="00EC739B"/>
    <w:rsid w:val="00ED06B4"/>
    <w:rsid w:val="00ED0FA5"/>
    <w:rsid w:val="00ED1408"/>
    <w:rsid w:val="00ED229F"/>
    <w:rsid w:val="00ED3351"/>
    <w:rsid w:val="00ED3458"/>
    <w:rsid w:val="00ED5856"/>
    <w:rsid w:val="00ED59FF"/>
    <w:rsid w:val="00ED6297"/>
    <w:rsid w:val="00ED65A0"/>
    <w:rsid w:val="00ED6BBC"/>
    <w:rsid w:val="00ED7829"/>
    <w:rsid w:val="00ED7CBE"/>
    <w:rsid w:val="00EE09AB"/>
    <w:rsid w:val="00EE0D78"/>
    <w:rsid w:val="00EE1260"/>
    <w:rsid w:val="00EE14B6"/>
    <w:rsid w:val="00EE2139"/>
    <w:rsid w:val="00EE21E2"/>
    <w:rsid w:val="00EE2E50"/>
    <w:rsid w:val="00EE3563"/>
    <w:rsid w:val="00EE3E00"/>
    <w:rsid w:val="00EE412E"/>
    <w:rsid w:val="00EE4301"/>
    <w:rsid w:val="00EE492E"/>
    <w:rsid w:val="00EE4AD2"/>
    <w:rsid w:val="00EE504F"/>
    <w:rsid w:val="00EE6CE5"/>
    <w:rsid w:val="00EF01D0"/>
    <w:rsid w:val="00EF0DAD"/>
    <w:rsid w:val="00EF146E"/>
    <w:rsid w:val="00EF1FD8"/>
    <w:rsid w:val="00EF2D8C"/>
    <w:rsid w:val="00EF2EFA"/>
    <w:rsid w:val="00EF3556"/>
    <w:rsid w:val="00EF3EEA"/>
    <w:rsid w:val="00EF5067"/>
    <w:rsid w:val="00EF682A"/>
    <w:rsid w:val="00EF71FB"/>
    <w:rsid w:val="00EF72A3"/>
    <w:rsid w:val="00EF7A01"/>
    <w:rsid w:val="00F005DC"/>
    <w:rsid w:val="00F00EE3"/>
    <w:rsid w:val="00F0193D"/>
    <w:rsid w:val="00F02265"/>
    <w:rsid w:val="00F02927"/>
    <w:rsid w:val="00F02E71"/>
    <w:rsid w:val="00F03826"/>
    <w:rsid w:val="00F03BC7"/>
    <w:rsid w:val="00F06711"/>
    <w:rsid w:val="00F06864"/>
    <w:rsid w:val="00F06A64"/>
    <w:rsid w:val="00F06B83"/>
    <w:rsid w:val="00F07CD5"/>
    <w:rsid w:val="00F1040B"/>
    <w:rsid w:val="00F114B0"/>
    <w:rsid w:val="00F11AFC"/>
    <w:rsid w:val="00F11CFF"/>
    <w:rsid w:val="00F1200D"/>
    <w:rsid w:val="00F120DC"/>
    <w:rsid w:val="00F125E2"/>
    <w:rsid w:val="00F12FF7"/>
    <w:rsid w:val="00F131D4"/>
    <w:rsid w:val="00F13ACC"/>
    <w:rsid w:val="00F140CC"/>
    <w:rsid w:val="00F14D4C"/>
    <w:rsid w:val="00F167A8"/>
    <w:rsid w:val="00F2073F"/>
    <w:rsid w:val="00F20818"/>
    <w:rsid w:val="00F20A8B"/>
    <w:rsid w:val="00F21252"/>
    <w:rsid w:val="00F227B7"/>
    <w:rsid w:val="00F227BF"/>
    <w:rsid w:val="00F22F41"/>
    <w:rsid w:val="00F24F0A"/>
    <w:rsid w:val="00F24FCA"/>
    <w:rsid w:val="00F25986"/>
    <w:rsid w:val="00F25CD0"/>
    <w:rsid w:val="00F2604A"/>
    <w:rsid w:val="00F2675E"/>
    <w:rsid w:val="00F269D5"/>
    <w:rsid w:val="00F26B3E"/>
    <w:rsid w:val="00F26B95"/>
    <w:rsid w:val="00F26F4F"/>
    <w:rsid w:val="00F273BD"/>
    <w:rsid w:val="00F27983"/>
    <w:rsid w:val="00F27C8D"/>
    <w:rsid w:val="00F30D71"/>
    <w:rsid w:val="00F30F64"/>
    <w:rsid w:val="00F30FB0"/>
    <w:rsid w:val="00F313C9"/>
    <w:rsid w:val="00F32A36"/>
    <w:rsid w:val="00F32EBC"/>
    <w:rsid w:val="00F33884"/>
    <w:rsid w:val="00F33BC0"/>
    <w:rsid w:val="00F33E0F"/>
    <w:rsid w:val="00F33F25"/>
    <w:rsid w:val="00F34E92"/>
    <w:rsid w:val="00F35C2A"/>
    <w:rsid w:val="00F35DB7"/>
    <w:rsid w:val="00F365CE"/>
    <w:rsid w:val="00F368B8"/>
    <w:rsid w:val="00F36A93"/>
    <w:rsid w:val="00F37982"/>
    <w:rsid w:val="00F37ABB"/>
    <w:rsid w:val="00F408E5"/>
    <w:rsid w:val="00F40BA7"/>
    <w:rsid w:val="00F40C0B"/>
    <w:rsid w:val="00F40E11"/>
    <w:rsid w:val="00F40FAF"/>
    <w:rsid w:val="00F4189E"/>
    <w:rsid w:val="00F42684"/>
    <w:rsid w:val="00F42891"/>
    <w:rsid w:val="00F42B7E"/>
    <w:rsid w:val="00F42B7F"/>
    <w:rsid w:val="00F42E99"/>
    <w:rsid w:val="00F43834"/>
    <w:rsid w:val="00F4406F"/>
    <w:rsid w:val="00F44713"/>
    <w:rsid w:val="00F44F48"/>
    <w:rsid w:val="00F44F84"/>
    <w:rsid w:val="00F45C40"/>
    <w:rsid w:val="00F45FE3"/>
    <w:rsid w:val="00F46849"/>
    <w:rsid w:val="00F46CB5"/>
    <w:rsid w:val="00F4763A"/>
    <w:rsid w:val="00F47916"/>
    <w:rsid w:val="00F51295"/>
    <w:rsid w:val="00F5168A"/>
    <w:rsid w:val="00F5173A"/>
    <w:rsid w:val="00F51BA3"/>
    <w:rsid w:val="00F52338"/>
    <w:rsid w:val="00F5285F"/>
    <w:rsid w:val="00F5331C"/>
    <w:rsid w:val="00F536E5"/>
    <w:rsid w:val="00F543B4"/>
    <w:rsid w:val="00F54470"/>
    <w:rsid w:val="00F547C0"/>
    <w:rsid w:val="00F54815"/>
    <w:rsid w:val="00F55635"/>
    <w:rsid w:val="00F55A96"/>
    <w:rsid w:val="00F55E89"/>
    <w:rsid w:val="00F564DF"/>
    <w:rsid w:val="00F56716"/>
    <w:rsid w:val="00F57123"/>
    <w:rsid w:val="00F57D26"/>
    <w:rsid w:val="00F57DDF"/>
    <w:rsid w:val="00F61A28"/>
    <w:rsid w:val="00F6209D"/>
    <w:rsid w:val="00F6263F"/>
    <w:rsid w:val="00F637FA"/>
    <w:rsid w:val="00F6445B"/>
    <w:rsid w:val="00F64654"/>
    <w:rsid w:val="00F646DC"/>
    <w:rsid w:val="00F64AFA"/>
    <w:rsid w:val="00F65AF4"/>
    <w:rsid w:val="00F65C17"/>
    <w:rsid w:val="00F67D7B"/>
    <w:rsid w:val="00F7005F"/>
    <w:rsid w:val="00F7110C"/>
    <w:rsid w:val="00F716EC"/>
    <w:rsid w:val="00F71D8F"/>
    <w:rsid w:val="00F732B0"/>
    <w:rsid w:val="00F73644"/>
    <w:rsid w:val="00F73BDE"/>
    <w:rsid w:val="00F74AC5"/>
    <w:rsid w:val="00F74C47"/>
    <w:rsid w:val="00F751AE"/>
    <w:rsid w:val="00F75265"/>
    <w:rsid w:val="00F7589A"/>
    <w:rsid w:val="00F76079"/>
    <w:rsid w:val="00F7668D"/>
    <w:rsid w:val="00F76AAC"/>
    <w:rsid w:val="00F77191"/>
    <w:rsid w:val="00F81298"/>
    <w:rsid w:val="00F81564"/>
    <w:rsid w:val="00F81A54"/>
    <w:rsid w:val="00F81D15"/>
    <w:rsid w:val="00F8221A"/>
    <w:rsid w:val="00F83A3A"/>
    <w:rsid w:val="00F83C5C"/>
    <w:rsid w:val="00F83D24"/>
    <w:rsid w:val="00F83D25"/>
    <w:rsid w:val="00F84954"/>
    <w:rsid w:val="00F86E9A"/>
    <w:rsid w:val="00F87EE5"/>
    <w:rsid w:val="00F87F4E"/>
    <w:rsid w:val="00F90BA2"/>
    <w:rsid w:val="00F90D9F"/>
    <w:rsid w:val="00F9214A"/>
    <w:rsid w:val="00F92E2E"/>
    <w:rsid w:val="00F9315D"/>
    <w:rsid w:val="00F93F73"/>
    <w:rsid w:val="00F93FD5"/>
    <w:rsid w:val="00F94558"/>
    <w:rsid w:val="00F94B92"/>
    <w:rsid w:val="00F958DE"/>
    <w:rsid w:val="00F959C4"/>
    <w:rsid w:val="00F96409"/>
    <w:rsid w:val="00F96CB3"/>
    <w:rsid w:val="00F97EB3"/>
    <w:rsid w:val="00FA0211"/>
    <w:rsid w:val="00FA0254"/>
    <w:rsid w:val="00FA269B"/>
    <w:rsid w:val="00FA2DF6"/>
    <w:rsid w:val="00FA38A0"/>
    <w:rsid w:val="00FA4208"/>
    <w:rsid w:val="00FA438A"/>
    <w:rsid w:val="00FA4965"/>
    <w:rsid w:val="00FA4A43"/>
    <w:rsid w:val="00FA5234"/>
    <w:rsid w:val="00FA541E"/>
    <w:rsid w:val="00FA56ED"/>
    <w:rsid w:val="00FA5F05"/>
    <w:rsid w:val="00FA5F1B"/>
    <w:rsid w:val="00FA5F3D"/>
    <w:rsid w:val="00FA62DE"/>
    <w:rsid w:val="00FA6AD9"/>
    <w:rsid w:val="00FA7715"/>
    <w:rsid w:val="00FA7AF2"/>
    <w:rsid w:val="00FB066B"/>
    <w:rsid w:val="00FB11E8"/>
    <w:rsid w:val="00FB1921"/>
    <w:rsid w:val="00FB2E4B"/>
    <w:rsid w:val="00FB3DE8"/>
    <w:rsid w:val="00FB453E"/>
    <w:rsid w:val="00FB45EF"/>
    <w:rsid w:val="00FB4907"/>
    <w:rsid w:val="00FB4925"/>
    <w:rsid w:val="00FB4DBD"/>
    <w:rsid w:val="00FB4FF1"/>
    <w:rsid w:val="00FB5B99"/>
    <w:rsid w:val="00FB601C"/>
    <w:rsid w:val="00FB6128"/>
    <w:rsid w:val="00FB6848"/>
    <w:rsid w:val="00FB6C49"/>
    <w:rsid w:val="00FB75B1"/>
    <w:rsid w:val="00FB7B89"/>
    <w:rsid w:val="00FB7E80"/>
    <w:rsid w:val="00FC0A57"/>
    <w:rsid w:val="00FC12EB"/>
    <w:rsid w:val="00FC194D"/>
    <w:rsid w:val="00FC21F2"/>
    <w:rsid w:val="00FC2429"/>
    <w:rsid w:val="00FC2B72"/>
    <w:rsid w:val="00FC3355"/>
    <w:rsid w:val="00FC3866"/>
    <w:rsid w:val="00FC3DDC"/>
    <w:rsid w:val="00FC4D9E"/>
    <w:rsid w:val="00FC5252"/>
    <w:rsid w:val="00FC5613"/>
    <w:rsid w:val="00FC6536"/>
    <w:rsid w:val="00FC6CBA"/>
    <w:rsid w:val="00FC6D0C"/>
    <w:rsid w:val="00FC6D23"/>
    <w:rsid w:val="00FC6E44"/>
    <w:rsid w:val="00FC7B00"/>
    <w:rsid w:val="00FD021F"/>
    <w:rsid w:val="00FD0409"/>
    <w:rsid w:val="00FD059E"/>
    <w:rsid w:val="00FD1189"/>
    <w:rsid w:val="00FD11A5"/>
    <w:rsid w:val="00FD1392"/>
    <w:rsid w:val="00FD1677"/>
    <w:rsid w:val="00FD1A32"/>
    <w:rsid w:val="00FD2ED7"/>
    <w:rsid w:val="00FD43C6"/>
    <w:rsid w:val="00FD489E"/>
    <w:rsid w:val="00FD4B83"/>
    <w:rsid w:val="00FD4D7F"/>
    <w:rsid w:val="00FD515A"/>
    <w:rsid w:val="00FD54F5"/>
    <w:rsid w:val="00FD55DD"/>
    <w:rsid w:val="00FD6144"/>
    <w:rsid w:val="00FD660D"/>
    <w:rsid w:val="00FD6679"/>
    <w:rsid w:val="00FD6999"/>
    <w:rsid w:val="00FD6A82"/>
    <w:rsid w:val="00FD6B58"/>
    <w:rsid w:val="00FE04D6"/>
    <w:rsid w:val="00FE0610"/>
    <w:rsid w:val="00FE0647"/>
    <w:rsid w:val="00FE0853"/>
    <w:rsid w:val="00FE11DB"/>
    <w:rsid w:val="00FE1486"/>
    <w:rsid w:val="00FE1BAF"/>
    <w:rsid w:val="00FE1E5A"/>
    <w:rsid w:val="00FE247D"/>
    <w:rsid w:val="00FE2DE4"/>
    <w:rsid w:val="00FE2DFF"/>
    <w:rsid w:val="00FE32A2"/>
    <w:rsid w:val="00FE3CEC"/>
    <w:rsid w:val="00FE4AE7"/>
    <w:rsid w:val="00FE723E"/>
    <w:rsid w:val="00FE7695"/>
    <w:rsid w:val="00FF01E2"/>
    <w:rsid w:val="00FF04DF"/>
    <w:rsid w:val="00FF08B0"/>
    <w:rsid w:val="00FF0E50"/>
    <w:rsid w:val="00FF0F82"/>
    <w:rsid w:val="00FF10E7"/>
    <w:rsid w:val="00FF11F7"/>
    <w:rsid w:val="00FF19B2"/>
    <w:rsid w:val="00FF1B55"/>
    <w:rsid w:val="00FF1E4C"/>
    <w:rsid w:val="00FF2782"/>
    <w:rsid w:val="00FF2FF9"/>
    <w:rsid w:val="00FF3242"/>
    <w:rsid w:val="00FF34F0"/>
    <w:rsid w:val="00FF3652"/>
    <w:rsid w:val="00FF48D0"/>
    <w:rsid w:val="00FF49F2"/>
    <w:rsid w:val="00FF4C9F"/>
    <w:rsid w:val="00FF5029"/>
    <w:rsid w:val="00FF507C"/>
    <w:rsid w:val="00FF5749"/>
    <w:rsid w:val="00FF5A5E"/>
    <w:rsid w:val="00FF68CD"/>
    <w:rsid w:val="00FF7404"/>
    <w:rsid w:val="00FF7A2B"/>
    <w:rsid w:val="00FF7D2E"/>
    <w:rsid w:val="2BA4AC15"/>
    <w:rsid w:val="348DFE86"/>
    <w:rsid w:val="43C59D5D"/>
    <w:rsid w:val="48D000D7"/>
    <w:rsid w:val="707A5E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CAFC031"/>
  <w15:chartTrackingRefBased/>
  <w15:docId w15:val="{6A7CCF99-CDD9-496B-AB27-FB3768065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46C"/>
    <w:rPr>
      <w:sz w:val="24"/>
      <w:szCs w:val="24"/>
    </w:rPr>
  </w:style>
  <w:style w:type="paragraph" w:styleId="Heading1">
    <w:name w:val="heading 1"/>
    <w:basedOn w:val="Normal"/>
    <w:next w:val="Normal"/>
    <w:link w:val="Heading1Char"/>
    <w:uiPriority w:val="99"/>
    <w:qFormat/>
    <w:rsid w:val="00F5168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A4965"/>
    <w:pPr>
      <w:keepNext/>
      <w:spacing w:before="240" w:after="60"/>
      <w:outlineLvl w:val="2"/>
    </w:pPr>
    <w:rPr>
      <w:rFonts w:ascii="Cambria" w:hAnsi="Cambria"/>
      <w:b/>
      <w:bCs/>
      <w:sz w:val="26"/>
      <w:szCs w:val="26"/>
    </w:rPr>
  </w:style>
  <w:style w:type="paragraph" w:styleId="Heading4">
    <w:name w:val="heading 4"/>
    <w:basedOn w:val="Normal"/>
    <w:next w:val="Normal"/>
    <w:link w:val="Heading4Char"/>
    <w:uiPriority w:val="99"/>
    <w:qFormat/>
    <w:rsid w:val="00393420"/>
    <w:pPr>
      <w:keepNext/>
      <w:spacing w:before="240" w:after="60"/>
      <w:outlineLvl w:val="3"/>
    </w:pPr>
    <w:rPr>
      <w:b/>
      <w:bCs/>
      <w:sz w:val="28"/>
      <w:szCs w:val="28"/>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paragraph" w:styleId="FootnoteText">
    <w:name w:val="footnote text"/>
    <w:basedOn w:val="Normal"/>
    <w:link w:val="FootnoteTextChar"/>
    <w:uiPriority w:val="99"/>
    <w:semiHidden/>
    <w:unhideWhenUsed/>
    <w:rsid w:val="002E4D40"/>
    <w:rPr>
      <w:rFonts w:ascii="Calibri" w:eastAsia="Calibri" w:hAnsi="Calibri"/>
      <w:sz w:val="20"/>
      <w:szCs w:val="20"/>
      <w:lang w:eastAsia="en-US"/>
    </w:rPr>
  </w:style>
  <w:style w:type="character" w:customStyle="1" w:styleId="FootnoteTextChar">
    <w:name w:val="Footnote Text Char"/>
    <w:link w:val="FootnoteText"/>
    <w:uiPriority w:val="99"/>
    <w:semiHidden/>
    <w:rsid w:val="002E4D40"/>
    <w:rPr>
      <w:rFonts w:ascii="Calibri" w:eastAsia="Calibri" w:hAnsi="Calibri"/>
      <w:lang w:eastAsia="en-US"/>
    </w:rPr>
  </w:style>
  <w:style w:type="character" w:styleId="FootnoteReference">
    <w:name w:val="footnote reference"/>
    <w:uiPriority w:val="99"/>
    <w:semiHidden/>
    <w:unhideWhenUsed/>
    <w:rsid w:val="002E4D40"/>
    <w:rPr>
      <w:vertAlign w:val="superscript"/>
    </w:rPr>
  </w:style>
  <w:style w:type="table" w:styleId="TableGrid">
    <w:name w:val="Table Grid"/>
    <w:basedOn w:val="TableNormal"/>
    <w:uiPriority w:val="59"/>
    <w:rsid w:val="002E4D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link w:val="Heading3"/>
    <w:uiPriority w:val="9"/>
    <w:semiHidden/>
    <w:rsid w:val="00FA4965"/>
    <w:rPr>
      <w:rFonts w:ascii="Cambria" w:eastAsia="Times New Roman" w:hAnsi="Cambria" w:cs="Times New Roman"/>
      <w:b/>
      <w:bCs/>
      <w:sz w:val="26"/>
      <w:szCs w:val="26"/>
    </w:rPr>
  </w:style>
  <w:style w:type="paragraph" w:styleId="TOC3">
    <w:name w:val="toc 3"/>
    <w:basedOn w:val="Normal"/>
    <w:next w:val="Normal"/>
    <w:autoRedefine/>
    <w:uiPriority w:val="39"/>
    <w:unhideWhenUsed/>
    <w:rsid w:val="00FA4965"/>
    <w:pPr>
      <w:ind w:left="480"/>
    </w:pPr>
  </w:style>
  <w:style w:type="paragraph" w:styleId="ListParagraph">
    <w:name w:val="List Paragraph"/>
    <w:basedOn w:val="Normal"/>
    <w:uiPriority w:val="34"/>
    <w:qFormat/>
    <w:rsid w:val="00972D6A"/>
    <w:pPr>
      <w:ind w:left="720"/>
    </w:pPr>
  </w:style>
  <w:style w:type="paragraph" w:styleId="Header">
    <w:name w:val="header"/>
    <w:basedOn w:val="Normal"/>
    <w:link w:val="HeaderChar"/>
    <w:uiPriority w:val="99"/>
    <w:unhideWhenUsed/>
    <w:rsid w:val="00BC55FA"/>
    <w:pPr>
      <w:tabs>
        <w:tab w:val="center" w:pos="4513"/>
        <w:tab w:val="right" w:pos="9026"/>
      </w:tabs>
    </w:pPr>
  </w:style>
  <w:style w:type="character" w:customStyle="1" w:styleId="HeaderChar">
    <w:name w:val="Header Char"/>
    <w:link w:val="Header"/>
    <w:uiPriority w:val="99"/>
    <w:rsid w:val="00BC55FA"/>
    <w:rPr>
      <w:sz w:val="24"/>
      <w:szCs w:val="24"/>
    </w:rPr>
  </w:style>
  <w:style w:type="character" w:styleId="Strong">
    <w:name w:val="Strong"/>
    <w:uiPriority w:val="22"/>
    <w:qFormat/>
    <w:rsid w:val="00B32356"/>
    <w:rPr>
      <w:b/>
      <w:bCs/>
    </w:rPr>
  </w:style>
  <w:style w:type="paragraph" w:styleId="NormalWeb">
    <w:name w:val="Normal (Web)"/>
    <w:basedOn w:val="Normal"/>
    <w:uiPriority w:val="99"/>
    <w:unhideWhenUsed/>
    <w:rsid w:val="001C4BD5"/>
    <w:pPr>
      <w:spacing w:before="100" w:beforeAutospacing="1" w:after="100" w:afterAutospacing="1"/>
    </w:pPr>
  </w:style>
  <w:style w:type="character" w:styleId="UnresolvedMention">
    <w:name w:val="Unresolved Mention"/>
    <w:basedOn w:val="DefaultParagraphFont"/>
    <w:uiPriority w:val="99"/>
    <w:semiHidden/>
    <w:unhideWhenUsed/>
    <w:rsid w:val="00714F27"/>
    <w:rPr>
      <w:color w:val="605E5C"/>
      <w:shd w:val="clear" w:color="auto" w:fill="E1DFDD"/>
    </w:rPr>
  </w:style>
  <w:style w:type="character" w:customStyle="1" w:styleId="Heading1Char">
    <w:name w:val="Heading 1 Char"/>
    <w:basedOn w:val="DefaultParagraphFont"/>
    <w:link w:val="Heading1"/>
    <w:uiPriority w:val="99"/>
    <w:rsid w:val="00F5168A"/>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9A64E4"/>
    <w:rPr>
      <w:i/>
      <w:iCs/>
    </w:rPr>
  </w:style>
  <w:style w:type="character" w:styleId="CommentReference">
    <w:name w:val="annotation reference"/>
    <w:basedOn w:val="DefaultParagraphFont"/>
    <w:uiPriority w:val="99"/>
    <w:semiHidden/>
    <w:unhideWhenUsed/>
    <w:rsid w:val="007C71ED"/>
    <w:rPr>
      <w:sz w:val="16"/>
      <w:szCs w:val="16"/>
    </w:rPr>
  </w:style>
  <w:style w:type="paragraph" w:styleId="CommentText">
    <w:name w:val="annotation text"/>
    <w:basedOn w:val="Normal"/>
    <w:link w:val="CommentTextChar"/>
    <w:uiPriority w:val="99"/>
    <w:semiHidden/>
    <w:unhideWhenUsed/>
    <w:rsid w:val="007C71ED"/>
    <w:rPr>
      <w:sz w:val="20"/>
      <w:szCs w:val="20"/>
    </w:rPr>
  </w:style>
  <w:style w:type="character" w:customStyle="1" w:styleId="CommentTextChar">
    <w:name w:val="Comment Text Char"/>
    <w:basedOn w:val="DefaultParagraphFont"/>
    <w:link w:val="CommentText"/>
    <w:uiPriority w:val="99"/>
    <w:semiHidden/>
    <w:rsid w:val="007C71ED"/>
  </w:style>
  <w:style w:type="paragraph" w:styleId="CommentSubject">
    <w:name w:val="annotation subject"/>
    <w:basedOn w:val="CommentText"/>
    <w:next w:val="CommentText"/>
    <w:link w:val="CommentSubjectChar"/>
    <w:uiPriority w:val="99"/>
    <w:semiHidden/>
    <w:unhideWhenUsed/>
    <w:rsid w:val="007C71ED"/>
    <w:rPr>
      <w:b/>
      <w:bCs/>
    </w:rPr>
  </w:style>
  <w:style w:type="character" w:customStyle="1" w:styleId="CommentSubjectChar">
    <w:name w:val="Comment Subject Char"/>
    <w:basedOn w:val="CommentTextChar"/>
    <w:link w:val="CommentSubject"/>
    <w:uiPriority w:val="99"/>
    <w:semiHidden/>
    <w:rsid w:val="007C71ED"/>
    <w:rPr>
      <w:b/>
      <w:bCs/>
    </w:rPr>
  </w:style>
  <w:style w:type="paragraph" w:styleId="Revision">
    <w:name w:val="Revision"/>
    <w:hidden/>
    <w:uiPriority w:val="99"/>
    <w:semiHidden/>
    <w:rsid w:val="007C71ED"/>
    <w:rPr>
      <w:sz w:val="24"/>
      <w:szCs w:val="24"/>
    </w:rPr>
  </w:style>
  <w:style w:type="character" w:styleId="FollowedHyperlink">
    <w:name w:val="FollowedHyperlink"/>
    <w:basedOn w:val="DefaultParagraphFont"/>
    <w:uiPriority w:val="99"/>
    <w:semiHidden/>
    <w:unhideWhenUsed/>
    <w:rsid w:val="00A042E1"/>
    <w:rPr>
      <w:color w:val="954F72" w:themeColor="followedHyperlink"/>
      <w:u w:val="single"/>
    </w:rPr>
  </w:style>
  <w:style w:type="character" w:customStyle="1" w:styleId="Heading4Char">
    <w:name w:val="Heading 4 Char"/>
    <w:basedOn w:val="DefaultParagraphFont"/>
    <w:link w:val="Heading4"/>
    <w:uiPriority w:val="99"/>
    <w:rsid w:val="00393420"/>
    <w:rPr>
      <w:b/>
      <w:bCs/>
      <w:sz w:val="28"/>
      <w:szCs w:val="28"/>
      <w:lang w:eastAsia="en-US"/>
    </w:rPr>
  </w:style>
  <w:style w:type="paragraph" w:styleId="BodyText2">
    <w:name w:val="Body Text 2"/>
    <w:basedOn w:val="Normal"/>
    <w:link w:val="BodyText2Char"/>
    <w:uiPriority w:val="99"/>
    <w:rsid w:val="00393420"/>
    <w:pPr>
      <w:ind w:left="720" w:hanging="720"/>
    </w:pPr>
    <w:rPr>
      <w:b/>
      <w:bCs/>
      <w:sz w:val="22"/>
      <w:szCs w:val="22"/>
      <w:lang w:eastAsia="en-US"/>
    </w:rPr>
  </w:style>
  <w:style w:type="character" w:customStyle="1" w:styleId="BodyText2Char">
    <w:name w:val="Body Text 2 Char"/>
    <w:basedOn w:val="DefaultParagraphFont"/>
    <w:link w:val="BodyText2"/>
    <w:uiPriority w:val="99"/>
    <w:rsid w:val="00393420"/>
    <w:rPr>
      <w:b/>
      <w:bCs/>
      <w:sz w:val="22"/>
      <w:szCs w:val="22"/>
      <w:lang w:eastAsia="en-US"/>
    </w:rPr>
  </w:style>
  <w:style w:type="paragraph" w:customStyle="1" w:styleId="deannah1">
    <w:name w:val="deannah1"/>
    <w:basedOn w:val="Normal"/>
    <w:uiPriority w:val="99"/>
    <w:rsid w:val="00393420"/>
    <w:pPr>
      <w:keepNext/>
      <w:spacing w:after="240"/>
    </w:pPr>
    <w:rPr>
      <w:b/>
      <w:bCs/>
      <w:lang w:eastAsia="en-US"/>
    </w:rPr>
  </w:style>
  <w:style w:type="character" w:customStyle="1" w:styleId="BalloonTextChar">
    <w:name w:val="Balloon Text Char"/>
    <w:link w:val="BalloonText"/>
    <w:uiPriority w:val="99"/>
    <w:semiHidden/>
    <w:rsid w:val="00393420"/>
    <w:rPr>
      <w:rFonts w:ascii="Tahoma" w:hAnsi="Tahoma" w:cs="Tahoma"/>
      <w:sz w:val="16"/>
      <w:szCs w:val="16"/>
    </w:rPr>
  </w:style>
  <w:style w:type="character" w:customStyle="1" w:styleId="FooterChar">
    <w:name w:val="Footer Char"/>
    <w:link w:val="Footer"/>
    <w:uiPriority w:val="99"/>
    <w:rsid w:val="00393420"/>
    <w:rPr>
      <w:sz w:val="24"/>
      <w:szCs w:val="24"/>
    </w:rPr>
  </w:style>
  <w:style w:type="character" w:customStyle="1" w:styleId="Hyperlink1">
    <w:name w:val="Hyperlink1"/>
    <w:uiPriority w:val="99"/>
    <w:rsid w:val="00393420"/>
    <w:rPr>
      <w:color w:val="535353"/>
      <w:u w:val="single"/>
      <w:effect w:val="none"/>
    </w:rPr>
  </w:style>
  <w:style w:type="paragraph" w:customStyle="1" w:styleId="NormalWeb1">
    <w:name w:val="Normal (Web)1"/>
    <w:basedOn w:val="Normal"/>
    <w:uiPriority w:val="99"/>
    <w:rsid w:val="00393420"/>
    <w:pPr>
      <w:spacing w:before="100" w:beforeAutospacing="1" w:after="300"/>
    </w:pPr>
  </w:style>
  <w:style w:type="character" w:customStyle="1" w:styleId="UnresolvedMention1">
    <w:name w:val="Unresolved Mention1"/>
    <w:basedOn w:val="DefaultParagraphFont"/>
    <w:uiPriority w:val="99"/>
    <w:semiHidden/>
    <w:unhideWhenUsed/>
    <w:rsid w:val="003934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845136">
      <w:bodyDiv w:val="1"/>
      <w:marLeft w:val="0"/>
      <w:marRight w:val="0"/>
      <w:marTop w:val="0"/>
      <w:marBottom w:val="0"/>
      <w:divBdr>
        <w:top w:val="none" w:sz="0" w:space="0" w:color="auto"/>
        <w:left w:val="none" w:sz="0" w:space="0" w:color="auto"/>
        <w:bottom w:val="none" w:sz="0" w:space="0" w:color="auto"/>
        <w:right w:val="none" w:sz="0" w:space="0" w:color="auto"/>
      </w:divBdr>
    </w:div>
    <w:div w:id="247467850">
      <w:bodyDiv w:val="1"/>
      <w:marLeft w:val="0"/>
      <w:marRight w:val="0"/>
      <w:marTop w:val="0"/>
      <w:marBottom w:val="0"/>
      <w:divBdr>
        <w:top w:val="none" w:sz="0" w:space="0" w:color="auto"/>
        <w:left w:val="none" w:sz="0" w:space="0" w:color="auto"/>
        <w:bottom w:val="none" w:sz="0" w:space="0" w:color="auto"/>
        <w:right w:val="none" w:sz="0" w:space="0" w:color="auto"/>
      </w:divBdr>
    </w:div>
    <w:div w:id="262880592">
      <w:bodyDiv w:val="1"/>
      <w:marLeft w:val="0"/>
      <w:marRight w:val="0"/>
      <w:marTop w:val="0"/>
      <w:marBottom w:val="0"/>
      <w:divBdr>
        <w:top w:val="none" w:sz="0" w:space="0" w:color="auto"/>
        <w:left w:val="none" w:sz="0" w:space="0" w:color="auto"/>
        <w:bottom w:val="none" w:sz="0" w:space="0" w:color="auto"/>
        <w:right w:val="none" w:sz="0" w:space="0" w:color="auto"/>
      </w:divBdr>
    </w:div>
    <w:div w:id="279143294">
      <w:bodyDiv w:val="1"/>
      <w:marLeft w:val="0"/>
      <w:marRight w:val="0"/>
      <w:marTop w:val="0"/>
      <w:marBottom w:val="0"/>
      <w:divBdr>
        <w:top w:val="none" w:sz="0" w:space="0" w:color="auto"/>
        <w:left w:val="none" w:sz="0" w:space="0" w:color="auto"/>
        <w:bottom w:val="none" w:sz="0" w:space="0" w:color="auto"/>
        <w:right w:val="none" w:sz="0" w:space="0" w:color="auto"/>
      </w:divBdr>
    </w:div>
    <w:div w:id="576402085">
      <w:bodyDiv w:val="1"/>
      <w:marLeft w:val="0"/>
      <w:marRight w:val="0"/>
      <w:marTop w:val="0"/>
      <w:marBottom w:val="0"/>
      <w:divBdr>
        <w:top w:val="none" w:sz="0" w:space="0" w:color="auto"/>
        <w:left w:val="none" w:sz="0" w:space="0" w:color="auto"/>
        <w:bottom w:val="none" w:sz="0" w:space="0" w:color="auto"/>
        <w:right w:val="none" w:sz="0" w:space="0" w:color="auto"/>
      </w:divBdr>
    </w:div>
    <w:div w:id="868027391">
      <w:bodyDiv w:val="1"/>
      <w:marLeft w:val="0"/>
      <w:marRight w:val="0"/>
      <w:marTop w:val="0"/>
      <w:marBottom w:val="0"/>
      <w:divBdr>
        <w:top w:val="none" w:sz="0" w:space="0" w:color="auto"/>
        <w:left w:val="none" w:sz="0" w:space="0" w:color="auto"/>
        <w:bottom w:val="none" w:sz="0" w:space="0" w:color="auto"/>
        <w:right w:val="none" w:sz="0" w:space="0" w:color="auto"/>
      </w:divBdr>
    </w:div>
    <w:div w:id="1119563761">
      <w:bodyDiv w:val="1"/>
      <w:marLeft w:val="0"/>
      <w:marRight w:val="0"/>
      <w:marTop w:val="0"/>
      <w:marBottom w:val="0"/>
      <w:divBdr>
        <w:top w:val="none" w:sz="0" w:space="0" w:color="auto"/>
        <w:left w:val="none" w:sz="0" w:space="0" w:color="auto"/>
        <w:bottom w:val="none" w:sz="0" w:space="0" w:color="auto"/>
        <w:right w:val="none" w:sz="0" w:space="0" w:color="auto"/>
      </w:divBdr>
    </w:div>
    <w:div w:id="1427651029">
      <w:bodyDiv w:val="1"/>
      <w:marLeft w:val="0"/>
      <w:marRight w:val="0"/>
      <w:marTop w:val="0"/>
      <w:marBottom w:val="0"/>
      <w:divBdr>
        <w:top w:val="none" w:sz="0" w:space="0" w:color="auto"/>
        <w:left w:val="none" w:sz="0" w:space="0" w:color="auto"/>
        <w:bottom w:val="none" w:sz="0" w:space="0" w:color="auto"/>
        <w:right w:val="none" w:sz="0" w:space="0" w:color="auto"/>
      </w:divBdr>
    </w:div>
    <w:div w:id="1431969380">
      <w:bodyDiv w:val="1"/>
      <w:marLeft w:val="0"/>
      <w:marRight w:val="0"/>
      <w:marTop w:val="0"/>
      <w:marBottom w:val="0"/>
      <w:divBdr>
        <w:top w:val="none" w:sz="0" w:space="0" w:color="auto"/>
        <w:left w:val="none" w:sz="0" w:space="0" w:color="auto"/>
        <w:bottom w:val="none" w:sz="0" w:space="0" w:color="auto"/>
        <w:right w:val="none" w:sz="0" w:space="0" w:color="auto"/>
      </w:divBdr>
    </w:div>
    <w:div w:id="1661040588">
      <w:bodyDiv w:val="1"/>
      <w:marLeft w:val="0"/>
      <w:marRight w:val="0"/>
      <w:marTop w:val="0"/>
      <w:marBottom w:val="0"/>
      <w:divBdr>
        <w:top w:val="none" w:sz="0" w:space="0" w:color="auto"/>
        <w:left w:val="none" w:sz="0" w:space="0" w:color="auto"/>
        <w:bottom w:val="none" w:sz="0" w:space="0" w:color="auto"/>
        <w:right w:val="none" w:sz="0" w:space="0" w:color="auto"/>
      </w:divBdr>
    </w:div>
    <w:div w:id="1742752932">
      <w:bodyDiv w:val="1"/>
      <w:marLeft w:val="0"/>
      <w:marRight w:val="0"/>
      <w:marTop w:val="0"/>
      <w:marBottom w:val="0"/>
      <w:divBdr>
        <w:top w:val="none" w:sz="0" w:space="0" w:color="auto"/>
        <w:left w:val="none" w:sz="0" w:space="0" w:color="auto"/>
        <w:bottom w:val="none" w:sz="0" w:space="0" w:color="auto"/>
        <w:right w:val="none" w:sz="0" w:space="0" w:color="auto"/>
      </w:divBdr>
    </w:div>
    <w:div w:id="1749309758">
      <w:bodyDiv w:val="1"/>
      <w:marLeft w:val="0"/>
      <w:marRight w:val="0"/>
      <w:marTop w:val="0"/>
      <w:marBottom w:val="0"/>
      <w:divBdr>
        <w:top w:val="none" w:sz="0" w:space="0" w:color="auto"/>
        <w:left w:val="none" w:sz="0" w:space="0" w:color="auto"/>
        <w:bottom w:val="none" w:sz="0" w:space="0" w:color="auto"/>
        <w:right w:val="none" w:sz="0" w:space="0" w:color="auto"/>
      </w:divBdr>
    </w:div>
    <w:div w:id="1751735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hyperlink" Target="https://www.bbc.co.uk/sport/olympics/18891749" TargetMode="External"/><Relationship Id="rId26" Type="http://schemas.openxmlformats.org/officeDocument/2006/relationships/hyperlink" Target="https://www.theguardian.com/football/2017/oct/06/football-biggest-issue-boys-rejected-academies" TargetMode="External"/><Relationship Id="rId39" Type="http://schemas.openxmlformats.org/officeDocument/2006/relationships/hyperlink" Target="https://www.ncbi.nlm.nih.gov/pmc/articles/PMC4471980/(Accessed" TargetMode="External"/><Relationship Id="rId21" Type="http://schemas.openxmlformats.org/officeDocument/2006/relationships/hyperlink" Target="https://www.coventrytelegraph.net/sport/rugby/wasps-rugby-mental-health-17822570" TargetMode="External"/><Relationship Id="rId34" Type="http://schemas.openxmlformats.org/officeDocument/2006/relationships/hyperlink" Target="https://www.researchgate.net/publication/8892811_Football_is_the_most_popular_sport_worldwide" TargetMode="External"/><Relationship Id="rId42" Type="http://schemas.openxmlformats.org/officeDocument/2006/relationships/hyperlink" Target="https://www.independent.co.uk/sport/football/premier-league-efl-injured-players-injury-mental-health-support-pfa-brunel-university-a9049306.html" TargetMode="External"/><Relationship Id="rId47" Type="http://schemas.openxmlformats.org/officeDocument/2006/relationships/hyperlink" Target="http://www.mind.org.uk/media/1085139/Mental-Health-and" TargetMode="External"/><Relationship Id="rId50" Type="http://schemas.openxmlformats.org/officeDocument/2006/relationships/hyperlink" Target="https://www.nhs.uk/conditions/stress-anxiety-depression/exercise-for-depression/" TargetMode="External"/><Relationship Id="rId55" Type="http://schemas.openxmlformats.org/officeDocument/2006/relationships/hyperlink" Target="https://playerscout.co.uk/football-trials/" TargetMode="External"/><Relationship Id="rId63" Type="http://schemas.openxmlformats.org/officeDocument/2006/relationships/hyperlink" Target="https://www.sportsrec.com/4900643/importance-of-sports-to-health" TargetMode="External"/><Relationship Id="rId68" Type="http://schemas.openxmlformats.org/officeDocument/2006/relationships/hyperlink" Target="https://www.htafc.com/news/2017/september/restructuring-of-academy-at-huddersfield-town2/" TargetMode="External"/><Relationship Id="rId76" Type="http://schemas.openxmlformats.org/officeDocument/2006/relationships/hyperlink" Target="http://www.bbc.co.uk/sport/42871491" TargetMode="External"/><Relationship Id="rId84" Type="http://schemas.openxmlformats.org/officeDocument/2006/relationships/image" Target="media/image2.png"/><Relationship Id="rId7" Type="http://schemas.openxmlformats.org/officeDocument/2006/relationships/settings" Target="settings.xml"/><Relationship Id="rId71" Type="http://schemas.openxmlformats.org/officeDocument/2006/relationships/hyperlink" Target="https://gov.wales/sites/default/files/inline-documents/2019-03/1_UNCRC%20Rights_En%20%281%29.pdf" TargetMode="External"/><Relationship Id="rId2" Type="http://schemas.openxmlformats.org/officeDocument/2006/relationships/customXml" Target="../customXml/item2.xml"/><Relationship Id="rId16" Type="http://schemas.openxmlformats.org/officeDocument/2006/relationships/hyperlink" Target="https://www.researchgate.net/publication/284328248_Hockey_success_and_birthdate_The_relative_age_effect" TargetMode="External"/><Relationship Id="rId29" Type="http://schemas.openxmlformats.org/officeDocument/2006/relationships/hyperlink" Target="https://www.sciencedirect.com/science/article/abs/pii/S1440244014003697" TargetMode="External"/><Relationship Id="rId11" Type="http://schemas.openxmlformats.org/officeDocument/2006/relationships/footer" Target="footer1.xml"/><Relationship Id="rId24" Type="http://schemas.openxmlformats.org/officeDocument/2006/relationships/hyperlink" Target="https://www.walesonline.co.uk/sport/football/football-news/teenager-signed-man-utd-rhodri-17462357" TargetMode="External"/><Relationship Id="rId32" Type="http://schemas.openxmlformats.org/officeDocument/2006/relationships/hyperlink" Target="https://www.gov.uk/government/news/just-one-day-off-can-hamper-childrens-life-chances" TargetMode="External"/><Relationship Id="rId37" Type="http://schemas.openxmlformats.org/officeDocument/2006/relationships/hyperlink" Target="https://fifpro.org/news/more-support-needed-to-tackle-mental-health-in-football/en/" TargetMode="External"/><Relationship Id="rId40" Type="http://schemas.openxmlformats.org/officeDocument/2006/relationships/hyperlink" Target="https://www.premierleague.com/news/58833" TargetMode="External"/><Relationship Id="rId45" Type="http://schemas.openxmlformats.org/officeDocument/2006/relationships/hyperlink" Target="http://www.legislation.gov.uk/ukpga/2005/9/contents" TargetMode="External"/><Relationship Id="rId53" Type="http://schemas.openxmlformats.org/officeDocument/2006/relationships/hyperlink" Target="https://playerscout.co.uk/football-academies/" TargetMode="External"/><Relationship Id="rId58" Type="http://schemas.openxmlformats.org/officeDocument/2006/relationships/hyperlink" Target="https://www.premierleague.com/news/981771" TargetMode="External"/><Relationship Id="rId66" Type="http://schemas.openxmlformats.org/officeDocument/2006/relationships/hyperlink" Target="https://talksport.com/football/131094/footballers-rejected-youngsters-marcus-rashford-manchester-city-harry-kane-arsenal/" TargetMode="External"/><Relationship Id="rId74" Type="http://schemas.openxmlformats.org/officeDocument/2006/relationships/hyperlink" Target="mailto:14703478@student.uwtsd.ac.uk" TargetMode="External"/><Relationship Id="rId79" Type="http://schemas.openxmlformats.org/officeDocument/2006/relationships/hyperlink" Target="http://www.mind.org.uk/media/1085139/Mental-Health-and-Elite-Sport.pdf" TargetMode="External"/><Relationship Id="rId87"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www.legislation.gov.uk/mwa/2011/2/contents" TargetMode="External"/><Relationship Id="rId8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hyperlink" Target="https://football-observatory.com/IMG/sites/b5wp/2017/211/e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93/her/cyl063" TargetMode="External"/><Relationship Id="rId22" Type="http://schemas.openxmlformats.org/officeDocument/2006/relationships/hyperlink" Target="https://www.bbc.co.uk/sport/football/23226524" TargetMode="External"/><Relationship Id="rId27" Type="http://schemas.openxmlformats.org/officeDocument/2006/relationships/hyperlink" Target="https://www.theguardian.com/football/2017/oct/10/howard-wilkinson-review-academy-system" TargetMode="External"/><Relationship Id="rId30" Type="http://schemas.openxmlformats.org/officeDocument/2006/relationships/hyperlink" Target="https://www.gov.uk/government/news/new-strategy-to-strengthen-sport-from-the-grassroots-to-the-elite" TargetMode="External"/><Relationship Id="rId35" Type="http://schemas.openxmlformats.org/officeDocument/2006/relationships/hyperlink" Target="https://www.gov.uk/government/publications/every-child-matters" TargetMode="External"/><Relationship Id="rId43" Type="http://schemas.openxmlformats.org/officeDocument/2006/relationships/hyperlink" Target="https://www.bbc.co.uk/sport/football/35054310" TargetMode="External"/><Relationship Id="rId48" Type="http://schemas.openxmlformats.org/officeDocument/2006/relationships/hyperlink" Target="https://www.sciencedirect.com/science/article/abs/pii/S0273229700905161" TargetMode="External"/><Relationship Id="rId56" Type="http://schemas.openxmlformats.org/officeDocument/2006/relationships/hyperlink" Target="https://www.premierleague.com/news/612828" TargetMode="External"/><Relationship Id="rId64" Type="http://schemas.openxmlformats.org/officeDocument/2006/relationships/hyperlink" Target="https://core.ac.uk/download/pdf/19336823.pdf" TargetMode="External"/><Relationship Id="rId69" Type="http://schemas.openxmlformats.org/officeDocument/2006/relationships/hyperlink" Target="https://www.unicef.org/child-rights-convention" TargetMode="External"/><Relationship Id="rId77" Type="http://schemas.openxmlformats.org/officeDocument/2006/relationships/hyperlink" Target="http://www.gov.uk/government/news/deputy-prime-minister-launches-mental-health-in-sport-initiative" TargetMode="External"/><Relationship Id="rId8" Type="http://schemas.openxmlformats.org/officeDocument/2006/relationships/webSettings" Target="webSettings.xml"/><Relationship Id="rId51" Type="http://schemas.openxmlformats.org/officeDocument/2006/relationships/hyperlink" Target="https://www.nhs.uk/live-well/exercise/exercise-health-benefits/" TargetMode="External"/><Relationship Id="rId72" Type="http://schemas.openxmlformats.org/officeDocument/2006/relationships/hyperlink" Target="http://whitehouseaddress.blogspot.com/2013/12/the-way-forward-pros-cons-of-eppp.html" TargetMode="External"/><Relationship Id="rId8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85" Type="http://schemas.openxmlformats.org/officeDocument/2006/relationships/image" Target="media/image3.png"/><Relationship Id="rId3" Type="http://schemas.openxmlformats.org/officeDocument/2006/relationships/customXml" Target="../customXml/item3.xml"/><Relationship Id="rId12" Type="http://schemas.openxmlformats.org/officeDocument/2006/relationships/footer" Target="footer2.xml"/><Relationship Id="rId17" Type="http://schemas.openxmlformats.org/officeDocument/2006/relationships/hyperlink" Target="https://bjsm.bmj.com/content/50/3/135.citation-tools" TargetMode="External"/><Relationship Id="rId25" Type="http://schemas.openxmlformats.org/officeDocument/2006/relationships/hyperlink" Target="https://pediatrics.aappublications.org/content/106/1/154" TargetMode="External"/><Relationship Id="rId33" Type="http://schemas.openxmlformats.org/officeDocument/2006/relationships/hyperlink" Target="https://believeperform.com/professional-pressure-football-and-mental-health/" TargetMode="External"/><Relationship Id="rId38" Type="http://schemas.openxmlformats.org/officeDocument/2006/relationships/hyperlink" Target="https://www.forbes.com/athletes/list/" TargetMode="External"/><Relationship Id="rId46" Type="http://schemas.openxmlformats.org/officeDocument/2006/relationships/hyperlink" Target="https://www.mentalhealth.org.uk/a-to-z/t/terminology" TargetMode="External"/><Relationship Id="rId59" Type="http://schemas.openxmlformats.org/officeDocument/2006/relationships/hyperlink" Target="https://assets.ey.com/content/dam/ey-sites/ey-com/pt_br/topics/ey-economic-advisory-/ey-premier-league-economic-and-social-impact-january-2019.pdf" TargetMode="External"/><Relationship Id="rId67" Type="http://schemas.openxmlformats.org/officeDocument/2006/relationships/hyperlink" Target="https://www.childrenssociety.org.uk/sites/default/files/the_good_childhood_report_2019_summary.pdf" TargetMode="External"/><Relationship Id="rId20" Type="http://schemas.openxmlformats.org/officeDocument/2006/relationships/hyperlink" Target="https://www.skysports.com/football/news/11095/10100134/how-the-bosman-rule-changed-football-20-years-on" TargetMode="External"/><Relationship Id="rId41" Type="http://schemas.openxmlformats.org/officeDocument/2006/relationships/hyperlink" Target="https://doi.org/10.1371/journal.pone.0137238" TargetMode="External"/><Relationship Id="rId54" Type="http://schemas.openxmlformats.org/officeDocument/2006/relationships/hyperlink" Target="https://playerscout.co.uk/football-academies/about-football-academies/" TargetMode="External"/><Relationship Id="rId62" Type="http://schemas.openxmlformats.org/officeDocument/2006/relationships/hyperlink" Target="https://www.telegraph.co.uk/football/2017/05/03/clubs-letting-players-comes-emotional-well-being-says-pfa-chief/" TargetMode="External"/><Relationship Id="rId70" Type="http://schemas.openxmlformats.org/officeDocument/2006/relationships/hyperlink" Target="https://www.exeter.ac.uk/news/archive/2016/september/title_543445_en.html" TargetMode="External"/><Relationship Id="rId75" Type="http://schemas.openxmlformats.org/officeDocument/2006/relationships/hyperlink" Target="file:///C:\Users\c.lohmann-hancock\AppData\Local\Microsoft\Windows\INetCache\REICoP-17-20-v3-Final.pdf" TargetMode="External"/><Relationship Id="rId83" Type="http://schemas.openxmlformats.org/officeDocument/2006/relationships/hyperlink" Target="http://www.uwtsd.ac.uk/media/uwtsd-website/content-assets/documents/research/Research-Integrity-and-Ethics---Code-of-Practice-(2015-18).pdf"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statista.com/chart/12647/football-clubs-with-most-foreign-bought-players/" TargetMode="External"/><Relationship Id="rId23" Type="http://schemas.openxmlformats.org/officeDocument/2006/relationships/hyperlink" Target="http://researchonline.ljmu.ac.uk/id/eprint/8328/1/2018Champphd.pdf" TargetMode="External"/><Relationship Id="rId28" Type="http://schemas.openxmlformats.org/officeDocument/2006/relationships/hyperlink" Target="https://www.theguardian.com/football/blog/2017/oct/10/football-club-academies-rejection-boys" TargetMode="External"/><Relationship Id="rId36" Type="http://schemas.openxmlformats.org/officeDocument/2006/relationships/hyperlink" Target="file:///C:/Users/User/AppData/Local/Packages/Microsoft.MicrosoftEdge_8wekyb3d8bbwe/TempState/Downloads/ACSM_HFJ_overtraining_2009%20(1).pdf" TargetMode="External"/><Relationship Id="rId49" Type="http://schemas.openxmlformats.org/officeDocument/2006/relationships/hyperlink" Target="https://nationalcareers.service.gov.uk/job-profiles/footballer%20(Accessed" TargetMode="External"/><Relationship Id="rId57" Type="http://schemas.openxmlformats.org/officeDocument/2006/relationships/hyperlink" Target="https://www.premierleague.com/youth/EPPP" TargetMode="External"/><Relationship Id="rId10" Type="http://schemas.openxmlformats.org/officeDocument/2006/relationships/endnotes" Target="endnotes.xml"/><Relationship Id="rId31" Type="http://schemas.openxmlformats.org/officeDocument/2006/relationships/hyperlink" Target="https://www.gov.uk/government/news/deputy-prime-minister-launches-mental-health-in-sport-initiative" TargetMode="External"/><Relationship Id="rId44" Type="http://schemas.openxmlformats.org/officeDocument/2006/relationships/hyperlink" Target="https://doi.org/10.1080/1750984X.2018.1469162" TargetMode="External"/><Relationship Id="rId52" Type="http://schemas.openxmlformats.org/officeDocument/2006/relationships/hyperlink" Target="https://www.nhs.uk/live-well/exercise/physical-activity-guidelines-children-and-young-people/" TargetMode="External"/><Relationship Id="rId60" Type="http://schemas.openxmlformats.org/officeDocument/2006/relationships/hyperlink" Target="https://www.gov.uk/government/publications/physical-activity-applying-all-our-health/physical-activity-applying-all-our-health" TargetMode="External"/><Relationship Id="rId65" Type="http://schemas.openxmlformats.org/officeDocument/2006/relationships/hyperlink" Target="http://news.bbc.co.uk/sport1/hi/football/7144860.stm" TargetMode="External"/><Relationship Id="rId73" Type="http://schemas.openxmlformats.org/officeDocument/2006/relationships/hyperlink" Target="http://origin.who.int/features/factfiles/mental_health/en/" TargetMode="External"/><Relationship Id="rId78" Type="http://schemas.openxmlformats.org/officeDocument/2006/relationships/hyperlink" Target="http://www.gov.uk/government/publications/mental-health-and-elite-sport-action-plan" TargetMode="External"/><Relationship Id="rId8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9FDB190CC79EC4AA376065B3C27CE7C" ma:contentTypeVersion="9" ma:contentTypeDescription="Create a new document." ma:contentTypeScope="" ma:versionID="1e42af286386f0df8689db27456dda12">
  <xsd:schema xmlns:xsd="http://www.w3.org/2001/XMLSchema" xmlns:xs="http://www.w3.org/2001/XMLSchema" xmlns:p="http://schemas.microsoft.com/office/2006/metadata/properties" xmlns:ns3="2ad0fea9-15d1-42bd-a1c4-0986eb0db8b2" xmlns:ns4="b374be35-f12f-4173-83eb-fa42d7030e72" targetNamespace="http://schemas.microsoft.com/office/2006/metadata/properties" ma:root="true" ma:fieldsID="d194856b6f9998b29c760381f958da26" ns3:_="" ns4:_="">
    <xsd:import namespace="2ad0fea9-15d1-42bd-a1c4-0986eb0db8b2"/>
    <xsd:import namespace="b374be35-f12f-4173-83eb-fa42d7030e72"/>
    <xsd:element name="properties">
      <xsd:complexType>
        <xsd:sequence>
          <xsd:element name="documentManagement">
            <xsd:complexType>
              <xsd:all>
                <xsd:element ref="ns3:SharedWithUsers" minOccurs="0"/>
                <xsd:element ref="ns4:MediaServiceMetadata" minOccurs="0"/>
                <xsd:element ref="ns4:MediaServiceFastMetadata" minOccurs="0"/>
                <xsd:element ref="ns3:SharedWithDetails" minOccurs="0"/>
                <xsd:element ref="ns3:SharingHintHash" minOccurs="0"/>
                <xsd:element ref="ns4:MediaServiceAutoTags" minOccurs="0"/>
                <xsd:element ref="ns4:MediaServiceOCR"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ad0fea9-15d1-42bd-a1c4-0986eb0db8b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374be35-f12f-4173-83eb-fa42d7030e72" elementFormDefault="qualified">
    <xsd:import namespace="http://schemas.microsoft.com/office/2006/documentManagement/types"/>
    <xsd:import namespace="http://schemas.microsoft.com/office/infopath/2007/PartnerControls"/>
    <xsd:element name="MediaServiceMetadata" ma:index="9" nillable="true" ma:displayName="MediaServiceMetadata" ma:description="" ma:hidden="true" ma:internalName="MediaServiceMetadata" ma:readOnly="true">
      <xsd:simpleType>
        <xsd:restriction base="dms:Note"/>
      </xsd:simpleType>
    </xsd:element>
    <xsd:element name="MediaServiceFastMetadata" ma:index="10" nillable="true" ma:displayName="MediaServiceFastMetadata" ma:description=""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2388248-C9BF-4C35-955A-0577C3C560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ad0fea9-15d1-42bd-a1c4-0986eb0db8b2"/>
    <ds:schemaRef ds:uri="b374be35-f12f-4173-83eb-fa42d7030e7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C90DED6-A70F-4927-A9F3-84F932547381}">
  <ds:schemaRefs>
    <ds:schemaRef ds:uri="http://schemas.openxmlformats.org/officeDocument/2006/bibliography"/>
  </ds:schemaRefs>
</ds:datastoreItem>
</file>

<file path=customXml/itemProps3.xml><?xml version="1.0" encoding="utf-8"?>
<ds:datastoreItem xmlns:ds="http://schemas.openxmlformats.org/officeDocument/2006/customXml" ds:itemID="{8977D578-A49E-4F9E-918A-4F09AA1667CF}">
  <ds:schemaRef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purl.org/dc/dcmitype/"/>
    <ds:schemaRef ds:uri="b374be35-f12f-4173-83eb-fa42d7030e72"/>
    <ds:schemaRef ds:uri="2ad0fea9-15d1-42bd-a1c4-0986eb0db8b2"/>
    <ds:schemaRef ds:uri="http://www.w3.org/XML/1998/namespace"/>
  </ds:schemaRefs>
</ds:datastoreItem>
</file>

<file path=customXml/itemProps4.xml><?xml version="1.0" encoding="utf-8"?>
<ds:datastoreItem xmlns:ds="http://schemas.openxmlformats.org/officeDocument/2006/customXml" ds:itemID="{E2147172-325B-495D-9BC8-5C24898A300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64</Pages>
  <Words>17905</Words>
  <Characters>102061</Characters>
  <Application>Microsoft Office Word</Application>
  <DocSecurity>0</DocSecurity>
  <Lines>850</Lines>
  <Paragraphs>239</Paragraphs>
  <ScaleCrop>false</ScaleCrop>
  <HeadingPairs>
    <vt:vector size="4" baseType="variant">
      <vt:variant>
        <vt:lpstr>Title</vt:lpstr>
      </vt:variant>
      <vt:variant>
        <vt:i4>1</vt:i4>
      </vt:variant>
      <vt:variant>
        <vt:lpstr>Headings</vt:lpstr>
      </vt:variant>
      <vt:variant>
        <vt:i4>30</vt:i4>
      </vt:variant>
    </vt:vector>
  </HeadingPairs>
  <TitlesOfParts>
    <vt:vector size="31" baseType="lpstr">
      <vt:lpstr>Tina Green</vt:lpstr>
      <vt:lpstr/>
      <vt:lpstr>DECLARATION FORM</vt:lpstr>
      <vt:lpstr>CONTENTS</vt:lpstr>
      <vt:lpstr/>
      <vt:lpstr/>
      <vt:lpstr>ACKNOWLEDGEMENTS</vt:lpstr>
      <vt:lpstr>ABSTRACT</vt:lpstr>
      <vt:lpstr>ACRONYM </vt:lpstr>
      <vt:lpstr>INTRODUCTION </vt:lpstr>
      <vt:lpstr>LITERATURE REVIEW </vt:lpstr>
      <vt:lpstr>    Introduction </vt:lpstr>
      <vt:lpstr>    Growing their Own: Making Changes</vt:lpstr>
      <vt:lpstr>    Young People at Risk: Snakes and Ladders</vt:lpstr>
      <vt:lpstr>    Football: A Political Perspective</vt:lpstr>
      <vt:lpstr>    Mental Health in a Career of a Professional Footballer</vt:lpstr>
      <vt:lpstr>    Not Meeting the Mark</vt:lpstr>
      <vt:lpstr>    Conclusion</vt:lpstr>
      <vt:lpstr>    Results and Discussions </vt:lpstr>
      <vt:lpstr>    Introduction</vt:lpstr>
      <vt:lpstr>    </vt:lpstr>
      <vt:lpstr>    3.2 Football as a concept of wellbeing	</vt:lpstr>
      <vt:lpstr>    </vt:lpstr>
      <vt:lpstr>    Young Players as a Global Commodity</vt:lpstr>
      <vt:lpstr>    Conclusion</vt:lpstr>
      <vt:lpstr>    </vt:lpstr>
      <vt:lpstr>    CONCLUSION AND RECOMMENDATIONS</vt:lpstr>
      <vt:lpstr>REFERENCES</vt:lpstr>
      <vt:lpstr/>
      <vt:lpstr>APPENDICES </vt:lpstr>
      <vt:lpstr>    6.1. Appendices 1 Ethical Approval</vt:lpstr>
    </vt:vector>
  </TitlesOfParts>
  <Company>CYD</Company>
  <LinksUpToDate>false</LinksUpToDate>
  <CharactersWithSpaces>119727</CharactersWithSpaces>
  <SharedDoc>false</SharedDoc>
  <HLinks>
    <vt:vector size="504" baseType="variant">
      <vt:variant>
        <vt:i4>1507384</vt:i4>
      </vt:variant>
      <vt:variant>
        <vt:i4>324</vt:i4>
      </vt:variant>
      <vt:variant>
        <vt:i4>0</vt:i4>
      </vt:variant>
      <vt:variant>
        <vt:i4>5</vt:i4>
      </vt:variant>
      <vt:variant>
        <vt:lpwstr>http://origin.who.int/features/factfiles/mental_health/en/</vt:lpwstr>
      </vt:variant>
      <vt:variant>
        <vt:lpwstr/>
      </vt:variant>
      <vt:variant>
        <vt:i4>8323169</vt:i4>
      </vt:variant>
      <vt:variant>
        <vt:i4>321</vt:i4>
      </vt:variant>
      <vt:variant>
        <vt:i4>0</vt:i4>
      </vt:variant>
      <vt:variant>
        <vt:i4>5</vt:i4>
      </vt:variant>
      <vt:variant>
        <vt:lpwstr>http://europepmc.org/backend/ptpmcrender.fcgi?accid=PMC3658399&amp;blobtype=pdf</vt:lpwstr>
      </vt:variant>
      <vt:variant>
        <vt:lpwstr/>
      </vt:variant>
      <vt:variant>
        <vt:i4>7602272</vt:i4>
      </vt:variant>
      <vt:variant>
        <vt:i4>318</vt:i4>
      </vt:variant>
      <vt:variant>
        <vt:i4>0</vt:i4>
      </vt:variant>
      <vt:variant>
        <vt:i4>5</vt:i4>
      </vt:variant>
      <vt:variant>
        <vt:lpwstr>https://www.exeter.ac.uk/news/archive/2016/september/title_543445_en.html</vt:lpwstr>
      </vt:variant>
      <vt:variant>
        <vt:lpwstr/>
      </vt:variant>
      <vt:variant>
        <vt:i4>4980782</vt:i4>
      </vt:variant>
      <vt:variant>
        <vt:i4>315</vt:i4>
      </vt:variant>
      <vt:variant>
        <vt:i4>0</vt:i4>
      </vt:variant>
      <vt:variant>
        <vt:i4>5</vt:i4>
      </vt:variant>
      <vt:variant>
        <vt:lpwstr>https://downloads.unicef.org.uk/wp-content/uploads/2016/08/unicef-convention-rightschilduncrc.pdf?_ga=2.184957353.1470940255.1580381863-1778195081.1511776791</vt:lpwstr>
      </vt:variant>
      <vt:variant>
        <vt:lpwstr/>
      </vt:variant>
      <vt:variant>
        <vt:i4>1704010</vt:i4>
      </vt:variant>
      <vt:variant>
        <vt:i4>312</vt:i4>
      </vt:variant>
      <vt:variant>
        <vt:i4>0</vt:i4>
      </vt:variant>
      <vt:variant>
        <vt:i4>5</vt:i4>
      </vt:variant>
      <vt:variant>
        <vt:lpwstr>https://www.htafc.com/news/2017/september/restructuring-of-academy-at-huddersfield-town2/</vt:lpwstr>
      </vt:variant>
      <vt:variant>
        <vt:lpwstr/>
      </vt:variant>
      <vt:variant>
        <vt:i4>2490437</vt:i4>
      </vt:variant>
      <vt:variant>
        <vt:i4>309</vt:i4>
      </vt:variant>
      <vt:variant>
        <vt:i4>0</vt:i4>
      </vt:variant>
      <vt:variant>
        <vt:i4>5</vt:i4>
      </vt:variant>
      <vt:variant>
        <vt:lpwstr>https://www.childrenssociety.org.uk/sites/default/files/the_good_childhood_report_2019_summary.pdf</vt:lpwstr>
      </vt:variant>
      <vt:variant>
        <vt:lpwstr/>
      </vt:variant>
      <vt:variant>
        <vt:i4>5636191</vt:i4>
      </vt:variant>
      <vt:variant>
        <vt:i4>306</vt:i4>
      </vt:variant>
      <vt:variant>
        <vt:i4>0</vt:i4>
      </vt:variant>
      <vt:variant>
        <vt:i4>5</vt:i4>
      </vt:variant>
      <vt:variant>
        <vt:lpwstr>https://talksport.com/football/131094/footballers-rejected-youngsters-marcus-rashford-manchester-city-harry-kane-arsenal/</vt:lpwstr>
      </vt:variant>
      <vt:variant>
        <vt:lpwstr/>
      </vt:variant>
      <vt:variant>
        <vt:i4>3866691</vt:i4>
      </vt:variant>
      <vt:variant>
        <vt:i4>303</vt:i4>
      </vt:variant>
      <vt:variant>
        <vt:i4>0</vt:i4>
      </vt:variant>
      <vt:variant>
        <vt:i4>5</vt:i4>
      </vt:variant>
      <vt:variant>
        <vt:lpwstr>https://medicalxpress.com/news/2010-02-month-birth-sports-star.html?utm_source=TrendMD&amp;utm_medium=cpc&amp;utm_campaign=MedicalXpress_TrendMD_1</vt:lpwstr>
      </vt:variant>
      <vt:variant>
        <vt:lpwstr/>
      </vt:variant>
      <vt:variant>
        <vt:i4>1179707</vt:i4>
      </vt:variant>
      <vt:variant>
        <vt:i4>300</vt:i4>
      </vt:variant>
      <vt:variant>
        <vt:i4>0</vt:i4>
      </vt:variant>
      <vt:variant>
        <vt:i4>5</vt:i4>
      </vt:variant>
      <vt:variant>
        <vt:lpwstr>https://assets.publishing.service.gov.uk/government/uploads/system/uploads/attachment_data/file/486622/Sporting_Future_ACCESSIBLE.pdf</vt:lpwstr>
      </vt:variant>
      <vt:variant>
        <vt:lpwstr/>
      </vt:variant>
      <vt:variant>
        <vt:i4>1179735</vt:i4>
      </vt:variant>
      <vt:variant>
        <vt:i4>297</vt:i4>
      </vt:variant>
      <vt:variant>
        <vt:i4>0</vt:i4>
      </vt:variant>
      <vt:variant>
        <vt:i4>5</vt:i4>
      </vt:variant>
      <vt:variant>
        <vt:lpwstr>http://news.bbc.co.uk/sport1/hi/football/7144860.stm</vt:lpwstr>
      </vt:variant>
      <vt:variant>
        <vt:lpwstr/>
      </vt:variant>
      <vt:variant>
        <vt:i4>5373974</vt:i4>
      </vt:variant>
      <vt:variant>
        <vt:i4>294</vt:i4>
      </vt:variant>
      <vt:variant>
        <vt:i4>0</vt:i4>
      </vt:variant>
      <vt:variant>
        <vt:i4>5</vt:i4>
      </vt:variant>
      <vt:variant>
        <vt:lpwstr>https://core.ac.uk/download/pdf/19336823.pdf</vt:lpwstr>
      </vt:variant>
      <vt:variant>
        <vt:lpwstr/>
      </vt:variant>
      <vt:variant>
        <vt:i4>1966148</vt:i4>
      </vt:variant>
      <vt:variant>
        <vt:i4>291</vt:i4>
      </vt:variant>
      <vt:variant>
        <vt:i4>0</vt:i4>
      </vt:variant>
      <vt:variant>
        <vt:i4>5</vt:i4>
      </vt:variant>
      <vt:variant>
        <vt:lpwstr>https://www.ncbi.nlm.nih.gov/pmc/articles/PMC5012846/</vt:lpwstr>
      </vt:variant>
      <vt:variant>
        <vt:lpwstr/>
      </vt:variant>
      <vt:variant>
        <vt:i4>5636163</vt:i4>
      </vt:variant>
      <vt:variant>
        <vt:i4>288</vt:i4>
      </vt:variant>
      <vt:variant>
        <vt:i4>0</vt:i4>
      </vt:variant>
      <vt:variant>
        <vt:i4>5</vt:i4>
      </vt:variant>
      <vt:variant>
        <vt:lpwstr>https://www.sportsrec.com/4900643/importance-of-sports-to-health</vt:lpwstr>
      </vt:variant>
      <vt:variant>
        <vt:lpwstr/>
      </vt:variant>
      <vt:variant>
        <vt:i4>589909</vt:i4>
      </vt:variant>
      <vt:variant>
        <vt:i4>285</vt:i4>
      </vt:variant>
      <vt:variant>
        <vt:i4>0</vt:i4>
      </vt:variant>
      <vt:variant>
        <vt:i4>5</vt:i4>
      </vt:variant>
      <vt:variant>
        <vt:lpwstr>http://www.legislation.gov.uk/mwa/2011/2/contents</vt:lpwstr>
      </vt:variant>
      <vt:variant>
        <vt:lpwstr/>
      </vt:variant>
      <vt:variant>
        <vt:i4>4128867</vt:i4>
      </vt:variant>
      <vt:variant>
        <vt:i4>282</vt:i4>
      </vt:variant>
      <vt:variant>
        <vt:i4>0</vt:i4>
      </vt:variant>
      <vt:variant>
        <vt:i4>5</vt:i4>
      </vt:variant>
      <vt:variant>
        <vt:lpwstr>https://www.gov.uk/government/publications/physical-activity-applying-all-our-health/physical-activity-applying-all-our-health</vt:lpwstr>
      </vt:variant>
      <vt:variant>
        <vt:lpwstr/>
      </vt:variant>
      <vt:variant>
        <vt:i4>6881386</vt:i4>
      </vt:variant>
      <vt:variant>
        <vt:i4>279</vt:i4>
      </vt:variant>
      <vt:variant>
        <vt:i4>0</vt:i4>
      </vt:variant>
      <vt:variant>
        <vt:i4>5</vt:i4>
      </vt:variant>
      <vt:variant>
        <vt:lpwstr>https://thepfa-safetynet.com/professional/further-help</vt:lpwstr>
      </vt:variant>
      <vt:variant>
        <vt:lpwstr/>
      </vt:variant>
      <vt:variant>
        <vt:i4>851998</vt:i4>
      </vt:variant>
      <vt:variant>
        <vt:i4>276</vt:i4>
      </vt:variant>
      <vt:variant>
        <vt:i4>0</vt:i4>
      </vt:variant>
      <vt:variant>
        <vt:i4>5</vt:i4>
      </vt:variant>
      <vt:variant>
        <vt:lpwstr>https://www.premierleague.com/news/981771</vt:lpwstr>
      </vt:variant>
      <vt:variant>
        <vt:lpwstr/>
      </vt:variant>
      <vt:variant>
        <vt:i4>1048662</vt:i4>
      </vt:variant>
      <vt:variant>
        <vt:i4>273</vt:i4>
      </vt:variant>
      <vt:variant>
        <vt:i4>0</vt:i4>
      </vt:variant>
      <vt:variant>
        <vt:i4>5</vt:i4>
      </vt:variant>
      <vt:variant>
        <vt:lpwstr>https://www.premierleague.com/youth/EPPP</vt:lpwstr>
      </vt:variant>
      <vt:variant>
        <vt:lpwstr/>
      </vt:variant>
      <vt:variant>
        <vt:i4>262168</vt:i4>
      </vt:variant>
      <vt:variant>
        <vt:i4>270</vt:i4>
      </vt:variant>
      <vt:variant>
        <vt:i4>0</vt:i4>
      </vt:variant>
      <vt:variant>
        <vt:i4>5</vt:i4>
      </vt:variant>
      <vt:variant>
        <vt:lpwstr>https://www.premierleague.com/news/612828</vt:lpwstr>
      </vt:variant>
      <vt:variant>
        <vt:lpwstr/>
      </vt:variant>
      <vt:variant>
        <vt:i4>6422563</vt:i4>
      </vt:variant>
      <vt:variant>
        <vt:i4>267</vt:i4>
      </vt:variant>
      <vt:variant>
        <vt:i4>0</vt:i4>
      </vt:variant>
      <vt:variant>
        <vt:i4>5</vt:i4>
      </vt:variant>
      <vt:variant>
        <vt:lpwstr>https://playerscout.co.uk/football-academies/about-football-academies/</vt:lpwstr>
      </vt:variant>
      <vt:variant>
        <vt:lpwstr/>
      </vt:variant>
      <vt:variant>
        <vt:i4>3342384</vt:i4>
      </vt:variant>
      <vt:variant>
        <vt:i4>264</vt:i4>
      </vt:variant>
      <vt:variant>
        <vt:i4>0</vt:i4>
      </vt:variant>
      <vt:variant>
        <vt:i4>5</vt:i4>
      </vt:variant>
      <vt:variant>
        <vt:lpwstr>https://playerscout.co.uk/football-trials/</vt:lpwstr>
      </vt:variant>
      <vt:variant>
        <vt:lpwstr/>
      </vt:variant>
      <vt:variant>
        <vt:i4>1179743</vt:i4>
      </vt:variant>
      <vt:variant>
        <vt:i4>261</vt:i4>
      </vt:variant>
      <vt:variant>
        <vt:i4>0</vt:i4>
      </vt:variant>
      <vt:variant>
        <vt:i4>5</vt:i4>
      </vt:variant>
      <vt:variant>
        <vt:lpwstr>https://playerscout.co.uk/football-academies/</vt:lpwstr>
      </vt:variant>
      <vt:variant>
        <vt:lpwstr/>
      </vt:variant>
      <vt:variant>
        <vt:i4>1245248</vt:i4>
      </vt:variant>
      <vt:variant>
        <vt:i4>258</vt:i4>
      </vt:variant>
      <vt:variant>
        <vt:i4>0</vt:i4>
      </vt:variant>
      <vt:variant>
        <vt:i4>5</vt:i4>
      </vt:variant>
      <vt:variant>
        <vt:lpwstr>https://www.nhs.uk/live-well/exercise/physical-activity-guidelines-children-and-young-people/</vt:lpwstr>
      </vt:variant>
      <vt:variant>
        <vt:lpwstr/>
      </vt:variant>
      <vt:variant>
        <vt:i4>2621563</vt:i4>
      </vt:variant>
      <vt:variant>
        <vt:i4>255</vt:i4>
      </vt:variant>
      <vt:variant>
        <vt:i4>0</vt:i4>
      </vt:variant>
      <vt:variant>
        <vt:i4>5</vt:i4>
      </vt:variant>
      <vt:variant>
        <vt:lpwstr>https://www.nhs.uk/live-well/exercise/exercise-health-benefits/</vt:lpwstr>
      </vt:variant>
      <vt:variant>
        <vt:lpwstr/>
      </vt:variant>
      <vt:variant>
        <vt:i4>6029338</vt:i4>
      </vt:variant>
      <vt:variant>
        <vt:i4>252</vt:i4>
      </vt:variant>
      <vt:variant>
        <vt:i4>0</vt:i4>
      </vt:variant>
      <vt:variant>
        <vt:i4>5</vt:i4>
      </vt:variant>
      <vt:variant>
        <vt:lpwstr>https://www.nhs.uk/conditions/stress-anxiety-depression/exercise-for-depression/</vt:lpwstr>
      </vt:variant>
      <vt:variant>
        <vt:lpwstr/>
      </vt:variant>
      <vt:variant>
        <vt:i4>6160394</vt:i4>
      </vt:variant>
      <vt:variant>
        <vt:i4>249</vt:i4>
      </vt:variant>
      <vt:variant>
        <vt:i4>0</vt:i4>
      </vt:variant>
      <vt:variant>
        <vt:i4>5</vt:i4>
      </vt:variant>
      <vt:variant>
        <vt:lpwstr>https://nationalcareers.service.gov.uk/job-profiles/footballer (Accessed</vt:lpwstr>
      </vt:variant>
      <vt:variant>
        <vt:lpwstr/>
      </vt:variant>
      <vt:variant>
        <vt:i4>7536758</vt:i4>
      </vt:variant>
      <vt:variant>
        <vt:i4>246</vt:i4>
      </vt:variant>
      <vt:variant>
        <vt:i4>0</vt:i4>
      </vt:variant>
      <vt:variant>
        <vt:i4>5</vt:i4>
      </vt:variant>
      <vt:variant>
        <vt:lpwstr>http://www.mind.org.uk/media/1085139/Mental-Health-and</vt:lpwstr>
      </vt:variant>
      <vt:variant>
        <vt:lpwstr/>
      </vt:variant>
      <vt:variant>
        <vt:i4>6029331</vt:i4>
      </vt:variant>
      <vt:variant>
        <vt:i4>243</vt:i4>
      </vt:variant>
      <vt:variant>
        <vt:i4>0</vt:i4>
      </vt:variant>
      <vt:variant>
        <vt:i4>5</vt:i4>
      </vt:variant>
      <vt:variant>
        <vt:lpwstr>https://www.mentalhealth.org.uk/a-to-z/t/terminology</vt:lpwstr>
      </vt:variant>
      <vt:variant>
        <vt:lpwstr/>
      </vt:variant>
      <vt:variant>
        <vt:i4>4849731</vt:i4>
      </vt:variant>
      <vt:variant>
        <vt:i4>240</vt:i4>
      </vt:variant>
      <vt:variant>
        <vt:i4>0</vt:i4>
      </vt:variant>
      <vt:variant>
        <vt:i4>5</vt:i4>
      </vt:variant>
      <vt:variant>
        <vt:lpwstr>https://doi.org/10.1080/1750984X.2018.1469162</vt:lpwstr>
      </vt:variant>
      <vt:variant>
        <vt:lpwstr/>
      </vt:variant>
      <vt:variant>
        <vt:i4>786452</vt:i4>
      </vt:variant>
      <vt:variant>
        <vt:i4>237</vt:i4>
      </vt:variant>
      <vt:variant>
        <vt:i4>0</vt:i4>
      </vt:variant>
      <vt:variant>
        <vt:i4>5</vt:i4>
      </vt:variant>
      <vt:variant>
        <vt:lpwstr>https://www.bbc.co.uk/sport/football/35054310</vt:lpwstr>
      </vt:variant>
      <vt:variant>
        <vt:lpwstr/>
      </vt:variant>
      <vt:variant>
        <vt:i4>720961</vt:i4>
      </vt:variant>
      <vt:variant>
        <vt:i4>234</vt:i4>
      </vt:variant>
      <vt:variant>
        <vt:i4>0</vt:i4>
      </vt:variant>
      <vt:variant>
        <vt:i4>5</vt:i4>
      </vt:variant>
      <vt:variant>
        <vt:lpwstr>https://www.independent.co.uk/sport/football/premier-league-efl-injured-players-injury-mental-health-support-pfa-brunel-university-a9049306.html</vt:lpwstr>
      </vt:variant>
      <vt:variant>
        <vt:lpwstr/>
      </vt:variant>
      <vt:variant>
        <vt:i4>4522048</vt:i4>
      </vt:variant>
      <vt:variant>
        <vt:i4>231</vt:i4>
      </vt:variant>
      <vt:variant>
        <vt:i4>0</vt:i4>
      </vt:variant>
      <vt:variant>
        <vt:i4>5</vt:i4>
      </vt:variant>
      <vt:variant>
        <vt:lpwstr>https://doi.org/10.1371/journal.pone.0137238</vt:lpwstr>
      </vt:variant>
      <vt:variant>
        <vt:lpwstr/>
      </vt:variant>
      <vt:variant>
        <vt:i4>786458</vt:i4>
      </vt:variant>
      <vt:variant>
        <vt:i4>228</vt:i4>
      </vt:variant>
      <vt:variant>
        <vt:i4>0</vt:i4>
      </vt:variant>
      <vt:variant>
        <vt:i4>5</vt:i4>
      </vt:variant>
      <vt:variant>
        <vt:lpwstr>https://www.premierleague.com/news/58833</vt:lpwstr>
      </vt:variant>
      <vt:variant>
        <vt:lpwstr/>
      </vt:variant>
      <vt:variant>
        <vt:i4>2555947</vt:i4>
      </vt:variant>
      <vt:variant>
        <vt:i4>225</vt:i4>
      </vt:variant>
      <vt:variant>
        <vt:i4>0</vt:i4>
      </vt:variant>
      <vt:variant>
        <vt:i4>5</vt:i4>
      </vt:variant>
      <vt:variant>
        <vt:lpwstr>https://www.gov.uk/government/publications/every-child-matters</vt:lpwstr>
      </vt:variant>
      <vt:variant>
        <vt:lpwstr/>
      </vt:variant>
      <vt:variant>
        <vt:i4>2621480</vt:i4>
      </vt:variant>
      <vt:variant>
        <vt:i4>222</vt:i4>
      </vt:variant>
      <vt:variant>
        <vt:i4>0</vt:i4>
      </vt:variant>
      <vt:variant>
        <vt:i4>5</vt:i4>
      </vt:variant>
      <vt:variant>
        <vt:lpwstr>http://www.gov.uk/government/news/deputy-prime-minister-launches-mental-health-in-sport-initiative</vt:lpwstr>
      </vt:variant>
      <vt:variant>
        <vt:lpwstr/>
      </vt:variant>
      <vt:variant>
        <vt:i4>1966159</vt:i4>
      </vt:variant>
      <vt:variant>
        <vt:i4>219</vt:i4>
      </vt:variant>
      <vt:variant>
        <vt:i4>0</vt:i4>
      </vt:variant>
      <vt:variant>
        <vt:i4>5</vt:i4>
      </vt:variant>
      <vt:variant>
        <vt:lpwstr>https://www.ncbi.nlm.nih.gov/pmc/articles/PMC4471980/</vt:lpwstr>
      </vt:variant>
      <vt:variant>
        <vt:lpwstr/>
      </vt:variant>
      <vt:variant>
        <vt:i4>196703</vt:i4>
      </vt:variant>
      <vt:variant>
        <vt:i4>216</vt:i4>
      </vt:variant>
      <vt:variant>
        <vt:i4>0</vt:i4>
      </vt:variant>
      <vt:variant>
        <vt:i4>5</vt:i4>
      </vt:variant>
      <vt:variant>
        <vt:lpwstr>https://www.forbes.com/athletes/list/</vt:lpwstr>
      </vt:variant>
      <vt:variant>
        <vt:lpwstr/>
      </vt:variant>
      <vt:variant>
        <vt:i4>3407989</vt:i4>
      </vt:variant>
      <vt:variant>
        <vt:i4>213</vt:i4>
      </vt:variant>
      <vt:variant>
        <vt:i4>0</vt:i4>
      </vt:variant>
      <vt:variant>
        <vt:i4>5</vt:i4>
      </vt:variant>
      <vt:variant>
        <vt:lpwstr>https://fifpro.org/news/more-support-needed-to-tackle-mental-health-in-football/en/</vt:lpwstr>
      </vt:variant>
      <vt:variant>
        <vt:lpwstr/>
      </vt:variant>
      <vt:variant>
        <vt:i4>7536721</vt:i4>
      </vt:variant>
      <vt:variant>
        <vt:i4>210</vt:i4>
      </vt:variant>
      <vt:variant>
        <vt:i4>0</vt:i4>
      </vt:variant>
      <vt:variant>
        <vt:i4>5</vt:i4>
      </vt:variant>
      <vt:variant>
        <vt:lpwstr>C:\Users\User\AppData\Local\Packages\Microsoft.MicrosoftEdge_8wekyb3d8bbwe\TempState\Downloads\ACSM_HFJ_overtraining_2009 (1).pdf</vt:lpwstr>
      </vt:variant>
      <vt:variant>
        <vt:lpwstr/>
      </vt:variant>
      <vt:variant>
        <vt:i4>1441896</vt:i4>
      </vt:variant>
      <vt:variant>
        <vt:i4>207</vt:i4>
      </vt:variant>
      <vt:variant>
        <vt:i4>0</vt:i4>
      </vt:variant>
      <vt:variant>
        <vt:i4>5</vt:i4>
      </vt:variant>
      <vt:variant>
        <vt:lpwstr>https://www.fsem.ac.uk/position_statement/the-role-of-physical-activity-and-sport-in-mental-health/</vt:lpwstr>
      </vt:variant>
      <vt:variant>
        <vt:lpwstr/>
      </vt:variant>
      <vt:variant>
        <vt:i4>4915308</vt:i4>
      </vt:variant>
      <vt:variant>
        <vt:i4>204</vt:i4>
      </vt:variant>
      <vt:variant>
        <vt:i4>0</vt:i4>
      </vt:variant>
      <vt:variant>
        <vt:i4>5</vt:i4>
      </vt:variant>
      <vt:variant>
        <vt:lpwstr>https://www.researchgate.net/publication/8892811_Football_is_the_most_popular_sport_worldwide</vt:lpwstr>
      </vt:variant>
      <vt:variant>
        <vt:lpwstr/>
      </vt:variant>
      <vt:variant>
        <vt:i4>5767247</vt:i4>
      </vt:variant>
      <vt:variant>
        <vt:i4>201</vt:i4>
      </vt:variant>
      <vt:variant>
        <vt:i4>0</vt:i4>
      </vt:variant>
      <vt:variant>
        <vt:i4>5</vt:i4>
      </vt:variant>
      <vt:variant>
        <vt:lpwstr>https://www.gov.uk/government/news/just-one-day-off-can-hamper-childrens-life-chances</vt:lpwstr>
      </vt:variant>
      <vt:variant>
        <vt:lpwstr/>
      </vt:variant>
      <vt:variant>
        <vt:i4>5505090</vt:i4>
      </vt:variant>
      <vt:variant>
        <vt:i4>198</vt:i4>
      </vt:variant>
      <vt:variant>
        <vt:i4>0</vt:i4>
      </vt:variant>
      <vt:variant>
        <vt:i4>5</vt:i4>
      </vt:variant>
      <vt:variant>
        <vt:lpwstr>https://www.gov.uk/government/news/new-strategy-to-strengthen-sport-from-the-grassroots-to-the-elite</vt:lpwstr>
      </vt:variant>
      <vt:variant>
        <vt:lpwstr/>
      </vt:variant>
      <vt:variant>
        <vt:i4>3145766</vt:i4>
      </vt:variant>
      <vt:variant>
        <vt:i4>195</vt:i4>
      </vt:variant>
      <vt:variant>
        <vt:i4>0</vt:i4>
      </vt:variant>
      <vt:variant>
        <vt:i4>5</vt:i4>
      </vt:variant>
      <vt:variant>
        <vt:lpwstr>https://www.gov.uk/government/news/deputy-prime-minister-launches-mental-health-in-sport-initiative</vt:lpwstr>
      </vt:variant>
      <vt:variant>
        <vt:lpwstr/>
      </vt:variant>
      <vt:variant>
        <vt:i4>2556015</vt:i4>
      </vt:variant>
      <vt:variant>
        <vt:i4>192</vt:i4>
      </vt:variant>
      <vt:variant>
        <vt:i4>0</vt:i4>
      </vt:variant>
      <vt:variant>
        <vt:i4>5</vt:i4>
      </vt:variant>
      <vt:variant>
        <vt:lpwstr>https://www.sciencedirect.com/science/article/abs/pii/S1440244014003697</vt:lpwstr>
      </vt:variant>
      <vt:variant>
        <vt:lpwstr/>
      </vt:variant>
      <vt:variant>
        <vt:i4>6160400</vt:i4>
      </vt:variant>
      <vt:variant>
        <vt:i4>189</vt:i4>
      </vt:variant>
      <vt:variant>
        <vt:i4>0</vt:i4>
      </vt:variant>
      <vt:variant>
        <vt:i4>5</vt:i4>
      </vt:variant>
      <vt:variant>
        <vt:lpwstr>https://www.theguardian.com/football/blog/2017/oct/10/football-club-academies-rejection-boys</vt:lpwstr>
      </vt:variant>
      <vt:variant>
        <vt:lpwstr/>
      </vt:variant>
      <vt:variant>
        <vt:i4>6750326</vt:i4>
      </vt:variant>
      <vt:variant>
        <vt:i4>186</vt:i4>
      </vt:variant>
      <vt:variant>
        <vt:i4>0</vt:i4>
      </vt:variant>
      <vt:variant>
        <vt:i4>5</vt:i4>
      </vt:variant>
      <vt:variant>
        <vt:lpwstr>https://www.theguardian.com/football/2017/oct/10/howard-wilkinson-review-academy-system</vt:lpwstr>
      </vt:variant>
      <vt:variant>
        <vt:lpwstr/>
      </vt:variant>
      <vt:variant>
        <vt:i4>8126499</vt:i4>
      </vt:variant>
      <vt:variant>
        <vt:i4>183</vt:i4>
      </vt:variant>
      <vt:variant>
        <vt:i4>0</vt:i4>
      </vt:variant>
      <vt:variant>
        <vt:i4>5</vt:i4>
      </vt:variant>
      <vt:variant>
        <vt:lpwstr>https://www.theguardian.com/football/2017/oct/06/football-biggest-issue-boys-rejected-academies</vt:lpwstr>
      </vt:variant>
      <vt:variant>
        <vt:lpwstr/>
      </vt:variant>
      <vt:variant>
        <vt:i4>5701722</vt:i4>
      </vt:variant>
      <vt:variant>
        <vt:i4>180</vt:i4>
      </vt:variant>
      <vt:variant>
        <vt:i4>0</vt:i4>
      </vt:variant>
      <vt:variant>
        <vt:i4>5</vt:i4>
      </vt:variant>
      <vt:variant>
        <vt:lpwstr>https://pediatrics.aappublications.org/content/106/1/154</vt:lpwstr>
      </vt:variant>
      <vt:variant>
        <vt:lpwstr/>
      </vt:variant>
      <vt:variant>
        <vt:i4>8257596</vt:i4>
      </vt:variant>
      <vt:variant>
        <vt:i4>177</vt:i4>
      </vt:variant>
      <vt:variant>
        <vt:i4>0</vt:i4>
      </vt:variant>
      <vt:variant>
        <vt:i4>5</vt:i4>
      </vt:variant>
      <vt:variant>
        <vt:lpwstr>http://researchonline.ljmu.ac.uk/id/eprint/8328/1/2018Champphd.pdf</vt:lpwstr>
      </vt:variant>
      <vt:variant>
        <vt:lpwstr/>
      </vt:variant>
      <vt:variant>
        <vt:i4>917523</vt:i4>
      </vt:variant>
      <vt:variant>
        <vt:i4>174</vt:i4>
      </vt:variant>
      <vt:variant>
        <vt:i4>0</vt:i4>
      </vt:variant>
      <vt:variant>
        <vt:i4>5</vt:i4>
      </vt:variant>
      <vt:variant>
        <vt:lpwstr>https://www.bbc.co.uk/sport/football/23226524</vt:lpwstr>
      </vt:variant>
      <vt:variant>
        <vt:lpwstr/>
      </vt:variant>
      <vt:variant>
        <vt:i4>8060982</vt:i4>
      </vt:variant>
      <vt:variant>
        <vt:i4>171</vt:i4>
      </vt:variant>
      <vt:variant>
        <vt:i4>0</vt:i4>
      </vt:variant>
      <vt:variant>
        <vt:i4>5</vt:i4>
      </vt:variant>
      <vt:variant>
        <vt:lpwstr>https://www.skysports.com/football/news/11095/10100134/how-the-bosman-rule-changed-football-20-years-on</vt:lpwstr>
      </vt:variant>
      <vt:variant>
        <vt:lpwstr/>
      </vt:variant>
      <vt:variant>
        <vt:i4>7471115</vt:i4>
      </vt:variant>
      <vt:variant>
        <vt:i4>168</vt:i4>
      </vt:variant>
      <vt:variant>
        <vt:i4>0</vt:i4>
      </vt:variant>
      <vt:variant>
        <vt:i4>5</vt:i4>
      </vt:variant>
      <vt:variant>
        <vt:lpwstr>C:\Users\User\AppData\Local\Packages\Microsoft.MicrosoftEdge_8wekyb3d8bbwe\TempState\Downloads\05_Blakelock_jcsp.2015-0010_59-77 (1).pdf</vt:lpwstr>
      </vt:variant>
      <vt:variant>
        <vt:lpwstr/>
      </vt:variant>
      <vt:variant>
        <vt:i4>1966091</vt:i4>
      </vt:variant>
      <vt:variant>
        <vt:i4>165</vt:i4>
      </vt:variant>
      <vt:variant>
        <vt:i4>0</vt:i4>
      </vt:variant>
      <vt:variant>
        <vt:i4>5</vt:i4>
      </vt:variant>
      <vt:variant>
        <vt:lpwstr>https://football-observatory.com/IMG/sites/b5wp/2017/211/en/</vt:lpwstr>
      </vt:variant>
      <vt:variant>
        <vt:lpwstr/>
      </vt:variant>
      <vt:variant>
        <vt:i4>720915</vt:i4>
      </vt:variant>
      <vt:variant>
        <vt:i4>162</vt:i4>
      </vt:variant>
      <vt:variant>
        <vt:i4>0</vt:i4>
      </vt:variant>
      <vt:variant>
        <vt:i4>5</vt:i4>
      </vt:variant>
      <vt:variant>
        <vt:lpwstr>https://www.bbc.co.uk/sport/olympics/18891749</vt:lpwstr>
      </vt:variant>
      <vt:variant>
        <vt:lpwstr/>
      </vt:variant>
      <vt:variant>
        <vt:i4>327702</vt:i4>
      </vt:variant>
      <vt:variant>
        <vt:i4>159</vt:i4>
      </vt:variant>
      <vt:variant>
        <vt:i4>0</vt:i4>
      </vt:variant>
      <vt:variant>
        <vt:i4>5</vt:i4>
      </vt:variant>
      <vt:variant>
        <vt:lpwstr>https://www.bbc.co.uk/sport/football/17459332</vt:lpwstr>
      </vt:variant>
      <vt:variant>
        <vt:lpwstr/>
      </vt:variant>
      <vt:variant>
        <vt:i4>4390915</vt:i4>
      </vt:variant>
      <vt:variant>
        <vt:i4>156</vt:i4>
      </vt:variant>
      <vt:variant>
        <vt:i4>0</vt:i4>
      </vt:variant>
      <vt:variant>
        <vt:i4>5</vt:i4>
      </vt:variant>
      <vt:variant>
        <vt:lpwstr>https://bjsm.bmj.com/content/50/3/135.citation-tools</vt:lpwstr>
      </vt:variant>
      <vt:variant>
        <vt:lpwstr/>
      </vt:variant>
      <vt:variant>
        <vt:i4>2949165</vt:i4>
      </vt:variant>
      <vt:variant>
        <vt:i4>153</vt:i4>
      </vt:variant>
      <vt:variant>
        <vt:i4>0</vt:i4>
      </vt:variant>
      <vt:variant>
        <vt:i4>5</vt:i4>
      </vt:variant>
      <vt:variant>
        <vt:lpwstr>https://www.researchgate.net/publication/284328248_Hockey_success_and_birthdate_The_relative_age_effect</vt:lpwstr>
      </vt:variant>
      <vt:variant>
        <vt:lpwstr>fullTextFileContent</vt:lpwstr>
      </vt:variant>
      <vt:variant>
        <vt:i4>1179741</vt:i4>
      </vt:variant>
      <vt:variant>
        <vt:i4>150</vt:i4>
      </vt:variant>
      <vt:variant>
        <vt:i4>0</vt:i4>
      </vt:variant>
      <vt:variant>
        <vt:i4>5</vt:i4>
      </vt:variant>
      <vt:variant>
        <vt:lpwstr>https://www.statista.com/chart/12647/football-clubs-with-most-foreign-bought-players/</vt:lpwstr>
      </vt:variant>
      <vt:variant>
        <vt:lpwstr/>
      </vt:variant>
      <vt:variant>
        <vt:i4>2752634</vt:i4>
      </vt:variant>
      <vt:variant>
        <vt:i4>147</vt:i4>
      </vt:variant>
      <vt:variant>
        <vt:i4>0</vt:i4>
      </vt:variant>
      <vt:variant>
        <vt:i4>5</vt:i4>
      </vt:variant>
      <vt:variant>
        <vt:lpwstr>https://doi.org/10.1093/her/cyl063</vt:lpwstr>
      </vt:variant>
      <vt:variant>
        <vt:lpwstr/>
      </vt:variant>
      <vt:variant>
        <vt:i4>1966129</vt:i4>
      </vt:variant>
      <vt:variant>
        <vt:i4>140</vt:i4>
      </vt:variant>
      <vt:variant>
        <vt:i4>0</vt:i4>
      </vt:variant>
      <vt:variant>
        <vt:i4>5</vt:i4>
      </vt:variant>
      <vt:variant>
        <vt:lpwstr/>
      </vt:variant>
      <vt:variant>
        <vt:lpwstr>_Toc40304029</vt:lpwstr>
      </vt:variant>
      <vt:variant>
        <vt:i4>2031665</vt:i4>
      </vt:variant>
      <vt:variant>
        <vt:i4>134</vt:i4>
      </vt:variant>
      <vt:variant>
        <vt:i4>0</vt:i4>
      </vt:variant>
      <vt:variant>
        <vt:i4>5</vt:i4>
      </vt:variant>
      <vt:variant>
        <vt:lpwstr/>
      </vt:variant>
      <vt:variant>
        <vt:lpwstr>_Toc40304028</vt:lpwstr>
      </vt:variant>
      <vt:variant>
        <vt:i4>1048625</vt:i4>
      </vt:variant>
      <vt:variant>
        <vt:i4>128</vt:i4>
      </vt:variant>
      <vt:variant>
        <vt:i4>0</vt:i4>
      </vt:variant>
      <vt:variant>
        <vt:i4>5</vt:i4>
      </vt:variant>
      <vt:variant>
        <vt:lpwstr/>
      </vt:variant>
      <vt:variant>
        <vt:lpwstr>_Toc40304027</vt:lpwstr>
      </vt:variant>
      <vt:variant>
        <vt:i4>1114161</vt:i4>
      </vt:variant>
      <vt:variant>
        <vt:i4>122</vt:i4>
      </vt:variant>
      <vt:variant>
        <vt:i4>0</vt:i4>
      </vt:variant>
      <vt:variant>
        <vt:i4>5</vt:i4>
      </vt:variant>
      <vt:variant>
        <vt:lpwstr/>
      </vt:variant>
      <vt:variant>
        <vt:lpwstr>_Toc40304026</vt:lpwstr>
      </vt:variant>
      <vt:variant>
        <vt:i4>1179697</vt:i4>
      </vt:variant>
      <vt:variant>
        <vt:i4>116</vt:i4>
      </vt:variant>
      <vt:variant>
        <vt:i4>0</vt:i4>
      </vt:variant>
      <vt:variant>
        <vt:i4>5</vt:i4>
      </vt:variant>
      <vt:variant>
        <vt:lpwstr/>
      </vt:variant>
      <vt:variant>
        <vt:lpwstr>_Toc40304025</vt:lpwstr>
      </vt:variant>
      <vt:variant>
        <vt:i4>1245233</vt:i4>
      </vt:variant>
      <vt:variant>
        <vt:i4>110</vt:i4>
      </vt:variant>
      <vt:variant>
        <vt:i4>0</vt:i4>
      </vt:variant>
      <vt:variant>
        <vt:i4>5</vt:i4>
      </vt:variant>
      <vt:variant>
        <vt:lpwstr/>
      </vt:variant>
      <vt:variant>
        <vt:lpwstr>_Toc40304024</vt:lpwstr>
      </vt:variant>
      <vt:variant>
        <vt:i4>1310769</vt:i4>
      </vt:variant>
      <vt:variant>
        <vt:i4>104</vt:i4>
      </vt:variant>
      <vt:variant>
        <vt:i4>0</vt:i4>
      </vt:variant>
      <vt:variant>
        <vt:i4>5</vt:i4>
      </vt:variant>
      <vt:variant>
        <vt:lpwstr/>
      </vt:variant>
      <vt:variant>
        <vt:lpwstr>_Toc40304023</vt:lpwstr>
      </vt:variant>
      <vt:variant>
        <vt:i4>1376305</vt:i4>
      </vt:variant>
      <vt:variant>
        <vt:i4>98</vt:i4>
      </vt:variant>
      <vt:variant>
        <vt:i4>0</vt:i4>
      </vt:variant>
      <vt:variant>
        <vt:i4>5</vt:i4>
      </vt:variant>
      <vt:variant>
        <vt:lpwstr/>
      </vt:variant>
      <vt:variant>
        <vt:lpwstr>_Toc40304022</vt:lpwstr>
      </vt:variant>
      <vt:variant>
        <vt:i4>1441841</vt:i4>
      </vt:variant>
      <vt:variant>
        <vt:i4>92</vt:i4>
      </vt:variant>
      <vt:variant>
        <vt:i4>0</vt:i4>
      </vt:variant>
      <vt:variant>
        <vt:i4>5</vt:i4>
      </vt:variant>
      <vt:variant>
        <vt:lpwstr/>
      </vt:variant>
      <vt:variant>
        <vt:lpwstr>_Toc40304021</vt:lpwstr>
      </vt:variant>
      <vt:variant>
        <vt:i4>1507377</vt:i4>
      </vt:variant>
      <vt:variant>
        <vt:i4>86</vt:i4>
      </vt:variant>
      <vt:variant>
        <vt:i4>0</vt:i4>
      </vt:variant>
      <vt:variant>
        <vt:i4>5</vt:i4>
      </vt:variant>
      <vt:variant>
        <vt:lpwstr/>
      </vt:variant>
      <vt:variant>
        <vt:lpwstr>_Toc40304020</vt:lpwstr>
      </vt:variant>
      <vt:variant>
        <vt:i4>1966130</vt:i4>
      </vt:variant>
      <vt:variant>
        <vt:i4>80</vt:i4>
      </vt:variant>
      <vt:variant>
        <vt:i4>0</vt:i4>
      </vt:variant>
      <vt:variant>
        <vt:i4>5</vt:i4>
      </vt:variant>
      <vt:variant>
        <vt:lpwstr/>
      </vt:variant>
      <vt:variant>
        <vt:lpwstr>_Toc40304019</vt:lpwstr>
      </vt:variant>
      <vt:variant>
        <vt:i4>2031666</vt:i4>
      </vt:variant>
      <vt:variant>
        <vt:i4>74</vt:i4>
      </vt:variant>
      <vt:variant>
        <vt:i4>0</vt:i4>
      </vt:variant>
      <vt:variant>
        <vt:i4>5</vt:i4>
      </vt:variant>
      <vt:variant>
        <vt:lpwstr/>
      </vt:variant>
      <vt:variant>
        <vt:lpwstr>_Toc40304018</vt:lpwstr>
      </vt:variant>
      <vt:variant>
        <vt:i4>1048626</vt:i4>
      </vt:variant>
      <vt:variant>
        <vt:i4>68</vt:i4>
      </vt:variant>
      <vt:variant>
        <vt:i4>0</vt:i4>
      </vt:variant>
      <vt:variant>
        <vt:i4>5</vt:i4>
      </vt:variant>
      <vt:variant>
        <vt:lpwstr/>
      </vt:variant>
      <vt:variant>
        <vt:lpwstr>_Toc40304017</vt:lpwstr>
      </vt:variant>
      <vt:variant>
        <vt:i4>1114162</vt:i4>
      </vt:variant>
      <vt:variant>
        <vt:i4>62</vt:i4>
      </vt:variant>
      <vt:variant>
        <vt:i4>0</vt:i4>
      </vt:variant>
      <vt:variant>
        <vt:i4>5</vt:i4>
      </vt:variant>
      <vt:variant>
        <vt:lpwstr/>
      </vt:variant>
      <vt:variant>
        <vt:lpwstr>_Toc40304016</vt:lpwstr>
      </vt:variant>
      <vt:variant>
        <vt:i4>1179698</vt:i4>
      </vt:variant>
      <vt:variant>
        <vt:i4>56</vt:i4>
      </vt:variant>
      <vt:variant>
        <vt:i4>0</vt:i4>
      </vt:variant>
      <vt:variant>
        <vt:i4>5</vt:i4>
      </vt:variant>
      <vt:variant>
        <vt:lpwstr/>
      </vt:variant>
      <vt:variant>
        <vt:lpwstr>_Toc40304015</vt:lpwstr>
      </vt:variant>
      <vt:variant>
        <vt:i4>1245234</vt:i4>
      </vt:variant>
      <vt:variant>
        <vt:i4>50</vt:i4>
      </vt:variant>
      <vt:variant>
        <vt:i4>0</vt:i4>
      </vt:variant>
      <vt:variant>
        <vt:i4>5</vt:i4>
      </vt:variant>
      <vt:variant>
        <vt:lpwstr/>
      </vt:variant>
      <vt:variant>
        <vt:lpwstr>_Toc40304014</vt:lpwstr>
      </vt:variant>
      <vt:variant>
        <vt:i4>1310770</vt:i4>
      </vt:variant>
      <vt:variant>
        <vt:i4>44</vt:i4>
      </vt:variant>
      <vt:variant>
        <vt:i4>0</vt:i4>
      </vt:variant>
      <vt:variant>
        <vt:i4>5</vt:i4>
      </vt:variant>
      <vt:variant>
        <vt:lpwstr/>
      </vt:variant>
      <vt:variant>
        <vt:lpwstr>_Toc40304013</vt:lpwstr>
      </vt:variant>
      <vt:variant>
        <vt:i4>1376306</vt:i4>
      </vt:variant>
      <vt:variant>
        <vt:i4>38</vt:i4>
      </vt:variant>
      <vt:variant>
        <vt:i4>0</vt:i4>
      </vt:variant>
      <vt:variant>
        <vt:i4>5</vt:i4>
      </vt:variant>
      <vt:variant>
        <vt:lpwstr/>
      </vt:variant>
      <vt:variant>
        <vt:lpwstr>_Toc40304012</vt:lpwstr>
      </vt:variant>
      <vt:variant>
        <vt:i4>1441842</vt:i4>
      </vt:variant>
      <vt:variant>
        <vt:i4>32</vt:i4>
      </vt:variant>
      <vt:variant>
        <vt:i4>0</vt:i4>
      </vt:variant>
      <vt:variant>
        <vt:i4>5</vt:i4>
      </vt:variant>
      <vt:variant>
        <vt:lpwstr/>
      </vt:variant>
      <vt:variant>
        <vt:lpwstr>_Toc40304011</vt:lpwstr>
      </vt:variant>
      <vt:variant>
        <vt:i4>1507378</vt:i4>
      </vt:variant>
      <vt:variant>
        <vt:i4>26</vt:i4>
      </vt:variant>
      <vt:variant>
        <vt:i4>0</vt:i4>
      </vt:variant>
      <vt:variant>
        <vt:i4>5</vt:i4>
      </vt:variant>
      <vt:variant>
        <vt:lpwstr/>
      </vt:variant>
      <vt:variant>
        <vt:lpwstr>_Toc40304010</vt:lpwstr>
      </vt:variant>
      <vt:variant>
        <vt:i4>1966131</vt:i4>
      </vt:variant>
      <vt:variant>
        <vt:i4>20</vt:i4>
      </vt:variant>
      <vt:variant>
        <vt:i4>0</vt:i4>
      </vt:variant>
      <vt:variant>
        <vt:i4>5</vt:i4>
      </vt:variant>
      <vt:variant>
        <vt:lpwstr/>
      </vt:variant>
      <vt:variant>
        <vt:lpwstr>_Toc40304009</vt:lpwstr>
      </vt:variant>
      <vt:variant>
        <vt:i4>2031667</vt:i4>
      </vt:variant>
      <vt:variant>
        <vt:i4>14</vt:i4>
      </vt:variant>
      <vt:variant>
        <vt:i4>0</vt:i4>
      </vt:variant>
      <vt:variant>
        <vt:i4>5</vt:i4>
      </vt:variant>
      <vt:variant>
        <vt:lpwstr/>
      </vt:variant>
      <vt:variant>
        <vt:lpwstr>_Toc40304008</vt:lpwstr>
      </vt:variant>
      <vt:variant>
        <vt:i4>1048627</vt:i4>
      </vt:variant>
      <vt:variant>
        <vt:i4>8</vt:i4>
      </vt:variant>
      <vt:variant>
        <vt:i4>0</vt:i4>
      </vt:variant>
      <vt:variant>
        <vt:i4>5</vt:i4>
      </vt:variant>
      <vt:variant>
        <vt:lpwstr/>
      </vt:variant>
      <vt:variant>
        <vt:lpwstr>_Toc40304007</vt:lpwstr>
      </vt:variant>
      <vt:variant>
        <vt:i4>1114163</vt:i4>
      </vt:variant>
      <vt:variant>
        <vt:i4>2</vt:i4>
      </vt:variant>
      <vt:variant>
        <vt:i4>0</vt:i4>
      </vt:variant>
      <vt:variant>
        <vt:i4>5</vt:i4>
      </vt:variant>
      <vt:variant>
        <vt:lpwstr/>
      </vt:variant>
      <vt:variant>
        <vt:lpwstr>_Toc40304006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Donna Thomas (1703478)</dc:creator>
  <cp:keywords/>
  <dc:description/>
  <cp:lastModifiedBy>Donna Thomas (1703478)</cp:lastModifiedBy>
  <cp:revision>2</cp:revision>
  <cp:lastPrinted>2010-07-27T14:12:00Z</cp:lastPrinted>
  <dcterms:created xsi:type="dcterms:W3CDTF">2020-05-23T18:43:00Z</dcterms:created>
  <dcterms:modified xsi:type="dcterms:W3CDTF">2020-05-23T18:43:00Z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0x01010099FDB190CC79EC4AA376065B3C27CE7C</vt:lpwstr>
  </property>
</Properties>
</file>