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111610" w14:textId="77777777" w:rsidR="00A92283" w:rsidRDefault="00A92283" w:rsidP="009D163E">
      <w:pPr>
        <w:pStyle w:val="paragraph"/>
        <w:spacing w:before="0" w:beforeAutospacing="0" w:after="0" w:afterAutospacing="0"/>
        <w:jc w:val="center"/>
        <w:textAlignment w:val="baseline"/>
        <w:rPr>
          <w:rStyle w:val="normaltextrun"/>
          <w:sz w:val="40"/>
          <w:szCs w:val="40"/>
        </w:rPr>
      </w:pPr>
    </w:p>
    <w:p w14:paraId="16FA8C26" w14:textId="77777777" w:rsidR="00A92283" w:rsidRDefault="00A92283" w:rsidP="009D163E">
      <w:pPr>
        <w:pStyle w:val="paragraph"/>
        <w:spacing w:before="0" w:beforeAutospacing="0" w:after="0" w:afterAutospacing="0"/>
        <w:jc w:val="center"/>
        <w:textAlignment w:val="baseline"/>
        <w:rPr>
          <w:rStyle w:val="normaltextrun"/>
          <w:sz w:val="40"/>
          <w:szCs w:val="40"/>
        </w:rPr>
      </w:pPr>
    </w:p>
    <w:p w14:paraId="26FA34BF" w14:textId="77777777" w:rsidR="00A92283" w:rsidRDefault="00A92283" w:rsidP="009D163E">
      <w:pPr>
        <w:pStyle w:val="paragraph"/>
        <w:spacing w:before="0" w:beforeAutospacing="0" w:after="0" w:afterAutospacing="0"/>
        <w:jc w:val="center"/>
        <w:textAlignment w:val="baseline"/>
        <w:rPr>
          <w:rStyle w:val="normaltextrun"/>
          <w:sz w:val="40"/>
          <w:szCs w:val="40"/>
        </w:rPr>
      </w:pPr>
    </w:p>
    <w:p w14:paraId="775A835E" w14:textId="5559F091" w:rsidR="00A904E1" w:rsidRDefault="4B3B4052" w:rsidP="4B3B4052">
      <w:pPr>
        <w:pStyle w:val="paragraph"/>
        <w:spacing w:before="0" w:beforeAutospacing="0" w:after="0" w:afterAutospacing="0"/>
        <w:jc w:val="center"/>
        <w:textAlignment w:val="baseline"/>
        <w:rPr>
          <w:rFonts w:ascii="Segoe UI" w:hAnsi="Segoe UI" w:cs="Segoe UI"/>
          <w:sz w:val="18"/>
          <w:szCs w:val="18"/>
        </w:rPr>
      </w:pPr>
      <w:r w:rsidRPr="4B3B4052">
        <w:rPr>
          <w:rStyle w:val="normaltextrun"/>
          <w:sz w:val="40"/>
          <w:szCs w:val="40"/>
        </w:rPr>
        <w:t>Natalie Emma Male</w:t>
      </w:r>
    </w:p>
    <w:p w14:paraId="666EA8DA" w14:textId="6AC63968" w:rsidR="00A904E1" w:rsidRDefault="00A904E1" w:rsidP="009D163E">
      <w:pPr>
        <w:pStyle w:val="paragraph"/>
        <w:spacing w:before="0" w:beforeAutospacing="0" w:after="0" w:afterAutospacing="0"/>
        <w:jc w:val="center"/>
        <w:textAlignment w:val="baseline"/>
        <w:rPr>
          <w:rStyle w:val="eop"/>
          <w:sz w:val="40"/>
          <w:szCs w:val="40"/>
        </w:rPr>
      </w:pPr>
    </w:p>
    <w:p w14:paraId="3909697D" w14:textId="3920BC6C" w:rsidR="009D163E" w:rsidRDefault="009D163E" w:rsidP="009D163E">
      <w:pPr>
        <w:pStyle w:val="paragraph"/>
        <w:spacing w:before="0" w:beforeAutospacing="0" w:after="0" w:afterAutospacing="0"/>
        <w:jc w:val="center"/>
        <w:textAlignment w:val="baseline"/>
        <w:rPr>
          <w:rFonts w:ascii="Segoe UI" w:hAnsi="Segoe UI" w:cs="Segoe UI"/>
          <w:sz w:val="18"/>
          <w:szCs w:val="18"/>
        </w:rPr>
      </w:pPr>
    </w:p>
    <w:p w14:paraId="37E9572C" w14:textId="77777777" w:rsidR="009D163E" w:rsidRDefault="009D163E" w:rsidP="009D163E">
      <w:pPr>
        <w:pStyle w:val="paragraph"/>
        <w:spacing w:before="0" w:beforeAutospacing="0" w:after="0" w:afterAutospacing="0"/>
        <w:jc w:val="center"/>
        <w:textAlignment w:val="baseline"/>
        <w:rPr>
          <w:rFonts w:ascii="Segoe UI" w:hAnsi="Segoe UI" w:cs="Segoe UI"/>
          <w:sz w:val="18"/>
          <w:szCs w:val="18"/>
        </w:rPr>
      </w:pPr>
    </w:p>
    <w:p w14:paraId="3E50AF34" w14:textId="575AA13A" w:rsidR="00A904E1" w:rsidRDefault="00A904E1" w:rsidP="009D163E">
      <w:pPr>
        <w:pStyle w:val="paragraph"/>
        <w:spacing w:before="0" w:beforeAutospacing="0" w:after="0" w:afterAutospacing="0"/>
        <w:jc w:val="center"/>
        <w:textAlignment w:val="baseline"/>
        <w:rPr>
          <w:rFonts w:ascii="Segoe UI" w:hAnsi="Segoe UI" w:cs="Segoe UI"/>
          <w:sz w:val="18"/>
          <w:szCs w:val="18"/>
        </w:rPr>
      </w:pPr>
    </w:p>
    <w:p w14:paraId="4AE8213C" w14:textId="464FDB9B" w:rsidR="00450EE3" w:rsidRDefault="00450EE3" w:rsidP="009D163E">
      <w:pPr>
        <w:pStyle w:val="paragraph"/>
        <w:spacing w:before="0" w:beforeAutospacing="0" w:after="0" w:afterAutospacing="0"/>
        <w:jc w:val="center"/>
        <w:textAlignment w:val="baseline"/>
        <w:rPr>
          <w:rFonts w:ascii="Segoe UI" w:hAnsi="Segoe UI" w:cs="Segoe UI"/>
          <w:sz w:val="18"/>
          <w:szCs w:val="18"/>
        </w:rPr>
      </w:pPr>
    </w:p>
    <w:p w14:paraId="00A896DD" w14:textId="5EB04FAF" w:rsidR="00450EE3" w:rsidRDefault="00450EE3" w:rsidP="009D163E">
      <w:pPr>
        <w:pStyle w:val="paragraph"/>
        <w:spacing w:before="0" w:beforeAutospacing="0" w:after="0" w:afterAutospacing="0"/>
        <w:jc w:val="center"/>
        <w:textAlignment w:val="baseline"/>
        <w:rPr>
          <w:rFonts w:ascii="Segoe UI" w:hAnsi="Segoe UI" w:cs="Segoe UI"/>
          <w:sz w:val="18"/>
          <w:szCs w:val="18"/>
        </w:rPr>
      </w:pPr>
    </w:p>
    <w:p w14:paraId="2CEDDDA5" w14:textId="3C5CC58E" w:rsidR="00450EE3" w:rsidRDefault="00450EE3" w:rsidP="009D163E">
      <w:pPr>
        <w:pStyle w:val="paragraph"/>
        <w:spacing w:before="0" w:beforeAutospacing="0" w:after="0" w:afterAutospacing="0"/>
        <w:jc w:val="center"/>
        <w:textAlignment w:val="baseline"/>
        <w:rPr>
          <w:rFonts w:ascii="Segoe UI" w:hAnsi="Segoe UI" w:cs="Segoe UI"/>
          <w:sz w:val="18"/>
          <w:szCs w:val="18"/>
        </w:rPr>
      </w:pPr>
    </w:p>
    <w:p w14:paraId="4E139E6B" w14:textId="61B153CC" w:rsidR="00450EE3" w:rsidRDefault="00450EE3" w:rsidP="009D163E">
      <w:pPr>
        <w:pStyle w:val="paragraph"/>
        <w:spacing w:before="0" w:beforeAutospacing="0" w:after="0" w:afterAutospacing="0"/>
        <w:jc w:val="center"/>
        <w:textAlignment w:val="baseline"/>
        <w:rPr>
          <w:rFonts w:ascii="Segoe UI" w:hAnsi="Segoe UI" w:cs="Segoe UI"/>
          <w:sz w:val="18"/>
          <w:szCs w:val="18"/>
        </w:rPr>
      </w:pPr>
    </w:p>
    <w:p w14:paraId="6AE8ACA6" w14:textId="77777777" w:rsidR="00450EE3" w:rsidRDefault="00450EE3" w:rsidP="009D163E">
      <w:pPr>
        <w:pStyle w:val="paragraph"/>
        <w:spacing w:before="0" w:beforeAutospacing="0" w:after="0" w:afterAutospacing="0"/>
        <w:jc w:val="center"/>
        <w:textAlignment w:val="baseline"/>
        <w:rPr>
          <w:rFonts w:ascii="Segoe UI" w:hAnsi="Segoe UI" w:cs="Segoe UI"/>
          <w:sz w:val="18"/>
          <w:szCs w:val="18"/>
        </w:rPr>
      </w:pPr>
    </w:p>
    <w:p w14:paraId="385E28F8" w14:textId="641A7D5E" w:rsidR="00A904E1" w:rsidRDefault="00A904E1" w:rsidP="009D163E">
      <w:pPr>
        <w:pStyle w:val="paragraph"/>
        <w:spacing w:before="0" w:beforeAutospacing="0" w:after="0" w:afterAutospacing="0"/>
        <w:jc w:val="center"/>
        <w:textAlignment w:val="baseline"/>
        <w:rPr>
          <w:rFonts w:ascii="Segoe UI" w:hAnsi="Segoe UI" w:cs="Segoe UI"/>
          <w:sz w:val="18"/>
          <w:szCs w:val="18"/>
        </w:rPr>
      </w:pPr>
      <w:r>
        <w:rPr>
          <w:rStyle w:val="normaltextrun"/>
          <w:sz w:val="40"/>
          <w:szCs w:val="40"/>
        </w:rPr>
        <w:t>Contemporary Approaches to Management BMSP4002</w:t>
      </w:r>
    </w:p>
    <w:p w14:paraId="0F568C16" w14:textId="674872FC" w:rsidR="00A904E1" w:rsidRDefault="00A904E1" w:rsidP="009D163E">
      <w:pPr>
        <w:pStyle w:val="paragraph"/>
        <w:spacing w:before="0" w:beforeAutospacing="0" w:after="0" w:afterAutospacing="0"/>
        <w:jc w:val="center"/>
        <w:textAlignment w:val="baseline"/>
        <w:rPr>
          <w:rFonts w:ascii="Segoe UI" w:hAnsi="Segoe UI" w:cs="Segoe UI"/>
          <w:sz w:val="18"/>
          <w:szCs w:val="18"/>
        </w:rPr>
      </w:pPr>
    </w:p>
    <w:p w14:paraId="0648E13E" w14:textId="617026B4" w:rsidR="00A904E1" w:rsidRDefault="00A904E1" w:rsidP="009D163E">
      <w:pPr>
        <w:pStyle w:val="paragraph"/>
        <w:spacing w:before="0" w:beforeAutospacing="0" w:after="0" w:afterAutospacing="0"/>
        <w:jc w:val="center"/>
        <w:textAlignment w:val="baseline"/>
        <w:rPr>
          <w:rStyle w:val="eop"/>
          <w:sz w:val="40"/>
          <w:szCs w:val="40"/>
        </w:rPr>
      </w:pPr>
    </w:p>
    <w:p w14:paraId="67B7F4BA" w14:textId="7B343996" w:rsidR="009D163E" w:rsidRDefault="009D163E" w:rsidP="009D163E">
      <w:pPr>
        <w:pStyle w:val="paragraph"/>
        <w:spacing w:before="0" w:beforeAutospacing="0" w:after="0" w:afterAutospacing="0"/>
        <w:jc w:val="center"/>
        <w:textAlignment w:val="baseline"/>
        <w:rPr>
          <w:rFonts w:ascii="Segoe UI" w:hAnsi="Segoe UI" w:cs="Segoe UI"/>
          <w:sz w:val="18"/>
          <w:szCs w:val="18"/>
        </w:rPr>
      </w:pPr>
    </w:p>
    <w:p w14:paraId="1D92353E" w14:textId="0D1147D8" w:rsidR="00450EE3" w:rsidRDefault="00450EE3" w:rsidP="009D163E">
      <w:pPr>
        <w:pStyle w:val="paragraph"/>
        <w:spacing w:before="0" w:beforeAutospacing="0" w:after="0" w:afterAutospacing="0"/>
        <w:jc w:val="center"/>
        <w:textAlignment w:val="baseline"/>
        <w:rPr>
          <w:rFonts w:ascii="Segoe UI" w:hAnsi="Segoe UI" w:cs="Segoe UI"/>
          <w:sz w:val="18"/>
          <w:szCs w:val="18"/>
        </w:rPr>
      </w:pPr>
    </w:p>
    <w:p w14:paraId="6AFDE569" w14:textId="2956D2F9" w:rsidR="00450EE3" w:rsidRDefault="00450EE3" w:rsidP="009D163E">
      <w:pPr>
        <w:pStyle w:val="paragraph"/>
        <w:spacing w:before="0" w:beforeAutospacing="0" w:after="0" w:afterAutospacing="0"/>
        <w:jc w:val="center"/>
        <w:textAlignment w:val="baseline"/>
        <w:rPr>
          <w:rFonts w:ascii="Segoe UI" w:hAnsi="Segoe UI" w:cs="Segoe UI"/>
          <w:sz w:val="18"/>
          <w:szCs w:val="18"/>
        </w:rPr>
      </w:pPr>
    </w:p>
    <w:p w14:paraId="02E86E9B" w14:textId="29E7E31D" w:rsidR="00450EE3" w:rsidRDefault="00450EE3" w:rsidP="009D163E">
      <w:pPr>
        <w:pStyle w:val="paragraph"/>
        <w:spacing w:before="0" w:beforeAutospacing="0" w:after="0" w:afterAutospacing="0"/>
        <w:jc w:val="center"/>
        <w:textAlignment w:val="baseline"/>
        <w:rPr>
          <w:rFonts w:ascii="Segoe UI" w:hAnsi="Segoe UI" w:cs="Segoe UI"/>
          <w:sz w:val="18"/>
          <w:szCs w:val="18"/>
        </w:rPr>
      </w:pPr>
    </w:p>
    <w:p w14:paraId="400088DC" w14:textId="6F8F28AD" w:rsidR="00450EE3" w:rsidRDefault="00450EE3" w:rsidP="009D163E">
      <w:pPr>
        <w:pStyle w:val="paragraph"/>
        <w:spacing w:before="0" w:beforeAutospacing="0" w:after="0" w:afterAutospacing="0"/>
        <w:jc w:val="center"/>
        <w:textAlignment w:val="baseline"/>
        <w:rPr>
          <w:rFonts w:ascii="Segoe UI" w:hAnsi="Segoe UI" w:cs="Segoe UI"/>
          <w:sz w:val="18"/>
          <w:szCs w:val="18"/>
        </w:rPr>
      </w:pPr>
    </w:p>
    <w:p w14:paraId="62185CFF" w14:textId="77777777" w:rsidR="00450EE3" w:rsidRDefault="00450EE3" w:rsidP="009D163E">
      <w:pPr>
        <w:pStyle w:val="paragraph"/>
        <w:spacing w:before="0" w:beforeAutospacing="0" w:after="0" w:afterAutospacing="0"/>
        <w:jc w:val="center"/>
        <w:textAlignment w:val="baseline"/>
        <w:rPr>
          <w:rFonts w:ascii="Segoe UI" w:hAnsi="Segoe UI" w:cs="Segoe UI"/>
          <w:sz w:val="18"/>
          <w:szCs w:val="18"/>
        </w:rPr>
      </w:pPr>
    </w:p>
    <w:p w14:paraId="5484F68A" w14:textId="0BF2FCFA" w:rsidR="009D163E" w:rsidRDefault="009D163E" w:rsidP="009D163E">
      <w:pPr>
        <w:pStyle w:val="paragraph"/>
        <w:spacing w:before="0" w:beforeAutospacing="0" w:after="0" w:afterAutospacing="0"/>
        <w:jc w:val="center"/>
        <w:textAlignment w:val="baseline"/>
        <w:rPr>
          <w:rFonts w:ascii="Segoe UI" w:hAnsi="Segoe UI" w:cs="Segoe UI"/>
          <w:sz w:val="18"/>
          <w:szCs w:val="18"/>
        </w:rPr>
      </w:pPr>
    </w:p>
    <w:p w14:paraId="03DFCB6E" w14:textId="3B8BEED0" w:rsidR="009D163E" w:rsidRDefault="009D163E" w:rsidP="009D163E">
      <w:pPr>
        <w:pStyle w:val="paragraph"/>
        <w:spacing w:before="0" w:beforeAutospacing="0" w:after="0" w:afterAutospacing="0"/>
        <w:jc w:val="center"/>
        <w:textAlignment w:val="baseline"/>
        <w:rPr>
          <w:rFonts w:ascii="Segoe UI" w:hAnsi="Segoe UI" w:cs="Segoe UI"/>
          <w:sz w:val="18"/>
          <w:szCs w:val="18"/>
        </w:rPr>
      </w:pPr>
    </w:p>
    <w:p w14:paraId="02556FB8" w14:textId="77777777" w:rsidR="009D163E" w:rsidRDefault="009D163E" w:rsidP="009D163E">
      <w:pPr>
        <w:pStyle w:val="paragraph"/>
        <w:spacing w:before="0" w:beforeAutospacing="0" w:after="0" w:afterAutospacing="0"/>
        <w:jc w:val="center"/>
        <w:textAlignment w:val="baseline"/>
        <w:rPr>
          <w:rFonts w:ascii="Segoe UI" w:hAnsi="Segoe UI" w:cs="Segoe UI"/>
          <w:sz w:val="18"/>
          <w:szCs w:val="18"/>
        </w:rPr>
      </w:pPr>
    </w:p>
    <w:p w14:paraId="34F5B24F" w14:textId="2689BC95" w:rsidR="00A904E1" w:rsidRDefault="00A904E1" w:rsidP="009D163E">
      <w:pPr>
        <w:pStyle w:val="paragraph"/>
        <w:spacing w:before="0" w:beforeAutospacing="0" w:after="0" w:afterAutospacing="0"/>
        <w:jc w:val="center"/>
        <w:textAlignment w:val="baseline"/>
        <w:rPr>
          <w:rFonts w:ascii="Segoe UI" w:hAnsi="Segoe UI" w:cs="Segoe UI"/>
          <w:sz w:val="18"/>
          <w:szCs w:val="18"/>
        </w:rPr>
      </w:pPr>
      <w:r>
        <w:rPr>
          <w:rStyle w:val="normaltextrun"/>
          <w:sz w:val="40"/>
          <w:szCs w:val="40"/>
        </w:rPr>
        <w:t>Management Approaches</w:t>
      </w:r>
    </w:p>
    <w:p w14:paraId="50C64FAC" w14:textId="0D1456E8" w:rsidR="00A904E1" w:rsidRDefault="00A904E1" w:rsidP="009D163E">
      <w:pPr>
        <w:pStyle w:val="paragraph"/>
        <w:spacing w:before="0" w:beforeAutospacing="0" w:after="0" w:afterAutospacing="0"/>
        <w:jc w:val="center"/>
        <w:textAlignment w:val="baseline"/>
        <w:rPr>
          <w:rStyle w:val="eop"/>
          <w:sz w:val="40"/>
          <w:szCs w:val="40"/>
        </w:rPr>
      </w:pPr>
    </w:p>
    <w:p w14:paraId="28FDF4CE" w14:textId="31A553FC" w:rsidR="009D163E" w:rsidRDefault="009D163E" w:rsidP="009D163E">
      <w:pPr>
        <w:pStyle w:val="paragraph"/>
        <w:spacing w:before="0" w:beforeAutospacing="0" w:after="0" w:afterAutospacing="0"/>
        <w:jc w:val="center"/>
        <w:textAlignment w:val="baseline"/>
        <w:rPr>
          <w:rFonts w:ascii="Segoe UI" w:hAnsi="Segoe UI" w:cs="Segoe UI"/>
          <w:sz w:val="18"/>
          <w:szCs w:val="18"/>
        </w:rPr>
      </w:pPr>
    </w:p>
    <w:p w14:paraId="2E93B986" w14:textId="74410E63" w:rsidR="009D163E" w:rsidRDefault="009D163E" w:rsidP="009D163E">
      <w:pPr>
        <w:pStyle w:val="paragraph"/>
        <w:spacing w:before="0" w:beforeAutospacing="0" w:after="0" w:afterAutospacing="0"/>
        <w:jc w:val="center"/>
        <w:textAlignment w:val="baseline"/>
        <w:rPr>
          <w:rFonts w:ascii="Segoe UI" w:hAnsi="Segoe UI" w:cs="Segoe UI"/>
          <w:sz w:val="18"/>
          <w:szCs w:val="18"/>
        </w:rPr>
      </w:pPr>
    </w:p>
    <w:p w14:paraId="7ED1DB74" w14:textId="5BB48F0E" w:rsidR="009D163E" w:rsidRDefault="009D163E" w:rsidP="009D163E">
      <w:pPr>
        <w:pStyle w:val="paragraph"/>
        <w:spacing w:before="0" w:beforeAutospacing="0" w:after="0" w:afterAutospacing="0"/>
        <w:jc w:val="center"/>
        <w:textAlignment w:val="baseline"/>
        <w:rPr>
          <w:rFonts w:ascii="Segoe UI" w:hAnsi="Segoe UI" w:cs="Segoe UI"/>
          <w:sz w:val="18"/>
          <w:szCs w:val="18"/>
        </w:rPr>
      </w:pPr>
    </w:p>
    <w:p w14:paraId="38E105EC" w14:textId="2BACEF8D" w:rsidR="00450EE3" w:rsidRDefault="00450EE3" w:rsidP="009D163E">
      <w:pPr>
        <w:pStyle w:val="paragraph"/>
        <w:spacing w:before="0" w:beforeAutospacing="0" w:after="0" w:afterAutospacing="0"/>
        <w:jc w:val="center"/>
        <w:textAlignment w:val="baseline"/>
        <w:rPr>
          <w:rFonts w:ascii="Segoe UI" w:hAnsi="Segoe UI" w:cs="Segoe UI"/>
          <w:sz w:val="18"/>
          <w:szCs w:val="18"/>
        </w:rPr>
      </w:pPr>
    </w:p>
    <w:p w14:paraId="246EAC45" w14:textId="44D3A7CF" w:rsidR="00450EE3" w:rsidRDefault="00450EE3" w:rsidP="009D163E">
      <w:pPr>
        <w:pStyle w:val="paragraph"/>
        <w:spacing w:before="0" w:beforeAutospacing="0" w:after="0" w:afterAutospacing="0"/>
        <w:jc w:val="center"/>
        <w:textAlignment w:val="baseline"/>
        <w:rPr>
          <w:rFonts w:ascii="Segoe UI" w:hAnsi="Segoe UI" w:cs="Segoe UI"/>
          <w:sz w:val="18"/>
          <w:szCs w:val="18"/>
        </w:rPr>
      </w:pPr>
    </w:p>
    <w:p w14:paraId="06D99AC0" w14:textId="65127677" w:rsidR="00450EE3" w:rsidRDefault="00450EE3" w:rsidP="009D163E">
      <w:pPr>
        <w:pStyle w:val="paragraph"/>
        <w:spacing w:before="0" w:beforeAutospacing="0" w:after="0" w:afterAutospacing="0"/>
        <w:jc w:val="center"/>
        <w:textAlignment w:val="baseline"/>
        <w:rPr>
          <w:rFonts w:ascii="Segoe UI" w:hAnsi="Segoe UI" w:cs="Segoe UI"/>
          <w:sz w:val="18"/>
          <w:szCs w:val="18"/>
        </w:rPr>
      </w:pPr>
    </w:p>
    <w:p w14:paraId="10578E59" w14:textId="77777777" w:rsidR="00450EE3" w:rsidRDefault="00450EE3" w:rsidP="009D163E">
      <w:pPr>
        <w:pStyle w:val="paragraph"/>
        <w:spacing w:before="0" w:beforeAutospacing="0" w:after="0" w:afterAutospacing="0"/>
        <w:jc w:val="center"/>
        <w:textAlignment w:val="baseline"/>
        <w:rPr>
          <w:rFonts w:ascii="Segoe UI" w:hAnsi="Segoe UI" w:cs="Segoe UI"/>
          <w:sz w:val="18"/>
          <w:szCs w:val="18"/>
        </w:rPr>
      </w:pPr>
    </w:p>
    <w:p w14:paraId="5FC17C17" w14:textId="77777777" w:rsidR="009D163E" w:rsidRDefault="009D163E" w:rsidP="009D163E">
      <w:pPr>
        <w:pStyle w:val="paragraph"/>
        <w:spacing w:before="0" w:beforeAutospacing="0" w:after="0" w:afterAutospacing="0"/>
        <w:jc w:val="center"/>
        <w:textAlignment w:val="baseline"/>
        <w:rPr>
          <w:rFonts w:ascii="Segoe UI" w:hAnsi="Segoe UI" w:cs="Segoe UI"/>
          <w:sz w:val="18"/>
          <w:szCs w:val="18"/>
        </w:rPr>
      </w:pPr>
    </w:p>
    <w:p w14:paraId="62EB648E" w14:textId="6056AD4A" w:rsidR="00A904E1" w:rsidRDefault="00A904E1" w:rsidP="009D163E">
      <w:pPr>
        <w:pStyle w:val="paragraph"/>
        <w:spacing w:before="0" w:beforeAutospacing="0" w:after="0" w:afterAutospacing="0"/>
        <w:jc w:val="center"/>
        <w:textAlignment w:val="baseline"/>
        <w:rPr>
          <w:rFonts w:ascii="Segoe UI" w:hAnsi="Segoe UI" w:cs="Segoe UI"/>
          <w:sz w:val="18"/>
          <w:szCs w:val="18"/>
        </w:rPr>
      </w:pPr>
    </w:p>
    <w:p w14:paraId="7B7D8B13" w14:textId="7842D3C2" w:rsidR="00A904E1" w:rsidRDefault="00A904E1" w:rsidP="009D163E">
      <w:pPr>
        <w:pStyle w:val="paragraph"/>
        <w:spacing w:before="0" w:beforeAutospacing="0" w:after="0" w:afterAutospacing="0"/>
        <w:jc w:val="center"/>
        <w:textAlignment w:val="baseline"/>
        <w:rPr>
          <w:rFonts w:ascii="Segoe UI" w:hAnsi="Segoe UI" w:cs="Segoe UI"/>
          <w:sz w:val="18"/>
          <w:szCs w:val="18"/>
        </w:rPr>
      </w:pPr>
      <w:r>
        <w:rPr>
          <w:rStyle w:val="normaltextrun"/>
          <w:sz w:val="40"/>
          <w:szCs w:val="40"/>
        </w:rPr>
        <w:t>Student Number: 1702161</w:t>
      </w:r>
    </w:p>
    <w:p w14:paraId="1A4D62E6" w14:textId="0D5D81BA" w:rsidR="00A904E1" w:rsidRDefault="00A904E1" w:rsidP="51B397B8">
      <w:pPr>
        <w:pStyle w:val="paragraph"/>
        <w:spacing w:before="0" w:beforeAutospacing="0" w:after="0" w:afterAutospacing="0"/>
        <w:jc w:val="center"/>
        <w:textAlignment w:val="baseline"/>
        <w:rPr>
          <w:rStyle w:val="eop"/>
        </w:rPr>
      </w:pPr>
    </w:p>
    <w:p w14:paraId="2383A991" w14:textId="77777777" w:rsidR="00A904E1" w:rsidRDefault="00A904E1">
      <w:pPr>
        <w:rPr>
          <w:rStyle w:val="eop"/>
          <w:sz w:val="40"/>
          <w:szCs w:val="40"/>
        </w:rPr>
      </w:pPr>
      <w:r>
        <w:rPr>
          <w:rStyle w:val="eop"/>
          <w:sz w:val="40"/>
          <w:szCs w:val="40"/>
        </w:rPr>
        <w:br w:type="page"/>
      </w:r>
      <w:bookmarkStart w:id="0" w:name="_GoBack"/>
      <w:bookmarkEnd w:id="0"/>
    </w:p>
    <w:p w14:paraId="7A65508D" w14:textId="2C5AAF4A" w:rsidR="1D8E4845" w:rsidRDefault="1D8E4845" w:rsidP="1D8E4845">
      <w:pPr>
        <w:rPr>
          <w:rStyle w:val="eop"/>
          <w:sz w:val="40"/>
          <w:szCs w:val="40"/>
        </w:rPr>
      </w:pPr>
    </w:p>
    <w:p w14:paraId="71F99337" w14:textId="77777777" w:rsidR="00A904E1" w:rsidRPr="009F533A" w:rsidRDefault="00A904E1" w:rsidP="00A904E1">
      <w:pPr>
        <w:pStyle w:val="paragraph"/>
        <w:spacing w:before="0" w:beforeAutospacing="0" w:after="0" w:afterAutospacing="0"/>
        <w:textAlignment w:val="baseline"/>
        <w:rPr>
          <w:u w:val="single"/>
        </w:rPr>
      </w:pPr>
      <w:r w:rsidRPr="009F533A">
        <w:rPr>
          <w:rStyle w:val="normaltextrun"/>
          <w:u w:val="single"/>
        </w:rPr>
        <w:t>Introduction</w:t>
      </w:r>
      <w:r w:rsidRPr="009F533A">
        <w:rPr>
          <w:rStyle w:val="eop"/>
          <w:u w:val="single"/>
        </w:rPr>
        <w:t> </w:t>
      </w:r>
    </w:p>
    <w:p w14:paraId="0E918F15" w14:textId="77777777" w:rsidR="00A904E1" w:rsidRPr="009F533A" w:rsidRDefault="00A904E1" w:rsidP="00A904E1">
      <w:pPr>
        <w:pStyle w:val="paragraph"/>
        <w:spacing w:before="0" w:beforeAutospacing="0" w:after="0" w:afterAutospacing="0"/>
        <w:textAlignment w:val="baseline"/>
      </w:pPr>
      <w:r w:rsidRPr="009F533A">
        <w:rPr>
          <w:rStyle w:val="eop"/>
        </w:rPr>
        <w:t> </w:t>
      </w:r>
    </w:p>
    <w:p w14:paraId="012AD3E7" w14:textId="1DB1734D" w:rsidR="00A904E1" w:rsidRPr="009F533A" w:rsidRDefault="538E20F6" w:rsidP="15F91FDC">
      <w:pPr>
        <w:pStyle w:val="paragraph"/>
        <w:spacing w:before="0" w:beforeAutospacing="0" w:after="0" w:afterAutospacing="0"/>
        <w:textAlignment w:val="baseline"/>
        <w:rPr>
          <w:rStyle w:val="normaltextrun"/>
        </w:rPr>
      </w:pPr>
      <w:r w:rsidRPr="538E20F6">
        <w:rPr>
          <w:rStyle w:val="normaltextrun"/>
        </w:rPr>
        <w:t>In 1931 Bourne leisure was established by Harry Warner. Th</w:t>
      </w:r>
      <w:r w:rsidR="00D541C8">
        <w:rPr>
          <w:rStyle w:val="normaltextrun"/>
        </w:rPr>
        <w:t>is priv</w:t>
      </w:r>
      <w:r w:rsidR="00414767">
        <w:rPr>
          <w:rStyle w:val="normaltextrun"/>
        </w:rPr>
        <w:t>a</w:t>
      </w:r>
      <w:r w:rsidR="00D541C8">
        <w:rPr>
          <w:rStyle w:val="normaltextrun"/>
        </w:rPr>
        <w:t>te secto</w:t>
      </w:r>
      <w:r w:rsidR="00414767">
        <w:rPr>
          <w:rStyle w:val="normaltextrun"/>
        </w:rPr>
        <w:t>r</w:t>
      </w:r>
      <w:r w:rsidRPr="538E20F6">
        <w:rPr>
          <w:rStyle w:val="normaltextrun"/>
        </w:rPr>
        <w:t xml:space="preserve"> company has developed from owning one holiday park in 1931</w:t>
      </w:r>
      <w:r w:rsidR="00414767">
        <w:rPr>
          <w:rStyle w:val="normaltextrun"/>
        </w:rPr>
        <w:t>,</w:t>
      </w:r>
      <w:r w:rsidRPr="538E20F6">
        <w:rPr>
          <w:rStyle w:val="normaltextrun"/>
        </w:rPr>
        <w:t xml:space="preserve"> to becoming one of the most successful and sustainable businesses in the British Travel and Tourism market. Their subsidiary companies include, Butlins, Haven and Warner Leisure Hotels, providing a diverse choice of holidays and holiday home ownership for its customers. The company employs a large compliment of staff approximately </w:t>
      </w:r>
      <w:r w:rsidR="00982FE1">
        <w:rPr>
          <w:rStyle w:val="normaltextrun"/>
        </w:rPr>
        <w:t>6,000 which rises to</w:t>
      </w:r>
      <w:r w:rsidR="4760ACBE" w:rsidRPr="4760ACBE">
        <w:rPr>
          <w:rStyle w:val="normaltextrun"/>
        </w:rPr>
        <w:t xml:space="preserve"> 14,500 during the peak season</w:t>
      </w:r>
      <w:r w:rsidR="00470F9A">
        <w:rPr>
          <w:rStyle w:val="normaltextrun"/>
        </w:rPr>
        <w:t xml:space="preserve">.  </w:t>
      </w:r>
      <w:sdt>
        <w:sdtPr>
          <w:rPr>
            <w:rStyle w:val="normaltextrun"/>
          </w:rPr>
          <w:id w:val="197674512"/>
          <w:citation/>
        </w:sdtPr>
        <w:sdtEndPr>
          <w:rPr>
            <w:rStyle w:val="normaltextrun"/>
          </w:rPr>
        </w:sdtEndPr>
        <w:sdtContent>
          <w:r w:rsidR="00E03735">
            <w:rPr>
              <w:rStyle w:val="normaltextrun"/>
            </w:rPr>
            <w:fldChar w:fldCharType="begin"/>
          </w:r>
          <w:r w:rsidR="00E03735">
            <w:rPr>
              <w:rStyle w:val="normaltextrun"/>
            </w:rPr>
            <w:instrText xml:space="preserve"> CITATION Com181 \l 2057 </w:instrText>
          </w:r>
          <w:r w:rsidR="00E03735">
            <w:rPr>
              <w:rStyle w:val="normaltextrun"/>
            </w:rPr>
            <w:fldChar w:fldCharType="separate"/>
          </w:r>
          <w:r w:rsidR="008250F1">
            <w:rPr>
              <w:noProof/>
            </w:rPr>
            <w:t>(Company profile, 2018)</w:t>
          </w:r>
          <w:r w:rsidR="00E03735">
            <w:rPr>
              <w:rStyle w:val="normaltextrun"/>
            </w:rPr>
            <w:fldChar w:fldCharType="end"/>
          </w:r>
        </w:sdtContent>
      </w:sdt>
    </w:p>
    <w:p w14:paraId="679034C2" w14:textId="4E8FE4C6" w:rsidR="00A904E1" w:rsidRDefault="15F91FDC" w:rsidP="00A904E1">
      <w:pPr>
        <w:pStyle w:val="paragraph"/>
        <w:spacing w:before="0" w:beforeAutospacing="0" w:after="0" w:afterAutospacing="0"/>
        <w:textAlignment w:val="baseline"/>
        <w:rPr>
          <w:rStyle w:val="normaltextrun"/>
        </w:rPr>
      </w:pPr>
      <w:r w:rsidRPr="15F91FDC">
        <w:rPr>
          <w:rStyle w:val="normaltextrun"/>
        </w:rPr>
        <w:t xml:space="preserve">This case study will be looking at the organisational functions and establishing the approaches the company uses to manage these. </w:t>
      </w:r>
    </w:p>
    <w:p w14:paraId="01485547" w14:textId="77777777" w:rsidR="00977E25" w:rsidRPr="009F533A" w:rsidRDefault="00977E25" w:rsidP="00A904E1">
      <w:pPr>
        <w:pStyle w:val="paragraph"/>
        <w:spacing w:before="0" w:beforeAutospacing="0" w:after="0" w:afterAutospacing="0"/>
        <w:textAlignment w:val="baseline"/>
      </w:pPr>
    </w:p>
    <w:p w14:paraId="4A2E4917" w14:textId="1B5B4299" w:rsidR="00A904E1" w:rsidRDefault="6DB94FF4" w:rsidP="6DB94FF4">
      <w:pPr>
        <w:pStyle w:val="paragraph"/>
        <w:spacing w:before="0" w:beforeAutospacing="0" w:after="0" w:afterAutospacing="0"/>
        <w:textAlignment w:val="baseline"/>
        <w:rPr>
          <w:u w:val="single"/>
        </w:rPr>
      </w:pPr>
      <w:r w:rsidRPr="6DB94FF4">
        <w:rPr>
          <w:u w:val="single"/>
        </w:rPr>
        <w:t>Approaches to Organisation and Management</w:t>
      </w:r>
    </w:p>
    <w:p w14:paraId="1716B4B0" w14:textId="5D1E73E4" w:rsidR="002612FD" w:rsidRDefault="002612FD" w:rsidP="6DB94FF4">
      <w:pPr>
        <w:pStyle w:val="paragraph"/>
        <w:spacing w:before="0" w:beforeAutospacing="0" w:after="0" w:afterAutospacing="0"/>
        <w:textAlignment w:val="baseline"/>
        <w:rPr>
          <w:u w:val="single"/>
        </w:rPr>
      </w:pPr>
    </w:p>
    <w:p w14:paraId="0CE41CF0" w14:textId="4412C8C9" w:rsidR="00334328" w:rsidRPr="00E827F8" w:rsidRDefault="002612FD" w:rsidP="017D6704">
      <w:pPr>
        <w:pStyle w:val="paragraph"/>
        <w:spacing w:before="0" w:beforeAutospacing="0" w:after="0" w:afterAutospacing="0"/>
      </w:pPr>
      <w:r>
        <w:t xml:space="preserve">The study and approaches to management </w:t>
      </w:r>
      <w:r w:rsidR="00A31736">
        <w:t xml:space="preserve">can be a valuable resource </w:t>
      </w:r>
      <w:r w:rsidR="00334328">
        <w:t xml:space="preserve">for managers within an organisation. Management and organisational behaviour enable organisations to look at the range of approaches. </w:t>
      </w:r>
      <w:sdt>
        <w:sdtPr>
          <w:id w:val="-697009031"/>
          <w:citation/>
        </w:sdtPr>
        <w:sdtEndPr/>
        <w:sdtContent>
          <w:r w:rsidR="001E53BE">
            <w:fldChar w:fldCharType="begin"/>
          </w:r>
          <w:r w:rsidR="00772235">
            <w:instrText xml:space="preserve">CITATION Mul161 \p 35 \t  \l 2057 </w:instrText>
          </w:r>
          <w:r w:rsidR="001E53BE">
            <w:fldChar w:fldCharType="separate"/>
          </w:r>
          <w:r w:rsidR="008250F1">
            <w:rPr>
              <w:noProof/>
            </w:rPr>
            <w:t>(Mullins &amp; Christy, 2016, p. 35)</w:t>
          </w:r>
          <w:r w:rsidR="001E53BE">
            <w:fldChar w:fldCharType="end"/>
          </w:r>
        </w:sdtContent>
      </w:sdt>
      <w:r w:rsidR="00D723B8">
        <w:t xml:space="preserve">  </w:t>
      </w:r>
      <w:r w:rsidR="00324BFF">
        <w:t>Recognise</w:t>
      </w:r>
      <w:r w:rsidR="00D723B8">
        <w:t xml:space="preserve"> that </w:t>
      </w:r>
      <w:r w:rsidR="00324BFF">
        <w:t>“If</w:t>
      </w:r>
      <w:r w:rsidR="002628DC">
        <w:t xml:space="preserve"> action is to be effective, the theory must be adequate</w:t>
      </w:r>
      <w:r w:rsidR="0086028E">
        <w:t xml:space="preserve"> and appropriate to the task and to improved organisational performance</w:t>
      </w:r>
      <w:r w:rsidR="00E60BEB">
        <w:t>’.</w:t>
      </w:r>
      <w:r w:rsidR="005D3078">
        <w:t xml:space="preserve"> </w:t>
      </w:r>
      <w:r w:rsidR="00B55729">
        <w:t xml:space="preserve"> It is highly likely that successful companies utilise a comb</w:t>
      </w:r>
      <w:r w:rsidR="006231CB">
        <w:t>i</w:t>
      </w:r>
      <w:r w:rsidR="00B55729">
        <w:t>nation of approaches from the following theories</w:t>
      </w:r>
      <w:r w:rsidR="006231CB">
        <w:t>:</w:t>
      </w:r>
    </w:p>
    <w:p w14:paraId="2F8BCC69" w14:textId="1CCD09A5" w:rsidR="00176EA4" w:rsidRDefault="00176EA4" w:rsidP="15F91FDC">
      <w:pPr>
        <w:pStyle w:val="paragraph"/>
        <w:spacing w:before="0" w:beforeAutospacing="0" w:after="0" w:afterAutospacing="0"/>
        <w:textAlignment w:val="baseline"/>
        <w:rPr>
          <w:u w:val="single"/>
        </w:rPr>
      </w:pPr>
    </w:p>
    <w:p w14:paraId="00F7C4A1" w14:textId="77777777" w:rsidR="00B96CF7" w:rsidRPr="0099025B" w:rsidRDefault="00B96CF7" w:rsidP="15F91FDC">
      <w:pPr>
        <w:pStyle w:val="paragraph"/>
        <w:spacing w:before="0" w:beforeAutospacing="0" w:after="0" w:afterAutospacing="0"/>
        <w:textAlignment w:val="baseline"/>
        <w:rPr>
          <w:u w:val="single"/>
        </w:rPr>
      </w:pPr>
    </w:p>
    <w:p w14:paraId="2CB03A21" w14:textId="42D2E531" w:rsidR="006231CB" w:rsidRPr="0099025B" w:rsidRDefault="00DD0CD4" w:rsidP="15F91FDC">
      <w:pPr>
        <w:pStyle w:val="paragraph"/>
        <w:spacing w:before="0" w:beforeAutospacing="0" w:after="0" w:afterAutospacing="0"/>
        <w:textAlignment w:val="baseline"/>
      </w:pPr>
      <w:r w:rsidRPr="0099025B">
        <w:t xml:space="preserve">The Classical Management </w:t>
      </w:r>
      <w:r w:rsidR="00DD2399" w:rsidRPr="0099025B">
        <w:t>Approac</w:t>
      </w:r>
      <w:r w:rsidR="006231CB" w:rsidRPr="0099025B">
        <w:t>h</w:t>
      </w:r>
    </w:p>
    <w:p w14:paraId="6E6FFF2E" w14:textId="599D8703" w:rsidR="00DD2399" w:rsidRDefault="00DD2399" w:rsidP="15F91FDC">
      <w:pPr>
        <w:pStyle w:val="paragraph"/>
        <w:spacing w:before="0" w:beforeAutospacing="0" w:after="0" w:afterAutospacing="0"/>
        <w:textAlignment w:val="baseline"/>
      </w:pPr>
    </w:p>
    <w:p w14:paraId="0B516F4F" w14:textId="6A7293EB" w:rsidR="00791D33" w:rsidRDefault="017D6704" w:rsidP="15F91FDC">
      <w:pPr>
        <w:pStyle w:val="paragraph"/>
        <w:spacing w:before="0" w:beforeAutospacing="0" w:after="0" w:afterAutospacing="0"/>
        <w:textAlignment w:val="baseline"/>
      </w:pPr>
      <w:r>
        <w:t xml:space="preserve">This approach looks at how Managers find the best possible way that employees can undertake their </w:t>
      </w:r>
      <w:r w:rsidR="00957ABE">
        <w:t>tasks</w:t>
      </w:r>
      <w:r>
        <w:t xml:space="preserve"> efficiently. </w:t>
      </w:r>
      <w:r w:rsidR="0003611C">
        <w:t>D</w:t>
      </w:r>
      <w:r>
        <w:t xml:space="preserve">iscovered during the industrial revolution when organisations were looking at ways to increase employee’s productivity. </w:t>
      </w:r>
      <w:r w:rsidR="006A092E">
        <w:t>The</w:t>
      </w:r>
      <w:r>
        <w:t xml:space="preserve"> theory has a clear purpose with structure and planning. It is assumed that logical and rational behaviour are used. </w:t>
      </w:r>
      <w:r w:rsidR="00197095">
        <w:t>M</w:t>
      </w:r>
      <w:r>
        <w:t xml:space="preserve">anagers are required to undertake various functions within the organisation. This ensures their employees are an appropriate fit for the job, have the skill set required and can be trained appropriately. </w:t>
      </w:r>
    </w:p>
    <w:p w14:paraId="228E85ED" w14:textId="77777777" w:rsidR="00791D33" w:rsidRDefault="00791D33" w:rsidP="017D6704">
      <w:pPr>
        <w:pStyle w:val="paragraph"/>
        <w:spacing w:before="0" w:beforeAutospacing="0" w:after="0" w:afterAutospacing="0"/>
      </w:pPr>
    </w:p>
    <w:p w14:paraId="6F228D27" w14:textId="64F24037" w:rsidR="00791D33" w:rsidRDefault="77D98F5E" w:rsidP="77D98F5E">
      <w:pPr>
        <w:pStyle w:val="paragraph"/>
        <w:spacing w:before="0" w:beforeAutospacing="0" w:after="0" w:afterAutospacing="0"/>
      </w:pPr>
      <w:r>
        <w:t xml:space="preserve">As Bourne Leisure was established in 1936 with only one park, it is possible that this Approach was used. Training and development techniques were vastly different than today. The technique is possibly implemented today as a lot of staff have progressed internally </w:t>
      </w:r>
      <w:r w:rsidR="00324BFF">
        <w:t>therefore</w:t>
      </w:r>
      <w:r>
        <w:t xml:space="preserve">, managers have first-hand experience of the tasks required, identifying with employees and understanding any issues. Although this is a useful model that is still popular today it does not appear to consider the Human element, social factors, personal life or control of their working environment. The company does not appear to use this as its main approach, perhaps this approach is not structured enough for the complexity of its staffing logistics and operations. Mullins et al (2016, p38 cited </w:t>
      </w:r>
      <w:r w:rsidRPr="77D98F5E">
        <w:rPr>
          <w:noProof/>
        </w:rPr>
        <w:t>Simon ,1976) “ It is illusory to suppose that good designs can be created by using the so-called principles of Clasical orginisational theory”.</w:t>
      </w:r>
    </w:p>
    <w:p w14:paraId="3594B8FE" w14:textId="19C90780" w:rsidR="009D000C" w:rsidRDefault="00854BF7" w:rsidP="00791D33">
      <w:pPr>
        <w:pStyle w:val="paragraph"/>
        <w:spacing w:before="0" w:beforeAutospacing="0" w:after="0" w:afterAutospacing="0"/>
      </w:pPr>
      <w:r>
        <w:t xml:space="preserve"> </w:t>
      </w:r>
    </w:p>
    <w:p w14:paraId="4C5C296F" w14:textId="18B05360" w:rsidR="017D6704" w:rsidRDefault="017D6704" w:rsidP="017D6704">
      <w:pPr>
        <w:pStyle w:val="paragraph"/>
        <w:spacing w:before="0" w:beforeAutospacing="0" w:after="0" w:afterAutospacing="0"/>
      </w:pPr>
    </w:p>
    <w:p w14:paraId="3F7B35DC" w14:textId="74CE1B4D" w:rsidR="00A92283" w:rsidRDefault="00A92283" w:rsidP="017D6704">
      <w:pPr>
        <w:pStyle w:val="paragraph"/>
        <w:spacing w:before="0" w:beforeAutospacing="0" w:after="0" w:afterAutospacing="0"/>
      </w:pPr>
    </w:p>
    <w:p w14:paraId="21FA45C5" w14:textId="71CD59EF" w:rsidR="00A92283" w:rsidRDefault="00A92283" w:rsidP="51B397B8">
      <w:pPr>
        <w:pStyle w:val="paragraph"/>
        <w:spacing w:before="0" w:beforeAutospacing="0" w:after="0" w:afterAutospacing="0"/>
        <w:jc w:val="center"/>
      </w:pPr>
    </w:p>
    <w:p w14:paraId="2F90A887" w14:textId="5B9DFCF6" w:rsidR="00A92283" w:rsidRDefault="00A92283" w:rsidP="017D6704">
      <w:pPr>
        <w:pStyle w:val="paragraph"/>
        <w:spacing w:before="0" w:beforeAutospacing="0" w:after="0" w:afterAutospacing="0"/>
      </w:pPr>
    </w:p>
    <w:p w14:paraId="56FE52DD" w14:textId="75BDDEE5" w:rsidR="00A92283" w:rsidRDefault="00A92283" w:rsidP="017D6704">
      <w:pPr>
        <w:pStyle w:val="paragraph"/>
        <w:spacing w:before="0" w:beforeAutospacing="0" w:after="0" w:afterAutospacing="0"/>
      </w:pPr>
    </w:p>
    <w:p w14:paraId="101CE5A4" w14:textId="77777777" w:rsidR="00A92283" w:rsidRDefault="00A92283" w:rsidP="017D6704">
      <w:pPr>
        <w:pStyle w:val="paragraph"/>
        <w:spacing w:before="0" w:beforeAutospacing="0" w:after="0" w:afterAutospacing="0"/>
      </w:pPr>
    </w:p>
    <w:p w14:paraId="304E2324" w14:textId="7F5E778A" w:rsidR="009D000C" w:rsidRPr="00487D1C" w:rsidRDefault="009D000C" w:rsidP="15F91FDC">
      <w:pPr>
        <w:pStyle w:val="paragraph"/>
        <w:spacing w:before="0" w:beforeAutospacing="0" w:after="0" w:afterAutospacing="0"/>
        <w:textAlignment w:val="baseline"/>
      </w:pPr>
      <w:r w:rsidRPr="00487D1C">
        <w:t>Scientific management</w:t>
      </w:r>
    </w:p>
    <w:p w14:paraId="661CDA59" w14:textId="7BF173DA" w:rsidR="00636E8A" w:rsidRDefault="00636E8A" w:rsidP="15F91FDC">
      <w:pPr>
        <w:pStyle w:val="paragraph"/>
        <w:spacing w:before="0" w:beforeAutospacing="0" w:after="0" w:afterAutospacing="0"/>
        <w:textAlignment w:val="baseline"/>
        <w:rPr>
          <w:u w:val="single"/>
        </w:rPr>
      </w:pPr>
    </w:p>
    <w:p w14:paraId="4056774F" w14:textId="3A2F966C" w:rsidR="00A361EC" w:rsidRDefault="00636E8A" w:rsidP="009E224D">
      <w:pPr>
        <w:pStyle w:val="paragraph"/>
        <w:spacing w:before="0" w:beforeAutospacing="0" w:after="0" w:afterAutospacing="0"/>
        <w:textAlignment w:val="baseline"/>
      </w:pPr>
      <w:r w:rsidRPr="00636E8A">
        <w:t>Fred</w:t>
      </w:r>
      <w:r w:rsidR="00C311C4">
        <w:t>er</w:t>
      </w:r>
      <w:r w:rsidRPr="00636E8A">
        <w:t xml:space="preserve">ick Taylor </w:t>
      </w:r>
      <w:r w:rsidR="70995FA3">
        <w:t xml:space="preserve">(1856-1917) </w:t>
      </w:r>
      <w:r w:rsidRPr="00636E8A">
        <w:t>started the scientific management movement</w:t>
      </w:r>
      <w:r w:rsidR="70995FA3">
        <w:t xml:space="preserve">. </w:t>
      </w:r>
      <w:r w:rsidR="00505A75">
        <w:t>This was the first</w:t>
      </w:r>
      <w:r w:rsidR="70995FA3">
        <w:t>-</w:t>
      </w:r>
      <w:r w:rsidR="00505A75">
        <w:t>time workplaces had been studied scientifically</w:t>
      </w:r>
      <w:r w:rsidR="00DB0169">
        <w:t>.</w:t>
      </w:r>
      <w:r w:rsidR="003C5576">
        <w:t xml:space="preserve"> The theories main points are </w:t>
      </w:r>
      <w:r w:rsidR="00B94C25">
        <w:t>that by simplifying</w:t>
      </w:r>
      <w:r w:rsidR="0049336C">
        <w:t xml:space="preserve"> and </w:t>
      </w:r>
      <w:r w:rsidR="00611270">
        <w:t>enhancing</w:t>
      </w:r>
      <w:r w:rsidR="00B94C25">
        <w:t xml:space="preserve"> jobs</w:t>
      </w:r>
      <w:r w:rsidR="005B5439">
        <w:t>,</w:t>
      </w:r>
      <w:r w:rsidR="00B94C25">
        <w:t xml:space="preserve"> </w:t>
      </w:r>
      <w:r w:rsidR="006410E9">
        <w:t>productivity would increase. He</w:t>
      </w:r>
      <w:r w:rsidR="00077A84">
        <w:t xml:space="preserve"> also</w:t>
      </w:r>
      <w:r w:rsidR="006410E9">
        <w:t xml:space="preserve"> believed managers and employees needed to have </w:t>
      </w:r>
      <w:r w:rsidR="00611270">
        <w:t>more consistent cooperation.</w:t>
      </w:r>
      <w:r w:rsidR="001E01D5">
        <w:t xml:space="preserve"> At the time managers had little or no involvement with their staff</w:t>
      </w:r>
      <w:r w:rsidR="00D95922">
        <w:t xml:space="preserve">. </w:t>
      </w:r>
      <w:r w:rsidR="00F1504B">
        <w:t xml:space="preserve">Taylor </w:t>
      </w:r>
      <w:r w:rsidR="002D5E55">
        <w:t>proposed</w:t>
      </w:r>
      <w:r w:rsidR="00F1504B">
        <w:t xml:space="preserve"> that workers were motivated by money</w:t>
      </w:r>
      <w:r w:rsidR="002D5E55">
        <w:t xml:space="preserve">. If a worker had </w:t>
      </w:r>
      <w:r w:rsidR="00255A75">
        <w:t>been more efficient and had produced more product than other workers, they in turn should receive more pay.</w:t>
      </w:r>
      <w:r w:rsidR="00D05101">
        <w:t xml:space="preserve"> The term Taylorism </w:t>
      </w:r>
      <w:r w:rsidR="00A361EC">
        <w:t xml:space="preserve">had been </w:t>
      </w:r>
      <w:r w:rsidR="009E224D">
        <w:t>adopted.</w:t>
      </w:r>
    </w:p>
    <w:p w14:paraId="727C3376" w14:textId="5DD85073" w:rsidR="000162A6" w:rsidRDefault="0083114A" w:rsidP="77D98F5E">
      <w:pPr>
        <w:pStyle w:val="paragraph"/>
        <w:spacing w:before="0" w:beforeAutospacing="0" w:after="0" w:afterAutospacing="0"/>
        <w:textAlignment w:val="baseline"/>
      </w:pPr>
      <w:r>
        <w:t xml:space="preserve">Taylorism applies to the </w:t>
      </w:r>
      <w:r w:rsidR="00C043A1">
        <w:t>sole</w:t>
      </w:r>
      <w:r>
        <w:t xml:space="preserve"> worker</w:t>
      </w:r>
      <w:r w:rsidR="00B97043">
        <w:t xml:space="preserve"> </w:t>
      </w:r>
      <w:r w:rsidR="007573E3">
        <w:t>and doe</w:t>
      </w:r>
      <w:r w:rsidR="00C043A1">
        <w:t xml:space="preserve">s </w:t>
      </w:r>
      <w:r w:rsidR="007573E3">
        <w:t xml:space="preserve">not </w:t>
      </w:r>
      <w:r w:rsidR="00571BF0">
        <w:t>consider</w:t>
      </w:r>
      <w:r w:rsidR="007573E3">
        <w:t xml:space="preserve"> </w:t>
      </w:r>
      <w:r w:rsidR="00FF2FA9">
        <w:t>human behaviour or the ability of in</w:t>
      </w:r>
      <w:r w:rsidR="0090717A">
        <w:t>dividuals to complete tasks differently</w:t>
      </w:r>
      <w:r w:rsidR="0044562C">
        <w:t>.</w:t>
      </w:r>
      <w:r w:rsidR="00690FDD">
        <w:t xml:space="preserve"> </w:t>
      </w:r>
      <w:r w:rsidR="000007C1">
        <w:t xml:space="preserve">Mullins et al. (2016) </w:t>
      </w:r>
      <w:r w:rsidR="00933EE6">
        <w:t xml:space="preserve">propose </w:t>
      </w:r>
      <w:r w:rsidR="000007C1">
        <w:t xml:space="preserve">that </w:t>
      </w:r>
      <w:r w:rsidR="00A52A12">
        <w:t>although it is suggested that Taylor ignored the complexity of human relations in business</w:t>
      </w:r>
      <w:r w:rsidR="00E33158">
        <w:t xml:space="preserve">. It appears he was </w:t>
      </w:r>
      <w:r w:rsidR="00933EE6">
        <w:t>unaware</w:t>
      </w:r>
      <w:r w:rsidR="00E33158">
        <w:t xml:space="preserve"> of the importance of </w:t>
      </w:r>
      <w:r w:rsidR="002A2DDE">
        <w:t xml:space="preserve">individuals feeling </w:t>
      </w:r>
      <w:r w:rsidR="001C3AB9">
        <w:t>and sentiments</w:t>
      </w:r>
      <w:r w:rsidR="00FD758B">
        <w:t xml:space="preserve">. Their ability to work in groups </w:t>
      </w:r>
      <w:r w:rsidR="001C3AB9">
        <w:t>and the working environment</w:t>
      </w:r>
      <w:r w:rsidR="00E323CF">
        <w:t>.</w:t>
      </w:r>
      <w:r w:rsidR="001C3AB9">
        <w:t xml:space="preserve"> </w:t>
      </w:r>
      <w:r w:rsidR="007D5E18">
        <w:t xml:space="preserve">Bourne leisure states that </w:t>
      </w:r>
      <w:r w:rsidR="00BF29F3">
        <w:t>“were one great team, with one great mission</w:t>
      </w:r>
      <w:r w:rsidR="007D5E18">
        <w:t>.</w:t>
      </w:r>
      <w:r w:rsidR="002F3B54">
        <w:t>”</w:t>
      </w:r>
      <w:sdt>
        <w:sdtPr>
          <w:id w:val="-1062944741"/>
          <w:citation/>
        </w:sdtPr>
        <w:sdtEndPr/>
        <w:sdtContent>
          <w:r w:rsidR="00A24B28">
            <w:fldChar w:fldCharType="begin"/>
          </w:r>
          <w:r w:rsidR="00A24B28">
            <w:instrText xml:space="preserve"> CITATION Mee18 \l 2057 </w:instrText>
          </w:r>
          <w:r w:rsidR="00A24B28">
            <w:fldChar w:fldCharType="separate"/>
          </w:r>
          <w:r w:rsidR="008250F1">
            <w:rPr>
              <w:noProof/>
            </w:rPr>
            <w:t xml:space="preserve"> (Meet our team, 2018)</w:t>
          </w:r>
          <w:r w:rsidR="00A24B28">
            <w:fldChar w:fldCharType="end"/>
          </w:r>
        </w:sdtContent>
      </w:sdt>
      <w:r w:rsidR="00372FCF">
        <w:t>.</w:t>
      </w:r>
      <w:r w:rsidR="00097389">
        <w:t xml:space="preserve"> There appears to be an emphasis on team work due to the nature of the organisation</w:t>
      </w:r>
      <w:r w:rsidR="00CD52B4">
        <w:t xml:space="preserve">.  </w:t>
      </w:r>
      <w:r w:rsidR="00F1762F">
        <w:t xml:space="preserve">Taylorism does seem to apply to the </w:t>
      </w:r>
      <w:r w:rsidR="004E737D">
        <w:t xml:space="preserve">co-operation </w:t>
      </w:r>
      <w:r w:rsidR="00F1762F">
        <w:t>between staff and management</w:t>
      </w:r>
      <w:r w:rsidR="007A4F72">
        <w:t xml:space="preserve"> and could therefor</w:t>
      </w:r>
      <w:r w:rsidR="0047131E">
        <w:t>e</w:t>
      </w:r>
      <w:r w:rsidR="007A4F72">
        <w:t xml:space="preserve"> be a </w:t>
      </w:r>
      <w:r w:rsidR="0047131E">
        <w:t xml:space="preserve">useful </w:t>
      </w:r>
      <w:r w:rsidR="007A4F72">
        <w:t xml:space="preserve">tool in the </w:t>
      </w:r>
      <w:r w:rsidR="0047131E">
        <w:t>reconnection of management and its staff.</w:t>
      </w:r>
      <w:r w:rsidR="00A56944">
        <w:t xml:space="preserve"> </w:t>
      </w:r>
      <w:r w:rsidR="006457BA">
        <w:t xml:space="preserve">Standardised sets of instructions for staff are also </w:t>
      </w:r>
      <w:r w:rsidR="00847A94">
        <w:t>likely to be followed</w:t>
      </w:r>
      <w:r w:rsidR="00D16044">
        <w:t>, from houseke</w:t>
      </w:r>
      <w:r w:rsidR="005B76EE">
        <w:t>e</w:t>
      </w:r>
      <w:r w:rsidR="00D16044">
        <w:t xml:space="preserve">ping </w:t>
      </w:r>
      <w:r w:rsidR="000162A6">
        <w:t>instructions to maintenance diagrams</w:t>
      </w:r>
      <w:r w:rsidR="00B6385C">
        <w:t>.</w:t>
      </w:r>
    </w:p>
    <w:p w14:paraId="2B786EA8" w14:textId="4AFCB069" w:rsidR="000162A6" w:rsidRDefault="000162A6" w:rsidP="000162A6">
      <w:pPr>
        <w:pStyle w:val="paragraph"/>
        <w:spacing w:before="0" w:beforeAutospacing="0" w:after="0" w:afterAutospacing="0"/>
        <w:textAlignment w:val="baseline"/>
      </w:pPr>
    </w:p>
    <w:p w14:paraId="5B0877D2" w14:textId="77777777" w:rsidR="00E92390" w:rsidRDefault="00E92390" w:rsidP="000162A6">
      <w:pPr>
        <w:pStyle w:val="paragraph"/>
        <w:spacing w:before="0" w:beforeAutospacing="0" w:after="0" w:afterAutospacing="0"/>
        <w:textAlignment w:val="baseline"/>
      </w:pPr>
    </w:p>
    <w:p w14:paraId="7DA6AED0" w14:textId="31D16FB9" w:rsidR="000162A6" w:rsidRDefault="00B6385C" w:rsidP="1D8E4845">
      <w:pPr>
        <w:pStyle w:val="paragraph"/>
        <w:spacing w:before="0" w:beforeAutospacing="0" w:after="0" w:afterAutospacing="0"/>
        <w:textAlignment w:val="baseline"/>
        <w:rPr>
          <w:rFonts w:ascii="&amp;quot" w:hAnsi="&amp;quot"/>
          <w:color w:val="FFFFFF"/>
          <w:sz w:val="60"/>
          <w:szCs w:val="60"/>
        </w:rPr>
      </w:pPr>
      <w:r>
        <w:t xml:space="preserve">Bureaucratic Management theory </w:t>
      </w:r>
    </w:p>
    <w:p w14:paraId="6E11A41B" w14:textId="35D19C44" w:rsidR="008F7ABE" w:rsidRDefault="008F7ABE" w:rsidP="15F91FDC">
      <w:pPr>
        <w:pStyle w:val="paragraph"/>
        <w:spacing w:before="0" w:beforeAutospacing="0" w:after="0" w:afterAutospacing="0"/>
        <w:textAlignment w:val="baseline"/>
      </w:pPr>
    </w:p>
    <w:p w14:paraId="72204522" w14:textId="4BCC8D08" w:rsidR="008F7ABE" w:rsidRDefault="008F7ABE" w:rsidP="70995FA3">
      <w:pPr>
        <w:pStyle w:val="paragraph"/>
        <w:spacing w:before="0" w:beforeAutospacing="0" w:after="0" w:afterAutospacing="0"/>
        <w:textAlignment w:val="baseline"/>
      </w:pPr>
      <w:r>
        <w:t>This approach was recognised by Max</w:t>
      </w:r>
      <w:r w:rsidR="00C130AD">
        <w:t xml:space="preserve"> Webber</w:t>
      </w:r>
      <w:r>
        <w:t xml:space="preserve"> </w:t>
      </w:r>
      <w:r w:rsidR="70995FA3">
        <w:t>(1864-1920)</w:t>
      </w:r>
      <w:r w:rsidR="000A7FEB">
        <w:t xml:space="preserve"> who</w:t>
      </w:r>
      <w:r w:rsidR="0035035C">
        <w:t xml:space="preserve"> proposed</w:t>
      </w:r>
      <w:r w:rsidR="00331DDB">
        <w:t xml:space="preserve"> that employees were loyal to their </w:t>
      </w:r>
      <w:r w:rsidR="58889FAE">
        <w:t>manager but</w:t>
      </w:r>
      <w:r w:rsidR="00331DDB">
        <w:t xml:space="preserve"> not the </w:t>
      </w:r>
      <w:r w:rsidR="00BF65D3">
        <w:t>organisat</w:t>
      </w:r>
      <w:r w:rsidR="00D273D8">
        <w:t>ion.</w:t>
      </w:r>
      <w:r w:rsidR="00331DDB">
        <w:t xml:space="preserve"> </w:t>
      </w:r>
      <w:r w:rsidR="00EC66B8">
        <w:t xml:space="preserve">He </w:t>
      </w:r>
      <w:r w:rsidR="00D273D8">
        <w:t>recognised</w:t>
      </w:r>
      <w:r w:rsidR="00EC66B8">
        <w:t xml:space="preserve"> informal relationships between </w:t>
      </w:r>
      <w:r w:rsidR="00BF65D3">
        <w:t xml:space="preserve">managers and their employees </w:t>
      </w:r>
      <w:r w:rsidR="00D273D8">
        <w:t xml:space="preserve">and </w:t>
      </w:r>
      <w:r w:rsidR="00693950">
        <w:t xml:space="preserve">how </w:t>
      </w:r>
      <w:r w:rsidR="00D273D8">
        <w:t>power had become displaced</w:t>
      </w:r>
      <w:r w:rsidR="00F96F03">
        <w:t xml:space="preserve">. Four main features </w:t>
      </w:r>
      <w:r w:rsidR="005C7303">
        <w:t xml:space="preserve">of </w:t>
      </w:r>
      <w:r w:rsidR="00806904">
        <w:t xml:space="preserve">a </w:t>
      </w:r>
      <w:r w:rsidR="005C7303">
        <w:t>bureaucratic</w:t>
      </w:r>
      <w:r w:rsidR="00FB064A">
        <w:t xml:space="preserve"> approach are, </w:t>
      </w:r>
      <w:r w:rsidR="00302E1E">
        <w:t>Specialisation,</w:t>
      </w:r>
      <w:r w:rsidR="007D27A0">
        <w:t xml:space="preserve"> Hierarchy of </w:t>
      </w:r>
      <w:r w:rsidR="001C4591">
        <w:t>authority, Impersonal</w:t>
      </w:r>
      <w:r w:rsidR="007D27A0">
        <w:t xml:space="preserve"> behaviour </w:t>
      </w:r>
      <w:r w:rsidR="001C4591">
        <w:t>and a system of rules.</w:t>
      </w:r>
      <w:r w:rsidR="0054393B">
        <w:t xml:space="preserve"> </w:t>
      </w:r>
      <w:r w:rsidR="005C7303">
        <w:t xml:space="preserve"> </w:t>
      </w:r>
      <w:r w:rsidR="00904B37">
        <w:t>Therefore,</w:t>
      </w:r>
      <w:r w:rsidR="00302E1E">
        <w:t xml:space="preserve"> a formal structure is required</w:t>
      </w:r>
      <w:r w:rsidR="00491800">
        <w:t xml:space="preserve"> that is consistent</w:t>
      </w:r>
      <w:r w:rsidR="00570A92">
        <w:t xml:space="preserve"> and has</w:t>
      </w:r>
      <w:r w:rsidR="00491800">
        <w:t xml:space="preserve"> </w:t>
      </w:r>
      <w:r w:rsidR="00570A92">
        <w:t xml:space="preserve">a well-defined hierarchy of </w:t>
      </w:r>
      <w:r w:rsidR="00E331FE">
        <w:t>command. Formal written records are another key feature</w:t>
      </w:r>
      <w:r w:rsidR="00904B37">
        <w:t xml:space="preserve"> Consistency is </w:t>
      </w:r>
      <w:r w:rsidR="0006180B">
        <w:t>important,</w:t>
      </w:r>
      <w:r w:rsidR="000A1FCE">
        <w:t xml:space="preserve"> and managers should maintain a fair and </w:t>
      </w:r>
      <w:r w:rsidR="0006180B">
        <w:t>impersonal relationship</w:t>
      </w:r>
      <w:r w:rsidR="005E42B7">
        <w:t>. Decisions should be unbiased</w:t>
      </w:r>
      <w:r w:rsidR="006C1814">
        <w:t xml:space="preserve"> and equal treatment must be ensured.</w:t>
      </w:r>
      <w:r w:rsidR="005E42B7">
        <w:t xml:space="preserve"> </w:t>
      </w:r>
      <w:r w:rsidR="005E4CDC">
        <w:t xml:space="preserve">Many </w:t>
      </w:r>
      <w:r w:rsidR="00D17382">
        <w:t>individuals</w:t>
      </w:r>
      <w:r w:rsidR="005E4CDC">
        <w:t xml:space="preserve"> prefer a bureaucratic en</w:t>
      </w:r>
      <w:r w:rsidR="0035035C">
        <w:t>vironment and appear to thrive within its structure</w:t>
      </w:r>
      <w:r w:rsidR="0054393B">
        <w:t>.</w:t>
      </w:r>
      <w:r w:rsidR="00E331FE">
        <w:t xml:space="preserve"> Appreciating </w:t>
      </w:r>
      <w:r w:rsidR="004B32C9">
        <w:t xml:space="preserve">the </w:t>
      </w:r>
      <w:r w:rsidR="005B0C24">
        <w:t xml:space="preserve">order and </w:t>
      </w:r>
      <w:r w:rsidR="00010BEB">
        <w:t xml:space="preserve">security that a regimented environment provides. To the contrary </w:t>
      </w:r>
      <w:r w:rsidR="00B14203">
        <w:t>many individuals do not thrive in this environment and are unable to function effectively</w:t>
      </w:r>
      <w:r w:rsidR="00E83D15">
        <w:t>. This could be due to personality</w:t>
      </w:r>
      <w:r w:rsidR="00A610C7">
        <w:t>, perception of models of authority and</w:t>
      </w:r>
      <w:r w:rsidR="00C03790">
        <w:t xml:space="preserve"> </w:t>
      </w:r>
      <w:r w:rsidR="00E83D15">
        <w:t>life experiences.</w:t>
      </w:r>
    </w:p>
    <w:p w14:paraId="3D6F28E9" w14:textId="6622AEE8" w:rsidR="008F7ABE" w:rsidRDefault="00190E00" w:rsidP="00190E00">
      <w:pPr>
        <w:pStyle w:val="paragraph"/>
        <w:tabs>
          <w:tab w:val="left" w:pos="7365"/>
        </w:tabs>
        <w:spacing w:before="0" w:beforeAutospacing="0" w:after="0" w:afterAutospacing="0"/>
        <w:textAlignment w:val="baseline"/>
      </w:pPr>
      <w:r>
        <w:tab/>
      </w:r>
    </w:p>
    <w:p w14:paraId="1464BBAA" w14:textId="794D4712" w:rsidR="00D06479" w:rsidRDefault="70995FA3" w:rsidP="15F91FDC">
      <w:pPr>
        <w:pStyle w:val="paragraph"/>
        <w:spacing w:before="0" w:beforeAutospacing="0" w:after="0" w:afterAutospacing="0"/>
        <w:textAlignment w:val="baseline"/>
      </w:pPr>
      <w:r>
        <w:t xml:space="preserve">Bourne leisure is likely to practise this approach within the organisations staffing structure. The disadvantages are that previous staff have perceived a divide between staff and management. </w:t>
      </w:r>
      <w:r w:rsidR="47FDBF10">
        <w:t xml:space="preserve">Perhaps this is due to the more impersonal aspects of a bureaucratic environment. </w:t>
      </w:r>
      <w:r>
        <w:t>There appears to be a defined hierarchy of command</w:t>
      </w:r>
      <w:r w:rsidR="47FDBF10">
        <w:t xml:space="preserve"> and this approach may discourage initiative.</w:t>
      </w:r>
      <w:r>
        <w:t xml:space="preserve"> The advantages are that staff have clear guidelines to their job role and working environment.</w:t>
      </w:r>
      <w:r w:rsidR="1D8E4845">
        <w:t xml:space="preserve"> </w:t>
      </w:r>
      <w:r w:rsidR="00190E00">
        <w:t xml:space="preserve"> Mullins et al (20016, p 43 cited</w:t>
      </w:r>
      <w:r w:rsidR="000B5EED">
        <w:t xml:space="preserve"> </w:t>
      </w:r>
      <w:r w:rsidR="00190E00">
        <w:t xml:space="preserve">Caulkin 1998) </w:t>
      </w:r>
      <w:r w:rsidR="00F144A6">
        <w:t>“The</w:t>
      </w:r>
      <w:r w:rsidR="00190E00">
        <w:t xml:space="preserve"> overemphasis on process rather than purpose, fragmented responsibilities and hierarchical control means that it’s all too easy for individuals to neglect the larger purposes to which their small effort is being put”.</w:t>
      </w:r>
    </w:p>
    <w:p w14:paraId="6FB40616" w14:textId="685A6A15" w:rsidR="00487D1C" w:rsidRDefault="00487D1C" w:rsidP="15F91FDC">
      <w:pPr>
        <w:pStyle w:val="paragraph"/>
        <w:spacing w:before="0" w:beforeAutospacing="0" w:after="0" w:afterAutospacing="0"/>
        <w:textAlignment w:val="baseline"/>
      </w:pPr>
    </w:p>
    <w:p w14:paraId="4B3EE526" w14:textId="7B80924A" w:rsidR="51B397B8" w:rsidRDefault="51B397B8" w:rsidP="51B397B8">
      <w:pPr>
        <w:pStyle w:val="paragraph"/>
        <w:spacing w:before="0" w:beforeAutospacing="0" w:after="0" w:afterAutospacing="0"/>
      </w:pPr>
    </w:p>
    <w:p w14:paraId="7A72D909" w14:textId="131881F9" w:rsidR="21919E37" w:rsidRDefault="21919E37" w:rsidP="21919E37">
      <w:pPr>
        <w:pStyle w:val="paragraph"/>
        <w:spacing w:before="0" w:beforeAutospacing="0" w:after="0" w:afterAutospacing="0"/>
      </w:pPr>
    </w:p>
    <w:p w14:paraId="009CD015" w14:textId="1396B72D" w:rsidR="21919E37" w:rsidRDefault="21919E37" w:rsidP="21919E37">
      <w:pPr>
        <w:pStyle w:val="paragraph"/>
        <w:spacing w:before="0" w:beforeAutospacing="0" w:after="0" w:afterAutospacing="0"/>
      </w:pPr>
    </w:p>
    <w:p w14:paraId="38206C8C" w14:textId="25E510DB" w:rsidR="21919E37" w:rsidRDefault="21919E37" w:rsidP="21919E37">
      <w:pPr>
        <w:pStyle w:val="paragraph"/>
        <w:spacing w:before="0" w:beforeAutospacing="0" w:after="0" w:afterAutospacing="0"/>
      </w:pPr>
    </w:p>
    <w:p w14:paraId="096BD41A" w14:textId="28397F59" w:rsidR="00D06479" w:rsidRDefault="00904B37" w:rsidP="15F91FDC">
      <w:pPr>
        <w:pStyle w:val="paragraph"/>
        <w:spacing w:before="0" w:beforeAutospacing="0" w:after="0" w:afterAutospacing="0"/>
        <w:textAlignment w:val="baseline"/>
      </w:pPr>
      <w:r>
        <w:t>Behavioural</w:t>
      </w:r>
      <w:r w:rsidR="00D06479">
        <w:t xml:space="preserve"> Approaches to </w:t>
      </w:r>
      <w:r w:rsidR="00CD0071">
        <w:t>Management</w:t>
      </w:r>
    </w:p>
    <w:p w14:paraId="40D737AC" w14:textId="1B7FA01F" w:rsidR="00A2652C" w:rsidRDefault="00A2652C" w:rsidP="15F91FDC">
      <w:pPr>
        <w:pStyle w:val="paragraph"/>
        <w:spacing w:before="0" w:beforeAutospacing="0" w:after="0" w:afterAutospacing="0"/>
        <w:textAlignment w:val="baseline"/>
      </w:pPr>
    </w:p>
    <w:p w14:paraId="5E85A8EA" w14:textId="1CEB15B3" w:rsidR="003C05AB" w:rsidRDefault="00266FE5" w:rsidP="00845D5C">
      <w:pPr>
        <w:pStyle w:val="paragraph"/>
        <w:spacing w:before="0" w:beforeAutospacing="0" w:after="0" w:afterAutospacing="0"/>
        <w:textAlignment w:val="baseline"/>
      </w:pPr>
      <w:r>
        <w:t>Throughout business companies ignored personal development over profit</w:t>
      </w:r>
      <w:r w:rsidR="007E7982">
        <w:t>. This le</w:t>
      </w:r>
      <w:r w:rsidR="00892B5C">
        <w:t>d</w:t>
      </w:r>
      <w:r w:rsidR="007E7982">
        <w:t xml:space="preserve"> to </w:t>
      </w:r>
      <w:r w:rsidR="004E56DB">
        <w:t>negative attitudes</w:t>
      </w:r>
      <w:r w:rsidR="00785524">
        <w:t>, absence, high turnover and poor commitment to the job</w:t>
      </w:r>
      <w:r w:rsidR="003C53BD">
        <w:t>. The Hawthorne experiment</w:t>
      </w:r>
      <w:r w:rsidR="00EF4DF4">
        <w:t xml:space="preserve"> was</w:t>
      </w:r>
      <w:r w:rsidR="003C53BD">
        <w:t xml:space="preserve"> undertaken in 1927</w:t>
      </w:r>
      <w:r w:rsidR="000F5B9C">
        <w:t>.</w:t>
      </w:r>
      <w:r w:rsidR="00E25CA9">
        <w:t xml:space="preserve"> Lighting was increased in the hope of impro</w:t>
      </w:r>
      <w:r w:rsidR="00780FE4">
        <w:t>ving productivity. Although when lighting was reduced productivity still increased.</w:t>
      </w:r>
      <w:r w:rsidR="000F5B9C">
        <w:t xml:space="preserve"> Workers over</w:t>
      </w:r>
      <w:r w:rsidR="00324BFF">
        <w:t xml:space="preserve"> </w:t>
      </w:r>
      <w:r w:rsidR="000F5B9C">
        <w:t>performed their tasks as they knew they were being watched</w:t>
      </w:r>
      <w:r w:rsidR="00DE3808">
        <w:t xml:space="preserve">. Elton Mayo concluded </w:t>
      </w:r>
      <w:r w:rsidR="00E84664">
        <w:t xml:space="preserve">that workers output and satisfaction </w:t>
      </w:r>
      <w:r w:rsidR="00335CFB">
        <w:t xml:space="preserve">were linked to </w:t>
      </w:r>
      <w:r w:rsidR="00C7588D">
        <w:t>social factors and the way employees were treated at work</w:t>
      </w:r>
      <w:r w:rsidR="00411EDD">
        <w:t xml:space="preserve">. The study made participants feel more </w:t>
      </w:r>
      <w:r w:rsidR="005C37A7">
        <w:t>important resulting in a higher output</w:t>
      </w:r>
    </w:p>
    <w:p w14:paraId="2EAD3135" w14:textId="42981FE1" w:rsidR="00190E00" w:rsidRDefault="00C6388E" w:rsidP="00845D5C">
      <w:pPr>
        <w:pStyle w:val="paragraph"/>
        <w:spacing w:before="0" w:beforeAutospacing="0" w:after="0" w:afterAutospacing="0"/>
        <w:textAlignment w:val="baseline"/>
      </w:pPr>
      <w:sdt>
        <w:sdtPr>
          <w:id w:val="980358580"/>
          <w:citation/>
        </w:sdtPr>
        <w:sdtEndPr/>
        <w:sdtContent>
          <w:r w:rsidR="00190E00">
            <w:fldChar w:fldCharType="begin"/>
          </w:r>
          <w:r w:rsidR="00190E00">
            <w:instrText xml:space="preserve">CITATION Mul161 \p 47 \t  \l 2057 </w:instrText>
          </w:r>
          <w:r w:rsidR="00190E00">
            <w:fldChar w:fldCharType="separate"/>
          </w:r>
          <w:r w:rsidR="008250F1">
            <w:rPr>
              <w:noProof/>
            </w:rPr>
            <w:t>(Mullins &amp; Christy, 2016, p. 47)</w:t>
          </w:r>
          <w:r w:rsidR="00190E00">
            <w:fldChar w:fldCharType="end"/>
          </w:r>
        </w:sdtContent>
      </w:sdt>
      <w:r w:rsidR="00190E00">
        <w:t xml:space="preserve"> </w:t>
      </w:r>
      <w:r w:rsidR="00324BFF">
        <w:t>Propose</w:t>
      </w:r>
      <w:r w:rsidR="00190E00">
        <w:t xml:space="preserve"> that “The studies undoubtedly marked a significant step forward into prov</w:t>
      </w:r>
      <w:r w:rsidR="00F144A6">
        <w:t>iding further insight into human behaviour at work and the development of management thinking”.</w:t>
      </w:r>
    </w:p>
    <w:p w14:paraId="48AE0821" w14:textId="77777777" w:rsidR="003C05AB" w:rsidRPr="003154DA" w:rsidRDefault="003C05AB" w:rsidP="00190E00">
      <w:pPr>
        <w:pStyle w:val="paragraph"/>
        <w:spacing w:before="0" w:beforeAutospacing="0" w:after="0" w:afterAutospacing="0"/>
        <w:jc w:val="center"/>
      </w:pPr>
    </w:p>
    <w:p w14:paraId="64B7FA9C" w14:textId="2EF1A96C" w:rsidR="009724BE" w:rsidRPr="002C711A" w:rsidRDefault="77D98F5E" w:rsidP="77D98F5E">
      <w:pPr>
        <w:rPr>
          <w:rFonts w:ascii="Times New Roman" w:hAnsi="Times New Roman" w:cs="Times New Roman"/>
          <w:sz w:val="24"/>
          <w:szCs w:val="24"/>
        </w:rPr>
      </w:pPr>
      <w:r w:rsidRPr="77D98F5E">
        <w:rPr>
          <w:rFonts w:ascii="Times New Roman" w:hAnsi="Times New Roman" w:cs="Times New Roman"/>
          <w:sz w:val="24"/>
          <w:szCs w:val="24"/>
        </w:rPr>
        <w:t>Bourne leisure adopts the Human Relations Approach in much of its organisational areas. It appears to be the main business model utilised. Throughout the research of the company strong examples have been evident. “Give our guests a great time and we’ll give you the opportunity of a lifetime”. (Bourne careers, 2018).  There has been a large compliment of staff that have progressed internally throughout the company. Staff are encouraged and supported to reach their full potential and a lot of resources are committed to development and training. It appears that the company is using the full extent of the wealth of staff resources to ensure sustainability and continuity. Mullins &amp; Dosser (2013, p 11) state that “The interrelationship of people, objectives, structure and management, together with the efficient use of resources, will determine the success or failure of the organisation and the extent of its effectiveness.”  On the other hand, despite most company's willingness to apply the Human relations approach. It can appear that it is good PR and doesn’t represent the real working environment.</w:t>
      </w:r>
    </w:p>
    <w:p w14:paraId="77A73500" w14:textId="77777777" w:rsidR="00C12F52" w:rsidRDefault="00C12F52" w:rsidP="017D6704">
      <w:pPr>
        <w:pStyle w:val="paragraph"/>
        <w:spacing w:before="0" w:beforeAutospacing="0" w:after="0" w:afterAutospacing="0"/>
        <w:rPr>
          <w:u w:val="single"/>
        </w:rPr>
      </w:pPr>
    </w:p>
    <w:p w14:paraId="5D17044D" w14:textId="6396C949" w:rsidR="003154DA" w:rsidRDefault="003154DA" w:rsidP="15F91FDC">
      <w:pPr>
        <w:pStyle w:val="paragraph"/>
        <w:spacing w:before="0" w:beforeAutospacing="0" w:after="0" w:afterAutospacing="0"/>
      </w:pPr>
      <w:r>
        <w:t>Systems</w:t>
      </w:r>
      <w:r w:rsidR="00216023">
        <w:t xml:space="preserve"> </w:t>
      </w:r>
      <w:r w:rsidR="00A1320E">
        <w:t>Management Approach</w:t>
      </w:r>
    </w:p>
    <w:p w14:paraId="4E9A7A20" w14:textId="6229BD0B" w:rsidR="00A1320E" w:rsidRDefault="00A1320E" w:rsidP="15F91FDC">
      <w:pPr>
        <w:pStyle w:val="paragraph"/>
        <w:spacing w:before="0" w:beforeAutospacing="0" w:after="0" w:afterAutospacing="0"/>
      </w:pPr>
    </w:p>
    <w:p w14:paraId="34AA0C65" w14:textId="34880293" w:rsidR="00F144A6" w:rsidRDefault="00D07C48" w:rsidP="77D98F5E">
      <w:pPr>
        <w:pStyle w:val="paragraph"/>
        <w:spacing w:before="0" w:beforeAutospacing="0" w:after="0" w:afterAutospacing="0"/>
      </w:pPr>
      <w:r>
        <w:t>In this approach systems rely on structure</w:t>
      </w:r>
      <w:r w:rsidR="00910529">
        <w:t>, everything is part of a system</w:t>
      </w:r>
      <w:r w:rsidR="003056A4">
        <w:t xml:space="preserve">. If one part of the </w:t>
      </w:r>
      <w:r w:rsidR="00B07774">
        <w:t xml:space="preserve">structure is removed the system must change </w:t>
      </w:r>
      <w:r w:rsidR="00F144A6">
        <w:t>to</w:t>
      </w:r>
      <w:r w:rsidR="00B07774">
        <w:t xml:space="preserve"> function.</w:t>
      </w:r>
      <w:r w:rsidR="00AE0681">
        <w:t xml:space="preserve"> There are three different types</w:t>
      </w:r>
      <w:r w:rsidR="001C29B9">
        <w:t>.</w:t>
      </w:r>
    </w:p>
    <w:p w14:paraId="0CB1DECD" w14:textId="3B96FB3D" w:rsidR="00F144A6" w:rsidRDefault="00F144A6" w:rsidP="77D98F5E">
      <w:pPr>
        <w:pStyle w:val="paragraph"/>
        <w:spacing w:before="0" w:beforeAutospacing="0" w:after="0" w:afterAutospacing="0"/>
      </w:pPr>
    </w:p>
    <w:p w14:paraId="37DD888D" w14:textId="7D5D857C" w:rsidR="00F144A6" w:rsidRDefault="001C29B9" w:rsidP="77D98F5E">
      <w:pPr>
        <w:pStyle w:val="paragraph"/>
        <w:spacing w:before="0" w:beforeAutospacing="0" w:after="0" w:afterAutospacing="0"/>
      </w:pPr>
      <w:r>
        <w:t xml:space="preserve"> : An</w:t>
      </w:r>
      <w:r w:rsidR="007B6456">
        <w:t xml:space="preserve"> open system is a system that continually</w:t>
      </w:r>
      <w:r w:rsidR="007A2C73">
        <w:t xml:space="preserve"> interacts with the environment around it</w:t>
      </w:r>
      <w:r w:rsidR="00FE38EE">
        <w:t>.</w:t>
      </w:r>
      <w:r w:rsidR="00D37DD7">
        <w:t xml:space="preserve"> An organisation may need to adapt to meet the need</w:t>
      </w:r>
      <w:r w:rsidR="00373085">
        <w:t>s</w:t>
      </w:r>
      <w:r w:rsidR="00D37DD7">
        <w:t xml:space="preserve"> of customer</w:t>
      </w:r>
      <w:r w:rsidR="002A4380">
        <w:t>s</w:t>
      </w:r>
      <w:r>
        <w:t>.</w:t>
      </w:r>
    </w:p>
    <w:p w14:paraId="2BF415B1" w14:textId="60883FF0" w:rsidR="00F144A6" w:rsidRDefault="001C29B9" w:rsidP="77D98F5E">
      <w:pPr>
        <w:pStyle w:val="paragraph"/>
        <w:spacing w:before="0" w:beforeAutospacing="0" w:after="0" w:afterAutospacing="0"/>
      </w:pPr>
      <w:r>
        <w:t xml:space="preserve">: </w:t>
      </w:r>
      <w:r w:rsidR="00036BD9">
        <w:t xml:space="preserve">A closed system is </w:t>
      </w:r>
      <w:r w:rsidR="0002661B">
        <w:t xml:space="preserve">unable to change. For </w:t>
      </w:r>
      <w:r w:rsidR="00646497">
        <w:t>example,</w:t>
      </w:r>
      <w:r w:rsidR="0002661B">
        <w:t xml:space="preserve"> </w:t>
      </w:r>
      <w:r w:rsidR="00646497">
        <w:t xml:space="preserve">a company independent of the environment that produces high tech </w:t>
      </w:r>
      <w:r w:rsidR="0093600C">
        <w:t xml:space="preserve">goods. </w:t>
      </w:r>
    </w:p>
    <w:p w14:paraId="5FD29777" w14:textId="25D2219E" w:rsidR="00F144A6" w:rsidRDefault="0093600C" w:rsidP="77D98F5E">
      <w:pPr>
        <w:pStyle w:val="paragraph"/>
        <w:spacing w:before="0" w:beforeAutospacing="0" w:after="0" w:afterAutospacing="0"/>
      </w:pPr>
      <w:r>
        <w:t xml:space="preserve"> : A</w:t>
      </w:r>
      <w:r w:rsidR="006405B5">
        <w:t xml:space="preserve"> subsystem is </w:t>
      </w:r>
      <w:r w:rsidR="001B1A1C">
        <w:t>a system th</w:t>
      </w:r>
      <w:r w:rsidR="00993267">
        <w:t>a</w:t>
      </w:r>
      <w:r w:rsidR="001B1A1C">
        <w:t xml:space="preserve">t </w:t>
      </w:r>
      <w:r w:rsidR="00993267">
        <w:t>operates within a larger system</w:t>
      </w:r>
      <w:r>
        <w:t xml:space="preserve">. </w:t>
      </w:r>
      <w:r w:rsidR="00993267">
        <w:t>Synergy is</w:t>
      </w:r>
      <w:r w:rsidR="008D5A3D">
        <w:t xml:space="preserve"> </w:t>
      </w:r>
      <w:r w:rsidR="0003634F">
        <w:t>achieved</w:t>
      </w:r>
      <w:r w:rsidR="00993267">
        <w:t xml:space="preserve"> when </w:t>
      </w:r>
      <w:r w:rsidR="00F321E6">
        <w:t>all the parts work harmoni</w:t>
      </w:r>
      <w:r w:rsidR="008D5A3D">
        <w:t>ously and in unison with each other.</w:t>
      </w:r>
    </w:p>
    <w:p w14:paraId="092F05F7" w14:textId="3384DC93" w:rsidR="00F144A6" w:rsidRDefault="008D5A3D" w:rsidP="77D98F5E">
      <w:pPr>
        <w:pStyle w:val="paragraph"/>
        <w:spacing w:before="0" w:beforeAutospacing="0" w:after="0" w:afterAutospacing="0"/>
      </w:pPr>
      <w:r>
        <w:t xml:space="preserve"> </w:t>
      </w:r>
      <w:r w:rsidR="0003634F">
        <w:t xml:space="preserve">Entropy </w:t>
      </w:r>
      <w:r w:rsidR="00575623">
        <w:t>occurs when there is a lack of predictability</w:t>
      </w:r>
      <w:r w:rsidR="00B556C8">
        <w:t>, discord and a gradual decline into disorder.</w:t>
      </w:r>
      <w:r w:rsidR="0059080A">
        <w:t xml:space="preserve"> </w:t>
      </w:r>
      <w:sdt>
        <w:sdtPr>
          <w:id w:val="-1894194860"/>
          <w:citation/>
        </w:sdtPr>
        <w:sdtEndPr/>
        <w:sdtContent>
          <w:r w:rsidR="00462562">
            <w:fldChar w:fldCharType="begin"/>
          </w:r>
          <w:r w:rsidR="00462562">
            <w:instrText xml:space="preserve"> CITATION Sys \l 2057 </w:instrText>
          </w:r>
          <w:r w:rsidR="00462562">
            <w:fldChar w:fldCharType="separate"/>
          </w:r>
          <w:r w:rsidR="008250F1">
            <w:rPr>
              <w:noProof/>
            </w:rPr>
            <w:t>(Systems approach, n.d.)</w:t>
          </w:r>
          <w:r w:rsidR="00462562">
            <w:fldChar w:fldCharType="end"/>
          </w:r>
        </w:sdtContent>
      </w:sdt>
      <w:r w:rsidR="004758F4">
        <w:t xml:space="preserve"> Defines </w:t>
      </w:r>
      <w:r w:rsidR="00AF66F2">
        <w:t>the approach</w:t>
      </w:r>
      <w:r w:rsidR="00B55900">
        <w:t xml:space="preserve"> as </w:t>
      </w:r>
      <w:r w:rsidR="00830E8D" w:rsidRPr="00830E8D">
        <w:rPr>
          <w:color w:val="000000"/>
        </w:rPr>
        <w:t>“</w:t>
      </w:r>
      <w:r w:rsidR="00F144A6" w:rsidRPr="00830E8D">
        <w:rPr>
          <w:color w:val="000000"/>
        </w:rPr>
        <w:t xml:space="preserve">A line of thought in the management field which stresses the interactive nature and interdependence of external and </w:t>
      </w:r>
      <w:r w:rsidR="00F144A6" w:rsidRPr="00830E8D">
        <w:rPr>
          <w:color w:val="000000"/>
        </w:rPr>
        <w:lastRenderedPageBreak/>
        <w:t>internal factors in an organization. A systems approach is commonly used to evaluate market elements which affect the profitability of a bus</w:t>
      </w:r>
      <w:r w:rsidR="00830E8D" w:rsidRPr="00830E8D">
        <w:rPr>
          <w:color w:val="000000"/>
        </w:rPr>
        <w:t>iness”.</w:t>
      </w:r>
    </w:p>
    <w:p w14:paraId="06DCE47E" w14:textId="77777777" w:rsidR="00FD21E2" w:rsidRDefault="00FD21E2" w:rsidP="15F91FDC">
      <w:pPr>
        <w:pStyle w:val="paragraph"/>
        <w:spacing w:before="0" w:beforeAutospacing="0" w:after="0" w:afterAutospacing="0"/>
      </w:pPr>
    </w:p>
    <w:p w14:paraId="242ABF13" w14:textId="3FE35335" w:rsidR="0038285B" w:rsidRDefault="1D8E4845" w:rsidP="15F91FDC">
      <w:pPr>
        <w:pStyle w:val="paragraph"/>
        <w:spacing w:before="0" w:beforeAutospacing="0" w:after="0" w:afterAutospacing="0"/>
      </w:pPr>
      <w:r>
        <w:t>Bourne leisure has many subsystems within its Holiday parks and hotels. The structure of the business makes it highly likely that different department decisions will have an impact on other areas. An open system appears to apply as the organisation is constantly interacting with the outside environment. The company is unable to deploy a closed system due to the nature of the Hospitality ind</w:t>
      </w:r>
      <w:r w:rsidR="00E92390">
        <w:t>ustry.</w:t>
      </w:r>
    </w:p>
    <w:p w14:paraId="6C698BBB" w14:textId="28227900" w:rsidR="007642FD" w:rsidRDefault="007642FD" w:rsidP="15F91FDC">
      <w:pPr>
        <w:pStyle w:val="paragraph"/>
        <w:spacing w:before="0" w:beforeAutospacing="0" w:after="0" w:afterAutospacing="0"/>
      </w:pPr>
    </w:p>
    <w:p w14:paraId="4D88B669" w14:textId="17930930" w:rsidR="007642FD" w:rsidRDefault="007642FD" w:rsidP="15F91FDC">
      <w:pPr>
        <w:pStyle w:val="paragraph"/>
        <w:spacing w:before="0" w:beforeAutospacing="0" w:after="0" w:afterAutospacing="0"/>
      </w:pPr>
      <w:r>
        <w:t>Contingency</w:t>
      </w:r>
      <w:r w:rsidR="004E6F2B">
        <w:t xml:space="preserve"> Approach to Management</w:t>
      </w:r>
    </w:p>
    <w:p w14:paraId="17183EC1" w14:textId="1BB2F835" w:rsidR="00821285" w:rsidRDefault="00821285" w:rsidP="15F91FDC">
      <w:pPr>
        <w:pStyle w:val="paragraph"/>
        <w:spacing w:before="0" w:beforeAutospacing="0" w:after="0" w:afterAutospacing="0"/>
      </w:pPr>
    </w:p>
    <w:p w14:paraId="3B91B49C" w14:textId="3778D9AC" w:rsidR="00EE5B34" w:rsidRDefault="00041F6A" w:rsidP="002D62B4">
      <w:pPr>
        <w:pStyle w:val="paragraph"/>
        <w:spacing w:before="0" w:beforeAutospacing="0" w:after="0" w:afterAutospacing="0"/>
      </w:pPr>
      <w:r>
        <w:t>The contingency approach believes there is no best way</w:t>
      </w:r>
      <w:r w:rsidR="00FB605D">
        <w:t>, or no one way</w:t>
      </w:r>
      <w:r>
        <w:t xml:space="preserve"> to manage</w:t>
      </w:r>
      <w:r w:rsidR="00FB605D">
        <w:t xml:space="preserve"> within an organisation. </w:t>
      </w:r>
      <w:r w:rsidR="0044443D">
        <w:t>Managers are required to</w:t>
      </w:r>
      <w:r w:rsidR="00A9543D">
        <w:t xml:space="preserve"> apply leadership to each situation.</w:t>
      </w:r>
      <w:r w:rsidR="00487040">
        <w:t xml:space="preserve"> To look at each situation and apply an a</w:t>
      </w:r>
      <w:r w:rsidR="000F6822">
        <w:t>p</w:t>
      </w:r>
      <w:r w:rsidR="00487040">
        <w:t>propr</w:t>
      </w:r>
      <w:r w:rsidR="000F6822">
        <w:t>ia</w:t>
      </w:r>
      <w:r w:rsidR="00487040">
        <w:t>te response</w:t>
      </w:r>
      <w:r w:rsidR="000F6822">
        <w:t xml:space="preserve">. The success of this approach is dependent on the nature of the </w:t>
      </w:r>
      <w:r w:rsidR="00CA2A5B">
        <w:t>organisation.</w:t>
      </w:r>
      <w:r w:rsidR="1D8E4845">
        <w:t xml:space="preserve">  </w:t>
      </w:r>
      <w:sdt>
        <w:sdtPr>
          <w:id w:val="-1893877741"/>
          <w:citation/>
        </w:sdtPr>
        <w:sdtEndPr/>
        <w:sdtContent>
          <w:r w:rsidR="0011585E">
            <w:fldChar w:fldCharType="begin"/>
          </w:r>
          <w:r w:rsidR="006709C4">
            <w:instrText xml:space="preserve">CITATION Bod141 \p 58 \t  \l 2057 </w:instrText>
          </w:r>
          <w:r w:rsidR="0011585E">
            <w:fldChar w:fldCharType="separate"/>
          </w:r>
          <w:r w:rsidR="008250F1">
            <w:rPr>
              <w:noProof/>
            </w:rPr>
            <w:t>(Boddy, 2014, p. 58)</w:t>
          </w:r>
          <w:r w:rsidR="0011585E">
            <w:fldChar w:fldCharType="end"/>
          </w:r>
        </w:sdtContent>
      </w:sdt>
      <w:r w:rsidR="006709C4">
        <w:t xml:space="preserve"> </w:t>
      </w:r>
      <w:r w:rsidR="005E5A3B">
        <w:t xml:space="preserve"> </w:t>
      </w:r>
      <w:r w:rsidR="00324BFF">
        <w:t>Proposes</w:t>
      </w:r>
      <w:r w:rsidR="005E5A3B">
        <w:t xml:space="preserve"> that </w:t>
      </w:r>
      <w:r w:rsidR="007F6C98">
        <w:t>“As</w:t>
      </w:r>
      <w:r w:rsidR="005E5A3B">
        <w:t xml:space="preserve"> the environment becomes </w:t>
      </w:r>
      <w:r w:rsidR="002D3073">
        <w:t xml:space="preserve">more complex managers can use contingency </w:t>
      </w:r>
      <w:r w:rsidR="00F337D6">
        <w:t>perspectives to examine what structure b</w:t>
      </w:r>
      <w:r w:rsidR="00F80AE2">
        <w:t>est meets the need of business”.</w:t>
      </w:r>
    </w:p>
    <w:p w14:paraId="7F41B028" w14:textId="214E05F6" w:rsidR="00EE5B34" w:rsidRDefault="77D98F5E" w:rsidP="77D98F5E">
      <w:pPr>
        <w:pStyle w:val="paragraph"/>
        <w:spacing w:before="0" w:beforeAutospacing="0" w:after="0" w:afterAutospacing="0"/>
      </w:pPr>
      <w:r>
        <w:t>There is the possibility that staff have had situations where they have had to work independently and create a resolution. The advantage is that staff gain their own perspective and confidence in problem solving. The disadvantage is that mistakes can be made when staff haven't received the appropriate training, or it is more than their individual capability.</w:t>
      </w:r>
    </w:p>
    <w:p w14:paraId="70433B45" w14:textId="77777777" w:rsidR="00155C0E" w:rsidRDefault="00155C0E" w:rsidP="1D8E4845">
      <w:pPr>
        <w:pStyle w:val="paragraph"/>
        <w:spacing w:before="0" w:beforeAutospacing="0" w:after="0" w:afterAutospacing="0"/>
      </w:pPr>
    </w:p>
    <w:p w14:paraId="53DA5A1D" w14:textId="70ED8F1D" w:rsidR="00AE4706" w:rsidRDefault="6DB94FF4">
      <w:pPr>
        <w:rPr>
          <w:rFonts w:ascii="Times New Roman" w:hAnsi="Times New Roman" w:cs="Times New Roman"/>
          <w:sz w:val="24"/>
          <w:szCs w:val="24"/>
        </w:rPr>
      </w:pPr>
      <w:r w:rsidRPr="6DB94FF4">
        <w:rPr>
          <w:rFonts w:ascii="Times New Roman" w:hAnsi="Times New Roman" w:cs="Times New Roman"/>
          <w:sz w:val="24"/>
          <w:szCs w:val="24"/>
        </w:rPr>
        <w:t xml:space="preserve">There is strong evidence to support the theory of a hierarchical structure to the business. Each department contains many sub- departments and must work in unison to ensure the smooth running of each </w:t>
      </w:r>
      <w:r w:rsidR="00324BFF" w:rsidRPr="6DB94FF4">
        <w:rPr>
          <w:rFonts w:ascii="Times New Roman" w:hAnsi="Times New Roman" w:cs="Times New Roman"/>
          <w:sz w:val="24"/>
          <w:szCs w:val="24"/>
        </w:rPr>
        <w:t>Holiday Park</w:t>
      </w:r>
      <w:r w:rsidRPr="6DB94FF4">
        <w:rPr>
          <w:rFonts w:ascii="Times New Roman" w:hAnsi="Times New Roman" w:cs="Times New Roman"/>
          <w:sz w:val="24"/>
          <w:szCs w:val="24"/>
        </w:rPr>
        <w:t xml:space="preserve"> or hotel. There is a defined structure of operations that filters down from the directors of the company to the service staff. Each department or staff member is directly responsible to report to his or her supervisor, who in turn must report to a senior staff member</w:t>
      </w:r>
    </w:p>
    <w:p w14:paraId="185AEB03" w14:textId="77777777" w:rsidR="0038285B" w:rsidRPr="00FD4E9A" w:rsidRDefault="0038285B" w:rsidP="0038285B">
      <w:pPr>
        <w:rPr>
          <w:rFonts w:ascii="Times New Roman" w:hAnsi="Times New Roman" w:cs="Times New Roman"/>
          <w:sz w:val="24"/>
          <w:szCs w:val="24"/>
          <w:u w:val="single"/>
        </w:rPr>
      </w:pPr>
      <w:r w:rsidRPr="15F91FDC">
        <w:rPr>
          <w:rFonts w:ascii="Times New Roman" w:hAnsi="Times New Roman" w:cs="Times New Roman"/>
          <w:sz w:val="24"/>
          <w:szCs w:val="24"/>
          <w:u w:val="single"/>
        </w:rPr>
        <w:t>Work Motivation and Satisfaction</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 </w:t>
      </w:r>
    </w:p>
    <w:p w14:paraId="72F69B38" w14:textId="77777777" w:rsidR="0038285B" w:rsidRPr="00B96CF7" w:rsidRDefault="00C6388E" w:rsidP="0038285B">
      <w:pPr>
        <w:rPr>
          <w:rFonts w:ascii="Times New Roman" w:hAnsi="Times New Roman" w:cs="Times New Roman"/>
          <w:sz w:val="24"/>
          <w:szCs w:val="24"/>
        </w:rPr>
      </w:pPr>
      <w:sdt>
        <w:sdtPr>
          <w:rPr>
            <w:rFonts w:ascii="Helvetica" w:hAnsi="Helvetica" w:cs="Arial"/>
            <w:color w:val="000000"/>
            <w:sz w:val="21"/>
            <w:szCs w:val="21"/>
            <w:lang w:val="en"/>
          </w:rPr>
          <w:id w:val="1161429723"/>
          <w:citation/>
        </w:sdtPr>
        <w:sdtEndPr/>
        <w:sdtContent>
          <w:r w:rsidR="0038285B">
            <w:rPr>
              <w:rFonts w:ascii="Helvetica" w:hAnsi="Helvetica" w:cs="Arial"/>
              <w:color w:val="000000"/>
              <w:sz w:val="21"/>
              <w:szCs w:val="21"/>
              <w:lang w:val="en"/>
            </w:rPr>
            <w:fldChar w:fldCharType="begin"/>
          </w:r>
          <w:r w:rsidR="0038285B">
            <w:rPr>
              <w:rFonts w:ascii="Times New Roman" w:hAnsi="Times New Roman" w:cs="Times New Roman"/>
              <w:sz w:val="24"/>
              <w:szCs w:val="24"/>
            </w:rPr>
            <w:instrText xml:space="preserve">CITATION Mot \l 2057 </w:instrText>
          </w:r>
          <w:r w:rsidR="0038285B">
            <w:rPr>
              <w:rFonts w:ascii="Helvetica" w:hAnsi="Helvetica" w:cs="Arial"/>
              <w:color w:val="000000"/>
              <w:sz w:val="21"/>
              <w:szCs w:val="21"/>
              <w:lang w:val="en"/>
            </w:rPr>
            <w:fldChar w:fldCharType="separate"/>
          </w:r>
          <w:r w:rsidR="0038285B">
            <w:rPr>
              <w:rFonts w:ascii="Times New Roman" w:hAnsi="Times New Roman" w:cs="Times New Roman"/>
              <w:noProof/>
              <w:sz w:val="24"/>
              <w:szCs w:val="24"/>
            </w:rPr>
            <w:t>(Motivation, n.d.)</w:t>
          </w:r>
          <w:r w:rsidR="0038285B">
            <w:rPr>
              <w:rFonts w:ascii="Helvetica" w:hAnsi="Helvetica" w:cs="Arial"/>
              <w:color w:val="000000"/>
              <w:sz w:val="21"/>
              <w:szCs w:val="21"/>
              <w:lang w:val="en"/>
            </w:rPr>
            <w:fldChar w:fldCharType="end"/>
          </w:r>
        </w:sdtContent>
      </w:sdt>
      <w:r w:rsidR="0038285B">
        <w:rPr>
          <w:rFonts w:ascii="Helvetica" w:hAnsi="Helvetica" w:cs="Arial"/>
          <w:color w:val="000000"/>
          <w:sz w:val="21"/>
          <w:szCs w:val="21"/>
          <w:lang w:val="en"/>
        </w:rPr>
        <w:t xml:space="preserve"> </w:t>
      </w:r>
      <w:r w:rsidR="0038285B" w:rsidRPr="00285C0B">
        <w:rPr>
          <w:rFonts w:ascii="Times New Roman" w:hAnsi="Times New Roman" w:cs="Times New Roman"/>
          <w:color w:val="000000"/>
          <w:sz w:val="24"/>
          <w:szCs w:val="24"/>
          <w:lang w:val="en"/>
        </w:rPr>
        <w:t>Internal and</w:t>
      </w:r>
      <w:r w:rsidR="0038285B" w:rsidRPr="00285C0B">
        <w:rPr>
          <w:rFonts w:ascii="Times New Roman" w:hAnsi="Times New Roman" w:cs="Times New Roman"/>
          <w:sz w:val="24"/>
          <w:szCs w:val="24"/>
          <w:lang w:val="en"/>
        </w:rPr>
        <w:t xml:space="preserve"> </w:t>
      </w:r>
      <w:hyperlink r:id="rId7" w:history="1">
        <w:r w:rsidR="0038285B" w:rsidRPr="00285C0B">
          <w:rPr>
            <w:rStyle w:val="Hyperlink"/>
            <w:rFonts w:ascii="Times New Roman" w:hAnsi="Times New Roman" w:cs="Times New Roman"/>
            <w:color w:val="auto"/>
            <w:sz w:val="24"/>
            <w:szCs w:val="24"/>
            <w:lang w:val="en"/>
          </w:rPr>
          <w:t>external factors</w:t>
        </w:r>
      </w:hyperlink>
      <w:r w:rsidR="0038285B" w:rsidRPr="00285C0B">
        <w:rPr>
          <w:rFonts w:ascii="Times New Roman" w:hAnsi="Times New Roman" w:cs="Times New Roman"/>
          <w:color w:val="000000"/>
          <w:sz w:val="24"/>
          <w:szCs w:val="24"/>
          <w:lang w:val="en"/>
        </w:rPr>
        <w:t xml:space="preserve"> that stimulate desire and </w:t>
      </w:r>
      <w:hyperlink r:id="rId8" w:history="1">
        <w:r w:rsidR="0038285B" w:rsidRPr="00285C0B">
          <w:rPr>
            <w:rStyle w:val="Hyperlink"/>
            <w:rFonts w:ascii="Times New Roman" w:hAnsi="Times New Roman" w:cs="Times New Roman"/>
            <w:color w:val="auto"/>
            <w:sz w:val="24"/>
            <w:szCs w:val="24"/>
            <w:lang w:val="en"/>
          </w:rPr>
          <w:t>energy</w:t>
        </w:r>
      </w:hyperlink>
      <w:r w:rsidR="0038285B" w:rsidRPr="00285C0B">
        <w:rPr>
          <w:rFonts w:ascii="Times New Roman" w:hAnsi="Times New Roman" w:cs="Times New Roman"/>
          <w:color w:val="000000"/>
          <w:sz w:val="24"/>
          <w:szCs w:val="24"/>
          <w:lang w:val="en"/>
        </w:rPr>
        <w:t xml:space="preserve"> in people to be continually interested and committed to a job, </w:t>
      </w:r>
      <w:hyperlink r:id="rId9" w:history="1">
        <w:r w:rsidR="0038285B" w:rsidRPr="00285C0B">
          <w:rPr>
            <w:rStyle w:val="Hyperlink"/>
            <w:rFonts w:ascii="Times New Roman" w:hAnsi="Times New Roman" w:cs="Times New Roman"/>
            <w:color w:val="auto"/>
            <w:sz w:val="24"/>
            <w:szCs w:val="24"/>
            <w:lang w:val="en"/>
          </w:rPr>
          <w:t>role</w:t>
        </w:r>
      </w:hyperlink>
      <w:r w:rsidR="0038285B" w:rsidRPr="00285C0B">
        <w:rPr>
          <w:rFonts w:ascii="Times New Roman" w:hAnsi="Times New Roman" w:cs="Times New Roman"/>
          <w:color w:val="000000"/>
          <w:sz w:val="24"/>
          <w:szCs w:val="24"/>
          <w:lang w:val="en"/>
        </w:rPr>
        <w:t xml:space="preserve"> or subject, or to make an effort to attain a </w:t>
      </w:r>
      <w:hyperlink r:id="rId10" w:history="1">
        <w:r w:rsidR="0038285B" w:rsidRPr="00285C0B">
          <w:rPr>
            <w:rStyle w:val="Hyperlink"/>
            <w:rFonts w:ascii="Times New Roman" w:hAnsi="Times New Roman" w:cs="Times New Roman"/>
            <w:color w:val="auto"/>
            <w:sz w:val="24"/>
            <w:szCs w:val="24"/>
            <w:lang w:val="en"/>
          </w:rPr>
          <w:t>goal</w:t>
        </w:r>
      </w:hyperlink>
      <w:r w:rsidR="0038285B" w:rsidRPr="00285C0B">
        <w:rPr>
          <w:rFonts w:ascii="Times New Roman" w:hAnsi="Times New Roman" w:cs="Times New Roman"/>
          <w:color w:val="000000"/>
          <w:sz w:val="24"/>
          <w:szCs w:val="24"/>
          <w:lang w:val="en"/>
        </w:rPr>
        <w:t>.</w:t>
      </w:r>
      <w:r w:rsidR="0038285B" w:rsidRPr="017D6704">
        <w:rPr>
          <w:rFonts w:ascii="Times New Roman" w:hAnsi="Times New Roman" w:cs="Times New Roman"/>
          <w:sz w:val="24"/>
          <w:szCs w:val="24"/>
        </w:rPr>
        <w:t xml:space="preserve">There have been many studies of work motivation and satisfaction. There are </w:t>
      </w:r>
      <w:r w:rsidR="0038285B">
        <w:rPr>
          <w:rFonts w:ascii="Times New Roman" w:hAnsi="Times New Roman" w:cs="Times New Roman"/>
          <w:sz w:val="24"/>
          <w:szCs w:val="24"/>
        </w:rPr>
        <w:t>various</w:t>
      </w:r>
      <w:r w:rsidR="0038285B" w:rsidRPr="017D6704">
        <w:rPr>
          <w:rFonts w:ascii="Times New Roman" w:hAnsi="Times New Roman" w:cs="Times New Roman"/>
          <w:sz w:val="24"/>
          <w:szCs w:val="24"/>
        </w:rPr>
        <w:t xml:space="preserve"> prominent studies in Neo human relations, each recognising our needs and requirements for fulfilment.</w:t>
      </w:r>
    </w:p>
    <w:p w14:paraId="06FC5C22" w14:textId="2E971B8A" w:rsidR="0038285B" w:rsidRDefault="0038285B">
      <w:pPr>
        <w:rPr>
          <w:rFonts w:ascii="Times New Roman" w:hAnsi="Times New Roman" w:cs="Times New Roman"/>
          <w:sz w:val="24"/>
          <w:szCs w:val="24"/>
        </w:rPr>
      </w:pPr>
      <w:r w:rsidRPr="3C56B8F5">
        <w:rPr>
          <w:rFonts w:ascii="Times New Roman" w:hAnsi="Times New Roman" w:cs="Times New Roman"/>
          <w:sz w:val="24"/>
          <w:szCs w:val="24"/>
        </w:rPr>
        <w:t>Maslow</w:t>
      </w:r>
      <w:r>
        <w:rPr>
          <w:rFonts w:ascii="Times New Roman" w:hAnsi="Times New Roman" w:cs="Times New Roman"/>
          <w:sz w:val="24"/>
          <w:szCs w:val="24"/>
        </w:rPr>
        <w:t xml:space="preserve"> developed his theory of a </w:t>
      </w:r>
      <w:r w:rsidRPr="3C56B8F5">
        <w:rPr>
          <w:rFonts w:ascii="Times New Roman" w:hAnsi="Times New Roman" w:cs="Times New Roman"/>
          <w:sz w:val="24"/>
          <w:szCs w:val="24"/>
        </w:rPr>
        <w:t>Hierarchy of needs 19</w:t>
      </w:r>
      <w:r>
        <w:rPr>
          <w:rFonts w:ascii="Times New Roman" w:hAnsi="Times New Roman" w:cs="Times New Roman"/>
          <w:sz w:val="24"/>
          <w:szCs w:val="24"/>
        </w:rPr>
        <w:t>43</w:t>
      </w:r>
      <w:r w:rsidRPr="3C56B8F5">
        <w:rPr>
          <w:rFonts w:ascii="Times New Roman" w:hAnsi="Times New Roman" w:cs="Times New Roman"/>
          <w:sz w:val="24"/>
          <w:szCs w:val="24"/>
        </w:rPr>
        <w:t>.</w:t>
      </w:r>
      <w:r>
        <w:rPr>
          <w:rFonts w:ascii="Times New Roman" w:hAnsi="Times New Roman" w:cs="Times New Roman"/>
          <w:sz w:val="24"/>
          <w:szCs w:val="24"/>
        </w:rPr>
        <w:t xml:space="preserve"> Image one below </w:t>
      </w:r>
      <w:sdt>
        <w:sdtPr>
          <w:rPr>
            <w:rFonts w:ascii="Times New Roman" w:hAnsi="Times New Roman" w:cs="Times New Roman"/>
            <w:sz w:val="24"/>
            <w:szCs w:val="24"/>
          </w:rPr>
          <w:id w:val="25818633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Nee17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(Burton, 2017)</w:t>
          </w:r>
          <w:r>
            <w:rPr>
              <w:rFonts w:ascii="Times New Roman" w:hAnsi="Times New Roman" w:cs="Times New Roman"/>
              <w:sz w:val="24"/>
              <w:szCs w:val="24"/>
            </w:rPr>
            <w:fldChar w:fldCharType="end"/>
          </w:r>
        </w:sdtContent>
      </w:sdt>
    </w:p>
    <w:p w14:paraId="207D926B" w14:textId="760845F6" w:rsidR="00B96CF7" w:rsidRDefault="0038285B">
      <w:pPr>
        <w:rPr>
          <w:rFonts w:ascii="Times New Roman" w:hAnsi="Times New Roman" w:cs="Times New Roman"/>
          <w:sz w:val="24"/>
          <w:szCs w:val="24"/>
        </w:rPr>
      </w:pPr>
      <w:r>
        <w:rPr>
          <w:noProof/>
          <w:lang w:eastAsia="en-GB"/>
        </w:rPr>
        <w:lastRenderedPageBreak/>
        <w:drawing>
          <wp:inline distT="0" distB="0" distL="0" distR="0" wp14:anchorId="6FBB915C" wp14:editId="61CC3CCD">
            <wp:extent cx="2642446" cy="2416738"/>
            <wp:effectExtent l="0" t="0" r="5715" b="3175"/>
            <wp:docPr id="112355057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42446" cy="2416738"/>
                    </a:xfrm>
                    <a:prstGeom prst="rect">
                      <a:avLst/>
                    </a:prstGeom>
                  </pic:spPr>
                </pic:pic>
              </a:graphicData>
            </a:graphic>
          </wp:inline>
        </w:drawing>
      </w:r>
    </w:p>
    <w:p w14:paraId="3670DD7D" w14:textId="76F18B37" w:rsidR="0038285B" w:rsidRDefault="0038285B">
      <w:pPr>
        <w:rPr>
          <w:rFonts w:ascii="Times New Roman" w:hAnsi="Times New Roman" w:cs="Times New Roman"/>
          <w:sz w:val="24"/>
          <w:szCs w:val="24"/>
        </w:rPr>
      </w:pPr>
      <w:r>
        <w:rPr>
          <w:rFonts w:ascii="Times New Roman" w:hAnsi="Times New Roman" w:cs="Times New Roman"/>
          <w:sz w:val="24"/>
          <w:szCs w:val="24"/>
        </w:rPr>
        <w:t>Image 1</w:t>
      </w:r>
    </w:p>
    <w:p w14:paraId="43CC59E3" w14:textId="62661212" w:rsidR="00CD514E" w:rsidRDefault="00590A2F" w:rsidP="017D6704">
      <w:pPr>
        <w:rPr>
          <w:rFonts w:ascii="Times New Roman" w:hAnsi="Times New Roman" w:cs="Times New Roman"/>
          <w:sz w:val="24"/>
          <w:szCs w:val="24"/>
        </w:rPr>
      </w:pPr>
      <w:r>
        <w:rPr>
          <w:rFonts w:ascii="Times New Roman" w:hAnsi="Times New Roman" w:cs="Times New Roman"/>
          <w:sz w:val="24"/>
          <w:szCs w:val="24"/>
        </w:rPr>
        <w:t xml:space="preserve">Maslow </w:t>
      </w:r>
      <w:r w:rsidR="00A62CE7">
        <w:rPr>
          <w:rFonts w:ascii="Times New Roman" w:hAnsi="Times New Roman" w:cs="Times New Roman"/>
          <w:sz w:val="24"/>
          <w:szCs w:val="24"/>
        </w:rPr>
        <w:t xml:space="preserve">identified that human needs </w:t>
      </w:r>
      <w:r w:rsidR="00117F84">
        <w:rPr>
          <w:rFonts w:ascii="Times New Roman" w:hAnsi="Times New Roman" w:cs="Times New Roman"/>
          <w:sz w:val="24"/>
          <w:szCs w:val="24"/>
        </w:rPr>
        <w:t>should be arranged in a hierarchical order of importance</w:t>
      </w:r>
      <w:r w:rsidR="00694ABA">
        <w:rPr>
          <w:rFonts w:ascii="Times New Roman" w:hAnsi="Times New Roman" w:cs="Times New Roman"/>
          <w:sz w:val="24"/>
          <w:szCs w:val="24"/>
        </w:rPr>
        <w:t xml:space="preserve">, </w:t>
      </w:r>
      <w:r w:rsidR="00B17706">
        <w:rPr>
          <w:rFonts w:ascii="Times New Roman" w:hAnsi="Times New Roman" w:cs="Times New Roman"/>
          <w:sz w:val="24"/>
          <w:szCs w:val="24"/>
        </w:rPr>
        <w:t xml:space="preserve">completing </w:t>
      </w:r>
      <w:r w:rsidR="00694ABA">
        <w:rPr>
          <w:rFonts w:ascii="Times New Roman" w:hAnsi="Times New Roman" w:cs="Times New Roman"/>
          <w:sz w:val="24"/>
          <w:szCs w:val="24"/>
        </w:rPr>
        <w:t>one</w:t>
      </w:r>
      <w:r w:rsidR="00B17706">
        <w:rPr>
          <w:rFonts w:ascii="Times New Roman" w:hAnsi="Times New Roman" w:cs="Times New Roman"/>
          <w:sz w:val="24"/>
          <w:szCs w:val="24"/>
        </w:rPr>
        <w:t xml:space="preserve"> </w:t>
      </w:r>
      <w:r w:rsidR="00694ABA">
        <w:rPr>
          <w:rFonts w:ascii="Times New Roman" w:hAnsi="Times New Roman" w:cs="Times New Roman"/>
          <w:sz w:val="24"/>
          <w:szCs w:val="24"/>
        </w:rPr>
        <w:t>level before being able to progress to the</w:t>
      </w:r>
      <w:r w:rsidR="00B17706">
        <w:rPr>
          <w:rFonts w:ascii="Times New Roman" w:hAnsi="Times New Roman" w:cs="Times New Roman"/>
          <w:sz w:val="24"/>
          <w:szCs w:val="24"/>
        </w:rPr>
        <w:t xml:space="preserve"> </w:t>
      </w:r>
      <w:r w:rsidR="00694ABA">
        <w:rPr>
          <w:rFonts w:ascii="Times New Roman" w:hAnsi="Times New Roman" w:cs="Times New Roman"/>
          <w:sz w:val="24"/>
          <w:szCs w:val="24"/>
        </w:rPr>
        <w:t xml:space="preserve">next. </w:t>
      </w:r>
      <w:r w:rsidR="00B17706">
        <w:rPr>
          <w:rFonts w:ascii="Times New Roman" w:hAnsi="Times New Roman" w:cs="Times New Roman"/>
          <w:sz w:val="24"/>
          <w:szCs w:val="24"/>
        </w:rPr>
        <w:t>He</w:t>
      </w:r>
      <w:r>
        <w:rPr>
          <w:rFonts w:ascii="Times New Roman" w:hAnsi="Times New Roman" w:cs="Times New Roman"/>
          <w:sz w:val="24"/>
          <w:szCs w:val="24"/>
        </w:rPr>
        <w:t xml:space="preserve"> believed that </w:t>
      </w:r>
      <w:r w:rsidR="006755C6">
        <w:rPr>
          <w:rFonts w:ascii="Times New Roman" w:hAnsi="Times New Roman" w:cs="Times New Roman"/>
          <w:sz w:val="24"/>
          <w:szCs w:val="24"/>
        </w:rPr>
        <w:t xml:space="preserve">as humans we must move through </w:t>
      </w:r>
      <w:r w:rsidR="00B17706">
        <w:rPr>
          <w:rFonts w:ascii="Times New Roman" w:hAnsi="Times New Roman" w:cs="Times New Roman"/>
          <w:sz w:val="24"/>
          <w:szCs w:val="24"/>
        </w:rPr>
        <w:t xml:space="preserve">the </w:t>
      </w:r>
      <w:r w:rsidR="00CB165D">
        <w:rPr>
          <w:rFonts w:ascii="Times New Roman" w:hAnsi="Times New Roman" w:cs="Times New Roman"/>
          <w:sz w:val="24"/>
          <w:szCs w:val="24"/>
        </w:rPr>
        <w:t>five stages of needs</w:t>
      </w:r>
      <w:r w:rsidR="005321B5">
        <w:rPr>
          <w:rFonts w:ascii="Times New Roman" w:hAnsi="Times New Roman" w:cs="Times New Roman"/>
          <w:sz w:val="24"/>
          <w:szCs w:val="24"/>
        </w:rPr>
        <w:t xml:space="preserve">. </w:t>
      </w:r>
      <w:r w:rsidR="00324BFF">
        <w:rPr>
          <w:rFonts w:ascii="Times New Roman" w:hAnsi="Times New Roman" w:cs="Times New Roman"/>
          <w:sz w:val="24"/>
          <w:szCs w:val="24"/>
        </w:rPr>
        <w:t>Psychological</w:t>
      </w:r>
      <w:r w:rsidR="005321B5">
        <w:rPr>
          <w:rFonts w:ascii="Times New Roman" w:hAnsi="Times New Roman" w:cs="Times New Roman"/>
          <w:sz w:val="24"/>
          <w:szCs w:val="24"/>
        </w:rPr>
        <w:t>,</w:t>
      </w:r>
      <w:r w:rsidR="009B0202">
        <w:rPr>
          <w:rFonts w:ascii="Times New Roman" w:hAnsi="Times New Roman" w:cs="Times New Roman"/>
          <w:sz w:val="24"/>
          <w:szCs w:val="24"/>
        </w:rPr>
        <w:t xml:space="preserve"> Safety, love, esteem </w:t>
      </w:r>
      <w:r w:rsidR="009E638E">
        <w:rPr>
          <w:rFonts w:ascii="Times New Roman" w:hAnsi="Times New Roman" w:cs="Times New Roman"/>
          <w:sz w:val="24"/>
          <w:szCs w:val="24"/>
        </w:rPr>
        <w:t>to</w:t>
      </w:r>
      <w:r w:rsidR="00132E1E">
        <w:rPr>
          <w:rFonts w:ascii="Times New Roman" w:hAnsi="Times New Roman" w:cs="Times New Roman"/>
          <w:sz w:val="24"/>
          <w:szCs w:val="24"/>
        </w:rPr>
        <w:t xml:space="preserve"> finally</w:t>
      </w:r>
      <w:r w:rsidR="009B0202">
        <w:rPr>
          <w:rFonts w:ascii="Times New Roman" w:hAnsi="Times New Roman" w:cs="Times New Roman"/>
          <w:sz w:val="24"/>
          <w:szCs w:val="24"/>
        </w:rPr>
        <w:t xml:space="preserve"> </w:t>
      </w:r>
      <w:r w:rsidR="00CB165D">
        <w:rPr>
          <w:rFonts w:ascii="Times New Roman" w:hAnsi="Times New Roman" w:cs="Times New Roman"/>
          <w:sz w:val="24"/>
          <w:szCs w:val="24"/>
        </w:rPr>
        <w:t xml:space="preserve">reach self-actualisation. </w:t>
      </w:r>
      <w:r w:rsidR="00096A5E">
        <w:rPr>
          <w:rFonts w:ascii="Times New Roman" w:hAnsi="Times New Roman" w:cs="Times New Roman"/>
          <w:sz w:val="24"/>
          <w:szCs w:val="24"/>
        </w:rPr>
        <w:t>Although, Maslow</w:t>
      </w:r>
      <w:r w:rsidR="00002BB7">
        <w:rPr>
          <w:rFonts w:ascii="Times New Roman" w:hAnsi="Times New Roman" w:cs="Times New Roman"/>
          <w:sz w:val="24"/>
          <w:szCs w:val="24"/>
        </w:rPr>
        <w:t xml:space="preserve"> does make it clear that this is not necessarily fixed in this order</w:t>
      </w:r>
      <w:r w:rsidR="000A0A08">
        <w:rPr>
          <w:rFonts w:ascii="Times New Roman" w:hAnsi="Times New Roman" w:cs="Times New Roman"/>
          <w:sz w:val="24"/>
          <w:szCs w:val="24"/>
        </w:rPr>
        <w:t xml:space="preserve"> as many people hold needs in different order of priority.</w:t>
      </w:r>
    </w:p>
    <w:p w14:paraId="135D1274" w14:textId="32FEB63E" w:rsidR="006A0251" w:rsidRDefault="006A0251" w:rsidP="017D6704">
      <w:pPr>
        <w:rPr>
          <w:rFonts w:ascii="Times New Roman" w:hAnsi="Times New Roman" w:cs="Times New Roman"/>
          <w:sz w:val="24"/>
          <w:szCs w:val="24"/>
        </w:rPr>
      </w:pPr>
      <w:r>
        <w:rPr>
          <w:rFonts w:ascii="Times New Roman" w:hAnsi="Times New Roman" w:cs="Times New Roman"/>
          <w:sz w:val="24"/>
          <w:szCs w:val="24"/>
        </w:rPr>
        <w:t>Hert</w:t>
      </w:r>
      <w:r w:rsidR="000D223B">
        <w:rPr>
          <w:rFonts w:ascii="Times New Roman" w:hAnsi="Times New Roman" w:cs="Times New Roman"/>
          <w:sz w:val="24"/>
          <w:szCs w:val="24"/>
        </w:rPr>
        <w:t>zberg developed the two-factor theory</w:t>
      </w:r>
      <w:r w:rsidR="00B349BA">
        <w:rPr>
          <w:rFonts w:ascii="Times New Roman" w:hAnsi="Times New Roman" w:cs="Times New Roman"/>
          <w:sz w:val="24"/>
          <w:szCs w:val="24"/>
        </w:rPr>
        <w:t>,</w:t>
      </w:r>
      <w:r w:rsidR="00135FB7">
        <w:rPr>
          <w:rFonts w:ascii="Times New Roman" w:hAnsi="Times New Roman" w:cs="Times New Roman"/>
          <w:sz w:val="24"/>
          <w:szCs w:val="24"/>
        </w:rPr>
        <w:t xml:space="preserve"> they include the Hygiene and </w:t>
      </w:r>
      <w:r w:rsidR="00CB7842">
        <w:rPr>
          <w:rFonts w:ascii="Times New Roman" w:hAnsi="Times New Roman" w:cs="Times New Roman"/>
          <w:sz w:val="24"/>
          <w:szCs w:val="24"/>
        </w:rPr>
        <w:t>Motivating factors</w:t>
      </w:r>
      <w:r w:rsidR="00D905F4">
        <w:rPr>
          <w:rFonts w:ascii="Times New Roman" w:hAnsi="Times New Roman" w:cs="Times New Roman"/>
          <w:sz w:val="24"/>
          <w:szCs w:val="24"/>
        </w:rPr>
        <w:t xml:space="preserve"> </w:t>
      </w:r>
      <w:r w:rsidR="00B47DCA">
        <w:rPr>
          <w:rFonts w:ascii="Times New Roman" w:hAnsi="Times New Roman" w:cs="Times New Roman"/>
          <w:sz w:val="24"/>
          <w:szCs w:val="24"/>
        </w:rPr>
        <w:t xml:space="preserve">He proposed that </w:t>
      </w:r>
      <w:r w:rsidR="00B349BA">
        <w:rPr>
          <w:rFonts w:ascii="Times New Roman" w:hAnsi="Times New Roman" w:cs="Times New Roman"/>
          <w:sz w:val="24"/>
          <w:szCs w:val="24"/>
        </w:rPr>
        <w:t xml:space="preserve">workers were motivated by </w:t>
      </w:r>
      <w:r w:rsidR="00CB7842">
        <w:rPr>
          <w:rFonts w:ascii="Times New Roman" w:hAnsi="Times New Roman" w:cs="Times New Roman"/>
          <w:sz w:val="24"/>
          <w:szCs w:val="24"/>
        </w:rPr>
        <w:t>p</w:t>
      </w:r>
      <w:r w:rsidR="00B349BA">
        <w:rPr>
          <w:rFonts w:ascii="Times New Roman" w:hAnsi="Times New Roman" w:cs="Times New Roman"/>
          <w:sz w:val="24"/>
          <w:szCs w:val="24"/>
        </w:rPr>
        <w:t>ersonal advancement</w:t>
      </w:r>
      <w:r w:rsidR="00CB7842">
        <w:rPr>
          <w:rFonts w:ascii="Times New Roman" w:hAnsi="Times New Roman" w:cs="Times New Roman"/>
          <w:sz w:val="24"/>
          <w:szCs w:val="24"/>
        </w:rPr>
        <w:t xml:space="preserve">, </w:t>
      </w:r>
      <w:r w:rsidR="00614CAE">
        <w:rPr>
          <w:rFonts w:ascii="Times New Roman" w:hAnsi="Times New Roman" w:cs="Times New Roman"/>
          <w:sz w:val="24"/>
          <w:szCs w:val="24"/>
        </w:rPr>
        <w:t xml:space="preserve">responsibility and how interesting the work is. </w:t>
      </w:r>
      <w:r w:rsidR="0069254E">
        <w:rPr>
          <w:rFonts w:ascii="Times New Roman" w:hAnsi="Times New Roman" w:cs="Times New Roman"/>
          <w:sz w:val="24"/>
          <w:szCs w:val="24"/>
        </w:rPr>
        <w:t>However, they are demotivated by the hygiene factors</w:t>
      </w:r>
      <w:r w:rsidR="00FF33A1">
        <w:rPr>
          <w:rFonts w:ascii="Times New Roman" w:hAnsi="Times New Roman" w:cs="Times New Roman"/>
          <w:sz w:val="24"/>
          <w:szCs w:val="24"/>
        </w:rPr>
        <w:t>, poor pay</w:t>
      </w:r>
      <w:r w:rsidR="00E5380A">
        <w:rPr>
          <w:rFonts w:ascii="Times New Roman" w:hAnsi="Times New Roman" w:cs="Times New Roman"/>
          <w:sz w:val="24"/>
          <w:szCs w:val="24"/>
        </w:rPr>
        <w:t xml:space="preserve">, </w:t>
      </w:r>
      <w:r w:rsidR="00FF33A1">
        <w:rPr>
          <w:rFonts w:ascii="Times New Roman" w:hAnsi="Times New Roman" w:cs="Times New Roman"/>
          <w:sz w:val="24"/>
          <w:szCs w:val="24"/>
        </w:rPr>
        <w:t>working conditions</w:t>
      </w:r>
      <w:r w:rsidR="00E5380A">
        <w:rPr>
          <w:rFonts w:ascii="Times New Roman" w:hAnsi="Times New Roman" w:cs="Times New Roman"/>
          <w:sz w:val="24"/>
          <w:szCs w:val="24"/>
        </w:rPr>
        <w:t xml:space="preserve"> and working environment. He concluded that if these hygiene factors were </w:t>
      </w:r>
      <w:r w:rsidR="008943F2">
        <w:rPr>
          <w:rFonts w:ascii="Times New Roman" w:hAnsi="Times New Roman" w:cs="Times New Roman"/>
          <w:sz w:val="24"/>
          <w:szCs w:val="24"/>
        </w:rPr>
        <w:t>present,</w:t>
      </w:r>
      <w:r w:rsidR="00E5380A">
        <w:rPr>
          <w:rFonts w:ascii="Times New Roman" w:hAnsi="Times New Roman" w:cs="Times New Roman"/>
          <w:sz w:val="24"/>
          <w:szCs w:val="24"/>
        </w:rPr>
        <w:t xml:space="preserve"> they would not </w:t>
      </w:r>
      <w:r w:rsidR="00761E60">
        <w:rPr>
          <w:rFonts w:ascii="Times New Roman" w:hAnsi="Times New Roman" w:cs="Times New Roman"/>
          <w:sz w:val="24"/>
          <w:szCs w:val="24"/>
        </w:rPr>
        <w:t>motivate employees.</w:t>
      </w:r>
    </w:p>
    <w:p w14:paraId="50242E59" w14:textId="18ACB5C0" w:rsidR="007460A3" w:rsidRPr="00A24776" w:rsidRDefault="005B55CC" w:rsidP="007460A3">
      <w:r>
        <w:rPr>
          <w:rFonts w:ascii="Times New Roman" w:hAnsi="Times New Roman" w:cs="Times New Roman"/>
          <w:sz w:val="24"/>
          <w:szCs w:val="24"/>
        </w:rPr>
        <w:t xml:space="preserve">Although there is merit to both these </w:t>
      </w:r>
      <w:r w:rsidR="0038285B">
        <w:rPr>
          <w:rFonts w:ascii="Times New Roman" w:hAnsi="Times New Roman" w:cs="Times New Roman"/>
          <w:sz w:val="24"/>
          <w:szCs w:val="24"/>
        </w:rPr>
        <w:t>theories,</w:t>
      </w:r>
      <w:r>
        <w:rPr>
          <w:rFonts w:ascii="Times New Roman" w:hAnsi="Times New Roman" w:cs="Times New Roman"/>
          <w:sz w:val="24"/>
          <w:szCs w:val="24"/>
        </w:rPr>
        <w:t xml:space="preserve"> they are subjective to the individual and </w:t>
      </w:r>
      <w:r w:rsidR="00AA70E7">
        <w:rPr>
          <w:rFonts w:ascii="Times New Roman" w:hAnsi="Times New Roman" w:cs="Times New Roman"/>
          <w:sz w:val="24"/>
          <w:szCs w:val="24"/>
        </w:rPr>
        <w:t>their</w:t>
      </w:r>
      <w:r>
        <w:rPr>
          <w:rFonts w:ascii="Times New Roman" w:hAnsi="Times New Roman" w:cs="Times New Roman"/>
          <w:sz w:val="24"/>
          <w:szCs w:val="24"/>
        </w:rPr>
        <w:t xml:space="preserve"> interpretation</w:t>
      </w:r>
      <w:r w:rsidR="00D04050">
        <w:rPr>
          <w:rFonts w:ascii="Times New Roman" w:hAnsi="Times New Roman" w:cs="Times New Roman"/>
          <w:sz w:val="24"/>
          <w:szCs w:val="24"/>
        </w:rPr>
        <w:t>, wants and needs</w:t>
      </w:r>
      <w:r w:rsidR="007578AD">
        <w:rPr>
          <w:rFonts w:ascii="Times New Roman" w:hAnsi="Times New Roman" w:cs="Times New Roman"/>
          <w:sz w:val="24"/>
          <w:szCs w:val="24"/>
        </w:rPr>
        <w:t>.</w:t>
      </w:r>
      <w:r w:rsidR="00AA70E7">
        <w:rPr>
          <w:rFonts w:ascii="Times New Roman" w:hAnsi="Times New Roman" w:cs="Times New Roman"/>
          <w:sz w:val="24"/>
          <w:szCs w:val="24"/>
        </w:rPr>
        <w:t xml:space="preserve"> It is difficult to apply either theory </w:t>
      </w:r>
      <w:r w:rsidR="00552925">
        <w:rPr>
          <w:rFonts w:ascii="Times New Roman" w:hAnsi="Times New Roman" w:cs="Times New Roman"/>
          <w:sz w:val="24"/>
          <w:szCs w:val="24"/>
        </w:rPr>
        <w:t>conclusively</w:t>
      </w:r>
      <w:r w:rsidR="00D04050">
        <w:rPr>
          <w:rFonts w:ascii="Times New Roman" w:hAnsi="Times New Roman" w:cs="Times New Roman"/>
          <w:sz w:val="24"/>
          <w:szCs w:val="24"/>
        </w:rPr>
        <w:t xml:space="preserve">, as humans differ so </w:t>
      </w:r>
      <w:r w:rsidR="007578AD">
        <w:rPr>
          <w:rFonts w:ascii="Times New Roman" w:hAnsi="Times New Roman" w:cs="Times New Roman"/>
          <w:sz w:val="24"/>
          <w:szCs w:val="24"/>
        </w:rPr>
        <w:t>greatly</w:t>
      </w:r>
      <w:r w:rsidR="005E1839">
        <w:rPr>
          <w:rFonts w:ascii="Times New Roman" w:hAnsi="Times New Roman" w:cs="Times New Roman"/>
          <w:sz w:val="24"/>
          <w:szCs w:val="24"/>
        </w:rPr>
        <w:t>.</w:t>
      </w:r>
      <w:r w:rsidR="005A1B5B">
        <w:rPr>
          <w:rFonts w:ascii="Times New Roman" w:hAnsi="Times New Roman" w:cs="Times New Roman"/>
          <w:sz w:val="24"/>
          <w:szCs w:val="24"/>
        </w:rPr>
        <w:t xml:space="preserve"> It is unknown if Bourne Leisure apply any of the</w:t>
      </w:r>
      <w:r w:rsidR="00827517">
        <w:rPr>
          <w:rFonts w:ascii="Times New Roman" w:hAnsi="Times New Roman" w:cs="Times New Roman"/>
          <w:sz w:val="24"/>
          <w:szCs w:val="24"/>
        </w:rPr>
        <w:t xml:space="preserve"> various motivational</w:t>
      </w:r>
      <w:r w:rsidR="005A1B5B">
        <w:rPr>
          <w:rFonts w:ascii="Times New Roman" w:hAnsi="Times New Roman" w:cs="Times New Roman"/>
          <w:sz w:val="24"/>
          <w:szCs w:val="24"/>
        </w:rPr>
        <w:t xml:space="preserve"> the</w:t>
      </w:r>
      <w:r w:rsidR="00D659EB">
        <w:rPr>
          <w:rFonts w:ascii="Times New Roman" w:hAnsi="Times New Roman" w:cs="Times New Roman"/>
          <w:sz w:val="24"/>
          <w:szCs w:val="24"/>
        </w:rPr>
        <w:t>ories to the workforce.</w:t>
      </w:r>
      <w:r w:rsidR="007460A3">
        <w:rPr>
          <w:rFonts w:ascii="Times New Roman" w:hAnsi="Times New Roman" w:cs="Times New Roman"/>
          <w:sz w:val="24"/>
          <w:szCs w:val="24"/>
        </w:rPr>
        <w:t xml:space="preserve"> </w:t>
      </w:r>
    </w:p>
    <w:p w14:paraId="4150D2CA" w14:textId="19C19AEA" w:rsidR="008F1285" w:rsidRDefault="008F1285" w:rsidP="15F91FDC">
      <w:pPr>
        <w:rPr>
          <w:rFonts w:ascii="Times New Roman" w:hAnsi="Times New Roman" w:cs="Times New Roman"/>
          <w:sz w:val="24"/>
          <w:szCs w:val="24"/>
        </w:rPr>
      </w:pPr>
    </w:p>
    <w:p w14:paraId="7384AE6A" w14:textId="0D68206B" w:rsidR="008675C0" w:rsidRDefault="15F91FDC" w:rsidP="15F91FDC">
      <w:pPr>
        <w:rPr>
          <w:rFonts w:ascii="Times New Roman" w:hAnsi="Times New Roman" w:cs="Times New Roman"/>
          <w:sz w:val="24"/>
          <w:szCs w:val="24"/>
        </w:rPr>
      </w:pPr>
      <w:r w:rsidRPr="15F91FDC">
        <w:rPr>
          <w:rFonts w:ascii="Times New Roman" w:hAnsi="Times New Roman" w:cs="Times New Roman"/>
          <w:sz w:val="24"/>
          <w:szCs w:val="24"/>
        </w:rPr>
        <w:t xml:space="preserve">There appear to be many examples of staff that have progressed, this is with little or no formal qualifications. If staff are willing to invest themselves in the company and work hard in turn the company will invest in them. There </w:t>
      </w:r>
      <w:r w:rsidR="00616ECF">
        <w:rPr>
          <w:rFonts w:ascii="Times New Roman" w:hAnsi="Times New Roman" w:cs="Times New Roman"/>
          <w:sz w:val="24"/>
          <w:szCs w:val="24"/>
        </w:rPr>
        <w:t>are</w:t>
      </w:r>
      <w:r w:rsidRPr="15F91FDC">
        <w:rPr>
          <w:rFonts w:ascii="Times New Roman" w:hAnsi="Times New Roman" w:cs="Times New Roman"/>
          <w:sz w:val="24"/>
          <w:szCs w:val="24"/>
        </w:rPr>
        <w:t xml:space="preserve"> </w:t>
      </w:r>
      <w:r w:rsidR="008B6FA7" w:rsidRPr="15F91FDC">
        <w:rPr>
          <w:rFonts w:ascii="Times New Roman" w:hAnsi="Times New Roman" w:cs="Times New Roman"/>
          <w:sz w:val="24"/>
          <w:szCs w:val="24"/>
        </w:rPr>
        <w:t>opportunities</w:t>
      </w:r>
      <w:r w:rsidRPr="15F91FDC">
        <w:rPr>
          <w:rFonts w:ascii="Times New Roman" w:hAnsi="Times New Roman" w:cs="Times New Roman"/>
          <w:sz w:val="24"/>
          <w:szCs w:val="24"/>
        </w:rPr>
        <w:t xml:space="preserve"> to progress to management It seems commitment and dedication to the company over qualification can be key. However, qualifications are also highly respected. There seems to be a value in each staff member and the skills they bring to their job and their respective team, which is viewed by the staff as more of a community.</w:t>
      </w:r>
      <w:r w:rsidR="00F662C9" w:rsidRPr="00F662C9">
        <w:rPr>
          <w:rFonts w:ascii="Times New Roman" w:hAnsi="Times New Roman" w:cs="Times New Roman"/>
          <w:sz w:val="24"/>
          <w:szCs w:val="24"/>
        </w:rPr>
        <w:t xml:space="preserve"> </w:t>
      </w:r>
    </w:p>
    <w:p w14:paraId="34F258A1" w14:textId="07FC1CB3" w:rsidR="0038535F" w:rsidRDefault="77D98F5E" w:rsidP="77D98F5E">
      <w:pPr>
        <w:rPr>
          <w:rFonts w:ascii="Times New Roman" w:hAnsi="Times New Roman" w:cs="Times New Roman"/>
          <w:sz w:val="24"/>
          <w:szCs w:val="24"/>
        </w:rPr>
      </w:pPr>
      <w:r w:rsidRPr="77D98F5E">
        <w:rPr>
          <w:rFonts w:ascii="Times New Roman" w:hAnsi="Times New Roman" w:cs="Times New Roman"/>
          <w:sz w:val="24"/>
          <w:szCs w:val="24"/>
        </w:rPr>
        <w:t xml:space="preserve"> The hospitality industry is an extremely people orientated organisation, it requires a high level of customer service. Bourne leisure’s main manta is that staff should give customers the holiday of a lifetime, right from the first interaction. Mullins et al (2013 p52 cited Lashley &amp; Lee-Ross 2003) stated that ‘Nowhere is an understanding of personality theory more important than in the service industry. Workers are required to interact with customers and </w:t>
      </w:r>
      <w:r w:rsidRPr="77D98F5E">
        <w:rPr>
          <w:rFonts w:ascii="Times New Roman" w:hAnsi="Times New Roman" w:cs="Times New Roman"/>
          <w:sz w:val="24"/>
          <w:szCs w:val="24"/>
        </w:rPr>
        <w:lastRenderedPageBreak/>
        <w:t>during this become key part of the product.”  Bourne Leisure seem to have captured the ingredients for a successful customer service model. The culture is firmly people focussed.</w:t>
      </w:r>
    </w:p>
    <w:p w14:paraId="0CE849D3" w14:textId="5E13A9E8" w:rsidR="00D6666B" w:rsidRDefault="77D98F5E" w:rsidP="77D98F5E">
      <w:pPr>
        <w:rPr>
          <w:rFonts w:ascii="Times New Roman" w:hAnsi="Times New Roman" w:cs="Times New Roman"/>
          <w:sz w:val="24"/>
          <w:szCs w:val="24"/>
        </w:rPr>
      </w:pPr>
      <w:r w:rsidRPr="77D98F5E">
        <w:rPr>
          <w:rFonts w:ascii="Times New Roman" w:hAnsi="Times New Roman" w:cs="Times New Roman"/>
          <w:sz w:val="24"/>
          <w:szCs w:val="24"/>
        </w:rPr>
        <w:t xml:space="preserve"> This is not to say that all staff feel appreciated or indeed motivated. The company’s website portrays a perfect place to work, throughout this research evidence has been present to support this. Previous staff have described the holiday parks as a fun place to work with good progression opportunities and how they enjoyed working as a team. Evidence to the contrary discovered that staff were feeling unmotivated by poor pay, long hours and the perception that there seems to be a big divide between management and staff. (Indeed, 2018). A reward system, if not present, could be a motivating factor, ensuring staff feel more motivated and valued.</w:t>
      </w:r>
    </w:p>
    <w:p w14:paraId="5183D374" w14:textId="202EA3BD" w:rsidR="1D8E4845" w:rsidRPr="00DF750B" w:rsidRDefault="003C3726" w:rsidP="1D8E4845">
      <w:pPr>
        <w:rPr>
          <w:rFonts w:ascii="Times New Roman" w:hAnsi="Times New Roman" w:cs="Times New Roman"/>
          <w:sz w:val="24"/>
          <w:szCs w:val="24"/>
        </w:rPr>
      </w:pPr>
      <w:r>
        <w:rPr>
          <w:rFonts w:ascii="Times New Roman" w:hAnsi="Times New Roman" w:cs="Times New Roman"/>
          <w:sz w:val="24"/>
          <w:szCs w:val="24"/>
        </w:rPr>
        <w:t>The company has an extensive Human Resource Department</w:t>
      </w:r>
      <w:r w:rsidR="009E48CD">
        <w:rPr>
          <w:rFonts w:ascii="Times New Roman" w:hAnsi="Times New Roman" w:cs="Times New Roman"/>
          <w:sz w:val="24"/>
          <w:szCs w:val="24"/>
        </w:rPr>
        <w:t>. Their objective is</w:t>
      </w:r>
      <w:r w:rsidR="00E1518F">
        <w:rPr>
          <w:rFonts w:ascii="Times New Roman" w:hAnsi="Times New Roman" w:cs="Times New Roman"/>
          <w:sz w:val="24"/>
          <w:szCs w:val="24"/>
        </w:rPr>
        <w:t xml:space="preserve"> </w:t>
      </w:r>
      <w:r w:rsidR="009E48CD">
        <w:rPr>
          <w:rFonts w:ascii="Times New Roman" w:hAnsi="Times New Roman" w:cs="Times New Roman"/>
          <w:sz w:val="24"/>
          <w:szCs w:val="24"/>
        </w:rPr>
        <w:t>to</w:t>
      </w:r>
      <w:r w:rsidR="00E1518F">
        <w:rPr>
          <w:rFonts w:ascii="Times New Roman" w:hAnsi="Times New Roman" w:cs="Times New Roman"/>
          <w:sz w:val="24"/>
          <w:szCs w:val="24"/>
        </w:rPr>
        <w:t xml:space="preserve"> </w:t>
      </w:r>
      <w:r w:rsidR="009E48CD">
        <w:rPr>
          <w:rFonts w:ascii="Times New Roman" w:hAnsi="Times New Roman" w:cs="Times New Roman"/>
          <w:sz w:val="24"/>
          <w:szCs w:val="24"/>
        </w:rPr>
        <w:t>ensure every staff member is supported</w:t>
      </w:r>
      <w:r w:rsidR="008702F4">
        <w:rPr>
          <w:rFonts w:ascii="Times New Roman" w:hAnsi="Times New Roman" w:cs="Times New Roman"/>
          <w:sz w:val="24"/>
          <w:szCs w:val="24"/>
        </w:rPr>
        <w:t xml:space="preserve">, </w:t>
      </w:r>
      <w:r w:rsidR="002C10ED">
        <w:rPr>
          <w:rFonts w:ascii="Times New Roman" w:hAnsi="Times New Roman" w:cs="Times New Roman"/>
          <w:sz w:val="24"/>
          <w:szCs w:val="24"/>
        </w:rPr>
        <w:t>valued a</w:t>
      </w:r>
      <w:r w:rsidR="008702F4">
        <w:rPr>
          <w:rFonts w:ascii="Times New Roman" w:hAnsi="Times New Roman" w:cs="Times New Roman"/>
          <w:sz w:val="24"/>
          <w:szCs w:val="24"/>
        </w:rPr>
        <w:t xml:space="preserve">nd receives appropriate </w:t>
      </w:r>
      <w:r w:rsidR="001A6C34">
        <w:rPr>
          <w:rFonts w:ascii="Times New Roman" w:hAnsi="Times New Roman" w:cs="Times New Roman"/>
          <w:sz w:val="24"/>
          <w:szCs w:val="24"/>
        </w:rPr>
        <w:t>training. Although</w:t>
      </w:r>
      <w:r w:rsidR="00054119">
        <w:rPr>
          <w:rFonts w:ascii="Times New Roman" w:hAnsi="Times New Roman" w:cs="Times New Roman"/>
          <w:sz w:val="24"/>
          <w:szCs w:val="24"/>
        </w:rPr>
        <w:t xml:space="preserve"> this service is </w:t>
      </w:r>
      <w:r w:rsidR="00B408E6">
        <w:rPr>
          <w:rFonts w:ascii="Times New Roman" w:hAnsi="Times New Roman" w:cs="Times New Roman"/>
          <w:sz w:val="24"/>
          <w:szCs w:val="24"/>
        </w:rPr>
        <w:t>available,</w:t>
      </w:r>
      <w:r w:rsidR="00AD4EDC">
        <w:rPr>
          <w:rFonts w:ascii="Times New Roman" w:hAnsi="Times New Roman" w:cs="Times New Roman"/>
          <w:sz w:val="24"/>
          <w:szCs w:val="24"/>
        </w:rPr>
        <w:t xml:space="preserve"> </w:t>
      </w:r>
      <w:r w:rsidR="00B408E6">
        <w:rPr>
          <w:rFonts w:ascii="Times New Roman" w:hAnsi="Times New Roman" w:cs="Times New Roman"/>
          <w:sz w:val="24"/>
          <w:szCs w:val="24"/>
        </w:rPr>
        <w:t>it</w:t>
      </w:r>
      <w:r w:rsidR="00AD4EDC">
        <w:rPr>
          <w:rFonts w:ascii="Times New Roman" w:hAnsi="Times New Roman" w:cs="Times New Roman"/>
          <w:sz w:val="24"/>
          <w:szCs w:val="24"/>
        </w:rPr>
        <w:t xml:space="preserve"> is unknown how many staff do not approach the department. </w:t>
      </w:r>
      <w:r w:rsidR="00B408E6">
        <w:rPr>
          <w:rFonts w:ascii="Times New Roman" w:hAnsi="Times New Roman" w:cs="Times New Roman"/>
          <w:sz w:val="24"/>
          <w:szCs w:val="24"/>
        </w:rPr>
        <w:t>This could be fear of getting someone in trouble</w:t>
      </w:r>
      <w:r w:rsidR="00062152">
        <w:rPr>
          <w:rFonts w:ascii="Times New Roman" w:hAnsi="Times New Roman" w:cs="Times New Roman"/>
          <w:sz w:val="24"/>
          <w:szCs w:val="24"/>
        </w:rPr>
        <w:t xml:space="preserve">, </w:t>
      </w:r>
      <w:r w:rsidR="00523E74">
        <w:rPr>
          <w:rFonts w:ascii="Times New Roman" w:hAnsi="Times New Roman" w:cs="Times New Roman"/>
          <w:sz w:val="24"/>
          <w:szCs w:val="24"/>
        </w:rPr>
        <w:t xml:space="preserve">perhaps the </w:t>
      </w:r>
      <w:r w:rsidR="00062152">
        <w:rPr>
          <w:rFonts w:ascii="Times New Roman" w:hAnsi="Times New Roman" w:cs="Times New Roman"/>
          <w:sz w:val="24"/>
          <w:szCs w:val="24"/>
        </w:rPr>
        <w:t>feeling nothing will change</w:t>
      </w:r>
      <w:r w:rsidR="00523E74">
        <w:rPr>
          <w:rFonts w:ascii="Times New Roman" w:hAnsi="Times New Roman" w:cs="Times New Roman"/>
          <w:sz w:val="24"/>
          <w:szCs w:val="24"/>
        </w:rPr>
        <w:t xml:space="preserve">. </w:t>
      </w:r>
      <w:r w:rsidR="005C7000">
        <w:rPr>
          <w:rFonts w:ascii="Times New Roman" w:hAnsi="Times New Roman" w:cs="Times New Roman"/>
          <w:sz w:val="24"/>
          <w:szCs w:val="24"/>
        </w:rPr>
        <w:t>Consequently,</w:t>
      </w:r>
      <w:r w:rsidR="00523E74">
        <w:rPr>
          <w:rFonts w:ascii="Times New Roman" w:hAnsi="Times New Roman" w:cs="Times New Roman"/>
          <w:sz w:val="24"/>
          <w:szCs w:val="24"/>
        </w:rPr>
        <w:t xml:space="preserve"> </w:t>
      </w:r>
      <w:r w:rsidR="00E1518F">
        <w:rPr>
          <w:rFonts w:ascii="Times New Roman" w:hAnsi="Times New Roman" w:cs="Times New Roman"/>
          <w:sz w:val="24"/>
          <w:szCs w:val="24"/>
        </w:rPr>
        <w:t>this could le</w:t>
      </w:r>
      <w:r w:rsidR="005C7000">
        <w:rPr>
          <w:rFonts w:ascii="Times New Roman" w:hAnsi="Times New Roman" w:cs="Times New Roman"/>
          <w:sz w:val="24"/>
          <w:szCs w:val="24"/>
        </w:rPr>
        <w:t>a</w:t>
      </w:r>
      <w:r w:rsidR="00E1518F">
        <w:rPr>
          <w:rFonts w:ascii="Times New Roman" w:hAnsi="Times New Roman" w:cs="Times New Roman"/>
          <w:sz w:val="24"/>
          <w:szCs w:val="24"/>
        </w:rPr>
        <w:t>d to</w:t>
      </w:r>
      <w:r w:rsidR="00966606">
        <w:rPr>
          <w:rFonts w:ascii="Times New Roman" w:hAnsi="Times New Roman" w:cs="Times New Roman"/>
          <w:sz w:val="24"/>
          <w:szCs w:val="24"/>
        </w:rPr>
        <w:t xml:space="preserve"> conflict,</w:t>
      </w:r>
      <w:r w:rsidR="00E1518F">
        <w:rPr>
          <w:rFonts w:ascii="Times New Roman" w:hAnsi="Times New Roman" w:cs="Times New Roman"/>
          <w:sz w:val="24"/>
          <w:szCs w:val="24"/>
        </w:rPr>
        <w:t xml:space="preserve"> resentment</w:t>
      </w:r>
      <w:r w:rsidR="00966606">
        <w:rPr>
          <w:rFonts w:ascii="Times New Roman" w:hAnsi="Times New Roman" w:cs="Times New Roman"/>
          <w:sz w:val="24"/>
          <w:szCs w:val="24"/>
        </w:rPr>
        <w:t xml:space="preserve"> or stress</w:t>
      </w:r>
      <w:r w:rsidR="004D0E34">
        <w:rPr>
          <w:rFonts w:ascii="Times New Roman" w:hAnsi="Times New Roman" w:cs="Times New Roman"/>
          <w:sz w:val="24"/>
          <w:szCs w:val="24"/>
        </w:rPr>
        <w:t xml:space="preserve">. Leading to sickness or eventually a staff </w:t>
      </w:r>
      <w:r w:rsidR="005C7000">
        <w:rPr>
          <w:rFonts w:ascii="Times New Roman" w:hAnsi="Times New Roman" w:cs="Times New Roman"/>
          <w:sz w:val="24"/>
          <w:szCs w:val="24"/>
        </w:rPr>
        <w:t>member</w:t>
      </w:r>
      <w:r w:rsidR="004D0E34">
        <w:rPr>
          <w:rFonts w:ascii="Times New Roman" w:hAnsi="Times New Roman" w:cs="Times New Roman"/>
          <w:sz w:val="24"/>
          <w:szCs w:val="24"/>
        </w:rPr>
        <w:t xml:space="preserve"> deciding to leave their position</w:t>
      </w:r>
      <w:r w:rsidR="005C7000">
        <w:rPr>
          <w:rFonts w:ascii="Times New Roman" w:hAnsi="Times New Roman" w:cs="Times New Roman"/>
          <w:sz w:val="24"/>
          <w:szCs w:val="24"/>
        </w:rPr>
        <w:t xml:space="preserve">. </w:t>
      </w:r>
      <w:r w:rsidR="00DE040C">
        <w:rPr>
          <w:rFonts w:ascii="Times New Roman" w:hAnsi="Times New Roman" w:cs="Times New Roman"/>
          <w:sz w:val="24"/>
          <w:szCs w:val="24"/>
        </w:rPr>
        <w:t>Staff turnover is approximately 25%</w:t>
      </w:r>
      <w:r w:rsidR="00C907A0">
        <w:rPr>
          <w:rFonts w:ascii="Times New Roman" w:hAnsi="Times New Roman" w:cs="Times New Roman"/>
          <w:sz w:val="24"/>
          <w:szCs w:val="24"/>
        </w:rPr>
        <w:t xml:space="preserve">, </w:t>
      </w:r>
      <w:r w:rsidR="1D8E4845" w:rsidRPr="1D8E4845">
        <w:rPr>
          <w:rFonts w:ascii="Times New Roman" w:hAnsi="Times New Roman" w:cs="Times New Roman"/>
          <w:sz w:val="24"/>
          <w:szCs w:val="24"/>
        </w:rPr>
        <w:t>(Company profile, 2018). However,</w:t>
      </w:r>
      <w:r w:rsidR="00C907A0">
        <w:rPr>
          <w:rFonts w:ascii="Times New Roman" w:hAnsi="Times New Roman" w:cs="Times New Roman"/>
          <w:sz w:val="24"/>
          <w:szCs w:val="24"/>
        </w:rPr>
        <w:t xml:space="preserve"> </w:t>
      </w:r>
      <w:r w:rsidR="002A2FB1">
        <w:rPr>
          <w:rFonts w:ascii="Times New Roman" w:hAnsi="Times New Roman" w:cs="Times New Roman"/>
          <w:sz w:val="24"/>
          <w:szCs w:val="24"/>
        </w:rPr>
        <w:t>it is unknown what</w:t>
      </w:r>
      <w:r w:rsidR="00590AC4">
        <w:rPr>
          <w:rFonts w:ascii="Times New Roman" w:hAnsi="Times New Roman" w:cs="Times New Roman"/>
          <w:sz w:val="24"/>
          <w:szCs w:val="24"/>
        </w:rPr>
        <w:t xml:space="preserve"> other</w:t>
      </w:r>
      <w:r w:rsidR="002A2FB1">
        <w:rPr>
          <w:rFonts w:ascii="Times New Roman" w:hAnsi="Times New Roman" w:cs="Times New Roman"/>
          <w:sz w:val="24"/>
          <w:szCs w:val="24"/>
        </w:rPr>
        <w:t xml:space="preserve"> reasons make up this percentage</w:t>
      </w:r>
      <w:r w:rsidR="00590AC4">
        <w:rPr>
          <w:rFonts w:ascii="Times New Roman" w:hAnsi="Times New Roman" w:cs="Times New Roman"/>
          <w:sz w:val="24"/>
          <w:szCs w:val="24"/>
        </w:rPr>
        <w:t xml:space="preserve">. The company </w:t>
      </w:r>
      <w:r w:rsidR="000209DF">
        <w:rPr>
          <w:rFonts w:ascii="Times New Roman" w:hAnsi="Times New Roman" w:cs="Times New Roman"/>
          <w:sz w:val="24"/>
          <w:szCs w:val="24"/>
        </w:rPr>
        <w:t>appears</w:t>
      </w:r>
      <w:r w:rsidR="00590AC4">
        <w:rPr>
          <w:rFonts w:ascii="Times New Roman" w:hAnsi="Times New Roman" w:cs="Times New Roman"/>
          <w:sz w:val="24"/>
          <w:szCs w:val="24"/>
        </w:rPr>
        <w:t xml:space="preserve"> to be trying to v</w:t>
      </w:r>
      <w:r w:rsidR="007C44D1">
        <w:rPr>
          <w:rFonts w:ascii="Times New Roman" w:hAnsi="Times New Roman" w:cs="Times New Roman"/>
          <w:sz w:val="24"/>
          <w:szCs w:val="24"/>
        </w:rPr>
        <w:t>alue its staff through opportunities and support</w:t>
      </w:r>
    </w:p>
    <w:p w14:paraId="168DDBFF" w14:textId="2045D372" w:rsidR="1D8E4845" w:rsidRDefault="1D8E4845" w:rsidP="77D98F5E">
      <w:pPr>
        <w:rPr>
          <w:rFonts w:ascii="Times New Roman" w:hAnsi="Times New Roman" w:cs="Times New Roman"/>
          <w:color w:val="4472C4" w:themeColor="accent1"/>
          <w:sz w:val="24"/>
          <w:szCs w:val="24"/>
        </w:rPr>
      </w:pPr>
    </w:p>
    <w:p w14:paraId="79FBC4C9" w14:textId="236B9216" w:rsidR="77D98F5E" w:rsidRDefault="77D98F5E" w:rsidP="77D98F5E">
      <w:pPr>
        <w:rPr>
          <w:rFonts w:ascii="Times New Roman" w:hAnsi="Times New Roman" w:cs="Times New Roman"/>
          <w:color w:val="4472C4" w:themeColor="accent1"/>
          <w:sz w:val="24"/>
          <w:szCs w:val="24"/>
        </w:rPr>
      </w:pPr>
    </w:p>
    <w:p w14:paraId="59B2979B" w14:textId="25F82530" w:rsidR="77D98F5E" w:rsidRDefault="77D98F5E" w:rsidP="77D98F5E">
      <w:pPr>
        <w:rPr>
          <w:rFonts w:ascii="Times New Roman" w:hAnsi="Times New Roman" w:cs="Times New Roman"/>
          <w:color w:val="4472C4" w:themeColor="accent1"/>
          <w:sz w:val="24"/>
          <w:szCs w:val="24"/>
        </w:rPr>
      </w:pPr>
    </w:p>
    <w:p w14:paraId="38A7B316" w14:textId="1E7D4864" w:rsidR="77D98F5E" w:rsidRDefault="77D98F5E" w:rsidP="77D98F5E">
      <w:pPr>
        <w:rPr>
          <w:rFonts w:ascii="Times New Roman" w:hAnsi="Times New Roman" w:cs="Times New Roman"/>
          <w:color w:val="4472C4" w:themeColor="accent1"/>
          <w:sz w:val="24"/>
          <w:szCs w:val="24"/>
        </w:rPr>
      </w:pPr>
    </w:p>
    <w:p w14:paraId="3FBD4EA8" w14:textId="647E8B10" w:rsidR="77D98F5E" w:rsidRDefault="77D98F5E" w:rsidP="77D98F5E">
      <w:pPr>
        <w:rPr>
          <w:rFonts w:ascii="Times New Roman" w:hAnsi="Times New Roman" w:cs="Times New Roman"/>
          <w:color w:val="4472C4" w:themeColor="accent1"/>
          <w:sz w:val="24"/>
          <w:szCs w:val="24"/>
        </w:rPr>
      </w:pPr>
    </w:p>
    <w:p w14:paraId="52C0EF5D" w14:textId="203D2DE2" w:rsidR="6DB94FF4" w:rsidRDefault="6DB94FF4" w:rsidP="6DB94FF4">
      <w:pPr>
        <w:rPr>
          <w:rFonts w:ascii="Times New Roman" w:hAnsi="Times New Roman" w:cs="Times New Roman"/>
          <w:sz w:val="24"/>
          <w:szCs w:val="24"/>
          <w:u w:val="single"/>
        </w:rPr>
      </w:pPr>
      <w:r w:rsidRPr="6DB94FF4">
        <w:rPr>
          <w:rFonts w:ascii="Times New Roman" w:hAnsi="Times New Roman" w:cs="Times New Roman"/>
          <w:sz w:val="24"/>
          <w:szCs w:val="24"/>
          <w:u w:val="single"/>
        </w:rPr>
        <w:t>Perception and communication</w:t>
      </w:r>
    </w:p>
    <w:p w14:paraId="7888E02A" w14:textId="28B3C7FB" w:rsidR="00AB0203" w:rsidRDefault="15F91FDC" w:rsidP="564496F1">
      <w:pPr>
        <w:rPr>
          <w:rFonts w:ascii="Times New Roman" w:hAnsi="Times New Roman" w:cs="Times New Roman"/>
          <w:sz w:val="24"/>
          <w:szCs w:val="24"/>
        </w:rPr>
      </w:pPr>
      <w:r w:rsidRPr="15F91FDC">
        <w:rPr>
          <w:rFonts w:ascii="Times New Roman" w:hAnsi="Times New Roman" w:cs="Times New Roman"/>
          <w:sz w:val="24"/>
          <w:szCs w:val="24"/>
        </w:rPr>
        <w:t>Perception and communication are without doubt two of the biggest aspects that can affect or indeed influence the success of any business. Reputation is everything in business and a company can lose custom overnight due to poor customer service</w:t>
      </w:r>
      <w:r w:rsidR="00E21A98">
        <w:rPr>
          <w:rFonts w:ascii="Times New Roman" w:hAnsi="Times New Roman" w:cs="Times New Roman"/>
          <w:sz w:val="24"/>
          <w:szCs w:val="24"/>
        </w:rPr>
        <w:t xml:space="preserve"> or poor communication.</w:t>
      </w:r>
      <w:r w:rsidR="1D8E4845" w:rsidRPr="1D8E4845">
        <w:rPr>
          <w:rFonts w:ascii="Times New Roman" w:hAnsi="Times New Roman" w:cs="Times New Roman"/>
          <w:sz w:val="24"/>
          <w:szCs w:val="24"/>
        </w:rPr>
        <w:t xml:space="preserve"> </w:t>
      </w:r>
      <w:r w:rsidR="00252D35">
        <w:rPr>
          <w:rFonts w:ascii="Times New Roman" w:hAnsi="Times New Roman" w:cs="Times New Roman"/>
          <w:sz w:val="24"/>
          <w:szCs w:val="24"/>
        </w:rPr>
        <w:t>Responsibility rests within organisations to make sure our experiences are positive, therefore shaping our perception.</w:t>
      </w:r>
      <w:r w:rsidR="00252D35" w:rsidRPr="1D8E4845">
        <w:rPr>
          <w:rFonts w:ascii="Times New Roman" w:hAnsi="Times New Roman" w:cs="Times New Roman"/>
          <w:sz w:val="24"/>
          <w:szCs w:val="24"/>
        </w:rPr>
        <w:t xml:space="preserve"> The Perception of </w:t>
      </w:r>
      <w:r w:rsidR="00252D35">
        <w:rPr>
          <w:rFonts w:ascii="Times New Roman" w:hAnsi="Times New Roman" w:cs="Times New Roman"/>
          <w:sz w:val="24"/>
          <w:szCs w:val="24"/>
        </w:rPr>
        <w:t xml:space="preserve">Bourne Leisure </w:t>
      </w:r>
      <w:r w:rsidR="00252D35" w:rsidRPr="1D8E4845">
        <w:rPr>
          <w:rFonts w:ascii="Times New Roman" w:hAnsi="Times New Roman" w:cs="Times New Roman"/>
          <w:sz w:val="24"/>
          <w:szCs w:val="24"/>
        </w:rPr>
        <w:t>by the public, seems to be generally good. Evidence of the company's success supports the theory that they are a trusted brand. With returning custom over the competition.</w:t>
      </w:r>
      <w:r w:rsidR="00252D35">
        <w:rPr>
          <w:rFonts w:ascii="Times New Roman" w:hAnsi="Times New Roman" w:cs="Times New Roman"/>
          <w:sz w:val="24"/>
          <w:szCs w:val="24"/>
        </w:rPr>
        <w:t xml:space="preserve"> That is not to say every customer has had a positive experience. This could be partly down to individual </w:t>
      </w:r>
      <w:r w:rsidR="00363F71">
        <w:rPr>
          <w:rFonts w:ascii="Times New Roman" w:hAnsi="Times New Roman" w:cs="Times New Roman"/>
          <w:sz w:val="24"/>
          <w:szCs w:val="24"/>
        </w:rPr>
        <w:t xml:space="preserve">expectations. </w:t>
      </w:r>
      <w:r w:rsidR="564496F1" w:rsidRPr="564496F1">
        <w:rPr>
          <w:rFonts w:ascii="Times New Roman" w:hAnsi="Times New Roman" w:cs="Times New Roman"/>
          <w:sz w:val="24"/>
          <w:szCs w:val="24"/>
        </w:rPr>
        <w:t xml:space="preserve">Image two below  </w:t>
      </w:r>
      <w:r w:rsidR="00B861D5">
        <w:rPr>
          <w:rFonts w:ascii="Times New Roman" w:hAnsi="Times New Roman" w:cs="Times New Roman"/>
          <w:sz w:val="24"/>
          <w:szCs w:val="24"/>
        </w:rPr>
        <w:t xml:space="preserve"> </w:t>
      </w:r>
      <w:sdt>
        <w:sdtPr>
          <w:rPr>
            <w:rFonts w:ascii="Times New Roman" w:hAnsi="Times New Roman" w:cs="Times New Roman"/>
            <w:sz w:val="24"/>
            <w:szCs w:val="24"/>
          </w:rPr>
          <w:id w:val="-1169399607"/>
          <w:citation/>
        </w:sdtPr>
        <w:sdtEndPr/>
        <w:sdtContent>
          <w:r w:rsidR="00770F5D">
            <w:rPr>
              <w:rFonts w:ascii="Times New Roman" w:hAnsi="Times New Roman" w:cs="Times New Roman"/>
              <w:sz w:val="24"/>
              <w:szCs w:val="24"/>
            </w:rPr>
            <w:fldChar w:fldCharType="begin"/>
          </w:r>
          <w:r w:rsidR="00770F5D">
            <w:rPr>
              <w:rFonts w:ascii="Times New Roman" w:hAnsi="Times New Roman" w:cs="Times New Roman"/>
              <w:sz w:val="24"/>
              <w:szCs w:val="24"/>
            </w:rPr>
            <w:instrText xml:space="preserve"> CITATION Yük \l 2057 </w:instrText>
          </w:r>
          <w:r w:rsidR="00770F5D">
            <w:rPr>
              <w:rFonts w:ascii="Times New Roman" w:hAnsi="Times New Roman" w:cs="Times New Roman"/>
              <w:sz w:val="24"/>
              <w:szCs w:val="24"/>
            </w:rPr>
            <w:fldChar w:fldCharType="separate"/>
          </w:r>
          <w:r w:rsidR="008250F1">
            <w:rPr>
              <w:rFonts w:ascii="Times New Roman" w:hAnsi="Times New Roman" w:cs="Times New Roman"/>
              <w:noProof/>
              <w:sz w:val="24"/>
              <w:szCs w:val="24"/>
            </w:rPr>
            <w:t>(Yüksel &amp; Yüksel &amp; Bowie &amp; Chang, n.d.)</w:t>
          </w:r>
          <w:r w:rsidR="00770F5D">
            <w:rPr>
              <w:rFonts w:ascii="Times New Roman" w:hAnsi="Times New Roman" w:cs="Times New Roman"/>
              <w:sz w:val="24"/>
              <w:szCs w:val="24"/>
            </w:rPr>
            <w:fldChar w:fldCharType="end"/>
          </w:r>
        </w:sdtContent>
      </w:sdt>
      <w:r w:rsidR="00770F5D">
        <w:rPr>
          <w:rFonts w:ascii="Times New Roman" w:hAnsi="Times New Roman" w:cs="Times New Roman"/>
          <w:sz w:val="24"/>
          <w:szCs w:val="24"/>
        </w:rPr>
        <w:t xml:space="preserve"> </w:t>
      </w:r>
      <w:r w:rsidR="00324BFF" w:rsidRPr="564496F1">
        <w:rPr>
          <w:rFonts w:ascii="Times New Roman" w:hAnsi="Times New Roman" w:cs="Times New Roman"/>
          <w:sz w:val="24"/>
          <w:szCs w:val="24"/>
        </w:rPr>
        <w:t>Recognises</w:t>
      </w:r>
      <w:r w:rsidR="564496F1" w:rsidRPr="564496F1">
        <w:rPr>
          <w:rFonts w:ascii="Times New Roman" w:hAnsi="Times New Roman" w:cs="Times New Roman"/>
          <w:sz w:val="24"/>
          <w:szCs w:val="24"/>
        </w:rPr>
        <w:t xml:space="preserve"> some of the factors affecting consumer perception. </w:t>
      </w:r>
    </w:p>
    <w:p w14:paraId="1DBE28C3" w14:textId="3445487C" w:rsidR="00AB0203" w:rsidRDefault="00AB0203" w:rsidP="564496F1">
      <w:pPr>
        <w:rPr>
          <w:rFonts w:ascii="Times New Roman" w:hAnsi="Times New Roman" w:cs="Times New Roman"/>
          <w:sz w:val="24"/>
          <w:szCs w:val="24"/>
        </w:rPr>
      </w:pPr>
    </w:p>
    <w:p w14:paraId="01A5B513" w14:textId="500666EE" w:rsidR="00AB0203" w:rsidRDefault="00AB0203" w:rsidP="564496F1"/>
    <w:p w14:paraId="183BF3C2" w14:textId="02C9F476" w:rsidR="00AB0203" w:rsidRPr="001E39DF" w:rsidRDefault="5FC400C3" w:rsidP="564496F1">
      <w:r>
        <w:rPr>
          <w:noProof/>
          <w:lang w:eastAsia="en-GB"/>
        </w:rPr>
        <w:lastRenderedPageBreak/>
        <w:drawing>
          <wp:inline distT="0" distB="0" distL="0" distR="0" wp14:anchorId="3001A413" wp14:editId="41E1B674">
            <wp:extent cx="5724524" cy="2676525"/>
            <wp:effectExtent l="0" t="0" r="0" b="0"/>
            <wp:docPr id="1420480045" name="picture" title="Factors Affecting Customer Satisfaction with Tourism Products and Services Source: Yüksel &amp; Yüksel, 2001; Bowie &amp; Chang, 200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a:extLst>
                        <a:ext uri="{28A0092B-C50C-407E-A947-70E740481C1C}">
                          <a14:useLocalDpi xmlns:a14="http://schemas.microsoft.com/office/drawing/2010/main" val="0"/>
                        </a:ext>
                      </a:extLst>
                    </a:blip>
                    <a:stretch>
                      <a:fillRect/>
                    </a:stretch>
                  </pic:blipFill>
                  <pic:spPr>
                    <a:xfrm>
                      <a:off x="0" y="0"/>
                      <a:ext cx="5724524" cy="2676525"/>
                    </a:xfrm>
                    <a:prstGeom prst="rect">
                      <a:avLst/>
                    </a:prstGeom>
                  </pic:spPr>
                </pic:pic>
              </a:graphicData>
            </a:graphic>
          </wp:inline>
        </w:drawing>
      </w:r>
      <w:r w:rsidR="42F80572">
        <w:t>Image 2</w:t>
      </w:r>
    </w:p>
    <w:p w14:paraId="2B10C9FE" w14:textId="714A61C8" w:rsidR="00AB0203" w:rsidRDefault="00AB0203" w:rsidP="77D98F5E">
      <w:pPr>
        <w:rPr>
          <w:rFonts w:ascii="Times New Roman" w:hAnsi="Times New Roman" w:cs="Times New Roman"/>
          <w:sz w:val="24"/>
          <w:szCs w:val="24"/>
        </w:rPr>
      </w:pPr>
    </w:p>
    <w:p w14:paraId="7BF96EAB" w14:textId="67621806" w:rsidR="77D98F5E" w:rsidRDefault="77D98F5E" w:rsidP="77D98F5E">
      <w:pPr>
        <w:rPr>
          <w:rFonts w:ascii="Times New Roman" w:hAnsi="Times New Roman" w:cs="Times New Roman"/>
          <w:sz w:val="24"/>
          <w:szCs w:val="24"/>
        </w:rPr>
      </w:pPr>
    </w:p>
    <w:p w14:paraId="0AFC3979" w14:textId="4E935F3B" w:rsidR="77D98F5E" w:rsidRDefault="77D98F5E" w:rsidP="77D98F5E">
      <w:pPr>
        <w:rPr>
          <w:rFonts w:ascii="Times New Roman" w:hAnsi="Times New Roman" w:cs="Times New Roman"/>
          <w:sz w:val="24"/>
          <w:szCs w:val="24"/>
        </w:rPr>
      </w:pPr>
    </w:p>
    <w:p w14:paraId="39B33523" w14:textId="51C1D2B5" w:rsidR="77D98F5E" w:rsidRDefault="77D98F5E" w:rsidP="77D98F5E">
      <w:pPr>
        <w:rPr>
          <w:rFonts w:ascii="Times New Roman" w:hAnsi="Times New Roman" w:cs="Times New Roman"/>
          <w:sz w:val="24"/>
          <w:szCs w:val="24"/>
        </w:rPr>
      </w:pPr>
    </w:p>
    <w:p w14:paraId="3078E3A5" w14:textId="2E9212A8" w:rsidR="77D98F5E" w:rsidRDefault="77D98F5E" w:rsidP="77D98F5E">
      <w:pPr>
        <w:rPr>
          <w:rFonts w:ascii="Times New Roman" w:hAnsi="Times New Roman" w:cs="Times New Roman"/>
          <w:sz w:val="24"/>
          <w:szCs w:val="24"/>
        </w:rPr>
      </w:pPr>
    </w:p>
    <w:p w14:paraId="3AE0D617" w14:textId="3DBE5126" w:rsidR="77D98F5E" w:rsidRDefault="77D98F5E" w:rsidP="77D98F5E">
      <w:pPr>
        <w:rPr>
          <w:rFonts w:ascii="Times New Roman" w:hAnsi="Times New Roman" w:cs="Times New Roman"/>
          <w:sz w:val="24"/>
          <w:szCs w:val="24"/>
        </w:rPr>
      </w:pPr>
    </w:p>
    <w:p w14:paraId="791CE31E" w14:textId="77ADB3A4" w:rsidR="77D98F5E" w:rsidRDefault="77D98F5E" w:rsidP="77D98F5E">
      <w:pPr>
        <w:rPr>
          <w:rFonts w:ascii="Times New Roman" w:hAnsi="Times New Roman" w:cs="Times New Roman"/>
          <w:sz w:val="24"/>
          <w:szCs w:val="24"/>
        </w:rPr>
      </w:pPr>
    </w:p>
    <w:p w14:paraId="0374083B" w14:textId="349262F8" w:rsidR="77D98F5E" w:rsidRDefault="77D98F5E" w:rsidP="77D98F5E">
      <w:pPr>
        <w:rPr>
          <w:rFonts w:ascii="Times New Roman" w:hAnsi="Times New Roman" w:cs="Times New Roman"/>
          <w:sz w:val="24"/>
          <w:szCs w:val="24"/>
        </w:rPr>
      </w:pPr>
    </w:p>
    <w:p w14:paraId="54F3FDE8" w14:textId="3C09B9F2" w:rsidR="77D98F5E" w:rsidRDefault="77D98F5E" w:rsidP="77D98F5E">
      <w:pPr>
        <w:rPr>
          <w:rFonts w:ascii="Times New Roman" w:hAnsi="Times New Roman" w:cs="Times New Roman"/>
          <w:sz w:val="24"/>
          <w:szCs w:val="24"/>
        </w:rPr>
      </w:pPr>
    </w:p>
    <w:p w14:paraId="2DD173F5" w14:textId="7CAF69B1" w:rsidR="77D98F5E" w:rsidRDefault="77D98F5E" w:rsidP="77D98F5E">
      <w:pPr>
        <w:rPr>
          <w:rFonts w:ascii="Times New Roman" w:hAnsi="Times New Roman" w:cs="Times New Roman"/>
          <w:sz w:val="24"/>
          <w:szCs w:val="24"/>
        </w:rPr>
      </w:pPr>
    </w:p>
    <w:p w14:paraId="27DC5630" w14:textId="765755DA" w:rsidR="77D98F5E" w:rsidRDefault="77D98F5E" w:rsidP="77D98F5E">
      <w:pPr>
        <w:rPr>
          <w:rFonts w:ascii="Times New Roman" w:hAnsi="Times New Roman" w:cs="Times New Roman"/>
          <w:sz w:val="24"/>
          <w:szCs w:val="24"/>
        </w:rPr>
      </w:pPr>
    </w:p>
    <w:p w14:paraId="1FCF8CAB" w14:textId="4AA49698" w:rsidR="00AB0203" w:rsidRDefault="77D98F5E" w:rsidP="77D98F5E">
      <w:pPr>
        <w:rPr>
          <w:rFonts w:ascii="Times New Roman" w:hAnsi="Times New Roman" w:cs="Times New Roman"/>
          <w:sz w:val="24"/>
          <w:szCs w:val="24"/>
        </w:rPr>
      </w:pPr>
      <w:r w:rsidRPr="77D98F5E">
        <w:rPr>
          <w:rFonts w:ascii="Times New Roman" w:hAnsi="Times New Roman" w:cs="Times New Roman"/>
          <w:sz w:val="24"/>
          <w:szCs w:val="24"/>
        </w:rPr>
        <w:t xml:space="preserve"> Image three below, (Heeger,2006) is a good example of how, as individuals our perception is different.</w:t>
      </w:r>
    </w:p>
    <w:p w14:paraId="1FB0BCB3" w14:textId="5A170243" w:rsidR="00AB0203" w:rsidRDefault="00AB0203" w:rsidP="77D98F5E">
      <w:pPr>
        <w:rPr>
          <w:rFonts w:ascii="Times New Roman" w:hAnsi="Times New Roman" w:cs="Times New Roman"/>
          <w:sz w:val="24"/>
          <w:szCs w:val="24"/>
        </w:rPr>
      </w:pPr>
    </w:p>
    <w:p w14:paraId="2A550443" w14:textId="0526A24D" w:rsidR="00AB0203" w:rsidRDefault="564496F1" w:rsidP="77D98F5E">
      <w:pPr>
        <w:rPr>
          <w:rFonts w:ascii="Times New Roman" w:hAnsi="Times New Roman" w:cs="Times New Roman"/>
          <w:sz w:val="24"/>
          <w:szCs w:val="24"/>
        </w:rPr>
      </w:pPr>
      <w:r>
        <w:rPr>
          <w:noProof/>
          <w:lang w:eastAsia="en-GB"/>
        </w:rPr>
        <w:lastRenderedPageBreak/>
        <w:drawing>
          <wp:inline distT="0" distB="0" distL="0" distR="0" wp14:anchorId="100CE724" wp14:editId="6944171E">
            <wp:extent cx="2720986" cy="2040890"/>
            <wp:effectExtent l="0" t="0" r="3175" b="0"/>
            <wp:docPr id="1894709686" name="picture"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20986" cy="2040890"/>
                    </a:xfrm>
                    <a:prstGeom prst="rect">
                      <a:avLst/>
                    </a:prstGeom>
                  </pic:spPr>
                </pic:pic>
              </a:graphicData>
            </a:graphic>
          </wp:inline>
        </w:drawing>
      </w:r>
    </w:p>
    <w:p w14:paraId="1E0F35B2" w14:textId="045E6FC4" w:rsidR="00AB0203" w:rsidRDefault="77D98F5E" w:rsidP="77D98F5E">
      <w:r>
        <w:t>Image 3</w:t>
      </w:r>
    </w:p>
    <w:p w14:paraId="05B448DA" w14:textId="4CA74E91" w:rsidR="00AB0203" w:rsidRDefault="00AB0203" w:rsidP="77D98F5E">
      <w:pPr>
        <w:rPr>
          <w:rFonts w:ascii="Times New Roman" w:hAnsi="Times New Roman" w:cs="Times New Roman"/>
          <w:sz w:val="24"/>
          <w:szCs w:val="24"/>
        </w:rPr>
      </w:pPr>
    </w:p>
    <w:p w14:paraId="4DF36D0F" w14:textId="0EFB9EAB" w:rsidR="00B96CF7" w:rsidRPr="005E4FBB" w:rsidRDefault="42F80572" w:rsidP="42F80572">
      <w:pPr>
        <w:rPr>
          <w:rFonts w:ascii="Times New Roman" w:hAnsi="Times New Roman" w:cs="Times New Roman"/>
          <w:sz w:val="24"/>
          <w:szCs w:val="24"/>
        </w:rPr>
      </w:pPr>
      <w:r w:rsidRPr="42F80572">
        <w:rPr>
          <w:rFonts w:ascii="Times New Roman" w:hAnsi="Times New Roman" w:cs="Times New Roman"/>
          <w:sz w:val="24"/>
          <w:szCs w:val="24"/>
        </w:rPr>
        <w:t xml:space="preserve"> We are shaped by our own experiences and preconceived ideas. Many factors come into perception including, cultural differences, sensory limits and psychological factors. Perception is a very individual experience and as humans we are shaped by our own perception. </w:t>
      </w:r>
    </w:p>
    <w:p w14:paraId="5761697B" w14:textId="4FBA1637" w:rsidR="00363F71" w:rsidRDefault="42F80572" w:rsidP="42F80572">
      <w:pPr>
        <w:rPr>
          <w:rFonts w:ascii="Times New Roman" w:hAnsi="Times New Roman" w:cs="Times New Roman"/>
          <w:noProof/>
          <w:sz w:val="24"/>
          <w:szCs w:val="24"/>
        </w:rPr>
      </w:pPr>
      <w:r w:rsidRPr="42F80572">
        <w:rPr>
          <w:rFonts w:ascii="Times New Roman" w:hAnsi="Times New Roman" w:cs="Times New Roman"/>
          <w:sz w:val="24"/>
          <w:szCs w:val="24"/>
        </w:rPr>
        <w:t>Language is very important in communication. It shapes the way we are perceived and perceive the environment around us. There is a certain culture in language, depending on the region an individual is from, this could lead to a misunderstanding. Non-verbal communication, such a body language is equally important. They include gestures, posture, eye contact, tone of voice and facial expressions. Individuals in the service industry need to be mindful of their body language. Despite verbal communication, most people are aware if they are being served by someone who is uninterested. This in turn does not give the customer a good experience. The customer will remember this interaction as a poor experience and consequently affect future custom. As humans we observe communication as a tool for understanding situations and for our own survival.</w:t>
      </w:r>
      <w:r w:rsidRPr="42F80572">
        <w:rPr>
          <w:rFonts w:ascii="Times New Roman" w:hAnsi="Times New Roman" w:cs="Times New Roman"/>
          <w:noProof/>
          <w:sz w:val="24"/>
          <w:szCs w:val="24"/>
        </w:rPr>
        <w:t xml:space="preserve">  Mullins et al (2016, p 200 cited Locke , 1975) “ Even in a ‘safe’ environment like an office or meeting room you will feel a pull on your gaze each time someone new enters the room. And whether you want to or not, you will start to form opinions about a person in as little as three seconds”.</w:t>
      </w:r>
    </w:p>
    <w:p w14:paraId="1A7643D6" w14:textId="3B9F1611" w:rsidR="1D8E4845" w:rsidRDefault="1D8E4845" w:rsidP="1D8E4845">
      <w:pPr>
        <w:rPr>
          <w:rFonts w:ascii="Times New Roman" w:hAnsi="Times New Roman" w:cs="Times New Roman"/>
          <w:sz w:val="24"/>
          <w:szCs w:val="24"/>
        </w:rPr>
      </w:pPr>
    </w:p>
    <w:p w14:paraId="4E865748" w14:textId="4F807E24" w:rsidR="00BD01CD" w:rsidRPr="00BD01CD" w:rsidRDefault="00BD01CD">
      <w:pPr>
        <w:rPr>
          <w:rFonts w:ascii="Times New Roman" w:hAnsi="Times New Roman" w:cs="Times New Roman"/>
          <w:sz w:val="24"/>
          <w:szCs w:val="24"/>
          <w:u w:val="single"/>
        </w:rPr>
      </w:pPr>
      <w:r w:rsidRPr="00BD01CD">
        <w:rPr>
          <w:rFonts w:ascii="Times New Roman" w:hAnsi="Times New Roman" w:cs="Times New Roman"/>
          <w:sz w:val="24"/>
          <w:szCs w:val="24"/>
          <w:u w:val="single"/>
        </w:rPr>
        <w:t>Organisational Context</w:t>
      </w:r>
    </w:p>
    <w:p w14:paraId="714F98D3" w14:textId="71E3F291" w:rsidR="00732488" w:rsidRDefault="42F80572" w:rsidP="42F80572">
      <w:pPr>
        <w:rPr>
          <w:rFonts w:ascii="Times New Roman" w:hAnsi="Times New Roman" w:cs="Times New Roman"/>
          <w:sz w:val="24"/>
          <w:szCs w:val="24"/>
        </w:rPr>
      </w:pPr>
      <w:r w:rsidRPr="42F80572">
        <w:rPr>
          <w:rFonts w:ascii="Times New Roman" w:hAnsi="Times New Roman" w:cs="Times New Roman"/>
          <w:sz w:val="24"/>
          <w:szCs w:val="24"/>
        </w:rPr>
        <w:t>In any organisation there will be an element of conflict and stress. It is the responsibility of management to recognise and deal with this issue accordingly. Systems should be put into place to ensure support and appropriate resources. Stress and conflict can lead to a high turnover of staff, unpleasant working conditions, absence and poor company reputation. That is not to say all stress is unproductive. (Mullins and Christy, 2013, p101) state that “Conflict, then, is not necessarily a bad thing. It can be seen as a ‘constructive’ force and in certain circumstances it can be welcomed or even encouraged”</w:t>
      </w:r>
    </w:p>
    <w:p w14:paraId="21F04DD1" w14:textId="786A803C" w:rsidR="008675C0" w:rsidRPr="001E39DF" w:rsidRDefault="00732488" w:rsidP="15F91FDC">
      <w:pPr>
        <w:rPr>
          <w:rFonts w:ascii="Times New Roman" w:hAnsi="Times New Roman" w:cs="Times New Roman"/>
          <w:sz w:val="24"/>
          <w:szCs w:val="24"/>
        </w:rPr>
      </w:pPr>
      <w:r w:rsidRPr="00732488">
        <w:rPr>
          <w:rFonts w:ascii="Times New Roman" w:hAnsi="Times New Roman" w:cs="Times New Roman"/>
          <w:sz w:val="24"/>
          <w:szCs w:val="24"/>
        </w:rPr>
        <w:t xml:space="preserve"> </w:t>
      </w:r>
      <w:r w:rsidRPr="70995FA3">
        <w:rPr>
          <w:rFonts w:ascii="Times New Roman" w:hAnsi="Times New Roman" w:cs="Times New Roman"/>
          <w:sz w:val="24"/>
          <w:szCs w:val="24"/>
        </w:rPr>
        <w:t>Bourne Leisure is a Private sector company, funded by profit, borrowing and shareholders. It differs from a Public-sector company which is funded by the government</w:t>
      </w:r>
      <w:r w:rsidR="00293E6D">
        <w:rPr>
          <w:rFonts w:ascii="Times New Roman" w:hAnsi="Times New Roman" w:cs="Times New Roman"/>
          <w:sz w:val="24"/>
          <w:szCs w:val="24"/>
        </w:rPr>
        <w:t xml:space="preserve"> for this reason there </w:t>
      </w:r>
      <w:r w:rsidR="00293E6D">
        <w:rPr>
          <w:rFonts w:ascii="Times New Roman" w:hAnsi="Times New Roman" w:cs="Times New Roman"/>
          <w:sz w:val="24"/>
          <w:szCs w:val="24"/>
        </w:rPr>
        <w:lastRenderedPageBreak/>
        <w:t>will be</w:t>
      </w:r>
      <w:r w:rsidR="70995FA3" w:rsidRPr="70995FA3">
        <w:rPr>
          <w:rFonts w:ascii="Times New Roman" w:hAnsi="Times New Roman" w:cs="Times New Roman"/>
          <w:sz w:val="24"/>
          <w:szCs w:val="24"/>
        </w:rPr>
        <w:t xml:space="preserve"> social and political factors that </w:t>
      </w:r>
      <w:r w:rsidR="00594D93">
        <w:rPr>
          <w:rFonts w:ascii="Times New Roman" w:hAnsi="Times New Roman" w:cs="Times New Roman"/>
          <w:sz w:val="24"/>
          <w:szCs w:val="24"/>
        </w:rPr>
        <w:t>will affect business. H</w:t>
      </w:r>
      <w:r w:rsidR="70995FA3" w:rsidRPr="70995FA3">
        <w:rPr>
          <w:rFonts w:ascii="Times New Roman" w:hAnsi="Times New Roman" w:cs="Times New Roman"/>
          <w:sz w:val="24"/>
          <w:szCs w:val="24"/>
        </w:rPr>
        <w:t>ow</w:t>
      </w:r>
      <w:r w:rsidR="00625A91">
        <w:rPr>
          <w:rFonts w:ascii="Times New Roman" w:hAnsi="Times New Roman" w:cs="Times New Roman"/>
          <w:sz w:val="24"/>
          <w:szCs w:val="24"/>
        </w:rPr>
        <w:t xml:space="preserve"> Brexit </w:t>
      </w:r>
      <w:r w:rsidR="000969C7">
        <w:rPr>
          <w:rFonts w:ascii="Times New Roman" w:hAnsi="Times New Roman" w:cs="Times New Roman"/>
          <w:sz w:val="24"/>
          <w:szCs w:val="24"/>
        </w:rPr>
        <w:t xml:space="preserve">will </w:t>
      </w:r>
      <w:r w:rsidR="00750477">
        <w:rPr>
          <w:rFonts w:ascii="Times New Roman" w:hAnsi="Times New Roman" w:cs="Times New Roman"/>
          <w:sz w:val="24"/>
          <w:szCs w:val="24"/>
        </w:rPr>
        <w:t>affect</w:t>
      </w:r>
      <w:r w:rsidR="000969C7">
        <w:rPr>
          <w:rFonts w:ascii="Times New Roman" w:hAnsi="Times New Roman" w:cs="Times New Roman"/>
          <w:sz w:val="24"/>
          <w:szCs w:val="24"/>
        </w:rPr>
        <w:t xml:space="preserve"> Bourne leisure can only be speculative. </w:t>
      </w:r>
      <w:r w:rsidR="00750477">
        <w:rPr>
          <w:rFonts w:ascii="Times New Roman" w:hAnsi="Times New Roman" w:cs="Times New Roman"/>
          <w:sz w:val="24"/>
          <w:szCs w:val="24"/>
        </w:rPr>
        <w:t>However,</w:t>
      </w:r>
      <w:r w:rsidR="008F0128">
        <w:rPr>
          <w:rFonts w:ascii="Times New Roman" w:hAnsi="Times New Roman" w:cs="Times New Roman"/>
          <w:sz w:val="24"/>
          <w:szCs w:val="24"/>
        </w:rPr>
        <w:t xml:space="preserve"> given that they are </w:t>
      </w:r>
      <w:r w:rsidR="00750477">
        <w:rPr>
          <w:rFonts w:ascii="Times New Roman" w:hAnsi="Times New Roman" w:cs="Times New Roman"/>
          <w:sz w:val="24"/>
          <w:szCs w:val="24"/>
        </w:rPr>
        <w:t>one the</w:t>
      </w:r>
      <w:r w:rsidR="008F0128">
        <w:rPr>
          <w:rFonts w:ascii="Times New Roman" w:hAnsi="Times New Roman" w:cs="Times New Roman"/>
          <w:sz w:val="24"/>
          <w:szCs w:val="24"/>
        </w:rPr>
        <w:t xml:space="preserve"> largest provider of holidays in the UK</w:t>
      </w:r>
      <w:r w:rsidR="00750477">
        <w:rPr>
          <w:rFonts w:ascii="Times New Roman" w:hAnsi="Times New Roman" w:cs="Times New Roman"/>
          <w:sz w:val="24"/>
          <w:szCs w:val="24"/>
        </w:rPr>
        <w:t>, they may see</w:t>
      </w:r>
      <w:r w:rsidR="007559B7">
        <w:rPr>
          <w:rFonts w:ascii="Times New Roman" w:hAnsi="Times New Roman" w:cs="Times New Roman"/>
          <w:sz w:val="24"/>
          <w:szCs w:val="24"/>
        </w:rPr>
        <w:t xml:space="preserve"> families returning to the g</w:t>
      </w:r>
      <w:r w:rsidR="00014C35">
        <w:rPr>
          <w:rFonts w:ascii="Times New Roman" w:hAnsi="Times New Roman" w:cs="Times New Roman"/>
          <w:sz w:val="24"/>
          <w:szCs w:val="24"/>
        </w:rPr>
        <w:t xml:space="preserve">reat </w:t>
      </w:r>
      <w:r w:rsidR="007559B7">
        <w:rPr>
          <w:rFonts w:ascii="Times New Roman" w:hAnsi="Times New Roman" w:cs="Times New Roman"/>
          <w:sz w:val="24"/>
          <w:szCs w:val="24"/>
        </w:rPr>
        <w:t>British holiday.</w:t>
      </w:r>
      <w:r w:rsidR="00014C35">
        <w:rPr>
          <w:rFonts w:ascii="Times New Roman" w:hAnsi="Times New Roman" w:cs="Times New Roman"/>
          <w:sz w:val="24"/>
          <w:szCs w:val="24"/>
        </w:rPr>
        <w:t xml:space="preserve"> It is unsure how Brexit will affect</w:t>
      </w:r>
      <w:r w:rsidR="005D2D94">
        <w:rPr>
          <w:rFonts w:ascii="Times New Roman" w:hAnsi="Times New Roman" w:cs="Times New Roman"/>
          <w:sz w:val="24"/>
          <w:szCs w:val="24"/>
        </w:rPr>
        <w:t xml:space="preserve"> the exchange rates</w:t>
      </w:r>
      <w:r w:rsidR="00197EF9">
        <w:rPr>
          <w:rFonts w:ascii="Times New Roman" w:hAnsi="Times New Roman" w:cs="Times New Roman"/>
          <w:sz w:val="24"/>
          <w:szCs w:val="24"/>
        </w:rPr>
        <w:t xml:space="preserve"> in Europe consequently making holidays abroad more expensive.</w:t>
      </w:r>
      <w:r w:rsidR="70995FA3" w:rsidRPr="70995FA3">
        <w:rPr>
          <w:rFonts w:ascii="Times New Roman" w:hAnsi="Times New Roman" w:cs="Times New Roman"/>
          <w:sz w:val="24"/>
          <w:szCs w:val="24"/>
        </w:rPr>
        <w:t xml:space="preserve"> With ever changing trends, the idea of the staycation is becoming more popular. </w:t>
      </w:r>
      <w:r w:rsidR="001E3E87">
        <w:rPr>
          <w:rFonts w:ascii="Times New Roman" w:hAnsi="Times New Roman" w:cs="Times New Roman"/>
          <w:sz w:val="24"/>
          <w:szCs w:val="24"/>
        </w:rPr>
        <w:t>Although some</w:t>
      </w:r>
      <w:r w:rsidR="70995FA3" w:rsidRPr="70995FA3">
        <w:rPr>
          <w:rFonts w:ascii="Times New Roman" w:hAnsi="Times New Roman" w:cs="Times New Roman"/>
          <w:sz w:val="24"/>
          <w:szCs w:val="24"/>
        </w:rPr>
        <w:t xml:space="preserve"> families have noticed a change to their income, due to tax credits cuts and the higher cost of living. One of the company's innovative ideas is offering cheaper holidays, customers collect tokens through a major regional tabloid. Making holidays affordable and in turn ensuring </w:t>
      </w:r>
      <w:r w:rsidR="00634308">
        <w:rPr>
          <w:rFonts w:ascii="Times New Roman" w:hAnsi="Times New Roman" w:cs="Times New Roman"/>
          <w:sz w:val="24"/>
          <w:szCs w:val="24"/>
        </w:rPr>
        <w:t>bookings.</w:t>
      </w:r>
    </w:p>
    <w:p w14:paraId="376B439B" w14:textId="77777777" w:rsidR="002C3D42" w:rsidRDefault="002C3D42" w:rsidP="15F91FDC">
      <w:pPr>
        <w:rPr>
          <w:rFonts w:ascii="Times New Roman" w:hAnsi="Times New Roman" w:cs="Times New Roman"/>
          <w:sz w:val="24"/>
          <w:szCs w:val="24"/>
          <w:u w:val="single"/>
        </w:rPr>
      </w:pPr>
    </w:p>
    <w:p w14:paraId="00422019" w14:textId="77777777" w:rsidR="002C3D42" w:rsidRDefault="002C3D42" w:rsidP="15F91FDC">
      <w:pPr>
        <w:rPr>
          <w:rFonts w:ascii="Times New Roman" w:hAnsi="Times New Roman" w:cs="Times New Roman"/>
          <w:sz w:val="24"/>
          <w:szCs w:val="24"/>
          <w:u w:val="single"/>
        </w:rPr>
      </w:pPr>
    </w:p>
    <w:p w14:paraId="3A7FAFB1" w14:textId="290D59FE" w:rsidR="002C3D42" w:rsidRDefault="15F91FDC" w:rsidP="15F91FDC">
      <w:pPr>
        <w:rPr>
          <w:rFonts w:ascii="Times New Roman" w:hAnsi="Times New Roman" w:cs="Times New Roman"/>
          <w:sz w:val="24"/>
          <w:szCs w:val="24"/>
          <w:u w:val="single"/>
        </w:rPr>
      </w:pPr>
      <w:r w:rsidRPr="15F91FDC">
        <w:rPr>
          <w:rFonts w:ascii="Times New Roman" w:hAnsi="Times New Roman" w:cs="Times New Roman"/>
          <w:sz w:val="24"/>
          <w:szCs w:val="24"/>
          <w:u w:val="single"/>
        </w:rPr>
        <w:t>Conclusion</w:t>
      </w:r>
    </w:p>
    <w:p w14:paraId="764C9CA5" w14:textId="7D2FB0C2" w:rsidR="00C03673" w:rsidRDefault="77D98F5E" w:rsidP="77D98F5E">
      <w:pPr>
        <w:rPr>
          <w:rFonts w:ascii="Times New Roman" w:hAnsi="Times New Roman" w:cs="Times New Roman"/>
          <w:sz w:val="24"/>
          <w:szCs w:val="24"/>
        </w:rPr>
      </w:pPr>
      <w:r w:rsidRPr="77D98F5E">
        <w:rPr>
          <w:rFonts w:ascii="Times New Roman" w:hAnsi="Times New Roman" w:cs="Times New Roman"/>
          <w:sz w:val="24"/>
          <w:szCs w:val="24"/>
        </w:rPr>
        <w:t>To summarise, the company has had to adapt as growing trends change. Perception of them organisation seems to be generally good. Bourne Leisure have ensured a longevity in this business market and have grown despite many economic and social changes. Perhaps part of the company's success is that it appears to foster many organisational approaches. The main approaches appear to be Human Relations and Bureaucratic with perhaps Scientific, Classical, Systems and Contingency approaches working alongside.</w:t>
      </w:r>
    </w:p>
    <w:p w14:paraId="5E106A5A" w14:textId="152C6D8A" w:rsidR="008675C0" w:rsidRDefault="77D98F5E" w:rsidP="77D98F5E">
      <w:pPr>
        <w:rPr>
          <w:rFonts w:ascii="Times New Roman" w:hAnsi="Times New Roman" w:cs="Times New Roman"/>
          <w:sz w:val="24"/>
          <w:szCs w:val="24"/>
        </w:rPr>
      </w:pPr>
      <w:r w:rsidRPr="77D98F5E">
        <w:rPr>
          <w:rFonts w:ascii="Times New Roman" w:hAnsi="Times New Roman" w:cs="Times New Roman"/>
          <w:sz w:val="24"/>
          <w:szCs w:val="24"/>
        </w:rPr>
        <w:t>The company seems to offer good progression opportunities. Although staff feedback is generally good, there are still areas for improvement. Managers may need to reconnect with staff to understand the growing problems for their employees. As there is approximately 25% turnover this could be an area for further research. It appears part of the company’s success is viewing the customer with high importance, providing the best customer service possible. Therefore, ensuring repeat custom for the future. Finally, despite the growing social and political changes Bourne Leisure appears to be in a strong position to continue providing holidays across their main and subsidiary companies. The organisations ability to adapt to change, provides strong evidence of this.</w:t>
      </w:r>
    </w:p>
    <w:p w14:paraId="1386B3B7" w14:textId="31A93B1D" w:rsidR="006A7275" w:rsidRDefault="006A7275">
      <w:pPr>
        <w:rPr>
          <w:rFonts w:ascii="Times New Roman" w:hAnsi="Times New Roman" w:cs="Times New Roman"/>
          <w:sz w:val="24"/>
          <w:szCs w:val="24"/>
        </w:rPr>
      </w:pPr>
      <w:r>
        <w:rPr>
          <w:rFonts w:ascii="Times New Roman" w:hAnsi="Times New Roman" w:cs="Times New Roman"/>
          <w:sz w:val="24"/>
          <w:szCs w:val="24"/>
        </w:rPr>
        <w:br w:type="page"/>
      </w:r>
    </w:p>
    <w:p w14:paraId="1A047A54" w14:textId="2337D235" w:rsidR="006A7275" w:rsidRPr="00107219" w:rsidRDefault="00F76520" w:rsidP="008139A7">
      <w:pPr>
        <w:pStyle w:val="Bibliography"/>
        <w:tabs>
          <w:tab w:val="center" w:pos="4513"/>
        </w:tabs>
        <w:spacing w:line="480" w:lineRule="auto"/>
        <w:ind w:left="709" w:hanging="1134"/>
        <w:jc w:val="center"/>
        <w:rPr>
          <w:rFonts w:ascii="Times New Roman" w:hAnsi="Times New Roman" w:cs="Times New Roman"/>
          <w:noProof/>
          <w:sz w:val="24"/>
          <w:szCs w:val="24"/>
        </w:rPr>
      </w:pPr>
      <w:r>
        <w:rPr>
          <w:rFonts w:ascii="Times New Roman" w:hAnsi="Times New Roman" w:cs="Times New Roman"/>
          <w:sz w:val="24"/>
          <w:szCs w:val="24"/>
        </w:rPr>
        <w:lastRenderedPageBreak/>
        <w:t xml:space="preserve">References </w:t>
      </w:r>
      <w:r w:rsidR="006A7275" w:rsidRPr="00107219">
        <w:rPr>
          <w:rFonts w:ascii="Times New Roman" w:hAnsi="Times New Roman" w:cs="Times New Roman"/>
          <w:sz w:val="24"/>
          <w:szCs w:val="24"/>
        </w:rPr>
        <w:fldChar w:fldCharType="begin"/>
      </w:r>
      <w:r w:rsidR="006A7275" w:rsidRPr="00107219">
        <w:rPr>
          <w:rFonts w:ascii="Times New Roman" w:hAnsi="Times New Roman" w:cs="Times New Roman"/>
          <w:sz w:val="24"/>
          <w:szCs w:val="24"/>
        </w:rPr>
        <w:instrText xml:space="preserve"> BIBLIOGRAPHY  \l 2057 </w:instrText>
      </w:r>
      <w:r w:rsidR="006A7275" w:rsidRPr="00107219">
        <w:rPr>
          <w:rFonts w:ascii="Times New Roman" w:hAnsi="Times New Roman" w:cs="Times New Roman"/>
          <w:sz w:val="24"/>
          <w:szCs w:val="24"/>
        </w:rPr>
        <w:fldChar w:fldCharType="separate"/>
      </w:r>
    </w:p>
    <w:p w14:paraId="38D5B398" w14:textId="77777777" w:rsidR="006A7275" w:rsidRPr="00107219" w:rsidRDefault="006A7275" w:rsidP="008139A7">
      <w:pPr>
        <w:pStyle w:val="Bibliography"/>
        <w:spacing w:line="480" w:lineRule="auto"/>
        <w:ind w:left="709" w:hanging="1134"/>
        <w:rPr>
          <w:rFonts w:ascii="Times New Roman" w:hAnsi="Times New Roman" w:cs="Times New Roman"/>
          <w:noProof/>
          <w:sz w:val="24"/>
          <w:szCs w:val="24"/>
        </w:rPr>
      </w:pPr>
      <w:r w:rsidRPr="00107219">
        <w:rPr>
          <w:rFonts w:ascii="Times New Roman" w:hAnsi="Times New Roman" w:cs="Times New Roman"/>
          <w:noProof/>
          <w:sz w:val="24"/>
          <w:szCs w:val="24"/>
        </w:rPr>
        <w:t xml:space="preserve">Boddy, D. (2014). </w:t>
      </w:r>
      <w:r w:rsidRPr="00107219">
        <w:rPr>
          <w:rFonts w:ascii="Times New Roman" w:hAnsi="Times New Roman" w:cs="Times New Roman"/>
          <w:i/>
          <w:iCs/>
          <w:noProof/>
          <w:sz w:val="24"/>
          <w:szCs w:val="24"/>
        </w:rPr>
        <w:t>Management an Introduction</w:t>
      </w:r>
      <w:r w:rsidRPr="00107219">
        <w:rPr>
          <w:rFonts w:ascii="Times New Roman" w:hAnsi="Times New Roman" w:cs="Times New Roman"/>
          <w:noProof/>
          <w:sz w:val="24"/>
          <w:szCs w:val="24"/>
        </w:rPr>
        <w:t xml:space="preserve"> (6th ed.). London: Pearson.</w:t>
      </w:r>
    </w:p>
    <w:p w14:paraId="7957A834" w14:textId="77777777" w:rsidR="006A7275" w:rsidRPr="00107219" w:rsidRDefault="006A7275" w:rsidP="008139A7">
      <w:pPr>
        <w:pStyle w:val="Bibliography"/>
        <w:spacing w:line="480" w:lineRule="auto"/>
        <w:ind w:left="709" w:hanging="1134"/>
        <w:rPr>
          <w:rFonts w:ascii="Times New Roman" w:hAnsi="Times New Roman" w:cs="Times New Roman"/>
          <w:noProof/>
          <w:sz w:val="24"/>
          <w:szCs w:val="24"/>
        </w:rPr>
      </w:pPr>
      <w:r w:rsidRPr="00107219">
        <w:rPr>
          <w:rFonts w:ascii="Times New Roman" w:hAnsi="Times New Roman" w:cs="Times New Roman"/>
          <w:noProof/>
          <w:sz w:val="24"/>
          <w:szCs w:val="24"/>
        </w:rPr>
        <w:t xml:space="preserve">Bourne Leisure. (2018). </w:t>
      </w:r>
      <w:r w:rsidRPr="00107219">
        <w:rPr>
          <w:rFonts w:ascii="Times New Roman" w:hAnsi="Times New Roman" w:cs="Times New Roman"/>
          <w:i/>
          <w:iCs/>
          <w:noProof/>
          <w:sz w:val="24"/>
          <w:szCs w:val="24"/>
        </w:rPr>
        <w:t>Bourne Careers</w:t>
      </w:r>
      <w:r w:rsidRPr="00107219">
        <w:rPr>
          <w:rFonts w:ascii="Times New Roman" w:hAnsi="Times New Roman" w:cs="Times New Roman"/>
          <w:noProof/>
          <w:sz w:val="24"/>
          <w:szCs w:val="24"/>
        </w:rPr>
        <w:t>. Retrieved from Bourne Careers: https://www.bournecareers.co.uk/</w:t>
      </w:r>
    </w:p>
    <w:p w14:paraId="32DCD8DD" w14:textId="77777777" w:rsidR="006A7275" w:rsidRPr="00107219" w:rsidRDefault="006A7275" w:rsidP="008139A7">
      <w:pPr>
        <w:pStyle w:val="Bibliography"/>
        <w:spacing w:line="480" w:lineRule="auto"/>
        <w:ind w:left="709" w:hanging="1134"/>
        <w:rPr>
          <w:rFonts w:ascii="Times New Roman" w:hAnsi="Times New Roman" w:cs="Times New Roman"/>
          <w:noProof/>
          <w:sz w:val="24"/>
          <w:szCs w:val="24"/>
        </w:rPr>
      </w:pPr>
      <w:r w:rsidRPr="00107219">
        <w:rPr>
          <w:rFonts w:ascii="Times New Roman" w:hAnsi="Times New Roman" w:cs="Times New Roman"/>
          <w:noProof/>
          <w:sz w:val="24"/>
          <w:szCs w:val="24"/>
        </w:rPr>
        <w:t>Burton, N. (2017, September 17).</w:t>
      </w:r>
      <w:r w:rsidRPr="00FF7808">
        <w:rPr>
          <w:rFonts w:ascii="Times New Roman" w:hAnsi="Times New Roman" w:cs="Times New Roman"/>
          <w:noProof/>
          <w:sz w:val="24"/>
          <w:szCs w:val="24"/>
        </w:rPr>
        <w:t xml:space="preserve"> </w:t>
      </w:r>
      <w:r w:rsidRPr="00FF7808">
        <w:rPr>
          <w:rFonts w:ascii="Times New Roman" w:hAnsi="Times New Roman" w:cs="Times New Roman"/>
          <w:iCs/>
          <w:noProof/>
          <w:sz w:val="24"/>
          <w:szCs w:val="24"/>
        </w:rPr>
        <w:t>Our Hierarchy of Needs</w:t>
      </w:r>
      <w:r w:rsidRPr="00FF7808">
        <w:rPr>
          <w:rFonts w:ascii="Times New Roman" w:hAnsi="Times New Roman" w:cs="Times New Roman"/>
          <w:noProof/>
          <w:sz w:val="24"/>
          <w:szCs w:val="24"/>
        </w:rPr>
        <w:t>.</w:t>
      </w:r>
      <w:r w:rsidRPr="00107219">
        <w:rPr>
          <w:rFonts w:ascii="Times New Roman" w:hAnsi="Times New Roman" w:cs="Times New Roman"/>
          <w:noProof/>
          <w:sz w:val="24"/>
          <w:szCs w:val="24"/>
        </w:rPr>
        <w:t xml:space="preserve"> Retrieved from Psychology Today: https://www.psychologytoday.com/us/blog/hide-and-seek/201205/our-hierarchy-needs</w:t>
      </w:r>
    </w:p>
    <w:p w14:paraId="5D78676E" w14:textId="77777777" w:rsidR="006A7275" w:rsidRPr="00107219" w:rsidRDefault="006A7275" w:rsidP="008139A7">
      <w:pPr>
        <w:pStyle w:val="Bibliography"/>
        <w:spacing w:line="480" w:lineRule="auto"/>
        <w:ind w:left="709" w:hanging="1134"/>
        <w:rPr>
          <w:rFonts w:ascii="Times New Roman" w:hAnsi="Times New Roman" w:cs="Times New Roman"/>
          <w:noProof/>
          <w:sz w:val="24"/>
          <w:szCs w:val="24"/>
        </w:rPr>
      </w:pPr>
      <w:r w:rsidRPr="00107219">
        <w:rPr>
          <w:rFonts w:ascii="Times New Roman" w:hAnsi="Times New Roman" w:cs="Times New Roman"/>
          <w:noProof/>
          <w:sz w:val="24"/>
          <w:szCs w:val="24"/>
        </w:rPr>
        <w:t xml:space="preserve">Caulkin , S. (1998). Faceless corridors of power. </w:t>
      </w:r>
      <w:r w:rsidRPr="00107219">
        <w:rPr>
          <w:rFonts w:ascii="Times New Roman" w:hAnsi="Times New Roman" w:cs="Times New Roman"/>
          <w:i/>
          <w:iCs/>
          <w:noProof/>
          <w:sz w:val="24"/>
          <w:szCs w:val="24"/>
        </w:rPr>
        <w:t>Management Today</w:t>
      </w:r>
      <w:r w:rsidRPr="00107219">
        <w:rPr>
          <w:rFonts w:ascii="Times New Roman" w:hAnsi="Times New Roman" w:cs="Times New Roman"/>
          <w:noProof/>
          <w:sz w:val="24"/>
          <w:szCs w:val="24"/>
        </w:rPr>
        <w:t>, 65.</w:t>
      </w:r>
    </w:p>
    <w:p w14:paraId="74243AAE" w14:textId="567DB8B8" w:rsidR="006A7275" w:rsidRPr="00107219" w:rsidRDefault="006A7275" w:rsidP="008139A7">
      <w:pPr>
        <w:pStyle w:val="Bibliography"/>
        <w:spacing w:line="480" w:lineRule="auto"/>
        <w:ind w:left="709" w:hanging="1134"/>
        <w:rPr>
          <w:rFonts w:ascii="Times New Roman" w:hAnsi="Times New Roman" w:cs="Times New Roman"/>
          <w:noProof/>
          <w:sz w:val="24"/>
          <w:szCs w:val="24"/>
        </w:rPr>
      </w:pPr>
      <w:r w:rsidRPr="00107219">
        <w:rPr>
          <w:rFonts w:ascii="Times New Roman" w:hAnsi="Times New Roman" w:cs="Times New Roman"/>
          <w:i/>
          <w:iCs/>
          <w:noProof/>
          <w:sz w:val="24"/>
          <w:szCs w:val="24"/>
        </w:rPr>
        <w:t>Company profile</w:t>
      </w:r>
      <w:r w:rsidRPr="00107219">
        <w:rPr>
          <w:rFonts w:ascii="Times New Roman" w:hAnsi="Times New Roman" w:cs="Times New Roman"/>
          <w:noProof/>
          <w:sz w:val="24"/>
          <w:szCs w:val="24"/>
        </w:rPr>
        <w:t>. (2018). Retrieved from Best Companies: https://www.b.co.uk/company-profile/?bourne-leisure-ltd-49906</w:t>
      </w:r>
    </w:p>
    <w:p w14:paraId="2CEC14C8" w14:textId="77777777" w:rsidR="006A7275" w:rsidRPr="00107219" w:rsidRDefault="006A7275" w:rsidP="008139A7">
      <w:pPr>
        <w:pStyle w:val="Bibliography"/>
        <w:spacing w:line="480" w:lineRule="auto"/>
        <w:ind w:left="709" w:hanging="1134"/>
        <w:rPr>
          <w:rFonts w:ascii="Times New Roman" w:hAnsi="Times New Roman" w:cs="Times New Roman"/>
          <w:noProof/>
          <w:sz w:val="24"/>
          <w:szCs w:val="24"/>
        </w:rPr>
      </w:pPr>
      <w:r w:rsidRPr="00107219">
        <w:rPr>
          <w:rFonts w:ascii="Times New Roman" w:hAnsi="Times New Roman" w:cs="Times New Roman"/>
          <w:i/>
          <w:iCs/>
          <w:noProof/>
          <w:sz w:val="24"/>
          <w:szCs w:val="24"/>
        </w:rPr>
        <w:t>Company reviews</w:t>
      </w:r>
      <w:r w:rsidRPr="00107219">
        <w:rPr>
          <w:rFonts w:ascii="Times New Roman" w:hAnsi="Times New Roman" w:cs="Times New Roman"/>
          <w:noProof/>
          <w:sz w:val="24"/>
          <w:szCs w:val="24"/>
        </w:rPr>
        <w:t>. (2018). Retrieved from Indeed.co.uk: https://www.indeed.co.uk/cmp/Bourne-Leisure/reviews</w:t>
      </w:r>
    </w:p>
    <w:p w14:paraId="77E601F6" w14:textId="77777777" w:rsidR="006A7275" w:rsidRPr="00107219" w:rsidRDefault="006A7275" w:rsidP="008139A7">
      <w:pPr>
        <w:pStyle w:val="Bibliography"/>
        <w:spacing w:line="480" w:lineRule="auto"/>
        <w:ind w:left="709" w:hanging="1134"/>
        <w:rPr>
          <w:rFonts w:ascii="Times New Roman" w:hAnsi="Times New Roman" w:cs="Times New Roman"/>
          <w:noProof/>
          <w:sz w:val="24"/>
          <w:szCs w:val="24"/>
        </w:rPr>
      </w:pPr>
      <w:r w:rsidRPr="00107219">
        <w:rPr>
          <w:rFonts w:ascii="Times New Roman" w:hAnsi="Times New Roman" w:cs="Times New Roman"/>
          <w:noProof/>
          <w:sz w:val="24"/>
          <w:szCs w:val="24"/>
        </w:rPr>
        <w:t xml:space="preserve">Heeger, D. (2006). </w:t>
      </w:r>
      <w:r w:rsidRPr="00107219">
        <w:rPr>
          <w:rFonts w:ascii="Times New Roman" w:hAnsi="Times New Roman" w:cs="Times New Roman"/>
          <w:i/>
          <w:iCs/>
          <w:noProof/>
          <w:sz w:val="24"/>
          <w:szCs w:val="24"/>
        </w:rPr>
        <w:t>Regonition</w:t>
      </w:r>
      <w:r w:rsidRPr="00107219">
        <w:rPr>
          <w:rFonts w:ascii="Times New Roman" w:hAnsi="Times New Roman" w:cs="Times New Roman"/>
          <w:noProof/>
          <w:sz w:val="24"/>
          <w:szCs w:val="24"/>
        </w:rPr>
        <w:t>. Retrieved from http://www.cns.nyu.edu/~david/courses/perception/lecturenotes/recognition/recognition.html</w:t>
      </w:r>
    </w:p>
    <w:p w14:paraId="4DE63B3E" w14:textId="77777777" w:rsidR="006A7275" w:rsidRPr="00107219" w:rsidRDefault="006A7275" w:rsidP="008139A7">
      <w:pPr>
        <w:pStyle w:val="Bibliography"/>
        <w:spacing w:line="480" w:lineRule="auto"/>
        <w:ind w:left="709" w:hanging="1134"/>
        <w:rPr>
          <w:rFonts w:ascii="Times New Roman" w:hAnsi="Times New Roman" w:cs="Times New Roman"/>
          <w:noProof/>
          <w:sz w:val="24"/>
          <w:szCs w:val="24"/>
        </w:rPr>
      </w:pPr>
      <w:r w:rsidRPr="00107219">
        <w:rPr>
          <w:rFonts w:ascii="Times New Roman" w:hAnsi="Times New Roman" w:cs="Times New Roman"/>
          <w:noProof/>
          <w:sz w:val="24"/>
          <w:szCs w:val="24"/>
        </w:rPr>
        <w:t xml:space="preserve">Lashley, C., &amp; Lee- Ross, D. (2003). </w:t>
      </w:r>
      <w:r w:rsidRPr="00107219">
        <w:rPr>
          <w:rFonts w:ascii="Times New Roman" w:hAnsi="Times New Roman" w:cs="Times New Roman"/>
          <w:i/>
          <w:iCs/>
          <w:noProof/>
          <w:sz w:val="24"/>
          <w:szCs w:val="24"/>
        </w:rPr>
        <w:t>Orgnisational Behaviour for Leisure Services.</w:t>
      </w:r>
      <w:r w:rsidRPr="00107219">
        <w:rPr>
          <w:rFonts w:ascii="Times New Roman" w:hAnsi="Times New Roman" w:cs="Times New Roman"/>
          <w:noProof/>
          <w:sz w:val="24"/>
          <w:szCs w:val="24"/>
        </w:rPr>
        <w:t xml:space="preserve"> Elsevier.</w:t>
      </w:r>
    </w:p>
    <w:p w14:paraId="147BA38D" w14:textId="77777777" w:rsidR="006A7275" w:rsidRPr="00107219" w:rsidRDefault="006A7275" w:rsidP="008139A7">
      <w:pPr>
        <w:pStyle w:val="Bibliography"/>
        <w:spacing w:line="480" w:lineRule="auto"/>
        <w:ind w:left="709" w:hanging="1134"/>
        <w:rPr>
          <w:rFonts w:ascii="Times New Roman" w:hAnsi="Times New Roman" w:cs="Times New Roman"/>
          <w:noProof/>
          <w:sz w:val="24"/>
          <w:szCs w:val="24"/>
        </w:rPr>
      </w:pPr>
      <w:r w:rsidRPr="00107219">
        <w:rPr>
          <w:rFonts w:ascii="Times New Roman" w:hAnsi="Times New Roman" w:cs="Times New Roman"/>
          <w:noProof/>
          <w:sz w:val="24"/>
          <w:szCs w:val="24"/>
        </w:rPr>
        <w:t xml:space="preserve">Locke , E. A. (1975). Personal Attitudes and Motivation. </w:t>
      </w:r>
      <w:r w:rsidRPr="00107219">
        <w:rPr>
          <w:rFonts w:ascii="Times New Roman" w:hAnsi="Times New Roman" w:cs="Times New Roman"/>
          <w:i/>
          <w:iCs/>
          <w:noProof/>
          <w:sz w:val="24"/>
          <w:szCs w:val="24"/>
        </w:rPr>
        <w:t>Annual review of Psychology, 26</w:t>
      </w:r>
      <w:r w:rsidRPr="00107219">
        <w:rPr>
          <w:rFonts w:ascii="Times New Roman" w:hAnsi="Times New Roman" w:cs="Times New Roman"/>
          <w:noProof/>
          <w:sz w:val="24"/>
          <w:szCs w:val="24"/>
        </w:rPr>
        <w:t>, 457-480.</w:t>
      </w:r>
    </w:p>
    <w:p w14:paraId="663E0C85" w14:textId="77777777" w:rsidR="006A7275" w:rsidRPr="00107219" w:rsidRDefault="006A7275" w:rsidP="008139A7">
      <w:pPr>
        <w:pStyle w:val="Bibliography"/>
        <w:spacing w:line="480" w:lineRule="auto"/>
        <w:ind w:left="709" w:hanging="1134"/>
        <w:rPr>
          <w:rFonts w:ascii="Times New Roman" w:hAnsi="Times New Roman" w:cs="Times New Roman"/>
          <w:noProof/>
          <w:sz w:val="24"/>
          <w:szCs w:val="24"/>
        </w:rPr>
      </w:pPr>
      <w:r w:rsidRPr="00107219">
        <w:rPr>
          <w:rFonts w:ascii="Times New Roman" w:hAnsi="Times New Roman" w:cs="Times New Roman"/>
          <w:i/>
          <w:iCs/>
          <w:noProof/>
          <w:sz w:val="24"/>
          <w:szCs w:val="24"/>
        </w:rPr>
        <w:t>Meet our team</w:t>
      </w:r>
      <w:r w:rsidRPr="00107219">
        <w:rPr>
          <w:rFonts w:ascii="Times New Roman" w:hAnsi="Times New Roman" w:cs="Times New Roman"/>
          <w:noProof/>
          <w:sz w:val="24"/>
          <w:szCs w:val="24"/>
        </w:rPr>
        <w:t>. (2018). Retrieved from Bourne careers: https://www.bournecareers.co.uk/</w:t>
      </w:r>
    </w:p>
    <w:p w14:paraId="75734246" w14:textId="77777777" w:rsidR="006A7275" w:rsidRPr="00107219" w:rsidRDefault="006A7275" w:rsidP="008139A7">
      <w:pPr>
        <w:pStyle w:val="Bibliography"/>
        <w:spacing w:line="480" w:lineRule="auto"/>
        <w:ind w:left="709" w:hanging="1134"/>
        <w:rPr>
          <w:rFonts w:ascii="Times New Roman" w:hAnsi="Times New Roman" w:cs="Times New Roman"/>
          <w:noProof/>
          <w:sz w:val="24"/>
          <w:szCs w:val="24"/>
        </w:rPr>
      </w:pPr>
      <w:r w:rsidRPr="00107219">
        <w:rPr>
          <w:rFonts w:ascii="Times New Roman" w:hAnsi="Times New Roman" w:cs="Times New Roman"/>
          <w:i/>
          <w:iCs/>
          <w:noProof/>
          <w:sz w:val="24"/>
          <w:szCs w:val="24"/>
        </w:rPr>
        <w:t>Motivation</w:t>
      </w:r>
      <w:r w:rsidRPr="00107219">
        <w:rPr>
          <w:rFonts w:ascii="Times New Roman" w:hAnsi="Times New Roman" w:cs="Times New Roman"/>
          <w:noProof/>
          <w:sz w:val="24"/>
          <w:szCs w:val="24"/>
        </w:rPr>
        <w:t>. (n.d.). Retrieved from Business Directory.com: http://www.businessdictionary.com/definition/motivation.html</w:t>
      </w:r>
    </w:p>
    <w:p w14:paraId="61C27036" w14:textId="77777777" w:rsidR="006A7275" w:rsidRPr="00107219" w:rsidRDefault="006A7275" w:rsidP="008139A7">
      <w:pPr>
        <w:pStyle w:val="Bibliography"/>
        <w:spacing w:line="480" w:lineRule="auto"/>
        <w:ind w:left="709" w:hanging="1134"/>
        <w:rPr>
          <w:rFonts w:ascii="Times New Roman" w:hAnsi="Times New Roman" w:cs="Times New Roman"/>
          <w:noProof/>
          <w:sz w:val="24"/>
          <w:szCs w:val="24"/>
        </w:rPr>
      </w:pPr>
      <w:r w:rsidRPr="00107219">
        <w:rPr>
          <w:rFonts w:ascii="Times New Roman" w:hAnsi="Times New Roman" w:cs="Times New Roman"/>
          <w:noProof/>
          <w:sz w:val="24"/>
          <w:szCs w:val="24"/>
        </w:rPr>
        <w:lastRenderedPageBreak/>
        <w:t xml:space="preserve">Mullins, L. J., &amp; Christy, G. (2013). </w:t>
      </w:r>
      <w:r w:rsidRPr="00107219">
        <w:rPr>
          <w:rFonts w:ascii="Times New Roman" w:hAnsi="Times New Roman" w:cs="Times New Roman"/>
          <w:i/>
          <w:iCs/>
          <w:noProof/>
          <w:sz w:val="24"/>
          <w:szCs w:val="24"/>
        </w:rPr>
        <w:t>Management and organisational behaviour</w:t>
      </w:r>
      <w:r w:rsidRPr="00107219">
        <w:rPr>
          <w:rFonts w:ascii="Times New Roman" w:hAnsi="Times New Roman" w:cs="Times New Roman"/>
          <w:noProof/>
          <w:sz w:val="24"/>
          <w:szCs w:val="24"/>
        </w:rPr>
        <w:t xml:space="preserve"> (10 ed.). London: Pearson.</w:t>
      </w:r>
    </w:p>
    <w:p w14:paraId="7B57C053" w14:textId="77777777" w:rsidR="006A7275" w:rsidRPr="00107219" w:rsidRDefault="006A7275" w:rsidP="008139A7">
      <w:pPr>
        <w:pStyle w:val="Bibliography"/>
        <w:spacing w:line="480" w:lineRule="auto"/>
        <w:ind w:left="709" w:hanging="1134"/>
        <w:rPr>
          <w:rFonts w:ascii="Times New Roman" w:hAnsi="Times New Roman" w:cs="Times New Roman"/>
          <w:noProof/>
          <w:sz w:val="24"/>
          <w:szCs w:val="24"/>
        </w:rPr>
      </w:pPr>
      <w:r w:rsidRPr="00107219">
        <w:rPr>
          <w:rFonts w:ascii="Times New Roman" w:hAnsi="Times New Roman" w:cs="Times New Roman"/>
          <w:noProof/>
          <w:sz w:val="24"/>
          <w:szCs w:val="24"/>
        </w:rPr>
        <w:t xml:space="preserve">Mullins, L. J., &amp; Christy, G. (2016). </w:t>
      </w:r>
      <w:r w:rsidRPr="00107219">
        <w:rPr>
          <w:rFonts w:ascii="Times New Roman" w:hAnsi="Times New Roman" w:cs="Times New Roman"/>
          <w:i/>
          <w:iCs/>
          <w:noProof/>
          <w:sz w:val="24"/>
          <w:szCs w:val="24"/>
        </w:rPr>
        <w:t>Management and Organisational Behaviour</w:t>
      </w:r>
      <w:r w:rsidRPr="00107219">
        <w:rPr>
          <w:rFonts w:ascii="Times New Roman" w:hAnsi="Times New Roman" w:cs="Times New Roman"/>
          <w:noProof/>
          <w:sz w:val="24"/>
          <w:szCs w:val="24"/>
        </w:rPr>
        <w:t xml:space="preserve"> (11th ed.). London: Pearson.</w:t>
      </w:r>
    </w:p>
    <w:p w14:paraId="707A21E4" w14:textId="77777777" w:rsidR="006A7275" w:rsidRPr="00107219" w:rsidRDefault="006A7275" w:rsidP="008139A7">
      <w:pPr>
        <w:pStyle w:val="Bibliography"/>
        <w:spacing w:line="480" w:lineRule="auto"/>
        <w:ind w:left="709" w:hanging="1134"/>
        <w:rPr>
          <w:rFonts w:ascii="Times New Roman" w:hAnsi="Times New Roman" w:cs="Times New Roman"/>
          <w:noProof/>
          <w:sz w:val="24"/>
          <w:szCs w:val="24"/>
        </w:rPr>
      </w:pPr>
      <w:r w:rsidRPr="00107219">
        <w:rPr>
          <w:rFonts w:ascii="Times New Roman" w:hAnsi="Times New Roman" w:cs="Times New Roman"/>
          <w:noProof/>
          <w:sz w:val="24"/>
          <w:szCs w:val="24"/>
        </w:rPr>
        <w:t xml:space="preserve">Mullins, L. J., &amp; Dosser, P. (2013). </w:t>
      </w:r>
      <w:r w:rsidRPr="00107219">
        <w:rPr>
          <w:rFonts w:ascii="Times New Roman" w:hAnsi="Times New Roman" w:cs="Times New Roman"/>
          <w:i/>
          <w:iCs/>
          <w:noProof/>
          <w:sz w:val="24"/>
          <w:szCs w:val="24"/>
        </w:rPr>
        <w:t>Hospitality Management and Oraganisational Behaviour</w:t>
      </w:r>
      <w:r w:rsidRPr="00107219">
        <w:rPr>
          <w:rFonts w:ascii="Times New Roman" w:hAnsi="Times New Roman" w:cs="Times New Roman"/>
          <w:noProof/>
          <w:sz w:val="24"/>
          <w:szCs w:val="24"/>
        </w:rPr>
        <w:t xml:space="preserve"> (5th ed.). London: Pearson.</w:t>
      </w:r>
    </w:p>
    <w:p w14:paraId="18731DD8" w14:textId="77777777" w:rsidR="006A7275" w:rsidRPr="00107219" w:rsidRDefault="006A7275" w:rsidP="008139A7">
      <w:pPr>
        <w:pStyle w:val="Bibliography"/>
        <w:spacing w:line="480" w:lineRule="auto"/>
        <w:ind w:left="709" w:hanging="1134"/>
        <w:rPr>
          <w:rFonts w:ascii="Times New Roman" w:hAnsi="Times New Roman" w:cs="Times New Roman"/>
          <w:noProof/>
          <w:sz w:val="24"/>
          <w:szCs w:val="24"/>
        </w:rPr>
      </w:pPr>
      <w:r w:rsidRPr="00107219">
        <w:rPr>
          <w:rFonts w:ascii="Times New Roman" w:hAnsi="Times New Roman" w:cs="Times New Roman"/>
          <w:noProof/>
          <w:sz w:val="24"/>
          <w:szCs w:val="24"/>
        </w:rPr>
        <w:t xml:space="preserve">Simon , H. A. (1976). </w:t>
      </w:r>
      <w:r w:rsidRPr="00107219">
        <w:rPr>
          <w:rFonts w:ascii="Times New Roman" w:hAnsi="Times New Roman" w:cs="Times New Roman"/>
          <w:i/>
          <w:iCs/>
          <w:noProof/>
          <w:sz w:val="24"/>
          <w:szCs w:val="24"/>
        </w:rPr>
        <w:t>Administrative Behavoiur</w:t>
      </w:r>
      <w:r w:rsidRPr="00107219">
        <w:rPr>
          <w:rFonts w:ascii="Times New Roman" w:hAnsi="Times New Roman" w:cs="Times New Roman"/>
          <w:noProof/>
          <w:sz w:val="24"/>
          <w:szCs w:val="24"/>
        </w:rPr>
        <w:t xml:space="preserve"> (3rd ed.). Free Press.</w:t>
      </w:r>
    </w:p>
    <w:p w14:paraId="134C9E3F" w14:textId="77777777" w:rsidR="006A7275" w:rsidRPr="00107219" w:rsidRDefault="006A7275" w:rsidP="008139A7">
      <w:pPr>
        <w:pStyle w:val="Bibliography"/>
        <w:spacing w:line="480" w:lineRule="auto"/>
        <w:ind w:left="709" w:hanging="1134"/>
        <w:rPr>
          <w:rFonts w:ascii="Times New Roman" w:hAnsi="Times New Roman" w:cs="Times New Roman"/>
          <w:noProof/>
          <w:sz w:val="24"/>
          <w:szCs w:val="24"/>
        </w:rPr>
      </w:pPr>
      <w:r w:rsidRPr="00107219">
        <w:rPr>
          <w:rFonts w:ascii="Times New Roman" w:hAnsi="Times New Roman" w:cs="Times New Roman"/>
          <w:i/>
          <w:iCs/>
          <w:noProof/>
          <w:sz w:val="24"/>
          <w:szCs w:val="24"/>
        </w:rPr>
        <w:t>Systems approach</w:t>
      </w:r>
      <w:r w:rsidRPr="00107219">
        <w:rPr>
          <w:rFonts w:ascii="Times New Roman" w:hAnsi="Times New Roman" w:cs="Times New Roman"/>
          <w:noProof/>
          <w:sz w:val="24"/>
          <w:szCs w:val="24"/>
        </w:rPr>
        <w:t>. (n.d.). Retrieved from Business Directory: http://www.businessdictionary.com/definition/system-approach.html</w:t>
      </w:r>
    </w:p>
    <w:p w14:paraId="7D5F81E4" w14:textId="77777777" w:rsidR="006A7275" w:rsidRPr="00107219" w:rsidRDefault="006A7275" w:rsidP="008139A7">
      <w:pPr>
        <w:pStyle w:val="Bibliography"/>
        <w:spacing w:line="480" w:lineRule="auto"/>
        <w:ind w:left="709" w:hanging="1134"/>
        <w:rPr>
          <w:rFonts w:ascii="Times New Roman" w:hAnsi="Times New Roman" w:cs="Times New Roman"/>
          <w:noProof/>
          <w:sz w:val="24"/>
          <w:szCs w:val="24"/>
        </w:rPr>
      </w:pPr>
      <w:r w:rsidRPr="00107219">
        <w:rPr>
          <w:rFonts w:ascii="Times New Roman" w:hAnsi="Times New Roman" w:cs="Times New Roman"/>
          <w:noProof/>
          <w:sz w:val="24"/>
          <w:szCs w:val="24"/>
        </w:rPr>
        <w:t xml:space="preserve">Yüksel &amp; Yüksel, 2., &amp; Bowie &amp; Chang, 2. (n.d.). </w:t>
      </w:r>
      <w:r w:rsidRPr="00107219">
        <w:rPr>
          <w:rFonts w:ascii="Times New Roman" w:hAnsi="Times New Roman" w:cs="Times New Roman"/>
          <w:i/>
          <w:iCs/>
          <w:noProof/>
          <w:sz w:val="24"/>
          <w:szCs w:val="24"/>
        </w:rPr>
        <w:t>Factors Affecting Customer Satisfaction with Tourism Products and Services</w:t>
      </w:r>
      <w:r w:rsidRPr="00107219">
        <w:rPr>
          <w:rFonts w:ascii="Times New Roman" w:hAnsi="Times New Roman" w:cs="Times New Roman"/>
          <w:noProof/>
          <w:sz w:val="24"/>
          <w:szCs w:val="24"/>
        </w:rPr>
        <w:t>. Retrieved from Reasearch gate: https://www.researchgate.net/figure/Factors-Affecting-Customer-Satisfaction-with-Tourism-Products-and-Services-Source-Yueksel_fig1_303554785</w:t>
      </w:r>
    </w:p>
    <w:p w14:paraId="444D93E3" w14:textId="46776010" w:rsidR="006A7275" w:rsidRPr="00107219" w:rsidRDefault="006A7275" w:rsidP="008139A7">
      <w:pPr>
        <w:spacing w:line="480" w:lineRule="auto"/>
        <w:ind w:left="709" w:hanging="1134"/>
        <w:rPr>
          <w:rFonts w:ascii="Times New Roman" w:hAnsi="Times New Roman" w:cs="Times New Roman"/>
          <w:sz w:val="24"/>
          <w:szCs w:val="24"/>
        </w:rPr>
      </w:pPr>
      <w:r w:rsidRPr="00107219">
        <w:rPr>
          <w:rFonts w:ascii="Times New Roman" w:hAnsi="Times New Roman" w:cs="Times New Roman"/>
          <w:sz w:val="24"/>
          <w:szCs w:val="24"/>
        </w:rPr>
        <w:fldChar w:fldCharType="end"/>
      </w:r>
    </w:p>
    <w:p w14:paraId="33825927" w14:textId="77777777" w:rsidR="00D51C23" w:rsidRPr="009F533A" w:rsidRDefault="00D51C23" w:rsidP="00FB2B7C">
      <w:pPr>
        <w:ind w:hanging="426"/>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1240629688"/>
        <w:docPartObj>
          <w:docPartGallery w:val="Bibliographies"/>
          <w:docPartUnique/>
        </w:docPartObj>
      </w:sdtPr>
      <w:sdtEndPr/>
      <w:sdtContent>
        <w:p w14:paraId="0F1E2177" w14:textId="79729FF6" w:rsidR="0019527C" w:rsidRDefault="0019527C" w:rsidP="00FB2B7C">
          <w:pPr>
            <w:pStyle w:val="Heading1"/>
            <w:ind w:hanging="426"/>
          </w:pPr>
        </w:p>
        <w:p w14:paraId="4633E9CD" w14:textId="77777777" w:rsidR="009F533A" w:rsidRPr="009F533A" w:rsidRDefault="00C6388E" w:rsidP="00FB2B7C">
          <w:pPr>
            <w:ind w:hanging="426"/>
            <w:rPr>
              <w:rFonts w:ascii="Times New Roman" w:hAnsi="Times New Roman" w:cs="Times New Roman"/>
              <w:sz w:val="24"/>
              <w:szCs w:val="24"/>
            </w:rPr>
          </w:pPr>
        </w:p>
      </w:sdtContent>
    </w:sdt>
    <w:sectPr w:rsidR="009F533A" w:rsidRPr="009F533A" w:rsidSect="00F713D8">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1ED67C" w14:textId="77777777" w:rsidR="008250F1" w:rsidRDefault="008250F1" w:rsidP="004B3E50">
      <w:pPr>
        <w:spacing w:after="0" w:line="240" w:lineRule="auto"/>
      </w:pPr>
      <w:r>
        <w:separator/>
      </w:r>
    </w:p>
  </w:endnote>
  <w:endnote w:type="continuationSeparator" w:id="0">
    <w:p w14:paraId="4062145A" w14:textId="77777777" w:rsidR="008250F1" w:rsidRDefault="008250F1" w:rsidP="004B3E50">
      <w:pPr>
        <w:spacing w:after="0" w:line="240" w:lineRule="auto"/>
      </w:pPr>
      <w:r>
        <w:continuationSeparator/>
      </w:r>
    </w:p>
  </w:endnote>
  <w:endnote w:type="continuationNotice" w:id="1">
    <w:p w14:paraId="3E2B0C38" w14:textId="77777777" w:rsidR="008250F1" w:rsidRDefault="008250F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5A35D7" w14:textId="77777777" w:rsidR="00324BFF" w:rsidRDefault="00324B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7011860"/>
      <w:docPartObj>
        <w:docPartGallery w:val="Page Numbers (Bottom of Page)"/>
        <w:docPartUnique/>
      </w:docPartObj>
    </w:sdtPr>
    <w:sdtEndPr>
      <w:rPr>
        <w:noProof/>
      </w:rPr>
    </w:sdtEndPr>
    <w:sdtContent>
      <w:p w14:paraId="264A9BCB" w14:textId="475922E5" w:rsidR="21919E37" w:rsidRDefault="21919E37" w:rsidP="21919E37">
        <w:pPr>
          <w:pStyle w:val="Footer"/>
          <w:jc w:val="center"/>
        </w:pPr>
        <w:r>
          <w:fldChar w:fldCharType="begin"/>
        </w:r>
        <w:r>
          <w:instrText>PAGE</w:instrText>
        </w:r>
        <w:r w:rsidR="00C6388E">
          <w:fldChar w:fldCharType="separate"/>
        </w:r>
        <w:r w:rsidR="00C6388E">
          <w:rPr>
            <w:noProof/>
          </w:rPr>
          <w:t>1</w:t>
        </w:r>
        <w:r>
          <w:fldChar w:fldCharType="end"/>
        </w:r>
      </w:p>
      <w:p w14:paraId="43B8F6AD" w14:textId="62F9855C" w:rsidR="21919E37" w:rsidRDefault="21919E37" w:rsidP="21919E37">
        <w:pPr>
          <w:pStyle w:val="Footer"/>
          <w:jc w:val="center"/>
        </w:pPr>
      </w:p>
      <w:p w14:paraId="56CF06FE" w14:textId="554E5044" w:rsidR="00324BFF" w:rsidRDefault="00C6388E">
        <w:pPr>
          <w:pStyle w:val="Footer"/>
          <w:jc w:val="center"/>
        </w:pPr>
      </w:p>
    </w:sdtContent>
  </w:sdt>
  <w:p w14:paraId="466E1369" w14:textId="5A1CCE27" w:rsidR="0F7B5876" w:rsidRDefault="0F7B5876" w:rsidP="0F7B58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6E2F18" w14:textId="77777777" w:rsidR="00324BFF" w:rsidRDefault="00324B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D7490B" w14:textId="77777777" w:rsidR="008250F1" w:rsidRDefault="008250F1" w:rsidP="004B3E50">
      <w:pPr>
        <w:spacing w:after="0" w:line="240" w:lineRule="auto"/>
      </w:pPr>
      <w:r>
        <w:separator/>
      </w:r>
    </w:p>
  </w:footnote>
  <w:footnote w:type="continuationSeparator" w:id="0">
    <w:p w14:paraId="52EFF81E" w14:textId="77777777" w:rsidR="008250F1" w:rsidRDefault="008250F1" w:rsidP="004B3E50">
      <w:pPr>
        <w:spacing w:after="0" w:line="240" w:lineRule="auto"/>
      </w:pPr>
      <w:r>
        <w:continuationSeparator/>
      </w:r>
    </w:p>
  </w:footnote>
  <w:footnote w:type="continuationNotice" w:id="1">
    <w:p w14:paraId="53FC54D9" w14:textId="77777777" w:rsidR="008250F1" w:rsidRDefault="008250F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61538" w14:textId="77777777" w:rsidR="00324BFF" w:rsidRDefault="00324B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009"/>
      <w:gridCol w:w="3009"/>
      <w:gridCol w:w="3009"/>
    </w:tblGrid>
    <w:tr w:rsidR="0F7B5876" w14:paraId="1E3ECBC0" w14:textId="77777777" w:rsidTr="0F7B5876">
      <w:tc>
        <w:tcPr>
          <w:tcW w:w="3009" w:type="dxa"/>
        </w:tcPr>
        <w:p w14:paraId="170866FB" w14:textId="65CE15D0" w:rsidR="0F7B5876" w:rsidRDefault="0F7B5876" w:rsidP="00324BFF">
          <w:pPr>
            <w:pStyle w:val="Header"/>
            <w:ind w:left="-115"/>
          </w:pPr>
        </w:p>
      </w:tc>
      <w:tc>
        <w:tcPr>
          <w:tcW w:w="3009" w:type="dxa"/>
        </w:tcPr>
        <w:p w14:paraId="674BB669" w14:textId="49B7233B" w:rsidR="0F7B5876" w:rsidRDefault="0F7B5876" w:rsidP="0F7B5876">
          <w:pPr>
            <w:pStyle w:val="Header"/>
            <w:jc w:val="center"/>
          </w:pPr>
        </w:p>
      </w:tc>
      <w:tc>
        <w:tcPr>
          <w:tcW w:w="3009" w:type="dxa"/>
        </w:tcPr>
        <w:p w14:paraId="15B89602" w14:textId="2C7008C5" w:rsidR="0F7B5876" w:rsidRDefault="0F7B5876" w:rsidP="0F7B5876">
          <w:pPr>
            <w:pStyle w:val="Header"/>
            <w:ind w:right="-115"/>
            <w:jc w:val="right"/>
          </w:pPr>
        </w:p>
      </w:tc>
    </w:tr>
  </w:tbl>
  <w:p w14:paraId="4CBFFB22" w14:textId="140F1AB5" w:rsidR="0F7B5876" w:rsidRDefault="0F7B5876" w:rsidP="0F7B58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8D14B" w14:textId="77777777" w:rsidR="00324BFF" w:rsidRDefault="00324BF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04E1"/>
    <w:rsid w:val="0000001A"/>
    <w:rsid w:val="000007C1"/>
    <w:rsid w:val="000018E9"/>
    <w:rsid w:val="000020E1"/>
    <w:rsid w:val="00002BB7"/>
    <w:rsid w:val="00003354"/>
    <w:rsid w:val="000100D9"/>
    <w:rsid w:val="00010BEB"/>
    <w:rsid w:val="00014C35"/>
    <w:rsid w:val="000162A6"/>
    <w:rsid w:val="00017775"/>
    <w:rsid w:val="000209DF"/>
    <w:rsid w:val="00020EF8"/>
    <w:rsid w:val="000220CD"/>
    <w:rsid w:val="00022AC5"/>
    <w:rsid w:val="000231C3"/>
    <w:rsid w:val="0002661B"/>
    <w:rsid w:val="000269D2"/>
    <w:rsid w:val="00030B27"/>
    <w:rsid w:val="00034C92"/>
    <w:rsid w:val="0003611C"/>
    <w:rsid w:val="0003634F"/>
    <w:rsid w:val="00036BD9"/>
    <w:rsid w:val="00040123"/>
    <w:rsid w:val="00040E62"/>
    <w:rsid w:val="00041F6A"/>
    <w:rsid w:val="00043D95"/>
    <w:rsid w:val="0004712A"/>
    <w:rsid w:val="00051230"/>
    <w:rsid w:val="00051265"/>
    <w:rsid w:val="000535AC"/>
    <w:rsid w:val="00054119"/>
    <w:rsid w:val="000557F6"/>
    <w:rsid w:val="00056F39"/>
    <w:rsid w:val="000601E0"/>
    <w:rsid w:val="0006051A"/>
    <w:rsid w:val="0006180B"/>
    <w:rsid w:val="00062152"/>
    <w:rsid w:val="0006430D"/>
    <w:rsid w:val="00065A95"/>
    <w:rsid w:val="00066D2D"/>
    <w:rsid w:val="0007010C"/>
    <w:rsid w:val="00073870"/>
    <w:rsid w:val="00077A84"/>
    <w:rsid w:val="000835E9"/>
    <w:rsid w:val="0008564A"/>
    <w:rsid w:val="0008588D"/>
    <w:rsid w:val="00095392"/>
    <w:rsid w:val="00095B86"/>
    <w:rsid w:val="000969C7"/>
    <w:rsid w:val="00096A5E"/>
    <w:rsid w:val="00097389"/>
    <w:rsid w:val="000A0A08"/>
    <w:rsid w:val="000A1071"/>
    <w:rsid w:val="000A1FCE"/>
    <w:rsid w:val="000A7871"/>
    <w:rsid w:val="000A7C73"/>
    <w:rsid w:val="000A7FEB"/>
    <w:rsid w:val="000B21BC"/>
    <w:rsid w:val="000B5931"/>
    <w:rsid w:val="000B5DA4"/>
    <w:rsid w:val="000B5EED"/>
    <w:rsid w:val="000B6F48"/>
    <w:rsid w:val="000C4FF6"/>
    <w:rsid w:val="000D0CAE"/>
    <w:rsid w:val="000D223B"/>
    <w:rsid w:val="000D53CB"/>
    <w:rsid w:val="000D6F49"/>
    <w:rsid w:val="000E00F3"/>
    <w:rsid w:val="000E3DC4"/>
    <w:rsid w:val="000F5B9C"/>
    <w:rsid w:val="000F6822"/>
    <w:rsid w:val="0010596E"/>
    <w:rsid w:val="00107219"/>
    <w:rsid w:val="001106B3"/>
    <w:rsid w:val="00111C5C"/>
    <w:rsid w:val="0011585E"/>
    <w:rsid w:val="00115A90"/>
    <w:rsid w:val="00116EE6"/>
    <w:rsid w:val="0011715E"/>
    <w:rsid w:val="00117F84"/>
    <w:rsid w:val="00120099"/>
    <w:rsid w:val="001217DB"/>
    <w:rsid w:val="00121ED9"/>
    <w:rsid w:val="00123B0D"/>
    <w:rsid w:val="001244E0"/>
    <w:rsid w:val="001264D1"/>
    <w:rsid w:val="001277CC"/>
    <w:rsid w:val="00132E1E"/>
    <w:rsid w:val="00134027"/>
    <w:rsid w:val="00135F98"/>
    <w:rsid w:val="00135FB7"/>
    <w:rsid w:val="00140D43"/>
    <w:rsid w:val="00143D41"/>
    <w:rsid w:val="00147333"/>
    <w:rsid w:val="00155A0C"/>
    <w:rsid w:val="00155C0E"/>
    <w:rsid w:val="001566DA"/>
    <w:rsid w:val="001624E6"/>
    <w:rsid w:val="00167328"/>
    <w:rsid w:val="00167DD1"/>
    <w:rsid w:val="00176EA4"/>
    <w:rsid w:val="0018422B"/>
    <w:rsid w:val="00184A2A"/>
    <w:rsid w:val="00184B1C"/>
    <w:rsid w:val="00186CAF"/>
    <w:rsid w:val="00190E00"/>
    <w:rsid w:val="001944FA"/>
    <w:rsid w:val="00194F59"/>
    <w:rsid w:val="0019527C"/>
    <w:rsid w:val="00197095"/>
    <w:rsid w:val="00197EF9"/>
    <w:rsid w:val="001A1B2F"/>
    <w:rsid w:val="001A3431"/>
    <w:rsid w:val="001A6C34"/>
    <w:rsid w:val="001B16A9"/>
    <w:rsid w:val="001B1A1C"/>
    <w:rsid w:val="001B3D5B"/>
    <w:rsid w:val="001C0676"/>
    <w:rsid w:val="001C0E0D"/>
    <w:rsid w:val="001C29B9"/>
    <w:rsid w:val="001C3AB9"/>
    <w:rsid w:val="001C4591"/>
    <w:rsid w:val="001C4D48"/>
    <w:rsid w:val="001D25C9"/>
    <w:rsid w:val="001D348A"/>
    <w:rsid w:val="001D3E67"/>
    <w:rsid w:val="001E01D5"/>
    <w:rsid w:val="001E39DF"/>
    <w:rsid w:val="001E3E87"/>
    <w:rsid w:val="001E3FD6"/>
    <w:rsid w:val="001E53BE"/>
    <w:rsid w:val="001E77B2"/>
    <w:rsid w:val="001F34FF"/>
    <w:rsid w:val="001F5069"/>
    <w:rsid w:val="00201981"/>
    <w:rsid w:val="00201A51"/>
    <w:rsid w:val="00202995"/>
    <w:rsid w:val="00211099"/>
    <w:rsid w:val="00215521"/>
    <w:rsid w:val="00216023"/>
    <w:rsid w:val="00216913"/>
    <w:rsid w:val="00217BD7"/>
    <w:rsid w:val="00220D16"/>
    <w:rsid w:val="00222B4E"/>
    <w:rsid w:val="0022795E"/>
    <w:rsid w:val="00230BCC"/>
    <w:rsid w:val="00230D1D"/>
    <w:rsid w:val="00231B3D"/>
    <w:rsid w:val="00234610"/>
    <w:rsid w:val="002447E5"/>
    <w:rsid w:val="00246AB7"/>
    <w:rsid w:val="00251F8D"/>
    <w:rsid w:val="00252D35"/>
    <w:rsid w:val="00253CD5"/>
    <w:rsid w:val="00255A75"/>
    <w:rsid w:val="00260087"/>
    <w:rsid w:val="002607E2"/>
    <w:rsid w:val="002612FD"/>
    <w:rsid w:val="002628DC"/>
    <w:rsid w:val="0026600C"/>
    <w:rsid w:val="00266FE5"/>
    <w:rsid w:val="002710A0"/>
    <w:rsid w:val="00272214"/>
    <w:rsid w:val="00272C10"/>
    <w:rsid w:val="00272CE3"/>
    <w:rsid w:val="00285C0B"/>
    <w:rsid w:val="00290979"/>
    <w:rsid w:val="002928FF"/>
    <w:rsid w:val="00293E6D"/>
    <w:rsid w:val="002941AB"/>
    <w:rsid w:val="00294EF0"/>
    <w:rsid w:val="002967EC"/>
    <w:rsid w:val="002A1322"/>
    <w:rsid w:val="002A2DDE"/>
    <w:rsid w:val="002A2FB1"/>
    <w:rsid w:val="002A4380"/>
    <w:rsid w:val="002A5078"/>
    <w:rsid w:val="002A523A"/>
    <w:rsid w:val="002A6D70"/>
    <w:rsid w:val="002B05F3"/>
    <w:rsid w:val="002B1E57"/>
    <w:rsid w:val="002B3F7A"/>
    <w:rsid w:val="002C10ED"/>
    <w:rsid w:val="002C280C"/>
    <w:rsid w:val="002C3D42"/>
    <w:rsid w:val="002C5E97"/>
    <w:rsid w:val="002C711A"/>
    <w:rsid w:val="002C7558"/>
    <w:rsid w:val="002D0CF3"/>
    <w:rsid w:val="002D3073"/>
    <w:rsid w:val="002D5E55"/>
    <w:rsid w:val="002D62B4"/>
    <w:rsid w:val="002E3196"/>
    <w:rsid w:val="002E6F92"/>
    <w:rsid w:val="002F18D8"/>
    <w:rsid w:val="002F3B54"/>
    <w:rsid w:val="002F4564"/>
    <w:rsid w:val="00302E1E"/>
    <w:rsid w:val="00302F6F"/>
    <w:rsid w:val="003056A4"/>
    <w:rsid w:val="003064BB"/>
    <w:rsid w:val="003076C7"/>
    <w:rsid w:val="00310363"/>
    <w:rsid w:val="003154DA"/>
    <w:rsid w:val="0031635F"/>
    <w:rsid w:val="003201CE"/>
    <w:rsid w:val="00321E52"/>
    <w:rsid w:val="003223D9"/>
    <w:rsid w:val="00322ADF"/>
    <w:rsid w:val="0032486C"/>
    <w:rsid w:val="00324BFF"/>
    <w:rsid w:val="003252D2"/>
    <w:rsid w:val="00331DDB"/>
    <w:rsid w:val="00333DEB"/>
    <w:rsid w:val="00334328"/>
    <w:rsid w:val="00334441"/>
    <w:rsid w:val="00335B48"/>
    <w:rsid w:val="00335CFB"/>
    <w:rsid w:val="00340910"/>
    <w:rsid w:val="0034766B"/>
    <w:rsid w:val="0035035C"/>
    <w:rsid w:val="00355113"/>
    <w:rsid w:val="003578D0"/>
    <w:rsid w:val="003611AC"/>
    <w:rsid w:val="00363F71"/>
    <w:rsid w:val="00372FCF"/>
    <w:rsid w:val="00373085"/>
    <w:rsid w:val="0037384B"/>
    <w:rsid w:val="00376E77"/>
    <w:rsid w:val="00382602"/>
    <w:rsid w:val="0038285B"/>
    <w:rsid w:val="00383926"/>
    <w:rsid w:val="0038535F"/>
    <w:rsid w:val="003904A2"/>
    <w:rsid w:val="0039433A"/>
    <w:rsid w:val="003A552F"/>
    <w:rsid w:val="003B182F"/>
    <w:rsid w:val="003B6CF0"/>
    <w:rsid w:val="003C05AB"/>
    <w:rsid w:val="003C0A9B"/>
    <w:rsid w:val="003C1081"/>
    <w:rsid w:val="003C2D42"/>
    <w:rsid w:val="003C3726"/>
    <w:rsid w:val="003C3FE3"/>
    <w:rsid w:val="003C53BD"/>
    <w:rsid w:val="003C554C"/>
    <w:rsid w:val="003C5576"/>
    <w:rsid w:val="003C5B3B"/>
    <w:rsid w:val="003C79C8"/>
    <w:rsid w:val="003D2E04"/>
    <w:rsid w:val="003D7F96"/>
    <w:rsid w:val="003E087A"/>
    <w:rsid w:val="003E435B"/>
    <w:rsid w:val="003F0C6D"/>
    <w:rsid w:val="003F5B16"/>
    <w:rsid w:val="003F6C96"/>
    <w:rsid w:val="00403E2F"/>
    <w:rsid w:val="00411EDD"/>
    <w:rsid w:val="004137E1"/>
    <w:rsid w:val="004141BD"/>
    <w:rsid w:val="00414767"/>
    <w:rsid w:val="004148F4"/>
    <w:rsid w:val="00420187"/>
    <w:rsid w:val="00421A80"/>
    <w:rsid w:val="00421C4D"/>
    <w:rsid w:val="00424197"/>
    <w:rsid w:val="0042459F"/>
    <w:rsid w:val="00425DD3"/>
    <w:rsid w:val="004307A1"/>
    <w:rsid w:val="00433FC9"/>
    <w:rsid w:val="00434DC5"/>
    <w:rsid w:val="0043664A"/>
    <w:rsid w:val="00442E49"/>
    <w:rsid w:val="0044443D"/>
    <w:rsid w:val="0044562C"/>
    <w:rsid w:val="00447C92"/>
    <w:rsid w:val="00450EE3"/>
    <w:rsid w:val="0045259A"/>
    <w:rsid w:val="00452C3B"/>
    <w:rsid w:val="00455AE6"/>
    <w:rsid w:val="00456B3B"/>
    <w:rsid w:val="00460634"/>
    <w:rsid w:val="004611C4"/>
    <w:rsid w:val="00462562"/>
    <w:rsid w:val="00470F9A"/>
    <w:rsid w:val="0047131E"/>
    <w:rsid w:val="004758F4"/>
    <w:rsid w:val="00477A5B"/>
    <w:rsid w:val="00482506"/>
    <w:rsid w:val="00487040"/>
    <w:rsid w:val="00487D1C"/>
    <w:rsid w:val="0049066C"/>
    <w:rsid w:val="00491800"/>
    <w:rsid w:val="0049336C"/>
    <w:rsid w:val="004946E0"/>
    <w:rsid w:val="00494EAE"/>
    <w:rsid w:val="004A3B65"/>
    <w:rsid w:val="004A6B70"/>
    <w:rsid w:val="004B32C9"/>
    <w:rsid w:val="004B3E50"/>
    <w:rsid w:val="004B4FFA"/>
    <w:rsid w:val="004C53F3"/>
    <w:rsid w:val="004C5FE1"/>
    <w:rsid w:val="004D0E34"/>
    <w:rsid w:val="004D0F7E"/>
    <w:rsid w:val="004D1206"/>
    <w:rsid w:val="004D38F0"/>
    <w:rsid w:val="004D4E1E"/>
    <w:rsid w:val="004D6054"/>
    <w:rsid w:val="004E3E4D"/>
    <w:rsid w:val="004E5647"/>
    <w:rsid w:val="004E56DB"/>
    <w:rsid w:val="004E6F2B"/>
    <w:rsid w:val="004E737D"/>
    <w:rsid w:val="004F0DB0"/>
    <w:rsid w:val="004F43E3"/>
    <w:rsid w:val="004F73BD"/>
    <w:rsid w:val="004F7C12"/>
    <w:rsid w:val="00500C8B"/>
    <w:rsid w:val="005038C2"/>
    <w:rsid w:val="00505A75"/>
    <w:rsid w:val="00512D52"/>
    <w:rsid w:val="0051696B"/>
    <w:rsid w:val="00523BCF"/>
    <w:rsid w:val="00523E74"/>
    <w:rsid w:val="00527C8A"/>
    <w:rsid w:val="005321B5"/>
    <w:rsid w:val="00532AD3"/>
    <w:rsid w:val="00542174"/>
    <w:rsid w:val="0054393B"/>
    <w:rsid w:val="00544655"/>
    <w:rsid w:val="00551414"/>
    <w:rsid w:val="0055168B"/>
    <w:rsid w:val="00552925"/>
    <w:rsid w:val="00553EA8"/>
    <w:rsid w:val="00567C81"/>
    <w:rsid w:val="00570A92"/>
    <w:rsid w:val="00571BF0"/>
    <w:rsid w:val="00572625"/>
    <w:rsid w:val="00575623"/>
    <w:rsid w:val="0057688D"/>
    <w:rsid w:val="0059080A"/>
    <w:rsid w:val="00590A2F"/>
    <w:rsid w:val="00590AC4"/>
    <w:rsid w:val="00594D93"/>
    <w:rsid w:val="005968BD"/>
    <w:rsid w:val="005976FD"/>
    <w:rsid w:val="005A1B5B"/>
    <w:rsid w:val="005A6465"/>
    <w:rsid w:val="005A7DDD"/>
    <w:rsid w:val="005B0C24"/>
    <w:rsid w:val="005B1EEE"/>
    <w:rsid w:val="005B5439"/>
    <w:rsid w:val="005B55CC"/>
    <w:rsid w:val="005B5639"/>
    <w:rsid w:val="005B60FC"/>
    <w:rsid w:val="005B76EE"/>
    <w:rsid w:val="005C0580"/>
    <w:rsid w:val="005C0F81"/>
    <w:rsid w:val="005C1569"/>
    <w:rsid w:val="005C37A7"/>
    <w:rsid w:val="005C4593"/>
    <w:rsid w:val="005C4CC7"/>
    <w:rsid w:val="005C7000"/>
    <w:rsid w:val="005C7303"/>
    <w:rsid w:val="005D09E2"/>
    <w:rsid w:val="005D1A21"/>
    <w:rsid w:val="005D2D94"/>
    <w:rsid w:val="005D3078"/>
    <w:rsid w:val="005D4904"/>
    <w:rsid w:val="005E16A4"/>
    <w:rsid w:val="005E1839"/>
    <w:rsid w:val="005E3D3E"/>
    <w:rsid w:val="005E42B7"/>
    <w:rsid w:val="005E4CDC"/>
    <w:rsid w:val="005E4FBB"/>
    <w:rsid w:val="005E52BA"/>
    <w:rsid w:val="005E5A3B"/>
    <w:rsid w:val="005E63C1"/>
    <w:rsid w:val="005F4297"/>
    <w:rsid w:val="005F5F1C"/>
    <w:rsid w:val="00601B07"/>
    <w:rsid w:val="00602018"/>
    <w:rsid w:val="006022A2"/>
    <w:rsid w:val="006025E5"/>
    <w:rsid w:val="00603341"/>
    <w:rsid w:val="00604220"/>
    <w:rsid w:val="00604AF2"/>
    <w:rsid w:val="0060569E"/>
    <w:rsid w:val="00605A14"/>
    <w:rsid w:val="00611270"/>
    <w:rsid w:val="00614CAE"/>
    <w:rsid w:val="00616ECF"/>
    <w:rsid w:val="0061715A"/>
    <w:rsid w:val="00617604"/>
    <w:rsid w:val="006231CB"/>
    <w:rsid w:val="00624D31"/>
    <w:rsid w:val="00625A91"/>
    <w:rsid w:val="006270EA"/>
    <w:rsid w:val="00631C58"/>
    <w:rsid w:val="006322E7"/>
    <w:rsid w:val="00634308"/>
    <w:rsid w:val="00636A5B"/>
    <w:rsid w:val="00636E8A"/>
    <w:rsid w:val="00637D0A"/>
    <w:rsid w:val="006405B5"/>
    <w:rsid w:val="006410E9"/>
    <w:rsid w:val="0064537D"/>
    <w:rsid w:val="006457BA"/>
    <w:rsid w:val="00646497"/>
    <w:rsid w:val="00652A0E"/>
    <w:rsid w:val="0065438B"/>
    <w:rsid w:val="0066193C"/>
    <w:rsid w:val="00666F94"/>
    <w:rsid w:val="00666FCD"/>
    <w:rsid w:val="0066759D"/>
    <w:rsid w:val="00667CA9"/>
    <w:rsid w:val="006709C4"/>
    <w:rsid w:val="00671B7D"/>
    <w:rsid w:val="006755C6"/>
    <w:rsid w:val="006803D1"/>
    <w:rsid w:val="006832A7"/>
    <w:rsid w:val="00685379"/>
    <w:rsid w:val="00686C72"/>
    <w:rsid w:val="00690FDD"/>
    <w:rsid w:val="0069254E"/>
    <w:rsid w:val="00692816"/>
    <w:rsid w:val="00693950"/>
    <w:rsid w:val="00694ABA"/>
    <w:rsid w:val="006979E2"/>
    <w:rsid w:val="006A0251"/>
    <w:rsid w:val="006A092E"/>
    <w:rsid w:val="006A0974"/>
    <w:rsid w:val="006A7275"/>
    <w:rsid w:val="006B6872"/>
    <w:rsid w:val="006B707E"/>
    <w:rsid w:val="006C1814"/>
    <w:rsid w:val="006C74FA"/>
    <w:rsid w:val="006D5BFD"/>
    <w:rsid w:val="006D62E0"/>
    <w:rsid w:val="006D68DD"/>
    <w:rsid w:val="006D6A8D"/>
    <w:rsid w:val="006E1EEE"/>
    <w:rsid w:val="006E2D4D"/>
    <w:rsid w:val="006E4104"/>
    <w:rsid w:val="006F43E6"/>
    <w:rsid w:val="006F5E92"/>
    <w:rsid w:val="00701D99"/>
    <w:rsid w:val="00704DD0"/>
    <w:rsid w:val="00705074"/>
    <w:rsid w:val="00705710"/>
    <w:rsid w:val="00706B75"/>
    <w:rsid w:val="00715457"/>
    <w:rsid w:val="007167F6"/>
    <w:rsid w:val="007222B2"/>
    <w:rsid w:val="007267A5"/>
    <w:rsid w:val="00731343"/>
    <w:rsid w:val="00732488"/>
    <w:rsid w:val="00734C4A"/>
    <w:rsid w:val="007368C4"/>
    <w:rsid w:val="007376DB"/>
    <w:rsid w:val="007422B8"/>
    <w:rsid w:val="00743AD0"/>
    <w:rsid w:val="00745F08"/>
    <w:rsid w:val="007460A3"/>
    <w:rsid w:val="007462D9"/>
    <w:rsid w:val="00750011"/>
    <w:rsid w:val="00750477"/>
    <w:rsid w:val="007559B7"/>
    <w:rsid w:val="007573E3"/>
    <w:rsid w:val="007578AD"/>
    <w:rsid w:val="007608B1"/>
    <w:rsid w:val="00761E60"/>
    <w:rsid w:val="007642FD"/>
    <w:rsid w:val="0076463B"/>
    <w:rsid w:val="00770F5D"/>
    <w:rsid w:val="00772235"/>
    <w:rsid w:val="007771DB"/>
    <w:rsid w:val="00777F6F"/>
    <w:rsid w:val="00780254"/>
    <w:rsid w:val="00780FE4"/>
    <w:rsid w:val="00782745"/>
    <w:rsid w:val="00783782"/>
    <w:rsid w:val="007849F6"/>
    <w:rsid w:val="00784D81"/>
    <w:rsid w:val="00785524"/>
    <w:rsid w:val="0078757F"/>
    <w:rsid w:val="00791D33"/>
    <w:rsid w:val="00793C2D"/>
    <w:rsid w:val="007949C1"/>
    <w:rsid w:val="007A1675"/>
    <w:rsid w:val="007A2C73"/>
    <w:rsid w:val="007A4F72"/>
    <w:rsid w:val="007A617C"/>
    <w:rsid w:val="007B260E"/>
    <w:rsid w:val="007B5E0C"/>
    <w:rsid w:val="007B6456"/>
    <w:rsid w:val="007C1A87"/>
    <w:rsid w:val="007C23DC"/>
    <w:rsid w:val="007C44D1"/>
    <w:rsid w:val="007C54AC"/>
    <w:rsid w:val="007C7159"/>
    <w:rsid w:val="007D27A0"/>
    <w:rsid w:val="007D2DBE"/>
    <w:rsid w:val="007D5E18"/>
    <w:rsid w:val="007E0C6E"/>
    <w:rsid w:val="007E4600"/>
    <w:rsid w:val="007E7982"/>
    <w:rsid w:val="007F0D76"/>
    <w:rsid w:val="007F6C98"/>
    <w:rsid w:val="00801036"/>
    <w:rsid w:val="0080259F"/>
    <w:rsid w:val="008039EE"/>
    <w:rsid w:val="00803E39"/>
    <w:rsid w:val="00804976"/>
    <w:rsid w:val="00806904"/>
    <w:rsid w:val="008139A7"/>
    <w:rsid w:val="008204F6"/>
    <w:rsid w:val="00821285"/>
    <w:rsid w:val="00822001"/>
    <w:rsid w:val="008250F1"/>
    <w:rsid w:val="00825648"/>
    <w:rsid w:val="00826478"/>
    <w:rsid w:val="00827517"/>
    <w:rsid w:val="00830E8D"/>
    <w:rsid w:val="0083114A"/>
    <w:rsid w:val="00834C49"/>
    <w:rsid w:val="0083582B"/>
    <w:rsid w:val="00841CB4"/>
    <w:rsid w:val="00845D5C"/>
    <w:rsid w:val="008477A6"/>
    <w:rsid w:val="00847A94"/>
    <w:rsid w:val="00854BF7"/>
    <w:rsid w:val="008567F2"/>
    <w:rsid w:val="0086028E"/>
    <w:rsid w:val="00862D1E"/>
    <w:rsid w:val="008633C2"/>
    <w:rsid w:val="00865C67"/>
    <w:rsid w:val="008675C0"/>
    <w:rsid w:val="008702F4"/>
    <w:rsid w:val="00871536"/>
    <w:rsid w:val="0087275E"/>
    <w:rsid w:val="00872D07"/>
    <w:rsid w:val="00875246"/>
    <w:rsid w:val="00875A13"/>
    <w:rsid w:val="008845A7"/>
    <w:rsid w:val="008850A5"/>
    <w:rsid w:val="00887154"/>
    <w:rsid w:val="00892B5C"/>
    <w:rsid w:val="008943F2"/>
    <w:rsid w:val="008B1457"/>
    <w:rsid w:val="008B2948"/>
    <w:rsid w:val="008B4E70"/>
    <w:rsid w:val="008B6FA7"/>
    <w:rsid w:val="008B7D92"/>
    <w:rsid w:val="008C2F9D"/>
    <w:rsid w:val="008C4CA2"/>
    <w:rsid w:val="008C5A4C"/>
    <w:rsid w:val="008C7B46"/>
    <w:rsid w:val="008D0083"/>
    <w:rsid w:val="008D1A28"/>
    <w:rsid w:val="008D4D76"/>
    <w:rsid w:val="008D52C9"/>
    <w:rsid w:val="008D5A3D"/>
    <w:rsid w:val="008D5B94"/>
    <w:rsid w:val="008E13CB"/>
    <w:rsid w:val="008E4524"/>
    <w:rsid w:val="008E49D6"/>
    <w:rsid w:val="008E61CD"/>
    <w:rsid w:val="008F0128"/>
    <w:rsid w:val="008F1285"/>
    <w:rsid w:val="008F3724"/>
    <w:rsid w:val="008F4197"/>
    <w:rsid w:val="008F7ABE"/>
    <w:rsid w:val="00904B37"/>
    <w:rsid w:val="0090717A"/>
    <w:rsid w:val="00910529"/>
    <w:rsid w:val="00910CFA"/>
    <w:rsid w:val="00916B33"/>
    <w:rsid w:val="00920A3C"/>
    <w:rsid w:val="00920A7C"/>
    <w:rsid w:val="00920E5A"/>
    <w:rsid w:val="00924DD6"/>
    <w:rsid w:val="00925AE5"/>
    <w:rsid w:val="0092688F"/>
    <w:rsid w:val="00926B7C"/>
    <w:rsid w:val="00926D1C"/>
    <w:rsid w:val="00930E24"/>
    <w:rsid w:val="00933EE6"/>
    <w:rsid w:val="0093600C"/>
    <w:rsid w:val="00940D29"/>
    <w:rsid w:val="00943C5C"/>
    <w:rsid w:val="00943D43"/>
    <w:rsid w:val="00944534"/>
    <w:rsid w:val="00946818"/>
    <w:rsid w:val="00947A2C"/>
    <w:rsid w:val="0095007D"/>
    <w:rsid w:val="009507C3"/>
    <w:rsid w:val="00957ABE"/>
    <w:rsid w:val="00957C4E"/>
    <w:rsid w:val="00957D77"/>
    <w:rsid w:val="00965415"/>
    <w:rsid w:val="00966606"/>
    <w:rsid w:val="00971360"/>
    <w:rsid w:val="009722D4"/>
    <w:rsid w:val="009724BE"/>
    <w:rsid w:val="00972B8B"/>
    <w:rsid w:val="009733D8"/>
    <w:rsid w:val="00973727"/>
    <w:rsid w:val="009744B5"/>
    <w:rsid w:val="0097538B"/>
    <w:rsid w:val="00977E25"/>
    <w:rsid w:val="00982256"/>
    <w:rsid w:val="00982FE1"/>
    <w:rsid w:val="0098320E"/>
    <w:rsid w:val="0099025B"/>
    <w:rsid w:val="0099145C"/>
    <w:rsid w:val="00993267"/>
    <w:rsid w:val="009946F0"/>
    <w:rsid w:val="00995586"/>
    <w:rsid w:val="009960A1"/>
    <w:rsid w:val="00996FA8"/>
    <w:rsid w:val="009A0354"/>
    <w:rsid w:val="009A1BF8"/>
    <w:rsid w:val="009A1D2D"/>
    <w:rsid w:val="009A338C"/>
    <w:rsid w:val="009A365F"/>
    <w:rsid w:val="009A4F62"/>
    <w:rsid w:val="009B0202"/>
    <w:rsid w:val="009B2745"/>
    <w:rsid w:val="009B3EE1"/>
    <w:rsid w:val="009B6A92"/>
    <w:rsid w:val="009B6BBC"/>
    <w:rsid w:val="009C0931"/>
    <w:rsid w:val="009C2816"/>
    <w:rsid w:val="009C4CF2"/>
    <w:rsid w:val="009D000C"/>
    <w:rsid w:val="009D163E"/>
    <w:rsid w:val="009D2A51"/>
    <w:rsid w:val="009E03BE"/>
    <w:rsid w:val="009E224D"/>
    <w:rsid w:val="009E381F"/>
    <w:rsid w:val="009E48CD"/>
    <w:rsid w:val="009E4FC8"/>
    <w:rsid w:val="009E638E"/>
    <w:rsid w:val="009F0426"/>
    <w:rsid w:val="009F4E45"/>
    <w:rsid w:val="009F533A"/>
    <w:rsid w:val="00A0345F"/>
    <w:rsid w:val="00A04BF8"/>
    <w:rsid w:val="00A12DBB"/>
    <w:rsid w:val="00A1320E"/>
    <w:rsid w:val="00A14465"/>
    <w:rsid w:val="00A165B7"/>
    <w:rsid w:val="00A24776"/>
    <w:rsid w:val="00A24B28"/>
    <w:rsid w:val="00A25F28"/>
    <w:rsid w:val="00A2652C"/>
    <w:rsid w:val="00A27E83"/>
    <w:rsid w:val="00A31736"/>
    <w:rsid w:val="00A34D5C"/>
    <w:rsid w:val="00A3532C"/>
    <w:rsid w:val="00A361EC"/>
    <w:rsid w:val="00A40A69"/>
    <w:rsid w:val="00A41366"/>
    <w:rsid w:val="00A47322"/>
    <w:rsid w:val="00A52A12"/>
    <w:rsid w:val="00A56944"/>
    <w:rsid w:val="00A57D83"/>
    <w:rsid w:val="00A610C7"/>
    <w:rsid w:val="00A62CE7"/>
    <w:rsid w:val="00A63ECB"/>
    <w:rsid w:val="00A66908"/>
    <w:rsid w:val="00A714DA"/>
    <w:rsid w:val="00A71D95"/>
    <w:rsid w:val="00A7354C"/>
    <w:rsid w:val="00A7427F"/>
    <w:rsid w:val="00A756E2"/>
    <w:rsid w:val="00A904E1"/>
    <w:rsid w:val="00A92101"/>
    <w:rsid w:val="00A92283"/>
    <w:rsid w:val="00A9543D"/>
    <w:rsid w:val="00A97E1F"/>
    <w:rsid w:val="00AA584D"/>
    <w:rsid w:val="00AA70E7"/>
    <w:rsid w:val="00AA71A0"/>
    <w:rsid w:val="00AB0203"/>
    <w:rsid w:val="00AB5066"/>
    <w:rsid w:val="00AB69DA"/>
    <w:rsid w:val="00AD4EDC"/>
    <w:rsid w:val="00AE0681"/>
    <w:rsid w:val="00AE232B"/>
    <w:rsid w:val="00AE4706"/>
    <w:rsid w:val="00AF0963"/>
    <w:rsid w:val="00AF0DA1"/>
    <w:rsid w:val="00AF1A6D"/>
    <w:rsid w:val="00AF23DC"/>
    <w:rsid w:val="00AF3B00"/>
    <w:rsid w:val="00AF4D9D"/>
    <w:rsid w:val="00AF540C"/>
    <w:rsid w:val="00AF59BF"/>
    <w:rsid w:val="00AF6399"/>
    <w:rsid w:val="00AF640D"/>
    <w:rsid w:val="00AF66F2"/>
    <w:rsid w:val="00AF6F22"/>
    <w:rsid w:val="00B014A4"/>
    <w:rsid w:val="00B03B9C"/>
    <w:rsid w:val="00B0671D"/>
    <w:rsid w:val="00B07774"/>
    <w:rsid w:val="00B12CEA"/>
    <w:rsid w:val="00B14203"/>
    <w:rsid w:val="00B17706"/>
    <w:rsid w:val="00B255B0"/>
    <w:rsid w:val="00B278FE"/>
    <w:rsid w:val="00B301CD"/>
    <w:rsid w:val="00B319F7"/>
    <w:rsid w:val="00B349BA"/>
    <w:rsid w:val="00B408E6"/>
    <w:rsid w:val="00B4441B"/>
    <w:rsid w:val="00B47DCA"/>
    <w:rsid w:val="00B556C8"/>
    <w:rsid w:val="00B55729"/>
    <w:rsid w:val="00B55900"/>
    <w:rsid w:val="00B601E9"/>
    <w:rsid w:val="00B6385C"/>
    <w:rsid w:val="00B6751D"/>
    <w:rsid w:val="00B711AF"/>
    <w:rsid w:val="00B7181E"/>
    <w:rsid w:val="00B74B94"/>
    <w:rsid w:val="00B75966"/>
    <w:rsid w:val="00B8077E"/>
    <w:rsid w:val="00B861D5"/>
    <w:rsid w:val="00B8754B"/>
    <w:rsid w:val="00B87864"/>
    <w:rsid w:val="00B94B81"/>
    <w:rsid w:val="00B94C25"/>
    <w:rsid w:val="00B94CE4"/>
    <w:rsid w:val="00B96CF7"/>
    <w:rsid w:val="00B97043"/>
    <w:rsid w:val="00BA3C76"/>
    <w:rsid w:val="00BA5EB4"/>
    <w:rsid w:val="00BA71BC"/>
    <w:rsid w:val="00BB1E76"/>
    <w:rsid w:val="00BB31DD"/>
    <w:rsid w:val="00BB3F2A"/>
    <w:rsid w:val="00BB4FD0"/>
    <w:rsid w:val="00BC23AA"/>
    <w:rsid w:val="00BC39AD"/>
    <w:rsid w:val="00BC4131"/>
    <w:rsid w:val="00BD01CD"/>
    <w:rsid w:val="00BD3BEC"/>
    <w:rsid w:val="00BD5C2B"/>
    <w:rsid w:val="00BD7515"/>
    <w:rsid w:val="00BE01FC"/>
    <w:rsid w:val="00BE4A68"/>
    <w:rsid w:val="00BF12EA"/>
    <w:rsid w:val="00BF29F3"/>
    <w:rsid w:val="00BF65D3"/>
    <w:rsid w:val="00C026D8"/>
    <w:rsid w:val="00C03673"/>
    <w:rsid w:val="00C03790"/>
    <w:rsid w:val="00C043A1"/>
    <w:rsid w:val="00C12F52"/>
    <w:rsid w:val="00C130AD"/>
    <w:rsid w:val="00C13EC7"/>
    <w:rsid w:val="00C16DE8"/>
    <w:rsid w:val="00C17157"/>
    <w:rsid w:val="00C17378"/>
    <w:rsid w:val="00C25B54"/>
    <w:rsid w:val="00C311C4"/>
    <w:rsid w:val="00C355E4"/>
    <w:rsid w:val="00C36537"/>
    <w:rsid w:val="00C434A8"/>
    <w:rsid w:val="00C43CB5"/>
    <w:rsid w:val="00C44396"/>
    <w:rsid w:val="00C45280"/>
    <w:rsid w:val="00C54C93"/>
    <w:rsid w:val="00C562D5"/>
    <w:rsid w:val="00C567AF"/>
    <w:rsid w:val="00C57C2A"/>
    <w:rsid w:val="00C6388E"/>
    <w:rsid w:val="00C66F59"/>
    <w:rsid w:val="00C67ED1"/>
    <w:rsid w:val="00C74905"/>
    <w:rsid w:val="00C74D37"/>
    <w:rsid w:val="00C7588D"/>
    <w:rsid w:val="00C8390F"/>
    <w:rsid w:val="00C851E2"/>
    <w:rsid w:val="00C86342"/>
    <w:rsid w:val="00C907A0"/>
    <w:rsid w:val="00C95DD2"/>
    <w:rsid w:val="00CA018B"/>
    <w:rsid w:val="00CA2A5B"/>
    <w:rsid w:val="00CA5385"/>
    <w:rsid w:val="00CA6A85"/>
    <w:rsid w:val="00CB165D"/>
    <w:rsid w:val="00CB7842"/>
    <w:rsid w:val="00CC4727"/>
    <w:rsid w:val="00CD0071"/>
    <w:rsid w:val="00CD01DB"/>
    <w:rsid w:val="00CD3C5E"/>
    <w:rsid w:val="00CD40DC"/>
    <w:rsid w:val="00CD514E"/>
    <w:rsid w:val="00CD52B4"/>
    <w:rsid w:val="00CD5C4E"/>
    <w:rsid w:val="00CD79A6"/>
    <w:rsid w:val="00CE1B4A"/>
    <w:rsid w:val="00CE4AED"/>
    <w:rsid w:val="00CE4C7A"/>
    <w:rsid w:val="00CE4CAF"/>
    <w:rsid w:val="00CE5F61"/>
    <w:rsid w:val="00CE7083"/>
    <w:rsid w:val="00CF5D9B"/>
    <w:rsid w:val="00D027BD"/>
    <w:rsid w:val="00D033DB"/>
    <w:rsid w:val="00D04050"/>
    <w:rsid w:val="00D05101"/>
    <w:rsid w:val="00D05E19"/>
    <w:rsid w:val="00D06479"/>
    <w:rsid w:val="00D067A9"/>
    <w:rsid w:val="00D06DAB"/>
    <w:rsid w:val="00D07C48"/>
    <w:rsid w:val="00D10D88"/>
    <w:rsid w:val="00D116AF"/>
    <w:rsid w:val="00D16044"/>
    <w:rsid w:val="00D16A92"/>
    <w:rsid w:val="00D17382"/>
    <w:rsid w:val="00D17753"/>
    <w:rsid w:val="00D21BE1"/>
    <w:rsid w:val="00D222DD"/>
    <w:rsid w:val="00D22829"/>
    <w:rsid w:val="00D22CA5"/>
    <w:rsid w:val="00D273D8"/>
    <w:rsid w:val="00D30674"/>
    <w:rsid w:val="00D32652"/>
    <w:rsid w:val="00D37DD7"/>
    <w:rsid w:val="00D422BD"/>
    <w:rsid w:val="00D42DE9"/>
    <w:rsid w:val="00D51C23"/>
    <w:rsid w:val="00D5369A"/>
    <w:rsid w:val="00D541C8"/>
    <w:rsid w:val="00D544C2"/>
    <w:rsid w:val="00D54994"/>
    <w:rsid w:val="00D5673F"/>
    <w:rsid w:val="00D633BC"/>
    <w:rsid w:val="00D659EB"/>
    <w:rsid w:val="00D6666B"/>
    <w:rsid w:val="00D70530"/>
    <w:rsid w:val="00D70D88"/>
    <w:rsid w:val="00D723B8"/>
    <w:rsid w:val="00D74305"/>
    <w:rsid w:val="00D8045D"/>
    <w:rsid w:val="00D816CC"/>
    <w:rsid w:val="00D905F4"/>
    <w:rsid w:val="00D91E80"/>
    <w:rsid w:val="00D94C8A"/>
    <w:rsid w:val="00D95922"/>
    <w:rsid w:val="00D97C9C"/>
    <w:rsid w:val="00DA1E18"/>
    <w:rsid w:val="00DA5BEB"/>
    <w:rsid w:val="00DB0169"/>
    <w:rsid w:val="00DB0BB0"/>
    <w:rsid w:val="00DB0C63"/>
    <w:rsid w:val="00DB54AC"/>
    <w:rsid w:val="00DC0C30"/>
    <w:rsid w:val="00DC1458"/>
    <w:rsid w:val="00DC24BE"/>
    <w:rsid w:val="00DC7868"/>
    <w:rsid w:val="00DD0CD4"/>
    <w:rsid w:val="00DD101D"/>
    <w:rsid w:val="00DD2399"/>
    <w:rsid w:val="00DD4446"/>
    <w:rsid w:val="00DE040C"/>
    <w:rsid w:val="00DE06F5"/>
    <w:rsid w:val="00DE3808"/>
    <w:rsid w:val="00DE7BF6"/>
    <w:rsid w:val="00DF0807"/>
    <w:rsid w:val="00DF3E07"/>
    <w:rsid w:val="00DF677D"/>
    <w:rsid w:val="00DF750B"/>
    <w:rsid w:val="00DF7542"/>
    <w:rsid w:val="00E01ADD"/>
    <w:rsid w:val="00E03735"/>
    <w:rsid w:val="00E04FD3"/>
    <w:rsid w:val="00E06BDD"/>
    <w:rsid w:val="00E06CD8"/>
    <w:rsid w:val="00E13E8A"/>
    <w:rsid w:val="00E1518F"/>
    <w:rsid w:val="00E21A98"/>
    <w:rsid w:val="00E2292F"/>
    <w:rsid w:val="00E24244"/>
    <w:rsid w:val="00E24A60"/>
    <w:rsid w:val="00E25CA9"/>
    <w:rsid w:val="00E2712C"/>
    <w:rsid w:val="00E31396"/>
    <w:rsid w:val="00E323CF"/>
    <w:rsid w:val="00E32A0C"/>
    <w:rsid w:val="00E33158"/>
    <w:rsid w:val="00E331FE"/>
    <w:rsid w:val="00E35E31"/>
    <w:rsid w:val="00E40E3B"/>
    <w:rsid w:val="00E4536F"/>
    <w:rsid w:val="00E472DC"/>
    <w:rsid w:val="00E51DB5"/>
    <w:rsid w:val="00E52F07"/>
    <w:rsid w:val="00E5380A"/>
    <w:rsid w:val="00E60BEB"/>
    <w:rsid w:val="00E61319"/>
    <w:rsid w:val="00E65DE9"/>
    <w:rsid w:val="00E70AFF"/>
    <w:rsid w:val="00E71441"/>
    <w:rsid w:val="00E73747"/>
    <w:rsid w:val="00E7390F"/>
    <w:rsid w:val="00E75BBF"/>
    <w:rsid w:val="00E827F8"/>
    <w:rsid w:val="00E83D15"/>
    <w:rsid w:val="00E83F75"/>
    <w:rsid w:val="00E84664"/>
    <w:rsid w:val="00E852C6"/>
    <w:rsid w:val="00E92390"/>
    <w:rsid w:val="00E92779"/>
    <w:rsid w:val="00E92E88"/>
    <w:rsid w:val="00E93A3F"/>
    <w:rsid w:val="00EA28CE"/>
    <w:rsid w:val="00EB32F4"/>
    <w:rsid w:val="00EB42E2"/>
    <w:rsid w:val="00EB5A10"/>
    <w:rsid w:val="00EC16AF"/>
    <w:rsid w:val="00EC66B8"/>
    <w:rsid w:val="00ED077F"/>
    <w:rsid w:val="00ED2329"/>
    <w:rsid w:val="00ED5D6A"/>
    <w:rsid w:val="00EE39AD"/>
    <w:rsid w:val="00EE5B34"/>
    <w:rsid w:val="00EE62CD"/>
    <w:rsid w:val="00EF03D6"/>
    <w:rsid w:val="00EF4DF4"/>
    <w:rsid w:val="00F00CB7"/>
    <w:rsid w:val="00F012F4"/>
    <w:rsid w:val="00F01B5F"/>
    <w:rsid w:val="00F0297F"/>
    <w:rsid w:val="00F075FF"/>
    <w:rsid w:val="00F10C68"/>
    <w:rsid w:val="00F144A6"/>
    <w:rsid w:val="00F1504B"/>
    <w:rsid w:val="00F171BC"/>
    <w:rsid w:val="00F1762F"/>
    <w:rsid w:val="00F22D46"/>
    <w:rsid w:val="00F278FF"/>
    <w:rsid w:val="00F31F50"/>
    <w:rsid w:val="00F321E6"/>
    <w:rsid w:val="00F337BC"/>
    <w:rsid w:val="00F337D6"/>
    <w:rsid w:val="00F34BEE"/>
    <w:rsid w:val="00F434C5"/>
    <w:rsid w:val="00F45D7B"/>
    <w:rsid w:val="00F5021C"/>
    <w:rsid w:val="00F51EA9"/>
    <w:rsid w:val="00F52905"/>
    <w:rsid w:val="00F570D9"/>
    <w:rsid w:val="00F65952"/>
    <w:rsid w:val="00F662C9"/>
    <w:rsid w:val="00F70B3F"/>
    <w:rsid w:val="00F713D8"/>
    <w:rsid w:val="00F73616"/>
    <w:rsid w:val="00F75884"/>
    <w:rsid w:val="00F76520"/>
    <w:rsid w:val="00F76E5E"/>
    <w:rsid w:val="00F80AE2"/>
    <w:rsid w:val="00F83566"/>
    <w:rsid w:val="00F90AAA"/>
    <w:rsid w:val="00F93F63"/>
    <w:rsid w:val="00F95AB6"/>
    <w:rsid w:val="00F95D22"/>
    <w:rsid w:val="00F96F03"/>
    <w:rsid w:val="00FA6E1A"/>
    <w:rsid w:val="00FA7688"/>
    <w:rsid w:val="00FB064A"/>
    <w:rsid w:val="00FB163F"/>
    <w:rsid w:val="00FB1ED1"/>
    <w:rsid w:val="00FB2B7C"/>
    <w:rsid w:val="00FB605D"/>
    <w:rsid w:val="00FC0D43"/>
    <w:rsid w:val="00FC37ED"/>
    <w:rsid w:val="00FD1E8E"/>
    <w:rsid w:val="00FD21E2"/>
    <w:rsid w:val="00FD4E9A"/>
    <w:rsid w:val="00FD758B"/>
    <w:rsid w:val="00FE0368"/>
    <w:rsid w:val="00FE205B"/>
    <w:rsid w:val="00FE38EE"/>
    <w:rsid w:val="00FF2FA9"/>
    <w:rsid w:val="00FF33A1"/>
    <w:rsid w:val="00FF4842"/>
    <w:rsid w:val="00FF4BCA"/>
    <w:rsid w:val="00FF4FC8"/>
    <w:rsid w:val="00FF7375"/>
    <w:rsid w:val="00FF7808"/>
    <w:rsid w:val="00FF797C"/>
    <w:rsid w:val="017D6704"/>
    <w:rsid w:val="044919B0"/>
    <w:rsid w:val="0654E549"/>
    <w:rsid w:val="0C7127C8"/>
    <w:rsid w:val="0D244AA0"/>
    <w:rsid w:val="0F7B5876"/>
    <w:rsid w:val="15F91FDC"/>
    <w:rsid w:val="1D8E4845"/>
    <w:rsid w:val="21919E37"/>
    <w:rsid w:val="3C56B8F5"/>
    <w:rsid w:val="42F80572"/>
    <w:rsid w:val="4318AF1F"/>
    <w:rsid w:val="4760ACBE"/>
    <w:rsid w:val="47FDBF10"/>
    <w:rsid w:val="481C5085"/>
    <w:rsid w:val="4B3B4052"/>
    <w:rsid w:val="51B397B8"/>
    <w:rsid w:val="538E20F6"/>
    <w:rsid w:val="564496F1"/>
    <w:rsid w:val="58889FAE"/>
    <w:rsid w:val="5D89AE90"/>
    <w:rsid w:val="5EC62B65"/>
    <w:rsid w:val="5FC400C3"/>
    <w:rsid w:val="67E4E927"/>
    <w:rsid w:val="6DB94FF4"/>
    <w:rsid w:val="70995FA3"/>
    <w:rsid w:val="7318141B"/>
    <w:rsid w:val="76BE9769"/>
    <w:rsid w:val="77D98F5E"/>
  </w:rsids>
  <m:mathPr>
    <m:mathFont m:val="Cambria Math"/>
    <m:brkBin m:val="before"/>
    <m:brkBinSub m:val="--"/>
    <m:smallFrac m:val="0"/>
    <m:dispDef/>
    <m:lMargin m:val="0"/>
    <m:rMargin m:val="0"/>
    <m:defJc m:val="centerGroup"/>
    <m:wrapIndent m:val="1440"/>
    <m:intLim m:val="subSup"/>
    <m:naryLim m:val="undOvr"/>
  </m:mathPr>
  <w:themeFontLang w:val="en-GB" w:eastAsia="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8DBF59"/>
  <w15:chartTrackingRefBased/>
  <w15:docId w15:val="{1816A5DF-C477-44F3-996E-8EE2B5E7C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9527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next w:val="Normal"/>
    <w:link w:val="Heading3Char"/>
    <w:uiPriority w:val="9"/>
    <w:semiHidden/>
    <w:unhideWhenUsed/>
    <w:qFormat/>
    <w:rsid w:val="0055168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904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904E1"/>
  </w:style>
  <w:style w:type="character" w:customStyle="1" w:styleId="eop">
    <w:name w:val="eop"/>
    <w:basedOn w:val="DefaultParagraphFont"/>
    <w:rsid w:val="00A904E1"/>
  </w:style>
  <w:style w:type="character" w:customStyle="1" w:styleId="pagebreaktextspan">
    <w:name w:val="pagebreaktextspan"/>
    <w:basedOn w:val="DefaultParagraphFont"/>
    <w:rsid w:val="00A904E1"/>
  </w:style>
  <w:style w:type="character" w:customStyle="1" w:styleId="contextualspellingandgrammarerror">
    <w:name w:val="contextualspellingandgrammarerror"/>
    <w:basedOn w:val="DefaultParagraphFont"/>
    <w:rsid w:val="00A904E1"/>
  </w:style>
  <w:style w:type="character" w:customStyle="1" w:styleId="Heading1Char">
    <w:name w:val="Heading 1 Char"/>
    <w:basedOn w:val="DefaultParagraphFont"/>
    <w:link w:val="Heading1"/>
    <w:uiPriority w:val="9"/>
    <w:rsid w:val="0019527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9527C"/>
  </w:style>
  <w:style w:type="character" w:customStyle="1" w:styleId="ilfuvd">
    <w:name w:val="ilfuvd"/>
    <w:basedOn w:val="DefaultParagraphFont"/>
    <w:rsid w:val="005E63C1"/>
  </w:style>
  <w:style w:type="paragraph" w:styleId="Header">
    <w:name w:val="header"/>
    <w:basedOn w:val="Normal"/>
    <w:link w:val="HeaderChar"/>
    <w:uiPriority w:val="99"/>
    <w:unhideWhenUsed/>
    <w:rsid w:val="004B3E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3E50"/>
  </w:style>
  <w:style w:type="paragraph" w:styleId="Footer">
    <w:name w:val="footer"/>
    <w:basedOn w:val="Normal"/>
    <w:link w:val="FooterChar"/>
    <w:uiPriority w:val="99"/>
    <w:unhideWhenUsed/>
    <w:rsid w:val="004B3E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3E50"/>
  </w:style>
  <w:style w:type="character" w:styleId="CommentReference">
    <w:name w:val="annotation reference"/>
    <w:basedOn w:val="DefaultParagraphFont"/>
    <w:uiPriority w:val="99"/>
    <w:semiHidden/>
    <w:unhideWhenUsed/>
    <w:rsid w:val="00F95AB6"/>
    <w:rPr>
      <w:sz w:val="16"/>
      <w:szCs w:val="16"/>
    </w:rPr>
  </w:style>
  <w:style w:type="paragraph" w:styleId="CommentText">
    <w:name w:val="annotation text"/>
    <w:basedOn w:val="Normal"/>
    <w:link w:val="CommentTextChar"/>
    <w:uiPriority w:val="99"/>
    <w:semiHidden/>
    <w:unhideWhenUsed/>
    <w:rsid w:val="00F95AB6"/>
    <w:pPr>
      <w:spacing w:line="240" w:lineRule="auto"/>
    </w:pPr>
    <w:rPr>
      <w:sz w:val="20"/>
      <w:szCs w:val="20"/>
    </w:rPr>
  </w:style>
  <w:style w:type="character" w:customStyle="1" w:styleId="CommentTextChar">
    <w:name w:val="Comment Text Char"/>
    <w:basedOn w:val="DefaultParagraphFont"/>
    <w:link w:val="CommentText"/>
    <w:uiPriority w:val="99"/>
    <w:semiHidden/>
    <w:rsid w:val="00F95AB6"/>
    <w:rPr>
      <w:sz w:val="20"/>
      <w:szCs w:val="20"/>
    </w:rPr>
  </w:style>
  <w:style w:type="paragraph" w:styleId="CommentSubject">
    <w:name w:val="annotation subject"/>
    <w:basedOn w:val="CommentText"/>
    <w:next w:val="CommentText"/>
    <w:link w:val="CommentSubjectChar"/>
    <w:uiPriority w:val="99"/>
    <w:semiHidden/>
    <w:unhideWhenUsed/>
    <w:rsid w:val="00F95AB6"/>
    <w:rPr>
      <w:b/>
      <w:bCs/>
    </w:rPr>
  </w:style>
  <w:style w:type="character" w:customStyle="1" w:styleId="CommentSubjectChar">
    <w:name w:val="Comment Subject Char"/>
    <w:basedOn w:val="CommentTextChar"/>
    <w:link w:val="CommentSubject"/>
    <w:uiPriority w:val="99"/>
    <w:semiHidden/>
    <w:rsid w:val="00F95AB6"/>
    <w:rPr>
      <w:b/>
      <w:bCs/>
      <w:sz w:val="20"/>
      <w:szCs w:val="20"/>
    </w:rPr>
  </w:style>
  <w:style w:type="paragraph" w:styleId="BalloonText">
    <w:name w:val="Balloon Text"/>
    <w:basedOn w:val="Normal"/>
    <w:link w:val="BalloonTextChar"/>
    <w:uiPriority w:val="99"/>
    <w:semiHidden/>
    <w:unhideWhenUsed/>
    <w:rsid w:val="00F95A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5AB6"/>
    <w:rPr>
      <w:rFonts w:ascii="Segoe UI" w:hAnsi="Segoe UI" w:cs="Segoe UI"/>
      <w:sz w:val="18"/>
      <w:szCs w:val="18"/>
    </w:rPr>
  </w:style>
  <w:style w:type="character" w:styleId="Hyperlink">
    <w:name w:val="Hyperlink"/>
    <w:basedOn w:val="DefaultParagraphFont"/>
    <w:uiPriority w:val="99"/>
    <w:semiHidden/>
    <w:unhideWhenUsed/>
    <w:rsid w:val="00AF4D9D"/>
    <w:rPr>
      <w:strike w:val="0"/>
      <w:dstrike w:val="0"/>
      <w:color w:val="337AB7"/>
      <w:u w:val="none"/>
      <w:effect w:val="none"/>
      <w:shd w:val="clear" w:color="auto" w:fill="auto"/>
    </w:rPr>
  </w:style>
  <w:style w:type="character" w:customStyle="1" w:styleId="Heading3Char">
    <w:name w:val="Heading 3 Char"/>
    <w:basedOn w:val="DefaultParagraphFont"/>
    <w:link w:val="Heading3"/>
    <w:uiPriority w:val="9"/>
    <w:semiHidden/>
    <w:rsid w:val="0055168B"/>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7431">
      <w:bodyDiv w:val="1"/>
      <w:marLeft w:val="0"/>
      <w:marRight w:val="0"/>
      <w:marTop w:val="0"/>
      <w:marBottom w:val="0"/>
      <w:divBdr>
        <w:top w:val="none" w:sz="0" w:space="0" w:color="auto"/>
        <w:left w:val="none" w:sz="0" w:space="0" w:color="auto"/>
        <w:bottom w:val="none" w:sz="0" w:space="0" w:color="auto"/>
        <w:right w:val="none" w:sz="0" w:space="0" w:color="auto"/>
      </w:divBdr>
    </w:div>
    <w:div w:id="12077294">
      <w:bodyDiv w:val="1"/>
      <w:marLeft w:val="0"/>
      <w:marRight w:val="0"/>
      <w:marTop w:val="0"/>
      <w:marBottom w:val="0"/>
      <w:divBdr>
        <w:top w:val="none" w:sz="0" w:space="0" w:color="auto"/>
        <w:left w:val="none" w:sz="0" w:space="0" w:color="auto"/>
        <w:bottom w:val="none" w:sz="0" w:space="0" w:color="auto"/>
        <w:right w:val="none" w:sz="0" w:space="0" w:color="auto"/>
      </w:divBdr>
    </w:div>
    <w:div w:id="31005160">
      <w:bodyDiv w:val="1"/>
      <w:marLeft w:val="0"/>
      <w:marRight w:val="0"/>
      <w:marTop w:val="0"/>
      <w:marBottom w:val="0"/>
      <w:divBdr>
        <w:top w:val="none" w:sz="0" w:space="0" w:color="auto"/>
        <w:left w:val="none" w:sz="0" w:space="0" w:color="auto"/>
        <w:bottom w:val="none" w:sz="0" w:space="0" w:color="auto"/>
        <w:right w:val="none" w:sz="0" w:space="0" w:color="auto"/>
      </w:divBdr>
    </w:div>
    <w:div w:id="70082161">
      <w:bodyDiv w:val="1"/>
      <w:marLeft w:val="0"/>
      <w:marRight w:val="0"/>
      <w:marTop w:val="0"/>
      <w:marBottom w:val="0"/>
      <w:divBdr>
        <w:top w:val="none" w:sz="0" w:space="0" w:color="auto"/>
        <w:left w:val="none" w:sz="0" w:space="0" w:color="auto"/>
        <w:bottom w:val="none" w:sz="0" w:space="0" w:color="auto"/>
        <w:right w:val="none" w:sz="0" w:space="0" w:color="auto"/>
      </w:divBdr>
    </w:div>
    <w:div w:id="87775104">
      <w:bodyDiv w:val="1"/>
      <w:marLeft w:val="0"/>
      <w:marRight w:val="0"/>
      <w:marTop w:val="0"/>
      <w:marBottom w:val="0"/>
      <w:divBdr>
        <w:top w:val="none" w:sz="0" w:space="0" w:color="auto"/>
        <w:left w:val="none" w:sz="0" w:space="0" w:color="auto"/>
        <w:bottom w:val="none" w:sz="0" w:space="0" w:color="auto"/>
        <w:right w:val="none" w:sz="0" w:space="0" w:color="auto"/>
      </w:divBdr>
    </w:div>
    <w:div w:id="102110993">
      <w:bodyDiv w:val="1"/>
      <w:marLeft w:val="0"/>
      <w:marRight w:val="0"/>
      <w:marTop w:val="0"/>
      <w:marBottom w:val="0"/>
      <w:divBdr>
        <w:top w:val="none" w:sz="0" w:space="0" w:color="auto"/>
        <w:left w:val="none" w:sz="0" w:space="0" w:color="auto"/>
        <w:bottom w:val="none" w:sz="0" w:space="0" w:color="auto"/>
        <w:right w:val="none" w:sz="0" w:space="0" w:color="auto"/>
      </w:divBdr>
    </w:div>
    <w:div w:id="104467121">
      <w:bodyDiv w:val="1"/>
      <w:marLeft w:val="0"/>
      <w:marRight w:val="0"/>
      <w:marTop w:val="0"/>
      <w:marBottom w:val="0"/>
      <w:divBdr>
        <w:top w:val="none" w:sz="0" w:space="0" w:color="auto"/>
        <w:left w:val="none" w:sz="0" w:space="0" w:color="auto"/>
        <w:bottom w:val="none" w:sz="0" w:space="0" w:color="auto"/>
        <w:right w:val="none" w:sz="0" w:space="0" w:color="auto"/>
      </w:divBdr>
    </w:div>
    <w:div w:id="185487465">
      <w:bodyDiv w:val="1"/>
      <w:marLeft w:val="0"/>
      <w:marRight w:val="0"/>
      <w:marTop w:val="0"/>
      <w:marBottom w:val="0"/>
      <w:divBdr>
        <w:top w:val="none" w:sz="0" w:space="0" w:color="auto"/>
        <w:left w:val="none" w:sz="0" w:space="0" w:color="auto"/>
        <w:bottom w:val="none" w:sz="0" w:space="0" w:color="auto"/>
        <w:right w:val="none" w:sz="0" w:space="0" w:color="auto"/>
      </w:divBdr>
    </w:div>
    <w:div w:id="254243911">
      <w:bodyDiv w:val="1"/>
      <w:marLeft w:val="0"/>
      <w:marRight w:val="0"/>
      <w:marTop w:val="0"/>
      <w:marBottom w:val="0"/>
      <w:divBdr>
        <w:top w:val="none" w:sz="0" w:space="0" w:color="auto"/>
        <w:left w:val="none" w:sz="0" w:space="0" w:color="auto"/>
        <w:bottom w:val="none" w:sz="0" w:space="0" w:color="auto"/>
        <w:right w:val="none" w:sz="0" w:space="0" w:color="auto"/>
      </w:divBdr>
    </w:div>
    <w:div w:id="287248315">
      <w:bodyDiv w:val="1"/>
      <w:marLeft w:val="0"/>
      <w:marRight w:val="0"/>
      <w:marTop w:val="0"/>
      <w:marBottom w:val="0"/>
      <w:divBdr>
        <w:top w:val="none" w:sz="0" w:space="0" w:color="auto"/>
        <w:left w:val="none" w:sz="0" w:space="0" w:color="auto"/>
        <w:bottom w:val="none" w:sz="0" w:space="0" w:color="auto"/>
        <w:right w:val="none" w:sz="0" w:space="0" w:color="auto"/>
      </w:divBdr>
      <w:divsChild>
        <w:div w:id="150028328">
          <w:marLeft w:val="0"/>
          <w:marRight w:val="0"/>
          <w:marTop w:val="0"/>
          <w:marBottom w:val="0"/>
          <w:divBdr>
            <w:top w:val="none" w:sz="0" w:space="0" w:color="auto"/>
            <w:left w:val="none" w:sz="0" w:space="0" w:color="auto"/>
            <w:bottom w:val="none" w:sz="0" w:space="0" w:color="auto"/>
            <w:right w:val="none" w:sz="0" w:space="0" w:color="auto"/>
          </w:divBdr>
        </w:div>
        <w:div w:id="256406297">
          <w:marLeft w:val="0"/>
          <w:marRight w:val="0"/>
          <w:marTop w:val="0"/>
          <w:marBottom w:val="0"/>
          <w:divBdr>
            <w:top w:val="none" w:sz="0" w:space="0" w:color="auto"/>
            <w:left w:val="none" w:sz="0" w:space="0" w:color="auto"/>
            <w:bottom w:val="none" w:sz="0" w:space="0" w:color="auto"/>
            <w:right w:val="none" w:sz="0" w:space="0" w:color="auto"/>
          </w:divBdr>
        </w:div>
        <w:div w:id="369886713">
          <w:marLeft w:val="0"/>
          <w:marRight w:val="0"/>
          <w:marTop w:val="0"/>
          <w:marBottom w:val="0"/>
          <w:divBdr>
            <w:top w:val="none" w:sz="0" w:space="0" w:color="auto"/>
            <w:left w:val="none" w:sz="0" w:space="0" w:color="auto"/>
            <w:bottom w:val="none" w:sz="0" w:space="0" w:color="auto"/>
            <w:right w:val="none" w:sz="0" w:space="0" w:color="auto"/>
          </w:divBdr>
        </w:div>
        <w:div w:id="454181184">
          <w:marLeft w:val="0"/>
          <w:marRight w:val="0"/>
          <w:marTop w:val="0"/>
          <w:marBottom w:val="0"/>
          <w:divBdr>
            <w:top w:val="none" w:sz="0" w:space="0" w:color="auto"/>
            <w:left w:val="none" w:sz="0" w:space="0" w:color="auto"/>
            <w:bottom w:val="none" w:sz="0" w:space="0" w:color="auto"/>
            <w:right w:val="none" w:sz="0" w:space="0" w:color="auto"/>
          </w:divBdr>
        </w:div>
        <w:div w:id="462038669">
          <w:marLeft w:val="0"/>
          <w:marRight w:val="0"/>
          <w:marTop w:val="0"/>
          <w:marBottom w:val="0"/>
          <w:divBdr>
            <w:top w:val="none" w:sz="0" w:space="0" w:color="auto"/>
            <w:left w:val="none" w:sz="0" w:space="0" w:color="auto"/>
            <w:bottom w:val="none" w:sz="0" w:space="0" w:color="auto"/>
            <w:right w:val="none" w:sz="0" w:space="0" w:color="auto"/>
          </w:divBdr>
        </w:div>
        <w:div w:id="527570524">
          <w:marLeft w:val="0"/>
          <w:marRight w:val="0"/>
          <w:marTop w:val="0"/>
          <w:marBottom w:val="0"/>
          <w:divBdr>
            <w:top w:val="none" w:sz="0" w:space="0" w:color="auto"/>
            <w:left w:val="none" w:sz="0" w:space="0" w:color="auto"/>
            <w:bottom w:val="none" w:sz="0" w:space="0" w:color="auto"/>
            <w:right w:val="none" w:sz="0" w:space="0" w:color="auto"/>
          </w:divBdr>
        </w:div>
        <w:div w:id="585842510">
          <w:marLeft w:val="0"/>
          <w:marRight w:val="0"/>
          <w:marTop w:val="0"/>
          <w:marBottom w:val="0"/>
          <w:divBdr>
            <w:top w:val="none" w:sz="0" w:space="0" w:color="auto"/>
            <w:left w:val="none" w:sz="0" w:space="0" w:color="auto"/>
            <w:bottom w:val="none" w:sz="0" w:space="0" w:color="auto"/>
            <w:right w:val="none" w:sz="0" w:space="0" w:color="auto"/>
          </w:divBdr>
        </w:div>
        <w:div w:id="778260363">
          <w:marLeft w:val="0"/>
          <w:marRight w:val="0"/>
          <w:marTop w:val="0"/>
          <w:marBottom w:val="0"/>
          <w:divBdr>
            <w:top w:val="none" w:sz="0" w:space="0" w:color="auto"/>
            <w:left w:val="none" w:sz="0" w:space="0" w:color="auto"/>
            <w:bottom w:val="none" w:sz="0" w:space="0" w:color="auto"/>
            <w:right w:val="none" w:sz="0" w:space="0" w:color="auto"/>
          </w:divBdr>
        </w:div>
        <w:div w:id="1025443122">
          <w:marLeft w:val="0"/>
          <w:marRight w:val="0"/>
          <w:marTop w:val="0"/>
          <w:marBottom w:val="0"/>
          <w:divBdr>
            <w:top w:val="none" w:sz="0" w:space="0" w:color="auto"/>
            <w:left w:val="none" w:sz="0" w:space="0" w:color="auto"/>
            <w:bottom w:val="none" w:sz="0" w:space="0" w:color="auto"/>
            <w:right w:val="none" w:sz="0" w:space="0" w:color="auto"/>
          </w:divBdr>
        </w:div>
        <w:div w:id="1235703721">
          <w:marLeft w:val="0"/>
          <w:marRight w:val="0"/>
          <w:marTop w:val="0"/>
          <w:marBottom w:val="0"/>
          <w:divBdr>
            <w:top w:val="none" w:sz="0" w:space="0" w:color="auto"/>
            <w:left w:val="none" w:sz="0" w:space="0" w:color="auto"/>
            <w:bottom w:val="none" w:sz="0" w:space="0" w:color="auto"/>
            <w:right w:val="none" w:sz="0" w:space="0" w:color="auto"/>
          </w:divBdr>
        </w:div>
        <w:div w:id="1284845044">
          <w:marLeft w:val="0"/>
          <w:marRight w:val="0"/>
          <w:marTop w:val="0"/>
          <w:marBottom w:val="0"/>
          <w:divBdr>
            <w:top w:val="none" w:sz="0" w:space="0" w:color="auto"/>
            <w:left w:val="none" w:sz="0" w:space="0" w:color="auto"/>
            <w:bottom w:val="none" w:sz="0" w:space="0" w:color="auto"/>
            <w:right w:val="none" w:sz="0" w:space="0" w:color="auto"/>
          </w:divBdr>
        </w:div>
        <w:div w:id="1422992697">
          <w:marLeft w:val="0"/>
          <w:marRight w:val="0"/>
          <w:marTop w:val="0"/>
          <w:marBottom w:val="0"/>
          <w:divBdr>
            <w:top w:val="none" w:sz="0" w:space="0" w:color="auto"/>
            <w:left w:val="none" w:sz="0" w:space="0" w:color="auto"/>
            <w:bottom w:val="none" w:sz="0" w:space="0" w:color="auto"/>
            <w:right w:val="none" w:sz="0" w:space="0" w:color="auto"/>
          </w:divBdr>
        </w:div>
        <w:div w:id="1686862766">
          <w:marLeft w:val="0"/>
          <w:marRight w:val="0"/>
          <w:marTop w:val="0"/>
          <w:marBottom w:val="0"/>
          <w:divBdr>
            <w:top w:val="none" w:sz="0" w:space="0" w:color="auto"/>
            <w:left w:val="none" w:sz="0" w:space="0" w:color="auto"/>
            <w:bottom w:val="none" w:sz="0" w:space="0" w:color="auto"/>
            <w:right w:val="none" w:sz="0" w:space="0" w:color="auto"/>
          </w:divBdr>
        </w:div>
        <w:div w:id="1719817112">
          <w:marLeft w:val="0"/>
          <w:marRight w:val="0"/>
          <w:marTop w:val="0"/>
          <w:marBottom w:val="0"/>
          <w:divBdr>
            <w:top w:val="none" w:sz="0" w:space="0" w:color="auto"/>
            <w:left w:val="none" w:sz="0" w:space="0" w:color="auto"/>
            <w:bottom w:val="none" w:sz="0" w:space="0" w:color="auto"/>
            <w:right w:val="none" w:sz="0" w:space="0" w:color="auto"/>
          </w:divBdr>
        </w:div>
        <w:div w:id="1929731639">
          <w:marLeft w:val="0"/>
          <w:marRight w:val="0"/>
          <w:marTop w:val="0"/>
          <w:marBottom w:val="0"/>
          <w:divBdr>
            <w:top w:val="none" w:sz="0" w:space="0" w:color="auto"/>
            <w:left w:val="none" w:sz="0" w:space="0" w:color="auto"/>
            <w:bottom w:val="none" w:sz="0" w:space="0" w:color="auto"/>
            <w:right w:val="none" w:sz="0" w:space="0" w:color="auto"/>
          </w:divBdr>
        </w:div>
        <w:div w:id="1955597659">
          <w:marLeft w:val="0"/>
          <w:marRight w:val="0"/>
          <w:marTop w:val="0"/>
          <w:marBottom w:val="0"/>
          <w:divBdr>
            <w:top w:val="none" w:sz="0" w:space="0" w:color="auto"/>
            <w:left w:val="none" w:sz="0" w:space="0" w:color="auto"/>
            <w:bottom w:val="none" w:sz="0" w:space="0" w:color="auto"/>
            <w:right w:val="none" w:sz="0" w:space="0" w:color="auto"/>
          </w:divBdr>
        </w:div>
        <w:div w:id="2129814005">
          <w:marLeft w:val="0"/>
          <w:marRight w:val="0"/>
          <w:marTop w:val="0"/>
          <w:marBottom w:val="0"/>
          <w:divBdr>
            <w:top w:val="none" w:sz="0" w:space="0" w:color="auto"/>
            <w:left w:val="none" w:sz="0" w:space="0" w:color="auto"/>
            <w:bottom w:val="none" w:sz="0" w:space="0" w:color="auto"/>
            <w:right w:val="none" w:sz="0" w:space="0" w:color="auto"/>
          </w:divBdr>
        </w:div>
      </w:divsChild>
    </w:div>
    <w:div w:id="293222064">
      <w:bodyDiv w:val="1"/>
      <w:marLeft w:val="0"/>
      <w:marRight w:val="0"/>
      <w:marTop w:val="0"/>
      <w:marBottom w:val="0"/>
      <w:divBdr>
        <w:top w:val="none" w:sz="0" w:space="0" w:color="auto"/>
        <w:left w:val="none" w:sz="0" w:space="0" w:color="auto"/>
        <w:bottom w:val="none" w:sz="0" w:space="0" w:color="auto"/>
        <w:right w:val="none" w:sz="0" w:space="0" w:color="auto"/>
      </w:divBdr>
    </w:div>
    <w:div w:id="308291947">
      <w:bodyDiv w:val="1"/>
      <w:marLeft w:val="0"/>
      <w:marRight w:val="0"/>
      <w:marTop w:val="0"/>
      <w:marBottom w:val="0"/>
      <w:divBdr>
        <w:top w:val="none" w:sz="0" w:space="0" w:color="auto"/>
        <w:left w:val="none" w:sz="0" w:space="0" w:color="auto"/>
        <w:bottom w:val="none" w:sz="0" w:space="0" w:color="auto"/>
        <w:right w:val="none" w:sz="0" w:space="0" w:color="auto"/>
      </w:divBdr>
    </w:div>
    <w:div w:id="343868531">
      <w:bodyDiv w:val="1"/>
      <w:marLeft w:val="0"/>
      <w:marRight w:val="0"/>
      <w:marTop w:val="0"/>
      <w:marBottom w:val="0"/>
      <w:divBdr>
        <w:top w:val="none" w:sz="0" w:space="0" w:color="auto"/>
        <w:left w:val="none" w:sz="0" w:space="0" w:color="auto"/>
        <w:bottom w:val="none" w:sz="0" w:space="0" w:color="auto"/>
        <w:right w:val="none" w:sz="0" w:space="0" w:color="auto"/>
      </w:divBdr>
    </w:div>
    <w:div w:id="421068919">
      <w:bodyDiv w:val="1"/>
      <w:marLeft w:val="0"/>
      <w:marRight w:val="0"/>
      <w:marTop w:val="0"/>
      <w:marBottom w:val="0"/>
      <w:divBdr>
        <w:top w:val="none" w:sz="0" w:space="0" w:color="auto"/>
        <w:left w:val="none" w:sz="0" w:space="0" w:color="auto"/>
        <w:bottom w:val="none" w:sz="0" w:space="0" w:color="auto"/>
        <w:right w:val="none" w:sz="0" w:space="0" w:color="auto"/>
      </w:divBdr>
    </w:div>
    <w:div w:id="452214054">
      <w:bodyDiv w:val="1"/>
      <w:marLeft w:val="0"/>
      <w:marRight w:val="0"/>
      <w:marTop w:val="0"/>
      <w:marBottom w:val="0"/>
      <w:divBdr>
        <w:top w:val="none" w:sz="0" w:space="0" w:color="auto"/>
        <w:left w:val="none" w:sz="0" w:space="0" w:color="auto"/>
        <w:bottom w:val="none" w:sz="0" w:space="0" w:color="auto"/>
        <w:right w:val="none" w:sz="0" w:space="0" w:color="auto"/>
      </w:divBdr>
    </w:div>
    <w:div w:id="453790373">
      <w:bodyDiv w:val="1"/>
      <w:marLeft w:val="0"/>
      <w:marRight w:val="0"/>
      <w:marTop w:val="0"/>
      <w:marBottom w:val="0"/>
      <w:divBdr>
        <w:top w:val="none" w:sz="0" w:space="0" w:color="auto"/>
        <w:left w:val="none" w:sz="0" w:space="0" w:color="auto"/>
        <w:bottom w:val="none" w:sz="0" w:space="0" w:color="auto"/>
        <w:right w:val="none" w:sz="0" w:space="0" w:color="auto"/>
      </w:divBdr>
    </w:div>
    <w:div w:id="470632223">
      <w:bodyDiv w:val="1"/>
      <w:marLeft w:val="0"/>
      <w:marRight w:val="0"/>
      <w:marTop w:val="0"/>
      <w:marBottom w:val="0"/>
      <w:divBdr>
        <w:top w:val="none" w:sz="0" w:space="0" w:color="auto"/>
        <w:left w:val="none" w:sz="0" w:space="0" w:color="auto"/>
        <w:bottom w:val="none" w:sz="0" w:space="0" w:color="auto"/>
        <w:right w:val="none" w:sz="0" w:space="0" w:color="auto"/>
      </w:divBdr>
    </w:div>
    <w:div w:id="473837175">
      <w:bodyDiv w:val="1"/>
      <w:marLeft w:val="0"/>
      <w:marRight w:val="0"/>
      <w:marTop w:val="0"/>
      <w:marBottom w:val="0"/>
      <w:divBdr>
        <w:top w:val="none" w:sz="0" w:space="0" w:color="auto"/>
        <w:left w:val="none" w:sz="0" w:space="0" w:color="auto"/>
        <w:bottom w:val="none" w:sz="0" w:space="0" w:color="auto"/>
        <w:right w:val="none" w:sz="0" w:space="0" w:color="auto"/>
      </w:divBdr>
    </w:div>
    <w:div w:id="516693883">
      <w:bodyDiv w:val="1"/>
      <w:marLeft w:val="0"/>
      <w:marRight w:val="0"/>
      <w:marTop w:val="0"/>
      <w:marBottom w:val="0"/>
      <w:divBdr>
        <w:top w:val="none" w:sz="0" w:space="0" w:color="auto"/>
        <w:left w:val="none" w:sz="0" w:space="0" w:color="auto"/>
        <w:bottom w:val="none" w:sz="0" w:space="0" w:color="auto"/>
        <w:right w:val="none" w:sz="0" w:space="0" w:color="auto"/>
      </w:divBdr>
    </w:div>
    <w:div w:id="524907376">
      <w:bodyDiv w:val="1"/>
      <w:marLeft w:val="0"/>
      <w:marRight w:val="0"/>
      <w:marTop w:val="0"/>
      <w:marBottom w:val="0"/>
      <w:divBdr>
        <w:top w:val="none" w:sz="0" w:space="0" w:color="auto"/>
        <w:left w:val="none" w:sz="0" w:space="0" w:color="auto"/>
        <w:bottom w:val="none" w:sz="0" w:space="0" w:color="auto"/>
        <w:right w:val="none" w:sz="0" w:space="0" w:color="auto"/>
      </w:divBdr>
    </w:div>
    <w:div w:id="541750825">
      <w:bodyDiv w:val="1"/>
      <w:marLeft w:val="0"/>
      <w:marRight w:val="0"/>
      <w:marTop w:val="0"/>
      <w:marBottom w:val="0"/>
      <w:divBdr>
        <w:top w:val="none" w:sz="0" w:space="0" w:color="auto"/>
        <w:left w:val="none" w:sz="0" w:space="0" w:color="auto"/>
        <w:bottom w:val="none" w:sz="0" w:space="0" w:color="auto"/>
        <w:right w:val="none" w:sz="0" w:space="0" w:color="auto"/>
      </w:divBdr>
    </w:div>
    <w:div w:id="552236721">
      <w:bodyDiv w:val="1"/>
      <w:marLeft w:val="0"/>
      <w:marRight w:val="0"/>
      <w:marTop w:val="0"/>
      <w:marBottom w:val="0"/>
      <w:divBdr>
        <w:top w:val="none" w:sz="0" w:space="0" w:color="auto"/>
        <w:left w:val="none" w:sz="0" w:space="0" w:color="auto"/>
        <w:bottom w:val="none" w:sz="0" w:space="0" w:color="auto"/>
        <w:right w:val="none" w:sz="0" w:space="0" w:color="auto"/>
      </w:divBdr>
    </w:div>
    <w:div w:id="560167244">
      <w:bodyDiv w:val="1"/>
      <w:marLeft w:val="0"/>
      <w:marRight w:val="0"/>
      <w:marTop w:val="0"/>
      <w:marBottom w:val="0"/>
      <w:divBdr>
        <w:top w:val="none" w:sz="0" w:space="0" w:color="auto"/>
        <w:left w:val="none" w:sz="0" w:space="0" w:color="auto"/>
        <w:bottom w:val="none" w:sz="0" w:space="0" w:color="auto"/>
        <w:right w:val="none" w:sz="0" w:space="0" w:color="auto"/>
      </w:divBdr>
    </w:div>
    <w:div w:id="561522766">
      <w:bodyDiv w:val="1"/>
      <w:marLeft w:val="0"/>
      <w:marRight w:val="0"/>
      <w:marTop w:val="0"/>
      <w:marBottom w:val="0"/>
      <w:divBdr>
        <w:top w:val="none" w:sz="0" w:space="0" w:color="auto"/>
        <w:left w:val="none" w:sz="0" w:space="0" w:color="auto"/>
        <w:bottom w:val="none" w:sz="0" w:space="0" w:color="auto"/>
        <w:right w:val="none" w:sz="0" w:space="0" w:color="auto"/>
      </w:divBdr>
    </w:div>
    <w:div w:id="567767800">
      <w:bodyDiv w:val="1"/>
      <w:marLeft w:val="0"/>
      <w:marRight w:val="0"/>
      <w:marTop w:val="0"/>
      <w:marBottom w:val="0"/>
      <w:divBdr>
        <w:top w:val="none" w:sz="0" w:space="0" w:color="auto"/>
        <w:left w:val="none" w:sz="0" w:space="0" w:color="auto"/>
        <w:bottom w:val="none" w:sz="0" w:space="0" w:color="auto"/>
        <w:right w:val="none" w:sz="0" w:space="0" w:color="auto"/>
      </w:divBdr>
    </w:div>
    <w:div w:id="618102014">
      <w:bodyDiv w:val="1"/>
      <w:marLeft w:val="0"/>
      <w:marRight w:val="0"/>
      <w:marTop w:val="0"/>
      <w:marBottom w:val="0"/>
      <w:divBdr>
        <w:top w:val="none" w:sz="0" w:space="0" w:color="auto"/>
        <w:left w:val="none" w:sz="0" w:space="0" w:color="auto"/>
        <w:bottom w:val="none" w:sz="0" w:space="0" w:color="auto"/>
        <w:right w:val="none" w:sz="0" w:space="0" w:color="auto"/>
      </w:divBdr>
    </w:div>
    <w:div w:id="636910715">
      <w:bodyDiv w:val="1"/>
      <w:marLeft w:val="0"/>
      <w:marRight w:val="0"/>
      <w:marTop w:val="0"/>
      <w:marBottom w:val="0"/>
      <w:divBdr>
        <w:top w:val="none" w:sz="0" w:space="0" w:color="auto"/>
        <w:left w:val="none" w:sz="0" w:space="0" w:color="auto"/>
        <w:bottom w:val="none" w:sz="0" w:space="0" w:color="auto"/>
        <w:right w:val="none" w:sz="0" w:space="0" w:color="auto"/>
      </w:divBdr>
    </w:div>
    <w:div w:id="649529195">
      <w:bodyDiv w:val="1"/>
      <w:marLeft w:val="0"/>
      <w:marRight w:val="0"/>
      <w:marTop w:val="0"/>
      <w:marBottom w:val="0"/>
      <w:divBdr>
        <w:top w:val="none" w:sz="0" w:space="0" w:color="auto"/>
        <w:left w:val="none" w:sz="0" w:space="0" w:color="auto"/>
        <w:bottom w:val="none" w:sz="0" w:space="0" w:color="auto"/>
        <w:right w:val="none" w:sz="0" w:space="0" w:color="auto"/>
      </w:divBdr>
    </w:div>
    <w:div w:id="656302723">
      <w:bodyDiv w:val="1"/>
      <w:marLeft w:val="0"/>
      <w:marRight w:val="0"/>
      <w:marTop w:val="0"/>
      <w:marBottom w:val="0"/>
      <w:divBdr>
        <w:top w:val="none" w:sz="0" w:space="0" w:color="auto"/>
        <w:left w:val="none" w:sz="0" w:space="0" w:color="auto"/>
        <w:bottom w:val="none" w:sz="0" w:space="0" w:color="auto"/>
        <w:right w:val="none" w:sz="0" w:space="0" w:color="auto"/>
      </w:divBdr>
    </w:div>
    <w:div w:id="680397947">
      <w:bodyDiv w:val="1"/>
      <w:marLeft w:val="0"/>
      <w:marRight w:val="0"/>
      <w:marTop w:val="0"/>
      <w:marBottom w:val="0"/>
      <w:divBdr>
        <w:top w:val="none" w:sz="0" w:space="0" w:color="auto"/>
        <w:left w:val="none" w:sz="0" w:space="0" w:color="auto"/>
        <w:bottom w:val="none" w:sz="0" w:space="0" w:color="auto"/>
        <w:right w:val="none" w:sz="0" w:space="0" w:color="auto"/>
      </w:divBdr>
    </w:div>
    <w:div w:id="688946996">
      <w:bodyDiv w:val="1"/>
      <w:marLeft w:val="0"/>
      <w:marRight w:val="0"/>
      <w:marTop w:val="0"/>
      <w:marBottom w:val="0"/>
      <w:divBdr>
        <w:top w:val="none" w:sz="0" w:space="0" w:color="auto"/>
        <w:left w:val="none" w:sz="0" w:space="0" w:color="auto"/>
        <w:bottom w:val="none" w:sz="0" w:space="0" w:color="auto"/>
        <w:right w:val="none" w:sz="0" w:space="0" w:color="auto"/>
      </w:divBdr>
    </w:div>
    <w:div w:id="719013115">
      <w:bodyDiv w:val="1"/>
      <w:marLeft w:val="0"/>
      <w:marRight w:val="0"/>
      <w:marTop w:val="0"/>
      <w:marBottom w:val="0"/>
      <w:divBdr>
        <w:top w:val="none" w:sz="0" w:space="0" w:color="auto"/>
        <w:left w:val="none" w:sz="0" w:space="0" w:color="auto"/>
        <w:bottom w:val="none" w:sz="0" w:space="0" w:color="auto"/>
        <w:right w:val="none" w:sz="0" w:space="0" w:color="auto"/>
      </w:divBdr>
    </w:div>
    <w:div w:id="741563914">
      <w:bodyDiv w:val="1"/>
      <w:marLeft w:val="0"/>
      <w:marRight w:val="0"/>
      <w:marTop w:val="0"/>
      <w:marBottom w:val="0"/>
      <w:divBdr>
        <w:top w:val="none" w:sz="0" w:space="0" w:color="auto"/>
        <w:left w:val="none" w:sz="0" w:space="0" w:color="auto"/>
        <w:bottom w:val="none" w:sz="0" w:space="0" w:color="auto"/>
        <w:right w:val="none" w:sz="0" w:space="0" w:color="auto"/>
      </w:divBdr>
    </w:div>
    <w:div w:id="747967927">
      <w:bodyDiv w:val="1"/>
      <w:marLeft w:val="0"/>
      <w:marRight w:val="0"/>
      <w:marTop w:val="0"/>
      <w:marBottom w:val="0"/>
      <w:divBdr>
        <w:top w:val="none" w:sz="0" w:space="0" w:color="auto"/>
        <w:left w:val="none" w:sz="0" w:space="0" w:color="auto"/>
        <w:bottom w:val="none" w:sz="0" w:space="0" w:color="auto"/>
        <w:right w:val="none" w:sz="0" w:space="0" w:color="auto"/>
      </w:divBdr>
    </w:div>
    <w:div w:id="748387138">
      <w:bodyDiv w:val="1"/>
      <w:marLeft w:val="0"/>
      <w:marRight w:val="0"/>
      <w:marTop w:val="0"/>
      <w:marBottom w:val="0"/>
      <w:divBdr>
        <w:top w:val="none" w:sz="0" w:space="0" w:color="auto"/>
        <w:left w:val="none" w:sz="0" w:space="0" w:color="auto"/>
        <w:bottom w:val="none" w:sz="0" w:space="0" w:color="auto"/>
        <w:right w:val="none" w:sz="0" w:space="0" w:color="auto"/>
      </w:divBdr>
    </w:div>
    <w:div w:id="752554979">
      <w:bodyDiv w:val="1"/>
      <w:marLeft w:val="0"/>
      <w:marRight w:val="0"/>
      <w:marTop w:val="0"/>
      <w:marBottom w:val="0"/>
      <w:divBdr>
        <w:top w:val="none" w:sz="0" w:space="0" w:color="auto"/>
        <w:left w:val="none" w:sz="0" w:space="0" w:color="auto"/>
        <w:bottom w:val="none" w:sz="0" w:space="0" w:color="auto"/>
        <w:right w:val="none" w:sz="0" w:space="0" w:color="auto"/>
      </w:divBdr>
    </w:div>
    <w:div w:id="773326636">
      <w:bodyDiv w:val="1"/>
      <w:marLeft w:val="0"/>
      <w:marRight w:val="0"/>
      <w:marTop w:val="0"/>
      <w:marBottom w:val="0"/>
      <w:divBdr>
        <w:top w:val="none" w:sz="0" w:space="0" w:color="auto"/>
        <w:left w:val="none" w:sz="0" w:space="0" w:color="auto"/>
        <w:bottom w:val="none" w:sz="0" w:space="0" w:color="auto"/>
        <w:right w:val="none" w:sz="0" w:space="0" w:color="auto"/>
      </w:divBdr>
    </w:div>
    <w:div w:id="795223888">
      <w:bodyDiv w:val="1"/>
      <w:marLeft w:val="0"/>
      <w:marRight w:val="0"/>
      <w:marTop w:val="0"/>
      <w:marBottom w:val="0"/>
      <w:divBdr>
        <w:top w:val="none" w:sz="0" w:space="0" w:color="auto"/>
        <w:left w:val="none" w:sz="0" w:space="0" w:color="auto"/>
        <w:bottom w:val="none" w:sz="0" w:space="0" w:color="auto"/>
        <w:right w:val="none" w:sz="0" w:space="0" w:color="auto"/>
      </w:divBdr>
    </w:div>
    <w:div w:id="867645569">
      <w:bodyDiv w:val="1"/>
      <w:marLeft w:val="0"/>
      <w:marRight w:val="0"/>
      <w:marTop w:val="0"/>
      <w:marBottom w:val="0"/>
      <w:divBdr>
        <w:top w:val="none" w:sz="0" w:space="0" w:color="auto"/>
        <w:left w:val="none" w:sz="0" w:space="0" w:color="auto"/>
        <w:bottom w:val="none" w:sz="0" w:space="0" w:color="auto"/>
        <w:right w:val="none" w:sz="0" w:space="0" w:color="auto"/>
      </w:divBdr>
    </w:div>
    <w:div w:id="891424982">
      <w:bodyDiv w:val="1"/>
      <w:marLeft w:val="0"/>
      <w:marRight w:val="0"/>
      <w:marTop w:val="0"/>
      <w:marBottom w:val="0"/>
      <w:divBdr>
        <w:top w:val="none" w:sz="0" w:space="0" w:color="auto"/>
        <w:left w:val="none" w:sz="0" w:space="0" w:color="auto"/>
        <w:bottom w:val="none" w:sz="0" w:space="0" w:color="auto"/>
        <w:right w:val="none" w:sz="0" w:space="0" w:color="auto"/>
      </w:divBdr>
    </w:div>
    <w:div w:id="993802721">
      <w:bodyDiv w:val="1"/>
      <w:marLeft w:val="0"/>
      <w:marRight w:val="0"/>
      <w:marTop w:val="0"/>
      <w:marBottom w:val="0"/>
      <w:divBdr>
        <w:top w:val="none" w:sz="0" w:space="0" w:color="auto"/>
        <w:left w:val="none" w:sz="0" w:space="0" w:color="auto"/>
        <w:bottom w:val="none" w:sz="0" w:space="0" w:color="auto"/>
        <w:right w:val="none" w:sz="0" w:space="0" w:color="auto"/>
      </w:divBdr>
    </w:div>
    <w:div w:id="1026910540">
      <w:bodyDiv w:val="1"/>
      <w:marLeft w:val="0"/>
      <w:marRight w:val="0"/>
      <w:marTop w:val="0"/>
      <w:marBottom w:val="0"/>
      <w:divBdr>
        <w:top w:val="none" w:sz="0" w:space="0" w:color="auto"/>
        <w:left w:val="none" w:sz="0" w:space="0" w:color="auto"/>
        <w:bottom w:val="none" w:sz="0" w:space="0" w:color="auto"/>
        <w:right w:val="none" w:sz="0" w:space="0" w:color="auto"/>
      </w:divBdr>
    </w:div>
    <w:div w:id="1035616238">
      <w:bodyDiv w:val="1"/>
      <w:marLeft w:val="0"/>
      <w:marRight w:val="0"/>
      <w:marTop w:val="0"/>
      <w:marBottom w:val="0"/>
      <w:divBdr>
        <w:top w:val="none" w:sz="0" w:space="0" w:color="auto"/>
        <w:left w:val="none" w:sz="0" w:space="0" w:color="auto"/>
        <w:bottom w:val="none" w:sz="0" w:space="0" w:color="auto"/>
        <w:right w:val="none" w:sz="0" w:space="0" w:color="auto"/>
      </w:divBdr>
    </w:div>
    <w:div w:id="1058431123">
      <w:bodyDiv w:val="1"/>
      <w:marLeft w:val="0"/>
      <w:marRight w:val="0"/>
      <w:marTop w:val="0"/>
      <w:marBottom w:val="0"/>
      <w:divBdr>
        <w:top w:val="none" w:sz="0" w:space="0" w:color="auto"/>
        <w:left w:val="none" w:sz="0" w:space="0" w:color="auto"/>
        <w:bottom w:val="none" w:sz="0" w:space="0" w:color="auto"/>
        <w:right w:val="none" w:sz="0" w:space="0" w:color="auto"/>
      </w:divBdr>
    </w:div>
    <w:div w:id="1099450942">
      <w:bodyDiv w:val="1"/>
      <w:marLeft w:val="0"/>
      <w:marRight w:val="0"/>
      <w:marTop w:val="0"/>
      <w:marBottom w:val="0"/>
      <w:divBdr>
        <w:top w:val="none" w:sz="0" w:space="0" w:color="auto"/>
        <w:left w:val="none" w:sz="0" w:space="0" w:color="auto"/>
        <w:bottom w:val="none" w:sz="0" w:space="0" w:color="auto"/>
        <w:right w:val="none" w:sz="0" w:space="0" w:color="auto"/>
      </w:divBdr>
    </w:div>
    <w:div w:id="1170021924">
      <w:bodyDiv w:val="1"/>
      <w:marLeft w:val="0"/>
      <w:marRight w:val="0"/>
      <w:marTop w:val="0"/>
      <w:marBottom w:val="0"/>
      <w:divBdr>
        <w:top w:val="none" w:sz="0" w:space="0" w:color="auto"/>
        <w:left w:val="none" w:sz="0" w:space="0" w:color="auto"/>
        <w:bottom w:val="none" w:sz="0" w:space="0" w:color="auto"/>
        <w:right w:val="none" w:sz="0" w:space="0" w:color="auto"/>
      </w:divBdr>
    </w:div>
    <w:div w:id="1181889753">
      <w:bodyDiv w:val="1"/>
      <w:marLeft w:val="0"/>
      <w:marRight w:val="0"/>
      <w:marTop w:val="0"/>
      <w:marBottom w:val="0"/>
      <w:divBdr>
        <w:top w:val="none" w:sz="0" w:space="0" w:color="auto"/>
        <w:left w:val="none" w:sz="0" w:space="0" w:color="auto"/>
        <w:bottom w:val="none" w:sz="0" w:space="0" w:color="auto"/>
        <w:right w:val="none" w:sz="0" w:space="0" w:color="auto"/>
      </w:divBdr>
    </w:div>
    <w:div w:id="1190334185">
      <w:bodyDiv w:val="1"/>
      <w:marLeft w:val="0"/>
      <w:marRight w:val="0"/>
      <w:marTop w:val="0"/>
      <w:marBottom w:val="0"/>
      <w:divBdr>
        <w:top w:val="none" w:sz="0" w:space="0" w:color="auto"/>
        <w:left w:val="none" w:sz="0" w:space="0" w:color="auto"/>
        <w:bottom w:val="none" w:sz="0" w:space="0" w:color="auto"/>
        <w:right w:val="none" w:sz="0" w:space="0" w:color="auto"/>
      </w:divBdr>
    </w:div>
    <w:div w:id="1246185331">
      <w:bodyDiv w:val="1"/>
      <w:marLeft w:val="0"/>
      <w:marRight w:val="0"/>
      <w:marTop w:val="0"/>
      <w:marBottom w:val="0"/>
      <w:divBdr>
        <w:top w:val="none" w:sz="0" w:space="0" w:color="auto"/>
        <w:left w:val="none" w:sz="0" w:space="0" w:color="auto"/>
        <w:bottom w:val="none" w:sz="0" w:space="0" w:color="auto"/>
        <w:right w:val="none" w:sz="0" w:space="0" w:color="auto"/>
      </w:divBdr>
    </w:div>
    <w:div w:id="1264386914">
      <w:bodyDiv w:val="1"/>
      <w:marLeft w:val="0"/>
      <w:marRight w:val="0"/>
      <w:marTop w:val="0"/>
      <w:marBottom w:val="0"/>
      <w:divBdr>
        <w:top w:val="none" w:sz="0" w:space="0" w:color="auto"/>
        <w:left w:val="none" w:sz="0" w:space="0" w:color="auto"/>
        <w:bottom w:val="none" w:sz="0" w:space="0" w:color="auto"/>
        <w:right w:val="none" w:sz="0" w:space="0" w:color="auto"/>
      </w:divBdr>
    </w:div>
    <w:div w:id="1270114940">
      <w:bodyDiv w:val="1"/>
      <w:marLeft w:val="0"/>
      <w:marRight w:val="0"/>
      <w:marTop w:val="0"/>
      <w:marBottom w:val="0"/>
      <w:divBdr>
        <w:top w:val="none" w:sz="0" w:space="0" w:color="auto"/>
        <w:left w:val="none" w:sz="0" w:space="0" w:color="auto"/>
        <w:bottom w:val="none" w:sz="0" w:space="0" w:color="auto"/>
        <w:right w:val="none" w:sz="0" w:space="0" w:color="auto"/>
      </w:divBdr>
    </w:div>
    <w:div w:id="1276713838">
      <w:bodyDiv w:val="1"/>
      <w:marLeft w:val="0"/>
      <w:marRight w:val="0"/>
      <w:marTop w:val="0"/>
      <w:marBottom w:val="0"/>
      <w:divBdr>
        <w:top w:val="none" w:sz="0" w:space="0" w:color="auto"/>
        <w:left w:val="none" w:sz="0" w:space="0" w:color="auto"/>
        <w:bottom w:val="none" w:sz="0" w:space="0" w:color="auto"/>
        <w:right w:val="none" w:sz="0" w:space="0" w:color="auto"/>
      </w:divBdr>
    </w:div>
    <w:div w:id="1342203134">
      <w:bodyDiv w:val="1"/>
      <w:marLeft w:val="0"/>
      <w:marRight w:val="0"/>
      <w:marTop w:val="0"/>
      <w:marBottom w:val="0"/>
      <w:divBdr>
        <w:top w:val="none" w:sz="0" w:space="0" w:color="auto"/>
        <w:left w:val="none" w:sz="0" w:space="0" w:color="auto"/>
        <w:bottom w:val="none" w:sz="0" w:space="0" w:color="auto"/>
        <w:right w:val="none" w:sz="0" w:space="0" w:color="auto"/>
      </w:divBdr>
    </w:div>
    <w:div w:id="1389961605">
      <w:bodyDiv w:val="1"/>
      <w:marLeft w:val="0"/>
      <w:marRight w:val="0"/>
      <w:marTop w:val="0"/>
      <w:marBottom w:val="0"/>
      <w:divBdr>
        <w:top w:val="none" w:sz="0" w:space="0" w:color="auto"/>
        <w:left w:val="none" w:sz="0" w:space="0" w:color="auto"/>
        <w:bottom w:val="none" w:sz="0" w:space="0" w:color="auto"/>
        <w:right w:val="none" w:sz="0" w:space="0" w:color="auto"/>
      </w:divBdr>
    </w:div>
    <w:div w:id="1432166865">
      <w:bodyDiv w:val="1"/>
      <w:marLeft w:val="0"/>
      <w:marRight w:val="0"/>
      <w:marTop w:val="0"/>
      <w:marBottom w:val="0"/>
      <w:divBdr>
        <w:top w:val="none" w:sz="0" w:space="0" w:color="auto"/>
        <w:left w:val="none" w:sz="0" w:space="0" w:color="auto"/>
        <w:bottom w:val="none" w:sz="0" w:space="0" w:color="auto"/>
        <w:right w:val="none" w:sz="0" w:space="0" w:color="auto"/>
      </w:divBdr>
    </w:div>
    <w:div w:id="1442722160">
      <w:bodyDiv w:val="1"/>
      <w:marLeft w:val="0"/>
      <w:marRight w:val="0"/>
      <w:marTop w:val="0"/>
      <w:marBottom w:val="0"/>
      <w:divBdr>
        <w:top w:val="none" w:sz="0" w:space="0" w:color="auto"/>
        <w:left w:val="none" w:sz="0" w:space="0" w:color="auto"/>
        <w:bottom w:val="none" w:sz="0" w:space="0" w:color="auto"/>
        <w:right w:val="none" w:sz="0" w:space="0" w:color="auto"/>
      </w:divBdr>
    </w:div>
    <w:div w:id="1470173776">
      <w:bodyDiv w:val="1"/>
      <w:marLeft w:val="0"/>
      <w:marRight w:val="0"/>
      <w:marTop w:val="0"/>
      <w:marBottom w:val="0"/>
      <w:divBdr>
        <w:top w:val="none" w:sz="0" w:space="0" w:color="auto"/>
        <w:left w:val="none" w:sz="0" w:space="0" w:color="auto"/>
        <w:bottom w:val="none" w:sz="0" w:space="0" w:color="auto"/>
        <w:right w:val="none" w:sz="0" w:space="0" w:color="auto"/>
      </w:divBdr>
    </w:div>
    <w:div w:id="1472484142">
      <w:bodyDiv w:val="1"/>
      <w:marLeft w:val="0"/>
      <w:marRight w:val="0"/>
      <w:marTop w:val="0"/>
      <w:marBottom w:val="0"/>
      <w:divBdr>
        <w:top w:val="none" w:sz="0" w:space="0" w:color="auto"/>
        <w:left w:val="none" w:sz="0" w:space="0" w:color="auto"/>
        <w:bottom w:val="none" w:sz="0" w:space="0" w:color="auto"/>
        <w:right w:val="none" w:sz="0" w:space="0" w:color="auto"/>
      </w:divBdr>
    </w:div>
    <w:div w:id="1512330534">
      <w:bodyDiv w:val="1"/>
      <w:marLeft w:val="0"/>
      <w:marRight w:val="0"/>
      <w:marTop w:val="0"/>
      <w:marBottom w:val="0"/>
      <w:divBdr>
        <w:top w:val="none" w:sz="0" w:space="0" w:color="auto"/>
        <w:left w:val="none" w:sz="0" w:space="0" w:color="auto"/>
        <w:bottom w:val="none" w:sz="0" w:space="0" w:color="auto"/>
        <w:right w:val="none" w:sz="0" w:space="0" w:color="auto"/>
      </w:divBdr>
    </w:div>
    <w:div w:id="1535534966">
      <w:bodyDiv w:val="1"/>
      <w:marLeft w:val="0"/>
      <w:marRight w:val="0"/>
      <w:marTop w:val="0"/>
      <w:marBottom w:val="0"/>
      <w:divBdr>
        <w:top w:val="none" w:sz="0" w:space="0" w:color="auto"/>
        <w:left w:val="none" w:sz="0" w:space="0" w:color="auto"/>
        <w:bottom w:val="none" w:sz="0" w:space="0" w:color="auto"/>
        <w:right w:val="none" w:sz="0" w:space="0" w:color="auto"/>
      </w:divBdr>
    </w:div>
    <w:div w:id="1647466893">
      <w:bodyDiv w:val="1"/>
      <w:marLeft w:val="0"/>
      <w:marRight w:val="0"/>
      <w:marTop w:val="0"/>
      <w:marBottom w:val="0"/>
      <w:divBdr>
        <w:top w:val="none" w:sz="0" w:space="0" w:color="auto"/>
        <w:left w:val="none" w:sz="0" w:space="0" w:color="auto"/>
        <w:bottom w:val="none" w:sz="0" w:space="0" w:color="auto"/>
        <w:right w:val="none" w:sz="0" w:space="0" w:color="auto"/>
      </w:divBdr>
    </w:div>
    <w:div w:id="1697079798">
      <w:bodyDiv w:val="1"/>
      <w:marLeft w:val="0"/>
      <w:marRight w:val="0"/>
      <w:marTop w:val="0"/>
      <w:marBottom w:val="0"/>
      <w:divBdr>
        <w:top w:val="none" w:sz="0" w:space="0" w:color="auto"/>
        <w:left w:val="none" w:sz="0" w:space="0" w:color="auto"/>
        <w:bottom w:val="none" w:sz="0" w:space="0" w:color="auto"/>
        <w:right w:val="none" w:sz="0" w:space="0" w:color="auto"/>
      </w:divBdr>
    </w:div>
    <w:div w:id="1730155390">
      <w:bodyDiv w:val="1"/>
      <w:marLeft w:val="0"/>
      <w:marRight w:val="0"/>
      <w:marTop w:val="0"/>
      <w:marBottom w:val="0"/>
      <w:divBdr>
        <w:top w:val="none" w:sz="0" w:space="0" w:color="auto"/>
        <w:left w:val="none" w:sz="0" w:space="0" w:color="auto"/>
        <w:bottom w:val="none" w:sz="0" w:space="0" w:color="auto"/>
        <w:right w:val="none" w:sz="0" w:space="0" w:color="auto"/>
      </w:divBdr>
    </w:div>
    <w:div w:id="1744178987">
      <w:bodyDiv w:val="1"/>
      <w:marLeft w:val="0"/>
      <w:marRight w:val="0"/>
      <w:marTop w:val="0"/>
      <w:marBottom w:val="0"/>
      <w:divBdr>
        <w:top w:val="none" w:sz="0" w:space="0" w:color="auto"/>
        <w:left w:val="none" w:sz="0" w:space="0" w:color="auto"/>
        <w:bottom w:val="none" w:sz="0" w:space="0" w:color="auto"/>
        <w:right w:val="none" w:sz="0" w:space="0" w:color="auto"/>
      </w:divBdr>
    </w:div>
    <w:div w:id="1805468271">
      <w:bodyDiv w:val="1"/>
      <w:marLeft w:val="0"/>
      <w:marRight w:val="0"/>
      <w:marTop w:val="0"/>
      <w:marBottom w:val="0"/>
      <w:divBdr>
        <w:top w:val="none" w:sz="0" w:space="0" w:color="auto"/>
        <w:left w:val="none" w:sz="0" w:space="0" w:color="auto"/>
        <w:bottom w:val="none" w:sz="0" w:space="0" w:color="auto"/>
        <w:right w:val="none" w:sz="0" w:space="0" w:color="auto"/>
      </w:divBdr>
    </w:div>
    <w:div w:id="1822884691">
      <w:bodyDiv w:val="1"/>
      <w:marLeft w:val="0"/>
      <w:marRight w:val="0"/>
      <w:marTop w:val="0"/>
      <w:marBottom w:val="0"/>
      <w:divBdr>
        <w:top w:val="none" w:sz="0" w:space="0" w:color="auto"/>
        <w:left w:val="none" w:sz="0" w:space="0" w:color="auto"/>
        <w:bottom w:val="none" w:sz="0" w:space="0" w:color="auto"/>
        <w:right w:val="none" w:sz="0" w:space="0" w:color="auto"/>
      </w:divBdr>
    </w:div>
    <w:div w:id="1823229691">
      <w:bodyDiv w:val="1"/>
      <w:marLeft w:val="0"/>
      <w:marRight w:val="0"/>
      <w:marTop w:val="0"/>
      <w:marBottom w:val="0"/>
      <w:divBdr>
        <w:top w:val="none" w:sz="0" w:space="0" w:color="auto"/>
        <w:left w:val="none" w:sz="0" w:space="0" w:color="auto"/>
        <w:bottom w:val="none" w:sz="0" w:space="0" w:color="auto"/>
        <w:right w:val="none" w:sz="0" w:space="0" w:color="auto"/>
      </w:divBdr>
    </w:div>
    <w:div w:id="1859462503">
      <w:bodyDiv w:val="1"/>
      <w:marLeft w:val="0"/>
      <w:marRight w:val="0"/>
      <w:marTop w:val="0"/>
      <w:marBottom w:val="0"/>
      <w:divBdr>
        <w:top w:val="none" w:sz="0" w:space="0" w:color="auto"/>
        <w:left w:val="none" w:sz="0" w:space="0" w:color="auto"/>
        <w:bottom w:val="none" w:sz="0" w:space="0" w:color="auto"/>
        <w:right w:val="none" w:sz="0" w:space="0" w:color="auto"/>
      </w:divBdr>
    </w:div>
    <w:div w:id="1875314391">
      <w:bodyDiv w:val="1"/>
      <w:marLeft w:val="0"/>
      <w:marRight w:val="0"/>
      <w:marTop w:val="0"/>
      <w:marBottom w:val="0"/>
      <w:divBdr>
        <w:top w:val="none" w:sz="0" w:space="0" w:color="auto"/>
        <w:left w:val="none" w:sz="0" w:space="0" w:color="auto"/>
        <w:bottom w:val="none" w:sz="0" w:space="0" w:color="auto"/>
        <w:right w:val="none" w:sz="0" w:space="0" w:color="auto"/>
      </w:divBdr>
    </w:div>
    <w:div w:id="1914654470">
      <w:bodyDiv w:val="1"/>
      <w:marLeft w:val="0"/>
      <w:marRight w:val="0"/>
      <w:marTop w:val="0"/>
      <w:marBottom w:val="0"/>
      <w:divBdr>
        <w:top w:val="none" w:sz="0" w:space="0" w:color="auto"/>
        <w:left w:val="none" w:sz="0" w:space="0" w:color="auto"/>
        <w:bottom w:val="none" w:sz="0" w:space="0" w:color="auto"/>
        <w:right w:val="none" w:sz="0" w:space="0" w:color="auto"/>
      </w:divBdr>
    </w:div>
    <w:div w:id="1928535886">
      <w:bodyDiv w:val="1"/>
      <w:marLeft w:val="0"/>
      <w:marRight w:val="0"/>
      <w:marTop w:val="0"/>
      <w:marBottom w:val="0"/>
      <w:divBdr>
        <w:top w:val="none" w:sz="0" w:space="0" w:color="auto"/>
        <w:left w:val="none" w:sz="0" w:space="0" w:color="auto"/>
        <w:bottom w:val="none" w:sz="0" w:space="0" w:color="auto"/>
        <w:right w:val="none" w:sz="0" w:space="0" w:color="auto"/>
      </w:divBdr>
    </w:div>
    <w:div w:id="1935748760">
      <w:bodyDiv w:val="1"/>
      <w:marLeft w:val="0"/>
      <w:marRight w:val="0"/>
      <w:marTop w:val="0"/>
      <w:marBottom w:val="0"/>
      <w:divBdr>
        <w:top w:val="none" w:sz="0" w:space="0" w:color="auto"/>
        <w:left w:val="none" w:sz="0" w:space="0" w:color="auto"/>
        <w:bottom w:val="none" w:sz="0" w:space="0" w:color="auto"/>
        <w:right w:val="none" w:sz="0" w:space="0" w:color="auto"/>
      </w:divBdr>
    </w:div>
    <w:div w:id="1958559375">
      <w:bodyDiv w:val="1"/>
      <w:marLeft w:val="0"/>
      <w:marRight w:val="0"/>
      <w:marTop w:val="0"/>
      <w:marBottom w:val="0"/>
      <w:divBdr>
        <w:top w:val="none" w:sz="0" w:space="0" w:color="auto"/>
        <w:left w:val="none" w:sz="0" w:space="0" w:color="auto"/>
        <w:bottom w:val="none" w:sz="0" w:space="0" w:color="auto"/>
        <w:right w:val="none" w:sz="0" w:space="0" w:color="auto"/>
      </w:divBdr>
    </w:div>
    <w:div w:id="1974022980">
      <w:bodyDiv w:val="1"/>
      <w:marLeft w:val="0"/>
      <w:marRight w:val="0"/>
      <w:marTop w:val="0"/>
      <w:marBottom w:val="0"/>
      <w:divBdr>
        <w:top w:val="none" w:sz="0" w:space="0" w:color="auto"/>
        <w:left w:val="none" w:sz="0" w:space="0" w:color="auto"/>
        <w:bottom w:val="none" w:sz="0" w:space="0" w:color="auto"/>
        <w:right w:val="none" w:sz="0" w:space="0" w:color="auto"/>
      </w:divBdr>
    </w:div>
    <w:div w:id="1990666083">
      <w:bodyDiv w:val="1"/>
      <w:marLeft w:val="0"/>
      <w:marRight w:val="0"/>
      <w:marTop w:val="0"/>
      <w:marBottom w:val="0"/>
      <w:divBdr>
        <w:top w:val="none" w:sz="0" w:space="0" w:color="auto"/>
        <w:left w:val="none" w:sz="0" w:space="0" w:color="auto"/>
        <w:bottom w:val="none" w:sz="0" w:space="0" w:color="auto"/>
        <w:right w:val="none" w:sz="0" w:space="0" w:color="auto"/>
      </w:divBdr>
    </w:div>
    <w:div w:id="2029528313">
      <w:bodyDiv w:val="1"/>
      <w:marLeft w:val="0"/>
      <w:marRight w:val="0"/>
      <w:marTop w:val="0"/>
      <w:marBottom w:val="0"/>
      <w:divBdr>
        <w:top w:val="none" w:sz="0" w:space="0" w:color="auto"/>
        <w:left w:val="none" w:sz="0" w:space="0" w:color="auto"/>
        <w:bottom w:val="none" w:sz="0" w:space="0" w:color="auto"/>
        <w:right w:val="none" w:sz="0" w:space="0" w:color="auto"/>
      </w:divBdr>
    </w:div>
    <w:div w:id="2045015263">
      <w:bodyDiv w:val="1"/>
      <w:marLeft w:val="0"/>
      <w:marRight w:val="0"/>
      <w:marTop w:val="0"/>
      <w:marBottom w:val="0"/>
      <w:divBdr>
        <w:top w:val="none" w:sz="0" w:space="0" w:color="auto"/>
        <w:left w:val="none" w:sz="0" w:space="0" w:color="auto"/>
        <w:bottom w:val="none" w:sz="0" w:space="0" w:color="auto"/>
        <w:right w:val="none" w:sz="0" w:space="0" w:color="auto"/>
      </w:divBdr>
    </w:div>
    <w:div w:id="2083135832">
      <w:bodyDiv w:val="1"/>
      <w:marLeft w:val="0"/>
      <w:marRight w:val="0"/>
      <w:marTop w:val="0"/>
      <w:marBottom w:val="0"/>
      <w:divBdr>
        <w:top w:val="none" w:sz="0" w:space="0" w:color="auto"/>
        <w:left w:val="none" w:sz="0" w:space="0" w:color="auto"/>
        <w:bottom w:val="none" w:sz="0" w:space="0" w:color="auto"/>
        <w:right w:val="none" w:sz="0" w:space="0" w:color="auto"/>
      </w:divBdr>
    </w:div>
    <w:div w:id="2091536228">
      <w:bodyDiv w:val="1"/>
      <w:marLeft w:val="0"/>
      <w:marRight w:val="0"/>
      <w:marTop w:val="0"/>
      <w:marBottom w:val="0"/>
      <w:divBdr>
        <w:top w:val="none" w:sz="0" w:space="0" w:color="auto"/>
        <w:left w:val="none" w:sz="0" w:space="0" w:color="auto"/>
        <w:bottom w:val="none" w:sz="0" w:space="0" w:color="auto"/>
        <w:right w:val="none" w:sz="0" w:space="0" w:color="auto"/>
      </w:divBdr>
    </w:div>
    <w:div w:id="2099986829">
      <w:bodyDiv w:val="1"/>
      <w:marLeft w:val="0"/>
      <w:marRight w:val="0"/>
      <w:marTop w:val="0"/>
      <w:marBottom w:val="0"/>
      <w:divBdr>
        <w:top w:val="none" w:sz="0" w:space="0" w:color="auto"/>
        <w:left w:val="none" w:sz="0" w:space="0" w:color="auto"/>
        <w:bottom w:val="none" w:sz="0" w:space="0" w:color="auto"/>
        <w:right w:val="none" w:sz="0" w:space="0" w:color="auto"/>
      </w:divBdr>
    </w:div>
    <w:div w:id="2134521767">
      <w:bodyDiv w:val="1"/>
      <w:marLeft w:val="0"/>
      <w:marRight w:val="0"/>
      <w:marTop w:val="0"/>
      <w:marBottom w:val="0"/>
      <w:divBdr>
        <w:top w:val="none" w:sz="0" w:space="0" w:color="auto"/>
        <w:left w:val="none" w:sz="0" w:space="0" w:color="auto"/>
        <w:bottom w:val="none" w:sz="0" w:space="0" w:color="auto"/>
        <w:right w:val="none" w:sz="0" w:space="0" w:color="auto"/>
      </w:divBdr>
    </w:div>
    <w:div w:id="2135512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sinessdictionary.com/definition/energy.html" TargetMode="External"/><Relationship Id="rId13" Type="http://schemas.openxmlformats.org/officeDocument/2006/relationships/image" Target="media/image3.jpg"/><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businessdictionary.com/definition/external-factors.html" TargetMode="Externa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businessdictionary.com/definition/goal.html"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businessdictionary.com/definition/role.htm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Bou18</b:Tag>
    <b:SourceType>InternetSite</b:SourceType>
    <b:Guid>{BDCC53AA-FA45-4CCD-A646-F29B9626851D}</b:Guid>
    <b:Title>Bourne Careers</b:Title>
    <b:Year>2018</b:Year>
    <b:Author>
      <b:Author>
        <b:Corporate>Bourne Leisure</b:Corporate>
      </b:Author>
    </b:Author>
    <b:InternetSiteTitle>Bourne Careers</b:InternetSiteTitle>
    <b:URL>https://www.bournecareers.co.uk/</b:URL>
    <b:RefOrder>9</b:RefOrder>
  </b:Source>
  <b:Source>
    <b:Tag>Bod14</b:Tag>
    <b:SourceType>Book</b:SourceType>
    <b:Guid>{44B0724D-E818-45BB-8D17-F45316A7BEA3}</b:Guid>
    <b:Title>Management an Introduction</b:Title>
    <b:BookTitle>Management an Introduction</b:BookTitle>
    <b:Year>2014</b:Year>
    <b:Pages>21</b:Pages>
    <b:Publisher>Pearson</b:Publisher>
    <b:Author>
      <b:Author>
        <b:NameList>
          <b:Person>
            <b:Last>Boddy</b:Last>
            <b:First>David</b:First>
          </b:Person>
        </b:NameList>
      </b:Author>
    </b:Author>
    <b:Edition>6th</b:Edition>
    <b:RefOrder>10</b:RefOrder>
  </b:Source>
  <b:Source>
    <b:Tag>Mul13</b:Tag>
    <b:SourceType>Book</b:SourceType>
    <b:Guid>{D19F0F65-E5B5-46AE-AEE6-68EC45C2460C}</b:Guid>
    <b:Title>Hospitality Management and Oraganisational Behaviour</b:Title>
    <b:Year>2013</b:Year>
    <b:City>London</b:City>
    <b:Publisher>Pearson</b:Publisher>
    <b:Pages>11</b:Pages>
    <b:Author>
      <b:Author>
        <b:NameList>
          <b:Person>
            <b:Last>Mullins</b:Last>
            <b:Middle>J</b:Middle>
            <b:First>Laurie </b:First>
          </b:Person>
          <b:Person>
            <b:Last>Dosser</b:Last>
            <b:First>Penny</b:First>
          </b:Person>
        </b:NameList>
      </b:Author>
    </b:Author>
    <b:Edition>5th</b:Edition>
    <b:RefOrder>11</b:RefOrder>
  </b:Source>
  <b:Source>
    <b:Tag>Bou19</b:Tag>
    <b:SourceType>InternetSite</b:SourceType>
    <b:Guid>{6390CE4A-D438-42CD-8D08-3A390CB53268}</b:Guid>
    <b:Title>Company reviews</b:Title>
    <b:Year>2018</b:Year>
    <b:InternetSiteTitle>Indeed.co.uk</b:InternetSiteTitle>
    <b:URL>https://www.indeed.co.uk/cmp/Bourne-Leisure/reviews</b:URL>
    <b:RefOrder>12</b:RefOrder>
  </b:Source>
  <b:Source>
    <b:Tag>Bod141</b:Tag>
    <b:SourceType>Book</b:SourceType>
    <b:Guid>{0E7B4487-AE75-4EF4-98E3-C9C51CF5479F}</b:Guid>
    <b:Title>Management an Introduction</b:Title>
    <b:Year>2014</b:Year>
    <b:City>London</b:City>
    <b:Publisher>Pearson</b:Publisher>
    <b:Author>
      <b:Author>
        <b:NameList>
          <b:Person>
            <b:Last>Boddy</b:Last>
            <b:First>David</b:First>
          </b:Person>
        </b:NameList>
      </b:Author>
    </b:Author>
    <b:Pages>344</b:Pages>
    <b:Edition>6th</b:Edition>
    <b:RefOrder>5</b:RefOrder>
  </b:Source>
  <b:Source>
    <b:Tag>Hee06</b:Tag>
    <b:SourceType>InternetSite</b:SourceType>
    <b:Guid>{A830D0F2-3B81-4B16-9B8E-BE0619CE8C55}</b:Guid>
    <b:Title>Regonition</b:Title>
    <b:Year>2006</b:Year>
    <b:Author>
      <b:Author>
        <b:NameList>
          <b:Person>
            <b:Last>Heeger</b:Last>
            <b:First>David</b:First>
          </b:Person>
        </b:NameList>
      </b:Author>
    </b:Author>
    <b:URL>http://www.cns.nyu.edu/~david/courses/perception/lecturenotes/recognition/recognition.html</b:URL>
    <b:RefOrder>13</b:RefOrder>
  </b:Source>
  <b:Source>
    <b:Tag>Mot</b:Tag>
    <b:SourceType>InternetSite</b:SourceType>
    <b:Guid>{A2AFB6CA-E8CD-473D-815B-75605010BD52}</b:Guid>
    <b:Title>Motivation</b:Title>
    <b:InternetSiteTitle>Business Directory.com</b:InternetSiteTitle>
    <b:URL>http://www.businessdictionary.com/definition/motivation.html</b:URL>
    <b:RefOrder>6</b:RefOrder>
  </b:Source>
  <b:Source>
    <b:Tag>Mul132</b:Tag>
    <b:SourceType>Book</b:SourceType>
    <b:Guid>{F20B4419-A939-43EE-9A95-ACE5EC38DA23}</b:Guid>
    <b:Title>Management and organisational behaviour</b:Title>
    <b:Year>2013</b:Year>
    <b:Author>
      <b:Author>
        <b:NameList>
          <b:Person>
            <b:Last>Mullins</b:Last>
            <b:Middle>J</b:Middle>
            <b:First>Laurie</b:First>
          </b:Person>
          <b:Person>
            <b:Last>Christy</b:Last>
            <b:First>Gill</b:First>
          </b:Person>
        </b:NameList>
      </b:Author>
    </b:Author>
    <b:City>London</b:City>
    <b:Publisher>Pearson</b:Publisher>
    <b:Pages>101</b:Pages>
    <b:Edition>10</b:Edition>
    <b:RefOrder>14</b:RefOrder>
  </b:Source>
  <b:Source>
    <b:Tag>Com181</b:Tag>
    <b:SourceType>InternetSite</b:SourceType>
    <b:Guid>{DDAD0FC6-EEE0-4838-B41D-FF26059EC30F}</b:Guid>
    <b:Title>Company profile</b:Title>
    <b:InternetSiteTitle>Best Companies</b:InternetSiteTitle>
    <b:Year>2018</b:Year>
    <b:URL>https://www.b.co.uk/company-profile/?bourne-leisure-ltd-49906</b:URL>
    <b:RefOrder>1</b:RefOrder>
  </b:Source>
  <b:Source>
    <b:Tag>Mul161</b:Tag>
    <b:SourceType>Book</b:SourceType>
    <b:Guid>{2BA58AD0-A82F-4292-9793-C420966C1320}</b:Guid>
    <b:Title>Management and Organisational Behaviour</b:Title>
    <b:Year>2016</b:Year>
    <b:City>London</b:City>
    <b:Publisher>Pearson</b:Publisher>
    <b:Author>
      <b:Author>
        <b:NameList>
          <b:Person>
            <b:Last>Mullins</b:Last>
            <b:Middle>J</b:Middle>
            <b:First>Laurie</b:First>
          </b:Person>
          <b:Person>
            <b:Last>Christy</b:Last>
            <b:First>Gill</b:First>
          </b:Person>
        </b:NameList>
      </b:Author>
    </b:Author>
    <b:Pages>35</b:Pages>
    <b:Edition>11th</b:Edition>
    <b:RefOrder>2</b:RefOrder>
  </b:Source>
  <b:Source>
    <b:Tag>Las13</b:Tag>
    <b:SourceType>Book</b:SourceType>
    <b:Guid>{B9EB4DFC-BC59-47E6-9094-A040CD863C29}</b:Guid>
    <b:Year>2003</b:Year>
    <b:BookTitle>Hospitality Mnagement and Organisational Behaviour</b:BookTitle>
    <b:Pages>52</b:Pages>
    <b:City>Elsevier</b:City>
    <b:Author>
      <b:Author>
        <b:NameList>
          <b:Person>
            <b:Last>Lashley</b:Last>
            <b:First>C</b:First>
          </b:Person>
          <b:Person>
            <b:Last>Lee- Ross</b:Last>
            <b:First>D</b:First>
          </b:Person>
        </b:NameList>
      </b:Author>
      <b:BookAuthor>
        <b:NameList>
          <b:Person>
            <b:Last>Mullins </b:Last>
            <b:Middle>J</b:Middle>
            <b:First>Laurie</b:First>
          </b:Person>
          <b:Person>
            <b:Last>Dosser</b:Last>
            <b:First>Penny</b:First>
          </b:Person>
        </b:NameList>
      </b:BookAuthor>
    </b:Author>
    <b:Title>Orgnisational Behaviour for Leisure Services</b:Title>
    <b:RefOrder>15</b:RefOrder>
  </b:Source>
  <b:Source>
    <b:Tag>Com182</b:Tag>
    <b:SourceType>InternetSite</b:SourceType>
    <b:Guid>{946EEF85-748C-4B02-804B-ED989B7DBF2B}</b:Guid>
    <b:Title>Company profile</b:Title>
    <b:Year>2018</b:Year>
    <b:InternetSiteTitle>Best Companies</b:InternetSiteTitle>
    <b:URL>https://www.b.co.uk/company-profile/?bourne-leisure-49906</b:URL>
    <b:RefOrder>16</b:RefOrder>
  </b:Source>
  <b:Source>
    <b:Tag>Nee17</b:Tag>
    <b:SourceType>InternetSite</b:SourceType>
    <b:Guid>{D6D380DF-6469-44F5-BED1-C532FAE38F8B}</b:Guid>
    <b:Title>Our Hierarchy of Needs</b:Title>
    <b:Year>2017</b:Year>
    <b:Author>
      <b:Author>
        <b:NameList>
          <b:Person>
            <b:Last>Burton</b:Last>
            <b:First>Neel</b:First>
          </b:Person>
        </b:NameList>
      </b:Author>
    </b:Author>
    <b:InternetSiteTitle>Psychology Today</b:InternetSiteTitle>
    <b:Month>September</b:Month>
    <b:Day>17</b:Day>
    <b:URL>https://www.psychologytoday.com/us/blog/hide-and-seek/201205/our-hierarchy-needs</b:URL>
    <b:RefOrder>7</b:RefOrder>
  </b:Source>
  <b:Source>
    <b:Tag>Sim76</b:Tag>
    <b:SourceType>Book</b:SourceType>
    <b:Guid>{C8860407-83F3-49D3-95ED-041365E2A9A5}</b:Guid>
    <b:Title>Administrative  Behavoiur</b:Title>
    <b:Year>1976</b:Year>
    <b:Publisher>Free Press</b:Publisher>
    <b:Author>
      <b:Author>
        <b:NameList>
          <b:Person>
            <b:Last>Simon </b:Last>
            <b:Middle>A</b:Middle>
            <b:First>H</b:First>
          </b:Person>
        </b:NameList>
      </b:Author>
    </b:Author>
    <b:Edition>3rd</b:Edition>
    <b:RefOrder>17</b:RefOrder>
  </b:Source>
  <b:Source>
    <b:Tag>Mee18</b:Tag>
    <b:SourceType>InternetSite</b:SourceType>
    <b:Guid>{FA9DEFD0-5F90-4792-94E4-91CDAED89FEB}</b:Guid>
    <b:Title>Meet our team</b:Title>
    <b:Year>2018</b:Year>
    <b:InternetSiteTitle>Bourne careers</b:InternetSiteTitle>
    <b:URL>https://www.bournecareers.co.uk/</b:URL>
    <b:RefOrder>3</b:RefOrder>
  </b:Source>
  <b:Source>
    <b:Tag>Cau98</b:Tag>
    <b:SourceType>JournalArticle</b:SourceType>
    <b:Guid>{08FF1559-1D5B-48DC-A514-F591995BA82A}</b:Guid>
    <b:Title>Faceless corridors of power</b:Title>
    <b:Year>1998</b:Year>
    <b:Author>
      <b:Author>
        <b:NameList>
          <b:Person>
            <b:Last>Caulkin </b:Last>
            <b:First>S</b:First>
          </b:Person>
        </b:NameList>
      </b:Author>
    </b:Author>
    <b:JournalName>Management Today</b:JournalName>
    <b:Pages>65</b:Pages>
    <b:RefOrder>18</b:RefOrder>
  </b:Source>
  <b:Source>
    <b:Tag>Sys</b:Tag>
    <b:SourceType>InternetSite</b:SourceType>
    <b:Guid>{20F0A8EB-83DB-4A74-91BD-18FFF1A312C3}</b:Guid>
    <b:Title>Systems approach</b:Title>
    <b:InternetSiteTitle>Business Directory</b:InternetSiteTitle>
    <b:URL>http://www.businessdictionary.com/definition/system-approach.html</b:URL>
    <b:RefOrder>4</b:RefOrder>
  </b:Source>
  <b:Source>
    <b:Tag>Yük</b:Tag>
    <b:SourceType>InternetSite</b:SourceType>
    <b:Guid>{C7089BF2-5AF1-47CD-A532-E23E91B98CB0}</b:Guid>
    <b:Author>
      <b:Author>
        <b:NameList>
          <b:Person>
            <b:Last>Yüksel &amp; Yüksel</b:Last>
            <b:First>2001</b:First>
          </b:Person>
          <b:Person>
            <b:Last>Bowie &amp; Chang</b:Last>
            <b:First>2005</b:First>
          </b:Person>
        </b:NameList>
      </b:Author>
    </b:Author>
    <b:Title>Factors Affecting Customer Satisfaction with Tourism Products and Services</b:Title>
    <b:InternetSiteTitle>Reasearch gate</b:InternetSiteTitle>
    <b:URL>https://www.researchgate.net/figure/Factors-Affecting-Customer-Satisfaction-with-Tourism-Products-and-Services-Source-Yueksel_fig1_303554785</b:URL>
    <b:RefOrder>8</b:RefOrder>
  </b:Source>
  <b:Source>
    <b:Tag>Loc75</b:Tag>
    <b:SourceType>JournalArticle</b:SourceType>
    <b:Guid>{44BA2F8C-7EB3-40A2-9214-2AE22EC11853}</b:Guid>
    <b:Title>Personal Attitudes and Motivation</b:Title>
    <b:Year>1975</b:Year>
    <b:Author>
      <b:Author>
        <b:NameList>
          <b:Person>
            <b:Last>Locke </b:Last>
            <b:Middle>A</b:Middle>
            <b:First>E</b:First>
          </b:Person>
        </b:NameList>
      </b:Author>
    </b:Author>
    <b:JournalName>Annual review of Psychology</b:JournalName>
    <b:Pages>457-480</b:Pages>
    <b:Volume>26</b:Volume>
    <b:RefOrder>19</b:RefOrder>
  </b:Source>
</b:Sources>
</file>

<file path=customXml/itemProps1.xml><?xml version="1.0" encoding="utf-8"?>
<ds:datastoreItem xmlns:ds="http://schemas.openxmlformats.org/officeDocument/2006/customXml" ds:itemID="{4B6F3356-A63E-49F4-B6AE-5BC5BC082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3468</Words>
  <Characters>19770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Male (1702161)</dc:creator>
  <cp:keywords/>
  <dc:description/>
  <cp:lastModifiedBy>Natalie Male (1702161)</cp:lastModifiedBy>
  <cp:revision>2</cp:revision>
  <dcterms:created xsi:type="dcterms:W3CDTF">2018-11-20T11:43:00Z</dcterms:created>
  <dcterms:modified xsi:type="dcterms:W3CDTF">2018-11-20T11:43:00Z</dcterms:modified>
</cp:coreProperties>
</file>