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5F0E11" w14:textId="77777777" w:rsidR="00C6554A" w:rsidRPr="008B5277" w:rsidRDefault="002554CD" w:rsidP="00C6554A">
      <w:pPr>
        <w:pStyle w:val="Photo"/>
      </w:pPr>
      <w:bookmarkStart w:id="0" w:name="_Toc321147149"/>
      <w:bookmarkStart w:id="1" w:name="_Toc318188227"/>
      <w:bookmarkStart w:id="2" w:name="_Toc318188327"/>
      <w:bookmarkStart w:id="3" w:name="_Toc318189312"/>
      <w:bookmarkStart w:id="4" w:name="_Toc321147011"/>
      <w:r w:rsidRPr="008B5277">
        <w:rPr>
          <w:noProof/>
        </w:rPr>
        <w:drawing>
          <wp:inline distT="0" distB="0" distL="0" distR="0" wp14:anchorId="7E2204CE" wp14:editId="5DE28610">
            <wp:extent cx="3657600" cy="2743200"/>
            <wp:effectExtent l="0" t="0" r="0" b="0"/>
            <wp:docPr id="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 preferRelativeResize="0"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2743200"/>
                    </a:xfrm>
                    <a:prstGeom prst="rect">
                      <a:avLst/>
                    </a:prstGeom>
                    <a:noFill/>
                    <a:ln w="254000" cap="rnd">
                      <a:noFill/>
                    </a:ln>
                    <a:effectLst/>
                  </pic:spPr>
                </pic:pic>
              </a:graphicData>
            </a:graphic>
          </wp:inline>
        </w:drawing>
      </w:r>
    </w:p>
    <w:bookmarkEnd w:id="0"/>
    <w:bookmarkEnd w:id="1"/>
    <w:bookmarkEnd w:id="2"/>
    <w:bookmarkEnd w:id="3"/>
    <w:bookmarkEnd w:id="4"/>
    <w:p w14:paraId="236533BA" w14:textId="77777777" w:rsidR="00854906" w:rsidRDefault="00854906" w:rsidP="00C6554A">
      <w:pPr>
        <w:pStyle w:val="Title"/>
      </w:pPr>
    </w:p>
    <w:p w14:paraId="0EF6164C" w14:textId="77777777" w:rsidR="00854906" w:rsidRDefault="00854906" w:rsidP="00C6554A">
      <w:pPr>
        <w:pStyle w:val="Title"/>
      </w:pPr>
    </w:p>
    <w:p w14:paraId="3BAB72CD" w14:textId="7C7E28F4" w:rsidR="00C6554A" w:rsidRDefault="00854906" w:rsidP="00C6554A">
      <w:pPr>
        <w:pStyle w:val="Title"/>
      </w:pPr>
      <w:r>
        <w:t>Reflection</w:t>
      </w:r>
    </w:p>
    <w:p w14:paraId="3B5FE708" w14:textId="58CB52A8" w:rsidR="00C6554A" w:rsidRPr="00D5413C" w:rsidRDefault="00854906" w:rsidP="00C6554A">
      <w:pPr>
        <w:pStyle w:val="Subtitle"/>
      </w:pPr>
      <w:r>
        <w:t>P</w:t>
      </w:r>
      <w:r w:rsidR="002E5E31">
        <w:t>oster</w:t>
      </w:r>
    </w:p>
    <w:p w14:paraId="692EFF76" w14:textId="6A088946" w:rsidR="00C6554A" w:rsidRDefault="00854906" w:rsidP="00C6554A">
      <w:pPr>
        <w:pStyle w:val="ContactInfo"/>
      </w:pPr>
      <w:r>
        <w:t>Akbor Ali</w:t>
      </w:r>
      <w:r w:rsidR="00C6554A">
        <w:t xml:space="preserve"> | </w:t>
      </w:r>
      <w:r>
        <w:t>1709535</w:t>
      </w:r>
      <w:r w:rsidR="00C6554A">
        <w:t xml:space="preserve"> |</w:t>
      </w:r>
      <w:r w:rsidR="00C6554A" w:rsidRPr="00D5413C">
        <w:t xml:space="preserve"> </w:t>
      </w:r>
      <w:r>
        <w:t>28</w:t>
      </w:r>
      <w:r w:rsidRPr="00854906">
        <w:rPr>
          <w:vertAlign w:val="superscript"/>
        </w:rPr>
        <w:t>th</w:t>
      </w:r>
      <w:r>
        <w:t xml:space="preserve"> March 2019</w:t>
      </w:r>
      <w:r w:rsidR="00C6554A">
        <w:br w:type="page"/>
      </w:r>
    </w:p>
    <w:p w14:paraId="73D07337" w14:textId="1F13CF8E" w:rsidR="005B302E" w:rsidRPr="005B302E" w:rsidRDefault="00854906" w:rsidP="0060372B">
      <w:pPr>
        <w:pStyle w:val="Heading1"/>
      </w:pPr>
      <w:r>
        <w:lastRenderedPageBreak/>
        <w:t>Introduction</w:t>
      </w:r>
    </w:p>
    <w:p w14:paraId="4611FF76" w14:textId="783DCC8B" w:rsidR="00381136" w:rsidRDefault="00C34831" w:rsidP="00854906">
      <w:r>
        <w:t>R</w:t>
      </w:r>
      <w:r w:rsidR="00736AF0">
        <w:t>eflect</w:t>
      </w:r>
      <w:r>
        <w:t>ion</w:t>
      </w:r>
      <w:r w:rsidR="00736AF0">
        <w:t xml:space="preserve"> on the thoughts and experience that has been established during the task of producing a poster</w:t>
      </w:r>
      <w:r w:rsidR="00E5524B">
        <w:t xml:space="preserve">, </w:t>
      </w:r>
      <w:r w:rsidR="00454AE5">
        <w:t>to demonstrate</w:t>
      </w:r>
      <w:r w:rsidR="00454AE5" w:rsidRPr="00454AE5">
        <w:t xml:space="preserve"> the beliefs, attitudes and values that contribute to organisational </w:t>
      </w:r>
      <w:r w:rsidR="00454AE5" w:rsidRPr="00454AE5">
        <w:t>success</w:t>
      </w:r>
      <w:r w:rsidR="00454AE5">
        <w:t>.</w:t>
      </w:r>
      <w:r w:rsidR="003436A0">
        <w:t xml:space="preserve"> I will reflect on how I felt, what has been learnt, </w:t>
      </w:r>
      <w:r w:rsidR="00454AE5">
        <w:t>the</w:t>
      </w:r>
      <w:r w:rsidR="003436A0">
        <w:t xml:space="preserve"> experience I had working in a group</w:t>
      </w:r>
      <w:r w:rsidR="00454AE5">
        <w:t>,</w:t>
      </w:r>
      <w:r w:rsidR="003436A0">
        <w:t xml:space="preserve"> strengths </w:t>
      </w:r>
      <w:r>
        <w:t>and</w:t>
      </w:r>
      <w:r w:rsidR="003436A0">
        <w:t xml:space="preserve"> weaknesses</w:t>
      </w:r>
      <w:r w:rsidR="00311313">
        <w:t>,</w:t>
      </w:r>
      <w:r w:rsidR="003436A0">
        <w:t xml:space="preserve"> and what would </w:t>
      </w:r>
      <w:r>
        <w:t xml:space="preserve">be </w:t>
      </w:r>
      <w:r w:rsidR="003436A0">
        <w:t>do</w:t>
      </w:r>
      <w:r>
        <w:t>ne</w:t>
      </w:r>
      <w:r w:rsidR="003436A0">
        <w:t xml:space="preserve"> differently next time</w:t>
      </w:r>
      <w:r>
        <w:t xml:space="preserve">, using </w:t>
      </w:r>
      <w:r w:rsidR="00454AE5">
        <w:t xml:space="preserve">the </w:t>
      </w:r>
      <w:r w:rsidR="00A07D35">
        <w:t xml:space="preserve">framework of the </w:t>
      </w:r>
      <w:r w:rsidR="00454AE5">
        <w:t>Gibbs model of Reflection.</w:t>
      </w:r>
    </w:p>
    <w:p w14:paraId="75DCF710" w14:textId="77777777" w:rsidR="001B765D" w:rsidRDefault="001B765D" w:rsidP="00854906"/>
    <w:p w14:paraId="230D0428" w14:textId="1005460B" w:rsidR="00C6554A" w:rsidRPr="00381136" w:rsidRDefault="00381136" w:rsidP="00381136">
      <w:pPr>
        <w:pStyle w:val="Heading3"/>
      </w:pPr>
      <w:r>
        <w:t>The Importance of Reflection</w:t>
      </w:r>
    </w:p>
    <w:p w14:paraId="68D9C9AE" w14:textId="5A3FE271" w:rsidR="0060372B" w:rsidRDefault="00381136" w:rsidP="00736AF0">
      <w:r>
        <w:t>The Open University, (2019) explains that, r</w:t>
      </w:r>
      <w:r w:rsidR="00873E5F">
        <w:t xml:space="preserve">eflecting helps </w:t>
      </w:r>
      <w:r w:rsidR="00873E5F">
        <w:t>in</w:t>
      </w:r>
      <w:r w:rsidR="00873E5F">
        <w:t xml:space="preserve"> develop</w:t>
      </w:r>
      <w:r w:rsidR="00873E5F">
        <w:t>ing</w:t>
      </w:r>
      <w:r w:rsidR="00873E5F">
        <w:t xml:space="preserve"> your skills and</w:t>
      </w:r>
      <w:r w:rsidR="00873E5F">
        <w:t xml:space="preserve"> by doing so gives you a better understanding of your </w:t>
      </w:r>
      <w:r w:rsidR="00873E5F">
        <w:t>effectiveness</w:t>
      </w:r>
      <w:r>
        <w:t xml:space="preserve"> and to recognize the importance</w:t>
      </w:r>
      <w:r w:rsidR="00873E5F">
        <w:t xml:space="preserve"> to change</w:t>
      </w:r>
      <w:r w:rsidR="00873E5F">
        <w:t xml:space="preserve"> rather than just </w:t>
      </w:r>
      <w:r w:rsidR="00873E5F">
        <w:t xml:space="preserve">to </w:t>
      </w:r>
      <w:r w:rsidR="00873E5F">
        <w:t>carry on doing things as you have always done</w:t>
      </w:r>
      <w:r w:rsidR="00E5524B">
        <w:t>,</w:t>
      </w:r>
      <w:r w:rsidR="00873E5F">
        <w:t xml:space="preserve"> </w:t>
      </w:r>
      <w:r w:rsidR="00225486">
        <w:t xml:space="preserve">to </w:t>
      </w:r>
      <w:r w:rsidR="00873E5F">
        <w:t xml:space="preserve">find your strengths or weaknesses </w:t>
      </w:r>
      <w:r>
        <w:t>and</w:t>
      </w:r>
      <w:r w:rsidR="00873E5F">
        <w:t xml:space="preserve"> </w:t>
      </w:r>
      <w:r w:rsidR="00873E5F">
        <w:t>what you do and why you do it</w:t>
      </w:r>
      <w:r w:rsidR="00873E5F">
        <w:t>,</w:t>
      </w:r>
      <w:r w:rsidR="00873E5F">
        <w:t xml:space="preserve"> and </w:t>
      </w:r>
      <w:r w:rsidR="00873E5F">
        <w:t>if</w:t>
      </w:r>
      <w:r w:rsidR="00873E5F">
        <w:t xml:space="preserve"> there is a more efficient way of doing it in the future.</w:t>
      </w:r>
      <w:r w:rsidR="00634560" w:rsidRPr="00634560">
        <w:t xml:space="preserve"> </w:t>
      </w:r>
      <w:r w:rsidR="00634560">
        <w:t>A popular model of reflection is the Gibbs reflective cycle.</w:t>
      </w:r>
    </w:p>
    <w:p w14:paraId="2FEFD933" w14:textId="3BE8FFAB" w:rsidR="001B765D" w:rsidRDefault="000D670D" w:rsidP="000D670D">
      <w:pPr>
        <w:tabs>
          <w:tab w:val="left" w:pos="2426"/>
        </w:tabs>
      </w:pPr>
      <w:r>
        <w:tab/>
      </w:r>
      <w:bookmarkStart w:id="5" w:name="_GoBack"/>
      <w:bookmarkEnd w:id="5"/>
    </w:p>
    <w:p w14:paraId="50FD75E3" w14:textId="03B32598" w:rsidR="0071127D" w:rsidRPr="001B765D" w:rsidRDefault="0071127D" w:rsidP="0071127D">
      <w:pPr>
        <w:jc w:val="center"/>
        <w:rPr>
          <w:u w:val="single"/>
        </w:rPr>
      </w:pPr>
      <w:r w:rsidRPr="001B765D">
        <w:rPr>
          <w:u w:val="single"/>
        </w:rPr>
        <w:t>Gibbs Reflective Cycle</w:t>
      </w:r>
    </w:p>
    <w:p w14:paraId="3D019886" w14:textId="209B3454" w:rsidR="00FA00AA" w:rsidRDefault="0071127D" w:rsidP="00736AF0"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82D40F2" wp14:editId="76E2F901">
                <wp:simplePos x="0" y="0"/>
                <wp:positionH relativeFrom="column">
                  <wp:posOffset>3101341</wp:posOffset>
                </wp:positionH>
                <wp:positionV relativeFrom="paragraph">
                  <wp:posOffset>2034539</wp:posOffset>
                </wp:positionV>
                <wp:extent cx="308610" cy="265347"/>
                <wp:effectExtent l="0" t="38100" r="53340" b="20955"/>
                <wp:wrapNone/>
                <wp:docPr id="9" name="Arrow: Notched Righ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9038418">
                          <a:off x="0" y="0"/>
                          <a:ext cx="308610" cy="265347"/>
                        </a:xfrm>
                        <a:prstGeom prst="notchedRightArrow">
                          <a:avLst/>
                        </a:prstGeom>
                        <a:solidFill>
                          <a:schemeClr val="bg1"/>
                        </a:solidFill>
                        <a:ln w="25400" cap="flat" cmpd="sng" algn="ctr">
                          <a:solidFill>
                            <a:srgbClr val="00A0B8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3EE788" id="_x0000_t94" coordsize="21600,21600" o:spt="94" adj="16200,5400" path="m@0,l@0@1,0@1@5,10800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@5,10800;@0,21600;21600,10800" o:connectangles="270,180,90,0" textboxrect="@5,@1,@6,@2"/>
                <v:handles>
                  <v:h position="#0,#1" xrange="0,21600" yrange="0,10800"/>
                </v:handles>
              </v:shapetype>
              <v:shape id="Arrow: Notched Right 9" o:spid="_x0000_s1026" type="#_x0000_t94" style="position:absolute;margin-left:244.2pt;margin-top:160.2pt;width:24.3pt;height:20.9pt;rotation:9872363fd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" adj="12314" fillcolor="white [3212]" strokecolor="#007486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69ACC46" wp14:editId="555EAEAA">
                <wp:simplePos x="0" y="0"/>
                <wp:positionH relativeFrom="column">
                  <wp:posOffset>3633153</wp:posOffset>
                </wp:positionH>
                <wp:positionV relativeFrom="paragraph">
                  <wp:posOffset>1264603</wp:posOffset>
                </wp:positionV>
                <wp:extent cx="308610" cy="265347"/>
                <wp:effectExtent l="21907" t="16193" r="37148" b="37147"/>
                <wp:wrapNone/>
                <wp:docPr id="6" name="Arrow: Notched Right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08610" cy="265347"/>
                        </a:xfrm>
                        <a:prstGeom prst="notchedRightArrow">
                          <a:avLst/>
                        </a:prstGeom>
                        <a:solidFill>
                          <a:schemeClr val="bg1"/>
                        </a:solidFill>
                        <a:ln w="25400" cap="flat" cmpd="sng" algn="ctr">
                          <a:solidFill>
                            <a:srgbClr val="00A0B8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432AB9" id="Arrow: Notched Right 6" o:spid="_x0000_s1026" type="#_x0000_t94" style="position:absolute;margin-left:286.1pt;margin-top:99.6pt;width:24.3pt;height:20.9pt;rotation:9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" adj="12314" fillcolor="white [3212]" strokecolor="#007486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33FF183" wp14:editId="227F6E9A">
                <wp:simplePos x="0" y="0"/>
                <wp:positionH relativeFrom="column">
                  <wp:posOffset>3192780</wp:posOffset>
                </wp:positionH>
                <wp:positionV relativeFrom="paragraph">
                  <wp:posOffset>274320</wp:posOffset>
                </wp:positionV>
                <wp:extent cx="308610" cy="265347"/>
                <wp:effectExtent l="57150" t="38100" r="0" b="20955"/>
                <wp:wrapNone/>
                <wp:docPr id="7" name="Arrow: Notched Right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55607">
                          <a:off x="0" y="0"/>
                          <a:ext cx="308610" cy="265347"/>
                        </a:xfrm>
                        <a:prstGeom prst="notchedRightArrow">
                          <a:avLst/>
                        </a:prstGeom>
                        <a:solidFill>
                          <a:schemeClr val="bg1"/>
                        </a:solidFill>
                        <a:ln w="25400" cap="flat" cmpd="sng" algn="ctr">
                          <a:solidFill>
                            <a:srgbClr val="00A0B8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EA7FFA" id="Arrow: Notched Right 7" o:spid="_x0000_s1026" type="#_x0000_t94" style="position:absolute;margin-left:251.4pt;margin-top:21.6pt;width:24.3pt;height:20.9pt;rotation:2136044fd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" adj="12314" fillcolor="white [3212]" strokecolor="#007486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7876863" wp14:editId="626AB360">
                <wp:simplePos x="0" y="0"/>
                <wp:positionH relativeFrom="column">
                  <wp:posOffset>1972945</wp:posOffset>
                </wp:positionH>
                <wp:positionV relativeFrom="paragraph">
                  <wp:posOffset>1988819</wp:posOffset>
                </wp:positionV>
                <wp:extent cx="308610" cy="265347"/>
                <wp:effectExtent l="0" t="19050" r="53340" b="59055"/>
                <wp:wrapNone/>
                <wp:docPr id="8" name="Arrow: Notched Right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3114548">
                          <a:off x="0" y="0"/>
                          <a:ext cx="308610" cy="265347"/>
                        </a:xfrm>
                        <a:prstGeom prst="notchedRightArrow">
                          <a:avLst/>
                        </a:prstGeom>
                        <a:solidFill>
                          <a:schemeClr val="bg1"/>
                        </a:solidFill>
                        <a:ln w="25400" cap="flat" cmpd="sng" algn="ctr">
                          <a:solidFill>
                            <a:srgbClr val="00A0B8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28E37D" id="Arrow: Notched Right 8" o:spid="_x0000_s1026" type="#_x0000_t94" style="position:absolute;margin-left:155.35pt;margin-top:156.6pt;width:24.3pt;height:20.9pt;rotation:-9268376fd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" adj="12314" fillcolor="white [3212]" strokecolor="#007486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A30016C" wp14:editId="4EC6C6AE">
                <wp:simplePos x="0" y="0"/>
                <wp:positionH relativeFrom="column">
                  <wp:posOffset>1538924</wp:posOffset>
                </wp:positionH>
                <wp:positionV relativeFrom="paragraph">
                  <wp:posOffset>990282</wp:posOffset>
                </wp:positionV>
                <wp:extent cx="308610" cy="265347"/>
                <wp:effectExtent l="21907" t="16193" r="37148" b="37147"/>
                <wp:wrapNone/>
                <wp:docPr id="5" name="Arrow: Notched Right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>
                          <a:off x="0" y="0"/>
                          <a:ext cx="308610" cy="265347"/>
                        </a:xfrm>
                        <a:prstGeom prst="notchedRightArrow">
                          <a:avLst/>
                        </a:prstGeom>
                        <a:solidFill>
                          <a:schemeClr val="bg1"/>
                        </a:solidFill>
                        <a:ln w="25400" cap="flat" cmpd="sng" algn="ctr">
                          <a:solidFill>
                            <a:srgbClr val="00A0B8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0108EA5" id="Arrow: Notched Right 5" o:spid="_x0000_s1026" type="#_x0000_t94" style="position:absolute;margin-left:121.2pt;margin-top:77.95pt;width:24.3pt;height:20.9pt;rotation:-9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" adj="12314" fillcolor="white [3212]" strokecolor="#007486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5FF673F" wp14:editId="37AEF1B5">
                <wp:simplePos x="0" y="0"/>
                <wp:positionH relativeFrom="column">
                  <wp:posOffset>2118798</wp:posOffset>
                </wp:positionH>
                <wp:positionV relativeFrom="paragraph">
                  <wp:posOffset>178422</wp:posOffset>
                </wp:positionV>
                <wp:extent cx="308610" cy="265347"/>
                <wp:effectExtent l="57150" t="19050" r="0" b="40005"/>
                <wp:wrapNone/>
                <wp:docPr id="3" name="Arrow: Notched Right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695636">
                          <a:off x="0" y="0"/>
                          <a:ext cx="308610" cy="265347"/>
                        </a:xfrm>
                        <a:prstGeom prst="notchedRightArrow">
                          <a:avLst/>
                        </a:prstGeom>
                        <a:solidFill>
                          <a:schemeClr val="bg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F8D074" id="Arrow: Notched Right 3" o:spid="_x0000_s1026" type="#_x0000_t94" style="position:absolute;margin-left:166.85pt;margin-top:14.05pt;width:24.3pt;height:20.9pt;rotation:-2080073fd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" adj="12314" fillcolor="white [3212]" strokecolor="#004f5b [1604]" strokeweight="2pt"/>
            </w:pict>
          </mc:Fallback>
        </mc:AlternateContent>
      </w:r>
      <w:r w:rsidR="00FA00AA">
        <w:rPr>
          <w:noProof/>
        </w:rPr>
        <w:drawing>
          <wp:inline distT="0" distB="0" distL="0" distR="0" wp14:anchorId="728A8EDC" wp14:editId="54317AB7">
            <wp:extent cx="5486400" cy="2545080"/>
            <wp:effectExtent l="0" t="0" r="0" b="2667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19C41E2F" w14:textId="77777777" w:rsidR="00634560" w:rsidRDefault="00634560" w:rsidP="001B765D"/>
    <w:p w14:paraId="06A06B3A" w14:textId="4A131F52" w:rsidR="001B765D" w:rsidRDefault="001B765D" w:rsidP="001B765D">
      <w:r>
        <w:t>According to the University of Edinburgh, (2019), the Gibbs cycle helps put a structure to how one can learn from experiences, this is done by examining previous experiences and learning from the things that either went well or didn’t go well.</w:t>
      </w:r>
    </w:p>
    <w:p w14:paraId="54C9AF27" w14:textId="58514349" w:rsidR="00FA00AA" w:rsidRDefault="00FA00AA" w:rsidP="00736AF0"/>
    <w:p w14:paraId="408F1DD6" w14:textId="77777777" w:rsidR="00FA00AA" w:rsidRDefault="00FA00AA" w:rsidP="00736AF0"/>
    <w:p w14:paraId="577C0151" w14:textId="6516B72C" w:rsidR="003D4C6D" w:rsidRDefault="00FA00AA" w:rsidP="00FA00AA">
      <w:pPr>
        <w:pStyle w:val="Heading3"/>
      </w:pPr>
      <w:r>
        <w:t>Reflection</w:t>
      </w:r>
    </w:p>
    <w:p w14:paraId="25E349A5" w14:textId="7BCC4049" w:rsidR="00FB6222" w:rsidRDefault="0060372B" w:rsidP="00381136">
      <w:r>
        <w:t xml:space="preserve">The task was to create a poster </w:t>
      </w:r>
      <w:r w:rsidRPr="0060372B">
        <w:t>demonstrating the beliefs, attitudes and values that contribute to organisational success</w:t>
      </w:r>
      <w:r>
        <w:t>. We were put into groups of four</w:t>
      </w:r>
      <w:r w:rsidR="00E5524B">
        <w:t xml:space="preserve"> and the</w:t>
      </w:r>
      <w:r w:rsidR="00FB6222">
        <w:t xml:space="preserve"> task was clear, as a group create a poster that would be presented to fellow level five students</w:t>
      </w:r>
      <w:r w:rsidR="00311313">
        <w:t xml:space="preserve"> and</w:t>
      </w:r>
      <w:r w:rsidR="00FB6222">
        <w:t xml:space="preserve"> our lecturers</w:t>
      </w:r>
      <w:r w:rsidR="00311313">
        <w:t>,</w:t>
      </w:r>
      <w:r w:rsidR="00FB6222">
        <w:t xml:space="preserve"> </w:t>
      </w:r>
      <w:r w:rsidR="00311313">
        <w:t>the task was set</w:t>
      </w:r>
      <w:r w:rsidR="00FB6222">
        <w:t xml:space="preserve"> as a competition, so the stakes were high.</w:t>
      </w:r>
    </w:p>
    <w:p w14:paraId="4242875B" w14:textId="33699942" w:rsidR="00381136" w:rsidRDefault="00ED7542" w:rsidP="00381136">
      <w:r>
        <w:t>W</w:t>
      </w:r>
      <w:r w:rsidR="00FB6222">
        <w:t xml:space="preserve">e decided to divide the </w:t>
      </w:r>
      <w:r w:rsidR="0065043D">
        <w:t>sections</w:t>
      </w:r>
      <w:r w:rsidR="00FB6222">
        <w:t xml:space="preserve"> of this task in to four parts so that each member would have a dedicated task</w:t>
      </w:r>
      <w:r w:rsidR="0065043D">
        <w:t xml:space="preserve"> to complete and would only have to research one element each, but due to a change we decided to complete all sections individually so that we can understand the subject better</w:t>
      </w:r>
      <w:r w:rsidR="00333967">
        <w:t>.</w:t>
      </w:r>
      <w:r w:rsidR="00970702">
        <w:t xml:space="preserve"> </w:t>
      </w:r>
      <w:r w:rsidR="00333967">
        <w:t>I</w:t>
      </w:r>
      <w:r w:rsidR="0065043D">
        <w:t xml:space="preserve">t was my idea to do so, but </w:t>
      </w:r>
      <w:r w:rsidR="00333967">
        <w:t xml:space="preserve">I feel </w:t>
      </w:r>
      <w:r w:rsidR="0065043D">
        <w:t xml:space="preserve">by doing this I </w:t>
      </w:r>
      <w:r w:rsidR="00970702">
        <w:t xml:space="preserve">may have </w:t>
      </w:r>
      <w:r w:rsidR="0065043D">
        <w:t>put pressure on the group</w:t>
      </w:r>
      <w:r w:rsidR="00970702">
        <w:t>, so I decided to take responsibility for the design of the poster from start to finish.</w:t>
      </w:r>
    </w:p>
    <w:p w14:paraId="3E57C8E7" w14:textId="769DDCCA" w:rsidR="00311313" w:rsidRDefault="00ED7542" w:rsidP="00381136">
      <w:r>
        <w:t>A</w:t>
      </w:r>
      <w:r w:rsidR="00970702">
        <w:t xml:space="preserve">s a group </w:t>
      </w:r>
      <w:r>
        <w:t xml:space="preserve">we </w:t>
      </w:r>
      <w:r w:rsidR="00970702">
        <w:t xml:space="preserve">worked well and had an understanding, but at the same time it was difficult to </w:t>
      </w:r>
      <w:r w:rsidR="00311313">
        <w:t>maintain communication</w:t>
      </w:r>
      <w:r>
        <w:t>,</w:t>
      </w:r>
      <w:r w:rsidR="00311313">
        <w:t xml:space="preserve"> this was mostly because of other commitments.</w:t>
      </w:r>
      <w:r w:rsidR="00802758">
        <w:t xml:space="preserve"> On the day of the presentation</w:t>
      </w:r>
      <w:r>
        <w:t>,</w:t>
      </w:r>
      <w:r w:rsidR="00802758">
        <w:t xml:space="preserve"> things went well but I had to compromise in certain parts of our presentation due to certain criteria not being met</w:t>
      </w:r>
      <w:r>
        <w:t>,</w:t>
      </w:r>
      <w:r w:rsidR="00802758">
        <w:t xml:space="preserve"> so I think I</w:t>
      </w:r>
      <w:r w:rsidR="005E4A5C">
        <w:t>t</w:t>
      </w:r>
      <w:r w:rsidR="00802758">
        <w:t xml:space="preserve"> </w:t>
      </w:r>
      <w:r w:rsidR="005E4A5C">
        <w:t>was</w:t>
      </w:r>
      <w:r w:rsidR="00802758">
        <w:t xml:space="preserve"> the right thing </w:t>
      </w:r>
      <w:r w:rsidR="005E4A5C">
        <w:t>to do</w:t>
      </w:r>
      <w:r w:rsidR="00802758">
        <w:t xml:space="preserve">. </w:t>
      </w:r>
      <w:r w:rsidR="005E4A5C">
        <w:t>Unfortunately,</w:t>
      </w:r>
      <w:r w:rsidR="00802758">
        <w:t xml:space="preserve"> we lost the competition,</w:t>
      </w:r>
      <w:r w:rsidR="005E4A5C">
        <w:t xml:space="preserve"> but I believe the group done the best that was possible, and the best won on the day.</w:t>
      </w:r>
    </w:p>
    <w:p w14:paraId="1AB7092F" w14:textId="31E3D624" w:rsidR="005E4A5C" w:rsidRDefault="00B339F4" w:rsidP="00381136">
      <w:r>
        <w:t>In conclusion o</w:t>
      </w:r>
      <w:r w:rsidR="00311313">
        <w:t xml:space="preserve">ur strength as a group was that we all had the </w:t>
      </w:r>
      <w:r w:rsidR="0087046B">
        <w:t>commitment to get the job done</w:t>
      </w:r>
      <w:r>
        <w:t>. A weakness would be that we could have</w:t>
      </w:r>
      <w:r w:rsidR="00802758">
        <w:t xml:space="preserve"> presented better and</w:t>
      </w:r>
      <w:r>
        <w:t xml:space="preserve"> had more detail in our work, but this was hindered due to communication</w:t>
      </w:r>
      <w:r w:rsidR="00127216">
        <w:t>, and perhaps the pressure of completing a larger task than anticipated</w:t>
      </w:r>
      <w:r>
        <w:t xml:space="preserve">. </w:t>
      </w:r>
      <w:r w:rsidR="00802758">
        <w:t>Overall,</w:t>
      </w:r>
      <w:r>
        <w:t xml:space="preserve"> I was pleased with </w:t>
      </w:r>
      <w:r w:rsidR="00802758">
        <w:t>the result</w:t>
      </w:r>
      <w:r>
        <w:t xml:space="preserve"> especially the creative side of things</w:t>
      </w:r>
      <w:r w:rsidR="00802758">
        <w:t>.</w:t>
      </w:r>
    </w:p>
    <w:p w14:paraId="2DD7755C" w14:textId="0A3C7DDC" w:rsidR="00970702" w:rsidRPr="00381136" w:rsidRDefault="00340C58" w:rsidP="00381136">
      <w:r>
        <w:t xml:space="preserve">If I were to </w:t>
      </w:r>
      <w:r w:rsidR="00127216">
        <w:t>do</w:t>
      </w:r>
      <w:r w:rsidR="005E4A5C">
        <w:t xml:space="preserve"> things differently</w:t>
      </w:r>
      <w:r>
        <w:t xml:space="preserve"> I would</w:t>
      </w:r>
      <w:r w:rsidR="005E4A5C">
        <w:t xml:space="preserve"> for example</w:t>
      </w:r>
      <w:r>
        <w:t>,</w:t>
      </w:r>
      <w:r w:rsidR="005E4A5C">
        <w:t xml:space="preserve"> try not to put pressure on people </w:t>
      </w:r>
      <w:r w:rsidR="00127216">
        <w:t>because everyone handles pressure in different ways, and sometimes it can have negative effects on the outcome.</w:t>
      </w:r>
    </w:p>
    <w:p w14:paraId="41733954" w14:textId="7C6B17B7" w:rsidR="00381136" w:rsidRPr="00381136" w:rsidRDefault="00381136" w:rsidP="00381136"/>
    <w:p w14:paraId="3379BD45" w14:textId="605EC839" w:rsidR="00381136" w:rsidRDefault="00381136" w:rsidP="00381136"/>
    <w:p w14:paraId="2F34097A" w14:textId="5B65AFA9" w:rsidR="00381136" w:rsidRDefault="00381136" w:rsidP="00381136">
      <w:pPr>
        <w:pStyle w:val="Heading3"/>
      </w:pPr>
      <w:r>
        <w:t xml:space="preserve">References </w:t>
      </w:r>
    </w:p>
    <w:p w14:paraId="51808AF2" w14:textId="18009AF8" w:rsidR="00381136" w:rsidRDefault="00D24FA4" w:rsidP="00381136">
      <w:r>
        <w:t xml:space="preserve">The Open University, (2019) ‘Self Reflection’ [Online]. Available: </w:t>
      </w:r>
      <w:hyperlink r:id="rId13" w:history="1">
        <w:r w:rsidRPr="003E70F1">
          <w:rPr>
            <w:rStyle w:val="Hyperlink"/>
          </w:rPr>
          <w:t>http://www.open.ac.uk/choose/unison/develop/my-skills/self-reflection</w:t>
        </w:r>
      </w:hyperlink>
      <w:r>
        <w:t>, Accessed: [28</w:t>
      </w:r>
      <w:r w:rsidRPr="00D24FA4">
        <w:rPr>
          <w:vertAlign w:val="superscript"/>
        </w:rPr>
        <w:t>th</w:t>
      </w:r>
      <w:r>
        <w:t xml:space="preserve">, March, 2019] </w:t>
      </w:r>
    </w:p>
    <w:p w14:paraId="6A45D796" w14:textId="3E3375C8" w:rsidR="003D4C6D" w:rsidRPr="003D4C6D" w:rsidRDefault="003D4C6D" w:rsidP="003D4C6D">
      <w:r>
        <w:t>The University of Edinbu</w:t>
      </w:r>
      <w:r w:rsidR="001E41A3">
        <w:t xml:space="preserve">rgh, (2019)’ Gibbs reflective cycle’ [Online]. Available: </w:t>
      </w:r>
      <w:hyperlink r:id="rId14" w:history="1">
        <w:r w:rsidR="001E41A3" w:rsidRPr="003E70F1">
          <w:rPr>
            <w:rStyle w:val="Hyperlink"/>
          </w:rPr>
          <w:t>https://www.ed.ac.uk/reflection/reflectors-toolkit/reflecting-on-experience/gibbs-reflective-cycle</w:t>
        </w:r>
      </w:hyperlink>
      <w:r w:rsidR="001E41A3">
        <w:t>, Accessed: [28</w:t>
      </w:r>
      <w:r w:rsidR="001E41A3" w:rsidRPr="001E41A3">
        <w:rPr>
          <w:vertAlign w:val="superscript"/>
        </w:rPr>
        <w:t>th</w:t>
      </w:r>
      <w:r w:rsidR="001E41A3">
        <w:t>, March, 2019]</w:t>
      </w:r>
    </w:p>
    <w:sectPr w:rsidR="003D4C6D" w:rsidRPr="003D4C6D">
      <w:pgSz w:w="12240" w:h="15840"/>
      <w:pgMar w:top="1728" w:right="180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AAAF84" w14:textId="77777777" w:rsidR="00AE14AA" w:rsidRDefault="00AE14AA" w:rsidP="00C6554A">
      <w:pPr>
        <w:spacing w:before="0" w:after="0" w:line="240" w:lineRule="auto"/>
      </w:pPr>
      <w:r>
        <w:separator/>
      </w:r>
    </w:p>
  </w:endnote>
  <w:endnote w:type="continuationSeparator" w:id="0">
    <w:p w14:paraId="02449FDF" w14:textId="77777777" w:rsidR="00AE14AA" w:rsidRDefault="00AE14AA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816FBE" w14:textId="77777777" w:rsidR="00AE14AA" w:rsidRDefault="00AE14AA" w:rsidP="00C6554A">
      <w:pPr>
        <w:spacing w:before="0" w:after="0" w:line="240" w:lineRule="auto"/>
      </w:pPr>
      <w:r>
        <w:separator/>
      </w:r>
    </w:p>
  </w:footnote>
  <w:footnote w:type="continuationSeparator" w:id="0">
    <w:p w14:paraId="0ABED7A6" w14:textId="77777777" w:rsidR="00AE14AA" w:rsidRDefault="00AE14AA" w:rsidP="00C6554A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1E62248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DA94F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A0E4E5B2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4188A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1E0C080A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CB9E1936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3A0693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3C8D0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BAA6FCB4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10" w15:restartNumberingAfterBreak="0">
    <w:nsid w:val="01122BF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0D483622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2" w15:restartNumberingAfterBreak="0">
    <w:nsid w:val="47164D09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9"/>
  </w:num>
  <w:num w:numId="2">
    <w:abstractNumId w:val="8"/>
  </w:num>
  <w:num w:numId="3">
    <w:abstractNumId w:val="8"/>
  </w:num>
  <w:num w:numId="4">
    <w:abstractNumId w:val="9"/>
  </w:num>
  <w:num w:numId="5">
    <w:abstractNumId w:val="12"/>
  </w:num>
  <w:num w:numId="6">
    <w:abstractNumId w:val="10"/>
  </w:num>
  <w:num w:numId="7">
    <w:abstractNumId w:val="11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906"/>
    <w:rsid w:val="000D670D"/>
    <w:rsid w:val="00127216"/>
    <w:rsid w:val="00156A62"/>
    <w:rsid w:val="001B765D"/>
    <w:rsid w:val="001E41A3"/>
    <w:rsid w:val="00225486"/>
    <w:rsid w:val="002554CD"/>
    <w:rsid w:val="00293B83"/>
    <w:rsid w:val="002B4294"/>
    <w:rsid w:val="002E5E31"/>
    <w:rsid w:val="00311313"/>
    <w:rsid w:val="00333967"/>
    <w:rsid w:val="00333D0D"/>
    <w:rsid w:val="00340C58"/>
    <w:rsid w:val="003436A0"/>
    <w:rsid w:val="00381136"/>
    <w:rsid w:val="003D4C6D"/>
    <w:rsid w:val="00454AE5"/>
    <w:rsid w:val="004C049F"/>
    <w:rsid w:val="005000E2"/>
    <w:rsid w:val="005B302E"/>
    <w:rsid w:val="005E4A5C"/>
    <w:rsid w:val="005E52C2"/>
    <w:rsid w:val="0060372B"/>
    <w:rsid w:val="00634560"/>
    <w:rsid w:val="0065043D"/>
    <w:rsid w:val="006A3CE7"/>
    <w:rsid w:val="00710E11"/>
    <w:rsid w:val="0071127D"/>
    <w:rsid w:val="00736AF0"/>
    <w:rsid w:val="00802758"/>
    <w:rsid w:val="00854906"/>
    <w:rsid w:val="0087046B"/>
    <w:rsid w:val="00873E5F"/>
    <w:rsid w:val="00970702"/>
    <w:rsid w:val="00A07D35"/>
    <w:rsid w:val="00A362F2"/>
    <w:rsid w:val="00AE14AA"/>
    <w:rsid w:val="00B339F4"/>
    <w:rsid w:val="00C34831"/>
    <w:rsid w:val="00C6554A"/>
    <w:rsid w:val="00D24FA4"/>
    <w:rsid w:val="00DA67A1"/>
    <w:rsid w:val="00E5524B"/>
    <w:rsid w:val="00ED7542"/>
    <w:rsid w:val="00ED7C44"/>
    <w:rsid w:val="00FA00AA"/>
    <w:rsid w:val="00FB62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A5473C0"/>
  <w15:chartTrackingRefBased/>
  <w15:docId w15:val="{F14CEC5F-BEC6-4796-890F-E4ED5F70B0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2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3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33D0D"/>
  </w:style>
  <w:style w:type="paragraph" w:styleId="Heading1">
    <w:name w:val="heading 1"/>
    <w:basedOn w:val="Normal"/>
    <w:next w:val="Normal"/>
    <w:link w:val="Heading1Char"/>
    <w:uiPriority w:val="9"/>
    <w:qFormat/>
    <w:rsid w:val="00333D0D"/>
    <w:pPr>
      <w:keepNext/>
      <w:keepLines/>
      <w:spacing w:before="600" w:after="60"/>
      <w:contextualSpacing/>
      <w:outlineLvl w:val="0"/>
    </w:pPr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33D0D"/>
    <w:pPr>
      <w:keepNext/>
      <w:keepLines/>
      <w:spacing w:before="240" w:after="0"/>
      <w:contextualSpacing/>
      <w:outlineLvl w:val="1"/>
    </w:pPr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554C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3D0D"/>
    <w:rPr>
      <w:rFonts w:asciiTheme="majorHAnsi" w:eastAsiaTheme="majorEastAsia" w:hAnsiTheme="majorHAnsi" w:cstheme="majorBidi"/>
      <w:color w:val="007789" w:themeColor="accent1" w:themeShade="BF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33D0D"/>
    <w:rPr>
      <w:rFonts w:asciiTheme="majorHAnsi" w:eastAsiaTheme="majorEastAsia" w:hAnsiTheme="majorHAnsi" w:cstheme="majorBidi"/>
      <w:caps/>
      <w:color w:val="007789" w:themeColor="accent1" w:themeShade="BF"/>
      <w:sz w:val="24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4"/>
      </w:numPr>
    </w:pPr>
  </w:style>
  <w:style w:type="paragraph" w:styleId="Title">
    <w:name w:val="Title"/>
    <w:basedOn w:val="Normal"/>
    <w:link w:val="TitleChar"/>
    <w:uiPriority w:val="2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link w:val="SubtitleChar"/>
    <w:uiPriority w:val="3"/>
    <w:unhideWhenUsed/>
    <w:qFormat/>
    <w:rsid w:val="00333D0D"/>
    <w:pPr>
      <w:numPr>
        <w:ilvl w:val="1"/>
      </w:numPr>
      <w:spacing w:before="0" w:after="480"/>
      <w:contextualSpacing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3"/>
    <w:rsid w:val="00333D0D"/>
    <w:rPr>
      <w:rFonts w:asciiTheme="majorHAnsi" w:eastAsiaTheme="majorEastAsia" w:hAnsiTheme="majorHAnsi" w:cstheme="majorBidi"/>
      <w:caps/>
      <w:sz w:val="26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qFormat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3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C6554A"/>
    <w:rPr>
      <w:rFonts w:asciiTheme="majorHAnsi" w:eastAsiaTheme="majorEastAsia" w:hAnsiTheme="majorHAnsi" w:cstheme="majorBidi"/>
      <w:color w:val="004F5B" w:themeColor="accent1" w:themeShade="7F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6554A"/>
    <w:pPr>
      <w:spacing w:before="0" w:line="240" w:lineRule="auto"/>
    </w:pPr>
    <w:rPr>
      <w:i/>
      <w:iCs/>
      <w:color w:val="4E5B6F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character" w:styleId="UnresolvedMention">
    <w:name w:val="Unresolved Mention"/>
    <w:basedOn w:val="DefaultParagraphFont"/>
    <w:uiPriority w:val="99"/>
    <w:semiHidden/>
    <w:unhideWhenUsed/>
    <w:rsid w:val="00D24F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://www.open.ac.uk/choose/unison/develop/my-skills/self-reflectio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microsoft.com/office/2007/relationships/diagramDrawing" Target="diagrams/drawing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diagramColors" Target="diagrams/colors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www.ed.ac.uk/reflection/reflectors-toolkit/reflecting-on-experience/gibbs-reflective-cycle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kbar_000\AppData\Roaming\Microsoft\Templates\Student%20report%20with%20photo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24BBFBD-A7BA-4C2A-A9EC-3ED6DD7A1C62}" type="doc">
      <dgm:prSet loTypeId="urn:microsoft.com/office/officeart/2005/8/layout/cycle6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30E20D6D-B6FE-4A50-9BCF-5336131957EE}">
      <dgm:prSet phldrT="[Text]"/>
      <dgm:spPr/>
      <dgm:t>
        <a:bodyPr/>
        <a:lstStyle/>
        <a:p>
          <a:r>
            <a:rPr lang="en-GB"/>
            <a:t>Descrition</a:t>
          </a:r>
        </a:p>
      </dgm:t>
    </dgm:pt>
    <dgm:pt modelId="{11890C4D-32B0-4BC3-949B-A4BD48B93B58}" type="parTrans" cxnId="{F2583A15-354A-4A89-8A0B-8953AE4FD46F}">
      <dgm:prSet/>
      <dgm:spPr/>
      <dgm:t>
        <a:bodyPr/>
        <a:lstStyle/>
        <a:p>
          <a:endParaRPr lang="en-GB"/>
        </a:p>
      </dgm:t>
    </dgm:pt>
    <dgm:pt modelId="{EB0AEFFB-A9B8-4214-A973-6B0203ADA704}" type="sibTrans" cxnId="{F2583A15-354A-4A89-8A0B-8953AE4FD46F}">
      <dgm:prSet/>
      <dgm:spPr/>
      <dgm:t>
        <a:bodyPr/>
        <a:lstStyle/>
        <a:p>
          <a:endParaRPr lang="en-GB"/>
        </a:p>
      </dgm:t>
    </dgm:pt>
    <dgm:pt modelId="{31194DE4-2FB4-401E-99CE-97E7B4D96156}">
      <dgm:prSet phldrT="[Text]"/>
      <dgm:spPr/>
      <dgm:t>
        <a:bodyPr/>
        <a:lstStyle/>
        <a:p>
          <a:r>
            <a:rPr lang="en-GB"/>
            <a:t>Feeling</a:t>
          </a:r>
        </a:p>
      </dgm:t>
    </dgm:pt>
    <dgm:pt modelId="{41FE7DED-553E-4A2D-99C0-89D4D7F0AB15}" type="parTrans" cxnId="{FBE4FFF8-4D29-4102-84FA-E8DBEF64743C}">
      <dgm:prSet/>
      <dgm:spPr/>
      <dgm:t>
        <a:bodyPr/>
        <a:lstStyle/>
        <a:p>
          <a:endParaRPr lang="en-GB"/>
        </a:p>
      </dgm:t>
    </dgm:pt>
    <dgm:pt modelId="{621B0AC0-A2DA-4087-98B4-0522642038CC}" type="sibTrans" cxnId="{FBE4FFF8-4D29-4102-84FA-E8DBEF64743C}">
      <dgm:prSet/>
      <dgm:spPr/>
      <dgm:t>
        <a:bodyPr/>
        <a:lstStyle/>
        <a:p>
          <a:endParaRPr lang="en-GB"/>
        </a:p>
      </dgm:t>
    </dgm:pt>
    <dgm:pt modelId="{17FAFAAD-0542-428C-ACB8-03D13FE8CB0E}">
      <dgm:prSet phldrT="[Text]"/>
      <dgm:spPr/>
      <dgm:t>
        <a:bodyPr/>
        <a:lstStyle/>
        <a:p>
          <a:r>
            <a:rPr lang="en-GB"/>
            <a:t>Evaluation</a:t>
          </a:r>
        </a:p>
      </dgm:t>
    </dgm:pt>
    <dgm:pt modelId="{00B0DD03-6EA5-47FD-8B41-3162569125C8}" type="parTrans" cxnId="{F539B5DA-ECFB-4D79-9563-2D0639491F3B}">
      <dgm:prSet/>
      <dgm:spPr/>
      <dgm:t>
        <a:bodyPr/>
        <a:lstStyle/>
        <a:p>
          <a:endParaRPr lang="en-GB"/>
        </a:p>
      </dgm:t>
    </dgm:pt>
    <dgm:pt modelId="{8BD4B3C1-FB67-425A-980C-08D34387A60A}" type="sibTrans" cxnId="{F539B5DA-ECFB-4D79-9563-2D0639491F3B}">
      <dgm:prSet/>
      <dgm:spPr/>
      <dgm:t>
        <a:bodyPr/>
        <a:lstStyle/>
        <a:p>
          <a:endParaRPr lang="en-GB"/>
        </a:p>
      </dgm:t>
    </dgm:pt>
    <dgm:pt modelId="{46A582CD-8AE6-4A55-AD21-6773B04A5B47}">
      <dgm:prSet phldrT="[Text]"/>
      <dgm:spPr/>
      <dgm:t>
        <a:bodyPr/>
        <a:lstStyle/>
        <a:p>
          <a:r>
            <a:rPr lang="en-GB"/>
            <a:t>Analysis</a:t>
          </a:r>
        </a:p>
      </dgm:t>
    </dgm:pt>
    <dgm:pt modelId="{EBC83D18-759D-48BC-B726-EB312C32A136}" type="parTrans" cxnId="{07527435-564C-4A76-8C5B-817821C88C97}">
      <dgm:prSet/>
      <dgm:spPr/>
      <dgm:t>
        <a:bodyPr/>
        <a:lstStyle/>
        <a:p>
          <a:endParaRPr lang="en-GB"/>
        </a:p>
      </dgm:t>
    </dgm:pt>
    <dgm:pt modelId="{34DB7DB8-AB8A-49CD-AAF3-0CDF646D1FA2}" type="sibTrans" cxnId="{07527435-564C-4A76-8C5B-817821C88C97}">
      <dgm:prSet/>
      <dgm:spPr/>
      <dgm:t>
        <a:bodyPr/>
        <a:lstStyle/>
        <a:p>
          <a:endParaRPr lang="en-GB"/>
        </a:p>
      </dgm:t>
    </dgm:pt>
    <dgm:pt modelId="{6ABE3035-0BAB-40F3-8C39-CF0725E8AC9D}">
      <dgm:prSet phldrT="[Text]"/>
      <dgm:spPr/>
      <dgm:t>
        <a:bodyPr/>
        <a:lstStyle/>
        <a:p>
          <a:r>
            <a:rPr lang="en-GB"/>
            <a:t>Conclustion</a:t>
          </a:r>
        </a:p>
      </dgm:t>
    </dgm:pt>
    <dgm:pt modelId="{F6EF1C02-891E-4A51-AC1B-4D32265D21CF}" type="parTrans" cxnId="{9EECBCB9-E8A5-451D-862A-694B5C7D5090}">
      <dgm:prSet/>
      <dgm:spPr/>
      <dgm:t>
        <a:bodyPr/>
        <a:lstStyle/>
        <a:p>
          <a:endParaRPr lang="en-GB"/>
        </a:p>
      </dgm:t>
    </dgm:pt>
    <dgm:pt modelId="{08444576-68AB-4C79-BE32-A5CFE3386FB7}" type="sibTrans" cxnId="{9EECBCB9-E8A5-451D-862A-694B5C7D5090}">
      <dgm:prSet/>
      <dgm:spPr/>
      <dgm:t>
        <a:bodyPr/>
        <a:lstStyle/>
        <a:p>
          <a:endParaRPr lang="en-GB"/>
        </a:p>
      </dgm:t>
    </dgm:pt>
    <dgm:pt modelId="{A2D59AF5-CF5C-43BC-9D0A-4C21F21DEDAD}">
      <dgm:prSet phldrT="[Text]"/>
      <dgm:spPr/>
      <dgm:t>
        <a:bodyPr/>
        <a:lstStyle/>
        <a:p>
          <a:r>
            <a:rPr lang="en-GB"/>
            <a:t>Action Plan</a:t>
          </a:r>
        </a:p>
      </dgm:t>
    </dgm:pt>
    <dgm:pt modelId="{19C8D96D-98B9-4793-A946-38812DDC31E7}" type="parTrans" cxnId="{9DFCCCB9-55DA-44E4-90B6-D74CD78C3431}">
      <dgm:prSet/>
      <dgm:spPr/>
      <dgm:t>
        <a:bodyPr/>
        <a:lstStyle/>
        <a:p>
          <a:endParaRPr lang="en-GB"/>
        </a:p>
      </dgm:t>
    </dgm:pt>
    <dgm:pt modelId="{FCD4E4F1-3D53-458B-9FE3-527E36646313}" type="sibTrans" cxnId="{9DFCCCB9-55DA-44E4-90B6-D74CD78C3431}">
      <dgm:prSet/>
      <dgm:spPr/>
      <dgm:t>
        <a:bodyPr/>
        <a:lstStyle/>
        <a:p>
          <a:endParaRPr lang="en-GB"/>
        </a:p>
      </dgm:t>
    </dgm:pt>
    <dgm:pt modelId="{16166511-D79D-44AD-BBC3-A54FE82E23A2}" type="pres">
      <dgm:prSet presAssocID="{024BBFBD-A7BA-4C2A-A9EC-3ED6DD7A1C62}" presName="cycle" presStyleCnt="0">
        <dgm:presLayoutVars>
          <dgm:dir/>
          <dgm:resizeHandles val="exact"/>
        </dgm:presLayoutVars>
      </dgm:prSet>
      <dgm:spPr/>
    </dgm:pt>
    <dgm:pt modelId="{9AF95AFF-40FE-4926-BF9C-E3D2CB560403}" type="pres">
      <dgm:prSet presAssocID="{30E20D6D-B6FE-4A50-9BCF-5336131957EE}" presName="node" presStyleLbl="node1" presStyleIdx="0" presStyleCnt="6">
        <dgm:presLayoutVars>
          <dgm:bulletEnabled val="1"/>
        </dgm:presLayoutVars>
      </dgm:prSet>
      <dgm:spPr/>
    </dgm:pt>
    <dgm:pt modelId="{70CAC95F-47C8-4946-9D0B-BA2CAD55CB0D}" type="pres">
      <dgm:prSet presAssocID="{30E20D6D-B6FE-4A50-9BCF-5336131957EE}" presName="spNode" presStyleCnt="0"/>
      <dgm:spPr/>
    </dgm:pt>
    <dgm:pt modelId="{28479B44-D763-4074-96F7-5F6CFBF21D38}" type="pres">
      <dgm:prSet presAssocID="{EB0AEFFB-A9B8-4214-A973-6B0203ADA704}" presName="sibTrans" presStyleLbl="sibTrans1D1" presStyleIdx="0" presStyleCnt="6"/>
      <dgm:spPr/>
    </dgm:pt>
    <dgm:pt modelId="{C4DD759F-EFAC-424F-BB6A-F61D2ABFD40F}" type="pres">
      <dgm:prSet presAssocID="{31194DE4-2FB4-401E-99CE-97E7B4D96156}" presName="node" presStyleLbl="node1" presStyleIdx="1" presStyleCnt="6">
        <dgm:presLayoutVars>
          <dgm:bulletEnabled val="1"/>
        </dgm:presLayoutVars>
      </dgm:prSet>
      <dgm:spPr/>
    </dgm:pt>
    <dgm:pt modelId="{4320D067-ED08-4CD6-BEDC-989250AF83DC}" type="pres">
      <dgm:prSet presAssocID="{31194DE4-2FB4-401E-99CE-97E7B4D96156}" presName="spNode" presStyleCnt="0"/>
      <dgm:spPr/>
    </dgm:pt>
    <dgm:pt modelId="{539DCE4A-475C-4601-A586-B8ED49681732}" type="pres">
      <dgm:prSet presAssocID="{621B0AC0-A2DA-4087-98B4-0522642038CC}" presName="sibTrans" presStyleLbl="sibTrans1D1" presStyleIdx="1" presStyleCnt="6"/>
      <dgm:spPr/>
    </dgm:pt>
    <dgm:pt modelId="{6DE80875-44EE-4DAD-9A66-47B1CDE5CFF9}" type="pres">
      <dgm:prSet presAssocID="{17FAFAAD-0542-428C-ACB8-03D13FE8CB0E}" presName="node" presStyleLbl="node1" presStyleIdx="2" presStyleCnt="6">
        <dgm:presLayoutVars>
          <dgm:bulletEnabled val="1"/>
        </dgm:presLayoutVars>
      </dgm:prSet>
      <dgm:spPr/>
    </dgm:pt>
    <dgm:pt modelId="{C8BB7336-DC37-459A-908B-C47772E1A6A0}" type="pres">
      <dgm:prSet presAssocID="{17FAFAAD-0542-428C-ACB8-03D13FE8CB0E}" presName="spNode" presStyleCnt="0"/>
      <dgm:spPr/>
    </dgm:pt>
    <dgm:pt modelId="{FABA5C94-5883-4DBB-920D-328C678E9FBD}" type="pres">
      <dgm:prSet presAssocID="{8BD4B3C1-FB67-425A-980C-08D34387A60A}" presName="sibTrans" presStyleLbl="sibTrans1D1" presStyleIdx="2" presStyleCnt="6"/>
      <dgm:spPr/>
    </dgm:pt>
    <dgm:pt modelId="{B61E3A63-FB92-485C-BD49-0B6ACAC8546C}" type="pres">
      <dgm:prSet presAssocID="{46A582CD-8AE6-4A55-AD21-6773B04A5B47}" presName="node" presStyleLbl="node1" presStyleIdx="3" presStyleCnt="6">
        <dgm:presLayoutVars>
          <dgm:bulletEnabled val="1"/>
        </dgm:presLayoutVars>
      </dgm:prSet>
      <dgm:spPr/>
    </dgm:pt>
    <dgm:pt modelId="{0D51EB0D-43FF-41FF-9666-2EF5B1FD61D8}" type="pres">
      <dgm:prSet presAssocID="{46A582CD-8AE6-4A55-AD21-6773B04A5B47}" presName="spNode" presStyleCnt="0"/>
      <dgm:spPr/>
    </dgm:pt>
    <dgm:pt modelId="{4B6A4F0B-225B-4297-80F9-3D98B9083FF0}" type="pres">
      <dgm:prSet presAssocID="{34DB7DB8-AB8A-49CD-AAF3-0CDF646D1FA2}" presName="sibTrans" presStyleLbl="sibTrans1D1" presStyleIdx="3" presStyleCnt="6"/>
      <dgm:spPr/>
    </dgm:pt>
    <dgm:pt modelId="{7807CD8E-9875-4ED2-B7D7-9801F2FCF2F9}" type="pres">
      <dgm:prSet presAssocID="{6ABE3035-0BAB-40F3-8C39-CF0725E8AC9D}" presName="node" presStyleLbl="node1" presStyleIdx="4" presStyleCnt="6">
        <dgm:presLayoutVars>
          <dgm:bulletEnabled val="1"/>
        </dgm:presLayoutVars>
      </dgm:prSet>
      <dgm:spPr/>
    </dgm:pt>
    <dgm:pt modelId="{BA44B429-FC15-4884-B364-B48B2327A01D}" type="pres">
      <dgm:prSet presAssocID="{6ABE3035-0BAB-40F3-8C39-CF0725E8AC9D}" presName="spNode" presStyleCnt="0"/>
      <dgm:spPr/>
    </dgm:pt>
    <dgm:pt modelId="{9B8B06C9-57D5-492F-8852-A3600362B5B3}" type="pres">
      <dgm:prSet presAssocID="{08444576-68AB-4C79-BE32-A5CFE3386FB7}" presName="sibTrans" presStyleLbl="sibTrans1D1" presStyleIdx="4" presStyleCnt="6"/>
      <dgm:spPr/>
    </dgm:pt>
    <dgm:pt modelId="{83475F9E-5EDB-442B-93E0-0E07E7E15B2B}" type="pres">
      <dgm:prSet presAssocID="{A2D59AF5-CF5C-43BC-9D0A-4C21F21DEDAD}" presName="node" presStyleLbl="node1" presStyleIdx="5" presStyleCnt="6">
        <dgm:presLayoutVars>
          <dgm:bulletEnabled val="1"/>
        </dgm:presLayoutVars>
      </dgm:prSet>
      <dgm:spPr/>
    </dgm:pt>
    <dgm:pt modelId="{F9E3176B-55A2-4867-A749-72281A7094BC}" type="pres">
      <dgm:prSet presAssocID="{A2D59AF5-CF5C-43BC-9D0A-4C21F21DEDAD}" presName="spNode" presStyleCnt="0"/>
      <dgm:spPr/>
    </dgm:pt>
    <dgm:pt modelId="{220E6230-0C35-4B62-8F13-37C53F5F7D50}" type="pres">
      <dgm:prSet presAssocID="{FCD4E4F1-3D53-458B-9FE3-527E36646313}" presName="sibTrans" presStyleLbl="sibTrans1D1" presStyleIdx="5" presStyleCnt="6"/>
      <dgm:spPr/>
    </dgm:pt>
  </dgm:ptLst>
  <dgm:cxnLst>
    <dgm:cxn modelId="{F2583A15-354A-4A89-8A0B-8953AE4FD46F}" srcId="{024BBFBD-A7BA-4C2A-A9EC-3ED6DD7A1C62}" destId="{30E20D6D-B6FE-4A50-9BCF-5336131957EE}" srcOrd="0" destOrd="0" parTransId="{11890C4D-32B0-4BC3-949B-A4BD48B93B58}" sibTransId="{EB0AEFFB-A9B8-4214-A973-6B0203ADA704}"/>
    <dgm:cxn modelId="{0DBFD724-7E7C-4084-A8D2-05169173CAC6}" type="presOf" srcId="{31194DE4-2FB4-401E-99CE-97E7B4D96156}" destId="{C4DD759F-EFAC-424F-BB6A-F61D2ABFD40F}" srcOrd="0" destOrd="0" presId="urn:microsoft.com/office/officeart/2005/8/layout/cycle6"/>
    <dgm:cxn modelId="{07527435-564C-4A76-8C5B-817821C88C97}" srcId="{024BBFBD-A7BA-4C2A-A9EC-3ED6DD7A1C62}" destId="{46A582CD-8AE6-4A55-AD21-6773B04A5B47}" srcOrd="3" destOrd="0" parTransId="{EBC83D18-759D-48BC-B726-EB312C32A136}" sibTransId="{34DB7DB8-AB8A-49CD-AAF3-0CDF646D1FA2}"/>
    <dgm:cxn modelId="{2E226D52-8D7E-4503-B19B-6B7B7F9A64AE}" type="presOf" srcId="{34DB7DB8-AB8A-49CD-AAF3-0CDF646D1FA2}" destId="{4B6A4F0B-225B-4297-80F9-3D98B9083FF0}" srcOrd="0" destOrd="0" presId="urn:microsoft.com/office/officeart/2005/8/layout/cycle6"/>
    <dgm:cxn modelId="{25C23953-9627-41F8-9329-30E124E63E90}" type="presOf" srcId="{EB0AEFFB-A9B8-4214-A973-6B0203ADA704}" destId="{28479B44-D763-4074-96F7-5F6CFBF21D38}" srcOrd="0" destOrd="0" presId="urn:microsoft.com/office/officeart/2005/8/layout/cycle6"/>
    <dgm:cxn modelId="{BFDBF653-E180-4078-8A77-042C5C8873F4}" type="presOf" srcId="{A2D59AF5-CF5C-43BC-9D0A-4C21F21DEDAD}" destId="{83475F9E-5EDB-442B-93E0-0E07E7E15B2B}" srcOrd="0" destOrd="0" presId="urn:microsoft.com/office/officeart/2005/8/layout/cycle6"/>
    <dgm:cxn modelId="{223C7389-B845-4FBD-B64C-27B6BC3EB80E}" type="presOf" srcId="{30E20D6D-B6FE-4A50-9BCF-5336131957EE}" destId="{9AF95AFF-40FE-4926-BF9C-E3D2CB560403}" srcOrd="0" destOrd="0" presId="urn:microsoft.com/office/officeart/2005/8/layout/cycle6"/>
    <dgm:cxn modelId="{2E3BF4B3-9C54-41BA-B5C1-47B44FC01C01}" type="presOf" srcId="{621B0AC0-A2DA-4087-98B4-0522642038CC}" destId="{539DCE4A-475C-4601-A586-B8ED49681732}" srcOrd="0" destOrd="0" presId="urn:microsoft.com/office/officeart/2005/8/layout/cycle6"/>
    <dgm:cxn modelId="{9EECBCB9-E8A5-451D-862A-694B5C7D5090}" srcId="{024BBFBD-A7BA-4C2A-A9EC-3ED6DD7A1C62}" destId="{6ABE3035-0BAB-40F3-8C39-CF0725E8AC9D}" srcOrd="4" destOrd="0" parTransId="{F6EF1C02-891E-4A51-AC1B-4D32265D21CF}" sibTransId="{08444576-68AB-4C79-BE32-A5CFE3386FB7}"/>
    <dgm:cxn modelId="{9DFCCCB9-55DA-44E4-90B6-D74CD78C3431}" srcId="{024BBFBD-A7BA-4C2A-A9EC-3ED6DD7A1C62}" destId="{A2D59AF5-CF5C-43BC-9D0A-4C21F21DEDAD}" srcOrd="5" destOrd="0" parTransId="{19C8D96D-98B9-4793-A946-38812DDC31E7}" sibTransId="{FCD4E4F1-3D53-458B-9FE3-527E36646313}"/>
    <dgm:cxn modelId="{D8AD2CC3-A9AC-4633-B084-66CD70C4DDE0}" type="presOf" srcId="{FCD4E4F1-3D53-458B-9FE3-527E36646313}" destId="{220E6230-0C35-4B62-8F13-37C53F5F7D50}" srcOrd="0" destOrd="0" presId="urn:microsoft.com/office/officeart/2005/8/layout/cycle6"/>
    <dgm:cxn modelId="{FBAE68CF-135C-453A-9D25-EABDB7D9C4BE}" type="presOf" srcId="{17FAFAAD-0542-428C-ACB8-03D13FE8CB0E}" destId="{6DE80875-44EE-4DAD-9A66-47B1CDE5CFF9}" srcOrd="0" destOrd="0" presId="urn:microsoft.com/office/officeart/2005/8/layout/cycle6"/>
    <dgm:cxn modelId="{F539B5DA-ECFB-4D79-9563-2D0639491F3B}" srcId="{024BBFBD-A7BA-4C2A-A9EC-3ED6DD7A1C62}" destId="{17FAFAAD-0542-428C-ACB8-03D13FE8CB0E}" srcOrd="2" destOrd="0" parTransId="{00B0DD03-6EA5-47FD-8B41-3162569125C8}" sibTransId="{8BD4B3C1-FB67-425A-980C-08D34387A60A}"/>
    <dgm:cxn modelId="{DD93EFE6-EFA8-40B0-A10E-F03F18FDBDA2}" type="presOf" srcId="{08444576-68AB-4C79-BE32-A5CFE3386FB7}" destId="{9B8B06C9-57D5-492F-8852-A3600362B5B3}" srcOrd="0" destOrd="0" presId="urn:microsoft.com/office/officeart/2005/8/layout/cycle6"/>
    <dgm:cxn modelId="{9257CFE9-DC25-4763-9387-DB372378E6B7}" type="presOf" srcId="{46A582CD-8AE6-4A55-AD21-6773B04A5B47}" destId="{B61E3A63-FB92-485C-BD49-0B6ACAC8546C}" srcOrd="0" destOrd="0" presId="urn:microsoft.com/office/officeart/2005/8/layout/cycle6"/>
    <dgm:cxn modelId="{A8BD9EEF-EF24-4200-A004-34BB9C46DE5F}" type="presOf" srcId="{6ABE3035-0BAB-40F3-8C39-CF0725E8AC9D}" destId="{7807CD8E-9875-4ED2-B7D7-9801F2FCF2F9}" srcOrd="0" destOrd="0" presId="urn:microsoft.com/office/officeart/2005/8/layout/cycle6"/>
    <dgm:cxn modelId="{D6C6FDF0-BC7D-4F84-84FE-98EDC65DCDB6}" type="presOf" srcId="{024BBFBD-A7BA-4C2A-A9EC-3ED6DD7A1C62}" destId="{16166511-D79D-44AD-BBC3-A54FE82E23A2}" srcOrd="0" destOrd="0" presId="urn:microsoft.com/office/officeart/2005/8/layout/cycle6"/>
    <dgm:cxn modelId="{3A661AF2-D84C-4E6A-B49F-BCE4C7EA2F6F}" type="presOf" srcId="{8BD4B3C1-FB67-425A-980C-08D34387A60A}" destId="{FABA5C94-5883-4DBB-920D-328C678E9FBD}" srcOrd="0" destOrd="0" presId="urn:microsoft.com/office/officeart/2005/8/layout/cycle6"/>
    <dgm:cxn modelId="{FBE4FFF8-4D29-4102-84FA-E8DBEF64743C}" srcId="{024BBFBD-A7BA-4C2A-A9EC-3ED6DD7A1C62}" destId="{31194DE4-2FB4-401E-99CE-97E7B4D96156}" srcOrd="1" destOrd="0" parTransId="{41FE7DED-553E-4A2D-99C0-89D4D7F0AB15}" sibTransId="{621B0AC0-A2DA-4087-98B4-0522642038CC}"/>
    <dgm:cxn modelId="{59335D03-5D7D-40D9-B482-72A6AD217460}" type="presParOf" srcId="{16166511-D79D-44AD-BBC3-A54FE82E23A2}" destId="{9AF95AFF-40FE-4926-BF9C-E3D2CB560403}" srcOrd="0" destOrd="0" presId="urn:microsoft.com/office/officeart/2005/8/layout/cycle6"/>
    <dgm:cxn modelId="{FA00D6EE-2391-47C3-907C-2B18E1381827}" type="presParOf" srcId="{16166511-D79D-44AD-BBC3-A54FE82E23A2}" destId="{70CAC95F-47C8-4946-9D0B-BA2CAD55CB0D}" srcOrd="1" destOrd="0" presId="urn:microsoft.com/office/officeart/2005/8/layout/cycle6"/>
    <dgm:cxn modelId="{D13E0FE9-53D6-4615-8E80-B00A7C63059B}" type="presParOf" srcId="{16166511-D79D-44AD-BBC3-A54FE82E23A2}" destId="{28479B44-D763-4074-96F7-5F6CFBF21D38}" srcOrd="2" destOrd="0" presId="urn:microsoft.com/office/officeart/2005/8/layout/cycle6"/>
    <dgm:cxn modelId="{3689E168-8DB5-48C7-BEC3-1425FDCA198E}" type="presParOf" srcId="{16166511-D79D-44AD-BBC3-A54FE82E23A2}" destId="{C4DD759F-EFAC-424F-BB6A-F61D2ABFD40F}" srcOrd="3" destOrd="0" presId="urn:microsoft.com/office/officeart/2005/8/layout/cycle6"/>
    <dgm:cxn modelId="{B8C74F2E-DFFC-4741-A1E1-71192BF98301}" type="presParOf" srcId="{16166511-D79D-44AD-BBC3-A54FE82E23A2}" destId="{4320D067-ED08-4CD6-BEDC-989250AF83DC}" srcOrd="4" destOrd="0" presId="urn:microsoft.com/office/officeart/2005/8/layout/cycle6"/>
    <dgm:cxn modelId="{F24FD205-118D-4E41-98C9-07F5CC4311F5}" type="presParOf" srcId="{16166511-D79D-44AD-BBC3-A54FE82E23A2}" destId="{539DCE4A-475C-4601-A586-B8ED49681732}" srcOrd="5" destOrd="0" presId="urn:microsoft.com/office/officeart/2005/8/layout/cycle6"/>
    <dgm:cxn modelId="{2CEFCD46-D06F-48DF-B4C1-2D0A0C452CE9}" type="presParOf" srcId="{16166511-D79D-44AD-BBC3-A54FE82E23A2}" destId="{6DE80875-44EE-4DAD-9A66-47B1CDE5CFF9}" srcOrd="6" destOrd="0" presId="urn:microsoft.com/office/officeart/2005/8/layout/cycle6"/>
    <dgm:cxn modelId="{60524612-9D1E-40A6-856A-5633A1AF8112}" type="presParOf" srcId="{16166511-D79D-44AD-BBC3-A54FE82E23A2}" destId="{C8BB7336-DC37-459A-908B-C47772E1A6A0}" srcOrd="7" destOrd="0" presId="urn:microsoft.com/office/officeart/2005/8/layout/cycle6"/>
    <dgm:cxn modelId="{CBD74262-299B-44E8-AB63-6692B8BF03B2}" type="presParOf" srcId="{16166511-D79D-44AD-BBC3-A54FE82E23A2}" destId="{FABA5C94-5883-4DBB-920D-328C678E9FBD}" srcOrd="8" destOrd="0" presId="urn:microsoft.com/office/officeart/2005/8/layout/cycle6"/>
    <dgm:cxn modelId="{F39DC70F-5106-4636-8FF3-ECF5B726C9D0}" type="presParOf" srcId="{16166511-D79D-44AD-BBC3-A54FE82E23A2}" destId="{B61E3A63-FB92-485C-BD49-0B6ACAC8546C}" srcOrd="9" destOrd="0" presId="urn:microsoft.com/office/officeart/2005/8/layout/cycle6"/>
    <dgm:cxn modelId="{B50172BF-BF8F-4920-9B24-46AB766D2714}" type="presParOf" srcId="{16166511-D79D-44AD-BBC3-A54FE82E23A2}" destId="{0D51EB0D-43FF-41FF-9666-2EF5B1FD61D8}" srcOrd="10" destOrd="0" presId="urn:microsoft.com/office/officeart/2005/8/layout/cycle6"/>
    <dgm:cxn modelId="{1C93F7DF-1FA9-44D6-AC8C-C4E7C25813C5}" type="presParOf" srcId="{16166511-D79D-44AD-BBC3-A54FE82E23A2}" destId="{4B6A4F0B-225B-4297-80F9-3D98B9083FF0}" srcOrd="11" destOrd="0" presId="urn:microsoft.com/office/officeart/2005/8/layout/cycle6"/>
    <dgm:cxn modelId="{8EC1C083-11BE-49AB-BF2B-F6D63FDAAAF1}" type="presParOf" srcId="{16166511-D79D-44AD-BBC3-A54FE82E23A2}" destId="{7807CD8E-9875-4ED2-B7D7-9801F2FCF2F9}" srcOrd="12" destOrd="0" presId="urn:microsoft.com/office/officeart/2005/8/layout/cycle6"/>
    <dgm:cxn modelId="{9E556705-85D8-40D8-BAFA-955DF133481D}" type="presParOf" srcId="{16166511-D79D-44AD-BBC3-A54FE82E23A2}" destId="{BA44B429-FC15-4884-B364-B48B2327A01D}" srcOrd="13" destOrd="0" presId="urn:microsoft.com/office/officeart/2005/8/layout/cycle6"/>
    <dgm:cxn modelId="{CA271DE9-1345-452C-9C86-57C40898AF55}" type="presParOf" srcId="{16166511-D79D-44AD-BBC3-A54FE82E23A2}" destId="{9B8B06C9-57D5-492F-8852-A3600362B5B3}" srcOrd="14" destOrd="0" presId="urn:microsoft.com/office/officeart/2005/8/layout/cycle6"/>
    <dgm:cxn modelId="{48BE1562-543A-4530-BC4E-BC315C415F8D}" type="presParOf" srcId="{16166511-D79D-44AD-BBC3-A54FE82E23A2}" destId="{83475F9E-5EDB-442B-93E0-0E07E7E15B2B}" srcOrd="15" destOrd="0" presId="urn:microsoft.com/office/officeart/2005/8/layout/cycle6"/>
    <dgm:cxn modelId="{67B41053-018B-4222-B8CA-C2EEFEABC387}" type="presParOf" srcId="{16166511-D79D-44AD-BBC3-A54FE82E23A2}" destId="{F9E3176B-55A2-4867-A749-72281A7094BC}" srcOrd="16" destOrd="0" presId="urn:microsoft.com/office/officeart/2005/8/layout/cycle6"/>
    <dgm:cxn modelId="{F0A24C87-AE5C-4656-A671-C2DDC05670D9}" type="presParOf" srcId="{16166511-D79D-44AD-BBC3-A54FE82E23A2}" destId="{220E6230-0C35-4B62-8F13-37C53F5F7D50}" srcOrd="17" destOrd="0" presId="urn:microsoft.com/office/officeart/2005/8/layout/cycle6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AF95AFF-40FE-4926-BF9C-E3D2CB560403}">
      <dsp:nvSpPr>
        <dsp:cNvPr id="0" name=""/>
        <dsp:cNvSpPr/>
      </dsp:nvSpPr>
      <dsp:spPr>
        <a:xfrm>
          <a:off x="2400969" y="1142"/>
          <a:ext cx="684460" cy="4448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Descrition</a:t>
          </a:r>
        </a:p>
      </dsp:txBody>
      <dsp:txXfrm>
        <a:off x="2422687" y="22860"/>
        <a:ext cx="641024" cy="401463"/>
      </dsp:txXfrm>
    </dsp:sp>
    <dsp:sp modelId="{28479B44-D763-4074-96F7-5F6CFBF21D38}">
      <dsp:nvSpPr>
        <dsp:cNvPr id="0" name=""/>
        <dsp:cNvSpPr/>
      </dsp:nvSpPr>
      <dsp:spPr>
        <a:xfrm>
          <a:off x="1694252" y="223592"/>
          <a:ext cx="2097895" cy="2097895"/>
        </a:xfrm>
        <a:custGeom>
          <a:avLst/>
          <a:gdLst/>
          <a:ahLst/>
          <a:cxnLst/>
          <a:rect l="0" t="0" r="0" b="0"/>
          <a:pathLst>
            <a:path>
              <a:moveTo>
                <a:pt x="1395560" y="58922"/>
              </a:moveTo>
              <a:arcTo wR="1048947" hR="1048947" stAng="17357724" swAng="1502858"/>
            </a:path>
          </a:pathLst>
        </a:custGeom>
        <a:noFill/>
        <a:ln w="9525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C4DD759F-EFAC-424F-BB6A-F61D2ABFD40F}">
      <dsp:nvSpPr>
        <dsp:cNvPr id="0" name=""/>
        <dsp:cNvSpPr/>
      </dsp:nvSpPr>
      <dsp:spPr>
        <a:xfrm>
          <a:off x="3309385" y="525616"/>
          <a:ext cx="684460" cy="4448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Feeling</a:t>
          </a:r>
        </a:p>
      </dsp:txBody>
      <dsp:txXfrm>
        <a:off x="3331103" y="547334"/>
        <a:ext cx="641024" cy="401463"/>
      </dsp:txXfrm>
    </dsp:sp>
    <dsp:sp modelId="{539DCE4A-475C-4601-A586-B8ED49681732}">
      <dsp:nvSpPr>
        <dsp:cNvPr id="0" name=""/>
        <dsp:cNvSpPr/>
      </dsp:nvSpPr>
      <dsp:spPr>
        <a:xfrm>
          <a:off x="1694252" y="223592"/>
          <a:ext cx="2097895" cy="2097895"/>
        </a:xfrm>
        <a:custGeom>
          <a:avLst/>
          <a:gdLst/>
          <a:ahLst/>
          <a:cxnLst/>
          <a:rect l="0" t="0" r="0" b="0"/>
          <a:pathLst>
            <a:path>
              <a:moveTo>
                <a:pt x="2055196" y="752713"/>
              </a:moveTo>
              <a:arcTo wR="1048947" hR="1048947" stAng="20615750" swAng="1968500"/>
            </a:path>
          </a:pathLst>
        </a:custGeom>
        <a:noFill/>
        <a:ln w="9525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DE80875-44EE-4DAD-9A66-47B1CDE5CFF9}">
      <dsp:nvSpPr>
        <dsp:cNvPr id="0" name=""/>
        <dsp:cNvSpPr/>
      </dsp:nvSpPr>
      <dsp:spPr>
        <a:xfrm>
          <a:off x="3309385" y="1574564"/>
          <a:ext cx="684460" cy="4448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Evaluation</a:t>
          </a:r>
        </a:p>
      </dsp:txBody>
      <dsp:txXfrm>
        <a:off x="3331103" y="1596282"/>
        <a:ext cx="641024" cy="401463"/>
      </dsp:txXfrm>
    </dsp:sp>
    <dsp:sp modelId="{FABA5C94-5883-4DBB-920D-328C678E9FBD}">
      <dsp:nvSpPr>
        <dsp:cNvPr id="0" name=""/>
        <dsp:cNvSpPr/>
      </dsp:nvSpPr>
      <dsp:spPr>
        <a:xfrm>
          <a:off x="1694252" y="223592"/>
          <a:ext cx="2097895" cy="2097895"/>
        </a:xfrm>
        <a:custGeom>
          <a:avLst/>
          <a:gdLst/>
          <a:ahLst/>
          <a:cxnLst/>
          <a:rect l="0" t="0" r="0" b="0"/>
          <a:pathLst>
            <a:path>
              <a:moveTo>
                <a:pt x="1782112" y="1799121"/>
              </a:moveTo>
              <a:arcTo wR="1048947" hR="1048947" stAng="2739418" swAng="1502858"/>
            </a:path>
          </a:pathLst>
        </a:custGeom>
        <a:noFill/>
        <a:ln w="9525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61E3A63-FB92-485C-BD49-0B6ACAC8546C}">
      <dsp:nvSpPr>
        <dsp:cNvPr id="0" name=""/>
        <dsp:cNvSpPr/>
      </dsp:nvSpPr>
      <dsp:spPr>
        <a:xfrm>
          <a:off x="2400969" y="2099038"/>
          <a:ext cx="684460" cy="4448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Analysis</a:t>
          </a:r>
        </a:p>
      </dsp:txBody>
      <dsp:txXfrm>
        <a:off x="2422687" y="2120756"/>
        <a:ext cx="641024" cy="401463"/>
      </dsp:txXfrm>
    </dsp:sp>
    <dsp:sp modelId="{4B6A4F0B-225B-4297-80F9-3D98B9083FF0}">
      <dsp:nvSpPr>
        <dsp:cNvPr id="0" name=""/>
        <dsp:cNvSpPr/>
      </dsp:nvSpPr>
      <dsp:spPr>
        <a:xfrm>
          <a:off x="1694252" y="223592"/>
          <a:ext cx="2097895" cy="2097895"/>
        </a:xfrm>
        <a:custGeom>
          <a:avLst/>
          <a:gdLst/>
          <a:ahLst/>
          <a:cxnLst/>
          <a:rect l="0" t="0" r="0" b="0"/>
          <a:pathLst>
            <a:path>
              <a:moveTo>
                <a:pt x="702335" y="2038973"/>
              </a:moveTo>
              <a:arcTo wR="1048947" hR="1048947" stAng="6557724" swAng="1502858"/>
            </a:path>
          </a:pathLst>
        </a:custGeom>
        <a:noFill/>
        <a:ln w="9525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807CD8E-9875-4ED2-B7D7-9801F2FCF2F9}">
      <dsp:nvSpPr>
        <dsp:cNvPr id="0" name=""/>
        <dsp:cNvSpPr/>
      </dsp:nvSpPr>
      <dsp:spPr>
        <a:xfrm>
          <a:off x="1492554" y="1574564"/>
          <a:ext cx="684460" cy="4448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Conclustion</a:t>
          </a:r>
        </a:p>
      </dsp:txBody>
      <dsp:txXfrm>
        <a:off x="1514272" y="1596282"/>
        <a:ext cx="641024" cy="401463"/>
      </dsp:txXfrm>
    </dsp:sp>
    <dsp:sp modelId="{9B8B06C9-57D5-492F-8852-A3600362B5B3}">
      <dsp:nvSpPr>
        <dsp:cNvPr id="0" name=""/>
        <dsp:cNvSpPr/>
      </dsp:nvSpPr>
      <dsp:spPr>
        <a:xfrm>
          <a:off x="1694252" y="223592"/>
          <a:ext cx="2097895" cy="2097895"/>
        </a:xfrm>
        <a:custGeom>
          <a:avLst/>
          <a:gdLst/>
          <a:ahLst/>
          <a:cxnLst/>
          <a:rect l="0" t="0" r="0" b="0"/>
          <a:pathLst>
            <a:path>
              <a:moveTo>
                <a:pt x="42699" y="1345182"/>
              </a:moveTo>
              <a:arcTo wR="1048947" hR="1048947" stAng="9815750" swAng="1968500"/>
            </a:path>
          </a:pathLst>
        </a:custGeom>
        <a:noFill/>
        <a:ln w="9525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3475F9E-5EDB-442B-93E0-0E07E7E15B2B}">
      <dsp:nvSpPr>
        <dsp:cNvPr id="0" name=""/>
        <dsp:cNvSpPr/>
      </dsp:nvSpPr>
      <dsp:spPr>
        <a:xfrm>
          <a:off x="1492554" y="525616"/>
          <a:ext cx="684460" cy="444899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0480" tIns="30480" rIns="30480" bIns="304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Action Plan</a:t>
          </a:r>
        </a:p>
      </dsp:txBody>
      <dsp:txXfrm>
        <a:off x="1514272" y="547334"/>
        <a:ext cx="641024" cy="401463"/>
      </dsp:txXfrm>
    </dsp:sp>
    <dsp:sp modelId="{220E6230-0C35-4B62-8F13-37C53F5F7D50}">
      <dsp:nvSpPr>
        <dsp:cNvPr id="0" name=""/>
        <dsp:cNvSpPr/>
      </dsp:nvSpPr>
      <dsp:spPr>
        <a:xfrm>
          <a:off x="1694252" y="223592"/>
          <a:ext cx="2097895" cy="2097895"/>
        </a:xfrm>
        <a:custGeom>
          <a:avLst/>
          <a:gdLst/>
          <a:ahLst/>
          <a:cxnLst/>
          <a:rect l="0" t="0" r="0" b="0"/>
          <a:pathLst>
            <a:path>
              <a:moveTo>
                <a:pt x="315782" y="298773"/>
              </a:moveTo>
              <a:arcTo wR="1048947" hR="1048947" stAng="13539418" swAng="1502858"/>
            </a:path>
          </a:pathLst>
        </a:custGeom>
        <a:noFill/>
        <a:ln w="9525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6">
  <dgm:title val=""/>
  <dgm:desc val=""/>
  <dgm:catLst>
    <dgm:cat type="cycle" pri="4000"/>
    <dgm:cat type="relationship" pri="24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  <dgm:param type="endSty" val="noArr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01"/>
                <dgm:constr type="endPad" refType="connDist" fact="0.01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Student report with photo.dotx</Template>
  <TotalTime>241</TotalTime>
  <Pages>3</Pages>
  <Words>557</Words>
  <Characters>3176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Akbar.ali5@live.com</dc:creator>
  <cp:keywords/>
  <dc:description/>
  <cp:lastModifiedBy>Akbar Ali</cp:lastModifiedBy>
  <cp:revision>15</cp:revision>
  <dcterms:created xsi:type="dcterms:W3CDTF">2019-03-28T18:55:00Z</dcterms:created>
  <dcterms:modified xsi:type="dcterms:W3CDTF">2019-03-28T22:56:00Z</dcterms:modified>
</cp:coreProperties>
</file>