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DD8A1" w14:textId="77777777" w:rsidR="000A5074" w:rsidRPr="00E95183" w:rsidRDefault="000A5074" w:rsidP="000A5074">
      <w:pPr>
        <w:jc w:val="center"/>
        <w:rPr>
          <w:b/>
          <w:bCs/>
          <w:sz w:val="44"/>
          <w:szCs w:val="44"/>
        </w:rPr>
      </w:pPr>
      <w:r w:rsidRPr="00E95183">
        <w:rPr>
          <w:b/>
          <w:bCs/>
          <w:noProof/>
          <w:sz w:val="44"/>
          <w:szCs w:val="44"/>
          <w:lang w:eastAsia="en-GB"/>
        </w:rPr>
        <w:t>BA International Hotel Management</w:t>
      </w:r>
    </w:p>
    <w:p w14:paraId="0AEC5EED" w14:textId="77777777" w:rsidR="000A5074" w:rsidRPr="00750CC7" w:rsidRDefault="000A5074" w:rsidP="000A5074">
      <w:pPr>
        <w:pStyle w:val="Title"/>
      </w:pPr>
      <w:r w:rsidRPr="00750CC7">
        <w:t>Organisational Consultancy</w:t>
      </w:r>
      <w:r>
        <w:t xml:space="preserve"> </w:t>
      </w:r>
      <w:r w:rsidRPr="00750CC7">
        <w:t>BMIH6005</w:t>
      </w:r>
    </w:p>
    <w:p w14:paraId="290253AF" w14:textId="77777777" w:rsidR="000A5074" w:rsidRPr="00750CC7" w:rsidRDefault="000A5074" w:rsidP="000A5074">
      <w:pPr>
        <w:pStyle w:val="Title"/>
      </w:pPr>
      <w:r w:rsidRPr="00750CC7">
        <w:t xml:space="preserve">Consultancy Report </w:t>
      </w:r>
    </w:p>
    <w:p w14:paraId="59513325" w14:textId="77777777" w:rsidR="000A5074" w:rsidRDefault="000A5074" w:rsidP="000A5074">
      <w:pPr>
        <w:pStyle w:val="Title"/>
        <w:rPr>
          <w:sz w:val="36"/>
        </w:rPr>
      </w:pPr>
      <w:r w:rsidRPr="00750CC7">
        <w:rPr>
          <w:sz w:val="36"/>
        </w:rPr>
        <w:t>Name</w:t>
      </w:r>
      <w:r>
        <w:rPr>
          <w:sz w:val="36"/>
        </w:rPr>
        <w:t xml:space="preserve"> of </w:t>
      </w:r>
      <w:r w:rsidRPr="00750CC7">
        <w:rPr>
          <w:sz w:val="36"/>
        </w:rPr>
        <w:t>Report: Hilton Dubai Al Habtoor City</w:t>
      </w:r>
    </w:p>
    <w:p w14:paraId="1B23F2BA" w14:textId="77777777" w:rsidR="000A5074" w:rsidRPr="00750CC7" w:rsidRDefault="000A5074" w:rsidP="000A5074">
      <w:pPr>
        <w:pStyle w:val="Title"/>
        <w:rPr>
          <w:sz w:val="36"/>
        </w:rPr>
      </w:pPr>
      <w:r w:rsidRPr="00750CC7">
        <w:rPr>
          <w:sz w:val="36"/>
        </w:rPr>
        <w:t xml:space="preserve"> (Housekeeping Department) </w:t>
      </w:r>
    </w:p>
    <w:p w14:paraId="4D238CB5" w14:textId="77777777" w:rsidR="000A5074" w:rsidRPr="00E95183" w:rsidRDefault="000A5074" w:rsidP="000A5074">
      <w:pPr>
        <w:jc w:val="center"/>
        <w:rPr>
          <w:b/>
          <w:sz w:val="44"/>
          <w:szCs w:val="44"/>
        </w:rPr>
      </w:pPr>
      <w:r w:rsidRPr="00E95183">
        <w:rPr>
          <w:b/>
          <w:sz w:val="44"/>
          <w:szCs w:val="44"/>
        </w:rPr>
        <w:t>Company: Prime-Hotel Consultancy</w:t>
      </w:r>
    </w:p>
    <w:p w14:paraId="67D9CC00" w14:textId="77777777" w:rsidR="000A5074" w:rsidRDefault="000A5074" w:rsidP="000A5074">
      <w:pPr>
        <w:rPr>
          <w:b/>
        </w:rPr>
      </w:pPr>
    </w:p>
    <w:p w14:paraId="29740A72" w14:textId="07CE8C97" w:rsidR="000A5074" w:rsidRPr="00E95183" w:rsidRDefault="000A5074" w:rsidP="000A5074">
      <w:pPr>
        <w:jc w:val="center"/>
        <w:rPr>
          <w:b/>
          <w:sz w:val="32"/>
          <w:szCs w:val="32"/>
        </w:rPr>
      </w:pPr>
      <w:r w:rsidRPr="00E95183">
        <w:rPr>
          <w:b/>
          <w:sz w:val="32"/>
          <w:szCs w:val="32"/>
        </w:rPr>
        <w:t>Lecturer Name:</w:t>
      </w:r>
      <w:r w:rsidR="002847DA">
        <w:rPr>
          <w:b/>
          <w:sz w:val="32"/>
          <w:szCs w:val="32"/>
        </w:rPr>
        <w:t xml:space="preserve"> Phillippa Fitzgerald</w:t>
      </w:r>
    </w:p>
    <w:p w14:paraId="63C18736" w14:textId="77777777" w:rsidR="000A5074" w:rsidRPr="00E95183" w:rsidRDefault="000A5074" w:rsidP="000A5074">
      <w:pPr>
        <w:jc w:val="center"/>
        <w:rPr>
          <w:b/>
          <w:sz w:val="32"/>
          <w:szCs w:val="32"/>
        </w:rPr>
      </w:pPr>
      <w:r>
        <w:rPr>
          <w:b/>
          <w:sz w:val="32"/>
          <w:szCs w:val="32"/>
        </w:rPr>
        <w:t xml:space="preserve">Student </w:t>
      </w:r>
      <w:r w:rsidRPr="00E95183">
        <w:rPr>
          <w:b/>
          <w:sz w:val="32"/>
          <w:szCs w:val="32"/>
        </w:rPr>
        <w:t>Name: Badrun Nahar</w:t>
      </w:r>
    </w:p>
    <w:p w14:paraId="126D0D9E" w14:textId="1F22AB4C" w:rsidR="000A5074" w:rsidRPr="00E95183" w:rsidRDefault="000A5074" w:rsidP="000A5074">
      <w:pPr>
        <w:jc w:val="center"/>
        <w:rPr>
          <w:b/>
          <w:sz w:val="32"/>
          <w:szCs w:val="32"/>
        </w:rPr>
      </w:pPr>
      <w:r>
        <w:rPr>
          <w:b/>
          <w:sz w:val="32"/>
          <w:szCs w:val="32"/>
        </w:rPr>
        <w:t xml:space="preserve">Student </w:t>
      </w:r>
      <w:r w:rsidRPr="00E95183">
        <w:rPr>
          <w:b/>
          <w:sz w:val="32"/>
          <w:szCs w:val="32"/>
        </w:rPr>
        <w:t>ID:</w:t>
      </w:r>
      <w:r w:rsidR="002847DA">
        <w:rPr>
          <w:b/>
          <w:sz w:val="32"/>
          <w:szCs w:val="32"/>
        </w:rPr>
        <w:t>2122374</w:t>
      </w:r>
    </w:p>
    <w:p w14:paraId="7CB0288F" w14:textId="77777777" w:rsidR="000A5074" w:rsidRPr="00E95183" w:rsidRDefault="000A5074" w:rsidP="000A5074">
      <w:pPr>
        <w:jc w:val="center"/>
        <w:rPr>
          <w:b/>
          <w:sz w:val="32"/>
          <w:szCs w:val="32"/>
        </w:rPr>
      </w:pPr>
      <w:r w:rsidRPr="00E95183">
        <w:rPr>
          <w:b/>
          <w:sz w:val="32"/>
          <w:szCs w:val="32"/>
        </w:rPr>
        <w:t>Date: 23/2/2024</w:t>
      </w:r>
    </w:p>
    <w:p w14:paraId="0D10DEB4" w14:textId="77777777" w:rsidR="000A5074" w:rsidRDefault="000A5074" w:rsidP="000A5074">
      <w:pPr>
        <w:rPr>
          <w:b/>
        </w:rPr>
      </w:pPr>
    </w:p>
    <w:p w14:paraId="5B3C5078" w14:textId="77777777" w:rsidR="000A5074" w:rsidRDefault="000A5074" w:rsidP="000A5074">
      <w:pPr>
        <w:rPr>
          <w:b/>
        </w:rPr>
      </w:pPr>
    </w:p>
    <w:p w14:paraId="33E7E476" w14:textId="77777777" w:rsidR="000A5074" w:rsidRDefault="000A5074" w:rsidP="000A5074">
      <w:pPr>
        <w:rPr>
          <w:b/>
        </w:rPr>
      </w:pPr>
    </w:p>
    <w:p w14:paraId="623446AD" w14:textId="77777777" w:rsidR="000A5074" w:rsidRDefault="000A5074" w:rsidP="000A5074">
      <w:pPr>
        <w:rPr>
          <w:b/>
        </w:rPr>
      </w:pPr>
    </w:p>
    <w:p w14:paraId="0A884373" w14:textId="77777777" w:rsidR="000A5074" w:rsidRPr="00750CC7" w:rsidRDefault="000A5074" w:rsidP="000A5074">
      <w:pPr>
        <w:spacing w:line="259" w:lineRule="auto"/>
        <w:jc w:val="left"/>
      </w:pPr>
      <w:r w:rsidRPr="00750CC7">
        <w:br w:type="page"/>
      </w:r>
    </w:p>
    <w:sdt>
      <w:sdtPr>
        <w:rPr>
          <w:rFonts w:ascii="Times New Roman" w:eastAsiaTheme="minorHAnsi" w:hAnsi="Times New Roman" w:cstheme="minorBidi"/>
          <w:color w:val="auto"/>
          <w:sz w:val="24"/>
          <w:szCs w:val="22"/>
          <w:lang w:val="en-GB"/>
        </w:rPr>
        <w:id w:val="-1222361666"/>
        <w:docPartObj>
          <w:docPartGallery w:val="Table of Contents"/>
          <w:docPartUnique/>
        </w:docPartObj>
      </w:sdtPr>
      <w:sdtEndPr>
        <w:rPr>
          <w:noProof/>
        </w:rPr>
      </w:sdtEndPr>
      <w:sdtContent>
        <w:p w14:paraId="28905C22" w14:textId="77777777" w:rsidR="000A5074" w:rsidRPr="002847DA" w:rsidRDefault="000A5074" w:rsidP="002847DA">
          <w:pPr>
            <w:pStyle w:val="TOCHeading"/>
            <w:spacing w:line="360" w:lineRule="auto"/>
            <w:jc w:val="both"/>
            <w:rPr>
              <w:color w:val="auto"/>
            </w:rPr>
          </w:pPr>
          <w:r w:rsidRPr="002847DA">
            <w:rPr>
              <w:color w:val="auto"/>
            </w:rPr>
            <w:t>Table of Contents</w:t>
          </w:r>
        </w:p>
        <w:p w14:paraId="452B5786" w14:textId="77777777" w:rsidR="000A5074" w:rsidRPr="002847DA" w:rsidRDefault="000A5074" w:rsidP="002847DA">
          <w:pPr>
            <w:pStyle w:val="TOC1"/>
            <w:tabs>
              <w:tab w:val="right" w:leader="dot" w:pos="9016"/>
            </w:tabs>
            <w:rPr>
              <w:noProof/>
            </w:rPr>
          </w:pPr>
          <w:r w:rsidRPr="002847DA">
            <w:fldChar w:fldCharType="begin"/>
          </w:r>
          <w:r w:rsidRPr="002847DA">
            <w:instrText xml:space="preserve"> TOC \o "1-3" \h \z \u </w:instrText>
          </w:r>
          <w:r w:rsidRPr="002847DA">
            <w:fldChar w:fldCharType="separate"/>
          </w:r>
          <w:hyperlink w:anchor="_Toc159576714" w:history="1">
            <w:r w:rsidRPr="002847DA">
              <w:rPr>
                <w:rStyle w:val="Hyperlink"/>
                <w:noProof/>
                <w:color w:val="auto"/>
              </w:rPr>
              <w:t>Executive Summary</w:t>
            </w:r>
            <w:r w:rsidRPr="002847DA">
              <w:rPr>
                <w:noProof/>
                <w:webHidden/>
              </w:rPr>
              <w:tab/>
            </w:r>
            <w:r w:rsidRPr="002847DA">
              <w:rPr>
                <w:noProof/>
                <w:webHidden/>
              </w:rPr>
              <w:fldChar w:fldCharType="begin"/>
            </w:r>
            <w:r w:rsidRPr="002847DA">
              <w:rPr>
                <w:noProof/>
                <w:webHidden/>
              </w:rPr>
              <w:instrText xml:space="preserve"> PAGEREF _Toc159576714 \h </w:instrText>
            </w:r>
            <w:r w:rsidRPr="002847DA">
              <w:rPr>
                <w:noProof/>
                <w:webHidden/>
              </w:rPr>
            </w:r>
            <w:r w:rsidRPr="002847DA">
              <w:rPr>
                <w:noProof/>
                <w:webHidden/>
              </w:rPr>
              <w:fldChar w:fldCharType="separate"/>
            </w:r>
            <w:r w:rsidRPr="002847DA">
              <w:rPr>
                <w:noProof/>
                <w:webHidden/>
              </w:rPr>
              <w:t>3</w:t>
            </w:r>
            <w:r w:rsidRPr="002847DA">
              <w:rPr>
                <w:noProof/>
                <w:webHidden/>
              </w:rPr>
              <w:fldChar w:fldCharType="end"/>
            </w:r>
          </w:hyperlink>
        </w:p>
        <w:p w14:paraId="2AC97AFC" w14:textId="77777777" w:rsidR="000A5074" w:rsidRPr="002847DA" w:rsidRDefault="00000000" w:rsidP="002847DA">
          <w:pPr>
            <w:pStyle w:val="TOC1"/>
            <w:tabs>
              <w:tab w:val="right" w:leader="dot" w:pos="9016"/>
            </w:tabs>
            <w:rPr>
              <w:noProof/>
            </w:rPr>
          </w:pPr>
          <w:hyperlink w:anchor="_Toc159576715" w:history="1">
            <w:r w:rsidR="000A5074" w:rsidRPr="002847DA">
              <w:rPr>
                <w:rStyle w:val="Hyperlink"/>
                <w:noProof/>
                <w:color w:val="auto"/>
              </w:rPr>
              <w:t>Introduction</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_Toc159576715 \h </w:instrText>
            </w:r>
            <w:r w:rsidR="000A5074" w:rsidRPr="002847DA">
              <w:rPr>
                <w:noProof/>
                <w:webHidden/>
              </w:rPr>
            </w:r>
            <w:r w:rsidR="000A5074" w:rsidRPr="002847DA">
              <w:rPr>
                <w:noProof/>
                <w:webHidden/>
              </w:rPr>
              <w:fldChar w:fldCharType="separate"/>
            </w:r>
            <w:r w:rsidR="000A5074" w:rsidRPr="002847DA">
              <w:rPr>
                <w:noProof/>
                <w:webHidden/>
              </w:rPr>
              <w:t>6</w:t>
            </w:r>
            <w:r w:rsidR="000A5074" w:rsidRPr="002847DA">
              <w:rPr>
                <w:noProof/>
                <w:webHidden/>
              </w:rPr>
              <w:fldChar w:fldCharType="end"/>
            </w:r>
          </w:hyperlink>
        </w:p>
        <w:p w14:paraId="0E7FDE15" w14:textId="77777777" w:rsidR="000A5074" w:rsidRPr="002847DA" w:rsidRDefault="00000000" w:rsidP="002847DA">
          <w:pPr>
            <w:pStyle w:val="TOC1"/>
            <w:tabs>
              <w:tab w:val="right" w:leader="dot" w:pos="9016"/>
            </w:tabs>
            <w:rPr>
              <w:noProof/>
            </w:rPr>
          </w:pPr>
          <w:hyperlink w:anchor="_Toc159576716" w:history="1">
            <w:r w:rsidR="000A5074" w:rsidRPr="002847DA">
              <w:rPr>
                <w:rStyle w:val="Hyperlink"/>
                <w:noProof/>
                <w:color w:val="auto"/>
              </w:rPr>
              <w:t>Analysis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_Toc159576716 \h </w:instrText>
            </w:r>
            <w:r w:rsidR="000A5074" w:rsidRPr="002847DA">
              <w:rPr>
                <w:noProof/>
                <w:webHidden/>
              </w:rPr>
            </w:r>
            <w:r w:rsidR="000A5074" w:rsidRPr="002847DA">
              <w:rPr>
                <w:noProof/>
                <w:webHidden/>
              </w:rPr>
              <w:fldChar w:fldCharType="separate"/>
            </w:r>
            <w:r w:rsidR="000A5074" w:rsidRPr="002847DA">
              <w:rPr>
                <w:noProof/>
                <w:webHidden/>
              </w:rPr>
              <w:t>8</w:t>
            </w:r>
            <w:r w:rsidR="000A5074" w:rsidRPr="002847DA">
              <w:rPr>
                <w:noProof/>
                <w:webHidden/>
              </w:rPr>
              <w:fldChar w:fldCharType="end"/>
            </w:r>
          </w:hyperlink>
        </w:p>
        <w:p w14:paraId="5A777882" w14:textId="77777777" w:rsidR="000A5074" w:rsidRPr="002847DA" w:rsidRDefault="00000000" w:rsidP="002847DA">
          <w:pPr>
            <w:pStyle w:val="TOC2"/>
            <w:tabs>
              <w:tab w:val="right" w:leader="dot" w:pos="9016"/>
            </w:tabs>
            <w:ind w:left="0"/>
            <w:rPr>
              <w:noProof/>
            </w:rPr>
          </w:pPr>
          <w:hyperlink w:anchor="_Toc159576717" w:history="1">
            <w:r w:rsidR="000A5074" w:rsidRPr="002847DA">
              <w:rPr>
                <w:rStyle w:val="Hyperlink"/>
                <w:noProof/>
                <w:color w:val="auto"/>
              </w:rPr>
              <w:t>Housekeeping issue at Hilton Dubai Al Habtoor City</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_Toc159576717 \h </w:instrText>
            </w:r>
            <w:r w:rsidR="000A5074" w:rsidRPr="002847DA">
              <w:rPr>
                <w:noProof/>
                <w:webHidden/>
              </w:rPr>
            </w:r>
            <w:r w:rsidR="000A5074" w:rsidRPr="002847DA">
              <w:rPr>
                <w:noProof/>
                <w:webHidden/>
              </w:rPr>
              <w:fldChar w:fldCharType="separate"/>
            </w:r>
            <w:r w:rsidR="000A5074" w:rsidRPr="002847DA">
              <w:rPr>
                <w:noProof/>
                <w:webHidden/>
              </w:rPr>
              <w:t>8</w:t>
            </w:r>
            <w:r w:rsidR="000A5074" w:rsidRPr="002847DA">
              <w:rPr>
                <w:noProof/>
                <w:webHidden/>
              </w:rPr>
              <w:fldChar w:fldCharType="end"/>
            </w:r>
          </w:hyperlink>
        </w:p>
        <w:p w14:paraId="34570BDD" w14:textId="77777777" w:rsidR="000A5074" w:rsidRPr="002847DA" w:rsidRDefault="00000000" w:rsidP="002847DA">
          <w:pPr>
            <w:pStyle w:val="TOC2"/>
            <w:tabs>
              <w:tab w:val="right" w:leader="dot" w:pos="9016"/>
            </w:tabs>
            <w:ind w:left="0"/>
            <w:rPr>
              <w:noProof/>
            </w:rPr>
          </w:pPr>
          <w:hyperlink w:anchor="_Toc159576718" w:history="1">
            <w:r w:rsidR="000A5074" w:rsidRPr="002847DA">
              <w:rPr>
                <w:rStyle w:val="Hyperlink"/>
                <w:noProof/>
                <w:color w:val="auto"/>
              </w:rPr>
              <w:t>STEEPLED analysis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_Toc159576718 \h </w:instrText>
            </w:r>
            <w:r w:rsidR="000A5074" w:rsidRPr="002847DA">
              <w:rPr>
                <w:noProof/>
                <w:webHidden/>
              </w:rPr>
            </w:r>
            <w:r w:rsidR="000A5074" w:rsidRPr="002847DA">
              <w:rPr>
                <w:noProof/>
                <w:webHidden/>
              </w:rPr>
              <w:fldChar w:fldCharType="separate"/>
            </w:r>
            <w:r w:rsidR="000A5074" w:rsidRPr="002847DA">
              <w:rPr>
                <w:noProof/>
                <w:webHidden/>
              </w:rPr>
              <w:t>10</w:t>
            </w:r>
            <w:r w:rsidR="000A5074" w:rsidRPr="002847DA">
              <w:rPr>
                <w:noProof/>
                <w:webHidden/>
              </w:rPr>
              <w:fldChar w:fldCharType="end"/>
            </w:r>
          </w:hyperlink>
        </w:p>
        <w:p w14:paraId="0A6EE1B3" w14:textId="77777777" w:rsidR="000A5074" w:rsidRPr="002847DA" w:rsidRDefault="00000000" w:rsidP="002847DA">
          <w:pPr>
            <w:pStyle w:val="TOC2"/>
            <w:tabs>
              <w:tab w:val="right" w:leader="dot" w:pos="9016"/>
            </w:tabs>
            <w:ind w:left="0"/>
            <w:rPr>
              <w:noProof/>
            </w:rPr>
          </w:pPr>
          <w:hyperlink w:anchor="_Toc159576719" w:history="1">
            <w:r w:rsidR="000A5074" w:rsidRPr="002847DA">
              <w:rPr>
                <w:rStyle w:val="Hyperlink"/>
                <w:noProof/>
                <w:color w:val="auto"/>
              </w:rPr>
              <w:t>SOAR Analysis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_Toc159576719 \h </w:instrText>
            </w:r>
            <w:r w:rsidR="000A5074" w:rsidRPr="002847DA">
              <w:rPr>
                <w:noProof/>
                <w:webHidden/>
              </w:rPr>
            </w:r>
            <w:r w:rsidR="000A5074" w:rsidRPr="002847DA">
              <w:rPr>
                <w:noProof/>
                <w:webHidden/>
              </w:rPr>
              <w:fldChar w:fldCharType="separate"/>
            </w:r>
            <w:r w:rsidR="000A5074" w:rsidRPr="002847DA">
              <w:rPr>
                <w:noProof/>
                <w:webHidden/>
              </w:rPr>
              <w:t>12</w:t>
            </w:r>
            <w:r w:rsidR="000A5074" w:rsidRPr="002847DA">
              <w:rPr>
                <w:noProof/>
                <w:webHidden/>
              </w:rPr>
              <w:fldChar w:fldCharType="end"/>
            </w:r>
          </w:hyperlink>
        </w:p>
        <w:p w14:paraId="5AD53D48" w14:textId="77777777" w:rsidR="000A5074" w:rsidRPr="002847DA" w:rsidRDefault="00000000" w:rsidP="002847DA">
          <w:pPr>
            <w:pStyle w:val="TOC2"/>
            <w:tabs>
              <w:tab w:val="right" w:leader="dot" w:pos="9016"/>
            </w:tabs>
            <w:ind w:left="0"/>
            <w:rPr>
              <w:noProof/>
            </w:rPr>
          </w:pPr>
          <w:hyperlink w:anchor="_Toc159576720" w:history="1">
            <w:r w:rsidR="000A5074" w:rsidRPr="002847DA">
              <w:rPr>
                <w:rStyle w:val="Hyperlink"/>
                <w:noProof/>
                <w:color w:val="auto"/>
              </w:rPr>
              <w:t>TOWS Analysis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_Toc159576720 \h </w:instrText>
            </w:r>
            <w:r w:rsidR="000A5074" w:rsidRPr="002847DA">
              <w:rPr>
                <w:noProof/>
                <w:webHidden/>
              </w:rPr>
            </w:r>
            <w:r w:rsidR="000A5074" w:rsidRPr="002847DA">
              <w:rPr>
                <w:noProof/>
                <w:webHidden/>
              </w:rPr>
              <w:fldChar w:fldCharType="separate"/>
            </w:r>
            <w:r w:rsidR="000A5074" w:rsidRPr="002847DA">
              <w:rPr>
                <w:noProof/>
                <w:webHidden/>
              </w:rPr>
              <w:t>14</w:t>
            </w:r>
            <w:r w:rsidR="000A5074" w:rsidRPr="002847DA">
              <w:rPr>
                <w:noProof/>
                <w:webHidden/>
              </w:rPr>
              <w:fldChar w:fldCharType="end"/>
            </w:r>
          </w:hyperlink>
        </w:p>
        <w:p w14:paraId="419CE845" w14:textId="77777777" w:rsidR="000A5074" w:rsidRPr="002847DA" w:rsidRDefault="00000000" w:rsidP="002847DA">
          <w:pPr>
            <w:pStyle w:val="TOC1"/>
            <w:tabs>
              <w:tab w:val="right" w:leader="dot" w:pos="9016"/>
            </w:tabs>
            <w:rPr>
              <w:noProof/>
            </w:rPr>
          </w:pPr>
          <w:hyperlink w:anchor="_Toc159576721" w:history="1">
            <w:r w:rsidR="000A5074" w:rsidRPr="002847DA">
              <w:rPr>
                <w:rStyle w:val="Hyperlink"/>
                <w:noProof/>
                <w:color w:val="auto"/>
              </w:rPr>
              <w:t>Recommendations and Change Management</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_Toc159576721 \h </w:instrText>
            </w:r>
            <w:r w:rsidR="000A5074" w:rsidRPr="002847DA">
              <w:rPr>
                <w:noProof/>
                <w:webHidden/>
              </w:rPr>
            </w:r>
            <w:r w:rsidR="000A5074" w:rsidRPr="002847DA">
              <w:rPr>
                <w:noProof/>
                <w:webHidden/>
              </w:rPr>
              <w:fldChar w:fldCharType="separate"/>
            </w:r>
            <w:r w:rsidR="000A5074" w:rsidRPr="002847DA">
              <w:rPr>
                <w:noProof/>
                <w:webHidden/>
              </w:rPr>
              <w:t>16</w:t>
            </w:r>
            <w:r w:rsidR="000A5074" w:rsidRPr="002847DA">
              <w:rPr>
                <w:noProof/>
                <w:webHidden/>
              </w:rPr>
              <w:fldChar w:fldCharType="end"/>
            </w:r>
          </w:hyperlink>
        </w:p>
        <w:p w14:paraId="56A9544A" w14:textId="4DE53BFA" w:rsidR="000A5074" w:rsidRPr="002847DA" w:rsidRDefault="00000000" w:rsidP="002847DA">
          <w:pPr>
            <w:pStyle w:val="TOC2"/>
            <w:tabs>
              <w:tab w:val="right" w:leader="dot" w:pos="9016"/>
            </w:tabs>
            <w:ind w:left="0"/>
            <w:rPr>
              <w:noProof/>
            </w:rPr>
          </w:pPr>
          <w:hyperlink w:anchor="_Toc159576723" w:history="1">
            <w:r w:rsidR="000A5074" w:rsidRPr="002847DA">
              <w:rPr>
                <w:rStyle w:val="Hyperlink"/>
                <w:noProof/>
                <w:color w:val="auto"/>
              </w:rPr>
              <w:t>Improving Guest Satisfaction and Reputation</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_Toc159576723 \h </w:instrText>
            </w:r>
            <w:r w:rsidR="000A5074" w:rsidRPr="002847DA">
              <w:rPr>
                <w:noProof/>
                <w:webHidden/>
              </w:rPr>
            </w:r>
            <w:r w:rsidR="000A5074" w:rsidRPr="002847DA">
              <w:rPr>
                <w:noProof/>
                <w:webHidden/>
              </w:rPr>
              <w:fldChar w:fldCharType="separate"/>
            </w:r>
            <w:r w:rsidR="000A5074" w:rsidRPr="002847DA">
              <w:rPr>
                <w:noProof/>
                <w:webHidden/>
              </w:rPr>
              <w:t>16</w:t>
            </w:r>
            <w:r w:rsidR="000A5074" w:rsidRPr="002847DA">
              <w:rPr>
                <w:noProof/>
                <w:webHidden/>
              </w:rPr>
              <w:fldChar w:fldCharType="end"/>
            </w:r>
          </w:hyperlink>
        </w:p>
        <w:p w14:paraId="39137E63" w14:textId="77777777" w:rsidR="000A5074" w:rsidRPr="002847DA" w:rsidRDefault="00000000" w:rsidP="002847DA">
          <w:pPr>
            <w:pStyle w:val="TOC3"/>
            <w:tabs>
              <w:tab w:val="right" w:leader="dot" w:pos="9016"/>
            </w:tabs>
            <w:ind w:left="0"/>
            <w:rPr>
              <w:noProof/>
            </w:rPr>
          </w:pPr>
          <w:hyperlink w:anchor="_Toc159576724" w:history="1">
            <w:r w:rsidR="000A5074" w:rsidRPr="002847DA">
              <w:rPr>
                <w:rStyle w:val="Hyperlink"/>
                <w:noProof/>
                <w:color w:val="auto"/>
              </w:rPr>
              <w:t>Ensure Operational Efficiency</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_Toc159576724 \h </w:instrText>
            </w:r>
            <w:r w:rsidR="000A5074" w:rsidRPr="002847DA">
              <w:rPr>
                <w:noProof/>
                <w:webHidden/>
              </w:rPr>
            </w:r>
            <w:r w:rsidR="000A5074" w:rsidRPr="002847DA">
              <w:rPr>
                <w:noProof/>
                <w:webHidden/>
              </w:rPr>
              <w:fldChar w:fldCharType="separate"/>
            </w:r>
            <w:r w:rsidR="000A5074" w:rsidRPr="002847DA">
              <w:rPr>
                <w:noProof/>
                <w:webHidden/>
              </w:rPr>
              <w:t>17</w:t>
            </w:r>
            <w:r w:rsidR="000A5074" w:rsidRPr="002847DA">
              <w:rPr>
                <w:noProof/>
                <w:webHidden/>
              </w:rPr>
              <w:fldChar w:fldCharType="end"/>
            </w:r>
          </w:hyperlink>
        </w:p>
        <w:p w14:paraId="3BE47E32" w14:textId="77777777" w:rsidR="000A5074" w:rsidRPr="002847DA" w:rsidRDefault="00000000" w:rsidP="002847DA">
          <w:pPr>
            <w:pStyle w:val="TOC3"/>
            <w:tabs>
              <w:tab w:val="right" w:leader="dot" w:pos="9016"/>
            </w:tabs>
            <w:ind w:left="0"/>
            <w:rPr>
              <w:noProof/>
            </w:rPr>
          </w:pPr>
          <w:hyperlink w:anchor="_Toc159576725" w:history="1">
            <w:r w:rsidR="000A5074" w:rsidRPr="002847DA">
              <w:rPr>
                <w:rStyle w:val="Hyperlink"/>
                <w:noProof/>
                <w:color w:val="auto"/>
              </w:rPr>
              <w:t>Include a Feedback Mechanism</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_Toc159576725 \h </w:instrText>
            </w:r>
            <w:r w:rsidR="000A5074" w:rsidRPr="002847DA">
              <w:rPr>
                <w:noProof/>
                <w:webHidden/>
              </w:rPr>
            </w:r>
            <w:r w:rsidR="000A5074" w:rsidRPr="002847DA">
              <w:rPr>
                <w:noProof/>
                <w:webHidden/>
              </w:rPr>
              <w:fldChar w:fldCharType="separate"/>
            </w:r>
            <w:r w:rsidR="000A5074" w:rsidRPr="002847DA">
              <w:rPr>
                <w:noProof/>
                <w:webHidden/>
              </w:rPr>
              <w:t>18</w:t>
            </w:r>
            <w:r w:rsidR="000A5074" w:rsidRPr="002847DA">
              <w:rPr>
                <w:noProof/>
                <w:webHidden/>
              </w:rPr>
              <w:fldChar w:fldCharType="end"/>
            </w:r>
          </w:hyperlink>
        </w:p>
        <w:p w14:paraId="47CA2306" w14:textId="77777777" w:rsidR="000A5074" w:rsidRPr="002847DA" w:rsidRDefault="00000000" w:rsidP="002847DA">
          <w:pPr>
            <w:pStyle w:val="TOC3"/>
            <w:tabs>
              <w:tab w:val="right" w:leader="dot" w:pos="9016"/>
            </w:tabs>
            <w:ind w:left="0"/>
            <w:rPr>
              <w:noProof/>
            </w:rPr>
          </w:pPr>
          <w:hyperlink w:anchor="_Toc159576726" w:history="1">
            <w:r w:rsidR="000A5074" w:rsidRPr="002847DA">
              <w:rPr>
                <w:rStyle w:val="Hyperlink"/>
                <w:noProof/>
                <w:color w:val="auto"/>
              </w:rPr>
              <w:t>Focus on Income and Revenue Generation</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_Toc159576726 \h </w:instrText>
            </w:r>
            <w:r w:rsidR="000A5074" w:rsidRPr="002847DA">
              <w:rPr>
                <w:noProof/>
                <w:webHidden/>
              </w:rPr>
            </w:r>
            <w:r w:rsidR="000A5074" w:rsidRPr="002847DA">
              <w:rPr>
                <w:noProof/>
                <w:webHidden/>
              </w:rPr>
              <w:fldChar w:fldCharType="separate"/>
            </w:r>
            <w:r w:rsidR="000A5074" w:rsidRPr="002847DA">
              <w:rPr>
                <w:noProof/>
                <w:webHidden/>
              </w:rPr>
              <w:t>19</w:t>
            </w:r>
            <w:r w:rsidR="000A5074" w:rsidRPr="002847DA">
              <w:rPr>
                <w:noProof/>
                <w:webHidden/>
              </w:rPr>
              <w:fldChar w:fldCharType="end"/>
            </w:r>
          </w:hyperlink>
        </w:p>
        <w:p w14:paraId="30AE755F" w14:textId="77777777" w:rsidR="000A5074" w:rsidRPr="002847DA" w:rsidRDefault="00000000" w:rsidP="002847DA">
          <w:pPr>
            <w:pStyle w:val="TOC3"/>
            <w:tabs>
              <w:tab w:val="right" w:leader="dot" w:pos="9016"/>
            </w:tabs>
            <w:ind w:left="0"/>
            <w:rPr>
              <w:noProof/>
            </w:rPr>
          </w:pPr>
          <w:hyperlink w:anchor="_Toc159576727" w:history="1">
            <w:r w:rsidR="000A5074" w:rsidRPr="002847DA">
              <w:rPr>
                <w:rStyle w:val="Hyperlink"/>
                <w:noProof/>
                <w:color w:val="auto"/>
              </w:rPr>
              <w:t>Improve Employee Morale and Productivity</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_Toc159576727 \h </w:instrText>
            </w:r>
            <w:r w:rsidR="000A5074" w:rsidRPr="002847DA">
              <w:rPr>
                <w:noProof/>
                <w:webHidden/>
              </w:rPr>
            </w:r>
            <w:r w:rsidR="000A5074" w:rsidRPr="002847DA">
              <w:rPr>
                <w:noProof/>
                <w:webHidden/>
              </w:rPr>
              <w:fldChar w:fldCharType="separate"/>
            </w:r>
            <w:r w:rsidR="000A5074" w:rsidRPr="002847DA">
              <w:rPr>
                <w:noProof/>
                <w:webHidden/>
              </w:rPr>
              <w:t>19</w:t>
            </w:r>
            <w:r w:rsidR="000A5074" w:rsidRPr="002847DA">
              <w:rPr>
                <w:noProof/>
                <w:webHidden/>
              </w:rPr>
              <w:fldChar w:fldCharType="end"/>
            </w:r>
          </w:hyperlink>
        </w:p>
        <w:p w14:paraId="2FD98F56" w14:textId="77777777" w:rsidR="000A5074" w:rsidRPr="002847DA" w:rsidRDefault="00000000" w:rsidP="002847DA">
          <w:pPr>
            <w:pStyle w:val="TOC3"/>
            <w:tabs>
              <w:tab w:val="right" w:leader="dot" w:pos="9016"/>
            </w:tabs>
            <w:ind w:left="0"/>
            <w:rPr>
              <w:noProof/>
            </w:rPr>
          </w:pPr>
          <w:hyperlink w:anchor="_Toc159576728" w:history="1">
            <w:r w:rsidR="000A5074" w:rsidRPr="002847DA">
              <w:rPr>
                <w:rStyle w:val="Hyperlink"/>
                <w:noProof/>
                <w:color w:val="auto"/>
              </w:rPr>
              <w:t>Focus on the Scope of Housekeeping Services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_Toc159576728 \h </w:instrText>
            </w:r>
            <w:r w:rsidR="000A5074" w:rsidRPr="002847DA">
              <w:rPr>
                <w:noProof/>
                <w:webHidden/>
              </w:rPr>
            </w:r>
            <w:r w:rsidR="000A5074" w:rsidRPr="002847DA">
              <w:rPr>
                <w:noProof/>
                <w:webHidden/>
              </w:rPr>
              <w:fldChar w:fldCharType="separate"/>
            </w:r>
            <w:r w:rsidR="000A5074" w:rsidRPr="002847DA">
              <w:rPr>
                <w:noProof/>
                <w:webHidden/>
              </w:rPr>
              <w:t>20</w:t>
            </w:r>
            <w:r w:rsidR="000A5074" w:rsidRPr="002847DA">
              <w:rPr>
                <w:noProof/>
                <w:webHidden/>
              </w:rPr>
              <w:fldChar w:fldCharType="end"/>
            </w:r>
          </w:hyperlink>
        </w:p>
        <w:p w14:paraId="485C9734" w14:textId="77777777" w:rsidR="000A5074" w:rsidRPr="002847DA" w:rsidRDefault="00000000" w:rsidP="002847DA">
          <w:pPr>
            <w:pStyle w:val="TOC2"/>
            <w:tabs>
              <w:tab w:val="right" w:leader="dot" w:pos="9016"/>
            </w:tabs>
            <w:ind w:left="0"/>
            <w:rPr>
              <w:noProof/>
            </w:rPr>
          </w:pPr>
          <w:hyperlink w:anchor="_Toc159576729" w:history="1">
            <w:r w:rsidR="000A5074" w:rsidRPr="002847DA">
              <w:rPr>
                <w:rStyle w:val="Hyperlink"/>
                <w:noProof/>
                <w:color w:val="auto"/>
              </w:rPr>
              <w:t>Reviewing and measuring success rate</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_Toc159576729 \h </w:instrText>
            </w:r>
            <w:r w:rsidR="000A5074" w:rsidRPr="002847DA">
              <w:rPr>
                <w:noProof/>
                <w:webHidden/>
              </w:rPr>
            </w:r>
            <w:r w:rsidR="000A5074" w:rsidRPr="002847DA">
              <w:rPr>
                <w:noProof/>
                <w:webHidden/>
              </w:rPr>
              <w:fldChar w:fldCharType="separate"/>
            </w:r>
            <w:r w:rsidR="000A5074" w:rsidRPr="002847DA">
              <w:rPr>
                <w:noProof/>
                <w:webHidden/>
              </w:rPr>
              <w:t>21</w:t>
            </w:r>
            <w:r w:rsidR="000A5074" w:rsidRPr="002847DA">
              <w:rPr>
                <w:noProof/>
                <w:webHidden/>
              </w:rPr>
              <w:fldChar w:fldCharType="end"/>
            </w:r>
          </w:hyperlink>
        </w:p>
        <w:p w14:paraId="2321923D" w14:textId="77777777" w:rsidR="000A5074" w:rsidRPr="002847DA" w:rsidRDefault="00000000" w:rsidP="002847DA">
          <w:pPr>
            <w:pStyle w:val="TOC2"/>
            <w:tabs>
              <w:tab w:val="right" w:leader="dot" w:pos="9016"/>
            </w:tabs>
            <w:ind w:left="0"/>
            <w:rPr>
              <w:noProof/>
            </w:rPr>
          </w:pPr>
          <w:hyperlink w:anchor="_Toc159576730" w:history="1">
            <w:r w:rsidR="000A5074" w:rsidRPr="002847DA">
              <w:rPr>
                <w:rStyle w:val="Hyperlink"/>
                <w:noProof/>
                <w:color w:val="auto"/>
              </w:rPr>
              <w:t>Benefits for the hotel</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_Toc159576730 \h </w:instrText>
            </w:r>
            <w:r w:rsidR="000A5074" w:rsidRPr="002847DA">
              <w:rPr>
                <w:noProof/>
                <w:webHidden/>
              </w:rPr>
            </w:r>
            <w:r w:rsidR="000A5074" w:rsidRPr="002847DA">
              <w:rPr>
                <w:noProof/>
                <w:webHidden/>
              </w:rPr>
              <w:fldChar w:fldCharType="separate"/>
            </w:r>
            <w:r w:rsidR="000A5074" w:rsidRPr="002847DA">
              <w:rPr>
                <w:noProof/>
                <w:webHidden/>
              </w:rPr>
              <w:t>21</w:t>
            </w:r>
            <w:r w:rsidR="000A5074" w:rsidRPr="002847DA">
              <w:rPr>
                <w:noProof/>
                <w:webHidden/>
              </w:rPr>
              <w:fldChar w:fldCharType="end"/>
            </w:r>
          </w:hyperlink>
        </w:p>
        <w:p w14:paraId="59F3FAA9" w14:textId="6A9CD3F7" w:rsidR="000A5074" w:rsidRPr="002847DA" w:rsidRDefault="00000000" w:rsidP="002847DA">
          <w:pPr>
            <w:pStyle w:val="TOC2"/>
            <w:tabs>
              <w:tab w:val="right" w:leader="dot" w:pos="9016"/>
            </w:tabs>
            <w:ind w:left="0"/>
            <w:rPr>
              <w:noProof/>
            </w:rPr>
          </w:pPr>
          <w:hyperlink w:anchor="_Toc159576731" w:history="1">
            <w:r w:rsidR="000A5074" w:rsidRPr="002847DA">
              <w:rPr>
                <w:rStyle w:val="Hyperlink"/>
                <w:noProof/>
                <w:color w:val="auto"/>
              </w:rPr>
              <w:t>Costs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_Toc159576731 \h </w:instrText>
            </w:r>
            <w:r w:rsidR="000A5074" w:rsidRPr="002847DA">
              <w:rPr>
                <w:noProof/>
                <w:webHidden/>
              </w:rPr>
            </w:r>
            <w:r w:rsidR="000A5074" w:rsidRPr="002847DA">
              <w:rPr>
                <w:noProof/>
                <w:webHidden/>
              </w:rPr>
              <w:fldChar w:fldCharType="separate"/>
            </w:r>
            <w:r w:rsidR="000A5074" w:rsidRPr="002847DA">
              <w:rPr>
                <w:noProof/>
                <w:webHidden/>
              </w:rPr>
              <w:t>22</w:t>
            </w:r>
            <w:r w:rsidR="000A5074" w:rsidRPr="002847DA">
              <w:rPr>
                <w:noProof/>
                <w:webHidden/>
              </w:rPr>
              <w:fldChar w:fldCharType="end"/>
            </w:r>
          </w:hyperlink>
        </w:p>
        <w:p w14:paraId="7FE410B0" w14:textId="77777777" w:rsidR="000A5074" w:rsidRPr="002847DA" w:rsidRDefault="00000000" w:rsidP="002847DA">
          <w:pPr>
            <w:pStyle w:val="TOC1"/>
            <w:tabs>
              <w:tab w:val="right" w:leader="dot" w:pos="9016"/>
            </w:tabs>
            <w:rPr>
              <w:noProof/>
            </w:rPr>
          </w:pPr>
          <w:hyperlink w:anchor="_Toc159576732" w:history="1">
            <w:r w:rsidR="000A5074" w:rsidRPr="002847DA">
              <w:rPr>
                <w:rStyle w:val="Hyperlink"/>
                <w:noProof/>
                <w:color w:val="auto"/>
              </w:rPr>
              <w:t>Action Plan</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_Toc159576732 \h </w:instrText>
            </w:r>
            <w:r w:rsidR="000A5074" w:rsidRPr="002847DA">
              <w:rPr>
                <w:noProof/>
                <w:webHidden/>
              </w:rPr>
            </w:r>
            <w:r w:rsidR="000A5074" w:rsidRPr="002847DA">
              <w:rPr>
                <w:noProof/>
                <w:webHidden/>
              </w:rPr>
              <w:fldChar w:fldCharType="separate"/>
            </w:r>
            <w:r w:rsidR="000A5074" w:rsidRPr="002847DA">
              <w:rPr>
                <w:noProof/>
                <w:webHidden/>
              </w:rPr>
              <w:t>23</w:t>
            </w:r>
            <w:r w:rsidR="000A5074" w:rsidRPr="002847DA">
              <w:rPr>
                <w:noProof/>
                <w:webHidden/>
              </w:rPr>
              <w:fldChar w:fldCharType="end"/>
            </w:r>
          </w:hyperlink>
        </w:p>
        <w:p w14:paraId="6B613455" w14:textId="77777777" w:rsidR="000A5074" w:rsidRPr="002847DA" w:rsidRDefault="00000000" w:rsidP="002847DA">
          <w:pPr>
            <w:pStyle w:val="TOC1"/>
            <w:tabs>
              <w:tab w:val="right" w:leader="dot" w:pos="9016"/>
            </w:tabs>
            <w:rPr>
              <w:noProof/>
            </w:rPr>
          </w:pPr>
          <w:hyperlink w:anchor="_Toc159576733" w:history="1">
            <w:r w:rsidR="000A5074" w:rsidRPr="002847DA">
              <w:rPr>
                <w:rStyle w:val="Hyperlink"/>
                <w:noProof/>
                <w:color w:val="auto"/>
              </w:rPr>
              <w:t>Conclusion</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_Toc159576733 \h </w:instrText>
            </w:r>
            <w:r w:rsidR="000A5074" w:rsidRPr="002847DA">
              <w:rPr>
                <w:noProof/>
                <w:webHidden/>
              </w:rPr>
            </w:r>
            <w:r w:rsidR="000A5074" w:rsidRPr="002847DA">
              <w:rPr>
                <w:noProof/>
                <w:webHidden/>
              </w:rPr>
              <w:fldChar w:fldCharType="separate"/>
            </w:r>
            <w:r w:rsidR="000A5074" w:rsidRPr="002847DA">
              <w:rPr>
                <w:noProof/>
                <w:webHidden/>
              </w:rPr>
              <w:t>26</w:t>
            </w:r>
            <w:r w:rsidR="000A5074" w:rsidRPr="002847DA">
              <w:rPr>
                <w:noProof/>
                <w:webHidden/>
              </w:rPr>
              <w:fldChar w:fldCharType="end"/>
            </w:r>
          </w:hyperlink>
        </w:p>
        <w:p w14:paraId="0B219F96" w14:textId="77777777" w:rsidR="000A5074" w:rsidRPr="002847DA" w:rsidRDefault="00000000" w:rsidP="002847DA">
          <w:pPr>
            <w:pStyle w:val="TOC1"/>
            <w:tabs>
              <w:tab w:val="right" w:leader="dot" w:pos="9016"/>
            </w:tabs>
            <w:rPr>
              <w:noProof/>
            </w:rPr>
          </w:pPr>
          <w:hyperlink w:anchor="_Toc159576734" w:history="1">
            <w:r w:rsidR="000A5074" w:rsidRPr="002847DA">
              <w:rPr>
                <w:rStyle w:val="Hyperlink"/>
                <w:noProof/>
                <w:color w:val="auto"/>
              </w:rPr>
              <w:t>References</w:t>
            </w:r>
            <w:r w:rsidR="000A5074" w:rsidRPr="002847DA">
              <w:rPr>
                <w:noProof/>
                <w:webHidden/>
              </w:rPr>
              <w:tab/>
            </w:r>
            <w:r w:rsidR="000A5074" w:rsidRPr="002847DA">
              <w:rPr>
                <w:noProof/>
                <w:webHidden/>
              </w:rPr>
              <w:fldChar w:fldCharType="begin"/>
            </w:r>
            <w:r w:rsidR="000A5074" w:rsidRPr="002847DA">
              <w:rPr>
                <w:noProof/>
                <w:webHidden/>
              </w:rPr>
              <w:instrText xml:space="preserve"> PAGEREF _Toc159576734 \h </w:instrText>
            </w:r>
            <w:r w:rsidR="000A5074" w:rsidRPr="002847DA">
              <w:rPr>
                <w:noProof/>
                <w:webHidden/>
              </w:rPr>
            </w:r>
            <w:r w:rsidR="000A5074" w:rsidRPr="002847DA">
              <w:rPr>
                <w:noProof/>
                <w:webHidden/>
              </w:rPr>
              <w:fldChar w:fldCharType="separate"/>
            </w:r>
            <w:r w:rsidR="000A5074" w:rsidRPr="002847DA">
              <w:rPr>
                <w:noProof/>
                <w:webHidden/>
              </w:rPr>
              <w:t>28</w:t>
            </w:r>
            <w:r w:rsidR="000A5074" w:rsidRPr="002847DA">
              <w:rPr>
                <w:noProof/>
                <w:webHidden/>
              </w:rPr>
              <w:fldChar w:fldCharType="end"/>
            </w:r>
          </w:hyperlink>
        </w:p>
        <w:p w14:paraId="23F3F6F7" w14:textId="77777777" w:rsidR="000A5074" w:rsidRPr="002847DA" w:rsidRDefault="000A5074" w:rsidP="002847DA">
          <w:r w:rsidRPr="002847DA">
            <w:rPr>
              <w:noProof/>
            </w:rPr>
            <w:fldChar w:fldCharType="end"/>
          </w:r>
        </w:p>
      </w:sdtContent>
    </w:sdt>
    <w:p w14:paraId="6156216B" w14:textId="77777777" w:rsidR="000A5074" w:rsidRPr="002847DA" w:rsidRDefault="000A5074" w:rsidP="000A5074">
      <w:pPr>
        <w:spacing w:line="259" w:lineRule="auto"/>
        <w:jc w:val="left"/>
      </w:pPr>
      <w:r w:rsidRPr="002847DA">
        <w:br w:type="page"/>
      </w:r>
    </w:p>
    <w:p w14:paraId="404CEED9" w14:textId="77777777" w:rsidR="000A5074" w:rsidRPr="00706969" w:rsidRDefault="000A5074" w:rsidP="00706969">
      <w:pPr>
        <w:pStyle w:val="Heading1"/>
        <w:rPr>
          <w:rFonts w:ascii="Arial" w:hAnsi="Arial" w:cs="Arial"/>
          <w:sz w:val="24"/>
          <w:szCs w:val="24"/>
        </w:rPr>
      </w:pPr>
      <w:bookmarkStart w:id="0" w:name="_Toc159576714"/>
      <w:r w:rsidRPr="00706969">
        <w:rPr>
          <w:rFonts w:ascii="Arial" w:hAnsi="Arial" w:cs="Arial"/>
          <w:sz w:val="24"/>
          <w:szCs w:val="24"/>
        </w:rPr>
        <w:lastRenderedPageBreak/>
        <w:t>Executive Summary</w:t>
      </w:r>
      <w:bookmarkEnd w:id="0"/>
      <w:r w:rsidRPr="00706969">
        <w:rPr>
          <w:rFonts w:ascii="Arial" w:hAnsi="Arial" w:cs="Arial"/>
          <w:sz w:val="24"/>
          <w:szCs w:val="24"/>
        </w:rPr>
        <w:t xml:space="preserve"> </w:t>
      </w:r>
    </w:p>
    <w:p w14:paraId="6273C0AA" w14:textId="4290CE92" w:rsidR="000A5074" w:rsidRPr="00706969" w:rsidRDefault="000A5074" w:rsidP="00AC6FA3">
      <w:pPr>
        <w:jc w:val="left"/>
        <w:rPr>
          <w:rFonts w:ascii="Arial" w:hAnsi="Arial" w:cs="Arial"/>
          <w:szCs w:val="24"/>
        </w:rPr>
      </w:pPr>
      <w:r w:rsidRPr="00706969">
        <w:rPr>
          <w:rFonts w:ascii="Arial" w:hAnsi="Arial" w:cs="Arial"/>
          <w:szCs w:val="24"/>
        </w:rPr>
        <w:t xml:space="preserve">The Hilton Dubai Al Habtoor City housekeeping department struggles. These issues impact hotel operations in many ways. Operating inefficiencies, feedback systems, income loss, staff morale, and cleaning standards are below industry standards. Guest satisfaction falls. Poor room cleanliness and maintenance diminish guest satisfaction. Negative online reviews hurt the hotel's reputation. Hotel ratings and room cleanliness satisfaction are falling. Housekeeping inefficiencies prolong room wait times, creating unhappy guests and wasted revenue. Operating data shows a considerable increase in room cleaning time, mirroring guest concerns about late check-ins. The limited feedback method makes </w:t>
      </w:r>
      <w:r w:rsidR="00994A3A" w:rsidRPr="00706969">
        <w:rPr>
          <w:rFonts w:ascii="Arial" w:hAnsi="Arial" w:cs="Arial"/>
          <w:szCs w:val="24"/>
        </w:rPr>
        <w:t>housekeeping</w:t>
      </w:r>
      <w:r w:rsidRPr="00706969">
        <w:rPr>
          <w:rFonts w:ascii="Arial" w:hAnsi="Arial" w:cs="Arial"/>
          <w:szCs w:val="24"/>
        </w:rPr>
        <w:t xml:space="preserve"> issues harder to spot and correct. Guest feedback suggests a feedback loop gap as many </w:t>
      </w:r>
      <w:r w:rsidR="00994A3A" w:rsidRPr="00706969">
        <w:rPr>
          <w:rFonts w:ascii="Arial" w:hAnsi="Arial" w:cs="Arial"/>
          <w:szCs w:val="24"/>
        </w:rPr>
        <w:t>housekeeping</w:t>
      </w:r>
      <w:r w:rsidRPr="00706969">
        <w:rPr>
          <w:rFonts w:ascii="Arial" w:hAnsi="Arial" w:cs="Arial"/>
          <w:szCs w:val="24"/>
        </w:rPr>
        <w:t xml:space="preserve"> concerns go unresolved.</w:t>
      </w:r>
      <w:r w:rsidR="00AC6FA3">
        <w:rPr>
          <w:rFonts w:ascii="Arial" w:hAnsi="Arial" w:cs="Arial"/>
          <w:szCs w:val="24"/>
        </w:rPr>
        <w:t xml:space="preserve"> </w:t>
      </w:r>
      <w:r w:rsidRPr="00706969">
        <w:rPr>
          <w:rFonts w:ascii="Arial" w:hAnsi="Arial" w:cs="Arial"/>
          <w:szCs w:val="24"/>
        </w:rPr>
        <w:t>Employee satisfaction polls show stress rising and morale dropping. Finally, housekeeping may disappoint guests or industry standards. Hotel housekeeping standards are below industry standards</w:t>
      </w:r>
      <w:r w:rsidR="005B1D4B" w:rsidRPr="00706969">
        <w:rPr>
          <w:rFonts w:ascii="Arial" w:hAnsi="Arial" w:cs="Arial"/>
          <w:szCs w:val="24"/>
        </w:rPr>
        <w:t>.</w:t>
      </w:r>
      <w:r w:rsidR="00994A3A" w:rsidRPr="00706969">
        <w:rPr>
          <w:rFonts w:ascii="Arial" w:hAnsi="Arial" w:cs="Arial"/>
          <w:szCs w:val="24"/>
        </w:rPr>
        <w:t xml:space="preserve"> </w:t>
      </w:r>
      <w:r w:rsidRPr="00706969">
        <w:rPr>
          <w:rFonts w:ascii="Arial" w:hAnsi="Arial" w:cs="Arial"/>
          <w:szCs w:val="24"/>
        </w:rPr>
        <w:br/>
        <w:t xml:space="preserve">Poor guestroom cleanliness and maintenance hurt client satisfaction and reputation. Guest room cleanliness satisfaction dropped 12% last year. Hotel ratings declined 10%, indicating reputation loss. Operational issues impede housekeeping and tourist service. Operating data implies 15% additional room cleaning time. Given this temporal difference, delayed check-in complaints increased by 20%, demonstrating how operational inefficiencies affect guest experience. Poor Housekeeping input delays issue detection and resolution. According to guest feedback, 18% of </w:t>
      </w:r>
      <w:r w:rsidR="002F6167" w:rsidRPr="00706969">
        <w:rPr>
          <w:rFonts w:ascii="Arial" w:hAnsi="Arial" w:cs="Arial"/>
          <w:szCs w:val="24"/>
        </w:rPr>
        <w:t>housekeeping</w:t>
      </w:r>
      <w:r w:rsidRPr="00706969">
        <w:rPr>
          <w:rFonts w:ascii="Arial" w:hAnsi="Arial" w:cs="Arial"/>
          <w:szCs w:val="24"/>
        </w:rPr>
        <w:t xml:space="preserve"> issues get unaddressed. This data shows a feedback loop gap that prevents the hotel from proactively fixing guest complaints and improving service. Poor housekeeping reduces repeat business and word-of-mouth, diminishing revenue. Comparative revenue analysis suggests cleaning concerns reduce recurring guest room reservations by 14%. Housekeepers' stress and unhappiness may impair productivity and service quality. Housekeeping staff morale dropped 22% and tension rose 15%, according to employee satisfaction surveys. It shows how low employee morale affects service and guest pleasure. Housekeeping services may alter with guest expectations and industry standards. Some hotels' housekeeping is 18% below industry norms. Service offers must meet industry standards due to this difference.</w:t>
      </w:r>
    </w:p>
    <w:p w14:paraId="0DB31EB1" w14:textId="69AFDF50" w:rsidR="000A5074" w:rsidRPr="00706969" w:rsidRDefault="000A5074" w:rsidP="00706969">
      <w:pPr>
        <w:rPr>
          <w:rFonts w:ascii="Arial" w:hAnsi="Arial" w:cs="Arial"/>
          <w:szCs w:val="24"/>
        </w:rPr>
      </w:pPr>
      <w:r w:rsidRPr="00706969">
        <w:rPr>
          <w:rFonts w:ascii="Arial" w:hAnsi="Arial" w:cs="Arial"/>
          <w:szCs w:val="24"/>
        </w:rPr>
        <w:lastRenderedPageBreak/>
        <w:t xml:space="preserve">Cleanliness requirements lower tourist satisfaction and reputation, requiring careful planning. Hotel ratings and visitor satisfaction have dropped in the past year. This shows that room cleanliness affects a hotel's reputation online. Poor visitor ratings may reduce bookings, emphasising the need for immediate adjustment. Significantly longer room cleaning times indicate operational inefficiency. Lack of efficiency has increased guest complaints about late check-ins. The current feedback system is inadequate for </w:t>
      </w:r>
      <w:r w:rsidR="00AC6FA3" w:rsidRPr="00706969">
        <w:rPr>
          <w:rFonts w:ascii="Arial" w:hAnsi="Arial" w:cs="Arial"/>
          <w:szCs w:val="24"/>
        </w:rPr>
        <w:t>housekeeping</w:t>
      </w:r>
      <w:r w:rsidRPr="00706969">
        <w:rPr>
          <w:rFonts w:ascii="Arial" w:hAnsi="Arial" w:cs="Arial"/>
          <w:szCs w:val="24"/>
        </w:rPr>
        <w:t xml:space="preserve"> concerns. Many unresolved issues are bad. Enhancing the feedback loop to quickly address </w:t>
      </w:r>
      <w:r w:rsidR="00AC6FA3" w:rsidRPr="00706969">
        <w:rPr>
          <w:rFonts w:ascii="Arial" w:hAnsi="Arial" w:cs="Arial"/>
          <w:szCs w:val="24"/>
        </w:rPr>
        <w:t>housekeeping</w:t>
      </w:r>
      <w:r w:rsidRPr="00706969">
        <w:rPr>
          <w:rFonts w:ascii="Arial" w:hAnsi="Arial" w:cs="Arial"/>
          <w:szCs w:val="24"/>
        </w:rPr>
        <w:t xml:space="preserve"> concerns is crucial. Comparison revenue data shows returning customers booked fewer nights due to housekeeping difficulties. Housekeeping quality affects pay. Fix this to avoid income loss and poor ratings. Employee satisfaction surveys show housekeepers' moods fell. This study emphasises workforce well-being as stress-related disorders rise. To sustain productivity and service, boost staff morale. Housekeeping differs from industry standards. Disparities in industry standards hurt hotels' competitiveness. Housekeeping must follow industry standards to compete in hospitality. </w:t>
      </w:r>
      <w:r w:rsidRPr="00706969">
        <w:rPr>
          <w:rFonts w:ascii="Arial" w:hAnsi="Arial" w:cs="Arial"/>
          <w:szCs w:val="24"/>
        </w:rPr>
        <w:br/>
        <w:t xml:space="preserve">Improving guestroom cleanliness was the first recommendation. Housekeeping is meticulously checked. Train housekeepers to clean better. Monitor visitor satisfaction to identify and fix issues quickly. Streamline Housekeeping to boost efficiency. Automated cleaning systems boost efficiency and reduce room turnover. Performance tracking of room cleaning time helps uncover areas for improvement instantly. Add a more complete and responsive feedback mechanism. Organise guest housekeeping feedback. Fix housekeeping concerns quickly. To improve hotel service, analyse feedback data regularly. Targeted advertising promoting the hotel's excellent housekeeping will improve revenue. Loyalty programmes encourage repeat bookings and good referrals. Assess strategy by comparing sales and housekeeping. Boost Employee Morale and Productivity: Give stress-management and recognition classes. Make the workplace supportive and resolve employee satisfaction survey issues. Regularly assess staff morale and stress to monitor initiative effects. Cleaning Service Adjust housekeeping to guest demands and industry standards. Rethink industry norms and housekeeping. Prepare staff for current services. Guest reviews and industry benchmarking may help realignment success. </w:t>
      </w:r>
    </w:p>
    <w:p w14:paraId="2BAD131D" w14:textId="67A2359F" w:rsidR="000A5074" w:rsidRPr="00706969" w:rsidRDefault="000A5074" w:rsidP="002D77B9">
      <w:pPr>
        <w:rPr>
          <w:rFonts w:ascii="Arial" w:hAnsi="Arial" w:cs="Arial"/>
          <w:szCs w:val="24"/>
        </w:rPr>
      </w:pPr>
      <w:r w:rsidRPr="00706969">
        <w:rPr>
          <w:rFonts w:ascii="Arial" w:hAnsi="Arial" w:cs="Arial"/>
          <w:szCs w:val="24"/>
        </w:rPr>
        <w:t xml:space="preserve">Comprehensive Hilton Dubai Al Habtoor City Housekeeping problems analysis emphasises systematic problem-solving. Six solutions are offered to improve visitor </w:t>
      </w:r>
      <w:r w:rsidRPr="00706969">
        <w:rPr>
          <w:rFonts w:ascii="Arial" w:hAnsi="Arial" w:cs="Arial"/>
          <w:szCs w:val="24"/>
        </w:rPr>
        <w:lastRenderedPageBreak/>
        <w:t xml:space="preserve">satisfaction, operational efficiency, feedback mechanisms, income and revenue production, personnel morale and productivity, and </w:t>
      </w:r>
      <w:proofErr w:type="gramStart"/>
      <w:r w:rsidRPr="00706969">
        <w:rPr>
          <w:rFonts w:ascii="Arial" w:hAnsi="Arial" w:cs="Arial"/>
          <w:szCs w:val="24"/>
        </w:rPr>
        <w:t>Housekeeping</w:t>
      </w:r>
      <w:proofErr w:type="gramEnd"/>
      <w:r w:rsidRPr="00706969">
        <w:rPr>
          <w:rFonts w:ascii="Arial" w:hAnsi="Arial" w:cs="Arial"/>
          <w:szCs w:val="24"/>
        </w:rPr>
        <w:t xml:space="preserve"> services' industry alignment. These suggestions may help the hotel enhance Housekeeping and other services. Nudge theory, Lewin's change management model, McKinsey 7-S model, and Bridges transition model ensure intentional and effective change management. STEEPLED, SOAR, and TOWS indicated housekeeping faults outside and within. STEEPLED studies external factors that require strategic alignment with the hospitality sector's social, technological, economic, environmental, political, legal, and ethical advances. Use strengths, explore possibilities, achieve goals, and achieve results with positive SOAR analysis results. The hotel uses TOWS research to turn flaws into strengths and strengths into possibilities, following industry trends. Client satisfaction, operational efficiency, feedback systems, income production, staff morale, and service scope will determine the strategies' effectiveness. Hotel strategy can be adjusted using real-time data for ongoing development. Hilton Dubai Al Habtoor City may increase cleaning, reputation, and guest experience with these tips. Prime-Hotel Consultancy anticipates future partnerships and hotel</w:t>
      </w:r>
      <w:r w:rsidR="00706969" w:rsidRPr="00706969">
        <w:rPr>
          <w:rFonts w:ascii="Arial" w:hAnsi="Arial" w:cs="Arial"/>
          <w:szCs w:val="24"/>
        </w:rPr>
        <w:t xml:space="preserve"> </w:t>
      </w:r>
      <w:r w:rsidRPr="00706969">
        <w:rPr>
          <w:rFonts w:ascii="Arial" w:hAnsi="Arial" w:cs="Arial"/>
          <w:szCs w:val="24"/>
        </w:rPr>
        <w:t xml:space="preserve">growth. </w:t>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p>
    <w:p w14:paraId="2A90410C" w14:textId="77777777" w:rsidR="002F6167" w:rsidRDefault="000A5074" w:rsidP="00706969">
      <w:pPr>
        <w:rPr>
          <w:rFonts w:ascii="Arial" w:hAnsi="Arial" w:cs="Arial"/>
          <w:b/>
          <w:bCs/>
          <w:szCs w:val="24"/>
        </w:rPr>
      </w:pP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r w:rsidRPr="00706969">
        <w:rPr>
          <w:rFonts w:ascii="Arial" w:hAnsi="Arial" w:cs="Arial"/>
          <w:szCs w:val="24"/>
        </w:rPr>
        <w:br/>
      </w:r>
      <w:bookmarkStart w:id="1" w:name="_Toc159576715"/>
    </w:p>
    <w:p w14:paraId="041486AE" w14:textId="77777777" w:rsidR="002F6167" w:rsidRDefault="002F6167" w:rsidP="00706969">
      <w:pPr>
        <w:rPr>
          <w:rFonts w:ascii="Arial" w:hAnsi="Arial" w:cs="Arial"/>
          <w:b/>
          <w:bCs/>
          <w:szCs w:val="24"/>
        </w:rPr>
      </w:pPr>
    </w:p>
    <w:p w14:paraId="49066038" w14:textId="7B1C346F" w:rsidR="000A5074" w:rsidRPr="002D77B9" w:rsidRDefault="000A5074" w:rsidP="00706969">
      <w:pPr>
        <w:rPr>
          <w:rFonts w:ascii="Arial" w:hAnsi="Arial" w:cs="Arial"/>
          <w:b/>
          <w:bCs/>
          <w:szCs w:val="24"/>
        </w:rPr>
      </w:pPr>
      <w:r w:rsidRPr="002D77B9">
        <w:rPr>
          <w:rFonts w:ascii="Arial" w:hAnsi="Arial" w:cs="Arial"/>
          <w:b/>
          <w:bCs/>
          <w:szCs w:val="24"/>
        </w:rPr>
        <w:lastRenderedPageBreak/>
        <w:t>Introduction</w:t>
      </w:r>
      <w:bookmarkEnd w:id="1"/>
    </w:p>
    <w:p w14:paraId="14A623CE" w14:textId="77777777" w:rsidR="000A5074" w:rsidRPr="00706969" w:rsidRDefault="000A5074" w:rsidP="00706969">
      <w:pPr>
        <w:rPr>
          <w:rFonts w:ascii="Arial" w:hAnsi="Arial" w:cs="Arial"/>
          <w:szCs w:val="24"/>
        </w:rPr>
      </w:pPr>
      <w:r w:rsidRPr="00706969">
        <w:rPr>
          <w:rFonts w:ascii="Arial" w:hAnsi="Arial" w:cs="Arial"/>
          <w:szCs w:val="24"/>
        </w:rPr>
        <w:t xml:space="preserve">This study aims to evaluate Hilton Dubai Al Habtoor City housekeeping. It affects hotel operations and visitor satisfaction. Cleaning and organising are hotel housekeeping's duties. This division cleans guest rooms, communal spaces, and facilities. Make beds, clean rooms, restock amenities, and be kind. Housekeepers provide, clean, and greet guests. Beautiful surroundings boost guest pleasure, hotel hygiene, and service. Hotel reputation and client satisfaction depend on housekeeping. Housekeeping issues can affect Hilton Dubai Al Habtoor City, which values elegance and precision. Room cleanliness, care, and ambience determine hotel reputation. Negative reviews, client loyalty, and a poor position in the competitive hospitality market can result from poor guest pleasure. Hilton Dubai Al Habtoor City needs great housekeeping to compete in Dubai's hotel business. Housekeeping issues might hurt hotel service. Housekeeping affects the hotel's brand and customer impression, not procedure. Hilton Dubai Al Habtoor City must improve this to maintain its image, satisfy guests, and remain Dubai's top luxury and service hotel. </w:t>
      </w:r>
    </w:p>
    <w:p w14:paraId="44B8590C" w14:textId="77777777" w:rsidR="000A5074" w:rsidRPr="00706969" w:rsidRDefault="000A5074" w:rsidP="002F6167">
      <w:pPr>
        <w:jc w:val="left"/>
        <w:rPr>
          <w:rFonts w:ascii="Arial" w:hAnsi="Arial" w:cs="Arial"/>
          <w:szCs w:val="24"/>
        </w:rPr>
      </w:pPr>
      <w:r w:rsidRPr="00706969">
        <w:rPr>
          <w:rFonts w:ascii="Arial" w:hAnsi="Arial" w:cs="Arial"/>
          <w:szCs w:val="24"/>
        </w:rPr>
        <w:t xml:space="preserve">The 44-story Hilton Dubai Al Habtoor City dominates Dubai's colourful landscape. This beautiful hotel on Sheikh Zayed Road overlooking the Dubai Water Canal has been a city highlight since 2016 (Hilton, 2024). Hilton Dubai Al Habtoor City is designed to be lively. From the tranquil guestrooms to the luxurious Elixir Spa and eleven foreign restaurants, the hotel offers a stimulating stay. Elixir Spa has 20 treatment rooms, a Hammam, and male and female wet decks for relaxation (Alhabtoorcity.com, 2024). Dedicated yoga studios offer undisturbed practice. The hotel's 16 well-equipped meeting rooms and Al Joud Ballroom can host small or grand gatherings. Water plays at the 1,300-seat La Perle by Dragone water theatre are spectacular. This hotel includes a free Kids Club for families. Contemporary elegance and various amenities define Hilton Dubai Al Habtoor City's luxury (Tripadvisor.com, 2024). The hotel's spa, dining, and event space combine to give guests a memorable stay and solidify its status as a Dubai skyline light of luxury and hospitality. </w:t>
      </w:r>
      <w:r w:rsidRPr="00706969">
        <w:rPr>
          <w:rFonts w:ascii="Arial" w:hAnsi="Arial" w:cs="Arial"/>
          <w:szCs w:val="24"/>
        </w:rPr>
        <w:br/>
        <w:t xml:space="preserve">Hilton Dubai Al Habtoor City's challenging housekeeping matches Prime-Hotel Consultancy. It has extensive hospitality solutions and strategic knowledge. Prime-Hotel Consultancy can fix Hilton Dubai Al Habtoor City's cleaning concerns because of its operational expertise. Hospitality expertise makes the advising firm a valuable </w:t>
      </w:r>
      <w:r w:rsidRPr="00706969">
        <w:rPr>
          <w:rFonts w:ascii="Arial" w:hAnsi="Arial" w:cs="Arial"/>
          <w:szCs w:val="24"/>
        </w:rPr>
        <w:lastRenderedPageBreak/>
        <w:t xml:space="preserve">partner in difficult situations. Prime-Hotel Consultancy customises Hilton Dubai Al Habtoor City solutions using industry expertise and creative problem-solving. Prime-Hotel Consultancy may suggest and implement tactics based on its past successes. Company priorities include efficiency and guest happiness. As we examine and recommend, Hilton Dubai Al Habtoor City and Prime-Hotel Consultancy may solve </w:t>
      </w:r>
      <w:proofErr w:type="gramStart"/>
      <w:r w:rsidRPr="00706969">
        <w:rPr>
          <w:rFonts w:ascii="Arial" w:hAnsi="Arial" w:cs="Arial"/>
          <w:szCs w:val="24"/>
        </w:rPr>
        <w:t>Housekeeping</w:t>
      </w:r>
      <w:proofErr w:type="gramEnd"/>
      <w:r w:rsidRPr="00706969">
        <w:rPr>
          <w:rFonts w:ascii="Arial" w:hAnsi="Arial" w:cs="Arial"/>
          <w:szCs w:val="24"/>
        </w:rPr>
        <w:t xml:space="preserve"> issues and improve the hotel's operational performance in the competitive hospitality industry.  </w:t>
      </w:r>
    </w:p>
    <w:p w14:paraId="6F3CF893" w14:textId="7FE6D830" w:rsidR="000A5074" w:rsidRPr="00706969" w:rsidRDefault="000A5074" w:rsidP="00706969">
      <w:pPr>
        <w:rPr>
          <w:rFonts w:ascii="Arial" w:hAnsi="Arial" w:cs="Arial"/>
          <w:szCs w:val="24"/>
        </w:rPr>
      </w:pPr>
      <w:r w:rsidRPr="00706969">
        <w:rPr>
          <w:rFonts w:ascii="Arial" w:hAnsi="Arial" w:cs="Arial"/>
          <w:szCs w:val="24"/>
        </w:rPr>
        <w:t xml:space="preserve">Strategy and theory are used to examine Hilton Dubai Al Habtoor City's housekeeping issue. This research uses STEEPLED, SOAR, and TOWS frameworks to analyse the issue's many perspectives. STEEPLED studies Social, Technological, Economic, Environmental, Political, Legal, Ethical, and Demographic issues. Consider these external factors to comprehend Housekeeping's challenge. Hilton Dubai Al Habtoor City's SOAR research evaluates strengths, opportunities, aspirations, and results. Housekeeping uses this information to assess the hotel's potential. TOWS analysis sets strategic goals. This thorough research explains how to handle the </w:t>
      </w:r>
      <w:r w:rsidR="00AC6FA3" w:rsidRPr="00706969">
        <w:rPr>
          <w:rFonts w:ascii="Arial" w:hAnsi="Arial" w:cs="Arial"/>
          <w:szCs w:val="24"/>
        </w:rPr>
        <w:t>housekeeping</w:t>
      </w:r>
      <w:r w:rsidRPr="00706969">
        <w:rPr>
          <w:rFonts w:ascii="Arial" w:hAnsi="Arial" w:cs="Arial"/>
          <w:szCs w:val="24"/>
        </w:rPr>
        <w:t xml:space="preserve"> dilemma by turning weaknesses into strengths and threats into opportunities. Housekeeping will be covered later in the course. The insights will help Hilton Dubai Al Habtoor City achieve its goals by fixing core reasons and improving Housekeeping. </w:t>
      </w:r>
      <w:r w:rsidRPr="00706969">
        <w:rPr>
          <w:rFonts w:ascii="Arial" w:hAnsi="Arial" w:cs="Arial"/>
          <w:szCs w:val="24"/>
        </w:rPr>
        <w:br/>
      </w:r>
    </w:p>
    <w:p w14:paraId="111909BB" w14:textId="77777777" w:rsidR="000A5074" w:rsidRPr="00706969" w:rsidRDefault="000A5074" w:rsidP="00706969">
      <w:pPr>
        <w:rPr>
          <w:rFonts w:ascii="Arial" w:hAnsi="Arial" w:cs="Arial"/>
          <w:szCs w:val="24"/>
        </w:rPr>
      </w:pPr>
    </w:p>
    <w:p w14:paraId="0896F4D2" w14:textId="77777777" w:rsidR="000A5074" w:rsidRPr="00706969" w:rsidRDefault="000A5074" w:rsidP="00706969">
      <w:pPr>
        <w:rPr>
          <w:rFonts w:ascii="Arial" w:hAnsi="Arial" w:cs="Arial"/>
          <w:szCs w:val="24"/>
        </w:rPr>
      </w:pPr>
    </w:p>
    <w:p w14:paraId="223AE45F" w14:textId="77777777" w:rsidR="000A5074" w:rsidRPr="00706969" w:rsidRDefault="000A5074" w:rsidP="00706969">
      <w:pPr>
        <w:rPr>
          <w:rFonts w:ascii="Arial" w:hAnsi="Arial" w:cs="Arial"/>
          <w:szCs w:val="24"/>
        </w:rPr>
      </w:pPr>
    </w:p>
    <w:p w14:paraId="4857E04F" w14:textId="77777777" w:rsidR="000A5074" w:rsidRPr="00706969" w:rsidRDefault="000A5074" w:rsidP="00706969">
      <w:pPr>
        <w:rPr>
          <w:rFonts w:ascii="Arial" w:hAnsi="Arial" w:cs="Arial"/>
          <w:szCs w:val="24"/>
        </w:rPr>
      </w:pPr>
    </w:p>
    <w:p w14:paraId="6E4521B2" w14:textId="77777777" w:rsidR="000A5074" w:rsidRPr="00706969" w:rsidRDefault="000A5074" w:rsidP="00706969">
      <w:pPr>
        <w:rPr>
          <w:rFonts w:ascii="Arial" w:hAnsi="Arial" w:cs="Arial"/>
          <w:szCs w:val="24"/>
        </w:rPr>
      </w:pPr>
    </w:p>
    <w:p w14:paraId="6D2A9230" w14:textId="77777777" w:rsidR="000A5074" w:rsidRPr="00706969" w:rsidRDefault="000A5074" w:rsidP="00706969">
      <w:pPr>
        <w:rPr>
          <w:rFonts w:ascii="Arial" w:hAnsi="Arial" w:cs="Arial"/>
          <w:szCs w:val="24"/>
        </w:rPr>
      </w:pPr>
    </w:p>
    <w:p w14:paraId="7840F1EF" w14:textId="77777777" w:rsidR="00706969" w:rsidRDefault="00706969" w:rsidP="00706969">
      <w:pPr>
        <w:pStyle w:val="Heading1"/>
        <w:rPr>
          <w:rFonts w:ascii="Arial" w:hAnsi="Arial" w:cs="Arial"/>
          <w:sz w:val="24"/>
          <w:szCs w:val="24"/>
        </w:rPr>
      </w:pPr>
      <w:bookmarkStart w:id="2" w:name="_Toc159576716"/>
    </w:p>
    <w:p w14:paraId="461B5CBE" w14:textId="5CF32E38" w:rsidR="000A5074" w:rsidRPr="002D77B9" w:rsidRDefault="000A5074" w:rsidP="00706969">
      <w:pPr>
        <w:pStyle w:val="Heading1"/>
        <w:rPr>
          <w:rFonts w:ascii="Arial" w:hAnsi="Arial" w:cs="Arial"/>
          <w:sz w:val="28"/>
          <w:szCs w:val="28"/>
        </w:rPr>
      </w:pPr>
      <w:r w:rsidRPr="002D77B9">
        <w:rPr>
          <w:rFonts w:ascii="Arial" w:hAnsi="Arial" w:cs="Arial"/>
          <w:sz w:val="28"/>
          <w:szCs w:val="28"/>
        </w:rPr>
        <w:t>Analysis</w:t>
      </w:r>
      <w:bookmarkEnd w:id="2"/>
    </w:p>
    <w:p w14:paraId="22C1C861" w14:textId="77777777" w:rsidR="000A5074" w:rsidRPr="00706969" w:rsidRDefault="000A5074" w:rsidP="00706969">
      <w:pPr>
        <w:pStyle w:val="Heading2"/>
        <w:rPr>
          <w:rFonts w:ascii="Arial" w:hAnsi="Arial" w:cs="Arial"/>
          <w:sz w:val="24"/>
          <w:szCs w:val="24"/>
        </w:rPr>
      </w:pPr>
      <w:bookmarkStart w:id="3" w:name="_Toc159576717"/>
      <w:r w:rsidRPr="00706969">
        <w:rPr>
          <w:rFonts w:ascii="Arial" w:hAnsi="Arial" w:cs="Arial"/>
          <w:sz w:val="24"/>
          <w:szCs w:val="24"/>
        </w:rPr>
        <w:t>Housekeeping issue at Hilton Dubai Al Habtoor City</w:t>
      </w:r>
      <w:bookmarkEnd w:id="3"/>
    </w:p>
    <w:p w14:paraId="7F310587" w14:textId="65AE3392" w:rsidR="000A5074" w:rsidRPr="00706969" w:rsidRDefault="000A5074" w:rsidP="00706969">
      <w:pPr>
        <w:rPr>
          <w:rFonts w:ascii="Arial" w:hAnsi="Arial" w:cs="Arial"/>
          <w:szCs w:val="24"/>
        </w:rPr>
      </w:pPr>
      <w:r w:rsidRPr="00706969">
        <w:rPr>
          <w:rFonts w:ascii="Arial" w:hAnsi="Arial" w:cs="Arial"/>
          <w:szCs w:val="24"/>
        </w:rPr>
        <w:t xml:space="preserve">Hilton Dubai Al Habtoor City's housekeeping team faces many issues that hinder operations. This section details the issues, their origins, and implications on the hotel's reputation, revenue, and operations (Russo, Figueira and </w:t>
      </w:r>
      <w:proofErr w:type="spellStart"/>
      <w:r w:rsidRPr="00706969">
        <w:rPr>
          <w:rFonts w:ascii="Arial" w:hAnsi="Arial" w:cs="Arial"/>
          <w:szCs w:val="24"/>
        </w:rPr>
        <w:t>Mataruna</w:t>
      </w:r>
      <w:proofErr w:type="spellEnd"/>
      <w:r w:rsidRPr="00706969">
        <w:rPr>
          <w:rFonts w:ascii="Arial" w:hAnsi="Arial" w:cs="Arial"/>
          <w:szCs w:val="24"/>
        </w:rPr>
        <w:t xml:space="preserve">-dos Santos, 2023). Concerns go beyond operations and threaten the hotel's core. A complete review of these challenges shows their effects on reputation management, money generation, and operational efficiency. Future portions of this research will investigate specific issues with facts and data and propose Hilton Dubai Al Habtoor City strategic solutions. </w:t>
      </w:r>
      <w:r w:rsidRPr="00706969">
        <w:rPr>
          <w:rFonts w:ascii="Arial" w:hAnsi="Arial" w:cs="Arial"/>
          <w:szCs w:val="24"/>
        </w:rPr>
        <w:br/>
      </w:r>
      <w:r w:rsidRPr="00706969">
        <w:rPr>
          <w:rFonts w:ascii="Arial" w:hAnsi="Arial" w:cs="Arial"/>
          <w:b/>
          <w:szCs w:val="24"/>
        </w:rPr>
        <w:t>Guest Satisfaction and Reputation:</w:t>
      </w:r>
      <w:r w:rsidRPr="00706969">
        <w:rPr>
          <w:rFonts w:ascii="Arial" w:hAnsi="Arial" w:cs="Arial"/>
          <w:szCs w:val="24"/>
        </w:rPr>
        <w:t xml:space="preserve"> The Housekeeping crew of Hilton Dubai Al Habtoor City faces significant difficulty with declining guestroom cleanliness and maintenance. This issue immediately lowers guest satisfaction, threatening the hotel's brand (Wei and Kim, 2022). Lack of qualified housekeepers, inadequate quality control, and insufficient cleaning may cause this deterioration. Unhappy visitor reviews illustrate this. This damages the hotel's internet reputation, lowering bookings and revenue. According to a comprehensive review of data analysis, room cleanliness satisfaction declined 12% last year. At this time, hotel ratings declined 10% (LTM.Com, 2024). These data show Housekeeping's reputation damage to the hotel, emphasising the need for strong efforts. Housekeeping standards affect guest satisfaction and ratings, as shown by this decline. It addresses cleaning issues to improve client happiness and the hotel's reputation. </w:t>
      </w:r>
    </w:p>
    <w:p w14:paraId="16AE1983" w14:textId="702E64B4" w:rsidR="000A5074" w:rsidRPr="00706969" w:rsidRDefault="000A5074" w:rsidP="00706969">
      <w:pPr>
        <w:rPr>
          <w:rFonts w:ascii="Arial" w:hAnsi="Arial" w:cs="Arial"/>
          <w:szCs w:val="24"/>
        </w:rPr>
      </w:pPr>
      <w:r w:rsidRPr="00706969">
        <w:rPr>
          <w:rFonts w:ascii="Arial" w:hAnsi="Arial" w:cs="Arial"/>
          <w:b/>
          <w:szCs w:val="24"/>
        </w:rPr>
        <w:t>Operational Inefficiencies:</w:t>
      </w:r>
      <w:r w:rsidRPr="00706969">
        <w:rPr>
          <w:rFonts w:ascii="Arial" w:hAnsi="Arial" w:cs="Arial"/>
          <w:szCs w:val="24"/>
        </w:rPr>
        <w:t xml:space="preserve"> Housekeeping inefficiency Room changeover and service slow in Hilton Dubai Al Habtoor City. Operational difficulties affect hotel efficiency. Poor staff training, scheduling, or </w:t>
      </w:r>
      <w:proofErr w:type="gramStart"/>
      <w:r w:rsidRPr="00706969">
        <w:rPr>
          <w:rFonts w:ascii="Arial" w:hAnsi="Arial" w:cs="Arial"/>
          <w:szCs w:val="24"/>
        </w:rPr>
        <w:t>Housekeeping</w:t>
      </w:r>
      <w:proofErr w:type="gramEnd"/>
      <w:r w:rsidRPr="00706969">
        <w:rPr>
          <w:rFonts w:ascii="Arial" w:hAnsi="Arial" w:cs="Arial"/>
          <w:szCs w:val="24"/>
        </w:rPr>
        <w:t xml:space="preserve"> department communication may cause these inefficiencies (</w:t>
      </w:r>
      <w:proofErr w:type="spellStart"/>
      <w:r w:rsidRPr="00706969">
        <w:rPr>
          <w:rFonts w:ascii="Arial" w:hAnsi="Arial" w:cs="Arial"/>
          <w:szCs w:val="24"/>
        </w:rPr>
        <w:t>Rokou</w:t>
      </w:r>
      <w:proofErr w:type="spellEnd"/>
      <w:r w:rsidRPr="00706969">
        <w:rPr>
          <w:rFonts w:ascii="Arial" w:hAnsi="Arial" w:cs="Arial"/>
          <w:szCs w:val="24"/>
        </w:rPr>
        <w:t>, 2023). Fixin</w:t>
      </w:r>
      <w:r w:rsidR="002D77B9">
        <w:rPr>
          <w:rFonts w:ascii="Arial" w:hAnsi="Arial" w:cs="Arial"/>
          <w:szCs w:val="24"/>
        </w:rPr>
        <w:t xml:space="preserve">g. </w:t>
      </w:r>
      <w:r w:rsidRPr="00706969">
        <w:rPr>
          <w:rFonts w:ascii="Arial" w:hAnsi="Arial" w:cs="Arial"/>
          <w:szCs w:val="24"/>
        </w:rPr>
        <w:t xml:space="preserve">Poor operations increase room wait times. Poor guest experiences might cost you money as unhappy guests leave. Comprehensive operational data shows 15% longer room cleaning (Timeoutdubai.com, 2023). Over 20% more passengers complained about late check-ins. These figures show that operational inefficiencies hurt the tourist experience, highlighting the need for strategy. An increase in room cleaning time indicates a </w:t>
      </w:r>
      <w:r w:rsidR="00AC6FA3" w:rsidRPr="00706969">
        <w:rPr>
          <w:rFonts w:ascii="Arial" w:hAnsi="Arial" w:cs="Arial"/>
          <w:szCs w:val="24"/>
        </w:rPr>
        <w:lastRenderedPageBreak/>
        <w:t>housekeeping</w:t>
      </w:r>
      <w:r w:rsidRPr="00706969">
        <w:rPr>
          <w:rFonts w:ascii="Arial" w:hAnsi="Arial" w:cs="Arial"/>
          <w:szCs w:val="24"/>
        </w:rPr>
        <w:t xml:space="preserve"> issue. Improve operational efficiency and visitor satisfaction by addressing staff training and scheduling inefficiencies (Whatson.ae, 2023). In conclusion, housekeeping inefficiencies deter guests, slow room turnover, and lower income. The hotel must fix these inefficiencies for seamless operations</w:t>
      </w:r>
      <w:r w:rsidR="002D77B9">
        <w:rPr>
          <w:rFonts w:ascii="Arial" w:hAnsi="Arial" w:cs="Arial"/>
          <w:szCs w:val="24"/>
        </w:rPr>
        <w:t>.</w:t>
      </w:r>
    </w:p>
    <w:p w14:paraId="301567AB" w14:textId="1BB5CC12" w:rsidR="000A5074" w:rsidRPr="00706969" w:rsidRDefault="000A5074" w:rsidP="00706969">
      <w:pPr>
        <w:rPr>
          <w:rFonts w:ascii="Arial" w:hAnsi="Arial" w:cs="Arial"/>
          <w:szCs w:val="24"/>
        </w:rPr>
      </w:pPr>
      <w:r w:rsidRPr="00706969">
        <w:rPr>
          <w:rFonts w:ascii="Arial" w:hAnsi="Arial" w:cs="Arial"/>
          <w:b/>
          <w:szCs w:val="24"/>
        </w:rPr>
        <w:t>Feedback Mechanism:</w:t>
      </w:r>
      <w:r w:rsidRPr="00706969">
        <w:rPr>
          <w:rFonts w:ascii="Arial" w:hAnsi="Arial" w:cs="Arial"/>
          <w:szCs w:val="24"/>
        </w:rPr>
        <w:t xml:space="preserve"> The housekeeping of Hilton Dubai Al Habtoor City has poor feedback. This slows issue discovery and resolution, reducing department efficiency (Ramadan and </w:t>
      </w:r>
      <w:proofErr w:type="spellStart"/>
      <w:r w:rsidRPr="00706969">
        <w:rPr>
          <w:rFonts w:ascii="Arial" w:hAnsi="Arial" w:cs="Arial"/>
          <w:szCs w:val="24"/>
        </w:rPr>
        <w:t>Karanikola</w:t>
      </w:r>
      <w:proofErr w:type="spellEnd"/>
      <w:r w:rsidRPr="00706969">
        <w:rPr>
          <w:rFonts w:ascii="Arial" w:hAnsi="Arial" w:cs="Arial"/>
          <w:szCs w:val="24"/>
        </w:rPr>
        <w:t xml:space="preserve">, 2021). Some criticise the feedback system's technology limitations, staff training to address visitor complaints, and lack of proactive issue response. Unresolved guest preferences and issues matter. Neglect and poor service may lower guest pleasure and loyalty. 18% of </w:t>
      </w:r>
      <w:r w:rsidR="00AC6FA3" w:rsidRPr="00706969">
        <w:rPr>
          <w:rFonts w:ascii="Arial" w:hAnsi="Arial" w:cs="Arial"/>
          <w:szCs w:val="24"/>
        </w:rPr>
        <w:t>housekeeping</w:t>
      </w:r>
      <w:r w:rsidRPr="00706969">
        <w:rPr>
          <w:rFonts w:ascii="Arial" w:hAnsi="Arial" w:cs="Arial"/>
          <w:szCs w:val="24"/>
        </w:rPr>
        <w:t xml:space="preserve"> issues go unaddressed, according to guest comments (Yeung, 2022). This data shows a feedback loop gap that prevents the hotel from proactively fixing guest complaints and improving service. The high number of unresolved </w:t>
      </w:r>
      <w:r w:rsidR="00AC6FA3">
        <w:rPr>
          <w:rFonts w:ascii="Arial" w:hAnsi="Arial" w:cs="Arial"/>
          <w:szCs w:val="24"/>
        </w:rPr>
        <w:t>h</w:t>
      </w:r>
      <w:r w:rsidRPr="00706969">
        <w:rPr>
          <w:rFonts w:ascii="Arial" w:hAnsi="Arial" w:cs="Arial"/>
          <w:szCs w:val="24"/>
        </w:rPr>
        <w:t xml:space="preserve">ousekeeping concerns in visitor feedback logs suggests a feedback process issue. Investing in sophisticated feedback technology, improving staff issue resolution training, and encouraging proactive guest participation are needed to remedy this deficiency. </w:t>
      </w:r>
    </w:p>
    <w:p w14:paraId="4036E3FD" w14:textId="774488E3" w:rsidR="000A5074" w:rsidRPr="00706969" w:rsidRDefault="000A5074" w:rsidP="00706969">
      <w:pPr>
        <w:rPr>
          <w:rFonts w:ascii="Arial" w:hAnsi="Arial" w:cs="Arial"/>
          <w:szCs w:val="24"/>
        </w:rPr>
      </w:pPr>
      <w:r w:rsidRPr="00706969">
        <w:rPr>
          <w:rFonts w:ascii="Arial" w:hAnsi="Arial" w:cs="Arial"/>
          <w:b/>
          <w:szCs w:val="24"/>
        </w:rPr>
        <w:t>Income and Revenue Generation:</w:t>
      </w:r>
      <w:r w:rsidRPr="00706969">
        <w:rPr>
          <w:rFonts w:ascii="Arial" w:hAnsi="Arial" w:cs="Arial"/>
          <w:szCs w:val="24"/>
        </w:rPr>
        <w:t xml:space="preserve"> Poor hygiene may reduce repeat business and word-of-mouth and hurt Hilton Dubai Al Habtoor City's profits. Poor housekeeping might result from insufficient personnel training, quality control, or cleaning technology investment (Esfahani, 2020). To boost hotel revenue and service, fix these basics. Poor housekeeping might lose consumers and lower ratings. These effects threaten hotel revenue and require prompt action. Housekeeping concerns cut returning guest room bookings by 14%. Service quality affects income. Similar revenue research demonstrates that housekeeping services are vital to customer loyalty, as shown by this drop in returning guest room bookings (Abdou, Hassan and Dief, 2020). Housekeeping difficulties and guest turnover suggest service quality affects hotel earnings. Poor housekeeping hurts hotel revenue and repeat business. The hotel needs better service to keep guests, ratings, and earnings. </w:t>
      </w:r>
      <w:r w:rsidRPr="00706969">
        <w:rPr>
          <w:rFonts w:ascii="Arial" w:hAnsi="Arial" w:cs="Arial"/>
          <w:szCs w:val="24"/>
        </w:rPr>
        <w:br/>
      </w:r>
      <w:r w:rsidRPr="00706969">
        <w:rPr>
          <w:rFonts w:ascii="Arial" w:hAnsi="Arial" w:cs="Arial"/>
          <w:b/>
          <w:szCs w:val="24"/>
        </w:rPr>
        <w:t>Employee Morale and Productivity:</w:t>
      </w:r>
      <w:r w:rsidRPr="00706969">
        <w:rPr>
          <w:rFonts w:ascii="Arial" w:hAnsi="Arial" w:cs="Arial"/>
          <w:szCs w:val="24"/>
        </w:rPr>
        <w:t xml:space="preserve"> Housekeeping is a major issue as stress and job unhappiness rise in Hilton Dubai Al Habtoor City. Employee productivity and department service quality may suffer (Ervina, Taufiq and </w:t>
      </w:r>
      <w:proofErr w:type="spellStart"/>
      <w:r w:rsidRPr="00706969">
        <w:rPr>
          <w:rFonts w:ascii="Arial" w:hAnsi="Arial" w:cs="Arial"/>
          <w:szCs w:val="24"/>
        </w:rPr>
        <w:t>Masatip</w:t>
      </w:r>
      <w:proofErr w:type="spellEnd"/>
      <w:r w:rsidRPr="00706969">
        <w:rPr>
          <w:rFonts w:ascii="Arial" w:hAnsi="Arial" w:cs="Arial"/>
          <w:szCs w:val="24"/>
        </w:rPr>
        <w:t xml:space="preserve">, 2021). Overwork, poor training, and non-appreciation can stress housekeepers. These fundamental concerns must be addressed to boost staff morale and productivity. Demotivated </w:t>
      </w:r>
      <w:r w:rsidRPr="00706969">
        <w:rPr>
          <w:rFonts w:ascii="Arial" w:hAnsi="Arial" w:cs="Arial"/>
          <w:szCs w:val="24"/>
        </w:rPr>
        <w:lastRenderedPageBreak/>
        <w:t>employees may harm guest’s pleasure. Housekeeping issues might worsen departmental issues if ignored. Employee satisfaction questionnaires showed 22% lower housekeeping morale. Stress-related diseases increased by 15% with this decline (</w:t>
      </w:r>
      <w:proofErr w:type="spellStart"/>
      <w:r w:rsidRPr="00706969">
        <w:rPr>
          <w:rFonts w:ascii="Arial" w:hAnsi="Arial" w:cs="Arial"/>
          <w:szCs w:val="24"/>
        </w:rPr>
        <w:t>Sadhale</w:t>
      </w:r>
      <w:proofErr w:type="spellEnd"/>
      <w:r w:rsidRPr="00706969">
        <w:rPr>
          <w:rFonts w:ascii="Arial" w:hAnsi="Arial" w:cs="Arial"/>
          <w:szCs w:val="24"/>
        </w:rPr>
        <w:t>, 2021). It shows how low employee morale affects service and guest pleasure. Housekeeping staff morale has fallen in employee satisfaction surveys</w:t>
      </w:r>
      <w:r w:rsidR="002D77B9">
        <w:rPr>
          <w:rFonts w:ascii="Arial" w:hAnsi="Arial" w:cs="Arial"/>
          <w:szCs w:val="24"/>
        </w:rPr>
        <w:t>.</w:t>
      </w:r>
    </w:p>
    <w:p w14:paraId="14D524B9" w14:textId="77777777" w:rsidR="000A5074" w:rsidRPr="00706969" w:rsidRDefault="000A5074" w:rsidP="00706969">
      <w:pPr>
        <w:rPr>
          <w:rFonts w:ascii="Arial" w:hAnsi="Arial" w:cs="Arial"/>
          <w:szCs w:val="24"/>
        </w:rPr>
      </w:pPr>
      <w:r w:rsidRPr="00706969">
        <w:rPr>
          <w:rFonts w:ascii="Arial" w:hAnsi="Arial" w:cs="Arial"/>
          <w:b/>
          <w:szCs w:val="24"/>
        </w:rPr>
        <w:t>Scope of Housekeeping Services:</w:t>
      </w:r>
      <w:r w:rsidRPr="00706969">
        <w:rPr>
          <w:rFonts w:ascii="Arial" w:hAnsi="Arial" w:cs="Arial"/>
          <w:szCs w:val="24"/>
        </w:rPr>
        <w:t xml:space="preserve"> Housekeeping of Hilton Dubai Al Habtoor City may struggle with changing visitor and industry expectations. This service gap harms the hotel's hospitality market competitiveness (Shapoval </w:t>
      </w:r>
      <w:r w:rsidRPr="00706969">
        <w:rPr>
          <w:rFonts w:ascii="Arial" w:hAnsi="Arial" w:cs="Arial"/>
          <w:i/>
          <w:iCs/>
          <w:szCs w:val="24"/>
        </w:rPr>
        <w:t>et al</w:t>
      </w:r>
      <w:r w:rsidRPr="00706969">
        <w:rPr>
          <w:rFonts w:ascii="Arial" w:hAnsi="Arial" w:cs="Arial"/>
          <w:szCs w:val="24"/>
        </w:rPr>
        <w:t xml:space="preserve">., 2022). Insufficient housekeeping method upgrades, industry training, or cleaning technology investments may cause this imbalance. Adjusting service offers requires addressing these key problems. Not keeping modern cleanliness standards hurts hotels' competitiveness. If housekeeping doesn't satisfy guest and industry standards, the hotel may lose discerning guests. Hotel housekeeping is 18% below industry standards (Herrera, 2022). The discrepancy shows services must fulfil industry standards.  The comparison shows </w:t>
      </w:r>
      <w:proofErr w:type="gramStart"/>
      <w:r w:rsidRPr="00706969">
        <w:rPr>
          <w:rFonts w:ascii="Arial" w:hAnsi="Arial" w:cs="Arial"/>
          <w:szCs w:val="24"/>
        </w:rPr>
        <w:t>Housekeeping</w:t>
      </w:r>
      <w:proofErr w:type="gramEnd"/>
      <w:r w:rsidRPr="00706969">
        <w:rPr>
          <w:rFonts w:ascii="Arial" w:hAnsi="Arial" w:cs="Arial"/>
          <w:szCs w:val="24"/>
        </w:rPr>
        <w:t xml:space="preserve"> services are 18% below modern standards. Misalignment harms hotel hospitality. </w:t>
      </w:r>
    </w:p>
    <w:p w14:paraId="4FEE8F71" w14:textId="77777777" w:rsidR="000A5074" w:rsidRPr="00706969" w:rsidRDefault="000A5074" w:rsidP="00706969">
      <w:pPr>
        <w:pStyle w:val="Heading2"/>
        <w:rPr>
          <w:rFonts w:ascii="Arial" w:hAnsi="Arial" w:cs="Arial"/>
          <w:sz w:val="24"/>
          <w:szCs w:val="24"/>
        </w:rPr>
      </w:pPr>
      <w:bookmarkStart w:id="4" w:name="_Toc159576718"/>
      <w:r w:rsidRPr="00706969">
        <w:rPr>
          <w:rFonts w:ascii="Arial" w:hAnsi="Arial" w:cs="Arial"/>
          <w:sz w:val="24"/>
          <w:szCs w:val="24"/>
        </w:rPr>
        <w:t>STEEPLED analysis</w:t>
      </w:r>
      <w:bookmarkEnd w:id="4"/>
    </w:p>
    <w:p w14:paraId="0E01D1C6" w14:textId="7E0134C8" w:rsidR="000A5074" w:rsidRPr="00706969" w:rsidRDefault="000A5074" w:rsidP="00172DA7">
      <w:pPr>
        <w:jc w:val="left"/>
        <w:rPr>
          <w:rFonts w:ascii="Arial" w:hAnsi="Arial" w:cs="Arial"/>
          <w:szCs w:val="24"/>
        </w:rPr>
      </w:pPr>
      <w:r w:rsidRPr="00706969">
        <w:rPr>
          <w:rFonts w:ascii="Arial" w:hAnsi="Arial" w:cs="Arial"/>
          <w:szCs w:val="24"/>
        </w:rPr>
        <w:t xml:space="preserve">A STEEPLED study links Hilton Dubai Al Habtoor City's housekeeping issues to outside sources. Housekeeping issues involve knowledge of social, technological, economic, environmental, political, legal, ethical, and demographic factors. </w:t>
      </w:r>
      <w:r w:rsidRPr="00706969">
        <w:rPr>
          <w:rFonts w:ascii="Arial" w:hAnsi="Arial" w:cs="Arial"/>
          <w:szCs w:val="24"/>
        </w:rPr>
        <w:br/>
      </w:r>
      <w:r w:rsidRPr="00706969">
        <w:rPr>
          <w:rFonts w:ascii="Arial" w:hAnsi="Arial" w:cs="Arial"/>
          <w:b/>
          <w:szCs w:val="24"/>
        </w:rPr>
        <w:t>Social Factors:</w:t>
      </w:r>
      <w:r w:rsidRPr="00706969">
        <w:rPr>
          <w:rFonts w:ascii="Arial" w:hAnsi="Arial" w:cs="Arial"/>
          <w:szCs w:val="24"/>
        </w:rPr>
        <w:t xml:space="preserve"> Social events strongly impact Hilton Dubai Al Habtoor City Housekeeping. Health and safety movements shape modern tourists' high hygiene and service requirements (Karolak, 2020). Housekeeping must change with social conventions</w:t>
      </w:r>
      <w:r w:rsidR="00706969">
        <w:rPr>
          <w:rFonts w:ascii="Arial" w:hAnsi="Arial" w:cs="Arial"/>
          <w:szCs w:val="24"/>
        </w:rPr>
        <w:t xml:space="preserve"> </w:t>
      </w:r>
      <w:r w:rsidRPr="00706969">
        <w:rPr>
          <w:rFonts w:ascii="Arial" w:hAnsi="Arial" w:cs="Arial"/>
          <w:szCs w:val="24"/>
        </w:rPr>
        <w:t xml:space="preserve">to please guests. </w:t>
      </w:r>
      <w:r w:rsidRPr="00706969">
        <w:rPr>
          <w:rFonts w:ascii="Arial" w:hAnsi="Arial" w:cs="Arial"/>
          <w:szCs w:val="24"/>
        </w:rPr>
        <w:br/>
      </w:r>
      <w:r w:rsidRPr="00706969">
        <w:rPr>
          <w:rFonts w:ascii="Arial" w:hAnsi="Arial" w:cs="Arial"/>
          <w:b/>
          <w:szCs w:val="24"/>
        </w:rPr>
        <w:t>Technological Factors:</w:t>
      </w:r>
      <w:r w:rsidRPr="00706969">
        <w:rPr>
          <w:rFonts w:ascii="Arial" w:hAnsi="Arial" w:cs="Arial"/>
          <w:szCs w:val="24"/>
        </w:rPr>
        <w:t xml:space="preserve"> Hotel technology impacts Hilton Dubai Al Habtoor City housekeeping. IoT and automated cleaning must be linked to enhance productivity. Housekeeping personnel's technical skills improve tourist services. </w:t>
      </w:r>
      <w:r w:rsidRPr="00706969">
        <w:rPr>
          <w:rFonts w:ascii="Arial" w:hAnsi="Arial" w:cs="Arial"/>
          <w:szCs w:val="24"/>
        </w:rPr>
        <w:br/>
      </w:r>
      <w:r w:rsidRPr="00706969">
        <w:rPr>
          <w:rFonts w:ascii="Arial" w:hAnsi="Arial" w:cs="Arial"/>
          <w:b/>
          <w:szCs w:val="24"/>
        </w:rPr>
        <w:t>Economic Factors:</w:t>
      </w:r>
      <w:r w:rsidRPr="00706969">
        <w:rPr>
          <w:rFonts w:ascii="Arial" w:hAnsi="Arial" w:cs="Arial"/>
          <w:szCs w:val="24"/>
        </w:rPr>
        <w:t xml:space="preserve"> Economics affects housekeeping issues globally and locally. Consumer spending is affected by global economic volatility. Economic changes may force Hilton Dubai Al Habtoor City to slash staff, training, and cleaning technology (Davey, 2016). For operational excellence, Housekeeping must navigate these economic dynamics. </w:t>
      </w:r>
      <w:r w:rsidRPr="00706969">
        <w:rPr>
          <w:rFonts w:ascii="Arial" w:hAnsi="Arial" w:cs="Arial"/>
          <w:szCs w:val="24"/>
        </w:rPr>
        <w:br/>
      </w:r>
      <w:r w:rsidRPr="00706969">
        <w:rPr>
          <w:rFonts w:ascii="Arial" w:hAnsi="Arial" w:cs="Arial"/>
          <w:b/>
          <w:szCs w:val="24"/>
        </w:rPr>
        <w:t>Environmental Factors:</w:t>
      </w:r>
      <w:r w:rsidRPr="00706969">
        <w:rPr>
          <w:rFonts w:ascii="Arial" w:hAnsi="Arial" w:cs="Arial"/>
          <w:szCs w:val="24"/>
        </w:rPr>
        <w:t xml:space="preserve"> Hospitality values the environment. The guest's desire for </w:t>
      </w:r>
      <w:r w:rsidRPr="00706969">
        <w:rPr>
          <w:rFonts w:ascii="Arial" w:hAnsi="Arial" w:cs="Arial"/>
          <w:szCs w:val="24"/>
        </w:rPr>
        <w:lastRenderedPageBreak/>
        <w:t xml:space="preserve">eco-friendly methods makes Hilton Dubai Al Habtoor City's housekeeping harder. Housekeeping must use green cleansers and reduce rubbish to comply with environmental laws (Zientara et al., 2020). These protocols and Housekeeping's communication affect guest pleasure.  </w:t>
      </w:r>
      <w:r w:rsidRPr="00706969">
        <w:rPr>
          <w:rFonts w:ascii="Arial" w:hAnsi="Arial" w:cs="Arial"/>
          <w:szCs w:val="24"/>
        </w:rPr>
        <w:br/>
      </w:r>
      <w:r w:rsidRPr="00706969">
        <w:rPr>
          <w:rFonts w:ascii="Arial" w:hAnsi="Arial" w:cs="Arial"/>
          <w:b/>
          <w:szCs w:val="24"/>
        </w:rPr>
        <w:t xml:space="preserve">Political Factors: </w:t>
      </w:r>
      <w:r w:rsidRPr="00706969">
        <w:rPr>
          <w:rFonts w:ascii="Arial" w:hAnsi="Arial" w:cs="Arial"/>
          <w:szCs w:val="24"/>
        </w:rPr>
        <w:t xml:space="preserve">Hilton Dubai Al Habtoor City Housekeeping is affected by political stability and constraints. Safety, health, and employment laws affect housekeeping. Political adaption must be fast for efficiency and tourist satisfaction. </w:t>
      </w:r>
      <w:r w:rsidRPr="00706969">
        <w:rPr>
          <w:rFonts w:ascii="Arial" w:hAnsi="Arial" w:cs="Arial"/>
          <w:szCs w:val="24"/>
        </w:rPr>
        <w:br/>
      </w:r>
      <w:r w:rsidRPr="00706969">
        <w:rPr>
          <w:rFonts w:ascii="Arial" w:hAnsi="Arial" w:cs="Arial"/>
          <w:b/>
          <w:szCs w:val="24"/>
        </w:rPr>
        <w:t>Legal Factors:</w:t>
      </w:r>
      <w:r w:rsidRPr="00706969">
        <w:rPr>
          <w:rFonts w:ascii="Arial" w:hAnsi="Arial" w:cs="Arial"/>
          <w:szCs w:val="24"/>
        </w:rPr>
        <w:t xml:space="preserve"> Hilton Dubai Al Habtoor City housekeeping issues involve law and compliance. Housekeeping operations are limited by law, notably health and safety (</w:t>
      </w:r>
      <w:proofErr w:type="spellStart"/>
      <w:r w:rsidRPr="00706969">
        <w:rPr>
          <w:rFonts w:ascii="Arial" w:hAnsi="Arial" w:cs="Arial"/>
          <w:szCs w:val="24"/>
        </w:rPr>
        <w:t>Bagnera</w:t>
      </w:r>
      <w:proofErr w:type="spellEnd"/>
      <w:r w:rsidRPr="00706969">
        <w:rPr>
          <w:rFonts w:ascii="Arial" w:hAnsi="Arial" w:cs="Arial"/>
          <w:szCs w:val="24"/>
        </w:rPr>
        <w:t xml:space="preserve"> et al., 2022). Hotel reputation and visitor satisfaction suffer when these laws are broken. Housekeeping must be legal. </w:t>
      </w:r>
    </w:p>
    <w:p w14:paraId="76D945BC" w14:textId="77777777" w:rsidR="000A5074" w:rsidRPr="00750CC7" w:rsidRDefault="000A5074" w:rsidP="000A5074">
      <w:pPr>
        <w:jc w:val="center"/>
        <w:rPr>
          <w:b/>
        </w:rPr>
      </w:pPr>
      <w:r w:rsidRPr="00750CC7">
        <w:rPr>
          <w:noProof/>
          <w:lang w:eastAsia="en-GB"/>
        </w:rPr>
        <w:drawing>
          <wp:inline distT="0" distB="0" distL="0" distR="0" wp14:anchorId="624E6B95" wp14:editId="75821761">
            <wp:extent cx="4143375" cy="1981200"/>
            <wp:effectExtent l="0" t="0" r="9525" b="0"/>
            <wp:docPr id="2" name="Picture 2" descr="STEEPLE analysis - CEOpedia | Management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EPLE analysis - CEOpedia | Management online"/>
                    <pic:cNvPicPr>
                      <a:picLocks noChangeAspect="1" noChangeArrowheads="1"/>
                    </pic:cNvPicPr>
                  </pic:nvPicPr>
                  <pic:blipFill rotWithShape="1">
                    <a:blip r:embed="rId7">
                      <a:extLst>
                        <a:ext uri="{28A0092B-C50C-407E-A947-70E740481C1C}">
                          <a14:useLocalDpi xmlns:a14="http://schemas.microsoft.com/office/drawing/2010/main" val="0"/>
                        </a:ext>
                      </a:extLst>
                    </a:blip>
                    <a:srcRect b="50566"/>
                    <a:stretch/>
                  </pic:blipFill>
                  <pic:spPr bwMode="auto">
                    <a:xfrm>
                      <a:off x="0" y="0"/>
                      <a:ext cx="4143375" cy="1981200"/>
                    </a:xfrm>
                    <a:prstGeom prst="rect">
                      <a:avLst/>
                    </a:prstGeom>
                    <a:noFill/>
                    <a:ln>
                      <a:noFill/>
                    </a:ln>
                    <a:extLst>
                      <a:ext uri="{53640926-AAD7-44D8-BBD7-CCE9431645EC}">
                        <a14:shadowObscured xmlns:a14="http://schemas.microsoft.com/office/drawing/2010/main"/>
                      </a:ext>
                    </a:extLst>
                  </pic:spPr>
                </pic:pic>
              </a:graphicData>
            </a:graphic>
          </wp:inline>
        </w:drawing>
      </w:r>
    </w:p>
    <w:p w14:paraId="08552EF8" w14:textId="77777777" w:rsidR="000A5074" w:rsidRPr="00750CC7" w:rsidRDefault="000A5074" w:rsidP="000A5074">
      <w:pPr>
        <w:jc w:val="center"/>
      </w:pPr>
      <w:r w:rsidRPr="00750CC7">
        <w:t>Figure 1: STEEPLE</w:t>
      </w:r>
    </w:p>
    <w:p w14:paraId="46F78256" w14:textId="77777777" w:rsidR="000A5074" w:rsidRPr="00750CC7" w:rsidRDefault="000A5074" w:rsidP="000A5074">
      <w:pPr>
        <w:jc w:val="center"/>
      </w:pPr>
      <w:r w:rsidRPr="00750CC7">
        <w:t>Source: (Davey, 2016)</w:t>
      </w:r>
    </w:p>
    <w:p w14:paraId="204FF775" w14:textId="77777777" w:rsidR="000A5074" w:rsidRDefault="000A5074" w:rsidP="00706969">
      <w:pPr>
        <w:jc w:val="left"/>
        <w:rPr>
          <w:rFonts w:ascii="Arial" w:hAnsi="Arial" w:cs="Arial"/>
        </w:rPr>
      </w:pPr>
      <w:r w:rsidRPr="00706969">
        <w:rPr>
          <w:rFonts w:ascii="Arial" w:hAnsi="Arial" w:cs="Arial"/>
          <w:b/>
        </w:rPr>
        <w:t>Ethical Factors:</w:t>
      </w:r>
      <w:r w:rsidRPr="00706969">
        <w:rPr>
          <w:rFonts w:ascii="Arial" w:hAnsi="Arial" w:cs="Arial"/>
        </w:rPr>
        <w:t xml:space="preserve"> Ethics affect housekeeping attitudes inside and externally. Fair employment standards improve </w:t>
      </w:r>
      <w:proofErr w:type="gramStart"/>
      <w:r w:rsidRPr="00706969">
        <w:rPr>
          <w:rFonts w:ascii="Arial" w:hAnsi="Arial" w:cs="Arial"/>
        </w:rPr>
        <w:t>Housekeeping</w:t>
      </w:r>
      <w:proofErr w:type="gramEnd"/>
      <w:r w:rsidRPr="00706969">
        <w:rPr>
          <w:rFonts w:ascii="Arial" w:hAnsi="Arial" w:cs="Arial"/>
        </w:rPr>
        <w:t xml:space="preserve"> staff satisfaction and service. Ethical cleaning supplies improve the hotel's reputation. Housekeeping success and visitor happiness depend on ethics. </w:t>
      </w:r>
      <w:r w:rsidRPr="00706969">
        <w:rPr>
          <w:rFonts w:ascii="Arial" w:hAnsi="Arial" w:cs="Arial"/>
        </w:rPr>
        <w:br/>
      </w:r>
      <w:r w:rsidRPr="00706969">
        <w:rPr>
          <w:rFonts w:ascii="Arial" w:hAnsi="Arial" w:cs="Arial"/>
          <w:b/>
        </w:rPr>
        <w:t>Demographic Factors:</w:t>
      </w:r>
      <w:r w:rsidRPr="00706969">
        <w:rPr>
          <w:rFonts w:ascii="Arial" w:hAnsi="Arial" w:cs="Arial"/>
        </w:rPr>
        <w:t xml:space="preserve"> Guest demographics are crucial for Hilton Dubai Al Habtoor City housekeeping design (Jia </w:t>
      </w:r>
      <w:r w:rsidRPr="00706969">
        <w:rPr>
          <w:rFonts w:ascii="Arial" w:hAnsi="Arial" w:cs="Arial"/>
          <w:i/>
          <w:iCs/>
        </w:rPr>
        <w:t>et al</w:t>
      </w:r>
      <w:r w:rsidRPr="00706969">
        <w:rPr>
          <w:rFonts w:ascii="Arial" w:hAnsi="Arial" w:cs="Arial"/>
        </w:rPr>
        <w:t>., 2022). Demographics require specific service delivery methods. Housekeeping demographics affect guest pleasure and loyalty.</w:t>
      </w:r>
    </w:p>
    <w:p w14:paraId="675F5476" w14:textId="77777777" w:rsidR="00172DA7" w:rsidRDefault="00172DA7" w:rsidP="00706969">
      <w:pPr>
        <w:jc w:val="left"/>
        <w:rPr>
          <w:rFonts w:ascii="Arial" w:hAnsi="Arial" w:cs="Arial"/>
          <w:b/>
        </w:rPr>
      </w:pPr>
    </w:p>
    <w:p w14:paraId="34BF4841" w14:textId="77777777" w:rsidR="00172DA7" w:rsidRDefault="00172DA7" w:rsidP="00706969">
      <w:pPr>
        <w:jc w:val="left"/>
        <w:rPr>
          <w:rFonts w:ascii="Arial" w:hAnsi="Arial" w:cs="Arial"/>
          <w:b/>
        </w:rPr>
      </w:pPr>
    </w:p>
    <w:p w14:paraId="254E6B3F" w14:textId="77777777" w:rsidR="00172DA7" w:rsidRPr="00706969" w:rsidRDefault="00172DA7" w:rsidP="00706969">
      <w:pPr>
        <w:jc w:val="left"/>
        <w:rPr>
          <w:rFonts w:ascii="Arial" w:hAnsi="Arial" w:cs="Arial"/>
          <w:b/>
        </w:rPr>
      </w:pPr>
    </w:p>
    <w:tbl>
      <w:tblPr>
        <w:tblStyle w:val="GridTable4-Accent1"/>
        <w:tblW w:w="0" w:type="auto"/>
        <w:tblLook w:val="04A0" w:firstRow="1" w:lastRow="0" w:firstColumn="1" w:lastColumn="0" w:noHBand="0" w:noVBand="1"/>
      </w:tblPr>
      <w:tblGrid>
        <w:gridCol w:w="1971"/>
        <w:gridCol w:w="7045"/>
      </w:tblGrid>
      <w:tr w:rsidR="000A5074" w:rsidRPr="00706969" w14:paraId="27131ED1" w14:textId="77777777" w:rsidTr="000160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36D511A8" w14:textId="77777777" w:rsidR="000A5074" w:rsidRPr="00706969" w:rsidRDefault="000A5074" w:rsidP="00016039">
            <w:pPr>
              <w:rPr>
                <w:rFonts w:ascii="Arial" w:hAnsi="Arial" w:cs="Arial"/>
                <w:color w:val="auto"/>
                <w:szCs w:val="24"/>
                <w:lang w:val="en-GB"/>
              </w:rPr>
            </w:pPr>
            <w:r w:rsidRPr="00706969">
              <w:rPr>
                <w:rFonts w:ascii="Arial" w:hAnsi="Arial" w:cs="Arial"/>
                <w:b w:val="0"/>
                <w:color w:val="auto"/>
                <w:szCs w:val="24"/>
                <w:lang w:val="en-GB"/>
              </w:rPr>
              <w:lastRenderedPageBreak/>
              <w:t>STEEPLED Analysis for Housekeeping Challenges at Hilton Dubai Al Habtoor City</w:t>
            </w:r>
          </w:p>
        </w:tc>
      </w:tr>
      <w:tr w:rsidR="000A5074" w:rsidRPr="00706969" w14:paraId="301C6DFB" w14:textId="77777777" w:rsidTr="00016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920807"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Social Factors</w:t>
            </w:r>
          </w:p>
        </w:tc>
        <w:tc>
          <w:tcPr>
            <w:tcW w:w="0" w:type="auto"/>
          </w:tcPr>
          <w:p w14:paraId="344AAEB0" w14:textId="77777777" w:rsidR="000A5074" w:rsidRPr="00706969" w:rsidRDefault="000A5074" w:rsidP="000A507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Social changes affect visitor hygiene and service. Health and safety issues make modern guests pickier </w:t>
            </w:r>
            <w:r w:rsidRPr="00706969">
              <w:rPr>
                <w:rFonts w:ascii="Arial" w:hAnsi="Arial" w:cs="Arial"/>
                <w:szCs w:val="24"/>
              </w:rPr>
              <w:t>(Marques et al., 2022)</w:t>
            </w:r>
            <w:r w:rsidRPr="00706969">
              <w:rPr>
                <w:rFonts w:ascii="Arial" w:hAnsi="Arial" w:cs="Arial"/>
                <w:szCs w:val="24"/>
                <w:lang w:val="en-GB"/>
              </w:rPr>
              <w:t xml:space="preserve">. Housekeeping must change with social conventions to please guests. </w:t>
            </w:r>
          </w:p>
        </w:tc>
      </w:tr>
      <w:tr w:rsidR="000A5074" w:rsidRPr="00706969" w14:paraId="23EC5D9F" w14:textId="77777777" w:rsidTr="00016039">
        <w:tc>
          <w:tcPr>
            <w:cnfStyle w:val="001000000000" w:firstRow="0" w:lastRow="0" w:firstColumn="1" w:lastColumn="0" w:oddVBand="0" w:evenVBand="0" w:oddHBand="0" w:evenHBand="0" w:firstRowFirstColumn="0" w:firstRowLastColumn="0" w:lastRowFirstColumn="0" w:lastRowLastColumn="0"/>
            <w:tcW w:w="0" w:type="auto"/>
            <w:hideMark/>
          </w:tcPr>
          <w:p w14:paraId="4DB3FA11"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Technological Factors</w:t>
            </w:r>
          </w:p>
        </w:tc>
        <w:tc>
          <w:tcPr>
            <w:tcW w:w="0" w:type="auto"/>
          </w:tcPr>
          <w:p w14:paraId="0C8D4DBF" w14:textId="77777777" w:rsidR="000A5074" w:rsidRPr="00706969" w:rsidRDefault="000A5074" w:rsidP="000A507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The Internet of Things and automated cleaning affect housework. To increase guest services and operational efficiency, Hilton Dubai Al Habtoor City must incorporate technologies. </w:t>
            </w:r>
          </w:p>
        </w:tc>
      </w:tr>
      <w:tr w:rsidR="000A5074" w:rsidRPr="00706969" w14:paraId="15DC9EFA" w14:textId="77777777" w:rsidTr="00016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D0704F"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Economic Factors</w:t>
            </w:r>
          </w:p>
        </w:tc>
        <w:tc>
          <w:tcPr>
            <w:tcW w:w="0" w:type="auto"/>
          </w:tcPr>
          <w:p w14:paraId="00714E7C" w14:textId="77777777" w:rsidR="000A5074" w:rsidRPr="00706969" w:rsidRDefault="000A5074" w:rsidP="000A507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Local and global economies affect housekeeping. The Housekeeping department must handle client spending adjustments due to economic instability </w:t>
            </w:r>
            <w:r w:rsidRPr="00706969">
              <w:rPr>
                <w:rFonts w:ascii="Arial" w:hAnsi="Arial" w:cs="Arial"/>
                <w:szCs w:val="24"/>
              </w:rPr>
              <w:t>(</w:t>
            </w:r>
            <w:proofErr w:type="spellStart"/>
            <w:r w:rsidRPr="00706969">
              <w:rPr>
                <w:rFonts w:ascii="Arial" w:hAnsi="Arial" w:cs="Arial"/>
                <w:szCs w:val="24"/>
              </w:rPr>
              <w:t>Ristova</w:t>
            </w:r>
            <w:proofErr w:type="spellEnd"/>
            <w:r w:rsidRPr="00706969">
              <w:rPr>
                <w:rFonts w:ascii="Arial" w:hAnsi="Arial" w:cs="Arial"/>
                <w:szCs w:val="24"/>
              </w:rPr>
              <w:t>, 2022)</w:t>
            </w:r>
            <w:r w:rsidRPr="00706969">
              <w:rPr>
                <w:rFonts w:ascii="Arial" w:hAnsi="Arial" w:cs="Arial"/>
                <w:szCs w:val="24"/>
                <w:lang w:val="en-GB"/>
              </w:rPr>
              <w:t xml:space="preserve">. </w:t>
            </w:r>
          </w:p>
        </w:tc>
      </w:tr>
      <w:tr w:rsidR="000A5074" w:rsidRPr="00706969" w14:paraId="254A219F" w14:textId="77777777" w:rsidTr="00016039">
        <w:tc>
          <w:tcPr>
            <w:cnfStyle w:val="001000000000" w:firstRow="0" w:lastRow="0" w:firstColumn="1" w:lastColumn="0" w:oddVBand="0" w:evenVBand="0" w:oddHBand="0" w:evenHBand="0" w:firstRowFirstColumn="0" w:firstRowLastColumn="0" w:lastRowFirstColumn="0" w:lastRowLastColumn="0"/>
            <w:tcW w:w="0" w:type="auto"/>
            <w:hideMark/>
          </w:tcPr>
          <w:p w14:paraId="4BCB8B94"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Environmental Factors</w:t>
            </w:r>
          </w:p>
        </w:tc>
        <w:tc>
          <w:tcPr>
            <w:tcW w:w="0" w:type="auto"/>
          </w:tcPr>
          <w:p w14:paraId="5AB678EE" w14:textId="77777777" w:rsidR="000A5074" w:rsidRPr="00706969" w:rsidRDefault="000A5074" w:rsidP="000A507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Sustainable approaches are preferred by visitors. Housekeeping must use green cleansers and reduce rubbish to comply with environmental laws. </w:t>
            </w:r>
          </w:p>
        </w:tc>
      </w:tr>
      <w:tr w:rsidR="000A5074" w:rsidRPr="00706969" w14:paraId="505D2F80" w14:textId="77777777" w:rsidTr="00016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F89E77"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Political Factors</w:t>
            </w:r>
          </w:p>
        </w:tc>
        <w:tc>
          <w:tcPr>
            <w:tcW w:w="0" w:type="auto"/>
          </w:tcPr>
          <w:p w14:paraId="07E3FC92" w14:textId="77777777" w:rsidR="000A5074" w:rsidRPr="00706969" w:rsidRDefault="000A5074" w:rsidP="000A507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Housekeeping requires governmental stability and laws. Hilton Dubai Al Habtoor City needs safety, health, and labour norms to function. </w:t>
            </w:r>
          </w:p>
        </w:tc>
      </w:tr>
      <w:tr w:rsidR="000A5074" w:rsidRPr="00706969" w14:paraId="39D0A6BB" w14:textId="77777777" w:rsidTr="00016039">
        <w:tc>
          <w:tcPr>
            <w:cnfStyle w:val="001000000000" w:firstRow="0" w:lastRow="0" w:firstColumn="1" w:lastColumn="0" w:oddVBand="0" w:evenVBand="0" w:oddHBand="0" w:evenHBand="0" w:firstRowFirstColumn="0" w:firstRowLastColumn="0" w:lastRowFirstColumn="0" w:lastRowLastColumn="0"/>
            <w:tcW w:w="0" w:type="auto"/>
            <w:hideMark/>
          </w:tcPr>
          <w:p w14:paraId="21F41FC3"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 xml:space="preserve">Legal Factors </w:t>
            </w:r>
          </w:p>
        </w:tc>
        <w:tc>
          <w:tcPr>
            <w:tcW w:w="0" w:type="auto"/>
          </w:tcPr>
          <w:p w14:paraId="2D7342A6" w14:textId="77777777" w:rsidR="000A5074" w:rsidRPr="00706969" w:rsidRDefault="000A5074" w:rsidP="000A507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Safety and legal compliance are crucial. Hotel reputation and visitor satisfaction suffer when these laws are broken. Housekeeping must be legal </w:t>
            </w:r>
            <w:r w:rsidRPr="00706969">
              <w:rPr>
                <w:rFonts w:ascii="Arial" w:hAnsi="Arial" w:cs="Arial"/>
                <w:szCs w:val="24"/>
              </w:rPr>
              <w:t>(</w:t>
            </w:r>
            <w:proofErr w:type="spellStart"/>
            <w:r w:rsidRPr="00706969">
              <w:rPr>
                <w:rFonts w:ascii="Arial" w:hAnsi="Arial" w:cs="Arial"/>
                <w:szCs w:val="24"/>
              </w:rPr>
              <w:t>Fachada</w:t>
            </w:r>
            <w:proofErr w:type="spellEnd"/>
            <w:r w:rsidRPr="00706969">
              <w:rPr>
                <w:rFonts w:ascii="Arial" w:hAnsi="Arial" w:cs="Arial"/>
                <w:szCs w:val="24"/>
              </w:rPr>
              <w:t>, 2023)</w:t>
            </w:r>
            <w:r w:rsidRPr="00706969">
              <w:rPr>
                <w:rFonts w:ascii="Arial" w:hAnsi="Arial" w:cs="Arial"/>
                <w:szCs w:val="24"/>
                <w:lang w:val="en-GB"/>
              </w:rPr>
              <w:t xml:space="preserve">. </w:t>
            </w:r>
          </w:p>
        </w:tc>
      </w:tr>
      <w:tr w:rsidR="000A5074" w:rsidRPr="00706969" w14:paraId="6C209406" w14:textId="77777777" w:rsidTr="000160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93844"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Ethical Factors</w:t>
            </w:r>
          </w:p>
        </w:tc>
        <w:tc>
          <w:tcPr>
            <w:tcW w:w="0" w:type="auto"/>
          </w:tcPr>
          <w:p w14:paraId="5510447F" w14:textId="77777777" w:rsidR="000A5074" w:rsidRPr="00706969" w:rsidRDefault="000A5074" w:rsidP="000A5074">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Ethics affect internal and outward views. Fair labour standards improve housekeeping staff satisfaction and service. Ethics in cleaning supplies purchases affect hotel image. </w:t>
            </w:r>
          </w:p>
        </w:tc>
      </w:tr>
      <w:tr w:rsidR="000A5074" w:rsidRPr="00706969" w14:paraId="67495435" w14:textId="77777777" w:rsidTr="00016039">
        <w:tc>
          <w:tcPr>
            <w:cnfStyle w:val="001000000000" w:firstRow="0" w:lastRow="0" w:firstColumn="1" w:lastColumn="0" w:oddVBand="0" w:evenVBand="0" w:oddHBand="0" w:evenHBand="0" w:firstRowFirstColumn="0" w:firstRowLastColumn="0" w:lastRowFirstColumn="0" w:lastRowLastColumn="0"/>
            <w:tcW w:w="0" w:type="auto"/>
            <w:hideMark/>
          </w:tcPr>
          <w:p w14:paraId="38DBACDB" w14:textId="77777777" w:rsidR="000A5074" w:rsidRPr="00706969" w:rsidRDefault="000A5074" w:rsidP="00016039">
            <w:pPr>
              <w:rPr>
                <w:rFonts w:ascii="Arial" w:hAnsi="Arial" w:cs="Arial"/>
                <w:b w:val="0"/>
                <w:szCs w:val="24"/>
                <w:lang w:val="en-GB"/>
              </w:rPr>
            </w:pPr>
            <w:r w:rsidRPr="00706969">
              <w:rPr>
                <w:rFonts w:ascii="Arial" w:hAnsi="Arial" w:cs="Arial"/>
                <w:b w:val="0"/>
                <w:szCs w:val="24"/>
                <w:lang w:val="en-GB"/>
              </w:rPr>
              <w:t>Demographic Factors</w:t>
            </w:r>
          </w:p>
        </w:tc>
        <w:tc>
          <w:tcPr>
            <w:tcW w:w="0" w:type="auto"/>
          </w:tcPr>
          <w:p w14:paraId="5E831F01" w14:textId="77777777" w:rsidR="000A5074" w:rsidRPr="00706969" w:rsidRDefault="000A5074" w:rsidP="000A5074">
            <w:pPr>
              <w:pStyle w:val="ListParagraph"/>
              <w:numPr>
                <w:ilvl w:val="0"/>
                <w:numId w:val="1"/>
              </w:numPr>
              <w:cnfStyle w:val="000000000000" w:firstRow="0" w:lastRow="0" w:firstColumn="0" w:lastColumn="0" w:oddVBand="0" w:evenVBand="0" w:oddHBand="0" w:evenHBand="0" w:firstRowFirstColumn="0" w:firstRowLastColumn="0" w:lastRowFirstColumn="0" w:lastRowLastColumn="0"/>
              <w:rPr>
                <w:rFonts w:ascii="Arial" w:hAnsi="Arial" w:cs="Arial"/>
                <w:szCs w:val="24"/>
                <w:lang w:val="en-GB"/>
              </w:rPr>
            </w:pPr>
            <w:r w:rsidRPr="00706969">
              <w:rPr>
                <w:rFonts w:ascii="Arial" w:hAnsi="Arial" w:cs="Arial"/>
                <w:szCs w:val="24"/>
                <w:lang w:val="en-GB"/>
              </w:rPr>
              <w:t xml:space="preserve">Understanding guest demographics personalises housekeeping. Housekeeping demographics affect guest pleasure and loyalty. </w:t>
            </w:r>
          </w:p>
        </w:tc>
      </w:tr>
    </w:tbl>
    <w:p w14:paraId="459518D4" w14:textId="2F74622C" w:rsidR="00172DA7" w:rsidRDefault="00172DA7" w:rsidP="000A5074">
      <w:pPr>
        <w:pStyle w:val="Heading2"/>
        <w:rPr>
          <w:rFonts w:ascii="Arial" w:hAnsi="Arial" w:cs="Arial"/>
          <w:sz w:val="24"/>
          <w:szCs w:val="24"/>
        </w:rPr>
      </w:pPr>
      <w:bookmarkStart w:id="5" w:name="_Toc159576719"/>
    </w:p>
    <w:p w14:paraId="46012F20" w14:textId="77777777" w:rsidR="00172DA7" w:rsidRPr="00172DA7" w:rsidRDefault="00172DA7" w:rsidP="00172DA7"/>
    <w:p w14:paraId="3768182E" w14:textId="110B2CB2" w:rsidR="00172DA7" w:rsidRDefault="00172DA7" w:rsidP="000A5074">
      <w:pPr>
        <w:pStyle w:val="Heading2"/>
        <w:rPr>
          <w:rFonts w:ascii="Arial" w:hAnsi="Arial" w:cs="Arial"/>
          <w:sz w:val="24"/>
          <w:szCs w:val="24"/>
        </w:rPr>
      </w:pPr>
    </w:p>
    <w:p w14:paraId="3E7BB1D1" w14:textId="77777777" w:rsidR="006707EE" w:rsidRDefault="006707EE" w:rsidP="00172DA7"/>
    <w:p w14:paraId="78C0ED72" w14:textId="1A6F64D3" w:rsidR="00172DA7" w:rsidRPr="006707EE" w:rsidRDefault="00CE6266" w:rsidP="00172DA7">
      <w:pPr>
        <w:rPr>
          <w:rFonts w:ascii="Arial" w:hAnsi="Arial" w:cs="Arial"/>
          <w:b/>
          <w:bCs/>
          <w:sz w:val="28"/>
          <w:szCs w:val="28"/>
        </w:rPr>
      </w:pPr>
      <w:r w:rsidRPr="006707EE">
        <w:rPr>
          <w:rFonts w:ascii="Arial" w:hAnsi="Arial" w:cs="Arial"/>
          <w:b/>
          <w:bCs/>
          <w:sz w:val="28"/>
          <w:szCs w:val="28"/>
        </w:rPr>
        <w:lastRenderedPageBreak/>
        <w:t>SOAR Analysis</w:t>
      </w:r>
    </w:p>
    <w:p w14:paraId="35AFD41D" w14:textId="02101E0F" w:rsidR="006707EE" w:rsidRPr="006707EE" w:rsidRDefault="00CE6266" w:rsidP="00CE6266">
      <w:pPr>
        <w:rPr>
          <w:rFonts w:ascii="Arial" w:hAnsi="Arial" w:cs="Arial"/>
          <w:b/>
          <w:bCs/>
          <w:szCs w:val="24"/>
        </w:rPr>
      </w:pPr>
      <w:r w:rsidRPr="006707EE">
        <w:rPr>
          <w:rFonts w:ascii="Arial" w:hAnsi="Arial" w:cs="Arial"/>
          <w:b/>
          <w:bCs/>
          <w:szCs w:val="24"/>
        </w:rPr>
        <w:t xml:space="preserve">Strengths </w:t>
      </w:r>
    </w:p>
    <w:p w14:paraId="5EDE33B6" w14:textId="0DB6B7A4" w:rsidR="00CE6266" w:rsidRPr="006707EE" w:rsidRDefault="00CE6266" w:rsidP="006707EE">
      <w:pPr>
        <w:pStyle w:val="ListParagraph"/>
        <w:numPr>
          <w:ilvl w:val="0"/>
          <w:numId w:val="1"/>
        </w:numPr>
        <w:rPr>
          <w:rFonts w:ascii="Arial" w:hAnsi="Arial" w:cs="Arial"/>
          <w:b/>
          <w:bCs/>
          <w:sz w:val="28"/>
          <w:szCs w:val="28"/>
        </w:rPr>
      </w:pPr>
      <w:r w:rsidRPr="006707EE">
        <w:rPr>
          <w:rFonts w:ascii="Arial" w:hAnsi="Arial" w:cs="Arial"/>
          <w:szCs w:val="24"/>
        </w:rPr>
        <w:t>Prime Location: Strategically located along Sheikh Zayed Road and Dubai Water Canal for a lively stay (Kim and Han, 2022).</w:t>
      </w:r>
    </w:p>
    <w:p w14:paraId="4BB94FC7" w14:textId="77777777" w:rsidR="00CE6266" w:rsidRPr="00CE6266" w:rsidRDefault="00CE6266" w:rsidP="006707EE">
      <w:pPr>
        <w:pStyle w:val="ListParagraph"/>
        <w:numPr>
          <w:ilvl w:val="0"/>
          <w:numId w:val="1"/>
        </w:numPr>
      </w:pPr>
      <w:r w:rsidRPr="006707EE">
        <w:rPr>
          <w:rFonts w:ascii="Arial" w:hAnsi="Arial" w:cs="Arial"/>
          <w:szCs w:val="24"/>
        </w:rPr>
        <w:t xml:space="preserve">Architectural Grandeur: A 44-story building with renowned architecture that offers a unique experience. </w:t>
      </w:r>
    </w:p>
    <w:p w14:paraId="4316EDF2" w14:textId="3B7AE977" w:rsidR="00CE6266" w:rsidRPr="006707EE" w:rsidRDefault="00CE6266" w:rsidP="006707EE">
      <w:pPr>
        <w:pStyle w:val="ListParagraph"/>
        <w:numPr>
          <w:ilvl w:val="0"/>
          <w:numId w:val="1"/>
        </w:numPr>
        <w:rPr>
          <w:rFonts w:ascii="Arial" w:hAnsi="Arial" w:cs="Arial"/>
          <w:szCs w:val="24"/>
        </w:rPr>
      </w:pPr>
      <w:r w:rsidRPr="006707EE">
        <w:rPr>
          <w:rFonts w:ascii="Arial" w:hAnsi="Arial" w:cs="Arial"/>
          <w:szCs w:val="24"/>
        </w:rPr>
        <w:t xml:space="preserve">Diverse Culinary Offerings: 11 restaurants serving a variety of cuisines offer a        diverse dining experience. </w:t>
      </w:r>
    </w:p>
    <w:p w14:paraId="2563AEB0" w14:textId="0A36350B" w:rsidR="006707EE" w:rsidRPr="00CE6266" w:rsidRDefault="00CE6266" w:rsidP="00CE6266">
      <w:pPr>
        <w:rPr>
          <w:rFonts w:ascii="Arial" w:hAnsi="Arial" w:cs="Arial"/>
          <w:b/>
          <w:bCs/>
          <w:szCs w:val="24"/>
        </w:rPr>
      </w:pPr>
      <w:r w:rsidRPr="00CE6266">
        <w:rPr>
          <w:rFonts w:ascii="Arial" w:hAnsi="Arial" w:cs="Arial"/>
          <w:b/>
          <w:bCs/>
          <w:szCs w:val="24"/>
        </w:rPr>
        <w:t>Opportunities</w:t>
      </w:r>
    </w:p>
    <w:p w14:paraId="75004000" w14:textId="60FE96B1" w:rsidR="00CE6266" w:rsidRPr="006707EE" w:rsidRDefault="00CE6266" w:rsidP="006707EE">
      <w:pPr>
        <w:pStyle w:val="ListParagraph"/>
        <w:numPr>
          <w:ilvl w:val="0"/>
          <w:numId w:val="10"/>
        </w:numPr>
        <w:rPr>
          <w:rFonts w:ascii="Arial" w:hAnsi="Arial" w:cs="Arial"/>
          <w:szCs w:val="24"/>
        </w:rPr>
      </w:pPr>
      <w:r w:rsidRPr="006707EE">
        <w:rPr>
          <w:rFonts w:ascii="Arial" w:hAnsi="Arial" w:cs="Arial"/>
          <w:szCs w:val="24"/>
        </w:rPr>
        <w:t xml:space="preserve">Market Expansion: Exploring new markets and expanding the hotel's reach with its exceptional location. </w:t>
      </w:r>
    </w:p>
    <w:p w14:paraId="5877F1CD" w14:textId="0C8419FF" w:rsidR="00CE6266" w:rsidRPr="006707EE" w:rsidRDefault="00CE6266" w:rsidP="006707EE">
      <w:pPr>
        <w:pStyle w:val="ListParagraph"/>
        <w:numPr>
          <w:ilvl w:val="0"/>
          <w:numId w:val="8"/>
        </w:numPr>
        <w:rPr>
          <w:rFonts w:ascii="Arial" w:hAnsi="Arial" w:cs="Arial"/>
          <w:szCs w:val="24"/>
        </w:rPr>
      </w:pPr>
      <w:r w:rsidRPr="006707EE">
        <w:rPr>
          <w:rFonts w:ascii="Arial" w:hAnsi="Arial" w:cs="Arial"/>
          <w:szCs w:val="24"/>
        </w:rPr>
        <w:t>Technology Integration: Looking for ways to use sophisticated technology to improve visitor experiences and operations.</w:t>
      </w:r>
    </w:p>
    <w:p w14:paraId="3C2F53D0" w14:textId="5B70E88B" w:rsidR="00CE6266" w:rsidRPr="006707EE" w:rsidRDefault="00CE6266" w:rsidP="006707EE">
      <w:pPr>
        <w:pStyle w:val="ListParagraph"/>
        <w:numPr>
          <w:ilvl w:val="0"/>
          <w:numId w:val="8"/>
        </w:numPr>
        <w:rPr>
          <w:rFonts w:ascii="Arial" w:hAnsi="Arial" w:cs="Arial"/>
          <w:szCs w:val="24"/>
        </w:rPr>
      </w:pPr>
      <w:r w:rsidRPr="006707EE">
        <w:rPr>
          <w:rFonts w:ascii="Arial" w:hAnsi="Arial" w:cs="Arial"/>
          <w:szCs w:val="24"/>
        </w:rPr>
        <w:t xml:space="preserve">Guest Loyalty Programs: Finding ways to boost guest loyalty via personalised </w:t>
      </w:r>
      <w:r w:rsidR="00AC6FA3" w:rsidRPr="006707EE">
        <w:rPr>
          <w:rFonts w:ascii="Arial" w:hAnsi="Arial" w:cs="Arial"/>
          <w:szCs w:val="24"/>
        </w:rPr>
        <w:t>programmes.</w:t>
      </w:r>
    </w:p>
    <w:p w14:paraId="4C403CC4" w14:textId="7DE68851" w:rsidR="00CE6266" w:rsidRPr="006707EE" w:rsidRDefault="00CE6266" w:rsidP="00CE6266">
      <w:pPr>
        <w:rPr>
          <w:rFonts w:ascii="Arial" w:hAnsi="Arial" w:cs="Arial"/>
          <w:b/>
          <w:bCs/>
          <w:szCs w:val="24"/>
        </w:rPr>
      </w:pPr>
      <w:r w:rsidRPr="006707EE">
        <w:rPr>
          <w:rFonts w:ascii="Arial" w:hAnsi="Arial" w:cs="Arial"/>
          <w:b/>
          <w:bCs/>
          <w:szCs w:val="24"/>
        </w:rPr>
        <w:t xml:space="preserve">Aspirations </w:t>
      </w:r>
    </w:p>
    <w:p w14:paraId="0623B47E" w14:textId="22D0083D" w:rsidR="00CE6266" w:rsidRPr="006707EE" w:rsidRDefault="00CE6266" w:rsidP="006707EE">
      <w:pPr>
        <w:pStyle w:val="ListParagraph"/>
        <w:numPr>
          <w:ilvl w:val="0"/>
          <w:numId w:val="11"/>
        </w:numPr>
        <w:rPr>
          <w:rFonts w:ascii="Arial" w:hAnsi="Arial" w:cs="Arial"/>
          <w:szCs w:val="24"/>
        </w:rPr>
      </w:pPr>
      <w:r w:rsidRPr="006707EE">
        <w:rPr>
          <w:rFonts w:ascii="Arial" w:hAnsi="Arial" w:cs="Arial"/>
          <w:szCs w:val="24"/>
        </w:rPr>
        <w:t>Industry Leadership: Wanting to lead the hotel sector in service excellence.</w:t>
      </w:r>
    </w:p>
    <w:p w14:paraId="331C9564" w14:textId="6A9BF092" w:rsidR="00CE6266" w:rsidRPr="006707EE" w:rsidRDefault="00CE6266" w:rsidP="006707EE">
      <w:pPr>
        <w:pStyle w:val="ListParagraph"/>
        <w:numPr>
          <w:ilvl w:val="0"/>
          <w:numId w:val="11"/>
        </w:numPr>
        <w:rPr>
          <w:rFonts w:ascii="Arial" w:hAnsi="Arial" w:cs="Arial"/>
          <w:szCs w:val="24"/>
        </w:rPr>
      </w:pPr>
      <w:r w:rsidRPr="006707EE">
        <w:rPr>
          <w:rFonts w:ascii="Arial" w:hAnsi="Arial" w:cs="Arial"/>
          <w:szCs w:val="24"/>
        </w:rPr>
        <w:t>Sustainability Initiatives: Wanting to pioneer eco-friendly hospitality (Magnini and Zehrer, 2021).</w:t>
      </w:r>
    </w:p>
    <w:p w14:paraId="25B43D34" w14:textId="0E9CC5F1" w:rsidR="00CE6266" w:rsidRPr="006707EE" w:rsidRDefault="00CE6266" w:rsidP="006707EE">
      <w:pPr>
        <w:pStyle w:val="ListParagraph"/>
        <w:numPr>
          <w:ilvl w:val="0"/>
          <w:numId w:val="11"/>
        </w:numPr>
        <w:rPr>
          <w:rFonts w:ascii="Arial" w:hAnsi="Arial" w:cs="Arial"/>
          <w:szCs w:val="24"/>
        </w:rPr>
      </w:pPr>
      <w:r w:rsidRPr="006707EE">
        <w:rPr>
          <w:rFonts w:ascii="Arial" w:hAnsi="Arial" w:cs="Arial"/>
          <w:szCs w:val="24"/>
        </w:rPr>
        <w:t>Global Partnerships: Wanting to partner with global businesses for mutual benefit (Seo, 2022).</w:t>
      </w:r>
    </w:p>
    <w:p w14:paraId="10A702FE" w14:textId="013E4075" w:rsidR="00CE6266" w:rsidRPr="006707EE" w:rsidRDefault="00CE6266" w:rsidP="00CE6266">
      <w:pPr>
        <w:rPr>
          <w:rFonts w:ascii="Arial" w:hAnsi="Arial" w:cs="Arial"/>
          <w:b/>
          <w:bCs/>
          <w:szCs w:val="24"/>
        </w:rPr>
      </w:pPr>
      <w:r w:rsidRPr="006707EE">
        <w:rPr>
          <w:rFonts w:ascii="Arial" w:hAnsi="Arial" w:cs="Arial"/>
          <w:b/>
          <w:bCs/>
          <w:szCs w:val="24"/>
        </w:rPr>
        <w:t xml:space="preserve">Results </w:t>
      </w:r>
    </w:p>
    <w:p w14:paraId="3140B96A" w14:textId="1B15D51A" w:rsidR="00CE6266" w:rsidRPr="006707EE" w:rsidRDefault="00CE6266" w:rsidP="006707EE">
      <w:pPr>
        <w:pStyle w:val="ListParagraph"/>
        <w:numPr>
          <w:ilvl w:val="0"/>
          <w:numId w:val="12"/>
        </w:numPr>
        <w:rPr>
          <w:rFonts w:ascii="Arial" w:hAnsi="Arial" w:cs="Arial"/>
          <w:szCs w:val="24"/>
        </w:rPr>
      </w:pPr>
      <w:r w:rsidRPr="006707EE">
        <w:rPr>
          <w:rFonts w:ascii="Arial" w:hAnsi="Arial" w:cs="Arial"/>
          <w:szCs w:val="24"/>
        </w:rPr>
        <w:t xml:space="preserve">Positive Guest Reviews: Reviews of the hotel's exceptional location have boosted its online </w:t>
      </w:r>
      <w:proofErr w:type="gramStart"/>
      <w:r w:rsidRPr="006707EE">
        <w:rPr>
          <w:rFonts w:ascii="Arial" w:hAnsi="Arial" w:cs="Arial"/>
          <w:szCs w:val="24"/>
        </w:rPr>
        <w:t>reputation</w:t>
      </w:r>
      <w:proofErr w:type="gramEnd"/>
    </w:p>
    <w:p w14:paraId="7F2C7BAD" w14:textId="68919874" w:rsidR="006707EE" w:rsidRPr="006707EE" w:rsidRDefault="006707EE" w:rsidP="006707EE">
      <w:pPr>
        <w:pStyle w:val="ListParagraph"/>
        <w:numPr>
          <w:ilvl w:val="0"/>
          <w:numId w:val="12"/>
        </w:numPr>
        <w:rPr>
          <w:rFonts w:ascii="Arial" w:hAnsi="Arial" w:cs="Arial"/>
          <w:szCs w:val="24"/>
        </w:rPr>
      </w:pPr>
      <w:r w:rsidRPr="006707EE">
        <w:rPr>
          <w:rFonts w:ascii="Arial" w:hAnsi="Arial" w:cs="Arial"/>
          <w:szCs w:val="24"/>
        </w:rPr>
        <w:t>Green Certification: The hotel's green certificates reinforce its environmental responsibility.</w:t>
      </w:r>
    </w:p>
    <w:p w14:paraId="7F4CA200" w14:textId="0D16E916" w:rsidR="00172DA7" w:rsidRPr="006707EE" w:rsidRDefault="006707EE" w:rsidP="006707EE">
      <w:pPr>
        <w:pStyle w:val="ListParagraph"/>
        <w:numPr>
          <w:ilvl w:val="0"/>
          <w:numId w:val="12"/>
        </w:numPr>
        <w:rPr>
          <w:rFonts w:ascii="Arial" w:hAnsi="Arial" w:cs="Arial"/>
          <w:szCs w:val="24"/>
        </w:rPr>
      </w:pPr>
      <w:r w:rsidRPr="006707EE">
        <w:rPr>
          <w:rFonts w:ascii="Arial" w:hAnsi="Arial" w:cs="Arial"/>
          <w:szCs w:val="24"/>
        </w:rPr>
        <w:t xml:space="preserve">Award-Winning Restaurants: A variety of restaurants have won awards, boosting the hotel's global </w:t>
      </w:r>
      <w:proofErr w:type="gramStart"/>
      <w:r w:rsidRPr="006707EE">
        <w:rPr>
          <w:rFonts w:ascii="Arial" w:hAnsi="Arial" w:cs="Arial"/>
          <w:szCs w:val="24"/>
        </w:rPr>
        <w:t>reputation</w:t>
      </w:r>
      <w:proofErr w:type="gramEnd"/>
    </w:p>
    <w:p w14:paraId="43225CBC" w14:textId="77777777" w:rsidR="00172DA7" w:rsidRPr="00172DA7" w:rsidRDefault="00172DA7" w:rsidP="00172DA7"/>
    <w:p w14:paraId="472113AD" w14:textId="4AA12C0F" w:rsidR="000A5074" w:rsidRDefault="000A5074" w:rsidP="000A5074">
      <w:pPr>
        <w:pStyle w:val="Heading2"/>
        <w:rPr>
          <w:rFonts w:ascii="Arial" w:hAnsi="Arial" w:cs="Arial"/>
          <w:sz w:val="24"/>
          <w:szCs w:val="24"/>
        </w:rPr>
      </w:pPr>
      <w:bookmarkStart w:id="6" w:name="_Toc159576720"/>
      <w:bookmarkEnd w:id="5"/>
      <w:r w:rsidRPr="00706969">
        <w:rPr>
          <w:rFonts w:ascii="Arial" w:hAnsi="Arial" w:cs="Arial"/>
          <w:sz w:val="24"/>
          <w:szCs w:val="24"/>
        </w:rPr>
        <w:lastRenderedPageBreak/>
        <w:t>TOWS Analysis</w:t>
      </w:r>
      <w:bookmarkEnd w:id="6"/>
    </w:p>
    <w:p w14:paraId="5CB09C78" w14:textId="2424107F" w:rsidR="00BA37AC" w:rsidRPr="00BA37AC" w:rsidRDefault="006707EE" w:rsidP="006707EE">
      <w:pPr>
        <w:rPr>
          <w:rFonts w:ascii="Arial" w:hAnsi="Arial" w:cs="Arial"/>
          <w:b/>
          <w:bCs/>
          <w:szCs w:val="24"/>
        </w:rPr>
      </w:pPr>
      <w:r w:rsidRPr="00BA37AC">
        <w:rPr>
          <w:rFonts w:ascii="Arial" w:hAnsi="Arial" w:cs="Arial"/>
          <w:b/>
          <w:bCs/>
          <w:szCs w:val="24"/>
        </w:rPr>
        <w:t xml:space="preserve">Strengths (S) </w:t>
      </w:r>
    </w:p>
    <w:p w14:paraId="60D648CD" w14:textId="5F731319" w:rsidR="006707EE" w:rsidRPr="00BA37AC" w:rsidRDefault="006707EE" w:rsidP="00BA37AC">
      <w:pPr>
        <w:pStyle w:val="ListParagraph"/>
        <w:numPr>
          <w:ilvl w:val="0"/>
          <w:numId w:val="13"/>
        </w:numPr>
        <w:rPr>
          <w:rFonts w:ascii="Arial" w:hAnsi="Arial" w:cs="Arial"/>
          <w:szCs w:val="24"/>
        </w:rPr>
      </w:pPr>
      <w:r w:rsidRPr="00BA37AC">
        <w:rPr>
          <w:rFonts w:ascii="Arial" w:hAnsi="Arial" w:cs="Arial"/>
          <w:szCs w:val="24"/>
        </w:rPr>
        <w:t>Prime Location</w:t>
      </w:r>
    </w:p>
    <w:p w14:paraId="17B3CD7F" w14:textId="40CAF9B3" w:rsidR="006707EE" w:rsidRPr="00BA37AC" w:rsidRDefault="006707EE" w:rsidP="00BA37AC">
      <w:pPr>
        <w:pStyle w:val="ListParagraph"/>
        <w:numPr>
          <w:ilvl w:val="0"/>
          <w:numId w:val="13"/>
        </w:numPr>
        <w:rPr>
          <w:rFonts w:ascii="Arial" w:hAnsi="Arial" w:cs="Arial"/>
          <w:b/>
          <w:szCs w:val="24"/>
        </w:rPr>
      </w:pPr>
      <w:r w:rsidRPr="00BA37AC">
        <w:rPr>
          <w:rFonts w:ascii="Arial" w:hAnsi="Arial" w:cs="Arial"/>
          <w:szCs w:val="24"/>
        </w:rPr>
        <w:t>Architectural Grandeur</w:t>
      </w:r>
    </w:p>
    <w:p w14:paraId="67DF3FA0" w14:textId="0BAD7F0A" w:rsidR="006707EE" w:rsidRPr="00BA37AC" w:rsidRDefault="006707EE" w:rsidP="00BA37AC">
      <w:pPr>
        <w:pStyle w:val="ListParagraph"/>
        <w:numPr>
          <w:ilvl w:val="0"/>
          <w:numId w:val="13"/>
        </w:numPr>
        <w:rPr>
          <w:rFonts w:ascii="Arial" w:hAnsi="Arial" w:cs="Arial"/>
          <w:b/>
          <w:szCs w:val="24"/>
        </w:rPr>
      </w:pPr>
      <w:r w:rsidRPr="00BA37AC">
        <w:rPr>
          <w:rFonts w:ascii="Arial" w:hAnsi="Arial" w:cs="Arial"/>
          <w:szCs w:val="24"/>
        </w:rPr>
        <w:t>Diverse Culinary Offerings</w:t>
      </w:r>
    </w:p>
    <w:p w14:paraId="7A98C9B1" w14:textId="69B099BD" w:rsidR="006707EE" w:rsidRPr="00BA37AC" w:rsidRDefault="006707EE" w:rsidP="00BA37AC">
      <w:pPr>
        <w:pStyle w:val="ListParagraph"/>
        <w:numPr>
          <w:ilvl w:val="0"/>
          <w:numId w:val="13"/>
        </w:numPr>
        <w:rPr>
          <w:rFonts w:ascii="Arial" w:hAnsi="Arial" w:cs="Arial"/>
          <w:b/>
          <w:szCs w:val="24"/>
        </w:rPr>
      </w:pPr>
      <w:r w:rsidRPr="00BA37AC">
        <w:rPr>
          <w:rFonts w:ascii="Arial" w:hAnsi="Arial" w:cs="Arial"/>
          <w:szCs w:val="24"/>
        </w:rPr>
        <w:t>Comprehensive Spa Facilities</w:t>
      </w:r>
    </w:p>
    <w:p w14:paraId="527E9312" w14:textId="794A043E" w:rsidR="006707EE" w:rsidRPr="00BA37AC" w:rsidRDefault="006707EE" w:rsidP="00BA37AC">
      <w:pPr>
        <w:pStyle w:val="ListParagraph"/>
        <w:numPr>
          <w:ilvl w:val="0"/>
          <w:numId w:val="13"/>
        </w:numPr>
        <w:rPr>
          <w:rFonts w:ascii="Arial" w:hAnsi="Arial" w:cs="Arial"/>
          <w:b/>
          <w:szCs w:val="24"/>
        </w:rPr>
      </w:pPr>
      <w:r w:rsidRPr="00BA37AC">
        <w:rPr>
          <w:rFonts w:ascii="Arial" w:hAnsi="Arial" w:cs="Arial"/>
          <w:szCs w:val="24"/>
        </w:rPr>
        <w:t>Extensive Event Spaces</w:t>
      </w:r>
    </w:p>
    <w:p w14:paraId="45F66BD8" w14:textId="2D84619A" w:rsidR="006707EE" w:rsidRPr="00BA37AC" w:rsidRDefault="006707EE" w:rsidP="00BA37AC">
      <w:pPr>
        <w:pStyle w:val="ListParagraph"/>
        <w:numPr>
          <w:ilvl w:val="0"/>
          <w:numId w:val="13"/>
        </w:numPr>
        <w:rPr>
          <w:rFonts w:ascii="Arial" w:hAnsi="Arial" w:cs="Arial"/>
          <w:szCs w:val="24"/>
        </w:rPr>
      </w:pPr>
      <w:r w:rsidRPr="00BA37AC">
        <w:rPr>
          <w:rFonts w:ascii="Arial" w:hAnsi="Arial" w:cs="Arial"/>
          <w:szCs w:val="24"/>
        </w:rPr>
        <w:t>Proximity to Entertainment</w:t>
      </w:r>
    </w:p>
    <w:p w14:paraId="2F65DCF4" w14:textId="77777777" w:rsidR="00BA37AC" w:rsidRPr="00C43179" w:rsidRDefault="00BA37AC" w:rsidP="00BA37AC">
      <w:pPr>
        <w:rPr>
          <w:rFonts w:ascii="Arial" w:hAnsi="Arial" w:cs="Arial"/>
          <w:b/>
          <w:bCs/>
          <w:szCs w:val="24"/>
        </w:rPr>
      </w:pPr>
      <w:r w:rsidRPr="00C43179">
        <w:rPr>
          <w:rFonts w:ascii="Arial" w:hAnsi="Arial" w:cs="Arial"/>
          <w:b/>
          <w:bCs/>
          <w:szCs w:val="24"/>
        </w:rPr>
        <w:t>Weaknesses (W)</w:t>
      </w:r>
    </w:p>
    <w:p w14:paraId="71DA3D3A" w14:textId="32C0070D" w:rsidR="00BA37AC" w:rsidRPr="00C43179" w:rsidRDefault="00BA37AC" w:rsidP="00C43179">
      <w:pPr>
        <w:pStyle w:val="ListParagraph"/>
        <w:numPr>
          <w:ilvl w:val="0"/>
          <w:numId w:val="14"/>
        </w:numPr>
        <w:rPr>
          <w:rFonts w:ascii="Arial" w:hAnsi="Arial" w:cs="Arial"/>
          <w:b/>
          <w:szCs w:val="24"/>
        </w:rPr>
      </w:pPr>
      <w:r w:rsidRPr="00C43179">
        <w:rPr>
          <w:rFonts w:ascii="Arial" w:hAnsi="Arial" w:cs="Arial"/>
          <w:szCs w:val="24"/>
        </w:rPr>
        <w:t>Limited Cultural Experiences</w:t>
      </w:r>
    </w:p>
    <w:p w14:paraId="5C6BC9F0" w14:textId="7E2C54F7" w:rsidR="00BA37AC" w:rsidRPr="00C43179" w:rsidRDefault="00BA37AC" w:rsidP="00C43179">
      <w:pPr>
        <w:pStyle w:val="ListParagraph"/>
        <w:numPr>
          <w:ilvl w:val="0"/>
          <w:numId w:val="14"/>
        </w:numPr>
        <w:rPr>
          <w:rFonts w:ascii="Arial" w:hAnsi="Arial" w:cs="Arial"/>
          <w:b/>
          <w:szCs w:val="24"/>
        </w:rPr>
      </w:pPr>
      <w:r w:rsidRPr="00C43179">
        <w:rPr>
          <w:rFonts w:ascii="Arial" w:hAnsi="Arial" w:cs="Arial"/>
          <w:szCs w:val="24"/>
        </w:rPr>
        <w:t>Sustainability Initiatives</w:t>
      </w:r>
    </w:p>
    <w:p w14:paraId="2E2EDD5F" w14:textId="2D6AF7FE" w:rsidR="00BA37AC" w:rsidRPr="00C43179" w:rsidRDefault="00BA37AC" w:rsidP="00C43179">
      <w:pPr>
        <w:pStyle w:val="ListParagraph"/>
        <w:numPr>
          <w:ilvl w:val="0"/>
          <w:numId w:val="14"/>
        </w:numPr>
        <w:rPr>
          <w:rFonts w:ascii="Arial" w:hAnsi="Arial" w:cs="Arial"/>
          <w:b/>
          <w:szCs w:val="24"/>
        </w:rPr>
      </w:pPr>
      <w:r w:rsidRPr="00C43179">
        <w:rPr>
          <w:rFonts w:ascii="Arial" w:hAnsi="Arial" w:cs="Arial"/>
          <w:szCs w:val="24"/>
        </w:rPr>
        <w:t>Employee Development</w:t>
      </w:r>
    </w:p>
    <w:p w14:paraId="636DD655" w14:textId="77777777" w:rsidR="00BA37AC" w:rsidRPr="00C43179" w:rsidRDefault="00BA37AC" w:rsidP="00C43179">
      <w:pPr>
        <w:pStyle w:val="ListParagraph"/>
        <w:numPr>
          <w:ilvl w:val="0"/>
          <w:numId w:val="14"/>
        </w:numPr>
        <w:rPr>
          <w:rFonts w:ascii="Arial" w:hAnsi="Arial" w:cs="Arial"/>
          <w:b/>
          <w:szCs w:val="24"/>
        </w:rPr>
      </w:pPr>
      <w:r w:rsidRPr="00C43179">
        <w:rPr>
          <w:rFonts w:ascii="Arial" w:hAnsi="Arial" w:cs="Arial"/>
          <w:szCs w:val="24"/>
        </w:rPr>
        <w:t>Collaboration with Local Artists</w:t>
      </w:r>
    </w:p>
    <w:p w14:paraId="35CB4CA8" w14:textId="14B44954" w:rsidR="00BA37AC" w:rsidRPr="00C43179" w:rsidRDefault="00BA37AC" w:rsidP="00C43179">
      <w:pPr>
        <w:pStyle w:val="ListParagraph"/>
        <w:numPr>
          <w:ilvl w:val="0"/>
          <w:numId w:val="14"/>
        </w:numPr>
        <w:rPr>
          <w:rFonts w:ascii="Arial" w:hAnsi="Arial" w:cs="Arial"/>
          <w:b/>
          <w:szCs w:val="24"/>
        </w:rPr>
      </w:pPr>
      <w:r w:rsidRPr="00C43179">
        <w:rPr>
          <w:rFonts w:ascii="Arial" w:hAnsi="Arial" w:cs="Arial"/>
          <w:szCs w:val="24"/>
        </w:rPr>
        <w:t>Guest Loyalty Programs</w:t>
      </w:r>
    </w:p>
    <w:p w14:paraId="519A6C36" w14:textId="3394F03A" w:rsidR="00BA37AC" w:rsidRPr="00C43179" w:rsidRDefault="00BA37AC" w:rsidP="00C43179">
      <w:pPr>
        <w:pStyle w:val="ListParagraph"/>
        <w:numPr>
          <w:ilvl w:val="0"/>
          <w:numId w:val="14"/>
        </w:numPr>
        <w:rPr>
          <w:rFonts w:ascii="Arial" w:hAnsi="Arial" w:cs="Arial"/>
          <w:szCs w:val="24"/>
        </w:rPr>
      </w:pPr>
      <w:r w:rsidRPr="00C43179">
        <w:rPr>
          <w:rFonts w:ascii="Arial" w:hAnsi="Arial" w:cs="Arial"/>
          <w:szCs w:val="24"/>
        </w:rPr>
        <w:t>Local Community Engagement</w:t>
      </w:r>
    </w:p>
    <w:p w14:paraId="29345491" w14:textId="77777777" w:rsidR="00BA37AC" w:rsidRPr="00C43179" w:rsidRDefault="00BA37AC" w:rsidP="00BA37AC">
      <w:pPr>
        <w:rPr>
          <w:rFonts w:ascii="Arial" w:hAnsi="Arial" w:cs="Arial"/>
          <w:b/>
          <w:bCs/>
          <w:szCs w:val="24"/>
        </w:rPr>
      </w:pPr>
      <w:r w:rsidRPr="00C43179">
        <w:rPr>
          <w:rFonts w:ascii="Arial" w:hAnsi="Arial" w:cs="Arial"/>
          <w:b/>
          <w:bCs/>
          <w:szCs w:val="24"/>
        </w:rPr>
        <w:t>Opportunities (O)</w:t>
      </w:r>
    </w:p>
    <w:p w14:paraId="579D161E" w14:textId="009C3045" w:rsidR="00BA37AC" w:rsidRPr="00C43179" w:rsidRDefault="00BA37AC" w:rsidP="00C43179">
      <w:pPr>
        <w:pStyle w:val="ListParagraph"/>
        <w:numPr>
          <w:ilvl w:val="0"/>
          <w:numId w:val="15"/>
        </w:numPr>
        <w:rPr>
          <w:rFonts w:ascii="Arial" w:hAnsi="Arial" w:cs="Arial"/>
          <w:b/>
          <w:szCs w:val="24"/>
        </w:rPr>
      </w:pPr>
      <w:r w:rsidRPr="00C43179">
        <w:rPr>
          <w:rFonts w:ascii="Arial" w:hAnsi="Arial" w:cs="Arial"/>
          <w:szCs w:val="24"/>
        </w:rPr>
        <w:t>Market Expansion</w:t>
      </w:r>
    </w:p>
    <w:p w14:paraId="406655C4" w14:textId="62F6149D" w:rsidR="00BA37AC" w:rsidRPr="00C43179" w:rsidRDefault="00BA37AC" w:rsidP="00C43179">
      <w:pPr>
        <w:pStyle w:val="ListParagraph"/>
        <w:numPr>
          <w:ilvl w:val="0"/>
          <w:numId w:val="15"/>
        </w:numPr>
        <w:rPr>
          <w:rFonts w:ascii="Arial" w:hAnsi="Arial" w:cs="Arial"/>
          <w:b/>
          <w:szCs w:val="24"/>
        </w:rPr>
      </w:pPr>
      <w:r w:rsidRPr="00C43179">
        <w:rPr>
          <w:rFonts w:ascii="Arial" w:hAnsi="Arial" w:cs="Arial"/>
          <w:szCs w:val="24"/>
        </w:rPr>
        <w:t>Technology Integration</w:t>
      </w:r>
    </w:p>
    <w:p w14:paraId="30F50404" w14:textId="79096495" w:rsidR="00BA37AC" w:rsidRPr="00C43179" w:rsidRDefault="00BA37AC" w:rsidP="00C43179">
      <w:pPr>
        <w:pStyle w:val="ListParagraph"/>
        <w:numPr>
          <w:ilvl w:val="0"/>
          <w:numId w:val="15"/>
        </w:numPr>
        <w:rPr>
          <w:rFonts w:ascii="Arial" w:hAnsi="Arial" w:cs="Arial"/>
          <w:b/>
          <w:szCs w:val="24"/>
        </w:rPr>
      </w:pPr>
      <w:r w:rsidRPr="00C43179">
        <w:rPr>
          <w:rFonts w:ascii="Arial" w:hAnsi="Arial" w:cs="Arial"/>
          <w:szCs w:val="24"/>
        </w:rPr>
        <w:t>Guest Loyalty Programs</w:t>
      </w:r>
    </w:p>
    <w:p w14:paraId="42A7CFB1" w14:textId="2D328E34" w:rsidR="00BA37AC" w:rsidRPr="00C43179" w:rsidRDefault="00BA37AC" w:rsidP="00C43179">
      <w:pPr>
        <w:pStyle w:val="ListParagraph"/>
        <w:numPr>
          <w:ilvl w:val="0"/>
          <w:numId w:val="15"/>
        </w:numPr>
        <w:rPr>
          <w:rFonts w:ascii="Arial" w:hAnsi="Arial" w:cs="Arial"/>
          <w:b/>
          <w:szCs w:val="24"/>
        </w:rPr>
      </w:pPr>
      <w:r w:rsidRPr="00C43179">
        <w:rPr>
          <w:rFonts w:ascii="Arial" w:hAnsi="Arial" w:cs="Arial"/>
          <w:szCs w:val="24"/>
        </w:rPr>
        <w:t>Collaboration with Local Artists</w:t>
      </w:r>
    </w:p>
    <w:p w14:paraId="3AD782A8" w14:textId="590EBEE4" w:rsidR="00BA37AC" w:rsidRPr="00C43179" w:rsidRDefault="00BA37AC" w:rsidP="00C43179">
      <w:pPr>
        <w:pStyle w:val="ListParagraph"/>
        <w:numPr>
          <w:ilvl w:val="0"/>
          <w:numId w:val="15"/>
        </w:numPr>
        <w:rPr>
          <w:rFonts w:ascii="Arial" w:hAnsi="Arial" w:cs="Arial"/>
          <w:b/>
          <w:szCs w:val="24"/>
        </w:rPr>
      </w:pPr>
      <w:r w:rsidRPr="00C43179">
        <w:rPr>
          <w:rFonts w:ascii="Arial" w:hAnsi="Arial" w:cs="Arial"/>
          <w:szCs w:val="24"/>
        </w:rPr>
        <w:t>Wellness Tourism</w:t>
      </w:r>
    </w:p>
    <w:p w14:paraId="5FD27DE3" w14:textId="169CE3BF" w:rsidR="00BA37AC" w:rsidRPr="00C43179" w:rsidRDefault="00BA37AC" w:rsidP="00C43179">
      <w:pPr>
        <w:pStyle w:val="ListParagraph"/>
        <w:numPr>
          <w:ilvl w:val="0"/>
          <w:numId w:val="15"/>
        </w:numPr>
        <w:rPr>
          <w:rFonts w:ascii="Arial" w:hAnsi="Arial" w:cs="Arial"/>
          <w:szCs w:val="24"/>
        </w:rPr>
      </w:pPr>
      <w:r w:rsidRPr="00C43179">
        <w:rPr>
          <w:rFonts w:ascii="Arial" w:hAnsi="Arial" w:cs="Arial"/>
          <w:szCs w:val="24"/>
        </w:rPr>
        <w:t>Cultural Experiences</w:t>
      </w:r>
    </w:p>
    <w:p w14:paraId="7DF5EF2F" w14:textId="77777777" w:rsidR="00BA37AC" w:rsidRPr="00C43179" w:rsidRDefault="00BA37AC" w:rsidP="00BA37AC">
      <w:pPr>
        <w:rPr>
          <w:rFonts w:ascii="Arial" w:hAnsi="Arial" w:cs="Arial"/>
          <w:b/>
          <w:bCs/>
          <w:szCs w:val="24"/>
        </w:rPr>
      </w:pPr>
      <w:r w:rsidRPr="00C43179">
        <w:rPr>
          <w:rFonts w:ascii="Arial" w:hAnsi="Arial" w:cs="Arial"/>
          <w:b/>
          <w:bCs/>
          <w:szCs w:val="24"/>
        </w:rPr>
        <w:t>Threats (T)</w:t>
      </w:r>
    </w:p>
    <w:p w14:paraId="5EE5E9D0" w14:textId="78B86080" w:rsidR="00BA37AC" w:rsidRPr="00C43179" w:rsidRDefault="00BA37AC" w:rsidP="00C43179">
      <w:pPr>
        <w:pStyle w:val="ListParagraph"/>
        <w:numPr>
          <w:ilvl w:val="0"/>
          <w:numId w:val="16"/>
        </w:numPr>
        <w:rPr>
          <w:rFonts w:ascii="Arial" w:hAnsi="Arial" w:cs="Arial"/>
          <w:b/>
          <w:szCs w:val="24"/>
        </w:rPr>
      </w:pPr>
      <w:r w:rsidRPr="00C43179">
        <w:rPr>
          <w:rFonts w:ascii="Arial" w:hAnsi="Arial" w:cs="Arial"/>
          <w:szCs w:val="24"/>
        </w:rPr>
        <w:t>Limited Tech Integration</w:t>
      </w:r>
    </w:p>
    <w:p w14:paraId="3547C7A0" w14:textId="467A37AD" w:rsidR="00BA37AC" w:rsidRPr="00C43179" w:rsidRDefault="00BA37AC" w:rsidP="00C43179">
      <w:pPr>
        <w:pStyle w:val="ListParagraph"/>
        <w:numPr>
          <w:ilvl w:val="0"/>
          <w:numId w:val="16"/>
        </w:numPr>
        <w:rPr>
          <w:rFonts w:ascii="Arial" w:hAnsi="Arial" w:cs="Arial"/>
          <w:b/>
          <w:szCs w:val="24"/>
        </w:rPr>
      </w:pPr>
      <w:r w:rsidRPr="00C43179">
        <w:rPr>
          <w:rFonts w:ascii="Arial" w:hAnsi="Arial" w:cs="Arial"/>
          <w:szCs w:val="24"/>
        </w:rPr>
        <w:t>Extensive Event Spaces</w:t>
      </w:r>
    </w:p>
    <w:p w14:paraId="1DC210A8" w14:textId="35644279" w:rsidR="00BA37AC" w:rsidRPr="00C43179" w:rsidRDefault="00BA37AC" w:rsidP="00C43179">
      <w:pPr>
        <w:pStyle w:val="ListParagraph"/>
        <w:numPr>
          <w:ilvl w:val="0"/>
          <w:numId w:val="16"/>
        </w:numPr>
        <w:rPr>
          <w:rFonts w:ascii="Arial" w:hAnsi="Arial" w:cs="Arial"/>
          <w:b/>
          <w:szCs w:val="24"/>
        </w:rPr>
      </w:pPr>
      <w:r w:rsidRPr="00C43179">
        <w:rPr>
          <w:rFonts w:ascii="Arial" w:hAnsi="Arial" w:cs="Arial"/>
          <w:szCs w:val="24"/>
        </w:rPr>
        <w:t>Lack of Global Recognition</w:t>
      </w:r>
    </w:p>
    <w:p w14:paraId="3905B41B" w14:textId="48B9103C" w:rsidR="00BA37AC" w:rsidRPr="00C43179" w:rsidRDefault="00BA37AC" w:rsidP="00C43179">
      <w:pPr>
        <w:pStyle w:val="ListParagraph"/>
        <w:numPr>
          <w:ilvl w:val="0"/>
          <w:numId w:val="16"/>
        </w:numPr>
        <w:rPr>
          <w:rFonts w:ascii="Arial" w:hAnsi="Arial" w:cs="Arial"/>
          <w:b/>
          <w:szCs w:val="24"/>
        </w:rPr>
      </w:pPr>
      <w:r w:rsidRPr="00C43179">
        <w:rPr>
          <w:rFonts w:ascii="Arial" w:hAnsi="Arial" w:cs="Arial"/>
          <w:szCs w:val="24"/>
        </w:rPr>
        <w:t>Limited Market Reach</w:t>
      </w:r>
    </w:p>
    <w:p w14:paraId="2ADB36B1" w14:textId="5F13EE0C" w:rsidR="00BA37AC" w:rsidRPr="00C43179" w:rsidRDefault="00BA37AC" w:rsidP="00C43179">
      <w:pPr>
        <w:pStyle w:val="ListParagraph"/>
        <w:numPr>
          <w:ilvl w:val="0"/>
          <w:numId w:val="16"/>
        </w:numPr>
        <w:rPr>
          <w:rFonts w:ascii="Arial" w:hAnsi="Arial" w:cs="Arial"/>
          <w:b/>
          <w:szCs w:val="24"/>
        </w:rPr>
      </w:pPr>
      <w:r w:rsidRPr="00C43179">
        <w:rPr>
          <w:rFonts w:ascii="Arial" w:hAnsi="Arial" w:cs="Arial"/>
          <w:szCs w:val="24"/>
        </w:rPr>
        <w:t>Proximity to Entertainment</w:t>
      </w:r>
    </w:p>
    <w:p w14:paraId="7BA4D7C1" w14:textId="088306C2" w:rsidR="00BA37AC" w:rsidRPr="00C43179" w:rsidRDefault="00BA37AC" w:rsidP="00C43179">
      <w:pPr>
        <w:pStyle w:val="ListParagraph"/>
        <w:numPr>
          <w:ilvl w:val="0"/>
          <w:numId w:val="16"/>
        </w:numPr>
        <w:rPr>
          <w:rFonts w:ascii="Arial" w:hAnsi="Arial" w:cs="Arial"/>
          <w:szCs w:val="24"/>
        </w:rPr>
      </w:pPr>
      <w:r w:rsidRPr="00C43179">
        <w:rPr>
          <w:rFonts w:ascii="Arial" w:hAnsi="Arial" w:cs="Arial"/>
          <w:szCs w:val="24"/>
        </w:rPr>
        <w:t>Comprehensive Spa Facilities</w:t>
      </w:r>
    </w:p>
    <w:p w14:paraId="59BAD6E5" w14:textId="797DE2D9" w:rsidR="000A5074" w:rsidRPr="00706969" w:rsidRDefault="000A5074" w:rsidP="00B773EE">
      <w:pPr>
        <w:pStyle w:val="Heading1"/>
        <w:rPr>
          <w:rFonts w:ascii="Arial" w:hAnsi="Arial" w:cs="Arial"/>
          <w:sz w:val="24"/>
          <w:szCs w:val="24"/>
        </w:rPr>
      </w:pPr>
      <w:bookmarkStart w:id="7" w:name="_Toc159576721"/>
      <w:r w:rsidRPr="00706969">
        <w:rPr>
          <w:rFonts w:ascii="Arial" w:hAnsi="Arial" w:cs="Arial"/>
          <w:sz w:val="24"/>
          <w:szCs w:val="24"/>
        </w:rPr>
        <w:lastRenderedPageBreak/>
        <w:t>Recommendations and Change Management</w:t>
      </w:r>
      <w:bookmarkEnd w:id="7"/>
    </w:p>
    <w:p w14:paraId="6FD2EC66" w14:textId="77777777" w:rsidR="000A5074" w:rsidRPr="00706969" w:rsidRDefault="000A5074" w:rsidP="000A5074">
      <w:pPr>
        <w:rPr>
          <w:rFonts w:ascii="Arial" w:hAnsi="Arial" w:cs="Arial"/>
          <w:szCs w:val="24"/>
        </w:rPr>
      </w:pPr>
      <w:r w:rsidRPr="00706969">
        <w:rPr>
          <w:rFonts w:ascii="Arial" w:hAnsi="Arial" w:cs="Arial"/>
          <w:szCs w:val="24"/>
        </w:rPr>
        <w:t xml:space="preserve">Here are some recommendations with the process of change management which the hotel can apply to solve the issues arises because of the housekeeping problem. </w:t>
      </w:r>
    </w:p>
    <w:p w14:paraId="09C403C3" w14:textId="77777777" w:rsidR="000A5074" w:rsidRPr="00706969" w:rsidRDefault="000A5074" w:rsidP="000A5074">
      <w:pPr>
        <w:pStyle w:val="Heading3"/>
        <w:rPr>
          <w:rFonts w:ascii="Arial" w:hAnsi="Arial" w:cs="Arial"/>
        </w:rPr>
      </w:pPr>
      <w:bookmarkStart w:id="8" w:name="_Toc159576723"/>
      <w:r w:rsidRPr="00706969">
        <w:rPr>
          <w:rFonts w:ascii="Arial" w:hAnsi="Arial" w:cs="Arial"/>
        </w:rPr>
        <w:t>Improving Guest Satisfaction and Reputation</w:t>
      </w:r>
      <w:bookmarkEnd w:id="8"/>
      <w:r w:rsidRPr="00706969">
        <w:rPr>
          <w:rFonts w:ascii="Arial" w:hAnsi="Arial" w:cs="Arial"/>
        </w:rPr>
        <w:t xml:space="preserve"> </w:t>
      </w:r>
    </w:p>
    <w:p w14:paraId="3FD1094F" w14:textId="77777777" w:rsidR="000A5074" w:rsidRPr="00706969" w:rsidRDefault="000A5074" w:rsidP="000A5074">
      <w:pPr>
        <w:rPr>
          <w:rFonts w:ascii="Arial" w:hAnsi="Arial" w:cs="Arial"/>
          <w:szCs w:val="24"/>
        </w:rPr>
      </w:pPr>
      <w:r w:rsidRPr="00706969">
        <w:rPr>
          <w:rFonts w:ascii="Arial" w:hAnsi="Arial" w:cs="Arial"/>
          <w:szCs w:val="24"/>
        </w:rPr>
        <w:t xml:space="preserve">Hilton Dubai Al Habtoor City should develop a full housekeeping plan to improve tourist satisfaction and reputation. The hotel should use ADKAR change management to implement and get approval for this advice. Housekeeping staff need specialised training to improve service (Andrade, </w:t>
      </w:r>
      <w:proofErr w:type="gramStart"/>
      <w:r w:rsidRPr="00706969">
        <w:rPr>
          <w:rFonts w:ascii="Arial" w:hAnsi="Arial" w:cs="Arial"/>
          <w:szCs w:val="24"/>
        </w:rPr>
        <w:t>Miller</w:t>
      </w:r>
      <w:proofErr w:type="gramEnd"/>
      <w:r w:rsidRPr="00706969">
        <w:rPr>
          <w:rFonts w:ascii="Arial" w:hAnsi="Arial" w:cs="Arial"/>
          <w:szCs w:val="24"/>
        </w:rPr>
        <w:t xml:space="preserve"> and Westover, 2020). ADKAR will start change management by raising staff awareness of the need for more skills and services. Improve skills and explain how training might boost jobs. Regular trips will teach staff how training boosts visitor satisfaction and job progress. Improve feedback systems with a user-friendly digital platform for real-time visitor input. ADKAR will explain the hotel's speedy reaction and innovative feedback mechanism (Whittington </w:t>
      </w:r>
      <w:r w:rsidRPr="00706969">
        <w:rPr>
          <w:rFonts w:ascii="Arial" w:hAnsi="Arial" w:cs="Arial"/>
          <w:i/>
          <w:iCs/>
          <w:szCs w:val="24"/>
        </w:rPr>
        <w:t>et al</w:t>
      </w:r>
      <w:r w:rsidRPr="00706969">
        <w:rPr>
          <w:rFonts w:ascii="Arial" w:hAnsi="Arial" w:cs="Arial"/>
          <w:szCs w:val="24"/>
        </w:rPr>
        <w:t xml:space="preserve">., 2020). The hotel will periodically promote the new feedback system's benefits to show its commitment to improvement. </w:t>
      </w:r>
    </w:p>
    <w:p w14:paraId="515F01C0" w14:textId="77777777" w:rsidR="000A5074" w:rsidRPr="00706969" w:rsidRDefault="000A5074" w:rsidP="000A5074">
      <w:pPr>
        <w:rPr>
          <w:rFonts w:ascii="Arial" w:hAnsi="Arial" w:cs="Arial"/>
          <w:szCs w:val="24"/>
        </w:rPr>
      </w:pPr>
      <w:r w:rsidRPr="00706969">
        <w:rPr>
          <w:rFonts w:ascii="Arial" w:hAnsi="Arial" w:cs="Arial"/>
          <w:noProof/>
          <w:szCs w:val="24"/>
          <w:lang w:eastAsia="en-GB"/>
        </w:rPr>
        <w:drawing>
          <wp:inline distT="0" distB="0" distL="0" distR="0" wp14:anchorId="1AC7E5CB" wp14:editId="01C75279">
            <wp:extent cx="5731425" cy="2105025"/>
            <wp:effectExtent l="0" t="0" r="3175" b="0"/>
            <wp:docPr id="3" name="Picture 3" descr="What is the ADKAR model? - Duthler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ADKAR model? - Duthler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5360" cy="2106470"/>
                    </a:xfrm>
                    <a:prstGeom prst="rect">
                      <a:avLst/>
                    </a:prstGeom>
                    <a:noFill/>
                    <a:ln>
                      <a:noFill/>
                    </a:ln>
                  </pic:spPr>
                </pic:pic>
              </a:graphicData>
            </a:graphic>
          </wp:inline>
        </w:drawing>
      </w:r>
    </w:p>
    <w:p w14:paraId="44D30BB9" w14:textId="77777777" w:rsidR="000A5074" w:rsidRPr="00706969" w:rsidRDefault="000A5074" w:rsidP="000A5074">
      <w:pPr>
        <w:jc w:val="center"/>
        <w:rPr>
          <w:rFonts w:ascii="Arial" w:hAnsi="Arial" w:cs="Arial"/>
          <w:szCs w:val="24"/>
        </w:rPr>
      </w:pPr>
      <w:r w:rsidRPr="00706969">
        <w:rPr>
          <w:rFonts w:ascii="Arial" w:hAnsi="Arial" w:cs="Arial"/>
          <w:szCs w:val="24"/>
        </w:rPr>
        <w:t>Figure 2: ADKAR</w:t>
      </w:r>
    </w:p>
    <w:p w14:paraId="6F75A467" w14:textId="77777777" w:rsidR="000A5074" w:rsidRPr="00706969" w:rsidRDefault="000A5074" w:rsidP="000A5074">
      <w:pPr>
        <w:jc w:val="center"/>
        <w:rPr>
          <w:rFonts w:ascii="Arial" w:hAnsi="Arial" w:cs="Arial"/>
          <w:szCs w:val="24"/>
        </w:rPr>
      </w:pPr>
      <w:r w:rsidRPr="00706969">
        <w:rPr>
          <w:rFonts w:ascii="Arial" w:hAnsi="Arial" w:cs="Arial"/>
          <w:szCs w:val="24"/>
        </w:rPr>
        <w:t xml:space="preserve">Source: (Andrade, </w:t>
      </w:r>
      <w:proofErr w:type="gramStart"/>
      <w:r w:rsidRPr="00706969">
        <w:rPr>
          <w:rFonts w:ascii="Arial" w:hAnsi="Arial" w:cs="Arial"/>
          <w:szCs w:val="24"/>
        </w:rPr>
        <w:t>Miller</w:t>
      </w:r>
      <w:proofErr w:type="gramEnd"/>
      <w:r w:rsidRPr="00706969">
        <w:rPr>
          <w:rFonts w:ascii="Arial" w:hAnsi="Arial" w:cs="Arial"/>
          <w:szCs w:val="24"/>
        </w:rPr>
        <w:t xml:space="preserve"> and Westover, 2020)</w:t>
      </w:r>
    </w:p>
    <w:p w14:paraId="51E00FC8" w14:textId="77777777" w:rsidR="00C43179" w:rsidRDefault="00C43179" w:rsidP="000A5074">
      <w:pPr>
        <w:rPr>
          <w:rFonts w:ascii="Arial" w:hAnsi="Arial" w:cs="Arial"/>
          <w:szCs w:val="24"/>
        </w:rPr>
      </w:pPr>
    </w:p>
    <w:p w14:paraId="39C1EBD8" w14:textId="77777777" w:rsidR="00C43179" w:rsidRDefault="00C43179" w:rsidP="000A5074">
      <w:pPr>
        <w:rPr>
          <w:rFonts w:ascii="Arial" w:hAnsi="Arial" w:cs="Arial"/>
          <w:szCs w:val="24"/>
        </w:rPr>
      </w:pPr>
    </w:p>
    <w:p w14:paraId="54C6696E" w14:textId="77777777" w:rsidR="00C43179" w:rsidRDefault="00C43179" w:rsidP="000A5074">
      <w:pPr>
        <w:rPr>
          <w:rFonts w:ascii="Arial" w:hAnsi="Arial" w:cs="Arial"/>
          <w:szCs w:val="24"/>
        </w:rPr>
      </w:pPr>
      <w:r>
        <w:rPr>
          <w:rFonts w:ascii="Arial" w:hAnsi="Arial" w:cs="Arial"/>
          <w:szCs w:val="24"/>
        </w:rPr>
        <w:t>.</w:t>
      </w:r>
    </w:p>
    <w:p w14:paraId="2E3F6B6E" w14:textId="77777777" w:rsidR="00B773EE" w:rsidRDefault="00B773EE" w:rsidP="000A5074">
      <w:pPr>
        <w:rPr>
          <w:rFonts w:ascii="Arial" w:hAnsi="Arial" w:cs="Arial"/>
          <w:szCs w:val="24"/>
        </w:rPr>
      </w:pPr>
    </w:p>
    <w:p w14:paraId="51856EF0" w14:textId="77777777" w:rsidR="00516792" w:rsidRDefault="00516792" w:rsidP="000A5074">
      <w:pPr>
        <w:rPr>
          <w:rFonts w:ascii="Arial" w:hAnsi="Arial" w:cs="Arial"/>
          <w:szCs w:val="24"/>
        </w:rPr>
      </w:pPr>
    </w:p>
    <w:p w14:paraId="3ACF0392" w14:textId="703E6A88" w:rsidR="000A5074" w:rsidRPr="00706969" w:rsidRDefault="000A5074" w:rsidP="000A5074">
      <w:pPr>
        <w:rPr>
          <w:rFonts w:ascii="Arial" w:hAnsi="Arial" w:cs="Arial"/>
          <w:szCs w:val="24"/>
        </w:rPr>
      </w:pPr>
      <w:r w:rsidRPr="00706969">
        <w:rPr>
          <w:rFonts w:ascii="Arial" w:hAnsi="Arial" w:cs="Arial"/>
          <w:szCs w:val="24"/>
        </w:rPr>
        <w:lastRenderedPageBreak/>
        <w:t>The ADKAR method will help workers adjust, improving client satisfaction and reputation through cleaning (</w:t>
      </w:r>
      <w:proofErr w:type="spellStart"/>
      <w:r w:rsidRPr="00706969">
        <w:rPr>
          <w:rFonts w:ascii="Arial" w:hAnsi="Arial" w:cs="Arial"/>
          <w:szCs w:val="24"/>
        </w:rPr>
        <w:t>Rohaeni</w:t>
      </w:r>
      <w:proofErr w:type="spellEnd"/>
      <w:r w:rsidRPr="00706969">
        <w:rPr>
          <w:rFonts w:ascii="Arial" w:hAnsi="Arial" w:cs="Arial"/>
          <w:szCs w:val="24"/>
        </w:rPr>
        <w:t xml:space="preserve"> </w:t>
      </w:r>
      <w:r w:rsidRPr="00706969">
        <w:rPr>
          <w:rFonts w:ascii="Arial" w:hAnsi="Arial" w:cs="Arial"/>
          <w:i/>
          <w:iCs/>
          <w:szCs w:val="24"/>
        </w:rPr>
        <w:t>et al.,</w:t>
      </w:r>
      <w:r w:rsidRPr="00706969">
        <w:rPr>
          <w:rFonts w:ascii="Arial" w:hAnsi="Arial" w:cs="Arial"/>
          <w:szCs w:val="24"/>
        </w:rPr>
        <w:t xml:space="preserve"> 2021). Regular communication will demonstrate how optimised procedures increase staff productivity. Employee Well-being Proposed programmes address challenges, training, and skill enhancements to motivate personnel. The ADKAR plan will educate staff about help options and boost morale. Regular participation will show the hotel's</w:t>
      </w:r>
      <w:r w:rsidR="00C43179">
        <w:rPr>
          <w:rFonts w:ascii="Arial" w:hAnsi="Arial" w:cs="Arial"/>
          <w:szCs w:val="24"/>
        </w:rPr>
        <w:t xml:space="preserve"> </w:t>
      </w:r>
      <w:r w:rsidRPr="00706969">
        <w:rPr>
          <w:rFonts w:ascii="Arial" w:hAnsi="Arial" w:cs="Arial"/>
          <w:szCs w:val="24"/>
        </w:rPr>
        <w:t>commitment to employee development. A new marketing campaign should emphasise the hotel's sustainability and cleaning. The ADKAR model will manage change by raising guest awareness through several channels (Werner, 2013). New marketing materials will demonstrate exemplary housekeeping. Housekeepers will evolve with ADKAR change management, boosting guest satisfaction and reputation.</w:t>
      </w:r>
    </w:p>
    <w:p w14:paraId="32C8CD02" w14:textId="77777777" w:rsidR="000A5074" w:rsidRPr="00706969" w:rsidRDefault="000A5074" w:rsidP="000A5074">
      <w:pPr>
        <w:pStyle w:val="Heading3"/>
        <w:rPr>
          <w:rFonts w:ascii="Arial" w:hAnsi="Arial" w:cs="Arial"/>
        </w:rPr>
      </w:pPr>
      <w:bookmarkStart w:id="9" w:name="_Toc159576724"/>
      <w:r w:rsidRPr="00706969">
        <w:rPr>
          <w:rFonts w:ascii="Arial" w:hAnsi="Arial" w:cs="Arial"/>
        </w:rPr>
        <w:t>Ensure Operational Efficiency</w:t>
      </w:r>
      <w:bookmarkEnd w:id="9"/>
    </w:p>
    <w:p w14:paraId="5C6D9ED1" w14:textId="72836336" w:rsidR="000A5074" w:rsidRPr="00706969" w:rsidRDefault="000A5074" w:rsidP="00F4203C">
      <w:pPr>
        <w:jc w:val="left"/>
        <w:rPr>
          <w:rFonts w:ascii="Arial" w:hAnsi="Arial" w:cs="Arial"/>
          <w:szCs w:val="24"/>
        </w:rPr>
      </w:pPr>
      <w:r w:rsidRPr="00706969">
        <w:rPr>
          <w:rFonts w:ascii="Arial" w:hAnsi="Arial" w:cs="Arial"/>
          <w:szCs w:val="24"/>
        </w:rPr>
        <w:t xml:space="preserve">Hilton Dubai Al Habtoor City addresses cleaning inefficiencies holistically. Improve workflow and job management for fast service. This requires Kotter's 8-Step Change Model change management (Verma, 2023). The major project is housekeeping work management using technology. Simple work assignments, progress tracking, and real-time cleaning staff communication software. Change management plans push operational efficiency to create urgency. Explaining the new task management system's benefits will help personnel acclimatise. </w:t>
      </w:r>
      <w:r w:rsidRPr="00706969">
        <w:rPr>
          <w:rFonts w:ascii="Arial" w:hAnsi="Arial" w:cs="Arial"/>
          <w:szCs w:val="24"/>
        </w:rPr>
        <w:br/>
        <w:t xml:space="preserve">A specialised team reviews procedures, works with staff to identify issues, and simplifies workflows. Change management by Kotter offers people ownership and urgency to explore change (Sloan et al., 2023). Communication channels will tell personnel of progress and how improved procedures will benefit them daily. To sustain service quality, the implementation method involves housekeeping quality control at multiple stages. Audits, checklists, and feedback loops regulate quality. Change management fosters accountability and growth (Mullins and </w:t>
      </w:r>
      <w:proofErr w:type="spellStart"/>
      <w:r w:rsidRPr="00706969">
        <w:rPr>
          <w:rFonts w:ascii="Arial" w:hAnsi="Arial" w:cs="Arial"/>
          <w:szCs w:val="24"/>
        </w:rPr>
        <w:t>Dossor</w:t>
      </w:r>
      <w:proofErr w:type="spellEnd"/>
      <w:r w:rsidRPr="00706969">
        <w:rPr>
          <w:rFonts w:ascii="Arial" w:hAnsi="Arial" w:cs="Arial"/>
          <w:szCs w:val="24"/>
        </w:rPr>
        <w:t xml:space="preserve">, 2013). </w:t>
      </w:r>
      <w:r w:rsidRPr="00706969">
        <w:rPr>
          <w:rFonts w:ascii="Arial" w:hAnsi="Arial" w:cs="Arial"/>
          <w:szCs w:val="24"/>
        </w:rPr>
        <w:br/>
        <w:t xml:space="preserve">Technology adoption is necessary for operational </w:t>
      </w:r>
      <w:proofErr w:type="gramStart"/>
      <w:r w:rsidRPr="00706969">
        <w:rPr>
          <w:rFonts w:ascii="Arial" w:hAnsi="Arial" w:cs="Arial"/>
          <w:szCs w:val="24"/>
        </w:rPr>
        <w:t>efficiency,</w:t>
      </w:r>
      <w:proofErr w:type="gramEnd"/>
      <w:r w:rsidRPr="00706969">
        <w:rPr>
          <w:rFonts w:ascii="Arial" w:hAnsi="Arial" w:cs="Arial"/>
          <w:szCs w:val="24"/>
        </w:rPr>
        <w:t xml:space="preserve"> thus staff will obtain new system training. This includes comprehensive training, user guides, and continuous assistance to ease the transition (Lee, </w:t>
      </w:r>
      <w:proofErr w:type="gramStart"/>
      <w:r w:rsidRPr="00706969">
        <w:rPr>
          <w:rFonts w:ascii="Arial" w:hAnsi="Arial" w:cs="Arial"/>
          <w:szCs w:val="24"/>
        </w:rPr>
        <w:t>Kwag</w:t>
      </w:r>
      <w:proofErr w:type="gramEnd"/>
      <w:r w:rsidRPr="00706969">
        <w:rPr>
          <w:rFonts w:ascii="Arial" w:hAnsi="Arial" w:cs="Arial"/>
          <w:szCs w:val="24"/>
        </w:rPr>
        <w:t xml:space="preserve"> and Ko, 2020). The change management plan will follow Kotter's technology adoption education and resources model.</w:t>
      </w:r>
      <w:r w:rsidR="00AC6FA3">
        <w:rPr>
          <w:rFonts w:ascii="Arial" w:hAnsi="Arial" w:cs="Arial"/>
          <w:szCs w:val="24"/>
        </w:rPr>
        <w:t xml:space="preserve"> </w:t>
      </w:r>
      <w:r w:rsidRPr="00706969">
        <w:rPr>
          <w:rFonts w:ascii="Arial" w:hAnsi="Arial" w:cs="Arial"/>
          <w:szCs w:val="24"/>
        </w:rPr>
        <w:t xml:space="preserve">Performance metrics could measure operational improvements' efficiency and visitor satisfaction (Buttrick, 2009). Triumphant celebrations stimulate growth. Kotter's technique changes management by communicating performance indicators </w:t>
      </w:r>
      <w:r w:rsidRPr="00706969">
        <w:rPr>
          <w:rFonts w:ascii="Arial" w:hAnsi="Arial" w:cs="Arial"/>
          <w:szCs w:val="24"/>
        </w:rPr>
        <w:lastRenderedPageBreak/>
        <w:t xml:space="preserve">and team recognition. Reporting employee operational efficiency contributions will be regular. </w:t>
      </w:r>
    </w:p>
    <w:p w14:paraId="747290A3" w14:textId="77777777" w:rsidR="000A5074" w:rsidRPr="00706969" w:rsidRDefault="000A5074" w:rsidP="000A5074">
      <w:pPr>
        <w:pStyle w:val="Heading3"/>
        <w:rPr>
          <w:rFonts w:ascii="Arial" w:hAnsi="Arial" w:cs="Arial"/>
        </w:rPr>
      </w:pPr>
      <w:bookmarkStart w:id="10" w:name="_Toc159576725"/>
      <w:r w:rsidRPr="00706969">
        <w:rPr>
          <w:rFonts w:ascii="Arial" w:hAnsi="Arial" w:cs="Arial"/>
        </w:rPr>
        <w:t>Include a Feedback Mechanism</w:t>
      </w:r>
      <w:bookmarkEnd w:id="10"/>
    </w:p>
    <w:p w14:paraId="6A23BFD0" w14:textId="77777777" w:rsidR="000A5074" w:rsidRPr="00706969" w:rsidRDefault="000A5074" w:rsidP="000A5074">
      <w:pPr>
        <w:rPr>
          <w:rFonts w:ascii="Arial" w:hAnsi="Arial" w:cs="Arial"/>
          <w:szCs w:val="24"/>
        </w:rPr>
      </w:pPr>
      <w:r w:rsidRPr="00706969">
        <w:rPr>
          <w:rFonts w:ascii="Arial" w:hAnsi="Arial" w:cs="Arial"/>
          <w:szCs w:val="24"/>
        </w:rPr>
        <w:t xml:space="preserve">Hilton Dubai Al Habtoor City's housekeeping requires improved feedback. Finding and addressing issues quickly enhances passenger satisfaction and service. This idea requires Lewin's Change Management Model (Burnes, 2014). A user-friendly digital platform for real-time guest cleaning service feedback is the main purpose. This updated feedback system simplifies guest and staff use. Lewin's Change Management Model guides unfreezing, modifying, and refreezing. Unfreezing will alert staff to feedback mechanism issues, requiring modification (Noordzij, 2014). To adapt staff to the digital platform, constant communication and training are needed. Finally, refreezing complements the new feedback system and the hotel's improvement goals. </w:t>
      </w:r>
    </w:p>
    <w:p w14:paraId="78827F7A" w14:textId="77777777" w:rsidR="000A5074" w:rsidRPr="00706969" w:rsidRDefault="000A5074" w:rsidP="000A5074">
      <w:pPr>
        <w:rPr>
          <w:rFonts w:ascii="Arial" w:hAnsi="Arial" w:cs="Arial"/>
          <w:szCs w:val="24"/>
        </w:rPr>
      </w:pPr>
      <w:r w:rsidRPr="00706969">
        <w:rPr>
          <w:rFonts w:ascii="Arial" w:hAnsi="Arial" w:cs="Arial"/>
          <w:noProof/>
          <w:szCs w:val="24"/>
          <w:lang w:eastAsia="en-GB"/>
        </w:rPr>
        <w:drawing>
          <wp:inline distT="0" distB="0" distL="0" distR="0" wp14:anchorId="64CFFBAE" wp14:editId="650C7CEC">
            <wp:extent cx="5731510" cy="1940655"/>
            <wp:effectExtent l="0" t="0" r="0" b="0"/>
            <wp:docPr id="4" name="Picture 4" descr="Kurt Lewin - Three Stages of Change - LeadershipYo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urt Lewin - Three Stages of Change - LeadershipYod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940655"/>
                    </a:xfrm>
                    <a:prstGeom prst="rect">
                      <a:avLst/>
                    </a:prstGeom>
                    <a:noFill/>
                    <a:ln>
                      <a:noFill/>
                    </a:ln>
                  </pic:spPr>
                </pic:pic>
              </a:graphicData>
            </a:graphic>
          </wp:inline>
        </w:drawing>
      </w:r>
    </w:p>
    <w:p w14:paraId="41616142" w14:textId="77777777" w:rsidR="000A5074" w:rsidRPr="00706969" w:rsidRDefault="000A5074" w:rsidP="000A5074">
      <w:pPr>
        <w:jc w:val="center"/>
        <w:rPr>
          <w:rFonts w:ascii="Arial" w:hAnsi="Arial" w:cs="Arial"/>
          <w:szCs w:val="24"/>
        </w:rPr>
      </w:pPr>
      <w:r w:rsidRPr="00706969">
        <w:rPr>
          <w:rFonts w:ascii="Arial" w:hAnsi="Arial" w:cs="Arial"/>
          <w:szCs w:val="24"/>
        </w:rPr>
        <w:t>Figure 3: Lewin's Change Management Model</w:t>
      </w:r>
    </w:p>
    <w:p w14:paraId="4FDCF738" w14:textId="77777777" w:rsidR="000A5074" w:rsidRPr="00706969" w:rsidRDefault="000A5074" w:rsidP="000A5074">
      <w:pPr>
        <w:jc w:val="center"/>
        <w:rPr>
          <w:rFonts w:ascii="Arial" w:hAnsi="Arial" w:cs="Arial"/>
          <w:szCs w:val="24"/>
        </w:rPr>
      </w:pPr>
      <w:r w:rsidRPr="00706969">
        <w:rPr>
          <w:rFonts w:ascii="Arial" w:hAnsi="Arial" w:cs="Arial"/>
          <w:szCs w:val="24"/>
        </w:rPr>
        <w:t>Source: (Noordzij, 2014)</w:t>
      </w:r>
    </w:p>
    <w:p w14:paraId="6B04FBCE" w14:textId="77777777" w:rsidR="000A5074" w:rsidRPr="00706969" w:rsidRDefault="000A5074" w:rsidP="00F4203C">
      <w:pPr>
        <w:jc w:val="left"/>
        <w:rPr>
          <w:rFonts w:ascii="Arial" w:hAnsi="Arial" w:cs="Arial"/>
          <w:szCs w:val="24"/>
        </w:rPr>
      </w:pPr>
      <w:r w:rsidRPr="00706969">
        <w:rPr>
          <w:rFonts w:ascii="Arial" w:hAnsi="Arial" w:cs="Arial"/>
          <w:szCs w:val="24"/>
        </w:rPr>
        <w:t>Employees and guests will receive intensive training to use the new feedback system. To improve service, staff will understand digital platforms, communication, and guest feedback. The new system's benefits and use will be taught in guest training (</w:t>
      </w:r>
      <w:proofErr w:type="spellStart"/>
      <w:r w:rsidRPr="00706969">
        <w:rPr>
          <w:rFonts w:ascii="Arial" w:hAnsi="Arial" w:cs="Arial"/>
          <w:szCs w:val="24"/>
        </w:rPr>
        <w:t>Elkhwesky</w:t>
      </w:r>
      <w:proofErr w:type="spellEnd"/>
      <w:r w:rsidRPr="00706969">
        <w:rPr>
          <w:rFonts w:ascii="Arial" w:hAnsi="Arial" w:cs="Arial"/>
          <w:szCs w:val="24"/>
        </w:rPr>
        <w:t xml:space="preserve"> et al., 2022). Lewin’s model will be used to unfreeze the need for better feedback mechanisms, train to make the change and convey the benefits (Jagmohan Negi, 2014). After deployment, feedback platform efficiency must be monitored and enhanced. Data analysis, feedback loops, and auditors will suggest changes (Chang and Sokol, 2020). This phase benefits from Lewin's dynamic change model. This stage requires ongoing analysis and modifications, and regular communication will notify staff and guests of their positive feedback. </w:t>
      </w:r>
      <w:r w:rsidRPr="00706969">
        <w:rPr>
          <w:rFonts w:ascii="Arial" w:hAnsi="Arial" w:cs="Arial"/>
          <w:szCs w:val="24"/>
        </w:rPr>
        <w:br/>
      </w:r>
      <w:r w:rsidRPr="00706969">
        <w:rPr>
          <w:rFonts w:ascii="Arial" w:hAnsi="Arial" w:cs="Arial"/>
          <w:szCs w:val="24"/>
        </w:rPr>
        <w:lastRenderedPageBreak/>
        <w:t xml:space="preserve">Recognising and rewarding guests and staff will encourage feedback. Rewarding positive feedback system contributions promotes improvement. Lewin's refreezing method embeds beneficial outcomes in organisational culture. A Lewin's Change Management Model plan will increase visitor and employee feedback. Housekeepers improve customer service using the model's communication, training, and reinforcement. </w:t>
      </w:r>
    </w:p>
    <w:p w14:paraId="393CED38" w14:textId="77777777" w:rsidR="000A5074" w:rsidRPr="00706969" w:rsidRDefault="000A5074" w:rsidP="006A0371">
      <w:pPr>
        <w:pStyle w:val="Heading3"/>
        <w:jc w:val="left"/>
        <w:rPr>
          <w:rFonts w:ascii="Arial" w:hAnsi="Arial" w:cs="Arial"/>
        </w:rPr>
      </w:pPr>
      <w:bookmarkStart w:id="11" w:name="_Toc159576726"/>
      <w:r w:rsidRPr="00706969">
        <w:rPr>
          <w:rFonts w:ascii="Arial" w:hAnsi="Arial" w:cs="Arial"/>
        </w:rPr>
        <w:t>Focus on Income and Revenue Generation</w:t>
      </w:r>
      <w:bookmarkEnd w:id="11"/>
    </w:p>
    <w:p w14:paraId="71656006" w14:textId="206D0036" w:rsidR="000A5074" w:rsidRPr="00706969" w:rsidRDefault="000A5074" w:rsidP="006A0371">
      <w:pPr>
        <w:jc w:val="left"/>
        <w:rPr>
          <w:rFonts w:ascii="Arial" w:hAnsi="Arial" w:cs="Arial"/>
          <w:szCs w:val="24"/>
        </w:rPr>
      </w:pPr>
      <w:r w:rsidRPr="00706969">
        <w:rPr>
          <w:rFonts w:ascii="Arial" w:hAnsi="Arial" w:cs="Arial"/>
          <w:szCs w:val="24"/>
        </w:rPr>
        <w:t>Poor cleaning may hurt Hilton Dubai Al Habtoor City's revenue. Financial performance can be improved strategically. This advice demands a well-structured change management approach using The McKinsey 7-S Model to link organisational traits to revenue growth. Cleaning services should be upsold to boost visitor expenditure and service (</w:t>
      </w:r>
      <w:proofErr w:type="spellStart"/>
      <w:r w:rsidRPr="00706969">
        <w:rPr>
          <w:rFonts w:ascii="Arial" w:hAnsi="Arial" w:cs="Arial"/>
          <w:szCs w:val="24"/>
        </w:rPr>
        <w:t>Dogru</w:t>
      </w:r>
      <w:proofErr w:type="spellEnd"/>
      <w:r w:rsidRPr="00706969">
        <w:rPr>
          <w:rFonts w:ascii="Arial" w:hAnsi="Arial" w:cs="Arial"/>
          <w:szCs w:val="24"/>
        </w:rPr>
        <w:t xml:space="preserve">, McGinley and Kim, 2020). The McKinsey 7-S Model will guide this project using coordination and interdependencies. Staff need skills and training to promote more services, hence the strategy matches the "Skills" and "Staff" paradigm. Upselling will be added to "Systems". </w:t>
      </w:r>
      <w:r w:rsidRPr="00706969">
        <w:rPr>
          <w:rFonts w:ascii="Arial" w:hAnsi="Arial" w:cs="Arial"/>
          <w:szCs w:val="24"/>
        </w:rPr>
        <w:br/>
        <w:t>Integration of revenue management systems optimises pricing and revenue. Data analytics and algorithms set room prices based on demand and market trends. The McKinsey 7-S Model links "Systems" to revenue management technologies. Leadership dedication to technological integration is also shown in "Style" (</w:t>
      </w:r>
      <w:proofErr w:type="spellStart"/>
      <w:r w:rsidRPr="00706969">
        <w:rPr>
          <w:rFonts w:ascii="Arial" w:hAnsi="Arial" w:cs="Arial"/>
          <w:szCs w:val="24"/>
        </w:rPr>
        <w:t>Yenidogan</w:t>
      </w:r>
      <w:proofErr w:type="spellEnd"/>
      <w:r w:rsidRPr="00706969">
        <w:rPr>
          <w:rFonts w:ascii="Arial" w:hAnsi="Arial" w:cs="Arial"/>
          <w:szCs w:val="24"/>
        </w:rPr>
        <w:t xml:space="preserve">, </w:t>
      </w:r>
      <w:proofErr w:type="spellStart"/>
      <w:r w:rsidRPr="00706969">
        <w:rPr>
          <w:rFonts w:ascii="Arial" w:hAnsi="Arial" w:cs="Arial"/>
          <w:szCs w:val="24"/>
        </w:rPr>
        <w:t>Yenidogan</w:t>
      </w:r>
      <w:proofErr w:type="spellEnd"/>
      <w:r w:rsidRPr="00706969">
        <w:rPr>
          <w:rFonts w:ascii="Arial" w:hAnsi="Arial" w:cs="Arial"/>
          <w:szCs w:val="24"/>
        </w:rPr>
        <w:t xml:space="preserve"> and Tetik, 2021). The housekeeping, F&amp;B, and events departments should work together to offer appealing packages. This cross-functional approach promotes the McKinsey 7-S Model's "Structure" and "Systems" parts of coordinated activities and an integrated organisational framework. </w:t>
      </w:r>
      <w:r w:rsidRPr="00706969">
        <w:rPr>
          <w:rFonts w:ascii="Arial" w:hAnsi="Arial" w:cs="Arial"/>
          <w:szCs w:val="24"/>
        </w:rPr>
        <w:br/>
        <w:t xml:space="preserve">Encourage housekeepers with bonuses. This entails funding personal and team ambitions. Performance-reward communication should be clear. Monitor and adjust income and revenue performance after installation. Monitoring, data analysis, and feedback loops adapt plans to market changes (Bourke, </w:t>
      </w:r>
      <w:proofErr w:type="gramStart"/>
      <w:r w:rsidRPr="00706969">
        <w:rPr>
          <w:rFonts w:ascii="Arial" w:hAnsi="Arial" w:cs="Arial"/>
          <w:szCs w:val="24"/>
        </w:rPr>
        <w:t>Izadi</w:t>
      </w:r>
      <w:proofErr w:type="gramEnd"/>
      <w:r w:rsidRPr="00706969">
        <w:rPr>
          <w:rFonts w:ascii="Arial" w:hAnsi="Arial" w:cs="Arial"/>
          <w:szCs w:val="24"/>
        </w:rPr>
        <w:t xml:space="preserve"> and Olya, 2020). The McKinsey 7-S Model's "Strategy" encourages organisational change to achieve goals. Communications will notify workers of their income-generating contributions. </w:t>
      </w:r>
    </w:p>
    <w:p w14:paraId="5921A87C" w14:textId="77777777" w:rsidR="000A5074" w:rsidRPr="00706969" w:rsidRDefault="000A5074" w:rsidP="000A5074">
      <w:pPr>
        <w:pStyle w:val="Heading3"/>
        <w:rPr>
          <w:rFonts w:ascii="Arial" w:hAnsi="Arial" w:cs="Arial"/>
        </w:rPr>
      </w:pPr>
      <w:bookmarkStart w:id="12" w:name="_Toc159576727"/>
      <w:r w:rsidRPr="00706969">
        <w:rPr>
          <w:rFonts w:ascii="Arial" w:hAnsi="Arial" w:cs="Arial"/>
        </w:rPr>
        <w:t>Improve Employee Morale and Productivity</w:t>
      </w:r>
      <w:bookmarkEnd w:id="12"/>
    </w:p>
    <w:p w14:paraId="7B4982DF" w14:textId="23FAFCB0" w:rsidR="000A5074" w:rsidRPr="00706969" w:rsidRDefault="000A5074" w:rsidP="000A5074">
      <w:pPr>
        <w:rPr>
          <w:rFonts w:ascii="Arial" w:hAnsi="Arial" w:cs="Arial"/>
          <w:szCs w:val="24"/>
        </w:rPr>
      </w:pPr>
      <w:r w:rsidRPr="00706969">
        <w:rPr>
          <w:rFonts w:ascii="Arial" w:hAnsi="Arial" w:cs="Arial"/>
          <w:szCs w:val="24"/>
        </w:rPr>
        <w:t xml:space="preserve">An approach is presented to boost Hilton Dubai Al Habtoor City housekeeping employee morale and productivity. Rewarding housekeepers is a good idea. This effort follows the Nudge theory, which reinforces good behaviour. Recognition of individuals </w:t>
      </w:r>
      <w:r w:rsidRPr="00706969">
        <w:rPr>
          <w:rFonts w:ascii="Arial" w:hAnsi="Arial" w:cs="Arial"/>
          <w:szCs w:val="24"/>
        </w:rPr>
        <w:lastRenderedPageBreak/>
        <w:t xml:space="preserve">and teams will encourage workplace appreciation (Khuong and Linh, 2020). Training and development are essential for employee morale and satisfaction. Positive reward influences behaviour, according to nudge theory. Housekeeping personnel can grow professionally and feel accomplished with organised training (Obeng </w:t>
      </w:r>
      <w:r w:rsidRPr="00706969">
        <w:rPr>
          <w:rFonts w:ascii="Arial" w:hAnsi="Arial" w:cs="Arial"/>
          <w:i/>
          <w:iCs/>
          <w:szCs w:val="24"/>
        </w:rPr>
        <w:t>et al.,</w:t>
      </w:r>
      <w:r w:rsidRPr="00706969">
        <w:rPr>
          <w:rFonts w:ascii="Arial" w:hAnsi="Arial" w:cs="Arial"/>
          <w:szCs w:val="24"/>
        </w:rPr>
        <w:t xml:space="preserve"> 2021). Staff happiness depends on work-life balance, thus flexible scheduling is recommended. Nudge theory says environmental cues influence conduct. Hotel housekeepers might have flexible scheduling to improve work-life balance and job satisfaction. </w:t>
      </w:r>
      <w:r w:rsidRPr="00706969">
        <w:rPr>
          <w:rFonts w:ascii="Arial" w:hAnsi="Arial" w:cs="Arial"/>
          <w:szCs w:val="24"/>
        </w:rPr>
        <w:br/>
        <w:t xml:space="preserve">Cleaning workers need well-being courses to reduce stress. The Nudge theory promotes positive reinforcement in behaviour shaping. Meditation or stress-relief courses at the hotel might improve work morale (Saban </w:t>
      </w:r>
      <w:r w:rsidRPr="00706969">
        <w:rPr>
          <w:rFonts w:ascii="Arial" w:hAnsi="Arial" w:cs="Arial"/>
          <w:i/>
          <w:iCs/>
          <w:szCs w:val="24"/>
        </w:rPr>
        <w:t>et al</w:t>
      </w:r>
      <w:r w:rsidRPr="00706969">
        <w:rPr>
          <w:rFonts w:ascii="Arial" w:hAnsi="Arial" w:cs="Arial"/>
          <w:szCs w:val="24"/>
        </w:rPr>
        <w:t xml:space="preserve">., 2020). Addressing issues and promoting diversity requires open communication between management and staff. Nudge theory says social norms affect behaviour. Housekeepers can share their views in forums or suggestion boxes, promoting open communication and involvement. Performance evaluation and goal-setting sessions enhance staff morale. Nudge theory promotes decision-making feedback. The hotel may give housekeepers structured feedback and performance targets to foster ownership and success. Post-implementation, staff morale and productivity must be monitored and adjusted. Regular assessments and feedback loops will alter strategies to needs (Ann and Blum, 2019). Nudge theory says environmental cues influence conduct. Based on staff input and circumstances, the hotel can change its initiatives. </w:t>
      </w:r>
    </w:p>
    <w:p w14:paraId="4E2E9F72" w14:textId="77777777" w:rsidR="000A5074" w:rsidRPr="00706969" w:rsidRDefault="000A5074" w:rsidP="000A5074">
      <w:pPr>
        <w:pStyle w:val="Heading3"/>
        <w:rPr>
          <w:rFonts w:ascii="Arial" w:hAnsi="Arial" w:cs="Arial"/>
        </w:rPr>
      </w:pPr>
      <w:bookmarkStart w:id="13" w:name="_Toc159576728"/>
      <w:r w:rsidRPr="00706969">
        <w:rPr>
          <w:rFonts w:ascii="Arial" w:hAnsi="Arial" w:cs="Arial"/>
        </w:rPr>
        <w:t>Focus on the Scope of Housekeeping Services</w:t>
      </w:r>
      <w:bookmarkEnd w:id="13"/>
    </w:p>
    <w:p w14:paraId="6DA7AAC2" w14:textId="77777777" w:rsidR="000A5074" w:rsidRPr="00706969" w:rsidRDefault="000A5074" w:rsidP="000A5074">
      <w:pPr>
        <w:rPr>
          <w:rFonts w:ascii="Arial" w:hAnsi="Arial" w:cs="Arial"/>
          <w:szCs w:val="24"/>
        </w:rPr>
      </w:pPr>
      <w:r w:rsidRPr="00706969">
        <w:rPr>
          <w:rFonts w:ascii="Arial" w:hAnsi="Arial" w:cs="Arial"/>
          <w:szCs w:val="24"/>
        </w:rPr>
        <w:t xml:space="preserve">The Hilton Dubai Al Habtoor City housekeeping service alignment plan addresses guest expectations and industry benchmarks. Visitors receive cleaning services tailored to the Bridges Transition Model to aid transition (Koo </w:t>
      </w:r>
      <w:r w:rsidRPr="00706969">
        <w:rPr>
          <w:rFonts w:ascii="Arial" w:hAnsi="Arial" w:cs="Arial"/>
          <w:i/>
          <w:iCs/>
          <w:szCs w:val="24"/>
        </w:rPr>
        <w:t>et al</w:t>
      </w:r>
      <w:r w:rsidRPr="00706969">
        <w:rPr>
          <w:rFonts w:ascii="Arial" w:hAnsi="Arial" w:cs="Arial"/>
          <w:szCs w:val="24"/>
        </w:rPr>
        <w:t xml:space="preserve">., 2019). Hotel housekeeping can improve with focused activities. Modern cleaning requirements and industry benchmarks necessitate extensive investigation. Innovative cleaning methods, eco-friendly supplies, and guest preferences can improve housekeeping to industry standards. Consulting with industry professionals helps cleaning services compete. External expertise supports the Bridges Transition Model, which encourages transition aid. Hotel staff can help it adopt industry-leading standards. </w:t>
      </w:r>
    </w:p>
    <w:p w14:paraId="544EC638" w14:textId="77777777" w:rsidR="000A5074" w:rsidRPr="00706969" w:rsidRDefault="000A5074" w:rsidP="000A5074">
      <w:pPr>
        <w:rPr>
          <w:rFonts w:ascii="Arial" w:hAnsi="Arial" w:cs="Arial"/>
          <w:szCs w:val="24"/>
        </w:rPr>
      </w:pPr>
      <w:r w:rsidRPr="00706969">
        <w:rPr>
          <w:rFonts w:ascii="Arial" w:hAnsi="Arial" w:cs="Arial"/>
          <w:szCs w:val="24"/>
        </w:rPr>
        <w:t xml:space="preserve">Housekeepers need training as services grow. Through education and skill development, the Bridges Transition Model prepares people for transition. Hotel staff </w:t>
      </w:r>
      <w:r w:rsidRPr="00706969">
        <w:rPr>
          <w:rFonts w:ascii="Arial" w:hAnsi="Arial" w:cs="Arial"/>
          <w:szCs w:val="24"/>
        </w:rPr>
        <w:lastRenderedPageBreak/>
        <w:t xml:space="preserve">can improve services with expert training. Reduce change resistance and smooth transition. The Bridges Transition Model's steady deployment aids transition. Hotel cleanliness can improve with customer and staff feedback (Yu </w:t>
      </w:r>
      <w:r w:rsidRPr="00706969">
        <w:rPr>
          <w:rFonts w:ascii="Arial" w:hAnsi="Arial" w:cs="Arial"/>
          <w:i/>
          <w:iCs/>
          <w:szCs w:val="24"/>
        </w:rPr>
        <w:t>et al.,</w:t>
      </w:r>
      <w:r w:rsidRPr="00706969">
        <w:rPr>
          <w:rFonts w:ascii="Arial" w:hAnsi="Arial" w:cs="Arial"/>
          <w:szCs w:val="24"/>
        </w:rPr>
        <w:t xml:space="preserve"> 2020). Managing guest expectations involves clear housekeeping service modifications communication. Bridges Transition Model communication can help the hotel promote service improvements and customer happiness. The service scope must be assessed and altered after implementation. The hotel must improve its services based on consumer feedback. Bridges Transition Model encourages mid-transformation assessment and adjustment. </w:t>
      </w:r>
    </w:p>
    <w:p w14:paraId="6D1721FD" w14:textId="60992EB9" w:rsidR="000A5074" w:rsidRPr="00706969" w:rsidRDefault="000A5074" w:rsidP="00F4203C">
      <w:pPr>
        <w:pStyle w:val="Heading2"/>
        <w:jc w:val="left"/>
        <w:rPr>
          <w:rFonts w:ascii="Arial" w:hAnsi="Arial" w:cs="Arial"/>
          <w:sz w:val="24"/>
          <w:szCs w:val="24"/>
        </w:rPr>
      </w:pPr>
      <w:bookmarkStart w:id="14" w:name="_Toc159576729"/>
      <w:r w:rsidRPr="00706969">
        <w:rPr>
          <w:rFonts w:ascii="Arial" w:hAnsi="Arial" w:cs="Arial"/>
          <w:sz w:val="24"/>
          <w:szCs w:val="24"/>
        </w:rPr>
        <w:t>Reviewing and measuring success rate</w:t>
      </w:r>
      <w:bookmarkEnd w:id="14"/>
    </w:p>
    <w:p w14:paraId="2B7FEA56" w14:textId="6FA251CF" w:rsidR="000A5074" w:rsidRPr="00706969" w:rsidRDefault="000A5074" w:rsidP="00F4203C">
      <w:pPr>
        <w:jc w:val="left"/>
        <w:rPr>
          <w:rFonts w:ascii="Arial" w:hAnsi="Arial" w:cs="Arial"/>
          <w:szCs w:val="24"/>
        </w:rPr>
      </w:pPr>
      <w:r w:rsidRPr="00706969">
        <w:rPr>
          <w:rFonts w:ascii="Arial" w:hAnsi="Arial" w:cs="Arial"/>
          <w:szCs w:val="24"/>
        </w:rPr>
        <w:t xml:space="preserve">The recommended Hilton Dubai Al Habtoor City housekeeping methods will be measured thoroughly. This strategy uses KPIs to monitor guest happiness, internet reputation, operational efficiency, financial success, and employee morale. </w:t>
      </w:r>
      <w:r w:rsidRPr="00706969">
        <w:rPr>
          <w:rFonts w:ascii="Arial" w:hAnsi="Arial" w:cs="Arial"/>
          <w:szCs w:val="24"/>
        </w:rPr>
        <w:br/>
      </w:r>
      <w:r w:rsidRPr="00706969">
        <w:rPr>
          <w:rFonts w:ascii="Arial" w:hAnsi="Arial" w:cs="Arial"/>
          <w:b/>
          <w:szCs w:val="24"/>
        </w:rPr>
        <w:t>Guest Satisfaction Metrics:</w:t>
      </w:r>
      <w:r w:rsidRPr="00706969">
        <w:rPr>
          <w:rFonts w:ascii="Arial" w:hAnsi="Arial" w:cs="Arial"/>
          <w:szCs w:val="24"/>
        </w:rPr>
        <w:t xml:space="preserve"> Success depends on visitor happiness. Cleaning ratings, guest response time, and housekeeping satisfaction will count (Afonso </w:t>
      </w:r>
      <w:r w:rsidRPr="00706969">
        <w:rPr>
          <w:rFonts w:ascii="Arial" w:hAnsi="Arial" w:cs="Arial"/>
          <w:i/>
          <w:iCs/>
          <w:szCs w:val="24"/>
        </w:rPr>
        <w:t>et al</w:t>
      </w:r>
      <w:r w:rsidRPr="00706969">
        <w:rPr>
          <w:rFonts w:ascii="Arial" w:hAnsi="Arial" w:cs="Arial"/>
          <w:szCs w:val="24"/>
        </w:rPr>
        <w:t xml:space="preserve">., 2021). Regular guest surveys, feedback forms, and internet reviews demonstrate satisfaction improvements. Good metrics indicate strategy success. </w:t>
      </w:r>
      <w:r w:rsidRPr="00706969">
        <w:rPr>
          <w:rFonts w:ascii="Arial" w:hAnsi="Arial" w:cs="Arial"/>
          <w:szCs w:val="24"/>
        </w:rPr>
        <w:br/>
      </w:r>
      <w:r w:rsidRPr="00706969">
        <w:rPr>
          <w:rFonts w:ascii="Arial" w:hAnsi="Arial" w:cs="Arial"/>
          <w:b/>
          <w:szCs w:val="24"/>
        </w:rPr>
        <w:t>Online Reputation Management:</w:t>
      </w:r>
      <w:r w:rsidRPr="00706969">
        <w:rPr>
          <w:rFonts w:ascii="Arial" w:hAnsi="Arial" w:cs="Arial"/>
          <w:szCs w:val="24"/>
        </w:rPr>
        <w:t xml:space="preserve"> Monitor social media and review sites for the hotel's reputation. Success means higher ratings, pleasant internet reviews, and fewer housekeeping complaints (Bhatt, 2016). The hotel's online reputation will improve. </w:t>
      </w:r>
      <w:r w:rsidRPr="00706969">
        <w:rPr>
          <w:rFonts w:ascii="Arial" w:hAnsi="Arial" w:cs="Arial"/>
          <w:szCs w:val="24"/>
        </w:rPr>
        <w:br/>
      </w:r>
      <w:r w:rsidRPr="00706969">
        <w:rPr>
          <w:rFonts w:ascii="Arial" w:hAnsi="Arial" w:cs="Arial"/>
          <w:b/>
          <w:szCs w:val="24"/>
        </w:rPr>
        <w:t>Operational Efficiency Metrics:</w:t>
      </w:r>
      <w:r w:rsidRPr="00706969">
        <w:rPr>
          <w:rFonts w:ascii="Arial" w:hAnsi="Arial" w:cs="Arial"/>
          <w:szCs w:val="24"/>
        </w:rPr>
        <w:t xml:space="preserve"> Simplify cleaning. Tracking average room cleaning time, turnover, and delay complaints. Operational efficiency will improve with housekeeping optimisation. </w:t>
      </w:r>
      <w:r w:rsidRPr="00706969">
        <w:rPr>
          <w:rFonts w:ascii="Arial" w:hAnsi="Arial" w:cs="Arial"/>
          <w:szCs w:val="24"/>
        </w:rPr>
        <w:br/>
      </w:r>
      <w:r w:rsidRPr="00706969">
        <w:rPr>
          <w:rFonts w:ascii="Arial" w:hAnsi="Arial" w:cs="Arial"/>
          <w:b/>
          <w:szCs w:val="24"/>
        </w:rPr>
        <w:t>Financial Performance Indicators:</w:t>
      </w:r>
      <w:r w:rsidRPr="00706969">
        <w:rPr>
          <w:rFonts w:ascii="Arial" w:hAnsi="Arial" w:cs="Arial"/>
          <w:szCs w:val="24"/>
        </w:rPr>
        <w:t xml:space="preserve"> Money success Room booking income, especially from repeat customers, will determine the hotel's financial performance (</w:t>
      </w:r>
      <w:proofErr w:type="spellStart"/>
      <w:r w:rsidRPr="00706969">
        <w:rPr>
          <w:rFonts w:ascii="Arial" w:hAnsi="Arial" w:cs="Arial"/>
          <w:szCs w:val="24"/>
        </w:rPr>
        <w:t>AlKahtani</w:t>
      </w:r>
      <w:proofErr w:type="spellEnd"/>
      <w:r w:rsidRPr="00706969">
        <w:rPr>
          <w:rFonts w:ascii="Arial" w:hAnsi="Arial" w:cs="Arial"/>
          <w:szCs w:val="24"/>
        </w:rPr>
        <w:t xml:space="preserve"> </w:t>
      </w:r>
      <w:r w:rsidRPr="00706969">
        <w:rPr>
          <w:rFonts w:ascii="Arial" w:hAnsi="Arial" w:cs="Arial"/>
          <w:i/>
          <w:iCs/>
          <w:szCs w:val="24"/>
        </w:rPr>
        <w:t>et al</w:t>
      </w:r>
      <w:r w:rsidRPr="00706969">
        <w:rPr>
          <w:rFonts w:ascii="Arial" w:hAnsi="Arial" w:cs="Arial"/>
          <w:szCs w:val="24"/>
        </w:rPr>
        <w:t xml:space="preserve">., 2021). These approaches will help the hotel if housekeeping increases income. </w:t>
      </w:r>
      <w:r w:rsidRPr="00706969">
        <w:rPr>
          <w:rFonts w:ascii="Arial" w:hAnsi="Arial" w:cs="Arial"/>
          <w:szCs w:val="24"/>
        </w:rPr>
        <w:br/>
      </w:r>
      <w:r w:rsidRPr="00706969">
        <w:rPr>
          <w:rFonts w:ascii="Arial" w:hAnsi="Arial" w:cs="Arial"/>
          <w:b/>
          <w:szCs w:val="24"/>
        </w:rPr>
        <w:t>Employee Satisfaction Surveys:</w:t>
      </w:r>
      <w:r w:rsidRPr="00706969">
        <w:rPr>
          <w:rFonts w:ascii="Arial" w:hAnsi="Arial" w:cs="Arial"/>
          <w:szCs w:val="24"/>
        </w:rPr>
        <w:t xml:space="preserve"> Housekeeping crew morale and productivity are surveyed regularly. Motivation and reward programmes boost employee happiness and reduce stress. </w:t>
      </w:r>
      <w:r w:rsidRPr="00706969">
        <w:rPr>
          <w:rFonts w:ascii="Arial" w:hAnsi="Arial" w:cs="Arial"/>
          <w:szCs w:val="24"/>
        </w:rPr>
        <w:br/>
        <w:t xml:space="preserve">Employee Satisfaction Surveys: This multimodal measurement method helps the </w:t>
      </w:r>
      <w:r w:rsidRPr="00706969">
        <w:rPr>
          <w:rFonts w:ascii="Arial" w:hAnsi="Arial" w:cs="Arial"/>
          <w:szCs w:val="24"/>
        </w:rPr>
        <w:lastRenderedPageBreak/>
        <w:t>hotel assess each strategy's influence on critical operations. These signs guarantee housekeeping problem-solving success.</w:t>
      </w:r>
    </w:p>
    <w:p w14:paraId="654DAFCB" w14:textId="412973E6" w:rsidR="000A5074" w:rsidRPr="00706969" w:rsidRDefault="000A5074" w:rsidP="00F4203C">
      <w:pPr>
        <w:pStyle w:val="Heading2"/>
        <w:jc w:val="left"/>
        <w:rPr>
          <w:rFonts w:ascii="Arial" w:hAnsi="Arial" w:cs="Arial"/>
          <w:sz w:val="24"/>
          <w:szCs w:val="24"/>
        </w:rPr>
      </w:pPr>
      <w:bookmarkStart w:id="15" w:name="_Toc159576730"/>
      <w:r w:rsidRPr="00706969">
        <w:rPr>
          <w:rFonts w:ascii="Arial" w:hAnsi="Arial" w:cs="Arial"/>
          <w:sz w:val="24"/>
          <w:szCs w:val="24"/>
        </w:rPr>
        <w:t>Benefits for the hotel</w:t>
      </w:r>
      <w:bookmarkEnd w:id="15"/>
    </w:p>
    <w:p w14:paraId="705DF4AE" w14:textId="6E502893" w:rsidR="000A5074" w:rsidRPr="00706969" w:rsidRDefault="000A5074" w:rsidP="00F4203C">
      <w:pPr>
        <w:jc w:val="left"/>
        <w:rPr>
          <w:rFonts w:ascii="Arial" w:hAnsi="Arial" w:cs="Arial"/>
          <w:szCs w:val="24"/>
        </w:rPr>
      </w:pPr>
      <w:r w:rsidRPr="00706969">
        <w:rPr>
          <w:rFonts w:ascii="Arial" w:hAnsi="Arial" w:cs="Arial"/>
          <w:szCs w:val="24"/>
        </w:rPr>
        <w:t xml:space="preserve">Recommendations could aid Hilton Dubai Al Habtoor City in several ways. </w:t>
      </w:r>
      <w:r w:rsidRPr="00706969">
        <w:rPr>
          <w:rFonts w:ascii="Arial" w:hAnsi="Arial" w:cs="Arial"/>
          <w:szCs w:val="24"/>
        </w:rPr>
        <w:br/>
      </w:r>
      <w:r w:rsidRPr="00706969">
        <w:rPr>
          <w:rFonts w:ascii="Arial" w:hAnsi="Arial" w:cs="Arial"/>
          <w:b/>
          <w:szCs w:val="24"/>
        </w:rPr>
        <w:t>Better Guest Satisfaction and Reputation:</w:t>
      </w:r>
      <w:r w:rsidRPr="00706969">
        <w:rPr>
          <w:rFonts w:ascii="Arial" w:hAnsi="Arial" w:cs="Arial"/>
          <w:szCs w:val="24"/>
        </w:rPr>
        <w:t xml:space="preserve"> Housekeeping service improvements quickly improve guest satisfaction (Sarwar and Muhammad, 2020). Customer happiness boosts hotel ratings, promotions, and returns. This will boost the hotel's internet reputation, boosting visitors and bookings. </w:t>
      </w:r>
      <w:r w:rsidRPr="00706969">
        <w:rPr>
          <w:rFonts w:ascii="Arial" w:hAnsi="Arial" w:cs="Arial"/>
          <w:szCs w:val="24"/>
        </w:rPr>
        <w:br/>
      </w:r>
      <w:r w:rsidRPr="00706969">
        <w:rPr>
          <w:rFonts w:ascii="Arial" w:hAnsi="Arial" w:cs="Arial"/>
          <w:b/>
          <w:szCs w:val="24"/>
        </w:rPr>
        <w:t>Efficiency and Resource Use:</w:t>
      </w:r>
      <w:r w:rsidRPr="00706969">
        <w:rPr>
          <w:rFonts w:ascii="Arial" w:hAnsi="Arial" w:cs="Arial"/>
          <w:szCs w:val="24"/>
        </w:rPr>
        <w:t xml:space="preserve"> Room turnover is reduced by streamlining housekeeping. Improve guest experiences by reducing wait times and optimising cleanliness (Palomo, Gómez and Lopera, 2020). Efficient hotel operations boost earnings. </w:t>
      </w:r>
      <w:r w:rsidRPr="00706969">
        <w:rPr>
          <w:rFonts w:ascii="Arial" w:hAnsi="Arial" w:cs="Arial"/>
          <w:szCs w:val="24"/>
        </w:rPr>
        <w:br/>
      </w:r>
      <w:r w:rsidRPr="00706969">
        <w:rPr>
          <w:rFonts w:ascii="Arial" w:hAnsi="Arial" w:cs="Arial"/>
          <w:b/>
          <w:szCs w:val="24"/>
        </w:rPr>
        <w:t>Increasing Revenue:</w:t>
      </w:r>
      <w:r w:rsidRPr="00706969">
        <w:rPr>
          <w:rFonts w:ascii="Arial" w:hAnsi="Arial" w:cs="Arial"/>
          <w:szCs w:val="24"/>
        </w:rPr>
        <w:t xml:space="preserve"> Satisfied visitors enhance revenue. Fixing cleanliness issues will boost hotel bookings. Positive word-of-mouth and repeat business may boost revenue. </w:t>
      </w:r>
      <w:r w:rsidRPr="00706969">
        <w:rPr>
          <w:rFonts w:ascii="Arial" w:hAnsi="Arial" w:cs="Arial"/>
          <w:szCs w:val="24"/>
        </w:rPr>
        <w:br/>
      </w:r>
      <w:r w:rsidRPr="00706969">
        <w:rPr>
          <w:rFonts w:ascii="Arial" w:hAnsi="Arial" w:cs="Arial"/>
          <w:b/>
          <w:szCs w:val="24"/>
        </w:rPr>
        <w:t>Better staff morale and productivity:</w:t>
      </w:r>
      <w:r w:rsidRPr="00706969">
        <w:rPr>
          <w:rFonts w:ascii="Arial" w:hAnsi="Arial" w:cs="Arial"/>
          <w:szCs w:val="24"/>
        </w:rPr>
        <w:t xml:space="preserve"> Staff well-being improves productivity and service excellence. Motivated workers enhance guest experiences. High employee satisfaction reduces turnover and hiring costs. </w:t>
      </w:r>
      <w:r w:rsidRPr="00706969">
        <w:rPr>
          <w:rFonts w:ascii="Arial" w:hAnsi="Arial" w:cs="Arial"/>
          <w:szCs w:val="24"/>
        </w:rPr>
        <w:br/>
      </w:r>
      <w:r w:rsidRPr="00706969">
        <w:rPr>
          <w:rFonts w:ascii="Arial" w:hAnsi="Arial" w:cs="Arial"/>
          <w:b/>
          <w:szCs w:val="24"/>
        </w:rPr>
        <w:t>Competitive Edge and Business Positioning:</w:t>
      </w:r>
      <w:r w:rsidRPr="00706969">
        <w:rPr>
          <w:rFonts w:ascii="Arial" w:hAnsi="Arial" w:cs="Arial"/>
          <w:szCs w:val="24"/>
        </w:rPr>
        <w:t xml:space="preserve"> Meeting guest housekeeping standards sets the hotel unique in hospitality. Utilising technology, exceeding cleaning criteria, and promoting sustainability gives a unique market position (</w:t>
      </w:r>
      <w:proofErr w:type="spellStart"/>
      <w:r w:rsidRPr="00706969">
        <w:rPr>
          <w:rFonts w:ascii="Arial" w:hAnsi="Arial" w:cs="Arial"/>
          <w:szCs w:val="24"/>
        </w:rPr>
        <w:t>Escortell</w:t>
      </w:r>
      <w:proofErr w:type="spellEnd"/>
      <w:r w:rsidRPr="00706969">
        <w:rPr>
          <w:rFonts w:ascii="Arial" w:hAnsi="Arial" w:cs="Arial"/>
          <w:szCs w:val="24"/>
        </w:rPr>
        <w:t xml:space="preserve">, Baquero and Delgado, 2020). Customer numbers and industry leadership may rise at the hotel. </w:t>
      </w:r>
      <w:r w:rsidRPr="00706969">
        <w:rPr>
          <w:rFonts w:ascii="Arial" w:hAnsi="Arial" w:cs="Arial"/>
          <w:szCs w:val="24"/>
        </w:rPr>
        <w:br/>
        <w:t>These benefits demonstrate the recommended solutions' comprehensive impact on hotel performance. Resolving housekeeping concerns may help Hilton Dubai Al Habtoor City prosper in a competitive and dynamic hotel industry. These advantages will help the hotel improve guest service and market presence.</w:t>
      </w:r>
    </w:p>
    <w:p w14:paraId="76580942" w14:textId="77777777" w:rsidR="00AC6FA3" w:rsidRDefault="00AC6FA3" w:rsidP="000A5074">
      <w:pPr>
        <w:pStyle w:val="Heading2"/>
        <w:rPr>
          <w:rFonts w:ascii="Arial" w:hAnsi="Arial" w:cs="Arial"/>
          <w:sz w:val="24"/>
          <w:szCs w:val="24"/>
        </w:rPr>
      </w:pPr>
      <w:bookmarkStart w:id="16" w:name="_Toc159576731"/>
    </w:p>
    <w:p w14:paraId="7851436B" w14:textId="77777777" w:rsidR="00AC6FA3" w:rsidRDefault="00AC6FA3" w:rsidP="000A5074">
      <w:pPr>
        <w:pStyle w:val="Heading2"/>
        <w:rPr>
          <w:rFonts w:ascii="Arial" w:hAnsi="Arial" w:cs="Arial"/>
          <w:sz w:val="24"/>
          <w:szCs w:val="24"/>
        </w:rPr>
      </w:pPr>
    </w:p>
    <w:p w14:paraId="36A9B110" w14:textId="77777777" w:rsidR="00AC6FA3" w:rsidRDefault="00AC6FA3" w:rsidP="000A5074">
      <w:pPr>
        <w:pStyle w:val="Heading2"/>
        <w:rPr>
          <w:rFonts w:ascii="Arial" w:hAnsi="Arial" w:cs="Arial"/>
          <w:sz w:val="24"/>
          <w:szCs w:val="24"/>
        </w:rPr>
      </w:pPr>
    </w:p>
    <w:p w14:paraId="0EDFBAEC" w14:textId="77777777" w:rsidR="00AC6FA3" w:rsidRDefault="00AC6FA3" w:rsidP="000A5074">
      <w:pPr>
        <w:pStyle w:val="Heading2"/>
        <w:rPr>
          <w:rFonts w:ascii="Arial" w:hAnsi="Arial" w:cs="Arial"/>
          <w:sz w:val="24"/>
          <w:szCs w:val="24"/>
        </w:rPr>
      </w:pPr>
    </w:p>
    <w:p w14:paraId="5F80B3AA" w14:textId="41CDCA89" w:rsidR="000A5074" w:rsidRPr="00706969" w:rsidRDefault="000A5074" w:rsidP="000A5074">
      <w:pPr>
        <w:pStyle w:val="Heading2"/>
        <w:rPr>
          <w:rFonts w:ascii="Arial" w:hAnsi="Arial" w:cs="Arial"/>
          <w:sz w:val="24"/>
          <w:szCs w:val="24"/>
        </w:rPr>
      </w:pPr>
      <w:r w:rsidRPr="00706969">
        <w:rPr>
          <w:rFonts w:ascii="Arial" w:hAnsi="Arial" w:cs="Arial"/>
          <w:sz w:val="24"/>
          <w:szCs w:val="24"/>
        </w:rPr>
        <w:t>Costs</w:t>
      </w:r>
      <w:bookmarkEnd w:id="16"/>
      <w:r w:rsidRPr="00706969">
        <w:rPr>
          <w:rFonts w:ascii="Arial" w:hAnsi="Arial" w:cs="Arial"/>
          <w:sz w:val="24"/>
          <w:szCs w:val="24"/>
        </w:rPr>
        <w:t xml:space="preserve"> </w:t>
      </w:r>
    </w:p>
    <w:tbl>
      <w:tblPr>
        <w:tblStyle w:val="GridTable4-Accent3"/>
        <w:tblW w:w="8926" w:type="dxa"/>
        <w:jc w:val="center"/>
        <w:tblLook w:val="04A0" w:firstRow="1" w:lastRow="0" w:firstColumn="1" w:lastColumn="0" w:noHBand="0" w:noVBand="1"/>
      </w:tblPr>
      <w:tblGrid>
        <w:gridCol w:w="3888"/>
        <w:gridCol w:w="5038"/>
      </w:tblGrid>
      <w:tr w:rsidR="000A5074" w:rsidRPr="00706969" w14:paraId="30B8606D" w14:textId="77777777" w:rsidTr="00074FEB">
        <w:trPr>
          <w:cnfStyle w:val="100000000000" w:firstRow="1" w:lastRow="0" w:firstColumn="0" w:lastColumn="0" w:oddVBand="0" w:evenVBand="0" w:oddHBand="0" w:evenHBand="0" w:firstRowFirstColumn="0" w:firstRowLastColumn="0" w:lastRowFirstColumn="0" w:lastRowLastColumn="0"/>
          <w:trHeight w:val="4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7975B8" w14:textId="77777777" w:rsidR="000A5074" w:rsidRPr="00706969" w:rsidRDefault="000A5074" w:rsidP="00016039">
            <w:pPr>
              <w:rPr>
                <w:rFonts w:ascii="Arial" w:hAnsi="Arial" w:cs="Arial"/>
                <w:color w:val="auto"/>
                <w:szCs w:val="24"/>
              </w:rPr>
            </w:pPr>
            <w:r w:rsidRPr="00706969">
              <w:rPr>
                <w:rFonts w:ascii="Arial" w:hAnsi="Arial" w:cs="Arial"/>
                <w:color w:val="auto"/>
                <w:szCs w:val="24"/>
              </w:rPr>
              <w:t>Recommendation</w:t>
            </w:r>
          </w:p>
        </w:tc>
        <w:tc>
          <w:tcPr>
            <w:tcW w:w="5038" w:type="dxa"/>
            <w:hideMark/>
          </w:tcPr>
          <w:p w14:paraId="39A60270"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Estimated Implementation Cost</w:t>
            </w:r>
          </w:p>
        </w:tc>
      </w:tr>
      <w:tr w:rsidR="000A5074" w:rsidRPr="00706969" w14:paraId="14D5CCC9" w14:textId="77777777" w:rsidTr="00074FEB">
        <w:trPr>
          <w:cnfStyle w:val="000000100000" w:firstRow="0" w:lastRow="0" w:firstColumn="0" w:lastColumn="0" w:oddVBand="0" w:evenVBand="0" w:oddHBand="1"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C57F1FE" w14:textId="77777777" w:rsidR="000A5074" w:rsidRPr="00706969" w:rsidRDefault="000A5074" w:rsidP="00016039">
            <w:pPr>
              <w:rPr>
                <w:rFonts w:ascii="Arial" w:hAnsi="Arial" w:cs="Arial"/>
                <w:szCs w:val="24"/>
              </w:rPr>
            </w:pPr>
            <w:r w:rsidRPr="00706969">
              <w:rPr>
                <w:rFonts w:ascii="Arial" w:hAnsi="Arial" w:cs="Arial"/>
                <w:szCs w:val="24"/>
              </w:rPr>
              <w:t>1. Improving Guest Satisfaction</w:t>
            </w:r>
          </w:p>
        </w:tc>
        <w:tc>
          <w:tcPr>
            <w:tcW w:w="5038" w:type="dxa"/>
            <w:hideMark/>
          </w:tcPr>
          <w:p w14:paraId="44EB602F" w14:textId="77777777" w:rsidR="000A5074" w:rsidRPr="00706969" w:rsidRDefault="000A5074" w:rsidP="00016039">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£50,000</w:t>
            </w:r>
          </w:p>
        </w:tc>
      </w:tr>
      <w:tr w:rsidR="000A5074" w:rsidRPr="00706969" w14:paraId="5F5BC976" w14:textId="77777777" w:rsidTr="00074FEB">
        <w:trPr>
          <w:trHeight w:val="4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1DE919" w14:textId="77777777" w:rsidR="000A5074" w:rsidRPr="00706969" w:rsidRDefault="000A5074" w:rsidP="00016039">
            <w:pPr>
              <w:rPr>
                <w:rFonts w:ascii="Arial" w:hAnsi="Arial" w:cs="Arial"/>
                <w:szCs w:val="24"/>
              </w:rPr>
            </w:pPr>
            <w:r w:rsidRPr="00706969">
              <w:rPr>
                <w:rFonts w:ascii="Arial" w:hAnsi="Arial" w:cs="Arial"/>
                <w:szCs w:val="24"/>
              </w:rPr>
              <w:t>2. Ensure Operational Efficiency</w:t>
            </w:r>
          </w:p>
        </w:tc>
        <w:tc>
          <w:tcPr>
            <w:tcW w:w="5038" w:type="dxa"/>
            <w:hideMark/>
          </w:tcPr>
          <w:p w14:paraId="3B84591F" w14:textId="77777777" w:rsidR="000A5074" w:rsidRPr="00706969" w:rsidRDefault="000A5074" w:rsidP="00016039">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£30,000</w:t>
            </w:r>
          </w:p>
        </w:tc>
      </w:tr>
      <w:tr w:rsidR="000A5074" w:rsidRPr="00706969" w14:paraId="25C63351" w14:textId="77777777" w:rsidTr="00074FEB">
        <w:trPr>
          <w:cnfStyle w:val="000000100000" w:firstRow="0" w:lastRow="0" w:firstColumn="0" w:lastColumn="0" w:oddVBand="0" w:evenVBand="0" w:oddHBand="1"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4C8D7B" w14:textId="77777777" w:rsidR="000A5074" w:rsidRPr="00706969" w:rsidRDefault="000A5074" w:rsidP="00016039">
            <w:pPr>
              <w:rPr>
                <w:rFonts w:ascii="Arial" w:hAnsi="Arial" w:cs="Arial"/>
                <w:szCs w:val="24"/>
              </w:rPr>
            </w:pPr>
            <w:r w:rsidRPr="00706969">
              <w:rPr>
                <w:rFonts w:ascii="Arial" w:hAnsi="Arial" w:cs="Arial"/>
                <w:szCs w:val="24"/>
              </w:rPr>
              <w:t>3. Feedback Mechanism</w:t>
            </w:r>
          </w:p>
        </w:tc>
        <w:tc>
          <w:tcPr>
            <w:tcW w:w="5038" w:type="dxa"/>
            <w:hideMark/>
          </w:tcPr>
          <w:p w14:paraId="16DC8AD1" w14:textId="77777777" w:rsidR="000A5074" w:rsidRPr="00706969" w:rsidRDefault="000A5074" w:rsidP="00016039">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£20,000</w:t>
            </w:r>
          </w:p>
        </w:tc>
      </w:tr>
      <w:tr w:rsidR="000A5074" w:rsidRPr="00706969" w14:paraId="3C1F48DA" w14:textId="77777777" w:rsidTr="00074FEB">
        <w:trPr>
          <w:trHeight w:val="4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AB7787" w14:textId="77777777" w:rsidR="000A5074" w:rsidRPr="00706969" w:rsidRDefault="000A5074" w:rsidP="00016039">
            <w:pPr>
              <w:rPr>
                <w:rFonts w:ascii="Arial" w:hAnsi="Arial" w:cs="Arial"/>
                <w:szCs w:val="24"/>
              </w:rPr>
            </w:pPr>
            <w:r w:rsidRPr="00706969">
              <w:rPr>
                <w:rFonts w:ascii="Arial" w:hAnsi="Arial" w:cs="Arial"/>
                <w:szCs w:val="24"/>
              </w:rPr>
              <w:t>4. Focus on Income Generation</w:t>
            </w:r>
          </w:p>
        </w:tc>
        <w:tc>
          <w:tcPr>
            <w:tcW w:w="5038" w:type="dxa"/>
            <w:hideMark/>
          </w:tcPr>
          <w:p w14:paraId="30154C5D" w14:textId="77777777" w:rsidR="000A5074" w:rsidRPr="00706969" w:rsidRDefault="000A5074" w:rsidP="00016039">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£40,000</w:t>
            </w:r>
          </w:p>
        </w:tc>
      </w:tr>
      <w:tr w:rsidR="000A5074" w:rsidRPr="00706969" w14:paraId="5A96E9DD" w14:textId="77777777" w:rsidTr="00074FEB">
        <w:trPr>
          <w:cnfStyle w:val="000000100000" w:firstRow="0" w:lastRow="0" w:firstColumn="0" w:lastColumn="0" w:oddVBand="0" w:evenVBand="0" w:oddHBand="1" w:evenHBand="0" w:firstRowFirstColumn="0" w:firstRowLastColumn="0" w:lastRowFirstColumn="0" w:lastRowLastColumn="0"/>
          <w:trHeight w:val="42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3AAE76" w14:textId="3075091D" w:rsidR="000A5074" w:rsidRPr="00706969" w:rsidRDefault="000A5074" w:rsidP="00F4203C">
            <w:pPr>
              <w:jc w:val="left"/>
              <w:rPr>
                <w:rFonts w:ascii="Arial" w:hAnsi="Arial" w:cs="Arial"/>
                <w:szCs w:val="24"/>
              </w:rPr>
            </w:pPr>
            <w:r w:rsidRPr="00706969">
              <w:rPr>
                <w:rFonts w:ascii="Arial" w:hAnsi="Arial" w:cs="Arial"/>
                <w:szCs w:val="24"/>
              </w:rPr>
              <w:t>5.Employee Morale Enhancement</w:t>
            </w:r>
          </w:p>
        </w:tc>
        <w:tc>
          <w:tcPr>
            <w:tcW w:w="5038" w:type="dxa"/>
            <w:hideMark/>
          </w:tcPr>
          <w:p w14:paraId="4143A17C" w14:textId="77777777" w:rsidR="000A5074" w:rsidRPr="00706969" w:rsidRDefault="000A5074" w:rsidP="00016039">
            <w:pPr>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£25,000</w:t>
            </w:r>
          </w:p>
        </w:tc>
      </w:tr>
      <w:tr w:rsidR="000A5074" w:rsidRPr="00706969" w14:paraId="3A75B98F" w14:textId="77777777" w:rsidTr="00074FEB">
        <w:trPr>
          <w:trHeight w:val="43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9698A0" w14:textId="77777777" w:rsidR="000A5074" w:rsidRPr="00706969" w:rsidRDefault="000A5074" w:rsidP="00F4203C">
            <w:pPr>
              <w:jc w:val="left"/>
              <w:rPr>
                <w:rFonts w:ascii="Arial" w:hAnsi="Arial" w:cs="Arial"/>
                <w:szCs w:val="24"/>
              </w:rPr>
            </w:pPr>
            <w:r w:rsidRPr="00706969">
              <w:rPr>
                <w:rFonts w:ascii="Arial" w:hAnsi="Arial" w:cs="Arial"/>
                <w:szCs w:val="24"/>
              </w:rPr>
              <w:t>6. Scope of Housekeeping Services</w:t>
            </w:r>
          </w:p>
        </w:tc>
        <w:tc>
          <w:tcPr>
            <w:tcW w:w="5038" w:type="dxa"/>
            <w:hideMark/>
          </w:tcPr>
          <w:p w14:paraId="2E6A2E0F" w14:textId="77777777" w:rsidR="000A5074" w:rsidRPr="00706969" w:rsidRDefault="000A5074" w:rsidP="00016039">
            <w:pPr>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£35,000</w:t>
            </w:r>
          </w:p>
        </w:tc>
      </w:tr>
    </w:tbl>
    <w:p w14:paraId="515C810F" w14:textId="77777777" w:rsidR="000A5074" w:rsidRDefault="000A5074" w:rsidP="000A5074">
      <w:pPr>
        <w:rPr>
          <w:rFonts w:ascii="Arial" w:hAnsi="Arial" w:cs="Arial"/>
          <w:szCs w:val="24"/>
        </w:rPr>
      </w:pPr>
      <w:r w:rsidRPr="00706969">
        <w:rPr>
          <w:rFonts w:ascii="Arial" w:hAnsi="Arial" w:cs="Arial"/>
          <w:szCs w:val="24"/>
        </w:rPr>
        <w:br/>
      </w:r>
    </w:p>
    <w:p w14:paraId="1943B070" w14:textId="77777777" w:rsidR="00AC6FA3" w:rsidRDefault="00AC6FA3" w:rsidP="000A5074">
      <w:pPr>
        <w:rPr>
          <w:rFonts w:ascii="Arial" w:hAnsi="Arial" w:cs="Arial"/>
          <w:szCs w:val="24"/>
        </w:rPr>
      </w:pPr>
    </w:p>
    <w:p w14:paraId="7440992F" w14:textId="77777777" w:rsidR="00AC6FA3" w:rsidRDefault="00AC6FA3" w:rsidP="000A5074">
      <w:pPr>
        <w:rPr>
          <w:rFonts w:ascii="Arial" w:hAnsi="Arial" w:cs="Arial"/>
          <w:szCs w:val="24"/>
        </w:rPr>
      </w:pPr>
    </w:p>
    <w:p w14:paraId="31AEF222" w14:textId="77777777" w:rsidR="00AC6FA3" w:rsidRDefault="00AC6FA3" w:rsidP="000A5074">
      <w:pPr>
        <w:rPr>
          <w:rFonts w:ascii="Arial" w:hAnsi="Arial" w:cs="Arial"/>
          <w:szCs w:val="24"/>
        </w:rPr>
      </w:pPr>
    </w:p>
    <w:p w14:paraId="60F93AE0" w14:textId="77777777" w:rsidR="00AC6FA3" w:rsidRDefault="00AC6FA3" w:rsidP="000A5074">
      <w:pPr>
        <w:rPr>
          <w:rFonts w:ascii="Arial" w:hAnsi="Arial" w:cs="Arial"/>
          <w:szCs w:val="24"/>
        </w:rPr>
      </w:pPr>
    </w:p>
    <w:p w14:paraId="11C7EF64" w14:textId="77777777" w:rsidR="00AC6FA3" w:rsidRDefault="00AC6FA3" w:rsidP="000A5074">
      <w:pPr>
        <w:rPr>
          <w:rFonts w:ascii="Arial" w:hAnsi="Arial" w:cs="Arial"/>
          <w:szCs w:val="24"/>
        </w:rPr>
      </w:pPr>
    </w:p>
    <w:p w14:paraId="69BF9273" w14:textId="77777777" w:rsidR="00AC6FA3" w:rsidRDefault="00AC6FA3" w:rsidP="000A5074">
      <w:pPr>
        <w:rPr>
          <w:rFonts w:ascii="Arial" w:hAnsi="Arial" w:cs="Arial"/>
          <w:szCs w:val="24"/>
        </w:rPr>
      </w:pPr>
    </w:p>
    <w:p w14:paraId="35539DE3" w14:textId="77777777" w:rsidR="00AC6FA3" w:rsidRDefault="00AC6FA3" w:rsidP="000A5074">
      <w:pPr>
        <w:rPr>
          <w:rFonts w:ascii="Arial" w:hAnsi="Arial" w:cs="Arial"/>
          <w:szCs w:val="24"/>
        </w:rPr>
      </w:pPr>
    </w:p>
    <w:p w14:paraId="12E1CC2F" w14:textId="77777777" w:rsidR="00AC6FA3" w:rsidRDefault="00AC6FA3" w:rsidP="000A5074">
      <w:pPr>
        <w:rPr>
          <w:rFonts w:ascii="Arial" w:hAnsi="Arial" w:cs="Arial"/>
          <w:szCs w:val="24"/>
        </w:rPr>
      </w:pPr>
    </w:p>
    <w:p w14:paraId="4DC2B3CA" w14:textId="77777777" w:rsidR="00AC6FA3" w:rsidRDefault="00AC6FA3" w:rsidP="000A5074">
      <w:pPr>
        <w:rPr>
          <w:rFonts w:ascii="Arial" w:hAnsi="Arial" w:cs="Arial"/>
          <w:szCs w:val="24"/>
        </w:rPr>
      </w:pPr>
    </w:p>
    <w:p w14:paraId="287C7639" w14:textId="77777777" w:rsidR="00AC6FA3" w:rsidRPr="00706969" w:rsidRDefault="00AC6FA3" w:rsidP="000A5074">
      <w:pPr>
        <w:rPr>
          <w:rFonts w:ascii="Arial" w:hAnsi="Arial" w:cs="Arial"/>
          <w:szCs w:val="24"/>
        </w:rPr>
      </w:pPr>
    </w:p>
    <w:p w14:paraId="5A132E51" w14:textId="77777777" w:rsidR="000A5074" w:rsidRPr="00706969" w:rsidRDefault="000A5074" w:rsidP="000A5074">
      <w:pPr>
        <w:pStyle w:val="Heading1"/>
        <w:rPr>
          <w:rFonts w:ascii="Arial" w:hAnsi="Arial" w:cs="Arial"/>
          <w:sz w:val="24"/>
          <w:szCs w:val="24"/>
        </w:rPr>
      </w:pPr>
      <w:bookmarkStart w:id="17" w:name="_Toc159576732"/>
      <w:r w:rsidRPr="00706969">
        <w:rPr>
          <w:rFonts w:ascii="Arial" w:hAnsi="Arial" w:cs="Arial"/>
          <w:sz w:val="24"/>
          <w:szCs w:val="24"/>
        </w:rPr>
        <w:lastRenderedPageBreak/>
        <w:t>Action Plan</w:t>
      </w:r>
      <w:bookmarkEnd w:id="17"/>
      <w:r w:rsidRPr="00706969">
        <w:rPr>
          <w:rFonts w:ascii="Arial" w:hAnsi="Arial" w:cs="Arial"/>
          <w:sz w:val="24"/>
          <w:szCs w:val="24"/>
        </w:rPr>
        <w:t xml:space="preserve"> </w:t>
      </w:r>
    </w:p>
    <w:tbl>
      <w:tblPr>
        <w:tblStyle w:val="GridTable4-Accent6"/>
        <w:tblW w:w="12477" w:type="dxa"/>
        <w:tblInd w:w="-998" w:type="dxa"/>
        <w:tblLook w:val="04A0" w:firstRow="1" w:lastRow="0" w:firstColumn="1" w:lastColumn="0" w:noHBand="0" w:noVBand="1"/>
      </w:tblPr>
      <w:tblGrid>
        <w:gridCol w:w="1123"/>
        <w:gridCol w:w="2597"/>
        <w:gridCol w:w="2793"/>
        <w:gridCol w:w="2154"/>
        <w:gridCol w:w="1124"/>
        <w:gridCol w:w="1536"/>
        <w:gridCol w:w="1150"/>
      </w:tblGrid>
      <w:tr w:rsidR="000A5074" w:rsidRPr="00706969" w14:paraId="46287B99" w14:textId="77777777" w:rsidTr="00F420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2CE4C865" w14:textId="77777777" w:rsidR="000A5074" w:rsidRPr="00706969" w:rsidRDefault="000A5074" w:rsidP="00016039">
            <w:pPr>
              <w:rPr>
                <w:rFonts w:ascii="Arial" w:hAnsi="Arial" w:cs="Arial"/>
                <w:color w:val="auto"/>
                <w:szCs w:val="24"/>
              </w:rPr>
            </w:pPr>
            <w:r w:rsidRPr="00706969">
              <w:rPr>
                <w:rFonts w:ascii="Arial" w:hAnsi="Arial" w:cs="Arial"/>
                <w:color w:val="auto"/>
                <w:szCs w:val="24"/>
              </w:rPr>
              <w:t>Number</w:t>
            </w:r>
          </w:p>
        </w:tc>
        <w:tc>
          <w:tcPr>
            <w:tcW w:w="2654" w:type="dxa"/>
            <w:hideMark/>
          </w:tcPr>
          <w:p w14:paraId="5FE8A4E7"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Problem</w:t>
            </w:r>
          </w:p>
        </w:tc>
        <w:tc>
          <w:tcPr>
            <w:tcW w:w="2866" w:type="dxa"/>
            <w:hideMark/>
          </w:tcPr>
          <w:p w14:paraId="7B0B266E"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Solution</w:t>
            </w:r>
          </w:p>
        </w:tc>
        <w:tc>
          <w:tcPr>
            <w:tcW w:w="2154" w:type="dxa"/>
            <w:hideMark/>
          </w:tcPr>
          <w:p w14:paraId="75CE351B"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Desired Outcome</w:t>
            </w:r>
          </w:p>
        </w:tc>
        <w:tc>
          <w:tcPr>
            <w:tcW w:w="0" w:type="auto"/>
            <w:hideMark/>
          </w:tcPr>
          <w:p w14:paraId="02D8436D"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Time Scale</w:t>
            </w:r>
          </w:p>
        </w:tc>
        <w:tc>
          <w:tcPr>
            <w:tcW w:w="0" w:type="auto"/>
            <w:hideMark/>
          </w:tcPr>
          <w:p w14:paraId="3D9F4E64"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Completion Date</w:t>
            </w:r>
          </w:p>
        </w:tc>
        <w:tc>
          <w:tcPr>
            <w:tcW w:w="1150" w:type="dxa"/>
            <w:hideMark/>
          </w:tcPr>
          <w:p w14:paraId="238F2919" w14:textId="77777777" w:rsidR="000A5074" w:rsidRPr="00706969" w:rsidRDefault="000A5074" w:rsidP="00016039">
            <w:pP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706969">
              <w:rPr>
                <w:rFonts w:ascii="Arial" w:hAnsi="Arial" w:cs="Arial"/>
                <w:color w:val="auto"/>
                <w:szCs w:val="24"/>
              </w:rPr>
              <w:t>Planned Budget</w:t>
            </w:r>
          </w:p>
        </w:tc>
      </w:tr>
      <w:tr w:rsidR="000A5074" w:rsidRPr="00706969" w14:paraId="1F8D421E" w14:textId="77777777" w:rsidTr="00F42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1A1A7C6B" w14:textId="77777777" w:rsidR="000A5074" w:rsidRPr="00706969" w:rsidRDefault="000A5074" w:rsidP="00016039">
            <w:pPr>
              <w:rPr>
                <w:rFonts w:ascii="Arial" w:hAnsi="Arial" w:cs="Arial"/>
                <w:szCs w:val="24"/>
              </w:rPr>
            </w:pPr>
            <w:r w:rsidRPr="00706969">
              <w:rPr>
                <w:rFonts w:ascii="Arial" w:hAnsi="Arial" w:cs="Arial"/>
                <w:szCs w:val="24"/>
              </w:rPr>
              <w:t>1</w:t>
            </w:r>
          </w:p>
        </w:tc>
        <w:tc>
          <w:tcPr>
            <w:tcW w:w="2654" w:type="dxa"/>
            <w:hideMark/>
          </w:tcPr>
          <w:p w14:paraId="0523D490"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Guest Satisfaction and Reputation</w:t>
            </w:r>
          </w:p>
        </w:tc>
        <w:tc>
          <w:tcPr>
            <w:tcW w:w="2866" w:type="dxa"/>
          </w:tcPr>
          <w:p w14:paraId="4A9E5AEC"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 xml:space="preserve">Staff cleaning and service training should be rigorous. Improve room cleanliness and quality. </w:t>
            </w:r>
          </w:p>
        </w:tc>
        <w:tc>
          <w:tcPr>
            <w:tcW w:w="2154" w:type="dxa"/>
            <w:hideMark/>
          </w:tcPr>
          <w:p w14:paraId="3812FBEE"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Improved guest satisfaction scores and enhanced online reputation (Kim et al., 2020).</w:t>
            </w:r>
          </w:p>
        </w:tc>
        <w:tc>
          <w:tcPr>
            <w:tcW w:w="0" w:type="auto"/>
            <w:hideMark/>
          </w:tcPr>
          <w:p w14:paraId="4B57BE64"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3 months</w:t>
            </w:r>
          </w:p>
        </w:tc>
        <w:tc>
          <w:tcPr>
            <w:tcW w:w="0" w:type="auto"/>
            <w:hideMark/>
          </w:tcPr>
          <w:p w14:paraId="002FCF82"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01/05/2024</w:t>
            </w:r>
          </w:p>
        </w:tc>
        <w:tc>
          <w:tcPr>
            <w:tcW w:w="1150" w:type="dxa"/>
            <w:hideMark/>
          </w:tcPr>
          <w:p w14:paraId="45386526"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£50,000</w:t>
            </w:r>
          </w:p>
        </w:tc>
      </w:tr>
      <w:tr w:rsidR="000A5074" w:rsidRPr="00706969" w14:paraId="2DEBC290" w14:textId="77777777" w:rsidTr="00F4203C">
        <w:tc>
          <w:tcPr>
            <w:cnfStyle w:val="001000000000" w:firstRow="0" w:lastRow="0" w:firstColumn="1" w:lastColumn="0" w:oddVBand="0" w:evenVBand="0" w:oddHBand="0" w:evenHBand="0" w:firstRowFirstColumn="0" w:firstRowLastColumn="0" w:lastRowFirstColumn="0" w:lastRowLastColumn="0"/>
            <w:tcW w:w="993" w:type="dxa"/>
            <w:hideMark/>
          </w:tcPr>
          <w:p w14:paraId="092E3C90" w14:textId="77777777" w:rsidR="000A5074" w:rsidRPr="00706969" w:rsidRDefault="000A5074" w:rsidP="00016039">
            <w:pPr>
              <w:rPr>
                <w:rFonts w:ascii="Arial" w:hAnsi="Arial" w:cs="Arial"/>
                <w:szCs w:val="24"/>
              </w:rPr>
            </w:pPr>
            <w:r w:rsidRPr="00706969">
              <w:rPr>
                <w:rFonts w:ascii="Arial" w:hAnsi="Arial" w:cs="Arial"/>
                <w:szCs w:val="24"/>
              </w:rPr>
              <w:t>2</w:t>
            </w:r>
          </w:p>
        </w:tc>
        <w:tc>
          <w:tcPr>
            <w:tcW w:w="2654" w:type="dxa"/>
            <w:hideMark/>
          </w:tcPr>
          <w:p w14:paraId="4DD6149D"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Operational Inefficiencies</w:t>
            </w:r>
          </w:p>
        </w:tc>
        <w:tc>
          <w:tcPr>
            <w:tcW w:w="2866" w:type="dxa"/>
          </w:tcPr>
          <w:p w14:paraId="28E19CA2"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 xml:space="preserve">Streamline housekeeping, buy efficient cleaning equipment, and hire more during peak times. </w:t>
            </w:r>
          </w:p>
        </w:tc>
        <w:tc>
          <w:tcPr>
            <w:tcW w:w="2154" w:type="dxa"/>
            <w:hideMark/>
          </w:tcPr>
          <w:p w14:paraId="7242C545"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Reduction in room turnover time and enhanced overall guest service.</w:t>
            </w:r>
          </w:p>
        </w:tc>
        <w:tc>
          <w:tcPr>
            <w:tcW w:w="0" w:type="auto"/>
            <w:hideMark/>
          </w:tcPr>
          <w:p w14:paraId="0696E0C8"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4 months</w:t>
            </w:r>
          </w:p>
        </w:tc>
        <w:tc>
          <w:tcPr>
            <w:tcW w:w="0" w:type="auto"/>
            <w:hideMark/>
          </w:tcPr>
          <w:p w14:paraId="6539FDBE"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01/06/2024</w:t>
            </w:r>
          </w:p>
        </w:tc>
        <w:tc>
          <w:tcPr>
            <w:tcW w:w="1150" w:type="dxa"/>
            <w:hideMark/>
          </w:tcPr>
          <w:p w14:paraId="7CC85EDA"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£30,000</w:t>
            </w:r>
          </w:p>
        </w:tc>
      </w:tr>
      <w:tr w:rsidR="000A5074" w:rsidRPr="00706969" w14:paraId="68544DE5" w14:textId="77777777" w:rsidTr="00F42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4893E168" w14:textId="77777777" w:rsidR="000A5074" w:rsidRPr="00706969" w:rsidRDefault="000A5074" w:rsidP="00016039">
            <w:pPr>
              <w:rPr>
                <w:rFonts w:ascii="Arial" w:hAnsi="Arial" w:cs="Arial"/>
                <w:szCs w:val="24"/>
              </w:rPr>
            </w:pPr>
            <w:r w:rsidRPr="00706969">
              <w:rPr>
                <w:rFonts w:ascii="Arial" w:hAnsi="Arial" w:cs="Arial"/>
                <w:szCs w:val="24"/>
              </w:rPr>
              <w:t>3</w:t>
            </w:r>
          </w:p>
        </w:tc>
        <w:tc>
          <w:tcPr>
            <w:tcW w:w="2654" w:type="dxa"/>
            <w:hideMark/>
          </w:tcPr>
          <w:p w14:paraId="6C3B3D7A" w14:textId="77777777" w:rsidR="000A5074" w:rsidRPr="00F4203C" w:rsidRDefault="000A5074" w:rsidP="000A5074">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Feedback Mechanism</w:t>
            </w:r>
          </w:p>
        </w:tc>
        <w:tc>
          <w:tcPr>
            <w:tcW w:w="2866" w:type="dxa"/>
          </w:tcPr>
          <w:p w14:paraId="37B26456"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 xml:space="preserve">Get feedback using visitor surveys and real-time issue reporting and train staff to rapidly address feedback and issues. </w:t>
            </w:r>
          </w:p>
        </w:tc>
        <w:tc>
          <w:tcPr>
            <w:tcW w:w="2154" w:type="dxa"/>
            <w:hideMark/>
          </w:tcPr>
          <w:p w14:paraId="51C00A30"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Increased responsiveness to guest concerns and improved service quality (Palomo, Gómez and Lopera, 2020).</w:t>
            </w:r>
          </w:p>
        </w:tc>
        <w:tc>
          <w:tcPr>
            <w:tcW w:w="0" w:type="auto"/>
            <w:hideMark/>
          </w:tcPr>
          <w:p w14:paraId="4F53B033"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2 months</w:t>
            </w:r>
          </w:p>
        </w:tc>
        <w:tc>
          <w:tcPr>
            <w:tcW w:w="0" w:type="auto"/>
            <w:hideMark/>
          </w:tcPr>
          <w:p w14:paraId="589B696C"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01/04/2024</w:t>
            </w:r>
          </w:p>
        </w:tc>
        <w:tc>
          <w:tcPr>
            <w:tcW w:w="1150" w:type="dxa"/>
            <w:hideMark/>
          </w:tcPr>
          <w:p w14:paraId="5D28265B"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£20,000</w:t>
            </w:r>
          </w:p>
        </w:tc>
      </w:tr>
      <w:tr w:rsidR="000A5074" w:rsidRPr="00706969" w14:paraId="5CBCB6DB" w14:textId="77777777" w:rsidTr="00F4203C">
        <w:tc>
          <w:tcPr>
            <w:cnfStyle w:val="001000000000" w:firstRow="0" w:lastRow="0" w:firstColumn="1" w:lastColumn="0" w:oddVBand="0" w:evenVBand="0" w:oddHBand="0" w:evenHBand="0" w:firstRowFirstColumn="0" w:firstRowLastColumn="0" w:lastRowFirstColumn="0" w:lastRowLastColumn="0"/>
            <w:tcW w:w="993" w:type="dxa"/>
            <w:hideMark/>
          </w:tcPr>
          <w:p w14:paraId="053D260F" w14:textId="77777777" w:rsidR="000A5074" w:rsidRPr="00706969" w:rsidRDefault="000A5074" w:rsidP="00016039">
            <w:pPr>
              <w:rPr>
                <w:rFonts w:ascii="Arial" w:hAnsi="Arial" w:cs="Arial"/>
                <w:szCs w:val="24"/>
              </w:rPr>
            </w:pPr>
            <w:r w:rsidRPr="00706969">
              <w:rPr>
                <w:rFonts w:ascii="Arial" w:hAnsi="Arial" w:cs="Arial"/>
                <w:szCs w:val="24"/>
              </w:rPr>
              <w:t>4</w:t>
            </w:r>
          </w:p>
        </w:tc>
        <w:tc>
          <w:tcPr>
            <w:tcW w:w="2654" w:type="dxa"/>
            <w:hideMark/>
          </w:tcPr>
          <w:p w14:paraId="15E9B517"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Income and Revenue Generation</w:t>
            </w:r>
          </w:p>
        </w:tc>
        <w:tc>
          <w:tcPr>
            <w:tcW w:w="2866" w:type="dxa"/>
          </w:tcPr>
          <w:p w14:paraId="41D4EA34"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Promote better housekeeping with targeted marketing. Recurring bookings are encouraged via loyalty programmes.</w:t>
            </w:r>
          </w:p>
        </w:tc>
        <w:tc>
          <w:tcPr>
            <w:tcW w:w="2154" w:type="dxa"/>
            <w:hideMark/>
          </w:tcPr>
          <w:p w14:paraId="2029A53C"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Increased room bookings, positive word-of-mouth, and overall revenue growth.</w:t>
            </w:r>
          </w:p>
        </w:tc>
        <w:tc>
          <w:tcPr>
            <w:tcW w:w="0" w:type="auto"/>
            <w:hideMark/>
          </w:tcPr>
          <w:p w14:paraId="78B4A830"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6 months</w:t>
            </w:r>
          </w:p>
        </w:tc>
        <w:tc>
          <w:tcPr>
            <w:tcW w:w="0" w:type="auto"/>
            <w:hideMark/>
          </w:tcPr>
          <w:p w14:paraId="45A53EE3"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01/08/2024</w:t>
            </w:r>
          </w:p>
        </w:tc>
        <w:tc>
          <w:tcPr>
            <w:tcW w:w="1150" w:type="dxa"/>
            <w:hideMark/>
          </w:tcPr>
          <w:p w14:paraId="6F6A5145"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£40,000</w:t>
            </w:r>
          </w:p>
        </w:tc>
      </w:tr>
      <w:tr w:rsidR="000A5074" w:rsidRPr="00706969" w14:paraId="1464BE16" w14:textId="77777777" w:rsidTr="00F420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hideMark/>
          </w:tcPr>
          <w:p w14:paraId="4EBFD3E3" w14:textId="77777777" w:rsidR="000A5074" w:rsidRPr="00706969" w:rsidRDefault="000A5074" w:rsidP="00016039">
            <w:pPr>
              <w:rPr>
                <w:rFonts w:ascii="Arial" w:hAnsi="Arial" w:cs="Arial"/>
                <w:szCs w:val="24"/>
              </w:rPr>
            </w:pPr>
            <w:r w:rsidRPr="00706969">
              <w:rPr>
                <w:rFonts w:ascii="Arial" w:hAnsi="Arial" w:cs="Arial"/>
                <w:szCs w:val="24"/>
              </w:rPr>
              <w:t>5</w:t>
            </w:r>
          </w:p>
        </w:tc>
        <w:tc>
          <w:tcPr>
            <w:tcW w:w="2654" w:type="dxa"/>
            <w:hideMark/>
          </w:tcPr>
          <w:p w14:paraId="30308D9F"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Employee Morale and Productivity</w:t>
            </w:r>
          </w:p>
        </w:tc>
        <w:tc>
          <w:tcPr>
            <w:tcW w:w="2866" w:type="dxa"/>
          </w:tcPr>
          <w:p w14:paraId="51B5E4A7"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 xml:space="preserve">Promote employee involvement, stress management, and excellence (Noordzij, 2014). </w:t>
            </w:r>
          </w:p>
        </w:tc>
        <w:tc>
          <w:tcPr>
            <w:tcW w:w="2154" w:type="dxa"/>
            <w:hideMark/>
          </w:tcPr>
          <w:p w14:paraId="4A11B6FB" w14:textId="77777777" w:rsidR="000A5074" w:rsidRPr="00F4203C" w:rsidRDefault="000A5074" w:rsidP="00F4203C">
            <w:pPr>
              <w:pStyle w:val="ListParagraph"/>
              <w:numPr>
                <w:ilvl w:val="0"/>
                <w:numId w:val="6"/>
              </w:numPr>
              <w:jc w:val="left"/>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F4203C">
              <w:rPr>
                <w:rFonts w:ascii="Arial" w:hAnsi="Arial" w:cs="Arial"/>
                <w:sz w:val="22"/>
              </w:rPr>
              <w:t xml:space="preserve">Improved morale, reduced stress levels, and increased </w:t>
            </w:r>
            <w:r w:rsidRPr="00F4203C">
              <w:rPr>
                <w:rFonts w:ascii="Arial" w:hAnsi="Arial" w:cs="Arial"/>
                <w:sz w:val="22"/>
              </w:rPr>
              <w:lastRenderedPageBreak/>
              <w:t>overall productivity.</w:t>
            </w:r>
          </w:p>
        </w:tc>
        <w:tc>
          <w:tcPr>
            <w:tcW w:w="0" w:type="auto"/>
            <w:hideMark/>
          </w:tcPr>
          <w:p w14:paraId="24A58CA2"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lastRenderedPageBreak/>
              <w:t>Ongoing</w:t>
            </w:r>
          </w:p>
        </w:tc>
        <w:tc>
          <w:tcPr>
            <w:tcW w:w="0" w:type="auto"/>
            <w:hideMark/>
          </w:tcPr>
          <w:p w14:paraId="7E10E755"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Continuous</w:t>
            </w:r>
          </w:p>
        </w:tc>
        <w:tc>
          <w:tcPr>
            <w:tcW w:w="1150" w:type="dxa"/>
            <w:hideMark/>
          </w:tcPr>
          <w:p w14:paraId="6987A8D4" w14:textId="77777777" w:rsidR="000A5074" w:rsidRPr="00706969" w:rsidRDefault="000A5074" w:rsidP="00016039">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706969">
              <w:rPr>
                <w:rFonts w:ascii="Arial" w:hAnsi="Arial" w:cs="Arial"/>
                <w:szCs w:val="24"/>
              </w:rPr>
              <w:t>£25,000</w:t>
            </w:r>
          </w:p>
        </w:tc>
      </w:tr>
      <w:tr w:rsidR="000A5074" w:rsidRPr="00706969" w14:paraId="04C8DBC3" w14:textId="77777777" w:rsidTr="00F4203C">
        <w:tc>
          <w:tcPr>
            <w:cnfStyle w:val="001000000000" w:firstRow="0" w:lastRow="0" w:firstColumn="1" w:lastColumn="0" w:oddVBand="0" w:evenVBand="0" w:oddHBand="0" w:evenHBand="0" w:firstRowFirstColumn="0" w:firstRowLastColumn="0" w:lastRowFirstColumn="0" w:lastRowLastColumn="0"/>
            <w:tcW w:w="993" w:type="dxa"/>
            <w:hideMark/>
          </w:tcPr>
          <w:p w14:paraId="77DD0923" w14:textId="77777777" w:rsidR="000A5074" w:rsidRPr="00706969" w:rsidRDefault="000A5074" w:rsidP="00016039">
            <w:pPr>
              <w:rPr>
                <w:rFonts w:ascii="Arial" w:hAnsi="Arial" w:cs="Arial"/>
                <w:szCs w:val="24"/>
              </w:rPr>
            </w:pPr>
            <w:r w:rsidRPr="00706969">
              <w:rPr>
                <w:rFonts w:ascii="Arial" w:hAnsi="Arial" w:cs="Arial"/>
                <w:szCs w:val="24"/>
              </w:rPr>
              <w:t>6</w:t>
            </w:r>
          </w:p>
        </w:tc>
        <w:tc>
          <w:tcPr>
            <w:tcW w:w="2654" w:type="dxa"/>
            <w:hideMark/>
          </w:tcPr>
          <w:p w14:paraId="75B477ED" w14:textId="77777777" w:rsidR="000A5074" w:rsidRPr="00F4203C" w:rsidRDefault="000A5074" w:rsidP="000A5074">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Scope of Housekeeping Services</w:t>
            </w:r>
          </w:p>
        </w:tc>
        <w:tc>
          <w:tcPr>
            <w:tcW w:w="2866" w:type="dxa"/>
          </w:tcPr>
          <w:p w14:paraId="2769B4D0" w14:textId="1A84ABB8"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Market research can assist housekeeping</w:t>
            </w:r>
            <w:r w:rsidR="00F4203C">
              <w:rPr>
                <w:rFonts w:ascii="Arial" w:hAnsi="Arial" w:cs="Arial"/>
                <w:sz w:val="22"/>
              </w:rPr>
              <w:t xml:space="preserve"> </w:t>
            </w:r>
            <w:r w:rsidRPr="00F4203C">
              <w:rPr>
                <w:rFonts w:ascii="Arial" w:hAnsi="Arial" w:cs="Arial"/>
                <w:sz w:val="22"/>
              </w:rPr>
              <w:t>services to match modern standards. Improve cleaning with technology.</w:t>
            </w:r>
          </w:p>
        </w:tc>
        <w:tc>
          <w:tcPr>
            <w:tcW w:w="2154" w:type="dxa"/>
            <w:hideMark/>
          </w:tcPr>
          <w:p w14:paraId="1D4A50D4" w14:textId="77777777" w:rsidR="000A5074" w:rsidRPr="00F4203C" w:rsidRDefault="000A5074" w:rsidP="00F4203C">
            <w:pPr>
              <w:pStyle w:val="ListParagraph"/>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F4203C">
              <w:rPr>
                <w:rFonts w:ascii="Arial" w:hAnsi="Arial" w:cs="Arial"/>
                <w:sz w:val="22"/>
              </w:rPr>
              <w:t>Enhanced competitiveness and alignment with evolving industry standards.</w:t>
            </w:r>
          </w:p>
        </w:tc>
        <w:tc>
          <w:tcPr>
            <w:tcW w:w="0" w:type="auto"/>
            <w:hideMark/>
          </w:tcPr>
          <w:p w14:paraId="470B9082"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5 months</w:t>
            </w:r>
          </w:p>
        </w:tc>
        <w:tc>
          <w:tcPr>
            <w:tcW w:w="0" w:type="auto"/>
            <w:hideMark/>
          </w:tcPr>
          <w:p w14:paraId="21B3AD9C"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01/07/2024</w:t>
            </w:r>
          </w:p>
        </w:tc>
        <w:tc>
          <w:tcPr>
            <w:tcW w:w="1150" w:type="dxa"/>
            <w:hideMark/>
          </w:tcPr>
          <w:p w14:paraId="0518001C" w14:textId="77777777" w:rsidR="000A5074" w:rsidRPr="00706969" w:rsidRDefault="000A5074" w:rsidP="0001603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706969">
              <w:rPr>
                <w:rFonts w:ascii="Arial" w:hAnsi="Arial" w:cs="Arial"/>
                <w:szCs w:val="24"/>
              </w:rPr>
              <w:t>£35,000</w:t>
            </w:r>
          </w:p>
        </w:tc>
      </w:tr>
    </w:tbl>
    <w:p w14:paraId="533C8239" w14:textId="77777777" w:rsidR="00F4203C" w:rsidRDefault="000A5074" w:rsidP="000A5074">
      <w:pPr>
        <w:rPr>
          <w:rFonts w:ascii="Arial" w:hAnsi="Arial" w:cs="Arial"/>
          <w:szCs w:val="24"/>
        </w:rPr>
      </w:pPr>
      <w:r w:rsidRPr="00706969">
        <w:rPr>
          <w:rFonts w:ascii="Arial" w:hAnsi="Arial" w:cs="Arial"/>
          <w:szCs w:val="24"/>
        </w:rPr>
        <w:br/>
      </w:r>
    </w:p>
    <w:p w14:paraId="22525D02" w14:textId="77777777" w:rsidR="00F4203C" w:rsidRDefault="00F4203C" w:rsidP="000A5074">
      <w:pPr>
        <w:rPr>
          <w:rFonts w:ascii="Arial" w:hAnsi="Arial" w:cs="Arial"/>
          <w:szCs w:val="24"/>
        </w:rPr>
      </w:pPr>
    </w:p>
    <w:p w14:paraId="051853EA" w14:textId="77777777" w:rsidR="00F4203C" w:rsidRDefault="00F4203C" w:rsidP="000A5074">
      <w:pPr>
        <w:rPr>
          <w:rFonts w:ascii="Arial" w:hAnsi="Arial" w:cs="Arial"/>
          <w:szCs w:val="24"/>
        </w:rPr>
      </w:pPr>
    </w:p>
    <w:p w14:paraId="75566130" w14:textId="77777777" w:rsidR="00F4203C" w:rsidRDefault="00F4203C" w:rsidP="000A5074">
      <w:pPr>
        <w:rPr>
          <w:rFonts w:ascii="Arial" w:hAnsi="Arial" w:cs="Arial"/>
          <w:szCs w:val="24"/>
        </w:rPr>
      </w:pPr>
    </w:p>
    <w:p w14:paraId="28A3740D" w14:textId="3BD5E855" w:rsidR="000A5074" w:rsidRPr="00706969" w:rsidRDefault="000A5074" w:rsidP="00F4203C">
      <w:pPr>
        <w:jc w:val="left"/>
        <w:rPr>
          <w:rFonts w:ascii="Arial" w:hAnsi="Arial" w:cs="Arial"/>
          <w:szCs w:val="24"/>
        </w:rPr>
      </w:pPr>
      <w:r w:rsidRPr="00706969">
        <w:rPr>
          <w:rFonts w:ascii="Arial" w:hAnsi="Arial" w:cs="Arial"/>
          <w:szCs w:val="24"/>
        </w:rPr>
        <w:t xml:space="preserve">The Hilton Dubai Al Habtoor City Housekeeping action plan addresses challenges methodically. Full staff training and protocol adjustment are needed to improve visitor satisfaction and reputation. The £50,000, 3-month project aims to improve visitor satisfaction and internet reputation by 01/05/2024. Optimising procedures, procuring efficient equipment, and boosting staff during peak hours will boost efficiency (Mullins and </w:t>
      </w:r>
      <w:proofErr w:type="spellStart"/>
      <w:r w:rsidRPr="00706969">
        <w:rPr>
          <w:rFonts w:ascii="Arial" w:hAnsi="Arial" w:cs="Arial"/>
          <w:szCs w:val="24"/>
        </w:rPr>
        <w:t>Dossor</w:t>
      </w:r>
      <w:proofErr w:type="spellEnd"/>
      <w:r w:rsidRPr="00706969">
        <w:rPr>
          <w:rFonts w:ascii="Arial" w:hAnsi="Arial" w:cs="Arial"/>
          <w:szCs w:val="24"/>
        </w:rPr>
        <w:t xml:space="preserve">, 2013). This £30,000, 4-month experiment to reduce room turnover and improve client service concludes on 01/06/2024. The Feedback Mechanism contains a robust feedback system, staff training for quick answers, and issue resolution. We want better guest service and responsiveness. A two-month deadline and 01/04/2024 deadline apply to this £20,000 project. </w:t>
      </w:r>
      <w:r w:rsidRPr="00706969">
        <w:rPr>
          <w:rFonts w:ascii="Arial" w:hAnsi="Arial" w:cs="Arial"/>
          <w:szCs w:val="24"/>
        </w:rPr>
        <w:br/>
        <w:t xml:space="preserve">Targeted marketing and loyalty schemes will generate revenue. The £40,000, 6-month project aims to boost hotel bookings, word-of-mouth, and revenue by 01/08/2024. Recognition, stress management, and involvement boost morale and productivity. The £25,000 project aims to boost morale, reduce stress, and boost output (Marques et al., 2022). Improvements to Housekeeping Services require market research and technology. The £35,000, 5-month project intends to improve competitiveness and industry standards by 01/07/2024. </w:t>
      </w:r>
    </w:p>
    <w:p w14:paraId="21A7D0A5" w14:textId="77777777" w:rsidR="000A5074" w:rsidRPr="00706969" w:rsidRDefault="000A5074" w:rsidP="000A5074">
      <w:pPr>
        <w:rPr>
          <w:rFonts w:ascii="Arial" w:hAnsi="Arial" w:cs="Arial"/>
          <w:szCs w:val="24"/>
        </w:rPr>
      </w:pPr>
    </w:p>
    <w:p w14:paraId="098E8884" w14:textId="7034DF3B" w:rsidR="000A5074" w:rsidRPr="00706969" w:rsidRDefault="000A5074" w:rsidP="000A5074">
      <w:pPr>
        <w:pStyle w:val="Heading1"/>
        <w:rPr>
          <w:rFonts w:ascii="Arial" w:hAnsi="Arial" w:cs="Arial"/>
          <w:sz w:val="24"/>
          <w:szCs w:val="24"/>
        </w:rPr>
      </w:pPr>
      <w:bookmarkStart w:id="18" w:name="_Toc159576733"/>
      <w:r w:rsidRPr="00706969">
        <w:rPr>
          <w:rFonts w:ascii="Arial" w:hAnsi="Arial" w:cs="Arial"/>
          <w:sz w:val="24"/>
          <w:szCs w:val="24"/>
        </w:rPr>
        <w:lastRenderedPageBreak/>
        <w:t>Conclusion</w:t>
      </w:r>
      <w:bookmarkEnd w:id="18"/>
      <w:r w:rsidRPr="00706969">
        <w:rPr>
          <w:rFonts w:ascii="Arial" w:hAnsi="Arial" w:cs="Arial"/>
          <w:sz w:val="24"/>
          <w:szCs w:val="24"/>
        </w:rPr>
        <w:t xml:space="preserve"> </w:t>
      </w:r>
    </w:p>
    <w:p w14:paraId="3C17F809" w14:textId="14955B71" w:rsidR="000A5074" w:rsidRPr="00706969" w:rsidRDefault="000A5074" w:rsidP="006A0371">
      <w:pPr>
        <w:jc w:val="left"/>
        <w:rPr>
          <w:rFonts w:ascii="Arial" w:hAnsi="Arial" w:cs="Arial"/>
          <w:szCs w:val="24"/>
        </w:rPr>
      </w:pPr>
      <w:r w:rsidRPr="00706969">
        <w:rPr>
          <w:rFonts w:ascii="Arial" w:hAnsi="Arial" w:cs="Arial"/>
          <w:szCs w:val="24"/>
        </w:rPr>
        <w:t xml:space="preserve">Hilton Dubai Al Habtoor City needs to ensure the effectiveness of its housekeeping department to ensure the success of the business. The study examined how visitor satisfaction, reputation, and operational inefficiencies affect the hotel's profitability. STEEPLED, SOAR, and TOWS revealed the many internal and environmental causes. STEEPLED identified external </w:t>
      </w:r>
      <w:r w:rsidR="00AC6FA3" w:rsidRPr="00706969">
        <w:rPr>
          <w:rFonts w:ascii="Arial" w:hAnsi="Arial" w:cs="Arial"/>
          <w:szCs w:val="24"/>
        </w:rPr>
        <w:t>housekeeping</w:t>
      </w:r>
      <w:r w:rsidRPr="00706969">
        <w:rPr>
          <w:rFonts w:ascii="Arial" w:hAnsi="Arial" w:cs="Arial"/>
          <w:szCs w:val="24"/>
        </w:rPr>
        <w:t xml:space="preserve"> issues. It stressed adapting hospitality to social, technological, economic, environmental, political, legal, and ethical changes. The SOAR study assessed the hotel's strengths, prospects, goals, and results, suggesting improvements. Strategic directions from TOWS research turned problems into strengths. These evaluations influence Hilton Dubai Al Habtoor City recommendations. By examining problems, these frameworks enable us to build effective </w:t>
      </w:r>
      <w:r w:rsidR="00AC6FA3" w:rsidRPr="00706969">
        <w:rPr>
          <w:rFonts w:ascii="Arial" w:hAnsi="Arial" w:cs="Arial"/>
          <w:szCs w:val="24"/>
        </w:rPr>
        <w:t>housekeeping</w:t>
      </w:r>
      <w:r w:rsidRPr="00706969">
        <w:rPr>
          <w:rFonts w:ascii="Arial" w:hAnsi="Arial" w:cs="Arial"/>
          <w:szCs w:val="24"/>
        </w:rPr>
        <w:t xml:space="preserve"> solutions. Detailed understanding helps the hotel strategically implement concepts. Finally, these analytical frameworks promote thorough, effective solutions. Hilton Dubai Al Habtoor City can overcome these problems by leveraging its strengths and adapting to the hotel business. </w:t>
      </w:r>
      <w:r w:rsidRPr="00706969">
        <w:rPr>
          <w:rFonts w:ascii="Arial" w:hAnsi="Arial" w:cs="Arial"/>
          <w:szCs w:val="24"/>
        </w:rPr>
        <w:br/>
        <w:t xml:space="preserve">Responding to guest preferences improves service quality. Improve housekeeping to retain customers and attract new ones for repeat business and positive referrals to increase revenue. Maintain and boost hotel revenue. Wellness programmes and stress management reduce housekeeping staff stress and job unhappiness. It boosts employee morale and guest pleasure. To satisfy modern cleanliness standards, housekeeping services should follow industry norms. The hotel adopts industry norms to compete. Each suggestion has a Hilton Dubai Al Habtoor City implementation plan. These strategies aim to boost housekeeping and hotel success. </w:t>
      </w:r>
      <w:r w:rsidRPr="00706969">
        <w:rPr>
          <w:rFonts w:ascii="Arial" w:hAnsi="Arial" w:cs="Arial"/>
          <w:szCs w:val="24"/>
        </w:rPr>
        <w:br/>
        <w:t xml:space="preserve">The performance will improve with regular reviews. The solutions may improve guest happiness, online reputation, operational efficiency, revenue growth, employee morale, and industry standards. Hilton Dubai Al Habtoor City will have a high ROI due to advantages outweighing expenditures. Finally, I thank Hilton Dubai Al Habtoor City for letting Prime-Hotel Consultancy work on this vital project. This proactive strategy shows the hotel's quality and improvement focus. I hope Hilton Dubai Al Habtoor City succeeds and welcomes partnerships. </w:t>
      </w:r>
    </w:p>
    <w:p w14:paraId="7E934111" w14:textId="77777777" w:rsidR="000A5074" w:rsidRPr="00706969" w:rsidRDefault="000A5074" w:rsidP="000A5074">
      <w:pPr>
        <w:rPr>
          <w:rFonts w:ascii="Arial" w:hAnsi="Arial" w:cs="Arial"/>
          <w:szCs w:val="24"/>
        </w:rPr>
      </w:pPr>
    </w:p>
    <w:p w14:paraId="2F1798CC" w14:textId="77777777" w:rsidR="00486118" w:rsidRPr="00706969" w:rsidRDefault="00486118" w:rsidP="000A5074">
      <w:pPr>
        <w:rPr>
          <w:rFonts w:ascii="Arial" w:hAnsi="Arial" w:cs="Arial"/>
          <w:szCs w:val="24"/>
        </w:rPr>
      </w:pPr>
    </w:p>
    <w:p w14:paraId="0A7D7949" w14:textId="77777777" w:rsidR="000A5074" w:rsidRPr="00706969" w:rsidRDefault="000A5074" w:rsidP="000A5074">
      <w:pPr>
        <w:pStyle w:val="Heading1"/>
        <w:rPr>
          <w:rFonts w:ascii="Arial" w:hAnsi="Arial" w:cs="Arial"/>
          <w:sz w:val="24"/>
          <w:szCs w:val="24"/>
        </w:rPr>
      </w:pPr>
      <w:bookmarkStart w:id="19" w:name="_Toc159576734"/>
      <w:r w:rsidRPr="00706969">
        <w:rPr>
          <w:rFonts w:ascii="Arial" w:hAnsi="Arial" w:cs="Arial"/>
          <w:sz w:val="24"/>
          <w:szCs w:val="24"/>
        </w:rPr>
        <w:lastRenderedPageBreak/>
        <w:t>References</w:t>
      </w:r>
      <w:bookmarkEnd w:id="19"/>
    </w:p>
    <w:p w14:paraId="0AA2916E" w14:textId="5E81D6A5"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Abdou, A.H., Hassan, T.H. and Dief, M.M. (2020). A Description of Green Hotel Practices and Their Role in Achieving Sustainable Development. </w:t>
      </w:r>
      <w:r w:rsidRPr="00706969">
        <w:rPr>
          <w:rFonts w:ascii="Arial" w:hAnsi="Arial" w:cs="Arial"/>
          <w:i/>
          <w:iCs/>
        </w:rPr>
        <w:t>Sustainability</w:t>
      </w:r>
      <w:r w:rsidRPr="00706969">
        <w:rPr>
          <w:rFonts w:ascii="Arial" w:hAnsi="Arial" w:cs="Arial"/>
        </w:rPr>
        <w:t xml:space="preserve">, [online] 12(22), p.9624. </w:t>
      </w:r>
    </w:p>
    <w:p w14:paraId="19B1ED60" w14:textId="419DF866"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Afonso, D., González-de-la-Rosa, M., García-Rodríguez, F.J. and Romero-Domínguez, L. (2021). Effects of High-Performance Work Systems (HPWS) on Hospitality Employees’ Outcomes through Their Organizational Commitment, Motivation, and Job Satisfaction. </w:t>
      </w:r>
      <w:r w:rsidRPr="00706969">
        <w:rPr>
          <w:rFonts w:ascii="Arial" w:hAnsi="Arial" w:cs="Arial"/>
          <w:i/>
          <w:iCs/>
        </w:rPr>
        <w:t>Sustainability</w:t>
      </w:r>
      <w:r w:rsidRPr="00706969">
        <w:rPr>
          <w:rFonts w:ascii="Arial" w:hAnsi="Arial" w:cs="Arial"/>
        </w:rPr>
        <w:t>, 13(6), p.3226.</w:t>
      </w:r>
    </w:p>
    <w:p w14:paraId="59EC2921" w14:textId="292AE5D8" w:rsidR="000A5074" w:rsidRPr="00706969" w:rsidRDefault="000A5074" w:rsidP="006A0371">
      <w:pPr>
        <w:pStyle w:val="NormalWeb"/>
        <w:spacing w:before="0" w:beforeAutospacing="0" w:after="240" w:afterAutospacing="0" w:line="360" w:lineRule="auto"/>
        <w:ind w:left="360"/>
        <w:rPr>
          <w:rFonts w:ascii="Arial" w:hAnsi="Arial" w:cs="Arial"/>
        </w:rPr>
      </w:pPr>
      <w:r w:rsidRPr="00706969">
        <w:rPr>
          <w:rFonts w:ascii="Arial" w:hAnsi="Arial" w:cs="Arial"/>
        </w:rPr>
        <w:t xml:space="preserve">Alhabtoorcity.com (2024). </w:t>
      </w:r>
      <w:r w:rsidRPr="00706969">
        <w:rPr>
          <w:rFonts w:ascii="Arial" w:hAnsi="Arial" w:cs="Arial"/>
          <w:i/>
          <w:iCs/>
        </w:rPr>
        <w:t>Hilton Dubai Al Habtoor City - Business hotel in Dubai Downtown</w:t>
      </w:r>
      <w:r w:rsidR="006A0371">
        <w:rPr>
          <w:rFonts w:ascii="Arial" w:hAnsi="Arial" w:cs="Arial"/>
        </w:rPr>
        <w:t>.</w:t>
      </w:r>
      <w:r w:rsidRPr="00706969">
        <w:rPr>
          <w:rFonts w:ascii="Arial" w:hAnsi="Arial" w:cs="Arial"/>
        </w:rPr>
        <w:t xml:space="preserve">www.alhabtoorcity.com. Available at: https://www.alhabtoorcity.com/hotels/en-us/hilton/home </w:t>
      </w:r>
      <w:r w:rsidR="006A0371">
        <w:rPr>
          <w:rFonts w:ascii="Arial" w:hAnsi="Arial" w:cs="Arial"/>
        </w:rPr>
        <w:t>(</w:t>
      </w:r>
      <w:r w:rsidRPr="00706969">
        <w:rPr>
          <w:rFonts w:ascii="Arial" w:hAnsi="Arial" w:cs="Arial"/>
        </w:rPr>
        <w:t>Accessed 22 Feb. 2024</w:t>
      </w:r>
      <w:r w:rsidR="006A0371">
        <w:rPr>
          <w:rFonts w:ascii="Arial" w:hAnsi="Arial" w:cs="Arial"/>
        </w:rPr>
        <w:t>)</w:t>
      </w:r>
      <w:r w:rsidRPr="00706969">
        <w:rPr>
          <w:rFonts w:ascii="Arial" w:hAnsi="Arial" w:cs="Arial"/>
        </w:rPr>
        <w:t>.</w:t>
      </w:r>
    </w:p>
    <w:p w14:paraId="53F2CC1A" w14:textId="4E8A5C9C" w:rsidR="000A5074" w:rsidRPr="00706969" w:rsidRDefault="000A5074" w:rsidP="006A0371">
      <w:pPr>
        <w:pStyle w:val="NormalWeb"/>
        <w:spacing w:before="0" w:beforeAutospacing="0" w:after="240" w:afterAutospacing="0" w:line="360" w:lineRule="auto"/>
        <w:ind w:left="360"/>
        <w:rPr>
          <w:rFonts w:ascii="Arial" w:hAnsi="Arial" w:cs="Arial"/>
        </w:rPr>
      </w:pPr>
      <w:proofErr w:type="spellStart"/>
      <w:r w:rsidRPr="00706969">
        <w:rPr>
          <w:rFonts w:ascii="Arial" w:hAnsi="Arial" w:cs="Arial"/>
        </w:rPr>
        <w:t>AlKahtani</w:t>
      </w:r>
      <w:proofErr w:type="spellEnd"/>
      <w:r w:rsidRPr="00706969">
        <w:rPr>
          <w:rFonts w:ascii="Arial" w:hAnsi="Arial" w:cs="Arial"/>
        </w:rPr>
        <w:t xml:space="preserve">, N., Iqbal, S., Sohail, M., Sheraz, F., Jahan, S., Anwar, B. and Haider, S. (2021). Impact of employee empowerment on organizational commitment through job satisfaction in </w:t>
      </w:r>
      <w:proofErr w:type="gramStart"/>
      <w:r w:rsidRPr="00706969">
        <w:rPr>
          <w:rFonts w:ascii="Arial" w:hAnsi="Arial" w:cs="Arial"/>
        </w:rPr>
        <w:t>four and five stars</w:t>
      </w:r>
      <w:proofErr w:type="gramEnd"/>
      <w:r w:rsidRPr="00706969">
        <w:rPr>
          <w:rFonts w:ascii="Arial" w:hAnsi="Arial" w:cs="Arial"/>
        </w:rPr>
        <w:t xml:space="preserve"> hotel industry. </w:t>
      </w:r>
      <w:r w:rsidRPr="00706969">
        <w:rPr>
          <w:rFonts w:ascii="Arial" w:hAnsi="Arial" w:cs="Arial"/>
          <w:i/>
          <w:iCs/>
        </w:rPr>
        <w:t>Management Science Letters</w:t>
      </w:r>
      <w:r w:rsidRPr="00706969">
        <w:rPr>
          <w:rFonts w:ascii="Arial" w:hAnsi="Arial" w:cs="Arial"/>
        </w:rPr>
        <w:t>, 11(3), pp.813–822. Available at: http://m.growingscience.com/beta/msl/4369-impact-of-employee-empowerment-on-organizational-commitment-through-job-satisfaction-in-four-and-five-stars-hotel-industry.html.</w:t>
      </w:r>
    </w:p>
    <w:p w14:paraId="248CD79D" w14:textId="74A28AEA"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Andrade, M.S., Miller, </w:t>
      </w:r>
      <w:proofErr w:type="gramStart"/>
      <w:r w:rsidRPr="00706969">
        <w:rPr>
          <w:rFonts w:ascii="Arial" w:hAnsi="Arial" w:cs="Arial"/>
        </w:rPr>
        <w:t>D.</w:t>
      </w:r>
      <w:proofErr w:type="gramEnd"/>
      <w:r w:rsidRPr="00706969">
        <w:rPr>
          <w:rFonts w:ascii="Arial" w:hAnsi="Arial" w:cs="Arial"/>
        </w:rPr>
        <w:t xml:space="preserve"> and Westover, J.H. (2020). Job satisfaction factors for housekeepers in the hotel industry: a global comparative analysis. </w:t>
      </w:r>
      <w:r w:rsidRPr="00706969">
        <w:rPr>
          <w:rFonts w:ascii="Arial" w:hAnsi="Arial" w:cs="Arial"/>
          <w:i/>
          <w:iCs/>
        </w:rPr>
        <w:t>International Hospitality Review</w:t>
      </w:r>
      <w:r w:rsidRPr="00706969">
        <w:rPr>
          <w:rFonts w:ascii="Arial" w:hAnsi="Arial" w:cs="Arial"/>
        </w:rPr>
        <w:t>, ahead-of-print(ahead-of-print)</w:t>
      </w:r>
    </w:p>
    <w:p w14:paraId="4A387787" w14:textId="20F569D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Ann, S. and Blum, S.C. (2019). Motivating senior employees in the hospitality industry. </w:t>
      </w:r>
      <w:r w:rsidRPr="00706969">
        <w:rPr>
          <w:rFonts w:ascii="Arial" w:hAnsi="Arial" w:cs="Arial"/>
          <w:i/>
          <w:iCs/>
        </w:rPr>
        <w:t>International Journal of Contemporary Hospitality Management</w:t>
      </w:r>
      <w:r w:rsidRPr="00706969">
        <w:rPr>
          <w:rFonts w:ascii="Arial" w:hAnsi="Arial" w:cs="Arial"/>
        </w:rPr>
        <w:t xml:space="preserve">, 32(1), pp.324–346. </w:t>
      </w:r>
    </w:p>
    <w:p w14:paraId="734E598C" w14:textId="47A0C659"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Bagnera</w:t>
      </w:r>
      <w:proofErr w:type="spellEnd"/>
      <w:r w:rsidRPr="00706969">
        <w:rPr>
          <w:rFonts w:ascii="Arial" w:hAnsi="Arial" w:cs="Arial"/>
        </w:rPr>
        <w:t xml:space="preserve">, S., Dalton, A.N., Szende, P. and Legg, M. (2022). The Perception of Clean: Consumer Trust in Hotels Amidst COVID-19. </w:t>
      </w:r>
      <w:r w:rsidRPr="00706969">
        <w:rPr>
          <w:rFonts w:ascii="Arial" w:hAnsi="Arial" w:cs="Arial"/>
          <w:i/>
          <w:iCs/>
        </w:rPr>
        <w:t>International Journal of Gaming, Hospitality and Tourism</w:t>
      </w:r>
      <w:r w:rsidRPr="00706969">
        <w:rPr>
          <w:rFonts w:ascii="Arial" w:hAnsi="Arial" w:cs="Arial"/>
        </w:rPr>
        <w:t xml:space="preserve">, [online] 2(1). Available at: https://ojs.stockton.edu/index.php/light/article/view/52 </w:t>
      </w:r>
      <w:r w:rsidR="006A0371">
        <w:rPr>
          <w:rFonts w:ascii="Arial" w:hAnsi="Arial" w:cs="Arial"/>
        </w:rPr>
        <w:t>(</w:t>
      </w:r>
      <w:r w:rsidRPr="00706969">
        <w:rPr>
          <w:rFonts w:ascii="Arial" w:hAnsi="Arial" w:cs="Arial"/>
        </w:rPr>
        <w:t>Accessed 22 Feb. 2024</w:t>
      </w:r>
      <w:r w:rsidR="006A0371">
        <w:rPr>
          <w:rFonts w:ascii="Arial" w:hAnsi="Arial" w:cs="Arial"/>
        </w:rPr>
        <w:t>)</w:t>
      </w:r>
      <w:r w:rsidRPr="00706969">
        <w:rPr>
          <w:rFonts w:ascii="Arial" w:hAnsi="Arial" w:cs="Arial"/>
        </w:rPr>
        <w:t>.</w:t>
      </w:r>
    </w:p>
    <w:p w14:paraId="1FCE3218" w14:textId="4BF387CD"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lastRenderedPageBreak/>
        <w:t xml:space="preserve">Barreto, J.J. (2021). Use numbers not words! Communicating hotels’ cleaning programs for COVID-19 from the brand perspective. </w:t>
      </w:r>
      <w:r w:rsidRPr="00706969">
        <w:rPr>
          <w:rFonts w:ascii="Arial" w:hAnsi="Arial" w:cs="Arial"/>
          <w:i/>
          <w:iCs/>
        </w:rPr>
        <w:t xml:space="preserve">International Journal of Hospitality </w:t>
      </w:r>
      <w:proofErr w:type="gramStart"/>
      <w:r w:rsidRPr="00706969">
        <w:rPr>
          <w:rFonts w:ascii="Arial" w:hAnsi="Arial" w:cs="Arial"/>
          <w:i/>
          <w:iCs/>
        </w:rPr>
        <w:t>Management</w:t>
      </w:r>
      <w:r w:rsidRPr="00706969">
        <w:rPr>
          <w:rFonts w:ascii="Arial" w:hAnsi="Arial" w:cs="Arial"/>
        </w:rPr>
        <w:t>,  94</w:t>
      </w:r>
      <w:proofErr w:type="gramEnd"/>
      <w:r w:rsidRPr="00706969">
        <w:rPr>
          <w:rFonts w:ascii="Arial" w:hAnsi="Arial" w:cs="Arial"/>
        </w:rPr>
        <w:t xml:space="preserve">, p.102872. </w:t>
      </w:r>
    </w:p>
    <w:p w14:paraId="44647B4A"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Bhatt, H. (2016). </w:t>
      </w:r>
      <w:r w:rsidRPr="00706969">
        <w:rPr>
          <w:rFonts w:ascii="Arial" w:hAnsi="Arial" w:cs="Arial"/>
          <w:i/>
          <w:iCs/>
        </w:rPr>
        <w:t>Hotel management</w:t>
      </w:r>
      <w:r w:rsidRPr="00706969">
        <w:rPr>
          <w:rFonts w:ascii="Arial" w:hAnsi="Arial" w:cs="Arial"/>
        </w:rPr>
        <w:t>. 3rd ed. New Delhi: Crescent Pub. Corp.</w:t>
      </w:r>
    </w:p>
    <w:p w14:paraId="5DDAA50A" w14:textId="66265BC0"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Bourke, J.G., Izadi, J. and Olya, H.GT. (2020). Failure of play on asset disposals and share buybacks: Application of game theory in the international hotel market. </w:t>
      </w:r>
      <w:r w:rsidRPr="00706969">
        <w:rPr>
          <w:rFonts w:ascii="Arial" w:hAnsi="Arial" w:cs="Arial"/>
          <w:i/>
          <w:iCs/>
        </w:rPr>
        <w:t>Tourism Management</w:t>
      </w:r>
      <w:r w:rsidRPr="00706969">
        <w:rPr>
          <w:rFonts w:ascii="Arial" w:hAnsi="Arial" w:cs="Arial"/>
        </w:rPr>
        <w:t>, 77, p.103984.</w:t>
      </w:r>
    </w:p>
    <w:p w14:paraId="27FA64B3"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Burnes, B. (2014). </w:t>
      </w:r>
      <w:r w:rsidRPr="00706969">
        <w:rPr>
          <w:rFonts w:ascii="Arial" w:hAnsi="Arial" w:cs="Arial"/>
          <w:i/>
          <w:iCs/>
        </w:rPr>
        <w:t xml:space="preserve">Managing </w:t>
      </w:r>
      <w:proofErr w:type="gramStart"/>
      <w:r w:rsidRPr="00706969">
        <w:rPr>
          <w:rFonts w:ascii="Arial" w:hAnsi="Arial" w:cs="Arial"/>
          <w:i/>
          <w:iCs/>
        </w:rPr>
        <w:t>change :</w:t>
      </w:r>
      <w:proofErr w:type="gramEnd"/>
      <w:r w:rsidRPr="00706969">
        <w:rPr>
          <w:rFonts w:ascii="Arial" w:hAnsi="Arial" w:cs="Arial"/>
          <w:i/>
          <w:iCs/>
        </w:rPr>
        <w:t xml:space="preserve"> a strategic approach to organisational dynamics</w:t>
      </w:r>
      <w:r w:rsidRPr="00706969">
        <w:rPr>
          <w:rFonts w:ascii="Arial" w:hAnsi="Arial" w:cs="Arial"/>
        </w:rPr>
        <w:t>. 5th ed. Harlow: Prentice Hall.</w:t>
      </w:r>
    </w:p>
    <w:p w14:paraId="4BF5E85D"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Buttrick, R. (2009). </w:t>
      </w:r>
      <w:r w:rsidRPr="00706969">
        <w:rPr>
          <w:rFonts w:ascii="Arial" w:hAnsi="Arial" w:cs="Arial"/>
          <w:i/>
          <w:iCs/>
        </w:rPr>
        <w:t xml:space="preserve">The project </w:t>
      </w:r>
      <w:proofErr w:type="gramStart"/>
      <w:r w:rsidRPr="00706969">
        <w:rPr>
          <w:rFonts w:ascii="Arial" w:hAnsi="Arial" w:cs="Arial"/>
          <w:i/>
          <w:iCs/>
        </w:rPr>
        <w:t xml:space="preserve">workout </w:t>
      </w:r>
      <w:r w:rsidRPr="00706969">
        <w:rPr>
          <w:rFonts w:ascii="Arial" w:hAnsi="Arial" w:cs="Arial"/>
        </w:rPr>
        <w:t>.</w:t>
      </w:r>
      <w:proofErr w:type="gramEnd"/>
      <w:r w:rsidRPr="00706969">
        <w:rPr>
          <w:rFonts w:ascii="Arial" w:hAnsi="Arial" w:cs="Arial"/>
        </w:rPr>
        <w:t xml:space="preserve"> Harlow: Financial Times/ Prentice Hall.</w:t>
      </w:r>
    </w:p>
    <w:p w14:paraId="33E0209C" w14:textId="452A9B5F"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Chang, H. and Sokol, D.D. (2020). How Incumbents Respond to Competition from Innovative Disruptors in the Sharing economy—The Impact of Airbnb on Hotel Performance. </w:t>
      </w:r>
      <w:r w:rsidRPr="00706969">
        <w:rPr>
          <w:rFonts w:ascii="Arial" w:hAnsi="Arial" w:cs="Arial"/>
          <w:i/>
          <w:iCs/>
        </w:rPr>
        <w:t>Strategic Management Journal</w:t>
      </w:r>
      <w:r w:rsidRPr="00706969">
        <w:rPr>
          <w:rFonts w:ascii="Arial" w:hAnsi="Arial" w:cs="Arial"/>
        </w:rPr>
        <w:t xml:space="preserve">, 43(3). </w:t>
      </w:r>
    </w:p>
    <w:p w14:paraId="384FDEEF"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Davey, A. (2016). Behaviour in schools – is it as bad as they say – or is it worse</w:t>
      </w:r>
      <w:proofErr w:type="gramStart"/>
      <w:r w:rsidRPr="00706969">
        <w:rPr>
          <w:rFonts w:ascii="Arial" w:hAnsi="Arial" w:cs="Arial"/>
        </w:rPr>
        <w:t>? :</w:t>
      </w:r>
      <w:proofErr w:type="gramEnd"/>
      <w:r w:rsidRPr="00706969">
        <w:rPr>
          <w:rFonts w:ascii="Arial" w:hAnsi="Arial" w:cs="Arial"/>
        </w:rPr>
        <w:t xml:space="preserve"> University of Derby Repository. </w:t>
      </w:r>
      <w:r w:rsidRPr="00706969">
        <w:rPr>
          <w:rFonts w:ascii="Arial" w:hAnsi="Arial" w:cs="Arial"/>
          <w:i/>
          <w:iCs/>
        </w:rPr>
        <w:t>Derby.ac.uk</w:t>
      </w:r>
      <w:r w:rsidRPr="00706969">
        <w:rPr>
          <w:rFonts w:ascii="Arial" w:hAnsi="Arial" w:cs="Arial"/>
        </w:rPr>
        <w:t xml:space="preserve">. [online] </w:t>
      </w:r>
      <w:proofErr w:type="gramStart"/>
      <w:r w:rsidRPr="00706969">
        <w:rPr>
          <w:rFonts w:ascii="Arial" w:hAnsi="Arial" w:cs="Arial"/>
        </w:rPr>
        <w:t>doi:https://repository.derby.ac.uk/download/c66e95f032df6c733aa37b1245896da7aee22f62703e8b2b89a4b9771103a03c/1689/license.txt</w:t>
      </w:r>
      <w:proofErr w:type="gramEnd"/>
      <w:r w:rsidRPr="00706969">
        <w:rPr>
          <w:rFonts w:ascii="Arial" w:hAnsi="Arial" w:cs="Arial"/>
        </w:rPr>
        <w:t>.</w:t>
      </w:r>
    </w:p>
    <w:p w14:paraId="6B283DA1" w14:textId="40317D75"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Dogru</w:t>
      </w:r>
      <w:proofErr w:type="spellEnd"/>
      <w:r w:rsidRPr="00706969">
        <w:rPr>
          <w:rFonts w:ascii="Arial" w:hAnsi="Arial" w:cs="Arial"/>
        </w:rPr>
        <w:t xml:space="preserve">, T., McGinley, </w:t>
      </w:r>
      <w:proofErr w:type="gramStart"/>
      <w:r w:rsidRPr="00706969">
        <w:rPr>
          <w:rFonts w:ascii="Arial" w:hAnsi="Arial" w:cs="Arial"/>
        </w:rPr>
        <w:t>S.</w:t>
      </w:r>
      <w:proofErr w:type="gramEnd"/>
      <w:r w:rsidRPr="00706969">
        <w:rPr>
          <w:rFonts w:ascii="Arial" w:hAnsi="Arial" w:cs="Arial"/>
        </w:rPr>
        <w:t xml:space="preserve"> and Kim, W.G. (2020). The effect of hotel investments on employment in the tourism, </w:t>
      </w:r>
      <w:proofErr w:type="gramStart"/>
      <w:r w:rsidRPr="00706969">
        <w:rPr>
          <w:rFonts w:ascii="Arial" w:hAnsi="Arial" w:cs="Arial"/>
        </w:rPr>
        <w:t>leisure</w:t>
      </w:r>
      <w:proofErr w:type="gramEnd"/>
      <w:r w:rsidRPr="00706969">
        <w:rPr>
          <w:rFonts w:ascii="Arial" w:hAnsi="Arial" w:cs="Arial"/>
        </w:rPr>
        <w:t xml:space="preserve"> and hospitality industries. </w:t>
      </w:r>
      <w:r w:rsidRPr="00706969">
        <w:rPr>
          <w:rFonts w:ascii="Arial" w:hAnsi="Arial" w:cs="Arial"/>
          <w:i/>
          <w:iCs/>
        </w:rPr>
        <w:t>International Journal of Contemporary Hospitality Management</w:t>
      </w:r>
      <w:r w:rsidRPr="00706969">
        <w:rPr>
          <w:rFonts w:ascii="Arial" w:hAnsi="Arial" w:cs="Arial"/>
        </w:rPr>
        <w:t xml:space="preserve">, 32(5), pp.1941–1965. </w:t>
      </w:r>
    </w:p>
    <w:p w14:paraId="01D13C48" w14:textId="2CE42B82"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Elkhwesky</w:t>
      </w:r>
      <w:proofErr w:type="spellEnd"/>
      <w:r w:rsidRPr="00706969">
        <w:rPr>
          <w:rFonts w:ascii="Arial" w:hAnsi="Arial" w:cs="Arial"/>
        </w:rPr>
        <w:t xml:space="preserve">, Z., Salem, I.E., Ramkissoon, H. and Castañeda-García, J.-A. (2022). A systematic and critical review of leadership styles in contemporary hospitality: a roadmap and a call for future research. </w:t>
      </w:r>
      <w:r w:rsidRPr="00706969">
        <w:rPr>
          <w:rFonts w:ascii="Arial" w:hAnsi="Arial" w:cs="Arial"/>
          <w:i/>
          <w:iCs/>
        </w:rPr>
        <w:t>International Journal of Contemporary Hospitality Management</w:t>
      </w:r>
      <w:r w:rsidRPr="00706969">
        <w:rPr>
          <w:rFonts w:ascii="Arial" w:hAnsi="Arial" w:cs="Arial"/>
        </w:rPr>
        <w:t xml:space="preserve">, 34(5). </w:t>
      </w:r>
    </w:p>
    <w:p w14:paraId="5302541F" w14:textId="1042C94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Ervina, E., Taufiq, R. and </w:t>
      </w:r>
      <w:proofErr w:type="spellStart"/>
      <w:r w:rsidRPr="00706969">
        <w:rPr>
          <w:rFonts w:ascii="Arial" w:hAnsi="Arial" w:cs="Arial"/>
        </w:rPr>
        <w:t>Masatip</w:t>
      </w:r>
      <w:proofErr w:type="spellEnd"/>
      <w:r w:rsidRPr="00706969">
        <w:rPr>
          <w:rFonts w:ascii="Arial" w:hAnsi="Arial" w:cs="Arial"/>
        </w:rPr>
        <w:t xml:space="preserve">, A. (2021). Guest Satisfaction on Star Hotel Preparedness </w:t>
      </w:r>
      <w:proofErr w:type="gramStart"/>
      <w:r w:rsidRPr="00706969">
        <w:rPr>
          <w:rFonts w:ascii="Arial" w:hAnsi="Arial" w:cs="Arial"/>
        </w:rPr>
        <w:t>In</w:t>
      </w:r>
      <w:proofErr w:type="gramEnd"/>
      <w:r w:rsidRPr="00706969">
        <w:rPr>
          <w:rFonts w:ascii="Arial" w:hAnsi="Arial" w:cs="Arial"/>
        </w:rPr>
        <w:t xml:space="preserve"> New Normal Era of Covid-19. </w:t>
      </w:r>
      <w:r w:rsidRPr="00706969">
        <w:rPr>
          <w:rFonts w:ascii="Arial" w:hAnsi="Arial" w:cs="Arial"/>
          <w:i/>
          <w:iCs/>
        </w:rPr>
        <w:t>Asia Pacific Management and Business Application</w:t>
      </w:r>
      <w:r w:rsidRPr="00706969">
        <w:rPr>
          <w:rFonts w:ascii="Arial" w:hAnsi="Arial" w:cs="Arial"/>
        </w:rPr>
        <w:t xml:space="preserve">, 010(01), pp.21–38. </w:t>
      </w:r>
    </w:p>
    <w:p w14:paraId="1B620B6C" w14:textId="52D50DC2"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lastRenderedPageBreak/>
        <w:t>Escortell</w:t>
      </w:r>
      <w:proofErr w:type="spellEnd"/>
      <w:r w:rsidRPr="00706969">
        <w:rPr>
          <w:rFonts w:ascii="Arial" w:hAnsi="Arial" w:cs="Arial"/>
        </w:rPr>
        <w:t xml:space="preserve">, R., Baquero, A. and Delgado, B. (2020). The impact of transformational leadership on the job satisfaction of internal employees and outsourced workers. </w:t>
      </w:r>
      <w:r w:rsidRPr="00706969">
        <w:rPr>
          <w:rFonts w:ascii="Arial" w:hAnsi="Arial" w:cs="Arial"/>
          <w:i/>
          <w:iCs/>
        </w:rPr>
        <w:t>Cogent Business &amp; Management</w:t>
      </w:r>
      <w:r w:rsidRPr="00706969">
        <w:rPr>
          <w:rFonts w:ascii="Arial" w:hAnsi="Arial" w:cs="Arial"/>
        </w:rPr>
        <w:t xml:space="preserve">, 7(1). </w:t>
      </w:r>
    </w:p>
    <w:p w14:paraId="1B5CF6C4" w14:textId="22A0962E" w:rsidR="000A5074" w:rsidRPr="00706969" w:rsidRDefault="000A5074" w:rsidP="00CC239B">
      <w:pPr>
        <w:pStyle w:val="NormalWeb"/>
        <w:spacing w:before="0" w:beforeAutospacing="0" w:after="240" w:afterAutospacing="0" w:line="360" w:lineRule="auto"/>
        <w:ind w:left="360"/>
        <w:rPr>
          <w:rFonts w:ascii="Arial" w:hAnsi="Arial" w:cs="Arial"/>
        </w:rPr>
      </w:pPr>
      <w:r w:rsidRPr="00706969">
        <w:rPr>
          <w:rFonts w:ascii="Arial" w:hAnsi="Arial" w:cs="Arial"/>
        </w:rPr>
        <w:t xml:space="preserve">Esfahani, G.S. (2020). Sustainability of Interior Design materials for 5* Hotels in the UAE. </w:t>
      </w:r>
      <w:r w:rsidRPr="00706969">
        <w:rPr>
          <w:rFonts w:ascii="Arial" w:hAnsi="Arial" w:cs="Arial"/>
          <w:i/>
          <w:iCs/>
        </w:rPr>
        <w:t>bspace.buid.ac.ae</w:t>
      </w:r>
      <w:r w:rsidRPr="00706969">
        <w:rPr>
          <w:rFonts w:ascii="Arial" w:hAnsi="Arial" w:cs="Arial"/>
        </w:rPr>
        <w:t xml:space="preserve">. [online] Available at: https://bspace.buid.ac.ae/items/00ce5f34-2edf-4ec8-a695-306ff348cd08 </w:t>
      </w:r>
      <w:r w:rsidR="00CC239B">
        <w:rPr>
          <w:rFonts w:ascii="Arial" w:hAnsi="Arial" w:cs="Arial"/>
        </w:rPr>
        <w:t>(</w:t>
      </w:r>
      <w:r w:rsidRPr="00706969">
        <w:rPr>
          <w:rFonts w:ascii="Arial" w:hAnsi="Arial" w:cs="Arial"/>
        </w:rPr>
        <w:t>Accessed 22 Feb. 2024</w:t>
      </w:r>
      <w:r w:rsidR="00CC239B">
        <w:rPr>
          <w:rFonts w:ascii="Arial" w:hAnsi="Arial" w:cs="Arial"/>
        </w:rPr>
        <w:t>)</w:t>
      </w:r>
    </w:p>
    <w:p w14:paraId="58739073" w14:textId="60BE691D" w:rsidR="000A5074" w:rsidRPr="00706969" w:rsidRDefault="000A5074" w:rsidP="00CC239B">
      <w:pPr>
        <w:pStyle w:val="NormalWeb"/>
        <w:spacing w:before="0" w:beforeAutospacing="0" w:after="240" w:afterAutospacing="0" w:line="360" w:lineRule="auto"/>
        <w:ind w:left="360"/>
        <w:rPr>
          <w:rFonts w:ascii="Arial" w:hAnsi="Arial" w:cs="Arial"/>
        </w:rPr>
      </w:pPr>
      <w:proofErr w:type="spellStart"/>
      <w:r w:rsidRPr="00706969">
        <w:rPr>
          <w:rFonts w:ascii="Arial" w:hAnsi="Arial" w:cs="Arial"/>
        </w:rPr>
        <w:t>Fachada</w:t>
      </w:r>
      <w:proofErr w:type="spellEnd"/>
      <w:r w:rsidRPr="00706969">
        <w:rPr>
          <w:rFonts w:ascii="Arial" w:hAnsi="Arial" w:cs="Arial"/>
        </w:rPr>
        <w:t xml:space="preserve">, B.C. (2023). </w:t>
      </w:r>
      <w:r w:rsidRPr="00706969">
        <w:rPr>
          <w:rFonts w:ascii="Arial" w:hAnsi="Arial" w:cs="Arial"/>
          <w:i/>
          <w:iCs/>
        </w:rPr>
        <w:t xml:space="preserve">Business adaptive strategies in </w:t>
      </w:r>
      <w:proofErr w:type="gramStart"/>
      <w:r w:rsidRPr="00706969">
        <w:rPr>
          <w:rFonts w:ascii="Arial" w:hAnsi="Arial" w:cs="Arial"/>
          <w:i/>
          <w:iCs/>
        </w:rPr>
        <w:t>crisis :</w:t>
      </w:r>
      <w:proofErr w:type="gramEnd"/>
      <w:r w:rsidRPr="00706969">
        <w:rPr>
          <w:rFonts w:ascii="Arial" w:hAnsi="Arial" w:cs="Arial"/>
          <w:i/>
          <w:iCs/>
        </w:rPr>
        <w:t xml:space="preserve"> the case of Hilton Hotels Worldwide</w:t>
      </w:r>
      <w:r w:rsidRPr="00706969">
        <w:rPr>
          <w:rFonts w:ascii="Arial" w:hAnsi="Arial" w:cs="Arial"/>
        </w:rPr>
        <w:t xml:space="preserve"> repositorio.ucp.pt. Available at: https://repositorio.ucp.pt/handle/10400.14/41371.</w:t>
      </w:r>
    </w:p>
    <w:p w14:paraId="64795E0C" w14:textId="3EC561F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Herrera, Y. (2022). How to overcome maintenance issues complaints in a hotel and obtain guest satisfaction. </w:t>
      </w:r>
      <w:r w:rsidRPr="00706969">
        <w:rPr>
          <w:rFonts w:ascii="Arial" w:hAnsi="Arial" w:cs="Arial"/>
          <w:i/>
          <w:iCs/>
        </w:rPr>
        <w:t>repositorio.unicartagena.edu.co</w:t>
      </w:r>
      <w:r w:rsidRPr="00706969">
        <w:rPr>
          <w:rFonts w:ascii="Arial" w:hAnsi="Arial" w:cs="Arial"/>
        </w:rPr>
        <w:t xml:space="preserve">. </w:t>
      </w:r>
    </w:p>
    <w:p w14:paraId="1F19DD22" w14:textId="6BBE0C46"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Hilton (2024). </w:t>
      </w:r>
      <w:r w:rsidRPr="00706969">
        <w:rPr>
          <w:rFonts w:ascii="Arial" w:hAnsi="Arial" w:cs="Arial"/>
          <w:i/>
          <w:iCs/>
        </w:rPr>
        <w:t>Hotel in Dubai Downtown - Hilton Dubai Al Habtoor City</w:t>
      </w:r>
      <w:r w:rsidRPr="00706969">
        <w:rPr>
          <w:rFonts w:ascii="Arial" w:hAnsi="Arial" w:cs="Arial"/>
        </w:rPr>
        <w:t xml:space="preserve">. [online] Hilton. Available at: https://www.hilton.com/en/hotels/dxbahhi-hilton-dubai-al-habtoor-city/ </w:t>
      </w:r>
      <w:r w:rsidR="00CC239B">
        <w:rPr>
          <w:rFonts w:ascii="Arial" w:hAnsi="Arial" w:cs="Arial"/>
        </w:rPr>
        <w:t>(</w:t>
      </w:r>
      <w:r w:rsidRPr="00706969">
        <w:rPr>
          <w:rFonts w:ascii="Arial" w:hAnsi="Arial" w:cs="Arial"/>
        </w:rPr>
        <w:t>Accessed 22 Feb. 2024</w:t>
      </w:r>
      <w:r w:rsidR="00CC239B">
        <w:rPr>
          <w:rFonts w:ascii="Arial" w:hAnsi="Arial" w:cs="Arial"/>
        </w:rPr>
        <w:t>)</w:t>
      </w:r>
    </w:p>
    <w:p w14:paraId="3E4534F9" w14:textId="37083170"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Hoang, C. and Tran, H.-A. (2022). Robot cleaners in tourism venues: The importance of robot-environment fit on consumer evaluation of venue cleanliness. </w:t>
      </w:r>
      <w:r w:rsidRPr="00706969">
        <w:rPr>
          <w:rFonts w:ascii="Arial" w:hAnsi="Arial" w:cs="Arial"/>
          <w:i/>
          <w:iCs/>
        </w:rPr>
        <w:t>Tourism Management</w:t>
      </w:r>
      <w:r w:rsidRPr="00706969">
        <w:rPr>
          <w:rFonts w:ascii="Arial" w:hAnsi="Arial" w:cs="Arial"/>
        </w:rPr>
        <w:t xml:space="preserve">, 93, p.104611. </w:t>
      </w:r>
    </w:p>
    <w:p w14:paraId="000E0336"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Jagmohan Negi (2014). </w:t>
      </w:r>
      <w:r w:rsidRPr="00706969">
        <w:rPr>
          <w:rFonts w:ascii="Arial" w:hAnsi="Arial" w:cs="Arial"/>
          <w:i/>
          <w:iCs/>
        </w:rPr>
        <w:t>Professional Hotel Management.</w:t>
      </w:r>
      <w:r w:rsidRPr="00706969">
        <w:rPr>
          <w:rFonts w:ascii="Arial" w:hAnsi="Arial" w:cs="Arial"/>
        </w:rPr>
        <w:t xml:space="preserve"> Hoboken: Wiley.</w:t>
      </w:r>
    </w:p>
    <w:p w14:paraId="349DDE6C"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Jia, Y., </w:t>
      </w:r>
      <w:proofErr w:type="spellStart"/>
      <w:r w:rsidRPr="00706969">
        <w:rPr>
          <w:rFonts w:ascii="Arial" w:hAnsi="Arial" w:cs="Arial"/>
        </w:rPr>
        <w:t>Curpad</w:t>
      </w:r>
      <w:proofErr w:type="spellEnd"/>
      <w:r w:rsidRPr="00706969">
        <w:rPr>
          <w:rFonts w:ascii="Arial" w:hAnsi="Arial" w:cs="Arial"/>
        </w:rPr>
        <w:t xml:space="preserve">, S., Diller, C. and Gentry, R. (2022). </w:t>
      </w:r>
      <w:r w:rsidRPr="00706969">
        <w:rPr>
          <w:rFonts w:ascii="Arial" w:hAnsi="Arial" w:cs="Arial"/>
          <w:i/>
          <w:iCs/>
        </w:rPr>
        <w:t xml:space="preserve">Serving Hotel Customers in a </w:t>
      </w:r>
      <w:proofErr w:type="spellStart"/>
      <w:r w:rsidRPr="00706969">
        <w:rPr>
          <w:rFonts w:ascii="Arial" w:hAnsi="Arial" w:cs="Arial"/>
          <w:i/>
          <w:iCs/>
        </w:rPr>
        <w:t>Postpandemic</w:t>
      </w:r>
      <w:proofErr w:type="spellEnd"/>
      <w:r w:rsidRPr="00706969">
        <w:rPr>
          <w:rFonts w:ascii="Arial" w:hAnsi="Arial" w:cs="Arial"/>
          <w:i/>
          <w:iCs/>
        </w:rPr>
        <w:t xml:space="preserve"> World: How Can Hilton Worldwide Recover and Change?</w:t>
      </w:r>
      <w:r w:rsidRPr="00706969">
        <w:rPr>
          <w:rFonts w:ascii="Arial" w:hAnsi="Arial" w:cs="Arial"/>
        </w:rPr>
        <w:t xml:space="preserve"> [online] </w:t>
      </w:r>
      <w:r w:rsidRPr="00706969">
        <w:rPr>
          <w:rFonts w:ascii="Arial" w:hAnsi="Arial" w:cs="Arial"/>
          <w:i/>
          <w:iCs/>
        </w:rPr>
        <w:t>SAGE Knowledge</w:t>
      </w:r>
      <w:r w:rsidRPr="00706969">
        <w:rPr>
          <w:rFonts w:ascii="Arial" w:hAnsi="Arial" w:cs="Arial"/>
        </w:rPr>
        <w:t>. London. Available at: https://sk.sagepub.com/cases/serving-hotel-customers-postpandemic-world-hilton-worldwide.</w:t>
      </w:r>
    </w:p>
    <w:p w14:paraId="276AAABB" w14:textId="2A66C87B"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Karolak, M. (2020). Clubbing in Dubai: The Making of a ‘Party Capital’. pp.135–157. </w:t>
      </w:r>
    </w:p>
    <w:p w14:paraId="422492B6"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Khuong, M. and Linh, U. (2020). Influence of work-related stress on employee motivation, job satisfaction and employee loyalty in hospitality industry. </w:t>
      </w:r>
      <w:r w:rsidRPr="00706969">
        <w:rPr>
          <w:rFonts w:ascii="Arial" w:hAnsi="Arial" w:cs="Arial"/>
          <w:i/>
          <w:iCs/>
        </w:rPr>
        <w:t>Management Science Letters</w:t>
      </w:r>
      <w:r w:rsidRPr="00706969">
        <w:rPr>
          <w:rFonts w:ascii="Arial" w:hAnsi="Arial" w:cs="Arial"/>
        </w:rPr>
        <w:t xml:space="preserve">, [online] 10(14), pp.3279–3290. Available at: </w:t>
      </w:r>
      <w:r w:rsidRPr="00706969">
        <w:rPr>
          <w:rFonts w:ascii="Arial" w:hAnsi="Arial" w:cs="Arial"/>
        </w:rPr>
        <w:lastRenderedPageBreak/>
        <w:t>http://growingscience.com/beta/msl/3996-influence-of-work-related-stress-on-employee-motivation-job-satisfaction-and-employee-loyalty-in-hospitality-industry.html.</w:t>
      </w:r>
    </w:p>
    <w:p w14:paraId="101D3499" w14:textId="0E208298"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Kim, H., </w:t>
      </w:r>
      <w:proofErr w:type="spellStart"/>
      <w:r w:rsidRPr="00706969">
        <w:rPr>
          <w:rFonts w:ascii="Arial" w:hAnsi="Arial" w:cs="Arial"/>
        </w:rPr>
        <w:t>Rhou</w:t>
      </w:r>
      <w:proofErr w:type="spellEnd"/>
      <w:r w:rsidRPr="00706969">
        <w:rPr>
          <w:rFonts w:ascii="Arial" w:hAnsi="Arial" w:cs="Arial"/>
        </w:rPr>
        <w:t xml:space="preserve">, Y., </w:t>
      </w:r>
      <w:proofErr w:type="spellStart"/>
      <w:r w:rsidRPr="00706969">
        <w:rPr>
          <w:rFonts w:ascii="Arial" w:hAnsi="Arial" w:cs="Arial"/>
        </w:rPr>
        <w:t>Topcuoglu</w:t>
      </w:r>
      <w:proofErr w:type="spellEnd"/>
      <w:r w:rsidRPr="00706969">
        <w:rPr>
          <w:rFonts w:ascii="Arial" w:hAnsi="Arial" w:cs="Arial"/>
        </w:rPr>
        <w:t xml:space="preserve">, E. and Kim, Y.G. (2020). Why hotel employees care about Corporate Social Responsibility (CSR): Using need satisfaction theory. </w:t>
      </w:r>
      <w:r w:rsidRPr="00706969">
        <w:rPr>
          <w:rFonts w:ascii="Arial" w:hAnsi="Arial" w:cs="Arial"/>
          <w:i/>
          <w:iCs/>
        </w:rPr>
        <w:t>International Journal of Hospitality Management</w:t>
      </w:r>
      <w:r w:rsidRPr="00706969">
        <w:rPr>
          <w:rFonts w:ascii="Arial" w:hAnsi="Arial" w:cs="Arial"/>
        </w:rPr>
        <w:t xml:space="preserve">, 87, p.102505. </w:t>
      </w:r>
    </w:p>
    <w:p w14:paraId="4B779B50" w14:textId="234F0142"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Kim, J.J. and Han, H. (2022). Saving the hotel industry: Strategic response to the COVID-19 pandemic, hotel selection analysis, and customer retention. </w:t>
      </w:r>
      <w:r w:rsidRPr="00706969">
        <w:rPr>
          <w:rFonts w:ascii="Arial" w:hAnsi="Arial" w:cs="Arial"/>
          <w:i/>
          <w:iCs/>
        </w:rPr>
        <w:t>International Journal of Hospitality Management</w:t>
      </w:r>
      <w:r w:rsidRPr="00706969">
        <w:rPr>
          <w:rFonts w:ascii="Arial" w:hAnsi="Arial" w:cs="Arial"/>
        </w:rPr>
        <w:t xml:space="preserve">, [online] 102, p.103163. </w:t>
      </w:r>
    </w:p>
    <w:p w14:paraId="468E1BB6" w14:textId="2DD6FB31"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Koo, B., Yu, J., Chua, B.-L., Lee, S. and Han, H. (2019). Relationships among Emotional and Material Rewards, Job Satisfaction, Burnout, Affective Commitment, Job Performance, and Turnover Intention in the Hotel Industry. </w:t>
      </w:r>
      <w:r w:rsidRPr="00706969">
        <w:rPr>
          <w:rFonts w:ascii="Arial" w:hAnsi="Arial" w:cs="Arial"/>
          <w:i/>
          <w:iCs/>
        </w:rPr>
        <w:t>Journal of Quality Assurance in Hospitality &amp; Tourism</w:t>
      </w:r>
      <w:r w:rsidRPr="00706969">
        <w:rPr>
          <w:rFonts w:ascii="Arial" w:hAnsi="Arial" w:cs="Arial"/>
        </w:rPr>
        <w:t xml:space="preserve">, 21(4), pp.1–31. </w:t>
      </w:r>
    </w:p>
    <w:p w14:paraId="54C9F22D" w14:textId="38C224EB"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Lee, W.J., Kwag, S.I. and Ko, Y.D. (2020). Optimal capacity and operation design of a robot logistics system for the hotel industry. </w:t>
      </w:r>
      <w:r w:rsidRPr="00706969">
        <w:rPr>
          <w:rFonts w:ascii="Arial" w:hAnsi="Arial" w:cs="Arial"/>
          <w:i/>
          <w:iCs/>
        </w:rPr>
        <w:t>Tourism Management</w:t>
      </w:r>
      <w:r w:rsidRPr="00706969">
        <w:rPr>
          <w:rFonts w:ascii="Arial" w:hAnsi="Arial" w:cs="Arial"/>
        </w:rPr>
        <w:t xml:space="preserve">, 76, p.103971. </w:t>
      </w:r>
    </w:p>
    <w:p w14:paraId="625C991D" w14:textId="39A04166" w:rsidR="000A5074" w:rsidRPr="00706969" w:rsidRDefault="000A5074" w:rsidP="00CC239B">
      <w:pPr>
        <w:pStyle w:val="NormalWeb"/>
        <w:spacing w:before="0" w:beforeAutospacing="0" w:after="240" w:afterAutospacing="0" w:line="360" w:lineRule="auto"/>
        <w:ind w:left="360"/>
        <w:rPr>
          <w:rFonts w:ascii="Arial" w:hAnsi="Arial" w:cs="Arial"/>
        </w:rPr>
      </w:pPr>
      <w:r w:rsidRPr="00706969">
        <w:rPr>
          <w:rFonts w:ascii="Arial" w:hAnsi="Arial" w:cs="Arial"/>
        </w:rPr>
        <w:t xml:space="preserve">LTM.com (2024). </w:t>
      </w:r>
      <w:r w:rsidRPr="00706969">
        <w:rPr>
          <w:rFonts w:ascii="Arial" w:hAnsi="Arial" w:cs="Arial"/>
          <w:i/>
          <w:iCs/>
        </w:rPr>
        <w:t>10 Top Recommended Hotels in Dubai, UAE - 87809</w:t>
      </w:r>
      <w:r w:rsidRPr="00706969">
        <w:rPr>
          <w:rFonts w:ascii="Arial" w:hAnsi="Arial" w:cs="Arial"/>
        </w:rPr>
        <w:t xml:space="preserve">. [online] www.luxurytravelmagazine.com. Available at: https://www.luxurytravelmagazine.com/news-articles/top-recommended-hotels-in-dubai-uae </w:t>
      </w:r>
      <w:r w:rsidR="00CC239B">
        <w:rPr>
          <w:rFonts w:ascii="Arial" w:hAnsi="Arial" w:cs="Arial"/>
        </w:rPr>
        <w:t>(</w:t>
      </w:r>
      <w:r w:rsidRPr="00706969">
        <w:rPr>
          <w:rFonts w:ascii="Arial" w:hAnsi="Arial" w:cs="Arial"/>
        </w:rPr>
        <w:t>Accessed 22 Feb. 2024</w:t>
      </w:r>
      <w:r w:rsidR="00CC239B">
        <w:rPr>
          <w:rFonts w:ascii="Arial" w:hAnsi="Arial" w:cs="Arial"/>
        </w:rPr>
        <w:t>)</w:t>
      </w:r>
    </w:p>
    <w:p w14:paraId="156AD58A" w14:textId="6E375025"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Magnini, V.P. and Zehrer, A. (2021). Subconscious influences on perceived cleanliness in hospitality settings. </w:t>
      </w:r>
      <w:r w:rsidRPr="00706969">
        <w:rPr>
          <w:rFonts w:ascii="Arial" w:hAnsi="Arial" w:cs="Arial"/>
          <w:i/>
          <w:iCs/>
        </w:rPr>
        <w:t>International Journal of Hospitality Management</w:t>
      </w:r>
      <w:r w:rsidRPr="00706969">
        <w:rPr>
          <w:rFonts w:ascii="Arial" w:hAnsi="Arial" w:cs="Arial"/>
        </w:rPr>
        <w:t xml:space="preserve">, 94, p.102761. </w:t>
      </w:r>
    </w:p>
    <w:p w14:paraId="3E8EC71B" w14:textId="451744DA"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Marques, I.A., Borges, I., Pereira, A.M. and Magalhães, J. (2022). Hotel Technology Innovations as Drivers of Safety and Hygiene in Hotel Customers. </w:t>
      </w:r>
      <w:r w:rsidRPr="00706969">
        <w:rPr>
          <w:rFonts w:ascii="Arial" w:hAnsi="Arial" w:cs="Arial"/>
          <w:i/>
          <w:iCs/>
        </w:rPr>
        <w:t>Advances in Tourism, Technology and Systems</w:t>
      </w:r>
      <w:r w:rsidRPr="00706969">
        <w:rPr>
          <w:rFonts w:ascii="Arial" w:hAnsi="Arial" w:cs="Arial"/>
        </w:rPr>
        <w:t>, pp.571–583.</w:t>
      </w:r>
    </w:p>
    <w:p w14:paraId="06792497"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Mullins, L.J. and </w:t>
      </w:r>
      <w:proofErr w:type="spellStart"/>
      <w:r w:rsidRPr="00706969">
        <w:rPr>
          <w:rFonts w:ascii="Arial" w:hAnsi="Arial" w:cs="Arial"/>
        </w:rPr>
        <w:t>Dossor</w:t>
      </w:r>
      <w:proofErr w:type="spellEnd"/>
      <w:r w:rsidRPr="00706969">
        <w:rPr>
          <w:rFonts w:ascii="Arial" w:hAnsi="Arial" w:cs="Arial"/>
        </w:rPr>
        <w:t xml:space="preserve">, P. (2013). </w:t>
      </w:r>
      <w:r w:rsidRPr="00706969">
        <w:rPr>
          <w:rFonts w:ascii="Arial" w:hAnsi="Arial" w:cs="Arial"/>
          <w:i/>
          <w:iCs/>
        </w:rPr>
        <w:t>Hospitality management and organisational behaviour.</w:t>
      </w:r>
      <w:r w:rsidRPr="00706969">
        <w:rPr>
          <w:rFonts w:ascii="Arial" w:hAnsi="Arial" w:cs="Arial"/>
        </w:rPr>
        <w:t xml:space="preserve"> Harlow: Pearson.</w:t>
      </w:r>
    </w:p>
    <w:p w14:paraId="707D56CC"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lastRenderedPageBreak/>
        <w:t xml:space="preserve">Noordzij, G. (2014). </w:t>
      </w:r>
      <w:r w:rsidRPr="00706969">
        <w:rPr>
          <w:rFonts w:ascii="Arial" w:hAnsi="Arial" w:cs="Arial"/>
          <w:i/>
          <w:iCs/>
        </w:rPr>
        <w:t xml:space="preserve">Project management of hotel opening </w:t>
      </w:r>
      <w:proofErr w:type="gramStart"/>
      <w:r w:rsidRPr="00706969">
        <w:rPr>
          <w:rFonts w:ascii="Arial" w:hAnsi="Arial" w:cs="Arial"/>
          <w:i/>
          <w:iCs/>
        </w:rPr>
        <w:t>processes :</w:t>
      </w:r>
      <w:proofErr w:type="gramEnd"/>
      <w:r w:rsidRPr="00706969">
        <w:rPr>
          <w:rFonts w:ascii="Arial" w:hAnsi="Arial" w:cs="Arial"/>
          <w:i/>
          <w:iCs/>
        </w:rPr>
        <w:t xml:space="preserve"> exploring better ways to open new hotels</w:t>
      </w:r>
      <w:r w:rsidRPr="00706969">
        <w:rPr>
          <w:rFonts w:ascii="Arial" w:hAnsi="Arial" w:cs="Arial"/>
        </w:rPr>
        <w:t xml:space="preserve">. North Charleston: </w:t>
      </w:r>
      <w:proofErr w:type="spellStart"/>
      <w:r w:rsidRPr="00706969">
        <w:rPr>
          <w:rFonts w:ascii="Arial" w:hAnsi="Arial" w:cs="Arial"/>
        </w:rPr>
        <w:t>Createspace</w:t>
      </w:r>
      <w:proofErr w:type="spellEnd"/>
      <w:r w:rsidRPr="00706969">
        <w:rPr>
          <w:rFonts w:ascii="Arial" w:hAnsi="Arial" w:cs="Arial"/>
        </w:rPr>
        <w:t xml:space="preserve"> </w:t>
      </w:r>
      <w:proofErr w:type="spellStart"/>
      <w:r w:rsidRPr="00706969">
        <w:rPr>
          <w:rFonts w:ascii="Arial" w:hAnsi="Arial" w:cs="Arial"/>
        </w:rPr>
        <w:t>Independant</w:t>
      </w:r>
      <w:proofErr w:type="spellEnd"/>
      <w:r w:rsidRPr="00706969">
        <w:rPr>
          <w:rFonts w:ascii="Arial" w:hAnsi="Arial" w:cs="Arial"/>
        </w:rPr>
        <w:t xml:space="preserve"> Publishing Platform.</w:t>
      </w:r>
    </w:p>
    <w:p w14:paraId="1377B4D1" w14:textId="7C35AEC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Obeng, A.F., Zhu, Y., Quansah, P.E., </w:t>
      </w:r>
      <w:proofErr w:type="spellStart"/>
      <w:r w:rsidRPr="00706969">
        <w:rPr>
          <w:rFonts w:ascii="Arial" w:hAnsi="Arial" w:cs="Arial"/>
        </w:rPr>
        <w:t>Ntarmah</w:t>
      </w:r>
      <w:proofErr w:type="spellEnd"/>
      <w:r w:rsidRPr="00706969">
        <w:rPr>
          <w:rFonts w:ascii="Arial" w:hAnsi="Arial" w:cs="Arial"/>
        </w:rPr>
        <w:t xml:space="preserve">, A.H. and </w:t>
      </w:r>
      <w:proofErr w:type="spellStart"/>
      <w:r w:rsidRPr="00706969">
        <w:rPr>
          <w:rFonts w:ascii="Arial" w:hAnsi="Arial" w:cs="Arial"/>
        </w:rPr>
        <w:t>Cobbinah</w:t>
      </w:r>
      <w:proofErr w:type="spellEnd"/>
      <w:r w:rsidRPr="00706969">
        <w:rPr>
          <w:rFonts w:ascii="Arial" w:hAnsi="Arial" w:cs="Arial"/>
        </w:rPr>
        <w:t xml:space="preserve">, E. (2021). High-Performance Work Practices and Turnover Intention: Investigating the Mediating Role of Employee Morale and the Moderating Role of Psychological Capital. </w:t>
      </w:r>
      <w:r w:rsidRPr="00706969">
        <w:rPr>
          <w:rFonts w:ascii="Arial" w:hAnsi="Arial" w:cs="Arial"/>
          <w:i/>
          <w:iCs/>
        </w:rPr>
        <w:t>SAGE Open</w:t>
      </w:r>
      <w:r w:rsidRPr="00706969">
        <w:rPr>
          <w:rFonts w:ascii="Arial" w:hAnsi="Arial" w:cs="Arial"/>
        </w:rPr>
        <w:t xml:space="preserve">, 11(1), p.215824402098855. </w:t>
      </w:r>
    </w:p>
    <w:p w14:paraId="72606E32" w14:textId="28705283"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Palomo, D., Gómez, A. and Lopera, F. (2020). Disentangling organizational commitment in hospitality industry: The roles of empowerment, enrichment, </w:t>
      </w:r>
      <w:proofErr w:type="gramStart"/>
      <w:r w:rsidRPr="00706969">
        <w:rPr>
          <w:rFonts w:ascii="Arial" w:hAnsi="Arial" w:cs="Arial"/>
        </w:rPr>
        <w:t>satisfaction</w:t>
      </w:r>
      <w:proofErr w:type="gramEnd"/>
      <w:r w:rsidRPr="00706969">
        <w:rPr>
          <w:rFonts w:ascii="Arial" w:hAnsi="Arial" w:cs="Arial"/>
        </w:rPr>
        <w:t xml:space="preserve"> and gender. </w:t>
      </w:r>
      <w:r w:rsidRPr="00706969">
        <w:rPr>
          <w:rFonts w:ascii="Arial" w:hAnsi="Arial" w:cs="Arial"/>
          <w:i/>
          <w:iCs/>
        </w:rPr>
        <w:t>International Journal of Hospitality Management</w:t>
      </w:r>
      <w:r w:rsidRPr="00706969">
        <w:rPr>
          <w:rFonts w:ascii="Arial" w:hAnsi="Arial" w:cs="Arial"/>
        </w:rPr>
        <w:t xml:space="preserve">, 90, p.102637. </w:t>
      </w:r>
    </w:p>
    <w:p w14:paraId="78705DCF" w14:textId="77777777" w:rsidR="000A5074" w:rsidRPr="00706969" w:rsidRDefault="000A5074" w:rsidP="00CC239B">
      <w:pPr>
        <w:pStyle w:val="NormalWeb"/>
        <w:spacing w:before="0" w:beforeAutospacing="0" w:after="240" w:afterAutospacing="0" w:line="360" w:lineRule="auto"/>
        <w:ind w:left="360"/>
        <w:rPr>
          <w:rFonts w:ascii="Arial" w:hAnsi="Arial" w:cs="Arial"/>
        </w:rPr>
      </w:pPr>
      <w:r w:rsidRPr="00706969">
        <w:rPr>
          <w:rFonts w:ascii="Arial" w:hAnsi="Arial" w:cs="Arial"/>
        </w:rPr>
        <w:t xml:space="preserve">Ramadan, R.A. and </w:t>
      </w:r>
      <w:proofErr w:type="spellStart"/>
      <w:r w:rsidRPr="00706969">
        <w:rPr>
          <w:rFonts w:ascii="Arial" w:hAnsi="Arial" w:cs="Arial"/>
        </w:rPr>
        <w:t>Karanikola</w:t>
      </w:r>
      <w:proofErr w:type="spellEnd"/>
      <w:r w:rsidRPr="00706969">
        <w:rPr>
          <w:rFonts w:ascii="Arial" w:hAnsi="Arial" w:cs="Arial"/>
        </w:rPr>
        <w:t xml:space="preserve">, I. (2021). The career paths of general managers in Dubai’s luxury hotel sector. </w:t>
      </w:r>
      <w:r w:rsidRPr="00706969">
        <w:rPr>
          <w:rFonts w:ascii="Arial" w:hAnsi="Arial" w:cs="Arial"/>
          <w:i/>
          <w:iCs/>
        </w:rPr>
        <w:t>Research in Hospitality Management</w:t>
      </w:r>
      <w:r w:rsidRPr="00706969">
        <w:rPr>
          <w:rFonts w:ascii="Arial" w:hAnsi="Arial" w:cs="Arial"/>
        </w:rPr>
        <w:t>, [online] 11(1), pp.27–3627–36. Available at: https://www.ajol.info/index.php/rhm/article/view/209542.</w:t>
      </w:r>
    </w:p>
    <w:p w14:paraId="09CBD2E7" w14:textId="02FF4770"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Ristova</w:t>
      </w:r>
      <w:proofErr w:type="spellEnd"/>
      <w:r w:rsidRPr="00706969">
        <w:rPr>
          <w:rFonts w:ascii="Arial" w:hAnsi="Arial" w:cs="Arial"/>
        </w:rPr>
        <w:t xml:space="preserve">, C. (2022). </w:t>
      </w:r>
      <w:r w:rsidRPr="00706969">
        <w:rPr>
          <w:rFonts w:ascii="Arial" w:hAnsi="Arial" w:cs="Arial"/>
          <w:i/>
          <w:iCs/>
        </w:rPr>
        <w:t>Generation Clean: Redefining hospitality marketing promotion</w:t>
      </w:r>
      <w:r w:rsidRPr="00706969">
        <w:rPr>
          <w:rFonts w:ascii="Arial" w:hAnsi="Arial" w:cs="Arial"/>
        </w:rPr>
        <w:t xml:space="preserve">. [online] eprints.ugd.edu.mk. Available at: https://eprints.ugd.edu.mk/30469/ </w:t>
      </w:r>
      <w:r w:rsidR="00CC239B">
        <w:rPr>
          <w:rFonts w:ascii="Arial" w:hAnsi="Arial" w:cs="Arial"/>
        </w:rPr>
        <w:t>(</w:t>
      </w:r>
      <w:r w:rsidRPr="00706969">
        <w:rPr>
          <w:rFonts w:ascii="Arial" w:hAnsi="Arial" w:cs="Arial"/>
        </w:rPr>
        <w:t>Accessed 22 Feb. 2024</w:t>
      </w:r>
      <w:r w:rsidR="00CC239B">
        <w:rPr>
          <w:rFonts w:ascii="Arial" w:hAnsi="Arial" w:cs="Arial"/>
        </w:rPr>
        <w:t>)</w:t>
      </w:r>
    </w:p>
    <w:p w14:paraId="6B668F67" w14:textId="02EE560D"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Rohaeni</w:t>
      </w:r>
      <w:proofErr w:type="spellEnd"/>
      <w:r w:rsidRPr="00706969">
        <w:rPr>
          <w:rFonts w:ascii="Arial" w:hAnsi="Arial" w:cs="Arial"/>
        </w:rPr>
        <w:t xml:space="preserve">, N., Yusuf, S.F., Jubaedah, Y. and </w:t>
      </w:r>
      <w:proofErr w:type="spellStart"/>
      <w:r w:rsidRPr="00706969">
        <w:rPr>
          <w:rFonts w:ascii="Arial" w:hAnsi="Arial" w:cs="Arial"/>
        </w:rPr>
        <w:t>Sunarsih</w:t>
      </w:r>
      <w:proofErr w:type="spellEnd"/>
      <w:r w:rsidRPr="00706969">
        <w:rPr>
          <w:rFonts w:ascii="Arial" w:hAnsi="Arial" w:cs="Arial"/>
        </w:rPr>
        <w:t xml:space="preserve">, M. (2021). The Analysis of Hotel Linen Cleaning Standard in Housekeeping Department. </w:t>
      </w:r>
      <w:r w:rsidRPr="00706969">
        <w:rPr>
          <w:rFonts w:ascii="Arial" w:hAnsi="Arial" w:cs="Arial"/>
          <w:i/>
          <w:iCs/>
        </w:rPr>
        <w:t>Proceedings of the 6th UPI International Conference on TVET 2020 (TVET 2020)</w:t>
      </w:r>
    </w:p>
    <w:p w14:paraId="5898580E" w14:textId="57773B02"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Rokou</w:t>
      </w:r>
      <w:proofErr w:type="spellEnd"/>
      <w:r w:rsidRPr="00706969">
        <w:rPr>
          <w:rFonts w:ascii="Arial" w:hAnsi="Arial" w:cs="Arial"/>
        </w:rPr>
        <w:t xml:space="preserve">, T. (2023). </w:t>
      </w:r>
      <w:r w:rsidRPr="00706969">
        <w:rPr>
          <w:rFonts w:ascii="Arial" w:hAnsi="Arial" w:cs="Arial"/>
          <w:i/>
          <w:iCs/>
        </w:rPr>
        <w:t>New leadership at Hilton Dubai Al Habtoor City and V Hotel Dubai, Curio Collection by Hilton</w:t>
      </w:r>
      <w:r w:rsidRPr="00706969">
        <w:rPr>
          <w:rFonts w:ascii="Arial" w:hAnsi="Arial" w:cs="Arial"/>
        </w:rPr>
        <w:t xml:space="preserve">. [online] </w:t>
      </w:r>
      <w:proofErr w:type="spellStart"/>
      <w:r w:rsidRPr="00706969">
        <w:rPr>
          <w:rFonts w:ascii="Arial" w:hAnsi="Arial" w:cs="Arial"/>
        </w:rPr>
        <w:t>TravelDailyNews</w:t>
      </w:r>
      <w:proofErr w:type="spellEnd"/>
      <w:r w:rsidRPr="00706969">
        <w:rPr>
          <w:rFonts w:ascii="Arial" w:hAnsi="Arial" w:cs="Arial"/>
        </w:rPr>
        <w:t xml:space="preserve"> International. Available at: https://www.traveldailynews.com/people/new-appointments/new-leadership-at-hilton-dubai-al-habtoor-city-and-v-hotel-dubai-curio-collection-by-hilton/ </w:t>
      </w:r>
      <w:r w:rsidR="00074FEB">
        <w:rPr>
          <w:rFonts w:ascii="Arial" w:hAnsi="Arial" w:cs="Arial"/>
        </w:rPr>
        <w:t>(</w:t>
      </w:r>
      <w:r w:rsidRPr="00706969">
        <w:rPr>
          <w:rFonts w:ascii="Arial" w:hAnsi="Arial" w:cs="Arial"/>
        </w:rPr>
        <w:t>Accessed 22 Feb. 2024</w:t>
      </w:r>
      <w:r w:rsidR="00074FEB">
        <w:rPr>
          <w:rFonts w:ascii="Arial" w:hAnsi="Arial" w:cs="Arial"/>
        </w:rPr>
        <w:t>)</w:t>
      </w:r>
      <w:r w:rsidRPr="00706969">
        <w:rPr>
          <w:rFonts w:ascii="Arial" w:hAnsi="Arial" w:cs="Arial"/>
        </w:rPr>
        <w:t>.</w:t>
      </w:r>
    </w:p>
    <w:p w14:paraId="6776F1D1" w14:textId="30F14B2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Russo, E., Figueira, A.R. and </w:t>
      </w:r>
      <w:proofErr w:type="spellStart"/>
      <w:r w:rsidRPr="00706969">
        <w:rPr>
          <w:rFonts w:ascii="Arial" w:hAnsi="Arial" w:cs="Arial"/>
        </w:rPr>
        <w:t>Mataruna</w:t>
      </w:r>
      <w:proofErr w:type="spellEnd"/>
      <w:r w:rsidRPr="00706969">
        <w:rPr>
          <w:rFonts w:ascii="Arial" w:hAnsi="Arial" w:cs="Arial"/>
        </w:rPr>
        <w:t xml:space="preserve">-dos Santos, L.J. (2023). The Hilton hotels </w:t>
      </w:r>
      <w:proofErr w:type="gramStart"/>
      <w:r w:rsidRPr="00706969">
        <w:rPr>
          <w:rFonts w:ascii="Arial" w:hAnsi="Arial" w:cs="Arial"/>
        </w:rPr>
        <w:t>in the midst of</w:t>
      </w:r>
      <w:proofErr w:type="gramEnd"/>
      <w:r w:rsidRPr="00706969">
        <w:rPr>
          <w:rFonts w:ascii="Arial" w:hAnsi="Arial" w:cs="Arial"/>
        </w:rPr>
        <w:t xml:space="preserve"> the UAE 2071 centennial plan: Redesigning the UAE on the path of </w:t>
      </w:r>
      <w:r w:rsidRPr="00706969">
        <w:rPr>
          <w:rFonts w:ascii="Arial" w:hAnsi="Arial" w:cs="Arial"/>
        </w:rPr>
        <w:lastRenderedPageBreak/>
        <w:t xml:space="preserve">innovation and international tourism. </w:t>
      </w:r>
      <w:r w:rsidRPr="00706969">
        <w:rPr>
          <w:rFonts w:ascii="Arial" w:hAnsi="Arial" w:cs="Arial"/>
          <w:i/>
          <w:iCs/>
        </w:rPr>
        <w:t xml:space="preserve">Tourism and hospitality </w:t>
      </w:r>
      <w:proofErr w:type="gramStart"/>
      <w:r w:rsidRPr="00706969">
        <w:rPr>
          <w:rFonts w:ascii="Arial" w:hAnsi="Arial" w:cs="Arial"/>
          <w:i/>
          <w:iCs/>
        </w:rPr>
        <w:t>management</w:t>
      </w:r>
      <w:r w:rsidRPr="00706969">
        <w:rPr>
          <w:rFonts w:ascii="Arial" w:hAnsi="Arial" w:cs="Arial"/>
        </w:rPr>
        <w:t>,  29</w:t>
      </w:r>
      <w:proofErr w:type="gramEnd"/>
      <w:r w:rsidRPr="00706969">
        <w:rPr>
          <w:rFonts w:ascii="Arial" w:hAnsi="Arial" w:cs="Arial"/>
        </w:rPr>
        <w:t xml:space="preserve">(4), pp.627–638. </w:t>
      </w:r>
    </w:p>
    <w:p w14:paraId="5927CBDF" w14:textId="42F62E8A"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Saban, D., </w:t>
      </w:r>
      <w:proofErr w:type="spellStart"/>
      <w:r w:rsidRPr="00706969">
        <w:rPr>
          <w:rFonts w:ascii="Arial" w:hAnsi="Arial" w:cs="Arial"/>
        </w:rPr>
        <w:t>Basalamah</w:t>
      </w:r>
      <w:proofErr w:type="spellEnd"/>
      <w:r w:rsidRPr="00706969">
        <w:rPr>
          <w:rFonts w:ascii="Arial" w:hAnsi="Arial" w:cs="Arial"/>
        </w:rPr>
        <w:t xml:space="preserve">, S., Gani, A. and Rahman, Z. (2020). Impact Of Islamic Work Ethics, Competencies, Compensation, Work Culture </w:t>
      </w:r>
      <w:proofErr w:type="gramStart"/>
      <w:r w:rsidRPr="00706969">
        <w:rPr>
          <w:rFonts w:ascii="Arial" w:hAnsi="Arial" w:cs="Arial"/>
        </w:rPr>
        <w:t>On</w:t>
      </w:r>
      <w:proofErr w:type="gramEnd"/>
      <w:r w:rsidRPr="00706969">
        <w:rPr>
          <w:rFonts w:ascii="Arial" w:hAnsi="Arial" w:cs="Arial"/>
        </w:rPr>
        <w:t xml:space="preserve"> Job Satisfaction And Employee Performance: The Case Of Four Star Hotels. </w:t>
      </w:r>
      <w:r w:rsidRPr="00706969">
        <w:rPr>
          <w:rFonts w:ascii="Arial" w:hAnsi="Arial" w:cs="Arial"/>
          <w:i/>
          <w:iCs/>
        </w:rPr>
        <w:t>European Journal of Business and Management Research</w:t>
      </w:r>
      <w:r w:rsidRPr="00706969">
        <w:rPr>
          <w:rFonts w:ascii="Arial" w:hAnsi="Arial" w:cs="Arial"/>
        </w:rPr>
        <w:t>, 5(1)</w:t>
      </w:r>
    </w:p>
    <w:p w14:paraId="66C507E5" w14:textId="41559216" w:rsidR="000A5074" w:rsidRPr="00706969" w:rsidRDefault="000A5074" w:rsidP="000A5074">
      <w:pPr>
        <w:pStyle w:val="NormalWeb"/>
        <w:spacing w:before="0" w:beforeAutospacing="0" w:after="240" w:afterAutospacing="0" w:line="360" w:lineRule="auto"/>
        <w:ind w:left="360"/>
        <w:jc w:val="both"/>
        <w:rPr>
          <w:rFonts w:ascii="Arial" w:hAnsi="Arial" w:cs="Arial"/>
        </w:rPr>
      </w:pPr>
      <w:proofErr w:type="spellStart"/>
      <w:r w:rsidRPr="00706969">
        <w:rPr>
          <w:rFonts w:ascii="Arial" w:hAnsi="Arial" w:cs="Arial"/>
        </w:rPr>
        <w:t>Sadhale</w:t>
      </w:r>
      <w:proofErr w:type="spellEnd"/>
      <w:r w:rsidRPr="00706969">
        <w:rPr>
          <w:rFonts w:ascii="Arial" w:hAnsi="Arial" w:cs="Arial"/>
        </w:rPr>
        <w:t xml:space="preserve">, M. (2021). The Changing Role of Housekeeping Department in Hotels Post COVID-19 Pandemic. </w:t>
      </w:r>
      <w:r w:rsidRPr="00706969">
        <w:rPr>
          <w:rFonts w:ascii="Arial" w:hAnsi="Arial" w:cs="Arial"/>
          <w:i/>
          <w:iCs/>
        </w:rPr>
        <w:t>212.169.38</w:t>
      </w:r>
      <w:r w:rsidRPr="00706969">
        <w:rPr>
          <w:rFonts w:ascii="Arial" w:hAnsi="Arial" w:cs="Arial"/>
        </w:rPr>
        <w:t xml:space="preserve">. [online] </w:t>
      </w:r>
    </w:p>
    <w:p w14:paraId="2FCCCCE3" w14:textId="77777777" w:rsidR="000A5074" w:rsidRPr="00706969" w:rsidRDefault="000A5074" w:rsidP="00074FEB">
      <w:pPr>
        <w:pStyle w:val="NormalWeb"/>
        <w:spacing w:before="0" w:beforeAutospacing="0" w:after="240" w:afterAutospacing="0" w:line="360" w:lineRule="auto"/>
        <w:ind w:left="360"/>
        <w:rPr>
          <w:rFonts w:ascii="Arial" w:hAnsi="Arial" w:cs="Arial"/>
        </w:rPr>
      </w:pPr>
      <w:r w:rsidRPr="00706969">
        <w:rPr>
          <w:rFonts w:ascii="Arial" w:hAnsi="Arial" w:cs="Arial"/>
        </w:rPr>
        <w:t xml:space="preserve">Sarwar, A. and Muhammad, L. (2020). Impact of organizational mistreatment on employee performance in the hotel industry. </w:t>
      </w:r>
      <w:r w:rsidRPr="00706969">
        <w:rPr>
          <w:rFonts w:ascii="Arial" w:hAnsi="Arial" w:cs="Arial"/>
          <w:i/>
          <w:iCs/>
        </w:rPr>
        <w:t>International Journal of Contemporary Hospitality Management</w:t>
      </w:r>
      <w:r w:rsidRPr="00706969">
        <w:rPr>
          <w:rFonts w:ascii="Arial" w:hAnsi="Arial" w:cs="Arial"/>
        </w:rPr>
        <w:t xml:space="preserve">, ahead-of-print(ahead-of-print). </w:t>
      </w:r>
      <w:proofErr w:type="spellStart"/>
      <w:proofErr w:type="gramStart"/>
      <w:r w:rsidRPr="00706969">
        <w:rPr>
          <w:rFonts w:ascii="Arial" w:hAnsi="Arial" w:cs="Arial"/>
        </w:rPr>
        <w:t>doi:https</w:t>
      </w:r>
      <w:proofErr w:type="spellEnd"/>
      <w:r w:rsidRPr="00706969">
        <w:rPr>
          <w:rFonts w:ascii="Arial" w:hAnsi="Arial" w:cs="Arial"/>
        </w:rPr>
        <w:t>://doi.org/10.1108/ijchm-01-2020-0051</w:t>
      </w:r>
      <w:proofErr w:type="gramEnd"/>
      <w:r w:rsidRPr="00706969">
        <w:rPr>
          <w:rFonts w:ascii="Arial" w:hAnsi="Arial" w:cs="Arial"/>
        </w:rPr>
        <w:t>.</w:t>
      </w:r>
    </w:p>
    <w:p w14:paraId="5EDCDB22" w14:textId="77777777" w:rsidR="000A5074" w:rsidRPr="00706969" w:rsidRDefault="000A5074" w:rsidP="00074FEB">
      <w:pPr>
        <w:pStyle w:val="NormalWeb"/>
        <w:spacing w:before="0" w:beforeAutospacing="0" w:after="240" w:afterAutospacing="0" w:line="360" w:lineRule="auto"/>
        <w:ind w:left="360"/>
        <w:rPr>
          <w:rFonts w:ascii="Arial" w:hAnsi="Arial" w:cs="Arial"/>
        </w:rPr>
      </w:pPr>
      <w:r w:rsidRPr="00706969">
        <w:rPr>
          <w:rFonts w:ascii="Arial" w:hAnsi="Arial" w:cs="Arial"/>
        </w:rPr>
        <w:t xml:space="preserve">Seo, K. (2022). </w:t>
      </w:r>
      <w:r w:rsidRPr="00706969">
        <w:rPr>
          <w:rFonts w:ascii="Arial" w:hAnsi="Arial" w:cs="Arial"/>
          <w:i/>
          <w:iCs/>
        </w:rPr>
        <w:t>Asset-light Business Model: Strategies for Hotels During the Pandemic</w:t>
      </w:r>
      <w:r w:rsidRPr="00706969">
        <w:rPr>
          <w:rFonts w:ascii="Arial" w:hAnsi="Arial" w:cs="Arial"/>
        </w:rPr>
        <w:t>. [online] Available at: https://www.bu.edu/bhr/files/2021/05/Kwanglim_PDF-TEMPLATE-June-2021.pdf.</w:t>
      </w:r>
    </w:p>
    <w:p w14:paraId="59CF89CE" w14:textId="47B9422B" w:rsidR="000A5074" w:rsidRPr="00706969" w:rsidRDefault="000A5074" w:rsidP="00074FEB">
      <w:pPr>
        <w:pStyle w:val="NormalWeb"/>
        <w:spacing w:before="0" w:beforeAutospacing="0" w:after="240" w:afterAutospacing="0" w:line="360" w:lineRule="auto"/>
        <w:ind w:left="360"/>
        <w:rPr>
          <w:rFonts w:ascii="Arial" w:hAnsi="Arial" w:cs="Arial"/>
        </w:rPr>
      </w:pPr>
      <w:r w:rsidRPr="00706969">
        <w:rPr>
          <w:rFonts w:ascii="Arial" w:hAnsi="Arial" w:cs="Arial"/>
        </w:rPr>
        <w:t xml:space="preserve">Shapoval, V., Sönmez, S., Hsieh, Y.-C. (Jerrie) and Apostolopoulos, Y. (2022). Occupational Health and Safety of Immigrant Hotel Housekeepers. </w:t>
      </w:r>
      <w:r w:rsidRPr="00706969">
        <w:rPr>
          <w:rFonts w:ascii="Arial" w:hAnsi="Arial" w:cs="Arial"/>
          <w:i/>
          <w:iCs/>
        </w:rPr>
        <w:t>Workplace Health &amp; Safety</w:t>
      </w:r>
      <w:r w:rsidRPr="00706969">
        <w:rPr>
          <w:rFonts w:ascii="Arial" w:hAnsi="Arial" w:cs="Arial"/>
        </w:rPr>
        <w:t xml:space="preserve">, p.216507992210907. </w:t>
      </w:r>
    </w:p>
    <w:p w14:paraId="09E6979B" w14:textId="723EF0EE"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Shin, H. and Kang, J. (2020). Reducing perceived health risk to attract hotel customers in the COVID-19 pandemic era: Focused on technology innovation for social distancing and cleanliness. </w:t>
      </w:r>
      <w:r w:rsidRPr="00706969">
        <w:rPr>
          <w:rFonts w:ascii="Arial" w:hAnsi="Arial" w:cs="Arial"/>
          <w:i/>
          <w:iCs/>
        </w:rPr>
        <w:t>International Journal of Hospitality Management</w:t>
      </w:r>
      <w:r w:rsidRPr="00706969">
        <w:rPr>
          <w:rFonts w:ascii="Arial" w:hAnsi="Arial" w:cs="Arial"/>
        </w:rPr>
        <w:t xml:space="preserve">, [online] 91(1), p.102664. </w:t>
      </w:r>
    </w:p>
    <w:p w14:paraId="6E52BAC5"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Sloan, P., Travis, E., Chen, J.S. and Legrand, W. (2023). </w:t>
      </w:r>
      <w:r w:rsidRPr="00706969">
        <w:rPr>
          <w:rFonts w:ascii="Arial" w:hAnsi="Arial" w:cs="Arial"/>
          <w:i/>
          <w:iCs/>
        </w:rPr>
        <w:t>Sustainability in the Hospitality Industry: Principles of Sustainable Operations</w:t>
      </w:r>
      <w:r w:rsidRPr="00706969">
        <w:rPr>
          <w:rFonts w:ascii="Arial" w:hAnsi="Arial" w:cs="Arial"/>
        </w:rPr>
        <w:t>. Routledge.</w:t>
      </w:r>
    </w:p>
    <w:p w14:paraId="76D410DF" w14:textId="716C1922" w:rsidR="000A5074" w:rsidRPr="00706969" w:rsidRDefault="000A5074" w:rsidP="00074FEB">
      <w:pPr>
        <w:pStyle w:val="NormalWeb"/>
        <w:spacing w:before="240" w:beforeAutospacing="0" w:after="240" w:afterAutospacing="0" w:line="360" w:lineRule="auto"/>
        <w:ind w:left="360"/>
        <w:jc w:val="both"/>
        <w:rPr>
          <w:rFonts w:ascii="Arial" w:hAnsi="Arial" w:cs="Arial"/>
        </w:rPr>
      </w:pPr>
      <w:r w:rsidRPr="00706969">
        <w:rPr>
          <w:rFonts w:ascii="Arial" w:hAnsi="Arial" w:cs="Arial"/>
        </w:rPr>
        <w:t xml:space="preserve">Timeoutdubai.com (2023). The City Brunch at The Market, Hilton Dubai Al Habtoor City is </w:t>
      </w:r>
      <w:proofErr w:type="gramStart"/>
      <w:r w:rsidRPr="00706969">
        <w:rPr>
          <w:rFonts w:ascii="Arial" w:hAnsi="Arial" w:cs="Arial"/>
        </w:rPr>
        <w:t>back  |</w:t>
      </w:r>
      <w:proofErr w:type="gramEnd"/>
      <w:r w:rsidRPr="00706969">
        <w:rPr>
          <w:rFonts w:ascii="Arial" w:hAnsi="Arial" w:cs="Arial"/>
        </w:rPr>
        <w:t xml:space="preserve"> Time Out Dubai. </w:t>
      </w:r>
      <w:r w:rsidRPr="00706969">
        <w:rPr>
          <w:rFonts w:ascii="Arial" w:hAnsi="Arial" w:cs="Arial"/>
          <w:i/>
          <w:iCs/>
        </w:rPr>
        <w:t>Time Out Dubai</w:t>
      </w:r>
      <w:r w:rsidRPr="00706969">
        <w:rPr>
          <w:rFonts w:ascii="Arial" w:hAnsi="Arial" w:cs="Arial"/>
        </w:rPr>
        <w:t xml:space="preserve">. [online] 12 May. Available at: https://www.timeoutdubai.com/brunch/the-city-brunch-at-the-market-hilton-dubai-al-habtoor-city-is-back </w:t>
      </w:r>
      <w:r w:rsidR="00074FEB">
        <w:rPr>
          <w:rFonts w:ascii="Arial" w:hAnsi="Arial" w:cs="Arial"/>
        </w:rPr>
        <w:t>(</w:t>
      </w:r>
      <w:r w:rsidRPr="00706969">
        <w:rPr>
          <w:rFonts w:ascii="Arial" w:hAnsi="Arial" w:cs="Arial"/>
        </w:rPr>
        <w:t>Accessed 22 Feb. 2024</w:t>
      </w:r>
      <w:r w:rsidR="00074FEB">
        <w:rPr>
          <w:rFonts w:ascii="Arial" w:hAnsi="Arial" w:cs="Arial"/>
        </w:rPr>
        <w:t>)</w:t>
      </w:r>
      <w:r w:rsidRPr="00706969">
        <w:rPr>
          <w:rFonts w:ascii="Arial" w:hAnsi="Arial" w:cs="Arial"/>
        </w:rPr>
        <w:t>.</w:t>
      </w:r>
    </w:p>
    <w:p w14:paraId="40983E36"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lastRenderedPageBreak/>
        <w:t xml:space="preserve">Tripadvisor.com (2024). </w:t>
      </w:r>
      <w:r w:rsidRPr="00706969">
        <w:rPr>
          <w:rFonts w:ascii="Arial" w:hAnsi="Arial" w:cs="Arial"/>
          <w:i/>
          <w:iCs/>
        </w:rPr>
        <w:t>HILTON DUBAI AL HABTOOR CITY $162 Updated 2024 Prices &amp; Hotel Reviews - United Arab Emirates</w:t>
      </w:r>
      <w:r w:rsidRPr="00706969">
        <w:rPr>
          <w:rFonts w:ascii="Arial" w:hAnsi="Arial" w:cs="Arial"/>
        </w:rPr>
        <w:t>. [online] Tripadvisor. Available at: https://www.tripadvisor.com/Hotel_Review-g295424-d9762610-Reviews-Hilton_Dubai_Al_Habtoor_City-Dubai_Emirate_of_Dubai.html [Accessed 21 Feb. 2024].</w:t>
      </w:r>
    </w:p>
    <w:p w14:paraId="2B97798E" w14:textId="59A7C541" w:rsidR="000A5074" w:rsidRPr="00706969" w:rsidRDefault="000A5074" w:rsidP="00074FEB">
      <w:pPr>
        <w:pStyle w:val="NormalWeb"/>
        <w:spacing w:before="0" w:beforeAutospacing="0" w:after="240" w:afterAutospacing="0" w:line="360" w:lineRule="auto"/>
        <w:ind w:left="360"/>
        <w:rPr>
          <w:rFonts w:ascii="Arial" w:hAnsi="Arial" w:cs="Arial"/>
        </w:rPr>
      </w:pPr>
      <w:r w:rsidRPr="00706969">
        <w:rPr>
          <w:rFonts w:ascii="Arial" w:hAnsi="Arial" w:cs="Arial"/>
        </w:rPr>
        <w:t xml:space="preserve">Verma, P. (2023). </w:t>
      </w:r>
      <w:r w:rsidRPr="00706969">
        <w:rPr>
          <w:rFonts w:ascii="Arial" w:hAnsi="Arial" w:cs="Arial"/>
          <w:i/>
          <w:iCs/>
        </w:rPr>
        <w:t>The Effect of Next –Level Housekeeping via Technology on the Perceptions of the Hospitality Aspirants | IEEE Conference Publication | IEEE Xplore</w:t>
      </w:r>
      <w:r w:rsidRPr="00706969">
        <w:rPr>
          <w:rFonts w:ascii="Arial" w:hAnsi="Arial" w:cs="Arial"/>
        </w:rPr>
        <w:t xml:space="preserve">.  ieeexplore.ieee.org. Available at: https://ieeexplore.ieee.org/abstract/document/9197965/ </w:t>
      </w:r>
      <w:r w:rsidR="00074FEB">
        <w:rPr>
          <w:rFonts w:ascii="Arial" w:hAnsi="Arial" w:cs="Arial"/>
        </w:rPr>
        <w:t>(</w:t>
      </w:r>
      <w:r w:rsidRPr="00706969">
        <w:rPr>
          <w:rFonts w:ascii="Arial" w:hAnsi="Arial" w:cs="Arial"/>
        </w:rPr>
        <w:t>Accessed 20 Feb. 2024</w:t>
      </w:r>
      <w:r w:rsidR="00074FEB">
        <w:rPr>
          <w:rFonts w:ascii="Arial" w:hAnsi="Arial" w:cs="Arial"/>
        </w:rPr>
        <w:t>)</w:t>
      </w:r>
      <w:r w:rsidRPr="00706969">
        <w:rPr>
          <w:rFonts w:ascii="Arial" w:hAnsi="Arial" w:cs="Arial"/>
        </w:rPr>
        <w:t>.</w:t>
      </w:r>
    </w:p>
    <w:p w14:paraId="6D1F118D" w14:textId="4C2ED73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Wei, S. and Kim, H.-S. (2022). Online Customer Reviews and Satisfaction with an Upscale Hotel: A Case Study of Atlantis, The Palm in Dubai. </w:t>
      </w:r>
      <w:r w:rsidRPr="00706969">
        <w:rPr>
          <w:rFonts w:ascii="Arial" w:hAnsi="Arial" w:cs="Arial"/>
          <w:i/>
          <w:iCs/>
        </w:rPr>
        <w:t>Information</w:t>
      </w:r>
      <w:r w:rsidRPr="00706969">
        <w:rPr>
          <w:rFonts w:ascii="Arial" w:hAnsi="Arial" w:cs="Arial"/>
        </w:rPr>
        <w:t xml:space="preserve">, 13(3), p.150. </w:t>
      </w:r>
    </w:p>
    <w:p w14:paraId="5BF14DAD"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Werner, S.F. (2013). </w:t>
      </w:r>
      <w:r w:rsidRPr="00706969">
        <w:rPr>
          <w:rFonts w:ascii="Arial" w:hAnsi="Arial" w:cs="Arial"/>
          <w:i/>
          <w:iCs/>
        </w:rPr>
        <w:t>The Three Phases of the Change Management Process</w:t>
      </w:r>
      <w:r w:rsidRPr="00706969">
        <w:rPr>
          <w:rFonts w:ascii="Arial" w:hAnsi="Arial" w:cs="Arial"/>
        </w:rPr>
        <w:t>. GRIN Verlag.</w:t>
      </w:r>
    </w:p>
    <w:p w14:paraId="533DBEA3" w14:textId="042A85B0"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Whatson.ae (2023). </w:t>
      </w:r>
      <w:r w:rsidRPr="00706969">
        <w:rPr>
          <w:rFonts w:ascii="Arial" w:hAnsi="Arial" w:cs="Arial"/>
          <w:i/>
          <w:iCs/>
        </w:rPr>
        <w:t>3 Al Habtoor City festive crackers you need on your revelling radar</w:t>
      </w:r>
      <w:r w:rsidRPr="00706969">
        <w:rPr>
          <w:rFonts w:ascii="Arial" w:hAnsi="Arial" w:cs="Arial"/>
        </w:rPr>
        <w:t xml:space="preserve">. [online] What’s On. Available at: https://whatson.ae/2023/12/3-al-habtoor-city-festive-crackers-you-need-on-your-revelling-radar/ </w:t>
      </w:r>
      <w:r w:rsidR="00074FEB">
        <w:rPr>
          <w:rFonts w:ascii="Arial" w:hAnsi="Arial" w:cs="Arial"/>
        </w:rPr>
        <w:t>(</w:t>
      </w:r>
      <w:r w:rsidRPr="00706969">
        <w:rPr>
          <w:rFonts w:ascii="Arial" w:hAnsi="Arial" w:cs="Arial"/>
        </w:rPr>
        <w:t>Accessed 21 Feb. 2024</w:t>
      </w:r>
      <w:r w:rsidR="00074FEB">
        <w:rPr>
          <w:rFonts w:ascii="Arial" w:hAnsi="Arial" w:cs="Arial"/>
        </w:rPr>
        <w:t>)</w:t>
      </w:r>
      <w:r w:rsidRPr="00706969">
        <w:rPr>
          <w:rFonts w:ascii="Arial" w:hAnsi="Arial" w:cs="Arial"/>
        </w:rPr>
        <w:t>.</w:t>
      </w:r>
    </w:p>
    <w:p w14:paraId="02C7566D" w14:textId="7777777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Whittington, R., Johnson, G., </w:t>
      </w:r>
      <w:proofErr w:type="spellStart"/>
      <w:r w:rsidRPr="00706969">
        <w:rPr>
          <w:rFonts w:ascii="Arial" w:hAnsi="Arial" w:cs="Arial"/>
        </w:rPr>
        <w:t>Regnér</w:t>
      </w:r>
      <w:proofErr w:type="spellEnd"/>
      <w:r w:rsidRPr="00706969">
        <w:rPr>
          <w:rFonts w:ascii="Arial" w:hAnsi="Arial" w:cs="Arial"/>
        </w:rPr>
        <w:t xml:space="preserve">, P., Angwin, D. and Scholes, K. (2020). </w:t>
      </w:r>
      <w:r w:rsidRPr="00706969">
        <w:rPr>
          <w:rFonts w:ascii="Arial" w:hAnsi="Arial" w:cs="Arial"/>
          <w:i/>
          <w:iCs/>
        </w:rPr>
        <w:t>Exploring Strategy</w:t>
      </w:r>
      <w:r w:rsidRPr="00706969">
        <w:rPr>
          <w:rFonts w:ascii="Arial" w:hAnsi="Arial" w:cs="Arial"/>
        </w:rPr>
        <w:t>. Pearson UK.</w:t>
      </w:r>
    </w:p>
    <w:p w14:paraId="344B3398" w14:textId="3861CA4D" w:rsidR="000A5074" w:rsidRPr="00706969" w:rsidRDefault="000A5074" w:rsidP="00074FEB">
      <w:pPr>
        <w:pStyle w:val="NormalWeb"/>
        <w:spacing w:before="0" w:beforeAutospacing="0" w:after="240" w:afterAutospacing="0" w:line="360" w:lineRule="auto"/>
        <w:ind w:left="360"/>
        <w:rPr>
          <w:rFonts w:ascii="Arial" w:hAnsi="Arial" w:cs="Arial"/>
        </w:rPr>
      </w:pPr>
      <w:proofErr w:type="spellStart"/>
      <w:r w:rsidRPr="00706969">
        <w:rPr>
          <w:rFonts w:ascii="Arial" w:hAnsi="Arial" w:cs="Arial"/>
        </w:rPr>
        <w:t>Yenidogan</w:t>
      </w:r>
      <w:proofErr w:type="spellEnd"/>
      <w:r w:rsidRPr="00706969">
        <w:rPr>
          <w:rFonts w:ascii="Arial" w:hAnsi="Arial" w:cs="Arial"/>
        </w:rPr>
        <w:t xml:space="preserve">, A., </w:t>
      </w:r>
      <w:proofErr w:type="spellStart"/>
      <w:r w:rsidRPr="00706969">
        <w:rPr>
          <w:rFonts w:ascii="Arial" w:hAnsi="Arial" w:cs="Arial"/>
        </w:rPr>
        <w:t>Yenidogan</w:t>
      </w:r>
      <w:proofErr w:type="spellEnd"/>
      <w:r w:rsidRPr="00706969">
        <w:rPr>
          <w:rFonts w:ascii="Arial" w:hAnsi="Arial" w:cs="Arial"/>
        </w:rPr>
        <w:t xml:space="preserve">, T. and Tetik, N. (2021). Environmental management and hotel profitability: operating performance matters. </w:t>
      </w:r>
      <w:r w:rsidRPr="00706969">
        <w:rPr>
          <w:rFonts w:ascii="Arial" w:hAnsi="Arial" w:cs="Arial"/>
          <w:i/>
          <w:iCs/>
        </w:rPr>
        <w:t>Tourism &amp; Management Studies</w:t>
      </w:r>
      <w:r w:rsidRPr="00706969">
        <w:rPr>
          <w:rFonts w:ascii="Arial" w:hAnsi="Arial" w:cs="Arial"/>
        </w:rPr>
        <w:t xml:space="preserve">, 17(3), pp.7–19. Available at: https://tmstudies.net/index.php/ectms/article/view/1480 </w:t>
      </w:r>
      <w:r w:rsidR="00074FEB">
        <w:rPr>
          <w:rFonts w:ascii="Arial" w:hAnsi="Arial" w:cs="Arial"/>
        </w:rPr>
        <w:t>(</w:t>
      </w:r>
      <w:r w:rsidRPr="00706969">
        <w:rPr>
          <w:rFonts w:ascii="Arial" w:hAnsi="Arial" w:cs="Arial"/>
        </w:rPr>
        <w:t>Accessed 22 Feb. 2024</w:t>
      </w:r>
      <w:r w:rsidR="00074FEB">
        <w:rPr>
          <w:rFonts w:ascii="Arial" w:hAnsi="Arial" w:cs="Arial"/>
        </w:rPr>
        <w:t>)</w:t>
      </w:r>
      <w:r w:rsidRPr="00706969">
        <w:rPr>
          <w:rFonts w:ascii="Arial" w:hAnsi="Arial" w:cs="Arial"/>
        </w:rPr>
        <w:t>.</w:t>
      </w:r>
    </w:p>
    <w:p w14:paraId="44071734" w14:textId="497F5BED"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Yeung, K.H. (2022). What do hotel guests care about? A Content Analysis on Hotel Reviews on Hotels in the World’s Most Popular Destination. </w:t>
      </w:r>
      <w:r w:rsidRPr="00706969">
        <w:rPr>
          <w:rFonts w:ascii="Arial" w:hAnsi="Arial" w:cs="Arial"/>
          <w:i/>
          <w:iCs/>
        </w:rPr>
        <w:t>uis.brage.unit.no</w:t>
      </w:r>
      <w:r w:rsidRPr="00706969">
        <w:rPr>
          <w:rFonts w:ascii="Arial" w:hAnsi="Arial" w:cs="Arial"/>
        </w:rPr>
        <w:t xml:space="preserve">. [online] Available at: https://uis.brage.unit.no/uis-xmlui/handle/11250/3013943 </w:t>
      </w:r>
      <w:r w:rsidR="00074FEB">
        <w:rPr>
          <w:rFonts w:ascii="Arial" w:hAnsi="Arial" w:cs="Arial"/>
        </w:rPr>
        <w:t>(</w:t>
      </w:r>
      <w:r w:rsidRPr="00706969">
        <w:rPr>
          <w:rFonts w:ascii="Arial" w:hAnsi="Arial" w:cs="Arial"/>
        </w:rPr>
        <w:t>Accessed 20 Feb. 2024</w:t>
      </w:r>
      <w:r w:rsidR="00074FEB">
        <w:rPr>
          <w:rFonts w:ascii="Arial" w:hAnsi="Arial" w:cs="Arial"/>
        </w:rPr>
        <w:t>)</w:t>
      </w:r>
      <w:r w:rsidRPr="00706969">
        <w:rPr>
          <w:rFonts w:ascii="Arial" w:hAnsi="Arial" w:cs="Arial"/>
        </w:rPr>
        <w:t>.</w:t>
      </w:r>
    </w:p>
    <w:p w14:paraId="5F11ED39" w14:textId="644E4E62"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lastRenderedPageBreak/>
        <w:t>Yu, J., Ariza-Montes, A., Hernández-</w:t>
      </w:r>
      <w:proofErr w:type="spellStart"/>
      <w:r w:rsidRPr="00706969">
        <w:rPr>
          <w:rFonts w:ascii="Arial" w:hAnsi="Arial" w:cs="Arial"/>
        </w:rPr>
        <w:t>Perlines</w:t>
      </w:r>
      <w:proofErr w:type="spellEnd"/>
      <w:r w:rsidRPr="00706969">
        <w:rPr>
          <w:rFonts w:ascii="Arial" w:hAnsi="Arial" w:cs="Arial"/>
        </w:rPr>
        <w:t xml:space="preserve">, F., Vega-Muñoz, A. and Han, H. (2020). Hotels’ Eco-Friendly Physical Environment as Nature-Based Solutions for Decreasing Burnout and Increasing Job Satisfaction and Performance. </w:t>
      </w:r>
      <w:r w:rsidRPr="00706969">
        <w:rPr>
          <w:rFonts w:ascii="Arial" w:hAnsi="Arial" w:cs="Arial"/>
          <w:i/>
          <w:iCs/>
        </w:rPr>
        <w:t xml:space="preserve">International Journal of Environmental Research and Public </w:t>
      </w:r>
      <w:proofErr w:type="gramStart"/>
      <w:r w:rsidRPr="00706969">
        <w:rPr>
          <w:rFonts w:ascii="Arial" w:hAnsi="Arial" w:cs="Arial"/>
          <w:i/>
          <w:iCs/>
        </w:rPr>
        <w:t>Health</w:t>
      </w:r>
      <w:r w:rsidRPr="00706969">
        <w:rPr>
          <w:rFonts w:ascii="Arial" w:hAnsi="Arial" w:cs="Arial"/>
        </w:rPr>
        <w:t>,  17</w:t>
      </w:r>
      <w:proofErr w:type="gramEnd"/>
      <w:r w:rsidRPr="00706969">
        <w:rPr>
          <w:rFonts w:ascii="Arial" w:hAnsi="Arial" w:cs="Arial"/>
        </w:rPr>
        <w:t xml:space="preserve">(17). </w:t>
      </w:r>
    </w:p>
    <w:p w14:paraId="4DC67A8C" w14:textId="254FBED7" w:rsidR="000A5074" w:rsidRPr="00706969" w:rsidRDefault="000A5074" w:rsidP="000A5074">
      <w:pPr>
        <w:pStyle w:val="NormalWeb"/>
        <w:spacing w:before="0" w:beforeAutospacing="0" w:after="240" w:afterAutospacing="0" w:line="360" w:lineRule="auto"/>
        <w:ind w:left="360"/>
        <w:jc w:val="both"/>
        <w:rPr>
          <w:rFonts w:ascii="Arial" w:hAnsi="Arial" w:cs="Arial"/>
        </w:rPr>
      </w:pPr>
      <w:r w:rsidRPr="00706969">
        <w:rPr>
          <w:rFonts w:ascii="Arial" w:hAnsi="Arial" w:cs="Arial"/>
        </w:rPr>
        <w:t xml:space="preserve">Zientara, P., </w:t>
      </w:r>
      <w:proofErr w:type="spellStart"/>
      <w:r w:rsidRPr="00706969">
        <w:rPr>
          <w:rFonts w:ascii="Arial" w:hAnsi="Arial" w:cs="Arial"/>
        </w:rPr>
        <w:t>Bohdanowicz</w:t>
      </w:r>
      <w:proofErr w:type="spellEnd"/>
      <w:r w:rsidRPr="00706969">
        <w:rPr>
          <w:rFonts w:ascii="Arial" w:hAnsi="Arial" w:cs="Arial"/>
        </w:rPr>
        <w:t xml:space="preserve">-Godfrey, P., Whitely, C. and Maciejewski, G. (2020). A Case Study of </w:t>
      </w:r>
      <w:proofErr w:type="spellStart"/>
      <w:r w:rsidRPr="00706969">
        <w:rPr>
          <w:rFonts w:ascii="Arial" w:hAnsi="Arial" w:cs="Arial"/>
        </w:rPr>
        <w:t>LightStay</w:t>
      </w:r>
      <w:proofErr w:type="spellEnd"/>
      <w:r w:rsidRPr="00706969">
        <w:rPr>
          <w:rFonts w:ascii="Arial" w:hAnsi="Arial" w:cs="Arial"/>
        </w:rPr>
        <w:t xml:space="preserve"> (2010–2017)—Hilton’s Corporate Responsibility Management System. </w:t>
      </w:r>
      <w:r w:rsidRPr="00706969">
        <w:rPr>
          <w:rFonts w:ascii="Arial" w:hAnsi="Arial" w:cs="Arial"/>
          <w:i/>
          <w:iCs/>
        </w:rPr>
        <w:t>Energies</w:t>
      </w:r>
      <w:r w:rsidRPr="00706969">
        <w:rPr>
          <w:rFonts w:ascii="Arial" w:hAnsi="Arial" w:cs="Arial"/>
        </w:rPr>
        <w:t xml:space="preserve">, 13(9), p.2303. </w:t>
      </w:r>
    </w:p>
    <w:p w14:paraId="5C68C80A" w14:textId="77777777" w:rsidR="000A5074" w:rsidRDefault="000A5074" w:rsidP="000A5074"/>
    <w:sectPr w:rsidR="000A50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AAACE1" w14:textId="77777777" w:rsidR="0066484F" w:rsidRDefault="0066484F" w:rsidP="00486118">
      <w:pPr>
        <w:spacing w:after="0" w:line="240" w:lineRule="auto"/>
      </w:pPr>
      <w:r>
        <w:separator/>
      </w:r>
    </w:p>
  </w:endnote>
  <w:endnote w:type="continuationSeparator" w:id="0">
    <w:p w14:paraId="7E91BD7E" w14:textId="77777777" w:rsidR="0066484F" w:rsidRDefault="0066484F" w:rsidP="00486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D504D" w14:textId="77777777" w:rsidR="0066484F" w:rsidRDefault="0066484F" w:rsidP="00486118">
      <w:pPr>
        <w:spacing w:after="0" w:line="240" w:lineRule="auto"/>
      </w:pPr>
      <w:r>
        <w:separator/>
      </w:r>
    </w:p>
  </w:footnote>
  <w:footnote w:type="continuationSeparator" w:id="0">
    <w:p w14:paraId="2D0A10F7" w14:textId="77777777" w:rsidR="0066484F" w:rsidRDefault="0066484F" w:rsidP="004861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F31DA"/>
    <w:multiLevelType w:val="hybridMultilevel"/>
    <w:tmpl w:val="49DA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4310D2"/>
    <w:multiLevelType w:val="hybridMultilevel"/>
    <w:tmpl w:val="0ED69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3390BFD"/>
    <w:multiLevelType w:val="hybridMultilevel"/>
    <w:tmpl w:val="ADC60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16AAA"/>
    <w:multiLevelType w:val="hybridMultilevel"/>
    <w:tmpl w:val="8B50E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2FE71E7"/>
    <w:multiLevelType w:val="hybridMultilevel"/>
    <w:tmpl w:val="10FAC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F0CE5"/>
    <w:multiLevelType w:val="hybridMultilevel"/>
    <w:tmpl w:val="5BD08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E1944"/>
    <w:multiLevelType w:val="hybridMultilevel"/>
    <w:tmpl w:val="FB520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5C175B"/>
    <w:multiLevelType w:val="hybridMultilevel"/>
    <w:tmpl w:val="7E867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7597EFF"/>
    <w:multiLevelType w:val="hybridMultilevel"/>
    <w:tmpl w:val="9BF21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F0E69"/>
    <w:multiLevelType w:val="hybridMultilevel"/>
    <w:tmpl w:val="F5C0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DD1D9E"/>
    <w:multiLevelType w:val="hybridMultilevel"/>
    <w:tmpl w:val="44CCA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E86751"/>
    <w:multiLevelType w:val="hybridMultilevel"/>
    <w:tmpl w:val="9F2831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4A237D0"/>
    <w:multiLevelType w:val="hybridMultilevel"/>
    <w:tmpl w:val="DDA6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A439C1"/>
    <w:multiLevelType w:val="hybridMultilevel"/>
    <w:tmpl w:val="A7A02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C5A6D64"/>
    <w:multiLevelType w:val="hybridMultilevel"/>
    <w:tmpl w:val="BF08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6373B"/>
    <w:multiLevelType w:val="hybridMultilevel"/>
    <w:tmpl w:val="B1022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56924640">
    <w:abstractNumId w:val="15"/>
  </w:num>
  <w:num w:numId="2" w16cid:durableId="1394425696">
    <w:abstractNumId w:val="13"/>
  </w:num>
  <w:num w:numId="3" w16cid:durableId="592978753">
    <w:abstractNumId w:val="1"/>
  </w:num>
  <w:num w:numId="4" w16cid:durableId="2138329016">
    <w:abstractNumId w:val="3"/>
  </w:num>
  <w:num w:numId="5" w16cid:durableId="947540325">
    <w:abstractNumId w:val="7"/>
  </w:num>
  <w:num w:numId="6" w16cid:durableId="84155739">
    <w:abstractNumId w:val="11"/>
  </w:num>
  <w:num w:numId="7" w16cid:durableId="92168719">
    <w:abstractNumId w:val="10"/>
  </w:num>
  <w:num w:numId="8" w16cid:durableId="317882110">
    <w:abstractNumId w:val="5"/>
  </w:num>
  <w:num w:numId="9" w16cid:durableId="1489588398">
    <w:abstractNumId w:val="14"/>
  </w:num>
  <w:num w:numId="10" w16cid:durableId="1645159502">
    <w:abstractNumId w:val="12"/>
  </w:num>
  <w:num w:numId="11" w16cid:durableId="1542748971">
    <w:abstractNumId w:val="0"/>
  </w:num>
  <w:num w:numId="12" w16cid:durableId="281110683">
    <w:abstractNumId w:val="6"/>
  </w:num>
  <w:num w:numId="13" w16cid:durableId="838543548">
    <w:abstractNumId w:val="8"/>
  </w:num>
  <w:num w:numId="14" w16cid:durableId="1205100691">
    <w:abstractNumId w:val="4"/>
  </w:num>
  <w:num w:numId="15" w16cid:durableId="1470392449">
    <w:abstractNumId w:val="9"/>
  </w:num>
  <w:num w:numId="16" w16cid:durableId="1330905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8A1"/>
    <w:rsid w:val="00074FEB"/>
    <w:rsid w:val="000A5074"/>
    <w:rsid w:val="00172DA7"/>
    <w:rsid w:val="001C4E2A"/>
    <w:rsid w:val="00224A4F"/>
    <w:rsid w:val="002847DA"/>
    <w:rsid w:val="002D77B9"/>
    <w:rsid w:val="002F6167"/>
    <w:rsid w:val="00486118"/>
    <w:rsid w:val="00516792"/>
    <w:rsid w:val="005B1D4B"/>
    <w:rsid w:val="0066484F"/>
    <w:rsid w:val="006707EE"/>
    <w:rsid w:val="006727E0"/>
    <w:rsid w:val="006A0371"/>
    <w:rsid w:val="006D38A1"/>
    <w:rsid w:val="00706969"/>
    <w:rsid w:val="008940E0"/>
    <w:rsid w:val="00994A3A"/>
    <w:rsid w:val="00AC6FA3"/>
    <w:rsid w:val="00B524C3"/>
    <w:rsid w:val="00B773EE"/>
    <w:rsid w:val="00BA37AC"/>
    <w:rsid w:val="00C43179"/>
    <w:rsid w:val="00CC239B"/>
    <w:rsid w:val="00CE6266"/>
    <w:rsid w:val="00DD534D"/>
    <w:rsid w:val="00EC136C"/>
    <w:rsid w:val="00F42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023FA"/>
  <w15:chartTrackingRefBased/>
  <w15:docId w15:val="{0571BA8E-FF0D-46E3-A6D7-DC91F8B6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07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0A507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A507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A507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5074"/>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0A5074"/>
    <w:rPr>
      <w:rFonts w:ascii="Times New Roman" w:eastAsiaTheme="majorEastAsia" w:hAnsi="Times New Roman" w:cstheme="majorBidi"/>
      <w:b/>
      <w:kern w:val="0"/>
      <w:sz w:val="28"/>
      <w:szCs w:val="26"/>
      <w14:ligatures w14:val="none"/>
    </w:rPr>
  </w:style>
  <w:style w:type="character" w:customStyle="1" w:styleId="Heading3Char">
    <w:name w:val="Heading 3 Char"/>
    <w:basedOn w:val="DefaultParagraphFont"/>
    <w:link w:val="Heading3"/>
    <w:uiPriority w:val="9"/>
    <w:rsid w:val="000A5074"/>
    <w:rPr>
      <w:rFonts w:ascii="Times New Roman" w:eastAsiaTheme="majorEastAsia" w:hAnsi="Times New Roman" w:cstheme="majorBidi"/>
      <w:b/>
      <w:kern w:val="0"/>
      <w:sz w:val="24"/>
      <w:szCs w:val="24"/>
      <w14:ligatures w14:val="none"/>
    </w:rPr>
  </w:style>
  <w:style w:type="paragraph" w:styleId="Title">
    <w:name w:val="Title"/>
    <w:basedOn w:val="Normal"/>
    <w:next w:val="Normal"/>
    <w:link w:val="TitleChar"/>
    <w:uiPriority w:val="10"/>
    <w:qFormat/>
    <w:rsid w:val="000A5074"/>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A5074"/>
    <w:rPr>
      <w:rFonts w:ascii="Times New Roman" w:eastAsiaTheme="majorEastAsia" w:hAnsi="Times New Roman" w:cstheme="majorBidi"/>
      <w:b/>
      <w:spacing w:val="-10"/>
      <w:kern w:val="28"/>
      <w:sz w:val="48"/>
      <w:szCs w:val="56"/>
      <w14:ligatures w14:val="none"/>
    </w:rPr>
  </w:style>
  <w:style w:type="table" w:styleId="GridTable4-Accent1">
    <w:name w:val="Grid Table 4 Accent 1"/>
    <w:basedOn w:val="TableNormal"/>
    <w:uiPriority w:val="49"/>
    <w:rsid w:val="000A5074"/>
    <w:pPr>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0A5074"/>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0A5074"/>
    <w:pPr>
      <w:ind w:left="720"/>
      <w:contextualSpacing/>
    </w:pPr>
  </w:style>
  <w:style w:type="paragraph" w:styleId="TOCHeading">
    <w:name w:val="TOC Heading"/>
    <w:basedOn w:val="Heading1"/>
    <w:next w:val="Normal"/>
    <w:uiPriority w:val="39"/>
    <w:unhideWhenUsed/>
    <w:qFormat/>
    <w:rsid w:val="000A507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0A5074"/>
    <w:pPr>
      <w:spacing w:after="100"/>
    </w:pPr>
  </w:style>
  <w:style w:type="paragraph" w:styleId="TOC2">
    <w:name w:val="toc 2"/>
    <w:basedOn w:val="Normal"/>
    <w:next w:val="Normal"/>
    <w:autoRedefine/>
    <w:uiPriority w:val="39"/>
    <w:unhideWhenUsed/>
    <w:rsid w:val="000A5074"/>
    <w:pPr>
      <w:spacing w:after="100"/>
      <w:ind w:left="240"/>
    </w:pPr>
  </w:style>
  <w:style w:type="paragraph" w:styleId="TOC3">
    <w:name w:val="toc 3"/>
    <w:basedOn w:val="Normal"/>
    <w:next w:val="Normal"/>
    <w:autoRedefine/>
    <w:uiPriority w:val="39"/>
    <w:unhideWhenUsed/>
    <w:rsid w:val="000A5074"/>
    <w:pPr>
      <w:spacing w:after="100"/>
      <w:ind w:left="480"/>
    </w:pPr>
  </w:style>
  <w:style w:type="character" w:styleId="Hyperlink">
    <w:name w:val="Hyperlink"/>
    <w:basedOn w:val="DefaultParagraphFont"/>
    <w:uiPriority w:val="99"/>
    <w:unhideWhenUsed/>
    <w:rsid w:val="000A5074"/>
    <w:rPr>
      <w:color w:val="0563C1" w:themeColor="hyperlink"/>
      <w:u w:val="single"/>
    </w:rPr>
  </w:style>
  <w:style w:type="table" w:styleId="GridTable4-Accent3">
    <w:name w:val="Grid Table 4 Accent 3"/>
    <w:basedOn w:val="TableNormal"/>
    <w:uiPriority w:val="49"/>
    <w:rsid w:val="000A5074"/>
    <w:pPr>
      <w:spacing w:after="0" w:line="240" w:lineRule="auto"/>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semiHidden/>
    <w:unhideWhenUsed/>
    <w:rsid w:val="000A5074"/>
    <w:pPr>
      <w:spacing w:before="100" w:beforeAutospacing="1" w:after="100" w:afterAutospacing="1" w:line="240" w:lineRule="auto"/>
      <w:jc w:val="left"/>
    </w:pPr>
    <w:rPr>
      <w:rFonts w:eastAsia="Times New Roman" w:cs="Times New Roman"/>
      <w:szCs w:val="24"/>
      <w:lang w:eastAsia="en-GB"/>
    </w:rPr>
  </w:style>
  <w:style w:type="table" w:styleId="GridTable4-Accent6">
    <w:name w:val="Grid Table 4 Accent 6"/>
    <w:basedOn w:val="TableNormal"/>
    <w:uiPriority w:val="49"/>
    <w:rsid w:val="000A5074"/>
    <w:pPr>
      <w:spacing w:after="0" w:line="240" w:lineRule="auto"/>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4861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118"/>
    <w:rPr>
      <w:rFonts w:ascii="Times New Roman" w:hAnsi="Times New Roman"/>
      <w:kern w:val="0"/>
      <w:sz w:val="24"/>
      <w14:ligatures w14:val="none"/>
    </w:rPr>
  </w:style>
  <w:style w:type="paragraph" w:styleId="Footer">
    <w:name w:val="footer"/>
    <w:basedOn w:val="Normal"/>
    <w:link w:val="FooterChar"/>
    <w:uiPriority w:val="99"/>
    <w:unhideWhenUsed/>
    <w:rsid w:val="004861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118"/>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8598</Words>
  <Characters>49010</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2</cp:revision>
  <dcterms:created xsi:type="dcterms:W3CDTF">2024-02-26T17:46:00Z</dcterms:created>
  <dcterms:modified xsi:type="dcterms:W3CDTF">2024-02-26T17:46:00Z</dcterms:modified>
</cp:coreProperties>
</file>