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8CFF08" w14:textId="77777777" w:rsidR="00541940" w:rsidRDefault="00541940" w:rsidP="00541940">
      <w:pPr>
        <w:jc w:val="center"/>
        <w:rPr>
          <w:rFonts w:asciiTheme="majorHAnsi" w:hAnsiTheme="majorHAnsi" w:cstheme="majorHAnsi"/>
          <w:b/>
          <w:bCs/>
          <w:noProof/>
          <w:sz w:val="52"/>
          <w:szCs w:val="52"/>
          <w:lang w:eastAsia="en-GB"/>
        </w:rPr>
      </w:pPr>
    </w:p>
    <w:p w14:paraId="5976ACED" w14:textId="77777777" w:rsidR="00541940" w:rsidRDefault="00541940" w:rsidP="00541940">
      <w:pPr>
        <w:jc w:val="center"/>
        <w:rPr>
          <w:rFonts w:asciiTheme="majorHAnsi" w:hAnsiTheme="majorHAnsi" w:cstheme="majorHAnsi"/>
          <w:b/>
          <w:bCs/>
          <w:noProof/>
          <w:sz w:val="52"/>
          <w:szCs w:val="52"/>
          <w:lang w:eastAsia="en-GB"/>
        </w:rPr>
      </w:pPr>
    </w:p>
    <w:p w14:paraId="5857E241" w14:textId="77777777" w:rsidR="00541940" w:rsidRDefault="00541940" w:rsidP="00541940">
      <w:pPr>
        <w:jc w:val="center"/>
        <w:rPr>
          <w:rFonts w:asciiTheme="majorHAnsi" w:hAnsiTheme="majorHAnsi" w:cstheme="majorHAnsi"/>
          <w:b/>
          <w:bCs/>
          <w:noProof/>
          <w:sz w:val="52"/>
          <w:szCs w:val="52"/>
          <w:lang w:eastAsia="en-GB"/>
        </w:rPr>
      </w:pPr>
    </w:p>
    <w:p w14:paraId="60B892A6" w14:textId="38D4D764" w:rsidR="00541940" w:rsidRPr="00541940" w:rsidRDefault="00541940" w:rsidP="00541940">
      <w:pPr>
        <w:jc w:val="center"/>
        <w:rPr>
          <w:rFonts w:asciiTheme="majorHAnsi" w:hAnsiTheme="majorHAnsi" w:cstheme="majorHAnsi"/>
          <w:b/>
          <w:bCs/>
          <w:noProof/>
          <w:sz w:val="52"/>
          <w:szCs w:val="52"/>
          <w:lang w:eastAsia="en-GB"/>
        </w:rPr>
      </w:pPr>
      <w:r w:rsidRPr="00541940">
        <w:rPr>
          <w:rFonts w:asciiTheme="majorHAnsi" w:hAnsiTheme="majorHAnsi" w:cstheme="majorHAnsi"/>
          <w:b/>
          <w:bCs/>
          <w:noProof/>
          <w:sz w:val="52"/>
          <w:szCs w:val="52"/>
          <w:lang w:eastAsia="en-GB"/>
        </w:rPr>
        <w:t>BMIH 6002</w:t>
      </w:r>
    </w:p>
    <w:p w14:paraId="13BD88C4" w14:textId="5B3B5449" w:rsidR="00541940" w:rsidRPr="00541940" w:rsidRDefault="00541940" w:rsidP="00541940">
      <w:pPr>
        <w:jc w:val="center"/>
        <w:rPr>
          <w:rFonts w:asciiTheme="majorHAnsi" w:hAnsiTheme="majorHAnsi" w:cstheme="majorHAnsi"/>
          <w:b/>
          <w:bCs/>
          <w:noProof/>
          <w:sz w:val="40"/>
          <w:szCs w:val="40"/>
          <w:lang w:eastAsia="en-GB"/>
        </w:rPr>
      </w:pPr>
      <w:r w:rsidRPr="00541940">
        <w:rPr>
          <w:rFonts w:asciiTheme="majorHAnsi" w:hAnsiTheme="majorHAnsi" w:cstheme="majorHAnsi"/>
          <w:b/>
          <w:bCs/>
          <w:noProof/>
          <w:sz w:val="40"/>
          <w:szCs w:val="40"/>
          <w:lang w:eastAsia="en-GB"/>
        </w:rPr>
        <w:t>Hotel Placement</w:t>
      </w:r>
    </w:p>
    <w:p w14:paraId="150094D9" w14:textId="6ED57DDA" w:rsidR="00541940" w:rsidRPr="00541940" w:rsidRDefault="00541940" w:rsidP="00541940">
      <w:pPr>
        <w:jc w:val="center"/>
        <w:rPr>
          <w:rFonts w:asciiTheme="majorHAnsi" w:hAnsiTheme="majorHAnsi" w:cstheme="majorHAnsi"/>
          <w:b/>
          <w:bCs/>
          <w:noProof/>
          <w:sz w:val="40"/>
          <w:szCs w:val="40"/>
          <w:lang w:eastAsia="en-GB"/>
        </w:rPr>
      </w:pPr>
      <w:r w:rsidRPr="00541940">
        <w:rPr>
          <w:rFonts w:asciiTheme="majorHAnsi" w:hAnsiTheme="majorHAnsi" w:cstheme="majorHAnsi"/>
          <w:b/>
          <w:bCs/>
          <w:noProof/>
          <w:sz w:val="40"/>
          <w:szCs w:val="40"/>
          <w:lang w:eastAsia="en-GB"/>
        </w:rPr>
        <w:t>Managing food and Beverage Operations</w:t>
      </w:r>
    </w:p>
    <w:p w14:paraId="272008D6" w14:textId="4081A3BA" w:rsidR="00541940" w:rsidRDefault="00541940" w:rsidP="00541940">
      <w:pPr>
        <w:jc w:val="center"/>
        <w:rPr>
          <w:rFonts w:asciiTheme="majorHAnsi" w:hAnsiTheme="majorHAnsi" w:cstheme="majorHAnsi"/>
          <w:b/>
          <w:bCs/>
          <w:noProof/>
          <w:sz w:val="40"/>
          <w:szCs w:val="40"/>
          <w:lang w:eastAsia="en-GB"/>
        </w:rPr>
      </w:pPr>
      <w:r w:rsidRPr="00541940">
        <w:rPr>
          <w:rFonts w:asciiTheme="majorHAnsi" w:hAnsiTheme="majorHAnsi" w:cstheme="majorHAnsi"/>
          <w:b/>
          <w:bCs/>
          <w:noProof/>
          <w:sz w:val="40"/>
          <w:szCs w:val="40"/>
          <w:lang w:eastAsia="en-GB"/>
        </w:rPr>
        <w:t>Level 6</w:t>
      </w:r>
    </w:p>
    <w:p w14:paraId="7DD0EE8D" w14:textId="77777777" w:rsidR="00541940" w:rsidRDefault="00541940" w:rsidP="00541940">
      <w:pPr>
        <w:jc w:val="right"/>
        <w:rPr>
          <w:rFonts w:asciiTheme="majorHAnsi" w:hAnsiTheme="majorHAnsi" w:cstheme="majorHAnsi"/>
          <w:b/>
          <w:bCs/>
          <w:noProof/>
          <w:sz w:val="40"/>
          <w:szCs w:val="40"/>
          <w:lang w:eastAsia="en-GB"/>
        </w:rPr>
      </w:pPr>
    </w:p>
    <w:p w14:paraId="23F5EDA8" w14:textId="7CEC08B1" w:rsidR="00541940" w:rsidRDefault="00541940" w:rsidP="00541940">
      <w:pPr>
        <w:jc w:val="right"/>
        <w:rPr>
          <w:rFonts w:asciiTheme="majorHAnsi" w:hAnsiTheme="majorHAnsi" w:cstheme="majorHAnsi"/>
          <w:b/>
          <w:bCs/>
          <w:noProof/>
          <w:sz w:val="40"/>
          <w:szCs w:val="40"/>
          <w:lang w:eastAsia="en-GB"/>
        </w:rPr>
      </w:pPr>
      <w:r>
        <w:rPr>
          <w:rFonts w:asciiTheme="majorHAnsi" w:hAnsiTheme="majorHAnsi" w:cstheme="majorHAnsi"/>
          <w:b/>
          <w:bCs/>
          <w:noProof/>
          <w:sz w:val="40"/>
          <w:szCs w:val="40"/>
          <w:lang w:eastAsia="en-GB"/>
        </w:rPr>
        <w:t>Carmen Dragu</w:t>
      </w:r>
    </w:p>
    <w:p w14:paraId="2643B50F" w14:textId="6CC46B78" w:rsidR="00541940" w:rsidRDefault="00541940" w:rsidP="00541940">
      <w:pPr>
        <w:jc w:val="right"/>
        <w:rPr>
          <w:rFonts w:asciiTheme="majorHAnsi" w:hAnsiTheme="majorHAnsi" w:cstheme="majorHAnsi"/>
          <w:b/>
          <w:bCs/>
          <w:noProof/>
          <w:sz w:val="40"/>
          <w:szCs w:val="40"/>
          <w:lang w:eastAsia="en-GB"/>
        </w:rPr>
      </w:pPr>
      <w:r>
        <w:rPr>
          <w:rFonts w:asciiTheme="majorHAnsi" w:hAnsiTheme="majorHAnsi" w:cstheme="majorHAnsi"/>
          <w:b/>
          <w:bCs/>
          <w:noProof/>
          <w:sz w:val="40"/>
          <w:szCs w:val="40"/>
          <w:lang w:eastAsia="en-GB"/>
        </w:rPr>
        <w:t>2117510</w:t>
      </w:r>
    </w:p>
    <w:p w14:paraId="4AE02D22" w14:textId="6B503CBE" w:rsidR="00541940" w:rsidRPr="00541940" w:rsidRDefault="00541940" w:rsidP="00541940">
      <w:pPr>
        <w:jc w:val="right"/>
        <w:rPr>
          <w:rFonts w:asciiTheme="majorHAnsi" w:hAnsiTheme="majorHAnsi" w:cstheme="majorHAnsi"/>
          <w:b/>
          <w:bCs/>
          <w:sz w:val="40"/>
          <w:szCs w:val="40"/>
        </w:rPr>
      </w:pPr>
      <w:r>
        <w:rPr>
          <w:rFonts w:asciiTheme="majorHAnsi" w:hAnsiTheme="majorHAnsi" w:cstheme="majorHAnsi"/>
          <w:b/>
          <w:bCs/>
          <w:noProof/>
          <w:sz w:val="40"/>
          <w:szCs w:val="40"/>
          <w:lang w:eastAsia="en-GB"/>
        </w:rPr>
        <w:t>Daniel Payne</w:t>
      </w:r>
    </w:p>
    <w:p w14:paraId="6AEEEB36" w14:textId="77777777" w:rsidR="00E044F2" w:rsidRDefault="00E044F2"/>
    <w:p w14:paraId="6AC2710C" w14:textId="77777777" w:rsidR="00E044F2" w:rsidRDefault="00E044F2"/>
    <w:p w14:paraId="2B959A24" w14:textId="77777777" w:rsidR="00E044F2" w:rsidRDefault="00E044F2"/>
    <w:p w14:paraId="25471C8A" w14:textId="77777777" w:rsidR="00E044F2" w:rsidRDefault="00601773">
      <w:pPr>
        <w:spacing w:line="259" w:lineRule="auto"/>
        <w:jc w:val="left"/>
      </w:pPr>
      <w:r>
        <w:br w:type="page"/>
      </w:r>
    </w:p>
    <w:sdt>
      <w:sdtPr>
        <w:id w:val="-523641370"/>
        <w:docPartObj>
          <w:docPartGallery w:val="Table of Contents"/>
          <w:docPartUnique/>
        </w:docPartObj>
      </w:sdtPr>
      <w:sdtEndPr>
        <w:rPr>
          <w:b/>
          <w:bCs/>
          <w:noProof/>
        </w:rPr>
      </w:sdtEndPr>
      <w:sdtContent>
        <w:p w14:paraId="341E9C38" w14:textId="77777777" w:rsidR="00522A80" w:rsidRPr="00522A80" w:rsidRDefault="00601773" w:rsidP="00522A80">
          <w:pPr>
            <w:jc w:val="center"/>
            <w:rPr>
              <w:b/>
              <w:bCs/>
            </w:rPr>
          </w:pPr>
          <w:r w:rsidRPr="00522A80">
            <w:rPr>
              <w:b/>
              <w:bCs/>
            </w:rPr>
            <w:t>Table of Contents</w:t>
          </w:r>
        </w:p>
        <w:p w14:paraId="155BF221" w14:textId="77777777" w:rsidR="009661B0" w:rsidRDefault="0060177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6761316" w:history="1">
            <w:r w:rsidR="009661B0" w:rsidRPr="008E7D5F">
              <w:rPr>
                <w:rStyle w:val="Hyperlink"/>
                <w:noProof/>
              </w:rPr>
              <w:t>Introduction</w:t>
            </w:r>
            <w:r w:rsidR="009661B0">
              <w:rPr>
                <w:noProof/>
                <w:webHidden/>
              </w:rPr>
              <w:tab/>
            </w:r>
            <w:r w:rsidR="009661B0">
              <w:rPr>
                <w:noProof/>
                <w:webHidden/>
              </w:rPr>
              <w:fldChar w:fldCharType="begin"/>
            </w:r>
            <w:r w:rsidR="009661B0">
              <w:rPr>
                <w:noProof/>
                <w:webHidden/>
              </w:rPr>
              <w:instrText xml:space="preserve"> PAGEREF _Toc166761316 \h </w:instrText>
            </w:r>
            <w:r w:rsidR="009661B0">
              <w:rPr>
                <w:noProof/>
                <w:webHidden/>
              </w:rPr>
            </w:r>
            <w:r w:rsidR="009661B0">
              <w:rPr>
                <w:noProof/>
                <w:webHidden/>
              </w:rPr>
              <w:fldChar w:fldCharType="separate"/>
            </w:r>
            <w:r w:rsidR="009661B0">
              <w:rPr>
                <w:noProof/>
                <w:webHidden/>
              </w:rPr>
              <w:t>3</w:t>
            </w:r>
            <w:r w:rsidR="009661B0">
              <w:rPr>
                <w:noProof/>
                <w:webHidden/>
              </w:rPr>
              <w:fldChar w:fldCharType="end"/>
            </w:r>
          </w:hyperlink>
        </w:p>
        <w:p w14:paraId="0364910B"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17" w:history="1">
            <w:r w:rsidR="009661B0" w:rsidRPr="008E7D5F">
              <w:rPr>
                <w:rStyle w:val="Hyperlink"/>
                <w:noProof/>
              </w:rPr>
              <w:t>Section</w:t>
            </w:r>
            <w:r w:rsidR="009661B0" w:rsidRPr="008E7D5F">
              <w:rPr>
                <w:rStyle w:val="Hyperlink"/>
                <w:noProof/>
                <w:spacing w:val="-2"/>
              </w:rPr>
              <w:t xml:space="preserve"> </w:t>
            </w:r>
            <w:r w:rsidR="009661B0" w:rsidRPr="008E7D5F">
              <w:rPr>
                <w:rStyle w:val="Hyperlink"/>
                <w:noProof/>
              </w:rPr>
              <w:t>1:</w:t>
            </w:r>
            <w:r w:rsidR="009661B0" w:rsidRPr="008E7D5F">
              <w:rPr>
                <w:rStyle w:val="Hyperlink"/>
                <w:noProof/>
                <w:spacing w:val="-3"/>
              </w:rPr>
              <w:t xml:space="preserve"> </w:t>
            </w:r>
            <w:r w:rsidR="009661B0" w:rsidRPr="008E7D5F">
              <w:rPr>
                <w:rStyle w:val="Hyperlink"/>
                <w:noProof/>
              </w:rPr>
              <w:t>Reflection</w:t>
            </w:r>
            <w:r w:rsidR="009661B0" w:rsidRPr="008E7D5F">
              <w:rPr>
                <w:rStyle w:val="Hyperlink"/>
                <w:noProof/>
                <w:spacing w:val="-5"/>
              </w:rPr>
              <w:t xml:space="preserve"> </w:t>
            </w:r>
            <w:r w:rsidR="009661B0" w:rsidRPr="008E7D5F">
              <w:rPr>
                <w:rStyle w:val="Hyperlink"/>
                <w:noProof/>
              </w:rPr>
              <w:t>on</w:t>
            </w:r>
            <w:r w:rsidR="009661B0" w:rsidRPr="008E7D5F">
              <w:rPr>
                <w:rStyle w:val="Hyperlink"/>
                <w:noProof/>
                <w:spacing w:val="-2"/>
              </w:rPr>
              <w:t xml:space="preserve"> </w:t>
            </w:r>
            <w:r w:rsidR="009661B0" w:rsidRPr="008E7D5F">
              <w:rPr>
                <w:rStyle w:val="Hyperlink"/>
                <w:noProof/>
              </w:rPr>
              <w:t>Experience</w:t>
            </w:r>
            <w:r w:rsidR="009661B0" w:rsidRPr="008E7D5F">
              <w:rPr>
                <w:rStyle w:val="Hyperlink"/>
                <w:noProof/>
                <w:spacing w:val="-4"/>
              </w:rPr>
              <w:t xml:space="preserve"> </w:t>
            </w:r>
            <w:r w:rsidR="009661B0" w:rsidRPr="008E7D5F">
              <w:rPr>
                <w:rStyle w:val="Hyperlink"/>
                <w:noProof/>
              </w:rPr>
              <w:t>and</w:t>
            </w:r>
            <w:r w:rsidR="009661B0" w:rsidRPr="008E7D5F">
              <w:rPr>
                <w:rStyle w:val="Hyperlink"/>
                <w:noProof/>
                <w:spacing w:val="-2"/>
              </w:rPr>
              <w:t xml:space="preserve"> </w:t>
            </w:r>
            <w:r w:rsidR="009661B0" w:rsidRPr="008E7D5F">
              <w:rPr>
                <w:rStyle w:val="Hyperlink"/>
                <w:noProof/>
              </w:rPr>
              <w:t>Personal</w:t>
            </w:r>
            <w:r w:rsidR="009661B0" w:rsidRPr="008E7D5F">
              <w:rPr>
                <w:rStyle w:val="Hyperlink"/>
                <w:noProof/>
                <w:spacing w:val="-2"/>
              </w:rPr>
              <w:t xml:space="preserve"> Development</w:t>
            </w:r>
            <w:r w:rsidR="009661B0">
              <w:rPr>
                <w:noProof/>
                <w:webHidden/>
              </w:rPr>
              <w:tab/>
            </w:r>
            <w:r w:rsidR="009661B0">
              <w:rPr>
                <w:noProof/>
                <w:webHidden/>
              </w:rPr>
              <w:fldChar w:fldCharType="begin"/>
            </w:r>
            <w:r w:rsidR="009661B0">
              <w:rPr>
                <w:noProof/>
                <w:webHidden/>
              </w:rPr>
              <w:instrText xml:space="preserve"> PAGEREF _Toc166761317 \h </w:instrText>
            </w:r>
            <w:r w:rsidR="009661B0">
              <w:rPr>
                <w:noProof/>
                <w:webHidden/>
              </w:rPr>
            </w:r>
            <w:r w:rsidR="009661B0">
              <w:rPr>
                <w:noProof/>
                <w:webHidden/>
              </w:rPr>
              <w:fldChar w:fldCharType="separate"/>
            </w:r>
            <w:r w:rsidR="009661B0">
              <w:rPr>
                <w:noProof/>
                <w:webHidden/>
              </w:rPr>
              <w:t>4</w:t>
            </w:r>
            <w:r w:rsidR="009661B0">
              <w:rPr>
                <w:noProof/>
                <w:webHidden/>
              </w:rPr>
              <w:fldChar w:fldCharType="end"/>
            </w:r>
          </w:hyperlink>
        </w:p>
        <w:p w14:paraId="441CF730"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18" w:history="1">
            <w:r w:rsidR="009661B0" w:rsidRPr="008E7D5F">
              <w:rPr>
                <w:rStyle w:val="Hyperlink"/>
                <w:noProof/>
              </w:rPr>
              <w:t>Section</w:t>
            </w:r>
            <w:r w:rsidR="009661B0" w:rsidRPr="008E7D5F">
              <w:rPr>
                <w:rStyle w:val="Hyperlink"/>
                <w:noProof/>
                <w:spacing w:val="-4"/>
              </w:rPr>
              <w:t xml:space="preserve"> </w:t>
            </w:r>
            <w:r w:rsidR="009661B0" w:rsidRPr="008E7D5F">
              <w:rPr>
                <w:rStyle w:val="Hyperlink"/>
                <w:noProof/>
              </w:rPr>
              <w:t>2:</w:t>
            </w:r>
            <w:r w:rsidR="009661B0" w:rsidRPr="008E7D5F">
              <w:rPr>
                <w:rStyle w:val="Hyperlink"/>
                <w:noProof/>
                <w:spacing w:val="-3"/>
              </w:rPr>
              <w:t xml:space="preserve"> </w:t>
            </w:r>
            <w:r w:rsidR="009661B0" w:rsidRPr="008E7D5F">
              <w:rPr>
                <w:rStyle w:val="Hyperlink"/>
                <w:noProof/>
              </w:rPr>
              <w:t>Critical</w:t>
            </w:r>
            <w:r w:rsidR="009661B0" w:rsidRPr="008E7D5F">
              <w:rPr>
                <w:rStyle w:val="Hyperlink"/>
                <w:noProof/>
                <w:spacing w:val="-3"/>
              </w:rPr>
              <w:t xml:space="preserve"> </w:t>
            </w:r>
            <w:r w:rsidR="009661B0" w:rsidRPr="008E7D5F">
              <w:rPr>
                <w:rStyle w:val="Hyperlink"/>
                <w:noProof/>
              </w:rPr>
              <w:t>Analysis</w:t>
            </w:r>
            <w:r w:rsidR="009661B0" w:rsidRPr="008E7D5F">
              <w:rPr>
                <w:rStyle w:val="Hyperlink"/>
                <w:noProof/>
                <w:spacing w:val="-2"/>
              </w:rPr>
              <w:t xml:space="preserve"> </w:t>
            </w:r>
            <w:r w:rsidR="009661B0" w:rsidRPr="008E7D5F">
              <w:rPr>
                <w:rStyle w:val="Hyperlink"/>
                <w:noProof/>
              </w:rPr>
              <w:t>of</w:t>
            </w:r>
            <w:r w:rsidR="009661B0" w:rsidRPr="008E7D5F">
              <w:rPr>
                <w:rStyle w:val="Hyperlink"/>
                <w:noProof/>
                <w:spacing w:val="-3"/>
              </w:rPr>
              <w:t xml:space="preserve"> </w:t>
            </w:r>
            <w:r w:rsidR="009661B0" w:rsidRPr="008E7D5F">
              <w:rPr>
                <w:rStyle w:val="Hyperlink"/>
                <w:noProof/>
              </w:rPr>
              <w:t>Work-Based</w:t>
            </w:r>
            <w:r w:rsidR="009661B0" w:rsidRPr="008E7D5F">
              <w:rPr>
                <w:rStyle w:val="Hyperlink"/>
                <w:noProof/>
                <w:spacing w:val="-3"/>
              </w:rPr>
              <w:t xml:space="preserve"> </w:t>
            </w:r>
            <w:r w:rsidR="009661B0" w:rsidRPr="008E7D5F">
              <w:rPr>
                <w:rStyle w:val="Hyperlink"/>
                <w:noProof/>
              </w:rPr>
              <w:t>Skills</w:t>
            </w:r>
            <w:r w:rsidR="009661B0" w:rsidRPr="008E7D5F">
              <w:rPr>
                <w:rStyle w:val="Hyperlink"/>
                <w:noProof/>
                <w:spacing w:val="-4"/>
              </w:rPr>
              <w:t xml:space="preserve"> </w:t>
            </w:r>
            <w:r w:rsidR="009661B0" w:rsidRPr="008E7D5F">
              <w:rPr>
                <w:rStyle w:val="Hyperlink"/>
                <w:noProof/>
              </w:rPr>
              <w:t>and</w:t>
            </w:r>
            <w:r w:rsidR="009661B0" w:rsidRPr="008E7D5F">
              <w:rPr>
                <w:rStyle w:val="Hyperlink"/>
                <w:noProof/>
                <w:spacing w:val="-3"/>
              </w:rPr>
              <w:t xml:space="preserve"> </w:t>
            </w:r>
            <w:r w:rsidR="009661B0" w:rsidRPr="008E7D5F">
              <w:rPr>
                <w:rStyle w:val="Hyperlink"/>
                <w:noProof/>
              </w:rPr>
              <w:t>Technical</w:t>
            </w:r>
            <w:r w:rsidR="009661B0" w:rsidRPr="008E7D5F">
              <w:rPr>
                <w:rStyle w:val="Hyperlink"/>
                <w:noProof/>
                <w:spacing w:val="-5"/>
              </w:rPr>
              <w:t xml:space="preserve"> </w:t>
            </w:r>
            <w:r w:rsidR="009661B0" w:rsidRPr="008E7D5F">
              <w:rPr>
                <w:rStyle w:val="Hyperlink"/>
                <w:noProof/>
                <w:spacing w:val="-2"/>
              </w:rPr>
              <w:t>Knowledge</w:t>
            </w:r>
            <w:r w:rsidR="009661B0">
              <w:rPr>
                <w:noProof/>
                <w:webHidden/>
              </w:rPr>
              <w:tab/>
            </w:r>
            <w:r w:rsidR="009661B0">
              <w:rPr>
                <w:noProof/>
                <w:webHidden/>
              </w:rPr>
              <w:fldChar w:fldCharType="begin"/>
            </w:r>
            <w:r w:rsidR="009661B0">
              <w:rPr>
                <w:noProof/>
                <w:webHidden/>
              </w:rPr>
              <w:instrText xml:space="preserve"> PAGEREF _Toc166761318 \h </w:instrText>
            </w:r>
            <w:r w:rsidR="009661B0">
              <w:rPr>
                <w:noProof/>
                <w:webHidden/>
              </w:rPr>
            </w:r>
            <w:r w:rsidR="009661B0">
              <w:rPr>
                <w:noProof/>
                <w:webHidden/>
              </w:rPr>
              <w:fldChar w:fldCharType="separate"/>
            </w:r>
            <w:r w:rsidR="009661B0">
              <w:rPr>
                <w:noProof/>
                <w:webHidden/>
              </w:rPr>
              <w:t>4</w:t>
            </w:r>
            <w:r w:rsidR="009661B0">
              <w:rPr>
                <w:noProof/>
                <w:webHidden/>
              </w:rPr>
              <w:fldChar w:fldCharType="end"/>
            </w:r>
          </w:hyperlink>
        </w:p>
        <w:p w14:paraId="2643BC03"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19" w:history="1">
            <w:r w:rsidR="009661B0" w:rsidRPr="008E7D5F">
              <w:rPr>
                <w:rStyle w:val="Hyperlink"/>
                <w:noProof/>
              </w:rPr>
              <w:t>Section</w:t>
            </w:r>
            <w:r w:rsidR="009661B0" w:rsidRPr="008E7D5F">
              <w:rPr>
                <w:rStyle w:val="Hyperlink"/>
                <w:noProof/>
                <w:spacing w:val="-2"/>
              </w:rPr>
              <w:t xml:space="preserve"> </w:t>
            </w:r>
            <w:r w:rsidR="009661B0" w:rsidRPr="008E7D5F">
              <w:rPr>
                <w:rStyle w:val="Hyperlink"/>
                <w:noProof/>
              </w:rPr>
              <w:t>3:</w:t>
            </w:r>
            <w:r w:rsidR="009661B0" w:rsidRPr="008E7D5F">
              <w:rPr>
                <w:rStyle w:val="Hyperlink"/>
                <w:noProof/>
                <w:spacing w:val="-3"/>
              </w:rPr>
              <w:t xml:space="preserve"> </w:t>
            </w:r>
            <w:r w:rsidR="009661B0" w:rsidRPr="008E7D5F">
              <w:rPr>
                <w:rStyle w:val="Hyperlink"/>
                <w:noProof/>
              </w:rPr>
              <w:t>Reflection</w:t>
            </w:r>
            <w:r w:rsidR="009661B0" w:rsidRPr="008E7D5F">
              <w:rPr>
                <w:rStyle w:val="Hyperlink"/>
                <w:noProof/>
                <w:spacing w:val="-4"/>
              </w:rPr>
              <w:t xml:space="preserve"> </w:t>
            </w:r>
            <w:r w:rsidR="009661B0" w:rsidRPr="008E7D5F">
              <w:rPr>
                <w:rStyle w:val="Hyperlink"/>
                <w:noProof/>
              </w:rPr>
              <w:t>on</w:t>
            </w:r>
            <w:r w:rsidR="009661B0" w:rsidRPr="008E7D5F">
              <w:rPr>
                <w:rStyle w:val="Hyperlink"/>
                <w:noProof/>
                <w:spacing w:val="-2"/>
              </w:rPr>
              <w:t xml:space="preserve"> </w:t>
            </w:r>
            <w:r w:rsidR="009661B0" w:rsidRPr="008E7D5F">
              <w:rPr>
                <w:rStyle w:val="Hyperlink"/>
                <w:noProof/>
              </w:rPr>
              <w:t>Organisational</w:t>
            </w:r>
            <w:r w:rsidR="009661B0" w:rsidRPr="008E7D5F">
              <w:rPr>
                <w:rStyle w:val="Hyperlink"/>
                <w:noProof/>
                <w:spacing w:val="-2"/>
              </w:rPr>
              <w:t xml:space="preserve"> Issues</w:t>
            </w:r>
            <w:r w:rsidR="009661B0">
              <w:rPr>
                <w:noProof/>
                <w:webHidden/>
              </w:rPr>
              <w:tab/>
            </w:r>
            <w:r w:rsidR="009661B0">
              <w:rPr>
                <w:noProof/>
                <w:webHidden/>
              </w:rPr>
              <w:fldChar w:fldCharType="begin"/>
            </w:r>
            <w:r w:rsidR="009661B0">
              <w:rPr>
                <w:noProof/>
                <w:webHidden/>
              </w:rPr>
              <w:instrText xml:space="preserve"> PAGEREF _Toc166761319 \h </w:instrText>
            </w:r>
            <w:r w:rsidR="009661B0">
              <w:rPr>
                <w:noProof/>
                <w:webHidden/>
              </w:rPr>
            </w:r>
            <w:r w:rsidR="009661B0">
              <w:rPr>
                <w:noProof/>
                <w:webHidden/>
              </w:rPr>
              <w:fldChar w:fldCharType="separate"/>
            </w:r>
            <w:r w:rsidR="009661B0">
              <w:rPr>
                <w:noProof/>
                <w:webHidden/>
              </w:rPr>
              <w:t>5</w:t>
            </w:r>
            <w:r w:rsidR="009661B0">
              <w:rPr>
                <w:noProof/>
                <w:webHidden/>
              </w:rPr>
              <w:fldChar w:fldCharType="end"/>
            </w:r>
          </w:hyperlink>
        </w:p>
        <w:p w14:paraId="0F909530"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20" w:history="1">
            <w:r w:rsidR="009661B0" w:rsidRPr="008E7D5F">
              <w:rPr>
                <w:rStyle w:val="Hyperlink"/>
                <w:noProof/>
              </w:rPr>
              <w:t>Section</w:t>
            </w:r>
            <w:r w:rsidR="009661B0" w:rsidRPr="008E7D5F">
              <w:rPr>
                <w:rStyle w:val="Hyperlink"/>
                <w:noProof/>
                <w:spacing w:val="-3"/>
              </w:rPr>
              <w:t xml:space="preserve"> </w:t>
            </w:r>
            <w:r w:rsidR="009661B0" w:rsidRPr="008E7D5F">
              <w:rPr>
                <w:rStyle w:val="Hyperlink"/>
                <w:noProof/>
              </w:rPr>
              <w:t>4:</w:t>
            </w:r>
            <w:r w:rsidR="009661B0" w:rsidRPr="008E7D5F">
              <w:rPr>
                <w:rStyle w:val="Hyperlink"/>
                <w:noProof/>
                <w:spacing w:val="-4"/>
              </w:rPr>
              <w:t xml:space="preserve"> </w:t>
            </w:r>
            <w:r w:rsidR="009661B0" w:rsidRPr="008E7D5F">
              <w:rPr>
                <w:rStyle w:val="Hyperlink"/>
                <w:noProof/>
              </w:rPr>
              <w:t>Future</w:t>
            </w:r>
            <w:r w:rsidR="009661B0" w:rsidRPr="008E7D5F">
              <w:rPr>
                <w:rStyle w:val="Hyperlink"/>
                <w:noProof/>
                <w:spacing w:val="-2"/>
              </w:rPr>
              <w:t xml:space="preserve"> </w:t>
            </w:r>
            <w:r w:rsidR="009661B0" w:rsidRPr="008E7D5F">
              <w:rPr>
                <w:rStyle w:val="Hyperlink"/>
                <w:noProof/>
              </w:rPr>
              <w:t>Action</w:t>
            </w:r>
            <w:r w:rsidR="009661B0" w:rsidRPr="008E7D5F">
              <w:rPr>
                <w:rStyle w:val="Hyperlink"/>
                <w:noProof/>
                <w:spacing w:val="-3"/>
              </w:rPr>
              <w:t xml:space="preserve"> </w:t>
            </w:r>
            <w:r w:rsidR="009661B0" w:rsidRPr="008E7D5F">
              <w:rPr>
                <w:rStyle w:val="Hyperlink"/>
                <w:noProof/>
                <w:spacing w:val="-4"/>
              </w:rPr>
              <w:t>Plan</w:t>
            </w:r>
            <w:r w:rsidR="009661B0">
              <w:rPr>
                <w:noProof/>
                <w:webHidden/>
              </w:rPr>
              <w:tab/>
            </w:r>
            <w:r w:rsidR="009661B0">
              <w:rPr>
                <w:noProof/>
                <w:webHidden/>
              </w:rPr>
              <w:fldChar w:fldCharType="begin"/>
            </w:r>
            <w:r w:rsidR="009661B0">
              <w:rPr>
                <w:noProof/>
                <w:webHidden/>
              </w:rPr>
              <w:instrText xml:space="preserve"> PAGEREF _Toc166761320 \h </w:instrText>
            </w:r>
            <w:r w:rsidR="009661B0">
              <w:rPr>
                <w:noProof/>
                <w:webHidden/>
              </w:rPr>
            </w:r>
            <w:r w:rsidR="009661B0">
              <w:rPr>
                <w:noProof/>
                <w:webHidden/>
              </w:rPr>
              <w:fldChar w:fldCharType="separate"/>
            </w:r>
            <w:r w:rsidR="009661B0">
              <w:rPr>
                <w:noProof/>
                <w:webHidden/>
              </w:rPr>
              <w:t>6</w:t>
            </w:r>
            <w:r w:rsidR="009661B0">
              <w:rPr>
                <w:noProof/>
                <w:webHidden/>
              </w:rPr>
              <w:fldChar w:fldCharType="end"/>
            </w:r>
          </w:hyperlink>
        </w:p>
        <w:p w14:paraId="38B7FA9A"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21" w:history="1">
            <w:r w:rsidR="009661B0" w:rsidRPr="008E7D5F">
              <w:rPr>
                <w:rStyle w:val="Hyperlink"/>
                <w:noProof/>
              </w:rPr>
              <w:t>Conclusion</w:t>
            </w:r>
            <w:r w:rsidR="009661B0">
              <w:rPr>
                <w:noProof/>
                <w:webHidden/>
              </w:rPr>
              <w:tab/>
            </w:r>
            <w:r w:rsidR="009661B0">
              <w:rPr>
                <w:noProof/>
                <w:webHidden/>
              </w:rPr>
              <w:fldChar w:fldCharType="begin"/>
            </w:r>
            <w:r w:rsidR="009661B0">
              <w:rPr>
                <w:noProof/>
                <w:webHidden/>
              </w:rPr>
              <w:instrText xml:space="preserve"> PAGEREF _Toc166761321 \h </w:instrText>
            </w:r>
            <w:r w:rsidR="009661B0">
              <w:rPr>
                <w:noProof/>
                <w:webHidden/>
              </w:rPr>
            </w:r>
            <w:r w:rsidR="009661B0">
              <w:rPr>
                <w:noProof/>
                <w:webHidden/>
              </w:rPr>
              <w:fldChar w:fldCharType="separate"/>
            </w:r>
            <w:r w:rsidR="009661B0">
              <w:rPr>
                <w:noProof/>
                <w:webHidden/>
              </w:rPr>
              <w:t>7</w:t>
            </w:r>
            <w:r w:rsidR="009661B0">
              <w:rPr>
                <w:noProof/>
                <w:webHidden/>
              </w:rPr>
              <w:fldChar w:fldCharType="end"/>
            </w:r>
          </w:hyperlink>
        </w:p>
        <w:p w14:paraId="0515A736" w14:textId="77777777" w:rsidR="009661B0" w:rsidRDefault="00000000">
          <w:pPr>
            <w:pStyle w:val="TOC1"/>
            <w:tabs>
              <w:tab w:val="right" w:leader="dot" w:pos="9016"/>
            </w:tabs>
            <w:rPr>
              <w:rFonts w:asciiTheme="minorHAnsi" w:eastAsiaTheme="minorEastAsia" w:hAnsiTheme="minorHAnsi"/>
              <w:noProof/>
              <w:sz w:val="22"/>
              <w:lang w:eastAsia="en-GB"/>
            </w:rPr>
          </w:pPr>
          <w:hyperlink w:anchor="_Toc166761322" w:history="1">
            <w:r w:rsidR="009661B0" w:rsidRPr="008E7D5F">
              <w:rPr>
                <w:rStyle w:val="Hyperlink"/>
                <w:noProof/>
              </w:rPr>
              <w:t>References</w:t>
            </w:r>
            <w:r w:rsidR="009661B0">
              <w:rPr>
                <w:noProof/>
                <w:webHidden/>
              </w:rPr>
              <w:tab/>
            </w:r>
            <w:r w:rsidR="009661B0">
              <w:rPr>
                <w:noProof/>
                <w:webHidden/>
              </w:rPr>
              <w:fldChar w:fldCharType="begin"/>
            </w:r>
            <w:r w:rsidR="009661B0">
              <w:rPr>
                <w:noProof/>
                <w:webHidden/>
              </w:rPr>
              <w:instrText xml:space="preserve"> PAGEREF _Toc166761322 \h </w:instrText>
            </w:r>
            <w:r w:rsidR="009661B0">
              <w:rPr>
                <w:noProof/>
                <w:webHidden/>
              </w:rPr>
            </w:r>
            <w:r w:rsidR="009661B0">
              <w:rPr>
                <w:noProof/>
                <w:webHidden/>
              </w:rPr>
              <w:fldChar w:fldCharType="separate"/>
            </w:r>
            <w:r w:rsidR="009661B0">
              <w:rPr>
                <w:noProof/>
                <w:webHidden/>
              </w:rPr>
              <w:t>8</w:t>
            </w:r>
            <w:r w:rsidR="009661B0">
              <w:rPr>
                <w:noProof/>
                <w:webHidden/>
              </w:rPr>
              <w:fldChar w:fldCharType="end"/>
            </w:r>
          </w:hyperlink>
        </w:p>
        <w:p w14:paraId="2ABC7E1D" w14:textId="77777777" w:rsidR="00522A80" w:rsidRDefault="00601773">
          <w:r>
            <w:rPr>
              <w:b/>
              <w:bCs/>
              <w:noProof/>
            </w:rPr>
            <w:fldChar w:fldCharType="end"/>
          </w:r>
        </w:p>
      </w:sdtContent>
    </w:sdt>
    <w:p w14:paraId="1C3EDA8E" w14:textId="77777777" w:rsidR="00522A80" w:rsidRDefault="00601773">
      <w:pPr>
        <w:spacing w:line="259" w:lineRule="auto"/>
        <w:jc w:val="left"/>
        <w:rPr>
          <w:rFonts w:eastAsiaTheme="majorEastAsia" w:cstheme="majorBidi"/>
          <w:b/>
          <w:szCs w:val="32"/>
        </w:rPr>
      </w:pPr>
      <w:r>
        <w:br w:type="page"/>
      </w:r>
    </w:p>
    <w:p w14:paraId="32534005" w14:textId="77777777" w:rsidR="00E044F2" w:rsidRDefault="00601773" w:rsidP="00E044F2">
      <w:pPr>
        <w:pStyle w:val="Heading1"/>
      </w:pPr>
      <w:bookmarkStart w:id="0" w:name="_Toc166761316"/>
      <w:r>
        <w:lastRenderedPageBreak/>
        <w:t>Introduction</w:t>
      </w:r>
      <w:bookmarkEnd w:id="0"/>
      <w:r>
        <w:t xml:space="preserve"> </w:t>
      </w:r>
    </w:p>
    <w:p w14:paraId="3ECBCFC4" w14:textId="77777777" w:rsidR="00010CF0" w:rsidRDefault="00601773" w:rsidP="00C86BB7">
      <w:r>
        <w:t xml:space="preserve">Management is considered to be a process that is designed to accomplish organisational objectives (Denning, 2023). </w:t>
      </w:r>
      <w:r w:rsidR="007D4640">
        <w:t xml:space="preserve">Marriott was founded by </w:t>
      </w:r>
      <w:r w:rsidR="007D4640" w:rsidRPr="007D4640">
        <w:t>J. Willard and Alice Marriott</w:t>
      </w:r>
      <w:r w:rsidR="007D4640">
        <w:t xml:space="preserve"> in 1927 (Marriott, 2024). </w:t>
      </w:r>
      <w:r>
        <w:t>The Cardiff Marriott offers a range of food and beverage</w:t>
      </w:r>
      <w:r w:rsidR="001B6D10">
        <w:t xml:space="preserve"> (F&amp;B)</w:t>
      </w:r>
      <w:r>
        <w:t xml:space="preserve"> options at </w:t>
      </w:r>
      <w:r w:rsidRPr="00C86BB7">
        <w:t>Browns Restaurant</w:t>
      </w:r>
      <w:r>
        <w:t xml:space="preserve">, The Ivy, Mowgli Street food, Café citta, Ty Madeira, The Botanist, Pasture, Deli Fuego, and so on offering excellent food, craft beer, wine, and others (Marriott, 2024). Gibb’s reflective model will be used to reflect on personal experience. </w:t>
      </w:r>
    </w:p>
    <w:p w14:paraId="2BEE64C7" w14:textId="77777777" w:rsidR="00010CF0" w:rsidRDefault="00601773" w:rsidP="00C86BB7">
      <w:r>
        <w:t xml:space="preserve">Learning objectives for placement: </w:t>
      </w:r>
    </w:p>
    <w:p w14:paraId="739CE036" w14:textId="77777777" w:rsidR="00C86BB7" w:rsidRDefault="00601773" w:rsidP="00010CF0">
      <w:pPr>
        <w:pStyle w:val="ListParagraph"/>
        <w:numPr>
          <w:ilvl w:val="0"/>
          <w:numId w:val="3"/>
        </w:numPr>
      </w:pPr>
      <w:r>
        <w:t>Developing exceptional guest service skills</w:t>
      </w:r>
    </w:p>
    <w:p w14:paraId="6452611D" w14:textId="77777777" w:rsidR="00010CF0" w:rsidRDefault="00601773" w:rsidP="00010CF0">
      <w:pPr>
        <w:pStyle w:val="ListParagraph"/>
        <w:numPr>
          <w:ilvl w:val="0"/>
          <w:numId w:val="3"/>
        </w:numPr>
      </w:pPr>
      <w:r>
        <w:t>Mastering core food and beverage techniques</w:t>
      </w:r>
    </w:p>
    <w:p w14:paraId="47648C26" w14:textId="77777777" w:rsidR="00010CF0" w:rsidRDefault="00601773" w:rsidP="00010CF0">
      <w:pPr>
        <w:pStyle w:val="ListParagraph"/>
        <w:numPr>
          <w:ilvl w:val="0"/>
          <w:numId w:val="3"/>
        </w:numPr>
      </w:pPr>
      <w:r>
        <w:t>Demonstrating a strong understanding of F&amp;B operations</w:t>
      </w:r>
    </w:p>
    <w:p w14:paraId="776155E2" w14:textId="77777777" w:rsidR="00010CF0" w:rsidRDefault="00601773" w:rsidP="00010CF0">
      <w:pPr>
        <w:pStyle w:val="ListParagraph"/>
        <w:numPr>
          <w:ilvl w:val="0"/>
          <w:numId w:val="3"/>
        </w:numPr>
      </w:pPr>
      <w:r>
        <w:t>Expanding knowledge of menu offerings</w:t>
      </w:r>
    </w:p>
    <w:p w14:paraId="6C28B543" w14:textId="77777777" w:rsidR="00010CF0" w:rsidRPr="00C86BB7" w:rsidRDefault="00601773" w:rsidP="00010CF0">
      <w:pPr>
        <w:pStyle w:val="ListParagraph"/>
        <w:numPr>
          <w:ilvl w:val="0"/>
          <w:numId w:val="3"/>
        </w:numPr>
      </w:pPr>
      <w:r>
        <w:t xml:space="preserve">Enhance communication, teamwork, and technical skills </w:t>
      </w:r>
    </w:p>
    <w:p w14:paraId="70BEB669" w14:textId="77777777" w:rsidR="00010CF0" w:rsidRDefault="00601773">
      <w:pPr>
        <w:spacing w:line="259" w:lineRule="auto"/>
        <w:jc w:val="left"/>
        <w:rPr>
          <w:rFonts w:eastAsiaTheme="majorEastAsia" w:cstheme="majorBidi"/>
          <w:b/>
          <w:color w:val="2D2E2F"/>
          <w:szCs w:val="32"/>
        </w:rPr>
      </w:pPr>
      <w:r>
        <w:rPr>
          <w:color w:val="2D2E2F"/>
        </w:rPr>
        <w:br w:type="page"/>
      </w:r>
    </w:p>
    <w:p w14:paraId="5F68C9B6" w14:textId="77777777" w:rsidR="00E044F2" w:rsidRDefault="00601773" w:rsidP="00E044F2">
      <w:pPr>
        <w:pStyle w:val="Heading1"/>
        <w:rPr>
          <w:color w:val="2D2E2F"/>
          <w:spacing w:val="-2"/>
        </w:rPr>
      </w:pPr>
      <w:bookmarkStart w:id="1" w:name="_Toc166761317"/>
      <w:r>
        <w:rPr>
          <w:color w:val="2D2E2F"/>
        </w:rPr>
        <w:lastRenderedPageBreak/>
        <w:t>Section</w:t>
      </w:r>
      <w:r>
        <w:rPr>
          <w:color w:val="2D2E2F"/>
          <w:spacing w:val="-2"/>
        </w:rPr>
        <w:t xml:space="preserve"> </w:t>
      </w:r>
      <w:r>
        <w:rPr>
          <w:color w:val="2D2E2F"/>
        </w:rPr>
        <w:t>1:</w:t>
      </w:r>
      <w:r>
        <w:rPr>
          <w:color w:val="2D2E2F"/>
          <w:spacing w:val="-3"/>
        </w:rPr>
        <w:t xml:space="preserve"> </w:t>
      </w:r>
      <w:r>
        <w:rPr>
          <w:color w:val="2D2E2F"/>
        </w:rPr>
        <w:t>Reflection</w:t>
      </w:r>
      <w:r>
        <w:rPr>
          <w:color w:val="2D2E2F"/>
          <w:spacing w:val="-5"/>
        </w:rPr>
        <w:t xml:space="preserve"> </w:t>
      </w:r>
      <w:r>
        <w:rPr>
          <w:color w:val="2D2E2F"/>
        </w:rPr>
        <w:t>on</w:t>
      </w:r>
      <w:r>
        <w:rPr>
          <w:color w:val="2D2E2F"/>
          <w:spacing w:val="-2"/>
        </w:rPr>
        <w:t xml:space="preserve"> </w:t>
      </w:r>
      <w:r>
        <w:rPr>
          <w:color w:val="2D2E2F"/>
        </w:rPr>
        <w:t>Experience</w:t>
      </w:r>
      <w:r>
        <w:rPr>
          <w:color w:val="2D2E2F"/>
          <w:spacing w:val="-4"/>
        </w:rPr>
        <w:t xml:space="preserve"> </w:t>
      </w:r>
      <w:r>
        <w:rPr>
          <w:color w:val="2D2E2F"/>
        </w:rPr>
        <w:t>and</w:t>
      </w:r>
      <w:r>
        <w:rPr>
          <w:color w:val="2D2E2F"/>
          <w:spacing w:val="-2"/>
        </w:rPr>
        <w:t xml:space="preserve"> </w:t>
      </w:r>
      <w:r>
        <w:rPr>
          <w:color w:val="2D2E2F"/>
        </w:rPr>
        <w:t>Personal</w:t>
      </w:r>
      <w:r>
        <w:rPr>
          <w:color w:val="2D2E2F"/>
          <w:spacing w:val="-2"/>
        </w:rPr>
        <w:t xml:space="preserve"> Development</w:t>
      </w:r>
      <w:bookmarkEnd w:id="1"/>
    </w:p>
    <w:p w14:paraId="520F36CA" w14:textId="77777777" w:rsidR="001B6D10" w:rsidRPr="001B6D10" w:rsidRDefault="00601773" w:rsidP="001B6D10">
      <w:r>
        <w:rPr>
          <w:b/>
          <w:bCs/>
        </w:rPr>
        <w:t xml:space="preserve">Description: </w:t>
      </w:r>
      <w:r w:rsidRPr="001B6D10">
        <w:t>Following my initial week learning the ropes in Marriott's food and beverage department I had the opportunity to shadow my supervisor, a seasoned leader in the team. experience enacted as a true I opener as it helped me to witness first-hand the responsibilities and complexity of a supervisory role.</w:t>
      </w:r>
    </w:p>
    <w:p w14:paraId="2CB5BDE6" w14:textId="77777777" w:rsidR="001B6D10" w:rsidRPr="001B6D10" w:rsidRDefault="00601773" w:rsidP="001B6D10">
      <w:r>
        <w:rPr>
          <w:b/>
          <w:bCs/>
        </w:rPr>
        <w:t xml:space="preserve">Feelings: </w:t>
      </w:r>
      <w:r w:rsidRPr="001B6D10">
        <w:t xml:space="preserve">Throughout the day I was both overweight and excited. Observing my supervisor, I was capable of navigating through a bustling lunch service that helped me to feel a surge of respect for their ability to multitask seamlessly and calm </w:t>
      </w:r>
      <w:r>
        <w:t>demeanour</w:t>
      </w:r>
      <w:r w:rsidRPr="001B6D10">
        <w:t>. However, I was also able to recognise the constant pressure to ensure smooth operations and address unexpected situations while managing staff efficiently.</w:t>
      </w:r>
    </w:p>
    <w:p w14:paraId="5342E437" w14:textId="77777777" w:rsidR="00010CF0" w:rsidRPr="001B6D10" w:rsidRDefault="00601773" w:rsidP="001B6D10">
      <w:r w:rsidRPr="00AC736A">
        <w:rPr>
          <w:b/>
          <w:bCs/>
        </w:rPr>
        <w:t>Evaluation:</w:t>
      </w:r>
      <w:r>
        <w:t xml:space="preserve"> </w:t>
      </w:r>
      <w:r w:rsidR="001B6D10" w:rsidRPr="001B6D10">
        <w:t xml:space="preserve">Shadowing a supervisor helped me to reveal the crucial link between guest service excellence and technical knowledge. </w:t>
      </w:r>
      <w:r w:rsidR="001B6D10">
        <w:t xml:space="preserve">It helps to handle guest inquiries and defuse tense situations with professionalism and empathy. </w:t>
      </w:r>
      <w:r w:rsidR="001B6D10" w:rsidRPr="001B6D10">
        <w:t xml:space="preserve">This experience helped me to highlight the importance of continuous personal and vocational development. My previous industry experience also provided a foundation in food service </w:t>
      </w:r>
      <w:r w:rsidR="001B6D10">
        <w:t xml:space="preserve">wherein </w:t>
      </w:r>
      <w:r w:rsidR="001B6D10" w:rsidRPr="001B6D10">
        <w:t xml:space="preserve">I realised effective communication is quite vital as it helps to coordinate with the support staff, servers and chefs. </w:t>
      </w:r>
      <w:r w:rsidR="00D969E1">
        <w:t xml:space="preserve">As stated by </w:t>
      </w:r>
      <w:r w:rsidR="00D969E1">
        <w:rPr>
          <w:shd w:val="clear" w:color="auto" w:fill="FFFFFF"/>
        </w:rPr>
        <w:t>Mukhiddinova, Sodiqova and Jurayeva</w:t>
      </w:r>
      <w:r w:rsidR="00D969E1" w:rsidRPr="001B6D10">
        <w:t xml:space="preserve"> </w:t>
      </w:r>
      <w:r w:rsidR="00D969E1">
        <w:t xml:space="preserve">(2021) developing communication skills helps to avoid conflicts and ensure better decision-making. </w:t>
      </w:r>
      <w:r w:rsidR="001B6D10" w:rsidRPr="001B6D10">
        <w:t xml:space="preserve">Moreover, I realised fostering a collaborative environment helps every individual to ensure that work is being performed cohesively towards a common or shared goal. Through my learning experience, I have realised that supervising a busy F&amp;B team requires exceptional organisational and time management skills. </w:t>
      </w:r>
      <w:r w:rsidR="00D969E1">
        <w:t xml:space="preserve">As per </w:t>
      </w:r>
      <w:r w:rsidR="00D969E1">
        <w:rPr>
          <w:shd w:val="clear" w:color="auto" w:fill="FFFFFF"/>
        </w:rPr>
        <w:t xml:space="preserve">Wilson, Joiner and Abbasi (2021) </w:t>
      </w:r>
      <w:r w:rsidR="00D969E1" w:rsidRPr="00D969E1">
        <w:rPr>
          <w:shd w:val="clear" w:color="auto" w:fill="FFFFFF"/>
        </w:rPr>
        <w:t xml:space="preserve">time </w:t>
      </w:r>
      <w:r w:rsidR="00D969E1">
        <w:rPr>
          <w:shd w:val="clear" w:color="auto" w:fill="FFFFFF"/>
        </w:rPr>
        <w:t xml:space="preserve">management skills help to analyse tasks and schedule completion to ensure more crucial planning skills and a better understanding of responsibilities. </w:t>
      </w:r>
      <w:r w:rsidR="001B6D10" w:rsidRPr="001B6D10">
        <w:t>Delegation prioritisation and maintaining a cool head are of utmost importance under pressure to help an individual excel. Emotional intelligence and leadership are other vital skills that help to foster a positive team dynamic through constructive feedback clear communication and recognising the contribution of team members.</w:t>
      </w:r>
    </w:p>
    <w:p w14:paraId="4839ECA5" w14:textId="77777777" w:rsidR="00E044F2" w:rsidRDefault="00601773" w:rsidP="00E044F2">
      <w:pPr>
        <w:pStyle w:val="Heading1"/>
        <w:rPr>
          <w:color w:val="2D2E2F"/>
          <w:spacing w:val="-2"/>
        </w:rPr>
      </w:pPr>
      <w:bookmarkStart w:id="2" w:name="_Toc166761318"/>
      <w:r>
        <w:rPr>
          <w:color w:val="2D2E2F"/>
        </w:rPr>
        <w:t>Section</w:t>
      </w:r>
      <w:r>
        <w:rPr>
          <w:color w:val="2D2E2F"/>
          <w:spacing w:val="-4"/>
        </w:rPr>
        <w:t xml:space="preserve"> </w:t>
      </w:r>
      <w:r>
        <w:rPr>
          <w:color w:val="2D2E2F"/>
        </w:rPr>
        <w:t>2:</w:t>
      </w:r>
      <w:r>
        <w:rPr>
          <w:color w:val="2D2E2F"/>
          <w:spacing w:val="-3"/>
        </w:rPr>
        <w:t xml:space="preserve"> </w:t>
      </w:r>
      <w:r>
        <w:rPr>
          <w:color w:val="2D2E2F"/>
        </w:rPr>
        <w:t>Critical</w:t>
      </w:r>
      <w:r>
        <w:rPr>
          <w:color w:val="2D2E2F"/>
          <w:spacing w:val="-3"/>
        </w:rPr>
        <w:t xml:space="preserve"> </w:t>
      </w:r>
      <w:r>
        <w:rPr>
          <w:color w:val="2D2E2F"/>
        </w:rPr>
        <w:t>Analysis</w:t>
      </w:r>
      <w:r>
        <w:rPr>
          <w:color w:val="2D2E2F"/>
          <w:spacing w:val="-2"/>
        </w:rPr>
        <w:t xml:space="preserve"> </w:t>
      </w:r>
      <w:r>
        <w:rPr>
          <w:color w:val="2D2E2F"/>
        </w:rPr>
        <w:t>of</w:t>
      </w:r>
      <w:r>
        <w:rPr>
          <w:color w:val="2D2E2F"/>
          <w:spacing w:val="-3"/>
        </w:rPr>
        <w:t xml:space="preserve"> </w:t>
      </w:r>
      <w:r>
        <w:rPr>
          <w:color w:val="2D2E2F"/>
        </w:rPr>
        <w:t>Work-Based</w:t>
      </w:r>
      <w:r>
        <w:rPr>
          <w:color w:val="2D2E2F"/>
          <w:spacing w:val="-3"/>
        </w:rPr>
        <w:t xml:space="preserve"> </w:t>
      </w:r>
      <w:r>
        <w:rPr>
          <w:color w:val="2D2E2F"/>
        </w:rPr>
        <w:t>Skills</w:t>
      </w:r>
      <w:r>
        <w:rPr>
          <w:color w:val="2D2E2F"/>
          <w:spacing w:val="-4"/>
        </w:rPr>
        <w:t xml:space="preserve"> </w:t>
      </w:r>
      <w:r>
        <w:rPr>
          <w:color w:val="2D2E2F"/>
        </w:rPr>
        <w:t>and</w:t>
      </w:r>
      <w:r>
        <w:rPr>
          <w:color w:val="2D2E2F"/>
          <w:spacing w:val="-3"/>
        </w:rPr>
        <w:t xml:space="preserve"> </w:t>
      </w:r>
      <w:r>
        <w:rPr>
          <w:color w:val="2D2E2F"/>
        </w:rPr>
        <w:t>Technical</w:t>
      </w:r>
      <w:r>
        <w:rPr>
          <w:color w:val="2D2E2F"/>
          <w:spacing w:val="-5"/>
        </w:rPr>
        <w:t xml:space="preserve"> </w:t>
      </w:r>
      <w:r>
        <w:rPr>
          <w:color w:val="2D2E2F"/>
          <w:spacing w:val="-2"/>
        </w:rPr>
        <w:t>Knowledge</w:t>
      </w:r>
      <w:bookmarkEnd w:id="2"/>
    </w:p>
    <w:p w14:paraId="71384789" w14:textId="77777777" w:rsidR="007D4640" w:rsidRDefault="00601773" w:rsidP="001B6D10">
      <w:r>
        <w:rPr>
          <w:b/>
          <w:bCs/>
        </w:rPr>
        <w:t xml:space="preserve">Analysis: </w:t>
      </w:r>
      <w:r w:rsidR="001B6D10" w:rsidRPr="001C742E">
        <w:t xml:space="preserve">Shadowing the F&amp;B department at the Marriott helped me to solidify the importance of a strong balance between work-based skills and technical knowledge in exceeding guest service standards. </w:t>
      </w:r>
      <w:r>
        <w:t>Technical skills generally vary across industries and are referred to as the competencies or skills required to perform job-specific tasks (</w:t>
      </w:r>
      <w:r w:rsidR="00D969E1">
        <w:t>Marr, 2022</w:t>
      </w:r>
      <w:r>
        <w:t xml:space="preserve">). </w:t>
      </w:r>
      <w:r w:rsidR="001C742E" w:rsidRPr="001C742E">
        <w:t xml:space="preserve">I understood that </w:t>
      </w:r>
      <w:r w:rsidR="001C742E" w:rsidRPr="001C742E">
        <w:lastRenderedPageBreak/>
        <w:t>mastering food preparation and menu intricacies is the ability that helps to translate knowledge into exceptional guest interactions thus elevating their experience. For example, a guest had asked me about gluten-free options. My technical knowledge of menu ingredients came into play and helped me to identify suitable dishes. However, it was my workplace communication skills that helped me to impress as I actively listened to the concerns</w:t>
      </w:r>
      <w:r w:rsidR="001C742E">
        <w:t xml:space="preserve"> </w:t>
      </w:r>
      <w:r w:rsidR="001C742E" w:rsidRPr="001C742E">
        <w:t xml:space="preserve">to offer customisable celebrations. </w:t>
      </w:r>
      <w:r w:rsidR="00522A80">
        <w:t xml:space="preserve">Effective communication skills are crucial as they help to gain happiness and success in both personal and professional life (Brower, 2023). </w:t>
      </w:r>
      <w:r w:rsidR="001C742E" w:rsidRPr="001C742E">
        <w:t xml:space="preserve">This personalised approach helped me to offer a moment of genuine care ensuring a </w:t>
      </w:r>
      <w:r w:rsidR="00522A80">
        <w:t>p</w:t>
      </w:r>
      <w:r w:rsidR="001C742E" w:rsidRPr="001C742E">
        <w:t>ositive long-lasting impression. </w:t>
      </w:r>
    </w:p>
    <w:p w14:paraId="171D4B8F" w14:textId="77777777" w:rsidR="001B6D10" w:rsidRPr="001B6D10" w:rsidRDefault="00601773" w:rsidP="001B6D10">
      <w:r w:rsidRPr="00A3565A">
        <w:t>Furthermore, the team had also encountered a delayed dish or misplaced order that highlighted the absence of coordination between servers</w:t>
      </w:r>
      <w:r>
        <w:t>,</w:t>
      </w:r>
      <w:r w:rsidRPr="00A3565A">
        <w:t xml:space="preserve"> runners and kitchen staff. </w:t>
      </w:r>
      <w:r>
        <w:t xml:space="preserve">It had disrupted the entire team flow wherein I realised swift order fulfillment and timely delivery is important. </w:t>
      </w:r>
      <w:r w:rsidRPr="00A3565A">
        <w:t xml:space="preserve">It </w:t>
      </w:r>
      <w:r>
        <w:t xml:space="preserve">also </w:t>
      </w:r>
      <w:r w:rsidRPr="00A3565A">
        <w:t>helped me to understand the essence of teamwork for maintaining a smooth operation that contributes directly towards guest satisfaction.</w:t>
      </w:r>
      <w:r w:rsidR="005F223F">
        <w:t xml:space="preserve"> Teamwork refers to the process of creating an environment where individuals feel that their voices are heard and that they are comfortable to raise concerns, ask questions, or even share ideas (Collis, 2023). </w:t>
      </w:r>
    </w:p>
    <w:p w14:paraId="59E858EE" w14:textId="77777777" w:rsidR="00E044F2" w:rsidRDefault="00601773" w:rsidP="00E044F2">
      <w:pPr>
        <w:pStyle w:val="Heading1"/>
        <w:rPr>
          <w:color w:val="2D2E2F"/>
          <w:spacing w:val="-2"/>
        </w:rPr>
      </w:pPr>
      <w:bookmarkStart w:id="3" w:name="_Toc166761319"/>
      <w:r>
        <w:rPr>
          <w:color w:val="2D2E2F"/>
        </w:rPr>
        <w:t>Section</w:t>
      </w:r>
      <w:r>
        <w:rPr>
          <w:color w:val="2D2E2F"/>
          <w:spacing w:val="-2"/>
        </w:rPr>
        <w:t xml:space="preserve"> </w:t>
      </w:r>
      <w:r>
        <w:rPr>
          <w:color w:val="2D2E2F"/>
        </w:rPr>
        <w:t>3:</w:t>
      </w:r>
      <w:r>
        <w:rPr>
          <w:color w:val="2D2E2F"/>
          <w:spacing w:val="-3"/>
        </w:rPr>
        <w:t xml:space="preserve"> </w:t>
      </w:r>
      <w:r>
        <w:rPr>
          <w:color w:val="2D2E2F"/>
        </w:rPr>
        <w:t>Reflection</w:t>
      </w:r>
      <w:r>
        <w:rPr>
          <w:color w:val="2D2E2F"/>
          <w:spacing w:val="-4"/>
        </w:rPr>
        <w:t xml:space="preserve"> </w:t>
      </w:r>
      <w:r>
        <w:rPr>
          <w:color w:val="2D2E2F"/>
        </w:rPr>
        <w:t>on</w:t>
      </w:r>
      <w:r>
        <w:rPr>
          <w:color w:val="2D2E2F"/>
          <w:spacing w:val="-2"/>
        </w:rPr>
        <w:t xml:space="preserve"> </w:t>
      </w:r>
      <w:r>
        <w:rPr>
          <w:color w:val="2D2E2F"/>
        </w:rPr>
        <w:t>Organisational</w:t>
      </w:r>
      <w:r>
        <w:rPr>
          <w:color w:val="2D2E2F"/>
          <w:spacing w:val="-2"/>
        </w:rPr>
        <w:t xml:space="preserve"> Issues</w:t>
      </w:r>
      <w:bookmarkEnd w:id="3"/>
    </w:p>
    <w:p w14:paraId="41A89434" w14:textId="77777777" w:rsidR="001C742E" w:rsidRPr="001C742E" w:rsidRDefault="00601773" w:rsidP="008529A6">
      <w:r>
        <w:rPr>
          <w:b/>
          <w:bCs/>
        </w:rPr>
        <w:t xml:space="preserve">Conclusion: </w:t>
      </w:r>
      <w:r w:rsidR="008529A6">
        <w:t>Reflecting on my experience in the food and beverage department at Marriott I am quite proud that I have made progress in my guest service and culinary skills. On the contrary, I have also identified the organisation</w:t>
      </w:r>
      <w:r w:rsidR="00D26510">
        <w:t>al</w:t>
      </w:r>
      <w:r w:rsidR="008529A6">
        <w:t xml:space="preserve"> issues that have impacted the overall performance. </w:t>
      </w:r>
      <w:r w:rsidR="00A471B7">
        <w:t>C</w:t>
      </w:r>
      <w:r w:rsidR="008529A6">
        <w:t xml:space="preserve">ommunication gaps between wait and kitchen staff had impacted the </w:t>
      </w:r>
      <w:r w:rsidR="00A471B7">
        <w:t>guest service leading to quality issues</w:t>
      </w:r>
      <w:r w:rsidR="008529A6">
        <w:t xml:space="preserve"> </w:t>
      </w:r>
      <w:r w:rsidR="00A471B7">
        <w:t>due to</w:t>
      </w:r>
      <w:r w:rsidR="008529A6">
        <w:t xml:space="preserve"> order mistakes and delays which frustrated guests. </w:t>
      </w:r>
      <w:r w:rsidR="00D26510">
        <w:t xml:space="preserve">As per </w:t>
      </w:r>
      <w:r w:rsidR="00D26510">
        <w:rPr>
          <w:shd w:val="clear" w:color="auto" w:fill="FFFFFF"/>
        </w:rPr>
        <w:t xml:space="preserve">Sperlea, Heider and Hattab (2022) Shannon </w:t>
      </w:r>
      <w:r>
        <w:rPr>
          <w:shd w:val="clear" w:color="auto" w:fill="FFFFFF"/>
        </w:rPr>
        <w:t>Weaver's</w:t>
      </w:r>
      <w:r w:rsidR="00D26510">
        <w:rPr>
          <w:shd w:val="clear" w:color="auto" w:fill="FFFFFF"/>
        </w:rPr>
        <w:t xml:space="preserve"> model of communication includes the stages of source, transmitter, channel, receiver, and destination. According to this model, an information source sends a message through a transmitter and then through a channel to reach the receiver who decodes before reaching the destination. </w:t>
      </w:r>
      <w:r w:rsidR="008529A6">
        <w:t>Hence, to address this issue I would propose implementing a digital order confirmation system. This will help to ensure that the kitchen staff receive precise orders directly which helps to minimise errors.</w:t>
      </w:r>
      <w:r w:rsidR="00D26510">
        <w:t xml:space="preserve"> Belbin’s team role proposes the nine major steps of investigator, plant, monitor, shaper, specialist, teamwork, coordinator, implementer, and finisher (Belbin, 2024). </w:t>
      </w:r>
      <w:r>
        <w:t>Hence, exploring the theory during training would help in</w:t>
      </w:r>
      <w:r w:rsidR="008529A6">
        <w:t xml:space="preserve"> fostering open communication through short pre-shift briefings might also help to highlight the specific requests and menu changes thus improving team coordination.</w:t>
      </w:r>
    </w:p>
    <w:p w14:paraId="7B4A5E63" w14:textId="77777777" w:rsidR="00E044F2" w:rsidRDefault="00601773" w:rsidP="00E044F2">
      <w:pPr>
        <w:pStyle w:val="Heading1"/>
        <w:rPr>
          <w:color w:val="2D2E2F"/>
          <w:spacing w:val="-4"/>
        </w:rPr>
      </w:pPr>
      <w:bookmarkStart w:id="4" w:name="_Toc166761320"/>
      <w:r>
        <w:rPr>
          <w:color w:val="2D2E2F"/>
        </w:rPr>
        <w:lastRenderedPageBreak/>
        <w:t>Section</w:t>
      </w:r>
      <w:r>
        <w:rPr>
          <w:color w:val="2D2E2F"/>
          <w:spacing w:val="-3"/>
        </w:rPr>
        <w:t xml:space="preserve"> </w:t>
      </w:r>
      <w:r>
        <w:rPr>
          <w:color w:val="2D2E2F"/>
        </w:rPr>
        <w:t>4:</w:t>
      </w:r>
      <w:r>
        <w:rPr>
          <w:color w:val="2D2E2F"/>
          <w:spacing w:val="-4"/>
        </w:rPr>
        <w:t xml:space="preserve"> </w:t>
      </w:r>
      <w:r>
        <w:rPr>
          <w:color w:val="2D2E2F"/>
        </w:rPr>
        <w:t>Future</w:t>
      </w:r>
      <w:r>
        <w:rPr>
          <w:color w:val="2D2E2F"/>
          <w:spacing w:val="-2"/>
        </w:rPr>
        <w:t xml:space="preserve"> </w:t>
      </w:r>
      <w:r>
        <w:rPr>
          <w:color w:val="2D2E2F"/>
        </w:rPr>
        <w:t>Action</w:t>
      </w:r>
      <w:r>
        <w:rPr>
          <w:color w:val="2D2E2F"/>
          <w:spacing w:val="-3"/>
        </w:rPr>
        <w:t xml:space="preserve"> </w:t>
      </w:r>
      <w:r>
        <w:rPr>
          <w:color w:val="2D2E2F"/>
          <w:spacing w:val="-4"/>
        </w:rPr>
        <w:t>Plan</w:t>
      </w:r>
      <w:bookmarkEnd w:id="4"/>
    </w:p>
    <w:tbl>
      <w:tblPr>
        <w:tblStyle w:val="TableGrid"/>
        <w:tblW w:w="0" w:type="auto"/>
        <w:jc w:val="center"/>
        <w:tblLook w:val="04A0" w:firstRow="1" w:lastRow="0" w:firstColumn="1" w:lastColumn="0" w:noHBand="0" w:noVBand="1"/>
      </w:tblPr>
      <w:tblGrid>
        <w:gridCol w:w="1803"/>
        <w:gridCol w:w="1803"/>
        <w:gridCol w:w="1803"/>
        <w:gridCol w:w="1803"/>
        <w:gridCol w:w="1804"/>
      </w:tblGrid>
      <w:tr w:rsidR="00F056C3" w14:paraId="30B95749" w14:textId="77777777" w:rsidTr="008529A6">
        <w:trPr>
          <w:jc w:val="center"/>
        </w:trPr>
        <w:tc>
          <w:tcPr>
            <w:tcW w:w="1803" w:type="dxa"/>
          </w:tcPr>
          <w:p w14:paraId="6F13F173" w14:textId="77777777" w:rsidR="008529A6" w:rsidRPr="008529A6" w:rsidRDefault="00601773" w:rsidP="008529A6">
            <w:pPr>
              <w:rPr>
                <w:b/>
                <w:bCs/>
                <w:i/>
                <w:iCs/>
              </w:rPr>
            </w:pPr>
            <w:r w:rsidRPr="008529A6">
              <w:rPr>
                <w:b/>
                <w:bCs/>
                <w:i/>
                <w:iCs/>
              </w:rPr>
              <w:t xml:space="preserve">Specific </w:t>
            </w:r>
          </w:p>
        </w:tc>
        <w:tc>
          <w:tcPr>
            <w:tcW w:w="1803" w:type="dxa"/>
          </w:tcPr>
          <w:p w14:paraId="6B22C1C9" w14:textId="77777777" w:rsidR="008529A6" w:rsidRPr="008529A6" w:rsidRDefault="00601773" w:rsidP="008529A6">
            <w:pPr>
              <w:rPr>
                <w:b/>
                <w:bCs/>
                <w:i/>
                <w:iCs/>
              </w:rPr>
            </w:pPr>
            <w:r w:rsidRPr="008529A6">
              <w:rPr>
                <w:b/>
                <w:bCs/>
                <w:i/>
                <w:iCs/>
              </w:rPr>
              <w:t xml:space="preserve">Measurable </w:t>
            </w:r>
          </w:p>
        </w:tc>
        <w:tc>
          <w:tcPr>
            <w:tcW w:w="1803" w:type="dxa"/>
          </w:tcPr>
          <w:p w14:paraId="2F712359" w14:textId="77777777" w:rsidR="008529A6" w:rsidRPr="008529A6" w:rsidRDefault="00601773" w:rsidP="008529A6">
            <w:pPr>
              <w:rPr>
                <w:b/>
                <w:bCs/>
                <w:i/>
                <w:iCs/>
              </w:rPr>
            </w:pPr>
            <w:r w:rsidRPr="008529A6">
              <w:rPr>
                <w:b/>
                <w:bCs/>
                <w:i/>
                <w:iCs/>
              </w:rPr>
              <w:t>Achievable</w:t>
            </w:r>
          </w:p>
        </w:tc>
        <w:tc>
          <w:tcPr>
            <w:tcW w:w="1803" w:type="dxa"/>
          </w:tcPr>
          <w:p w14:paraId="2265D364" w14:textId="77777777" w:rsidR="008529A6" w:rsidRPr="008529A6" w:rsidRDefault="00601773" w:rsidP="008529A6">
            <w:pPr>
              <w:rPr>
                <w:b/>
                <w:bCs/>
                <w:i/>
                <w:iCs/>
              </w:rPr>
            </w:pPr>
            <w:r w:rsidRPr="008529A6">
              <w:rPr>
                <w:b/>
                <w:bCs/>
                <w:i/>
                <w:iCs/>
              </w:rPr>
              <w:t xml:space="preserve">Relevant </w:t>
            </w:r>
          </w:p>
        </w:tc>
        <w:tc>
          <w:tcPr>
            <w:tcW w:w="1804" w:type="dxa"/>
          </w:tcPr>
          <w:p w14:paraId="376B76CD" w14:textId="77777777" w:rsidR="008529A6" w:rsidRPr="008529A6" w:rsidRDefault="00601773" w:rsidP="008529A6">
            <w:pPr>
              <w:rPr>
                <w:b/>
                <w:bCs/>
                <w:i/>
                <w:iCs/>
              </w:rPr>
            </w:pPr>
            <w:r w:rsidRPr="008529A6">
              <w:rPr>
                <w:b/>
                <w:bCs/>
                <w:i/>
                <w:iCs/>
              </w:rPr>
              <w:t xml:space="preserve">Time Bound </w:t>
            </w:r>
          </w:p>
        </w:tc>
      </w:tr>
      <w:tr w:rsidR="00F056C3" w14:paraId="7A3A203F" w14:textId="77777777" w:rsidTr="008529A6">
        <w:trPr>
          <w:jc w:val="center"/>
        </w:trPr>
        <w:tc>
          <w:tcPr>
            <w:tcW w:w="1803" w:type="dxa"/>
          </w:tcPr>
          <w:p w14:paraId="515669EE" w14:textId="77777777" w:rsidR="008529A6" w:rsidRDefault="00601773" w:rsidP="008529A6">
            <w:r>
              <w:t xml:space="preserve">To develop communication skills </w:t>
            </w:r>
          </w:p>
        </w:tc>
        <w:tc>
          <w:tcPr>
            <w:tcW w:w="1803" w:type="dxa"/>
          </w:tcPr>
          <w:p w14:paraId="7B2AA434" w14:textId="77777777" w:rsidR="008529A6" w:rsidRDefault="00601773" w:rsidP="008529A6">
            <w:r>
              <w:t>Increased average guest satisfaction score by 5%</w:t>
            </w:r>
          </w:p>
        </w:tc>
        <w:tc>
          <w:tcPr>
            <w:tcW w:w="1803" w:type="dxa"/>
          </w:tcPr>
          <w:p w14:paraId="2DEA4971" w14:textId="77777777" w:rsidR="008529A6" w:rsidRPr="00442DD1" w:rsidRDefault="00601773" w:rsidP="008529A6">
            <w:r>
              <w:t>Participate in active listening training offered by Marriott.</w:t>
            </w:r>
          </w:p>
        </w:tc>
        <w:tc>
          <w:tcPr>
            <w:tcW w:w="1803" w:type="dxa"/>
          </w:tcPr>
          <w:p w14:paraId="101032EB" w14:textId="77777777" w:rsidR="008529A6" w:rsidRDefault="00601773" w:rsidP="008529A6">
            <w:r>
              <w:t>Improved guest experience and trust.</w:t>
            </w:r>
          </w:p>
        </w:tc>
        <w:tc>
          <w:tcPr>
            <w:tcW w:w="1804" w:type="dxa"/>
          </w:tcPr>
          <w:p w14:paraId="587E240E" w14:textId="77777777" w:rsidR="008529A6" w:rsidRDefault="00601773" w:rsidP="008529A6">
            <w:r>
              <w:t xml:space="preserve">4 months </w:t>
            </w:r>
          </w:p>
        </w:tc>
      </w:tr>
      <w:tr w:rsidR="00F056C3" w14:paraId="37A4F999" w14:textId="77777777" w:rsidTr="008529A6">
        <w:trPr>
          <w:jc w:val="center"/>
        </w:trPr>
        <w:tc>
          <w:tcPr>
            <w:tcW w:w="1803" w:type="dxa"/>
          </w:tcPr>
          <w:p w14:paraId="22F4180F" w14:textId="77777777" w:rsidR="008529A6" w:rsidRDefault="00601773" w:rsidP="008529A6">
            <w:r>
              <w:t xml:space="preserve">To gain teamwork skills </w:t>
            </w:r>
          </w:p>
        </w:tc>
        <w:tc>
          <w:tcPr>
            <w:tcW w:w="1803" w:type="dxa"/>
          </w:tcPr>
          <w:p w14:paraId="094BC501" w14:textId="77777777" w:rsidR="008529A6" w:rsidRDefault="00601773" w:rsidP="008529A6">
            <w:r>
              <w:t xml:space="preserve">Monitoring whether a 10% reduction in service wait times during peak hours has been achieved </w:t>
            </w:r>
          </w:p>
        </w:tc>
        <w:tc>
          <w:tcPr>
            <w:tcW w:w="1803" w:type="dxa"/>
          </w:tcPr>
          <w:p w14:paraId="3AD16AC4" w14:textId="77777777" w:rsidR="008529A6" w:rsidRDefault="00601773" w:rsidP="008529A6">
            <w:r>
              <w:t>Attend departmental huddles and actively participate in brainstorming solutions.</w:t>
            </w:r>
          </w:p>
        </w:tc>
        <w:tc>
          <w:tcPr>
            <w:tcW w:w="1803" w:type="dxa"/>
          </w:tcPr>
          <w:p w14:paraId="0EF9ABE9" w14:textId="77777777" w:rsidR="008529A6" w:rsidRDefault="00601773" w:rsidP="008529A6">
            <w:r>
              <w:t>Enhanced efficiency and a supportive work environment.</w:t>
            </w:r>
          </w:p>
        </w:tc>
        <w:tc>
          <w:tcPr>
            <w:tcW w:w="1804" w:type="dxa"/>
          </w:tcPr>
          <w:p w14:paraId="1B44C0CB" w14:textId="77777777" w:rsidR="008529A6" w:rsidRDefault="00601773" w:rsidP="008529A6">
            <w:r>
              <w:t xml:space="preserve">3 months </w:t>
            </w:r>
          </w:p>
        </w:tc>
      </w:tr>
      <w:tr w:rsidR="00F056C3" w14:paraId="31733B0E" w14:textId="77777777" w:rsidTr="008529A6">
        <w:trPr>
          <w:jc w:val="center"/>
        </w:trPr>
        <w:tc>
          <w:tcPr>
            <w:tcW w:w="1803" w:type="dxa"/>
          </w:tcPr>
          <w:p w14:paraId="4F0831DB" w14:textId="77777777" w:rsidR="008529A6" w:rsidRDefault="00601773" w:rsidP="008529A6">
            <w:r>
              <w:t xml:space="preserve">To enhance task management skills </w:t>
            </w:r>
          </w:p>
        </w:tc>
        <w:tc>
          <w:tcPr>
            <w:tcW w:w="1803" w:type="dxa"/>
          </w:tcPr>
          <w:p w14:paraId="086D7F25" w14:textId="77777777" w:rsidR="008529A6" w:rsidRDefault="00601773" w:rsidP="008529A6">
            <w:r>
              <w:t>Reduced missed deadlines for restocking supplies by 50%</w:t>
            </w:r>
          </w:p>
        </w:tc>
        <w:tc>
          <w:tcPr>
            <w:tcW w:w="1803" w:type="dxa"/>
          </w:tcPr>
          <w:p w14:paraId="6BB36716" w14:textId="77777777" w:rsidR="008529A6" w:rsidRDefault="00601773" w:rsidP="008529A6">
            <w:r>
              <w:t>Participate in online time management workshops offered by Marriott.</w:t>
            </w:r>
          </w:p>
        </w:tc>
        <w:tc>
          <w:tcPr>
            <w:tcW w:w="1803" w:type="dxa"/>
          </w:tcPr>
          <w:p w14:paraId="5C869D1E" w14:textId="77777777" w:rsidR="008529A6" w:rsidRDefault="00601773" w:rsidP="008529A6">
            <w:r>
              <w:t>Improved efficiency and reduced stress.</w:t>
            </w:r>
          </w:p>
        </w:tc>
        <w:tc>
          <w:tcPr>
            <w:tcW w:w="1804" w:type="dxa"/>
          </w:tcPr>
          <w:p w14:paraId="334677EB" w14:textId="77777777" w:rsidR="008529A6" w:rsidRDefault="00601773" w:rsidP="008529A6">
            <w:r>
              <w:t xml:space="preserve">5 months </w:t>
            </w:r>
          </w:p>
        </w:tc>
      </w:tr>
      <w:tr w:rsidR="00F056C3" w14:paraId="18E46873" w14:textId="77777777" w:rsidTr="008529A6">
        <w:trPr>
          <w:jc w:val="center"/>
        </w:trPr>
        <w:tc>
          <w:tcPr>
            <w:tcW w:w="1803" w:type="dxa"/>
          </w:tcPr>
          <w:p w14:paraId="2CAD42E8" w14:textId="77777777" w:rsidR="008529A6" w:rsidRDefault="00601773" w:rsidP="008529A6">
            <w:r>
              <w:t xml:space="preserve">To attain menu expertise </w:t>
            </w:r>
          </w:p>
        </w:tc>
        <w:tc>
          <w:tcPr>
            <w:tcW w:w="1803" w:type="dxa"/>
          </w:tcPr>
          <w:p w14:paraId="0DEC8850" w14:textId="77777777" w:rsidR="008529A6" w:rsidRDefault="00601773" w:rsidP="008529A6">
            <w:r>
              <w:t>Increased menu knowledge score by 80% on a self-assessment quiz created with my manager.</w:t>
            </w:r>
          </w:p>
        </w:tc>
        <w:tc>
          <w:tcPr>
            <w:tcW w:w="1803" w:type="dxa"/>
          </w:tcPr>
          <w:p w14:paraId="46362A39" w14:textId="77777777" w:rsidR="008529A6" w:rsidRDefault="00601773" w:rsidP="008529A6">
            <w:r>
              <w:t>Participating in daily menu briefings with an increased focus on preparation methods and ingredients.</w:t>
            </w:r>
          </w:p>
        </w:tc>
        <w:tc>
          <w:tcPr>
            <w:tcW w:w="1803" w:type="dxa"/>
          </w:tcPr>
          <w:p w14:paraId="26FE9949" w14:textId="77777777" w:rsidR="00442DD1" w:rsidRDefault="00601773" w:rsidP="00442DD1">
            <w:r>
              <w:t>Expanded guest knowledge and enhanced confidence when recommending dishes.</w:t>
            </w:r>
          </w:p>
          <w:p w14:paraId="104B516D" w14:textId="77777777" w:rsidR="008529A6" w:rsidRDefault="008529A6" w:rsidP="00442DD1"/>
        </w:tc>
        <w:tc>
          <w:tcPr>
            <w:tcW w:w="1804" w:type="dxa"/>
          </w:tcPr>
          <w:p w14:paraId="347F7626" w14:textId="77777777" w:rsidR="008529A6" w:rsidRDefault="00601773" w:rsidP="008529A6">
            <w:r>
              <w:t xml:space="preserve">6 months </w:t>
            </w:r>
          </w:p>
        </w:tc>
      </w:tr>
      <w:tr w:rsidR="00F056C3" w14:paraId="5D646709" w14:textId="77777777" w:rsidTr="008529A6">
        <w:trPr>
          <w:jc w:val="center"/>
        </w:trPr>
        <w:tc>
          <w:tcPr>
            <w:tcW w:w="1803" w:type="dxa"/>
          </w:tcPr>
          <w:p w14:paraId="0D87B2B0" w14:textId="77777777" w:rsidR="008529A6" w:rsidRDefault="00601773" w:rsidP="008529A6">
            <w:r>
              <w:t xml:space="preserve">To excel in guest service </w:t>
            </w:r>
          </w:p>
        </w:tc>
        <w:tc>
          <w:tcPr>
            <w:tcW w:w="1803" w:type="dxa"/>
          </w:tcPr>
          <w:p w14:paraId="29DEB22D" w14:textId="77777777" w:rsidR="008529A6" w:rsidRDefault="00601773" w:rsidP="008529A6">
            <w:r>
              <w:t>Measuring whether a 10% increase in positive guest comments has been achieved</w:t>
            </w:r>
          </w:p>
        </w:tc>
        <w:tc>
          <w:tcPr>
            <w:tcW w:w="1803" w:type="dxa"/>
          </w:tcPr>
          <w:p w14:paraId="5F663094" w14:textId="77777777" w:rsidR="008529A6" w:rsidRDefault="00601773" w:rsidP="008529A6">
            <w:r>
              <w:t>Practising personalisation techniques like remembering guest names and preferences.</w:t>
            </w:r>
          </w:p>
        </w:tc>
        <w:tc>
          <w:tcPr>
            <w:tcW w:w="1803" w:type="dxa"/>
          </w:tcPr>
          <w:p w14:paraId="6E627B80" w14:textId="77777777" w:rsidR="008529A6" w:rsidRDefault="00601773" w:rsidP="008529A6">
            <w:r>
              <w:t>Increased guest satisfaction and long-lasting positive impressions.</w:t>
            </w:r>
          </w:p>
        </w:tc>
        <w:tc>
          <w:tcPr>
            <w:tcW w:w="1804" w:type="dxa"/>
          </w:tcPr>
          <w:p w14:paraId="5328C041" w14:textId="77777777" w:rsidR="008529A6" w:rsidRDefault="00601773" w:rsidP="008529A6">
            <w:r>
              <w:t xml:space="preserve">6 months </w:t>
            </w:r>
          </w:p>
        </w:tc>
      </w:tr>
    </w:tbl>
    <w:p w14:paraId="6FD1B3E9" w14:textId="77777777" w:rsidR="008529A6" w:rsidRPr="008529A6" w:rsidRDefault="00601773" w:rsidP="008529A6">
      <w:pPr>
        <w:jc w:val="center"/>
        <w:rPr>
          <w:b/>
          <w:bCs/>
        </w:rPr>
      </w:pPr>
      <w:r w:rsidRPr="008529A6">
        <w:rPr>
          <w:b/>
          <w:bCs/>
        </w:rPr>
        <w:lastRenderedPageBreak/>
        <w:t xml:space="preserve">Table 1: SMART Plan </w:t>
      </w:r>
    </w:p>
    <w:p w14:paraId="5AEFE435" w14:textId="77777777" w:rsidR="008529A6" w:rsidRDefault="00601773" w:rsidP="008529A6">
      <w:pPr>
        <w:jc w:val="center"/>
      </w:pPr>
      <w:r>
        <w:t xml:space="preserve">(Source: Created by the learner) </w:t>
      </w:r>
    </w:p>
    <w:p w14:paraId="4012BB1E" w14:textId="77777777" w:rsidR="00442DD1" w:rsidRPr="00A471B7" w:rsidRDefault="00601773" w:rsidP="00442DD1">
      <w:pPr>
        <w:rPr>
          <w:lang w:val="en-IN"/>
        </w:rPr>
      </w:pPr>
      <w:r>
        <w:t xml:space="preserve">The action plan directly addresses my vocational and personal goals by honing teamwork, communication and time management which are essential skills across all careers. Within the F&amp;B industries mastering menu or excellent guest service is considered to be a crucial aspect of </w:t>
      </w:r>
      <w:r w:rsidRPr="00A471B7">
        <w:t>career</w:t>
      </w:r>
      <w:r>
        <w:t xml:space="preserve"> advancement. Hence, accomplishing these SMART goals will help me to gain guest trust, demonstrate initiative and become a valuable team member thus contributing to a strong foundation for professional growth within Marriott and beyond. </w:t>
      </w:r>
    </w:p>
    <w:p w14:paraId="29A13D06" w14:textId="77777777" w:rsidR="00E044F2" w:rsidRDefault="00601773" w:rsidP="00E044F2">
      <w:pPr>
        <w:pStyle w:val="Heading1"/>
      </w:pPr>
      <w:bookmarkStart w:id="5" w:name="_Toc166761321"/>
      <w:r>
        <w:t>Conclusion</w:t>
      </w:r>
      <w:bookmarkEnd w:id="5"/>
      <w:r>
        <w:t xml:space="preserve"> </w:t>
      </w:r>
    </w:p>
    <w:p w14:paraId="29AEE1D4" w14:textId="77777777" w:rsidR="00AC736A" w:rsidRDefault="00601773" w:rsidP="00AC736A">
      <w:pPr>
        <w:rPr>
          <w:lang w:val="en-IN"/>
        </w:rPr>
      </w:pPr>
      <w:r>
        <w:t xml:space="preserve">On a concluding note, shadowing my supervisor at the Cardiff Marriott has helped me in enhancing my </w:t>
      </w:r>
      <w:r w:rsidR="00D969E1">
        <w:t>work-based</w:t>
      </w:r>
      <w:r>
        <w:t xml:space="preserve"> skills, technical knowledge and a better understanding of the guest service standards. This experience also helped me to underscore the importance of effective work leadership </w:t>
      </w:r>
      <w:r w:rsidRPr="00AC736A">
        <w:t>and</w:t>
      </w:r>
      <w:r>
        <w:t xml:space="preserve"> communication. As per the learning log, personal and vocational development are quite essential to shape my future career aspirations within the F&amp;B industry thus fostering a foundation for continuous excellence and growth.</w:t>
      </w:r>
    </w:p>
    <w:p w14:paraId="351A42E8" w14:textId="77777777" w:rsidR="00010CF0" w:rsidRDefault="00601773">
      <w:pPr>
        <w:spacing w:line="259" w:lineRule="auto"/>
        <w:jc w:val="left"/>
        <w:rPr>
          <w:rFonts w:eastAsiaTheme="majorEastAsia" w:cstheme="majorBidi"/>
          <w:b/>
          <w:szCs w:val="32"/>
        </w:rPr>
      </w:pPr>
      <w:r>
        <w:br w:type="page"/>
      </w:r>
    </w:p>
    <w:p w14:paraId="4B857D4C" w14:textId="77777777" w:rsidR="00E044F2" w:rsidRDefault="00601773" w:rsidP="00E044F2">
      <w:pPr>
        <w:pStyle w:val="Heading1"/>
      </w:pPr>
      <w:bookmarkStart w:id="6" w:name="_Toc166761322"/>
      <w:r>
        <w:lastRenderedPageBreak/>
        <w:t>References</w:t>
      </w:r>
      <w:bookmarkEnd w:id="6"/>
      <w:r>
        <w:t xml:space="preserve"> </w:t>
      </w:r>
    </w:p>
    <w:p w14:paraId="5B249D3B" w14:textId="77777777" w:rsidR="00522A80" w:rsidRPr="007D4640" w:rsidRDefault="00601773" w:rsidP="007D4640">
      <w:pPr>
        <w:rPr>
          <w:shd w:val="clear" w:color="auto" w:fill="FFFFFF"/>
        </w:rPr>
      </w:pPr>
      <w:r w:rsidRPr="007D4640">
        <w:rPr>
          <w:shd w:val="clear" w:color="auto" w:fill="FFFFFF"/>
        </w:rPr>
        <w:t xml:space="preserve">Belbin (2024) </w:t>
      </w:r>
      <w:r w:rsidRPr="007D4640">
        <w:rPr>
          <w:i/>
          <w:iCs/>
          <w:shd w:val="clear" w:color="auto" w:fill="FFFFFF"/>
        </w:rPr>
        <w:t>The Nine Belbin Team Roles.</w:t>
      </w:r>
      <w:r w:rsidRPr="007D4640">
        <w:rPr>
          <w:shd w:val="clear" w:color="auto" w:fill="FFFFFF"/>
        </w:rPr>
        <w:t xml:space="preserve"> Available at: https://www.belbin.com/about/belbin-team-roles (Accessed: 16 May 2024) </w:t>
      </w:r>
    </w:p>
    <w:p w14:paraId="26B0CB5C" w14:textId="77777777" w:rsidR="00522A80" w:rsidRPr="00522A80" w:rsidRDefault="00601773" w:rsidP="00522A80">
      <w:r>
        <w:t xml:space="preserve">Brower, T. (2023) </w:t>
      </w:r>
      <w:r w:rsidRPr="00522A80">
        <w:rPr>
          <w:i/>
          <w:iCs/>
        </w:rPr>
        <w:t>Powerful Strategies To Improve Your Communication Skills.</w:t>
      </w:r>
      <w:r>
        <w:t xml:space="preserve"> </w:t>
      </w:r>
      <w:r w:rsidRPr="007D4640">
        <w:rPr>
          <w:shd w:val="clear" w:color="auto" w:fill="FFFFFF"/>
        </w:rPr>
        <w:t xml:space="preserve">Available at: </w:t>
      </w:r>
      <w:r w:rsidRPr="00522A80">
        <w:t>https://www.forbes.com/sites/tracybrower/2023/08/27/powerful-strategies-to-improve-your-communication-skills/?sh=63c711982e2c</w:t>
      </w:r>
      <w:r>
        <w:t xml:space="preserve"> </w:t>
      </w:r>
      <w:r w:rsidRPr="007D4640">
        <w:rPr>
          <w:shd w:val="clear" w:color="auto" w:fill="FFFFFF"/>
        </w:rPr>
        <w:t>(Accessed: 16 May 2024)</w:t>
      </w:r>
    </w:p>
    <w:p w14:paraId="6776439D" w14:textId="77777777" w:rsidR="00522A80" w:rsidRPr="007D4640" w:rsidRDefault="00601773" w:rsidP="007D4640">
      <w:pPr>
        <w:rPr>
          <w:shd w:val="clear" w:color="auto" w:fill="FFFFFF"/>
        </w:rPr>
      </w:pPr>
      <w:r w:rsidRPr="007D4640">
        <w:rPr>
          <w:shd w:val="clear" w:color="auto" w:fill="FFFFFF"/>
        </w:rPr>
        <w:t xml:space="preserve">Collis, A. (2023) </w:t>
      </w:r>
      <w:r w:rsidRPr="007D4640">
        <w:rPr>
          <w:i/>
          <w:iCs/>
          <w:shd w:val="clear" w:color="auto" w:fill="FFFFFF"/>
        </w:rPr>
        <w:t>The Power Of A Teamwork Culture: Maximizing Your Strengths.</w:t>
      </w:r>
      <w:r w:rsidRPr="007D4640">
        <w:rPr>
          <w:shd w:val="clear" w:color="auto" w:fill="FFFFFF"/>
        </w:rPr>
        <w:t xml:space="preserve"> Available at: https://www.forbes.com/sites/forbesfinancecouncil/2023/07/03/the-power-of-a-teamwork-culture-maximizing-your-strengths/?sh=7476fc1a11e1 (Accessed: 16 May 2024) </w:t>
      </w:r>
    </w:p>
    <w:p w14:paraId="3F0CCAE8" w14:textId="77777777" w:rsidR="00522A80" w:rsidRPr="00E044F2" w:rsidRDefault="00601773" w:rsidP="007D4640">
      <w:r w:rsidRPr="007D4640">
        <w:rPr>
          <w:shd w:val="clear" w:color="auto" w:fill="FFFFFF"/>
        </w:rPr>
        <w:t xml:space="preserve">Denning, S. (2023) </w:t>
      </w:r>
      <w:r w:rsidRPr="007D4640">
        <w:rPr>
          <w:i/>
          <w:iCs/>
          <w:shd w:val="clear" w:color="auto" w:fill="FFFFFF"/>
        </w:rPr>
        <w:t>Ten Conceptual Steps Towards A Fresh Definition Of Management.</w:t>
      </w:r>
      <w:r w:rsidRPr="007D4640">
        <w:rPr>
          <w:shd w:val="clear" w:color="auto" w:fill="FFFFFF"/>
        </w:rPr>
        <w:t xml:space="preserve"> Available at: https://www.forbes.com/sites/stevedenning/2023/07/26/ten-conceptual-steps-towards-a-fresh-definition-of-management/?sh=2aac271140fc (Accessed: 16 May 2024) </w:t>
      </w:r>
    </w:p>
    <w:p w14:paraId="68D0FD32" w14:textId="77777777" w:rsidR="00522A80" w:rsidRPr="00E044F2" w:rsidRDefault="00601773" w:rsidP="007D4640">
      <w:r w:rsidRPr="007D4640">
        <w:rPr>
          <w:shd w:val="clear" w:color="auto" w:fill="FFFFFF"/>
        </w:rPr>
        <w:t xml:space="preserve">Marr, B. (2022) </w:t>
      </w:r>
      <w:r w:rsidRPr="007D4640">
        <w:rPr>
          <w:i/>
          <w:iCs/>
          <w:shd w:val="clear" w:color="auto" w:fill="FFFFFF"/>
        </w:rPr>
        <w:t>The Most In-Demand Technical Skills – And How To Develop Them.</w:t>
      </w:r>
      <w:r w:rsidRPr="007D4640">
        <w:rPr>
          <w:shd w:val="clear" w:color="auto" w:fill="FFFFFF"/>
        </w:rPr>
        <w:t xml:space="preserve"> Available at: https://www.forbes.com/sites/bernardmarr/2022/08/03/the-most-in-demand-technical-skills--and-how-to-develop-them/?sh=13e84e8162e4 (Accessed: 16 May 2024) </w:t>
      </w:r>
    </w:p>
    <w:p w14:paraId="348E5BFA" w14:textId="77777777" w:rsidR="00522A80" w:rsidRPr="00E044F2" w:rsidRDefault="00601773" w:rsidP="007D4640">
      <w:r w:rsidRPr="007D4640">
        <w:rPr>
          <w:shd w:val="clear" w:color="auto" w:fill="FFFFFF"/>
        </w:rPr>
        <w:t xml:space="preserve">Marriott (2024) </w:t>
      </w:r>
      <w:r w:rsidRPr="007D4640">
        <w:rPr>
          <w:i/>
          <w:iCs/>
          <w:shd w:val="clear" w:color="auto" w:fill="FFFFFF"/>
        </w:rPr>
        <w:t>Cardiff Marriott Hotel.</w:t>
      </w:r>
      <w:r w:rsidRPr="007D4640">
        <w:rPr>
          <w:shd w:val="clear" w:color="auto" w:fill="FFFFFF"/>
        </w:rPr>
        <w:t xml:space="preserve"> Available at: https://www.marriott.com/en-us/hotels/cwldt-cardiff-marriott-hotel/dining/ (Accessed: 16 May 2024) </w:t>
      </w:r>
    </w:p>
    <w:p w14:paraId="546B667A" w14:textId="77777777" w:rsidR="00522A80" w:rsidRPr="007D4640" w:rsidRDefault="00601773" w:rsidP="007D4640">
      <w:pPr>
        <w:rPr>
          <w:shd w:val="clear" w:color="auto" w:fill="FFFFFF"/>
        </w:rPr>
      </w:pPr>
      <w:r w:rsidRPr="007D4640">
        <w:rPr>
          <w:shd w:val="clear" w:color="auto" w:fill="FFFFFF"/>
        </w:rPr>
        <w:t xml:space="preserve">Marriott (2024) </w:t>
      </w:r>
      <w:r w:rsidRPr="007D4640">
        <w:rPr>
          <w:i/>
          <w:iCs/>
          <w:shd w:val="clear" w:color="auto" w:fill="FFFFFF"/>
        </w:rPr>
        <w:t>We Are Marriott International.</w:t>
      </w:r>
      <w:r w:rsidRPr="007D4640">
        <w:rPr>
          <w:shd w:val="clear" w:color="auto" w:fill="FFFFFF"/>
        </w:rPr>
        <w:t xml:space="preserve"> Available at: https://www.marriott.com/marriott/aboutmarriott.mi (Accessed: 16 May 2024) </w:t>
      </w:r>
    </w:p>
    <w:p w14:paraId="37473C4C" w14:textId="77777777" w:rsidR="00522A80" w:rsidRPr="00D969E1" w:rsidRDefault="00601773" w:rsidP="007D4640">
      <w:r w:rsidRPr="007D4640">
        <w:rPr>
          <w:shd w:val="clear" w:color="auto" w:fill="FFFFFF"/>
        </w:rPr>
        <w:t>Mukhiddinova, D.M., Sodiqova, S.T. and Jurayeva, Z.S. (2021) Developing effective communication skills. </w:t>
      </w:r>
      <w:r w:rsidRPr="007D4640">
        <w:rPr>
          <w:i/>
          <w:iCs/>
          <w:shd w:val="clear" w:color="auto" w:fill="FFFFFF"/>
        </w:rPr>
        <w:t>Oriental renaissance: Innovative, educational, natural and social sciences</w:t>
      </w:r>
      <w:r w:rsidRPr="007D4640">
        <w:rPr>
          <w:shd w:val="clear" w:color="auto" w:fill="FFFFFF"/>
        </w:rPr>
        <w:t>, </w:t>
      </w:r>
      <w:r w:rsidRPr="007D4640">
        <w:rPr>
          <w:i/>
          <w:iCs/>
          <w:shd w:val="clear" w:color="auto" w:fill="FFFFFF"/>
        </w:rPr>
        <w:t>1</w:t>
      </w:r>
      <w:r w:rsidRPr="007D4640">
        <w:rPr>
          <w:shd w:val="clear" w:color="auto" w:fill="FFFFFF"/>
        </w:rPr>
        <w:t>(5), pp.966-972.</w:t>
      </w:r>
    </w:p>
    <w:p w14:paraId="42E1119E" w14:textId="77777777" w:rsidR="00522A80" w:rsidRPr="00A471B7" w:rsidRDefault="00601773" w:rsidP="007D4640">
      <w:r w:rsidRPr="007D4640">
        <w:rPr>
          <w:shd w:val="clear" w:color="auto" w:fill="FFFFFF"/>
        </w:rPr>
        <w:t>Sperlea, T., Heider, D. and Hattab, G. (2022) A theoretical basis for bioindication in complex ecosystems. </w:t>
      </w:r>
      <w:r w:rsidRPr="007D4640">
        <w:rPr>
          <w:i/>
          <w:iCs/>
          <w:shd w:val="clear" w:color="auto" w:fill="FFFFFF"/>
        </w:rPr>
        <w:t>Ecological Indicators</w:t>
      </w:r>
      <w:r w:rsidRPr="007D4640">
        <w:rPr>
          <w:shd w:val="clear" w:color="auto" w:fill="FFFFFF"/>
        </w:rPr>
        <w:t>, </w:t>
      </w:r>
      <w:r w:rsidRPr="007D4640">
        <w:rPr>
          <w:i/>
          <w:iCs/>
          <w:shd w:val="clear" w:color="auto" w:fill="FFFFFF"/>
        </w:rPr>
        <w:t>140</w:t>
      </w:r>
      <w:r w:rsidRPr="007D4640">
        <w:rPr>
          <w:shd w:val="clear" w:color="auto" w:fill="FFFFFF"/>
        </w:rPr>
        <w:t>, p.109050.</w:t>
      </w:r>
    </w:p>
    <w:p w14:paraId="4F6DA45A" w14:textId="77777777" w:rsidR="00522A80" w:rsidRPr="00D969E1" w:rsidRDefault="00601773" w:rsidP="007D4640">
      <w:r w:rsidRPr="007D4640">
        <w:rPr>
          <w:shd w:val="clear" w:color="auto" w:fill="FFFFFF"/>
        </w:rPr>
        <w:t>Wilson, R., Joiner, K. and Abbasi, A. (2021) Improving students’ performance with time management skills. </w:t>
      </w:r>
      <w:r w:rsidRPr="007D4640">
        <w:rPr>
          <w:i/>
          <w:iCs/>
          <w:shd w:val="clear" w:color="auto" w:fill="FFFFFF"/>
        </w:rPr>
        <w:t>Journal of University Teaching &amp; Learning Practice</w:t>
      </w:r>
      <w:r w:rsidRPr="007D4640">
        <w:rPr>
          <w:shd w:val="clear" w:color="auto" w:fill="FFFFFF"/>
        </w:rPr>
        <w:t>, </w:t>
      </w:r>
      <w:r w:rsidRPr="007D4640">
        <w:rPr>
          <w:i/>
          <w:iCs/>
          <w:shd w:val="clear" w:color="auto" w:fill="FFFFFF"/>
        </w:rPr>
        <w:t>18</w:t>
      </w:r>
      <w:r w:rsidRPr="007D4640">
        <w:rPr>
          <w:shd w:val="clear" w:color="auto" w:fill="FFFFFF"/>
        </w:rPr>
        <w:t>(4), p.16.</w:t>
      </w:r>
    </w:p>
    <w:p w14:paraId="3C46F540" w14:textId="77777777" w:rsidR="00C86BB7" w:rsidRPr="00E044F2" w:rsidRDefault="00C86BB7" w:rsidP="007D4640"/>
    <w:p w14:paraId="093B68F4" w14:textId="77777777" w:rsidR="00C86BB7" w:rsidRPr="00E044F2" w:rsidRDefault="00C86BB7" w:rsidP="007D4640"/>
    <w:sectPr w:rsidR="00C86BB7" w:rsidRPr="00E044F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9A4A1" w14:textId="77777777" w:rsidR="00054114" w:rsidRDefault="00054114">
      <w:pPr>
        <w:spacing w:after="0" w:line="240" w:lineRule="auto"/>
      </w:pPr>
      <w:r>
        <w:separator/>
      </w:r>
    </w:p>
  </w:endnote>
  <w:endnote w:type="continuationSeparator" w:id="0">
    <w:p w14:paraId="2D6A48E8" w14:textId="77777777" w:rsidR="00054114" w:rsidRDefault="00054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3562017"/>
      <w:docPartObj>
        <w:docPartGallery w:val="Page Numbers (Bottom of Page)"/>
        <w:docPartUnique/>
      </w:docPartObj>
    </w:sdtPr>
    <w:sdtEndPr>
      <w:rPr>
        <w:noProof/>
      </w:rPr>
    </w:sdtEndPr>
    <w:sdtContent>
      <w:p w14:paraId="0474CD1C" w14:textId="77777777" w:rsidR="00522A80" w:rsidRDefault="00601773">
        <w:pPr>
          <w:pStyle w:val="Footer"/>
          <w:jc w:val="right"/>
        </w:pPr>
        <w:r>
          <w:fldChar w:fldCharType="begin"/>
        </w:r>
        <w:r>
          <w:instrText xml:space="preserve"> PAGE   \* MERGEFORMAT </w:instrText>
        </w:r>
        <w:r>
          <w:fldChar w:fldCharType="separate"/>
        </w:r>
        <w:r w:rsidR="009661B0">
          <w:rPr>
            <w:noProof/>
          </w:rPr>
          <w:t>8</w:t>
        </w:r>
        <w:r>
          <w:rPr>
            <w:noProof/>
          </w:rPr>
          <w:fldChar w:fldCharType="end"/>
        </w:r>
      </w:p>
    </w:sdtContent>
  </w:sdt>
  <w:p w14:paraId="0FED6F6F" w14:textId="77777777" w:rsidR="00522A80" w:rsidRDefault="00522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5D9D11" w14:textId="77777777" w:rsidR="00054114" w:rsidRDefault="00054114">
      <w:pPr>
        <w:spacing w:after="0" w:line="240" w:lineRule="auto"/>
      </w:pPr>
      <w:r>
        <w:separator/>
      </w:r>
    </w:p>
  </w:footnote>
  <w:footnote w:type="continuationSeparator" w:id="0">
    <w:p w14:paraId="6C32E9A2" w14:textId="77777777" w:rsidR="00054114" w:rsidRDefault="00054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E2FF2"/>
    <w:multiLevelType w:val="hybridMultilevel"/>
    <w:tmpl w:val="204668EA"/>
    <w:lvl w:ilvl="0" w:tplc="F808F3C4">
      <w:start w:val="1"/>
      <w:numFmt w:val="bullet"/>
      <w:lvlText w:val=""/>
      <w:lvlJc w:val="left"/>
      <w:pPr>
        <w:ind w:left="780" w:hanging="360"/>
      </w:pPr>
      <w:rPr>
        <w:rFonts w:ascii="Symbol" w:hAnsi="Symbol" w:hint="default"/>
      </w:rPr>
    </w:lvl>
    <w:lvl w:ilvl="1" w:tplc="31829570" w:tentative="1">
      <w:start w:val="1"/>
      <w:numFmt w:val="bullet"/>
      <w:lvlText w:val="o"/>
      <w:lvlJc w:val="left"/>
      <w:pPr>
        <w:ind w:left="1500" w:hanging="360"/>
      </w:pPr>
      <w:rPr>
        <w:rFonts w:ascii="Courier New" w:hAnsi="Courier New" w:cs="Courier New" w:hint="default"/>
      </w:rPr>
    </w:lvl>
    <w:lvl w:ilvl="2" w:tplc="50C2936C" w:tentative="1">
      <w:start w:val="1"/>
      <w:numFmt w:val="bullet"/>
      <w:lvlText w:val=""/>
      <w:lvlJc w:val="left"/>
      <w:pPr>
        <w:ind w:left="2220" w:hanging="360"/>
      </w:pPr>
      <w:rPr>
        <w:rFonts w:ascii="Wingdings" w:hAnsi="Wingdings" w:hint="default"/>
      </w:rPr>
    </w:lvl>
    <w:lvl w:ilvl="3" w:tplc="22ACA14C" w:tentative="1">
      <w:start w:val="1"/>
      <w:numFmt w:val="bullet"/>
      <w:lvlText w:val=""/>
      <w:lvlJc w:val="left"/>
      <w:pPr>
        <w:ind w:left="2940" w:hanging="360"/>
      </w:pPr>
      <w:rPr>
        <w:rFonts w:ascii="Symbol" w:hAnsi="Symbol" w:hint="default"/>
      </w:rPr>
    </w:lvl>
    <w:lvl w:ilvl="4" w:tplc="69C8B78E" w:tentative="1">
      <w:start w:val="1"/>
      <w:numFmt w:val="bullet"/>
      <w:lvlText w:val="o"/>
      <w:lvlJc w:val="left"/>
      <w:pPr>
        <w:ind w:left="3660" w:hanging="360"/>
      </w:pPr>
      <w:rPr>
        <w:rFonts w:ascii="Courier New" w:hAnsi="Courier New" w:cs="Courier New" w:hint="default"/>
      </w:rPr>
    </w:lvl>
    <w:lvl w:ilvl="5" w:tplc="310CF458" w:tentative="1">
      <w:start w:val="1"/>
      <w:numFmt w:val="bullet"/>
      <w:lvlText w:val=""/>
      <w:lvlJc w:val="left"/>
      <w:pPr>
        <w:ind w:left="4380" w:hanging="360"/>
      </w:pPr>
      <w:rPr>
        <w:rFonts w:ascii="Wingdings" w:hAnsi="Wingdings" w:hint="default"/>
      </w:rPr>
    </w:lvl>
    <w:lvl w:ilvl="6" w:tplc="5CC20758" w:tentative="1">
      <w:start w:val="1"/>
      <w:numFmt w:val="bullet"/>
      <w:lvlText w:val=""/>
      <w:lvlJc w:val="left"/>
      <w:pPr>
        <w:ind w:left="5100" w:hanging="360"/>
      </w:pPr>
      <w:rPr>
        <w:rFonts w:ascii="Symbol" w:hAnsi="Symbol" w:hint="default"/>
      </w:rPr>
    </w:lvl>
    <w:lvl w:ilvl="7" w:tplc="FFC26566" w:tentative="1">
      <w:start w:val="1"/>
      <w:numFmt w:val="bullet"/>
      <w:lvlText w:val="o"/>
      <w:lvlJc w:val="left"/>
      <w:pPr>
        <w:ind w:left="5820" w:hanging="360"/>
      </w:pPr>
      <w:rPr>
        <w:rFonts w:ascii="Courier New" w:hAnsi="Courier New" w:cs="Courier New" w:hint="default"/>
      </w:rPr>
    </w:lvl>
    <w:lvl w:ilvl="8" w:tplc="868C5018" w:tentative="1">
      <w:start w:val="1"/>
      <w:numFmt w:val="bullet"/>
      <w:lvlText w:val=""/>
      <w:lvlJc w:val="left"/>
      <w:pPr>
        <w:ind w:left="6540" w:hanging="360"/>
      </w:pPr>
      <w:rPr>
        <w:rFonts w:ascii="Wingdings" w:hAnsi="Wingdings" w:hint="default"/>
      </w:rPr>
    </w:lvl>
  </w:abstractNum>
  <w:abstractNum w:abstractNumId="1" w15:restartNumberingAfterBreak="0">
    <w:nsid w:val="5B40726F"/>
    <w:multiLevelType w:val="multilevel"/>
    <w:tmpl w:val="D90A023E"/>
    <w:lvl w:ilvl="0">
      <w:start w:val="1"/>
      <w:numFmt w:val="decimal"/>
      <w:pStyle w:val="Heading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9FF1F29"/>
    <w:multiLevelType w:val="hybridMultilevel"/>
    <w:tmpl w:val="49FCBB86"/>
    <w:lvl w:ilvl="0" w:tplc="E8C219F8">
      <w:start w:val="1"/>
      <w:numFmt w:val="decimal"/>
      <w:lvlText w:val="%1."/>
      <w:lvlJc w:val="left"/>
      <w:pPr>
        <w:ind w:left="720" w:hanging="360"/>
      </w:pPr>
    </w:lvl>
    <w:lvl w:ilvl="1" w:tplc="ADF41B18" w:tentative="1">
      <w:start w:val="1"/>
      <w:numFmt w:val="lowerLetter"/>
      <w:lvlText w:val="%2."/>
      <w:lvlJc w:val="left"/>
      <w:pPr>
        <w:ind w:left="1440" w:hanging="360"/>
      </w:pPr>
    </w:lvl>
    <w:lvl w:ilvl="2" w:tplc="E926F0E0" w:tentative="1">
      <w:start w:val="1"/>
      <w:numFmt w:val="lowerRoman"/>
      <w:lvlText w:val="%3."/>
      <w:lvlJc w:val="right"/>
      <w:pPr>
        <w:ind w:left="2160" w:hanging="180"/>
      </w:pPr>
    </w:lvl>
    <w:lvl w:ilvl="3" w:tplc="6FB27E70" w:tentative="1">
      <w:start w:val="1"/>
      <w:numFmt w:val="decimal"/>
      <w:lvlText w:val="%4."/>
      <w:lvlJc w:val="left"/>
      <w:pPr>
        <w:ind w:left="2880" w:hanging="360"/>
      </w:pPr>
    </w:lvl>
    <w:lvl w:ilvl="4" w:tplc="2D4E69E2" w:tentative="1">
      <w:start w:val="1"/>
      <w:numFmt w:val="lowerLetter"/>
      <w:lvlText w:val="%5."/>
      <w:lvlJc w:val="left"/>
      <w:pPr>
        <w:ind w:left="3600" w:hanging="360"/>
      </w:pPr>
    </w:lvl>
    <w:lvl w:ilvl="5" w:tplc="593E13BA" w:tentative="1">
      <w:start w:val="1"/>
      <w:numFmt w:val="lowerRoman"/>
      <w:lvlText w:val="%6."/>
      <w:lvlJc w:val="right"/>
      <w:pPr>
        <w:ind w:left="4320" w:hanging="180"/>
      </w:pPr>
    </w:lvl>
    <w:lvl w:ilvl="6" w:tplc="38D21F2C" w:tentative="1">
      <w:start w:val="1"/>
      <w:numFmt w:val="decimal"/>
      <w:lvlText w:val="%7."/>
      <w:lvlJc w:val="left"/>
      <w:pPr>
        <w:ind w:left="5040" w:hanging="360"/>
      </w:pPr>
    </w:lvl>
    <w:lvl w:ilvl="7" w:tplc="23AE53BA" w:tentative="1">
      <w:start w:val="1"/>
      <w:numFmt w:val="lowerLetter"/>
      <w:lvlText w:val="%8."/>
      <w:lvlJc w:val="left"/>
      <w:pPr>
        <w:ind w:left="5760" w:hanging="360"/>
      </w:pPr>
    </w:lvl>
    <w:lvl w:ilvl="8" w:tplc="9BFCBD00" w:tentative="1">
      <w:start w:val="1"/>
      <w:numFmt w:val="lowerRoman"/>
      <w:lvlText w:val="%9."/>
      <w:lvlJc w:val="right"/>
      <w:pPr>
        <w:ind w:left="6480" w:hanging="180"/>
      </w:pPr>
    </w:lvl>
  </w:abstractNum>
  <w:abstractNum w:abstractNumId="3" w15:restartNumberingAfterBreak="0">
    <w:nsid w:val="744D0ADF"/>
    <w:multiLevelType w:val="hybridMultilevel"/>
    <w:tmpl w:val="C0284312"/>
    <w:lvl w:ilvl="0" w:tplc="99168426">
      <w:start w:val="1"/>
      <w:numFmt w:val="bullet"/>
      <w:lvlText w:val=""/>
      <w:lvlJc w:val="left"/>
      <w:pPr>
        <w:ind w:left="720" w:hanging="360"/>
      </w:pPr>
      <w:rPr>
        <w:rFonts w:ascii="Symbol" w:hAnsi="Symbol" w:hint="default"/>
      </w:rPr>
    </w:lvl>
    <w:lvl w:ilvl="1" w:tplc="48C88FE8" w:tentative="1">
      <w:start w:val="1"/>
      <w:numFmt w:val="bullet"/>
      <w:lvlText w:val="o"/>
      <w:lvlJc w:val="left"/>
      <w:pPr>
        <w:ind w:left="1440" w:hanging="360"/>
      </w:pPr>
      <w:rPr>
        <w:rFonts w:ascii="Courier New" w:hAnsi="Courier New" w:cs="Courier New" w:hint="default"/>
      </w:rPr>
    </w:lvl>
    <w:lvl w:ilvl="2" w:tplc="4BDC867A" w:tentative="1">
      <w:start w:val="1"/>
      <w:numFmt w:val="bullet"/>
      <w:lvlText w:val=""/>
      <w:lvlJc w:val="left"/>
      <w:pPr>
        <w:ind w:left="2160" w:hanging="360"/>
      </w:pPr>
      <w:rPr>
        <w:rFonts w:ascii="Wingdings" w:hAnsi="Wingdings" w:hint="default"/>
      </w:rPr>
    </w:lvl>
    <w:lvl w:ilvl="3" w:tplc="626A1A98" w:tentative="1">
      <w:start w:val="1"/>
      <w:numFmt w:val="bullet"/>
      <w:lvlText w:val=""/>
      <w:lvlJc w:val="left"/>
      <w:pPr>
        <w:ind w:left="2880" w:hanging="360"/>
      </w:pPr>
      <w:rPr>
        <w:rFonts w:ascii="Symbol" w:hAnsi="Symbol" w:hint="default"/>
      </w:rPr>
    </w:lvl>
    <w:lvl w:ilvl="4" w:tplc="AC4EC1D0" w:tentative="1">
      <w:start w:val="1"/>
      <w:numFmt w:val="bullet"/>
      <w:lvlText w:val="o"/>
      <w:lvlJc w:val="left"/>
      <w:pPr>
        <w:ind w:left="3600" w:hanging="360"/>
      </w:pPr>
      <w:rPr>
        <w:rFonts w:ascii="Courier New" w:hAnsi="Courier New" w:cs="Courier New" w:hint="default"/>
      </w:rPr>
    </w:lvl>
    <w:lvl w:ilvl="5" w:tplc="C94AD6F2" w:tentative="1">
      <w:start w:val="1"/>
      <w:numFmt w:val="bullet"/>
      <w:lvlText w:val=""/>
      <w:lvlJc w:val="left"/>
      <w:pPr>
        <w:ind w:left="4320" w:hanging="360"/>
      </w:pPr>
      <w:rPr>
        <w:rFonts w:ascii="Wingdings" w:hAnsi="Wingdings" w:hint="default"/>
      </w:rPr>
    </w:lvl>
    <w:lvl w:ilvl="6" w:tplc="9AF0794A" w:tentative="1">
      <w:start w:val="1"/>
      <w:numFmt w:val="bullet"/>
      <w:lvlText w:val=""/>
      <w:lvlJc w:val="left"/>
      <w:pPr>
        <w:ind w:left="5040" w:hanging="360"/>
      </w:pPr>
      <w:rPr>
        <w:rFonts w:ascii="Symbol" w:hAnsi="Symbol" w:hint="default"/>
      </w:rPr>
    </w:lvl>
    <w:lvl w:ilvl="7" w:tplc="9B0EF5E0" w:tentative="1">
      <w:start w:val="1"/>
      <w:numFmt w:val="bullet"/>
      <w:lvlText w:val="o"/>
      <w:lvlJc w:val="left"/>
      <w:pPr>
        <w:ind w:left="5760" w:hanging="360"/>
      </w:pPr>
      <w:rPr>
        <w:rFonts w:ascii="Courier New" w:hAnsi="Courier New" w:cs="Courier New" w:hint="default"/>
      </w:rPr>
    </w:lvl>
    <w:lvl w:ilvl="8" w:tplc="23F84F72" w:tentative="1">
      <w:start w:val="1"/>
      <w:numFmt w:val="bullet"/>
      <w:lvlText w:val=""/>
      <w:lvlJc w:val="left"/>
      <w:pPr>
        <w:ind w:left="6480" w:hanging="360"/>
      </w:pPr>
      <w:rPr>
        <w:rFonts w:ascii="Wingdings" w:hAnsi="Wingdings" w:hint="default"/>
      </w:rPr>
    </w:lvl>
  </w:abstractNum>
  <w:num w:numId="1" w16cid:durableId="249118591">
    <w:abstractNumId w:val="3"/>
  </w:num>
  <w:num w:numId="2" w16cid:durableId="1515069444">
    <w:abstractNumId w:val="1"/>
  </w:num>
  <w:num w:numId="3" w16cid:durableId="1977685138">
    <w:abstractNumId w:val="0"/>
  </w:num>
  <w:num w:numId="4" w16cid:durableId="1542286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FA0"/>
    <w:rsid w:val="00010CF0"/>
    <w:rsid w:val="00054114"/>
    <w:rsid w:val="001B6D10"/>
    <w:rsid w:val="001C742E"/>
    <w:rsid w:val="00367D54"/>
    <w:rsid w:val="00442DD1"/>
    <w:rsid w:val="00522A80"/>
    <w:rsid w:val="00541940"/>
    <w:rsid w:val="005F223F"/>
    <w:rsid w:val="00601773"/>
    <w:rsid w:val="00605CB6"/>
    <w:rsid w:val="007D4640"/>
    <w:rsid w:val="007E0FA0"/>
    <w:rsid w:val="008529A6"/>
    <w:rsid w:val="009661B0"/>
    <w:rsid w:val="00A3565A"/>
    <w:rsid w:val="00A471B7"/>
    <w:rsid w:val="00AC736A"/>
    <w:rsid w:val="00C86BB7"/>
    <w:rsid w:val="00D26510"/>
    <w:rsid w:val="00D6159A"/>
    <w:rsid w:val="00D950CF"/>
    <w:rsid w:val="00D969E1"/>
    <w:rsid w:val="00DE60E8"/>
    <w:rsid w:val="00E044F2"/>
    <w:rsid w:val="00F056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FD0E1"/>
  <w15:chartTrackingRefBased/>
  <w15:docId w15:val="{308894E6-79D5-462E-B2D7-81CEDC712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59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044F2"/>
    <w:pPr>
      <w:keepNext/>
      <w:keepLines/>
      <w:spacing w:before="240" w:after="0"/>
      <w:outlineLvl w:val="0"/>
    </w:pPr>
    <w:rPr>
      <w:rFonts w:eastAsiaTheme="majorEastAsia" w:cstheme="majorBidi"/>
      <w:b/>
      <w:szCs w:val="32"/>
    </w:rPr>
  </w:style>
  <w:style w:type="paragraph" w:styleId="Heading2">
    <w:name w:val="heading 2"/>
    <w:basedOn w:val="ListParagraph"/>
    <w:next w:val="Normal"/>
    <w:link w:val="Heading2Char"/>
    <w:uiPriority w:val="9"/>
    <w:unhideWhenUsed/>
    <w:qFormat/>
    <w:rsid w:val="00D950CF"/>
    <w:pPr>
      <w:numPr>
        <w:numId w:val="2"/>
      </w:numPr>
      <w:spacing w:after="0"/>
      <w:ind w:hanging="360"/>
      <w:outlineLvl w:val="1"/>
    </w:pPr>
    <w:rPr>
      <w:rFonts w:cs="Arial"/>
    </w:rPr>
  </w:style>
  <w:style w:type="paragraph" w:styleId="Heading3">
    <w:name w:val="heading 3"/>
    <w:basedOn w:val="Normal"/>
    <w:next w:val="Normal"/>
    <w:link w:val="Heading3Char"/>
    <w:uiPriority w:val="9"/>
    <w:semiHidden/>
    <w:unhideWhenUsed/>
    <w:qFormat/>
    <w:rsid w:val="00E044F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50CF"/>
    <w:rPr>
      <w:rFonts w:ascii="Times New Roman" w:hAnsi="Times New Roman" w:cs="Arial"/>
      <w:sz w:val="24"/>
    </w:rPr>
  </w:style>
  <w:style w:type="paragraph" w:styleId="ListParagraph">
    <w:name w:val="List Paragraph"/>
    <w:basedOn w:val="Normal"/>
    <w:uiPriority w:val="34"/>
    <w:qFormat/>
    <w:rsid w:val="00D950CF"/>
    <w:pPr>
      <w:ind w:left="720"/>
      <w:contextualSpacing/>
    </w:pPr>
  </w:style>
  <w:style w:type="paragraph" w:customStyle="1" w:styleId="TableParagraph">
    <w:name w:val="Table Paragraph"/>
    <w:basedOn w:val="Normal"/>
    <w:uiPriority w:val="1"/>
    <w:qFormat/>
    <w:rsid w:val="00E044F2"/>
    <w:pPr>
      <w:widowControl w:val="0"/>
      <w:autoSpaceDE w:val="0"/>
      <w:autoSpaceDN w:val="0"/>
      <w:spacing w:after="0" w:line="240" w:lineRule="auto"/>
      <w:ind w:left="107"/>
      <w:jc w:val="left"/>
    </w:pPr>
    <w:rPr>
      <w:rFonts w:ascii="Arial MT" w:eastAsia="Arial MT" w:hAnsi="Arial MT" w:cs="Arial MT"/>
      <w:sz w:val="22"/>
      <w:lang w:val="en-US"/>
    </w:rPr>
  </w:style>
  <w:style w:type="character" w:customStyle="1" w:styleId="Heading1Char">
    <w:name w:val="Heading 1 Char"/>
    <w:basedOn w:val="DefaultParagraphFont"/>
    <w:link w:val="Heading1"/>
    <w:uiPriority w:val="9"/>
    <w:rsid w:val="00E044F2"/>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E044F2"/>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1B6D10"/>
    <w:pPr>
      <w:spacing w:before="100" w:beforeAutospacing="1" w:after="100" w:afterAutospacing="1" w:line="240" w:lineRule="auto"/>
      <w:jc w:val="left"/>
    </w:pPr>
    <w:rPr>
      <w:rFonts w:eastAsia="Times New Roman" w:cs="Times New Roman"/>
      <w:szCs w:val="24"/>
      <w:lang w:val="en-IN" w:eastAsia="en-IN"/>
    </w:rPr>
  </w:style>
  <w:style w:type="character" w:customStyle="1" w:styleId="first-token">
    <w:name w:val="first-token"/>
    <w:basedOn w:val="DefaultParagraphFont"/>
    <w:rsid w:val="001B6D10"/>
  </w:style>
  <w:style w:type="table" w:styleId="TableGrid">
    <w:name w:val="Table Grid"/>
    <w:basedOn w:val="TableNormal"/>
    <w:uiPriority w:val="39"/>
    <w:rsid w:val="00852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2A80"/>
    <w:rPr>
      <w:color w:val="0563C1" w:themeColor="hyperlink"/>
      <w:u w:val="single"/>
    </w:rPr>
  </w:style>
  <w:style w:type="character" w:customStyle="1" w:styleId="UnresolvedMention1">
    <w:name w:val="Unresolved Mention1"/>
    <w:basedOn w:val="DefaultParagraphFont"/>
    <w:uiPriority w:val="99"/>
    <w:semiHidden/>
    <w:unhideWhenUsed/>
    <w:rsid w:val="00522A80"/>
    <w:rPr>
      <w:color w:val="605E5C"/>
      <w:shd w:val="clear" w:color="auto" w:fill="E1DFDD"/>
    </w:rPr>
  </w:style>
  <w:style w:type="paragraph" w:styleId="TOCHeading">
    <w:name w:val="TOC Heading"/>
    <w:basedOn w:val="Heading1"/>
    <w:next w:val="Normal"/>
    <w:uiPriority w:val="39"/>
    <w:unhideWhenUsed/>
    <w:qFormat/>
    <w:rsid w:val="00522A8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22A80"/>
    <w:pPr>
      <w:spacing w:after="100"/>
    </w:pPr>
  </w:style>
  <w:style w:type="paragraph" w:styleId="Header">
    <w:name w:val="header"/>
    <w:basedOn w:val="Normal"/>
    <w:link w:val="HeaderChar"/>
    <w:uiPriority w:val="99"/>
    <w:unhideWhenUsed/>
    <w:rsid w:val="00522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A80"/>
    <w:rPr>
      <w:rFonts w:ascii="Times New Roman" w:hAnsi="Times New Roman"/>
      <w:sz w:val="24"/>
      <w:lang w:val="en-GB"/>
    </w:rPr>
  </w:style>
  <w:style w:type="paragraph" w:styleId="Footer">
    <w:name w:val="footer"/>
    <w:basedOn w:val="Normal"/>
    <w:link w:val="FooterChar"/>
    <w:uiPriority w:val="99"/>
    <w:unhideWhenUsed/>
    <w:rsid w:val="00522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A8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33047-C603-4433-98BA-3B622D7F0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1731</Words>
  <Characters>9870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cp:lastModifiedBy>
  <cp:revision>4</cp:revision>
  <dcterms:created xsi:type="dcterms:W3CDTF">2024-05-16T07:40:00Z</dcterms:created>
  <dcterms:modified xsi:type="dcterms:W3CDTF">2024-05-28T18:48:00Z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5c8f0cf5-a230-40d7-a8e3-29792dcb8740</vt:lpwstr>
  </property>
</Properties>
</file>