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BEC9C" w14:textId="1E6C2DD6" w:rsidR="00625EFB" w:rsidRDefault="00625EFB" w:rsidP="00625EFB">
      <w:r>
        <w:rPr>
          <w:noProof/>
        </w:rPr>
        <w:drawing>
          <wp:anchor distT="0" distB="0" distL="114300" distR="114300" simplePos="0" relativeHeight="251658240" behindDoc="0" locked="0" layoutInCell="1" allowOverlap="1" wp14:anchorId="4724F4B0" wp14:editId="3A3500CB">
            <wp:simplePos x="0" y="0"/>
            <wp:positionH relativeFrom="column">
              <wp:posOffset>-510540</wp:posOffset>
            </wp:positionH>
            <wp:positionV relativeFrom="paragraph">
              <wp:posOffset>0</wp:posOffset>
            </wp:positionV>
            <wp:extent cx="2966085" cy="1291590"/>
            <wp:effectExtent l="0" t="0" r="5715" b="3810"/>
            <wp:wrapSquare wrapText="bothSides"/>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6085" cy="1291590"/>
                    </a:xfrm>
                    <a:prstGeom prst="rect">
                      <a:avLst/>
                    </a:prstGeom>
                    <a:noFill/>
                  </pic:spPr>
                </pic:pic>
              </a:graphicData>
            </a:graphic>
            <wp14:sizeRelH relativeFrom="page">
              <wp14:pctWidth>0</wp14:pctWidth>
            </wp14:sizeRelH>
            <wp14:sizeRelV relativeFrom="page">
              <wp14:pctHeight>0</wp14:pctHeight>
            </wp14:sizeRelV>
          </wp:anchor>
        </w:drawing>
      </w:r>
    </w:p>
    <w:p w14:paraId="7D41135B" w14:textId="77777777" w:rsidR="00625EFB" w:rsidRDefault="00625EFB" w:rsidP="00625EFB"/>
    <w:p w14:paraId="44907F79" w14:textId="77777777" w:rsidR="00625EFB" w:rsidRDefault="00625EFB" w:rsidP="00625EFB"/>
    <w:p w14:paraId="767710B5" w14:textId="77777777" w:rsidR="00625EFB" w:rsidRDefault="00625EFB" w:rsidP="00625EFB">
      <w:pPr>
        <w:rPr>
          <w:b/>
          <w:bCs/>
          <w:i/>
          <w:iCs/>
          <w:color w:val="000000"/>
          <w:sz w:val="28"/>
          <w:szCs w:val="28"/>
          <w:shd w:val="clear" w:color="auto" w:fill="FFFFFF"/>
        </w:rPr>
      </w:pPr>
    </w:p>
    <w:p w14:paraId="50C8E218" w14:textId="77777777" w:rsidR="00625EFB" w:rsidRDefault="00625EFB" w:rsidP="00625EFB">
      <w:pPr>
        <w:rPr>
          <w:b/>
          <w:bCs/>
          <w:i/>
          <w:iCs/>
          <w:color w:val="000000"/>
          <w:sz w:val="28"/>
          <w:szCs w:val="28"/>
          <w:shd w:val="clear" w:color="auto" w:fill="FFFFFF"/>
        </w:rPr>
      </w:pPr>
    </w:p>
    <w:p w14:paraId="459693C0" w14:textId="77777777" w:rsidR="00625EFB" w:rsidRDefault="00625EFB" w:rsidP="00625EFB">
      <w:pPr>
        <w:rPr>
          <w:b/>
          <w:bCs/>
          <w:i/>
          <w:iCs/>
          <w:color w:val="000000"/>
          <w:sz w:val="28"/>
          <w:szCs w:val="28"/>
          <w:shd w:val="clear" w:color="auto" w:fill="FFFFFF"/>
        </w:rPr>
      </w:pPr>
    </w:p>
    <w:p w14:paraId="3CAF0F35" w14:textId="77777777" w:rsidR="00625EFB" w:rsidRDefault="00625EFB" w:rsidP="00625EFB">
      <w:pPr>
        <w:spacing w:line="360" w:lineRule="auto"/>
        <w:jc w:val="center"/>
        <w:rPr>
          <w:b/>
          <w:bCs/>
          <w:sz w:val="40"/>
          <w:szCs w:val="28"/>
        </w:rPr>
      </w:pPr>
      <w:r>
        <w:rPr>
          <w:b/>
          <w:bCs/>
          <w:sz w:val="40"/>
          <w:szCs w:val="28"/>
        </w:rPr>
        <w:t>BA International Hotel Management</w:t>
      </w:r>
    </w:p>
    <w:p w14:paraId="22E731A8" w14:textId="259C6786" w:rsidR="00625EFB" w:rsidRPr="00625EFB" w:rsidRDefault="00625EFB" w:rsidP="00625EFB">
      <w:pPr>
        <w:spacing w:line="360" w:lineRule="auto"/>
        <w:jc w:val="center"/>
        <w:rPr>
          <w:sz w:val="32"/>
          <w:lang w:val="en-US"/>
        </w:rPr>
      </w:pPr>
      <w:r>
        <w:rPr>
          <w:sz w:val="32"/>
        </w:rPr>
        <w:t xml:space="preserve">Module: </w:t>
      </w:r>
      <w:r>
        <w:rPr>
          <w:i/>
          <w:iCs/>
          <w:sz w:val="32"/>
          <w:lang w:val="en-US"/>
        </w:rPr>
        <w:t>Food and Beverage Operations</w:t>
      </w:r>
    </w:p>
    <w:p w14:paraId="1A68C5DC" w14:textId="7AF1DA53" w:rsidR="00625EFB" w:rsidRDefault="00625EFB" w:rsidP="00625EFB">
      <w:pPr>
        <w:spacing w:line="360" w:lineRule="auto"/>
        <w:jc w:val="center"/>
        <w:rPr>
          <w:i/>
          <w:iCs/>
          <w:sz w:val="32"/>
        </w:rPr>
      </w:pPr>
      <w:r>
        <w:rPr>
          <w:sz w:val="32"/>
        </w:rPr>
        <w:t xml:space="preserve">Module code: </w:t>
      </w:r>
      <w:r>
        <w:rPr>
          <w:i/>
          <w:iCs/>
          <w:sz w:val="32"/>
        </w:rPr>
        <w:t>BMIH4002</w:t>
      </w:r>
    </w:p>
    <w:p w14:paraId="407B5BDE" w14:textId="612E4555" w:rsidR="00625EFB" w:rsidRDefault="00625EFB" w:rsidP="00625EFB">
      <w:pPr>
        <w:spacing w:line="360" w:lineRule="auto"/>
        <w:jc w:val="center"/>
        <w:rPr>
          <w:sz w:val="32"/>
        </w:rPr>
      </w:pPr>
      <w:r>
        <w:rPr>
          <w:sz w:val="32"/>
        </w:rPr>
        <w:t xml:space="preserve">Lecturer: </w:t>
      </w:r>
      <w:r>
        <w:rPr>
          <w:i/>
          <w:iCs/>
          <w:sz w:val="32"/>
        </w:rPr>
        <w:t>Ffion Cumberpatch</w:t>
      </w:r>
    </w:p>
    <w:p w14:paraId="57803069" w14:textId="77777777" w:rsidR="00625EFB" w:rsidRDefault="00625EFB" w:rsidP="00625EFB">
      <w:pPr>
        <w:rPr>
          <w:sz w:val="32"/>
        </w:rPr>
      </w:pPr>
    </w:p>
    <w:p w14:paraId="6BCE0109" w14:textId="2EDFFBCD" w:rsidR="00625EFB" w:rsidRDefault="00625EFB" w:rsidP="00625EFB">
      <w:pPr>
        <w:jc w:val="center"/>
        <w:rPr>
          <w:b/>
          <w:bCs/>
          <w:i/>
          <w:iCs/>
          <w:color w:val="000000"/>
          <w:sz w:val="40"/>
          <w:szCs w:val="40"/>
          <w:shd w:val="clear" w:color="auto" w:fill="FFFFFF"/>
        </w:rPr>
      </w:pPr>
      <w:r>
        <w:rPr>
          <w:b/>
          <w:bCs/>
          <w:i/>
          <w:iCs/>
          <w:color w:val="000000"/>
          <w:sz w:val="40"/>
          <w:szCs w:val="40"/>
          <w:shd w:val="clear" w:color="auto" w:fill="FFFFFF"/>
        </w:rPr>
        <w:t>Does the required skill set of a Food &amp; Beverage employee change, based on the type of business and the type of service that is offered?</w:t>
      </w:r>
    </w:p>
    <w:p w14:paraId="590AAEC1" w14:textId="77777777" w:rsidR="00625EFB" w:rsidRDefault="00625EFB" w:rsidP="00625EFB">
      <w:pPr>
        <w:jc w:val="center"/>
        <w:rPr>
          <w:b/>
          <w:bCs/>
          <w:i/>
          <w:iCs/>
          <w:color w:val="000000"/>
          <w:sz w:val="40"/>
          <w:szCs w:val="40"/>
          <w:shd w:val="clear" w:color="auto" w:fill="FFFFFF"/>
        </w:rPr>
      </w:pPr>
    </w:p>
    <w:p w14:paraId="09DEFEF4" w14:textId="77777777" w:rsidR="00625EFB" w:rsidRDefault="00625EFB" w:rsidP="00625EFB">
      <w:pPr>
        <w:rPr>
          <w:b/>
          <w:bCs/>
          <w:i/>
          <w:iCs/>
          <w:color w:val="000000"/>
          <w:sz w:val="28"/>
          <w:szCs w:val="28"/>
          <w:shd w:val="clear" w:color="auto" w:fill="FFFFFF"/>
        </w:rPr>
      </w:pPr>
    </w:p>
    <w:p w14:paraId="4AE78C24" w14:textId="77777777" w:rsidR="00625EFB" w:rsidRDefault="00625EFB" w:rsidP="00625EFB">
      <w:pPr>
        <w:jc w:val="center"/>
        <w:rPr>
          <w:sz w:val="32"/>
        </w:rPr>
      </w:pPr>
      <w:r>
        <w:rPr>
          <w:sz w:val="32"/>
        </w:rPr>
        <w:t>Student Name: Dimitar Spasov</w:t>
      </w:r>
    </w:p>
    <w:p w14:paraId="2FF80F14" w14:textId="77777777" w:rsidR="00625EFB" w:rsidRDefault="00625EFB" w:rsidP="00625EFB">
      <w:pPr>
        <w:jc w:val="center"/>
        <w:rPr>
          <w:sz w:val="32"/>
        </w:rPr>
      </w:pPr>
      <w:r>
        <w:rPr>
          <w:sz w:val="32"/>
        </w:rPr>
        <w:t>Student number: 2226186</w:t>
      </w:r>
    </w:p>
    <w:p w14:paraId="5A674F7A" w14:textId="49A0221B" w:rsidR="00625EFB" w:rsidRPr="00EB0D6C" w:rsidRDefault="00625EFB" w:rsidP="00625EFB">
      <w:pPr>
        <w:jc w:val="center"/>
        <w:rPr>
          <w:sz w:val="32"/>
          <w:lang w:val="bg-BG"/>
        </w:rPr>
      </w:pPr>
      <w:r>
        <w:rPr>
          <w:sz w:val="32"/>
        </w:rPr>
        <w:t xml:space="preserve">Word Count: </w:t>
      </w:r>
      <w:r>
        <w:rPr>
          <w:sz w:val="32"/>
        </w:rPr>
        <w:t>79</w:t>
      </w:r>
      <w:r w:rsidR="00EB0D6C">
        <w:rPr>
          <w:sz w:val="32"/>
          <w:lang w:val="bg-BG"/>
        </w:rPr>
        <w:t>3</w:t>
      </w:r>
    </w:p>
    <w:p w14:paraId="4860D3A9" w14:textId="77777777" w:rsidR="00625EFB" w:rsidRDefault="00625EFB" w:rsidP="00625EFB">
      <w:pPr>
        <w:rPr>
          <w:sz w:val="32"/>
        </w:rPr>
      </w:pPr>
      <w:r>
        <w:rPr>
          <w:sz w:val="32"/>
        </w:rPr>
        <w:br w:type="page"/>
      </w:r>
    </w:p>
    <w:p w14:paraId="6604BA9F" w14:textId="0565EC87" w:rsidR="00466446" w:rsidRDefault="00625EFB" w:rsidP="00625EFB">
      <w:pPr>
        <w:spacing w:line="360" w:lineRule="auto"/>
        <w:jc w:val="both"/>
        <w:rPr>
          <w:rFonts w:ascii="Arial" w:hAnsi="Arial" w:cs="Arial"/>
          <w:sz w:val="24"/>
          <w:szCs w:val="24"/>
        </w:rPr>
      </w:pPr>
      <w:r>
        <w:rPr>
          <w:rFonts w:ascii="Arial" w:hAnsi="Arial" w:cs="Arial"/>
          <w:sz w:val="24"/>
          <w:szCs w:val="24"/>
        </w:rPr>
        <w:lastRenderedPageBreak/>
        <w:t>Introduction</w:t>
      </w:r>
    </w:p>
    <w:p w14:paraId="6AB31638" w14:textId="5522CD10" w:rsidR="00625EFB" w:rsidRDefault="00625EFB" w:rsidP="00625EFB">
      <w:pPr>
        <w:spacing w:line="360" w:lineRule="auto"/>
        <w:jc w:val="both"/>
        <w:rPr>
          <w:rFonts w:ascii="Arial" w:hAnsi="Arial" w:cs="Arial"/>
          <w:sz w:val="24"/>
          <w:szCs w:val="24"/>
        </w:rPr>
      </w:pPr>
      <w:r>
        <w:rPr>
          <w:rFonts w:ascii="Arial" w:hAnsi="Arial" w:cs="Arial"/>
          <w:sz w:val="24"/>
          <w:szCs w:val="24"/>
        </w:rPr>
        <w:t xml:space="preserve">There are so many largest industries in this world. The restaurant industry is one of them. </w:t>
      </w:r>
      <w:r w:rsidR="00B12887">
        <w:rPr>
          <w:rFonts w:ascii="Arial" w:hAnsi="Arial" w:cs="Arial"/>
          <w:sz w:val="24"/>
          <w:szCs w:val="24"/>
        </w:rPr>
        <w:t>This industry is also known as the most diverse industry by offering a wide range of food and beverage services to customers (Colby, 2017). So many types of restaurants are included in this industry which offers different types of services. Fast food, casual dining and fine dining are named some of the services that the restaurants provide. Services are different so each type of service requires different skills from the employees who work in the food and beverage industry (O’su</w:t>
      </w:r>
      <w:r w:rsidR="00D53525">
        <w:rPr>
          <w:rFonts w:ascii="Arial" w:hAnsi="Arial" w:cs="Arial"/>
          <w:sz w:val="24"/>
          <w:szCs w:val="24"/>
        </w:rPr>
        <w:t xml:space="preserve">llivan, 2017). In order to ascertain whether the necessary skill set for a </w:t>
      </w:r>
      <w:r w:rsidR="00590D3A">
        <w:rPr>
          <w:rFonts w:ascii="Arial" w:hAnsi="Arial" w:cs="Arial"/>
          <w:sz w:val="24"/>
          <w:szCs w:val="24"/>
        </w:rPr>
        <w:t>Food &amp; Beverage employee change</w:t>
      </w:r>
      <w:r w:rsidR="00D53525">
        <w:rPr>
          <w:rFonts w:ascii="Arial" w:hAnsi="Arial" w:cs="Arial"/>
          <w:sz w:val="24"/>
          <w:szCs w:val="24"/>
        </w:rPr>
        <w:t xml:space="preserve"> depending on the type of business and the sort of service supplied, this reflective essay compares and contrasts a job role in two different types of restaurants. </w:t>
      </w:r>
    </w:p>
    <w:p w14:paraId="208A8E41" w14:textId="1AE69A28" w:rsidR="00D53525" w:rsidRDefault="00D53525" w:rsidP="00625EFB">
      <w:pPr>
        <w:spacing w:line="360" w:lineRule="auto"/>
        <w:jc w:val="both"/>
        <w:rPr>
          <w:rFonts w:ascii="Arial" w:hAnsi="Arial" w:cs="Arial"/>
          <w:sz w:val="24"/>
          <w:szCs w:val="24"/>
        </w:rPr>
      </w:pPr>
      <w:r>
        <w:rPr>
          <w:rFonts w:ascii="Arial" w:hAnsi="Arial" w:cs="Arial"/>
          <w:sz w:val="24"/>
          <w:szCs w:val="24"/>
        </w:rPr>
        <w:t>Job Role – Server: The waiter/server is the profession that was chosen for this reflection essay. The waiter/server has been chosen as the subject of this reflective essay because they are in charge of receiving orders from clients, delivering food and beverages, and making sure they are satisfied. A fine dining establishment and a quick-service eatery have been chosen</w:t>
      </w:r>
      <w:r w:rsidR="00D32F77">
        <w:rPr>
          <w:rFonts w:ascii="Arial" w:hAnsi="Arial" w:cs="Arial"/>
          <w:sz w:val="24"/>
          <w:szCs w:val="24"/>
          <w:lang w:val="bg-BG"/>
        </w:rPr>
        <w:t xml:space="preserve"> </w:t>
      </w:r>
      <w:r w:rsidR="00D32F77">
        <w:rPr>
          <w:rFonts w:ascii="Arial" w:hAnsi="Arial" w:cs="Arial"/>
          <w:sz w:val="24"/>
          <w:szCs w:val="24"/>
        </w:rPr>
        <w:t>as the two types of eateries for comparison.</w:t>
      </w:r>
    </w:p>
    <w:p w14:paraId="7E6616FA" w14:textId="7A4EC0E2" w:rsidR="00D32F77" w:rsidRDefault="00D32F77" w:rsidP="00625EFB">
      <w:pPr>
        <w:spacing w:line="360" w:lineRule="auto"/>
        <w:jc w:val="both"/>
        <w:rPr>
          <w:rFonts w:ascii="Arial" w:hAnsi="Arial" w:cs="Arial"/>
          <w:sz w:val="24"/>
          <w:szCs w:val="24"/>
        </w:rPr>
      </w:pPr>
      <w:r>
        <w:rPr>
          <w:rFonts w:ascii="Arial" w:hAnsi="Arial" w:cs="Arial"/>
          <w:sz w:val="24"/>
          <w:szCs w:val="24"/>
        </w:rPr>
        <w:t>Skills Required for a Server in a Fine Dining Restaurant: To work in a fine dining restaurant a server needs so many skills, skills prove that they are able for this job.</w:t>
      </w:r>
      <w:r w:rsidR="00525256">
        <w:rPr>
          <w:rFonts w:ascii="Arial" w:hAnsi="Arial" w:cs="Arial"/>
          <w:sz w:val="24"/>
          <w:szCs w:val="24"/>
        </w:rPr>
        <w:t xml:space="preserve"> Excellent communication, customer service, and organizational abilities are all necessary for a server to succeed at a fine dining establishment (Jagmohan, 2013). A server must be familiar with the menu, they have to gain proper knowledge of the menu. They should also have an idea about the cooking system of all dishes, equipment, and techniques of preparation, in order to be able to suggest dishes to customers depending on their preferences. Additionally, they must be able to recognize each customer’s unique demands and tailor their service to meet them. Fine dining restaurant servers frequently operate in a team environment and need to be able to communicate well with other team members. </w:t>
      </w:r>
    </w:p>
    <w:p w14:paraId="5AB672F2" w14:textId="74052AC8" w:rsidR="00525256" w:rsidRDefault="00525256" w:rsidP="00625EFB">
      <w:pPr>
        <w:spacing w:line="360" w:lineRule="auto"/>
        <w:jc w:val="both"/>
        <w:rPr>
          <w:rFonts w:ascii="Arial" w:hAnsi="Arial" w:cs="Arial"/>
          <w:sz w:val="24"/>
          <w:szCs w:val="24"/>
          <w:lang w:val="en-US"/>
        </w:rPr>
      </w:pPr>
      <w:r>
        <w:rPr>
          <w:rFonts w:ascii="Arial" w:hAnsi="Arial" w:cs="Arial"/>
          <w:sz w:val="24"/>
          <w:szCs w:val="24"/>
        </w:rPr>
        <w:t xml:space="preserve">Professionalism is a key thing for a server. A high level of professionalism can create a better chance to work as a server in a fine-dining restaurant. It’s a necessary needed thing to work as a server. The server always must have a positive attitude and mindset even in stressful situations. Problem-solving skills and smartly handling the customers complaints must be included in the server. During providing services server needs to </w:t>
      </w:r>
      <w:r>
        <w:rPr>
          <w:rFonts w:ascii="Arial" w:hAnsi="Arial" w:cs="Arial"/>
          <w:sz w:val="24"/>
          <w:szCs w:val="24"/>
        </w:rPr>
        <w:lastRenderedPageBreak/>
        <w:t xml:space="preserve">be cool to resolve any issue. </w:t>
      </w:r>
      <w:r w:rsidR="00D53121">
        <w:rPr>
          <w:rFonts w:ascii="Arial" w:hAnsi="Arial" w:cs="Arial"/>
          <w:sz w:val="24"/>
          <w:szCs w:val="24"/>
        </w:rPr>
        <w:t xml:space="preserve">Moreover, they have to require enough knowledge, etiquette, and manners. They must be concerned </w:t>
      </w:r>
      <w:r w:rsidR="00886600">
        <w:rPr>
          <w:rFonts w:ascii="Arial" w:hAnsi="Arial" w:cs="Arial"/>
          <w:sz w:val="24"/>
          <w:szCs w:val="24"/>
          <w:lang w:val="en-US"/>
        </w:rPr>
        <w:t xml:space="preserve">about the formalities of fine dining, including clearing plates, cleaning up everything, serving in the right way </w:t>
      </w:r>
      <w:proofErr w:type="gramStart"/>
      <w:r w:rsidR="00886600">
        <w:rPr>
          <w:rFonts w:ascii="Arial" w:hAnsi="Arial" w:cs="Arial"/>
          <w:sz w:val="24"/>
          <w:szCs w:val="24"/>
          <w:lang w:val="en-US"/>
        </w:rPr>
        <w:t>and also</w:t>
      </w:r>
      <w:proofErr w:type="gramEnd"/>
      <w:r w:rsidR="00886600">
        <w:rPr>
          <w:rFonts w:ascii="Arial" w:hAnsi="Arial" w:cs="Arial"/>
          <w:sz w:val="24"/>
          <w:szCs w:val="24"/>
          <w:lang w:val="en-US"/>
        </w:rPr>
        <w:t xml:space="preserve"> how to pour wine correctly (Schim, 2017).</w:t>
      </w:r>
    </w:p>
    <w:p w14:paraId="18C3BA6F" w14:textId="49B41973" w:rsidR="00886600" w:rsidRDefault="00886600" w:rsidP="00625EFB">
      <w:pPr>
        <w:spacing w:line="360" w:lineRule="auto"/>
        <w:jc w:val="both"/>
        <w:rPr>
          <w:rFonts w:ascii="Arial" w:hAnsi="Arial" w:cs="Arial"/>
          <w:sz w:val="24"/>
          <w:szCs w:val="24"/>
          <w:lang w:val="en-US"/>
        </w:rPr>
      </w:pPr>
      <w:r>
        <w:rPr>
          <w:rFonts w:ascii="Arial" w:hAnsi="Arial" w:cs="Arial"/>
          <w:sz w:val="24"/>
          <w:szCs w:val="24"/>
          <w:lang w:val="en-US"/>
        </w:rPr>
        <w:t xml:space="preserve">Skills Required for a Server in a Quick-Service Restaurant: In fine dining restaurants, the requirement of skill for a server is not similar  to apply in Quick service restaurants. Comparatively speaking, a server in a fine dining establishment needs a different set of skills than one in a quick service one. Furthermore, they must be able to operate swiftly and effectively in a fast-paced atmosphere. They must also have strong communication and customer service abilities (Politz, 2020). Quick-service restaurants frequently feature smaller menus than fine dining establishments, and </w:t>
      </w:r>
      <w:proofErr w:type="gramStart"/>
      <w:r w:rsidR="00590D3A">
        <w:rPr>
          <w:rFonts w:ascii="Arial" w:hAnsi="Arial" w:cs="Arial"/>
          <w:sz w:val="24"/>
          <w:szCs w:val="24"/>
          <w:lang w:val="en-US"/>
        </w:rPr>
        <w:t>the majority</w:t>
      </w:r>
      <w:r>
        <w:rPr>
          <w:rFonts w:ascii="Arial" w:hAnsi="Arial" w:cs="Arial"/>
          <w:sz w:val="24"/>
          <w:szCs w:val="24"/>
          <w:lang w:val="en-US"/>
        </w:rPr>
        <w:t xml:space="preserve"> of</w:t>
      </w:r>
      <w:proofErr w:type="gramEnd"/>
      <w:r>
        <w:rPr>
          <w:rFonts w:ascii="Arial" w:hAnsi="Arial" w:cs="Arial"/>
          <w:sz w:val="24"/>
          <w:szCs w:val="24"/>
          <w:lang w:val="en-US"/>
        </w:rPr>
        <w:t xml:space="preserve"> the food is pre-made, thus servers do not need to be extremely knowledgeable about the ingredients or cooking techniques (Institute </w:t>
      </w:r>
      <w:r w:rsidR="00EB0D6C">
        <w:rPr>
          <w:rFonts w:ascii="Arial" w:hAnsi="Arial" w:cs="Arial"/>
          <w:sz w:val="24"/>
          <w:szCs w:val="24"/>
          <w:lang w:val="en-US"/>
        </w:rPr>
        <w:t>for</w:t>
      </w:r>
      <w:r>
        <w:rPr>
          <w:rFonts w:ascii="Arial" w:hAnsi="Arial" w:cs="Arial"/>
          <w:sz w:val="24"/>
          <w:szCs w:val="24"/>
          <w:lang w:val="en-US"/>
        </w:rPr>
        <w:t xml:space="preserve"> Career Research, 2019).</w:t>
      </w:r>
    </w:p>
    <w:p w14:paraId="14D58B45" w14:textId="37512899" w:rsidR="00886600" w:rsidRDefault="00886600" w:rsidP="00625EFB">
      <w:pPr>
        <w:spacing w:line="360" w:lineRule="auto"/>
        <w:jc w:val="both"/>
        <w:rPr>
          <w:rFonts w:ascii="Arial" w:hAnsi="Arial" w:cs="Arial"/>
          <w:sz w:val="24"/>
          <w:szCs w:val="24"/>
          <w:lang w:val="en-US"/>
        </w:rPr>
      </w:pPr>
      <w:r>
        <w:rPr>
          <w:rFonts w:ascii="Arial" w:hAnsi="Arial" w:cs="Arial"/>
          <w:sz w:val="24"/>
          <w:szCs w:val="24"/>
          <w:lang w:val="en-US"/>
        </w:rPr>
        <w:t xml:space="preserve">Impact of Differences in Service Type on Server Skills: The differences in service type have a significant impact on the skills required for a server in the food and </w:t>
      </w:r>
      <w:r w:rsidR="00590D3A">
        <w:rPr>
          <w:rFonts w:ascii="Arial" w:hAnsi="Arial" w:cs="Arial"/>
          <w:sz w:val="24"/>
          <w:szCs w:val="24"/>
          <w:lang w:val="en-US"/>
        </w:rPr>
        <w:t>beverage industry</w:t>
      </w:r>
      <w:r>
        <w:rPr>
          <w:rFonts w:ascii="Arial" w:hAnsi="Arial" w:cs="Arial"/>
          <w:sz w:val="24"/>
          <w:szCs w:val="24"/>
          <w:lang w:val="en-US"/>
        </w:rPr>
        <w:t xml:space="preserve"> (Mars and </w:t>
      </w:r>
      <w:proofErr w:type="spellStart"/>
      <w:r>
        <w:rPr>
          <w:rFonts w:ascii="Arial" w:hAnsi="Arial" w:cs="Arial"/>
          <w:sz w:val="24"/>
          <w:szCs w:val="24"/>
          <w:lang w:val="en-US"/>
        </w:rPr>
        <w:t>Nicod</w:t>
      </w:r>
      <w:proofErr w:type="spellEnd"/>
      <w:r>
        <w:rPr>
          <w:rFonts w:ascii="Arial" w:hAnsi="Arial" w:cs="Arial"/>
          <w:sz w:val="24"/>
          <w:szCs w:val="24"/>
          <w:lang w:val="en-US"/>
        </w:rPr>
        <w:t xml:space="preserve">, 2019). Fine dining restaurants require servers to have a higher level of knowledge and expertise in food and beverage service, as well as formal training in etiquette and formalities. The service in fine dining restaurants is typically slower and more refined, with a greater </w:t>
      </w:r>
      <w:r w:rsidR="00590D3A">
        <w:rPr>
          <w:rFonts w:ascii="Arial" w:hAnsi="Arial" w:cs="Arial"/>
          <w:sz w:val="24"/>
          <w:szCs w:val="24"/>
          <w:lang w:val="en-US"/>
        </w:rPr>
        <w:t xml:space="preserve">emphasis on customer experience and satisfaction. </w:t>
      </w:r>
    </w:p>
    <w:p w14:paraId="220B06AD" w14:textId="320B3199" w:rsidR="00590D3A" w:rsidRDefault="00590D3A" w:rsidP="00625EFB">
      <w:pPr>
        <w:spacing w:line="360" w:lineRule="auto"/>
        <w:jc w:val="both"/>
        <w:rPr>
          <w:rFonts w:ascii="Arial" w:hAnsi="Arial" w:cs="Arial"/>
          <w:sz w:val="24"/>
          <w:szCs w:val="24"/>
          <w:lang w:val="en-US"/>
        </w:rPr>
      </w:pPr>
      <w:r>
        <w:rPr>
          <w:rFonts w:ascii="Arial" w:hAnsi="Arial" w:cs="Arial"/>
          <w:sz w:val="24"/>
          <w:szCs w:val="24"/>
          <w:lang w:val="en-US"/>
        </w:rPr>
        <w:t xml:space="preserve">The abilities necessary to be a server in the food and beverage sector are significantly impacted by the many types of service. As well as rigorous instruction in etiquette and formality, fine dining establishments demand that servers have a greater degree of knowledge and experience in food and beverage service (Davis et al., 2018). In fine dining establishments, the focus is usually more on the patron’s experience and happiness, and the service is frequently slower and more polished. </w:t>
      </w:r>
    </w:p>
    <w:p w14:paraId="629730AC" w14:textId="5DC186EE" w:rsidR="00590D3A" w:rsidRDefault="00590D3A" w:rsidP="00625EFB">
      <w:pPr>
        <w:spacing w:line="360" w:lineRule="auto"/>
        <w:jc w:val="both"/>
        <w:rPr>
          <w:rFonts w:ascii="Arial" w:hAnsi="Arial" w:cs="Arial"/>
          <w:sz w:val="24"/>
          <w:szCs w:val="24"/>
          <w:lang w:val="en-US"/>
        </w:rPr>
      </w:pPr>
      <w:r>
        <w:rPr>
          <w:rFonts w:ascii="Arial" w:hAnsi="Arial" w:cs="Arial"/>
          <w:sz w:val="24"/>
          <w:szCs w:val="24"/>
          <w:lang w:val="en-US"/>
        </w:rPr>
        <w:t>Conclusion</w:t>
      </w:r>
    </w:p>
    <w:p w14:paraId="2B1E6CDF" w14:textId="64E1F9A6" w:rsidR="00590D3A" w:rsidRDefault="00590D3A" w:rsidP="00625EFB">
      <w:pPr>
        <w:spacing w:line="360" w:lineRule="auto"/>
        <w:jc w:val="both"/>
        <w:rPr>
          <w:rFonts w:ascii="Arial" w:hAnsi="Arial" w:cs="Arial"/>
          <w:sz w:val="24"/>
          <w:szCs w:val="24"/>
          <w:lang w:val="en-US"/>
        </w:rPr>
      </w:pPr>
      <w:r>
        <w:rPr>
          <w:rFonts w:ascii="Arial" w:hAnsi="Arial" w:cs="Arial"/>
          <w:sz w:val="24"/>
          <w:szCs w:val="24"/>
          <w:lang w:val="en-US"/>
        </w:rPr>
        <w:t>Taking everything into account, the skills required for a server in the food beverage industry vary significantly depending on the type of restaurant and the type of service offered. Fine dining restaurants require servers to possess a higher level of knowledge and expertise, as well as formal training.</w:t>
      </w:r>
    </w:p>
    <w:p w14:paraId="64B55851" w14:textId="680C3C50" w:rsidR="00590D3A" w:rsidRDefault="00590D3A" w:rsidP="00625EFB">
      <w:pPr>
        <w:spacing w:line="360" w:lineRule="auto"/>
        <w:jc w:val="both"/>
        <w:rPr>
          <w:rFonts w:ascii="Arial" w:hAnsi="Arial" w:cs="Arial"/>
          <w:sz w:val="24"/>
          <w:szCs w:val="24"/>
          <w:lang w:val="en-US"/>
        </w:rPr>
      </w:pPr>
      <w:r>
        <w:rPr>
          <w:rFonts w:ascii="Arial" w:hAnsi="Arial" w:cs="Arial"/>
          <w:sz w:val="24"/>
          <w:szCs w:val="24"/>
          <w:lang w:val="en-US"/>
        </w:rPr>
        <w:lastRenderedPageBreak/>
        <w:t>References</w:t>
      </w:r>
    </w:p>
    <w:p w14:paraId="68D065D1"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Colby, J. (2017). </w:t>
      </w:r>
      <w:r w:rsidRPr="00590D3A">
        <w:rPr>
          <w:rFonts w:ascii="Arial" w:hAnsi="Arial" w:cs="Arial"/>
          <w:i/>
          <w:iCs/>
        </w:rPr>
        <w:t>Restaurant</w:t>
      </w:r>
      <w:r w:rsidRPr="00590D3A">
        <w:rPr>
          <w:rFonts w:ascii="Arial" w:hAnsi="Arial" w:cs="Arial"/>
        </w:rPr>
        <w:t>. Ann Arbor, Michigan: Cherry Lake Publishing.</w:t>
      </w:r>
    </w:p>
    <w:p w14:paraId="1DDEF92A"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Davis, B., Lockwood, A., Alcott, P. and </w:t>
      </w:r>
      <w:proofErr w:type="spellStart"/>
      <w:r w:rsidRPr="00590D3A">
        <w:rPr>
          <w:rFonts w:ascii="Arial" w:hAnsi="Arial" w:cs="Arial"/>
        </w:rPr>
        <w:t>Pantelidis</w:t>
      </w:r>
      <w:proofErr w:type="spellEnd"/>
      <w:r w:rsidRPr="00590D3A">
        <w:rPr>
          <w:rFonts w:ascii="Arial" w:hAnsi="Arial" w:cs="Arial"/>
        </w:rPr>
        <w:t xml:space="preserve">, I.S. (2018). </w:t>
      </w:r>
      <w:r w:rsidRPr="00590D3A">
        <w:rPr>
          <w:rFonts w:ascii="Arial" w:hAnsi="Arial" w:cs="Arial"/>
          <w:i/>
          <w:iCs/>
        </w:rPr>
        <w:t>Food and Beverage Management</w:t>
      </w:r>
      <w:r w:rsidRPr="00590D3A">
        <w:rPr>
          <w:rFonts w:ascii="Arial" w:hAnsi="Arial" w:cs="Arial"/>
        </w:rPr>
        <w:t>. Routledge.</w:t>
      </w:r>
    </w:p>
    <w:p w14:paraId="0E098BDD" w14:textId="7F936373"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Institute For Career Research (2019). </w:t>
      </w:r>
      <w:r w:rsidRPr="00590D3A">
        <w:rPr>
          <w:rFonts w:ascii="Arial" w:hAnsi="Arial" w:cs="Arial"/>
          <w:i/>
          <w:iCs/>
        </w:rPr>
        <w:t xml:space="preserve">Careers in the quick service restaurant </w:t>
      </w:r>
      <w:r w:rsidR="00EB0D6C" w:rsidRPr="00590D3A">
        <w:rPr>
          <w:rFonts w:ascii="Arial" w:hAnsi="Arial" w:cs="Arial"/>
          <w:i/>
          <w:iCs/>
        </w:rPr>
        <w:t>business:</w:t>
      </w:r>
      <w:r w:rsidRPr="00590D3A">
        <w:rPr>
          <w:rFonts w:ascii="Arial" w:hAnsi="Arial" w:cs="Arial"/>
          <w:i/>
          <w:iCs/>
        </w:rPr>
        <w:t xml:space="preserve"> fast food, fast casual.</w:t>
      </w:r>
      <w:r w:rsidRPr="00590D3A">
        <w:rPr>
          <w:rFonts w:ascii="Arial" w:hAnsi="Arial" w:cs="Arial"/>
        </w:rPr>
        <w:t xml:space="preserve"> Chicago: Institute </w:t>
      </w:r>
      <w:r w:rsidR="00EB0D6C" w:rsidRPr="00590D3A">
        <w:rPr>
          <w:rFonts w:ascii="Arial" w:hAnsi="Arial" w:cs="Arial"/>
        </w:rPr>
        <w:t>for</w:t>
      </w:r>
      <w:r w:rsidRPr="00590D3A">
        <w:rPr>
          <w:rFonts w:ascii="Arial" w:hAnsi="Arial" w:cs="Arial"/>
        </w:rPr>
        <w:t xml:space="preserve"> Career Research.</w:t>
      </w:r>
    </w:p>
    <w:p w14:paraId="1F475B54"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Jagmohan, N. (2013). </w:t>
      </w:r>
      <w:r w:rsidRPr="00590D3A">
        <w:rPr>
          <w:rFonts w:ascii="Arial" w:hAnsi="Arial" w:cs="Arial"/>
          <w:i/>
          <w:iCs/>
        </w:rPr>
        <w:t>Food and Beverage Service (Skills and Techniques)</w:t>
      </w:r>
      <w:r w:rsidRPr="00590D3A">
        <w:rPr>
          <w:rFonts w:ascii="Arial" w:hAnsi="Arial" w:cs="Arial"/>
        </w:rPr>
        <w:t>. S. Chand Publishing.</w:t>
      </w:r>
    </w:p>
    <w:p w14:paraId="0F876848"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Kelley, P.M. (2020). </w:t>
      </w:r>
      <w:r w:rsidRPr="00590D3A">
        <w:rPr>
          <w:rFonts w:ascii="Arial" w:hAnsi="Arial" w:cs="Arial"/>
          <w:i/>
          <w:iCs/>
        </w:rPr>
        <w:t>The Restaurant</w:t>
      </w:r>
      <w:r w:rsidRPr="00590D3A">
        <w:rPr>
          <w:rFonts w:ascii="Arial" w:hAnsi="Arial" w:cs="Arial"/>
        </w:rPr>
        <w:t>. Piping Plover Press.</w:t>
      </w:r>
    </w:p>
    <w:p w14:paraId="58B83F90"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Mars, G. and </w:t>
      </w:r>
      <w:proofErr w:type="spellStart"/>
      <w:r w:rsidRPr="00590D3A">
        <w:rPr>
          <w:rFonts w:ascii="Arial" w:hAnsi="Arial" w:cs="Arial"/>
        </w:rPr>
        <w:t>Nicod</w:t>
      </w:r>
      <w:proofErr w:type="spellEnd"/>
      <w:r w:rsidRPr="00590D3A">
        <w:rPr>
          <w:rFonts w:ascii="Arial" w:hAnsi="Arial" w:cs="Arial"/>
        </w:rPr>
        <w:t xml:space="preserve">, M. (2019). </w:t>
      </w:r>
      <w:r w:rsidRPr="00590D3A">
        <w:rPr>
          <w:rFonts w:ascii="Arial" w:hAnsi="Arial" w:cs="Arial"/>
          <w:i/>
          <w:iCs/>
        </w:rPr>
        <w:t>The World of Waiters</w:t>
      </w:r>
      <w:r w:rsidRPr="00590D3A">
        <w:rPr>
          <w:rFonts w:ascii="Arial" w:hAnsi="Arial" w:cs="Arial"/>
        </w:rPr>
        <w:t>. Routledge.</w:t>
      </w:r>
    </w:p>
    <w:p w14:paraId="2F6B5400" w14:textId="191F3FD5" w:rsidR="00590D3A" w:rsidRPr="00590D3A" w:rsidRDefault="00590D3A" w:rsidP="00590D3A">
      <w:pPr>
        <w:pStyle w:val="NormalWeb"/>
        <w:spacing w:before="0" w:beforeAutospacing="0" w:after="240" w:afterAutospacing="0" w:line="360" w:lineRule="auto"/>
        <w:rPr>
          <w:rFonts w:ascii="Arial" w:hAnsi="Arial" w:cs="Arial"/>
        </w:rPr>
      </w:pPr>
      <w:proofErr w:type="spellStart"/>
      <w:r w:rsidRPr="00590D3A">
        <w:rPr>
          <w:rFonts w:ascii="Arial" w:hAnsi="Arial" w:cs="Arial"/>
        </w:rPr>
        <w:t>O’sullivan</w:t>
      </w:r>
      <w:proofErr w:type="spellEnd"/>
      <w:r w:rsidRPr="00590D3A">
        <w:rPr>
          <w:rFonts w:ascii="Arial" w:hAnsi="Arial" w:cs="Arial"/>
        </w:rPr>
        <w:t xml:space="preserve">, M.G. (2017). </w:t>
      </w:r>
      <w:r w:rsidRPr="00590D3A">
        <w:rPr>
          <w:rFonts w:ascii="Arial" w:hAnsi="Arial" w:cs="Arial"/>
          <w:i/>
          <w:iCs/>
        </w:rPr>
        <w:t xml:space="preserve">A handbook for sensory and consumer-driven new product </w:t>
      </w:r>
      <w:r w:rsidR="00EB0D6C" w:rsidRPr="00590D3A">
        <w:rPr>
          <w:rFonts w:ascii="Arial" w:hAnsi="Arial" w:cs="Arial"/>
          <w:i/>
          <w:iCs/>
        </w:rPr>
        <w:t>development:</w:t>
      </w:r>
      <w:r w:rsidRPr="00590D3A">
        <w:rPr>
          <w:rFonts w:ascii="Arial" w:hAnsi="Arial" w:cs="Arial"/>
          <w:i/>
          <w:iCs/>
        </w:rPr>
        <w:t xml:space="preserve"> innovative technologies for the food and beverage industry</w:t>
      </w:r>
      <w:r w:rsidRPr="00590D3A">
        <w:rPr>
          <w:rFonts w:ascii="Arial" w:hAnsi="Arial" w:cs="Arial"/>
        </w:rPr>
        <w:t xml:space="preserve">. Duxford, United </w:t>
      </w:r>
      <w:r w:rsidR="00EB0D6C" w:rsidRPr="00590D3A">
        <w:rPr>
          <w:rFonts w:ascii="Arial" w:hAnsi="Arial" w:cs="Arial"/>
        </w:rPr>
        <w:t>Kingdom;</w:t>
      </w:r>
      <w:r w:rsidRPr="00590D3A">
        <w:rPr>
          <w:rFonts w:ascii="Arial" w:hAnsi="Arial" w:cs="Arial"/>
        </w:rPr>
        <w:t xml:space="preserve"> Cambridge, Ma: Woodhead Publishing Is </w:t>
      </w:r>
      <w:r w:rsidR="00EB0D6C" w:rsidRPr="00590D3A">
        <w:rPr>
          <w:rFonts w:ascii="Arial" w:hAnsi="Arial" w:cs="Arial"/>
        </w:rPr>
        <w:t>an</w:t>
      </w:r>
      <w:r w:rsidRPr="00590D3A">
        <w:rPr>
          <w:rFonts w:ascii="Arial" w:hAnsi="Arial" w:cs="Arial"/>
        </w:rPr>
        <w:t xml:space="preserve"> Imprint </w:t>
      </w:r>
      <w:proofErr w:type="gramStart"/>
      <w:r w:rsidRPr="00590D3A">
        <w:rPr>
          <w:rFonts w:ascii="Arial" w:hAnsi="Arial" w:cs="Arial"/>
        </w:rPr>
        <w:t>Of</w:t>
      </w:r>
      <w:proofErr w:type="gramEnd"/>
      <w:r w:rsidRPr="00590D3A">
        <w:rPr>
          <w:rFonts w:ascii="Arial" w:hAnsi="Arial" w:cs="Arial"/>
        </w:rPr>
        <w:t xml:space="preserve"> Elsevier.</w:t>
      </w:r>
    </w:p>
    <w:p w14:paraId="438251ED" w14:textId="66C2B624"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Politz, M. (2020). </w:t>
      </w:r>
      <w:r w:rsidRPr="00590D3A">
        <w:rPr>
          <w:rFonts w:ascii="Arial" w:hAnsi="Arial" w:cs="Arial"/>
          <w:i/>
          <w:iCs/>
        </w:rPr>
        <w:t xml:space="preserve">The Food &amp; Beverage Magazine guide to restaurant </w:t>
      </w:r>
      <w:r w:rsidR="00EB0D6C" w:rsidRPr="00590D3A">
        <w:rPr>
          <w:rFonts w:ascii="Arial" w:hAnsi="Arial" w:cs="Arial"/>
          <w:i/>
          <w:iCs/>
        </w:rPr>
        <w:t>success:</w:t>
      </w:r>
      <w:r w:rsidRPr="00590D3A">
        <w:rPr>
          <w:rFonts w:ascii="Arial" w:hAnsi="Arial" w:cs="Arial"/>
          <w:i/>
          <w:iCs/>
        </w:rPr>
        <w:t xml:space="preserve"> the proven process for starting any restaurant business from scratch to success</w:t>
      </w:r>
      <w:r w:rsidRPr="00590D3A">
        <w:rPr>
          <w:rFonts w:ascii="Arial" w:hAnsi="Arial" w:cs="Arial"/>
        </w:rPr>
        <w:t>. Hoboken, New Jersey: John Wiley &amp; Sons, Inc.</w:t>
      </w:r>
    </w:p>
    <w:p w14:paraId="798DC756" w14:textId="77777777" w:rsidR="00590D3A" w:rsidRPr="00590D3A" w:rsidRDefault="00590D3A" w:rsidP="00590D3A">
      <w:pPr>
        <w:pStyle w:val="NormalWeb"/>
        <w:spacing w:before="0" w:beforeAutospacing="0" w:after="240" w:afterAutospacing="0" w:line="360" w:lineRule="auto"/>
        <w:rPr>
          <w:rFonts w:ascii="Arial" w:hAnsi="Arial" w:cs="Arial"/>
        </w:rPr>
      </w:pPr>
      <w:r w:rsidRPr="00590D3A">
        <w:rPr>
          <w:rFonts w:ascii="Arial" w:hAnsi="Arial" w:cs="Arial"/>
        </w:rPr>
        <w:t xml:space="preserve">Schim, J.D. (2017). </w:t>
      </w:r>
      <w:r w:rsidRPr="00590D3A">
        <w:rPr>
          <w:rFonts w:ascii="Arial" w:hAnsi="Arial" w:cs="Arial"/>
          <w:i/>
          <w:iCs/>
        </w:rPr>
        <w:t>Restaurant Server Manual</w:t>
      </w:r>
      <w:r w:rsidRPr="00590D3A">
        <w:rPr>
          <w:rFonts w:ascii="Arial" w:hAnsi="Arial" w:cs="Arial"/>
        </w:rPr>
        <w:t xml:space="preserve">. </w:t>
      </w:r>
      <w:proofErr w:type="spellStart"/>
      <w:r w:rsidRPr="00590D3A">
        <w:rPr>
          <w:rFonts w:ascii="Arial" w:hAnsi="Arial" w:cs="Arial"/>
        </w:rPr>
        <w:t>Createspace</w:t>
      </w:r>
      <w:proofErr w:type="spellEnd"/>
      <w:r w:rsidRPr="00590D3A">
        <w:rPr>
          <w:rFonts w:ascii="Arial" w:hAnsi="Arial" w:cs="Arial"/>
        </w:rPr>
        <w:t xml:space="preserve"> Independent Publishing Platform.</w:t>
      </w:r>
    </w:p>
    <w:p w14:paraId="251ED8B5" w14:textId="77777777" w:rsidR="00590D3A" w:rsidRPr="00886600" w:rsidRDefault="00590D3A" w:rsidP="00625EFB">
      <w:pPr>
        <w:spacing w:line="360" w:lineRule="auto"/>
        <w:jc w:val="both"/>
        <w:rPr>
          <w:rFonts w:ascii="Arial" w:hAnsi="Arial" w:cs="Arial"/>
          <w:sz w:val="24"/>
          <w:szCs w:val="24"/>
          <w:lang w:val="en-US"/>
        </w:rPr>
      </w:pPr>
    </w:p>
    <w:sectPr w:rsidR="00590D3A" w:rsidRPr="0088660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14C1E" w14:textId="77777777" w:rsidR="006E7B14" w:rsidRDefault="006E7B14" w:rsidP="002746EE">
      <w:pPr>
        <w:spacing w:after="0" w:line="240" w:lineRule="auto"/>
      </w:pPr>
      <w:r>
        <w:separator/>
      </w:r>
    </w:p>
  </w:endnote>
  <w:endnote w:type="continuationSeparator" w:id="0">
    <w:p w14:paraId="64275B6A" w14:textId="77777777" w:rsidR="006E7B14" w:rsidRDefault="006E7B14" w:rsidP="00274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284888"/>
      <w:docPartObj>
        <w:docPartGallery w:val="Page Numbers (Bottom of Page)"/>
        <w:docPartUnique/>
      </w:docPartObj>
    </w:sdtPr>
    <w:sdtEndPr>
      <w:rPr>
        <w:noProof/>
      </w:rPr>
    </w:sdtEndPr>
    <w:sdtContent>
      <w:p w14:paraId="22B97190" w14:textId="0B31F866" w:rsidR="00EB0D6C" w:rsidRDefault="00EB0D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A5982A" w14:textId="77777777" w:rsidR="00EB0D6C" w:rsidRDefault="00EB0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80F3E" w14:textId="77777777" w:rsidR="006E7B14" w:rsidRDefault="006E7B14" w:rsidP="002746EE">
      <w:pPr>
        <w:spacing w:after="0" w:line="240" w:lineRule="auto"/>
      </w:pPr>
      <w:r>
        <w:separator/>
      </w:r>
    </w:p>
  </w:footnote>
  <w:footnote w:type="continuationSeparator" w:id="0">
    <w:p w14:paraId="285AED76" w14:textId="77777777" w:rsidR="006E7B14" w:rsidRDefault="006E7B14" w:rsidP="002746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8E0"/>
    <w:rsid w:val="002746EE"/>
    <w:rsid w:val="00466446"/>
    <w:rsid w:val="00525256"/>
    <w:rsid w:val="00590D3A"/>
    <w:rsid w:val="00625EFB"/>
    <w:rsid w:val="006E7B14"/>
    <w:rsid w:val="007748E0"/>
    <w:rsid w:val="00886600"/>
    <w:rsid w:val="00B12887"/>
    <w:rsid w:val="00D32F77"/>
    <w:rsid w:val="00D53121"/>
    <w:rsid w:val="00D53525"/>
    <w:rsid w:val="00EB0D6C"/>
    <w:rsid w:val="00F21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2A311"/>
  <w15:chartTrackingRefBased/>
  <w15:docId w15:val="{FFA5327C-DE56-4392-B7E1-6A7F6D51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EFB"/>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0D3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27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6EE"/>
    <w:rPr>
      <w:kern w:val="0"/>
      <w14:ligatures w14:val="none"/>
    </w:rPr>
  </w:style>
  <w:style w:type="paragraph" w:styleId="Footer">
    <w:name w:val="footer"/>
    <w:basedOn w:val="Normal"/>
    <w:link w:val="FooterChar"/>
    <w:uiPriority w:val="99"/>
    <w:unhideWhenUsed/>
    <w:rsid w:val="0027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6EE"/>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03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E396A-182C-4591-9864-BAC91434C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Spasov (2226186)</dc:creator>
  <cp:keywords/>
  <dc:description/>
  <cp:lastModifiedBy>Dimitar Spasov (2226186)</cp:lastModifiedBy>
  <cp:revision>5</cp:revision>
  <dcterms:created xsi:type="dcterms:W3CDTF">2023-05-16T13:05:00Z</dcterms:created>
  <dcterms:modified xsi:type="dcterms:W3CDTF">2023-05-16T16:00:00Z</dcterms:modified>
</cp:coreProperties>
</file>