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DDBA1D" w14:textId="5929AFFF" w:rsidR="002D5368" w:rsidRDefault="00F5124E" w:rsidP="002D5368">
      <w:pPr>
        <w:jc w:val="right"/>
        <w:rPr>
          <w:rFonts w:ascii="Felix Titling" w:hAnsi="Felix Titling"/>
          <w:i/>
          <w:szCs w:val="22"/>
        </w:rPr>
      </w:pPr>
      <w:r>
        <w:rPr>
          <w:rFonts w:ascii="Felix Titling" w:hAnsi="Felix Titling"/>
          <w:sz w:val="32"/>
        </w:rPr>
        <w:t>hpen7003</w:t>
      </w:r>
      <w:r w:rsidR="002D5368" w:rsidRPr="0044637B">
        <w:rPr>
          <w:rFonts w:ascii="Felix Titling" w:hAnsi="Felix Titling"/>
          <w:sz w:val="32"/>
        </w:rPr>
        <w:t xml:space="preserve"> </w:t>
      </w:r>
      <w:r>
        <w:rPr>
          <w:rFonts w:ascii="Felix Titling" w:hAnsi="Felix Titling"/>
          <w:sz w:val="32"/>
        </w:rPr>
        <w:t>(</w:t>
      </w:r>
      <w:r w:rsidR="002D5368" w:rsidRPr="0044637B">
        <w:rPr>
          <w:rFonts w:ascii="Felix Titling" w:hAnsi="Felix Titling"/>
          <w:sz w:val="32"/>
        </w:rPr>
        <w:t>MODERNISM</w:t>
      </w:r>
      <w:r>
        <w:rPr>
          <w:rFonts w:ascii="Felix Titling" w:hAnsi="Felix Titling"/>
          <w:sz w:val="32"/>
        </w:rPr>
        <w:t>)</w:t>
      </w:r>
      <w:bookmarkStart w:id="0" w:name="_GoBack"/>
      <w:bookmarkEnd w:id="0"/>
      <w:r w:rsidR="002D5368" w:rsidRPr="0044637B">
        <w:rPr>
          <w:rFonts w:ascii="Felix Titling" w:hAnsi="Felix Titling"/>
          <w:sz w:val="32"/>
        </w:rPr>
        <w:t xml:space="preserve"> </w:t>
      </w:r>
    </w:p>
    <w:p w14:paraId="5539A7C0" w14:textId="2AC41C99" w:rsidR="002D5368" w:rsidRPr="0044637B" w:rsidRDefault="002D5368" w:rsidP="002D5368">
      <w:pPr>
        <w:jc w:val="right"/>
        <w:rPr>
          <w:rFonts w:ascii="Felix Titling" w:hAnsi="Felix Titling"/>
          <w:sz w:val="32"/>
        </w:rPr>
      </w:pPr>
      <w:r w:rsidRPr="00372790">
        <w:rPr>
          <w:rFonts w:ascii="Felix Titling" w:hAnsi="Felix Titling"/>
          <w:i/>
          <w:szCs w:val="22"/>
        </w:rPr>
        <w:t>To the Lighthouse</w:t>
      </w:r>
      <w:r>
        <w:rPr>
          <w:rFonts w:ascii="Felix Titling" w:hAnsi="Felix Titling"/>
        </w:rPr>
        <w:t xml:space="preserve"> </w:t>
      </w:r>
    </w:p>
    <w:p w14:paraId="1FE559F4" w14:textId="77777777" w:rsidR="002D5368" w:rsidRDefault="002D5368" w:rsidP="002D5368">
      <w:pPr>
        <w:rPr>
          <w:rFonts w:ascii="Felix Titling" w:hAnsi="Felix Titling"/>
        </w:rPr>
      </w:pPr>
    </w:p>
    <w:p w14:paraId="3CB8A57B" w14:textId="77777777" w:rsidR="002D5368" w:rsidRDefault="002D5368" w:rsidP="002D5368">
      <w:pPr>
        <w:rPr>
          <w:rFonts w:ascii="Felix Titling" w:hAnsi="Felix Titling"/>
        </w:rPr>
      </w:pPr>
    </w:p>
    <w:p w14:paraId="12B1303C" w14:textId="77777777" w:rsidR="002D5368" w:rsidRDefault="002D5368" w:rsidP="002D5368">
      <w:pPr>
        <w:rPr>
          <w:rFonts w:ascii="Felix Titling" w:hAnsi="Felix Titling"/>
        </w:rPr>
      </w:pPr>
    </w:p>
    <w:p w14:paraId="32942B64" w14:textId="77777777" w:rsidR="002D5368" w:rsidRPr="0044637B" w:rsidRDefault="002D5368" w:rsidP="002D5368">
      <w:pPr>
        <w:rPr>
          <w:rFonts w:ascii="Felix Titling" w:hAnsi="Felix Titling"/>
        </w:rPr>
      </w:pPr>
      <w:r>
        <w:rPr>
          <w:rFonts w:ascii="Felix Titling" w:hAnsi="Felix Titling"/>
        </w:rPr>
        <w:t>TOPICS FOR DISCUSSION</w:t>
      </w:r>
      <w:r w:rsidRPr="00372790">
        <w:rPr>
          <w:rFonts w:ascii="Felix Titling" w:hAnsi="Felix Titling"/>
          <w:szCs w:val="22"/>
        </w:rPr>
        <w:t>:</w:t>
      </w:r>
      <w:r w:rsidRPr="00372790">
        <w:rPr>
          <w:rFonts w:ascii="Felix Titling" w:hAnsi="Felix Titling"/>
        </w:rPr>
        <w:t xml:space="preserve"> </w:t>
      </w:r>
      <w:r>
        <w:rPr>
          <w:rFonts w:ascii="Felix Titling" w:hAnsi="Felix Titling"/>
        </w:rPr>
        <w:t xml:space="preserve"> </w:t>
      </w:r>
    </w:p>
    <w:p w14:paraId="79515AA4" w14:textId="77777777" w:rsidR="002D5368" w:rsidRPr="00372790" w:rsidRDefault="002D5368" w:rsidP="002D5368">
      <w:pPr>
        <w:rPr>
          <w:rFonts w:ascii="Century Gothic" w:hAnsi="Century Gothic"/>
          <w:sz w:val="28"/>
        </w:rPr>
      </w:pPr>
    </w:p>
    <w:p w14:paraId="410F3213" w14:textId="77777777" w:rsidR="002D5368" w:rsidRPr="00372790" w:rsidRDefault="002D5368" w:rsidP="002D5368">
      <w:pPr>
        <w:numPr>
          <w:ilvl w:val="0"/>
          <w:numId w:val="2"/>
        </w:numPr>
        <w:rPr>
          <w:rFonts w:ascii="Century Gothic" w:hAnsi="Century Gothic"/>
          <w:sz w:val="22"/>
          <w:szCs w:val="22"/>
        </w:rPr>
      </w:pPr>
      <w:r w:rsidRPr="00372790">
        <w:rPr>
          <w:rFonts w:ascii="Century Gothic" w:hAnsi="Century Gothic"/>
          <w:sz w:val="22"/>
          <w:szCs w:val="22"/>
        </w:rPr>
        <w:t xml:space="preserve">fleeing the metropolis </w:t>
      </w:r>
    </w:p>
    <w:p w14:paraId="7F00DD56" w14:textId="77777777" w:rsidR="002D5368" w:rsidRPr="00372790" w:rsidRDefault="002D5368" w:rsidP="002D5368">
      <w:pPr>
        <w:rPr>
          <w:rFonts w:ascii="Century Gothic" w:hAnsi="Century Gothic"/>
          <w:sz w:val="22"/>
          <w:szCs w:val="22"/>
        </w:rPr>
      </w:pPr>
    </w:p>
    <w:p w14:paraId="5F3835A9" w14:textId="77777777" w:rsidR="002D5368" w:rsidRDefault="002D5368" w:rsidP="002D5368">
      <w:pPr>
        <w:ind w:left="720"/>
        <w:rPr>
          <w:rFonts w:ascii="Century Gothic" w:hAnsi="Century Gothic"/>
          <w:sz w:val="22"/>
          <w:szCs w:val="22"/>
        </w:rPr>
      </w:pPr>
      <w:r w:rsidRPr="00372790">
        <w:rPr>
          <w:rFonts w:ascii="Century Gothic" w:hAnsi="Century Gothic"/>
          <w:sz w:val="22"/>
          <w:szCs w:val="22"/>
        </w:rPr>
        <w:t>Others have argued before her that the Victorians connected race, class, and gender in ways that promoted imperialism abroad and classism at home … but McClintock argues that these connections prove crucial to the development of Western modernity…:</w:t>
      </w:r>
    </w:p>
    <w:p w14:paraId="0A6F7355" w14:textId="77777777" w:rsidR="002D5368" w:rsidRPr="00372790" w:rsidRDefault="002D5368" w:rsidP="002D5368">
      <w:pPr>
        <w:ind w:left="720"/>
        <w:rPr>
          <w:rFonts w:ascii="Century Gothic" w:hAnsi="Century Gothic"/>
          <w:sz w:val="22"/>
          <w:szCs w:val="22"/>
        </w:rPr>
      </w:pPr>
    </w:p>
    <w:p w14:paraId="70A83CAC" w14:textId="77777777" w:rsidR="002D5368" w:rsidRPr="00372790" w:rsidRDefault="002D5368" w:rsidP="002D5368">
      <w:pPr>
        <w:ind w:left="720"/>
        <w:rPr>
          <w:rFonts w:ascii="Century Gothic" w:hAnsi="Century Gothic"/>
          <w:sz w:val="22"/>
          <w:szCs w:val="22"/>
        </w:rPr>
      </w:pPr>
      <w:r w:rsidRPr="00372790">
        <w:rPr>
          <w:rFonts w:ascii="Century Gothic" w:hAnsi="Century Gothic"/>
          <w:sz w:val="22"/>
          <w:szCs w:val="22"/>
        </w:rPr>
        <w:t xml:space="preserve">Imperialism is not something that happened elsewhere -- a disagreeable fact of history external to Western identity. Rather, imperialism and the invention of race were fundamental aspects of Western, industrial modernity. </w:t>
      </w:r>
      <w:r w:rsidRPr="00372790">
        <w:rPr>
          <w:rFonts w:ascii="Century Gothic" w:hAnsi="Century Gothic"/>
          <w:sz w:val="22"/>
          <w:szCs w:val="22"/>
          <w:u w:val="single"/>
        </w:rPr>
        <w:t>The invention of race in the urban metropoles. . . became central not only to the self-definition of the middle class but also to the policing of the "dangerous classes": the working class, the Irish, Jews, prostitutes, feminists, gays and lesbians, criminals, the militant crowd and so on.</w:t>
      </w:r>
      <w:r w:rsidRPr="00372790">
        <w:rPr>
          <w:rFonts w:ascii="Century Gothic" w:hAnsi="Century Gothic"/>
          <w:sz w:val="22"/>
          <w:szCs w:val="22"/>
        </w:rPr>
        <w:t xml:space="preserve"> At the same time, the cult of domesticity was not simply a trivial and fleeting irrelevance, belonging properly in the private, "natural" realm of the family. Rather, I argue that the cult of domesticity was a crucial, if concealed, dimension of male as well as female identities -- shifting and unstable as these were. </w:t>
      </w:r>
    </w:p>
    <w:p w14:paraId="012C868D" w14:textId="77777777" w:rsidR="002D5368" w:rsidRPr="00372790" w:rsidRDefault="002D5368" w:rsidP="002D5368">
      <w:pPr>
        <w:ind w:left="720"/>
        <w:rPr>
          <w:rFonts w:ascii="Century Gothic" w:hAnsi="Century Gothic"/>
          <w:sz w:val="22"/>
          <w:szCs w:val="22"/>
        </w:rPr>
      </w:pPr>
    </w:p>
    <w:p w14:paraId="243290A3" w14:textId="77777777" w:rsidR="002D5368" w:rsidRPr="00372790" w:rsidRDefault="002D5368" w:rsidP="002D5368">
      <w:pPr>
        <w:ind w:left="1440"/>
        <w:rPr>
          <w:rFonts w:ascii="Century Gothic" w:hAnsi="Century Gothic"/>
          <w:sz w:val="22"/>
          <w:szCs w:val="22"/>
        </w:rPr>
      </w:pPr>
      <w:r w:rsidRPr="00372790">
        <w:rPr>
          <w:rFonts w:ascii="Century Gothic" w:hAnsi="Century Gothic"/>
          <w:sz w:val="22"/>
          <w:szCs w:val="22"/>
        </w:rPr>
        <w:t xml:space="preserve">Anne McClintock, </w:t>
      </w:r>
      <w:r w:rsidRPr="00372790">
        <w:rPr>
          <w:rFonts w:ascii="Century Gothic" w:hAnsi="Century Gothic"/>
          <w:bCs/>
          <w:i/>
          <w:sz w:val="22"/>
          <w:szCs w:val="22"/>
        </w:rPr>
        <w:t>Imperial Leather: Race, Gender, and Sexuality in the Colonial Context</w:t>
      </w:r>
      <w:r w:rsidRPr="00372790">
        <w:rPr>
          <w:rFonts w:ascii="Century Gothic" w:hAnsi="Century Gothic"/>
          <w:sz w:val="22"/>
          <w:szCs w:val="22"/>
        </w:rPr>
        <w:t xml:space="preserve">, (New York: Routledge, 1995), p.5. </w:t>
      </w:r>
    </w:p>
    <w:p w14:paraId="42E386A5" w14:textId="77777777" w:rsidR="002D5368" w:rsidRDefault="002D5368" w:rsidP="002D5368">
      <w:pPr>
        <w:rPr>
          <w:rFonts w:ascii="Century Gothic" w:hAnsi="Century Gothic"/>
          <w:sz w:val="22"/>
          <w:szCs w:val="22"/>
        </w:rPr>
      </w:pPr>
    </w:p>
    <w:p w14:paraId="2DB14D95" w14:textId="77777777" w:rsidR="002D5368" w:rsidRPr="00372790" w:rsidRDefault="002D5368" w:rsidP="002D5368">
      <w:pPr>
        <w:rPr>
          <w:rFonts w:ascii="Century Gothic" w:hAnsi="Century Gothic"/>
          <w:sz w:val="22"/>
          <w:szCs w:val="22"/>
        </w:rPr>
      </w:pPr>
    </w:p>
    <w:p w14:paraId="05FA2300" w14:textId="77777777" w:rsidR="002D5368" w:rsidRDefault="002D5368" w:rsidP="002D5368">
      <w:pPr>
        <w:pStyle w:val="ListParagraph"/>
        <w:numPr>
          <w:ilvl w:val="0"/>
          <w:numId w:val="2"/>
        </w:numPr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consider the role of Mr and Mrs Ramsay as Victorian types for the domestic and the explorer</w:t>
      </w:r>
    </w:p>
    <w:p w14:paraId="681D709E" w14:textId="77777777" w:rsidR="002D5368" w:rsidRDefault="002D5368" w:rsidP="002D5368">
      <w:pPr>
        <w:pStyle w:val="ListParagraph"/>
        <w:ind w:left="360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 </w:t>
      </w:r>
    </w:p>
    <w:p w14:paraId="4C765163" w14:textId="77777777" w:rsidR="002D5368" w:rsidRPr="003A7812" w:rsidRDefault="002D5368" w:rsidP="002D5368">
      <w:pPr>
        <w:pStyle w:val="ListParagraph"/>
        <w:numPr>
          <w:ilvl w:val="0"/>
          <w:numId w:val="2"/>
        </w:numPr>
        <w:rPr>
          <w:rFonts w:ascii="Century Gothic" w:hAnsi="Century Gothic"/>
          <w:sz w:val="22"/>
          <w:szCs w:val="22"/>
        </w:rPr>
      </w:pPr>
      <w:r w:rsidRPr="003A7812">
        <w:rPr>
          <w:rFonts w:ascii="Century Gothic" w:hAnsi="Century Gothic"/>
          <w:sz w:val="22"/>
          <w:szCs w:val="22"/>
        </w:rPr>
        <w:t>Consider the roles of Charles Tansley and Lily Briscoe</w:t>
      </w:r>
      <w:r>
        <w:rPr>
          <w:rFonts w:ascii="Century Gothic" w:hAnsi="Century Gothic"/>
          <w:sz w:val="22"/>
          <w:szCs w:val="22"/>
        </w:rPr>
        <w:t>; Mr Carmichael and Lily Briscoe</w:t>
      </w:r>
    </w:p>
    <w:p w14:paraId="721D23B2" w14:textId="77777777" w:rsidR="002D5368" w:rsidRPr="00372790" w:rsidRDefault="002D5368" w:rsidP="002D5368">
      <w:pPr>
        <w:ind w:left="1440"/>
        <w:rPr>
          <w:rFonts w:ascii="Century Gothic" w:hAnsi="Century Gothic"/>
          <w:sz w:val="22"/>
          <w:szCs w:val="22"/>
        </w:rPr>
      </w:pPr>
    </w:p>
    <w:p w14:paraId="62EF509C" w14:textId="77777777" w:rsidR="002D5368" w:rsidRDefault="002D5368" w:rsidP="002D5368">
      <w:pPr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DISCUSS</w:t>
      </w:r>
    </w:p>
    <w:p w14:paraId="11F44EB6" w14:textId="77777777" w:rsidR="002D5368" w:rsidRDefault="002D5368" w:rsidP="002D5368">
      <w:pPr>
        <w:rPr>
          <w:rFonts w:ascii="Century Gothic" w:hAnsi="Century Gothic"/>
          <w:sz w:val="22"/>
          <w:szCs w:val="22"/>
        </w:rPr>
      </w:pPr>
    </w:p>
    <w:p w14:paraId="647C4E04" w14:textId="77777777" w:rsidR="002D5368" w:rsidRDefault="002D5368" w:rsidP="002D5368">
      <w:pPr>
        <w:numPr>
          <w:ilvl w:val="0"/>
          <w:numId w:val="1"/>
        </w:numPr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Thesis – Antithesis – Synthesis</w:t>
      </w:r>
    </w:p>
    <w:p w14:paraId="0FC9EE9C" w14:textId="77777777" w:rsidR="002D5368" w:rsidRDefault="002D5368" w:rsidP="002D5368">
      <w:pPr>
        <w:ind w:left="720"/>
        <w:rPr>
          <w:rFonts w:ascii="Century Gothic" w:hAnsi="Century Gothic"/>
          <w:sz w:val="22"/>
          <w:szCs w:val="22"/>
        </w:rPr>
      </w:pPr>
    </w:p>
    <w:p w14:paraId="50D39383" w14:textId="77777777" w:rsidR="002D5368" w:rsidRDefault="002D5368" w:rsidP="002D5368">
      <w:pPr>
        <w:numPr>
          <w:ilvl w:val="0"/>
          <w:numId w:val="1"/>
        </w:numPr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The skull in the nursery</w:t>
      </w:r>
    </w:p>
    <w:p w14:paraId="5FCEF54F" w14:textId="77777777" w:rsidR="002D5368" w:rsidRDefault="002D5368" w:rsidP="002D5368">
      <w:pPr>
        <w:rPr>
          <w:rFonts w:ascii="Century Gothic" w:hAnsi="Century Gothic"/>
          <w:sz w:val="22"/>
          <w:szCs w:val="22"/>
        </w:rPr>
      </w:pPr>
    </w:p>
    <w:p w14:paraId="21A5C70B" w14:textId="77777777" w:rsidR="002D5368" w:rsidRPr="00372790" w:rsidRDefault="002D5368" w:rsidP="002D5368">
      <w:pPr>
        <w:numPr>
          <w:ilvl w:val="0"/>
          <w:numId w:val="1"/>
        </w:numPr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Light and dark, different candles, the lighthouse</w:t>
      </w:r>
    </w:p>
    <w:p w14:paraId="6FD1C7AF" w14:textId="77777777" w:rsidR="002D5368" w:rsidRPr="00640C7B" w:rsidRDefault="002D5368" w:rsidP="002D5368">
      <w:pPr>
        <w:jc w:val="both"/>
        <w:rPr>
          <w:rFonts w:ascii="Century Gothic" w:hAnsi="Century Gothic"/>
          <w:sz w:val="22"/>
        </w:rPr>
      </w:pPr>
    </w:p>
    <w:p w14:paraId="5DE68AD8" w14:textId="77777777" w:rsidR="002D5368" w:rsidRDefault="002D5368" w:rsidP="002D5368">
      <w:pPr>
        <w:ind w:left="426"/>
        <w:jc w:val="both"/>
        <w:rPr>
          <w:rFonts w:ascii="Century Gothic" w:hAnsi="Century Gothic"/>
          <w:sz w:val="22"/>
        </w:rPr>
      </w:pPr>
    </w:p>
    <w:p w14:paraId="70696D7D" w14:textId="77777777" w:rsidR="00FA0632" w:rsidRDefault="00FA0632"/>
    <w:sectPr w:rsidR="00FA06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DF77DA"/>
    <w:multiLevelType w:val="hybridMultilevel"/>
    <w:tmpl w:val="4F68A6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1161E35"/>
    <w:multiLevelType w:val="hybridMultilevel"/>
    <w:tmpl w:val="FF7264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D5368"/>
    <w:rsid w:val="00001899"/>
    <w:rsid w:val="00012FAC"/>
    <w:rsid w:val="000132CE"/>
    <w:rsid w:val="00014BE5"/>
    <w:rsid w:val="000168E9"/>
    <w:rsid w:val="000204FF"/>
    <w:rsid w:val="000212EE"/>
    <w:rsid w:val="0002399C"/>
    <w:rsid w:val="00050B7B"/>
    <w:rsid w:val="00053C79"/>
    <w:rsid w:val="00065FF7"/>
    <w:rsid w:val="00072979"/>
    <w:rsid w:val="00072AE2"/>
    <w:rsid w:val="00080035"/>
    <w:rsid w:val="00093D04"/>
    <w:rsid w:val="000A0F0F"/>
    <w:rsid w:val="000A1CA6"/>
    <w:rsid w:val="000B238D"/>
    <w:rsid w:val="000C15EE"/>
    <w:rsid w:val="000C657D"/>
    <w:rsid w:val="000E1A5C"/>
    <w:rsid w:val="000F62CA"/>
    <w:rsid w:val="00100DB8"/>
    <w:rsid w:val="0010297A"/>
    <w:rsid w:val="00107957"/>
    <w:rsid w:val="00114804"/>
    <w:rsid w:val="00136681"/>
    <w:rsid w:val="00144C60"/>
    <w:rsid w:val="0016341E"/>
    <w:rsid w:val="001660F3"/>
    <w:rsid w:val="001666A7"/>
    <w:rsid w:val="00170B57"/>
    <w:rsid w:val="0017143A"/>
    <w:rsid w:val="00171459"/>
    <w:rsid w:val="00172CE9"/>
    <w:rsid w:val="00174CCA"/>
    <w:rsid w:val="00175192"/>
    <w:rsid w:val="00175CA2"/>
    <w:rsid w:val="001834F8"/>
    <w:rsid w:val="0019271B"/>
    <w:rsid w:val="00192B11"/>
    <w:rsid w:val="00193739"/>
    <w:rsid w:val="00196801"/>
    <w:rsid w:val="001A4BD6"/>
    <w:rsid w:val="001B344B"/>
    <w:rsid w:val="001C62D4"/>
    <w:rsid w:val="001C6829"/>
    <w:rsid w:val="001D5334"/>
    <w:rsid w:val="001D5580"/>
    <w:rsid w:val="001D683F"/>
    <w:rsid w:val="001E008E"/>
    <w:rsid w:val="001E106C"/>
    <w:rsid w:val="001E3DA1"/>
    <w:rsid w:val="001E3E73"/>
    <w:rsid w:val="001E456E"/>
    <w:rsid w:val="001E54C8"/>
    <w:rsid w:val="001F3B41"/>
    <w:rsid w:val="002038D6"/>
    <w:rsid w:val="00211751"/>
    <w:rsid w:val="002218CA"/>
    <w:rsid w:val="0022192C"/>
    <w:rsid w:val="002275A6"/>
    <w:rsid w:val="002326CE"/>
    <w:rsid w:val="00237698"/>
    <w:rsid w:val="00254CFA"/>
    <w:rsid w:val="00263470"/>
    <w:rsid w:val="00266C55"/>
    <w:rsid w:val="00267011"/>
    <w:rsid w:val="002875FA"/>
    <w:rsid w:val="00295633"/>
    <w:rsid w:val="00295C8A"/>
    <w:rsid w:val="00296BE7"/>
    <w:rsid w:val="002A3CA5"/>
    <w:rsid w:val="002A4080"/>
    <w:rsid w:val="002B485C"/>
    <w:rsid w:val="002C0609"/>
    <w:rsid w:val="002C1C32"/>
    <w:rsid w:val="002C7012"/>
    <w:rsid w:val="002D1209"/>
    <w:rsid w:val="002D3C2D"/>
    <w:rsid w:val="002D5368"/>
    <w:rsid w:val="002D5859"/>
    <w:rsid w:val="002D5FF9"/>
    <w:rsid w:val="002E396A"/>
    <w:rsid w:val="002E6618"/>
    <w:rsid w:val="002F18B1"/>
    <w:rsid w:val="002F1A4A"/>
    <w:rsid w:val="00311EA5"/>
    <w:rsid w:val="0031498B"/>
    <w:rsid w:val="00314CB0"/>
    <w:rsid w:val="003241F7"/>
    <w:rsid w:val="00325D21"/>
    <w:rsid w:val="0033331A"/>
    <w:rsid w:val="0033402E"/>
    <w:rsid w:val="00340494"/>
    <w:rsid w:val="003528FE"/>
    <w:rsid w:val="00362839"/>
    <w:rsid w:val="00371334"/>
    <w:rsid w:val="00383AC9"/>
    <w:rsid w:val="00386286"/>
    <w:rsid w:val="00393A3A"/>
    <w:rsid w:val="00393FBF"/>
    <w:rsid w:val="003A0A51"/>
    <w:rsid w:val="003A23E1"/>
    <w:rsid w:val="003A50DF"/>
    <w:rsid w:val="003D0DEA"/>
    <w:rsid w:val="003D57CF"/>
    <w:rsid w:val="00400B1C"/>
    <w:rsid w:val="004030B1"/>
    <w:rsid w:val="00403DC6"/>
    <w:rsid w:val="00405C39"/>
    <w:rsid w:val="0041254A"/>
    <w:rsid w:val="00421948"/>
    <w:rsid w:val="0042295B"/>
    <w:rsid w:val="0042330A"/>
    <w:rsid w:val="00424992"/>
    <w:rsid w:val="00431DF5"/>
    <w:rsid w:val="0043221A"/>
    <w:rsid w:val="004365D2"/>
    <w:rsid w:val="00437B0C"/>
    <w:rsid w:val="00446CEE"/>
    <w:rsid w:val="0045278B"/>
    <w:rsid w:val="00454722"/>
    <w:rsid w:val="0045526E"/>
    <w:rsid w:val="00463CD5"/>
    <w:rsid w:val="00471472"/>
    <w:rsid w:val="00476311"/>
    <w:rsid w:val="004842A2"/>
    <w:rsid w:val="00485290"/>
    <w:rsid w:val="00495112"/>
    <w:rsid w:val="004A47AA"/>
    <w:rsid w:val="004B014B"/>
    <w:rsid w:val="004B7224"/>
    <w:rsid w:val="004C1624"/>
    <w:rsid w:val="004D2F47"/>
    <w:rsid w:val="0050216C"/>
    <w:rsid w:val="00503230"/>
    <w:rsid w:val="005045C4"/>
    <w:rsid w:val="0051588F"/>
    <w:rsid w:val="0052456F"/>
    <w:rsid w:val="005405DF"/>
    <w:rsid w:val="0054132B"/>
    <w:rsid w:val="00544F51"/>
    <w:rsid w:val="00547E7A"/>
    <w:rsid w:val="0055048C"/>
    <w:rsid w:val="005510B0"/>
    <w:rsid w:val="00555C09"/>
    <w:rsid w:val="005577CE"/>
    <w:rsid w:val="005605BB"/>
    <w:rsid w:val="00560A87"/>
    <w:rsid w:val="005724EF"/>
    <w:rsid w:val="005727A0"/>
    <w:rsid w:val="00577245"/>
    <w:rsid w:val="00583196"/>
    <w:rsid w:val="005B3EAB"/>
    <w:rsid w:val="005C1F18"/>
    <w:rsid w:val="005C49B1"/>
    <w:rsid w:val="005C6A8C"/>
    <w:rsid w:val="005D4F73"/>
    <w:rsid w:val="005E2040"/>
    <w:rsid w:val="005F0642"/>
    <w:rsid w:val="005F4623"/>
    <w:rsid w:val="005F615F"/>
    <w:rsid w:val="00603087"/>
    <w:rsid w:val="00605FFE"/>
    <w:rsid w:val="00607E13"/>
    <w:rsid w:val="00614491"/>
    <w:rsid w:val="00621D79"/>
    <w:rsid w:val="00623478"/>
    <w:rsid w:val="00633038"/>
    <w:rsid w:val="00644475"/>
    <w:rsid w:val="00647F85"/>
    <w:rsid w:val="00652E8E"/>
    <w:rsid w:val="00655B6E"/>
    <w:rsid w:val="00660D99"/>
    <w:rsid w:val="00660DBC"/>
    <w:rsid w:val="00663646"/>
    <w:rsid w:val="006665DE"/>
    <w:rsid w:val="006677E6"/>
    <w:rsid w:val="006751F7"/>
    <w:rsid w:val="0067600F"/>
    <w:rsid w:val="0067745B"/>
    <w:rsid w:val="00685DBE"/>
    <w:rsid w:val="006A13C1"/>
    <w:rsid w:val="006A41C1"/>
    <w:rsid w:val="006A6567"/>
    <w:rsid w:val="006A7102"/>
    <w:rsid w:val="006C2B8C"/>
    <w:rsid w:val="006D170D"/>
    <w:rsid w:val="006E4573"/>
    <w:rsid w:val="006E4BFA"/>
    <w:rsid w:val="006E5A2B"/>
    <w:rsid w:val="006F6D2F"/>
    <w:rsid w:val="00702FCE"/>
    <w:rsid w:val="00711906"/>
    <w:rsid w:val="007122F1"/>
    <w:rsid w:val="0072195B"/>
    <w:rsid w:val="007469DA"/>
    <w:rsid w:val="0075478F"/>
    <w:rsid w:val="0075480F"/>
    <w:rsid w:val="00762DC7"/>
    <w:rsid w:val="00767E7E"/>
    <w:rsid w:val="00771079"/>
    <w:rsid w:val="00773E1F"/>
    <w:rsid w:val="00777374"/>
    <w:rsid w:val="00787110"/>
    <w:rsid w:val="007908A1"/>
    <w:rsid w:val="00795BCB"/>
    <w:rsid w:val="007B097D"/>
    <w:rsid w:val="007C5F12"/>
    <w:rsid w:val="007C74A5"/>
    <w:rsid w:val="007D0D89"/>
    <w:rsid w:val="007D2873"/>
    <w:rsid w:val="007D4C20"/>
    <w:rsid w:val="007F0880"/>
    <w:rsid w:val="007F08A0"/>
    <w:rsid w:val="007F0953"/>
    <w:rsid w:val="0080272A"/>
    <w:rsid w:val="00806AE8"/>
    <w:rsid w:val="0081023E"/>
    <w:rsid w:val="00817F9E"/>
    <w:rsid w:val="00832546"/>
    <w:rsid w:val="00862FA7"/>
    <w:rsid w:val="008732D6"/>
    <w:rsid w:val="00875D7C"/>
    <w:rsid w:val="008953EE"/>
    <w:rsid w:val="008B6E19"/>
    <w:rsid w:val="008B7C10"/>
    <w:rsid w:val="008E74F4"/>
    <w:rsid w:val="008F608D"/>
    <w:rsid w:val="0090364D"/>
    <w:rsid w:val="00907103"/>
    <w:rsid w:val="00927A76"/>
    <w:rsid w:val="00952103"/>
    <w:rsid w:val="0095460A"/>
    <w:rsid w:val="00963005"/>
    <w:rsid w:val="009800DF"/>
    <w:rsid w:val="00984D57"/>
    <w:rsid w:val="00984F20"/>
    <w:rsid w:val="00995E23"/>
    <w:rsid w:val="009A4B03"/>
    <w:rsid w:val="009B2C1E"/>
    <w:rsid w:val="009D0328"/>
    <w:rsid w:val="009D25AC"/>
    <w:rsid w:val="009D2730"/>
    <w:rsid w:val="009E0B2A"/>
    <w:rsid w:val="009E25AE"/>
    <w:rsid w:val="009E482A"/>
    <w:rsid w:val="009E6900"/>
    <w:rsid w:val="009F24FD"/>
    <w:rsid w:val="00A10C5B"/>
    <w:rsid w:val="00A20A61"/>
    <w:rsid w:val="00A2314C"/>
    <w:rsid w:val="00A2390D"/>
    <w:rsid w:val="00A43D15"/>
    <w:rsid w:val="00A46734"/>
    <w:rsid w:val="00A503E4"/>
    <w:rsid w:val="00A50940"/>
    <w:rsid w:val="00A52E21"/>
    <w:rsid w:val="00A54F1D"/>
    <w:rsid w:val="00A60C0D"/>
    <w:rsid w:val="00A65A8F"/>
    <w:rsid w:val="00A679CF"/>
    <w:rsid w:val="00A86444"/>
    <w:rsid w:val="00A8787A"/>
    <w:rsid w:val="00A9787E"/>
    <w:rsid w:val="00AA1CF1"/>
    <w:rsid w:val="00AB3603"/>
    <w:rsid w:val="00AC1582"/>
    <w:rsid w:val="00AC46EA"/>
    <w:rsid w:val="00AD541B"/>
    <w:rsid w:val="00AD5C78"/>
    <w:rsid w:val="00AD7F81"/>
    <w:rsid w:val="00AE1E62"/>
    <w:rsid w:val="00AE7124"/>
    <w:rsid w:val="00AF5F9F"/>
    <w:rsid w:val="00B064B6"/>
    <w:rsid w:val="00B12551"/>
    <w:rsid w:val="00B13C42"/>
    <w:rsid w:val="00B160A4"/>
    <w:rsid w:val="00B16DC3"/>
    <w:rsid w:val="00B315CF"/>
    <w:rsid w:val="00B35C88"/>
    <w:rsid w:val="00B4145A"/>
    <w:rsid w:val="00B51939"/>
    <w:rsid w:val="00B524C7"/>
    <w:rsid w:val="00B623A5"/>
    <w:rsid w:val="00B8038A"/>
    <w:rsid w:val="00B863CE"/>
    <w:rsid w:val="00BA4DD3"/>
    <w:rsid w:val="00BB1DFF"/>
    <w:rsid w:val="00BB3157"/>
    <w:rsid w:val="00BC3EAA"/>
    <w:rsid w:val="00BC6115"/>
    <w:rsid w:val="00BD1EBF"/>
    <w:rsid w:val="00BD58C6"/>
    <w:rsid w:val="00C033CE"/>
    <w:rsid w:val="00C04808"/>
    <w:rsid w:val="00C13967"/>
    <w:rsid w:val="00C2143E"/>
    <w:rsid w:val="00C43411"/>
    <w:rsid w:val="00C47F89"/>
    <w:rsid w:val="00C5263D"/>
    <w:rsid w:val="00C61AF3"/>
    <w:rsid w:val="00C64923"/>
    <w:rsid w:val="00C651CA"/>
    <w:rsid w:val="00C70CFB"/>
    <w:rsid w:val="00C72D59"/>
    <w:rsid w:val="00C81679"/>
    <w:rsid w:val="00C9284D"/>
    <w:rsid w:val="00C9526E"/>
    <w:rsid w:val="00C97BBF"/>
    <w:rsid w:val="00CA279B"/>
    <w:rsid w:val="00CA7806"/>
    <w:rsid w:val="00CC0F4E"/>
    <w:rsid w:val="00CC2829"/>
    <w:rsid w:val="00CC4546"/>
    <w:rsid w:val="00CD323B"/>
    <w:rsid w:val="00CD44C8"/>
    <w:rsid w:val="00CE2F68"/>
    <w:rsid w:val="00CF38B7"/>
    <w:rsid w:val="00CF7CA4"/>
    <w:rsid w:val="00D1122A"/>
    <w:rsid w:val="00D22AAD"/>
    <w:rsid w:val="00D256C3"/>
    <w:rsid w:val="00D26002"/>
    <w:rsid w:val="00D30135"/>
    <w:rsid w:val="00D473C2"/>
    <w:rsid w:val="00D50624"/>
    <w:rsid w:val="00D81F1D"/>
    <w:rsid w:val="00D86A8F"/>
    <w:rsid w:val="00D87082"/>
    <w:rsid w:val="00D90628"/>
    <w:rsid w:val="00D97041"/>
    <w:rsid w:val="00DA6D64"/>
    <w:rsid w:val="00DB52BE"/>
    <w:rsid w:val="00DC06E2"/>
    <w:rsid w:val="00DC773D"/>
    <w:rsid w:val="00DD3759"/>
    <w:rsid w:val="00DF0540"/>
    <w:rsid w:val="00DF25D9"/>
    <w:rsid w:val="00DF5AC0"/>
    <w:rsid w:val="00E02C92"/>
    <w:rsid w:val="00E07224"/>
    <w:rsid w:val="00E13302"/>
    <w:rsid w:val="00E37DC9"/>
    <w:rsid w:val="00E5710E"/>
    <w:rsid w:val="00E64C34"/>
    <w:rsid w:val="00E73DC6"/>
    <w:rsid w:val="00E829DD"/>
    <w:rsid w:val="00E8319B"/>
    <w:rsid w:val="00E8763A"/>
    <w:rsid w:val="00E9529C"/>
    <w:rsid w:val="00EC37B4"/>
    <w:rsid w:val="00EC57AA"/>
    <w:rsid w:val="00ED1476"/>
    <w:rsid w:val="00ED2B6D"/>
    <w:rsid w:val="00ED2B97"/>
    <w:rsid w:val="00EE21E8"/>
    <w:rsid w:val="00EF3047"/>
    <w:rsid w:val="00F02360"/>
    <w:rsid w:val="00F05852"/>
    <w:rsid w:val="00F15D61"/>
    <w:rsid w:val="00F21744"/>
    <w:rsid w:val="00F33985"/>
    <w:rsid w:val="00F36549"/>
    <w:rsid w:val="00F43906"/>
    <w:rsid w:val="00F5124E"/>
    <w:rsid w:val="00F72274"/>
    <w:rsid w:val="00F73DAE"/>
    <w:rsid w:val="00F808A6"/>
    <w:rsid w:val="00F905D5"/>
    <w:rsid w:val="00FA0632"/>
    <w:rsid w:val="00FA2DD7"/>
    <w:rsid w:val="00FB3FA7"/>
    <w:rsid w:val="00FE5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93AC10"/>
  <w15:docId w15:val="{2F062F12-361A-4714-8E95-236512725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53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53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Jeni Williams</cp:lastModifiedBy>
  <cp:revision>2</cp:revision>
  <dcterms:created xsi:type="dcterms:W3CDTF">2016-11-28T22:59:00Z</dcterms:created>
  <dcterms:modified xsi:type="dcterms:W3CDTF">2019-11-06T00:38:00Z</dcterms:modified>
</cp:coreProperties>
</file>