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ED008" w14:textId="77777777" w:rsidR="00D73330" w:rsidRPr="001017B2" w:rsidRDefault="00D73330" w:rsidP="001017B2">
      <w:pPr>
        <w:spacing w:line="360" w:lineRule="auto"/>
        <w:jc w:val="both"/>
        <w:rPr>
          <w:rFonts w:ascii="Arial" w:hAnsi="Arial" w:cs="Arial"/>
          <w:sz w:val="24"/>
          <w:szCs w:val="24"/>
        </w:rPr>
      </w:pPr>
    </w:p>
    <w:p w14:paraId="60036A7E" w14:textId="110E4FF9" w:rsidR="00F02E79" w:rsidRPr="001017B2" w:rsidRDefault="00F02E79" w:rsidP="001017B2">
      <w:pPr>
        <w:spacing w:line="360" w:lineRule="auto"/>
        <w:jc w:val="both"/>
        <w:rPr>
          <w:rFonts w:ascii="Arial" w:hAnsi="Arial" w:cs="Arial"/>
          <w:sz w:val="24"/>
          <w:szCs w:val="24"/>
        </w:rPr>
      </w:pPr>
      <w:r w:rsidRPr="001017B2">
        <w:rPr>
          <w:rFonts w:ascii="Arial" w:hAnsi="Arial" w:cs="Arial"/>
          <w:sz w:val="24"/>
          <w:szCs w:val="24"/>
        </w:rPr>
        <w:t xml:space="preserve">Policing, Powers, Models &amp; Society </w:t>
      </w:r>
    </w:p>
    <w:p w14:paraId="506AC9E7" w14:textId="4997ED19" w:rsidR="001638B7" w:rsidRPr="001017B2" w:rsidRDefault="00BD0973" w:rsidP="001017B2">
      <w:pPr>
        <w:spacing w:line="360" w:lineRule="auto"/>
        <w:jc w:val="both"/>
        <w:rPr>
          <w:rFonts w:ascii="Arial" w:hAnsi="Arial" w:cs="Arial"/>
          <w:sz w:val="24"/>
          <w:szCs w:val="24"/>
        </w:rPr>
      </w:pPr>
      <w:r w:rsidRPr="001017B2">
        <w:rPr>
          <w:rFonts w:ascii="Arial" w:hAnsi="Arial" w:cs="Arial"/>
          <w:sz w:val="24"/>
          <w:szCs w:val="24"/>
        </w:rPr>
        <w:t>Explain the main historical theories of crime and apply one/some of the theories to a modern-day context (case study)</w:t>
      </w:r>
    </w:p>
    <w:p w14:paraId="3803C75E" w14:textId="2AEC905B" w:rsidR="00ED3CFD" w:rsidRPr="001017B2" w:rsidRDefault="00F02E79" w:rsidP="001017B2">
      <w:pPr>
        <w:spacing w:line="360" w:lineRule="auto"/>
        <w:jc w:val="both"/>
        <w:rPr>
          <w:rFonts w:ascii="Arial" w:hAnsi="Arial" w:cs="Arial"/>
          <w:sz w:val="24"/>
          <w:szCs w:val="24"/>
        </w:rPr>
      </w:pPr>
      <w:r w:rsidRPr="001017B2">
        <w:rPr>
          <w:rFonts w:ascii="Arial" w:hAnsi="Arial" w:cs="Arial"/>
          <w:sz w:val="24"/>
          <w:szCs w:val="24"/>
        </w:rPr>
        <w:t>Peter Doyle</w:t>
      </w:r>
    </w:p>
    <w:p w14:paraId="04043991" w14:textId="7E3261E3" w:rsidR="00F02E79" w:rsidRPr="001017B2" w:rsidRDefault="00F02E79" w:rsidP="001017B2">
      <w:pPr>
        <w:spacing w:line="360" w:lineRule="auto"/>
        <w:jc w:val="both"/>
        <w:rPr>
          <w:rFonts w:ascii="Arial" w:hAnsi="Arial" w:cs="Arial"/>
          <w:sz w:val="24"/>
          <w:szCs w:val="24"/>
        </w:rPr>
      </w:pPr>
    </w:p>
    <w:p w14:paraId="6DE238AC" w14:textId="6CF7E5A5" w:rsidR="001638B7" w:rsidRPr="001017B2" w:rsidRDefault="001638B7" w:rsidP="001017B2">
      <w:pPr>
        <w:spacing w:line="360" w:lineRule="auto"/>
        <w:jc w:val="both"/>
        <w:rPr>
          <w:rFonts w:ascii="Arial" w:hAnsi="Arial" w:cs="Arial"/>
          <w:sz w:val="24"/>
          <w:szCs w:val="24"/>
        </w:rPr>
      </w:pPr>
      <w:r w:rsidRPr="001017B2">
        <w:rPr>
          <w:rFonts w:ascii="Arial" w:hAnsi="Arial" w:cs="Arial"/>
          <w:sz w:val="24"/>
          <w:szCs w:val="24"/>
        </w:rPr>
        <w:t>P150354</w:t>
      </w:r>
    </w:p>
    <w:p w14:paraId="3121300A" w14:textId="36737CC3" w:rsidR="00F02E79" w:rsidRPr="001017B2" w:rsidRDefault="001638B7" w:rsidP="001017B2">
      <w:pPr>
        <w:spacing w:line="360" w:lineRule="auto"/>
        <w:jc w:val="both"/>
        <w:rPr>
          <w:rFonts w:ascii="Arial" w:hAnsi="Arial" w:cs="Arial"/>
          <w:sz w:val="24"/>
          <w:szCs w:val="24"/>
        </w:rPr>
      </w:pPr>
      <w:r w:rsidRPr="001017B2">
        <w:rPr>
          <w:rFonts w:ascii="Arial" w:hAnsi="Arial" w:cs="Arial"/>
          <w:sz w:val="24"/>
          <w:szCs w:val="24"/>
        </w:rPr>
        <w:t xml:space="preserve">Rhodri Davies </w:t>
      </w:r>
    </w:p>
    <w:p w14:paraId="613CCA98" w14:textId="77777777" w:rsidR="00F02E79" w:rsidRPr="001017B2" w:rsidRDefault="00F02E79" w:rsidP="001017B2">
      <w:pPr>
        <w:spacing w:line="360" w:lineRule="auto"/>
        <w:jc w:val="both"/>
        <w:rPr>
          <w:rFonts w:ascii="Arial" w:hAnsi="Arial" w:cs="Arial"/>
          <w:sz w:val="24"/>
          <w:szCs w:val="24"/>
        </w:rPr>
      </w:pPr>
    </w:p>
    <w:p w14:paraId="743516B0" w14:textId="77777777" w:rsidR="00F02E79" w:rsidRPr="001017B2" w:rsidRDefault="00F02E79" w:rsidP="001017B2">
      <w:pPr>
        <w:spacing w:line="360" w:lineRule="auto"/>
        <w:jc w:val="both"/>
        <w:rPr>
          <w:rFonts w:ascii="Arial" w:hAnsi="Arial" w:cs="Arial"/>
          <w:sz w:val="24"/>
          <w:szCs w:val="24"/>
        </w:rPr>
      </w:pPr>
    </w:p>
    <w:p w14:paraId="33B4463D" w14:textId="77777777" w:rsidR="00F02E79" w:rsidRPr="001017B2" w:rsidRDefault="00F02E79" w:rsidP="001017B2">
      <w:pPr>
        <w:spacing w:line="360" w:lineRule="auto"/>
        <w:jc w:val="both"/>
        <w:rPr>
          <w:rFonts w:ascii="Arial" w:hAnsi="Arial" w:cs="Arial"/>
          <w:sz w:val="24"/>
          <w:szCs w:val="24"/>
        </w:rPr>
      </w:pPr>
    </w:p>
    <w:p w14:paraId="25F76602" w14:textId="77777777" w:rsidR="00F02E79" w:rsidRPr="001017B2" w:rsidRDefault="00F02E79" w:rsidP="001017B2">
      <w:pPr>
        <w:spacing w:line="360" w:lineRule="auto"/>
        <w:jc w:val="both"/>
        <w:rPr>
          <w:rFonts w:ascii="Arial" w:hAnsi="Arial" w:cs="Arial"/>
          <w:sz w:val="24"/>
          <w:szCs w:val="24"/>
        </w:rPr>
      </w:pPr>
    </w:p>
    <w:p w14:paraId="1F111805" w14:textId="77777777" w:rsidR="00F02E79" w:rsidRPr="001017B2" w:rsidRDefault="00F02E79" w:rsidP="001017B2">
      <w:pPr>
        <w:spacing w:line="360" w:lineRule="auto"/>
        <w:jc w:val="both"/>
        <w:rPr>
          <w:rFonts w:ascii="Arial" w:hAnsi="Arial" w:cs="Arial"/>
          <w:sz w:val="24"/>
          <w:szCs w:val="24"/>
        </w:rPr>
      </w:pPr>
    </w:p>
    <w:p w14:paraId="6DD3419E" w14:textId="77777777" w:rsidR="00F02E79" w:rsidRPr="001017B2" w:rsidRDefault="00F02E79" w:rsidP="001017B2">
      <w:pPr>
        <w:spacing w:line="360" w:lineRule="auto"/>
        <w:jc w:val="both"/>
        <w:rPr>
          <w:rFonts w:ascii="Arial" w:hAnsi="Arial" w:cs="Arial"/>
          <w:sz w:val="24"/>
          <w:szCs w:val="24"/>
        </w:rPr>
      </w:pPr>
    </w:p>
    <w:p w14:paraId="5C894761" w14:textId="77777777" w:rsidR="00F02E79" w:rsidRPr="001017B2" w:rsidRDefault="00F02E79" w:rsidP="001017B2">
      <w:pPr>
        <w:spacing w:line="360" w:lineRule="auto"/>
        <w:jc w:val="both"/>
        <w:rPr>
          <w:rFonts w:ascii="Arial" w:hAnsi="Arial" w:cs="Arial"/>
          <w:sz w:val="24"/>
          <w:szCs w:val="24"/>
        </w:rPr>
      </w:pPr>
    </w:p>
    <w:p w14:paraId="19842D2E" w14:textId="438EFC8F" w:rsidR="00F02E79" w:rsidRPr="001017B2" w:rsidRDefault="00F02E79" w:rsidP="001017B2">
      <w:pPr>
        <w:spacing w:line="360" w:lineRule="auto"/>
        <w:jc w:val="both"/>
        <w:rPr>
          <w:rFonts w:ascii="Arial" w:hAnsi="Arial" w:cs="Arial"/>
          <w:sz w:val="24"/>
          <w:szCs w:val="24"/>
        </w:rPr>
      </w:pPr>
    </w:p>
    <w:p w14:paraId="5F7BDF67" w14:textId="2E364A03" w:rsidR="00A703D6" w:rsidRPr="001017B2" w:rsidRDefault="00A703D6" w:rsidP="001017B2">
      <w:pPr>
        <w:spacing w:line="360" w:lineRule="auto"/>
        <w:jc w:val="both"/>
        <w:rPr>
          <w:rFonts w:ascii="Arial" w:hAnsi="Arial" w:cs="Arial"/>
          <w:sz w:val="24"/>
          <w:szCs w:val="24"/>
        </w:rPr>
      </w:pPr>
    </w:p>
    <w:p w14:paraId="73C21586" w14:textId="77C0BDF9" w:rsidR="00A703D6" w:rsidRPr="001017B2" w:rsidRDefault="00A703D6" w:rsidP="001017B2">
      <w:pPr>
        <w:spacing w:line="360" w:lineRule="auto"/>
        <w:jc w:val="both"/>
        <w:rPr>
          <w:rFonts w:ascii="Arial" w:hAnsi="Arial" w:cs="Arial"/>
          <w:sz w:val="24"/>
          <w:szCs w:val="24"/>
        </w:rPr>
      </w:pPr>
    </w:p>
    <w:p w14:paraId="3844E2E2" w14:textId="45C0C175" w:rsidR="00A703D6" w:rsidRPr="001017B2" w:rsidRDefault="00A703D6" w:rsidP="001017B2">
      <w:pPr>
        <w:spacing w:line="360" w:lineRule="auto"/>
        <w:jc w:val="both"/>
        <w:rPr>
          <w:rFonts w:ascii="Arial" w:hAnsi="Arial" w:cs="Arial"/>
          <w:sz w:val="24"/>
          <w:szCs w:val="24"/>
        </w:rPr>
      </w:pPr>
    </w:p>
    <w:p w14:paraId="0ECA78AD" w14:textId="08845028" w:rsidR="00A703D6" w:rsidRPr="001017B2" w:rsidRDefault="00A703D6" w:rsidP="001017B2">
      <w:pPr>
        <w:spacing w:line="360" w:lineRule="auto"/>
        <w:jc w:val="both"/>
        <w:rPr>
          <w:rFonts w:ascii="Arial" w:hAnsi="Arial" w:cs="Arial"/>
          <w:sz w:val="24"/>
          <w:szCs w:val="24"/>
        </w:rPr>
      </w:pPr>
    </w:p>
    <w:p w14:paraId="35F7CDB4" w14:textId="77777777" w:rsidR="00A703D6" w:rsidRPr="001017B2" w:rsidRDefault="00A703D6" w:rsidP="001017B2">
      <w:pPr>
        <w:spacing w:line="360" w:lineRule="auto"/>
        <w:jc w:val="both"/>
        <w:rPr>
          <w:rFonts w:ascii="Arial" w:hAnsi="Arial" w:cs="Arial"/>
          <w:sz w:val="24"/>
          <w:szCs w:val="24"/>
        </w:rPr>
      </w:pPr>
    </w:p>
    <w:p w14:paraId="7EC6087C" w14:textId="77777777" w:rsidR="00F02E79" w:rsidRPr="001017B2" w:rsidRDefault="00F02E79" w:rsidP="001017B2">
      <w:pPr>
        <w:spacing w:line="360" w:lineRule="auto"/>
        <w:jc w:val="both"/>
        <w:rPr>
          <w:rFonts w:ascii="Arial" w:hAnsi="Arial" w:cs="Arial"/>
          <w:sz w:val="24"/>
          <w:szCs w:val="24"/>
        </w:rPr>
      </w:pPr>
    </w:p>
    <w:p w14:paraId="0E4087E4" w14:textId="77777777" w:rsidR="00F02E79" w:rsidRPr="001017B2" w:rsidRDefault="00F02E79" w:rsidP="001017B2">
      <w:pPr>
        <w:spacing w:line="360" w:lineRule="auto"/>
        <w:jc w:val="both"/>
        <w:rPr>
          <w:rFonts w:ascii="Arial" w:hAnsi="Arial" w:cs="Arial"/>
          <w:sz w:val="24"/>
          <w:szCs w:val="24"/>
        </w:rPr>
      </w:pPr>
    </w:p>
    <w:p w14:paraId="68CFE63B" w14:textId="77777777" w:rsidR="00905502" w:rsidRPr="001017B2" w:rsidRDefault="00905502" w:rsidP="001017B2">
      <w:pPr>
        <w:spacing w:line="360" w:lineRule="auto"/>
        <w:jc w:val="both"/>
        <w:rPr>
          <w:rFonts w:ascii="Arial" w:hAnsi="Arial" w:cs="Arial"/>
          <w:sz w:val="24"/>
          <w:szCs w:val="24"/>
        </w:rPr>
      </w:pPr>
    </w:p>
    <w:p w14:paraId="42FC923D" w14:textId="21EDEC0A" w:rsidR="005339C3" w:rsidRPr="001017B2" w:rsidRDefault="005A26D5" w:rsidP="001017B2">
      <w:pPr>
        <w:spacing w:line="360" w:lineRule="auto"/>
        <w:jc w:val="both"/>
        <w:rPr>
          <w:rFonts w:ascii="Arial" w:hAnsi="Arial" w:cs="Arial"/>
          <w:sz w:val="24"/>
          <w:szCs w:val="24"/>
        </w:rPr>
      </w:pPr>
      <w:r w:rsidRPr="001017B2">
        <w:rPr>
          <w:rFonts w:ascii="Arial" w:hAnsi="Arial" w:cs="Arial"/>
          <w:sz w:val="24"/>
          <w:szCs w:val="24"/>
        </w:rPr>
        <w:lastRenderedPageBreak/>
        <w:t xml:space="preserve">This assignment will </w:t>
      </w:r>
      <w:r w:rsidR="00905502" w:rsidRPr="001017B2">
        <w:rPr>
          <w:rFonts w:ascii="Arial" w:hAnsi="Arial" w:cs="Arial"/>
          <w:sz w:val="24"/>
          <w:szCs w:val="24"/>
        </w:rPr>
        <w:t xml:space="preserve">focus on </w:t>
      </w:r>
      <w:r w:rsidR="00E8313D" w:rsidRPr="001017B2">
        <w:rPr>
          <w:rFonts w:ascii="Arial" w:hAnsi="Arial" w:cs="Arial"/>
          <w:sz w:val="24"/>
          <w:szCs w:val="24"/>
        </w:rPr>
        <w:t xml:space="preserve">different historical theories of crime including </w:t>
      </w:r>
      <w:r w:rsidR="00D1213E" w:rsidRPr="001017B2">
        <w:rPr>
          <w:rFonts w:ascii="Arial" w:hAnsi="Arial" w:cs="Arial"/>
          <w:sz w:val="24"/>
          <w:szCs w:val="24"/>
        </w:rPr>
        <w:t>c</w:t>
      </w:r>
      <w:r w:rsidR="008E30A3" w:rsidRPr="001017B2">
        <w:rPr>
          <w:rFonts w:ascii="Arial" w:hAnsi="Arial" w:cs="Arial"/>
          <w:sz w:val="24"/>
          <w:szCs w:val="24"/>
        </w:rPr>
        <w:t xml:space="preserve">lassicism and positivism. The essay will also </w:t>
      </w:r>
      <w:r w:rsidR="00D1213E" w:rsidRPr="001017B2">
        <w:rPr>
          <w:rFonts w:ascii="Arial" w:hAnsi="Arial" w:cs="Arial"/>
          <w:sz w:val="24"/>
          <w:szCs w:val="24"/>
        </w:rPr>
        <w:t xml:space="preserve">investigate into </w:t>
      </w:r>
      <w:r w:rsidR="008E30A3" w:rsidRPr="001017B2">
        <w:rPr>
          <w:rFonts w:ascii="Arial" w:hAnsi="Arial" w:cs="Arial"/>
          <w:sz w:val="24"/>
          <w:szCs w:val="24"/>
        </w:rPr>
        <w:t>how the different theories have evolved and changed since they were theorised.</w:t>
      </w:r>
      <w:r w:rsidR="00EC67DB" w:rsidRPr="001017B2">
        <w:rPr>
          <w:rFonts w:ascii="Arial" w:hAnsi="Arial" w:cs="Arial"/>
          <w:sz w:val="24"/>
          <w:szCs w:val="24"/>
        </w:rPr>
        <w:t xml:space="preserve"> </w:t>
      </w:r>
      <w:r w:rsidR="00EC257B" w:rsidRPr="001017B2">
        <w:rPr>
          <w:rFonts w:ascii="Arial" w:hAnsi="Arial" w:cs="Arial"/>
          <w:sz w:val="24"/>
          <w:szCs w:val="24"/>
        </w:rPr>
        <w:t>T</w:t>
      </w:r>
      <w:r w:rsidR="00567766" w:rsidRPr="001017B2">
        <w:rPr>
          <w:rFonts w:ascii="Arial" w:hAnsi="Arial" w:cs="Arial"/>
          <w:sz w:val="24"/>
          <w:szCs w:val="24"/>
        </w:rPr>
        <w:t xml:space="preserve">he essay will focus on the development of the theorise and analyse their differences and similarities. </w:t>
      </w:r>
      <w:r w:rsidR="00EC67DB" w:rsidRPr="001017B2">
        <w:rPr>
          <w:rFonts w:ascii="Arial" w:hAnsi="Arial" w:cs="Arial"/>
          <w:sz w:val="24"/>
          <w:szCs w:val="24"/>
        </w:rPr>
        <w:t xml:space="preserve">These </w:t>
      </w:r>
      <w:r w:rsidR="00EE3FF7" w:rsidRPr="001017B2">
        <w:rPr>
          <w:rFonts w:ascii="Arial" w:hAnsi="Arial" w:cs="Arial"/>
          <w:sz w:val="24"/>
          <w:szCs w:val="24"/>
        </w:rPr>
        <w:t>theories</w:t>
      </w:r>
      <w:r w:rsidR="00EC67DB" w:rsidRPr="001017B2">
        <w:rPr>
          <w:rFonts w:ascii="Arial" w:hAnsi="Arial" w:cs="Arial"/>
          <w:sz w:val="24"/>
          <w:szCs w:val="24"/>
        </w:rPr>
        <w:t xml:space="preserve"> will also be applied to</w:t>
      </w:r>
      <w:r w:rsidR="00EE3FF7" w:rsidRPr="001017B2">
        <w:rPr>
          <w:rFonts w:ascii="Arial" w:hAnsi="Arial" w:cs="Arial"/>
          <w:sz w:val="24"/>
          <w:szCs w:val="24"/>
        </w:rPr>
        <w:t xml:space="preserve"> a </w:t>
      </w:r>
      <w:r w:rsidR="00361F8C" w:rsidRPr="001017B2">
        <w:rPr>
          <w:rFonts w:ascii="Arial" w:hAnsi="Arial" w:cs="Arial"/>
          <w:sz w:val="24"/>
          <w:szCs w:val="24"/>
        </w:rPr>
        <w:t>modern-day</w:t>
      </w:r>
      <w:r w:rsidR="00EE3FF7" w:rsidRPr="001017B2">
        <w:rPr>
          <w:rFonts w:ascii="Arial" w:hAnsi="Arial" w:cs="Arial"/>
          <w:sz w:val="24"/>
          <w:szCs w:val="24"/>
        </w:rPr>
        <w:t xml:space="preserve"> context for example a case study.</w:t>
      </w:r>
    </w:p>
    <w:p w14:paraId="695AA0D2" w14:textId="49131302" w:rsidR="00EC257B" w:rsidRPr="001017B2" w:rsidRDefault="00211533" w:rsidP="001017B2">
      <w:pPr>
        <w:spacing w:line="360" w:lineRule="auto"/>
        <w:jc w:val="both"/>
        <w:rPr>
          <w:rFonts w:ascii="Arial" w:hAnsi="Arial" w:cs="Arial"/>
          <w:sz w:val="24"/>
          <w:szCs w:val="24"/>
        </w:rPr>
      </w:pPr>
      <w:r w:rsidRPr="001017B2">
        <w:rPr>
          <w:rFonts w:ascii="Arial" w:hAnsi="Arial" w:cs="Arial"/>
          <w:sz w:val="24"/>
          <w:szCs w:val="24"/>
        </w:rPr>
        <w:t xml:space="preserve">As Lynch (2016) states there are a great number of definitions of crime and it is without an </w:t>
      </w:r>
      <w:r w:rsidR="008729C0" w:rsidRPr="001017B2">
        <w:rPr>
          <w:rFonts w:ascii="Arial" w:hAnsi="Arial" w:cs="Arial"/>
          <w:sz w:val="24"/>
          <w:szCs w:val="24"/>
        </w:rPr>
        <w:t>all-encompassing</w:t>
      </w:r>
      <w:r w:rsidRPr="001017B2">
        <w:rPr>
          <w:rFonts w:ascii="Arial" w:hAnsi="Arial" w:cs="Arial"/>
          <w:sz w:val="24"/>
          <w:szCs w:val="24"/>
        </w:rPr>
        <w:t xml:space="preserve"> </w:t>
      </w:r>
      <w:r w:rsidR="00862192" w:rsidRPr="001017B2">
        <w:rPr>
          <w:rFonts w:ascii="Arial" w:hAnsi="Arial" w:cs="Arial"/>
          <w:sz w:val="24"/>
          <w:szCs w:val="24"/>
        </w:rPr>
        <w:t>definition</w:t>
      </w:r>
      <w:r w:rsidRPr="001017B2">
        <w:rPr>
          <w:rFonts w:ascii="Arial" w:hAnsi="Arial" w:cs="Arial"/>
          <w:sz w:val="24"/>
          <w:szCs w:val="24"/>
        </w:rPr>
        <w:t xml:space="preserve">. Many include the </w:t>
      </w:r>
      <w:r w:rsidR="00EF2641" w:rsidRPr="001017B2">
        <w:rPr>
          <w:rFonts w:ascii="Arial" w:hAnsi="Arial" w:cs="Arial"/>
          <w:sz w:val="24"/>
          <w:szCs w:val="24"/>
        </w:rPr>
        <w:t>breaking or</w:t>
      </w:r>
      <w:r w:rsidR="009A7928" w:rsidRPr="001017B2">
        <w:rPr>
          <w:rFonts w:ascii="Arial" w:hAnsi="Arial" w:cs="Arial"/>
          <w:sz w:val="24"/>
          <w:szCs w:val="24"/>
        </w:rPr>
        <w:t xml:space="preserve"> going against the </w:t>
      </w:r>
      <w:r w:rsidRPr="001017B2">
        <w:rPr>
          <w:rFonts w:ascii="Arial" w:hAnsi="Arial" w:cs="Arial"/>
          <w:sz w:val="24"/>
          <w:szCs w:val="24"/>
        </w:rPr>
        <w:t xml:space="preserve">criminal law within their definitions of crime </w:t>
      </w:r>
      <w:r w:rsidR="00EF2641" w:rsidRPr="001017B2">
        <w:rPr>
          <w:rFonts w:ascii="Arial" w:hAnsi="Arial" w:cs="Arial"/>
          <w:sz w:val="24"/>
          <w:szCs w:val="24"/>
        </w:rPr>
        <w:t>such as</w:t>
      </w:r>
      <w:r w:rsidR="009A7928" w:rsidRPr="001017B2">
        <w:rPr>
          <w:rFonts w:ascii="Arial" w:hAnsi="Arial" w:cs="Arial"/>
          <w:sz w:val="24"/>
          <w:szCs w:val="24"/>
        </w:rPr>
        <w:t xml:space="preserve"> the </w:t>
      </w:r>
      <w:r w:rsidR="00EF2641" w:rsidRPr="001017B2">
        <w:rPr>
          <w:rFonts w:ascii="Arial" w:hAnsi="Arial" w:cs="Arial"/>
          <w:sz w:val="24"/>
          <w:szCs w:val="24"/>
        </w:rPr>
        <w:t>definition</w:t>
      </w:r>
      <w:r w:rsidR="009A7928" w:rsidRPr="001017B2">
        <w:rPr>
          <w:rFonts w:ascii="Arial" w:hAnsi="Arial" w:cs="Arial"/>
          <w:sz w:val="24"/>
          <w:szCs w:val="24"/>
        </w:rPr>
        <w:t xml:space="preserve"> of crime by </w:t>
      </w:r>
      <w:r w:rsidR="00A24B92" w:rsidRPr="001017B2">
        <w:rPr>
          <w:rFonts w:ascii="Arial" w:hAnsi="Arial" w:cs="Arial"/>
          <w:sz w:val="24"/>
          <w:szCs w:val="24"/>
        </w:rPr>
        <w:t xml:space="preserve">the charity </w:t>
      </w:r>
      <w:r w:rsidR="009A7928" w:rsidRPr="001017B2">
        <w:rPr>
          <w:rFonts w:ascii="Arial" w:hAnsi="Arial" w:cs="Arial"/>
          <w:sz w:val="24"/>
          <w:szCs w:val="24"/>
        </w:rPr>
        <w:t xml:space="preserve">Victim Support (2020) which is a </w:t>
      </w:r>
      <w:r w:rsidR="00EF2641" w:rsidRPr="001017B2">
        <w:rPr>
          <w:rFonts w:ascii="Arial" w:hAnsi="Arial" w:cs="Arial"/>
          <w:sz w:val="24"/>
          <w:szCs w:val="24"/>
        </w:rPr>
        <w:t>conscious</w:t>
      </w:r>
      <w:r w:rsidR="009A7928" w:rsidRPr="001017B2">
        <w:rPr>
          <w:rFonts w:ascii="Arial" w:hAnsi="Arial" w:cs="Arial"/>
          <w:sz w:val="24"/>
          <w:szCs w:val="24"/>
        </w:rPr>
        <w:t xml:space="preserve"> </w:t>
      </w:r>
      <w:r w:rsidR="00EF2641" w:rsidRPr="001017B2">
        <w:rPr>
          <w:rFonts w:ascii="Arial" w:hAnsi="Arial" w:cs="Arial"/>
          <w:sz w:val="24"/>
          <w:szCs w:val="24"/>
        </w:rPr>
        <w:t>action</w:t>
      </w:r>
      <w:r w:rsidR="009A7928" w:rsidRPr="001017B2">
        <w:rPr>
          <w:rFonts w:ascii="Arial" w:hAnsi="Arial" w:cs="Arial"/>
          <w:sz w:val="24"/>
          <w:szCs w:val="24"/>
        </w:rPr>
        <w:t xml:space="preserve"> that goes against the criminal law which leads to </w:t>
      </w:r>
      <w:r w:rsidR="00EF2641" w:rsidRPr="001017B2">
        <w:rPr>
          <w:rFonts w:ascii="Arial" w:hAnsi="Arial" w:cs="Arial"/>
          <w:sz w:val="24"/>
          <w:szCs w:val="24"/>
        </w:rPr>
        <w:t>psychological</w:t>
      </w:r>
      <w:r w:rsidR="009A7928" w:rsidRPr="001017B2">
        <w:rPr>
          <w:rFonts w:ascii="Arial" w:hAnsi="Arial" w:cs="Arial"/>
          <w:sz w:val="24"/>
          <w:szCs w:val="24"/>
        </w:rPr>
        <w:t xml:space="preserve"> or physical harm or damage or loss of property. O</w:t>
      </w:r>
      <w:r w:rsidR="00EC257B" w:rsidRPr="001017B2">
        <w:rPr>
          <w:rFonts w:ascii="Arial" w:hAnsi="Arial" w:cs="Arial"/>
          <w:sz w:val="24"/>
          <w:szCs w:val="24"/>
        </w:rPr>
        <w:t xml:space="preserve">ne </w:t>
      </w:r>
      <w:r w:rsidR="00EF2641" w:rsidRPr="001017B2">
        <w:rPr>
          <w:rFonts w:ascii="Arial" w:hAnsi="Arial" w:cs="Arial"/>
          <w:sz w:val="24"/>
          <w:szCs w:val="24"/>
        </w:rPr>
        <w:t>of</w:t>
      </w:r>
      <w:r w:rsidR="00EC257B" w:rsidRPr="001017B2">
        <w:rPr>
          <w:rFonts w:ascii="Arial" w:hAnsi="Arial" w:cs="Arial"/>
          <w:sz w:val="24"/>
          <w:szCs w:val="24"/>
        </w:rPr>
        <w:t xml:space="preserve"> most accurate</w:t>
      </w:r>
      <w:r w:rsidR="00474779" w:rsidRPr="001017B2">
        <w:rPr>
          <w:rFonts w:ascii="Arial" w:hAnsi="Arial" w:cs="Arial"/>
          <w:sz w:val="24"/>
          <w:szCs w:val="24"/>
        </w:rPr>
        <w:t xml:space="preserve"> and clear</w:t>
      </w:r>
      <w:r w:rsidR="00EC257B" w:rsidRPr="001017B2">
        <w:rPr>
          <w:rFonts w:ascii="Arial" w:hAnsi="Arial" w:cs="Arial"/>
          <w:sz w:val="24"/>
          <w:szCs w:val="24"/>
        </w:rPr>
        <w:t xml:space="preserve"> </w:t>
      </w:r>
      <w:r w:rsidR="005368F4" w:rsidRPr="001017B2">
        <w:rPr>
          <w:rFonts w:ascii="Arial" w:hAnsi="Arial" w:cs="Arial"/>
          <w:sz w:val="24"/>
          <w:szCs w:val="24"/>
        </w:rPr>
        <w:t>definitions</w:t>
      </w:r>
      <w:r w:rsidR="00EC257B" w:rsidRPr="001017B2">
        <w:rPr>
          <w:rFonts w:ascii="Arial" w:hAnsi="Arial" w:cs="Arial"/>
          <w:sz w:val="24"/>
          <w:szCs w:val="24"/>
        </w:rPr>
        <w:t xml:space="preserve"> agreed by many according to </w:t>
      </w:r>
      <w:r w:rsidR="005F2A04" w:rsidRPr="001017B2">
        <w:rPr>
          <w:rFonts w:ascii="Arial" w:hAnsi="Arial" w:cs="Arial"/>
          <w:sz w:val="24"/>
          <w:szCs w:val="24"/>
        </w:rPr>
        <w:t xml:space="preserve">Henry </w:t>
      </w:r>
      <w:r w:rsidR="00A2041D" w:rsidRPr="001017B2">
        <w:rPr>
          <w:rFonts w:ascii="Arial" w:hAnsi="Arial" w:cs="Arial"/>
          <w:sz w:val="24"/>
          <w:szCs w:val="24"/>
        </w:rPr>
        <w:t xml:space="preserve">and </w:t>
      </w:r>
      <w:r w:rsidR="005F2A04" w:rsidRPr="001017B2">
        <w:rPr>
          <w:rFonts w:ascii="Arial" w:hAnsi="Arial" w:cs="Arial"/>
          <w:sz w:val="24"/>
          <w:szCs w:val="24"/>
        </w:rPr>
        <w:t>Lanier (2001</w:t>
      </w:r>
      <w:r w:rsidR="00EC257B" w:rsidRPr="001017B2">
        <w:rPr>
          <w:rFonts w:ascii="Arial" w:hAnsi="Arial" w:cs="Arial"/>
          <w:sz w:val="24"/>
          <w:szCs w:val="24"/>
        </w:rPr>
        <w:t>) is the definition giving by the criminologist Paul Tappa</w:t>
      </w:r>
      <w:r w:rsidR="005F2A04" w:rsidRPr="001017B2">
        <w:rPr>
          <w:rFonts w:ascii="Arial" w:hAnsi="Arial" w:cs="Arial"/>
          <w:sz w:val="24"/>
          <w:szCs w:val="24"/>
        </w:rPr>
        <w:t xml:space="preserve">n. Paul </w:t>
      </w:r>
      <w:r w:rsidR="00920E8C" w:rsidRPr="001017B2">
        <w:rPr>
          <w:rFonts w:ascii="Arial" w:hAnsi="Arial" w:cs="Arial"/>
          <w:sz w:val="24"/>
          <w:szCs w:val="24"/>
        </w:rPr>
        <w:t>Tappan’s</w:t>
      </w:r>
      <w:r w:rsidR="005F2A04" w:rsidRPr="001017B2">
        <w:rPr>
          <w:rFonts w:ascii="Arial" w:hAnsi="Arial" w:cs="Arial"/>
          <w:sz w:val="24"/>
          <w:szCs w:val="24"/>
        </w:rPr>
        <w:t xml:space="preserve"> </w:t>
      </w:r>
      <w:r w:rsidR="00920E8C" w:rsidRPr="001017B2">
        <w:rPr>
          <w:rFonts w:ascii="Arial" w:hAnsi="Arial" w:cs="Arial"/>
          <w:sz w:val="24"/>
          <w:szCs w:val="24"/>
        </w:rPr>
        <w:t>definition</w:t>
      </w:r>
      <w:r w:rsidR="005F2A04" w:rsidRPr="001017B2">
        <w:rPr>
          <w:rFonts w:ascii="Arial" w:hAnsi="Arial" w:cs="Arial"/>
          <w:sz w:val="24"/>
          <w:szCs w:val="24"/>
        </w:rPr>
        <w:t xml:space="preserve"> is the violation of criminal law through </w:t>
      </w:r>
      <w:r w:rsidR="00920E8C" w:rsidRPr="001017B2">
        <w:rPr>
          <w:rFonts w:ascii="Arial" w:hAnsi="Arial" w:cs="Arial"/>
          <w:sz w:val="24"/>
          <w:szCs w:val="24"/>
        </w:rPr>
        <w:t>either</w:t>
      </w:r>
      <w:r w:rsidR="005F2A04" w:rsidRPr="001017B2">
        <w:rPr>
          <w:rFonts w:ascii="Arial" w:hAnsi="Arial" w:cs="Arial"/>
          <w:sz w:val="24"/>
          <w:szCs w:val="24"/>
        </w:rPr>
        <w:t xml:space="preserve"> omission or action that is punished by the state due to no defence or excuse.</w:t>
      </w:r>
      <w:r w:rsidR="005637DE" w:rsidRPr="001017B2">
        <w:rPr>
          <w:rFonts w:ascii="Arial" w:hAnsi="Arial" w:cs="Arial"/>
          <w:sz w:val="24"/>
          <w:szCs w:val="24"/>
        </w:rPr>
        <w:t xml:space="preserve"> Such definitions have been </w:t>
      </w:r>
      <w:r w:rsidR="00862192" w:rsidRPr="001017B2">
        <w:rPr>
          <w:rFonts w:ascii="Arial" w:hAnsi="Arial" w:cs="Arial"/>
          <w:sz w:val="24"/>
          <w:szCs w:val="24"/>
        </w:rPr>
        <w:t>criticised</w:t>
      </w:r>
      <w:r w:rsidR="005637DE" w:rsidRPr="001017B2">
        <w:rPr>
          <w:rFonts w:ascii="Arial" w:hAnsi="Arial" w:cs="Arial"/>
          <w:sz w:val="24"/>
          <w:szCs w:val="24"/>
        </w:rPr>
        <w:t xml:space="preserve"> as too </w:t>
      </w:r>
      <w:r w:rsidR="001F5C4B" w:rsidRPr="001017B2">
        <w:rPr>
          <w:rFonts w:ascii="Arial" w:hAnsi="Arial" w:cs="Arial"/>
          <w:sz w:val="24"/>
          <w:szCs w:val="24"/>
        </w:rPr>
        <w:t>broad</w:t>
      </w:r>
      <w:r w:rsidR="005637DE" w:rsidRPr="001017B2">
        <w:rPr>
          <w:rFonts w:ascii="Arial" w:hAnsi="Arial" w:cs="Arial"/>
          <w:sz w:val="24"/>
          <w:szCs w:val="24"/>
        </w:rPr>
        <w:t xml:space="preserve"> due to what </w:t>
      </w:r>
      <w:r w:rsidR="005C611C" w:rsidRPr="001017B2">
        <w:rPr>
          <w:rFonts w:ascii="Arial" w:hAnsi="Arial" w:cs="Arial"/>
          <w:sz w:val="24"/>
          <w:szCs w:val="24"/>
        </w:rPr>
        <w:t>consists</w:t>
      </w:r>
      <w:r w:rsidR="005637DE" w:rsidRPr="001017B2">
        <w:rPr>
          <w:rFonts w:ascii="Arial" w:hAnsi="Arial" w:cs="Arial"/>
          <w:sz w:val="24"/>
          <w:szCs w:val="24"/>
        </w:rPr>
        <w:t xml:space="preserve"> of criminal law is set by the </w:t>
      </w:r>
      <w:r w:rsidR="005C611C" w:rsidRPr="001017B2">
        <w:rPr>
          <w:rFonts w:ascii="Arial" w:hAnsi="Arial" w:cs="Arial"/>
          <w:sz w:val="24"/>
          <w:szCs w:val="24"/>
        </w:rPr>
        <w:t>governments</w:t>
      </w:r>
      <w:r w:rsidR="005637DE" w:rsidRPr="001017B2">
        <w:rPr>
          <w:rFonts w:ascii="Arial" w:hAnsi="Arial" w:cs="Arial"/>
          <w:sz w:val="24"/>
          <w:szCs w:val="24"/>
        </w:rPr>
        <w:t xml:space="preserve"> of the </w:t>
      </w:r>
      <w:r w:rsidR="005C611C" w:rsidRPr="001017B2">
        <w:rPr>
          <w:rFonts w:ascii="Arial" w:hAnsi="Arial" w:cs="Arial"/>
          <w:sz w:val="24"/>
          <w:szCs w:val="24"/>
        </w:rPr>
        <w:t xml:space="preserve">different </w:t>
      </w:r>
      <w:r w:rsidR="005637DE" w:rsidRPr="001017B2">
        <w:rPr>
          <w:rFonts w:ascii="Arial" w:hAnsi="Arial" w:cs="Arial"/>
          <w:sz w:val="24"/>
          <w:szCs w:val="24"/>
        </w:rPr>
        <w:t xml:space="preserve">countries creating </w:t>
      </w:r>
      <w:r w:rsidR="00B43433" w:rsidRPr="001017B2">
        <w:rPr>
          <w:rFonts w:ascii="Arial" w:hAnsi="Arial" w:cs="Arial"/>
          <w:sz w:val="24"/>
          <w:szCs w:val="24"/>
        </w:rPr>
        <w:t>numerous definitions</w:t>
      </w:r>
      <w:r w:rsidR="005637DE" w:rsidRPr="001017B2">
        <w:rPr>
          <w:rFonts w:ascii="Arial" w:hAnsi="Arial" w:cs="Arial"/>
          <w:sz w:val="24"/>
          <w:szCs w:val="24"/>
        </w:rPr>
        <w:t xml:space="preserve">. </w:t>
      </w:r>
      <w:r w:rsidR="00651ECC" w:rsidRPr="001017B2">
        <w:rPr>
          <w:rFonts w:ascii="Arial" w:hAnsi="Arial" w:cs="Arial"/>
          <w:sz w:val="24"/>
          <w:szCs w:val="24"/>
        </w:rPr>
        <w:t xml:space="preserve">Lanier (2001) </w:t>
      </w:r>
      <w:r w:rsidR="005637DE" w:rsidRPr="001017B2">
        <w:rPr>
          <w:rFonts w:ascii="Arial" w:hAnsi="Arial" w:cs="Arial"/>
          <w:sz w:val="24"/>
          <w:szCs w:val="24"/>
        </w:rPr>
        <w:t xml:space="preserve">continues with not only </w:t>
      </w:r>
      <w:r w:rsidR="00B43433" w:rsidRPr="001017B2">
        <w:rPr>
          <w:rFonts w:ascii="Arial" w:hAnsi="Arial" w:cs="Arial"/>
          <w:sz w:val="24"/>
          <w:szCs w:val="24"/>
        </w:rPr>
        <w:t>different</w:t>
      </w:r>
      <w:r w:rsidR="005637DE" w:rsidRPr="001017B2">
        <w:rPr>
          <w:rFonts w:ascii="Arial" w:hAnsi="Arial" w:cs="Arial"/>
          <w:sz w:val="24"/>
          <w:szCs w:val="24"/>
        </w:rPr>
        <w:t xml:space="preserve"> </w:t>
      </w:r>
      <w:r w:rsidR="00B43433" w:rsidRPr="001017B2">
        <w:rPr>
          <w:rFonts w:ascii="Arial" w:hAnsi="Arial" w:cs="Arial"/>
          <w:sz w:val="24"/>
          <w:szCs w:val="24"/>
        </w:rPr>
        <w:t>countries</w:t>
      </w:r>
      <w:r w:rsidR="005637DE" w:rsidRPr="001017B2">
        <w:rPr>
          <w:rFonts w:ascii="Arial" w:hAnsi="Arial" w:cs="Arial"/>
          <w:sz w:val="24"/>
          <w:szCs w:val="24"/>
        </w:rPr>
        <w:t xml:space="preserve"> </w:t>
      </w:r>
      <w:r w:rsidR="00B43433" w:rsidRPr="001017B2">
        <w:rPr>
          <w:rFonts w:ascii="Arial" w:hAnsi="Arial" w:cs="Arial"/>
          <w:sz w:val="24"/>
          <w:szCs w:val="24"/>
        </w:rPr>
        <w:t>having</w:t>
      </w:r>
      <w:r w:rsidR="005637DE" w:rsidRPr="001017B2">
        <w:rPr>
          <w:rFonts w:ascii="Arial" w:hAnsi="Arial" w:cs="Arial"/>
          <w:sz w:val="24"/>
          <w:szCs w:val="24"/>
        </w:rPr>
        <w:t xml:space="preserve"> different criminal law each countries </w:t>
      </w:r>
      <w:r w:rsidR="00B43433" w:rsidRPr="001017B2">
        <w:rPr>
          <w:rFonts w:ascii="Arial" w:hAnsi="Arial" w:cs="Arial"/>
          <w:sz w:val="24"/>
          <w:szCs w:val="24"/>
        </w:rPr>
        <w:t>culture</w:t>
      </w:r>
      <w:r w:rsidR="005637DE" w:rsidRPr="001017B2">
        <w:rPr>
          <w:rFonts w:ascii="Arial" w:hAnsi="Arial" w:cs="Arial"/>
          <w:sz w:val="24"/>
          <w:szCs w:val="24"/>
        </w:rPr>
        <w:t xml:space="preserve"> and history can change what is </w:t>
      </w:r>
      <w:r w:rsidR="00B754D8" w:rsidRPr="001017B2">
        <w:rPr>
          <w:rFonts w:ascii="Arial" w:hAnsi="Arial" w:cs="Arial"/>
          <w:sz w:val="24"/>
          <w:szCs w:val="24"/>
        </w:rPr>
        <w:t>considered</w:t>
      </w:r>
      <w:r w:rsidR="005637DE" w:rsidRPr="001017B2">
        <w:rPr>
          <w:rFonts w:ascii="Arial" w:hAnsi="Arial" w:cs="Arial"/>
          <w:sz w:val="24"/>
          <w:szCs w:val="24"/>
        </w:rPr>
        <w:t xml:space="preserve"> a crime in each country. </w:t>
      </w:r>
    </w:p>
    <w:p w14:paraId="6DD737BD" w14:textId="30EC7910" w:rsidR="00211533" w:rsidRPr="001017B2" w:rsidRDefault="00DF01B9" w:rsidP="001017B2">
      <w:pPr>
        <w:spacing w:line="360" w:lineRule="auto"/>
        <w:jc w:val="both"/>
        <w:rPr>
          <w:rFonts w:ascii="Arial" w:hAnsi="Arial" w:cs="Arial"/>
          <w:sz w:val="24"/>
          <w:szCs w:val="24"/>
        </w:rPr>
      </w:pPr>
      <w:r w:rsidRPr="001017B2">
        <w:rPr>
          <w:rFonts w:ascii="Arial" w:hAnsi="Arial" w:cs="Arial"/>
          <w:sz w:val="24"/>
          <w:szCs w:val="24"/>
        </w:rPr>
        <w:t>The subject of criminology</w:t>
      </w:r>
      <w:r w:rsidR="0080607C" w:rsidRPr="001017B2">
        <w:rPr>
          <w:rFonts w:ascii="Arial" w:hAnsi="Arial" w:cs="Arial"/>
          <w:sz w:val="24"/>
          <w:szCs w:val="24"/>
        </w:rPr>
        <w:t xml:space="preserve"> is defined as the inquiry and discourse into crime according to </w:t>
      </w:r>
      <w:r w:rsidR="00B7251F" w:rsidRPr="001017B2">
        <w:rPr>
          <w:rFonts w:ascii="Arial" w:hAnsi="Arial" w:cs="Arial"/>
          <w:sz w:val="24"/>
          <w:szCs w:val="24"/>
        </w:rPr>
        <w:t xml:space="preserve">Garland cited in </w:t>
      </w:r>
      <w:r w:rsidR="00475E8D" w:rsidRPr="001017B2">
        <w:rPr>
          <w:rFonts w:ascii="Arial" w:hAnsi="Arial" w:cs="Arial"/>
          <w:sz w:val="24"/>
          <w:szCs w:val="24"/>
        </w:rPr>
        <w:t>Hughes</w:t>
      </w:r>
      <w:r w:rsidR="0080607C" w:rsidRPr="001017B2">
        <w:rPr>
          <w:rFonts w:ascii="Arial" w:hAnsi="Arial" w:cs="Arial"/>
          <w:sz w:val="24"/>
          <w:szCs w:val="24"/>
        </w:rPr>
        <w:t xml:space="preserve"> </w:t>
      </w:r>
      <w:r w:rsidR="00B7251F" w:rsidRPr="001017B2">
        <w:rPr>
          <w:rFonts w:ascii="Arial" w:hAnsi="Arial" w:cs="Arial"/>
          <w:sz w:val="24"/>
          <w:szCs w:val="24"/>
        </w:rPr>
        <w:t>(1998</w:t>
      </w:r>
      <w:r w:rsidR="0080607C" w:rsidRPr="001017B2">
        <w:rPr>
          <w:rFonts w:ascii="Arial" w:hAnsi="Arial" w:cs="Arial"/>
          <w:sz w:val="24"/>
          <w:szCs w:val="24"/>
        </w:rPr>
        <w:t>)</w:t>
      </w:r>
      <w:r w:rsidR="00B7251F" w:rsidRPr="001017B2">
        <w:rPr>
          <w:rFonts w:ascii="Arial" w:hAnsi="Arial" w:cs="Arial"/>
          <w:sz w:val="24"/>
          <w:szCs w:val="24"/>
        </w:rPr>
        <w:t>.</w:t>
      </w:r>
      <w:r w:rsidR="0080607C" w:rsidRPr="001017B2">
        <w:rPr>
          <w:rFonts w:ascii="Arial" w:hAnsi="Arial" w:cs="Arial"/>
          <w:sz w:val="24"/>
          <w:szCs w:val="24"/>
        </w:rPr>
        <w:t xml:space="preserve"> </w:t>
      </w:r>
      <w:r w:rsidR="00DC3350" w:rsidRPr="001017B2">
        <w:rPr>
          <w:rFonts w:ascii="Arial" w:hAnsi="Arial" w:cs="Arial"/>
          <w:sz w:val="24"/>
          <w:szCs w:val="24"/>
        </w:rPr>
        <w:t>Cesare Lombroso</w:t>
      </w:r>
      <w:r w:rsidR="0080607C" w:rsidRPr="001017B2">
        <w:rPr>
          <w:rFonts w:ascii="Arial" w:hAnsi="Arial" w:cs="Arial"/>
          <w:sz w:val="24"/>
          <w:szCs w:val="24"/>
        </w:rPr>
        <w:t xml:space="preserve"> was a</w:t>
      </w:r>
      <w:r w:rsidR="00DC3350" w:rsidRPr="001017B2">
        <w:rPr>
          <w:rFonts w:ascii="Arial" w:hAnsi="Arial" w:cs="Arial"/>
          <w:sz w:val="24"/>
          <w:szCs w:val="24"/>
        </w:rPr>
        <w:t xml:space="preserve"> </w:t>
      </w:r>
      <w:r w:rsidR="0080607C" w:rsidRPr="001017B2">
        <w:rPr>
          <w:rFonts w:ascii="Arial" w:hAnsi="Arial" w:cs="Arial"/>
          <w:sz w:val="24"/>
          <w:szCs w:val="24"/>
        </w:rPr>
        <w:t xml:space="preserve">key contributor towards criminology </w:t>
      </w:r>
      <w:r w:rsidR="00DC3350" w:rsidRPr="001017B2">
        <w:rPr>
          <w:rFonts w:ascii="Arial" w:hAnsi="Arial" w:cs="Arial"/>
          <w:sz w:val="24"/>
          <w:szCs w:val="24"/>
        </w:rPr>
        <w:t>a</w:t>
      </w:r>
      <w:r w:rsidR="0080607C" w:rsidRPr="001017B2">
        <w:rPr>
          <w:rFonts w:ascii="Arial" w:hAnsi="Arial" w:cs="Arial"/>
          <w:sz w:val="24"/>
          <w:szCs w:val="24"/>
        </w:rPr>
        <w:t>nd</w:t>
      </w:r>
      <w:r w:rsidR="00DC3350" w:rsidRPr="001017B2">
        <w:rPr>
          <w:rFonts w:ascii="Arial" w:hAnsi="Arial" w:cs="Arial"/>
          <w:sz w:val="24"/>
          <w:szCs w:val="24"/>
        </w:rPr>
        <w:t xml:space="preserve"> biological positivism a school of criminology</w:t>
      </w:r>
      <w:r w:rsidR="00BC6FFE" w:rsidRPr="001017B2">
        <w:rPr>
          <w:rFonts w:ascii="Arial" w:hAnsi="Arial" w:cs="Arial"/>
          <w:sz w:val="24"/>
          <w:szCs w:val="24"/>
        </w:rPr>
        <w:t xml:space="preserve"> </w:t>
      </w:r>
      <w:r w:rsidR="0080607C" w:rsidRPr="001017B2">
        <w:rPr>
          <w:rFonts w:ascii="Arial" w:hAnsi="Arial" w:cs="Arial"/>
          <w:sz w:val="24"/>
          <w:szCs w:val="24"/>
        </w:rPr>
        <w:t xml:space="preserve">was also established </w:t>
      </w:r>
      <w:r w:rsidR="00FC4F5D" w:rsidRPr="001017B2">
        <w:rPr>
          <w:rFonts w:ascii="Arial" w:hAnsi="Arial" w:cs="Arial"/>
          <w:sz w:val="24"/>
          <w:szCs w:val="24"/>
        </w:rPr>
        <w:t>Gibson (2002)</w:t>
      </w:r>
      <w:r w:rsidR="0080607C" w:rsidRPr="001017B2">
        <w:rPr>
          <w:rFonts w:ascii="Arial" w:hAnsi="Arial" w:cs="Arial"/>
          <w:sz w:val="24"/>
          <w:szCs w:val="24"/>
        </w:rPr>
        <w:t xml:space="preserve"> sates</w:t>
      </w:r>
      <w:r w:rsidR="00DC3350" w:rsidRPr="001017B2">
        <w:rPr>
          <w:rFonts w:ascii="Arial" w:hAnsi="Arial" w:cs="Arial"/>
          <w:sz w:val="24"/>
          <w:szCs w:val="24"/>
        </w:rPr>
        <w:t xml:space="preserve">. </w:t>
      </w:r>
      <w:r w:rsidR="0080607C" w:rsidRPr="001017B2">
        <w:rPr>
          <w:rFonts w:ascii="Arial" w:hAnsi="Arial" w:cs="Arial"/>
          <w:sz w:val="24"/>
          <w:szCs w:val="24"/>
        </w:rPr>
        <w:t xml:space="preserve"> </w:t>
      </w:r>
      <w:r w:rsidR="00604290" w:rsidRPr="001017B2">
        <w:rPr>
          <w:rFonts w:ascii="Arial" w:hAnsi="Arial" w:cs="Arial"/>
          <w:sz w:val="24"/>
          <w:szCs w:val="24"/>
        </w:rPr>
        <w:t xml:space="preserve">According to Lynch (2016) </w:t>
      </w:r>
      <w:r w:rsidR="00B0045E" w:rsidRPr="001017B2">
        <w:rPr>
          <w:rFonts w:ascii="Arial" w:hAnsi="Arial" w:cs="Arial"/>
          <w:sz w:val="24"/>
          <w:szCs w:val="24"/>
        </w:rPr>
        <w:t>criminologists study the behaviours and elements that lead to the violations of the criminal laws. Lynch (2016) states the</w:t>
      </w:r>
      <w:r w:rsidR="00604290" w:rsidRPr="001017B2">
        <w:rPr>
          <w:rFonts w:ascii="Arial" w:hAnsi="Arial" w:cs="Arial"/>
          <w:sz w:val="24"/>
          <w:szCs w:val="24"/>
        </w:rPr>
        <w:t xml:space="preserve"> definition that is</w:t>
      </w:r>
      <w:r w:rsidR="00B0045E" w:rsidRPr="001017B2">
        <w:rPr>
          <w:rFonts w:ascii="Arial" w:hAnsi="Arial" w:cs="Arial"/>
          <w:sz w:val="24"/>
          <w:szCs w:val="24"/>
        </w:rPr>
        <w:t xml:space="preserve"> widely agreed upon</w:t>
      </w:r>
      <w:r w:rsidR="00604290" w:rsidRPr="001017B2">
        <w:rPr>
          <w:rFonts w:ascii="Arial" w:hAnsi="Arial" w:cs="Arial"/>
          <w:sz w:val="24"/>
          <w:szCs w:val="24"/>
        </w:rPr>
        <w:t xml:space="preserve"> by criminologists are behaviours that violate criminal law as it is accepted by the criminologists that crime is a violation of criminal law.</w:t>
      </w:r>
    </w:p>
    <w:p w14:paraId="6816C631" w14:textId="1723110D" w:rsidR="00CC7BD1" w:rsidRPr="001017B2" w:rsidRDefault="00CC7BD1" w:rsidP="001017B2">
      <w:pPr>
        <w:spacing w:line="360" w:lineRule="auto"/>
        <w:jc w:val="both"/>
        <w:rPr>
          <w:rFonts w:ascii="Arial" w:hAnsi="Arial" w:cs="Arial"/>
          <w:sz w:val="24"/>
          <w:szCs w:val="24"/>
        </w:rPr>
      </w:pPr>
      <w:r w:rsidRPr="001017B2">
        <w:rPr>
          <w:rFonts w:ascii="Arial" w:hAnsi="Arial" w:cs="Arial"/>
          <w:sz w:val="24"/>
          <w:szCs w:val="24"/>
        </w:rPr>
        <w:t xml:space="preserve">Many of the theories used today </w:t>
      </w:r>
      <w:r w:rsidR="00244C19" w:rsidRPr="001017B2">
        <w:rPr>
          <w:rFonts w:ascii="Arial" w:hAnsi="Arial" w:cs="Arial"/>
          <w:sz w:val="24"/>
          <w:szCs w:val="24"/>
        </w:rPr>
        <w:t xml:space="preserve">began from the emergence of both </w:t>
      </w:r>
      <w:r w:rsidRPr="001017B2">
        <w:rPr>
          <w:rFonts w:ascii="Arial" w:hAnsi="Arial" w:cs="Arial"/>
          <w:sz w:val="24"/>
          <w:szCs w:val="24"/>
        </w:rPr>
        <w:t>classicism and positivism</w:t>
      </w:r>
      <w:r w:rsidR="00244C19" w:rsidRPr="001017B2">
        <w:rPr>
          <w:rFonts w:ascii="Arial" w:hAnsi="Arial" w:cs="Arial"/>
          <w:sz w:val="24"/>
          <w:szCs w:val="24"/>
        </w:rPr>
        <w:t xml:space="preserve"> which were theorised </w:t>
      </w:r>
      <w:r w:rsidRPr="001017B2">
        <w:rPr>
          <w:rFonts w:ascii="Arial" w:hAnsi="Arial" w:cs="Arial"/>
          <w:sz w:val="24"/>
          <w:szCs w:val="24"/>
        </w:rPr>
        <w:t>in the 18</w:t>
      </w:r>
      <w:r w:rsidRPr="001017B2">
        <w:rPr>
          <w:rFonts w:ascii="Arial" w:hAnsi="Arial" w:cs="Arial"/>
          <w:sz w:val="24"/>
          <w:szCs w:val="24"/>
          <w:vertAlign w:val="superscript"/>
        </w:rPr>
        <w:t>th</w:t>
      </w:r>
      <w:r w:rsidRPr="001017B2">
        <w:rPr>
          <w:rFonts w:ascii="Arial" w:hAnsi="Arial" w:cs="Arial"/>
          <w:sz w:val="24"/>
          <w:szCs w:val="24"/>
        </w:rPr>
        <w:t xml:space="preserve"> and 19</w:t>
      </w:r>
      <w:r w:rsidRPr="001017B2">
        <w:rPr>
          <w:rFonts w:ascii="Arial" w:hAnsi="Arial" w:cs="Arial"/>
          <w:sz w:val="24"/>
          <w:szCs w:val="24"/>
          <w:vertAlign w:val="superscript"/>
        </w:rPr>
        <w:t>th</w:t>
      </w:r>
      <w:r w:rsidRPr="001017B2">
        <w:rPr>
          <w:rFonts w:ascii="Arial" w:hAnsi="Arial" w:cs="Arial"/>
          <w:sz w:val="24"/>
          <w:szCs w:val="24"/>
        </w:rPr>
        <w:t xml:space="preserve"> centuries according to</w:t>
      </w:r>
      <w:r w:rsidR="00BD0973" w:rsidRPr="001017B2">
        <w:rPr>
          <w:rFonts w:ascii="Arial" w:hAnsi="Arial" w:cs="Arial"/>
          <w:sz w:val="24"/>
          <w:szCs w:val="24"/>
        </w:rPr>
        <w:t xml:space="preserve"> Newburn (20</w:t>
      </w:r>
      <w:r w:rsidR="00BB4FE5" w:rsidRPr="001017B2">
        <w:rPr>
          <w:rFonts w:ascii="Arial" w:hAnsi="Arial" w:cs="Arial"/>
          <w:sz w:val="24"/>
          <w:szCs w:val="24"/>
        </w:rPr>
        <w:t>17</w:t>
      </w:r>
      <w:r w:rsidR="00BD0973" w:rsidRPr="001017B2">
        <w:rPr>
          <w:rFonts w:ascii="Arial" w:hAnsi="Arial" w:cs="Arial"/>
          <w:sz w:val="24"/>
          <w:szCs w:val="24"/>
        </w:rPr>
        <w:t>)</w:t>
      </w:r>
      <w:r w:rsidRPr="001017B2">
        <w:rPr>
          <w:rFonts w:ascii="Arial" w:hAnsi="Arial" w:cs="Arial"/>
          <w:sz w:val="24"/>
          <w:szCs w:val="24"/>
        </w:rPr>
        <w:t xml:space="preserve">. The classicism </w:t>
      </w:r>
      <w:r w:rsidR="007E7584" w:rsidRPr="001017B2">
        <w:rPr>
          <w:rFonts w:ascii="Arial" w:hAnsi="Arial" w:cs="Arial"/>
          <w:sz w:val="24"/>
          <w:szCs w:val="24"/>
        </w:rPr>
        <w:t xml:space="preserve">school </w:t>
      </w:r>
      <w:r w:rsidRPr="001017B2">
        <w:rPr>
          <w:rFonts w:ascii="Arial" w:hAnsi="Arial" w:cs="Arial"/>
          <w:sz w:val="24"/>
          <w:szCs w:val="24"/>
        </w:rPr>
        <w:t>thought was the first to emerged in the 18</w:t>
      </w:r>
      <w:r w:rsidRPr="001017B2">
        <w:rPr>
          <w:rFonts w:ascii="Arial" w:hAnsi="Arial" w:cs="Arial"/>
          <w:sz w:val="24"/>
          <w:szCs w:val="24"/>
          <w:vertAlign w:val="superscript"/>
        </w:rPr>
        <w:t>th</w:t>
      </w:r>
      <w:r w:rsidRPr="001017B2">
        <w:rPr>
          <w:rFonts w:ascii="Arial" w:hAnsi="Arial" w:cs="Arial"/>
          <w:sz w:val="24"/>
          <w:szCs w:val="24"/>
        </w:rPr>
        <w:t xml:space="preserve"> century by theorist such as Cesare Beccaria, Jeremy Bentham, and John Howard who had been attempting to reform the law.</w:t>
      </w:r>
      <w:r w:rsidR="007E7584" w:rsidRPr="001017B2">
        <w:rPr>
          <w:rFonts w:ascii="Arial" w:hAnsi="Arial" w:cs="Arial"/>
          <w:sz w:val="24"/>
          <w:szCs w:val="24"/>
        </w:rPr>
        <w:t xml:space="preserve"> </w:t>
      </w:r>
      <w:r w:rsidR="00B441AE" w:rsidRPr="001017B2">
        <w:rPr>
          <w:rFonts w:ascii="Arial" w:hAnsi="Arial" w:cs="Arial"/>
          <w:sz w:val="24"/>
          <w:szCs w:val="24"/>
        </w:rPr>
        <w:t xml:space="preserve">Those of the classicism school </w:t>
      </w:r>
      <w:r w:rsidR="00B754D8" w:rsidRPr="001017B2">
        <w:rPr>
          <w:rFonts w:ascii="Arial" w:hAnsi="Arial" w:cs="Arial"/>
          <w:sz w:val="24"/>
          <w:szCs w:val="24"/>
        </w:rPr>
        <w:t>believe</w:t>
      </w:r>
      <w:r w:rsidR="00B441AE" w:rsidRPr="001017B2">
        <w:rPr>
          <w:rFonts w:ascii="Arial" w:hAnsi="Arial" w:cs="Arial"/>
          <w:sz w:val="24"/>
          <w:szCs w:val="24"/>
        </w:rPr>
        <w:t xml:space="preserve"> those who commit crime go through a process of what is to benefit and what </w:t>
      </w:r>
      <w:r w:rsidR="00B754D8" w:rsidRPr="001017B2">
        <w:rPr>
          <w:rFonts w:ascii="Arial" w:hAnsi="Arial" w:cs="Arial"/>
          <w:sz w:val="24"/>
          <w:szCs w:val="24"/>
        </w:rPr>
        <w:t>could</w:t>
      </w:r>
      <w:r w:rsidR="00B441AE" w:rsidRPr="001017B2">
        <w:rPr>
          <w:rFonts w:ascii="Arial" w:hAnsi="Arial" w:cs="Arial"/>
          <w:sz w:val="24"/>
          <w:szCs w:val="24"/>
        </w:rPr>
        <w:t xml:space="preserve"> be lost this has been </w:t>
      </w:r>
      <w:r w:rsidR="00B441AE" w:rsidRPr="001017B2">
        <w:rPr>
          <w:rFonts w:ascii="Arial" w:hAnsi="Arial" w:cs="Arial"/>
          <w:sz w:val="24"/>
          <w:szCs w:val="24"/>
        </w:rPr>
        <w:lastRenderedPageBreak/>
        <w:t xml:space="preserve">named the rational choice theory. It is </w:t>
      </w:r>
      <w:r w:rsidR="00B754D8" w:rsidRPr="001017B2">
        <w:rPr>
          <w:rFonts w:ascii="Arial" w:hAnsi="Arial" w:cs="Arial"/>
          <w:sz w:val="24"/>
          <w:szCs w:val="24"/>
        </w:rPr>
        <w:t>believed</w:t>
      </w:r>
      <w:r w:rsidR="00B441AE" w:rsidRPr="001017B2">
        <w:rPr>
          <w:rFonts w:ascii="Arial" w:hAnsi="Arial" w:cs="Arial"/>
          <w:sz w:val="24"/>
          <w:szCs w:val="24"/>
        </w:rPr>
        <w:t xml:space="preserve"> they have full control of their actions and are fully aware of </w:t>
      </w:r>
      <w:r w:rsidR="00B754D8" w:rsidRPr="001017B2">
        <w:rPr>
          <w:rFonts w:ascii="Arial" w:hAnsi="Arial" w:cs="Arial"/>
          <w:sz w:val="24"/>
          <w:szCs w:val="24"/>
        </w:rPr>
        <w:t>their</w:t>
      </w:r>
      <w:r w:rsidR="00B441AE" w:rsidRPr="001017B2">
        <w:rPr>
          <w:rFonts w:ascii="Arial" w:hAnsi="Arial" w:cs="Arial"/>
          <w:sz w:val="24"/>
          <w:szCs w:val="24"/>
        </w:rPr>
        <w:t xml:space="preserve"> </w:t>
      </w:r>
      <w:r w:rsidR="00B754D8" w:rsidRPr="001017B2">
        <w:rPr>
          <w:rFonts w:ascii="Arial" w:hAnsi="Arial" w:cs="Arial"/>
          <w:sz w:val="24"/>
          <w:szCs w:val="24"/>
        </w:rPr>
        <w:t>implications</w:t>
      </w:r>
      <w:r w:rsidR="00B441AE" w:rsidRPr="001017B2">
        <w:rPr>
          <w:rFonts w:ascii="Arial" w:hAnsi="Arial" w:cs="Arial"/>
          <w:sz w:val="24"/>
          <w:szCs w:val="24"/>
        </w:rPr>
        <w:t xml:space="preserve">. The school of classicism argues a punishment should be equal to the crime that was </w:t>
      </w:r>
      <w:r w:rsidR="00B754D8" w:rsidRPr="001017B2">
        <w:rPr>
          <w:rFonts w:ascii="Arial" w:hAnsi="Arial" w:cs="Arial"/>
          <w:sz w:val="24"/>
          <w:szCs w:val="24"/>
        </w:rPr>
        <w:t>committed</w:t>
      </w:r>
      <w:r w:rsidR="00B441AE" w:rsidRPr="001017B2">
        <w:rPr>
          <w:rFonts w:ascii="Arial" w:hAnsi="Arial" w:cs="Arial"/>
          <w:sz w:val="24"/>
          <w:szCs w:val="24"/>
        </w:rPr>
        <w:t xml:space="preserve"> as Cesare Baccaaria argues. </w:t>
      </w:r>
      <w:r w:rsidR="001D2C54" w:rsidRPr="001017B2">
        <w:rPr>
          <w:rFonts w:ascii="Arial" w:hAnsi="Arial" w:cs="Arial"/>
          <w:sz w:val="24"/>
          <w:szCs w:val="24"/>
        </w:rPr>
        <w:t>Newburn (</w:t>
      </w:r>
      <w:r w:rsidR="00B754D8" w:rsidRPr="001017B2">
        <w:rPr>
          <w:rFonts w:ascii="Arial" w:hAnsi="Arial" w:cs="Arial"/>
          <w:sz w:val="24"/>
          <w:szCs w:val="24"/>
        </w:rPr>
        <w:t>2017</w:t>
      </w:r>
      <w:r w:rsidR="001D2C54" w:rsidRPr="001017B2">
        <w:rPr>
          <w:rFonts w:ascii="Arial" w:hAnsi="Arial" w:cs="Arial"/>
          <w:sz w:val="24"/>
          <w:szCs w:val="24"/>
        </w:rPr>
        <w:t>) continues that Cesare Beccaria</w:t>
      </w:r>
      <w:r w:rsidR="001D2C54" w:rsidRPr="001017B2">
        <w:rPr>
          <w:rFonts w:ascii="Arial" w:hAnsi="Arial" w:cs="Arial"/>
          <w:b/>
          <w:sz w:val="24"/>
          <w:szCs w:val="24"/>
        </w:rPr>
        <w:t xml:space="preserve"> </w:t>
      </w:r>
      <w:r w:rsidR="001D2C54" w:rsidRPr="001017B2">
        <w:rPr>
          <w:rFonts w:ascii="Arial" w:hAnsi="Arial" w:cs="Arial"/>
          <w:sz w:val="24"/>
          <w:szCs w:val="24"/>
        </w:rPr>
        <w:t xml:space="preserve">saw that many of the punishments were equal for a wide variety of crimes and including </w:t>
      </w:r>
      <w:r w:rsidR="00A777DE" w:rsidRPr="001017B2">
        <w:rPr>
          <w:rFonts w:ascii="Arial" w:hAnsi="Arial" w:cs="Arial"/>
          <w:sz w:val="24"/>
          <w:szCs w:val="24"/>
        </w:rPr>
        <w:t>the death penalty</w:t>
      </w:r>
      <w:r w:rsidR="001D2C54" w:rsidRPr="001017B2">
        <w:rPr>
          <w:rFonts w:ascii="Arial" w:hAnsi="Arial" w:cs="Arial"/>
          <w:sz w:val="24"/>
          <w:szCs w:val="24"/>
        </w:rPr>
        <w:t xml:space="preserve">. </w:t>
      </w:r>
      <w:r w:rsidR="004C6195" w:rsidRPr="001017B2">
        <w:rPr>
          <w:rFonts w:ascii="Arial" w:hAnsi="Arial" w:cs="Arial"/>
          <w:sz w:val="24"/>
          <w:szCs w:val="24"/>
        </w:rPr>
        <w:t xml:space="preserve">Cesare Beccaria </w:t>
      </w:r>
      <w:r w:rsidR="00170BFA" w:rsidRPr="001017B2">
        <w:rPr>
          <w:rFonts w:ascii="Arial" w:hAnsi="Arial" w:cs="Arial"/>
          <w:sz w:val="24"/>
          <w:szCs w:val="24"/>
        </w:rPr>
        <w:t>believed</w:t>
      </w:r>
      <w:r w:rsidR="004C6195" w:rsidRPr="001017B2">
        <w:rPr>
          <w:rFonts w:ascii="Arial" w:hAnsi="Arial" w:cs="Arial"/>
          <w:sz w:val="24"/>
          <w:szCs w:val="24"/>
        </w:rPr>
        <w:t xml:space="preserve"> without </w:t>
      </w:r>
      <w:r w:rsidR="00170BFA" w:rsidRPr="001017B2">
        <w:rPr>
          <w:rFonts w:ascii="Arial" w:hAnsi="Arial" w:cs="Arial"/>
          <w:sz w:val="24"/>
          <w:szCs w:val="24"/>
        </w:rPr>
        <w:t>a punishment in line with the crime then the reasoning criminal would not see the more serious crime with the same risk as the lesser crime and may decide to commit a more serious crime.</w:t>
      </w:r>
      <w:r w:rsidR="003C0FDF" w:rsidRPr="001017B2">
        <w:rPr>
          <w:rFonts w:ascii="Arial" w:hAnsi="Arial" w:cs="Arial"/>
          <w:sz w:val="24"/>
          <w:szCs w:val="24"/>
        </w:rPr>
        <w:t xml:space="preserve"> Due to this process of though becoming more </w:t>
      </w:r>
      <w:r w:rsidR="00C82918" w:rsidRPr="001017B2">
        <w:rPr>
          <w:rFonts w:ascii="Arial" w:hAnsi="Arial" w:cs="Arial"/>
          <w:sz w:val="24"/>
          <w:szCs w:val="24"/>
        </w:rPr>
        <w:t>popular</w:t>
      </w:r>
      <w:r w:rsidR="003C0FDF" w:rsidRPr="001017B2">
        <w:rPr>
          <w:rFonts w:ascii="Arial" w:hAnsi="Arial" w:cs="Arial"/>
          <w:sz w:val="24"/>
          <w:szCs w:val="24"/>
        </w:rPr>
        <w:t xml:space="preserve"> it began to impact the </w:t>
      </w:r>
      <w:r w:rsidR="00C82918" w:rsidRPr="001017B2">
        <w:rPr>
          <w:rFonts w:ascii="Arial" w:hAnsi="Arial" w:cs="Arial"/>
          <w:sz w:val="24"/>
          <w:szCs w:val="24"/>
        </w:rPr>
        <w:t>criminal</w:t>
      </w:r>
      <w:r w:rsidR="003C0FDF" w:rsidRPr="001017B2">
        <w:rPr>
          <w:rFonts w:ascii="Arial" w:hAnsi="Arial" w:cs="Arial"/>
          <w:sz w:val="24"/>
          <w:szCs w:val="24"/>
        </w:rPr>
        <w:t xml:space="preserve"> justice systems of different countries and can be seen today where punishments seek to be </w:t>
      </w:r>
      <w:r w:rsidR="00945162" w:rsidRPr="001017B2">
        <w:rPr>
          <w:rFonts w:ascii="Arial" w:hAnsi="Arial" w:cs="Arial"/>
          <w:sz w:val="24"/>
          <w:szCs w:val="24"/>
        </w:rPr>
        <w:t xml:space="preserve">proportionate </w:t>
      </w:r>
      <w:r w:rsidR="003C0FDF" w:rsidRPr="001017B2">
        <w:rPr>
          <w:rFonts w:ascii="Arial" w:hAnsi="Arial" w:cs="Arial"/>
          <w:sz w:val="24"/>
          <w:szCs w:val="24"/>
        </w:rPr>
        <w:t xml:space="preserve">to the crime in the </w:t>
      </w:r>
      <w:r w:rsidR="00C82918" w:rsidRPr="001017B2">
        <w:rPr>
          <w:rFonts w:ascii="Arial" w:hAnsi="Arial" w:cs="Arial"/>
          <w:sz w:val="24"/>
          <w:szCs w:val="24"/>
        </w:rPr>
        <w:t>belief</w:t>
      </w:r>
      <w:r w:rsidR="003C0FDF" w:rsidRPr="001017B2">
        <w:rPr>
          <w:rFonts w:ascii="Arial" w:hAnsi="Arial" w:cs="Arial"/>
          <w:sz w:val="24"/>
          <w:szCs w:val="24"/>
        </w:rPr>
        <w:t xml:space="preserve"> to deter.</w:t>
      </w:r>
      <w:r w:rsidR="00C82918" w:rsidRPr="001017B2">
        <w:rPr>
          <w:rFonts w:ascii="Arial" w:hAnsi="Arial" w:cs="Arial"/>
          <w:sz w:val="24"/>
          <w:szCs w:val="24"/>
        </w:rPr>
        <w:t xml:space="preserve">  </w:t>
      </w:r>
    </w:p>
    <w:p w14:paraId="11ED3A4A" w14:textId="10DEBF62" w:rsidR="00D55386" w:rsidRPr="001017B2" w:rsidRDefault="00C82918" w:rsidP="001017B2">
      <w:pPr>
        <w:spacing w:line="360" w:lineRule="auto"/>
        <w:jc w:val="both"/>
        <w:rPr>
          <w:rFonts w:ascii="Arial" w:hAnsi="Arial" w:cs="Arial"/>
          <w:sz w:val="24"/>
          <w:szCs w:val="24"/>
        </w:rPr>
      </w:pPr>
      <w:r w:rsidRPr="001017B2">
        <w:rPr>
          <w:rFonts w:ascii="Arial" w:hAnsi="Arial" w:cs="Arial"/>
          <w:sz w:val="24"/>
          <w:szCs w:val="24"/>
        </w:rPr>
        <w:t>Jeremy Bentham according to Mill et al (2003)</w:t>
      </w:r>
      <w:r w:rsidR="003B0776" w:rsidRPr="001017B2">
        <w:rPr>
          <w:rFonts w:ascii="Arial" w:hAnsi="Arial" w:cs="Arial"/>
          <w:sz w:val="24"/>
          <w:szCs w:val="24"/>
        </w:rPr>
        <w:t xml:space="preserve"> </w:t>
      </w:r>
      <w:r w:rsidR="00945162" w:rsidRPr="001017B2">
        <w:rPr>
          <w:rFonts w:ascii="Arial" w:hAnsi="Arial" w:cs="Arial"/>
          <w:sz w:val="24"/>
          <w:szCs w:val="24"/>
        </w:rPr>
        <w:t>believed</w:t>
      </w:r>
      <w:r w:rsidR="003B0776" w:rsidRPr="001017B2">
        <w:rPr>
          <w:rFonts w:ascii="Arial" w:hAnsi="Arial" w:cs="Arial"/>
          <w:sz w:val="24"/>
          <w:szCs w:val="24"/>
        </w:rPr>
        <w:t xml:space="preserve"> in the greatest happiness for the </w:t>
      </w:r>
      <w:r w:rsidR="00945162" w:rsidRPr="001017B2">
        <w:rPr>
          <w:rFonts w:ascii="Arial" w:hAnsi="Arial" w:cs="Arial"/>
          <w:sz w:val="24"/>
          <w:szCs w:val="24"/>
        </w:rPr>
        <w:t>greatest</w:t>
      </w:r>
      <w:r w:rsidR="003B0776" w:rsidRPr="001017B2">
        <w:rPr>
          <w:rFonts w:ascii="Arial" w:hAnsi="Arial" w:cs="Arial"/>
          <w:sz w:val="24"/>
          <w:szCs w:val="24"/>
        </w:rPr>
        <w:t xml:space="preserve"> number of people</w:t>
      </w:r>
      <w:r w:rsidR="00A511E3" w:rsidRPr="001017B2">
        <w:rPr>
          <w:rFonts w:ascii="Arial" w:hAnsi="Arial" w:cs="Arial"/>
          <w:sz w:val="24"/>
          <w:szCs w:val="24"/>
        </w:rPr>
        <w:t>. The di</w:t>
      </w:r>
      <w:r w:rsidR="00945162" w:rsidRPr="001017B2">
        <w:rPr>
          <w:rFonts w:ascii="Arial" w:hAnsi="Arial" w:cs="Arial"/>
          <w:sz w:val="24"/>
          <w:szCs w:val="24"/>
        </w:rPr>
        <w:t>sproportionate</w:t>
      </w:r>
      <w:r w:rsidR="00A511E3" w:rsidRPr="001017B2">
        <w:rPr>
          <w:rFonts w:ascii="Arial" w:hAnsi="Arial" w:cs="Arial"/>
          <w:sz w:val="24"/>
          <w:szCs w:val="24"/>
        </w:rPr>
        <w:t xml:space="preserve"> punishment to crime he argued was wrong as he saw people as those w</w:t>
      </w:r>
      <w:r w:rsidR="00945162" w:rsidRPr="001017B2">
        <w:rPr>
          <w:rFonts w:ascii="Arial" w:hAnsi="Arial" w:cs="Arial"/>
          <w:sz w:val="24"/>
          <w:szCs w:val="24"/>
        </w:rPr>
        <w:t>h</w:t>
      </w:r>
      <w:r w:rsidR="00A511E3" w:rsidRPr="001017B2">
        <w:rPr>
          <w:rFonts w:ascii="Arial" w:hAnsi="Arial" w:cs="Arial"/>
          <w:sz w:val="24"/>
          <w:szCs w:val="24"/>
        </w:rPr>
        <w:t xml:space="preserve">o weigh </w:t>
      </w:r>
      <w:r w:rsidR="001A0189" w:rsidRPr="001017B2">
        <w:rPr>
          <w:rFonts w:ascii="Arial" w:hAnsi="Arial" w:cs="Arial"/>
          <w:sz w:val="24"/>
          <w:szCs w:val="24"/>
        </w:rPr>
        <w:t>their</w:t>
      </w:r>
      <w:r w:rsidR="00A511E3" w:rsidRPr="001017B2">
        <w:rPr>
          <w:rFonts w:ascii="Arial" w:hAnsi="Arial" w:cs="Arial"/>
          <w:sz w:val="24"/>
          <w:szCs w:val="24"/>
        </w:rPr>
        <w:t xml:space="preserve"> gains </w:t>
      </w:r>
      <w:r w:rsidR="001A0189" w:rsidRPr="001017B2">
        <w:rPr>
          <w:rFonts w:ascii="Arial" w:hAnsi="Arial" w:cs="Arial"/>
          <w:sz w:val="24"/>
          <w:szCs w:val="24"/>
        </w:rPr>
        <w:t>against</w:t>
      </w:r>
      <w:r w:rsidR="00A511E3" w:rsidRPr="001017B2">
        <w:rPr>
          <w:rFonts w:ascii="Arial" w:hAnsi="Arial" w:cs="Arial"/>
          <w:sz w:val="24"/>
          <w:szCs w:val="24"/>
        </w:rPr>
        <w:t xml:space="preserve"> the </w:t>
      </w:r>
      <w:r w:rsidR="00710786" w:rsidRPr="001017B2">
        <w:rPr>
          <w:rFonts w:ascii="Arial" w:hAnsi="Arial" w:cs="Arial"/>
          <w:sz w:val="24"/>
          <w:szCs w:val="24"/>
        </w:rPr>
        <w:t>potential</w:t>
      </w:r>
      <w:r w:rsidR="00A511E3" w:rsidRPr="001017B2">
        <w:rPr>
          <w:rFonts w:ascii="Arial" w:hAnsi="Arial" w:cs="Arial"/>
          <w:sz w:val="24"/>
          <w:szCs w:val="24"/>
        </w:rPr>
        <w:t xml:space="preserve"> </w:t>
      </w:r>
      <w:r w:rsidR="001A0189" w:rsidRPr="001017B2">
        <w:rPr>
          <w:rFonts w:ascii="Arial" w:hAnsi="Arial" w:cs="Arial"/>
          <w:sz w:val="24"/>
          <w:szCs w:val="24"/>
        </w:rPr>
        <w:t>pain,</w:t>
      </w:r>
      <w:r w:rsidR="00A511E3" w:rsidRPr="001017B2">
        <w:rPr>
          <w:rFonts w:ascii="Arial" w:hAnsi="Arial" w:cs="Arial"/>
          <w:sz w:val="24"/>
          <w:szCs w:val="24"/>
        </w:rPr>
        <w:t xml:space="preserve"> and everyone makes such </w:t>
      </w:r>
      <w:r w:rsidR="00710786" w:rsidRPr="001017B2">
        <w:rPr>
          <w:rFonts w:ascii="Arial" w:hAnsi="Arial" w:cs="Arial"/>
          <w:sz w:val="24"/>
          <w:szCs w:val="24"/>
        </w:rPr>
        <w:t>calculations</w:t>
      </w:r>
      <w:r w:rsidR="00A511E3" w:rsidRPr="001017B2">
        <w:rPr>
          <w:rFonts w:ascii="Arial" w:hAnsi="Arial" w:cs="Arial"/>
          <w:sz w:val="24"/>
          <w:szCs w:val="24"/>
        </w:rPr>
        <w:t xml:space="preserve"> in everyday </w:t>
      </w:r>
      <w:r w:rsidR="00710786" w:rsidRPr="001017B2">
        <w:rPr>
          <w:rFonts w:ascii="Arial" w:hAnsi="Arial" w:cs="Arial"/>
          <w:sz w:val="24"/>
          <w:szCs w:val="24"/>
        </w:rPr>
        <w:t>life</w:t>
      </w:r>
      <w:r w:rsidR="00A511E3" w:rsidRPr="001017B2">
        <w:rPr>
          <w:rFonts w:ascii="Arial" w:hAnsi="Arial" w:cs="Arial"/>
          <w:sz w:val="24"/>
          <w:szCs w:val="24"/>
        </w:rPr>
        <w:t xml:space="preserve"> due to </w:t>
      </w:r>
      <w:r w:rsidR="00710786" w:rsidRPr="001017B2">
        <w:rPr>
          <w:rFonts w:ascii="Arial" w:hAnsi="Arial" w:cs="Arial"/>
          <w:sz w:val="24"/>
          <w:szCs w:val="24"/>
        </w:rPr>
        <w:t>people</w:t>
      </w:r>
      <w:r w:rsidR="00A511E3" w:rsidRPr="001017B2">
        <w:rPr>
          <w:rFonts w:ascii="Arial" w:hAnsi="Arial" w:cs="Arial"/>
          <w:sz w:val="24"/>
          <w:szCs w:val="24"/>
        </w:rPr>
        <w:t xml:space="preserve"> making </w:t>
      </w:r>
      <w:r w:rsidR="00710786" w:rsidRPr="001017B2">
        <w:rPr>
          <w:rFonts w:ascii="Arial" w:hAnsi="Arial" w:cs="Arial"/>
          <w:sz w:val="24"/>
          <w:szCs w:val="24"/>
        </w:rPr>
        <w:t>rational</w:t>
      </w:r>
      <w:r w:rsidR="00A511E3" w:rsidRPr="001017B2">
        <w:rPr>
          <w:rFonts w:ascii="Arial" w:hAnsi="Arial" w:cs="Arial"/>
          <w:sz w:val="24"/>
          <w:szCs w:val="24"/>
        </w:rPr>
        <w:t xml:space="preserve"> </w:t>
      </w:r>
      <w:r w:rsidR="00710786" w:rsidRPr="001017B2">
        <w:rPr>
          <w:rFonts w:ascii="Arial" w:hAnsi="Arial" w:cs="Arial"/>
          <w:sz w:val="24"/>
          <w:szCs w:val="24"/>
        </w:rPr>
        <w:t>choices</w:t>
      </w:r>
      <w:r w:rsidR="00A511E3" w:rsidRPr="001017B2">
        <w:rPr>
          <w:rFonts w:ascii="Arial" w:hAnsi="Arial" w:cs="Arial"/>
          <w:sz w:val="24"/>
          <w:szCs w:val="24"/>
        </w:rPr>
        <w:t xml:space="preserve"> the punishment system should </w:t>
      </w:r>
      <w:r w:rsidR="000A0B80" w:rsidRPr="001017B2">
        <w:rPr>
          <w:rFonts w:ascii="Arial" w:hAnsi="Arial" w:cs="Arial"/>
          <w:sz w:val="24"/>
          <w:szCs w:val="24"/>
        </w:rPr>
        <w:t>show</w:t>
      </w:r>
      <w:r w:rsidR="00A511E3" w:rsidRPr="001017B2">
        <w:rPr>
          <w:rFonts w:ascii="Arial" w:hAnsi="Arial" w:cs="Arial"/>
          <w:sz w:val="24"/>
          <w:szCs w:val="24"/>
        </w:rPr>
        <w:t xml:space="preserve"> follow a </w:t>
      </w:r>
      <w:r w:rsidR="00710786" w:rsidRPr="001017B2">
        <w:rPr>
          <w:rFonts w:ascii="Arial" w:hAnsi="Arial" w:cs="Arial"/>
          <w:sz w:val="24"/>
          <w:szCs w:val="24"/>
        </w:rPr>
        <w:t>rational</w:t>
      </w:r>
      <w:r w:rsidR="00A511E3" w:rsidRPr="001017B2">
        <w:rPr>
          <w:rFonts w:ascii="Arial" w:hAnsi="Arial" w:cs="Arial"/>
          <w:sz w:val="24"/>
          <w:szCs w:val="24"/>
        </w:rPr>
        <w:t xml:space="preserve"> system. An example was if the punishment of rape and murder was </w:t>
      </w:r>
      <w:r w:rsidR="0044022D" w:rsidRPr="001017B2">
        <w:rPr>
          <w:rFonts w:ascii="Arial" w:hAnsi="Arial" w:cs="Arial"/>
          <w:sz w:val="24"/>
          <w:szCs w:val="24"/>
        </w:rPr>
        <w:t>the death penalty</w:t>
      </w:r>
      <w:r w:rsidR="00A777DE" w:rsidRPr="001017B2">
        <w:rPr>
          <w:rFonts w:ascii="Arial" w:hAnsi="Arial" w:cs="Arial"/>
          <w:sz w:val="24"/>
          <w:szCs w:val="24"/>
        </w:rPr>
        <w:t xml:space="preserve"> the rational choice may bring the criminal to silence the victim of the rape to remove a witness as the punishment would be the same if found guilty. </w:t>
      </w:r>
      <w:r w:rsidR="006E7FAF" w:rsidRPr="001017B2">
        <w:rPr>
          <w:rFonts w:ascii="Arial" w:hAnsi="Arial" w:cs="Arial"/>
          <w:sz w:val="24"/>
          <w:szCs w:val="24"/>
        </w:rPr>
        <w:t xml:space="preserve">Due to the school of </w:t>
      </w:r>
      <w:r w:rsidR="00D55386" w:rsidRPr="001017B2">
        <w:rPr>
          <w:rFonts w:ascii="Arial" w:hAnsi="Arial" w:cs="Arial"/>
          <w:sz w:val="24"/>
          <w:szCs w:val="24"/>
        </w:rPr>
        <w:t>classicism</w:t>
      </w:r>
      <w:r w:rsidR="006E7FAF" w:rsidRPr="001017B2">
        <w:rPr>
          <w:rFonts w:ascii="Arial" w:hAnsi="Arial" w:cs="Arial"/>
          <w:sz w:val="24"/>
          <w:szCs w:val="24"/>
        </w:rPr>
        <w:t xml:space="preserve"> </w:t>
      </w:r>
      <w:r w:rsidR="00D55386" w:rsidRPr="001017B2">
        <w:rPr>
          <w:rFonts w:ascii="Arial" w:hAnsi="Arial" w:cs="Arial"/>
          <w:sz w:val="24"/>
          <w:szCs w:val="24"/>
        </w:rPr>
        <w:t xml:space="preserve">viewing people as rational and their free </w:t>
      </w:r>
      <w:r w:rsidR="001A0189" w:rsidRPr="001017B2">
        <w:rPr>
          <w:rFonts w:ascii="Arial" w:hAnsi="Arial" w:cs="Arial"/>
          <w:sz w:val="24"/>
          <w:szCs w:val="24"/>
        </w:rPr>
        <w:t>choice</w:t>
      </w:r>
      <w:r w:rsidR="00D55386" w:rsidRPr="001017B2">
        <w:rPr>
          <w:rFonts w:ascii="Arial" w:hAnsi="Arial" w:cs="Arial"/>
          <w:sz w:val="24"/>
          <w:szCs w:val="24"/>
        </w:rPr>
        <w:t xml:space="preserve"> the criminal justice system would have to take an approach of how to persuade or deter the people from offending. </w:t>
      </w:r>
      <w:r w:rsidR="00353323" w:rsidRPr="001017B2">
        <w:rPr>
          <w:rFonts w:ascii="Arial" w:hAnsi="Arial" w:cs="Arial"/>
          <w:sz w:val="24"/>
          <w:szCs w:val="24"/>
        </w:rPr>
        <w:t xml:space="preserve">According to </w:t>
      </w:r>
      <w:proofErr w:type="spellStart"/>
      <w:r w:rsidR="00353323" w:rsidRPr="001017B2">
        <w:rPr>
          <w:rFonts w:ascii="Arial" w:hAnsi="Arial" w:cs="Arial"/>
          <w:sz w:val="24"/>
          <w:szCs w:val="24"/>
        </w:rPr>
        <w:t>Padhy</w:t>
      </w:r>
      <w:proofErr w:type="spellEnd"/>
      <w:r w:rsidR="00353323" w:rsidRPr="001017B2">
        <w:rPr>
          <w:rFonts w:ascii="Arial" w:hAnsi="Arial" w:cs="Arial"/>
          <w:sz w:val="24"/>
          <w:szCs w:val="24"/>
        </w:rPr>
        <w:t xml:space="preserve"> (2006) t</w:t>
      </w:r>
      <w:r w:rsidR="00D55386" w:rsidRPr="001017B2">
        <w:rPr>
          <w:rFonts w:ascii="Arial" w:hAnsi="Arial" w:cs="Arial"/>
          <w:sz w:val="24"/>
          <w:szCs w:val="24"/>
        </w:rPr>
        <w:t>here is a value p</w:t>
      </w:r>
      <w:r w:rsidR="00562D3A" w:rsidRPr="001017B2">
        <w:rPr>
          <w:rFonts w:ascii="Arial" w:hAnsi="Arial" w:cs="Arial"/>
          <w:sz w:val="24"/>
          <w:szCs w:val="24"/>
        </w:rPr>
        <w:t>l</w:t>
      </w:r>
      <w:r w:rsidR="00D55386" w:rsidRPr="001017B2">
        <w:rPr>
          <w:rFonts w:ascii="Arial" w:hAnsi="Arial" w:cs="Arial"/>
          <w:sz w:val="24"/>
          <w:szCs w:val="24"/>
        </w:rPr>
        <w:t xml:space="preserve">aced on the pain and gain that can </w:t>
      </w:r>
      <w:r w:rsidR="001A0189" w:rsidRPr="001017B2">
        <w:rPr>
          <w:rFonts w:ascii="Arial" w:hAnsi="Arial" w:cs="Arial"/>
          <w:sz w:val="24"/>
          <w:szCs w:val="24"/>
        </w:rPr>
        <w:t>change</w:t>
      </w:r>
      <w:r w:rsidR="00D55386" w:rsidRPr="001017B2">
        <w:rPr>
          <w:rFonts w:ascii="Arial" w:hAnsi="Arial" w:cs="Arial"/>
          <w:sz w:val="24"/>
          <w:szCs w:val="24"/>
        </w:rPr>
        <w:t xml:space="preserve"> from persons to person and what could be an acceptable price to pay or risk of paying may not be for another person making the punishments deter one person and not the other. </w:t>
      </w:r>
      <w:r w:rsidR="001A0189" w:rsidRPr="001017B2">
        <w:rPr>
          <w:rFonts w:ascii="Arial" w:hAnsi="Arial" w:cs="Arial"/>
          <w:sz w:val="24"/>
          <w:szCs w:val="24"/>
        </w:rPr>
        <w:t>There</w:t>
      </w:r>
      <w:r w:rsidR="00D55386" w:rsidRPr="001017B2">
        <w:rPr>
          <w:rFonts w:ascii="Arial" w:hAnsi="Arial" w:cs="Arial"/>
          <w:sz w:val="24"/>
          <w:szCs w:val="24"/>
        </w:rPr>
        <w:t xml:space="preserve"> is also the </w:t>
      </w:r>
      <w:r w:rsidR="001A0189" w:rsidRPr="001017B2">
        <w:rPr>
          <w:rFonts w:ascii="Arial" w:hAnsi="Arial" w:cs="Arial"/>
          <w:sz w:val="24"/>
          <w:szCs w:val="24"/>
        </w:rPr>
        <w:t>possibility</w:t>
      </w:r>
      <w:r w:rsidR="00D55386" w:rsidRPr="001017B2">
        <w:rPr>
          <w:rFonts w:ascii="Arial" w:hAnsi="Arial" w:cs="Arial"/>
          <w:sz w:val="24"/>
          <w:szCs w:val="24"/>
        </w:rPr>
        <w:t xml:space="preserve"> that previously </w:t>
      </w:r>
      <w:r w:rsidR="001A0189" w:rsidRPr="001017B2">
        <w:rPr>
          <w:rFonts w:ascii="Arial" w:hAnsi="Arial" w:cs="Arial"/>
          <w:sz w:val="24"/>
          <w:szCs w:val="24"/>
        </w:rPr>
        <w:t>their</w:t>
      </w:r>
      <w:r w:rsidR="00D55386" w:rsidRPr="001017B2">
        <w:rPr>
          <w:rFonts w:ascii="Arial" w:hAnsi="Arial" w:cs="Arial"/>
          <w:sz w:val="24"/>
          <w:szCs w:val="24"/>
        </w:rPr>
        <w:t xml:space="preserve"> price was not worth the gain but the change in the persons situation or the in the </w:t>
      </w:r>
      <w:r w:rsidR="001A0189" w:rsidRPr="001017B2">
        <w:rPr>
          <w:rFonts w:ascii="Arial" w:hAnsi="Arial" w:cs="Arial"/>
          <w:sz w:val="24"/>
          <w:szCs w:val="24"/>
        </w:rPr>
        <w:t>environment</w:t>
      </w:r>
      <w:r w:rsidR="00D55386" w:rsidRPr="001017B2">
        <w:rPr>
          <w:rFonts w:ascii="Arial" w:hAnsi="Arial" w:cs="Arial"/>
          <w:sz w:val="24"/>
          <w:szCs w:val="24"/>
        </w:rPr>
        <w:t xml:space="preserve"> may change their </w:t>
      </w:r>
      <w:r w:rsidR="001A0189" w:rsidRPr="001017B2">
        <w:rPr>
          <w:rFonts w:ascii="Arial" w:hAnsi="Arial" w:cs="Arial"/>
          <w:sz w:val="24"/>
          <w:szCs w:val="24"/>
        </w:rPr>
        <w:t>willingness</w:t>
      </w:r>
      <w:r w:rsidR="00D55386" w:rsidRPr="001017B2">
        <w:rPr>
          <w:rFonts w:ascii="Arial" w:hAnsi="Arial" w:cs="Arial"/>
          <w:sz w:val="24"/>
          <w:szCs w:val="24"/>
        </w:rPr>
        <w:t xml:space="preserve"> to risk the price to commit the crime.</w:t>
      </w:r>
    </w:p>
    <w:p w14:paraId="772BAE76" w14:textId="2441823F" w:rsidR="00D55386" w:rsidRPr="001017B2" w:rsidRDefault="00353323" w:rsidP="001017B2">
      <w:pPr>
        <w:spacing w:line="360" w:lineRule="auto"/>
        <w:jc w:val="both"/>
        <w:rPr>
          <w:rFonts w:ascii="Arial" w:hAnsi="Arial" w:cs="Arial"/>
          <w:sz w:val="24"/>
          <w:szCs w:val="24"/>
        </w:rPr>
      </w:pPr>
      <w:proofErr w:type="spellStart"/>
      <w:r w:rsidRPr="001017B2">
        <w:rPr>
          <w:rFonts w:ascii="Arial" w:hAnsi="Arial" w:cs="Arial"/>
          <w:sz w:val="24"/>
          <w:szCs w:val="24"/>
        </w:rPr>
        <w:t>Padhy</w:t>
      </w:r>
      <w:proofErr w:type="spellEnd"/>
      <w:r w:rsidRPr="001017B2">
        <w:rPr>
          <w:rFonts w:ascii="Arial" w:hAnsi="Arial" w:cs="Arial"/>
          <w:sz w:val="24"/>
          <w:szCs w:val="24"/>
        </w:rPr>
        <w:t xml:space="preserve"> (2006) continues with o</w:t>
      </w:r>
      <w:r w:rsidR="00D55386" w:rsidRPr="001017B2">
        <w:rPr>
          <w:rFonts w:ascii="Arial" w:hAnsi="Arial" w:cs="Arial"/>
          <w:sz w:val="24"/>
          <w:szCs w:val="24"/>
        </w:rPr>
        <w:t>ver the years the school of though had become less popular however the emergence of Neo classicism</w:t>
      </w:r>
      <w:r w:rsidR="005425D6" w:rsidRPr="001017B2">
        <w:rPr>
          <w:rFonts w:ascii="Arial" w:hAnsi="Arial" w:cs="Arial"/>
          <w:sz w:val="24"/>
          <w:szCs w:val="24"/>
        </w:rPr>
        <w:t>, right realism</w:t>
      </w:r>
      <w:r w:rsidR="00D55386" w:rsidRPr="001017B2">
        <w:rPr>
          <w:rFonts w:ascii="Arial" w:hAnsi="Arial" w:cs="Arial"/>
          <w:sz w:val="24"/>
          <w:szCs w:val="24"/>
        </w:rPr>
        <w:t xml:space="preserve"> and the continued popularity of the rational choice theory has kept the school of thought relevant in the modern day.</w:t>
      </w:r>
      <w:r w:rsidR="005425D6" w:rsidRPr="001017B2">
        <w:rPr>
          <w:rFonts w:ascii="Arial" w:hAnsi="Arial" w:cs="Arial"/>
          <w:sz w:val="24"/>
          <w:szCs w:val="24"/>
        </w:rPr>
        <w:t xml:space="preserve"> Neo </w:t>
      </w:r>
      <w:r w:rsidR="001A0189" w:rsidRPr="001017B2">
        <w:rPr>
          <w:rFonts w:ascii="Arial" w:hAnsi="Arial" w:cs="Arial"/>
          <w:sz w:val="24"/>
          <w:szCs w:val="24"/>
        </w:rPr>
        <w:t>classicism</w:t>
      </w:r>
      <w:r w:rsidR="005425D6" w:rsidRPr="001017B2">
        <w:rPr>
          <w:rFonts w:ascii="Arial" w:hAnsi="Arial" w:cs="Arial"/>
          <w:sz w:val="24"/>
          <w:szCs w:val="24"/>
        </w:rPr>
        <w:t xml:space="preserve"> </w:t>
      </w:r>
      <w:r w:rsidR="00437051" w:rsidRPr="001017B2">
        <w:rPr>
          <w:rFonts w:ascii="Arial" w:hAnsi="Arial" w:cs="Arial"/>
          <w:sz w:val="24"/>
          <w:szCs w:val="24"/>
        </w:rPr>
        <w:t>holds the same values as classicism established by both Cesare Beccaria and Jeremy Bentham</w:t>
      </w:r>
      <w:r w:rsidR="00F3292A" w:rsidRPr="001017B2">
        <w:rPr>
          <w:rFonts w:ascii="Arial" w:hAnsi="Arial" w:cs="Arial"/>
          <w:sz w:val="24"/>
          <w:szCs w:val="24"/>
        </w:rPr>
        <w:t xml:space="preserve"> </w:t>
      </w:r>
      <w:r w:rsidR="001A0189" w:rsidRPr="001017B2">
        <w:rPr>
          <w:rFonts w:ascii="Arial" w:hAnsi="Arial" w:cs="Arial"/>
          <w:sz w:val="24"/>
          <w:szCs w:val="24"/>
        </w:rPr>
        <w:t>especially</w:t>
      </w:r>
      <w:r w:rsidR="00F3292A" w:rsidRPr="001017B2">
        <w:rPr>
          <w:rFonts w:ascii="Arial" w:hAnsi="Arial" w:cs="Arial"/>
          <w:sz w:val="24"/>
          <w:szCs w:val="24"/>
        </w:rPr>
        <w:t xml:space="preserve"> the use of </w:t>
      </w:r>
      <w:r w:rsidR="00102D33" w:rsidRPr="001017B2">
        <w:rPr>
          <w:rFonts w:ascii="Arial" w:hAnsi="Arial" w:cs="Arial"/>
          <w:sz w:val="24"/>
          <w:szCs w:val="24"/>
        </w:rPr>
        <w:t>proportionate punishment</w:t>
      </w:r>
      <w:r w:rsidR="00F3292A" w:rsidRPr="001017B2">
        <w:rPr>
          <w:rFonts w:ascii="Arial" w:hAnsi="Arial" w:cs="Arial"/>
          <w:sz w:val="24"/>
          <w:szCs w:val="24"/>
        </w:rPr>
        <w:t xml:space="preserve"> in line with the crime to deter possible offenders.</w:t>
      </w:r>
      <w:r w:rsidR="008216C8" w:rsidRPr="001017B2">
        <w:rPr>
          <w:rFonts w:ascii="Arial" w:hAnsi="Arial" w:cs="Arial"/>
          <w:sz w:val="24"/>
          <w:szCs w:val="24"/>
        </w:rPr>
        <w:t xml:space="preserve"> The rational choice theory originates </w:t>
      </w:r>
      <w:r w:rsidR="008216C8" w:rsidRPr="001017B2">
        <w:rPr>
          <w:rFonts w:ascii="Arial" w:hAnsi="Arial" w:cs="Arial"/>
          <w:sz w:val="24"/>
          <w:szCs w:val="24"/>
        </w:rPr>
        <w:lastRenderedPageBreak/>
        <w:t xml:space="preserve">for the utility principle from </w:t>
      </w:r>
      <w:r w:rsidR="005B426E" w:rsidRPr="001017B2">
        <w:rPr>
          <w:rFonts w:ascii="Arial" w:hAnsi="Arial" w:cs="Arial"/>
          <w:sz w:val="24"/>
          <w:szCs w:val="24"/>
        </w:rPr>
        <w:t>economics</w:t>
      </w:r>
      <w:r w:rsidR="008216C8" w:rsidRPr="001017B2">
        <w:rPr>
          <w:rFonts w:ascii="Arial" w:hAnsi="Arial" w:cs="Arial"/>
          <w:sz w:val="24"/>
          <w:szCs w:val="24"/>
        </w:rPr>
        <w:t xml:space="preserve"> where rational </w:t>
      </w:r>
      <w:r w:rsidR="005B426E" w:rsidRPr="001017B2">
        <w:rPr>
          <w:rFonts w:ascii="Arial" w:hAnsi="Arial" w:cs="Arial"/>
          <w:sz w:val="24"/>
          <w:szCs w:val="24"/>
        </w:rPr>
        <w:t>choices</w:t>
      </w:r>
      <w:r w:rsidR="008216C8" w:rsidRPr="001017B2">
        <w:rPr>
          <w:rFonts w:ascii="Arial" w:hAnsi="Arial" w:cs="Arial"/>
          <w:sz w:val="24"/>
          <w:szCs w:val="24"/>
        </w:rPr>
        <w:t xml:space="preserve"> are made by people to </w:t>
      </w:r>
      <w:r w:rsidR="005B426E" w:rsidRPr="001017B2">
        <w:rPr>
          <w:rFonts w:ascii="Arial" w:hAnsi="Arial" w:cs="Arial"/>
          <w:sz w:val="24"/>
          <w:szCs w:val="24"/>
        </w:rPr>
        <w:t>achieve</w:t>
      </w:r>
      <w:r w:rsidR="008216C8" w:rsidRPr="001017B2">
        <w:rPr>
          <w:rFonts w:ascii="Arial" w:hAnsi="Arial" w:cs="Arial"/>
          <w:sz w:val="24"/>
          <w:szCs w:val="24"/>
        </w:rPr>
        <w:t xml:space="preserve"> </w:t>
      </w:r>
      <w:r w:rsidR="005B426E" w:rsidRPr="001017B2">
        <w:rPr>
          <w:rFonts w:ascii="Arial" w:hAnsi="Arial" w:cs="Arial"/>
          <w:sz w:val="24"/>
          <w:szCs w:val="24"/>
        </w:rPr>
        <w:t>utility</w:t>
      </w:r>
      <w:r w:rsidR="008216C8" w:rsidRPr="001017B2">
        <w:rPr>
          <w:rFonts w:ascii="Arial" w:hAnsi="Arial" w:cs="Arial"/>
          <w:sz w:val="24"/>
          <w:szCs w:val="24"/>
        </w:rPr>
        <w:t xml:space="preserve"> maximisation and has been accepted as </w:t>
      </w:r>
      <w:r w:rsidR="00777FAB" w:rsidRPr="001017B2">
        <w:rPr>
          <w:rFonts w:ascii="Arial" w:hAnsi="Arial" w:cs="Arial"/>
          <w:sz w:val="24"/>
          <w:szCs w:val="24"/>
        </w:rPr>
        <w:t>aligning</w:t>
      </w:r>
      <w:r w:rsidR="008216C8" w:rsidRPr="001017B2">
        <w:rPr>
          <w:rFonts w:ascii="Arial" w:hAnsi="Arial" w:cs="Arial"/>
          <w:sz w:val="24"/>
          <w:szCs w:val="24"/>
        </w:rPr>
        <w:t xml:space="preserve"> with the </w:t>
      </w:r>
      <w:r w:rsidRPr="001017B2">
        <w:rPr>
          <w:rFonts w:ascii="Arial" w:hAnsi="Arial" w:cs="Arial"/>
          <w:sz w:val="24"/>
          <w:szCs w:val="24"/>
        </w:rPr>
        <w:t xml:space="preserve">utilitarianism </w:t>
      </w:r>
      <w:r w:rsidR="008216C8" w:rsidRPr="001017B2">
        <w:rPr>
          <w:rFonts w:ascii="Arial" w:hAnsi="Arial" w:cs="Arial"/>
          <w:sz w:val="24"/>
          <w:szCs w:val="24"/>
        </w:rPr>
        <w:t>by the school of thought of classicism.</w:t>
      </w:r>
      <w:r w:rsidR="00EA67AB" w:rsidRPr="001017B2">
        <w:rPr>
          <w:rFonts w:ascii="Arial" w:hAnsi="Arial" w:cs="Arial"/>
          <w:sz w:val="24"/>
          <w:szCs w:val="24"/>
        </w:rPr>
        <w:t xml:space="preserve"> </w:t>
      </w:r>
    </w:p>
    <w:p w14:paraId="1F50CF19" w14:textId="10E944CD" w:rsidR="00EA67AB" w:rsidRPr="001017B2" w:rsidRDefault="00EA67AB" w:rsidP="001017B2">
      <w:pPr>
        <w:spacing w:line="360" w:lineRule="auto"/>
        <w:jc w:val="both"/>
        <w:rPr>
          <w:rFonts w:ascii="Arial" w:hAnsi="Arial" w:cs="Arial"/>
          <w:sz w:val="24"/>
          <w:szCs w:val="24"/>
        </w:rPr>
      </w:pPr>
      <w:r w:rsidRPr="001017B2">
        <w:rPr>
          <w:rFonts w:ascii="Arial" w:hAnsi="Arial" w:cs="Arial"/>
          <w:sz w:val="24"/>
          <w:szCs w:val="24"/>
        </w:rPr>
        <w:t xml:space="preserve">According to Tierney (1996) there is more research that argues against the </w:t>
      </w:r>
      <w:r w:rsidR="004E5C57" w:rsidRPr="001017B2">
        <w:rPr>
          <w:rFonts w:ascii="Arial" w:hAnsi="Arial" w:cs="Arial"/>
          <w:sz w:val="24"/>
          <w:szCs w:val="24"/>
        </w:rPr>
        <w:t>proportion</w:t>
      </w:r>
      <w:r w:rsidRPr="001017B2">
        <w:rPr>
          <w:rFonts w:ascii="Arial" w:hAnsi="Arial" w:cs="Arial"/>
          <w:sz w:val="24"/>
          <w:szCs w:val="24"/>
        </w:rPr>
        <w:t xml:space="preserve"> of punishment having a largest effect as Tierney (1996) stated people were more likely to admit to feeling more </w:t>
      </w:r>
      <w:r w:rsidR="00102D33" w:rsidRPr="001017B2">
        <w:rPr>
          <w:rFonts w:ascii="Arial" w:hAnsi="Arial" w:cs="Arial"/>
          <w:sz w:val="24"/>
          <w:szCs w:val="24"/>
        </w:rPr>
        <w:t>deterrence</w:t>
      </w:r>
      <w:r w:rsidRPr="001017B2">
        <w:rPr>
          <w:rFonts w:ascii="Arial" w:hAnsi="Arial" w:cs="Arial"/>
          <w:sz w:val="24"/>
          <w:szCs w:val="24"/>
        </w:rPr>
        <w:t xml:space="preserve"> of </w:t>
      </w:r>
      <w:r w:rsidR="00896BE1" w:rsidRPr="001017B2">
        <w:rPr>
          <w:rFonts w:ascii="Arial" w:hAnsi="Arial" w:cs="Arial"/>
          <w:sz w:val="24"/>
          <w:szCs w:val="24"/>
        </w:rPr>
        <w:t>committing</w:t>
      </w:r>
      <w:r w:rsidRPr="001017B2">
        <w:rPr>
          <w:rFonts w:ascii="Arial" w:hAnsi="Arial" w:cs="Arial"/>
          <w:sz w:val="24"/>
          <w:szCs w:val="24"/>
        </w:rPr>
        <w:t xml:space="preserve"> crime from loss of reputation, scorn from </w:t>
      </w:r>
      <w:r w:rsidR="00102D33" w:rsidRPr="001017B2">
        <w:rPr>
          <w:rFonts w:ascii="Arial" w:hAnsi="Arial" w:cs="Arial"/>
          <w:sz w:val="24"/>
          <w:szCs w:val="24"/>
        </w:rPr>
        <w:t>family</w:t>
      </w:r>
      <w:r w:rsidRPr="001017B2">
        <w:rPr>
          <w:rFonts w:ascii="Arial" w:hAnsi="Arial" w:cs="Arial"/>
          <w:sz w:val="24"/>
          <w:szCs w:val="24"/>
        </w:rPr>
        <w:t xml:space="preserve"> and friends, future employment </w:t>
      </w:r>
      <w:r w:rsidR="00896BE1" w:rsidRPr="001017B2">
        <w:rPr>
          <w:rFonts w:ascii="Arial" w:hAnsi="Arial" w:cs="Arial"/>
          <w:sz w:val="24"/>
          <w:szCs w:val="24"/>
        </w:rPr>
        <w:t>opportunities</w:t>
      </w:r>
      <w:r w:rsidRPr="001017B2">
        <w:rPr>
          <w:rFonts w:ascii="Arial" w:hAnsi="Arial" w:cs="Arial"/>
          <w:sz w:val="24"/>
          <w:szCs w:val="24"/>
        </w:rPr>
        <w:t xml:space="preserve"> and loss of their current job. Tierney (1996) continues that there is </w:t>
      </w:r>
      <w:r w:rsidR="00896BE1" w:rsidRPr="001017B2">
        <w:rPr>
          <w:rFonts w:ascii="Arial" w:hAnsi="Arial" w:cs="Arial"/>
          <w:sz w:val="24"/>
          <w:szCs w:val="24"/>
        </w:rPr>
        <w:t>strong</w:t>
      </w:r>
      <w:r w:rsidRPr="001017B2">
        <w:rPr>
          <w:rFonts w:ascii="Arial" w:hAnsi="Arial" w:cs="Arial"/>
          <w:sz w:val="24"/>
          <w:szCs w:val="24"/>
        </w:rPr>
        <w:t xml:space="preserve"> evidence that </w:t>
      </w:r>
      <w:r w:rsidR="003E2994" w:rsidRPr="001017B2">
        <w:rPr>
          <w:rFonts w:ascii="Arial" w:hAnsi="Arial" w:cs="Arial"/>
          <w:sz w:val="24"/>
          <w:szCs w:val="24"/>
        </w:rPr>
        <w:t>increasing</w:t>
      </w:r>
      <w:r w:rsidRPr="001017B2">
        <w:rPr>
          <w:rFonts w:ascii="Arial" w:hAnsi="Arial" w:cs="Arial"/>
          <w:sz w:val="24"/>
          <w:szCs w:val="24"/>
        </w:rPr>
        <w:t xml:space="preserve"> the rewards for those who conform </w:t>
      </w:r>
      <w:r w:rsidR="00896BE1" w:rsidRPr="001017B2">
        <w:rPr>
          <w:rFonts w:ascii="Arial" w:hAnsi="Arial" w:cs="Arial"/>
          <w:sz w:val="24"/>
          <w:szCs w:val="24"/>
        </w:rPr>
        <w:t>such</w:t>
      </w:r>
      <w:r w:rsidRPr="001017B2">
        <w:rPr>
          <w:rFonts w:ascii="Arial" w:hAnsi="Arial" w:cs="Arial"/>
          <w:sz w:val="24"/>
          <w:szCs w:val="24"/>
        </w:rPr>
        <w:t xml:space="preserve"> as greater employment and wages can have a greater </w:t>
      </w:r>
      <w:r w:rsidR="00896BE1" w:rsidRPr="001017B2">
        <w:rPr>
          <w:rFonts w:ascii="Arial" w:hAnsi="Arial" w:cs="Arial"/>
          <w:sz w:val="24"/>
          <w:szCs w:val="24"/>
        </w:rPr>
        <w:t>deterrence</w:t>
      </w:r>
      <w:r w:rsidRPr="001017B2">
        <w:rPr>
          <w:rFonts w:ascii="Arial" w:hAnsi="Arial" w:cs="Arial"/>
          <w:sz w:val="24"/>
          <w:szCs w:val="24"/>
        </w:rPr>
        <w:t xml:space="preserve"> as there is a far greater loss or </w:t>
      </w:r>
      <w:r w:rsidR="0064632D" w:rsidRPr="001017B2">
        <w:rPr>
          <w:rFonts w:ascii="Arial" w:hAnsi="Arial" w:cs="Arial"/>
          <w:sz w:val="24"/>
          <w:szCs w:val="24"/>
        </w:rPr>
        <w:t>potential</w:t>
      </w:r>
      <w:r w:rsidRPr="001017B2">
        <w:rPr>
          <w:rFonts w:ascii="Arial" w:hAnsi="Arial" w:cs="Arial"/>
          <w:sz w:val="24"/>
          <w:szCs w:val="24"/>
        </w:rPr>
        <w:t xml:space="preserve"> of losing. </w:t>
      </w:r>
    </w:p>
    <w:p w14:paraId="1544B52C" w14:textId="60012797" w:rsidR="001D2C54" w:rsidRPr="001017B2" w:rsidRDefault="00124994" w:rsidP="001017B2">
      <w:pPr>
        <w:spacing w:line="360" w:lineRule="auto"/>
        <w:jc w:val="both"/>
        <w:rPr>
          <w:rFonts w:ascii="Arial" w:hAnsi="Arial" w:cs="Arial"/>
          <w:sz w:val="24"/>
          <w:szCs w:val="24"/>
        </w:rPr>
      </w:pPr>
      <w:r w:rsidRPr="001017B2">
        <w:rPr>
          <w:rFonts w:ascii="Arial" w:hAnsi="Arial" w:cs="Arial"/>
          <w:sz w:val="24"/>
          <w:szCs w:val="24"/>
        </w:rPr>
        <w:t>Criticism of</w:t>
      </w:r>
      <w:r w:rsidR="0070525C" w:rsidRPr="001017B2">
        <w:rPr>
          <w:rFonts w:ascii="Arial" w:hAnsi="Arial" w:cs="Arial"/>
          <w:sz w:val="24"/>
          <w:szCs w:val="24"/>
        </w:rPr>
        <w:t xml:space="preserve"> the </w:t>
      </w:r>
      <w:r w:rsidR="00710786" w:rsidRPr="001017B2">
        <w:rPr>
          <w:rFonts w:ascii="Arial" w:hAnsi="Arial" w:cs="Arial"/>
          <w:sz w:val="24"/>
          <w:szCs w:val="24"/>
        </w:rPr>
        <w:t>classicism</w:t>
      </w:r>
      <w:r w:rsidR="0070525C" w:rsidRPr="001017B2">
        <w:rPr>
          <w:rFonts w:ascii="Arial" w:hAnsi="Arial" w:cs="Arial"/>
          <w:sz w:val="24"/>
          <w:szCs w:val="24"/>
        </w:rPr>
        <w:t xml:space="preserve"> school of thought</w:t>
      </w:r>
      <w:r w:rsidR="00E7757D" w:rsidRPr="001017B2">
        <w:rPr>
          <w:rFonts w:ascii="Arial" w:hAnsi="Arial" w:cs="Arial"/>
          <w:sz w:val="24"/>
          <w:szCs w:val="24"/>
        </w:rPr>
        <w:t xml:space="preserve"> </w:t>
      </w:r>
      <w:r w:rsidR="003F45A8" w:rsidRPr="001017B2">
        <w:rPr>
          <w:rFonts w:ascii="Arial" w:hAnsi="Arial" w:cs="Arial"/>
          <w:sz w:val="24"/>
          <w:szCs w:val="24"/>
        </w:rPr>
        <w:t xml:space="preserve">according to </w:t>
      </w:r>
      <w:r w:rsidR="00665014" w:rsidRPr="001017B2">
        <w:rPr>
          <w:rFonts w:ascii="Arial" w:hAnsi="Arial" w:cs="Arial"/>
          <w:sz w:val="24"/>
          <w:szCs w:val="24"/>
        </w:rPr>
        <w:t xml:space="preserve">Einstadter and Henmry (2006) </w:t>
      </w:r>
      <w:r w:rsidR="00E7757D" w:rsidRPr="001017B2">
        <w:rPr>
          <w:rFonts w:ascii="Arial" w:hAnsi="Arial" w:cs="Arial"/>
          <w:sz w:val="24"/>
          <w:szCs w:val="24"/>
        </w:rPr>
        <w:t>include</w:t>
      </w:r>
      <w:r w:rsidR="0070525C" w:rsidRPr="001017B2">
        <w:rPr>
          <w:rFonts w:ascii="Arial" w:hAnsi="Arial" w:cs="Arial"/>
          <w:sz w:val="24"/>
          <w:szCs w:val="24"/>
        </w:rPr>
        <w:t xml:space="preserve"> the criminal must always be rational, </w:t>
      </w:r>
      <w:r w:rsidR="00710786" w:rsidRPr="001017B2">
        <w:rPr>
          <w:rFonts w:ascii="Arial" w:hAnsi="Arial" w:cs="Arial"/>
          <w:sz w:val="24"/>
          <w:szCs w:val="24"/>
        </w:rPr>
        <w:t>punishments</w:t>
      </w:r>
      <w:r w:rsidR="0070525C" w:rsidRPr="001017B2">
        <w:rPr>
          <w:rFonts w:ascii="Arial" w:hAnsi="Arial" w:cs="Arial"/>
          <w:sz w:val="24"/>
          <w:szCs w:val="24"/>
        </w:rPr>
        <w:t xml:space="preserve"> must be a </w:t>
      </w:r>
      <w:r w:rsidR="00710786" w:rsidRPr="001017B2">
        <w:rPr>
          <w:rFonts w:ascii="Arial" w:hAnsi="Arial" w:cs="Arial"/>
          <w:sz w:val="24"/>
          <w:szCs w:val="24"/>
        </w:rPr>
        <w:t>deterrence</w:t>
      </w:r>
      <w:r w:rsidR="0070525C" w:rsidRPr="001017B2">
        <w:rPr>
          <w:rFonts w:ascii="Arial" w:hAnsi="Arial" w:cs="Arial"/>
          <w:sz w:val="24"/>
          <w:szCs w:val="24"/>
        </w:rPr>
        <w:t xml:space="preserve"> of crime, it assumes the more serious the crime the more the criminal </w:t>
      </w:r>
      <w:r w:rsidR="00102D33" w:rsidRPr="001017B2">
        <w:rPr>
          <w:rFonts w:ascii="Arial" w:hAnsi="Arial" w:cs="Arial"/>
          <w:sz w:val="24"/>
          <w:szCs w:val="24"/>
        </w:rPr>
        <w:t>must</w:t>
      </w:r>
      <w:r w:rsidR="0070525C" w:rsidRPr="001017B2">
        <w:rPr>
          <w:rFonts w:ascii="Arial" w:hAnsi="Arial" w:cs="Arial"/>
          <w:sz w:val="24"/>
          <w:szCs w:val="24"/>
        </w:rPr>
        <w:t xml:space="preserve"> gain such as greater risk greater reward.</w:t>
      </w:r>
      <w:r w:rsidR="00995D6A" w:rsidRPr="001017B2">
        <w:rPr>
          <w:rFonts w:ascii="Arial" w:hAnsi="Arial" w:cs="Arial"/>
          <w:sz w:val="24"/>
          <w:szCs w:val="24"/>
        </w:rPr>
        <w:t xml:space="preserve"> It also assumes the persons </w:t>
      </w:r>
      <w:r w:rsidR="00102D33" w:rsidRPr="001017B2">
        <w:rPr>
          <w:rFonts w:ascii="Arial" w:hAnsi="Arial" w:cs="Arial"/>
          <w:sz w:val="24"/>
          <w:szCs w:val="24"/>
        </w:rPr>
        <w:t>can</w:t>
      </w:r>
      <w:r w:rsidR="00995D6A" w:rsidRPr="001017B2">
        <w:rPr>
          <w:rFonts w:ascii="Arial" w:hAnsi="Arial" w:cs="Arial"/>
          <w:sz w:val="24"/>
          <w:szCs w:val="24"/>
        </w:rPr>
        <w:t xml:space="preserve"> understand their actions and be </w:t>
      </w:r>
      <w:r w:rsidR="00AF7C38" w:rsidRPr="001017B2">
        <w:rPr>
          <w:rFonts w:ascii="Arial" w:hAnsi="Arial" w:cs="Arial"/>
          <w:sz w:val="24"/>
          <w:szCs w:val="24"/>
        </w:rPr>
        <w:t>able</w:t>
      </w:r>
      <w:r w:rsidR="00995D6A" w:rsidRPr="001017B2">
        <w:rPr>
          <w:rFonts w:ascii="Arial" w:hAnsi="Arial" w:cs="Arial"/>
          <w:sz w:val="24"/>
          <w:szCs w:val="24"/>
        </w:rPr>
        <w:t xml:space="preserve"> to place a value on both the possible gain and possible loss which they may not be accurate.</w:t>
      </w:r>
    </w:p>
    <w:p w14:paraId="03F0B9EB" w14:textId="111DA147" w:rsidR="00E13DF5" w:rsidRPr="001017B2" w:rsidRDefault="007E7584" w:rsidP="001017B2">
      <w:pPr>
        <w:spacing w:line="360" w:lineRule="auto"/>
        <w:jc w:val="both"/>
        <w:rPr>
          <w:rFonts w:ascii="Arial" w:hAnsi="Arial" w:cs="Arial"/>
          <w:sz w:val="24"/>
          <w:szCs w:val="24"/>
        </w:rPr>
      </w:pPr>
      <w:r w:rsidRPr="001017B2">
        <w:rPr>
          <w:rFonts w:ascii="Arial" w:hAnsi="Arial" w:cs="Arial"/>
          <w:sz w:val="24"/>
          <w:szCs w:val="24"/>
        </w:rPr>
        <w:t xml:space="preserve">Positivist school </w:t>
      </w:r>
      <w:r w:rsidR="00F01F43" w:rsidRPr="001017B2">
        <w:rPr>
          <w:rFonts w:ascii="Arial" w:hAnsi="Arial" w:cs="Arial"/>
          <w:sz w:val="24"/>
          <w:szCs w:val="24"/>
        </w:rPr>
        <w:t>of</w:t>
      </w:r>
      <w:r w:rsidRPr="001017B2">
        <w:rPr>
          <w:rFonts w:ascii="Arial" w:hAnsi="Arial" w:cs="Arial"/>
          <w:sz w:val="24"/>
          <w:szCs w:val="24"/>
        </w:rPr>
        <w:t xml:space="preserve"> thought followed classicism in the 19</w:t>
      </w:r>
      <w:r w:rsidRPr="001017B2">
        <w:rPr>
          <w:rFonts w:ascii="Arial" w:hAnsi="Arial" w:cs="Arial"/>
          <w:sz w:val="24"/>
          <w:szCs w:val="24"/>
          <w:vertAlign w:val="superscript"/>
        </w:rPr>
        <w:t>th</w:t>
      </w:r>
      <w:r w:rsidRPr="001017B2">
        <w:rPr>
          <w:rFonts w:ascii="Arial" w:hAnsi="Arial" w:cs="Arial"/>
          <w:sz w:val="24"/>
          <w:szCs w:val="24"/>
        </w:rPr>
        <w:t xml:space="preserve"> </w:t>
      </w:r>
      <w:r w:rsidR="00F01F43" w:rsidRPr="001017B2">
        <w:rPr>
          <w:rFonts w:ascii="Arial" w:hAnsi="Arial" w:cs="Arial"/>
          <w:sz w:val="24"/>
          <w:szCs w:val="24"/>
        </w:rPr>
        <w:t>century</w:t>
      </w:r>
      <w:r w:rsidRPr="001017B2">
        <w:rPr>
          <w:rFonts w:ascii="Arial" w:hAnsi="Arial" w:cs="Arial"/>
          <w:sz w:val="24"/>
          <w:szCs w:val="24"/>
        </w:rPr>
        <w:t xml:space="preserve"> from </w:t>
      </w:r>
      <w:r w:rsidR="00F01F43" w:rsidRPr="001017B2">
        <w:rPr>
          <w:rFonts w:ascii="Arial" w:hAnsi="Arial" w:cs="Arial"/>
          <w:sz w:val="24"/>
          <w:szCs w:val="24"/>
        </w:rPr>
        <w:t>those</w:t>
      </w:r>
      <w:r w:rsidRPr="001017B2">
        <w:rPr>
          <w:rFonts w:ascii="Arial" w:hAnsi="Arial" w:cs="Arial"/>
          <w:sz w:val="24"/>
          <w:szCs w:val="24"/>
        </w:rPr>
        <w:t xml:space="preserve"> who challenged </w:t>
      </w:r>
      <w:r w:rsidR="00F01F43" w:rsidRPr="001017B2">
        <w:rPr>
          <w:rFonts w:ascii="Arial" w:hAnsi="Arial" w:cs="Arial"/>
          <w:sz w:val="24"/>
          <w:szCs w:val="24"/>
        </w:rPr>
        <w:t xml:space="preserve">the views of classicism as stated </w:t>
      </w:r>
      <w:r w:rsidR="00F43289" w:rsidRPr="001017B2">
        <w:rPr>
          <w:rFonts w:ascii="Arial" w:hAnsi="Arial" w:cs="Arial"/>
          <w:sz w:val="24"/>
          <w:szCs w:val="24"/>
        </w:rPr>
        <w:t>by</w:t>
      </w:r>
      <w:r w:rsidR="007306DC" w:rsidRPr="001017B2">
        <w:rPr>
          <w:rFonts w:ascii="Arial" w:hAnsi="Arial" w:cs="Arial"/>
          <w:sz w:val="24"/>
          <w:szCs w:val="24"/>
        </w:rPr>
        <w:t xml:space="preserve"> </w:t>
      </w:r>
      <w:r w:rsidR="00EA42E1" w:rsidRPr="001017B2">
        <w:rPr>
          <w:rFonts w:ascii="Arial" w:hAnsi="Arial" w:cs="Arial"/>
          <w:sz w:val="24"/>
          <w:szCs w:val="24"/>
        </w:rPr>
        <w:t>Ugwudike (2015</w:t>
      </w:r>
      <w:r w:rsidR="00F01F43" w:rsidRPr="001017B2">
        <w:rPr>
          <w:rFonts w:ascii="Arial" w:hAnsi="Arial" w:cs="Arial"/>
          <w:sz w:val="24"/>
          <w:szCs w:val="24"/>
        </w:rPr>
        <w:t xml:space="preserve">). Theorist such as Cesare Lombroso, Enrico Ferri, and Raffaele Garofalo were </w:t>
      </w:r>
      <w:r w:rsidR="00EA42E1" w:rsidRPr="001017B2">
        <w:rPr>
          <w:rFonts w:ascii="Arial" w:hAnsi="Arial" w:cs="Arial"/>
          <w:sz w:val="24"/>
          <w:szCs w:val="24"/>
        </w:rPr>
        <w:t>foremost</w:t>
      </w:r>
      <w:r w:rsidR="00F01F43" w:rsidRPr="001017B2">
        <w:rPr>
          <w:rFonts w:ascii="Arial" w:hAnsi="Arial" w:cs="Arial"/>
          <w:sz w:val="24"/>
          <w:szCs w:val="24"/>
        </w:rPr>
        <w:t xml:space="preserve"> </w:t>
      </w:r>
      <w:r w:rsidR="00F43289" w:rsidRPr="001017B2">
        <w:rPr>
          <w:rFonts w:ascii="Arial" w:hAnsi="Arial" w:cs="Arial"/>
          <w:sz w:val="24"/>
          <w:szCs w:val="24"/>
        </w:rPr>
        <w:t>contributors</w:t>
      </w:r>
      <w:r w:rsidR="00F01F43" w:rsidRPr="001017B2">
        <w:rPr>
          <w:rFonts w:ascii="Arial" w:hAnsi="Arial" w:cs="Arial"/>
          <w:sz w:val="24"/>
          <w:szCs w:val="24"/>
        </w:rPr>
        <w:t xml:space="preserve"> into the </w:t>
      </w:r>
      <w:r w:rsidR="00F43289" w:rsidRPr="001017B2">
        <w:rPr>
          <w:rFonts w:ascii="Arial" w:hAnsi="Arial" w:cs="Arial"/>
          <w:sz w:val="24"/>
          <w:szCs w:val="24"/>
        </w:rPr>
        <w:t>positivism</w:t>
      </w:r>
      <w:r w:rsidR="00EA42E1" w:rsidRPr="001017B2">
        <w:rPr>
          <w:rFonts w:ascii="Arial" w:hAnsi="Arial" w:cs="Arial"/>
          <w:sz w:val="24"/>
          <w:szCs w:val="24"/>
        </w:rPr>
        <w:t xml:space="preserve"> school</w:t>
      </w:r>
      <w:r w:rsidR="00F01F43" w:rsidRPr="001017B2">
        <w:rPr>
          <w:rFonts w:ascii="Arial" w:hAnsi="Arial" w:cs="Arial"/>
          <w:sz w:val="24"/>
          <w:szCs w:val="24"/>
        </w:rPr>
        <w:t>.</w:t>
      </w:r>
      <w:r w:rsidR="008C29B7" w:rsidRPr="001017B2">
        <w:rPr>
          <w:rFonts w:ascii="Arial" w:hAnsi="Arial" w:cs="Arial"/>
          <w:sz w:val="24"/>
          <w:szCs w:val="24"/>
        </w:rPr>
        <w:t xml:space="preserve"> </w:t>
      </w:r>
      <w:r w:rsidR="00517019" w:rsidRPr="001017B2">
        <w:rPr>
          <w:rFonts w:ascii="Arial" w:hAnsi="Arial" w:cs="Arial"/>
          <w:sz w:val="24"/>
          <w:szCs w:val="24"/>
        </w:rPr>
        <w:t>Positivists</w:t>
      </w:r>
      <w:r w:rsidR="00C77D2F" w:rsidRPr="001017B2">
        <w:rPr>
          <w:rFonts w:ascii="Arial" w:hAnsi="Arial" w:cs="Arial"/>
          <w:sz w:val="24"/>
          <w:szCs w:val="24"/>
        </w:rPr>
        <w:t xml:space="preserve"> </w:t>
      </w:r>
      <w:r w:rsidR="00517019" w:rsidRPr="001017B2">
        <w:rPr>
          <w:rFonts w:ascii="Arial" w:hAnsi="Arial" w:cs="Arial"/>
          <w:sz w:val="24"/>
          <w:szCs w:val="24"/>
        </w:rPr>
        <w:t>believe</w:t>
      </w:r>
      <w:r w:rsidR="00C77D2F" w:rsidRPr="001017B2">
        <w:rPr>
          <w:rFonts w:ascii="Arial" w:hAnsi="Arial" w:cs="Arial"/>
          <w:sz w:val="24"/>
          <w:szCs w:val="24"/>
        </w:rPr>
        <w:t xml:space="preserve"> that there is no free will in their choice of whether to commit a crime or not but due to their biology or their psychology that makes it </w:t>
      </w:r>
      <w:r w:rsidR="00517019" w:rsidRPr="001017B2">
        <w:rPr>
          <w:rFonts w:ascii="Arial" w:hAnsi="Arial" w:cs="Arial"/>
          <w:sz w:val="24"/>
          <w:szCs w:val="24"/>
        </w:rPr>
        <w:t>inevitable</w:t>
      </w:r>
      <w:r w:rsidR="00C77D2F" w:rsidRPr="001017B2">
        <w:rPr>
          <w:rFonts w:ascii="Arial" w:hAnsi="Arial" w:cs="Arial"/>
          <w:sz w:val="24"/>
          <w:szCs w:val="24"/>
        </w:rPr>
        <w:t xml:space="preserve">. Ugwudike (2015) </w:t>
      </w:r>
      <w:r w:rsidR="00517019" w:rsidRPr="001017B2">
        <w:rPr>
          <w:rFonts w:ascii="Arial" w:hAnsi="Arial" w:cs="Arial"/>
          <w:sz w:val="24"/>
          <w:szCs w:val="24"/>
        </w:rPr>
        <w:t>continues</w:t>
      </w:r>
      <w:r w:rsidR="00C77D2F" w:rsidRPr="001017B2">
        <w:rPr>
          <w:rFonts w:ascii="Arial" w:hAnsi="Arial" w:cs="Arial"/>
          <w:sz w:val="24"/>
          <w:szCs w:val="24"/>
        </w:rPr>
        <w:t xml:space="preserve"> with the p</w:t>
      </w:r>
      <w:r w:rsidR="00BA65EB" w:rsidRPr="001017B2">
        <w:rPr>
          <w:rFonts w:ascii="Arial" w:hAnsi="Arial" w:cs="Arial"/>
          <w:sz w:val="24"/>
          <w:szCs w:val="24"/>
        </w:rPr>
        <w:t xml:space="preserve">ositivism </w:t>
      </w:r>
      <w:r w:rsidR="008C29B7" w:rsidRPr="001017B2">
        <w:rPr>
          <w:rFonts w:ascii="Arial" w:hAnsi="Arial" w:cs="Arial"/>
          <w:sz w:val="24"/>
          <w:szCs w:val="24"/>
        </w:rPr>
        <w:t xml:space="preserve">school of thought </w:t>
      </w:r>
      <w:r w:rsidR="00517019" w:rsidRPr="001017B2">
        <w:rPr>
          <w:rFonts w:ascii="Arial" w:hAnsi="Arial" w:cs="Arial"/>
          <w:sz w:val="24"/>
          <w:szCs w:val="24"/>
        </w:rPr>
        <w:t>analysed</w:t>
      </w:r>
      <w:r w:rsidR="008C29B7" w:rsidRPr="001017B2">
        <w:rPr>
          <w:rFonts w:ascii="Arial" w:hAnsi="Arial" w:cs="Arial"/>
          <w:sz w:val="24"/>
          <w:szCs w:val="24"/>
        </w:rPr>
        <w:t xml:space="preserve"> the </w:t>
      </w:r>
      <w:r w:rsidR="00562D3A" w:rsidRPr="001017B2">
        <w:rPr>
          <w:rFonts w:ascii="Arial" w:hAnsi="Arial" w:cs="Arial"/>
          <w:sz w:val="24"/>
          <w:szCs w:val="24"/>
        </w:rPr>
        <w:t xml:space="preserve">characteristics </w:t>
      </w:r>
      <w:r w:rsidR="008C29B7" w:rsidRPr="001017B2">
        <w:rPr>
          <w:rFonts w:ascii="Arial" w:hAnsi="Arial" w:cs="Arial"/>
          <w:sz w:val="24"/>
          <w:szCs w:val="24"/>
        </w:rPr>
        <w:t xml:space="preserve">of those who offended and those who had not and </w:t>
      </w:r>
      <w:r w:rsidR="00517019" w:rsidRPr="001017B2">
        <w:rPr>
          <w:rFonts w:ascii="Arial" w:hAnsi="Arial" w:cs="Arial"/>
          <w:sz w:val="24"/>
          <w:szCs w:val="24"/>
        </w:rPr>
        <w:t>attempted</w:t>
      </w:r>
      <w:r w:rsidR="008C29B7" w:rsidRPr="001017B2">
        <w:rPr>
          <w:rFonts w:ascii="Arial" w:hAnsi="Arial" w:cs="Arial"/>
          <w:sz w:val="24"/>
          <w:szCs w:val="24"/>
        </w:rPr>
        <w:t xml:space="preserve"> to find those </w:t>
      </w:r>
      <w:r w:rsidR="00562D3A" w:rsidRPr="001017B2">
        <w:rPr>
          <w:rFonts w:ascii="Arial" w:hAnsi="Arial" w:cs="Arial"/>
          <w:sz w:val="24"/>
          <w:szCs w:val="24"/>
        </w:rPr>
        <w:t xml:space="preserve">characteristics </w:t>
      </w:r>
      <w:r w:rsidR="008C29B7" w:rsidRPr="001017B2">
        <w:rPr>
          <w:rFonts w:ascii="Arial" w:hAnsi="Arial" w:cs="Arial"/>
          <w:sz w:val="24"/>
          <w:szCs w:val="24"/>
        </w:rPr>
        <w:t xml:space="preserve">that were shared by those who offended. These </w:t>
      </w:r>
      <w:r w:rsidR="00562D3A" w:rsidRPr="001017B2">
        <w:rPr>
          <w:rFonts w:ascii="Arial" w:hAnsi="Arial" w:cs="Arial"/>
          <w:sz w:val="24"/>
          <w:szCs w:val="24"/>
        </w:rPr>
        <w:t xml:space="preserve">characteristics </w:t>
      </w:r>
      <w:r w:rsidR="008C29B7" w:rsidRPr="001017B2">
        <w:rPr>
          <w:rFonts w:ascii="Arial" w:hAnsi="Arial" w:cs="Arial"/>
          <w:sz w:val="24"/>
          <w:szCs w:val="24"/>
        </w:rPr>
        <w:t>are</w:t>
      </w:r>
      <w:r w:rsidR="00BA65EB" w:rsidRPr="001017B2">
        <w:rPr>
          <w:rFonts w:ascii="Arial" w:hAnsi="Arial" w:cs="Arial"/>
          <w:sz w:val="24"/>
          <w:szCs w:val="24"/>
        </w:rPr>
        <w:t xml:space="preserve"> split into two areas of study </w:t>
      </w:r>
      <w:r w:rsidR="00F43289" w:rsidRPr="001017B2">
        <w:rPr>
          <w:rFonts w:ascii="Arial" w:hAnsi="Arial" w:cs="Arial"/>
          <w:sz w:val="24"/>
          <w:szCs w:val="24"/>
        </w:rPr>
        <w:t>which</w:t>
      </w:r>
      <w:r w:rsidR="00BA65EB" w:rsidRPr="001017B2">
        <w:rPr>
          <w:rFonts w:ascii="Arial" w:hAnsi="Arial" w:cs="Arial"/>
          <w:sz w:val="24"/>
          <w:szCs w:val="24"/>
        </w:rPr>
        <w:t xml:space="preserve"> are </w:t>
      </w:r>
      <w:r w:rsidR="008C29B7" w:rsidRPr="001017B2">
        <w:rPr>
          <w:rFonts w:ascii="Arial" w:hAnsi="Arial" w:cs="Arial"/>
          <w:sz w:val="24"/>
          <w:szCs w:val="24"/>
        </w:rPr>
        <w:t xml:space="preserve">those belonging to </w:t>
      </w:r>
      <w:r w:rsidR="00BA65EB" w:rsidRPr="001017B2">
        <w:rPr>
          <w:rFonts w:ascii="Arial" w:hAnsi="Arial" w:cs="Arial"/>
          <w:sz w:val="24"/>
          <w:szCs w:val="24"/>
        </w:rPr>
        <w:t xml:space="preserve">biological positivism and </w:t>
      </w:r>
      <w:r w:rsidR="008C29B7" w:rsidRPr="001017B2">
        <w:rPr>
          <w:rFonts w:ascii="Arial" w:hAnsi="Arial" w:cs="Arial"/>
          <w:sz w:val="24"/>
          <w:szCs w:val="24"/>
        </w:rPr>
        <w:t xml:space="preserve">those that belonged to </w:t>
      </w:r>
      <w:r w:rsidR="00F43289" w:rsidRPr="001017B2">
        <w:rPr>
          <w:rFonts w:ascii="Arial" w:hAnsi="Arial" w:cs="Arial"/>
          <w:sz w:val="24"/>
          <w:szCs w:val="24"/>
        </w:rPr>
        <w:t>psychological</w:t>
      </w:r>
      <w:r w:rsidR="00BA65EB" w:rsidRPr="001017B2">
        <w:rPr>
          <w:rFonts w:ascii="Arial" w:hAnsi="Arial" w:cs="Arial"/>
          <w:sz w:val="24"/>
          <w:szCs w:val="24"/>
        </w:rPr>
        <w:t xml:space="preserve"> positivism. </w:t>
      </w:r>
      <w:r w:rsidR="008275EA" w:rsidRPr="001017B2">
        <w:rPr>
          <w:rFonts w:ascii="Arial" w:hAnsi="Arial" w:cs="Arial"/>
          <w:sz w:val="24"/>
          <w:szCs w:val="24"/>
        </w:rPr>
        <w:t xml:space="preserve">As stated by Gibson (2002) </w:t>
      </w:r>
      <w:r w:rsidR="00CA6BC4" w:rsidRPr="001017B2">
        <w:rPr>
          <w:rFonts w:ascii="Arial" w:hAnsi="Arial" w:cs="Arial"/>
          <w:sz w:val="24"/>
          <w:szCs w:val="24"/>
        </w:rPr>
        <w:t>b</w:t>
      </w:r>
      <w:r w:rsidR="00BA65EB" w:rsidRPr="001017B2">
        <w:rPr>
          <w:rFonts w:ascii="Arial" w:hAnsi="Arial" w:cs="Arial"/>
          <w:sz w:val="24"/>
          <w:szCs w:val="24"/>
        </w:rPr>
        <w:t>iological positivism focuses on the bio</w:t>
      </w:r>
      <w:r w:rsidR="00F43289" w:rsidRPr="001017B2">
        <w:rPr>
          <w:rFonts w:ascii="Arial" w:hAnsi="Arial" w:cs="Arial"/>
          <w:sz w:val="24"/>
          <w:szCs w:val="24"/>
        </w:rPr>
        <w:t>lo</w:t>
      </w:r>
      <w:r w:rsidR="00BA65EB" w:rsidRPr="001017B2">
        <w:rPr>
          <w:rFonts w:ascii="Arial" w:hAnsi="Arial" w:cs="Arial"/>
          <w:sz w:val="24"/>
          <w:szCs w:val="24"/>
        </w:rPr>
        <w:t xml:space="preserve">gy of the people and seeks to identify </w:t>
      </w:r>
      <w:r w:rsidR="00F43289" w:rsidRPr="001017B2">
        <w:rPr>
          <w:rFonts w:ascii="Arial" w:hAnsi="Arial" w:cs="Arial"/>
          <w:sz w:val="24"/>
          <w:szCs w:val="24"/>
        </w:rPr>
        <w:t>coalitions</w:t>
      </w:r>
      <w:r w:rsidR="00BA65EB" w:rsidRPr="001017B2">
        <w:rPr>
          <w:rFonts w:ascii="Arial" w:hAnsi="Arial" w:cs="Arial"/>
          <w:sz w:val="24"/>
          <w:szCs w:val="24"/>
        </w:rPr>
        <w:t xml:space="preserve"> </w:t>
      </w:r>
      <w:r w:rsidR="00F43289" w:rsidRPr="001017B2">
        <w:rPr>
          <w:rFonts w:ascii="Arial" w:hAnsi="Arial" w:cs="Arial"/>
          <w:sz w:val="24"/>
          <w:szCs w:val="24"/>
        </w:rPr>
        <w:t>between</w:t>
      </w:r>
      <w:r w:rsidR="00BA65EB" w:rsidRPr="001017B2">
        <w:rPr>
          <w:rFonts w:ascii="Arial" w:hAnsi="Arial" w:cs="Arial"/>
          <w:sz w:val="24"/>
          <w:szCs w:val="24"/>
        </w:rPr>
        <w:t xml:space="preserve"> their </w:t>
      </w:r>
      <w:r w:rsidR="00A73588" w:rsidRPr="001017B2">
        <w:rPr>
          <w:rFonts w:ascii="Arial" w:hAnsi="Arial" w:cs="Arial"/>
          <w:sz w:val="24"/>
          <w:szCs w:val="24"/>
        </w:rPr>
        <w:t>physical characteristics</w:t>
      </w:r>
      <w:r w:rsidR="00BA65EB" w:rsidRPr="001017B2">
        <w:rPr>
          <w:rFonts w:ascii="Arial" w:hAnsi="Arial" w:cs="Arial"/>
          <w:sz w:val="24"/>
          <w:szCs w:val="24"/>
        </w:rPr>
        <w:t xml:space="preserve"> and behaviour and argues a </w:t>
      </w:r>
      <w:r w:rsidR="00F43289" w:rsidRPr="001017B2">
        <w:rPr>
          <w:rFonts w:ascii="Arial" w:hAnsi="Arial" w:cs="Arial"/>
          <w:sz w:val="24"/>
          <w:szCs w:val="24"/>
        </w:rPr>
        <w:t>person’s</w:t>
      </w:r>
      <w:r w:rsidR="00BA65EB" w:rsidRPr="001017B2">
        <w:rPr>
          <w:rFonts w:ascii="Arial" w:hAnsi="Arial" w:cs="Arial"/>
          <w:sz w:val="24"/>
          <w:szCs w:val="24"/>
        </w:rPr>
        <w:t xml:space="preserve"> </w:t>
      </w:r>
      <w:r w:rsidR="00F43289" w:rsidRPr="001017B2">
        <w:rPr>
          <w:rFonts w:ascii="Arial" w:hAnsi="Arial" w:cs="Arial"/>
          <w:sz w:val="24"/>
          <w:szCs w:val="24"/>
        </w:rPr>
        <w:t xml:space="preserve">biology determines if they </w:t>
      </w:r>
      <w:r w:rsidR="0059703D" w:rsidRPr="001017B2">
        <w:rPr>
          <w:rFonts w:ascii="Arial" w:hAnsi="Arial" w:cs="Arial"/>
          <w:sz w:val="24"/>
          <w:szCs w:val="24"/>
        </w:rPr>
        <w:t>are an innate</w:t>
      </w:r>
      <w:r w:rsidR="00F43289" w:rsidRPr="001017B2">
        <w:rPr>
          <w:rFonts w:ascii="Arial" w:hAnsi="Arial" w:cs="Arial"/>
          <w:sz w:val="24"/>
          <w:szCs w:val="24"/>
        </w:rPr>
        <w:t xml:space="preserve"> criminal</w:t>
      </w:r>
      <w:r w:rsidR="00EE37B9" w:rsidRPr="001017B2">
        <w:rPr>
          <w:rFonts w:ascii="Arial" w:hAnsi="Arial" w:cs="Arial"/>
          <w:sz w:val="24"/>
          <w:szCs w:val="24"/>
        </w:rPr>
        <w:t xml:space="preserve"> </w:t>
      </w:r>
      <w:r w:rsidR="000F0B5F" w:rsidRPr="001017B2">
        <w:rPr>
          <w:rFonts w:ascii="Arial" w:hAnsi="Arial" w:cs="Arial"/>
          <w:sz w:val="24"/>
          <w:szCs w:val="24"/>
        </w:rPr>
        <w:t>such as it is in their nature</w:t>
      </w:r>
      <w:r w:rsidR="00F43289" w:rsidRPr="001017B2">
        <w:rPr>
          <w:rFonts w:ascii="Arial" w:hAnsi="Arial" w:cs="Arial"/>
          <w:sz w:val="24"/>
          <w:szCs w:val="24"/>
        </w:rPr>
        <w:t>.</w:t>
      </w:r>
      <w:r w:rsidR="00B75241" w:rsidRPr="001017B2">
        <w:rPr>
          <w:rFonts w:ascii="Arial" w:hAnsi="Arial" w:cs="Arial"/>
          <w:sz w:val="24"/>
          <w:szCs w:val="24"/>
        </w:rPr>
        <w:t xml:space="preserve"> </w:t>
      </w:r>
      <w:r w:rsidR="008C29B7" w:rsidRPr="001017B2">
        <w:rPr>
          <w:rFonts w:ascii="Arial" w:hAnsi="Arial" w:cs="Arial"/>
          <w:sz w:val="24"/>
          <w:szCs w:val="24"/>
        </w:rPr>
        <w:t>Psychological positivism</w:t>
      </w:r>
      <w:r w:rsidR="00CA6BC4" w:rsidRPr="001017B2">
        <w:rPr>
          <w:rFonts w:ascii="Arial" w:hAnsi="Arial" w:cs="Arial"/>
          <w:sz w:val="24"/>
          <w:szCs w:val="24"/>
        </w:rPr>
        <w:t xml:space="preserve"> according to Hagan (2008) </w:t>
      </w:r>
      <w:r w:rsidR="002D0F8E" w:rsidRPr="001017B2">
        <w:rPr>
          <w:rFonts w:ascii="Arial" w:hAnsi="Arial" w:cs="Arial"/>
          <w:sz w:val="24"/>
          <w:szCs w:val="24"/>
        </w:rPr>
        <w:t xml:space="preserve">argues that mental traits and </w:t>
      </w:r>
      <w:r w:rsidR="00523721" w:rsidRPr="001017B2">
        <w:rPr>
          <w:rFonts w:ascii="Arial" w:hAnsi="Arial" w:cs="Arial"/>
          <w:sz w:val="24"/>
          <w:szCs w:val="24"/>
        </w:rPr>
        <w:t>personality</w:t>
      </w:r>
      <w:r w:rsidR="002D0F8E" w:rsidRPr="001017B2">
        <w:rPr>
          <w:rFonts w:ascii="Arial" w:hAnsi="Arial" w:cs="Arial"/>
          <w:sz w:val="24"/>
          <w:szCs w:val="24"/>
        </w:rPr>
        <w:t xml:space="preserve"> traits decided if the </w:t>
      </w:r>
      <w:r w:rsidR="00523721" w:rsidRPr="001017B2">
        <w:rPr>
          <w:rFonts w:ascii="Arial" w:hAnsi="Arial" w:cs="Arial"/>
          <w:sz w:val="24"/>
          <w:szCs w:val="24"/>
        </w:rPr>
        <w:t>individual</w:t>
      </w:r>
      <w:r w:rsidR="002D0F8E" w:rsidRPr="001017B2">
        <w:rPr>
          <w:rFonts w:ascii="Arial" w:hAnsi="Arial" w:cs="Arial"/>
          <w:sz w:val="24"/>
          <w:szCs w:val="24"/>
        </w:rPr>
        <w:t xml:space="preserve"> is an </w:t>
      </w:r>
      <w:r w:rsidR="00523721" w:rsidRPr="001017B2">
        <w:rPr>
          <w:rFonts w:ascii="Arial" w:hAnsi="Arial" w:cs="Arial"/>
          <w:sz w:val="24"/>
          <w:szCs w:val="24"/>
        </w:rPr>
        <w:t>innate</w:t>
      </w:r>
      <w:r w:rsidR="002D0F8E" w:rsidRPr="001017B2">
        <w:rPr>
          <w:rFonts w:ascii="Arial" w:hAnsi="Arial" w:cs="Arial"/>
          <w:sz w:val="24"/>
          <w:szCs w:val="24"/>
        </w:rPr>
        <w:t xml:space="preserve"> criminal</w:t>
      </w:r>
      <w:r w:rsidR="00523721" w:rsidRPr="001017B2">
        <w:rPr>
          <w:rFonts w:ascii="Arial" w:hAnsi="Arial" w:cs="Arial"/>
          <w:sz w:val="24"/>
          <w:szCs w:val="24"/>
        </w:rPr>
        <w:t xml:space="preserve"> such as more likely to be aggressive or cho</w:t>
      </w:r>
      <w:r w:rsidR="00334F0E" w:rsidRPr="001017B2">
        <w:rPr>
          <w:rFonts w:ascii="Arial" w:hAnsi="Arial" w:cs="Arial"/>
          <w:sz w:val="24"/>
          <w:szCs w:val="24"/>
        </w:rPr>
        <w:t>o</w:t>
      </w:r>
      <w:r w:rsidR="00523721" w:rsidRPr="001017B2">
        <w:rPr>
          <w:rFonts w:ascii="Arial" w:hAnsi="Arial" w:cs="Arial"/>
          <w:sz w:val="24"/>
          <w:szCs w:val="24"/>
        </w:rPr>
        <w:t xml:space="preserve">se criminal behaviour than another with a </w:t>
      </w:r>
      <w:r w:rsidR="00517019" w:rsidRPr="001017B2">
        <w:rPr>
          <w:rFonts w:ascii="Arial" w:hAnsi="Arial" w:cs="Arial"/>
          <w:sz w:val="24"/>
          <w:szCs w:val="24"/>
        </w:rPr>
        <w:t>different trait</w:t>
      </w:r>
      <w:r w:rsidR="00523721" w:rsidRPr="001017B2">
        <w:rPr>
          <w:rFonts w:ascii="Arial" w:hAnsi="Arial" w:cs="Arial"/>
          <w:sz w:val="24"/>
          <w:szCs w:val="24"/>
        </w:rPr>
        <w:t>.</w:t>
      </w:r>
    </w:p>
    <w:p w14:paraId="649B5D2D" w14:textId="05941B05" w:rsidR="00E13DF5" w:rsidRPr="001017B2" w:rsidRDefault="00E13DF5" w:rsidP="001017B2">
      <w:pPr>
        <w:spacing w:line="360" w:lineRule="auto"/>
        <w:jc w:val="both"/>
        <w:rPr>
          <w:rFonts w:ascii="Arial" w:hAnsi="Arial" w:cs="Arial"/>
          <w:sz w:val="24"/>
          <w:szCs w:val="24"/>
        </w:rPr>
      </w:pPr>
      <w:r w:rsidRPr="001017B2">
        <w:rPr>
          <w:rFonts w:ascii="Arial" w:hAnsi="Arial" w:cs="Arial"/>
          <w:sz w:val="24"/>
          <w:szCs w:val="24"/>
        </w:rPr>
        <w:lastRenderedPageBreak/>
        <w:t>Biological positi</w:t>
      </w:r>
      <w:r w:rsidR="00F900B9" w:rsidRPr="001017B2">
        <w:rPr>
          <w:rFonts w:ascii="Arial" w:hAnsi="Arial" w:cs="Arial"/>
          <w:sz w:val="24"/>
          <w:szCs w:val="24"/>
        </w:rPr>
        <w:t>vi</w:t>
      </w:r>
      <w:r w:rsidRPr="001017B2">
        <w:rPr>
          <w:rFonts w:ascii="Arial" w:hAnsi="Arial" w:cs="Arial"/>
          <w:sz w:val="24"/>
          <w:szCs w:val="24"/>
        </w:rPr>
        <w:t>sm school of thought</w:t>
      </w:r>
      <w:r w:rsidR="00E553A3" w:rsidRPr="001017B2">
        <w:rPr>
          <w:rFonts w:ascii="Arial" w:hAnsi="Arial" w:cs="Arial"/>
          <w:sz w:val="24"/>
          <w:szCs w:val="24"/>
        </w:rPr>
        <w:t xml:space="preserve"> as stated by </w:t>
      </w:r>
      <w:r w:rsidR="00F900B9" w:rsidRPr="001017B2">
        <w:rPr>
          <w:rFonts w:ascii="Arial" w:hAnsi="Arial" w:cs="Arial"/>
          <w:sz w:val="24"/>
          <w:szCs w:val="24"/>
        </w:rPr>
        <w:t xml:space="preserve">Lombroso (2006) </w:t>
      </w:r>
      <w:r w:rsidR="00DA5933" w:rsidRPr="001017B2">
        <w:rPr>
          <w:rFonts w:ascii="Arial" w:hAnsi="Arial" w:cs="Arial"/>
          <w:sz w:val="24"/>
          <w:szCs w:val="24"/>
        </w:rPr>
        <w:t xml:space="preserve">originates </w:t>
      </w:r>
      <w:r w:rsidRPr="001017B2">
        <w:rPr>
          <w:rFonts w:ascii="Arial" w:hAnsi="Arial" w:cs="Arial"/>
          <w:sz w:val="24"/>
          <w:szCs w:val="24"/>
        </w:rPr>
        <w:t xml:space="preserve">from the </w:t>
      </w:r>
      <w:r w:rsidR="003C7965" w:rsidRPr="001017B2">
        <w:rPr>
          <w:rFonts w:ascii="Arial" w:hAnsi="Arial" w:cs="Arial"/>
          <w:sz w:val="24"/>
          <w:szCs w:val="24"/>
        </w:rPr>
        <w:t>belief</w:t>
      </w:r>
      <w:r w:rsidRPr="001017B2">
        <w:rPr>
          <w:rFonts w:ascii="Arial" w:hAnsi="Arial" w:cs="Arial"/>
          <w:sz w:val="24"/>
          <w:szCs w:val="24"/>
        </w:rPr>
        <w:t xml:space="preserve"> that the </w:t>
      </w:r>
      <w:r w:rsidR="00562D3A" w:rsidRPr="001017B2">
        <w:rPr>
          <w:rFonts w:ascii="Arial" w:hAnsi="Arial" w:cs="Arial"/>
          <w:sz w:val="24"/>
          <w:szCs w:val="24"/>
        </w:rPr>
        <w:t xml:space="preserve">characteristics </w:t>
      </w:r>
      <w:r w:rsidRPr="001017B2">
        <w:rPr>
          <w:rFonts w:ascii="Arial" w:hAnsi="Arial" w:cs="Arial"/>
          <w:sz w:val="24"/>
          <w:szCs w:val="24"/>
        </w:rPr>
        <w:t xml:space="preserve">of a criminal is an evolutionary path </w:t>
      </w:r>
      <w:r w:rsidR="00631014" w:rsidRPr="001017B2">
        <w:rPr>
          <w:rFonts w:ascii="Arial" w:hAnsi="Arial" w:cs="Arial"/>
          <w:sz w:val="24"/>
          <w:szCs w:val="24"/>
        </w:rPr>
        <w:t>of</w:t>
      </w:r>
      <w:r w:rsidRPr="001017B2">
        <w:rPr>
          <w:rFonts w:ascii="Arial" w:hAnsi="Arial" w:cs="Arial"/>
          <w:sz w:val="24"/>
          <w:szCs w:val="24"/>
        </w:rPr>
        <w:t xml:space="preserve"> a person, from Charles Darwings theory of </w:t>
      </w:r>
      <w:r w:rsidR="00334F0E" w:rsidRPr="001017B2">
        <w:rPr>
          <w:rFonts w:ascii="Arial" w:hAnsi="Arial" w:cs="Arial"/>
          <w:sz w:val="24"/>
          <w:szCs w:val="24"/>
        </w:rPr>
        <w:t>evolution, who</w:t>
      </w:r>
      <w:r w:rsidRPr="001017B2">
        <w:rPr>
          <w:rFonts w:ascii="Arial" w:hAnsi="Arial" w:cs="Arial"/>
          <w:sz w:val="24"/>
          <w:szCs w:val="24"/>
        </w:rPr>
        <w:t xml:space="preserve"> is more inclined </w:t>
      </w:r>
      <w:r w:rsidR="00E20811" w:rsidRPr="001017B2">
        <w:rPr>
          <w:rFonts w:ascii="Arial" w:hAnsi="Arial" w:cs="Arial"/>
          <w:sz w:val="24"/>
          <w:szCs w:val="24"/>
        </w:rPr>
        <w:t xml:space="preserve">to be a criminal due to their </w:t>
      </w:r>
      <w:r w:rsidR="00334F0E" w:rsidRPr="001017B2">
        <w:rPr>
          <w:rFonts w:ascii="Arial" w:hAnsi="Arial" w:cs="Arial"/>
          <w:sz w:val="24"/>
          <w:szCs w:val="24"/>
        </w:rPr>
        <w:t>genetic</w:t>
      </w:r>
      <w:r w:rsidR="008A4AD1" w:rsidRPr="001017B2">
        <w:rPr>
          <w:rFonts w:ascii="Arial" w:hAnsi="Arial" w:cs="Arial"/>
          <w:sz w:val="24"/>
          <w:szCs w:val="24"/>
        </w:rPr>
        <w:t xml:space="preserve"> disposition.</w:t>
      </w:r>
      <w:r w:rsidR="004148CC" w:rsidRPr="001017B2">
        <w:rPr>
          <w:rFonts w:ascii="Arial" w:hAnsi="Arial" w:cs="Arial"/>
          <w:sz w:val="24"/>
          <w:szCs w:val="24"/>
        </w:rPr>
        <w:t xml:space="preserve"> This was not a new </w:t>
      </w:r>
      <w:r w:rsidR="00405EEB" w:rsidRPr="001017B2">
        <w:rPr>
          <w:rFonts w:ascii="Arial" w:hAnsi="Arial" w:cs="Arial"/>
          <w:sz w:val="24"/>
          <w:szCs w:val="24"/>
        </w:rPr>
        <w:t>school</w:t>
      </w:r>
      <w:r w:rsidR="004148CC" w:rsidRPr="001017B2">
        <w:rPr>
          <w:rFonts w:ascii="Arial" w:hAnsi="Arial" w:cs="Arial"/>
          <w:sz w:val="24"/>
          <w:szCs w:val="24"/>
        </w:rPr>
        <w:t xml:space="preserve"> of thought areas such as physiognomy, where a </w:t>
      </w:r>
      <w:r w:rsidR="00405EEB" w:rsidRPr="001017B2">
        <w:rPr>
          <w:rFonts w:ascii="Arial" w:hAnsi="Arial" w:cs="Arial"/>
          <w:sz w:val="24"/>
          <w:szCs w:val="24"/>
        </w:rPr>
        <w:t>person’s</w:t>
      </w:r>
      <w:r w:rsidR="004148CC" w:rsidRPr="001017B2">
        <w:rPr>
          <w:rFonts w:ascii="Arial" w:hAnsi="Arial" w:cs="Arial"/>
          <w:sz w:val="24"/>
          <w:szCs w:val="24"/>
        </w:rPr>
        <w:t xml:space="preserve"> personality and </w:t>
      </w:r>
      <w:r w:rsidR="00562D3A" w:rsidRPr="001017B2">
        <w:rPr>
          <w:rFonts w:ascii="Arial" w:hAnsi="Arial" w:cs="Arial"/>
          <w:sz w:val="24"/>
          <w:szCs w:val="24"/>
        </w:rPr>
        <w:t xml:space="preserve">characteristics </w:t>
      </w:r>
      <w:r w:rsidR="004148CC" w:rsidRPr="001017B2">
        <w:rPr>
          <w:rFonts w:ascii="Arial" w:hAnsi="Arial" w:cs="Arial"/>
          <w:sz w:val="24"/>
          <w:szCs w:val="24"/>
        </w:rPr>
        <w:t xml:space="preserve">is determined by </w:t>
      </w:r>
      <w:r w:rsidR="00405EEB" w:rsidRPr="001017B2">
        <w:rPr>
          <w:rFonts w:ascii="Arial" w:hAnsi="Arial" w:cs="Arial"/>
          <w:sz w:val="24"/>
          <w:szCs w:val="24"/>
        </w:rPr>
        <w:t>their</w:t>
      </w:r>
      <w:r w:rsidR="004148CC" w:rsidRPr="001017B2">
        <w:rPr>
          <w:rFonts w:ascii="Arial" w:hAnsi="Arial" w:cs="Arial"/>
          <w:sz w:val="24"/>
          <w:szCs w:val="24"/>
        </w:rPr>
        <w:t xml:space="preserve"> </w:t>
      </w:r>
      <w:r w:rsidR="00405EEB" w:rsidRPr="001017B2">
        <w:rPr>
          <w:rFonts w:ascii="Arial" w:hAnsi="Arial" w:cs="Arial"/>
          <w:sz w:val="24"/>
          <w:szCs w:val="24"/>
        </w:rPr>
        <w:t>appearance</w:t>
      </w:r>
      <w:r w:rsidR="004148CC" w:rsidRPr="001017B2">
        <w:rPr>
          <w:rFonts w:ascii="Arial" w:hAnsi="Arial" w:cs="Arial"/>
          <w:sz w:val="24"/>
          <w:szCs w:val="24"/>
        </w:rPr>
        <w:t xml:space="preserve">, and phrenology, that asses the persons </w:t>
      </w:r>
      <w:r w:rsidR="00334F0E" w:rsidRPr="001017B2">
        <w:rPr>
          <w:rFonts w:ascii="Arial" w:hAnsi="Arial" w:cs="Arial"/>
          <w:sz w:val="24"/>
          <w:szCs w:val="24"/>
        </w:rPr>
        <w:t>personality</w:t>
      </w:r>
      <w:r w:rsidR="004148CC" w:rsidRPr="001017B2">
        <w:rPr>
          <w:rFonts w:ascii="Arial" w:hAnsi="Arial" w:cs="Arial"/>
          <w:sz w:val="24"/>
          <w:szCs w:val="24"/>
        </w:rPr>
        <w:t xml:space="preserve"> and traits by the length of bumps on their skull.</w:t>
      </w:r>
      <w:r w:rsidR="005D56CD" w:rsidRPr="001017B2">
        <w:rPr>
          <w:rFonts w:ascii="Arial" w:hAnsi="Arial" w:cs="Arial"/>
          <w:sz w:val="24"/>
          <w:szCs w:val="24"/>
        </w:rPr>
        <w:t xml:space="preserve"> Cesare Lombroso </w:t>
      </w:r>
      <w:r w:rsidR="00334F0E" w:rsidRPr="001017B2">
        <w:rPr>
          <w:rFonts w:ascii="Arial" w:hAnsi="Arial" w:cs="Arial"/>
          <w:sz w:val="24"/>
          <w:szCs w:val="24"/>
        </w:rPr>
        <w:t>believed</w:t>
      </w:r>
      <w:r w:rsidR="005D56CD" w:rsidRPr="001017B2">
        <w:rPr>
          <w:rFonts w:ascii="Arial" w:hAnsi="Arial" w:cs="Arial"/>
          <w:sz w:val="24"/>
          <w:szCs w:val="24"/>
        </w:rPr>
        <w:t xml:space="preserve"> that a </w:t>
      </w:r>
      <w:r w:rsidR="00334F0E" w:rsidRPr="001017B2">
        <w:rPr>
          <w:rFonts w:ascii="Arial" w:hAnsi="Arial" w:cs="Arial"/>
          <w:sz w:val="24"/>
          <w:szCs w:val="24"/>
        </w:rPr>
        <w:t>person’s</w:t>
      </w:r>
      <w:r w:rsidR="005D56CD" w:rsidRPr="001017B2">
        <w:rPr>
          <w:rFonts w:ascii="Arial" w:hAnsi="Arial" w:cs="Arial"/>
          <w:sz w:val="24"/>
          <w:szCs w:val="24"/>
        </w:rPr>
        <w:t xml:space="preserve"> </w:t>
      </w:r>
      <w:r w:rsidR="00562D3A" w:rsidRPr="001017B2">
        <w:rPr>
          <w:rFonts w:ascii="Arial" w:hAnsi="Arial" w:cs="Arial"/>
          <w:sz w:val="24"/>
          <w:szCs w:val="24"/>
        </w:rPr>
        <w:t xml:space="preserve">characteristics </w:t>
      </w:r>
      <w:r w:rsidR="005D56CD" w:rsidRPr="001017B2">
        <w:rPr>
          <w:rFonts w:ascii="Arial" w:hAnsi="Arial" w:cs="Arial"/>
          <w:sz w:val="24"/>
          <w:szCs w:val="24"/>
        </w:rPr>
        <w:t xml:space="preserve">that were associated with degeneracy were those who were of an </w:t>
      </w:r>
      <w:r w:rsidR="002277C2" w:rsidRPr="001017B2">
        <w:rPr>
          <w:rFonts w:ascii="Arial" w:hAnsi="Arial" w:cs="Arial"/>
          <w:sz w:val="24"/>
          <w:szCs w:val="24"/>
        </w:rPr>
        <w:t>earlier</w:t>
      </w:r>
      <w:r w:rsidR="005D56CD" w:rsidRPr="001017B2">
        <w:rPr>
          <w:rFonts w:ascii="Arial" w:hAnsi="Arial" w:cs="Arial"/>
          <w:sz w:val="24"/>
          <w:szCs w:val="24"/>
        </w:rPr>
        <w:t xml:space="preserve"> evolution</w:t>
      </w:r>
      <w:r w:rsidR="00E776A0" w:rsidRPr="001017B2">
        <w:rPr>
          <w:rFonts w:ascii="Arial" w:hAnsi="Arial" w:cs="Arial"/>
          <w:sz w:val="24"/>
          <w:szCs w:val="24"/>
        </w:rPr>
        <w:t>.</w:t>
      </w:r>
      <w:r w:rsidR="005D56CD" w:rsidRPr="001017B2">
        <w:rPr>
          <w:rFonts w:ascii="Arial" w:hAnsi="Arial" w:cs="Arial"/>
          <w:sz w:val="24"/>
          <w:szCs w:val="24"/>
        </w:rPr>
        <w:t xml:space="preserve"> </w:t>
      </w:r>
    </w:p>
    <w:p w14:paraId="3D0B1E64" w14:textId="323A8ACE" w:rsidR="00D73330" w:rsidRPr="001017B2" w:rsidRDefault="003C486F" w:rsidP="001017B2">
      <w:pPr>
        <w:spacing w:line="360" w:lineRule="auto"/>
        <w:jc w:val="both"/>
        <w:rPr>
          <w:rFonts w:ascii="Arial" w:hAnsi="Arial" w:cs="Arial"/>
          <w:sz w:val="24"/>
          <w:szCs w:val="24"/>
        </w:rPr>
      </w:pPr>
      <w:r w:rsidRPr="001017B2">
        <w:rPr>
          <w:rFonts w:ascii="Arial" w:hAnsi="Arial" w:cs="Arial"/>
          <w:sz w:val="24"/>
          <w:szCs w:val="24"/>
        </w:rPr>
        <w:t xml:space="preserve">However </w:t>
      </w:r>
      <w:r w:rsidR="00652F0D" w:rsidRPr="001017B2">
        <w:rPr>
          <w:rFonts w:ascii="Arial" w:hAnsi="Arial" w:cs="Arial"/>
          <w:sz w:val="24"/>
          <w:szCs w:val="24"/>
        </w:rPr>
        <w:t xml:space="preserve">as stated by Ugwudike (2015) </w:t>
      </w:r>
      <w:r w:rsidRPr="001017B2">
        <w:rPr>
          <w:rFonts w:ascii="Arial" w:hAnsi="Arial" w:cs="Arial"/>
          <w:sz w:val="24"/>
          <w:szCs w:val="24"/>
        </w:rPr>
        <w:t xml:space="preserve">in the modern day many of these theorise and </w:t>
      </w:r>
      <w:r w:rsidR="00631014" w:rsidRPr="001017B2">
        <w:rPr>
          <w:rFonts w:ascii="Arial" w:hAnsi="Arial" w:cs="Arial"/>
          <w:sz w:val="24"/>
          <w:szCs w:val="24"/>
        </w:rPr>
        <w:t>thoughts</w:t>
      </w:r>
      <w:r w:rsidRPr="001017B2">
        <w:rPr>
          <w:rFonts w:ascii="Arial" w:hAnsi="Arial" w:cs="Arial"/>
          <w:sz w:val="24"/>
          <w:szCs w:val="24"/>
        </w:rPr>
        <w:t xml:space="preserve"> </w:t>
      </w:r>
      <w:r w:rsidR="00631014" w:rsidRPr="001017B2">
        <w:rPr>
          <w:rFonts w:ascii="Arial" w:hAnsi="Arial" w:cs="Arial"/>
          <w:sz w:val="24"/>
          <w:szCs w:val="24"/>
        </w:rPr>
        <w:t>within</w:t>
      </w:r>
      <w:r w:rsidRPr="001017B2">
        <w:rPr>
          <w:rFonts w:ascii="Arial" w:hAnsi="Arial" w:cs="Arial"/>
          <w:sz w:val="24"/>
          <w:szCs w:val="24"/>
        </w:rPr>
        <w:t xml:space="preserve"> </w:t>
      </w:r>
      <w:r w:rsidR="00D73330" w:rsidRPr="001017B2">
        <w:rPr>
          <w:rFonts w:ascii="Arial" w:hAnsi="Arial" w:cs="Arial"/>
          <w:sz w:val="24"/>
          <w:szCs w:val="24"/>
        </w:rPr>
        <w:t>biological</w:t>
      </w:r>
      <w:r w:rsidRPr="001017B2">
        <w:rPr>
          <w:rFonts w:ascii="Arial" w:hAnsi="Arial" w:cs="Arial"/>
          <w:sz w:val="24"/>
          <w:szCs w:val="24"/>
        </w:rPr>
        <w:t xml:space="preserve"> positivism have been discredited such as body types and those who are biologically inferior to others having </w:t>
      </w:r>
      <w:r w:rsidR="00334F0E" w:rsidRPr="001017B2">
        <w:rPr>
          <w:rFonts w:ascii="Arial" w:hAnsi="Arial" w:cs="Arial"/>
          <w:sz w:val="24"/>
          <w:szCs w:val="24"/>
        </w:rPr>
        <w:t>innate</w:t>
      </w:r>
      <w:r w:rsidRPr="001017B2">
        <w:rPr>
          <w:rFonts w:ascii="Arial" w:hAnsi="Arial" w:cs="Arial"/>
          <w:sz w:val="24"/>
          <w:szCs w:val="24"/>
        </w:rPr>
        <w:t xml:space="preserve"> criminal elements. </w:t>
      </w:r>
      <w:r w:rsidR="00C3362C" w:rsidRPr="001017B2">
        <w:rPr>
          <w:rFonts w:ascii="Arial" w:hAnsi="Arial" w:cs="Arial"/>
          <w:sz w:val="24"/>
          <w:szCs w:val="24"/>
        </w:rPr>
        <w:t>However,</w:t>
      </w:r>
      <w:r w:rsidRPr="001017B2">
        <w:rPr>
          <w:rFonts w:ascii="Arial" w:hAnsi="Arial" w:cs="Arial"/>
          <w:sz w:val="24"/>
          <w:szCs w:val="24"/>
        </w:rPr>
        <w:t xml:space="preserve"> </w:t>
      </w:r>
      <w:r w:rsidR="00C3362C" w:rsidRPr="001017B2">
        <w:rPr>
          <w:rFonts w:ascii="Arial" w:hAnsi="Arial" w:cs="Arial"/>
          <w:sz w:val="24"/>
          <w:szCs w:val="24"/>
        </w:rPr>
        <w:t>those</w:t>
      </w:r>
      <w:r w:rsidRPr="001017B2">
        <w:rPr>
          <w:rFonts w:ascii="Arial" w:hAnsi="Arial" w:cs="Arial"/>
          <w:sz w:val="24"/>
          <w:szCs w:val="24"/>
        </w:rPr>
        <w:t xml:space="preserve"> with greater physical str</w:t>
      </w:r>
      <w:r w:rsidR="00C3362C" w:rsidRPr="001017B2">
        <w:rPr>
          <w:rFonts w:ascii="Arial" w:hAnsi="Arial" w:cs="Arial"/>
          <w:sz w:val="24"/>
          <w:szCs w:val="24"/>
        </w:rPr>
        <w:t>en</w:t>
      </w:r>
      <w:r w:rsidRPr="001017B2">
        <w:rPr>
          <w:rFonts w:ascii="Arial" w:hAnsi="Arial" w:cs="Arial"/>
          <w:sz w:val="24"/>
          <w:szCs w:val="24"/>
        </w:rPr>
        <w:t>gth and fitness have been found to be more likely to use violence as a retaliation is less likely.</w:t>
      </w:r>
      <w:r w:rsidR="00BB3BF8" w:rsidRPr="001017B2">
        <w:rPr>
          <w:rFonts w:ascii="Arial" w:hAnsi="Arial" w:cs="Arial"/>
          <w:sz w:val="24"/>
          <w:szCs w:val="24"/>
        </w:rPr>
        <w:t xml:space="preserve"> Ugwudike (2015) </w:t>
      </w:r>
      <w:r w:rsidR="00334F0E" w:rsidRPr="001017B2">
        <w:rPr>
          <w:rFonts w:ascii="Arial" w:hAnsi="Arial" w:cs="Arial"/>
          <w:sz w:val="24"/>
          <w:szCs w:val="24"/>
        </w:rPr>
        <w:t>continues</w:t>
      </w:r>
      <w:r w:rsidR="00BB3BF8" w:rsidRPr="001017B2">
        <w:rPr>
          <w:rFonts w:ascii="Arial" w:hAnsi="Arial" w:cs="Arial"/>
          <w:sz w:val="24"/>
          <w:szCs w:val="24"/>
        </w:rPr>
        <w:t xml:space="preserve"> with b</w:t>
      </w:r>
      <w:r w:rsidR="00D73330" w:rsidRPr="001017B2">
        <w:rPr>
          <w:rFonts w:ascii="Arial" w:hAnsi="Arial" w:cs="Arial"/>
          <w:sz w:val="24"/>
          <w:szCs w:val="24"/>
        </w:rPr>
        <w:t xml:space="preserve">iological positivism has moved onto from the physical </w:t>
      </w:r>
      <w:r w:rsidR="00562D3A" w:rsidRPr="001017B2">
        <w:rPr>
          <w:rFonts w:ascii="Arial" w:hAnsi="Arial" w:cs="Arial"/>
          <w:sz w:val="24"/>
          <w:szCs w:val="24"/>
        </w:rPr>
        <w:t xml:space="preserve">characteristics </w:t>
      </w:r>
      <w:r w:rsidR="00D73330" w:rsidRPr="001017B2">
        <w:rPr>
          <w:rFonts w:ascii="Arial" w:hAnsi="Arial" w:cs="Arial"/>
          <w:sz w:val="24"/>
          <w:szCs w:val="24"/>
        </w:rPr>
        <w:t xml:space="preserve">to a deeper level of the persons chromosomes and their </w:t>
      </w:r>
      <w:r w:rsidR="00334F0E" w:rsidRPr="001017B2">
        <w:rPr>
          <w:rFonts w:ascii="Arial" w:hAnsi="Arial" w:cs="Arial"/>
          <w:sz w:val="24"/>
          <w:szCs w:val="24"/>
        </w:rPr>
        <w:t>genetics</w:t>
      </w:r>
      <w:r w:rsidR="00D73330" w:rsidRPr="001017B2">
        <w:rPr>
          <w:rFonts w:ascii="Arial" w:hAnsi="Arial" w:cs="Arial"/>
          <w:sz w:val="24"/>
          <w:szCs w:val="24"/>
        </w:rPr>
        <w:t xml:space="preserve"> producing a criminal. Such an argument crates </w:t>
      </w:r>
      <w:r w:rsidR="00334F0E" w:rsidRPr="001017B2">
        <w:rPr>
          <w:rFonts w:ascii="Arial" w:hAnsi="Arial" w:cs="Arial"/>
          <w:sz w:val="24"/>
          <w:szCs w:val="24"/>
        </w:rPr>
        <w:t>hereditary</w:t>
      </w:r>
      <w:r w:rsidR="00D73330" w:rsidRPr="001017B2">
        <w:rPr>
          <w:rFonts w:ascii="Arial" w:hAnsi="Arial" w:cs="Arial"/>
          <w:sz w:val="24"/>
          <w:szCs w:val="24"/>
        </w:rPr>
        <w:t xml:space="preserve"> criminals however no </w:t>
      </w:r>
      <w:r w:rsidR="00AE5513" w:rsidRPr="001017B2">
        <w:rPr>
          <w:rFonts w:ascii="Arial" w:hAnsi="Arial" w:cs="Arial"/>
          <w:sz w:val="24"/>
          <w:szCs w:val="24"/>
        </w:rPr>
        <w:t>conclusive</w:t>
      </w:r>
      <w:r w:rsidR="00D73330" w:rsidRPr="001017B2">
        <w:rPr>
          <w:rFonts w:ascii="Arial" w:hAnsi="Arial" w:cs="Arial"/>
          <w:sz w:val="24"/>
          <w:szCs w:val="24"/>
        </w:rPr>
        <w:t xml:space="preserve"> evidence has shown a person’s genetics produces a criminal. </w:t>
      </w:r>
      <w:r w:rsidR="00AE5513" w:rsidRPr="001017B2">
        <w:rPr>
          <w:rFonts w:ascii="Arial" w:hAnsi="Arial" w:cs="Arial"/>
          <w:sz w:val="24"/>
          <w:szCs w:val="24"/>
        </w:rPr>
        <w:t xml:space="preserve">However, a person may become more violent and aggressive due to biological functions such as testosterone and adrenaline which could lead a person to criminal behaviour. </w:t>
      </w:r>
    </w:p>
    <w:p w14:paraId="44B29CC6" w14:textId="2758C021" w:rsidR="00F86AD0" w:rsidRPr="001017B2" w:rsidRDefault="0084312D" w:rsidP="001017B2">
      <w:pPr>
        <w:spacing w:line="360" w:lineRule="auto"/>
        <w:jc w:val="both"/>
        <w:rPr>
          <w:rFonts w:ascii="Arial" w:hAnsi="Arial" w:cs="Arial"/>
          <w:sz w:val="24"/>
          <w:szCs w:val="24"/>
        </w:rPr>
      </w:pPr>
      <w:r w:rsidRPr="001017B2">
        <w:rPr>
          <w:rFonts w:ascii="Arial" w:hAnsi="Arial" w:cs="Arial"/>
          <w:sz w:val="24"/>
          <w:szCs w:val="24"/>
        </w:rPr>
        <w:t xml:space="preserve">Research has shown a </w:t>
      </w:r>
      <w:r w:rsidR="00334F0E" w:rsidRPr="001017B2">
        <w:rPr>
          <w:rFonts w:ascii="Arial" w:hAnsi="Arial" w:cs="Arial"/>
          <w:sz w:val="24"/>
          <w:szCs w:val="24"/>
        </w:rPr>
        <w:t>person’s</w:t>
      </w:r>
      <w:r w:rsidRPr="001017B2">
        <w:rPr>
          <w:rFonts w:ascii="Arial" w:hAnsi="Arial" w:cs="Arial"/>
          <w:sz w:val="24"/>
          <w:szCs w:val="24"/>
        </w:rPr>
        <w:t xml:space="preserve"> </w:t>
      </w:r>
      <w:r w:rsidR="00995D6A" w:rsidRPr="001017B2">
        <w:rPr>
          <w:rFonts w:ascii="Arial" w:hAnsi="Arial" w:cs="Arial"/>
          <w:sz w:val="24"/>
          <w:szCs w:val="24"/>
        </w:rPr>
        <w:t>intelligence</w:t>
      </w:r>
      <w:r w:rsidRPr="001017B2">
        <w:rPr>
          <w:rFonts w:ascii="Arial" w:hAnsi="Arial" w:cs="Arial"/>
          <w:sz w:val="24"/>
          <w:szCs w:val="24"/>
        </w:rPr>
        <w:t xml:space="preserve"> has been linked to the likelihood of a person becoming a criminal and are less likely to be </w:t>
      </w:r>
      <w:r w:rsidR="00995D6A" w:rsidRPr="001017B2">
        <w:rPr>
          <w:rFonts w:ascii="Arial" w:hAnsi="Arial" w:cs="Arial"/>
          <w:sz w:val="24"/>
          <w:szCs w:val="24"/>
        </w:rPr>
        <w:t>affected</w:t>
      </w:r>
      <w:r w:rsidRPr="001017B2">
        <w:rPr>
          <w:rFonts w:ascii="Arial" w:hAnsi="Arial" w:cs="Arial"/>
          <w:sz w:val="24"/>
          <w:szCs w:val="24"/>
        </w:rPr>
        <w:t xml:space="preserve"> by </w:t>
      </w:r>
      <w:r w:rsidR="00995D6A" w:rsidRPr="001017B2">
        <w:rPr>
          <w:rFonts w:ascii="Arial" w:hAnsi="Arial" w:cs="Arial"/>
          <w:sz w:val="24"/>
          <w:szCs w:val="24"/>
        </w:rPr>
        <w:t>deterrents</w:t>
      </w:r>
      <w:r w:rsidR="00AE7DA7" w:rsidRPr="001017B2">
        <w:rPr>
          <w:rFonts w:ascii="Arial" w:hAnsi="Arial" w:cs="Arial"/>
          <w:sz w:val="24"/>
          <w:szCs w:val="24"/>
        </w:rPr>
        <w:t xml:space="preserve"> according to Sharma et al (2015)</w:t>
      </w:r>
      <w:r w:rsidRPr="001017B2">
        <w:rPr>
          <w:rFonts w:ascii="Arial" w:hAnsi="Arial" w:cs="Arial"/>
          <w:sz w:val="24"/>
          <w:szCs w:val="24"/>
        </w:rPr>
        <w:t xml:space="preserve">. </w:t>
      </w:r>
      <w:r w:rsidR="00995D6A" w:rsidRPr="001017B2">
        <w:rPr>
          <w:rFonts w:ascii="Arial" w:hAnsi="Arial" w:cs="Arial"/>
          <w:sz w:val="24"/>
          <w:szCs w:val="24"/>
        </w:rPr>
        <w:t>However,</w:t>
      </w:r>
      <w:r w:rsidRPr="001017B2">
        <w:rPr>
          <w:rFonts w:ascii="Arial" w:hAnsi="Arial" w:cs="Arial"/>
          <w:sz w:val="24"/>
          <w:szCs w:val="24"/>
        </w:rPr>
        <w:t xml:space="preserve"> the research has been </w:t>
      </w:r>
      <w:r w:rsidR="00A87B1C" w:rsidRPr="001017B2">
        <w:rPr>
          <w:rFonts w:ascii="Arial" w:hAnsi="Arial" w:cs="Arial"/>
          <w:sz w:val="24"/>
          <w:szCs w:val="24"/>
        </w:rPr>
        <w:t>criticised</w:t>
      </w:r>
      <w:r w:rsidRPr="001017B2">
        <w:rPr>
          <w:rFonts w:ascii="Arial" w:hAnsi="Arial" w:cs="Arial"/>
          <w:sz w:val="24"/>
          <w:szCs w:val="24"/>
        </w:rPr>
        <w:t xml:space="preserve"> due to the sample groups being </w:t>
      </w:r>
      <w:r w:rsidR="00995D6A" w:rsidRPr="001017B2">
        <w:rPr>
          <w:rFonts w:ascii="Arial" w:hAnsi="Arial" w:cs="Arial"/>
          <w:sz w:val="24"/>
          <w:szCs w:val="24"/>
        </w:rPr>
        <w:t>primary</w:t>
      </w:r>
      <w:r w:rsidRPr="001017B2">
        <w:rPr>
          <w:rFonts w:ascii="Arial" w:hAnsi="Arial" w:cs="Arial"/>
          <w:sz w:val="24"/>
          <w:szCs w:val="24"/>
        </w:rPr>
        <w:t xml:space="preserve"> those in prison who have already committed a crime. Their capture may have been linked to their intelligence and were unable to cover their crime. Another </w:t>
      </w:r>
      <w:r w:rsidR="001F40A6" w:rsidRPr="001017B2">
        <w:rPr>
          <w:rFonts w:ascii="Arial" w:hAnsi="Arial" w:cs="Arial"/>
          <w:sz w:val="24"/>
          <w:szCs w:val="24"/>
        </w:rPr>
        <w:t>area</w:t>
      </w:r>
      <w:r w:rsidRPr="001017B2">
        <w:rPr>
          <w:rFonts w:ascii="Arial" w:hAnsi="Arial" w:cs="Arial"/>
          <w:sz w:val="24"/>
          <w:szCs w:val="24"/>
        </w:rPr>
        <w:t xml:space="preserve"> is the </w:t>
      </w:r>
      <w:r w:rsidR="00A87B1C" w:rsidRPr="001017B2">
        <w:rPr>
          <w:rFonts w:ascii="Arial" w:hAnsi="Arial" w:cs="Arial"/>
          <w:sz w:val="24"/>
          <w:szCs w:val="24"/>
        </w:rPr>
        <w:t>emotional</w:t>
      </w:r>
      <w:r w:rsidRPr="001017B2">
        <w:rPr>
          <w:rFonts w:ascii="Arial" w:hAnsi="Arial" w:cs="Arial"/>
          <w:sz w:val="24"/>
          <w:szCs w:val="24"/>
        </w:rPr>
        <w:t xml:space="preserve"> intelligence </w:t>
      </w:r>
      <w:r w:rsidR="001F40A6" w:rsidRPr="001017B2">
        <w:rPr>
          <w:rFonts w:ascii="Arial" w:hAnsi="Arial" w:cs="Arial"/>
          <w:sz w:val="24"/>
          <w:szCs w:val="24"/>
        </w:rPr>
        <w:t xml:space="preserve">of the person, </w:t>
      </w:r>
      <w:r w:rsidRPr="001017B2">
        <w:rPr>
          <w:rFonts w:ascii="Arial" w:hAnsi="Arial" w:cs="Arial"/>
          <w:sz w:val="24"/>
          <w:szCs w:val="24"/>
        </w:rPr>
        <w:t xml:space="preserve">which is their ability to control their </w:t>
      </w:r>
      <w:r w:rsidR="001F40A6" w:rsidRPr="001017B2">
        <w:rPr>
          <w:rFonts w:ascii="Arial" w:hAnsi="Arial" w:cs="Arial"/>
          <w:sz w:val="24"/>
          <w:szCs w:val="24"/>
        </w:rPr>
        <w:t>emotions, has been found to be lower in criminals</w:t>
      </w:r>
      <w:r w:rsidRPr="001017B2">
        <w:rPr>
          <w:rFonts w:ascii="Arial" w:hAnsi="Arial" w:cs="Arial"/>
          <w:sz w:val="24"/>
          <w:szCs w:val="24"/>
        </w:rPr>
        <w:t xml:space="preserve">. Those who have </w:t>
      </w:r>
      <w:r w:rsidR="001F40A6" w:rsidRPr="001017B2">
        <w:rPr>
          <w:rFonts w:ascii="Arial" w:hAnsi="Arial" w:cs="Arial"/>
          <w:sz w:val="24"/>
          <w:szCs w:val="24"/>
        </w:rPr>
        <w:t>low emotional</w:t>
      </w:r>
      <w:r w:rsidR="00DB713C" w:rsidRPr="001017B2">
        <w:rPr>
          <w:rFonts w:ascii="Arial" w:hAnsi="Arial" w:cs="Arial"/>
          <w:sz w:val="24"/>
          <w:szCs w:val="24"/>
        </w:rPr>
        <w:t xml:space="preserve"> intelligence </w:t>
      </w:r>
      <w:r w:rsidRPr="001017B2">
        <w:rPr>
          <w:rFonts w:ascii="Arial" w:hAnsi="Arial" w:cs="Arial"/>
          <w:sz w:val="24"/>
          <w:szCs w:val="24"/>
        </w:rPr>
        <w:t xml:space="preserve">are more likely to act </w:t>
      </w:r>
      <w:r w:rsidR="002A2321" w:rsidRPr="001017B2">
        <w:rPr>
          <w:rFonts w:ascii="Arial" w:hAnsi="Arial" w:cs="Arial"/>
          <w:sz w:val="24"/>
          <w:szCs w:val="24"/>
        </w:rPr>
        <w:t>rashly</w:t>
      </w:r>
      <w:r w:rsidRPr="001017B2">
        <w:rPr>
          <w:rFonts w:ascii="Arial" w:hAnsi="Arial" w:cs="Arial"/>
          <w:sz w:val="24"/>
          <w:szCs w:val="24"/>
        </w:rPr>
        <w:t xml:space="preserve"> on their </w:t>
      </w:r>
      <w:r w:rsidR="002A2321" w:rsidRPr="001017B2">
        <w:rPr>
          <w:rFonts w:ascii="Arial" w:hAnsi="Arial" w:cs="Arial"/>
          <w:sz w:val="24"/>
          <w:szCs w:val="24"/>
        </w:rPr>
        <w:t>emotion</w:t>
      </w:r>
      <w:r w:rsidRPr="001017B2">
        <w:rPr>
          <w:rFonts w:ascii="Arial" w:hAnsi="Arial" w:cs="Arial"/>
          <w:sz w:val="24"/>
          <w:szCs w:val="24"/>
        </w:rPr>
        <w:t xml:space="preserve"> </w:t>
      </w:r>
      <w:r w:rsidR="002A2321" w:rsidRPr="001017B2">
        <w:rPr>
          <w:rFonts w:ascii="Arial" w:hAnsi="Arial" w:cs="Arial"/>
          <w:sz w:val="24"/>
          <w:szCs w:val="24"/>
        </w:rPr>
        <w:t>usually</w:t>
      </w:r>
      <w:r w:rsidR="00DB713C" w:rsidRPr="001017B2">
        <w:rPr>
          <w:rFonts w:ascii="Arial" w:hAnsi="Arial" w:cs="Arial"/>
          <w:sz w:val="24"/>
          <w:szCs w:val="24"/>
        </w:rPr>
        <w:t xml:space="preserve"> through aggression </w:t>
      </w:r>
      <w:r w:rsidRPr="001017B2">
        <w:rPr>
          <w:rFonts w:ascii="Arial" w:hAnsi="Arial" w:cs="Arial"/>
          <w:sz w:val="24"/>
          <w:szCs w:val="24"/>
        </w:rPr>
        <w:t xml:space="preserve">leading to higher </w:t>
      </w:r>
      <w:r w:rsidR="00DB713C" w:rsidRPr="001017B2">
        <w:rPr>
          <w:rFonts w:ascii="Arial" w:hAnsi="Arial" w:cs="Arial"/>
          <w:sz w:val="24"/>
          <w:szCs w:val="24"/>
        </w:rPr>
        <w:t>chance</w:t>
      </w:r>
      <w:r w:rsidRPr="001017B2">
        <w:rPr>
          <w:rFonts w:ascii="Arial" w:hAnsi="Arial" w:cs="Arial"/>
          <w:sz w:val="24"/>
          <w:szCs w:val="24"/>
        </w:rPr>
        <w:t xml:space="preserve"> of criminal behaviour</w:t>
      </w:r>
      <w:r w:rsidR="00DB713C" w:rsidRPr="001017B2">
        <w:rPr>
          <w:rFonts w:ascii="Arial" w:hAnsi="Arial" w:cs="Arial"/>
          <w:sz w:val="24"/>
          <w:szCs w:val="24"/>
        </w:rPr>
        <w:t>.</w:t>
      </w:r>
    </w:p>
    <w:p w14:paraId="27432369" w14:textId="0803D67B" w:rsidR="00DE191B" w:rsidRPr="001017B2" w:rsidRDefault="00506E03" w:rsidP="001017B2">
      <w:pPr>
        <w:spacing w:line="360" w:lineRule="auto"/>
        <w:jc w:val="both"/>
        <w:rPr>
          <w:rFonts w:ascii="Arial" w:hAnsi="Arial" w:cs="Arial"/>
          <w:sz w:val="24"/>
          <w:szCs w:val="24"/>
        </w:rPr>
      </w:pPr>
      <w:r w:rsidRPr="001017B2">
        <w:rPr>
          <w:rFonts w:ascii="Arial" w:hAnsi="Arial" w:cs="Arial"/>
          <w:sz w:val="24"/>
          <w:szCs w:val="24"/>
        </w:rPr>
        <w:t>Psychological positivism</w:t>
      </w:r>
      <w:r w:rsidR="00827615" w:rsidRPr="001017B2">
        <w:rPr>
          <w:rFonts w:ascii="Arial" w:hAnsi="Arial" w:cs="Arial"/>
          <w:sz w:val="24"/>
          <w:szCs w:val="24"/>
        </w:rPr>
        <w:t xml:space="preserve"> school of thought argues a </w:t>
      </w:r>
      <w:r w:rsidR="00561DA0" w:rsidRPr="001017B2">
        <w:rPr>
          <w:rFonts w:ascii="Arial" w:hAnsi="Arial" w:cs="Arial"/>
          <w:sz w:val="24"/>
          <w:szCs w:val="24"/>
        </w:rPr>
        <w:t>person’s</w:t>
      </w:r>
      <w:r w:rsidR="00827615" w:rsidRPr="001017B2">
        <w:rPr>
          <w:rFonts w:ascii="Arial" w:hAnsi="Arial" w:cs="Arial"/>
          <w:sz w:val="24"/>
          <w:szCs w:val="24"/>
        </w:rPr>
        <w:t xml:space="preserve"> personality traits will influence </w:t>
      </w:r>
      <w:r w:rsidR="00561DA0" w:rsidRPr="001017B2">
        <w:rPr>
          <w:rFonts w:ascii="Arial" w:hAnsi="Arial" w:cs="Arial"/>
          <w:sz w:val="24"/>
          <w:szCs w:val="24"/>
        </w:rPr>
        <w:t>whether</w:t>
      </w:r>
      <w:r w:rsidR="00827615" w:rsidRPr="001017B2">
        <w:rPr>
          <w:rFonts w:ascii="Arial" w:hAnsi="Arial" w:cs="Arial"/>
          <w:sz w:val="24"/>
          <w:szCs w:val="24"/>
        </w:rPr>
        <w:t xml:space="preserve"> a person is </w:t>
      </w:r>
      <w:r w:rsidR="00561DA0" w:rsidRPr="001017B2">
        <w:rPr>
          <w:rFonts w:ascii="Arial" w:hAnsi="Arial" w:cs="Arial"/>
          <w:sz w:val="24"/>
          <w:szCs w:val="24"/>
        </w:rPr>
        <w:t>an</w:t>
      </w:r>
      <w:r w:rsidR="00827615" w:rsidRPr="001017B2">
        <w:rPr>
          <w:rFonts w:ascii="Arial" w:hAnsi="Arial" w:cs="Arial"/>
          <w:sz w:val="24"/>
          <w:szCs w:val="24"/>
        </w:rPr>
        <w:t xml:space="preserve"> </w:t>
      </w:r>
      <w:r w:rsidR="00561DA0" w:rsidRPr="001017B2">
        <w:rPr>
          <w:rFonts w:ascii="Arial" w:hAnsi="Arial" w:cs="Arial"/>
          <w:sz w:val="24"/>
          <w:szCs w:val="24"/>
        </w:rPr>
        <w:t>innate</w:t>
      </w:r>
      <w:r w:rsidR="00827615" w:rsidRPr="001017B2">
        <w:rPr>
          <w:rFonts w:ascii="Arial" w:hAnsi="Arial" w:cs="Arial"/>
          <w:sz w:val="24"/>
          <w:szCs w:val="24"/>
        </w:rPr>
        <w:t xml:space="preserve"> criminal</w:t>
      </w:r>
      <w:r w:rsidR="002C41AA" w:rsidRPr="001017B2">
        <w:rPr>
          <w:rFonts w:ascii="Arial" w:hAnsi="Arial" w:cs="Arial"/>
          <w:sz w:val="24"/>
          <w:szCs w:val="24"/>
        </w:rPr>
        <w:t xml:space="preserve"> as stated by</w:t>
      </w:r>
      <w:r w:rsidR="00FD4772" w:rsidRPr="001017B2">
        <w:rPr>
          <w:rFonts w:ascii="Arial" w:hAnsi="Arial" w:cs="Arial"/>
          <w:sz w:val="24"/>
          <w:szCs w:val="24"/>
        </w:rPr>
        <w:t xml:space="preserve"> Hagan (2008)</w:t>
      </w:r>
      <w:r w:rsidR="00827615" w:rsidRPr="001017B2">
        <w:rPr>
          <w:rFonts w:ascii="Arial" w:hAnsi="Arial" w:cs="Arial"/>
          <w:sz w:val="24"/>
          <w:szCs w:val="24"/>
        </w:rPr>
        <w:t xml:space="preserve">. </w:t>
      </w:r>
      <w:r w:rsidR="00A87B1C" w:rsidRPr="001017B2">
        <w:rPr>
          <w:rFonts w:ascii="Arial" w:hAnsi="Arial" w:cs="Arial"/>
          <w:sz w:val="24"/>
          <w:szCs w:val="24"/>
        </w:rPr>
        <w:t>Several</w:t>
      </w:r>
      <w:r w:rsidR="00827615" w:rsidRPr="001017B2">
        <w:rPr>
          <w:rFonts w:ascii="Arial" w:hAnsi="Arial" w:cs="Arial"/>
          <w:sz w:val="24"/>
          <w:szCs w:val="24"/>
        </w:rPr>
        <w:t xml:space="preserve"> </w:t>
      </w:r>
      <w:r w:rsidR="00561DA0" w:rsidRPr="001017B2">
        <w:rPr>
          <w:rFonts w:ascii="Arial" w:hAnsi="Arial" w:cs="Arial"/>
          <w:sz w:val="24"/>
          <w:szCs w:val="24"/>
        </w:rPr>
        <w:t>phycologist</w:t>
      </w:r>
      <w:r w:rsidR="00827615" w:rsidRPr="001017B2">
        <w:rPr>
          <w:rFonts w:ascii="Arial" w:hAnsi="Arial" w:cs="Arial"/>
          <w:sz w:val="24"/>
          <w:szCs w:val="24"/>
        </w:rPr>
        <w:t xml:space="preserve"> and other </w:t>
      </w:r>
      <w:r w:rsidR="00561DA0" w:rsidRPr="001017B2">
        <w:rPr>
          <w:rFonts w:ascii="Arial" w:hAnsi="Arial" w:cs="Arial"/>
          <w:sz w:val="24"/>
          <w:szCs w:val="24"/>
        </w:rPr>
        <w:t>researchers</w:t>
      </w:r>
      <w:r w:rsidR="00827615" w:rsidRPr="001017B2">
        <w:rPr>
          <w:rFonts w:ascii="Arial" w:hAnsi="Arial" w:cs="Arial"/>
          <w:sz w:val="24"/>
          <w:szCs w:val="24"/>
        </w:rPr>
        <w:t xml:space="preserve"> have argued a link between a </w:t>
      </w:r>
      <w:r w:rsidR="00561DA0" w:rsidRPr="001017B2">
        <w:rPr>
          <w:rFonts w:ascii="Arial" w:hAnsi="Arial" w:cs="Arial"/>
          <w:sz w:val="24"/>
          <w:szCs w:val="24"/>
        </w:rPr>
        <w:t>person’s</w:t>
      </w:r>
      <w:r w:rsidR="00827615" w:rsidRPr="001017B2">
        <w:rPr>
          <w:rFonts w:ascii="Arial" w:hAnsi="Arial" w:cs="Arial"/>
          <w:sz w:val="24"/>
          <w:szCs w:val="24"/>
        </w:rPr>
        <w:t xml:space="preserve"> mentality and criminality</w:t>
      </w:r>
      <w:r w:rsidR="002A5731" w:rsidRPr="001017B2">
        <w:rPr>
          <w:rFonts w:ascii="Arial" w:hAnsi="Arial" w:cs="Arial"/>
          <w:sz w:val="24"/>
          <w:szCs w:val="24"/>
        </w:rPr>
        <w:t xml:space="preserve"> as stated by Burke</w:t>
      </w:r>
      <w:r w:rsidR="00803F5C" w:rsidRPr="001017B2">
        <w:rPr>
          <w:rFonts w:ascii="Arial" w:hAnsi="Arial" w:cs="Arial"/>
          <w:sz w:val="24"/>
          <w:szCs w:val="24"/>
        </w:rPr>
        <w:t xml:space="preserve"> (2017)</w:t>
      </w:r>
      <w:r w:rsidR="00827615" w:rsidRPr="001017B2">
        <w:rPr>
          <w:rFonts w:ascii="Arial" w:hAnsi="Arial" w:cs="Arial"/>
          <w:sz w:val="24"/>
          <w:szCs w:val="24"/>
        </w:rPr>
        <w:t xml:space="preserve">. One such persons in Sigmund Freud who </w:t>
      </w:r>
      <w:r w:rsidR="00827615" w:rsidRPr="001017B2">
        <w:rPr>
          <w:rFonts w:ascii="Arial" w:hAnsi="Arial" w:cs="Arial"/>
          <w:sz w:val="24"/>
          <w:szCs w:val="24"/>
        </w:rPr>
        <w:lastRenderedPageBreak/>
        <w:t xml:space="preserve">split a </w:t>
      </w:r>
      <w:r w:rsidR="00561DA0" w:rsidRPr="001017B2">
        <w:rPr>
          <w:rFonts w:ascii="Arial" w:hAnsi="Arial" w:cs="Arial"/>
          <w:sz w:val="24"/>
          <w:szCs w:val="24"/>
        </w:rPr>
        <w:t>person’s</w:t>
      </w:r>
      <w:r w:rsidR="00827615" w:rsidRPr="001017B2">
        <w:rPr>
          <w:rFonts w:ascii="Arial" w:hAnsi="Arial" w:cs="Arial"/>
          <w:sz w:val="24"/>
          <w:szCs w:val="24"/>
        </w:rPr>
        <w:t xml:space="preserve"> personality into </w:t>
      </w:r>
      <w:r w:rsidR="00561DA0" w:rsidRPr="001017B2">
        <w:rPr>
          <w:rFonts w:ascii="Arial" w:hAnsi="Arial" w:cs="Arial"/>
          <w:sz w:val="24"/>
          <w:szCs w:val="24"/>
        </w:rPr>
        <w:t>distinct</w:t>
      </w:r>
      <w:r w:rsidR="00827615" w:rsidRPr="001017B2">
        <w:rPr>
          <w:rFonts w:ascii="Arial" w:hAnsi="Arial" w:cs="Arial"/>
          <w:sz w:val="24"/>
          <w:szCs w:val="24"/>
        </w:rPr>
        <w:t xml:space="preserve"> areas which are </w:t>
      </w:r>
      <w:r w:rsidR="00A339A2" w:rsidRPr="001017B2">
        <w:rPr>
          <w:rFonts w:ascii="Arial" w:hAnsi="Arial" w:cs="Arial"/>
          <w:sz w:val="24"/>
          <w:szCs w:val="24"/>
        </w:rPr>
        <w:t>id</w:t>
      </w:r>
      <w:r w:rsidR="00BA70C4" w:rsidRPr="001017B2">
        <w:rPr>
          <w:rFonts w:ascii="Arial" w:hAnsi="Arial" w:cs="Arial"/>
          <w:sz w:val="24"/>
          <w:szCs w:val="24"/>
        </w:rPr>
        <w:t>,</w:t>
      </w:r>
      <w:r w:rsidR="00827615" w:rsidRPr="001017B2">
        <w:rPr>
          <w:rFonts w:ascii="Arial" w:hAnsi="Arial" w:cs="Arial"/>
          <w:sz w:val="24"/>
          <w:szCs w:val="24"/>
        </w:rPr>
        <w:t xml:space="preserve"> </w:t>
      </w:r>
      <w:r w:rsidR="00A339A2" w:rsidRPr="001017B2">
        <w:rPr>
          <w:rFonts w:ascii="Arial" w:hAnsi="Arial" w:cs="Arial"/>
          <w:sz w:val="24"/>
          <w:szCs w:val="24"/>
        </w:rPr>
        <w:t>s</w:t>
      </w:r>
      <w:r w:rsidR="00BA70C4" w:rsidRPr="001017B2">
        <w:rPr>
          <w:rFonts w:ascii="Arial" w:hAnsi="Arial" w:cs="Arial"/>
          <w:sz w:val="24"/>
          <w:szCs w:val="24"/>
        </w:rPr>
        <w:t>uper</w:t>
      </w:r>
      <w:r w:rsidR="00827615" w:rsidRPr="001017B2">
        <w:rPr>
          <w:rFonts w:ascii="Arial" w:hAnsi="Arial" w:cs="Arial"/>
          <w:sz w:val="24"/>
          <w:szCs w:val="24"/>
        </w:rPr>
        <w:t>ego</w:t>
      </w:r>
      <w:r w:rsidR="00BA70C4" w:rsidRPr="001017B2">
        <w:rPr>
          <w:rFonts w:ascii="Arial" w:hAnsi="Arial" w:cs="Arial"/>
          <w:sz w:val="24"/>
          <w:szCs w:val="24"/>
        </w:rPr>
        <w:t xml:space="preserve">, </w:t>
      </w:r>
      <w:r w:rsidR="00067702" w:rsidRPr="001017B2">
        <w:rPr>
          <w:rFonts w:ascii="Arial" w:hAnsi="Arial" w:cs="Arial"/>
          <w:sz w:val="24"/>
          <w:szCs w:val="24"/>
        </w:rPr>
        <w:t xml:space="preserve">ego, </w:t>
      </w:r>
      <w:r w:rsidR="00BA70C4" w:rsidRPr="001017B2">
        <w:rPr>
          <w:rFonts w:ascii="Arial" w:hAnsi="Arial" w:cs="Arial"/>
          <w:sz w:val="24"/>
          <w:szCs w:val="24"/>
        </w:rPr>
        <w:t>cognition,</w:t>
      </w:r>
      <w:r w:rsidR="00067702" w:rsidRPr="001017B2">
        <w:rPr>
          <w:rFonts w:ascii="Arial" w:hAnsi="Arial" w:cs="Arial"/>
          <w:sz w:val="24"/>
          <w:szCs w:val="24"/>
        </w:rPr>
        <w:t xml:space="preserve"> perception and</w:t>
      </w:r>
      <w:r w:rsidR="00BA70C4" w:rsidRPr="001017B2">
        <w:rPr>
          <w:rFonts w:ascii="Arial" w:hAnsi="Arial" w:cs="Arial"/>
          <w:sz w:val="24"/>
          <w:szCs w:val="24"/>
        </w:rPr>
        <w:t xml:space="preserve"> memory</w:t>
      </w:r>
      <w:r w:rsidR="00067702" w:rsidRPr="001017B2">
        <w:rPr>
          <w:rFonts w:ascii="Arial" w:hAnsi="Arial" w:cs="Arial"/>
          <w:sz w:val="24"/>
          <w:szCs w:val="24"/>
        </w:rPr>
        <w:t>.</w:t>
      </w:r>
      <w:r w:rsidR="00827615" w:rsidRPr="001017B2">
        <w:rPr>
          <w:rFonts w:ascii="Arial" w:hAnsi="Arial" w:cs="Arial"/>
          <w:sz w:val="24"/>
          <w:szCs w:val="24"/>
        </w:rPr>
        <w:t xml:space="preserve"> I</w:t>
      </w:r>
      <w:r w:rsidR="00A339A2" w:rsidRPr="001017B2">
        <w:rPr>
          <w:rFonts w:ascii="Arial" w:hAnsi="Arial" w:cs="Arial"/>
          <w:sz w:val="24"/>
          <w:szCs w:val="24"/>
        </w:rPr>
        <w:t>d</w:t>
      </w:r>
      <w:r w:rsidR="00827615" w:rsidRPr="001017B2">
        <w:rPr>
          <w:rFonts w:ascii="Arial" w:hAnsi="Arial" w:cs="Arial"/>
          <w:sz w:val="24"/>
          <w:szCs w:val="24"/>
        </w:rPr>
        <w:t xml:space="preserve"> </w:t>
      </w:r>
      <w:r w:rsidR="006C6B32" w:rsidRPr="001017B2">
        <w:rPr>
          <w:rFonts w:ascii="Arial" w:hAnsi="Arial" w:cs="Arial"/>
          <w:sz w:val="24"/>
          <w:szCs w:val="24"/>
        </w:rPr>
        <w:t xml:space="preserve">as stated by </w:t>
      </w:r>
      <w:r w:rsidR="000B6F96" w:rsidRPr="001017B2">
        <w:rPr>
          <w:rFonts w:ascii="Arial" w:hAnsi="Arial" w:cs="Arial"/>
          <w:sz w:val="24"/>
          <w:szCs w:val="24"/>
        </w:rPr>
        <w:t xml:space="preserve">Freud (2019) </w:t>
      </w:r>
      <w:r w:rsidR="00077CF9" w:rsidRPr="001017B2">
        <w:rPr>
          <w:rFonts w:ascii="Arial" w:hAnsi="Arial" w:cs="Arial"/>
          <w:sz w:val="24"/>
          <w:szCs w:val="24"/>
        </w:rPr>
        <w:t xml:space="preserve">is the persons biological drives such as the </w:t>
      </w:r>
      <w:r w:rsidR="0060341C" w:rsidRPr="001017B2">
        <w:rPr>
          <w:rFonts w:ascii="Arial" w:hAnsi="Arial" w:cs="Arial"/>
          <w:sz w:val="24"/>
          <w:szCs w:val="24"/>
        </w:rPr>
        <w:t xml:space="preserve">eating, drinking and </w:t>
      </w:r>
      <w:r w:rsidR="00077CF9" w:rsidRPr="001017B2">
        <w:rPr>
          <w:rFonts w:ascii="Arial" w:hAnsi="Arial" w:cs="Arial"/>
          <w:sz w:val="24"/>
          <w:szCs w:val="24"/>
        </w:rPr>
        <w:t>reproduction</w:t>
      </w:r>
      <w:r w:rsidR="00A339A2" w:rsidRPr="001017B2">
        <w:rPr>
          <w:rFonts w:ascii="Arial" w:hAnsi="Arial" w:cs="Arial"/>
          <w:sz w:val="24"/>
          <w:szCs w:val="24"/>
        </w:rPr>
        <w:t xml:space="preserve">. The superego </w:t>
      </w:r>
      <w:r w:rsidR="0060341C" w:rsidRPr="001017B2">
        <w:rPr>
          <w:rFonts w:ascii="Arial" w:hAnsi="Arial" w:cs="Arial"/>
          <w:sz w:val="24"/>
          <w:szCs w:val="24"/>
        </w:rPr>
        <w:t xml:space="preserve">is the persons on </w:t>
      </w:r>
      <w:r w:rsidR="00010A95" w:rsidRPr="001017B2">
        <w:rPr>
          <w:rFonts w:ascii="Arial" w:hAnsi="Arial" w:cs="Arial"/>
          <w:sz w:val="24"/>
          <w:szCs w:val="24"/>
        </w:rPr>
        <w:t>conscious</w:t>
      </w:r>
      <w:r w:rsidR="0060341C" w:rsidRPr="001017B2">
        <w:rPr>
          <w:rFonts w:ascii="Arial" w:hAnsi="Arial" w:cs="Arial"/>
          <w:sz w:val="24"/>
          <w:szCs w:val="24"/>
        </w:rPr>
        <w:t xml:space="preserve"> that keeps the person in line with</w:t>
      </w:r>
      <w:r w:rsidR="0012478D" w:rsidRPr="001017B2">
        <w:rPr>
          <w:rFonts w:ascii="Arial" w:hAnsi="Arial" w:cs="Arial"/>
          <w:sz w:val="24"/>
          <w:szCs w:val="24"/>
        </w:rPr>
        <w:t xml:space="preserve"> their personal values,</w:t>
      </w:r>
      <w:r w:rsidR="0060341C" w:rsidRPr="001017B2">
        <w:rPr>
          <w:rFonts w:ascii="Arial" w:hAnsi="Arial" w:cs="Arial"/>
          <w:sz w:val="24"/>
          <w:szCs w:val="24"/>
        </w:rPr>
        <w:t xml:space="preserve"> societies values and</w:t>
      </w:r>
      <w:r w:rsidR="00AC74B0" w:rsidRPr="001017B2">
        <w:rPr>
          <w:rFonts w:ascii="Arial" w:hAnsi="Arial" w:cs="Arial"/>
          <w:sz w:val="24"/>
          <w:szCs w:val="24"/>
        </w:rPr>
        <w:t xml:space="preserve"> regulate the </w:t>
      </w:r>
      <w:r w:rsidR="00E564F4" w:rsidRPr="001017B2">
        <w:rPr>
          <w:rFonts w:ascii="Arial" w:hAnsi="Arial" w:cs="Arial"/>
          <w:sz w:val="24"/>
          <w:szCs w:val="24"/>
        </w:rPr>
        <w:t xml:space="preserve">impulses of the </w:t>
      </w:r>
      <w:r w:rsidR="00AC74B0" w:rsidRPr="001017B2">
        <w:rPr>
          <w:rFonts w:ascii="Arial" w:hAnsi="Arial" w:cs="Arial"/>
          <w:sz w:val="24"/>
          <w:szCs w:val="24"/>
        </w:rPr>
        <w:t xml:space="preserve">id. The superego also attempts to </w:t>
      </w:r>
      <w:r w:rsidR="00010A95" w:rsidRPr="001017B2">
        <w:rPr>
          <w:rFonts w:ascii="Arial" w:hAnsi="Arial" w:cs="Arial"/>
          <w:sz w:val="24"/>
          <w:szCs w:val="24"/>
        </w:rPr>
        <w:t>restrain</w:t>
      </w:r>
      <w:r w:rsidR="0070047D" w:rsidRPr="001017B2">
        <w:rPr>
          <w:rFonts w:ascii="Arial" w:hAnsi="Arial" w:cs="Arial"/>
          <w:sz w:val="24"/>
          <w:szCs w:val="24"/>
        </w:rPr>
        <w:t xml:space="preserve"> the ego such as guilt. The ego fits </w:t>
      </w:r>
      <w:r w:rsidR="00010A95" w:rsidRPr="001017B2">
        <w:rPr>
          <w:rFonts w:ascii="Arial" w:hAnsi="Arial" w:cs="Arial"/>
          <w:sz w:val="24"/>
          <w:szCs w:val="24"/>
        </w:rPr>
        <w:t>between</w:t>
      </w:r>
      <w:r w:rsidR="0070047D" w:rsidRPr="001017B2">
        <w:rPr>
          <w:rFonts w:ascii="Arial" w:hAnsi="Arial" w:cs="Arial"/>
          <w:sz w:val="24"/>
          <w:szCs w:val="24"/>
        </w:rPr>
        <w:t xml:space="preserve"> the id and superego and is the decision maker that seeks a balance between the id and superego.</w:t>
      </w:r>
      <w:r w:rsidR="00807E18" w:rsidRPr="001017B2">
        <w:rPr>
          <w:rFonts w:ascii="Arial" w:hAnsi="Arial" w:cs="Arial"/>
          <w:sz w:val="24"/>
          <w:szCs w:val="24"/>
        </w:rPr>
        <w:t xml:space="preserve"> </w:t>
      </w:r>
      <w:r w:rsidR="00010A95" w:rsidRPr="001017B2">
        <w:rPr>
          <w:rFonts w:ascii="Arial" w:hAnsi="Arial" w:cs="Arial"/>
          <w:sz w:val="24"/>
          <w:szCs w:val="24"/>
        </w:rPr>
        <w:t>Cognition</w:t>
      </w:r>
      <w:r w:rsidR="00D01120" w:rsidRPr="001017B2">
        <w:rPr>
          <w:rFonts w:ascii="Arial" w:hAnsi="Arial" w:cs="Arial"/>
          <w:sz w:val="24"/>
          <w:szCs w:val="24"/>
        </w:rPr>
        <w:t xml:space="preserve"> is the understanding and the use of information that can include judgment, </w:t>
      </w:r>
      <w:r w:rsidR="00010A95" w:rsidRPr="001017B2">
        <w:rPr>
          <w:rFonts w:ascii="Arial" w:hAnsi="Arial" w:cs="Arial"/>
          <w:sz w:val="24"/>
          <w:szCs w:val="24"/>
        </w:rPr>
        <w:t>acquiring</w:t>
      </w:r>
      <w:r w:rsidR="00D01120" w:rsidRPr="001017B2">
        <w:rPr>
          <w:rFonts w:ascii="Arial" w:hAnsi="Arial" w:cs="Arial"/>
          <w:sz w:val="24"/>
          <w:szCs w:val="24"/>
        </w:rPr>
        <w:t xml:space="preserve"> information and a </w:t>
      </w:r>
      <w:r w:rsidR="00067702" w:rsidRPr="001017B2">
        <w:rPr>
          <w:rFonts w:ascii="Arial" w:hAnsi="Arial" w:cs="Arial"/>
          <w:sz w:val="24"/>
          <w:szCs w:val="24"/>
        </w:rPr>
        <w:t>person’s</w:t>
      </w:r>
      <w:r w:rsidR="00D01120" w:rsidRPr="001017B2">
        <w:rPr>
          <w:rFonts w:ascii="Arial" w:hAnsi="Arial" w:cs="Arial"/>
          <w:sz w:val="24"/>
          <w:szCs w:val="24"/>
        </w:rPr>
        <w:t xml:space="preserve"> attention. </w:t>
      </w:r>
      <w:r w:rsidR="00067702" w:rsidRPr="001017B2">
        <w:rPr>
          <w:rFonts w:ascii="Arial" w:hAnsi="Arial" w:cs="Arial"/>
          <w:sz w:val="24"/>
          <w:szCs w:val="24"/>
        </w:rPr>
        <w:t>Perception</w:t>
      </w:r>
      <w:r w:rsidR="00D01120" w:rsidRPr="001017B2">
        <w:rPr>
          <w:rFonts w:ascii="Arial" w:hAnsi="Arial" w:cs="Arial"/>
          <w:sz w:val="24"/>
          <w:szCs w:val="24"/>
        </w:rPr>
        <w:t xml:space="preserve"> is the </w:t>
      </w:r>
      <w:r w:rsidR="00067702" w:rsidRPr="001017B2">
        <w:rPr>
          <w:rFonts w:ascii="Arial" w:hAnsi="Arial" w:cs="Arial"/>
          <w:sz w:val="24"/>
          <w:szCs w:val="24"/>
        </w:rPr>
        <w:t>organisation</w:t>
      </w:r>
      <w:r w:rsidR="00D01120" w:rsidRPr="001017B2">
        <w:rPr>
          <w:rFonts w:ascii="Arial" w:hAnsi="Arial" w:cs="Arial"/>
          <w:sz w:val="24"/>
          <w:szCs w:val="24"/>
        </w:rPr>
        <w:t xml:space="preserve"> of </w:t>
      </w:r>
      <w:r w:rsidR="00067702" w:rsidRPr="001017B2">
        <w:rPr>
          <w:rFonts w:ascii="Arial" w:hAnsi="Arial" w:cs="Arial"/>
          <w:sz w:val="24"/>
          <w:szCs w:val="24"/>
        </w:rPr>
        <w:t>information</w:t>
      </w:r>
      <w:r w:rsidR="00D01120" w:rsidRPr="001017B2">
        <w:rPr>
          <w:rFonts w:ascii="Arial" w:hAnsi="Arial" w:cs="Arial"/>
          <w:sz w:val="24"/>
          <w:szCs w:val="24"/>
        </w:rPr>
        <w:t xml:space="preserve"> and </w:t>
      </w:r>
      <w:r w:rsidR="00010A95" w:rsidRPr="001017B2">
        <w:rPr>
          <w:rFonts w:ascii="Arial" w:hAnsi="Arial" w:cs="Arial"/>
          <w:sz w:val="24"/>
          <w:szCs w:val="24"/>
        </w:rPr>
        <w:t>environment</w:t>
      </w:r>
      <w:r w:rsidR="00D01120" w:rsidRPr="001017B2">
        <w:rPr>
          <w:rFonts w:ascii="Arial" w:hAnsi="Arial" w:cs="Arial"/>
          <w:sz w:val="24"/>
          <w:szCs w:val="24"/>
        </w:rPr>
        <w:t xml:space="preserve"> from the different senses. </w:t>
      </w:r>
      <w:r w:rsidR="00010A95" w:rsidRPr="001017B2">
        <w:rPr>
          <w:rFonts w:ascii="Arial" w:hAnsi="Arial" w:cs="Arial"/>
          <w:sz w:val="24"/>
          <w:szCs w:val="24"/>
        </w:rPr>
        <w:t>Memory</w:t>
      </w:r>
      <w:r w:rsidR="00807E18" w:rsidRPr="001017B2">
        <w:rPr>
          <w:rFonts w:ascii="Arial" w:hAnsi="Arial" w:cs="Arial"/>
          <w:sz w:val="24"/>
          <w:szCs w:val="24"/>
        </w:rPr>
        <w:t xml:space="preserve"> is where information is stored and accessed. </w:t>
      </w:r>
      <w:r w:rsidR="00F86AD0" w:rsidRPr="001017B2">
        <w:rPr>
          <w:rFonts w:ascii="Arial" w:hAnsi="Arial" w:cs="Arial"/>
          <w:sz w:val="24"/>
          <w:szCs w:val="24"/>
        </w:rPr>
        <w:t xml:space="preserve">Sigmund Feud </w:t>
      </w:r>
      <w:r w:rsidR="00686632" w:rsidRPr="001017B2">
        <w:rPr>
          <w:rFonts w:ascii="Arial" w:hAnsi="Arial" w:cs="Arial"/>
          <w:sz w:val="24"/>
          <w:szCs w:val="24"/>
        </w:rPr>
        <w:t>argument</w:t>
      </w:r>
      <w:r w:rsidR="00F86AD0" w:rsidRPr="001017B2">
        <w:rPr>
          <w:rFonts w:ascii="Arial" w:hAnsi="Arial" w:cs="Arial"/>
          <w:sz w:val="24"/>
          <w:szCs w:val="24"/>
        </w:rPr>
        <w:t xml:space="preserve"> was a person who is most </w:t>
      </w:r>
      <w:r w:rsidR="000E1B6C" w:rsidRPr="001017B2">
        <w:rPr>
          <w:rFonts w:ascii="Arial" w:hAnsi="Arial" w:cs="Arial"/>
          <w:sz w:val="24"/>
          <w:szCs w:val="24"/>
        </w:rPr>
        <w:t>likely</w:t>
      </w:r>
      <w:r w:rsidR="00F86AD0" w:rsidRPr="001017B2">
        <w:rPr>
          <w:rFonts w:ascii="Arial" w:hAnsi="Arial" w:cs="Arial"/>
          <w:sz w:val="24"/>
          <w:szCs w:val="24"/>
        </w:rPr>
        <w:t xml:space="preserve"> to </w:t>
      </w:r>
      <w:r w:rsidR="000E1B6C" w:rsidRPr="001017B2">
        <w:rPr>
          <w:rFonts w:ascii="Arial" w:hAnsi="Arial" w:cs="Arial"/>
          <w:sz w:val="24"/>
          <w:szCs w:val="24"/>
        </w:rPr>
        <w:t>commit</w:t>
      </w:r>
      <w:r w:rsidR="00F86AD0" w:rsidRPr="001017B2">
        <w:rPr>
          <w:rFonts w:ascii="Arial" w:hAnsi="Arial" w:cs="Arial"/>
          <w:sz w:val="24"/>
          <w:szCs w:val="24"/>
        </w:rPr>
        <w:t xml:space="preserve"> a crime are those who either have a mental illness or those with a lacking concourse under the superego. </w:t>
      </w:r>
    </w:p>
    <w:p w14:paraId="627D5D3E" w14:textId="33731E2B" w:rsidR="00BD0973" w:rsidRPr="001017B2" w:rsidRDefault="006E2B82" w:rsidP="001017B2">
      <w:pPr>
        <w:spacing w:line="360" w:lineRule="auto"/>
        <w:jc w:val="both"/>
        <w:rPr>
          <w:rFonts w:ascii="Arial" w:hAnsi="Arial" w:cs="Arial"/>
          <w:sz w:val="24"/>
          <w:szCs w:val="24"/>
        </w:rPr>
      </w:pPr>
      <w:r w:rsidRPr="001017B2">
        <w:rPr>
          <w:rFonts w:ascii="Arial" w:hAnsi="Arial" w:cs="Arial"/>
          <w:sz w:val="24"/>
          <w:szCs w:val="24"/>
        </w:rPr>
        <w:t xml:space="preserve">John Bowlby argued that his attachment theory was a </w:t>
      </w:r>
      <w:r w:rsidR="00014E38" w:rsidRPr="001017B2">
        <w:rPr>
          <w:rFonts w:ascii="Arial" w:hAnsi="Arial" w:cs="Arial"/>
          <w:sz w:val="24"/>
          <w:szCs w:val="24"/>
        </w:rPr>
        <w:t>factor</w:t>
      </w:r>
      <w:r w:rsidRPr="001017B2">
        <w:rPr>
          <w:rFonts w:ascii="Arial" w:hAnsi="Arial" w:cs="Arial"/>
          <w:sz w:val="24"/>
          <w:szCs w:val="24"/>
        </w:rPr>
        <w:t xml:space="preserve"> to</w:t>
      </w:r>
      <w:r w:rsidR="00014E38" w:rsidRPr="001017B2">
        <w:rPr>
          <w:rFonts w:ascii="Arial" w:hAnsi="Arial" w:cs="Arial"/>
          <w:sz w:val="24"/>
          <w:szCs w:val="24"/>
        </w:rPr>
        <w:t xml:space="preserve"> the development of</w:t>
      </w:r>
      <w:r w:rsidRPr="001017B2">
        <w:rPr>
          <w:rFonts w:ascii="Arial" w:hAnsi="Arial" w:cs="Arial"/>
          <w:sz w:val="24"/>
          <w:szCs w:val="24"/>
        </w:rPr>
        <w:t xml:space="preserve"> delinquency</w:t>
      </w:r>
      <w:r w:rsidR="00014E38" w:rsidRPr="001017B2">
        <w:rPr>
          <w:rFonts w:ascii="Arial" w:hAnsi="Arial" w:cs="Arial"/>
          <w:sz w:val="24"/>
          <w:szCs w:val="24"/>
        </w:rPr>
        <w:t xml:space="preserve"> in a person</w:t>
      </w:r>
      <w:r w:rsidRPr="001017B2">
        <w:rPr>
          <w:rFonts w:ascii="Arial" w:hAnsi="Arial" w:cs="Arial"/>
          <w:sz w:val="24"/>
          <w:szCs w:val="24"/>
        </w:rPr>
        <w:t xml:space="preserve"> where a child growing </w:t>
      </w:r>
      <w:r w:rsidR="00014E38" w:rsidRPr="001017B2">
        <w:rPr>
          <w:rFonts w:ascii="Arial" w:hAnsi="Arial" w:cs="Arial"/>
          <w:sz w:val="24"/>
          <w:szCs w:val="24"/>
        </w:rPr>
        <w:t>up</w:t>
      </w:r>
      <w:r w:rsidRPr="001017B2">
        <w:rPr>
          <w:rFonts w:ascii="Arial" w:hAnsi="Arial" w:cs="Arial"/>
          <w:sz w:val="24"/>
          <w:szCs w:val="24"/>
        </w:rPr>
        <w:t xml:space="preserve"> needs a primary car</w:t>
      </w:r>
      <w:r w:rsidR="00A87B1C" w:rsidRPr="001017B2">
        <w:rPr>
          <w:rFonts w:ascii="Arial" w:hAnsi="Arial" w:cs="Arial"/>
          <w:sz w:val="24"/>
          <w:szCs w:val="24"/>
        </w:rPr>
        <w:t>er</w:t>
      </w:r>
      <w:r w:rsidRPr="001017B2">
        <w:rPr>
          <w:rFonts w:ascii="Arial" w:hAnsi="Arial" w:cs="Arial"/>
          <w:sz w:val="24"/>
          <w:szCs w:val="24"/>
        </w:rPr>
        <w:t xml:space="preserve"> as without </w:t>
      </w:r>
      <w:r w:rsidR="00014E38" w:rsidRPr="001017B2">
        <w:rPr>
          <w:rFonts w:ascii="Arial" w:hAnsi="Arial" w:cs="Arial"/>
          <w:sz w:val="24"/>
          <w:szCs w:val="24"/>
        </w:rPr>
        <w:t xml:space="preserve">the maternal care was a factor of </w:t>
      </w:r>
      <w:r w:rsidR="00DA7277" w:rsidRPr="001017B2">
        <w:rPr>
          <w:rFonts w:ascii="Arial" w:hAnsi="Arial" w:cs="Arial"/>
          <w:sz w:val="24"/>
          <w:szCs w:val="24"/>
        </w:rPr>
        <w:t xml:space="preserve">behaviour </w:t>
      </w:r>
      <w:r w:rsidR="00A87B1C" w:rsidRPr="001017B2">
        <w:rPr>
          <w:rFonts w:ascii="Arial" w:hAnsi="Arial" w:cs="Arial"/>
          <w:sz w:val="24"/>
          <w:szCs w:val="24"/>
        </w:rPr>
        <w:t>turning</w:t>
      </w:r>
      <w:r w:rsidR="00DA7277" w:rsidRPr="001017B2">
        <w:rPr>
          <w:rFonts w:ascii="Arial" w:hAnsi="Arial" w:cs="Arial"/>
          <w:sz w:val="24"/>
          <w:szCs w:val="24"/>
        </w:rPr>
        <w:t xml:space="preserve"> towards </w:t>
      </w:r>
      <w:r w:rsidR="00AF4450" w:rsidRPr="001017B2">
        <w:rPr>
          <w:rFonts w:ascii="Arial" w:hAnsi="Arial" w:cs="Arial"/>
          <w:sz w:val="24"/>
          <w:szCs w:val="24"/>
        </w:rPr>
        <w:t>delinquency</w:t>
      </w:r>
      <w:r w:rsidR="00DA7277" w:rsidRPr="001017B2">
        <w:rPr>
          <w:rFonts w:ascii="Arial" w:hAnsi="Arial" w:cs="Arial"/>
          <w:sz w:val="24"/>
          <w:szCs w:val="24"/>
        </w:rPr>
        <w:t xml:space="preserve"> as stated by Hol</w:t>
      </w:r>
      <w:r w:rsidR="00DE191B" w:rsidRPr="001017B2">
        <w:rPr>
          <w:rFonts w:ascii="Arial" w:hAnsi="Arial" w:cs="Arial"/>
          <w:sz w:val="24"/>
          <w:szCs w:val="24"/>
        </w:rPr>
        <w:t>mes (200</w:t>
      </w:r>
      <w:r w:rsidR="00C508AF" w:rsidRPr="001017B2">
        <w:rPr>
          <w:rFonts w:ascii="Arial" w:hAnsi="Arial" w:cs="Arial"/>
          <w:sz w:val="24"/>
          <w:szCs w:val="24"/>
        </w:rPr>
        <w:t>1</w:t>
      </w:r>
      <w:r w:rsidR="00DE191B" w:rsidRPr="001017B2">
        <w:rPr>
          <w:rFonts w:ascii="Arial" w:hAnsi="Arial" w:cs="Arial"/>
          <w:sz w:val="24"/>
          <w:szCs w:val="24"/>
        </w:rPr>
        <w:t xml:space="preserve">). </w:t>
      </w:r>
      <w:r w:rsidR="009466A7" w:rsidRPr="001017B2">
        <w:rPr>
          <w:rFonts w:ascii="Arial" w:hAnsi="Arial" w:cs="Arial"/>
          <w:sz w:val="24"/>
          <w:szCs w:val="24"/>
        </w:rPr>
        <w:t>However,</w:t>
      </w:r>
      <w:r w:rsidR="00014E38" w:rsidRPr="001017B2">
        <w:rPr>
          <w:rFonts w:ascii="Arial" w:hAnsi="Arial" w:cs="Arial"/>
          <w:sz w:val="24"/>
          <w:szCs w:val="24"/>
        </w:rPr>
        <w:t xml:space="preserve"> this theory had been replaced by the broken homes where </w:t>
      </w:r>
      <w:r w:rsidR="008F47FC" w:rsidRPr="001017B2">
        <w:rPr>
          <w:rFonts w:ascii="Arial" w:hAnsi="Arial" w:cs="Arial"/>
          <w:sz w:val="24"/>
          <w:szCs w:val="24"/>
        </w:rPr>
        <w:t>an</w:t>
      </w:r>
      <w:r w:rsidR="00014E38" w:rsidRPr="001017B2">
        <w:rPr>
          <w:rFonts w:ascii="Arial" w:hAnsi="Arial" w:cs="Arial"/>
          <w:sz w:val="24"/>
          <w:szCs w:val="24"/>
        </w:rPr>
        <w:t xml:space="preserve"> uncaring parent would lead to the behaviour becoming poor.</w:t>
      </w:r>
      <w:r w:rsidR="007C0939" w:rsidRPr="001017B2">
        <w:rPr>
          <w:rFonts w:ascii="Arial" w:hAnsi="Arial" w:cs="Arial"/>
          <w:sz w:val="24"/>
          <w:szCs w:val="24"/>
        </w:rPr>
        <w:t xml:space="preserve"> Hans </w:t>
      </w:r>
      <w:r w:rsidR="009466A7" w:rsidRPr="001017B2">
        <w:rPr>
          <w:rFonts w:ascii="Arial" w:hAnsi="Arial" w:cs="Arial"/>
          <w:sz w:val="24"/>
          <w:szCs w:val="24"/>
        </w:rPr>
        <w:t>Eysenck</w:t>
      </w:r>
      <w:r w:rsidR="007C0939" w:rsidRPr="001017B2">
        <w:rPr>
          <w:rFonts w:ascii="Arial" w:hAnsi="Arial" w:cs="Arial"/>
          <w:sz w:val="24"/>
          <w:szCs w:val="24"/>
        </w:rPr>
        <w:t xml:space="preserve"> </w:t>
      </w:r>
      <w:r w:rsidR="009466A7" w:rsidRPr="001017B2">
        <w:rPr>
          <w:rFonts w:ascii="Arial" w:hAnsi="Arial" w:cs="Arial"/>
          <w:sz w:val="24"/>
          <w:szCs w:val="24"/>
        </w:rPr>
        <w:t xml:space="preserve">another </w:t>
      </w:r>
      <w:r w:rsidR="000D334F" w:rsidRPr="001017B2">
        <w:rPr>
          <w:rFonts w:ascii="Arial" w:hAnsi="Arial" w:cs="Arial"/>
          <w:sz w:val="24"/>
          <w:szCs w:val="24"/>
        </w:rPr>
        <w:t>psychologist</w:t>
      </w:r>
      <w:r w:rsidR="009466A7" w:rsidRPr="001017B2">
        <w:rPr>
          <w:rFonts w:ascii="Arial" w:hAnsi="Arial" w:cs="Arial"/>
          <w:sz w:val="24"/>
          <w:szCs w:val="24"/>
        </w:rPr>
        <w:t xml:space="preserve"> who </w:t>
      </w:r>
      <w:r w:rsidR="000D334F" w:rsidRPr="001017B2">
        <w:rPr>
          <w:rFonts w:ascii="Arial" w:hAnsi="Arial" w:cs="Arial"/>
          <w:sz w:val="24"/>
          <w:szCs w:val="24"/>
        </w:rPr>
        <w:t>believed</w:t>
      </w:r>
      <w:r w:rsidR="009466A7" w:rsidRPr="001017B2">
        <w:rPr>
          <w:rFonts w:ascii="Arial" w:hAnsi="Arial" w:cs="Arial"/>
          <w:sz w:val="24"/>
          <w:szCs w:val="24"/>
        </w:rPr>
        <w:t xml:space="preserve"> that certain people with particular personality traits are more likely to have behaviour that is more </w:t>
      </w:r>
      <w:r w:rsidR="000C099D" w:rsidRPr="001017B2">
        <w:rPr>
          <w:rFonts w:ascii="Arial" w:hAnsi="Arial" w:cs="Arial"/>
          <w:sz w:val="24"/>
          <w:szCs w:val="24"/>
        </w:rPr>
        <w:t>align</w:t>
      </w:r>
      <w:r w:rsidR="009466A7" w:rsidRPr="001017B2">
        <w:rPr>
          <w:rFonts w:ascii="Arial" w:hAnsi="Arial" w:cs="Arial"/>
          <w:sz w:val="24"/>
          <w:szCs w:val="24"/>
        </w:rPr>
        <w:t xml:space="preserve"> to criminal behaviour</w:t>
      </w:r>
      <w:r w:rsidR="00F94DBE" w:rsidRPr="001017B2">
        <w:rPr>
          <w:rFonts w:ascii="Arial" w:hAnsi="Arial" w:cs="Arial"/>
          <w:sz w:val="24"/>
          <w:szCs w:val="24"/>
        </w:rPr>
        <w:t xml:space="preserve">. </w:t>
      </w:r>
      <w:r w:rsidR="007C0939" w:rsidRPr="001017B2">
        <w:rPr>
          <w:rFonts w:ascii="Arial" w:hAnsi="Arial" w:cs="Arial"/>
          <w:sz w:val="24"/>
          <w:szCs w:val="24"/>
        </w:rPr>
        <w:t>Eys</w:t>
      </w:r>
      <w:r w:rsidR="002F1ECC" w:rsidRPr="001017B2">
        <w:rPr>
          <w:rFonts w:ascii="Arial" w:hAnsi="Arial" w:cs="Arial"/>
          <w:sz w:val="24"/>
          <w:szCs w:val="24"/>
        </w:rPr>
        <w:t>e</w:t>
      </w:r>
      <w:r w:rsidR="007C0939" w:rsidRPr="001017B2">
        <w:rPr>
          <w:rFonts w:ascii="Arial" w:hAnsi="Arial" w:cs="Arial"/>
          <w:sz w:val="24"/>
          <w:szCs w:val="24"/>
        </w:rPr>
        <w:t xml:space="preserve">nck (1950) stated he </w:t>
      </w:r>
      <w:r w:rsidR="000D334F" w:rsidRPr="001017B2">
        <w:rPr>
          <w:rFonts w:ascii="Arial" w:hAnsi="Arial" w:cs="Arial"/>
          <w:sz w:val="24"/>
          <w:szCs w:val="24"/>
        </w:rPr>
        <w:t xml:space="preserve">believed </w:t>
      </w:r>
      <w:r w:rsidR="00F94DBE" w:rsidRPr="001017B2">
        <w:rPr>
          <w:rFonts w:ascii="Arial" w:hAnsi="Arial" w:cs="Arial"/>
          <w:sz w:val="24"/>
          <w:szCs w:val="24"/>
        </w:rPr>
        <w:t xml:space="preserve">that there are three dimensions of </w:t>
      </w:r>
      <w:r w:rsidR="000D334F" w:rsidRPr="001017B2">
        <w:rPr>
          <w:rFonts w:ascii="Arial" w:hAnsi="Arial" w:cs="Arial"/>
          <w:sz w:val="24"/>
          <w:szCs w:val="24"/>
        </w:rPr>
        <w:t>personality</w:t>
      </w:r>
      <w:r w:rsidR="00F94DBE" w:rsidRPr="001017B2">
        <w:rPr>
          <w:rFonts w:ascii="Arial" w:hAnsi="Arial" w:cs="Arial"/>
          <w:sz w:val="24"/>
          <w:szCs w:val="24"/>
        </w:rPr>
        <w:t xml:space="preserve"> </w:t>
      </w:r>
      <w:r w:rsidR="000D334F" w:rsidRPr="001017B2">
        <w:rPr>
          <w:rFonts w:ascii="Arial" w:hAnsi="Arial" w:cs="Arial"/>
          <w:sz w:val="24"/>
          <w:szCs w:val="24"/>
        </w:rPr>
        <w:t xml:space="preserve">that a person will use and </w:t>
      </w:r>
      <w:r w:rsidR="008C7351" w:rsidRPr="001017B2">
        <w:rPr>
          <w:rFonts w:ascii="Arial" w:hAnsi="Arial" w:cs="Arial"/>
          <w:sz w:val="24"/>
          <w:szCs w:val="24"/>
        </w:rPr>
        <w:t>referenced</w:t>
      </w:r>
      <w:r w:rsidR="000D334F" w:rsidRPr="001017B2">
        <w:rPr>
          <w:rFonts w:ascii="Arial" w:hAnsi="Arial" w:cs="Arial"/>
          <w:sz w:val="24"/>
          <w:szCs w:val="24"/>
        </w:rPr>
        <w:t xml:space="preserve"> when making </w:t>
      </w:r>
      <w:r w:rsidR="00BB4FE5" w:rsidRPr="001017B2">
        <w:rPr>
          <w:rFonts w:ascii="Arial" w:hAnsi="Arial" w:cs="Arial"/>
          <w:sz w:val="24"/>
          <w:szCs w:val="24"/>
        </w:rPr>
        <w:t>decisions</w:t>
      </w:r>
      <w:r w:rsidR="000D334F" w:rsidRPr="001017B2">
        <w:rPr>
          <w:rFonts w:ascii="Arial" w:hAnsi="Arial" w:cs="Arial"/>
          <w:sz w:val="24"/>
          <w:szCs w:val="24"/>
        </w:rPr>
        <w:t xml:space="preserve"> </w:t>
      </w:r>
      <w:r w:rsidR="00F94DBE" w:rsidRPr="001017B2">
        <w:rPr>
          <w:rFonts w:ascii="Arial" w:hAnsi="Arial" w:cs="Arial"/>
          <w:sz w:val="24"/>
          <w:szCs w:val="24"/>
        </w:rPr>
        <w:t xml:space="preserve">which are introversion and </w:t>
      </w:r>
      <w:r w:rsidR="008C7351" w:rsidRPr="001017B2">
        <w:rPr>
          <w:rFonts w:ascii="Arial" w:hAnsi="Arial" w:cs="Arial"/>
          <w:sz w:val="24"/>
          <w:szCs w:val="24"/>
        </w:rPr>
        <w:t>extroversion</w:t>
      </w:r>
      <w:r w:rsidR="00F94DBE" w:rsidRPr="001017B2">
        <w:rPr>
          <w:rFonts w:ascii="Arial" w:hAnsi="Arial" w:cs="Arial"/>
          <w:sz w:val="24"/>
          <w:szCs w:val="24"/>
        </w:rPr>
        <w:t xml:space="preserve">, </w:t>
      </w:r>
      <w:r w:rsidR="008C7351" w:rsidRPr="001017B2">
        <w:rPr>
          <w:rFonts w:ascii="Arial" w:hAnsi="Arial" w:cs="Arial"/>
          <w:sz w:val="24"/>
          <w:szCs w:val="24"/>
        </w:rPr>
        <w:t>neuroticism</w:t>
      </w:r>
      <w:r w:rsidR="000D334F" w:rsidRPr="001017B2">
        <w:rPr>
          <w:rFonts w:ascii="Arial" w:hAnsi="Arial" w:cs="Arial"/>
          <w:sz w:val="24"/>
          <w:szCs w:val="24"/>
        </w:rPr>
        <w:t xml:space="preserve"> and psychoticism.</w:t>
      </w:r>
      <w:r w:rsidR="00BB4FE5" w:rsidRPr="001017B2">
        <w:rPr>
          <w:rFonts w:ascii="Arial" w:hAnsi="Arial" w:cs="Arial"/>
          <w:sz w:val="24"/>
          <w:szCs w:val="24"/>
        </w:rPr>
        <w:t xml:space="preserve"> </w:t>
      </w:r>
      <w:r w:rsidR="00F94DBE" w:rsidRPr="001017B2">
        <w:rPr>
          <w:rFonts w:ascii="Arial" w:hAnsi="Arial" w:cs="Arial"/>
          <w:sz w:val="24"/>
          <w:szCs w:val="24"/>
        </w:rPr>
        <w:t xml:space="preserve">A criminal lifestyle would promote criminal </w:t>
      </w:r>
      <w:r w:rsidR="00AA6C49" w:rsidRPr="001017B2">
        <w:rPr>
          <w:rFonts w:ascii="Arial" w:hAnsi="Arial" w:cs="Arial"/>
          <w:sz w:val="24"/>
          <w:szCs w:val="24"/>
        </w:rPr>
        <w:t>personality</w:t>
      </w:r>
      <w:r w:rsidR="00F94DBE" w:rsidRPr="001017B2">
        <w:rPr>
          <w:rFonts w:ascii="Arial" w:hAnsi="Arial" w:cs="Arial"/>
          <w:sz w:val="24"/>
          <w:szCs w:val="24"/>
        </w:rPr>
        <w:t xml:space="preserve"> traits and would be come more and more difficult for the traits that fall in line with society to </w:t>
      </w:r>
      <w:r w:rsidR="00D5021C" w:rsidRPr="001017B2">
        <w:rPr>
          <w:rFonts w:ascii="Arial" w:hAnsi="Arial" w:cs="Arial"/>
          <w:sz w:val="24"/>
          <w:szCs w:val="24"/>
        </w:rPr>
        <w:t>re-establish</w:t>
      </w:r>
      <w:r w:rsidR="00F94DBE" w:rsidRPr="001017B2">
        <w:rPr>
          <w:rFonts w:ascii="Arial" w:hAnsi="Arial" w:cs="Arial"/>
          <w:sz w:val="24"/>
          <w:szCs w:val="24"/>
        </w:rPr>
        <w:t xml:space="preserve"> socially acceptable behaviour.</w:t>
      </w:r>
      <w:r w:rsidR="00577CB5" w:rsidRPr="001017B2">
        <w:rPr>
          <w:rFonts w:ascii="Arial" w:hAnsi="Arial" w:cs="Arial"/>
          <w:sz w:val="24"/>
          <w:szCs w:val="24"/>
        </w:rPr>
        <w:t xml:space="preserve"> </w:t>
      </w:r>
      <w:r w:rsidR="00D32684" w:rsidRPr="001017B2">
        <w:rPr>
          <w:rFonts w:ascii="Arial" w:hAnsi="Arial" w:cs="Arial"/>
          <w:sz w:val="24"/>
          <w:szCs w:val="24"/>
        </w:rPr>
        <w:t>Another</w:t>
      </w:r>
      <w:r w:rsidR="00A65871" w:rsidRPr="001017B2">
        <w:rPr>
          <w:rFonts w:ascii="Arial" w:hAnsi="Arial" w:cs="Arial"/>
          <w:sz w:val="24"/>
          <w:szCs w:val="24"/>
        </w:rPr>
        <w:t xml:space="preserve"> </w:t>
      </w:r>
      <w:r w:rsidR="008A3908" w:rsidRPr="001017B2">
        <w:rPr>
          <w:rFonts w:ascii="Arial" w:hAnsi="Arial" w:cs="Arial"/>
          <w:sz w:val="24"/>
          <w:szCs w:val="24"/>
        </w:rPr>
        <w:t xml:space="preserve">insight was from </w:t>
      </w:r>
      <w:r w:rsidR="005E47C1" w:rsidRPr="001017B2">
        <w:rPr>
          <w:rFonts w:ascii="Arial" w:hAnsi="Arial" w:cs="Arial"/>
          <w:sz w:val="24"/>
          <w:szCs w:val="24"/>
        </w:rPr>
        <w:t>Emile Durkheim</w:t>
      </w:r>
      <w:r w:rsidR="008A3908" w:rsidRPr="001017B2">
        <w:rPr>
          <w:rFonts w:ascii="Arial" w:hAnsi="Arial" w:cs="Arial"/>
          <w:sz w:val="24"/>
          <w:szCs w:val="24"/>
        </w:rPr>
        <w:t xml:space="preserve"> </w:t>
      </w:r>
      <w:r w:rsidR="00D32684" w:rsidRPr="001017B2">
        <w:rPr>
          <w:rFonts w:ascii="Arial" w:hAnsi="Arial" w:cs="Arial"/>
          <w:sz w:val="24"/>
          <w:szCs w:val="24"/>
        </w:rPr>
        <w:t>explains</w:t>
      </w:r>
      <w:r w:rsidR="008A3908" w:rsidRPr="001017B2">
        <w:rPr>
          <w:rFonts w:ascii="Arial" w:hAnsi="Arial" w:cs="Arial"/>
          <w:sz w:val="24"/>
          <w:szCs w:val="24"/>
        </w:rPr>
        <w:t xml:space="preserve"> Tuomivaara (2019) </w:t>
      </w:r>
      <w:r w:rsidR="00D32684" w:rsidRPr="001017B2">
        <w:rPr>
          <w:rFonts w:ascii="Arial" w:hAnsi="Arial" w:cs="Arial"/>
          <w:sz w:val="24"/>
          <w:szCs w:val="24"/>
        </w:rPr>
        <w:t>where he</w:t>
      </w:r>
      <w:r w:rsidR="005E47C1" w:rsidRPr="001017B2">
        <w:rPr>
          <w:rFonts w:ascii="Arial" w:hAnsi="Arial" w:cs="Arial"/>
          <w:sz w:val="24"/>
          <w:szCs w:val="24"/>
        </w:rPr>
        <w:t xml:space="preserve"> argued that criminal behaviour is a natural part of society and it is a form of boundary setting where those </w:t>
      </w:r>
      <w:r w:rsidR="007E7D9A" w:rsidRPr="001017B2">
        <w:rPr>
          <w:rFonts w:ascii="Arial" w:hAnsi="Arial" w:cs="Arial"/>
          <w:sz w:val="24"/>
          <w:szCs w:val="24"/>
        </w:rPr>
        <w:t>enacting</w:t>
      </w:r>
      <w:r w:rsidR="005E47C1" w:rsidRPr="001017B2">
        <w:rPr>
          <w:rFonts w:ascii="Arial" w:hAnsi="Arial" w:cs="Arial"/>
          <w:sz w:val="24"/>
          <w:szCs w:val="24"/>
        </w:rPr>
        <w:t xml:space="preserve"> criminal behaviour are pushing the limits of what is morally acceptable</w:t>
      </w:r>
      <w:r w:rsidR="00A65871" w:rsidRPr="001017B2">
        <w:rPr>
          <w:rFonts w:ascii="Arial" w:hAnsi="Arial" w:cs="Arial"/>
          <w:sz w:val="24"/>
          <w:szCs w:val="24"/>
        </w:rPr>
        <w:t>.</w:t>
      </w:r>
      <w:r w:rsidR="00AA2633" w:rsidRPr="001017B2">
        <w:rPr>
          <w:rFonts w:ascii="Arial" w:hAnsi="Arial" w:cs="Arial"/>
          <w:sz w:val="24"/>
          <w:szCs w:val="24"/>
        </w:rPr>
        <w:t xml:space="preserve"> </w:t>
      </w:r>
      <w:r w:rsidR="00AF4450" w:rsidRPr="001017B2">
        <w:rPr>
          <w:rFonts w:ascii="Arial" w:hAnsi="Arial" w:cs="Arial"/>
          <w:sz w:val="24"/>
          <w:szCs w:val="24"/>
        </w:rPr>
        <w:t>However,</w:t>
      </w:r>
      <w:r w:rsidR="00AA2633" w:rsidRPr="001017B2">
        <w:rPr>
          <w:rFonts w:ascii="Arial" w:hAnsi="Arial" w:cs="Arial"/>
          <w:sz w:val="24"/>
          <w:szCs w:val="24"/>
        </w:rPr>
        <w:t xml:space="preserve"> </w:t>
      </w:r>
      <w:r w:rsidR="00FD5978" w:rsidRPr="001017B2">
        <w:rPr>
          <w:rFonts w:ascii="Arial" w:hAnsi="Arial" w:cs="Arial"/>
          <w:sz w:val="24"/>
          <w:szCs w:val="24"/>
        </w:rPr>
        <w:t xml:space="preserve">one </w:t>
      </w:r>
      <w:r w:rsidR="00AF4450" w:rsidRPr="001017B2">
        <w:rPr>
          <w:rFonts w:ascii="Arial" w:hAnsi="Arial" w:cs="Arial"/>
          <w:sz w:val="24"/>
          <w:szCs w:val="24"/>
        </w:rPr>
        <w:t>criticism</w:t>
      </w:r>
      <w:r w:rsidR="00FD5978" w:rsidRPr="001017B2">
        <w:rPr>
          <w:rFonts w:ascii="Arial" w:hAnsi="Arial" w:cs="Arial"/>
          <w:sz w:val="24"/>
          <w:szCs w:val="24"/>
        </w:rPr>
        <w:t xml:space="preserve"> is </w:t>
      </w:r>
      <w:r w:rsidR="007E7D9A" w:rsidRPr="001017B2">
        <w:rPr>
          <w:rFonts w:ascii="Arial" w:hAnsi="Arial" w:cs="Arial"/>
          <w:sz w:val="24"/>
          <w:szCs w:val="24"/>
        </w:rPr>
        <w:t>brought</w:t>
      </w:r>
      <w:r w:rsidR="00FD5978" w:rsidRPr="001017B2">
        <w:rPr>
          <w:rFonts w:ascii="Arial" w:hAnsi="Arial" w:cs="Arial"/>
          <w:sz w:val="24"/>
          <w:szCs w:val="24"/>
        </w:rPr>
        <w:t xml:space="preserve"> up is those who have those </w:t>
      </w:r>
      <w:r w:rsidR="007E7D9A" w:rsidRPr="001017B2">
        <w:rPr>
          <w:rFonts w:ascii="Arial" w:hAnsi="Arial" w:cs="Arial"/>
          <w:sz w:val="24"/>
          <w:szCs w:val="24"/>
        </w:rPr>
        <w:t>genetics</w:t>
      </w:r>
      <w:r w:rsidR="00FD5978" w:rsidRPr="001017B2">
        <w:rPr>
          <w:rFonts w:ascii="Arial" w:hAnsi="Arial" w:cs="Arial"/>
          <w:sz w:val="24"/>
          <w:szCs w:val="24"/>
        </w:rPr>
        <w:t xml:space="preserve"> would be </w:t>
      </w:r>
      <w:r w:rsidR="007E7D9A" w:rsidRPr="001017B2">
        <w:rPr>
          <w:rFonts w:ascii="Arial" w:hAnsi="Arial" w:cs="Arial"/>
          <w:sz w:val="24"/>
          <w:szCs w:val="24"/>
        </w:rPr>
        <w:t>labelled</w:t>
      </w:r>
      <w:r w:rsidR="00FD5978" w:rsidRPr="001017B2">
        <w:rPr>
          <w:rFonts w:ascii="Arial" w:hAnsi="Arial" w:cs="Arial"/>
          <w:sz w:val="24"/>
          <w:szCs w:val="24"/>
        </w:rPr>
        <w:t xml:space="preserve"> as criminal and can </w:t>
      </w:r>
      <w:r w:rsidR="00AF4450" w:rsidRPr="001017B2">
        <w:rPr>
          <w:rFonts w:ascii="Arial" w:hAnsi="Arial" w:cs="Arial"/>
          <w:sz w:val="24"/>
          <w:szCs w:val="24"/>
        </w:rPr>
        <w:t>affect</w:t>
      </w:r>
      <w:r w:rsidR="00FD5978" w:rsidRPr="001017B2">
        <w:rPr>
          <w:rFonts w:ascii="Arial" w:hAnsi="Arial" w:cs="Arial"/>
          <w:sz w:val="24"/>
          <w:szCs w:val="24"/>
        </w:rPr>
        <w:t xml:space="preserve"> the </w:t>
      </w:r>
      <w:r w:rsidR="00AF4450" w:rsidRPr="001017B2">
        <w:rPr>
          <w:rFonts w:ascii="Arial" w:hAnsi="Arial" w:cs="Arial"/>
          <w:sz w:val="24"/>
          <w:szCs w:val="24"/>
        </w:rPr>
        <w:t>perception</w:t>
      </w:r>
      <w:r w:rsidR="00FD5978" w:rsidRPr="001017B2">
        <w:rPr>
          <w:rFonts w:ascii="Arial" w:hAnsi="Arial" w:cs="Arial"/>
          <w:sz w:val="24"/>
          <w:szCs w:val="24"/>
        </w:rPr>
        <w:t xml:space="preserve"> of those who have been </w:t>
      </w:r>
      <w:r w:rsidR="007E7D9A" w:rsidRPr="001017B2">
        <w:rPr>
          <w:rFonts w:ascii="Arial" w:hAnsi="Arial" w:cs="Arial"/>
          <w:sz w:val="24"/>
          <w:szCs w:val="24"/>
        </w:rPr>
        <w:t>labelled</w:t>
      </w:r>
      <w:r w:rsidR="00FD5978" w:rsidRPr="001017B2">
        <w:rPr>
          <w:rFonts w:ascii="Arial" w:hAnsi="Arial" w:cs="Arial"/>
          <w:sz w:val="24"/>
          <w:szCs w:val="24"/>
        </w:rPr>
        <w:t xml:space="preserve"> as stated by </w:t>
      </w:r>
      <w:r w:rsidR="002B27A6" w:rsidRPr="001017B2">
        <w:rPr>
          <w:rFonts w:ascii="Arial" w:hAnsi="Arial" w:cs="Arial"/>
          <w:sz w:val="24"/>
          <w:szCs w:val="24"/>
        </w:rPr>
        <w:t>Heidt and Wheeldon (2014)</w:t>
      </w:r>
      <w:r w:rsidR="003E16D2" w:rsidRPr="001017B2">
        <w:rPr>
          <w:rFonts w:ascii="Arial" w:hAnsi="Arial" w:cs="Arial"/>
          <w:sz w:val="24"/>
          <w:szCs w:val="24"/>
        </w:rPr>
        <w:t xml:space="preserve">. </w:t>
      </w:r>
      <w:r w:rsidR="00063861" w:rsidRPr="001017B2">
        <w:rPr>
          <w:rFonts w:ascii="Arial" w:hAnsi="Arial" w:cs="Arial"/>
          <w:sz w:val="24"/>
          <w:szCs w:val="24"/>
        </w:rPr>
        <w:t xml:space="preserve">The </w:t>
      </w:r>
      <w:r w:rsidR="007E7D9A" w:rsidRPr="001017B2">
        <w:rPr>
          <w:rFonts w:ascii="Arial" w:hAnsi="Arial" w:cs="Arial"/>
          <w:sz w:val="24"/>
          <w:szCs w:val="24"/>
        </w:rPr>
        <w:t>labelling</w:t>
      </w:r>
      <w:r w:rsidR="00063861" w:rsidRPr="001017B2">
        <w:rPr>
          <w:rFonts w:ascii="Arial" w:hAnsi="Arial" w:cs="Arial"/>
          <w:sz w:val="24"/>
          <w:szCs w:val="24"/>
        </w:rPr>
        <w:t xml:space="preserve"> theory </w:t>
      </w:r>
      <w:r w:rsidR="007E7D9A" w:rsidRPr="001017B2">
        <w:rPr>
          <w:rFonts w:ascii="Arial" w:hAnsi="Arial" w:cs="Arial"/>
          <w:sz w:val="24"/>
          <w:szCs w:val="24"/>
        </w:rPr>
        <w:t>originated</w:t>
      </w:r>
      <w:r w:rsidR="00063861" w:rsidRPr="001017B2">
        <w:rPr>
          <w:rFonts w:ascii="Arial" w:hAnsi="Arial" w:cs="Arial"/>
          <w:sz w:val="24"/>
          <w:szCs w:val="24"/>
        </w:rPr>
        <w:t xml:space="preserve"> from Howard Becker where it </w:t>
      </w:r>
      <w:r w:rsidR="007E7D9A" w:rsidRPr="001017B2">
        <w:rPr>
          <w:rFonts w:ascii="Arial" w:hAnsi="Arial" w:cs="Arial"/>
          <w:sz w:val="24"/>
          <w:szCs w:val="24"/>
        </w:rPr>
        <w:t>believes</w:t>
      </w:r>
      <w:r w:rsidR="00063861" w:rsidRPr="001017B2">
        <w:rPr>
          <w:rFonts w:ascii="Arial" w:hAnsi="Arial" w:cs="Arial"/>
          <w:sz w:val="24"/>
          <w:szCs w:val="24"/>
        </w:rPr>
        <w:t xml:space="preserve"> that the </w:t>
      </w:r>
      <w:r w:rsidR="00562D3A" w:rsidRPr="001017B2">
        <w:rPr>
          <w:rFonts w:ascii="Arial" w:hAnsi="Arial" w:cs="Arial"/>
          <w:sz w:val="24"/>
          <w:szCs w:val="24"/>
        </w:rPr>
        <w:t>label</w:t>
      </w:r>
      <w:r w:rsidR="00063861" w:rsidRPr="001017B2">
        <w:rPr>
          <w:rFonts w:ascii="Arial" w:hAnsi="Arial" w:cs="Arial"/>
          <w:sz w:val="24"/>
          <w:szCs w:val="24"/>
        </w:rPr>
        <w:t xml:space="preserve"> </w:t>
      </w:r>
      <w:r w:rsidR="00562D3A" w:rsidRPr="001017B2">
        <w:rPr>
          <w:rFonts w:ascii="Arial" w:hAnsi="Arial" w:cs="Arial"/>
          <w:sz w:val="24"/>
          <w:szCs w:val="24"/>
        </w:rPr>
        <w:t>either</w:t>
      </w:r>
      <w:r w:rsidR="00063861" w:rsidRPr="001017B2">
        <w:rPr>
          <w:rFonts w:ascii="Arial" w:hAnsi="Arial" w:cs="Arial"/>
          <w:sz w:val="24"/>
          <w:szCs w:val="24"/>
        </w:rPr>
        <w:t xml:space="preserve"> </w:t>
      </w:r>
      <w:r w:rsidR="00562D3A" w:rsidRPr="001017B2">
        <w:rPr>
          <w:rFonts w:ascii="Arial" w:hAnsi="Arial" w:cs="Arial"/>
          <w:sz w:val="24"/>
          <w:szCs w:val="24"/>
        </w:rPr>
        <w:t>placed</w:t>
      </w:r>
      <w:r w:rsidR="00063861" w:rsidRPr="001017B2">
        <w:rPr>
          <w:rFonts w:ascii="Arial" w:hAnsi="Arial" w:cs="Arial"/>
          <w:sz w:val="24"/>
          <w:szCs w:val="24"/>
        </w:rPr>
        <w:t xml:space="preserve"> on ones self or by another will have an effect on the behaviour of the </w:t>
      </w:r>
      <w:r w:rsidR="00562D3A" w:rsidRPr="001017B2">
        <w:rPr>
          <w:rFonts w:ascii="Arial" w:hAnsi="Arial" w:cs="Arial"/>
          <w:sz w:val="24"/>
          <w:szCs w:val="24"/>
        </w:rPr>
        <w:t>individual</w:t>
      </w:r>
      <w:r w:rsidR="00063861" w:rsidRPr="001017B2">
        <w:rPr>
          <w:rFonts w:ascii="Arial" w:hAnsi="Arial" w:cs="Arial"/>
          <w:sz w:val="24"/>
          <w:szCs w:val="24"/>
        </w:rPr>
        <w:t xml:space="preserve"> </w:t>
      </w:r>
      <w:r w:rsidR="00C74AA4" w:rsidRPr="001017B2">
        <w:rPr>
          <w:rFonts w:ascii="Arial" w:hAnsi="Arial" w:cs="Arial"/>
          <w:sz w:val="24"/>
          <w:szCs w:val="24"/>
        </w:rPr>
        <w:t xml:space="preserve">for example if the </w:t>
      </w:r>
      <w:r w:rsidR="00562D3A" w:rsidRPr="001017B2">
        <w:rPr>
          <w:rFonts w:ascii="Arial" w:hAnsi="Arial" w:cs="Arial"/>
          <w:sz w:val="24"/>
          <w:szCs w:val="24"/>
        </w:rPr>
        <w:t>label</w:t>
      </w:r>
      <w:r w:rsidR="00C74AA4" w:rsidRPr="001017B2">
        <w:rPr>
          <w:rFonts w:ascii="Arial" w:hAnsi="Arial" w:cs="Arial"/>
          <w:sz w:val="24"/>
          <w:szCs w:val="24"/>
        </w:rPr>
        <w:t xml:space="preserve"> was a criminal due to their </w:t>
      </w:r>
      <w:r w:rsidR="00562D3A" w:rsidRPr="001017B2">
        <w:rPr>
          <w:rFonts w:ascii="Arial" w:hAnsi="Arial" w:cs="Arial"/>
          <w:sz w:val="24"/>
          <w:szCs w:val="24"/>
        </w:rPr>
        <w:lastRenderedPageBreak/>
        <w:t>biological</w:t>
      </w:r>
      <w:r w:rsidR="00C74AA4" w:rsidRPr="001017B2">
        <w:rPr>
          <w:rFonts w:ascii="Arial" w:hAnsi="Arial" w:cs="Arial"/>
          <w:sz w:val="24"/>
          <w:szCs w:val="24"/>
        </w:rPr>
        <w:t xml:space="preserve"> </w:t>
      </w:r>
      <w:r w:rsidR="00562D3A" w:rsidRPr="001017B2">
        <w:rPr>
          <w:rFonts w:ascii="Arial" w:hAnsi="Arial" w:cs="Arial"/>
          <w:sz w:val="24"/>
          <w:szCs w:val="24"/>
        </w:rPr>
        <w:t xml:space="preserve">characteristics </w:t>
      </w:r>
      <w:r w:rsidR="007E7D9A" w:rsidRPr="001017B2">
        <w:rPr>
          <w:rFonts w:ascii="Arial" w:hAnsi="Arial" w:cs="Arial"/>
          <w:sz w:val="24"/>
          <w:szCs w:val="24"/>
        </w:rPr>
        <w:t>they</w:t>
      </w:r>
      <w:r w:rsidR="00C74AA4" w:rsidRPr="001017B2">
        <w:rPr>
          <w:rFonts w:ascii="Arial" w:hAnsi="Arial" w:cs="Arial"/>
          <w:sz w:val="24"/>
          <w:szCs w:val="24"/>
        </w:rPr>
        <w:t xml:space="preserve"> may </w:t>
      </w:r>
      <w:r w:rsidR="00730842" w:rsidRPr="001017B2">
        <w:rPr>
          <w:rFonts w:ascii="Arial" w:hAnsi="Arial" w:cs="Arial"/>
          <w:sz w:val="24"/>
          <w:szCs w:val="24"/>
        </w:rPr>
        <w:t xml:space="preserve">behave </w:t>
      </w:r>
      <w:r w:rsidR="006217EC" w:rsidRPr="001017B2">
        <w:rPr>
          <w:rFonts w:ascii="Arial" w:hAnsi="Arial" w:cs="Arial"/>
          <w:sz w:val="24"/>
          <w:szCs w:val="24"/>
        </w:rPr>
        <w:t xml:space="preserve">or commit a crime as </w:t>
      </w:r>
      <w:r w:rsidR="00730842" w:rsidRPr="001017B2">
        <w:rPr>
          <w:rFonts w:ascii="Arial" w:hAnsi="Arial" w:cs="Arial"/>
          <w:sz w:val="24"/>
          <w:szCs w:val="24"/>
        </w:rPr>
        <w:t>other</w:t>
      </w:r>
      <w:r w:rsidR="006217EC" w:rsidRPr="001017B2">
        <w:rPr>
          <w:rFonts w:ascii="Arial" w:hAnsi="Arial" w:cs="Arial"/>
          <w:sz w:val="24"/>
          <w:szCs w:val="24"/>
        </w:rPr>
        <w:t>s</w:t>
      </w:r>
      <w:r w:rsidR="00730842" w:rsidRPr="001017B2">
        <w:rPr>
          <w:rFonts w:ascii="Arial" w:hAnsi="Arial" w:cs="Arial"/>
          <w:sz w:val="24"/>
          <w:szCs w:val="24"/>
        </w:rPr>
        <w:t xml:space="preserve"> had </w:t>
      </w:r>
      <w:r w:rsidR="007E7D9A" w:rsidRPr="001017B2">
        <w:rPr>
          <w:rFonts w:ascii="Arial" w:hAnsi="Arial" w:cs="Arial"/>
          <w:sz w:val="24"/>
          <w:szCs w:val="24"/>
        </w:rPr>
        <w:t xml:space="preserve">labelled </w:t>
      </w:r>
      <w:r w:rsidR="006217EC" w:rsidRPr="001017B2">
        <w:rPr>
          <w:rFonts w:ascii="Arial" w:hAnsi="Arial" w:cs="Arial"/>
          <w:sz w:val="24"/>
          <w:szCs w:val="24"/>
        </w:rPr>
        <w:t>them as.</w:t>
      </w:r>
    </w:p>
    <w:p w14:paraId="66010BE8" w14:textId="3E35593F" w:rsidR="00BD0973" w:rsidRPr="001017B2" w:rsidRDefault="00B74876" w:rsidP="001017B2">
      <w:pPr>
        <w:spacing w:line="360" w:lineRule="auto"/>
        <w:jc w:val="both"/>
        <w:rPr>
          <w:rFonts w:ascii="Arial" w:hAnsi="Arial" w:cs="Arial"/>
          <w:sz w:val="24"/>
          <w:szCs w:val="24"/>
        </w:rPr>
      </w:pPr>
      <w:r w:rsidRPr="001017B2">
        <w:rPr>
          <w:rFonts w:ascii="Arial" w:hAnsi="Arial" w:cs="Arial"/>
          <w:sz w:val="24"/>
          <w:szCs w:val="24"/>
        </w:rPr>
        <w:t>Bandura (1971)</w:t>
      </w:r>
      <w:r w:rsidR="009B659C" w:rsidRPr="001017B2">
        <w:rPr>
          <w:rFonts w:ascii="Arial" w:hAnsi="Arial" w:cs="Arial"/>
          <w:sz w:val="24"/>
          <w:szCs w:val="24"/>
        </w:rPr>
        <w:t xml:space="preserve"> </w:t>
      </w:r>
      <w:r w:rsidR="009E2836" w:rsidRPr="001017B2">
        <w:rPr>
          <w:rFonts w:ascii="Arial" w:hAnsi="Arial" w:cs="Arial"/>
          <w:sz w:val="24"/>
          <w:szCs w:val="24"/>
        </w:rPr>
        <w:t>states that the s</w:t>
      </w:r>
      <w:r w:rsidR="009B659C" w:rsidRPr="001017B2">
        <w:rPr>
          <w:rFonts w:ascii="Arial" w:hAnsi="Arial" w:cs="Arial"/>
          <w:sz w:val="24"/>
          <w:szCs w:val="24"/>
        </w:rPr>
        <w:t xml:space="preserve">ocial leaning theory is the school of thought where people </w:t>
      </w:r>
      <w:r w:rsidR="009E2836" w:rsidRPr="001017B2">
        <w:rPr>
          <w:rFonts w:ascii="Arial" w:hAnsi="Arial" w:cs="Arial"/>
          <w:sz w:val="24"/>
          <w:szCs w:val="24"/>
        </w:rPr>
        <w:t>observe</w:t>
      </w:r>
      <w:r w:rsidR="009B659C" w:rsidRPr="001017B2">
        <w:rPr>
          <w:rFonts w:ascii="Arial" w:hAnsi="Arial" w:cs="Arial"/>
          <w:sz w:val="24"/>
          <w:szCs w:val="24"/>
        </w:rPr>
        <w:t xml:space="preserve"> those around them the </w:t>
      </w:r>
      <w:r w:rsidR="00046544" w:rsidRPr="001017B2">
        <w:rPr>
          <w:rFonts w:ascii="Arial" w:hAnsi="Arial" w:cs="Arial"/>
          <w:sz w:val="24"/>
          <w:szCs w:val="24"/>
        </w:rPr>
        <w:t>behaviours</w:t>
      </w:r>
      <w:r w:rsidR="009B659C" w:rsidRPr="001017B2">
        <w:rPr>
          <w:rFonts w:ascii="Arial" w:hAnsi="Arial" w:cs="Arial"/>
          <w:sz w:val="24"/>
          <w:szCs w:val="24"/>
        </w:rPr>
        <w:t xml:space="preserve"> of others effect the behaviour the individuals.</w:t>
      </w:r>
      <w:r w:rsidR="00A823D2" w:rsidRPr="001017B2">
        <w:rPr>
          <w:rFonts w:ascii="Arial" w:hAnsi="Arial" w:cs="Arial"/>
          <w:sz w:val="24"/>
          <w:szCs w:val="24"/>
        </w:rPr>
        <w:t xml:space="preserve"> The theory </w:t>
      </w:r>
      <w:r w:rsidR="00AF4450" w:rsidRPr="001017B2">
        <w:rPr>
          <w:rFonts w:ascii="Arial" w:hAnsi="Arial" w:cs="Arial"/>
          <w:sz w:val="24"/>
          <w:szCs w:val="24"/>
        </w:rPr>
        <w:t>originated</w:t>
      </w:r>
      <w:r w:rsidR="00A823D2" w:rsidRPr="001017B2">
        <w:rPr>
          <w:rFonts w:ascii="Arial" w:hAnsi="Arial" w:cs="Arial"/>
          <w:sz w:val="24"/>
          <w:szCs w:val="24"/>
        </w:rPr>
        <w:t xml:space="preserve"> from behaviour theory such as Skinner (1949) verbal behaviour he argued that leaning originated from operant condition, </w:t>
      </w:r>
      <w:r w:rsidR="001671E1" w:rsidRPr="001017B2">
        <w:rPr>
          <w:rFonts w:ascii="Arial" w:hAnsi="Arial" w:cs="Arial"/>
          <w:sz w:val="24"/>
          <w:szCs w:val="24"/>
        </w:rPr>
        <w:t>which</w:t>
      </w:r>
      <w:r w:rsidR="00A823D2" w:rsidRPr="001017B2">
        <w:rPr>
          <w:rFonts w:ascii="Arial" w:hAnsi="Arial" w:cs="Arial"/>
          <w:sz w:val="24"/>
          <w:szCs w:val="24"/>
        </w:rPr>
        <w:t xml:space="preserve"> is the behaviour formed from rewards and </w:t>
      </w:r>
      <w:r w:rsidR="000A698A" w:rsidRPr="001017B2">
        <w:rPr>
          <w:rFonts w:ascii="Arial" w:hAnsi="Arial" w:cs="Arial"/>
          <w:sz w:val="24"/>
          <w:szCs w:val="24"/>
        </w:rPr>
        <w:t>punishment, instead</w:t>
      </w:r>
      <w:r w:rsidR="00A823D2" w:rsidRPr="001017B2">
        <w:rPr>
          <w:rFonts w:ascii="Arial" w:hAnsi="Arial" w:cs="Arial"/>
          <w:sz w:val="24"/>
          <w:szCs w:val="24"/>
        </w:rPr>
        <w:t xml:space="preserve"> of the mental traits and behaviour that was popular at the time. His theory would later become one of the foundations for the social learning theory</w:t>
      </w:r>
      <w:r w:rsidR="00922092" w:rsidRPr="001017B2">
        <w:rPr>
          <w:rFonts w:ascii="Arial" w:hAnsi="Arial" w:cs="Arial"/>
          <w:sz w:val="24"/>
          <w:szCs w:val="24"/>
        </w:rPr>
        <w:t>.</w:t>
      </w:r>
      <w:r w:rsidR="009B659C" w:rsidRPr="001017B2">
        <w:rPr>
          <w:rFonts w:ascii="Arial" w:hAnsi="Arial" w:cs="Arial"/>
          <w:sz w:val="24"/>
          <w:szCs w:val="24"/>
        </w:rPr>
        <w:t xml:space="preserve"> </w:t>
      </w:r>
      <w:r w:rsidR="009E2836" w:rsidRPr="001017B2">
        <w:rPr>
          <w:rFonts w:ascii="Arial" w:hAnsi="Arial" w:cs="Arial"/>
          <w:sz w:val="24"/>
          <w:szCs w:val="24"/>
        </w:rPr>
        <w:t xml:space="preserve">Bandura (1971) </w:t>
      </w:r>
      <w:r w:rsidR="00922092" w:rsidRPr="001017B2">
        <w:rPr>
          <w:rFonts w:ascii="Arial" w:hAnsi="Arial" w:cs="Arial"/>
          <w:sz w:val="24"/>
          <w:szCs w:val="24"/>
        </w:rPr>
        <w:t xml:space="preserve">found that the </w:t>
      </w:r>
      <w:r w:rsidR="000A698A" w:rsidRPr="001017B2">
        <w:rPr>
          <w:rFonts w:ascii="Arial" w:hAnsi="Arial" w:cs="Arial"/>
          <w:sz w:val="24"/>
          <w:szCs w:val="24"/>
        </w:rPr>
        <w:t>previous</w:t>
      </w:r>
      <w:r w:rsidR="00922092" w:rsidRPr="001017B2">
        <w:rPr>
          <w:rFonts w:ascii="Arial" w:hAnsi="Arial" w:cs="Arial"/>
          <w:sz w:val="24"/>
          <w:szCs w:val="24"/>
        </w:rPr>
        <w:t xml:space="preserve"> </w:t>
      </w:r>
      <w:r w:rsidR="000A698A" w:rsidRPr="001017B2">
        <w:rPr>
          <w:rFonts w:ascii="Arial" w:hAnsi="Arial" w:cs="Arial"/>
          <w:sz w:val="24"/>
          <w:szCs w:val="24"/>
        </w:rPr>
        <w:t>theories</w:t>
      </w:r>
      <w:r w:rsidR="00922092" w:rsidRPr="001017B2">
        <w:rPr>
          <w:rFonts w:ascii="Arial" w:hAnsi="Arial" w:cs="Arial"/>
          <w:sz w:val="24"/>
          <w:szCs w:val="24"/>
        </w:rPr>
        <w:t xml:space="preserve"> did not fully explain the </w:t>
      </w:r>
      <w:r w:rsidR="001671E1" w:rsidRPr="001017B2">
        <w:rPr>
          <w:rFonts w:ascii="Arial" w:hAnsi="Arial" w:cs="Arial"/>
          <w:sz w:val="24"/>
          <w:szCs w:val="24"/>
        </w:rPr>
        <w:t>interpersonal</w:t>
      </w:r>
      <w:r w:rsidR="00922092" w:rsidRPr="001017B2">
        <w:rPr>
          <w:rFonts w:ascii="Arial" w:hAnsi="Arial" w:cs="Arial"/>
          <w:sz w:val="24"/>
          <w:szCs w:val="24"/>
        </w:rPr>
        <w:t xml:space="preserve"> areas of behaviour and the behaviour had to already be there for it to be reinforced and not be learned. </w:t>
      </w:r>
      <w:r w:rsidR="00904273" w:rsidRPr="001017B2">
        <w:rPr>
          <w:rFonts w:ascii="Arial" w:hAnsi="Arial" w:cs="Arial"/>
          <w:sz w:val="24"/>
          <w:szCs w:val="24"/>
        </w:rPr>
        <w:t xml:space="preserve">Gruesec (1992) </w:t>
      </w:r>
      <w:r w:rsidR="00C0282D" w:rsidRPr="001017B2">
        <w:rPr>
          <w:rFonts w:ascii="Arial" w:hAnsi="Arial" w:cs="Arial"/>
          <w:sz w:val="24"/>
          <w:szCs w:val="24"/>
        </w:rPr>
        <w:t>explains</w:t>
      </w:r>
      <w:r w:rsidR="00904273" w:rsidRPr="001017B2">
        <w:rPr>
          <w:rFonts w:ascii="Arial" w:hAnsi="Arial" w:cs="Arial"/>
          <w:sz w:val="24"/>
          <w:szCs w:val="24"/>
        </w:rPr>
        <w:t xml:space="preserve"> the main areas of the social leaning theory which are leaning is a cognitive process not only behavioural in society. Leaning can be observed through vicarious </w:t>
      </w:r>
      <w:r w:rsidR="00C0282D" w:rsidRPr="001017B2">
        <w:rPr>
          <w:rFonts w:ascii="Arial" w:hAnsi="Arial" w:cs="Arial"/>
          <w:sz w:val="24"/>
          <w:szCs w:val="24"/>
        </w:rPr>
        <w:t>reinforcement</w:t>
      </w:r>
      <w:r w:rsidR="00904273" w:rsidRPr="001017B2">
        <w:rPr>
          <w:rFonts w:ascii="Arial" w:hAnsi="Arial" w:cs="Arial"/>
          <w:sz w:val="24"/>
          <w:szCs w:val="24"/>
        </w:rPr>
        <w:t xml:space="preserve"> the individual dose not need to be the one </w:t>
      </w:r>
      <w:r w:rsidR="00C0282D" w:rsidRPr="001017B2">
        <w:rPr>
          <w:rFonts w:ascii="Arial" w:hAnsi="Arial" w:cs="Arial"/>
          <w:sz w:val="24"/>
          <w:szCs w:val="24"/>
        </w:rPr>
        <w:t>carrying</w:t>
      </w:r>
      <w:r w:rsidR="00904273" w:rsidRPr="001017B2">
        <w:rPr>
          <w:rFonts w:ascii="Arial" w:hAnsi="Arial" w:cs="Arial"/>
          <w:sz w:val="24"/>
          <w:szCs w:val="24"/>
        </w:rPr>
        <w:t xml:space="preserve"> out he behaviour. Leaning included </w:t>
      </w:r>
      <w:r w:rsidR="00A17692" w:rsidRPr="001017B2">
        <w:rPr>
          <w:rFonts w:ascii="Arial" w:hAnsi="Arial" w:cs="Arial"/>
          <w:sz w:val="24"/>
          <w:szCs w:val="24"/>
        </w:rPr>
        <w:t>observation</w:t>
      </w:r>
      <w:r w:rsidR="00904273" w:rsidRPr="001017B2">
        <w:rPr>
          <w:rFonts w:ascii="Arial" w:hAnsi="Arial" w:cs="Arial"/>
          <w:sz w:val="24"/>
          <w:szCs w:val="24"/>
        </w:rPr>
        <w:t xml:space="preserve"> </w:t>
      </w:r>
      <w:r w:rsidR="00A17692" w:rsidRPr="001017B2">
        <w:rPr>
          <w:rFonts w:ascii="Arial" w:hAnsi="Arial" w:cs="Arial"/>
          <w:sz w:val="24"/>
          <w:szCs w:val="24"/>
        </w:rPr>
        <w:t>analysing</w:t>
      </w:r>
      <w:r w:rsidR="00904273" w:rsidRPr="001017B2">
        <w:rPr>
          <w:rFonts w:ascii="Arial" w:hAnsi="Arial" w:cs="Arial"/>
          <w:sz w:val="24"/>
          <w:szCs w:val="24"/>
        </w:rPr>
        <w:t xml:space="preserve"> the </w:t>
      </w:r>
      <w:r w:rsidR="00C0282D" w:rsidRPr="001017B2">
        <w:rPr>
          <w:rFonts w:ascii="Arial" w:hAnsi="Arial" w:cs="Arial"/>
          <w:sz w:val="24"/>
          <w:szCs w:val="24"/>
        </w:rPr>
        <w:t>observation</w:t>
      </w:r>
      <w:r w:rsidR="00904273" w:rsidRPr="001017B2">
        <w:rPr>
          <w:rFonts w:ascii="Arial" w:hAnsi="Arial" w:cs="Arial"/>
          <w:sz w:val="24"/>
          <w:szCs w:val="24"/>
        </w:rPr>
        <w:t xml:space="preserve"> </w:t>
      </w:r>
      <w:r w:rsidR="00C0282D" w:rsidRPr="001017B2">
        <w:rPr>
          <w:rFonts w:ascii="Arial" w:hAnsi="Arial" w:cs="Arial"/>
          <w:sz w:val="24"/>
          <w:szCs w:val="24"/>
        </w:rPr>
        <w:t>and</w:t>
      </w:r>
      <w:r w:rsidR="00904273" w:rsidRPr="001017B2">
        <w:rPr>
          <w:rFonts w:ascii="Arial" w:hAnsi="Arial" w:cs="Arial"/>
          <w:sz w:val="24"/>
          <w:szCs w:val="24"/>
        </w:rPr>
        <w:t xml:space="preserve"> making a </w:t>
      </w:r>
      <w:r w:rsidR="000A698A" w:rsidRPr="001017B2">
        <w:rPr>
          <w:rFonts w:ascii="Arial" w:hAnsi="Arial" w:cs="Arial"/>
          <w:sz w:val="24"/>
          <w:szCs w:val="24"/>
        </w:rPr>
        <w:t>decision</w:t>
      </w:r>
      <w:r w:rsidR="00904273" w:rsidRPr="001017B2">
        <w:rPr>
          <w:rFonts w:ascii="Arial" w:hAnsi="Arial" w:cs="Arial"/>
          <w:sz w:val="24"/>
          <w:szCs w:val="24"/>
        </w:rPr>
        <w:t xml:space="preserve"> on the </w:t>
      </w:r>
      <w:r w:rsidR="00A17692" w:rsidRPr="001017B2">
        <w:rPr>
          <w:rFonts w:ascii="Arial" w:hAnsi="Arial" w:cs="Arial"/>
          <w:sz w:val="24"/>
          <w:szCs w:val="24"/>
        </w:rPr>
        <w:t>observation</w:t>
      </w:r>
      <w:r w:rsidR="00904273" w:rsidRPr="001017B2">
        <w:rPr>
          <w:rFonts w:ascii="Arial" w:hAnsi="Arial" w:cs="Arial"/>
          <w:sz w:val="24"/>
          <w:szCs w:val="24"/>
        </w:rPr>
        <w:t xml:space="preserve"> </w:t>
      </w:r>
      <w:r w:rsidR="00A17692" w:rsidRPr="001017B2">
        <w:rPr>
          <w:rFonts w:ascii="Arial" w:hAnsi="Arial" w:cs="Arial"/>
          <w:sz w:val="24"/>
          <w:szCs w:val="24"/>
        </w:rPr>
        <w:t xml:space="preserve">and deciding if it would benefit the individual. There is no need for a change in the behaviour of the individual in this learning </w:t>
      </w:r>
      <w:r w:rsidR="00C0701C" w:rsidRPr="001017B2">
        <w:rPr>
          <w:rFonts w:ascii="Arial" w:hAnsi="Arial" w:cs="Arial"/>
          <w:sz w:val="24"/>
          <w:szCs w:val="24"/>
        </w:rPr>
        <w:t>process</w:t>
      </w:r>
      <w:r w:rsidR="00A17692" w:rsidRPr="001017B2">
        <w:rPr>
          <w:rFonts w:ascii="Arial" w:hAnsi="Arial" w:cs="Arial"/>
          <w:sz w:val="24"/>
          <w:szCs w:val="24"/>
        </w:rPr>
        <w:t xml:space="preserve"> as they may </w:t>
      </w:r>
      <w:r w:rsidR="003464BA" w:rsidRPr="001017B2">
        <w:rPr>
          <w:rFonts w:ascii="Arial" w:hAnsi="Arial" w:cs="Arial"/>
          <w:sz w:val="24"/>
          <w:szCs w:val="24"/>
        </w:rPr>
        <w:t>decide</w:t>
      </w:r>
      <w:r w:rsidR="00A17692" w:rsidRPr="001017B2">
        <w:rPr>
          <w:rFonts w:ascii="Arial" w:hAnsi="Arial" w:cs="Arial"/>
          <w:sz w:val="24"/>
          <w:szCs w:val="24"/>
        </w:rPr>
        <w:t xml:space="preserve"> to change their behaviour or not.</w:t>
      </w:r>
      <w:r w:rsidR="003464BA" w:rsidRPr="001017B2">
        <w:rPr>
          <w:rFonts w:ascii="Arial" w:hAnsi="Arial" w:cs="Arial"/>
          <w:sz w:val="24"/>
          <w:szCs w:val="24"/>
        </w:rPr>
        <w:t xml:space="preserve"> There is no need for reinforcement in the learning process although it dose play a role in the process. The </w:t>
      </w:r>
      <w:r w:rsidR="005C32CE" w:rsidRPr="001017B2">
        <w:rPr>
          <w:rFonts w:ascii="Arial" w:hAnsi="Arial" w:cs="Arial"/>
          <w:sz w:val="24"/>
          <w:szCs w:val="24"/>
        </w:rPr>
        <w:t>individual</w:t>
      </w:r>
      <w:r w:rsidR="003464BA" w:rsidRPr="001017B2">
        <w:rPr>
          <w:rFonts w:ascii="Arial" w:hAnsi="Arial" w:cs="Arial"/>
          <w:sz w:val="24"/>
          <w:szCs w:val="24"/>
        </w:rPr>
        <w:t xml:space="preserve"> is not passive in the leaning process as there is a reciprocal determinism where the individual is affected by the environment but also has an effect on the environment itself.</w:t>
      </w:r>
    </w:p>
    <w:p w14:paraId="2BEA844E" w14:textId="1C7B44AE" w:rsidR="00493E6A" w:rsidRPr="001017B2" w:rsidRDefault="00493E6A" w:rsidP="001017B2">
      <w:pPr>
        <w:spacing w:line="360" w:lineRule="auto"/>
        <w:jc w:val="both"/>
        <w:rPr>
          <w:rFonts w:ascii="Arial" w:hAnsi="Arial" w:cs="Arial"/>
          <w:sz w:val="24"/>
          <w:szCs w:val="24"/>
        </w:rPr>
      </w:pPr>
      <w:r w:rsidRPr="001017B2">
        <w:rPr>
          <w:rFonts w:ascii="Arial" w:hAnsi="Arial" w:cs="Arial"/>
          <w:sz w:val="24"/>
          <w:szCs w:val="24"/>
        </w:rPr>
        <w:t>According to Burgess and Akers (1996) social learning theory has had an effect in the area of c</w:t>
      </w:r>
      <w:r w:rsidR="00D56EA3" w:rsidRPr="001017B2">
        <w:rPr>
          <w:rFonts w:ascii="Arial" w:hAnsi="Arial" w:cs="Arial"/>
          <w:sz w:val="24"/>
          <w:szCs w:val="24"/>
        </w:rPr>
        <w:t>r</w:t>
      </w:r>
      <w:r w:rsidRPr="001017B2">
        <w:rPr>
          <w:rFonts w:ascii="Arial" w:hAnsi="Arial" w:cs="Arial"/>
          <w:sz w:val="24"/>
          <w:szCs w:val="24"/>
        </w:rPr>
        <w:t>i</w:t>
      </w:r>
      <w:r w:rsidR="00D56EA3" w:rsidRPr="001017B2">
        <w:rPr>
          <w:rFonts w:ascii="Arial" w:hAnsi="Arial" w:cs="Arial"/>
          <w:sz w:val="24"/>
          <w:szCs w:val="24"/>
        </w:rPr>
        <w:t>min</w:t>
      </w:r>
      <w:r w:rsidRPr="001017B2">
        <w:rPr>
          <w:rFonts w:ascii="Arial" w:hAnsi="Arial" w:cs="Arial"/>
          <w:sz w:val="24"/>
          <w:szCs w:val="24"/>
        </w:rPr>
        <w:t>ology where criminologists Ronald Akers and Robert Burgess</w:t>
      </w:r>
      <w:r w:rsidR="00942541">
        <w:rPr>
          <w:rFonts w:ascii="Arial" w:hAnsi="Arial" w:cs="Arial"/>
          <w:sz w:val="24"/>
          <w:szCs w:val="24"/>
        </w:rPr>
        <w:t xml:space="preserve"> </w:t>
      </w:r>
      <w:r w:rsidR="00EF2E59">
        <w:rPr>
          <w:rFonts w:ascii="Arial" w:hAnsi="Arial" w:cs="Arial"/>
          <w:sz w:val="24"/>
          <w:szCs w:val="24"/>
        </w:rPr>
        <w:t>attempted</w:t>
      </w:r>
      <w:r w:rsidR="00942541">
        <w:rPr>
          <w:rFonts w:ascii="Arial" w:hAnsi="Arial" w:cs="Arial"/>
          <w:sz w:val="24"/>
          <w:szCs w:val="24"/>
        </w:rPr>
        <w:t xml:space="preserve"> to </w:t>
      </w:r>
      <w:r w:rsidR="00EF2E59">
        <w:rPr>
          <w:rFonts w:ascii="Arial" w:hAnsi="Arial" w:cs="Arial"/>
          <w:sz w:val="24"/>
          <w:szCs w:val="24"/>
        </w:rPr>
        <w:t>create</w:t>
      </w:r>
      <w:bookmarkStart w:id="0" w:name="_GoBack"/>
      <w:bookmarkEnd w:id="0"/>
      <w:r w:rsidR="00942541">
        <w:rPr>
          <w:rFonts w:ascii="Arial" w:hAnsi="Arial" w:cs="Arial"/>
          <w:sz w:val="24"/>
          <w:szCs w:val="24"/>
        </w:rPr>
        <w:t xml:space="preserve"> an all-inclusive theory </w:t>
      </w:r>
      <w:r w:rsidR="00EF2E59">
        <w:rPr>
          <w:rFonts w:ascii="Arial" w:hAnsi="Arial" w:cs="Arial"/>
          <w:sz w:val="24"/>
          <w:szCs w:val="24"/>
        </w:rPr>
        <w:t>through</w:t>
      </w:r>
      <w:r w:rsidR="00942541">
        <w:rPr>
          <w:rFonts w:ascii="Arial" w:hAnsi="Arial" w:cs="Arial"/>
          <w:sz w:val="24"/>
          <w:szCs w:val="24"/>
        </w:rPr>
        <w:t xml:space="preserve"> the use of both the </w:t>
      </w:r>
      <w:r w:rsidR="00942541" w:rsidRPr="001017B2">
        <w:rPr>
          <w:rFonts w:ascii="Arial" w:hAnsi="Arial" w:cs="Arial"/>
          <w:sz w:val="24"/>
          <w:szCs w:val="24"/>
        </w:rPr>
        <w:t>social learning theory and</w:t>
      </w:r>
      <w:r w:rsidR="00942541" w:rsidRPr="00942541">
        <w:rPr>
          <w:rFonts w:ascii="Arial" w:hAnsi="Arial" w:cs="Arial"/>
          <w:sz w:val="24"/>
          <w:szCs w:val="24"/>
        </w:rPr>
        <w:t xml:space="preserve"> </w:t>
      </w:r>
      <w:r w:rsidR="00942541" w:rsidRPr="001017B2">
        <w:rPr>
          <w:rFonts w:ascii="Arial" w:hAnsi="Arial" w:cs="Arial"/>
          <w:sz w:val="24"/>
          <w:szCs w:val="24"/>
        </w:rPr>
        <w:t xml:space="preserve">operant condition </w:t>
      </w:r>
      <w:r w:rsidR="00942541">
        <w:rPr>
          <w:rFonts w:ascii="Arial" w:hAnsi="Arial" w:cs="Arial"/>
          <w:sz w:val="24"/>
          <w:szCs w:val="24"/>
        </w:rPr>
        <w:t xml:space="preserve">and the </w:t>
      </w:r>
      <w:r w:rsidR="00942541" w:rsidRPr="001017B2">
        <w:rPr>
          <w:rFonts w:ascii="Arial" w:hAnsi="Arial" w:cs="Arial"/>
          <w:sz w:val="24"/>
          <w:szCs w:val="24"/>
        </w:rPr>
        <w:t>differential association theory</w:t>
      </w:r>
      <w:r w:rsidR="00942541">
        <w:rPr>
          <w:rFonts w:ascii="Arial" w:hAnsi="Arial" w:cs="Arial"/>
          <w:sz w:val="24"/>
          <w:szCs w:val="24"/>
        </w:rPr>
        <w:t xml:space="preserve"> by</w:t>
      </w:r>
      <w:r w:rsidR="00942541" w:rsidRPr="00942541">
        <w:rPr>
          <w:rFonts w:ascii="Arial" w:hAnsi="Arial" w:cs="Arial"/>
          <w:sz w:val="24"/>
          <w:szCs w:val="24"/>
        </w:rPr>
        <w:t xml:space="preserve"> </w:t>
      </w:r>
      <w:r w:rsidR="00942541" w:rsidRPr="001017B2">
        <w:rPr>
          <w:rFonts w:ascii="Arial" w:hAnsi="Arial" w:cs="Arial"/>
          <w:sz w:val="24"/>
          <w:szCs w:val="24"/>
        </w:rPr>
        <w:t>Edwin Sutherlands</w:t>
      </w:r>
      <w:r w:rsidR="00942541">
        <w:rPr>
          <w:rFonts w:ascii="Arial" w:hAnsi="Arial" w:cs="Arial"/>
          <w:sz w:val="24"/>
          <w:szCs w:val="24"/>
        </w:rPr>
        <w:t xml:space="preserve">. </w:t>
      </w:r>
      <w:r w:rsidR="00093EC9" w:rsidRPr="001017B2">
        <w:rPr>
          <w:rFonts w:ascii="Arial" w:hAnsi="Arial" w:cs="Arial"/>
          <w:sz w:val="24"/>
          <w:szCs w:val="24"/>
        </w:rPr>
        <w:t xml:space="preserve">They argued that depending of the norms of a group will affect the extent an individual will be </w:t>
      </w:r>
      <w:r w:rsidR="00C0701C" w:rsidRPr="001017B2">
        <w:rPr>
          <w:rFonts w:ascii="Arial" w:hAnsi="Arial" w:cs="Arial"/>
          <w:sz w:val="24"/>
          <w:szCs w:val="24"/>
        </w:rPr>
        <w:t>affected</w:t>
      </w:r>
      <w:r w:rsidR="00093EC9" w:rsidRPr="001017B2">
        <w:rPr>
          <w:rFonts w:ascii="Arial" w:hAnsi="Arial" w:cs="Arial"/>
          <w:sz w:val="24"/>
          <w:szCs w:val="24"/>
        </w:rPr>
        <w:t xml:space="preserve"> by different behaviours and reinforcements. Burgess and Akers (1996) continues that leaning of cranial behaviour is both social and non-social with a mixture of observation, direct reinforcement, explicit instruction and vicarious reinforcement. </w:t>
      </w:r>
    </w:p>
    <w:p w14:paraId="4D0AA613" w14:textId="62591B5B" w:rsidR="00353323" w:rsidRPr="001017B2" w:rsidRDefault="00B766CF" w:rsidP="001017B2">
      <w:pPr>
        <w:spacing w:line="360" w:lineRule="auto"/>
        <w:jc w:val="both"/>
        <w:rPr>
          <w:rFonts w:ascii="Arial" w:hAnsi="Arial" w:cs="Arial"/>
          <w:sz w:val="24"/>
          <w:szCs w:val="24"/>
        </w:rPr>
      </w:pPr>
      <w:r w:rsidRPr="001017B2">
        <w:rPr>
          <w:rFonts w:ascii="Arial" w:hAnsi="Arial" w:cs="Arial"/>
          <w:sz w:val="24"/>
          <w:szCs w:val="24"/>
        </w:rPr>
        <w:t xml:space="preserve">Akers and Jensen (2007) </w:t>
      </w:r>
      <w:r w:rsidR="005B426E" w:rsidRPr="001017B2">
        <w:rPr>
          <w:rFonts w:ascii="Arial" w:hAnsi="Arial" w:cs="Arial"/>
          <w:sz w:val="24"/>
          <w:szCs w:val="24"/>
        </w:rPr>
        <w:t>does</w:t>
      </w:r>
      <w:r w:rsidR="00204D5F" w:rsidRPr="001017B2">
        <w:rPr>
          <w:rFonts w:ascii="Arial" w:hAnsi="Arial" w:cs="Arial"/>
          <w:sz w:val="24"/>
          <w:szCs w:val="24"/>
        </w:rPr>
        <w:t xml:space="preserve"> not explain is the biological difference between not only the </w:t>
      </w:r>
      <w:r w:rsidR="005B426E" w:rsidRPr="001017B2">
        <w:rPr>
          <w:rFonts w:ascii="Arial" w:hAnsi="Arial" w:cs="Arial"/>
          <w:sz w:val="24"/>
          <w:szCs w:val="24"/>
        </w:rPr>
        <w:t>individual</w:t>
      </w:r>
      <w:r w:rsidR="00204D5F" w:rsidRPr="001017B2">
        <w:rPr>
          <w:rFonts w:ascii="Arial" w:hAnsi="Arial" w:cs="Arial"/>
          <w:sz w:val="24"/>
          <w:szCs w:val="24"/>
        </w:rPr>
        <w:t xml:space="preserve"> but also gender as </w:t>
      </w:r>
      <w:r w:rsidR="001C6E22" w:rsidRPr="001017B2">
        <w:rPr>
          <w:rFonts w:ascii="Arial" w:hAnsi="Arial" w:cs="Arial"/>
          <w:sz w:val="24"/>
          <w:szCs w:val="24"/>
        </w:rPr>
        <w:t xml:space="preserve">Banduras </w:t>
      </w:r>
      <w:r w:rsidR="0099019C" w:rsidRPr="001017B2">
        <w:rPr>
          <w:rFonts w:ascii="Arial" w:hAnsi="Arial" w:cs="Arial"/>
          <w:sz w:val="24"/>
          <w:szCs w:val="24"/>
        </w:rPr>
        <w:t>research</w:t>
      </w:r>
      <w:r w:rsidR="001C6E22" w:rsidRPr="001017B2">
        <w:rPr>
          <w:rFonts w:ascii="Arial" w:hAnsi="Arial" w:cs="Arial"/>
          <w:sz w:val="24"/>
          <w:szCs w:val="24"/>
        </w:rPr>
        <w:t xml:space="preserve"> </w:t>
      </w:r>
      <w:r w:rsidR="0099019C" w:rsidRPr="001017B2">
        <w:rPr>
          <w:rFonts w:ascii="Arial" w:hAnsi="Arial" w:cs="Arial"/>
          <w:sz w:val="24"/>
          <w:szCs w:val="24"/>
        </w:rPr>
        <w:t>had</w:t>
      </w:r>
      <w:r w:rsidR="001C6E22" w:rsidRPr="001017B2">
        <w:rPr>
          <w:rFonts w:ascii="Arial" w:hAnsi="Arial" w:cs="Arial"/>
          <w:sz w:val="24"/>
          <w:szCs w:val="24"/>
        </w:rPr>
        <w:t xml:space="preserve"> found on </w:t>
      </w:r>
      <w:r w:rsidR="0099019C" w:rsidRPr="001017B2">
        <w:rPr>
          <w:rFonts w:ascii="Arial" w:hAnsi="Arial" w:cs="Arial"/>
          <w:sz w:val="24"/>
          <w:szCs w:val="24"/>
        </w:rPr>
        <w:t>average</w:t>
      </w:r>
      <w:r w:rsidR="001C6E22" w:rsidRPr="001017B2">
        <w:rPr>
          <w:rFonts w:ascii="Arial" w:hAnsi="Arial" w:cs="Arial"/>
          <w:sz w:val="24"/>
          <w:szCs w:val="24"/>
        </w:rPr>
        <w:t xml:space="preserve"> that males </w:t>
      </w:r>
      <w:r w:rsidR="0099019C" w:rsidRPr="001017B2">
        <w:rPr>
          <w:rFonts w:ascii="Arial" w:hAnsi="Arial" w:cs="Arial"/>
          <w:sz w:val="24"/>
          <w:szCs w:val="24"/>
        </w:rPr>
        <w:t>had</w:t>
      </w:r>
      <w:r w:rsidR="001C6E22" w:rsidRPr="001017B2">
        <w:rPr>
          <w:rFonts w:ascii="Arial" w:hAnsi="Arial" w:cs="Arial"/>
          <w:sz w:val="24"/>
          <w:szCs w:val="24"/>
        </w:rPr>
        <w:t xml:space="preserve"> higher levels of aggression than females which could be due to higher </w:t>
      </w:r>
      <w:r w:rsidR="001C6E22" w:rsidRPr="001017B2">
        <w:rPr>
          <w:rFonts w:ascii="Arial" w:hAnsi="Arial" w:cs="Arial"/>
          <w:sz w:val="24"/>
          <w:szCs w:val="24"/>
        </w:rPr>
        <w:lastRenderedPageBreak/>
        <w:t>levels of testosterone that is related to their biology</w:t>
      </w:r>
      <w:r w:rsidR="009C5CBE" w:rsidRPr="001017B2">
        <w:rPr>
          <w:rFonts w:ascii="Arial" w:hAnsi="Arial" w:cs="Arial"/>
          <w:sz w:val="24"/>
          <w:szCs w:val="24"/>
        </w:rPr>
        <w:t xml:space="preserve"> </w:t>
      </w:r>
      <w:r w:rsidR="001C6E22" w:rsidRPr="001017B2">
        <w:rPr>
          <w:rFonts w:ascii="Arial" w:hAnsi="Arial" w:cs="Arial"/>
          <w:sz w:val="24"/>
          <w:szCs w:val="24"/>
        </w:rPr>
        <w:t xml:space="preserve">not the behaviour of the group. </w:t>
      </w:r>
      <w:r w:rsidR="009C5CBE" w:rsidRPr="001017B2">
        <w:rPr>
          <w:rFonts w:ascii="Arial" w:hAnsi="Arial" w:cs="Arial"/>
          <w:sz w:val="24"/>
          <w:szCs w:val="24"/>
        </w:rPr>
        <w:t xml:space="preserve">Many </w:t>
      </w:r>
      <w:r w:rsidR="0099019C" w:rsidRPr="001017B2">
        <w:rPr>
          <w:rFonts w:ascii="Arial" w:hAnsi="Arial" w:cs="Arial"/>
          <w:sz w:val="24"/>
          <w:szCs w:val="24"/>
        </w:rPr>
        <w:t>researches</w:t>
      </w:r>
      <w:r w:rsidR="009C5CBE" w:rsidRPr="001017B2">
        <w:rPr>
          <w:rFonts w:ascii="Arial" w:hAnsi="Arial" w:cs="Arial"/>
          <w:sz w:val="24"/>
          <w:szCs w:val="24"/>
        </w:rPr>
        <w:t xml:space="preserve"> have used children as </w:t>
      </w:r>
      <w:r w:rsidR="0099019C" w:rsidRPr="001017B2">
        <w:rPr>
          <w:rFonts w:ascii="Arial" w:hAnsi="Arial" w:cs="Arial"/>
          <w:sz w:val="24"/>
          <w:szCs w:val="24"/>
        </w:rPr>
        <w:t>their</w:t>
      </w:r>
      <w:r w:rsidR="009C5CBE" w:rsidRPr="001017B2">
        <w:rPr>
          <w:rFonts w:ascii="Arial" w:hAnsi="Arial" w:cs="Arial"/>
          <w:sz w:val="24"/>
          <w:szCs w:val="24"/>
        </w:rPr>
        <w:t xml:space="preserve"> sample groups due to children still developing</w:t>
      </w:r>
      <w:r w:rsidR="001556D5" w:rsidRPr="001017B2">
        <w:rPr>
          <w:rFonts w:ascii="Arial" w:hAnsi="Arial" w:cs="Arial"/>
          <w:sz w:val="24"/>
          <w:szCs w:val="24"/>
        </w:rPr>
        <w:t xml:space="preserve"> the research may not be as accurate as adults may have different </w:t>
      </w:r>
      <w:r w:rsidR="006A2023" w:rsidRPr="001017B2">
        <w:rPr>
          <w:rFonts w:ascii="Arial" w:hAnsi="Arial" w:cs="Arial"/>
          <w:sz w:val="24"/>
          <w:szCs w:val="24"/>
        </w:rPr>
        <w:t>reposes to behaviour</w:t>
      </w:r>
      <w:r w:rsidR="001556D5" w:rsidRPr="001017B2">
        <w:rPr>
          <w:rFonts w:ascii="Arial" w:hAnsi="Arial" w:cs="Arial"/>
          <w:sz w:val="24"/>
          <w:szCs w:val="24"/>
        </w:rPr>
        <w:t xml:space="preserve"> than children. </w:t>
      </w:r>
      <w:r w:rsidR="007E21B2" w:rsidRPr="001017B2">
        <w:rPr>
          <w:rFonts w:ascii="Arial" w:hAnsi="Arial" w:cs="Arial"/>
          <w:sz w:val="24"/>
          <w:szCs w:val="24"/>
        </w:rPr>
        <w:t>Akers and Jensen (2007</w:t>
      </w:r>
      <w:r w:rsidR="00E30B41" w:rsidRPr="001017B2">
        <w:rPr>
          <w:rFonts w:ascii="Arial" w:hAnsi="Arial" w:cs="Arial"/>
          <w:sz w:val="24"/>
          <w:szCs w:val="24"/>
        </w:rPr>
        <w:t>) continues</w:t>
      </w:r>
      <w:r w:rsidR="007E21B2" w:rsidRPr="001017B2">
        <w:rPr>
          <w:rFonts w:ascii="Arial" w:hAnsi="Arial" w:cs="Arial"/>
          <w:sz w:val="24"/>
          <w:szCs w:val="24"/>
        </w:rPr>
        <w:t xml:space="preserve"> s</w:t>
      </w:r>
      <w:r w:rsidR="0099019C" w:rsidRPr="001017B2">
        <w:rPr>
          <w:rFonts w:ascii="Arial" w:hAnsi="Arial" w:cs="Arial"/>
          <w:sz w:val="24"/>
          <w:szCs w:val="24"/>
        </w:rPr>
        <w:t>ocial</w:t>
      </w:r>
      <w:r w:rsidR="009C5CBE" w:rsidRPr="001017B2">
        <w:rPr>
          <w:rFonts w:ascii="Arial" w:hAnsi="Arial" w:cs="Arial"/>
          <w:sz w:val="24"/>
          <w:szCs w:val="24"/>
        </w:rPr>
        <w:t xml:space="preserve"> learning theory gives a greater understanding of the persons leaning than other theories. The theory </w:t>
      </w:r>
      <w:r w:rsidR="0099019C" w:rsidRPr="001017B2">
        <w:rPr>
          <w:rFonts w:ascii="Arial" w:hAnsi="Arial" w:cs="Arial"/>
          <w:sz w:val="24"/>
          <w:szCs w:val="24"/>
        </w:rPr>
        <w:t>explains</w:t>
      </w:r>
      <w:r w:rsidR="009C5CBE" w:rsidRPr="001017B2">
        <w:rPr>
          <w:rFonts w:ascii="Arial" w:hAnsi="Arial" w:cs="Arial"/>
          <w:sz w:val="24"/>
          <w:szCs w:val="24"/>
        </w:rPr>
        <w:t xml:space="preserve"> how social norms are crated and how children imitate those around them. </w:t>
      </w:r>
      <w:r w:rsidR="0031184B" w:rsidRPr="001017B2">
        <w:rPr>
          <w:rFonts w:ascii="Arial" w:hAnsi="Arial" w:cs="Arial"/>
          <w:sz w:val="24"/>
          <w:szCs w:val="24"/>
        </w:rPr>
        <w:t xml:space="preserve">This theory suggest that people have a choice in how they behave and </w:t>
      </w:r>
      <w:r w:rsidR="004141D8" w:rsidRPr="001017B2">
        <w:rPr>
          <w:rFonts w:ascii="Arial" w:hAnsi="Arial" w:cs="Arial"/>
          <w:sz w:val="24"/>
          <w:szCs w:val="24"/>
        </w:rPr>
        <w:t xml:space="preserve">suggest that individual can influence their own </w:t>
      </w:r>
      <w:r w:rsidR="0099019C" w:rsidRPr="001017B2">
        <w:rPr>
          <w:rFonts w:ascii="Arial" w:hAnsi="Arial" w:cs="Arial"/>
          <w:sz w:val="24"/>
          <w:szCs w:val="24"/>
        </w:rPr>
        <w:t>environment</w:t>
      </w:r>
      <w:r w:rsidR="004141D8" w:rsidRPr="001017B2">
        <w:rPr>
          <w:rFonts w:ascii="Arial" w:hAnsi="Arial" w:cs="Arial"/>
          <w:sz w:val="24"/>
          <w:szCs w:val="24"/>
        </w:rPr>
        <w:t>.</w:t>
      </w:r>
    </w:p>
    <w:p w14:paraId="79A8F9E1" w14:textId="0B7C888B" w:rsidR="00353323" w:rsidRPr="001017B2" w:rsidRDefault="00353323" w:rsidP="001017B2">
      <w:pPr>
        <w:spacing w:line="360" w:lineRule="auto"/>
        <w:jc w:val="both"/>
        <w:rPr>
          <w:rFonts w:ascii="Arial" w:hAnsi="Arial" w:cs="Arial"/>
          <w:sz w:val="24"/>
          <w:szCs w:val="24"/>
        </w:rPr>
      </w:pPr>
      <w:r w:rsidRPr="001017B2">
        <w:rPr>
          <w:rFonts w:ascii="Arial" w:hAnsi="Arial" w:cs="Arial"/>
          <w:sz w:val="24"/>
          <w:szCs w:val="24"/>
        </w:rPr>
        <w:t xml:space="preserve">To conclude there are many theories each with their own merits and distinctions. Positivism and classicism can be seen as opposites and the social leaning theory can be argued as standing outside the two. </w:t>
      </w:r>
      <w:r w:rsidR="00A703D6" w:rsidRPr="001017B2">
        <w:rPr>
          <w:rFonts w:ascii="Arial" w:hAnsi="Arial" w:cs="Arial"/>
          <w:sz w:val="24"/>
          <w:szCs w:val="24"/>
        </w:rPr>
        <w:t>However,</w:t>
      </w:r>
      <w:r w:rsidRPr="001017B2">
        <w:rPr>
          <w:rFonts w:ascii="Arial" w:hAnsi="Arial" w:cs="Arial"/>
          <w:sz w:val="24"/>
          <w:szCs w:val="24"/>
        </w:rPr>
        <w:t xml:space="preserve"> the theories may be</w:t>
      </w:r>
      <w:r w:rsidR="006811AA" w:rsidRPr="001017B2">
        <w:rPr>
          <w:rFonts w:ascii="Arial" w:hAnsi="Arial" w:cs="Arial"/>
          <w:sz w:val="24"/>
          <w:szCs w:val="24"/>
        </w:rPr>
        <w:t xml:space="preserve"> able</w:t>
      </w:r>
      <w:r w:rsidRPr="001017B2">
        <w:rPr>
          <w:rFonts w:ascii="Arial" w:hAnsi="Arial" w:cs="Arial"/>
          <w:sz w:val="24"/>
          <w:szCs w:val="24"/>
        </w:rPr>
        <w:t xml:space="preserve"> to help with the criminal justice </w:t>
      </w:r>
      <w:r w:rsidR="006811AA" w:rsidRPr="001017B2">
        <w:rPr>
          <w:rFonts w:ascii="Arial" w:hAnsi="Arial" w:cs="Arial"/>
          <w:sz w:val="24"/>
          <w:szCs w:val="24"/>
        </w:rPr>
        <w:t>and with understanding how people behave as stated by Burgess and Akers (1996).</w:t>
      </w:r>
    </w:p>
    <w:p w14:paraId="50C26443" w14:textId="77777777" w:rsidR="004E2E4D" w:rsidRDefault="004E2E4D" w:rsidP="001017B2">
      <w:pPr>
        <w:spacing w:line="360" w:lineRule="auto"/>
        <w:jc w:val="both"/>
        <w:rPr>
          <w:rFonts w:ascii="Arial" w:hAnsi="Arial" w:cs="Arial"/>
          <w:sz w:val="24"/>
          <w:szCs w:val="24"/>
        </w:rPr>
      </w:pPr>
    </w:p>
    <w:p w14:paraId="624EFBC2" w14:textId="77777777" w:rsidR="004E2E4D" w:rsidRDefault="004E2E4D" w:rsidP="001017B2">
      <w:pPr>
        <w:spacing w:line="360" w:lineRule="auto"/>
        <w:jc w:val="both"/>
        <w:rPr>
          <w:rFonts w:ascii="Arial" w:hAnsi="Arial" w:cs="Arial"/>
          <w:sz w:val="24"/>
          <w:szCs w:val="24"/>
        </w:rPr>
      </w:pPr>
    </w:p>
    <w:p w14:paraId="79AA61B2" w14:textId="77777777" w:rsidR="004E2E4D" w:rsidRDefault="004E2E4D" w:rsidP="001017B2">
      <w:pPr>
        <w:spacing w:line="360" w:lineRule="auto"/>
        <w:jc w:val="both"/>
        <w:rPr>
          <w:rFonts w:ascii="Arial" w:hAnsi="Arial" w:cs="Arial"/>
          <w:sz w:val="24"/>
          <w:szCs w:val="24"/>
        </w:rPr>
      </w:pPr>
    </w:p>
    <w:p w14:paraId="08246232" w14:textId="77777777" w:rsidR="004E2E4D" w:rsidRDefault="004E2E4D" w:rsidP="001017B2">
      <w:pPr>
        <w:spacing w:line="360" w:lineRule="auto"/>
        <w:jc w:val="both"/>
        <w:rPr>
          <w:rFonts w:ascii="Arial" w:hAnsi="Arial" w:cs="Arial"/>
          <w:sz w:val="24"/>
          <w:szCs w:val="24"/>
        </w:rPr>
      </w:pPr>
    </w:p>
    <w:p w14:paraId="51F3A9FF" w14:textId="77777777" w:rsidR="004E2E4D" w:rsidRDefault="004E2E4D" w:rsidP="001017B2">
      <w:pPr>
        <w:spacing w:line="360" w:lineRule="auto"/>
        <w:jc w:val="both"/>
        <w:rPr>
          <w:rFonts w:ascii="Arial" w:hAnsi="Arial" w:cs="Arial"/>
          <w:sz w:val="24"/>
          <w:szCs w:val="24"/>
        </w:rPr>
      </w:pPr>
    </w:p>
    <w:p w14:paraId="652ECED5" w14:textId="77777777" w:rsidR="004E2E4D" w:rsidRDefault="004E2E4D" w:rsidP="001017B2">
      <w:pPr>
        <w:spacing w:line="360" w:lineRule="auto"/>
        <w:jc w:val="both"/>
        <w:rPr>
          <w:rFonts w:ascii="Arial" w:hAnsi="Arial" w:cs="Arial"/>
          <w:sz w:val="24"/>
          <w:szCs w:val="24"/>
        </w:rPr>
      </w:pPr>
    </w:p>
    <w:p w14:paraId="568B4A0B" w14:textId="77777777" w:rsidR="004E2E4D" w:rsidRDefault="004E2E4D" w:rsidP="001017B2">
      <w:pPr>
        <w:spacing w:line="360" w:lineRule="auto"/>
        <w:jc w:val="both"/>
        <w:rPr>
          <w:rFonts w:ascii="Arial" w:hAnsi="Arial" w:cs="Arial"/>
          <w:sz w:val="24"/>
          <w:szCs w:val="24"/>
        </w:rPr>
      </w:pPr>
    </w:p>
    <w:p w14:paraId="154FE029" w14:textId="77777777" w:rsidR="004E2E4D" w:rsidRDefault="004E2E4D" w:rsidP="001017B2">
      <w:pPr>
        <w:spacing w:line="360" w:lineRule="auto"/>
        <w:jc w:val="both"/>
        <w:rPr>
          <w:rFonts w:ascii="Arial" w:hAnsi="Arial" w:cs="Arial"/>
          <w:sz w:val="24"/>
          <w:szCs w:val="24"/>
        </w:rPr>
      </w:pPr>
    </w:p>
    <w:p w14:paraId="0FCCF530" w14:textId="77777777" w:rsidR="004E2E4D" w:rsidRDefault="004E2E4D" w:rsidP="001017B2">
      <w:pPr>
        <w:spacing w:line="360" w:lineRule="auto"/>
        <w:jc w:val="both"/>
        <w:rPr>
          <w:rFonts w:ascii="Arial" w:hAnsi="Arial" w:cs="Arial"/>
          <w:sz w:val="24"/>
          <w:szCs w:val="24"/>
        </w:rPr>
      </w:pPr>
    </w:p>
    <w:p w14:paraId="6BA435EF" w14:textId="77777777" w:rsidR="004E2E4D" w:rsidRDefault="004E2E4D" w:rsidP="001017B2">
      <w:pPr>
        <w:spacing w:line="360" w:lineRule="auto"/>
        <w:jc w:val="both"/>
        <w:rPr>
          <w:rFonts w:ascii="Arial" w:hAnsi="Arial" w:cs="Arial"/>
          <w:sz w:val="24"/>
          <w:szCs w:val="24"/>
        </w:rPr>
      </w:pPr>
    </w:p>
    <w:p w14:paraId="00BC97E3" w14:textId="77777777" w:rsidR="004E2E4D" w:rsidRDefault="004E2E4D" w:rsidP="001017B2">
      <w:pPr>
        <w:spacing w:line="360" w:lineRule="auto"/>
        <w:jc w:val="both"/>
        <w:rPr>
          <w:rFonts w:ascii="Arial" w:hAnsi="Arial" w:cs="Arial"/>
          <w:sz w:val="24"/>
          <w:szCs w:val="24"/>
        </w:rPr>
      </w:pPr>
    </w:p>
    <w:p w14:paraId="61292D02" w14:textId="77777777" w:rsidR="004E2E4D" w:rsidRDefault="004E2E4D" w:rsidP="001017B2">
      <w:pPr>
        <w:spacing w:line="360" w:lineRule="auto"/>
        <w:jc w:val="both"/>
        <w:rPr>
          <w:rFonts w:ascii="Arial" w:hAnsi="Arial" w:cs="Arial"/>
          <w:sz w:val="24"/>
          <w:szCs w:val="24"/>
        </w:rPr>
      </w:pPr>
    </w:p>
    <w:p w14:paraId="29423F80" w14:textId="77777777" w:rsidR="004E2E4D" w:rsidRDefault="004E2E4D" w:rsidP="001017B2">
      <w:pPr>
        <w:spacing w:line="360" w:lineRule="auto"/>
        <w:jc w:val="both"/>
        <w:rPr>
          <w:rFonts w:ascii="Arial" w:hAnsi="Arial" w:cs="Arial"/>
          <w:sz w:val="24"/>
          <w:szCs w:val="24"/>
        </w:rPr>
      </w:pPr>
    </w:p>
    <w:p w14:paraId="0117EC76" w14:textId="77777777" w:rsidR="004E2E4D" w:rsidRDefault="004E2E4D" w:rsidP="001017B2">
      <w:pPr>
        <w:spacing w:line="360" w:lineRule="auto"/>
        <w:jc w:val="both"/>
        <w:rPr>
          <w:rFonts w:ascii="Arial" w:hAnsi="Arial" w:cs="Arial"/>
          <w:sz w:val="24"/>
          <w:szCs w:val="24"/>
        </w:rPr>
      </w:pPr>
    </w:p>
    <w:p w14:paraId="3CB57BB4" w14:textId="6D8ACE44" w:rsidR="00991BAF" w:rsidRPr="001017B2" w:rsidRDefault="00353323" w:rsidP="001017B2">
      <w:pPr>
        <w:spacing w:line="360" w:lineRule="auto"/>
        <w:jc w:val="both"/>
        <w:rPr>
          <w:rFonts w:ascii="Arial" w:hAnsi="Arial" w:cs="Arial"/>
          <w:sz w:val="24"/>
          <w:szCs w:val="24"/>
        </w:rPr>
      </w:pPr>
      <w:r w:rsidRPr="001017B2">
        <w:rPr>
          <w:rFonts w:ascii="Arial" w:hAnsi="Arial" w:cs="Arial"/>
          <w:sz w:val="24"/>
          <w:szCs w:val="24"/>
        </w:rPr>
        <w:lastRenderedPageBreak/>
        <w:t>Reference list</w:t>
      </w:r>
    </w:p>
    <w:p w14:paraId="6884D766"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Akers R L and Jensen G F (2007) Social Learning Theory and the Explanation of Crime, Transaction Publisher, New Brunswick</w:t>
      </w:r>
    </w:p>
    <w:p w14:paraId="4B485246"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Bandura A (1971) social learning theory (online) available at </w:t>
      </w:r>
      <w:hyperlink r:id="rId4" w:history="1">
        <w:r w:rsidRPr="001017B2">
          <w:rPr>
            <w:rStyle w:val="Hyperlink"/>
            <w:rFonts w:ascii="Arial" w:hAnsi="Arial" w:cs="Arial"/>
            <w:color w:val="auto"/>
            <w:sz w:val="24"/>
            <w:szCs w:val="24"/>
          </w:rPr>
          <w:t>http://www.asecib.ase.ro/mps/Bandura_SocialLearningTheory.pdf</w:t>
        </w:r>
      </w:hyperlink>
      <w:r w:rsidRPr="001017B2">
        <w:rPr>
          <w:rFonts w:ascii="Arial" w:hAnsi="Arial" w:cs="Arial"/>
          <w:sz w:val="24"/>
          <w:szCs w:val="24"/>
        </w:rPr>
        <w:t xml:space="preserve"> accessed on the 10/03/2020 </w:t>
      </w:r>
    </w:p>
    <w:p w14:paraId="308928B0"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Burgess R and Akers R (1996) A Differential Association-Reinforcement Theory of Criminal </w:t>
      </w:r>
      <w:proofErr w:type="spellStart"/>
      <w:r w:rsidRPr="001017B2">
        <w:rPr>
          <w:rFonts w:ascii="Arial" w:hAnsi="Arial" w:cs="Arial"/>
          <w:sz w:val="24"/>
          <w:szCs w:val="24"/>
        </w:rPr>
        <w:t>Behavior</w:t>
      </w:r>
      <w:proofErr w:type="spellEnd"/>
      <w:r w:rsidRPr="001017B2">
        <w:rPr>
          <w:rFonts w:ascii="Arial" w:hAnsi="Arial" w:cs="Arial"/>
          <w:sz w:val="24"/>
          <w:szCs w:val="24"/>
        </w:rPr>
        <w:t>, Social Problems, 14, 2, 128-147</w:t>
      </w:r>
    </w:p>
    <w:p w14:paraId="18EAB8F0"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Burke R H (2017) An Introduction to Criminological Theory, fourth edition, Routledge, London</w:t>
      </w:r>
    </w:p>
    <w:p w14:paraId="7FC59039" w14:textId="77777777" w:rsidR="00A703D6" w:rsidRPr="001017B2" w:rsidRDefault="00A703D6" w:rsidP="001017B2">
      <w:pPr>
        <w:spacing w:line="360" w:lineRule="auto"/>
        <w:jc w:val="both"/>
        <w:rPr>
          <w:rFonts w:ascii="Arial" w:hAnsi="Arial" w:cs="Arial"/>
          <w:sz w:val="24"/>
          <w:szCs w:val="24"/>
        </w:rPr>
      </w:pPr>
      <w:proofErr w:type="spellStart"/>
      <w:r w:rsidRPr="001017B2">
        <w:rPr>
          <w:rFonts w:ascii="Arial" w:hAnsi="Arial" w:cs="Arial"/>
          <w:sz w:val="24"/>
          <w:szCs w:val="24"/>
        </w:rPr>
        <w:t>Einstadter</w:t>
      </w:r>
      <w:proofErr w:type="spellEnd"/>
      <w:r w:rsidRPr="001017B2">
        <w:rPr>
          <w:rFonts w:ascii="Arial" w:hAnsi="Arial" w:cs="Arial"/>
          <w:sz w:val="24"/>
          <w:szCs w:val="24"/>
        </w:rPr>
        <w:t xml:space="preserve"> W J and Henry S (2006) Criminological Theory: An Analysis of Its Underlying Assumptions, second edition, Rowman &amp; Littlefield, Oxford </w:t>
      </w:r>
    </w:p>
    <w:p w14:paraId="593ACE05"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Eysenck H J (1950) Dimensions of Personality, Transaction publisher, London </w:t>
      </w:r>
    </w:p>
    <w:p w14:paraId="3FFE84A3"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Freud S (2019) The Ego and the Id, Clydesdale press, New York</w:t>
      </w:r>
    </w:p>
    <w:p w14:paraId="22332D7E"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Gibson M (2002) Born to Crime: Cesare Lombroso and the Origins of Biological Criminology, Praeger, California  </w:t>
      </w:r>
    </w:p>
    <w:p w14:paraId="2065112B" w14:textId="77777777" w:rsidR="00A703D6" w:rsidRPr="001017B2" w:rsidRDefault="00A703D6" w:rsidP="001017B2">
      <w:pPr>
        <w:spacing w:line="360" w:lineRule="auto"/>
        <w:jc w:val="both"/>
        <w:rPr>
          <w:rFonts w:ascii="Arial" w:hAnsi="Arial" w:cs="Arial"/>
          <w:sz w:val="24"/>
          <w:szCs w:val="24"/>
        </w:rPr>
      </w:pPr>
      <w:proofErr w:type="spellStart"/>
      <w:r w:rsidRPr="001017B2">
        <w:rPr>
          <w:rFonts w:ascii="Arial" w:hAnsi="Arial" w:cs="Arial"/>
          <w:sz w:val="24"/>
          <w:szCs w:val="24"/>
        </w:rPr>
        <w:t>Grusec</w:t>
      </w:r>
      <w:proofErr w:type="spellEnd"/>
      <w:r w:rsidRPr="001017B2">
        <w:rPr>
          <w:rFonts w:ascii="Arial" w:hAnsi="Arial" w:cs="Arial"/>
          <w:sz w:val="24"/>
          <w:szCs w:val="24"/>
        </w:rPr>
        <w:t xml:space="preserve"> J E (1992) Social learning theory and developmental psychology, The legacies of Robert Sears and Albert Bandura, 28, 5, 776–786</w:t>
      </w:r>
    </w:p>
    <w:p w14:paraId="605062A8"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Hagan F E (2008) Introduction to Criminology: Theories, Methods, and Criminal </w:t>
      </w:r>
      <w:proofErr w:type="spellStart"/>
      <w:r w:rsidRPr="001017B2">
        <w:rPr>
          <w:rFonts w:ascii="Arial" w:hAnsi="Arial" w:cs="Arial"/>
          <w:sz w:val="24"/>
          <w:szCs w:val="24"/>
        </w:rPr>
        <w:t>Behavior</w:t>
      </w:r>
      <w:proofErr w:type="spellEnd"/>
      <w:r w:rsidRPr="001017B2">
        <w:rPr>
          <w:rFonts w:ascii="Arial" w:hAnsi="Arial" w:cs="Arial"/>
          <w:sz w:val="24"/>
          <w:szCs w:val="24"/>
        </w:rPr>
        <w:t>, sixth edition, Sage, London</w:t>
      </w:r>
    </w:p>
    <w:p w14:paraId="06E59E2D"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Heidt J M and Wheeldon J P (2014) Introducing Criminological Thinking: Maps, Theories, and Understanding, Sage, New York</w:t>
      </w:r>
    </w:p>
    <w:p w14:paraId="31F1E157"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Henry S, Lanier M </w:t>
      </w:r>
      <w:proofErr w:type="spellStart"/>
      <w:r w:rsidRPr="001017B2">
        <w:rPr>
          <w:rFonts w:ascii="Arial" w:hAnsi="Arial" w:cs="Arial"/>
          <w:sz w:val="24"/>
          <w:szCs w:val="24"/>
        </w:rPr>
        <w:t>M</w:t>
      </w:r>
      <w:proofErr w:type="spellEnd"/>
      <w:r w:rsidRPr="001017B2">
        <w:rPr>
          <w:rFonts w:ascii="Arial" w:hAnsi="Arial" w:cs="Arial"/>
          <w:sz w:val="24"/>
          <w:szCs w:val="24"/>
        </w:rPr>
        <w:t xml:space="preserve"> (2001) What Is Crime?: Controversies over the Nature of Crime and What to Do about It, Rowman &amp; Littlefield Publishers, Lanham</w:t>
      </w:r>
    </w:p>
    <w:p w14:paraId="275E9AE7"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Holmes J (2001) John Bowlby and Attachment Theory, Routledge, New York</w:t>
      </w:r>
    </w:p>
    <w:p w14:paraId="736950A7"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Hughes G (1998) Understanding Crime Prevention, Open university press, Buckingham</w:t>
      </w:r>
    </w:p>
    <w:p w14:paraId="2A481479"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Lombroso C (2006) Criminal Man, Duke university press, Durham</w:t>
      </w:r>
    </w:p>
    <w:p w14:paraId="2A463EE6"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lastRenderedPageBreak/>
        <w:t xml:space="preserve">M Lynch, P </w:t>
      </w:r>
      <w:proofErr w:type="spellStart"/>
      <w:r w:rsidRPr="001017B2">
        <w:rPr>
          <w:rFonts w:ascii="Arial" w:hAnsi="Arial" w:cs="Arial"/>
          <w:sz w:val="24"/>
          <w:szCs w:val="24"/>
        </w:rPr>
        <w:t>Stretesky</w:t>
      </w:r>
      <w:proofErr w:type="spellEnd"/>
      <w:r w:rsidRPr="001017B2">
        <w:rPr>
          <w:rFonts w:ascii="Arial" w:hAnsi="Arial" w:cs="Arial"/>
          <w:sz w:val="24"/>
          <w:szCs w:val="24"/>
        </w:rPr>
        <w:t xml:space="preserve">, M Long (2016) Defining Crime: A Critique of the Concept and Its Implication, Palgrave </w:t>
      </w:r>
      <w:proofErr w:type="spellStart"/>
      <w:r w:rsidRPr="001017B2">
        <w:rPr>
          <w:rFonts w:ascii="Arial" w:hAnsi="Arial" w:cs="Arial"/>
          <w:sz w:val="24"/>
          <w:szCs w:val="24"/>
        </w:rPr>
        <w:t>macmillan</w:t>
      </w:r>
      <w:proofErr w:type="spellEnd"/>
      <w:r w:rsidRPr="001017B2">
        <w:rPr>
          <w:rFonts w:ascii="Arial" w:hAnsi="Arial" w:cs="Arial"/>
          <w:sz w:val="24"/>
          <w:szCs w:val="24"/>
        </w:rPr>
        <w:t>, New York</w:t>
      </w:r>
    </w:p>
    <w:p w14:paraId="63E7C855"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Mill J S, Bentham J, Troyer J (2003) The Classical </w:t>
      </w:r>
      <w:proofErr w:type="spellStart"/>
      <w:r w:rsidRPr="001017B2">
        <w:rPr>
          <w:rFonts w:ascii="Arial" w:hAnsi="Arial" w:cs="Arial"/>
          <w:sz w:val="24"/>
          <w:szCs w:val="24"/>
        </w:rPr>
        <w:t>Utilitarians</w:t>
      </w:r>
      <w:proofErr w:type="spellEnd"/>
      <w:r w:rsidRPr="001017B2">
        <w:rPr>
          <w:rFonts w:ascii="Arial" w:hAnsi="Arial" w:cs="Arial"/>
          <w:sz w:val="24"/>
          <w:szCs w:val="24"/>
        </w:rPr>
        <w:t>: Bentham and Mill, Hackett Publishing, Indianapolis</w:t>
      </w:r>
    </w:p>
    <w:p w14:paraId="4DFD495B"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Newburn T (2017) Criminology, third edition, Routledge, New York</w:t>
      </w:r>
    </w:p>
    <w:p w14:paraId="08F41828" w14:textId="77777777" w:rsidR="00A703D6" w:rsidRPr="001017B2" w:rsidRDefault="00A703D6" w:rsidP="001017B2">
      <w:pPr>
        <w:spacing w:line="360" w:lineRule="auto"/>
        <w:jc w:val="both"/>
        <w:rPr>
          <w:rFonts w:ascii="Arial" w:hAnsi="Arial" w:cs="Arial"/>
          <w:sz w:val="24"/>
          <w:szCs w:val="24"/>
        </w:rPr>
      </w:pPr>
      <w:proofErr w:type="spellStart"/>
      <w:r w:rsidRPr="001017B2">
        <w:rPr>
          <w:rFonts w:ascii="Arial" w:hAnsi="Arial" w:cs="Arial"/>
          <w:sz w:val="24"/>
          <w:szCs w:val="24"/>
        </w:rPr>
        <w:t>Padhy</w:t>
      </w:r>
      <w:proofErr w:type="spellEnd"/>
      <w:r w:rsidRPr="001017B2">
        <w:rPr>
          <w:rFonts w:ascii="Arial" w:hAnsi="Arial" w:cs="Arial"/>
          <w:sz w:val="24"/>
          <w:szCs w:val="24"/>
        </w:rPr>
        <w:t xml:space="preserve"> P (2006) Crime and Criminology, Gyan Publishing House, Pragati</w:t>
      </w:r>
    </w:p>
    <w:p w14:paraId="174F5FD2"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Sharma N, Prakash O, </w:t>
      </w:r>
      <w:proofErr w:type="spellStart"/>
      <w:r w:rsidRPr="001017B2">
        <w:rPr>
          <w:rFonts w:ascii="Arial" w:hAnsi="Arial" w:cs="Arial"/>
          <w:sz w:val="24"/>
          <w:szCs w:val="24"/>
        </w:rPr>
        <w:t>Sengar</w:t>
      </w:r>
      <w:proofErr w:type="spellEnd"/>
      <w:r w:rsidRPr="001017B2">
        <w:rPr>
          <w:rFonts w:ascii="Arial" w:hAnsi="Arial" w:cs="Arial"/>
          <w:sz w:val="24"/>
          <w:szCs w:val="24"/>
        </w:rPr>
        <w:t xml:space="preserve"> K S, Chaudhury S and Singh A R (2015) The relation between emotional intelligence and criminal </w:t>
      </w:r>
      <w:proofErr w:type="spellStart"/>
      <w:r w:rsidRPr="001017B2">
        <w:rPr>
          <w:rFonts w:ascii="Arial" w:hAnsi="Arial" w:cs="Arial"/>
          <w:sz w:val="24"/>
          <w:szCs w:val="24"/>
        </w:rPr>
        <w:t>behavior</w:t>
      </w:r>
      <w:proofErr w:type="spellEnd"/>
      <w:r w:rsidRPr="001017B2">
        <w:rPr>
          <w:rFonts w:ascii="Arial" w:hAnsi="Arial" w:cs="Arial"/>
          <w:sz w:val="24"/>
          <w:szCs w:val="24"/>
        </w:rPr>
        <w:t>, A study among convicted criminals, 24, 1, 54-58</w:t>
      </w:r>
    </w:p>
    <w:p w14:paraId="5B1BB1FC"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Skinner B F (1948) Verbal Behaviour (online) available at </w:t>
      </w:r>
      <w:hyperlink r:id="rId5" w:history="1">
        <w:r w:rsidRPr="001017B2">
          <w:rPr>
            <w:rStyle w:val="Hyperlink"/>
            <w:rFonts w:ascii="Arial" w:hAnsi="Arial" w:cs="Arial"/>
            <w:color w:val="auto"/>
            <w:sz w:val="24"/>
            <w:szCs w:val="24"/>
          </w:rPr>
          <w:t>http://www.behavior.org/resources/595.pdf</w:t>
        </w:r>
      </w:hyperlink>
      <w:r w:rsidRPr="001017B2">
        <w:rPr>
          <w:rFonts w:ascii="Arial" w:hAnsi="Arial" w:cs="Arial"/>
          <w:sz w:val="24"/>
          <w:szCs w:val="24"/>
        </w:rPr>
        <w:t xml:space="preserve"> accessed on the 12/03/2020</w:t>
      </w:r>
    </w:p>
    <w:p w14:paraId="50880150"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Tierney J (1996) Criminology: Theory and Context, Pearson, Essex</w:t>
      </w:r>
    </w:p>
    <w:p w14:paraId="0CA74211" w14:textId="77777777" w:rsidR="00A703D6" w:rsidRPr="001017B2" w:rsidRDefault="00A703D6" w:rsidP="001017B2">
      <w:pPr>
        <w:spacing w:line="360" w:lineRule="auto"/>
        <w:jc w:val="both"/>
        <w:rPr>
          <w:rFonts w:ascii="Arial" w:hAnsi="Arial" w:cs="Arial"/>
          <w:sz w:val="24"/>
          <w:szCs w:val="24"/>
        </w:rPr>
      </w:pPr>
      <w:proofErr w:type="spellStart"/>
      <w:r w:rsidRPr="001017B2">
        <w:rPr>
          <w:rFonts w:ascii="Arial" w:hAnsi="Arial" w:cs="Arial"/>
          <w:sz w:val="24"/>
          <w:szCs w:val="24"/>
        </w:rPr>
        <w:t>Tuomivaara</w:t>
      </w:r>
      <w:proofErr w:type="spellEnd"/>
      <w:r w:rsidRPr="001017B2">
        <w:rPr>
          <w:rFonts w:ascii="Arial" w:hAnsi="Arial" w:cs="Arial"/>
          <w:sz w:val="24"/>
          <w:szCs w:val="24"/>
        </w:rPr>
        <w:t xml:space="preserve"> S (2019) Animals in the Sociologies of Westermarck and Durkheim, Springer Nature, New York</w:t>
      </w:r>
    </w:p>
    <w:p w14:paraId="079E3E27" w14:textId="77777777" w:rsidR="00A703D6" w:rsidRPr="001017B2" w:rsidRDefault="00A703D6" w:rsidP="001017B2">
      <w:pPr>
        <w:spacing w:line="360" w:lineRule="auto"/>
        <w:jc w:val="both"/>
        <w:rPr>
          <w:rFonts w:ascii="Arial" w:hAnsi="Arial" w:cs="Arial"/>
          <w:sz w:val="24"/>
          <w:szCs w:val="24"/>
        </w:rPr>
      </w:pPr>
      <w:proofErr w:type="spellStart"/>
      <w:r w:rsidRPr="001017B2">
        <w:rPr>
          <w:rFonts w:ascii="Arial" w:hAnsi="Arial" w:cs="Arial"/>
          <w:sz w:val="24"/>
          <w:szCs w:val="24"/>
        </w:rPr>
        <w:t>Ugwudike</w:t>
      </w:r>
      <w:proofErr w:type="spellEnd"/>
      <w:r w:rsidRPr="001017B2">
        <w:rPr>
          <w:rFonts w:ascii="Arial" w:hAnsi="Arial" w:cs="Arial"/>
          <w:sz w:val="24"/>
          <w:szCs w:val="24"/>
        </w:rPr>
        <w:t xml:space="preserve"> P (2015) An Introduction to Critical Criminology, Policy Press, Bristol</w:t>
      </w:r>
    </w:p>
    <w:p w14:paraId="5CC30594" w14:textId="77777777" w:rsidR="00A703D6" w:rsidRPr="001017B2" w:rsidRDefault="00A703D6" w:rsidP="001017B2">
      <w:pPr>
        <w:spacing w:line="360" w:lineRule="auto"/>
        <w:jc w:val="both"/>
        <w:rPr>
          <w:rFonts w:ascii="Arial" w:hAnsi="Arial" w:cs="Arial"/>
          <w:sz w:val="24"/>
          <w:szCs w:val="24"/>
        </w:rPr>
      </w:pPr>
      <w:r w:rsidRPr="001017B2">
        <w:rPr>
          <w:rFonts w:ascii="Arial" w:hAnsi="Arial" w:cs="Arial"/>
          <w:sz w:val="24"/>
          <w:szCs w:val="24"/>
        </w:rPr>
        <w:t xml:space="preserve">Victim Support (2020) What is a crime? (online) available at </w:t>
      </w:r>
      <w:hyperlink r:id="rId6" w:history="1">
        <w:r w:rsidRPr="001017B2">
          <w:rPr>
            <w:rStyle w:val="Hyperlink"/>
            <w:rFonts w:ascii="Arial" w:hAnsi="Arial" w:cs="Arial"/>
            <w:color w:val="auto"/>
            <w:sz w:val="24"/>
            <w:szCs w:val="24"/>
          </w:rPr>
          <w:t>https://www.victimsupport.org.uk/crime-info/what-crime accessed on the 10/03/2020</w:t>
        </w:r>
      </w:hyperlink>
    </w:p>
    <w:p w14:paraId="354BBC42" w14:textId="77777777" w:rsidR="00F02E79" w:rsidRPr="001017B2" w:rsidRDefault="00F02E79" w:rsidP="001017B2">
      <w:pPr>
        <w:spacing w:line="360" w:lineRule="auto"/>
        <w:jc w:val="both"/>
        <w:rPr>
          <w:rFonts w:ascii="Arial" w:hAnsi="Arial" w:cs="Arial"/>
          <w:sz w:val="24"/>
          <w:szCs w:val="24"/>
        </w:rPr>
      </w:pPr>
    </w:p>
    <w:p w14:paraId="3581ED0B" w14:textId="77777777" w:rsidR="00F02E79" w:rsidRPr="001017B2" w:rsidRDefault="00F02E79" w:rsidP="001017B2">
      <w:pPr>
        <w:spacing w:line="360" w:lineRule="auto"/>
        <w:jc w:val="both"/>
        <w:rPr>
          <w:rFonts w:ascii="Arial" w:hAnsi="Arial" w:cs="Arial"/>
          <w:sz w:val="24"/>
          <w:szCs w:val="24"/>
        </w:rPr>
      </w:pPr>
    </w:p>
    <w:p w14:paraId="546F9A42" w14:textId="77777777" w:rsidR="00F02E79" w:rsidRPr="001017B2" w:rsidRDefault="00F02E79" w:rsidP="001017B2">
      <w:pPr>
        <w:spacing w:line="360" w:lineRule="auto"/>
        <w:jc w:val="both"/>
        <w:rPr>
          <w:rFonts w:ascii="Arial" w:hAnsi="Arial" w:cs="Arial"/>
          <w:sz w:val="24"/>
          <w:szCs w:val="24"/>
        </w:rPr>
      </w:pPr>
    </w:p>
    <w:p w14:paraId="587DB8F5" w14:textId="77777777" w:rsidR="00F02E79" w:rsidRPr="001017B2" w:rsidRDefault="00F02E79" w:rsidP="001017B2">
      <w:pPr>
        <w:spacing w:line="360" w:lineRule="auto"/>
        <w:jc w:val="both"/>
        <w:rPr>
          <w:rFonts w:ascii="Arial" w:hAnsi="Arial" w:cs="Arial"/>
          <w:sz w:val="24"/>
          <w:szCs w:val="24"/>
        </w:rPr>
      </w:pPr>
    </w:p>
    <w:p w14:paraId="6A2D66D1" w14:textId="77777777" w:rsidR="00F02E79" w:rsidRPr="001017B2" w:rsidRDefault="00F02E79" w:rsidP="001017B2">
      <w:pPr>
        <w:spacing w:line="360" w:lineRule="auto"/>
        <w:jc w:val="both"/>
        <w:rPr>
          <w:rFonts w:ascii="Arial" w:hAnsi="Arial" w:cs="Arial"/>
          <w:sz w:val="24"/>
          <w:szCs w:val="24"/>
        </w:rPr>
      </w:pPr>
    </w:p>
    <w:p w14:paraId="6ACE5BA1" w14:textId="77777777" w:rsidR="00F02E79" w:rsidRPr="001017B2" w:rsidRDefault="00F02E79" w:rsidP="001017B2">
      <w:pPr>
        <w:spacing w:line="360" w:lineRule="auto"/>
        <w:jc w:val="both"/>
        <w:rPr>
          <w:rFonts w:ascii="Arial" w:hAnsi="Arial" w:cs="Arial"/>
          <w:sz w:val="24"/>
          <w:szCs w:val="24"/>
        </w:rPr>
      </w:pPr>
    </w:p>
    <w:p w14:paraId="099E2B6C" w14:textId="77777777" w:rsidR="00F02E79" w:rsidRPr="001017B2" w:rsidRDefault="00F02E79" w:rsidP="001017B2">
      <w:pPr>
        <w:spacing w:line="360" w:lineRule="auto"/>
        <w:jc w:val="both"/>
        <w:rPr>
          <w:rFonts w:ascii="Arial" w:hAnsi="Arial" w:cs="Arial"/>
          <w:sz w:val="24"/>
          <w:szCs w:val="24"/>
        </w:rPr>
      </w:pPr>
    </w:p>
    <w:p w14:paraId="13F4927F" w14:textId="77777777" w:rsidR="00F02E79" w:rsidRPr="001017B2" w:rsidRDefault="00F02E79" w:rsidP="001017B2">
      <w:pPr>
        <w:spacing w:line="360" w:lineRule="auto"/>
        <w:jc w:val="both"/>
        <w:rPr>
          <w:rFonts w:ascii="Arial" w:hAnsi="Arial" w:cs="Arial"/>
          <w:sz w:val="24"/>
          <w:szCs w:val="24"/>
        </w:rPr>
      </w:pPr>
    </w:p>
    <w:p w14:paraId="28A4D7D2" w14:textId="77777777" w:rsidR="00F02E79" w:rsidRPr="001017B2" w:rsidRDefault="00F02E79" w:rsidP="001017B2">
      <w:pPr>
        <w:spacing w:line="360" w:lineRule="auto"/>
        <w:jc w:val="both"/>
        <w:rPr>
          <w:rFonts w:ascii="Arial" w:hAnsi="Arial" w:cs="Arial"/>
          <w:sz w:val="24"/>
          <w:szCs w:val="24"/>
        </w:rPr>
      </w:pPr>
    </w:p>
    <w:sectPr w:rsidR="00F02E79" w:rsidRPr="00101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E79"/>
    <w:rsid w:val="00010A95"/>
    <w:rsid w:val="00014399"/>
    <w:rsid w:val="00014D6E"/>
    <w:rsid w:val="00014E38"/>
    <w:rsid w:val="000305AF"/>
    <w:rsid w:val="00046544"/>
    <w:rsid w:val="00063861"/>
    <w:rsid w:val="00067702"/>
    <w:rsid w:val="00077CF9"/>
    <w:rsid w:val="00093EC9"/>
    <w:rsid w:val="00096AE1"/>
    <w:rsid w:val="000A0B80"/>
    <w:rsid w:val="000A3F91"/>
    <w:rsid w:val="000A698A"/>
    <w:rsid w:val="000B6F96"/>
    <w:rsid w:val="000C099D"/>
    <w:rsid w:val="000D334F"/>
    <w:rsid w:val="000E1B6C"/>
    <w:rsid w:val="000F0B5F"/>
    <w:rsid w:val="001017B2"/>
    <w:rsid w:val="00102D33"/>
    <w:rsid w:val="00116744"/>
    <w:rsid w:val="0012478D"/>
    <w:rsid w:val="00124994"/>
    <w:rsid w:val="001556D5"/>
    <w:rsid w:val="001638B7"/>
    <w:rsid w:val="001671E1"/>
    <w:rsid w:val="00170BFA"/>
    <w:rsid w:val="001A0189"/>
    <w:rsid w:val="001A57D7"/>
    <w:rsid w:val="001C6E22"/>
    <w:rsid w:val="001D2C54"/>
    <w:rsid w:val="001F40A6"/>
    <w:rsid w:val="001F5C4B"/>
    <w:rsid w:val="00204D5F"/>
    <w:rsid w:val="00211533"/>
    <w:rsid w:val="002277C2"/>
    <w:rsid w:val="00241667"/>
    <w:rsid w:val="0024193A"/>
    <w:rsid w:val="00244C19"/>
    <w:rsid w:val="00260BF1"/>
    <w:rsid w:val="002A2321"/>
    <w:rsid w:val="002A5731"/>
    <w:rsid w:val="002B0376"/>
    <w:rsid w:val="002B27A6"/>
    <w:rsid w:val="002C41AA"/>
    <w:rsid w:val="002D0F8E"/>
    <w:rsid w:val="002F1ECC"/>
    <w:rsid w:val="0030220C"/>
    <w:rsid w:val="0031184B"/>
    <w:rsid w:val="00334F0E"/>
    <w:rsid w:val="003464BA"/>
    <w:rsid w:val="00353323"/>
    <w:rsid w:val="003566ED"/>
    <w:rsid w:val="00361F8C"/>
    <w:rsid w:val="003907F0"/>
    <w:rsid w:val="003B0776"/>
    <w:rsid w:val="003C0FDF"/>
    <w:rsid w:val="003C486F"/>
    <w:rsid w:val="003C7965"/>
    <w:rsid w:val="003E16D2"/>
    <w:rsid w:val="003E2994"/>
    <w:rsid w:val="003F45A8"/>
    <w:rsid w:val="00405EEB"/>
    <w:rsid w:val="004141D8"/>
    <w:rsid w:val="004148CC"/>
    <w:rsid w:val="004231CA"/>
    <w:rsid w:val="00437051"/>
    <w:rsid w:val="0044022D"/>
    <w:rsid w:val="00474779"/>
    <w:rsid w:val="0047556C"/>
    <w:rsid w:val="00475E8D"/>
    <w:rsid w:val="00493E6A"/>
    <w:rsid w:val="004C6195"/>
    <w:rsid w:val="004E2E4D"/>
    <w:rsid w:val="004E5C57"/>
    <w:rsid w:val="00506E03"/>
    <w:rsid w:val="00517019"/>
    <w:rsid w:val="00523721"/>
    <w:rsid w:val="005339C3"/>
    <w:rsid w:val="005368F4"/>
    <w:rsid w:val="005425D6"/>
    <w:rsid w:val="00542A87"/>
    <w:rsid w:val="00561DA0"/>
    <w:rsid w:val="00562D3A"/>
    <w:rsid w:val="005637DE"/>
    <w:rsid w:val="00567766"/>
    <w:rsid w:val="00577CB5"/>
    <w:rsid w:val="0058262B"/>
    <w:rsid w:val="0059703D"/>
    <w:rsid w:val="005A26D5"/>
    <w:rsid w:val="005B426E"/>
    <w:rsid w:val="005C32CE"/>
    <w:rsid w:val="005C611C"/>
    <w:rsid w:val="005C73E8"/>
    <w:rsid w:val="005D56CD"/>
    <w:rsid w:val="005E47C1"/>
    <w:rsid w:val="005F2A04"/>
    <w:rsid w:val="0060341C"/>
    <w:rsid w:val="00604290"/>
    <w:rsid w:val="006217EC"/>
    <w:rsid w:val="00631014"/>
    <w:rsid w:val="006451ED"/>
    <w:rsid w:val="0064632D"/>
    <w:rsid w:val="00651ECC"/>
    <w:rsid w:val="00652F0D"/>
    <w:rsid w:val="00665014"/>
    <w:rsid w:val="006811AA"/>
    <w:rsid w:val="00686632"/>
    <w:rsid w:val="006A2023"/>
    <w:rsid w:val="006C6B32"/>
    <w:rsid w:val="006E2B82"/>
    <w:rsid w:val="006E7FAF"/>
    <w:rsid w:val="0070047D"/>
    <w:rsid w:val="0070525C"/>
    <w:rsid w:val="00710786"/>
    <w:rsid w:val="007306DC"/>
    <w:rsid w:val="00730842"/>
    <w:rsid w:val="00743A7F"/>
    <w:rsid w:val="00756A98"/>
    <w:rsid w:val="00777FAB"/>
    <w:rsid w:val="00791006"/>
    <w:rsid w:val="007A10A6"/>
    <w:rsid w:val="007C0939"/>
    <w:rsid w:val="007D1C0E"/>
    <w:rsid w:val="007E21B2"/>
    <w:rsid w:val="007E2D99"/>
    <w:rsid w:val="007E7584"/>
    <w:rsid w:val="007E7D9A"/>
    <w:rsid w:val="00803F5C"/>
    <w:rsid w:val="0080607C"/>
    <w:rsid w:val="00807E18"/>
    <w:rsid w:val="008216C8"/>
    <w:rsid w:val="008275EA"/>
    <w:rsid w:val="00827615"/>
    <w:rsid w:val="0084312D"/>
    <w:rsid w:val="00861AAA"/>
    <w:rsid w:val="00862192"/>
    <w:rsid w:val="008729C0"/>
    <w:rsid w:val="00896BE1"/>
    <w:rsid w:val="008A3908"/>
    <w:rsid w:val="008A4AD1"/>
    <w:rsid w:val="008B5D93"/>
    <w:rsid w:val="008C29B7"/>
    <w:rsid w:val="008C7351"/>
    <w:rsid w:val="008E30A3"/>
    <w:rsid w:val="008F47FC"/>
    <w:rsid w:val="00904273"/>
    <w:rsid w:val="00905502"/>
    <w:rsid w:val="00920E8C"/>
    <w:rsid w:val="00922092"/>
    <w:rsid w:val="00942541"/>
    <w:rsid w:val="00945162"/>
    <w:rsid w:val="009466A7"/>
    <w:rsid w:val="0099019C"/>
    <w:rsid w:val="00991BAF"/>
    <w:rsid w:val="00995D6A"/>
    <w:rsid w:val="009A7928"/>
    <w:rsid w:val="009B131C"/>
    <w:rsid w:val="009B659C"/>
    <w:rsid w:val="009C5CBE"/>
    <w:rsid w:val="009E2836"/>
    <w:rsid w:val="00A07051"/>
    <w:rsid w:val="00A17692"/>
    <w:rsid w:val="00A2041D"/>
    <w:rsid w:val="00A24B92"/>
    <w:rsid w:val="00A339A2"/>
    <w:rsid w:val="00A511E3"/>
    <w:rsid w:val="00A65871"/>
    <w:rsid w:val="00A703D6"/>
    <w:rsid w:val="00A73588"/>
    <w:rsid w:val="00A777DE"/>
    <w:rsid w:val="00A823D2"/>
    <w:rsid w:val="00A82980"/>
    <w:rsid w:val="00A87B1C"/>
    <w:rsid w:val="00AA2633"/>
    <w:rsid w:val="00AA6C49"/>
    <w:rsid w:val="00AC74B0"/>
    <w:rsid w:val="00AE5513"/>
    <w:rsid w:val="00AE7DA7"/>
    <w:rsid w:val="00AF4450"/>
    <w:rsid w:val="00AF7C38"/>
    <w:rsid w:val="00B0045E"/>
    <w:rsid w:val="00B05B90"/>
    <w:rsid w:val="00B43433"/>
    <w:rsid w:val="00B441AE"/>
    <w:rsid w:val="00B7251F"/>
    <w:rsid w:val="00B74876"/>
    <w:rsid w:val="00B75241"/>
    <w:rsid w:val="00B754D8"/>
    <w:rsid w:val="00B766CF"/>
    <w:rsid w:val="00BA65EB"/>
    <w:rsid w:val="00BA70C4"/>
    <w:rsid w:val="00BB3BF8"/>
    <w:rsid w:val="00BB4FE5"/>
    <w:rsid w:val="00BC6FFE"/>
    <w:rsid w:val="00BD0973"/>
    <w:rsid w:val="00C0282D"/>
    <w:rsid w:val="00C0701C"/>
    <w:rsid w:val="00C3362C"/>
    <w:rsid w:val="00C454E7"/>
    <w:rsid w:val="00C508AF"/>
    <w:rsid w:val="00C53D9F"/>
    <w:rsid w:val="00C74AA4"/>
    <w:rsid w:val="00C77D2F"/>
    <w:rsid w:val="00C82918"/>
    <w:rsid w:val="00C94124"/>
    <w:rsid w:val="00CA6BC4"/>
    <w:rsid w:val="00CC7BD1"/>
    <w:rsid w:val="00CD6C7E"/>
    <w:rsid w:val="00CF3B33"/>
    <w:rsid w:val="00D01120"/>
    <w:rsid w:val="00D037FE"/>
    <w:rsid w:val="00D05B29"/>
    <w:rsid w:val="00D1213E"/>
    <w:rsid w:val="00D32684"/>
    <w:rsid w:val="00D364A8"/>
    <w:rsid w:val="00D5021C"/>
    <w:rsid w:val="00D55386"/>
    <w:rsid w:val="00D56EA3"/>
    <w:rsid w:val="00D5711D"/>
    <w:rsid w:val="00D635AD"/>
    <w:rsid w:val="00D73330"/>
    <w:rsid w:val="00D7366E"/>
    <w:rsid w:val="00DA5933"/>
    <w:rsid w:val="00DA7277"/>
    <w:rsid w:val="00DB713C"/>
    <w:rsid w:val="00DC3350"/>
    <w:rsid w:val="00DE191B"/>
    <w:rsid w:val="00DF01B9"/>
    <w:rsid w:val="00DF23C0"/>
    <w:rsid w:val="00E13DF5"/>
    <w:rsid w:val="00E168CF"/>
    <w:rsid w:val="00E20811"/>
    <w:rsid w:val="00E30B41"/>
    <w:rsid w:val="00E36454"/>
    <w:rsid w:val="00E553A3"/>
    <w:rsid w:val="00E564F4"/>
    <w:rsid w:val="00E56AEE"/>
    <w:rsid w:val="00E7757D"/>
    <w:rsid w:val="00E776A0"/>
    <w:rsid w:val="00E8313D"/>
    <w:rsid w:val="00E84989"/>
    <w:rsid w:val="00EA42E1"/>
    <w:rsid w:val="00EA523B"/>
    <w:rsid w:val="00EA67AB"/>
    <w:rsid w:val="00EB0CEE"/>
    <w:rsid w:val="00EC257B"/>
    <w:rsid w:val="00EC67DB"/>
    <w:rsid w:val="00ED3CFD"/>
    <w:rsid w:val="00EE37B9"/>
    <w:rsid w:val="00EE3FF7"/>
    <w:rsid w:val="00EF2641"/>
    <w:rsid w:val="00EF2E59"/>
    <w:rsid w:val="00F01F43"/>
    <w:rsid w:val="00F02E79"/>
    <w:rsid w:val="00F3292A"/>
    <w:rsid w:val="00F43289"/>
    <w:rsid w:val="00F8531D"/>
    <w:rsid w:val="00F86AD0"/>
    <w:rsid w:val="00F900B9"/>
    <w:rsid w:val="00F94DBE"/>
    <w:rsid w:val="00FA59CE"/>
    <w:rsid w:val="00FC4F5D"/>
    <w:rsid w:val="00FD4772"/>
    <w:rsid w:val="00FD5978"/>
    <w:rsid w:val="00FE115A"/>
    <w:rsid w:val="00FE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83D8B"/>
  <w15:chartTrackingRefBased/>
  <w15:docId w15:val="{997DF4AE-D7D6-4344-8EAD-B8F11CB3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B90"/>
    <w:rPr>
      <w:color w:val="0563C1" w:themeColor="hyperlink"/>
      <w:u w:val="single"/>
    </w:rPr>
  </w:style>
  <w:style w:type="character" w:styleId="UnresolvedMention">
    <w:name w:val="Unresolved Mention"/>
    <w:basedOn w:val="DefaultParagraphFont"/>
    <w:uiPriority w:val="99"/>
    <w:semiHidden/>
    <w:unhideWhenUsed/>
    <w:rsid w:val="00B05B90"/>
    <w:rPr>
      <w:color w:val="605E5C"/>
      <w:shd w:val="clear" w:color="auto" w:fill="E1DFDD"/>
    </w:rPr>
  </w:style>
  <w:style w:type="character" w:styleId="FollowedHyperlink">
    <w:name w:val="FollowedHyperlink"/>
    <w:basedOn w:val="DefaultParagraphFont"/>
    <w:uiPriority w:val="99"/>
    <w:semiHidden/>
    <w:unhideWhenUsed/>
    <w:rsid w:val="001249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844826">
      <w:bodyDiv w:val="1"/>
      <w:marLeft w:val="0"/>
      <w:marRight w:val="0"/>
      <w:marTop w:val="0"/>
      <w:marBottom w:val="0"/>
      <w:divBdr>
        <w:top w:val="none" w:sz="0" w:space="0" w:color="auto"/>
        <w:left w:val="none" w:sz="0" w:space="0" w:color="auto"/>
        <w:bottom w:val="none" w:sz="0" w:space="0" w:color="auto"/>
        <w:right w:val="none" w:sz="0" w:space="0" w:color="auto"/>
      </w:divBdr>
    </w:div>
    <w:div w:id="29283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ctimsupport.org.uk/crime-info/what-crime%20accessed%20on%20the%2010/03/2020" TargetMode="External"/><Relationship Id="rId5" Type="http://schemas.openxmlformats.org/officeDocument/2006/relationships/hyperlink" Target="http://www.behavior.org/resources/595.pdf" TargetMode="External"/><Relationship Id="rId4" Type="http://schemas.openxmlformats.org/officeDocument/2006/relationships/hyperlink" Target="http://www.asecib.ase.ro/mps/Bandura_SocialLearningThe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2973</Words>
  <Characters>16948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Davies</dc:creator>
  <cp:keywords/>
  <dc:description/>
  <cp:lastModifiedBy>Rhodri Davies</cp:lastModifiedBy>
  <cp:revision>16</cp:revision>
  <dcterms:created xsi:type="dcterms:W3CDTF">2020-03-13T23:39:00Z</dcterms:created>
  <dcterms:modified xsi:type="dcterms:W3CDTF">2020-03-13T23:56:00Z</dcterms:modified>
</cp:coreProperties>
</file>