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3167A4" w:rsidP="009176B5">
      <w:pPr>
        <w:spacing w:line="360" w:lineRule="auto"/>
        <w:jc w:val="center"/>
        <w:rPr>
          <w:rFonts w:ascii="Times New Roman" w:hAnsi="Times New Roman" w:cs="Times New Roman"/>
          <w:b/>
          <w:sz w:val="32"/>
          <w:szCs w:val="32"/>
          <w:shd w:val="clear" w:color="auto" w:fill="FFFFFF"/>
        </w:rPr>
      </w:pPr>
    </w:p>
    <w:p w:rsidR="003167A4" w:rsidP="009176B5">
      <w:pPr>
        <w:spacing w:line="360" w:lineRule="auto"/>
        <w:jc w:val="center"/>
        <w:rPr>
          <w:rFonts w:ascii="Times New Roman" w:hAnsi="Times New Roman" w:cs="Times New Roman"/>
          <w:b/>
          <w:sz w:val="32"/>
          <w:szCs w:val="32"/>
          <w:shd w:val="clear" w:color="auto" w:fill="FFFFFF"/>
        </w:rPr>
      </w:pPr>
    </w:p>
    <w:p w:rsidR="003167A4" w:rsidP="009176B5">
      <w:pPr>
        <w:spacing w:line="360" w:lineRule="auto"/>
        <w:jc w:val="center"/>
        <w:rPr>
          <w:rFonts w:ascii="Times New Roman" w:hAnsi="Times New Roman" w:cs="Times New Roman"/>
          <w:b/>
          <w:sz w:val="32"/>
          <w:szCs w:val="32"/>
          <w:shd w:val="clear" w:color="auto" w:fill="FFFFFF"/>
        </w:rPr>
      </w:pPr>
    </w:p>
    <w:p w:rsidR="003167A4" w:rsidP="009176B5">
      <w:pPr>
        <w:spacing w:line="360" w:lineRule="auto"/>
        <w:jc w:val="center"/>
        <w:rPr>
          <w:rFonts w:ascii="Times New Roman" w:hAnsi="Times New Roman" w:cs="Times New Roman"/>
          <w:b/>
          <w:sz w:val="32"/>
          <w:szCs w:val="32"/>
          <w:shd w:val="clear" w:color="auto" w:fill="FFFFFF"/>
        </w:rPr>
      </w:pPr>
    </w:p>
    <w:p w:rsidR="003167A4" w:rsidP="009176B5">
      <w:pPr>
        <w:spacing w:line="360" w:lineRule="auto"/>
        <w:jc w:val="center"/>
        <w:rPr>
          <w:rFonts w:ascii="Times New Roman" w:hAnsi="Times New Roman" w:cs="Times New Roman"/>
          <w:b/>
          <w:sz w:val="32"/>
          <w:szCs w:val="32"/>
          <w:shd w:val="clear" w:color="auto" w:fill="FFFFFF"/>
        </w:rPr>
      </w:pPr>
    </w:p>
    <w:p w:rsidR="003167A4" w:rsidP="009176B5">
      <w:pPr>
        <w:spacing w:line="360" w:lineRule="auto"/>
        <w:jc w:val="center"/>
        <w:rPr>
          <w:rFonts w:ascii="Times New Roman" w:hAnsi="Times New Roman" w:cs="Times New Roman"/>
          <w:b/>
          <w:sz w:val="32"/>
          <w:szCs w:val="32"/>
          <w:shd w:val="clear" w:color="auto" w:fill="FFFFFF"/>
        </w:rPr>
      </w:pPr>
    </w:p>
    <w:p w:rsidR="003167A4" w:rsidP="009176B5">
      <w:pPr>
        <w:spacing w:line="360" w:lineRule="auto"/>
        <w:jc w:val="center"/>
        <w:rPr>
          <w:rFonts w:ascii="Times New Roman" w:hAnsi="Times New Roman" w:cs="Times New Roman"/>
          <w:b/>
          <w:sz w:val="32"/>
          <w:szCs w:val="32"/>
          <w:shd w:val="clear" w:color="auto" w:fill="FFFFFF"/>
        </w:rPr>
      </w:pPr>
    </w:p>
    <w:p w:rsidR="003167A4" w:rsidP="009176B5">
      <w:pPr>
        <w:spacing w:line="360" w:lineRule="auto"/>
        <w:jc w:val="center"/>
        <w:rPr>
          <w:rFonts w:ascii="Times New Roman" w:hAnsi="Times New Roman" w:cs="Times New Roman"/>
          <w:b/>
          <w:sz w:val="32"/>
          <w:szCs w:val="32"/>
          <w:shd w:val="clear" w:color="auto" w:fill="FFFFFF"/>
        </w:rPr>
      </w:pPr>
    </w:p>
    <w:p w:rsidR="003167A4" w:rsidP="009176B5">
      <w:pPr>
        <w:spacing w:line="360" w:lineRule="auto"/>
        <w:jc w:val="center"/>
        <w:rPr>
          <w:rFonts w:ascii="Times New Roman" w:hAnsi="Times New Roman" w:cs="Times New Roman"/>
          <w:b/>
          <w:sz w:val="32"/>
          <w:szCs w:val="32"/>
          <w:shd w:val="clear" w:color="auto" w:fill="FFFFFF"/>
        </w:rPr>
      </w:pPr>
    </w:p>
    <w:p w:rsidR="003167A4" w:rsidP="009176B5">
      <w:pPr>
        <w:spacing w:line="360" w:lineRule="auto"/>
        <w:jc w:val="center"/>
        <w:rPr>
          <w:rFonts w:ascii="Times New Roman" w:hAnsi="Times New Roman" w:cs="Times New Roman"/>
          <w:b/>
          <w:sz w:val="32"/>
          <w:szCs w:val="32"/>
          <w:shd w:val="clear" w:color="auto" w:fill="FFFFFF"/>
        </w:rPr>
      </w:pPr>
    </w:p>
    <w:p w:rsidR="003167A4" w:rsidP="009176B5">
      <w:pPr>
        <w:spacing w:line="360" w:lineRule="auto"/>
        <w:jc w:val="center"/>
        <w:rPr>
          <w:rFonts w:ascii="Times New Roman" w:hAnsi="Times New Roman" w:cs="Times New Roman"/>
          <w:b/>
          <w:sz w:val="32"/>
          <w:szCs w:val="32"/>
          <w:shd w:val="clear" w:color="auto" w:fill="FFFFFF"/>
        </w:rPr>
      </w:pPr>
    </w:p>
    <w:p w:rsidR="003167A4" w:rsidP="009176B5">
      <w:pPr>
        <w:spacing w:line="360" w:lineRule="auto"/>
        <w:jc w:val="center"/>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t xml:space="preserve">ASSESSMENT 1: </w:t>
      </w:r>
      <w:r w:rsidRPr="003167A4">
        <w:rPr>
          <w:rFonts w:ascii="Times New Roman" w:hAnsi="Times New Roman" w:cs="Times New Roman"/>
          <w:b/>
          <w:sz w:val="32"/>
          <w:szCs w:val="32"/>
          <w:shd w:val="clear" w:color="auto" w:fill="FFFFFF"/>
        </w:rPr>
        <w:t>COMMUNITY ENGAGEMENT</w:t>
      </w:r>
    </w:p>
    <w:p w:rsidR="003167A4" w:rsidP="009176B5">
      <w:pPr>
        <w:spacing w:line="360" w:lineRule="auto"/>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br w:type="page"/>
      </w:r>
    </w:p>
    <w:sdt>
      <w:sdtPr>
        <w:id w:val="-265845110"/>
        <w:docPartObj>
          <w:docPartGallery w:val="Table of Contents"/>
          <w:docPartUnique/>
        </w:docPartObj>
      </w:sdtPr>
      <w:sdtEndPr>
        <w:rPr>
          <w:rFonts w:asciiTheme="minorHAnsi" w:eastAsiaTheme="minorHAnsi" w:hAnsiTheme="minorHAnsi" w:cstheme="minorBidi"/>
          <w:noProof/>
          <w:color w:val="auto"/>
          <w:sz w:val="22"/>
          <w:szCs w:val="22"/>
          <w:lang w:val="en-IN" w:eastAsia="en-US"/>
        </w:rPr>
      </w:sdtEndPr>
      <w:sdtContent>
        <w:p w:rsidR="009D0694">
          <w:pPr>
            <w:pStyle w:val="TOCHeading"/>
          </w:pPr>
          <w:r>
            <w:t>Table of Contents</w:t>
          </w:r>
        </w:p>
        <w:p w:rsidR="009D0694" w:rsidRPr="009D0694" w:rsidP="009D0694">
          <w:pPr>
            <w:pStyle w:val="TOC1"/>
            <w:tabs>
              <w:tab w:val="right" w:leader="dot" w:pos="9016"/>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81439535" w:history="1">
            <w:r w:rsidRPr="009D0694">
              <w:rPr>
                <w:rStyle w:val="Hyperlink"/>
                <w:rFonts w:ascii="Times New Roman" w:hAnsi="Times New Roman" w:cs="Times New Roman"/>
                <w:noProof/>
                <w:sz w:val="24"/>
                <w:szCs w:val="24"/>
              </w:rPr>
              <w:t>Introduction</w:t>
            </w:r>
            <w:r w:rsidRPr="009D0694">
              <w:rPr>
                <w:rFonts w:ascii="Times New Roman" w:hAnsi="Times New Roman" w:cs="Times New Roman"/>
                <w:noProof/>
                <w:webHidden/>
                <w:sz w:val="24"/>
                <w:szCs w:val="24"/>
              </w:rPr>
              <w:tab/>
            </w:r>
            <w:r w:rsidRPr="009D0694">
              <w:rPr>
                <w:rFonts w:ascii="Times New Roman" w:hAnsi="Times New Roman" w:cs="Times New Roman"/>
                <w:noProof/>
                <w:webHidden/>
                <w:sz w:val="24"/>
                <w:szCs w:val="24"/>
              </w:rPr>
              <w:fldChar w:fldCharType="begin"/>
            </w:r>
            <w:r w:rsidRPr="009D0694">
              <w:rPr>
                <w:rFonts w:ascii="Times New Roman" w:hAnsi="Times New Roman" w:cs="Times New Roman"/>
                <w:noProof/>
                <w:webHidden/>
                <w:sz w:val="24"/>
                <w:szCs w:val="24"/>
              </w:rPr>
              <w:instrText xml:space="preserve"> PAGEREF _Toc81439535 \h </w:instrText>
            </w:r>
            <w:r w:rsidRPr="009D0694">
              <w:rPr>
                <w:rFonts w:ascii="Times New Roman" w:hAnsi="Times New Roman" w:cs="Times New Roman"/>
                <w:noProof/>
                <w:webHidden/>
                <w:sz w:val="24"/>
                <w:szCs w:val="24"/>
              </w:rPr>
              <w:fldChar w:fldCharType="separate"/>
            </w:r>
            <w:r w:rsidRPr="009D0694">
              <w:rPr>
                <w:rFonts w:ascii="Times New Roman" w:hAnsi="Times New Roman" w:cs="Times New Roman"/>
                <w:noProof/>
                <w:webHidden/>
                <w:sz w:val="24"/>
                <w:szCs w:val="24"/>
              </w:rPr>
              <w:t>3</w:t>
            </w:r>
            <w:r w:rsidRPr="009D0694">
              <w:rPr>
                <w:rFonts w:ascii="Times New Roman" w:hAnsi="Times New Roman" w:cs="Times New Roman"/>
                <w:noProof/>
                <w:webHidden/>
                <w:sz w:val="24"/>
                <w:szCs w:val="24"/>
              </w:rPr>
              <w:fldChar w:fldCharType="end"/>
            </w:r>
          </w:hyperlink>
        </w:p>
        <w:p w:rsidR="009D0694" w:rsidRPr="009D0694" w:rsidP="009D0694">
          <w:pPr>
            <w:pStyle w:val="TOC1"/>
            <w:tabs>
              <w:tab w:val="right" w:leader="dot" w:pos="9016"/>
            </w:tabs>
            <w:spacing w:line="360" w:lineRule="auto"/>
            <w:jc w:val="both"/>
            <w:rPr>
              <w:rFonts w:ascii="Times New Roman" w:hAnsi="Times New Roman" w:cs="Times New Roman"/>
              <w:noProof/>
              <w:sz w:val="24"/>
              <w:szCs w:val="24"/>
            </w:rPr>
          </w:pPr>
          <w:hyperlink w:anchor="_Toc81439536" w:history="1">
            <w:r w:rsidRPr="009D0694">
              <w:rPr>
                <w:rStyle w:val="Hyperlink"/>
                <w:rFonts w:ascii="Times New Roman" w:hAnsi="Times New Roman" w:cs="Times New Roman"/>
                <w:noProof/>
                <w:sz w:val="24"/>
                <w:szCs w:val="24"/>
              </w:rPr>
              <w:t>Main Body</w:t>
            </w:r>
            <w:r w:rsidRPr="009D0694">
              <w:rPr>
                <w:rFonts w:ascii="Times New Roman" w:hAnsi="Times New Roman" w:cs="Times New Roman"/>
                <w:noProof/>
                <w:webHidden/>
                <w:sz w:val="24"/>
                <w:szCs w:val="24"/>
              </w:rPr>
              <w:tab/>
            </w:r>
            <w:r w:rsidRPr="009D0694">
              <w:rPr>
                <w:rFonts w:ascii="Times New Roman" w:hAnsi="Times New Roman" w:cs="Times New Roman"/>
                <w:noProof/>
                <w:webHidden/>
                <w:sz w:val="24"/>
                <w:szCs w:val="24"/>
              </w:rPr>
              <w:fldChar w:fldCharType="begin"/>
            </w:r>
            <w:r w:rsidRPr="009D0694">
              <w:rPr>
                <w:rFonts w:ascii="Times New Roman" w:hAnsi="Times New Roman" w:cs="Times New Roman"/>
                <w:noProof/>
                <w:webHidden/>
                <w:sz w:val="24"/>
                <w:szCs w:val="24"/>
              </w:rPr>
              <w:instrText xml:space="preserve"> PAGEREF _Toc81439536 \h </w:instrText>
            </w:r>
            <w:r w:rsidRPr="009D0694">
              <w:rPr>
                <w:rFonts w:ascii="Times New Roman" w:hAnsi="Times New Roman" w:cs="Times New Roman"/>
                <w:noProof/>
                <w:webHidden/>
                <w:sz w:val="24"/>
                <w:szCs w:val="24"/>
              </w:rPr>
              <w:fldChar w:fldCharType="separate"/>
            </w:r>
            <w:r w:rsidRPr="009D0694">
              <w:rPr>
                <w:rFonts w:ascii="Times New Roman" w:hAnsi="Times New Roman" w:cs="Times New Roman"/>
                <w:noProof/>
                <w:webHidden/>
                <w:sz w:val="24"/>
                <w:szCs w:val="24"/>
              </w:rPr>
              <w:t>3</w:t>
            </w:r>
            <w:r w:rsidRPr="009D0694">
              <w:rPr>
                <w:rFonts w:ascii="Times New Roman" w:hAnsi="Times New Roman" w:cs="Times New Roman"/>
                <w:noProof/>
                <w:webHidden/>
                <w:sz w:val="24"/>
                <w:szCs w:val="24"/>
              </w:rPr>
              <w:fldChar w:fldCharType="end"/>
            </w:r>
          </w:hyperlink>
        </w:p>
        <w:p w:rsidR="009D0694" w:rsidRPr="009D0694" w:rsidP="009D0694">
          <w:pPr>
            <w:pStyle w:val="TOC2"/>
            <w:tabs>
              <w:tab w:val="right" w:leader="dot" w:pos="9016"/>
            </w:tabs>
            <w:spacing w:line="360" w:lineRule="auto"/>
            <w:jc w:val="both"/>
            <w:rPr>
              <w:rFonts w:ascii="Times New Roman" w:hAnsi="Times New Roman" w:cs="Times New Roman"/>
              <w:noProof/>
              <w:sz w:val="24"/>
              <w:szCs w:val="24"/>
            </w:rPr>
          </w:pPr>
          <w:hyperlink w:anchor="_Toc81439537" w:history="1">
            <w:r w:rsidRPr="009D0694">
              <w:rPr>
                <w:rStyle w:val="Hyperlink"/>
                <w:rFonts w:ascii="Times New Roman" w:hAnsi="Times New Roman" w:cs="Times New Roman"/>
                <w:noProof/>
                <w:sz w:val="24"/>
                <w:szCs w:val="24"/>
              </w:rPr>
              <w:t>About Somerset Talk About Project</w:t>
            </w:r>
            <w:r w:rsidRPr="009D0694">
              <w:rPr>
                <w:rFonts w:ascii="Times New Roman" w:hAnsi="Times New Roman" w:cs="Times New Roman"/>
                <w:noProof/>
                <w:webHidden/>
                <w:sz w:val="24"/>
                <w:szCs w:val="24"/>
              </w:rPr>
              <w:tab/>
            </w:r>
            <w:r w:rsidRPr="009D0694">
              <w:rPr>
                <w:rFonts w:ascii="Times New Roman" w:hAnsi="Times New Roman" w:cs="Times New Roman"/>
                <w:noProof/>
                <w:webHidden/>
                <w:sz w:val="24"/>
                <w:szCs w:val="24"/>
              </w:rPr>
              <w:fldChar w:fldCharType="begin"/>
            </w:r>
            <w:r w:rsidRPr="009D0694">
              <w:rPr>
                <w:rFonts w:ascii="Times New Roman" w:hAnsi="Times New Roman" w:cs="Times New Roman"/>
                <w:noProof/>
                <w:webHidden/>
                <w:sz w:val="24"/>
                <w:szCs w:val="24"/>
              </w:rPr>
              <w:instrText xml:space="preserve"> PAGEREF _Toc81439537 \h </w:instrText>
            </w:r>
            <w:r w:rsidRPr="009D0694">
              <w:rPr>
                <w:rFonts w:ascii="Times New Roman" w:hAnsi="Times New Roman" w:cs="Times New Roman"/>
                <w:noProof/>
                <w:webHidden/>
                <w:sz w:val="24"/>
                <w:szCs w:val="24"/>
              </w:rPr>
              <w:fldChar w:fldCharType="separate"/>
            </w:r>
            <w:r w:rsidRPr="009D0694">
              <w:rPr>
                <w:rFonts w:ascii="Times New Roman" w:hAnsi="Times New Roman" w:cs="Times New Roman"/>
                <w:noProof/>
                <w:webHidden/>
                <w:sz w:val="24"/>
                <w:szCs w:val="24"/>
              </w:rPr>
              <w:t>3</w:t>
            </w:r>
            <w:r w:rsidRPr="009D0694">
              <w:rPr>
                <w:rFonts w:ascii="Times New Roman" w:hAnsi="Times New Roman" w:cs="Times New Roman"/>
                <w:noProof/>
                <w:webHidden/>
                <w:sz w:val="24"/>
                <w:szCs w:val="24"/>
              </w:rPr>
              <w:fldChar w:fldCharType="end"/>
            </w:r>
          </w:hyperlink>
        </w:p>
        <w:p w:rsidR="009D0694" w:rsidRPr="009D0694" w:rsidP="009D0694">
          <w:pPr>
            <w:pStyle w:val="TOC2"/>
            <w:tabs>
              <w:tab w:val="right" w:leader="dot" w:pos="9016"/>
            </w:tabs>
            <w:spacing w:line="360" w:lineRule="auto"/>
            <w:jc w:val="both"/>
            <w:rPr>
              <w:rFonts w:ascii="Times New Roman" w:hAnsi="Times New Roman" w:cs="Times New Roman"/>
              <w:noProof/>
              <w:sz w:val="24"/>
              <w:szCs w:val="24"/>
            </w:rPr>
          </w:pPr>
          <w:hyperlink w:anchor="_Toc81439538" w:history="1">
            <w:r w:rsidRPr="009D0694">
              <w:rPr>
                <w:rStyle w:val="Hyperlink"/>
                <w:rFonts w:ascii="Times New Roman" w:hAnsi="Times New Roman" w:cs="Times New Roman"/>
                <w:noProof/>
                <w:sz w:val="24"/>
                <w:szCs w:val="24"/>
              </w:rPr>
              <w:t>Analysis of best practices of Somerset Talk About Project</w:t>
            </w:r>
            <w:r w:rsidRPr="009D0694">
              <w:rPr>
                <w:rFonts w:ascii="Times New Roman" w:hAnsi="Times New Roman" w:cs="Times New Roman"/>
                <w:noProof/>
                <w:webHidden/>
                <w:sz w:val="24"/>
                <w:szCs w:val="24"/>
              </w:rPr>
              <w:tab/>
            </w:r>
            <w:r w:rsidRPr="009D0694">
              <w:rPr>
                <w:rFonts w:ascii="Times New Roman" w:hAnsi="Times New Roman" w:cs="Times New Roman"/>
                <w:noProof/>
                <w:webHidden/>
                <w:sz w:val="24"/>
                <w:szCs w:val="24"/>
              </w:rPr>
              <w:fldChar w:fldCharType="begin"/>
            </w:r>
            <w:r w:rsidRPr="009D0694">
              <w:rPr>
                <w:rFonts w:ascii="Times New Roman" w:hAnsi="Times New Roman" w:cs="Times New Roman"/>
                <w:noProof/>
                <w:webHidden/>
                <w:sz w:val="24"/>
                <w:szCs w:val="24"/>
              </w:rPr>
              <w:instrText xml:space="preserve"> PAGEREF _Toc81439538 \h </w:instrText>
            </w:r>
            <w:r w:rsidRPr="009D0694">
              <w:rPr>
                <w:rFonts w:ascii="Times New Roman" w:hAnsi="Times New Roman" w:cs="Times New Roman"/>
                <w:noProof/>
                <w:webHidden/>
                <w:sz w:val="24"/>
                <w:szCs w:val="24"/>
              </w:rPr>
              <w:fldChar w:fldCharType="separate"/>
            </w:r>
            <w:r w:rsidRPr="009D0694">
              <w:rPr>
                <w:rFonts w:ascii="Times New Roman" w:hAnsi="Times New Roman" w:cs="Times New Roman"/>
                <w:noProof/>
                <w:webHidden/>
                <w:sz w:val="24"/>
                <w:szCs w:val="24"/>
              </w:rPr>
              <w:t>4</w:t>
            </w:r>
            <w:r w:rsidRPr="009D0694">
              <w:rPr>
                <w:rFonts w:ascii="Times New Roman" w:hAnsi="Times New Roman" w:cs="Times New Roman"/>
                <w:noProof/>
                <w:webHidden/>
                <w:sz w:val="24"/>
                <w:szCs w:val="24"/>
              </w:rPr>
              <w:fldChar w:fldCharType="end"/>
            </w:r>
          </w:hyperlink>
        </w:p>
        <w:p w:rsidR="009D0694" w:rsidRPr="009D0694" w:rsidP="009D0694">
          <w:pPr>
            <w:pStyle w:val="TOC2"/>
            <w:tabs>
              <w:tab w:val="right" w:leader="dot" w:pos="9016"/>
            </w:tabs>
            <w:spacing w:line="360" w:lineRule="auto"/>
            <w:jc w:val="both"/>
            <w:rPr>
              <w:rFonts w:ascii="Times New Roman" w:hAnsi="Times New Roman" w:cs="Times New Roman"/>
              <w:noProof/>
              <w:sz w:val="24"/>
              <w:szCs w:val="24"/>
            </w:rPr>
          </w:pPr>
          <w:hyperlink w:anchor="_Toc81439539" w:history="1">
            <w:r w:rsidRPr="009D0694">
              <w:rPr>
                <w:rStyle w:val="Hyperlink"/>
                <w:rFonts w:ascii="Times New Roman" w:hAnsi="Times New Roman" w:cs="Times New Roman"/>
                <w:noProof/>
                <w:sz w:val="24"/>
                <w:szCs w:val="24"/>
              </w:rPr>
              <w:t>Relationship among stakeholders and strategies to engage them</w:t>
            </w:r>
            <w:r w:rsidRPr="009D0694">
              <w:rPr>
                <w:rFonts w:ascii="Times New Roman" w:hAnsi="Times New Roman" w:cs="Times New Roman"/>
                <w:noProof/>
                <w:webHidden/>
                <w:sz w:val="24"/>
                <w:szCs w:val="24"/>
              </w:rPr>
              <w:tab/>
            </w:r>
            <w:r w:rsidRPr="009D0694">
              <w:rPr>
                <w:rFonts w:ascii="Times New Roman" w:hAnsi="Times New Roman" w:cs="Times New Roman"/>
                <w:noProof/>
                <w:webHidden/>
                <w:sz w:val="24"/>
                <w:szCs w:val="24"/>
              </w:rPr>
              <w:fldChar w:fldCharType="begin"/>
            </w:r>
            <w:r w:rsidRPr="009D0694">
              <w:rPr>
                <w:rFonts w:ascii="Times New Roman" w:hAnsi="Times New Roman" w:cs="Times New Roman"/>
                <w:noProof/>
                <w:webHidden/>
                <w:sz w:val="24"/>
                <w:szCs w:val="24"/>
              </w:rPr>
              <w:instrText xml:space="preserve"> PAGEREF _Toc81439539 \h </w:instrText>
            </w:r>
            <w:r w:rsidRPr="009D0694">
              <w:rPr>
                <w:rFonts w:ascii="Times New Roman" w:hAnsi="Times New Roman" w:cs="Times New Roman"/>
                <w:noProof/>
                <w:webHidden/>
                <w:sz w:val="24"/>
                <w:szCs w:val="24"/>
              </w:rPr>
              <w:fldChar w:fldCharType="separate"/>
            </w:r>
            <w:r w:rsidRPr="009D0694">
              <w:rPr>
                <w:rFonts w:ascii="Times New Roman" w:hAnsi="Times New Roman" w:cs="Times New Roman"/>
                <w:noProof/>
                <w:webHidden/>
                <w:sz w:val="24"/>
                <w:szCs w:val="24"/>
              </w:rPr>
              <w:t>5</w:t>
            </w:r>
            <w:r w:rsidRPr="009D0694">
              <w:rPr>
                <w:rFonts w:ascii="Times New Roman" w:hAnsi="Times New Roman" w:cs="Times New Roman"/>
                <w:noProof/>
                <w:webHidden/>
                <w:sz w:val="24"/>
                <w:szCs w:val="24"/>
              </w:rPr>
              <w:fldChar w:fldCharType="end"/>
            </w:r>
          </w:hyperlink>
        </w:p>
        <w:p w:rsidR="009D0694" w:rsidRPr="009D0694" w:rsidP="009D0694">
          <w:pPr>
            <w:pStyle w:val="TOC2"/>
            <w:tabs>
              <w:tab w:val="right" w:leader="dot" w:pos="9016"/>
            </w:tabs>
            <w:spacing w:line="360" w:lineRule="auto"/>
            <w:jc w:val="both"/>
            <w:rPr>
              <w:rFonts w:ascii="Times New Roman" w:hAnsi="Times New Roman" w:cs="Times New Roman"/>
              <w:noProof/>
              <w:sz w:val="24"/>
              <w:szCs w:val="24"/>
            </w:rPr>
          </w:pPr>
          <w:hyperlink w:anchor="_Toc81439540" w:history="1">
            <w:r w:rsidRPr="009D0694">
              <w:rPr>
                <w:rStyle w:val="Hyperlink"/>
                <w:rFonts w:ascii="Times New Roman" w:hAnsi="Times New Roman" w:cs="Times New Roman"/>
                <w:noProof/>
                <w:sz w:val="24"/>
                <w:szCs w:val="24"/>
              </w:rPr>
              <w:t>Ways social media platforms should use as the outreach in supporting programme</w:t>
            </w:r>
            <w:r w:rsidRPr="009D0694">
              <w:rPr>
                <w:rFonts w:ascii="Times New Roman" w:hAnsi="Times New Roman" w:cs="Times New Roman"/>
                <w:noProof/>
                <w:webHidden/>
                <w:sz w:val="24"/>
                <w:szCs w:val="24"/>
              </w:rPr>
              <w:tab/>
            </w:r>
            <w:r w:rsidRPr="009D0694">
              <w:rPr>
                <w:rFonts w:ascii="Times New Roman" w:hAnsi="Times New Roman" w:cs="Times New Roman"/>
                <w:noProof/>
                <w:webHidden/>
                <w:sz w:val="24"/>
                <w:szCs w:val="24"/>
              </w:rPr>
              <w:fldChar w:fldCharType="begin"/>
            </w:r>
            <w:r w:rsidRPr="009D0694">
              <w:rPr>
                <w:rFonts w:ascii="Times New Roman" w:hAnsi="Times New Roman" w:cs="Times New Roman"/>
                <w:noProof/>
                <w:webHidden/>
                <w:sz w:val="24"/>
                <w:szCs w:val="24"/>
              </w:rPr>
              <w:instrText xml:space="preserve"> PAGEREF _Toc81439540 \h </w:instrText>
            </w:r>
            <w:r w:rsidRPr="009D0694">
              <w:rPr>
                <w:rFonts w:ascii="Times New Roman" w:hAnsi="Times New Roman" w:cs="Times New Roman"/>
                <w:noProof/>
                <w:webHidden/>
                <w:sz w:val="24"/>
                <w:szCs w:val="24"/>
              </w:rPr>
              <w:fldChar w:fldCharType="separate"/>
            </w:r>
            <w:r w:rsidRPr="009D0694">
              <w:rPr>
                <w:rFonts w:ascii="Times New Roman" w:hAnsi="Times New Roman" w:cs="Times New Roman"/>
                <w:noProof/>
                <w:webHidden/>
                <w:sz w:val="24"/>
                <w:szCs w:val="24"/>
              </w:rPr>
              <w:t>5</w:t>
            </w:r>
            <w:r w:rsidRPr="009D0694">
              <w:rPr>
                <w:rFonts w:ascii="Times New Roman" w:hAnsi="Times New Roman" w:cs="Times New Roman"/>
                <w:noProof/>
                <w:webHidden/>
                <w:sz w:val="24"/>
                <w:szCs w:val="24"/>
              </w:rPr>
              <w:fldChar w:fldCharType="end"/>
            </w:r>
          </w:hyperlink>
        </w:p>
        <w:p w:rsidR="009D0694" w:rsidRPr="009D0694" w:rsidP="009D0694">
          <w:pPr>
            <w:pStyle w:val="TOC2"/>
            <w:tabs>
              <w:tab w:val="right" w:leader="dot" w:pos="9016"/>
            </w:tabs>
            <w:spacing w:line="360" w:lineRule="auto"/>
            <w:jc w:val="both"/>
            <w:rPr>
              <w:rFonts w:ascii="Times New Roman" w:hAnsi="Times New Roman" w:cs="Times New Roman"/>
              <w:noProof/>
              <w:sz w:val="24"/>
              <w:szCs w:val="24"/>
            </w:rPr>
          </w:pPr>
          <w:hyperlink w:anchor="_Toc81439541" w:history="1">
            <w:r w:rsidRPr="009D0694">
              <w:rPr>
                <w:rStyle w:val="Hyperlink"/>
                <w:rFonts w:ascii="Times New Roman" w:hAnsi="Times New Roman" w:cs="Times New Roman"/>
                <w:noProof/>
                <w:sz w:val="24"/>
                <w:szCs w:val="24"/>
              </w:rPr>
              <w:t>Authentic avenues for promoting community inclusion, collaboration, and participation to enable multi-culturalism and socio-cultural integration</w:t>
            </w:r>
            <w:r w:rsidRPr="009D0694">
              <w:rPr>
                <w:rFonts w:ascii="Times New Roman" w:hAnsi="Times New Roman" w:cs="Times New Roman"/>
                <w:noProof/>
                <w:webHidden/>
                <w:sz w:val="24"/>
                <w:szCs w:val="24"/>
              </w:rPr>
              <w:tab/>
            </w:r>
            <w:r w:rsidRPr="009D0694">
              <w:rPr>
                <w:rFonts w:ascii="Times New Roman" w:hAnsi="Times New Roman" w:cs="Times New Roman"/>
                <w:noProof/>
                <w:webHidden/>
                <w:sz w:val="24"/>
                <w:szCs w:val="24"/>
              </w:rPr>
              <w:fldChar w:fldCharType="begin"/>
            </w:r>
            <w:r w:rsidRPr="009D0694">
              <w:rPr>
                <w:rFonts w:ascii="Times New Roman" w:hAnsi="Times New Roman" w:cs="Times New Roman"/>
                <w:noProof/>
                <w:webHidden/>
                <w:sz w:val="24"/>
                <w:szCs w:val="24"/>
              </w:rPr>
              <w:instrText xml:space="preserve"> PAGEREF _Toc81439541 \h </w:instrText>
            </w:r>
            <w:r w:rsidRPr="009D0694">
              <w:rPr>
                <w:rFonts w:ascii="Times New Roman" w:hAnsi="Times New Roman" w:cs="Times New Roman"/>
                <w:noProof/>
                <w:webHidden/>
                <w:sz w:val="24"/>
                <w:szCs w:val="24"/>
              </w:rPr>
              <w:fldChar w:fldCharType="separate"/>
            </w:r>
            <w:r w:rsidRPr="009D0694">
              <w:rPr>
                <w:rFonts w:ascii="Times New Roman" w:hAnsi="Times New Roman" w:cs="Times New Roman"/>
                <w:noProof/>
                <w:webHidden/>
                <w:sz w:val="24"/>
                <w:szCs w:val="24"/>
              </w:rPr>
              <w:t>6</w:t>
            </w:r>
            <w:r w:rsidRPr="009D0694">
              <w:rPr>
                <w:rFonts w:ascii="Times New Roman" w:hAnsi="Times New Roman" w:cs="Times New Roman"/>
                <w:noProof/>
                <w:webHidden/>
                <w:sz w:val="24"/>
                <w:szCs w:val="24"/>
              </w:rPr>
              <w:fldChar w:fldCharType="end"/>
            </w:r>
          </w:hyperlink>
        </w:p>
        <w:p w:rsidR="009D0694" w:rsidRPr="009D0694" w:rsidP="009D0694">
          <w:pPr>
            <w:pStyle w:val="TOC2"/>
            <w:tabs>
              <w:tab w:val="right" w:leader="dot" w:pos="9016"/>
            </w:tabs>
            <w:spacing w:line="360" w:lineRule="auto"/>
            <w:jc w:val="both"/>
            <w:rPr>
              <w:rFonts w:ascii="Times New Roman" w:hAnsi="Times New Roman" w:cs="Times New Roman"/>
              <w:noProof/>
              <w:sz w:val="24"/>
              <w:szCs w:val="24"/>
            </w:rPr>
          </w:pPr>
          <w:hyperlink w:anchor="_Toc81439542" w:history="1">
            <w:r w:rsidRPr="009D0694">
              <w:rPr>
                <w:rStyle w:val="Hyperlink"/>
                <w:rFonts w:ascii="Times New Roman" w:hAnsi="Times New Roman" w:cs="Times New Roman"/>
                <w:noProof/>
                <w:sz w:val="24"/>
                <w:szCs w:val="24"/>
              </w:rPr>
              <w:t>Reason to adopt the forward-looking approach for educating the community members on external and internal factors</w:t>
            </w:r>
            <w:r w:rsidRPr="009D0694">
              <w:rPr>
                <w:rFonts w:ascii="Times New Roman" w:hAnsi="Times New Roman" w:cs="Times New Roman"/>
                <w:noProof/>
                <w:webHidden/>
                <w:sz w:val="24"/>
                <w:szCs w:val="24"/>
              </w:rPr>
              <w:tab/>
            </w:r>
            <w:r w:rsidRPr="009D0694">
              <w:rPr>
                <w:rFonts w:ascii="Times New Roman" w:hAnsi="Times New Roman" w:cs="Times New Roman"/>
                <w:noProof/>
                <w:webHidden/>
                <w:sz w:val="24"/>
                <w:szCs w:val="24"/>
              </w:rPr>
              <w:fldChar w:fldCharType="begin"/>
            </w:r>
            <w:r w:rsidRPr="009D0694">
              <w:rPr>
                <w:rFonts w:ascii="Times New Roman" w:hAnsi="Times New Roman" w:cs="Times New Roman"/>
                <w:noProof/>
                <w:webHidden/>
                <w:sz w:val="24"/>
                <w:szCs w:val="24"/>
              </w:rPr>
              <w:instrText xml:space="preserve"> PAGEREF _Toc81439542 \h </w:instrText>
            </w:r>
            <w:r w:rsidRPr="009D0694">
              <w:rPr>
                <w:rFonts w:ascii="Times New Roman" w:hAnsi="Times New Roman" w:cs="Times New Roman"/>
                <w:noProof/>
                <w:webHidden/>
                <w:sz w:val="24"/>
                <w:szCs w:val="24"/>
              </w:rPr>
              <w:fldChar w:fldCharType="separate"/>
            </w:r>
            <w:r w:rsidRPr="009D0694">
              <w:rPr>
                <w:rFonts w:ascii="Times New Roman" w:hAnsi="Times New Roman" w:cs="Times New Roman"/>
                <w:noProof/>
                <w:webHidden/>
                <w:sz w:val="24"/>
                <w:szCs w:val="24"/>
              </w:rPr>
              <w:t>6</w:t>
            </w:r>
            <w:r w:rsidRPr="009D0694">
              <w:rPr>
                <w:rFonts w:ascii="Times New Roman" w:hAnsi="Times New Roman" w:cs="Times New Roman"/>
                <w:noProof/>
                <w:webHidden/>
                <w:sz w:val="24"/>
                <w:szCs w:val="24"/>
              </w:rPr>
              <w:fldChar w:fldCharType="end"/>
            </w:r>
          </w:hyperlink>
        </w:p>
        <w:p w:rsidR="009D0694" w:rsidRPr="009D0694" w:rsidP="009D0694">
          <w:pPr>
            <w:pStyle w:val="TOC1"/>
            <w:tabs>
              <w:tab w:val="right" w:leader="dot" w:pos="9016"/>
            </w:tabs>
            <w:spacing w:line="360" w:lineRule="auto"/>
            <w:jc w:val="both"/>
            <w:rPr>
              <w:rFonts w:ascii="Times New Roman" w:hAnsi="Times New Roman" w:cs="Times New Roman"/>
              <w:noProof/>
              <w:sz w:val="24"/>
              <w:szCs w:val="24"/>
            </w:rPr>
          </w:pPr>
          <w:hyperlink w:anchor="_Toc81439543" w:history="1">
            <w:r w:rsidRPr="009D0694">
              <w:rPr>
                <w:rStyle w:val="Hyperlink"/>
                <w:rFonts w:ascii="Times New Roman" w:hAnsi="Times New Roman" w:cs="Times New Roman"/>
                <w:noProof/>
                <w:sz w:val="24"/>
                <w:szCs w:val="24"/>
              </w:rPr>
              <w:t>Conclusion</w:t>
            </w:r>
            <w:r w:rsidRPr="009D0694">
              <w:rPr>
                <w:rFonts w:ascii="Times New Roman" w:hAnsi="Times New Roman" w:cs="Times New Roman"/>
                <w:noProof/>
                <w:webHidden/>
                <w:sz w:val="24"/>
                <w:szCs w:val="24"/>
              </w:rPr>
              <w:tab/>
            </w:r>
            <w:r w:rsidRPr="009D0694">
              <w:rPr>
                <w:rFonts w:ascii="Times New Roman" w:hAnsi="Times New Roman" w:cs="Times New Roman"/>
                <w:noProof/>
                <w:webHidden/>
                <w:sz w:val="24"/>
                <w:szCs w:val="24"/>
              </w:rPr>
              <w:fldChar w:fldCharType="begin"/>
            </w:r>
            <w:r w:rsidRPr="009D0694">
              <w:rPr>
                <w:rFonts w:ascii="Times New Roman" w:hAnsi="Times New Roman" w:cs="Times New Roman"/>
                <w:noProof/>
                <w:webHidden/>
                <w:sz w:val="24"/>
                <w:szCs w:val="24"/>
              </w:rPr>
              <w:instrText xml:space="preserve"> PAGEREF _Toc81439543 \h </w:instrText>
            </w:r>
            <w:r w:rsidRPr="009D0694">
              <w:rPr>
                <w:rFonts w:ascii="Times New Roman" w:hAnsi="Times New Roman" w:cs="Times New Roman"/>
                <w:noProof/>
                <w:webHidden/>
                <w:sz w:val="24"/>
                <w:szCs w:val="24"/>
              </w:rPr>
              <w:fldChar w:fldCharType="separate"/>
            </w:r>
            <w:r w:rsidRPr="009D0694">
              <w:rPr>
                <w:rFonts w:ascii="Times New Roman" w:hAnsi="Times New Roman" w:cs="Times New Roman"/>
                <w:noProof/>
                <w:webHidden/>
                <w:sz w:val="24"/>
                <w:szCs w:val="24"/>
              </w:rPr>
              <w:t>7</w:t>
            </w:r>
            <w:r w:rsidRPr="009D0694">
              <w:rPr>
                <w:rFonts w:ascii="Times New Roman" w:hAnsi="Times New Roman" w:cs="Times New Roman"/>
                <w:noProof/>
                <w:webHidden/>
                <w:sz w:val="24"/>
                <w:szCs w:val="24"/>
              </w:rPr>
              <w:fldChar w:fldCharType="end"/>
            </w:r>
          </w:hyperlink>
        </w:p>
        <w:p w:rsidR="009D0694" w:rsidP="009D0694">
          <w:pPr>
            <w:pStyle w:val="TOC1"/>
            <w:tabs>
              <w:tab w:val="right" w:leader="dot" w:pos="9016"/>
            </w:tabs>
            <w:spacing w:line="360" w:lineRule="auto"/>
            <w:jc w:val="both"/>
            <w:rPr>
              <w:noProof/>
            </w:rPr>
          </w:pPr>
          <w:hyperlink w:anchor="_Toc81439544" w:history="1">
            <w:r w:rsidRPr="009D0694">
              <w:rPr>
                <w:rStyle w:val="Hyperlink"/>
                <w:rFonts w:ascii="Times New Roman" w:hAnsi="Times New Roman" w:cs="Times New Roman"/>
                <w:noProof/>
                <w:sz w:val="24"/>
                <w:szCs w:val="24"/>
              </w:rPr>
              <w:t>Reference</w:t>
            </w:r>
            <w:r w:rsidRPr="009D0694">
              <w:rPr>
                <w:rFonts w:ascii="Times New Roman" w:hAnsi="Times New Roman" w:cs="Times New Roman"/>
                <w:noProof/>
                <w:webHidden/>
                <w:sz w:val="24"/>
                <w:szCs w:val="24"/>
              </w:rPr>
              <w:tab/>
            </w:r>
            <w:r w:rsidRPr="009D0694">
              <w:rPr>
                <w:rFonts w:ascii="Times New Roman" w:hAnsi="Times New Roman" w:cs="Times New Roman"/>
                <w:noProof/>
                <w:webHidden/>
                <w:sz w:val="24"/>
                <w:szCs w:val="24"/>
              </w:rPr>
              <w:fldChar w:fldCharType="begin"/>
            </w:r>
            <w:r w:rsidRPr="009D0694">
              <w:rPr>
                <w:rFonts w:ascii="Times New Roman" w:hAnsi="Times New Roman" w:cs="Times New Roman"/>
                <w:noProof/>
                <w:webHidden/>
                <w:sz w:val="24"/>
                <w:szCs w:val="24"/>
              </w:rPr>
              <w:instrText xml:space="preserve"> PAGEREF _Toc81439544 \h </w:instrText>
            </w:r>
            <w:r w:rsidRPr="009D0694">
              <w:rPr>
                <w:rFonts w:ascii="Times New Roman" w:hAnsi="Times New Roman" w:cs="Times New Roman"/>
                <w:noProof/>
                <w:webHidden/>
                <w:sz w:val="24"/>
                <w:szCs w:val="24"/>
              </w:rPr>
              <w:fldChar w:fldCharType="separate"/>
            </w:r>
            <w:r w:rsidRPr="009D0694">
              <w:rPr>
                <w:rFonts w:ascii="Times New Roman" w:hAnsi="Times New Roman" w:cs="Times New Roman"/>
                <w:noProof/>
                <w:webHidden/>
                <w:sz w:val="24"/>
                <w:szCs w:val="24"/>
              </w:rPr>
              <w:t>9</w:t>
            </w:r>
            <w:r w:rsidRPr="009D0694">
              <w:rPr>
                <w:rFonts w:ascii="Times New Roman" w:hAnsi="Times New Roman" w:cs="Times New Roman"/>
                <w:noProof/>
                <w:webHidden/>
                <w:sz w:val="24"/>
                <w:szCs w:val="24"/>
              </w:rPr>
              <w:fldChar w:fldCharType="end"/>
            </w:r>
          </w:hyperlink>
        </w:p>
        <w:p w:rsidR="009D0694">
          <w:r>
            <w:rPr>
              <w:b/>
              <w:bCs/>
              <w:noProof/>
            </w:rPr>
            <w:fldChar w:fldCharType="end"/>
          </w:r>
        </w:p>
      </w:sdtContent>
    </w:sdt>
    <w:p w:rsidR="003167A4" w:rsidP="009D0694">
      <w:pPr>
        <w:spacing w:line="360" w:lineRule="auto"/>
        <w:jc w:val="both"/>
        <w:rPr>
          <w:rFonts w:ascii="Times New Roman" w:hAnsi="Times New Roman" w:cs="Times New Roman"/>
          <w:b/>
          <w:sz w:val="32"/>
          <w:szCs w:val="32"/>
        </w:rPr>
      </w:pPr>
      <w:bookmarkStart w:id="0" w:name="_GoBack"/>
      <w:bookmarkEnd w:id="0"/>
      <w:r>
        <w:rPr>
          <w:rFonts w:ascii="Times New Roman" w:hAnsi="Times New Roman" w:cs="Times New Roman"/>
          <w:b/>
          <w:sz w:val="32"/>
          <w:szCs w:val="32"/>
        </w:rPr>
        <w:br w:type="page"/>
      </w:r>
    </w:p>
    <w:p w:rsidR="003167A4" w:rsidP="009D0694">
      <w:pPr>
        <w:pStyle w:val="Heading1"/>
      </w:pPr>
      <w:bookmarkStart w:id="1" w:name="_Toc81439535"/>
      <w:r>
        <w:t>Introduction</w:t>
      </w:r>
      <w:bookmarkEnd w:id="1"/>
    </w:p>
    <w:p w:rsidR="00A75487" w:rsidRPr="00A75487" w:rsidP="009176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Community engagement mainly refers to a process by that </w:t>
      </w:r>
      <w:r w:rsidR="009176B5">
        <w:rPr>
          <w:rFonts w:ascii="Times New Roman" w:hAnsi="Times New Roman" w:cs="Times New Roman"/>
          <w:sz w:val="24"/>
          <w:szCs w:val="24"/>
        </w:rPr>
        <w:t xml:space="preserve">the community benefit firms and the individuals developed permanent, ongoing relations for the purpose to apply the collective vision for community advantage. </w:t>
      </w:r>
      <w:r w:rsidR="00E7395C">
        <w:rPr>
          <w:rFonts w:ascii="Times New Roman" w:hAnsi="Times New Roman" w:cs="Times New Roman"/>
          <w:sz w:val="24"/>
          <w:szCs w:val="24"/>
        </w:rPr>
        <w:t xml:space="preserve">Taking this into consideration, this report will </w:t>
      </w:r>
      <w:r w:rsidR="00767198">
        <w:rPr>
          <w:rFonts w:ascii="Times New Roman" w:hAnsi="Times New Roman" w:cs="Times New Roman"/>
          <w:sz w:val="24"/>
          <w:szCs w:val="24"/>
        </w:rPr>
        <w:t xml:space="preserve">focus on a program of community engagement </w:t>
      </w:r>
      <w:r w:rsidR="002A073E">
        <w:rPr>
          <w:rFonts w:ascii="Times New Roman" w:hAnsi="Times New Roman" w:cs="Times New Roman"/>
          <w:sz w:val="24"/>
          <w:szCs w:val="24"/>
        </w:rPr>
        <w:t xml:space="preserve">conducted by a Community Engagement Practitioner. </w:t>
      </w:r>
      <w:r w:rsidR="00034475">
        <w:rPr>
          <w:rFonts w:ascii="Times New Roman" w:hAnsi="Times New Roman" w:cs="Times New Roman"/>
          <w:sz w:val="24"/>
          <w:szCs w:val="24"/>
        </w:rPr>
        <w:t xml:space="preserve">The Practitioner </w:t>
      </w:r>
      <w:r w:rsidR="00431D09">
        <w:rPr>
          <w:rFonts w:ascii="Times New Roman" w:hAnsi="Times New Roman" w:cs="Times New Roman"/>
          <w:sz w:val="24"/>
          <w:szCs w:val="24"/>
        </w:rPr>
        <w:t xml:space="preserve">will research </w:t>
      </w:r>
      <w:r w:rsidR="007D748F">
        <w:rPr>
          <w:rFonts w:ascii="Times New Roman" w:hAnsi="Times New Roman" w:cs="Times New Roman"/>
          <w:sz w:val="24"/>
          <w:szCs w:val="24"/>
        </w:rPr>
        <w:t xml:space="preserve">‘Somerset Talk </w:t>
      </w:r>
      <w:r w:rsidR="007D748F">
        <w:rPr>
          <w:rFonts w:ascii="Times New Roman" w:hAnsi="Times New Roman" w:cs="Times New Roman"/>
          <w:sz w:val="24"/>
          <w:szCs w:val="24"/>
        </w:rPr>
        <w:t>About</w:t>
      </w:r>
      <w:r w:rsidR="007D748F">
        <w:rPr>
          <w:rFonts w:ascii="Times New Roman" w:hAnsi="Times New Roman" w:cs="Times New Roman"/>
          <w:sz w:val="24"/>
          <w:szCs w:val="24"/>
        </w:rPr>
        <w:t xml:space="preserve"> Project’</w:t>
      </w:r>
      <w:r w:rsidR="006D18FE">
        <w:rPr>
          <w:rFonts w:ascii="Times New Roman" w:hAnsi="Times New Roman" w:cs="Times New Roman"/>
          <w:sz w:val="24"/>
          <w:szCs w:val="24"/>
        </w:rPr>
        <w:t xml:space="preserve"> conducted by Marie Curie UK</w:t>
      </w:r>
      <w:r w:rsidR="007D748F">
        <w:rPr>
          <w:rFonts w:ascii="Times New Roman" w:hAnsi="Times New Roman" w:cs="Times New Roman"/>
          <w:sz w:val="24"/>
          <w:szCs w:val="24"/>
        </w:rPr>
        <w:t xml:space="preserve"> which will reflect the core community challenge like social deprivation. </w:t>
      </w:r>
      <w:r w:rsidR="001F33F8">
        <w:rPr>
          <w:rFonts w:ascii="Times New Roman" w:hAnsi="Times New Roman" w:cs="Times New Roman"/>
          <w:sz w:val="24"/>
          <w:szCs w:val="24"/>
        </w:rPr>
        <w:t xml:space="preserve">For this purpose, the Practitioner </w:t>
      </w:r>
      <w:r w:rsidR="00CC3C4F">
        <w:rPr>
          <w:rFonts w:ascii="Times New Roman" w:hAnsi="Times New Roman" w:cs="Times New Roman"/>
          <w:sz w:val="24"/>
          <w:szCs w:val="24"/>
        </w:rPr>
        <w:t xml:space="preserve">will describe this programme, analyse perfect practices related to community engagement standards, principles, and </w:t>
      </w:r>
      <w:r w:rsidR="00FA7B00">
        <w:rPr>
          <w:rFonts w:ascii="Times New Roman" w:hAnsi="Times New Roman" w:cs="Times New Roman"/>
          <w:sz w:val="24"/>
          <w:szCs w:val="24"/>
        </w:rPr>
        <w:t>the advantages of the stakeholders’ participation.</w:t>
      </w:r>
      <w:r w:rsidR="00346B9A">
        <w:rPr>
          <w:rFonts w:ascii="Times New Roman" w:hAnsi="Times New Roman" w:cs="Times New Roman"/>
          <w:sz w:val="24"/>
          <w:szCs w:val="24"/>
        </w:rPr>
        <w:t xml:space="preserve"> The report will also develop relations among stakeholders and the stra</w:t>
      </w:r>
      <w:r w:rsidR="0013258A">
        <w:rPr>
          <w:rFonts w:ascii="Times New Roman" w:hAnsi="Times New Roman" w:cs="Times New Roman"/>
          <w:sz w:val="24"/>
          <w:szCs w:val="24"/>
        </w:rPr>
        <w:t xml:space="preserve">tegies to engage them. Even report will also focus on various platforms of social media </w:t>
      </w:r>
      <w:r w:rsidR="00BA7400">
        <w:rPr>
          <w:rFonts w:ascii="Times New Roman" w:hAnsi="Times New Roman" w:cs="Times New Roman"/>
          <w:sz w:val="24"/>
          <w:szCs w:val="24"/>
        </w:rPr>
        <w:t>that support this community engagement programme. As the Practitioner of Community Engagement</w:t>
      </w:r>
      <w:r w:rsidR="007A434D">
        <w:rPr>
          <w:rFonts w:ascii="Times New Roman" w:hAnsi="Times New Roman" w:cs="Times New Roman"/>
          <w:sz w:val="24"/>
          <w:szCs w:val="24"/>
        </w:rPr>
        <w:t>, the analysis will explore proper avenues for promoting collaboration, community participation, as well as inclusion to enable multi-</w:t>
      </w:r>
      <w:r w:rsidR="007A434D">
        <w:rPr>
          <w:rFonts w:ascii="Times New Roman" w:hAnsi="Times New Roman" w:cs="Times New Roman"/>
          <w:sz w:val="24"/>
          <w:szCs w:val="24"/>
        </w:rPr>
        <w:t>culturalism</w:t>
      </w:r>
      <w:r w:rsidR="007A434D">
        <w:rPr>
          <w:rFonts w:ascii="Times New Roman" w:hAnsi="Times New Roman" w:cs="Times New Roman"/>
          <w:sz w:val="24"/>
          <w:szCs w:val="24"/>
        </w:rPr>
        <w:t xml:space="preserve"> and socio-cultural integration.</w:t>
      </w:r>
      <w:r w:rsidR="00401074">
        <w:rPr>
          <w:rFonts w:ascii="Times New Roman" w:hAnsi="Times New Roman" w:cs="Times New Roman"/>
          <w:sz w:val="24"/>
          <w:szCs w:val="24"/>
        </w:rPr>
        <w:t xml:space="preserve"> </w:t>
      </w:r>
      <w:r w:rsidR="00361833">
        <w:rPr>
          <w:rFonts w:ascii="Times New Roman" w:hAnsi="Times New Roman" w:cs="Times New Roman"/>
          <w:sz w:val="24"/>
          <w:szCs w:val="24"/>
        </w:rPr>
        <w:t xml:space="preserve">Even Practitioners should consider the reasons to adopt the forward-looking approach for educating the community members on external and internal factors </w:t>
      </w:r>
      <w:r w:rsidR="00553A2D">
        <w:rPr>
          <w:rFonts w:ascii="Times New Roman" w:hAnsi="Times New Roman" w:cs="Times New Roman"/>
          <w:sz w:val="24"/>
          <w:szCs w:val="24"/>
        </w:rPr>
        <w:t>which influence community development</w:t>
      </w:r>
      <w:r w:rsidR="00F9571E">
        <w:rPr>
          <w:rFonts w:ascii="Times New Roman" w:hAnsi="Times New Roman" w:cs="Times New Roman"/>
          <w:sz w:val="24"/>
          <w:szCs w:val="24"/>
        </w:rPr>
        <w:t xml:space="preserve"> (</w:t>
      </w:r>
      <w:r w:rsidR="00F9571E">
        <w:rPr>
          <w:rFonts w:ascii="Times New Roman" w:hAnsi="Times New Roman" w:cs="Times New Roman"/>
          <w:sz w:val="24"/>
          <w:szCs w:val="24"/>
          <w:shd w:val="clear" w:color="auto" w:fill="FFFFFF"/>
        </w:rPr>
        <w:t>Bang the Table,</w:t>
      </w:r>
      <w:r w:rsidR="00F9571E">
        <w:rPr>
          <w:rFonts w:ascii="Times New Roman" w:hAnsi="Times New Roman" w:cs="Times New Roman"/>
          <w:sz w:val="24"/>
          <w:szCs w:val="24"/>
          <w:shd w:val="clear" w:color="auto" w:fill="FFFFFF"/>
        </w:rPr>
        <w:t xml:space="preserve"> 2021</w:t>
      </w:r>
      <w:r w:rsidR="00F9571E">
        <w:rPr>
          <w:rFonts w:ascii="Times New Roman" w:hAnsi="Times New Roman" w:cs="Times New Roman"/>
          <w:sz w:val="24"/>
          <w:szCs w:val="24"/>
          <w:shd w:val="clear" w:color="auto" w:fill="FFFFFF"/>
        </w:rPr>
        <w:t>)</w:t>
      </w:r>
      <w:r w:rsidR="00553A2D">
        <w:rPr>
          <w:rFonts w:ascii="Times New Roman" w:hAnsi="Times New Roman" w:cs="Times New Roman"/>
          <w:sz w:val="24"/>
          <w:szCs w:val="24"/>
        </w:rPr>
        <w:t xml:space="preserve">. </w:t>
      </w:r>
      <w:r w:rsidR="007A434D">
        <w:rPr>
          <w:rFonts w:ascii="Times New Roman" w:hAnsi="Times New Roman" w:cs="Times New Roman"/>
          <w:sz w:val="24"/>
          <w:szCs w:val="24"/>
        </w:rPr>
        <w:t xml:space="preserve"> </w:t>
      </w:r>
      <w:r w:rsidR="00BA7400">
        <w:rPr>
          <w:rFonts w:ascii="Times New Roman" w:hAnsi="Times New Roman" w:cs="Times New Roman"/>
          <w:sz w:val="24"/>
          <w:szCs w:val="24"/>
        </w:rPr>
        <w:t xml:space="preserve"> </w:t>
      </w:r>
      <w:r w:rsidR="00FA7B00">
        <w:rPr>
          <w:rFonts w:ascii="Times New Roman" w:hAnsi="Times New Roman" w:cs="Times New Roman"/>
          <w:sz w:val="24"/>
          <w:szCs w:val="24"/>
        </w:rPr>
        <w:t xml:space="preserve">  </w:t>
      </w:r>
      <w:r w:rsidR="00767198">
        <w:rPr>
          <w:rFonts w:ascii="Times New Roman" w:hAnsi="Times New Roman" w:cs="Times New Roman"/>
          <w:sz w:val="24"/>
          <w:szCs w:val="24"/>
        </w:rPr>
        <w:t xml:space="preserve"> </w:t>
      </w:r>
      <w:r w:rsidR="009176B5">
        <w:rPr>
          <w:rFonts w:ascii="Times New Roman" w:hAnsi="Times New Roman" w:cs="Times New Roman"/>
          <w:sz w:val="24"/>
          <w:szCs w:val="24"/>
        </w:rPr>
        <w:t xml:space="preserve">  </w:t>
      </w:r>
    </w:p>
    <w:p w:rsidR="003167A4" w:rsidP="009D0694">
      <w:pPr>
        <w:pStyle w:val="Heading1"/>
      </w:pPr>
      <w:bookmarkStart w:id="2" w:name="_Toc81439536"/>
      <w:r>
        <w:t>Main Body</w:t>
      </w:r>
      <w:bookmarkEnd w:id="2"/>
      <w:r>
        <w:t xml:space="preserve"> </w:t>
      </w:r>
    </w:p>
    <w:p w:rsidR="00E512F0" w:rsidP="009D0694">
      <w:pPr>
        <w:pStyle w:val="Heading2"/>
      </w:pPr>
      <w:bookmarkStart w:id="3" w:name="_Toc81439537"/>
      <w:r>
        <w:t xml:space="preserve">About </w:t>
      </w:r>
      <w:r w:rsidRPr="00FD0E1A">
        <w:t xml:space="preserve">Somerset Talk </w:t>
      </w:r>
      <w:r w:rsidRPr="00FD0E1A">
        <w:t>About</w:t>
      </w:r>
      <w:r w:rsidRPr="00FD0E1A">
        <w:t xml:space="preserve"> Project</w:t>
      </w:r>
      <w:bookmarkEnd w:id="3"/>
    </w:p>
    <w:p w:rsidR="00E64B13" w:rsidRPr="00E64B13" w:rsidP="009176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new project is ongoing from April 2021 to support the families who have a vital end of the conversations about life. </w:t>
      </w:r>
      <w:r w:rsidR="00FB759B">
        <w:rPr>
          <w:rFonts w:ascii="Times New Roman" w:hAnsi="Times New Roman" w:cs="Times New Roman"/>
          <w:sz w:val="24"/>
          <w:szCs w:val="24"/>
        </w:rPr>
        <w:t>The name of the project is ‘</w:t>
      </w:r>
      <w:r w:rsidR="00FB759B">
        <w:rPr>
          <w:rFonts w:ascii="Times New Roman" w:hAnsi="Times New Roman" w:cs="Times New Roman"/>
          <w:sz w:val="24"/>
          <w:szCs w:val="24"/>
        </w:rPr>
        <w:t xml:space="preserve">Somerset Talk </w:t>
      </w:r>
      <w:r w:rsidR="00FB759B">
        <w:rPr>
          <w:rFonts w:ascii="Times New Roman" w:hAnsi="Times New Roman" w:cs="Times New Roman"/>
          <w:sz w:val="24"/>
          <w:szCs w:val="24"/>
        </w:rPr>
        <w:t>About</w:t>
      </w:r>
      <w:r w:rsidR="00FB759B">
        <w:rPr>
          <w:rFonts w:ascii="Times New Roman" w:hAnsi="Times New Roman" w:cs="Times New Roman"/>
          <w:sz w:val="24"/>
          <w:szCs w:val="24"/>
        </w:rPr>
        <w:t xml:space="preserve"> Project’</w:t>
      </w:r>
      <w:r w:rsidR="00FB759B">
        <w:rPr>
          <w:rFonts w:ascii="Times New Roman" w:hAnsi="Times New Roman" w:cs="Times New Roman"/>
          <w:sz w:val="24"/>
          <w:szCs w:val="24"/>
        </w:rPr>
        <w:t xml:space="preserve"> launches in Somerset. The purpose of this project is to support and encourage people for having vital conversations about dying and death. </w:t>
      </w:r>
      <w:r w:rsidR="00AC53C3">
        <w:rPr>
          <w:rFonts w:ascii="Times New Roman" w:hAnsi="Times New Roman" w:cs="Times New Roman"/>
          <w:sz w:val="24"/>
          <w:szCs w:val="24"/>
        </w:rPr>
        <w:t xml:space="preserve">This project should support the people discuss and think about 'What is vital to me' while this comes to the end of the life. </w:t>
      </w:r>
      <w:r w:rsidR="00776738">
        <w:rPr>
          <w:rFonts w:ascii="Times New Roman" w:hAnsi="Times New Roman" w:cs="Times New Roman"/>
          <w:sz w:val="24"/>
          <w:szCs w:val="24"/>
        </w:rPr>
        <w:t>Companions of Marie Curie who are specially trained shou</w:t>
      </w:r>
      <w:r w:rsidR="00552D65">
        <w:rPr>
          <w:rFonts w:ascii="Times New Roman" w:hAnsi="Times New Roman" w:cs="Times New Roman"/>
          <w:sz w:val="24"/>
          <w:szCs w:val="24"/>
        </w:rPr>
        <w:t xml:space="preserve">ld arrange 2-3 meetings- in person or over the phone. They are going to guide the person by sensitivity throughout the entire programme of conversations and questions, to support them in </w:t>
      </w:r>
      <w:r w:rsidR="00F9605D">
        <w:rPr>
          <w:rFonts w:ascii="Times New Roman" w:hAnsi="Times New Roman" w:cs="Times New Roman"/>
          <w:sz w:val="24"/>
          <w:szCs w:val="24"/>
        </w:rPr>
        <w:t xml:space="preserve">putting together the plan of advance care for their end-of-life care. </w:t>
      </w:r>
      <w:r w:rsidR="0000046E">
        <w:rPr>
          <w:rFonts w:ascii="Times New Roman" w:hAnsi="Times New Roman" w:cs="Times New Roman"/>
          <w:sz w:val="24"/>
          <w:szCs w:val="24"/>
        </w:rPr>
        <w:t xml:space="preserve">The </w:t>
      </w:r>
      <w:r w:rsidR="0000046E">
        <w:rPr>
          <w:rFonts w:ascii="Times New Roman" w:hAnsi="Times New Roman" w:cs="Times New Roman"/>
          <w:sz w:val="24"/>
          <w:szCs w:val="24"/>
        </w:rPr>
        <w:t xml:space="preserve">Somerset Talk </w:t>
      </w:r>
      <w:r w:rsidR="0000046E">
        <w:rPr>
          <w:rFonts w:ascii="Times New Roman" w:hAnsi="Times New Roman" w:cs="Times New Roman"/>
          <w:sz w:val="24"/>
          <w:szCs w:val="24"/>
        </w:rPr>
        <w:t>About</w:t>
      </w:r>
      <w:r w:rsidR="0000046E">
        <w:rPr>
          <w:rFonts w:ascii="Times New Roman" w:hAnsi="Times New Roman" w:cs="Times New Roman"/>
          <w:sz w:val="24"/>
          <w:szCs w:val="24"/>
        </w:rPr>
        <w:t xml:space="preserve"> Project</w:t>
      </w:r>
      <w:r w:rsidR="0000046E">
        <w:rPr>
          <w:rFonts w:ascii="Times New Roman" w:hAnsi="Times New Roman" w:cs="Times New Roman"/>
          <w:sz w:val="24"/>
          <w:szCs w:val="24"/>
        </w:rPr>
        <w:t xml:space="preserve"> is providing services locally. </w:t>
      </w:r>
      <w:r w:rsidR="0031775A">
        <w:rPr>
          <w:rFonts w:ascii="Times New Roman" w:hAnsi="Times New Roman" w:cs="Times New Roman"/>
          <w:sz w:val="24"/>
          <w:szCs w:val="24"/>
        </w:rPr>
        <w:t xml:space="preserve">However, dealing with the bereavement or properly knowing particular things to complete while a close member in the family is dying or becomes highly ill and requires care should be tough. </w:t>
      </w:r>
      <w:r w:rsidR="00EB338C">
        <w:rPr>
          <w:rFonts w:ascii="Times New Roman" w:hAnsi="Times New Roman" w:cs="Times New Roman"/>
          <w:sz w:val="24"/>
          <w:szCs w:val="24"/>
        </w:rPr>
        <w:t>For further planning, patients should make their wishes known so that this project's care plan should make th</w:t>
      </w:r>
      <w:r w:rsidR="00EB338C">
        <w:rPr>
          <w:rFonts w:ascii="Times New Roman" w:hAnsi="Times New Roman" w:cs="Times New Roman"/>
          <w:sz w:val="24"/>
          <w:szCs w:val="24"/>
        </w:rPr>
        <w:t>ings simpler for the people who are left behind and looking after that patient</w:t>
      </w:r>
      <w:r w:rsidR="00F9571E">
        <w:rPr>
          <w:rFonts w:ascii="Times New Roman" w:hAnsi="Times New Roman" w:cs="Times New Roman"/>
          <w:sz w:val="24"/>
          <w:szCs w:val="24"/>
        </w:rPr>
        <w:t xml:space="preserve"> (</w:t>
      </w:r>
      <w:r w:rsidR="00F9571E">
        <w:rPr>
          <w:rFonts w:ascii="Times New Roman" w:hAnsi="Times New Roman" w:cs="Times New Roman"/>
          <w:sz w:val="24"/>
          <w:szCs w:val="24"/>
          <w:shd w:val="clear" w:color="auto" w:fill="FFFFFF"/>
        </w:rPr>
        <w:t>Yougov.co,</w:t>
      </w:r>
      <w:r w:rsidR="00F9571E">
        <w:rPr>
          <w:rFonts w:ascii="Times New Roman" w:hAnsi="Times New Roman" w:cs="Times New Roman"/>
          <w:sz w:val="24"/>
          <w:szCs w:val="24"/>
          <w:shd w:val="clear" w:color="auto" w:fill="FFFFFF"/>
        </w:rPr>
        <w:t xml:space="preserve"> 2021</w:t>
      </w:r>
      <w:r w:rsidR="00F9571E">
        <w:rPr>
          <w:rFonts w:ascii="Times New Roman" w:hAnsi="Times New Roman" w:cs="Times New Roman"/>
          <w:sz w:val="24"/>
          <w:szCs w:val="24"/>
          <w:shd w:val="clear" w:color="auto" w:fill="FFFFFF"/>
        </w:rPr>
        <w:t>)</w:t>
      </w:r>
      <w:r w:rsidR="00EB338C">
        <w:rPr>
          <w:rFonts w:ascii="Times New Roman" w:hAnsi="Times New Roman" w:cs="Times New Roman"/>
          <w:sz w:val="24"/>
          <w:szCs w:val="24"/>
        </w:rPr>
        <w:t xml:space="preserve">. </w:t>
      </w:r>
      <w:r w:rsidR="00FB759B">
        <w:rPr>
          <w:rFonts w:ascii="Times New Roman" w:hAnsi="Times New Roman" w:cs="Times New Roman"/>
          <w:sz w:val="24"/>
          <w:szCs w:val="24"/>
        </w:rPr>
        <w:t xml:space="preserve"> </w:t>
      </w:r>
    </w:p>
    <w:p w:rsidR="00AE02BB" w:rsidP="009D0694">
      <w:pPr>
        <w:pStyle w:val="Heading2"/>
      </w:pPr>
      <w:bookmarkStart w:id="4" w:name="_Toc81439538"/>
      <w:r>
        <w:t xml:space="preserve">Analysis of </w:t>
      </w:r>
      <w:r w:rsidR="00104F6E">
        <w:t xml:space="preserve">best practices of </w:t>
      </w:r>
      <w:r w:rsidRPr="00104F6E" w:rsidR="00104F6E">
        <w:t xml:space="preserve">Somerset Talk </w:t>
      </w:r>
      <w:r w:rsidRPr="00104F6E" w:rsidR="00104F6E">
        <w:t>About</w:t>
      </w:r>
      <w:r w:rsidRPr="00104F6E" w:rsidR="00104F6E">
        <w:t xml:space="preserve"> Project</w:t>
      </w:r>
      <w:bookmarkEnd w:id="4"/>
    </w:p>
    <w:p w:rsidR="00C72432" w:rsidP="009176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Proper planning </w:t>
      </w:r>
      <w:r w:rsidR="006971F1">
        <w:rPr>
          <w:rFonts w:ascii="Times New Roman" w:hAnsi="Times New Roman" w:cs="Times New Roman"/>
          <w:sz w:val="24"/>
          <w:szCs w:val="24"/>
        </w:rPr>
        <w:t xml:space="preserve">for the thing </w:t>
      </w:r>
      <w:r w:rsidR="00076DCF">
        <w:rPr>
          <w:rFonts w:ascii="Times New Roman" w:hAnsi="Times New Roman" w:cs="Times New Roman"/>
          <w:sz w:val="24"/>
          <w:szCs w:val="24"/>
        </w:rPr>
        <w:t xml:space="preserve">that happens while anyone becomes ill, requires care or death does not have to be a morbid affair, however, this is vital. </w:t>
      </w:r>
      <w:r w:rsidR="00F53FBA">
        <w:rPr>
          <w:rFonts w:ascii="Times New Roman" w:hAnsi="Times New Roman" w:cs="Times New Roman"/>
          <w:sz w:val="24"/>
          <w:szCs w:val="24"/>
        </w:rPr>
        <w:t xml:space="preserve">Having the care plan for what should happen is the gift anyone can provide to their family. That individual needs to have the will, organise the power of </w:t>
      </w:r>
      <w:r w:rsidR="004264BD">
        <w:rPr>
          <w:rFonts w:ascii="Times New Roman" w:hAnsi="Times New Roman" w:cs="Times New Roman"/>
          <w:sz w:val="24"/>
          <w:szCs w:val="24"/>
        </w:rPr>
        <w:t xml:space="preserve">attorney, make vital decisions on the care and also share the funeral wishes. </w:t>
      </w:r>
      <w:r w:rsidR="00F4317B">
        <w:rPr>
          <w:rFonts w:ascii="Times New Roman" w:hAnsi="Times New Roman" w:cs="Times New Roman"/>
          <w:sz w:val="24"/>
          <w:szCs w:val="24"/>
        </w:rPr>
        <w:t xml:space="preserve">Somerset Talk </w:t>
      </w:r>
      <w:r w:rsidR="00F4317B">
        <w:rPr>
          <w:rFonts w:ascii="Times New Roman" w:hAnsi="Times New Roman" w:cs="Times New Roman"/>
          <w:sz w:val="24"/>
          <w:szCs w:val="24"/>
        </w:rPr>
        <w:t>About</w:t>
      </w:r>
      <w:r w:rsidR="00F4317B">
        <w:rPr>
          <w:rFonts w:ascii="Times New Roman" w:hAnsi="Times New Roman" w:cs="Times New Roman"/>
          <w:sz w:val="24"/>
          <w:szCs w:val="24"/>
        </w:rPr>
        <w:t xml:space="preserve"> Project</w:t>
      </w:r>
      <w:r w:rsidR="00F4317B">
        <w:rPr>
          <w:rFonts w:ascii="Times New Roman" w:hAnsi="Times New Roman" w:cs="Times New Roman"/>
          <w:sz w:val="24"/>
          <w:szCs w:val="24"/>
        </w:rPr>
        <w:t xml:space="preserve"> is also focused on this prin</w:t>
      </w:r>
      <w:r w:rsidR="009E1F5A">
        <w:rPr>
          <w:rFonts w:ascii="Times New Roman" w:hAnsi="Times New Roman" w:cs="Times New Roman"/>
          <w:sz w:val="24"/>
          <w:szCs w:val="24"/>
        </w:rPr>
        <w:t>ciple of community engagement</w:t>
      </w:r>
      <w:r w:rsidR="00DD1F01">
        <w:rPr>
          <w:rFonts w:ascii="Times New Roman" w:hAnsi="Times New Roman" w:cs="Times New Roman"/>
          <w:sz w:val="24"/>
          <w:szCs w:val="24"/>
        </w:rPr>
        <w:t xml:space="preserve"> (</w:t>
      </w:r>
      <w:r w:rsidR="00DD1F01">
        <w:rPr>
          <w:rFonts w:ascii="Times New Roman" w:hAnsi="Times New Roman" w:cs="Times New Roman"/>
          <w:sz w:val="24"/>
          <w:szCs w:val="24"/>
          <w:shd w:val="clear" w:color="auto" w:fill="FFFFFF"/>
        </w:rPr>
        <w:t>Marie Curie,</w:t>
      </w:r>
      <w:r w:rsidR="00DD1F01">
        <w:rPr>
          <w:rFonts w:ascii="Times New Roman" w:hAnsi="Times New Roman" w:cs="Times New Roman"/>
          <w:sz w:val="24"/>
          <w:szCs w:val="24"/>
          <w:shd w:val="clear" w:color="auto" w:fill="FFFFFF"/>
        </w:rPr>
        <w:t xml:space="preserve"> 2021</w:t>
      </w:r>
      <w:r w:rsidR="00DD1F01">
        <w:rPr>
          <w:rFonts w:ascii="Times New Roman" w:hAnsi="Times New Roman" w:cs="Times New Roman"/>
          <w:sz w:val="24"/>
          <w:szCs w:val="24"/>
          <w:shd w:val="clear" w:color="auto" w:fill="FFFFFF"/>
        </w:rPr>
        <w:t>)</w:t>
      </w:r>
      <w:r w:rsidR="009E1F5A">
        <w:rPr>
          <w:rFonts w:ascii="Times New Roman" w:hAnsi="Times New Roman" w:cs="Times New Roman"/>
          <w:sz w:val="24"/>
          <w:szCs w:val="24"/>
        </w:rPr>
        <w:t xml:space="preserve">. </w:t>
      </w:r>
    </w:p>
    <w:p w:rsidR="00623EA0" w:rsidP="009176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Community Engagement's National Standards are the clear principles that describe major elements of community engagement effectively. </w:t>
      </w:r>
      <w:r w:rsidR="000D690A">
        <w:rPr>
          <w:rFonts w:ascii="Times New Roman" w:hAnsi="Times New Roman" w:cs="Times New Roman"/>
          <w:sz w:val="24"/>
          <w:szCs w:val="24"/>
        </w:rPr>
        <w:t xml:space="preserve">They deliver the detailed statements of performance which everyone involved should apply to achieve the greatest impact and the biggest quality results. </w:t>
      </w:r>
      <w:r w:rsidR="00C17041">
        <w:rPr>
          <w:rFonts w:ascii="Times New Roman" w:hAnsi="Times New Roman" w:cs="Times New Roman"/>
          <w:sz w:val="24"/>
          <w:szCs w:val="24"/>
        </w:rPr>
        <w:t xml:space="preserve">This ongoing project is going to guide the patients and families in the process to create the plan of advanced care, to normalise conversation on what is vital to them, including </w:t>
      </w:r>
      <w:r w:rsidR="00F8768B">
        <w:rPr>
          <w:rFonts w:ascii="Times New Roman" w:hAnsi="Times New Roman" w:cs="Times New Roman"/>
          <w:sz w:val="24"/>
          <w:szCs w:val="24"/>
        </w:rPr>
        <w:t xml:space="preserve">their care at life’s end. </w:t>
      </w:r>
      <w:r w:rsidR="00A761E3">
        <w:rPr>
          <w:rFonts w:ascii="Times New Roman" w:hAnsi="Times New Roman" w:cs="Times New Roman"/>
          <w:sz w:val="24"/>
          <w:szCs w:val="24"/>
        </w:rPr>
        <w:t xml:space="preserve">With the concentration on results, service should continuously be adapted in maximising </w:t>
      </w:r>
      <w:r w:rsidR="00566559">
        <w:rPr>
          <w:rFonts w:ascii="Times New Roman" w:hAnsi="Times New Roman" w:cs="Times New Roman"/>
          <w:sz w:val="24"/>
          <w:szCs w:val="24"/>
        </w:rPr>
        <w:t>the impact on the community as well as commissioners should assure the effectiveness. So, proper support will carry on this project's sustainability in the upcoming future</w:t>
      </w:r>
      <w:r w:rsidR="00DD1F01">
        <w:rPr>
          <w:rFonts w:ascii="Times New Roman" w:hAnsi="Times New Roman" w:cs="Times New Roman"/>
          <w:sz w:val="24"/>
          <w:szCs w:val="24"/>
        </w:rPr>
        <w:t xml:space="preserve"> </w:t>
      </w:r>
      <w:r w:rsidR="00DD1F01">
        <w:rPr>
          <w:rFonts w:ascii="Times New Roman" w:hAnsi="Times New Roman" w:cs="Times New Roman"/>
          <w:sz w:val="24"/>
          <w:szCs w:val="24"/>
        </w:rPr>
        <w:t>(</w:t>
      </w:r>
      <w:r w:rsidR="00DD1F01">
        <w:rPr>
          <w:rFonts w:ascii="Times New Roman" w:hAnsi="Times New Roman" w:cs="Times New Roman"/>
          <w:sz w:val="24"/>
          <w:szCs w:val="24"/>
          <w:shd w:val="clear" w:color="auto" w:fill="FFFFFF"/>
        </w:rPr>
        <w:t>Marie Curie, 2021)</w:t>
      </w:r>
      <w:r w:rsidR="00566559">
        <w:rPr>
          <w:rFonts w:ascii="Times New Roman" w:hAnsi="Times New Roman" w:cs="Times New Roman"/>
          <w:sz w:val="24"/>
          <w:szCs w:val="24"/>
        </w:rPr>
        <w:t xml:space="preserve">. </w:t>
      </w:r>
      <w:r w:rsidR="00A761E3">
        <w:rPr>
          <w:rFonts w:ascii="Times New Roman" w:hAnsi="Times New Roman" w:cs="Times New Roman"/>
          <w:sz w:val="24"/>
          <w:szCs w:val="24"/>
        </w:rPr>
        <w:t xml:space="preserve"> </w:t>
      </w:r>
    </w:p>
    <w:p w:rsidR="00A159BC" w:rsidP="009176B5">
      <w:pPr>
        <w:spacing w:line="360" w:lineRule="auto"/>
        <w:jc w:val="both"/>
        <w:rPr>
          <w:rFonts w:ascii="Times New Roman" w:hAnsi="Times New Roman" w:cs="Times New Roman"/>
          <w:sz w:val="24"/>
          <w:szCs w:val="24"/>
        </w:rPr>
      </w:pPr>
      <w:r w:rsidRPr="0081191C">
        <w:rPr>
          <w:rFonts w:ascii="Times New Roman" w:hAnsi="Times New Roman" w:cs="Times New Roman"/>
          <w:sz w:val="24"/>
          <w:szCs w:val="24"/>
        </w:rPr>
        <w:t xml:space="preserve">One of </w:t>
      </w:r>
      <w:r>
        <w:rPr>
          <w:rFonts w:ascii="Times New Roman" w:hAnsi="Times New Roman" w:cs="Times New Roman"/>
          <w:sz w:val="24"/>
          <w:szCs w:val="24"/>
        </w:rPr>
        <w:t xml:space="preserve">Marie Curie’s Research </w:t>
      </w:r>
      <w:r w:rsidR="006971F1">
        <w:rPr>
          <w:rFonts w:ascii="Times New Roman" w:hAnsi="Times New Roman" w:cs="Times New Roman"/>
          <w:sz w:val="24"/>
          <w:szCs w:val="24"/>
        </w:rPr>
        <w:t xml:space="preserve">commissioned </w:t>
      </w:r>
      <w:r w:rsidR="00A10777">
        <w:rPr>
          <w:rFonts w:ascii="Times New Roman" w:hAnsi="Times New Roman" w:cs="Times New Roman"/>
          <w:sz w:val="24"/>
          <w:szCs w:val="24"/>
        </w:rPr>
        <w:t>in 2019 determined</w:t>
      </w:r>
      <w:r>
        <w:rPr>
          <w:rFonts w:ascii="Times New Roman" w:hAnsi="Times New Roman" w:cs="Times New Roman"/>
          <w:sz w:val="24"/>
          <w:szCs w:val="24"/>
        </w:rPr>
        <w:t xml:space="preserve"> </w:t>
      </w:r>
      <w:r w:rsidR="00F53FBA">
        <w:rPr>
          <w:rFonts w:ascii="Times New Roman" w:hAnsi="Times New Roman" w:cs="Times New Roman"/>
          <w:sz w:val="24"/>
          <w:szCs w:val="24"/>
        </w:rPr>
        <w:t xml:space="preserve">that </w:t>
      </w:r>
      <w:r>
        <w:rPr>
          <w:rFonts w:ascii="Times New Roman" w:hAnsi="Times New Roman" w:cs="Times New Roman"/>
          <w:sz w:val="24"/>
          <w:szCs w:val="24"/>
        </w:rPr>
        <w:t xml:space="preserve">the person’s family members and community </w:t>
      </w:r>
      <w:r w:rsidR="000C33DC">
        <w:rPr>
          <w:rFonts w:ascii="Times New Roman" w:hAnsi="Times New Roman" w:cs="Times New Roman"/>
          <w:sz w:val="24"/>
          <w:szCs w:val="24"/>
        </w:rPr>
        <w:t xml:space="preserve">are not being aware of </w:t>
      </w:r>
      <w:r w:rsidR="00F53FBA">
        <w:rPr>
          <w:rFonts w:ascii="Times New Roman" w:hAnsi="Times New Roman" w:cs="Times New Roman"/>
          <w:sz w:val="24"/>
          <w:szCs w:val="24"/>
        </w:rPr>
        <w:t>his or her</w:t>
      </w:r>
      <w:r w:rsidR="000C33DC">
        <w:rPr>
          <w:rFonts w:ascii="Times New Roman" w:hAnsi="Times New Roman" w:cs="Times New Roman"/>
          <w:sz w:val="24"/>
          <w:szCs w:val="24"/>
        </w:rPr>
        <w:t xml:space="preserve"> final wishes, </w:t>
      </w:r>
      <w:r w:rsidR="00843F14">
        <w:rPr>
          <w:rFonts w:ascii="Times New Roman" w:hAnsi="Times New Roman" w:cs="Times New Roman"/>
          <w:sz w:val="24"/>
          <w:szCs w:val="24"/>
        </w:rPr>
        <w:t xml:space="preserve">left the people bereaved finding this hard to cope with the financial matters, emotional wellbeing, the funeral arrangements as well as different challenges as the outcome. This research also provided that at the time maximum people (82%) would become comfortable discussing their end of the life wishes or 70% comfortable talking with loved ones and 36% have originally had the conversation. </w:t>
      </w:r>
      <w:r w:rsidR="00734185">
        <w:rPr>
          <w:rFonts w:ascii="Times New Roman" w:hAnsi="Times New Roman" w:cs="Times New Roman"/>
          <w:sz w:val="24"/>
          <w:szCs w:val="24"/>
        </w:rPr>
        <w:t xml:space="preserve">This is vital for the families to have vital conversations, share their wishes and also be prepared to have the perfect chance of the proper end of the life experience for those they have left behind. </w:t>
      </w:r>
      <w:r w:rsidR="00A90B8D">
        <w:rPr>
          <w:rFonts w:ascii="Times New Roman" w:hAnsi="Times New Roman" w:cs="Times New Roman"/>
          <w:sz w:val="24"/>
          <w:szCs w:val="24"/>
        </w:rPr>
        <w:t xml:space="preserve">Not making such participation may create unnecessary upset, both for the community and family members. </w:t>
      </w:r>
      <w:r w:rsidR="002376B9">
        <w:rPr>
          <w:rFonts w:ascii="Times New Roman" w:hAnsi="Times New Roman" w:cs="Times New Roman"/>
          <w:sz w:val="24"/>
          <w:szCs w:val="24"/>
        </w:rPr>
        <w:t xml:space="preserve">Somerset Talk </w:t>
      </w:r>
      <w:r w:rsidR="002376B9">
        <w:rPr>
          <w:rFonts w:ascii="Times New Roman" w:hAnsi="Times New Roman" w:cs="Times New Roman"/>
          <w:sz w:val="24"/>
          <w:szCs w:val="24"/>
        </w:rPr>
        <w:t>About</w:t>
      </w:r>
      <w:r w:rsidR="002376B9">
        <w:rPr>
          <w:rFonts w:ascii="Times New Roman" w:hAnsi="Times New Roman" w:cs="Times New Roman"/>
          <w:sz w:val="24"/>
          <w:szCs w:val="24"/>
        </w:rPr>
        <w:t xml:space="preserve"> Project</w:t>
      </w:r>
      <w:r w:rsidR="002376B9">
        <w:rPr>
          <w:rFonts w:ascii="Times New Roman" w:hAnsi="Times New Roman" w:cs="Times New Roman"/>
          <w:sz w:val="24"/>
          <w:szCs w:val="24"/>
        </w:rPr>
        <w:t xml:space="preserve"> should guide the patients and the families by the process to create the plan of advance care, with proper aim to normalise conversation on what is vital to them, like their care at last life</w:t>
      </w:r>
      <w:r w:rsidR="00DD1F01">
        <w:rPr>
          <w:rFonts w:ascii="Times New Roman" w:hAnsi="Times New Roman" w:cs="Times New Roman"/>
          <w:sz w:val="24"/>
          <w:szCs w:val="24"/>
        </w:rPr>
        <w:t xml:space="preserve"> </w:t>
      </w:r>
      <w:r w:rsidR="00DD1F01">
        <w:rPr>
          <w:rFonts w:ascii="Times New Roman" w:hAnsi="Times New Roman" w:cs="Times New Roman"/>
          <w:sz w:val="24"/>
          <w:szCs w:val="24"/>
        </w:rPr>
        <w:t>(</w:t>
      </w:r>
      <w:r w:rsidR="00DD1F01">
        <w:rPr>
          <w:rFonts w:ascii="Times New Roman" w:hAnsi="Times New Roman" w:cs="Times New Roman"/>
          <w:sz w:val="24"/>
          <w:szCs w:val="24"/>
          <w:shd w:val="clear" w:color="auto" w:fill="FFFFFF"/>
        </w:rPr>
        <w:t>Marie Curie, 2021)</w:t>
      </w:r>
      <w:r w:rsidR="002376B9">
        <w:rPr>
          <w:rFonts w:ascii="Times New Roman" w:hAnsi="Times New Roman" w:cs="Times New Roman"/>
          <w:sz w:val="24"/>
          <w:szCs w:val="24"/>
        </w:rPr>
        <w:t xml:space="preserve">. </w:t>
      </w:r>
    </w:p>
    <w:p w:rsidR="00D061C3" w:rsidRPr="0081191C" w:rsidP="009176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Even there is also an advantage for the sponsors after participating in this project. </w:t>
      </w:r>
      <w:r w:rsidR="008A28F5">
        <w:rPr>
          <w:rFonts w:ascii="Times New Roman" w:hAnsi="Times New Roman" w:cs="Times New Roman"/>
          <w:sz w:val="24"/>
          <w:szCs w:val="24"/>
        </w:rPr>
        <w:t xml:space="preserve">Up-front funding mainly comes </w:t>
      </w:r>
      <w:r w:rsidR="006D2908">
        <w:rPr>
          <w:rFonts w:ascii="Times New Roman" w:hAnsi="Times New Roman" w:cs="Times New Roman"/>
          <w:sz w:val="24"/>
          <w:szCs w:val="24"/>
        </w:rPr>
        <w:t xml:space="preserve">in social impact form bond from the </w:t>
      </w:r>
      <w:r w:rsidR="006D2908">
        <w:rPr>
          <w:rFonts w:ascii="Times New Roman" w:hAnsi="Times New Roman" w:cs="Times New Roman"/>
          <w:sz w:val="24"/>
          <w:szCs w:val="24"/>
        </w:rPr>
        <w:t>Fund</w:t>
      </w:r>
      <w:r w:rsidR="006D2908">
        <w:rPr>
          <w:rFonts w:ascii="Times New Roman" w:hAnsi="Times New Roman" w:cs="Times New Roman"/>
          <w:sz w:val="24"/>
          <w:szCs w:val="24"/>
        </w:rPr>
        <w:t xml:space="preserve"> of National Lottery Community and End of Life Care Integrator. </w:t>
      </w:r>
      <w:r w:rsidR="003C2E95">
        <w:rPr>
          <w:rFonts w:ascii="Times New Roman" w:hAnsi="Times New Roman" w:cs="Times New Roman"/>
          <w:sz w:val="24"/>
          <w:szCs w:val="24"/>
        </w:rPr>
        <w:t xml:space="preserve">When the project reaches to agreed results after the initial year (2021) then Somerset CCG is going to pay back the up-front investment cost (social impact). </w:t>
      </w:r>
      <w:r w:rsidR="00734185">
        <w:rPr>
          <w:rFonts w:ascii="Times New Roman" w:hAnsi="Times New Roman" w:cs="Times New Roman"/>
          <w:sz w:val="24"/>
          <w:szCs w:val="24"/>
        </w:rPr>
        <w:t xml:space="preserve"> </w:t>
      </w:r>
      <w:r w:rsidR="00843F14">
        <w:rPr>
          <w:rFonts w:ascii="Times New Roman" w:hAnsi="Times New Roman" w:cs="Times New Roman"/>
          <w:sz w:val="24"/>
          <w:szCs w:val="24"/>
        </w:rPr>
        <w:t xml:space="preserve"> </w:t>
      </w:r>
    </w:p>
    <w:p w:rsidR="00104F6E" w:rsidP="009D0694">
      <w:pPr>
        <w:pStyle w:val="Heading2"/>
      </w:pPr>
      <w:bookmarkStart w:id="5" w:name="_Toc81439539"/>
      <w:r>
        <w:t>Relationship among stakeholders and strategies to engage them</w:t>
      </w:r>
      <w:bookmarkEnd w:id="5"/>
    </w:p>
    <w:p w:rsidR="00303AD9" w:rsidP="009176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major stakeholders of this project are sponsors or partners. </w:t>
      </w:r>
      <w:r w:rsidR="00EE0808">
        <w:rPr>
          <w:rFonts w:ascii="Times New Roman" w:hAnsi="Times New Roman" w:cs="Times New Roman"/>
          <w:sz w:val="24"/>
          <w:szCs w:val="24"/>
        </w:rPr>
        <w:t xml:space="preserve">This project is delivering through Marie Curie in partnership with Somerset NHS Foundation Trust, Somerset CCG, and the Yeovil District Hospital. </w:t>
      </w:r>
      <w:r w:rsidR="00F06DA2">
        <w:rPr>
          <w:rFonts w:ascii="Times New Roman" w:hAnsi="Times New Roman" w:cs="Times New Roman"/>
          <w:sz w:val="24"/>
          <w:szCs w:val="24"/>
        </w:rPr>
        <w:t xml:space="preserve">The other stakeholder is the patient or the people for those this programme is running. </w:t>
      </w:r>
      <w:r w:rsidR="00A62BB5">
        <w:rPr>
          <w:rFonts w:ascii="Times New Roman" w:hAnsi="Times New Roman" w:cs="Times New Roman"/>
          <w:sz w:val="24"/>
          <w:szCs w:val="24"/>
        </w:rPr>
        <w:t xml:space="preserve">Marie Curie and its partners are targeted in supporting more than 4k people in the initial 3 years. </w:t>
      </w:r>
      <w:r w:rsidR="00435D42">
        <w:rPr>
          <w:rFonts w:ascii="Times New Roman" w:hAnsi="Times New Roman" w:cs="Times New Roman"/>
          <w:sz w:val="24"/>
          <w:szCs w:val="24"/>
        </w:rPr>
        <w:t xml:space="preserve">The relationship with the stakeholders will be in a concrete position if this </w:t>
      </w:r>
      <w:r w:rsidR="00435D42">
        <w:rPr>
          <w:rFonts w:ascii="Times New Roman" w:hAnsi="Times New Roman" w:cs="Times New Roman"/>
          <w:sz w:val="24"/>
          <w:szCs w:val="24"/>
        </w:rPr>
        <w:t xml:space="preserve">Somerset Talk </w:t>
      </w:r>
      <w:r w:rsidR="00435D42">
        <w:rPr>
          <w:rFonts w:ascii="Times New Roman" w:hAnsi="Times New Roman" w:cs="Times New Roman"/>
          <w:sz w:val="24"/>
          <w:szCs w:val="24"/>
        </w:rPr>
        <w:t>About</w:t>
      </w:r>
      <w:r w:rsidR="00435D42">
        <w:rPr>
          <w:rFonts w:ascii="Times New Roman" w:hAnsi="Times New Roman" w:cs="Times New Roman"/>
          <w:sz w:val="24"/>
          <w:szCs w:val="24"/>
        </w:rPr>
        <w:t xml:space="preserve"> Project</w:t>
      </w:r>
      <w:r w:rsidR="00435D42">
        <w:rPr>
          <w:rFonts w:ascii="Times New Roman" w:hAnsi="Times New Roman" w:cs="Times New Roman"/>
          <w:sz w:val="24"/>
          <w:szCs w:val="24"/>
        </w:rPr>
        <w:t xml:space="preserve"> meets the agreed results after one year. The relation and trust will develop by Somerset CCG pay back the cost of investment (up-front social impact)</w:t>
      </w:r>
      <w:r w:rsidR="00E25B3C">
        <w:rPr>
          <w:rFonts w:ascii="Times New Roman" w:hAnsi="Times New Roman" w:cs="Times New Roman"/>
          <w:sz w:val="24"/>
          <w:szCs w:val="24"/>
        </w:rPr>
        <w:t xml:space="preserve"> </w:t>
      </w:r>
      <w:r w:rsidR="00E25B3C">
        <w:rPr>
          <w:rFonts w:ascii="Times New Roman" w:hAnsi="Times New Roman" w:cs="Times New Roman"/>
          <w:sz w:val="24"/>
          <w:szCs w:val="24"/>
        </w:rPr>
        <w:t>(</w:t>
      </w:r>
      <w:r w:rsidR="00E25B3C">
        <w:rPr>
          <w:rFonts w:ascii="Times New Roman" w:hAnsi="Times New Roman" w:cs="Times New Roman"/>
          <w:sz w:val="24"/>
          <w:szCs w:val="24"/>
          <w:shd w:val="clear" w:color="auto" w:fill="FFFFFF"/>
        </w:rPr>
        <w:t>Nl-nl.facebook</w:t>
      </w:r>
      <w:r w:rsidR="00E25B3C">
        <w:rPr>
          <w:rFonts w:ascii="Times New Roman" w:hAnsi="Times New Roman" w:cs="Times New Roman"/>
          <w:sz w:val="24"/>
          <w:szCs w:val="24"/>
          <w:shd w:val="clear" w:color="auto" w:fill="FFFFFF"/>
        </w:rPr>
        <w:t>, 2021)</w:t>
      </w:r>
      <w:r w:rsidR="00435D42">
        <w:rPr>
          <w:rFonts w:ascii="Times New Roman" w:hAnsi="Times New Roman" w:cs="Times New Roman"/>
          <w:sz w:val="24"/>
          <w:szCs w:val="24"/>
        </w:rPr>
        <w:t xml:space="preserve">. </w:t>
      </w:r>
    </w:p>
    <w:p w:rsidR="007F7319" w:rsidRPr="007F7319" w:rsidP="009176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Direct marketing and social media marketing both are suitable for this program to engage these stakeholders. </w:t>
      </w:r>
      <w:r w:rsidR="00882BD8">
        <w:rPr>
          <w:rFonts w:ascii="Times New Roman" w:hAnsi="Times New Roman" w:cs="Times New Roman"/>
          <w:sz w:val="24"/>
          <w:szCs w:val="24"/>
        </w:rPr>
        <w:t xml:space="preserve">In the initial year, </w:t>
      </w:r>
      <w:r w:rsidR="00B832DB">
        <w:rPr>
          <w:rFonts w:ascii="Times New Roman" w:hAnsi="Times New Roman" w:cs="Times New Roman"/>
          <w:sz w:val="24"/>
          <w:szCs w:val="24"/>
        </w:rPr>
        <w:t xml:space="preserve">this project is concentrating for service on West Somerset, Taunton, as well as surrounding areas like Chard, Bridgwater, </w:t>
      </w:r>
      <w:r w:rsidR="00B832DB">
        <w:rPr>
          <w:rFonts w:ascii="Times New Roman" w:hAnsi="Times New Roman" w:cs="Times New Roman"/>
          <w:sz w:val="24"/>
          <w:szCs w:val="24"/>
        </w:rPr>
        <w:t>Il</w:t>
      </w:r>
      <w:r w:rsidR="00AA639F">
        <w:rPr>
          <w:rFonts w:ascii="Times New Roman" w:hAnsi="Times New Roman" w:cs="Times New Roman"/>
          <w:sz w:val="24"/>
          <w:szCs w:val="24"/>
        </w:rPr>
        <w:t>minster</w:t>
      </w:r>
      <w:r w:rsidR="00AA639F">
        <w:rPr>
          <w:rFonts w:ascii="Times New Roman" w:hAnsi="Times New Roman" w:cs="Times New Roman"/>
          <w:sz w:val="24"/>
          <w:szCs w:val="24"/>
        </w:rPr>
        <w:t xml:space="preserve"> and </w:t>
      </w:r>
      <w:r w:rsidR="00AA639F">
        <w:rPr>
          <w:rFonts w:ascii="Times New Roman" w:hAnsi="Times New Roman" w:cs="Times New Roman"/>
          <w:sz w:val="24"/>
          <w:szCs w:val="24"/>
        </w:rPr>
        <w:t>Langport</w:t>
      </w:r>
      <w:r w:rsidR="00AA639F">
        <w:rPr>
          <w:rFonts w:ascii="Times New Roman" w:hAnsi="Times New Roman" w:cs="Times New Roman"/>
          <w:sz w:val="24"/>
          <w:szCs w:val="24"/>
        </w:rPr>
        <w:t xml:space="preserve">, Tone Valley/Wellington, North Sedgemoor and, must be rolled out across the UK in the next 2-3 years. </w:t>
      </w:r>
      <w:r w:rsidR="00481009">
        <w:rPr>
          <w:rFonts w:ascii="Times New Roman" w:hAnsi="Times New Roman" w:cs="Times New Roman"/>
          <w:sz w:val="24"/>
          <w:szCs w:val="24"/>
        </w:rPr>
        <w:t xml:space="preserve">In this case, direct marketing will be held by Companions of Marie Curie who are properly trained. </w:t>
      </w:r>
      <w:r w:rsidR="00544CAC">
        <w:rPr>
          <w:rFonts w:ascii="Times New Roman" w:hAnsi="Times New Roman" w:cs="Times New Roman"/>
          <w:sz w:val="24"/>
          <w:szCs w:val="24"/>
        </w:rPr>
        <w:t xml:space="preserve">For social media marketing, this project has to rely on Facebook, YouTube, </w:t>
      </w:r>
      <w:r w:rsidR="00544CAC">
        <w:rPr>
          <w:rFonts w:ascii="Times New Roman" w:hAnsi="Times New Roman" w:cs="Times New Roman"/>
          <w:sz w:val="24"/>
          <w:szCs w:val="24"/>
        </w:rPr>
        <w:t>Instagram</w:t>
      </w:r>
      <w:r w:rsidR="00544CAC">
        <w:rPr>
          <w:rFonts w:ascii="Times New Roman" w:hAnsi="Times New Roman" w:cs="Times New Roman"/>
          <w:sz w:val="24"/>
          <w:szCs w:val="24"/>
        </w:rPr>
        <w:t>, and Marie Curie and its partner's websites.</w:t>
      </w:r>
      <w:r w:rsidR="005F0DAA">
        <w:rPr>
          <w:rFonts w:ascii="Times New Roman" w:hAnsi="Times New Roman" w:cs="Times New Roman"/>
          <w:sz w:val="24"/>
          <w:szCs w:val="24"/>
        </w:rPr>
        <w:t xml:space="preserve"> It will be easy for Marie Curie to reach a maximum number of people </w:t>
      </w:r>
      <w:r w:rsidR="00E25B3C">
        <w:rPr>
          <w:rFonts w:ascii="Times New Roman" w:hAnsi="Times New Roman" w:cs="Times New Roman"/>
          <w:sz w:val="24"/>
          <w:szCs w:val="24"/>
        </w:rPr>
        <w:t>in a short period (</w:t>
      </w:r>
      <w:r w:rsidR="00E25B3C">
        <w:rPr>
          <w:rFonts w:ascii="Times New Roman" w:hAnsi="Times New Roman" w:cs="Times New Roman"/>
          <w:sz w:val="24"/>
          <w:szCs w:val="24"/>
          <w:shd w:val="clear" w:color="auto" w:fill="FFFFFF"/>
        </w:rPr>
        <w:t>Nl-nl.facebook</w:t>
      </w:r>
      <w:r w:rsidR="00E25B3C">
        <w:rPr>
          <w:rFonts w:ascii="Times New Roman" w:hAnsi="Times New Roman" w:cs="Times New Roman"/>
          <w:sz w:val="24"/>
          <w:szCs w:val="24"/>
          <w:shd w:val="clear" w:color="auto" w:fill="FFFFFF"/>
        </w:rPr>
        <w:t>,</w:t>
      </w:r>
      <w:r w:rsidR="00E25B3C">
        <w:rPr>
          <w:rFonts w:ascii="Times New Roman" w:hAnsi="Times New Roman" w:cs="Times New Roman"/>
          <w:sz w:val="24"/>
          <w:szCs w:val="24"/>
          <w:shd w:val="clear" w:color="auto" w:fill="FFFFFF"/>
        </w:rPr>
        <w:t xml:space="preserve"> 2021</w:t>
      </w:r>
      <w:r w:rsidR="00E25B3C">
        <w:rPr>
          <w:rFonts w:ascii="Times New Roman" w:hAnsi="Times New Roman" w:cs="Times New Roman"/>
          <w:sz w:val="24"/>
          <w:szCs w:val="24"/>
          <w:shd w:val="clear" w:color="auto" w:fill="FFFFFF"/>
        </w:rPr>
        <w:t>)</w:t>
      </w:r>
      <w:r w:rsidR="005F0DAA">
        <w:rPr>
          <w:rFonts w:ascii="Times New Roman" w:hAnsi="Times New Roman" w:cs="Times New Roman"/>
          <w:sz w:val="24"/>
          <w:szCs w:val="24"/>
        </w:rPr>
        <w:t xml:space="preserve">. </w:t>
      </w:r>
      <w:r w:rsidR="00544CAC">
        <w:rPr>
          <w:rFonts w:ascii="Times New Roman" w:hAnsi="Times New Roman" w:cs="Times New Roman"/>
          <w:sz w:val="24"/>
          <w:szCs w:val="24"/>
        </w:rPr>
        <w:t xml:space="preserve"> </w:t>
      </w:r>
      <w:r w:rsidR="00481009">
        <w:rPr>
          <w:rFonts w:ascii="Times New Roman" w:hAnsi="Times New Roman" w:cs="Times New Roman"/>
          <w:sz w:val="24"/>
          <w:szCs w:val="24"/>
        </w:rPr>
        <w:t xml:space="preserve"> </w:t>
      </w:r>
      <w:r w:rsidR="00B832DB">
        <w:rPr>
          <w:rFonts w:ascii="Times New Roman" w:hAnsi="Times New Roman" w:cs="Times New Roman"/>
          <w:sz w:val="24"/>
          <w:szCs w:val="24"/>
        </w:rPr>
        <w:t xml:space="preserve"> </w:t>
      </w:r>
      <w:r w:rsidR="00F06DA2">
        <w:rPr>
          <w:rFonts w:ascii="Times New Roman" w:hAnsi="Times New Roman" w:cs="Times New Roman"/>
          <w:sz w:val="24"/>
          <w:szCs w:val="24"/>
        </w:rPr>
        <w:t xml:space="preserve"> </w:t>
      </w:r>
    </w:p>
    <w:p w:rsidR="00645B8C" w:rsidP="009D0694">
      <w:pPr>
        <w:pStyle w:val="Heading2"/>
      </w:pPr>
      <w:bookmarkStart w:id="6" w:name="_Toc81439540"/>
      <w:r>
        <w:t>Ways social media platforms should use as the outreach in supporting programme</w:t>
      </w:r>
      <w:bookmarkEnd w:id="6"/>
      <w:r>
        <w:t xml:space="preserve"> </w:t>
      </w:r>
    </w:p>
    <w:p w:rsidR="00F727A7" w:rsidP="009176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Community Engagement and Development Manager is Julia </w:t>
      </w:r>
      <w:r>
        <w:rPr>
          <w:rFonts w:ascii="Times New Roman" w:hAnsi="Times New Roman" w:cs="Times New Roman"/>
          <w:sz w:val="24"/>
          <w:szCs w:val="24"/>
        </w:rPr>
        <w:t>Bearne</w:t>
      </w:r>
      <w:r>
        <w:rPr>
          <w:rFonts w:ascii="Times New Roman" w:hAnsi="Times New Roman" w:cs="Times New Roman"/>
          <w:sz w:val="24"/>
          <w:szCs w:val="24"/>
        </w:rPr>
        <w:t xml:space="preserve"> </w:t>
      </w:r>
      <w:r w:rsidR="00A61056">
        <w:rPr>
          <w:rFonts w:ascii="Times New Roman" w:hAnsi="Times New Roman" w:cs="Times New Roman"/>
          <w:sz w:val="24"/>
          <w:szCs w:val="24"/>
        </w:rPr>
        <w:t xml:space="preserve">working </w:t>
      </w:r>
      <w:r>
        <w:rPr>
          <w:rFonts w:ascii="Times New Roman" w:hAnsi="Times New Roman" w:cs="Times New Roman"/>
          <w:sz w:val="24"/>
          <w:szCs w:val="24"/>
        </w:rPr>
        <w:t xml:space="preserve">for Marie Curie </w:t>
      </w:r>
      <w:r w:rsidR="00A61056">
        <w:rPr>
          <w:rFonts w:ascii="Times New Roman" w:hAnsi="Times New Roman" w:cs="Times New Roman"/>
          <w:sz w:val="24"/>
          <w:szCs w:val="24"/>
        </w:rPr>
        <w:t xml:space="preserve">in Southern England and Wales and has been the driving force behind this </w:t>
      </w:r>
      <w:r w:rsidR="00A61056">
        <w:rPr>
          <w:rFonts w:ascii="Times New Roman" w:hAnsi="Times New Roman" w:cs="Times New Roman"/>
          <w:sz w:val="24"/>
          <w:szCs w:val="24"/>
        </w:rPr>
        <w:t xml:space="preserve">Somerset Talk </w:t>
      </w:r>
      <w:r w:rsidR="00A61056">
        <w:rPr>
          <w:rFonts w:ascii="Times New Roman" w:hAnsi="Times New Roman" w:cs="Times New Roman"/>
          <w:sz w:val="24"/>
          <w:szCs w:val="24"/>
        </w:rPr>
        <w:t>About</w:t>
      </w:r>
      <w:r w:rsidR="00A61056">
        <w:rPr>
          <w:rFonts w:ascii="Times New Roman" w:hAnsi="Times New Roman" w:cs="Times New Roman"/>
          <w:sz w:val="24"/>
          <w:szCs w:val="24"/>
        </w:rPr>
        <w:t xml:space="preserve"> Project</w:t>
      </w:r>
      <w:r w:rsidR="00A61056">
        <w:rPr>
          <w:rFonts w:ascii="Times New Roman" w:hAnsi="Times New Roman" w:cs="Times New Roman"/>
          <w:sz w:val="24"/>
          <w:szCs w:val="24"/>
        </w:rPr>
        <w:t xml:space="preserve">. </w:t>
      </w:r>
      <w:r w:rsidR="008026D1">
        <w:rPr>
          <w:rFonts w:ascii="Times New Roman" w:hAnsi="Times New Roman" w:cs="Times New Roman"/>
          <w:sz w:val="24"/>
          <w:szCs w:val="24"/>
        </w:rPr>
        <w:t xml:space="preserve">She is going to use Marie Curie's website, the social media platforms like Facebook, </w:t>
      </w:r>
      <w:r w:rsidR="008026D1">
        <w:rPr>
          <w:rFonts w:ascii="Times New Roman" w:hAnsi="Times New Roman" w:cs="Times New Roman"/>
          <w:sz w:val="24"/>
          <w:szCs w:val="24"/>
        </w:rPr>
        <w:t>Instagram</w:t>
      </w:r>
      <w:r w:rsidR="008026D1">
        <w:rPr>
          <w:rFonts w:ascii="Times New Roman" w:hAnsi="Times New Roman" w:cs="Times New Roman"/>
          <w:sz w:val="24"/>
          <w:szCs w:val="24"/>
        </w:rPr>
        <w:t xml:space="preserve">, and YouTube channel </w:t>
      </w:r>
      <w:r w:rsidR="001B7484">
        <w:rPr>
          <w:rFonts w:ascii="Times New Roman" w:hAnsi="Times New Roman" w:cs="Times New Roman"/>
          <w:sz w:val="24"/>
          <w:szCs w:val="24"/>
        </w:rPr>
        <w:t xml:space="preserve">to promote the program and reach a maximum number of people across the UK. Even if the people live in West Somerset, Taunton, or its surrounding area and having an interest in this kind of program can email at </w:t>
      </w:r>
      <w:hyperlink r:id="rId5" w:history="1">
        <w:r w:rsidRPr="0003669B" w:rsidR="001B7484">
          <w:rPr>
            <w:rStyle w:val="Hyperlink"/>
            <w:rFonts w:ascii="Times New Roman" w:hAnsi="Times New Roman" w:cs="Times New Roman"/>
            <w:sz w:val="24"/>
            <w:szCs w:val="24"/>
          </w:rPr>
          <w:t>lat.mccompanionservice@nhs.net</w:t>
        </w:r>
      </w:hyperlink>
      <w:r w:rsidR="001B7484">
        <w:rPr>
          <w:rFonts w:ascii="Times New Roman" w:hAnsi="Times New Roman" w:cs="Times New Roman"/>
          <w:sz w:val="24"/>
          <w:szCs w:val="24"/>
        </w:rPr>
        <w:t xml:space="preserve">. </w:t>
      </w:r>
      <w:r w:rsidR="005962A8">
        <w:rPr>
          <w:rFonts w:ascii="Times New Roman" w:hAnsi="Times New Roman" w:cs="Times New Roman"/>
          <w:sz w:val="24"/>
          <w:szCs w:val="24"/>
        </w:rPr>
        <w:t xml:space="preserve">In this case, the communication will be brief and </w:t>
      </w:r>
      <w:r w:rsidR="004D086C">
        <w:rPr>
          <w:rFonts w:ascii="Times New Roman" w:hAnsi="Times New Roman" w:cs="Times New Roman"/>
          <w:sz w:val="24"/>
          <w:szCs w:val="24"/>
        </w:rPr>
        <w:t xml:space="preserve">concise but will be highly effective. The relevant and updated information about </w:t>
      </w:r>
      <w:r w:rsidR="004D086C">
        <w:rPr>
          <w:rFonts w:ascii="Times New Roman" w:hAnsi="Times New Roman" w:cs="Times New Roman"/>
          <w:sz w:val="24"/>
          <w:szCs w:val="24"/>
        </w:rPr>
        <w:t xml:space="preserve">Somerset Talk </w:t>
      </w:r>
      <w:r w:rsidR="004D086C">
        <w:rPr>
          <w:rFonts w:ascii="Times New Roman" w:hAnsi="Times New Roman" w:cs="Times New Roman"/>
          <w:sz w:val="24"/>
          <w:szCs w:val="24"/>
        </w:rPr>
        <w:t>About</w:t>
      </w:r>
      <w:r w:rsidR="004D086C">
        <w:rPr>
          <w:rFonts w:ascii="Times New Roman" w:hAnsi="Times New Roman" w:cs="Times New Roman"/>
          <w:sz w:val="24"/>
          <w:szCs w:val="24"/>
        </w:rPr>
        <w:t xml:space="preserve"> Project</w:t>
      </w:r>
      <w:r w:rsidR="004D086C">
        <w:rPr>
          <w:rFonts w:ascii="Times New Roman" w:hAnsi="Times New Roman" w:cs="Times New Roman"/>
          <w:sz w:val="24"/>
          <w:szCs w:val="24"/>
        </w:rPr>
        <w:t xml:space="preserve"> will be received by the people. </w:t>
      </w:r>
      <w:r w:rsidR="00AE46F6">
        <w:rPr>
          <w:rFonts w:ascii="Times New Roman" w:hAnsi="Times New Roman" w:cs="Times New Roman"/>
          <w:sz w:val="24"/>
          <w:szCs w:val="24"/>
        </w:rPr>
        <w:t>They can recommend many people in their community participate in this program and fulfill their requirements</w:t>
      </w:r>
      <w:r w:rsidR="008A35FD">
        <w:rPr>
          <w:rFonts w:ascii="Times New Roman" w:hAnsi="Times New Roman" w:cs="Times New Roman"/>
          <w:sz w:val="24"/>
          <w:szCs w:val="24"/>
        </w:rPr>
        <w:t xml:space="preserve"> </w:t>
      </w:r>
      <w:r w:rsidR="008A35FD">
        <w:rPr>
          <w:rFonts w:ascii="Times New Roman" w:hAnsi="Times New Roman" w:cs="Times New Roman"/>
          <w:sz w:val="24"/>
          <w:szCs w:val="24"/>
        </w:rPr>
        <w:t>(</w:t>
      </w:r>
      <w:r w:rsidR="008A35FD">
        <w:rPr>
          <w:rFonts w:ascii="Times New Roman" w:hAnsi="Times New Roman" w:cs="Times New Roman"/>
          <w:sz w:val="24"/>
          <w:szCs w:val="24"/>
          <w:shd w:val="clear" w:color="auto" w:fill="FFFFFF"/>
        </w:rPr>
        <w:t>Nl-nl.facebook</w:t>
      </w:r>
      <w:r w:rsidR="008A35FD">
        <w:rPr>
          <w:rFonts w:ascii="Times New Roman" w:hAnsi="Times New Roman" w:cs="Times New Roman"/>
          <w:sz w:val="24"/>
          <w:szCs w:val="24"/>
          <w:shd w:val="clear" w:color="auto" w:fill="FFFFFF"/>
        </w:rPr>
        <w:t>, 2021)</w:t>
      </w:r>
      <w:r w:rsidR="00AE46F6">
        <w:rPr>
          <w:rFonts w:ascii="Times New Roman" w:hAnsi="Times New Roman" w:cs="Times New Roman"/>
          <w:sz w:val="24"/>
          <w:szCs w:val="24"/>
        </w:rPr>
        <w:t>.</w:t>
      </w:r>
      <w:r w:rsidR="00776017">
        <w:rPr>
          <w:rFonts w:ascii="Times New Roman" w:hAnsi="Times New Roman" w:cs="Times New Roman"/>
          <w:sz w:val="24"/>
          <w:szCs w:val="24"/>
        </w:rPr>
        <w:t xml:space="preserve"> </w:t>
      </w:r>
    </w:p>
    <w:p w:rsidR="00DB27FD" w:rsidRPr="00DB27FD" w:rsidP="009176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Somerset, proper tradition is going on for several years to listen to young people, children's voices, and families to shape better results for them. </w:t>
      </w:r>
      <w:r w:rsidR="00715DF3">
        <w:rPr>
          <w:rFonts w:ascii="Times New Roman" w:hAnsi="Times New Roman" w:cs="Times New Roman"/>
          <w:sz w:val="24"/>
          <w:szCs w:val="24"/>
        </w:rPr>
        <w:t xml:space="preserve">For this purpose, </w:t>
      </w:r>
      <w:r w:rsidR="00715DF3">
        <w:rPr>
          <w:rFonts w:ascii="Times New Roman" w:hAnsi="Times New Roman" w:cs="Times New Roman"/>
          <w:sz w:val="24"/>
          <w:szCs w:val="24"/>
        </w:rPr>
        <w:t>Marie Curie</w:t>
      </w:r>
      <w:r w:rsidR="00715DF3">
        <w:rPr>
          <w:rFonts w:ascii="Times New Roman" w:hAnsi="Times New Roman" w:cs="Times New Roman"/>
          <w:sz w:val="24"/>
          <w:szCs w:val="24"/>
        </w:rPr>
        <w:t xml:space="preserve"> creates a knowledgeable and skilled group that should help the people to make major conversations about dying and death. </w:t>
      </w:r>
      <w:r w:rsidR="003F0BC5">
        <w:rPr>
          <w:rFonts w:ascii="Times New Roman" w:hAnsi="Times New Roman" w:cs="Times New Roman"/>
          <w:sz w:val="24"/>
          <w:szCs w:val="24"/>
        </w:rPr>
        <w:t xml:space="preserve">In social media platforms, Companions of Marie Curie should guide the needful people by proper conversations for supporting them put together the advance plan of care for end-of-life care. </w:t>
      </w:r>
      <w:r w:rsidR="00D206C3">
        <w:rPr>
          <w:rFonts w:ascii="Times New Roman" w:hAnsi="Times New Roman" w:cs="Times New Roman"/>
          <w:sz w:val="24"/>
          <w:szCs w:val="24"/>
        </w:rPr>
        <w:t xml:space="preserve">Proper pictures of the ongoing program, details of each photo, describe the programme in brief, and share locations will help Marie Curie to reach more people than they have </w:t>
      </w:r>
      <w:r w:rsidR="00935100">
        <w:rPr>
          <w:rFonts w:ascii="Times New Roman" w:hAnsi="Times New Roman" w:cs="Times New Roman"/>
          <w:sz w:val="24"/>
          <w:szCs w:val="24"/>
        </w:rPr>
        <w:t>targeted</w:t>
      </w:r>
      <w:r w:rsidR="00D206C3">
        <w:rPr>
          <w:rFonts w:ascii="Times New Roman" w:hAnsi="Times New Roman" w:cs="Times New Roman"/>
          <w:sz w:val="24"/>
          <w:szCs w:val="24"/>
        </w:rPr>
        <w:t xml:space="preserve"> at the initial stages</w:t>
      </w:r>
      <w:r w:rsidR="00C45269">
        <w:rPr>
          <w:rFonts w:ascii="Times New Roman" w:hAnsi="Times New Roman" w:cs="Times New Roman"/>
          <w:sz w:val="24"/>
          <w:szCs w:val="24"/>
        </w:rPr>
        <w:t xml:space="preserve"> (for 3 years)</w:t>
      </w:r>
      <w:r w:rsidR="00D206C3">
        <w:rPr>
          <w:rFonts w:ascii="Times New Roman" w:hAnsi="Times New Roman" w:cs="Times New Roman"/>
          <w:sz w:val="24"/>
          <w:szCs w:val="24"/>
        </w:rPr>
        <w:t>.</w:t>
      </w:r>
      <w:r w:rsidR="00AB11BA">
        <w:rPr>
          <w:rFonts w:ascii="Times New Roman" w:hAnsi="Times New Roman" w:cs="Times New Roman"/>
          <w:sz w:val="24"/>
          <w:szCs w:val="24"/>
        </w:rPr>
        <w:t xml:space="preserve"> </w:t>
      </w:r>
      <w:r w:rsidR="004E640C">
        <w:rPr>
          <w:rFonts w:ascii="Times New Roman" w:hAnsi="Times New Roman" w:cs="Times New Roman"/>
          <w:sz w:val="24"/>
          <w:szCs w:val="24"/>
        </w:rPr>
        <w:t>This type of creative thinking will help them to accomplish the programme within a given time</w:t>
      </w:r>
      <w:r w:rsidR="00C93E47">
        <w:rPr>
          <w:rFonts w:ascii="Times New Roman" w:hAnsi="Times New Roman" w:cs="Times New Roman"/>
          <w:sz w:val="24"/>
          <w:szCs w:val="24"/>
        </w:rPr>
        <w:t xml:space="preserve"> (</w:t>
      </w:r>
      <w:r w:rsidR="00C93E47">
        <w:rPr>
          <w:rFonts w:ascii="Times New Roman" w:hAnsi="Times New Roman" w:cs="Times New Roman"/>
          <w:sz w:val="24"/>
          <w:szCs w:val="24"/>
          <w:shd w:val="clear" w:color="auto" w:fill="FFFFFF"/>
        </w:rPr>
        <w:t>Somerset.gov,</w:t>
      </w:r>
      <w:r w:rsidR="00C93E47">
        <w:rPr>
          <w:rFonts w:ascii="Times New Roman" w:hAnsi="Times New Roman" w:cs="Times New Roman"/>
          <w:sz w:val="24"/>
          <w:szCs w:val="24"/>
          <w:shd w:val="clear" w:color="auto" w:fill="FFFFFF"/>
        </w:rPr>
        <w:t xml:space="preserve"> 2021</w:t>
      </w:r>
      <w:r w:rsidR="00C93E47">
        <w:rPr>
          <w:rFonts w:ascii="Times New Roman" w:hAnsi="Times New Roman" w:cs="Times New Roman"/>
          <w:sz w:val="24"/>
          <w:szCs w:val="24"/>
          <w:shd w:val="clear" w:color="auto" w:fill="FFFFFF"/>
        </w:rPr>
        <w:t>)</w:t>
      </w:r>
      <w:r w:rsidR="004E640C">
        <w:rPr>
          <w:rFonts w:ascii="Times New Roman" w:hAnsi="Times New Roman" w:cs="Times New Roman"/>
          <w:sz w:val="24"/>
          <w:szCs w:val="24"/>
        </w:rPr>
        <w:t xml:space="preserve">. </w:t>
      </w:r>
      <w:r w:rsidR="00935100">
        <w:rPr>
          <w:rFonts w:ascii="Times New Roman" w:hAnsi="Times New Roman" w:cs="Times New Roman"/>
          <w:sz w:val="24"/>
          <w:szCs w:val="24"/>
        </w:rPr>
        <w:t xml:space="preserve"> </w:t>
      </w:r>
      <w:r w:rsidR="00D206C3">
        <w:rPr>
          <w:rFonts w:ascii="Times New Roman" w:hAnsi="Times New Roman" w:cs="Times New Roman"/>
          <w:sz w:val="24"/>
          <w:szCs w:val="24"/>
        </w:rPr>
        <w:t xml:space="preserve"> </w:t>
      </w:r>
      <w:r w:rsidR="003F0BC5">
        <w:rPr>
          <w:rFonts w:ascii="Times New Roman" w:hAnsi="Times New Roman" w:cs="Times New Roman"/>
          <w:sz w:val="24"/>
          <w:szCs w:val="24"/>
        </w:rPr>
        <w:t xml:space="preserve"> </w:t>
      </w:r>
      <w:r w:rsidR="00AE46F6">
        <w:rPr>
          <w:rFonts w:ascii="Times New Roman" w:hAnsi="Times New Roman" w:cs="Times New Roman"/>
          <w:sz w:val="24"/>
          <w:szCs w:val="24"/>
        </w:rPr>
        <w:t xml:space="preserve"> </w:t>
      </w:r>
      <w:r w:rsidR="00A61056">
        <w:rPr>
          <w:rFonts w:ascii="Times New Roman" w:hAnsi="Times New Roman" w:cs="Times New Roman"/>
          <w:sz w:val="24"/>
          <w:szCs w:val="24"/>
        </w:rPr>
        <w:t xml:space="preserve"> </w:t>
      </w:r>
    </w:p>
    <w:p w:rsidR="00B5725F" w:rsidP="009D0694">
      <w:pPr>
        <w:pStyle w:val="Heading2"/>
      </w:pPr>
      <w:bookmarkStart w:id="7" w:name="_Toc81439541"/>
      <w:r>
        <w:t>Authentic avenues for promoting community inclusion, collaboration, and participation</w:t>
      </w:r>
      <w:r w:rsidR="003D3833">
        <w:t xml:space="preserve"> to enable multi-</w:t>
      </w:r>
      <w:r w:rsidR="003D3833">
        <w:t>culturalism</w:t>
      </w:r>
      <w:r w:rsidR="003D3833">
        <w:t xml:space="preserve"> and socio-cultural integration</w:t>
      </w:r>
      <w:bookmarkEnd w:id="7"/>
      <w:r w:rsidR="003D3833">
        <w:t xml:space="preserve"> </w:t>
      </w:r>
    </w:p>
    <w:p w:rsidR="005D2892" w:rsidRPr="005D2892" w:rsidP="009176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Marie Curie for the </w:t>
      </w:r>
      <w:r>
        <w:rPr>
          <w:rFonts w:ascii="Times New Roman" w:hAnsi="Times New Roman" w:cs="Times New Roman"/>
          <w:sz w:val="24"/>
          <w:szCs w:val="24"/>
        </w:rPr>
        <w:t xml:space="preserve">Somerset Talk </w:t>
      </w:r>
      <w:r>
        <w:rPr>
          <w:rFonts w:ascii="Times New Roman" w:hAnsi="Times New Roman" w:cs="Times New Roman"/>
          <w:sz w:val="24"/>
          <w:szCs w:val="24"/>
        </w:rPr>
        <w:t>About</w:t>
      </w:r>
      <w:r>
        <w:rPr>
          <w:rFonts w:ascii="Times New Roman" w:hAnsi="Times New Roman" w:cs="Times New Roman"/>
          <w:sz w:val="24"/>
          <w:szCs w:val="24"/>
        </w:rPr>
        <w:t xml:space="preserve"> Project</w:t>
      </w:r>
      <w:r>
        <w:rPr>
          <w:rFonts w:ascii="Times New Roman" w:hAnsi="Times New Roman" w:cs="Times New Roman"/>
          <w:sz w:val="24"/>
          <w:szCs w:val="24"/>
        </w:rPr>
        <w:t xml:space="preserve"> partnerships with Somerset NHS Foundation Trust, Somerset CCG as well as Yeovil District Hospital. For the upcoming 3 years, the entire project is targeting to deliver support to more than 4000 people. </w:t>
      </w:r>
      <w:r w:rsidR="00240579">
        <w:rPr>
          <w:rFonts w:ascii="Times New Roman" w:hAnsi="Times New Roman" w:cs="Times New Roman"/>
          <w:sz w:val="24"/>
          <w:szCs w:val="24"/>
        </w:rPr>
        <w:t xml:space="preserve">In the initial year, the authentic avenues to promote community collaboration and inclusion are Taunton and West Somerset. Even the avenues are in surrounding areas like Chard, Bridgewater, </w:t>
      </w:r>
      <w:r w:rsidR="007D3E8D">
        <w:rPr>
          <w:rFonts w:ascii="Times New Roman" w:hAnsi="Times New Roman" w:cs="Times New Roman"/>
          <w:sz w:val="24"/>
          <w:szCs w:val="24"/>
        </w:rPr>
        <w:t xml:space="preserve">North Sedgemoor, </w:t>
      </w:r>
      <w:r w:rsidR="007D3E8D">
        <w:rPr>
          <w:rFonts w:ascii="Times New Roman" w:hAnsi="Times New Roman" w:cs="Times New Roman"/>
          <w:sz w:val="24"/>
          <w:szCs w:val="24"/>
        </w:rPr>
        <w:t>Ilminster</w:t>
      </w:r>
      <w:r w:rsidR="007D3E8D">
        <w:rPr>
          <w:rFonts w:ascii="Times New Roman" w:hAnsi="Times New Roman" w:cs="Times New Roman"/>
          <w:sz w:val="24"/>
          <w:szCs w:val="24"/>
        </w:rPr>
        <w:t xml:space="preserve"> and </w:t>
      </w:r>
      <w:r w:rsidR="007D3E8D">
        <w:rPr>
          <w:rFonts w:ascii="Times New Roman" w:hAnsi="Times New Roman" w:cs="Times New Roman"/>
          <w:sz w:val="24"/>
          <w:szCs w:val="24"/>
        </w:rPr>
        <w:t>Langport</w:t>
      </w:r>
      <w:r w:rsidR="007D3E8D">
        <w:rPr>
          <w:rFonts w:ascii="Times New Roman" w:hAnsi="Times New Roman" w:cs="Times New Roman"/>
          <w:sz w:val="24"/>
          <w:szCs w:val="24"/>
        </w:rPr>
        <w:t xml:space="preserve">, </w:t>
      </w:r>
      <w:r w:rsidR="00D3319C">
        <w:rPr>
          <w:rFonts w:ascii="Times New Roman" w:hAnsi="Times New Roman" w:cs="Times New Roman"/>
          <w:sz w:val="24"/>
          <w:szCs w:val="24"/>
        </w:rPr>
        <w:t xml:space="preserve">Tone Valley/Wellington and should then roll out around the county in England in the upcoming 2-3 years. </w:t>
      </w:r>
      <w:r w:rsidR="001036B5">
        <w:rPr>
          <w:rFonts w:ascii="Times New Roman" w:hAnsi="Times New Roman" w:cs="Times New Roman"/>
          <w:sz w:val="24"/>
          <w:szCs w:val="24"/>
        </w:rPr>
        <w:t>These 4000 people's participation will be done in these areas to enable both multi-</w:t>
      </w:r>
      <w:r w:rsidR="001036B5">
        <w:rPr>
          <w:rFonts w:ascii="Times New Roman" w:hAnsi="Times New Roman" w:cs="Times New Roman"/>
          <w:sz w:val="24"/>
          <w:szCs w:val="24"/>
        </w:rPr>
        <w:t>culturalism</w:t>
      </w:r>
      <w:r w:rsidR="001036B5">
        <w:rPr>
          <w:rFonts w:ascii="Times New Roman" w:hAnsi="Times New Roman" w:cs="Times New Roman"/>
          <w:sz w:val="24"/>
          <w:szCs w:val="24"/>
        </w:rPr>
        <w:t xml:space="preserve"> and socio-cultural integration. </w:t>
      </w:r>
      <w:r w:rsidR="001036B5">
        <w:rPr>
          <w:rFonts w:ascii="Times New Roman" w:hAnsi="Times New Roman" w:cs="Times New Roman"/>
          <w:sz w:val="24"/>
          <w:szCs w:val="24"/>
        </w:rPr>
        <w:t xml:space="preserve">Somerset Talk </w:t>
      </w:r>
      <w:r w:rsidR="001036B5">
        <w:rPr>
          <w:rFonts w:ascii="Times New Roman" w:hAnsi="Times New Roman" w:cs="Times New Roman"/>
          <w:sz w:val="24"/>
          <w:szCs w:val="24"/>
        </w:rPr>
        <w:t>About</w:t>
      </w:r>
      <w:r w:rsidR="001036B5">
        <w:rPr>
          <w:rFonts w:ascii="Times New Roman" w:hAnsi="Times New Roman" w:cs="Times New Roman"/>
          <w:sz w:val="24"/>
          <w:szCs w:val="24"/>
        </w:rPr>
        <w:t xml:space="preserve"> Project</w:t>
      </w:r>
      <w:r w:rsidR="001036B5">
        <w:rPr>
          <w:rFonts w:ascii="Times New Roman" w:hAnsi="Times New Roman" w:cs="Times New Roman"/>
          <w:sz w:val="24"/>
          <w:szCs w:val="24"/>
        </w:rPr>
        <w:t xml:space="preserve"> is going to guide the patients and even their families by the process to </w:t>
      </w:r>
      <w:r w:rsidR="004B6F6A">
        <w:rPr>
          <w:rFonts w:ascii="Times New Roman" w:hAnsi="Times New Roman" w:cs="Times New Roman"/>
          <w:sz w:val="24"/>
          <w:szCs w:val="24"/>
        </w:rPr>
        <w:t xml:space="preserve">create the plan of advance care, </w:t>
      </w:r>
      <w:r w:rsidR="008B15F3">
        <w:rPr>
          <w:rFonts w:ascii="Times New Roman" w:hAnsi="Times New Roman" w:cs="Times New Roman"/>
          <w:sz w:val="24"/>
          <w:szCs w:val="24"/>
        </w:rPr>
        <w:t xml:space="preserve">to normalise conversation on what is vital to them, including on their care at the life's end. </w:t>
      </w:r>
    </w:p>
    <w:p w:rsidR="005C0A45" w:rsidP="009D0694">
      <w:pPr>
        <w:pStyle w:val="Heading2"/>
      </w:pPr>
      <w:bookmarkStart w:id="8" w:name="_Toc81439542"/>
      <w:r>
        <w:t>Reason to adopt the forward-looking approach for educating the community members on external and internal factors</w:t>
      </w:r>
      <w:bookmarkEnd w:id="8"/>
      <w:r>
        <w:t xml:space="preserve"> </w:t>
      </w:r>
      <w:r w:rsidR="003D3833">
        <w:t xml:space="preserve"> </w:t>
      </w:r>
      <w:r w:rsidR="008532D0">
        <w:t xml:space="preserve"> </w:t>
      </w:r>
    </w:p>
    <w:p w:rsidR="00E907A6" w:rsidP="009176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Julia </w:t>
      </w:r>
      <w:r>
        <w:rPr>
          <w:rFonts w:ascii="Times New Roman" w:hAnsi="Times New Roman" w:cs="Times New Roman"/>
          <w:sz w:val="24"/>
          <w:szCs w:val="24"/>
        </w:rPr>
        <w:t>Bearne</w:t>
      </w:r>
      <w:r>
        <w:rPr>
          <w:rFonts w:ascii="Times New Roman" w:hAnsi="Times New Roman" w:cs="Times New Roman"/>
          <w:sz w:val="24"/>
          <w:szCs w:val="24"/>
        </w:rPr>
        <w:t xml:space="preserve">, The Community Engagement Practitioner is going to adopt the forward-looking approach to educate the entire community members in the UK about both external and internal factors like finance, social benefits, and more. </w:t>
      </w:r>
      <w:r w:rsidR="00A1754C">
        <w:rPr>
          <w:rFonts w:ascii="Times New Roman" w:hAnsi="Times New Roman" w:cs="Times New Roman"/>
          <w:sz w:val="24"/>
          <w:szCs w:val="24"/>
        </w:rPr>
        <w:t xml:space="preserve">A forward-looking approach is mainly applied to determine predictions that </w:t>
      </w:r>
      <w:r w:rsidR="00A1754C">
        <w:rPr>
          <w:rFonts w:ascii="Times New Roman" w:hAnsi="Times New Roman" w:cs="Times New Roman"/>
          <w:sz w:val="24"/>
          <w:szCs w:val="24"/>
        </w:rPr>
        <w:t xml:space="preserve">Somerset Talk </w:t>
      </w:r>
      <w:r w:rsidR="00A1754C">
        <w:rPr>
          <w:rFonts w:ascii="Times New Roman" w:hAnsi="Times New Roman" w:cs="Times New Roman"/>
          <w:sz w:val="24"/>
          <w:szCs w:val="24"/>
        </w:rPr>
        <w:t>About</w:t>
      </w:r>
      <w:r w:rsidR="00A1754C">
        <w:rPr>
          <w:rFonts w:ascii="Times New Roman" w:hAnsi="Times New Roman" w:cs="Times New Roman"/>
          <w:sz w:val="24"/>
          <w:szCs w:val="24"/>
        </w:rPr>
        <w:t xml:space="preserve"> Project</w:t>
      </w:r>
      <w:r w:rsidR="00A1754C">
        <w:rPr>
          <w:rFonts w:ascii="Times New Roman" w:hAnsi="Times New Roman" w:cs="Times New Roman"/>
          <w:sz w:val="24"/>
          <w:szCs w:val="24"/>
        </w:rPr>
        <w:t xml:space="preserve">’s initiators make about the </w:t>
      </w:r>
      <w:r w:rsidR="00A1754C">
        <w:rPr>
          <w:rFonts w:ascii="Times New Roman" w:hAnsi="Times New Roman" w:cs="Times New Roman"/>
          <w:sz w:val="24"/>
          <w:szCs w:val="24"/>
        </w:rPr>
        <w:t>future of this programme, any restructuring requires, social benefits and chances to return the investment, and its cost of up-front social impact</w:t>
      </w:r>
      <w:r w:rsidR="00223F53">
        <w:rPr>
          <w:rFonts w:ascii="Times New Roman" w:hAnsi="Times New Roman" w:cs="Times New Roman"/>
          <w:sz w:val="24"/>
          <w:szCs w:val="24"/>
        </w:rPr>
        <w:t xml:space="preserve"> (</w:t>
      </w:r>
      <w:r w:rsidR="00223F53">
        <w:rPr>
          <w:rFonts w:ascii="Times New Roman" w:hAnsi="Times New Roman" w:cs="Times New Roman"/>
          <w:sz w:val="24"/>
          <w:szCs w:val="24"/>
          <w:shd w:val="clear" w:color="auto" w:fill="FFFFFF"/>
        </w:rPr>
        <w:t>Gorji</w:t>
      </w:r>
      <w:r w:rsidR="00223F53">
        <w:rPr>
          <w:rFonts w:ascii="Times New Roman" w:hAnsi="Times New Roman" w:cs="Times New Roman"/>
          <w:sz w:val="24"/>
          <w:szCs w:val="24"/>
          <w:shd w:val="clear" w:color="auto" w:fill="FFFFFF"/>
        </w:rPr>
        <w:t xml:space="preserve"> and </w:t>
      </w:r>
      <w:r w:rsidR="00223F53">
        <w:rPr>
          <w:rFonts w:ascii="Times New Roman" w:hAnsi="Times New Roman" w:cs="Times New Roman"/>
          <w:sz w:val="24"/>
          <w:szCs w:val="24"/>
          <w:shd w:val="clear" w:color="auto" w:fill="FFFFFF"/>
        </w:rPr>
        <w:t>Gorji</w:t>
      </w:r>
      <w:r w:rsidR="00223F53">
        <w:rPr>
          <w:rFonts w:ascii="Times New Roman" w:hAnsi="Times New Roman" w:cs="Times New Roman"/>
          <w:sz w:val="24"/>
          <w:szCs w:val="24"/>
          <w:shd w:val="clear" w:color="auto" w:fill="FFFFFF"/>
        </w:rPr>
        <w:t>,</w:t>
      </w:r>
      <w:r w:rsidR="00223F53">
        <w:rPr>
          <w:rFonts w:ascii="Times New Roman" w:hAnsi="Times New Roman" w:cs="Times New Roman"/>
          <w:sz w:val="24"/>
          <w:szCs w:val="24"/>
          <w:shd w:val="clear" w:color="auto" w:fill="FFFFFF"/>
        </w:rPr>
        <w:t xml:space="preserve"> 2021</w:t>
      </w:r>
      <w:r w:rsidR="00223F53">
        <w:rPr>
          <w:rFonts w:ascii="Times New Roman" w:hAnsi="Times New Roman" w:cs="Times New Roman"/>
          <w:sz w:val="24"/>
          <w:szCs w:val="24"/>
          <w:shd w:val="clear" w:color="auto" w:fill="FFFFFF"/>
        </w:rPr>
        <w:t>)</w:t>
      </w:r>
      <w:r w:rsidR="00A1754C">
        <w:rPr>
          <w:rFonts w:ascii="Times New Roman" w:hAnsi="Times New Roman" w:cs="Times New Roman"/>
          <w:sz w:val="24"/>
          <w:szCs w:val="24"/>
        </w:rPr>
        <w:t xml:space="preserve">. </w:t>
      </w:r>
    </w:p>
    <w:p w:rsidR="003C0A9C" w:rsidRPr="00E907A6" w:rsidP="009176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complete the programme, Practitioner Julia </w:t>
      </w:r>
      <w:r>
        <w:rPr>
          <w:rFonts w:ascii="Times New Roman" w:hAnsi="Times New Roman" w:cs="Times New Roman"/>
          <w:sz w:val="24"/>
          <w:szCs w:val="24"/>
        </w:rPr>
        <w:t>Bearne</w:t>
      </w:r>
      <w:r>
        <w:rPr>
          <w:rFonts w:ascii="Times New Roman" w:hAnsi="Times New Roman" w:cs="Times New Roman"/>
          <w:sz w:val="24"/>
          <w:szCs w:val="24"/>
        </w:rPr>
        <w:t xml:space="preserve"> </w:t>
      </w:r>
      <w:r w:rsidR="00B82D44">
        <w:rPr>
          <w:rFonts w:ascii="Times New Roman" w:hAnsi="Times New Roman" w:cs="Times New Roman"/>
          <w:sz w:val="24"/>
          <w:szCs w:val="24"/>
        </w:rPr>
        <w:t xml:space="preserve">should focus on the pre-teaching and teaching phases before </w:t>
      </w:r>
      <w:r w:rsidR="00652750">
        <w:rPr>
          <w:rFonts w:ascii="Times New Roman" w:hAnsi="Times New Roman" w:cs="Times New Roman"/>
          <w:sz w:val="24"/>
          <w:szCs w:val="24"/>
        </w:rPr>
        <w:t>starts educating</w:t>
      </w:r>
      <w:r w:rsidR="00B82D44">
        <w:rPr>
          <w:rFonts w:ascii="Times New Roman" w:hAnsi="Times New Roman" w:cs="Times New Roman"/>
          <w:sz w:val="24"/>
          <w:szCs w:val="24"/>
        </w:rPr>
        <w:t xml:space="preserve"> community members.</w:t>
      </w:r>
      <w:r w:rsidR="00652750">
        <w:rPr>
          <w:rFonts w:ascii="Times New Roman" w:hAnsi="Times New Roman" w:cs="Times New Roman"/>
          <w:sz w:val="24"/>
          <w:szCs w:val="24"/>
        </w:rPr>
        <w:t xml:space="preserve"> </w:t>
      </w:r>
      <w:r w:rsidR="004A6593">
        <w:rPr>
          <w:rFonts w:ascii="Times New Roman" w:hAnsi="Times New Roman" w:cs="Times New Roman"/>
          <w:sz w:val="24"/>
          <w:szCs w:val="24"/>
        </w:rPr>
        <w:t>It will help her to gather relevant data about all external and internal factors of this programme like proper avenues</w:t>
      </w:r>
      <w:r w:rsidR="00202B35">
        <w:rPr>
          <w:rFonts w:ascii="Times New Roman" w:hAnsi="Times New Roman" w:cs="Times New Roman"/>
          <w:sz w:val="24"/>
          <w:szCs w:val="24"/>
        </w:rPr>
        <w:t xml:space="preserve"> or geographic locations</w:t>
      </w:r>
      <w:r w:rsidR="004A6593">
        <w:rPr>
          <w:rFonts w:ascii="Times New Roman" w:hAnsi="Times New Roman" w:cs="Times New Roman"/>
          <w:sz w:val="24"/>
          <w:szCs w:val="24"/>
        </w:rPr>
        <w:t>, partnership support, and usage of social media platforms, the requirement of patients in the community, and more. This will help her to develop the perfect outcomes in the 'post-teaching</w:t>
      </w:r>
      <w:r w:rsidR="00D274F9">
        <w:rPr>
          <w:rFonts w:ascii="Times New Roman" w:hAnsi="Times New Roman" w:cs="Times New Roman"/>
          <w:sz w:val="24"/>
          <w:szCs w:val="24"/>
        </w:rPr>
        <w:t xml:space="preserve"> </w:t>
      </w:r>
      <w:r w:rsidR="00D274F9">
        <w:rPr>
          <w:rFonts w:ascii="Times New Roman" w:hAnsi="Times New Roman" w:cs="Times New Roman"/>
          <w:sz w:val="24"/>
          <w:szCs w:val="24"/>
        </w:rPr>
        <w:t>(</w:t>
      </w:r>
      <w:r w:rsidR="00D274F9">
        <w:rPr>
          <w:rFonts w:ascii="Times New Roman" w:hAnsi="Times New Roman" w:cs="Times New Roman"/>
          <w:sz w:val="24"/>
          <w:szCs w:val="24"/>
          <w:shd w:val="clear" w:color="auto" w:fill="FFFFFF"/>
        </w:rPr>
        <w:t>Gorji</w:t>
      </w:r>
      <w:r w:rsidR="00D274F9">
        <w:rPr>
          <w:rFonts w:ascii="Times New Roman" w:hAnsi="Times New Roman" w:cs="Times New Roman"/>
          <w:sz w:val="24"/>
          <w:szCs w:val="24"/>
          <w:shd w:val="clear" w:color="auto" w:fill="FFFFFF"/>
        </w:rPr>
        <w:t xml:space="preserve"> and </w:t>
      </w:r>
      <w:r w:rsidR="00D274F9">
        <w:rPr>
          <w:rFonts w:ascii="Times New Roman" w:hAnsi="Times New Roman" w:cs="Times New Roman"/>
          <w:sz w:val="24"/>
          <w:szCs w:val="24"/>
          <w:shd w:val="clear" w:color="auto" w:fill="FFFFFF"/>
        </w:rPr>
        <w:t>Gorji</w:t>
      </w:r>
      <w:r w:rsidR="00D274F9">
        <w:rPr>
          <w:rFonts w:ascii="Times New Roman" w:hAnsi="Times New Roman" w:cs="Times New Roman"/>
          <w:sz w:val="24"/>
          <w:szCs w:val="24"/>
          <w:shd w:val="clear" w:color="auto" w:fill="FFFFFF"/>
        </w:rPr>
        <w:t>, 2021)</w:t>
      </w:r>
      <w:r w:rsidR="004A6593">
        <w:rPr>
          <w:rFonts w:ascii="Times New Roman" w:hAnsi="Times New Roman" w:cs="Times New Roman"/>
          <w:sz w:val="24"/>
          <w:szCs w:val="24"/>
        </w:rPr>
        <w:t xml:space="preserve">. </w:t>
      </w:r>
      <w:r w:rsidR="00B82D44">
        <w:rPr>
          <w:rFonts w:ascii="Times New Roman" w:hAnsi="Times New Roman" w:cs="Times New Roman"/>
          <w:sz w:val="24"/>
          <w:szCs w:val="24"/>
        </w:rPr>
        <w:t xml:space="preserve"> </w:t>
      </w:r>
    </w:p>
    <w:p w:rsidR="003167A4" w:rsidP="009D0694">
      <w:pPr>
        <w:pStyle w:val="Heading1"/>
      </w:pPr>
      <w:bookmarkStart w:id="9" w:name="_Toc81439543"/>
      <w:r>
        <w:t>Conclusion</w:t>
      </w:r>
      <w:bookmarkEnd w:id="9"/>
      <w:r>
        <w:t xml:space="preserve"> </w:t>
      </w:r>
    </w:p>
    <w:p w:rsidR="0013188F" w:rsidP="009176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summarises about Marie Curie the charity organisation (not for profit) </w:t>
      </w:r>
      <w:r w:rsidR="00AF661C">
        <w:rPr>
          <w:rFonts w:ascii="Times New Roman" w:hAnsi="Times New Roman" w:cs="Times New Roman"/>
          <w:sz w:val="24"/>
          <w:szCs w:val="24"/>
        </w:rPr>
        <w:t xml:space="preserve">which has launched the on-going programme called </w:t>
      </w:r>
      <w:r w:rsidR="00AF661C">
        <w:rPr>
          <w:rFonts w:ascii="Times New Roman" w:hAnsi="Times New Roman" w:cs="Times New Roman"/>
          <w:sz w:val="24"/>
          <w:szCs w:val="24"/>
        </w:rPr>
        <w:t xml:space="preserve">Somerset Talk </w:t>
      </w:r>
      <w:r w:rsidR="00AF661C">
        <w:rPr>
          <w:rFonts w:ascii="Times New Roman" w:hAnsi="Times New Roman" w:cs="Times New Roman"/>
          <w:sz w:val="24"/>
          <w:szCs w:val="24"/>
        </w:rPr>
        <w:t>About</w:t>
      </w:r>
      <w:r w:rsidR="00AF661C">
        <w:rPr>
          <w:rFonts w:ascii="Times New Roman" w:hAnsi="Times New Roman" w:cs="Times New Roman"/>
          <w:sz w:val="24"/>
          <w:szCs w:val="24"/>
        </w:rPr>
        <w:t xml:space="preserve"> Project</w:t>
      </w:r>
      <w:r w:rsidR="00AF661C">
        <w:rPr>
          <w:rFonts w:ascii="Times New Roman" w:hAnsi="Times New Roman" w:cs="Times New Roman"/>
          <w:sz w:val="24"/>
          <w:szCs w:val="24"/>
        </w:rPr>
        <w:t xml:space="preserve"> in Somerset. The report also summarises the main purpose of this programme is to support and encourage the people </w:t>
      </w:r>
      <w:r w:rsidR="00711D49">
        <w:rPr>
          <w:rFonts w:ascii="Times New Roman" w:hAnsi="Times New Roman" w:cs="Times New Roman"/>
          <w:sz w:val="24"/>
          <w:szCs w:val="24"/>
        </w:rPr>
        <w:t xml:space="preserve">about the dying and death. </w:t>
      </w:r>
      <w:r w:rsidR="00C734C3">
        <w:rPr>
          <w:rFonts w:ascii="Times New Roman" w:hAnsi="Times New Roman" w:cs="Times New Roman"/>
          <w:sz w:val="24"/>
          <w:szCs w:val="24"/>
        </w:rPr>
        <w:t xml:space="preserve">The report also summarises that Companions of Marie Curie who are well trained should arrange 2-3 meetings through phone or in person. It helps them to guide the patient through conversation, </w:t>
      </w:r>
      <w:r w:rsidR="00C90AFF">
        <w:rPr>
          <w:rFonts w:ascii="Times New Roman" w:hAnsi="Times New Roman" w:cs="Times New Roman"/>
          <w:sz w:val="24"/>
          <w:szCs w:val="24"/>
        </w:rPr>
        <w:t xml:space="preserve">to support them put together a plan of advance care for end-of-life care. </w:t>
      </w:r>
      <w:r w:rsidR="00243B00">
        <w:rPr>
          <w:rFonts w:ascii="Times New Roman" w:hAnsi="Times New Roman" w:cs="Times New Roman"/>
          <w:sz w:val="24"/>
          <w:szCs w:val="24"/>
        </w:rPr>
        <w:t xml:space="preserve">The report also summarises that patients, partners such as Yeovil District Hospital, Somerset NHS Foundation Trust, and Somerset CCG are the major stakeholders of this </w:t>
      </w:r>
      <w:r w:rsidR="00243B00">
        <w:rPr>
          <w:rFonts w:ascii="Times New Roman" w:hAnsi="Times New Roman" w:cs="Times New Roman"/>
          <w:sz w:val="24"/>
          <w:szCs w:val="24"/>
        </w:rPr>
        <w:t xml:space="preserve">Somerset Talk </w:t>
      </w:r>
      <w:r w:rsidR="00243B00">
        <w:rPr>
          <w:rFonts w:ascii="Times New Roman" w:hAnsi="Times New Roman" w:cs="Times New Roman"/>
          <w:sz w:val="24"/>
          <w:szCs w:val="24"/>
        </w:rPr>
        <w:t>About</w:t>
      </w:r>
      <w:r w:rsidR="00243B00">
        <w:rPr>
          <w:rFonts w:ascii="Times New Roman" w:hAnsi="Times New Roman" w:cs="Times New Roman"/>
          <w:sz w:val="24"/>
          <w:szCs w:val="24"/>
        </w:rPr>
        <w:t xml:space="preserve"> Project</w:t>
      </w:r>
      <w:r w:rsidR="00243B00">
        <w:rPr>
          <w:rFonts w:ascii="Times New Roman" w:hAnsi="Times New Roman" w:cs="Times New Roman"/>
          <w:sz w:val="24"/>
          <w:szCs w:val="24"/>
        </w:rPr>
        <w:t xml:space="preserve">. </w:t>
      </w:r>
      <w:r w:rsidR="00076776">
        <w:rPr>
          <w:rFonts w:ascii="Times New Roman" w:hAnsi="Times New Roman" w:cs="Times New Roman"/>
          <w:sz w:val="24"/>
          <w:szCs w:val="24"/>
        </w:rPr>
        <w:t xml:space="preserve">The report also summarises social media and direct marketing to reach a huge number of people in the community. Facebook, YouTube, </w:t>
      </w:r>
      <w:r w:rsidR="00076776">
        <w:rPr>
          <w:rFonts w:ascii="Times New Roman" w:hAnsi="Times New Roman" w:cs="Times New Roman"/>
          <w:sz w:val="24"/>
          <w:szCs w:val="24"/>
        </w:rPr>
        <w:t>Instagram</w:t>
      </w:r>
      <w:r w:rsidR="00076776">
        <w:rPr>
          <w:rFonts w:ascii="Times New Roman" w:hAnsi="Times New Roman" w:cs="Times New Roman"/>
          <w:sz w:val="24"/>
          <w:szCs w:val="24"/>
        </w:rPr>
        <w:t xml:space="preserve">, and the company website are the major platforms in social media through which </w:t>
      </w:r>
      <w:r w:rsidR="00376C5C">
        <w:rPr>
          <w:rFonts w:ascii="Times New Roman" w:hAnsi="Times New Roman" w:cs="Times New Roman"/>
          <w:sz w:val="24"/>
          <w:szCs w:val="24"/>
        </w:rPr>
        <w:t xml:space="preserve">the promotion will be done. </w:t>
      </w:r>
      <w:r w:rsidR="0003390A">
        <w:rPr>
          <w:rFonts w:ascii="Times New Roman" w:hAnsi="Times New Roman" w:cs="Times New Roman"/>
          <w:sz w:val="24"/>
          <w:szCs w:val="24"/>
        </w:rPr>
        <w:t xml:space="preserve">This is the 3 years project where at initial year if outcomes have met properly them Somerset CCG should pay back cost and investment. However, risk occurs if the result may not achieve. </w:t>
      </w:r>
      <w:r w:rsidR="008848D4">
        <w:rPr>
          <w:rFonts w:ascii="Times New Roman" w:hAnsi="Times New Roman" w:cs="Times New Roman"/>
          <w:sz w:val="24"/>
          <w:szCs w:val="24"/>
        </w:rPr>
        <w:t xml:space="preserve">The report also summarises that </w:t>
      </w:r>
      <w:r w:rsidR="00885BF1">
        <w:rPr>
          <w:rFonts w:ascii="Times New Roman" w:hAnsi="Times New Roman" w:cs="Times New Roman"/>
          <w:sz w:val="24"/>
          <w:szCs w:val="24"/>
        </w:rPr>
        <w:t xml:space="preserve">West Somerset, Taunton, Chard, Bridgewater, Tone Valley/ Wellington, North Sedgemoor, </w:t>
      </w:r>
      <w:r w:rsidR="00885BF1">
        <w:rPr>
          <w:rFonts w:ascii="Times New Roman" w:hAnsi="Times New Roman" w:cs="Times New Roman"/>
          <w:sz w:val="24"/>
          <w:szCs w:val="24"/>
        </w:rPr>
        <w:t>Ilminster</w:t>
      </w:r>
      <w:r w:rsidR="00885BF1">
        <w:rPr>
          <w:rFonts w:ascii="Times New Roman" w:hAnsi="Times New Roman" w:cs="Times New Roman"/>
          <w:sz w:val="24"/>
          <w:szCs w:val="24"/>
        </w:rPr>
        <w:t xml:space="preserve">, and </w:t>
      </w:r>
      <w:r w:rsidR="00885BF1">
        <w:rPr>
          <w:rFonts w:ascii="Times New Roman" w:hAnsi="Times New Roman" w:cs="Times New Roman"/>
          <w:sz w:val="24"/>
          <w:szCs w:val="24"/>
        </w:rPr>
        <w:t>Langport</w:t>
      </w:r>
      <w:r w:rsidR="00885BF1">
        <w:rPr>
          <w:rFonts w:ascii="Times New Roman" w:hAnsi="Times New Roman" w:cs="Times New Roman"/>
          <w:sz w:val="24"/>
          <w:szCs w:val="24"/>
        </w:rPr>
        <w:t xml:space="preserve"> are the major areas this project is </w:t>
      </w:r>
      <w:r w:rsidR="00304FED">
        <w:rPr>
          <w:rFonts w:ascii="Times New Roman" w:hAnsi="Times New Roman" w:cs="Times New Roman"/>
          <w:sz w:val="24"/>
          <w:szCs w:val="24"/>
        </w:rPr>
        <w:t>going</w:t>
      </w:r>
      <w:r w:rsidR="00885BF1">
        <w:rPr>
          <w:rFonts w:ascii="Times New Roman" w:hAnsi="Times New Roman" w:cs="Times New Roman"/>
          <w:sz w:val="24"/>
          <w:szCs w:val="24"/>
        </w:rPr>
        <w:t xml:space="preserve"> to </w:t>
      </w:r>
      <w:r w:rsidR="00304FED">
        <w:rPr>
          <w:rFonts w:ascii="Times New Roman" w:hAnsi="Times New Roman" w:cs="Times New Roman"/>
          <w:sz w:val="24"/>
          <w:szCs w:val="24"/>
        </w:rPr>
        <w:t>focus</w:t>
      </w:r>
      <w:r w:rsidR="00885BF1">
        <w:rPr>
          <w:rFonts w:ascii="Times New Roman" w:hAnsi="Times New Roman" w:cs="Times New Roman"/>
          <w:sz w:val="24"/>
          <w:szCs w:val="24"/>
        </w:rPr>
        <w:t xml:space="preserve"> on in the first year. </w:t>
      </w:r>
      <w:r w:rsidR="00C66193">
        <w:rPr>
          <w:rFonts w:ascii="Times New Roman" w:hAnsi="Times New Roman" w:cs="Times New Roman"/>
          <w:sz w:val="24"/>
          <w:szCs w:val="24"/>
        </w:rPr>
        <w:t xml:space="preserve">Julia </w:t>
      </w:r>
      <w:r w:rsidR="00C66193">
        <w:rPr>
          <w:rFonts w:ascii="Times New Roman" w:hAnsi="Times New Roman" w:cs="Times New Roman"/>
          <w:sz w:val="24"/>
          <w:szCs w:val="24"/>
        </w:rPr>
        <w:t>Bearne</w:t>
      </w:r>
      <w:r w:rsidR="00C66193">
        <w:rPr>
          <w:rFonts w:ascii="Times New Roman" w:hAnsi="Times New Roman" w:cs="Times New Roman"/>
          <w:sz w:val="24"/>
          <w:szCs w:val="24"/>
        </w:rPr>
        <w:t xml:space="preserve"> is the Community Engagement Practitioner of </w:t>
      </w:r>
      <w:r w:rsidR="00C66193">
        <w:rPr>
          <w:rFonts w:ascii="Times New Roman" w:hAnsi="Times New Roman" w:cs="Times New Roman"/>
          <w:sz w:val="24"/>
          <w:szCs w:val="24"/>
        </w:rPr>
        <w:t>Marie Curie</w:t>
      </w:r>
      <w:r w:rsidR="00C66193">
        <w:rPr>
          <w:rFonts w:ascii="Times New Roman" w:hAnsi="Times New Roman" w:cs="Times New Roman"/>
          <w:sz w:val="24"/>
          <w:szCs w:val="24"/>
        </w:rPr>
        <w:t xml:space="preserve"> </w:t>
      </w:r>
      <w:r w:rsidR="00721D84">
        <w:rPr>
          <w:rFonts w:ascii="Times New Roman" w:hAnsi="Times New Roman" w:cs="Times New Roman"/>
          <w:sz w:val="24"/>
          <w:szCs w:val="24"/>
        </w:rPr>
        <w:t xml:space="preserve">and also for this programme. The report summarises that she is using the forward-looking approach to educate community members on external and internal factors linked with the community programme. </w:t>
      </w:r>
    </w:p>
    <w:p w:rsidR="00C246BE" w:rsidP="009176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After analysing the areas of risks, it is recommended for the programme organisers to create a backup for funds allotment. It will help them to adjust and utilise properly for this programme if the first year's objective does not meet. </w:t>
      </w:r>
    </w:p>
    <w:p w:rsidR="003167A4" w:rsidRPr="007B758E" w:rsidP="007B75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also recommended to </w:t>
      </w:r>
      <w:r>
        <w:rPr>
          <w:rFonts w:ascii="Times New Roman" w:hAnsi="Times New Roman" w:cs="Times New Roman"/>
          <w:sz w:val="24"/>
          <w:szCs w:val="24"/>
        </w:rPr>
        <w:t xml:space="preserve">Julia </w:t>
      </w:r>
      <w:r>
        <w:rPr>
          <w:rFonts w:ascii="Times New Roman" w:hAnsi="Times New Roman" w:cs="Times New Roman"/>
          <w:sz w:val="24"/>
          <w:szCs w:val="24"/>
        </w:rPr>
        <w:t>Bearne</w:t>
      </w:r>
      <w:r w:rsidR="00076776">
        <w:rPr>
          <w:rFonts w:ascii="Times New Roman" w:hAnsi="Times New Roman" w:cs="Times New Roman"/>
          <w:sz w:val="24"/>
          <w:szCs w:val="24"/>
        </w:rPr>
        <w:t xml:space="preserve"> </w:t>
      </w:r>
      <w:r>
        <w:rPr>
          <w:rFonts w:ascii="Times New Roman" w:hAnsi="Times New Roman" w:cs="Times New Roman"/>
          <w:sz w:val="24"/>
          <w:szCs w:val="24"/>
        </w:rPr>
        <w:t xml:space="preserve">use a backward-looking approach along with forward-looking so that she can guide community members in the process to fix something which is already broken. In this case, if Somerset CCG could not pay back cost and investment then what alternative processes they will use and how. </w:t>
      </w:r>
      <w:r w:rsidR="000962AC">
        <w:rPr>
          <w:rFonts w:ascii="Times New Roman" w:hAnsi="Times New Roman" w:cs="Times New Roman"/>
          <w:sz w:val="24"/>
          <w:szCs w:val="24"/>
        </w:rPr>
        <w:t>To analyse it, this approach will be an effective one</w:t>
      </w:r>
      <w:r w:rsidR="00C16E7E">
        <w:rPr>
          <w:rFonts w:ascii="Times New Roman" w:hAnsi="Times New Roman" w:cs="Times New Roman"/>
          <w:sz w:val="24"/>
          <w:szCs w:val="24"/>
        </w:rPr>
        <w:t xml:space="preserve"> (</w:t>
      </w:r>
      <w:r w:rsidR="00C16E7E">
        <w:rPr>
          <w:rFonts w:ascii="Times New Roman" w:hAnsi="Times New Roman" w:cs="Times New Roman"/>
          <w:sz w:val="24"/>
          <w:szCs w:val="24"/>
          <w:shd w:val="clear" w:color="auto" w:fill="FFFFFF"/>
        </w:rPr>
        <w:t xml:space="preserve">Matt </w:t>
      </w:r>
      <w:r w:rsidR="00C16E7E">
        <w:rPr>
          <w:rFonts w:ascii="Times New Roman" w:hAnsi="Times New Roman" w:cs="Times New Roman"/>
          <w:sz w:val="24"/>
          <w:szCs w:val="24"/>
          <w:shd w:val="clear" w:color="auto" w:fill="FFFFFF"/>
        </w:rPr>
        <w:t>Cutts</w:t>
      </w:r>
      <w:r w:rsidR="00C16E7E">
        <w:rPr>
          <w:rFonts w:ascii="Times New Roman" w:hAnsi="Times New Roman" w:cs="Times New Roman"/>
          <w:sz w:val="24"/>
          <w:szCs w:val="24"/>
          <w:shd w:val="clear" w:color="auto" w:fill="FFFFFF"/>
        </w:rPr>
        <w:t>: Gadgets, Google, and SEO,</w:t>
      </w:r>
      <w:r w:rsidR="00C16E7E">
        <w:rPr>
          <w:rFonts w:ascii="Times New Roman" w:hAnsi="Times New Roman" w:cs="Times New Roman"/>
          <w:sz w:val="24"/>
          <w:szCs w:val="24"/>
          <w:shd w:val="clear" w:color="auto" w:fill="FFFFFF"/>
        </w:rPr>
        <w:t xml:space="preserve"> 2021</w:t>
      </w:r>
      <w:r w:rsidR="00C16E7E">
        <w:rPr>
          <w:rFonts w:ascii="Times New Roman" w:hAnsi="Times New Roman" w:cs="Times New Roman"/>
          <w:sz w:val="24"/>
          <w:szCs w:val="24"/>
          <w:shd w:val="clear" w:color="auto" w:fill="FFFFFF"/>
        </w:rPr>
        <w:t>)</w:t>
      </w:r>
      <w:r w:rsidR="000962AC">
        <w:rPr>
          <w:rFonts w:ascii="Times New Roman" w:hAnsi="Times New Roman" w:cs="Times New Roman"/>
          <w:sz w:val="24"/>
          <w:szCs w:val="24"/>
        </w:rPr>
        <w:t xml:space="preserve">. </w:t>
      </w:r>
      <w:r w:rsidR="00C734C3">
        <w:rPr>
          <w:rFonts w:ascii="Times New Roman" w:hAnsi="Times New Roman" w:cs="Times New Roman"/>
          <w:sz w:val="24"/>
          <w:szCs w:val="24"/>
        </w:rPr>
        <w:t xml:space="preserve"> </w:t>
      </w:r>
      <w:r w:rsidR="00AF661C">
        <w:rPr>
          <w:rFonts w:ascii="Times New Roman" w:hAnsi="Times New Roman" w:cs="Times New Roman"/>
          <w:sz w:val="24"/>
          <w:szCs w:val="24"/>
        </w:rPr>
        <w:t xml:space="preserve"> </w:t>
      </w:r>
      <w:r>
        <w:rPr>
          <w:rFonts w:ascii="Times New Roman" w:hAnsi="Times New Roman" w:cs="Times New Roman"/>
          <w:b/>
          <w:sz w:val="24"/>
          <w:szCs w:val="24"/>
        </w:rPr>
        <w:br w:type="page"/>
      </w:r>
    </w:p>
    <w:p w:rsidR="006E7065" w:rsidP="009D0694">
      <w:pPr>
        <w:pStyle w:val="Heading1"/>
      </w:pPr>
      <w:bookmarkStart w:id="10" w:name="_Toc81439544"/>
      <w:r>
        <w:t>Reference</w:t>
      </w:r>
      <w:bookmarkEnd w:id="10"/>
      <w:r>
        <w:t xml:space="preserve">  </w:t>
      </w:r>
    </w:p>
    <w:p w:rsidR="00264E7B" w:rsidRPr="00264E7B" w:rsidP="00264E7B">
      <w:pPr>
        <w:spacing w:line="360" w:lineRule="auto"/>
        <w:jc w:val="both"/>
        <w:rPr>
          <w:rFonts w:ascii="Times New Roman" w:hAnsi="Times New Roman" w:cs="Times New Roman"/>
          <w:sz w:val="24"/>
          <w:szCs w:val="24"/>
          <w:shd w:val="clear" w:color="auto" w:fill="FFFFFF"/>
        </w:rPr>
      </w:pPr>
      <w:r w:rsidRPr="00264E7B">
        <w:rPr>
          <w:rFonts w:ascii="Times New Roman" w:hAnsi="Times New Roman" w:cs="Times New Roman"/>
          <w:sz w:val="24"/>
          <w:szCs w:val="24"/>
          <w:shd w:val="clear" w:color="auto" w:fill="FFFFFF"/>
        </w:rPr>
        <w:t>Bang the Table. 2021. </w:t>
      </w:r>
      <w:r w:rsidRPr="00264E7B">
        <w:rPr>
          <w:rFonts w:ascii="Times New Roman" w:hAnsi="Times New Roman" w:cs="Times New Roman"/>
          <w:i/>
          <w:iCs/>
          <w:sz w:val="24"/>
          <w:szCs w:val="24"/>
          <w:shd w:val="clear" w:color="auto" w:fill="FFFFFF"/>
        </w:rPr>
        <w:t>What is Community Engagement, Exactly? - Bang The Table</w:t>
      </w:r>
      <w:r w:rsidRPr="00264E7B">
        <w:rPr>
          <w:rFonts w:ascii="Times New Roman" w:hAnsi="Times New Roman" w:cs="Times New Roman"/>
          <w:sz w:val="24"/>
          <w:szCs w:val="24"/>
          <w:shd w:val="clear" w:color="auto" w:fill="FFFFFF"/>
        </w:rPr>
        <w:t>. [</w:t>
      </w:r>
      <w:r w:rsidRPr="00264E7B">
        <w:rPr>
          <w:rFonts w:ascii="Times New Roman" w:hAnsi="Times New Roman" w:cs="Times New Roman"/>
          <w:sz w:val="24"/>
          <w:szCs w:val="24"/>
          <w:shd w:val="clear" w:color="auto" w:fill="FFFFFF"/>
        </w:rPr>
        <w:t>online</w:t>
      </w:r>
      <w:r w:rsidRPr="00264E7B">
        <w:rPr>
          <w:rFonts w:ascii="Times New Roman" w:hAnsi="Times New Roman" w:cs="Times New Roman"/>
          <w:sz w:val="24"/>
          <w:szCs w:val="24"/>
          <w:shd w:val="clear" w:color="auto" w:fill="FFFFFF"/>
        </w:rPr>
        <w:t>] Available at: &lt;https://www.bangthetable.com/blog/defining-community-engagement/&gt; [Accessed 1 September 2021].</w:t>
      </w:r>
    </w:p>
    <w:p w:rsidR="00264E7B" w:rsidRPr="00264E7B" w:rsidP="00264E7B">
      <w:pPr>
        <w:spacing w:line="360" w:lineRule="auto"/>
        <w:jc w:val="both"/>
        <w:rPr>
          <w:rFonts w:ascii="Times New Roman" w:hAnsi="Times New Roman" w:cs="Times New Roman"/>
          <w:sz w:val="24"/>
          <w:szCs w:val="24"/>
          <w:shd w:val="clear" w:color="auto" w:fill="FFFFFF"/>
        </w:rPr>
      </w:pPr>
      <w:r w:rsidRPr="00264E7B">
        <w:rPr>
          <w:rFonts w:ascii="Times New Roman" w:hAnsi="Times New Roman" w:cs="Times New Roman"/>
          <w:sz w:val="24"/>
          <w:szCs w:val="24"/>
          <w:shd w:val="clear" w:color="auto" w:fill="FFFFFF"/>
        </w:rPr>
        <w:t>Gorji</w:t>
      </w:r>
      <w:r w:rsidRPr="00264E7B">
        <w:rPr>
          <w:rFonts w:ascii="Times New Roman" w:hAnsi="Times New Roman" w:cs="Times New Roman"/>
          <w:sz w:val="24"/>
          <w:szCs w:val="24"/>
          <w:shd w:val="clear" w:color="auto" w:fill="FFFFFF"/>
        </w:rPr>
        <w:t xml:space="preserve">, E. and </w:t>
      </w:r>
      <w:r w:rsidRPr="00264E7B">
        <w:rPr>
          <w:rFonts w:ascii="Times New Roman" w:hAnsi="Times New Roman" w:cs="Times New Roman"/>
          <w:sz w:val="24"/>
          <w:szCs w:val="24"/>
          <w:shd w:val="clear" w:color="auto" w:fill="FFFFFF"/>
        </w:rPr>
        <w:t>Gorji</w:t>
      </w:r>
      <w:r w:rsidRPr="00264E7B">
        <w:rPr>
          <w:rFonts w:ascii="Times New Roman" w:hAnsi="Times New Roman" w:cs="Times New Roman"/>
          <w:sz w:val="24"/>
          <w:szCs w:val="24"/>
          <w:shd w:val="clear" w:color="auto" w:fill="FFFFFF"/>
        </w:rPr>
        <w:t>, E., 2021. </w:t>
      </w:r>
      <w:r w:rsidRPr="00264E7B">
        <w:rPr>
          <w:rFonts w:ascii="Times New Roman" w:hAnsi="Times New Roman" w:cs="Times New Roman"/>
          <w:i/>
          <w:iCs/>
          <w:sz w:val="24"/>
          <w:szCs w:val="24"/>
          <w:shd w:val="clear" w:color="auto" w:fill="FFFFFF"/>
        </w:rPr>
        <w:t>Forward-looking Reflective Teaching</w:t>
      </w:r>
      <w:r w:rsidRPr="00264E7B">
        <w:rPr>
          <w:rFonts w:ascii="Times New Roman" w:hAnsi="Times New Roman" w:cs="Times New Roman"/>
          <w:sz w:val="24"/>
          <w:szCs w:val="24"/>
          <w:shd w:val="clear" w:color="auto" w:fill="FFFFFF"/>
        </w:rPr>
        <w:t>.</w:t>
      </w:r>
      <w:r w:rsidRPr="00264E7B">
        <w:rPr>
          <w:rFonts w:ascii="Times New Roman" w:hAnsi="Times New Roman" w:cs="Times New Roman"/>
          <w:sz w:val="24"/>
          <w:szCs w:val="24"/>
          <w:shd w:val="clear" w:color="auto" w:fill="FFFFFF"/>
        </w:rPr>
        <w:t xml:space="preserve"> [</w:t>
      </w:r>
      <w:r w:rsidRPr="00264E7B">
        <w:rPr>
          <w:rFonts w:ascii="Times New Roman" w:hAnsi="Times New Roman" w:cs="Times New Roman"/>
          <w:sz w:val="24"/>
          <w:szCs w:val="24"/>
          <w:shd w:val="clear" w:color="auto" w:fill="FFFFFF"/>
        </w:rPr>
        <w:t>online</w:t>
      </w:r>
      <w:r w:rsidRPr="00264E7B">
        <w:rPr>
          <w:rFonts w:ascii="Times New Roman" w:hAnsi="Times New Roman" w:cs="Times New Roman"/>
          <w:sz w:val="24"/>
          <w:szCs w:val="24"/>
          <w:shd w:val="clear" w:color="auto" w:fill="FFFFFF"/>
        </w:rPr>
        <w:t xml:space="preserve">] </w:t>
      </w:r>
      <w:r w:rsidRPr="00264E7B">
        <w:rPr>
          <w:rFonts w:ascii="Times New Roman" w:hAnsi="Times New Roman" w:cs="Times New Roman"/>
          <w:sz w:val="24"/>
          <w:szCs w:val="24"/>
          <w:shd w:val="clear" w:color="auto" w:fill="FFFFFF"/>
        </w:rPr>
        <w:t>Resources for English Language Learners and Teachers | Pearson English.</w:t>
      </w:r>
      <w:r w:rsidRPr="00264E7B">
        <w:rPr>
          <w:rFonts w:ascii="Times New Roman" w:hAnsi="Times New Roman" w:cs="Times New Roman"/>
          <w:sz w:val="24"/>
          <w:szCs w:val="24"/>
          <w:shd w:val="clear" w:color="auto" w:fill="FFFFFF"/>
        </w:rPr>
        <w:t xml:space="preserve"> Available at: &lt;https://www.english.com/blog/forward-looking-reflective-teaching/&gt; [Accessed 1 September 2021].</w:t>
      </w:r>
    </w:p>
    <w:p w:rsidR="00264E7B" w:rsidRPr="00264E7B" w:rsidP="00264E7B">
      <w:pPr>
        <w:spacing w:line="360" w:lineRule="auto"/>
        <w:jc w:val="both"/>
        <w:rPr>
          <w:rFonts w:ascii="Times New Roman" w:hAnsi="Times New Roman" w:cs="Times New Roman"/>
          <w:sz w:val="24"/>
          <w:szCs w:val="24"/>
          <w:shd w:val="clear" w:color="auto" w:fill="FFFFFF"/>
        </w:rPr>
      </w:pPr>
      <w:r w:rsidRPr="00264E7B">
        <w:rPr>
          <w:rFonts w:ascii="Times New Roman" w:hAnsi="Times New Roman" w:cs="Times New Roman"/>
          <w:sz w:val="24"/>
          <w:szCs w:val="24"/>
          <w:shd w:val="clear" w:color="auto" w:fill="FFFFFF"/>
        </w:rPr>
        <w:t>Marie Curie. 2021. </w:t>
      </w:r>
      <w:r w:rsidRPr="00264E7B">
        <w:rPr>
          <w:rFonts w:ascii="Times New Roman" w:hAnsi="Times New Roman" w:cs="Times New Roman"/>
          <w:i/>
          <w:iCs/>
          <w:sz w:val="24"/>
          <w:szCs w:val="24"/>
          <w:shd w:val="clear" w:color="auto" w:fill="FFFFFF"/>
        </w:rPr>
        <w:t xml:space="preserve">Somerset Talk </w:t>
      </w:r>
      <w:r w:rsidRPr="00264E7B">
        <w:rPr>
          <w:rFonts w:ascii="Times New Roman" w:hAnsi="Times New Roman" w:cs="Times New Roman"/>
          <w:i/>
          <w:iCs/>
          <w:sz w:val="24"/>
          <w:szCs w:val="24"/>
          <w:shd w:val="clear" w:color="auto" w:fill="FFFFFF"/>
        </w:rPr>
        <w:t>About</w:t>
      </w:r>
      <w:r w:rsidRPr="00264E7B">
        <w:rPr>
          <w:rFonts w:ascii="Times New Roman" w:hAnsi="Times New Roman" w:cs="Times New Roman"/>
          <w:i/>
          <w:iCs/>
          <w:sz w:val="24"/>
          <w:szCs w:val="24"/>
          <w:shd w:val="clear" w:color="auto" w:fill="FFFFFF"/>
        </w:rPr>
        <w:t xml:space="preserve"> Project</w:t>
      </w:r>
      <w:r w:rsidRPr="00264E7B">
        <w:rPr>
          <w:rFonts w:ascii="Times New Roman" w:hAnsi="Times New Roman" w:cs="Times New Roman"/>
          <w:sz w:val="24"/>
          <w:szCs w:val="24"/>
          <w:shd w:val="clear" w:color="auto" w:fill="FFFFFF"/>
        </w:rPr>
        <w:t>. [</w:t>
      </w:r>
      <w:r w:rsidRPr="00264E7B">
        <w:rPr>
          <w:rFonts w:ascii="Times New Roman" w:hAnsi="Times New Roman" w:cs="Times New Roman"/>
          <w:sz w:val="24"/>
          <w:szCs w:val="24"/>
          <w:shd w:val="clear" w:color="auto" w:fill="FFFFFF"/>
        </w:rPr>
        <w:t>online</w:t>
      </w:r>
      <w:r w:rsidRPr="00264E7B">
        <w:rPr>
          <w:rFonts w:ascii="Times New Roman" w:hAnsi="Times New Roman" w:cs="Times New Roman"/>
          <w:sz w:val="24"/>
          <w:szCs w:val="24"/>
          <w:shd w:val="clear" w:color="auto" w:fill="FFFFFF"/>
        </w:rPr>
        <w:t>] Available at: &lt;https://www.mariecurie.org.uk/media/press-releases/somerset-talk-about-project/293515&gt; [Accessed 1 September 2021].</w:t>
      </w:r>
    </w:p>
    <w:p w:rsidR="00264E7B" w:rsidRPr="00264E7B" w:rsidP="00264E7B">
      <w:pPr>
        <w:spacing w:line="360" w:lineRule="auto"/>
        <w:jc w:val="both"/>
        <w:rPr>
          <w:rFonts w:ascii="Times New Roman" w:hAnsi="Times New Roman" w:cs="Times New Roman"/>
          <w:b/>
          <w:sz w:val="24"/>
          <w:szCs w:val="24"/>
        </w:rPr>
      </w:pPr>
      <w:r w:rsidRPr="00264E7B">
        <w:rPr>
          <w:rFonts w:ascii="Times New Roman" w:hAnsi="Times New Roman" w:cs="Times New Roman"/>
          <w:sz w:val="24"/>
          <w:szCs w:val="24"/>
          <w:shd w:val="clear" w:color="auto" w:fill="FFFFFF"/>
        </w:rPr>
        <w:t xml:space="preserve">Matt </w:t>
      </w:r>
      <w:r w:rsidRPr="00264E7B">
        <w:rPr>
          <w:rFonts w:ascii="Times New Roman" w:hAnsi="Times New Roman" w:cs="Times New Roman"/>
          <w:sz w:val="24"/>
          <w:szCs w:val="24"/>
          <w:shd w:val="clear" w:color="auto" w:fill="FFFFFF"/>
        </w:rPr>
        <w:t>Cutts</w:t>
      </w:r>
      <w:r w:rsidRPr="00264E7B">
        <w:rPr>
          <w:rFonts w:ascii="Times New Roman" w:hAnsi="Times New Roman" w:cs="Times New Roman"/>
          <w:sz w:val="24"/>
          <w:szCs w:val="24"/>
          <w:shd w:val="clear" w:color="auto" w:fill="FFFFFF"/>
        </w:rPr>
        <w:t>: Gadgets, Google, and SEO. 2021. </w:t>
      </w:r>
      <w:r w:rsidRPr="00264E7B">
        <w:rPr>
          <w:rFonts w:ascii="Times New Roman" w:hAnsi="Times New Roman" w:cs="Times New Roman"/>
          <w:i/>
          <w:iCs/>
          <w:sz w:val="24"/>
          <w:szCs w:val="24"/>
          <w:shd w:val="clear" w:color="auto" w:fill="FFFFFF"/>
        </w:rPr>
        <w:t>Backward-looking or forward-looking</w:t>
      </w:r>
      <w:r w:rsidRPr="00264E7B">
        <w:rPr>
          <w:rFonts w:ascii="Times New Roman" w:hAnsi="Times New Roman" w:cs="Times New Roman"/>
          <w:i/>
          <w:iCs/>
          <w:sz w:val="24"/>
          <w:szCs w:val="24"/>
          <w:shd w:val="clear" w:color="auto" w:fill="FFFFFF"/>
        </w:rPr>
        <w:t>?</w:t>
      </w:r>
      <w:r w:rsidRPr="00264E7B">
        <w:rPr>
          <w:rFonts w:ascii="Times New Roman" w:hAnsi="Times New Roman" w:cs="Times New Roman"/>
          <w:sz w:val="24"/>
          <w:szCs w:val="24"/>
          <w:shd w:val="clear" w:color="auto" w:fill="FFFFFF"/>
        </w:rPr>
        <w:t>.</w:t>
      </w:r>
      <w:r w:rsidRPr="00264E7B">
        <w:rPr>
          <w:rFonts w:ascii="Times New Roman" w:hAnsi="Times New Roman" w:cs="Times New Roman"/>
          <w:sz w:val="24"/>
          <w:szCs w:val="24"/>
          <w:shd w:val="clear" w:color="auto" w:fill="FFFFFF"/>
        </w:rPr>
        <w:t xml:space="preserve"> [</w:t>
      </w:r>
      <w:r w:rsidRPr="00264E7B">
        <w:rPr>
          <w:rFonts w:ascii="Times New Roman" w:hAnsi="Times New Roman" w:cs="Times New Roman"/>
          <w:sz w:val="24"/>
          <w:szCs w:val="24"/>
          <w:shd w:val="clear" w:color="auto" w:fill="FFFFFF"/>
        </w:rPr>
        <w:t>online</w:t>
      </w:r>
      <w:r w:rsidRPr="00264E7B">
        <w:rPr>
          <w:rFonts w:ascii="Times New Roman" w:hAnsi="Times New Roman" w:cs="Times New Roman"/>
          <w:sz w:val="24"/>
          <w:szCs w:val="24"/>
          <w:shd w:val="clear" w:color="auto" w:fill="FFFFFF"/>
        </w:rPr>
        <w:t>] Available at: &lt;https://www.mattcutts.com/blog/backward-looking-or-forward-looking/&gt; [Accessed 1 September 2021].</w:t>
      </w:r>
    </w:p>
    <w:p w:rsidR="00264E7B" w:rsidRPr="00264E7B" w:rsidP="00264E7B">
      <w:pPr>
        <w:spacing w:line="360" w:lineRule="auto"/>
        <w:jc w:val="both"/>
        <w:rPr>
          <w:rFonts w:ascii="Times New Roman" w:hAnsi="Times New Roman" w:cs="Times New Roman"/>
          <w:sz w:val="24"/>
          <w:szCs w:val="24"/>
          <w:shd w:val="clear" w:color="auto" w:fill="FFFFFF"/>
        </w:rPr>
      </w:pPr>
      <w:r w:rsidRPr="00264E7B">
        <w:rPr>
          <w:rFonts w:ascii="Times New Roman" w:hAnsi="Times New Roman" w:cs="Times New Roman"/>
          <w:sz w:val="24"/>
          <w:szCs w:val="24"/>
          <w:shd w:val="clear" w:color="auto" w:fill="FFFFFF"/>
        </w:rPr>
        <w:t>Nl-nl.facebook.com. 2021.</w:t>
      </w:r>
      <w:r w:rsidRPr="00264E7B">
        <w:rPr>
          <w:rFonts w:ascii="Times New Roman" w:hAnsi="Times New Roman" w:cs="Times New Roman"/>
          <w:sz w:val="24"/>
          <w:szCs w:val="24"/>
          <w:shd w:val="clear" w:color="auto" w:fill="FFFFFF"/>
        </w:rPr>
        <w:t> </w:t>
      </w:r>
      <w:r w:rsidRPr="00264E7B">
        <w:rPr>
          <w:rFonts w:ascii="Times New Roman" w:hAnsi="Times New Roman" w:cs="Times New Roman"/>
          <w:i/>
          <w:iCs/>
          <w:sz w:val="24"/>
          <w:szCs w:val="24"/>
          <w:shd w:val="clear" w:color="auto" w:fill="FFFFFF"/>
        </w:rPr>
        <w:t>You’re Temporarily Blocked</w:t>
      </w:r>
      <w:r w:rsidRPr="00264E7B">
        <w:rPr>
          <w:rFonts w:ascii="Times New Roman" w:hAnsi="Times New Roman" w:cs="Times New Roman"/>
          <w:sz w:val="24"/>
          <w:szCs w:val="24"/>
          <w:shd w:val="clear" w:color="auto" w:fill="FFFFFF"/>
        </w:rPr>
        <w:t>. [</w:t>
      </w:r>
      <w:r w:rsidRPr="00264E7B">
        <w:rPr>
          <w:rFonts w:ascii="Times New Roman" w:hAnsi="Times New Roman" w:cs="Times New Roman"/>
          <w:sz w:val="24"/>
          <w:szCs w:val="24"/>
          <w:shd w:val="clear" w:color="auto" w:fill="FFFFFF"/>
        </w:rPr>
        <w:t>online</w:t>
      </w:r>
      <w:r w:rsidRPr="00264E7B">
        <w:rPr>
          <w:rFonts w:ascii="Times New Roman" w:hAnsi="Times New Roman" w:cs="Times New Roman"/>
          <w:sz w:val="24"/>
          <w:szCs w:val="24"/>
          <w:shd w:val="clear" w:color="auto" w:fill="FFFFFF"/>
        </w:rPr>
        <w:t>] Available at: &lt;https://nl-nl.facebook.com/thewordgetsaround/posts/new-project-launches-in-somerset-to-help-families-have-important-end-of-life-con/3819070521475673/&gt; [Accessed 1 September 2021].</w:t>
      </w:r>
    </w:p>
    <w:p w:rsidR="00264E7B" w:rsidRPr="00264E7B" w:rsidP="00264E7B">
      <w:pPr>
        <w:spacing w:line="360" w:lineRule="auto"/>
        <w:jc w:val="both"/>
        <w:rPr>
          <w:rFonts w:ascii="Times New Roman" w:hAnsi="Times New Roman" w:cs="Times New Roman"/>
          <w:sz w:val="24"/>
          <w:szCs w:val="24"/>
          <w:shd w:val="clear" w:color="auto" w:fill="FFFFFF"/>
        </w:rPr>
      </w:pPr>
      <w:r w:rsidRPr="00264E7B">
        <w:rPr>
          <w:rFonts w:ascii="Times New Roman" w:hAnsi="Times New Roman" w:cs="Times New Roman"/>
          <w:sz w:val="24"/>
          <w:szCs w:val="24"/>
          <w:shd w:val="clear" w:color="auto" w:fill="FFFFFF"/>
        </w:rPr>
        <w:t>Somerset.gov.uk. 2021.</w:t>
      </w:r>
      <w:r w:rsidRPr="00264E7B">
        <w:rPr>
          <w:rFonts w:ascii="Times New Roman" w:hAnsi="Times New Roman" w:cs="Times New Roman"/>
          <w:sz w:val="24"/>
          <w:szCs w:val="24"/>
          <w:shd w:val="clear" w:color="auto" w:fill="FFFFFF"/>
        </w:rPr>
        <w:t> </w:t>
      </w:r>
      <w:r w:rsidRPr="00264E7B">
        <w:rPr>
          <w:rFonts w:ascii="Times New Roman" w:hAnsi="Times New Roman" w:cs="Times New Roman"/>
          <w:i/>
          <w:iCs/>
          <w:sz w:val="24"/>
          <w:szCs w:val="24"/>
          <w:shd w:val="clear" w:color="auto" w:fill="FFFFFF"/>
        </w:rPr>
        <w:t>Somerset Young People’s Voice</w:t>
      </w:r>
      <w:r w:rsidRPr="00264E7B">
        <w:rPr>
          <w:rFonts w:ascii="Times New Roman" w:hAnsi="Times New Roman" w:cs="Times New Roman"/>
          <w:sz w:val="24"/>
          <w:szCs w:val="24"/>
          <w:shd w:val="clear" w:color="auto" w:fill="FFFFFF"/>
        </w:rPr>
        <w:t>.</w:t>
      </w:r>
      <w:r w:rsidRPr="00264E7B">
        <w:rPr>
          <w:rFonts w:ascii="Times New Roman" w:hAnsi="Times New Roman" w:cs="Times New Roman"/>
          <w:sz w:val="24"/>
          <w:szCs w:val="24"/>
          <w:shd w:val="clear" w:color="auto" w:fill="FFFFFF"/>
        </w:rPr>
        <w:t xml:space="preserve"> [</w:t>
      </w:r>
      <w:r w:rsidRPr="00264E7B">
        <w:rPr>
          <w:rFonts w:ascii="Times New Roman" w:hAnsi="Times New Roman" w:cs="Times New Roman"/>
          <w:sz w:val="24"/>
          <w:szCs w:val="24"/>
          <w:shd w:val="clear" w:color="auto" w:fill="FFFFFF"/>
        </w:rPr>
        <w:t>online</w:t>
      </w:r>
      <w:r w:rsidRPr="00264E7B">
        <w:rPr>
          <w:rFonts w:ascii="Times New Roman" w:hAnsi="Times New Roman" w:cs="Times New Roman"/>
          <w:sz w:val="24"/>
          <w:szCs w:val="24"/>
          <w:shd w:val="clear" w:color="auto" w:fill="FFFFFF"/>
        </w:rPr>
        <w:t>] Available at: &lt;https://www.somerset.gov.uk/libraries-leisure-and-communities/somerset-young-peoples-voice/&gt; [Accessed 1 September 2021].</w:t>
      </w:r>
    </w:p>
    <w:p w:rsidR="00264E7B" w:rsidRPr="00264E7B" w:rsidP="00264E7B">
      <w:pPr>
        <w:spacing w:line="360" w:lineRule="auto"/>
        <w:jc w:val="both"/>
        <w:rPr>
          <w:rFonts w:ascii="Times New Roman" w:hAnsi="Times New Roman" w:cs="Times New Roman"/>
          <w:sz w:val="24"/>
          <w:szCs w:val="24"/>
          <w:shd w:val="clear" w:color="auto" w:fill="FFFFFF"/>
        </w:rPr>
      </w:pPr>
      <w:r w:rsidRPr="00264E7B">
        <w:rPr>
          <w:rFonts w:ascii="Times New Roman" w:hAnsi="Times New Roman" w:cs="Times New Roman"/>
          <w:sz w:val="24"/>
          <w:szCs w:val="24"/>
          <w:shd w:val="clear" w:color="auto" w:fill="FFFFFF"/>
        </w:rPr>
        <w:t>Yougov.co.uk. 2021.</w:t>
      </w:r>
      <w:r w:rsidRPr="00264E7B">
        <w:rPr>
          <w:rFonts w:ascii="Times New Roman" w:hAnsi="Times New Roman" w:cs="Times New Roman"/>
          <w:sz w:val="24"/>
          <w:szCs w:val="24"/>
          <w:shd w:val="clear" w:color="auto" w:fill="FFFFFF"/>
        </w:rPr>
        <w:t> </w:t>
      </w:r>
      <w:r w:rsidRPr="00264E7B">
        <w:rPr>
          <w:rFonts w:ascii="Times New Roman" w:hAnsi="Times New Roman" w:cs="Times New Roman"/>
          <w:i/>
          <w:iCs/>
          <w:sz w:val="24"/>
          <w:szCs w:val="24"/>
          <w:shd w:val="clear" w:color="auto" w:fill="FFFFFF"/>
        </w:rPr>
        <w:t xml:space="preserve">Marie Curie popularity &amp; fame | </w:t>
      </w:r>
      <w:r w:rsidRPr="00264E7B">
        <w:rPr>
          <w:rFonts w:ascii="Times New Roman" w:hAnsi="Times New Roman" w:cs="Times New Roman"/>
          <w:i/>
          <w:iCs/>
          <w:sz w:val="24"/>
          <w:szCs w:val="24"/>
          <w:shd w:val="clear" w:color="auto" w:fill="FFFFFF"/>
        </w:rPr>
        <w:t>YouGov</w:t>
      </w:r>
      <w:r w:rsidRPr="00264E7B">
        <w:rPr>
          <w:rFonts w:ascii="Times New Roman" w:hAnsi="Times New Roman" w:cs="Times New Roman"/>
          <w:sz w:val="24"/>
          <w:szCs w:val="24"/>
          <w:shd w:val="clear" w:color="auto" w:fill="FFFFFF"/>
        </w:rPr>
        <w:t>.</w:t>
      </w:r>
      <w:r w:rsidRPr="00264E7B">
        <w:rPr>
          <w:rFonts w:ascii="Times New Roman" w:hAnsi="Times New Roman" w:cs="Times New Roman"/>
          <w:sz w:val="24"/>
          <w:szCs w:val="24"/>
          <w:shd w:val="clear" w:color="auto" w:fill="FFFFFF"/>
        </w:rPr>
        <w:t xml:space="preserve"> [</w:t>
      </w:r>
      <w:r w:rsidRPr="00264E7B">
        <w:rPr>
          <w:rFonts w:ascii="Times New Roman" w:hAnsi="Times New Roman" w:cs="Times New Roman"/>
          <w:sz w:val="24"/>
          <w:szCs w:val="24"/>
          <w:shd w:val="clear" w:color="auto" w:fill="FFFFFF"/>
        </w:rPr>
        <w:t>online</w:t>
      </w:r>
      <w:r w:rsidRPr="00264E7B">
        <w:rPr>
          <w:rFonts w:ascii="Times New Roman" w:hAnsi="Times New Roman" w:cs="Times New Roman"/>
          <w:sz w:val="24"/>
          <w:szCs w:val="24"/>
          <w:shd w:val="clear" w:color="auto" w:fill="FFFFFF"/>
        </w:rPr>
        <w:t>] Available at: &lt;https://yougov.co.uk/topics/politics/explore/not-for-profit/Marie_Curie?content=articles&gt; [Accessed 1 September 2021].</w:t>
      </w:r>
    </w:p>
    <w:sectPr w:rsidSect="003167A4">
      <w:footerReference w:type="default" r:id="rId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62652802"/>
      <w:docPartObj>
        <w:docPartGallery w:val="Page Numbers (Bottom of Page)"/>
        <w:docPartUnique/>
      </w:docPartObj>
    </w:sdtPr>
    <w:sdtEndPr>
      <w:rPr>
        <w:noProof/>
      </w:rPr>
    </w:sdtEndPr>
    <w:sdtContent>
      <w:p w:rsidR="003167A4">
        <w:pPr>
          <w:pStyle w:val="Footer"/>
          <w:jc w:val="right"/>
        </w:pPr>
        <w:r>
          <w:fldChar w:fldCharType="begin"/>
        </w:r>
        <w:r>
          <w:instrText xml:space="preserve"> PAGE   \* MERGEFORMAT </w:instrText>
        </w:r>
        <w:r>
          <w:fldChar w:fldCharType="separate"/>
        </w:r>
        <w:r w:rsidR="009D0694">
          <w:rPr>
            <w:noProof/>
          </w:rPr>
          <w:t>2</w:t>
        </w:r>
        <w:r>
          <w:rPr>
            <w:noProof/>
          </w:rPr>
          <w:fldChar w:fldCharType="end"/>
        </w:r>
      </w:p>
    </w:sdtContent>
  </w:sdt>
  <w:p w:rsidR="003167A4">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326"/>
    <w:rsid w:val="0000046E"/>
    <w:rsid w:val="0003390A"/>
    <w:rsid w:val="00034475"/>
    <w:rsid w:val="0003669B"/>
    <w:rsid w:val="00055AA0"/>
    <w:rsid w:val="00060CD6"/>
    <w:rsid w:val="00076776"/>
    <w:rsid w:val="00076DCF"/>
    <w:rsid w:val="000962AC"/>
    <w:rsid w:val="000C33DC"/>
    <w:rsid w:val="000C430A"/>
    <w:rsid w:val="000D690A"/>
    <w:rsid w:val="001036B5"/>
    <w:rsid w:val="00104F6E"/>
    <w:rsid w:val="001052A9"/>
    <w:rsid w:val="0013188F"/>
    <w:rsid w:val="0013258A"/>
    <w:rsid w:val="001B7484"/>
    <w:rsid w:val="001F33F8"/>
    <w:rsid w:val="00202B35"/>
    <w:rsid w:val="00223F53"/>
    <w:rsid w:val="002376B9"/>
    <w:rsid w:val="00240579"/>
    <w:rsid w:val="00243B00"/>
    <w:rsid w:val="00247074"/>
    <w:rsid w:val="00264E7B"/>
    <w:rsid w:val="002A073E"/>
    <w:rsid w:val="00303AD9"/>
    <w:rsid w:val="00304FED"/>
    <w:rsid w:val="003158FA"/>
    <w:rsid w:val="003167A4"/>
    <w:rsid w:val="0031775A"/>
    <w:rsid w:val="00346B9A"/>
    <w:rsid w:val="00361833"/>
    <w:rsid w:val="00376C5C"/>
    <w:rsid w:val="003C0A9C"/>
    <w:rsid w:val="003C2E95"/>
    <w:rsid w:val="003D3833"/>
    <w:rsid w:val="003F0BC5"/>
    <w:rsid w:val="00401074"/>
    <w:rsid w:val="00414B6B"/>
    <w:rsid w:val="004264BD"/>
    <w:rsid w:val="00431D09"/>
    <w:rsid w:val="00435D42"/>
    <w:rsid w:val="00481009"/>
    <w:rsid w:val="004A6593"/>
    <w:rsid w:val="004B6F6A"/>
    <w:rsid w:val="004D086C"/>
    <w:rsid w:val="004E640C"/>
    <w:rsid w:val="00511AF7"/>
    <w:rsid w:val="00544CAC"/>
    <w:rsid w:val="00552D65"/>
    <w:rsid w:val="00553A2D"/>
    <w:rsid w:val="00566559"/>
    <w:rsid w:val="005962A8"/>
    <w:rsid w:val="005C0A45"/>
    <w:rsid w:val="005D2892"/>
    <w:rsid w:val="005F0DAA"/>
    <w:rsid w:val="00610326"/>
    <w:rsid w:val="00623EA0"/>
    <w:rsid w:val="00645B8C"/>
    <w:rsid w:val="00652750"/>
    <w:rsid w:val="006971F1"/>
    <w:rsid w:val="006C5152"/>
    <w:rsid w:val="006D18FE"/>
    <w:rsid w:val="006D2908"/>
    <w:rsid w:val="006D514D"/>
    <w:rsid w:val="006E7065"/>
    <w:rsid w:val="00711D49"/>
    <w:rsid w:val="00715DF3"/>
    <w:rsid w:val="00721B58"/>
    <w:rsid w:val="00721D84"/>
    <w:rsid w:val="00734185"/>
    <w:rsid w:val="00767198"/>
    <w:rsid w:val="00776017"/>
    <w:rsid w:val="00776738"/>
    <w:rsid w:val="007A434D"/>
    <w:rsid w:val="007B758E"/>
    <w:rsid w:val="007D3E8D"/>
    <w:rsid w:val="007D748F"/>
    <w:rsid w:val="007F7319"/>
    <w:rsid w:val="008026D1"/>
    <w:rsid w:val="0081191C"/>
    <w:rsid w:val="00843F14"/>
    <w:rsid w:val="008532D0"/>
    <w:rsid w:val="00855942"/>
    <w:rsid w:val="00857884"/>
    <w:rsid w:val="00882BD8"/>
    <w:rsid w:val="008848D4"/>
    <w:rsid w:val="00885BF1"/>
    <w:rsid w:val="008A28F5"/>
    <w:rsid w:val="008A35FD"/>
    <w:rsid w:val="008B15F3"/>
    <w:rsid w:val="0090712B"/>
    <w:rsid w:val="009176B5"/>
    <w:rsid w:val="00935100"/>
    <w:rsid w:val="00937D18"/>
    <w:rsid w:val="009D0694"/>
    <w:rsid w:val="009E1F5A"/>
    <w:rsid w:val="00A10777"/>
    <w:rsid w:val="00A159BC"/>
    <w:rsid w:val="00A1754C"/>
    <w:rsid w:val="00A2063D"/>
    <w:rsid w:val="00A24426"/>
    <w:rsid w:val="00A61056"/>
    <w:rsid w:val="00A62BB5"/>
    <w:rsid w:val="00A75487"/>
    <w:rsid w:val="00A761E3"/>
    <w:rsid w:val="00A90B8D"/>
    <w:rsid w:val="00AA639F"/>
    <w:rsid w:val="00AA74B7"/>
    <w:rsid w:val="00AB11BA"/>
    <w:rsid w:val="00AC53C3"/>
    <w:rsid w:val="00AE02BB"/>
    <w:rsid w:val="00AE46F6"/>
    <w:rsid w:val="00AF661C"/>
    <w:rsid w:val="00B16CC6"/>
    <w:rsid w:val="00B5725F"/>
    <w:rsid w:val="00B82D44"/>
    <w:rsid w:val="00B832DB"/>
    <w:rsid w:val="00BA7400"/>
    <w:rsid w:val="00C1690B"/>
    <w:rsid w:val="00C16E7E"/>
    <w:rsid w:val="00C17041"/>
    <w:rsid w:val="00C246BE"/>
    <w:rsid w:val="00C45269"/>
    <w:rsid w:val="00C66193"/>
    <w:rsid w:val="00C72432"/>
    <w:rsid w:val="00C734C3"/>
    <w:rsid w:val="00C90AFF"/>
    <w:rsid w:val="00C93E47"/>
    <w:rsid w:val="00CC3C4F"/>
    <w:rsid w:val="00D061C3"/>
    <w:rsid w:val="00D206C3"/>
    <w:rsid w:val="00D274F9"/>
    <w:rsid w:val="00D3319C"/>
    <w:rsid w:val="00D33ABB"/>
    <w:rsid w:val="00D72418"/>
    <w:rsid w:val="00DB27FD"/>
    <w:rsid w:val="00DD1F01"/>
    <w:rsid w:val="00E25B3C"/>
    <w:rsid w:val="00E512F0"/>
    <w:rsid w:val="00E64B13"/>
    <w:rsid w:val="00E7395C"/>
    <w:rsid w:val="00E907A6"/>
    <w:rsid w:val="00E95269"/>
    <w:rsid w:val="00EB338C"/>
    <w:rsid w:val="00EE0808"/>
    <w:rsid w:val="00EE368F"/>
    <w:rsid w:val="00F06DA2"/>
    <w:rsid w:val="00F4317B"/>
    <w:rsid w:val="00F53FBA"/>
    <w:rsid w:val="00F727A7"/>
    <w:rsid w:val="00F8768B"/>
    <w:rsid w:val="00F91D86"/>
    <w:rsid w:val="00F9571E"/>
    <w:rsid w:val="00F95B9A"/>
    <w:rsid w:val="00F9605D"/>
    <w:rsid w:val="00FA7B00"/>
    <w:rsid w:val="00FB759B"/>
    <w:rsid w:val="00FD0E1A"/>
  </w:rsids>
  <m:mathPr>
    <m:mathFont m:val="Cambria Math"/>
  </m:mathPr>
  <w:themeFontLang w:val="en-I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368F"/>
    <w:pPr>
      <w:spacing w:line="256" w:lineRule="auto"/>
    </w:pPr>
  </w:style>
  <w:style w:type="paragraph" w:styleId="Heading1">
    <w:name w:val="heading 1"/>
    <w:basedOn w:val="Normal"/>
    <w:next w:val="Normal"/>
    <w:link w:val="Heading1Char"/>
    <w:uiPriority w:val="9"/>
    <w:qFormat/>
    <w:rsid w:val="009D0694"/>
    <w:pPr>
      <w:keepNext/>
      <w:keepLines/>
      <w:spacing w:before="480" w:after="0" w:line="360" w:lineRule="auto"/>
      <w:jc w:val="both"/>
      <w:outlineLvl w:val="0"/>
    </w:pPr>
    <w:rPr>
      <w:rFonts w:ascii="Times New Roman" w:hAnsi="Times New Roman" w:eastAsiaTheme="majorEastAsia" w:cstheme="majorBidi"/>
      <w:b/>
      <w:bCs/>
      <w:sz w:val="24"/>
      <w:szCs w:val="28"/>
    </w:rPr>
  </w:style>
  <w:style w:type="paragraph" w:styleId="Heading2">
    <w:name w:val="heading 2"/>
    <w:basedOn w:val="Normal"/>
    <w:next w:val="Normal"/>
    <w:link w:val="Heading2Char"/>
    <w:uiPriority w:val="9"/>
    <w:unhideWhenUsed/>
    <w:qFormat/>
    <w:rsid w:val="009D0694"/>
    <w:pPr>
      <w:keepNext/>
      <w:keepLines/>
      <w:spacing w:before="200" w:after="0" w:line="360" w:lineRule="auto"/>
      <w:jc w:val="both"/>
      <w:outlineLvl w:val="1"/>
    </w:pPr>
    <w:rPr>
      <w:rFonts w:ascii="Times New Roman" w:hAnsi="Times New Roman" w:eastAsiaTheme="majorEastAsia"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67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67A4"/>
  </w:style>
  <w:style w:type="paragraph" w:styleId="Footer">
    <w:name w:val="footer"/>
    <w:basedOn w:val="Normal"/>
    <w:link w:val="FooterChar"/>
    <w:uiPriority w:val="99"/>
    <w:unhideWhenUsed/>
    <w:rsid w:val="003167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7A4"/>
  </w:style>
  <w:style w:type="character" w:styleId="Hyperlink">
    <w:name w:val="Hyperlink"/>
    <w:basedOn w:val="DefaultParagraphFont"/>
    <w:uiPriority w:val="99"/>
    <w:unhideWhenUsed/>
    <w:rsid w:val="001B7484"/>
    <w:rPr>
      <w:color w:val="0563C1" w:themeColor="hyperlink"/>
      <w:u w:val="single"/>
    </w:rPr>
  </w:style>
  <w:style w:type="character" w:customStyle="1" w:styleId="Heading1Char">
    <w:name w:val="Heading 1 Char"/>
    <w:basedOn w:val="DefaultParagraphFont"/>
    <w:link w:val="Heading1"/>
    <w:uiPriority w:val="9"/>
    <w:rsid w:val="009D0694"/>
    <w:rPr>
      <w:rFonts w:ascii="Times New Roman" w:hAnsi="Times New Roman" w:eastAsiaTheme="majorEastAsia" w:cstheme="majorBidi"/>
      <w:b/>
      <w:bCs/>
      <w:sz w:val="24"/>
      <w:szCs w:val="28"/>
    </w:rPr>
  </w:style>
  <w:style w:type="character" w:customStyle="1" w:styleId="Heading2Char">
    <w:name w:val="Heading 2 Char"/>
    <w:basedOn w:val="DefaultParagraphFont"/>
    <w:link w:val="Heading2"/>
    <w:uiPriority w:val="9"/>
    <w:rsid w:val="009D0694"/>
    <w:rPr>
      <w:rFonts w:ascii="Times New Roman" w:hAnsi="Times New Roman" w:eastAsiaTheme="majorEastAsia" w:cstheme="majorBidi"/>
      <w:b/>
      <w:bCs/>
      <w:sz w:val="24"/>
      <w:szCs w:val="26"/>
    </w:rPr>
  </w:style>
  <w:style w:type="paragraph" w:styleId="TOCHeading">
    <w:name w:val="TOC Heading"/>
    <w:basedOn w:val="Heading1"/>
    <w:next w:val="Normal"/>
    <w:uiPriority w:val="39"/>
    <w:semiHidden/>
    <w:unhideWhenUsed/>
    <w:qFormat/>
    <w:rsid w:val="009D0694"/>
    <w:pPr>
      <w:spacing w:line="276" w:lineRule="auto"/>
      <w:jc w:val="left"/>
      <w:outlineLvl w:val="9"/>
    </w:pPr>
    <w:rPr>
      <w:rFonts w:asciiTheme="majorHAnsi" w:hAnsiTheme="majorHAnsi"/>
      <w:color w:val="2E74B5" w:themeColor="accent1" w:themeShade="BF"/>
      <w:sz w:val="28"/>
      <w:lang w:val="en-US" w:eastAsia="ja-JP"/>
    </w:rPr>
  </w:style>
  <w:style w:type="paragraph" w:styleId="TOC1">
    <w:name w:val="toc 1"/>
    <w:basedOn w:val="Normal"/>
    <w:next w:val="Normal"/>
    <w:autoRedefine/>
    <w:uiPriority w:val="39"/>
    <w:unhideWhenUsed/>
    <w:rsid w:val="009D0694"/>
    <w:pPr>
      <w:spacing w:after="100"/>
    </w:pPr>
  </w:style>
  <w:style w:type="paragraph" w:styleId="TOC2">
    <w:name w:val="toc 2"/>
    <w:basedOn w:val="Normal"/>
    <w:next w:val="Normal"/>
    <w:autoRedefine/>
    <w:uiPriority w:val="39"/>
    <w:unhideWhenUsed/>
    <w:rsid w:val="009D0694"/>
    <w:pPr>
      <w:spacing w:after="100"/>
      <w:ind w:left="220"/>
    </w:pPr>
  </w:style>
  <w:style w:type="paragraph" w:styleId="BalloonText">
    <w:name w:val="Balloon Text"/>
    <w:basedOn w:val="Normal"/>
    <w:link w:val="BalloonTextChar"/>
    <w:uiPriority w:val="99"/>
    <w:semiHidden/>
    <w:unhideWhenUsed/>
    <w:rsid w:val="009D06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06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mailto:lat.mccompanionservice@nhs.net" TargetMode="Externa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DFF5A52-9603-4CF9-9497-4499B5826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9</Pages>
  <Words>2407</Words>
  <Characters>13722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808</cp:revision>
  <dcterms:created xsi:type="dcterms:W3CDTF">2021-09-01T10:39:00Z</dcterms:created>
  <dcterms:modified xsi:type="dcterms:W3CDTF">2021-09-01T20:15:00Z</dcterms:modified>
</cp:coreProperties>
</file>