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FE37E" w14:textId="0F96F31B" w:rsidR="00DF38A1" w:rsidRPr="00FC2768" w:rsidRDefault="005E10F8" w:rsidP="00B90CBE">
      <w:pPr>
        <w:spacing w:line="360" w:lineRule="auto"/>
        <w:jc w:val="center"/>
        <w:rPr>
          <w:rFonts w:ascii="Arial" w:hAnsi="Arial" w:cs="Arial"/>
          <w:sz w:val="52"/>
          <w:szCs w:val="52"/>
        </w:rPr>
      </w:pPr>
      <w:r w:rsidRPr="00FC2768">
        <w:rPr>
          <w:rFonts w:ascii="Arial" w:hAnsi="Arial" w:cs="Arial"/>
          <w:sz w:val="52"/>
          <w:szCs w:val="52"/>
        </w:rPr>
        <w:t>Employee Engagement and Retain</w:t>
      </w:r>
      <w:r>
        <w:rPr>
          <w:rFonts w:ascii="Arial" w:hAnsi="Arial" w:cs="Arial"/>
          <w:sz w:val="52"/>
          <w:szCs w:val="52"/>
        </w:rPr>
        <w:t>ing</w:t>
      </w:r>
      <w:r w:rsidRPr="00FC2768">
        <w:rPr>
          <w:rFonts w:ascii="Arial" w:hAnsi="Arial" w:cs="Arial"/>
          <w:sz w:val="52"/>
          <w:szCs w:val="52"/>
        </w:rPr>
        <w:t xml:space="preserve"> Talented Workforce</w:t>
      </w:r>
    </w:p>
    <w:p w14:paraId="03FA1A5D" w14:textId="58E79F7E" w:rsidR="00FC2768" w:rsidRPr="00FC2768" w:rsidRDefault="005E10F8" w:rsidP="00B90CBE">
      <w:pPr>
        <w:spacing w:line="360" w:lineRule="auto"/>
        <w:jc w:val="center"/>
        <w:rPr>
          <w:rFonts w:ascii="Arial" w:hAnsi="Arial" w:cs="Arial"/>
          <w:sz w:val="52"/>
          <w:szCs w:val="52"/>
        </w:rPr>
      </w:pPr>
      <w:r w:rsidRPr="00FC2768">
        <w:rPr>
          <w:rFonts w:ascii="Arial" w:hAnsi="Arial" w:cs="Arial"/>
          <w:sz w:val="52"/>
          <w:szCs w:val="52"/>
        </w:rPr>
        <w:t>Marriot Hotel, Liverpool</w:t>
      </w:r>
    </w:p>
    <w:p w14:paraId="4A20BE44" w14:textId="65301556" w:rsidR="00A37A6B" w:rsidRPr="00B90CBE" w:rsidRDefault="00A37A6B" w:rsidP="00B90CBE">
      <w:pPr>
        <w:spacing w:line="360" w:lineRule="auto"/>
        <w:jc w:val="center"/>
        <w:rPr>
          <w:rFonts w:ascii="Arial" w:hAnsi="Arial" w:cs="Arial"/>
          <w:sz w:val="24"/>
          <w:szCs w:val="24"/>
        </w:rPr>
      </w:pPr>
    </w:p>
    <w:p w14:paraId="00AF6DE5" w14:textId="6517A203" w:rsidR="00A37A6B" w:rsidRPr="00B90CBE" w:rsidRDefault="00A37A6B" w:rsidP="00B90CBE">
      <w:pPr>
        <w:spacing w:line="360" w:lineRule="auto"/>
        <w:jc w:val="center"/>
        <w:rPr>
          <w:rFonts w:ascii="Arial" w:hAnsi="Arial" w:cs="Arial"/>
          <w:sz w:val="24"/>
          <w:szCs w:val="24"/>
        </w:rPr>
      </w:pPr>
    </w:p>
    <w:p w14:paraId="56AF334B" w14:textId="1A4FA043" w:rsidR="00A37A6B" w:rsidRPr="00B90CBE" w:rsidRDefault="00A37A6B" w:rsidP="00B90CBE">
      <w:pPr>
        <w:spacing w:line="360" w:lineRule="auto"/>
        <w:jc w:val="center"/>
        <w:rPr>
          <w:rFonts w:ascii="Arial" w:hAnsi="Arial" w:cs="Arial"/>
          <w:sz w:val="24"/>
          <w:szCs w:val="24"/>
        </w:rPr>
      </w:pPr>
    </w:p>
    <w:p w14:paraId="7BC3DFE9" w14:textId="2471E8FB" w:rsidR="00A37A6B" w:rsidRPr="00B90CBE" w:rsidRDefault="00A37A6B" w:rsidP="00B90CBE">
      <w:pPr>
        <w:spacing w:line="360" w:lineRule="auto"/>
        <w:jc w:val="center"/>
        <w:rPr>
          <w:rFonts w:ascii="Arial" w:hAnsi="Arial" w:cs="Arial"/>
          <w:sz w:val="24"/>
          <w:szCs w:val="24"/>
        </w:rPr>
      </w:pPr>
    </w:p>
    <w:p w14:paraId="4103980F" w14:textId="41ED5E1A" w:rsidR="00A37A6B" w:rsidRPr="00B90CBE" w:rsidRDefault="00A37A6B" w:rsidP="00B90CBE">
      <w:pPr>
        <w:spacing w:line="360" w:lineRule="auto"/>
        <w:jc w:val="center"/>
        <w:rPr>
          <w:rFonts w:ascii="Arial" w:hAnsi="Arial" w:cs="Arial"/>
          <w:sz w:val="24"/>
          <w:szCs w:val="24"/>
        </w:rPr>
      </w:pPr>
    </w:p>
    <w:p w14:paraId="4A3FDF71" w14:textId="0F6BBD48" w:rsidR="00A37A6B" w:rsidRPr="00B90CBE" w:rsidRDefault="00A37A6B" w:rsidP="00B90CBE">
      <w:pPr>
        <w:spacing w:line="360" w:lineRule="auto"/>
        <w:jc w:val="center"/>
        <w:rPr>
          <w:rFonts w:ascii="Arial" w:hAnsi="Arial" w:cs="Arial"/>
          <w:sz w:val="24"/>
          <w:szCs w:val="24"/>
        </w:rPr>
      </w:pPr>
    </w:p>
    <w:p w14:paraId="334934B8" w14:textId="1A784E36" w:rsidR="00A37A6B" w:rsidRPr="00B90CBE" w:rsidRDefault="00A37A6B" w:rsidP="00B90CBE">
      <w:pPr>
        <w:spacing w:line="360" w:lineRule="auto"/>
        <w:jc w:val="center"/>
        <w:rPr>
          <w:rFonts w:ascii="Arial" w:hAnsi="Arial" w:cs="Arial"/>
          <w:sz w:val="24"/>
          <w:szCs w:val="24"/>
        </w:rPr>
      </w:pPr>
    </w:p>
    <w:p w14:paraId="145D3F84" w14:textId="585A72E2" w:rsidR="00A37A6B" w:rsidRPr="00B90CBE" w:rsidRDefault="00A37A6B" w:rsidP="00B90CBE">
      <w:pPr>
        <w:spacing w:line="360" w:lineRule="auto"/>
        <w:jc w:val="center"/>
        <w:rPr>
          <w:rFonts w:ascii="Arial" w:hAnsi="Arial" w:cs="Arial"/>
          <w:sz w:val="24"/>
          <w:szCs w:val="24"/>
        </w:rPr>
      </w:pPr>
    </w:p>
    <w:p w14:paraId="20F63054" w14:textId="5B5AFE52" w:rsidR="00A37A6B" w:rsidRPr="00FC2768" w:rsidRDefault="005E10F8" w:rsidP="00B90CBE">
      <w:pPr>
        <w:spacing w:line="360" w:lineRule="auto"/>
        <w:jc w:val="center"/>
        <w:rPr>
          <w:rFonts w:ascii="Arial" w:hAnsi="Arial" w:cs="Arial"/>
          <w:sz w:val="40"/>
          <w:szCs w:val="40"/>
        </w:rPr>
      </w:pPr>
      <w:r w:rsidRPr="00FC2768">
        <w:rPr>
          <w:rFonts w:ascii="Arial" w:hAnsi="Arial" w:cs="Arial"/>
          <w:sz w:val="40"/>
          <w:szCs w:val="40"/>
        </w:rPr>
        <w:t>Student: Sorin Ionut Boata</w:t>
      </w:r>
    </w:p>
    <w:p w14:paraId="4CDB788A" w14:textId="52BA0FCF" w:rsidR="00A37A6B" w:rsidRPr="00FC2768" w:rsidRDefault="005E10F8" w:rsidP="00B90CBE">
      <w:pPr>
        <w:spacing w:line="360" w:lineRule="auto"/>
        <w:jc w:val="center"/>
        <w:rPr>
          <w:rFonts w:ascii="Arial" w:hAnsi="Arial" w:cs="Arial"/>
          <w:sz w:val="40"/>
          <w:szCs w:val="40"/>
        </w:rPr>
      </w:pPr>
      <w:r w:rsidRPr="00FC2768">
        <w:rPr>
          <w:rFonts w:ascii="Arial" w:hAnsi="Arial" w:cs="Arial"/>
          <w:sz w:val="40"/>
          <w:szCs w:val="40"/>
        </w:rPr>
        <w:t>Student number: 2014248</w:t>
      </w:r>
    </w:p>
    <w:p w14:paraId="46FD5363" w14:textId="54299396" w:rsidR="00A37A6B" w:rsidRPr="00FC2768" w:rsidRDefault="005E10F8" w:rsidP="00B90CBE">
      <w:pPr>
        <w:spacing w:line="360" w:lineRule="auto"/>
        <w:jc w:val="center"/>
        <w:rPr>
          <w:rFonts w:ascii="Arial" w:hAnsi="Arial" w:cs="Arial"/>
          <w:sz w:val="40"/>
          <w:szCs w:val="40"/>
        </w:rPr>
      </w:pPr>
      <w:r w:rsidRPr="00FC2768">
        <w:rPr>
          <w:rFonts w:ascii="Arial" w:hAnsi="Arial" w:cs="Arial"/>
          <w:sz w:val="40"/>
          <w:szCs w:val="40"/>
        </w:rPr>
        <w:t xml:space="preserve">Module: Personnel </w:t>
      </w:r>
      <w:r w:rsidR="00040258" w:rsidRPr="00FC2768">
        <w:rPr>
          <w:rFonts w:ascii="Arial" w:hAnsi="Arial" w:cs="Arial"/>
          <w:sz w:val="40"/>
          <w:szCs w:val="40"/>
        </w:rPr>
        <w:t>Resourcing and Development</w:t>
      </w:r>
    </w:p>
    <w:p w14:paraId="5A0FBB2E" w14:textId="1688B76E" w:rsidR="00040258" w:rsidRPr="00FC2768" w:rsidRDefault="005E10F8" w:rsidP="00B90CBE">
      <w:pPr>
        <w:spacing w:line="360" w:lineRule="auto"/>
        <w:jc w:val="center"/>
        <w:rPr>
          <w:rFonts w:ascii="Arial" w:hAnsi="Arial" w:cs="Arial"/>
          <w:sz w:val="40"/>
          <w:szCs w:val="40"/>
        </w:rPr>
      </w:pPr>
      <w:r w:rsidRPr="00FC2768">
        <w:rPr>
          <w:rFonts w:ascii="Arial" w:hAnsi="Arial" w:cs="Arial"/>
          <w:sz w:val="40"/>
          <w:szCs w:val="40"/>
        </w:rPr>
        <w:t>Module code: BMIH5005</w:t>
      </w:r>
    </w:p>
    <w:p w14:paraId="1C0829C8" w14:textId="71F216D9" w:rsidR="00A37A6B" w:rsidRPr="00FC2768" w:rsidRDefault="005E10F8" w:rsidP="00B90CBE">
      <w:pPr>
        <w:spacing w:line="360" w:lineRule="auto"/>
        <w:jc w:val="center"/>
        <w:rPr>
          <w:rFonts w:ascii="Arial" w:hAnsi="Arial" w:cs="Arial"/>
          <w:sz w:val="40"/>
          <w:szCs w:val="40"/>
        </w:rPr>
      </w:pPr>
      <w:r w:rsidRPr="00FC2768">
        <w:rPr>
          <w:rFonts w:ascii="Arial" w:hAnsi="Arial" w:cs="Arial"/>
          <w:sz w:val="40"/>
          <w:szCs w:val="40"/>
        </w:rPr>
        <w:t>Lecturer: Emily Williams</w:t>
      </w:r>
    </w:p>
    <w:p w14:paraId="6F636BF4" w14:textId="543169D9" w:rsidR="00A37A6B" w:rsidRPr="00B90CBE" w:rsidRDefault="00A37A6B" w:rsidP="00B90CBE">
      <w:pPr>
        <w:spacing w:line="360" w:lineRule="auto"/>
        <w:jc w:val="center"/>
        <w:rPr>
          <w:rFonts w:ascii="Arial" w:hAnsi="Arial" w:cs="Arial"/>
          <w:sz w:val="24"/>
          <w:szCs w:val="24"/>
        </w:rPr>
      </w:pPr>
    </w:p>
    <w:p w14:paraId="06B68D91" w14:textId="24619E16" w:rsidR="00A37A6B" w:rsidRPr="00B90CBE" w:rsidRDefault="00A37A6B" w:rsidP="00B90CBE">
      <w:pPr>
        <w:spacing w:line="360" w:lineRule="auto"/>
        <w:jc w:val="center"/>
        <w:rPr>
          <w:rFonts w:ascii="Arial" w:hAnsi="Arial" w:cs="Arial"/>
          <w:sz w:val="24"/>
          <w:szCs w:val="24"/>
        </w:rPr>
      </w:pPr>
    </w:p>
    <w:p w14:paraId="4FFA847D" w14:textId="58B988B9" w:rsidR="00A37A6B" w:rsidRPr="00B90CBE" w:rsidRDefault="00A37A6B" w:rsidP="00B90CBE">
      <w:pPr>
        <w:spacing w:line="360" w:lineRule="auto"/>
        <w:jc w:val="center"/>
        <w:rPr>
          <w:rFonts w:ascii="Arial" w:hAnsi="Arial" w:cs="Arial"/>
          <w:sz w:val="24"/>
          <w:szCs w:val="24"/>
        </w:rPr>
      </w:pPr>
    </w:p>
    <w:p w14:paraId="7E4D747E" w14:textId="7C7AF590" w:rsidR="00A37A6B" w:rsidRPr="00B90CBE" w:rsidRDefault="00A37A6B" w:rsidP="00420804">
      <w:pPr>
        <w:spacing w:line="360" w:lineRule="auto"/>
        <w:rPr>
          <w:rFonts w:ascii="Arial" w:hAnsi="Arial" w:cs="Arial"/>
          <w:sz w:val="24"/>
          <w:szCs w:val="24"/>
        </w:rPr>
      </w:pPr>
    </w:p>
    <w:p w14:paraId="2F92F3B4" w14:textId="77777777" w:rsidR="0061253D" w:rsidRDefault="0061253D" w:rsidP="00B90CBE">
      <w:pPr>
        <w:pStyle w:val="Heading1"/>
        <w:spacing w:line="360" w:lineRule="auto"/>
        <w:rPr>
          <w:rFonts w:ascii="Arial" w:hAnsi="Arial" w:cs="Arial"/>
          <w:sz w:val="24"/>
          <w:szCs w:val="24"/>
        </w:rPr>
      </w:pPr>
    </w:p>
    <w:p w14:paraId="142B95D1" w14:textId="2AA24DE4" w:rsidR="00A37A6B" w:rsidRPr="005B44DE" w:rsidRDefault="005E10F8" w:rsidP="00B90CBE">
      <w:pPr>
        <w:pStyle w:val="Heading1"/>
        <w:spacing w:line="360" w:lineRule="auto"/>
        <w:rPr>
          <w:rFonts w:ascii="Arial" w:hAnsi="Arial" w:cs="Arial"/>
        </w:rPr>
      </w:pPr>
      <w:bookmarkStart w:id="0" w:name="_Toc89643906"/>
      <w:r w:rsidRPr="005B44DE">
        <w:rPr>
          <w:rFonts w:ascii="Arial" w:hAnsi="Arial" w:cs="Arial"/>
        </w:rPr>
        <w:t>Executive summary</w:t>
      </w:r>
      <w:bookmarkEnd w:id="0"/>
    </w:p>
    <w:p w14:paraId="03E7F229" w14:textId="77777777" w:rsidR="00474D55" w:rsidRPr="00474D55" w:rsidRDefault="00474D55" w:rsidP="00474D55"/>
    <w:p w14:paraId="1282C787" w14:textId="223530D2" w:rsidR="00DD6B61" w:rsidRDefault="005E10F8" w:rsidP="00B90CBE">
      <w:pPr>
        <w:spacing w:line="360" w:lineRule="auto"/>
        <w:rPr>
          <w:rFonts w:ascii="Arial" w:hAnsi="Arial" w:cs="Arial"/>
          <w:sz w:val="24"/>
          <w:szCs w:val="24"/>
        </w:rPr>
      </w:pPr>
      <w:r w:rsidRPr="002C7BBF">
        <w:rPr>
          <w:rFonts w:ascii="Arial" w:hAnsi="Arial" w:cs="Arial"/>
          <w:sz w:val="24"/>
          <w:szCs w:val="24"/>
        </w:rPr>
        <w:t xml:space="preserve">The level of employee engagement in the housekeeping sector is analysed, which is based on the Marriott Hotel in Liverpool. </w:t>
      </w:r>
      <w:r w:rsidR="00C900F2">
        <w:rPr>
          <w:rFonts w:ascii="Arial" w:hAnsi="Arial" w:cs="Arial"/>
          <w:sz w:val="24"/>
          <w:szCs w:val="24"/>
        </w:rPr>
        <w:t>Aim</w:t>
      </w:r>
      <w:r w:rsidRPr="002C7BBF">
        <w:rPr>
          <w:rFonts w:ascii="Arial" w:hAnsi="Arial" w:cs="Arial"/>
          <w:sz w:val="24"/>
          <w:szCs w:val="24"/>
        </w:rPr>
        <w:t xml:space="preserve"> of this research is to understand the current factor affecting employee engagement and retaining </w:t>
      </w:r>
      <w:r w:rsidR="00935ED9" w:rsidRPr="002C7BBF">
        <w:rPr>
          <w:rFonts w:ascii="Arial" w:hAnsi="Arial" w:cs="Arial"/>
          <w:sz w:val="24"/>
          <w:szCs w:val="24"/>
        </w:rPr>
        <w:t>an</w:t>
      </w:r>
      <w:r w:rsidRPr="002C7BBF">
        <w:rPr>
          <w:rFonts w:ascii="Arial" w:hAnsi="Arial" w:cs="Arial"/>
          <w:sz w:val="24"/>
          <w:szCs w:val="24"/>
        </w:rPr>
        <w:t xml:space="preserve"> </w:t>
      </w:r>
      <w:r w:rsidR="00D40FEB" w:rsidRPr="002C7BBF">
        <w:rPr>
          <w:rFonts w:ascii="Arial" w:hAnsi="Arial" w:cs="Arial"/>
          <w:sz w:val="24"/>
          <w:szCs w:val="24"/>
        </w:rPr>
        <w:t>experienced</w:t>
      </w:r>
      <w:r w:rsidRPr="002C7BBF">
        <w:rPr>
          <w:rFonts w:ascii="Arial" w:hAnsi="Arial" w:cs="Arial"/>
          <w:sz w:val="24"/>
          <w:szCs w:val="24"/>
        </w:rPr>
        <w:t xml:space="preserve"> workforce inside the business, as well as to give suggestions to</w:t>
      </w:r>
      <w:r w:rsidR="00D40FEB">
        <w:rPr>
          <w:rFonts w:ascii="Arial" w:hAnsi="Arial" w:cs="Arial"/>
          <w:sz w:val="24"/>
          <w:szCs w:val="24"/>
        </w:rPr>
        <w:t xml:space="preserve"> the management team to</w:t>
      </w:r>
      <w:r w:rsidRPr="002C7BBF">
        <w:rPr>
          <w:rFonts w:ascii="Arial" w:hAnsi="Arial" w:cs="Arial"/>
          <w:sz w:val="24"/>
          <w:szCs w:val="24"/>
        </w:rPr>
        <w:t xml:space="preserve"> help them increase engagement </w:t>
      </w:r>
      <w:r>
        <w:rPr>
          <w:rFonts w:ascii="Arial" w:hAnsi="Arial" w:cs="Arial"/>
          <w:sz w:val="24"/>
          <w:szCs w:val="24"/>
        </w:rPr>
        <w:t xml:space="preserve">and </w:t>
      </w:r>
      <w:r w:rsidR="00D40FEB">
        <w:rPr>
          <w:rFonts w:ascii="Arial" w:hAnsi="Arial" w:cs="Arial"/>
          <w:sz w:val="24"/>
          <w:szCs w:val="24"/>
        </w:rPr>
        <w:t xml:space="preserve">to reduce the risk to </w:t>
      </w:r>
      <w:r w:rsidR="00935ED9">
        <w:rPr>
          <w:rFonts w:ascii="Arial" w:hAnsi="Arial" w:cs="Arial"/>
          <w:sz w:val="24"/>
          <w:szCs w:val="24"/>
        </w:rPr>
        <w:t>lose</w:t>
      </w:r>
      <w:r w:rsidR="00D40FEB">
        <w:rPr>
          <w:rFonts w:ascii="Arial" w:hAnsi="Arial" w:cs="Arial"/>
          <w:sz w:val="24"/>
          <w:szCs w:val="24"/>
        </w:rPr>
        <w:t xml:space="preserve"> employees.</w:t>
      </w:r>
    </w:p>
    <w:p w14:paraId="30C7FA71" w14:textId="42A4773E" w:rsidR="000D4BDA" w:rsidRDefault="005E10F8" w:rsidP="00B90CBE">
      <w:pPr>
        <w:spacing w:line="360" w:lineRule="auto"/>
        <w:rPr>
          <w:rFonts w:ascii="Arial" w:hAnsi="Arial" w:cs="Arial"/>
          <w:sz w:val="24"/>
          <w:szCs w:val="24"/>
        </w:rPr>
      </w:pPr>
      <w:r w:rsidRPr="000D4BDA">
        <w:rPr>
          <w:rFonts w:ascii="Arial" w:hAnsi="Arial" w:cs="Arial"/>
          <w:sz w:val="24"/>
          <w:szCs w:val="24"/>
        </w:rPr>
        <w:t>The methodology used to determine employee engagement level will be disused through the report, which will include primary and secondary research, the Maslow Hierarchy of Needs and Employee Engagement, where the five levels of needs (</w:t>
      </w:r>
      <w:r w:rsidR="00C900F2">
        <w:rPr>
          <w:rFonts w:ascii="Arial" w:hAnsi="Arial" w:cs="Arial"/>
          <w:sz w:val="24"/>
          <w:szCs w:val="24"/>
        </w:rPr>
        <w:t>P</w:t>
      </w:r>
      <w:r w:rsidRPr="000D4BDA">
        <w:rPr>
          <w:rFonts w:ascii="Arial" w:hAnsi="Arial" w:cs="Arial"/>
          <w:sz w:val="24"/>
          <w:szCs w:val="24"/>
        </w:rPr>
        <w:t xml:space="preserve">hysiological, </w:t>
      </w:r>
      <w:r w:rsidR="00C900F2">
        <w:rPr>
          <w:rFonts w:ascii="Arial" w:hAnsi="Arial" w:cs="Arial"/>
          <w:sz w:val="24"/>
          <w:szCs w:val="24"/>
        </w:rPr>
        <w:t>S</w:t>
      </w:r>
      <w:r w:rsidRPr="000D4BDA">
        <w:rPr>
          <w:rFonts w:ascii="Arial" w:hAnsi="Arial" w:cs="Arial"/>
          <w:sz w:val="24"/>
          <w:szCs w:val="24"/>
        </w:rPr>
        <w:t xml:space="preserve">afety, </w:t>
      </w:r>
      <w:r w:rsidR="00C900F2">
        <w:rPr>
          <w:rFonts w:ascii="Arial" w:hAnsi="Arial" w:cs="Arial"/>
          <w:sz w:val="24"/>
          <w:szCs w:val="24"/>
        </w:rPr>
        <w:t>B</w:t>
      </w:r>
      <w:r w:rsidRPr="000D4BDA">
        <w:rPr>
          <w:rFonts w:ascii="Arial" w:hAnsi="Arial" w:cs="Arial"/>
          <w:sz w:val="24"/>
          <w:szCs w:val="24"/>
        </w:rPr>
        <w:t>elonging, Esteem, and Self-actualisation needs) will be analysed, and finally, the conclusion and recommendations</w:t>
      </w:r>
      <w:r w:rsidR="00C900F2">
        <w:rPr>
          <w:rFonts w:ascii="Arial" w:hAnsi="Arial" w:cs="Arial"/>
          <w:sz w:val="24"/>
          <w:szCs w:val="24"/>
        </w:rPr>
        <w:t xml:space="preserve"> for </w:t>
      </w:r>
      <w:r w:rsidR="009F5EB6">
        <w:rPr>
          <w:rFonts w:ascii="Arial" w:hAnsi="Arial" w:cs="Arial"/>
          <w:sz w:val="24"/>
          <w:szCs w:val="24"/>
        </w:rPr>
        <w:t>the management team.</w:t>
      </w:r>
    </w:p>
    <w:p w14:paraId="52E242FB" w14:textId="774E5554" w:rsidR="008D0CA7" w:rsidRDefault="008D0CA7" w:rsidP="00B90CBE">
      <w:pPr>
        <w:spacing w:line="360" w:lineRule="auto"/>
        <w:rPr>
          <w:rFonts w:ascii="Arial" w:hAnsi="Arial" w:cs="Arial"/>
          <w:sz w:val="24"/>
          <w:szCs w:val="24"/>
        </w:rPr>
      </w:pPr>
    </w:p>
    <w:p w14:paraId="132C60F1" w14:textId="77777777" w:rsidR="000D4BDA" w:rsidRDefault="000D4BDA" w:rsidP="00B90CBE">
      <w:pPr>
        <w:spacing w:line="360" w:lineRule="auto"/>
        <w:rPr>
          <w:rFonts w:ascii="Arial" w:hAnsi="Arial" w:cs="Arial"/>
          <w:sz w:val="24"/>
          <w:szCs w:val="24"/>
        </w:rPr>
      </w:pPr>
    </w:p>
    <w:p w14:paraId="57F69322" w14:textId="2977639B" w:rsidR="008D0CA7" w:rsidRDefault="008D0CA7" w:rsidP="00B90CBE">
      <w:pPr>
        <w:spacing w:line="360" w:lineRule="auto"/>
        <w:rPr>
          <w:rFonts w:ascii="Arial" w:hAnsi="Arial" w:cs="Arial"/>
          <w:sz w:val="24"/>
          <w:szCs w:val="24"/>
        </w:rPr>
      </w:pPr>
    </w:p>
    <w:p w14:paraId="64350C7F" w14:textId="622D4026" w:rsidR="008D0CA7" w:rsidRDefault="008D0CA7" w:rsidP="00B90CBE">
      <w:pPr>
        <w:spacing w:line="360" w:lineRule="auto"/>
        <w:rPr>
          <w:rFonts w:ascii="Arial" w:hAnsi="Arial" w:cs="Arial"/>
          <w:sz w:val="24"/>
          <w:szCs w:val="24"/>
        </w:rPr>
      </w:pPr>
    </w:p>
    <w:p w14:paraId="7D02CDBD" w14:textId="29F57090" w:rsidR="008D0CA7" w:rsidRDefault="008D0CA7" w:rsidP="00B90CBE">
      <w:pPr>
        <w:spacing w:line="360" w:lineRule="auto"/>
        <w:rPr>
          <w:rFonts w:ascii="Arial" w:hAnsi="Arial" w:cs="Arial"/>
          <w:sz w:val="24"/>
          <w:szCs w:val="24"/>
        </w:rPr>
      </w:pPr>
    </w:p>
    <w:p w14:paraId="47EC1F0D" w14:textId="23EA09E4" w:rsidR="008D0CA7" w:rsidRDefault="008D0CA7" w:rsidP="00B90CBE">
      <w:pPr>
        <w:spacing w:line="360" w:lineRule="auto"/>
        <w:rPr>
          <w:rFonts w:ascii="Arial" w:hAnsi="Arial" w:cs="Arial"/>
          <w:sz w:val="24"/>
          <w:szCs w:val="24"/>
        </w:rPr>
      </w:pPr>
    </w:p>
    <w:p w14:paraId="648A3F66" w14:textId="26AF2883" w:rsidR="00420804" w:rsidRDefault="00420804" w:rsidP="00B90CBE">
      <w:pPr>
        <w:spacing w:line="360" w:lineRule="auto"/>
        <w:rPr>
          <w:rFonts w:ascii="Arial" w:hAnsi="Arial" w:cs="Arial"/>
          <w:sz w:val="24"/>
          <w:szCs w:val="24"/>
        </w:rPr>
      </w:pPr>
    </w:p>
    <w:p w14:paraId="28B1F81E" w14:textId="4E885829" w:rsidR="00420804" w:rsidRDefault="00420804" w:rsidP="00B90CBE">
      <w:pPr>
        <w:spacing w:line="360" w:lineRule="auto"/>
        <w:rPr>
          <w:rFonts w:ascii="Arial" w:hAnsi="Arial" w:cs="Arial"/>
          <w:sz w:val="24"/>
          <w:szCs w:val="24"/>
        </w:rPr>
      </w:pPr>
    </w:p>
    <w:p w14:paraId="5FAAFEC0" w14:textId="3DFBEE22" w:rsidR="00420804" w:rsidRDefault="00420804" w:rsidP="00B90CBE">
      <w:pPr>
        <w:spacing w:line="360" w:lineRule="auto"/>
        <w:rPr>
          <w:rFonts w:ascii="Arial" w:hAnsi="Arial" w:cs="Arial"/>
          <w:sz w:val="24"/>
          <w:szCs w:val="24"/>
        </w:rPr>
      </w:pPr>
    </w:p>
    <w:p w14:paraId="04EB54CA" w14:textId="532072F8" w:rsidR="00420804" w:rsidRDefault="00420804" w:rsidP="00B90CBE">
      <w:pPr>
        <w:spacing w:line="360" w:lineRule="auto"/>
        <w:rPr>
          <w:rFonts w:ascii="Arial" w:hAnsi="Arial" w:cs="Arial"/>
          <w:sz w:val="24"/>
          <w:szCs w:val="24"/>
        </w:rPr>
      </w:pPr>
    </w:p>
    <w:p w14:paraId="1EE766AB" w14:textId="2E5A680B" w:rsidR="00420804" w:rsidRDefault="00420804" w:rsidP="00B90CBE">
      <w:pPr>
        <w:spacing w:line="360" w:lineRule="auto"/>
        <w:rPr>
          <w:rFonts w:ascii="Arial" w:hAnsi="Arial" w:cs="Arial"/>
          <w:sz w:val="24"/>
          <w:szCs w:val="24"/>
        </w:rPr>
      </w:pPr>
    </w:p>
    <w:p w14:paraId="5D563121" w14:textId="4EA7B599" w:rsidR="00420804" w:rsidRDefault="00420804" w:rsidP="00B90CBE">
      <w:pPr>
        <w:spacing w:line="360" w:lineRule="auto"/>
        <w:rPr>
          <w:rFonts w:ascii="Arial" w:hAnsi="Arial" w:cs="Arial"/>
          <w:sz w:val="24"/>
          <w:szCs w:val="24"/>
        </w:rPr>
      </w:pPr>
    </w:p>
    <w:p w14:paraId="12EE9D08" w14:textId="670AE557" w:rsidR="00420804" w:rsidRDefault="00420804" w:rsidP="00B90CBE">
      <w:pPr>
        <w:spacing w:line="360" w:lineRule="auto"/>
        <w:rPr>
          <w:rFonts w:ascii="Arial" w:hAnsi="Arial" w:cs="Arial"/>
          <w:sz w:val="24"/>
          <w:szCs w:val="24"/>
        </w:rPr>
      </w:pPr>
    </w:p>
    <w:p w14:paraId="280D259B" w14:textId="1B686D79" w:rsidR="00420804" w:rsidRDefault="00420804" w:rsidP="00B90CBE">
      <w:pPr>
        <w:spacing w:line="360" w:lineRule="auto"/>
        <w:rPr>
          <w:rFonts w:ascii="Arial" w:hAnsi="Arial" w:cs="Arial"/>
          <w:sz w:val="24"/>
          <w:szCs w:val="24"/>
        </w:rPr>
      </w:pPr>
    </w:p>
    <w:p w14:paraId="103C7D59" w14:textId="7BA17042" w:rsidR="00420804" w:rsidRDefault="00420804" w:rsidP="00B90CBE">
      <w:pPr>
        <w:spacing w:line="360" w:lineRule="auto"/>
        <w:rPr>
          <w:rFonts w:ascii="Arial" w:hAnsi="Arial" w:cs="Arial"/>
          <w:sz w:val="24"/>
          <w:szCs w:val="24"/>
        </w:rPr>
      </w:pPr>
    </w:p>
    <w:p w14:paraId="7810A4AB" w14:textId="243D8964" w:rsidR="00420804" w:rsidRDefault="00420804" w:rsidP="00B90CBE">
      <w:pPr>
        <w:spacing w:line="360" w:lineRule="auto"/>
        <w:rPr>
          <w:rFonts w:ascii="Arial" w:hAnsi="Arial" w:cs="Arial"/>
          <w:sz w:val="24"/>
          <w:szCs w:val="24"/>
        </w:rPr>
      </w:pPr>
    </w:p>
    <w:p w14:paraId="67CC8955" w14:textId="2CBD7113" w:rsidR="00420804" w:rsidRDefault="00420804" w:rsidP="00B90CBE">
      <w:pPr>
        <w:spacing w:line="360" w:lineRule="auto"/>
        <w:rPr>
          <w:rFonts w:ascii="Arial" w:hAnsi="Arial" w:cs="Arial"/>
          <w:sz w:val="24"/>
          <w:szCs w:val="24"/>
        </w:rPr>
      </w:pPr>
    </w:p>
    <w:p w14:paraId="7AA7AEA8" w14:textId="77777777" w:rsidR="00420804" w:rsidRDefault="00420804" w:rsidP="00B90CBE">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360084192"/>
        <w:docPartObj>
          <w:docPartGallery w:val="Table of Contents"/>
          <w:docPartUnique/>
        </w:docPartObj>
      </w:sdtPr>
      <w:sdtEndPr>
        <w:rPr>
          <w:b/>
          <w:bCs/>
          <w:noProof/>
        </w:rPr>
      </w:sdtEndPr>
      <w:sdtContent>
        <w:p w14:paraId="2900AB1A" w14:textId="42FABF46" w:rsidR="008D0CA7" w:rsidRPr="00FC2768" w:rsidRDefault="005E10F8" w:rsidP="00FC2768">
          <w:pPr>
            <w:pStyle w:val="TOCHeading"/>
            <w:spacing w:line="360" w:lineRule="auto"/>
            <w:rPr>
              <w:rFonts w:ascii="Arial" w:hAnsi="Arial" w:cs="Arial"/>
              <w:sz w:val="24"/>
              <w:szCs w:val="24"/>
            </w:rPr>
          </w:pPr>
          <w:r w:rsidRPr="00FC2768">
            <w:rPr>
              <w:rFonts w:ascii="Arial" w:hAnsi="Arial" w:cs="Arial"/>
              <w:sz w:val="24"/>
              <w:szCs w:val="24"/>
            </w:rPr>
            <w:t>Table of Contents</w:t>
          </w:r>
        </w:p>
        <w:p w14:paraId="7FDFD1E9" w14:textId="6FDCEA34" w:rsidR="00C900F2" w:rsidRDefault="005E10F8">
          <w:pPr>
            <w:pStyle w:val="TOC1"/>
            <w:tabs>
              <w:tab w:val="right" w:leader="dot" w:pos="9016"/>
            </w:tabs>
            <w:rPr>
              <w:rFonts w:eastAsiaTheme="minorEastAsia"/>
              <w:noProof/>
              <w:lang w:eastAsia="en-GB"/>
            </w:rPr>
          </w:pPr>
          <w:r w:rsidRPr="00FC2768">
            <w:rPr>
              <w:rFonts w:ascii="Arial" w:hAnsi="Arial" w:cs="Arial"/>
              <w:sz w:val="24"/>
              <w:szCs w:val="24"/>
            </w:rPr>
            <w:fldChar w:fldCharType="begin"/>
          </w:r>
          <w:r w:rsidRPr="00FC2768">
            <w:rPr>
              <w:rFonts w:ascii="Arial" w:hAnsi="Arial" w:cs="Arial"/>
              <w:sz w:val="24"/>
              <w:szCs w:val="24"/>
            </w:rPr>
            <w:instrText xml:space="preserve"> TOC \o "1-3" \h \z \u </w:instrText>
          </w:r>
          <w:r w:rsidRPr="00FC2768">
            <w:rPr>
              <w:rFonts w:ascii="Arial" w:hAnsi="Arial" w:cs="Arial"/>
              <w:sz w:val="24"/>
              <w:szCs w:val="24"/>
            </w:rPr>
            <w:fldChar w:fldCharType="separate"/>
          </w:r>
          <w:hyperlink w:anchor="_Toc89643906" w:history="1">
            <w:r w:rsidR="00C900F2" w:rsidRPr="0077551E">
              <w:rPr>
                <w:rStyle w:val="Hyperlink"/>
                <w:rFonts w:ascii="Arial" w:hAnsi="Arial" w:cs="Arial"/>
                <w:noProof/>
              </w:rPr>
              <w:t>Executive summary</w:t>
            </w:r>
            <w:r w:rsidR="00C900F2">
              <w:rPr>
                <w:noProof/>
                <w:webHidden/>
              </w:rPr>
              <w:tab/>
            </w:r>
            <w:r w:rsidR="00C900F2">
              <w:rPr>
                <w:noProof/>
                <w:webHidden/>
              </w:rPr>
              <w:fldChar w:fldCharType="begin"/>
            </w:r>
            <w:r w:rsidR="00C900F2">
              <w:rPr>
                <w:noProof/>
                <w:webHidden/>
              </w:rPr>
              <w:instrText xml:space="preserve"> PAGEREF _Toc89643906 \h </w:instrText>
            </w:r>
            <w:r w:rsidR="00C900F2">
              <w:rPr>
                <w:noProof/>
                <w:webHidden/>
              </w:rPr>
            </w:r>
            <w:r w:rsidR="00C900F2">
              <w:rPr>
                <w:noProof/>
                <w:webHidden/>
              </w:rPr>
              <w:fldChar w:fldCharType="separate"/>
            </w:r>
            <w:r w:rsidR="00C900F2">
              <w:rPr>
                <w:noProof/>
                <w:webHidden/>
              </w:rPr>
              <w:t>2</w:t>
            </w:r>
            <w:r w:rsidR="00C900F2">
              <w:rPr>
                <w:noProof/>
                <w:webHidden/>
              </w:rPr>
              <w:fldChar w:fldCharType="end"/>
            </w:r>
          </w:hyperlink>
        </w:p>
        <w:p w14:paraId="4884C950" w14:textId="1C781FB5" w:rsidR="00C900F2" w:rsidRDefault="00C900F2">
          <w:pPr>
            <w:pStyle w:val="TOC1"/>
            <w:tabs>
              <w:tab w:val="right" w:leader="dot" w:pos="9016"/>
            </w:tabs>
            <w:rPr>
              <w:rFonts w:eastAsiaTheme="minorEastAsia"/>
              <w:noProof/>
              <w:lang w:eastAsia="en-GB"/>
            </w:rPr>
          </w:pPr>
          <w:hyperlink w:anchor="_Toc89643907" w:history="1">
            <w:r w:rsidRPr="0077551E">
              <w:rPr>
                <w:rStyle w:val="Hyperlink"/>
                <w:rFonts w:ascii="Arial" w:hAnsi="Arial" w:cs="Arial"/>
                <w:noProof/>
              </w:rPr>
              <w:t>Introduction and Background</w:t>
            </w:r>
            <w:r>
              <w:rPr>
                <w:noProof/>
                <w:webHidden/>
              </w:rPr>
              <w:tab/>
            </w:r>
            <w:r>
              <w:rPr>
                <w:noProof/>
                <w:webHidden/>
              </w:rPr>
              <w:fldChar w:fldCharType="begin"/>
            </w:r>
            <w:r>
              <w:rPr>
                <w:noProof/>
                <w:webHidden/>
              </w:rPr>
              <w:instrText xml:space="preserve"> PAGEREF _Toc89643907 \h </w:instrText>
            </w:r>
            <w:r>
              <w:rPr>
                <w:noProof/>
                <w:webHidden/>
              </w:rPr>
            </w:r>
            <w:r>
              <w:rPr>
                <w:noProof/>
                <w:webHidden/>
              </w:rPr>
              <w:fldChar w:fldCharType="separate"/>
            </w:r>
            <w:r>
              <w:rPr>
                <w:noProof/>
                <w:webHidden/>
              </w:rPr>
              <w:t>4</w:t>
            </w:r>
            <w:r>
              <w:rPr>
                <w:noProof/>
                <w:webHidden/>
              </w:rPr>
              <w:fldChar w:fldCharType="end"/>
            </w:r>
          </w:hyperlink>
        </w:p>
        <w:p w14:paraId="292BCAAB" w14:textId="3404B03E" w:rsidR="00C900F2" w:rsidRDefault="00C900F2">
          <w:pPr>
            <w:pStyle w:val="TOC1"/>
            <w:tabs>
              <w:tab w:val="right" w:leader="dot" w:pos="9016"/>
            </w:tabs>
            <w:rPr>
              <w:rFonts w:eastAsiaTheme="minorEastAsia"/>
              <w:noProof/>
              <w:lang w:eastAsia="en-GB"/>
            </w:rPr>
          </w:pPr>
          <w:hyperlink w:anchor="_Toc89643908" w:history="1">
            <w:r w:rsidRPr="0077551E">
              <w:rPr>
                <w:rStyle w:val="Hyperlink"/>
                <w:rFonts w:ascii="Arial" w:hAnsi="Arial" w:cs="Arial"/>
                <w:noProof/>
              </w:rPr>
              <w:t>Methodology and Discussion</w:t>
            </w:r>
            <w:r>
              <w:rPr>
                <w:noProof/>
                <w:webHidden/>
              </w:rPr>
              <w:tab/>
            </w:r>
            <w:r>
              <w:rPr>
                <w:noProof/>
                <w:webHidden/>
              </w:rPr>
              <w:fldChar w:fldCharType="begin"/>
            </w:r>
            <w:r>
              <w:rPr>
                <w:noProof/>
                <w:webHidden/>
              </w:rPr>
              <w:instrText xml:space="preserve"> PAGEREF _Toc89643908 \h </w:instrText>
            </w:r>
            <w:r>
              <w:rPr>
                <w:noProof/>
                <w:webHidden/>
              </w:rPr>
            </w:r>
            <w:r>
              <w:rPr>
                <w:noProof/>
                <w:webHidden/>
              </w:rPr>
              <w:fldChar w:fldCharType="separate"/>
            </w:r>
            <w:r>
              <w:rPr>
                <w:noProof/>
                <w:webHidden/>
              </w:rPr>
              <w:t>5</w:t>
            </w:r>
            <w:r>
              <w:rPr>
                <w:noProof/>
                <w:webHidden/>
              </w:rPr>
              <w:fldChar w:fldCharType="end"/>
            </w:r>
          </w:hyperlink>
        </w:p>
        <w:p w14:paraId="100ADC57" w14:textId="64C14900" w:rsidR="00C900F2" w:rsidRDefault="00C900F2">
          <w:pPr>
            <w:pStyle w:val="TOC2"/>
            <w:tabs>
              <w:tab w:val="right" w:leader="dot" w:pos="9016"/>
            </w:tabs>
            <w:rPr>
              <w:rFonts w:eastAsiaTheme="minorEastAsia"/>
              <w:noProof/>
              <w:lang w:eastAsia="en-GB"/>
            </w:rPr>
          </w:pPr>
          <w:hyperlink w:anchor="_Toc89643909" w:history="1">
            <w:r w:rsidRPr="0077551E">
              <w:rPr>
                <w:rStyle w:val="Hyperlink"/>
                <w:rFonts w:ascii="Arial" w:hAnsi="Arial" w:cs="Arial"/>
                <w:noProof/>
                <w:shd w:val="clear" w:color="auto" w:fill="FFFFFF"/>
              </w:rPr>
              <w:t>Advantages of primary and secondary research</w:t>
            </w:r>
            <w:r>
              <w:rPr>
                <w:noProof/>
                <w:webHidden/>
              </w:rPr>
              <w:tab/>
            </w:r>
            <w:r>
              <w:rPr>
                <w:noProof/>
                <w:webHidden/>
              </w:rPr>
              <w:fldChar w:fldCharType="begin"/>
            </w:r>
            <w:r>
              <w:rPr>
                <w:noProof/>
                <w:webHidden/>
              </w:rPr>
              <w:instrText xml:space="preserve"> PAGEREF _Toc89643909 \h </w:instrText>
            </w:r>
            <w:r>
              <w:rPr>
                <w:noProof/>
                <w:webHidden/>
              </w:rPr>
            </w:r>
            <w:r>
              <w:rPr>
                <w:noProof/>
                <w:webHidden/>
              </w:rPr>
              <w:fldChar w:fldCharType="separate"/>
            </w:r>
            <w:r>
              <w:rPr>
                <w:noProof/>
                <w:webHidden/>
              </w:rPr>
              <w:t>6</w:t>
            </w:r>
            <w:r>
              <w:rPr>
                <w:noProof/>
                <w:webHidden/>
              </w:rPr>
              <w:fldChar w:fldCharType="end"/>
            </w:r>
          </w:hyperlink>
        </w:p>
        <w:p w14:paraId="0BB39D65" w14:textId="55A17F45" w:rsidR="00C900F2" w:rsidRDefault="00C900F2">
          <w:pPr>
            <w:pStyle w:val="TOC2"/>
            <w:tabs>
              <w:tab w:val="right" w:leader="dot" w:pos="9016"/>
            </w:tabs>
            <w:rPr>
              <w:rFonts w:eastAsiaTheme="minorEastAsia"/>
              <w:noProof/>
              <w:lang w:eastAsia="en-GB"/>
            </w:rPr>
          </w:pPr>
          <w:hyperlink w:anchor="_Toc89643910" w:history="1">
            <w:r w:rsidRPr="0077551E">
              <w:rPr>
                <w:rStyle w:val="Hyperlink"/>
                <w:rFonts w:ascii="Arial" w:hAnsi="Arial" w:cs="Arial"/>
                <w:noProof/>
              </w:rPr>
              <w:t>The meaning of Employee Engagement</w:t>
            </w:r>
            <w:r>
              <w:rPr>
                <w:noProof/>
                <w:webHidden/>
              </w:rPr>
              <w:tab/>
            </w:r>
            <w:r>
              <w:rPr>
                <w:noProof/>
                <w:webHidden/>
              </w:rPr>
              <w:fldChar w:fldCharType="begin"/>
            </w:r>
            <w:r>
              <w:rPr>
                <w:noProof/>
                <w:webHidden/>
              </w:rPr>
              <w:instrText xml:space="preserve"> PAGEREF _Toc89643910 \h </w:instrText>
            </w:r>
            <w:r>
              <w:rPr>
                <w:noProof/>
                <w:webHidden/>
              </w:rPr>
            </w:r>
            <w:r>
              <w:rPr>
                <w:noProof/>
                <w:webHidden/>
              </w:rPr>
              <w:fldChar w:fldCharType="separate"/>
            </w:r>
            <w:r>
              <w:rPr>
                <w:noProof/>
                <w:webHidden/>
              </w:rPr>
              <w:t>6</w:t>
            </w:r>
            <w:r>
              <w:rPr>
                <w:noProof/>
                <w:webHidden/>
              </w:rPr>
              <w:fldChar w:fldCharType="end"/>
            </w:r>
          </w:hyperlink>
        </w:p>
        <w:p w14:paraId="04A9F07B" w14:textId="1B9A5CB1" w:rsidR="00C900F2" w:rsidRDefault="00C900F2">
          <w:pPr>
            <w:pStyle w:val="TOC2"/>
            <w:tabs>
              <w:tab w:val="right" w:leader="dot" w:pos="9016"/>
            </w:tabs>
            <w:rPr>
              <w:rFonts w:eastAsiaTheme="minorEastAsia"/>
              <w:noProof/>
              <w:lang w:eastAsia="en-GB"/>
            </w:rPr>
          </w:pPr>
          <w:hyperlink w:anchor="_Toc89643911" w:history="1">
            <w:r w:rsidRPr="0077551E">
              <w:rPr>
                <w:rStyle w:val="Hyperlink"/>
                <w:rFonts w:ascii="Arial" w:hAnsi="Arial" w:cs="Arial"/>
                <w:noProof/>
              </w:rPr>
              <w:t>Importance of Employee Engagement</w:t>
            </w:r>
            <w:r>
              <w:rPr>
                <w:noProof/>
                <w:webHidden/>
              </w:rPr>
              <w:tab/>
            </w:r>
            <w:r>
              <w:rPr>
                <w:noProof/>
                <w:webHidden/>
              </w:rPr>
              <w:fldChar w:fldCharType="begin"/>
            </w:r>
            <w:r>
              <w:rPr>
                <w:noProof/>
                <w:webHidden/>
              </w:rPr>
              <w:instrText xml:space="preserve"> PAGEREF _Toc89643911 \h </w:instrText>
            </w:r>
            <w:r>
              <w:rPr>
                <w:noProof/>
                <w:webHidden/>
              </w:rPr>
            </w:r>
            <w:r>
              <w:rPr>
                <w:noProof/>
                <w:webHidden/>
              </w:rPr>
              <w:fldChar w:fldCharType="separate"/>
            </w:r>
            <w:r>
              <w:rPr>
                <w:noProof/>
                <w:webHidden/>
              </w:rPr>
              <w:t>6</w:t>
            </w:r>
            <w:r>
              <w:rPr>
                <w:noProof/>
                <w:webHidden/>
              </w:rPr>
              <w:fldChar w:fldCharType="end"/>
            </w:r>
          </w:hyperlink>
        </w:p>
        <w:p w14:paraId="067B486C" w14:textId="236ED8B5" w:rsidR="00C900F2" w:rsidRDefault="00C900F2">
          <w:pPr>
            <w:pStyle w:val="TOC2"/>
            <w:tabs>
              <w:tab w:val="right" w:leader="dot" w:pos="9016"/>
            </w:tabs>
            <w:rPr>
              <w:rFonts w:eastAsiaTheme="minorEastAsia"/>
              <w:noProof/>
              <w:lang w:eastAsia="en-GB"/>
            </w:rPr>
          </w:pPr>
          <w:hyperlink w:anchor="_Toc89643912" w:history="1">
            <w:r w:rsidRPr="0077551E">
              <w:rPr>
                <w:rStyle w:val="Hyperlink"/>
                <w:rFonts w:ascii="Arial" w:hAnsi="Arial" w:cs="Arial"/>
                <w:noProof/>
              </w:rPr>
              <w:t>The impact of Covid19 on employee engagement</w:t>
            </w:r>
            <w:r>
              <w:rPr>
                <w:noProof/>
                <w:webHidden/>
              </w:rPr>
              <w:tab/>
            </w:r>
            <w:r>
              <w:rPr>
                <w:noProof/>
                <w:webHidden/>
              </w:rPr>
              <w:fldChar w:fldCharType="begin"/>
            </w:r>
            <w:r>
              <w:rPr>
                <w:noProof/>
                <w:webHidden/>
              </w:rPr>
              <w:instrText xml:space="preserve"> PAGEREF _Toc89643912 \h </w:instrText>
            </w:r>
            <w:r>
              <w:rPr>
                <w:noProof/>
                <w:webHidden/>
              </w:rPr>
            </w:r>
            <w:r>
              <w:rPr>
                <w:noProof/>
                <w:webHidden/>
              </w:rPr>
              <w:fldChar w:fldCharType="separate"/>
            </w:r>
            <w:r>
              <w:rPr>
                <w:noProof/>
                <w:webHidden/>
              </w:rPr>
              <w:t>7</w:t>
            </w:r>
            <w:r>
              <w:rPr>
                <w:noProof/>
                <w:webHidden/>
              </w:rPr>
              <w:fldChar w:fldCharType="end"/>
            </w:r>
          </w:hyperlink>
        </w:p>
        <w:p w14:paraId="42961161" w14:textId="7921E1FD" w:rsidR="00C900F2" w:rsidRDefault="00C900F2">
          <w:pPr>
            <w:pStyle w:val="TOC2"/>
            <w:tabs>
              <w:tab w:val="right" w:leader="dot" w:pos="9016"/>
            </w:tabs>
            <w:rPr>
              <w:rFonts w:eastAsiaTheme="minorEastAsia"/>
              <w:noProof/>
              <w:lang w:eastAsia="en-GB"/>
            </w:rPr>
          </w:pPr>
          <w:hyperlink w:anchor="_Toc89643913" w:history="1">
            <w:r w:rsidRPr="0077551E">
              <w:rPr>
                <w:rStyle w:val="Hyperlink"/>
                <w:rFonts w:ascii="Arial" w:hAnsi="Arial" w:cs="Arial"/>
                <w:noProof/>
              </w:rPr>
              <w:t>Maslow’s Hierarchy of Needs and Employee Engagement</w:t>
            </w:r>
            <w:r>
              <w:rPr>
                <w:noProof/>
                <w:webHidden/>
              </w:rPr>
              <w:tab/>
            </w:r>
            <w:r>
              <w:rPr>
                <w:noProof/>
                <w:webHidden/>
              </w:rPr>
              <w:fldChar w:fldCharType="begin"/>
            </w:r>
            <w:r>
              <w:rPr>
                <w:noProof/>
                <w:webHidden/>
              </w:rPr>
              <w:instrText xml:space="preserve"> PAGEREF _Toc89643913 \h </w:instrText>
            </w:r>
            <w:r>
              <w:rPr>
                <w:noProof/>
                <w:webHidden/>
              </w:rPr>
            </w:r>
            <w:r>
              <w:rPr>
                <w:noProof/>
                <w:webHidden/>
              </w:rPr>
              <w:fldChar w:fldCharType="separate"/>
            </w:r>
            <w:r>
              <w:rPr>
                <w:noProof/>
                <w:webHidden/>
              </w:rPr>
              <w:t>7</w:t>
            </w:r>
            <w:r>
              <w:rPr>
                <w:noProof/>
                <w:webHidden/>
              </w:rPr>
              <w:fldChar w:fldCharType="end"/>
            </w:r>
          </w:hyperlink>
        </w:p>
        <w:p w14:paraId="12258E48" w14:textId="2CB486BC" w:rsidR="00C900F2" w:rsidRDefault="00C900F2">
          <w:pPr>
            <w:pStyle w:val="TOC2"/>
            <w:tabs>
              <w:tab w:val="right" w:leader="dot" w:pos="9016"/>
            </w:tabs>
            <w:rPr>
              <w:rFonts w:eastAsiaTheme="minorEastAsia"/>
              <w:noProof/>
              <w:lang w:eastAsia="en-GB"/>
            </w:rPr>
          </w:pPr>
          <w:hyperlink w:anchor="_Toc89643914" w:history="1">
            <w:r w:rsidRPr="0077551E">
              <w:rPr>
                <w:rStyle w:val="Hyperlink"/>
                <w:rFonts w:ascii="Arial" w:hAnsi="Arial" w:cs="Arial"/>
                <w:noProof/>
              </w:rPr>
              <w:t>The Benefits of Retaining an engaged and talented workforce</w:t>
            </w:r>
            <w:r>
              <w:rPr>
                <w:noProof/>
                <w:webHidden/>
              </w:rPr>
              <w:tab/>
            </w:r>
            <w:r>
              <w:rPr>
                <w:noProof/>
                <w:webHidden/>
              </w:rPr>
              <w:fldChar w:fldCharType="begin"/>
            </w:r>
            <w:r>
              <w:rPr>
                <w:noProof/>
                <w:webHidden/>
              </w:rPr>
              <w:instrText xml:space="preserve"> PAGEREF _Toc89643914 \h </w:instrText>
            </w:r>
            <w:r>
              <w:rPr>
                <w:noProof/>
                <w:webHidden/>
              </w:rPr>
            </w:r>
            <w:r>
              <w:rPr>
                <w:noProof/>
                <w:webHidden/>
              </w:rPr>
              <w:fldChar w:fldCharType="separate"/>
            </w:r>
            <w:r>
              <w:rPr>
                <w:noProof/>
                <w:webHidden/>
              </w:rPr>
              <w:t>8</w:t>
            </w:r>
            <w:r>
              <w:rPr>
                <w:noProof/>
                <w:webHidden/>
              </w:rPr>
              <w:fldChar w:fldCharType="end"/>
            </w:r>
          </w:hyperlink>
        </w:p>
        <w:p w14:paraId="45D0240B" w14:textId="29D7986C" w:rsidR="00C900F2" w:rsidRDefault="00C900F2">
          <w:pPr>
            <w:pStyle w:val="TOC3"/>
            <w:tabs>
              <w:tab w:val="right" w:leader="dot" w:pos="9016"/>
            </w:tabs>
            <w:rPr>
              <w:rFonts w:eastAsiaTheme="minorEastAsia"/>
              <w:noProof/>
              <w:lang w:eastAsia="en-GB"/>
            </w:rPr>
          </w:pPr>
          <w:hyperlink w:anchor="_Toc89643915" w:history="1">
            <w:r w:rsidRPr="0077551E">
              <w:rPr>
                <w:rStyle w:val="Hyperlink"/>
                <w:rFonts w:ascii="Arial" w:hAnsi="Arial" w:cs="Arial"/>
                <w:noProof/>
              </w:rPr>
              <w:t>Employee engagement in performance</w:t>
            </w:r>
            <w:r>
              <w:rPr>
                <w:noProof/>
                <w:webHidden/>
              </w:rPr>
              <w:tab/>
            </w:r>
            <w:r>
              <w:rPr>
                <w:noProof/>
                <w:webHidden/>
              </w:rPr>
              <w:fldChar w:fldCharType="begin"/>
            </w:r>
            <w:r>
              <w:rPr>
                <w:noProof/>
                <w:webHidden/>
              </w:rPr>
              <w:instrText xml:space="preserve"> PAGEREF _Toc89643915 \h </w:instrText>
            </w:r>
            <w:r>
              <w:rPr>
                <w:noProof/>
                <w:webHidden/>
              </w:rPr>
            </w:r>
            <w:r>
              <w:rPr>
                <w:noProof/>
                <w:webHidden/>
              </w:rPr>
              <w:fldChar w:fldCharType="separate"/>
            </w:r>
            <w:r>
              <w:rPr>
                <w:noProof/>
                <w:webHidden/>
              </w:rPr>
              <w:t>9</w:t>
            </w:r>
            <w:r>
              <w:rPr>
                <w:noProof/>
                <w:webHidden/>
              </w:rPr>
              <w:fldChar w:fldCharType="end"/>
            </w:r>
          </w:hyperlink>
        </w:p>
        <w:p w14:paraId="5D038333" w14:textId="160ECE6D" w:rsidR="00C900F2" w:rsidRDefault="00C900F2">
          <w:pPr>
            <w:pStyle w:val="TOC3"/>
            <w:tabs>
              <w:tab w:val="right" w:leader="dot" w:pos="9016"/>
            </w:tabs>
            <w:rPr>
              <w:rFonts w:eastAsiaTheme="minorEastAsia"/>
              <w:noProof/>
              <w:lang w:eastAsia="en-GB"/>
            </w:rPr>
          </w:pPr>
          <w:hyperlink w:anchor="_Toc89643916" w:history="1">
            <w:r w:rsidRPr="0077551E">
              <w:rPr>
                <w:rStyle w:val="Hyperlink"/>
                <w:rFonts w:ascii="Arial" w:hAnsi="Arial" w:cs="Arial"/>
                <w:noProof/>
              </w:rPr>
              <w:t>Loyalty</w:t>
            </w:r>
            <w:r>
              <w:rPr>
                <w:noProof/>
                <w:webHidden/>
              </w:rPr>
              <w:tab/>
            </w:r>
            <w:r>
              <w:rPr>
                <w:noProof/>
                <w:webHidden/>
              </w:rPr>
              <w:fldChar w:fldCharType="begin"/>
            </w:r>
            <w:r>
              <w:rPr>
                <w:noProof/>
                <w:webHidden/>
              </w:rPr>
              <w:instrText xml:space="preserve"> PAGEREF _Toc89643916 \h </w:instrText>
            </w:r>
            <w:r>
              <w:rPr>
                <w:noProof/>
                <w:webHidden/>
              </w:rPr>
            </w:r>
            <w:r>
              <w:rPr>
                <w:noProof/>
                <w:webHidden/>
              </w:rPr>
              <w:fldChar w:fldCharType="separate"/>
            </w:r>
            <w:r>
              <w:rPr>
                <w:noProof/>
                <w:webHidden/>
              </w:rPr>
              <w:t>9</w:t>
            </w:r>
            <w:r>
              <w:rPr>
                <w:noProof/>
                <w:webHidden/>
              </w:rPr>
              <w:fldChar w:fldCharType="end"/>
            </w:r>
          </w:hyperlink>
        </w:p>
        <w:p w14:paraId="6ACD271F" w14:textId="574F7FA4" w:rsidR="00C900F2" w:rsidRDefault="00C900F2">
          <w:pPr>
            <w:pStyle w:val="TOC1"/>
            <w:tabs>
              <w:tab w:val="right" w:leader="dot" w:pos="9016"/>
            </w:tabs>
            <w:rPr>
              <w:rFonts w:eastAsiaTheme="minorEastAsia"/>
              <w:noProof/>
              <w:lang w:eastAsia="en-GB"/>
            </w:rPr>
          </w:pPr>
          <w:hyperlink w:anchor="_Toc89643917" w:history="1">
            <w:r w:rsidRPr="0077551E">
              <w:rPr>
                <w:rStyle w:val="Hyperlink"/>
                <w:rFonts w:ascii="Arial" w:hAnsi="Arial" w:cs="Arial"/>
                <w:noProof/>
              </w:rPr>
              <w:t>Conclusion and recommendation</w:t>
            </w:r>
            <w:r>
              <w:rPr>
                <w:noProof/>
                <w:webHidden/>
              </w:rPr>
              <w:tab/>
            </w:r>
            <w:r>
              <w:rPr>
                <w:noProof/>
                <w:webHidden/>
              </w:rPr>
              <w:fldChar w:fldCharType="begin"/>
            </w:r>
            <w:r>
              <w:rPr>
                <w:noProof/>
                <w:webHidden/>
              </w:rPr>
              <w:instrText xml:space="preserve"> PAGEREF _Toc89643917 \h </w:instrText>
            </w:r>
            <w:r>
              <w:rPr>
                <w:noProof/>
                <w:webHidden/>
              </w:rPr>
            </w:r>
            <w:r>
              <w:rPr>
                <w:noProof/>
                <w:webHidden/>
              </w:rPr>
              <w:fldChar w:fldCharType="separate"/>
            </w:r>
            <w:r>
              <w:rPr>
                <w:noProof/>
                <w:webHidden/>
              </w:rPr>
              <w:t>9</w:t>
            </w:r>
            <w:r>
              <w:rPr>
                <w:noProof/>
                <w:webHidden/>
              </w:rPr>
              <w:fldChar w:fldCharType="end"/>
            </w:r>
          </w:hyperlink>
        </w:p>
        <w:p w14:paraId="5B62CA2B" w14:textId="698B06CC" w:rsidR="00C900F2" w:rsidRDefault="00C900F2">
          <w:pPr>
            <w:pStyle w:val="TOC1"/>
            <w:tabs>
              <w:tab w:val="right" w:leader="dot" w:pos="9016"/>
            </w:tabs>
            <w:rPr>
              <w:rFonts w:eastAsiaTheme="minorEastAsia"/>
              <w:noProof/>
              <w:lang w:eastAsia="en-GB"/>
            </w:rPr>
          </w:pPr>
          <w:hyperlink w:anchor="_Toc89643918" w:history="1">
            <w:r w:rsidRPr="0077551E">
              <w:rPr>
                <w:rStyle w:val="Hyperlink"/>
                <w:noProof/>
              </w:rPr>
              <w:t>Reference list</w:t>
            </w:r>
            <w:r>
              <w:rPr>
                <w:noProof/>
                <w:webHidden/>
              </w:rPr>
              <w:tab/>
            </w:r>
            <w:r>
              <w:rPr>
                <w:noProof/>
                <w:webHidden/>
              </w:rPr>
              <w:fldChar w:fldCharType="begin"/>
            </w:r>
            <w:r>
              <w:rPr>
                <w:noProof/>
                <w:webHidden/>
              </w:rPr>
              <w:instrText xml:space="preserve"> PAGEREF _Toc89643918 \h </w:instrText>
            </w:r>
            <w:r>
              <w:rPr>
                <w:noProof/>
                <w:webHidden/>
              </w:rPr>
            </w:r>
            <w:r>
              <w:rPr>
                <w:noProof/>
                <w:webHidden/>
              </w:rPr>
              <w:fldChar w:fldCharType="separate"/>
            </w:r>
            <w:r>
              <w:rPr>
                <w:noProof/>
                <w:webHidden/>
              </w:rPr>
              <w:t>11</w:t>
            </w:r>
            <w:r>
              <w:rPr>
                <w:noProof/>
                <w:webHidden/>
              </w:rPr>
              <w:fldChar w:fldCharType="end"/>
            </w:r>
          </w:hyperlink>
        </w:p>
        <w:p w14:paraId="19B0C111" w14:textId="77F2C1D6" w:rsidR="008D0CA7" w:rsidRDefault="005E10F8" w:rsidP="00FC2768">
          <w:pPr>
            <w:spacing w:line="360" w:lineRule="auto"/>
          </w:pPr>
          <w:r w:rsidRPr="00FC2768">
            <w:rPr>
              <w:rFonts w:ascii="Arial" w:hAnsi="Arial" w:cs="Arial"/>
              <w:b/>
              <w:bCs/>
              <w:noProof/>
              <w:sz w:val="24"/>
              <w:szCs w:val="24"/>
            </w:rPr>
            <w:fldChar w:fldCharType="end"/>
          </w:r>
        </w:p>
      </w:sdtContent>
    </w:sdt>
    <w:p w14:paraId="24D33564" w14:textId="0E2B0BAA" w:rsidR="008D0CA7" w:rsidRDefault="008D0CA7" w:rsidP="00B90CBE">
      <w:pPr>
        <w:spacing w:line="360" w:lineRule="auto"/>
        <w:rPr>
          <w:rFonts w:ascii="Arial" w:hAnsi="Arial" w:cs="Arial"/>
          <w:sz w:val="24"/>
          <w:szCs w:val="24"/>
        </w:rPr>
      </w:pPr>
    </w:p>
    <w:p w14:paraId="246B371A" w14:textId="6C2190C7" w:rsidR="00420804" w:rsidRDefault="00420804" w:rsidP="00B90CBE">
      <w:pPr>
        <w:spacing w:line="360" w:lineRule="auto"/>
        <w:rPr>
          <w:rFonts w:ascii="Arial" w:hAnsi="Arial" w:cs="Arial"/>
          <w:sz w:val="24"/>
          <w:szCs w:val="24"/>
        </w:rPr>
      </w:pPr>
    </w:p>
    <w:p w14:paraId="5EBC0AAB" w14:textId="62F4E97D" w:rsidR="00420804" w:rsidRDefault="00420804" w:rsidP="00B90CBE">
      <w:pPr>
        <w:spacing w:line="360" w:lineRule="auto"/>
        <w:rPr>
          <w:rFonts w:ascii="Arial" w:hAnsi="Arial" w:cs="Arial"/>
          <w:sz w:val="24"/>
          <w:szCs w:val="24"/>
        </w:rPr>
      </w:pPr>
    </w:p>
    <w:p w14:paraId="68AE5A3E" w14:textId="0220256F" w:rsidR="00420804" w:rsidRDefault="00420804" w:rsidP="00B90CBE">
      <w:pPr>
        <w:spacing w:line="360" w:lineRule="auto"/>
        <w:rPr>
          <w:rFonts w:ascii="Arial" w:hAnsi="Arial" w:cs="Arial"/>
          <w:sz w:val="24"/>
          <w:szCs w:val="24"/>
        </w:rPr>
      </w:pPr>
    </w:p>
    <w:p w14:paraId="2648D783" w14:textId="4ACC9B1E" w:rsidR="00420804" w:rsidRDefault="00420804" w:rsidP="00B90CBE">
      <w:pPr>
        <w:spacing w:line="360" w:lineRule="auto"/>
        <w:rPr>
          <w:rFonts w:ascii="Arial" w:hAnsi="Arial" w:cs="Arial"/>
          <w:sz w:val="24"/>
          <w:szCs w:val="24"/>
        </w:rPr>
      </w:pPr>
    </w:p>
    <w:p w14:paraId="06D97A36" w14:textId="44526E21" w:rsidR="00420804" w:rsidRDefault="00420804" w:rsidP="00B90CBE">
      <w:pPr>
        <w:spacing w:line="360" w:lineRule="auto"/>
        <w:rPr>
          <w:rFonts w:ascii="Arial" w:hAnsi="Arial" w:cs="Arial"/>
          <w:sz w:val="24"/>
          <w:szCs w:val="24"/>
        </w:rPr>
      </w:pPr>
    </w:p>
    <w:p w14:paraId="2957CF9E" w14:textId="77777777" w:rsidR="00420804" w:rsidRPr="00B90CBE" w:rsidRDefault="00420804" w:rsidP="00B90CBE">
      <w:pPr>
        <w:spacing w:line="360" w:lineRule="auto"/>
        <w:rPr>
          <w:rFonts w:ascii="Arial" w:hAnsi="Arial" w:cs="Arial"/>
          <w:sz w:val="24"/>
          <w:szCs w:val="24"/>
        </w:rPr>
      </w:pPr>
    </w:p>
    <w:p w14:paraId="7E456E83" w14:textId="6F2EE028" w:rsidR="00040258" w:rsidRPr="005B44DE" w:rsidRDefault="005E10F8" w:rsidP="00B90CBE">
      <w:pPr>
        <w:pStyle w:val="Heading1"/>
        <w:spacing w:line="360" w:lineRule="auto"/>
        <w:rPr>
          <w:rFonts w:ascii="Arial" w:hAnsi="Arial" w:cs="Arial"/>
        </w:rPr>
      </w:pPr>
      <w:bookmarkStart w:id="1" w:name="_Toc89643907"/>
      <w:r w:rsidRPr="005B44DE">
        <w:rPr>
          <w:rFonts w:ascii="Arial" w:hAnsi="Arial" w:cs="Arial"/>
        </w:rPr>
        <w:lastRenderedPageBreak/>
        <w:t>Introduction</w:t>
      </w:r>
      <w:r w:rsidR="00C5023B" w:rsidRPr="005B44DE">
        <w:rPr>
          <w:rFonts w:ascii="Arial" w:hAnsi="Arial" w:cs="Arial"/>
        </w:rPr>
        <w:t xml:space="preserve"> and </w:t>
      </w:r>
      <w:r w:rsidRPr="005B44DE">
        <w:rPr>
          <w:rFonts w:ascii="Arial" w:hAnsi="Arial" w:cs="Arial"/>
        </w:rPr>
        <w:t>Background</w:t>
      </w:r>
      <w:bookmarkEnd w:id="1"/>
    </w:p>
    <w:p w14:paraId="42C50008" w14:textId="3E3D020D" w:rsidR="00876A1D" w:rsidRDefault="005E10F8" w:rsidP="00B90CBE">
      <w:pPr>
        <w:spacing w:line="360" w:lineRule="auto"/>
        <w:rPr>
          <w:rFonts w:ascii="Arial" w:hAnsi="Arial" w:cs="Arial"/>
          <w:color w:val="000000"/>
          <w:sz w:val="24"/>
          <w:szCs w:val="24"/>
          <w:shd w:val="clear" w:color="auto" w:fill="FFFFFF"/>
        </w:rPr>
      </w:pPr>
      <w:r w:rsidRPr="00B90CBE">
        <w:rPr>
          <w:rFonts w:ascii="Arial" w:hAnsi="Arial" w:cs="Arial"/>
          <w:sz w:val="24"/>
          <w:szCs w:val="24"/>
        </w:rPr>
        <w:t>Th</w:t>
      </w:r>
      <w:r w:rsidR="00166006">
        <w:rPr>
          <w:rFonts w:ascii="Arial" w:hAnsi="Arial" w:cs="Arial"/>
          <w:sz w:val="24"/>
          <w:szCs w:val="24"/>
        </w:rPr>
        <w:t>is</w:t>
      </w:r>
      <w:r w:rsidRPr="00B90CBE">
        <w:rPr>
          <w:rFonts w:ascii="Arial" w:hAnsi="Arial" w:cs="Arial"/>
          <w:sz w:val="24"/>
          <w:szCs w:val="24"/>
        </w:rPr>
        <w:t xml:space="preserve"> </w:t>
      </w:r>
      <w:r w:rsidR="00166006">
        <w:rPr>
          <w:rFonts w:ascii="Arial" w:hAnsi="Arial" w:cs="Arial"/>
          <w:sz w:val="24"/>
          <w:szCs w:val="24"/>
        </w:rPr>
        <w:t>research</w:t>
      </w:r>
      <w:r w:rsidRPr="00B90CBE">
        <w:rPr>
          <w:rFonts w:ascii="Arial" w:hAnsi="Arial" w:cs="Arial"/>
          <w:sz w:val="24"/>
          <w:szCs w:val="24"/>
        </w:rPr>
        <w:t xml:space="preserve"> is based on the Marriot Hotel, which has</w:t>
      </w:r>
      <w:r w:rsidR="00650AFF">
        <w:rPr>
          <w:rFonts w:ascii="Arial" w:hAnsi="Arial" w:cs="Arial"/>
          <w:sz w:val="24"/>
          <w:szCs w:val="24"/>
        </w:rPr>
        <w:t xml:space="preserve"> </w:t>
      </w:r>
      <w:r w:rsidR="00D9493E">
        <w:rPr>
          <w:rFonts w:ascii="Helvetica" w:hAnsi="Helvetica"/>
          <w:color w:val="1C1C1C"/>
          <w:shd w:val="clear" w:color="auto" w:fill="FFFFFF"/>
        </w:rPr>
        <w:t xml:space="preserve">143 rooms </w:t>
      </w:r>
      <w:r w:rsidRPr="00B90CBE">
        <w:rPr>
          <w:rFonts w:ascii="Arial" w:hAnsi="Arial" w:cs="Arial"/>
          <w:sz w:val="24"/>
          <w:szCs w:val="24"/>
        </w:rPr>
        <w:t>and</w:t>
      </w:r>
      <w:r w:rsidR="00650AFF">
        <w:rPr>
          <w:rFonts w:ascii="Arial" w:hAnsi="Arial" w:cs="Arial"/>
          <w:sz w:val="24"/>
          <w:szCs w:val="24"/>
        </w:rPr>
        <w:t xml:space="preserve"> </w:t>
      </w:r>
      <w:r w:rsidR="00166006">
        <w:rPr>
          <w:rFonts w:ascii="Arial" w:hAnsi="Arial" w:cs="Arial"/>
          <w:sz w:val="24"/>
          <w:szCs w:val="24"/>
        </w:rPr>
        <w:t xml:space="preserve">200 </w:t>
      </w:r>
      <w:r w:rsidRPr="00B90CBE">
        <w:rPr>
          <w:rFonts w:ascii="Arial" w:hAnsi="Arial" w:cs="Arial"/>
          <w:sz w:val="24"/>
          <w:szCs w:val="24"/>
        </w:rPr>
        <w:t xml:space="preserve">employees and is situated in Liverpool, in the heart of the city, </w:t>
      </w:r>
      <w:r w:rsidR="00166006">
        <w:rPr>
          <w:rFonts w:ascii="Arial" w:hAnsi="Arial" w:cs="Arial"/>
          <w:sz w:val="24"/>
          <w:szCs w:val="24"/>
        </w:rPr>
        <w:t>that is offering a good</w:t>
      </w:r>
      <w:r w:rsidRPr="00B90CBE">
        <w:rPr>
          <w:rFonts w:ascii="Arial" w:hAnsi="Arial" w:cs="Arial"/>
          <w:sz w:val="24"/>
          <w:szCs w:val="24"/>
        </w:rPr>
        <w:t xml:space="preserve"> opportunity for guests to visit </w:t>
      </w:r>
      <w:r w:rsidR="008C0C11" w:rsidRPr="00B90CBE">
        <w:rPr>
          <w:rFonts w:ascii="Arial" w:hAnsi="Arial" w:cs="Arial"/>
          <w:sz w:val="24"/>
          <w:szCs w:val="24"/>
        </w:rPr>
        <w:t>all</w:t>
      </w:r>
      <w:r w:rsidRPr="00B90CBE">
        <w:rPr>
          <w:rFonts w:ascii="Arial" w:hAnsi="Arial" w:cs="Arial"/>
          <w:sz w:val="24"/>
          <w:szCs w:val="24"/>
        </w:rPr>
        <w:t xml:space="preserve"> the attractions that are close to the hotel, while its location is also important for their staff because they have access to transportation</w:t>
      </w:r>
      <w:r w:rsidR="0099710A" w:rsidRPr="00B90CBE">
        <w:rPr>
          <w:rFonts w:ascii="Arial" w:hAnsi="Arial" w:cs="Arial"/>
          <w:sz w:val="24"/>
          <w:szCs w:val="24"/>
        </w:rPr>
        <w:t xml:space="preserve"> </w:t>
      </w:r>
      <w:r w:rsidR="00D675DA" w:rsidRPr="00B90CBE">
        <w:rPr>
          <w:rFonts w:ascii="Arial" w:hAnsi="Arial" w:cs="Arial"/>
          <w:sz w:val="24"/>
          <w:szCs w:val="24"/>
        </w:rPr>
        <w:t>(Marriott</w:t>
      </w:r>
      <w:r w:rsidR="0099710A" w:rsidRPr="00B90CBE">
        <w:rPr>
          <w:rFonts w:ascii="Arial" w:hAnsi="Arial" w:cs="Arial"/>
          <w:color w:val="000000"/>
          <w:sz w:val="24"/>
          <w:szCs w:val="24"/>
          <w:shd w:val="clear" w:color="auto" w:fill="FFFFFF"/>
        </w:rPr>
        <w:t xml:space="preserve">, 2021). </w:t>
      </w:r>
    </w:p>
    <w:p w14:paraId="43E27E72" w14:textId="3BAA9F0C" w:rsidR="000D4BDA" w:rsidRPr="00B90CBE" w:rsidRDefault="005E10F8" w:rsidP="000D4BDA">
      <w:pPr>
        <w:spacing w:line="360" w:lineRule="auto"/>
        <w:rPr>
          <w:rFonts w:ascii="Arial" w:hAnsi="Arial" w:cs="Arial"/>
          <w:sz w:val="24"/>
          <w:szCs w:val="24"/>
        </w:rPr>
      </w:pPr>
      <w:r w:rsidRPr="00B90CBE">
        <w:rPr>
          <w:rFonts w:ascii="Arial" w:hAnsi="Arial" w:cs="Arial"/>
          <w:sz w:val="24"/>
          <w:szCs w:val="24"/>
        </w:rPr>
        <w:t xml:space="preserve">To boost employee engagement and reduce </w:t>
      </w:r>
      <w:r>
        <w:rPr>
          <w:rFonts w:ascii="Arial" w:hAnsi="Arial" w:cs="Arial"/>
          <w:sz w:val="24"/>
          <w:szCs w:val="24"/>
        </w:rPr>
        <w:t>turnover</w:t>
      </w:r>
      <w:r w:rsidR="00650AFF">
        <w:rPr>
          <w:rFonts w:ascii="Arial" w:hAnsi="Arial" w:cs="Arial"/>
          <w:sz w:val="24"/>
          <w:szCs w:val="24"/>
        </w:rPr>
        <w:t xml:space="preserve"> that is the current issue in the hotel due to Covid19</w:t>
      </w:r>
      <w:r>
        <w:rPr>
          <w:rFonts w:ascii="Arial" w:hAnsi="Arial" w:cs="Arial"/>
          <w:sz w:val="24"/>
          <w:szCs w:val="24"/>
        </w:rPr>
        <w:t>,</w:t>
      </w:r>
      <w:r w:rsidRPr="00B90CBE">
        <w:rPr>
          <w:rFonts w:ascii="Arial" w:hAnsi="Arial" w:cs="Arial"/>
          <w:sz w:val="24"/>
          <w:szCs w:val="24"/>
        </w:rPr>
        <w:t xml:space="preserve"> it is necessary to conduct specialised training that will assist employees in becoming more interested and appreciative of their work.</w:t>
      </w:r>
    </w:p>
    <w:p w14:paraId="6319A3F1" w14:textId="095326AB" w:rsidR="000D4BDA" w:rsidRPr="00B90CBE" w:rsidRDefault="005E10F8" w:rsidP="000D4BDA">
      <w:pPr>
        <w:spacing w:line="360" w:lineRule="auto"/>
        <w:rPr>
          <w:rFonts w:ascii="Arial" w:hAnsi="Arial" w:cs="Arial"/>
          <w:sz w:val="24"/>
          <w:szCs w:val="24"/>
        </w:rPr>
      </w:pPr>
      <w:r w:rsidRPr="00B90CBE">
        <w:rPr>
          <w:rFonts w:ascii="Arial" w:hAnsi="Arial" w:cs="Arial"/>
          <w:sz w:val="24"/>
          <w:szCs w:val="24"/>
        </w:rPr>
        <w:t>Maslow's hierarchy has been examined throughout the paper concerning employee engagement, the benefits of engagement, and the retention of talented employees</w:t>
      </w:r>
      <w:r w:rsidR="00D675DA">
        <w:rPr>
          <w:rFonts w:ascii="Arial" w:hAnsi="Arial" w:cs="Arial"/>
          <w:sz w:val="24"/>
          <w:szCs w:val="24"/>
        </w:rPr>
        <w:t xml:space="preserve"> to make a recommendation to the manager </w:t>
      </w:r>
      <w:r w:rsidR="008C0C11">
        <w:rPr>
          <w:rFonts w:ascii="Arial" w:hAnsi="Arial" w:cs="Arial"/>
          <w:sz w:val="24"/>
          <w:szCs w:val="24"/>
        </w:rPr>
        <w:t>to avoid the factors that can affect the engagement at work, for example in this case turnover intention.</w:t>
      </w:r>
    </w:p>
    <w:p w14:paraId="212B4E0D" w14:textId="78E4F4A7" w:rsidR="008C0C11" w:rsidRDefault="005E10F8" w:rsidP="00B90CBE">
      <w:pPr>
        <w:spacing w:line="360" w:lineRule="auto"/>
        <w:rPr>
          <w:rFonts w:ascii="Arial" w:hAnsi="Arial" w:cs="Arial"/>
          <w:sz w:val="24"/>
          <w:szCs w:val="24"/>
        </w:rPr>
      </w:pPr>
      <w:r>
        <w:rPr>
          <w:rFonts w:ascii="Arial" w:hAnsi="Arial" w:cs="Arial"/>
          <w:sz w:val="24"/>
          <w:szCs w:val="24"/>
        </w:rPr>
        <w:t>The lack of development will require Hr to</w:t>
      </w:r>
      <w:r w:rsidR="000D4BDA" w:rsidRPr="00B90CBE">
        <w:rPr>
          <w:rFonts w:ascii="Arial" w:hAnsi="Arial" w:cs="Arial"/>
          <w:sz w:val="24"/>
          <w:szCs w:val="24"/>
        </w:rPr>
        <w:t xml:space="preserve"> </w:t>
      </w:r>
      <w:r w:rsidR="0080163F" w:rsidRPr="00B90CBE">
        <w:rPr>
          <w:rFonts w:ascii="Arial" w:hAnsi="Arial" w:cs="Arial"/>
          <w:sz w:val="24"/>
          <w:szCs w:val="24"/>
        </w:rPr>
        <w:t>provide</w:t>
      </w:r>
      <w:r w:rsidR="000D4BDA" w:rsidRPr="00B90CBE">
        <w:rPr>
          <w:rFonts w:ascii="Arial" w:hAnsi="Arial" w:cs="Arial"/>
          <w:sz w:val="24"/>
          <w:szCs w:val="24"/>
        </w:rPr>
        <w:t xml:space="preserve"> the new processes, training program</w:t>
      </w:r>
      <w:r w:rsidR="0080163F">
        <w:rPr>
          <w:rFonts w:ascii="Arial" w:hAnsi="Arial" w:cs="Arial"/>
          <w:sz w:val="24"/>
          <w:szCs w:val="24"/>
        </w:rPr>
        <w:t>s that will create</w:t>
      </w:r>
      <w:r w:rsidR="000D4BDA" w:rsidRPr="00B90CBE">
        <w:rPr>
          <w:rFonts w:ascii="Arial" w:hAnsi="Arial" w:cs="Arial"/>
          <w:sz w:val="24"/>
          <w:szCs w:val="24"/>
        </w:rPr>
        <w:t xml:space="preserve"> a positive impact on employee retention and engagement</w:t>
      </w:r>
      <w:r>
        <w:rPr>
          <w:rFonts w:ascii="Arial" w:hAnsi="Arial" w:cs="Arial"/>
          <w:sz w:val="24"/>
          <w:szCs w:val="24"/>
        </w:rPr>
        <w:t xml:space="preserve"> but to realise this process is necessary to use </w:t>
      </w:r>
      <w:r w:rsidR="009B7263">
        <w:rPr>
          <w:rFonts w:ascii="Arial" w:hAnsi="Arial" w:cs="Arial"/>
          <w:sz w:val="24"/>
          <w:szCs w:val="24"/>
        </w:rPr>
        <w:t>methods that will offer an idea about the level of the engagement.</w:t>
      </w:r>
    </w:p>
    <w:p w14:paraId="257B9DB8" w14:textId="7AC69D6D" w:rsidR="0080163F" w:rsidRDefault="005E10F8" w:rsidP="0080163F">
      <w:pPr>
        <w:spacing w:line="360" w:lineRule="auto"/>
        <w:rPr>
          <w:rFonts w:ascii="Arial" w:hAnsi="Arial" w:cs="Arial"/>
          <w:sz w:val="24"/>
          <w:szCs w:val="24"/>
        </w:rPr>
      </w:pPr>
      <w:r>
        <w:rPr>
          <w:rFonts w:ascii="Arial" w:hAnsi="Arial" w:cs="Arial"/>
          <w:sz w:val="24"/>
          <w:szCs w:val="24"/>
        </w:rPr>
        <w:t xml:space="preserve">The primary data was used to identify the level of engagement due to Covid 19, so the Hr provide the questionnaires about lack of development to all departments </w:t>
      </w:r>
      <w:r w:rsidRPr="00B90CBE">
        <w:rPr>
          <w:rFonts w:ascii="Arial" w:hAnsi="Arial" w:cs="Arial"/>
          <w:sz w:val="24"/>
          <w:szCs w:val="24"/>
        </w:rPr>
        <w:t>to analyse employee engagement and their needs to engage them in their workplace.</w:t>
      </w:r>
    </w:p>
    <w:p w14:paraId="3092628C" w14:textId="7BE9B8DF" w:rsidR="00D02E64" w:rsidRDefault="005E10F8" w:rsidP="0080163F">
      <w:pPr>
        <w:spacing w:line="360" w:lineRule="auto"/>
        <w:rPr>
          <w:rFonts w:ascii="Arial" w:hAnsi="Arial" w:cs="Arial"/>
          <w:sz w:val="24"/>
          <w:szCs w:val="24"/>
        </w:rPr>
      </w:pPr>
      <w:r>
        <w:rPr>
          <w:rFonts w:ascii="Arial" w:hAnsi="Arial" w:cs="Arial"/>
          <w:sz w:val="24"/>
          <w:szCs w:val="24"/>
        </w:rPr>
        <w:t>Marriot Hotel Hr</w:t>
      </w:r>
      <w:r w:rsidR="00024365">
        <w:rPr>
          <w:rFonts w:ascii="Arial" w:hAnsi="Arial" w:cs="Arial"/>
          <w:sz w:val="24"/>
          <w:szCs w:val="24"/>
        </w:rPr>
        <w:t xml:space="preserve"> has</w:t>
      </w:r>
      <w:r>
        <w:rPr>
          <w:rFonts w:ascii="Arial" w:hAnsi="Arial" w:cs="Arial"/>
          <w:sz w:val="24"/>
          <w:szCs w:val="24"/>
        </w:rPr>
        <w:t xml:space="preserve"> </w:t>
      </w:r>
      <w:r w:rsidR="00A04439">
        <w:rPr>
          <w:rFonts w:ascii="Arial" w:hAnsi="Arial" w:cs="Arial"/>
          <w:sz w:val="24"/>
          <w:szCs w:val="24"/>
        </w:rPr>
        <w:t>chosen</w:t>
      </w:r>
      <w:r>
        <w:rPr>
          <w:rFonts w:ascii="Arial" w:hAnsi="Arial" w:cs="Arial"/>
          <w:sz w:val="24"/>
          <w:szCs w:val="24"/>
        </w:rPr>
        <w:t xml:space="preserve"> to use as primary research the questionnaire. This allows them to give confidence to their employees because these are anonymous </w:t>
      </w:r>
      <w:r w:rsidR="00A26765">
        <w:rPr>
          <w:rFonts w:ascii="Arial" w:hAnsi="Arial" w:cs="Arial"/>
          <w:sz w:val="24"/>
          <w:szCs w:val="24"/>
        </w:rPr>
        <w:t>and</w:t>
      </w:r>
      <w:r>
        <w:rPr>
          <w:rFonts w:ascii="Arial" w:hAnsi="Arial" w:cs="Arial"/>
          <w:sz w:val="24"/>
          <w:szCs w:val="24"/>
        </w:rPr>
        <w:t xml:space="preserve"> will protect the employee identity </w:t>
      </w:r>
      <w:r w:rsidR="00A26765">
        <w:rPr>
          <w:rFonts w:ascii="Arial" w:hAnsi="Arial" w:cs="Arial"/>
          <w:sz w:val="24"/>
          <w:szCs w:val="24"/>
        </w:rPr>
        <w:t xml:space="preserve">in this </w:t>
      </w:r>
      <w:r w:rsidR="00EB32A4">
        <w:rPr>
          <w:rFonts w:ascii="Arial" w:hAnsi="Arial" w:cs="Arial"/>
          <w:sz w:val="24"/>
          <w:szCs w:val="24"/>
        </w:rPr>
        <w:t>way,</w:t>
      </w:r>
      <w:r>
        <w:rPr>
          <w:rFonts w:ascii="Arial" w:hAnsi="Arial" w:cs="Arial"/>
          <w:sz w:val="24"/>
          <w:szCs w:val="24"/>
        </w:rPr>
        <w:t xml:space="preserve"> they will be able to answer without fear everything that will help them to offer clear information about their needs.</w:t>
      </w:r>
    </w:p>
    <w:p w14:paraId="03CAAEEA" w14:textId="4EB59B15" w:rsidR="00B900F5" w:rsidRPr="00FC2768" w:rsidRDefault="005E10F8" w:rsidP="00B90CBE">
      <w:pPr>
        <w:spacing w:line="360" w:lineRule="auto"/>
        <w:rPr>
          <w:rFonts w:ascii="Arial" w:hAnsi="Arial" w:cs="Arial"/>
          <w:sz w:val="24"/>
          <w:szCs w:val="24"/>
          <w:shd w:val="clear" w:color="auto" w:fill="FFFFFF"/>
        </w:rPr>
      </w:pPr>
      <w:r w:rsidRPr="00E76879">
        <w:rPr>
          <w:rFonts w:ascii="Arial" w:hAnsi="Arial" w:cs="Arial"/>
          <w:sz w:val="24"/>
          <w:szCs w:val="24"/>
        </w:rPr>
        <w:t xml:space="preserve">Following the </w:t>
      </w:r>
      <w:r w:rsidR="00A77F92">
        <w:rPr>
          <w:rFonts w:ascii="Arial" w:hAnsi="Arial" w:cs="Arial"/>
          <w:sz w:val="24"/>
          <w:szCs w:val="24"/>
        </w:rPr>
        <w:t xml:space="preserve">questionnaire used thru all </w:t>
      </w:r>
      <w:r w:rsidRPr="00E76879">
        <w:rPr>
          <w:rFonts w:ascii="Arial" w:hAnsi="Arial" w:cs="Arial"/>
          <w:sz w:val="24"/>
          <w:szCs w:val="24"/>
        </w:rPr>
        <w:t xml:space="preserve">employees </w:t>
      </w:r>
      <w:r w:rsidR="00840B1C">
        <w:rPr>
          <w:rFonts w:ascii="Arial" w:hAnsi="Arial" w:cs="Arial"/>
          <w:sz w:val="24"/>
          <w:szCs w:val="24"/>
        </w:rPr>
        <w:t xml:space="preserve">from </w:t>
      </w:r>
      <w:r w:rsidRPr="00E76879">
        <w:rPr>
          <w:rFonts w:ascii="Arial" w:hAnsi="Arial" w:cs="Arial"/>
          <w:sz w:val="24"/>
          <w:szCs w:val="24"/>
        </w:rPr>
        <w:t xml:space="preserve">all departments at the Marriot Hotel, it was discovered that the current problem is focused on the housekeeping department and that it is critical to implement a new training course to keep employees safe and productive in their jobs, thus further increasing employee </w:t>
      </w:r>
      <w:r w:rsidRPr="00FC2768">
        <w:rPr>
          <w:rFonts w:ascii="Arial" w:hAnsi="Arial" w:cs="Arial"/>
          <w:sz w:val="24"/>
          <w:szCs w:val="24"/>
        </w:rPr>
        <w:t>engagement and allowing the Marriot Hotel to have a positive result in staff retention. It is therefore recommended to act as soon as possible and to take the appropriate steps</w:t>
      </w:r>
      <w:r w:rsidR="009C1358" w:rsidRPr="00FC2768">
        <w:rPr>
          <w:rFonts w:ascii="Arial" w:hAnsi="Arial" w:cs="Arial"/>
          <w:sz w:val="24"/>
          <w:szCs w:val="24"/>
        </w:rPr>
        <w:t xml:space="preserve"> (</w:t>
      </w:r>
      <w:r w:rsidR="009C1358" w:rsidRPr="00FC2768">
        <w:rPr>
          <w:rFonts w:ascii="Arial" w:hAnsi="Arial" w:cs="Arial"/>
          <w:sz w:val="24"/>
          <w:szCs w:val="24"/>
          <w:shd w:val="clear" w:color="auto" w:fill="FFFFFF"/>
        </w:rPr>
        <w:t>Tomàs, 2021).</w:t>
      </w:r>
    </w:p>
    <w:p w14:paraId="3B9DE23F" w14:textId="06BCF3C8" w:rsidR="00A26765" w:rsidRPr="00B90CBE" w:rsidRDefault="005E10F8" w:rsidP="00B90CBE">
      <w:pPr>
        <w:spacing w:line="360" w:lineRule="auto"/>
        <w:rPr>
          <w:rFonts w:ascii="Arial" w:hAnsi="Arial" w:cs="Arial"/>
          <w:sz w:val="24"/>
          <w:szCs w:val="24"/>
        </w:rPr>
      </w:pPr>
      <w:r w:rsidRPr="00A26765">
        <w:rPr>
          <w:rFonts w:ascii="Arial" w:hAnsi="Arial" w:cs="Arial"/>
          <w:sz w:val="24"/>
          <w:szCs w:val="24"/>
        </w:rPr>
        <w:lastRenderedPageBreak/>
        <w:t xml:space="preserve">By supporting the development of open communication channels, improving productivity, and retaining high-performing employees, hotel </w:t>
      </w:r>
      <w:r w:rsidR="00E1192A" w:rsidRPr="00A26765">
        <w:rPr>
          <w:rFonts w:ascii="Arial" w:hAnsi="Arial" w:cs="Arial"/>
          <w:sz w:val="24"/>
          <w:szCs w:val="24"/>
        </w:rPr>
        <w:t>action</w:t>
      </w:r>
      <w:r w:rsidRPr="00A26765">
        <w:rPr>
          <w:rFonts w:ascii="Arial" w:hAnsi="Arial" w:cs="Arial"/>
          <w:sz w:val="24"/>
          <w:szCs w:val="24"/>
        </w:rPr>
        <w:t xml:space="preserve"> helps them to fulfil their </w:t>
      </w:r>
      <w:r w:rsidR="00E1192A" w:rsidRPr="00A26765">
        <w:rPr>
          <w:rFonts w:ascii="Arial" w:hAnsi="Arial" w:cs="Arial"/>
          <w:sz w:val="24"/>
          <w:szCs w:val="24"/>
        </w:rPr>
        <w:t>highest</w:t>
      </w:r>
      <w:r w:rsidRPr="00A26765">
        <w:rPr>
          <w:rFonts w:ascii="Arial" w:hAnsi="Arial" w:cs="Arial"/>
          <w:sz w:val="24"/>
          <w:szCs w:val="24"/>
        </w:rPr>
        <w:t xml:space="preserve"> potential.</w:t>
      </w:r>
    </w:p>
    <w:p w14:paraId="4B18AF77" w14:textId="709C4094" w:rsidR="00E24288" w:rsidRPr="00B90CBE" w:rsidRDefault="005E10F8" w:rsidP="00B90CBE">
      <w:pPr>
        <w:spacing w:line="360" w:lineRule="auto"/>
        <w:rPr>
          <w:rFonts w:ascii="Arial" w:hAnsi="Arial" w:cs="Arial"/>
          <w:sz w:val="24"/>
          <w:szCs w:val="24"/>
        </w:rPr>
      </w:pPr>
      <w:r>
        <w:rPr>
          <w:rFonts w:ascii="Arial" w:hAnsi="Arial" w:cs="Arial"/>
          <w:sz w:val="24"/>
          <w:szCs w:val="24"/>
        </w:rPr>
        <w:t>The questionnaire</w:t>
      </w:r>
      <w:r w:rsidRPr="00B90CBE">
        <w:rPr>
          <w:rFonts w:ascii="Arial" w:hAnsi="Arial" w:cs="Arial"/>
          <w:sz w:val="24"/>
          <w:szCs w:val="24"/>
        </w:rPr>
        <w:t xml:space="preserve"> </w:t>
      </w:r>
      <w:r w:rsidR="00A26765">
        <w:rPr>
          <w:rFonts w:ascii="Arial" w:hAnsi="Arial" w:cs="Arial"/>
          <w:sz w:val="24"/>
          <w:szCs w:val="24"/>
        </w:rPr>
        <w:t>will help the company to</w:t>
      </w:r>
      <w:r w:rsidRPr="00B90CBE">
        <w:rPr>
          <w:rFonts w:ascii="Arial" w:hAnsi="Arial" w:cs="Arial"/>
          <w:sz w:val="24"/>
          <w:szCs w:val="24"/>
        </w:rPr>
        <w:t xml:space="preserve"> appreciate their employees and aim to make policies more flexible for the </w:t>
      </w:r>
      <w:r w:rsidR="00A26765" w:rsidRPr="00B90CBE">
        <w:rPr>
          <w:rFonts w:ascii="Arial" w:hAnsi="Arial" w:cs="Arial"/>
          <w:sz w:val="24"/>
          <w:szCs w:val="24"/>
        </w:rPr>
        <w:t>benefit</w:t>
      </w:r>
      <w:r w:rsidRPr="00B90CBE">
        <w:rPr>
          <w:rFonts w:ascii="Arial" w:hAnsi="Arial" w:cs="Arial"/>
          <w:sz w:val="24"/>
          <w:szCs w:val="24"/>
        </w:rPr>
        <w:t xml:space="preserve"> of their employees to gain a high degree of employee engagement.</w:t>
      </w:r>
    </w:p>
    <w:p w14:paraId="4E30235A" w14:textId="77777777" w:rsidR="00B85158" w:rsidRPr="00B90CBE" w:rsidRDefault="005E10F8" w:rsidP="00B90CBE">
      <w:pPr>
        <w:spacing w:line="360" w:lineRule="auto"/>
        <w:rPr>
          <w:rFonts w:ascii="Arial" w:hAnsi="Arial" w:cs="Arial"/>
          <w:sz w:val="24"/>
          <w:szCs w:val="24"/>
        </w:rPr>
      </w:pPr>
      <w:r w:rsidRPr="00B90CBE">
        <w:rPr>
          <w:rFonts w:ascii="Arial" w:hAnsi="Arial" w:cs="Arial"/>
          <w:sz w:val="24"/>
          <w:szCs w:val="24"/>
        </w:rPr>
        <w:t>The secondary research on employee engagement was obtained from books and websites to analyse their performance.</w:t>
      </w:r>
    </w:p>
    <w:p w14:paraId="0B69EEAE" w14:textId="1E20B826" w:rsidR="00F36F1F" w:rsidRDefault="005E10F8" w:rsidP="00B90CBE">
      <w:pPr>
        <w:spacing w:line="360" w:lineRule="auto"/>
        <w:rPr>
          <w:rFonts w:ascii="Arial" w:hAnsi="Arial" w:cs="Arial"/>
          <w:sz w:val="24"/>
          <w:szCs w:val="24"/>
        </w:rPr>
      </w:pPr>
      <w:r w:rsidRPr="00B90CBE">
        <w:rPr>
          <w:rFonts w:ascii="Arial" w:hAnsi="Arial" w:cs="Arial"/>
          <w:sz w:val="24"/>
          <w:szCs w:val="24"/>
        </w:rPr>
        <w:t xml:space="preserve">Employee engagement is considered as having an impact on company performance in academic literature and websites, for example, a lack of investment in employees' talents can lead to decreased productivity and influence business revenue (Gov, 2021). </w:t>
      </w:r>
    </w:p>
    <w:p w14:paraId="5F34A33E" w14:textId="32B439CF" w:rsidR="00FC2768" w:rsidRDefault="005E10F8" w:rsidP="00FF448E">
      <w:pPr>
        <w:spacing w:line="360" w:lineRule="auto"/>
        <w:rPr>
          <w:rFonts w:ascii="Arial" w:hAnsi="Arial" w:cs="Arial"/>
          <w:sz w:val="24"/>
          <w:szCs w:val="24"/>
        </w:rPr>
      </w:pPr>
      <w:r w:rsidRPr="00FF448E">
        <w:rPr>
          <w:rFonts w:ascii="Arial" w:hAnsi="Arial" w:cs="Arial"/>
          <w:sz w:val="24"/>
          <w:szCs w:val="24"/>
        </w:rPr>
        <w:t>According to Harter et al., employee engagement has been linked to results and performance including productivity, turnover, and safety. These are the critical goals for the Marriott hotel to build a solid relationship with its personnel and keep them involved in housekeeping activities.</w:t>
      </w:r>
      <w:r>
        <w:rPr>
          <w:rFonts w:ascii="Arial" w:hAnsi="Arial" w:cs="Arial"/>
          <w:sz w:val="24"/>
          <w:szCs w:val="24"/>
        </w:rPr>
        <w:t xml:space="preserve"> </w:t>
      </w:r>
    </w:p>
    <w:p w14:paraId="1D290C92" w14:textId="61DEF31B" w:rsidR="001063A2" w:rsidRPr="00FF448E" w:rsidRDefault="005E10F8" w:rsidP="00FF448E">
      <w:pPr>
        <w:spacing w:line="360" w:lineRule="auto"/>
        <w:rPr>
          <w:rFonts w:ascii="Arial" w:hAnsi="Arial" w:cs="Arial"/>
          <w:sz w:val="24"/>
          <w:szCs w:val="24"/>
        </w:rPr>
      </w:pPr>
      <w:r w:rsidRPr="00FF448E">
        <w:rPr>
          <w:rFonts w:ascii="Arial" w:hAnsi="Arial" w:cs="Arial"/>
          <w:sz w:val="24"/>
          <w:szCs w:val="24"/>
        </w:rPr>
        <w:t xml:space="preserve">According to Marriott </w:t>
      </w:r>
      <w:r w:rsidR="00FC2768">
        <w:rPr>
          <w:rFonts w:ascii="Arial" w:hAnsi="Arial" w:cs="Arial"/>
          <w:sz w:val="24"/>
          <w:szCs w:val="24"/>
        </w:rPr>
        <w:t>(</w:t>
      </w:r>
      <w:r w:rsidRPr="00FF448E">
        <w:rPr>
          <w:rFonts w:ascii="Arial" w:hAnsi="Arial" w:cs="Arial"/>
          <w:sz w:val="24"/>
          <w:szCs w:val="24"/>
        </w:rPr>
        <w:t>2021</w:t>
      </w:r>
      <w:r w:rsidR="00FC2768">
        <w:rPr>
          <w:rFonts w:ascii="Arial" w:hAnsi="Arial" w:cs="Arial"/>
          <w:sz w:val="24"/>
          <w:szCs w:val="24"/>
        </w:rPr>
        <w:t>)</w:t>
      </w:r>
      <w:r w:rsidRPr="00FF448E">
        <w:rPr>
          <w:rFonts w:ascii="Arial" w:hAnsi="Arial" w:cs="Arial"/>
          <w:sz w:val="24"/>
          <w:szCs w:val="24"/>
        </w:rPr>
        <w:t>, placing staff on the front line allows them to be more engaged with guests and deliver great services, which contributes to a profitable business (People matters, 2021).</w:t>
      </w:r>
    </w:p>
    <w:p w14:paraId="74C249BC" w14:textId="5254E02D" w:rsidR="00040258" w:rsidRPr="005B44DE" w:rsidRDefault="005E10F8" w:rsidP="00B90CBE">
      <w:pPr>
        <w:pStyle w:val="Heading1"/>
        <w:spacing w:line="360" w:lineRule="auto"/>
        <w:rPr>
          <w:rFonts w:ascii="Arial" w:hAnsi="Arial" w:cs="Arial"/>
        </w:rPr>
      </w:pPr>
      <w:bookmarkStart w:id="2" w:name="_Toc89643908"/>
      <w:r w:rsidRPr="005B44DE">
        <w:rPr>
          <w:rFonts w:ascii="Arial" w:hAnsi="Arial" w:cs="Arial"/>
        </w:rPr>
        <w:t>Methodology</w:t>
      </w:r>
      <w:r w:rsidR="00C5023B" w:rsidRPr="005B44DE">
        <w:rPr>
          <w:rFonts w:ascii="Arial" w:hAnsi="Arial" w:cs="Arial"/>
        </w:rPr>
        <w:t xml:space="preserve"> and Discussion</w:t>
      </w:r>
      <w:bookmarkEnd w:id="2"/>
      <w:r w:rsidR="00C5023B" w:rsidRPr="005B44DE">
        <w:rPr>
          <w:rFonts w:ascii="Arial" w:hAnsi="Arial" w:cs="Arial"/>
        </w:rPr>
        <w:t xml:space="preserve"> </w:t>
      </w:r>
    </w:p>
    <w:p w14:paraId="64A512BA" w14:textId="04EFD426" w:rsidR="00B90CBE" w:rsidRPr="00420804" w:rsidRDefault="005E10F8" w:rsidP="00420804">
      <w:pPr>
        <w:spacing w:line="360" w:lineRule="auto"/>
        <w:rPr>
          <w:rFonts w:ascii="Arial" w:hAnsi="Arial" w:cs="Arial"/>
          <w:sz w:val="24"/>
          <w:szCs w:val="24"/>
        </w:rPr>
      </w:pPr>
      <w:r w:rsidRPr="00420804">
        <w:rPr>
          <w:rFonts w:ascii="Arial" w:hAnsi="Arial" w:cs="Arial"/>
          <w:sz w:val="24"/>
          <w:szCs w:val="24"/>
        </w:rPr>
        <w:t>The questionnaire was created using the Gallup methodology, which includes a survey that highlights employee results reflected in passion, engagement, and confidence, as well as examining employees who are disengaged.</w:t>
      </w:r>
    </w:p>
    <w:p w14:paraId="7FAA665B" w14:textId="4B9D9A8C" w:rsidR="00E37903" w:rsidRPr="00420804" w:rsidRDefault="005E10F8" w:rsidP="00420804">
      <w:pPr>
        <w:spacing w:line="360" w:lineRule="auto"/>
        <w:rPr>
          <w:rFonts w:ascii="Arial" w:hAnsi="Arial" w:cs="Arial"/>
          <w:sz w:val="24"/>
          <w:szCs w:val="24"/>
        </w:rPr>
      </w:pPr>
      <w:r w:rsidRPr="00420804">
        <w:rPr>
          <w:rFonts w:ascii="Arial" w:hAnsi="Arial" w:cs="Arial"/>
          <w:sz w:val="24"/>
          <w:szCs w:val="24"/>
        </w:rPr>
        <w:t xml:space="preserve">The questionaries </w:t>
      </w:r>
      <w:r w:rsidR="005E05C8" w:rsidRPr="00420804">
        <w:rPr>
          <w:rFonts w:ascii="Arial" w:hAnsi="Arial" w:cs="Arial"/>
          <w:sz w:val="24"/>
          <w:szCs w:val="24"/>
        </w:rPr>
        <w:t>were</w:t>
      </w:r>
      <w:r w:rsidRPr="00420804">
        <w:rPr>
          <w:rFonts w:ascii="Arial" w:hAnsi="Arial" w:cs="Arial"/>
          <w:sz w:val="24"/>
          <w:szCs w:val="24"/>
        </w:rPr>
        <w:t xml:space="preserve"> provided to the </w:t>
      </w:r>
      <w:r w:rsidR="009B7263">
        <w:rPr>
          <w:rFonts w:ascii="Arial" w:hAnsi="Arial" w:cs="Arial"/>
          <w:sz w:val="24"/>
          <w:szCs w:val="24"/>
        </w:rPr>
        <w:t xml:space="preserve">entire </w:t>
      </w:r>
      <w:r w:rsidR="00934614">
        <w:rPr>
          <w:rFonts w:ascii="Arial" w:hAnsi="Arial" w:cs="Arial"/>
          <w:sz w:val="24"/>
          <w:szCs w:val="24"/>
        </w:rPr>
        <w:t xml:space="preserve">staff, their ages are between 20-45 years old. </w:t>
      </w:r>
      <w:r w:rsidR="005E05C8" w:rsidRPr="00420804">
        <w:rPr>
          <w:rFonts w:ascii="Arial" w:hAnsi="Arial" w:cs="Arial"/>
          <w:sz w:val="24"/>
          <w:szCs w:val="24"/>
        </w:rPr>
        <w:t>Following the answers received from the employees, the HR found that the staff require specific training regarding the new procedures of Covid</w:t>
      </w:r>
      <w:r w:rsidR="00E80A99" w:rsidRPr="00420804">
        <w:rPr>
          <w:rFonts w:ascii="Arial" w:hAnsi="Arial" w:cs="Arial"/>
          <w:sz w:val="24"/>
          <w:szCs w:val="24"/>
        </w:rPr>
        <w:t>19,</w:t>
      </w:r>
      <w:r w:rsidR="00934614">
        <w:rPr>
          <w:rFonts w:ascii="Arial" w:hAnsi="Arial" w:cs="Arial"/>
          <w:sz w:val="24"/>
          <w:szCs w:val="24"/>
        </w:rPr>
        <w:t xml:space="preserve"> health and safety course.</w:t>
      </w:r>
    </w:p>
    <w:p w14:paraId="43988076" w14:textId="0BDBC3D5" w:rsidR="00B90CBE" w:rsidRDefault="005E10F8" w:rsidP="00420804">
      <w:pPr>
        <w:spacing w:line="360" w:lineRule="auto"/>
        <w:rPr>
          <w:rFonts w:ascii="Arial" w:hAnsi="Arial" w:cs="Arial"/>
          <w:color w:val="000000"/>
          <w:sz w:val="24"/>
          <w:szCs w:val="24"/>
          <w:shd w:val="clear" w:color="auto" w:fill="FFFFFF"/>
        </w:rPr>
      </w:pPr>
      <w:r w:rsidRPr="00420804">
        <w:rPr>
          <w:rFonts w:ascii="Arial" w:hAnsi="Arial" w:cs="Arial"/>
          <w:sz w:val="24"/>
          <w:szCs w:val="24"/>
        </w:rPr>
        <w:t xml:space="preserve">The housekeeping </w:t>
      </w:r>
      <w:r w:rsidR="00420804" w:rsidRPr="00420804">
        <w:rPr>
          <w:rFonts w:ascii="Arial" w:hAnsi="Arial" w:cs="Arial"/>
          <w:sz w:val="24"/>
          <w:szCs w:val="24"/>
        </w:rPr>
        <w:t>team</w:t>
      </w:r>
      <w:r w:rsidRPr="00420804">
        <w:rPr>
          <w:rFonts w:ascii="Arial" w:hAnsi="Arial" w:cs="Arial"/>
          <w:sz w:val="24"/>
          <w:szCs w:val="24"/>
        </w:rPr>
        <w:t xml:space="preserve"> will have constant access to development and be informed by connecting directly to the Virtual Learning Resource Centre, which will contribute to growth in professional training (</w:t>
      </w:r>
      <w:r w:rsidRPr="00420804">
        <w:rPr>
          <w:rFonts w:ascii="Arial" w:hAnsi="Arial" w:cs="Arial"/>
          <w:color w:val="000000"/>
          <w:sz w:val="24"/>
          <w:szCs w:val="24"/>
          <w:shd w:val="clear" w:color="auto" w:fill="FFFFFF"/>
        </w:rPr>
        <w:t>Hotel Management,2021).</w:t>
      </w:r>
    </w:p>
    <w:p w14:paraId="08F4769C" w14:textId="45809AC5" w:rsidR="007579B6" w:rsidRPr="005B44DE" w:rsidRDefault="005E10F8" w:rsidP="00611972">
      <w:pPr>
        <w:pStyle w:val="Heading2"/>
        <w:rPr>
          <w:rFonts w:ascii="Arial" w:hAnsi="Arial" w:cs="Arial"/>
          <w:sz w:val="32"/>
          <w:szCs w:val="32"/>
          <w:shd w:val="clear" w:color="auto" w:fill="FFFFFF"/>
        </w:rPr>
      </w:pPr>
      <w:bookmarkStart w:id="3" w:name="_Toc89643909"/>
      <w:r w:rsidRPr="005B44DE">
        <w:rPr>
          <w:rFonts w:ascii="Arial" w:hAnsi="Arial" w:cs="Arial"/>
          <w:sz w:val="32"/>
          <w:szCs w:val="32"/>
          <w:shd w:val="clear" w:color="auto" w:fill="FFFFFF"/>
        </w:rPr>
        <w:lastRenderedPageBreak/>
        <w:t xml:space="preserve">Advantages of </w:t>
      </w:r>
      <w:r w:rsidR="00611972" w:rsidRPr="005B44DE">
        <w:rPr>
          <w:rFonts w:ascii="Arial" w:hAnsi="Arial" w:cs="Arial"/>
          <w:sz w:val="32"/>
          <w:szCs w:val="32"/>
          <w:shd w:val="clear" w:color="auto" w:fill="FFFFFF"/>
        </w:rPr>
        <w:t>primary and secondary research</w:t>
      </w:r>
      <w:bookmarkEnd w:id="3"/>
    </w:p>
    <w:p w14:paraId="71BE5A2B" w14:textId="77777777" w:rsidR="007D67FC" w:rsidRPr="007D67FC" w:rsidRDefault="007D67FC" w:rsidP="007D67FC"/>
    <w:p w14:paraId="103DF0AC" w14:textId="6841DE93" w:rsidR="00F401A6" w:rsidRPr="00F62460" w:rsidRDefault="005E10F8" w:rsidP="00F62460">
      <w:pPr>
        <w:spacing w:line="360" w:lineRule="auto"/>
        <w:rPr>
          <w:rFonts w:ascii="Arial" w:hAnsi="Arial" w:cs="Arial"/>
          <w:sz w:val="24"/>
          <w:szCs w:val="24"/>
        </w:rPr>
      </w:pPr>
      <w:r w:rsidRPr="00F62460">
        <w:rPr>
          <w:rFonts w:ascii="Arial" w:hAnsi="Arial" w:cs="Arial"/>
          <w:sz w:val="24"/>
          <w:szCs w:val="24"/>
        </w:rPr>
        <w:t xml:space="preserve">The relevance of the questionnaires is that they allow personnel to provide feedback on the concerns that need to be fixed. It is a good opportunity to include the employee in the training process, as this will allow them to form a strong connection with the hotel management. The primary research is necessary since it allows personnel to offer honest comments </w:t>
      </w:r>
      <w:r w:rsidR="00E80A99">
        <w:rPr>
          <w:rFonts w:ascii="Arial" w:hAnsi="Arial" w:cs="Arial"/>
          <w:sz w:val="24"/>
          <w:szCs w:val="24"/>
        </w:rPr>
        <w:t>(</w:t>
      </w:r>
      <w:r w:rsidRPr="00F62460">
        <w:rPr>
          <w:rFonts w:ascii="Arial" w:hAnsi="Arial" w:cs="Arial"/>
          <w:color w:val="000000"/>
          <w:sz w:val="24"/>
          <w:szCs w:val="24"/>
          <w:shd w:val="clear" w:color="auto" w:fill="FFFFFF"/>
        </w:rPr>
        <w:t>Craig,</w:t>
      </w:r>
      <w:r w:rsidR="00E80A99">
        <w:rPr>
          <w:rFonts w:ascii="Arial" w:hAnsi="Arial" w:cs="Arial"/>
          <w:color w:val="000000"/>
          <w:sz w:val="24"/>
          <w:szCs w:val="24"/>
          <w:shd w:val="clear" w:color="auto" w:fill="FFFFFF"/>
        </w:rPr>
        <w:t xml:space="preserve"> </w:t>
      </w:r>
      <w:r w:rsidRPr="00F62460">
        <w:rPr>
          <w:rFonts w:ascii="Arial" w:hAnsi="Arial" w:cs="Arial"/>
          <w:color w:val="000000"/>
          <w:sz w:val="24"/>
          <w:szCs w:val="24"/>
          <w:shd w:val="clear" w:color="auto" w:fill="FFFFFF"/>
        </w:rPr>
        <w:t>2021</w:t>
      </w:r>
      <w:r w:rsidR="00E80A99">
        <w:rPr>
          <w:rFonts w:ascii="Arial" w:hAnsi="Arial" w:cs="Arial"/>
          <w:color w:val="000000"/>
          <w:sz w:val="24"/>
          <w:szCs w:val="24"/>
          <w:shd w:val="clear" w:color="auto" w:fill="FFFFFF"/>
        </w:rPr>
        <w:t>).</w:t>
      </w:r>
    </w:p>
    <w:p w14:paraId="17DCC624" w14:textId="2E38E9A8" w:rsidR="00451246" w:rsidRPr="00F62460" w:rsidRDefault="005E10F8" w:rsidP="00F62460">
      <w:pPr>
        <w:spacing w:line="360" w:lineRule="auto"/>
        <w:rPr>
          <w:rFonts w:ascii="Arial" w:hAnsi="Arial" w:cs="Arial"/>
          <w:sz w:val="24"/>
          <w:szCs w:val="24"/>
        </w:rPr>
      </w:pPr>
      <w:r w:rsidRPr="00F62460">
        <w:rPr>
          <w:rFonts w:ascii="Arial" w:hAnsi="Arial" w:cs="Arial"/>
          <w:sz w:val="24"/>
          <w:szCs w:val="24"/>
        </w:rPr>
        <w:t xml:space="preserve"> It is an opportunity to improve multiple connections and involve employees in the growth process by giving them a direct channel to the management team. Engagement in the development process is focused on understanding that they have a role in the hotel and that their opinions are valued</w:t>
      </w:r>
      <w:r w:rsidR="00B40D3A" w:rsidRPr="00F62460">
        <w:rPr>
          <w:rFonts w:ascii="Arial" w:hAnsi="Arial" w:cs="Arial"/>
          <w:sz w:val="24"/>
          <w:szCs w:val="24"/>
        </w:rPr>
        <w:t xml:space="preserve"> </w:t>
      </w:r>
      <w:r w:rsidR="00E80A99">
        <w:rPr>
          <w:rFonts w:ascii="Arial" w:hAnsi="Arial" w:cs="Arial"/>
          <w:sz w:val="24"/>
          <w:szCs w:val="24"/>
        </w:rPr>
        <w:t>(</w:t>
      </w:r>
      <w:r w:rsidR="00B40D3A" w:rsidRPr="00F62460">
        <w:rPr>
          <w:rFonts w:ascii="Arial" w:hAnsi="Arial" w:cs="Arial"/>
          <w:color w:val="000000"/>
          <w:sz w:val="24"/>
          <w:szCs w:val="24"/>
          <w:shd w:val="clear" w:color="auto" w:fill="FFFFFF"/>
        </w:rPr>
        <w:t>HR</w:t>
      </w:r>
      <w:r w:rsidR="00E80A99">
        <w:rPr>
          <w:rFonts w:ascii="Arial" w:hAnsi="Arial" w:cs="Arial"/>
          <w:color w:val="000000"/>
          <w:sz w:val="24"/>
          <w:szCs w:val="24"/>
          <w:shd w:val="clear" w:color="auto" w:fill="FFFFFF"/>
        </w:rPr>
        <w:t>,</w:t>
      </w:r>
      <w:r w:rsidR="00B40D3A" w:rsidRPr="00F62460">
        <w:rPr>
          <w:rFonts w:ascii="Arial" w:hAnsi="Arial" w:cs="Arial"/>
          <w:color w:val="000000"/>
          <w:sz w:val="24"/>
          <w:szCs w:val="24"/>
          <w:shd w:val="clear" w:color="auto" w:fill="FFFFFF"/>
        </w:rPr>
        <w:t>2021</w:t>
      </w:r>
      <w:r w:rsidR="00E80A99">
        <w:rPr>
          <w:rFonts w:ascii="Arial" w:hAnsi="Arial" w:cs="Arial"/>
          <w:color w:val="000000"/>
          <w:sz w:val="24"/>
          <w:szCs w:val="24"/>
          <w:shd w:val="clear" w:color="auto" w:fill="FFFFFF"/>
        </w:rPr>
        <w:t>)</w:t>
      </w:r>
      <w:r w:rsidR="00B40D3A" w:rsidRPr="00F62460">
        <w:rPr>
          <w:rFonts w:ascii="Arial" w:hAnsi="Arial" w:cs="Arial"/>
          <w:color w:val="000000"/>
          <w:sz w:val="24"/>
          <w:szCs w:val="24"/>
          <w:shd w:val="clear" w:color="auto" w:fill="FFFFFF"/>
        </w:rPr>
        <w:t>.</w:t>
      </w:r>
    </w:p>
    <w:p w14:paraId="68A04947" w14:textId="7B8DD8EE" w:rsidR="00451246" w:rsidRPr="00F62460" w:rsidRDefault="005E10F8" w:rsidP="00F62460">
      <w:pPr>
        <w:spacing w:line="360" w:lineRule="auto"/>
        <w:rPr>
          <w:rFonts w:ascii="Arial" w:hAnsi="Arial" w:cs="Arial"/>
          <w:sz w:val="24"/>
          <w:szCs w:val="24"/>
        </w:rPr>
      </w:pPr>
      <w:r w:rsidRPr="00F62460">
        <w:rPr>
          <w:rFonts w:ascii="Arial" w:hAnsi="Arial" w:cs="Arial"/>
          <w:sz w:val="24"/>
          <w:szCs w:val="24"/>
        </w:rPr>
        <w:t xml:space="preserve">Another significant advantage of conducting primary research is that it might reveal </w:t>
      </w:r>
      <w:r w:rsidR="00B40D3A" w:rsidRPr="00F62460">
        <w:rPr>
          <w:rFonts w:ascii="Arial" w:hAnsi="Arial" w:cs="Arial"/>
          <w:sz w:val="24"/>
          <w:szCs w:val="24"/>
        </w:rPr>
        <w:t>whether</w:t>
      </w:r>
      <w:r w:rsidRPr="00F62460">
        <w:rPr>
          <w:rFonts w:ascii="Arial" w:hAnsi="Arial" w:cs="Arial"/>
          <w:sz w:val="24"/>
          <w:szCs w:val="24"/>
        </w:rPr>
        <w:t xml:space="preserve"> there is a turnover problem, like in the instance of the Marriott Hotel housekeeping department</w:t>
      </w:r>
      <w:r w:rsidR="00FC2768">
        <w:rPr>
          <w:rFonts w:ascii="Arial" w:hAnsi="Arial" w:cs="Arial"/>
          <w:sz w:val="24"/>
          <w:szCs w:val="24"/>
        </w:rPr>
        <w:t xml:space="preserve"> where has been found the current issue that they have.</w:t>
      </w:r>
    </w:p>
    <w:p w14:paraId="1DFF0BB4" w14:textId="77777777" w:rsidR="00B40D3A" w:rsidRPr="00F62460" w:rsidRDefault="00B40D3A" w:rsidP="00F62460">
      <w:pPr>
        <w:spacing w:line="360" w:lineRule="auto"/>
        <w:rPr>
          <w:rFonts w:ascii="Arial" w:hAnsi="Arial" w:cs="Arial"/>
          <w:sz w:val="24"/>
          <w:szCs w:val="24"/>
        </w:rPr>
      </w:pPr>
    </w:p>
    <w:p w14:paraId="264A2D10" w14:textId="0747CD6B" w:rsidR="00040258" w:rsidRPr="005B44DE" w:rsidRDefault="005E10F8" w:rsidP="00FC2768">
      <w:pPr>
        <w:pStyle w:val="Heading2"/>
        <w:rPr>
          <w:rFonts w:ascii="Arial" w:hAnsi="Arial" w:cs="Arial"/>
          <w:sz w:val="32"/>
          <w:szCs w:val="32"/>
        </w:rPr>
      </w:pPr>
      <w:bookmarkStart w:id="4" w:name="_Toc89643910"/>
      <w:r w:rsidRPr="005B44DE">
        <w:rPr>
          <w:rFonts w:ascii="Arial" w:hAnsi="Arial" w:cs="Arial"/>
          <w:sz w:val="32"/>
          <w:szCs w:val="32"/>
        </w:rPr>
        <w:t>The meaning of Employee Engagement</w:t>
      </w:r>
      <w:bookmarkEnd w:id="4"/>
    </w:p>
    <w:p w14:paraId="3B5FF19E" w14:textId="77777777" w:rsidR="00934614" w:rsidRPr="00934614" w:rsidRDefault="00934614" w:rsidP="00934614"/>
    <w:p w14:paraId="33235DDF" w14:textId="25E0AFCF" w:rsidR="00550B31" w:rsidRPr="0061253D" w:rsidRDefault="005E10F8" w:rsidP="00420804">
      <w:pPr>
        <w:spacing w:line="360" w:lineRule="auto"/>
        <w:rPr>
          <w:rFonts w:ascii="Arial" w:hAnsi="Arial" w:cs="Arial"/>
          <w:sz w:val="24"/>
          <w:szCs w:val="24"/>
        </w:rPr>
      </w:pPr>
      <w:r>
        <w:rPr>
          <w:rFonts w:ascii="Arial" w:hAnsi="Arial" w:cs="Arial"/>
          <w:sz w:val="24"/>
          <w:szCs w:val="24"/>
        </w:rPr>
        <w:t>A</w:t>
      </w:r>
      <w:r w:rsidRPr="00420804">
        <w:rPr>
          <w:rFonts w:ascii="Arial" w:hAnsi="Arial" w:cs="Arial"/>
          <w:sz w:val="24"/>
          <w:szCs w:val="24"/>
        </w:rPr>
        <w:t xml:space="preserve">ccording to Kahn's model </w:t>
      </w:r>
      <w:r w:rsidR="000D3B46">
        <w:rPr>
          <w:rFonts w:ascii="Arial" w:hAnsi="Arial" w:cs="Arial"/>
          <w:sz w:val="24"/>
          <w:szCs w:val="24"/>
        </w:rPr>
        <w:t xml:space="preserve">(1990) </w:t>
      </w:r>
      <w:r>
        <w:rPr>
          <w:rFonts w:ascii="Arial" w:hAnsi="Arial" w:cs="Arial"/>
          <w:sz w:val="24"/>
          <w:szCs w:val="24"/>
        </w:rPr>
        <w:t>e</w:t>
      </w:r>
      <w:r w:rsidRPr="00420804">
        <w:rPr>
          <w:rFonts w:ascii="Arial" w:hAnsi="Arial" w:cs="Arial"/>
          <w:sz w:val="24"/>
          <w:szCs w:val="24"/>
        </w:rPr>
        <w:t>mployee engagement is connected to workers’ rights, security standards, work schedule, and enthusiasm in the business</w:t>
      </w:r>
      <w:r w:rsidR="0061253D">
        <w:rPr>
          <w:rFonts w:ascii="Arial" w:hAnsi="Arial" w:cs="Arial"/>
          <w:sz w:val="24"/>
          <w:szCs w:val="24"/>
        </w:rPr>
        <w:t xml:space="preserve"> </w:t>
      </w:r>
      <w:r w:rsidR="0061253D" w:rsidRPr="0061253D">
        <w:rPr>
          <w:rFonts w:ascii="Arial" w:hAnsi="Arial" w:cs="Arial"/>
          <w:sz w:val="24"/>
          <w:szCs w:val="24"/>
        </w:rPr>
        <w:t>(</w:t>
      </w:r>
      <w:r w:rsidR="0061253D" w:rsidRPr="0061253D">
        <w:rPr>
          <w:rFonts w:ascii="Arial" w:hAnsi="Arial" w:cs="Arial"/>
          <w:sz w:val="24"/>
          <w:szCs w:val="24"/>
          <w:shd w:val="clear" w:color="auto" w:fill="FFFFFF"/>
        </w:rPr>
        <w:t>Sinclair, 2021).</w:t>
      </w:r>
    </w:p>
    <w:p w14:paraId="530E5045" w14:textId="5D8CA6FE" w:rsidR="00760485" w:rsidRPr="00E80A99" w:rsidRDefault="005E10F8" w:rsidP="00420804">
      <w:pPr>
        <w:spacing w:line="360" w:lineRule="auto"/>
        <w:rPr>
          <w:rFonts w:ascii="Arial" w:hAnsi="Arial" w:cs="Arial"/>
          <w:sz w:val="24"/>
          <w:szCs w:val="24"/>
        </w:rPr>
      </w:pPr>
      <w:r w:rsidRPr="00420804">
        <w:rPr>
          <w:rFonts w:ascii="Arial" w:hAnsi="Arial" w:cs="Arial"/>
          <w:sz w:val="24"/>
          <w:szCs w:val="24"/>
        </w:rPr>
        <w:t xml:space="preserve">Employee engagement is a positive, emotional state that motivates the workers to be engaged in their workplace on a personal, moral, and practical level </w:t>
      </w:r>
      <w:r w:rsidR="00E80A99" w:rsidRPr="00420804">
        <w:rPr>
          <w:rFonts w:ascii="Arial" w:hAnsi="Arial" w:cs="Arial"/>
          <w:sz w:val="24"/>
          <w:szCs w:val="24"/>
        </w:rPr>
        <w:t>(</w:t>
      </w:r>
      <w:r w:rsidR="00E80A99" w:rsidRPr="00E80A99">
        <w:rPr>
          <w:rFonts w:ascii="Arial" w:hAnsi="Arial" w:cs="Arial"/>
          <w:sz w:val="24"/>
          <w:szCs w:val="24"/>
        </w:rPr>
        <w:t>H</w:t>
      </w:r>
      <w:r w:rsidR="00A74566">
        <w:rPr>
          <w:rFonts w:ascii="Arial" w:hAnsi="Arial" w:cs="Arial"/>
          <w:sz w:val="24"/>
          <w:szCs w:val="24"/>
        </w:rPr>
        <w:t>uertas</w:t>
      </w:r>
      <w:r w:rsidR="0063235D">
        <w:rPr>
          <w:rFonts w:ascii="Arial" w:hAnsi="Arial" w:cs="Arial"/>
          <w:sz w:val="24"/>
          <w:szCs w:val="24"/>
          <w:shd w:val="clear" w:color="auto" w:fill="FFFFFF"/>
        </w:rPr>
        <w:t>,</w:t>
      </w:r>
      <w:r w:rsidR="00A74566">
        <w:rPr>
          <w:rFonts w:ascii="Arial" w:hAnsi="Arial" w:cs="Arial"/>
          <w:sz w:val="24"/>
          <w:szCs w:val="24"/>
          <w:shd w:val="clear" w:color="auto" w:fill="FFFFFF"/>
        </w:rPr>
        <w:t xml:space="preserve"> </w:t>
      </w:r>
      <w:r w:rsidRPr="00E80A99">
        <w:rPr>
          <w:rFonts w:ascii="Arial" w:hAnsi="Arial" w:cs="Arial"/>
          <w:sz w:val="24"/>
          <w:szCs w:val="24"/>
          <w:shd w:val="clear" w:color="auto" w:fill="FFFFFF"/>
        </w:rPr>
        <w:t>L</w:t>
      </w:r>
      <w:r w:rsidR="00A74566">
        <w:rPr>
          <w:rFonts w:ascii="Arial" w:hAnsi="Arial" w:cs="Arial"/>
          <w:sz w:val="24"/>
          <w:szCs w:val="24"/>
          <w:shd w:val="clear" w:color="auto" w:fill="FFFFFF"/>
        </w:rPr>
        <w:t>lorens</w:t>
      </w:r>
      <w:r w:rsidRPr="00E80A99">
        <w:rPr>
          <w:rFonts w:ascii="Arial" w:hAnsi="Arial" w:cs="Arial"/>
          <w:sz w:val="24"/>
          <w:szCs w:val="24"/>
          <w:shd w:val="clear" w:color="auto" w:fill="FFFFFF"/>
        </w:rPr>
        <w:t xml:space="preserve"> and R</w:t>
      </w:r>
      <w:r w:rsidR="0063235D">
        <w:rPr>
          <w:rFonts w:ascii="Arial" w:hAnsi="Arial" w:cs="Arial"/>
          <w:sz w:val="24"/>
          <w:szCs w:val="24"/>
          <w:shd w:val="clear" w:color="auto" w:fill="FFFFFF"/>
        </w:rPr>
        <w:t>uiz</w:t>
      </w:r>
      <w:r w:rsidRPr="00E80A99">
        <w:rPr>
          <w:rFonts w:ascii="Arial" w:hAnsi="Arial" w:cs="Arial"/>
          <w:sz w:val="24"/>
          <w:szCs w:val="24"/>
          <w:shd w:val="clear" w:color="auto" w:fill="FFFFFF"/>
        </w:rPr>
        <w:t>, 2018</w:t>
      </w:r>
      <w:r w:rsidR="00E80A99" w:rsidRPr="00E80A99">
        <w:rPr>
          <w:rFonts w:ascii="Arial" w:hAnsi="Arial" w:cs="Arial"/>
          <w:sz w:val="24"/>
          <w:szCs w:val="24"/>
          <w:shd w:val="clear" w:color="auto" w:fill="FFFFFF"/>
        </w:rPr>
        <w:t>).</w:t>
      </w:r>
    </w:p>
    <w:p w14:paraId="27CCCD91" w14:textId="458C75B0" w:rsidR="00040258" w:rsidRPr="005B44DE" w:rsidRDefault="005E10F8" w:rsidP="00B90CBE">
      <w:pPr>
        <w:pStyle w:val="Heading2"/>
        <w:rPr>
          <w:rFonts w:ascii="Arial" w:hAnsi="Arial" w:cs="Arial"/>
          <w:sz w:val="32"/>
          <w:szCs w:val="32"/>
        </w:rPr>
      </w:pPr>
      <w:bookmarkStart w:id="5" w:name="_Toc89643911"/>
      <w:r w:rsidRPr="005B44DE">
        <w:rPr>
          <w:rFonts w:ascii="Arial" w:hAnsi="Arial" w:cs="Arial"/>
          <w:sz w:val="32"/>
          <w:szCs w:val="32"/>
        </w:rPr>
        <w:t>Importance of Employee Engagement</w:t>
      </w:r>
      <w:bookmarkEnd w:id="5"/>
    </w:p>
    <w:p w14:paraId="388BB6F5" w14:textId="77777777" w:rsidR="00934614" w:rsidRPr="00934614" w:rsidRDefault="00934614" w:rsidP="00934614"/>
    <w:p w14:paraId="636BB7FF" w14:textId="372EF2CE" w:rsidR="00E3055F" w:rsidRDefault="005E10F8" w:rsidP="00420804">
      <w:pPr>
        <w:spacing w:line="360" w:lineRule="auto"/>
        <w:rPr>
          <w:rFonts w:ascii="Arial" w:hAnsi="Arial" w:cs="Arial"/>
          <w:sz w:val="24"/>
          <w:szCs w:val="24"/>
        </w:rPr>
      </w:pPr>
      <w:r w:rsidRPr="00420804">
        <w:rPr>
          <w:rFonts w:ascii="Arial" w:hAnsi="Arial" w:cs="Arial"/>
          <w:sz w:val="24"/>
          <w:szCs w:val="24"/>
        </w:rPr>
        <w:t>Effective staff engagement methods can have a beneficial impact on staff turnover, customer services, productivity, and profitability of the company.</w:t>
      </w:r>
    </w:p>
    <w:p w14:paraId="1F25890D" w14:textId="102F66EA" w:rsidR="004F5E56" w:rsidRPr="004762EC" w:rsidRDefault="005E10F8" w:rsidP="00420804">
      <w:pPr>
        <w:spacing w:line="360" w:lineRule="auto"/>
        <w:rPr>
          <w:rFonts w:ascii="Arial" w:hAnsi="Arial" w:cs="Arial"/>
          <w:sz w:val="24"/>
          <w:szCs w:val="24"/>
        </w:rPr>
      </w:pPr>
      <w:r>
        <w:rPr>
          <w:rFonts w:ascii="Arial" w:hAnsi="Arial" w:cs="Arial"/>
          <w:sz w:val="24"/>
          <w:szCs w:val="24"/>
        </w:rPr>
        <w:t>The importance of employee engagement consists in e</w:t>
      </w:r>
      <w:r w:rsidRPr="004F5E56">
        <w:rPr>
          <w:rFonts w:ascii="Arial" w:hAnsi="Arial" w:cs="Arial"/>
          <w:sz w:val="24"/>
          <w:szCs w:val="24"/>
        </w:rPr>
        <w:t xml:space="preserve">mployees that are </w:t>
      </w:r>
      <w:r>
        <w:rPr>
          <w:rFonts w:ascii="Arial" w:hAnsi="Arial" w:cs="Arial"/>
          <w:sz w:val="24"/>
          <w:szCs w:val="24"/>
        </w:rPr>
        <w:t xml:space="preserve">fully </w:t>
      </w:r>
      <w:r w:rsidRPr="004F5E56">
        <w:rPr>
          <w:rFonts w:ascii="Arial" w:hAnsi="Arial" w:cs="Arial"/>
          <w:sz w:val="24"/>
          <w:szCs w:val="24"/>
        </w:rPr>
        <w:t xml:space="preserve">engaged </w:t>
      </w:r>
      <w:r>
        <w:rPr>
          <w:rFonts w:ascii="Arial" w:hAnsi="Arial" w:cs="Arial"/>
          <w:sz w:val="24"/>
          <w:szCs w:val="24"/>
        </w:rPr>
        <w:t xml:space="preserve">and are </w:t>
      </w:r>
      <w:r w:rsidRPr="004F5E56">
        <w:rPr>
          <w:rFonts w:ascii="Arial" w:hAnsi="Arial" w:cs="Arial"/>
          <w:sz w:val="24"/>
          <w:szCs w:val="24"/>
        </w:rPr>
        <w:t>tend</w:t>
      </w:r>
      <w:r>
        <w:rPr>
          <w:rFonts w:ascii="Arial" w:hAnsi="Arial" w:cs="Arial"/>
          <w:sz w:val="24"/>
          <w:szCs w:val="24"/>
        </w:rPr>
        <w:t>ing</w:t>
      </w:r>
      <w:r w:rsidRPr="004F5E56">
        <w:rPr>
          <w:rFonts w:ascii="Arial" w:hAnsi="Arial" w:cs="Arial"/>
          <w:sz w:val="24"/>
          <w:szCs w:val="24"/>
        </w:rPr>
        <w:t xml:space="preserve"> to be the highest performers </w:t>
      </w:r>
      <w:r>
        <w:rPr>
          <w:rFonts w:ascii="Arial" w:hAnsi="Arial" w:cs="Arial"/>
          <w:sz w:val="24"/>
          <w:szCs w:val="24"/>
        </w:rPr>
        <w:t>are bringing the highest results to the hotel.</w:t>
      </w:r>
      <w:r w:rsidRPr="004F5E56">
        <w:rPr>
          <w:rFonts w:ascii="Arial" w:hAnsi="Arial" w:cs="Arial"/>
          <w:sz w:val="24"/>
          <w:szCs w:val="24"/>
        </w:rPr>
        <w:t xml:space="preserve"> </w:t>
      </w:r>
      <w:r>
        <w:rPr>
          <w:rFonts w:ascii="Arial" w:hAnsi="Arial" w:cs="Arial"/>
          <w:sz w:val="24"/>
          <w:szCs w:val="24"/>
        </w:rPr>
        <w:t xml:space="preserve">The reason that the hotel </w:t>
      </w:r>
      <w:r w:rsidR="004762EC">
        <w:rPr>
          <w:rFonts w:ascii="Arial" w:hAnsi="Arial" w:cs="Arial"/>
          <w:sz w:val="24"/>
          <w:szCs w:val="24"/>
        </w:rPr>
        <w:t>needs</w:t>
      </w:r>
      <w:r>
        <w:rPr>
          <w:rFonts w:ascii="Arial" w:hAnsi="Arial" w:cs="Arial"/>
          <w:sz w:val="24"/>
          <w:szCs w:val="24"/>
        </w:rPr>
        <w:t xml:space="preserve"> to focus in retain the talented </w:t>
      </w:r>
      <w:r>
        <w:rPr>
          <w:rFonts w:ascii="Arial" w:hAnsi="Arial" w:cs="Arial"/>
          <w:sz w:val="24"/>
          <w:szCs w:val="24"/>
        </w:rPr>
        <w:lastRenderedPageBreak/>
        <w:t xml:space="preserve">workforce is that they have always initiative and are open to any challenges without giving up and leaving the </w:t>
      </w:r>
      <w:r w:rsidRPr="004762EC">
        <w:rPr>
          <w:rFonts w:ascii="Arial" w:hAnsi="Arial" w:cs="Arial"/>
          <w:sz w:val="24"/>
          <w:szCs w:val="24"/>
        </w:rPr>
        <w:t>job</w:t>
      </w:r>
      <w:r w:rsidR="004762EC" w:rsidRPr="004762EC">
        <w:rPr>
          <w:rFonts w:ascii="Arial" w:hAnsi="Arial" w:cs="Arial"/>
          <w:sz w:val="24"/>
          <w:szCs w:val="24"/>
        </w:rPr>
        <w:t xml:space="preserve"> (</w:t>
      </w:r>
      <w:r w:rsidR="004762EC" w:rsidRPr="004762EC">
        <w:rPr>
          <w:rFonts w:ascii="Arial" w:hAnsi="Arial" w:cs="Arial"/>
          <w:sz w:val="24"/>
          <w:szCs w:val="24"/>
          <w:shd w:val="clear" w:color="auto" w:fill="FFFFFF"/>
        </w:rPr>
        <w:t>Are, 2021).</w:t>
      </w:r>
    </w:p>
    <w:p w14:paraId="040A9AEE" w14:textId="77777777" w:rsidR="00E70D1C" w:rsidRDefault="00E70D1C" w:rsidP="00420804">
      <w:pPr>
        <w:spacing w:line="360" w:lineRule="auto"/>
        <w:rPr>
          <w:rFonts w:ascii="Arial" w:hAnsi="Arial" w:cs="Arial"/>
          <w:sz w:val="24"/>
          <w:szCs w:val="24"/>
        </w:rPr>
      </w:pPr>
      <w:r w:rsidRPr="00E70D1C">
        <w:rPr>
          <w:rFonts w:ascii="Arial" w:hAnsi="Arial" w:cs="Arial"/>
          <w:sz w:val="24"/>
          <w:szCs w:val="24"/>
        </w:rPr>
        <w:t>According to Gallup's State of the Global Workplace (2020), just 15% of employees are engaged in the workplace, implying that 85% of workers are disengaged from their jobs.</w:t>
      </w:r>
    </w:p>
    <w:p w14:paraId="3A3A952D" w14:textId="1A8BE631" w:rsidR="00F62460" w:rsidRDefault="005E10F8" w:rsidP="00420804">
      <w:pPr>
        <w:spacing w:line="360" w:lineRule="auto"/>
        <w:rPr>
          <w:rFonts w:ascii="Arial" w:hAnsi="Arial" w:cs="Arial"/>
          <w:sz w:val="24"/>
          <w:szCs w:val="24"/>
        </w:rPr>
      </w:pPr>
      <w:r>
        <w:rPr>
          <w:rFonts w:ascii="Arial" w:hAnsi="Arial" w:cs="Arial"/>
          <w:sz w:val="24"/>
          <w:szCs w:val="24"/>
        </w:rPr>
        <w:t>T</w:t>
      </w:r>
      <w:r w:rsidR="00A137DD" w:rsidRPr="00420804">
        <w:rPr>
          <w:rFonts w:ascii="Arial" w:hAnsi="Arial" w:cs="Arial"/>
          <w:sz w:val="24"/>
          <w:szCs w:val="24"/>
        </w:rPr>
        <w:t>he findings</w:t>
      </w:r>
      <w:r>
        <w:rPr>
          <w:rFonts w:ascii="Arial" w:hAnsi="Arial" w:cs="Arial"/>
          <w:sz w:val="24"/>
          <w:szCs w:val="24"/>
        </w:rPr>
        <w:t xml:space="preserve"> result</w:t>
      </w:r>
      <w:r w:rsidR="00A137DD" w:rsidRPr="00420804">
        <w:rPr>
          <w:rFonts w:ascii="Arial" w:hAnsi="Arial" w:cs="Arial"/>
          <w:sz w:val="24"/>
          <w:szCs w:val="24"/>
        </w:rPr>
        <w:t xml:space="preserve"> from the primary research, housekeeping employees require additional training to achieve a better level of engagement, as they need to know how to protect themselves against Covid 19 while still working, as well as be knowledgeable of the new rules</w:t>
      </w:r>
      <w:r w:rsidR="00420804" w:rsidRPr="00420804">
        <w:rPr>
          <w:rFonts w:ascii="Arial" w:hAnsi="Arial" w:cs="Arial"/>
          <w:sz w:val="24"/>
          <w:szCs w:val="24"/>
        </w:rPr>
        <w:t xml:space="preserve"> (Engagement, 2021)</w:t>
      </w:r>
      <w:r w:rsidR="00E80A99">
        <w:rPr>
          <w:rFonts w:ascii="Arial" w:hAnsi="Arial" w:cs="Arial"/>
          <w:sz w:val="24"/>
          <w:szCs w:val="24"/>
        </w:rPr>
        <w:t>.</w:t>
      </w:r>
    </w:p>
    <w:p w14:paraId="059FE8C3" w14:textId="6D73BBD7" w:rsidR="00A137DD" w:rsidRPr="005B44DE" w:rsidRDefault="005E10F8" w:rsidP="00F62460">
      <w:pPr>
        <w:pStyle w:val="Heading2"/>
        <w:rPr>
          <w:rFonts w:ascii="Arial" w:hAnsi="Arial" w:cs="Arial"/>
          <w:sz w:val="32"/>
          <w:szCs w:val="32"/>
        </w:rPr>
      </w:pPr>
      <w:bookmarkStart w:id="6" w:name="_Toc89643912"/>
      <w:r w:rsidRPr="005B44DE">
        <w:rPr>
          <w:rFonts w:ascii="Arial" w:hAnsi="Arial" w:cs="Arial"/>
          <w:sz w:val="32"/>
          <w:szCs w:val="32"/>
        </w:rPr>
        <w:t>The impact of</w:t>
      </w:r>
      <w:r w:rsidR="00926CFF" w:rsidRPr="005B44DE">
        <w:rPr>
          <w:rFonts w:ascii="Arial" w:hAnsi="Arial" w:cs="Arial"/>
          <w:sz w:val="32"/>
          <w:szCs w:val="32"/>
        </w:rPr>
        <w:t xml:space="preserve"> Covid19 on</w:t>
      </w:r>
      <w:r w:rsidRPr="005B44DE">
        <w:rPr>
          <w:rFonts w:ascii="Arial" w:hAnsi="Arial" w:cs="Arial"/>
          <w:sz w:val="32"/>
          <w:szCs w:val="32"/>
        </w:rPr>
        <w:t xml:space="preserve"> employee engagement</w:t>
      </w:r>
      <w:bookmarkEnd w:id="6"/>
      <w:r w:rsidRPr="005B44DE">
        <w:rPr>
          <w:rFonts w:ascii="Arial" w:hAnsi="Arial" w:cs="Arial"/>
          <w:sz w:val="32"/>
          <w:szCs w:val="32"/>
        </w:rPr>
        <w:t xml:space="preserve"> </w:t>
      </w:r>
    </w:p>
    <w:p w14:paraId="0BFA0A2A" w14:textId="77777777" w:rsidR="00F62460" w:rsidRPr="00F62460" w:rsidRDefault="00F62460" w:rsidP="00F62460"/>
    <w:p w14:paraId="14B37BAB" w14:textId="59384DDB" w:rsidR="00B507E2" w:rsidRDefault="00B507E2" w:rsidP="00B90CBE">
      <w:pPr>
        <w:spacing w:line="360" w:lineRule="auto"/>
        <w:rPr>
          <w:rFonts w:ascii="Arial" w:hAnsi="Arial" w:cs="Arial"/>
          <w:sz w:val="24"/>
          <w:szCs w:val="24"/>
        </w:rPr>
      </w:pPr>
      <w:r w:rsidRPr="00B507E2">
        <w:rPr>
          <w:rFonts w:ascii="Arial" w:hAnsi="Arial" w:cs="Arial"/>
          <w:sz w:val="24"/>
          <w:szCs w:val="24"/>
        </w:rPr>
        <w:t xml:space="preserve">Employees are encouraged to participate in essential education and learning activities during off-hours and </w:t>
      </w:r>
      <w:r w:rsidR="00E451EF">
        <w:rPr>
          <w:rFonts w:ascii="Arial" w:hAnsi="Arial" w:cs="Arial"/>
          <w:sz w:val="24"/>
          <w:szCs w:val="24"/>
        </w:rPr>
        <w:t>on the morning meetings</w:t>
      </w:r>
      <w:r w:rsidRPr="00B507E2">
        <w:rPr>
          <w:rFonts w:ascii="Arial" w:hAnsi="Arial" w:cs="Arial"/>
          <w:sz w:val="24"/>
          <w:szCs w:val="24"/>
        </w:rPr>
        <w:t>. The benefits</w:t>
      </w:r>
      <w:r w:rsidR="00E451EF">
        <w:rPr>
          <w:rFonts w:ascii="Arial" w:hAnsi="Arial" w:cs="Arial"/>
          <w:sz w:val="24"/>
          <w:szCs w:val="24"/>
        </w:rPr>
        <w:t xml:space="preserve"> will</w:t>
      </w:r>
      <w:r w:rsidRPr="00B507E2">
        <w:rPr>
          <w:rFonts w:ascii="Arial" w:hAnsi="Arial" w:cs="Arial"/>
          <w:sz w:val="24"/>
          <w:szCs w:val="24"/>
        </w:rPr>
        <w:t xml:space="preserve"> became immediately </w:t>
      </w:r>
      <w:r w:rsidR="00E451EF" w:rsidRPr="00B507E2">
        <w:rPr>
          <w:rFonts w:ascii="Arial" w:hAnsi="Arial" w:cs="Arial"/>
          <w:sz w:val="24"/>
          <w:szCs w:val="24"/>
        </w:rPr>
        <w:t>noticeable</w:t>
      </w:r>
      <w:r w:rsidRPr="00B507E2">
        <w:rPr>
          <w:rFonts w:ascii="Arial" w:hAnsi="Arial" w:cs="Arial"/>
          <w:sz w:val="24"/>
          <w:szCs w:val="24"/>
        </w:rPr>
        <w:t xml:space="preserve"> in terms of confidence and production.</w:t>
      </w:r>
    </w:p>
    <w:p w14:paraId="17968767" w14:textId="7A406D71" w:rsidR="00E80A99" w:rsidRPr="00E80A99" w:rsidRDefault="005E10F8" w:rsidP="00B90CBE">
      <w:pPr>
        <w:spacing w:line="360" w:lineRule="auto"/>
        <w:rPr>
          <w:rFonts w:ascii="Arial" w:hAnsi="Arial" w:cs="Arial"/>
          <w:sz w:val="24"/>
          <w:szCs w:val="24"/>
          <w:shd w:val="clear" w:color="auto" w:fill="FFFFFF"/>
        </w:rPr>
      </w:pPr>
      <w:r w:rsidRPr="00F62460">
        <w:rPr>
          <w:rFonts w:ascii="Arial" w:hAnsi="Arial" w:cs="Arial"/>
          <w:sz w:val="24"/>
          <w:szCs w:val="24"/>
        </w:rPr>
        <w:t xml:space="preserve">Marriott hotels must continue to support and develop their workers </w:t>
      </w:r>
      <w:r w:rsidR="00F62460" w:rsidRPr="00F62460">
        <w:rPr>
          <w:rFonts w:ascii="Arial" w:hAnsi="Arial" w:cs="Arial"/>
          <w:sz w:val="24"/>
          <w:szCs w:val="24"/>
        </w:rPr>
        <w:t>with the</w:t>
      </w:r>
      <w:r w:rsidRPr="00F62460">
        <w:rPr>
          <w:rFonts w:ascii="Arial" w:hAnsi="Arial" w:cs="Arial"/>
          <w:sz w:val="24"/>
          <w:szCs w:val="24"/>
        </w:rPr>
        <w:t xml:space="preserve"> training process without </w:t>
      </w:r>
      <w:r w:rsidR="00F62460" w:rsidRPr="00F62460">
        <w:rPr>
          <w:rFonts w:ascii="Arial" w:hAnsi="Arial" w:cs="Arial"/>
          <w:sz w:val="24"/>
          <w:szCs w:val="24"/>
        </w:rPr>
        <w:t>any excuses for example in case of another lockdown they may find the solution to provide virtual training, e.g., the Marriot app</w:t>
      </w:r>
      <w:r w:rsidRPr="00451246">
        <w:t xml:space="preserve"> </w:t>
      </w:r>
      <w:r w:rsidR="00F62460" w:rsidRPr="00F62460">
        <w:rPr>
          <w:rFonts w:ascii="Arial" w:hAnsi="Arial" w:cs="Arial"/>
          <w:sz w:val="24"/>
          <w:szCs w:val="24"/>
        </w:rPr>
        <w:t>(</w:t>
      </w:r>
      <w:r w:rsidR="00926CFF" w:rsidRPr="00F62460">
        <w:rPr>
          <w:rFonts w:ascii="Arial" w:hAnsi="Arial" w:cs="Arial"/>
          <w:sz w:val="24"/>
          <w:szCs w:val="24"/>
          <w:shd w:val="clear" w:color="auto" w:fill="FFFFFF"/>
        </w:rPr>
        <w:t>Nevins, 2021</w:t>
      </w:r>
      <w:r w:rsidR="00F62460" w:rsidRPr="00F62460">
        <w:rPr>
          <w:rFonts w:ascii="Arial" w:hAnsi="Arial" w:cs="Arial"/>
          <w:sz w:val="24"/>
          <w:szCs w:val="24"/>
          <w:shd w:val="clear" w:color="auto" w:fill="FFFFFF"/>
        </w:rPr>
        <w:t>)</w:t>
      </w:r>
      <w:r w:rsidR="00926CFF" w:rsidRPr="00F62460">
        <w:rPr>
          <w:rFonts w:ascii="Arial" w:hAnsi="Arial" w:cs="Arial"/>
          <w:sz w:val="24"/>
          <w:szCs w:val="24"/>
          <w:shd w:val="clear" w:color="auto" w:fill="FFFFFF"/>
        </w:rPr>
        <w:t>. </w:t>
      </w:r>
    </w:p>
    <w:p w14:paraId="6E974CF2" w14:textId="705F70B4" w:rsidR="00420804" w:rsidRPr="005B44DE" w:rsidRDefault="005E10F8" w:rsidP="005B44DE">
      <w:pPr>
        <w:pStyle w:val="Heading2"/>
        <w:rPr>
          <w:rFonts w:ascii="Arial" w:hAnsi="Arial" w:cs="Arial"/>
          <w:sz w:val="32"/>
          <w:szCs w:val="32"/>
        </w:rPr>
      </w:pPr>
      <w:bookmarkStart w:id="7" w:name="_Toc89643913"/>
      <w:r w:rsidRPr="005B44DE">
        <w:rPr>
          <w:rFonts w:ascii="Arial" w:hAnsi="Arial" w:cs="Arial"/>
          <w:sz w:val="32"/>
          <w:szCs w:val="32"/>
        </w:rPr>
        <w:t>Maslow’s Hierarchy of Needs and Employee Engagement</w:t>
      </w:r>
      <w:bookmarkEnd w:id="7"/>
    </w:p>
    <w:p w14:paraId="30F250E9" w14:textId="2DBB7E8B" w:rsidR="00B90CBE" w:rsidRDefault="005E10F8" w:rsidP="000E7D61">
      <w:pPr>
        <w:jc w:val="center"/>
      </w:pPr>
      <w:r>
        <w:rPr>
          <w:noProof/>
        </w:rPr>
        <w:drawing>
          <wp:inline distT="0" distB="0" distL="0" distR="0" wp14:anchorId="2CF90251" wp14:editId="67DA970B">
            <wp:extent cx="3884579" cy="2444750"/>
            <wp:effectExtent l="0" t="0" r="190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01980" cy="2455701"/>
                    </a:xfrm>
                    <a:prstGeom prst="rect">
                      <a:avLst/>
                    </a:prstGeom>
                  </pic:spPr>
                </pic:pic>
              </a:graphicData>
            </a:graphic>
          </wp:inline>
        </w:drawing>
      </w:r>
      <w:r w:rsidR="000E7D61">
        <w:t>(</w:t>
      </w:r>
      <w:r w:rsidR="000E7D61" w:rsidRPr="000E7D61">
        <w:rPr>
          <w:rFonts w:ascii="Open Sans" w:hAnsi="Open Sans" w:cs="Open Sans"/>
          <w:color w:val="000000"/>
          <w:sz w:val="20"/>
          <w:szCs w:val="20"/>
          <w:shd w:val="clear" w:color="auto" w:fill="FFFFFF"/>
        </w:rPr>
        <w:t>Corporate</w:t>
      </w:r>
      <w:r w:rsidR="000E7D61">
        <w:rPr>
          <w:rFonts w:ascii="Open Sans" w:hAnsi="Open Sans" w:cs="Open Sans"/>
          <w:color w:val="000000"/>
          <w:sz w:val="20"/>
          <w:szCs w:val="20"/>
          <w:shd w:val="clear" w:color="auto" w:fill="FFFFFF"/>
        </w:rPr>
        <w:t xml:space="preserve"> Finance,2021)</w:t>
      </w:r>
    </w:p>
    <w:p w14:paraId="611D3DEC" w14:textId="73443AE2" w:rsidR="00A975B0" w:rsidRPr="00420804" w:rsidRDefault="005E10F8" w:rsidP="00420804">
      <w:pPr>
        <w:spacing w:line="360" w:lineRule="auto"/>
        <w:rPr>
          <w:rFonts w:ascii="Arial" w:hAnsi="Arial" w:cs="Arial"/>
          <w:sz w:val="24"/>
          <w:szCs w:val="24"/>
        </w:rPr>
      </w:pPr>
      <w:r w:rsidRPr="00420804">
        <w:rPr>
          <w:rFonts w:ascii="Arial" w:hAnsi="Arial" w:cs="Arial"/>
          <w:sz w:val="24"/>
          <w:szCs w:val="24"/>
        </w:rPr>
        <w:t xml:space="preserve">The physical requirements of Marriott Hotel staff are prioritised, and the manager </w:t>
      </w:r>
      <w:r w:rsidR="007D67FC">
        <w:rPr>
          <w:rFonts w:ascii="Arial" w:hAnsi="Arial" w:cs="Arial"/>
          <w:sz w:val="24"/>
          <w:szCs w:val="24"/>
        </w:rPr>
        <w:t>must</w:t>
      </w:r>
      <w:r w:rsidR="00934614">
        <w:rPr>
          <w:rFonts w:ascii="Arial" w:hAnsi="Arial" w:cs="Arial"/>
          <w:sz w:val="24"/>
          <w:szCs w:val="24"/>
        </w:rPr>
        <w:t xml:space="preserve"> </w:t>
      </w:r>
      <w:r w:rsidRPr="00420804">
        <w:rPr>
          <w:rFonts w:ascii="Arial" w:hAnsi="Arial" w:cs="Arial"/>
          <w:sz w:val="24"/>
          <w:szCs w:val="24"/>
        </w:rPr>
        <w:t xml:space="preserve">focus on providing a good </w:t>
      </w:r>
      <w:r w:rsidR="00934614" w:rsidRPr="00420804">
        <w:rPr>
          <w:rFonts w:ascii="Arial" w:hAnsi="Arial" w:cs="Arial"/>
          <w:sz w:val="24"/>
          <w:szCs w:val="24"/>
        </w:rPr>
        <w:t>wage,</w:t>
      </w:r>
      <w:r w:rsidRPr="00420804">
        <w:rPr>
          <w:rFonts w:ascii="Arial" w:hAnsi="Arial" w:cs="Arial"/>
          <w:sz w:val="24"/>
          <w:szCs w:val="24"/>
        </w:rPr>
        <w:t xml:space="preserve"> the employees</w:t>
      </w:r>
      <w:r w:rsidR="00934614">
        <w:rPr>
          <w:rFonts w:ascii="Arial" w:hAnsi="Arial" w:cs="Arial"/>
          <w:sz w:val="24"/>
          <w:szCs w:val="24"/>
        </w:rPr>
        <w:t xml:space="preserve"> to</w:t>
      </w:r>
      <w:r w:rsidRPr="00420804">
        <w:rPr>
          <w:rFonts w:ascii="Arial" w:hAnsi="Arial" w:cs="Arial"/>
          <w:sz w:val="24"/>
          <w:szCs w:val="24"/>
        </w:rPr>
        <w:t xml:space="preserve"> have access to a meal/</w:t>
      </w:r>
      <w:r w:rsidR="00C44419" w:rsidRPr="00420804">
        <w:rPr>
          <w:rFonts w:ascii="Arial" w:hAnsi="Arial" w:cs="Arial"/>
          <w:sz w:val="24"/>
          <w:szCs w:val="24"/>
        </w:rPr>
        <w:t>day,</w:t>
      </w:r>
      <w:r w:rsidRPr="00420804">
        <w:rPr>
          <w:rFonts w:ascii="Arial" w:hAnsi="Arial" w:cs="Arial"/>
          <w:sz w:val="24"/>
          <w:szCs w:val="24"/>
        </w:rPr>
        <w:t xml:space="preserve"> life insuran</w:t>
      </w:r>
      <w:r w:rsidR="00C44419" w:rsidRPr="00420804">
        <w:rPr>
          <w:rFonts w:ascii="Arial" w:hAnsi="Arial" w:cs="Arial"/>
          <w:sz w:val="24"/>
          <w:szCs w:val="24"/>
        </w:rPr>
        <w:t>ce</w:t>
      </w:r>
      <w:r w:rsidRPr="00420804">
        <w:rPr>
          <w:rFonts w:ascii="Arial" w:hAnsi="Arial" w:cs="Arial"/>
          <w:sz w:val="24"/>
          <w:szCs w:val="24"/>
        </w:rPr>
        <w:t xml:space="preserve"> to its staff</w:t>
      </w:r>
      <w:r w:rsidR="00185707">
        <w:rPr>
          <w:rFonts w:ascii="Arial" w:hAnsi="Arial" w:cs="Arial"/>
          <w:sz w:val="24"/>
          <w:szCs w:val="24"/>
        </w:rPr>
        <w:t xml:space="preserve"> (</w:t>
      </w:r>
      <w:r w:rsidR="00185707" w:rsidRPr="00AD1C72">
        <w:rPr>
          <w:rFonts w:ascii="Arial" w:hAnsi="Arial" w:cs="Arial"/>
          <w:sz w:val="24"/>
          <w:szCs w:val="24"/>
          <w:shd w:val="clear" w:color="auto" w:fill="FFFFFF"/>
        </w:rPr>
        <w:t>Mohammad et al., (2020)</w:t>
      </w:r>
      <w:r w:rsidR="00185707">
        <w:rPr>
          <w:rFonts w:ascii="Arial" w:hAnsi="Arial" w:cs="Arial"/>
          <w:sz w:val="24"/>
          <w:szCs w:val="24"/>
          <w:shd w:val="clear" w:color="auto" w:fill="FFFFFF"/>
        </w:rPr>
        <w:t>.</w:t>
      </w:r>
    </w:p>
    <w:p w14:paraId="442376B6" w14:textId="52C2C2DF" w:rsidR="004D37CE" w:rsidRPr="00420804" w:rsidRDefault="005E10F8" w:rsidP="00420804">
      <w:pPr>
        <w:spacing w:line="360" w:lineRule="auto"/>
        <w:rPr>
          <w:rFonts w:ascii="Arial" w:hAnsi="Arial" w:cs="Arial"/>
          <w:sz w:val="24"/>
          <w:szCs w:val="24"/>
        </w:rPr>
      </w:pPr>
      <w:r w:rsidRPr="00420804">
        <w:rPr>
          <w:rFonts w:ascii="Arial" w:hAnsi="Arial" w:cs="Arial"/>
          <w:sz w:val="24"/>
          <w:szCs w:val="24"/>
        </w:rPr>
        <w:lastRenderedPageBreak/>
        <w:t>On the Safety level, the goal of Marriott is to provide job stability to its staff, to keep them engaged and involved with their daily activities, and to ensure that employees follow the company's health and safety regulations while at work.</w:t>
      </w:r>
    </w:p>
    <w:p w14:paraId="14BABE08" w14:textId="7F0DFD0A" w:rsidR="004D37CE" w:rsidRPr="00420804" w:rsidRDefault="005E10F8" w:rsidP="00420804">
      <w:pPr>
        <w:spacing w:line="360" w:lineRule="auto"/>
        <w:rPr>
          <w:rFonts w:ascii="Arial" w:hAnsi="Arial" w:cs="Arial"/>
          <w:sz w:val="24"/>
          <w:szCs w:val="24"/>
        </w:rPr>
      </w:pPr>
      <w:r w:rsidRPr="00420804">
        <w:rPr>
          <w:rFonts w:ascii="Arial" w:hAnsi="Arial" w:cs="Arial"/>
          <w:sz w:val="24"/>
          <w:szCs w:val="24"/>
        </w:rPr>
        <w:t xml:space="preserve">At the Marriot Hotel Liverpool, the Belongings stage consists </w:t>
      </w:r>
      <w:r w:rsidR="00E3055F" w:rsidRPr="00420804">
        <w:rPr>
          <w:rFonts w:ascii="Arial" w:hAnsi="Arial" w:cs="Arial"/>
          <w:sz w:val="24"/>
          <w:szCs w:val="24"/>
        </w:rPr>
        <w:t xml:space="preserve">of </w:t>
      </w:r>
      <w:r w:rsidRPr="00420804">
        <w:rPr>
          <w:rFonts w:ascii="Arial" w:hAnsi="Arial" w:cs="Arial"/>
          <w:sz w:val="24"/>
          <w:szCs w:val="24"/>
        </w:rPr>
        <w:t>interactions between workers who are highly recommended and supported by managers and Human resources to improve employee engagement. As a result, the employee can be compensated by taking part in this building relationship</w:t>
      </w:r>
      <w:r w:rsidR="00934614">
        <w:rPr>
          <w:rFonts w:ascii="Arial" w:hAnsi="Arial" w:cs="Arial"/>
          <w:sz w:val="24"/>
          <w:szCs w:val="24"/>
        </w:rPr>
        <w:t xml:space="preserve"> and will</w:t>
      </w:r>
      <w:r w:rsidR="00EB32A4">
        <w:rPr>
          <w:rFonts w:ascii="Arial" w:hAnsi="Arial" w:cs="Arial"/>
          <w:sz w:val="24"/>
          <w:szCs w:val="24"/>
        </w:rPr>
        <w:t xml:space="preserve"> allow the company to retain the workforce without affecting the costs that should use in case of employee turnover</w:t>
      </w:r>
      <w:r w:rsidR="00AD1C72">
        <w:rPr>
          <w:rFonts w:ascii="Arial" w:hAnsi="Arial" w:cs="Arial"/>
          <w:sz w:val="24"/>
          <w:szCs w:val="24"/>
        </w:rPr>
        <w:t xml:space="preserve"> (</w:t>
      </w:r>
      <w:r w:rsidR="00AD1C72" w:rsidRPr="00AD1C72">
        <w:rPr>
          <w:rFonts w:ascii="Arial" w:hAnsi="Arial" w:cs="Arial"/>
          <w:sz w:val="24"/>
          <w:szCs w:val="24"/>
          <w:shd w:val="clear" w:color="auto" w:fill="FFFFFF"/>
        </w:rPr>
        <w:t>Chinky</w:t>
      </w:r>
      <w:r w:rsidR="00AD1C72">
        <w:rPr>
          <w:rFonts w:ascii="Arial" w:hAnsi="Arial" w:cs="Arial"/>
          <w:sz w:val="24"/>
          <w:szCs w:val="24"/>
          <w:shd w:val="clear" w:color="auto" w:fill="FFFFFF"/>
        </w:rPr>
        <w:t xml:space="preserve">, </w:t>
      </w:r>
      <w:r w:rsidR="00AD1C72" w:rsidRPr="00AD1C72">
        <w:rPr>
          <w:rFonts w:ascii="Arial" w:hAnsi="Arial" w:cs="Arial"/>
          <w:sz w:val="24"/>
          <w:szCs w:val="24"/>
          <w:shd w:val="clear" w:color="auto" w:fill="FFFFFF"/>
        </w:rPr>
        <w:t>2014)</w:t>
      </w:r>
      <w:r w:rsidR="00AD1C72">
        <w:rPr>
          <w:rFonts w:ascii="Arial" w:hAnsi="Arial" w:cs="Arial"/>
          <w:sz w:val="24"/>
          <w:szCs w:val="24"/>
          <w:shd w:val="clear" w:color="auto" w:fill="FFFFFF"/>
        </w:rPr>
        <w:t>.</w:t>
      </w:r>
    </w:p>
    <w:p w14:paraId="77B41330" w14:textId="534BBFD8" w:rsidR="003A25EE" w:rsidRPr="00420804" w:rsidRDefault="005E10F8" w:rsidP="00420804">
      <w:pPr>
        <w:spacing w:line="360" w:lineRule="auto"/>
        <w:rPr>
          <w:rFonts w:ascii="Arial" w:hAnsi="Arial" w:cs="Arial"/>
          <w:sz w:val="24"/>
          <w:szCs w:val="24"/>
        </w:rPr>
      </w:pPr>
      <w:r w:rsidRPr="00420804">
        <w:rPr>
          <w:rFonts w:ascii="Arial" w:hAnsi="Arial" w:cs="Arial"/>
          <w:sz w:val="24"/>
          <w:szCs w:val="24"/>
        </w:rPr>
        <w:t>On the fourth stage of Maslow's Hierarchy of Needs, Marriott Hotel should provide its staff with confidence and give them the ability to participate in decision-making and development processes within the company. At this point, the employee will be capable of learning methods and skills through training courses, in this case, Covid19 demands, as well as refresh the Health and Safety procedures</w:t>
      </w:r>
      <w:r w:rsidR="00AD1C72">
        <w:rPr>
          <w:rFonts w:ascii="Arial" w:hAnsi="Arial" w:cs="Arial"/>
          <w:sz w:val="24"/>
          <w:szCs w:val="24"/>
        </w:rPr>
        <w:t xml:space="preserve"> (</w:t>
      </w:r>
      <w:r w:rsidR="00AD1C72" w:rsidRPr="00AD1C72">
        <w:rPr>
          <w:rFonts w:ascii="Arial" w:hAnsi="Arial" w:cs="Arial"/>
          <w:sz w:val="24"/>
          <w:szCs w:val="24"/>
          <w:shd w:val="clear" w:color="auto" w:fill="FFFFFF"/>
        </w:rPr>
        <w:t>Stewart, Nodoushani, and Stumpf, 2018)</w:t>
      </w:r>
      <w:r w:rsidR="00AD1C72">
        <w:rPr>
          <w:rFonts w:ascii="Arial" w:hAnsi="Arial" w:cs="Arial"/>
          <w:sz w:val="24"/>
          <w:szCs w:val="24"/>
          <w:shd w:val="clear" w:color="auto" w:fill="FFFFFF"/>
        </w:rPr>
        <w:t>.</w:t>
      </w:r>
    </w:p>
    <w:p w14:paraId="08B35159" w14:textId="6AF17E03" w:rsidR="003A25EE" w:rsidRPr="00420804" w:rsidRDefault="005E10F8" w:rsidP="00420804">
      <w:pPr>
        <w:spacing w:line="360" w:lineRule="auto"/>
        <w:rPr>
          <w:rFonts w:ascii="Arial" w:hAnsi="Arial" w:cs="Arial"/>
          <w:sz w:val="24"/>
          <w:szCs w:val="24"/>
        </w:rPr>
      </w:pPr>
      <w:r w:rsidRPr="00420804">
        <w:rPr>
          <w:rFonts w:ascii="Arial" w:hAnsi="Arial" w:cs="Arial"/>
          <w:sz w:val="24"/>
          <w:szCs w:val="24"/>
        </w:rPr>
        <w:t xml:space="preserve">With self-actualization, a worker will be considerably more interested in personal improvement and progress. Marriott management is well informed that </w:t>
      </w:r>
      <w:r w:rsidR="00935ED9" w:rsidRPr="00420804">
        <w:rPr>
          <w:rFonts w:ascii="Arial" w:hAnsi="Arial" w:cs="Arial"/>
          <w:sz w:val="24"/>
          <w:szCs w:val="24"/>
        </w:rPr>
        <w:t>all</w:t>
      </w:r>
      <w:r w:rsidRPr="00420804">
        <w:rPr>
          <w:rFonts w:ascii="Arial" w:hAnsi="Arial" w:cs="Arial"/>
          <w:sz w:val="24"/>
          <w:szCs w:val="24"/>
        </w:rPr>
        <w:t xml:space="preserve"> its workers desire a physically hard job, the opportunity to extend their training, and the flexibility to explain their practices to meet company goals.</w:t>
      </w:r>
    </w:p>
    <w:p w14:paraId="6A6A7E6B" w14:textId="733C3CDA" w:rsidR="005444A7" w:rsidRPr="00420804" w:rsidRDefault="005E10F8" w:rsidP="00420804">
      <w:pPr>
        <w:spacing w:line="360" w:lineRule="auto"/>
        <w:rPr>
          <w:rFonts w:ascii="Arial" w:hAnsi="Arial" w:cs="Arial"/>
          <w:sz w:val="24"/>
          <w:szCs w:val="24"/>
        </w:rPr>
      </w:pPr>
      <w:r w:rsidRPr="00420804">
        <w:rPr>
          <w:rFonts w:ascii="Arial" w:hAnsi="Arial" w:cs="Arial"/>
          <w:sz w:val="24"/>
          <w:szCs w:val="24"/>
        </w:rPr>
        <w:t>Marriott Hotel management is completely focused on building a workplace where employees can achieve their demands for self-actualization.</w:t>
      </w:r>
    </w:p>
    <w:p w14:paraId="34334275" w14:textId="77777777" w:rsidR="00AB264E" w:rsidRPr="00420804" w:rsidRDefault="00AB264E" w:rsidP="00420804">
      <w:pPr>
        <w:spacing w:line="360" w:lineRule="auto"/>
        <w:rPr>
          <w:rFonts w:ascii="Arial" w:hAnsi="Arial" w:cs="Arial"/>
          <w:sz w:val="24"/>
          <w:szCs w:val="24"/>
        </w:rPr>
      </w:pPr>
    </w:p>
    <w:p w14:paraId="2D83C1C4" w14:textId="630E2480" w:rsidR="00C5023B" w:rsidRPr="001D6857" w:rsidRDefault="005E10F8" w:rsidP="00B90CBE">
      <w:pPr>
        <w:pStyle w:val="Heading2"/>
        <w:spacing w:line="360" w:lineRule="auto"/>
        <w:rPr>
          <w:rFonts w:ascii="Arial" w:hAnsi="Arial" w:cs="Arial"/>
          <w:sz w:val="32"/>
          <w:szCs w:val="32"/>
        </w:rPr>
      </w:pPr>
      <w:bookmarkStart w:id="8" w:name="_Toc89643914"/>
      <w:r w:rsidRPr="001D6857">
        <w:rPr>
          <w:rFonts w:ascii="Arial" w:hAnsi="Arial" w:cs="Arial"/>
          <w:sz w:val="32"/>
          <w:szCs w:val="32"/>
        </w:rPr>
        <w:t xml:space="preserve">The Benefits of </w:t>
      </w:r>
      <w:r w:rsidR="0095486B" w:rsidRPr="001D6857">
        <w:rPr>
          <w:rFonts w:ascii="Arial" w:hAnsi="Arial" w:cs="Arial"/>
          <w:sz w:val="32"/>
          <w:szCs w:val="32"/>
        </w:rPr>
        <w:t>Retaining an engaged and talented workforce</w:t>
      </w:r>
      <w:bookmarkEnd w:id="8"/>
    </w:p>
    <w:p w14:paraId="309B39A3" w14:textId="77777777" w:rsidR="00EB32A4" w:rsidRPr="00EB32A4" w:rsidRDefault="00EB32A4" w:rsidP="00EB32A4"/>
    <w:p w14:paraId="0C3F1A6F" w14:textId="1159DFD9" w:rsidR="00064E0A" w:rsidRPr="00015D2E" w:rsidRDefault="005E10F8" w:rsidP="00015D2E">
      <w:pPr>
        <w:spacing w:line="360" w:lineRule="auto"/>
        <w:rPr>
          <w:rFonts w:ascii="Arial" w:hAnsi="Arial" w:cs="Arial"/>
          <w:sz w:val="24"/>
          <w:szCs w:val="24"/>
        </w:rPr>
      </w:pPr>
      <w:r w:rsidRPr="00015D2E">
        <w:rPr>
          <w:rFonts w:ascii="Arial" w:hAnsi="Arial" w:cs="Arial"/>
          <w:sz w:val="24"/>
          <w:szCs w:val="24"/>
        </w:rPr>
        <w:t>The Marriott Hotel Liverpool aims to retain and engage a talented workforce, which refers to people who are driven and productive in their jobs and, therefore, go above and beyond to boost the image of the company and values, and therefore offer a significant benefit for the hotel</w:t>
      </w:r>
      <w:r w:rsidR="00015D2E" w:rsidRPr="00015D2E">
        <w:rPr>
          <w:rFonts w:ascii="Arial" w:hAnsi="Arial" w:cs="Arial"/>
          <w:sz w:val="24"/>
          <w:szCs w:val="24"/>
        </w:rPr>
        <w:t xml:space="preserve"> (Burke</w:t>
      </w:r>
      <w:r w:rsidR="00015D2E" w:rsidRPr="00015D2E">
        <w:rPr>
          <w:rFonts w:ascii="Arial" w:hAnsi="Arial" w:cs="Arial"/>
          <w:color w:val="000000"/>
          <w:sz w:val="24"/>
          <w:szCs w:val="24"/>
          <w:shd w:val="clear" w:color="auto" w:fill="FFFFFF"/>
        </w:rPr>
        <w:t>, 2021).</w:t>
      </w:r>
    </w:p>
    <w:p w14:paraId="58EA3F01" w14:textId="37A7574C" w:rsidR="000D4BDA" w:rsidRPr="00015D2E" w:rsidRDefault="005E10F8" w:rsidP="00015D2E">
      <w:pPr>
        <w:spacing w:line="360" w:lineRule="auto"/>
        <w:rPr>
          <w:rFonts w:ascii="Arial" w:hAnsi="Arial" w:cs="Arial"/>
          <w:sz w:val="24"/>
          <w:szCs w:val="24"/>
        </w:rPr>
      </w:pPr>
      <w:r w:rsidRPr="00015D2E">
        <w:rPr>
          <w:rFonts w:ascii="Arial" w:hAnsi="Arial" w:cs="Arial"/>
          <w:sz w:val="24"/>
          <w:szCs w:val="24"/>
        </w:rPr>
        <w:t xml:space="preserve">To maintain an engaged and talented workforce, it is critical to invest in development support and to understand </w:t>
      </w:r>
      <w:r w:rsidR="00015D2E" w:rsidRPr="00015D2E">
        <w:rPr>
          <w:rFonts w:ascii="Arial" w:hAnsi="Arial" w:cs="Arial"/>
          <w:sz w:val="24"/>
          <w:szCs w:val="24"/>
        </w:rPr>
        <w:t>the</w:t>
      </w:r>
      <w:r w:rsidRPr="00015D2E">
        <w:rPr>
          <w:rFonts w:ascii="Arial" w:hAnsi="Arial" w:cs="Arial"/>
          <w:sz w:val="24"/>
          <w:szCs w:val="24"/>
        </w:rPr>
        <w:t xml:space="preserve"> employee</w:t>
      </w:r>
      <w:r w:rsidR="00015D2E" w:rsidRPr="00015D2E">
        <w:rPr>
          <w:rFonts w:ascii="Arial" w:hAnsi="Arial" w:cs="Arial"/>
          <w:sz w:val="24"/>
          <w:szCs w:val="24"/>
        </w:rPr>
        <w:t>'s</w:t>
      </w:r>
      <w:r w:rsidRPr="00015D2E">
        <w:rPr>
          <w:rFonts w:ascii="Arial" w:hAnsi="Arial" w:cs="Arial"/>
          <w:sz w:val="24"/>
          <w:szCs w:val="24"/>
        </w:rPr>
        <w:t xml:space="preserve"> needs and feelings to fulfil them, because </w:t>
      </w:r>
      <w:r w:rsidRPr="00015D2E">
        <w:rPr>
          <w:rFonts w:ascii="Arial" w:hAnsi="Arial" w:cs="Arial"/>
          <w:sz w:val="24"/>
          <w:szCs w:val="24"/>
        </w:rPr>
        <w:lastRenderedPageBreak/>
        <w:t>otherwise, the company may experience major issues that may damage the company's reputation, employee engagement</w:t>
      </w:r>
      <w:r w:rsidR="00015D2E">
        <w:rPr>
          <w:rFonts w:ascii="Arial" w:hAnsi="Arial" w:cs="Arial"/>
          <w:sz w:val="24"/>
          <w:szCs w:val="24"/>
        </w:rPr>
        <w:t xml:space="preserve"> </w:t>
      </w:r>
      <w:r w:rsidR="00015D2E" w:rsidRPr="00015D2E">
        <w:rPr>
          <w:rFonts w:ascii="Arial" w:hAnsi="Arial" w:cs="Arial"/>
          <w:sz w:val="24"/>
          <w:szCs w:val="24"/>
        </w:rPr>
        <w:t>(</w:t>
      </w:r>
      <w:r w:rsidR="00015D2E" w:rsidRPr="00015D2E">
        <w:rPr>
          <w:rFonts w:ascii="Arial" w:hAnsi="Arial" w:cs="Arial"/>
          <w:sz w:val="24"/>
          <w:szCs w:val="24"/>
          <w:shd w:val="clear" w:color="auto" w:fill="FFFFFF"/>
        </w:rPr>
        <w:t>VELARDO</w:t>
      </w:r>
      <w:r w:rsidR="00E3055F" w:rsidRPr="00015D2E">
        <w:rPr>
          <w:rFonts w:ascii="Arial" w:hAnsi="Arial" w:cs="Arial"/>
          <w:sz w:val="24"/>
          <w:szCs w:val="24"/>
          <w:shd w:val="clear" w:color="auto" w:fill="FFFFFF"/>
        </w:rPr>
        <w:t>, 2021)</w:t>
      </w:r>
      <w:r w:rsidR="00015D2E">
        <w:rPr>
          <w:rFonts w:ascii="Arial" w:hAnsi="Arial" w:cs="Arial"/>
          <w:sz w:val="24"/>
          <w:szCs w:val="24"/>
          <w:shd w:val="clear" w:color="auto" w:fill="FFFFFF"/>
        </w:rPr>
        <w:t>.</w:t>
      </w:r>
    </w:p>
    <w:p w14:paraId="3189483A" w14:textId="77777777" w:rsidR="00B90CBE" w:rsidRPr="00B90CBE" w:rsidRDefault="00B90CBE" w:rsidP="00B90CBE"/>
    <w:p w14:paraId="25A2E2FD" w14:textId="37E2EF63" w:rsidR="00626BD6" w:rsidRPr="001D6857" w:rsidRDefault="005E10F8" w:rsidP="00D40FEB">
      <w:pPr>
        <w:pStyle w:val="Heading3"/>
        <w:rPr>
          <w:rFonts w:ascii="Arial" w:hAnsi="Arial" w:cs="Arial"/>
          <w:sz w:val="28"/>
          <w:szCs w:val="28"/>
        </w:rPr>
      </w:pPr>
      <w:bookmarkStart w:id="9" w:name="_Toc89643915"/>
      <w:r w:rsidRPr="001D6857">
        <w:rPr>
          <w:rFonts w:ascii="Arial" w:hAnsi="Arial" w:cs="Arial"/>
          <w:sz w:val="28"/>
          <w:szCs w:val="28"/>
        </w:rPr>
        <w:t xml:space="preserve">Employee engagement </w:t>
      </w:r>
      <w:r w:rsidR="00CD5B4F" w:rsidRPr="001D6857">
        <w:rPr>
          <w:rFonts w:ascii="Arial" w:hAnsi="Arial" w:cs="Arial"/>
          <w:sz w:val="28"/>
          <w:szCs w:val="28"/>
        </w:rPr>
        <w:t>in performance</w:t>
      </w:r>
      <w:bookmarkEnd w:id="9"/>
    </w:p>
    <w:p w14:paraId="180671DF" w14:textId="77777777" w:rsidR="00D40FEB" w:rsidRPr="00D40FEB" w:rsidRDefault="00D40FEB" w:rsidP="00D40FEB"/>
    <w:p w14:paraId="1C0EC660" w14:textId="5FA6B52F" w:rsidR="00CD5B4F" w:rsidRPr="00EA637D" w:rsidRDefault="005E10F8" w:rsidP="00E80A99">
      <w:pPr>
        <w:spacing w:line="360" w:lineRule="auto"/>
        <w:rPr>
          <w:rFonts w:ascii="Arial" w:hAnsi="Arial" w:cs="Arial"/>
          <w:sz w:val="24"/>
          <w:szCs w:val="24"/>
        </w:rPr>
      </w:pPr>
      <w:r w:rsidRPr="00E80A99">
        <w:rPr>
          <w:rFonts w:ascii="Arial" w:hAnsi="Arial" w:cs="Arial"/>
          <w:sz w:val="24"/>
          <w:szCs w:val="24"/>
        </w:rPr>
        <w:t xml:space="preserve">Staff feel obligated to act with higher levels of engagement when they </w:t>
      </w:r>
      <w:r w:rsidR="00E80A99" w:rsidRPr="00E80A99">
        <w:rPr>
          <w:rFonts w:ascii="Arial" w:hAnsi="Arial" w:cs="Arial"/>
          <w:sz w:val="24"/>
          <w:szCs w:val="24"/>
        </w:rPr>
        <w:t>receive attention</w:t>
      </w:r>
      <w:r w:rsidRPr="00E80A99">
        <w:rPr>
          <w:rFonts w:ascii="Arial" w:hAnsi="Arial" w:cs="Arial"/>
          <w:sz w:val="24"/>
          <w:szCs w:val="24"/>
        </w:rPr>
        <w:t xml:space="preserve"> and proper training, which can have result in the performance of the employee and interactions with the management team and </w:t>
      </w:r>
      <w:r w:rsidR="00E80A99" w:rsidRPr="00E80A99">
        <w:rPr>
          <w:rFonts w:ascii="Arial" w:hAnsi="Arial" w:cs="Arial"/>
          <w:sz w:val="24"/>
          <w:szCs w:val="24"/>
        </w:rPr>
        <w:t>guests</w:t>
      </w:r>
      <w:r w:rsidR="00EA637D">
        <w:rPr>
          <w:rFonts w:ascii="Arial" w:hAnsi="Arial" w:cs="Arial"/>
          <w:sz w:val="24"/>
          <w:szCs w:val="24"/>
        </w:rPr>
        <w:t xml:space="preserve"> </w:t>
      </w:r>
      <w:r w:rsidR="00EA637D" w:rsidRPr="00EA637D">
        <w:rPr>
          <w:rFonts w:ascii="Arial" w:hAnsi="Arial" w:cs="Arial"/>
          <w:sz w:val="24"/>
          <w:szCs w:val="24"/>
        </w:rPr>
        <w:t>(Saks, and Gruman, 2014).</w:t>
      </w:r>
      <w:r w:rsidRPr="00EA637D">
        <w:rPr>
          <w:rFonts w:ascii="Arial" w:hAnsi="Arial" w:cs="Arial"/>
          <w:sz w:val="24"/>
          <w:szCs w:val="24"/>
        </w:rPr>
        <w:t xml:space="preserve"> </w:t>
      </w:r>
    </w:p>
    <w:p w14:paraId="17C4709C" w14:textId="77777777" w:rsidR="00B90CBE" w:rsidRPr="00B90CBE" w:rsidRDefault="00B90CBE" w:rsidP="00B90CBE"/>
    <w:p w14:paraId="6228155A" w14:textId="2E4F1820" w:rsidR="00AD2257" w:rsidRPr="001D6857" w:rsidRDefault="005E10F8" w:rsidP="00D40FEB">
      <w:pPr>
        <w:pStyle w:val="Heading3"/>
        <w:rPr>
          <w:rFonts w:ascii="Arial" w:hAnsi="Arial" w:cs="Arial"/>
          <w:sz w:val="28"/>
          <w:szCs w:val="28"/>
        </w:rPr>
      </w:pPr>
      <w:bookmarkStart w:id="10" w:name="_Toc89643916"/>
      <w:r w:rsidRPr="001D6857">
        <w:rPr>
          <w:rFonts w:ascii="Arial" w:hAnsi="Arial" w:cs="Arial"/>
          <w:sz w:val="28"/>
          <w:szCs w:val="28"/>
        </w:rPr>
        <w:t>Loyalty</w:t>
      </w:r>
      <w:bookmarkEnd w:id="10"/>
    </w:p>
    <w:p w14:paraId="2B5D5DC4" w14:textId="77777777" w:rsidR="00D40FEB" w:rsidRPr="00D40FEB" w:rsidRDefault="00D40FEB" w:rsidP="00D40FEB"/>
    <w:p w14:paraId="307415DA" w14:textId="1EA8A33C" w:rsidR="00B67637" w:rsidRDefault="005E10F8" w:rsidP="00B90CBE">
      <w:pPr>
        <w:spacing w:line="360" w:lineRule="auto"/>
        <w:rPr>
          <w:rFonts w:ascii="Arial" w:hAnsi="Arial" w:cs="Arial"/>
          <w:sz w:val="24"/>
          <w:szCs w:val="24"/>
        </w:rPr>
      </w:pPr>
      <w:r w:rsidRPr="00E80A99">
        <w:rPr>
          <w:rFonts w:ascii="Arial" w:hAnsi="Arial" w:cs="Arial"/>
          <w:sz w:val="24"/>
          <w:szCs w:val="24"/>
        </w:rPr>
        <w:t>Aims</w:t>
      </w:r>
      <w:r w:rsidR="007D43D3" w:rsidRPr="00E80A99">
        <w:rPr>
          <w:rFonts w:ascii="Arial" w:hAnsi="Arial" w:cs="Arial"/>
          <w:sz w:val="24"/>
          <w:szCs w:val="24"/>
        </w:rPr>
        <w:t xml:space="preserve"> of Marriot Hotel is to have a </w:t>
      </w:r>
      <w:r w:rsidR="00406D94" w:rsidRPr="00E80A99">
        <w:rPr>
          <w:rFonts w:ascii="Arial" w:hAnsi="Arial" w:cs="Arial"/>
          <w:sz w:val="24"/>
          <w:szCs w:val="24"/>
        </w:rPr>
        <w:t>high rate of</w:t>
      </w:r>
      <w:r w:rsidR="007D43D3" w:rsidRPr="00E80A99">
        <w:rPr>
          <w:rFonts w:ascii="Arial" w:hAnsi="Arial" w:cs="Arial"/>
          <w:sz w:val="24"/>
          <w:szCs w:val="24"/>
        </w:rPr>
        <w:t xml:space="preserve"> employee engagement </w:t>
      </w:r>
      <w:r w:rsidR="00406D94" w:rsidRPr="00E80A99">
        <w:rPr>
          <w:rFonts w:ascii="Arial" w:hAnsi="Arial" w:cs="Arial"/>
          <w:sz w:val="24"/>
          <w:szCs w:val="24"/>
        </w:rPr>
        <w:t xml:space="preserve">because this is beneficial for the industry </w:t>
      </w:r>
      <w:r w:rsidR="003A25EE" w:rsidRPr="00E80A99">
        <w:rPr>
          <w:rFonts w:ascii="Arial" w:hAnsi="Arial" w:cs="Arial"/>
          <w:sz w:val="24"/>
          <w:szCs w:val="24"/>
        </w:rPr>
        <w:t xml:space="preserve">by having </w:t>
      </w:r>
      <w:r w:rsidR="00EA637D" w:rsidRPr="00E80A99">
        <w:rPr>
          <w:rFonts w:ascii="Arial" w:hAnsi="Arial" w:cs="Arial"/>
          <w:sz w:val="24"/>
          <w:szCs w:val="24"/>
        </w:rPr>
        <w:t>a</w:t>
      </w:r>
      <w:r w:rsidR="003A25EE" w:rsidRPr="00E80A99">
        <w:rPr>
          <w:rFonts w:ascii="Arial" w:hAnsi="Arial" w:cs="Arial"/>
          <w:sz w:val="24"/>
          <w:szCs w:val="24"/>
        </w:rPr>
        <w:t xml:space="preserve"> loyal employee Marriot hotel will foster </w:t>
      </w:r>
      <w:r w:rsidR="005E4ECB" w:rsidRPr="00E80A99">
        <w:rPr>
          <w:rFonts w:ascii="Arial" w:hAnsi="Arial" w:cs="Arial"/>
          <w:sz w:val="24"/>
          <w:szCs w:val="24"/>
        </w:rPr>
        <w:t xml:space="preserve">satisfaction to their guests and boost productivity by having employee </w:t>
      </w:r>
      <w:r w:rsidR="00CD5B4F" w:rsidRPr="00E80A99">
        <w:rPr>
          <w:rFonts w:ascii="Arial" w:hAnsi="Arial" w:cs="Arial"/>
          <w:sz w:val="24"/>
          <w:szCs w:val="24"/>
        </w:rPr>
        <w:t>engagement</w:t>
      </w:r>
      <w:r w:rsidR="005E4ECB" w:rsidRPr="00E80A99">
        <w:rPr>
          <w:rFonts w:ascii="Arial" w:hAnsi="Arial" w:cs="Arial"/>
          <w:sz w:val="24"/>
          <w:szCs w:val="24"/>
        </w:rPr>
        <w:t>. After all, the loyal staff will be able to provide quality skills</w:t>
      </w:r>
      <w:r w:rsidR="00CD5B4F" w:rsidRPr="00E80A99">
        <w:rPr>
          <w:rFonts w:ascii="Arial" w:hAnsi="Arial" w:cs="Arial"/>
          <w:sz w:val="24"/>
          <w:szCs w:val="24"/>
        </w:rPr>
        <w:t xml:space="preserve"> </w:t>
      </w:r>
      <w:r w:rsidR="00E80A99">
        <w:rPr>
          <w:rFonts w:ascii="Arial" w:hAnsi="Arial" w:cs="Arial"/>
          <w:sz w:val="24"/>
          <w:szCs w:val="24"/>
        </w:rPr>
        <w:t>(</w:t>
      </w:r>
      <w:r w:rsidR="00CD5B4F" w:rsidRPr="00E80A99">
        <w:rPr>
          <w:rFonts w:ascii="Arial" w:hAnsi="Arial" w:cs="Arial"/>
          <w:sz w:val="24"/>
          <w:szCs w:val="24"/>
          <w:shd w:val="clear" w:color="auto" w:fill="FFFFFF"/>
        </w:rPr>
        <w:t>K</w:t>
      </w:r>
      <w:r w:rsidR="00D40FEB">
        <w:rPr>
          <w:rFonts w:ascii="Arial" w:hAnsi="Arial" w:cs="Arial"/>
          <w:sz w:val="24"/>
          <w:szCs w:val="24"/>
          <w:shd w:val="clear" w:color="auto" w:fill="FFFFFF"/>
        </w:rPr>
        <w:t>umar</w:t>
      </w:r>
      <w:r w:rsidR="00E80A99">
        <w:rPr>
          <w:rFonts w:ascii="Arial" w:hAnsi="Arial" w:cs="Arial"/>
          <w:sz w:val="24"/>
          <w:szCs w:val="24"/>
          <w:shd w:val="clear" w:color="auto" w:fill="FFFFFF"/>
        </w:rPr>
        <w:t xml:space="preserve"> </w:t>
      </w:r>
      <w:r w:rsidR="00CD5B4F" w:rsidRPr="00E80A99">
        <w:rPr>
          <w:rFonts w:ascii="Arial" w:hAnsi="Arial" w:cs="Arial"/>
          <w:sz w:val="24"/>
          <w:szCs w:val="24"/>
          <w:shd w:val="clear" w:color="auto" w:fill="FFFFFF"/>
        </w:rPr>
        <w:t xml:space="preserve">and </w:t>
      </w:r>
      <w:r w:rsidR="00D40FEB" w:rsidRPr="00E80A99">
        <w:rPr>
          <w:rFonts w:ascii="Arial" w:hAnsi="Arial" w:cs="Arial"/>
          <w:sz w:val="24"/>
          <w:szCs w:val="24"/>
          <w:shd w:val="clear" w:color="auto" w:fill="FFFFFF"/>
        </w:rPr>
        <w:t>P</w:t>
      </w:r>
      <w:r w:rsidR="00D40FEB">
        <w:rPr>
          <w:rFonts w:ascii="Arial" w:hAnsi="Arial" w:cs="Arial"/>
          <w:sz w:val="24"/>
          <w:szCs w:val="24"/>
          <w:shd w:val="clear" w:color="auto" w:fill="FFFFFF"/>
        </w:rPr>
        <w:t>ansari</w:t>
      </w:r>
      <w:r w:rsidR="00D40FEB" w:rsidRPr="00E80A99">
        <w:rPr>
          <w:rFonts w:ascii="Arial" w:hAnsi="Arial" w:cs="Arial"/>
          <w:sz w:val="24"/>
          <w:szCs w:val="24"/>
          <w:shd w:val="clear" w:color="auto" w:fill="FFFFFF"/>
        </w:rPr>
        <w:t>, 2015</w:t>
      </w:r>
      <w:r w:rsidR="00E80A99">
        <w:rPr>
          <w:rFonts w:ascii="Arial" w:hAnsi="Arial" w:cs="Arial"/>
          <w:sz w:val="24"/>
          <w:szCs w:val="24"/>
          <w:shd w:val="clear" w:color="auto" w:fill="FFFFFF"/>
        </w:rPr>
        <w:t>).</w:t>
      </w:r>
    </w:p>
    <w:p w14:paraId="468AF60F" w14:textId="77777777" w:rsidR="005B44DE" w:rsidRPr="00B90CBE" w:rsidRDefault="005B44DE" w:rsidP="00B90CBE">
      <w:pPr>
        <w:spacing w:line="360" w:lineRule="auto"/>
        <w:rPr>
          <w:rFonts w:ascii="Arial" w:hAnsi="Arial" w:cs="Arial"/>
          <w:sz w:val="24"/>
          <w:szCs w:val="24"/>
        </w:rPr>
      </w:pPr>
    </w:p>
    <w:p w14:paraId="1AC8FCC2" w14:textId="3BE8C67C" w:rsidR="00040258" w:rsidRPr="001D6857" w:rsidRDefault="005E10F8" w:rsidP="008D0CA7">
      <w:pPr>
        <w:pStyle w:val="Heading1"/>
        <w:rPr>
          <w:rFonts w:ascii="Arial" w:hAnsi="Arial" w:cs="Arial"/>
        </w:rPr>
      </w:pPr>
      <w:bookmarkStart w:id="11" w:name="_Toc89643917"/>
      <w:r w:rsidRPr="001D6857">
        <w:rPr>
          <w:rFonts w:ascii="Arial" w:hAnsi="Arial" w:cs="Arial"/>
        </w:rPr>
        <w:t xml:space="preserve">Conclusion and </w:t>
      </w:r>
      <w:r w:rsidR="000F489E" w:rsidRPr="001D6857">
        <w:rPr>
          <w:rFonts w:ascii="Arial" w:hAnsi="Arial" w:cs="Arial"/>
        </w:rPr>
        <w:t>recommendation</w:t>
      </w:r>
      <w:bookmarkEnd w:id="11"/>
    </w:p>
    <w:p w14:paraId="6C135DEF" w14:textId="77777777" w:rsidR="007D67FC" w:rsidRPr="007D67FC" w:rsidRDefault="007D67FC" w:rsidP="007D67FC"/>
    <w:p w14:paraId="520A628B" w14:textId="70770776" w:rsidR="00D84B0C" w:rsidRDefault="005E10F8" w:rsidP="00D84B0C">
      <w:pPr>
        <w:spacing w:line="360" w:lineRule="auto"/>
        <w:rPr>
          <w:rFonts w:ascii="Arial" w:hAnsi="Arial" w:cs="Arial"/>
          <w:sz w:val="24"/>
          <w:szCs w:val="24"/>
        </w:rPr>
      </w:pPr>
      <w:r w:rsidRPr="00D84B0C">
        <w:rPr>
          <w:rFonts w:ascii="Arial" w:hAnsi="Arial" w:cs="Arial"/>
          <w:sz w:val="24"/>
          <w:szCs w:val="24"/>
        </w:rPr>
        <w:t>Additionally, Marriot Hotel Liverpool will need to focus on the housekeeping department to deliver periodically questionnaires/surveys to their staff to give them the chance to provide feedback on the concerns that are discovered within the job and activities. The management team must focus their engagement methods on Maslow's Hierarchy requirements and ensure that their employees are satisfied.</w:t>
      </w:r>
    </w:p>
    <w:p w14:paraId="27089734" w14:textId="77777777" w:rsidR="001D6857" w:rsidRPr="001D6857" w:rsidRDefault="005E10F8" w:rsidP="001D6857">
      <w:pPr>
        <w:spacing w:line="360" w:lineRule="auto"/>
        <w:rPr>
          <w:rFonts w:ascii="Arial" w:hAnsi="Arial" w:cs="Arial"/>
          <w:sz w:val="24"/>
          <w:szCs w:val="24"/>
        </w:rPr>
      </w:pPr>
      <w:r w:rsidRPr="001D6857">
        <w:rPr>
          <w:rFonts w:ascii="Arial" w:hAnsi="Arial" w:cs="Arial"/>
          <w:sz w:val="24"/>
          <w:szCs w:val="24"/>
        </w:rPr>
        <w:t>The primary and secondary research methods used to determine the employee level of engagement aid in providing feedback to the management team with honest responses reflecting the employee's expectations.</w:t>
      </w:r>
    </w:p>
    <w:p w14:paraId="6C5ABEB6" w14:textId="72B6B656" w:rsidR="001D6857" w:rsidRDefault="005E10F8" w:rsidP="001D6857">
      <w:pPr>
        <w:spacing w:line="360" w:lineRule="auto"/>
        <w:rPr>
          <w:rFonts w:ascii="Arial" w:hAnsi="Arial" w:cs="Arial"/>
          <w:sz w:val="24"/>
          <w:szCs w:val="24"/>
        </w:rPr>
      </w:pPr>
      <w:r w:rsidRPr="001D6857">
        <w:rPr>
          <w:rFonts w:ascii="Arial" w:hAnsi="Arial" w:cs="Arial"/>
          <w:sz w:val="24"/>
          <w:szCs w:val="24"/>
        </w:rPr>
        <w:t>In this case, the goal of the questioner is to increase employee engagement and retention if the managers would put the employees’ needs into implementation</w:t>
      </w:r>
      <w:r w:rsidR="005B44DE">
        <w:rPr>
          <w:rFonts w:ascii="Arial" w:hAnsi="Arial" w:cs="Arial"/>
          <w:sz w:val="24"/>
          <w:szCs w:val="24"/>
        </w:rPr>
        <w:t xml:space="preserve"> and the result will be a decrease in turnover.</w:t>
      </w:r>
    </w:p>
    <w:p w14:paraId="40F280CC" w14:textId="74C111D0" w:rsidR="00D40FEB" w:rsidRDefault="005E10F8" w:rsidP="001D6857">
      <w:pPr>
        <w:spacing w:line="360" w:lineRule="auto"/>
        <w:rPr>
          <w:rFonts w:ascii="Arial" w:hAnsi="Arial" w:cs="Arial"/>
          <w:sz w:val="24"/>
          <w:szCs w:val="24"/>
        </w:rPr>
      </w:pPr>
      <w:r w:rsidRPr="00D84B0C">
        <w:rPr>
          <w:rFonts w:ascii="Arial" w:hAnsi="Arial" w:cs="Arial"/>
          <w:sz w:val="24"/>
          <w:szCs w:val="24"/>
        </w:rPr>
        <w:lastRenderedPageBreak/>
        <w:t xml:space="preserve">As a </w:t>
      </w:r>
      <w:r>
        <w:rPr>
          <w:rFonts w:ascii="Arial" w:hAnsi="Arial" w:cs="Arial"/>
          <w:sz w:val="24"/>
          <w:szCs w:val="24"/>
        </w:rPr>
        <w:t>suggestion</w:t>
      </w:r>
      <w:r w:rsidRPr="00D84B0C">
        <w:rPr>
          <w:rFonts w:ascii="Arial" w:hAnsi="Arial" w:cs="Arial"/>
          <w:sz w:val="24"/>
          <w:szCs w:val="24"/>
        </w:rPr>
        <w:t>, the management team should provide training programmes</w:t>
      </w:r>
      <w:r>
        <w:rPr>
          <w:rFonts w:ascii="Arial" w:hAnsi="Arial" w:cs="Arial"/>
          <w:sz w:val="24"/>
          <w:szCs w:val="24"/>
        </w:rPr>
        <w:t xml:space="preserve"> </w:t>
      </w:r>
      <w:r w:rsidR="00935ED9">
        <w:rPr>
          <w:rFonts w:ascii="Arial" w:hAnsi="Arial" w:cs="Arial"/>
          <w:sz w:val="24"/>
          <w:szCs w:val="24"/>
        </w:rPr>
        <w:t>(Health</w:t>
      </w:r>
      <w:r>
        <w:rPr>
          <w:rFonts w:ascii="Arial" w:hAnsi="Arial" w:cs="Arial"/>
          <w:sz w:val="24"/>
          <w:szCs w:val="24"/>
        </w:rPr>
        <w:t xml:space="preserve"> and safety, </w:t>
      </w:r>
      <w:r w:rsidR="00935ED9">
        <w:rPr>
          <w:rFonts w:ascii="Arial" w:hAnsi="Arial" w:cs="Arial"/>
          <w:sz w:val="24"/>
          <w:szCs w:val="24"/>
        </w:rPr>
        <w:t>Customer services)</w:t>
      </w:r>
      <w:r w:rsidRPr="00D84B0C">
        <w:rPr>
          <w:rFonts w:ascii="Arial" w:hAnsi="Arial" w:cs="Arial"/>
          <w:sz w:val="24"/>
          <w:szCs w:val="24"/>
        </w:rPr>
        <w:t xml:space="preserve"> that will help their staff to grow their abilities to become </w:t>
      </w:r>
      <w:r>
        <w:rPr>
          <w:rFonts w:ascii="Arial" w:hAnsi="Arial" w:cs="Arial"/>
          <w:sz w:val="24"/>
          <w:szCs w:val="24"/>
        </w:rPr>
        <w:t>engaged</w:t>
      </w:r>
      <w:r w:rsidRPr="00D84B0C">
        <w:rPr>
          <w:rFonts w:ascii="Arial" w:hAnsi="Arial" w:cs="Arial"/>
          <w:sz w:val="24"/>
          <w:szCs w:val="24"/>
        </w:rPr>
        <w:t xml:space="preserve"> and responsible with their jobs and stay with Marriott Hotel for a long time.</w:t>
      </w:r>
    </w:p>
    <w:p w14:paraId="2DD55A31" w14:textId="6CF1C691" w:rsidR="001D6857" w:rsidRDefault="001D6857" w:rsidP="001D6857">
      <w:pPr>
        <w:spacing w:line="360" w:lineRule="auto"/>
        <w:rPr>
          <w:rFonts w:ascii="Arial" w:hAnsi="Arial" w:cs="Arial"/>
          <w:sz w:val="24"/>
          <w:szCs w:val="24"/>
        </w:rPr>
      </w:pPr>
    </w:p>
    <w:p w14:paraId="125B8E6E" w14:textId="5BAC8C33" w:rsidR="001D6857" w:rsidRDefault="001D6857" w:rsidP="001D6857">
      <w:pPr>
        <w:spacing w:line="360" w:lineRule="auto"/>
        <w:rPr>
          <w:rFonts w:ascii="Arial" w:hAnsi="Arial" w:cs="Arial"/>
          <w:sz w:val="24"/>
          <w:szCs w:val="24"/>
        </w:rPr>
      </w:pPr>
    </w:p>
    <w:p w14:paraId="058B5C8B" w14:textId="139E8552" w:rsidR="001D6857" w:rsidRDefault="001D6857" w:rsidP="001D6857">
      <w:pPr>
        <w:spacing w:line="360" w:lineRule="auto"/>
        <w:rPr>
          <w:rFonts w:ascii="Arial" w:hAnsi="Arial" w:cs="Arial"/>
          <w:sz w:val="24"/>
          <w:szCs w:val="24"/>
        </w:rPr>
      </w:pPr>
    </w:p>
    <w:p w14:paraId="436D4D24" w14:textId="0D082FE4" w:rsidR="001D6857" w:rsidRDefault="001D6857" w:rsidP="001D6857">
      <w:pPr>
        <w:spacing w:line="360" w:lineRule="auto"/>
        <w:rPr>
          <w:rFonts w:ascii="Arial" w:hAnsi="Arial" w:cs="Arial"/>
          <w:sz w:val="24"/>
          <w:szCs w:val="24"/>
        </w:rPr>
      </w:pPr>
    </w:p>
    <w:p w14:paraId="0E21F1AF" w14:textId="3D237323" w:rsidR="001D6857" w:rsidRDefault="001D6857" w:rsidP="001D6857">
      <w:pPr>
        <w:spacing w:line="360" w:lineRule="auto"/>
        <w:rPr>
          <w:rFonts w:ascii="Arial" w:hAnsi="Arial" w:cs="Arial"/>
          <w:sz w:val="24"/>
          <w:szCs w:val="24"/>
        </w:rPr>
      </w:pPr>
    </w:p>
    <w:p w14:paraId="1404E63A" w14:textId="187E6B6C" w:rsidR="001D6857" w:rsidRDefault="001D6857" w:rsidP="001D6857">
      <w:pPr>
        <w:spacing w:line="360" w:lineRule="auto"/>
        <w:rPr>
          <w:rFonts w:ascii="Arial" w:hAnsi="Arial" w:cs="Arial"/>
          <w:sz w:val="24"/>
          <w:szCs w:val="24"/>
        </w:rPr>
      </w:pPr>
    </w:p>
    <w:p w14:paraId="44EBD378" w14:textId="1CC67437" w:rsidR="001D6857" w:rsidRDefault="001D6857" w:rsidP="001D6857">
      <w:pPr>
        <w:spacing w:line="360" w:lineRule="auto"/>
        <w:rPr>
          <w:rFonts w:ascii="Arial" w:hAnsi="Arial" w:cs="Arial"/>
          <w:sz w:val="24"/>
          <w:szCs w:val="24"/>
        </w:rPr>
      </w:pPr>
    </w:p>
    <w:p w14:paraId="046510BD" w14:textId="5C0E7F4E" w:rsidR="001D6857" w:rsidRDefault="001D6857" w:rsidP="001D6857">
      <w:pPr>
        <w:spacing w:line="360" w:lineRule="auto"/>
        <w:rPr>
          <w:rFonts w:ascii="Arial" w:hAnsi="Arial" w:cs="Arial"/>
          <w:sz w:val="24"/>
          <w:szCs w:val="24"/>
        </w:rPr>
      </w:pPr>
    </w:p>
    <w:p w14:paraId="3336B5B8" w14:textId="5D9C7C98" w:rsidR="005B44DE" w:rsidRDefault="005B44DE" w:rsidP="001D6857">
      <w:pPr>
        <w:spacing w:line="360" w:lineRule="auto"/>
        <w:rPr>
          <w:rFonts w:ascii="Arial" w:hAnsi="Arial" w:cs="Arial"/>
          <w:sz w:val="24"/>
          <w:szCs w:val="24"/>
        </w:rPr>
      </w:pPr>
    </w:p>
    <w:p w14:paraId="5764B380" w14:textId="4D471F00" w:rsidR="005B44DE" w:rsidRDefault="005B44DE" w:rsidP="001D6857">
      <w:pPr>
        <w:spacing w:line="360" w:lineRule="auto"/>
        <w:rPr>
          <w:rFonts w:ascii="Arial" w:hAnsi="Arial" w:cs="Arial"/>
          <w:sz w:val="24"/>
          <w:szCs w:val="24"/>
        </w:rPr>
      </w:pPr>
    </w:p>
    <w:p w14:paraId="3C7D1340" w14:textId="25584655" w:rsidR="005B44DE" w:rsidRDefault="005B44DE" w:rsidP="001D6857">
      <w:pPr>
        <w:spacing w:line="360" w:lineRule="auto"/>
        <w:rPr>
          <w:rFonts w:ascii="Arial" w:hAnsi="Arial" w:cs="Arial"/>
          <w:sz w:val="24"/>
          <w:szCs w:val="24"/>
        </w:rPr>
      </w:pPr>
    </w:p>
    <w:p w14:paraId="468EFAAD" w14:textId="7633A9D8" w:rsidR="005B44DE" w:rsidRDefault="005B44DE" w:rsidP="001D6857">
      <w:pPr>
        <w:spacing w:line="360" w:lineRule="auto"/>
        <w:rPr>
          <w:rFonts w:ascii="Arial" w:hAnsi="Arial" w:cs="Arial"/>
          <w:sz w:val="24"/>
          <w:szCs w:val="24"/>
        </w:rPr>
      </w:pPr>
    </w:p>
    <w:p w14:paraId="3707ABFF" w14:textId="3C5E1819" w:rsidR="005B44DE" w:rsidRDefault="005B44DE" w:rsidP="001D6857">
      <w:pPr>
        <w:spacing w:line="360" w:lineRule="auto"/>
        <w:rPr>
          <w:rFonts w:ascii="Arial" w:hAnsi="Arial" w:cs="Arial"/>
          <w:sz w:val="24"/>
          <w:szCs w:val="24"/>
        </w:rPr>
      </w:pPr>
    </w:p>
    <w:p w14:paraId="00CF5559" w14:textId="77777777" w:rsidR="005B44DE" w:rsidRDefault="005B44DE" w:rsidP="001D6857">
      <w:pPr>
        <w:spacing w:line="360" w:lineRule="auto"/>
        <w:rPr>
          <w:rFonts w:ascii="Arial" w:hAnsi="Arial" w:cs="Arial"/>
          <w:sz w:val="24"/>
          <w:szCs w:val="24"/>
        </w:rPr>
      </w:pPr>
    </w:p>
    <w:p w14:paraId="1D886DBF" w14:textId="5F9F0EB9" w:rsidR="001D6857" w:rsidRDefault="001D6857" w:rsidP="00926CFF">
      <w:pPr>
        <w:pStyle w:val="Heading1"/>
      </w:pPr>
    </w:p>
    <w:p w14:paraId="7404AB37" w14:textId="72295F47" w:rsidR="00020CD1" w:rsidRDefault="00020CD1" w:rsidP="00020CD1"/>
    <w:p w14:paraId="38392233" w14:textId="02E1DEAA" w:rsidR="00020CD1" w:rsidRDefault="00020CD1" w:rsidP="00020CD1"/>
    <w:p w14:paraId="2E27D4F5" w14:textId="4921937F" w:rsidR="00020CD1" w:rsidRDefault="00020CD1" w:rsidP="00020CD1"/>
    <w:p w14:paraId="28244D79" w14:textId="13BCE8BC" w:rsidR="00020CD1" w:rsidRDefault="00020CD1" w:rsidP="00020CD1"/>
    <w:p w14:paraId="51393C9A" w14:textId="1BD6C4A7" w:rsidR="00020CD1" w:rsidRDefault="00020CD1" w:rsidP="00020CD1"/>
    <w:p w14:paraId="1942F2F1" w14:textId="77777777" w:rsidR="00020CD1" w:rsidRPr="00020CD1" w:rsidRDefault="00020CD1" w:rsidP="00020CD1"/>
    <w:p w14:paraId="7AE1173F" w14:textId="77777777" w:rsidR="001D6857" w:rsidRPr="001D6857" w:rsidRDefault="001D6857" w:rsidP="001D6857"/>
    <w:p w14:paraId="404AB2AF" w14:textId="667E7CD9" w:rsidR="00926CFF" w:rsidRDefault="005E10F8" w:rsidP="00926CFF">
      <w:pPr>
        <w:pStyle w:val="Heading1"/>
      </w:pPr>
      <w:bookmarkStart w:id="12" w:name="_Toc89643918"/>
      <w:r>
        <w:lastRenderedPageBreak/>
        <w:t>Reference list</w:t>
      </w:r>
      <w:bookmarkEnd w:id="12"/>
    </w:p>
    <w:p w14:paraId="79E2FF6D" w14:textId="77777777" w:rsidR="00185707" w:rsidRPr="00AD1C72" w:rsidRDefault="00185707" w:rsidP="00AD1C72">
      <w:pPr>
        <w:spacing w:line="360" w:lineRule="auto"/>
        <w:rPr>
          <w:rFonts w:ascii="Arial" w:hAnsi="Arial" w:cs="Arial"/>
          <w:sz w:val="24"/>
          <w:szCs w:val="24"/>
          <w:shd w:val="clear" w:color="auto" w:fill="FFFFFF"/>
        </w:rPr>
      </w:pPr>
    </w:p>
    <w:p w14:paraId="370F274E"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Are M., (2021). Digital Transformation Coach</w:t>
      </w:r>
      <w:r w:rsidRPr="001D6857">
        <w:rPr>
          <w:rFonts w:ascii="Arial" w:hAnsi="Arial" w:cs="Arial"/>
          <w:i/>
          <w:iCs/>
          <w:sz w:val="24"/>
          <w:szCs w:val="24"/>
          <w:shd w:val="clear" w:color="auto" w:fill="FFFFFF"/>
        </w:rPr>
        <w:t xml:space="preserve"> the Importance of Employee Engagement in the Hospitality Industry</w:t>
      </w:r>
      <w:r w:rsidRPr="001D6857">
        <w:rPr>
          <w:rFonts w:ascii="Arial" w:hAnsi="Arial" w:cs="Arial"/>
          <w:sz w:val="24"/>
          <w:szCs w:val="24"/>
          <w:shd w:val="clear" w:color="auto" w:fill="FFFFFF"/>
        </w:rPr>
        <w:t>. [online] Available at: &lt;https://aremorch.com/the-importance-of-employee-engagement-in-the-hospitality-industry/#:~:text=%20The%20Importance%20of%20Employee%20Engagement%20in%20the,can%20consider%20their%20needs%2C%20be%20open...%20More%20&gt; [Accessed 5 December 2021].</w:t>
      </w:r>
    </w:p>
    <w:p w14:paraId="5B639E78"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shd w:val="clear" w:color="auto" w:fill="FFFFFF"/>
        </w:rPr>
        <w:t>Burke, M., (2021). </w:t>
      </w:r>
      <w:r w:rsidRPr="001D6857">
        <w:rPr>
          <w:rFonts w:ascii="Arial" w:hAnsi="Arial" w:cs="Arial"/>
          <w:i/>
          <w:iCs/>
          <w:sz w:val="24"/>
          <w:szCs w:val="24"/>
          <w:shd w:val="clear" w:color="auto" w:fill="FFFFFF"/>
        </w:rPr>
        <w:t>Six Proven Benefits of Engaged Employees &amp; Why This Matters</w:t>
      </w:r>
      <w:r w:rsidRPr="001D6857">
        <w:rPr>
          <w:rFonts w:ascii="Arial" w:hAnsi="Arial" w:cs="Arial"/>
          <w:sz w:val="24"/>
          <w:szCs w:val="24"/>
          <w:shd w:val="clear" w:color="auto" w:fill="FFFFFF"/>
        </w:rPr>
        <w:t>. [online] The 6Q Blog. Available at: &lt;https://inside.6q.io/benefits-of-engaged-employees/&gt; [Accessed 3 December 2021].</w:t>
      </w:r>
    </w:p>
    <w:p w14:paraId="17C35835"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 xml:space="preserve">  Chinky U. (2014) ‘Application of the Maslow’s hierarchy of need theory; impacts and implications on organizational culture, human resource and employee’s performance’</w:t>
      </w:r>
      <w:r w:rsidRPr="001D6857">
        <w:rPr>
          <w:rFonts w:ascii="Arial" w:hAnsi="Arial" w:cs="Arial"/>
          <w:i/>
          <w:iCs/>
          <w:sz w:val="24"/>
          <w:szCs w:val="24"/>
          <w:shd w:val="clear" w:color="auto" w:fill="FFFFFF"/>
        </w:rPr>
        <w:t>, International journal of education and management studies</w:t>
      </w:r>
      <w:r w:rsidRPr="001D6857">
        <w:rPr>
          <w:rFonts w:ascii="Arial" w:hAnsi="Arial" w:cs="Arial"/>
          <w:sz w:val="24"/>
          <w:szCs w:val="24"/>
          <w:shd w:val="clear" w:color="auto" w:fill="FFFFFF"/>
        </w:rPr>
        <w:t>, 4(4), p. 353–.</w:t>
      </w:r>
    </w:p>
    <w:p w14:paraId="3C1BB156"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Corporate Finance Institute. (2021). </w:t>
      </w:r>
      <w:r w:rsidRPr="001D6857">
        <w:rPr>
          <w:rFonts w:ascii="Arial" w:hAnsi="Arial" w:cs="Arial"/>
          <w:i/>
          <w:iCs/>
          <w:sz w:val="24"/>
          <w:szCs w:val="24"/>
          <w:shd w:val="clear" w:color="auto" w:fill="FFFFFF"/>
        </w:rPr>
        <w:t>Maslow's Hierarchy of Needs</w:t>
      </w:r>
      <w:r w:rsidRPr="001D6857">
        <w:rPr>
          <w:rFonts w:ascii="Arial" w:hAnsi="Arial" w:cs="Arial"/>
          <w:sz w:val="24"/>
          <w:szCs w:val="24"/>
          <w:shd w:val="clear" w:color="auto" w:fill="FFFFFF"/>
        </w:rPr>
        <w:t>. [online] Available at: &lt;https://corporatefinanceinstitute.com/resources/knowledge/other/maslows-hierarchy-of-needs/&gt; [Accessed 5 December 2021].</w:t>
      </w:r>
    </w:p>
    <w:p w14:paraId="0D6F000B"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shd w:val="clear" w:color="auto" w:fill="FFFFFF"/>
        </w:rPr>
        <w:t>Craig, W., (2021). </w:t>
      </w:r>
      <w:r w:rsidRPr="001D6857">
        <w:rPr>
          <w:rFonts w:ascii="Arial" w:hAnsi="Arial" w:cs="Arial"/>
          <w:i/>
          <w:iCs/>
          <w:sz w:val="24"/>
          <w:szCs w:val="24"/>
          <w:shd w:val="clear" w:color="auto" w:fill="FFFFFF"/>
        </w:rPr>
        <w:t>8 Benefits of Measuring Employee Engagement</w:t>
      </w:r>
      <w:r w:rsidRPr="001D6857">
        <w:rPr>
          <w:rFonts w:ascii="Arial" w:hAnsi="Arial" w:cs="Arial"/>
          <w:sz w:val="24"/>
          <w:szCs w:val="24"/>
          <w:shd w:val="clear" w:color="auto" w:fill="FFFFFF"/>
        </w:rPr>
        <w:t>. [online] Forbes. Available at: &lt;https://www.forbes.com/sites/williamcraig/2018/09/18/8-benefits-of-measuring-employee-engagement/?sh=58f962167c55&gt; [Accessed 5 December 2021].</w:t>
      </w:r>
    </w:p>
    <w:p w14:paraId="76616AA1"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 xml:space="preserve"> DUBEY, S.K., (2020). HOW TO RESTORE YOUR EMPLOYEE ENGAGEMENT? </w:t>
      </w:r>
      <w:r w:rsidRPr="001D6857">
        <w:rPr>
          <w:rFonts w:ascii="Arial" w:hAnsi="Arial" w:cs="Arial"/>
          <w:i/>
          <w:iCs/>
          <w:sz w:val="24"/>
          <w:szCs w:val="24"/>
          <w:shd w:val="clear" w:color="auto" w:fill="FFFFFF"/>
        </w:rPr>
        <w:t>International Journal of Management Research and Reviews, </w:t>
      </w:r>
      <w:r w:rsidRPr="001D6857">
        <w:rPr>
          <w:rFonts w:ascii="Arial" w:hAnsi="Arial" w:cs="Arial"/>
          <w:sz w:val="24"/>
          <w:szCs w:val="24"/>
          <w:shd w:val="clear" w:color="auto" w:fill="FFFFFF"/>
        </w:rPr>
        <w:t>10(10), pp. 1-5.</w:t>
      </w:r>
    </w:p>
    <w:p w14:paraId="12448B04"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Engagement (2021). </w:t>
      </w:r>
      <w:r w:rsidRPr="001D6857">
        <w:rPr>
          <w:rFonts w:ascii="Arial" w:hAnsi="Arial" w:cs="Arial"/>
          <w:i/>
          <w:iCs/>
          <w:sz w:val="24"/>
          <w:szCs w:val="24"/>
          <w:shd w:val="clear" w:color="auto" w:fill="FFFFFF"/>
        </w:rPr>
        <w:t>Employee Engagement - The Definitive Guide</w:t>
      </w:r>
      <w:r w:rsidRPr="001D6857">
        <w:rPr>
          <w:rFonts w:ascii="Arial" w:hAnsi="Arial" w:cs="Arial"/>
          <w:sz w:val="24"/>
          <w:szCs w:val="24"/>
          <w:shd w:val="clear" w:color="auto" w:fill="FFFFFF"/>
        </w:rPr>
        <w:t>. [online] Available at: &lt;https://www.hirebook.com/employee-engagement&gt; [Accessed 4 December 2021].</w:t>
      </w:r>
    </w:p>
    <w:p w14:paraId="6A95DAEA" w14:textId="77777777" w:rsidR="00C900F2" w:rsidRPr="00C900F2" w:rsidRDefault="00C900F2" w:rsidP="00C900F2">
      <w:pPr>
        <w:spacing w:line="360" w:lineRule="auto"/>
        <w:rPr>
          <w:rFonts w:ascii="Arial" w:hAnsi="Arial" w:cs="Arial"/>
          <w:sz w:val="24"/>
          <w:szCs w:val="24"/>
          <w:shd w:val="clear" w:color="auto" w:fill="FFFFFF"/>
        </w:rPr>
      </w:pPr>
      <w:r w:rsidRPr="00C900F2">
        <w:rPr>
          <w:rFonts w:ascii="Arial" w:hAnsi="Arial" w:cs="Arial"/>
          <w:sz w:val="24"/>
          <w:szCs w:val="24"/>
          <w:shd w:val="clear" w:color="auto" w:fill="FFFFFF"/>
        </w:rPr>
        <w:lastRenderedPageBreak/>
        <w:t>Gallup, I., 2021. </w:t>
      </w:r>
      <w:r w:rsidRPr="00C900F2">
        <w:rPr>
          <w:rFonts w:ascii="Arial" w:hAnsi="Arial" w:cs="Arial"/>
          <w:i/>
          <w:iCs/>
          <w:sz w:val="24"/>
          <w:szCs w:val="24"/>
          <w:shd w:val="clear" w:color="auto" w:fill="FFFFFF"/>
        </w:rPr>
        <w:t>State of the Global Workplace Report</w:t>
      </w:r>
      <w:r w:rsidRPr="00C900F2">
        <w:rPr>
          <w:rFonts w:ascii="Arial" w:hAnsi="Arial" w:cs="Arial"/>
          <w:sz w:val="24"/>
          <w:szCs w:val="24"/>
          <w:shd w:val="clear" w:color="auto" w:fill="FFFFFF"/>
        </w:rPr>
        <w:t>. [online] Gallup.com. Available at: &lt;https://www.gallup.com/workplace/349484/state-of-the-global-workplace.aspx&gt; [Accessed 6 December 2021].</w:t>
      </w:r>
    </w:p>
    <w:p w14:paraId="11FC2145"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Gov UK. (2021). [online] Available at: &lt;https://www.local.gov.uk/sites/default/files/documents/Lincolnshire%20County%20Council_BI_%20literature%20review.pdf&gt; [Accessed 2 December 2021].</w:t>
      </w:r>
    </w:p>
    <w:p w14:paraId="10951AE0" w14:textId="77777777" w:rsidR="00C900F2" w:rsidRPr="001D6857" w:rsidRDefault="00C900F2" w:rsidP="001D6857">
      <w:pPr>
        <w:spacing w:line="360" w:lineRule="auto"/>
        <w:rPr>
          <w:rFonts w:ascii="Arial" w:hAnsi="Arial" w:cs="Arial"/>
          <w:sz w:val="24"/>
          <w:szCs w:val="24"/>
        </w:rPr>
      </w:pPr>
      <w:r w:rsidRPr="001D6857">
        <w:rPr>
          <w:rStyle w:val="Emphasis"/>
          <w:rFonts w:ascii="Arial" w:hAnsi="Arial" w:cs="Arial"/>
          <w:sz w:val="24"/>
          <w:szCs w:val="24"/>
          <w:bdr w:val="none" w:sz="0" w:space="0" w:color="auto" w:frame="1"/>
        </w:rPr>
        <w:t>Harter, J. K., Schmidt, F. L., &amp; Hayes, T. L. (2002). Business</w:t>
      </w:r>
      <w:r w:rsidRPr="001D6857">
        <w:rPr>
          <w:rStyle w:val="Emphasis"/>
          <w:rFonts w:ascii="Cambria Math" w:hAnsi="Cambria Math" w:cs="Cambria Math"/>
          <w:sz w:val="24"/>
          <w:szCs w:val="24"/>
          <w:bdr w:val="none" w:sz="0" w:space="0" w:color="auto" w:frame="1"/>
        </w:rPr>
        <w:t>‐</w:t>
      </w:r>
      <w:r w:rsidRPr="001D6857">
        <w:rPr>
          <w:rStyle w:val="Emphasis"/>
          <w:rFonts w:ascii="Arial" w:hAnsi="Arial" w:cs="Arial"/>
          <w:sz w:val="24"/>
          <w:szCs w:val="24"/>
          <w:bdr w:val="none" w:sz="0" w:space="0" w:color="auto" w:frame="1"/>
        </w:rPr>
        <w:t>unit level relationship between employee satisfaction, employee engagement, and business outcomes: A meta</w:t>
      </w:r>
      <w:r w:rsidRPr="001D6857">
        <w:rPr>
          <w:rStyle w:val="Emphasis"/>
          <w:rFonts w:ascii="Cambria Math" w:hAnsi="Cambria Math" w:cs="Cambria Math"/>
          <w:sz w:val="24"/>
          <w:szCs w:val="24"/>
          <w:bdr w:val="none" w:sz="0" w:space="0" w:color="auto" w:frame="1"/>
        </w:rPr>
        <w:t>‐</w:t>
      </w:r>
      <w:r w:rsidRPr="001D6857">
        <w:rPr>
          <w:rStyle w:val="Emphasis"/>
          <w:rFonts w:ascii="Arial" w:hAnsi="Arial" w:cs="Arial"/>
          <w:sz w:val="24"/>
          <w:szCs w:val="24"/>
          <w:bdr w:val="none" w:sz="0" w:space="0" w:color="auto" w:frame="1"/>
        </w:rPr>
        <w:t>analysis. Journal of Applied Psychology, 87, 268 – 279.</w:t>
      </w:r>
    </w:p>
    <w:p w14:paraId="4334CFCD"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Hotel Management (2021). </w:t>
      </w:r>
      <w:r w:rsidRPr="001D6857">
        <w:rPr>
          <w:rFonts w:ascii="Arial" w:hAnsi="Arial" w:cs="Arial"/>
          <w:i/>
          <w:iCs/>
          <w:sz w:val="24"/>
          <w:szCs w:val="24"/>
          <w:shd w:val="clear" w:color="auto" w:fill="FFFFFF"/>
        </w:rPr>
        <w:t>HR: Marriott employee training and development program</w:t>
      </w:r>
      <w:r w:rsidRPr="001D6857">
        <w:rPr>
          <w:rFonts w:ascii="Arial" w:hAnsi="Arial" w:cs="Arial"/>
          <w:sz w:val="24"/>
          <w:szCs w:val="24"/>
          <w:shd w:val="clear" w:color="auto" w:fill="FFFFFF"/>
        </w:rPr>
        <w:t>. [online] Available at: &lt;https://www.hotelmanagement.net/human-resources/hr-marriott-employee-training-and-development-program&gt; [Accessed 2 December 2021].</w:t>
      </w:r>
    </w:p>
    <w:p w14:paraId="5C14CFCD"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shd w:val="clear" w:color="auto" w:fill="FFFFFF"/>
        </w:rPr>
        <w:t>HR Daily Advisor. (2021). </w:t>
      </w:r>
      <w:r w:rsidRPr="001D6857">
        <w:rPr>
          <w:rFonts w:ascii="Arial" w:hAnsi="Arial" w:cs="Arial"/>
          <w:i/>
          <w:iCs/>
          <w:sz w:val="24"/>
          <w:szCs w:val="24"/>
          <w:shd w:val="clear" w:color="auto" w:fill="FFFFFF"/>
        </w:rPr>
        <w:t>Pros and Cons of Employee Engagement Surveys - HR Daily Advisor</w:t>
      </w:r>
      <w:r w:rsidRPr="001D6857">
        <w:rPr>
          <w:rFonts w:ascii="Arial" w:hAnsi="Arial" w:cs="Arial"/>
          <w:sz w:val="24"/>
          <w:szCs w:val="24"/>
          <w:shd w:val="clear" w:color="auto" w:fill="FFFFFF"/>
        </w:rPr>
        <w:t>. [online] Available at: &lt;https://hrdailyadvisor.blr.com/2018/04/09/pros-cons-employee-engagement-surveys/&gt; [Accessed 5 December 2021].</w:t>
      </w:r>
    </w:p>
    <w:p w14:paraId="2574CDA1"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HUERTAS-VALDIVIA, I., LLORENS-MONTES, F. and RUIZ-MORENO, A., (2018). Achieving engagement among hospitality employees: a serial mediation model. </w:t>
      </w:r>
      <w:r w:rsidRPr="001D6857">
        <w:rPr>
          <w:rFonts w:ascii="Arial" w:hAnsi="Arial" w:cs="Arial"/>
          <w:i/>
          <w:iCs/>
          <w:sz w:val="24"/>
          <w:szCs w:val="24"/>
          <w:shd w:val="clear" w:color="auto" w:fill="FFFFFF"/>
        </w:rPr>
        <w:t>International Journal of Contemporary Hospitality Management, </w:t>
      </w:r>
      <w:r w:rsidRPr="001D6857">
        <w:rPr>
          <w:rFonts w:ascii="Arial" w:hAnsi="Arial" w:cs="Arial"/>
          <w:sz w:val="24"/>
          <w:szCs w:val="24"/>
          <w:shd w:val="clear" w:color="auto" w:fill="FFFFFF"/>
        </w:rPr>
        <w:t>30(1), pp. 217-241.</w:t>
      </w:r>
    </w:p>
    <w:p w14:paraId="0D017162"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shd w:val="clear" w:color="auto" w:fill="FFFFFF"/>
        </w:rPr>
        <w:t>KUMAR, V. and PANSARI, A., (2015). Measuring the Benefits of Employee Engagement. </w:t>
      </w:r>
      <w:r w:rsidRPr="001D6857">
        <w:rPr>
          <w:rFonts w:ascii="Arial" w:hAnsi="Arial" w:cs="Arial"/>
          <w:i/>
          <w:iCs/>
          <w:sz w:val="24"/>
          <w:szCs w:val="24"/>
          <w:shd w:val="clear" w:color="auto" w:fill="FFFFFF"/>
        </w:rPr>
        <w:t>MIT Sloan Management Review, </w:t>
      </w:r>
      <w:r w:rsidRPr="001D6857">
        <w:rPr>
          <w:rFonts w:ascii="Arial" w:hAnsi="Arial" w:cs="Arial"/>
          <w:sz w:val="24"/>
          <w:szCs w:val="24"/>
          <w:shd w:val="clear" w:color="auto" w:fill="FFFFFF"/>
        </w:rPr>
        <w:t>56(4), pp. 67-72.</w:t>
      </w:r>
    </w:p>
    <w:p w14:paraId="0B67728E"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Marriott International. (2021). </w:t>
      </w:r>
      <w:r w:rsidRPr="001D6857">
        <w:rPr>
          <w:rFonts w:ascii="Arial" w:hAnsi="Arial" w:cs="Arial"/>
          <w:i/>
          <w:iCs/>
          <w:sz w:val="24"/>
          <w:szCs w:val="24"/>
          <w:shd w:val="clear" w:color="auto" w:fill="FFFFFF"/>
        </w:rPr>
        <w:t>Liverpool Marriott Hotel City Centre</w:t>
      </w:r>
      <w:r w:rsidRPr="001D6857">
        <w:rPr>
          <w:rFonts w:ascii="Arial" w:hAnsi="Arial" w:cs="Arial"/>
          <w:sz w:val="24"/>
          <w:szCs w:val="24"/>
          <w:shd w:val="clear" w:color="auto" w:fill="FFFFFF"/>
        </w:rPr>
        <w:t>. [online] Available at: &lt;https://www.marriott.co.uk/hotels/travel/lpllp-liverpool-marriott-hotel-city-centre/&gt; [Accessed 2 December 2021].</w:t>
      </w:r>
    </w:p>
    <w:p w14:paraId="1AA25CAC"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 xml:space="preserve">  Mohammad N. A. et al. (2020) ‘The Effects of Wages and Welfare Facilities on Employee Productivity: Mediating Role of Employee Work Motivation’, </w:t>
      </w:r>
      <w:r w:rsidRPr="001D6857">
        <w:rPr>
          <w:rFonts w:ascii="Arial" w:hAnsi="Arial" w:cs="Arial"/>
          <w:i/>
          <w:iCs/>
          <w:sz w:val="24"/>
          <w:szCs w:val="24"/>
          <w:shd w:val="clear" w:color="auto" w:fill="FFFFFF"/>
        </w:rPr>
        <w:t>Australasian accounting, business &amp; finance journal</w:t>
      </w:r>
      <w:r w:rsidRPr="001D6857">
        <w:rPr>
          <w:rFonts w:ascii="Arial" w:hAnsi="Arial" w:cs="Arial"/>
          <w:sz w:val="24"/>
          <w:szCs w:val="24"/>
          <w:shd w:val="clear" w:color="auto" w:fill="FFFFFF"/>
        </w:rPr>
        <w:t>, 14(4), p. 38A–60. doi:10.14453/aabfj. v14i4.4.</w:t>
      </w:r>
    </w:p>
    <w:p w14:paraId="61C9F6F8"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shd w:val="clear" w:color="auto" w:fill="FFFFFF"/>
        </w:rPr>
        <w:lastRenderedPageBreak/>
        <w:t>Nevins, M., (2021). </w:t>
      </w:r>
      <w:r w:rsidRPr="001D6857">
        <w:rPr>
          <w:rFonts w:ascii="Arial" w:hAnsi="Arial" w:cs="Arial"/>
          <w:i/>
          <w:iCs/>
          <w:sz w:val="24"/>
          <w:szCs w:val="24"/>
          <w:shd w:val="clear" w:color="auto" w:fill="FFFFFF"/>
        </w:rPr>
        <w:t>Re-Thinking Training and Development in a Post-Covid World: A Case Study</w:t>
      </w:r>
      <w:r w:rsidRPr="001D6857">
        <w:rPr>
          <w:rFonts w:ascii="Arial" w:hAnsi="Arial" w:cs="Arial"/>
          <w:sz w:val="24"/>
          <w:szCs w:val="24"/>
          <w:shd w:val="clear" w:color="auto" w:fill="FFFFFF"/>
        </w:rPr>
        <w:t>. [online] Forbes. Available at: &lt;https://www.forbes.com/sites/hillennevins/2020/07/18/re-thinking-training-and-development-in-a-post-covid-world-a-case-study/?sh=6df382565169&gt; [Accessed 5 December 2021].</w:t>
      </w:r>
    </w:p>
    <w:p w14:paraId="1C1462AF"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People matters (2021). </w:t>
      </w:r>
      <w:r w:rsidRPr="001D6857">
        <w:rPr>
          <w:rFonts w:ascii="Arial" w:hAnsi="Arial" w:cs="Arial"/>
          <w:i/>
          <w:iCs/>
          <w:sz w:val="24"/>
          <w:szCs w:val="24"/>
          <w:shd w:val="clear" w:color="auto" w:fill="FFFFFF"/>
        </w:rPr>
        <w:t>People Matters - Interstitial Site — People Matters</w:t>
      </w:r>
      <w:r w:rsidRPr="001D6857">
        <w:rPr>
          <w:rFonts w:ascii="Arial" w:hAnsi="Arial" w:cs="Arial"/>
          <w:sz w:val="24"/>
          <w:szCs w:val="24"/>
          <w:shd w:val="clear" w:color="auto" w:fill="FFFFFF"/>
        </w:rPr>
        <w:t>. [online] Available at: &lt;https://www.peoplematters.in/article/c-suite/marriott-international-focusing-on-employee-engagement-15680?media_type=article&amp;subcat=strategic-hr&amp;title=marriott-international-focusing-on-employee-engagement&amp;id=15680&gt; [Accessed 5 December 2021].</w:t>
      </w:r>
    </w:p>
    <w:p w14:paraId="551A9E34"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rPr>
        <w:t xml:space="preserve"> Saks, A.M. and Gruman, J.A. (2014) 'What Do We Know About Employee Engagement?', Human resource development quarterly, 25(2), pp. 155–182. doi:10.1002/hrdq.21187.</w:t>
      </w:r>
    </w:p>
    <w:p w14:paraId="7934076E"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Sinclair, S., (2021). </w:t>
      </w:r>
      <w:r w:rsidRPr="001D6857">
        <w:rPr>
          <w:rFonts w:ascii="Arial" w:hAnsi="Arial" w:cs="Arial"/>
          <w:i/>
          <w:iCs/>
          <w:sz w:val="24"/>
          <w:szCs w:val="24"/>
          <w:shd w:val="clear" w:color="auto" w:fill="FFFFFF"/>
        </w:rPr>
        <w:t>Kahn's 3 Dimensions of Employee Engagement: Still Good to Go in 2021.</w:t>
      </w:r>
      <w:r w:rsidRPr="001D6857">
        <w:rPr>
          <w:rFonts w:ascii="Arial" w:hAnsi="Arial" w:cs="Arial"/>
          <w:sz w:val="24"/>
          <w:szCs w:val="24"/>
          <w:shd w:val="clear" w:color="auto" w:fill="FFFFFF"/>
        </w:rPr>
        <w:t xml:space="preserve"> [online] Talkfreely.com. Available at: &lt;https://www.talkfreely.com/blog/dimensions-of-employee-engagement&gt; [Accessed 5 December 2021].</w:t>
      </w:r>
    </w:p>
    <w:p w14:paraId="5C0DFF4B" w14:textId="77777777" w:rsidR="00C900F2" w:rsidRPr="001D6857"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 xml:space="preserve">  Stewart, C., Nodoushani, O. and Stumpf, J. (2018) ‘Cultivating Employees Using Maslow’s Hierarchy of Needs’, </w:t>
      </w:r>
      <w:r w:rsidRPr="001D6857">
        <w:rPr>
          <w:rFonts w:ascii="Arial" w:hAnsi="Arial" w:cs="Arial"/>
          <w:i/>
          <w:iCs/>
          <w:sz w:val="24"/>
          <w:szCs w:val="24"/>
          <w:shd w:val="clear" w:color="auto" w:fill="FFFFFF"/>
        </w:rPr>
        <w:t>Competition Forum</w:t>
      </w:r>
      <w:r w:rsidRPr="001D6857">
        <w:rPr>
          <w:rFonts w:ascii="Arial" w:hAnsi="Arial" w:cs="Arial"/>
          <w:sz w:val="24"/>
          <w:szCs w:val="24"/>
          <w:shd w:val="clear" w:color="auto" w:fill="FFFFFF"/>
        </w:rPr>
        <w:t>, 16(2), pp. 67–75.</w:t>
      </w:r>
    </w:p>
    <w:p w14:paraId="2007D5A9" w14:textId="77777777" w:rsidR="00C900F2" w:rsidRPr="001D6857" w:rsidRDefault="00C900F2" w:rsidP="001D6857">
      <w:pPr>
        <w:spacing w:line="360" w:lineRule="auto"/>
        <w:rPr>
          <w:rFonts w:ascii="Arial" w:hAnsi="Arial" w:cs="Arial"/>
          <w:sz w:val="24"/>
          <w:szCs w:val="24"/>
        </w:rPr>
      </w:pPr>
      <w:r w:rsidRPr="001D6857">
        <w:rPr>
          <w:rFonts w:ascii="Arial" w:hAnsi="Arial" w:cs="Arial"/>
          <w:sz w:val="24"/>
          <w:szCs w:val="24"/>
          <w:shd w:val="clear" w:color="auto" w:fill="FFFFFF"/>
        </w:rPr>
        <w:t>Tomàs, A., (2021). </w:t>
      </w:r>
      <w:r w:rsidRPr="001D6857">
        <w:rPr>
          <w:rFonts w:ascii="Arial" w:hAnsi="Arial" w:cs="Arial"/>
          <w:i/>
          <w:iCs/>
          <w:sz w:val="24"/>
          <w:szCs w:val="24"/>
          <w:shd w:val="clear" w:color="auto" w:fill="FFFFFF"/>
        </w:rPr>
        <w:t>Why Does Your Company Have a High Turnover Rate - Factorial</w:t>
      </w:r>
      <w:r w:rsidRPr="001D6857">
        <w:rPr>
          <w:rFonts w:ascii="Arial" w:hAnsi="Arial" w:cs="Arial"/>
          <w:sz w:val="24"/>
          <w:szCs w:val="24"/>
          <w:shd w:val="clear" w:color="auto" w:fill="FFFFFF"/>
        </w:rPr>
        <w:t>. [online] Factorial Blog. Available at: &lt;https://factorialhr.com/blog/causes-high-turnover-rate/#what&gt; [Accessed 4 December 2021].</w:t>
      </w:r>
    </w:p>
    <w:p w14:paraId="679C8012" w14:textId="77777777" w:rsidR="00C900F2" w:rsidRDefault="00C900F2" w:rsidP="001D6857">
      <w:pPr>
        <w:spacing w:line="360" w:lineRule="auto"/>
        <w:rPr>
          <w:rFonts w:ascii="Arial" w:hAnsi="Arial" w:cs="Arial"/>
          <w:sz w:val="24"/>
          <w:szCs w:val="24"/>
          <w:shd w:val="clear" w:color="auto" w:fill="FFFFFF"/>
        </w:rPr>
      </w:pPr>
      <w:r w:rsidRPr="001D6857">
        <w:rPr>
          <w:rFonts w:ascii="Arial" w:hAnsi="Arial" w:cs="Arial"/>
          <w:sz w:val="24"/>
          <w:szCs w:val="24"/>
          <w:shd w:val="clear" w:color="auto" w:fill="FFFFFF"/>
        </w:rPr>
        <w:t>VELARDO, E.F., (2021). Presidential Address: The Next Generation Workforce, A Call to Action. </w:t>
      </w:r>
      <w:r w:rsidRPr="001D6857">
        <w:rPr>
          <w:rFonts w:ascii="Arial" w:hAnsi="Arial" w:cs="Arial"/>
          <w:i/>
          <w:iCs/>
          <w:sz w:val="24"/>
          <w:szCs w:val="24"/>
          <w:shd w:val="clear" w:color="auto" w:fill="FFFFFF"/>
        </w:rPr>
        <w:t>Intellectual and Developmental Disabilities, </w:t>
      </w:r>
      <w:r w:rsidRPr="001D6857">
        <w:rPr>
          <w:rFonts w:ascii="Arial" w:hAnsi="Arial" w:cs="Arial"/>
          <w:sz w:val="24"/>
          <w:szCs w:val="24"/>
          <w:shd w:val="clear" w:color="auto" w:fill="FFFFFF"/>
        </w:rPr>
        <w:t>59(6), pp. 502-509.</w:t>
      </w:r>
    </w:p>
    <w:sectPr w:rsidR="00C900F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4E8B6" w14:textId="77777777" w:rsidR="00CB39F3" w:rsidRDefault="00CB39F3">
      <w:pPr>
        <w:spacing w:after="0" w:line="240" w:lineRule="auto"/>
      </w:pPr>
      <w:r>
        <w:separator/>
      </w:r>
    </w:p>
  </w:endnote>
  <w:endnote w:type="continuationSeparator" w:id="0">
    <w:p w14:paraId="5D4361A5" w14:textId="77777777" w:rsidR="00CB39F3" w:rsidRDefault="00CB3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561908"/>
      <w:docPartObj>
        <w:docPartGallery w:val="Page Numbers (Bottom of Page)"/>
        <w:docPartUnique/>
      </w:docPartObj>
    </w:sdtPr>
    <w:sdtEndPr>
      <w:rPr>
        <w:noProof/>
      </w:rPr>
    </w:sdtEndPr>
    <w:sdtContent>
      <w:p w14:paraId="5A5AE06C" w14:textId="6E695B87" w:rsidR="00420804" w:rsidRDefault="005E10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7BB752" w14:textId="77777777" w:rsidR="00420804" w:rsidRDefault="00420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9452F" w14:textId="77777777" w:rsidR="00CB39F3" w:rsidRDefault="00CB39F3">
      <w:pPr>
        <w:spacing w:after="0" w:line="240" w:lineRule="auto"/>
      </w:pPr>
      <w:r>
        <w:separator/>
      </w:r>
    </w:p>
  </w:footnote>
  <w:footnote w:type="continuationSeparator" w:id="0">
    <w:p w14:paraId="6B714411" w14:textId="77777777" w:rsidR="00CB39F3" w:rsidRDefault="00CB39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A6B"/>
    <w:rsid w:val="000104A0"/>
    <w:rsid w:val="000108C5"/>
    <w:rsid w:val="00015D2E"/>
    <w:rsid w:val="00020CD1"/>
    <w:rsid w:val="00024365"/>
    <w:rsid w:val="00040258"/>
    <w:rsid w:val="0004201C"/>
    <w:rsid w:val="00064E0A"/>
    <w:rsid w:val="0009121C"/>
    <w:rsid w:val="00092B45"/>
    <w:rsid w:val="000A0D18"/>
    <w:rsid w:val="000D3B46"/>
    <w:rsid w:val="000D4BDA"/>
    <w:rsid w:val="000E1559"/>
    <w:rsid w:val="000E7D61"/>
    <w:rsid w:val="000F489E"/>
    <w:rsid w:val="001063A2"/>
    <w:rsid w:val="00124245"/>
    <w:rsid w:val="00166006"/>
    <w:rsid w:val="00185707"/>
    <w:rsid w:val="001941F0"/>
    <w:rsid w:val="001D6857"/>
    <w:rsid w:val="001F6026"/>
    <w:rsid w:val="002C3ED1"/>
    <w:rsid w:val="002C79CC"/>
    <w:rsid w:val="002C7BBF"/>
    <w:rsid w:val="002D7CC0"/>
    <w:rsid w:val="003437AC"/>
    <w:rsid w:val="00384D68"/>
    <w:rsid w:val="003A25EE"/>
    <w:rsid w:val="003F2A10"/>
    <w:rsid w:val="00406D94"/>
    <w:rsid w:val="00420804"/>
    <w:rsid w:val="00435AF9"/>
    <w:rsid w:val="00451246"/>
    <w:rsid w:val="00456EDD"/>
    <w:rsid w:val="00474D55"/>
    <w:rsid w:val="004762EC"/>
    <w:rsid w:val="004A67B4"/>
    <w:rsid w:val="004D37CE"/>
    <w:rsid w:val="004F5E56"/>
    <w:rsid w:val="00515033"/>
    <w:rsid w:val="00531EEA"/>
    <w:rsid w:val="00534023"/>
    <w:rsid w:val="005444A7"/>
    <w:rsid w:val="00550B31"/>
    <w:rsid w:val="005B44DE"/>
    <w:rsid w:val="005E05C8"/>
    <w:rsid w:val="005E10F8"/>
    <w:rsid w:val="005E4ECB"/>
    <w:rsid w:val="005E501E"/>
    <w:rsid w:val="0060455A"/>
    <w:rsid w:val="00611972"/>
    <w:rsid w:val="0061253D"/>
    <w:rsid w:val="00617AE4"/>
    <w:rsid w:val="00626BD6"/>
    <w:rsid w:val="0063235D"/>
    <w:rsid w:val="00644DB3"/>
    <w:rsid w:val="00650AFF"/>
    <w:rsid w:val="00660416"/>
    <w:rsid w:val="00666185"/>
    <w:rsid w:val="007579B6"/>
    <w:rsid w:val="00760485"/>
    <w:rsid w:val="00767754"/>
    <w:rsid w:val="007C1E4F"/>
    <w:rsid w:val="007D43D3"/>
    <w:rsid w:val="007D67FC"/>
    <w:rsid w:val="0080163F"/>
    <w:rsid w:val="00807516"/>
    <w:rsid w:val="008227C7"/>
    <w:rsid w:val="00840B1C"/>
    <w:rsid w:val="00844ACE"/>
    <w:rsid w:val="0085438B"/>
    <w:rsid w:val="00876A1D"/>
    <w:rsid w:val="00877F4B"/>
    <w:rsid w:val="008C0C11"/>
    <w:rsid w:val="008D0CA7"/>
    <w:rsid w:val="009105E4"/>
    <w:rsid w:val="00925321"/>
    <w:rsid w:val="00926CFF"/>
    <w:rsid w:val="00934614"/>
    <w:rsid w:val="00935ED9"/>
    <w:rsid w:val="0095486B"/>
    <w:rsid w:val="00960809"/>
    <w:rsid w:val="0099710A"/>
    <w:rsid w:val="009B3209"/>
    <w:rsid w:val="009B7263"/>
    <w:rsid w:val="009C1358"/>
    <w:rsid w:val="009D40AF"/>
    <w:rsid w:val="009F5EB6"/>
    <w:rsid w:val="00A04439"/>
    <w:rsid w:val="00A137DD"/>
    <w:rsid w:val="00A26765"/>
    <w:rsid w:val="00A3439C"/>
    <w:rsid w:val="00A37A6B"/>
    <w:rsid w:val="00A74566"/>
    <w:rsid w:val="00A77F92"/>
    <w:rsid w:val="00A975B0"/>
    <w:rsid w:val="00AB264E"/>
    <w:rsid w:val="00AD1C72"/>
    <w:rsid w:val="00AD2257"/>
    <w:rsid w:val="00B40D3A"/>
    <w:rsid w:val="00B507E2"/>
    <w:rsid w:val="00B67637"/>
    <w:rsid w:val="00B85158"/>
    <w:rsid w:val="00B900F5"/>
    <w:rsid w:val="00B90621"/>
    <w:rsid w:val="00B90CBE"/>
    <w:rsid w:val="00C1111A"/>
    <w:rsid w:val="00C358AA"/>
    <w:rsid w:val="00C40CCC"/>
    <w:rsid w:val="00C44419"/>
    <w:rsid w:val="00C5023B"/>
    <w:rsid w:val="00C64BCA"/>
    <w:rsid w:val="00C900F2"/>
    <w:rsid w:val="00C93C29"/>
    <w:rsid w:val="00CB39F3"/>
    <w:rsid w:val="00CD5B4F"/>
    <w:rsid w:val="00CF5254"/>
    <w:rsid w:val="00D02E64"/>
    <w:rsid w:val="00D40FEB"/>
    <w:rsid w:val="00D675DA"/>
    <w:rsid w:val="00D84B0C"/>
    <w:rsid w:val="00D938F9"/>
    <w:rsid w:val="00D9493E"/>
    <w:rsid w:val="00DB4E5F"/>
    <w:rsid w:val="00DD6704"/>
    <w:rsid w:val="00DD6B61"/>
    <w:rsid w:val="00DF38A1"/>
    <w:rsid w:val="00E1192A"/>
    <w:rsid w:val="00E24288"/>
    <w:rsid w:val="00E3055F"/>
    <w:rsid w:val="00E37903"/>
    <w:rsid w:val="00E451EF"/>
    <w:rsid w:val="00E56E16"/>
    <w:rsid w:val="00E70D1C"/>
    <w:rsid w:val="00E73C14"/>
    <w:rsid w:val="00E76879"/>
    <w:rsid w:val="00E80A99"/>
    <w:rsid w:val="00E86496"/>
    <w:rsid w:val="00EA637D"/>
    <w:rsid w:val="00EB32A4"/>
    <w:rsid w:val="00ED4DA4"/>
    <w:rsid w:val="00F36F1F"/>
    <w:rsid w:val="00F401A6"/>
    <w:rsid w:val="00F62460"/>
    <w:rsid w:val="00F97823"/>
    <w:rsid w:val="00FC2768"/>
    <w:rsid w:val="00FF448E"/>
    <w:rsid w:val="00FF7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A2C9C"/>
  <w15:chartTrackingRefBased/>
  <w15:docId w15:val="{221C0E62-361C-4814-97CF-C637B840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42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42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0F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2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428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0CA7"/>
    <w:pPr>
      <w:outlineLvl w:val="9"/>
    </w:pPr>
    <w:rPr>
      <w:lang w:val="en-US"/>
    </w:rPr>
  </w:style>
  <w:style w:type="paragraph" w:styleId="TOC1">
    <w:name w:val="toc 1"/>
    <w:basedOn w:val="Normal"/>
    <w:next w:val="Normal"/>
    <w:autoRedefine/>
    <w:uiPriority w:val="39"/>
    <w:unhideWhenUsed/>
    <w:rsid w:val="008D0CA7"/>
    <w:pPr>
      <w:spacing w:after="100"/>
    </w:pPr>
  </w:style>
  <w:style w:type="paragraph" w:styleId="TOC2">
    <w:name w:val="toc 2"/>
    <w:basedOn w:val="Normal"/>
    <w:next w:val="Normal"/>
    <w:autoRedefine/>
    <w:uiPriority w:val="39"/>
    <w:unhideWhenUsed/>
    <w:rsid w:val="008D0CA7"/>
    <w:pPr>
      <w:spacing w:after="100"/>
      <w:ind w:left="220"/>
    </w:pPr>
  </w:style>
  <w:style w:type="character" w:styleId="Hyperlink">
    <w:name w:val="Hyperlink"/>
    <w:basedOn w:val="DefaultParagraphFont"/>
    <w:uiPriority w:val="99"/>
    <w:unhideWhenUsed/>
    <w:rsid w:val="008D0CA7"/>
    <w:rPr>
      <w:color w:val="0563C1" w:themeColor="hyperlink"/>
      <w:u w:val="single"/>
    </w:rPr>
  </w:style>
  <w:style w:type="paragraph" w:styleId="Header">
    <w:name w:val="header"/>
    <w:basedOn w:val="Normal"/>
    <w:link w:val="HeaderChar"/>
    <w:uiPriority w:val="99"/>
    <w:unhideWhenUsed/>
    <w:rsid w:val="00420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804"/>
  </w:style>
  <w:style w:type="paragraph" w:styleId="Footer">
    <w:name w:val="footer"/>
    <w:basedOn w:val="Normal"/>
    <w:link w:val="FooterChar"/>
    <w:uiPriority w:val="99"/>
    <w:unhideWhenUsed/>
    <w:rsid w:val="00420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804"/>
  </w:style>
  <w:style w:type="character" w:styleId="Emphasis">
    <w:name w:val="Emphasis"/>
    <w:basedOn w:val="DefaultParagraphFont"/>
    <w:uiPriority w:val="20"/>
    <w:qFormat/>
    <w:rsid w:val="00767754"/>
    <w:rPr>
      <w:i/>
      <w:iCs/>
    </w:rPr>
  </w:style>
  <w:style w:type="paragraph" w:styleId="Subtitle">
    <w:name w:val="Subtitle"/>
    <w:basedOn w:val="Normal"/>
    <w:next w:val="Normal"/>
    <w:link w:val="SubtitleChar"/>
    <w:uiPriority w:val="11"/>
    <w:qFormat/>
    <w:rsid w:val="00E80A9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80A99"/>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D40FE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40FE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1111C-B31F-49D2-9447-A1EA3C7DA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13</Pages>
  <Words>2474</Words>
  <Characters>16346</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Ionut Boata (2014248)</dc:creator>
  <cp:lastModifiedBy>Sorin Ionut Boata (2014248)</cp:lastModifiedBy>
  <cp:revision>5</cp:revision>
  <dcterms:created xsi:type="dcterms:W3CDTF">2021-12-01T10:21:00Z</dcterms:created>
  <dcterms:modified xsi:type="dcterms:W3CDTF">2021-12-06T00:45:00Z</dcterms:modified>
</cp:coreProperties>
</file>