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D727EB" w14:textId="2FECC8FF" w:rsidR="00FA24FA" w:rsidRDefault="00E02D79" w:rsidP="00E02D79">
      <w:pPr>
        <w:pStyle w:val="Heading1"/>
      </w:pPr>
      <w:r>
        <w:t>Variables and IO exercises</w:t>
      </w:r>
    </w:p>
    <w:p w14:paraId="29E799C2" w14:textId="02B22E6D" w:rsidR="00E02D79" w:rsidRDefault="00BA7AE1" w:rsidP="00E02D79">
      <w:r>
        <w:t>Exercises 1-3 are</w:t>
      </w:r>
      <w:r w:rsidR="00281843">
        <w:t xml:space="preserve"> one continuous </w:t>
      </w:r>
      <w:r>
        <w:t>exercise but</w:t>
      </w:r>
      <w:r w:rsidR="005C1F73">
        <w:t xml:space="preserve"> please nonetheless</w:t>
      </w:r>
      <w:r w:rsidR="00281843">
        <w:t xml:space="preserve"> complete it in stages.</w:t>
      </w:r>
    </w:p>
    <w:p w14:paraId="1712367A" w14:textId="1840EF68" w:rsidR="00E02D79" w:rsidRPr="00E02D79" w:rsidRDefault="00E02D79" w:rsidP="00E02D79">
      <w:r>
        <w:t xml:space="preserve">N.B. </w:t>
      </w:r>
      <w:proofErr w:type="gramStart"/>
      <w:r>
        <w:t>we’ll</w:t>
      </w:r>
      <w:proofErr w:type="gramEnd"/>
      <w:r>
        <w:t xml:space="preserve"> quickly move to git – but you haven’t learned about that yet!</w:t>
      </w:r>
    </w:p>
    <w:p w14:paraId="4006A138" w14:textId="5F6FC738" w:rsidR="00E02D79" w:rsidRDefault="00E02D79" w:rsidP="00E02D79">
      <w:pPr>
        <w:pStyle w:val="ListParagraph"/>
        <w:numPr>
          <w:ilvl w:val="0"/>
          <w:numId w:val="1"/>
        </w:numPr>
      </w:pPr>
      <w:r>
        <w:t xml:space="preserve">Start by experimenting with creating and setting variables. This </w:t>
      </w:r>
      <w:proofErr w:type="gramStart"/>
      <w:r>
        <w:t>won’t</w:t>
      </w:r>
      <w:proofErr w:type="gramEnd"/>
      <w:r>
        <w:t xml:space="preserve"> result in a program which outputs </w:t>
      </w:r>
      <w:r w:rsidR="00A1699F">
        <w:t>anything but</w:t>
      </w:r>
      <w:r>
        <w:t xml:space="preserve"> should build</w:t>
      </w:r>
      <w:r w:rsidR="00A1699F">
        <w:t xml:space="preserve"> and run</w:t>
      </w:r>
      <w:r>
        <w:t xml:space="preserve"> without errors. Create the following variables</w:t>
      </w:r>
      <w:r w:rsidR="00A1699F">
        <w:t xml:space="preserve"> which store</w:t>
      </w:r>
      <w:r>
        <w:t>:</w:t>
      </w:r>
    </w:p>
    <w:p w14:paraId="355A6365" w14:textId="16B6514B" w:rsidR="00E02D79" w:rsidRDefault="00A1699F" w:rsidP="00E02D79">
      <w:pPr>
        <w:pStyle w:val="ListParagraph"/>
        <w:numPr>
          <w:ilvl w:val="1"/>
          <w:numId w:val="1"/>
        </w:numPr>
      </w:pPr>
      <w:r>
        <w:t>Your name</w:t>
      </w:r>
    </w:p>
    <w:p w14:paraId="03D096C7" w14:textId="640D3ED0" w:rsidR="00A1699F" w:rsidRDefault="00A1699F" w:rsidP="00A1699F">
      <w:pPr>
        <w:pStyle w:val="ListParagraph"/>
        <w:numPr>
          <w:ilvl w:val="1"/>
          <w:numId w:val="1"/>
        </w:numPr>
      </w:pPr>
      <w:r>
        <w:t>Your student ID</w:t>
      </w:r>
    </w:p>
    <w:p w14:paraId="5404373B" w14:textId="59649C64" w:rsidR="00A1699F" w:rsidRDefault="00A1699F" w:rsidP="00E02D79">
      <w:pPr>
        <w:pStyle w:val="ListParagraph"/>
        <w:numPr>
          <w:ilvl w:val="1"/>
          <w:numId w:val="1"/>
        </w:numPr>
      </w:pPr>
      <w:r>
        <w:t>Your age</w:t>
      </w:r>
    </w:p>
    <w:p w14:paraId="0EE7AF52" w14:textId="06F49558" w:rsidR="00A1699F" w:rsidRDefault="00A1699F" w:rsidP="00E02D79">
      <w:pPr>
        <w:pStyle w:val="ListParagraph"/>
        <w:numPr>
          <w:ilvl w:val="1"/>
          <w:numId w:val="1"/>
        </w:numPr>
      </w:pPr>
      <w:r>
        <w:t>Your height</w:t>
      </w:r>
    </w:p>
    <w:p w14:paraId="70120A83" w14:textId="3DD51304" w:rsidR="00A1699F" w:rsidRDefault="00A1699F" w:rsidP="00E02D79">
      <w:pPr>
        <w:pStyle w:val="ListParagraph"/>
        <w:numPr>
          <w:ilvl w:val="1"/>
          <w:numId w:val="1"/>
        </w:numPr>
      </w:pPr>
      <w:r>
        <w:t>Whether you like marmite</w:t>
      </w:r>
    </w:p>
    <w:p w14:paraId="32475C04" w14:textId="0EABB02C" w:rsidR="00A1699F" w:rsidRDefault="00A1699F" w:rsidP="00E02D79">
      <w:pPr>
        <w:pStyle w:val="ListParagraph"/>
        <w:numPr>
          <w:ilvl w:val="1"/>
          <w:numId w:val="1"/>
        </w:numPr>
      </w:pPr>
      <w:r>
        <w:t>Your favourite hobby</w:t>
      </w:r>
    </w:p>
    <w:p w14:paraId="6B923384" w14:textId="2404A1FE" w:rsidR="00A1699F" w:rsidRDefault="00A1699F" w:rsidP="00E02D79">
      <w:pPr>
        <w:pStyle w:val="ListParagraph"/>
        <w:numPr>
          <w:ilvl w:val="1"/>
          <w:numId w:val="1"/>
        </w:numPr>
      </w:pPr>
      <w:r>
        <w:t>The number of pets you own</w:t>
      </w:r>
    </w:p>
    <w:p w14:paraId="60C75068" w14:textId="1400FD29" w:rsidR="00A1699F" w:rsidRDefault="00A1699F" w:rsidP="00E02D79">
      <w:pPr>
        <w:pStyle w:val="ListParagraph"/>
        <w:numPr>
          <w:ilvl w:val="1"/>
          <w:numId w:val="1"/>
        </w:numPr>
      </w:pPr>
      <w:r>
        <w:t>Your cost of your last food shop</w:t>
      </w:r>
    </w:p>
    <w:p w14:paraId="0DE4F94B" w14:textId="1DD5BA51" w:rsidR="00BB7290" w:rsidRDefault="00BA7AE1" w:rsidP="00A1699F">
      <w:r>
        <w:t xml:space="preserve">Some of these are deliberately a little ambiguous – deciding is part of the exercise. </w:t>
      </w:r>
      <w:r w:rsidR="00A1699F">
        <w:t xml:space="preserve">Test this – remember, it </w:t>
      </w:r>
      <w:proofErr w:type="gramStart"/>
      <w:r w:rsidR="00A1699F">
        <w:t>shouldn’t</w:t>
      </w:r>
      <w:proofErr w:type="gramEnd"/>
      <w:r w:rsidR="00A1699F">
        <w:t xml:space="preserve"> do anything, but it should build and run without errors.</w:t>
      </w:r>
    </w:p>
    <w:p w14:paraId="4C41474C" w14:textId="4D8F4166" w:rsidR="00A1699F" w:rsidRDefault="00BB7290" w:rsidP="00A1699F">
      <w:pPr>
        <w:pStyle w:val="ListParagraph"/>
        <w:numPr>
          <w:ilvl w:val="0"/>
          <w:numId w:val="1"/>
        </w:numPr>
      </w:pPr>
      <w:r>
        <w:t>Add to this code such that it will output each of these variables in a</w:t>
      </w:r>
      <w:r w:rsidR="00BA7AE1">
        <w:t>n appropriate format, describing what they are.</w:t>
      </w:r>
    </w:p>
    <w:p w14:paraId="0BCCC2E5" w14:textId="7B5A7033" w:rsidR="00BA7AE1" w:rsidRDefault="00BA7AE1" w:rsidP="00A1699F">
      <w:pPr>
        <w:pStyle w:val="ListParagraph"/>
        <w:numPr>
          <w:ilvl w:val="0"/>
          <w:numId w:val="1"/>
        </w:numPr>
      </w:pPr>
      <w:r>
        <w:t>Add to this further such that values can be entered by the user each time the program runs, then output.</w:t>
      </w:r>
    </w:p>
    <w:p w14:paraId="271B492A" w14:textId="77777777" w:rsidR="00BA7AE1" w:rsidRDefault="00BA7AE1" w:rsidP="00BA7AE1">
      <w:r>
        <w:t xml:space="preserve">(start a new code project) </w:t>
      </w:r>
    </w:p>
    <w:p w14:paraId="578F3C3B" w14:textId="523016D8" w:rsidR="00BA7AE1" w:rsidRDefault="00BA7AE1" w:rsidP="00BA7AE1">
      <w:pPr>
        <w:pStyle w:val="ListParagraph"/>
        <w:numPr>
          <w:ilvl w:val="0"/>
          <w:numId w:val="1"/>
        </w:numPr>
      </w:pPr>
      <w:r>
        <w:t>Create a calculator which allows the user to enter two numbers. Output in turn:</w:t>
      </w:r>
    </w:p>
    <w:p w14:paraId="19E950C3" w14:textId="2B208613" w:rsidR="00BA7AE1" w:rsidRDefault="00BA7AE1" w:rsidP="00BA7AE1">
      <w:pPr>
        <w:pStyle w:val="ListParagraph"/>
        <w:numPr>
          <w:ilvl w:val="1"/>
          <w:numId w:val="1"/>
        </w:numPr>
      </w:pPr>
      <w:r>
        <w:t>Both numbers added together.</w:t>
      </w:r>
    </w:p>
    <w:p w14:paraId="19C449E4" w14:textId="7DB2FFCD" w:rsidR="00BA7AE1" w:rsidRDefault="00BA7AE1" w:rsidP="00BA7AE1">
      <w:pPr>
        <w:pStyle w:val="ListParagraph"/>
        <w:numPr>
          <w:ilvl w:val="1"/>
          <w:numId w:val="1"/>
        </w:numPr>
      </w:pPr>
      <w:r>
        <w:t>The second number subtracted from the first.</w:t>
      </w:r>
    </w:p>
    <w:p w14:paraId="570C4D4A" w14:textId="27A8CA68" w:rsidR="00BA7AE1" w:rsidRDefault="00BA7AE1" w:rsidP="00BA7AE1">
      <w:pPr>
        <w:pStyle w:val="ListParagraph"/>
        <w:numPr>
          <w:ilvl w:val="1"/>
          <w:numId w:val="1"/>
        </w:numPr>
      </w:pPr>
      <w:r>
        <w:t>Both numbers multiplied together.</w:t>
      </w:r>
    </w:p>
    <w:p w14:paraId="1169BDFE" w14:textId="36141B0C" w:rsidR="00BA7AE1" w:rsidRDefault="00BA7AE1" w:rsidP="00BA7AE1">
      <w:pPr>
        <w:pStyle w:val="ListParagraph"/>
        <w:numPr>
          <w:ilvl w:val="1"/>
          <w:numId w:val="1"/>
        </w:numPr>
      </w:pPr>
      <w:r>
        <w:t>The first number divided by the second.</w:t>
      </w:r>
    </w:p>
    <w:p w14:paraId="402FC92E" w14:textId="5274906F" w:rsidR="005C1F73" w:rsidRDefault="005C1F73" w:rsidP="00BA7AE1">
      <w:pPr>
        <w:pStyle w:val="ListParagraph"/>
        <w:numPr>
          <w:ilvl w:val="0"/>
          <w:numId w:val="1"/>
        </w:numPr>
      </w:pPr>
      <w:r>
        <w:t xml:space="preserve">Create a currency converter which allows </w:t>
      </w:r>
      <w:r w:rsidR="001614BA">
        <w:t>the user to enter a quantity of £GBP and, based on today’s conversion rates</w:t>
      </w:r>
      <w:r w:rsidR="00333C43">
        <w:t>, gives its value in USD</w:t>
      </w:r>
      <w:r w:rsidR="00610F88">
        <w:t xml:space="preserve"> ($)</w:t>
      </w:r>
      <w:r w:rsidR="00333C43">
        <w:t xml:space="preserve">, </w:t>
      </w:r>
      <w:r w:rsidR="00610F88" w:rsidRPr="00610F88">
        <w:t>EUR (€)</w:t>
      </w:r>
      <w:r w:rsidR="00610F88">
        <w:t xml:space="preserve"> and </w:t>
      </w:r>
      <w:r w:rsidR="00961E74">
        <w:t>JPY (</w:t>
      </w:r>
      <w:r w:rsidR="00961E74" w:rsidRPr="00961E74">
        <w:t>¥</w:t>
      </w:r>
      <w:r w:rsidR="00961E74">
        <w:t>).</w:t>
      </w:r>
    </w:p>
    <w:p w14:paraId="3C5E59ED" w14:textId="08ABC1A0" w:rsidR="00BA7AE1" w:rsidRDefault="00BA7AE1" w:rsidP="00BA7AE1">
      <w:pPr>
        <w:pStyle w:val="ListParagraph"/>
        <w:numPr>
          <w:ilvl w:val="0"/>
          <w:numId w:val="1"/>
        </w:numPr>
      </w:pPr>
      <w:r>
        <w:t>Create a solver for the quadratic formula:</w:t>
      </w:r>
    </w:p>
    <w:p w14:paraId="3F51CDB2" w14:textId="7FD32FE3" w:rsidR="00BA7AE1" w:rsidRPr="004D333E" w:rsidRDefault="004D333E" w:rsidP="00BA7AE1">
      <w:pPr>
        <w:pStyle w:val="ListParagraph"/>
        <w:ind w:left="1440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x=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-b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hAnsi="Cambria Math"/>
                    </w:rPr>
                  </m:ctrlPr>
                </m:radPr>
                <m:deg>
                  <m:ctrlPr>
                    <w:rPr>
                      <w:rFonts w:ascii="Cambria Math" w:hAnsi="Cambria Math"/>
                      <w:i/>
                    </w:rPr>
                  </m:ctrlPr>
                </m:deg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b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-4ac</m:t>
                  </m:r>
                </m:e>
              </m:rad>
              <m:ctrlPr>
                <w:rPr>
                  <w:rFonts w:ascii="Cambria Math" w:hAnsi="Cambria Math"/>
                  <w:i/>
                </w:rPr>
              </m:ctrlPr>
            </m:num>
            <m:den>
              <m:r>
                <w:rPr>
                  <w:rFonts w:ascii="Cambria Math" w:hAnsi="Cambria Math"/>
                </w:rPr>
                <m:t>2a</m:t>
              </m:r>
              <m:ctrlPr>
                <w:rPr>
                  <w:rFonts w:ascii="Cambria Math" w:hAnsi="Cambria Math"/>
                  <w:i/>
                </w:rPr>
              </m:ctrlPr>
            </m:den>
          </m:f>
        </m:oMath>
      </m:oMathPara>
    </w:p>
    <w:p w14:paraId="63E10BAE" w14:textId="60CF96A8" w:rsidR="004D333E" w:rsidRDefault="004D333E" w:rsidP="004D333E">
      <w:pPr>
        <w:ind w:left="720"/>
        <w:rPr>
          <w:rFonts w:eastAsiaTheme="minorEastAsia"/>
        </w:rPr>
      </w:pPr>
      <w:r>
        <w:rPr>
          <w:rFonts w:eastAsiaTheme="minorEastAsia"/>
        </w:rPr>
        <w:t>Consider what you need to input. Remember that this will have two results</w:t>
      </w:r>
      <w:r w:rsidR="00625BFA">
        <w:rPr>
          <w:rFonts w:eastAsiaTheme="minorEastAsia"/>
        </w:rPr>
        <w:t xml:space="preserve"> to output</w:t>
      </w:r>
      <w:r>
        <w:rPr>
          <w:rFonts w:eastAsiaTheme="minorEastAsia"/>
        </w:rPr>
        <w:t xml:space="preserve"> (note the </w:t>
      </w:r>
      <m:oMath>
        <m:r>
          <m:rPr>
            <m:sty m:val="p"/>
          </m:rPr>
          <w:rPr>
            <w:rFonts w:ascii="Cambria Math" w:hAnsi="Cambria Math"/>
          </w:rPr>
          <m:t>±</m:t>
        </m:r>
      </m:oMath>
      <w:r>
        <w:rPr>
          <w:rFonts w:eastAsiaTheme="minorEastAsia"/>
        </w:rPr>
        <w:t xml:space="preserve"> symbol – calculate once with +, once with -).</w:t>
      </w:r>
    </w:p>
    <w:p w14:paraId="23DF0E4A" w14:textId="417D9A8C" w:rsidR="004D333E" w:rsidRDefault="004D333E" w:rsidP="004D333E">
      <w:pPr>
        <w:ind w:left="720"/>
        <w:rPr>
          <w:rFonts w:eastAsiaTheme="minorEastAsia"/>
        </w:rPr>
      </w:pPr>
      <w:r>
        <w:rPr>
          <w:rFonts w:eastAsiaTheme="minorEastAsia"/>
        </w:rPr>
        <w:t xml:space="preserve">Note: you </w:t>
      </w:r>
      <w:r w:rsidR="007570AC">
        <w:rPr>
          <w:rFonts w:eastAsiaTheme="minorEastAsia"/>
        </w:rPr>
        <w:t>will</w:t>
      </w:r>
      <w:r>
        <w:rPr>
          <w:rFonts w:eastAsiaTheme="minorEastAsia"/>
        </w:rPr>
        <w:t xml:space="preserve"> need to </w:t>
      </w:r>
      <w:r w:rsidR="007570AC">
        <w:rPr>
          <w:rFonts w:eastAsiaTheme="minorEastAsia"/>
        </w:rPr>
        <w:t>find out</w:t>
      </w:r>
      <w:r>
        <w:rPr>
          <w:rFonts w:eastAsiaTheme="minorEastAsia"/>
        </w:rPr>
        <w:t xml:space="preserve"> how to square root a number in Java. This is again part of the exercise.</w:t>
      </w:r>
    </w:p>
    <w:p w14:paraId="5E0A7F56" w14:textId="7E1B70CD" w:rsidR="004D333E" w:rsidRPr="004D333E" w:rsidRDefault="004D333E" w:rsidP="004D333E">
      <w:pPr>
        <w:ind w:left="720"/>
        <w:rPr>
          <w:rFonts w:eastAsiaTheme="minorEastAsia"/>
        </w:rPr>
      </w:pPr>
      <w:r w:rsidRPr="004D333E">
        <w:rPr>
          <w:rFonts w:eastAsiaTheme="minorEastAsia"/>
          <w:b/>
          <w:bCs/>
        </w:rPr>
        <w:t>Be careful with orders of operation</w:t>
      </w:r>
      <w:r>
        <w:rPr>
          <w:rFonts w:eastAsiaTheme="minorEastAsia"/>
        </w:rPr>
        <w:t>.</w:t>
      </w:r>
    </w:p>
    <w:sectPr w:rsidR="004D333E" w:rsidRPr="004D33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E20AEB"/>
    <w:multiLevelType w:val="hybridMultilevel"/>
    <w:tmpl w:val="BED6AEE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D79"/>
    <w:rsid w:val="001614BA"/>
    <w:rsid w:val="00281843"/>
    <w:rsid w:val="00333C43"/>
    <w:rsid w:val="004D333E"/>
    <w:rsid w:val="005C1F73"/>
    <w:rsid w:val="00610F88"/>
    <w:rsid w:val="00625BFA"/>
    <w:rsid w:val="007570AC"/>
    <w:rsid w:val="00961E74"/>
    <w:rsid w:val="00A1699F"/>
    <w:rsid w:val="00BA7AE1"/>
    <w:rsid w:val="00BB7290"/>
    <w:rsid w:val="00E02D79"/>
    <w:rsid w:val="00FA2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27C29"/>
  <w15:chartTrackingRefBased/>
  <w15:docId w15:val="{EA85630C-47DE-41DB-AC56-9FFAE1D6F0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2D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2D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E02D7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A7AE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2286</TotalTime>
  <Pages>1</Pages>
  <Words>256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8</cp:revision>
  <dcterms:created xsi:type="dcterms:W3CDTF">2020-09-17T14:10:00Z</dcterms:created>
  <dcterms:modified xsi:type="dcterms:W3CDTF">2020-09-29T09:13:00Z</dcterms:modified>
</cp:coreProperties>
</file>