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8DE66F" w14:textId="77777777" w:rsidR="00927C8A" w:rsidRPr="00177C92" w:rsidRDefault="00927C8A" w:rsidP="00927C8A">
      <w:pPr>
        <w:spacing w:line="276" w:lineRule="auto"/>
        <w:jc w:val="center"/>
        <w:rPr>
          <w:rFonts w:cs="Arial"/>
          <w:b/>
          <w:sz w:val="40"/>
          <w:szCs w:val="40"/>
        </w:rPr>
      </w:pPr>
      <w:bookmarkStart w:id="0" w:name="_Toc35437606"/>
      <w:r w:rsidRPr="00177C92">
        <w:rPr>
          <w:rFonts w:cs="Arial"/>
          <w:b/>
          <w:sz w:val="40"/>
          <w:szCs w:val="40"/>
        </w:rPr>
        <w:t>UWTSD</w:t>
      </w:r>
    </w:p>
    <w:p w14:paraId="6ECE1BFE" w14:textId="77777777" w:rsidR="00927C8A" w:rsidRPr="00177C92" w:rsidRDefault="00927C8A" w:rsidP="00927C8A">
      <w:pPr>
        <w:spacing w:line="276" w:lineRule="auto"/>
        <w:jc w:val="center"/>
        <w:rPr>
          <w:rFonts w:cs="Arial"/>
          <w:b/>
          <w:sz w:val="40"/>
          <w:szCs w:val="40"/>
        </w:rPr>
      </w:pPr>
      <w:r w:rsidRPr="00177C92">
        <w:rPr>
          <w:rFonts w:cs="Arial"/>
          <w:b/>
          <w:sz w:val="40"/>
          <w:szCs w:val="40"/>
        </w:rPr>
        <w:t>NAYDENOVA IVA</w:t>
      </w:r>
    </w:p>
    <w:p w14:paraId="7414E026" w14:textId="77777777" w:rsidR="00927C8A" w:rsidRPr="00177C92" w:rsidRDefault="00927C8A" w:rsidP="00927C8A">
      <w:pPr>
        <w:spacing w:line="276" w:lineRule="auto"/>
        <w:jc w:val="center"/>
        <w:rPr>
          <w:rFonts w:cs="Arial"/>
          <w:b/>
          <w:sz w:val="40"/>
          <w:szCs w:val="40"/>
        </w:rPr>
      </w:pPr>
      <w:r w:rsidRPr="00177C92">
        <w:rPr>
          <w:rFonts w:cs="Arial"/>
          <w:b/>
          <w:sz w:val="40"/>
          <w:szCs w:val="40"/>
        </w:rPr>
        <w:t>STUDENT ID: 1914746</w:t>
      </w:r>
    </w:p>
    <w:p w14:paraId="5FE7FBD4" w14:textId="77777777" w:rsidR="00927C8A" w:rsidRPr="00177C92" w:rsidRDefault="00927C8A" w:rsidP="00927C8A">
      <w:pPr>
        <w:spacing w:line="276" w:lineRule="auto"/>
        <w:jc w:val="center"/>
        <w:rPr>
          <w:rFonts w:cs="Arial"/>
          <w:b/>
          <w:sz w:val="40"/>
          <w:szCs w:val="40"/>
        </w:rPr>
      </w:pPr>
      <w:r w:rsidRPr="00177C92">
        <w:rPr>
          <w:rFonts w:cs="Arial"/>
          <w:b/>
          <w:sz w:val="40"/>
          <w:szCs w:val="40"/>
        </w:rPr>
        <w:t>DATE:03.05.2022</w:t>
      </w:r>
    </w:p>
    <w:p w14:paraId="022D4EE7" w14:textId="77777777" w:rsidR="00D90B8E" w:rsidRDefault="00D90B8E" w:rsidP="00927C8A">
      <w:pPr>
        <w:pStyle w:val="Title"/>
        <w:jc w:val="center"/>
      </w:pPr>
    </w:p>
    <w:p w14:paraId="585E6330" w14:textId="77777777" w:rsidR="00D90B8E" w:rsidRDefault="00D90B8E" w:rsidP="006E5178">
      <w:pPr>
        <w:pStyle w:val="Title"/>
      </w:pPr>
    </w:p>
    <w:p w14:paraId="5B2E18B4" w14:textId="77777777" w:rsidR="00D90B8E" w:rsidRDefault="00D90B8E" w:rsidP="006E5178">
      <w:pPr>
        <w:pStyle w:val="Title"/>
      </w:pPr>
    </w:p>
    <w:p w14:paraId="6940E2AC" w14:textId="77777777" w:rsidR="00D90B8E" w:rsidRDefault="00D90B8E" w:rsidP="006E5178">
      <w:pPr>
        <w:pStyle w:val="Title"/>
      </w:pPr>
    </w:p>
    <w:p w14:paraId="5F6A3444" w14:textId="77777777" w:rsidR="00D90B8E" w:rsidRDefault="00D90B8E" w:rsidP="006E5178">
      <w:pPr>
        <w:pStyle w:val="Title"/>
      </w:pPr>
    </w:p>
    <w:p w14:paraId="0140E871" w14:textId="77777777" w:rsidR="00D90B8E" w:rsidRDefault="00D90B8E" w:rsidP="006E5178">
      <w:pPr>
        <w:pStyle w:val="Title"/>
      </w:pPr>
    </w:p>
    <w:p w14:paraId="5A4BCD6C" w14:textId="77777777" w:rsidR="00D90B8E" w:rsidRDefault="00D90B8E" w:rsidP="006E5178">
      <w:pPr>
        <w:pStyle w:val="Title"/>
      </w:pPr>
    </w:p>
    <w:p w14:paraId="1409A674" w14:textId="77777777" w:rsidR="00D90B8E" w:rsidRDefault="00D90B8E" w:rsidP="006E5178">
      <w:pPr>
        <w:pStyle w:val="Title"/>
      </w:pPr>
    </w:p>
    <w:p w14:paraId="2323211F" w14:textId="77777777" w:rsidR="00D90B8E" w:rsidRDefault="00D90B8E" w:rsidP="006E5178">
      <w:pPr>
        <w:pStyle w:val="Title"/>
      </w:pPr>
    </w:p>
    <w:p w14:paraId="2BD65E89" w14:textId="77777777" w:rsidR="00D90B8E" w:rsidRDefault="00D90B8E" w:rsidP="006E5178">
      <w:pPr>
        <w:pStyle w:val="Title"/>
      </w:pPr>
    </w:p>
    <w:p w14:paraId="3A018D1F" w14:textId="77777777" w:rsidR="00D90B8E" w:rsidRDefault="00D90B8E" w:rsidP="006E5178">
      <w:pPr>
        <w:pStyle w:val="Title"/>
      </w:pPr>
    </w:p>
    <w:p w14:paraId="6D2088E8" w14:textId="3EAC10F3" w:rsidR="00D90B8E" w:rsidRDefault="00D90B8E" w:rsidP="006E5178">
      <w:pPr>
        <w:pStyle w:val="Title"/>
      </w:pPr>
    </w:p>
    <w:p w14:paraId="6A130C8C" w14:textId="77D541A1" w:rsidR="00C742AB" w:rsidRDefault="00C742AB" w:rsidP="00C742AB"/>
    <w:p w14:paraId="4B43B779" w14:textId="7FE26BB4" w:rsidR="00C742AB" w:rsidRDefault="00C742AB" w:rsidP="00C742AB"/>
    <w:p w14:paraId="2C4AD4EC" w14:textId="4DD73760" w:rsidR="00C742AB" w:rsidRDefault="00C742AB" w:rsidP="00C742AB"/>
    <w:p w14:paraId="54744F51" w14:textId="0D13B06B" w:rsidR="00C742AB" w:rsidRDefault="00C742AB" w:rsidP="00C742AB"/>
    <w:p w14:paraId="56B4FA0B" w14:textId="099A694A" w:rsidR="00C742AB" w:rsidRPr="00927C8A" w:rsidRDefault="00C742AB" w:rsidP="00C742AB">
      <w:pPr>
        <w:pStyle w:val="Title"/>
        <w:jc w:val="center"/>
        <w:rPr>
          <w:sz w:val="48"/>
          <w:szCs w:val="48"/>
        </w:rPr>
      </w:pPr>
      <w:r w:rsidRPr="00927C8A">
        <w:rPr>
          <w:sz w:val="48"/>
          <w:szCs w:val="48"/>
        </w:rPr>
        <w:t>International Financial Management – Assignment 1</w:t>
      </w:r>
    </w:p>
    <w:p w14:paraId="4763B21E" w14:textId="77777777" w:rsidR="00C742AB" w:rsidRPr="00927C8A" w:rsidRDefault="00C742AB" w:rsidP="00C742AB">
      <w:pPr>
        <w:rPr>
          <w:sz w:val="48"/>
          <w:szCs w:val="48"/>
        </w:rPr>
      </w:pPr>
    </w:p>
    <w:p w14:paraId="3C8D2DEB" w14:textId="304D6125" w:rsidR="00D90B8E" w:rsidRDefault="00D90B8E" w:rsidP="006E5178">
      <w:pPr>
        <w:pStyle w:val="Title"/>
      </w:pPr>
    </w:p>
    <w:p w14:paraId="23948FC6" w14:textId="155C75C6" w:rsidR="009412E6" w:rsidRDefault="009412E6" w:rsidP="009412E6"/>
    <w:p w14:paraId="171EF46A" w14:textId="199344ED" w:rsidR="009412E6" w:rsidRDefault="009412E6" w:rsidP="009412E6"/>
    <w:p w14:paraId="41C7F756" w14:textId="2F6883C5" w:rsidR="009412E6" w:rsidRDefault="009412E6" w:rsidP="009412E6"/>
    <w:p w14:paraId="5793FB20" w14:textId="6315DD4E" w:rsidR="009412E6" w:rsidRDefault="009412E6" w:rsidP="009412E6"/>
    <w:p w14:paraId="58D7DBA4" w14:textId="6C120867" w:rsidR="009412E6" w:rsidRDefault="009412E6" w:rsidP="009412E6"/>
    <w:p w14:paraId="0AD951DB" w14:textId="4E25EA8A" w:rsidR="009412E6" w:rsidRDefault="009412E6" w:rsidP="009412E6"/>
    <w:p w14:paraId="1FA3A1E0" w14:textId="6385DDDF" w:rsidR="009412E6" w:rsidRDefault="009412E6" w:rsidP="009412E6"/>
    <w:p w14:paraId="219DA980" w14:textId="387C6626" w:rsidR="009412E6" w:rsidRDefault="009412E6" w:rsidP="009412E6"/>
    <w:p w14:paraId="176780B2" w14:textId="77777777" w:rsidR="009412E6" w:rsidRPr="009412E6" w:rsidRDefault="009412E6" w:rsidP="009412E6"/>
    <w:p w14:paraId="5AB61704" w14:textId="169DDDA8" w:rsidR="00C742AB" w:rsidRDefault="00C742AB" w:rsidP="00C742AB"/>
    <w:p w14:paraId="414D2A68" w14:textId="4860B059" w:rsidR="00C742AB" w:rsidRDefault="00C742AB" w:rsidP="00C742AB"/>
    <w:p w14:paraId="405A14A2" w14:textId="5AD65D92" w:rsidR="00C742AB" w:rsidRDefault="00C742AB" w:rsidP="00C742AB"/>
    <w:p w14:paraId="6CD09842" w14:textId="196DFD3C" w:rsidR="00C742AB" w:rsidRDefault="00C742AB" w:rsidP="00C742AB"/>
    <w:p w14:paraId="2B98B7F2" w14:textId="1CD58DE4" w:rsidR="00C742AB" w:rsidRDefault="00C742AB" w:rsidP="00C742AB"/>
    <w:p w14:paraId="47B1288A" w14:textId="77777777" w:rsidR="00C742AB" w:rsidRPr="00C742AB" w:rsidRDefault="00C742AB" w:rsidP="00C742AB"/>
    <w:sdt>
      <w:sdtPr>
        <w:rPr>
          <w:rFonts w:ascii="Times New Roman" w:eastAsiaTheme="minorHAnsi" w:hAnsi="Times New Roman" w:cs="Times New Roman"/>
          <w:color w:val="auto"/>
          <w:sz w:val="24"/>
          <w:szCs w:val="22"/>
          <w:lang w:val="en-GB"/>
        </w:rPr>
        <w:id w:val="-637884155"/>
        <w:docPartObj>
          <w:docPartGallery w:val="Table of Contents"/>
          <w:docPartUnique/>
        </w:docPartObj>
      </w:sdtPr>
      <w:sdtEndPr>
        <w:rPr>
          <w:b/>
          <w:bCs/>
          <w:noProof/>
        </w:rPr>
      </w:sdtEndPr>
      <w:sdtContent>
        <w:p w14:paraId="09E960D3" w14:textId="7AA37CF3" w:rsidR="00D45A2F" w:rsidRDefault="00D45A2F">
          <w:pPr>
            <w:pStyle w:val="TOCHeading"/>
          </w:pPr>
          <w:r>
            <w:t>Table of Contents</w:t>
          </w:r>
        </w:p>
        <w:p w14:paraId="3877EB55" w14:textId="09F6155F" w:rsidR="009412E6" w:rsidRDefault="00D45A2F">
          <w:pPr>
            <w:pStyle w:val="TOC1"/>
            <w:tabs>
              <w:tab w:val="right" w:leader="dot" w:pos="9350"/>
            </w:tabs>
            <w:rPr>
              <w:rFonts w:asciiTheme="minorHAnsi" w:eastAsiaTheme="minorEastAsia" w:hAnsiTheme="minorHAnsi" w:cstheme="minorBidi"/>
              <w:noProof/>
              <w:sz w:val="22"/>
              <w:lang w:eastAsia="en-GB"/>
            </w:rPr>
          </w:pPr>
          <w:r>
            <w:fldChar w:fldCharType="begin"/>
          </w:r>
          <w:r>
            <w:instrText xml:space="preserve"> TOC \o "1-3" \h \z \u </w:instrText>
          </w:r>
          <w:r>
            <w:fldChar w:fldCharType="separate"/>
          </w:r>
          <w:hyperlink w:anchor="_Toc99391222" w:history="1">
            <w:r w:rsidR="009412E6" w:rsidRPr="00456630">
              <w:rPr>
                <w:rStyle w:val="Hyperlink"/>
                <w:noProof/>
              </w:rPr>
              <w:t>Introduction</w:t>
            </w:r>
            <w:r w:rsidR="009412E6">
              <w:rPr>
                <w:noProof/>
                <w:webHidden/>
              </w:rPr>
              <w:tab/>
            </w:r>
            <w:r w:rsidR="009412E6">
              <w:rPr>
                <w:noProof/>
                <w:webHidden/>
              </w:rPr>
              <w:fldChar w:fldCharType="begin"/>
            </w:r>
            <w:r w:rsidR="009412E6">
              <w:rPr>
                <w:noProof/>
                <w:webHidden/>
              </w:rPr>
              <w:instrText xml:space="preserve"> PAGEREF _Toc99391222 \h </w:instrText>
            </w:r>
            <w:r w:rsidR="009412E6">
              <w:rPr>
                <w:noProof/>
                <w:webHidden/>
              </w:rPr>
            </w:r>
            <w:r w:rsidR="009412E6">
              <w:rPr>
                <w:noProof/>
                <w:webHidden/>
              </w:rPr>
              <w:fldChar w:fldCharType="separate"/>
            </w:r>
            <w:r w:rsidR="009412E6">
              <w:rPr>
                <w:noProof/>
                <w:webHidden/>
              </w:rPr>
              <w:t>4</w:t>
            </w:r>
            <w:r w:rsidR="009412E6">
              <w:rPr>
                <w:noProof/>
                <w:webHidden/>
              </w:rPr>
              <w:fldChar w:fldCharType="end"/>
            </w:r>
          </w:hyperlink>
        </w:p>
        <w:p w14:paraId="6B8BEE5F" w14:textId="3E46D1FC" w:rsidR="009412E6" w:rsidRDefault="00A353AD">
          <w:pPr>
            <w:pStyle w:val="TOC1"/>
            <w:tabs>
              <w:tab w:val="right" w:leader="dot" w:pos="9350"/>
            </w:tabs>
            <w:rPr>
              <w:rFonts w:asciiTheme="minorHAnsi" w:eastAsiaTheme="minorEastAsia" w:hAnsiTheme="minorHAnsi" w:cstheme="minorBidi"/>
              <w:noProof/>
              <w:sz w:val="22"/>
              <w:lang w:eastAsia="en-GB"/>
            </w:rPr>
          </w:pPr>
          <w:hyperlink w:anchor="_Toc99391223" w:history="1">
            <w:r w:rsidR="009412E6" w:rsidRPr="00456630">
              <w:rPr>
                <w:rStyle w:val="Hyperlink"/>
                <w:noProof/>
              </w:rPr>
              <w:t>Critical Evaluation Of BP’s Dividend Distribution Policy</w:t>
            </w:r>
            <w:r w:rsidR="009412E6">
              <w:rPr>
                <w:noProof/>
                <w:webHidden/>
              </w:rPr>
              <w:tab/>
            </w:r>
            <w:r w:rsidR="009412E6">
              <w:rPr>
                <w:noProof/>
                <w:webHidden/>
              </w:rPr>
              <w:fldChar w:fldCharType="begin"/>
            </w:r>
            <w:r w:rsidR="009412E6">
              <w:rPr>
                <w:noProof/>
                <w:webHidden/>
              </w:rPr>
              <w:instrText xml:space="preserve"> PAGEREF _Toc99391223 \h </w:instrText>
            </w:r>
            <w:r w:rsidR="009412E6">
              <w:rPr>
                <w:noProof/>
                <w:webHidden/>
              </w:rPr>
            </w:r>
            <w:r w:rsidR="009412E6">
              <w:rPr>
                <w:noProof/>
                <w:webHidden/>
              </w:rPr>
              <w:fldChar w:fldCharType="separate"/>
            </w:r>
            <w:r w:rsidR="009412E6">
              <w:rPr>
                <w:noProof/>
                <w:webHidden/>
              </w:rPr>
              <w:t>4</w:t>
            </w:r>
            <w:r w:rsidR="009412E6">
              <w:rPr>
                <w:noProof/>
                <w:webHidden/>
              </w:rPr>
              <w:fldChar w:fldCharType="end"/>
            </w:r>
          </w:hyperlink>
        </w:p>
        <w:p w14:paraId="7244B230" w14:textId="41B7E077" w:rsidR="009412E6" w:rsidRDefault="00A353AD">
          <w:pPr>
            <w:pStyle w:val="TOC1"/>
            <w:tabs>
              <w:tab w:val="right" w:leader="dot" w:pos="9350"/>
            </w:tabs>
            <w:rPr>
              <w:rFonts w:asciiTheme="minorHAnsi" w:eastAsiaTheme="minorEastAsia" w:hAnsiTheme="minorHAnsi" w:cstheme="minorBidi"/>
              <w:noProof/>
              <w:sz w:val="22"/>
              <w:lang w:eastAsia="en-GB"/>
            </w:rPr>
          </w:pPr>
          <w:hyperlink w:anchor="_Toc99391224" w:history="1">
            <w:r w:rsidR="009412E6" w:rsidRPr="00456630">
              <w:rPr>
                <w:rStyle w:val="Hyperlink"/>
                <w:noProof/>
                <w:shd w:val="clear" w:color="auto" w:fill="FFFFFF"/>
              </w:rPr>
              <w:t>Critical Analysis Of Efficient Market Hypothesis Theory for BP’s Operations</w:t>
            </w:r>
            <w:r w:rsidR="009412E6">
              <w:rPr>
                <w:noProof/>
                <w:webHidden/>
              </w:rPr>
              <w:tab/>
            </w:r>
            <w:r w:rsidR="009412E6">
              <w:rPr>
                <w:noProof/>
                <w:webHidden/>
              </w:rPr>
              <w:fldChar w:fldCharType="begin"/>
            </w:r>
            <w:r w:rsidR="009412E6">
              <w:rPr>
                <w:noProof/>
                <w:webHidden/>
              </w:rPr>
              <w:instrText xml:space="preserve"> PAGEREF _Toc99391224 \h </w:instrText>
            </w:r>
            <w:r w:rsidR="009412E6">
              <w:rPr>
                <w:noProof/>
                <w:webHidden/>
              </w:rPr>
            </w:r>
            <w:r w:rsidR="009412E6">
              <w:rPr>
                <w:noProof/>
                <w:webHidden/>
              </w:rPr>
              <w:fldChar w:fldCharType="separate"/>
            </w:r>
            <w:r w:rsidR="009412E6">
              <w:rPr>
                <w:noProof/>
                <w:webHidden/>
              </w:rPr>
              <w:t>5</w:t>
            </w:r>
            <w:r w:rsidR="009412E6">
              <w:rPr>
                <w:noProof/>
                <w:webHidden/>
              </w:rPr>
              <w:fldChar w:fldCharType="end"/>
            </w:r>
          </w:hyperlink>
        </w:p>
        <w:p w14:paraId="5074C90F" w14:textId="371E30B1" w:rsidR="009412E6" w:rsidRDefault="00A353AD">
          <w:pPr>
            <w:pStyle w:val="TOC1"/>
            <w:tabs>
              <w:tab w:val="right" w:leader="dot" w:pos="9350"/>
            </w:tabs>
            <w:rPr>
              <w:rFonts w:asciiTheme="minorHAnsi" w:eastAsiaTheme="minorEastAsia" w:hAnsiTheme="minorHAnsi" w:cstheme="minorBidi"/>
              <w:noProof/>
              <w:sz w:val="22"/>
              <w:lang w:eastAsia="en-GB"/>
            </w:rPr>
          </w:pPr>
          <w:hyperlink w:anchor="_Toc99391225" w:history="1">
            <w:r w:rsidR="009412E6" w:rsidRPr="00456630">
              <w:rPr>
                <w:rStyle w:val="Hyperlink"/>
                <w:noProof/>
                <w:shd w:val="clear" w:color="auto" w:fill="FFFFFF"/>
              </w:rPr>
              <w:t>Critical Analysis and Evaluation of BP’s Project Appraising Methods</w:t>
            </w:r>
            <w:r w:rsidR="009412E6">
              <w:rPr>
                <w:noProof/>
                <w:webHidden/>
              </w:rPr>
              <w:tab/>
            </w:r>
            <w:r w:rsidR="009412E6">
              <w:rPr>
                <w:noProof/>
                <w:webHidden/>
              </w:rPr>
              <w:fldChar w:fldCharType="begin"/>
            </w:r>
            <w:r w:rsidR="009412E6">
              <w:rPr>
                <w:noProof/>
                <w:webHidden/>
              </w:rPr>
              <w:instrText xml:space="preserve"> PAGEREF _Toc99391225 \h </w:instrText>
            </w:r>
            <w:r w:rsidR="009412E6">
              <w:rPr>
                <w:noProof/>
                <w:webHidden/>
              </w:rPr>
            </w:r>
            <w:r w:rsidR="009412E6">
              <w:rPr>
                <w:noProof/>
                <w:webHidden/>
              </w:rPr>
              <w:fldChar w:fldCharType="separate"/>
            </w:r>
            <w:r w:rsidR="009412E6">
              <w:rPr>
                <w:noProof/>
                <w:webHidden/>
              </w:rPr>
              <w:t>7</w:t>
            </w:r>
            <w:r w:rsidR="009412E6">
              <w:rPr>
                <w:noProof/>
                <w:webHidden/>
              </w:rPr>
              <w:fldChar w:fldCharType="end"/>
            </w:r>
          </w:hyperlink>
        </w:p>
        <w:p w14:paraId="2B521466" w14:textId="5A0835F8" w:rsidR="009412E6" w:rsidRDefault="00A353AD">
          <w:pPr>
            <w:pStyle w:val="TOC1"/>
            <w:tabs>
              <w:tab w:val="right" w:leader="dot" w:pos="9350"/>
            </w:tabs>
            <w:rPr>
              <w:rFonts w:asciiTheme="minorHAnsi" w:eastAsiaTheme="minorEastAsia" w:hAnsiTheme="minorHAnsi" w:cstheme="minorBidi"/>
              <w:noProof/>
              <w:sz w:val="22"/>
              <w:lang w:eastAsia="en-GB"/>
            </w:rPr>
          </w:pPr>
          <w:hyperlink w:anchor="_Toc99391226" w:history="1">
            <w:r w:rsidR="009412E6" w:rsidRPr="00456630">
              <w:rPr>
                <w:rStyle w:val="Hyperlink"/>
                <w:rFonts w:eastAsia="Times New Roman"/>
                <w:noProof/>
                <w:lang w:eastAsia="en-GB"/>
              </w:rPr>
              <w:t>Conclusion</w:t>
            </w:r>
            <w:r w:rsidR="009412E6">
              <w:rPr>
                <w:noProof/>
                <w:webHidden/>
              </w:rPr>
              <w:tab/>
            </w:r>
            <w:r w:rsidR="009412E6">
              <w:rPr>
                <w:noProof/>
                <w:webHidden/>
              </w:rPr>
              <w:fldChar w:fldCharType="begin"/>
            </w:r>
            <w:r w:rsidR="009412E6">
              <w:rPr>
                <w:noProof/>
                <w:webHidden/>
              </w:rPr>
              <w:instrText xml:space="preserve"> PAGEREF _Toc99391226 \h </w:instrText>
            </w:r>
            <w:r w:rsidR="009412E6">
              <w:rPr>
                <w:noProof/>
                <w:webHidden/>
              </w:rPr>
            </w:r>
            <w:r w:rsidR="009412E6">
              <w:rPr>
                <w:noProof/>
                <w:webHidden/>
              </w:rPr>
              <w:fldChar w:fldCharType="separate"/>
            </w:r>
            <w:r w:rsidR="009412E6">
              <w:rPr>
                <w:noProof/>
                <w:webHidden/>
              </w:rPr>
              <w:t>8</w:t>
            </w:r>
            <w:r w:rsidR="009412E6">
              <w:rPr>
                <w:noProof/>
                <w:webHidden/>
              </w:rPr>
              <w:fldChar w:fldCharType="end"/>
            </w:r>
          </w:hyperlink>
        </w:p>
        <w:p w14:paraId="06E55FA1" w14:textId="46A89B2A" w:rsidR="009412E6" w:rsidRDefault="00A353AD">
          <w:pPr>
            <w:pStyle w:val="TOC1"/>
            <w:tabs>
              <w:tab w:val="right" w:leader="dot" w:pos="9350"/>
            </w:tabs>
            <w:rPr>
              <w:rFonts w:asciiTheme="minorHAnsi" w:eastAsiaTheme="minorEastAsia" w:hAnsiTheme="minorHAnsi" w:cstheme="minorBidi"/>
              <w:noProof/>
              <w:sz w:val="22"/>
              <w:lang w:eastAsia="en-GB"/>
            </w:rPr>
          </w:pPr>
          <w:hyperlink w:anchor="_Toc99391227" w:history="1">
            <w:r w:rsidR="009412E6" w:rsidRPr="00456630">
              <w:rPr>
                <w:rStyle w:val="Hyperlink"/>
                <w:noProof/>
              </w:rPr>
              <w:t>References</w:t>
            </w:r>
            <w:r w:rsidR="009412E6">
              <w:rPr>
                <w:noProof/>
                <w:webHidden/>
              </w:rPr>
              <w:tab/>
            </w:r>
            <w:r w:rsidR="009412E6">
              <w:rPr>
                <w:noProof/>
                <w:webHidden/>
              </w:rPr>
              <w:fldChar w:fldCharType="begin"/>
            </w:r>
            <w:r w:rsidR="009412E6">
              <w:rPr>
                <w:noProof/>
                <w:webHidden/>
              </w:rPr>
              <w:instrText xml:space="preserve"> PAGEREF _Toc99391227 \h </w:instrText>
            </w:r>
            <w:r w:rsidR="009412E6">
              <w:rPr>
                <w:noProof/>
                <w:webHidden/>
              </w:rPr>
            </w:r>
            <w:r w:rsidR="009412E6">
              <w:rPr>
                <w:noProof/>
                <w:webHidden/>
              </w:rPr>
              <w:fldChar w:fldCharType="separate"/>
            </w:r>
            <w:r w:rsidR="009412E6">
              <w:rPr>
                <w:noProof/>
                <w:webHidden/>
              </w:rPr>
              <w:t>9</w:t>
            </w:r>
            <w:r w:rsidR="009412E6">
              <w:rPr>
                <w:noProof/>
                <w:webHidden/>
              </w:rPr>
              <w:fldChar w:fldCharType="end"/>
            </w:r>
          </w:hyperlink>
        </w:p>
        <w:p w14:paraId="5934222B" w14:textId="28925D69" w:rsidR="00D45A2F" w:rsidRDefault="00D45A2F">
          <w:r>
            <w:rPr>
              <w:b/>
              <w:bCs/>
              <w:noProof/>
            </w:rPr>
            <w:fldChar w:fldCharType="end"/>
          </w:r>
        </w:p>
      </w:sdtContent>
    </w:sdt>
    <w:p w14:paraId="783413AF" w14:textId="726CFF43" w:rsidR="00D45A2F" w:rsidRDefault="00D45A2F" w:rsidP="00D90B8E"/>
    <w:p w14:paraId="081C403A" w14:textId="3ED8A18D" w:rsidR="00D129A8" w:rsidRDefault="00D129A8" w:rsidP="00D90B8E">
      <w:pPr>
        <w:pStyle w:val="Heading1"/>
      </w:pPr>
    </w:p>
    <w:p w14:paraId="17BA65B5" w14:textId="78C0EBAD" w:rsidR="00D129A8" w:rsidRDefault="00D129A8" w:rsidP="00D129A8"/>
    <w:p w14:paraId="1C1E42D6" w14:textId="4FF6D04D" w:rsidR="009412E6" w:rsidRDefault="009412E6" w:rsidP="00D129A8"/>
    <w:p w14:paraId="4AA1FB87" w14:textId="59F5C38C" w:rsidR="009412E6" w:rsidRDefault="009412E6" w:rsidP="00D129A8"/>
    <w:p w14:paraId="445BB284" w14:textId="5EC4F08C" w:rsidR="009412E6" w:rsidRDefault="009412E6" w:rsidP="00D129A8"/>
    <w:p w14:paraId="444D0F7D" w14:textId="75D0484B" w:rsidR="009412E6" w:rsidRDefault="009412E6" w:rsidP="00D129A8"/>
    <w:p w14:paraId="52724EF8" w14:textId="644C7BE8" w:rsidR="009412E6" w:rsidRDefault="009412E6" w:rsidP="00D129A8"/>
    <w:p w14:paraId="653A5416" w14:textId="13D71811" w:rsidR="009412E6" w:rsidRDefault="009412E6" w:rsidP="00D129A8"/>
    <w:p w14:paraId="3DC2FB53" w14:textId="70B6E3F2" w:rsidR="009412E6" w:rsidRDefault="009412E6" w:rsidP="00D129A8"/>
    <w:p w14:paraId="3353A7DC" w14:textId="6FA9A2DB" w:rsidR="009412E6" w:rsidRDefault="009412E6" w:rsidP="00D129A8"/>
    <w:p w14:paraId="59D98ED6" w14:textId="508C6A08" w:rsidR="009412E6" w:rsidRDefault="009412E6" w:rsidP="00D129A8"/>
    <w:p w14:paraId="35CC91AB" w14:textId="4EBE753D" w:rsidR="009412E6" w:rsidRDefault="009412E6" w:rsidP="00D129A8"/>
    <w:p w14:paraId="7BA48105" w14:textId="77777777" w:rsidR="009412E6" w:rsidRPr="00D129A8" w:rsidRDefault="009412E6" w:rsidP="00D129A8"/>
    <w:p w14:paraId="3942635E" w14:textId="678F8633" w:rsidR="00D90B8E" w:rsidRDefault="00C742AB" w:rsidP="00D90B8E">
      <w:pPr>
        <w:pStyle w:val="Heading1"/>
      </w:pPr>
      <w:bookmarkStart w:id="1" w:name="_Toc99391222"/>
      <w:r>
        <w:t>I</w:t>
      </w:r>
      <w:r w:rsidR="00D90B8E">
        <w:t>ntroduction</w:t>
      </w:r>
      <w:bookmarkEnd w:id="1"/>
    </w:p>
    <w:p w14:paraId="49F996C8" w14:textId="57E5E6A4" w:rsidR="00C742AB" w:rsidRDefault="00C742AB" w:rsidP="00E66A38">
      <w:pPr>
        <w:rPr>
          <w:shd w:val="clear" w:color="auto" w:fill="FFFFFF"/>
        </w:rPr>
      </w:pPr>
      <w:r>
        <w:rPr>
          <w:shd w:val="clear" w:color="auto" w:fill="FFFFFF"/>
        </w:rPr>
        <w:t xml:space="preserve">Financial management </w:t>
      </w:r>
      <w:r w:rsidR="004C34DC">
        <w:rPr>
          <w:shd w:val="clear" w:color="auto" w:fill="FFFFFF"/>
        </w:rPr>
        <w:t xml:space="preserve">relates to </w:t>
      </w:r>
      <w:r w:rsidR="00602AA9">
        <w:rPr>
          <w:shd w:val="clear" w:color="auto" w:fill="FFFFFF"/>
        </w:rPr>
        <w:t xml:space="preserve">the </w:t>
      </w:r>
      <w:r w:rsidR="00EE5804">
        <w:rPr>
          <w:shd w:val="clear" w:color="auto" w:fill="FFFFFF"/>
        </w:rPr>
        <w:t>systematic</w:t>
      </w:r>
      <w:r w:rsidRPr="00916562">
        <w:rPr>
          <w:shd w:val="clear" w:color="auto" w:fill="FFFFFF"/>
        </w:rPr>
        <w:t xml:space="preserve"> and </w:t>
      </w:r>
      <w:r w:rsidR="00EE5804">
        <w:rPr>
          <w:shd w:val="clear" w:color="auto" w:fill="FFFFFF"/>
        </w:rPr>
        <w:t>constructive</w:t>
      </w:r>
      <w:r w:rsidRPr="00916562">
        <w:rPr>
          <w:shd w:val="clear" w:color="auto" w:fill="FFFFFF"/>
        </w:rPr>
        <w:t xml:space="preserve"> management of </w:t>
      </w:r>
      <w:r w:rsidR="00EE5804">
        <w:rPr>
          <w:shd w:val="clear" w:color="auto" w:fill="FFFFFF"/>
        </w:rPr>
        <w:t xml:space="preserve">an organisation’s financial </w:t>
      </w:r>
      <w:r w:rsidRPr="00916562">
        <w:rPr>
          <w:shd w:val="clear" w:color="auto" w:fill="FFFFFF"/>
        </w:rPr>
        <w:t>resources</w:t>
      </w:r>
      <w:r>
        <w:rPr>
          <w:shd w:val="clear" w:color="auto" w:fill="FFFFFF"/>
        </w:rPr>
        <w:t xml:space="preserve">. </w:t>
      </w:r>
      <w:r w:rsidR="00602AA9">
        <w:rPr>
          <w:shd w:val="clear" w:color="auto" w:fill="FFFFFF"/>
        </w:rPr>
        <w:t>The core objectives of</w:t>
      </w:r>
      <w:r>
        <w:rPr>
          <w:shd w:val="clear" w:color="auto" w:fill="FFFFFF"/>
        </w:rPr>
        <w:t xml:space="preserve"> financial management </w:t>
      </w:r>
      <w:r w:rsidR="00602AA9">
        <w:rPr>
          <w:shd w:val="clear" w:color="auto" w:fill="FFFFFF"/>
        </w:rPr>
        <w:t>are maximising profits</w:t>
      </w:r>
      <w:r>
        <w:rPr>
          <w:shd w:val="clear" w:color="auto" w:fill="FFFFFF"/>
        </w:rPr>
        <w:t xml:space="preserve"> </w:t>
      </w:r>
      <w:r w:rsidR="00602AA9">
        <w:rPr>
          <w:shd w:val="clear" w:color="auto" w:fill="FFFFFF"/>
        </w:rPr>
        <w:t xml:space="preserve">of a company and its shareholders, undertaking strategic financial decisions and ensuring an efficient </w:t>
      </w:r>
      <w:r>
        <w:rPr>
          <w:shd w:val="clear" w:color="auto" w:fill="FFFFFF"/>
        </w:rPr>
        <w:t>cash flow</w:t>
      </w:r>
      <w:r w:rsidR="00602AA9">
        <w:rPr>
          <w:shd w:val="clear" w:color="auto" w:fill="FFFFFF"/>
        </w:rPr>
        <w:t xml:space="preserve"> </w:t>
      </w:r>
      <w:sdt>
        <w:sdtPr>
          <w:rPr>
            <w:shd w:val="clear" w:color="auto" w:fill="FFFFFF"/>
          </w:rPr>
          <w:id w:val="292480514"/>
          <w:citation/>
        </w:sdtPr>
        <w:sdtEndPr/>
        <w:sdtContent>
          <w:r w:rsidR="00602AA9">
            <w:rPr>
              <w:shd w:val="clear" w:color="auto" w:fill="FFFFFF"/>
            </w:rPr>
            <w:fldChar w:fldCharType="begin"/>
          </w:r>
          <w:r w:rsidR="00602AA9">
            <w:rPr>
              <w:shd w:val="clear" w:color="auto" w:fill="FFFFFF"/>
              <w:lang w:val="en-US"/>
            </w:rPr>
            <w:instrText xml:space="preserve"> CITATION Cor191 \l 1033 </w:instrText>
          </w:r>
          <w:r w:rsidR="00602AA9">
            <w:rPr>
              <w:shd w:val="clear" w:color="auto" w:fill="FFFFFF"/>
            </w:rPr>
            <w:fldChar w:fldCharType="separate"/>
          </w:r>
          <w:r w:rsidR="00602AA9" w:rsidRPr="00602AA9">
            <w:rPr>
              <w:noProof/>
              <w:shd w:val="clear" w:color="auto" w:fill="FFFFFF"/>
              <w:lang w:val="en-US"/>
            </w:rPr>
            <w:t>(Cornwall, et al., 2019)</w:t>
          </w:r>
          <w:r w:rsidR="00602AA9">
            <w:rPr>
              <w:shd w:val="clear" w:color="auto" w:fill="FFFFFF"/>
            </w:rPr>
            <w:fldChar w:fldCharType="end"/>
          </w:r>
        </w:sdtContent>
      </w:sdt>
      <w:r w:rsidR="00602AA9">
        <w:rPr>
          <w:shd w:val="clear" w:color="auto" w:fill="FFFFFF"/>
        </w:rPr>
        <w:t>. I</w:t>
      </w:r>
      <w:r>
        <w:rPr>
          <w:shd w:val="clear" w:color="auto" w:fill="FFFFFF"/>
        </w:rPr>
        <w:t xml:space="preserve">nternational financial management </w:t>
      </w:r>
      <w:r w:rsidR="00ED49B8">
        <w:rPr>
          <w:shd w:val="clear" w:color="auto" w:fill="FFFFFF"/>
        </w:rPr>
        <w:t xml:space="preserve">helps a company in evaluating various important financial aspects on a global scale including the </w:t>
      </w:r>
      <w:r>
        <w:rPr>
          <w:shd w:val="clear" w:color="auto" w:fill="FFFFFF"/>
        </w:rPr>
        <w:t>exchange rate and currency markets,</w:t>
      </w:r>
      <w:r w:rsidR="00ED49B8">
        <w:rPr>
          <w:shd w:val="clear" w:color="auto" w:fill="FFFFFF"/>
        </w:rPr>
        <w:t xml:space="preserve"> and related risks including financial</w:t>
      </w:r>
      <w:r>
        <w:rPr>
          <w:shd w:val="clear" w:color="auto" w:fill="FFFFFF"/>
        </w:rPr>
        <w:t xml:space="preserve"> </w:t>
      </w:r>
      <w:r w:rsidR="00ED49B8">
        <w:rPr>
          <w:shd w:val="clear" w:color="auto" w:fill="FFFFFF"/>
        </w:rPr>
        <w:t xml:space="preserve">for achieving its broader organizational objectives </w:t>
      </w:r>
      <w:sdt>
        <w:sdtPr>
          <w:rPr>
            <w:shd w:val="clear" w:color="auto" w:fill="FFFFFF"/>
          </w:rPr>
          <w:id w:val="1322929987"/>
          <w:citation/>
        </w:sdtPr>
        <w:sdtEndPr/>
        <w:sdtContent>
          <w:r w:rsidR="002F1A6D">
            <w:rPr>
              <w:shd w:val="clear" w:color="auto" w:fill="FFFFFF"/>
            </w:rPr>
            <w:fldChar w:fldCharType="begin"/>
          </w:r>
          <w:r w:rsidR="002F1A6D">
            <w:rPr>
              <w:shd w:val="clear" w:color="auto" w:fill="FFFFFF"/>
              <w:lang w:val="en-US"/>
            </w:rPr>
            <w:instrText xml:space="preserve"> CITATION Mad201 \l 1033 </w:instrText>
          </w:r>
          <w:r w:rsidR="002F1A6D">
            <w:rPr>
              <w:shd w:val="clear" w:color="auto" w:fill="FFFFFF"/>
            </w:rPr>
            <w:fldChar w:fldCharType="separate"/>
          </w:r>
          <w:r w:rsidR="002F1A6D">
            <w:rPr>
              <w:noProof/>
              <w:shd w:val="clear" w:color="auto" w:fill="FFFFFF"/>
              <w:lang w:val="en-US"/>
            </w:rPr>
            <w:t xml:space="preserve"> </w:t>
          </w:r>
          <w:r w:rsidR="002F1A6D" w:rsidRPr="002F1A6D">
            <w:rPr>
              <w:noProof/>
              <w:shd w:val="clear" w:color="auto" w:fill="FFFFFF"/>
              <w:lang w:val="en-US"/>
            </w:rPr>
            <w:t>(Madura, 2020)</w:t>
          </w:r>
          <w:r w:rsidR="002F1A6D">
            <w:rPr>
              <w:shd w:val="clear" w:color="auto" w:fill="FFFFFF"/>
            </w:rPr>
            <w:fldChar w:fldCharType="end"/>
          </w:r>
        </w:sdtContent>
      </w:sdt>
      <w:r w:rsidR="002F1A6D">
        <w:rPr>
          <w:shd w:val="clear" w:color="auto" w:fill="FFFFFF"/>
        </w:rPr>
        <w:t>.</w:t>
      </w:r>
      <w:r w:rsidR="007B08A3">
        <w:rPr>
          <w:shd w:val="clear" w:color="auto" w:fill="FFFFFF"/>
        </w:rPr>
        <w:t xml:space="preserve"> </w:t>
      </w:r>
      <w:r w:rsidR="00ED49B8">
        <w:rPr>
          <w:shd w:val="clear" w:color="auto" w:fill="FFFFFF"/>
        </w:rPr>
        <w:t xml:space="preserve">The current report will undertake a case study </w:t>
      </w:r>
      <w:proofErr w:type="gramStart"/>
      <w:r w:rsidR="00ED49B8">
        <w:rPr>
          <w:shd w:val="clear" w:color="auto" w:fill="FFFFFF"/>
        </w:rPr>
        <w:t xml:space="preserve">of </w:t>
      </w:r>
      <w:r w:rsidR="007B08A3">
        <w:rPr>
          <w:shd w:val="clear" w:color="auto" w:fill="FFFFFF"/>
        </w:rPr>
        <w:t xml:space="preserve"> </w:t>
      </w:r>
      <w:r w:rsidR="00ED49B8">
        <w:rPr>
          <w:shd w:val="clear" w:color="auto" w:fill="FFFFFF"/>
        </w:rPr>
        <w:t>BP</w:t>
      </w:r>
      <w:proofErr w:type="gramEnd"/>
      <w:r w:rsidR="00ED49B8">
        <w:rPr>
          <w:shd w:val="clear" w:color="auto" w:fill="FFFFFF"/>
        </w:rPr>
        <w:t xml:space="preserve"> </w:t>
      </w:r>
      <w:r w:rsidR="007B08A3">
        <w:rPr>
          <w:shd w:val="clear" w:color="auto" w:fill="FFFFFF"/>
        </w:rPr>
        <w:t>Plc (BP)</w:t>
      </w:r>
      <w:r w:rsidR="00ED49B8">
        <w:rPr>
          <w:shd w:val="clear" w:color="auto" w:fill="FFFFFF"/>
        </w:rPr>
        <w:t xml:space="preserve"> a British company founded in 1909 with headquarters in London, </w:t>
      </w:r>
      <w:r w:rsidR="00EF4020">
        <w:rPr>
          <w:shd w:val="clear" w:color="auto" w:fill="FFFFFF"/>
        </w:rPr>
        <w:t xml:space="preserve">the </w:t>
      </w:r>
      <w:r w:rsidR="00ED49B8">
        <w:rPr>
          <w:shd w:val="clear" w:color="auto" w:fill="FFFFFF"/>
        </w:rPr>
        <w:t>United Kingdom is</w:t>
      </w:r>
      <w:r w:rsidR="007B08A3">
        <w:rPr>
          <w:shd w:val="clear" w:color="auto" w:fill="FFFFFF"/>
        </w:rPr>
        <w:t xml:space="preserve"> </w:t>
      </w:r>
      <w:r w:rsidR="00ED49B8">
        <w:rPr>
          <w:shd w:val="clear" w:color="auto" w:fill="FFFFFF"/>
        </w:rPr>
        <w:t>a global major in oil</w:t>
      </w:r>
      <w:r w:rsidR="00EF4020">
        <w:rPr>
          <w:shd w:val="clear" w:color="auto" w:fill="FFFFFF"/>
        </w:rPr>
        <w:t>, gas, and energy. Its operations across the</w:t>
      </w:r>
      <w:r w:rsidR="00ED49B8">
        <w:rPr>
          <w:shd w:val="clear" w:color="auto" w:fill="FFFFFF"/>
        </w:rPr>
        <w:t xml:space="preserve"> natural gas supply chain </w:t>
      </w:r>
      <w:r w:rsidR="00EF4020">
        <w:rPr>
          <w:shd w:val="clear" w:color="auto" w:fill="FFFFFF"/>
        </w:rPr>
        <w:t xml:space="preserve">start </w:t>
      </w:r>
      <w:r w:rsidR="00ED49B8">
        <w:rPr>
          <w:shd w:val="clear" w:color="auto" w:fill="FFFFFF"/>
        </w:rPr>
        <w:t>right from exploration to sale and marketing of energy products.</w:t>
      </w:r>
      <w:sdt>
        <w:sdtPr>
          <w:rPr>
            <w:shd w:val="clear" w:color="auto" w:fill="FFFFFF"/>
          </w:rPr>
          <w:id w:val="-1792428282"/>
          <w:citation/>
        </w:sdtPr>
        <w:sdtEndPr/>
        <w:sdtContent>
          <w:r w:rsidR="002F1A6D">
            <w:rPr>
              <w:shd w:val="clear" w:color="auto" w:fill="FFFFFF"/>
            </w:rPr>
            <w:fldChar w:fldCharType="begin"/>
          </w:r>
          <w:r w:rsidR="002F1A6D">
            <w:rPr>
              <w:shd w:val="clear" w:color="auto" w:fill="FFFFFF"/>
              <w:lang w:val="en-US"/>
            </w:rPr>
            <w:instrText xml:space="preserve"> CITATION BP22 \l 1033 </w:instrText>
          </w:r>
          <w:r w:rsidR="002F1A6D">
            <w:rPr>
              <w:shd w:val="clear" w:color="auto" w:fill="FFFFFF"/>
            </w:rPr>
            <w:fldChar w:fldCharType="separate"/>
          </w:r>
          <w:r w:rsidR="002F1A6D">
            <w:rPr>
              <w:noProof/>
              <w:shd w:val="clear" w:color="auto" w:fill="FFFFFF"/>
              <w:lang w:val="en-US"/>
            </w:rPr>
            <w:t xml:space="preserve"> </w:t>
          </w:r>
          <w:r w:rsidR="002F1A6D" w:rsidRPr="002F1A6D">
            <w:rPr>
              <w:noProof/>
              <w:shd w:val="clear" w:color="auto" w:fill="FFFFFF"/>
              <w:lang w:val="en-US"/>
            </w:rPr>
            <w:t>(BP, 2022)</w:t>
          </w:r>
          <w:r w:rsidR="002F1A6D">
            <w:rPr>
              <w:shd w:val="clear" w:color="auto" w:fill="FFFFFF"/>
            </w:rPr>
            <w:fldChar w:fldCharType="end"/>
          </w:r>
        </w:sdtContent>
      </w:sdt>
      <w:r w:rsidR="002F1A6D">
        <w:rPr>
          <w:shd w:val="clear" w:color="auto" w:fill="FFFFFF"/>
        </w:rPr>
        <w:t>.</w:t>
      </w:r>
      <w:r w:rsidR="00EF4020">
        <w:rPr>
          <w:shd w:val="clear" w:color="auto" w:fill="FFFFFF"/>
        </w:rPr>
        <w:t xml:space="preserve"> </w:t>
      </w:r>
      <w:r w:rsidR="007D2F3D">
        <w:rPr>
          <w:shd w:val="clear" w:color="auto" w:fill="FFFFFF"/>
        </w:rPr>
        <w:t xml:space="preserve">The report will critically evaluate BP’s financial management strategies with respect to its dividend distribution policy, operations and methods of appraising projects. </w:t>
      </w:r>
    </w:p>
    <w:p w14:paraId="29CDF520" w14:textId="43878877" w:rsidR="007D2F3D" w:rsidRDefault="007D2F3D" w:rsidP="007D2F3D">
      <w:pPr>
        <w:pStyle w:val="Heading1"/>
      </w:pPr>
      <w:bookmarkStart w:id="2" w:name="_Toc99391223"/>
      <w:r>
        <w:t xml:space="preserve">Critical Evaluation </w:t>
      </w:r>
      <w:proofErr w:type="gramStart"/>
      <w:r>
        <w:t>Of</w:t>
      </w:r>
      <w:proofErr w:type="gramEnd"/>
      <w:r>
        <w:t xml:space="preserve"> BP’s Dividend Distribution Policy</w:t>
      </w:r>
      <w:bookmarkEnd w:id="2"/>
    </w:p>
    <w:p w14:paraId="5D993603" w14:textId="0CACDFF8" w:rsidR="007E125C" w:rsidRDefault="002A50FF" w:rsidP="00173023">
      <w:pPr>
        <w:rPr>
          <w:shd w:val="clear" w:color="auto" w:fill="FFFFFF"/>
        </w:rPr>
      </w:pPr>
      <w:r w:rsidRPr="001C59CD">
        <w:rPr>
          <w:shd w:val="clear" w:color="auto" w:fill="FFFFFF"/>
        </w:rPr>
        <w:t xml:space="preserve">Dividend </w:t>
      </w:r>
      <w:r w:rsidR="0090302C">
        <w:rPr>
          <w:shd w:val="clear" w:color="auto" w:fill="FFFFFF"/>
        </w:rPr>
        <w:t>distribution policy is undertaken by a company’s board of directors to decide how much of the annual earnings would be retained and how much would be distributed to their shareholders as a dividend in return for their investments in the shares of the company</w:t>
      </w:r>
      <w:sdt>
        <w:sdtPr>
          <w:rPr>
            <w:shd w:val="clear" w:color="auto" w:fill="FFFFFF"/>
          </w:rPr>
          <w:id w:val="912665350"/>
          <w:citation/>
        </w:sdtPr>
        <w:sdtEndPr/>
        <w:sdtContent>
          <w:r w:rsidR="0090302C" w:rsidRPr="001C59CD">
            <w:rPr>
              <w:shd w:val="clear" w:color="auto" w:fill="FFFFFF"/>
            </w:rPr>
            <w:fldChar w:fldCharType="begin"/>
          </w:r>
          <w:r w:rsidR="0090302C" w:rsidRPr="001C59CD">
            <w:rPr>
              <w:shd w:val="clear" w:color="auto" w:fill="FFFFFF"/>
            </w:rPr>
            <w:instrText xml:space="preserve"> CITATION Kan20 \l 1033 </w:instrText>
          </w:r>
          <w:r w:rsidR="0090302C" w:rsidRPr="001C59CD">
            <w:rPr>
              <w:shd w:val="clear" w:color="auto" w:fill="FFFFFF"/>
            </w:rPr>
            <w:fldChar w:fldCharType="separate"/>
          </w:r>
          <w:r w:rsidR="0090302C" w:rsidRPr="001C59CD">
            <w:rPr>
              <w:shd w:val="clear" w:color="auto" w:fill="FFFFFF"/>
            </w:rPr>
            <w:t xml:space="preserve"> (Kanakriyah, 2020)</w:t>
          </w:r>
          <w:r w:rsidR="0090302C" w:rsidRPr="001C59CD">
            <w:rPr>
              <w:shd w:val="clear" w:color="auto" w:fill="FFFFFF"/>
            </w:rPr>
            <w:fldChar w:fldCharType="end"/>
          </w:r>
        </w:sdtContent>
      </w:sdt>
      <w:r w:rsidR="0090302C">
        <w:rPr>
          <w:shd w:val="clear" w:color="auto" w:fill="FFFFFF"/>
        </w:rPr>
        <w:t>.</w:t>
      </w:r>
      <w:r w:rsidR="0083046F">
        <w:rPr>
          <w:shd w:val="clear" w:color="auto" w:fill="FFFFFF"/>
        </w:rPr>
        <w:t xml:space="preserve"> Dividend distribution is, therefore, a key criterion for evaluating a company’s financial health and performance. </w:t>
      </w:r>
      <w:r w:rsidR="0090302C">
        <w:rPr>
          <w:shd w:val="clear" w:color="auto" w:fill="FFFFFF"/>
        </w:rPr>
        <w:t xml:space="preserve">As </w:t>
      </w:r>
      <w:r w:rsidR="0083046F">
        <w:rPr>
          <w:shd w:val="clear" w:color="auto" w:fill="FFFFFF"/>
        </w:rPr>
        <w:t xml:space="preserve">per the relevance theory of dividends, a good dividend policy has the capability to positively impact an organisation’s stock market </w:t>
      </w:r>
      <w:r w:rsidR="00356F6B">
        <w:rPr>
          <w:shd w:val="clear" w:color="auto" w:fill="FFFFFF"/>
        </w:rPr>
        <w:t>positioning</w:t>
      </w:r>
      <w:r w:rsidR="00521857">
        <w:rPr>
          <w:shd w:val="clear" w:color="auto" w:fill="FFFFFF"/>
        </w:rPr>
        <w:t xml:space="preserve"> </w:t>
      </w:r>
      <w:sdt>
        <w:sdtPr>
          <w:rPr>
            <w:shd w:val="clear" w:color="auto" w:fill="FFFFFF"/>
          </w:rPr>
          <w:id w:val="1717007744"/>
          <w:citation/>
        </w:sdtPr>
        <w:sdtEndPr/>
        <w:sdtContent>
          <w:r w:rsidR="00521857" w:rsidRPr="0090302C">
            <w:rPr>
              <w:shd w:val="clear" w:color="auto" w:fill="FFFFFF"/>
            </w:rPr>
            <w:fldChar w:fldCharType="begin"/>
          </w:r>
          <w:r w:rsidR="00521857" w:rsidRPr="0090302C">
            <w:rPr>
              <w:shd w:val="clear" w:color="auto" w:fill="FFFFFF"/>
            </w:rPr>
            <w:instrText xml:space="preserve"> CITATION Lao21 \l 1033 </w:instrText>
          </w:r>
          <w:r w:rsidR="00521857" w:rsidRPr="0090302C">
            <w:rPr>
              <w:shd w:val="clear" w:color="auto" w:fill="FFFFFF"/>
            </w:rPr>
            <w:fldChar w:fldCharType="separate"/>
          </w:r>
          <w:r w:rsidR="00521857" w:rsidRPr="0090302C">
            <w:rPr>
              <w:shd w:val="clear" w:color="auto" w:fill="FFFFFF"/>
            </w:rPr>
            <w:t xml:space="preserve"> (Laopodis, 2021)</w:t>
          </w:r>
          <w:r w:rsidR="00521857" w:rsidRPr="0090302C">
            <w:rPr>
              <w:shd w:val="clear" w:color="auto" w:fill="FFFFFF"/>
            </w:rPr>
            <w:fldChar w:fldCharType="end"/>
          </w:r>
        </w:sdtContent>
      </w:sdt>
      <w:r w:rsidR="00521857" w:rsidRPr="0090302C">
        <w:rPr>
          <w:shd w:val="clear" w:color="auto" w:fill="FFFFFF"/>
        </w:rPr>
        <w:t>.</w:t>
      </w:r>
      <w:r w:rsidR="00521857">
        <w:rPr>
          <w:shd w:val="clear" w:color="auto" w:fill="FFFFFF"/>
        </w:rPr>
        <w:t xml:space="preserve"> </w:t>
      </w:r>
      <w:r w:rsidR="00B411C5">
        <w:rPr>
          <w:shd w:val="clear" w:color="auto" w:fill="FFFFFF"/>
        </w:rPr>
        <w:t xml:space="preserve">The theory </w:t>
      </w:r>
      <w:r w:rsidR="00B411C5">
        <w:rPr>
          <w:shd w:val="clear" w:color="auto" w:fill="FFFFFF"/>
        </w:rPr>
        <w:lastRenderedPageBreak/>
        <w:t xml:space="preserve">states that higher dividend to shareholders tends to increase stock and vice versa. As dividend impacts a company’s market value, </w:t>
      </w:r>
      <w:r w:rsidR="00521857">
        <w:rPr>
          <w:shd w:val="clear" w:color="auto" w:fill="FFFFFF"/>
        </w:rPr>
        <w:t xml:space="preserve">a </w:t>
      </w:r>
      <w:r w:rsidR="00B411C5">
        <w:rPr>
          <w:shd w:val="clear" w:color="auto" w:fill="FFFFFF"/>
        </w:rPr>
        <w:t xml:space="preserve">dividend distribution policy holds </w:t>
      </w:r>
      <w:r w:rsidR="00521857">
        <w:rPr>
          <w:shd w:val="clear" w:color="auto" w:fill="FFFFFF"/>
        </w:rPr>
        <w:t>significance</w:t>
      </w:r>
      <w:r w:rsidR="00B411C5">
        <w:rPr>
          <w:shd w:val="clear" w:color="auto" w:fill="FFFFFF"/>
        </w:rPr>
        <w:t xml:space="preserve"> for a company’s </w:t>
      </w:r>
      <w:r w:rsidR="007E125C">
        <w:rPr>
          <w:shd w:val="clear" w:color="auto" w:fill="FFFFFF"/>
        </w:rPr>
        <w:t>long term</w:t>
      </w:r>
      <w:r w:rsidR="00B411C5">
        <w:rPr>
          <w:shd w:val="clear" w:color="auto" w:fill="FFFFFF"/>
        </w:rPr>
        <w:t xml:space="preserve"> growth </w:t>
      </w:r>
      <w:r w:rsidR="007E125C">
        <w:rPr>
          <w:shd w:val="clear" w:color="auto" w:fill="FFFFFF"/>
        </w:rPr>
        <w:t>perspective</w:t>
      </w:r>
      <w:r w:rsidR="00521857">
        <w:rPr>
          <w:shd w:val="clear" w:color="auto" w:fill="FFFFFF"/>
        </w:rPr>
        <w:t xml:space="preserve">. </w:t>
      </w:r>
    </w:p>
    <w:p w14:paraId="18F99515" w14:textId="66864959" w:rsidR="00200BED" w:rsidRDefault="007E125C" w:rsidP="00173023">
      <w:pPr>
        <w:rPr>
          <w:shd w:val="clear" w:color="auto" w:fill="FFFFFF"/>
        </w:rPr>
      </w:pPr>
      <w:r>
        <w:rPr>
          <w:shd w:val="clear" w:color="auto" w:fill="FFFFFF"/>
        </w:rPr>
        <w:t xml:space="preserve">BP has been regularly rewarding its shareholders through a robust dividend distribution policy.  </w:t>
      </w:r>
      <w:r w:rsidR="00200BED">
        <w:rPr>
          <w:shd w:val="clear" w:color="auto" w:fill="FFFFFF"/>
        </w:rPr>
        <w:t xml:space="preserve">BP’s board of directors decide on the dividend to be distributed with each quarter’s results. For instance, any interim dividend declared by BP gets paid within eight weeks after the said declaration, </w:t>
      </w:r>
      <w:r w:rsidR="008407AA">
        <w:rPr>
          <w:shd w:val="clear" w:color="auto" w:fill="FFFFFF"/>
        </w:rPr>
        <w:t xml:space="preserve">paid for each share based on the number of shares owned by its shareholder at the time of declaration of dividend </w:t>
      </w:r>
      <w:sdt>
        <w:sdtPr>
          <w:rPr>
            <w:shd w:val="clear" w:color="auto" w:fill="FFFFFF"/>
          </w:rPr>
          <w:id w:val="-507062456"/>
          <w:citation/>
        </w:sdtPr>
        <w:sdtEndPr/>
        <w:sdtContent>
          <w:r w:rsidR="008407AA" w:rsidRPr="001C59CD">
            <w:rPr>
              <w:shd w:val="clear" w:color="auto" w:fill="FFFFFF"/>
            </w:rPr>
            <w:fldChar w:fldCharType="begin"/>
          </w:r>
          <w:r w:rsidR="008407AA" w:rsidRPr="001C59CD">
            <w:rPr>
              <w:shd w:val="clear" w:color="auto" w:fill="FFFFFF"/>
            </w:rPr>
            <w:instrText xml:space="preserve"> CITATION BPC22 \l 1033 </w:instrText>
          </w:r>
          <w:r w:rsidR="008407AA" w:rsidRPr="001C59CD">
            <w:rPr>
              <w:shd w:val="clear" w:color="auto" w:fill="FFFFFF"/>
            </w:rPr>
            <w:fldChar w:fldCharType="separate"/>
          </w:r>
          <w:r w:rsidR="008407AA" w:rsidRPr="001C59CD">
            <w:rPr>
              <w:shd w:val="clear" w:color="auto" w:fill="FFFFFF"/>
            </w:rPr>
            <w:t xml:space="preserve"> (BP-Corporate News, 2022)</w:t>
          </w:r>
          <w:r w:rsidR="008407AA" w:rsidRPr="001C59CD">
            <w:rPr>
              <w:shd w:val="clear" w:color="auto" w:fill="FFFFFF"/>
            </w:rPr>
            <w:fldChar w:fldCharType="end"/>
          </w:r>
        </w:sdtContent>
      </w:sdt>
      <w:r w:rsidR="008407AA">
        <w:rPr>
          <w:shd w:val="clear" w:color="auto" w:fill="FFFFFF"/>
        </w:rPr>
        <w:t xml:space="preserve">.  </w:t>
      </w:r>
      <w:r>
        <w:rPr>
          <w:shd w:val="clear" w:color="auto" w:fill="FFFFFF"/>
        </w:rPr>
        <w:t>For instance, during the first quarter of</w:t>
      </w:r>
      <w:r w:rsidRPr="001C59CD">
        <w:rPr>
          <w:shd w:val="clear" w:color="auto" w:fill="FFFFFF"/>
        </w:rPr>
        <w:t xml:space="preserve"> 2017,</w:t>
      </w:r>
      <w:r>
        <w:rPr>
          <w:shd w:val="clear" w:color="auto" w:fill="FFFFFF"/>
        </w:rPr>
        <w:t xml:space="preserve"> the combined dividend distributed by</w:t>
      </w:r>
      <w:r w:rsidRPr="001C59CD">
        <w:rPr>
          <w:shd w:val="clear" w:color="auto" w:fill="FFFFFF"/>
        </w:rPr>
        <w:t xml:space="preserve"> Shell and BP </w:t>
      </w:r>
      <w:r>
        <w:rPr>
          <w:shd w:val="clear" w:color="auto" w:fill="FFFFFF"/>
        </w:rPr>
        <w:t>accounted for</w:t>
      </w:r>
      <w:r w:rsidRPr="001C59CD">
        <w:rPr>
          <w:shd w:val="clear" w:color="auto" w:fill="FFFFFF"/>
        </w:rPr>
        <w:t xml:space="preserve"> £4.8bn </w:t>
      </w:r>
      <w:r>
        <w:rPr>
          <w:shd w:val="clear" w:color="auto" w:fill="FFFFFF"/>
        </w:rPr>
        <w:t>of the total</w:t>
      </w:r>
      <w:r w:rsidRPr="001C59CD">
        <w:rPr>
          <w:shd w:val="clear" w:color="auto" w:fill="FFFFFF"/>
        </w:rPr>
        <w:t xml:space="preserve"> £12.5bn</w:t>
      </w:r>
      <w:r w:rsidR="00200BED">
        <w:rPr>
          <w:shd w:val="clear" w:color="auto" w:fill="FFFFFF"/>
        </w:rPr>
        <w:t xml:space="preserve"> from</w:t>
      </w:r>
      <w:r w:rsidRPr="001C59CD">
        <w:rPr>
          <w:shd w:val="clear" w:color="auto" w:fill="FFFFFF"/>
        </w:rPr>
        <w:t xml:space="preserve"> FTSE 100 dividends</w:t>
      </w:r>
      <w:r w:rsidR="00200BED">
        <w:rPr>
          <w:shd w:val="clear" w:color="auto" w:fill="FFFFFF"/>
        </w:rPr>
        <w:t xml:space="preserve"> </w:t>
      </w:r>
      <w:sdt>
        <w:sdtPr>
          <w:rPr>
            <w:shd w:val="clear" w:color="auto" w:fill="FFFFFF"/>
          </w:rPr>
          <w:id w:val="1060837640"/>
          <w:citation/>
        </w:sdtPr>
        <w:sdtEndPr/>
        <w:sdtContent>
          <w:r w:rsidR="00200BED" w:rsidRPr="001C59CD">
            <w:rPr>
              <w:shd w:val="clear" w:color="auto" w:fill="FFFFFF"/>
            </w:rPr>
            <w:fldChar w:fldCharType="begin"/>
          </w:r>
          <w:r w:rsidR="00200BED" w:rsidRPr="001C59CD">
            <w:rPr>
              <w:shd w:val="clear" w:color="auto" w:fill="FFFFFF"/>
            </w:rPr>
            <w:instrText xml:space="preserve"> CITATION Hol17 \l 1033 </w:instrText>
          </w:r>
          <w:r w:rsidR="00200BED" w:rsidRPr="001C59CD">
            <w:rPr>
              <w:shd w:val="clear" w:color="auto" w:fill="FFFFFF"/>
            </w:rPr>
            <w:fldChar w:fldCharType="separate"/>
          </w:r>
          <w:r w:rsidR="00200BED" w:rsidRPr="001C59CD">
            <w:rPr>
              <w:shd w:val="clear" w:color="auto" w:fill="FFFFFF"/>
            </w:rPr>
            <w:t>(Holmes &amp; Orozco, 2017)</w:t>
          </w:r>
          <w:r w:rsidR="00200BED" w:rsidRPr="001C59CD">
            <w:rPr>
              <w:shd w:val="clear" w:color="auto" w:fill="FFFFFF"/>
            </w:rPr>
            <w:fldChar w:fldCharType="end"/>
          </w:r>
        </w:sdtContent>
      </w:sdt>
      <w:r w:rsidR="00200BED" w:rsidRPr="001C59CD">
        <w:rPr>
          <w:shd w:val="clear" w:color="auto" w:fill="FFFFFF"/>
        </w:rPr>
        <w:t>.</w:t>
      </w:r>
      <w:r w:rsidR="00200BED">
        <w:rPr>
          <w:shd w:val="clear" w:color="auto" w:fill="FFFFFF"/>
        </w:rPr>
        <w:t xml:space="preserve"> This shows that BP has strongly advocated the regular distribution of its earnings among</w:t>
      </w:r>
      <w:r w:rsidRPr="001C59CD">
        <w:rPr>
          <w:shd w:val="clear" w:color="auto" w:fill="FFFFFF"/>
        </w:rPr>
        <w:t xml:space="preserve"> </w:t>
      </w:r>
      <w:r w:rsidR="00200BED">
        <w:rPr>
          <w:shd w:val="clear" w:color="auto" w:fill="FFFFFF"/>
        </w:rPr>
        <w:t xml:space="preserve">its huge shareholder base. </w:t>
      </w:r>
    </w:p>
    <w:p w14:paraId="022E5BC4" w14:textId="12083570" w:rsidR="0068128B" w:rsidRPr="00A3342D" w:rsidRDefault="00521857" w:rsidP="0068128B">
      <w:pPr>
        <w:rPr>
          <w:shd w:val="clear" w:color="auto" w:fill="FFFFFF"/>
        </w:rPr>
      </w:pPr>
      <w:r>
        <w:rPr>
          <w:shd w:val="clear" w:color="auto" w:fill="FFFFFF"/>
        </w:rPr>
        <w:t xml:space="preserve">BP’s </w:t>
      </w:r>
      <w:r w:rsidR="00200BED">
        <w:rPr>
          <w:shd w:val="clear" w:color="auto" w:fill="FFFFFF"/>
        </w:rPr>
        <w:t xml:space="preserve">current </w:t>
      </w:r>
      <w:r>
        <w:rPr>
          <w:shd w:val="clear" w:color="auto" w:fill="FFFFFF"/>
        </w:rPr>
        <w:t>overall strategy is focussed on three core areas namely, Developing R</w:t>
      </w:r>
      <w:r w:rsidR="004B6954" w:rsidRPr="001C59CD">
        <w:rPr>
          <w:shd w:val="clear" w:color="auto" w:fill="FFFFFF"/>
        </w:rPr>
        <w:t xml:space="preserve">esilient </w:t>
      </w:r>
      <w:r>
        <w:rPr>
          <w:shd w:val="clear" w:color="auto" w:fill="FFFFFF"/>
        </w:rPr>
        <w:t>H</w:t>
      </w:r>
      <w:r w:rsidR="004B6954" w:rsidRPr="001C59CD">
        <w:rPr>
          <w:shd w:val="clear" w:color="auto" w:fill="FFFFFF"/>
        </w:rPr>
        <w:t xml:space="preserve">ydrocarbons </w:t>
      </w:r>
      <w:r>
        <w:rPr>
          <w:shd w:val="clear" w:color="auto" w:fill="FFFFFF"/>
        </w:rPr>
        <w:t>towards upgrading the existing</w:t>
      </w:r>
      <w:r w:rsidR="004B6954" w:rsidRPr="001C59CD">
        <w:rPr>
          <w:shd w:val="clear" w:color="auto" w:fill="FFFFFF"/>
        </w:rPr>
        <w:t xml:space="preserve"> portfolio, </w:t>
      </w:r>
      <w:r>
        <w:rPr>
          <w:shd w:val="clear" w:color="auto" w:fill="FFFFFF"/>
        </w:rPr>
        <w:t xml:space="preserve">reducing </w:t>
      </w:r>
      <w:r w:rsidR="004B6954" w:rsidRPr="001C59CD">
        <w:rPr>
          <w:shd w:val="clear" w:color="auto" w:fill="FFFFFF"/>
        </w:rPr>
        <w:t>emissions</w:t>
      </w:r>
      <w:r>
        <w:rPr>
          <w:shd w:val="clear" w:color="auto" w:fill="FFFFFF"/>
        </w:rPr>
        <w:t>,</w:t>
      </w:r>
      <w:r w:rsidR="004B6954" w:rsidRPr="001C59CD">
        <w:rPr>
          <w:shd w:val="clear" w:color="auto" w:fill="FFFFFF"/>
        </w:rPr>
        <w:t xml:space="preserve"> and </w:t>
      </w:r>
      <w:r>
        <w:rPr>
          <w:shd w:val="clear" w:color="auto" w:fill="FFFFFF"/>
        </w:rPr>
        <w:t>generating</w:t>
      </w:r>
      <w:r w:rsidR="004B6954" w:rsidRPr="001C59CD">
        <w:rPr>
          <w:shd w:val="clear" w:color="auto" w:fill="FFFFFF"/>
        </w:rPr>
        <w:t xml:space="preserve"> returns</w:t>
      </w:r>
      <w:r>
        <w:rPr>
          <w:shd w:val="clear" w:color="auto" w:fill="FFFFFF"/>
        </w:rPr>
        <w:t>; C</w:t>
      </w:r>
      <w:r w:rsidR="004B6954" w:rsidRPr="001C59CD">
        <w:rPr>
          <w:shd w:val="clear" w:color="auto" w:fill="FFFFFF"/>
        </w:rPr>
        <w:t xml:space="preserve">onvenience and </w:t>
      </w:r>
      <w:r>
        <w:rPr>
          <w:shd w:val="clear" w:color="auto" w:fill="FFFFFF"/>
        </w:rPr>
        <w:t>M</w:t>
      </w:r>
      <w:r w:rsidR="004B6954" w:rsidRPr="001C59CD">
        <w:rPr>
          <w:shd w:val="clear" w:color="auto" w:fill="FFFFFF"/>
        </w:rPr>
        <w:t xml:space="preserve">obility </w:t>
      </w:r>
      <w:r>
        <w:rPr>
          <w:shd w:val="clear" w:color="auto" w:fill="FFFFFF"/>
        </w:rPr>
        <w:t xml:space="preserve">towards </w:t>
      </w:r>
      <w:r w:rsidR="004B6954" w:rsidRPr="001C59CD">
        <w:rPr>
          <w:shd w:val="clear" w:color="auto" w:fill="FFFFFF"/>
        </w:rPr>
        <w:t xml:space="preserve">doubling EBITDA, </w:t>
      </w:r>
      <w:r>
        <w:rPr>
          <w:shd w:val="clear" w:color="auto" w:fill="FFFFFF"/>
        </w:rPr>
        <w:t>maintaining</w:t>
      </w:r>
      <w:r w:rsidR="004B6954" w:rsidRPr="001C59CD">
        <w:rPr>
          <w:shd w:val="clear" w:color="auto" w:fill="FFFFFF"/>
        </w:rPr>
        <w:t xml:space="preserve"> </w:t>
      </w:r>
      <w:r>
        <w:rPr>
          <w:shd w:val="clear" w:color="auto" w:fill="FFFFFF"/>
        </w:rPr>
        <w:t>earnings, and being customer-centric;</w:t>
      </w:r>
      <w:r w:rsidR="004B6954" w:rsidRPr="001C59CD">
        <w:rPr>
          <w:shd w:val="clear" w:color="auto" w:fill="FFFFFF"/>
        </w:rPr>
        <w:t xml:space="preserve"> </w:t>
      </w:r>
      <w:r>
        <w:rPr>
          <w:shd w:val="clear" w:color="auto" w:fill="FFFFFF"/>
        </w:rPr>
        <w:t>and</w:t>
      </w:r>
      <w:r w:rsidR="004B6954" w:rsidRPr="001C59CD">
        <w:rPr>
          <w:shd w:val="clear" w:color="auto" w:fill="FFFFFF"/>
        </w:rPr>
        <w:t xml:space="preserve"> Low </w:t>
      </w:r>
      <w:r>
        <w:rPr>
          <w:shd w:val="clear" w:color="auto" w:fill="FFFFFF"/>
        </w:rPr>
        <w:t>C</w:t>
      </w:r>
      <w:r w:rsidR="004B6954" w:rsidRPr="001C59CD">
        <w:rPr>
          <w:shd w:val="clear" w:color="auto" w:fill="FFFFFF"/>
        </w:rPr>
        <w:t>arbon</w:t>
      </w:r>
      <w:r>
        <w:rPr>
          <w:shd w:val="clear" w:color="auto" w:fill="FFFFFF"/>
        </w:rPr>
        <w:t xml:space="preserve"> Energy </w:t>
      </w:r>
      <w:r w:rsidR="007E125C">
        <w:rPr>
          <w:shd w:val="clear" w:color="auto" w:fill="FFFFFF"/>
        </w:rPr>
        <w:t>oriented operations</w:t>
      </w:r>
      <w:r w:rsidR="004B6954" w:rsidRPr="001C59CD">
        <w:rPr>
          <w:shd w:val="clear" w:color="auto" w:fill="FFFFFF"/>
        </w:rPr>
        <w:t xml:space="preserve"> </w:t>
      </w:r>
      <w:r w:rsidR="007E125C">
        <w:rPr>
          <w:shd w:val="clear" w:color="auto" w:fill="FFFFFF"/>
        </w:rPr>
        <w:t>focussed on efficient funding management and returns</w:t>
      </w:r>
      <w:r w:rsidR="004B6954" w:rsidRPr="001C59CD">
        <w:rPr>
          <w:shd w:val="clear" w:color="auto" w:fill="FFFFFF"/>
        </w:rPr>
        <w:t xml:space="preserve"> </w:t>
      </w:r>
      <w:sdt>
        <w:sdtPr>
          <w:rPr>
            <w:shd w:val="clear" w:color="auto" w:fill="FFFFFF"/>
          </w:rPr>
          <w:id w:val="809213420"/>
          <w:citation/>
        </w:sdtPr>
        <w:sdtEndPr/>
        <w:sdtContent>
          <w:r w:rsidR="00673A0A" w:rsidRPr="001C59CD">
            <w:rPr>
              <w:shd w:val="clear" w:color="auto" w:fill="FFFFFF"/>
            </w:rPr>
            <w:fldChar w:fldCharType="begin"/>
          </w:r>
          <w:r w:rsidR="00673A0A" w:rsidRPr="001C59CD">
            <w:rPr>
              <w:shd w:val="clear" w:color="auto" w:fill="FFFFFF"/>
            </w:rPr>
            <w:instrText xml:space="preserve"> CITATION BPS22 \l 1033 </w:instrText>
          </w:r>
          <w:r w:rsidR="00673A0A" w:rsidRPr="001C59CD">
            <w:rPr>
              <w:shd w:val="clear" w:color="auto" w:fill="FFFFFF"/>
            </w:rPr>
            <w:fldChar w:fldCharType="separate"/>
          </w:r>
          <w:r w:rsidR="00673A0A" w:rsidRPr="001C59CD">
            <w:rPr>
              <w:shd w:val="clear" w:color="auto" w:fill="FFFFFF"/>
            </w:rPr>
            <w:t xml:space="preserve"> (BP-Strategy, 2022)</w:t>
          </w:r>
          <w:r w:rsidR="00673A0A" w:rsidRPr="001C59CD">
            <w:rPr>
              <w:shd w:val="clear" w:color="auto" w:fill="FFFFFF"/>
            </w:rPr>
            <w:fldChar w:fldCharType="end"/>
          </w:r>
        </w:sdtContent>
      </w:sdt>
      <w:r w:rsidR="00673A0A" w:rsidRPr="001C59CD">
        <w:rPr>
          <w:shd w:val="clear" w:color="auto" w:fill="FFFFFF"/>
        </w:rPr>
        <w:t xml:space="preserve">. </w:t>
      </w:r>
      <w:r w:rsidR="00173023">
        <w:rPr>
          <w:shd w:val="clear" w:color="auto" w:fill="FFFFFF"/>
        </w:rPr>
        <w:t xml:space="preserve">BP </w:t>
      </w:r>
      <w:r w:rsidR="004506CE">
        <w:rPr>
          <w:shd w:val="clear" w:color="auto" w:fill="FFFFFF"/>
        </w:rPr>
        <w:t>intends to</w:t>
      </w:r>
      <w:r w:rsidR="00173023">
        <w:rPr>
          <w:shd w:val="clear" w:color="auto" w:fill="FFFFFF"/>
        </w:rPr>
        <w:t xml:space="preserve"> become an</w:t>
      </w:r>
      <w:r w:rsidR="00173023" w:rsidRPr="00173023">
        <w:rPr>
          <w:shd w:val="clear" w:color="auto" w:fill="FFFFFF"/>
        </w:rPr>
        <w:t xml:space="preserve"> integrated energy compan</w:t>
      </w:r>
      <w:r w:rsidR="00173023">
        <w:rPr>
          <w:shd w:val="clear" w:color="auto" w:fill="FFFFFF"/>
        </w:rPr>
        <w:t xml:space="preserve">y, </w:t>
      </w:r>
      <w:r w:rsidR="004506CE">
        <w:rPr>
          <w:shd w:val="clear" w:color="auto" w:fill="FFFFFF"/>
        </w:rPr>
        <w:t>leading to a greater</w:t>
      </w:r>
      <w:r w:rsidR="00173023">
        <w:rPr>
          <w:shd w:val="clear" w:color="auto" w:fill="FFFFFF"/>
        </w:rPr>
        <w:t xml:space="preserve"> focus on renewable investment</w:t>
      </w:r>
      <w:r w:rsidR="005D41DE">
        <w:rPr>
          <w:shd w:val="clear" w:color="auto" w:fill="FFFFFF"/>
        </w:rPr>
        <w:t>, thus ramping up its renewables investments and reducing</w:t>
      </w:r>
      <w:r w:rsidR="00173023">
        <w:rPr>
          <w:shd w:val="clear" w:color="auto" w:fill="FFFFFF"/>
        </w:rPr>
        <w:t xml:space="preserve"> </w:t>
      </w:r>
      <w:r w:rsidR="005D41DE">
        <w:rPr>
          <w:shd w:val="clear" w:color="auto" w:fill="FFFFFF"/>
        </w:rPr>
        <w:t xml:space="preserve">the generation of </w:t>
      </w:r>
      <w:r w:rsidR="004B5A1D" w:rsidRPr="004506CE">
        <w:rPr>
          <w:shd w:val="clear" w:color="auto" w:fill="FFFFFF"/>
        </w:rPr>
        <w:t xml:space="preserve">hydrocarbon </w:t>
      </w:r>
      <w:r w:rsidR="005D41DE">
        <w:rPr>
          <w:shd w:val="clear" w:color="auto" w:fill="FFFFFF"/>
        </w:rPr>
        <w:t>by</w:t>
      </w:r>
      <w:r w:rsidR="004B5A1D" w:rsidRPr="004506CE">
        <w:rPr>
          <w:shd w:val="clear" w:color="auto" w:fill="FFFFFF"/>
        </w:rPr>
        <w:t xml:space="preserve"> 40% </w:t>
      </w:r>
      <w:r w:rsidR="005D41DE">
        <w:rPr>
          <w:shd w:val="clear" w:color="auto" w:fill="FFFFFF"/>
        </w:rPr>
        <w:t>by</w:t>
      </w:r>
      <w:r w:rsidR="004B5A1D" w:rsidRPr="004506CE">
        <w:rPr>
          <w:shd w:val="clear" w:color="auto" w:fill="FFFFFF"/>
        </w:rPr>
        <w:t xml:space="preserve"> 2030</w:t>
      </w:r>
      <w:r w:rsidR="005D41DE">
        <w:rPr>
          <w:shd w:val="clear" w:color="auto" w:fill="FFFFFF"/>
        </w:rPr>
        <w:t xml:space="preserve">. This has resulted in the company declaring loss for the second quarter of 2020. This loss impacted its dividends with the second quarter dividend for 2020 seeing a cut </w:t>
      </w:r>
      <w:proofErr w:type="gramStart"/>
      <w:r w:rsidR="005D41DE">
        <w:rPr>
          <w:shd w:val="clear" w:color="auto" w:fill="FFFFFF"/>
        </w:rPr>
        <w:t>of</w:t>
      </w:r>
      <w:r w:rsidR="004B5A1D">
        <w:rPr>
          <w:shd w:val="clear" w:color="auto" w:fill="FFFFFF"/>
        </w:rPr>
        <w:t xml:space="preserve"> </w:t>
      </w:r>
      <w:r w:rsidR="004B5A1D" w:rsidRPr="004506CE">
        <w:rPr>
          <w:shd w:val="clear" w:color="auto" w:fill="FFFFFF"/>
        </w:rPr>
        <w:t xml:space="preserve"> 50</w:t>
      </w:r>
      <w:proofErr w:type="gramEnd"/>
      <w:r w:rsidR="004B5A1D" w:rsidRPr="004506CE">
        <w:rPr>
          <w:shd w:val="clear" w:color="auto" w:fill="FFFFFF"/>
        </w:rPr>
        <w:t xml:space="preserve">% reduction </w:t>
      </w:r>
      <w:r w:rsidR="005D41DE">
        <w:rPr>
          <w:shd w:val="clear" w:color="auto" w:fill="FFFFFF"/>
        </w:rPr>
        <w:t>to 5.25 cents/share as compared</w:t>
      </w:r>
      <w:r w:rsidR="004B5A1D" w:rsidRPr="004506CE">
        <w:rPr>
          <w:shd w:val="clear" w:color="auto" w:fill="FFFFFF"/>
        </w:rPr>
        <w:t xml:space="preserve"> to the 10.50 cents</w:t>
      </w:r>
      <w:r w:rsidR="005D41DE">
        <w:rPr>
          <w:shd w:val="clear" w:color="auto" w:fill="FFFFFF"/>
        </w:rPr>
        <w:t>/share declared during the</w:t>
      </w:r>
      <w:r w:rsidR="004B5A1D" w:rsidRPr="004506CE">
        <w:rPr>
          <w:shd w:val="clear" w:color="auto" w:fill="FFFFFF"/>
        </w:rPr>
        <w:t xml:space="preserve"> first quarter of 2020 </w:t>
      </w:r>
      <w:sdt>
        <w:sdtPr>
          <w:rPr>
            <w:shd w:val="clear" w:color="auto" w:fill="FFFFFF"/>
          </w:rPr>
          <w:id w:val="2124811048"/>
          <w:citation/>
        </w:sdtPr>
        <w:sdtEndPr/>
        <w:sdtContent>
          <w:r w:rsidR="004B5A1D" w:rsidRPr="004506CE">
            <w:rPr>
              <w:shd w:val="clear" w:color="auto" w:fill="FFFFFF"/>
            </w:rPr>
            <w:fldChar w:fldCharType="begin"/>
          </w:r>
          <w:r w:rsidR="004B5A1D" w:rsidRPr="004506CE">
            <w:rPr>
              <w:shd w:val="clear" w:color="auto" w:fill="FFFFFF"/>
            </w:rPr>
            <w:instrText xml:space="preserve"> CITATION CNB20 \l 1033 </w:instrText>
          </w:r>
          <w:r w:rsidR="004B5A1D" w:rsidRPr="004506CE">
            <w:rPr>
              <w:shd w:val="clear" w:color="auto" w:fill="FFFFFF"/>
            </w:rPr>
            <w:fldChar w:fldCharType="separate"/>
          </w:r>
          <w:r w:rsidR="004B5A1D" w:rsidRPr="004506CE">
            <w:rPr>
              <w:shd w:val="clear" w:color="auto" w:fill="FFFFFF"/>
            </w:rPr>
            <w:t>(CNBC, 2020)</w:t>
          </w:r>
          <w:r w:rsidR="004B5A1D" w:rsidRPr="004506CE">
            <w:rPr>
              <w:shd w:val="clear" w:color="auto" w:fill="FFFFFF"/>
            </w:rPr>
            <w:fldChar w:fldCharType="end"/>
          </w:r>
        </w:sdtContent>
      </w:sdt>
      <w:r w:rsidR="005D41DE">
        <w:rPr>
          <w:shd w:val="clear" w:color="auto" w:fill="FFFFFF"/>
        </w:rPr>
        <w:t xml:space="preserve">. This impacted the shareholders dividends </w:t>
      </w:r>
      <w:r w:rsidR="00927C8A">
        <w:rPr>
          <w:shd w:val="clear" w:color="auto" w:fill="FFFFFF"/>
        </w:rPr>
        <w:t>pay out</w:t>
      </w:r>
      <w:r w:rsidR="005D41DE">
        <w:rPr>
          <w:shd w:val="clear" w:color="auto" w:fill="FFFFFF"/>
        </w:rPr>
        <w:t xml:space="preserve"> as they earned less for the second quarter as compared to the first quarter of 2020. However, BP’s new strategy is built with an intention to ensure </w:t>
      </w:r>
      <w:r w:rsidR="0068128B">
        <w:rPr>
          <w:shd w:val="clear" w:color="auto" w:fill="FFFFFF"/>
        </w:rPr>
        <w:t>committed distributions though the dividend per share has been lowered, at buyback with at least 60% of surplus</w:t>
      </w:r>
      <w:r w:rsidR="0068128B" w:rsidRPr="0068128B">
        <w:rPr>
          <w:shd w:val="clear" w:color="auto" w:fill="FFFFFF"/>
        </w:rPr>
        <w:t xml:space="preserve"> free cash</w:t>
      </w:r>
      <w:r w:rsidR="0068128B">
        <w:rPr>
          <w:shd w:val="clear" w:color="auto" w:fill="FFFFFF"/>
        </w:rPr>
        <w:t>. With its new strategy, the company expects a 7%-9</w:t>
      </w:r>
      <w:proofErr w:type="gramStart"/>
      <w:r w:rsidR="0068128B">
        <w:rPr>
          <w:shd w:val="clear" w:color="auto" w:fill="FFFFFF"/>
        </w:rPr>
        <w:t>%  growth</w:t>
      </w:r>
      <w:proofErr w:type="gramEnd"/>
      <w:r w:rsidR="0068128B">
        <w:rPr>
          <w:shd w:val="clear" w:color="auto" w:fill="FFFFFF"/>
        </w:rPr>
        <w:t xml:space="preserve"> annually in EBITDA per share to 2025, and drive </w:t>
      </w:r>
      <w:r w:rsidR="0068128B" w:rsidRPr="00A3342D">
        <w:rPr>
          <w:shd w:val="clear" w:color="auto" w:fill="FFFFFF"/>
        </w:rPr>
        <w:t xml:space="preserve">sustainable value </w:t>
      </w:r>
      <w:r w:rsidR="0068128B">
        <w:rPr>
          <w:shd w:val="clear" w:color="auto" w:fill="FFFFFF"/>
        </w:rPr>
        <w:t>through increased</w:t>
      </w:r>
      <w:r w:rsidR="0068128B" w:rsidRPr="00A3342D">
        <w:rPr>
          <w:shd w:val="clear" w:color="auto" w:fill="FFFFFF"/>
        </w:rPr>
        <w:t xml:space="preserve"> investment</w:t>
      </w:r>
      <w:r w:rsidR="0068128B">
        <w:rPr>
          <w:shd w:val="clear" w:color="auto" w:fill="FFFFFF"/>
        </w:rPr>
        <w:t xml:space="preserve"> across</w:t>
      </w:r>
      <w:r w:rsidR="0068128B" w:rsidRPr="00A3342D">
        <w:rPr>
          <w:shd w:val="clear" w:color="auto" w:fill="FFFFFF"/>
        </w:rPr>
        <w:t xml:space="preserve"> low carbon</w:t>
      </w:r>
      <w:r w:rsidR="0068128B">
        <w:rPr>
          <w:shd w:val="clear" w:color="auto" w:fill="FFFFFF"/>
        </w:rPr>
        <w:t xml:space="preserve">, </w:t>
      </w:r>
      <w:r w:rsidR="0068128B" w:rsidRPr="00A3342D">
        <w:rPr>
          <w:shd w:val="clear" w:color="auto" w:fill="FFFFFF"/>
        </w:rPr>
        <w:t>non-oil and gas</w:t>
      </w:r>
      <w:sdt>
        <w:sdtPr>
          <w:rPr>
            <w:shd w:val="clear" w:color="auto" w:fill="FFFFFF"/>
          </w:rPr>
          <w:id w:val="-1018155426"/>
          <w:citation/>
        </w:sdtPr>
        <w:sdtEndPr/>
        <w:sdtContent>
          <w:r w:rsidR="0068128B" w:rsidRPr="001C59CD">
            <w:rPr>
              <w:shd w:val="clear" w:color="auto" w:fill="FFFFFF"/>
            </w:rPr>
            <w:fldChar w:fldCharType="begin"/>
          </w:r>
          <w:r w:rsidR="0068128B" w:rsidRPr="001C59CD">
            <w:rPr>
              <w:shd w:val="clear" w:color="auto" w:fill="FFFFFF"/>
            </w:rPr>
            <w:instrText xml:space="preserve"> CITATION BPC22 \l 1033 </w:instrText>
          </w:r>
          <w:r w:rsidR="0068128B" w:rsidRPr="001C59CD">
            <w:rPr>
              <w:shd w:val="clear" w:color="auto" w:fill="FFFFFF"/>
            </w:rPr>
            <w:fldChar w:fldCharType="separate"/>
          </w:r>
          <w:r w:rsidR="0068128B" w:rsidRPr="001C59CD">
            <w:rPr>
              <w:shd w:val="clear" w:color="auto" w:fill="FFFFFF"/>
            </w:rPr>
            <w:t xml:space="preserve"> (BP-Corporate News, 2022)</w:t>
          </w:r>
          <w:r w:rsidR="0068128B" w:rsidRPr="001C59CD">
            <w:rPr>
              <w:shd w:val="clear" w:color="auto" w:fill="FFFFFF"/>
            </w:rPr>
            <w:fldChar w:fldCharType="end"/>
          </w:r>
        </w:sdtContent>
      </w:sdt>
      <w:r w:rsidR="0068128B">
        <w:rPr>
          <w:shd w:val="clear" w:color="auto" w:fill="FFFFFF"/>
        </w:rPr>
        <w:t xml:space="preserve">. </w:t>
      </w:r>
      <w:r w:rsidR="006323F7">
        <w:rPr>
          <w:shd w:val="clear" w:color="auto" w:fill="FFFFFF"/>
        </w:rPr>
        <w:t xml:space="preserve">Though investor returns have diminished due to the change in the company’s strategy towards decarbonising initiatives, thus helping build a sustainable ecosystem, over time it would those investors who wish to be part of this initiative.  </w:t>
      </w:r>
    </w:p>
    <w:p w14:paraId="560D5886" w14:textId="6AA96671" w:rsidR="006323F7" w:rsidRDefault="006323F7" w:rsidP="006323F7">
      <w:pPr>
        <w:pStyle w:val="Heading1"/>
        <w:rPr>
          <w:shd w:val="clear" w:color="auto" w:fill="FFFFFF"/>
        </w:rPr>
      </w:pPr>
      <w:bookmarkStart w:id="3" w:name="_Toc99391224"/>
      <w:r>
        <w:rPr>
          <w:shd w:val="clear" w:color="auto" w:fill="FFFFFF"/>
        </w:rPr>
        <w:lastRenderedPageBreak/>
        <w:t xml:space="preserve">Critical Analysis </w:t>
      </w:r>
      <w:proofErr w:type="gramStart"/>
      <w:r>
        <w:rPr>
          <w:shd w:val="clear" w:color="auto" w:fill="FFFFFF"/>
        </w:rPr>
        <w:t>Of</w:t>
      </w:r>
      <w:proofErr w:type="gramEnd"/>
      <w:r>
        <w:rPr>
          <w:shd w:val="clear" w:color="auto" w:fill="FFFFFF"/>
        </w:rPr>
        <w:t xml:space="preserve"> E</w:t>
      </w:r>
      <w:r w:rsidRPr="0090302C">
        <w:rPr>
          <w:shd w:val="clear" w:color="auto" w:fill="FFFFFF"/>
        </w:rPr>
        <w:t xml:space="preserve">fficient </w:t>
      </w:r>
      <w:r>
        <w:rPr>
          <w:shd w:val="clear" w:color="auto" w:fill="FFFFFF"/>
        </w:rPr>
        <w:t>M</w:t>
      </w:r>
      <w:r w:rsidRPr="0090302C">
        <w:rPr>
          <w:shd w:val="clear" w:color="auto" w:fill="FFFFFF"/>
        </w:rPr>
        <w:t xml:space="preserve">arket </w:t>
      </w:r>
      <w:r>
        <w:rPr>
          <w:shd w:val="clear" w:color="auto" w:fill="FFFFFF"/>
        </w:rPr>
        <w:t>H</w:t>
      </w:r>
      <w:r w:rsidRPr="0090302C">
        <w:rPr>
          <w:shd w:val="clear" w:color="auto" w:fill="FFFFFF"/>
        </w:rPr>
        <w:t xml:space="preserve">ypothesis </w:t>
      </w:r>
      <w:r>
        <w:rPr>
          <w:shd w:val="clear" w:color="auto" w:fill="FFFFFF"/>
        </w:rPr>
        <w:t>T</w:t>
      </w:r>
      <w:r w:rsidRPr="0090302C">
        <w:rPr>
          <w:shd w:val="clear" w:color="auto" w:fill="FFFFFF"/>
        </w:rPr>
        <w:t xml:space="preserve">heory </w:t>
      </w:r>
      <w:r>
        <w:rPr>
          <w:shd w:val="clear" w:color="auto" w:fill="FFFFFF"/>
        </w:rPr>
        <w:t>for BP’s Operations</w:t>
      </w:r>
      <w:bookmarkEnd w:id="3"/>
    </w:p>
    <w:p w14:paraId="7FCBF130" w14:textId="724EF8ED" w:rsidR="00CD7281" w:rsidRDefault="001F1EB3" w:rsidP="00BC781F">
      <w:r>
        <w:t>T</w:t>
      </w:r>
      <w:r w:rsidR="00CD7281" w:rsidRPr="00BC781F">
        <w:t xml:space="preserve">he efficient market hypothesis (EMH) </w:t>
      </w:r>
      <w:r>
        <w:t>indicates that</w:t>
      </w:r>
      <w:r w:rsidR="00CD7281" w:rsidRPr="00BC781F">
        <w:t xml:space="preserve"> share prices </w:t>
      </w:r>
      <w:r>
        <w:t xml:space="preserve">consider </w:t>
      </w:r>
      <w:r w:rsidR="00CD7281" w:rsidRPr="00BC781F">
        <w:t>all information</w:t>
      </w:r>
      <w:r>
        <w:t xml:space="preserve"> and trade at their</w:t>
      </w:r>
      <w:r w:rsidR="00CD7281" w:rsidRPr="00BC781F">
        <w:t xml:space="preserve"> fair market </w:t>
      </w:r>
      <w:r>
        <w:t xml:space="preserve">price in a stock </w:t>
      </w:r>
      <w:r w:rsidR="00CD7281" w:rsidRPr="00BC781F">
        <w:t>exchange.</w:t>
      </w:r>
      <w:r>
        <w:t xml:space="preserve"> EMH thus reflects that any new market information gets simultaneously reflected in the share price</w:t>
      </w:r>
      <w:r w:rsidR="00366449">
        <w:t>. This further</w:t>
      </w:r>
      <w:r>
        <w:t xml:space="preserve"> imply that technical or fundamental analysis </w:t>
      </w:r>
      <w:r w:rsidR="00755039">
        <w:t>is</w:t>
      </w:r>
      <w:r>
        <w:t xml:space="preserve"> irrelevant for </w:t>
      </w:r>
      <w:r w:rsidR="00755039">
        <w:t>an investor for earning higher returns as compared to randomly chosen stocks</w:t>
      </w:r>
      <w:r>
        <w:t xml:space="preserve">  </w:t>
      </w:r>
      <w:sdt>
        <w:sdtPr>
          <w:id w:val="1596902427"/>
          <w:citation/>
        </w:sdtPr>
        <w:sdtEndPr/>
        <w:sdtContent>
          <w:r>
            <w:fldChar w:fldCharType="begin"/>
          </w:r>
          <w:r>
            <w:rPr>
              <w:lang w:val="en-US"/>
            </w:rPr>
            <w:instrText xml:space="preserve"> CITATION LoW19 \l 1033 </w:instrText>
          </w:r>
          <w:r>
            <w:fldChar w:fldCharType="separate"/>
          </w:r>
          <w:r w:rsidRPr="003B7577">
            <w:rPr>
              <w:noProof/>
              <w:lang w:val="en-US"/>
            </w:rPr>
            <w:t>(Lo, 2019)</w:t>
          </w:r>
          <w:r>
            <w:fldChar w:fldCharType="end"/>
          </w:r>
        </w:sdtContent>
      </w:sdt>
      <w:r>
        <w:t>.</w:t>
      </w:r>
      <w:r w:rsidR="00CD7281" w:rsidRPr="00BC781F">
        <w:t xml:space="preserve"> EMH </w:t>
      </w:r>
      <w:r>
        <w:t xml:space="preserve">thus implies that </w:t>
      </w:r>
      <w:r w:rsidR="00CD7281" w:rsidRPr="00BC781F">
        <w:t xml:space="preserve">investors </w:t>
      </w:r>
      <w:r>
        <w:t xml:space="preserve">gain via investment across a </w:t>
      </w:r>
      <w:r w:rsidR="00366449">
        <w:t>low-cost</w:t>
      </w:r>
      <w:r>
        <w:t xml:space="preserve"> and </w:t>
      </w:r>
      <w:r w:rsidR="00CD7281" w:rsidRPr="00BC781F">
        <w:t>passive</w:t>
      </w:r>
      <w:r>
        <w:t xml:space="preserve"> stock portfolio</w:t>
      </w:r>
      <w:r w:rsidR="00CD7281" w:rsidRPr="00BC781F">
        <w:t xml:space="preserve">. </w:t>
      </w:r>
      <w:r w:rsidR="00366449">
        <w:t xml:space="preserve">However, EMH does not expect investors to gain higher returns if they do </w:t>
      </w:r>
      <w:r w:rsidR="00787AFC">
        <w:t>not</w:t>
      </w:r>
      <w:r w:rsidR="00366449">
        <w:t xml:space="preserve"> accept more risks. </w:t>
      </w:r>
    </w:p>
    <w:p w14:paraId="5CE61BD1" w14:textId="62F9F7DB" w:rsidR="000C3CCA" w:rsidRDefault="00787AFC" w:rsidP="000C3CCA">
      <w:r>
        <w:t>The</w:t>
      </w:r>
      <w:r w:rsidR="00F125CB">
        <w:t xml:space="preserve"> global</w:t>
      </w:r>
      <w:r>
        <w:t xml:space="preserve"> oil market </w:t>
      </w:r>
      <w:r w:rsidR="00F125CB">
        <w:t xml:space="preserve">is a major </w:t>
      </w:r>
      <w:r>
        <w:t xml:space="preserve">commodity market </w:t>
      </w:r>
      <w:r w:rsidR="00F125CB">
        <w:t>impacting other key</w:t>
      </w:r>
      <w:r>
        <w:t xml:space="preserve"> economic variables </w:t>
      </w:r>
      <w:r w:rsidR="00F125CB">
        <w:t>significantly</w:t>
      </w:r>
      <w:r w:rsidR="00D93C02">
        <w:t xml:space="preserve">. As such owing to its integral role, there is seen to be </w:t>
      </w:r>
      <w:proofErr w:type="gramStart"/>
      <w:r w:rsidR="00D93C02">
        <w:t>a  positive</w:t>
      </w:r>
      <w:proofErr w:type="gramEnd"/>
      <w:r w:rsidR="00D93C02">
        <w:t xml:space="preserve"> correlation between global oil prices on GDP growth works, financial markets,  stock market volatility and so on </w:t>
      </w:r>
      <w:sdt>
        <w:sdtPr>
          <w:id w:val="616489077"/>
          <w:citation/>
        </w:sdtPr>
        <w:sdtEndPr/>
        <w:sdtContent>
          <w:r w:rsidR="00D93C02" w:rsidRPr="00597F27">
            <w:fldChar w:fldCharType="begin"/>
          </w:r>
          <w:r w:rsidR="00D93C02" w:rsidRPr="00597F27">
            <w:instrText xml:space="preserve"> CITATION Ala21 \l 1033 </w:instrText>
          </w:r>
          <w:r w:rsidR="00D93C02" w:rsidRPr="00597F27">
            <w:fldChar w:fldCharType="separate"/>
          </w:r>
          <w:r w:rsidR="00D93C02" w:rsidRPr="00597F27">
            <w:t xml:space="preserve"> (Alamgir &amp; Bin, 2021)</w:t>
          </w:r>
          <w:r w:rsidR="00D93C02" w:rsidRPr="00597F27">
            <w:fldChar w:fldCharType="end"/>
          </w:r>
        </w:sdtContent>
      </w:sdt>
      <w:r w:rsidR="00D93C02">
        <w:t xml:space="preserve">. Any volatility in oil prices thus tends to impact the stock market. Higher oil prices globally drive the stock price, indicating that EMH does not work for the South Asian countries. Therefore, to remove market barriers and make it more efficient, policymakers should work towards developing </w:t>
      </w:r>
      <w:r w:rsidR="00680A22">
        <w:t>initiatives</w:t>
      </w:r>
      <w:r w:rsidR="00D93C02">
        <w:t xml:space="preserve"> like expanding market capacity and the like</w:t>
      </w:r>
      <w:r w:rsidR="00680A22">
        <w:t xml:space="preserve"> </w:t>
      </w:r>
      <w:sdt>
        <w:sdtPr>
          <w:id w:val="230440850"/>
          <w:citation/>
        </w:sdtPr>
        <w:sdtEndPr/>
        <w:sdtContent>
          <w:r w:rsidRPr="00597F27">
            <w:fldChar w:fldCharType="begin"/>
          </w:r>
          <w:r w:rsidRPr="00597F27">
            <w:instrText xml:space="preserve"> CITATION Ala21 \l 1033 </w:instrText>
          </w:r>
          <w:r w:rsidRPr="00597F27">
            <w:fldChar w:fldCharType="separate"/>
          </w:r>
          <w:r w:rsidRPr="00597F27">
            <w:t xml:space="preserve"> (Alamgir &amp; Bin, 2021)</w:t>
          </w:r>
          <w:r w:rsidRPr="00597F27">
            <w:fldChar w:fldCharType="end"/>
          </w:r>
        </w:sdtContent>
      </w:sdt>
      <w:r>
        <w:t xml:space="preserve">. </w:t>
      </w:r>
      <w:r w:rsidR="000C3CCA">
        <w:t>As oil holds significance to all other economic sectors it becomes imperative to understand how EMH holds good for this market. For instance, applying the EMH concept to BP’s operations by citing how BP’s oil spill encountered on April 20, 2010</w:t>
      </w:r>
      <w:r w:rsidR="009412E6">
        <w:t>,</w:t>
      </w:r>
      <w:r w:rsidR="000C3CCA">
        <w:t xml:space="preserve"> impacted its </w:t>
      </w:r>
      <w:r w:rsidR="00B67AF3">
        <w:t xml:space="preserve">share price and </w:t>
      </w:r>
      <w:r w:rsidR="000C3CCA">
        <w:t xml:space="preserve">investor sentiment. </w:t>
      </w:r>
      <w:r w:rsidR="00B67AF3">
        <w:t>The oil spill caused an estimated leakage of 3.19 million barrels</w:t>
      </w:r>
      <w:r w:rsidR="009412E6">
        <w:t xml:space="preserve"> </w:t>
      </w:r>
      <w:r w:rsidR="00B67AF3">
        <w:t xml:space="preserve">oil into the Gulf of Mexico. This spill hugely impacted BP’s stock price as seen in Figure 1. </w:t>
      </w:r>
    </w:p>
    <w:p w14:paraId="3E0CF3B8" w14:textId="77777777" w:rsidR="00B67AF3" w:rsidRDefault="00B67AF3" w:rsidP="00B67AF3">
      <w:pPr>
        <w:jc w:val="center"/>
      </w:pPr>
      <w:r>
        <w:rPr>
          <w:noProof/>
        </w:rPr>
        <w:drawing>
          <wp:inline distT="0" distB="0" distL="0" distR="0" wp14:anchorId="0B67C9A8" wp14:editId="27AFF611">
            <wp:extent cx="4829175" cy="260032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829175" cy="2600325"/>
                    </a:xfrm>
                    <a:prstGeom prst="rect">
                      <a:avLst/>
                    </a:prstGeom>
                    <a:noFill/>
                    <a:ln>
                      <a:noFill/>
                    </a:ln>
                  </pic:spPr>
                </pic:pic>
              </a:graphicData>
            </a:graphic>
          </wp:inline>
        </w:drawing>
      </w:r>
    </w:p>
    <w:p w14:paraId="11EEA620" w14:textId="77777777" w:rsidR="00B67AF3" w:rsidRDefault="00B67AF3" w:rsidP="00B67AF3">
      <w:pPr>
        <w:jc w:val="center"/>
        <w:rPr>
          <w:b/>
          <w:bCs/>
        </w:rPr>
      </w:pPr>
      <w:r w:rsidRPr="00657C8D">
        <w:rPr>
          <w:b/>
          <w:bCs/>
        </w:rPr>
        <w:lastRenderedPageBreak/>
        <w:t xml:space="preserve">Figure 1: Source </w:t>
      </w:r>
      <w:sdt>
        <w:sdtPr>
          <w:rPr>
            <w:b/>
            <w:bCs/>
          </w:rPr>
          <w:id w:val="2047635231"/>
          <w:citation/>
        </w:sdtPr>
        <w:sdtEndPr/>
        <w:sdtContent>
          <w:r w:rsidRPr="00657C8D">
            <w:rPr>
              <w:b/>
              <w:bCs/>
            </w:rPr>
            <w:fldChar w:fldCharType="begin"/>
          </w:r>
          <w:r w:rsidRPr="00657C8D">
            <w:rPr>
              <w:b/>
              <w:bCs/>
              <w:lang w:val="en-US"/>
            </w:rPr>
            <w:instrText xml:space="preserve">CITATION Kod16 \l 1033 </w:instrText>
          </w:r>
          <w:r w:rsidRPr="00657C8D">
            <w:rPr>
              <w:b/>
              <w:bCs/>
            </w:rPr>
            <w:fldChar w:fldCharType="separate"/>
          </w:r>
          <w:r w:rsidRPr="00657C8D">
            <w:rPr>
              <w:b/>
              <w:bCs/>
              <w:noProof/>
              <w:lang w:val="en-US"/>
            </w:rPr>
            <w:t xml:space="preserve"> (Koda, 2016)</w:t>
          </w:r>
          <w:r w:rsidRPr="00657C8D">
            <w:rPr>
              <w:b/>
              <w:bCs/>
            </w:rPr>
            <w:fldChar w:fldCharType="end"/>
          </w:r>
        </w:sdtContent>
      </w:sdt>
    </w:p>
    <w:p w14:paraId="1AA1910E" w14:textId="1F251D40" w:rsidR="006323F7" w:rsidRDefault="00B67AF3" w:rsidP="00173023">
      <w:pPr>
        <w:rPr>
          <w:shd w:val="clear" w:color="auto" w:fill="FFFFFF"/>
        </w:rPr>
      </w:pPr>
      <w:r>
        <w:t xml:space="preserve">Owing to the incident and the resultant impact on the environment, the company’s stock price went on decreasing until it bottomed out </w:t>
      </w:r>
      <w:r w:rsidR="00445B89">
        <w:t>on June 25</w:t>
      </w:r>
      <w:r>
        <w:t xml:space="preserve">, </w:t>
      </w:r>
      <w:r w:rsidR="009412E6">
        <w:t>indicating</w:t>
      </w:r>
      <w:r>
        <w:t xml:space="preserve"> nearly</w:t>
      </w:r>
      <w:r w:rsidR="00445B89">
        <w:t xml:space="preserve"> 55% decrease</w:t>
      </w:r>
      <w:r>
        <w:t xml:space="preserve"> </w:t>
      </w:r>
      <w:sdt>
        <w:sdtPr>
          <w:id w:val="-1816326514"/>
          <w:citation/>
        </w:sdtPr>
        <w:sdtEndPr/>
        <w:sdtContent>
          <w:r w:rsidR="00445B89">
            <w:fldChar w:fldCharType="begin"/>
          </w:r>
          <w:r w:rsidR="00445B89">
            <w:rPr>
              <w:lang w:val="en-US"/>
            </w:rPr>
            <w:instrText xml:space="preserve">CITATION Kod16 \l 1033 </w:instrText>
          </w:r>
          <w:r w:rsidR="00445B89">
            <w:fldChar w:fldCharType="separate"/>
          </w:r>
          <w:r w:rsidR="00445B89">
            <w:rPr>
              <w:noProof/>
              <w:lang w:val="en-US"/>
            </w:rPr>
            <w:t xml:space="preserve"> </w:t>
          </w:r>
          <w:r w:rsidR="00445B89" w:rsidRPr="00445B89">
            <w:rPr>
              <w:noProof/>
              <w:lang w:val="en-US"/>
            </w:rPr>
            <w:t>(Koda, 2016)</w:t>
          </w:r>
          <w:r w:rsidR="00445B89">
            <w:fldChar w:fldCharType="end"/>
          </w:r>
        </w:sdtContent>
      </w:sdt>
      <w:r>
        <w:t xml:space="preserve">. </w:t>
      </w:r>
      <w:r w:rsidR="008C11F3">
        <w:t xml:space="preserve">This shows that the stock market and the oil market are intertwined and external factors will keep </w:t>
      </w:r>
      <w:r w:rsidR="009412E6">
        <w:t>impacting</w:t>
      </w:r>
      <w:r w:rsidR="008C11F3">
        <w:t xml:space="preserve"> the stock market. Owing to the negative stock impact of BP, had its effect on its competitor pricing owing to the multiplier effect, as investors believed that BP’s competitors could also face similar potential risks </w:t>
      </w:r>
      <w:sdt>
        <w:sdtPr>
          <w:id w:val="1693567028"/>
          <w:citation/>
        </w:sdtPr>
        <w:sdtEndPr/>
        <w:sdtContent>
          <w:r w:rsidR="008C11F3">
            <w:fldChar w:fldCharType="begin"/>
          </w:r>
          <w:r w:rsidR="008C11F3">
            <w:rPr>
              <w:lang w:val="en-US"/>
            </w:rPr>
            <w:instrText xml:space="preserve">CITATION Kod16 \l 1033 </w:instrText>
          </w:r>
          <w:r w:rsidR="008C11F3">
            <w:fldChar w:fldCharType="separate"/>
          </w:r>
          <w:r w:rsidR="008C11F3">
            <w:rPr>
              <w:noProof/>
              <w:lang w:val="en-US"/>
            </w:rPr>
            <w:t xml:space="preserve"> </w:t>
          </w:r>
          <w:r w:rsidR="008C11F3" w:rsidRPr="00445B89">
            <w:rPr>
              <w:noProof/>
              <w:lang w:val="en-US"/>
            </w:rPr>
            <w:t>(Koda, 2016)</w:t>
          </w:r>
          <w:r w:rsidR="008C11F3">
            <w:fldChar w:fldCharType="end"/>
          </w:r>
        </w:sdtContent>
      </w:sdt>
      <w:r w:rsidR="008C11F3">
        <w:t>. So, investors will not just rely on market information but will also undertake further analysis and try</w:t>
      </w:r>
      <w:r w:rsidR="009412E6">
        <w:t xml:space="preserve"> to</w:t>
      </w:r>
      <w:r w:rsidR="008C11F3">
        <w:t xml:space="preserve"> sell their shares before share prices further </w:t>
      </w:r>
      <w:r w:rsidR="009412E6">
        <w:t>decrease</w:t>
      </w:r>
      <w:r w:rsidR="008C11F3">
        <w:t xml:space="preserve"> on </w:t>
      </w:r>
      <w:r w:rsidR="002F5626">
        <w:t>occurrence</w:t>
      </w:r>
      <w:r w:rsidR="008C11F3">
        <w:t xml:space="preserve"> of such events. </w:t>
      </w:r>
      <w:r w:rsidR="002F5626">
        <w:t xml:space="preserve">Also, it was seen that companies with greater environmental disclosure had </w:t>
      </w:r>
      <w:r w:rsidR="009412E6">
        <w:t xml:space="preserve">a </w:t>
      </w:r>
      <w:r w:rsidR="002F5626">
        <w:t xml:space="preserve">small negative impact on shareholder wealth post the oil spill </w:t>
      </w:r>
      <w:sdt>
        <w:sdtPr>
          <w:id w:val="1753625795"/>
          <w:citation/>
        </w:sdtPr>
        <w:sdtEndPr/>
        <w:sdtContent>
          <w:r w:rsidR="002F5626">
            <w:fldChar w:fldCharType="begin"/>
          </w:r>
          <w:r w:rsidR="002F5626">
            <w:rPr>
              <w:lang w:val="en-US"/>
            </w:rPr>
            <w:instrText xml:space="preserve"> CITATION Hef17 \l 1033 </w:instrText>
          </w:r>
          <w:r w:rsidR="002F5626">
            <w:fldChar w:fldCharType="separate"/>
          </w:r>
          <w:r w:rsidR="002F5626">
            <w:rPr>
              <w:noProof/>
              <w:lang w:val="en-US"/>
            </w:rPr>
            <w:t xml:space="preserve"> </w:t>
          </w:r>
          <w:r w:rsidR="002F5626" w:rsidRPr="00FB4288">
            <w:rPr>
              <w:noProof/>
              <w:lang w:val="en-US"/>
            </w:rPr>
            <w:t>(Heflin &amp; Wallace, 2017)</w:t>
          </w:r>
          <w:r w:rsidR="002F5626">
            <w:fldChar w:fldCharType="end"/>
          </w:r>
        </w:sdtContent>
      </w:sdt>
      <w:r w:rsidR="002F5626">
        <w:t xml:space="preserve">. Though the EMH is a key theory to predict stock market volatility, still by citing BP’s operations it can be seen that investors not only rely on market information but also rely on their analysis and </w:t>
      </w:r>
      <w:r w:rsidR="009412E6">
        <w:t>judgment</w:t>
      </w:r>
      <w:r w:rsidR="002F5626">
        <w:t xml:space="preserve"> for </w:t>
      </w:r>
      <w:r w:rsidR="009412E6">
        <w:t>making</w:t>
      </w:r>
      <w:r w:rsidR="002F5626">
        <w:t xml:space="preserve"> investment decisions. </w:t>
      </w:r>
    </w:p>
    <w:p w14:paraId="36D85C64" w14:textId="4DEA7C65" w:rsidR="00C742AB" w:rsidRDefault="00C742AB" w:rsidP="006323F7">
      <w:pPr>
        <w:pStyle w:val="Heading1"/>
        <w:rPr>
          <w:shd w:val="clear" w:color="auto" w:fill="FFFFFF"/>
        </w:rPr>
      </w:pPr>
      <w:bookmarkStart w:id="4" w:name="_Toc99391225"/>
      <w:r w:rsidRPr="0090302C">
        <w:rPr>
          <w:shd w:val="clear" w:color="auto" w:fill="FFFFFF"/>
        </w:rPr>
        <w:t xml:space="preserve">Critical </w:t>
      </w:r>
      <w:r w:rsidR="006323F7">
        <w:rPr>
          <w:shd w:val="clear" w:color="auto" w:fill="FFFFFF"/>
        </w:rPr>
        <w:t>Analysis and Evaluation of BP’s</w:t>
      </w:r>
      <w:r w:rsidRPr="0090302C">
        <w:rPr>
          <w:shd w:val="clear" w:color="auto" w:fill="FFFFFF"/>
        </w:rPr>
        <w:t xml:space="preserve"> </w:t>
      </w:r>
      <w:r w:rsidR="006323F7">
        <w:rPr>
          <w:shd w:val="clear" w:color="auto" w:fill="FFFFFF"/>
        </w:rPr>
        <w:t>Project Appraising Methods</w:t>
      </w:r>
      <w:bookmarkEnd w:id="4"/>
    </w:p>
    <w:p w14:paraId="37B31784" w14:textId="50FCB897" w:rsidR="00DD04E9" w:rsidRDefault="009412E6" w:rsidP="00DD04E9">
      <w:r>
        <w:t>In</w:t>
      </w:r>
      <w:r w:rsidR="00DD04E9">
        <w:t xml:space="preserve"> 2020, BP reformulated its core strategy to focus more on ramping its renewable energy investments and thus working towards a decarbonised and </w:t>
      </w:r>
      <w:r w:rsidR="00386BAA">
        <w:t>sustainable</w:t>
      </w:r>
      <w:r w:rsidR="00DD04E9">
        <w:t xml:space="preserve"> ecosystem. Changes </w:t>
      </w:r>
      <w:r w:rsidR="001D3656">
        <w:t>were brought by BP with respect to its structure, leadership, working processes</w:t>
      </w:r>
      <w:r>
        <w:t>,</w:t>
      </w:r>
      <w:r w:rsidR="001D3656">
        <w:t xml:space="preserve"> and workforce size </w:t>
      </w:r>
      <w:sdt>
        <w:sdtPr>
          <w:id w:val="-414088367"/>
          <w:citation/>
        </w:sdtPr>
        <w:sdtEndPr/>
        <w:sdtContent>
          <w:r w:rsidR="001D3656">
            <w:fldChar w:fldCharType="begin"/>
          </w:r>
          <w:r w:rsidR="001D3656">
            <w:rPr>
              <w:lang w:val="en-US"/>
            </w:rPr>
            <w:instrText xml:space="preserve"> CITATION BP22 \l 1033 </w:instrText>
          </w:r>
          <w:r w:rsidR="001D3656">
            <w:fldChar w:fldCharType="separate"/>
          </w:r>
          <w:r w:rsidR="001D3656" w:rsidRPr="001D3656">
            <w:rPr>
              <w:noProof/>
              <w:lang w:val="en-US"/>
            </w:rPr>
            <w:t>(BP, 2022)</w:t>
          </w:r>
          <w:r w:rsidR="001D3656">
            <w:fldChar w:fldCharType="end"/>
          </w:r>
        </w:sdtContent>
      </w:sdt>
      <w:r w:rsidR="001D3656">
        <w:t xml:space="preserve">. The company has set out net zero ambition and aims, having interim targets set for 2025 and 2030. </w:t>
      </w:r>
      <w:r w:rsidR="00386BAA">
        <w:t>Their</w:t>
      </w:r>
      <w:r w:rsidR="001D3656">
        <w:t xml:space="preserve"> new </w:t>
      </w:r>
      <w:r w:rsidR="00517EFE">
        <w:t>strategy as seen in Figure 2, has been</w:t>
      </w:r>
      <w:r w:rsidR="00386BAA">
        <w:t xml:space="preserve"> developed for integrating</w:t>
      </w:r>
      <w:r w:rsidR="001D3656">
        <w:t xml:space="preserve"> business opportunities </w:t>
      </w:r>
      <w:r w:rsidR="00386BAA">
        <w:t xml:space="preserve">in this transition of energy specifically to </w:t>
      </w:r>
      <w:r w:rsidR="001D3656">
        <w:t xml:space="preserve">environmental and societal </w:t>
      </w:r>
      <w:r w:rsidR="00386BAA">
        <w:t>concerns for providing long term value to all its stakeholders</w:t>
      </w:r>
      <w:r w:rsidR="00517EFE">
        <w:t xml:space="preserve">. </w:t>
      </w:r>
    </w:p>
    <w:p w14:paraId="6D2BDC83" w14:textId="7EA9AA38" w:rsidR="00386BAA" w:rsidRPr="00386BAA" w:rsidRDefault="00386BAA" w:rsidP="00386BAA">
      <w:pPr>
        <w:jc w:val="center"/>
        <w:rPr>
          <w:b/>
          <w:bCs/>
        </w:rPr>
      </w:pPr>
      <w:r w:rsidRPr="00386BAA">
        <w:rPr>
          <w:b/>
          <w:bCs/>
        </w:rPr>
        <w:t xml:space="preserve">BP’s </w:t>
      </w:r>
      <w:r w:rsidR="004315BC">
        <w:rPr>
          <w:b/>
          <w:bCs/>
        </w:rPr>
        <w:t xml:space="preserve">New </w:t>
      </w:r>
      <w:r w:rsidRPr="00386BAA">
        <w:rPr>
          <w:b/>
          <w:bCs/>
        </w:rPr>
        <w:t>Strategy</w:t>
      </w:r>
    </w:p>
    <w:p w14:paraId="22F5AC8E" w14:textId="7ED7A1E6" w:rsidR="00386BAA" w:rsidRDefault="00386BAA" w:rsidP="00386BAA">
      <w:pPr>
        <w:jc w:val="center"/>
      </w:pPr>
      <w:r>
        <w:rPr>
          <w:noProof/>
        </w:rPr>
        <w:lastRenderedPageBreak/>
        <w:drawing>
          <wp:inline distT="0" distB="0" distL="0" distR="0" wp14:anchorId="4341761F" wp14:editId="679CA2D2">
            <wp:extent cx="5210175" cy="260032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210175" cy="2600325"/>
                    </a:xfrm>
                    <a:prstGeom prst="rect">
                      <a:avLst/>
                    </a:prstGeom>
                    <a:noFill/>
                    <a:ln>
                      <a:noFill/>
                    </a:ln>
                  </pic:spPr>
                </pic:pic>
              </a:graphicData>
            </a:graphic>
          </wp:inline>
        </w:drawing>
      </w:r>
    </w:p>
    <w:p w14:paraId="316AE94B" w14:textId="1A9F1CFD" w:rsidR="004315BC" w:rsidRPr="004315BC" w:rsidRDefault="004315BC" w:rsidP="004315BC">
      <w:pPr>
        <w:jc w:val="center"/>
        <w:rPr>
          <w:b/>
          <w:bCs/>
        </w:rPr>
      </w:pPr>
      <w:r w:rsidRPr="004315BC">
        <w:rPr>
          <w:b/>
          <w:bCs/>
        </w:rPr>
        <w:t xml:space="preserve">Figure 2: Source </w:t>
      </w:r>
      <w:sdt>
        <w:sdtPr>
          <w:rPr>
            <w:b/>
            <w:bCs/>
          </w:rPr>
          <w:id w:val="608633131"/>
          <w:citation/>
        </w:sdtPr>
        <w:sdtEndPr/>
        <w:sdtContent>
          <w:r w:rsidRPr="004315BC">
            <w:rPr>
              <w:b/>
              <w:bCs/>
            </w:rPr>
            <w:fldChar w:fldCharType="begin"/>
          </w:r>
          <w:r w:rsidRPr="004315BC">
            <w:rPr>
              <w:b/>
              <w:bCs/>
              <w:lang w:val="en-US"/>
            </w:rPr>
            <w:instrText xml:space="preserve"> CITATION BPE21 \l 1033 </w:instrText>
          </w:r>
          <w:r w:rsidRPr="004315BC">
            <w:rPr>
              <w:b/>
              <w:bCs/>
            </w:rPr>
            <w:fldChar w:fldCharType="separate"/>
          </w:r>
          <w:r w:rsidRPr="004315BC">
            <w:rPr>
              <w:b/>
              <w:bCs/>
              <w:noProof/>
              <w:lang w:val="en-US"/>
            </w:rPr>
            <w:t>(BP ESG Investor Pack, 2021)</w:t>
          </w:r>
          <w:r w:rsidRPr="004315BC">
            <w:rPr>
              <w:b/>
              <w:bCs/>
            </w:rPr>
            <w:fldChar w:fldCharType="end"/>
          </w:r>
        </w:sdtContent>
      </w:sdt>
    </w:p>
    <w:p w14:paraId="7EEB3209" w14:textId="2FFB72C9" w:rsidR="00611D9D" w:rsidRDefault="0032174E" w:rsidP="0032174E">
      <w:pPr>
        <w:rPr>
          <w:rFonts w:eastAsia="Times New Roman" w:cs="Arial"/>
          <w:color w:val="000000"/>
          <w:lang w:eastAsia="en-GB"/>
        </w:rPr>
      </w:pPr>
      <w:r>
        <w:rPr>
          <w:rFonts w:cs="Arial"/>
          <w:color w:val="202124"/>
          <w:shd w:val="clear" w:color="auto" w:fill="FFFFFF"/>
        </w:rPr>
        <w:t>The new strategy adopted by BP is aimed at becoming an integrated energy company</w:t>
      </w:r>
      <w:r w:rsidR="009412E6">
        <w:rPr>
          <w:rFonts w:cs="Arial"/>
          <w:color w:val="202124"/>
          <w:shd w:val="clear" w:color="auto" w:fill="FFFFFF"/>
        </w:rPr>
        <w:t xml:space="preserve"> </w:t>
      </w:r>
      <w:r>
        <w:rPr>
          <w:rFonts w:cs="Arial"/>
          <w:color w:val="202124"/>
          <w:shd w:val="clear" w:color="auto" w:fill="FFFFFF"/>
        </w:rPr>
        <w:t xml:space="preserve">with a customer focussed and sustainable business approach for continual sustainable growth and profitability.  For instance, for generating growth and to fulfil its zero carbon emission aims, it has restricted its capital intensive projects focusing more on low carbon ad related energy activities </w:t>
      </w:r>
      <w:r w:rsidRPr="00C55556">
        <w:rPr>
          <w:rFonts w:eastAsia="Times New Roman" w:cs="Arial"/>
          <w:color w:val="000000"/>
          <w:lang w:eastAsia="en-GB"/>
        </w:rPr>
        <w:t xml:space="preserve">(BP - </w:t>
      </w:r>
      <w:proofErr w:type="gramStart"/>
      <w:r w:rsidRPr="00C55556">
        <w:rPr>
          <w:rFonts w:eastAsia="Times New Roman" w:cs="Arial"/>
          <w:color w:val="000000"/>
          <w:lang w:eastAsia="en-GB"/>
        </w:rPr>
        <w:t>Corporate ,</w:t>
      </w:r>
      <w:proofErr w:type="gramEnd"/>
      <w:r w:rsidRPr="00C55556">
        <w:rPr>
          <w:rFonts w:eastAsia="Times New Roman" w:cs="Arial"/>
          <w:color w:val="000000"/>
          <w:lang w:eastAsia="en-GB"/>
        </w:rPr>
        <w:t xml:space="preserve"> 2021)</w:t>
      </w:r>
      <w:r>
        <w:rPr>
          <w:rFonts w:eastAsia="Times New Roman" w:cs="Arial"/>
          <w:color w:val="000000"/>
          <w:lang w:eastAsia="en-GB"/>
        </w:rPr>
        <w:t>. Likewise, it will not explore new countries and lower production significantly by 40% by 2030 (</w:t>
      </w:r>
      <w:r w:rsidRPr="00C55556">
        <w:rPr>
          <w:rFonts w:eastAsia="Times New Roman" w:cs="Arial"/>
          <w:color w:val="000000"/>
          <w:lang w:eastAsia="en-GB"/>
        </w:rPr>
        <w:t xml:space="preserve">BP - </w:t>
      </w:r>
      <w:proofErr w:type="gramStart"/>
      <w:r w:rsidRPr="00C55556">
        <w:rPr>
          <w:rFonts w:eastAsia="Times New Roman" w:cs="Arial"/>
          <w:color w:val="000000"/>
          <w:lang w:eastAsia="en-GB"/>
        </w:rPr>
        <w:t>Corporate ,</w:t>
      </w:r>
      <w:proofErr w:type="gramEnd"/>
      <w:r w:rsidRPr="00C55556">
        <w:rPr>
          <w:rFonts w:eastAsia="Times New Roman" w:cs="Arial"/>
          <w:color w:val="000000"/>
          <w:lang w:eastAsia="en-GB"/>
        </w:rPr>
        <w:t xml:space="preserve"> 2021)</w:t>
      </w:r>
      <w:r>
        <w:rPr>
          <w:rFonts w:eastAsia="Times New Roman" w:cs="Arial"/>
          <w:color w:val="000000"/>
          <w:lang w:eastAsia="en-GB"/>
        </w:rPr>
        <w:t xml:space="preserve">. Similarly, </w:t>
      </w:r>
      <w:r w:rsidR="009412E6">
        <w:rPr>
          <w:rFonts w:eastAsia="Times New Roman" w:cs="Arial"/>
          <w:color w:val="000000"/>
          <w:lang w:eastAsia="en-GB"/>
        </w:rPr>
        <w:t>to</w:t>
      </w:r>
      <w:r>
        <w:rPr>
          <w:rFonts w:eastAsia="Times New Roman" w:cs="Arial"/>
          <w:color w:val="000000"/>
          <w:lang w:eastAsia="en-GB"/>
        </w:rPr>
        <w:t xml:space="preserve"> ensure maximum workplace productivity, the company aims to recruit top global talent and provide regular training to help them reach their optimum potential and adapt to a more sustainable business model. </w:t>
      </w:r>
    </w:p>
    <w:p w14:paraId="40DCA91C" w14:textId="385E6186" w:rsidR="0032174E" w:rsidRDefault="0032174E" w:rsidP="0032174E">
      <w:r>
        <w:t xml:space="preserve">However, </w:t>
      </w:r>
      <w:r w:rsidR="00033748">
        <w:t>BP has incurred various challenges while implementing its key strategies. For example, t</w:t>
      </w:r>
      <w:r w:rsidR="00517EFE">
        <w:t>he ongoing pandemic and post-Brexit challenges have seen BP witnessing s</w:t>
      </w:r>
      <w:r w:rsidR="004315BC">
        <w:t xml:space="preserve">upply chain challenges </w:t>
      </w:r>
      <w:r w:rsidR="00517EFE">
        <w:t xml:space="preserve">and labour shortages leading it to close </w:t>
      </w:r>
      <w:r w:rsidR="009412E6">
        <w:t xml:space="preserve">a </w:t>
      </w:r>
      <w:r w:rsidR="00517EFE">
        <w:t xml:space="preserve">few petrol stations </w:t>
      </w:r>
      <w:r w:rsidR="00517EFE" w:rsidRPr="00517EFE">
        <w:t>(Partington &amp; Partridge, 2021).</w:t>
      </w:r>
      <w:r w:rsidR="00517EFE">
        <w:t xml:space="preserve"> This situation may continue to impact the company for some time as most of its workforce is from the European Union</w:t>
      </w:r>
      <w:r w:rsidR="00983893">
        <w:t xml:space="preserve"> </w:t>
      </w:r>
      <w:r w:rsidR="004315BC">
        <w:t xml:space="preserve"> </w:t>
      </w:r>
      <w:sdt>
        <w:sdtPr>
          <w:id w:val="1043324154"/>
          <w:citation/>
        </w:sdtPr>
        <w:sdtEndPr/>
        <w:sdtContent>
          <w:r w:rsidR="004315BC" w:rsidRPr="002E6712">
            <w:fldChar w:fldCharType="begin"/>
          </w:r>
          <w:r w:rsidR="004315BC" w:rsidRPr="002E6712">
            <w:instrText xml:space="preserve"> CITATION Mor21 \l 1033 </w:instrText>
          </w:r>
          <w:r w:rsidR="004315BC" w:rsidRPr="002E6712">
            <w:fldChar w:fldCharType="separate"/>
          </w:r>
          <w:r w:rsidR="004315BC" w:rsidRPr="002E6712">
            <w:t>(Moradlou, et al., 2021)</w:t>
          </w:r>
          <w:r w:rsidR="004315BC" w:rsidRPr="002E6712">
            <w:fldChar w:fldCharType="end"/>
          </w:r>
        </w:sdtContent>
      </w:sdt>
      <w:r w:rsidR="004315BC" w:rsidRPr="002E6712">
        <w:t>.</w:t>
      </w:r>
      <w:r w:rsidR="004315BC">
        <w:t xml:space="preserve"> </w:t>
      </w:r>
      <w:r w:rsidR="00983893">
        <w:t xml:space="preserve">Also, its new strategy adopted a lean business framework which led to more job cuts </w:t>
      </w:r>
      <w:sdt>
        <w:sdtPr>
          <w:id w:val="-387957281"/>
          <w:citation/>
        </w:sdtPr>
        <w:sdtEndPr/>
        <w:sdtContent>
          <w:r w:rsidR="004315BC" w:rsidRPr="00983893">
            <w:fldChar w:fldCharType="begin"/>
          </w:r>
          <w:r w:rsidR="004315BC" w:rsidRPr="00983893">
            <w:instrText xml:space="preserve"> CITATION BPS20 \l 1033 </w:instrText>
          </w:r>
          <w:r w:rsidR="004315BC" w:rsidRPr="00983893">
            <w:fldChar w:fldCharType="separate"/>
          </w:r>
          <w:r w:rsidR="004315BC" w:rsidRPr="00983893">
            <w:t xml:space="preserve"> (BP Sustainability Report, 2020)</w:t>
          </w:r>
          <w:r w:rsidR="004315BC" w:rsidRPr="00983893">
            <w:fldChar w:fldCharType="end"/>
          </w:r>
        </w:sdtContent>
      </w:sdt>
      <w:r w:rsidR="004315BC" w:rsidRPr="00983893">
        <w:t>.</w:t>
      </w:r>
      <w:r w:rsidR="004315BC">
        <w:t xml:space="preserve"> </w:t>
      </w:r>
      <w:r w:rsidR="00983893">
        <w:t xml:space="preserve">To </w:t>
      </w:r>
      <w:r w:rsidR="00FF3D6E">
        <w:t>address such challenges, BP has reinvented its traditional upstream/downstream model to work towards a more integrated and focused approach through integrating interdisciplinary teams</w:t>
      </w:r>
      <w:r w:rsidR="00FF3D6E">
        <w:rPr>
          <w:rFonts w:cs="Arial"/>
          <w:color w:val="202124"/>
          <w:shd w:val="clear" w:color="auto" w:fill="FFFFFF"/>
        </w:rPr>
        <w:t xml:space="preserve"> </w:t>
      </w:r>
      <w:sdt>
        <w:sdtPr>
          <w:rPr>
            <w:rFonts w:cs="Arial"/>
            <w:color w:val="202124"/>
            <w:shd w:val="clear" w:color="auto" w:fill="FFFFFF"/>
          </w:rPr>
          <w:id w:val="-1521078038"/>
          <w:citation/>
        </w:sdtPr>
        <w:sdtEndPr/>
        <w:sdtContent>
          <w:r w:rsidR="00FF3D6E">
            <w:rPr>
              <w:rFonts w:cs="Arial"/>
              <w:color w:val="202124"/>
              <w:shd w:val="clear" w:color="auto" w:fill="FFFFFF"/>
            </w:rPr>
            <w:fldChar w:fldCharType="begin"/>
          </w:r>
          <w:r w:rsidR="00FF3D6E" w:rsidRPr="00811014">
            <w:rPr>
              <w:rFonts w:cs="Arial"/>
              <w:color w:val="202124"/>
              <w:shd w:val="clear" w:color="auto" w:fill="FFFFFF"/>
            </w:rPr>
            <w:instrText xml:space="preserve">CITATION BPS20 \l 1033 </w:instrText>
          </w:r>
          <w:r w:rsidR="00FF3D6E">
            <w:rPr>
              <w:rFonts w:cs="Arial"/>
              <w:color w:val="202124"/>
              <w:shd w:val="clear" w:color="auto" w:fill="FFFFFF"/>
            </w:rPr>
            <w:fldChar w:fldCharType="separate"/>
          </w:r>
          <w:r w:rsidR="00FF3D6E" w:rsidRPr="00811014">
            <w:rPr>
              <w:rFonts w:cs="Arial"/>
              <w:color w:val="202124"/>
              <w:shd w:val="clear" w:color="auto" w:fill="FFFFFF"/>
            </w:rPr>
            <w:t xml:space="preserve"> (BP Sustainability Report, 2020)</w:t>
          </w:r>
          <w:r w:rsidR="00FF3D6E">
            <w:rPr>
              <w:rFonts w:cs="Arial"/>
              <w:color w:val="202124"/>
              <w:shd w:val="clear" w:color="auto" w:fill="FFFFFF"/>
            </w:rPr>
            <w:fldChar w:fldCharType="end"/>
          </w:r>
        </w:sdtContent>
      </w:sdt>
      <w:r w:rsidR="00FF3D6E">
        <w:rPr>
          <w:rFonts w:cs="Arial"/>
          <w:color w:val="202124"/>
          <w:shd w:val="clear" w:color="auto" w:fill="FFFFFF"/>
        </w:rPr>
        <w:t xml:space="preserve">. </w:t>
      </w:r>
      <w:proofErr w:type="gramStart"/>
      <w:r w:rsidR="00611D9D">
        <w:t>BP’s</w:t>
      </w:r>
      <w:proofErr w:type="gramEnd"/>
      <w:r w:rsidR="00611D9D">
        <w:t xml:space="preserve"> with its new strategy focused on creating long-term value for its key stakeholders by adopting a sustainable business model aims to become net-zero by 2050. </w:t>
      </w:r>
    </w:p>
    <w:p w14:paraId="714657DD" w14:textId="5563A32B" w:rsidR="00611D9D" w:rsidRDefault="00611D9D" w:rsidP="009412E6">
      <w:pPr>
        <w:pStyle w:val="Heading1"/>
        <w:rPr>
          <w:rFonts w:eastAsia="Times New Roman"/>
          <w:lang w:eastAsia="en-GB"/>
        </w:rPr>
      </w:pPr>
      <w:bookmarkStart w:id="5" w:name="_Toc99391226"/>
      <w:r w:rsidRPr="00611D9D">
        <w:rPr>
          <w:rFonts w:eastAsia="Times New Roman"/>
          <w:lang w:eastAsia="en-GB"/>
        </w:rPr>
        <w:lastRenderedPageBreak/>
        <w:t>Conclusion</w:t>
      </w:r>
      <w:bookmarkEnd w:id="5"/>
    </w:p>
    <w:p w14:paraId="6A777F3D" w14:textId="4031F605" w:rsidR="00611D9D" w:rsidRDefault="000B03B5" w:rsidP="0032174E">
      <w:r w:rsidRPr="000B03B5">
        <w:t xml:space="preserve">The </w:t>
      </w:r>
      <w:r>
        <w:t xml:space="preserve">report considers the case study of BP – the global energy giant to understand how </w:t>
      </w:r>
      <w:r w:rsidR="00D129A8">
        <w:t xml:space="preserve">financial management strategies impact a company’s overall performance and health. BP has reinvented its strategy during 2020, to make itself an integrated energy company focused on low carbon energy initiatives and sustainable business operations. This restructuring has led to a change in the company’s dividend distribution during the second quarter of 2020, with </w:t>
      </w:r>
      <w:r w:rsidR="009412E6">
        <w:t xml:space="preserve">a </w:t>
      </w:r>
      <w:r w:rsidR="00D129A8">
        <w:t xml:space="preserve">reduction in dividend per share. Also, EMH theory for BP shows how external factors </w:t>
      </w:r>
      <w:r w:rsidR="009412E6">
        <w:t>impact</w:t>
      </w:r>
      <w:r w:rsidR="00D129A8">
        <w:t xml:space="preserve"> its share prices and investor sentiments. The new strategy adopted by BP </w:t>
      </w:r>
      <w:r w:rsidR="009412E6">
        <w:t xml:space="preserve">has </w:t>
      </w:r>
      <w:r w:rsidR="00D129A8">
        <w:t xml:space="preserve">seen BP focus on upgrading its energy investments and bringing in leaner business approaches </w:t>
      </w:r>
      <w:r w:rsidR="009412E6">
        <w:t>to</w:t>
      </w:r>
      <w:r w:rsidR="00D129A8">
        <w:t xml:space="preserve"> becoming an integrated energy company.</w:t>
      </w:r>
    </w:p>
    <w:p w14:paraId="4D804A30" w14:textId="77777777" w:rsidR="00D129A8" w:rsidRPr="000B03B5" w:rsidRDefault="00D129A8" w:rsidP="0032174E"/>
    <w:bookmarkStart w:id="6" w:name="_Toc99391227" w:displacedByCustomXml="next"/>
    <w:sdt>
      <w:sdtPr>
        <w:rPr>
          <w:rFonts w:eastAsiaTheme="minorHAnsi" w:cs="Times New Roman"/>
          <w:b w:val="0"/>
          <w:szCs w:val="22"/>
        </w:rPr>
        <w:id w:val="1297407584"/>
        <w:docPartObj>
          <w:docPartGallery w:val="Bibliographies"/>
          <w:docPartUnique/>
        </w:docPartObj>
      </w:sdtPr>
      <w:sdtEndPr/>
      <w:sdtContent>
        <w:p w14:paraId="07007A80" w14:textId="711751CE" w:rsidR="00D129A8" w:rsidRDefault="00D129A8">
          <w:pPr>
            <w:pStyle w:val="Heading1"/>
          </w:pPr>
          <w:r>
            <w:t>References</w:t>
          </w:r>
          <w:bookmarkEnd w:id="6"/>
        </w:p>
        <w:sdt>
          <w:sdtPr>
            <w:id w:val="-573587230"/>
            <w:bibliography/>
          </w:sdtPr>
          <w:sdtEndPr/>
          <w:sdtContent>
            <w:p w14:paraId="20BC5381" w14:textId="77777777" w:rsidR="00D129A8" w:rsidRDefault="00D129A8" w:rsidP="00D129A8">
              <w:pPr>
                <w:pStyle w:val="Bibliography"/>
                <w:rPr>
                  <w:noProof/>
                  <w:szCs w:val="24"/>
                </w:rPr>
              </w:pPr>
              <w:r>
                <w:fldChar w:fldCharType="begin"/>
              </w:r>
              <w:r>
                <w:instrText xml:space="preserve"> BIBLIOGRAPHY </w:instrText>
              </w:r>
              <w:r>
                <w:fldChar w:fldCharType="separate"/>
              </w:r>
              <w:r>
                <w:rPr>
                  <w:noProof/>
                </w:rPr>
                <w:t xml:space="preserve">Alamgir, F. &amp; Bin, A. S., 2021. The nexus between oil price and stock market: Evidence from South Asia. </w:t>
              </w:r>
              <w:r>
                <w:rPr>
                  <w:i/>
                  <w:iCs/>
                  <w:noProof/>
                </w:rPr>
                <w:t xml:space="preserve">Energy Reports, </w:t>
              </w:r>
              <w:r>
                <w:rPr>
                  <w:noProof/>
                </w:rPr>
                <w:t>7(November), pp. 693-703.</w:t>
              </w:r>
            </w:p>
            <w:p w14:paraId="73DC3AE0" w14:textId="77777777" w:rsidR="00D129A8" w:rsidRDefault="00D129A8" w:rsidP="00D129A8">
              <w:pPr>
                <w:pStyle w:val="Bibliography"/>
                <w:rPr>
                  <w:noProof/>
                </w:rPr>
              </w:pPr>
              <w:r>
                <w:rPr>
                  <w:noProof/>
                </w:rPr>
                <w:t xml:space="preserve">BP ESG Investor Pack, 2021. </w:t>
              </w:r>
              <w:r>
                <w:rPr>
                  <w:i/>
                  <w:iCs/>
                  <w:noProof/>
                </w:rPr>
                <w:t xml:space="preserve">Investor Pack, </w:t>
              </w:r>
              <w:r>
                <w:rPr>
                  <w:noProof/>
                </w:rPr>
                <w:t>London: BP.</w:t>
              </w:r>
            </w:p>
            <w:p w14:paraId="62CB9A5C" w14:textId="77777777" w:rsidR="00D129A8" w:rsidRDefault="00D129A8" w:rsidP="00D129A8">
              <w:pPr>
                <w:pStyle w:val="Bibliography"/>
                <w:rPr>
                  <w:noProof/>
                </w:rPr>
              </w:pPr>
              <w:r>
                <w:rPr>
                  <w:noProof/>
                </w:rPr>
                <w:t xml:space="preserve">BP Sustainability Report, 2020. </w:t>
              </w:r>
              <w:r>
                <w:rPr>
                  <w:i/>
                  <w:iCs/>
                  <w:noProof/>
                </w:rPr>
                <w:t xml:space="preserve">Reimagining energy for people and our planet, </w:t>
              </w:r>
              <w:r>
                <w:rPr>
                  <w:noProof/>
                </w:rPr>
                <w:t>London: BP.</w:t>
              </w:r>
            </w:p>
            <w:p w14:paraId="37EDA658" w14:textId="086B810C" w:rsidR="00D129A8" w:rsidRDefault="00D129A8" w:rsidP="00D129A8">
              <w:pPr>
                <w:pStyle w:val="Bibliography"/>
                <w:rPr>
                  <w:noProof/>
                </w:rPr>
              </w:pPr>
              <w:r>
                <w:rPr>
                  <w:noProof/>
                </w:rPr>
                <w:t xml:space="preserve">BP, 2022. </w:t>
              </w:r>
              <w:r>
                <w:rPr>
                  <w:i/>
                  <w:iCs/>
                  <w:noProof/>
                </w:rPr>
                <w:t xml:space="preserve">www.bp.com. </w:t>
              </w:r>
              <w:r>
                <w:rPr>
                  <w:noProof/>
                </w:rPr>
                <w:t xml:space="preserve">[Online] </w:t>
              </w:r>
              <w:r>
                <w:rPr>
                  <w:noProof/>
                </w:rPr>
                <w:br/>
                <w:t xml:space="preserve">Available at: </w:t>
              </w:r>
              <w:r>
                <w:rPr>
                  <w:noProof/>
                  <w:u w:val="single"/>
                </w:rPr>
                <w:t>https://www.bp.com/en/global/corporate/what-we-do/bp-at-a-glance.html</w:t>
              </w:r>
              <w:r>
                <w:rPr>
                  <w:noProof/>
                </w:rPr>
                <w:br/>
                <w:t>[</w:t>
              </w:r>
              <w:r w:rsidR="00927C8A">
                <w:rPr>
                  <w:noProof/>
                </w:rPr>
                <w:t>01.05.</w:t>
              </w:r>
              <w:r>
                <w:rPr>
                  <w:noProof/>
                </w:rPr>
                <w:t>2022].</w:t>
              </w:r>
            </w:p>
            <w:p w14:paraId="33135F87" w14:textId="5EE11C35" w:rsidR="00D129A8" w:rsidRDefault="00D129A8" w:rsidP="00D129A8">
              <w:pPr>
                <w:pStyle w:val="Bibliography"/>
                <w:rPr>
                  <w:noProof/>
                </w:rPr>
              </w:pPr>
              <w:r>
                <w:rPr>
                  <w:noProof/>
                </w:rPr>
                <w:t xml:space="preserve">BP-Corporate News, 2022. </w:t>
              </w:r>
              <w:r>
                <w:rPr>
                  <w:i/>
                  <w:iCs/>
                  <w:noProof/>
                </w:rPr>
                <w:t xml:space="preserve">www.bp.com. </w:t>
              </w:r>
              <w:r>
                <w:rPr>
                  <w:noProof/>
                </w:rPr>
                <w:t xml:space="preserve">[Online] </w:t>
              </w:r>
              <w:r>
                <w:rPr>
                  <w:noProof/>
                </w:rPr>
                <w:br/>
                <w:t xml:space="preserve">Available at: </w:t>
              </w:r>
              <w:r>
                <w:rPr>
                  <w:noProof/>
                  <w:u w:val="single"/>
                </w:rPr>
                <w:t>https://www.bp.com/en/global/corporate/news-and-insights/press-releases/from-international-oil-company-to-integrated-energy-company-bp-sets-out-strategy-for-decade-of-delivery-towards-net-zero-ambition.html</w:t>
              </w:r>
              <w:r>
                <w:rPr>
                  <w:noProof/>
                </w:rPr>
                <w:br/>
                <w:t>[</w:t>
              </w:r>
              <w:r w:rsidR="00927C8A">
                <w:rPr>
                  <w:noProof/>
                </w:rPr>
                <w:t>01.05.</w:t>
              </w:r>
              <w:r>
                <w:rPr>
                  <w:noProof/>
                </w:rPr>
                <w:t xml:space="preserve"> 2022].</w:t>
              </w:r>
            </w:p>
            <w:p w14:paraId="0944848E" w14:textId="4192421E" w:rsidR="00D129A8" w:rsidRDefault="00D129A8" w:rsidP="00D129A8">
              <w:pPr>
                <w:pStyle w:val="Bibliography"/>
                <w:rPr>
                  <w:noProof/>
                </w:rPr>
              </w:pPr>
              <w:r>
                <w:rPr>
                  <w:noProof/>
                </w:rPr>
                <w:t xml:space="preserve">BP-Strategy, 2022. </w:t>
              </w:r>
              <w:r>
                <w:rPr>
                  <w:i/>
                  <w:iCs/>
                  <w:noProof/>
                </w:rPr>
                <w:t xml:space="preserve">www.bp.com. </w:t>
              </w:r>
              <w:r>
                <w:rPr>
                  <w:noProof/>
                </w:rPr>
                <w:t xml:space="preserve">[Online] </w:t>
              </w:r>
              <w:r>
                <w:rPr>
                  <w:noProof/>
                </w:rPr>
                <w:br/>
                <w:t xml:space="preserve">Available at: </w:t>
              </w:r>
              <w:r>
                <w:rPr>
                  <w:noProof/>
                  <w:u w:val="single"/>
                </w:rPr>
                <w:t>https://www.bp.com/en/global/corporate/what-we-do/our-strategy.html</w:t>
              </w:r>
              <w:r>
                <w:rPr>
                  <w:noProof/>
                </w:rPr>
                <w:br/>
                <w:t>[</w:t>
              </w:r>
              <w:r w:rsidR="00927C8A">
                <w:rPr>
                  <w:noProof/>
                </w:rPr>
                <w:t>01.05.</w:t>
              </w:r>
              <w:r>
                <w:rPr>
                  <w:noProof/>
                </w:rPr>
                <w:t>2022].</w:t>
              </w:r>
            </w:p>
            <w:p w14:paraId="249DEC24" w14:textId="77777777" w:rsidR="00D129A8" w:rsidRDefault="00D129A8" w:rsidP="00D129A8">
              <w:pPr>
                <w:pStyle w:val="Bibliography"/>
                <w:rPr>
                  <w:noProof/>
                </w:rPr>
              </w:pPr>
              <w:r>
                <w:rPr>
                  <w:noProof/>
                </w:rPr>
                <w:lastRenderedPageBreak/>
                <w:t xml:space="preserve">CNBC, 2020. </w:t>
              </w:r>
              <w:r>
                <w:rPr>
                  <w:i/>
                  <w:iCs/>
                  <w:noProof/>
                </w:rPr>
                <w:t xml:space="preserve">www.cnbc.com. </w:t>
              </w:r>
              <w:r>
                <w:rPr>
                  <w:noProof/>
                </w:rPr>
                <w:t xml:space="preserve">[Online] </w:t>
              </w:r>
              <w:r>
                <w:rPr>
                  <w:noProof/>
                </w:rPr>
                <w:br/>
                <w:t xml:space="preserve">Available at: </w:t>
              </w:r>
              <w:r>
                <w:rPr>
                  <w:noProof/>
                  <w:u w:val="single"/>
                </w:rPr>
                <w:t>https://www.cnbc.com/2020/08/05/bp-ceo-says-dividend-cut-deeply-rooted-in-strategy.html</w:t>
              </w:r>
              <w:r>
                <w:rPr>
                  <w:noProof/>
                </w:rPr>
                <w:br/>
                <w:t>[Accessed 2022].</w:t>
              </w:r>
            </w:p>
            <w:p w14:paraId="5978EF87" w14:textId="77777777" w:rsidR="00D129A8" w:rsidRDefault="00D129A8" w:rsidP="00D129A8">
              <w:pPr>
                <w:pStyle w:val="Bibliography"/>
                <w:rPr>
                  <w:noProof/>
                </w:rPr>
              </w:pPr>
              <w:r>
                <w:rPr>
                  <w:noProof/>
                </w:rPr>
                <w:t xml:space="preserve">Cornwall, R. J., Vang, O. &amp; Hartman, M. J., 2019. </w:t>
              </w:r>
              <w:r>
                <w:rPr>
                  <w:i/>
                  <w:iCs/>
                  <w:noProof/>
                </w:rPr>
                <w:t xml:space="preserve">Entrepreneurial Financial Management. </w:t>
              </w:r>
              <w:r>
                <w:rPr>
                  <w:noProof/>
                </w:rPr>
                <w:t>London: Taylor &amp; Francis.</w:t>
              </w:r>
            </w:p>
            <w:p w14:paraId="0F89EEB4" w14:textId="77777777" w:rsidR="00D129A8" w:rsidRDefault="00D129A8" w:rsidP="00D129A8">
              <w:pPr>
                <w:pStyle w:val="Bibliography"/>
                <w:rPr>
                  <w:noProof/>
                </w:rPr>
              </w:pPr>
              <w:r>
                <w:rPr>
                  <w:noProof/>
                </w:rPr>
                <w:t xml:space="preserve">Heflin, F. &amp; Wallace, D., 2017. The BP Oil Spill: Shareholder Wealth Effects and Environmental Disclosures. </w:t>
              </w:r>
              <w:r>
                <w:rPr>
                  <w:i/>
                  <w:iCs/>
                  <w:noProof/>
                </w:rPr>
                <w:t xml:space="preserve">Journal of Business Finance &amp; Accounting, </w:t>
              </w:r>
              <w:r>
                <w:rPr>
                  <w:noProof/>
                </w:rPr>
                <w:t>44(3-4), pp. 337-374.</w:t>
              </w:r>
            </w:p>
            <w:p w14:paraId="39972F01" w14:textId="77777777" w:rsidR="00D129A8" w:rsidRDefault="00D129A8" w:rsidP="00D129A8">
              <w:pPr>
                <w:pStyle w:val="Bibliography"/>
                <w:rPr>
                  <w:noProof/>
                </w:rPr>
              </w:pPr>
              <w:r>
                <w:rPr>
                  <w:noProof/>
                </w:rPr>
                <w:t xml:space="preserve">Holmes, I. &amp; Orozco, D., 2017. WHAT HAPPENED TO THE INTERNATIONAL OIL COMPANIES?: SIMULATING THE 1.5/2°C TRANSITION. </w:t>
              </w:r>
              <w:r>
                <w:rPr>
                  <w:i/>
                  <w:iCs/>
                  <w:noProof/>
                </w:rPr>
                <w:t xml:space="preserve">JSTOR, </w:t>
              </w:r>
              <w:r>
                <w:rPr>
                  <w:noProof/>
                </w:rPr>
                <w:t>pp. 2-10.</w:t>
              </w:r>
            </w:p>
            <w:p w14:paraId="77F31B5E" w14:textId="77777777" w:rsidR="00D129A8" w:rsidRDefault="00D129A8" w:rsidP="00D129A8">
              <w:pPr>
                <w:pStyle w:val="Bibliography"/>
                <w:rPr>
                  <w:noProof/>
                </w:rPr>
              </w:pPr>
              <w:r>
                <w:rPr>
                  <w:noProof/>
                </w:rPr>
                <w:t xml:space="preserve">Kanakriyah, R., 2020. Dividend Policy and Companies' Financial Performance. </w:t>
              </w:r>
              <w:r>
                <w:rPr>
                  <w:i/>
                  <w:iCs/>
                  <w:noProof/>
                </w:rPr>
                <w:t xml:space="preserve">The Journal of Asian Finance, Economics and Business, </w:t>
              </w:r>
              <w:r>
                <w:rPr>
                  <w:noProof/>
                </w:rPr>
                <w:t>7(10), pp. 531-541.</w:t>
              </w:r>
            </w:p>
            <w:p w14:paraId="446DD577" w14:textId="77777777" w:rsidR="00D129A8" w:rsidRDefault="00D129A8" w:rsidP="00D129A8">
              <w:pPr>
                <w:pStyle w:val="Bibliography"/>
                <w:rPr>
                  <w:noProof/>
                </w:rPr>
              </w:pPr>
              <w:r>
                <w:rPr>
                  <w:noProof/>
                </w:rPr>
                <w:t xml:space="preserve">Koda, Y., 2016. Do Peers Get Punished: Stock Market Effect of BP Oil Spill on Peers. </w:t>
              </w:r>
              <w:r>
                <w:rPr>
                  <w:i/>
                  <w:iCs/>
                  <w:noProof/>
                </w:rPr>
                <w:t xml:space="preserve">Journal of Environmental and Resourace Economics at Colby, </w:t>
              </w:r>
              <w:r>
                <w:rPr>
                  <w:noProof/>
                </w:rPr>
                <w:t>3(1), pp. 1-13.</w:t>
              </w:r>
            </w:p>
            <w:p w14:paraId="44A31ADC" w14:textId="77777777" w:rsidR="00D129A8" w:rsidRDefault="00D129A8" w:rsidP="00D129A8">
              <w:pPr>
                <w:pStyle w:val="Bibliography"/>
                <w:rPr>
                  <w:noProof/>
                </w:rPr>
              </w:pPr>
              <w:r>
                <w:rPr>
                  <w:noProof/>
                </w:rPr>
                <w:t xml:space="preserve">Laopodis, T. N., 2021. </w:t>
              </w:r>
              <w:r>
                <w:rPr>
                  <w:i/>
                  <w:iCs/>
                  <w:noProof/>
                </w:rPr>
                <w:t xml:space="preserve">Financial Economics and Econometrics. </w:t>
              </w:r>
              <w:r>
                <w:rPr>
                  <w:noProof/>
                </w:rPr>
                <w:t>London: Taylor &amp; Francis.</w:t>
              </w:r>
            </w:p>
            <w:p w14:paraId="404A4197" w14:textId="77777777" w:rsidR="00D129A8" w:rsidRDefault="00D129A8" w:rsidP="00D129A8">
              <w:pPr>
                <w:pStyle w:val="Bibliography"/>
                <w:rPr>
                  <w:noProof/>
                </w:rPr>
              </w:pPr>
              <w:r>
                <w:rPr>
                  <w:noProof/>
                </w:rPr>
                <w:t xml:space="preserve">Lo, W. A., 2019. </w:t>
              </w:r>
              <w:r>
                <w:rPr>
                  <w:i/>
                  <w:iCs/>
                  <w:noProof/>
                </w:rPr>
                <w:t xml:space="preserve">Adaptive Markets - Financial Evolution at the Speed of Thought. </w:t>
              </w:r>
              <w:r>
                <w:rPr>
                  <w:noProof/>
                </w:rPr>
                <w:t>New Jersey: Princeton University Press.</w:t>
              </w:r>
            </w:p>
            <w:p w14:paraId="7BC30542" w14:textId="77777777" w:rsidR="00D129A8" w:rsidRDefault="00D129A8" w:rsidP="00D129A8">
              <w:pPr>
                <w:pStyle w:val="Bibliography"/>
                <w:rPr>
                  <w:noProof/>
                </w:rPr>
              </w:pPr>
              <w:r>
                <w:rPr>
                  <w:noProof/>
                </w:rPr>
                <w:t xml:space="preserve">Madura, J., 2020. </w:t>
              </w:r>
              <w:r>
                <w:rPr>
                  <w:i/>
                  <w:iCs/>
                  <w:noProof/>
                </w:rPr>
                <w:t xml:space="preserve">International Financial Management. </w:t>
              </w:r>
              <w:r>
                <w:rPr>
                  <w:noProof/>
                </w:rPr>
                <w:t>Singapore: Cengage Learning.</w:t>
              </w:r>
            </w:p>
            <w:p w14:paraId="03ADB927" w14:textId="77777777" w:rsidR="00D129A8" w:rsidRDefault="00D129A8" w:rsidP="00D129A8">
              <w:pPr>
                <w:pStyle w:val="Bibliography"/>
                <w:rPr>
                  <w:noProof/>
                </w:rPr>
              </w:pPr>
              <w:r>
                <w:rPr>
                  <w:noProof/>
                </w:rPr>
                <w:t xml:space="preserve">Moradlou, H., Reefke, H., Skipworth, H. &amp; Roscoe, S., 2021. Geopolitical disruptions and the manufacturing location decision in multinational company supply chains: a Delphi study on Brexit. </w:t>
              </w:r>
              <w:r>
                <w:rPr>
                  <w:i/>
                  <w:iCs/>
                  <w:noProof/>
                </w:rPr>
                <w:t xml:space="preserve">International Journal of Operations &amp; Production Management, </w:t>
              </w:r>
              <w:r>
                <w:rPr>
                  <w:noProof/>
                </w:rPr>
                <w:t>41(2), pp. 102-130.</w:t>
              </w:r>
            </w:p>
            <w:p w14:paraId="386829A3" w14:textId="49D4503F" w:rsidR="00D129A8" w:rsidRDefault="00D129A8" w:rsidP="00D129A8">
              <w:r>
                <w:rPr>
                  <w:b/>
                  <w:bCs/>
                  <w:noProof/>
                </w:rPr>
                <w:fldChar w:fldCharType="end"/>
              </w:r>
            </w:p>
          </w:sdtContent>
        </w:sdt>
      </w:sdtContent>
    </w:sdt>
    <w:bookmarkEnd w:id="0"/>
    <w:p w14:paraId="2F63DB45" w14:textId="77777777" w:rsidR="00611D9D" w:rsidRPr="00611D9D" w:rsidRDefault="00611D9D" w:rsidP="0032174E"/>
    <w:sectPr w:rsidR="00611D9D" w:rsidRPr="00611D9D">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B162F3" w14:textId="77777777" w:rsidR="00A353AD" w:rsidRDefault="00A353AD" w:rsidP="002431C4">
      <w:pPr>
        <w:spacing w:after="0"/>
      </w:pPr>
      <w:r>
        <w:separator/>
      </w:r>
    </w:p>
  </w:endnote>
  <w:endnote w:type="continuationSeparator" w:id="0">
    <w:p w14:paraId="2C98231E" w14:textId="77777777" w:rsidR="00A353AD" w:rsidRDefault="00A353AD" w:rsidP="002431C4">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604020202020204"/>
    <w:charset w:val="00"/>
    <w:family w:val="swiss"/>
    <w:pitch w:val="variable"/>
    <w:sig w:usb0="E4002EFF" w:usb1="C000E47F" w:usb2="00000009" w:usb3="00000000" w:csb0="000001FF" w:csb1="00000000"/>
  </w:font>
  <w:font w:name="Open Sans">
    <w:altName w:val="Open Sans"/>
    <w:panose1 w:val="020B0604020202020204"/>
    <w:charset w:val="00"/>
    <w:family w:val="swiss"/>
    <w:pitch w:val="variable"/>
    <w:sig w:usb0="E00002EF" w:usb1="4000205B" w:usb2="00000028" w:usb3="00000000" w:csb0="0000019F" w:csb1="00000000"/>
  </w:font>
  <w:font w:name="Verdana">
    <w:panose1 w:val="020B0604030504040204"/>
    <w:charset w:val="00"/>
    <w:family w:val="swiss"/>
    <w:pitch w:val="variable"/>
    <w:sig w:usb0="A10006FF" w:usb1="4000205B" w:usb2="00000010" w:usb3="00000000" w:csb0="0000019F" w:csb1="00000000"/>
  </w:font>
  <w:font w:name="Bookman Old Style">
    <w:panose1 w:val="02050604050505020204"/>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00464370"/>
      <w:docPartObj>
        <w:docPartGallery w:val="Page Numbers (Bottom of Page)"/>
        <w:docPartUnique/>
      </w:docPartObj>
    </w:sdtPr>
    <w:sdtEndPr>
      <w:rPr>
        <w:noProof/>
      </w:rPr>
    </w:sdtEndPr>
    <w:sdtContent>
      <w:p w14:paraId="3770C8FD" w14:textId="04DC034D" w:rsidR="001A3CD9" w:rsidRDefault="001A3CD9">
        <w:pPr>
          <w:pStyle w:val="Footer"/>
          <w:jc w:val="center"/>
        </w:pPr>
        <w:r>
          <w:fldChar w:fldCharType="begin"/>
        </w:r>
        <w:r>
          <w:instrText xml:space="preserve"> PAGE   \* MERGEFORMAT </w:instrText>
        </w:r>
        <w:r>
          <w:fldChar w:fldCharType="separate"/>
        </w:r>
        <w:r>
          <w:rPr>
            <w:noProof/>
          </w:rPr>
          <w:t>16</w:t>
        </w:r>
        <w:r>
          <w:rPr>
            <w:noProof/>
          </w:rPr>
          <w:fldChar w:fldCharType="end"/>
        </w:r>
      </w:p>
    </w:sdtContent>
  </w:sdt>
  <w:p w14:paraId="614A6926" w14:textId="77777777" w:rsidR="001A3CD9" w:rsidRDefault="001A3C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49706F" w14:textId="77777777" w:rsidR="00A353AD" w:rsidRDefault="00A353AD" w:rsidP="002431C4">
      <w:pPr>
        <w:spacing w:after="0"/>
      </w:pPr>
      <w:r>
        <w:separator/>
      </w:r>
    </w:p>
  </w:footnote>
  <w:footnote w:type="continuationSeparator" w:id="0">
    <w:p w14:paraId="6DE2DDE6" w14:textId="77777777" w:rsidR="00A353AD" w:rsidRDefault="00A353AD" w:rsidP="002431C4">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256F6B"/>
    <w:multiLevelType w:val="hybridMultilevel"/>
    <w:tmpl w:val="5A527682"/>
    <w:lvl w:ilvl="0" w:tplc="E2E62C9C">
      <w:start w:val="1"/>
      <w:numFmt w:val="bullet"/>
      <w:lvlText w:val="•"/>
      <w:lvlJc w:val="left"/>
      <w:pPr>
        <w:tabs>
          <w:tab w:val="num" w:pos="720"/>
        </w:tabs>
        <w:ind w:left="720" w:hanging="360"/>
      </w:pPr>
      <w:rPr>
        <w:rFonts w:ascii="Arial" w:hAnsi="Arial" w:hint="default"/>
      </w:rPr>
    </w:lvl>
    <w:lvl w:ilvl="1" w:tplc="DF183838" w:tentative="1">
      <w:start w:val="1"/>
      <w:numFmt w:val="bullet"/>
      <w:lvlText w:val="•"/>
      <w:lvlJc w:val="left"/>
      <w:pPr>
        <w:tabs>
          <w:tab w:val="num" w:pos="1440"/>
        </w:tabs>
        <w:ind w:left="1440" w:hanging="360"/>
      </w:pPr>
      <w:rPr>
        <w:rFonts w:ascii="Arial" w:hAnsi="Arial" w:hint="default"/>
      </w:rPr>
    </w:lvl>
    <w:lvl w:ilvl="2" w:tplc="0A50EE80" w:tentative="1">
      <w:start w:val="1"/>
      <w:numFmt w:val="bullet"/>
      <w:lvlText w:val="•"/>
      <w:lvlJc w:val="left"/>
      <w:pPr>
        <w:tabs>
          <w:tab w:val="num" w:pos="2160"/>
        </w:tabs>
        <w:ind w:left="2160" w:hanging="360"/>
      </w:pPr>
      <w:rPr>
        <w:rFonts w:ascii="Arial" w:hAnsi="Arial" w:hint="default"/>
      </w:rPr>
    </w:lvl>
    <w:lvl w:ilvl="3" w:tplc="3112F9E6" w:tentative="1">
      <w:start w:val="1"/>
      <w:numFmt w:val="bullet"/>
      <w:lvlText w:val="•"/>
      <w:lvlJc w:val="left"/>
      <w:pPr>
        <w:tabs>
          <w:tab w:val="num" w:pos="2880"/>
        </w:tabs>
        <w:ind w:left="2880" w:hanging="360"/>
      </w:pPr>
      <w:rPr>
        <w:rFonts w:ascii="Arial" w:hAnsi="Arial" w:hint="default"/>
      </w:rPr>
    </w:lvl>
    <w:lvl w:ilvl="4" w:tplc="969A26AC" w:tentative="1">
      <w:start w:val="1"/>
      <w:numFmt w:val="bullet"/>
      <w:lvlText w:val="•"/>
      <w:lvlJc w:val="left"/>
      <w:pPr>
        <w:tabs>
          <w:tab w:val="num" w:pos="3600"/>
        </w:tabs>
        <w:ind w:left="3600" w:hanging="360"/>
      </w:pPr>
      <w:rPr>
        <w:rFonts w:ascii="Arial" w:hAnsi="Arial" w:hint="default"/>
      </w:rPr>
    </w:lvl>
    <w:lvl w:ilvl="5" w:tplc="0CC433F4" w:tentative="1">
      <w:start w:val="1"/>
      <w:numFmt w:val="bullet"/>
      <w:lvlText w:val="•"/>
      <w:lvlJc w:val="left"/>
      <w:pPr>
        <w:tabs>
          <w:tab w:val="num" w:pos="4320"/>
        </w:tabs>
        <w:ind w:left="4320" w:hanging="360"/>
      </w:pPr>
      <w:rPr>
        <w:rFonts w:ascii="Arial" w:hAnsi="Arial" w:hint="default"/>
      </w:rPr>
    </w:lvl>
    <w:lvl w:ilvl="6" w:tplc="8D940CEE" w:tentative="1">
      <w:start w:val="1"/>
      <w:numFmt w:val="bullet"/>
      <w:lvlText w:val="•"/>
      <w:lvlJc w:val="left"/>
      <w:pPr>
        <w:tabs>
          <w:tab w:val="num" w:pos="5040"/>
        </w:tabs>
        <w:ind w:left="5040" w:hanging="360"/>
      </w:pPr>
      <w:rPr>
        <w:rFonts w:ascii="Arial" w:hAnsi="Arial" w:hint="default"/>
      </w:rPr>
    </w:lvl>
    <w:lvl w:ilvl="7" w:tplc="581EEB9A" w:tentative="1">
      <w:start w:val="1"/>
      <w:numFmt w:val="bullet"/>
      <w:lvlText w:val="•"/>
      <w:lvlJc w:val="left"/>
      <w:pPr>
        <w:tabs>
          <w:tab w:val="num" w:pos="5760"/>
        </w:tabs>
        <w:ind w:left="5760" w:hanging="360"/>
      </w:pPr>
      <w:rPr>
        <w:rFonts w:ascii="Arial" w:hAnsi="Arial" w:hint="default"/>
      </w:rPr>
    </w:lvl>
    <w:lvl w:ilvl="8" w:tplc="2ED86D4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95238C8"/>
    <w:multiLevelType w:val="hybridMultilevel"/>
    <w:tmpl w:val="129E7516"/>
    <w:lvl w:ilvl="0" w:tplc="610A43E6">
      <w:start w:val="1"/>
      <w:numFmt w:val="bullet"/>
      <w:lvlText w:val="•"/>
      <w:lvlJc w:val="left"/>
      <w:pPr>
        <w:tabs>
          <w:tab w:val="num" w:pos="720"/>
        </w:tabs>
        <w:ind w:left="720" w:hanging="360"/>
      </w:pPr>
      <w:rPr>
        <w:rFonts w:ascii="Arial" w:hAnsi="Arial" w:hint="default"/>
      </w:rPr>
    </w:lvl>
    <w:lvl w:ilvl="1" w:tplc="436E5C52" w:tentative="1">
      <w:start w:val="1"/>
      <w:numFmt w:val="bullet"/>
      <w:lvlText w:val="•"/>
      <w:lvlJc w:val="left"/>
      <w:pPr>
        <w:tabs>
          <w:tab w:val="num" w:pos="1440"/>
        </w:tabs>
        <w:ind w:left="1440" w:hanging="360"/>
      </w:pPr>
      <w:rPr>
        <w:rFonts w:ascii="Arial" w:hAnsi="Arial" w:hint="default"/>
      </w:rPr>
    </w:lvl>
    <w:lvl w:ilvl="2" w:tplc="4B36B5DE" w:tentative="1">
      <w:start w:val="1"/>
      <w:numFmt w:val="bullet"/>
      <w:lvlText w:val="•"/>
      <w:lvlJc w:val="left"/>
      <w:pPr>
        <w:tabs>
          <w:tab w:val="num" w:pos="2160"/>
        </w:tabs>
        <w:ind w:left="2160" w:hanging="360"/>
      </w:pPr>
      <w:rPr>
        <w:rFonts w:ascii="Arial" w:hAnsi="Arial" w:hint="default"/>
      </w:rPr>
    </w:lvl>
    <w:lvl w:ilvl="3" w:tplc="AA78449E" w:tentative="1">
      <w:start w:val="1"/>
      <w:numFmt w:val="bullet"/>
      <w:lvlText w:val="•"/>
      <w:lvlJc w:val="left"/>
      <w:pPr>
        <w:tabs>
          <w:tab w:val="num" w:pos="2880"/>
        </w:tabs>
        <w:ind w:left="2880" w:hanging="360"/>
      </w:pPr>
      <w:rPr>
        <w:rFonts w:ascii="Arial" w:hAnsi="Arial" w:hint="default"/>
      </w:rPr>
    </w:lvl>
    <w:lvl w:ilvl="4" w:tplc="B3405152" w:tentative="1">
      <w:start w:val="1"/>
      <w:numFmt w:val="bullet"/>
      <w:lvlText w:val="•"/>
      <w:lvlJc w:val="left"/>
      <w:pPr>
        <w:tabs>
          <w:tab w:val="num" w:pos="3600"/>
        </w:tabs>
        <w:ind w:left="3600" w:hanging="360"/>
      </w:pPr>
      <w:rPr>
        <w:rFonts w:ascii="Arial" w:hAnsi="Arial" w:hint="default"/>
      </w:rPr>
    </w:lvl>
    <w:lvl w:ilvl="5" w:tplc="484617D6" w:tentative="1">
      <w:start w:val="1"/>
      <w:numFmt w:val="bullet"/>
      <w:lvlText w:val="•"/>
      <w:lvlJc w:val="left"/>
      <w:pPr>
        <w:tabs>
          <w:tab w:val="num" w:pos="4320"/>
        </w:tabs>
        <w:ind w:left="4320" w:hanging="360"/>
      </w:pPr>
      <w:rPr>
        <w:rFonts w:ascii="Arial" w:hAnsi="Arial" w:hint="default"/>
      </w:rPr>
    </w:lvl>
    <w:lvl w:ilvl="6" w:tplc="AF6C6196" w:tentative="1">
      <w:start w:val="1"/>
      <w:numFmt w:val="bullet"/>
      <w:lvlText w:val="•"/>
      <w:lvlJc w:val="left"/>
      <w:pPr>
        <w:tabs>
          <w:tab w:val="num" w:pos="5040"/>
        </w:tabs>
        <w:ind w:left="5040" w:hanging="360"/>
      </w:pPr>
      <w:rPr>
        <w:rFonts w:ascii="Arial" w:hAnsi="Arial" w:hint="default"/>
      </w:rPr>
    </w:lvl>
    <w:lvl w:ilvl="7" w:tplc="3BAA6B64" w:tentative="1">
      <w:start w:val="1"/>
      <w:numFmt w:val="bullet"/>
      <w:lvlText w:val="•"/>
      <w:lvlJc w:val="left"/>
      <w:pPr>
        <w:tabs>
          <w:tab w:val="num" w:pos="5760"/>
        </w:tabs>
        <w:ind w:left="5760" w:hanging="360"/>
      </w:pPr>
      <w:rPr>
        <w:rFonts w:ascii="Arial" w:hAnsi="Arial" w:hint="default"/>
      </w:rPr>
    </w:lvl>
    <w:lvl w:ilvl="8" w:tplc="7C729920"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E16090A"/>
    <w:multiLevelType w:val="hybridMultilevel"/>
    <w:tmpl w:val="EB2C8126"/>
    <w:lvl w:ilvl="0" w:tplc="F9EA2C32">
      <w:start w:val="1"/>
      <w:numFmt w:val="bullet"/>
      <w:lvlText w:val="•"/>
      <w:lvlJc w:val="left"/>
      <w:pPr>
        <w:tabs>
          <w:tab w:val="num" w:pos="720"/>
        </w:tabs>
        <w:ind w:left="720" w:hanging="360"/>
      </w:pPr>
      <w:rPr>
        <w:rFonts w:ascii="Arial" w:hAnsi="Arial" w:hint="default"/>
      </w:rPr>
    </w:lvl>
    <w:lvl w:ilvl="1" w:tplc="D3CCAF2A" w:tentative="1">
      <w:start w:val="1"/>
      <w:numFmt w:val="bullet"/>
      <w:lvlText w:val="•"/>
      <w:lvlJc w:val="left"/>
      <w:pPr>
        <w:tabs>
          <w:tab w:val="num" w:pos="1440"/>
        </w:tabs>
        <w:ind w:left="1440" w:hanging="360"/>
      </w:pPr>
      <w:rPr>
        <w:rFonts w:ascii="Arial" w:hAnsi="Arial" w:hint="default"/>
      </w:rPr>
    </w:lvl>
    <w:lvl w:ilvl="2" w:tplc="7BBA0ADC" w:tentative="1">
      <w:start w:val="1"/>
      <w:numFmt w:val="bullet"/>
      <w:lvlText w:val="•"/>
      <w:lvlJc w:val="left"/>
      <w:pPr>
        <w:tabs>
          <w:tab w:val="num" w:pos="2160"/>
        </w:tabs>
        <w:ind w:left="2160" w:hanging="360"/>
      </w:pPr>
      <w:rPr>
        <w:rFonts w:ascii="Arial" w:hAnsi="Arial" w:hint="default"/>
      </w:rPr>
    </w:lvl>
    <w:lvl w:ilvl="3" w:tplc="DAC0999A" w:tentative="1">
      <w:start w:val="1"/>
      <w:numFmt w:val="bullet"/>
      <w:lvlText w:val="•"/>
      <w:lvlJc w:val="left"/>
      <w:pPr>
        <w:tabs>
          <w:tab w:val="num" w:pos="2880"/>
        </w:tabs>
        <w:ind w:left="2880" w:hanging="360"/>
      </w:pPr>
      <w:rPr>
        <w:rFonts w:ascii="Arial" w:hAnsi="Arial" w:hint="default"/>
      </w:rPr>
    </w:lvl>
    <w:lvl w:ilvl="4" w:tplc="23E42C0E" w:tentative="1">
      <w:start w:val="1"/>
      <w:numFmt w:val="bullet"/>
      <w:lvlText w:val="•"/>
      <w:lvlJc w:val="left"/>
      <w:pPr>
        <w:tabs>
          <w:tab w:val="num" w:pos="3600"/>
        </w:tabs>
        <w:ind w:left="3600" w:hanging="360"/>
      </w:pPr>
      <w:rPr>
        <w:rFonts w:ascii="Arial" w:hAnsi="Arial" w:hint="default"/>
      </w:rPr>
    </w:lvl>
    <w:lvl w:ilvl="5" w:tplc="8012AC78" w:tentative="1">
      <w:start w:val="1"/>
      <w:numFmt w:val="bullet"/>
      <w:lvlText w:val="•"/>
      <w:lvlJc w:val="left"/>
      <w:pPr>
        <w:tabs>
          <w:tab w:val="num" w:pos="4320"/>
        </w:tabs>
        <w:ind w:left="4320" w:hanging="360"/>
      </w:pPr>
      <w:rPr>
        <w:rFonts w:ascii="Arial" w:hAnsi="Arial" w:hint="default"/>
      </w:rPr>
    </w:lvl>
    <w:lvl w:ilvl="6" w:tplc="26804054" w:tentative="1">
      <w:start w:val="1"/>
      <w:numFmt w:val="bullet"/>
      <w:lvlText w:val="•"/>
      <w:lvlJc w:val="left"/>
      <w:pPr>
        <w:tabs>
          <w:tab w:val="num" w:pos="5040"/>
        </w:tabs>
        <w:ind w:left="5040" w:hanging="360"/>
      </w:pPr>
      <w:rPr>
        <w:rFonts w:ascii="Arial" w:hAnsi="Arial" w:hint="default"/>
      </w:rPr>
    </w:lvl>
    <w:lvl w:ilvl="7" w:tplc="4544BC0E" w:tentative="1">
      <w:start w:val="1"/>
      <w:numFmt w:val="bullet"/>
      <w:lvlText w:val="•"/>
      <w:lvlJc w:val="left"/>
      <w:pPr>
        <w:tabs>
          <w:tab w:val="num" w:pos="5760"/>
        </w:tabs>
        <w:ind w:left="5760" w:hanging="360"/>
      </w:pPr>
      <w:rPr>
        <w:rFonts w:ascii="Arial" w:hAnsi="Arial" w:hint="default"/>
      </w:rPr>
    </w:lvl>
    <w:lvl w:ilvl="8" w:tplc="F24A9598"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0F7D5594"/>
    <w:multiLevelType w:val="hybridMultilevel"/>
    <w:tmpl w:val="B9A20108"/>
    <w:lvl w:ilvl="0" w:tplc="F51CDE8A">
      <w:start w:val="1"/>
      <w:numFmt w:val="bullet"/>
      <w:lvlText w:val="•"/>
      <w:lvlJc w:val="left"/>
      <w:pPr>
        <w:tabs>
          <w:tab w:val="num" w:pos="720"/>
        </w:tabs>
        <w:ind w:left="720" w:hanging="360"/>
      </w:pPr>
      <w:rPr>
        <w:rFonts w:ascii="Arial" w:hAnsi="Arial" w:hint="default"/>
      </w:rPr>
    </w:lvl>
    <w:lvl w:ilvl="1" w:tplc="DCA2AB4C" w:tentative="1">
      <w:start w:val="1"/>
      <w:numFmt w:val="bullet"/>
      <w:lvlText w:val="•"/>
      <w:lvlJc w:val="left"/>
      <w:pPr>
        <w:tabs>
          <w:tab w:val="num" w:pos="1440"/>
        </w:tabs>
        <w:ind w:left="1440" w:hanging="360"/>
      </w:pPr>
      <w:rPr>
        <w:rFonts w:ascii="Arial" w:hAnsi="Arial" w:hint="default"/>
      </w:rPr>
    </w:lvl>
    <w:lvl w:ilvl="2" w:tplc="2F788140" w:tentative="1">
      <w:start w:val="1"/>
      <w:numFmt w:val="bullet"/>
      <w:lvlText w:val="•"/>
      <w:lvlJc w:val="left"/>
      <w:pPr>
        <w:tabs>
          <w:tab w:val="num" w:pos="2160"/>
        </w:tabs>
        <w:ind w:left="2160" w:hanging="360"/>
      </w:pPr>
      <w:rPr>
        <w:rFonts w:ascii="Arial" w:hAnsi="Arial" w:hint="default"/>
      </w:rPr>
    </w:lvl>
    <w:lvl w:ilvl="3" w:tplc="EF120888" w:tentative="1">
      <w:start w:val="1"/>
      <w:numFmt w:val="bullet"/>
      <w:lvlText w:val="•"/>
      <w:lvlJc w:val="left"/>
      <w:pPr>
        <w:tabs>
          <w:tab w:val="num" w:pos="2880"/>
        </w:tabs>
        <w:ind w:left="2880" w:hanging="360"/>
      </w:pPr>
      <w:rPr>
        <w:rFonts w:ascii="Arial" w:hAnsi="Arial" w:hint="default"/>
      </w:rPr>
    </w:lvl>
    <w:lvl w:ilvl="4" w:tplc="94DC2C72" w:tentative="1">
      <w:start w:val="1"/>
      <w:numFmt w:val="bullet"/>
      <w:lvlText w:val="•"/>
      <w:lvlJc w:val="left"/>
      <w:pPr>
        <w:tabs>
          <w:tab w:val="num" w:pos="3600"/>
        </w:tabs>
        <w:ind w:left="3600" w:hanging="360"/>
      </w:pPr>
      <w:rPr>
        <w:rFonts w:ascii="Arial" w:hAnsi="Arial" w:hint="default"/>
      </w:rPr>
    </w:lvl>
    <w:lvl w:ilvl="5" w:tplc="9FFE699C" w:tentative="1">
      <w:start w:val="1"/>
      <w:numFmt w:val="bullet"/>
      <w:lvlText w:val="•"/>
      <w:lvlJc w:val="left"/>
      <w:pPr>
        <w:tabs>
          <w:tab w:val="num" w:pos="4320"/>
        </w:tabs>
        <w:ind w:left="4320" w:hanging="360"/>
      </w:pPr>
      <w:rPr>
        <w:rFonts w:ascii="Arial" w:hAnsi="Arial" w:hint="default"/>
      </w:rPr>
    </w:lvl>
    <w:lvl w:ilvl="6" w:tplc="1F94EE62" w:tentative="1">
      <w:start w:val="1"/>
      <w:numFmt w:val="bullet"/>
      <w:lvlText w:val="•"/>
      <w:lvlJc w:val="left"/>
      <w:pPr>
        <w:tabs>
          <w:tab w:val="num" w:pos="5040"/>
        </w:tabs>
        <w:ind w:left="5040" w:hanging="360"/>
      </w:pPr>
      <w:rPr>
        <w:rFonts w:ascii="Arial" w:hAnsi="Arial" w:hint="default"/>
      </w:rPr>
    </w:lvl>
    <w:lvl w:ilvl="7" w:tplc="EE84F47A" w:tentative="1">
      <w:start w:val="1"/>
      <w:numFmt w:val="bullet"/>
      <w:lvlText w:val="•"/>
      <w:lvlJc w:val="left"/>
      <w:pPr>
        <w:tabs>
          <w:tab w:val="num" w:pos="5760"/>
        </w:tabs>
        <w:ind w:left="5760" w:hanging="360"/>
      </w:pPr>
      <w:rPr>
        <w:rFonts w:ascii="Arial" w:hAnsi="Arial" w:hint="default"/>
      </w:rPr>
    </w:lvl>
    <w:lvl w:ilvl="8" w:tplc="74869D34"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02B7A3F"/>
    <w:multiLevelType w:val="hybridMultilevel"/>
    <w:tmpl w:val="328482D6"/>
    <w:lvl w:ilvl="0" w:tplc="97C01D40">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29A432D"/>
    <w:multiLevelType w:val="hybridMultilevel"/>
    <w:tmpl w:val="B5027F40"/>
    <w:lvl w:ilvl="0" w:tplc="5B90287C">
      <w:start w:val="1"/>
      <w:numFmt w:val="bullet"/>
      <w:lvlText w:val="•"/>
      <w:lvlJc w:val="left"/>
      <w:pPr>
        <w:tabs>
          <w:tab w:val="num" w:pos="720"/>
        </w:tabs>
        <w:ind w:left="720" w:hanging="360"/>
      </w:pPr>
      <w:rPr>
        <w:rFonts w:ascii="Arial" w:hAnsi="Arial" w:hint="default"/>
      </w:rPr>
    </w:lvl>
    <w:lvl w:ilvl="1" w:tplc="6FF20024" w:tentative="1">
      <w:start w:val="1"/>
      <w:numFmt w:val="bullet"/>
      <w:lvlText w:val="•"/>
      <w:lvlJc w:val="left"/>
      <w:pPr>
        <w:tabs>
          <w:tab w:val="num" w:pos="1440"/>
        </w:tabs>
        <w:ind w:left="1440" w:hanging="360"/>
      </w:pPr>
      <w:rPr>
        <w:rFonts w:ascii="Arial" w:hAnsi="Arial" w:hint="default"/>
      </w:rPr>
    </w:lvl>
    <w:lvl w:ilvl="2" w:tplc="C6D43358" w:tentative="1">
      <w:start w:val="1"/>
      <w:numFmt w:val="bullet"/>
      <w:lvlText w:val="•"/>
      <w:lvlJc w:val="left"/>
      <w:pPr>
        <w:tabs>
          <w:tab w:val="num" w:pos="2160"/>
        </w:tabs>
        <w:ind w:left="2160" w:hanging="360"/>
      </w:pPr>
      <w:rPr>
        <w:rFonts w:ascii="Arial" w:hAnsi="Arial" w:hint="default"/>
      </w:rPr>
    </w:lvl>
    <w:lvl w:ilvl="3" w:tplc="216806D0" w:tentative="1">
      <w:start w:val="1"/>
      <w:numFmt w:val="bullet"/>
      <w:lvlText w:val="•"/>
      <w:lvlJc w:val="left"/>
      <w:pPr>
        <w:tabs>
          <w:tab w:val="num" w:pos="2880"/>
        </w:tabs>
        <w:ind w:left="2880" w:hanging="360"/>
      </w:pPr>
      <w:rPr>
        <w:rFonts w:ascii="Arial" w:hAnsi="Arial" w:hint="default"/>
      </w:rPr>
    </w:lvl>
    <w:lvl w:ilvl="4" w:tplc="C1AEDB20" w:tentative="1">
      <w:start w:val="1"/>
      <w:numFmt w:val="bullet"/>
      <w:lvlText w:val="•"/>
      <w:lvlJc w:val="left"/>
      <w:pPr>
        <w:tabs>
          <w:tab w:val="num" w:pos="3600"/>
        </w:tabs>
        <w:ind w:left="3600" w:hanging="360"/>
      </w:pPr>
      <w:rPr>
        <w:rFonts w:ascii="Arial" w:hAnsi="Arial" w:hint="default"/>
      </w:rPr>
    </w:lvl>
    <w:lvl w:ilvl="5" w:tplc="19E6D19E" w:tentative="1">
      <w:start w:val="1"/>
      <w:numFmt w:val="bullet"/>
      <w:lvlText w:val="•"/>
      <w:lvlJc w:val="left"/>
      <w:pPr>
        <w:tabs>
          <w:tab w:val="num" w:pos="4320"/>
        </w:tabs>
        <w:ind w:left="4320" w:hanging="360"/>
      </w:pPr>
      <w:rPr>
        <w:rFonts w:ascii="Arial" w:hAnsi="Arial" w:hint="default"/>
      </w:rPr>
    </w:lvl>
    <w:lvl w:ilvl="6" w:tplc="4D32FC06" w:tentative="1">
      <w:start w:val="1"/>
      <w:numFmt w:val="bullet"/>
      <w:lvlText w:val="•"/>
      <w:lvlJc w:val="left"/>
      <w:pPr>
        <w:tabs>
          <w:tab w:val="num" w:pos="5040"/>
        </w:tabs>
        <w:ind w:left="5040" w:hanging="360"/>
      </w:pPr>
      <w:rPr>
        <w:rFonts w:ascii="Arial" w:hAnsi="Arial" w:hint="default"/>
      </w:rPr>
    </w:lvl>
    <w:lvl w:ilvl="7" w:tplc="1038A532" w:tentative="1">
      <w:start w:val="1"/>
      <w:numFmt w:val="bullet"/>
      <w:lvlText w:val="•"/>
      <w:lvlJc w:val="left"/>
      <w:pPr>
        <w:tabs>
          <w:tab w:val="num" w:pos="5760"/>
        </w:tabs>
        <w:ind w:left="5760" w:hanging="360"/>
      </w:pPr>
      <w:rPr>
        <w:rFonts w:ascii="Arial" w:hAnsi="Arial" w:hint="default"/>
      </w:rPr>
    </w:lvl>
    <w:lvl w:ilvl="8" w:tplc="1A383296"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13C3561C"/>
    <w:multiLevelType w:val="hybridMultilevel"/>
    <w:tmpl w:val="5A002052"/>
    <w:lvl w:ilvl="0" w:tplc="97C01D40">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861F0E"/>
    <w:multiLevelType w:val="hybridMultilevel"/>
    <w:tmpl w:val="4C3E5044"/>
    <w:lvl w:ilvl="0" w:tplc="97C01D40">
      <w:start w:val="1"/>
      <w:numFmt w:val="bullet"/>
      <w:lvlText w:val="•"/>
      <w:lvlJc w:val="left"/>
      <w:pPr>
        <w:tabs>
          <w:tab w:val="num" w:pos="720"/>
        </w:tabs>
        <w:ind w:left="720" w:hanging="360"/>
      </w:pPr>
      <w:rPr>
        <w:rFonts w:ascii="Arial" w:hAnsi="Arial" w:hint="default"/>
      </w:rPr>
    </w:lvl>
    <w:lvl w:ilvl="1" w:tplc="7D3C09C8" w:tentative="1">
      <w:start w:val="1"/>
      <w:numFmt w:val="bullet"/>
      <w:lvlText w:val="•"/>
      <w:lvlJc w:val="left"/>
      <w:pPr>
        <w:tabs>
          <w:tab w:val="num" w:pos="1440"/>
        </w:tabs>
        <w:ind w:left="1440" w:hanging="360"/>
      </w:pPr>
      <w:rPr>
        <w:rFonts w:ascii="Arial" w:hAnsi="Arial" w:hint="default"/>
      </w:rPr>
    </w:lvl>
    <w:lvl w:ilvl="2" w:tplc="A474619C" w:tentative="1">
      <w:start w:val="1"/>
      <w:numFmt w:val="bullet"/>
      <w:lvlText w:val="•"/>
      <w:lvlJc w:val="left"/>
      <w:pPr>
        <w:tabs>
          <w:tab w:val="num" w:pos="2160"/>
        </w:tabs>
        <w:ind w:left="2160" w:hanging="360"/>
      </w:pPr>
      <w:rPr>
        <w:rFonts w:ascii="Arial" w:hAnsi="Arial" w:hint="default"/>
      </w:rPr>
    </w:lvl>
    <w:lvl w:ilvl="3" w:tplc="0FE28FC4" w:tentative="1">
      <w:start w:val="1"/>
      <w:numFmt w:val="bullet"/>
      <w:lvlText w:val="•"/>
      <w:lvlJc w:val="left"/>
      <w:pPr>
        <w:tabs>
          <w:tab w:val="num" w:pos="2880"/>
        </w:tabs>
        <w:ind w:left="2880" w:hanging="360"/>
      </w:pPr>
      <w:rPr>
        <w:rFonts w:ascii="Arial" w:hAnsi="Arial" w:hint="default"/>
      </w:rPr>
    </w:lvl>
    <w:lvl w:ilvl="4" w:tplc="CA7211F2" w:tentative="1">
      <w:start w:val="1"/>
      <w:numFmt w:val="bullet"/>
      <w:lvlText w:val="•"/>
      <w:lvlJc w:val="left"/>
      <w:pPr>
        <w:tabs>
          <w:tab w:val="num" w:pos="3600"/>
        </w:tabs>
        <w:ind w:left="3600" w:hanging="360"/>
      </w:pPr>
      <w:rPr>
        <w:rFonts w:ascii="Arial" w:hAnsi="Arial" w:hint="default"/>
      </w:rPr>
    </w:lvl>
    <w:lvl w:ilvl="5" w:tplc="ACF0175C" w:tentative="1">
      <w:start w:val="1"/>
      <w:numFmt w:val="bullet"/>
      <w:lvlText w:val="•"/>
      <w:lvlJc w:val="left"/>
      <w:pPr>
        <w:tabs>
          <w:tab w:val="num" w:pos="4320"/>
        </w:tabs>
        <w:ind w:left="4320" w:hanging="360"/>
      </w:pPr>
      <w:rPr>
        <w:rFonts w:ascii="Arial" w:hAnsi="Arial" w:hint="default"/>
      </w:rPr>
    </w:lvl>
    <w:lvl w:ilvl="6" w:tplc="8730E0A0" w:tentative="1">
      <w:start w:val="1"/>
      <w:numFmt w:val="bullet"/>
      <w:lvlText w:val="•"/>
      <w:lvlJc w:val="left"/>
      <w:pPr>
        <w:tabs>
          <w:tab w:val="num" w:pos="5040"/>
        </w:tabs>
        <w:ind w:left="5040" w:hanging="360"/>
      </w:pPr>
      <w:rPr>
        <w:rFonts w:ascii="Arial" w:hAnsi="Arial" w:hint="default"/>
      </w:rPr>
    </w:lvl>
    <w:lvl w:ilvl="7" w:tplc="E63AFF7E" w:tentative="1">
      <w:start w:val="1"/>
      <w:numFmt w:val="bullet"/>
      <w:lvlText w:val="•"/>
      <w:lvlJc w:val="left"/>
      <w:pPr>
        <w:tabs>
          <w:tab w:val="num" w:pos="5760"/>
        </w:tabs>
        <w:ind w:left="5760" w:hanging="360"/>
      </w:pPr>
      <w:rPr>
        <w:rFonts w:ascii="Arial" w:hAnsi="Arial" w:hint="default"/>
      </w:rPr>
    </w:lvl>
    <w:lvl w:ilvl="8" w:tplc="53EC14D6"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21ED3FA4"/>
    <w:multiLevelType w:val="multilevel"/>
    <w:tmpl w:val="5D142EF8"/>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785448C"/>
    <w:multiLevelType w:val="hybridMultilevel"/>
    <w:tmpl w:val="C936CCA0"/>
    <w:lvl w:ilvl="0" w:tplc="AF74741A">
      <w:start w:val="1"/>
      <w:numFmt w:val="bullet"/>
      <w:lvlText w:val="o"/>
      <w:lvlJc w:val="left"/>
      <w:pPr>
        <w:tabs>
          <w:tab w:val="num" w:pos="720"/>
        </w:tabs>
        <w:ind w:left="720" w:hanging="360"/>
      </w:pPr>
      <w:rPr>
        <w:rFonts w:ascii="Courier New" w:hAnsi="Courier New" w:hint="default"/>
      </w:rPr>
    </w:lvl>
    <w:lvl w:ilvl="1" w:tplc="77B8747A" w:tentative="1">
      <w:start w:val="1"/>
      <w:numFmt w:val="bullet"/>
      <w:lvlText w:val="o"/>
      <w:lvlJc w:val="left"/>
      <w:pPr>
        <w:tabs>
          <w:tab w:val="num" w:pos="1440"/>
        </w:tabs>
        <w:ind w:left="1440" w:hanging="360"/>
      </w:pPr>
      <w:rPr>
        <w:rFonts w:ascii="Courier New" w:hAnsi="Courier New" w:hint="default"/>
      </w:rPr>
    </w:lvl>
    <w:lvl w:ilvl="2" w:tplc="CC9E469E" w:tentative="1">
      <w:start w:val="1"/>
      <w:numFmt w:val="bullet"/>
      <w:lvlText w:val="o"/>
      <w:lvlJc w:val="left"/>
      <w:pPr>
        <w:tabs>
          <w:tab w:val="num" w:pos="2160"/>
        </w:tabs>
        <w:ind w:left="2160" w:hanging="360"/>
      </w:pPr>
      <w:rPr>
        <w:rFonts w:ascii="Courier New" w:hAnsi="Courier New" w:hint="default"/>
      </w:rPr>
    </w:lvl>
    <w:lvl w:ilvl="3" w:tplc="A112CC3E" w:tentative="1">
      <w:start w:val="1"/>
      <w:numFmt w:val="bullet"/>
      <w:lvlText w:val="o"/>
      <w:lvlJc w:val="left"/>
      <w:pPr>
        <w:tabs>
          <w:tab w:val="num" w:pos="2880"/>
        </w:tabs>
        <w:ind w:left="2880" w:hanging="360"/>
      </w:pPr>
      <w:rPr>
        <w:rFonts w:ascii="Courier New" w:hAnsi="Courier New" w:hint="default"/>
      </w:rPr>
    </w:lvl>
    <w:lvl w:ilvl="4" w:tplc="E30022B8" w:tentative="1">
      <w:start w:val="1"/>
      <w:numFmt w:val="bullet"/>
      <w:lvlText w:val="o"/>
      <w:lvlJc w:val="left"/>
      <w:pPr>
        <w:tabs>
          <w:tab w:val="num" w:pos="3600"/>
        </w:tabs>
        <w:ind w:left="3600" w:hanging="360"/>
      </w:pPr>
      <w:rPr>
        <w:rFonts w:ascii="Courier New" w:hAnsi="Courier New" w:hint="default"/>
      </w:rPr>
    </w:lvl>
    <w:lvl w:ilvl="5" w:tplc="62526C96" w:tentative="1">
      <w:start w:val="1"/>
      <w:numFmt w:val="bullet"/>
      <w:lvlText w:val="o"/>
      <w:lvlJc w:val="left"/>
      <w:pPr>
        <w:tabs>
          <w:tab w:val="num" w:pos="4320"/>
        </w:tabs>
        <w:ind w:left="4320" w:hanging="360"/>
      </w:pPr>
      <w:rPr>
        <w:rFonts w:ascii="Courier New" w:hAnsi="Courier New" w:hint="default"/>
      </w:rPr>
    </w:lvl>
    <w:lvl w:ilvl="6" w:tplc="247C0AE2" w:tentative="1">
      <w:start w:val="1"/>
      <w:numFmt w:val="bullet"/>
      <w:lvlText w:val="o"/>
      <w:lvlJc w:val="left"/>
      <w:pPr>
        <w:tabs>
          <w:tab w:val="num" w:pos="5040"/>
        </w:tabs>
        <w:ind w:left="5040" w:hanging="360"/>
      </w:pPr>
      <w:rPr>
        <w:rFonts w:ascii="Courier New" w:hAnsi="Courier New" w:hint="default"/>
      </w:rPr>
    </w:lvl>
    <w:lvl w:ilvl="7" w:tplc="F80EE496" w:tentative="1">
      <w:start w:val="1"/>
      <w:numFmt w:val="bullet"/>
      <w:lvlText w:val="o"/>
      <w:lvlJc w:val="left"/>
      <w:pPr>
        <w:tabs>
          <w:tab w:val="num" w:pos="5760"/>
        </w:tabs>
        <w:ind w:left="5760" w:hanging="360"/>
      </w:pPr>
      <w:rPr>
        <w:rFonts w:ascii="Courier New" w:hAnsi="Courier New" w:hint="default"/>
      </w:rPr>
    </w:lvl>
    <w:lvl w:ilvl="8" w:tplc="DB14181A" w:tentative="1">
      <w:start w:val="1"/>
      <w:numFmt w:val="bullet"/>
      <w:lvlText w:val="o"/>
      <w:lvlJc w:val="left"/>
      <w:pPr>
        <w:tabs>
          <w:tab w:val="num" w:pos="6480"/>
        </w:tabs>
        <w:ind w:left="6480" w:hanging="360"/>
      </w:pPr>
      <w:rPr>
        <w:rFonts w:ascii="Courier New" w:hAnsi="Courier New" w:hint="default"/>
      </w:rPr>
    </w:lvl>
  </w:abstractNum>
  <w:abstractNum w:abstractNumId="10" w15:restartNumberingAfterBreak="0">
    <w:nsid w:val="2E51231A"/>
    <w:multiLevelType w:val="hybridMultilevel"/>
    <w:tmpl w:val="ABE87A3A"/>
    <w:lvl w:ilvl="0" w:tplc="83E09794">
      <w:start w:val="1"/>
      <w:numFmt w:val="bullet"/>
      <w:lvlText w:val="•"/>
      <w:lvlJc w:val="left"/>
      <w:pPr>
        <w:tabs>
          <w:tab w:val="num" w:pos="720"/>
        </w:tabs>
        <w:ind w:left="720" w:hanging="360"/>
      </w:pPr>
      <w:rPr>
        <w:rFonts w:ascii="Arial" w:hAnsi="Arial" w:hint="default"/>
      </w:rPr>
    </w:lvl>
    <w:lvl w:ilvl="1" w:tplc="9DB0F98E" w:tentative="1">
      <w:start w:val="1"/>
      <w:numFmt w:val="bullet"/>
      <w:lvlText w:val="•"/>
      <w:lvlJc w:val="left"/>
      <w:pPr>
        <w:tabs>
          <w:tab w:val="num" w:pos="1440"/>
        </w:tabs>
        <w:ind w:left="1440" w:hanging="360"/>
      </w:pPr>
      <w:rPr>
        <w:rFonts w:ascii="Arial" w:hAnsi="Arial" w:hint="default"/>
      </w:rPr>
    </w:lvl>
    <w:lvl w:ilvl="2" w:tplc="7C80B42E" w:tentative="1">
      <w:start w:val="1"/>
      <w:numFmt w:val="bullet"/>
      <w:lvlText w:val="•"/>
      <w:lvlJc w:val="left"/>
      <w:pPr>
        <w:tabs>
          <w:tab w:val="num" w:pos="2160"/>
        </w:tabs>
        <w:ind w:left="2160" w:hanging="360"/>
      </w:pPr>
      <w:rPr>
        <w:rFonts w:ascii="Arial" w:hAnsi="Arial" w:hint="default"/>
      </w:rPr>
    </w:lvl>
    <w:lvl w:ilvl="3" w:tplc="C4A2320A" w:tentative="1">
      <w:start w:val="1"/>
      <w:numFmt w:val="bullet"/>
      <w:lvlText w:val="•"/>
      <w:lvlJc w:val="left"/>
      <w:pPr>
        <w:tabs>
          <w:tab w:val="num" w:pos="2880"/>
        </w:tabs>
        <w:ind w:left="2880" w:hanging="360"/>
      </w:pPr>
      <w:rPr>
        <w:rFonts w:ascii="Arial" w:hAnsi="Arial" w:hint="default"/>
      </w:rPr>
    </w:lvl>
    <w:lvl w:ilvl="4" w:tplc="0ED41F24" w:tentative="1">
      <w:start w:val="1"/>
      <w:numFmt w:val="bullet"/>
      <w:lvlText w:val="•"/>
      <w:lvlJc w:val="left"/>
      <w:pPr>
        <w:tabs>
          <w:tab w:val="num" w:pos="3600"/>
        </w:tabs>
        <w:ind w:left="3600" w:hanging="360"/>
      </w:pPr>
      <w:rPr>
        <w:rFonts w:ascii="Arial" w:hAnsi="Arial" w:hint="default"/>
      </w:rPr>
    </w:lvl>
    <w:lvl w:ilvl="5" w:tplc="211EFA86" w:tentative="1">
      <w:start w:val="1"/>
      <w:numFmt w:val="bullet"/>
      <w:lvlText w:val="•"/>
      <w:lvlJc w:val="left"/>
      <w:pPr>
        <w:tabs>
          <w:tab w:val="num" w:pos="4320"/>
        </w:tabs>
        <w:ind w:left="4320" w:hanging="360"/>
      </w:pPr>
      <w:rPr>
        <w:rFonts w:ascii="Arial" w:hAnsi="Arial" w:hint="default"/>
      </w:rPr>
    </w:lvl>
    <w:lvl w:ilvl="6" w:tplc="7EDC2CF2" w:tentative="1">
      <w:start w:val="1"/>
      <w:numFmt w:val="bullet"/>
      <w:lvlText w:val="•"/>
      <w:lvlJc w:val="left"/>
      <w:pPr>
        <w:tabs>
          <w:tab w:val="num" w:pos="5040"/>
        </w:tabs>
        <w:ind w:left="5040" w:hanging="360"/>
      </w:pPr>
      <w:rPr>
        <w:rFonts w:ascii="Arial" w:hAnsi="Arial" w:hint="default"/>
      </w:rPr>
    </w:lvl>
    <w:lvl w:ilvl="7" w:tplc="A12241AC" w:tentative="1">
      <w:start w:val="1"/>
      <w:numFmt w:val="bullet"/>
      <w:lvlText w:val="•"/>
      <w:lvlJc w:val="left"/>
      <w:pPr>
        <w:tabs>
          <w:tab w:val="num" w:pos="5760"/>
        </w:tabs>
        <w:ind w:left="5760" w:hanging="360"/>
      </w:pPr>
      <w:rPr>
        <w:rFonts w:ascii="Arial" w:hAnsi="Arial" w:hint="default"/>
      </w:rPr>
    </w:lvl>
    <w:lvl w:ilvl="8" w:tplc="B162AADC"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34765A44"/>
    <w:multiLevelType w:val="hybridMultilevel"/>
    <w:tmpl w:val="40B02906"/>
    <w:lvl w:ilvl="0" w:tplc="48D2FB4E">
      <w:start w:val="1"/>
      <w:numFmt w:val="bullet"/>
      <w:lvlText w:val="•"/>
      <w:lvlJc w:val="left"/>
      <w:pPr>
        <w:tabs>
          <w:tab w:val="num" w:pos="720"/>
        </w:tabs>
        <w:ind w:left="720" w:hanging="360"/>
      </w:pPr>
      <w:rPr>
        <w:rFonts w:ascii="Arial" w:hAnsi="Arial" w:hint="default"/>
      </w:rPr>
    </w:lvl>
    <w:lvl w:ilvl="1" w:tplc="861209CE" w:tentative="1">
      <w:start w:val="1"/>
      <w:numFmt w:val="bullet"/>
      <w:lvlText w:val="•"/>
      <w:lvlJc w:val="left"/>
      <w:pPr>
        <w:tabs>
          <w:tab w:val="num" w:pos="1440"/>
        </w:tabs>
        <w:ind w:left="1440" w:hanging="360"/>
      </w:pPr>
      <w:rPr>
        <w:rFonts w:ascii="Arial" w:hAnsi="Arial" w:hint="default"/>
      </w:rPr>
    </w:lvl>
    <w:lvl w:ilvl="2" w:tplc="9160904A" w:tentative="1">
      <w:start w:val="1"/>
      <w:numFmt w:val="bullet"/>
      <w:lvlText w:val="•"/>
      <w:lvlJc w:val="left"/>
      <w:pPr>
        <w:tabs>
          <w:tab w:val="num" w:pos="2160"/>
        </w:tabs>
        <w:ind w:left="2160" w:hanging="360"/>
      </w:pPr>
      <w:rPr>
        <w:rFonts w:ascii="Arial" w:hAnsi="Arial" w:hint="default"/>
      </w:rPr>
    </w:lvl>
    <w:lvl w:ilvl="3" w:tplc="08A4ED06" w:tentative="1">
      <w:start w:val="1"/>
      <w:numFmt w:val="bullet"/>
      <w:lvlText w:val="•"/>
      <w:lvlJc w:val="left"/>
      <w:pPr>
        <w:tabs>
          <w:tab w:val="num" w:pos="2880"/>
        </w:tabs>
        <w:ind w:left="2880" w:hanging="360"/>
      </w:pPr>
      <w:rPr>
        <w:rFonts w:ascii="Arial" w:hAnsi="Arial" w:hint="default"/>
      </w:rPr>
    </w:lvl>
    <w:lvl w:ilvl="4" w:tplc="7D3036F0" w:tentative="1">
      <w:start w:val="1"/>
      <w:numFmt w:val="bullet"/>
      <w:lvlText w:val="•"/>
      <w:lvlJc w:val="left"/>
      <w:pPr>
        <w:tabs>
          <w:tab w:val="num" w:pos="3600"/>
        </w:tabs>
        <w:ind w:left="3600" w:hanging="360"/>
      </w:pPr>
      <w:rPr>
        <w:rFonts w:ascii="Arial" w:hAnsi="Arial" w:hint="default"/>
      </w:rPr>
    </w:lvl>
    <w:lvl w:ilvl="5" w:tplc="0E567AD4" w:tentative="1">
      <w:start w:val="1"/>
      <w:numFmt w:val="bullet"/>
      <w:lvlText w:val="•"/>
      <w:lvlJc w:val="left"/>
      <w:pPr>
        <w:tabs>
          <w:tab w:val="num" w:pos="4320"/>
        </w:tabs>
        <w:ind w:left="4320" w:hanging="360"/>
      </w:pPr>
      <w:rPr>
        <w:rFonts w:ascii="Arial" w:hAnsi="Arial" w:hint="default"/>
      </w:rPr>
    </w:lvl>
    <w:lvl w:ilvl="6" w:tplc="77268A82" w:tentative="1">
      <w:start w:val="1"/>
      <w:numFmt w:val="bullet"/>
      <w:lvlText w:val="•"/>
      <w:lvlJc w:val="left"/>
      <w:pPr>
        <w:tabs>
          <w:tab w:val="num" w:pos="5040"/>
        </w:tabs>
        <w:ind w:left="5040" w:hanging="360"/>
      </w:pPr>
      <w:rPr>
        <w:rFonts w:ascii="Arial" w:hAnsi="Arial" w:hint="default"/>
      </w:rPr>
    </w:lvl>
    <w:lvl w:ilvl="7" w:tplc="373EC3D6" w:tentative="1">
      <w:start w:val="1"/>
      <w:numFmt w:val="bullet"/>
      <w:lvlText w:val="•"/>
      <w:lvlJc w:val="left"/>
      <w:pPr>
        <w:tabs>
          <w:tab w:val="num" w:pos="5760"/>
        </w:tabs>
        <w:ind w:left="5760" w:hanging="360"/>
      </w:pPr>
      <w:rPr>
        <w:rFonts w:ascii="Arial" w:hAnsi="Arial" w:hint="default"/>
      </w:rPr>
    </w:lvl>
    <w:lvl w:ilvl="8" w:tplc="60C49C0E"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35292C62"/>
    <w:multiLevelType w:val="hybridMultilevel"/>
    <w:tmpl w:val="B2B43F6A"/>
    <w:lvl w:ilvl="0" w:tplc="33A6BB80">
      <w:start w:val="1"/>
      <w:numFmt w:val="bullet"/>
      <w:lvlText w:val="•"/>
      <w:lvlJc w:val="left"/>
      <w:pPr>
        <w:tabs>
          <w:tab w:val="num" w:pos="720"/>
        </w:tabs>
        <w:ind w:left="720" w:hanging="360"/>
      </w:pPr>
      <w:rPr>
        <w:rFonts w:ascii="Arial" w:hAnsi="Arial" w:hint="default"/>
      </w:rPr>
    </w:lvl>
    <w:lvl w:ilvl="1" w:tplc="96744BF2" w:tentative="1">
      <w:start w:val="1"/>
      <w:numFmt w:val="bullet"/>
      <w:lvlText w:val="•"/>
      <w:lvlJc w:val="left"/>
      <w:pPr>
        <w:tabs>
          <w:tab w:val="num" w:pos="1440"/>
        </w:tabs>
        <w:ind w:left="1440" w:hanging="360"/>
      </w:pPr>
      <w:rPr>
        <w:rFonts w:ascii="Arial" w:hAnsi="Arial" w:hint="default"/>
      </w:rPr>
    </w:lvl>
    <w:lvl w:ilvl="2" w:tplc="D102DF8A" w:tentative="1">
      <w:start w:val="1"/>
      <w:numFmt w:val="bullet"/>
      <w:lvlText w:val="•"/>
      <w:lvlJc w:val="left"/>
      <w:pPr>
        <w:tabs>
          <w:tab w:val="num" w:pos="2160"/>
        </w:tabs>
        <w:ind w:left="2160" w:hanging="360"/>
      </w:pPr>
      <w:rPr>
        <w:rFonts w:ascii="Arial" w:hAnsi="Arial" w:hint="default"/>
      </w:rPr>
    </w:lvl>
    <w:lvl w:ilvl="3" w:tplc="5F8A8F78" w:tentative="1">
      <w:start w:val="1"/>
      <w:numFmt w:val="bullet"/>
      <w:lvlText w:val="•"/>
      <w:lvlJc w:val="left"/>
      <w:pPr>
        <w:tabs>
          <w:tab w:val="num" w:pos="2880"/>
        </w:tabs>
        <w:ind w:left="2880" w:hanging="360"/>
      </w:pPr>
      <w:rPr>
        <w:rFonts w:ascii="Arial" w:hAnsi="Arial" w:hint="default"/>
      </w:rPr>
    </w:lvl>
    <w:lvl w:ilvl="4" w:tplc="6660CE0E" w:tentative="1">
      <w:start w:val="1"/>
      <w:numFmt w:val="bullet"/>
      <w:lvlText w:val="•"/>
      <w:lvlJc w:val="left"/>
      <w:pPr>
        <w:tabs>
          <w:tab w:val="num" w:pos="3600"/>
        </w:tabs>
        <w:ind w:left="3600" w:hanging="360"/>
      </w:pPr>
      <w:rPr>
        <w:rFonts w:ascii="Arial" w:hAnsi="Arial" w:hint="default"/>
      </w:rPr>
    </w:lvl>
    <w:lvl w:ilvl="5" w:tplc="7EA4E994" w:tentative="1">
      <w:start w:val="1"/>
      <w:numFmt w:val="bullet"/>
      <w:lvlText w:val="•"/>
      <w:lvlJc w:val="left"/>
      <w:pPr>
        <w:tabs>
          <w:tab w:val="num" w:pos="4320"/>
        </w:tabs>
        <w:ind w:left="4320" w:hanging="360"/>
      </w:pPr>
      <w:rPr>
        <w:rFonts w:ascii="Arial" w:hAnsi="Arial" w:hint="default"/>
      </w:rPr>
    </w:lvl>
    <w:lvl w:ilvl="6" w:tplc="813E8DB6" w:tentative="1">
      <w:start w:val="1"/>
      <w:numFmt w:val="bullet"/>
      <w:lvlText w:val="•"/>
      <w:lvlJc w:val="left"/>
      <w:pPr>
        <w:tabs>
          <w:tab w:val="num" w:pos="5040"/>
        </w:tabs>
        <w:ind w:left="5040" w:hanging="360"/>
      </w:pPr>
      <w:rPr>
        <w:rFonts w:ascii="Arial" w:hAnsi="Arial" w:hint="default"/>
      </w:rPr>
    </w:lvl>
    <w:lvl w:ilvl="7" w:tplc="F04E78D2" w:tentative="1">
      <w:start w:val="1"/>
      <w:numFmt w:val="bullet"/>
      <w:lvlText w:val="•"/>
      <w:lvlJc w:val="left"/>
      <w:pPr>
        <w:tabs>
          <w:tab w:val="num" w:pos="5760"/>
        </w:tabs>
        <w:ind w:left="5760" w:hanging="360"/>
      </w:pPr>
      <w:rPr>
        <w:rFonts w:ascii="Arial" w:hAnsi="Arial" w:hint="default"/>
      </w:rPr>
    </w:lvl>
    <w:lvl w:ilvl="8" w:tplc="857434D8"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43AA016A"/>
    <w:multiLevelType w:val="hybridMultilevel"/>
    <w:tmpl w:val="EC948A1E"/>
    <w:lvl w:ilvl="0" w:tplc="4A9A6738">
      <w:start w:val="1"/>
      <w:numFmt w:val="bullet"/>
      <w:lvlText w:val="•"/>
      <w:lvlJc w:val="left"/>
      <w:pPr>
        <w:tabs>
          <w:tab w:val="num" w:pos="720"/>
        </w:tabs>
        <w:ind w:left="720" w:hanging="360"/>
      </w:pPr>
      <w:rPr>
        <w:rFonts w:ascii="Arial" w:hAnsi="Arial" w:hint="default"/>
      </w:rPr>
    </w:lvl>
    <w:lvl w:ilvl="1" w:tplc="63BA53E4" w:tentative="1">
      <w:start w:val="1"/>
      <w:numFmt w:val="bullet"/>
      <w:lvlText w:val="•"/>
      <w:lvlJc w:val="left"/>
      <w:pPr>
        <w:tabs>
          <w:tab w:val="num" w:pos="1440"/>
        </w:tabs>
        <w:ind w:left="1440" w:hanging="360"/>
      </w:pPr>
      <w:rPr>
        <w:rFonts w:ascii="Arial" w:hAnsi="Arial" w:hint="default"/>
      </w:rPr>
    </w:lvl>
    <w:lvl w:ilvl="2" w:tplc="D0BEBFBC" w:tentative="1">
      <w:start w:val="1"/>
      <w:numFmt w:val="bullet"/>
      <w:lvlText w:val="•"/>
      <w:lvlJc w:val="left"/>
      <w:pPr>
        <w:tabs>
          <w:tab w:val="num" w:pos="2160"/>
        </w:tabs>
        <w:ind w:left="2160" w:hanging="360"/>
      </w:pPr>
      <w:rPr>
        <w:rFonts w:ascii="Arial" w:hAnsi="Arial" w:hint="default"/>
      </w:rPr>
    </w:lvl>
    <w:lvl w:ilvl="3" w:tplc="34200558" w:tentative="1">
      <w:start w:val="1"/>
      <w:numFmt w:val="bullet"/>
      <w:lvlText w:val="•"/>
      <w:lvlJc w:val="left"/>
      <w:pPr>
        <w:tabs>
          <w:tab w:val="num" w:pos="2880"/>
        </w:tabs>
        <w:ind w:left="2880" w:hanging="360"/>
      </w:pPr>
      <w:rPr>
        <w:rFonts w:ascii="Arial" w:hAnsi="Arial" w:hint="default"/>
      </w:rPr>
    </w:lvl>
    <w:lvl w:ilvl="4" w:tplc="40462786" w:tentative="1">
      <w:start w:val="1"/>
      <w:numFmt w:val="bullet"/>
      <w:lvlText w:val="•"/>
      <w:lvlJc w:val="left"/>
      <w:pPr>
        <w:tabs>
          <w:tab w:val="num" w:pos="3600"/>
        </w:tabs>
        <w:ind w:left="3600" w:hanging="360"/>
      </w:pPr>
      <w:rPr>
        <w:rFonts w:ascii="Arial" w:hAnsi="Arial" w:hint="default"/>
      </w:rPr>
    </w:lvl>
    <w:lvl w:ilvl="5" w:tplc="AD1214E2" w:tentative="1">
      <w:start w:val="1"/>
      <w:numFmt w:val="bullet"/>
      <w:lvlText w:val="•"/>
      <w:lvlJc w:val="left"/>
      <w:pPr>
        <w:tabs>
          <w:tab w:val="num" w:pos="4320"/>
        </w:tabs>
        <w:ind w:left="4320" w:hanging="360"/>
      </w:pPr>
      <w:rPr>
        <w:rFonts w:ascii="Arial" w:hAnsi="Arial" w:hint="default"/>
      </w:rPr>
    </w:lvl>
    <w:lvl w:ilvl="6" w:tplc="9176D2C4" w:tentative="1">
      <w:start w:val="1"/>
      <w:numFmt w:val="bullet"/>
      <w:lvlText w:val="•"/>
      <w:lvlJc w:val="left"/>
      <w:pPr>
        <w:tabs>
          <w:tab w:val="num" w:pos="5040"/>
        </w:tabs>
        <w:ind w:left="5040" w:hanging="360"/>
      </w:pPr>
      <w:rPr>
        <w:rFonts w:ascii="Arial" w:hAnsi="Arial" w:hint="default"/>
      </w:rPr>
    </w:lvl>
    <w:lvl w:ilvl="7" w:tplc="28FEE562" w:tentative="1">
      <w:start w:val="1"/>
      <w:numFmt w:val="bullet"/>
      <w:lvlText w:val="•"/>
      <w:lvlJc w:val="left"/>
      <w:pPr>
        <w:tabs>
          <w:tab w:val="num" w:pos="5760"/>
        </w:tabs>
        <w:ind w:left="5760" w:hanging="360"/>
      </w:pPr>
      <w:rPr>
        <w:rFonts w:ascii="Arial" w:hAnsi="Arial" w:hint="default"/>
      </w:rPr>
    </w:lvl>
    <w:lvl w:ilvl="8" w:tplc="A71C5144"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47CC1C21"/>
    <w:multiLevelType w:val="hybridMultilevel"/>
    <w:tmpl w:val="C1F6A1B0"/>
    <w:lvl w:ilvl="0" w:tplc="872AEC5A">
      <w:start w:val="1"/>
      <w:numFmt w:val="bullet"/>
      <w:lvlText w:val="o"/>
      <w:lvlJc w:val="left"/>
      <w:pPr>
        <w:tabs>
          <w:tab w:val="num" w:pos="720"/>
        </w:tabs>
        <w:ind w:left="720" w:hanging="360"/>
      </w:pPr>
      <w:rPr>
        <w:rFonts w:ascii="Courier New" w:hAnsi="Courier New" w:hint="default"/>
      </w:rPr>
    </w:lvl>
    <w:lvl w:ilvl="1" w:tplc="F5BCCEA2" w:tentative="1">
      <w:start w:val="1"/>
      <w:numFmt w:val="bullet"/>
      <w:lvlText w:val="o"/>
      <w:lvlJc w:val="left"/>
      <w:pPr>
        <w:tabs>
          <w:tab w:val="num" w:pos="1440"/>
        </w:tabs>
        <w:ind w:left="1440" w:hanging="360"/>
      </w:pPr>
      <w:rPr>
        <w:rFonts w:ascii="Courier New" w:hAnsi="Courier New" w:hint="default"/>
      </w:rPr>
    </w:lvl>
    <w:lvl w:ilvl="2" w:tplc="A43E8970" w:tentative="1">
      <w:start w:val="1"/>
      <w:numFmt w:val="bullet"/>
      <w:lvlText w:val="o"/>
      <w:lvlJc w:val="left"/>
      <w:pPr>
        <w:tabs>
          <w:tab w:val="num" w:pos="2160"/>
        </w:tabs>
        <w:ind w:left="2160" w:hanging="360"/>
      </w:pPr>
      <w:rPr>
        <w:rFonts w:ascii="Courier New" w:hAnsi="Courier New" w:hint="default"/>
      </w:rPr>
    </w:lvl>
    <w:lvl w:ilvl="3" w:tplc="23FA767E" w:tentative="1">
      <w:start w:val="1"/>
      <w:numFmt w:val="bullet"/>
      <w:lvlText w:val="o"/>
      <w:lvlJc w:val="left"/>
      <w:pPr>
        <w:tabs>
          <w:tab w:val="num" w:pos="2880"/>
        </w:tabs>
        <w:ind w:left="2880" w:hanging="360"/>
      </w:pPr>
      <w:rPr>
        <w:rFonts w:ascii="Courier New" w:hAnsi="Courier New" w:hint="default"/>
      </w:rPr>
    </w:lvl>
    <w:lvl w:ilvl="4" w:tplc="2EB4FA18" w:tentative="1">
      <w:start w:val="1"/>
      <w:numFmt w:val="bullet"/>
      <w:lvlText w:val="o"/>
      <w:lvlJc w:val="left"/>
      <w:pPr>
        <w:tabs>
          <w:tab w:val="num" w:pos="3600"/>
        </w:tabs>
        <w:ind w:left="3600" w:hanging="360"/>
      </w:pPr>
      <w:rPr>
        <w:rFonts w:ascii="Courier New" w:hAnsi="Courier New" w:hint="default"/>
      </w:rPr>
    </w:lvl>
    <w:lvl w:ilvl="5" w:tplc="EE40CD26" w:tentative="1">
      <w:start w:val="1"/>
      <w:numFmt w:val="bullet"/>
      <w:lvlText w:val="o"/>
      <w:lvlJc w:val="left"/>
      <w:pPr>
        <w:tabs>
          <w:tab w:val="num" w:pos="4320"/>
        </w:tabs>
        <w:ind w:left="4320" w:hanging="360"/>
      </w:pPr>
      <w:rPr>
        <w:rFonts w:ascii="Courier New" w:hAnsi="Courier New" w:hint="default"/>
      </w:rPr>
    </w:lvl>
    <w:lvl w:ilvl="6" w:tplc="E14CD2F2" w:tentative="1">
      <w:start w:val="1"/>
      <w:numFmt w:val="bullet"/>
      <w:lvlText w:val="o"/>
      <w:lvlJc w:val="left"/>
      <w:pPr>
        <w:tabs>
          <w:tab w:val="num" w:pos="5040"/>
        </w:tabs>
        <w:ind w:left="5040" w:hanging="360"/>
      </w:pPr>
      <w:rPr>
        <w:rFonts w:ascii="Courier New" w:hAnsi="Courier New" w:hint="default"/>
      </w:rPr>
    </w:lvl>
    <w:lvl w:ilvl="7" w:tplc="2898BAE4" w:tentative="1">
      <w:start w:val="1"/>
      <w:numFmt w:val="bullet"/>
      <w:lvlText w:val="o"/>
      <w:lvlJc w:val="left"/>
      <w:pPr>
        <w:tabs>
          <w:tab w:val="num" w:pos="5760"/>
        </w:tabs>
        <w:ind w:left="5760" w:hanging="360"/>
      </w:pPr>
      <w:rPr>
        <w:rFonts w:ascii="Courier New" w:hAnsi="Courier New" w:hint="default"/>
      </w:rPr>
    </w:lvl>
    <w:lvl w:ilvl="8" w:tplc="3B5A44FE" w:tentative="1">
      <w:start w:val="1"/>
      <w:numFmt w:val="bullet"/>
      <w:lvlText w:val="o"/>
      <w:lvlJc w:val="left"/>
      <w:pPr>
        <w:tabs>
          <w:tab w:val="num" w:pos="6480"/>
        </w:tabs>
        <w:ind w:left="6480" w:hanging="360"/>
      </w:pPr>
      <w:rPr>
        <w:rFonts w:ascii="Courier New" w:hAnsi="Courier New" w:hint="default"/>
      </w:rPr>
    </w:lvl>
  </w:abstractNum>
  <w:abstractNum w:abstractNumId="15" w15:restartNumberingAfterBreak="0">
    <w:nsid w:val="4CA10934"/>
    <w:multiLevelType w:val="hybridMultilevel"/>
    <w:tmpl w:val="7A6E62E6"/>
    <w:lvl w:ilvl="0" w:tplc="79647EA4">
      <w:start w:val="1"/>
      <w:numFmt w:val="bullet"/>
      <w:lvlText w:val="o"/>
      <w:lvlJc w:val="left"/>
      <w:pPr>
        <w:tabs>
          <w:tab w:val="num" w:pos="720"/>
        </w:tabs>
        <w:ind w:left="720" w:hanging="360"/>
      </w:pPr>
      <w:rPr>
        <w:rFonts w:ascii="Courier New" w:hAnsi="Courier New" w:hint="default"/>
      </w:rPr>
    </w:lvl>
    <w:lvl w:ilvl="1" w:tplc="E346ACAE" w:tentative="1">
      <w:start w:val="1"/>
      <w:numFmt w:val="bullet"/>
      <w:lvlText w:val="o"/>
      <w:lvlJc w:val="left"/>
      <w:pPr>
        <w:tabs>
          <w:tab w:val="num" w:pos="1440"/>
        </w:tabs>
        <w:ind w:left="1440" w:hanging="360"/>
      </w:pPr>
      <w:rPr>
        <w:rFonts w:ascii="Courier New" w:hAnsi="Courier New" w:hint="default"/>
      </w:rPr>
    </w:lvl>
    <w:lvl w:ilvl="2" w:tplc="317E240E" w:tentative="1">
      <w:start w:val="1"/>
      <w:numFmt w:val="bullet"/>
      <w:lvlText w:val="o"/>
      <w:lvlJc w:val="left"/>
      <w:pPr>
        <w:tabs>
          <w:tab w:val="num" w:pos="2160"/>
        </w:tabs>
        <w:ind w:left="2160" w:hanging="360"/>
      </w:pPr>
      <w:rPr>
        <w:rFonts w:ascii="Courier New" w:hAnsi="Courier New" w:hint="default"/>
      </w:rPr>
    </w:lvl>
    <w:lvl w:ilvl="3" w:tplc="A3324550" w:tentative="1">
      <w:start w:val="1"/>
      <w:numFmt w:val="bullet"/>
      <w:lvlText w:val="o"/>
      <w:lvlJc w:val="left"/>
      <w:pPr>
        <w:tabs>
          <w:tab w:val="num" w:pos="2880"/>
        </w:tabs>
        <w:ind w:left="2880" w:hanging="360"/>
      </w:pPr>
      <w:rPr>
        <w:rFonts w:ascii="Courier New" w:hAnsi="Courier New" w:hint="default"/>
      </w:rPr>
    </w:lvl>
    <w:lvl w:ilvl="4" w:tplc="7E46E1C0" w:tentative="1">
      <w:start w:val="1"/>
      <w:numFmt w:val="bullet"/>
      <w:lvlText w:val="o"/>
      <w:lvlJc w:val="left"/>
      <w:pPr>
        <w:tabs>
          <w:tab w:val="num" w:pos="3600"/>
        </w:tabs>
        <w:ind w:left="3600" w:hanging="360"/>
      </w:pPr>
      <w:rPr>
        <w:rFonts w:ascii="Courier New" w:hAnsi="Courier New" w:hint="default"/>
      </w:rPr>
    </w:lvl>
    <w:lvl w:ilvl="5" w:tplc="1DC09378" w:tentative="1">
      <w:start w:val="1"/>
      <w:numFmt w:val="bullet"/>
      <w:lvlText w:val="o"/>
      <w:lvlJc w:val="left"/>
      <w:pPr>
        <w:tabs>
          <w:tab w:val="num" w:pos="4320"/>
        </w:tabs>
        <w:ind w:left="4320" w:hanging="360"/>
      </w:pPr>
      <w:rPr>
        <w:rFonts w:ascii="Courier New" w:hAnsi="Courier New" w:hint="default"/>
      </w:rPr>
    </w:lvl>
    <w:lvl w:ilvl="6" w:tplc="D66EC744" w:tentative="1">
      <w:start w:val="1"/>
      <w:numFmt w:val="bullet"/>
      <w:lvlText w:val="o"/>
      <w:lvlJc w:val="left"/>
      <w:pPr>
        <w:tabs>
          <w:tab w:val="num" w:pos="5040"/>
        </w:tabs>
        <w:ind w:left="5040" w:hanging="360"/>
      </w:pPr>
      <w:rPr>
        <w:rFonts w:ascii="Courier New" w:hAnsi="Courier New" w:hint="default"/>
      </w:rPr>
    </w:lvl>
    <w:lvl w:ilvl="7" w:tplc="35127E10" w:tentative="1">
      <w:start w:val="1"/>
      <w:numFmt w:val="bullet"/>
      <w:lvlText w:val="o"/>
      <w:lvlJc w:val="left"/>
      <w:pPr>
        <w:tabs>
          <w:tab w:val="num" w:pos="5760"/>
        </w:tabs>
        <w:ind w:left="5760" w:hanging="360"/>
      </w:pPr>
      <w:rPr>
        <w:rFonts w:ascii="Courier New" w:hAnsi="Courier New" w:hint="default"/>
      </w:rPr>
    </w:lvl>
    <w:lvl w:ilvl="8" w:tplc="B1BAA2E2" w:tentative="1">
      <w:start w:val="1"/>
      <w:numFmt w:val="bullet"/>
      <w:lvlText w:val="o"/>
      <w:lvlJc w:val="left"/>
      <w:pPr>
        <w:tabs>
          <w:tab w:val="num" w:pos="6480"/>
        </w:tabs>
        <w:ind w:left="6480" w:hanging="360"/>
      </w:pPr>
      <w:rPr>
        <w:rFonts w:ascii="Courier New" w:hAnsi="Courier New" w:hint="default"/>
      </w:rPr>
    </w:lvl>
  </w:abstractNum>
  <w:abstractNum w:abstractNumId="16" w15:restartNumberingAfterBreak="0">
    <w:nsid w:val="4D10343A"/>
    <w:multiLevelType w:val="hybridMultilevel"/>
    <w:tmpl w:val="98DE0884"/>
    <w:lvl w:ilvl="0" w:tplc="196A35BC">
      <w:start w:val="1"/>
      <w:numFmt w:val="bullet"/>
      <w:lvlText w:val="•"/>
      <w:lvlJc w:val="left"/>
      <w:pPr>
        <w:tabs>
          <w:tab w:val="num" w:pos="720"/>
        </w:tabs>
        <w:ind w:left="720" w:hanging="360"/>
      </w:pPr>
      <w:rPr>
        <w:rFonts w:ascii="Arial" w:hAnsi="Arial" w:hint="default"/>
      </w:rPr>
    </w:lvl>
    <w:lvl w:ilvl="1" w:tplc="C8BEAC7A" w:tentative="1">
      <w:start w:val="1"/>
      <w:numFmt w:val="bullet"/>
      <w:lvlText w:val="•"/>
      <w:lvlJc w:val="left"/>
      <w:pPr>
        <w:tabs>
          <w:tab w:val="num" w:pos="1440"/>
        </w:tabs>
        <w:ind w:left="1440" w:hanging="360"/>
      </w:pPr>
      <w:rPr>
        <w:rFonts w:ascii="Arial" w:hAnsi="Arial" w:hint="default"/>
      </w:rPr>
    </w:lvl>
    <w:lvl w:ilvl="2" w:tplc="422AAB50" w:tentative="1">
      <w:start w:val="1"/>
      <w:numFmt w:val="bullet"/>
      <w:lvlText w:val="•"/>
      <w:lvlJc w:val="left"/>
      <w:pPr>
        <w:tabs>
          <w:tab w:val="num" w:pos="2160"/>
        </w:tabs>
        <w:ind w:left="2160" w:hanging="360"/>
      </w:pPr>
      <w:rPr>
        <w:rFonts w:ascii="Arial" w:hAnsi="Arial" w:hint="default"/>
      </w:rPr>
    </w:lvl>
    <w:lvl w:ilvl="3" w:tplc="9C828FAA" w:tentative="1">
      <w:start w:val="1"/>
      <w:numFmt w:val="bullet"/>
      <w:lvlText w:val="•"/>
      <w:lvlJc w:val="left"/>
      <w:pPr>
        <w:tabs>
          <w:tab w:val="num" w:pos="2880"/>
        </w:tabs>
        <w:ind w:left="2880" w:hanging="360"/>
      </w:pPr>
      <w:rPr>
        <w:rFonts w:ascii="Arial" w:hAnsi="Arial" w:hint="default"/>
      </w:rPr>
    </w:lvl>
    <w:lvl w:ilvl="4" w:tplc="E8989844" w:tentative="1">
      <w:start w:val="1"/>
      <w:numFmt w:val="bullet"/>
      <w:lvlText w:val="•"/>
      <w:lvlJc w:val="left"/>
      <w:pPr>
        <w:tabs>
          <w:tab w:val="num" w:pos="3600"/>
        </w:tabs>
        <w:ind w:left="3600" w:hanging="360"/>
      </w:pPr>
      <w:rPr>
        <w:rFonts w:ascii="Arial" w:hAnsi="Arial" w:hint="default"/>
      </w:rPr>
    </w:lvl>
    <w:lvl w:ilvl="5" w:tplc="FFAAE5E4" w:tentative="1">
      <w:start w:val="1"/>
      <w:numFmt w:val="bullet"/>
      <w:lvlText w:val="•"/>
      <w:lvlJc w:val="left"/>
      <w:pPr>
        <w:tabs>
          <w:tab w:val="num" w:pos="4320"/>
        </w:tabs>
        <w:ind w:left="4320" w:hanging="360"/>
      </w:pPr>
      <w:rPr>
        <w:rFonts w:ascii="Arial" w:hAnsi="Arial" w:hint="default"/>
      </w:rPr>
    </w:lvl>
    <w:lvl w:ilvl="6" w:tplc="D826A704" w:tentative="1">
      <w:start w:val="1"/>
      <w:numFmt w:val="bullet"/>
      <w:lvlText w:val="•"/>
      <w:lvlJc w:val="left"/>
      <w:pPr>
        <w:tabs>
          <w:tab w:val="num" w:pos="5040"/>
        </w:tabs>
        <w:ind w:left="5040" w:hanging="360"/>
      </w:pPr>
      <w:rPr>
        <w:rFonts w:ascii="Arial" w:hAnsi="Arial" w:hint="default"/>
      </w:rPr>
    </w:lvl>
    <w:lvl w:ilvl="7" w:tplc="B570FB8E" w:tentative="1">
      <w:start w:val="1"/>
      <w:numFmt w:val="bullet"/>
      <w:lvlText w:val="•"/>
      <w:lvlJc w:val="left"/>
      <w:pPr>
        <w:tabs>
          <w:tab w:val="num" w:pos="5760"/>
        </w:tabs>
        <w:ind w:left="5760" w:hanging="360"/>
      </w:pPr>
      <w:rPr>
        <w:rFonts w:ascii="Arial" w:hAnsi="Arial" w:hint="default"/>
      </w:rPr>
    </w:lvl>
    <w:lvl w:ilvl="8" w:tplc="1B481336"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51AA35AF"/>
    <w:multiLevelType w:val="hybridMultilevel"/>
    <w:tmpl w:val="87F40534"/>
    <w:lvl w:ilvl="0" w:tplc="97C01D40">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7977748"/>
    <w:multiLevelType w:val="hybridMultilevel"/>
    <w:tmpl w:val="C074BC9C"/>
    <w:lvl w:ilvl="0" w:tplc="1DB29F96">
      <w:start w:val="1"/>
      <w:numFmt w:val="bullet"/>
      <w:lvlText w:val="•"/>
      <w:lvlJc w:val="left"/>
      <w:pPr>
        <w:tabs>
          <w:tab w:val="num" w:pos="720"/>
        </w:tabs>
        <w:ind w:left="720" w:hanging="360"/>
      </w:pPr>
      <w:rPr>
        <w:rFonts w:ascii="Arial" w:hAnsi="Arial" w:hint="default"/>
      </w:rPr>
    </w:lvl>
    <w:lvl w:ilvl="1" w:tplc="B5FAE816" w:tentative="1">
      <w:start w:val="1"/>
      <w:numFmt w:val="bullet"/>
      <w:lvlText w:val="•"/>
      <w:lvlJc w:val="left"/>
      <w:pPr>
        <w:tabs>
          <w:tab w:val="num" w:pos="1440"/>
        </w:tabs>
        <w:ind w:left="1440" w:hanging="360"/>
      </w:pPr>
      <w:rPr>
        <w:rFonts w:ascii="Arial" w:hAnsi="Arial" w:hint="default"/>
      </w:rPr>
    </w:lvl>
    <w:lvl w:ilvl="2" w:tplc="4D147D30" w:tentative="1">
      <w:start w:val="1"/>
      <w:numFmt w:val="bullet"/>
      <w:lvlText w:val="•"/>
      <w:lvlJc w:val="left"/>
      <w:pPr>
        <w:tabs>
          <w:tab w:val="num" w:pos="2160"/>
        </w:tabs>
        <w:ind w:left="2160" w:hanging="360"/>
      </w:pPr>
      <w:rPr>
        <w:rFonts w:ascii="Arial" w:hAnsi="Arial" w:hint="default"/>
      </w:rPr>
    </w:lvl>
    <w:lvl w:ilvl="3" w:tplc="2ADA4AC4" w:tentative="1">
      <w:start w:val="1"/>
      <w:numFmt w:val="bullet"/>
      <w:lvlText w:val="•"/>
      <w:lvlJc w:val="left"/>
      <w:pPr>
        <w:tabs>
          <w:tab w:val="num" w:pos="2880"/>
        </w:tabs>
        <w:ind w:left="2880" w:hanging="360"/>
      </w:pPr>
      <w:rPr>
        <w:rFonts w:ascii="Arial" w:hAnsi="Arial" w:hint="default"/>
      </w:rPr>
    </w:lvl>
    <w:lvl w:ilvl="4" w:tplc="91B205F8" w:tentative="1">
      <w:start w:val="1"/>
      <w:numFmt w:val="bullet"/>
      <w:lvlText w:val="•"/>
      <w:lvlJc w:val="left"/>
      <w:pPr>
        <w:tabs>
          <w:tab w:val="num" w:pos="3600"/>
        </w:tabs>
        <w:ind w:left="3600" w:hanging="360"/>
      </w:pPr>
      <w:rPr>
        <w:rFonts w:ascii="Arial" w:hAnsi="Arial" w:hint="default"/>
      </w:rPr>
    </w:lvl>
    <w:lvl w:ilvl="5" w:tplc="5128CE7C" w:tentative="1">
      <w:start w:val="1"/>
      <w:numFmt w:val="bullet"/>
      <w:lvlText w:val="•"/>
      <w:lvlJc w:val="left"/>
      <w:pPr>
        <w:tabs>
          <w:tab w:val="num" w:pos="4320"/>
        </w:tabs>
        <w:ind w:left="4320" w:hanging="360"/>
      </w:pPr>
      <w:rPr>
        <w:rFonts w:ascii="Arial" w:hAnsi="Arial" w:hint="default"/>
      </w:rPr>
    </w:lvl>
    <w:lvl w:ilvl="6" w:tplc="FBD24E74" w:tentative="1">
      <w:start w:val="1"/>
      <w:numFmt w:val="bullet"/>
      <w:lvlText w:val="•"/>
      <w:lvlJc w:val="left"/>
      <w:pPr>
        <w:tabs>
          <w:tab w:val="num" w:pos="5040"/>
        </w:tabs>
        <w:ind w:left="5040" w:hanging="360"/>
      </w:pPr>
      <w:rPr>
        <w:rFonts w:ascii="Arial" w:hAnsi="Arial" w:hint="default"/>
      </w:rPr>
    </w:lvl>
    <w:lvl w:ilvl="7" w:tplc="47D4F598" w:tentative="1">
      <w:start w:val="1"/>
      <w:numFmt w:val="bullet"/>
      <w:lvlText w:val="•"/>
      <w:lvlJc w:val="left"/>
      <w:pPr>
        <w:tabs>
          <w:tab w:val="num" w:pos="5760"/>
        </w:tabs>
        <w:ind w:left="5760" w:hanging="360"/>
      </w:pPr>
      <w:rPr>
        <w:rFonts w:ascii="Arial" w:hAnsi="Arial" w:hint="default"/>
      </w:rPr>
    </w:lvl>
    <w:lvl w:ilvl="8" w:tplc="4F5E4F1E"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5F8F47CE"/>
    <w:multiLevelType w:val="hybridMultilevel"/>
    <w:tmpl w:val="BE0E945A"/>
    <w:lvl w:ilvl="0" w:tplc="DCEABAC6">
      <w:start w:val="1"/>
      <w:numFmt w:val="bullet"/>
      <w:lvlText w:val="o"/>
      <w:lvlJc w:val="left"/>
      <w:pPr>
        <w:tabs>
          <w:tab w:val="num" w:pos="720"/>
        </w:tabs>
        <w:ind w:left="720" w:hanging="360"/>
      </w:pPr>
      <w:rPr>
        <w:rFonts w:ascii="Courier New" w:hAnsi="Courier New" w:hint="default"/>
      </w:rPr>
    </w:lvl>
    <w:lvl w:ilvl="1" w:tplc="D9C4CD4E" w:tentative="1">
      <w:start w:val="1"/>
      <w:numFmt w:val="bullet"/>
      <w:lvlText w:val="o"/>
      <w:lvlJc w:val="left"/>
      <w:pPr>
        <w:tabs>
          <w:tab w:val="num" w:pos="1440"/>
        </w:tabs>
        <w:ind w:left="1440" w:hanging="360"/>
      </w:pPr>
      <w:rPr>
        <w:rFonts w:ascii="Courier New" w:hAnsi="Courier New" w:hint="default"/>
      </w:rPr>
    </w:lvl>
    <w:lvl w:ilvl="2" w:tplc="D092EAB4" w:tentative="1">
      <w:start w:val="1"/>
      <w:numFmt w:val="bullet"/>
      <w:lvlText w:val="o"/>
      <w:lvlJc w:val="left"/>
      <w:pPr>
        <w:tabs>
          <w:tab w:val="num" w:pos="2160"/>
        </w:tabs>
        <w:ind w:left="2160" w:hanging="360"/>
      </w:pPr>
      <w:rPr>
        <w:rFonts w:ascii="Courier New" w:hAnsi="Courier New" w:hint="default"/>
      </w:rPr>
    </w:lvl>
    <w:lvl w:ilvl="3" w:tplc="A1188AB6" w:tentative="1">
      <w:start w:val="1"/>
      <w:numFmt w:val="bullet"/>
      <w:lvlText w:val="o"/>
      <w:lvlJc w:val="left"/>
      <w:pPr>
        <w:tabs>
          <w:tab w:val="num" w:pos="2880"/>
        </w:tabs>
        <w:ind w:left="2880" w:hanging="360"/>
      </w:pPr>
      <w:rPr>
        <w:rFonts w:ascii="Courier New" w:hAnsi="Courier New" w:hint="default"/>
      </w:rPr>
    </w:lvl>
    <w:lvl w:ilvl="4" w:tplc="CCA6836C" w:tentative="1">
      <w:start w:val="1"/>
      <w:numFmt w:val="bullet"/>
      <w:lvlText w:val="o"/>
      <w:lvlJc w:val="left"/>
      <w:pPr>
        <w:tabs>
          <w:tab w:val="num" w:pos="3600"/>
        </w:tabs>
        <w:ind w:left="3600" w:hanging="360"/>
      </w:pPr>
      <w:rPr>
        <w:rFonts w:ascii="Courier New" w:hAnsi="Courier New" w:hint="default"/>
      </w:rPr>
    </w:lvl>
    <w:lvl w:ilvl="5" w:tplc="28769710" w:tentative="1">
      <w:start w:val="1"/>
      <w:numFmt w:val="bullet"/>
      <w:lvlText w:val="o"/>
      <w:lvlJc w:val="left"/>
      <w:pPr>
        <w:tabs>
          <w:tab w:val="num" w:pos="4320"/>
        </w:tabs>
        <w:ind w:left="4320" w:hanging="360"/>
      </w:pPr>
      <w:rPr>
        <w:rFonts w:ascii="Courier New" w:hAnsi="Courier New" w:hint="default"/>
      </w:rPr>
    </w:lvl>
    <w:lvl w:ilvl="6" w:tplc="DFF456AC" w:tentative="1">
      <w:start w:val="1"/>
      <w:numFmt w:val="bullet"/>
      <w:lvlText w:val="o"/>
      <w:lvlJc w:val="left"/>
      <w:pPr>
        <w:tabs>
          <w:tab w:val="num" w:pos="5040"/>
        </w:tabs>
        <w:ind w:left="5040" w:hanging="360"/>
      </w:pPr>
      <w:rPr>
        <w:rFonts w:ascii="Courier New" w:hAnsi="Courier New" w:hint="default"/>
      </w:rPr>
    </w:lvl>
    <w:lvl w:ilvl="7" w:tplc="9F1ECE14" w:tentative="1">
      <w:start w:val="1"/>
      <w:numFmt w:val="bullet"/>
      <w:lvlText w:val="o"/>
      <w:lvlJc w:val="left"/>
      <w:pPr>
        <w:tabs>
          <w:tab w:val="num" w:pos="5760"/>
        </w:tabs>
        <w:ind w:left="5760" w:hanging="360"/>
      </w:pPr>
      <w:rPr>
        <w:rFonts w:ascii="Courier New" w:hAnsi="Courier New" w:hint="default"/>
      </w:rPr>
    </w:lvl>
    <w:lvl w:ilvl="8" w:tplc="5D5ABF16" w:tentative="1">
      <w:start w:val="1"/>
      <w:numFmt w:val="bullet"/>
      <w:lvlText w:val="o"/>
      <w:lvlJc w:val="left"/>
      <w:pPr>
        <w:tabs>
          <w:tab w:val="num" w:pos="6480"/>
        </w:tabs>
        <w:ind w:left="6480" w:hanging="360"/>
      </w:pPr>
      <w:rPr>
        <w:rFonts w:ascii="Courier New" w:hAnsi="Courier New" w:hint="default"/>
      </w:rPr>
    </w:lvl>
  </w:abstractNum>
  <w:abstractNum w:abstractNumId="20" w15:restartNumberingAfterBreak="0">
    <w:nsid w:val="609219DC"/>
    <w:multiLevelType w:val="hybridMultilevel"/>
    <w:tmpl w:val="7A5231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0B5587E"/>
    <w:multiLevelType w:val="hybridMultilevel"/>
    <w:tmpl w:val="33E8C65E"/>
    <w:lvl w:ilvl="0" w:tplc="AB70763C">
      <w:start w:val="1"/>
      <w:numFmt w:val="bullet"/>
      <w:lvlText w:val="•"/>
      <w:lvlJc w:val="left"/>
      <w:pPr>
        <w:tabs>
          <w:tab w:val="num" w:pos="720"/>
        </w:tabs>
        <w:ind w:left="720" w:hanging="360"/>
      </w:pPr>
      <w:rPr>
        <w:rFonts w:ascii="Arial" w:hAnsi="Arial" w:hint="default"/>
      </w:rPr>
    </w:lvl>
    <w:lvl w:ilvl="1" w:tplc="6A5A81E6" w:tentative="1">
      <w:start w:val="1"/>
      <w:numFmt w:val="bullet"/>
      <w:lvlText w:val="•"/>
      <w:lvlJc w:val="left"/>
      <w:pPr>
        <w:tabs>
          <w:tab w:val="num" w:pos="1440"/>
        </w:tabs>
        <w:ind w:left="1440" w:hanging="360"/>
      </w:pPr>
      <w:rPr>
        <w:rFonts w:ascii="Arial" w:hAnsi="Arial" w:hint="default"/>
      </w:rPr>
    </w:lvl>
    <w:lvl w:ilvl="2" w:tplc="BD3E6352" w:tentative="1">
      <w:start w:val="1"/>
      <w:numFmt w:val="bullet"/>
      <w:lvlText w:val="•"/>
      <w:lvlJc w:val="left"/>
      <w:pPr>
        <w:tabs>
          <w:tab w:val="num" w:pos="2160"/>
        </w:tabs>
        <w:ind w:left="2160" w:hanging="360"/>
      </w:pPr>
      <w:rPr>
        <w:rFonts w:ascii="Arial" w:hAnsi="Arial" w:hint="default"/>
      </w:rPr>
    </w:lvl>
    <w:lvl w:ilvl="3" w:tplc="B010C3A0" w:tentative="1">
      <w:start w:val="1"/>
      <w:numFmt w:val="bullet"/>
      <w:lvlText w:val="•"/>
      <w:lvlJc w:val="left"/>
      <w:pPr>
        <w:tabs>
          <w:tab w:val="num" w:pos="2880"/>
        </w:tabs>
        <w:ind w:left="2880" w:hanging="360"/>
      </w:pPr>
      <w:rPr>
        <w:rFonts w:ascii="Arial" w:hAnsi="Arial" w:hint="default"/>
      </w:rPr>
    </w:lvl>
    <w:lvl w:ilvl="4" w:tplc="7C483512" w:tentative="1">
      <w:start w:val="1"/>
      <w:numFmt w:val="bullet"/>
      <w:lvlText w:val="•"/>
      <w:lvlJc w:val="left"/>
      <w:pPr>
        <w:tabs>
          <w:tab w:val="num" w:pos="3600"/>
        </w:tabs>
        <w:ind w:left="3600" w:hanging="360"/>
      </w:pPr>
      <w:rPr>
        <w:rFonts w:ascii="Arial" w:hAnsi="Arial" w:hint="default"/>
      </w:rPr>
    </w:lvl>
    <w:lvl w:ilvl="5" w:tplc="6B60BDC0" w:tentative="1">
      <w:start w:val="1"/>
      <w:numFmt w:val="bullet"/>
      <w:lvlText w:val="•"/>
      <w:lvlJc w:val="left"/>
      <w:pPr>
        <w:tabs>
          <w:tab w:val="num" w:pos="4320"/>
        </w:tabs>
        <w:ind w:left="4320" w:hanging="360"/>
      </w:pPr>
      <w:rPr>
        <w:rFonts w:ascii="Arial" w:hAnsi="Arial" w:hint="default"/>
      </w:rPr>
    </w:lvl>
    <w:lvl w:ilvl="6" w:tplc="F2FE85FA" w:tentative="1">
      <w:start w:val="1"/>
      <w:numFmt w:val="bullet"/>
      <w:lvlText w:val="•"/>
      <w:lvlJc w:val="left"/>
      <w:pPr>
        <w:tabs>
          <w:tab w:val="num" w:pos="5040"/>
        </w:tabs>
        <w:ind w:left="5040" w:hanging="360"/>
      </w:pPr>
      <w:rPr>
        <w:rFonts w:ascii="Arial" w:hAnsi="Arial" w:hint="default"/>
      </w:rPr>
    </w:lvl>
    <w:lvl w:ilvl="7" w:tplc="26BC70C4" w:tentative="1">
      <w:start w:val="1"/>
      <w:numFmt w:val="bullet"/>
      <w:lvlText w:val="•"/>
      <w:lvlJc w:val="left"/>
      <w:pPr>
        <w:tabs>
          <w:tab w:val="num" w:pos="5760"/>
        </w:tabs>
        <w:ind w:left="5760" w:hanging="360"/>
      </w:pPr>
      <w:rPr>
        <w:rFonts w:ascii="Arial" w:hAnsi="Arial" w:hint="default"/>
      </w:rPr>
    </w:lvl>
    <w:lvl w:ilvl="8" w:tplc="70ACE8F2"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66DA05FD"/>
    <w:multiLevelType w:val="hybridMultilevel"/>
    <w:tmpl w:val="D02232C0"/>
    <w:lvl w:ilvl="0" w:tplc="70E47572">
      <w:start w:val="1"/>
      <w:numFmt w:val="bullet"/>
      <w:lvlText w:val="•"/>
      <w:lvlJc w:val="left"/>
      <w:pPr>
        <w:tabs>
          <w:tab w:val="num" w:pos="720"/>
        </w:tabs>
        <w:ind w:left="720" w:hanging="360"/>
      </w:pPr>
      <w:rPr>
        <w:rFonts w:ascii="Arial" w:hAnsi="Arial" w:hint="default"/>
      </w:rPr>
    </w:lvl>
    <w:lvl w:ilvl="1" w:tplc="2604C92E" w:tentative="1">
      <w:start w:val="1"/>
      <w:numFmt w:val="bullet"/>
      <w:lvlText w:val="•"/>
      <w:lvlJc w:val="left"/>
      <w:pPr>
        <w:tabs>
          <w:tab w:val="num" w:pos="1440"/>
        </w:tabs>
        <w:ind w:left="1440" w:hanging="360"/>
      </w:pPr>
      <w:rPr>
        <w:rFonts w:ascii="Arial" w:hAnsi="Arial" w:hint="default"/>
      </w:rPr>
    </w:lvl>
    <w:lvl w:ilvl="2" w:tplc="899C8DA4" w:tentative="1">
      <w:start w:val="1"/>
      <w:numFmt w:val="bullet"/>
      <w:lvlText w:val="•"/>
      <w:lvlJc w:val="left"/>
      <w:pPr>
        <w:tabs>
          <w:tab w:val="num" w:pos="2160"/>
        </w:tabs>
        <w:ind w:left="2160" w:hanging="360"/>
      </w:pPr>
      <w:rPr>
        <w:rFonts w:ascii="Arial" w:hAnsi="Arial" w:hint="default"/>
      </w:rPr>
    </w:lvl>
    <w:lvl w:ilvl="3" w:tplc="2DD48CD0" w:tentative="1">
      <w:start w:val="1"/>
      <w:numFmt w:val="bullet"/>
      <w:lvlText w:val="•"/>
      <w:lvlJc w:val="left"/>
      <w:pPr>
        <w:tabs>
          <w:tab w:val="num" w:pos="2880"/>
        </w:tabs>
        <w:ind w:left="2880" w:hanging="360"/>
      </w:pPr>
      <w:rPr>
        <w:rFonts w:ascii="Arial" w:hAnsi="Arial" w:hint="default"/>
      </w:rPr>
    </w:lvl>
    <w:lvl w:ilvl="4" w:tplc="83E0C6D4" w:tentative="1">
      <w:start w:val="1"/>
      <w:numFmt w:val="bullet"/>
      <w:lvlText w:val="•"/>
      <w:lvlJc w:val="left"/>
      <w:pPr>
        <w:tabs>
          <w:tab w:val="num" w:pos="3600"/>
        </w:tabs>
        <w:ind w:left="3600" w:hanging="360"/>
      </w:pPr>
      <w:rPr>
        <w:rFonts w:ascii="Arial" w:hAnsi="Arial" w:hint="default"/>
      </w:rPr>
    </w:lvl>
    <w:lvl w:ilvl="5" w:tplc="6F04776C" w:tentative="1">
      <w:start w:val="1"/>
      <w:numFmt w:val="bullet"/>
      <w:lvlText w:val="•"/>
      <w:lvlJc w:val="left"/>
      <w:pPr>
        <w:tabs>
          <w:tab w:val="num" w:pos="4320"/>
        </w:tabs>
        <w:ind w:left="4320" w:hanging="360"/>
      </w:pPr>
      <w:rPr>
        <w:rFonts w:ascii="Arial" w:hAnsi="Arial" w:hint="default"/>
      </w:rPr>
    </w:lvl>
    <w:lvl w:ilvl="6" w:tplc="CFE401B4" w:tentative="1">
      <w:start w:val="1"/>
      <w:numFmt w:val="bullet"/>
      <w:lvlText w:val="•"/>
      <w:lvlJc w:val="left"/>
      <w:pPr>
        <w:tabs>
          <w:tab w:val="num" w:pos="5040"/>
        </w:tabs>
        <w:ind w:left="5040" w:hanging="360"/>
      </w:pPr>
      <w:rPr>
        <w:rFonts w:ascii="Arial" w:hAnsi="Arial" w:hint="default"/>
      </w:rPr>
    </w:lvl>
    <w:lvl w:ilvl="7" w:tplc="B39CE2A2" w:tentative="1">
      <w:start w:val="1"/>
      <w:numFmt w:val="bullet"/>
      <w:lvlText w:val="•"/>
      <w:lvlJc w:val="left"/>
      <w:pPr>
        <w:tabs>
          <w:tab w:val="num" w:pos="5760"/>
        </w:tabs>
        <w:ind w:left="5760" w:hanging="360"/>
      </w:pPr>
      <w:rPr>
        <w:rFonts w:ascii="Arial" w:hAnsi="Arial" w:hint="default"/>
      </w:rPr>
    </w:lvl>
    <w:lvl w:ilvl="8" w:tplc="F73EAA62" w:tentative="1">
      <w:start w:val="1"/>
      <w:numFmt w:val="bullet"/>
      <w:lvlText w:val="•"/>
      <w:lvlJc w:val="left"/>
      <w:pPr>
        <w:tabs>
          <w:tab w:val="num" w:pos="6480"/>
        </w:tabs>
        <w:ind w:left="6480" w:hanging="360"/>
      </w:pPr>
      <w:rPr>
        <w:rFonts w:ascii="Arial" w:hAnsi="Arial" w:hint="default"/>
      </w:rPr>
    </w:lvl>
  </w:abstractNum>
  <w:abstractNum w:abstractNumId="23" w15:restartNumberingAfterBreak="0">
    <w:nsid w:val="6C304661"/>
    <w:multiLevelType w:val="hybridMultilevel"/>
    <w:tmpl w:val="7DD4D23E"/>
    <w:lvl w:ilvl="0" w:tplc="3358006A">
      <w:start w:val="1"/>
      <w:numFmt w:val="bullet"/>
      <w:lvlText w:val="•"/>
      <w:lvlJc w:val="left"/>
      <w:pPr>
        <w:tabs>
          <w:tab w:val="num" w:pos="720"/>
        </w:tabs>
        <w:ind w:left="720" w:hanging="360"/>
      </w:pPr>
      <w:rPr>
        <w:rFonts w:ascii="Arial" w:hAnsi="Arial" w:hint="default"/>
      </w:rPr>
    </w:lvl>
    <w:lvl w:ilvl="1" w:tplc="4D44BED8" w:tentative="1">
      <w:start w:val="1"/>
      <w:numFmt w:val="bullet"/>
      <w:lvlText w:val="•"/>
      <w:lvlJc w:val="left"/>
      <w:pPr>
        <w:tabs>
          <w:tab w:val="num" w:pos="1440"/>
        </w:tabs>
        <w:ind w:left="1440" w:hanging="360"/>
      </w:pPr>
      <w:rPr>
        <w:rFonts w:ascii="Arial" w:hAnsi="Arial" w:hint="default"/>
      </w:rPr>
    </w:lvl>
    <w:lvl w:ilvl="2" w:tplc="D55CE5E2" w:tentative="1">
      <w:start w:val="1"/>
      <w:numFmt w:val="bullet"/>
      <w:lvlText w:val="•"/>
      <w:lvlJc w:val="left"/>
      <w:pPr>
        <w:tabs>
          <w:tab w:val="num" w:pos="2160"/>
        </w:tabs>
        <w:ind w:left="2160" w:hanging="360"/>
      </w:pPr>
      <w:rPr>
        <w:rFonts w:ascii="Arial" w:hAnsi="Arial" w:hint="default"/>
      </w:rPr>
    </w:lvl>
    <w:lvl w:ilvl="3" w:tplc="CB4CDD84" w:tentative="1">
      <w:start w:val="1"/>
      <w:numFmt w:val="bullet"/>
      <w:lvlText w:val="•"/>
      <w:lvlJc w:val="left"/>
      <w:pPr>
        <w:tabs>
          <w:tab w:val="num" w:pos="2880"/>
        </w:tabs>
        <w:ind w:left="2880" w:hanging="360"/>
      </w:pPr>
      <w:rPr>
        <w:rFonts w:ascii="Arial" w:hAnsi="Arial" w:hint="default"/>
      </w:rPr>
    </w:lvl>
    <w:lvl w:ilvl="4" w:tplc="C504B3C6" w:tentative="1">
      <w:start w:val="1"/>
      <w:numFmt w:val="bullet"/>
      <w:lvlText w:val="•"/>
      <w:lvlJc w:val="left"/>
      <w:pPr>
        <w:tabs>
          <w:tab w:val="num" w:pos="3600"/>
        </w:tabs>
        <w:ind w:left="3600" w:hanging="360"/>
      </w:pPr>
      <w:rPr>
        <w:rFonts w:ascii="Arial" w:hAnsi="Arial" w:hint="default"/>
      </w:rPr>
    </w:lvl>
    <w:lvl w:ilvl="5" w:tplc="67242A88" w:tentative="1">
      <w:start w:val="1"/>
      <w:numFmt w:val="bullet"/>
      <w:lvlText w:val="•"/>
      <w:lvlJc w:val="left"/>
      <w:pPr>
        <w:tabs>
          <w:tab w:val="num" w:pos="4320"/>
        </w:tabs>
        <w:ind w:left="4320" w:hanging="360"/>
      </w:pPr>
      <w:rPr>
        <w:rFonts w:ascii="Arial" w:hAnsi="Arial" w:hint="default"/>
      </w:rPr>
    </w:lvl>
    <w:lvl w:ilvl="6" w:tplc="F878C536" w:tentative="1">
      <w:start w:val="1"/>
      <w:numFmt w:val="bullet"/>
      <w:lvlText w:val="•"/>
      <w:lvlJc w:val="left"/>
      <w:pPr>
        <w:tabs>
          <w:tab w:val="num" w:pos="5040"/>
        </w:tabs>
        <w:ind w:left="5040" w:hanging="360"/>
      </w:pPr>
      <w:rPr>
        <w:rFonts w:ascii="Arial" w:hAnsi="Arial" w:hint="default"/>
      </w:rPr>
    </w:lvl>
    <w:lvl w:ilvl="7" w:tplc="32540984" w:tentative="1">
      <w:start w:val="1"/>
      <w:numFmt w:val="bullet"/>
      <w:lvlText w:val="•"/>
      <w:lvlJc w:val="left"/>
      <w:pPr>
        <w:tabs>
          <w:tab w:val="num" w:pos="5760"/>
        </w:tabs>
        <w:ind w:left="5760" w:hanging="360"/>
      </w:pPr>
      <w:rPr>
        <w:rFonts w:ascii="Arial" w:hAnsi="Arial" w:hint="default"/>
      </w:rPr>
    </w:lvl>
    <w:lvl w:ilvl="8" w:tplc="6FFEE97A"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6E766380"/>
    <w:multiLevelType w:val="hybridMultilevel"/>
    <w:tmpl w:val="E63E5B14"/>
    <w:lvl w:ilvl="0" w:tplc="63A2CF92">
      <w:start w:val="1"/>
      <w:numFmt w:val="bullet"/>
      <w:lvlText w:val="•"/>
      <w:lvlJc w:val="left"/>
      <w:pPr>
        <w:tabs>
          <w:tab w:val="num" w:pos="720"/>
        </w:tabs>
        <w:ind w:left="720" w:hanging="360"/>
      </w:pPr>
      <w:rPr>
        <w:rFonts w:ascii="Arial" w:hAnsi="Arial" w:hint="default"/>
      </w:rPr>
    </w:lvl>
    <w:lvl w:ilvl="1" w:tplc="9FF2B4BA" w:tentative="1">
      <w:start w:val="1"/>
      <w:numFmt w:val="bullet"/>
      <w:lvlText w:val="•"/>
      <w:lvlJc w:val="left"/>
      <w:pPr>
        <w:tabs>
          <w:tab w:val="num" w:pos="1440"/>
        </w:tabs>
        <w:ind w:left="1440" w:hanging="360"/>
      </w:pPr>
      <w:rPr>
        <w:rFonts w:ascii="Arial" w:hAnsi="Arial" w:hint="default"/>
      </w:rPr>
    </w:lvl>
    <w:lvl w:ilvl="2" w:tplc="CB3C775E" w:tentative="1">
      <w:start w:val="1"/>
      <w:numFmt w:val="bullet"/>
      <w:lvlText w:val="•"/>
      <w:lvlJc w:val="left"/>
      <w:pPr>
        <w:tabs>
          <w:tab w:val="num" w:pos="2160"/>
        </w:tabs>
        <w:ind w:left="2160" w:hanging="360"/>
      </w:pPr>
      <w:rPr>
        <w:rFonts w:ascii="Arial" w:hAnsi="Arial" w:hint="default"/>
      </w:rPr>
    </w:lvl>
    <w:lvl w:ilvl="3" w:tplc="C026198A" w:tentative="1">
      <w:start w:val="1"/>
      <w:numFmt w:val="bullet"/>
      <w:lvlText w:val="•"/>
      <w:lvlJc w:val="left"/>
      <w:pPr>
        <w:tabs>
          <w:tab w:val="num" w:pos="2880"/>
        </w:tabs>
        <w:ind w:left="2880" w:hanging="360"/>
      </w:pPr>
      <w:rPr>
        <w:rFonts w:ascii="Arial" w:hAnsi="Arial" w:hint="default"/>
      </w:rPr>
    </w:lvl>
    <w:lvl w:ilvl="4" w:tplc="3CF4AE8E" w:tentative="1">
      <w:start w:val="1"/>
      <w:numFmt w:val="bullet"/>
      <w:lvlText w:val="•"/>
      <w:lvlJc w:val="left"/>
      <w:pPr>
        <w:tabs>
          <w:tab w:val="num" w:pos="3600"/>
        </w:tabs>
        <w:ind w:left="3600" w:hanging="360"/>
      </w:pPr>
      <w:rPr>
        <w:rFonts w:ascii="Arial" w:hAnsi="Arial" w:hint="default"/>
      </w:rPr>
    </w:lvl>
    <w:lvl w:ilvl="5" w:tplc="04FCB00E" w:tentative="1">
      <w:start w:val="1"/>
      <w:numFmt w:val="bullet"/>
      <w:lvlText w:val="•"/>
      <w:lvlJc w:val="left"/>
      <w:pPr>
        <w:tabs>
          <w:tab w:val="num" w:pos="4320"/>
        </w:tabs>
        <w:ind w:left="4320" w:hanging="360"/>
      </w:pPr>
      <w:rPr>
        <w:rFonts w:ascii="Arial" w:hAnsi="Arial" w:hint="default"/>
      </w:rPr>
    </w:lvl>
    <w:lvl w:ilvl="6" w:tplc="984E6CE8" w:tentative="1">
      <w:start w:val="1"/>
      <w:numFmt w:val="bullet"/>
      <w:lvlText w:val="•"/>
      <w:lvlJc w:val="left"/>
      <w:pPr>
        <w:tabs>
          <w:tab w:val="num" w:pos="5040"/>
        </w:tabs>
        <w:ind w:left="5040" w:hanging="360"/>
      </w:pPr>
      <w:rPr>
        <w:rFonts w:ascii="Arial" w:hAnsi="Arial" w:hint="default"/>
      </w:rPr>
    </w:lvl>
    <w:lvl w:ilvl="7" w:tplc="83C8FD5A" w:tentative="1">
      <w:start w:val="1"/>
      <w:numFmt w:val="bullet"/>
      <w:lvlText w:val="•"/>
      <w:lvlJc w:val="left"/>
      <w:pPr>
        <w:tabs>
          <w:tab w:val="num" w:pos="5760"/>
        </w:tabs>
        <w:ind w:left="5760" w:hanging="360"/>
      </w:pPr>
      <w:rPr>
        <w:rFonts w:ascii="Arial" w:hAnsi="Arial" w:hint="default"/>
      </w:rPr>
    </w:lvl>
    <w:lvl w:ilvl="8" w:tplc="FFA4EDDE"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736D7812"/>
    <w:multiLevelType w:val="hybridMultilevel"/>
    <w:tmpl w:val="572480FC"/>
    <w:lvl w:ilvl="0" w:tplc="D790396A">
      <w:start w:val="1"/>
      <w:numFmt w:val="bullet"/>
      <w:lvlText w:val="•"/>
      <w:lvlJc w:val="left"/>
      <w:pPr>
        <w:tabs>
          <w:tab w:val="num" w:pos="720"/>
        </w:tabs>
        <w:ind w:left="720" w:hanging="360"/>
      </w:pPr>
      <w:rPr>
        <w:rFonts w:ascii="Arial" w:hAnsi="Arial" w:hint="default"/>
      </w:rPr>
    </w:lvl>
    <w:lvl w:ilvl="1" w:tplc="267CBC9A" w:tentative="1">
      <w:start w:val="1"/>
      <w:numFmt w:val="bullet"/>
      <w:lvlText w:val="•"/>
      <w:lvlJc w:val="left"/>
      <w:pPr>
        <w:tabs>
          <w:tab w:val="num" w:pos="1440"/>
        </w:tabs>
        <w:ind w:left="1440" w:hanging="360"/>
      </w:pPr>
      <w:rPr>
        <w:rFonts w:ascii="Arial" w:hAnsi="Arial" w:hint="default"/>
      </w:rPr>
    </w:lvl>
    <w:lvl w:ilvl="2" w:tplc="EDB24498" w:tentative="1">
      <w:start w:val="1"/>
      <w:numFmt w:val="bullet"/>
      <w:lvlText w:val="•"/>
      <w:lvlJc w:val="left"/>
      <w:pPr>
        <w:tabs>
          <w:tab w:val="num" w:pos="2160"/>
        </w:tabs>
        <w:ind w:left="2160" w:hanging="360"/>
      </w:pPr>
      <w:rPr>
        <w:rFonts w:ascii="Arial" w:hAnsi="Arial" w:hint="default"/>
      </w:rPr>
    </w:lvl>
    <w:lvl w:ilvl="3" w:tplc="00924EF0" w:tentative="1">
      <w:start w:val="1"/>
      <w:numFmt w:val="bullet"/>
      <w:lvlText w:val="•"/>
      <w:lvlJc w:val="left"/>
      <w:pPr>
        <w:tabs>
          <w:tab w:val="num" w:pos="2880"/>
        </w:tabs>
        <w:ind w:left="2880" w:hanging="360"/>
      </w:pPr>
      <w:rPr>
        <w:rFonts w:ascii="Arial" w:hAnsi="Arial" w:hint="default"/>
      </w:rPr>
    </w:lvl>
    <w:lvl w:ilvl="4" w:tplc="9EFEFD62" w:tentative="1">
      <w:start w:val="1"/>
      <w:numFmt w:val="bullet"/>
      <w:lvlText w:val="•"/>
      <w:lvlJc w:val="left"/>
      <w:pPr>
        <w:tabs>
          <w:tab w:val="num" w:pos="3600"/>
        </w:tabs>
        <w:ind w:left="3600" w:hanging="360"/>
      </w:pPr>
      <w:rPr>
        <w:rFonts w:ascii="Arial" w:hAnsi="Arial" w:hint="default"/>
      </w:rPr>
    </w:lvl>
    <w:lvl w:ilvl="5" w:tplc="52724996" w:tentative="1">
      <w:start w:val="1"/>
      <w:numFmt w:val="bullet"/>
      <w:lvlText w:val="•"/>
      <w:lvlJc w:val="left"/>
      <w:pPr>
        <w:tabs>
          <w:tab w:val="num" w:pos="4320"/>
        </w:tabs>
        <w:ind w:left="4320" w:hanging="360"/>
      </w:pPr>
      <w:rPr>
        <w:rFonts w:ascii="Arial" w:hAnsi="Arial" w:hint="default"/>
      </w:rPr>
    </w:lvl>
    <w:lvl w:ilvl="6" w:tplc="80FCAC22" w:tentative="1">
      <w:start w:val="1"/>
      <w:numFmt w:val="bullet"/>
      <w:lvlText w:val="•"/>
      <w:lvlJc w:val="left"/>
      <w:pPr>
        <w:tabs>
          <w:tab w:val="num" w:pos="5040"/>
        </w:tabs>
        <w:ind w:left="5040" w:hanging="360"/>
      </w:pPr>
      <w:rPr>
        <w:rFonts w:ascii="Arial" w:hAnsi="Arial" w:hint="default"/>
      </w:rPr>
    </w:lvl>
    <w:lvl w:ilvl="7" w:tplc="03CAA128" w:tentative="1">
      <w:start w:val="1"/>
      <w:numFmt w:val="bullet"/>
      <w:lvlText w:val="•"/>
      <w:lvlJc w:val="left"/>
      <w:pPr>
        <w:tabs>
          <w:tab w:val="num" w:pos="5760"/>
        </w:tabs>
        <w:ind w:left="5760" w:hanging="360"/>
      </w:pPr>
      <w:rPr>
        <w:rFonts w:ascii="Arial" w:hAnsi="Arial" w:hint="default"/>
      </w:rPr>
    </w:lvl>
    <w:lvl w:ilvl="8" w:tplc="0458F39C" w:tentative="1">
      <w:start w:val="1"/>
      <w:numFmt w:val="bullet"/>
      <w:lvlText w:val="•"/>
      <w:lvlJc w:val="left"/>
      <w:pPr>
        <w:tabs>
          <w:tab w:val="num" w:pos="6480"/>
        </w:tabs>
        <w:ind w:left="6480" w:hanging="360"/>
      </w:pPr>
      <w:rPr>
        <w:rFonts w:ascii="Arial" w:hAnsi="Arial" w:hint="default"/>
      </w:rPr>
    </w:lvl>
  </w:abstractNum>
  <w:abstractNum w:abstractNumId="26" w15:restartNumberingAfterBreak="0">
    <w:nsid w:val="77303358"/>
    <w:multiLevelType w:val="hybridMultilevel"/>
    <w:tmpl w:val="ED906692"/>
    <w:lvl w:ilvl="0" w:tplc="97C01D40">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9C54DB6"/>
    <w:multiLevelType w:val="hybridMultilevel"/>
    <w:tmpl w:val="FFB458C2"/>
    <w:lvl w:ilvl="0" w:tplc="86D2924C">
      <w:start w:val="1"/>
      <w:numFmt w:val="bullet"/>
      <w:lvlText w:val="o"/>
      <w:lvlJc w:val="left"/>
      <w:pPr>
        <w:tabs>
          <w:tab w:val="num" w:pos="720"/>
        </w:tabs>
        <w:ind w:left="720" w:hanging="360"/>
      </w:pPr>
      <w:rPr>
        <w:rFonts w:ascii="Courier New" w:hAnsi="Courier New" w:hint="default"/>
      </w:rPr>
    </w:lvl>
    <w:lvl w:ilvl="1" w:tplc="14F69690" w:tentative="1">
      <w:start w:val="1"/>
      <w:numFmt w:val="bullet"/>
      <w:lvlText w:val="o"/>
      <w:lvlJc w:val="left"/>
      <w:pPr>
        <w:tabs>
          <w:tab w:val="num" w:pos="1440"/>
        </w:tabs>
        <w:ind w:left="1440" w:hanging="360"/>
      </w:pPr>
      <w:rPr>
        <w:rFonts w:ascii="Courier New" w:hAnsi="Courier New" w:hint="default"/>
      </w:rPr>
    </w:lvl>
    <w:lvl w:ilvl="2" w:tplc="B4FEEFF6" w:tentative="1">
      <w:start w:val="1"/>
      <w:numFmt w:val="bullet"/>
      <w:lvlText w:val="o"/>
      <w:lvlJc w:val="left"/>
      <w:pPr>
        <w:tabs>
          <w:tab w:val="num" w:pos="2160"/>
        </w:tabs>
        <w:ind w:left="2160" w:hanging="360"/>
      </w:pPr>
      <w:rPr>
        <w:rFonts w:ascii="Courier New" w:hAnsi="Courier New" w:hint="default"/>
      </w:rPr>
    </w:lvl>
    <w:lvl w:ilvl="3" w:tplc="3FCE3462" w:tentative="1">
      <w:start w:val="1"/>
      <w:numFmt w:val="bullet"/>
      <w:lvlText w:val="o"/>
      <w:lvlJc w:val="left"/>
      <w:pPr>
        <w:tabs>
          <w:tab w:val="num" w:pos="2880"/>
        </w:tabs>
        <w:ind w:left="2880" w:hanging="360"/>
      </w:pPr>
      <w:rPr>
        <w:rFonts w:ascii="Courier New" w:hAnsi="Courier New" w:hint="default"/>
      </w:rPr>
    </w:lvl>
    <w:lvl w:ilvl="4" w:tplc="DCA421EE" w:tentative="1">
      <w:start w:val="1"/>
      <w:numFmt w:val="bullet"/>
      <w:lvlText w:val="o"/>
      <w:lvlJc w:val="left"/>
      <w:pPr>
        <w:tabs>
          <w:tab w:val="num" w:pos="3600"/>
        </w:tabs>
        <w:ind w:left="3600" w:hanging="360"/>
      </w:pPr>
      <w:rPr>
        <w:rFonts w:ascii="Courier New" w:hAnsi="Courier New" w:hint="default"/>
      </w:rPr>
    </w:lvl>
    <w:lvl w:ilvl="5" w:tplc="EFF8BDE2" w:tentative="1">
      <w:start w:val="1"/>
      <w:numFmt w:val="bullet"/>
      <w:lvlText w:val="o"/>
      <w:lvlJc w:val="left"/>
      <w:pPr>
        <w:tabs>
          <w:tab w:val="num" w:pos="4320"/>
        </w:tabs>
        <w:ind w:left="4320" w:hanging="360"/>
      </w:pPr>
      <w:rPr>
        <w:rFonts w:ascii="Courier New" w:hAnsi="Courier New" w:hint="default"/>
      </w:rPr>
    </w:lvl>
    <w:lvl w:ilvl="6" w:tplc="33F4A9A8" w:tentative="1">
      <w:start w:val="1"/>
      <w:numFmt w:val="bullet"/>
      <w:lvlText w:val="o"/>
      <w:lvlJc w:val="left"/>
      <w:pPr>
        <w:tabs>
          <w:tab w:val="num" w:pos="5040"/>
        </w:tabs>
        <w:ind w:left="5040" w:hanging="360"/>
      </w:pPr>
      <w:rPr>
        <w:rFonts w:ascii="Courier New" w:hAnsi="Courier New" w:hint="default"/>
      </w:rPr>
    </w:lvl>
    <w:lvl w:ilvl="7" w:tplc="34CA82AA" w:tentative="1">
      <w:start w:val="1"/>
      <w:numFmt w:val="bullet"/>
      <w:lvlText w:val="o"/>
      <w:lvlJc w:val="left"/>
      <w:pPr>
        <w:tabs>
          <w:tab w:val="num" w:pos="5760"/>
        </w:tabs>
        <w:ind w:left="5760" w:hanging="360"/>
      </w:pPr>
      <w:rPr>
        <w:rFonts w:ascii="Courier New" w:hAnsi="Courier New" w:hint="default"/>
      </w:rPr>
    </w:lvl>
    <w:lvl w:ilvl="8" w:tplc="57744F48" w:tentative="1">
      <w:start w:val="1"/>
      <w:numFmt w:val="bullet"/>
      <w:lvlText w:val="o"/>
      <w:lvlJc w:val="left"/>
      <w:pPr>
        <w:tabs>
          <w:tab w:val="num" w:pos="6480"/>
        </w:tabs>
        <w:ind w:left="6480" w:hanging="360"/>
      </w:pPr>
      <w:rPr>
        <w:rFonts w:ascii="Courier New" w:hAnsi="Courier New" w:hint="default"/>
      </w:rPr>
    </w:lvl>
  </w:abstractNum>
  <w:abstractNum w:abstractNumId="28" w15:restartNumberingAfterBreak="0">
    <w:nsid w:val="7ECF3142"/>
    <w:multiLevelType w:val="hybridMultilevel"/>
    <w:tmpl w:val="C3B2288C"/>
    <w:lvl w:ilvl="0" w:tplc="C922DA80">
      <w:start w:val="1"/>
      <w:numFmt w:val="bullet"/>
      <w:lvlText w:val="•"/>
      <w:lvlJc w:val="left"/>
      <w:pPr>
        <w:tabs>
          <w:tab w:val="num" w:pos="720"/>
        </w:tabs>
        <w:ind w:left="720" w:hanging="360"/>
      </w:pPr>
      <w:rPr>
        <w:rFonts w:ascii="Arial" w:hAnsi="Arial" w:hint="default"/>
      </w:rPr>
    </w:lvl>
    <w:lvl w:ilvl="1" w:tplc="E46EE0BC" w:tentative="1">
      <w:start w:val="1"/>
      <w:numFmt w:val="bullet"/>
      <w:lvlText w:val="•"/>
      <w:lvlJc w:val="left"/>
      <w:pPr>
        <w:tabs>
          <w:tab w:val="num" w:pos="1440"/>
        </w:tabs>
        <w:ind w:left="1440" w:hanging="360"/>
      </w:pPr>
      <w:rPr>
        <w:rFonts w:ascii="Arial" w:hAnsi="Arial" w:hint="default"/>
      </w:rPr>
    </w:lvl>
    <w:lvl w:ilvl="2" w:tplc="1F148214" w:tentative="1">
      <w:start w:val="1"/>
      <w:numFmt w:val="bullet"/>
      <w:lvlText w:val="•"/>
      <w:lvlJc w:val="left"/>
      <w:pPr>
        <w:tabs>
          <w:tab w:val="num" w:pos="2160"/>
        </w:tabs>
        <w:ind w:left="2160" w:hanging="360"/>
      </w:pPr>
      <w:rPr>
        <w:rFonts w:ascii="Arial" w:hAnsi="Arial" w:hint="default"/>
      </w:rPr>
    </w:lvl>
    <w:lvl w:ilvl="3" w:tplc="B5587D7C" w:tentative="1">
      <w:start w:val="1"/>
      <w:numFmt w:val="bullet"/>
      <w:lvlText w:val="•"/>
      <w:lvlJc w:val="left"/>
      <w:pPr>
        <w:tabs>
          <w:tab w:val="num" w:pos="2880"/>
        </w:tabs>
        <w:ind w:left="2880" w:hanging="360"/>
      </w:pPr>
      <w:rPr>
        <w:rFonts w:ascii="Arial" w:hAnsi="Arial" w:hint="default"/>
      </w:rPr>
    </w:lvl>
    <w:lvl w:ilvl="4" w:tplc="84FE7884" w:tentative="1">
      <w:start w:val="1"/>
      <w:numFmt w:val="bullet"/>
      <w:lvlText w:val="•"/>
      <w:lvlJc w:val="left"/>
      <w:pPr>
        <w:tabs>
          <w:tab w:val="num" w:pos="3600"/>
        </w:tabs>
        <w:ind w:left="3600" w:hanging="360"/>
      </w:pPr>
      <w:rPr>
        <w:rFonts w:ascii="Arial" w:hAnsi="Arial" w:hint="default"/>
      </w:rPr>
    </w:lvl>
    <w:lvl w:ilvl="5" w:tplc="BBAC47A2" w:tentative="1">
      <w:start w:val="1"/>
      <w:numFmt w:val="bullet"/>
      <w:lvlText w:val="•"/>
      <w:lvlJc w:val="left"/>
      <w:pPr>
        <w:tabs>
          <w:tab w:val="num" w:pos="4320"/>
        </w:tabs>
        <w:ind w:left="4320" w:hanging="360"/>
      </w:pPr>
      <w:rPr>
        <w:rFonts w:ascii="Arial" w:hAnsi="Arial" w:hint="default"/>
      </w:rPr>
    </w:lvl>
    <w:lvl w:ilvl="6" w:tplc="6E4A822A" w:tentative="1">
      <w:start w:val="1"/>
      <w:numFmt w:val="bullet"/>
      <w:lvlText w:val="•"/>
      <w:lvlJc w:val="left"/>
      <w:pPr>
        <w:tabs>
          <w:tab w:val="num" w:pos="5040"/>
        </w:tabs>
        <w:ind w:left="5040" w:hanging="360"/>
      </w:pPr>
      <w:rPr>
        <w:rFonts w:ascii="Arial" w:hAnsi="Arial" w:hint="default"/>
      </w:rPr>
    </w:lvl>
    <w:lvl w:ilvl="7" w:tplc="1054A28C" w:tentative="1">
      <w:start w:val="1"/>
      <w:numFmt w:val="bullet"/>
      <w:lvlText w:val="•"/>
      <w:lvlJc w:val="left"/>
      <w:pPr>
        <w:tabs>
          <w:tab w:val="num" w:pos="5760"/>
        </w:tabs>
        <w:ind w:left="5760" w:hanging="360"/>
      </w:pPr>
      <w:rPr>
        <w:rFonts w:ascii="Arial" w:hAnsi="Arial" w:hint="default"/>
      </w:rPr>
    </w:lvl>
    <w:lvl w:ilvl="8" w:tplc="3F144AFE" w:tentative="1">
      <w:start w:val="1"/>
      <w:numFmt w:val="bullet"/>
      <w:lvlText w:val="•"/>
      <w:lvlJc w:val="left"/>
      <w:pPr>
        <w:tabs>
          <w:tab w:val="num" w:pos="6480"/>
        </w:tabs>
        <w:ind w:left="6480" w:hanging="360"/>
      </w:pPr>
      <w:rPr>
        <w:rFonts w:ascii="Arial" w:hAnsi="Arial" w:hint="default"/>
      </w:rPr>
    </w:lvl>
  </w:abstractNum>
  <w:num w:numId="1" w16cid:durableId="1582444923">
    <w:abstractNumId w:val="7"/>
  </w:num>
  <w:num w:numId="2" w16cid:durableId="852567778">
    <w:abstractNumId w:val="3"/>
  </w:num>
  <w:num w:numId="3" w16cid:durableId="1495560174">
    <w:abstractNumId w:val="10"/>
  </w:num>
  <w:num w:numId="4" w16cid:durableId="1591159090">
    <w:abstractNumId w:val="12"/>
  </w:num>
  <w:num w:numId="5" w16cid:durableId="1465005486">
    <w:abstractNumId w:val="6"/>
  </w:num>
  <w:num w:numId="6" w16cid:durableId="1461223320">
    <w:abstractNumId w:val="26"/>
  </w:num>
  <w:num w:numId="7" w16cid:durableId="225997942">
    <w:abstractNumId w:val="17"/>
  </w:num>
  <w:num w:numId="8" w16cid:durableId="354892137">
    <w:abstractNumId w:val="4"/>
  </w:num>
  <w:num w:numId="9" w16cid:durableId="464352449">
    <w:abstractNumId w:val="1"/>
  </w:num>
  <w:num w:numId="10" w16cid:durableId="293948037">
    <w:abstractNumId w:val="22"/>
  </w:num>
  <w:num w:numId="11" w16cid:durableId="1551527763">
    <w:abstractNumId w:val="19"/>
  </w:num>
  <w:num w:numId="12" w16cid:durableId="487982891">
    <w:abstractNumId w:val="14"/>
  </w:num>
  <w:num w:numId="13" w16cid:durableId="651644875">
    <w:abstractNumId w:val="15"/>
  </w:num>
  <w:num w:numId="14" w16cid:durableId="104426008">
    <w:abstractNumId w:val="9"/>
  </w:num>
  <w:num w:numId="15" w16cid:durableId="1556939078">
    <w:abstractNumId w:val="5"/>
  </w:num>
  <w:num w:numId="16" w16cid:durableId="292178257">
    <w:abstractNumId w:val="11"/>
  </w:num>
  <w:num w:numId="17" w16cid:durableId="421805575">
    <w:abstractNumId w:val="13"/>
  </w:num>
  <w:num w:numId="18" w16cid:durableId="764419424">
    <w:abstractNumId w:val="2"/>
  </w:num>
  <w:num w:numId="19" w16cid:durableId="1069814427">
    <w:abstractNumId w:val="18"/>
  </w:num>
  <w:num w:numId="20" w16cid:durableId="194656300">
    <w:abstractNumId w:val="21"/>
  </w:num>
  <w:num w:numId="21" w16cid:durableId="717825114">
    <w:abstractNumId w:val="25"/>
  </w:num>
  <w:num w:numId="22" w16cid:durableId="640035873">
    <w:abstractNumId w:val="27"/>
  </w:num>
  <w:num w:numId="23" w16cid:durableId="908732186">
    <w:abstractNumId w:val="0"/>
  </w:num>
  <w:num w:numId="24" w16cid:durableId="440800409">
    <w:abstractNumId w:val="23"/>
  </w:num>
  <w:num w:numId="25" w16cid:durableId="555506370">
    <w:abstractNumId w:val="24"/>
  </w:num>
  <w:num w:numId="26" w16cid:durableId="294137904">
    <w:abstractNumId w:val="20"/>
  </w:num>
  <w:num w:numId="27" w16cid:durableId="1565945591">
    <w:abstractNumId w:val="16"/>
  </w:num>
  <w:num w:numId="28" w16cid:durableId="1964775276">
    <w:abstractNumId w:val="28"/>
  </w:num>
  <w:num w:numId="29" w16cid:durableId="1021706694">
    <w:abstractNumId w:val="8"/>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67959"/>
    <w:rsid w:val="00001051"/>
    <w:rsid w:val="000018B1"/>
    <w:rsid w:val="000018EA"/>
    <w:rsid w:val="00001E54"/>
    <w:rsid w:val="00002150"/>
    <w:rsid w:val="00003C80"/>
    <w:rsid w:val="00004137"/>
    <w:rsid w:val="00004277"/>
    <w:rsid w:val="00004AF3"/>
    <w:rsid w:val="000050FE"/>
    <w:rsid w:val="000054C8"/>
    <w:rsid w:val="00006A38"/>
    <w:rsid w:val="0001016C"/>
    <w:rsid w:val="00010D0A"/>
    <w:rsid w:val="0001110E"/>
    <w:rsid w:val="00011407"/>
    <w:rsid w:val="0001149F"/>
    <w:rsid w:val="0001156E"/>
    <w:rsid w:val="00011ED7"/>
    <w:rsid w:val="0001272E"/>
    <w:rsid w:val="000129E5"/>
    <w:rsid w:val="00013C28"/>
    <w:rsid w:val="00014D87"/>
    <w:rsid w:val="000151D7"/>
    <w:rsid w:val="000166D9"/>
    <w:rsid w:val="00016728"/>
    <w:rsid w:val="00016BED"/>
    <w:rsid w:val="0001785B"/>
    <w:rsid w:val="00017997"/>
    <w:rsid w:val="00021F42"/>
    <w:rsid w:val="00023095"/>
    <w:rsid w:val="00023797"/>
    <w:rsid w:val="00023C33"/>
    <w:rsid w:val="0002431B"/>
    <w:rsid w:val="0002443A"/>
    <w:rsid w:val="0002458D"/>
    <w:rsid w:val="00024A01"/>
    <w:rsid w:val="00025079"/>
    <w:rsid w:val="00025A36"/>
    <w:rsid w:val="00026346"/>
    <w:rsid w:val="00026B51"/>
    <w:rsid w:val="00027248"/>
    <w:rsid w:val="00027434"/>
    <w:rsid w:val="00027AD0"/>
    <w:rsid w:val="00027B5B"/>
    <w:rsid w:val="00027F7B"/>
    <w:rsid w:val="00030D4B"/>
    <w:rsid w:val="000313A5"/>
    <w:rsid w:val="000313C5"/>
    <w:rsid w:val="000316F9"/>
    <w:rsid w:val="000325D9"/>
    <w:rsid w:val="00032A94"/>
    <w:rsid w:val="00032D7A"/>
    <w:rsid w:val="00032E1C"/>
    <w:rsid w:val="00033019"/>
    <w:rsid w:val="00033748"/>
    <w:rsid w:val="0003418E"/>
    <w:rsid w:val="00034FA9"/>
    <w:rsid w:val="00034FC5"/>
    <w:rsid w:val="000350B5"/>
    <w:rsid w:val="00035161"/>
    <w:rsid w:val="000360D9"/>
    <w:rsid w:val="00036362"/>
    <w:rsid w:val="00036E4B"/>
    <w:rsid w:val="0003758C"/>
    <w:rsid w:val="000376E1"/>
    <w:rsid w:val="00037BE7"/>
    <w:rsid w:val="00037DEB"/>
    <w:rsid w:val="0004009B"/>
    <w:rsid w:val="00041585"/>
    <w:rsid w:val="00041732"/>
    <w:rsid w:val="00041D42"/>
    <w:rsid w:val="00041EF2"/>
    <w:rsid w:val="000424C0"/>
    <w:rsid w:val="00042FD8"/>
    <w:rsid w:val="00043279"/>
    <w:rsid w:val="00043813"/>
    <w:rsid w:val="000439F6"/>
    <w:rsid w:val="000446C6"/>
    <w:rsid w:val="000449B9"/>
    <w:rsid w:val="00044A5B"/>
    <w:rsid w:val="000453E7"/>
    <w:rsid w:val="00045995"/>
    <w:rsid w:val="00050059"/>
    <w:rsid w:val="00050572"/>
    <w:rsid w:val="000510CD"/>
    <w:rsid w:val="000511DB"/>
    <w:rsid w:val="00052963"/>
    <w:rsid w:val="000536F1"/>
    <w:rsid w:val="00053919"/>
    <w:rsid w:val="00053B8E"/>
    <w:rsid w:val="00054435"/>
    <w:rsid w:val="00054F96"/>
    <w:rsid w:val="0005573C"/>
    <w:rsid w:val="00056913"/>
    <w:rsid w:val="00056C7D"/>
    <w:rsid w:val="00057AFE"/>
    <w:rsid w:val="00057CA6"/>
    <w:rsid w:val="00057ED4"/>
    <w:rsid w:val="0006028D"/>
    <w:rsid w:val="00060F74"/>
    <w:rsid w:val="000614D7"/>
    <w:rsid w:val="000616F3"/>
    <w:rsid w:val="000624CF"/>
    <w:rsid w:val="000630EC"/>
    <w:rsid w:val="000633D6"/>
    <w:rsid w:val="00063707"/>
    <w:rsid w:val="0006371A"/>
    <w:rsid w:val="00065258"/>
    <w:rsid w:val="00065433"/>
    <w:rsid w:val="000658DA"/>
    <w:rsid w:val="000659F5"/>
    <w:rsid w:val="00066024"/>
    <w:rsid w:val="00067A9B"/>
    <w:rsid w:val="00067DD1"/>
    <w:rsid w:val="0007003E"/>
    <w:rsid w:val="000718EF"/>
    <w:rsid w:val="00071A5E"/>
    <w:rsid w:val="000722CF"/>
    <w:rsid w:val="00072A1B"/>
    <w:rsid w:val="00072AD5"/>
    <w:rsid w:val="00072CDF"/>
    <w:rsid w:val="000746FE"/>
    <w:rsid w:val="00074917"/>
    <w:rsid w:val="00075680"/>
    <w:rsid w:val="000757AE"/>
    <w:rsid w:val="000763CE"/>
    <w:rsid w:val="00076EE7"/>
    <w:rsid w:val="00077FF0"/>
    <w:rsid w:val="000801B6"/>
    <w:rsid w:val="000805F2"/>
    <w:rsid w:val="00080FC9"/>
    <w:rsid w:val="0008118A"/>
    <w:rsid w:val="000820C5"/>
    <w:rsid w:val="000822EB"/>
    <w:rsid w:val="00082E5C"/>
    <w:rsid w:val="00084214"/>
    <w:rsid w:val="000844ED"/>
    <w:rsid w:val="00084B33"/>
    <w:rsid w:val="00085B3D"/>
    <w:rsid w:val="000866A7"/>
    <w:rsid w:val="00086DE6"/>
    <w:rsid w:val="00086F6F"/>
    <w:rsid w:val="000875CB"/>
    <w:rsid w:val="00087893"/>
    <w:rsid w:val="0009008A"/>
    <w:rsid w:val="00090C58"/>
    <w:rsid w:val="000910E2"/>
    <w:rsid w:val="000917DB"/>
    <w:rsid w:val="00091DDC"/>
    <w:rsid w:val="0009210C"/>
    <w:rsid w:val="00092838"/>
    <w:rsid w:val="00092EA8"/>
    <w:rsid w:val="000934C5"/>
    <w:rsid w:val="00093B95"/>
    <w:rsid w:val="00093F2F"/>
    <w:rsid w:val="000944B9"/>
    <w:rsid w:val="00094954"/>
    <w:rsid w:val="00095EA2"/>
    <w:rsid w:val="00096943"/>
    <w:rsid w:val="0009781C"/>
    <w:rsid w:val="000A097E"/>
    <w:rsid w:val="000A0BDC"/>
    <w:rsid w:val="000A16EE"/>
    <w:rsid w:val="000A2199"/>
    <w:rsid w:val="000A2394"/>
    <w:rsid w:val="000A252E"/>
    <w:rsid w:val="000A2803"/>
    <w:rsid w:val="000A4BAD"/>
    <w:rsid w:val="000A4F8C"/>
    <w:rsid w:val="000A569A"/>
    <w:rsid w:val="000A5D31"/>
    <w:rsid w:val="000A6007"/>
    <w:rsid w:val="000A6785"/>
    <w:rsid w:val="000A7680"/>
    <w:rsid w:val="000A7B6C"/>
    <w:rsid w:val="000B0293"/>
    <w:rsid w:val="000B03B5"/>
    <w:rsid w:val="000B122F"/>
    <w:rsid w:val="000B1374"/>
    <w:rsid w:val="000B1885"/>
    <w:rsid w:val="000B19BD"/>
    <w:rsid w:val="000B2C28"/>
    <w:rsid w:val="000B2EF4"/>
    <w:rsid w:val="000B4635"/>
    <w:rsid w:val="000B4E44"/>
    <w:rsid w:val="000B5107"/>
    <w:rsid w:val="000B55DB"/>
    <w:rsid w:val="000B5807"/>
    <w:rsid w:val="000B5A99"/>
    <w:rsid w:val="000B5B0B"/>
    <w:rsid w:val="000B5DAB"/>
    <w:rsid w:val="000B669A"/>
    <w:rsid w:val="000B6D4A"/>
    <w:rsid w:val="000B6F6B"/>
    <w:rsid w:val="000B790E"/>
    <w:rsid w:val="000B7B97"/>
    <w:rsid w:val="000B7F40"/>
    <w:rsid w:val="000C0696"/>
    <w:rsid w:val="000C0B6A"/>
    <w:rsid w:val="000C13FC"/>
    <w:rsid w:val="000C1A8F"/>
    <w:rsid w:val="000C1BF8"/>
    <w:rsid w:val="000C24F3"/>
    <w:rsid w:val="000C27F7"/>
    <w:rsid w:val="000C2BD7"/>
    <w:rsid w:val="000C2D7B"/>
    <w:rsid w:val="000C3CCA"/>
    <w:rsid w:val="000C3FD2"/>
    <w:rsid w:val="000C400A"/>
    <w:rsid w:val="000C48E2"/>
    <w:rsid w:val="000C4BCA"/>
    <w:rsid w:val="000C4CCD"/>
    <w:rsid w:val="000C5524"/>
    <w:rsid w:val="000C584B"/>
    <w:rsid w:val="000C5E5E"/>
    <w:rsid w:val="000C6088"/>
    <w:rsid w:val="000C620E"/>
    <w:rsid w:val="000C6AD8"/>
    <w:rsid w:val="000C6BC0"/>
    <w:rsid w:val="000C6C3F"/>
    <w:rsid w:val="000C73DC"/>
    <w:rsid w:val="000D02E9"/>
    <w:rsid w:val="000D040E"/>
    <w:rsid w:val="000D0F4A"/>
    <w:rsid w:val="000D0FAE"/>
    <w:rsid w:val="000D16A0"/>
    <w:rsid w:val="000D1926"/>
    <w:rsid w:val="000D1D76"/>
    <w:rsid w:val="000D2B98"/>
    <w:rsid w:val="000D3D6A"/>
    <w:rsid w:val="000D3EC9"/>
    <w:rsid w:val="000D4312"/>
    <w:rsid w:val="000D4340"/>
    <w:rsid w:val="000D4460"/>
    <w:rsid w:val="000D4A5B"/>
    <w:rsid w:val="000D5D02"/>
    <w:rsid w:val="000D726E"/>
    <w:rsid w:val="000D7F0A"/>
    <w:rsid w:val="000E04CF"/>
    <w:rsid w:val="000E0755"/>
    <w:rsid w:val="000E0A1F"/>
    <w:rsid w:val="000E1C33"/>
    <w:rsid w:val="000E1F7F"/>
    <w:rsid w:val="000E296D"/>
    <w:rsid w:val="000E2E8B"/>
    <w:rsid w:val="000E34F5"/>
    <w:rsid w:val="000E3542"/>
    <w:rsid w:val="000E3A9E"/>
    <w:rsid w:val="000E3DBE"/>
    <w:rsid w:val="000E4597"/>
    <w:rsid w:val="000E4752"/>
    <w:rsid w:val="000E4D29"/>
    <w:rsid w:val="000E7CA2"/>
    <w:rsid w:val="000F07C3"/>
    <w:rsid w:val="000F08AA"/>
    <w:rsid w:val="000F0EB3"/>
    <w:rsid w:val="000F1E91"/>
    <w:rsid w:val="000F23FD"/>
    <w:rsid w:val="000F311A"/>
    <w:rsid w:val="000F31BB"/>
    <w:rsid w:val="000F35F9"/>
    <w:rsid w:val="000F366C"/>
    <w:rsid w:val="000F3E43"/>
    <w:rsid w:val="000F41EE"/>
    <w:rsid w:val="000F568C"/>
    <w:rsid w:val="000F5729"/>
    <w:rsid w:val="000F5D2E"/>
    <w:rsid w:val="000F687B"/>
    <w:rsid w:val="000F70EB"/>
    <w:rsid w:val="000F753C"/>
    <w:rsid w:val="000F78D8"/>
    <w:rsid w:val="00100498"/>
    <w:rsid w:val="0010060A"/>
    <w:rsid w:val="00100A71"/>
    <w:rsid w:val="001014A2"/>
    <w:rsid w:val="00101D36"/>
    <w:rsid w:val="00102A45"/>
    <w:rsid w:val="00103C05"/>
    <w:rsid w:val="00104402"/>
    <w:rsid w:val="00105716"/>
    <w:rsid w:val="0010619E"/>
    <w:rsid w:val="00106721"/>
    <w:rsid w:val="001102B1"/>
    <w:rsid w:val="0011037A"/>
    <w:rsid w:val="0011101C"/>
    <w:rsid w:val="00111D72"/>
    <w:rsid w:val="00111FE9"/>
    <w:rsid w:val="0011278A"/>
    <w:rsid w:val="001137A2"/>
    <w:rsid w:val="00113B4D"/>
    <w:rsid w:val="001141B0"/>
    <w:rsid w:val="001142C8"/>
    <w:rsid w:val="001144C1"/>
    <w:rsid w:val="00114CC9"/>
    <w:rsid w:val="00115846"/>
    <w:rsid w:val="001158F8"/>
    <w:rsid w:val="00115AF0"/>
    <w:rsid w:val="00115EEF"/>
    <w:rsid w:val="00116D59"/>
    <w:rsid w:val="00117B63"/>
    <w:rsid w:val="001203FE"/>
    <w:rsid w:val="0012054F"/>
    <w:rsid w:val="00120BC0"/>
    <w:rsid w:val="00120F6D"/>
    <w:rsid w:val="00121CBA"/>
    <w:rsid w:val="00121DEC"/>
    <w:rsid w:val="00122363"/>
    <w:rsid w:val="0012263B"/>
    <w:rsid w:val="00122825"/>
    <w:rsid w:val="001229F9"/>
    <w:rsid w:val="001232EA"/>
    <w:rsid w:val="001238B0"/>
    <w:rsid w:val="00124215"/>
    <w:rsid w:val="0012600A"/>
    <w:rsid w:val="0012601A"/>
    <w:rsid w:val="00126149"/>
    <w:rsid w:val="001269B8"/>
    <w:rsid w:val="00127498"/>
    <w:rsid w:val="00130030"/>
    <w:rsid w:val="00130679"/>
    <w:rsid w:val="00131D89"/>
    <w:rsid w:val="0013301E"/>
    <w:rsid w:val="0013352B"/>
    <w:rsid w:val="00133EAE"/>
    <w:rsid w:val="00133EFC"/>
    <w:rsid w:val="00133FDF"/>
    <w:rsid w:val="00134AAC"/>
    <w:rsid w:val="00134B83"/>
    <w:rsid w:val="001351E3"/>
    <w:rsid w:val="001352DB"/>
    <w:rsid w:val="0013576F"/>
    <w:rsid w:val="001362A2"/>
    <w:rsid w:val="001368E5"/>
    <w:rsid w:val="00136B06"/>
    <w:rsid w:val="00136F72"/>
    <w:rsid w:val="001406E4"/>
    <w:rsid w:val="001415D6"/>
    <w:rsid w:val="001419B5"/>
    <w:rsid w:val="00141B20"/>
    <w:rsid w:val="00141F29"/>
    <w:rsid w:val="00141FFC"/>
    <w:rsid w:val="00142114"/>
    <w:rsid w:val="0014287B"/>
    <w:rsid w:val="00142A28"/>
    <w:rsid w:val="00142E4A"/>
    <w:rsid w:val="001439ED"/>
    <w:rsid w:val="001439F6"/>
    <w:rsid w:val="00143F47"/>
    <w:rsid w:val="00144AE8"/>
    <w:rsid w:val="00144C76"/>
    <w:rsid w:val="001452B2"/>
    <w:rsid w:val="00146668"/>
    <w:rsid w:val="00147457"/>
    <w:rsid w:val="00150008"/>
    <w:rsid w:val="001504B9"/>
    <w:rsid w:val="0015081E"/>
    <w:rsid w:val="00150ED4"/>
    <w:rsid w:val="00150FEC"/>
    <w:rsid w:val="00151170"/>
    <w:rsid w:val="0015187A"/>
    <w:rsid w:val="00151906"/>
    <w:rsid w:val="00151E07"/>
    <w:rsid w:val="00152CBB"/>
    <w:rsid w:val="00153B9D"/>
    <w:rsid w:val="00153E89"/>
    <w:rsid w:val="001554E4"/>
    <w:rsid w:val="00155ACB"/>
    <w:rsid w:val="00156761"/>
    <w:rsid w:val="0015763C"/>
    <w:rsid w:val="0015769A"/>
    <w:rsid w:val="00157A39"/>
    <w:rsid w:val="0016011D"/>
    <w:rsid w:val="00162747"/>
    <w:rsid w:val="001627C9"/>
    <w:rsid w:val="00162864"/>
    <w:rsid w:val="00162EE7"/>
    <w:rsid w:val="00163CAF"/>
    <w:rsid w:val="00164017"/>
    <w:rsid w:val="0016444B"/>
    <w:rsid w:val="00164E5D"/>
    <w:rsid w:val="00165556"/>
    <w:rsid w:val="00165622"/>
    <w:rsid w:val="00165EBD"/>
    <w:rsid w:val="0016613F"/>
    <w:rsid w:val="00166CEF"/>
    <w:rsid w:val="001671EC"/>
    <w:rsid w:val="00167B0A"/>
    <w:rsid w:val="00167FC2"/>
    <w:rsid w:val="00170EAD"/>
    <w:rsid w:val="00170FF6"/>
    <w:rsid w:val="001713D8"/>
    <w:rsid w:val="001714DF"/>
    <w:rsid w:val="00171521"/>
    <w:rsid w:val="001716CE"/>
    <w:rsid w:val="00171966"/>
    <w:rsid w:val="001719BB"/>
    <w:rsid w:val="00171EBA"/>
    <w:rsid w:val="00172E6F"/>
    <w:rsid w:val="00173023"/>
    <w:rsid w:val="00173BC7"/>
    <w:rsid w:val="00173D06"/>
    <w:rsid w:val="0017444D"/>
    <w:rsid w:val="00175193"/>
    <w:rsid w:val="00176DAB"/>
    <w:rsid w:val="00177110"/>
    <w:rsid w:val="00181004"/>
    <w:rsid w:val="00182A87"/>
    <w:rsid w:val="00182D24"/>
    <w:rsid w:val="00182F8B"/>
    <w:rsid w:val="00183246"/>
    <w:rsid w:val="00183352"/>
    <w:rsid w:val="001833BE"/>
    <w:rsid w:val="00183789"/>
    <w:rsid w:val="00183B91"/>
    <w:rsid w:val="00184034"/>
    <w:rsid w:val="0018424A"/>
    <w:rsid w:val="00184345"/>
    <w:rsid w:val="00184525"/>
    <w:rsid w:val="001852DB"/>
    <w:rsid w:val="00185CD0"/>
    <w:rsid w:val="00185F3E"/>
    <w:rsid w:val="001871CF"/>
    <w:rsid w:val="001874DF"/>
    <w:rsid w:val="00187921"/>
    <w:rsid w:val="00187943"/>
    <w:rsid w:val="00187AE8"/>
    <w:rsid w:val="00187F62"/>
    <w:rsid w:val="00190012"/>
    <w:rsid w:val="0019005E"/>
    <w:rsid w:val="00190E7E"/>
    <w:rsid w:val="00191325"/>
    <w:rsid w:val="00191FD4"/>
    <w:rsid w:val="001926A1"/>
    <w:rsid w:val="001938D8"/>
    <w:rsid w:val="00193F15"/>
    <w:rsid w:val="00194927"/>
    <w:rsid w:val="0019545C"/>
    <w:rsid w:val="00195CB9"/>
    <w:rsid w:val="0019701B"/>
    <w:rsid w:val="001973D6"/>
    <w:rsid w:val="00197FCE"/>
    <w:rsid w:val="001A006F"/>
    <w:rsid w:val="001A068A"/>
    <w:rsid w:val="001A10E6"/>
    <w:rsid w:val="001A1993"/>
    <w:rsid w:val="001A2B1B"/>
    <w:rsid w:val="001A2CBB"/>
    <w:rsid w:val="001A3CD9"/>
    <w:rsid w:val="001A3EE3"/>
    <w:rsid w:val="001A4A4E"/>
    <w:rsid w:val="001A4A8A"/>
    <w:rsid w:val="001A4D91"/>
    <w:rsid w:val="001A5746"/>
    <w:rsid w:val="001A6006"/>
    <w:rsid w:val="001A6229"/>
    <w:rsid w:val="001A6761"/>
    <w:rsid w:val="001A683F"/>
    <w:rsid w:val="001A6F00"/>
    <w:rsid w:val="001A7FF2"/>
    <w:rsid w:val="001B0192"/>
    <w:rsid w:val="001B0524"/>
    <w:rsid w:val="001B0713"/>
    <w:rsid w:val="001B0D26"/>
    <w:rsid w:val="001B1514"/>
    <w:rsid w:val="001B1804"/>
    <w:rsid w:val="001B183B"/>
    <w:rsid w:val="001B1DA3"/>
    <w:rsid w:val="001B23F4"/>
    <w:rsid w:val="001B28E2"/>
    <w:rsid w:val="001B2EF7"/>
    <w:rsid w:val="001B30E3"/>
    <w:rsid w:val="001B349B"/>
    <w:rsid w:val="001B4068"/>
    <w:rsid w:val="001B4736"/>
    <w:rsid w:val="001B5497"/>
    <w:rsid w:val="001B5779"/>
    <w:rsid w:val="001B5864"/>
    <w:rsid w:val="001B5B89"/>
    <w:rsid w:val="001B5E1D"/>
    <w:rsid w:val="001B6A32"/>
    <w:rsid w:val="001B777D"/>
    <w:rsid w:val="001B78D1"/>
    <w:rsid w:val="001B7B2F"/>
    <w:rsid w:val="001B7E28"/>
    <w:rsid w:val="001C0A12"/>
    <w:rsid w:val="001C17AD"/>
    <w:rsid w:val="001C1C37"/>
    <w:rsid w:val="001C206C"/>
    <w:rsid w:val="001C25E9"/>
    <w:rsid w:val="001C2AF2"/>
    <w:rsid w:val="001C2EC5"/>
    <w:rsid w:val="001C32A8"/>
    <w:rsid w:val="001C32F4"/>
    <w:rsid w:val="001C33C1"/>
    <w:rsid w:val="001C37E5"/>
    <w:rsid w:val="001C3EAF"/>
    <w:rsid w:val="001C4B39"/>
    <w:rsid w:val="001C55A7"/>
    <w:rsid w:val="001C57B4"/>
    <w:rsid w:val="001C59CD"/>
    <w:rsid w:val="001C5D27"/>
    <w:rsid w:val="001C5EA8"/>
    <w:rsid w:val="001C630C"/>
    <w:rsid w:val="001C653A"/>
    <w:rsid w:val="001C6D3B"/>
    <w:rsid w:val="001C7ABF"/>
    <w:rsid w:val="001C7D05"/>
    <w:rsid w:val="001D0608"/>
    <w:rsid w:val="001D1311"/>
    <w:rsid w:val="001D1437"/>
    <w:rsid w:val="001D2CEA"/>
    <w:rsid w:val="001D2E9A"/>
    <w:rsid w:val="001D3287"/>
    <w:rsid w:val="001D3656"/>
    <w:rsid w:val="001D3E7E"/>
    <w:rsid w:val="001D4BE2"/>
    <w:rsid w:val="001D4F9D"/>
    <w:rsid w:val="001D5A5E"/>
    <w:rsid w:val="001D6975"/>
    <w:rsid w:val="001E2243"/>
    <w:rsid w:val="001E2AF1"/>
    <w:rsid w:val="001E2BE4"/>
    <w:rsid w:val="001E2E62"/>
    <w:rsid w:val="001E37F0"/>
    <w:rsid w:val="001E394E"/>
    <w:rsid w:val="001E3DAC"/>
    <w:rsid w:val="001E4B4C"/>
    <w:rsid w:val="001E4D47"/>
    <w:rsid w:val="001E4E71"/>
    <w:rsid w:val="001E626E"/>
    <w:rsid w:val="001E6801"/>
    <w:rsid w:val="001E6946"/>
    <w:rsid w:val="001E6C92"/>
    <w:rsid w:val="001E7366"/>
    <w:rsid w:val="001E73AF"/>
    <w:rsid w:val="001F0200"/>
    <w:rsid w:val="001F0240"/>
    <w:rsid w:val="001F146D"/>
    <w:rsid w:val="001F1EB3"/>
    <w:rsid w:val="001F1EEE"/>
    <w:rsid w:val="001F2882"/>
    <w:rsid w:val="001F2DB3"/>
    <w:rsid w:val="001F3426"/>
    <w:rsid w:val="001F3547"/>
    <w:rsid w:val="001F357A"/>
    <w:rsid w:val="001F4EAA"/>
    <w:rsid w:val="001F5BC4"/>
    <w:rsid w:val="001F5F93"/>
    <w:rsid w:val="001F6687"/>
    <w:rsid w:val="001F674C"/>
    <w:rsid w:val="001F6A7B"/>
    <w:rsid w:val="0020027C"/>
    <w:rsid w:val="002002E2"/>
    <w:rsid w:val="00200BED"/>
    <w:rsid w:val="0020184D"/>
    <w:rsid w:val="002018B7"/>
    <w:rsid w:val="00201A75"/>
    <w:rsid w:val="002035E9"/>
    <w:rsid w:val="00203982"/>
    <w:rsid w:val="002045C6"/>
    <w:rsid w:val="00205111"/>
    <w:rsid w:val="00205145"/>
    <w:rsid w:val="00205EB9"/>
    <w:rsid w:val="002067F9"/>
    <w:rsid w:val="00206B24"/>
    <w:rsid w:val="00206E45"/>
    <w:rsid w:val="00206EE5"/>
    <w:rsid w:val="00207E0A"/>
    <w:rsid w:val="00207E8D"/>
    <w:rsid w:val="00211671"/>
    <w:rsid w:val="00214F94"/>
    <w:rsid w:val="002157CA"/>
    <w:rsid w:val="00215A0F"/>
    <w:rsid w:val="00216756"/>
    <w:rsid w:val="00216B4A"/>
    <w:rsid w:val="00221E4D"/>
    <w:rsid w:val="0022423B"/>
    <w:rsid w:val="0022672D"/>
    <w:rsid w:val="00227742"/>
    <w:rsid w:val="002278E4"/>
    <w:rsid w:val="002306C9"/>
    <w:rsid w:val="00231330"/>
    <w:rsid w:val="00231B23"/>
    <w:rsid w:val="00231EA9"/>
    <w:rsid w:val="002328B2"/>
    <w:rsid w:val="00232B00"/>
    <w:rsid w:val="00233077"/>
    <w:rsid w:val="00235E51"/>
    <w:rsid w:val="0023654E"/>
    <w:rsid w:val="00236758"/>
    <w:rsid w:val="0023697C"/>
    <w:rsid w:val="00237DEF"/>
    <w:rsid w:val="00237EAB"/>
    <w:rsid w:val="00240C1F"/>
    <w:rsid w:val="00240ED9"/>
    <w:rsid w:val="0024124B"/>
    <w:rsid w:val="0024175B"/>
    <w:rsid w:val="0024191C"/>
    <w:rsid w:val="00241A25"/>
    <w:rsid w:val="00242756"/>
    <w:rsid w:val="002431C4"/>
    <w:rsid w:val="00243213"/>
    <w:rsid w:val="00243565"/>
    <w:rsid w:val="002435A5"/>
    <w:rsid w:val="0024489F"/>
    <w:rsid w:val="00245CC5"/>
    <w:rsid w:val="002460BA"/>
    <w:rsid w:val="00246FC0"/>
    <w:rsid w:val="00247C1D"/>
    <w:rsid w:val="00250B7A"/>
    <w:rsid w:val="00250C9C"/>
    <w:rsid w:val="0025158E"/>
    <w:rsid w:val="00251A86"/>
    <w:rsid w:val="00251B02"/>
    <w:rsid w:val="0025271D"/>
    <w:rsid w:val="002529C3"/>
    <w:rsid w:val="00252B20"/>
    <w:rsid w:val="002538CE"/>
    <w:rsid w:val="00253C91"/>
    <w:rsid w:val="00254945"/>
    <w:rsid w:val="002550E2"/>
    <w:rsid w:val="0025560C"/>
    <w:rsid w:val="00255E06"/>
    <w:rsid w:val="00256C1B"/>
    <w:rsid w:val="00256D86"/>
    <w:rsid w:val="0025771A"/>
    <w:rsid w:val="00257CA9"/>
    <w:rsid w:val="00257F81"/>
    <w:rsid w:val="00257FF2"/>
    <w:rsid w:val="00260AF4"/>
    <w:rsid w:val="00260CDB"/>
    <w:rsid w:val="002629B1"/>
    <w:rsid w:val="0026399B"/>
    <w:rsid w:val="002641E6"/>
    <w:rsid w:val="00264D97"/>
    <w:rsid w:val="00265175"/>
    <w:rsid w:val="002652C2"/>
    <w:rsid w:val="0026535A"/>
    <w:rsid w:val="00265891"/>
    <w:rsid w:val="00265A12"/>
    <w:rsid w:val="00265C12"/>
    <w:rsid w:val="00265D18"/>
    <w:rsid w:val="00266822"/>
    <w:rsid w:val="002671EE"/>
    <w:rsid w:val="0026783C"/>
    <w:rsid w:val="002709FE"/>
    <w:rsid w:val="002713C8"/>
    <w:rsid w:val="00271742"/>
    <w:rsid w:val="0027199E"/>
    <w:rsid w:val="00271B1E"/>
    <w:rsid w:val="002720D7"/>
    <w:rsid w:val="00272BD1"/>
    <w:rsid w:val="00274114"/>
    <w:rsid w:val="0027441F"/>
    <w:rsid w:val="002749EC"/>
    <w:rsid w:val="00274DFB"/>
    <w:rsid w:val="00274F20"/>
    <w:rsid w:val="002756C6"/>
    <w:rsid w:val="00275E34"/>
    <w:rsid w:val="00276643"/>
    <w:rsid w:val="00277219"/>
    <w:rsid w:val="00277A50"/>
    <w:rsid w:val="00281136"/>
    <w:rsid w:val="00281442"/>
    <w:rsid w:val="002817C0"/>
    <w:rsid w:val="0028213D"/>
    <w:rsid w:val="00283189"/>
    <w:rsid w:val="00283A74"/>
    <w:rsid w:val="00283D20"/>
    <w:rsid w:val="00284762"/>
    <w:rsid w:val="00284817"/>
    <w:rsid w:val="00284F51"/>
    <w:rsid w:val="002858C1"/>
    <w:rsid w:val="00285DAD"/>
    <w:rsid w:val="00285E7F"/>
    <w:rsid w:val="00286B09"/>
    <w:rsid w:val="00286DAF"/>
    <w:rsid w:val="00286FA2"/>
    <w:rsid w:val="00286FF9"/>
    <w:rsid w:val="002878AA"/>
    <w:rsid w:val="0029081B"/>
    <w:rsid w:val="00290946"/>
    <w:rsid w:val="00291108"/>
    <w:rsid w:val="00291185"/>
    <w:rsid w:val="00291ECB"/>
    <w:rsid w:val="00291F85"/>
    <w:rsid w:val="00293EB5"/>
    <w:rsid w:val="002948C4"/>
    <w:rsid w:val="00295411"/>
    <w:rsid w:val="00295CC1"/>
    <w:rsid w:val="002960F1"/>
    <w:rsid w:val="00296443"/>
    <w:rsid w:val="002967EE"/>
    <w:rsid w:val="002978CE"/>
    <w:rsid w:val="00297D86"/>
    <w:rsid w:val="00297DCC"/>
    <w:rsid w:val="002A003E"/>
    <w:rsid w:val="002A0189"/>
    <w:rsid w:val="002A0DE7"/>
    <w:rsid w:val="002A0F03"/>
    <w:rsid w:val="002A1086"/>
    <w:rsid w:val="002A10DB"/>
    <w:rsid w:val="002A1468"/>
    <w:rsid w:val="002A20DE"/>
    <w:rsid w:val="002A20E6"/>
    <w:rsid w:val="002A21DF"/>
    <w:rsid w:val="002A2600"/>
    <w:rsid w:val="002A291B"/>
    <w:rsid w:val="002A2996"/>
    <w:rsid w:val="002A31A9"/>
    <w:rsid w:val="002A50D7"/>
    <w:rsid w:val="002A50FF"/>
    <w:rsid w:val="002A58B9"/>
    <w:rsid w:val="002A59A5"/>
    <w:rsid w:val="002A5B69"/>
    <w:rsid w:val="002A5B91"/>
    <w:rsid w:val="002A5C38"/>
    <w:rsid w:val="002A627A"/>
    <w:rsid w:val="002A6677"/>
    <w:rsid w:val="002A6F99"/>
    <w:rsid w:val="002A7152"/>
    <w:rsid w:val="002A7770"/>
    <w:rsid w:val="002B00FD"/>
    <w:rsid w:val="002B05E9"/>
    <w:rsid w:val="002B13D5"/>
    <w:rsid w:val="002B1782"/>
    <w:rsid w:val="002B2570"/>
    <w:rsid w:val="002B2782"/>
    <w:rsid w:val="002B2EA1"/>
    <w:rsid w:val="002B32A9"/>
    <w:rsid w:val="002B3A1F"/>
    <w:rsid w:val="002B4292"/>
    <w:rsid w:val="002B461B"/>
    <w:rsid w:val="002B4D03"/>
    <w:rsid w:val="002B4D0A"/>
    <w:rsid w:val="002B5ECD"/>
    <w:rsid w:val="002B62C1"/>
    <w:rsid w:val="002B6B4D"/>
    <w:rsid w:val="002B7DB4"/>
    <w:rsid w:val="002C11AB"/>
    <w:rsid w:val="002C1A73"/>
    <w:rsid w:val="002C1D4D"/>
    <w:rsid w:val="002C2312"/>
    <w:rsid w:val="002C2EE9"/>
    <w:rsid w:val="002C312E"/>
    <w:rsid w:val="002C31A8"/>
    <w:rsid w:val="002C31C8"/>
    <w:rsid w:val="002C375A"/>
    <w:rsid w:val="002C40C3"/>
    <w:rsid w:val="002C4729"/>
    <w:rsid w:val="002C47B5"/>
    <w:rsid w:val="002C4C2E"/>
    <w:rsid w:val="002C5408"/>
    <w:rsid w:val="002C614F"/>
    <w:rsid w:val="002C62B8"/>
    <w:rsid w:val="002C654B"/>
    <w:rsid w:val="002C6718"/>
    <w:rsid w:val="002C6930"/>
    <w:rsid w:val="002C767D"/>
    <w:rsid w:val="002C7C55"/>
    <w:rsid w:val="002C7C5F"/>
    <w:rsid w:val="002D02BC"/>
    <w:rsid w:val="002D0612"/>
    <w:rsid w:val="002D0825"/>
    <w:rsid w:val="002D2181"/>
    <w:rsid w:val="002D3C5A"/>
    <w:rsid w:val="002D4159"/>
    <w:rsid w:val="002D4E4F"/>
    <w:rsid w:val="002D4E89"/>
    <w:rsid w:val="002D5C0B"/>
    <w:rsid w:val="002D758D"/>
    <w:rsid w:val="002E0DB8"/>
    <w:rsid w:val="002E0E0B"/>
    <w:rsid w:val="002E29D9"/>
    <w:rsid w:val="002E305B"/>
    <w:rsid w:val="002E460B"/>
    <w:rsid w:val="002E47F4"/>
    <w:rsid w:val="002E51AF"/>
    <w:rsid w:val="002E538B"/>
    <w:rsid w:val="002E63AE"/>
    <w:rsid w:val="002E6CDE"/>
    <w:rsid w:val="002E7C9A"/>
    <w:rsid w:val="002E7E5E"/>
    <w:rsid w:val="002F0584"/>
    <w:rsid w:val="002F13CC"/>
    <w:rsid w:val="002F17B3"/>
    <w:rsid w:val="002F1A6D"/>
    <w:rsid w:val="002F2234"/>
    <w:rsid w:val="002F223F"/>
    <w:rsid w:val="002F2528"/>
    <w:rsid w:val="002F26FD"/>
    <w:rsid w:val="002F5626"/>
    <w:rsid w:val="002F5A2F"/>
    <w:rsid w:val="002F60E6"/>
    <w:rsid w:val="002F686C"/>
    <w:rsid w:val="003002BF"/>
    <w:rsid w:val="003003E3"/>
    <w:rsid w:val="00300B21"/>
    <w:rsid w:val="00302DA8"/>
    <w:rsid w:val="00303BA0"/>
    <w:rsid w:val="00303F20"/>
    <w:rsid w:val="003042DB"/>
    <w:rsid w:val="00305800"/>
    <w:rsid w:val="00305A1F"/>
    <w:rsid w:val="00307A4C"/>
    <w:rsid w:val="0031122D"/>
    <w:rsid w:val="0031188B"/>
    <w:rsid w:val="00311C6F"/>
    <w:rsid w:val="00312777"/>
    <w:rsid w:val="00312CDA"/>
    <w:rsid w:val="003131FB"/>
    <w:rsid w:val="0031466C"/>
    <w:rsid w:val="00314781"/>
    <w:rsid w:val="0031482A"/>
    <w:rsid w:val="0031495D"/>
    <w:rsid w:val="003149A5"/>
    <w:rsid w:val="00314D9A"/>
    <w:rsid w:val="00316354"/>
    <w:rsid w:val="003178A0"/>
    <w:rsid w:val="00317F59"/>
    <w:rsid w:val="00320481"/>
    <w:rsid w:val="00320631"/>
    <w:rsid w:val="00321301"/>
    <w:rsid w:val="0032174E"/>
    <w:rsid w:val="0032184D"/>
    <w:rsid w:val="003224E7"/>
    <w:rsid w:val="00322588"/>
    <w:rsid w:val="003225AF"/>
    <w:rsid w:val="00322886"/>
    <w:rsid w:val="00322FAB"/>
    <w:rsid w:val="00323536"/>
    <w:rsid w:val="00323E3F"/>
    <w:rsid w:val="00324157"/>
    <w:rsid w:val="00324698"/>
    <w:rsid w:val="00325549"/>
    <w:rsid w:val="00325CD7"/>
    <w:rsid w:val="0032764D"/>
    <w:rsid w:val="00327E2B"/>
    <w:rsid w:val="003305BE"/>
    <w:rsid w:val="003310A3"/>
    <w:rsid w:val="003312E3"/>
    <w:rsid w:val="00331A75"/>
    <w:rsid w:val="00331B11"/>
    <w:rsid w:val="00333189"/>
    <w:rsid w:val="00333EB4"/>
    <w:rsid w:val="00333FD3"/>
    <w:rsid w:val="00334ACD"/>
    <w:rsid w:val="00334FED"/>
    <w:rsid w:val="00335066"/>
    <w:rsid w:val="00336073"/>
    <w:rsid w:val="00336146"/>
    <w:rsid w:val="0033799E"/>
    <w:rsid w:val="0034033F"/>
    <w:rsid w:val="003409C6"/>
    <w:rsid w:val="003411C9"/>
    <w:rsid w:val="00341381"/>
    <w:rsid w:val="00341740"/>
    <w:rsid w:val="00341AB6"/>
    <w:rsid w:val="00341AB8"/>
    <w:rsid w:val="00341BDC"/>
    <w:rsid w:val="003423BC"/>
    <w:rsid w:val="0034283A"/>
    <w:rsid w:val="003438EF"/>
    <w:rsid w:val="00343AF9"/>
    <w:rsid w:val="003444C4"/>
    <w:rsid w:val="00344DB0"/>
    <w:rsid w:val="00346105"/>
    <w:rsid w:val="003464F3"/>
    <w:rsid w:val="00346506"/>
    <w:rsid w:val="003467BB"/>
    <w:rsid w:val="00346979"/>
    <w:rsid w:val="00346D8B"/>
    <w:rsid w:val="0034784F"/>
    <w:rsid w:val="00347A15"/>
    <w:rsid w:val="003506EC"/>
    <w:rsid w:val="00350F04"/>
    <w:rsid w:val="00351629"/>
    <w:rsid w:val="0035195F"/>
    <w:rsid w:val="003522E4"/>
    <w:rsid w:val="003526E6"/>
    <w:rsid w:val="00352AAE"/>
    <w:rsid w:val="00352BCB"/>
    <w:rsid w:val="00353110"/>
    <w:rsid w:val="003544AA"/>
    <w:rsid w:val="00355395"/>
    <w:rsid w:val="00355535"/>
    <w:rsid w:val="00355B91"/>
    <w:rsid w:val="003560B2"/>
    <w:rsid w:val="00356926"/>
    <w:rsid w:val="00356F6B"/>
    <w:rsid w:val="0035710E"/>
    <w:rsid w:val="00360B5F"/>
    <w:rsid w:val="00360D45"/>
    <w:rsid w:val="00361392"/>
    <w:rsid w:val="003617A6"/>
    <w:rsid w:val="00362EC3"/>
    <w:rsid w:val="003631AF"/>
    <w:rsid w:val="00363963"/>
    <w:rsid w:val="00363C00"/>
    <w:rsid w:val="0036455A"/>
    <w:rsid w:val="003659F5"/>
    <w:rsid w:val="00365A64"/>
    <w:rsid w:val="00365C2D"/>
    <w:rsid w:val="00366449"/>
    <w:rsid w:val="00367076"/>
    <w:rsid w:val="0036776C"/>
    <w:rsid w:val="00367A66"/>
    <w:rsid w:val="00370168"/>
    <w:rsid w:val="00370286"/>
    <w:rsid w:val="00370374"/>
    <w:rsid w:val="0037041F"/>
    <w:rsid w:val="00370A21"/>
    <w:rsid w:val="003713CA"/>
    <w:rsid w:val="0037140B"/>
    <w:rsid w:val="00372CD8"/>
    <w:rsid w:val="00373E3A"/>
    <w:rsid w:val="00374163"/>
    <w:rsid w:val="00374A04"/>
    <w:rsid w:val="0037504F"/>
    <w:rsid w:val="00375D44"/>
    <w:rsid w:val="003769E0"/>
    <w:rsid w:val="00376B0C"/>
    <w:rsid w:val="00376B4C"/>
    <w:rsid w:val="003771B8"/>
    <w:rsid w:val="00380089"/>
    <w:rsid w:val="0038019F"/>
    <w:rsid w:val="00380231"/>
    <w:rsid w:val="00381607"/>
    <w:rsid w:val="00381843"/>
    <w:rsid w:val="00382A86"/>
    <w:rsid w:val="00382B2B"/>
    <w:rsid w:val="0038370C"/>
    <w:rsid w:val="00383D5F"/>
    <w:rsid w:val="00384CC2"/>
    <w:rsid w:val="0038543F"/>
    <w:rsid w:val="0038569A"/>
    <w:rsid w:val="003859A0"/>
    <w:rsid w:val="003860E9"/>
    <w:rsid w:val="00386294"/>
    <w:rsid w:val="00386649"/>
    <w:rsid w:val="00386BAA"/>
    <w:rsid w:val="003871CD"/>
    <w:rsid w:val="0038759F"/>
    <w:rsid w:val="00387B01"/>
    <w:rsid w:val="00390AEC"/>
    <w:rsid w:val="00390B4B"/>
    <w:rsid w:val="003912EF"/>
    <w:rsid w:val="003918C0"/>
    <w:rsid w:val="00391A4A"/>
    <w:rsid w:val="00391B7F"/>
    <w:rsid w:val="003922C0"/>
    <w:rsid w:val="00393945"/>
    <w:rsid w:val="00394177"/>
    <w:rsid w:val="00394FEF"/>
    <w:rsid w:val="0039588D"/>
    <w:rsid w:val="003959E9"/>
    <w:rsid w:val="00395D30"/>
    <w:rsid w:val="00396C26"/>
    <w:rsid w:val="00396C75"/>
    <w:rsid w:val="00396EE2"/>
    <w:rsid w:val="00397D31"/>
    <w:rsid w:val="003A0168"/>
    <w:rsid w:val="003A01A0"/>
    <w:rsid w:val="003A046E"/>
    <w:rsid w:val="003A1334"/>
    <w:rsid w:val="003A1AA0"/>
    <w:rsid w:val="003A1E00"/>
    <w:rsid w:val="003A2B0C"/>
    <w:rsid w:val="003A2FCB"/>
    <w:rsid w:val="003A31C7"/>
    <w:rsid w:val="003A3E25"/>
    <w:rsid w:val="003A417D"/>
    <w:rsid w:val="003A43AD"/>
    <w:rsid w:val="003A59CE"/>
    <w:rsid w:val="003A5F53"/>
    <w:rsid w:val="003A5F8E"/>
    <w:rsid w:val="003A691E"/>
    <w:rsid w:val="003A6DD8"/>
    <w:rsid w:val="003A7948"/>
    <w:rsid w:val="003A7AB5"/>
    <w:rsid w:val="003A7EB1"/>
    <w:rsid w:val="003B07DB"/>
    <w:rsid w:val="003B08A3"/>
    <w:rsid w:val="003B10F9"/>
    <w:rsid w:val="003B17A7"/>
    <w:rsid w:val="003B1FFE"/>
    <w:rsid w:val="003B27E9"/>
    <w:rsid w:val="003B331D"/>
    <w:rsid w:val="003B3847"/>
    <w:rsid w:val="003B3B98"/>
    <w:rsid w:val="003B3FBE"/>
    <w:rsid w:val="003B4312"/>
    <w:rsid w:val="003B4CEC"/>
    <w:rsid w:val="003B4E06"/>
    <w:rsid w:val="003B5C26"/>
    <w:rsid w:val="003B6217"/>
    <w:rsid w:val="003B67EB"/>
    <w:rsid w:val="003B6F44"/>
    <w:rsid w:val="003B6F94"/>
    <w:rsid w:val="003B7042"/>
    <w:rsid w:val="003B7577"/>
    <w:rsid w:val="003C04C1"/>
    <w:rsid w:val="003C0A0D"/>
    <w:rsid w:val="003C0EB2"/>
    <w:rsid w:val="003C2A6F"/>
    <w:rsid w:val="003C2AD8"/>
    <w:rsid w:val="003C2F68"/>
    <w:rsid w:val="003C3403"/>
    <w:rsid w:val="003C4154"/>
    <w:rsid w:val="003C5483"/>
    <w:rsid w:val="003C55F0"/>
    <w:rsid w:val="003C698E"/>
    <w:rsid w:val="003C6AF3"/>
    <w:rsid w:val="003C6FBE"/>
    <w:rsid w:val="003C7698"/>
    <w:rsid w:val="003C7813"/>
    <w:rsid w:val="003C7B55"/>
    <w:rsid w:val="003C7F5B"/>
    <w:rsid w:val="003D0408"/>
    <w:rsid w:val="003D0FFC"/>
    <w:rsid w:val="003D1D18"/>
    <w:rsid w:val="003D33F9"/>
    <w:rsid w:val="003D4127"/>
    <w:rsid w:val="003D659B"/>
    <w:rsid w:val="003D6F62"/>
    <w:rsid w:val="003E0B57"/>
    <w:rsid w:val="003E0F3B"/>
    <w:rsid w:val="003E23CB"/>
    <w:rsid w:val="003E266D"/>
    <w:rsid w:val="003E2E5D"/>
    <w:rsid w:val="003E313E"/>
    <w:rsid w:val="003E33D7"/>
    <w:rsid w:val="003E3990"/>
    <w:rsid w:val="003E416B"/>
    <w:rsid w:val="003E448D"/>
    <w:rsid w:val="003E4640"/>
    <w:rsid w:val="003E5D38"/>
    <w:rsid w:val="003E5EB4"/>
    <w:rsid w:val="003E7610"/>
    <w:rsid w:val="003E7BBE"/>
    <w:rsid w:val="003E7C52"/>
    <w:rsid w:val="003E7EF1"/>
    <w:rsid w:val="003F0993"/>
    <w:rsid w:val="003F10AE"/>
    <w:rsid w:val="003F1EC3"/>
    <w:rsid w:val="003F2A5B"/>
    <w:rsid w:val="003F2A89"/>
    <w:rsid w:val="003F2BF2"/>
    <w:rsid w:val="003F2C99"/>
    <w:rsid w:val="003F2F8C"/>
    <w:rsid w:val="003F3539"/>
    <w:rsid w:val="003F3CC7"/>
    <w:rsid w:val="003F4460"/>
    <w:rsid w:val="003F4781"/>
    <w:rsid w:val="003F4A5E"/>
    <w:rsid w:val="003F4C58"/>
    <w:rsid w:val="003F5B77"/>
    <w:rsid w:val="003F5C32"/>
    <w:rsid w:val="003F5CD1"/>
    <w:rsid w:val="003F5F19"/>
    <w:rsid w:val="003F6EB4"/>
    <w:rsid w:val="003F7034"/>
    <w:rsid w:val="003F73C1"/>
    <w:rsid w:val="003F73DB"/>
    <w:rsid w:val="003F74B6"/>
    <w:rsid w:val="003F7D89"/>
    <w:rsid w:val="0040174E"/>
    <w:rsid w:val="00401BFF"/>
    <w:rsid w:val="00401C62"/>
    <w:rsid w:val="00401DF0"/>
    <w:rsid w:val="004026FE"/>
    <w:rsid w:val="00402B0A"/>
    <w:rsid w:val="00402F8B"/>
    <w:rsid w:val="004033B3"/>
    <w:rsid w:val="00404056"/>
    <w:rsid w:val="0040412D"/>
    <w:rsid w:val="0040462B"/>
    <w:rsid w:val="0040644F"/>
    <w:rsid w:val="004066FE"/>
    <w:rsid w:val="00406A15"/>
    <w:rsid w:val="00407196"/>
    <w:rsid w:val="004071F6"/>
    <w:rsid w:val="004071FA"/>
    <w:rsid w:val="00407A0F"/>
    <w:rsid w:val="00410210"/>
    <w:rsid w:val="0041061C"/>
    <w:rsid w:val="00410C1E"/>
    <w:rsid w:val="0041104D"/>
    <w:rsid w:val="00411FFB"/>
    <w:rsid w:val="00412211"/>
    <w:rsid w:val="00412372"/>
    <w:rsid w:val="00413D46"/>
    <w:rsid w:val="00414073"/>
    <w:rsid w:val="0041457F"/>
    <w:rsid w:val="00414F0A"/>
    <w:rsid w:val="004156B7"/>
    <w:rsid w:val="00416751"/>
    <w:rsid w:val="004167EB"/>
    <w:rsid w:val="00416D54"/>
    <w:rsid w:val="00416E0A"/>
    <w:rsid w:val="00417289"/>
    <w:rsid w:val="0041795A"/>
    <w:rsid w:val="004205F9"/>
    <w:rsid w:val="00420937"/>
    <w:rsid w:val="00421808"/>
    <w:rsid w:val="00424007"/>
    <w:rsid w:val="004241A3"/>
    <w:rsid w:val="00424C73"/>
    <w:rsid w:val="00424EDC"/>
    <w:rsid w:val="004251A7"/>
    <w:rsid w:val="00425C97"/>
    <w:rsid w:val="00426743"/>
    <w:rsid w:val="004276A7"/>
    <w:rsid w:val="004301E2"/>
    <w:rsid w:val="00430872"/>
    <w:rsid w:val="00430E25"/>
    <w:rsid w:val="00431568"/>
    <w:rsid w:val="004315BC"/>
    <w:rsid w:val="00431CEE"/>
    <w:rsid w:val="00432BE2"/>
    <w:rsid w:val="00433092"/>
    <w:rsid w:val="0043341E"/>
    <w:rsid w:val="004343E8"/>
    <w:rsid w:val="0043477B"/>
    <w:rsid w:val="00434A76"/>
    <w:rsid w:val="00434C82"/>
    <w:rsid w:val="0043527C"/>
    <w:rsid w:val="00435787"/>
    <w:rsid w:val="00435AFE"/>
    <w:rsid w:val="00435CCD"/>
    <w:rsid w:val="00436471"/>
    <w:rsid w:val="004370F2"/>
    <w:rsid w:val="00437BF3"/>
    <w:rsid w:val="00437C18"/>
    <w:rsid w:val="00437C6B"/>
    <w:rsid w:val="00437FC3"/>
    <w:rsid w:val="0044091C"/>
    <w:rsid w:val="00440BDC"/>
    <w:rsid w:val="00440DFE"/>
    <w:rsid w:val="0044172C"/>
    <w:rsid w:val="00441AED"/>
    <w:rsid w:val="004421E2"/>
    <w:rsid w:val="00442BE6"/>
    <w:rsid w:val="00442E15"/>
    <w:rsid w:val="0044305C"/>
    <w:rsid w:val="00443299"/>
    <w:rsid w:val="00444ABD"/>
    <w:rsid w:val="00444D2A"/>
    <w:rsid w:val="00445702"/>
    <w:rsid w:val="00445B89"/>
    <w:rsid w:val="0044743B"/>
    <w:rsid w:val="004477BE"/>
    <w:rsid w:val="004506CE"/>
    <w:rsid w:val="0045098E"/>
    <w:rsid w:val="00450C29"/>
    <w:rsid w:val="00451353"/>
    <w:rsid w:val="00451C2B"/>
    <w:rsid w:val="00451F0A"/>
    <w:rsid w:val="00452420"/>
    <w:rsid w:val="0045276E"/>
    <w:rsid w:val="00452E93"/>
    <w:rsid w:val="00455037"/>
    <w:rsid w:val="004550FA"/>
    <w:rsid w:val="00455C50"/>
    <w:rsid w:val="00456E58"/>
    <w:rsid w:val="004570F4"/>
    <w:rsid w:val="00457204"/>
    <w:rsid w:val="00457729"/>
    <w:rsid w:val="0045773C"/>
    <w:rsid w:val="00460955"/>
    <w:rsid w:val="0046125A"/>
    <w:rsid w:val="00461897"/>
    <w:rsid w:val="00461DDA"/>
    <w:rsid w:val="004620B3"/>
    <w:rsid w:val="004622E4"/>
    <w:rsid w:val="00463868"/>
    <w:rsid w:val="00464790"/>
    <w:rsid w:val="00464947"/>
    <w:rsid w:val="00464FB1"/>
    <w:rsid w:val="004652FC"/>
    <w:rsid w:val="00465436"/>
    <w:rsid w:val="0046553B"/>
    <w:rsid w:val="00465C25"/>
    <w:rsid w:val="00465CB5"/>
    <w:rsid w:val="00465F11"/>
    <w:rsid w:val="00466505"/>
    <w:rsid w:val="00467AF1"/>
    <w:rsid w:val="004715C6"/>
    <w:rsid w:val="00471CC8"/>
    <w:rsid w:val="004721E9"/>
    <w:rsid w:val="00472A56"/>
    <w:rsid w:val="00472CE1"/>
    <w:rsid w:val="00472E99"/>
    <w:rsid w:val="00473652"/>
    <w:rsid w:val="00473B6C"/>
    <w:rsid w:val="00474A4E"/>
    <w:rsid w:val="00474CF3"/>
    <w:rsid w:val="0047512F"/>
    <w:rsid w:val="004769BF"/>
    <w:rsid w:val="00476B5C"/>
    <w:rsid w:val="00477176"/>
    <w:rsid w:val="0047776C"/>
    <w:rsid w:val="00477870"/>
    <w:rsid w:val="0048055F"/>
    <w:rsid w:val="0048062E"/>
    <w:rsid w:val="0048074A"/>
    <w:rsid w:val="00481BF2"/>
    <w:rsid w:val="00481D1A"/>
    <w:rsid w:val="00481E94"/>
    <w:rsid w:val="00481EF5"/>
    <w:rsid w:val="004824FA"/>
    <w:rsid w:val="004825EE"/>
    <w:rsid w:val="00482C96"/>
    <w:rsid w:val="00483371"/>
    <w:rsid w:val="004843EB"/>
    <w:rsid w:val="004846D8"/>
    <w:rsid w:val="00484D63"/>
    <w:rsid w:val="00486C65"/>
    <w:rsid w:val="0049125B"/>
    <w:rsid w:val="00491BB5"/>
    <w:rsid w:val="004923AD"/>
    <w:rsid w:val="00492450"/>
    <w:rsid w:val="0049254A"/>
    <w:rsid w:val="00492584"/>
    <w:rsid w:val="004939AE"/>
    <w:rsid w:val="00494C6A"/>
    <w:rsid w:val="00494E80"/>
    <w:rsid w:val="00495857"/>
    <w:rsid w:val="00495939"/>
    <w:rsid w:val="00495CF8"/>
    <w:rsid w:val="00495D25"/>
    <w:rsid w:val="00495E3B"/>
    <w:rsid w:val="00496786"/>
    <w:rsid w:val="00496935"/>
    <w:rsid w:val="0049775D"/>
    <w:rsid w:val="004979CC"/>
    <w:rsid w:val="00497AB3"/>
    <w:rsid w:val="004A0059"/>
    <w:rsid w:val="004A0B91"/>
    <w:rsid w:val="004A0C4C"/>
    <w:rsid w:val="004A3760"/>
    <w:rsid w:val="004A44B1"/>
    <w:rsid w:val="004A4BEE"/>
    <w:rsid w:val="004A51AE"/>
    <w:rsid w:val="004A5723"/>
    <w:rsid w:val="004A7012"/>
    <w:rsid w:val="004A74AB"/>
    <w:rsid w:val="004A791A"/>
    <w:rsid w:val="004B044F"/>
    <w:rsid w:val="004B0B2D"/>
    <w:rsid w:val="004B0E4C"/>
    <w:rsid w:val="004B0F73"/>
    <w:rsid w:val="004B113D"/>
    <w:rsid w:val="004B2E06"/>
    <w:rsid w:val="004B2FED"/>
    <w:rsid w:val="004B3568"/>
    <w:rsid w:val="004B444F"/>
    <w:rsid w:val="004B4E97"/>
    <w:rsid w:val="004B53FE"/>
    <w:rsid w:val="004B5A1D"/>
    <w:rsid w:val="004B5B96"/>
    <w:rsid w:val="004B6560"/>
    <w:rsid w:val="004B678F"/>
    <w:rsid w:val="004B6954"/>
    <w:rsid w:val="004B6E23"/>
    <w:rsid w:val="004B6F32"/>
    <w:rsid w:val="004B70C8"/>
    <w:rsid w:val="004B7819"/>
    <w:rsid w:val="004B7D3F"/>
    <w:rsid w:val="004B7D96"/>
    <w:rsid w:val="004C0967"/>
    <w:rsid w:val="004C0BA5"/>
    <w:rsid w:val="004C0EAF"/>
    <w:rsid w:val="004C11A1"/>
    <w:rsid w:val="004C1879"/>
    <w:rsid w:val="004C32B1"/>
    <w:rsid w:val="004C34D4"/>
    <w:rsid w:val="004C34DC"/>
    <w:rsid w:val="004C3C1E"/>
    <w:rsid w:val="004C3D9D"/>
    <w:rsid w:val="004C4929"/>
    <w:rsid w:val="004C5DE2"/>
    <w:rsid w:val="004C7CD4"/>
    <w:rsid w:val="004C7D48"/>
    <w:rsid w:val="004C7E3F"/>
    <w:rsid w:val="004D06E5"/>
    <w:rsid w:val="004D092D"/>
    <w:rsid w:val="004D22A8"/>
    <w:rsid w:val="004D238A"/>
    <w:rsid w:val="004D2B32"/>
    <w:rsid w:val="004D337C"/>
    <w:rsid w:val="004D34AD"/>
    <w:rsid w:val="004D367C"/>
    <w:rsid w:val="004D4515"/>
    <w:rsid w:val="004D479E"/>
    <w:rsid w:val="004D4900"/>
    <w:rsid w:val="004D4CBC"/>
    <w:rsid w:val="004D53AD"/>
    <w:rsid w:val="004D543C"/>
    <w:rsid w:val="004D5AF3"/>
    <w:rsid w:val="004D5E7E"/>
    <w:rsid w:val="004D6368"/>
    <w:rsid w:val="004D6670"/>
    <w:rsid w:val="004D6C93"/>
    <w:rsid w:val="004D744D"/>
    <w:rsid w:val="004E031F"/>
    <w:rsid w:val="004E096F"/>
    <w:rsid w:val="004E11DB"/>
    <w:rsid w:val="004E137F"/>
    <w:rsid w:val="004E15F4"/>
    <w:rsid w:val="004E27C9"/>
    <w:rsid w:val="004E2D61"/>
    <w:rsid w:val="004E3992"/>
    <w:rsid w:val="004E3C35"/>
    <w:rsid w:val="004E3DDD"/>
    <w:rsid w:val="004E488A"/>
    <w:rsid w:val="004E550C"/>
    <w:rsid w:val="004E65FE"/>
    <w:rsid w:val="004E6905"/>
    <w:rsid w:val="004E6B4A"/>
    <w:rsid w:val="004E78A6"/>
    <w:rsid w:val="004E7D23"/>
    <w:rsid w:val="004F0F03"/>
    <w:rsid w:val="004F16FA"/>
    <w:rsid w:val="004F1998"/>
    <w:rsid w:val="004F1AE7"/>
    <w:rsid w:val="004F28F8"/>
    <w:rsid w:val="004F2A74"/>
    <w:rsid w:val="004F31AA"/>
    <w:rsid w:val="004F353E"/>
    <w:rsid w:val="004F3893"/>
    <w:rsid w:val="004F38B3"/>
    <w:rsid w:val="004F42DB"/>
    <w:rsid w:val="004F46A4"/>
    <w:rsid w:val="004F4A4F"/>
    <w:rsid w:val="004F54EF"/>
    <w:rsid w:val="004F5575"/>
    <w:rsid w:val="004F628F"/>
    <w:rsid w:val="004F6621"/>
    <w:rsid w:val="004F6A50"/>
    <w:rsid w:val="004F72C8"/>
    <w:rsid w:val="004F753A"/>
    <w:rsid w:val="004F7B58"/>
    <w:rsid w:val="00500561"/>
    <w:rsid w:val="00500709"/>
    <w:rsid w:val="00501C65"/>
    <w:rsid w:val="00501E35"/>
    <w:rsid w:val="00502529"/>
    <w:rsid w:val="00502F83"/>
    <w:rsid w:val="00503623"/>
    <w:rsid w:val="005049AC"/>
    <w:rsid w:val="00504B7C"/>
    <w:rsid w:val="00505711"/>
    <w:rsid w:val="00506153"/>
    <w:rsid w:val="00506456"/>
    <w:rsid w:val="00506903"/>
    <w:rsid w:val="00510CEB"/>
    <w:rsid w:val="00511BDC"/>
    <w:rsid w:val="00511DF3"/>
    <w:rsid w:val="0051294C"/>
    <w:rsid w:val="00512BCA"/>
    <w:rsid w:val="0051428F"/>
    <w:rsid w:val="00514B73"/>
    <w:rsid w:val="005151D2"/>
    <w:rsid w:val="00515AEB"/>
    <w:rsid w:val="00515E7B"/>
    <w:rsid w:val="00516EBE"/>
    <w:rsid w:val="00517B7E"/>
    <w:rsid w:val="00517EFE"/>
    <w:rsid w:val="00517F57"/>
    <w:rsid w:val="00520D79"/>
    <w:rsid w:val="00521857"/>
    <w:rsid w:val="00521BF0"/>
    <w:rsid w:val="00521FC4"/>
    <w:rsid w:val="005222B8"/>
    <w:rsid w:val="005224FF"/>
    <w:rsid w:val="00522EFB"/>
    <w:rsid w:val="005235FE"/>
    <w:rsid w:val="00523A0E"/>
    <w:rsid w:val="00524E45"/>
    <w:rsid w:val="005259B5"/>
    <w:rsid w:val="00526246"/>
    <w:rsid w:val="00526541"/>
    <w:rsid w:val="005267E8"/>
    <w:rsid w:val="005276E4"/>
    <w:rsid w:val="005303F8"/>
    <w:rsid w:val="00530AF5"/>
    <w:rsid w:val="00532045"/>
    <w:rsid w:val="00532059"/>
    <w:rsid w:val="005342DF"/>
    <w:rsid w:val="00534FCC"/>
    <w:rsid w:val="0053511A"/>
    <w:rsid w:val="005360D0"/>
    <w:rsid w:val="00536F91"/>
    <w:rsid w:val="00537255"/>
    <w:rsid w:val="00540976"/>
    <w:rsid w:val="00540C4B"/>
    <w:rsid w:val="00540E75"/>
    <w:rsid w:val="00541398"/>
    <w:rsid w:val="00541855"/>
    <w:rsid w:val="00542101"/>
    <w:rsid w:val="00543450"/>
    <w:rsid w:val="00543BA2"/>
    <w:rsid w:val="00544038"/>
    <w:rsid w:val="005445E6"/>
    <w:rsid w:val="00544A5D"/>
    <w:rsid w:val="005451E7"/>
    <w:rsid w:val="0054598D"/>
    <w:rsid w:val="00545CAF"/>
    <w:rsid w:val="00545FBE"/>
    <w:rsid w:val="005467DE"/>
    <w:rsid w:val="00546901"/>
    <w:rsid w:val="0054736D"/>
    <w:rsid w:val="00547C01"/>
    <w:rsid w:val="00547F95"/>
    <w:rsid w:val="00550682"/>
    <w:rsid w:val="00550A0B"/>
    <w:rsid w:val="0055154A"/>
    <w:rsid w:val="0055171F"/>
    <w:rsid w:val="00551B92"/>
    <w:rsid w:val="00551DC9"/>
    <w:rsid w:val="00552769"/>
    <w:rsid w:val="00554BE8"/>
    <w:rsid w:val="00554DB5"/>
    <w:rsid w:val="005551BE"/>
    <w:rsid w:val="005563CF"/>
    <w:rsid w:val="005567FE"/>
    <w:rsid w:val="00556A1D"/>
    <w:rsid w:val="00556B1F"/>
    <w:rsid w:val="00556EDA"/>
    <w:rsid w:val="0055742C"/>
    <w:rsid w:val="00557DBD"/>
    <w:rsid w:val="00557F17"/>
    <w:rsid w:val="00557FD1"/>
    <w:rsid w:val="00560196"/>
    <w:rsid w:val="00560CFA"/>
    <w:rsid w:val="0056141B"/>
    <w:rsid w:val="00561B03"/>
    <w:rsid w:val="00561B82"/>
    <w:rsid w:val="00561C9B"/>
    <w:rsid w:val="00562856"/>
    <w:rsid w:val="00563BDE"/>
    <w:rsid w:val="00563E51"/>
    <w:rsid w:val="00563E91"/>
    <w:rsid w:val="005640D8"/>
    <w:rsid w:val="0056599E"/>
    <w:rsid w:val="0056767F"/>
    <w:rsid w:val="0056774A"/>
    <w:rsid w:val="00570C15"/>
    <w:rsid w:val="00570D9D"/>
    <w:rsid w:val="0057109B"/>
    <w:rsid w:val="005719E2"/>
    <w:rsid w:val="00571BDC"/>
    <w:rsid w:val="005734DF"/>
    <w:rsid w:val="0057366A"/>
    <w:rsid w:val="00573A27"/>
    <w:rsid w:val="00573B6D"/>
    <w:rsid w:val="00573F89"/>
    <w:rsid w:val="0057433B"/>
    <w:rsid w:val="00574A48"/>
    <w:rsid w:val="005759BF"/>
    <w:rsid w:val="005769AA"/>
    <w:rsid w:val="00576A8A"/>
    <w:rsid w:val="00576FFF"/>
    <w:rsid w:val="00577040"/>
    <w:rsid w:val="00580890"/>
    <w:rsid w:val="00580C8C"/>
    <w:rsid w:val="00580DBD"/>
    <w:rsid w:val="00581AD8"/>
    <w:rsid w:val="00581B7C"/>
    <w:rsid w:val="00582367"/>
    <w:rsid w:val="00582951"/>
    <w:rsid w:val="00582C11"/>
    <w:rsid w:val="00583827"/>
    <w:rsid w:val="005841E2"/>
    <w:rsid w:val="005857F3"/>
    <w:rsid w:val="00585DD6"/>
    <w:rsid w:val="00585E02"/>
    <w:rsid w:val="00586507"/>
    <w:rsid w:val="0058691F"/>
    <w:rsid w:val="00586C84"/>
    <w:rsid w:val="005874D8"/>
    <w:rsid w:val="0058772C"/>
    <w:rsid w:val="00587CDB"/>
    <w:rsid w:val="00587D88"/>
    <w:rsid w:val="00590C83"/>
    <w:rsid w:val="00590EAB"/>
    <w:rsid w:val="005913A1"/>
    <w:rsid w:val="00592251"/>
    <w:rsid w:val="005923C0"/>
    <w:rsid w:val="00592D78"/>
    <w:rsid w:val="00592DE3"/>
    <w:rsid w:val="00592E95"/>
    <w:rsid w:val="0059369B"/>
    <w:rsid w:val="005947D6"/>
    <w:rsid w:val="00594FC9"/>
    <w:rsid w:val="00596337"/>
    <w:rsid w:val="005974CF"/>
    <w:rsid w:val="00597F27"/>
    <w:rsid w:val="005A00B7"/>
    <w:rsid w:val="005A0188"/>
    <w:rsid w:val="005A0331"/>
    <w:rsid w:val="005A037F"/>
    <w:rsid w:val="005A1B74"/>
    <w:rsid w:val="005A2001"/>
    <w:rsid w:val="005A2AF8"/>
    <w:rsid w:val="005A3317"/>
    <w:rsid w:val="005A3EBC"/>
    <w:rsid w:val="005A6DAA"/>
    <w:rsid w:val="005B0088"/>
    <w:rsid w:val="005B05F4"/>
    <w:rsid w:val="005B0803"/>
    <w:rsid w:val="005B2C9C"/>
    <w:rsid w:val="005B2D7F"/>
    <w:rsid w:val="005B3782"/>
    <w:rsid w:val="005B4290"/>
    <w:rsid w:val="005B446F"/>
    <w:rsid w:val="005B448D"/>
    <w:rsid w:val="005B5550"/>
    <w:rsid w:val="005B5D07"/>
    <w:rsid w:val="005B6030"/>
    <w:rsid w:val="005B6116"/>
    <w:rsid w:val="005B6208"/>
    <w:rsid w:val="005B6975"/>
    <w:rsid w:val="005B76D6"/>
    <w:rsid w:val="005B7710"/>
    <w:rsid w:val="005B77C9"/>
    <w:rsid w:val="005B78DF"/>
    <w:rsid w:val="005C0B21"/>
    <w:rsid w:val="005C0CEB"/>
    <w:rsid w:val="005C1069"/>
    <w:rsid w:val="005C13DE"/>
    <w:rsid w:val="005C18FC"/>
    <w:rsid w:val="005C2110"/>
    <w:rsid w:val="005C287B"/>
    <w:rsid w:val="005C34D4"/>
    <w:rsid w:val="005C3AF1"/>
    <w:rsid w:val="005C3CF6"/>
    <w:rsid w:val="005C3E0B"/>
    <w:rsid w:val="005C45C9"/>
    <w:rsid w:val="005C467D"/>
    <w:rsid w:val="005C46EE"/>
    <w:rsid w:val="005C488B"/>
    <w:rsid w:val="005C4A80"/>
    <w:rsid w:val="005C5B67"/>
    <w:rsid w:val="005C5C61"/>
    <w:rsid w:val="005C5D1E"/>
    <w:rsid w:val="005C610A"/>
    <w:rsid w:val="005C6804"/>
    <w:rsid w:val="005D0254"/>
    <w:rsid w:val="005D1DB0"/>
    <w:rsid w:val="005D26EE"/>
    <w:rsid w:val="005D2C91"/>
    <w:rsid w:val="005D41DE"/>
    <w:rsid w:val="005D46D3"/>
    <w:rsid w:val="005D5F69"/>
    <w:rsid w:val="005D606D"/>
    <w:rsid w:val="005D675E"/>
    <w:rsid w:val="005D6FA6"/>
    <w:rsid w:val="005D71E2"/>
    <w:rsid w:val="005E1626"/>
    <w:rsid w:val="005E1D79"/>
    <w:rsid w:val="005E2ADE"/>
    <w:rsid w:val="005E2FBE"/>
    <w:rsid w:val="005E329E"/>
    <w:rsid w:val="005E36E7"/>
    <w:rsid w:val="005E3913"/>
    <w:rsid w:val="005E4D62"/>
    <w:rsid w:val="005E5661"/>
    <w:rsid w:val="005E59E5"/>
    <w:rsid w:val="005E6831"/>
    <w:rsid w:val="005E7409"/>
    <w:rsid w:val="005E75DF"/>
    <w:rsid w:val="005E7B56"/>
    <w:rsid w:val="005F00D9"/>
    <w:rsid w:val="005F0A50"/>
    <w:rsid w:val="005F0FA9"/>
    <w:rsid w:val="005F17C5"/>
    <w:rsid w:val="005F1AA5"/>
    <w:rsid w:val="005F1D02"/>
    <w:rsid w:val="005F2BB1"/>
    <w:rsid w:val="005F48B1"/>
    <w:rsid w:val="005F4B76"/>
    <w:rsid w:val="005F4F79"/>
    <w:rsid w:val="005F5728"/>
    <w:rsid w:val="005F5755"/>
    <w:rsid w:val="005F756D"/>
    <w:rsid w:val="00600446"/>
    <w:rsid w:val="00600B80"/>
    <w:rsid w:val="00600C80"/>
    <w:rsid w:val="00600CBD"/>
    <w:rsid w:val="0060146F"/>
    <w:rsid w:val="00601C44"/>
    <w:rsid w:val="0060255F"/>
    <w:rsid w:val="006025C2"/>
    <w:rsid w:val="006026CF"/>
    <w:rsid w:val="006029F6"/>
    <w:rsid w:val="00602AA9"/>
    <w:rsid w:val="00602CC5"/>
    <w:rsid w:val="00602E72"/>
    <w:rsid w:val="00603846"/>
    <w:rsid w:val="00604416"/>
    <w:rsid w:val="00605409"/>
    <w:rsid w:val="00606AD1"/>
    <w:rsid w:val="006070D5"/>
    <w:rsid w:val="00607251"/>
    <w:rsid w:val="00607380"/>
    <w:rsid w:val="00607412"/>
    <w:rsid w:val="00607A9C"/>
    <w:rsid w:val="00607BC0"/>
    <w:rsid w:val="00607EFD"/>
    <w:rsid w:val="00610996"/>
    <w:rsid w:val="006109B2"/>
    <w:rsid w:val="00610BB7"/>
    <w:rsid w:val="00611819"/>
    <w:rsid w:val="00611D9D"/>
    <w:rsid w:val="00612C87"/>
    <w:rsid w:val="00612FE7"/>
    <w:rsid w:val="00613290"/>
    <w:rsid w:val="0061388C"/>
    <w:rsid w:val="00613C63"/>
    <w:rsid w:val="00613D2F"/>
    <w:rsid w:val="00614675"/>
    <w:rsid w:val="00614BEF"/>
    <w:rsid w:val="00616054"/>
    <w:rsid w:val="0061614E"/>
    <w:rsid w:val="00616F0D"/>
    <w:rsid w:val="00617509"/>
    <w:rsid w:val="006200C5"/>
    <w:rsid w:val="0062014B"/>
    <w:rsid w:val="006201CD"/>
    <w:rsid w:val="00620DB3"/>
    <w:rsid w:val="006212E7"/>
    <w:rsid w:val="00622336"/>
    <w:rsid w:val="00622481"/>
    <w:rsid w:val="00623F8C"/>
    <w:rsid w:val="00624C19"/>
    <w:rsid w:val="00625210"/>
    <w:rsid w:val="006267D5"/>
    <w:rsid w:val="00626B66"/>
    <w:rsid w:val="00626E24"/>
    <w:rsid w:val="0063102A"/>
    <w:rsid w:val="00631791"/>
    <w:rsid w:val="006319FD"/>
    <w:rsid w:val="0063232E"/>
    <w:rsid w:val="006323F7"/>
    <w:rsid w:val="00632ADD"/>
    <w:rsid w:val="00633938"/>
    <w:rsid w:val="00633AAA"/>
    <w:rsid w:val="006342F8"/>
    <w:rsid w:val="006348D2"/>
    <w:rsid w:val="00635EC1"/>
    <w:rsid w:val="00636208"/>
    <w:rsid w:val="00636793"/>
    <w:rsid w:val="00636F56"/>
    <w:rsid w:val="006374B3"/>
    <w:rsid w:val="0063752C"/>
    <w:rsid w:val="00637BFD"/>
    <w:rsid w:val="00637F2B"/>
    <w:rsid w:val="00640CC7"/>
    <w:rsid w:val="0064219D"/>
    <w:rsid w:val="0064288A"/>
    <w:rsid w:val="006428A2"/>
    <w:rsid w:val="00642E28"/>
    <w:rsid w:val="00643C2E"/>
    <w:rsid w:val="006449AE"/>
    <w:rsid w:val="006455BB"/>
    <w:rsid w:val="0064561E"/>
    <w:rsid w:val="00645FBE"/>
    <w:rsid w:val="0064600E"/>
    <w:rsid w:val="006462C5"/>
    <w:rsid w:val="00646FD5"/>
    <w:rsid w:val="006508CC"/>
    <w:rsid w:val="006509E6"/>
    <w:rsid w:val="006516B8"/>
    <w:rsid w:val="00651934"/>
    <w:rsid w:val="006521E5"/>
    <w:rsid w:val="0065237E"/>
    <w:rsid w:val="00652993"/>
    <w:rsid w:val="00652EC7"/>
    <w:rsid w:val="006530CA"/>
    <w:rsid w:val="00653C85"/>
    <w:rsid w:val="00653F05"/>
    <w:rsid w:val="006541EC"/>
    <w:rsid w:val="00654231"/>
    <w:rsid w:val="006547E6"/>
    <w:rsid w:val="00655508"/>
    <w:rsid w:val="006555B1"/>
    <w:rsid w:val="00655CD7"/>
    <w:rsid w:val="00655E72"/>
    <w:rsid w:val="0065619E"/>
    <w:rsid w:val="00656234"/>
    <w:rsid w:val="00656668"/>
    <w:rsid w:val="0065672A"/>
    <w:rsid w:val="006578E6"/>
    <w:rsid w:val="00657B61"/>
    <w:rsid w:val="00657C8D"/>
    <w:rsid w:val="00657F3D"/>
    <w:rsid w:val="006604DF"/>
    <w:rsid w:val="006606E4"/>
    <w:rsid w:val="00660C48"/>
    <w:rsid w:val="00660F90"/>
    <w:rsid w:val="00662C62"/>
    <w:rsid w:val="00662E91"/>
    <w:rsid w:val="00663DCA"/>
    <w:rsid w:val="00663F6B"/>
    <w:rsid w:val="0066448B"/>
    <w:rsid w:val="00665397"/>
    <w:rsid w:val="006657B3"/>
    <w:rsid w:val="00665894"/>
    <w:rsid w:val="00666D43"/>
    <w:rsid w:val="00666FDF"/>
    <w:rsid w:val="0066755C"/>
    <w:rsid w:val="0067024B"/>
    <w:rsid w:val="006710CF"/>
    <w:rsid w:val="006711ED"/>
    <w:rsid w:val="0067156C"/>
    <w:rsid w:val="00671678"/>
    <w:rsid w:val="00671A75"/>
    <w:rsid w:val="00671EC2"/>
    <w:rsid w:val="00672482"/>
    <w:rsid w:val="00672AA2"/>
    <w:rsid w:val="00672BFF"/>
    <w:rsid w:val="00672C20"/>
    <w:rsid w:val="00673A0A"/>
    <w:rsid w:val="00673AC5"/>
    <w:rsid w:val="00673BA9"/>
    <w:rsid w:val="00673CB8"/>
    <w:rsid w:val="00673E70"/>
    <w:rsid w:val="00674013"/>
    <w:rsid w:val="0067539E"/>
    <w:rsid w:val="00675559"/>
    <w:rsid w:val="00675678"/>
    <w:rsid w:val="00676187"/>
    <w:rsid w:val="006767EA"/>
    <w:rsid w:val="006808DD"/>
    <w:rsid w:val="00680A22"/>
    <w:rsid w:val="00680F73"/>
    <w:rsid w:val="006810D2"/>
    <w:rsid w:val="006811CA"/>
    <w:rsid w:val="0068128B"/>
    <w:rsid w:val="00681469"/>
    <w:rsid w:val="006817AB"/>
    <w:rsid w:val="0068198B"/>
    <w:rsid w:val="00681D85"/>
    <w:rsid w:val="00684944"/>
    <w:rsid w:val="00684BEF"/>
    <w:rsid w:val="006854F8"/>
    <w:rsid w:val="00686890"/>
    <w:rsid w:val="00686AD9"/>
    <w:rsid w:val="00687A91"/>
    <w:rsid w:val="00690109"/>
    <w:rsid w:val="00690C6E"/>
    <w:rsid w:val="00691396"/>
    <w:rsid w:val="00691E37"/>
    <w:rsid w:val="00692714"/>
    <w:rsid w:val="00692C45"/>
    <w:rsid w:val="00693BBA"/>
    <w:rsid w:val="00694AB4"/>
    <w:rsid w:val="0069544A"/>
    <w:rsid w:val="00695A4E"/>
    <w:rsid w:val="00696155"/>
    <w:rsid w:val="006964C6"/>
    <w:rsid w:val="006974D5"/>
    <w:rsid w:val="006976D6"/>
    <w:rsid w:val="006977A1"/>
    <w:rsid w:val="00697F3D"/>
    <w:rsid w:val="006A0332"/>
    <w:rsid w:val="006A04A0"/>
    <w:rsid w:val="006A0A76"/>
    <w:rsid w:val="006A1004"/>
    <w:rsid w:val="006A1A2C"/>
    <w:rsid w:val="006A3240"/>
    <w:rsid w:val="006A3265"/>
    <w:rsid w:val="006A35EB"/>
    <w:rsid w:val="006A3654"/>
    <w:rsid w:val="006A4660"/>
    <w:rsid w:val="006A4B1B"/>
    <w:rsid w:val="006A554C"/>
    <w:rsid w:val="006A5950"/>
    <w:rsid w:val="006A64BF"/>
    <w:rsid w:val="006A71A7"/>
    <w:rsid w:val="006A71CC"/>
    <w:rsid w:val="006A76A8"/>
    <w:rsid w:val="006A797E"/>
    <w:rsid w:val="006A7AD8"/>
    <w:rsid w:val="006B0DC1"/>
    <w:rsid w:val="006B0E83"/>
    <w:rsid w:val="006B0ECE"/>
    <w:rsid w:val="006B1617"/>
    <w:rsid w:val="006B1D0D"/>
    <w:rsid w:val="006B1DE4"/>
    <w:rsid w:val="006B3203"/>
    <w:rsid w:val="006B3410"/>
    <w:rsid w:val="006B37F4"/>
    <w:rsid w:val="006B4156"/>
    <w:rsid w:val="006B4262"/>
    <w:rsid w:val="006B455B"/>
    <w:rsid w:val="006B4C14"/>
    <w:rsid w:val="006B4E71"/>
    <w:rsid w:val="006B5052"/>
    <w:rsid w:val="006B5275"/>
    <w:rsid w:val="006B596B"/>
    <w:rsid w:val="006B5CB4"/>
    <w:rsid w:val="006B5E10"/>
    <w:rsid w:val="006B655D"/>
    <w:rsid w:val="006B7886"/>
    <w:rsid w:val="006C00E7"/>
    <w:rsid w:val="006C07D1"/>
    <w:rsid w:val="006C09C1"/>
    <w:rsid w:val="006C0B23"/>
    <w:rsid w:val="006C0CC3"/>
    <w:rsid w:val="006C0EB9"/>
    <w:rsid w:val="006C1888"/>
    <w:rsid w:val="006C199D"/>
    <w:rsid w:val="006C1E47"/>
    <w:rsid w:val="006C2343"/>
    <w:rsid w:val="006C361D"/>
    <w:rsid w:val="006C372D"/>
    <w:rsid w:val="006C388A"/>
    <w:rsid w:val="006C5E2C"/>
    <w:rsid w:val="006C648C"/>
    <w:rsid w:val="006C6B10"/>
    <w:rsid w:val="006C74DE"/>
    <w:rsid w:val="006C7656"/>
    <w:rsid w:val="006C7A42"/>
    <w:rsid w:val="006C7ADB"/>
    <w:rsid w:val="006D208D"/>
    <w:rsid w:val="006D23BD"/>
    <w:rsid w:val="006D25EA"/>
    <w:rsid w:val="006D2D80"/>
    <w:rsid w:val="006D3EEE"/>
    <w:rsid w:val="006D5609"/>
    <w:rsid w:val="006D5E03"/>
    <w:rsid w:val="006D6A3D"/>
    <w:rsid w:val="006D743A"/>
    <w:rsid w:val="006D75EA"/>
    <w:rsid w:val="006D7C0D"/>
    <w:rsid w:val="006E11C4"/>
    <w:rsid w:val="006E1286"/>
    <w:rsid w:val="006E146F"/>
    <w:rsid w:val="006E2706"/>
    <w:rsid w:val="006E2A9F"/>
    <w:rsid w:val="006E2E41"/>
    <w:rsid w:val="006E397B"/>
    <w:rsid w:val="006E3C8D"/>
    <w:rsid w:val="006E4F12"/>
    <w:rsid w:val="006E4F30"/>
    <w:rsid w:val="006E505B"/>
    <w:rsid w:val="006E5178"/>
    <w:rsid w:val="006E581E"/>
    <w:rsid w:val="006E5C25"/>
    <w:rsid w:val="006E617E"/>
    <w:rsid w:val="006E6332"/>
    <w:rsid w:val="006F03DC"/>
    <w:rsid w:val="006F0504"/>
    <w:rsid w:val="006F06B0"/>
    <w:rsid w:val="006F2A79"/>
    <w:rsid w:val="006F3A7E"/>
    <w:rsid w:val="006F4382"/>
    <w:rsid w:val="006F4E27"/>
    <w:rsid w:val="006F5092"/>
    <w:rsid w:val="006F5AB9"/>
    <w:rsid w:val="006F627B"/>
    <w:rsid w:val="006F6899"/>
    <w:rsid w:val="006F7180"/>
    <w:rsid w:val="006F792D"/>
    <w:rsid w:val="006F7C7C"/>
    <w:rsid w:val="00700110"/>
    <w:rsid w:val="00700E8A"/>
    <w:rsid w:val="007027B7"/>
    <w:rsid w:val="0070390E"/>
    <w:rsid w:val="00704248"/>
    <w:rsid w:val="00704626"/>
    <w:rsid w:val="007048D4"/>
    <w:rsid w:val="0070495D"/>
    <w:rsid w:val="00704DD4"/>
    <w:rsid w:val="007059BF"/>
    <w:rsid w:val="00705E00"/>
    <w:rsid w:val="00706C79"/>
    <w:rsid w:val="007075AA"/>
    <w:rsid w:val="00707C8C"/>
    <w:rsid w:val="007103A1"/>
    <w:rsid w:val="007109A5"/>
    <w:rsid w:val="00710A39"/>
    <w:rsid w:val="0071156F"/>
    <w:rsid w:val="00711627"/>
    <w:rsid w:val="00711FDE"/>
    <w:rsid w:val="007125B1"/>
    <w:rsid w:val="00712D1B"/>
    <w:rsid w:val="00713F34"/>
    <w:rsid w:val="00713FF0"/>
    <w:rsid w:val="007144A5"/>
    <w:rsid w:val="00714931"/>
    <w:rsid w:val="00715453"/>
    <w:rsid w:val="00715A6D"/>
    <w:rsid w:val="00716A72"/>
    <w:rsid w:val="00716F00"/>
    <w:rsid w:val="007170F2"/>
    <w:rsid w:val="00717444"/>
    <w:rsid w:val="00717450"/>
    <w:rsid w:val="00717512"/>
    <w:rsid w:val="007204B6"/>
    <w:rsid w:val="00720763"/>
    <w:rsid w:val="00721890"/>
    <w:rsid w:val="00721AF8"/>
    <w:rsid w:val="00721DF3"/>
    <w:rsid w:val="0072262E"/>
    <w:rsid w:val="00722696"/>
    <w:rsid w:val="00722C0C"/>
    <w:rsid w:val="007232DE"/>
    <w:rsid w:val="0072369E"/>
    <w:rsid w:val="007245B5"/>
    <w:rsid w:val="007249A1"/>
    <w:rsid w:val="00724C98"/>
    <w:rsid w:val="00724D6F"/>
    <w:rsid w:val="00725A7B"/>
    <w:rsid w:val="00726EA3"/>
    <w:rsid w:val="0072776E"/>
    <w:rsid w:val="00727B2D"/>
    <w:rsid w:val="007306B9"/>
    <w:rsid w:val="007309AB"/>
    <w:rsid w:val="007326F6"/>
    <w:rsid w:val="00732A0A"/>
    <w:rsid w:val="00732F94"/>
    <w:rsid w:val="00733EEE"/>
    <w:rsid w:val="00734321"/>
    <w:rsid w:val="0073468C"/>
    <w:rsid w:val="00735011"/>
    <w:rsid w:val="00735198"/>
    <w:rsid w:val="007357A5"/>
    <w:rsid w:val="007363D1"/>
    <w:rsid w:val="00737546"/>
    <w:rsid w:val="00737B99"/>
    <w:rsid w:val="007401C0"/>
    <w:rsid w:val="00741044"/>
    <w:rsid w:val="00741C47"/>
    <w:rsid w:val="00742013"/>
    <w:rsid w:val="007424BF"/>
    <w:rsid w:val="00742A74"/>
    <w:rsid w:val="00743436"/>
    <w:rsid w:val="00743546"/>
    <w:rsid w:val="007437AA"/>
    <w:rsid w:val="00743837"/>
    <w:rsid w:val="0074470A"/>
    <w:rsid w:val="00745007"/>
    <w:rsid w:val="007457A1"/>
    <w:rsid w:val="00745CF8"/>
    <w:rsid w:val="00745EC2"/>
    <w:rsid w:val="00746991"/>
    <w:rsid w:val="00746B36"/>
    <w:rsid w:val="007474F3"/>
    <w:rsid w:val="007523D7"/>
    <w:rsid w:val="00753888"/>
    <w:rsid w:val="00753BCC"/>
    <w:rsid w:val="00753E62"/>
    <w:rsid w:val="0075448D"/>
    <w:rsid w:val="0075483F"/>
    <w:rsid w:val="00755039"/>
    <w:rsid w:val="00755805"/>
    <w:rsid w:val="007558A8"/>
    <w:rsid w:val="00755CD6"/>
    <w:rsid w:val="00755E83"/>
    <w:rsid w:val="00757062"/>
    <w:rsid w:val="007572C9"/>
    <w:rsid w:val="00757A55"/>
    <w:rsid w:val="00757C61"/>
    <w:rsid w:val="00757E3F"/>
    <w:rsid w:val="00760056"/>
    <w:rsid w:val="0076021E"/>
    <w:rsid w:val="00760440"/>
    <w:rsid w:val="007606E5"/>
    <w:rsid w:val="00760CD6"/>
    <w:rsid w:val="00761358"/>
    <w:rsid w:val="007613AB"/>
    <w:rsid w:val="0076155D"/>
    <w:rsid w:val="00761598"/>
    <w:rsid w:val="00761B4F"/>
    <w:rsid w:val="00761BA1"/>
    <w:rsid w:val="00761BCD"/>
    <w:rsid w:val="0076220D"/>
    <w:rsid w:val="00762467"/>
    <w:rsid w:val="00762848"/>
    <w:rsid w:val="007632B3"/>
    <w:rsid w:val="00764201"/>
    <w:rsid w:val="00764EB4"/>
    <w:rsid w:val="00765282"/>
    <w:rsid w:val="007653E5"/>
    <w:rsid w:val="00766669"/>
    <w:rsid w:val="007670C9"/>
    <w:rsid w:val="007676E4"/>
    <w:rsid w:val="00767ADA"/>
    <w:rsid w:val="00770040"/>
    <w:rsid w:val="007700F3"/>
    <w:rsid w:val="00770339"/>
    <w:rsid w:val="00770868"/>
    <w:rsid w:val="00770AC0"/>
    <w:rsid w:val="00770CC6"/>
    <w:rsid w:val="007719E9"/>
    <w:rsid w:val="00772116"/>
    <w:rsid w:val="007727A1"/>
    <w:rsid w:val="00772DFE"/>
    <w:rsid w:val="00773426"/>
    <w:rsid w:val="00773504"/>
    <w:rsid w:val="0077425A"/>
    <w:rsid w:val="007742CE"/>
    <w:rsid w:val="00774715"/>
    <w:rsid w:val="00774B68"/>
    <w:rsid w:val="0077591B"/>
    <w:rsid w:val="00776249"/>
    <w:rsid w:val="00776DE5"/>
    <w:rsid w:val="00777DF8"/>
    <w:rsid w:val="0078002C"/>
    <w:rsid w:val="00781AAB"/>
    <w:rsid w:val="00782309"/>
    <w:rsid w:val="00782684"/>
    <w:rsid w:val="00782E00"/>
    <w:rsid w:val="007834B2"/>
    <w:rsid w:val="007838EC"/>
    <w:rsid w:val="00783A44"/>
    <w:rsid w:val="00783D83"/>
    <w:rsid w:val="00783D8B"/>
    <w:rsid w:val="007841CF"/>
    <w:rsid w:val="0078479B"/>
    <w:rsid w:val="007850D7"/>
    <w:rsid w:val="007858D0"/>
    <w:rsid w:val="0078598C"/>
    <w:rsid w:val="007862F2"/>
    <w:rsid w:val="007876D4"/>
    <w:rsid w:val="00787746"/>
    <w:rsid w:val="00787790"/>
    <w:rsid w:val="0078779C"/>
    <w:rsid w:val="00787AFC"/>
    <w:rsid w:val="00787E53"/>
    <w:rsid w:val="00790B56"/>
    <w:rsid w:val="00790F5E"/>
    <w:rsid w:val="0079129A"/>
    <w:rsid w:val="00791C72"/>
    <w:rsid w:val="00791ECE"/>
    <w:rsid w:val="007920C6"/>
    <w:rsid w:val="007923E7"/>
    <w:rsid w:val="0079362C"/>
    <w:rsid w:val="007948A0"/>
    <w:rsid w:val="00794B92"/>
    <w:rsid w:val="00796117"/>
    <w:rsid w:val="0079615C"/>
    <w:rsid w:val="00796D27"/>
    <w:rsid w:val="007972A2"/>
    <w:rsid w:val="007A0811"/>
    <w:rsid w:val="007A0A0E"/>
    <w:rsid w:val="007A0E47"/>
    <w:rsid w:val="007A0EB6"/>
    <w:rsid w:val="007A1CC4"/>
    <w:rsid w:val="007A1CCA"/>
    <w:rsid w:val="007A1EA4"/>
    <w:rsid w:val="007A2995"/>
    <w:rsid w:val="007A37EF"/>
    <w:rsid w:val="007A3867"/>
    <w:rsid w:val="007A3983"/>
    <w:rsid w:val="007A3A4D"/>
    <w:rsid w:val="007A425E"/>
    <w:rsid w:val="007A45CD"/>
    <w:rsid w:val="007A5591"/>
    <w:rsid w:val="007A6492"/>
    <w:rsid w:val="007A6631"/>
    <w:rsid w:val="007A7B7A"/>
    <w:rsid w:val="007B08A3"/>
    <w:rsid w:val="007B3938"/>
    <w:rsid w:val="007B4463"/>
    <w:rsid w:val="007B4AAA"/>
    <w:rsid w:val="007B4B34"/>
    <w:rsid w:val="007B56B1"/>
    <w:rsid w:val="007B5AAA"/>
    <w:rsid w:val="007B7E0C"/>
    <w:rsid w:val="007C0594"/>
    <w:rsid w:val="007C079E"/>
    <w:rsid w:val="007C0E59"/>
    <w:rsid w:val="007C15AB"/>
    <w:rsid w:val="007C1776"/>
    <w:rsid w:val="007C1F1D"/>
    <w:rsid w:val="007C3138"/>
    <w:rsid w:val="007C3D14"/>
    <w:rsid w:val="007C4C0D"/>
    <w:rsid w:val="007C5D7F"/>
    <w:rsid w:val="007C63BD"/>
    <w:rsid w:val="007C6E95"/>
    <w:rsid w:val="007C779A"/>
    <w:rsid w:val="007D03E2"/>
    <w:rsid w:val="007D0B8B"/>
    <w:rsid w:val="007D1B10"/>
    <w:rsid w:val="007D2283"/>
    <w:rsid w:val="007D2D5C"/>
    <w:rsid w:val="007D2D85"/>
    <w:rsid w:val="007D2F3D"/>
    <w:rsid w:val="007D33F2"/>
    <w:rsid w:val="007D454B"/>
    <w:rsid w:val="007D4557"/>
    <w:rsid w:val="007D5426"/>
    <w:rsid w:val="007D5942"/>
    <w:rsid w:val="007D5F0C"/>
    <w:rsid w:val="007D6126"/>
    <w:rsid w:val="007E02D7"/>
    <w:rsid w:val="007E078A"/>
    <w:rsid w:val="007E125C"/>
    <w:rsid w:val="007E13FD"/>
    <w:rsid w:val="007E2B6F"/>
    <w:rsid w:val="007E37E6"/>
    <w:rsid w:val="007E3C36"/>
    <w:rsid w:val="007E3F3C"/>
    <w:rsid w:val="007E4001"/>
    <w:rsid w:val="007E4549"/>
    <w:rsid w:val="007E4B2B"/>
    <w:rsid w:val="007E65FB"/>
    <w:rsid w:val="007E7323"/>
    <w:rsid w:val="007F0027"/>
    <w:rsid w:val="007F0495"/>
    <w:rsid w:val="007F12ED"/>
    <w:rsid w:val="007F140D"/>
    <w:rsid w:val="007F1E42"/>
    <w:rsid w:val="007F2C8C"/>
    <w:rsid w:val="007F2E8C"/>
    <w:rsid w:val="007F37ED"/>
    <w:rsid w:val="007F3A08"/>
    <w:rsid w:val="007F3B5C"/>
    <w:rsid w:val="007F3DFA"/>
    <w:rsid w:val="007F3E13"/>
    <w:rsid w:val="007F626E"/>
    <w:rsid w:val="007F656D"/>
    <w:rsid w:val="007F6716"/>
    <w:rsid w:val="007F6A12"/>
    <w:rsid w:val="007F70B4"/>
    <w:rsid w:val="007F737A"/>
    <w:rsid w:val="007F7730"/>
    <w:rsid w:val="007F7C93"/>
    <w:rsid w:val="008004CA"/>
    <w:rsid w:val="00800E20"/>
    <w:rsid w:val="00801331"/>
    <w:rsid w:val="008017C5"/>
    <w:rsid w:val="0080228A"/>
    <w:rsid w:val="008025D7"/>
    <w:rsid w:val="00802B1C"/>
    <w:rsid w:val="00802E39"/>
    <w:rsid w:val="0080443E"/>
    <w:rsid w:val="00804569"/>
    <w:rsid w:val="00804E49"/>
    <w:rsid w:val="00805773"/>
    <w:rsid w:val="00805F47"/>
    <w:rsid w:val="00806416"/>
    <w:rsid w:val="00806C55"/>
    <w:rsid w:val="00807B1D"/>
    <w:rsid w:val="00810032"/>
    <w:rsid w:val="0081048F"/>
    <w:rsid w:val="0081057C"/>
    <w:rsid w:val="00810B65"/>
    <w:rsid w:val="008111DE"/>
    <w:rsid w:val="00811544"/>
    <w:rsid w:val="0081199B"/>
    <w:rsid w:val="008124D7"/>
    <w:rsid w:val="00812726"/>
    <w:rsid w:val="0081320B"/>
    <w:rsid w:val="0081320E"/>
    <w:rsid w:val="0081321E"/>
    <w:rsid w:val="0081698D"/>
    <w:rsid w:val="008172D0"/>
    <w:rsid w:val="00817DB1"/>
    <w:rsid w:val="00817E02"/>
    <w:rsid w:val="00821EF5"/>
    <w:rsid w:val="008228B0"/>
    <w:rsid w:val="00823683"/>
    <w:rsid w:val="00823D0F"/>
    <w:rsid w:val="00824159"/>
    <w:rsid w:val="008249B5"/>
    <w:rsid w:val="00824BAC"/>
    <w:rsid w:val="00825F61"/>
    <w:rsid w:val="00826F27"/>
    <w:rsid w:val="00827292"/>
    <w:rsid w:val="00827F83"/>
    <w:rsid w:val="0083046F"/>
    <w:rsid w:val="0083130A"/>
    <w:rsid w:val="00831634"/>
    <w:rsid w:val="008316D8"/>
    <w:rsid w:val="008320AF"/>
    <w:rsid w:val="0083274A"/>
    <w:rsid w:val="008331FC"/>
    <w:rsid w:val="008332BA"/>
    <w:rsid w:val="00834E12"/>
    <w:rsid w:val="00835BBF"/>
    <w:rsid w:val="00836B9B"/>
    <w:rsid w:val="00836C6C"/>
    <w:rsid w:val="00836E23"/>
    <w:rsid w:val="00837AE5"/>
    <w:rsid w:val="0084034A"/>
    <w:rsid w:val="0084039D"/>
    <w:rsid w:val="00840626"/>
    <w:rsid w:val="008407AA"/>
    <w:rsid w:val="00840E20"/>
    <w:rsid w:val="00840E90"/>
    <w:rsid w:val="00842BF4"/>
    <w:rsid w:val="00842CC4"/>
    <w:rsid w:val="00842E68"/>
    <w:rsid w:val="0084335D"/>
    <w:rsid w:val="00843C2C"/>
    <w:rsid w:val="00843DB7"/>
    <w:rsid w:val="008440C3"/>
    <w:rsid w:val="008443F0"/>
    <w:rsid w:val="00844DDA"/>
    <w:rsid w:val="00844EF0"/>
    <w:rsid w:val="0084524D"/>
    <w:rsid w:val="00845643"/>
    <w:rsid w:val="00845A2D"/>
    <w:rsid w:val="00845CAE"/>
    <w:rsid w:val="00846482"/>
    <w:rsid w:val="00846600"/>
    <w:rsid w:val="008467CC"/>
    <w:rsid w:val="008470BE"/>
    <w:rsid w:val="0084793E"/>
    <w:rsid w:val="0085011A"/>
    <w:rsid w:val="0085040A"/>
    <w:rsid w:val="0085155F"/>
    <w:rsid w:val="00852A55"/>
    <w:rsid w:val="0085403D"/>
    <w:rsid w:val="00855633"/>
    <w:rsid w:val="008558FA"/>
    <w:rsid w:val="00855ADE"/>
    <w:rsid w:val="00855D41"/>
    <w:rsid w:val="00856862"/>
    <w:rsid w:val="008568AB"/>
    <w:rsid w:val="00856983"/>
    <w:rsid w:val="00857541"/>
    <w:rsid w:val="008604DC"/>
    <w:rsid w:val="008615AD"/>
    <w:rsid w:val="008619E2"/>
    <w:rsid w:val="00861C63"/>
    <w:rsid w:val="008621FC"/>
    <w:rsid w:val="008622F5"/>
    <w:rsid w:val="00862306"/>
    <w:rsid w:val="0086233E"/>
    <w:rsid w:val="008624EC"/>
    <w:rsid w:val="0086295B"/>
    <w:rsid w:val="00863CB9"/>
    <w:rsid w:val="00864015"/>
    <w:rsid w:val="008640F3"/>
    <w:rsid w:val="008641B8"/>
    <w:rsid w:val="00864261"/>
    <w:rsid w:val="0086498B"/>
    <w:rsid w:val="0086574B"/>
    <w:rsid w:val="00867811"/>
    <w:rsid w:val="00867E92"/>
    <w:rsid w:val="00870EDE"/>
    <w:rsid w:val="00870FD9"/>
    <w:rsid w:val="00871B4F"/>
    <w:rsid w:val="0087213E"/>
    <w:rsid w:val="008727FC"/>
    <w:rsid w:val="0087314D"/>
    <w:rsid w:val="00873643"/>
    <w:rsid w:val="00873930"/>
    <w:rsid w:val="00874D45"/>
    <w:rsid w:val="00875C29"/>
    <w:rsid w:val="0087643D"/>
    <w:rsid w:val="00876865"/>
    <w:rsid w:val="008777C1"/>
    <w:rsid w:val="00877B6C"/>
    <w:rsid w:val="00880121"/>
    <w:rsid w:val="00882006"/>
    <w:rsid w:val="0088233A"/>
    <w:rsid w:val="00882DCB"/>
    <w:rsid w:val="00883976"/>
    <w:rsid w:val="008843FE"/>
    <w:rsid w:val="00884B62"/>
    <w:rsid w:val="00885B92"/>
    <w:rsid w:val="00886668"/>
    <w:rsid w:val="0088762D"/>
    <w:rsid w:val="00887821"/>
    <w:rsid w:val="00887FE3"/>
    <w:rsid w:val="00890057"/>
    <w:rsid w:val="00890153"/>
    <w:rsid w:val="008902B7"/>
    <w:rsid w:val="008902EE"/>
    <w:rsid w:val="00890945"/>
    <w:rsid w:val="00891256"/>
    <w:rsid w:val="0089136A"/>
    <w:rsid w:val="0089198A"/>
    <w:rsid w:val="0089364A"/>
    <w:rsid w:val="00893EFC"/>
    <w:rsid w:val="00895477"/>
    <w:rsid w:val="00895718"/>
    <w:rsid w:val="00896302"/>
    <w:rsid w:val="008964FA"/>
    <w:rsid w:val="00896E74"/>
    <w:rsid w:val="00896E80"/>
    <w:rsid w:val="00897218"/>
    <w:rsid w:val="00897324"/>
    <w:rsid w:val="008A03C7"/>
    <w:rsid w:val="008A113A"/>
    <w:rsid w:val="008A137B"/>
    <w:rsid w:val="008A16EA"/>
    <w:rsid w:val="008A23FA"/>
    <w:rsid w:val="008A2867"/>
    <w:rsid w:val="008A2E6C"/>
    <w:rsid w:val="008A37B5"/>
    <w:rsid w:val="008A3E0F"/>
    <w:rsid w:val="008A3EEC"/>
    <w:rsid w:val="008A415C"/>
    <w:rsid w:val="008A4884"/>
    <w:rsid w:val="008A50DC"/>
    <w:rsid w:val="008A55B4"/>
    <w:rsid w:val="008A5B3F"/>
    <w:rsid w:val="008A5C2F"/>
    <w:rsid w:val="008A603D"/>
    <w:rsid w:val="008A666C"/>
    <w:rsid w:val="008A6A03"/>
    <w:rsid w:val="008B0126"/>
    <w:rsid w:val="008B0C15"/>
    <w:rsid w:val="008B3010"/>
    <w:rsid w:val="008B33FE"/>
    <w:rsid w:val="008B3C0B"/>
    <w:rsid w:val="008B3FB9"/>
    <w:rsid w:val="008B42D1"/>
    <w:rsid w:val="008B442B"/>
    <w:rsid w:val="008B44D4"/>
    <w:rsid w:val="008B5521"/>
    <w:rsid w:val="008B64B5"/>
    <w:rsid w:val="008B6C6F"/>
    <w:rsid w:val="008B6FC1"/>
    <w:rsid w:val="008B7124"/>
    <w:rsid w:val="008B7965"/>
    <w:rsid w:val="008B7C6B"/>
    <w:rsid w:val="008C020E"/>
    <w:rsid w:val="008C11F3"/>
    <w:rsid w:val="008C1716"/>
    <w:rsid w:val="008C1CD3"/>
    <w:rsid w:val="008C1E8C"/>
    <w:rsid w:val="008C2217"/>
    <w:rsid w:val="008C227D"/>
    <w:rsid w:val="008C27E6"/>
    <w:rsid w:val="008C2BFB"/>
    <w:rsid w:val="008C3405"/>
    <w:rsid w:val="008C3E7D"/>
    <w:rsid w:val="008C4298"/>
    <w:rsid w:val="008C7415"/>
    <w:rsid w:val="008C74B1"/>
    <w:rsid w:val="008C7612"/>
    <w:rsid w:val="008C7F4E"/>
    <w:rsid w:val="008C7FD6"/>
    <w:rsid w:val="008D0B19"/>
    <w:rsid w:val="008D180E"/>
    <w:rsid w:val="008D18C7"/>
    <w:rsid w:val="008D2C46"/>
    <w:rsid w:val="008D2FB5"/>
    <w:rsid w:val="008D4829"/>
    <w:rsid w:val="008D4AA3"/>
    <w:rsid w:val="008D5133"/>
    <w:rsid w:val="008D58BA"/>
    <w:rsid w:val="008D5BDD"/>
    <w:rsid w:val="008D60E7"/>
    <w:rsid w:val="008D6482"/>
    <w:rsid w:val="008D64D3"/>
    <w:rsid w:val="008D6AC5"/>
    <w:rsid w:val="008E0014"/>
    <w:rsid w:val="008E01C3"/>
    <w:rsid w:val="008E01C4"/>
    <w:rsid w:val="008E04BD"/>
    <w:rsid w:val="008E0748"/>
    <w:rsid w:val="008E1058"/>
    <w:rsid w:val="008E10AB"/>
    <w:rsid w:val="008E2248"/>
    <w:rsid w:val="008E262A"/>
    <w:rsid w:val="008E271B"/>
    <w:rsid w:val="008E4A56"/>
    <w:rsid w:val="008E4F58"/>
    <w:rsid w:val="008E5633"/>
    <w:rsid w:val="008E5CB4"/>
    <w:rsid w:val="008E7C05"/>
    <w:rsid w:val="008F05C3"/>
    <w:rsid w:val="008F06A5"/>
    <w:rsid w:val="008F0E5F"/>
    <w:rsid w:val="008F1369"/>
    <w:rsid w:val="008F15C6"/>
    <w:rsid w:val="008F1905"/>
    <w:rsid w:val="008F1C11"/>
    <w:rsid w:val="008F216E"/>
    <w:rsid w:val="008F2266"/>
    <w:rsid w:val="008F25A1"/>
    <w:rsid w:val="008F277B"/>
    <w:rsid w:val="008F2AA6"/>
    <w:rsid w:val="008F2C40"/>
    <w:rsid w:val="008F2EB7"/>
    <w:rsid w:val="008F3128"/>
    <w:rsid w:val="008F33E6"/>
    <w:rsid w:val="008F4708"/>
    <w:rsid w:val="008F5DD9"/>
    <w:rsid w:val="008F729B"/>
    <w:rsid w:val="008F750F"/>
    <w:rsid w:val="008F7774"/>
    <w:rsid w:val="008F7962"/>
    <w:rsid w:val="00900A1A"/>
    <w:rsid w:val="00900FCE"/>
    <w:rsid w:val="0090261B"/>
    <w:rsid w:val="0090302C"/>
    <w:rsid w:val="00903185"/>
    <w:rsid w:val="009036D4"/>
    <w:rsid w:val="009037BD"/>
    <w:rsid w:val="009038B6"/>
    <w:rsid w:val="0090395D"/>
    <w:rsid w:val="0090477B"/>
    <w:rsid w:val="00904B52"/>
    <w:rsid w:val="00905B61"/>
    <w:rsid w:val="00905CDC"/>
    <w:rsid w:val="00906883"/>
    <w:rsid w:val="00906A42"/>
    <w:rsid w:val="0091021C"/>
    <w:rsid w:val="00910744"/>
    <w:rsid w:val="009118BC"/>
    <w:rsid w:val="00911912"/>
    <w:rsid w:val="0091287D"/>
    <w:rsid w:val="00912E12"/>
    <w:rsid w:val="009131B3"/>
    <w:rsid w:val="00913AA6"/>
    <w:rsid w:val="00913BB9"/>
    <w:rsid w:val="00913C4D"/>
    <w:rsid w:val="00913FE4"/>
    <w:rsid w:val="009142AA"/>
    <w:rsid w:val="00914867"/>
    <w:rsid w:val="009152BC"/>
    <w:rsid w:val="00915501"/>
    <w:rsid w:val="00915813"/>
    <w:rsid w:val="00915F93"/>
    <w:rsid w:val="00916562"/>
    <w:rsid w:val="00916ECA"/>
    <w:rsid w:val="00917398"/>
    <w:rsid w:val="00920D74"/>
    <w:rsid w:val="00921E54"/>
    <w:rsid w:val="00921F9E"/>
    <w:rsid w:val="0092212F"/>
    <w:rsid w:val="009233CB"/>
    <w:rsid w:val="0092365E"/>
    <w:rsid w:val="0092385A"/>
    <w:rsid w:val="00923C78"/>
    <w:rsid w:val="00924469"/>
    <w:rsid w:val="0092513C"/>
    <w:rsid w:val="0092564B"/>
    <w:rsid w:val="0092576E"/>
    <w:rsid w:val="00925812"/>
    <w:rsid w:val="0092613A"/>
    <w:rsid w:val="0092664A"/>
    <w:rsid w:val="009268BB"/>
    <w:rsid w:val="00927781"/>
    <w:rsid w:val="00927C8A"/>
    <w:rsid w:val="00930118"/>
    <w:rsid w:val="00931025"/>
    <w:rsid w:val="00931E81"/>
    <w:rsid w:val="00932159"/>
    <w:rsid w:val="0093250C"/>
    <w:rsid w:val="00932D29"/>
    <w:rsid w:val="009332D0"/>
    <w:rsid w:val="00933A40"/>
    <w:rsid w:val="00933DD2"/>
    <w:rsid w:val="009342C9"/>
    <w:rsid w:val="0093462A"/>
    <w:rsid w:val="00935503"/>
    <w:rsid w:val="009358C3"/>
    <w:rsid w:val="00935CA2"/>
    <w:rsid w:val="0093643A"/>
    <w:rsid w:val="0093738A"/>
    <w:rsid w:val="00937BED"/>
    <w:rsid w:val="00937FD5"/>
    <w:rsid w:val="00940256"/>
    <w:rsid w:val="009402E7"/>
    <w:rsid w:val="00940558"/>
    <w:rsid w:val="00940831"/>
    <w:rsid w:val="00940AAE"/>
    <w:rsid w:val="009412E6"/>
    <w:rsid w:val="00942173"/>
    <w:rsid w:val="00942E1E"/>
    <w:rsid w:val="00944179"/>
    <w:rsid w:val="00944225"/>
    <w:rsid w:val="00944ED2"/>
    <w:rsid w:val="00944F61"/>
    <w:rsid w:val="00945879"/>
    <w:rsid w:val="009461E1"/>
    <w:rsid w:val="00946EF4"/>
    <w:rsid w:val="00947E9E"/>
    <w:rsid w:val="00950728"/>
    <w:rsid w:val="009516EB"/>
    <w:rsid w:val="00952B41"/>
    <w:rsid w:val="00952BF7"/>
    <w:rsid w:val="00952CDB"/>
    <w:rsid w:val="0095351F"/>
    <w:rsid w:val="00953D50"/>
    <w:rsid w:val="00953E03"/>
    <w:rsid w:val="00954840"/>
    <w:rsid w:val="00954CE2"/>
    <w:rsid w:val="009559A4"/>
    <w:rsid w:val="00955CC1"/>
    <w:rsid w:val="00955ECE"/>
    <w:rsid w:val="00956B5F"/>
    <w:rsid w:val="009600CA"/>
    <w:rsid w:val="00960308"/>
    <w:rsid w:val="00960A09"/>
    <w:rsid w:val="009632E6"/>
    <w:rsid w:val="00963C77"/>
    <w:rsid w:val="00963D43"/>
    <w:rsid w:val="00964539"/>
    <w:rsid w:val="009646F6"/>
    <w:rsid w:val="00964B3A"/>
    <w:rsid w:val="00964D04"/>
    <w:rsid w:val="00964D2F"/>
    <w:rsid w:val="00967B9F"/>
    <w:rsid w:val="00967F2E"/>
    <w:rsid w:val="0097019C"/>
    <w:rsid w:val="00970D32"/>
    <w:rsid w:val="00971633"/>
    <w:rsid w:val="009718A8"/>
    <w:rsid w:val="00972BD3"/>
    <w:rsid w:val="00972C2B"/>
    <w:rsid w:val="00972C97"/>
    <w:rsid w:val="00972DF0"/>
    <w:rsid w:val="0097456A"/>
    <w:rsid w:val="0097472A"/>
    <w:rsid w:val="009752D4"/>
    <w:rsid w:val="00975382"/>
    <w:rsid w:val="009755F4"/>
    <w:rsid w:val="00976570"/>
    <w:rsid w:val="00980132"/>
    <w:rsid w:val="009801F4"/>
    <w:rsid w:val="00980A07"/>
    <w:rsid w:val="00980C5C"/>
    <w:rsid w:val="00980EB4"/>
    <w:rsid w:val="00980F94"/>
    <w:rsid w:val="00981A3E"/>
    <w:rsid w:val="00981DD5"/>
    <w:rsid w:val="009821F9"/>
    <w:rsid w:val="00982217"/>
    <w:rsid w:val="00982681"/>
    <w:rsid w:val="00982794"/>
    <w:rsid w:val="009833B8"/>
    <w:rsid w:val="00983401"/>
    <w:rsid w:val="00983893"/>
    <w:rsid w:val="00983902"/>
    <w:rsid w:val="00984AB7"/>
    <w:rsid w:val="00984CBE"/>
    <w:rsid w:val="0098546F"/>
    <w:rsid w:val="00985F87"/>
    <w:rsid w:val="00986399"/>
    <w:rsid w:val="009868BD"/>
    <w:rsid w:val="00986A08"/>
    <w:rsid w:val="00986A51"/>
    <w:rsid w:val="00986FA8"/>
    <w:rsid w:val="00987095"/>
    <w:rsid w:val="00990ABF"/>
    <w:rsid w:val="00991246"/>
    <w:rsid w:val="009914FD"/>
    <w:rsid w:val="009916F2"/>
    <w:rsid w:val="009918FA"/>
    <w:rsid w:val="0099194F"/>
    <w:rsid w:val="00991FA4"/>
    <w:rsid w:val="0099207A"/>
    <w:rsid w:val="00993AB5"/>
    <w:rsid w:val="00993CCE"/>
    <w:rsid w:val="00993FDE"/>
    <w:rsid w:val="0099482A"/>
    <w:rsid w:val="00994998"/>
    <w:rsid w:val="00995700"/>
    <w:rsid w:val="009959DC"/>
    <w:rsid w:val="00995CA9"/>
    <w:rsid w:val="00996131"/>
    <w:rsid w:val="0099613C"/>
    <w:rsid w:val="0099646C"/>
    <w:rsid w:val="00996ADE"/>
    <w:rsid w:val="00996FEF"/>
    <w:rsid w:val="00997004"/>
    <w:rsid w:val="009A0828"/>
    <w:rsid w:val="009A0952"/>
    <w:rsid w:val="009A0F74"/>
    <w:rsid w:val="009A316C"/>
    <w:rsid w:val="009A5F15"/>
    <w:rsid w:val="009A6374"/>
    <w:rsid w:val="009A6425"/>
    <w:rsid w:val="009A7BD9"/>
    <w:rsid w:val="009B0F40"/>
    <w:rsid w:val="009B147D"/>
    <w:rsid w:val="009B1927"/>
    <w:rsid w:val="009B192E"/>
    <w:rsid w:val="009B1F7B"/>
    <w:rsid w:val="009B3306"/>
    <w:rsid w:val="009B365E"/>
    <w:rsid w:val="009B5A9C"/>
    <w:rsid w:val="009B70B0"/>
    <w:rsid w:val="009C0411"/>
    <w:rsid w:val="009C2BDE"/>
    <w:rsid w:val="009C2E1A"/>
    <w:rsid w:val="009C2E38"/>
    <w:rsid w:val="009C2F9D"/>
    <w:rsid w:val="009C3294"/>
    <w:rsid w:val="009C34DC"/>
    <w:rsid w:val="009C3643"/>
    <w:rsid w:val="009C425E"/>
    <w:rsid w:val="009C46FA"/>
    <w:rsid w:val="009C47F3"/>
    <w:rsid w:val="009C49FF"/>
    <w:rsid w:val="009C5A2D"/>
    <w:rsid w:val="009C5B97"/>
    <w:rsid w:val="009C60F9"/>
    <w:rsid w:val="009C6318"/>
    <w:rsid w:val="009C64EC"/>
    <w:rsid w:val="009C6F11"/>
    <w:rsid w:val="009D111A"/>
    <w:rsid w:val="009D155A"/>
    <w:rsid w:val="009D16FF"/>
    <w:rsid w:val="009D1BE4"/>
    <w:rsid w:val="009D21C7"/>
    <w:rsid w:val="009D2C8B"/>
    <w:rsid w:val="009D2E7C"/>
    <w:rsid w:val="009D3839"/>
    <w:rsid w:val="009D3F66"/>
    <w:rsid w:val="009D43D7"/>
    <w:rsid w:val="009D59E1"/>
    <w:rsid w:val="009D5BF1"/>
    <w:rsid w:val="009D6338"/>
    <w:rsid w:val="009D7070"/>
    <w:rsid w:val="009E0554"/>
    <w:rsid w:val="009E06BF"/>
    <w:rsid w:val="009E0805"/>
    <w:rsid w:val="009E0BBF"/>
    <w:rsid w:val="009E19F5"/>
    <w:rsid w:val="009E1C50"/>
    <w:rsid w:val="009E237F"/>
    <w:rsid w:val="009E2D7C"/>
    <w:rsid w:val="009E2E4B"/>
    <w:rsid w:val="009E3076"/>
    <w:rsid w:val="009E3604"/>
    <w:rsid w:val="009E3ABA"/>
    <w:rsid w:val="009E41BE"/>
    <w:rsid w:val="009E461E"/>
    <w:rsid w:val="009E4C94"/>
    <w:rsid w:val="009E5E22"/>
    <w:rsid w:val="009E694A"/>
    <w:rsid w:val="009E6E33"/>
    <w:rsid w:val="009E7566"/>
    <w:rsid w:val="009E79DB"/>
    <w:rsid w:val="009F1FFC"/>
    <w:rsid w:val="009F221B"/>
    <w:rsid w:val="009F38F5"/>
    <w:rsid w:val="009F4965"/>
    <w:rsid w:val="009F49F8"/>
    <w:rsid w:val="009F533B"/>
    <w:rsid w:val="009F5BC1"/>
    <w:rsid w:val="009F7E0A"/>
    <w:rsid w:val="00A01C69"/>
    <w:rsid w:val="00A01DDD"/>
    <w:rsid w:val="00A02BEF"/>
    <w:rsid w:val="00A02DA6"/>
    <w:rsid w:val="00A03104"/>
    <w:rsid w:val="00A031E1"/>
    <w:rsid w:val="00A04FAF"/>
    <w:rsid w:val="00A0513D"/>
    <w:rsid w:val="00A051F2"/>
    <w:rsid w:val="00A05699"/>
    <w:rsid w:val="00A06089"/>
    <w:rsid w:val="00A06228"/>
    <w:rsid w:val="00A064C2"/>
    <w:rsid w:val="00A0704F"/>
    <w:rsid w:val="00A07DA6"/>
    <w:rsid w:val="00A10524"/>
    <w:rsid w:val="00A107E8"/>
    <w:rsid w:val="00A10B4C"/>
    <w:rsid w:val="00A112DF"/>
    <w:rsid w:val="00A1163E"/>
    <w:rsid w:val="00A1212F"/>
    <w:rsid w:val="00A13638"/>
    <w:rsid w:val="00A13E13"/>
    <w:rsid w:val="00A14A9E"/>
    <w:rsid w:val="00A155F2"/>
    <w:rsid w:val="00A15936"/>
    <w:rsid w:val="00A15A50"/>
    <w:rsid w:val="00A162D4"/>
    <w:rsid w:val="00A168D1"/>
    <w:rsid w:val="00A179CA"/>
    <w:rsid w:val="00A17CA0"/>
    <w:rsid w:val="00A20E02"/>
    <w:rsid w:val="00A2148F"/>
    <w:rsid w:val="00A220DC"/>
    <w:rsid w:val="00A231E5"/>
    <w:rsid w:val="00A23406"/>
    <w:rsid w:val="00A238DA"/>
    <w:rsid w:val="00A23E06"/>
    <w:rsid w:val="00A24CB9"/>
    <w:rsid w:val="00A257CF"/>
    <w:rsid w:val="00A25C30"/>
    <w:rsid w:val="00A2656B"/>
    <w:rsid w:val="00A2669F"/>
    <w:rsid w:val="00A2686D"/>
    <w:rsid w:val="00A27D05"/>
    <w:rsid w:val="00A30815"/>
    <w:rsid w:val="00A312BA"/>
    <w:rsid w:val="00A321B4"/>
    <w:rsid w:val="00A331AF"/>
    <w:rsid w:val="00A3342D"/>
    <w:rsid w:val="00A33C25"/>
    <w:rsid w:val="00A3467C"/>
    <w:rsid w:val="00A34BD1"/>
    <w:rsid w:val="00A353A5"/>
    <w:rsid w:val="00A353AD"/>
    <w:rsid w:val="00A35AC6"/>
    <w:rsid w:val="00A35ECE"/>
    <w:rsid w:val="00A366E8"/>
    <w:rsid w:val="00A37204"/>
    <w:rsid w:val="00A37228"/>
    <w:rsid w:val="00A37259"/>
    <w:rsid w:val="00A3749A"/>
    <w:rsid w:val="00A378F5"/>
    <w:rsid w:val="00A409B7"/>
    <w:rsid w:val="00A42BB2"/>
    <w:rsid w:val="00A4314A"/>
    <w:rsid w:val="00A433D3"/>
    <w:rsid w:val="00A4386B"/>
    <w:rsid w:val="00A44706"/>
    <w:rsid w:val="00A4485C"/>
    <w:rsid w:val="00A469A6"/>
    <w:rsid w:val="00A46B01"/>
    <w:rsid w:val="00A47831"/>
    <w:rsid w:val="00A478A2"/>
    <w:rsid w:val="00A47ACF"/>
    <w:rsid w:val="00A501DB"/>
    <w:rsid w:val="00A501E4"/>
    <w:rsid w:val="00A50E72"/>
    <w:rsid w:val="00A50FCB"/>
    <w:rsid w:val="00A52008"/>
    <w:rsid w:val="00A52102"/>
    <w:rsid w:val="00A52214"/>
    <w:rsid w:val="00A523F9"/>
    <w:rsid w:val="00A5256C"/>
    <w:rsid w:val="00A52746"/>
    <w:rsid w:val="00A52D86"/>
    <w:rsid w:val="00A53225"/>
    <w:rsid w:val="00A53441"/>
    <w:rsid w:val="00A53A1E"/>
    <w:rsid w:val="00A53DA4"/>
    <w:rsid w:val="00A53DC7"/>
    <w:rsid w:val="00A53FE2"/>
    <w:rsid w:val="00A5421D"/>
    <w:rsid w:val="00A542E2"/>
    <w:rsid w:val="00A543AC"/>
    <w:rsid w:val="00A54445"/>
    <w:rsid w:val="00A552A1"/>
    <w:rsid w:val="00A55665"/>
    <w:rsid w:val="00A558FD"/>
    <w:rsid w:val="00A55996"/>
    <w:rsid w:val="00A563F4"/>
    <w:rsid w:val="00A56AFD"/>
    <w:rsid w:val="00A57A42"/>
    <w:rsid w:val="00A57E5A"/>
    <w:rsid w:val="00A57F12"/>
    <w:rsid w:val="00A6011D"/>
    <w:rsid w:val="00A6020A"/>
    <w:rsid w:val="00A60597"/>
    <w:rsid w:val="00A6137A"/>
    <w:rsid w:val="00A613B1"/>
    <w:rsid w:val="00A6149C"/>
    <w:rsid w:val="00A61523"/>
    <w:rsid w:val="00A6198C"/>
    <w:rsid w:val="00A61B02"/>
    <w:rsid w:val="00A61D96"/>
    <w:rsid w:val="00A61E6A"/>
    <w:rsid w:val="00A627F2"/>
    <w:rsid w:val="00A63373"/>
    <w:rsid w:val="00A64DB1"/>
    <w:rsid w:val="00A65822"/>
    <w:rsid w:val="00A65A31"/>
    <w:rsid w:val="00A67419"/>
    <w:rsid w:val="00A674F5"/>
    <w:rsid w:val="00A67BAE"/>
    <w:rsid w:val="00A67CE8"/>
    <w:rsid w:val="00A67E76"/>
    <w:rsid w:val="00A70097"/>
    <w:rsid w:val="00A70186"/>
    <w:rsid w:val="00A7036C"/>
    <w:rsid w:val="00A7039F"/>
    <w:rsid w:val="00A70A05"/>
    <w:rsid w:val="00A70AEB"/>
    <w:rsid w:val="00A710FF"/>
    <w:rsid w:val="00A713F7"/>
    <w:rsid w:val="00A718D0"/>
    <w:rsid w:val="00A726B3"/>
    <w:rsid w:val="00A72B2C"/>
    <w:rsid w:val="00A72B75"/>
    <w:rsid w:val="00A73345"/>
    <w:rsid w:val="00A7389A"/>
    <w:rsid w:val="00A741D1"/>
    <w:rsid w:val="00A74211"/>
    <w:rsid w:val="00A74B63"/>
    <w:rsid w:val="00A754FE"/>
    <w:rsid w:val="00A757B3"/>
    <w:rsid w:val="00A75BCF"/>
    <w:rsid w:val="00A7672D"/>
    <w:rsid w:val="00A8090D"/>
    <w:rsid w:val="00A80B2C"/>
    <w:rsid w:val="00A80C9C"/>
    <w:rsid w:val="00A8340A"/>
    <w:rsid w:val="00A83FCE"/>
    <w:rsid w:val="00A843D8"/>
    <w:rsid w:val="00A846FF"/>
    <w:rsid w:val="00A8495E"/>
    <w:rsid w:val="00A84ABB"/>
    <w:rsid w:val="00A858BC"/>
    <w:rsid w:val="00A85A78"/>
    <w:rsid w:val="00A85BA4"/>
    <w:rsid w:val="00A85E0D"/>
    <w:rsid w:val="00A86197"/>
    <w:rsid w:val="00A86298"/>
    <w:rsid w:val="00A86DDA"/>
    <w:rsid w:val="00A8715C"/>
    <w:rsid w:val="00A87333"/>
    <w:rsid w:val="00A90D1B"/>
    <w:rsid w:val="00A90FD8"/>
    <w:rsid w:val="00A915A7"/>
    <w:rsid w:val="00A91C7B"/>
    <w:rsid w:val="00A92DB9"/>
    <w:rsid w:val="00A934D7"/>
    <w:rsid w:val="00A934E4"/>
    <w:rsid w:val="00A93C79"/>
    <w:rsid w:val="00A940BE"/>
    <w:rsid w:val="00A9544C"/>
    <w:rsid w:val="00A95AB4"/>
    <w:rsid w:val="00A95BDC"/>
    <w:rsid w:val="00A95C6F"/>
    <w:rsid w:val="00A95F17"/>
    <w:rsid w:val="00A95FA0"/>
    <w:rsid w:val="00A96229"/>
    <w:rsid w:val="00A9628E"/>
    <w:rsid w:val="00A97534"/>
    <w:rsid w:val="00AA02DB"/>
    <w:rsid w:val="00AA0A9C"/>
    <w:rsid w:val="00AA0AB5"/>
    <w:rsid w:val="00AA0D5C"/>
    <w:rsid w:val="00AA1AD4"/>
    <w:rsid w:val="00AA2083"/>
    <w:rsid w:val="00AA2A01"/>
    <w:rsid w:val="00AA432B"/>
    <w:rsid w:val="00AA4A01"/>
    <w:rsid w:val="00AA4F23"/>
    <w:rsid w:val="00AA5319"/>
    <w:rsid w:val="00AA5341"/>
    <w:rsid w:val="00AA5D27"/>
    <w:rsid w:val="00AA6962"/>
    <w:rsid w:val="00AA7431"/>
    <w:rsid w:val="00AA7D4D"/>
    <w:rsid w:val="00AB0224"/>
    <w:rsid w:val="00AB0924"/>
    <w:rsid w:val="00AB1188"/>
    <w:rsid w:val="00AB2339"/>
    <w:rsid w:val="00AB25B9"/>
    <w:rsid w:val="00AB2E57"/>
    <w:rsid w:val="00AB32BD"/>
    <w:rsid w:val="00AB34FE"/>
    <w:rsid w:val="00AB3750"/>
    <w:rsid w:val="00AB40D1"/>
    <w:rsid w:val="00AB43FC"/>
    <w:rsid w:val="00AB44F4"/>
    <w:rsid w:val="00AB4834"/>
    <w:rsid w:val="00AB52C5"/>
    <w:rsid w:val="00AB6842"/>
    <w:rsid w:val="00AB6CDC"/>
    <w:rsid w:val="00AB6F64"/>
    <w:rsid w:val="00AB730C"/>
    <w:rsid w:val="00AC0482"/>
    <w:rsid w:val="00AC0DD8"/>
    <w:rsid w:val="00AC12B6"/>
    <w:rsid w:val="00AC3ACF"/>
    <w:rsid w:val="00AC4180"/>
    <w:rsid w:val="00AC4DFB"/>
    <w:rsid w:val="00AC5C9F"/>
    <w:rsid w:val="00AC5F14"/>
    <w:rsid w:val="00AC60D6"/>
    <w:rsid w:val="00AC68AF"/>
    <w:rsid w:val="00AC6E23"/>
    <w:rsid w:val="00AC779D"/>
    <w:rsid w:val="00AC7989"/>
    <w:rsid w:val="00AC7C5C"/>
    <w:rsid w:val="00AD0220"/>
    <w:rsid w:val="00AD0816"/>
    <w:rsid w:val="00AD08D1"/>
    <w:rsid w:val="00AD0925"/>
    <w:rsid w:val="00AD1426"/>
    <w:rsid w:val="00AD158F"/>
    <w:rsid w:val="00AD1855"/>
    <w:rsid w:val="00AD1A71"/>
    <w:rsid w:val="00AD1D1A"/>
    <w:rsid w:val="00AD1E99"/>
    <w:rsid w:val="00AD3AD8"/>
    <w:rsid w:val="00AD3C12"/>
    <w:rsid w:val="00AD4328"/>
    <w:rsid w:val="00AD59A2"/>
    <w:rsid w:val="00AD5AB3"/>
    <w:rsid w:val="00AD753C"/>
    <w:rsid w:val="00AE010E"/>
    <w:rsid w:val="00AE0537"/>
    <w:rsid w:val="00AE0C10"/>
    <w:rsid w:val="00AE0CF4"/>
    <w:rsid w:val="00AE0D32"/>
    <w:rsid w:val="00AE14E2"/>
    <w:rsid w:val="00AE1527"/>
    <w:rsid w:val="00AE19A6"/>
    <w:rsid w:val="00AE202E"/>
    <w:rsid w:val="00AE2244"/>
    <w:rsid w:val="00AE22CF"/>
    <w:rsid w:val="00AE2482"/>
    <w:rsid w:val="00AE2C7C"/>
    <w:rsid w:val="00AE348B"/>
    <w:rsid w:val="00AE37B9"/>
    <w:rsid w:val="00AE3CA5"/>
    <w:rsid w:val="00AE3F64"/>
    <w:rsid w:val="00AE4882"/>
    <w:rsid w:val="00AE5022"/>
    <w:rsid w:val="00AE59BD"/>
    <w:rsid w:val="00AE5A02"/>
    <w:rsid w:val="00AE5CBB"/>
    <w:rsid w:val="00AE5F36"/>
    <w:rsid w:val="00AE6CC9"/>
    <w:rsid w:val="00AE6D36"/>
    <w:rsid w:val="00AE6F57"/>
    <w:rsid w:val="00AE72A4"/>
    <w:rsid w:val="00AE73E4"/>
    <w:rsid w:val="00AE768D"/>
    <w:rsid w:val="00AE788F"/>
    <w:rsid w:val="00AF07FA"/>
    <w:rsid w:val="00AF08C4"/>
    <w:rsid w:val="00AF1A57"/>
    <w:rsid w:val="00AF212A"/>
    <w:rsid w:val="00AF2BAA"/>
    <w:rsid w:val="00AF2D76"/>
    <w:rsid w:val="00AF2E81"/>
    <w:rsid w:val="00AF4D1E"/>
    <w:rsid w:val="00AF4D70"/>
    <w:rsid w:val="00AF5B4F"/>
    <w:rsid w:val="00AF60B5"/>
    <w:rsid w:val="00AF75A1"/>
    <w:rsid w:val="00AF7CE7"/>
    <w:rsid w:val="00B0049A"/>
    <w:rsid w:val="00B00F0A"/>
    <w:rsid w:val="00B0106C"/>
    <w:rsid w:val="00B01341"/>
    <w:rsid w:val="00B01C14"/>
    <w:rsid w:val="00B01D9B"/>
    <w:rsid w:val="00B01E28"/>
    <w:rsid w:val="00B026AE"/>
    <w:rsid w:val="00B02D3F"/>
    <w:rsid w:val="00B02D4A"/>
    <w:rsid w:val="00B02D94"/>
    <w:rsid w:val="00B02E60"/>
    <w:rsid w:val="00B02E7D"/>
    <w:rsid w:val="00B0383F"/>
    <w:rsid w:val="00B04149"/>
    <w:rsid w:val="00B04352"/>
    <w:rsid w:val="00B0454D"/>
    <w:rsid w:val="00B04D3B"/>
    <w:rsid w:val="00B055CF"/>
    <w:rsid w:val="00B05E7E"/>
    <w:rsid w:val="00B06B04"/>
    <w:rsid w:val="00B06C36"/>
    <w:rsid w:val="00B0703B"/>
    <w:rsid w:val="00B0771C"/>
    <w:rsid w:val="00B1009F"/>
    <w:rsid w:val="00B10E44"/>
    <w:rsid w:val="00B110BB"/>
    <w:rsid w:val="00B11A1D"/>
    <w:rsid w:val="00B123F8"/>
    <w:rsid w:val="00B13B2F"/>
    <w:rsid w:val="00B13E01"/>
    <w:rsid w:val="00B14349"/>
    <w:rsid w:val="00B14E57"/>
    <w:rsid w:val="00B16284"/>
    <w:rsid w:val="00B16800"/>
    <w:rsid w:val="00B16D8D"/>
    <w:rsid w:val="00B17256"/>
    <w:rsid w:val="00B176DD"/>
    <w:rsid w:val="00B17755"/>
    <w:rsid w:val="00B20577"/>
    <w:rsid w:val="00B2095C"/>
    <w:rsid w:val="00B21B4C"/>
    <w:rsid w:val="00B22392"/>
    <w:rsid w:val="00B22C75"/>
    <w:rsid w:val="00B23A8A"/>
    <w:rsid w:val="00B23C63"/>
    <w:rsid w:val="00B24E1C"/>
    <w:rsid w:val="00B26A32"/>
    <w:rsid w:val="00B26D39"/>
    <w:rsid w:val="00B27680"/>
    <w:rsid w:val="00B27ADB"/>
    <w:rsid w:val="00B27B83"/>
    <w:rsid w:val="00B27B8D"/>
    <w:rsid w:val="00B30623"/>
    <w:rsid w:val="00B30A09"/>
    <w:rsid w:val="00B31188"/>
    <w:rsid w:val="00B31FE2"/>
    <w:rsid w:val="00B3257C"/>
    <w:rsid w:val="00B32DC6"/>
    <w:rsid w:val="00B33715"/>
    <w:rsid w:val="00B348F8"/>
    <w:rsid w:val="00B34B0D"/>
    <w:rsid w:val="00B34BF9"/>
    <w:rsid w:val="00B34DF0"/>
    <w:rsid w:val="00B34EAA"/>
    <w:rsid w:val="00B3518B"/>
    <w:rsid w:val="00B35430"/>
    <w:rsid w:val="00B356E5"/>
    <w:rsid w:val="00B36435"/>
    <w:rsid w:val="00B36FD6"/>
    <w:rsid w:val="00B37419"/>
    <w:rsid w:val="00B37807"/>
    <w:rsid w:val="00B37B09"/>
    <w:rsid w:val="00B411C5"/>
    <w:rsid w:val="00B4256A"/>
    <w:rsid w:val="00B42E02"/>
    <w:rsid w:val="00B42E7D"/>
    <w:rsid w:val="00B44E7E"/>
    <w:rsid w:val="00B45F37"/>
    <w:rsid w:val="00B45FE3"/>
    <w:rsid w:val="00B464DE"/>
    <w:rsid w:val="00B47379"/>
    <w:rsid w:val="00B50A8B"/>
    <w:rsid w:val="00B5146B"/>
    <w:rsid w:val="00B51ECC"/>
    <w:rsid w:val="00B52033"/>
    <w:rsid w:val="00B5224C"/>
    <w:rsid w:val="00B52433"/>
    <w:rsid w:val="00B5269B"/>
    <w:rsid w:val="00B52C97"/>
    <w:rsid w:val="00B5328A"/>
    <w:rsid w:val="00B53639"/>
    <w:rsid w:val="00B53B7C"/>
    <w:rsid w:val="00B552CE"/>
    <w:rsid w:val="00B55C03"/>
    <w:rsid w:val="00B569E9"/>
    <w:rsid w:val="00B56B3E"/>
    <w:rsid w:val="00B576B1"/>
    <w:rsid w:val="00B60293"/>
    <w:rsid w:val="00B60544"/>
    <w:rsid w:val="00B608D3"/>
    <w:rsid w:val="00B611F8"/>
    <w:rsid w:val="00B61B3C"/>
    <w:rsid w:val="00B62754"/>
    <w:rsid w:val="00B62B34"/>
    <w:rsid w:val="00B62EA9"/>
    <w:rsid w:val="00B63382"/>
    <w:rsid w:val="00B63413"/>
    <w:rsid w:val="00B63D43"/>
    <w:rsid w:val="00B64A55"/>
    <w:rsid w:val="00B650B7"/>
    <w:rsid w:val="00B653EE"/>
    <w:rsid w:val="00B65491"/>
    <w:rsid w:val="00B66248"/>
    <w:rsid w:val="00B6658D"/>
    <w:rsid w:val="00B66CDB"/>
    <w:rsid w:val="00B66DFD"/>
    <w:rsid w:val="00B67011"/>
    <w:rsid w:val="00B676A7"/>
    <w:rsid w:val="00B67959"/>
    <w:rsid w:val="00B67AF3"/>
    <w:rsid w:val="00B700EB"/>
    <w:rsid w:val="00B707E1"/>
    <w:rsid w:val="00B70D25"/>
    <w:rsid w:val="00B70E2B"/>
    <w:rsid w:val="00B71626"/>
    <w:rsid w:val="00B718EB"/>
    <w:rsid w:val="00B72A9D"/>
    <w:rsid w:val="00B733C4"/>
    <w:rsid w:val="00B742DD"/>
    <w:rsid w:val="00B748F4"/>
    <w:rsid w:val="00B751B8"/>
    <w:rsid w:val="00B75208"/>
    <w:rsid w:val="00B759A6"/>
    <w:rsid w:val="00B75C4F"/>
    <w:rsid w:val="00B76150"/>
    <w:rsid w:val="00B769F7"/>
    <w:rsid w:val="00B771DD"/>
    <w:rsid w:val="00B7750C"/>
    <w:rsid w:val="00B779A4"/>
    <w:rsid w:val="00B80E62"/>
    <w:rsid w:val="00B8139D"/>
    <w:rsid w:val="00B81D29"/>
    <w:rsid w:val="00B81E37"/>
    <w:rsid w:val="00B81F11"/>
    <w:rsid w:val="00B8243A"/>
    <w:rsid w:val="00B82773"/>
    <w:rsid w:val="00B83292"/>
    <w:rsid w:val="00B84010"/>
    <w:rsid w:val="00B850D2"/>
    <w:rsid w:val="00B857A7"/>
    <w:rsid w:val="00B85F54"/>
    <w:rsid w:val="00B8605A"/>
    <w:rsid w:val="00B869E1"/>
    <w:rsid w:val="00B869F2"/>
    <w:rsid w:val="00B870A4"/>
    <w:rsid w:val="00B87914"/>
    <w:rsid w:val="00B87B99"/>
    <w:rsid w:val="00B87C89"/>
    <w:rsid w:val="00B9040C"/>
    <w:rsid w:val="00B90AD3"/>
    <w:rsid w:val="00B90E57"/>
    <w:rsid w:val="00B912A4"/>
    <w:rsid w:val="00B91555"/>
    <w:rsid w:val="00B92C60"/>
    <w:rsid w:val="00B92C7A"/>
    <w:rsid w:val="00B92D3B"/>
    <w:rsid w:val="00B94E25"/>
    <w:rsid w:val="00B96553"/>
    <w:rsid w:val="00B96A67"/>
    <w:rsid w:val="00B9703B"/>
    <w:rsid w:val="00B97BEC"/>
    <w:rsid w:val="00BA1C35"/>
    <w:rsid w:val="00BA3730"/>
    <w:rsid w:val="00BA3753"/>
    <w:rsid w:val="00BA37C3"/>
    <w:rsid w:val="00BA463A"/>
    <w:rsid w:val="00BA4EA4"/>
    <w:rsid w:val="00BA53D8"/>
    <w:rsid w:val="00BA5B04"/>
    <w:rsid w:val="00BA5C25"/>
    <w:rsid w:val="00BA5DB8"/>
    <w:rsid w:val="00BA6287"/>
    <w:rsid w:val="00BA6576"/>
    <w:rsid w:val="00BA6798"/>
    <w:rsid w:val="00BA6C32"/>
    <w:rsid w:val="00BA6D05"/>
    <w:rsid w:val="00BA6DDF"/>
    <w:rsid w:val="00BA706B"/>
    <w:rsid w:val="00BA7DDE"/>
    <w:rsid w:val="00BA7E1B"/>
    <w:rsid w:val="00BB00C9"/>
    <w:rsid w:val="00BB1A53"/>
    <w:rsid w:val="00BB1A71"/>
    <w:rsid w:val="00BB2948"/>
    <w:rsid w:val="00BB2A87"/>
    <w:rsid w:val="00BB3654"/>
    <w:rsid w:val="00BB38B2"/>
    <w:rsid w:val="00BB3A35"/>
    <w:rsid w:val="00BB4B96"/>
    <w:rsid w:val="00BB5D49"/>
    <w:rsid w:val="00BB6291"/>
    <w:rsid w:val="00BB6E95"/>
    <w:rsid w:val="00BB7915"/>
    <w:rsid w:val="00BC0B7B"/>
    <w:rsid w:val="00BC0E47"/>
    <w:rsid w:val="00BC2077"/>
    <w:rsid w:val="00BC2EAD"/>
    <w:rsid w:val="00BC4657"/>
    <w:rsid w:val="00BC4E75"/>
    <w:rsid w:val="00BC53C7"/>
    <w:rsid w:val="00BC55B2"/>
    <w:rsid w:val="00BC6019"/>
    <w:rsid w:val="00BC6152"/>
    <w:rsid w:val="00BC781F"/>
    <w:rsid w:val="00BC7C5C"/>
    <w:rsid w:val="00BC7E6C"/>
    <w:rsid w:val="00BD0199"/>
    <w:rsid w:val="00BD05EF"/>
    <w:rsid w:val="00BD064D"/>
    <w:rsid w:val="00BD17BF"/>
    <w:rsid w:val="00BD1869"/>
    <w:rsid w:val="00BD1CE6"/>
    <w:rsid w:val="00BD2017"/>
    <w:rsid w:val="00BD20BC"/>
    <w:rsid w:val="00BD28E4"/>
    <w:rsid w:val="00BD4AB5"/>
    <w:rsid w:val="00BD4D91"/>
    <w:rsid w:val="00BD4EF3"/>
    <w:rsid w:val="00BD59B2"/>
    <w:rsid w:val="00BD622A"/>
    <w:rsid w:val="00BD625E"/>
    <w:rsid w:val="00BD63D1"/>
    <w:rsid w:val="00BD64A5"/>
    <w:rsid w:val="00BD6D1B"/>
    <w:rsid w:val="00BE05DC"/>
    <w:rsid w:val="00BE072F"/>
    <w:rsid w:val="00BE0CD8"/>
    <w:rsid w:val="00BE0E4A"/>
    <w:rsid w:val="00BE1093"/>
    <w:rsid w:val="00BE2096"/>
    <w:rsid w:val="00BE2478"/>
    <w:rsid w:val="00BE31AA"/>
    <w:rsid w:val="00BE32B9"/>
    <w:rsid w:val="00BE35C7"/>
    <w:rsid w:val="00BE3859"/>
    <w:rsid w:val="00BE405A"/>
    <w:rsid w:val="00BE4882"/>
    <w:rsid w:val="00BE5339"/>
    <w:rsid w:val="00BE5674"/>
    <w:rsid w:val="00BE5B6B"/>
    <w:rsid w:val="00BE6A9F"/>
    <w:rsid w:val="00BE6C59"/>
    <w:rsid w:val="00BE6F2C"/>
    <w:rsid w:val="00BE73B7"/>
    <w:rsid w:val="00BE79FA"/>
    <w:rsid w:val="00BF174C"/>
    <w:rsid w:val="00BF18D7"/>
    <w:rsid w:val="00BF24E0"/>
    <w:rsid w:val="00BF2F9B"/>
    <w:rsid w:val="00BF32DD"/>
    <w:rsid w:val="00BF4960"/>
    <w:rsid w:val="00BF5158"/>
    <w:rsid w:val="00BF52DA"/>
    <w:rsid w:val="00BF6131"/>
    <w:rsid w:val="00BF6239"/>
    <w:rsid w:val="00BF62BF"/>
    <w:rsid w:val="00BF654A"/>
    <w:rsid w:val="00BF6722"/>
    <w:rsid w:val="00BF7552"/>
    <w:rsid w:val="00BF7590"/>
    <w:rsid w:val="00BF798D"/>
    <w:rsid w:val="00BF7D89"/>
    <w:rsid w:val="00C00190"/>
    <w:rsid w:val="00C0090B"/>
    <w:rsid w:val="00C00D59"/>
    <w:rsid w:val="00C00FDF"/>
    <w:rsid w:val="00C01F5D"/>
    <w:rsid w:val="00C02AF8"/>
    <w:rsid w:val="00C02D3A"/>
    <w:rsid w:val="00C03716"/>
    <w:rsid w:val="00C04694"/>
    <w:rsid w:val="00C04C3E"/>
    <w:rsid w:val="00C05640"/>
    <w:rsid w:val="00C058A7"/>
    <w:rsid w:val="00C065D9"/>
    <w:rsid w:val="00C10725"/>
    <w:rsid w:val="00C10BA4"/>
    <w:rsid w:val="00C10C6E"/>
    <w:rsid w:val="00C1250B"/>
    <w:rsid w:val="00C13FAE"/>
    <w:rsid w:val="00C15183"/>
    <w:rsid w:val="00C167F1"/>
    <w:rsid w:val="00C16E2D"/>
    <w:rsid w:val="00C171B4"/>
    <w:rsid w:val="00C177C3"/>
    <w:rsid w:val="00C1787A"/>
    <w:rsid w:val="00C17CC1"/>
    <w:rsid w:val="00C20892"/>
    <w:rsid w:val="00C2188D"/>
    <w:rsid w:val="00C22C05"/>
    <w:rsid w:val="00C23339"/>
    <w:rsid w:val="00C23751"/>
    <w:rsid w:val="00C237D5"/>
    <w:rsid w:val="00C23E48"/>
    <w:rsid w:val="00C24F56"/>
    <w:rsid w:val="00C24F62"/>
    <w:rsid w:val="00C255C3"/>
    <w:rsid w:val="00C25C93"/>
    <w:rsid w:val="00C26117"/>
    <w:rsid w:val="00C26D1B"/>
    <w:rsid w:val="00C27443"/>
    <w:rsid w:val="00C27F81"/>
    <w:rsid w:val="00C302B9"/>
    <w:rsid w:val="00C3042B"/>
    <w:rsid w:val="00C31D58"/>
    <w:rsid w:val="00C3206A"/>
    <w:rsid w:val="00C32389"/>
    <w:rsid w:val="00C323A5"/>
    <w:rsid w:val="00C325C8"/>
    <w:rsid w:val="00C32771"/>
    <w:rsid w:val="00C34D8D"/>
    <w:rsid w:val="00C3534A"/>
    <w:rsid w:val="00C35590"/>
    <w:rsid w:val="00C362EC"/>
    <w:rsid w:val="00C370E1"/>
    <w:rsid w:val="00C3767F"/>
    <w:rsid w:val="00C37D42"/>
    <w:rsid w:val="00C40025"/>
    <w:rsid w:val="00C40460"/>
    <w:rsid w:val="00C4081B"/>
    <w:rsid w:val="00C40C7B"/>
    <w:rsid w:val="00C425FB"/>
    <w:rsid w:val="00C42CB2"/>
    <w:rsid w:val="00C44977"/>
    <w:rsid w:val="00C44E14"/>
    <w:rsid w:val="00C45602"/>
    <w:rsid w:val="00C4610E"/>
    <w:rsid w:val="00C4614B"/>
    <w:rsid w:val="00C465F1"/>
    <w:rsid w:val="00C465F7"/>
    <w:rsid w:val="00C47352"/>
    <w:rsid w:val="00C50328"/>
    <w:rsid w:val="00C504D6"/>
    <w:rsid w:val="00C50DAE"/>
    <w:rsid w:val="00C51E07"/>
    <w:rsid w:val="00C52364"/>
    <w:rsid w:val="00C52455"/>
    <w:rsid w:val="00C528BA"/>
    <w:rsid w:val="00C529C1"/>
    <w:rsid w:val="00C549FD"/>
    <w:rsid w:val="00C555BD"/>
    <w:rsid w:val="00C555BE"/>
    <w:rsid w:val="00C55D95"/>
    <w:rsid w:val="00C560EC"/>
    <w:rsid w:val="00C56437"/>
    <w:rsid w:val="00C56E9E"/>
    <w:rsid w:val="00C573EE"/>
    <w:rsid w:val="00C57C71"/>
    <w:rsid w:val="00C60B71"/>
    <w:rsid w:val="00C60D76"/>
    <w:rsid w:val="00C6178B"/>
    <w:rsid w:val="00C61981"/>
    <w:rsid w:val="00C6207A"/>
    <w:rsid w:val="00C6223D"/>
    <w:rsid w:val="00C62972"/>
    <w:rsid w:val="00C62C43"/>
    <w:rsid w:val="00C635A3"/>
    <w:rsid w:val="00C63AF4"/>
    <w:rsid w:val="00C649FD"/>
    <w:rsid w:val="00C6506C"/>
    <w:rsid w:val="00C6508A"/>
    <w:rsid w:val="00C6609B"/>
    <w:rsid w:val="00C6663F"/>
    <w:rsid w:val="00C668DF"/>
    <w:rsid w:val="00C67E84"/>
    <w:rsid w:val="00C70228"/>
    <w:rsid w:val="00C70961"/>
    <w:rsid w:val="00C71091"/>
    <w:rsid w:val="00C71144"/>
    <w:rsid w:val="00C713DE"/>
    <w:rsid w:val="00C714B9"/>
    <w:rsid w:val="00C71A12"/>
    <w:rsid w:val="00C71EC5"/>
    <w:rsid w:val="00C7221B"/>
    <w:rsid w:val="00C72AFE"/>
    <w:rsid w:val="00C72B11"/>
    <w:rsid w:val="00C72B57"/>
    <w:rsid w:val="00C74174"/>
    <w:rsid w:val="00C742AB"/>
    <w:rsid w:val="00C74C8D"/>
    <w:rsid w:val="00C74F87"/>
    <w:rsid w:val="00C758B6"/>
    <w:rsid w:val="00C75F25"/>
    <w:rsid w:val="00C7635C"/>
    <w:rsid w:val="00C7746D"/>
    <w:rsid w:val="00C81735"/>
    <w:rsid w:val="00C818D3"/>
    <w:rsid w:val="00C82D3E"/>
    <w:rsid w:val="00C8309F"/>
    <w:rsid w:val="00C834A8"/>
    <w:rsid w:val="00C83C4B"/>
    <w:rsid w:val="00C83E56"/>
    <w:rsid w:val="00C84098"/>
    <w:rsid w:val="00C84493"/>
    <w:rsid w:val="00C85132"/>
    <w:rsid w:val="00C851C7"/>
    <w:rsid w:val="00C85817"/>
    <w:rsid w:val="00C87600"/>
    <w:rsid w:val="00C87CA5"/>
    <w:rsid w:val="00C90CD6"/>
    <w:rsid w:val="00C91A3F"/>
    <w:rsid w:val="00C9209F"/>
    <w:rsid w:val="00C93BFC"/>
    <w:rsid w:val="00C943F6"/>
    <w:rsid w:val="00C945AC"/>
    <w:rsid w:val="00C94859"/>
    <w:rsid w:val="00C94BD8"/>
    <w:rsid w:val="00C94D87"/>
    <w:rsid w:val="00C94DFA"/>
    <w:rsid w:val="00C979E7"/>
    <w:rsid w:val="00CA0575"/>
    <w:rsid w:val="00CA154E"/>
    <w:rsid w:val="00CA183F"/>
    <w:rsid w:val="00CA1F3D"/>
    <w:rsid w:val="00CA36A8"/>
    <w:rsid w:val="00CA4448"/>
    <w:rsid w:val="00CA5DEE"/>
    <w:rsid w:val="00CA709C"/>
    <w:rsid w:val="00CA7647"/>
    <w:rsid w:val="00CA7772"/>
    <w:rsid w:val="00CA7BB9"/>
    <w:rsid w:val="00CB0013"/>
    <w:rsid w:val="00CB063D"/>
    <w:rsid w:val="00CB078B"/>
    <w:rsid w:val="00CB195F"/>
    <w:rsid w:val="00CB1B00"/>
    <w:rsid w:val="00CB1B10"/>
    <w:rsid w:val="00CB1C81"/>
    <w:rsid w:val="00CB1E4C"/>
    <w:rsid w:val="00CB20FD"/>
    <w:rsid w:val="00CB29D8"/>
    <w:rsid w:val="00CB2AD5"/>
    <w:rsid w:val="00CB3CA1"/>
    <w:rsid w:val="00CB3F0C"/>
    <w:rsid w:val="00CB46F4"/>
    <w:rsid w:val="00CB529C"/>
    <w:rsid w:val="00CB6C1E"/>
    <w:rsid w:val="00CB7E1E"/>
    <w:rsid w:val="00CC056B"/>
    <w:rsid w:val="00CC0AD0"/>
    <w:rsid w:val="00CC0E2B"/>
    <w:rsid w:val="00CC32B1"/>
    <w:rsid w:val="00CC3B29"/>
    <w:rsid w:val="00CC3C5F"/>
    <w:rsid w:val="00CC3CBC"/>
    <w:rsid w:val="00CC5583"/>
    <w:rsid w:val="00CC5A62"/>
    <w:rsid w:val="00CC671E"/>
    <w:rsid w:val="00CC6FE1"/>
    <w:rsid w:val="00CC7980"/>
    <w:rsid w:val="00CC7E89"/>
    <w:rsid w:val="00CC7FB0"/>
    <w:rsid w:val="00CD0B7B"/>
    <w:rsid w:val="00CD0CFE"/>
    <w:rsid w:val="00CD0DAC"/>
    <w:rsid w:val="00CD1494"/>
    <w:rsid w:val="00CD1805"/>
    <w:rsid w:val="00CD1C6D"/>
    <w:rsid w:val="00CD1D99"/>
    <w:rsid w:val="00CD2608"/>
    <w:rsid w:val="00CD29B5"/>
    <w:rsid w:val="00CD366A"/>
    <w:rsid w:val="00CD3CCB"/>
    <w:rsid w:val="00CD44AF"/>
    <w:rsid w:val="00CD45FB"/>
    <w:rsid w:val="00CD5A2F"/>
    <w:rsid w:val="00CD69AF"/>
    <w:rsid w:val="00CD6A8C"/>
    <w:rsid w:val="00CD70D2"/>
    <w:rsid w:val="00CD7281"/>
    <w:rsid w:val="00CD7423"/>
    <w:rsid w:val="00CD7452"/>
    <w:rsid w:val="00CD7468"/>
    <w:rsid w:val="00CE02F8"/>
    <w:rsid w:val="00CE1152"/>
    <w:rsid w:val="00CE1394"/>
    <w:rsid w:val="00CE1A46"/>
    <w:rsid w:val="00CE209A"/>
    <w:rsid w:val="00CE22DF"/>
    <w:rsid w:val="00CE2452"/>
    <w:rsid w:val="00CE2483"/>
    <w:rsid w:val="00CE2C4B"/>
    <w:rsid w:val="00CE3D55"/>
    <w:rsid w:val="00CE623B"/>
    <w:rsid w:val="00CE7588"/>
    <w:rsid w:val="00CF009A"/>
    <w:rsid w:val="00CF022E"/>
    <w:rsid w:val="00CF0E37"/>
    <w:rsid w:val="00CF1700"/>
    <w:rsid w:val="00CF1A56"/>
    <w:rsid w:val="00CF1F7E"/>
    <w:rsid w:val="00CF4140"/>
    <w:rsid w:val="00CF4531"/>
    <w:rsid w:val="00CF489E"/>
    <w:rsid w:val="00CF5060"/>
    <w:rsid w:val="00CF5E39"/>
    <w:rsid w:val="00CF5E74"/>
    <w:rsid w:val="00CF620B"/>
    <w:rsid w:val="00CF68CD"/>
    <w:rsid w:val="00CF6A09"/>
    <w:rsid w:val="00CF71B6"/>
    <w:rsid w:val="00CF7D04"/>
    <w:rsid w:val="00D00229"/>
    <w:rsid w:val="00D00C2C"/>
    <w:rsid w:val="00D00D1E"/>
    <w:rsid w:val="00D0150F"/>
    <w:rsid w:val="00D01618"/>
    <w:rsid w:val="00D01D9B"/>
    <w:rsid w:val="00D02B44"/>
    <w:rsid w:val="00D03553"/>
    <w:rsid w:val="00D037A6"/>
    <w:rsid w:val="00D0393E"/>
    <w:rsid w:val="00D03BAC"/>
    <w:rsid w:val="00D04E0D"/>
    <w:rsid w:val="00D06911"/>
    <w:rsid w:val="00D06F01"/>
    <w:rsid w:val="00D071A4"/>
    <w:rsid w:val="00D07ACC"/>
    <w:rsid w:val="00D100FA"/>
    <w:rsid w:val="00D11BE4"/>
    <w:rsid w:val="00D11CF3"/>
    <w:rsid w:val="00D124E2"/>
    <w:rsid w:val="00D129A8"/>
    <w:rsid w:val="00D13856"/>
    <w:rsid w:val="00D16355"/>
    <w:rsid w:val="00D17741"/>
    <w:rsid w:val="00D1799A"/>
    <w:rsid w:val="00D17BEF"/>
    <w:rsid w:val="00D200D2"/>
    <w:rsid w:val="00D20BDE"/>
    <w:rsid w:val="00D20C80"/>
    <w:rsid w:val="00D222E7"/>
    <w:rsid w:val="00D223D7"/>
    <w:rsid w:val="00D2304D"/>
    <w:rsid w:val="00D23AA7"/>
    <w:rsid w:val="00D243E6"/>
    <w:rsid w:val="00D24454"/>
    <w:rsid w:val="00D24B8D"/>
    <w:rsid w:val="00D25751"/>
    <w:rsid w:val="00D263E0"/>
    <w:rsid w:val="00D266BF"/>
    <w:rsid w:val="00D27C72"/>
    <w:rsid w:val="00D30D75"/>
    <w:rsid w:val="00D32169"/>
    <w:rsid w:val="00D32D1F"/>
    <w:rsid w:val="00D330DE"/>
    <w:rsid w:val="00D3383A"/>
    <w:rsid w:val="00D339CB"/>
    <w:rsid w:val="00D34C0A"/>
    <w:rsid w:val="00D369A0"/>
    <w:rsid w:val="00D36D4D"/>
    <w:rsid w:val="00D37560"/>
    <w:rsid w:val="00D3769C"/>
    <w:rsid w:val="00D37822"/>
    <w:rsid w:val="00D379A4"/>
    <w:rsid w:val="00D40599"/>
    <w:rsid w:val="00D40E5B"/>
    <w:rsid w:val="00D41966"/>
    <w:rsid w:val="00D41A7F"/>
    <w:rsid w:val="00D42323"/>
    <w:rsid w:val="00D43626"/>
    <w:rsid w:val="00D43AAB"/>
    <w:rsid w:val="00D440A9"/>
    <w:rsid w:val="00D44703"/>
    <w:rsid w:val="00D45380"/>
    <w:rsid w:val="00D45A2F"/>
    <w:rsid w:val="00D4654B"/>
    <w:rsid w:val="00D47AAB"/>
    <w:rsid w:val="00D47FC9"/>
    <w:rsid w:val="00D50275"/>
    <w:rsid w:val="00D5106D"/>
    <w:rsid w:val="00D51E3F"/>
    <w:rsid w:val="00D51E80"/>
    <w:rsid w:val="00D52331"/>
    <w:rsid w:val="00D52C37"/>
    <w:rsid w:val="00D52D69"/>
    <w:rsid w:val="00D53349"/>
    <w:rsid w:val="00D53367"/>
    <w:rsid w:val="00D53F84"/>
    <w:rsid w:val="00D54458"/>
    <w:rsid w:val="00D55111"/>
    <w:rsid w:val="00D559C4"/>
    <w:rsid w:val="00D55A9E"/>
    <w:rsid w:val="00D56742"/>
    <w:rsid w:val="00D5678F"/>
    <w:rsid w:val="00D5698D"/>
    <w:rsid w:val="00D571CA"/>
    <w:rsid w:val="00D57AE5"/>
    <w:rsid w:val="00D57D8C"/>
    <w:rsid w:val="00D610FD"/>
    <w:rsid w:val="00D6137C"/>
    <w:rsid w:val="00D6228A"/>
    <w:rsid w:val="00D622C6"/>
    <w:rsid w:val="00D62800"/>
    <w:rsid w:val="00D6287F"/>
    <w:rsid w:val="00D63193"/>
    <w:rsid w:val="00D6438A"/>
    <w:rsid w:val="00D644E8"/>
    <w:rsid w:val="00D64FE9"/>
    <w:rsid w:val="00D651E8"/>
    <w:rsid w:val="00D652C9"/>
    <w:rsid w:val="00D666D9"/>
    <w:rsid w:val="00D666DC"/>
    <w:rsid w:val="00D66946"/>
    <w:rsid w:val="00D66EAE"/>
    <w:rsid w:val="00D6710F"/>
    <w:rsid w:val="00D673ED"/>
    <w:rsid w:val="00D700A6"/>
    <w:rsid w:val="00D712B2"/>
    <w:rsid w:val="00D71387"/>
    <w:rsid w:val="00D71FC3"/>
    <w:rsid w:val="00D71FE8"/>
    <w:rsid w:val="00D72500"/>
    <w:rsid w:val="00D7277E"/>
    <w:rsid w:val="00D732A5"/>
    <w:rsid w:val="00D73955"/>
    <w:rsid w:val="00D7486D"/>
    <w:rsid w:val="00D761FD"/>
    <w:rsid w:val="00D76B06"/>
    <w:rsid w:val="00D76C6D"/>
    <w:rsid w:val="00D76DCB"/>
    <w:rsid w:val="00D77979"/>
    <w:rsid w:val="00D80115"/>
    <w:rsid w:val="00D80C45"/>
    <w:rsid w:val="00D80CAB"/>
    <w:rsid w:val="00D814D6"/>
    <w:rsid w:val="00D816FD"/>
    <w:rsid w:val="00D81796"/>
    <w:rsid w:val="00D817FF"/>
    <w:rsid w:val="00D824DD"/>
    <w:rsid w:val="00D83FC0"/>
    <w:rsid w:val="00D84725"/>
    <w:rsid w:val="00D84890"/>
    <w:rsid w:val="00D84993"/>
    <w:rsid w:val="00D85068"/>
    <w:rsid w:val="00D859A6"/>
    <w:rsid w:val="00D85ADD"/>
    <w:rsid w:val="00D85EA8"/>
    <w:rsid w:val="00D85FE2"/>
    <w:rsid w:val="00D86460"/>
    <w:rsid w:val="00D8774C"/>
    <w:rsid w:val="00D908E8"/>
    <w:rsid w:val="00D90AC4"/>
    <w:rsid w:val="00D90B8E"/>
    <w:rsid w:val="00D913AF"/>
    <w:rsid w:val="00D919DA"/>
    <w:rsid w:val="00D93C02"/>
    <w:rsid w:val="00D94DDB"/>
    <w:rsid w:val="00D9502A"/>
    <w:rsid w:val="00D951C3"/>
    <w:rsid w:val="00D95618"/>
    <w:rsid w:val="00D969F9"/>
    <w:rsid w:val="00D97872"/>
    <w:rsid w:val="00DA2195"/>
    <w:rsid w:val="00DA23A0"/>
    <w:rsid w:val="00DA2490"/>
    <w:rsid w:val="00DA6369"/>
    <w:rsid w:val="00DA6849"/>
    <w:rsid w:val="00DA6B70"/>
    <w:rsid w:val="00DA6CBF"/>
    <w:rsid w:val="00DA7CE2"/>
    <w:rsid w:val="00DB05C1"/>
    <w:rsid w:val="00DB0815"/>
    <w:rsid w:val="00DB14D5"/>
    <w:rsid w:val="00DB2071"/>
    <w:rsid w:val="00DB2139"/>
    <w:rsid w:val="00DB21AC"/>
    <w:rsid w:val="00DB2E60"/>
    <w:rsid w:val="00DB324D"/>
    <w:rsid w:val="00DB35B6"/>
    <w:rsid w:val="00DB439E"/>
    <w:rsid w:val="00DB640F"/>
    <w:rsid w:val="00DB6B0D"/>
    <w:rsid w:val="00DB71DA"/>
    <w:rsid w:val="00DB74B1"/>
    <w:rsid w:val="00DB7510"/>
    <w:rsid w:val="00DB783D"/>
    <w:rsid w:val="00DB78A9"/>
    <w:rsid w:val="00DB7B74"/>
    <w:rsid w:val="00DB7B87"/>
    <w:rsid w:val="00DC004C"/>
    <w:rsid w:val="00DC2399"/>
    <w:rsid w:val="00DC255A"/>
    <w:rsid w:val="00DC2AA9"/>
    <w:rsid w:val="00DC2B5A"/>
    <w:rsid w:val="00DC2BAE"/>
    <w:rsid w:val="00DC2DBE"/>
    <w:rsid w:val="00DC36D3"/>
    <w:rsid w:val="00DC4322"/>
    <w:rsid w:val="00DC45EF"/>
    <w:rsid w:val="00DC4BD4"/>
    <w:rsid w:val="00DC4CB3"/>
    <w:rsid w:val="00DC4DD5"/>
    <w:rsid w:val="00DC5190"/>
    <w:rsid w:val="00DC55A3"/>
    <w:rsid w:val="00DC5C72"/>
    <w:rsid w:val="00DC5DEC"/>
    <w:rsid w:val="00DC76C4"/>
    <w:rsid w:val="00DD04E9"/>
    <w:rsid w:val="00DD126D"/>
    <w:rsid w:val="00DD1339"/>
    <w:rsid w:val="00DD1F74"/>
    <w:rsid w:val="00DD223F"/>
    <w:rsid w:val="00DD284A"/>
    <w:rsid w:val="00DD4158"/>
    <w:rsid w:val="00DD441C"/>
    <w:rsid w:val="00DD5E5C"/>
    <w:rsid w:val="00DD6257"/>
    <w:rsid w:val="00DD63E7"/>
    <w:rsid w:val="00DD6415"/>
    <w:rsid w:val="00DD667B"/>
    <w:rsid w:val="00DD68CE"/>
    <w:rsid w:val="00DD75D3"/>
    <w:rsid w:val="00DD7881"/>
    <w:rsid w:val="00DD7AEE"/>
    <w:rsid w:val="00DD7B77"/>
    <w:rsid w:val="00DE0B47"/>
    <w:rsid w:val="00DE1E17"/>
    <w:rsid w:val="00DE2A3F"/>
    <w:rsid w:val="00DE2F76"/>
    <w:rsid w:val="00DE4B34"/>
    <w:rsid w:val="00DE511C"/>
    <w:rsid w:val="00DE57EE"/>
    <w:rsid w:val="00DE5C07"/>
    <w:rsid w:val="00DE5DCA"/>
    <w:rsid w:val="00DE7196"/>
    <w:rsid w:val="00DE7611"/>
    <w:rsid w:val="00DE7652"/>
    <w:rsid w:val="00DE7FB5"/>
    <w:rsid w:val="00DF01DB"/>
    <w:rsid w:val="00DF1657"/>
    <w:rsid w:val="00DF17CA"/>
    <w:rsid w:val="00DF30B9"/>
    <w:rsid w:val="00DF30BE"/>
    <w:rsid w:val="00DF358E"/>
    <w:rsid w:val="00DF3A62"/>
    <w:rsid w:val="00DF3D48"/>
    <w:rsid w:val="00DF3EA8"/>
    <w:rsid w:val="00DF405E"/>
    <w:rsid w:val="00DF500D"/>
    <w:rsid w:val="00DF6063"/>
    <w:rsid w:val="00DF618A"/>
    <w:rsid w:val="00E00173"/>
    <w:rsid w:val="00E00871"/>
    <w:rsid w:val="00E00BC8"/>
    <w:rsid w:val="00E0166D"/>
    <w:rsid w:val="00E01723"/>
    <w:rsid w:val="00E01972"/>
    <w:rsid w:val="00E01C6B"/>
    <w:rsid w:val="00E02864"/>
    <w:rsid w:val="00E03214"/>
    <w:rsid w:val="00E0495B"/>
    <w:rsid w:val="00E0509E"/>
    <w:rsid w:val="00E050ED"/>
    <w:rsid w:val="00E052D5"/>
    <w:rsid w:val="00E0592F"/>
    <w:rsid w:val="00E059EB"/>
    <w:rsid w:val="00E062DA"/>
    <w:rsid w:val="00E06856"/>
    <w:rsid w:val="00E06EBC"/>
    <w:rsid w:val="00E07118"/>
    <w:rsid w:val="00E11A8D"/>
    <w:rsid w:val="00E132CF"/>
    <w:rsid w:val="00E13827"/>
    <w:rsid w:val="00E13989"/>
    <w:rsid w:val="00E14133"/>
    <w:rsid w:val="00E1492B"/>
    <w:rsid w:val="00E16830"/>
    <w:rsid w:val="00E17968"/>
    <w:rsid w:val="00E2053E"/>
    <w:rsid w:val="00E21982"/>
    <w:rsid w:val="00E21E1A"/>
    <w:rsid w:val="00E21F3B"/>
    <w:rsid w:val="00E22371"/>
    <w:rsid w:val="00E22733"/>
    <w:rsid w:val="00E234B3"/>
    <w:rsid w:val="00E23A77"/>
    <w:rsid w:val="00E23CCD"/>
    <w:rsid w:val="00E24AE4"/>
    <w:rsid w:val="00E24BDA"/>
    <w:rsid w:val="00E2643F"/>
    <w:rsid w:val="00E265B8"/>
    <w:rsid w:val="00E269DD"/>
    <w:rsid w:val="00E2743B"/>
    <w:rsid w:val="00E276EA"/>
    <w:rsid w:val="00E301FB"/>
    <w:rsid w:val="00E3119A"/>
    <w:rsid w:val="00E316BA"/>
    <w:rsid w:val="00E31BC6"/>
    <w:rsid w:val="00E31D68"/>
    <w:rsid w:val="00E3251C"/>
    <w:rsid w:val="00E33949"/>
    <w:rsid w:val="00E34360"/>
    <w:rsid w:val="00E36623"/>
    <w:rsid w:val="00E368EF"/>
    <w:rsid w:val="00E3697C"/>
    <w:rsid w:val="00E36D3A"/>
    <w:rsid w:val="00E40C48"/>
    <w:rsid w:val="00E40FD8"/>
    <w:rsid w:val="00E411B5"/>
    <w:rsid w:val="00E41FAF"/>
    <w:rsid w:val="00E4246E"/>
    <w:rsid w:val="00E42AB8"/>
    <w:rsid w:val="00E42F3B"/>
    <w:rsid w:val="00E4305A"/>
    <w:rsid w:val="00E438F5"/>
    <w:rsid w:val="00E440B1"/>
    <w:rsid w:val="00E44682"/>
    <w:rsid w:val="00E4538B"/>
    <w:rsid w:val="00E4575B"/>
    <w:rsid w:val="00E4587D"/>
    <w:rsid w:val="00E45AC6"/>
    <w:rsid w:val="00E45DF9"/>
    <w:rsid w:val="00E4607F"/>
    <w:rsid w:val="00E46B0F"/>
    <w:rsid w:val="00E472B1"/>
    <w:rsid w:val="00E47607"/>
    <w:rsid w:val="00E47774"/>
    <w:rsid w:val="00E47E38"/>
    <w:rsid w:val="00E501C1"/>
    <w:rsid w:val="00E508C5"/>
    <w:rsid w:val="00E509E9"/>
    <w:rsid w:val="00E50A0D"/>
    <w:rsid w:val="00E50A71"/>
    <w:rsid w:val="00E50B81"/>
    <w:rsid w:val="00E50B8E"/>
    <w:rsid w:val="00E51C79"/>
    <w:rsid w:val="00E5266D"/>
    <w:rsid w:val="00E535E1"/>
    <w:rsid w:val="00E539F7"/>
    <w:rsid w:val="00E53A00"/>
    <w:rsid w:val="00E53E11"/>
    <w:rsid w:val="00E546C2"/>
    <w:rsid w:val="00E548DB"/>
    <w:rsid w:val="00E54D0B"/>
    <w:rsid w:val="00E559B2"/>
    <w:rsid w:val="00E55C76"/>
    <w:rsid w:val="00E55CEB"/>
    <w:rsid w:val="00E55D99"/>
    <w:rsid w:val="00E5651E"/>
    <w:rsid w:val="00E56C1C"/>
    <w:rsid w:val="00E5707A"/>
    <w:rsid w:val="00E57C19"/>
    <w:rsid w:val="00E6078E"/>
    <w:rsid w:val="00E60C0B"/>
    <w:rsid w:val="00E60E11"/>
    <w:rsid w:val="00E617EC"/>
    <w:rsid w:val="00E61BC7"/>
    <w:rsid w:val="00E642C4"/>
    <w:rsid w:val="00E65B89"/>
    <w:rsid w:val="00E66A38"/>
    <w:rsid w:val="00E66CFF"/>
    <w:rsid w:val="00E66DA5"/>
    <w:rsid w:val="00E66E2E"/>
    <w:rsid w:val="00E67B0F"/>
    <w:rsid w:val="00E67BEF"/>
    <w:rsid w:val="00E7007C"/>
    <w:rsid w:val="00E70FD0"/>
    <w:rsid w:val="00E71B01"/>
    <w:rsid w:val="00E72BEE"/>
    <w:rsid w:val="00E72F1E"/>
    <w:rsid w:val="00E7352F"/>
    <w:rsid w:val="00E73B5B"/>
    <w:rsid w:val="00E73BC4"/>
    <w:rsid w:val="00E746A3"/>
    <w:rsid w:val="00E74D17"/>
    <w:rsid w:val="00E74D53"/>
    <w:rsid w:val="00E75629"/>
    <w:rsid w:val="00E75D2F"/>
    <w:rsid w:val="00E762B3"/>
    <w:rsid w:val="00E76685"/>
    <w:rsid w:val="00E768DB"/>
    <w:rsid w:val="00E76AA1"/>
    <w:rsid w:val="00E77498"/>
    <w:rsid w:val="00E803E1"/>
    <w:rsid w:val="00E80A84"/>
    <w:rsid w:val="00E80E90"/>
    <w:rsid w:val="00E81D7D"/>
    <w:rsid w:val="00E82423"/>
    <w:rsid w:val="00E830C2"/>
    <w:rsid w:val="00E8323F"/>
    <w:rsid w:val="00E83BAD"/>
    <w:rsid w:val="00E8422E"/>
    <w:rsid w:val="00E84B4E"/>
    <w:rsid w:val="00E8599A"/>
    <w:rsid w:val="00E8727E"/>
    <w:rsid w:val="00E872D3"/>
    <w:rsid w:val="00E87DED"/>
    <w:rsid w:val="00E87F3F"/>
    <w:rsid w:val="00E90368"/>
    <w:rsid w:val="00E90522"/>
    <w:rsid w:val="00E92412"/>
    <w:rsid w:val="00E92E3C"/>
    <w:rsid w:val="00E94092"/>
    <w:rsid w:val="00E94827"/>
    <w:rsid w:val="00E9482E"/>
    <w:rsid w:val="00E949DD"/>
    <w:rsid w:val="00E94CF8"/>
    <w:rsid w:val="00E9589B"/>
    <w:rsid w:val="00E972BC"/>
    <w:rsid w:val="00E97322"/>
    <w:rsid w:val="00E97538"/>
    <w:rsid w:val="00E976E0"/>
    <w:rsid w:val="00EA02A5"/>
    <w:rsid w:val="00EA0C59"/>
    <w:rsid w:val="00EA0CE6"/>
    <w:rsid w:val="00EA0E4D"/>
    <w:rsid w:val="00EA1781"/>
    <w:rsid w:val="00EA1BDF"/>
    <w:rsid w:val="00EA2A6A"/>
    <w:rsid w:val="00EA3517"/>
    <w:rsid w:val="00EA3A6C"/>
    <w:rsid w:val="00EA3D1E"/>
    <w:rsid w:val="00EA5A5A"/>
    <w:rsid w:val="00EA5C76"/>
    <w:rsid w:val="00EA6A83"/>
    <w:rsid w:val="00EA7911"/>
    <w:rsid w:val="00EA7B5F"/>
    <w:rsid w:val="00EB032E"/>
    <w:rsid w:val="00EB05F6"/>
    <w:rsid w:val="00EB15D6"/>
    <w:rsid w:val="00EB25AF"/>
    <w:rsid w:val="00EB3595"/>
    <w:rsid w:val="00EB48BB"/>
    <w:rsid w:val="00EB6047"/>
    <w:rsid w:val="00EC0AEC"/>
    <w:rsid w:val="00EC0B5A"/>
    <w:rsid w:val="00EC105B"/>
    <w:rsid w:val="00EC1B3A"/>
    <w:rsid w:val="00EC1DD7"/>
    <w:rsid w:val="00EC2597"/>
    <w:rsid w:val="00EC276D"/>
    <w:rsid w:val="00EC2D84"/>
    <w:rsid w:val="00EC2F3D"/>
    <w:rsid w:val="00EC4619"/>
    <w:rsid w:val="00EC4695"/>
    <w:rsid w:val="00EC4D8A"/>
    <w:rsid w:val="00EC51ED"/>
    <w:rsid w:val="00EC5374"/>
    <w:rsid w:val="00EC62BF"/>
    <w:rsid w:val="00EC6FB4"/>
    <w:rsid w:val="00EC763B"/>
    <w:rsid w:val="00EC7A14"/>
    <w:rsid w:val="00EC7BD9"/>
    <w:rsid w:val="00ED06AA"/>
    <w:rsid w:val="00ED0740"/>
    <w:rsid w:val="00ED1511"/>
    <w:rsid w:val="00ED1B9E"/>
    <w:rsid w:val="00ED2290"/>
    <w:rsid w:val="00ED22AE"/>
    <w:rsid w:val="00ED29E0"/>
    <w:rsid w:val="00ED2E72"/>
    <w:rsid w:val="00ED40A0"/>
    <w:rsid w:val="00ED418E"/>
    <w:rsid w:val="00ED46AC"/>
    <w:rsid w:val="00ED49B8"/>
    <w:rsid w:val="00ED4BAF"/>
    <w:rsid w:val="00ED511B"/>
    <w:rsid w:val="00ED5297"/>
    <w:rsid w:val="00ED54AF"/>
    <w:rsid w:val="00ED595B"/>
    <w:rsid w:val="00ED5BD1"/>
    <w:rsid w:val="00ED65DB"/>
    <w:rsid w:val="00ED6727"/>
    <w:rsid w:val="00ED7ADD"/>
    <w:rsid w:val="00EE066F"/>
    <w:rsid w:val="00EE14FE"/>
    <w:rsid w:val="00EE1B56"/>
    <w:rsid w:val="00EE1D9B"/>
    <w:rsid w:val="00EE2152"/>
    <w:rsid w:val="00EE22F9"/>
    <w:rsid w:val="00EE3251"/>
    <w:rsid w:val="00EE341E"/>
    <w:rsid w:val="00EE35C1"/>
    <w:rsid w:val="00EE3602"/>
    <w:rsid w:val="00EE36EF"/>
    <w:rsid w:val="00EE3CE3"/>
    <w:rsid w:val="00EE3E2F"/>
    <w:rsid w:val="00EE3FF3"/>
    <w:rsid w:val="00EE464A"/>
    <w:rsid w:val="00EE4A50"/>
    <w:rsid w:val="00EE4CC3"/>
    <w:rsid w:val="00EE5804"/>
    <w:rsid w:val="00EE5E28"/>
    <w:rsid w:val="00EE697D"/>
    <w:rsid w:val="00EE6AC7"/>
    <w:rsid w:val="00EE7198"/>
    <w:rsid w:val="00EE748D"/>
    <w:rsid w:val="00EE7705"/>
    <w:rsid w:val="00EE7B7E"/>
    <w:rsid w:val="00EE7FCA"/>
    <w:rsid w:val="00EF0667"/>
    <w:rsid w:val="00EF256D"/>
    <w:rsid w:val="00EF2888"/>
    <w:rsid w:val="00EF3A16"/>
    <w:rsid w:val="00EF3C25"/>
    <w:rsid w:val="00EF4020"/>
    <w:rsid w:val="00EF5514"/>
    <w:rsid w:val="00EF552C"/>
    <w:rsid w:val="00EF5D57"/>
    <w:rsid w:val="00EF6128"/>
    <w:rsid w:val="00EF6CE5"/>
    <w:rsid w:val="00EF6D3F"/>
    <w:rsid w:val="00EF737B"/>
    <w:rsid w:val="00F00740"/>
    <w:rsid w:val="00F0093F"/>
    <w:rsid w:val="00F00D1E"/>
    <w:rsid w:val="00F00DE8"/>
    <w:rsid w:val="00F01127"/>
    <w:rsid w:val="00F05577"/>
    <w:rsid w:val="00F055C6"/>
    <w:rsid w:val="00F0589C"/>
    <w:rsid w:val="00F058B2"/>
    <w:rsid w:val="00F0697C"/>
    <w:rsid w:val="00F07083"/>
    <w:rsid w:val="00F078C5"/>
    <w:rsid w:val="00F10542"/>
    <w:rsid w:val="00F11CD0"/>
    <w:rsid w:val="00F1225C"/>
    <w:rsid w:val="00F122E3"/>
    <w:rsid w:val="00F125CB"/>
    <w:rsid w:val="00F129A7"/>
    <w:rsid w:val="00F13010"/>
    <w:rsid w:val="00F138FA"/>
    <w:rsid w:val="00F13E6F"/>
    <w:rsid w:val="00F13F55"/>
    <w:rsid w:val="00F14028"/>
    <w:rsid w:val="00F14551"/>
    <w:rsid w:val="00F14C77"/>
    <w:rsid w:val="00F151FB"/>
    <w:rsid w:val="00F1541B"/>
    <w:rsid w:val="00F16211"/>
    <w:rsid w:val="00F16BFE"/>
    <w:rsid w:val="00F20590"/>
    <w:rsid w:val="00F2109E"/>
    <w:rsid w:val="00F2143F"/>
    <w:rsid w:val="00F216AF"/>
    <w:rsid w:val="00F21976"/>
    <w:rsid w:val="00F21A45"/>
    <w:rsid w:val="00F22AC4"/>
    <w:rsid w:val="00F22FEB"/>
    <w:rsid w:val="00F23EEC"/>
    <w:rsid w:val="00F259B8"/>
    <w:rsid w:val="00F25A0F"/>
    <w:rsid w:val="00F25F4B"/>
    <w:rsid w:val="00F2609F"/>
    <w:rsid w:val="00F302DB"/>
    <w:rsid w:val="00F3031B"/>
    <w:rsid w:val="00F30780"/>
    <w:rsid w:val="00F30A76"/>
    <w:rsid w:val="00F31305"/>
    <w:rsid w:val="00F31EA4"/>
    <w:rsid w:val="00F325F7"/>
    <w:rsid w:val="00F32603"/>
    <w:rsid w:val="00F32F2F"/>
    <w:rsid w:val="00F33074"/>
    <w:rsid w:val="00F332EE"/>
    <w:rsid w:val="00F333FD"/>
    <w:rsid w:val="00F338C0"/>
    <w:rsid w:val="00F33A74"/>
    <w:rsid w:val="00F341A9"/>
    <w:rsid w:val="00F343EF"/>
    <w:rsid w:val="00F34639"/>
    <w:rsid w:val="00F34DD1"/>
    <w:rsid w:val="00F35A13"/>
    <w:rsid w:val="00F35F7B"/>
    <w:rsid w:val="00F3630F"/>
    <w:rsid w:val="00F363BF"/>
    <w:rsid w:val="00F37AA6"/>
    <w:rsid w:val="00F37D06"/>
    <w:rsid w:val="00F402C2"/>
    <w:rsid w:val="00F40F5B"/>
    <w:rsid w:val="00F41384"/>
    <w:rsid w:val="00F41556"/>
    <w:rsid w:val="00F4209E"/>
    <w:rsid w:val="00F42389"/>
    <w:rsid w:val="00F4244C"/>
    <w:rsid w:val="00F42C0D"/>
    <w:rsid w:val="00F42C6C"/>
    <w:rsid w:val="00F42D40"/>
    <w:rsid w:val="00F43663"/>
    <w:rsid w:val="00F43963"/>
    <w:rsid w:val="00F43C0C"/>
    <w:rsid w:val="00F43E94"/>
    <w:rsid w:val="00F4428D"/>
    <w:rsid w:val="00F45098"/>
    <w:rsid w:val="00F460AF"/>
    <w:rsid w:val="00F461AF"/>
    <w:rsid w:val="00F46960"/>
    <w:rsid w:val="00F46A43"/>
    <w:rsid w:val="00F46D75"/>
    <w:rsid w:val="00F4716F"/>
    <w:rsid w:val="00F47CFE"/>
    <w:rsid w:val="00F5021D"/>
    <w:rsid w:val="00F521DD"/>
    <w:rsid w:val="00F5270B"/>
    <w:rsid w:val="00F5288E"/>
    <w:rsid w:val="00F52DCD"/>
    <w:rsid w:val="00F53278"/>
    <w:rsid w:val="00F53325"/>
    <w:rsid w:val="00F53416"/>
    <w:rsid w:val="00F53E8D"/>
    <w:rsid w:val="00F541A2"/>
    <w:rsid w:val="00F54C31"/>
    <w:rsid w:val="00F54EA9"/>
    <w:rsid w:val="00F55300"/>
    <w:rsid w:val="00F55520"/>
    <w:rsid w:val="00F559BF"/>
    <w:rsid w:val="00F55FA9"/>
    <w:rsid w:val="00F5609D"/>
    <w:rsid w:val="00F56358"/>
    <w:rsid w:val="00F565D4"/>
    <w:rsid w:val="00F5686C"/>
    <w:rsid w:val="00F602D3"/>
    <w:rsid w:val="00F60ACC"/>
    <w:rsid w:val="00F6128C"/>
    <w:rsid w:val="00F61F89"/>
    <w:rsid w:val="00F6213C"/>
    <w:rsid w:val="00F625DF"/>
    <w:rsid w:val="00F62688"/>
    <w:rsid w:val="00F63CAF"/>
    <w:rsid w:val="00F63F6E"/>
    <w:rsid w:val="00F645A8"/>
    <w:rsid w:val="00F6461F"/>
    <w:rsid w:val="00F64744"/>
    <w:rsid w:val="00F64FC7"/>
    <w:rsid w:val="00F656E1"/>
    <w:rsid w:val="00F65A10"/>
    <w:rsid w:val="00F66839"/>
    <w:rsid w:val="00F671FE"/>
    <w:rsid w:val="00F6766F"/>
    <w:rsid w:val="00F70361"/>
    <w:rsid w:val="00F7066C"/>
    <w:rsid w:val="00F707B6"/>
    <w:rsid w:val="00F7111B"/>
    <w:rsid w:val="00F7123E"/>
    <w:rsid w:val="00F7124E"/>
    <w:rsid w:val="00F72938"/>
    <w:rsid w:val="00F73050"/>
    <w:rsid w:val="00F74FD6"/>
    <w:rsid w:val="00F758F5"/>
    <w:rsid w:val="00F75952"/>
    <w:rsid w:val="00F76FDB"/>
    <w:rsid w:val="00F809E5"/>
    <w:rsid w:val="00F81D81"/>
    <w:rsid w:val="00F82CC5"/>
    <w:rsid w:val="00F8331C"/>
    <w:rsid w:val="00F83380"/>
    <w:rsid w:val="00F833AF"/>
    <w:rsid w:val="00F8376E"/>
    <w:rsid w:val="00F83B2D"/>
    <w:rsid w:val="00F846A8"/>
    <w:rsid w:val="00F85AB8"/>
    <w:rsid w:val="00F85CF1"/>
    <w:rsid w:val="00F85F10"/>
    <w:rsid w:val="00F86D58"/>
    <w:rsid w:val="00F86EE5"/>
    <w:rsid w:val="00F87B77"/>
    <w:rsid w:val="00F90A84"/>
    <w:rsid w:val="00F91868"/>
    <w:rsid w:val="00F91B19"/>
    <w:rsid w:val="00F92861"/>
    <w:rsid w:val="00F9293E"/>
    <w:rsid w:val="00F93FAC"/>
    <w:rsid w:val="00F943F9"/>
    <w:rsid w:val="00F9463E"/>
    <w:rsid w:val="00F94A12"/>
    <w:rsid w:val="00F94E45"/>
    <w:rsid w:val="00F94ECA"/>
    <w:rsid w:val="00F95DAB"/>
    <w:rsid w:val="00F960E8"/>
    <w:rsid w:val="00F96738"/>
    <w:rsid w:val="00F96E1A"/>
    <w:rsid w:val="00F971EC"/>
    <w:rsid w:val="00F97E48"/>
    <w:rsid w:val="00F97FC2"/>
    <w:rsid w:val="00FA00FC"/>
    <w:rsid w:val="00FA052A"/>
    <w:rsid w:val="00FA05BA"/>
    <w:rsid w:val="00FA0999"/>
    <w:rsid w:val="00FA2254"/>
    <w:rsid w:val="00FA2D91"/>
    <w:rsid w:val="00FA2EF1"/>
    <w:rsid w:val="00FA2F70"/>
    <w:rsid w:val="00FA32F6"/>
    <w:rsid w:val="00FA380D"/>
    <w:rsid w:val="00FA4728"/>
    <w:rsid w:val="00FA4732"/>
    <w:rsid w:val="00FA640B"/>
    <w:rsid w:val="00FB016E"/>
    <w:rsid w:val="00FB056E"/>
    <w:rsid w:val="00FB181F"/>
    <w:rsid w:val="00FB18C5"/>
    <w:rsid w:val="00FB3746"/>
    <w:rsid w:val="00FB4288"/>
    <w:rsid w:val="00FB5B40"/>
    <w:rsid w:val="00FB5CBA"/>
    <w:rsid w:val="00FB6525"/>
    <w:rsid w:val="00FB665F"/>
    <w:rsid w:val="00FB68AA"/>
    <w:rsid w:val="00FB6A13"/>
    <w:rsid w:val="00FB6B04"/>
    <w:rsid w:val="00FB76BA"/>
    <w:rsid w:val="00FB7D4F"/>
    <w:rsid w:val="00FC1197"/>
    <w:rsid w:val="00FC14B8"/>
    <w:rsid w:val="00FC1CD1"/>
    <w:rsid w:val="00FC215B"/>
    <w:rsid w:val="00FC3225"/>
    <w:rsid w:val="00FC4401"/>
    <w:rsid w:val="00FC468D"/>
    <w:rsid w:val="00FC49C9"/>
    <w:rsid w:val="00FC4D43"/>
    <w:rsid w:val="00FC57A3"/>
    <w:rsid w:val="00FC59B9"/>
    <w:rsid w:val="00FC59BC"/>
    <w:rsid w:val="00FC66A0"/>
    <w:rsid w:val="00FC6993"/>
    <w:rsid w:val="00FC7074"/>
    <w:rsid w:val="00FC7641"/>
    <w:rsid w:val="00FC7AED"/>
    <w:rsid w:val="00FC7F8C"/>
    <w:rsid w:val="00FD096C"/>
    <w:rsid w:val="00FD0C60"/>
    <w:rsid w:val="00FD0D40"/>
    <w:rsid w:val="00FD0D5A"/>
    <w:rsid w:val="00FD1620"/>
    <w:rsid w:val="00FD1A8B"/>
    <w:rsid w:val="00FD1F23"/>
    <w:rsid w:val="00FD34BA"/>
    <w:rsid w:val="00FD3630"/>
    <w:rsid w:val="00FD3949"/>
    <w:rsid w:val="00FD4533"/>
    <w:rsid w:val="00FD5B53"/>
    <w:rsid w:val="00FD6197"/>
    <w:rsid w:val="00FD6351"/>
    <w:rsid w:val="00FD68CE"/>
    <w:rsid w:val="00FD7200"/>
    <w:rsid w:val="00FD7BDF"/>
    <w:rsid w:val="00FE005F"/>
    <w:rsid w:val="00FE0619"/>
    <w:rsid w:val="00FE086B"/>
    <w:rsid w:val="00FE0991"/>
    <w:rsid w:val="00FE140E"/>
    <w:rsid w:val="00FE1B83"/>
    <w:rsid w:val="00FE1B97"/>
    <w:rsid w:val="00FE2446"/>
    <w:rsid w:val="00FE3332"/>
    <w:rsid w:val="00FE369A"/>
    <w:rsid w:val="00FE3BE1"/>
    <w:rsid w:val="00FE439D"/>
    <w:rsid w:val="00FE490E"/>
    <w:rsid w:val="00FE557B"/>
    <w:rsid w:val="00FE57A5"/>
    <w:rsid w:val="00FE6072"/>
    <w:rsid w:val="00FE61B3"/>
    <w:rsid w:val="00FE62A1"/>
    <w:rsid w:val="00FE64CB"/>
    <w:rsid w:val="00FE7478"/>
    <w:rsid w:val="00FF0428"/>
    <w:rsid w:val="00FF106B"/>
    <w:rsid w:val="00FF13BF"/>
    <w:rsid w:val="00FF14CE"/>
    <w:rsid w:val="00FF1D41"/>
    <w:rsid w:val="00FF1DCD"/>
    <w:rsid w:val="00FF2132"/>
    <w:rsid w:val="00FF222C"/>
    <w:rsid w:val="00FF2626"/>
    <w:rsid w:val="00FF2BC5"/>
    <w:rsid w:val="00FF31B6"/>
    <w:rsid w:val="00FF32F0"/>
    <w:rsid w:val="00FF3477"/>
    <w:rsid w:val="00FF353E"/>
    <w:rsid w:val="00FF387F"/>
    <w:rsid w:val="00FF3B3A"/>
    <w:rsid w:val="00FF3D6E"/>
    <w:rsid w:val="00FF5B30"/>
    <w:rsid w:val="00FF5D70"/>
    <w:rsid w:val="00FF618D"/>
    <w:rsid w:val="00FF6775"/>
    <w:rsid w:val="00FF6B4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C531AA"/>
  <w15:chartTrackingRefBased/>
  <w15:docId w15:val="{5227DB2B-4AE9-43C2-A4B5-8A92CF9CAD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00FCE"/>
    <w:pPr>
      <w:spacing w:after="200" w:line="360" w:lineRule="auto"/>
      <w:jc w:val="both"/>
    </w:pPr>
    <w:rPr>
      <w:rFonts w:ascii="Times New Roman" w:hAnsi="Times New Roman" w:cs="Times New Roman"/>
      <w:sz w:val="24"/>
      <w:lang w:val="en-GB"/>
    </w:rPr>
  </w:style>
  <w:style w:type="paragraph" w:styleId="Heading1">
    <w:name w:val="heading 1"/>
    <w:basedOn w:val="Normal"/>
    <w:next w:val="Normal"/>
    <w:link w:val="Heading1Char"/>
    <w:uiPriority w:val="9"/>
    <w:qFormat/>
    <w:rsid w:val="00B67959"/>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autoRedefine/>
    <w:uiPriority w:val="9"/>
    <w:unhideWhenUsed/>
    <w:qFormat/>
    <w:rsid w:val="00B055CF"/>
    <w:pPr>
      <w:keepNext/>
      <w:keepLines/>
      <w:shd w:val="clear" w:color="auto" w:fill="FFFFFF"/>
      <w:spacing w:after="225" w:line="555" w:lineRule="atLeast"/>
      <w:textAlignment w:val="baseline"/>
      <w:outlineLvl w:val="1"/>
    </w:pPr>
    <w:rPr>
      <w:b/>
    </w:rPr>
  </w:style>
  <w:style w:type="paragraph" w:styleId="Heading3">
    <w:name w:val="heading 3"/>
    <w:basedOn w:val="Normal"/>
    <w:next w:val="Normal"/>
    <w:link w:val="Heading3Char"/>
    <w:uiPriority w:val="9"/>
    <w:unhideWhenUsed/>
    <w:qFormat/>
    <w:rsid w:val="0083274A"/>
    <w:pPr>
      <w:keepNext/>
      <w:keepLines/>
      <w:spacing w:before="40" w:after="0"/>
      <w:outlineLvl w:val="2"/>
    </w:pPr>
    <w:rPr>
      <w:rFonts w:eastAsiaTheme="majorEastAsia" w:cstheme="majorBidi"/>
      <w:b/>
      <w:szCs w:val="24"/>
    </w:rPr>
  </w:style>
  <w:style w:type="paragraph" w:styleId="Heading4">
    <w:name w:val="heading 4"/>
    <w:basedOn w:val="Normal"/>
    <w:next w:val="Normal"/>
    <w:link w:val="Heading4Char"/>
    <w:uiPriority w:val="9"/>
    <w:semiHidden/>
    <w:unhideWhenUsed/>
    <w:qFormat/>
    <w:rsid w:val="00A01C69"/>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ED511B"/>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2E51AF"/>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7959"/>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B055CF"/>
    <w:rPr>
      <w:rFonts w:ascii="Times New Roman" w:hAnsi="Times New Roman" w:cs="Times New Roman"/>
      <w:b/>
      <w:sz w:val="24"/>
      <w:shd w:val="clear" w:color="auto" w:fill="FFFFFF"/>
      <w:lang w:val="en-GB"/>
    </w:rPr>
  </w:style>
  <w:style w:type="paragraph" w:styleId="Title">
    <w:name w:val="Title"/>
    <w:basedOn w:val="Normal"/>
    <w:next w:val="Normal"/>
    <w:link w:val="TitleChar"/>
    <w:uiPriority w:val="10"/>
    <w:qFormat/>
    <w:rsid w:val="00B67959"/>
    <w:pPr>
      <w:spacing w:after="0"/>
      <w:contextualSpacing/>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B67959"/>
    <w:rPr>
      <w:rFonts w:ascii="Times New Roman" w:eastAsiaTheme="majorEastAsia" w:hAnsi="Times New Roman" w:cstheme="majorBidi"/>
      <w:b/>
      <w:spacing w:val="-10"/>
      <w:kern w:val="28"/>
      <w:sz w:val="56"/>
      <w:szCs w:val="56"/>
    </w:rPr>
  </w:style>
  <w:style w:type="table" w:styleId="TableGrid">
    <w:name w:val="Table Grid"/>
    <w:basedOn w:val="TableNormal"/>
    <w:uiPriority w:val="39"/>
    <w:rsid w:val="00106721"/>
    <w:pPr>
      <w:spacing w:after="0" w:line="240" w:lineRule="auto"/>
    </w:pPr>
    <w:rPr>
      <w:rFonts w:ascii="Calibri" w:eastAsia="Calibri" w:hAnsi="Calibri" w:cs="Times New Roman"/>
      <w:sz w:val="20"/>
      <w:szCs w:val="20"/>
      <w:lang w:eastAsia="ja-JP" w:bidi="gu-I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431C4"/>
    <w:pPr>
      <w:tabs>
        <w:tab w:val="center" w:pos="4680"/>
        <w:tab w:val="right" w:pos="9360"/>
      </w:tabs>
      <w:spacing w:after="0"/>
    </w:pPr>
  </w:style>
  <w:style w:type="character" w:customStyle="1" w:styleId="HeaderChar">
    <w:name w:val="Header Char"/>
    <w:basedOn w:val="DefaultParagraphFont"/>
    <w:link w:val="Header"/>
    <w:uiPriority w:val="99"/>
    <w:rsid w:val="002431C4"/>
    <w:rPr>
      <w:rFonts w:ascii="Times New Roman" w:hAnsi="Times New Roman"/>
      <w:sz w:val="24"/>
    </w:rPr>
  </w:style>
  <w:style w:type="paragraph" w:styleId="Footer">
    <w:name w:val="footer"/>
    <w:basedOn w:val="Normal"/>
    <w:link w:val="FooterChar"/>
    <w:uiPriority w:val="99"/>
    <w:unhideWhenUsed/>
    <w:rsid w:val="002431C4"/>
    <w:pPr>
      <w:tabs>
        <w:tab w:val="center" w:pos="4680"/>
        <w:tab w:val="right" w:pos="9360"/>
      </w:tabs>
      <w:spacing w:after="0"/>
    </w:pPr>
  </w:style>
  <w:style w:type="character" w:customStyle="1" w:styleId="FooterChar">
    <w:name w:val="Footer Char"/>
    <w:basedOn w:val="DefaultParagraphFont"/>
    <w:link w:val="Footer"/>
    <w:uiPriority w:val="99"/>
    <w:rsid w:val="002431C4"/>
    <w:rPr>
      <w:rFonts w:ascii="Times New Roman" w:hAnsi="Times New Roman"/>
      <w:sz w:val="24"/>
    </w:rPr>
  </w:style>
  <w:style w:type="character" w:styleId="Hyperlink">
    <w:name w:val="Hyperlink"/>
    <w:basedOn w:val="DefaultParagraphFont"/>
    <w:uiPriority w:val="99"/>
    <w:unhideWhenUsed/>
    <w:rsid w:val="005A037F"/>
    <w:rPr>
      <w:color w:val="0000FF"/>
      <w:u w:val="single"/>
    </w:rPr>
  </w:style>
  <w:style w:type="paragraph" w:customStyle="1" w:styleId="trt0xe">
    <w:name w:val="trt0xe"/>
    <w:basedOn w:val="Normal"/>
    <w:rsid w:val="00C60B71"/>
    <w:pPr>
      <w:spacing w:before="100" w:beforeAutospacing="1" w:after="100" w:afterAutospacing="1"/>
      <w:jc w:val="left"/>
    </w:pPr>
    <w:rPr>
      <w:rFonts w:eastAsia="Times New Roman"/>
      <w:szCs w:val="24"/>
      <w:lang w:val="en-US"/>
    </w:rPr>
  </w:style>
  <w:style w:type="paragraph" w:styleId="NormalWeb">
    <w:name w:val="Normal (Web)"/>
    <w:basedOn w:val="Normal"/>
    <w:uiPriority w:val="99"/>
    <w:unhideWhenUsed/>
    <w:rsid w:val="00E40C48"/>
    <w:pPr>
      <w:spacing w:before="100" w:beforeAutospacing="1" w:after="100" w:afterAutospacing="1"/>
      <w:jc w:val="left"/>
    </w:pPr>
    <w:rPr>
      <w:rFonts w:eastAsia="Times New Roman"/>
      <w:szCs w:val="24"/>
      <w:lang w:val="en-US"/>
    </w:rPr>
  </w:style>
  <w:style w:type="character" w:styleId="CommentReference">
    <w:name w:val="annotation reference"/>
    <w:basedOn w:val="DefaultParagraphFont"/>
    <w:uiPriority w:val="99"/>
    <w:semiHidden/>
    <w:unhideWhenUsed/>
    <w:rsid w:val="00EE7198"/>
    <w:rPr>
      <w:sz w:val="16"/>
      <w:szCs w:val="16"/>
    </w:rPr>
  </w:style>
  <w:style w:type="paragraph" w:styleId="CommentText">
    <w:name w:val="annotation text"/>
    <w:basedOn w:val="Normal"/>
    <w:link w:val="CommentTextChar"/>
    <w:uiPriority w:val="99"/>
    <w:semiHidden/>
    <w:unhideWhenUsed/>
    <w:rsid w:val="00EE7198"/>
    <w:rPr>
      <w:sz w:val="20"/>
      <w:szCs w:val="20"/>
    </w:rPr>
  </w:style>
  <w:style w:type="character" w:customStyle="1" w:styleId="CommentTextChar">
    <w:name w:val="Comment Text Char"/>
    <w:basedOn w:val="DefaultParagraphFont"/>
    <w:link w:val="CommentText"/>
    <w:uiPriority w:val="99"/>
    <w:semiHidden/>
    <w:rsid w:val="00EE7198"/>
    <w:rPr>
      <w:rFonts w:ascii="Times New Roman" w:hAnsi="Times New Roman"/>
      <w:sz w:val="20"/>
      <w:szCs w:val="20"/>
      <w:lang w:val="en-GB"/>
    </w:rPr>
  </w:style>
  <w:style w:type="paragraph" w:styleId="BalloonText">
    <w:name w:val="Balloon Text"/>
    <w:basedOn w:val="Normal"/>
    <w:link w:val="BalloonTextChar"/>
    <w:uiPriority w:val="99"/>
    <w:semiHidden/>
    <w:unhideWhenUsed/>
    <w:rsid w:val="00EE7198"/>
    <w:pPr>
      <w:spacing w:after="0"/>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E7198"/>
    <w:rPr>
      <w:rFonts w:ascii="Segoe UI" w:hAnsi="Segoe UI" w:cs="Segoe UI"/>
      <w:sz w:val="18"/>
      <w:szCs w:val="18"/>
      <w:lang w:val="en-GB"/>
    </w:rPr>
  </w:style>
  <w:style w:type="paragraph" w:styleId="Bibliography">
    <w:name w:val="Bibliography"/>
    <w:basedOn w:val="Normal"/>
    <w:next w:val="Normal"/>
    <w:uiPriority w:val="37"/>
    <w:unhideWhenUsed/>
    <w:rsid w:val="00940558"/>
  </w:style>
  <w:style w:type="paragraph" w:styleId="TOCHeading">
    <w:name w:val="TOC Heading"/>
    <w:basedOn w:val="Heading1"/>
    <w:next w:val="Normal"/>
    <w:uiPriority w:val="39"/>
    <w:unhideWhenUsed/>
    <w:qFormat/>
    <w:rsid w:val="00940558"/>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940558"/>
    <w:pPr>
      <w:spacing w:after="100"/>
    </w:pPr>
  </w:style>
  <w:style w:type="paragraph" w:styleId="TOC2">
    <w:name w:val="toc 2"/>
    <w:basedOn w:val="Normal"/>
    <w:next w:val="Normal"/>
    <w:autoRedefine/>
    <w:uiPriority w:val="39"/>
    <w:unhideWhenUsed/>
    <w:rsid w:val="00940558"/>
    <w:pPr>
      <w:spacing w:after="100"/>
      <w:ind w:left="240"/>
    </w:pPr>
  </w:style>
  <w:style w:type="paragraph" w:customStyle="1" w:styleId="para">
    <w:name w:val="para"/>
    <w:basedOn w:val="Normal"/>
    <w:rsid w:val="00DC004C"/>
    <w:pPr>
      <w:spacing w:before="100" w:beforeAutospacing="1" w:after="100" w:afterAutospacing="1"/>
      <w:jc w:val="left"/>
    </w:pPr>
    <w:rPr>
      <w:rFonts w:eastAsia="Times New Roman"/>
      <w:szCs w:val="24"/>
      <w:lang w:val="en-US"/>
    </w:rPr>
  </w:style>
  <w:style w:type="paragraph" w:customStyle="1" w:styleId="Notes-NoBold">
    <w:name w:val="Notes - No Bold"/>
    <w:basedOn w:val="Normal"/>
    <w:qFormat/>
    <w:rsid w:val="005D71E2"/>
    <w:pPr>
      <w:spacing w:after="120"/>
      <w:contextualSpacing/>
      <w:jc w:val="left"/>
    </w:pPr>
    <w:rPr>
      <w:rFonts w:ascii="Open Sans" w:hAnsi="Open Sans"/>
      <w:sz w:val="18"/>
      <w:szCs w:val="24"/>
    </w:rPr>
  </w:style>
  <w:style w:type="character" w:customStyle="1" w:styleId="UnresolvedMention1">
    <w:name w:val="Unresolved Mention1"/>
    <w:basedOn w:val="DefaultParagraphFont"/>
    <w:uiPriority w:val="99"/>
    <w:semiHidden/>
    <w:unhideWhenUsed/>
    <w:rsid w:val="00F46A43"/>
    <w:rPr>
      <w:color w:val="605E5C"/>
      <w:shd w:val="clear" w:color="auto" w:fill="E1DFDD"/>
    </w:rPr>
  </w:style>
  <w:style w:type="character" w:customStyle="1" w:styleId="textChar">
    <w:name w:val="text Char"/>
    <w:link w:val="text"/>
    <w:locked/>
    <w:rsid w:val="00BB3654"/>
    <w:rPr>
      <w:rFonts w:ascii="Verdana" w:hAnsi="Verdana"/>
      <w:lang w:val="en-GB"/>
    </w:rPr>
  </w:style>
  <w:style w:type="paragraph" w:customStyle="1" w:styleId="text">
    <w:name w:val="text"/>
    <w:link w:val="textChar"/>
    <w:qFormat/>
    <w:rsid w:val="00BB3654"/>
    <w:pPr>
      <w:spacing w:before="60" w:after="60" w:line="260" w:lineRule="atLeast"/>
    </w:pPr>
    <w:rPr>
      <w:rFonts w:ascii="Verdana" w:hAnsi="Verdana"/>
      <w:lang w:val="en-GB"/>
    </w:rPr>
  </w:style>
  <w:style w:type="character" w:customStyle="1" w:styleId="t">
    <w:name w:val="t"/>
    <w:basedOn w:val="DefaultParagraphFont"/>
    <w:rsid w:val="000D2B98"/>
  </w:style>
  <w:style w:type="character" w:styleId="Emphasis">
    <w:name w:val="Emphasis"/>
    <w:basedOn w:val="DefaultParagraphFont"/>
    <w:uiPriority w:val="20"/>
    <w:qFormat/>
    <w:rsid w:val="00205145"/>
    <w:rPr>
      <w:i/>
      <w:iCs/>
    </w:rPr>
  </w:style>
  <w:style w:type="character" w:customStyle="1" w:styleId="wpa-about">
    <w:name w:val="wpa-about"/>
    <w:basedOn w:val="DefaultParagraphFont"/>
    <w:rsid w:val="00D95618"/>
  </w:style>
  <w:style w:type="character" w:customStyle="1" w:styleId="ata-controlscomplain-btn">
    <w:name w:val="ata-controls__complain-btn"/>
    <w:basedOn w:val="DefaultParagraphFont"/>
    <w:rsid w:val="00D95618"/>
  </w:style>
  <w:style w:type="character" w:customStyle="1" w:styleId="a">
    <w:name w:val="a"/>
    <w:basedOn w:val="DefaultParagraphFont"/>
    <w:rsid w:val="00896E74"/>
  </w:style>
  <w:style w:type="character" w:customStyle="1" w:styleId="l6">
    <w:name w:val="l6"/>
    <w:basedOn w:val="DefaultParagraphFont"/>
    <w:rsid w:val="00896E74"/>
  </w:style>
  <w:style w:type="character" w:customStyle="1" w:styleId="l7">
    <w:name w:val="l7"/>
    <w:basedOn w:val="DefaultParagraphFont"/>
    <w:rsid w:val="00AE348B"/>
  </w:style>
  <w:style w:type="character" w:customStyle="1" w:styleId="l8">
    <w:name w:val="l8"/>
    <w:basedOn w:val="DefaultParagraphFont"/>
    <w:rsid w:val="00AE348B"/>
  </w:style>
  <w:style w:type="character" w:customStyle="1" w:styleId="l9">
    <w:name w:val="l9"/>
    <w:basedOn w:val="DefaultParagraphFont"/>
    <w:rsid w:val="00AE348B"/>
  </w:style>
  <w:style w:type="character" w:customStyle="1" w:styleId="Heading5Char">
    <w:name w:val="Heading 5 Char"/>
    <w:basedOn w:val="DefaultParagraphFont"/>
    <w:link w:val="Heading5"/>
    <w:uiPriority w:val="9"/>
    <w:semiHidden/>
    <w:rsid w:val="00ED511B"/>
    <w:rPr>
      <w:rFonts w:asciiTheme="majorHAnsi" w:eastAsiaTheme="majorEastAsia" w:hAnsiTheme="majorHAnsi" w:cstheme="majorBidi"/>
      <w:color w:val="2F5496" w:themeColor="accent1" w:themeShade="BF"/>
      <w:sz w:val="24"/>
      <w:lang w:val="en-GB"/>
    </w:rPr>
  </w:style>
  <w:style w:type="character" w:styleId="Strong">
    <w:name w:val="Strong"/>
    <w:basedOn w:val="DefaultParagraphFont"/>
    <w:uiPriority w:val="22"/>
    <w:qFormat/>
    <w:rsid w:val="00ED511B"/>
    <w:rPr>
      <w:b/>
      <w:bCs/>
    </w:rPr>
  </w:style>
  <w:style w:type="character" w:customStyle="1" w:styleId="cat-links">
    <w:name w:val="cat-links"/>
    <w:basedOn w:val="DefaultParagraphFont"/>
    <w:rsid w:val="00ED511B"/>
  </w:style>
  <w:style w:type="character" w:customStyle="1" w:styleId="tags-links">
    <w:name w:val="tags-links"/>
    <w:basedOn w:val="DefaultParagraphFont"/>
    <w:rsid w:val="00ED511B"/>
  </w:style>
  <w:style w:type="paragraph" w:styleId="ListParagraph">
    <w:name w:val="List Paragraph"/>
    <w:basedOn w:val="Normal"/>
    <w:uiPriority w:val="34"/>
    <w:qFormat/>
    <w:rsid w:val="00ED511B"/>
    <w:pPr>
      <w:ind w:left="720"/>
      <w:contextualSpacing/>
    </w:pPr>
  </w:style>
  <w:style w:type="paragraph" w:styleId="CommentSubject">
    <w:name w:val="annotation subject"/>
    <w:basedOn w:val="CommentText"/>
    <w:next w:val="CommentText"/>
    <w:link w:val="CommentSubjectChar"/>
    <w:uiPriority w:val="99"/>
    <w:semiHidden/>
    <w:unhideWhenUsed/>
    <w:rsid w:val="00044A5B"/>
    <w:rPr>
      <w:b/>
      <w:bCs/>
    </w:rPr>
  </w:style>
  <w:style w:type="character" w:customStyle="1" w:styleId="CommentSubjectChar">
    <w:name w:val="Comment Subject Char"/>
    <w:basedOn w:val="CommentTextChar"/>
    <w:link w:val="CommentSubject"/>
    <w:uiPriority w:val="99"/>
    <w:semiHidden/>
    <w:rsid w:val="00044A5B"/>
    <w:rPr>
      <w:rFonts w:ascii="Times New Roman" w:hAnsi="Times New Roman"/>
      <w:b/>
      <w:bCs/>
      <w:sz w:val="20"/>
      <w:szCs w:val="20"/>
      <w:lang w:val="en-GB"/>
    </w:rPr>
  </w:style>
  <w:style w:type="character" w:customStyle="1" w:styleId="UnresolvedMention2">
    <w:name w:val="Unresolved Mention2"/>
    <w:basedOn w:val="DefaultParagraphFont"/>
    <w:uiPriority w:val="99"/>
    <w:semiHidden/>
    <w:unhideWhenUsed/>
    <w:rsid w:val="00CE2C4B"/>
    <w:rPr>
      <w:color w:val="605E5C"/>
      <w:shd w:val="clear" w:color="auto" w:fill="E1DFDD"/>
    </w:rPr>
  </w:style>
  <w:style w:type="character" w:customStyle="1" w:styleId="Heading3Char">
    <w:name w:val="Heading 3 Char"/>
    <w:basedOn w:val="DefaultParagraphFont"/>
    <w:link w:val="Heading3"/>
    <w:uiPriority w:val="9"/>
    <w:rsid w:val="0083274A"/>
    <w:rPr>
      <w:rFonts w:ascii="Times New Roman" w:eastAsiaTheme="majorEastAsia" w:hAnsi="Times New Roman" w:cstheme="majorBidi"/>
      <w:b/>
      <w:sz w:val="24"/>
      <w:szCs w:val="24"/>
      <w:lang w:val="en-GB"/>
    </w:rPr>
  </w:style>
  <w:style w:type="paragraph" w:styleId="TOC3">
    <w:name w:val="toc 3"/>
    <w:basedOn w:val="Normal"/>
    <w:next w:val="Normal"/>
    <w:autoRedefine/>
    <w:uiPriority w:val="39"/>
    <w:unhideWhenUsed/>
    <w:rsid w:val="0083274A"/>
    <w:pPr>
      <w:spacing w:after="100"/>
      <w:ind w:left="480"/>
    </w:pPr>
  </w:style>
  <w:style w:type="paragraph" w:customStyle="1" w:styleId="history-entrydescription">
    <w:name w:val="history-entry__description"/>
    <w:basedOn w:val="Normal"/>
    <w:rsid w:val="00B22C75"/>
    <w:pPr>
      <w:spacing w:before="100" w:beforeAutospacing="1" w:after="100" w:afterAutospacing="1" w:line="240" w:lineRule="auto"/>
      <w:jc w:val="left"/>
    </w:pPr>
    <w:rPr>
      <w:rFonts w:eastAsia="Times New Roman"/>
      <w:szCs w:val="24"/>
      <w:lang w:eastAsia="en-GB"/>
    </w:rPr>
  </w:style>
  <w:style w:type="paragraph" w:customStyle="1" w:styleId="fj">
    <w:name w:val="fj"/>
    <w:basedOn w:val="Normal"/>
    <w:rsid w:val="00801331"/>
    <w:pPr>
      <w:spacing w:before="100" w:beforeAutospacing="1" w:after="100" w:afterAutospacing="1" w:line="240" w:lineRule="auto"/>
      <w:jc w:val="left"/>
    </w:pPr>
    <w:rPr>
      <w:rFonts w:eastAsia="Times New Roman"/>
      <w:szCs w:val="24"/>
      <w:lang w:eastAsia="en-GB"/>
    </w:rPr>
  </w:style>
  <w:style w:type="paragraph" w:customStyle="1" w:styleId="nova-e-text">
    <w:name w:val="nova-e-text"/>
    <w:basedOn w:val="Normal"/>
    <w:rsid w:val="00801331"/>
    <w:pPr>
      <w:spacing w:before="100" w:beforeAutospacing="1" w:after="100" w:afterAutospacing="1" w:line="240" w:lineRule="auto"/>
      <w:jc w:val="left"/>
    </w:pPr>
    <w:rPr>
      <w:rFonts w:eastAsia="Times New Roman"/>
      <w:szCs w:val="24"/>
      <w:lang w:eastAsia="en-GB"/>
    </w:rPr>
  </w:style>
  <w:style w:type="character" w:customStyle="1" w:styleId="Heading4Char">
    <w:name w:val="Heading 4 Char"/>
    <w:basedOn w:val="DefaultParagraphFont"/>
    <w:link w:val="Heading4"/>
    <w:uiPriority w:val="9"/>
    <w:semiHidden/>
    <w:rsid w:val="00A01C69"/>
    <w:rPr>
      <w:rFonts w:asciiTheme="majorHAnsi" w:eastAsiaTheme="majorEastAsia" w:hAnsiTheme="majorHAnsi" w:cstheme="majorBidi"/>
      <w:i/>
      <w:iCs/>
      <w:color w:val="2F5496" w:themeColor="accent1" w:themeShade="BF"/>
      <w:sz w:val="24"/>
      <w:lang w:val="en-GB"/>
    </w:rPr>
  </w:style>
  <w:style w:type="paragraph" w:customStyle="1" w:styleId="font-gray-darkest">
    <w:name w:val="font-gray-darkest"/>
    <w:basedOn w:val="Normal"/>
    <w:rsid w:val="002A6677"/>
    <w:pPr>
      <w:spacing w:before="100" w:beforeAutospacing="1" w:after="100" w:afterAutospacing="1" w:line="240" w:lineRule="auto"/>
      <w:jc w:val="left"/>
    </w:pPr>
    <w:rPr>
      <w:rFonts w:eastAsia="Times New Roman"/>
      <w:szCs w:val="24"/>
      <w:lang w:eastAsia="en-GB"/>
    </w:rPr>
  </w:style>
  <w:style w:type="character" w:customStyle="1" w:styleId="mntl-sc-block-subheadingtext">
    <w:name w:val="mntl-sc-block-subheading__text"/>
    <w:basedOn w:val="DefaultParagraphFont"/>
    <w:rsid w:val="00DB2E60"/>
  </w:style>
  <w:style w:type="character" w:customStyle="1" w:styleId="e24kjd">
    <w:name w:val="e24kjd"/>
    <w:basedOn w:val="DefaultParagraphFont"/>
    <w:rsid w:val="00953E03"/>
  </w:style>
  <w:style w:type="character" w:customStyle="1" w:styleId="kx21rb">
    <w:name w:val="kx21rb"/>
    <w:basedOn w:val="DefaultParagraphFont"/>
    <w:rsid w:val="00953E03"/>
  </w:style>
  <w:style w:type="paragraph" w:customStyle="1" w:styleId="share-facebook">
    <w:name w:val="share-facebook"/>
    <w:basedOn w:val="Normal"/>
    <w:rsid w:val="00953E03"/>
    <w:pPr>
      <w:spacing w:before="100" w:beforeAutospacing="1" w:after="100" w:afterAutospacing="1" w:line="240" w:lineRule="auto"/>
      <w:jc w:val="left"/>
    </w:pPr>
    <w:rPr>
      <w:rFonts w:eastAsia="Times New Roman"/>
      <w:szCs w:val="24"/>
      <w:lang w:eastAsia="en-GB"/>
    </w:rPr>
  </w:style>
  <w:style w:type="character" w:customStyle="1" w:styleId="sharing-screen-reader-text">
    <w:name w:val="sharing-screen-reader-text"/>
    <w:basedOn w:val="DefaultParagraphFont"/>
    <w:rsid w:val="00953E03"/>
  </w:style>
  <w:style w:type="paragraph" w:customStyle="1" w:styleId="share-linkedin">
    <w:name w:val="share-linkedin"/>
    <w:basedOn w:val="Normal"/>
    <w:rsid w:val="00953E03"/>
    <w:pPr>
      <w:spacing w:before="100" w:beforeAutospacing="1" w:after="100" w:afterAutospacing="1" w:line="240" w:lineRule="auto"/>
      <w:jc w:val="left"/>
    </w:pPr>
    <w:rPr>
      <w:rFonts w:eastAsia="Times New Roman"/>
      <w:szCs w:val="24"/>
      <w:lang w:eastAsia="en-GB"/>
    </w:rPr>
  </w:style>
  <w:style w:type="paragraph" w:customStyle="1" w:styleId="share-twitter">
    <w:name w:val="share-twitter"/>
    <w:basedOn w:val="Normal"/>
    <w:rsid w:val="00953E03"/>
    <w:pPr>
      <w:spacing w:before="100" w:beforeAutospacing="1" w:after="100" w:afterAutospacing="1" w:line="240" w:lineRule="auto"/>
      <w:jc w:val="left"/>
    </w:pPr>
    <w:rPr>
      <w:rFonts w:eastAsia="Times New Roman"/>
      <w:szCs w:val="24"/>
      <w:lang w:eastAsia="en-GB"/>
    </w:rPr>
  </w:style>
  <w:style w:type="paragraph" w:customStyle="1" w:styleId="share-google-plus-1">
    <w:name w:val="share-google-plus-1"/>
    <w:basedOn w:val="Normal"/>
    <w:rsid w:val="00953E03"/>
    <w:pPr>
      <w:spacing w:before="100" w:beforeAutospacing="1" w:after="100" w:afterAutospacing="1" w:line="240" w:lineRule="auto"/>
      <w:jc w:val="left"/>
    </w:pPr>
    <w:rPr>
      <w:rFonts w:eastAsia="Times New Roman"/>
      <w:szCs w:val="24"/>
      <w:lang w:eastAsia="en-GB"/>
    </w:rPr>
  </w:style>
  <w:style w:type="paragraph" w:customStyle="1" w:styleId="share-reddit">
    <w:name w:val="share-reddit"/>
    <w:basedOn w:val="Normal"/>
    <w:rsid w:val="00953E03"/>
    <w:pPr>
      <w:spacing w:before="100" w:beforeAutospacing="1" w:after="100" w:afterAutospacing="1" w:line="240" w:lineRule="auto"/>
      <w:jc w:val="left"/>
    </w:pPr>
    <w:rPr>
      <w:rFonts w:eastAsia="Times New Roman"/>
      <w:szCs w:val="24"/>
      <w:lang w:eastAsia="en-GB"/>
    </w:rPr>
  </w:style>
  <w:style w:type="paragraph" w:customStyle="1" w:styleId="share-email">
    <w:name w:val="share-email"/>
    <w:basedOn w:val="Normal"/>
    <w:rsid w:val="00953E03"/>
    <w:pPr>
      <w:spacing w:before="100" w:beforeAutospacing="1" w:after="100" w:afterAutospacing="1" w:line="240" w:lineRule="auto"/>
      <w:jc w:val="left"/>
    </w:pPr>
    <w:rPr>
      <w:rFonts w:eastAsia="Times New Roman"/>
      <w:szCs w:val="24"/>
      <w:lang w:eastAsia="en-GB"/>
    </w:rPr>
  </w:style>
  <w:style w:type="paragraph" w:customStyle="1" w:styleId="share-print">
    <w:name w:val="share-print"/>
    <w:basedOn w:val="Normal"/>
    <w:rsid w:val="00953E03"/>
    <w:pPr>
      <w:spacing w:before="100" w:beforeAutospacing="1" w:after="100" w:afterAutospacing="1" w:line="240" w:lineRule="auto"/>
      <w:jc w:val="left"/>
    </w:pPr>
    <w:rPr>
      <w:rFonts w:eastAsia="Times New Roman"/>
      <w:szCs w:val="24"/>
      <w:lang w:eastAsia="en-GB"/>
    </w:rPr>
  </w:style>
  <w:style w:type="paragraph" w:customStyle="1" w:styleId="share-end">
    <w:name w:val="share-end"/>
    <w:basedOn w:val="Normal"/>
    <w:rsid w:val="00953E03"/>
    <w:pPr>
      <w:spacing w:before="100" w:beforeAutospacing="1" w:after="100" w:afterAutospacing="1" w:line="240" w:lineRule="auto"/>
      <w:jc w:val="left"/>
    </w:pPr>
    <w:rPr>
      <w:rFonts w:eastAsia="Times New Roman"/>
      <w:szCs w:val="24"/>
      <w:lang w:eastAsia="en-GB"/>
    </w:rPr>
  </w:style>
  <w:style w:type="paragraph" w:customStyle="1" w:styleId="previousnext">
    <w:name w:val="previousnext"/>
    <w:basedOn w:val="Normal"/>
    <w:rsid w:val="00953E03"/>
    <w:pPr>
      <w:spacing w:before="100" w:beforeAutospacing="1" w:after="100" w:afterAutospacing="1" w:line="240" w:lineRule="auto"/>
      <w:jc w:val="left"/>
    </w:pPr>
    <w:rPr>
      <w:rFonts w:eastAsia="Times New Roman"/>
      <w:szCs w:val="24"/>
      <w:lang w:eastAsia="en-GB"/>
    </w:rPr>
  </w:style>
  <w:style w:type="character" w:customStyle="1" w:styleId="Date1">
    <w:name w:val="Date1"/>
    <w:basedOn w:val="DefaultParagraphFont"/>
    <w:rsid w:val="00953E03"/>
  </w:style>
  <w:style w:type="character" w:customStyle="1" w:styleId="blast">
    <w:name w:val="blast"/>
    <w:basedOn w:val="DefaultParagraphFont"/>
    <w:rsid w:val="0099482A"/>
  </w:style>
  <w:style w:type="paragraph" w:customStyle="1" w:styleId="ig">
    <w:name w:val="ig"/>
    <w:basedOn w:val="Normal"/>
    <w:rsid w:val="00541855"/>
    <w:pPr>
      <w:spacing w:before="100" w:beforeAutospacing="1" w:after="100" w:afterAutospacing="1" w:line="240" w:lineRule="auto"/>
      <w:jc w:val="left"/>
    </w:pPr>
    <w:rPr>
      <w:rFonts w:eastAsia="Times New Roman"/>
      <w:szCs w:val="24"/>
      <w:lang w:eastAsia="en-GB"/>
    </w:rPr>
  </w:style>
  <w:style w:type="character" w:customStyle="1" w:styleId="hgkelc">
    <w:name w:val="hgkelc"/>
    <w:basedOn w:val="DefaultParagraphFont"/>
    <w:rsid w:val="000536F1"/>
  </w:style>
  <w:style w:type="character" w:customStyle="1" w:styleId="hardreadability">
    <w:name w:val="hardreadability"/>
    <w:basedOn w:val="DefaultParagraphFont"/>
    <w:rsid w:val="00CF022E"/>
  </w:style>
  <w:style w:type="character" w:customStyle="1" w:styleId="veryhardreadability">
    <w:name w:val="veryhardreadability"/>
    <w:basedOn w:val="DefaultParagraphFont"/>
    <w:rsid w:val="00CF022E"/>
  </w:style>
  <w:style w:type="character" w:customStyle="1" w:styleId="adverb">
    <w:name w:val="adverb"/>
    <w:basedOn w:val="DefaultParagraphFont"/>
    <w:rsid w:val="00CF022E"/>
  </w:style>
  <w:style w:type="character" w:customStyle="1" w:styleId="passivevoice">
    <w:name w:val="passivevoice"/>
    <w:basedOn w:val="DefaultParagraphFont"/>
    <w:rsid w:val="00CF022E"/>
  </w:style>
  <w:style w:type="character" w:customStyle="1" w:styleId="complexword">
    <w:name w:val="complexword"/>
    <w:basedOn w:val="DefaultParagraphFont"/>
    <w:rsid w:val="0023654E"/>
  </w:style>
  <w:style w:type="paragraph" w:customStyle="1" w:styleId="public-draftstyledefault-block">
    <w:name w:val="public-draftstyledefault-block"/>
    <w:basedOn w:val="Normal"/>
    <w:rsid w:val="0023654E"/>
    <w:pPr>
      <w:spacing w:before="100" w:beforeAutospacing="1" w:after="100" w:afterAutospacing="1" w:line="240" w:lineRule="auto"/>
      <w:jc w:val="left"/>
    </w:pPr>
    <w:rPr>
      <w:rFonts w:eastAsia="Times New Roman"/>
      <w:szCs w:val="24"/>
      <w:lang w:eastAsia="en-GB"/>
    </w:rPr>
  </w:style>
  <w:style w:type="character" w:customStyle="1" w:styleId="qualifier">
    <w:name w:val="qualifier"/>
    <w:basedOn w:val="DefaultParagraphFont"/>
    <w:rsid w:val="0023654E"/>
  </w:style>
  <w:style w:type="paragraph" w:customStyle="1" w:styleId="styles-module--contentsection--qwyk">
    <w:name w:val="styles-module--contentsection--_qwyk"/>
    <w:basedOn w:val="Normal"/>
    <w:rsid w:val="00042FD8"/>
    <w:pPr>
      <w:spacing w:before="100" w:beforeAutospacing="1" w:after="100" w:afterAutospacing="1" w:line="240" w:lineRule="auto"/>
      <w:jc w:val="left"/>
    </w:pPr>
    <w:rPr>
      <w:rFonts w:eastAsia="Times New Roman"/>
      <w:szCs w:val="24"/>
      <w:lang w:eastAsia="en-GB"/>
    </w:rPr>
  </w:style>
  <w:style w:type="character" w:customStyle="1" w:styleId="Heading6Char">
    <w:name w:val="Heading 6 Char"/>
    <w:basedOn w:val="DefaultParagraphFont"/>
    <w:link w:val="Heading6"/>
    <w:uiPriority w:val="9"/>
    <w:semiHidden/>
    <w:rsid w:val="002E51AF"/>
    <w:rPr>
      <w:rFonts w:asciiTheme="majorHAnsi" w:eastAsiaTheme="majorEastAsia" w:hAnsiTheme="majorHAnsi" w:cstheme="majorBidi"/>
      <w:color w:val="1F3763" w:themeColor="accent1" w:themeShade="7F"/>
      <w:sz w:val="24"/>
      <w:lang w:val="en-GB"/>
    </w:rPr>
  </w:style>
  <w:style w:type="character" w:customStyle="1" w:styleId="ls5">
    <w:name w:val="ls5"/>
    <w:basedOn w:val="DefaultParagraphFont"/>
    <w:rsid w:val="00E411B5"/>
  </w:style>
  <w:style w:type="character" w:customStyle="1" w:styleId="ff3">
    <w:name w:val="ff3"/>
    <w:basedOn w:val="DefaultParagraphFont"/>
    <w:rsid w:val="00E411B5"/>
  </w:style>
  <w:style w:type="character" w:customStyle="1" w:styleId="a0">
    <w:name w:val="_"/>
    <w:basedOn w:val="DefaultParagraphFont"/>
    <w:rsid w:val="00105716"/>
  </w:style>
  <w:style w:type="character" w:customStyle="1" w:styleId="ff6">
    <w:name w:val="ff6"/>
    <w:basedOn w:val="DefaultParagraphFont"/>
    <w:rsid w:val="006E6332"/>
  </w:style>
  <w:style w:type="character" w:customStyle="1" w:styleId="ezoic-ad">
    <w:name w:val="ezoic-ad"/>
    <w:basedOn w:val="DefaultParagraphFont"/>
    <w:rsid w:val="0054736D"/>
  </w:style>
  <w:style w:type="paragraph" w:styleId="BodyText2">
    <w:name w:val="Body Text 2"/>
    <w:basedOn w:val="Normal"/>
    <w:link w:val="BodyText2Char"/>
    <w:rsid w:val="000B7F40"/>
    <w:pPr>
      <w:spacing w:after="0" w:line="240" w:lineRule="auto"/>
    </w:pPr>
    <w:rPr>
      <w:rFonts w:ascii="Bookman Old Style" w:eastAsia="Times New Roman" w:hAnsi="Bookman Old Style"/>
      <w:szCs w:val="20"/>
    </w:rPr>
  </w:style>
  <w:style w:type="character" w:customStyle="1" w:styleId="BodyText2Char">
    <w:name w:val="Body Text 2 Char"/>
    <w:basedOn w:val="DefaultParagraphFont"/>
    <w:link w:val="BodyText2"/>
    <w:rsid w:val="000B7F40"/>
    <w:rPr>
      <w:rFonts w:ascii="Bookman Old Style" w:eastAsia="Times New Roman" w:hAnsi="Bookman Old Style" w:cs="Times New Roman"/>
      <w:sz w:val="24"/>
      <w:szCs w:val="20"/>
      <w:lang w:val="en-GB"/>
    </w:rPr>
  </w:style>
  <w:style w:type="character" w:customStyle="1" w:styleId="mw-headline">
    <w:name w:val="mw-headline"/>
    <w:basedOn w:val="DefaultParagraphFont"/>
    <w:rsid w:val="00014D87"/>
  </w:style>
  <w:style w:type="character" w:customStyle="1" w:styleId="mw-editsection">
    <w:name w:val="mw-editsection"/>
    <w:basedOn w:val="DefaultParagraphFont"/>
    <w:rsid w:val="00014D87"/>
  </w:style>
  <w:style w:type="character" w:customStyle="1" w:styleId="mw-editsection-bracket">
    <w:name w:val="mw-editsection-bracket"/>
    <w:basedOn w:val="DefaultParagraphFont"/>
    <w:rsid w:val="00014D87"/>
  </w:style>
  <w:style w:type="character" w:customStyle="1" w:styleId="essayfootnotecitation">
    <w:name w:val="essay_footnotecitation"/>
    <w:basedOn w:val="DefaultParagraphFont"/>
    <w:rsid w:val="00EA3D1E"/>
  </w:style>
  <w:style w:type="paragraph" w:styleId="NoSpacing">
    <w:name w:val="No Spacing"/>
    <w:uiPriority w:val="1"/>
    <w:qFormat/>
    <w:rsid w:val="00D71FC3"/>
    <w:pPr>
      <w:spacing w:after="0" w:line="240" w:lineRule="auto"/>
      <w:jc w:val="both"/>
    </w:pPr>
    <w:rPr>
      <w:rFonts w:ascii="Times New Roman" w:hAnsi="Times New Roman" w:cs="Times New Roman"/>
      <w:sz w:val="24"/>
      <w:lang w:val="en-GB"/>
    </w:rPr>
  </w:style>
  <w:style w:type="character" w:customStyle="1" w:styleId="nr-glossary-key">
    <w:name w:val="nr-glossary-key"/>
    <w:basedOn w:val="DefaultParagraphFont"/>
    <w:rsid w:val="00A334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5020">
      <w:bodyDiv w:val="1"/>
      <w:marLeft w:val="0"/>
      <w:marRight w:val="0"/>
      <w:marTop w:val="0"/>
      <w:marBottom w:val="0"/>
      <w:divBdr>
        <w:top w:val="none" w:sz="0" w:space="0" w:color="auto"/>
        <w:left w:val="none" w:sz="0" w:space="0" w:color="auto"/>
        <w:bottom w:val="none" w:sz="0" w:space="0" w:color="auto"/>
        <w:right w:val="none" w:sz="0" w:space="0" w:color="auto"/>
      </w:divBdr>
    </w:div>
    <w:div w:id="5061334">
      <w:bodyDiv w:val="1"/>
      <w:marLeft w:val="0"/>
      <w:marRight w:val="0"/>
      <w:marTop w:val="0"/>
      <w:marBottom w:val="0"/>
      <w:divBdr>
        <w:top w:val="none" w:sz="0" w:space="0" w:color="auto"/>
        <w:left w:val="none" w:sz="0" w:space="0" w:color="auto"/>
        <w:bottom w:val="none" w:sz="0" w:space="0" w:color="auto"/>
        <w:right w:val="none" w:sz="0" w:space="0" w:color="auto"/>
      </w:divBdr>
    </w:div>
    <w:div w:id="6641392">
      <w:bodyDiv w:val="1"/>
      <w:marLeft w:val="0"/>
      <w:marRight w:val="0"/>
      <w:marTop w:val="0"/>
      <w:marBottom w:val="0"/>
      <w:divBdr>
        <w:top w:val="none" w:sz="0" w:space="0" w:color="auto"/>
        <w:left w:val="none" w:sz="0" w:space="0" w:color="auto"/>
        <w:bottom w:val="none" w:sz="0" w:space="0" w:color="auto"/>
        <w:right w:val="none" w:sz="0" w:space="0" w:color="auto"/>
      </w:divBdr>
    </w:div>
    <w:div w:id="7371236">
      <w:bodyDiv w:val="1"/>
      <w:marLeft w:val="0"/>
      <w:marRight w:val="0"/>
      <w:marTop w:val="0"/>
      <w:marBottom w:val="0"/>
      <w:divBdr>
        <w:top w:val="none" w:sz="0" w:space="0" w:color="auto"/>
        <w:left w:val="none" w:sz="0" w:space="0" w:color="auto"/>
        <w:bottom w:val="none" w:sz="0" w:space="0" w:color="auto"/>
        <w:right w:val="none" w:sz="0" w:space="0" w:color="auto"/>
      </w:divBdr>
    </w:div>
    <w:div w:id="7830261">
      <w:bodyDiv w:val="1"/>
      <w:marLeft w:val="0"/>
      <w:marRight w:val="0"/>
      <w:marTop w:val="0"/>
      <w:marBottom w:val="0"/>
      <w:divBdr>
        <w:top w:val="none" w:sz="0" w:space="0" w:color="auto"/>
        <w:left w:val="none" w:sz="0" w:space="0" w:color="auto"/>
        <w:bottom w:val="none" w:sz="0" w:space="0" w:color="auto"/>
        <w:right w:val="none" w:sz="0" w:space="0" w:color="auto"/>
      </w:divBdr>
    </w:div>
    <w:div w:id="8872368">
      <w:bodyDiv w:val="1"/>
      <w:marLeft w:val="0"/>
      <w:marRight w:val="0"/>
      <w:marTop w:val="0"/>
      <w:marBottom w:val="0"/>
      <w:divBdr>
        <w:top w:val="none" w:sz="0" w:space="0" w:color="auto"/>
        <w:left w:val="none" w:sz="0" w:space="0" w:color="auto"/>
        <w:bottom w:val="none" w:sz="0" w:space="0" w:color="auto"/>
        <w:right w:val="none" w:sz="0" w:space="0" w:color="auto"/>
      </w:divBdr>
    </w:div>
    <w:div w:id="11032833">
      <w:bodyDiv w:val="1"/>
      <w:marLeft w:val="0"/>
      <w:marRight w:val="0"/>
      <w:marTop w:val="0"/>
      <w:marBottom w:val="0"/>
      <w:divBdr>
        <w:top w:val="none" w:sz="0" w:space="0" w:color="auto"/>
        <w:left w:val="none" w:sz="0" w:space="0" w:color="auto"/>
        <w:bottom w:val="none" w:sz="0" w:space="0" w:color="auto"/>
        <w:right w:val="none" w:sz="0" w:space="0" w:color="auto"/>
      </w:divBdr>
    </w:div>
    <w:div w:id="11104377">
      <w:bodyDiv w:val="1"/>
      <w:marLeft w:val="0"/>
      <w:marRight w:val="0"/>
      <w:marTop w:val="0"/>
      <w:marBottom w:val="0"/>
      <w:divBdr>
        <w:top w:val="none" w:sz="0" w:space="0" w:color="auto"/>
        <w:left w:val="none" w:sz="0" w:space="0" w:color="auto"/>
        <w:bottom w:val="none" w:sz="0" w:space="0" w:color="auto"/>
        <w:right w:val="none" w:sz="0" w:space="0" w:color="auto"/>
      </w:divBdr>
    </w:div>
    <w:div w:id="11491444">
      <w:bodyDiv w:val="1"/>
      <w:marLeft w:val="0"/>
      <w:marRight w:val="0"/>
      <w:marTop w:val="0"/>
      <w:marBottom w:val="0"/>
      <w:divBdr>
        <w:top w:val="none" w:sz="0" w:space="0" w:color="auto"/>
        <w:left w:val="none" w:sz="0" w:space="0" w:color="auto"/>
        <w:bottom w:val="none" w:sz="0" w:space="0" w:color="auto"/>
        <w:right w:val="none" w:sz="0" w:space="0" w:color="auto"/>
      </w:divBdr>
    </w:div>
    <w:div w:id="11684920">
      <w:bodyDiv w:val="1"/>
      <w:marLeft w:val="0"/>
      <w:marRight w:val="0"/>
      <w:marTop w:val="0"/>
      <w:marBottom w:val="0"/>
      <w:divBdr>
        <w:top w:val="none" w:sz="0" w:space="0" w:color="auto"/>
        <w:left w:val="none" w:sz="0" w:space="0" w:color="auto"/>
        <w:bottom w:val="none" w:sz="0" w:space="0" w:color="auto"/>
        <w:right w:val="none" w:sz="0" w:space="0" w:color="auto"/>
      </w:divBdr>
    </w:div>
    <w:div w:id="17006457">
      <w:bodyDiv w:val="1"/>
      <w:marLeft w:val="0"/>
      <w:marRight w:val="0"/>
      <w:marTop w:val="0"/>
      <w:marBottom w:val="0"/>
      <w:divBdr>
        <w:top w:val="none" w:sz="0" w:space="0" w:color="auto"/>
        <w:left w:val="none" w:sz="0" w:space="0" w:color="auto"/>
        <w:bottom w:val="none" w:sz="0" w:space="0" w:color="auto"/>
        <w:right w:val="none" w:sz="0" w:space="0" w:color="auto"/>
      </w:divBdr>
    </w:div>
    <w:div w:id="17125336">
      <w:bodyDiv w:val="1"/>
      <w:marLeft w:val="0"/>
      <w:marRight w:val="0"/>
      <w:marTop w:val="0"/>
      <w:marBottom w:val="0"/>
      <w:divBdr>
        <w:top w:val="none" w:sz="0" w:space="0" w:color="auto"/>
        <w:left w:val="none" w:sz="0" w:space="0" w:color="auto"/>
        <w:bottom w:val="none" w:sz="0" w:space="0" w:color="auto"/>
        <w:right w:val="none" w:sz="0" w:space="0" w:color="auto"/>
      </w:divBdr>
    </w:div>
    <w:div w:id="17971982">
      <w:bodyDiv w:val="1"/>
      <w:marLeft w:val="0"/>
      <w:marRight w:val="0"/>
      <w:marTop w:val="0"/>
      <w:marBottom w:val="0"/>
      <w:divBdr>
        <w:top w:val="none" w:sz="0" w:space="0" w:color="auto"/>
        <w:left w:val="none" w:sz="0" w:space="0" w:color="auto"/>
        <w:bottom w:val="none" w:sz="0" w:space="0" w:color="auto"/>
        <w:right w:val="none" w:sz="0" w:space="0" w:color="auto"/>
      </w:divBdr>
    </w:div>
    <w:div w:id="21561768">
      <w:bodyDiv w:val="1"/>
      <w:marLeft w:val="0"/>
      <w:marRight w:val="0"/>
      <w:marTop w:val="0"/>
      <w:marBottom w:val="0"/>
      <w:divBdr>
        <w:top w:val="none" w:sz="0" w:space="0" w:color="auto"/>
        <w:left w:val="none" w:sz="0" w:space="0" w:color="auto"/>
        <w:bottom w:val="none" w:sz="0" w:space="0" w:color="auto"/>
        <w:right w:val="none" w:sz="0" w:space="0" w:color="auto"/>
      </w:divBdr>
      <w:divsChild>
        <w:div w:id="1196963513">
          <w:marLeft w:val="0"/>
          <w:marRight w:val="0"/>
          <w:marTop w:val="600"/>
          <w:marBottom w:val="0"/>
          <w:divBdr>
            <w:top w:val="none" w:sz="0" w:space="0" w:color="auto"/>
            <w:left w:val="none" w:sz="0" w:space="0" w:color="auto"/>
            <w:bottom w:val="none" w:sz="0" w:space="0" w:color="auto"/>
            <w:right w:val="none" w:sz="0" w:space="0" w:color="auto"/>
          </w:divBdr>
          <w:divsChild>
            <w:div w:id="151143921">
              <w:marLeft w:val="-150"/>
              <w:marRight w:val="-150"/>
              <w:marTop w:val="0"/>
              <w:marBottom w:val="0"/>
              <w:divBdr>
                <w:top w:val="none" w:sz="0" w:space="0" w:color="auto"/>
                <w:left w:val="none" w:sz="0" w:space="0" w:color="auto"/>
                <w:bottom w:val="none" w:sz="0" w:space="0" w:color="auto"/>
                <w:right w:val="none" w:sz="0" w:space="0" w:color="auto"/>
              </w:divBdr>
              <w:divsChild>
                <w:div w:id="589000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3351750">
          <w:marLeft w:val="0"/>
          <w:marRight w:val="0"/>
          <w:marTop w:val="0"/>
          <w:marBottom w:val="0"/>
          <w:divBdr>
            <w:top w:val="single" w:sz="6" w:space="0" w:color="DDDDDD"/>
            <w:left w:val="single" w:sz="6" w:space="0" w:color="DDDDDD"/>
            <w:bottom w:val="single" w:sz="6" w:space="0" w:color="DDDDDD"/>
            <w:right w:val="single" w:sz="6" w:space="0" w:color="DDDDDD"/>
          </w:divBdr>
          <w:divsChild>
            <w:div w:id="1407648757">
              <w:marLeft w:val="0"/>
              <w:marRight w:val="0"/>
              <w:marTop w:val="0"/>
              <w:marBottom w:val="0"/>
              <w:divBdr>
                <w:top w:val="none" w:sz="0" w:space="0" w:color="auto"/>
                <w:left w:val="none" w:sz="0" w:space="0" w:color="auto"/>
                <w:bottom w:val="none" w:sz="0" w:space="0" w:color="auto"/>
                <w:right w:val="none" w:sz="0" w:space="0" w:color="auto"/>
              </w:divBdr>
              <w:divsChild>
                <w:div w:id="168716998">
                  <w:marLeft w:val="0"/>
                  <w:marRight w:val="0"/>
                  <w:marTop w:val="0"/>
                  <w:marBottom w:val="343"/>
                  <w:divBdr>
                    <w:top w:val="none" w:sz="0" w:space="0" w:color="auto"/>
                    <w:left w:val="none" w:sz="0" w:space="0" w:color="auto"/>
                    <w:bottom w:val="none" w:sz="0" w:space="0" w:color="auto"/>
                    <w:right w:val="none" w:sz="0" w:space="0" w:color="auto"/>
                  </w:divBdr>
                </w:div>
              </w:divsChild>
            </w:div>
          </w:divsChild>
        </w:div>
      </w:divsChild>
    </w:div>
    <w:div w:id="22175138">
      <w:bodyDiv w:val="1"/>
      <w:marLeft w:val="0"/>
      <w:marRight w:val="0"/>
      <w:marTop w:val="0"/>
      <w:marBottom w:val="0"/>
      <w:divBdr>
        <w:top w:val="none" w:sz="0" w:space="0" w:color="auto"/>
        <w:left w:val="none" w:sz="0" w:space="0" w:color="auto"/>
        <w:bottom w:val="none" w:sz="0" w:space="0" w:color="auto"/>
        <w:right w:val="none" w:sz="0" w:space="0" w:color="auto"/>
      </w:divBdr>
    </w:div>
    <w:div w:id="27947698">
      <w:bodyDiv w:val="1"/>
      <w:marLeft w:val="0"/>
      <w:marRight w:val="0"/>
      <w:marTop w:val="0"/>
      <w:marBottom w:val="0"/>
      <w:divBdr>
        <w:top w:val="none" w:sz="0" w:space="0" w:color="auto"/>
        <w:left w:val="none" w:sz="0" w:space="0" w:color="auto"/>
        <w:bottom w:val="none" w:sz="0" w:space="0" w:color="auto"/>
        <w:right w:val="none" w:sz="0" w:space="0" w:color="auto"/>
      </w:divBdr>
    </w:div>
    <w:div w:id="29771727">
      <w:bodyDiv w:val="1"/>
      <w:marLeft w:val="0"/>
      <w:marRight w:val="0"/>
      <w:marTop w:val="0"/>
      <w:marBottom w:val="0"/>
      <w:divBdr>
        <w:top w:val="none" w:sz="0" w:space="0" w:color="auto"/>
        <w:left w:val="none" w:sz="0" w:space="0" w:color="auto"/>
        <w:bottom w:val="none" w:sz="0" w:space="0" w:color="auto"/>
        <w:right w:val="none" w:sz="0" w:space="0" w:color="auto"/>
      </w:divBdr>
    </w:div>
    <w:div w:id="35354479">
      <w:bodyDiv w:val="1"/>
      <w:marLeft w:val="0"/>
      <w:marRight w:val="0"/>
      <w:marTop w:val="0"/>
      <w:marBottom w:val="0"/>
      <w:divBdr>
        <w:top w:val="none" w:sz="0" w:space="0" w:color="auto"/>
        <w:left w:val="none" w:sz="0" w:space="0" w:color="auto"/>
        <w:bottom w:val="none" w:sz="0" w:space="0" w:color="auto"/>
        <w:right w:val="none" w:sz="0" w:space="0" w:color="auto"/>
      </w:divBdr>
    </w:div>
    <w:div w:id="35786745">
      <w:bodyDiv w:val="1"/>
      <w:marLeft w:val="0"/>
      <w:marRight w:val="0"/>
      <w:marTop w:val="0"/>
      <w:marBottom w:val="0"/>
      <w:divBdr>
        <w:top w:val="none" w:sz="0" w:space="0" w:color="auto"/>
        <w:left w:val="none" w:sz="0" w:space="0" w:color="auto"/>
        <w:bottom w:val="none" w:sz="0" w:space="0" w:color="auto"/>
        <w:right w:val="none" w:sz="0" w:space="0" w:color="auto"/>
      </w:divBdr>
    </w:div>
    <w:div w:id="37634103">
      <w:bodyDiv w:val="1"/>
      <w:marLeft w:val="0"/>
      <w:marRight w:val="0"/>
      <w:marTop w:val="0"/>
      <w:marBottom w:val="0"/>
      <w:divBdr>
        <w:top w:val="none" w:sz="0" w:space="0" w:color="auto"/>
        <w:left w:val="none" w:sz="0" w:space="0" w:color="auto"/>
        <w:bottom w:val="none" w:sz="0" w:space="0" w:color="auto"/>
        <w:right w:val="none" w:sz="0" w:space="0" w:color="auto"/>
      </w:divBdr>
    </w:div>
    <w:div w:id="39206555">
      <w:bodyDiv w:val="1"/>
      <w:marLeft w:val="0"/>
      <w:marRight w:val="0"/>
      <w:marTop w:val="0"/>
      <w:marBottom w:val="0"/>
      <w:divBdr>
        <w:top w:val="none" w:sz="0" w:space="0" w:color="auto"/>
        <w:left w:val="none" w:sz="0" w:space="0" w:color="auto"/>
        <w:bottom w:val="none" w:sz="0" w:space="0" w:color="auto"/>
        <w:right w:val="none" w:sz="0" w:space="0" w:color="auto"/>
      </w:divBdr>
    </w:div>
    <w:div w:id="39981752">
      <w:bodyDiv w:val="1"/>
      <w:marLeft w:val="0"/>
      <w:marRight w:val="0"/>
      <w:marTop w:val="0"/>
      <w:marBottom w:val="0"/>
      <w:divBdr>
        <w:top w:val="none" w:sz="0" w:space="0" w:color="auto"/>
        <w:left w:val="none" w:sz="0" w:space="0" w:color="auto"/>
        <w:bottom w:val="none" w:sz="0" w:space="0" w:color="auto"/>
        <w:right w:val="none" w:sz="0" w:space="0" w:color="auto"/>
      </w:divBdr>
    </w:div>
    <w:div w:id="40176379">
      <w:bodyDiv w:val="1"/>
      <w:marLeft w:val="0"/>
      <w:marRight w:val="0"/>
      <w:marTop w:val="0"/>
      <w:marBottom w:val="0"/>
      <w:divBdr>
        <w:top w:val="none" w:sz="0" w:space="0" w:color="auto"/>
        <w:left w:val="none" w:sz="0" w:space="0" w:color="auto"/>
        <w:bottom w:val="none" w:sz="0" w:space="0" w:color="auto"/>
        <w:right w:val="none" w:sz="0" w:space="0" w:color="auto"/>
      </w:divBdr>
    </w:div>
    <w:div w:id="44110716">
      <w:bodyDiv w:val="1"/>
      <w:marLeft w:val="0"/>
      <w:marRight w:val="0"/>
      <w:marTop w:val="0"/>
      <w:marBottom w:val="0"/>
      <w:divBdr>
        <w:top w:val="none" w:sz="0" w:space="0" w:color="auto"/>
        <w:left w:val="none" w:sz="0" w:space="0" w:color="auto"/>
        <w:bottom w:val="none" w:sz="0" w:space="0" w:color="auto"/>
        <w:right w:val="none" w:sz="0" w:space="0" w:color="auto"/>
      </w:divBdr>
    </w:div>
    <w:div w:id="46615686">
      <w:bodyDiv w:val="1"/>
      <w:marLeft w:val="0"/>
      <w:marRight w:val="0"/>
      <w:marTop w:val="0"/>
      <w:marBottom w:val="0"/>
      <w:divBdr>
        <w:top w:val="none" w:sz="0" w:space="0" w:color="auto"/>
        <w:left w:val="none" w:sz="0" w:space="0" w:color="auto"/>
        <w:bottom w:val="none" w:sz="0" w:space="0" w:color="auto"/>
        <w:right w:val="none" w:sz="0" w:space="0" w:color="auto"/>
      </w:divBdr>
    </w:div>
    <w:div w:id="47072196">
      <w:bodyDiv w:val="1"/>
      <w:marLeft w:val="0"/>
      <w:marRight w:val="0"/>
      <w:marTop w:val="0"/>
      <w:marBottom w:val="0"/>
      <w:divBdr>
        <w:top w:val="none" w:sz="0" w:space="0" w:color="auto"/>
        <w:left w:val="none" w:sz="0" w:space="0" w:color="auto"/>
        <w:bottom w:val="none" w:sz="0" w:space="0" w:color="auto"/>
        <w:right w:val="none" w:sz="0" w:space="0" w:color="auto"/>
      </w:divBdr>
    </w:div>
    <w:div w:id="48577282">
      <w:bodyDiv w:val="1"/>
      <w:marLeft w:val="0"/>
      <w:marRight w:val="0"/>
      <w:marTop w:val="0"/>
      <w:marBottom w:val="0"/>
      <w:divBdr>
        <w:top w:val="none" w:sz="0" w:space="0" w:color="auto"/>
        <w:left w:val="none" w:sz="0" w:space="0" w:color="auto"/>
        <w:bottom w:val="none" w:sz="0" w:space="0" w:color="auto"/>
        <w:right w:val="none" w:sz="0" w:space="0" w:color="auto"/>
      </w:divBdr>
    </w:div>
    <w:div w:id="48893201">
      <w:bodyDiv w:val="1"/>
      <w:marLeft w:val="0"/>
      <w:marRight w:val="0"/>
      <w:marTop w:val="0"/>
      <w:marBottom w:val="0"/>
      <w:divBdr>
        <w:top w:val="none" w:sz="0" w:space="0" w:color="auto"/>
        <w:left w:val="none" w:sz="0" w:space="0" w:color="auto"/>
        <w:bottom w:val="none" w:sz="0" w:space="0" w:color="auto"/>
        <w:right w:val="none" w:sz="0" w:space="0" w:color="auto"/>
      </w:divBdr>
    </w:div>
    <w:div w:id="48960501">
      <w:bodyDiv w:val="1"/>
      <w:marLeft w:val="0"/>
      <w:marRight w:val="0"/>
      <w:marTop w:val="0"/>
      <w:marBottom w:val="0"/>
      <w:divBdr>
        <w:top w:val="none" w:sz="0" w:space="0" w:color="auto"/>
        <w:left w:val="none" w:sz="0" w:space="0" w:color="auto"/>
        <w:bottom w:val="none" w:sz="0" w:space="0" w:color="auto"/>
        <w:right w:val="none" w:sz="0" w:space="0" w:color="auto"/>
      </w:divBdr>
    </w:div>
    <w:div w:id="50659937">
      <w:bodyDiv w:val="1"/>
      <w:marLeft w:val="0"/>
      <w:marRight w:val="0"/>
      <w:marTop w:val="0"/>
      <w:marBottom w:val="0"/>
      <w:divBdr>
        <w:top w:val="none" w:sz="0" w:space="0" w:color="auto"/>
        <w:left w:val="none" w:sz="0" w:space="0" w:color="auto"/>
        <w:bottom w:val="none" w:sz="0" w:space="0" w:color="auto"/>
        <w:right w:val="none" w:sz="0" w:space="0" w:color="auto"/>
      </w:divBdr>
    </w:div>
    <w:div w:id="54474035">
      <w:bodyDiv w:val="1"/>
      <w:marLeft w:val="0"/>
      <w:marRight w:val="0"/>
      <w:marTop w:val="0"/>
      <w:marBottom w:val="0"/>
      <w:divBdr>
        <w:top w:val="none" w:sz="0" w:space="0" w:color="auto"/>
        <w:left w:val="none" w:sz="0" w:space="0" w:color="auto"/>
        <w:bottom w:val="none" w:sz="0" w:space="0" w:color="auto"/>
        <w:right w:val="none" w:sz="0" w:space="0" w:color="auto"/>
      </w:divBdr>
    </w:div>
    <w:div w:id="54663948">
      <w:bodyDiv w:val="1"/>
      <w:marLeft w:val="0"/>
      <w:marRight w:val="0"/>
      <w:marTop w:val="0"/>
      <w:marBottom w:val="0"/>
      <w:divBdr>
        <w:top w:val="none" w:sz="0" w:space="0" w:color="auto"/>
        <w:left w:val="none" w:sz="0" w:space="0" w:color="auto"/>
        <w:bottom w:val="none" w:sz="0" w:space="0" w:color="auto"/>
        <w:right w:val="none" w:sz="0" w:space="0" w:color="auto"/>
      </w:divBdr>
    </w:div>
    <w:div w:id="58941809">
      <w:bodyDiv w:val="1"/>
      <w:marLeft w:val="0"/>
      <w:marRight w:val="0"/>
      <w:marTop w:val="0"/>
      <w:marBottom w:val="0"/>
      <w:divBdr>
        <w:top w:val="none" w:sz="0" w:space="0" w:color="auto"/>
        <w:left w:val="none" w:sz="0" w:space="0" w:color="auto"/>
        <w:bottom w:val="none" w:sz="0" w:space="0" w:color="auto"/>
        <w:right w:val="none" w:sz="0" w:space="0" w:color="auto"/>
      </w:divBdr>
    </w:div>
    <w:div w:id="60300810">
      <w:bodyDiv w:val="1"/>
      <w:marLeft w:val="0"/>
      <w:marRight w:val="0"/>
      <w:marTop w:val="0"/>
      <w:marBottom w:val="0"/>
      <w:divBdr>
        <w:top w:val="none" w:sz="0" w:space="0" w:color="auto"/>
        <w:left w:val="none" w:sz="0" w:space="0" w:color="auto"/>
        <w:bottom w:val="none" w:sz="0" w:space="0" w:color="auto"/>
        <w:right w:val="none" w:sz="0" w:space="0" w:color="auto"/>
      </w:divBdr>
    </w:div>
    <w:div w:id="61757918">
      <w:bodyDiv w:val="1"/>
      <w:marLeft w:val="0"/>
      <w:marRight w:val="0"/>
      <w:marTop w:val="0"/>
      <w:marBottom w:val="0"/>
      <w:divBdr>
        <w:top w:val="none" w:sz="0" w:space="0" w:color="auto"/>
        <w:left w:val="none" w:sz="0" w:space="0" w:color="auto"/>
        <w:bottom w:val="none" w:sz="0" w:space="0" w:color="auto"/>
        <w:right w:val="none" w:sz="0" w:space="0" w:color="auto"/>
      </w:divBdr>
    </w:div>
    <w:div w:id="63064838">
      <w:bodyDiv w:val="1"/>
      <w:marLeft w:val="0"/>
      <w:marRight w:val="0"/>
      <w:marTop w:val="0"/>
      <w:marBottom w:val="0"/>
      <w:divBdr>
        <w:top w:val="none" w:sz="0" w:space="0" w:color="auto"/>
        <w:left w:val="none" w:sz="0" w:space="0" w:color="auto"/>
        <w:bottom w:val="none" w:sz="0" w:space="0" w:color="auto"/>
        <w:right w:val="none" w:sz="0" w:space="0" w:color="auto"/>
      </w:divBdr>
    </w:div>
    <w:div w:id="68306199">
      <w:bodyDiv w:val="1"/>
      <w:marLeft w:val="0"/>
      <w:marRight w:val="0"/>
      <w:marTop w:val="0"/>
      <w:marBottom w:val="0"/>
      <w:divBdr>
        <w:top w:val="none" w:sz="0" w:space="0" w:color="auto"/>
        <w:left w:val="none" w:sz="0" w:space="0" w:color="auto"/>
        <w:bottom w:val="none" w:sz="0" w:space="0" w:color="auto"/>
        <w:right w:val="none" w:sz="0" w:space="0" w:color="auto"/>
      </w:divBdr>
    </w:div>
    <w:div w:id="69347925">
      <w:bodyDiv w:val="1"/>
      <w:marLeft w:val="0"/>
      <w:marRight w:val="0"/>
      <w:marTop w:val="0"/>
      <w:marBottom w:val="0"/>
      <w:divBdr>
        <w:top w:val="none" w:sz="0" w:space="0" w:color="auto"/>
        <w:left w:val="none" w:sz="0" w:space="0" w:color="auto"/>
        <w:bottom w:val="none" w:sz="0" w:space="0" w:color="auto"/>
        <w:right w:val="none" w:sz="0" w:space="0" w:color="auto"/>
      </w:divBdr>
    </w:div>
    <w:div w:id="69697171">
      <w:bodyDiv w:val="1"/>
      <w:marLeft w:val="0"/>
      <w:marRight w:val="0"/>
      <w:marTop w:val="0"/>
      <w:marBottom w:val="0"/>
      <w:divBdr>
        <w:top w:val="none" w:sz="0" w:space="0" w:color="auto"/>
        <w:left w:val="none" w:sz="0" w:space="0" w:color="auto"/>
        <w:bottom w:val="none" w:sz="0" w:space="0" w:color="auto"/>
        <w:right w:val="none" w:sz="0" w:space="0" w:color="auto"/>
      </w:divBdr>
    </w:div>
    <w:div w:id="70278680">
      <w:bodyDiv w:val="1"/>
      <w:marLeft w:val="0"/>
      <w:marRight w:val="0"/>
      <w:marTop w:val="0"/>
      <w:marBottom w:val="0"/>
      <w:divBdr>
        <w:top w:val="none" w:sz="0" w:space="0" w:color="auto"/>
        <w:left w:val="none" w:sz="0" w:space="0" w:color="auto"/>
        <w:bottom w:val="none" w:sz="0" w:space="0" w:color="auto"/>
        <w:right w:val="none" w:sz="0" w:space="0" w:color="auto"/>
      </w:divBdr>
    </w:div>
    <w:div w:id="70929835">
      <w:bodyDiv w:val="1"/>
      <w:marLeft w:val="0"/>
      <w:marRight w:val="0"/>
      <w:marTop w:val="0"/>
      <w:marBottom w:val="0"/>
      <w:divBdr>
        <w:top w:val="none" w:sz="0" w:space="0" w:color="auto"/>
        <w:left w:val="none" w:sz="0" w:space="0" w:color="auto"/>
        <w:bottom w:val="none" w:sz="0" w:space="0" w:color="auto"/>
        <w:right w:val="none" w:sz="0" w:space="0" w:color="auto"/>
      </w:divBdr>
    </w:div>
    <w:div w:id="72821811">
      <w:bodyDiv w:val="1"/>
      <w:marLeft w:val="0"/>
      <w:marRight w:val="0"/>
      <w:marTop w:val="0"/>
      <w:marBottom w:val="0"/>
      <w:divBdr>
        <w:top w:val="none" w:sz="0" w:space="0" w:color="auto"/>
        <w:left w:val="none" w:sz="0" w:space="0" w:color="auto"/>
        <w:bottom w:val="none" w:sz="0" w:space="0" w:color="auto"/>
        <w:right w:val="none" w:sz="0" w:space="0" w:color="auto"/>
      </w:divBdr>
    </w:div>
    <w:div w:id="74976316">
      <w:bodyDiv w:val="1"/>
      <w:marLeft w:val="0"/>
      <w:marRight w:val="0"/>
      <w:marTop w:val="0"/>
      <w:marBottom w:val="0"/>
      <w:divBdr>
        <w:top w:val="none" w:sz="0" w:space="0" w:color="auto"/>
        <w:left w:val="none" w:sz="0" w:space="0" w:color="auto"/>
        <w:bottom w:val="none" w:sz="0" w:space="0" w:color="auto"/>
        <w:right w:val="none" w:sz="0" w:space="0" w:color="auto"/>
      </w:divBdr>
      <w:divsChild>
        <w:div w:id="206990844">
          <w:marLeft w:val="0"/>
          <w:marRight w:val="0"/>
          <w:marTop w:val="0"/>
          <w:marBottom w:val="0"/>
          <w:divBdr>
            <w:top w:val="none" w:sz="0" w:space="0" w:color="auto"/>
            <w:left w:val="none" w:sz="0" w:space="0" w:color="auto"/>
            <w:bottom w:val="none" w:sz="0" w:space="0" w:color="auto"/>
            <w:right w:val="none" w:sz="0" w:space="0" w:color="auto"/>
          </w:divBdr>
        </w:div>
        <w:div w:id="1681349252">
          <w:marLeft w:val="0"/>
          <w:marRight w:val="0"/>
          <w:marTop w:val="0"/>
          <w:marBottom w:val="0"/>
          <w:divBdr>
            <w:top w:val="none" w:sz="0" w:space="0" w:color="auto"/>
            <w:left w:val="none" w:sz="0" w:space="0" w:color="auto"/>
            <w:bottom w:val="none" w:sz="0" w:space="0" w:color="auto"/>
            <w:right w:val="none" w:sz="0" w:space="0" w:color="auto"/>
          </w:divBdr>
        </w:div>
      </w:divsChild>
    </w:div>
    <w:div w:id="83260945">
      <w:bodyDiv w:val="1"/>
      <w:marLeft w:val="0"/>
      <w:marRight w:val="0"/>
      <w:marTop w:val="0"/>
      <w:marBottom w:val="0"/>
      <w:divBdr>
        <w:top w:val="none" w:sz="0" w:space="0" w:color="auto"/>
        <w:left w:val="none" w:sz="0" w:space="0" w:color="auto"/>
        <w:bottom w:val="none" w:sz="0" w:space="0" w:color="auto"/>
        <w:right w:val="none" w:sz="0" w:space="0" w:color="auto"/>
      </w:divBdr>
    </w:div>
    <w:div w:id="84502792">
      <w:bodyDiv w:val="1"/>
      <w:marLeft w:val="0"/>
      <w:marRight w:val="0"/>
      <w:marTop w:val="0"/>
      <w:marBottom w:val="0"/>
      <w:divBdr>
        <w:top w:val="none" w:sz="0" w:space="0" w:color="auto"/>
        <w:left w:val="none" w:sz="0" w:space="0" w:color="auto"/>
        <w:bottom w:val="none" w:sz="0" w:space="0" w:color="auto"/>
        <w:right w:val="none" w:sz="0" w:space="0" w:color="auto"/>
      </w:divBdr>
    </w:div>
    <w:div w:id="85930757">
      <w:bodyDiv w:val="1"/>
      <w:marLeft w:val="0"/>
      <w:marRight w:val="0"/>
      <w:marTop w:val="0"/>
      <w:marBottom w:val="0"/>
      <w:divBdr>
        <w:top w:val="none" w:sz="0" w:space="0" w:color="auto"/>
        <w:left w:val="none" w:sz="0" w:space="0" w:color="auto"/>
        <w:bottom w:val="none" w:sz="0" w:space="0" w:color="auto"/>
        <w:right w:val="none" w:sz="0" w:space="0" w:color="auto"/>
      </w:divBdr>
    </w:div>
    <w:div w:id="86463435">
      <w:bodyDiv w:val="1"/>
      <w:marLeft w:val="0"/>
      <w:marRight w:val="0"/>
      <w:marTop w:val="0"/>
      <w:marBottom w:val="0"/>
      <w:divBdr>
        <w:top w:val="none" w:sz="0" w:space="0" w:color="auto"/>
        <w:left w:val="none" w:sz="0" w:space="0" w:color="auto"/>
        <w:bottom w:val="none" w:sz="0" w:space="0" w:color="auto"/>
        <w:right w:val="none" w:sz="0" w:space="0" w:color="auto"/>
      </w:divBdr>
    </w:div>
    <w:div w:id="87696187">
      <w:bodyDiv w:val="1"/>
      <w:marLeft w:val="0"/>
      <w:marRight w:val="0"/>
      <w:marTop w:val="0"/>
      <w:marBottom w:val="0"/>
      <w:divBdr>
        <w:top w:val="none" w:sz="0" w:space="0" w:color="auto"/>
        <w:left w:val="none" w:sz="0" w:space="0" w:color="auto"/>
        <w:bottom w:val="none" w:sz="0" w:space="0" w:color="auto"/>
        <w:right w:val="none" w:sz="0" w:space="0" w:color="auto"/>
      </w:divBdr>
    </w:div>
    <w:div w:id="88166369">
      <w:bodyDiv w:val="1"/>
      <w:marLeft w:val="0"/>
      <w:marRight w:val="0"/>
      <w:marTop w:val="0"/>
      <w:marBottom w:val="0"/>
      <w:divBdr>
        <w:top w:val="none" w:sz="0" w:space="0" w:color="auto"/>
        <w:left w:val="none" w:sz="0" w:space="0" w:color="auto"/>
        <w:bottom w:val="none" w:sz="0" w:space="0" w:color="auto"/>
        <w:right w:val="none" w:sz="0" w:space="0" w:color="auto"/>
      </w:divBdr>
    </w:div>
    <w:div w:id="88694433">
      <w:bodyDiv w:val="1"/>
      <w:marLeft w:val="0"/>
      <w:marRight w:val="0"/>
      <w:marTop w:val="0"/>
      <w:marBottom w:val="0"/>
      <w:divBdr>
        <w:top w:val="none" w:sz="0" w:space="0" w:color="auto"/>
        <w:left w:val="none" w:sz="0" w:space="0" w:color="auto"/>
        <w:bottom w:val="none" w:sz="0" w:space="0" w:color="auto"/>
        <w:right w:val="none" w:sz="0" w:space="0" w:color="auto"/>
      </w:divBdr>
    </w:div>
    <w:div w:id="90244680">
      <w:bodyDiv w:val="1"/>
      <w:marLeft w:val="0"/>
      <w:marRight w:val="0"/>
      <w:marTop w:val="0"/>
      <w:marBottom w:val="0"/>
      <w:divBdr>
        <w:top w:val="none" w:sz="0" w:space="0" w:color="auto"/>
        <w:left w:val="none" w:sz="0" w:space="0" w:color="auto"/>
        <w:bottom w:val="none" w:sz="0" w:space="0" w:color="auto"/>
        <w:right w:val="none" w:sz="0" w:space="0" w:color="auto"/>
      </w:divBdr>
    </w:div>
    <w:div w:id="93484251">
      <w:bodyDiv w:val="1"/>
      <w:marLeft w:val="0"/>
      <w:marRight w:val="0"/>
      <w:marTop w:val="0"/>
      <w:marBottom w:val="0"/>
      <w:divBdr>
        <w:top w:val="none" w:sz="0" w:space="0" w:color="auto"/>
        <w:left w:val="none" w:sz="0" w:space="0" w:color="auto"/>
        <w:bottom w:val="none" w:sz="0" w:space="0" w:color="auto"/>
        <w:right w:val="none" w:sz="0" w:space="0" w:color="auto"/>
      </w:divBdr>
    </w:div>
    <w:div w:id="97724242">
      <w:bodyDiv w:val="1"/>
      <w:marLeft w:val="0"/>
      <w:marRight w:val="0"/>
      <w:marTop w:val="0"/>
      <w:marBottom w:val="0"/>
      <w:divBdr>
        <w:top w:val="none" w:sz="0" w:space="0" w:color="auto"/>
        <w:left w:val="none" w:sz="0" w:space="0" w:color="auto"/>
        <w:bottom w:val="none" w:sz="0" w:space="0" w:color="auto"/>
        <w:right w:val="none" w:sz="0" w:space="0" w:color="auto"/>
      </w:divBdr>
    </w:div>
    <w:div w:id="98842810">
      <w:bodyDiv w:val="1"/>
      <w:marLeft w:val="0"/>
      <w:marRight w:val="0"/>
      <w:marTop w:val="0"/>
      <w:marBottom w:val="0"/>
      <w:divBdr>
        <w:top w:val="none" w:sz="0" w:space="0" w:color="auto"/>
        <w:left w:val="none" w:sz="0" w:space="0" w:color="auto"/>
        <w:bottom w:val="none" w:sz="0" w:space="0" w:color="auto"/>
        <w:right w:val="none" w:sz="0" w:space="0" w:color="auto"/>
      </w:divBdr>
    </w:div>
    <w:div w:id="99302192">
      <w:bodyDiv w:val="1"/>
      <w:marLeft w:val="0"/>
      <w:marRight w:val="0"/>
      <w:marTop w:val="0"/>
      <w:marBottom w:val="0"/>
      <w:divBdr>
        <w:top w:val="none" w:sz="0" w:space="0" w:color="auto"/>
        <w:left w:val="none" w:sz="0" w:space="0" w:color="auto"/>
        <w:bottom w:val="none" w:sz="0" w:space="0" w:color="auto"/>
        <w:right w:val="none" w:sz="0" w:space="0" w:color="auto"/>
      </w:divBdr>
    </w:div>
    <w:div w:id="100272560">
      <w:bodyDiv w:val="1"/>
      <w:marLeft w:val="0"/>
      <w:marRight w:val="0"/>
      <w:marTop w:val="0"/>
      <w:marBottom w:val="0"/>
      <w:divBdr>
        <w:top w:val="none" w:sz="0" w:space="0" w:color="auto"/>
        <w:left w:val="none" w:sz="0" w:space="0" w:color="auto"/>
        <w:bottom w:val="none" w:sz="0" w:space="0" w:color="auto"/>
        <w:right w:val="none" w:sz="0" w:space="0" w:color="auto"/>
      </w:divBdr>
    </w:div>
    <w:div w:id="101271090">
      <w:bodyDiv w:val="1"/>
      <w:marLeft w:val="0"/>
      <w:marRight w:val="0"/>
      <w:marTop w:val="0"/>
      <w:marBottom w:val="0"/>
      <w:divBdr>
        <w:top w:val="none" w:sz="0" w:space="0" w:color="auto"/>
        <w:left w:val="none" w:sz="0" w:space="0" w:color="auto"/>
        <w:bottom w:val="none" w:sz="0" w:space="0" w:color="auto"/>
        <w:right w:val="none" w:sz="0" w:space="0" w:color="auto"/>
      </w:divBdr>
    </w:div>
    <w:div w:id="104274397">
      <w:bodyDiv w:val="1"/>
      <w:marLeft w:val="0"/>
      <w:marRight w:val="0"/>
      <w:marTop w:val="0"/>
      <w:marBottom w:val="0"/>
      <w:divBdr>
        <w:top w:val="none" w:sz="0" w:space="0" w:color="auto"/>
        <w:left w:val="none" w:sz="0" w:space="0" w:color="auto"/>
        <w:bottom w:val="none" w:sz="0" w:space="0" w:color="auto"/>
        <w:right w:val="none" w:sz="0" w:space="0" w:color="auto"/>
      </w:divBdr>
    </w:div>
    <w:div w:id="108399129">
      <w:bodyDiv w:val="1"/>
      <w:marLeft w:val="0"/>
      <w:marRight w:val="0"/>
      <w:marTop w:val="0"/>
      <w:marBottom w:val="0"/>
      <w:divBdr>
        <w:top w:val="none" w:sz="0" w:space="0" w:color="auto"/>
        <w:left w:val="none" w:sz="0" w:space="0" w:color="auto"/>
        <w:bottom w:val="none" w:sz="0" w:space="0" w:color="auto"/>
        <w:right w:val="none" w:sz="0" w:space="0" w:color="auto"/>
      </w:divBdr>
    </w:div>
    <w:div w:id="114180874">
      <w:bodyDiv w:val="1"/>
      <w:marLeft w:val="0"/>
      <w:marRight w:val="0"/>
      <w:marTop w:val="0"/>
      <w:marBottom w:val="0"/>
      <w:divBdr>
        <w:top w:val="none" w:sz="0" w:space="0" w:color="auto"/>
        <w:left w:val="none" w:sz="0" w:space="0" w:color="auto"/>
        <w:bottom w:val="none" w:sz="0" w:space="0" w:color="auto"/>
        <w:right w:val="none" w:sz="0" w:space="0" w:color="auto"/>
      </w:divBdr>
    </w:div>
    <w:div w:id="116458805">
      <w:bodyDiv w:val="1"/>
      <w:marLeft w:val="0"/>
      <w:marRight w:val="0"/>
      <w:marTop w:val="0"/>
      <w:marBottom w:val="0"/>
      <w:divBdr>
        <w:top w:val="none" w:sz="0" w:space="0" w:color="auto"/>
        <w:left w:val="none" w:sz="0" w:space="0" w:color="auto"/>
        <w:bottom w:val="none" w:sz="0" w:space="0" w:color="auto"/>
        <w:right w:val="none" w:sz="0" w:space="0" w:color="auto"/>
      </w:divBdr>
    </w:div>
    <w:div w:id="116460906">
      <w:bodyDiv w:val="1"/>
      <w:marLeft w:val="0"/>
      <w:marRight w:val="0"/>
      <w:marTop w:val="0"/>
      <w:marBottom w:val="0"/>
      <w:divBdr>
        <w:top w:val="none" w:sz="0" w:space="0" w:color="auto"/>
        <w:left w:val="none" w:sz="0" w:space="0" w:color="auto"/>
        <w:bottom w:val="none" w:sz="0" w:space="0" w:color="auto"/>
        <w:right w:val="none" w:sz="0" w:space="0" w:color="auto"/>
      </w:divBdr>
    </w:div>
    <w:div w:id="117728377">
      <w:bodyDiv w:val="1"/>
      <w:marLeft w:val="0"/>
      <w:marRight w:val="0"/>
      <w:marTop w:val="0"/>
      <w:marBottom w:val="0"/>
      <w:divBdr>
        <w:top w:val="none" w:sz="0" w:space="0" w:color="auto"/>
        <w:left w:val="none" w:sz="0" w:space="0" w:color="auto"/>
        <w:bottom w:val="none" w:sz="0" w:space="0" w:color="auto"/>
        <w:right w:val="none" w:sz="0" w:space="0" w:color="auto"/>
      </w:divBdr>
    </w:div>
    <w:div w:id="117995608">
      <w:bodyDiv w:val="1"/>
      <w:marLeft w:val="0"/>
      <w:marRight w:val="0"/>
      <w:marTop w:val="0"/>
      <w:marBottom w:val="0"/>
      <w:divBdr>
        <w:top w:val="none" w:sz="0" w:space="0" w:color="auto"/>
        <w:left w:val="none" w:sz="0" w:space="0" w:color="auto"/>
        <w:bottom w:val="none" w:sz="0" w:space="0" w:color="auto"/>
        <w:right w:val="none" w:sz="0" w:space="0" w:color="auto"/>
      </w:divBdr>
    </w:div>
    <w:div w:id="118306351">
      <w:bodyDiv w:val="1"/>
      <w:marLeft w:val="0"/>
      <w:marRight w:val="0"/>
      <w:marTop w:val="0"/>
      <w:marBottom w:val="0"/>
      <w:divBdr>
        <w:top w:val="none" w:sz="0" w:space="0" w:color="auto"/>
        <w:left w:val="none" w:sz="0" w:space="0" w:color="auto"/>
        <w:bottom w:val="none" w:sz="0" w:space="0" w:color="auto"/>
        <w:right w:val="none" w:sz="0" w:space="0" w:color="auto"/>
      </w:divBdr>
    </w:div>
    <w:div w:id="123425490">
      <w:bodyDiv w:val="1"/>
      <w:marLeft w:val="0"/>
      <w:marRight w:val="0"/>
      <w:marTop w:val="0"/>
      <w:marBottom w:val="0"/>
      <w:divBdr>
        <w:top w:val="none" w:sz="0" w:space="0" w:color="auto"/>
        <w:left w:val="none" w:sz="0" w:space="0" w:color="auto"/>
        <w:bottom w:val="none" w:sz="0" w:space="0" w:color="auto"/>
        <w:right w:val="none" w:sz="0" w:space="0" w:color="auto"/>
      </w:divBdr>
    </w:div>
    <w:div w:id="127822460">
      <w:bodyDiv w:val="1"/>
      <w:marLeft w:val="0"/>
      <w:marRight w:val="0"/>
      <w:marTop w:val="0"/>
      <w:marBottom w:val="0"/>
      <w:divBdr>
        <w:top w:val="none" w:sz="0" w:space="0" w:color="auto"/>
        <w:left w:val="none" w:sz="0" w:space="0" w:color="auto"/>
        <w:bottom w:val="none" w:sz="0" w:space="0" w:color="auto"/>
        <w:right w:val="none" w:sz="0" w:space="0" w:color="auto"/>
      </w:divBdr>
    </w:div>
    <w:div w:id="128207193">
      <w:bodyDiv w:val="1"/>
      <w:marLeft w:val="0"/>
      <w:marRight w:val="0"/>
      <w:marTop w:val="0"/>
      <w:marBottom w:val="0"/>
      <w:divBdr>
        <w:top w:val="none" w:sz="0" w:space="0" w:color="auto"/>
        <w:left w:val="none" w:sz="0" w:space="0" w:color="auto"/>
        <w:bottom w:val="none" w:sz="0" w:space="0" w:color="auto"/>
        <w:right w:val="none" w:sz="0" w:space="0" w:color="auto"/>
      </w:divBdr>
    </w:div>
    <w:div w:id="129597273">
      <w:bodyDiv w:val="1"/>
      <w:marLeft w:val="0"/>
      <w:marRight w:val="0"/>
      <w:marTop w:val="0"/>
      <w:marBottom w:val="0"/>
      <w:divBdr>
        <w:top w:val="none" w:sz="0" w:space="0" w:color="auto"/>
        <w:left w:val="none" w:sz="0" w:space="0" w:color="auto"/>
        <w:bottom w:val="none" w:sz="0" w:space="0" w:color="auto"/>
        <w:right w:val="none" w:sz="0" w:space="0" w:color="auto"/>
      </w:divBdr>
    </w:div>
    <w:div w:id="130053655">
      <w:bodyDiv w:val="1"/>
      <w:marLeft w:val="0"/>
      <w:marRight w:val="0"/>
      <w:marTop w:val="0"/>
      <w:marBottom w:val="0"/>
      <w:divBdr>
        <w:top w:val="none" w:sz="0" w:space="0" w:color="auto"/>
        <w:left w:val="none" w:sz="0" w:space="0" w:color="auto"/>
        <w:bottom w:val="none" w:sz="0" w:space="0" w:color="auto"/>
        <w:right w:val="none" w:sz="0" w:space="0" w:color="auto"/>
      </w:divBdr>
    </w:div>
    <w:div w:id="132645062">
      <w:bodyDiv w:val="1"/>
      <w:marLeft w:val="0"/>
      <w:marRight w:val="0"/>
      <w:marTop w:val="0"/>
      <w:marBottom w:val="0"/>
      <w:divBdr>
        <w:top w:val="none" w:sz="0" w:space="0" w:color="auto"/>
        <w:left w:val="none" w:sz="0" w:space="0" w:color="auto"/>
        <w:bottom w:val="none" w:sz="0" w:space="0" w:color="auto"/>
        <w:right w:val="none" w:sz="0" w:space="0" w:color="auto"/>
      </w:divBdr>
    </w:div>
    <w:div w:id="133181547">
      <w:bodyDiv w:val="1"/>
      <w:marLeft w:val="0"/>
      <w:marRight w:val="0"/>
      <w:marTop w:val="0"/>
      <w:marBottom w:val="0"/>
      <w:divBdr>
        <w:top w:val="none" w:sz="0" w:space="0" w:color="auto"/>
        <w:left w:val="none" w:sz="0" w:space="0" w:color="auto"/>
        <w:bottom w:val="none" w:sz="0" w:space="0" w:color="auto"/>
        <w:right w:val="none" w:sz="0" w:space="0" w:color="auto"/>
      </w:divBdr>
    </w:div>
    <w:div w:id="133452252">
      <w:bodyDiv w:val="1"/>
      <w:marLeft w:val="0"/>
      <w:marRight w:val="0"/>
      <w:marTop w:val="0"/>
      <w:marBottom w:val="0"/>
      <w:divBdr>
        <w:top w:val="none" w:sz="0" w:space="0" w:color="auto"/>
        <w:left w:val="none" w:sz="0" w:space="0" w:color="auto"/>
        <w:bottom w:val="none" w:sz="0" w:space="0" w:color="auto"/>
        <w:right w:val="none" w:sz="0" w:space="0" w:color="auto"/>
      </w:divBdr>
    </w:div>
    <w:div w:id="138308015">
      <w:bodyDiv w:val="1"/>
      <w:marLeft w:val="0"/>
      <w:marRight w:val="0"/>
      <w:marTop w:val="0"/>
      <w:marBottom w:val="0"/>
      <w:divBdr>
        <w:top w:val="none" w:sz="0" w:space="0" w:color="auto"/>
        <w:left w:val="none" w:sz="0" w:space="0" w:color="auto"/>
        <w:bottom w:val="none" w:sz="0" w:space="0" w:color="auto"/>
        <w:right w:val="none" w:sz="0" w:space="0" w:color="auto"/>
      </w:divBdr>
    </w:div>
    <w:div w:id="138964160">
      <w:bodyDiv w:val="1"/>
      <w:marLeft w:val="0"/>
      <w:marRight w:val="0"/>
      <w:marTop w:val="0"/>
      <w:marBottom w:val="0"/>
      <w:divBdr>
        <w:top w:val="none" w:sz="0" w:space="0" w:color="auto"/>
        <w:left w:val="none" w:sz="0" w:space="0" w:color="auto"/>
        <w:bottom w:val="none" w:sz="0" w:space="0" w:color="auto"/>
        <w:right w:val="none" w:sz="0" w:space="0" w:color="auto"/>
      </w:divBdr>
    </w:div>
    <w:div w:id="138964316">
      <w:bodyDiv w:val="1"/>
      <w:marLeft w:val="0"/>
      <w:marRight w:val="0"/>
      <w:marTop w:val="0"/>
      <w:marBottom w:val="0"/>
      <w:divBdr>
        <w:top w:val="none" w:sz="0" w:space="0" w:color="auto"/>
        <w:left w:val="none" w:sz="0" w:space="0" w:color="auto"/>
        <w:bottom w:val="none" w:sz="0" w:space="0" w:color="auto"/>
        <w:right w:val="none" w:sz="0" w:space="0" w:color="auto"/>
      </w:divBdr>
    </w:div>
    <w:div w:id="139470388">
      <w:bodyDiv w:val="1"/>
      <w:marLeft w:val="0"/>
      <w:marRight w:val="0"/>
      <w:marTop w:val="0"/>
      <w:marBottom w:val="0"/>
      <w:divBdr>
        <w:top w:val="none" w:sz="0" w:space="0" w:color="auto"/>
        <w:left w:val="none" w:sz="0" w:space="0" w:color="auto"/>
        <w:bottom w:val="none" w:sz="0" w:space="0" w:color="auto"/>
        <w:right w:val="none" w:sz="0" w:space="0" w:color="auto"/>
      </w:divBdr>
    </w:div>
    <w:div w:id="140082537">
      <w:bodyDiv w:val="1"/>
      <w:marLeft w:val="0"/>
      <w:marRight w:val="0"/>
      <w:marTop w:val="0"/>
      <w:marBottom w:val="0"/>
      <w:divBdr>
        <w:top w:val="none" w:sz="0" w:space="0" w:color="auto"/>
        <w:left w:val="none" w:sz="0" w:space="0" w:color="auto"/>
        <w:bottom w:val="none" w:sz="0" w:space="0" w:color="auto"/>
        <w:right w:val="none" w:sz="0" w:space="0" w:color="auto"/>
      </w:divBdr>
    </w:div>
    <w:div w:id="140271156">
      <w:bodyDiv w:val="1"/>
      <w:marLeft w:val="0"/>
      <w:marRight w:val="0"/>
      <w:marTop w:val="0"/>
      <w:marBottom w:val="0"/>
      <w:divBdr>
        <w:top w:val="none" w:sz="0" w:space="0" w:color="auto"/>
        <w:left w:val="none" w:sz="0" w:space="0" w:color="auto"/>
        <w:bottom w:val="none" w:sz="0" w:space="0" w:color="auto"/>
        <w:right w:val="none" w:sz="0" w:space="0" w:color="auto"/>
      </w:divBdr>
    </w:div>
    <w:div w:id="142089140">
      <w:bodyDiv w:val="1"/>
      <w:marLeft w:val="0"/>
      <w:marRight w:val="0"/>
      <w:marTop w:val="0"/>
      <w:marBottom w:val="0"/>
      <w:divBdr>
        <w:top w:val="none" w:sz="0" w:space="0" w:color="auto"/>
        <w:left w:val="none" w:sz="0" w:space="0" w:color="auto"/>
        <w:bottom w:val="none" w:sz="0" w:space="0" w:color="auto"/>
        <w:right w:val="none" w:sz="0" w:space="0" w:color="auto"/>
      </w:divBdr>
    </w:div>
    <w:div w:id="144009152">
      <w:bodyDiv w:val="1"/>
      <w:marLeft w:val="0"/>
      <w:marRight w:val="0"/>
      <w:marTop w:val="0"/>
      <w:marBottom w:val="0"/>
      <w:divBdr>
        <w:top w:val="none" w:sz="0" w:space="0" w:color="auto"/>
        <w:left w:val="none" w:sz="0" w:space="0" w:color="auto"/>
        <w:bottom w:val="none" w:sz="0" w:space="0" w:color="auto"/>
        <w:right w:val="none" w:sz="0" w:space="0" w:color="auto"/>
      </w:divBdr>
      <w:divsChild>
        <w:div w:id="2071342927">
          <w:marLeft w:val="0"/>
          <w:marRight w:val="0"/>
          <w:marTop w:val="0"/>
          <w:marBottom w:val="0"/>
          <w:divBdr>
            <w:top w:val="none" w:sz="0" w:space="0" w:color="auto"/>
            <w:left w:val="none" w:sz="0" w:space="0" w:color="auto"/>
            <w:bottom w:val="none" w:sz="0" w:space="0" w:color="auto"/>
            <w:right w:val="none" w:sz="0" w:space="0" w:color="auto"/>
          </w:divBdr>
          <w:divsChild>
            <w:div w:id="6563021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780696">
      <w:bodyDiv w:val="1"/>
      <w:marLeft w:val="0"/>
      <w:marRight w:val="0"/>
      <w:marTop w:val="0"/>
      <w:marBottom w:val="0"/>
      <w:divBdr>
        <w:top w:val="none" w:sz="0" w:space="0" w:color="auto"/>
        <w:left w:val="none" w:sz="0" w:space="0" w:color="auto"/>
        <w:bottom w:val="none" w:sz="0" w:space="0" w:color="auto"/>
        <w:right w:val="none" w:sz="0" w:space="0" w:color="auto"/>
      </w:divBdr>
    </w:div>
    <w:div w:id="148904477">
      <w:bodyDiv w:val="1"/>
      <w:marLeft w:val="0"/>
      <w:marRight w:val="0"/>
      <w:marTop w:val="0"/>
      <w:marBottom w:val="0"/>
      <w:divBdr>
        <w:top w:val="none" w:sz="0" w:space="0" w:color="auto"/>
        <w:left w:val="none" w:sz="0" w:space="0" w:color="auto"/>
        <w:bottom w:val="none" w:sz="0" w:space="0" w:color="auto"/>
        <w:right w:val="none" w:sz="0" w:space="0" w:color="auto"/>
      </w:divBdr>
    </w:div>
    <w:div w:id="150296994">
      <w:bodyDiv w:val="1"/>
      <w:marLeft w:val="0"/>
      <w:marRight w:val="0"/>
      <w:marTop w:val="0"/>
      <w:marBottom w:val="0"/>
      <w:divBdr>
        <w:top w:val="none" w:sz="0" w:space="0" w:color="auto"/>
        <w:left w:val="none" w:sz="0" w:space="0" w:color="auto"/>
        <w:bottom w:val="none" w:sz="0" w:space="0" w:color="auto"/>
        <w:right w:val="none" w:sz="0" w:space="0" w:color="auto"/>
      </w:divBdr>
    </w:div>
    <w:div w:id="151216224">
      <w:bodyDiv w:val="1"/>
      <w:marLeft w:val="0"/>
      <w:marRight w:val="0"/>
      <w:marTop w:val="0"/>
      <w:marBottom w:val="0"/>
      <w:divBdr>
        <w:top w:val="none" w:sz="0" w:space="0" w:color="auto"/>
        <w:left w:val="none" w:sz="0" w:space="0" w:color="auto"/>
        <w:bottom w:val="none" w:sz="0" w:space="0" w:color="auto"/>
        <w:right w:val="none" w:sz="0" w:space="0" w:color="auto"/>
      </w:divBdr>
    </w:div>
    <w:div w:id="152263790">
      <w:bodyDiv w:val="1"/>
      <w:marLeft w:val="0"/>
      <w:marRight w:val="0"/>
      <w:marTop w:val="0"/>
      <w:marBottom w:val="0"/>
      <w:divBdr>
        <w:top w:val="none" w:sz="0" w:space="0" w:color="auto"/>
        <w:left w:val="none" w:sz="0" w:space="0" w:color="auto"/>
        <w:bottom w:val="none" w:sz="0" w:space="0" w:color="auto"/>
        <w:right w:val="none" w:sz="0" w:space="0" w:color="auto"/>
      </w:divBdr>
    </w:div>
    <w:div w:id="153691547">
      <w:bodyDiv w:val="1"/>
      <w:marLeft w:val="0"/>
      <w:marRight w:val="0"/>
      <w:marTop w:val="0"/>
      <w:marBottom w:val="0"/>
      <w:divBdr>
        <w:top w:val="none" w:sz="0" w:space="0" w:color="auto"/>
        <w:left w:val="none" w:sz="0" w:space="0" w:color="auto"/>
        <w:bottom w:val="none" w:sz="0" w:space="0" w:color="auto"/>
        <w:right w:val="none" w:sz="0" w:space="0" w:color="auto"/>
      </w:divBdr>
    </w:div>
    <w:div w:id="153841737">
      <w:bodyDiv w:val="1"/>
      <w:marLeft w:val="0"/>
      <w:marRight w:val="0"/>
      <w:marTop w:val="0"/>
      <w:marBottom w:val="0"/>
      <w:divBdr>
        <w:top w:val="none" w:sz="0" w:space="0" w:color="auto"/>
        <w:left w:val="none" w:sz="0" w:space="0" w:color="auto"/>
        <w:bottom w:val="none" w:sz="0" w:space="0" w:color="auto"/>
        <w:right w:val="none" w:sz="0" w:space="0" w:color="auto"/>
      </w:divBdr>
      <w:divsChild>
        <w:div w:id="1750687640">
          <w:marLeft w:val="274"/>
          <w:marRight w:val="0"/>
          <w:marTop w:val="0"/>
          <w:marBottom w:val="200"/>
          <w:divBdr>
            <w:top w:val="none" w:sz="0" w:space="0" w:color="auto"/>
            <w:left w:val="none" w:sz="0" w:space="0" w:color="auto"/>
            <w:bottom w:val="none" w:sz="0" w:space="0" w:color="auto"/>
            <w:right w:val="none" w:sz="0" w:space="0" w:color="auto"/>
          </w:divBdr>
        </w:div>
        <w:div w:id="1097217012">
          <w:marLeft w:val="274"/>
          <w:marRight w:val="0"/>
          <w:marTop w:val="0"/>
          <w:marBottom w:val="200"/>
          <w:divBdr>
            <w:top w:val="none" w:sz="0" w:space="0" w:color="auto"/>
            <w:left w:val="none" w:sz="0" w:space="0" w:color="auto"/>
            <w:bottom w:val="none" w:sz="0" w:space="0" w:color="auto"/>
            <w:right w:val="none" w:sz="0" w:space="0" w:color="auto"/>
          </w:divBdr>
        </w:div>
        <w:div w:id="697464116">
          <w:marLeft w:val="274"/>
          <w:marRight w:val="0"/>
          <w:marTop w:val="0"/>
          <w:marBottom w:val="200"/>
          <w:divBdr>
            <w:top w:val="none" w:sz="0" w:space="0" w:color="auto"/>
            <w:left w:val="none" w:sz="0" w:space="0" w:color="auto"/>
            <w:bottom w:val="none" w:sz="0" w:space="0" w:color="auto"/>
            <w:right w:val="none" w:sz="0" w:space="0" w:color="auto"/>
          </w:divBdr>
        </w:div>
      </w:divsChild>
    </w:div>
    <w:div w:id="156115195">
      <w:bodyDiv w:val="1"/>
      <w:marLeft w:val="0"/>
      <w:marRight w:val="0"/>
      <w:marTop w:val="0"/>
      <w:marBottom w:val="0"/>
      <w:divBdr>
        <w:top w:val="none" w:sz="0" w:space="0" w:color="auto"/>
        <w:left w:val="none" w:sz="0" w:space="0" w:color="auto"/>
        <w:bottom w:val="none" w:sz="0" w:space="0" w:color="auto"/>
        <w:right w:val="none" w:sz="0" w:space="0" w:color="auto"/>
      </w:divBdr>
    </w:div>
    <w:div w:id="157155502">
      <w:bodyDiv w:val="1"/>
      <w:marLeft w:val="0"/>
      <w:marRight w:val="0"/>
      <w:marTop w:val="0"/>
      <w:marBottom w:val="0"/>
      <w:divBdr>
        <w:top w:val="none" w:sz="0" w:space="0" w:color="auto"/>
        <w:left w:val="none" w:sz="0" w:space="0" w:color="auto"/>
        <w:bottom w:val="none" w:sz="0" w:space="0" w:color="auto"/>
        <w:right w:val="none" w:sz="0" w:space="0" w:color="auto"/>
      </w:divBdr>
    </w:div>
    <w:div w:id="158664093">
      <w:bodyDiv w:val="1"/>
      <w:marLeft w:val="0"/>
      <w:marRight w:val="0"/>
      <w:marTop w:val="0"/>
      <w:marBottom w:val="0"/>
      <w:divBdr>
        <w:top w:val="none" w:sz="0" w:space="0" w:color="auto"/>
        <w:left w:val="none" w:sz="0" w:space="0" w:color="auto"/>
        <w:bottom w:val="none" w:sz="0" w:space="0" w:color="auto"/>
        <w:right w:val="none" w:sz="0" w:space="0" w:color="auto"/>
      </w:divBdr>
    </w:div>
    <w:div w:id="159126462">
      <w:bodyDiv w:val="1"/>
      <w:marLeft w:val="0"/>
      <w:marRight w:val="0"/>
      <w:marTop w:val="0"/>
      <w:marBottom w:val="0"/>
      <w:divBdr>
        <w:top w:val="none" w:sz="0" w:space="0" w:color="auto"/>
        <w:left w:val="none" w:sz="0" w:space="0" w:color="auto"/>
        <w:bottom w:val="none" w:sz="0" w:space="0" w:color="auto"/>
        <w:right w:val="none" w:sz="0" w:space="0" w:color="auto"/>
      </w:divBdr>
      <w:divsChild>
        <w:div w:id="2095660722">
          <w:marLeft w:val="446"/>
          <w:marRight w:val="0"/>
          <w:marTop w:val="0"/>
          <w:marBottom w:val="200"/>
          <w:divBdr>
            <w:top w:val="none" w:sz="0" w:space="0" w:color="auto"/>
            <w:left w:val="none" w:sz="0" w:space="0" w:color="auto"/>
            <w:bottom w:val="none" w:sz="0" w:space="0" w:color="auto"/>
            <w:right w:val="none" w:sz="0" w:space="0" w:color="auto"/>
          </w:divBdr>
        </w:div>
        <w:div w:id="1117523857">
          <w:marLeft w:val="446"/>
          <w:marRight w:val="0"/>
          <w:marTop w:val="0"/>
          <w:marBottom w:val="200"/>
          <w:divBdr>
            <w:top w:val="none" w:sz="0" w:space="0" w:color="auto"/>
            <w:left w:val="none" w:sz="0" w:space="0" w:color="auto"/>
            <w:bottom w:val="none" w:sz="0" w:space="0" w:color="auto"/>
            <w:right w:val="none" w:sz="0" w:space="0" w:color="auto"/>
          </w:divBdr>
        </w:div>
        <w:div w:id="1578704534">
          <w:marLeft w:val="446"/>
          <w:marRight w:val="0"/>
          <w:marTop w:val="0"/>
          <w:marBottom w:val="200"/>
          <w:divBdr>
            <w:top w:val="none" w:sz="0" w:space="0" w:color="auto"/>
            <w:left w:val="none" w:sz="0" w:space="0" w:color="auto"/>
            <w:bottom w:val="none" w:sz="0" w:space="0" w:color="auto"/>
            <w:right w:val="none" w:sz="0" w:space="0" w:color="auto"/>
          </w:divBdr>
        </w:div>
        <w:div w:id="1648779318">
          <w:marLeft w:val="446"/>
          <w:marRight w:val="0"/>
          <w:marTop w:val="0"/>
          <w:marBottom w:val="200"/>
          <w:divBdr>
            <w:top w:val="none" w:sz="0" w:space="0" w:color="auto"/>
            <w:left w:val="none" w:sz="0" w:space="0" w:color="auto"/>
            <w:bottom w:val="none" w:sz="0" w:space="0" w:color="auto"/>
            <w:right w:val="none" w:sz="0" w:space="0" w:color="auto"/>
          </w:divBdr>
        </w:div>
      </w:divsChild>
    </w:div>
    <w:div w:id="165170462">
      <w:bodyDiv w:val="1"/>
      <w:marLeft w:val="0"/>
      <w:marRight w:val="0"/>
      <w:marTop w:val="0"/>
      <w:marBottom w:val="0"/>
      <w:divBdr>
        <w:top w:val="none" w:sz="0" w:space="0" w:color="auto"/>
        <w:left w:val="none" w:sz="0" w:space="0" w:color="auto"/>
        <w:bottom w:val="none" w:sz="0" w:space="0" w:color="auto"/>
        <w:right w:val="none" w:sz="0" w:space="0" w:color="auto"/>
      </w:divBdr>
    </w:div>
    <w:div w:id="168453302">
      <w:bodyDiv w:val="1"/>
      <w:marLeft w:val="0"/>
      <w:marRight w:val="0"/>
      <w:marTop w:val="0"/>
      <w:marBottom w:val="0"/>
      <w:divBdr>
        <w:top w:val="none" w:sz="0" w:space="0" w:color="auto"/>
        <w:left w:val="none" w:sz="0" w:space="0" w:color="auto"/>
        <w:bottom w:val="none" w:sz="0" w:space="0" w:color="auto"/>
        <w:right w:val="none" w:sz="0" w:space="0" w:color="auto"/>
      </w:divBdr>
    </w:div>
    <w:div w:id="169955155">
      <w:bodyDiv w:val="1"/>
      <w:marLeft w:val="0"/>
      <w:marRight w:val="0"/>
      <w:marTop w:val="0"/>
      <w:marBottom w:val="0"/>
      <w:divBdr>
        <w:top w:val="none" w:sz="0" w:space="0" w:color="auto"/>
        <w:left w:val="none" w:sz="0" w:space="0" w:color="auto"/>
        <w:bottom w:val="none" w:sz="0" w:space="0" w:color="auto"/>
        <w:right w:val="none" w:sz="0" w:space="0" w:color="auto"/>
      </w:divBdr>
    </w:div>
    <w:div w:id="170074808">
      <w:bodyDiv w:val="1"/>
      <w:marLeft w:val="0"/>
      <w:marRight w:val="0"/>
      <w:marTop w:val="0"/>
      <w:marBottom w:val="0"/>
      <w:divBdr>
        <w:top w:val="none" w:sz="0" w:space="0" w:color="auto"/>
        <w:left w:val="none" w:sz="0" w:space="0" w:color="auto"/>
        <w:bottom w:val="none" w:sz="0" w:space="0" w:color="auto"/>
        <w:right w:val="none" w:sz="0" w:space="0" w:color="auto"/>
      </w:divBdr>
    </w:div>
    <w:div w:id="178666946">
      <w:bodyDiv w:val="1"/>
      <w:marLeft w:val="0"/>
      <w:marRight w:val="0"/>
      <w:marTop w:val="0"/>
      <w:marBottom w:val="0"/>
      <w:divBdr>
        <w:top w:val="none" w:sz="0" w:space="0" w:color="auto"/>
        <w:left w:val="none" w:sz="0" w:space="0" w:color="auto"/>
        <w:bottom w:val="none" w:sz="0" w:space="0" w:color="auto"/>
        <w:right w:val="none" w:sz="0" w:space="0" w:color="auto"/>
      </w:divBdr>
    </w:div>
    <w:div w:id="183132187">
      <w:bodyDiv w:val="1"/>
      <w:marLeft w:val="0"/>
      <w:marRight w:val="0"/>
      <w:marTop w:val="0"/>
      <w:marBottom w:val="0"/>
      <w:divBdr>
        <w:top w:val="none" w:sz="0" w:space="0" w:color="auto"/>
        <w:left w:val="none" w:sz="0" w:space="0" w:color="auto"/>
        <w:bottom w:val="none" w:sz="0" w:space="0" w:color="auto"/>
        <w:right w:val="none" w:sz="0" w:space="0" w:color="auto"/>
      </w:divBdr>
    </w:div>
    <w:div w:id="196430973">
      <w:bodyDiv w:val="1"/>
      <w:marLeft w:val="0"/>
      <w:marRight w:val="0"/>
      <w:marTop w:val="0"/>
      <w:marBottom w:val="0"/>
      <w:divBdr>
        <w:top w:val="none" w:sz="0" w:space="0" w:color="auto"/>
        <w:left w:val="none" w:sz="0" w:space="0" w:color="auto"/>
        <w:bottom w:val="none" w:sz="0" w:space="0" w:color="auto"/>
        <w:right w:val="none" w:sz="0" w:space="0" w:color="auto"/>
      </w:divBdr>
    </w:div>
    <w:div w:id="198202509">
      <w:bodyDiv w:val="1"/>
      <w:marLeft w:val="0"/>
      <w:marRight w:val="0"/>
      <w:marTop w:val="0"/>
      <w:marBottom w:val="0"/>
      <w:divBdr>
        <w:top w:val="none" w:sz="0" w:space="0" w:color="auto"/>
        <w:left w:val="none" w:sz="0" w:space="0" w:color="auto"/>
        <w:bottom w:val="none" w:sz="0" w:space="0" w:color="auto"/>
        <w:right w:val="none" w:sz="0" w:space="0" w:color="auto"/>
      </w:divBdr>
    </w:div>
    <w:div w:id="199055914">
      <w:bodyDiv w:val="1"/>
      <w:marLeft w:val="0"/>
      <w:marRight w:val="0"/>
      <w:marTop w:val="0"/>
      <w:marBottom w:val="0"/>
      <w:divBdr>
        <w:top w:val="none" w:sz="0" w:space="0" w:color="auto"/>
        <w:left w:val="none" w:sz="0" w:space="0" w:color="auto"/>
        <w:bottom w:val="none" w:sz="0" w:space="0" w:color="auto"/>
        <w:right w:val="none" w:sz="0" w:space="0" w:color="auto"/>
      </w:divBdr>
    </w:div>
    <w:div w:id="199896882">
      <w:bodyDiv w:val="1"/>
      <w:marLeft w:val="0"/>
      <w:marRight w:val="0"/>
      <w:marTop w:val="0"/>
      <w:marBottom w:val="0"/>
      <w:divBdr>
        <w:top w:val="none" w:sz="0" w:space="0" w:color="auto"/>
        <w:left w:val="none" w:sz="0" w:space="0" w:color="auto"/>
        <w:bottom w:val="none" w:sz="0" w:space="0" w:color="auto"/>
        <w:right w:val="none" w:sz="0" w:space="0" w:color="auto"/>
      </w:divBdr>
    </w:div>
    <w:div w:id="204366089">
      <w:bodyDiv w:val="1"/>
      <w:marLeft w:val="0"/>
      <w:marRight w:val="0"/>
      <w:marTop w:val="0"/>
      <w:marBottom w:val="0"/>
      <w:divBdr>
        <w:top w:val="none" w:sz="0" w:space="0" w:color="auto"/>
        <w:left w:val="none" w:sz="0" w:space="0" w:color="auto"/>
        <w:bottom w:val="none" w:sz="0" w:space="0" w:color="auto"/>
        <w:right w:val="none" w:sz="0" w:space="0" w:color="auto"/>
      </w:divBdr>
    </w:div>
    <w:div w:id="204757170">
      <w:bodyDiv w:val="1"/>
      <w:marLeft w:val="0"/>
      <w:marRight w:val="0"/>
      <w:marTop w:val="0"/>
      <w:marBottom w:val="0"/>
      <w:divBdr>
        <w:top w:val="none" w:sz="0" w:space="0" w:color="auto"/>
        <w:left w:val="none" w:sz="0" w:space="0" w:color="auto"/>
        <w:bottom w:val="none" w:sz="0" w:space="0" w:color="auto"/>
        <w:right w:val="none" w:sz="0" w:space="0" w:color="auto"/>
      </w:divBdr>
    </w:div>
    <w:div w:id="211773221">
      <w:bodyDiv w:val="1"/>
      <w:marLeft w:val="0"/>
      <w:marRight w:val="0"/>
      <w:marTop w:val="0"/>
      <w:marBottom w:val="0"/>
      <w:divBdr>
        <w:top w:val="none" w:sz="0" w:space="0" w:color="auto"/>
        <w:left w:val="none" w:sz="0" w:space="0" w:color="auto"/>
        <w:bottom w:val="none" w:sz="0" w:space="0" w:color="auto"/>
        <w:right w:val="none" w:sz="0" w:space="0" w:color="auto"/>
      </w:divBdr>
    </w:div>
    <w:div w:id="214858569">
      <w:bodyDiv w:val="1"/>
      <w:marLeft w:val="0"/>
      <w:marRight w:val="0"/>
      <w:marTop w:val="0"/>
      <w:marBottom w:val="0"/>
      <w:divBdr>
        <w:top w:val="none" w:sz="0" w:space="0" w:color="auto"/>
        <w:left w:val="none" w:sz="0" w:space="0" w:color="auto"/>
        <w:bottom w:val="none" w:sz="0" w:space="0" w:color="auto"/>
        <w:right w:val="none" w:sz="0" w:space="0" w:color="auto"/>
      </w:divBdr>
    </w:div>
    <w:div w:id="216670974">
      <w:bodyDiv w:val="1"/>
      <w:marLeft w:val="0"/>
      <w:marRight w:val="0"/>
      <w:marTop w:val="0"/>
      <w:marBottom w:val="0"/>
      <w:divBdr>
        <w:top w:val="none" w:sz="0" w:space="0" w:color="auto"/>
        <w:left w:val="none" w:sz="0" w:space="0" w:color="auto"/>
        <w:bottom w:val="none" w:sz="0" w:space="0" w:color="auto"/>
        <w:right w:val="none" w:sz="0" w:space="0" w:color="auto"/>
      </w:divBdr>
    </w:div>
    <w:div w:id="217938012">
      <w:bodyDiv w:val="1"/>
      <w:marLeft w:val="0"/>
      <w:marRight w:val="0"/>
      <w:marTop w:val="0"/>
      <w:marBottom w:val="0"/>
      <w:divBdr>
        <w:top w:val="none" w:sz="0" w:space="0" w:color="auto"/>
        <w:left w:val="none" w:sz="0" w:space="0" w:color="auto"/>
        <w:bottom w:val="none" w:sz="0" w:space="0" w:color="auto"/>
        <w:right w:val="none" w:sz="0" w:space="0" w:color="auto"/>
      </w:divBdr>
    </w:div>
    <w:div w:id="219093888">
      <w:bodyDiv w:val="1"/>
      <w:marLeft w:val="0"/>
      <w:marRight w:val="0"/>
      <w:marTop w:val="0"/>
      <w:marBottom w:val="0"/>
      <w:divBdr>
        <w:top w:val="none" w:sz="0" w:space="0" w:color="auto"/>
        <w:left w:val="none" w:sz="0" w:space="0" w:color="auto"/>
        <w:bottom w:val="none" w:sz="0" w:space="0" w:color="auto"/>
        <w:right w:val="none" w:sz="0" w:space="0" w:color="auto"/>
      </w:divBdr>
    </w:div>
    <w:div w:id="226766409">
      <w:bodyDiv w:val="1"/>
      <w:marLeft w:val="0"/>
      <w:marRight w:val="0"/>
      <w:marTop w:val="0"/>
      <w:marBottom w:val="0"/>
      <w:divBdr>
        <w:top w:val="none" w:sz="0" w:space="0" w:color="auto"/>
        <w:left w:val="none" w:sz="0" w:space="0" w:color="auto"/>
        <w:bottom w:val="none" w:sz="0" w:space="0" w:color="auto"/>
        <w:right w:val="none" w:sz="0" w:space="0" w:color="auto"/>
      </w:divBdr>
    </w:div>
    <w:div w:id="228393504">
      <w:bodyDiv w:val="1"/>
      <w:marLeft w:val="0"/>
      <w:marRight w:val="0"/>
      <w:marTop w:val="0"/>
      <w:marBottom w:val="0"/>
      <w:divBdr>
        <w:top w:val="none" w:sz="0" w:space="0" w:color="auto"/>
        <w:left w:val="none" w:sz="0" w:space="0" w:color="auto"/>
        <w:bottom w:val="none" w:sz="0" w:space="0" w:color="auto"/>
        <w:right w:val="none" w:sz="0" w:space="0" w:color="auto"/>
      </w:divBdr>
    </w:div>
    <w:div w:id="229930567">
      <w:bodyDiv w:val="1"/>
      <w:marLeft w:val="0"/>
      <w:marRight w:val="0"/>
      <w:marTop w:val="0"/>
      <w:marBottom w:val="0"/>
      <w:divBdr>
        <w:top w:val="none" w:sz="0" w:space="0" w:color="auto"/>
        <w:left w:val="none" w:sz="0" w:space="0" w:color="auto"/>
        <w:bottom w:val="none" w:sz="0" w:space="0" w:color="auto"/>
        <w:right w:val="none" w:sz="0" w:space="0" w:color="auto"/>
      </w:divBdr>
    </w:div>
    <w:div w:id="230119872">
      <w:bodyDiv w:val="1"/>
      <w:marLeft w:val="0"/>
      <w:marRight w:val="0"/>
      <w:marTop w:val="0"/>
      <w:marBottom w:val="0"/>
      <w:divBdr>
        <w:top w:val="none" w:sz="0" w:space="0" w:color="auto"/>
        <w:left w:val="none" w:sz="0" w:space="0" w:color="auto"/>
        <w:bottom w:val="none" w:sz="0" w:space="0" w:color="auto"/>
        <w:right w:val="none" w:sz="0" w:space="0" w:color="auto"/>
      </w:divBdr>
    </w:div>
    <w:div w:id="230585015">
      <w:bodyDiv w:val="1"/>
      <w:marLeft w:val="0"/>
      <w:marRight w:val="0"/>
      <w:marTop w:val="0"/>
      <w:marBottom w:val="0"/>
      <w:divBdr>
        <w:top w:val="none" w:sz="0" w:space="0" w:color="auto"/>
        <w:left w:val="none" w:sz="0" w:space="0" w:color="auto"/>
        <w:bottom w:val="none" w:sz="0" w:space="0" w:color="auto"/>
        <w:right w:val="none" w:sz="0" w:space="0" w:color="auto"/>
      </w:divBdr>
    </w:div>
    <w:div w:id="235475929">
      <w:bodyDiv w:val="1"/>
      <w:marLeft w:val="0"/>
      <w:marRight w:val="0"/>
      <w:marTop w:val="0"/>
      <w:marBottom w:val="0"/>
      <w:divBdr>
        <w:top w:val="none" w:sz="0" w:space="0" w:color="auto"/>
        <w:left w:val="none" w:sz="0" w:space="0" w:color="auto"/>
        <w:bottom w:val="none" w:sz="0" w:space="0" w:color="auto"/>
        <w:right w:val="none" w:sz="0" w:space="0" w:color="auto"/>
      </w:divBdr>
      <w:divsChild>
        <w:div w:id="1083339387">
          <w:marLeft w:val="0"/>
          <w:marRight w:val="0"/>
          <w:marTop w:val="0"/>
          <w:marBottom w:val="0"/>
          <w:divBdr>
            <w:top w:val="none" w:sz="0" w:space="0" w:color="auto"/>
            <w:left w:val="none" w:sz="0" w:space="0" w:color="auto"/>
            <w:bottom w:val="none" w:sz="0" w:space="0" w:color="auto"/>
            <w:right w:val="none" w:sz="0" w:space="0" w:color="auto"/>
          </w:divBdr>
          <w:divsChild>
            <w:div w:id="1021319945">
              <w:marLeft w:val="0"/>
              <w:marRight w:val="0"/>
              <w:marTop w:val="0"/>
              <w:marBottom w:val="0"/>
              <w:divBdr>
                <w:top w:val="none" w:sz="0" w:space="0" w:color="auto"/>
                <w:left w:val="none" w:sz="0" w:space="0" w:color="auto"/>
                <w:bottom w:val="none" w:sz="0" w:space="0" w:color="auto"/>
                <w:right w:val="none" w:sz="0" w:space="0" w:color="auto"/>
              </w:divBdr>
            </w:div>
          </w:divsChild>
        </w:div>
        <w:div w:id="1445924356">
          <w:marLeft w:val="0"/>
          <w:marRight w:val="0"/>
          <w:marTop w:val="0"/>
          <w:marBottom w:val="0"/>
          <w:divBdr>
            <w:top w:val="none" w:sz="0" w:space="0" w:color="auto"/>
            <w:left w:val="none" w:sz="0" w:space="0" w:color="auto"/>
            <w:bottom w:val="none" w:sz="0" w:space="0" w:color="auto"/>
            <w:right w:val="none" w:sz="0" w:space="0" w:color="auto"/>
          </w:divBdr>
          <w:divsChild>
            <w:div w:id="1567378393">
              <w:marLeft w:val="0"/>
              <w:marRight w:val="0"/>
              <w:marTop w:val="0"/>
              <w:marBottom w:val="0"/>
              <w:divBdr>
                <w:top w:val="none" w:sz="0" w:space="0" w:color="auto"/>
                <w:left w:val="none" w:sz="0" w:space="0" w:color="auto"/>
                <w:bottom w:val="none" w:sz="0" w:space="0" w:color="auto"/>
                <w:right w:val="none" w:sz="0" w:space="0" w:color="auto"/>
              </w:divBdr>
            </w:div>
          </w:divsChild>
        </w:div>
        <w:div w:id="1566405416">
          <w:marLeft w:val="0"/>
          <w:marRight w:val="0"/>
          <w:marTop w:val="0"/>
          <w:marBottom w:val="0"/>
          <w:divBdr>
            <w:top w:val="none" w:sz="0" w:space="0" w:color="auto"/>
            <w:left w:val="none" w:sz="0" w:space="0" w:color="auto"/>
            <w:bottom w:val="none" w:sz="0" w:space="0" w:color="auto"/>
            <w:right w:val="none" w:sz="0" w:space="0" w:color="auto"/>
          </w:divBdr>
        </w:div>
        <w:div w:id="1614248402">
          <w:marLeft w:val="0"/>
          <w:marRight w:val="0"/>
          <w:marTop w:val="0"/>
          <w:marBottom w:val="0"/>
          <w:divBdr>
            <w:top w:val="none" w:sz="0" w:space="0" w:color="auto"/>
            <w:left w:val="none" w:sz="0" w:space="0" w:color="auto"/>
            <w:bottom w:val="none" w:sz="0" w:space="0" w:color="auto"/>
            <w:right w:val="none" w:sz="0" w:space="0" w:color="auto"/>
          </w:divBdr>
          <w:divsChild>
            <w:div w:id="367880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1917574">
      <w:bodyDiv w:val="1"/>
      <w:marLeft w:val="0"/>
      <w:marRight w:val="0"/>
      <w:marTop w:val="0"/>
      <w:marBottom w:val="0"/>
      <w:divBdr>
        <w:top w:val="none" w:sz="0" w:space="0" w:color="auto"/>
        <w:left w:val="none" w:sz="0" w:space="0" w:color="auto"/>
        <w:bottom w:val="none" w:sz="0" w:space="0" w:color="auto"/>
        <w:right w:val="none" w:sz="0" w:space="0" w:color="auto"/>
      </w:divBdr>
    </w:div>
    <w:div w:id="243272048">
      <w:bodyDiv w:val="1"/>
      <w:marLeft w:val="0"/>
      <w:marRight w:val="0"/>
      <w:marTop w:val="0"/>
      <w:marBottom w:val="0"/>
      <w:divBdr>
        <w:top w:val="none" w:sz="0" w:space="0" w:color="auto"/>
        <w:left w:val="none" w:sz="0" w:space="0" w:color="auto"/>
        <w:bottom w:val="none" w:sz="0" w:space="0" w:color="auto"/>
        <w:right w:val="none" w:sz="0" w:space="0" w:color="auto"/>
      </w:divBdr>
    </w:div>
    <w:div w:id="243419199">
      <w:bodyDiv w:val="1"/>
      <w:marLeft w:val="0"/>
      <w:marRight w:val="0"/>
      <w:marTop w:val="0"/>
      <w:marBottom w:val="0"/>
      <w:divBdr>
        <w:top w:val="none" w:sz="0" w:space="0" w:color="auto"/>
        <w:left w:val="none" w:sz="0" w:space="0" w:color="auto"/>
        <w:bottom w:val="none" w:sz="0" w:space="0" w:color="auto"/>
        <w:right w:val="none" w:sz="0" w:space="0" w:color="auto"/>
      </w:divBdr>
    </w:div>
    <w:div w:id="246115214">
      <w:bodyDiv w:val="1"/>
      <w:marLeft w:val="0"/>
      <w:marRight w:val="0"/>
      <w:marTop w:val="0"/>
      <w:marBottom w:val="0"/>
      <w:divBdr>
        <w:top w:val="none" w:sz="0" w:space="0" w:color="auto"/>
        <w:left w:val="none" w:sz="0" w:space="0" w:color="auto"/>
        <w:bottom w:val="none" w:sz="0" w:space="0" w:color="auto"/>
        <w:right w:val="none" w:sz="0" w:space="0" w:color="auto"/>
      </w:divBdr>
    </w:div>
    <w:div w:id="252855702">
      <w:bodyDiv w:val="1"/>
      <w:marLeft w:val="0"/>
      <w:marRight w:val="0"/>
      <w:marTop w:val="0"/>
      <w:marBottom w:val="0"/>
      <w:divBdr>
        <w:top w:val="none" w:sz="0" w:space="0" w:color="auto"/>
        <w:left w:val="none" w:sz="0" w:space="0" w:color="auto"/>
        <w:bottom w:val="none" w:sz="0" w:space="0" w:color="auto"/>
        <w:right w:val="none" w:sz="0" w:space="0" w:color="auto"/>
      </w:divBdr>
    </w:div>
    <w:div w:id="253756487">
      <w:bodyDiv w:val="1"/>
      <w:marLeft w:val="0"/>
      <w:marRight w:val="0"/>
      <w:marTop w:val="0"/>
      <w:marBottom w:val="0"/>
      <w:divBdr>
        <w:top w:val="none" w:sz="0" w:space="0" w:color="auto"/>
        <w:left w:val="none" w:sz="0" w:space="0" w:color="auto"/>
        <w:bottom w:val="none" w:sz="0" w:space="0" w:color="auto"/>
        <w:right w:val="none" w:sz="0" w:space="0" w:color="auto"/>
      </w:divBdr>
    </w:div>
    <w:div w:id="253830625">
      <w:bodyDiv w:val="1"/>
      <w:marLeft w:val="0"/>
      <w:marRight w:val="0"/>
      <w:marTop w:val="0"/>
      <w:marBottom w:val="0"/>
      <w:divBdr>
        <w:top w:val="none" w:sz="0" w:space="0" w:color="auto"/>
        <w:left w:val="none" w:sz="0" w:space="0" w:color="auto"/>
        <w:bottom w:val="none" w:sz="0" w:space="0" w:color="auto"/>
        <w:right w:val="none" w:sz="0" w:space="0" w:color="auto"/>
      </w:divBdr>
    </w:div>
    <w:div w:id="255989573">
      <w:bodyDiv w:val="1"/>
      <w:marLeft w:val="0"/>
      <w:marRight w:val="0"/>
      <w:marTop w:val="0"/>
      <w:marBottom w:val="0"/>
      <w:divBdr>
        <w:top w:val="none" w:sz="0" w:space="0" w:color="auto"/>
        <w:left w:val="none" w:sz="0" w:space="0" w:color="auto"/>
        <w:bottom w:val="none" w:sz="0" w:space="0" w:color="auto"/>
        <w:right w:val="none" w:sz="0" w:space="0" w:color="auto"/>
      </w:divBdr>
    </w:div>
    <w:div w:id="260339868">
      <w:bodyDiv w:val="1"/>
      <w:marLeft w:val="0"/>
      <w:marRight w:val="0"/>
      <w:marTop w:val="0"/>
      <w:marBottom w:val="0"/>
      <w:divBdr>
        <w:top w:val="none" w:sz="0" w:space="0" w:color="auto"/>
        <w:left w:val="none" w:sz="0" w:space="0" w:color="auto"/>
        <w:bottom w:val="none" w:sz="0" w:space="0" w:color="auto"/>
        <w:right w:val="none" w:sz="0" w:space="0" w:color="auto"/>
      </w:divBdr>
    </w:div>
    <w:div w:id="260643999">
      <w:bodyDiv w:val="1"/>
      <w:marLeft w:val="0"/>
      <w:marRight w:val="0"/>
      <w:marTop w:val="0"/>
      <w:marBottom w:val="0"/>
      <w:divBdr>
        <w:top w:val="none" w:sz="0" w:space="0" w:color="auto"/>
        <w:left w:val="none" w:sz="0" w:space="0" w:color="auto"/>
        <w:bottom w:val="none" w:sz="0" w:space="0" w:color="auto"/>
        <w:right w:val="none" w:sz="0" w:space="0" w:color="auto"/>
      </w:divBdr>
    </w:div>
    <w:div w:id="262306827">
      <w:bodyDiv w:val="1"/>
      <w:marLeft w:val="0"/>
      <w:marRight w:val="0"/>
      <w:marTop w:val="0"/>
      <w:marBottom w:val="0"/>
      <w:divBdr>
        <w:top w:val="none" w:sz="0" w:space="0" w:color="auto"/>
        <w:left w:val="none" w:sz="0" w:space="0" w:color="auto"/>
        <w:bottom w:val="none" w:sz="0" w:space="0" w:color="auto"/>
        <w:right w:val="none" w:sz="0" w:space="0" w:color="auto"/>
      </w:divBdr>
    </w:div>
    <w:div w:id="262420031">
      <w:bodyDiv w:val="1"/>
      <w:marLeft w:val="0"/>
      <w:marRight w:val="0"/>
      <w:marTop w:val="0"/>
      <w:marBottom w:val="0"/>
      <w:divBdr>
        <w:top w:val="none" w:sz="0" w:space="0" w:color="auto"/>
        <w:left w:val="none" w:sz="0" w:space="0" w:color="auto"/>
        <w:bottom w:val="none" w:sz="0" w:space="0" w:color="auto"/>
        <w:right w:val="none" w:sz="0" w:space="0" w:color="auto"/>
      </w:divBdr>
    </w:div>
    <w:div w:id="264504559">
      <w:bodyDiv w:val="1"/>
      <w:marLeft w:val="0"/>
      <w:marRight w:val="0"/>
      <w:marTop w:val="0"/>
      <w:marBottom w:val="0"/>
      <w:divBdr>
        <w:top w:val="none" w:sz="0" w:space="0" w:color="auto"/>
        <w:left w:val="none" w:sz="0" w:space="0" w:color="auto"/>
        <w:bottom w:val="none" w:sz="0" w:space="0" w:color="auto"/>
        <w:right w:val="none" w:sz="0" w:space="0" w:color="auto"/>
      </w:divBdr>
    </w:div>
    <w:div w:id="266617505">
      <w:bodyDiv w:val="1"/>
      <w:marLeft w:val="0"/>
      <w:marRight w:val="0"/>
      <w:marTop w:val="0"/>
      <w:marBottom w:val="0"/>
      <w:divBdr>
        <w:top w:val="none" w:sz="0" w:space="0" w:color="auto"/>
        <w:left w:val="none" w:sz="0" w:space="0" w:color="auto"/>
        <w:bottom w:val="none" w:sz="0" w:space="0" w:color="auto"/>
        <w:right w:val="none" w:sz="0" w:space="0" w:color="auto"/>
      </w:divBdr>
    </w:div>
    <w:div w:id="266623126">
      <w:bodyDiv w:val="1"/>
      <w:marLeft w:val="0"/>
      <w:marRight w:val="0"/>
      <w:marTop w:val="0"/>
      <w:marBottom w:val="0"/>
      <w:divBdr>
        <w:top w:val="none" w:sz="0" w:space="0" w:color="auto"/>
        <w:left w:val="none" w:sz="0" w:space="0" w:color="auto"/>
        <w:bottom w:val="none" w:sz="0" w:space="0" w:color="auto"/>
        <w:right w:val="none" w:sz="0" w:space="0" w:color="auto"/>
      </w:divBdr>
    </w:div>
    <w:div w:id="269161975">
      <w:bodyDiv w:val="1"/>
      <w:marLeft w:val="0"/>
      <w:marRight w:val="0"/>
      <w:marTop w:val="0"/>
      <w:marBottom w:val="0"/>
      <w:divBdr>
        <w:top w:val="none" w:sz="0" w:space="0" w:color="auto"/>
        <w:left w:val="none" w:sz="0" w:space="0" w:color="auto"/>
        <w:bottom w:val="none" w:sz="0" w:space="0" w:color="auto"/>
        <w:right w:val="none" w:sz="0" w:space="0" w:color="auto"/>
      </w:divBdr>
    </w:div>
    <w:div w:id="270825276">
      <w:bodyDiv w:val="1"/>
      <w:marLeft w:val="0"/>
      <w:marRight w:val="0"/>
      <w:marTop w:val="0"/>
      <w:marBottom w:val="0"/>
      <w:divBdr>
        <w:top w:val="none" w:sz="0" w:space="0" w:color="auto"/>
        <w:left w:val="none" w:sz="0" w:space="0" w:color="auto"/>
        <w:bottom w:val="none" w:sz="0" w:space="0" w:color="auto"/>
        <w:right w:val="none" w:sz="0" w:space="0" w:color="auto"/>
      </w:divBdr>
    </w:div>
    <w:div w:id="272367753">
      <w:bodyDiv w:val="1"/>
      <w:marLeft w:val="0"/>
      <w:marRight w:val="0"/>
      <w:marTop w:val="0"/>
      <w:marBottom w:val="0"/>
      <w:divBdr>
        <w:top w:val="none" w:sz="0" w:space="0" w:color="auto"/>
        <w:left w:val="none" w:sz="0" w:space="0" w:color="auto"/>
        <w:bottom w:val="none" w:sz="0" w:space="0" w:color="auto"/>
        <w:right w:val="none" w:sz="0" w:space="0" w:color="auto"/>
      </w:divBdr>
    </w:div>
    <w:div w:id="272445025">
      <w:bodyDiv w:val="1"/>
      <w:marLeft w:val="0"/>
      <w:marRight w:val="0"/>
      <w:marTop w:val="0"/>
      <w:marBottom w:val="0"/>
      <w:divBdr>
        <w:top w:val="none" w:sz="0" w:space="0" w:color="auto"/>
        <w:left w:val="none" w:sz="0" w:space="0" w:color="auto"/>
        <w:bottom w:val="none" w:sz="0" w:space="0" w:color="auto"/>
        <w:right w:val="none" w:sz="0" w:space="0" w:color="auto"/>
      </w:divBdr>
    </w:div>
    <w:div w:id="274674263">
      <w:bodyDiv w:val="1"/>
      <w:marLeft w:val="0"/>
      <w:marRight w:val="0"/>
      <w:marTop w:val="0"/>
      <w:marBottom w:val="0"/>
      <w:divBdr>
        <w:top w:val="none" w:sz="0" w:space="0" w:color="auto"/>
        <w:left w:val="none" w:sz="0" w:space="0" w:color="auto"/>
        <w:bottom w:val="none" w:sz="0" w:space="0" w:color="auto"/>
        <w:right w:val="none" w:sz="0" w:space="0" w:color="auto"/>
      </w:divBdr>
    </w:div>
    <w:div w:id="278337152">
      <w:bodyDiv w:val="1"/>
      <w:marLeft w:val="0"/>
      <w:marRight w:val="0"/>
      <w:marTop w:val="0"/>
      <w:marBottom w:val="0"/>
      <w:divBdr>
        <w:top w:val="none" w:sz="0" w:space="0" w:color="auto"/>
        <w:left w:val="none" w:sz="0" w:space="0" w:color="auto"/>
        <w:bottom w:val="none" w:sz="0" w:space="0" w:color="auto"/>
        <w:right w:val="none" w:sz="0" w:space="0" w:color="auto"/>
      </w:divBdr>
    </w:div>
    <w:div w:id="278725127">
      <w:bodyDiv w:val="1"/>
      <w:marLeft w:val="0"/>
      <w:marRight w:val="0"/>
      <w:marTop w:val="0"/>
      <w:marBottom w:val="0"/>
      <w:divBdr>
        <w:top w:val="none" w:sz="0" w:space="0" w:color="auto"/>
        <w:left w:val="none" w:sz="0" w:space="0" w:color="auto"/>
        <w:bottom w:val="none" w:sz="0" w:space="0" w:color="auto"/>
        <w:right w:val="none" w:sz="0" w:space="0" w:color="auto"/>
      </w:divBdr>
    </w:div>
    <w:div w:id="279651905">
      <w:bodyDiv w:val="1"/>
      <w:marLeft w:val="0"/>
      <w:marRight w:val="0"/>
      <w:marTop w:val="0"/>
      <w:marBottom w:val="0"/>
      <w:divBdr>
        <w:top w:val="none" w:sz="0" w:space="0" w:color="auto"/>
        <w:left w:val="none" w:sz="0" w:space="0" w:color="auto"/>
        <w:bottom w:val="none" w:sz="0" w:space="0" w:color="auto"/>
        <w:right w:val="none" w:sz="0" w:space="0" w:color="auto"/>
      </w:divBdr>
    </w:div>
    <w:div w:id="281617119">
      <w:bodyDiv w:val="1"/>
      <w:marLeft w:val="0"/>
      <w:marRight w:val="0"/>
      <w:marTop w:val="0"/>
      <w:marBottom w:val="0"/>
      <w:divBdr>
        <w:top w:val="none" w:sz="0" w:space="0" w:color="auto"/>
        <w:left w:val="none" w:sz="0" w:space="0" w:color="auto"/>
        <w:bottom w:val="none" w:sz="0" w:space="0" w:color="auto"/>
        <w:right w:val="none" w:sz="0" w:space="0" w:color="auto"/>
      </w:divBdr>
    </w:div>
    <w:div w:id="282076633">
      <w:bodyDiv w:val="1"/>
      <w:marLeft w:val="0"/>
      <w:marRight w:val="0"/>
      <w:marTop w:val="0"/>
      <w:marBottom w:val="0"/>
      <w:divBdr>
        <w:top w:val="none" w:sz="0" w:space="0" w:color="auto"/>
        <w:left w:val="none" w:sz="0" w:space="0" w:color="auto"/>
        <w:bottom w:val="none" w:sz="0" w:space="0" w:color="auto"/>
        <w:right w:val="none" w:sz="0" w:space="0" w:color="auto"/>
      </w:divBdr>
    </w:div>
    <w:div w:id="283270729">
      <w:bodyDiv w:val="1"/>
      <w:marLeft w:val="0"/>
      <w:marRight w:val="0"/>
      <w:marTop w:val="0"/>
      <w:marBottom w:val="0"/>
      <w:divBdr>
        <w:top w:val="none" w:sz="0" w:space="0" w:color="auto"/>
        <w:left w:val="none" w:sz="0" w:space="0" w:color="auto"/>
        <w:bottom w:val="none" w:sz="0" w:space="0" w:color="auto"/>
        <w:right w:val="none" w:sz="0" w:space="0" w:color="auto"/>
      </w:divBdr>
      <w:divsChild>
        <w:div w:id="467011048">
          <w:marLeft w:val="0"/>
          <w:marRight w:val="0"/>
          <w:marTop w:val="0"/>
          <w:marBottom w:val="0"/>
          <w:divBdr>
            <w:top w:val="none" w:sz="0" w:space="0" w:color="auto"/>
            <w:left w:val="none" w:sz="0" w:space="0" w:color="auto"/>
            <w:bottom w:val="none" w:sz="0" w:space="0" w:color="auto"/>
            <w:right w:val="none" w:sz="0" w:space="0" w:color="auto"/>
          </w:divBdr>
        </w:div>
        <w:div w:id="1405832211">
          <w:marLeft w:val="0"/>
          <w:marRight w:val="0"/>
          <w:marTop w:val="0"/>
          <w:marBottom w:val="0"/>
          <w:divBdr>
            <w:top w:val="none" w:sz="0" w:space="0" w:color="auto"/>
            <w:left w:val="none" w:sz="0" w:space="0" w:color="auto"/>
            <w:bottom w:val="none" w:sz="0" w:space="0" w:color="auto"/>
            <w:right w:val="none" w:sz="0" w:space="0" w:color="auto"/>
          </w:divBdr>
          <w:divsChild>
            <w:div w:id="1793017092">
              <w:marLeft w:val="0"/>
              <w:marRight w:val="0"/>
              <w:marTop w:val="360"/>
              <w:marBottom w:val="0"/>
              <w:divBdr>
                <w:top w:val="none" w:sz="0" w:space="0" w:color="auto"/>
                <w:left w:val="none" w:sz="0" w:space="0" w:color="auto"/>
                <w:bottom w:val="none" w:sz="0" w:space="0" w:color="auto"/>
                <w:right w:val="none" w:sz="0" w:space="0" w:color="auto"/>
              </w:divBdr>
            </w:div>
          </w:divsChild>
        </w:div>
      </w:divsChild>
    </w:div>
    <w:div w:id="283973760">
      <w:bodyDiv w:val="1"/>
      <w:marLeft w:val="0"/>
      <w:marRight w:val="0"/>
      <w:marTop w:val="0"/>
      <w:marBottom w:val="0"/>
      <w:divBdr>
        <w:top w:val="none" w:sz="0" w:space="0" w:color="auto"/>
        <w:left w:val="none" w:sz="0" w:space="0" w:color="auto"/>
        <w:bottom w:val="none" w:sz="0" w:space="0" w:color="auto"/>
        <w:right w:val="none" w:sz="0" w:space="0" w:color="auto"/>
      </w:divBdr>
    </w:div>
    <w:div w:id="285309952">
      <w:bodyDiv w:val="1"/>
      <w:marLeft w:val="0"/>
      <w:marRight w:val="0"/>
      <w:marTop w:val="0"/>
      <w:marBottom w:val="0"/>
      <w:divBdr>
        <w:top w:val="none" w:sz="0" w:space="0" w:color="auto"/>
        <w:left w:val="none" w:sz="0" w:space="0" w:color="auto"/>
        <w:bottom w:val="none" w:sz="0" w:space="0" w:color="auto"/>
        <w:right w:val="none" w:sz="0" w:space="0" w:color="auto"/>
      </w:divBdr>
    </w:div>
    <w:div w:id="296569548">
      <w:bodyDiv w:val="1"/>
      <w:marLeft w:val="0"/>
      <w:marRight w:val="0"/>
      <w:marTop w:val="0"/>
      <w:marBottom w:val="0"/>
      <w:divBdr>
        <w:top w:val="none" w:sz="0" w:space="0" w:color="auto"/>
        <w:left w:val="none" w:sz="0" w:space="0" w:color="auto"/>
        <w:bottom w:val="none" w:sz="0" w:space="0" w:color="auto"/>
        <w:right w:val="none" w:sz="0" w:space="0" w:color="auto"/>
      </w:divBdr>
    </w:div>
    <w:div w:id="296959501">
      <w:bodyDiv w:val="1"/>
      <w:marLeft w:val="0"/>
      <w:marRight w:val="0"/>
      <w:marTop w:val="0"/>
      <w:marBottom w:val="0"/>
      <w:divBdr>
        <w:top w:val="none" w:sz="0" w:space="0" w:color="auto"/>
        <w:left w:val="none" w:sz="0" w:space="0" w:color="auto"/>
        <w:bottom w:val="none" w:sz="0" w:space="0" w:color="auto"/>
        <w:right w:val="none" w:sz="0" w:space="0" w:color="auto"/>
      </w:divBdr>
    </w:div>
    <w:div w:id="297999451">
      <w:bodyDiv w:val="1"/>
      <w:marLeft w:val="0"/>
      <w:marRight w:val="0"/>
      <w:marTop w:val="0"/>
      <w:marBottom w:val="0"/>
      <w:divBdr>
        <w:top w:val="none" w:sz="0" w:space="0" w:color="auto"/>
        <w:left w:val="none" w:sz="0" w:space="0" w:color="auto"/>
        <w:bottom w:val="none" w:sz="0" w:space="0" w:color="auto"/>
        <w:right w:val="none" w:sz="0" w:space="0" w:color="auto"/>
      </w:divBdr>
    </w:div>
    <w:div w:id="298844463">
      <w:bodyDiv w:val="1"/>
      <w:marLeft w:val="0"/>
      <w:marRight w:val="0"/>
      <w:marTop w:val="0"/>
      <w:marBottom w:val="0"/>
      <w:divBdr>
        <w:top w:val="none" w:sz="0" w:space="0" w:color="auto"/>
        <w:left w:val="none" w:sz="0" w:space="0" w:color="auto"/>
        <w:bottom w:val="none" w:sz="0" w:space="0" w:color="auto"/>
        <w:right w:val="none" w:sz="0" w:space="0" w:color="auto"/>
      </w:divBdr>
    </w:div>
    <w:div w:id="301275698">
      <w:bodyDiv w:val="1"/>
      <w:marLeft w:val="0"/>
      <w:marRight w:val="0"/>
      <w:marTop w:val="0"/>
      <w:marBottom w:val="0"/>
      <w:divBdr>
        <w:top w:val="none" w:sz="0" w:space="0" w:color="auto"/>
        <w:left w:val="none" w:sz="0" w:space="0" w:color="auto"/>
        <w:bottom w:val="none" w:sz="0" w:space="0" w:color="auto"/>
        <w:right w:val="none" w:sz="0" w:space="0" w:color="auto"/>
      </w:divBdr>
    </w:div>
    <w:div w:id="302271269">
      <w:bodyDiv w:val="1"/>
      <w:marLeft w:val="0"/>
      <w:marRight w:val="0"/>
      <w:marTop w:val="0"/>
      <w:marBottom w:val="0"/>
      <w:divBdr>
        <w:top w:val="none" w:sz="0" w:space="0" w:color="auto"/>
        <w:left w:val="none" w:sz="0" w:space="0" w:color="auto"/>
        <w:bottom w:val="none" w:sz="0" w:space="0" w:color="auto"/>
        <w:right w:val="none" w:sz="0" w:space="0" w:color="auto"/>
      </w:divBdr>
    </w:div>
    <w:div w:id="304743180">
      <w:bodyDiv w:val="1"/>
      <w:marLeft w:val="0"/>
      <w:marRight w:val="0"/>
      <w:marTop w:val="0"/>
      <w:marBottom w:val="0"/>
      <w:divBdr>
        <w:top w:val="none" w:sz="0" w:space="0" w:color="auto"/>
        <w:left w:val="none" w:sz="0" w:space="0" w:color="auto"/>
        <w:bottom w:val="none" w:sz="0" w:space="0" w:color="auto"/>
        <w:right w:val="none" w:sz="0" w:space="0" w:color="auto"/>
      </w:divBdr>
    </w:div>
    <w:div w:id="308561884">
      <w:bodyDiv w:val="1"/>
      <w:marLeft w:val="0"/>
      <w:marRight w:val="0"/>
      <w:marTop w:val="0"/>
      <w:marBottom w:val="0"/>
      <w:divBdr>
        <w:top w:val="none" w:sz="0" w:space="0" w:color="auto"/>
        <w:left w:val="none" w:sz="0" w:space="0" w:color="auto"/>
        <w:bottom w:val="none" w:sz="0" w:space="0" w:color="auto"/>
        <w:right w:val="none" w:sz="0" w:space="0" w:color="auto"/>
      </w:divBdr>
    </w:div>
    <w:div w:id="310062349">
      <w:bodyDiv w:val="1"/>
      <w:marLeft w:val="0"/>
      <w:marRight w:val="0"/>
      <w:marTop w:val="0"/>
      <w:marBottom w:val="0"/>
      <w:divBdr>
        <w:top w:val="none" w:sz="0" w:space="0" w:color="auto"/>
        <w:left w:val="none" w:sz="0" w:space="0" w:color="auto"/>
        <w:bottom w:val="none" w:sz="0" w:space="0" w:color="auto"/>
        <w:right w:val="none" w:sz="0" w:space="0" w:color="auto"/>
      </w:divBdr>
    </w:div>
    <w:div w:id="318309203">
      <w:bodyDiv w:val="1"/>
      <w:marLeft w:val="0"/>
      <w:marRight w:val="0"/>
      <w:marTop w:val="0"/>
      <w:marBottom w:val="0"/>
      <w:divBdr>
        <w:top w:val="none" w:sz="0" w:space="0" w:color="auto"/>
        <w:left w:val="none" w:sz="0" w:space="0" w:color="auto"/>
        <w:bottom w:val="none" w:sz="0" w:space="0" w:color="auto"/>
        <w:right w:val="none" w:sz="0" w:space="0" w:color="auto"/>
      </w:divBdr>
    </w:div>
    <w:div w:id="319384764">
      <w:bodyDiv w:val="1"/>
      <w:marLeft w:val="0"/>
      <w:marRight w:val="0"/>
      <w:marTop w:val="0"/>
      <w:marBottom w:val="0"/>
      <w:divBdr>
        <w:top w:val="none" w:sz="0" w:space="0" w:color="auto"/>
        <w:left w:val="none" w:sz="0" w:space="0" w:color="auto"/>
        <w:bottom w:val="none" w:sz="0" w:space="0" w:color="auto"/>
        <w:right w:val="none" w:sz="0" w:space="0" w:color="auto"/>
      </w:divBdr>
    </w:div>
    <w:div w:id="321811775">
      <w:bodyDiv w:val="1"/>
      <w:marLeft w:val="0"/>
      <w:marRight w:val="0"/>
      <w:marTop w:val="0"/>
      <w:marBottom w:val="0"/>
      <w:divBdr>
        <w:top w:val="none" w:sz="0" w:space="0" w:color="auto"/>
        <w:left w:val="none" w:sz="0" w:space="0" w:color="auto"/>
        <w:bottom w:val="none" w:sz="0" w:space="0" w:color="auto"/>
        <w:right w:val="none" w:sz="0" w:space="0" w:color="auto"/>
      </w:divBdr>
    </w:div>
    <w:div w:id="322127872">
      <w:bodyDiv w:val="1"/>
      <w:marLeft w:val="0"/>
      <w:marRight w:val="0"/>
      <w:marTop w:val="0"/>
      <w:marBottom w:val="0"/>
      <w:divBdr>
        <w:top w:val="none" w:sz="0" w:space="0" w:color="auto"/>
        <w:left w:val="none" w:sz="0" w:space="0" w:color="auto"/>
        <w:bottom w:val="none" w:sz="0" w:space="0" w:color="auto"/>
        <w:right w:val="none" w:sz="0" w:space="0" w:color="auto"/>
      </w:divBdr>
    </w:div>
    <w:div w:id="324865595">
      <w:bodyDiv w:val="1"/>
      <w:marLeft w:val="0"/>
      <w:marRight w:val="0"/>
      <w:marTop w:val="0"/>
      <w:marBottom w:val="0"/>
      <w:divBdr>
        <w:top w:val="none" w:sz="0" w:space="0" w:color="auto"/>
        <w:left w:val="none" w:sz="0" w:space="0" w:color="auto"/>
        <w:bottom w:val="none" w:sz="0" w:space="0" w:color="auto"/>
        <w:right w:val="none" w:sz="0" w:space="0" w:color="auto"/>
      </w:divBdr>
    </w:div>
    <w:div w:id="325286309">
      <w:bodyDiv w:val="1"/>
      <w:marLeft w:val="0"/>
      <w:marRight w:val="0"/>
      <w:marTop w:val="0"/>
      <w:marBottom w:val="0"/>
      <w:divBdr>
        <w:top w:val="none" w:sz="0" w:space="0" w:color="auto"/>
        <w:left w:val="none" w:sz="0" w:space="0" w:color="auto"/>
        <w:bottom w:val="none" w:sz="0" w:space="0" w:color="auto"/>
        <w:right w:val="none" w:sz="0" w:space="0" w:color="auto"/>
      </w:divBdr>
    </w:div>
    <w:div w:id="325472895">
      <w:bodyDiv w:val="1"/>
      <w:marLeft w:val="0"/>
      <w:marRight w:val="0"/>
      <w:marTop w:val="0"/>
      <w:marBottom w:val="0"/>
      <w:divBdr>
        <w:top w:val="none" w:sz="0" w:space="0" w:color="auto"/>
        <w:left w:val="none" w:sz="0" w:space="0" w:color="auto"/>
        <w:bottom w:val="none" w:sz="0" w:space="0" w:color="auto"/>
        <w:right w:val="none" w:sz="0" w:space="0" w:color="auto"/>
      </w:divBdr>
    </w:div>
    <w:div w:id="326905579">
      <w:bodyDiv w:val="1"/>
      <w:marLeft w:val="0"/>
      <w:marRight w:val="0"/>
      <w:marTop w:val="0"/>
      <w:marBottom w:val="0"/>
      <w:divBdr>
        <w:top w:val="none" w:sz="0" w:space="0" w:color="auto"/>
        <w:left w:val="none" w:sz="0" w:space="0" w:color="auto"/>
        <w:bottom w:val="none" w:sz="0" w:space="0" w:color="auto"/>
        <w:right w:val="none" w:sz="0" w:space="0" w:color="auto"/>
      </w:divBdr>
    </w:div>
    <w:div w:id="329141661">
      <w:bodyDiv w:val="1"/>
      <w:marLeft w:val="0"/>
      <w:marRight w:val="0"/>
      <w:marTop w:val="0"/>
      <w:marBottom w:val="0"/>
      <w:divBdr>
        <w:top w:val="none" w:sz="0" w:space="0" w:color="auto"/>
        <w:left w:val="none" w:sz="0" w:space="0" w:color="auto"/>
        <w:bottom w:val="none" w:sz="0" w:space="0" w:color="auto"/>
        <w:right w:val="none" w:sz="0" w:space="0" w:color="auto"/>
      </w:divBdr>
    </w:div>
    <w:div w:id="329213298">
      <w:bodyDiv w:val="1"/>
      <w:marLeft w:val="0"/>
      <w:marRight w:val="0"/>
      <w:marTop w:val="0"/>
      <w:marBottom w:val="0"/>
      <w:divBdr>
        <w:top w:val="none" w:sz="0" w:space="0" w:color="auto"/>
        <w:left w:val="none" w:sz="0" w:space="0" w:color="auto"/>
        <w:bottom w:val="none" w:sz="0" w:space="0" w:color="auto"/>
        <w:right w:val="none" w:sz="0" w:space="0" w:color="auto"/>
      </w:divBdr>
    </w:div>
    <w:div w:id="331687400">
      <w:bodyDiv w:val="1"/>
      <w:marLeft w:val="0"/>
      <w:marRight w:val="0"/>
      <w:marTop w:val="0"/>
      <w:marBottom w:val="0"/>
      <w:divBdr>
        <w:top w:val="none" w:sz="0" w:space="0" w:color="auto"/>
        <w:left w:val="none" w:sz="0" w:space="0" w:color="auto"/>
        <w:bottom w:val="none" w:sz="0" w:space="0" w:color="auto"/>
        <w:right w:val="none" w:sz="0" w:space="0" w:color="auto"/>
      </w:divBdr>
    </w:div>
    <w:div w:id="332730479">
      <w:bodyDiv w:val="1"/>
      <w:marLeft w:val="0"/>
      <w:marRight w:val="0"/>
      <w:marTop w:val="0"/>
      <w:marBottom w:val="0"/>
      <w:divBdr>
        <w:top w:val="none" w:sz="0" w:space="0" w:color="auto"/>
        <w:left w:val="none" w:sz="0" w:space="0" w:color="auto"/>
        <w:bottom w:val="none" w:sz="0" w:space="0" w:color="auto"/>
        <w:right w:val="none" w:sz="0" w:space="0" w:color="auto"/>
      </w:divBdr>
    </w:div>
    <w:div w:id="339937598">
      <w:bodyDiv w:val="1"/>
      <w:marLeft w:val="0"/>
      <w:marRight w:val="0"/>
      <w:marTop w:val="0"/>
      <w:marBottom w:val="0"/>
      <w:divBdr>
        <w:top w:val="none" w:sz="0" w:space="0" w:color="auto"/>
        <w:left w:val="none" w:sz="0" w:space="0" w:color="auto"/>
        <w:bottom w:val="none" w:sz="0" w:space="0" w:color="auto"/>
        <w:right w:val="none" w:sz="0" w:space="0" w:color="auto"/>
      </w:divBdr>
    </w:div>
    <w:div w:id="341051301">
      <w:bodyDiv w:val="1"/>
      <w:marLeft w:val="0"/>
      <w:marRight w:val="0"/>
      <w:marTop w:val="0"/>
      <w:marBottom w:val="0"/>
      <w:divBdr>
        <w:top w:val="none" w:sz="0" w:space="0" w:color="auto"/>
        <w:left w:val="none" w:sz="0" w:space="0" w:color="auto"/>
        <w:bottom w:val="none" w:sz="0" w:space="0" w:color="auto"/>
        <w:right w:val="none" w:sz="0" w:space="0" w:color="auto"/>
      </w:divBdr>
    </w:div>
    <w:div w:id="343678746">
      <w:bodyDiv w:val="1"/>
      <w:marLeft w:val="0"/>
      <w:marRight w:val="0"/>
      <w:marTop w:val="0"/>
      <w:marBottom w:val="0"/>
      <w:divBdr>
        <w:top w:val="none" w:sz="0" w:space="0" w:color="auto"/>
        <w:left w:val="none" w:sz="0" w:space="0" w:color="auto"/>
        <w:bottom w:val="none" w:sz="0" w:space="0" w:color="auto"/>
        <w:right w:val="none" w:sz="0" w:space="0" w:color="auto"/>
      </w:divBdr>
      <w:divsChild>
        <w:div w:id="549388867">
          <w:marLeft w:val="274"/>
          <w:marRight w:val="0"/>
          <w:marTop w:val="0"/>
          <w:marBottom w:val="200"/>
          <w:divBdr>
            <w:top w:val="none" w:sz="0" w:space="0" w:color="auto"/>
            <w:left w:val="none" w:sz="0" w:space="0" w:color="auto"/>
            <w:bottom w:val="none" w:sz="0" w:space="0" w:color="auto"/>
            <w:right w:val="none" w:sz="0" w:space="0" w:color="auto"/>
          </w:divBdr>
        </w:div>
        <w:div w:id="678579056">
          <w:marLeft w:val="274"/>
          <w:marRight w:val="0"/>
          <w:marTop w:val="0"/>
          <w:marBottom w:val="200"/>
          <w:divBdr>
            <w:top w:val="none" w:sz="0" w:space="0" w:color="auto"/>
            <w:left w:val="none" w:sz="0" w:space="0" w:color="auto"/>
            <w:bottom w:val="none" w:sz="0" w:space="0" w:color="auto"/>
            <w:right w:val="none" w:sz="0" w:space="0" w:color="auto"/>
          </w:divBdr>
        </w:div>
        <w:div w:id="605506292">
          <w:marLeft w:val="274"/>
          <w:marRight w:val="0"/>
          <w:marTop w:val="0"/>
          <w:marBottom w:val="200"/>
          <w:divBdr>
            <w:top w:val="none" w:sz="0" w:space="0" w:color="auto"/>
            <w:left w:val="none" w:sz="0" w:space="0" w:color="auto"/>
            <w:bottom w:val="none" w:sz="0" w:space="0" w:color="auto"/>
            <w:right w:val="none" w:sz="0" w:space="0" w:color="auto"/>
          </w:divBdr>
        </w:div>
      </w:divsChild>
    </w:div>
    <w:div w:id="345375420">
      <w:bodyDiv w:val="1"/>
      <w:marLeft w:val="0"/>
      <w:marRight w:val="0"/>
      <w:marTop w:val="0"/>
      <w:marBottom w:val="0"/>
      <w:divBdr>
        <w:top w:val="none" w:sz="0" w:space="0" w:color="auto"/>
        <w:left w:val="none" w:sz="0" w:space="0" w:color="auto"/>
        <w:bottom w:val="none" w:sz="0" w:space="0" w:color="auto"/>
        <w:right w:val="none" w:sz="0" w:space="0" w:color="auto"/>
      </w:divBdr>
    </w:div>
    <w:div w:id="346560535">
      <w:bodyDiv w:val="1"/>
      <w:marLeft w:val="0"/>
      <w:marRight w:val="0"/>
      <w:marTop w:val="0"/>
      <w:marBottom w:val="0"/>
      <w:divBdr>
        <w:top w:val="none" w:sz="0" w:space="0" w:color="auto"/>
        <w:left w:val="none" w:sz="0" w:space="0" w:color="auto"/>
        <w:bottom w:val="none" w:sz="0" w:space="0" w:color="auto"/>
        <w:right w:val="none" w:sz="0" w:space="0" w:color="auto"/>
      </w:divBdr>
    </w:div>
    <w:div w:id="346952939">
      <w:bodyDiv w:val="1"/>
      <w:marLeft w:val="0"/>
      <w:marRight w:val="0"/>
      <w:marTop w:val="0"/>
      <w:marBottom w:val="0"/>
      <w:divBdr>
        <w:top w:val="none" w:sz="0" w:space="0" w:color="auto"/>
        <w:left w:val="none" w:sz="0" w:space="0" w:color="auto"/>
        <w:bottom w:val="none" w:sz="0" w:space="0" w:color="auto"/>
        <w:right w:val="none" w:sz="0" w:space="0" w:color="auto"/>
      </w:divBdr>
    </w:div>
    <w:div w:id="347872938">
      <w:bodyDiv w:val="1"/>
      <w:marLeft w:val="0"/>
      <w:marRight w:val="0"/>
      <w:marTop w:val="0"/>
      <w:marBottom w:val="0"/>
      <w:divBdr>
        <w:top w:val="none" w:sz="0" w:space="0" w:color="auto"/>
        <w:left w:val="none" w:sz="0" w:space="0" w:color="auto"/>
        <w:bottom w:val="none" w:sz="0" w:space="0" w:color="auto"/>
        <w:right w:val="none" w:sz="0" w:space="0" w:color="auto"/>
      </w:divBdr>
    </w:div>
    <w:div w:id="348677051">
      <w:bodyDiv w:val="1"/>
      <w:marLeft w:val="0"/>
      <w:marRight w:val="0"/>
      <w:marTop w:val="0"/>
      <w:marBottom w:val="0"/>
      <w:divBdr>
        <w:top w:val="none" w:sz="0" w:space="0" w:color="auto"/>
        <w:left w:val="none" w:sz="0" w:space="0" w:color="auto"/>
        <w:bottom w:val="none" w:sz="0" w:space="0" w:color="auto"/>
        <w:right w:val="none" w:sz="0" w:space="0" w:color="auto"/>
      </w:divBdr>
    </w:div>
    <w:div w:id="350108379">
      <w:bodyDiv w:val="1"/>
      <w:marLeft w:val="0"/>
      <w:marRight w:val="0"/>
      <w:marTop w:val="0"/>
      <w:marBottom w:val="0"/>
      <w:divBdr>
        <w:top w:val="none" w:sz="0" w:space="0" w:color="auto"/>
        <w:left w:val="none" w:sz="0" w:space="0" w:color="auto"/>
        <w:bottom w:val="none" w:sz="0" w:space="0" w:color="auto"/>
        <w:right w:val="none" w:sz="0" w:space="0" w:color="auto"/>
      </w:divBdr>
    </w:div>
    <w:div w:id="352076016">
      <w:bodyDiv w:val="1"/>
      <w:marLeft w:val="0"/>
      <w:marRight w:val="0"/>
      <w:marTop w:val="0"/>
      <w:marBottom w:val="0"/>
      <w:divBdr>
        <w:top w:val="none" w:sz="0" w:space="0" w:color="auto"/>
        <w:left w:val="none" w:sz="0" w:space="0" w:color="auto"/>
        <w:bottom w:val="none" w:sz="0" w:space="0" w:color="auto"/>
        <w:right w:val="none" w:sz="0" w:space="0" w:color="auto"/>
      </w:divBdr>
    </w:div>
    <w:div w:id="352342172">
      <w:bodyDiv w:val="1"/>
      <w:marLeft w:val="0"/>
      <w:marRight w:val="0"/>
      <w:marTop w:val="0"/>
      <w:marBottom w:val="0"/>
      <w:divBdr>
        <w:top w:val="none" w:sz="0" w:space="0" w:color="auto"/>
        <w:left w:val="none" w:sz="0" w:space="0" w:color="auto"/>
        <w:bottom w:val="none" w:sz="0" w:space="0" w:color="auto"/>
        <w:right w:val="none" w:sz="0" w:space="0" w:color="auto"/>
      </w:divBdr>
    </w:div>
    <w:div w:id="356733751">
      <w:bodyDiv w:val="1"/>
      <w:marLeft w:val="0"/>
      <w:marRight w:val="0"/>
      <w:marTop w:val="0"/>
      <w:marBottom w:val="0"/>
      <w:divBdr>
        <w:top w:val="none" w:sz="0" w:space="0" w:color="auto"/>
        <w:left w:val="none" w:sz="0" w:space="0" w:color="auto"/>
        <w:bottom w:val="none" w:sz="0" w:space="0" w:color="auto"/>
        <w:right w:val="none" w:sz="0" w:space="0" w:color="auto"/>
      </w:divBdr>
    </w:div>
    <w:div w:id="359858205">
      <w:bodyDiv w:val="1"/>
      <w:marLeft w:val="0"/>
      <w:marRight w:val="0"/>
      <w:marTop w:val="0"/>
      <w:marBottom w:val="0"/>
      <w:divBdr>
        <w:top w:val="none" w:sz="0" w:space="0" w:color="auto"/>
        <w:left w:val="none" w:sz="0" w:space="0" w:color="auto"/>
        <w:bottom w:val="none" w:sz="0" w:space="0" w:color="auto"/>
        <w:right w:val="none" w:sz="0" w:space="0" w:color="auto"/>
      </w:divBdr>
    </w:div>
    <w:div w:id="360519898">
      <w:bodyDiv w:val="1"/>
      <w:marLeft w:val="0"/>
      <w:marRight w:val="0"/>
      <w:marTop w:val="0"/>
      <w:marBottom w:val="0"/>
      <w:divBdr>
        <w:top w:val="none" w:sz="0" w:space="0" w:color="auto"/>
        <w:left w:val="none" w:sz="0" w:space="0" w:color="auto"/>
        <w:bottom w:val="none" w:sz="0" w:space="0" w:color="auto"/>
        <w:right w:val="none" w:sz="0" w:space="0" w:color="auto"/>
      </w:divBdr>
    </w:div>
    <w:div w:id="362940967">
      <w:bodyDiv w:val="1"/>
      <w:marLeft w:val="0"/>
      <w:marRight w:val="0"/>
      <w:marTop w:val="0"/>
      <w:marBottom w:val="0"/>
      <w:divBdr>
        <w:top w:val="none" w:sz="0" w:space="0" w:color="auto"/>
        <w:left w:val="none" w:sz="0" w:space="0" w:color="auto"/>
        <w:bottom w:val="none" w:sz="0" w:space="0" w:color="auto"/>
        <w:right w:val="none" w:sz="0" w:space="0" w:color="auto"/>
      </w:divBdr>
    </w:div>
    <w:div w:id="365722311">
      <w:bodyDiv w:val="1"/>
      <w:marLeft w:val="0"/>
      <w:marRight w:val="0"/>
      <w:marTop w:val="0"/>
      <w:marBottom w:val="0"/>
      <w:divBdr>
        <w:top w:val="none" w:sz="0" w:space="0" w:color="auto"/>
        <w:left w:val="none" w:sz="0" w:space="0" w:color="auto"/>
        <w:bottom w:val="none" w:sz="0" w:space="0" w:color="auto"/>
        <w:right w:val="none" w:sz="0" w:space="0" w:color="auto"/>
      </w:divBdr>
    </w:div>
    <w:div w:id="369110833">
      <w:bodyDiv w:val="1"/>
      <w:marLeft w:val="0"/>
      <w:marRight w:val="0"/>
      <w:marTop w:val="0"/>
      <w:marBottom w:val="0"/>
      <w:divBdr>
        <w:top w:val="none" w:sz="0" w:space="0" w:color="auto"/>
        <w:left w:val="none" w:sz="0" w:space="0" w:color="auto"/>
        <w:bottom w:val="none" w:sz="0" w:space="0" w:color="auto"/>
        <w:right w:val="none" w:sz="0" w:space="0" w:color="auto"/>
      </w:divBdr>
    </w:div>
    <w:div w:id="370037059">
      <w:bodyDiv w:val="1"/>
      <w:marLeft w:val="0"/>
      <w:marRight w:val="0"/>
      <w:marTop w:val="0"/>
      <w:marBottom w:val="0"/>
      <w:divBdr>
        <w:top w:val="none" w:sz="0" w:space="0" w:color="auto"/>
        <w:left w:val="none" w:sz="0" w:space="0" w:color="auto"/>
        <w:bottom w:val="none" w:sz="0" w:space="0" w:color="auto"/>
        <w:right w:val="none" w:sz="0" w:space="0" w:color="auto"/>
      </w:divBdr>
    </w:div>
    <w:div w:id="370375180">
      <w:bodyDiv w:val="1"/>
      <w:marLeft w:val="0"/>
      <w:marRight w:val="0"/>
      <w:marTop w:val="0"/>
      <w:marBottom w:val="0"/>
      <w:divBdr>
        <w:top w:val="none" w:sz="0" w:space="0" w:color="auto"/>
        <w:left w:val="none" w:sz="0" w:space="0" w:color="auto"/>
        <w:bottom w:val="none" w:sz="0" w:space="0" w:color="auto"/>
        <w:right w:val="none" w:sz="0" w:space="0" w:color="auto"/>
      </w:divBdr>
    </w:div>
    <w:div w:id="370611386">
      <w:bodyDiv w:val="1"/>
      <w:marLeft w:val="0"/>
      <w:marRight w:val="0"/>
      <w:marTop w:val="0"/>
      <w:marBottom w:val="0"/>
      <w:divBdr>
        <w:top w:val="none" w:sz="0" w:space="0" w:color="auto"/>
        <w:left w:val="none" w:sz="0" w:space="0" w:color="auto"/>
        <w:bottom w:val="none" w:sz="0" w:space="0" w:color="auto"/>
        <w:right w:val="none" w:sz="0" w:space="0" w:color="auto"/>
      </w:divBdr>
      <w:divsChild>
        <w:div w:id="372779442">
          <w:marLeft w:val="0"/>
          <w:marRight w:val="0"/>
          <w:marTop w:val="0"/>
          <w:marBottom w:val="0"/>
          <w:divBdr>
            <w:top w:val="none" w:sz="0" w:space="0" w:color="auto"/>
            <w:left w:val="none" w:sz="0" w:space="0" w:color="auto"/>
            <w:bottom w:val="none" w:sz="0" w:space="0" w:color="auto"/>
            <w:right w:val="none" w:sz="0" w:space="0" w:color="auto"/>
          </w:divBdr>
          <w:divsChild>
            <w:div w:id="1205290813">
              <w:marLeft w:val="0"/>
              <w:marRight w:val="0"/>
              <w:marTop w:val="0"/>
              <w:marBottom w:val="0"/>
              <w:divBdr>
                <w:top w:val="none" w:sz="0" w:space="0" w:color="auto"/>
                <w:left w:val="none" w:sz="0" w:space="0" w:color="auto"/>
                <w:bottom w:val="none" w:sz="0" w:space="0" w:color="auto"/>
                <w:right w:val="none" w:sz="0" w:space="0" w:color="auto"/>
              </w:divBdr>
            </w:div>
          </w:divsChild>
        </w:div>
        <w:div w:id="1100949592">
          <w:marLeft w:val="0"/>
          <w:marRight w:val="0"/>
          <w:marTop w:val="0"/>
          <w:marBottom w:val="0"/>
          <w:divBdr>
            <w:top w:val="none" w:sz="0" w:space="0" w:color="auto"/>
            <w:left w:val="none" w:sz="0" w:space="0" w:color="auto"/>
            <w:bottom w:val="none" w:sz="0" w:space="0" w:color="auto"/>
            <w:right w:val="none" w:sz="0" w:space="0" w:color="auto"/>
          </w:divBdr>
        </w:div>
      </w:divsChild>
    </w:div>
    <w:div w:id="374236317">
      <w:bodyDiv w:val="1"/>
      <w:marLeft w:val="0"/>
      <w:marRight w:val="0"/>
      <w:marTop w:val="0"/>
      <w:marBottom w:val="0"/>
      <w:divBdr>
        <w:top w:val="none" w:sz="0" w:space="0" w:color="auto"/>
        <w:left w:val="none" w:sz="0" w:space="0" w:color="auto"/>
        <w:bottom w:val="none" w:sz="0" w:space="0" w:color="auto"/>
        <w:right w:val="none" w:sz="0" w:space="0" w:color="auto"/>
      </w:divBdr>
    </w:div>
    <w:div w:id="376200336">
      <w:bodyDiv w:val="1"/>
      <w:marLeft w:val="0"/>
      <w:marRight w:val="0"/>
      <w:marTop w:val="0"/>
      <w:marBottom w:val="0"/>
      <w:divBdr>
        <w:top w:val="none" w:sz="0" w:space="0" w:color="auto"/>
        <w:left w:val="none" w:sz="0" w:space="0" w:color="auto"/>
        <w:bottom w:val="none" w:sz="0" w:space="0" w:color="auto"/>
        <w:right w:val="none" w:sz="0" w:space="0" w:color="auto"/>
      </w:divBdr>
    </w:div>
    <w:div w:id="376979407">
      <w:bodyDiv w:val="1"/>
      <w:marLeft w:val="0"/>
      <w:marRight w:val="0"/>
      <w:marTop w:val="0"/>
      <w:marBottom w:val="0"/>
      <w:divBdr>
        <w:top w:val="none" w:sz="0" w:space="0" w:color="auto"/>
        <w:left w:val="none" w:sz="0" w:space="0" w:color="auto"/>
        <w:bottom w:val="none" w:sz="0" w:space="0" w:color="auto"/>
        <w:right w:val="none" w:sz="0" w:space="0" w:color="auto"/>
      </w:divBdr>
    </w:div>
    <w:div w:id="377320687">
      <w:bodyDiv w:val="1"/>
      <w:marLeft w:val="0"/>
      <w:marRight w:val="0"/>
      <w:marTop w:val="0"/>
      <w:marBottom w:val="0"/>
      <w:divBdr>
        <w:top w:val="none" w:sz="0" w:space="0" w:color="auto"/>
        <w:left w:val="none" w:sz="0" w:space="0" w:color="auto"/>
        <w:bottom w:val="none" w:sz="0" w:space="0" w:color="auto"/>
        <w:right w:val="none" w:sz="0" w:space="0" w:color="auto"/>
      </w:divBdr>
    </w:div>
    <w:div w:id="381682411">
      <w:bodyDiv w:val="1"/>
      <w:marLeft w:val="0"/>
      <w:marRight w:val="0"/>
      <w:marTop w:val="0"/>
      <w:marBottom w:val="0"/>
      <w:divBdr>
        <w:top w:val="none" w:sz="0" w:space="0" w:color="auto"/>
        <w:left w:val="none" w:sz="0" w:space="0" w:color="auto"/>
        <w:bottom w:val="none" w:sz="0" w:space="0" w:color="auto"/>
        <w:right w:val="none" w:sz="0" w:space="0" w:color="auto"/>
      </w:divBdr>
    </w:div>
    <w:div w:id="383334203">
      <w:bodyDiv w:val="1"/>
      <w:marLeft w:val="0"/>
      <w:marRight w:val="0"/>
      <w:marTop w:val="0"/>
      <w:marBottom w:val="0"/>
      <w:divBdr>
        <w:top w:val="none" w:sz="0" w:space="0" w:color="auto"/>
        <w:left w:val="none" w:sz="0" w:space="0" w:color="auto"/>
        <w:bottom w:val="none" w:sz="0" w:space="0" w:color="auto"/>
        <w:right w:val="none" w:sz="0" w:space="0" w:color="auto"/>
      </w:divBdr>
    </w:div>
    <w:div w:id="386924816">
      <w:bodyDiv w:val="1"/>
      <w:marLeft w:val="0"/>
      <w:marRight w:val="0"/>
      <w:marTop w:val="0"/>
      <w:marBottom w:val="0"/>
      <w:divBdr>
        <w:top w:val="none" w:sz="0" w:space="0" w:color="auto"/>
        <w:left w:val="none" w:sz="0" w:space="0" w:color="auto"/>
        <w:bottom w:val="none" w:sz="0" w:space="0" w:color="auto"/>
        <w:right w:val="none" w:sz="0" w:space="0" w:color="auto"/>
      </w:divBdr>
    </w:div>
    <w:div w:id="387387348">
      <w:bodyDiv w:val="1"/>
      <w:marLeft w:val="0"/>
      <w:marRight w:val="0"/>
      <w:marTop w:val="0"/>
      <w:marBottom w:val="0"/>
      <w:divBdr>
        <w:top w:val="none" w:sz="0" w:space="0" w:color="auto"/>
        <w:left w:val="none" w:sz="0" w:space="0" w:color="auto"/>
        <w:bottom w:val="none" w:sz="0" w:space="0" w:color="auto"/>
        <w:right w:val="none" w:sz="0" w:space="0" w:color="auto"/>
      </w:divBdr>
    </w:div>
    <w:div w:id="390808923">
      <w:bodyDiv w:val="1"/>
      <w:marLeft w:val="0"/>
      <w:marRight w:val="0"/>
      <w:marTop w:val="0"/>
      <w:marBottom w:val="0"/>
      <w:divBdr>
        <w:top w:val="none" w:sz="0" w:space="0" w:color="auto"/>
        <w:left w:val="none" w:sz="0" w:space="0" w:color="auto"/>
        <w:bottom w:val="none" w:sz="0" w:space="0" w:color="auto"/>
        <w:right w:val="none" w:sz="0" w:space="0" w:color="auto"/>
      </w:divBdr>
    </w:div>
    <w:div w:id="392779801">
      <w:bodyDiv w:val="1"/>
      <w:marLeft w:val="0"/>
      <w:marRight w:val="0"/>
      <w:marTop w:val="0"/>
      <w:marBottom w:val="0"/>
      <w:divBdr>
        <w:top w:val="none" w:sz="0" w:space="0" w:color="auto"/>
        <w:left w:val="none" w:sz="0" w:space="0" w:color="auto"/>
        <w:bottom w:val="none" w:sz="0" w:space="0" w:color="auto"/>
        <w:right w:val="none" w:sz="0" w:space="0" w:color="auto"/>
      </w:divBdr>
    </w:div>
    <w:div w:id="393819790">
      <w:bodyDiv w:val="1"/>
      <w:marLeft w:val="0"/>
      <w:marRight w:val="0"/>
      <w:marTop w:val="0"/>
      <w:marBottom w:val="0"/>
      <w:divBdr>
        <w:top w:val="none" w:sz="0" w:space="0" w:color="auto"/>
        <w:left w:val="none" w:sz="0" w:space="0" w:color="auto"/>
        <w:bottom w:val="none" w:sz="0" w:space="0" w:color="auto"/>
        <w:right w:val="none" w:sz="0" w:space="0" w:color="auto"/>
      </w:divBdr>
      <w:divsChild>
        <w:div w:id="1212810030">
          <w:marLeft w:val="0"/>
          <w:marRight w:val="0"/>
          <w:marTop w:val="180"/>
          <w:marBottom w:val="270"/>
          <w:divBdr>
            <w:top w:val="single" w:sz="6" w:space="0" w:color="E3E3E3"/>
            <w:left w:val="single" w:sz="6" w:space="0" w:color="E3E3E3"/>
            <w:bottom w:val="single" w:sz="6" w:space="0" w:color="E3E3E3"/>
            <w:right w:val="single" w:sz="6" w:space="0" w:color="E3E3E3"/>
          </w:divBdr>
          <w:divsChild>
            <w:div w:id="1186363582">
              <w:marLeft w:val="0"/>
              <w:marRight w:val="0"/>
              <w:marTop w:val="0"/>
              <w:marBottom w:val="0"/>
              <w:divBdr>
                <w:top w:val="none" w:sz="0" w:space="0" w:color="auto"/>
                <w:left w:val="none" w:sz="0" w:space="0" w:color="auto"/>
                <w:bottom w:val="none" w:sz="0" w:space="0" w:color="auto"/>
                <w:right w:val="none" w:sz="0" w:space="0" w:color="auto"/>
              </w:divBdr>
              <w:divsChild>
                <w:div w:id="1455169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2784344">
          <w:marLeft w:val="0"/>
          <w:marRight w:val="0"/>
          <w:marTop w:val="180"/>
          <w:marBottom w:val="270"/>
          <w:divBdr>
            <w:top w:val="single" w:sz="6" w:space="0" w:color="E3E3E3"/>
            <w:left w:val="single" w:sz="6" w:space="0" w:color="E3E3E3"/>
            <w:bottom w:val="single" w:sz="6" w:space="0" w:color="E3E3E3"/>
            <w:right w:val="single" w:sz="6" w:space="0" w:color="E3E3E3"/>
          </w:divBdr>
          <w:divsChild>
            <w:div w:id="367684691">
              <w:marLeft w:val="0"/>
              <w:marRight w:val="0"/>
              <w:marTop w:val="0"/>
              <w:marBottom w:val="0"/>
              <w:divBdr>
                <w:top w:val="none" w:sz="0" w:space="0" w:color="auto"/>
                <w:left w:val="none" w:sz="0" w:space="0" w:color="auto"/>
                <w:bottom w:val="none" w:sz="0" w:space="0" w:color="auto"/>
                <w:right w:val="none" w:sz="0" w:space="0" w:color="auto"/>
              </w:divBdr>
              <w:divsChild>
                <w:div w:id="257063259">
                  <w:marLeft w:val="0"/>
                  <w:marRight w:val="0"/>
                  <w:marTop w:val="0"/>
                  <w:marBottom w:val="0"/>
                  <w:divBdr>
                    <w:top w:val="none" w:sz="0" w:space="0" w:color="auto"/>
                    <w:left w:val="none" w:sz="0" w:space="0" w:color="auto"/>
                    <w:bottom w:val="none" w:sz="0" w:space="0" w:color="auto"/>
                    <w:right w:val="none" w:sz="0" w:space="0" w:color="auto"/>
                  </w:divBdr>
                </w:div>
                <w:div w:id="1264872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5278191">
      <w:bodyDiv w:val="1"/>
      <w:marLeft w:val="0"/>
      <w:marRight w:val="0"/>
      <w:marTop w:val="0"/>
      <w:marBottom w:val="0"/>
      <w:divBdr>
        <w:top w:val="none" w:sz="0" w:space="0" w:color="auto"/>
        <w:left w:val="none" w:sz="0" w:space="0" w:color="auto"/>
        <w:bottom w:val="none" w:sz="0" w:space="0" w:color="auto"/>
        <w:right w:val="none" w:sz="0" w:space="0" w:color="auto"/>
      </w:divBdr>
    </w:div>
    <w:div w:id="395322559">
      <w:bodyDiv w:val="1"/>
      <w:marLeft w:val="0"/>
      <w:marRight w:val="0"/>
      <w:marTop w:val="0"/>
      <w:marBottom w:val="0"/>
      <w:divBdr>
        <w:top w:val="none" w:sz="0" w:space="0" w:color="auto"/>
        <w:left w:val="none" w:sz="0" w:space="0" w:color="auto"/>
        <w:bottom w:val="none" w:sz="0" w:space="0" w:color="auto"/>
        <w:right w:val="none" w:sz="0" w:space="0" w:color="auto"/>
      </w:divBdr>
    </w:div>
    <w:div w:id="395516206">
      <w:bodyDiv w:val="1"/>
      <w:marLeft w:val="0"/>
      <w:marRight w:val="0"/>
      <w:marTop w:val="0"/>
      <w:marBottom w:val="0"/>
      <w:divBdr>
        <w:top w:val="none" w:sz="0" w:space="0" w:color="auto"/>
        <w:left w:val="none" w:sz="0" w:space="0" w:color="auto"/>
        <w:bottom w:val="none" w:sz="0" w:space="0" w:color="auto"/>
        <w:right w:val="none" w:sz="0" w:space="0" w:color="auto"/>
      </w:divBdr>
    </w:div>
    <w:div w:id="396248481">
      <w:bodyDiv w:val="1"/>
      <w:marLeft w:val="0"/>
      <w:marRight w:val="0"/>
      <w:marTop w:val="0"/>
      <w:marBottom w:val="0"/>
      <w:divBdr>
        <w:top w:val="none" w:sz="0" w:space="0" w:color="auto"/>
        <w:left w:val="none" w:sz="0" w:space="0" w:color="auto"/>
        <w:bottom w:val="none" w:sz="0" w:space="0" w:color="auto"/>
        <w:right w:val="none" w:sz="0" w:space="0" w:color="auto"/>
      </w:divBdr>
    </w:div>
    <w:div w:id="396628525">
      <w:bodyDiv w:val="1"/>
      <w:marLeft w:val="0"/>
      <w:marRight w:val="0"/>
      <w:marTop w:val="0"/>
      <w:marBottom w:val="0"/>
      <w:divBdr>
        <w:top w:val="none" w:sz="0" w:space="0" w:color="auto"/>
        <w:left w:val="none" w:sz="0" w:space="0" w:color="auto"/>
        <w:bottom w:val="none" w:sz="0" w:space="0" w:color="auto"/>
        <w:right w:val="none" w:sz="0" w:space="0" w:color="auto"/>
      </w:divBdr>
    </w:div>
    <w:div w:id="400102155">
      <w:bodyDiv w:val="1"/>
      <w:marLeft w:val="0"/>
      <w:marRight w:val="0"/>
      <w:marTop w:val="0"/>
      <w:marBottom w:val="0"/>
      <w:divBdr>
        <w:top w:val="none" w:sz="0" w:space="0" w:color="auto"/>
        <w:left w:val="none" w:sz="0" w:space="0" w:color="auto"/>
        <w:bottom w:val="none" w:sz="0" w:space="0" w:color="auto"/>
        <w:right w:val="none" w:sz="0" w:space="0" w:color="auto"/>
      </w:divBdr>
    </w:div>
    <w:div w:id="400373934">
      <w:bodyDiv w:val="1"/>
      <w:marLeft w:val="0"/>
      <w:marRight w:val="0"/>
      <w:marTop w:val="0"/>
      <w:marBottom w:val="0"/>
      <w:divBdr>
        <w:top w:val="none" w:sz="0" w:space="0" w:color="auto"/>
        <w:left w:val="none" w:sz="0" w:space="0" w:color="auto"/>
        <w:bottom w:val="none" w:sz="0" w:space="0" w:color="auto"/>
        <w:right w:val="none" w:sz="0" w:space="0" w:color="auto"/>
      </w:divBdr>
    </w:div>
    <w:div w:id="400758401">
      <w:bodyDiv w:val="1"/>
      <w:marLeft w:val="0"/>
      <w:marRight w:val="0"/>
      <w:marTop w:val="0"/>
      <w:marBottom w:val="0"/>
      <w:divBdr>
        <w:top w:val="none" w:sz="0" w:space="0" w:color="auto"/>
        <w:left w:val="none" w:sz="0" w:space="0" w:color="auto"/>
        <w:bottom w:val="none" w:sz="0" w:space="0" w:color="auto"/>
        <w:right w:val="none" w:sz="0" w:space="0" w:color="auto"/>
      </w:divBdr>
    </w:div>
    <w:div w:id="401876734">
      <w:bodyDiv w:val="1"/>
      <w:marLeft w:val="0"/>
      <w:marRight w:val="0"/>
      <w:marTop w:val="0"/>
      <w:marBottom w:val="0"/>
      <w:divBdr>
        <w:top w:val="none" w:sz="0" w:space="0" w:color="auto"/>
        <w:left w:val="none" w:sz="0" w:space="0" w:color="auto"/>
        <w:bottom w:val="none" w:sz="0" w:space="0" w:color="auto"/>
        <w:right w:val="none" w:sz="0" w:space="0" w:color="auto"/>
      </w:divBdr>
    </w:div>
    <w:div w:id="403383136">
      <w:bodyDiv w:val="1"/>
      <w:marLeft w:val="0"/>
      <w:marRight w:val="0"/>
      <w:marTop w:val="0"/>
      <w:marBottom w:val="0"/>
      <w:divBdr>
        <w:top w:val="none" w:sz="0" w:space="0" w:color="auto"/>
        <w:left w:val="none" w:sz="0" w:space="0" w:color="auto"/>
        <w:bottom w:val="none" w:sz="0" w:space="0" w:color="auto"/>
        <w:right w:val="none" w:sz="0" w:space="0" w:color="auto"/>
      </w:divBdr>
    </w:div>
    <w:div w:id="405954784">
      <w:bodyDiv w:val="1"/>
      <w:marLeft w:val="0"/>
      <w:marRight w:val="0"/>
      <w:marTop w:val="0"/>
      <w:marBottom w:val="0"/>
      <w:divBdr>
        <w:top w:val="none" w:sz="0" w:space="0" w:color="auto"/>
        <w:left w:val="none" w:sz="0" w:space="0" w:color="auto"/>
        <w:bottom w:val="none" w:sz="0" w:space="0" w:color="auto"/>
        <w:right w:val="none" w:sz="0" w:space="0" w:color="auto"/>
      </w:divBdr>
    </w:div>
    <w:div w:id="406195536">
      <w:bodyDiv w:val="1"/>
      <w:marLeft w:val="0"/>
      <w:marRight w:val="0"/>
      <w:marTop w:val="0"/>
      <w:marBottom w:val="0"/>
      <w:divBdr>
        <w:top w:val="none" w:sz="0" w:space="0" w:color="auto"/>
        <w:left w:val="none" w:sz="0" w:space="0" w:color="auto"/>
        <w:bottom w:val="none" w:sz="0" w:space="0" w:color="auto"/>
        <w:right w:val="none" w:sz="0" w:space="0" w:color="auto"/>
      </w:divBdr>
      <w:divsChild>
        <w:div w:id="128674010">
          <w:marLeft w:val="662"/>
          <w:marRight w:val="0"/>
          <w:marTop w:val="0"/>
          <w:marBottom w:val="0"/>
          <w:divBdr>
            <w:top w:val="none" w:sz="0" w:space="0" w:color="auto"/>
            <w:left w:val="none" w:sz="0" w:space="0" w:color="auto"/>
            <w:bottom w:val="none" w:sz="0" w:space="0" w:color="auto"/>
            <w:right w:val="none" w:sz="0" w:space="0" w:color="auto"/>
          </w:divBdr>
        </w:div>
        <w:div w:id="224537778">
          <w:marLeft w:val="662"/>
          <w:marRight w:val="0"/>
          <w:marTop w:val="0"/>
          <w:marBottom w:val="0"/>
          <w:divBdr>
            <w:top w:val="none" w:sz="0" w:space="0" w:color="auto"/>
            <w:left w:val="none" w:sz="0" w:space="0" w:color="auto"/>
            <w:bottom w:val="none" w:sz="0" w:space="0" w:color="auto"/>
            <w:right w:val="none" w:sz="0" w:space="0" w:color="auto"/>
          </w:divBdr>
        </w:div>
        <w:div w:id="312685573">
          <w:marLeft w:val="662"/>
          <w:marRight w:val="0"/>
          <w:marTop w:val="0"/>
          <w:marBottom w:val="0"/>
          <w:divBdr>
            <w:top w:val="none" w:sz="0" w:space="0" w:color="auto"/>
            <w:left w:val="none" w:sz="0" w:space="0" w:color="auto"/>
            <w:bottom w:val="none" w:sz="0" w:space="0" w:color="auto"/>
            <w:right w:val="none" w:sz="0" w:space="0" w:color="auto"/>
          </w:divBdr>
        </w:div>
      </w:divsChild>
    </w:div>
    <w:div w:id="407115782">
      <w:bodyDiv w:val="1"/>
      <w:marLeft w:val="0"/>
      <w:marRight w:val="0"/>
      <w:marTop w:val="0"/>
      <w:marBottom w:val="0"/>
      <w:divBdr>
        <w:top w:val="none" w:sz="0" w:space="0" w:color="auto"/>
        <w:left w:val="none" w:sz="0" w:space="0" w:color="auto"/>
        <w:bottom w:val="none" w:sz="0" w:space="0" w:color="auto"/>
        <w:right w:val="none" w:sz="0" w:space="0" w:color="auto"/>
      </w:divBdr>
    </w:div>
    <w:div w:id="409667933">
      <w:bodyDiv w:val="1"/>
      <w:marLeft w:val="0"/>
      <w:marRight w:val="0"/>
      <w:marTop w:val="0"/>
      <w:marBottom w:val="0"/>
      <w:divBdr>
        <w:top w:val="none" w:sz="0" w:space="0" w:color="auto"/>
        <w:left w:val="none" w:sz="0" w:space="0" w:color="auto"/>
        <w:bottom w:val="none" w:sz="0" w:space="0" w:color="auto"/>
        <w:right w:val="none" w:sz="0" w:space="0" w:color="auto"/>
      </w:divBdr>
    </w:div>
    <w:div w:id="411052443">
      <w:bodyDiv w:val="1"/>
      <w:marLeft w:val="0"/>
      <w:marRight w:val="0"/>
      <w:marTop w:val="0"/>
      <w:marBottom w:val="0"/>
      <w:divBdr>
        <w:top w:val="none" w:sz="0" w:space="0" w:color="auto"/>
        <w:left w:val="none" w:sz="0" w:space="0" w:color="auto"/>
        <w:bottom w:val="none" w:sz="0" w:space="0" w:color="auto"/>
        <w:right w:val="none" w:sz="0" w:space="0" w:color="auto"/>
      </w:divBdr>
    </w:div>
    <w:div w:id="414479013">
      <w:bodyDiv w:val="1"/>
      <w:marLeft w:val="0"/>
      <w:marRight w:val="0"/>
      <w:marTop w:val="0"/>
      <w:marBottom w:val="0"/>
      <w:divBdr>
        <w:top w:val="none" w:sz="0" w:space="0" w:color="auto"/>
        <w:left w:val="none" w:sz="0" w:space="0" w:color="auto"/>
        <w:bottom w:val="none" w:sz="0" w:space="0" w:color="auto"/>
        <w:right w:val="none" w:sz="0" w:space="0" w:color="auto"/>
      </w:divBdr>
    </w:div>
    <w:div w:id="417141727">
      <w:bodyDiv w:val="1"/>
      <w:marLeft w:val="0"/>
      <w:marRight w:val="0"/>
      <w:marTop w:val="0"/>
      <w:marBottom w:val="0"/>
      <w:divBdr>
        <w:top w:val="none" w:sz="0" w:space="0" w:color="auto"/>
        <w:left w:val="none" w:sz="0" w:space="0" w:color="auto"/>
        <w:bottom w:val="none" w:sz="0" w:space="0" w:color="auto"/>
        <w:right w:val="none" w:sz="0" w:space="0" w:color="auto"/>
      </w:divBdr>
    </w:div>
    <w:div w:id="417407429">
      <w:bodyDiv w:val="1"/>
      <w:marLeft w:val="0"/>
      <w:marRight w:val="0"/>
      <w:marTop w:val="0"/>
      <w:marBottom w:val="0"/>
      <w:divBdr>
        <w:top w:val="none" w:sz="0" w:space="0" w:color="auto"/>
        <w:left w:val="none" w:sz="0" w:space="0" w:color="auto"/>
        <w:bottom w:val="none" w:sz="0" w:space="0" w:color="auto"/>
        <w:right w:val="none" w:sz="0" w:space="0" w:color="auto"/>
      </w:divBdr>
    </w:div>
    <w:div w:id="417941945">
      <w:bodyDiv w:val="1"/>
      <w:marLeft w:val="0"/>
      <w:marRight w:val="0"/>
      <w:marTop w:val="0"/>
      <w:marBottom w:val="0"/>
      <w:divBdr>
        <w:top w:val="none" w:sz="0" w:space="0" w:color="auto"/>
        <w:left w:val="none" w:sz="0" w:space="0" w:color="auto"/>
        <w:bottom w:val="none" w:sz="0" w:space="0" w:color="auto"/>
        <w:right w:val="none" w:sz="0" w:space="0" w:color="auto"/>
      </w:divBdr>
      <w:divsChild>
        <w:div w:id="1812941872">
          <w:marLeft w:val="274"/>
          <w:marRight w:val="0"/>
          <w:marTop w:val="0"/>
          <w:marBottom w:val="200"/>
          <w:divBdr>
            <w:top w:val="none" w:sz="0" w:space="0" w:color="auto"/>
            <w:left w:val="none" w:sz="0" w:space="0" w:color="auto"/>
            <w:bottom w:val="none" w:sz="0" w:space="0" w:color="auto"/>
            <w:right w:val="none" w:sz="0" w:space="0" w:color="auto"/>
          </w:divBdr>
        </w:div>
        <w:div w:id="692807638">
          <w:marLeft w:val="274"/>
          <w:marRight w:val="0"/>
          <w:marTop w:val="0"/>
          <w:marBottom w:val="200"/>
          <w:divBdr>
            <w:top w:val="none" w:sz="0" w:space="0" w:color="auto"/>
            <w:left w:val="none" w:sz="0" w:space="0" w:color="auto"/>
            <w:bottom w:val="none" w:sz="0" w:space="0" w:color="auto"/>
            <w:right w:val="none" w:sz="0" w:space="0" w:color="auto"/>
          </w:divBdr>
        </w:div>
        <w:div w:id="2703818">
          <w:marLeft w:val="274"/>
          <w:marRight w:val="0"/>
          <w:marTop w:val="0"/>
          <w:marBottom w:val="200"/>
          <w:divBdr>
            <w:top w:val="none" w:sz="0" w:space="0" w:color="auto"/>
            <w:left w:val="none" w:sz="0" w:space="0" w:color="auto"/>
            <w:bottom w:val="none" w:sz="0" w:space="0" w:color="auto"/>
            <w:right w:val="none" w:sz="0" w:space="0" w:color="auto"/>
          </w:divBdr>
        </w:div>
        <w:div w:id="1308778512">
          <w:marLeft w:val="274"/>
          <w:marRight w:val="0"/>
          <w:marTop w:val="0"/>
          <w:marBottom w:val="200"/>
          <w:divBdr>
            <w:top w:val="none" w:sz="0" w:space="0" w:color="auto"/>
            <w:left w:val="none" w:sz="0" w:space="0" w:color="auto"/>
            <w:bottom w:val="none" w:sz="0" w:space="0" w:color="auto"/>
            <w:right w:val="none" w:sz="0" w:space="0" w:color="auto"/>
          </w:divBdr>
        </w:div>
        <w:div w:id="1156646689">
          <w:marLeft w:val="274"/>
          <w:marRight w:val="0"/>
          <w:marTop w:val="0"/>
          <w:marBottom w:val="200"/>
          <w:divBdr>
            <w:top w:val="none" w:sz="0" w:space="0" w:color="auto"/>
            <w:left w:val="none" w:sz="0" w:space="0" w:color="auto"/>
            <w:bottom w:val="none" w:sz="0" w:space="0" w:color="auto"/>
            <w:right w:val="none" w:sz="0" w:space="0" w:color="auto"/>
          </w:divBdr>
        </w:div>
        <w:div w:id="710230403">
          <w:marLeft w:val="274"/>
          <w:marRight w:val="0"/>
          <w:marTop w:val="0"/>
          <w:marBottom w:val="200"/>
          <w:divBdr>
            <w:top w:val="none" w:sz="0" w:space="0" w:color="auto"/>
            <w:left w:val="none" w:sz="0" w:space="0" w:color="auto"/>
            <w:bottom w:val="none" w:sz="0" w:space="0" w:color="auto"/>
            <w:right w:val="none" w:sz="0" w:space="0" w:color="auto"/>
          </w:divBdr>
        </w:div>
        <w:div w:id="14430749">
          <w:marLeft w:val="274"/>
          <w:marRight w:val="0"/>
          <w:marTop w:val="0"/>
          <w:marBottom w:val="200"/>
          <w:divBdr>
            <w:top w:val="none" w:sz="0" w:space="0" w:color="auto"/>
            <w:left w:val="none" w:sz="0" w:space="0" w:color="auto"/>
            <w:bottom w:val="none" w:sz="0" w:space="0" w:color="auto"/>
            <w:right w:val="none" w:sz="0" w:space="0" w:color="auto"/>
          </w:divBdr>
        </w:div>
      </w:divsChild>
    </w:div>
    <w:div w:id="419058325">
      <w:bodyDiv w:val="1"/>
      <w:marLeft w:val="0"/>
      <w:marRight w:val="0"/>
      <w:marTop w:val="0"/>
      <w:marBottom w:val="0"/>
      <w:divBdr>
        <w:top w:val="none" w:sz="0" w:space="0" w:color="auto"/>
        <w:left w:val="none" w:sz="0" w:space="0" w:color="auto"/>
        <w:bottom w:val="none" w:sz="0" w:space="0" w:color="auto"/>
        <w:right w:val="none" w:sz="0" w:space="0" w:color="auto"/>
      </w:divBdr>
    </w:div>
    <w:div w:id="419185371">
      <w:bodyDiv w:val="1"/>
      <w:marLeft w:val="0"/>
      <w:marRight w:val="0"/>
      <w:marTop w:val="0"/>
      <w:marBottom w:val="0"/>
      <w:divBdr>
        <w:top w:val="none" w:sz="0" w:space="0" w:color="auto"/>
        <w:left w:val="none" w:sz="0" w:space="0" w:color="auto"/>
        <w:bottom w:val="none" w:sz="0" w:space="0" w:color="auto"/>
        <w:right w:val="none" w:sz="0" w:space="0" w:color="auto"/>
      </w:divBdr>
    </w:div>
    <w:div w:id="420570778">
      <w:bodyDiv w:val="1"/>
      <w:marLeft w:val="0"/>
      <w:marRight w:val="0"/>
      <w:marTop w:val="0"/>
      <w:marBottom w:val="0"/>
      <w:divBdr>
        <w:top w:val="none" w:sz="0" w:space="0" w:color="auto"/>
        <w:left w:val="none" w:sz="0" w:space="0" w:color="auto"/>
        <w:bottom w:val="none" w:sz="0" w:space="0" w:color="auto"/>
        <w:right w:val="none" w:sz="0" w:space="0" w:color="auto"/>
      </w:divBdr>
    </w:div>
    <w:div w:id="426852033">
      <w:bodyDiv w:val="1"/>
      <w:marLeft w:val="0"/>
      <w:marRight w:val="0"/>
      <w:marTop w:val="0"/>
      <w:marBottom w:val="0"/>
      <w:divBdr>
        <w:top w:val="none" w:sz="0" w:space="0" w:color="auto"/>
        <w:left w:val="none" w:sz="0" w:space="0" w:color="auto"/>
        <w:bottom w:val="none" w:sz="0" w:space="0" w:color="auto"/>
        <w:right w:val="none" w:sz="0" w:space="0" w:color="auto"/>
      </w:divBdr>
    </w:div>
    <w:div w:id="431320005">
      <w:bodyDiv w:val="1"/>
      <w:marLeft w:val="0"/>
      <w:marRight w:val="0"/>
      <w:marTop w:val="0"/>
      <w:marBottom w:val="0"/>
      <w:divBdr>
        <w:top w:val="none" w:sz="0" w:space="0" w:color="auto"/>
        <w:left w:val="none" w:sz="0" w:space="0" w:color="auto"/>
        <w:bottom w:val="none" w:sz="0" w:space="0" w:color="auto"/>
        <w:right w:val="none" w:sz="0" w:space="0" w:color="auto"/>
      </w:divBdr>
      <w:divsChild>
        <w:div w:id="879168627">
          <w:marLeft w:val="0"/>
          <w:marRight w:val="0"/>
          <w:marTop w:val="0"/>
          <w:marBottom w:val="0"/>
          <w:divBdr>
            <w:top w:val="none" w:sz="0" w:space="0" w:color="auto"/>
            <w:left w:val="none" w:sz="0" w:space="0" w:color="auto"/>
            <w:bottom w:val="none" w:sz="0" w:space="0" w:color="auto"/>
            <w:right w:val="none" w:sz="0" w:space="0" w:color="auto"/>
          </w:divBdr>
        </w:div>
        <w:div w:id="1573156450">
          <w:marLeft w:val="0"/>
          <w:marRight w:val="0"/>
          <w:marTop w:val="0"/>
          <w:marBottom w:val="0"/>
          <w:divBdr>
            <w:top w:val="none" w:sz="0" w:space="0" w:color="auto"/>
            <w:left w:val="none" w:sz="0" w:space="0" w:color="auto"/>
            <w:bottom w:val="none" w:sz="0" w:space="0" w:color="auto"/>
            <w:right w:val="none" w:sz="0" w:space="0" w:color="auto"/>
          </w:divBdr>
        </w:div>
      </w:divsChild>
    </w:div>
    <w:div w:id="435712435">
      <w:bodyDiv w:val="1"/>
      <w:marLeft w:val="0"/>
      <w:marRight w:val="0"/>
      <w:marTop w:val="0"/>
      <w:marBottom w:val="0"/>
      <w:divBdr>
        <w:top w:val="none" w:sz="0" w:space="0" w:color="auto"/>
        <w:left w:val="none" w:sz="0" w:space="0" w:color="auto"/>
        <w:bottom w:val="none" w:sz="0" w:space="0" w:color="auto"/>
        <w:right w:val="none" w:sz="0" w:space="0" w:color="auto"/>
      </w:divBdr>
    </w:div>
    <w:div w:id="438645149">
      <w:bodyDiv w:val="1"/>
      <w:marLeft w:val="0"/>
      <w:marRight w:val="0"/>
      <w:marTop w:val="0"/>
      <w:marBottom w:val="0"/>
      <w:divBdr>
        <w:top w:val="none" w:sz="0" w:space="0" w:color="auto"/>
        <w:left w:val="none" w:sz="0" w:space="0" w:color="auto"/>
        <w:bottom w:val="none" w:sz="0" w:space="0" w:color="auto"/>
        <w:right w:val="none" w:sz="0" w:space="0" w:color="auto"/>
      </w:divBdr>
    </w:div>
    <w:div w:id="442574723">
      <w:bodyDiv w:val="1"/>
      <w:marLeft w:val="0"/>
      <w:marRight w:val="0"/>
      <w:marTop w:val="0"/>
      <w:marBottom w:val="0"/>
      <w:divBdr>
        <w:top w:val="none" w:sz="0" w:space="0" w:color="auto"/>
        <w:left w:val="none" w:sz="0" w:space="0" w:color="auto"/>
        <w:bottom w:val="none" w:sz="0" w:space="0" w:color="auto"/>
        <w:right w:val="none" w:sz="0" w:space="0" w:color="auto"/>
      </w:divBdr>
    </w:div>
    <w:div w:id="443111003">
      <w:bodyDiv w:val="1"/>
      <w:marLeft w:val="0"/>
      <w:marRight w:val="0"/>
      <w:marTop w:val="0"/>
      <w:marBottom w:val="0"/>
      <w:divBdr>
        <w:top w:val="none" w:sz="0" w:space="0" w:color="auto"/>
        <w:left w:val="none" w:sz="0" w:space="0" w:color="auto"/>
        <w:bottom w:val="none" w:sz="0" w:space="0" w:color="auto"/>
        <w:right w:val="none" w:sz="0" w:space="0" w:color="auto"/>
      </w:divBdr>
    </w:div>
    <w:div w:id="446463503">
      <w:bodyDiv w:val="1"/>
      <w:marLeft w:val="0"/>
      <w:marRight w:val="0"/>
      <w:marTop w:val="0"/>
      <w:marBottom w:val="0"/>
      <w:divBdr>
        <w:top w:val="none" w:sz="0" w:space="0" w:color="auto"/>
        <w:left w:val="none" w:sz="0" w:space="0" w:color="auto"/>
        <w:bottom w:val="none" w:sz="0" w:space="0" w:color="auto"/>
        <w:right w:val="none" w:sz="0" w:space="0" w:color="auto"/>
      </w:divBdr>
    </w:div>
    <w:div w:id="446656258">
      <w:bodyDiv w:val="1"/>
      <w:marLeft w:val="0"/>
      <w:marRight w:val="0"/>
      <w:marTop w:val="0"/>
      <w:marBottom w:val="0"/>
      <w:divBdr>
        <w:top w:val="none" w:sz="0" w:space="0" w:color="auto"/>
        <w:left w:val="none" w:sz="0" w:space="0" w:color="auto"/>
        <w:bottom w:val="none" w:sz="0" w:space="0" w:color="auto"/>
        <w:right w:val="none" w:sz="0" w:space="0" w:color="auto"/>
      </w:divBdr>
      <w:divsChild>
        <w:div w:id="2514575">
          <w:marLeft w:val="0"/>
          <w:marRight w:val="0"/>
          <w:marTop w:val="0"/>
          <w:marBottom w:val="0"/>
          <w:divBdr>
            <w:top w:val="none" w:sz="0" w:space="0" w:color="auto"/>
            <w:left w:val="none" w:sz="0" w:space="0" w:color="auto"/>
            <w:bottom w:val="none" w:sz="0" w:space="0" w:color="auto"/>
            <w:right w:val="none" w:sz="0" w:space="0" w:color="auto"/>
          </w:divBdr>
          <w:divsChild>
            <w:div w:id="1834644924">
              <w:marLeft w:val="0"/>
              <w:marRight w:val="0"/>
              <w:marTop w:val="0"/>
              <w:marBottom w:val="0"/>
              <w:divBdr>
                <w:top w:val="none" w:sz="0" w:space="0" w:color="auto"/>
                <w:left w:val="none" w:sz="0" w:space="0" w:color="auto"/>
                <w:bottom w:val="none" w:sz="0" w:space="0" w:color="auto"/>
                <w:right w:val="none" w:sz="0" w:space="0" w:color="auto"/>
              </w:divBdr>
            </w:div>
          </w:divsChild>
        </w:div>
        <w:div w:id="493953116">
          <w:marLeft w:val="0"/>
          <w:marRight w:val="0"/>
          <w:marTop w:val="0"/>
          <w:marBottom w:val="0"/>
          <w:divBdr>
            <w:top w:val="none" w:sz="0" w:space="0" w:color="auto"/>
            <w:left w:val="none" w:sz="0" w:space="0" w:color="auto"/>
            <w:bottom w:val="none" w:sz="0" w:space="0" w:color="auto"/>
            <w:right w:val="none" w:sz="0" w:space="0" w:color="auto"/>
          </w:divBdr>
          <w:divsChild>
            <w:div w:id="1573199651">
              <w:marLeft w:val="0"/>
              <w:marRight w:val="0"/>
              <w:marTop w:val="0"/>
              <w:marBottom w:val="0"/>
              <w:divBdr>
                <w:top w:val="none" w:sz="0" w:space="0" w:color="auto"/>
                <w:left w:val="none" w:sz="0" w:space="0" w:color="auto"/>
                <w:bottom w:val="none" w:sz="0" w:space="0" w:color="auto"/>
                <w:right w:val="none" w:sz="0" w:space="0" w:color="auto"/>
              </w:divBdr>
            </w:div>
          </w:divsChild>
        </w:div>
        <w:div w:id="666975797">
          <w:marLeft w:val="0"/>
          <w:marRight w:val="0"/>
          <w:marTop w:val="0"/>
          <w:marBottom w:val="0"/>
          <w:divBdr>
            <w:top w:val="none" w:sz="0" w:space="0" w:color="auto"/>
            <w:left w:val="none" w:sz="0" w:space="0" w:color="auto"/>
            <w:bottom w:val="none" w:sz="0" w:space="0" w:color="auto"/>
            <w:right w:val="none" w:sz="0" w:space="0" w:color="auto"/>
          </w:divBdr>
          <w:divsChild>
            <w:div w:id="643507697">
              <w:marLeft w:val="0"/>
              <w:marRight w:val="0"/>
              <w:marTop w:val="0"/>
              <w:marBottom w:val="0"/>
              <w:divBdr>
                <w:top w:val="none" w:sz="0" w:space="0" w:color="auto"/>
                <w:left w:val="none" w:sz="0" w:space="0" w:color="auto"/>
                <w:bottom w:val="none" w:sz="0" w:space="0" w:color="auto"/>
                <w:right w:val="none" w:sz="0" w:space="0" w:color="auto"/>
              </w:divBdr>
            </w:div>
            <w:div w:id="1863280228">
              <w:marLeft w:val="0"/>
              <w:marRight w:val="0"/>
              <w:marTop w:val="0"/>
              <w:marBottom w:val="0"/>
              <w:divBdr>
                <w:top w:val="none" w:sz="0" w:space="0" w:color="auto"/>
                <w:left w:val="none" w:sz="0" w:space="0" w:color="auto"/>
                <w:bottom w:val="none" w:sz="0" w:space="0" w:color="auto"/>
                <w:right w:val="none" w:sz="0" w:space="0" w:color="auto"/>
              </w:divBdr>
            </w:div>
          </w:divsChild>
        </w:div>
        <w:div w:id="940988516">
          <w:marLeft w:val="0"/>
          <w:marRight w:val="0"/>
          <w:marTop w:val="0"/>
          <w:marBottom w:val="0"/>
          <w:divBdr>
            <w:top w:val="none" w:sz="0" w:space="0" w:color="auto"/>
            <w:left w:val="none" w:sz="0" w:space="0" w:color="auto"/>
            <w:bottom w:val="none" w:sz="0" w:space="0" w:color="auto"/>
            <w:right w:val="none" w:sz="0" w:space="0" w:color="auto"/>
          </w:divBdr>
          <w:divsChild>
            <w:div w:id="1781335792">
              <w:marLeft w:val="0"/>
              <w:marRight w:val="0"/>
              <w:marTop w:val="0"/>
              <w:marBottom w:val="0"/>
              <w:divBdr>
                <w:top w:val="none" w:sz="0" w:space="0" w:color="auto"/>
                <w:left w:val="none" w:sz="0" w:space="0" w:color="auto"/>
                <w:bottom w:val="none" w:sz="0" w:space="0" w:color="auto"/>
                <w:right w:val="none" w:sz="0" w:space="0" w:color="auto"/>
              </w:divBdr>
            </w:div>
          </w:divsChild>
        </w:div>
        <w:div w:id="1007752026">
          <w:marLeft w:val="0"/>
          <w:marRight w:val="0"/>
          <w:marTop w:val="0"/>
          <w:marBottom w:val="0"/>
          <w:divBdr>
            <w:top w:val="none" w:sz="0" w:space="0" w:color="auto"/>
            <w:left w:val="none" w:sz="0" w:space="0" w:color="auto"/>
            <w:bottom w:val="none" w:sz="0" w:space="0" w:color="auto"/>
            <w:right w:val="none" w:sz="0" w:space="0" w:color="auto"/>
          </w:divBdr>
        </w:div>
        <w:div w:id="1506628063">
          <w:marLeft w:val="0"/>
          <w:marRight w:val="0"/>
          <w:marTop w:val="0"/>
          <w:marBottom w:val="0"/>
          <w:divBdr>
            <w:top w:val="none" w:sz="0" w:space="0" w:color="auto"/>
            <w:left w:val="none" w:sz="0" w:space="0" w:color="auto"/>
            <w:bottom w:val="none" w:sz="0" w:space="0" w:color="auto"/>
            <w:right w:val="none" w:sz="0" w:space="0" w:color="auto"/>
          </w:divBdr>
          <w:divsChild>
            <w:div w:id="499152773">
              <w:marLeft w:val="0"/>
              <w:marRight w:val="0"/>
              <w:marTop w:val="0"/>
              <w:marBottom w:val="0"/>
              <w:divBdr>
                <w:top w:val="none" w:sz="0" w:space="0" w:color="auto"/>
                <w:left w:val="none" w:sz="0" w:space="0" w:color="auto"/>
                <w:bottom w:val="none" w:sz="0" w:space="0" w:color="auto"/>
                <w:right w:val="none" w:sz="0" w:space="0" w:color="auto"/>
              </w:divBdr>
            </w:div>
          </w:divsChild>
        </w:div>
        <w:div w:id="1534540173">
          <w:marLeft w:val="0"/>
          <w:marRight w:val="0"/>
          <w:marTop w:val="0"/>
          <w:marBottom w:val="0"/>
          <w:divBdr>
            <w:top w:val="none" w:sz="0" w:space="0" w:color="auto"/>
            <w:left w:val="none" w:sz="0" w:space="0" w:color="auto"/>
            <w:bottom w:val="none" w:sz="0" w:space="0" w:color="auto"/>
            <w:right w:val="none" w:sz="0" w:space="0" w:color="auto"/>
          </w:divBdr>
          <w:divsChild>
            <w:div w:id="183907337">
              <w:marLeft w:val="0"/>
              <w:marRight w:val="0"/>
              <w:marTop w:val="0"/>
              <w:marBottom w:val="0"/>
              <w:divBdr>
                <w:top w:val="none" w:sz="0" w:space="0" w:color="auto"/>
                <w:left w:val="none" w:sz="0" w:space="0" w:color="auto"/>
                <w:bottom w:val="none" w:sz="0" w:space="0" w:color="auto"/>
                <w:right w:val="none" w:sz="0" w:space="0" w:color="auto"/>
              </w:divBdr>
            </w:div>
          </w:divsChild>
        </w:div>
        <w:div w:id="1564949898">
          <w:marLeft w:val="0"/>
          <w:marRight w:val="0"/>
          <w:marTop w:val="0"/>
          <w:marBottom w:val="0"/>
          <w:divBdr>
            <w:top w:val="none" w:sz="0" w:space="0" w:color="auto"/>
            <w:left w:val="none" w:sz="0" w:space="0" w:color="auto"/>
            <w:bottom w:val="none" w:sz="0" w:space="0" w:color="auto"/>
            <w:right w:val="none" w:sz="0" w:space="0" w:color="auto"/>
          </w:divBdr>
          <w:divsChild>
            <w:div w:id="1097408083">
              <w:marLeft w:val="0"/>
              <w:marRight w:val="0"/>
              <w:marTop w:val="0"/>
              <w:marBottom w:val="0"/>
              <w:divBdr>
                <w:top w:val="none" w:sz="0" w:space="0" w:color="auto"/>
                <w:left w:val="none" w:sz="0" w:space="0" w:color="auto"/>
                <w:bottom w:val="none" w:sz="0" w:space="0" w:color="auto"/>
                <w:right w:val="none" w:sz="0" w:space="0" w:color="auto"/>
              </w:divBdr>
            </w:div>
          </w:divsChild>
        </w:div>
        <w:div w:id="1623344458">
          <w:marLeft w:val="0"/>
          <w:marRight w:val="0"/>
          <w:marTop w:val="0"/>
          <w:marBottom w:val="0"/>
          <w:divBdr>
            <w:top w:val="none" w:sz="0" w:space="0" w:color="auto"/>
            <w:left w:val="none" w:sz="0" w:space="0" w:color="auto"/>
            <w:bottom w:val="none" w:sz="0" w:space="0" w:color="auto"/>
            <w:right w:val="none" w:sz="0" w:space="0" w:color="auto"/>
          </w:divBdr>
          <w:divsChild>
            <w:div w:id="770206713">
              <w:marLeft w:val="0"/>
              <w:marRight w:val="0"/>
              <w:marTop w:val="0"/>
              <w:marBottom w:val="0"/>
              <w:divBdr>
                <w:top w:val="none" w:sz="0" w:space="0" w:color="auto"/>
                <w:left w:val="none" w:sz="0" w:space="0" w:color="auto"/>
                <w:bottom w:val="none" w:sz="0" w:space="0" w:color="auto"/>
                <w:right w:val="none" w:sz="0" w:space="0" w:color="auto"/>
              </w:divBdr>
            </w:div>
          </w:divsChild>
        </w:div>
        <w:div w:id="1980182661">
          <w:marLeft w:val="0"/>
          <w:marRight w:val="0"/>
          <w:marTop w:val="0"/>
          <w:marBottom w:val="0"/>
          <w:divBdr>
            <w:top w:val="none" w:sz="0" w:space="0" w:color="auto"/>
            <w:left w:val="none" w:sz="0" w:space="0" w:color="auto"/>
            <w:bottom w:val="none" w:sz="0" w:space="0" w:color="auto"/>
            <w:right w:val="none" w:sz="0" w:space="0" w:color="auto"/>
          </w:divBdr>
          <w:divsChild>
            <w:div w:id="1235698095">
              <w:marLeft w:val="0"/>
              <w:marRight w:val="0"/>
              <w:marTop w:val="0"/>
              <w:marBottom w:val="0"/>
              <w:divBdr>
                <w:top w:val="none" w:sz="0" w:space="0" w:color="auto"/>
                <w:left w:val="none" w:sz="0" w:space="0" w:color="auto"/>
                <w:bottom w:val="none" w:sz="0" w:space="0" w:color="auto"/>
                <w:right w:val="none" w:sz="0" w:space="0" w:color="auto"/>
              </w:divBdr>
            </w:div>
          </w:divsChild>
        </w:div>
        <w:div w:id="2127264164">
          <w:marLeft w:val="0"/>
          <w:marRight w:val="0"/>
          <w:marTop w:val="0"/>
          <w:marBottom w:val="0"/>
          <w:divBdr>
            <w:top w:val="none" w:sz="0" w:space="0" w:color="auto"/>
            <w:left w:val="none" w:sz="0" w:space="0" w:color="auto"/>
            <w:bottom w:val="none" w:sz="0" w:space="0" w:color="auto"/>
            <w:right w:val="none" w:sz="0" w:space="0" w:color="auto"/>
          </w:divBdr>
          <w:divsChild>
            <w:div w:id="83191929">
              <w:marLeft w:val="0"/>
              <w:marRight w:val="0"/>
              <w:marTop w:val="0"/>
              <w:marBottom w:val="0"/>
              <w:divBdr>
                <w:top w:val="none" w:sz="0" w:space="0" w:color="auto"/>
                <w:left w:val="none" w:sz="0" w:space="0" w:color="auto"/>
                <w:bottom w:val="none" w:sz="0" w:space="0" w:color="auto"/>
                <w:right w:val="none" w:sz="0" w:space="0" w:color="auto"/>
              </w:divBdr>
            </w:div>
          </w:divsChild>
        </w:div>
        <w:div w:id="2127310186">
          <w:marLeft w:val="0"/>
          <w:marRight w:val="0"/>
          <w:marTop w:val="0"/>
          <w:marBottom w:val="0"/>
          <w:divBdr>
            <w:top w:val="none" w:sz="0" w:space="0" w:color="auto"/>
            <w:left w:val="none" w:sz="0" w:space="0" w:color="auto"/>
            <w:bottom w:val="none" w:sz="0" w:space="0" w:color="auto"/>
            <w:right w:val="none" w:sz="0" w:space="0" w:color="auto"/>
          </w:divBdr>
          <w:divsChild>
            <w:div w:id="120274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0903578">
      <w:bodyDiv w:val="1"/>
      <w:marLeft w:val="0"/>
      <w:marRight w:val="0"/>
      <w:marTop w:val="0"/>
      <w:marBottom w:val="0"/>
      <w:divBdr>
        <w:top w:val="none" w:sz="0" w:space="0" w:color="auto"/>
        <w:left w:val="none" w:sz="0" w:space="0" w:color="auto"/>
        <w:bottom w:val="none" w:sz="0" w:space="0" w:color="auto"/>
        <w:right w:val="none" w:sz="0" w:space="0" w:color="auto"/>
      </w:divBdr>
    </w:div>
    <w:div w:id="451216946">
      <w:bodyDiv w:val="1"/>
      <w:marLeft w:val="0"/>
      <w:marRight w:val="0"/>
      <w:marTop w:val="0"/>
      <w:marBottom w:val="0"/>
      <w:divBdr>
        <w:top w:val="none" w:sz="0" w:space="0" w:color="auto"/>
        <w:left w:val="none" w:sz="0" w:space="0" w:color="auto"/>
        <w:bottom w:val="none" w:sz="0" w:space="0" w:color="auto"/>
        <w:right w:val="none" w:sz="0" w:space="0" w:color="auto"/>
      </w:divBdr>
    </w:div>
    <w:div w:id="457996432">
      <w:bodyDiv w:val="1"/>
      <w:marLeft w:val="0"/>
      <w:marRight w:val="0"/>
      <w:marTop w:val="0"/>
      <w:marBottom w:val="0"/>
      <w:divBdr>
        <w:top w:val="none" w:sz="0" w:space="0" w:color="auto"/>
        <w:left w:val="none" w:sz="0" w:space="0" w:color="auto"/>
        <w:bottom w:val="none" w:sz="0" w:space="0" w:color="auto"/>
        <w:right w:val="none" w:sz="0" w:space="0" w:color="auto"/>
      </w:divBdr>
    </w:div>
    <w:div w:id="459423937">
      <w:bodyDiv w:val="1"/>
      <w:marLeft w:val="0"/>
      <w:marRight w:val="0"/>
      <w:marTop w:val="0"/>
      <w:marBottom w:val="0"/>
      <w:divBdr>
        <w:top w:val="none" w:sz="0" w:space="0" w:color="auto"/>
        <w:left w:val="none" w:sz="0" w:space="0" w:color="auto"/>
        <w:bottom w:val="none" w:sz="0" w:space="0" w:color="auto"/>
        <w:right w:val="none" w:sz="0" w:space="0" w:color="auto"/>
      </w:divBdr>
    </w:div>
    <w:div w:id="459806730">
      <w:bodyDiv w:val="1"/>
      <w:marLeft w:val="0"/>
      <w:marRight w:val="0"/>
      <w:marTop w:val="0"/>
      <w:marBottom w:val="0"/>
      <w:divBdr>
        <w:top w:val="none" w:sz="0" w:space="0" w:color="auto"/>
        <w:left w:val="none" w:sz="0" w:space="0" w:color="auto"/>
        <w:bottom w:val="none" w:sz="0" w:space="0" w:color="auto"/>
        <w:right w:val="none" w:sz="0" w:space="0" w:color="auto"/>
      </w:divBdr>
    </w:div>
    <w:div w:id="462698706">
      <w:bodyDiv w:val="1"/>
      <w:marLeft w:val="0"/>
      <w:marRight w:val="0"/>
      <w:marTop w:val="0"/>
      <w:marBottom w:val="0"/>
      <w:divBdr>
        <w:top w:val="none" w:sz="0" w:space="0" w:color="auto"/>
        <w:left w:val="none" w:sz="0" w:space="0" w:color="auto"/>
        <w:bottom w:val="none" w:sz="0" w:space="0" w:color="auto"/>
        <w:right w:val="none" w:sz="0" w:space="0" w:color="auto"/>
      </w:divBdr>
    </w:div>
    <w:div w:id="463013366">
      <w:bodyDiv w:val="1"/>
      <w:marLeft w:val="0"/>
      <w:marRight w:val="0"/>
      <w:marTop w:val="0"/>
      <w:marBottom w:val="0"/>
      <w:divBdr>
        <w:top w:val="none" w:sz="0" w:space="0" w:color="auto"/>
        <w:left w:val="none" w:sz="0" w:space="0" w:color="auto"/>
        <w:bottom w:val="none" w:sz="0" w:space="0" w:color="auto"/>
        <w:right w:val="none" w:sz="0" w:space="0" w:color="auto"/>
      </w:divBdr>
    </w:div>
    <w:div w:id="464810644">
      <w:bodyDiv w:val="1"/>
      <w:marLeft w:val="0"/>
      <w:marRight w:val="0"/>
      <w:marTop w:val="0"/>
      <w:marBottom w:val="0"/>
      <w:divBdr>
        <w:top w:val="none" w:sz="0" w:space="0" w:color="auto"/>
        <w:left w:val="none" w:sz="0" w:space="0" w:color="auto"/>
        <w:bottom w:val="none" w:sz="0" w:space="0" w:color="auto"/>
        <w:right w:val="none" w:sz="0" w:space="0" w:color="auto"/>
      </w:divBdr>
    </w:div>
    <w:div w:id="469398454">
      <w:bodyDiv w:val="1"/>
      <w:marLeft w:val="0"/>
      <w:marRight w:val="0"/>
      <w:marTop w:val="0"/>
      <w:marBottom w:val="0"/>
      <w:divBdr>
        <w:top w:val="none" w:sz="0" w:space="0" w:color="auto"/>
        <w:left w:val="none" w:sz="0" w:space="0" w:color="auto"/>
        <w:bottom w:val="none" w:sz="0" w:space="0" w:color="auto"/>
        <w:right w:val="none" w:sz="0" w:space="0" w:color="auto"/>
      </w:divBdr>
    </w:div>
    <w:div w:id="471286597">
      <w:bodyDiv w:val="1"/>
      <w:marLeft w:val="0"/>
      <w:marRight w:val="0"/>
      <w:marTop w:val="0"/>
      <w:marBottom w:val="0"/>
      <w:divBdr>
        <w:top w:val="none" w:sz="0" w:space="0" w:color="auto"/>
        <w:left w:val="none" w:sz="0" w:space="0" w:color="auto"/>
        <w:bottom w:val="none" w:sz="0" w:space="0" w:color="auto"/>
        <w:right w:val="none" w:sz="0" w:space="0" w:color="auto"/>
      </w:divBdr>
    </w:div>
    <w:div w:id="475267450">
      <w:bodyDiv w:val="1"/>
      <w:marLeft w:val="0"/>
      <w:marRight w:val="0"/>
      <w:marTop w:val="0"/>
      <w:marBottom w:val="0"/>
      <w:divBdr>
        <w:top w:val="none" w:sz="0" w:space="0" w:color="auto"/>
        <w:left w:val="none" w:sz="0" w:space="0" w:color="auto"/>
        <w:bottom w:val="none" w:sz="0" w:space="0" w:color="auto"/>
        <w:right w:val="none" w:sz="0" w:space="0" w:color="auto"/>
      </w:divBdr>
    </w:div>
    <w:div w:id="475413159">
      <w:bodyDiv w:val="1"/>
      <w:marLeft w:val="0"/>
      <w:marRight w:val="0"/>
      <w:marTop w:val="0"/>
      <w:marBottom w:val="0"/>
      <w:divBdr>
        <w:top w:val="none" w:sz="0" w:space="0" w:color="auto"/>
        <w:left w:val="none" w:sz="0" w:space="0" w:color="auto"/>
        <w:bottom w:val="none" w:sz="0" w:space="0" w:color="auto"/>
        <w:right w:val="none" w:sz="0" w:space="0" w:color="auto"/>
      </w:divBdr>
    </w:div>
    <w:div w:id="478108130">
      <w:bodyDiv w:val="1"/>
      <w:marLeft w:val="0"/>
      <w:marRight w:val="0"/>
      <w:marTop w:val="0"/>
      <w:marBottom w:val="0"/>
      <w:divBdr>
        <w:top w:val="none" w:sz="0" w:space="0" w:color="auto"/>
        <w:left w:val="none" w:sz="0" w:space="0" w:color="auto"/>
        <w:bottom w:val="none" w:sz="0" w:space="0" w:color="auto"/>
        <w:right w:val="none" w:sz="0" w:space="0" w:color="auto"/>
      </w:divBdr>
    </w:div>
    <w:div w:id="478960652">
      <w:bodyDiv w:val="1"/>
      <w:marLeft w:val="0"/>
      <w:marRight w:val="0"/>
      <w:marTop w:val="0"/>
      <w:marBottom w:val="0"/>
      <w:divBdr>
        <w:top w:val="none" w:sz="0" w:space="0" w:color="auto"/>
        <w:left w:val="none" w:sz="0" w:space="0" w:color="auto"/>
        <w:bottom w:val="none" w:sz="0" w:space="0" w:color="auto"/>
        <w:right w:val="none" w:sz="0" w:space="0" w:color="auto"/>
      </w:divBdr>
    </w:div>
    <w:div w:id="480738045">
      <w:bodyDiv w:val="1"/>
      <w:marLeft w:val="0"/>
      <w:marRight w:val="0"/>
      <w:marTop w:val="0"/>
      <w:marBottom w:val="0"/>
      <w:divBdr>
        <w:top w:val="none" w:sz="0" w:space="0" w:color="auto"/>
        <w:left w:val="none" w:sz="0" w:space="0" w:color="auto"/>
        <w:bottom w:val="none" w:sz="0" w:space="0" w:color="auto"/>
        <w:right w:val="none" w:sz="0" w:space="0" w:color="auto"/>
      </w:divBdr>
    </w:div>
    <w:div w:id="480780287">
      <w:bodyDiv w:val="1"/>
      <w:marLeft w:val="0"/>
      <w:marRight w:val="0"/>
      <w:marTop w:val="0"/>
      <w:marBottom w:val="0"/>
      <w:divBdr>
        <w:top w:val="none" w:sz="0" w:space="0" w:color="auto"/>
        <w:left w:val="none" w:sz="0" w:space="0" w:color="auto"/>
        <w:bottom w:val="none" w:sz="0" w:space="0" w:color="auto"/>
        <w:right w:val="none" w:sz="0" w:space="0" w:color="auto"/>
      </w:divBdr>
    </w:div>
    <w:div w:id="481118686">
      <w:bodyDiv w:val="1"/>
      <w:marLeft w:val="0"/>
      <w:marRight w:val="0"/>
      <w:marTop w:val="0"/>
      <w:marBottom w:val="0"/>
      <w:divBdr>
        <w:top w:val="none" w:sz="0" w:space="0" w:color="auto"/>
        <w:left w:val="none" w:sz="0" w:space="0" w:color="auto"/>
        <w:bottom w:val="none" w:sz="0" w:space="0" w:color="auto"/>
        <w:right w:val="none" w:sz="0" w:space="0" w:color="auto"/>
      </w:divBdr>
    </w:div>
    <w:div w:id="481311165">
      <w:bodyDiv w:val="1"/>
      <w:marLeft w:val="0"/>
      <w:marRight w:val="0"/>
      <w:marTop w:val="0"/>
      <w:marBottom w:val="0"/>
      <w:divBdr>
        <w:top w:val="none" w:sz="0" w:space="0" w:color="auto"/>
        <w:left w:val="none" w:sz="0" w:space="0" w:color="auto"/>
        <w:bottom w:val="none" w:sz="0" w:space="0" w:color="auto"/>
        <w:right w:val="none" w:sz="0" w:space="0" w:color="auto"/>
      </w:divBdr>
    </w:div>
    <w:div w:id="485509070">
      <w:bodyDiv w:val="1"/>
      <w:marLeft w:val="0"/>
      <w:marRight w:val="0"/>
      <w:marTop w:val="0"/>
      <w:marBottom w:val="0"/>
      <w:divBdr>
        <w:top w:val="none" w:sz="0" w:space="0" w:color="auto"/>
        <w:left w:val="none" w:sz="0" w:space="0" w:color="auto"/>
        <w:bottom w:val="none" w:sz="0" w:space="0" w:color="auto"/>
        <w:right w:val="none" w:sz="0" w:space="0" w:color="auto"/>
      </w:divBdr>
    </w:div>
    <w:div w:id="485975466">
      <w:bodyDiv w:val="1"/>
      <w:marLeft w:val="0"/>
      <w:marRight w:val="0"/>
      <w:marTop w:val="0"/>
      <w:marBottom w:val="0"/>
      <w:divBdr>
        <w:top w:val="none" w:sz="0" w:space="0" w:color="auto"/>
        <w:left w:val="none" w:sz="0" w:space="0" w:color="auto"/>
        <w:bottom w:val="none" w:sz="0" w:space="0" w:color="auto"/>
        <w:right w:val="none" w:sz="0" w:space="0" w:color="auto"/>
      </w:divBdr>
    </w:div>
    <w:div w:id="486827603">
      <w:bodyDiv w:val="1"/>
      <w:marLeft w:val="0"/>
      <w:marRight w:val="0"/>
      <w:marTop w:val="0"/>
      <w:marBottom w:val="0"/>
      <w:divBdr>
        <w:top w:val="none" w:sz="0" w:space="0" w:color="auto"/>
        <w:left w:val="none" w:sz="0" w:space="0" w:color="auto"/>
        <w:bottom w:val="none" w:sz="0" w:space="0" w:color="auto"/>
        <w:right w:val="none" w:sz="0" w:space="0" w:color="auto"/>
      </w:divBdr>
    </w:div>
    <w:div w:id="489828918">
      <w:bodyDiv w:val="1"/>
      <w:marLeft w:val="0"/>
      <w:marRight w:val="0"/>
      <w:marTop w:val="0"/>
      <w:marBottom w:val="0"/>
      <w:divBdr>
        <w:top w:val="none" w:sz="0" w:space="0" w:color="auto"/>
        <w:left w:val="none" w:sz="0" w:space="0" w:color="auto"/>
        <w:bottom w:val="none" w:sz="0" w:space="0" w:color="auto"/>
        <w:right w:val="none" w:sz="0" w:space="0" w:color="auto"/>
      </w:divBdr>
    </w:div>
    <w:div w:id="489904768">
      <w:bodyDiv w:val="1"/>
      <w:marLeft w:val="0"/>
      <w:marRight w:val="0"/>
      <w:marTop w:val="0"/>
      <w:marBottom w:val="0"/>
      <w:divBdr>
        <w:top w:val="none" w:sz="0" w:space="0" w:color="auto"/>
        <w:left w:val="none" w:sz="0" w:space="0" w:color="auto"/>
        <w:bottom w:val="none" w:sz="0" w:space="0" w:color="auto"/>
        <w:right w:val="none" w:sz="0" w:space="0" w:color="auto"/>
      </w:divBdr>
    </w:div>
    <w:div w:id="493180811">
      <w:bodyDiv w:val="1"/>
      <w:marLeft w:val="0"/>
      <w:marRight w:val="0"/>
      <w:marTop w:val="0"/>
      <w:marBottom w:val="0"/>
      <w:divBdr>
        <w:top w:val="none" w:sz="0" w:space="0" w:color="auto"/>
        <w:left w:val="none" w:sz="0" w:space="0" w:color="auto"/>
        <w:bottom w:val="none" w:sz="0" w:space="0" w:color="auto"/>
        <w:right w:val="none" w:sz="0" w:space="0" w:color="auto"/>
      </w:divBdr>
    </w:div>
    <w:div w:id="495732057">
      <w:bodyDiv w:val="1"/>
      <w:marLeft w:val="0"/>
      <w:marRight w:val="0"/>
      <w:marTop w:val="0"/>
      <w:marBottom w:val="0"/>
      <w:divBdr>
        <w:top w:val="none" w:sz="0" w:space="0" w:color="auto"/>
        <w:left w:val="none" w:sz="0" w:space="0" w:color="auto"/>
        <w:bottom w:val="none" w:sz="0" w:space="0" w:color="auto"/>
        <w:right w:val="none" w:sz="0" w:space="0" w:color="auto"/>
      </w:divBdr>
    </w:div>
    <w:div w:id="498888622">
      <w:bodyDiv w:val="1"/>
      <w:marLeft w:val="0"/>
      <w:marRight w:val="0"/>
      <w:marTop w:val="0"/>
      <w:marBottom w:val="0"/>
      <w:divBdr>
        <w:top w:val="none" w:sz="0" w:space="0" w:color="auto"/>
        <w:left w:val="none" w:sz="0" w:space="0" w:color="auto"/>
        <w:bottom w:val="none" w:sz="0" w:space="0" w:color="auto"/>
        <w:right w:val="none" w:sz="0" w:space="0" w:color="auto"/>
      </w:divBdr>
    </w:div>
    <w:div w:id="499585357">
      <w:bodyDiv w:val="1"/>
      <w:marLeft w:val="0"/>
      <w:marRight w:val="0"/>
      <w:marTop w:val="0"/>
      <w:marBottom w:val="0"/>
      <w:divBdr>
        <w:top w:val="none" w:sz="0" w:space="0" w:color="auto"/>
        <w:left w:val="none" w:sz="0" w:space="0" w:color="auto"/>
        <w:bottom w:val="none" w:sz="0" w:space="0" w:color="auto"/>
        <w:right w:val="none" w:sz="0" w:space="0" w:color="auto"/>
      </w:divBdr>
    </w:div>
    <w:div w:id="502625007">
      <w:bodyDiv w:val="1"/>
      <w:marLeft w:val="0"/>
      <w:marRight w:val="0"/>
      <w:marTop w:val="0"/>
      <w:marBottom w:val="0"/>
      <w:divBdr>
        <w:top w:val="none" w:sz="0" w:space="0" w:color="auto"/>
        <w:left w:val="none" w:sz="0" w:space="0" w:color="auto"/>
        <w:bottom w:val="none" w:sz="0" w:space="0" w:color="auto"/>
        <w:right w:val="none" w:sz="0" w:space="0" w:color="auto"/>
      </w:divBdr>
    </w:div>
    <w:div w:id="503016785">
      <w:bodyDiv w:val="1"/>
      <w:marLeft w:val="0"/>
      <w:marRight w:val="0"/>
      <w:marTop w:val="0"/>
      <w:marBottom w:val="0"/>
      <w:divBdr>
        <w:top w:val="none" w:sz="0" w:space="0" w:color="auto"/>
        <w:left w:val="none" w:sz="0" w:space="0" w:color="auto"/>
        <w:bottom w:val="none" w:sz="0" w:space="0" w:color="auto"/>
        <w:right w:val="none" w:sz="0" w:space="0" w:color="auto"/>
      </w:divBdr>
    </w:div>
    <w:div w:id="504395824">
      <w:bodyDiv w:val="1"/>
      <w:marLeft w:val="0"/>
      <w:marRight w:val="0"/>
      <w:marTop w:val="0"/>
      <w:marBottom w:val="0"/>
      <w:divBdr>
        <w:top w:val="none" w:sz="0" w:space="0" w:color="auto"/>
        <w:left w:val="none" w:sz="0" w:space="0" w:color="auto"/>
        <w:bottom w:val="none" w:sz="0" w:space="0" w:color="auto"/>
        <w:right w:val="none" w:sz="0" w:space="0" w:color="auto"/>
      </w:divBdr>
    </w:div>
    <w:div w:id="505677793">
      <w:bodyDiv w:val="1"/>
      <w:marLeft w:val="0"/>
      <w:marRight w:val="0"/>
      <w:marTop w:val="0"/>
      <w:marBottom w:val="0"/>
      <w:divBdr>
        <w:top w:val="none" w:sz="0" w:space="0" w:color="auto"/>
        <w:left w:val="none" w:sz="0" w:space="0" w:color="auto"/>
        <w:bottom w:val="none" w:sz="0" w:space="0" w:color="auto"/>
        <w:right w:val="none" w:sz="0" w:space="0" w:color="auto"/>
      </w:divBdr>
    </w:div>
    <w:div w:id="505749406">
      <w:bodyDiv w:val="1"/>
      <w:marLeft w:val="0"/>
      <w:marRight w:val="0"/>
      <w:marTop w:val="0"/>
      <w:marBottom w:val="0"/>
      <w:divBdr>
        <w:top w:val="none" w:sz="0" w:space="0" w:color="auto"/>
        <w:left w:val="none" w:sz="0" w:space="0" w:color="auto"/>
        <w:bottom w:val="none" w:sz="0" w:space="0" w:color="auto"/>
        <w:right w:val="none" w:sz="0" w:space="0" w:color="auto"/>
      </w:divBdr>
    </w:div>
    <w:div w:id="507717786">
      <w:bodyDiv w:val="1"/>
      <w:marLeft w:val="0"/>
      <w:marRight w:val="0"/>
      <w:marTop w:val="0"/>
      <w:marBottom w:val="0"/>
      <w:divBdr>
        <w:top w:val="none" w:sz="0" w:space="0" w:color="auto"/>
        <w:left w:val="none" w:sz="0" w:space="0" w:color="auto"/>
        <w:bottom w:val="none" w:sz="0" w:space="0" w:color="auto"/>
        <w:right w:val="none" w:sz="0" w:space="0" w:color="auto"/>
      </w:divBdr>
    </w:div>
    <w:div w:id="508714424">
      <w:bodyDiv w:val="1"/>
      <w:marLeft w:val="0"/>
      <w:marRight w:val="0"/>
      <w:marTop w:val="0"/>
      <w:marBottom w:val="0"/>
      <w:divBdr>
        <w:top w:val="none" w:sz="0" w:space="0" w:color="auto"/>
        <w:left w:val="none" w:sz="0" w:space="0" w:color="auto"/>
        <w:bottom w:val="none" w:sz="0" w:space="0" w:color="auto"/>
        <w:right w:val="none" w:sz="0" w:space="0" w:color="auto"/>
      </w:divBdr>
    </w:div>
    <w:div w:id="513107580">
      <w:bodyDiv w:val="1"/>
      <w:marLeft w:val="0"/>
      <w:marRight w:val="0"/>
      <w:marTop w:val="0"/>
      <w:marBottom w:val="0"/>
      <w:divBdr>
        <w:top w:val="none" w:sz="0" w:space="0" w:color="auto"/>
        <w:left w:val="none" w:sz="0" w:space="0" w:color="auto"/>
        <w:bottom w:val="none" w:sz="0" w:space="0" w:color="auto"/>
        <w:right w:val="none" w:sz="0" w:space="0" w:color="auto"/>
      </w:divBdr>
    </w:div>
    <w:div w:id="518812947">
      <w:bodyDiv w:val="1"/>
      <w:marLeft w:val="0"/>
      <w:marRight w:val="0"/>
      <w:marTop w:val="0"/>
      <w:marBottom w:val="0"/>
      <w:divBdr>
        <w:top w:val="none" w:sz="0" w:space="0" w:color="auto"/>
        <w:left w:val="none" w:sz="0" w:space="0" w:color="auto"/>
        <w:bottom w:val="none" w:sz="0" w:space="0" w:color="auto"/>
        <w:right w:val="none" w:sz="0" w:space="0" w:color="auto"/>
      </w:divBdr>
    </w:div>
    <w:div w:id="519659040">
      <w:bodyDiv w:val="1"/>
      <w:marLeft w:val="0"/>
      <w:marRight w:val="0"/>
      <w:marTop w:val="0"/>
      <w:marBottom w:val="0"/>
      <w:divBdr>
        <w:top w:val="none" w:sz="0" w:space="0" w:color="auto"/>
        <w:left w:val="none" w:sz="0" w:space="0" w:color="auto"/>
        <w:bottom w:val="none" w:sz="0" w:space="0" w:color="auto"/>
        <w:right w:val="none" w:sz="0" w:space="0" w:color="auto"/>
      </w:divBdr>
    </w:div>
    <w:div w:id="520316342">
      <w:bodyDiv w:val="1"/>
      <w:marLeft w:val="0"/>
      <w:marRight w:val="0"/>
      <w:marTop w:val="0"/>
      <w:marBottom w:val="0"/>
      <w:divBdr>
        <w:top w:val="none" w:sz="0" w:space="0" w:color="auto"/>
        <w:left w:val="none" w:sz="0" w:space="0" w:color="auto"/>
        <w:bottom w:val="none" w:sz="0" w:space="0" w:color="auto"/>
        <w:right w:val="none" w:sz="0" w:space="0" w:color="auto"/>
      </w:divBdr>
      <w:divsChild>
        <w:div w:id="211581844">
          <w:marLeft w:val="0"/>
          <w:marRight w:val="0"/>
          <w:marTop w:val="0"/>
          <w:marBottom w:val="0"/>
          <w:divBdr>
            <w:top w:val="none" w:sz="0" w:space="0" w:color="auto"/>
            <w:left w:val="none" w:sz="0" w:space="0" w:color="auto"/>
            <w:bottom w:val="none" w:sz="0" w:space="0" w:color="auto"/>
            <w:right w:val="none" w:sz="0" w:space="0" w:color="auto"/>
          </w:divBdr>
        </w:div>
      </w:divsChild>
    </w:div>
    <w:div w:id="522789754">
      <w:bodyDiv w:val="1"/>
      <w:marLeft w:val="0"/>
      <w:marRight w:val="0"/>
      <w:marTop w:val="0"/>
      <w:marBottom w:val="0"/>
      <w:divBdr>
        <w:top w:val="none" w:sz="0" w:space="0" w:color="auto"/>
        <w:left w:val="none" w:sz="0" w:space="0" w:color="auto"/>
        <w:bottom w:val="none" w:sz="0" w:space="0" w:color="auto"/>
        <w:right w:val="none" w:sz="0" w:space="0" w:color="auto"/>
      </w:divBdr>
    </w:div>
    <w:div w:id="527111754">
      <w:bodyDiv w:val="1"/>
      <w:marLeft w:val="0"/>
      <w:marRight w:val="0"/>
      <w:marTop w:val="0"/>
      <w:marBottom w:val="0"/>
      <w:divBdr>
        <w:top w:val="none" w:sz="0" w:space="0" w:color="auto"/>
        <w:left w:val="none" w:sz="0" w:space="0" w:color="auto"/>
        <w:bottom w:val="none" w:sz="0" w:space="0" w:color="auto"/>
        <w:right w:val="none" w:sz="0" w:space="0" w:color="auto"/>
      </w:divBdr>
    </w:div>
    <w:div w:id="530412849">
      <w:bodyDiv w:val="1"/>
      <w:marLeft w:val="0"/>
      <w:marRight w:val="0"/>
      <w:marTop w:val="0"/>
      <w:marBottom w:val="0"/>
      <w:divBdr>
        <w:top w:val="none" w:sz="0" w:space="0" w:color="auto"/>
        <w:left w:val="none" w:sz="0" w:space="0" w:color="auto"/>
        <w:bottom w:val="none" w:sz="0" w:space="0" w:color="auto"/>
        <w:right w:val="none" w:sz="0" w:space="0" w:color="auto"/>
      </w:divBdr>
    </w:div>
    <w:div w:id="531118193">
      <w:bodyDiv w:val="1"/>
      <w:marLeft w:val="0"/>
      <w:marRight w:val="0"/>
      <w:marTop w:val="0"/>
      <w:marBottom w:val="0"/>
      <w:divBdr>
        <w:top w:val="none" w:sz="0" w:space="0" w:color="auto"/>
        <w:left w:val="none" w:sz="0" w:space="0" w:color="auto"/>
        <w:bottom w:val="none" w:sz="0" w:space="0" w:color="auto"/>
        <w:right w:val="none" w:sz="0" w:space="0" w:color="auto"/>
      </w:divBdr>
    </w:div>
    <w:div w:id="538322602">
      <w:bodyDiv w:val="1"/>
      <w:marLeft w:val="0"/>
      <w:marRight w:val="0"/>
      <w:marTop w:val="0"/>
      <w:marBottom w:val="0"/>
      <w:divBdr>
        <w:top w:val="none" w:sz="0" w:space="0" w:color="auto"/>
        <w:left w:val="none" w:sz="0" w:space="0" w:color="auto"/>
        <w:bottom w:val="none" w:sz="0" w:space="0" w:color="auto"/>
        <w:right w:val="none" w:sz="0" w:space="0" w:color="auto"/>
      </w:divBdr>
      <w:divsChild>
        <w:div w:id="958418308">
          <w:marLeft w:val="0"/>
          <w:marRight w:val="0"/>
          <w:marTop w:val="0"/>
          <w:marBottom w:val="150"/>
          <w:divBdr>
            <w:top w:val="none" w:sz="0" w:space="0" w:color="auto"/>
            <w:left w:val="none" w:sz="0" w:space="0" w:color="auto"/>
            <w:bottom w:val="none" w:sz="0" w:space="0" w:color="auto"/>
            <w:right w:val="none" w:sz="0" w:space="0" w:color="auto"/>
          </w:divBdr>
          <w:divsChild>
            <w:div w:id="2097087436">
              <w:marLeft w:val="0"/>
              <w:marRight w:val="0"/>
              <w:marTop w:val="0"/>
              <w:marBottom w:val="0"/>
              <w:divBdr>
                <w:top w:val="none" w:sz="0" w:space="0" w:color="auto"/>
                <w:left w:val="none" w:sz="0" w:space="0" w:color="auto"/>
                <w:bottom w:val="none" w:sz="0" w:space="0" w:color="auto"/>
                <w:right w:val="none" w:sz="0" w:space="0" w:color="auto"/>
              </w:divBdr>
              <w:divsChild>
                <w:div w:id="365329987">
                  <w:marLeft w:val="0"/>
                  <w:marRight w:val="0"/>
                  <w:marTop w:val="0"/>
                  <w:marBottom w:val="0"/>
                  <w:divBdr>
                    <w:top w:val="none" w:sz="0" w:space="0" w:color="auto"/>
                    <w:left w:val="none" w:sz="0" w:space="0" w:color="auto"/>
                    <w:bottom w:val="none" w:sz="0" w:space="0" w:color="auto"/>
                    <w:right w:val="none" w:sz="0" w:space="0" w:color="auto"/>
                  </w:divBdr>
                  <w:divsChild>
                    <w:div w:id="1433163376">
                      <w:marLeft w:val="0"/>
                      <w:marRight w:val="0"/>
                      <w:marTop w:val="0"/>
                      <w:marBottom w:val="0"/>
                      <w:divBdr>
                        <w:top w:val="none" w:sz="0" w:space="0" w:color="auto"/>
                        <w:left w:val="none" w:sz="0" w:space="0" w:color="auto"/>
                        <w:bottom w:val="none" w:sz="0" w:space="0" w:color="auto"/>
                        <w:right w:val="none" w:sz="0" w:space="0" w:color="auto"/>
                      </w:divBdr>
                      <w:divsChild>
                        <w:div w:id="620915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3913309">
          <w:marLeft w:val="0"/>
          <w:marRight w:val="0"/>
          <w:marTop w:val="0"/>
          <w:marBottom w:val="150"/>
          <w:divBdr>
            <w:top w:val="none" w:sz="0" w:space="0" w:color="auto"/>
            <w:left w:val="none" w:sz="0" w:space="0" w:color="auto"/>
            <w:bottom w:val="none" w:sz="0" w:space="0" w:color="auto"/>
            <w:right w:val="none" w:sz="0" w:space="0" w:color="auto"/>
          </w:divBdr>
          <w:divsChild>
            <w:div w:id="2048989515">
              <w:marLeft w:val="0"/>
              <w:marRight w:val="0"/>
              <w:marTop w:val="0"/>
              <w:marBottom w:val="0"/>
              <w:divBdr>
                <w:top w:val="none" w:sz="0" w:space="0" w:color="auto"/>
                <w:left w:val="none" w:sz="0" w:space="0" w:color="auto"/>
                <w:bottom w:val="none" w:sz="0" w:space="0" w:color="auto"/>
                <w:right w:val="none" w:sz="0" w:space="0" w:color="auto"/>
              </w:divBdr>
              <w:divsChild>
                <w:div w:id="233709163">
                  <w:marLeft w:val="0"/>
                  <w:marRight w:val="0"/>
                  <w:marTop w:val="0"/>
                  <w:marBottom w:val="0"/>
                  <w:divBdr>
                    <w:top w:val="none" w:sz="0" w:space="0" w:color="auto"/>
                    <w:left w:val="none" w:sz="0" w:space="0" w:color="auto"/>
                    <w:bottom w:val="none" w:sz="0" w:space="0" w:color="auto"/>
                    <w:right w:val="none" w:sz="0" w:space="0" w:color="auto"/>
                  </w:divBdr>
                  <w:divsChild>
                    <w:div w:id="2020157887">
                      <w:marLeft w:val="0"/>
                      <w:marRight w:val="0"/>
                      <w:marTop w:val="0"/>
                      <w:marBottom w:val="0"/>
                      <w:divBdr>
                        <w:top w:val="none" w:sz="0" w:space="0" w:color="auto"/>
                        <w:left w:val="none" w:sz="0" w:space="0" w:color="auto"/>
                        <w:bottom w:val="none" w:sz="0" w:space="0" w:color="auto"/>
                        <w:right w:val="none" w:sz="0" w:space="0" w:color="auto"/>
                      </w:divBdr>
                      <w:divsChild>
                        <w:div w:id="918096836">
                          <w:marLeft w:val="0"/>
                          <w:marRight w:val="0"/>
                          <w:marTop w:val="0"/>
                          <w:marBottom w:val="0"/>
                          <w:divBdr>
                            <w:top w:val="none" w:sz="0" w:space="0" w:color="auto"/>
                            <w:left w:val="none" w:sz="0" w:space="0" w:color="auto"/>
                            <w:bottom w:val="none" w:sz="0" w:space="0" w:color="auto"/>
                            <w:right w:val="none" w:sz="0" w:space="0" w:color="auto"/>
                          </w:divBdr>
                        </w:div>
                        <w:div w:id="1419520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42179491">
      <w:bodyDiv w:val="1"/>
      <w:marLeft w:val="0"/>
      <w:marRight w:val="0"/>
      <w:marTop w:val="0"/>
      <w:marBottom w:val="0"/>
      <w:divBdr>
        <w:top w:val="none" w:sz="0" w:space="0" w:color="auto"/>
        <w:left w:val="none" w:sz="0" w:space="0" w:color="auto"/>
        <w:bottom w:val="none" w:sz="0" w:space="0" w:color="auto"/>
        <w:right w:val="none" w:sz="0" w:space="0" w:color="auto"/>
      </w:divBdr>
    </w:div>
    <w:div w:id="543717892">
      <w:bodyDiv w:val="1"/>
      <w:marLeft w:val="0"/>
      <w:marRight w:val="0"/>
      <w:marTop w:val="0"/>
      <w:marBottom w:val="0"/>
      <w:divBdr>
        <w:top w:val="none" w:sz="0" w:space="0" w:color="auto"/>
        <w:left w:val="none" w:sz="0" w:space="0" w:color="auto"/>
        <w:bottom w:val="none" w:sz="0" w:space="0" w:color="auto"/>
        <w:right w:val="none" w:sz="0" w:space="0" w:color="auto"/>
      </w:divBdr>
    </w:div>
    <w:div w:id="545407333">
      <w:bodyDiv w:val="1"/>
      <w:marLeft w:val="0"/>
      <w:marRight w:val="0"/>
      <w:marTop w:val="0"/>
      <w:marBottom w:val="0"/>
      <w:divBdr>
        <w:top w:val="none" w:sz="0" w:space="0" w:color="auto"/>
        <w:left w:val="none" w:sz="0" w:space="0" w:color="auto"/>
        <w:bottom w:val="none" w:sz="0" w:space="0" w:color="auto"/>
        <w:right w:val="none" w:sz="0" w:space="0" w:color="auto"/>
      </w:divBdr>
    </w:div>
    <w:div w:id="547573427">
      <w:bodyDiv w:val="1"/>
      <w:marLeft w:val="0"/>
      <w:marRight w:val="0"/>
      <w:marTop w:val="0"/>
      <w:marBottom w:val="0"/>
      <w:divBdr>
        <w:top w:val="none" w:sz="0" w:space="0" w:color="auto"/>
        <w:left w:val="none" w:sz="0" w:space="0" w:color="auto"/>
        <w:bottom w:val="none" w:sz="0" w:space="0" w:color="auto"/>
        <w:right w:val="none" w:sz="0" w:space="0" w:color="auto"/>
      </w:divBdr>
    </w:div>
    <w:div w:id="549223400">
      <w:bodyDiv w:val="1"/>
      <w:marLeft w:val="0"/>
      <w:marRight w:val="0"/>
      <w:marTop w:val="0"/>
      <w:marBottom w:val="0"/>
      <w:divBdr>
        <w:top w:val="none" w:sz="0" w:space="0" w:color="auto"/>
        <w:left w:val="none" w:sz="0" w:space="0" w:color="auto"/>
        <w:bottom w:val="none" w:sz="0" w:space="0" w:color="auto"/>
        <w:right w:val="none" w:sz="0" w:space="0" w:color="auto"/>
      </w:divBdr>
    </w:div>
    <w:div w:id="554780386">
      <w:bodyDiv w:val="1"/>
      <w:marLeft w:val="0"/>
      <w:marRight w:val="0"/>
      <w:marTop w:val="0"/>
      <w:marBottom w:val="0"/>
      <w:divBdr>
        <w:top w:val="none" w:sz="0" w:space="0" w:color="auto"/>
        <w:left w:val="none" w:sz="0" w:space="0" w:color="auto"/>
        <w:bottom w:val="none" w:sz="0" w:space="0" w:color="auto"/>
        <w:right w:val="none" w:sz="0" w:space="0" w:color="auto"/>
      </w:divBdr>
    </w:div>
    <w:div w:id="556941322">
      <w:bodyDiv w:val="1"/>
      <w:marLeft w:val="0"/>
      <w:marRight w:val="0"/>
      <w:marTop w:val="0"/>
      <w:marBottom w:val="0"/>
      <w:divBdr>
        <w:top w:val="none" w:sz="0" w:space="0" w:color="auto"/>
        <w:left w:val="none" w:sz="0" w:space="0" w:color="auto"/>
        <w:bottom w:val="none" w:sz="0" w:space="0" w:color="auto"/>
        <w:right w:val="none" w:sz="0" w:space="0" w:color="auto"/>
      </w:divBdr>
    </w:div>
    <w:div w:id="562257898">
      <w:bodyDiv w:val="1"/>
      <w:marLeft w:val="0"/>
      <w:marRight w:val="0"/>
      <w:marTop w:val="0"/>
      <w:marBottom w:val="0"/>
      <w:divBdr>
        <w:top w:val="none" w:sz="0" w:space="0" w:color="auto"/>
        <w:left w:val="none" w:sz="0" w:space="0" w:color="auto"/>
        <w:bottom w:val="none" w:sz="0" w:space="0" w:color="auto"/>
        <w:right w:val="none" w:sz="0" w:space="0" w:color="auto"/>
      </w:divBdr>
    </w:div>
    <w:div w:id="562519907">
      <w:bodyDiv w:val="1"/>
      <w:marLeft w:val="0"/>
      <w:marRight w:val="0"/>
      <w:marTop w:val="0"/>
      <w:marBottom w:val="0"/>
      <w:divBdr>
        <w:top w:val="none" w:sz="0" w:space="0" w:color="auto"/>
        <w:left w:val="none" w:sz="0" w:space="0" w:color="auto"/>
        <w:bottom w:val="none" w:sz="0" w:space="0" w:color="auto"/>
        <w:right w:val="none" w:sz="0" w:space="0" w:color="auto"/>
      </w:divBdr>
    </w:div>
    <w:div w:id="563026577">
      <w:bodyDiv w:val="1"/>
      <w:marLeft w:val="0"/>
      <w:marRight w:val="0"/>
      <w:marTop w:val="0"/>
      <w:marBottom w:val="0"/>
      <w:divBdr>
        <w:top w:val="none" w:sz="0" w:space="0" w:color="auto"/>
        <w:left w:val="none" w:sz="0" w:space="0" w:color="auto"/>
        <w:bottom w:val="none" w:sz="0" w:space="0" w:color="auto"/>
        <w:right w:val="none" w:sz="0" w:space="0" w:color="auto"/>
      </w:divBdr>
    </w:div>
    <w:div w:id="563180810">
      <w:bodyDiv w:val="1"/>
      <w:marLeft w:val="0"/>
      <w:marRight w:val="0"/>
      <w:marTop w:val="0"/>
      <w:marBottom w:val="0"/>
      <w:divBdr>
        <w:top w:val="none" w:sz="0" w:space="0" w:color="auto"/>
        <w:left w:val="none" w:sz="0" w:space="0" w:color="auto"/>
        <w:bottom w:val="none" w:sz="0" w:space="0" w:color="auto"/>
        <w:right w:val="none" w:sz="0" w:space="0" w:color="auto"/>
      </w:divBdr>
    </w:div>
    <w:div w:id="564796924">
      <w:bodyDiv w:val="1"/>
      <w:marLeft w:val="0"/>
      <w:marRight w:val="0"/>
      <w:marTop w:val="0"/>
      <w:marBottom w:val="0"/>
      <w:divBdr>
        <w:top w:val="none" w:sz="0" w:space="0" w:color="auto"/>
        <w:left w:val="none" w:sz="0" w:space="0" w:color="auto"/>
        <w:bottom w:val="none" w:sz="0" w:space="0" w:color="auto"/>
        <w:right w:val="none" w:sz="0" w:space="0" w:color="auto"/>
      </w:divBdr>
    </w:div>
    <w:div w:id="565534904">
      <w:bodyDiv w:val="1"/>
      <w:marLeft w:val="0"/>
      <w:marRight w:val="0"/>
      <w:marTop w:val="0"/>
      <w:marBottom w:val="0"/>
      <w:divBdr>
        <w:top w:val="none" w:sz="0" w:space="0" w:color="auto"/>
        <w:left w:val="none" w:sz="0" w:space="0" w:color="auto"/>
        <w:bottom w:val="none" w:sz="0" w:space="0" w:color="auto"/>
        <w:right w:val="none" w:sz="0" w:space="0" w:color="auto"/>
      </w:divBdr>
    </w:div>
    <w:div w:id="566376527">
      <w:bodyDiv w:val="1"/>
      <w:marLeft w:val="0"/>
      <w:marRight w:val="0"/>
      <w:marTop w:val="0"/>
      <w:marBottom w:val="0"/>
      <w:divBdr>
        <w:top w:val="none" w:sz="0" w:space="0" w:color="auto"/>
        <w:left w:val="none" w:sz="0" w:space="0" w:color="auto"/>
        <w:bottom w:val="none" w:sz="0" w:space="0" w:color="auto"/>
        <w:right w:val="none" w:sz="0" w:space="0" w:color="auto"/>
      </w:divBdr>
    </w:div>
    <w:div w:id="566645677">
      <w:bodyDiv w:val="1"/>
      <w:marLeft w:val="0"/>
      <w:marRight w:val="0"/>
      <w:marTop w:val="0"/>
      <w:marBottom w:val="0"/>
      <w:divBdr>
        <w:top w:val="none" w:sz="0" w:space="0" w:color="auto"/>
        <w:left w:val="none" w:sz="0" w:space="0" w:color="auto"/>
        <w:bottom w:val="none" w:sz="0" w:space="0" w:color="auto"/>
        <w:right w:val="none" w:sz="0" w:space="0" w:color="auto"/>
      </w:divBdr>
    </w:div>
    <w:div w:id="572742030">
      <w:bodyDiv w:val="1"/>
      <w:marLeft w:val="0"/>
      <w:marRight w:val="0"/>
      <w:marTop w:val="0"/>
      <w:marBottom w:val="0"/>
      <w:divBdr>
        <w:top w:val="none" w:sz="0" w:space="0" w:color="auto"/>
        <w:left w:val="none" w:sz="0" w:space="0" w:color="auto"/>
        <w:bottom w:val="none" w:sz="0" w:space="0" w:color="auto"/>
        <w:right w:val="none" w:sz="0" w:space="0" w:color="auto"/>
      </w:divBdr>
    </w:div>
    <w:div w:id="575406939">
      <w:bodyDiv w:val="1"/>
      <w:marLeft w:val="0"/>
      <w:marRight w:val="0"/>
      <w:marTop w:val="0"/>
      <w:marBottom w:val="0"/>
      <w:divBdr>
        <w:top w:val="none" w:sz="0" w:space="0" w:color="auto"/>
        <w:left w:val="none" w:sz="0" w:space="0" w:color="auto"/>
        <w:bottom w:val="none" w:sz="0" w:space="0" w:color="auto"/>
        <w:right w:val="none" w:sz="0" w:space="0" w:color="auto"/>
      </w:divBdr>
    </w:div>
    <w:div w:id="576861772">
      <w:bodyDiv w:val="1"/>
      <w:marLeft w:val="0"/>
      <w:marRight w:val="0"/>
      <w:marTop w:val="0"/>
      <w:marBottom w:val="0"/>
      <w:divBdr>
        <w:top w:val="none" w:sz="0" w:space="0" w:color="auto"/>
        <w:left w:val="none" w:sz="0" w:space="0" w:color="auto"/>
        <w:bottom w:val="none" w:sz="0" w:space="0" w:color="auto"/>
        <w:right w:val="none" w:sz="0" w:space="0" w:color="auto"/>
      </w:divBdr>
    </w:div>
    <w:div w:id="580145214">
      <w:bodyDiv w:val="1"/>
      <w:marLeft w:val="0"/>
      <w:marRight w:val="0"/>
      <w:marTop w:val="0"/>
      <w:marBottom w:val="0"/>
      <w:divBdr>
        <w:top w:val="none" w:sz="0" w:space="0" w:color="auto"/>
        <w:left w:val="none" w:sz="0" w:space="0" w:color="auto"/>
        <w:bottom w:val="none" w:sz="0" w:space="0" w:color="auto"/>
        <w:right w:val="none" w:sz="0" w:space="0" w:color="auto"/>
      </w:divBdr>
    </w:div>
    <w:div w:id="581180874">
      <w:bodyDiv w:val="1"/>
      <w:marLeft w:val="0"/>
      <w:marRight w:val="0"/>
      <w:marTop w:val="0"/>
      <w:marBottom w:val="0"/>
      <w:divBdr>
        <w:top w:val="none" w:sz="0" w:space="0" w:color="auto"/>
        <w:left w:val="none" w:sz="0" w:space="0" w:color="auto"/>
        <w:bottom w:val="none" w:sz="0" w:space="0" w:color="auto"/>
        <w:right w:val="none" w:sz="0" w:space="0" w:color="auto"/>
      </w:divBdr>
    </w:div>
    <w:div w:id="590941157">
      <w:bodyDiv w:val="1"/>
      <w:marLeft w:val="0"/>
      <w:marRight w:val="0"/>
      <w:marTop w:val="0"/>
      <w:marBottom w:val="0"/>
      <w:divBdr>
        <w:top w:val="none" w:sz="0" w:space="0" w:color="auto"/>
        <w:left w:val="none" w:sz="0" w:space="0" w:color="auto"/>
        <w:bottom w:val="none" w:sz="0" w:space="0" w:color="auto"/>
        <w:right w:val="none" w:sz="0" w:space="0" w:color="auto"/>
      </w:divBdr>
    </w:div>
    <w:div w:id="591815450">
      <w:bodyDiv w:val="1"/>
      <w:marLeft w:val="0"/>
      <w:marRight w:val="0"/>
      <w:marTop w:val="0"/>
      <w:marBottom w:val="0"/>
      <w:divBdr>
        <w:top w:val="none" w:sz="0" w:space="0" w:color="auto"/>
        <w:left w:val="none" w:sz="0" w:space="0" w:color="auto"/>
        <w:bottom w:val="none" w:sz="0" w:space="0" w:color="auto"/>
        <w:right w:val="none" w:sz="0" w:space="0" w:color="auto"/>
      </w:divBdr>
    </w:div>
    <w:div w:id="593709494">
      <w:bodyDiv w:val="1"/>
      <w:marLeft w:val="0"/>
      <w:marRight w:val="0"/>
      <w:marTop w:val="0"/>
      <w:marBottom w:val="0"/>
      <w:divBdr>
        <w:top w:val="none" w:sz="0" w:space="0" w:color="auto"/>
        <w:left w:val="none" w:sz="0" w:space="0" w:color="auto"/>
        <w:bottom w:val="none" w:sz="0" w:space="0" w:color="auto"/>
        <w:right w:val="none" w:sz="0" w:space="0" w:color="auto"/>
      </w:divBdr>
    </w:div>
    <w:div w:id="594900575">
      <w:bodyDiv w:val="1"/>
      <w:marLeft w:val="0"/>
      <w:marRight w:val="0"/>
      <w:marTop w:val="0"/>
      <w:marBottom w:val="0"/>
      <w:divBdr>
        <w:top w:val="none" w:sz="0" w:space="0" w:color="auto"/>
        <w:left w:val="none" w:sz="0" w:space="0" w:color="auto"/>
        <w:bottom w:val="none" w:sz="0" w:space="0" w:color="auto"/>
        <w:right w:val="none" w:sz="0" w:space="0" w:color="auto"/>
      </w:divBdr>
    </w:div>
    <w:div w:id="599918928">
      <w:bodyDiv w:val="1"/>
      <w:marLeft w:val="0"/>
      <w:marRight w:val="0"/>
      <w:marTop w:val="0"/>
      <w:marBottom w:val="0"/>
      <w:divBdr>
        <w:top w:val="none" w:sz="0" w:space="0" w:color="auto"/>
        <w:left w:val="none" w:sz="0" w:space="0" w:color="auto"/>
        <w:bottom w:val="none" w:sz="0" w:space="0" w:color="auto"/>
        <w:right w:val="none" w:sz="0" w:space="0" w:color="auto"/>
      </w:divBdr>
    </w:div>
    <w:div w:id="601763180">
      <w:bodyDiv w:val="1"/>
      <w:marLeft w:val="0"/>
      <w:marRight w:val="0"/>
      <w:marTop w:val="0"/>
      <w:marBottom w:val="0"/>
      <w:divBdr>
        <w:top w:val="none" w:sz="0" w:space="0" w:color="auto"/>
        <w:left w:val="none" w:sz="0" w:space="0" w:color="auto"/>
        <w:bottom w:val="none" w:sz="0" w:space="0" w:color="auto"/>
        <w:right w:val="none" w:sz="0" w:space="0" w:color="auto"/>
      </w:divBdr>
    </w:div>
    <w:div w:id="602498032">
      <w:bodyDiv w:val="1"/>
      <w:marLeft w:val="0"/>
      <w:marRight w:val="0"/>
      <w:marTop w:val="0"/>
      <w:marBottom w:val="0"/>
      <w:divBdr>
        <w:top w:val="none" w:sz="0" w:space="0" w:color="auto"/>
        <w:left w:val="none" w:sz="0" w:space="0" w:color="auto"/>
        <w:bottom w:val="none" w:sz="0" w:space="0" w:color="auto"/>
        <w:right w:val="none" w:sz="0" w:space="0" w:color="auto"/>
      </w:divBdr>
    </w:div>
    <w:div w:id="605698192">
      <w:bodyDiv w:val="1"/>
      <w:marLeft w:val="0"/>
      <w:marRight w:val="0"/>
      <w:marTop w:val="0"/>
      <w:marBottom w:val="0"/>
      <w:divBdr>
        <w:top w:val="none" w:sz="0" w:space="0" w:color="auto"/>
        <w:left w:val="none" w:sz="0" w:space="0" w:color="auto"/>
        <w:bottom w:val="none" w:sz="0" w:space="0" w:color="auto"/>
        <w:right w:val="none" w:sz="0" w:space="0" w:color="auto"/>
      </w:divBdr>
    </w:div>
    <w:div w:id="605965259">
      <w:bodyDiv w:val="1"/>
      <w:marLeft w:val="0"/>
      <w:marRight w:val="0"/>
      <w:marTop w:val="0"/>
      <w:marBottom w:val="0"/>
      <w:divBdr>
        <w:top w:val="none" w:sz="0" w:space="0" w:color="auto"/>
        <w:left w:val="none" w:sz="0" w:space="0" w:color="auto"/>
        <w:bottom w:val="none" w:sz="0" w:space="0" w:color="auto"/>
        <w:right w:val="none" w:sz="0" w:space="0" w:color="auto"/>
      </w:divBdr>
      <w:divsChild>
        <w:div w:id="442577957">
          <w:marLeft w:val="0"/>
          <w:marRight w:val="0"/>
          <w:marTop w:val="0"/>
          <w:marBottom w:val="0"/>
          <w:divBdr>
            <w:top w:val="none" w:sz="0" w:space="0" w:color="auto"/>
            <w:left w:val="none" w:sz="0" w:space="0" w:color="auto"/>
            <w:bottom w:val="none" w:sz="0" w:space="0" w:color="auto"/>
            <w:right w:val="none" w:sz="0" w:space="0" w:color="auto"/>
          </w:divBdr>
          <w:divsChild>
            <w:div w:id="1712655672">
              <w:marLeft w:val="0"/>
              <w:marRight w:val="0"/>
              <w:marTop w:val="180"/>
              <w:marBottom w:val="270"/>
              <w:divBdr>
                <w:top w:val="single" w:sz="6" w:space="0" w:color="E3E3E3"/>
                <w:left w:val="single" w:sz="6" w:space="0" w:color="E3E3E3"/>
                <w:bottom w:val="single" w:sz="6" w:space="0" w:color="E3E3E3"/>
                <w:right w:val="single" w:sz="6" w:space="0" w:color="E3E3E3"/>
              </w:divBdr>
              <w:divsChild>
                <w:div w:id="387874304">
                  <w:marLeft w:val="0"/>
                  <w:marRight w:val="0"/>
                  <w:marTop w:val="0"/>
                  <w:marBottom w:val="0"/>
                  <w:divBdr>
                    <w:top w:val="none" w:sz="0" w:space="0" w:color="auto"/>
                    <w:left w:val="none" w:sz="0" w:space="0" w:color="auto"/>
                    <w:bottom w:val="none" w:sz="0" w:space="0" w:color="auto"/>
                    <w:right w:val="none" w:sz="0" w:space="0" w:color="auto"/>
                  </w:divBdr>
                  <w:divsChild>
                    <w:div w:id="181088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3947139">
              <w:marLeft w:val="0"/>
              <w:marRight w:val="0"/>
              <w:marTop w:val="180"/>
              <w:marBottom w:val="270"/>
              <w:divBdr>
                <w:top w:val="single" w:sz="6" w:space="0" w:color="E3E3E3"/>
                <w:left w:val="single" w:sz="6" w:space="0" w:color="E3E3E3"/>
                <w:bottom w:val="single" w:sz="6" w:space="0" w:color="E3E3E3"/>
                <w:right w:val="single" w:sz="6" w:space="0" w:color="E3E3E3"/>
              </w:divBdr>
              <w:divsChild>
                <w:div w:id="271132154">
                  <w:marLeft w:val="0"/>
                  <w:marRight w:val="0"/>
                  <w:marTop w:val="0"/>
                  <w:marBottom w:val="0"/>
                  <w:divBdr>
                    <w:top w:val="none" w:sz="0" w:space="0" w:color="auto"/>
                    <w:left w:val="none" w:sz="0" w:space="0" w:color="auto"/>
                    <w:bottom w:val="none" w:sz="0" w:space="0" w:color="auto"/>
                    <w:right w:val="none" w:sz="0" w:space="0" w:color="auto"/>
                  </w:divBdr>
                  <w:divsChild>
                    <w:div w:id="728455109">
                      <w:marLeft w:val="0"/>
                      <w:marRight w:val="0"/>
                      <w:marTop w:val="0"/>
                      <w:marBottom w:val="0"/>
                      <w:divBdr>
                        <w:top w:val="none" w:sz="0" w:space="0" w:color="auto"/>
                        <w:left w:val="none" w:sz="0" w:space="0" w:color="auto"/>
                        <w:bottom w:val="none" w:sz="0" w:space="0" w:color="auto"/>
                        <w:right w:val="none" w:sz="0" w:space="0" w:color="auto"/>
                      </w:divBdr>
                    </w:div>
                    <w:div w:id="907034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6159956">
      <w:bodyDiv w:val="1"/>
      <w:marLeft w:val="0"/>
      <w:marRight w:val="0"/>
      <w:marTop w:val="0"/>
      <w:marBottom w:val="0"/>
      <w:divBdr>
        <w:top w:val="none" w:sz="0" w:space="0" w:color="auto"/>
        <w:left w:val="none" w:sz="0" w:space="0" w:color="auto"/>
        <w:bottom w:val="none" w:sz="0" w:space="0" w:color="auto"/>
        <w:right w:val="none" w:sz="0" w:space="0" w:color="auto"/>
      </w:divBdr>
    </w:div>
    <w:div w:id="607740282">
      <w:bodyDiv w:val="1"/>
      <w:marLeft w:val="0"/>
      <w:marRight w:val="0"/>
      <w:marTop w:val="0"/>
      <w:marBottom w:val="0"/>
      <w:divBdr>
        <w:top w:val="none" w:sz="0" w:space="0" w:color="auto"/>
        <w:left w:val="none" w:sz="0" w:space="0" w:color="auto"/>
        <w:bottom w:val="none" w:sz="0" w:space="0" w:color="auto"/>
        <w:right w:val="none" w:sz="0" w:space="0" w:color="auto"/>
      </w:divBdr>
    </w:div>
    <w:div w:id="607977911">
      <w:bodyDiv w:val="1"/>
      <w:marLeft w:val="0"/>
      <w:marRight w:val="0"/>
      <w:marTop w:val="0"/>
      <w:marBottom w:val="0"/>
      <w:divBdr>
        <w:top w:val="none" w:sz="0" w:space="0" w:color="auto"/>
        <w:left w:val="none" w:sz="0" w:space="0" w:color="auto"/>
        <w:bottom w:val="none" w:sz="0" w:space="0" w:color="auto"/>
        <w:right w:val="none" w:sz="0" w:space="0" w:color="auto"/>
      </w:divBdr>
    </w:div>
    <w:div w:id="612176437">
      <w:bodyDiv w:val="1"/>
      <w:marLeft w:val="0"/>
      <w:marRight w:val="0"/>
      <w:marTop w:val="0"/>
      <w:marBottom w:val="0"/>
      <w:divBdr>
        <w:top w:val="none" w:sz="0" w:space="0" w:color="auto"/>
        <w:left w:val="none" w:sz="0" w:space="0" w:color="auto"/>
        <w:bottom w:val="none" w:sz="0" w:space="0" w:color="auto"/>
        <w:right w:val="none" w:sz="0" w:space="0" w:color="auto"/>
      </w:divBdr>
    </w:div>
    <w:div w:id="615985344">
      <w:bodyDiv w:val="1"/>
      <w:marLeft w:val="0"/>
      <w:marRight w:val="0"/>
      <w:marTop w:val="0"/>
      <w:marBottom w:val="0"/>
      <w:divBdr>
        <w:top w:val="none" w:sz="0" w:space="0" w:color="auto"/>
        <w:left w:val="none" w:sz="0" w:space="0" w:color="auto"/>
        <w:bottom w:val="none" w:sz="0" w:space="0" w:color="auto"/>
        <w:right w:val="none" w:sz="0" w:space="0" w:color="auto"/>
      </w:divBdr>
    </w:div>
    <w:div w:id="617876465">
      <w:bodyDiv w:val="1"/>
      <w:marLeft w:val="0"/>
      <w:marRight w:val="0"/>
      <w:marTop w:val="0"/>
      <w:marBottom w:val="0"/>
      <w:divBdr>
        <w:top w:val="none" w:sz="0" w:space="0" w:color="auto"/>
        <w:left w:val="none" w:sz="0" w:space="0" w:color="auto"/>
        <w:bottom w:val="none" w:sz="0" w:space="0" w:color="auto"/>
        <w:right w:val="none" w:sz="0" w:space="0" w:color="auto"/>
      </w:divBdr>
    </w:div>
    <w:div w:id="622855691">
      <w:bodyDiv w:val="1"/>
      <w:marLeft w:val="0"/>
      <w:marRight w:val="0"/>
      <w:marTop w:val="0"/>
      <w:marBottom w:val="0"/>
      <w:divBdr>
        <w:top w:val="none" w:sz="0" w:space="0" w:color="auto"/>
        <w:left w:val="none" w:sz="0" w:space="0" w:color="auto"/>
        <w:bottom w:val="none" w:sz="0" w:space="0" w:color="auto"/>
        <w:right w:val="none" w:sz="0" w:space="0" w:color="auto"/>
      </w:divBdr>
    </w:div>
    <w:div w:id="623997599">
      <w:bodyDiv w:val="1"/>
      <w:marLeft w:val="0"/>
      <w:marRight w:val="0"/>
      <w:marTop w:val="0"/>
      <w:marBottom w:val="0"/>
      <w:divBdr>
        <w:top w:val="none" w:sz="0" w:space="0" w:color="auto"/>
        <w:left w:val="none" w:sz="0" w:space="0" w:color="auto"/>
        <w:bottom w:val="none" w:sz="0" w:space="0" w:color="auto"/>
        <w:right w:val="none" w:sz="0" w:space="0" w:color="auto"/>
      </w:divBdr>
    </w:div>
    <w:div w:id="625158213">
      <w:bodyDiv w:val="1"/>
      <w:marLeft w:val="0"/>
      <w:marRight w:val="0"/>
      <w:marTop w:val="0"/>
      <w:marBottom w:val="0"/>
      <w:divBdr>
        <w:top w:val="none" w:sz="0" w:space="0" w:color="auto"/>
        <w:left w:val="none" w:sz="0" w:space="0" w:color="auto"/>
        <w:bottom w:val="none" w:sz="0" w:space="0" w:color="auto"/>
        <w:right w:val="none" w:sz="0" w:space="0" w:color="auto"/>
      </w:divBdr>
    </w:div>
    <w:div w:id="625694170">
      <w:bodyDiv w:val="1"/>
      <w:marLeft w:val="0"/>
      <w:marRight w:val="0"/>
      <w:marTop w:val="0"/>
      <w:marBottom w:val="0"/>
      <w:divBdr>
        <w:top w:val="none" w:sz="0" w:space="0" w:color="auto"/>
        <w:left w:val="none" w:sz="0" w:space="0" w:color="auto"/>
        <w:bottom w:val="none" w:sz="0" w:space="0" w:color="auto"/>
        <w:right w:val="none" w:sz="0" w:space="0" w:color="auto"/>
      </w:divBdr>
    </w:div>
    <w:div w:id="626282969">
      <w:bodyDiv w:val="1"/>
      <w:marLeft w:val="0"/>
      <w:marRight w:val="0"/>
      <w:marTop w:val="0"/>
      <w:marBottom w:val="0"/>
      <w:divBdr>
        <w:top w:val="none" w:sz="0" w:space="0" w:color="auto"/>
        <w:left w:val="none" w:sz="0" w:space="0" w:color="auto"/>
        <w:bottom w:val="none" w:sz="0" w:space="0" w:color="auto"/>
        <w:right w:val="none" w:sz="0" w:space="0" w:color="auto"/>
      </w:divBdr>
    </w:div>
    <w:div w:id="629748088">
      <w:bodyDiv w:val="1"/>
      <w:marLeft w:val="0"/>
      <w:marRight w:val="0"/>
      <w:marTop w:val="0"/>
      <w:marBottom w:val="0"/>
      <w:divBdr>
        <w:top w:val="none" w:sz="0" w:space="0" w:color="auto"/>
        <w:left w:val="none" w:sz="0" w:space="0" w:color="auto"/>
        <w:bottom w:val="none" w:sz="0" w:space="0" w:color="auto"/>
        <w:right w:val="none" w:sz="0" w:space="0" w:color="auto"/>
      </w:divBdr>
    </w:div>
    <w:div w:id="629867716">
      <w:bodyDiv w:val="1"/>
      <w:marLeft w:val="0"/>
      <w:marRight w:val="0"/>
      <w:marTop w:val="0"/>
      <w:marBottom w:val="0"/>
      <w:divBdr>
        <w:top w:val="none" w:sz="0" w:space="0" w:color="auto"/>
        <w:left w:val="none" w:sz="0" w:space="0" w:color="auto"/>
        <w:bottom w:val="none" w:sz="0" w:space="0" w:color="auto"/>
        <w:right w:val="none" w:sz="0" w:space="0" w:color="auto"/>
      </w:divBdr>
    </w:div>
    <w:div w:id="631248157">
      <w:bodyDiv w:val="1"/>
      <w:marLeft w:val="0"/>
      <w:marRight w:val="0"/>
      <w:marTop w:val="0"/>
      <w:marBottom w:val="0"/>
      <w:divBdr>
        <w:top w:val="none" w:sz="0" w:space="0" w:color="auto"/>
        <w:left w:val="none" w:sz="0" w:space="0" w:color="auto"/>
        <w:bottom w:val="none" w:sz="0" w:space="0" w:color="auto"/>
        <w:right w:val="none" w:sz="0" w:space="0" w:color="auto"/>
      </w:divBdr>
    </w:div>
    <w:div w:id="633101013">
      <w:bodyDiv w:val="1"/>
      <w:marLeft w:val="0"/>
      <w:marRight w:val="0"/>
      <w:marTop w:val="0"/>
      <w:marBottom w:val="0"/>
      <w:divBdr>
        <w:top w:val="none" w:sz="0" w:space="0" w:color="auto"/>
        <w:left w:val="none" w:sz="0" w:space="0" w:color="auto"/>
        <w:bottom w:val="none" w:sz="0" w:space="0" w:color="auto"/>
        <w:right w:val="none" w:sz="0" w:space="0" w:color="auto"/>
      </w:divBdr>
    </w:div>
    <w:div w:id="634336474">
      <w:bodyDiv w:val="1"/>
      <w:marLeft w:val="0"/>
      <w:marRight w:val="0"/>
      <w:marTop w:val="0"/>
      <w:marBottom w:val="0"/>
      <w:divBdr>
        <w:top w:val="none" w:sz="0" w:space="0" w:color="auto"/>
        <w:left w:val="none" w:sz="0" w:space="0" w:color="auto"/>
        <w:bottom w:val="none" w:sz="0" w:space="0" w:color="auto"/>
        <w:right w:val="none" w:sz="0" w:space="0" w:color="auto"/>
      </w:divBdr>
    </w:div>
    <w:div w:id="638539189">
      <w:bodyDiv w:val="1"/>
      <w:marLeft w:val="0"/>
      <w:marRight w:val="0"/>
      <w:marTop w:val="0"/>
      <w:marBottom w:val="0"/>
      <w:divBdr>
        <w:top w:val="none" w:sz="0" w:space="0" w:color="auto"/>
        <w:left w:val="none" w:sz="0" w:space="0" w:color="auto"/>
        <w:bottom w:val="none" w:sz="0" w:space="0" w:color="auto"/>
        <w:right w:val="none" w:sz="0" w:space="0" w:color="auto"/>
      </w:divBdr>
      <w:divsChild>
        <w:div w:id="777723136">
          <w:marLeft w:val="547"/>
          <w:marRight w:val="0"/>
          <w:marTop w:val="0"/>
          <w:marBottom w:val="0"/>
          <w:divBdr>
            <w:top w:val="none" w:sz="0" w:space="0" w:color="auto"/>
            <w:left w:val="none" w:sz="0" w:space="0" w:color="auto"/>
            <w:bottom w:val="none" w:sz="0" w:space="0" w:color="auto"/>
            <w:right w:val="none" w:sz="0" w:space="0" w:color="auto"/>
          </w:divBdr>
        </w:div>
      </w:divsChild>
    </w:div>
    <w:div w:id="638922475">
      <w:bodyDiv w:val="1"/>
      <w:marLeft w:val="0"/>
      <w:marRight w:val="0"/>
      <w:marTop w:val="0"/>
      <w:marBottom w:val="0"/>
      <w:divBdr>
        <w:top w:val="none" w:sz="0" w:space="0" w:color="auto"/>
        <w:left w:val="none" w:sz="0" w:space="0" w:color="auto"/>
        <w:bottom w:val="none" w:sz="0" w:space="0" w:color="auto"/>
        <w:right w:val="none" w:sz="0" w:space="0" w:color="auto"/>
      </w:divBdr>
    </w:div>
    <w:div w:id="639769070">
      <w:bodyDiv w:val="1"/>
      <w:marLeft w:val="0"/>
      <w:marRight w:val="0"/>
      <w:marTop w:val="0"/>
      <w:marBottom w:val="0"/>
      <w:divBdr>
        <w:top w:val="none" w:sz="0" w:space="0" w:color="auto"/>
        <w:left w:val="none" w:sz="0" w:space="0" w:color="auto"/>
        <w:bottom w:val="none" w:sz="0" w:space="0" w:color="auto"/>
        <w:right w:val="none" w:sz="0" w:space="0" w:color="auto"/>
      </w:divBdr>
    </w:div>
    <w:div w:id="640380729">
      <w:bodyDiv w:val="1"/>
      <w:marLeft w:val="0"/>
      <w:marRight w:val="0"/>
      <w:marTop w:val="0"/>
      <w:marBottom w:val="0"/>
      <w:divBdr>
        <w:top w:val="none" w:sz="0" w:space="0" w:color="auto"/>
        <w:left w:val="none" w:sz="0" w:space="0" w:color="auto"/>
        <w:bottom w:val="none" w:sz="0" w:space="0" w:color="auto"/>
        <w:right w:val="none" w:sz="0" w:space="0" w:color="auto"/>
      </w:divBdr>
    </w:div>
    <w:div w:id="644243341">
      <w:bodyDiv w:val="1"/>
      <w:marLeft w:val="0"/>
      <w:marRight w:val="0"/>
      <w:marTop w:val="0"/>
      <w:marBottom w:val="0"/>
      <w:divBdr>
        <w:top w:val="none" w:sz="0" w:space="0" w:color="auto"/>
        <w:left w:val="none" w:sz="0" w:space="0" w:color="auto"/>
        <w:bottom w:val="none" w:sz="0" w:space="0" w:color="auto"/>
        <w:right w:val="none" w:sz="0" w:space="0" w:color="auto"/>
      </w:divBdr>
    </w:div>
    <w:div w:id="644579305">
      <w:bodyDiv w:val="1"/>
      <w:marLeft w:val="0"/>
      <w:marRight w:val="0"/>
      <w:marTop w:val="0"/>
      <w:marBottom w:val="0"/>
      <w:divBdr>
        <w:top w:val="none" w:sz="0" w:space="0" w:color="auto"/>
        <w:left w:val="none" w:sz="0" w:space="0" w:color="auto"/>
        <w:bottom w:val="none" w:sz="0" w:space="0" w:color="auto"/>
        <w:right w:val="none" w:sz="0" w:space="0" w:color="auto"/>
      </w:divBdr>
    </w:div>
    <w:div w:id="645664711">
      <w:bodyDiv w:val="1"/>
      <w:marLeft w:val="0"/>
      <w:marRight w:val="0"/>
      <w:marTop w:val="0"/>
      <w:marBottom w:val="0"/>
      <w:divBdr>
        <w:top w:val="none" w:sz="0" w:space="0" w:color="auto"/>
        <w:left w:val="none" w:sz="0" w:space="0" w:color="auto"/>
        <w:bottom w:val="none" w:sz="0" w:space="0" w:color="auto"/>
        <w:right w:val="none" w:sz="0" w:space="0" w:color="auto"/>
      </w:divBdr>
      <w:divsChild>
        <w:div w:id="1332489513">
          <w:marLeft w:val="446"/>
          <w:marRight w:val="0"/>
          <w:marTop w:val="0"/>
          <w:marBottom w:val="0"/>
          <w:divBdr>
            <w:top w:val="none" w:sz="0" w:space="0" w:color="auto"/>
            <w:left w:val="none" w:sz="0" w:space="0" w:color="auto"/>
            <w:bottom w:val="none" w:sz="0" w:space="0" w:color="auto"/>
            <w:right w:val="none" w:sz="0" w:space="0" w:color="auto"/>
          </w:divBdr>
        </w:div>
        <w:div w:id="402725878">
          <w:marLeft w:val="446"/>
          <w:marRight w:val="0"/>
          <w:marTop w:val="0"/>
          <w:marBottom w:val="0"/>
          <w:divBdr>
            <w:top w:val="none" w:sz="0" w:space="0" w:color="auto"/>
            <w:left w:val="none" w:sz="0" w:space="0" w:color="auto"/>
            <w:bottom w:val="none" w:sz="0" w:space="0" w:color="auto"/>
            <w:right w:val="none" w:sz="0" w:space="0" w:color="auto"/>
          </w:divBdr>
        </w:div>
        <w:div w:id="820465747">
          <w:marLeft w:val="446"/>
          <w:marRight w:val="0"/>
          <w:marTop w:val="0"/>
          <w:marBottom w:val="0"/>
          <w:divBdr>
            <w:top w:val="none" w:sz="0" w:space="0" w:color="auto"/>
            <w:left w:val="none" w:sz="0" w:space="0" w:color="auto"/>
            <w:bottom w:val="none" w:sz="0" w:space="0" w:color="auto"/>
            <w:right w:val="none" w:sz="0" w:space="0" w:color="auto"/>
          </w:divBdr>
        </w:div>
        <w:div w:id="1152481284">
          <w:marLeft w:val="446"/>
          <w:marRight w:val="0"/>
          <w:marTop w:val="0"/>
          <w:marBottom w:val="0"/>
          <w:divBdr>
            <w:top w:val="none" w:sz="0" w:space="0" w:color="auto"/>
            <w:left w:val="none" w:sz="0" w:space="0" w:color="auto"/>
            <w:bottom w:val="none" w:sz="0" w:space="0" w:color="auto"/>
            <w:right w:val="none" w:sz="0" w:space="0" w:color="auto"/>
          </w:divBdr>
        </w:div>
        <w:div w:id="445465953">
          <w:marLeft w:val="446"/>
          <w:marRight w:val="0"/>
          <w:marTop w:val="0"/>
          <w:marBottom w:val="0"/>
          <w:divBdr>
            <w:top w:val="none" w:sz="0" w:space="0" w:color="auto"/>
            <w:left w:val="none" w:sz="0" w:space="0" w:color="auto"/>
            <w:bottom w:val="none" w:sz="0" w:space="0" w:color="auto"/>
            <w:right w:val="none" w:sz="0" w:space="0" w:color="auto"/>
          </w:divBdr>
        </w:div>
        <w:div w:id="503934430">
          <w:marLeft w:val="446"/>
          <w:marRight w:val="0"/>
          <w:marTop w:val="0"/>
          <w:marBottom w:val="0"/>
          <w:divBdr>
            <w:top w:val="none" w:sz="0" w:space="0" w:color="auto"/>
            <w:left w:val="none" w:sz="0" w:space="0" w:color="auto"/>
            <w:bottom w:val="none" w:sz="0" w:space="0" w:color="auto"/>
            <w:right w:val="none" w:sz="0" w:space="0" w:color="auto"/>
          </w:divBdr>
        </w:div>
        <w:div w:id="955718252">
          <w:marLeft w:val="446"/>
          <w:marRight w:val="0"/>
          <w:marTop w:val="0"/>
          <w:marBottom w:val="0"/>
          <w:divBdr>
            <w:top w:val="none" w:sz="0" w:space="0" w:color="auto"/>
            <w:left w:val="none" w:sz="0" w:space="0" w:color="auto"/>
            <w:bottom w:val="none" w:sz="0" w:space="0" w:color="auto"/>
            <w:right w:val="none" w:sz="0" w:space="0" w:color="auto"/>
          </w:divBdr>
        </w:div>
        <w:div w:id="1073088266">
          <w:marLeft w:val="446"/>
          <w:marRight w:val="0"/>
          <w:marTop w:val="0"/>
          <w:marBottom w:val="0"/>
          <w:divBdr>
            <w:top w:val="none" w:sz="0" w:space="0" w:color="auto"/>
            <w:left w:val="none" w:sz="0" w:space="0" w:color="auto"/>
            <w:bottom w:val="none" w:sz="0" w:space="0" w:color="auto"/>
            <w:right w:val="none" w:sz="0" w:space="0" w:color="auto"/>
          </w:divBdr>
        </w:div>
        <w:div w:id="172497879">
          <w:marLeft w:val="446"/>
          <w:marRight w:val="0"/>
          <w:marTop w:val="0"/>
          <w:marBottom w:val="0"/>
          <w:divBdr>
            <w:top w:val="none" w:sz="0" w:space="0" w:color="auto"/>
            <w:left w:val="none" w:sz="0" w:space="0" w:color="auto"/>
            <w:bottom w:val="none" w:sz="0" w:space="0" w:color="auto"/>
            <w:right w:val="none" w:sz="0" w:space="0" w:color="auto"/>
          </w:divBdr>
        </w:div>
      </w:divsChild>
    </w:div>
    <w:div w:id="651983783">
      <w:bodyDiv w:val="1"/>
      <w:marLeft w:val="0"/>
      <w:marRight w:val="0"/>
      <w:marTop w:val="0"/>
      <w:marBottom w:val="0"/>
      <w:divBdr>
        <w:top w:val="none" w:sz="0" w:space="0" w:color="auto"/>
        <w:left w:val="none" w:sz="0" w:space="0" w:color="auto"/>
        <w:bottom w:val="none" w:sz="0" w:space="0" w:color="auto"/>
        <w:right w:val="none" w:sz="0" w:space="0" w:color="auto"/>
      </w:divBdr>
    </w:div>
    <w:div w:id="655105953">
      <w:bodyDiv w:val="1"/>
      <w:marLeft w:val="0"/>
      <w:marRight w:val="0"/>
      <w:marTop w:val="0"/>
      <w:marBottom w:val="0"/>
      <w:divBdr>
        <w:top w:val="none" w:sz="0" w:space="0" w:color="auto"/>
        <w:left w:val="none" w:sz="0" w:space="0" w:color="auto"/>
        <w:bottom w:val="none" w:sz="0" w:space="0" w:color="auto"/>
        <w:right w:val="none" w:sz="0" w:space="0" w:color="auto"/>
      </w:divBdr>
    </w:div>
    <w:div w:id="659038374">
      <w:bodyDiv w:val="1"/>
      <w:marLeft w:val="0"/>
      <w:marRight w:val="0"/>
      <w:marTop w:val="0"/>
      <w:marBottom w:val="0"/>
      <w:divBdr>
        <w:top w:val="none" w:sz="0" w:space="0" w:color="auto"/>
        <w:left w:val="none" w:sz="0" w:space="0" w:color="auto"/>
        <w:bottom w:val="none" w:sz="0" w:space="0" w:color="auto"/>
        <w:right w:val="none" w:sz="0" w:space="0" w:color="auto"/>
      </w:divBdr>
    </w:div>
    <w:div w:id="660426024">
      <w:bodyDiv w:val="1"/>
      <w:marLeft w:val="0"/>
      <w:marRight w:val="0"/>
      <w:marTop w:val="0"/>
      <w:marBottom w:val="0"/>
      <w:divBdr>
        <w:top w:val="none" w:sz="0" w:space="0" w:color="auto"/>
        <w:left w:val="none" w:sz="0" w:space="0" w:color="auto"/>
        <w:bottom w:val="none" w:sz="0" w:space="0" w:color="auto"/>
        <w:right w:val="none" w:sz="0" w:space="0" w:color="auto"/>
      </w:divBdr>
    </w:div>
    <w:div w:id="662705408">
      <w:bodyDiv w:val="1"/>
      <w:marLeft w:val="0"/>
      <w:marRight w:val="0"/>
      <w:marTop w:val="0"/>
      <w:marBottom w:val="0"/>
      <w:divBdr>
        <w:top w:val="none" w:sz="0" w:space="0" w:color="auto"/>
        <w:left w:val="none" w:sz="0" w:space="0" w:color="auto"/>
        <w:bottom w:val="none" w:sz="0" w:space="0" w:color="auto"/>
        <w:right w:val="none" w:sz="0" w:space="0" w:color="auto"/>
      </w:divBdr>
      <w:divsChild>
        <w:div w:id="2116359766">
          <w:marLeft w:val="720"/>
          <w:marRight w:val="0"/>
          <w:marTop w:val="0"/>
          <w:marBottom w:val="200"/>
          <w:divBdr>
            <w:top w:val="none" w:sz="0" w:space="0" w:color="auto"/>
            <w:left w:val="none" w:sz="0" w:space="0" w:color="auto"/>
            <w:bottom w:val="none" w:sz="0" w:space="0" w:color="auto"/>
            <w:right w:val="none" w:sz="0" w:space="0" w:color="auto"/>
          </w:divBdr>
        </w:div>
        <w:div w:id="472796081">
          <w:marLeft w:val="720"/>
          <w:marRight w:val="0"/>
          <w:marTop w:val="0"/>
          <w:marBottom w:val="200"/>
          <w:divBdr>
            <w:top w:val="none" w:sz="0" w:space="0" w:color="auto"/>
            <w:left w:val="none" w:sz="0" w:space="0" w:color="auto"/>
            <w:bottom w:val="none" w:sz="0" w:space="0" w:color="auto"/>
            <w:right w:val="none" w:sz="0" w:space="0" w:color="auto"/>
          </w:divBdr>
        </w:div>
        <w:div w:id="1364090129">
          <w:marLeft w:val="720"/>
          <w:marRight w:val="0"/>
          <w:marTop w:val="0"/>
          <w:marBottom w:val="200"/>
          <w:divBdr>
            <w:top w:val="none" w:sz="0" w:space="0" w:color="auto"/>
            <w:left w:val="none" w:sz="0" w:space="0" w:color="auto"/>
            <w:bottom w:val="none" w:sz="0" w:space="0" w:color="auto"/>
            <w:right w:val="none" w:sz="0" w:space="0" w:color="auto"/>
          </w:divBdr>
        </w:div>
        <w:div w:id="94134000">
          <w:marLeft w:val="446"/>
          <w:marRight w:val="0"/>
          <w:marTop w:val="0"/>
          <w:marBottom w:val="200"/>
          <w:divBdr>
            <w:top w:val="none" w:sz="0" w:space="0" w:color="auto"/>
            <w:left w:val="none" w:sz="0" w:space="0" w:color="auto"/>
            <w:bottom w:val="none" w:sz="0" w:space="0" w:color="auto"/>
            <w:right w:val="none" w:sz="0" w:space="0" w:color="auto"/>
          </w:divBdr>
        </w:div>
        <w:div w:id="197787822">
          <w:marLeft w:val="446"/>
          <w:marRight w:val="0"/>
          <w:marTop w:val="0"/>
          <w:marBottom w:val="200"/>
          <w:divBdr>
            <w:top w:val="none" w:sz="0" w:space="0" w:color="auto"/>
            <w:left w:val="none" w:sz="0" w:space="0" w:color="auto"/>
            <w:bottom w:val="none" w:sz="0" w:space="0" w:color="auto"/>
            <w:right w:val="none" w:sz="0" w:space="0" w:color="auto"/>
          </w:divBdr>
        </w:div>
      </w:divsChild>
    </w:div>
    <w:div w:id="663051978">
      <w:bodyDiv w:val="1"/>
      <w:marLeft w:val="0"/>
      <w:marRight w:val="0"/>
      <w:marTop w:val="0"/>
      <w:marBottom w:val="0"/>
      <w:divBdr>
        <w:top w:val="none" w:sz="0" w:space="0" w:color="auto"/>
        <w:left w:val="none" w:sz="0" w:space="0" w:color="auto"/>
        <w:bottom w:val="none" w:sz="0" w:space="0" w:color="auto"/>
        <w:right w:val="none" w:sz="0" w:space="0" w:color="auto"/>
      </w:divBdr>
    </w:div>
    <w:div w:id="665012938">
      <w:bodyDiv w:val="1"/>
      <w:marLeft w:val="0"/>
      <w:marRight w:val="0"/>
      <w:marTop w:val="0"/>
      <w:marBottom w:val="0"/>
      <w:divBdr>
        <w:top w:val="none" w:sz="0" w:space="0" w:color="auto"/>
        <w:left w:val="none" w:sz="0" w:space="0" w:color="auto"/>
        <w:bottom w:val="none" w:sz="0" w:space="0" w:color="auto"/>
        <w:right w:val="none" w:sz="0" w:space="0" w:color="auto"/>
      </w:divBdr>
    </w:div>
    <w:div w:id="667170087">
      <w:bodyDiv w:val="1"/>
      <w:marLeft w:val="0"/>
      <w:marRight w:val="0"/>
      <w:marTop w:val="0"/>
      <w:marBottom w:val="0"/>
      <w:divBdr>
        <w:top w:val="none" w:sz="0" w:space="0" w:color="auto"/>
        <w:left w:val="none" w:sz="0" w:space="0" w:color="auto"/>
        <w:bottom w:val="none" w:sz="0" w:space="0" w:color="auto"/>
        <w:right w:val="none" w:sz="0" w:space="0" w:color="auto"/>
      </w:divBdr>
    </w:div>
    <w:div w:id="667557533">
      <w:bodyDiv w:val="1"/>
      <w:marLeft w:val="0"/>
      <w:marRight w:val="0"/>
      <w:marTop w:val="0"/>
      <w:marBottom w:val="0"/>
      <w:divBdr>
        <w:top w:val="none" w:sz="0" w:space="0" w:color="auto"/>
        <w:left w:val="none" w:sz="0" w:space="0" w:color="auto"/>
        <w:bottom w:val="none" w:sz="0" w:space="0" w:color="auto"/>
        <w:right w:val="none" w:sz="0" w:space="0" w:color="auto"/>
      </w:divBdr>
    </w:div>
    <w:div w:id="670836547">
      <w:bodyDiv w:val="1"/>
      <w:marLeft w:val="0"/>
      <w:marRight w:val="0"/>
      <w:marTop w:val="0"/>
      <w:marBottom w:val="0"/>
      <w:divBdr>
        <w:top w:val="none" w:sz="0" w:space="0" w:color="auto"/>
        <w:left w:val="none" w:sz="0" w:space="0" w:color="auto"/>
        <w:bottom w:val="none" w:sz="0" w:space="0" w:color="auto"/>
        <w:right w:val="none" w:sz="0" w:space="0" w:color="auto"/>
      </w:divBdr>
    </w:div>
    <w:div w:id="675428098">
      <w:bodyDiv w:val="1"/>
      <w:marLeft w:val="0"/>
      <w:marRight w:val="0"/>
      <w:marTop w:val="0"/>
      <w:marBottom w:val="0"/>
      <w:divBdr>
        <w:top w:val="none" w:sz="0" w:space="0" w:color="auto"/>
        <w:left w:val="none" w:sz="0" w:space="0" w:color="auto"/>
        <w:bottom w:val="none" w:sz="0" w:space="0" w:color="auto"/>
        <w:right w:val="none" w:sz="0" w:space="0" w:color="auto"/>
      </w:divBdr>
    </w:div>
    <w:div w:id="679508179">
      <w:bodyDiv w:val="1"/>
      <w:marLeft w:val="0"/>
      <w:marRight w:val="0"/>
      <w:marTop w:val="0"/>
      <w:marBottom w:val="0"/>
      <w:divBdr>
        <w:top w:val="none" w:sz="0" w:space="0" w:color="auto"/>
        <w:left w:val="none" w:sz="0" w:space="0" w:color="auto"/>
        <w:bottom w:val="none" w:sz="0" w:space="0" w:color="auto"/>
        <w:right w:val="none" w:sz="0" w:space="0" w:color="auto"/>
      </w:divBdr>
    </w:div>
    <w:div w:id="684359448">
      <w:bodyDiv w:val="1"/>
      <w:marLeft w:val="0"/>
      <w:marRight w:val="0"/>
      <w:marTop w:val="0"/>
      <w:marBottom w:val="0"/>
      <w:divBdr>
        <w:top w:val="none" w:sz="0" w:space="0" w:color="auto"/>
        <w:left w:val="none" w:sz="0" w:space="0" w:color="auto"/>
        <w:bottom w:val="none" w:sz="0" w:space="0" w:color="auto"/>
        <w:right w:val="none" w:sz="0" w:space="0" w:color="auto"/>
      </w:divBdr>
    </w:div>
    <w:div w:id="684792955">
      <w:bodyDiv w:val="1"/>
      <w:marLeft w:val="0"/>
      <w:marRight w:val="0"/>
      <w:marTop w:val="0"/>
      <w:marBottom w:val="0"/>
      <w:divBdr>
        <w:top w:val="none" w:sz="0" w:space="0" w:color="auto"/>
        <w:left w:val="none" w:sz="0" w:space="0" w:color="auto"/>
        <w:bottom w:val="none" w:sz="0" w:space="0" w:color="auto"/>
        <w:right w:val="none" w:sz="0" w:space="0" w:color="auto"/>
      </w:divBdr>
    </w:div>
    <w:div w:id="688722915">
      <w:bodyDiv w:val="1"/>
      <w:marLeft w:val="0"/>
      <w:marRight w:val="0"/>
      <w:marTop w:val="0"/>
      <w:marBottom w:val="0"/>
      <w:divBdr>
        <w:top w:val="none" w:sz="0" w:space="0" w:color="auto"/>
        <w:left w:val="none" w:sz="0" w:space="0" w:color="auto"/>
        <w:bottom w:val="none" w:sz="0" w:space="0" w:color="auto"/>
        <w:right w:val="none" w:sz="0" w:space="0" w:color="auto"/>
      </w:divBdr>
    </w:div>
    <w:div w:id="688877234">
      <w:bodyDiv w:val="1"/>
      <w:marLeft w:val="0"/>
      <w:marRight w:val="0"/>
      <w:marTop w:val="0"/>
      <w:marBottom w:val="0"/>
      <w:divBdr>
        <w:top w:val="none" w:sz="0" w:space="0" w:color="auto"/>
        <w:left w:val="none" w:sz="0" w:space="0" w:color="auto"/>
        <w:bottom w:val="none" w:sz="0" w:space="0" w:color="auto"/>
        <w:right w:val="none" w:sz="0" w:space="0" w:color="auto"/>
      </w:divBdr>
    </w:div>
    <w:div w:id="692272160">
      <w:bodyDiv w:val="1"/>
      <w:marLeft w:val="0"/>
      <w:marRight w:val="0"/>
      <w:marTop w:val="0"/>
      <w:marBottom w:val="0"/>
      <w:divBdr>
        <w:top w:val="none" w:sz="0" w:space="0" w:color="auto"/>
        <w:left w:val="none" w:sz="0" w:space="0" w:color="auto"/>
        <w:bottom w:val="none" w:sz="0" w:space="0" w:color="auto"/>
        <w:right w:val="none" w:sz="0" w:space="0" w:color="auto"/>
      </w:divBdr>
      <w:divsChild>
        <w:div w:id="443156517">
          <w:marLeft w:val="446"/>
          <w:marRight w:val="0"/>
          <w:marTop w:val="0"/>
          <w:marBottom w:val="200"/>
          <w:divBdr>
            <w:top w:val="none" w:sz="0" w:space="0" w:color="auto"/>
            <w:left w:val="none" w:sz="0" w:space="0" w:color="auto"/>
            <w:bottom w:val="none" w:sz="0" w:space="0" w:color="auto"/>
            <w:right w:val="none" w:sz="0" w:space="0" w:color="auto"/>
          </w:divBdr>
        </w:div>
        <w:div w:id="1025594822">
          <w:marLeft w:val="446"/>
          <w:marRight w:val="0"/>
          <w:marTop w:val="0"/>
          <w:marBottom w:val="200"/>
          <w:divBdr>
            <w:top w:val="none" w:sz="0" w:space="0" w:color="auto"/>
            <w:left w:val="none" w:sz="0" w:space="0" w:color="auto"/>
            <w:bottom w:val="none" w:sz="0" w:space="0" w:color="auto"/>
            <w:right w:val="none" w:sz="0" w:space="0" w:color="auto"/>
          </w:divBdr>
        </w:div>
        <w:div w:id="1200166878">
          <w:marLeft w:val="446"/>
          <w:marRight w:val="0"/>
          <w:marTop w:val="0"/>
          <w:marBottom w:val="200"/>
          <w:divBdr>
            <w:top w:val="none" w:sz="0" w:space="0" w:color="auto"/>
            <w:left w:val="none" w:sz="0" w:space="0" w:color="auto"/>
            <w:bottom w:val="none" w:sz="0" w:space="0" w:color="auto"/>
            <w:right w:val="none" w:sz="0" w:space="0" w:color="auto"/>
          </w:divBdr>
        </w:div>
        <w:div w:id="675498779">
          <w:marLeft w:val="446"/>
          <w:marRight w:val="0"/>
          <w:marTop w:val="0"/>
          <w:marBottom w:val="200"/>
          <w:divBdr>
            <w:top w:val="none" w:sz="0" w:space="0" w:color="auto"/>
            <w:left w:val="none" w:sz="0" w:space="0" w:color="auto"/>
            <w:bottom w:val="none" w:sz="0" w:space="0" w:color="auto"/>
            <w:right w:val="none" w:sz="0" w:space="0" w:color="auto"/>
          </w:divBdr>
        </w:div>
        <w:div w:id="1391878999">
          <w:marLeft w:val="446"/>
          <w:marRight w:val="0"/>
          <w:marTop w:val="0"/>
          <w:marBottom w:val="200"/>
          <w:divBdr>
            <w:top w:val="none" w:sz="0" w:space="0" w:color="auto"/>
            <w:left w:val="none" w:sz="0" w:space="0" w:color="auto"/>
            <w:bottom w:val="none" w:sz="0" w:space="0" w:color="auto"/>
            <w:right w:val="none" w:sz="0" w:space="0" w:color="auto"/>
          </w:divBdr>
        </w:div>
        <w:div w:id="552426188">
          <w:marLeft w:val="446"/>
          <w:marRight w:val="0"/>
          <w:marTop w:val="0"/>
          <w:marBottom w:val="200"/>
          <w:divBdr>
            <w:top w:val="none" w:sz="0" w:space="0" w:color="auto"/>
            <w:left w:val="none" w:sz="0" w:space="0" w:color="auto"/>
            <w:bottom w:val="none" w:sz="0" w:space="0" w:color="auto"/>
            <w:right w:val="none" w:sz="0" w:space="0" w:color="auto"/>
          </w:divBdr>
        </w:div>
        <w:div w:id="664209680">
          <w:marLeft w:val="446"/>
          <w:marRight w:val="0"/>
          <w:marTop w:val="0"/>
          <w:marBottom w:val="200"/>
          <w:divBdr>
            <w:top w:val="none" w:sz="0" w:space="0" w:color="auto"/>
            <w:left w:val="none" w:sz="0" w:space="0" w:color="auto"/>
            <w:bottom w:val="none" w:sz="0" w:space="0" w:color="auto"/>
            <w:right w:val="none" w:sz="0" w:space="0" w:color="auto"/>
          </w:divBdr>
        </w:div>
      </w:divsChild>
    </w:div>
    <w:div w:id="692612014">
      <w:bodyDiv w:val="1"/>
      <w:marLeft w:val="0"/>
      <w:marRight w:val="0"/>
      <w:marTop w:val="0"/>
      <w:marBottom w:val="0"/>
      <w:divBdr>
        <w:top w:val="none" w:sz="0" w:space="0" w:color="auto"/>
        <w:left w:val="none" w:sz="0" w:space="0" w:color="auto"/>
        <w:bottom w:val="none" w:sz="0" w:space="0" w:color="auto"/>
        <w:right w:val="none" w:sz="0" w:space="0" w:color="auto"/>
      </w:divBdr>
    </w:div>
    <w:div w:id="692876486">
      <w:bodyDiv w:val="1"/>
      <w:marLeft w:val="0"/>
      <w:marRight w:val="0"/>
      <w:marTop w:val="0"/>
      <w:marBottom w:val="0"/>
      <w:divBdr>
        <w:top w:val="none" w:sz="0" w:space="0" w:color="auto"/>
        <w:left w:val="none" w:sz="0" w:space="0" w:color="auto"/>
        <w:bottom w:val="none" w:sz="0" w:space="0" w:color="auto"/>
        <w:right w:val="none" w:sz="0" w:space="0" w:color="auto"/>
      </w:divBdr>
    </w:div>
    <w:div w:id="701201989">
      <w:bodyDiv w:val="1"/>
      <w:marLeft w:val="0"/>
      <w:marRight w:val="0"/>
      <w:marTop w:val="0"/>
      <w:marBottom w:val="0"/>
      <w:divBdr>
        <w:top w:val="none" w:sz="0" w:space="0" w:color="auto"/>
        <w:left w:val="none" w:sz="0" w:space="0" w:color="auto"/>
        <w:bottom w:val="none" w:sz="0" w:space="0" w:color="auto"/>
        <w:right w:val="none" w:sz="0" w:space="0" w:color="auto"/>
      </w:divBdr>
    </w:div>
    <w:div w:id="701707575">
      <w:bodyDiv w:val="1"/>
      <w:marLeft w:val="0"/>
      <w:marRight w:val="0"/>
      <w:marTop w:val="0"/>
      <w:marBottom w:val="0"/>
      <w:divBdr>
        <w:top w:val="none" w:sz="0" w:space="0" w:color="auto"/>
        <w:left w:val="none" w:sz="0" w:space="0" w:color="auto"/>
        <w:bottom w:val="none" w:sz="0" w:space="0" w:color="auto"/>
        <w:right w:val="none" w:sz="0" w:space="0" w:color="auto"/>
      </w:divBdr>
    </w:div>
    <w:div w:id="702171221">
      <w:bodyDiv w:val="1"/>
      <w:marLeft w:val="0"/>
      <w:marRight w:val="0"/>
      <w:marTop w:val="0"/>
      <w:marBottom w:val="0"/>
      <w:divBdr>
        <w:top w:val="none" w:sz="0" w:space="0" w:color="auto"/>
        <w:left w:val="none" w:sz="0" w:space="0" w:color="auto"/>
        <w:bottom w:val="none" w:sz="0" w:space="0" w:color="auto"/>
        <w:right w:val="none" w:sz="0" w:space="0" w:color="auto"/>
      </w:divBdr>
    </w:div>
    <w:div w:id="702176366">
      <w:bodyDiv w:val="1"/>
      <w:marLeft w:val="0"/>
      <w:marRight w:val="0"/>
      <w:marTop w:val="0"/>
      <w:marBottom w:val="0"/>
      <w:divBdr>
        <w:top w:val="none" w:sz="0" w:space="0" w:color="auto"/>
        <w:left w:val="none" w:sz="0" w:space="0" w:color="auto"/>
        <w:bottom w:val="none" w:sz="0" w:space="0" w:color="auto"/>
        <w:right w:val="none" w:sz="0" w:space="0" w:color="auto"/>
      </w:divBdr>
    </w:div>
    <w:div w:id="702176383">
      <w:bodyDiv w:val="1"/>
      <w:marLeft w:val="0"/>
      <w:marRight w:val="0"/>
      <w:marTop w:val="0"/>
      <w:marBottom w:val="0"/>
      <w:divBdr>
        <w:top w:val="none" w:sz="0" w:space="0" w:color="auto"/>
        <w:left w:val="none" w:sz="0" w:space="0" w:color="auto"/>
        <w:bottom w:val="none" w:sz="0" w:space="0" w:color="auto"/>
        <w:right w:val="none" w:sz="0" w:space="0" w:color="auto"/>
      </w:divBdr>
    </w:div>
    <w:div w:id="703025208">
      <w:bodyDiv w:val="1"/>
      <w:marLeft w:val="0"/>
      <w:marRight w:val="0"/>
      <w:marTop w:val="0"/>
      <w:marBottom w:val="0"/>
      <w:divBdr>
        <w:top w:val="none" w:sz="0" w:space="0" w:color="auto"/>
        <w:left w:val="none" w:sz="0" w:space="0" w:color="auto"/>
        <w:bottom w:val="none" w:sz="0" w:space="0" w:color="auto"/>
        <w:right w:val="none" w:sz="0" w:space="0" w:color="auto"/>
      </w:divBdr>
    </w:div>
    <w:div w:id="704793958">
      <w:bodyDiv w:val="1"/>
      <w:marLeft w:val="0"/>
      <w:marRight w:val="0"/>
      <w:marTop w:val="0"/>
      <w:marBottom w:val="0"/>
      <w:divBdr>
        <w:top w:val="none" w:sz="0" w:space="0" w:color="auto"/>
        <w:left w:val="none" w:sz="0" w:space="0" w:color="auto"/>
        <w:bottom w:val="none" w:sz="0" w:space="0" w:color="auto"/>
        <w:right w:val="none" w:sz="0" w:space="0" w:color="auto"/>
      </w:divBdr>
    </w:div>
    <w:div w:id="705176158">
      <w:bodyDiv w:val="1"/>
      <w:marLeft w:val="0"/>
      <w:marRight w:val="0"/>
      <w:marTop w:val="0"/>
      <w:marBottom w:val="0"/>
      <w:divBdr>
        <w:top w:val="none" w:sz="0" w:space="0" w:color="auto"/>
        <w:left w:val="none" w:sz="0" w:space="0" w:color="auto"/>
        <w:bottom w:val="none" w:sz="0" w:space="0" w:color="auto"/>
        <w:right w:val="none" w:sz="0" w:space="0" w:color="auto"/>
      </w:divBdr>
    </w:div>
    <w:div w:id="706370189">
      <w:bodyDiv w:val="1"/>
      <w:marLeft w:val="0"/>
      <w:marRight w:val="0"/>
      <w:marTop w:val="0"/>
      <w:marBottom w:val="0"/>
      <w:divBdr>
        <w:top w:val="none" w:sz="0" w:space="0" w:color="auto"/>
        <w:left w:val="none" w:sz="0" w:space="0" w:color="auto"/>
        <w:bottom w:val="none" w:sz="0" w:space="0" w:color="auto"/>
        <w:right w:val="none" w:sz="0" w:space="0" w:color="auto"/>
      </w:divBdr>
    </w:div>
    <w:div w:id="708140752">
      <w:bodyDiv w:val="1"/>
      <w:marLeft w:val="0"/>
      <w:marRight w:val="0"/>
      <w:marTop w:val="0"/>
      <w:marBottom w:val="0"/>
      <w:divBdr>
        <w:top w:val="none" w:sz="0" w:space="0" w:color="auto"/>
        <w:left w:val="none" w:sz="0" w:space="0" w:color="auto"/>
        <w:bottom w:val="none" w:sz="0" w:space="0" w:color="auto"/>
        <w:right w:val="none" w:sz="0" w:space="0" w:color="auto"/>
      </w:divBdr>
    </w:div>
    <w:div w:id="710348373">
      <w:bodyDiv w:val="1"/>
      <w:marLeft w:val="0"/>
      <w:marRight w:val="0"/>
      <w:marTop w:val="0"/>
      <w:marBottom w:val="0"/>
      <w:divBdr>
        <w:top w:val="none" w:sz="0" w:space="0" w:color="auto"/>
        <w:left w:val="none" w:sz="0" w:space="0" w:color="auto"/>
        <w:bottom w:val="none" w:sz="0" w:space="0" w:color="auto"/>
        <w:right w:val="none" w:sz="0" w:space="0" w:color="auto"/>
      </w:divBdr>
    </w:div>
    <w:div w:id="710764745">
      <w:bodyDiv w:val="1"/>
      <w:marLeft w:val="0"/>
      <w:marRight w:val="0"/>
      <w:marTop w:val="0"/>
      <w:marBottom w:val="0"/>
      <w:divBdr>
        <w:top w:val="none" w:sz="0" w:space="0" w:color="auto"/>
        <w:left w:val="none" w:sz="0" w:space="0" w:color="auto"/>
        <w:bottom w:val="none" w:sz="0" w:space="0" w:color="auto"/>
        <w:right w:val="none" w:sz="0" w:space="0" w:color="auto"/>
      </w:divBdr>
    </w:div>
    <w:div w:id="711198592">
      <w:bodyDiv w:val="1"/>
      <w:marLeft w:val="0"/>
      <w:marRight w:val="0"/>
      <w:marTop w:val="0"/>
      <w:marBottom w:val="0"/>
      <w:divBdr>
        <w:top w:val="none" w:sz="0" w:space="0" w:color="auto"/>
        <w:left w:val="none" w:sz="0" w:space="0" w:color="auto"/>
        <w:bottom w:val="none" w:sz="0" w:space="0" w:color="auto"/>
        <w:right w:val="none" w:sz="0" w:space="0" w:color="auto"/>
      </w:divBdr>
      <w:divsChild>
        <w:div w:id="77141034">
          <w:marLeft w:val="446"/>
          <w:marRight w:val="0"/>
          <w:marTop w:val="0"/>
          <w:marBottom w:val="200"/>
          <w:divBdr>
            <w:top w:val="none" w:sz="0" w:space="0" w:color="auto"/>
            <w:left w:val="none" w:sz="0" w:space="0" w:color="auto"/>
            <w:bottom w:val="none" w:sz="0" w:space="0" w:color="auto"/>
            <w:right w:val="none" w:sz="0" w:space="0" w:color="auto"/>
          </w:divBdr>
        </w:div>
        <w:div w:id="941691967">
          <w:marLeft w:val="446"/>
          <w:marRight w:val="0"/>
          <w:marTop w:val="0"/>
          <w:marBottom w:val="200"/>
          <w:divBdr>
            <w:top w:val="none" w:sz="0" w:space="0" w:color="auto"/>
            <w:left w:val="none" w:sz="0" w:space="0" w:color="auto"/>
            <w:bottom w:val="none" w:sz="0" w:space="0" w:color="auto"/>
            <w:right w:val="none" w:sz="0" w:space="0" w:color="auto"/>
          </w:divBdr>
        </w:div>
        <w:div w:id="1029572126">
          <w:marLeft w:val="446"/>
          <w:marRight w:val="0"/>
          <w:marTop w:val="0"/>
          <w:marBottom w:val="200"/>
          <w:divBdr>
            <w:top w:val="none" w:sz="0" w:space="0" w:color="auto"/>
            <w:left w:val="none" w:sz="0" w:space="0" w:color="auto"/>
            <w:bottom w:val="none" w:sz="0" w:space="0" w:color="auto"/>
            <w:right w:val="none" w:sz="0" w:space="0" w:color="auto"/>
          </w:divBdr>
        </w:div>
      </w:divsChild>
    </w:div>
    <w:div w:id="712382666">
      <w:bodyDiv w:val="1"/>
      <w:marLeft w:val="0"/>
      <w:marRight w:val="0"/>
      <w:marTop w:val="0"/>
      <w:marBottom w:val="0"/>
      <w:divBdr>
        <w:top w:val="none" w:sz="0" w:space="0" w:color="auto"/>
        <w:left w:val="none" w:sz="0" w:space="0" w:color="auto"/>
        <w:bottom w:val="none" w:sz="0" w:space="0" w:color="auto"/>
        <w:right w:val="none" w:sz="0" w:space="0" w:color="auto"/>
      </w:divBdr>
    </w:div>
    <w:div w:id="715160138">
      <w:bodyDiv w:val="1"/>
      <w:marLeft w:val="0"/>
      <w:marRight w:val="0"/>
      <w:marTop w:val="0"/>
      <w:marBottom w:val="0"/>
      <w:divBdr>
        <w:top w:val="none" w:sz="0" w:space="0" w:color="auto"/>
        <w:left w:val="none" w:sz="0" w:space="0" w:color="auto"/>
        <w:bottom w:val="none" w:sz="0" w:space="0" w:color="auto"/>
        <w:right w:val="none" w:sz="0" w:space="0" w:color="auto"/>
      </w:divBdr>
      <w:divsChild>
        <w:div w:id="76173488">
          <w:marLeft w:val="0"/>
          <w:marRight w:val="0"/>
          <w:marTop w:val="0"/>
          <w:marBottom w:val="0"/>
          <w:divBdr>
            <w:top w:val="none" w:sz="0" w:space="0" w:color="auto"/>
            <w:left w:val="none" w:sz="0" w:space="0" w:color="auto"/>
            <w:bottom w:val="none" w:sz="0" w:space="0" w:color="auto"/>
            <w:right w:val="none" w:sz="0" w:space="0" w:color="auto"/>
          </w:divBdr>
          <w:divsChild>
            <w:div w:id="1179466833">
              <w:marLeft w:val="113"/>
              <w:marRight w:val="113"/>
              <w:marTop w:val="113"/>
              <w:marBottom w:val="113"/>
              <w:divBdr>
                <w:top w:val="none" w:sz="0" w:space="0" w:color="auto"/>
                <w:left w:val="none" w:sz="0" w:space="0" w:color="auto"/>
                <w:bottom w:val="none" w:sz="0" w:space="0" w:color="auto"/>
                <w:right w:val="none" w:sz="0" w:space="0" w:color="auto"/>
              </w:divBdr>
            </w:div>
          </w:divsChild>
        </w:div>
      </w:divsChild>
    </w:div>
    <w:div w:id="719326496">
      <w:bodyDiv w:val="1"/>
      <w:marLeft w:val="0"/>
      <w:marRight w:val="0"/>
      <w:marTop w:val="0"/>
      <w:marBottom w:val="0"/>
      <w:divBdr>
        <w:top w:val="none" w:sz="0" w:space="0" w:color="auto"/>
        <w:left w:val="none" w:sz="0" w:space="0" w:color="auto"/>
        <w:bottom w:val="none" w:sz="0" w:space="0" w:color="auto"/>
        <w:right w:val="none" w:sz="0" w:space="0" w:color="auto"/>
      </w:divBdr>
    </w:div>
    <w:div w:id="719868342">
      <w:bodyDiv w:val="1"/>
      <w:marLeft w:val="0"/>
      <w:marRight w:val="0"/>
      <w:marTop w:val="0"/>
      <w:marBottom w:val="0"/>
      <w:divBdr>
        <w:top w:val="none" w:sz="0" w:space="0" w:color="auto"/>
        <w:left w:val="none" w:sz="0" w:space="0" w:color="auto"/>
        <w:bottom w:val="none" w:sz="0" w:space="0" w:color="auto"/>
        <w:right w:val="none" w:sz="0" w:space="0" w:color="auto"/>
      </w:divBdr>
    </w:div>
    <w:div w:id="721246098">
      <w:bodyDiv w:val="1"/>
      <w:marLeft w:val="0"/>
      <w:marRight w:val="0"/>
      <w:marTop w:val="0"/>
      <w:marBottom w:val="0"/>
      <w:divBdr>
        <w:top w:val="none" w:sz="0" w:space="0" w:color="auto"/>
        <w:left w:val="none" w:sz="0" w:space="0" w:color="auto"/>
        <w:bottom w:val="none" w:sz="0" w:space="0" w:color="auto"/>
        <w:right w:val="none" w:sz="0" w:space="0" w:color="auto"/>
      </w:divBdr>
    </w:div>
    <w:div w:id="722020090">
      <w:bodyDiv w:val="1"/>
      <w:marLeft w:val="0"/>
      <w:marRight w:val="0"/>
      <w:marTop w:val="0"/>
      <w:marBottom w:val="0"/>
      <w:divBdr>
        <w:top w:val="none" w:sz="0" w:space="0" w:color="auto"/>
        <w:left w:val="none" w:sz="0" w:space="0" w:color="auto"/>
        <w:bottom w:val="none" w:sz="0" w:space="0" w:color="auto"/>
        <w:right w:val="none" w:sz="0" w:space="0" w:color="auto"/>
      </w:divBdr>
    </w:div>
    <w:div w:id="726224756">
      <w:bodyDiv w:val="1"/>
      <w:marLeft w:val="0"/>
      <w:marRight w:val="0"/>
      <w:marTop w:val="0"/>
      <w:marBottom w:val="0"/>
      <w:divBdr>
        <w:top w:val="none" w:sz="0" w:space="0" w:color="auto"/>
        <w:left w:val="none" w:sz="0" w:space="0" w:color="auto"/>
        <w:bottom w:val="none" w:sz="0" w:space="0" w:color="auto"/>
        <w:right w:val="none" w:sz="0" w:space="0" w:color="auto"/>
      </w:divBdr>
    </w:div>
    <w:div w:id="726606875">
      <w:bodyDiv w:val="1"/>
      <w:marLeft w:val="0"/>
      <w:marRight w:val="0"/>
      <w:marTop w:val="0"/>
      <w:marBottom w:val="0"/>
      <w:divBdr>
        <w:top w:val="none" w:sz="0" w:space="0" w:color="auto"/>
        <w:left w:val="none" w:sz="0" w:space="0" w:color="auto"/>
        <w:bottom w:val="none" w:sz="0" w:space="0" w:color="auto"/>
        <w:right w:val="none" w:sz="0" w:space="0" w:color="auto"/>
      </w:divBdr>
    </w:div>
    <w:div w:id="729156207">
      <w:bodyDiv w:val="1"/>
      <w:marLeft w:val="0"/>
      <w:marRight w:val="0"/>
      <w:marTop w:val="0"/>
      <w:marBottom w:val="0"/>
      <w:divBdr>
        <w:top w:val="none" w:sz="0" w:space="0" w:color="auto"/>
        <w:left w:val="none" w:sz="0" w:space="0" w:color="auto"/>
        <w:bottom w:val="none" w:sz="0" w:space="0" w:color="auto"/>
        <w:right w:val="none" w:sz="0" w:space="0" w:color="auto"/>
      </w:divBdr>
    </w:div>
    <w:div w:id="729619884">
      <w:bodyDiv w:val="1"/>
      <w:marLeft w:val="0"/>
      <w:marRight w:val="0"/>
      <w:marTop w:val="0"/>
      <w:marBottom w:val="0"/>
      <w:divBdr>
        <w:top w:val="none" w:sz="0" w:space="0" w:color="auto"/>
        <w:left w:val="none" w:sz="0" w:space="0" w:color="auto"/>
        <w:bottom w:val="none" w:sz="0" w:space="0" w:color="auto"/>
        <w:right w:val="none" w:sz="0" w:space="0" w:color="auto"/>
      </w:divBdr>
    </w:div>
    <w:div w:id="731002912">
      <w:bodyDiv w:val="1"/>
      <w:marLeft w:val="0"/>
      <w:marRight w:val="0"/>
      <w:marTop w:val="0"/>
      <w:marBottom w:val="0"/>
      <w:divBdr>
        <w:top w:val="none" w:sz="0" w:space="0" w:color="auto"/>
        <w:left w:val="none" w:sz="0" w:space="0" w:color="auto"/>
        <w:bottom w:val="none" w:sz="0" w:space="0" w:color="auto"/>
        <w:right w:val="none" w:sz="0" w:space="0" w:color="auto"/>
      </w:divBdr>
    </w:div>
    <w:div w:id="731655597">
      <w:bodyDiv w:val="1"/>
      <w:marLeft w:val="0"/>
      <w:marRight w:val="0"/>
      <w:marTop w:val="0"/>
      <w:marBottom w:val="0"/>
      <w:divBdr>
        <w:top w:val="none" w:sz="0" w:space="0" w:color="auto"/>
        <w:left w:val="none" w:sz="0" w:space="0" w:color="auto"/>
        <w:bottom w:val="none" w:sz="0" w:space="0" w:color="auto"/>
        <w:right w:val="none" w:sz="0" w:space="0" w:color="auto"/>
      </w:divBdr>
    </w:div>
    <w:div w:id="735972512">
      <w:bodyDiv w:val="1"/>
      <w:marLeft w:val="0"/>
      <w:marRight w:val="0"/>
      <w:marTop w:val="0"/>
      <w:marBottom w:val="0"/>
      <w:divBdr>
        <w:top w:val="none" w:sz="0" w:space="0" w:color="auto"/>
        <w:left w:val="none" w:sz="0" w:space="0" w:color="auto"/>
        <w:bottom w:val="none" w:sz="0" w:space="0" w:color="auto"/>
        <w:right w:val="none" w:sz="0" w:space="0" w:color="auto"/>
      </w:divBdr>
    </w:div>
    <w:div w:id="736318641">
      <w:bodyDiv w:val="1"/>
      <w:marLeft w:val="0"/>
      <w:marRight w:val="0"/>
      <w:marTop w:val="0"/>
      <w:marBottom w:val="0"/>
      <w:divBdr>
        <w:top w:val="none" w:sz="0" w:space="0" w:color="auto"/>
        <w:left w:val="none" w:sz="0" w:space="0" w:color="auto"/>
        <w:bottom w:val="none" w:sz="0" w:space="0" w:color="auto"/>
        <w:right w:val="none" w:sz="0" w:space="0" w:color="auto"/>
      </w:divBdr>
    </w:div>
    <w:div w:id="737287974">
      <w:bodyDiv w:val="1"/>
      <w:marLeft w:val="0"/>
      <w:marRight w:val="0"/>
      <w:marTop w:val="0"/>
      <w:marBottom w:val="0"/>
      <w:divBdr>
        <w:top w:val="none" w:sz="0" w:space="0" w:color="auto"/>
        <w:left w:val="none" w:sz="0" w:space="0" w:color="auto"/>
        <w:bottom w:val="none" w:sz="0" w:space="0" w:color="auto"/>
        <w:right w:val="none" w:sz="0" w:space="0" w:color="auto"/>
      </w:divBdr>
    </w:div>
    <w:div w:id="737823989">
      <w:bodyDiv w:val="1"/>
      <w:marLeft w:val="0"/>
      <w:marRight w:val="0"/>
      <w:marTop w:val="0"/>
      <w:marBottom w:val="0"/>
      <w:divBdr>
        <w:top w:val="none" w:sz="0" w:space="0" w:color="auto"/>
        <w:left w:val="none" w:sz="0" w:space="0" w:color="auto"/>
        <w:bottom w:val="none" w:sz="0" w:space="0" w:color="auto"/>
        <w:right w:val="none" w:sz="0" w:space="0" w:color="auto"/>
      </w:divBdr>
      <w:divsChild>
        <w:div w:id="468210131">
          <w:marLeft w:val="0"/>
          <w:marRight w:val="0"/>
          <w:marTop w:val="0"/>
          <w:marBottom w:val="0"/>
          <w:divBdr>
            <w:top w:val="none" w:sz="0" w:space="0" w:color="auto"/>
            <w:left w:val="none" w:sz="0" w:space="0" w:color="auto"/>
            <w:bottom w:val="none" w:sz="0" w:space="0" w:color="auto"/>
            <w:right w:val="none" w:sz="0" w:space="0" w:color="auto"/>
          </w:divBdr>
        </w:div>
        <w:div w:id="1459571538">
          <w:marLeft w:val="0"/>
          <w:marRight w:val="0"/>
          <w:marTop w:val="0"/>
          <w:marBottom w:val="0"/>
          <w:divBdr>
            <w:top w:val="none" w:sz="0" w:space="0" w:color="auto"/>
            <w:left w:val="none" w:sz="0" w:space="0" w:color="auto"/>
            <w:bottom w:val="none" w:sz="0" w:space="0" w:color="auto"/>
            <w:right w:val="none" w:sz="0" w:space="0" w:color="auto"/>
          </w:divBdr>
        </w:div>
      </w:divsChild>
    </w:div>
    <w:div w:id="738752528">
      <w:bodyDiv w:val="1"/>
      <w:marLeft w:val="0"/>
      <w:marRight w:val="0"/>
      <w:marTop w:val="0"/>
      <w:marBottom w:val="0"/>
      <w:divBdr>
        <w:top w:val="none" w:sz="0" w:space="0" w:color="auto"/>
        <w:left w:val="none" w:sz="0" w:space="0" w:color="auto"/>
        <w:bottom w:val="none" w:sz="0" w:space="0" w:color="auto"/>
        <w:right w:val="none" w:sz="0" w:space="0" w:color="auto"/>
      </w:divBdr>
    </w:div>
    <w:div w:id="740177265">
      <w:bodyDiv w:val="1"/>
      <w:marLeft w:val="0"/>
      <w:marRight w:val="0"/>
      <w:marTop w:val="0"/>
      <w:marBottom w:val="0"/>
      <w:divBdr>
        <w:top w:val="none" w:sz="0" w:space="0" w:color="auto"/>
        <w:left w:val="none" w:sz="0" w:space="0" w:color="auto"/>
        <w:bottom w:val="none" w:sz="0" w:space="0" w:color="auto"/>
        <w:right w:val="none" w:sz="0" w:space="0" w:color="auto"/>
      </w:divBdr>
    </w:div>
    <w:div w:id="742801729">
      <w:bodyDiv w:val="1"/>
      <w:marLeft w:val="0"/>
      <w:marRight w:val="0"/>
      <w:marTop w:val="0"/>
      <w:marBottom w:val="0"/>
      <w:divBdr>
        <w:top w:val="none" w:sz="0" w:space="0" w:color="auto"/>
        <w:left w:val="none" w:sz="0" w:space="0" w:color="auto"/>
        <w:bottom w:val="none" w:sz="0" w:space="0" w:color="auto"/>
        <w:right w:val="none" w:sz="0" w:space="0" w:color="auto"/>
      </w:divBdr>
    </w:div>
    <w:div w:id="746343372">
      <w:bodyDiv w:val="1"/>
      <w:marLeft w:val="0"/>
      <w:marRight w:val="0"/>
      <w:marTop w:val="0"/>
      <w:marBottom w:val="0"/>
      <w:divBdr>
        <w:top w:val="none" w:sz="0" w:space="0" w:color="auto"/>
        <w:left w:val="none" w:sz="0" w:space="0" w:color="auto"/>
        <w:bottom w:val="none" w:sz="0" w:space="0" w:color="auto"/>
        <w:right w:val="none" w:sz="0" w:space="0" w:color="auto"/>
      </w:divBdr>
    </w:div>
    <w:div w:id="746461717">
      <w:bodyDiv w:val="1"/>
      <w:marLeft w:val="0"/>
      <w:marRight w:val="0"/>
      <w:marTop w:val="0"/>
      <w:marBottom w:val="0"/>
      <w:divBdr>
        <w:top w:val="none" w:sz="0" w:space="0" w:color="auto"/>
        <w:left w:val="none" w:sz="0" w:space="0" w:color="auto"/>
        <w:bottom w:val="none" w:sz="0" w:space="0" w:color="auto"/>
        <w:right w:val="none" w:sz="0" w:space="0" w:color="auto"/>
      </w:divBdr>
    </w:div>
    <w:div w:id="750468201">
      <w:bodyDiv w:val="1"/>
      <w:marLeft w:val="0"/>
      <w:marRight w:val="0"/>
      <w:marTop w:val="0"/>
      <w:marBottom w:val="0"/>
      <w:divBdr>
        <w:top w:val="none" w:sz="0" w:space="0" w:color="auto"/>
        <w:left w:val="none" w:sz="0" w:space="0" w:color="auto"/>
        <w:bottom w:val="none" w:sz="0" w:space="0" w:color="auto"/>
        <w:right w:val="none" w:sz="0" w:space="0" w:color="auto"/>
      </w:divBdr>
    </w:div>
    <w:div w:id="751003810">
      <w:bodyDiv w:val="1"/>
      <w:marLeft w:val="0"/>
      <w:marRight w:val="0"/>
      <w:marTop w:val="0"/>
      <w:marBottom w:val="0"/>
      <w:divBdr>
        <w:top w:val="none" w:sz="0" w:space="0" w:color="auto"/>
        <w:left w:val="none" w:sz="0" w:space="0" w:color="auto"/>
        <w:bottom w:val="none" w:sz="0" w:space="0" w:color="auto"/>
        <w:right w:val="none" w:sz="0" w:space="0" w:color="auto"/>
      </w:divBdr>
    </w:div>
    <w:div w:id="751397186">
      <w:bodyDiv w:val="1"/>
      <w:marLeft w:val="0"/>
      <w:marRight w:val="0"/>
      <w:marTop w:val="0"/>
      <w:marBottom w:val="0"/>
      <w:divBdr>
        <w:top w:val="none" w:sz="0" w:space="0" w:color="auto"/>
        <w:left w:val="none" w:sz="0" w:space="0" w:color="auto"/>
        <w:bottom w:val="none" w:sz="0" w:space="0" w:color="auto"/>
        <w:right w:val="none" w:sz="0" w:space="0" w:color="auto"/>
      </w:divBdr>
    </w:div>
    <w:div w:id="752123577">
      <w:bodyDiv w:val="1"/>
      <w:marLeft w:val="0"/>
      <w:marRight w:val="0"/>
      <w:marTop w:val="0"/>
      <w:marBottom w:val="0"/>
      <w:divBdr>
        <w:top w:val="none" w:sz="0" w:space="0" w:color="auto"/>
        <w:left w:val="none" w:sz="0" w:space="0" w:color="auto"/>
        <w:bottom w:val="none" w:sz="0" w:space="0" w:color="auto"/>
        <w:right w:val="none" w:sz="0" w:space="0" w:color="auto"/>
      </w:divBdr>
    </w:div>
    <w:div w:id="754595517">
      <w:bodyDiv w:val="1"/>
      <w:marLeft w:val="0"/>
      <w:marRight w:val="0"/>
      <w:marTop w:val="0"/>
      <w:marBottom w:val="0"/>
      <w:divBdr>
        <w:top w:val="none" w:sz="0" w:space="0" w:color="auto"/>
        <w:left w:val="none" w:sz="0" w:space="0" w:color="auto"/>
        <w:bottom w:val="none" w:sz="0" w:space="0" w:color="auto"/>
        <w:right w:val="none" w:sz="0" w:space="0" w:color="auto"/>
      </w:divBdr>
    </w:div>
    <w:div w:id="756630098">
      <w:bodyDiv w:val="1"/>
      <w:marLeft w:val="0"/>
      <w:marRight w:val="0"/>
      <w:marTop w:val="0"/>
      <w:marBottom w:val="0"/>
      <w:divBdr>
        <w:top w:val="none" w:sz="0" w:space="0" w:color="auto"/>
        <w:left w:val="none" w:sz="0" w:space="0" w:color="auto"/>
        <w:bottom w:val="none" w:sz="0" w:space="0" w:color="auto"/>
        <w:right w:val="none" w:sz="0" w:space="0" w:color="auto"/>
      </w:divBdr>
    </w:div>
    <w:div w:id="757096917">
      <w:bodyDiv w:val="1"/>
      <w:marLeft w:val="0"/>
      <w:marRight w:val="0"/>
      <w:marTop w:val="0"/>
      <w:marBottom w:val="0"/>
      <w:divBdr>
        <w:top w:val="none" w:sz="0" w:space="0" w:color="auto"/>
        <w:left w:val="none" w:sz="0" w:space="0" w:color="auto"/>
        <w:bottom w:val="none" w:sz="0" w:space="0" w:color="auto"/>
        <w:right w:val="none" w:sz="0" w:space="0" w:color="auto"/>
      </w:divBdr>
    </w:div>
    <w:div w:id="758521395">
      <w:bodyDiv w:val="1"/>
      <w:marLeft w:val="0"/>
      <w:marRight w:val="0"/>
      <w:marTop w:val="0"/>
      <w:marBottom w:val="0"/>
      <w:divBdr>
        <w:top w:val="none" w:sz="0" w:space="0" w:color="auto"/>
        <w:left w:val="none" w:sz="0" w:space="0" w:color="auto"/>
        <w:bottom w:val="none" w:sz="0" w:space="0" w:color="auto"/>
        <w:right w:val="none" w:sz="0" w:space="0" w:color="auto"/>
      </w:divBdr>
    </w:div>
    <w:div w:id="759177792">
      <w:bodyDiv w:val="1"/>
      <w:marLeft w:val="0"/>
      <w:marRight w:val="0"/>
      <w:marTop w:val="0"/>
      <w:marBottom w:val="0"/>
      <w:divBdr>
        <w:top w:val="none" w:sz="0" w:space="0" w:color="auto"/>
        <w:left w:val="none" w:sz="0" w:space="0" w:color="auto"/>
        <w:bottom w:val="none" w:sz="0" w:space="0" w:color="auto"/>
        <w:right w:val="none" w:sz="0" w:space="0" w:color="auto"/>
      </w:divBdr>
      <w:divsChild>
        <w:div w:id="2055931604">
          <w:marLeft w:val="0"/>
          <w:marRight w:val="0"/>
          <w:marTop w:val="0"/>
          <w:marBottom w:val="225"/>
          <w:divBdr>
            <w:top w:val="none" w:sz="0" w:space="0" w:color="auto"/>
            <w:left w:val="none" w:sz="0" w:space="0" w:color="auto"/>
            <w:bottom w:val="none" w:sz="0" w:space="0" w:color="auto"/>
            <w:right w:val="none" w:sz="0" w:space="0" w:color="auto"/>
          </w:divBdr>
        </w:div>
      </w:divsChild>
    </w:div>
    <w:div w:id="759565498">
      <w:bodyDiv w:val="1"/>
      <w:marLeft w:val="0"/>
      <w:marRight w:val="0"/>
      <w:marTop w:val="0"/>
      <w:marBottom w:val="0"/>
      <w:divBdr>
        <w:top w:val="none" w:sz="0" w:space="0" w:color="auto"/>
        <w:left w:val="none" w:sz="0" w:space="0" w:color="auto"/>
        <w:bottom w:val="none" w:sz="0" w:space="0" w:color="auto"/>
        <w:right w:val="none" w:sz="0" w:space="0" w:color="auto"/>
      </w:divBdr>
      <w:divsChild>
        <w:div w:id="666636580">
          <w:marLeft w:val="446"/>
          <w:marRight w:val="0"/>
          <w:marTop w:val="0"/>
          <w:marBottom w:val="0"/>
          <w:divBdr>
            <w:top w:val="none" w:sz="0" w:space="0" w:color="auto"/>
            <w:left w:val="none" w:sz="0" w:space="0" w:color="auto"/>
            <w:bottom w:val="none" w:sz="0" w:space="0" w:color="auto"/>
            <w:right w:val="none" w:sz="0" w:space="0" w:color="auto"/>
          </w:divBdr>
        </w:div>
      </w:divsChild>
    </w:div>
    <w:div w:id="760108395">
      <w:bodyDiv w:val="1"/>
      <w:marLeft w:val="0"/>
      <w:marRight w:val="0"/>
      <w:marTop w:val="0"/>
      <w:marBottom w:val="0"/>
      <w:divBdr>
        <w:top w:val="none" w:sz="0" w:space="0" w:color="auto"/>
        <w:left w:val="none" w:sz="0" w:space="0" w:color="auto"/>
        <w:bottom w:val="none" w:sz="0" w:space="0" w:color="auto"/>
        <w:right w:val="none" w:sz="0" w:space="0" w:color="auto"/>
      </w:divBdr>
    </w:div>
    <w:div w:id="762337886">
      <w:bodyDiv w:val="1"/>
      <w:marLeft w:val="0"/>
      <w:marRight w:val="0"/>
      <w:marTop w:val="0"/>
      <w:marBottom w:val="0"/>
      <w:divBdr>
        <w:top w:val="none" w:sz="0" w:space="0" w:color="auto"/>
        <w:left w:val="none" w:sz="0" w:space="0" w:color="auto"/>
        <w:bottom w:val="none" w:sz="0" w:space="0" w:color="auto"/>
        <w:right w:val="none" w:sz="0" w:space="0" w:color="auto"/>
      </w:divBdr>
    </w:div>
    <w:div w:id="763379708">
      <w:bodyDiv w:val="1"/>
      <w:marLeft w:val="0"/>
      <w:marRight w:val="0"/>
      <w:marTop w:val="0"/>
      <w:marBottom w:val="0"/>
      <w:divBdr>
        <w:top w:val="none" w:sz="0" w:space="0" w:color="auto"/>
        <w:left w:val="none" w:sz="0" w:space="0" w:color="auto"/>
        <w:bottom w:val="none" w:sz="0" w:space="0" w:color="auto"/>
        <w:right w:val="none" w:sz="0" w:space="0" w:color="auto"/>
      </w:divBdr>
    </w:div>
    <w:div w:id="764378722">
      <w:bodyDiv w:val="1"/>
      <w:marLeft w:val="0"/>
      <w:marRight w:val="0"/>
      <w:marTop w:val="0"/>
      <w:marBottom w:val="0"/>
      <w:divBdr>
        <w:top w:val="none" w:sz="0" w:space="0" w:color="auto"/>
        <w:left w:val="none" w:sz="0" w:space="0" w:color="auto"/>
        <w:bottom w:val="none" w:sz="0" w:space="0" w:color="auto"/>
        <w:right w:val="none" w:sz="0" w:space="0" w:color="auto"/>
      </w:divBdr>
    </w:div>
    <w:div w:id="767192595">
      <w:bodyDiv w:val="1"/>
      <w:marLeft w:val="0"/>
      <w:marRight w:val="0"/>
      <w:marTop w:val="0"/>
      <w:marBottom w:val="0"/>
      <w:divBdr>
        <w:top w:val="none" w:sz="0" w:space="0" w:color="auto"/>
        <w:left w:val="none" w:sz="0" w:space="0" w:color="auto"/>
        <w:bottom w:val="none" w:sz="0" w:space="0" w:color="auto"/>
        <w:right w:val="none" w:sz="0" w:space="0" w:color="auto"/>
      </w:divBdr>
    </w:div>
    <w:div w:id="768506054">
      <w:bodyDiv w:val="1"/>
      <w:marLeft w:val="0"/>
      <w:marRight w:val="0"/>
      <w:marTop w:val="0"/>
      <w:marBottom w:val="0"/>
      <w:divBdr>
        <w:top w:val="none" w:sz="0" w:space="0" w:color="auto"/>
        <w:left w:val="none" w:sz="0" w:space="0" w:color="auto"/>
        <w:bottom w:val="none" w:sz="0" w:space="0" w:color="auto"/>
        <w:right w:val="none" w:sz="0" w:space="0" w:color="auto"/>
      </w:divBdr>
      <w:divsChild>
        <w:div w:id="301548094">
          <w:marLeft w:val="0"/>
          <w:marRight w:val="0"/>
          <w:marTop w:val="0"/>
          <w:marBottom w:val="0"/>
          <w:divBdr>
            <w:top w:val="none" w:sz="0" w:space="0" w:color="auto"/>
            <w:left w:val="none" w:sz="0" w:space="0" w:color="auto"/>
            <w:bottom w:val="none" w:sz="0" w:space="0" w:color="auto"/>
            <w:right w:val="none" w:sz="0" w:space="0" w:color="auto"/>
          </w:divBdr>
        </w:div>
        <w:div w:id="1791702731">
          <w:marLeft w:val="0"/>
          <w:marRight w:val="0"/>
          <w:marTop w:val="0"/>
          <w:marBottom w:val="0"/>
          <w:divBdr>
            <w:top w:val="none" w:sz="0" w:space="0" w:color="auto"/>
            <w:left w:val="none" w:sz="0" w:space="0" w:color="auto"/>
            <w:bottom w:val="none" w:sz="0" w:space="0" w:color="auto"/>
            <w:right w:val="none" w:sz="0" w:space="0" w:color="auto"/>
          </w:divBdr>
        </w:div>
      </w:divsChild>
    </w:div>
    <w:div w:id="768619723">
      <w:bodyDiv w:val="1"/>
      <w:marLeft w:val="0"/>
      <w:marRight w:val="0"/>
      <w:marTop w:val="0"/>
      <w:marBottom w:val="0"/>
      <w:divBdr>
        <w:top w:val="none" w:sz="0" w:space="0" w:color="auto"/>
        <w:left w:val="none" w:sz="0" w:space="0" w:color="auto"/>
        <w:bottom w:val="none" w:sz="0" w:space="0" w:color="auto"/>
        <w:right w:val="none" w:sz="0" w:space="0" w:color="auto"/>
      </w:divBdr>
    </w:div>
    <w:div w:id="770245071">
      <w:bodyDiv w:val="1"/>
      <w:marLeft w:val="0"/>
      <w:marRight w:val="0"/>
      <w:marTop w:val="0"/>
      <w:marBottom w:val="0"/>
      <w:divBdr>
        <w:top w:val="none" w:sz="0" w:space="0" w:color="auto"/>
        <w:left w:val="none" w:sz="0" w:space="0" w:color="auto"/>
        <w:bottom w:val="none" w:sz="0" w:space="0" w:color="auto"/>
        <w:right w:val="none" w:sz="0" w:space="0" w:color="auto"/>
      </w:divBdr>
    </w:div>
    <w:div w:id="770398580">
      <w:bodyDiv w:val="1"/>
      <w:marLeft w:val="0"/>
      <w:marRight w:val="0"/>
      <w:marTop w:val="0"/>
      <w:marBottom w:val="0"/>
      <w:divBdr>
        <w:top w:val="none" w:sz="0" w:space="0" w:color="auto"/>
        <w:left w:val="none" w:sz="0" w:space="0" w:color="auto"/>
        <w:bottom w:val="none" w:sz="0" w:space="0" w:color="auto"/>
        <w:right w:val="none" w:sz="0" w:space="0" w:color="auto"/>
      </w:divBdr>
    </w:div>
    <w:div w:id="771826316">
      <w:bodyDiv w:val="1"/>
      <w:marLeft w:val="0"/>
      <w:marRight w:val="0"/>
      <w:marTop w:val="0"/>
      <w:marBottom w:val="0"/>
      <w:divBdr>
        <w:top w:val="none" w:sz="0" w:space="0" w:color="auto"/>
        <w:left w:val="none" w:sz="0" w:space="0" w:color="auto"/>
        <w:bottom w:val="none" w:sz="0" w:space="0" w:color="auto"/>
        <w:right w:val="none" w:sz="0" w:space="0" w:color="auto"/>
      </w:divBdr>
    </w:div>
    <w:div w:id="773208325">
      <w:bodyDiv w:val="1"/>
      <w:marLeft w:val="0"/>
      <w:marRight w:val="0"/>
      <w:marTop w:val="0"/>
      <w:marBottom w:val="0"/>
      <w:divBdr>
        <w:top w:val="none" w:sz="0" w:space="0" w:color="auto"/>
        <w:left w:val="none" w:sz="0" w:space="0" w:color="auto"/>
        <w:bottom w:val="none" w:sz="0" w:space="0" w:color="auto"/>
        <w:right w:val="none" w:sz="0" w:space="0" w:color="auto"/>
      </w:divBdr>
    </w:div>
    <w:div w:id="774446501">
      <w:bodyDiv w:val="1"/>
      <w:marLeft w:val="0"/>
      <w:marRight w:val="0"/>
      <w:marTop w:val="0"/>
      <w:marBottom w:val="0"/>
      <w:divBdr>
        <w:top w:val="none" w:sz="0" w:space="0" w:color="auto"/>
        <w:left w:val="none" w:sz="0" w:space="0" w:color="auto"/>
        <w:bottom w:val="none" w:sz="0" w:space="0" w:color="auto"/>
        <w:right w:val="none" w:sz="0" w:space="0" w:color="auto"/>
      </w:divBdr>
    </w:div>
    <w:div w:id="774832695">
      <w:bodyDiv w:val="1"/>
      <w:marLeft w:val="0"/>
      <w:marRight w:val="0"/>
      <w:marTop w:val="0"/>
      <w:marBottom w:val="0"/>
      <w:divBdr>
        <w:top w:val="none" w:sz="0" w:space="0" w:color="auto"/>
        <w:left w:val="none" w:sz="0" w:space="0" w:color="auto"/>
        <w:bottom w:val="none" w:sz="0" w:space="0" w:color="auto"/>
        <w:right w:val="none" w:sz="0" w:space="0" w:color="auto"/>
      </w:divBdr>
    </w:div>
    <w:div w:id="775487955">
      <w:bodyDiv w:val="1"/>
      <w:marLeft w:val="0"/>
      <w:marRight w:val="0"/>
      <w:marTop w:val="0"/>
      <w:marBottom w:val="0"/>
      <w:divBdr>
        <w:top w:val="none" w:sz="0" w:space="0" w:color="auto"/>
        <w:left w:val="none" w:sz="0" w:space="0" w:color="auto"/>
        <w:bottom w:val="none" w:sz="0" w:space="0" w:color="auto"/>
        <w:right w:val="none" w:sz="0" w:space="0" w:color="auto"/>
      </w:divBdr>
    </w:div>
    <w:div w:id="776603404">
      <w:bodyDiv w:val="1"/>
      <w:marLeft w:val="0"/>
      <w:marRight w:val="0"/>
      <w:marTop w:val="0"/>
      <w:marBottom w:val="0"/>
      <w:divBdr>
        <w:top w:val="none" w:sz="0" w:space="0" w:color="auto"/>
        <w:left w:val="none" w:sz="0" w:space="0" w:color="auto"/>
        <w:bottom w:val="none" w:sz="0" w:space="0" w:color="auto"/>
        <w:right w:val="none" w:sz="0" w:space="0" w:color="auto"/>
      </w:divBdr>
    </w:div>
    <w:div w:id="780800008">
      <w:bodyDiv w:val="1"/>
      <w:marLeft w:val="0"/>
      <w:marRight w:val="0"/>
      <w:marTop w:val="0"/>
      <w:marBottom w:val="0"/>
      <w:divBdr>
        <w:top w:val="none" w:sz="0" w:space="0" w:color="auto"/>
        <w:left w:val="none" w:sz="0" w:space="0" w:color="auto"/>
        <w:bottom w:val="none" w:sz="0" w:space="0" w:color="auto"/>
        <w:right w:val="none" w:sz="0" w:space="0" w:color="auto"/>
      </w:divBdr>
    </w:div>
    <w:div w:id="784692558">
      <w:bodyDiv w:val="1"/>
      <w:marLeft w:val="0"/>
      <w:marRight w:val="0"/>
      <w:marTop w:val="0"/>
      <w:marBottom w:val="0"/>
      <w:divBdr>
        <w:top w:val="none" w:sz="0" w:space="0" w:color="auto"/>
        <w:left w:val="none" w:sz="0" w:space="0" w:color="auto"/>
        <w:bottom w:val="none" w:sz="0" w:space="0" w:color="auto"/>
        <w:right w:val="none" w:sz="0" w:space="0" w:color="auto"/>
      </w:divBdr>
    </w:div>
    <w:div w:id="787505426">
      <w:bodyDiv w:val="1"/>
      <w:marLeft w:val="0"/>
      <w:marRight w:val="0"/>
      <w:marTop w:val="0"/>
      <w:marBottom w:val="0"/>
      <w:divBdr>
        <w:top w:val="none" w:sz="0" w:space="0" w:color="auto"/>
        <w:left w:val="none" w:sz="0" w:space="0" w:color="auto"/>
        <w:bottom w:val="none" w:sz="0" w:space="0" w:color="auto"/>
        <w:right w:val="none" w:sz="0" w:space="0" w:color="auto"/>
      </w:divBdr>
      <w:divsChild>
        <w:div w:id="516620582">
          <w:marLeft w:val="1411"/>
          <w:marRight w:val="0"/>
          <w:marTop w:val="0"/>
          <w:marBottom w:val="0"/>
          <w:divBdr>
            <w:top w:val="none" w:sz="0" w:space="0" w:color="auto"/>
            <w:left w:val="none" w:sz="0" w:space="0" w:color="auto"/>
            <w:bottom w:val="none" w:sz="0" w:space="0" w:color="auto"/>
            <w:right w:val="none" w:sz="0" w:space="0" w:color="auto"/>
          </w:divBdr>
        </w:div>
        <w:div w:id="922641453">
          <w:marLeft w:val="1411"/>
          <w:marRight w:val="0"/>
          <w:marTop w:val="0"/>
          <w:marBottom w:val="0"/>
          <w:divBdr>
            <w:top w:val="none" w:sz="0" w:space="0" w:color="auto"/>
            <w:left w:val="none" w:sz="0" w:space="0" w:color="auto"/>
            <w:bottom w:val="none" w:sz="0" w:space="0" w:color="auto"/>
            <w:right w:val="none" w:sz="0" w:space="0" w:color="auto"/>
          </w:divBdr>
        </w:div>
        <w:div w:id="1149713430">
          <w:marLeft w:val="1411"/>
          <w:marRight w:val="0"/>
          <w:marTop w:val="0"/>
          <w:marBottom w:val="0"/>
          <w:divBdr>
            <w:top w:val="none" w:sz="0" w:space="0" w:color="auto"/>
            <w:left w:val="none" w:sz="0" w:space="0" w:color="auto"/>
            <w:bottom w:val="none" w:sz="0" w:space="0" w:color="auto"/>
            <w:right w:val="none" w:sz="0" w:space="0" w:color="auto"/>
          </w:divBdr>
        </w:div>
        <w:div w:id="1180466433">
          <w:marLeft w:val="1411"/>
          <w:marRight w:val="0"/>
          <w:marTop w:val="0"/>
          <w:marBottom w:val="0"/>
          <w:divBdr>
            <w:top w:val="none" w:sz="0" w:space="0" w:color="auto"/>
            <w:left w:val="none" w:sz="0" w:space="0" w:color="auto"/>
            <w:bottom w:val="none" w:sz="0" w:space="0" w:color="auto"/>
            <w:right w:val="none" w:sz="0" w:space="0" w:color="auto"/>
          </w:divBdr>
        </w:div>
        <w:div w:id="1227644920">
          <w:marLeft w:val="1411"/>
          <w:marRight w:val="0"/>
          <w:marTop w:val="0"/>
          <w:marBottom w:val="0"/>
          <w:divBdr>
            <w:top w:val="none" w:sz="0" w:space="0" w:color="auto"/>
            <w:left w:val="none" w:sz="0" w:space="0" w:color="auto"/>
            <w:bottom w:val="none" w:sz="0" w:space="0" w:color="auto"/>
            <w:right w:val="none" w:sz="0" w:space="0" w:color="auto"/>
          </w:divBdr>
        </w:div>
        <w:div w:id="1304890360">
          <w:marLeft w:val="1411"/>
          <w:marRight w:val="0"/>
          <w:marTop w:val="0"/>
          <w:marBottom w:val="0"/>
          <w:divBdr>
            <w:top w:val="none" w:sz="0" w:space="0" w:color="auto"/>
            <w:left w:val="none" w:sz="0" w:space="0" w:color="auto"/>
            <w:bottom w:val="none" w:sz="0" w:space="0" w:color="auto"/>
            <w:right w:val="none" w:sz="0" w:space="0" w:color="auto"/>
          </w:divBdr>
        </w:div>
        <w:div w:id="1705211965">
          <w:marLeft w:val="1411"/>
          <w:marRight w:val="0"/>
          <w:marTop w:val="0"/>
          <w:marBottom w:val="0"/>
          <w:divBdr>
            <w:top w:val="none" w:sz="0" w:space="0" w:color="auto"/>
            <w:left w:val="none" w:sz="0" w:space="0" w:color="auto"/>
            <w:bottom w:val="none" w:sz="0" w:space="0" w:color="auto"/>
            <w:right w:val="none" w:sz="0" w:space="0" w:color="auto"/>
          </w:divBdr>
        </w:div>
      </w:divsChild>
    </w:div>
    <w:div w:id="791172453">
      <w:bodyDiv w:val="1"/>
      <w:marLeft w:val="0"/>
      <w:marRight w:val="0"/>
      <w:marTop w:val="0"/>
      <w:marBottom w:val="0"/>
      <w:divBdr>
        <w:top w:val="none" w:sz="0" w:space="0" w:color="auto"/>
        <w:left w:val="none" w:sz="0" w:space="0" w:color="auto"/>
        <w:bottom w:val="none" w:sz="0" w:space="0" w:color="auto"/>
        <w:right w:val="none" w:sz="0" w:space="0" w:color="auto"/>
      </w:divBdr>
    </w:div>
    <w:div w:id="793138145">
      <w:bodyDiv w:val="1"/>
      <w:marLeft w:val="0"/>
      <w:marRight w:val="0"/>
      <w:marTop w:val="0"/>
      <w:marBottom w:val="0"/>
      <w:divBdr>
        <w:top w:val="none" w:sz="0" w:space="0" w:color="auto"/>
        <w:left w:val="none" w:sz="0" w:space="0" w:color="auto"/>
        <w:bottom w:val="none" w:sz="0" w:space="0" w:color="auto"/>
        <w:right w:val="none" w:sz="0" w:space="0" w:color="auto"/>
      </w:divBdr>
    </w:div>
    <w:div w:id="794103850">
      <w:bodyDiv w:val="1"/>
      <w:marLeft w:val="0"/>
      <w:marRight w:val="0"/>
      <w:marTop w:val="0"/>
      <w:marBottom w:val="0"/>
      <w:divBdr>
        <w:top w:val="none" w:sz="0" w:space="0" w:color="auto"/>
        <w:left w:val="none" w:sz="0" w:space="0" w:color="auto"/>
        <w:bottom w:val="none" w:sz="0" w:space="0" w:color="auto"/>
        <w:right w:val="none" w:sz="0" w:space="0" w:color="auto"/>
      </w:divBdr>
    </w:div>
    <w:div w:id="794906883">
      <w:bodyDiv w:val="1"/>
      <w:marLeft w:val="0"/>
      <w:marRight w:val="0"/>
      <w:marTop w:val="0"/>
      <w:marBottom w:val="0"/>
      <w:divBdr>
        <w:top w:val="none" w:sz="0" w:space="0" w:color="auto"/>
        <w:left w:val="none" w:sz="0" w:space="0" w:color="auto"/>
        <w:bottom w:val="none" w:sz="0" w:space="0" w:color="auto"/>
        <w:right w:val="none" w:sz="0" w:space="0" w:color="auto"/>
      </w:divBdr>
    </w:div>
    <w:div w:id="798493953">
      <w:bodyDiv w:val="1"/>
      <w:marLeft w:val="0"/>
      <w:marRight w:val="0"/>
      <w:marTop w:val="0"/>
      <w:marBottom w:val="0"/>
      <w:divBdr>
        <w:top w:val="none" w:sz="0" w:space="0" w:color="auto"/>
        <w:left w:val="none" w:sz="0" w:space="0" w:color="auto"/>
        <w:bottom w:val="none" w:sz="0" w:space="0" w:color="auto"/>
        <w:right w:val="none" w:sz="0" w:space="0" w:color="auto"/>
      </w:divBdr>
    </w:div>
    <w:div w:id="798761147">
      <w:bodyDiv w:val="1"/>
      <w:marLeft w:val="0"/>
      <w:marRight w:val="0"/>
      <w:marTop w:val="0"/>
      <w:marBottom w:val="0"/>
      <w:divBdr>
        <w:top w:val="none" w:sz="0" w:space="0" w:color="auto"/>
        <w:left w:val="none" w:sz="0" w:space="0" w:color="auto"/>
        <w:bottom w:val="none" w:sz="0" w:space="0" w:color="auto"/>
        <w:right w:val="none" w:sz="0" w:space="0" w:color="auto"/>
      </w:divBdr>
    </w:div>
    <w:div w:id="800417936">
      <w:bodyDiv w:val="1"/>
      <w:marLeft w:val="0"/>
      <w:marRight w:val="0"/>
      <w:marTop w:val="0"/>
      <w:marBottom w:val="0"/>
      <w:divBdr>
        <w:top w:val="none" w:sz="0" w:space="0" w:color="auto"/>
        <w:left w:val="none" w:sz="0" w:space="0" w:color="auto"/>
        <w:bottom w:val="none" w:sz="0" w:space="0" w:color="auto"/>
        <w:right w:val="none" w:sz="0" w:space="0" w:color="auto"/>
      </w:divBdr>
    </w:div>
    <w:div w:id="800608179">
      <w:bodyDiv w:val="1"/>
      <w:marLeft w:val="0"/>
      <w:marRight w:val="0"/>
      <w:marTop w:val="0"/>
      <w:marBottom w:val="0"/>
      <w:divBdr>
        <w:top w:val="none" w:sz="0" w:space="0" w:color="auto"/>
        <w:left w:val="none" w:sz="0" w:space="0" w:color="auto"/>
        <w:bottom w:val="none" w:sz="0" w:space="0" w:color="auto"/>
        <w:right w:val="none" w:sz="0" w:space="0" w:color="auto"/>
      </w:divBdr>
    </w:div>
    <w:div w:id="801387300">
      <w:bodyDiv w:val="1"/>
      <w:marLeft w:val="0"/>
      <w:marRight w:val="0"/>
      <w:marTop w:val="0"/>
      <w:marBottom w:val="0"/>
      <w:divBdr>
        <w:top w:val="none" w:sz="0" w:space="0" w:color="auto"/>
        <w:left w:val="none" w:sz="0" w:space="0" w:color="auto"/>
        <w:bottom w:val="none" w:sz="0" w:space="0" w:color="auto"/>
        <w:right w:val="none" w:sz="0" w:space="0" w:color="auto"/>
      </w:divBdr>
    </w:div>
    <w:div w:id="803347950">
      <w:bodyDiv w:val="1"/>
      <w:marLeft w:val="0"/>
      <w:marRight w:val="0"/>
      <w:marTop w:val="0"/>
      <w:marBottom w:val="0"/>
      <w:divBdr>
        <w:top w:val="none" w:sz="0" w:space="0" w:color="auto"/>
        <w:left w:val="none" w:sz="0" w:space="0" w:color="auto"/>
        <w:bottom w:val="none" w:sz="0" w:space="0" w:color="auto"/>
        <w:right w:val="none" w:sz="0" w:space="0" w:color="auto"/>
      </w:divBdr>
    </w:div>
    <w:div w:id="804661192">
      <w:bodyDiv w:val="1"/>
      <w:marLeft w:val="0"/>
      <w:marRight w:val="0"/>
      <w:marTop w:val="0"/>
      <w:marBottom w:val="0"/>
      <w:divBdr>
        <w:top w:val="none" w:sz="0" w:space="0" w:color="auto"/>
        <w:left w:val="none" w:sz="0" w:space="0" w:color="auto"/>
        <w:bottom w:val="none" w:sz="0" w:space="0" w:color="auto"/>
        <w:right w:val="none" w:sz="0" w:space="0" w:color="auto"/>
      </w:divBdr>
    </w:div>
    <w:div w:id="805388967">
      <w:bodyDiv w:val="1"/>
      <w:marLeft w:val="0"/>
      <w:marRight w:val="0"/>
      <w:marTop w:val="0"/>
      <w:marBottom w:val="0"/>
      <w:divBdr>
        <w:top w:val="none" w:sz="0" w:space="0" w:color="auto"/>
        <w:left w:val="none" w:sz="0" w:space="0" w:color="auto"/>
        <w:bottom w:val="none" w:sz="0" w:space="0" w:color="auto"/>
        <w:right w:val="none" w:sz="0" w:space="0" w:color="auto"/>
      </w:divBdr>
    </w:div>
    <w:div w:id="805850685">
      <w:bodyDiv w:val="1"/>
      <w:marLeft w:val="0"/>
      <w:marRight w:val="0"/>
      <w:marTop w:val="0"/>
      <w:marBottom w:val="0"/>
      <w:divBdr>
        <w:top w:val="none" w:sz="0" w:space="0" w:color="auto"/>
        <w:left w:val="none" w:sz="0" w:space="0" w:color="auto"/>
        <w:bottom w:val="none" w:sz="0" w:space="0" w:color="auto"/>
        <w:right w:val="none" w:sz="0" w:space="0" w:color="auto"/>
      </w:divBdr>
    </w:div>
    <w:div w:id="808784105">
      <w:bodyDiv w:val="1"/>
      <w:marLeft w:val="0"/>
      <w:marRight w:val="0"/>
      <w:marTop w:val="0"/>
      <w:marBottom w:val="0"/>
      <w:divBdr>
        <w:top w:val="none" w:sz="0" w:space="0" w:color="auto"/>
        <w:left w:val="none" w:sz="0" w:space="0" w:color="auto"/>
        <w:bottom w:val="none" w:sz="0" w:space="0" w:color="auto"/>
        <w:right w:val="none" w:sz="0" w:space="0" w:color="auto"/>
      </w:divBdr>
    </w:div>
    <w:div w:id="813176420">
      <w:bodyDiv w:val="1"/>
      <w:marLeft w:val="0"/>
      <w:marRight w:val="0"/>
      <w:marTop w:val="0"/>
      <w:marBottom w:val="0"/>
      <w:divBdr>
        <w:top w:val="none" w:sz="0" w:space="0" w:color="auto"/>
        <w:left w:val="none" w:sz="0" w:space="0" w:color="auto"/>
        <w:bottom w:val="none" w:sz="0" w:space="0" w:color="auto"/>
        <w:right w:val="none" w:sz="0" w:space="0" w:color="auto"/>
      </w:divBdr>
    </w:div>
    <w:div w:id="817192146">
      <w:bodyDiv w:val="1"/>
      <w:marLeft w:val="0"/>
      <w:marRight w:val="0"/>
      <w:marTop w:val="0"/>
      <w:marBottom w:val="0"/>
      <w:divBdr>
        <w:top w:val="none" w:sz="0" w:space="0" w:color="auto"/>
        <w:left w:val="none" w:sz="0" w:space="0" w:color="auto"/>
        <w:bottom w:val="none" w:sz="0" w:space="0" w:color="auto"/>
        <w:right w:val="none" w:sz="0" w:space="0" w:color="auto"/>
      </w:divBdr>
    </w:div>
    <w:div w:id="820386841">
      <w:bodyDiv w:val="1"/>
      <w:marLeft w:val="0"/>
      <w:marRight w:val="0"/>
      <w:marTop w:val="0"/>
      <w:marBottom w:val="0"/>
      <w:divBdr>
        <w:top w:val="none" w:sz="0" w:space="0" w:color="auto"/>
        <w:left w:val="none" w:sz="0" w:space="0" w:color="auto"/>
        <w:bottom w:val="none" w:sz="0" w:space="0" w:color="auto"/>
        <w:right w:val="none" w:sz="0" w:space="0" w:color="auto"/>
      </w:divBdr>
    </w:div>
    <w:div w:id="821849194">
      <w:bodyDiv w:val="1"/>
      <w:marLeft w:val="0"/>
      <w:marRight w:val="0"/>
      <w:marTop w:val="0"/>
      <w:marBottom w:val="0"/>
      <w:divBdr>
        <w:top w:val="none" w:sz="0" w:space="0" w:color="auto"/>
        <w:left w:val="none" w:sz="0" w:space="0" w:color="auto"/>
        <w:bottom w:val="none" w:sz="0" w:space="0" w:color="auto"/>
        <w:right w:val="none" w:sz="0" w:space="0" w:color="auto"/>
      </w:divBdr>
    </w:div>
    <w:div w:id="824584438">
      <w:bodyDiv w:val="1"/>
      <w:marLeft w:val="0"/>
      <w:marRight w:val="0"/>
      <w:marTop w:val="0"/>
      <w:marBottom w:val="0"/>
      <w:divBdr>
        <w:top w:val="none" w:sz="0" w:space="0" w:color="auto"/>
        <w:left w:val="none" w:sz="0" w:space="0" w:color="auto"/>
        <w:bottom w:val="none" w:sz="0" w:space="0" w:color="auto"/>
        <w:right w:val="none" w:sz="0" w:space="0" w:color="auto"/>
      </w:divBdr>
    </w:div>
    <w:div w:id="837691200">
      <w:bodyDiv w:val="1"/>
      <w:marLeft w:val="0"/>
      <w:marRight w:val="0"/>
      <w:marTop w:val="0"/>
      <w:marBottom w:val="0"/>
      <w:divBdr>
        <w:top w:val="none" w:sz="0" w:space="0" w:color="auto"/>
        <w:left w:val="none" w:sz="0" w:space="0" w:color="auto"/>
        <w:bottom w:val="none" w:sz="0" w:space="0" w:color="auto"/>
        <w:right w:val="none" w:sz="0" w:space="0" w:color="auto"/>
      </w:divBdr>
    </w:div>
    <w:div w:id="837765865">
      <w:bodyDiv w:val="1"/>
      <w:marLeft w:val="0"/>
      <w:marRight w:val="0"/>
      <w:marTop w:val="0"/>
      <w:marBottom w:val="0"/>
      <w:divBdr>
        <w:top w:val="none" w:sz="0" w:space="0" w:color="auto"/>
        <w:left w:val="none" w:sz="0" w:space="0" w:color="auto"/>
        <w:bottom w:val="none" w:sz="0" w:space="0" w:color="auto"/>
        <w:right w:val="none" w:sz="0" w:space="0" w:color="auto"/>
      </w:divBdr>
    </w:div>
    <w:div w:id="839006451">
      <w:bodyDiv w:val="1"/>
      <w:marLeft w:val="0"/>
      <w:marRight w:val="0"/>
      <w:marTop w:val="0"/>
      <w:marBottom w:val="0"/>
      <w:divBdr>
        <w:top w:val="none" w:sz="0" w:space="0" w:color="auto"/>
        <w:left w:val="none" w:sz="0" w:space="0" w:color="auto"/>
        <w:bottom w:val="none" w:sz="0" w:space="0" w:color="auto"/>
        <w:right w:val="none" w:sz="0" w:space="0" w:color="auto"/>
      </w:divBdr>
    </w:div>
    <w:div w:id="839850269">
      <w:bodyDiv w:val="1"/>
      <w:marLeft w:val="0"/>
      <w:marRight w:val="0"/>
      <w:marTop w:val="0"/>
      <w:marBottom w:val="0"/>
      <w:divBdr>
        <w:top w:val="none" w:sz="0" w:space="0" w:color="auto"/>
        <w:left w:val="none" w:sz="0" w:space="0" w:color="auto"/>
        <w:bottom w:val="none" w:sz="0" w:space="0" w:color="auto"/>
        <w:right w:val="none" w:sz="0" w:space="0" w:color="auto"/>
      </w:divBdr>
    </w:div>
    <w:div w:id="841314520">
      <w:bodyDiv w:val="1"/>
      <w:marLeft w:val="0"/>
      <w:marRight w:val="0"/>
      <w:marTop w:val="0"/>
      <w:marBottom w:val="0"/>
      <w:divBdr>
        <w:top w:val="none" w:sz="0" w:space="0" w:color="auto"/>
        <w:left w:val="none" w:sz="0" w:space="0" w:color="auto"/>
        <w:bottom w:val="none" w:sz="0" w:space="0" w:color="auto"/>
        <w:right w:val="none" w:sz="0" w:space="0" w:color="auto"/>
      </w:divBdr>
    </w:div>
    <w:div w:id="845753067">
      <w:bodyDiv w:val="1"/>
      <w:marLeft w:val="0"/>
      <w:marRight w:val="0"/>
      <w:marTop w:val="0"/>
      <w:marBottom w:val="0"/>
      <w:divBdr>
        <w:top w:val="none" w:sz="0" w:space="0" w:color="auto"/>
        <w:left w:val="none" w:sz="0" w:space="0" w:color="auto"/>
        <w:bottom w:val="none" w:sz="0" w:space="0" w:color="auto"/>
        <w:right w:val="none" w:sz="0" w:space="0" w:color="auto"/>
      </w:divBdr>
    </w:div>
    <w:div w:id="846820996">
      <w:bodyDiv w:val="1"/>
      <w:marLeft w:val="0"/>
      <w:marRight w:val="0"/>
      <w:marTop w:val="0"/>
      <w:marBottom w:val="0"/>
      <w:divBdr>
        <w:top w:val="none" w:sz="0" w:space="0" w:color="auto"/>
        <w:left w:val="none" w:sz="0" w:space="0" w:color="auto"/>
        <w:bottom w:val="none" w:sz="0" w:space="0" w:color="auto"/>
        <w:right w:val="none" w:sz="0" w:space="0" w:color="auto"/>
      </w:divBdr>
    </w:div>
    <w:div w:id="846939276">
      <w:bodyDiv w:val="1"/>
      <w:marLeft w:val="0"/>
      <w:marRight w:val="0"/>
      <w:marTop w:val="0"/>
      <w:marBottom w:val="0"/>
      <w:divBdr>
        <w:top w:val="none" w:sz="0" w:space="0" w:color="auto"/>
        <w:left w:val="none" w:sz="0" w:space="0" w:color="auto"/>
        <w:bottom w:val="none" w:sz="0" w:space="0" w:color="auto"/>
        <w:right w:val="none" w:sz="0" w:space="0" w:color="auto"/>
      </w:divBdr>
    </w:div>
    <w:div w:id="847987971">
      <w:bodyDiv w:val="1"/>
      <w:marLeft w:val="0"/>
      <w:marRight w:val="0"/>
      <w:marTop w:val="0"/>
      <w:marBottom w:val="0"/>
      <w:divBdr>
        <w:top w:val="none" w:sz="0" w:space="0" w:color="auto"/>
        <w:left w:val="none" w:sz="0" w:space="0" w:color="auto"/>
        <w:bottom w:val="none" w:sz="0" w:space="0" w:color="auto"/>
        <w:right w:val="none" w:sz="0" w:space="0" w:color="auto"/>
      </w:divBdr>
    </w:div>
    <w:div w:id="848954799">
      <w:bodyDiv w:val="1"/>
      <w:marLeft w:val="0"/>
      <w:marRight w:val="0"/>
      <w:marTop w:val="0"/>
      <w:marBottom w:val="0"/>
      <w:divBdr>
        <w:top w:val="none" w:sz="0" w:space="0" w:color="auto"/>
        <w:left w:val="none" w:sz="0" w:space="0" w:color="auto"/>
        <w:bottom w:val="none" w:sz="0" w:space="0" w:color="auto"/>
        <w:right w:val="none" w:sz="0" w:space="0" w:color="auto"/>
      </w:divBdr>
    </w:div>
    <w:div w:id="849180581">
      <w:bodyDiv w:val="1"/>
      <w:marLeft w:val="0"/>
      <w:marRight w:val="0"/>
      <w:marTop w:val="0"/>
      <w:marBottom w:val="0"/>
      <w:divBdr>
        <w:top w:val="none" w:sz="0" w:space="0" w:color="auto"/>
        <w:left w:val="none" w:sz="0" w:space="0" w:color="auto"/>
        <w:bottom w:val="none" w:sz="0" w:space="0" w:color="auto"/>
        <w:right w:val="none" w:sz="0" w:space="0" w:color="auto"/>
      </w:divBdr>
    </w:div>
    <w:div w:id="852841173">
      <w:bodyDiv w:val="1"/>
      <w:marLeft w:val="0"/>
      <w:marRight w:val="0"/>
      <w:marTop w:val="0"/>
      <w:marBottom w:val="0"/>
      <w:divBdr>
        <w:top w:val="none" w:sz="0" w:space="0" w:color="auto"/>
        <w:left w:val="none" w:sz="0" w:space="0" w:color="auto"/>
        <w:bottom w:val="none" w:sz="0" w:space="0" w:color="auto"/>
        <w:right w:val="none" w:sz="0" w:space="0" w:color="auto"/>
      </w:divBdr>
    </w:div>
    <w:div w:id="857081295">
      <w:bodyDiv w:val="1"/>
      <w:marLeft w:val="0"/>
      <w:marRight w:val="0"/>
      <w:marTop w:val="0"/>
      <w:marBottom w:val="0"/>
      <w:divBdr>
        <w:top w:val="none" w:sz="0" w:space="0" w:color="auto"/>
        <w:left w:val="none" w:sz="0" w:space="0" w:color="auto"/>
        <w:bottom w:val="none" w:sz="0" w:space="0" w:color="auto"/>
        <w:right w:val="none" w:sz="0" w:space="0" w:color="auto"/>
      </w:divBdr>
    </w:div>
    <w:div w:id="858936365">
      <w:bodyDiv w:val="1"/>
      <w:marLeft w:val="0"/>
      <w:marRight w:val="0"/>
      <w:marTop w:val="0"/>
      <w:marBottom w:val="0"/>
      <w:divBdr>
        <w:top w:val="none" w:sz="0" w:space="0" w:color="auto"/>
        <w:left w:val="none" w:sz="0" w:space="0" w:color="auto"/>
        <w:bottom w:val="none" w:sz="0" w:space="0" w:color="auto"/>
        <w:right w:val="none" w:sz="0" w:space="0" w:color="auto"/>
      </w:divBdr>
    </w:div>
    <w:div w:id="861238682">
      <w:bodyDiv w:val="1"/>
      <w:marLeft w:val="0"/>
      <w:marRight w:val="0"/>
      <w:marTop w:val="0"/>
      <w:marBottom w:val="0"/>
      <w:divBdr>
        <w:top w:val="none" w:sz="0" w:space="0" w:color="auto"/>
        <w:left w:val="none" w:sz="0" w:space="0" w:color="auto"/>
        <w:bottom w:val="none" w:sz="0" w:space="0" w:color="auto"/>
        <w:right w:val="none" w:sz="0" w:space="0" w:color="auto"/>
      </w:divBdr>
    </w:div>
    <w:div w:id="862323527">
      <w:bodyDiv w:val="1"/>
      <w:marLeft w:val="0"/>
      <w:marRight w:val="0"/>
      <w:marTop w:val="0"/>
      <w:marBottom w:val="0"/>
      <w:divBdr>
        <w:top w:val="none" w:sz="0" w:space="0" w:color="auto"/>
        <w:left w:val="none" w:sz="0" w:space="0" w:color="auto"/>
        <w:bottom w:val="none" w:sz="0" w:space="0" w:color="auto"/>
        <w:right w:val="none" w:sz="0" w:space="0" w:color="auto"/>
      </w:divBdr>
    </w:div>
    <w:div w:id="864368351">
      <w:bodyDiv w:val="1"/>
      <w:marLeft w:val="0"/>
      <w:marRight w:val="0"/>
      <w:marTop w:val="0"/>
      <w:marBottom w:val="0"/>
      <w:divBdr>
        <w:top w:val="none" w:sz="0" w:space="0" w:color="auto"/>
        <w:left w:val="none" w:sz="0" w:space="0" w:color="auto"/>
        <w:bottom w:val="none" w:sz="0" w:space="0" w:color="auto"/>
        <w:right w:val="none" w:sz="0" w:space="0" w:color="auto"/>
      </w:divBdr>
    </w:div>
    <w:div w:id="865825432">
      <w:bodyDiv w:val="1"/>
      <w:marLeft w:val="0"/>
      <w:marRight w:val="0"/>
      <w:marTop w:val="0"/>
      <w:marBottom w:val="0"/>
      <w:divBdr>
        <w:top w:val="none" w:sz="0" w:space="0" w:color="auto"/>
        <w:left w:val="none" w:sz="0" w:space="0" w:color="auto"/>
        <w:bottom w:val="none" w:sz="0" w:space="0" w:color="auto"/>
        <w:right w:val="none" w:sz="0" w:space="0" w:color="auto"/>
      </w:divBdr>
    </w:div>
    <w:div w:id="866328529">
      <w:bodyDiv w:val="1"/>
      <w:marLeft w:val="0"/>
      <w:marRight w:val="0"/>
      <w:marTop w:val="0"/>
      <w:marBottom w:val="0"/>
      <w:divBdr>
        <w:top w:val="none" w:sz="0" w:space="0" w:color="auto"/>
        <w:left w:val="none" w:sz="0" w:space="0" w:color="auto"/>
        <w:bottom w:val="none" w:sz="0" w:space="0" w:color="auto"/>
        <w:right w:val="none" w:sz="0" w:space="0" w:color="auto"/>
      </w:divBdr>
    </w:div>
    <w:div w:id="868033789">
      <w:bodyDiv w:val="1"/>
      <w:marLeft w:val="0"/>
      <w:marRight w:val="0"/>
      <w:marTop w:val="0"/>
      <w:marBottom w:val="0"/>
      <w:divBdr>
        <w:top w:val="none" w:sz="0" w:space="0" w:color="auto"/>
        <w:left w:val="none" w:sz="0" w:space="0" w:color="auto"/>
        <w:bottom w:val="none" w:sz="0" w:space="0" w:color="auto"/>
        <w:right w:val="none" w:sz="0" w:space="0" w:color="auto"/>
      </w:divBdr>
    </w:div>
    <w:div w:id="868102234">
      <w:bodyDiv w:val="1"/>
      <w:marLeft w:val="0"/>
      <w:marRight w:val="0"/>
      <w:marTop w:val="0"/>
      <w:marBottom w:val="0"/>
      <w:divBdr>
        <w:top w:val="none" w:sz="0" w:space="0" w:color="auto"/>
        <w:left w:val="none" w:sz="0" w:space="0" w:color="auto"/>
        <w:bottom w:val="none" w:sz="0" w:space="0" w:color="auto"/>
        <w:right w:val="none" w:sz="0" w:space="0" w:color="auto"/>
      </w:divBdr>
    </w:div>
    <w:div w:id="874469666">
      <w:bodyDiv w:val="1"/>
      <w:marLeft w:val="0"/>
      <w:marRight w:val="0"/>
      <w:marTop w:val="0"/>
      <w:marBottom w:val="0"/>
      <w:divBdr>
        <w:top w:val="none" w:sz="0" w:space="0" w:color="auto"/>
        <w:left w:val="none" w:sz="0" w:space="0" w:color="auto"/>
        <w:bottom w:val="none" w:sz="0" w:space="0" w:color="auto"/>
        <w:right w:val="none" w:sz="0" w:space="0" w:color="auto"/>
      </w:divBdr>
    </w:div>
    <w:div w:id="874586104">
      <w:bodyDiv w:val="1"/>
      <w:marLeft w:val="0"/>
      <w:marRight w:val="0"/>
      <w:marTop w:val="0"/>
      <w:marBottom w:val="0"/>
      <w:divBdr>
        <w:top w:val="none" w:sz="0" w:space="0" w:color="auto"/>
        <w:left w:val="none" w:sz="0" w:space="0" w:color="auto"/>
        <w:bottom w:val="none" w:sz="0" w:space="0" w:color="auto"/>
        <w:right w:val="none" w:sz="0" w:space="0" w:color="auto"/>
      </w:divBdr>
    </w:div>
    <w:div w:id="875388941">
      <w:bodyDiv w:val="1"/>
      <w:marLeft w:val="0"/>
      <w:marRight w:val="0"/>
      <w:marTop w:val="0"/>
      <w:marBottom w:val="0"/>
      <w:divBdr>
        <w:top w:val="none" w:sz="0" w:space="0" w:color="auto"/>
        <w:left w:val="none" w:sz="0" w:space="0" w:color="auto"/>
        <w:bottom w:val="none" w:sz="0" w:space="0" w:color="auto"/>
        <w:right w:val="none" w:sz="0" w:space="0" w:color="auto"/>
      </w:divBdr>
    </w:div>
    <w:div w:id="880433942">
      <w:bodyDiv w:val="1"/>
      <w:marLeft w:val="0"/>
      <w:marRight w:val="0"/>
      <w:marTop w:val="0"/>
      <w:marBottom w:val="0"/>
      <w:divBdr>
        <w:top w:val="none" w:sz="0" w:space="0" w:color="auto"/>
        <w:left w:val="none" w:sz="0" w:space="0" w:color="auto"/>
        <w:bottom w:val="none" w:sz="0" w:space="0" w:color="auto"/>
        <w:right w:val="none" w:sz="0" w:space="0" w:color="auto"/>
      </w:divBdr>
    </w:div>
    <w:div w:id="881752140">
      <w:bodyDiv w:val="1"/>
      <w:marLeft w:val="0"/>
      <w:marRight w:val="0"/>
      <w:marTop w:val="0"/>
      <w:marBottom w:val="0"/>
      <w:divBdr>
        <w:top w:val="none" w:sz="0" w:space="0" w:color="auto"/>
        <w:left w:val="none" w:sz="0" w:space="0" w:color="auto"/>
        <w:bottom w:val="none" w:sz="0" w:space="0" w:color="auto"/>
        <w:right w:val="none" w:sz="0" w:space="0" w:color="auto"/>
      </w:divBdr>
      <w:divsChild>
        <w:div w:id="473254943">
          <w:marLeft w:val="0"/>
          <w:marRight w:val="0"/>
          <w:marTop w:val="0"/>
          <w:marBottom w:val="0"/>
          <w:divBdr>
            <w:top w:val="none" w:sz="0" w:space="0" w:color="auto"/>
            <w:left w:val="none" w:sz="0" w:space="0" w:color="auto"/>
            <w:bottom w:val="none" w:sz="0" w:space="0" w:color="auto"/>
            <w:right w:val="none" w:sz="0" w:space="0" w:color="auto"/>
          </w:divBdr>
        </w:div>
        <w:div w:id="1166364332">
          <w:marLeft w:val="0"/>
          <w:marRight w:val="0"/>
          <w:marTop w:val="0"/>
          <w:marBottom w:val="0"/>
          <w:divBdr>
            <w:top w:val="none" w:sz="0" w:space="0" w:color="auto"/>
            <w:left w:val="none" w:sz="0" w:space="0" w:color="auto"/>
            <w:bottom w:val="none" w:sz="0" w:space="0" w:color="auto"/>
            <w:right w:val="none" w:sz="0" w:space="0" w:color="auto"/>
          </w:divBdr>
        </w:div>
        <w:div w:id="1832405109">
          <w:marLeft w:val="0"/>
          <w:marRight w:val="0"/>
          <w:marTop w:val="0"/>
          <w:marBottom w:val="0"/>
          <w:divBdr>
            <w:top w:val="none" w:sz="0" w:space="0" w:color="auto"/>
            <w:left w:val="none" w:sz="0" w:space="0" w:color="auto"/>
            <w:bottom w:val="none" w:sz="0" w:space="0" w:color="auto"/>
            <w:right w:val="none" w:sz="0" w:space="0" w:color="auto"/>
          </w:divBdr>
        </w:div>
      </w:divsChild>
    </w:div>
    <w:div w:id="885530606">
      <w:bodyDiv w:val="1"/>
      <w:marLeft w:val="0"/>
      <w:marRight w:val="0"/>
      <w:marTop w:val="0"/>
      <w:marBottom w:val="0"/>
      <w:divBdr>
        <w:top w:val="none" w:sz="0" w:space="0" w:color="auto"/>
        <w:left w:val="none" w:sz="0" w:space="0" w:color="auto"/>
        <w:bottom w:val="none" w:sz="0" w:space="0" w:color="auto"/>
        <w:right w:val="none" w:sz="0" w:space="0" w:color="auto"/>
      </w:divBdr>
    </w:div>
    <w:div w:id="886986105">
      <w:bodyDiv w:val="1"/>
      <w:marLeft w:val="0"/>
      <w:marRight w:val="0"/>
      <w:marTop w:val="0"/>
      <w:marBottom w:val="0"/>
      <w:divBdr>
        <w:top w:val="none" w:sz="0" w:space="0" w:color="auto"/>
        <w:left w:val="none" w:sz="0" w:space="0" w:color="auto"/>
        <w:bottom w:val="none" w:sz="0" w:space="0" w:color="auto"/>
        <w:right w:val="none" w:sz="0" w:space="0" w:color="auto"/>
      </w:divBdr>
    </w:div>
    <w:div w:id="887881855">
      <w:bodyDiv w:val="1"/>
      <w:marLeft w:val="0"/>
      <w:marRight w:val="0"/>
      <w:marTop w:val="0"/>
      <w:marBottom w:val="0"/>
      <w:divBdr>
        <w:top w:val="none" w:sz="0" w:space="0" w:color="auto"/>
        <w:left w:val="none" w:sz="0" w:space="0" w:color="auto"/>
        <w:bottom w:val="none" w:sz="0" w:space="0" w:color="auto"/>
        <w:right w:val="none" w:sz="0" w:space="0" w:color="auto"/>
      </w:divBdr>
    </w:div>
    <w:div w:id="887912458">
      <w:bodyDiv w:val="1"/>
      <w:marLeft w:val="0"/>
      <w:marRight w:val="0"/>
      <w:marTop w:val="0"/>
      <w:marBottom w:val="0"/>
      <w:divBdr>
        <w:top w:val="none" w:sz="0" w:space="0" w:color="auto"/>
        <w:left w:val="none" w:sz="0" w:space="0" w:color="auto"/>
        <w:bottom w:val="none" w:sz="0" w:space="0" w:color="auto"/>
        <w:right w:val="none" w:sz="0" w:space="0" w:color="auto"/>
      </w:divBdr>
    </w:div>
    <w:div w:id="892935224">
      <w:bodyDiv w:val="1"/>
      <w:marLeft w:val="0"/>
      <w:marRight w:val="0"/>
      <w:marTop w:val="0"/>
      <w:marBottom w:val="0"/>
      <w:divBdr>
        <w:top w:val="none" w:sz="0" w:space="0" w:color="auto"/>
        <w:left w:val="none" w:sz="0" w:space="0" w:color="auto"/>
        <w:bottom w:val="none" w:sz="0" w:space="0" w:color="auto"/>
        <w:right w:val="none" w:sz="0" w:space="0" w:color="auto"/>
      </w:divBdr>
    </w:div>
    <w:div w:id="893394225">
      <w:bodyDiv w:val="1"/>
      <w:marLeft w:val="0"/>
      <w:marRight w:val="0"/>
      <w:marTop w:val="0"/>
      <w:marBottom w:val="0"/>
      <w:divBdr>
        <w:top w:val="none" w:sz="0" w:space="0" w:color="auto"/>
        <w:left w:val="none" w:sz="0" w:space="0" w:color="auto"/>
        <w:bottom w:val="none" w:sz="0" w:space="0" w:color="auto"/>
        <w:right w:val="none" w:sz="0" w:space="0" w:color="auto"/>
      </w:divBdr>
    </w:div>
    <w:div w:id="895315711">
      <w:bodyDiv w:val="1"/>
      <w:marLeft w:val="0"/>
      <w:marRight w:val="0"/>
      <w:marTop w:val="0"/>
      <w:marBottom w:val="0"/>
      <w:divBdr>
        <w:top w:val="none" w:sz="0" w:space="0" w:color="auto"/>
        <w:left w:val="none" w:sz="0" w:space="0" w:color="auto"/>
        <w:bottom w:val="none" w:sz="0" w:space="0" w:color="auto"/>
        <w:right w:val="none" w:sz="0" w:space="0" w:color="auto"/>
      </w:divBdr>
    </w:div>
    <w:div w:id="896555179">
      <w:bodyDiv w:val="1"/>
      <w:marLeft w:val="0"/>
      <w:marRight w:val="0"/>
      <w:marTop w:val="0"/>
      <w:marBottom w:val="0"/>
      <w:divBdr>
        <w:top w:val="none" w:sz="0" w:space="0" w:color="auto"/>
        <w:left w:val="none" w:sz="0" w:space="0" w:color="auto"/>
        <w:bottom w:val="none" w:sz="0" w:space="0" w:color="auto"/>
        <w:right w:val="none" w:sz="0" w:space="0" w:color="auto"/>
      </w:divBdr>
    </w:div>
    <w:div w:id="897008605">
      <w:bodyDiv w:val="1"/>
      <w:marLeft w:val="0"/>
      <w:marRight w:val="0"/>
      <w:marTop w:val="0"/>
      <w:marBottom w:val="0"/>
      <w:divBdr>
        <w:top w:val="none" w:sz="0" w:space="0" w:color="auto"/>
        <w:left w:val="none" w:sz="0" w:space="0" w:color="auto"/>
        <w:bottom w:val="none" w:sz="0" w:space="0" w:color="auto"/>
        <w:right w:val="none" w:sz="0" w:space="0" w:color="auto"/>
      </w:divBdr>
    </w:div>
    <w:div w:id="898052658">
      <w:bodyDiv w:val="1"/>
      <w:marLeft w:val="0"/>
      <w:marRight w:val="0"/>
      <w:marTop w:val="0"/>
      <w:marBottom w:val="0"/>
      <w:divBdr>
        <w:top w:val="none" w:sz="0" w:space="0" w:color="auto"/>
        <w:left w:val="none" w:sz="0" w:space="0" w:color="auto"/>
        <w:bottom w:val="none" w:sz="0" w:space="0" w:color="auto"/>
        <w:right w:val="none" w:sz="0" w:space="0" w:color="auto"/>
      </w:divBdr>
    </w:div>
    <w:div w:id="898520824">
      <w:bodyDiv w:val="1"/>
      <w:marLeft w:val="0"/>
      <w:marRight w:val="0"/>
      <w:marTop w:val="0"/>
      <w:marBottom w:val="0"/>
      <w:divBdr>
        <w:top w:val="none" w:sz="0" w:space="0" w:color="auto"/>
        <w:left w:val="none" w:sz="0" w:space="0" w:color="auto"/>
        <w:bottom w:val="none" w:sz="0" w:space="0" w:color="auto"/>
        <w:right w:val="none" w:sz="0" w:space="0" w:color="auto"/>
      </w:divBdr>
    </w:div>
    <w:div w:id="901451073">
      <w:bodyDiv w:val="1"/>
      <w:marLeft w:val="0"/>
      <w:marRight w:val="0"/>
      <w:marTop w:val="0"/>
      <w:marBottom w:val="0"/>
      <w:divBdr>
        <w:top w:val="none" w:sz="0" w:space="0" w:color="auto"/>
        <w:left w:val="none" w:sz="0" w:space="0" w:color="auto"/>
        <w:bottom w:val="none" w:sz="0" w:space="0" w:color="auto"/>
        <w:right w:val="none" w:sz="0" w:space="0" w:color="auto"/>
      </w:divBdr>
    </w:div>
    <w:div w:id="901797283">
      <w:bodyDiv w:val="1"/>
      <w:marLeft w:val="0"/>
      <w:marRight w:val="0"/>
      <w:marTop w:val="0"/>
      <w:marBottom w:val="0"/>
      <w:divBdr>
        <w:top w:val="none" w:sz="0" w:space="0" w:color="auto"/>
        <w:left w:val="none" w:sz="0" w:space="0" w:color="auto"/>
        <w:bottom w:val="none" w:sz="0" w:space="0" w:color="auto"/>
        <w:right w:val="none" w:sz="0" w:space="0" w:color="auto"/>
      </w:divBdr>
    </w:div>
    <w:div w:id="902716213">
      <w:bodyDiv w:val="1"/>
      <w:marLeft w:val="0"/>
      <w:marRight w:val="0"/>
      <w:marTop w:val="0"/>
      <w:marBottom w:val="0"/>
      <w:divBdr>
        <w:top w:val="none" w:sz="0" w:space="0" w:color="auto"/>
        <w:left w:val="none" w:sz="0" w:space="0" w:color="auto"/>
        <w:bottom w:val="none" w:sz="0" w:space="0" w:color="auto"/>
        <w:right w:val="none" w:sz="0" w:space="0" w:color="auto"/>
      </w:divBdr>
    </w:div>
    <w:div w:id="907762103">
      <w:bodyDiv w:val="1"/>
      <w:marLeft w:val="0"/>
      <w:marRight w:val="0"/>
      <w:marTop w:val="0"/>
      <w:marBottom w:val="0"/>
      <w:divBdr>
        <w:top w:val="none" w:sz="0" w:space="0" w:color="auto"/>
        <w:left w:val="none" w:sz="0" w:space="0" w:color="auto"/>
        <w:bottom w:val="none" w:sz="0" w:space="0" w:color="auto"/>
        <w:right w:val="none" w:sz="0" w:space="0" w:color="auto"/>
      </w:divBdr>
    </w:div>
    <w:div w:id="910427729">
      <w:bodyDiv w:val="1"/>
      <w:marLeft w:val="0"/>
      <w:marRight w:val="0"/>
      <w:marTop w:val="0"/>
      <w:marBottom w:val="0"/>
      <w:divBdr>
        <w:top w:val="none" w:sz="0" w:space="0" w:color="auto"/>
        <w:left w:val="none" w:sz="0" w:space="0" w:color="auto"/>
        <w:bottom w:val="none" w:sz="0" w:space="0" w:color="auto"/>
        <w:right w:val="none" w:sz="0" w:space="0" w:color="auto"/>
      </w:divBdr>
    </w:div>
    <w:div w:id="912547939">
      <w:bodyDiv w:val="1"/>
      <w:marLeft w:val="0"/>
      <w:marRight w:val="0"/>
      <w:marTop w:val="0"/>
      <w:marBottom w:val="0"/>
      <w:divBdr>
        <w:top w:val="none" w:sz="0" w:space="0" w:color="auto"/>
        <w:left w:val="none" w:sz="0" w:space="0" w:color="auto"/>
        <w:bottom w:val="none" w:sz="0" w:space="0" w:color="auto"/>
        <w:right w:val="none" w:sz="0" w:space="0" w:color="auto"/>
      </w:divBdr>
    </w:div>
    <w:div w:id="913397005">
      <w:bodyDiv w:val="1"/>
      <w:marLeft w:val="0"/>
      <w:marRight w:val="0"/>
      <w:marTop w:val="0"/>
      <w:marBottom w:val="0"/>
      <w:divBdr>
        <w:top w:val="none" w:sz="0" w:space="0" w:color="auto"/>
        <w:left w:val="none" w:sz="0" w:space="0" w:color="auto"/>
        <w:bottom w:val="none" w:sz="0" w:space="0" w:color="auto"/>
        <w:right w:val="none" w:sz="0" w:space="0" w:color="auto"/>
      </w:divBdr>
    </w:div>
    <w:div w:id="914243971">
      <w:bodyDiv w:val="1"/>
      <w:marLeft w:val="0"/>
      <w:marRight w:val="0"/>
      <w:marTop w:val="0"/>
      <w:marBottom w:val="0"/>
      <w:divBdr>
        <w:top w:val="none" w:sz="0" w:space="0" w:color="auto"/>
        <w:left w:val="none" w:sz="0" w:space="0" w:color="auto"/>
        <w:bottom w:val="none" w:sz="0" w:space="0" w:color="auto"/>
        <w:right w:val="none" w:sz="0" w:space="0" w:color="auto"/>
      </w:divBdr>
    </w:div>
    <w:div w:id="917055595">
      <w:bodyDiv w:val="1"/>
      <w:marLeft w:val="0"/>
      <w:marRight w:val="0"/>
      <w:marTop w:val="0"/>
      <w:marBottom w:val="0"/>
      <w:divBdr>
        <w:top w:val="none" w:sz="0" w:space="0" w:color="auto"/>
        <w:left w:val="none" w:sz="0" w:space="0" w:color="auto"/>
        <w:bottom w:val="none" w:sz="0" w:space="0" w:color="auto"/>
        <w:right w:val="none" w:sz="0" w:space="0" w:color="auto"/>
      </w:divBdr>
    </w:div>
    <w:div w:id="918948684">
      <w:bodyDiv w:val="1"/>
      <w:marLeft w:val="0"/>
      <w:marRight w:val="0"/>
      <w:marTop w:val="0"/>
      <w:marBottom w:val="0"/>
      <w:divBdr>
        <w:top w:val="none" w:sz="0" w:space="0" w:color="auto"/>
        <w:left w:val="none" w:sz="0" w:space="0" w:color="auto"/>
        <w:bottom w:val="none" w:sz="0" w:space="0" w:color="auto"/>
        <w:right w:val="none" w:sz="0" w:space="0" w:color="auto"/>
      </w:divBdr>
    </w:div>
    <w:div w:id="922179338">
      <w:bodyDiv w:val="1"/>
      <w:marLeft w:val="0"/>
      <w:marRight w:val="0"/>
      <w:marTop w:val="0"/>
      <w:marBottom w:val="0"/>
      <w:divBdr>
        <w:top w:val="none" w:sz="0" w:space="0" w:color="auto"/>
        <w:left w:val="none" w:sz="0" w:space="0" w:color="auto"/>
        <w:bottom w:val="none" w:sz="0" w:space="0" w:color="auto"/>
        <w:right w:val="none" w:sz="0" w:space="0" w:color="auto"/>
      </w:divBdr>
    </w:div>
    <w:div w:id="930089306">
      <w:bodyDiv w:val="1"/>
      <w:marLeft w:val="0"/>
      <w:marRight w:val="0"/>
      <w:marTop w:val="0"/>
      <w:marBottom w:val="0"/>
      <w:divBdr>
        <w:top w:val="none" w:sz="0" w:space="0" w:color="auto"/>
        <w:left w:val="none" w:sz="0" w:space="0" w:color="auto"/>
        <w:bottom w:val="none" w:sz="0" w:space="0" w:color="auto"/>
        <w:right w:val="none" w:sz="0" w:space="0" w:color="auto"/>
      </w:divBdr>
    </w:div>
    <w:div w:id="932668185">
      <w:bodyDiv w:val="1"/>
      <w:marLeft w:val="0"/>
      <w:marRight w:val="0"/>
      <w:marTop w:val="0"/>
      <w:marBottom w:val="0"/>
      <w:divBdr>
        <w:top w:val="none" w:sz="0" w:space="0" w:color="auto"/>
        <w:left w:val="none" w:sz="0" w:space="0" w:color="auto"/>
        <w:bottom w:val="none" w:sz="0" w:space="0" w:color="auto"/>
        <w:right w:val="none" w:sz="0" w:space="0" w:color="auto"/>
      </w:divBdr>
    </w:div>
    <w:div w:id="934947655">
      <w:bodyDiv w:val="1"/>
      <w:marLeft w:val="0"/>
      <w:marRight w:val="0"/>
      <w:marTop w:val="0"/>
      <w:marBottom w:val="0"/>
      <w:divBdr>
        <w:top w:val="none" w:sz="0" w:space="0" w:color="auto"/>
        <w:left w:val="none" w:sz="0" w:space="0" w:color="auto"/>
        <w:bottom w:val="none" w:sz="0" w:space="0" w:color="auto"/>
        <w:right w:val="none" w:sz="0" w:space="0" w:color="auto"/>
      </w:divBdr>
    </w:div>
    <w:div w:id="936911853">
      <w:bodyDiv w:val="1"/>
      <w:marLeft w:val="0"/>
      <w:marRight w:val="0"/>
      <w:marTop w:val="0"/>
      <w:marBottom w:val="0"/>
      <w:divBdr>
        <w:top w:val="none" w:sz="0" w:space="0" w:color="auto"/>
        <w:left w:val="none" w:sz="0" w:space="0" w:color="auto"/>
        <w:bottom w:val="none" w:sz="0" w:space="0" w:color="auto"/>
        <w:right w:val="none" w:sz="0" w:space="0" w:color="auto"/>
      </w:divBdr>
    </w:div>
    <w:div w:id="942882603">
      <w:bodyDiv w:val="1"/>
      <w:marLeft w:val="0"/>
      <w:marRight w:val="0"/>
      <w:marTop w:val="0"/>
      <w:marBottom w:val="0"/>
      <w:divBdr>
        <w:top w:val="none" w:sz="0" w:space="0" w:color="auto"/>
        <w:left w:val="none" w:sz="0" w:space="0" w:color="auto"/>
        <w:bottom w:val="none" w:sz="0" w:space="0" w:color="auto"/>
        <w:right w:val="none" w:sz="0" w:space="0" w:color="auto"/>
      </w:divBdr>
    </w:div>
    <w:div w:id="944842864">
      <w:bodyDiv w:val="1"/>
      <w:marLeft w:val="0"/>
      <w:marRight w:val="0"/>
      <w:marTop w:val="0"/>
      <w:marBottom w:val="0"/>
      <w:divBdr>
        <w:top w:val="none" w:sz="0" w:space="0" w:color="auto"/>
        <w:left w:val="none" w:sz="0" w:space="0" w:color="auto"/>
        <w:bottom w:val="none" w:sz="0" w:space="0" w:color="auto"/>
        <w:right w:val="none" w:sz="0" w:space="0" w:color="auto"/>
      </w:divBdr>
    </w:div>
    <w:div w:id="948927619">
      <w:bodyDiv w:val="1"/>
      <w:marLeft w:val="0"/>
      <w:marRight w:val="0"/>
      <w:marTop w:val="0"/>
      <w:marBottom w:val="0"/>
      <w:divBdr>
        <w:top w:val="none" w:sz="0" w:space="0" w:color="auto"/>
        <w:left w:val="none" w:sz="0" w:space="0" w:color="auto"/>
        <w:bottom w:val="none" w:sz="0" w:space="0" w:color="auto"/>
        <w:right w:val="none" w:sz="0" w:space="0" w:color="auto"/>
      </w:divBdr>
    </w:div>
    <w:div w:id="953485944">
      <w:bodyDiv w:val="1"/>
      <w:marLeft w:val="0"/>
      <w:marRight w:val="0"/>
      <w:marTop w:val="0"/>
      <w:marBottom w:val="0"/>
      <w:divBdr>
        <w:top w:val="none" w:sz="0" w:space="0" w:color="auto"/>
        <w:left w:val="none" w:sz="0" w:space="0" w:color="auto"/>
        <w:bottom w:val="none" w:sz="0" w:space="0" w:color="auto"/>
        <w:right w:val="none" w:sz="0" w:space="0" w:color="auto"/>
      </w:divBdr>
    </w:div>
    <w:div w:id="954553998">
      <w:bodyDiv w:val="1"/>
      <w:marLeft w:val="0"/>
      <w:marRight w:val="0"/>
      <w:marTop w:val="0"/>
      <w:marBottom w:val="0"/>
      <w:divBdr>
        <w:top w:val="none" w:sz="0" w:space="0" w:color="auto"/>
        <w:left w:val="none" w:sz="0" w:space="0" w:color="auto"/>
        <w:bottom w:val="none" w:sz="0" w:space="0" w:color="auto"/>
        <w:right w:val="none" w:sz="0" w:space="0" w:color="auto"/>
      </w:divBdr>
    </w:div>
    <w:div w:id="955600287">
      <w:bodyDiv w:val="1"/>
      <w:marLeft w:val="0"/>
      <w:marRight w:val="0"/>
      <w:marTop w:val="0"/>
      <w:marBottom w:val="0"/>
      <w:divBdr>
        <w:top w:val="none" w:sz="0" w:space="0" w:color="auto"/>
        <w:left w:val="none" w:sz="0" w:space="0" w:color="auto"/>
        <w:bottom w:val="none" w:sz="0" w:space="0" w:color="auto"/>
        <w:right w:val="none" w:sz="0" w:space="0" w:color="auto"/>
      </w:divBdr>
    </w:div>
    <w:div w:id="955798199">
      <w:bodyDiv w:val="1"/>
      <w:marLeft w:val="0"/>
      <w:marRight w:val="0"/>
      <w:marTop w:val="0"/>
      <w:marBottom w:val="0"/>
      <w:divBdr>
        <w:top w:val="none" w:sz="0" w:space="0" w:color="auto"/>
        <w:left w:val="none" w:sz="0" w:space="0" w:color="auto"/>
        <w:bottom w:val="none" w:sz="0" w:space="0" w:color="auto"/>
        <w:right w:val="none" w:sz="0" w:space="0" w:color="auto"/>
      </w:divBdr>
      <w:divsChild>
        <w:div w:id="1121848269">
          <w:marLeft w:val="0"/>
          <w:marRight w:val="0"/>
          <w:marTop w:val="0"/>
          <w:marBottom w:val="150"/>
          <w:divBdr>
            <w:top w:val="none" w:sz="0" w:space="0" w:color="auto"/>
            <w:left w:val="none" w:sz="0" w:space="0" w:color="auto"/>
            <w:bottom w:val="none" w:sz="0" w:space="0" w:color="auto"/>
            <w:right w:val="none" w:sz="0" w:space="0" w:color="auto"/>
          </w:divBdr>
          <w:divsChild>
            <w:div w:id="282349558">
              <w:marLeft w:val="0"/>
              <w:marRight w:val="0"/>
              <w:marTop w:val="0"/>
              <w:marBottom w:val="0"/>
              <w:divBdr>
                <w:top w:val="none" w:sz="0" w:space="0" w:color="auto"/>
                <w:left w:val="none" w:sz="0" w:space="0" w:color="auto"/>
                <w:bottom w:val="none" w:sz="0" w:space="0" w:color="auto"/>
                <w:right w:val="none" w:sz="0" w:space="0" w:color="auto"/>
              </w:divBdr>
              <w:divsChild>
                <w:div w:id="1004437250">
                  <w:marLeft w:val="0"/>
                  <w:marRight w:val="0"/>
                  <w:marTop w:val="0"/>
                  <w:marBottom w:val="0"/>
                  <w:divBdr>
                    <w:top w:val="none" w:sz="0" w:space="0" w:color="auto"/>
                    <w:left w:val="none" w:sz="0" w:space="0" w:color="auto"/>
                    <w:bottom w:val="none" w:sz="0" w:space="0" w:color="auto"/>
                    <w:right w:val="none" w:sz="0" w:space="0" w:color="auto"/>
                  </w:divBdr>
                  <w:divsChild>
                    <w:div w:id="459347350">
                      <w:marLeft w:val="0"/>
                      <w:marRight w:val="0"/>
                      <w:marTop w:val="0"/>
                      <w:marBottom w:val="0"/>
                      <w:divBdr>
                        <w:top w:val="none" w:sz="0" w:space="0" w:color="auto"/>
                        <w:left w:val="none" w:sz="0" w:space="0" w:color="auto"/>
                        <w:bottom w:val="none" w:sz="0" w:space="0" w:color="auto"/>
                        <w:right w:val="none" w:sz="0" w:space="0" w:color="auto"/>
                      </w:divBdr>
                      <w:divsChild>
                        <w:div w:id="1935745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5910887">
          <w:marLeft w:val="0"/>
          <w:marRight w:val="0"/>
          <w:marTop w:val="0"/>
          <w:marBottom w:val="150"/>
          <w:divBdr>
            <w:top w:val="none" w:sz="0" w:space="0" w:color="auto"/>
            <w:left w:val="none" w:sz="0" w:space="0" w:color="auto"/>
            <w:bottom w:val="none" w:sz="0" w:space="0" w:color="auto"/>
            <w:right w:val="none" w:sz="0" w:space="0" w:color="auto"/>
          </w:divBdr>
          <w:divsChild>
            <w:div w:id="1515344247">
              <w:marLeft w:val="0"/>
              <w:marRight w:val="0"/>
              <w:marTop w:val="0"/>
              <w:marBottom w:val="0"/>
              <w:divBdr>
                <w:top w:val="none" w:sz="0" w:space="0" w:color="auto"/>
                <w:left w:val="none" w:sz="0" w:space="0" w:color="auto"/>
                <w:bottom w:val="none" w:sz="0" w:space="0" w:color="auto"/>
                <w:right w:val="none" w:sz="0" w:space="0" w:color="auto"/>
              </w:divBdr>
              <w:divsChild>
                <w:div w:id="426582107">
                  <w:marLeft w:val="0"/>
                  <w:marRight w:val="0"/>
                  <w:marTop w:val="0"/>
                  <w:marBottom w:val="0"/>
                  <w:divBdr>
                    <w:top w:val="none" w:sz="0" w:space="0" w:color="auto"/>
                    <w:left w:val="none" w:sz="0" w:space="0" w:color="auto"/>
                    <w:bottom w:val="none" w:sz="0" w:space="0" w:color="auto"/>
                    <w:right w:val="none" w:sz="0" w:space="0" w:color="auto"/>
                  </w:divBdr>
                  <w:divsChild>
                    <w:div w:id="1235356283">
                      <w:marLeft w:val="0"/>
                      <w:marRight w:val="0"/>
                      <w:marTop w:val="0"/>
                      <w:marBottom w:val="0"/>
                      <w:divBdr>
                        <w:top w:val="none" w:sz="0" w:space="0" w:color="auto"/>
                        <w:left w:val="none" w:sz="0" w:space="0" w:color="auto"/>
                        <w:bottom w:val="none" w:sz="0" w:space="0" w:color="auto"/>
                        <w:right w:val="none" w:sz="0" w:space="0" w:color="auto"/>
                      </w:divBdr>
                      <w:divsChild>
                        <w:div w:id="1094401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56302569">
      <w:bodyDiv w:val="1"/>
      <w:marLeft w:val="0"/>
      <w:marRight w:val="0"/>
      <w:marTop w:val="0"/>
      <w:marBottom w:val="0"/>
      <w:divBdr>
        <w:top w:val="none" w:sz="0" w:space="0" w:color="auto"/>
        <w:left w:val="none" w:sz="0" w:space="0" w:color="auto"/>
        <w:bottom w:val="none" w:sz="0" w:space="0" w:color="auto"/>
        <w:right w:val="none" w:sz="0" w:space="0" w:color="auto"/>
      </w:divBdr>
    </w:div>
    <w:div w:id="958954342">
      <w:bodyDiv w:val="1"/>
      <w:marLeft w:val="0"/>
      <w:marRight w:val="0"/>
      <w:marTop w:val="0"/>
      <w:marBottom w:val="0"/>
      <w:divBdr>
        <w:top w:val="none" w:sz="0" w:space="0" w:color="auto"/>
        <w:left w:val="none" w:sz="0" w:space="0" w:color="auto"/>
        <w:bottom w:val="none" w:sz="0" w:space="0" w:color="auto"/>
        <w:right w:val="none" w:sz="0" w:space="0" w:color="auto"/>
      </w:divBdr>
    </w:div>
    <w:div w:id="962073936">
      <w:bodyDiv w:val="1"/>
      <w:marLeft w:val="0"/>
      <w:marRight w:val="0"/>
      <w:marTop w:val="0"/>
      <w:marBottom w:val="0"/>
      <w:divBdr>
        <w:top w:val="none" w:sz="0" w:space="0" w:color="auto"/>
        <w:left w:val="none" w:sz="0" w:space="0" w:color="auto"/>
        <w:bottom w:val="none" w:sz="0" w:space="0" w:color="auto"/>
        <w:right w:val="none" w:sz="0" w:space="0" w:color="auto"/>
      </w:divBdr>
    </w:div>
    <w:div w:id="968439741">
      <w:bodyDiv w:val="1"/>
      <w:marLeft w:val="0"/>
      <w:marRight w:val="0"/>
      <w:marTop w:val="0"/>
      <w:marBottom w:val="0"/>
      <w:divBdr>
        <w:top w:val="none" w:sz="0" w:space="0" w:color="auto"/>
        <w:left w:val="none" w:sz="0" w:space="0" w:color="auto"/>
        <w:bottom w:val="none" w:sz="0" w:space="0" w:color="auto"/>
        <w:right w:val="none" w:sz="0" w:space="0" w:color="auto"/>
      </w:divBdr>
    </w:div>
    <w:div w:id="969633188">
      <w:bodyDiv w:val="1"/>
      <w:marLeft w:val="0"/>
      <w:marRight w:val="0"/>
      <w:marTop w:val="0"/>
      <w:marBottom w:val="0"/>
      <w:divBdr>
        <w:top w:val="none" w:sz="0" w:space="0" w:color="auto"/>
        <w:left w:val="none" w:sz="0" w:space="0" w:color="auto"/>
        <w:bottom w:val="none" w:sz="0" w:space="0" w:color="auto"/>
        <w:right w:val="none" w:sz="0" w:space="0" w:color="auto"/>
      </w:divBdr>
    </w:div>
    <w:div w:id="970985292">
      <w:bodyDiv w:val="1"/>
      <w:marLeft w:val="0"/>
      <w:marRight w:val="0"/>
      <w:marTop w:val="0"/>
      <w:marBottom w:val="0"/>
      <w:divBdr>
        <w:top w:val="none" w:sz="0" w:space="0" w:color="auto"/>
        <w:left w:val="none" w:sz="0" w:space="0" w:color="auto"/>
        <w:bottom w:val="none" w:sz="0" w:space="0" w:color="auto"/>
        <w:right w:val="none" w:sz="0" w:space="0" w:color="auto"/>
      </w:divBdr>
    </w:div>
    <w:div w:id="972180003">
      <w:bodyDiv w:val="1"/>
      <w:marLeft w:val="0"/>
      <w:marRight w:val="0"/>
      <w:marTop w:val="0"/>
      <w:marBottom w:val="0"/>
      <w:divBdr>
        <w:top w:val="none" w:sz="0" w:space="0" w:color="auto"/>
        <w:left w:val="none" w:sz="0" w:space="0" w:color="auto"/>
        <w:bottom w:val="none" w:sz="0" w:space="0" w:color="auto"/>
        <w:right w:val="none" w:sz="0" w:space="0" w:color="auto"/>
      </w:divBdr>
    </w:div>
    <w:div w:id="972294937">
      <w:bodyDiv w:val="1"/>
      <w:marLeft w:val="0"/>
      <w:marRight w:val="0"/>
      <w:marTop w:val="0"/>
      <w:marBottom w:val="0"/>
      <w:divBdr>
        <w:top w:val="none" w:sz="0" w:space="0" w:color="auto"/>
        <w:left w:val="none" w:sz="0" w:space="0" w:color="auto"/>
        <w:bottom w:val="none" w:sz="0" w:space="0" w:color="auto"/>
        <w:right w:val="none" w:sz="0" w:space="0" w:color="auto"/>
      </w:divBdr>
    </w:div>
    <w:div w:id="978805962">
      <w:bodyDiv w:val="1"/>
      <w:marLeft w:val="0"/>
      <w:marRight w:val="0"/>
      <w:marTop w:val="0"/>
      <w:marBottom w:val="0"/>
      <w:divBdr>
        <w:top w:val="none" w:sz="0" w:space="0" w:color="auto"/>
        <w:left w:val="none" w:sz="0" w:space="0" w:color="auto"/>
        <w:bottom w:val="none" w:sz="0" w:space="0" w:color="auto"/>
        <w:right w:val="none" w:sz="0" w:space="0" w:color="auto"/>
      </w:divBdr>
    </w:div>
    <w:div w:id="980308616">
      <w:bodyDiv w:val="1"/>
      <w:marLeft w:val="0"/>
      <w:marRight w:val="0"/>
      <w:marTop w:val="0"/>
      <w:marBottom w:val="0"/>
      <w:divBdr>
        <w:top w:val="none" w:sz="0" w:space="0" w:color="auto"/>
        <w:left w:val="none" w:sz="0" w:space="0" w:color="auto"/>
        <w:bottom w:val="none" w:sz="0" w:space="0" w:color="auto"/>
        <w:right w:val="none" w:sz="0" w:space="0" w:color="auto"/>
      </w:divBdr>
    </w:div>
    <w:div w:id="980385740">
      <w:bodyDiv w:val="1"/>
      <w:marLeft w:val="0"/>
      <w:marRight w:val="0"/>
      <w:marTop w:val="0"/>
      <w:marBottom w:val="0"/>
      <w:divBdr>
        <w:top w:val="none" w:sz="0" w:space="0" w:color="auto"/>
        <w:left w:val="none" w:sz="0" w:space="0" w:color="auto"/>
        <w:bottom w:val="none" w:sz="0" w:space="0" w:color="auto"/>
        <w:right w:val="none" w:sz="0" w:space="0" w:color="auto"/>
      </w:divBdr>
    </w:div>
    <w:div w:id="980615837">
      <w:bodyDiv w:val="1"/>
      <w:marLeft w:val="0"/>
      <w:marRight w:val="0"/>
      <w:marTop w:val="0"/>
      <w:marBottom w:val="0"/>
      <w:divBdr>
        <w:top w:val="none" w:sz="0" w:space="0" w:color="auto"/>
        <w:left w:val="none" w:sz="0" w:space="0" w:color="auto"/>
        <w:bottom w:val="none" w:sz="0" w:space="0" w:color="auto"/>
        <w:right w:val="none" w:sz="0" w:space="0" w:color="auto"/>
      </w:divBdr>
    </w:div>
    <w:div w:id="981815097">
      <w:bodyDiv w:val="1"/>
      <w:marLeft w:val="0"/>
      <w:marRight w:val="0"/>
      <w:marTop w:val="0"/>
      <w:marBottom w:val="0"/>
      <w:divBdr>
        <w:top w:val="none" w:sz="0" w:space="0" w:color="auto"/>
        <w:left w:val="none" w:sz="0" w:space="0" w:color="auto"/>
        <w:bottom w:val="none" w:sz="0" w:space="0" w:color="auto"/>
        <w:right w:val="none" w:sz="0" w:space="0" w:color="auto"/>
      </w:divBdr>
    </w:div>
    <w:div w:id="984356506">
      <w:bodyDiv w:val="1"/>
      <w:marLeft w:val="0"/>
      <w:marRight w:val="0"/>
      <w:marTop w:val="0"/>
      <w:marBottom w:val="0"/>
      <w:divBdr>
        <w:top w:val="none" w:sz="0" w:space="0" w:color="auto"/>
        <w:left w:val="none" w:sz="0" w:space="0" w:color="auto"/>
        <w:bottom w:val="none" w:sz="0" w:space="0" w:color="auto"/>
        <w:right w:val="none" w:sz="0" w:space="0" w:color="auto"/>
      </w:divBdr>
    </w:div>
    <w:div w:id="984700761">
      <w:bodyDiv w:val="1"/>
      <w:marLeft w:val="0"/>
      <w:marRight w:val="0"/>
      <w:marTop w:val="0"/>
      <w:marBottom w:val="0"/>
      <w:divBdr>
        <w:top w:val="none" w:sz="0" w:space="0" w:color="auto"/>
        <w:left w:val="none" w:sz="0" w:space="0" w:color="auto"/>
        <w:bottom w:val="none" w:sz="0" w:space="0" w:color="auto"/>
        <w:right w:val="none" w:sz="0" w:space="0" w:color="auto"/>
      </w:divBdr>
    </w:div>
    <w:div w:id="985207493">
      <w:bodyDiv w:val="1"/>
      <w:marLeft w:val="0"/>
      <w:marRight w:val="0"/>
      <w:marTop w:val="0"/>
      <w:marBottom w:val="0"/>
      <w:divBdr>
        <w:top w:val="none" w:sz="0" w:space="0" w:color="auto"/>
        <w:left w:val="none" w:sz="0" w:space="0" w:color="auto"/>
        <w:bottom w:val="none" w:sz="0" w:space="0" w:color="auto"/>
        <w:right w:val="none" w:sz="0" w:space="0" w:color="auto"/>
      </w:divBdr>
    </w:div>
    <w:div w:id="990056420">
      <w:bodyDiv w:val="1"/>
      <w:marLeft w:val="0"/>
      <w:marRight w:val="0"/>
      <w:marTop w:val="0"/>
      <w:marBottom w:val="0"/>
      <w:divBdr>
        <w:top w:val="none" w:sz="0" w:space="0" w:color="auto"/>
        <w:left w:val="none" w:sz="0" w:space="0" w:color="auto"/>
        <w:bottom w:val="none" w:sz="0" w:space="0" w:color="auto"/>
        <w:right w:val="none" w:sz="0" w:space="0" w:color="auto"/>
      </w:divBdr>
    </w:div>
    <w:div w:id="990788877">
      <w:bodyDiv w:val="1"/>
      <w:marLeft w:val="0"/>
      <w:marRight w:val="0"/>
      <w:marTop w:val="0"/>
      <w:marBottom w:val="0"/>
      <w:divBdr>
        <w:top w:val="none" w:sz="0" w:space="0" w:color="auto"/>
        <w:left w:val="none" w:sz="0" w:space="0" w:color="auto"/>
        <w:bottom w:val="none" w:sz="0" w:space="0" w:color="auto"/>
        <w:right w:val="none" w:sz="0" w:space="0" w:color="auto"/>
      </w:divBdr>
    </w:div>
    <w:div w:id="991250225">
      <w:bodyDiv w:val="1"/>
      <w:marLeft w:val="0"/>
      <w:marRight w:val="0"/>
      <w:marTop w:val="0"/>
      <w:marBottom w:val="0"/>
      <w:divBdr>
        <w:top w:val="none" w:sz="0" w:space="0" w:color="auto"/>
        <w:left w:val="none" w:sz="0" w:space="0" w:color="auto"/>
        <w:bottom w:val="none" w:sz="0" w:space="0" w:color="auto"/>
        <w:right w:val="none" w:sz="0" w:space="0" w:color="auto"/>
      </w:divBdr>
    </w:div>
    <w:div w:id="993870216">
      <w:bodyDiv w:val="1"/>
      <w:marLeft w:val="0"/>
      <w:marRight w:val="0"/>
      <w:marTop w:val="0"/>
      <w:marBottom w:val="0"/>
      <w:divBdr>
        <w:top w:val="none" w:sz="0" w:space="0" w:color="auto"/>
        <w:left w:val="none" w:sz="0" w:space="0" w:color="auto"/>
        <w:bottom w:val="none" w:sz="0" w:space="0" w:color="auto"/>
        <w:right w:val="none" w:sz="0" w:space="0" w:color="auto"/>
      </w:divBdr>
    </w:div>
    <w:div w:id="994837054">
      <w:bodyDiv w:val="1"/>
      <w:marLeft w:val="0"/>
      <w:marRight w:val="0"/>
      <w:marTop w:val="0"/>
      <w:marBottom w:val="0"/>
      <w:divBdr>
        <w:top w:val="none" w:sz="0" w:space="0" w:color="auto"/>
        <w:left w:val="none" w:sz="0" w:space="0" w:color="auto"/>
        <w:bottom w:val="none" w:sz="0" w:space="0" w:color="auto"/>
        <w:right w:val="none" w:sz="0" w:space="0" w:color="auto"/>
      </w:divBdr>
    </w:div>
    <w:div w:id="999163716">
      <w:bodyDiv w:val="1"/>
      <w:marLeft w:val="0"/>
      <w:marRight w:val="0"/>
      <w:marTop w:val="0"/>
      <w:marBottom w:val="0"/>
      <w:divBdr>
        <w:top w:val="none" w:sz="0" w:space="0" w:color="auto"/>
        <w:left w:val="none" w:sz="0" w:space="0" w:color="auto"/>
        <w:bottom w:val="none" w:sz="0" w:space="0" w:color="auto"/>
        <w:right w:val="none" w:sz="0" w:space="0" w:color="auto"/>
      </w:divBdr>
    </w:div>
    <w:div w:id="999962546">
      <w:bodyDiv w:val="1"/>
      <w:marLeft w:val="0"/>
      <w:marRight w:val="0"/>
      <w:marTop w:val="0"/>
      <w:marBottom w:val="0"/>
      <w:divBdr>
        <w:top w:val="none" w:sz="0" w:space="0" w:color="auto"/>
        <w:left w:val="none" w:sz="0" w:space="0" w:color="auto"/>
        <w:bottom w:val="none" w:sz="0" w:space="0" w:color="auto"/>
        <w:right w:val="none" w:sz="0" w:space="0" w:color="auto"/>
      </w:divBdr>
    </w:div>
    <w:div w:id="1001934447">
      <w:bodyDiv w:val="1"/>
      <w:marLeft w:val="0"/>
      <w:marRight w:val="0"/>
      <w:marTop w:val="0"/>
      <w:marBottom w:val="0"/>
      <w:divBdr>
        <w:top w:val="none" w:sz="0" w:space="0" w:color="auto"/>
        <w:left w:val="none" w:sz="0" w:space="0" w:color="auto"/>
        <w:bottom w:val="none" w:sz="0" w:space="0" w:color="auto"/>
        <w:right w:val="none" w:sz="0" w:space="0" w:color="auto"/>
      </w:divBdr>
    </w:div>
    <w:div w:id="1002006974">
      <w:bodyDiv w:val="1"/>
      <w:marLeft w:val="0"/>
      <w:marRight w:val="0"/>
      <w:marTop w:val="0"/>
      <w:marBottom w:val="0"/>
      <w:divBdr>
        <w:top w:val="none" w:sz="0" w:space="0" w:color="auto"/>
        <w:left w:val="none" w:sz="0" w:space="0" w:color="auto"/>
        <w:bottom w:val="none" w:sz="0" w:space="0" w:color="auto"/>
        <w:right w:val="none" w:sz="0" w:space="0" w:color="auto"/>
      </w:divBdr>
    </w:div>
    <w:div w:id="1003432530">
      <w:bodyDiv w:val="1"/>
      <w:marLeft w:val="0"/>
      <w:marRight w:val="0"/>
      <w:marTop w:val="0"/>
      <w:marBottom w:val="0"/>
      <w:divBdr>
        <w:top w:val="none" w:sz="0" w:space="0" w:color="auto"/>
        <w:left w:val="none" w:sz="0" w:space="0" w:color="auto"/>
        <w:bottom w:val="none" w:sz="0" w:space="0" w:color="auto"/>
        <w:right w:val="none" w:sz="0" w:space="0" w:color="auto"/>
      </w:divBdr>
    </w:div>
    <w:div w:id="1005598847">
      <w:bodyDiv w:val="1"/>
      <w:marLeft w:val="0"/>
      <w:marRight w:val="0"/>
      <w:marTop w:val="0"/>
      <w:marBottom w:val="0"/>
      <w:divBdr>
        <w:top w:val="none" w:sz="0" w:space="0" w:color="auto"/>
        <w:left w:val="none" w:sz="0" w:space="0" w:color="auto"/>
        <w:bottom w:val="none" w:sz="0" w:space="0" w:color="auto"/>
        <w:right w:val="none" w:sz="0" w:space="0" w:color="auto"/>
      </w:divBdr>
      <w:divsChild>
        <w:div w:id="262229829">
          <w:marLeft w:val="0"/>
          <w:marRight w:val="0"/>
          <w:marTop w:val="0"/>
          <w:marBottom w:val="150"/>
          <w:divBdr>
            <w:top w:val="none" w:sz="0" w:space="0" w:color="auto"/>
            <w:left w:val="none" w:sz="0" w:space="0" w:color="auto"/>
            <w:bottom w:val="none" w:sz="0" w:space="0" w:color="auto"/>
            <w:right w:val="none" w:sz="0" w:space="0" w:color="auto"/>
          </w:divBdr>
          <w:divsChild>
            <w:div w:id="1704360228">
              <w:marLeft w:val="0"/>
              <w:marRight w:val="0"/>
              <w:marTop w:val="0"/>
              <w:marBottom w:val="0"/>
              <w:divBdr>
                <w:top w:val="none" w:sz="0" w:space="0" w:color="auto"/>
                <w:left w:val="none" w:sz="0" w:space="0" w:color="auto"/>
                <w:bottom w:val="none" w:sz="0" w:space="0" w:color="auto"/>
                <w:right w:val="none" w:sz="0" w:space="0" w:color="auto"/>
              </w:divBdr>
              <w:divsChild>
                <w:div w:id="1167669725">
                  <w:marLeft w:val="0"/>
                  <w:marRight w:val="0"/>
                  <w:marTop w:val="0"/>
                  <w:marBottom w:val="0"/>
                  <w:divBdr>
                    <w:top w:val="none" w:sz="0" w:space="0" w:color="auto"/>
                    <w:left w:val="none" w:sz="0" w:space="0" w:color="auto"/>
                    <w:bottom w:val="none" w:sz="0" w:space="0" w:color="auto"/>
                    <w:right w:val="none" w:sz="0" w:space="0" w:color="auto"/>
                  </w:divBdr>
                  <w:divsChild>
                    <w:div w:id="1152873799">
                      <w:marLeft w:val="0"/>
                      <w:marRight w:val="0"/>
                      <w:marTop w:val="0"/>
                      <w:marBottom w:val="0"/>
                      <w:divBdr>
                        <w:top w:val="none" w:sz="0" w:space="0" w:color="auto"/>
                        <w:left w:val="none" w:sz="0" w:space="0" w:color="auto"/>
                        <w:bottom w:val="none" w:sz="0" w:space="0" w:color="auto"/>
                        <w:right w:val="none" w:sz="0" w:space="0" w:color="auto"/>
                      </w:divBdr>
                      <w:divsChild>
                        <w:div w:id="644821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5519483">
          <w:marLeft w:val="0"/>
          <w:marRight w:val="0"/>
          <w:marTop w:val="0"/>
          <w:marBottom w:val="150"/>
          <w:divBdr>
            <w:top w:val="none" w:sz="0" w:space="0" w:color="auto"/>
            <w:left w:val="none" w:sz="0" w:space="0" w:color="auto"/>
            <w:bottom w:val="none" w:sz="0" w:space="0" w:color="auto"/>
            <w:right w:val="none" w:sz="0" w:space="0" w:color="auto"/>
          </w:divBdr>
          <w:divsChild>
            <w:div w:id="1408380068">
              <w:marLeft w:val="0"/>
              <w:marRight w:val="0"/>
              <w:marTop w:val="0"/>
              <w:marBottom w:val="0"/>
              <w:divBdr>
                <w:top w:val="none" w:sz="0" w:space="0" w:color="auto"/>
                <w:left w:val="none" w:sz="0" w:space="0" w:color="auto"/>
                <w:bottom w:val="none" w:sz="0" w:space="0" w:color="auto"/>
                <w:right w:val="none" w:sz="0" w:space="0" w:color="auto"/>
              </w:divBdr>
              <w:divsChild>
                <w:div w:id="1073432269">
                  <w:marLeft w:val="0"/>
                  <w:marRight w:val="0"/>
                  <w:marTop w:val="0"/>
                  <w:marBottom w:val="0"/>
                  <w:divBdr>
                    <w:top w:val="none" w:sz="0" w:space="0" w:color="auto"/>
                    <w:left w:val="none" w:sz="0" w:space="0" w:color="auto"/>
                    <w:bottom w:val="none" w:sz="0" w:space="0" w:color="auto"/>
                    <w:right w:val="none" w:sz="0" w:space="0" w:color="auto"/>
                  </w:divBdr>
                  <w:divsChild>
                    <w:div w:id="1186095286">
                      <w:marLeft w:val="0"/>
                      <w:marRight w:val="0"/>
                      <w:marTop w:val="0"/>
                      <w:marBottom w:val="0"/>
                      <w:divBdr>
                        <w:top w:val="none" w:sz="0" w:space="0" w:color="auto"/>
                        <w:left w:val="none" w:sz="0" w:space="0" w:color="auto"/>
                        <w:bottom w:val="none" w:sz="0" w:space="0" w:color="auto"/>
                        <w:right w:val="none" w:sz="0" w:space="0" w:color="auto"/>
                      </w:divBdr>
                      <w:divsChild>
                        <w:div w:id="124780865">
                          <w:marLeft w:val="0"/>
                          <w:marRight w:val="0"/>
                          <w:marTop w:val="0"/>
                          <w:marBottom w:val="0"/>
                          <w:divBdr>
                            <w:top w:val="none" w:sz="0" w:space="0" w:color="auto"/>
                            <w:left w:val="none" w:sz="0" w:space="0" w:color="auto"/>
                            <w:bottom w:val="none" w:sz="0" w:space="0" w:color="auto"/>
                            <w:right w:val="none" w:sz="0" w:space="0" w:color="auto"/>
                          </w:divBdr>
                        </w:div>
                        <w:div w:id="534583427">
                          <w:marLeft w:val="0"/>
                          <w:marRight w:val="0"/>
                          <w:marTop w:val="0"/>
                          <w:marBottom w:val="0"/>
                          <w:divBdr>
                            <w:top w:val="none" w:sz="0" w:space="0" w:color="auto"/>
                            <w:left w:val="none" w:sz="0" w:space="0" w:color="auto"/>
                            <w:bottom w:val="none" w:sz="0" w:space="0" w:color="auto"/>
                            <w:right w:val="none" w:sz="0" w:space="0" w:color="auto"/>
                          </w:divBdr>
                        </w:div>
                        <w:div w:id="581725047">
                          <w:marLeft w:val="0"/>
                          <w:marRight w:val="0"/>
                          <w:marTop w:val="0"/>
                          <w:marBottom w:val="0"/>
                          <w:divBdr>
                            <w:top w:val="none" w:sz="0" w:space="0" w:color="auto"/>
                            <w:left w:val="none" w:sz="0" w:space="0" w:color="auto"/>
                            <w:bottom w:val="none" w:sz="0" w:space="0" w:color="auto"/>
                            <w:right w:val="none" w:sz="0" w:space="0" w:color="auto"/>
                          </w:divBdr>
                        </w:div>
                        <w:div w:id="981499391">
                          <w:marLeft w:val="0"/>
                          <w:marRight w:val="0"/>
                          <w:marTop w:val="0"/>
                          <w:marBottom w:val="0"/>
                          <w:divBdr>
                            <w:top w:val="none" w:sz="0" w:space="0" w:color="auto"/>
                            <w:left w:val="none" w:sz="0" w:space="0" w:color="auto"/>
                            <w:bottom w:val="none" w:sz="0" w:space="0" w:color="auto"/>
                            <w:right w:val="none" w:sz="0" w:space="0" w:color="auto"/>
                          </w:divBdr>
                        </w:div>
                        <w:div w:id="1246912635">
                          <w:marLeft w:val="0"/>
                          <w:marRight w:val="0"/>
                          <w:marTop w:val="0"/>
                          <w:marBottom w:val="0"/>
                          <w:divBdr>
                            <w:top w:val="none" w:sz="0" w:space="0" w:color="auto"/>
                            <w:left w:val="none" w:sz="0" w:space="0" w:color="auto"/>
                            <w:bottom w:val="none" w:sz="0" w:space="0" w:color="auto"/>
                            <w:right w:val="none" w:sz="0" w:space="0" w:color="auto"/>
                          </w:divBdr>
                        </w:div>
                        <w:div w:id="1543905446">
                          <w:marLeft w:val="0"/>
                          <w:marRight w:val="0"/>
                          <w:marTop w:val="0"/>
                          <w:marBottom w:val="0"/>
                          <w:divBdr>
                            <w:top w:val="none" w:sz="0" w:space="0" w:color="auto"/>
                            <w:left w:val="none" w:sz="0" w:space="0" w:color="auto"/>
                            <w:bottom w:val="none" w:sz="0" w:space="0" w:color="auto"/>
                            <w:right w:val="none" w:sz="0" w:space="0" w:color="auto"/>
                          </w:divBdr>
                        </w:div>
                        <w:div w:id="1592549725">
                          <w:marLeft w:val="0"/>
                          <w:marRight w:val="0"/>
                          <w:marTop w:val="0"/>
                          <w:marBottom w:val="0"/>
                          <w:divBdr>
                            <w:top w:val="none" w:sz="0" w:space="0" w:color="auto"/>
                            <w:left w:val="none" w:sz="0" w:space="0" w:color="auto"/>
                            <w:bottom w:val="none" w:sz="0" w:space="0" w:color="auto"/>
                            <w:right w:val="none" w:sz="0" w:space="0" w:color="auto"/>
                          </w:divBdr>
                        </w:div>
                        <w:div w:id="1877497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1211533">
          <w:marLeft w:val="0"/>
          <w:marRight w:val="0"/>
          <w:marTop w:val="0"/>
          <w:marBottom w:val="150"/>
          <w:divBdr>
            <w:top w:val="none" w:sz="0" w:space="0" w:color="auto"/>
            <w:left w:val="none" w:sz="0" w:space="0" w:color="auto"/>
            <w:bottom w:val="none" w:sz="0" w:space="0" w:color="auto"/>
            <w:right w:val="none" w:sz="0" w:space="0" w:color="auto"/>
          </w:divBdr>
          <w:divsChild>
            <w:div w:id="969868961">
              <w:marLeft w:val="0"/>
              <w:marRight w:val="0"/>
              <w:marTop w:val="0"/>
              <w:marBottom w:val="0"/>
              <w:divBdr>
                <w:top w:val="none" w:sz="0" w:space="0" w:color="auto"/>
                <w:left w:val="none" w:sz="0" w:space="0" w:color="auto"/>
                <w:bottom w:val="none" w:sz="0" w:space="0" w:color="auto"/>
                <w:right w:val="none" w:sz="0" w:space="0" w:color="auto"/>
              </w:divBdr>
              <w:divsChild>
                <w:div w:id="613362903">
                  <w:marLeft w:val="0"/>
                  <w:marRight w:val="0"/>
                  <w:marTop w:val="0"/>
                  <w:marBottom w:val="0"/>
                  <w:divBdr>
                    <w:top w:val="none" w:sz="0" w:space="0" w:color="auto"/>
                    <w:left w:val="none" w:sz="0" w:space="0" w:color="auto"/>
                    <w:bottom w:val="none" w:sz="0" w:space="0" w:color="auto"/>
                    <w:right w:val="none" w:sz="0" w:space="0" w:color="auto"/>
                  </w:divBdr>
                  <w:divsChild>
                    <w:div w:id="2123303894">
                      <w:marLeft w:val="0"/>
                      <w:marRight w:val="0"/>
                      <w:marTop w:val="0"/>
                      <w:marBottom w:val="0"/>
                      <w:divBdr>
                        <w:top w:val="none" w:sz="0" w:space="0" w:color="auto"/>
                        <w:left w:val="none" w:sz="0" w:space="0" w:color="auto"/>
                        <w:bottom w:val="none" w:sz="0" w:space="0" w:color="auto"/>
                        <w:right w:val="none" w:sz="0" w:space="0" w:color="auto"/>
                      </w:divBdr>
                      <w:divsChild>
                        <w:div w:id="172847142">
                          <w:marLeft w:val="0"/>
                          <w:marRight w:val="0"/>
                          <w:marTop w:val="0"/>
                          <w:marBottom w:val="0"/>
                          <w:divBdr>
                            <w:top w:val="none" w:sz="0" w:space="0" w:color="auto"/>
                            <w:left w:val="none" w:sz="0" w:space="0" w:color="auto"/>
                            <w:bottom w:val="none" w:sz="0" w:space="0" w:color="auto"/>
                            <w:right w:val="none" w:sz="0" w:space="0" w:color="auto"/>
                          </w:divBdr>
                        </w:div>
                        <w:div w:id="769620326">
                          <w:marLeft w:val="0"/>
                          <w:marRight w:val="0"/>
                          <w:marTop w:val="0"/>
                          <w:marBottom w:val="0"/>
                          <w:divBdr>
                            <w:top w:val="none" w:sz="0" w:space="0" w:color="auto"/>
                            <w:left w:val="none" w:sz="0" w:space="0" w:color="auto"/>
                            <w:bottom w:val="none" w:sz="0" w:space="0" w:color="auto"/>
                            <w:right w:val="none" w:sz="0" w:space="0" w:color="auto"/>
                          </w:divBdr>
                        </w:div>
                        <w:div w:id="904030513">
                          <w:marLeft w:val="0"/>
                          <w:marRight w:val="0"/>
                          <w:marTop w:val="0"/>
                          <w:marBottom w:val="0"/>
                          <w:divBdr>
                            <w:top w:val="none" w:sz="0" w:space="0" w:color="auto"/>
                            <w:left w:val="none" w:sz="0" w:space="0" w:color="auto"/>
                            <w:bottom w:val="none" w:sz="0" w:space="0" w:color="auto"/>
                            <w:right w:val="none" w:sz="0" w:space="0" w:color="auto"/>
                          </w:divBdr>
                        </w:div>
                        <w:div w:id="1266157912">
                          <w:marLeft w:val="0"/>
                          <w:marRight w:val="0"/>
                          <w:marTop w:val="0"/>
                          <w:marBottom w:val="0"/>
                          <w:divBdr>
                            <w:top w:val="none" w:sz="0" w:space="0" w:color="auto"/>
                            <w:left w:val="none" w:sz="0" w:space="0" w:color="auto"/>
                            <w:bottom w:val="none" w:sz="0" w:space="0" w:color="auto"/>
                            <w:right w:val="none" w:sz="0" w:space="0" w:color="auto"/>
                          </w:divBdr>
                        </w:div>
                        <w:div w:id="1570456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06909059">
      <w:bodyDiv w:val="1"/>
      <w:marLeft w:val="0"/>
      <w:marRight w:val="0"/>
      <w:marTop w:val="0"/>
      <w:marBottom w:val="0"/>
      <w:divBdr>
        <w:top w:val="none" w:sz="0" w:space="0" w:color="auto"/>
        <w:left w:val="none" w:sz="0" w:space="0" w:color="auto"/>
        <w:bottom w:val="none" w:sz="0" w:space="0" w:color="auto"/>
        <w:right w:val="none" w:sz="0" w:space="0" w:color="auto"/>
      </w:divBdr>
    </w:div>
    <w:div w:id="1008365640">
      <w:bodyDiv w:val="1"/>
      <w:marLeft w:val="0"/>
      <w:marRight w:val="0"/>
      <w:marTop w:val="0"/>
      <w:marBottom w:val="0"/>
      <w:divBdr>
        <w:top w:val="none" w:sz="0" w:space="0" w:color="auto"/>
        <w:left w:val="none" w:sz="0" w:space="0" w:color="auto"/>
        <w:bottom w:val="none" w:sz="0" w:space="0" w:color="auto"/>
        <w:right w:val="none" w:sz="0" w:space="0" w:color="auto"/>
      </w:divBdr>
    </w:div>
    <w:div w:id="1009596495">
      <w:bodyDiv w:val="1"/>
      <w:marLeft w:val="0"/>
      <w:marRight w:val="0"/>
      <w:marTop w:val="0"/>
      <w:marBottom w:val="0"/>
      <w:divBdr>
        <w:top w:val="none" w:sz="0" w:space="0" w:color="auto"/>
        <w:left w:val="none" w:sz="0" w:space="0" w:color="auto"/>
        <w:bottom w:val="none" w:sz="0" w:space="0" w:color="auto"/>
        <w:right w:val="none" w:sz="0" w:space="0" w:color="auto"/>
      </w:divBdr>
    </w:div>
    <w:div w:id="1017584060">
      <w:bodyDiv w:val="1"/>
      <w:marLeft w:val="0"/>
      <w:marRight w:val="0"/>
      <w:marTop w:val="0"/>
      <w:marBottom w:val="0"/>
      <w:divBdr>
        <w:top w:val="none" w:sz="0" w:space="0" w:color="auto"/>
        <w:left w:val="none" w:sz="0" w:space="0" w:color="auto"/>
        <w:bottom w:val="none" w:sz="0" w:space="0" w:color="auto"/>
        <w:right w:val="none" w:sz="0" w:space="0" w:color="auto"/>
      </w:divBdr>
    </w:div>
    <w:div w:id="1017805231">
      <w:bodyDiv w:val="1"/>
      <w:marLeft w:val="0"/>
      <w:marRight w:val="0"/>
      <w:marTop w:val="0"/>
      <w:marBottom w:val="0"/>
      <w:divBdr>
        <w:top w:val="none" w:sz="0" w:space="0" w:color="auto"/>
        <w:left w:val="none" w:sz="0" w:space="0" w:color="auto"/>
        <w:bottom w:val="none" w:sz="0" w:space="0" w:color="auto"/>
        <w:right w:val="none" w:sz="0" w:space="0" w:color="auto"/>
      </w:divBdr>
      <w:divsChild>
        <w:div w:id="1428649877">
          <w:marLeft w:val="0"/>
          <w:marRight w:val="0"/>
          <w:marTop w:val="180"/>
          <w:marBottom w:val="270"/>
          <w:divBdr>
            <w:top w:val="single" w:sz="6" w:space="0" w:color="E3E3E3"/>
            <w:left w:val="single" w:sz="6" w:space="0" w:color="E3E3E3"/>
            <w:bottom w:val="single" w:sz="6" w:space="0" w:color="E3E3E3"/>
            <w:right w:val="single" w:sz="6" w:space="0" w:color="E3E3E3"/>
          </w:divBdr>
          <w:divsChild>
            <w:div w:id="796293955">
              <w:marLeft w:val="0"/>
              <w:marRight w:val="0"/>
              <w:marTop w:val="0"/>
              <w:marBottom w:val="0"/>
              <w:divBdr>
                <w:top w:val="none" w:sz="0" w:space="0" w:color="auto"/>
                <w:left w:val="none" w:sz="0" w:space="0" w:color="auto"/>
                <w:bottom w:val="none" w:sz="0" w:space="0" w:color="auto"/>
                <w:right w:val="none" w:sz="0" w:space="0" w:color="auto"/>
              </w:divBdr>
              <w:divsChild>
                <w:div w:id="21442219">
                  <w:marLeft w:val="0"/>
                  <w:marRight w:val="0"/>
                  <w:marTop w:val="0"/>
                  <w:marBottom w:val="0"/>
                  <w:divBdr>
                    <w:top w:val="none" w:sz="0" w:space="0" w:color="auto"/>
                    <w:left w:val="none" w:sz="0" w:space="0" w:color="auto"/>
                    <w:bottom w:val="none" w:sz="0" w:space="0" w:color="auto"/>
                    <w:right w:val="none" w:sz="0" w:space="0" w:color="auto"/>
                  </w:divBdr>
                </w:div>
                <w:div w:id="1793406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0012147">
      <w:bodyDiv w:val="1"/>
      <w:marLeft w:val="0"/>
      <w:marRight w:val="0"/>
      <w:marTop w:val="0"/>
      <w:marBottom w:val="0"/>
      <w:divBdr>
        <w:top w:val="none" w:sz="0" w:space="0" w:color="auto"/>
        <w:left w:val="none" w:sz="0" w:space="0" w:color="auto"/>
        <w:bottom w:val="none" w:sz="0" w:space="0" w:color="auto"/>
        <w:right w:val="none" w:sz="0" w:space="0" w:color="auto"/>
      </w:divBdr>
    </w:div>
    <w:div w:id="1028877401">
      <w:bodyDiv w:val="1"/>
      <w:marLeft w:val="0"/>
      <w:marRight w:val="0"/>
      <w:marTop w:val="0"/>
      <w:marBottom w:val="0"/>
      <w:divBdr>
        <w:top w:val="none" w:sz="0" w:space="0" w:color="auto"/>
        <w:left w:val="none" w:sz="0" w:space="0" w:color="auto"/>
        <w:bottom w:val="none" w:sz="0" w:space="0" w:color="auto"/>
        <w:right w:val="none" w:sz="0" w:space="0" w:color="auto"/>
      </w:divBdr>
    </w:div>
    <w:div w:id="1031764923">
      <w:bodyDiv w:val="1"/>
      <w:marLeft w:val="0"/>
      <w:marRight w:val="0"/>
      <w:marTop w:val="0"/>
      <w:marBottom w:val="0"/>
      <w:divBdr>
        <w:top w:val="none" w:sz="0" w:space="0" w:color="auto"/>
        <w:left w:val="none" w:sz="0" w:space="0" w:color="auto"/>
        <w:bottom w:val="none" w:sz="0" w:space="0" w:color="auto"/>
        <w:right w:val="none" w:sz="0" w:space="0" w:color="auto"/>
      </w:divBdr>
    </w:div>
    <w:div w:id="1036537835">
      <w:bodyDiv w:val="1"/>
      <w:marLeft w:val="0"/>
      <w:marRight w:val="0"/>
      <w:marTop w:val="0"/>
      <w:marBottom w:val="0"/>
      <w:divBdr>
        <w:top w:val="none" w:sz="0" w:space="0" w:color="auto"/>
        <w:left w:val="none" w:sz="0" w:space="0" w:color="auto"/>
        <w:bottom w:val="none" w:sz="0" w:space="0" w:color="auto"/>
        <w:right w:val="none" w:sz="0" w:space="0" w:color="auto"/>
      </w:divBdr>
    </w:div>
    <w:div w:id="1036544870">
      <w:bodyDiv w:val="1"/>
      <w:marLeft w:val="0"/>
      <w:marRight w:val="0"/>
      <w:marTop w:val="0"/>
      <w:marBottom w:val="0"/>
      <w:divBdr>
        <w:top w:val="none" w:sz="0" w:space="0" w:color="auto"/>
        <w:left w:val="none" w:sz="0" w:space="0" w:color="auto"/>
        <w:bottom w:val="none" w:sz="0" w:space="0" w:color="auto"/>
        <w:right w:val="none" w:sz="0" w:space="0" w:color="auto"/>
      </w:divBdr>
    </w:div>
    <w:div w:id="1039165560">
      <w:bodyDiv w:val="1"/>
      <w:marLeft w:val="0"/>
      <w:marRight w:val="0"/>
      <w:marTop w:val="0"/>
      <w:marBottom w:val="0"/>
      <w:divBdr>
        <w:top w:val="none" w:sz="0" w:space="0" w:color="auto"/>
        <w:left w:val="none" w:sz="0" w:space="0" w:color="auto"/>
        <w:bottom w:val="none" w:sz="0" w:space="0" w:color="auto"/>
        <w:right w:val="none" w:sz="0" w:space="0" w:color="auto"/>
      </w:divBdr>
    </w:div>
    <w:div w:id="1042444428">
      <w:bodyDiv w:val="1"/>
      <w:marLeft w:val="0"/>
      <w:marRight w:val="0"/>
      <w:marTop w:val="0"/>
      <w:marBottom w:val="0"/>
      <w:divBdr>
        <w:top w:val="none" w:sz="0" w:space="0" w:color="auto"/>
        <w:left w:val="none" w:sz="0" w:space="0" w:color="auto"/>
        <w:bottom w:val="none" w:sz="0" w:space="0" w:color="auto"/>
        <w:right w:val="none" w:sz="0" w:space="0" w:color="auto"/>
      </w:divBdr>
    </w:div>
    <w:div w:id="1044595124">
      <w:bodyDiv w:val="1"/>
      <w:marLeft w:val="0"/>
      <w:marRight w:val="0"/>
      <w:marTop w:val="0"/>
      <w:marBottom w:val="0"/>
      <w:divBdr>
        <w:top w:val="none" w:sz="0" w:space="0" w:color="auto"/>
        <w:left w:val="none" w:sz="0" w:space="0" w:color="auto"/>
        <w:bottom w:val="none" w:sz="0" w:space="0" w:color="auto"/>
        <w:right w:val="none" w:sz="0" w:space="0" w:color="auto"/>
      </w:divBdr>
    </w:div>
    <w:div w:id="1048067099">
      <w:bodyDiv w:val="1"/>
      <w:marLeft w:val="0"/>
      <w:marRight w:val="0"/>
      <w:marTop w:val="0"/>
      <w:marBottom w:val="0"/>
      <w:divBdr>
        <w:top w:val="none" w:sz="0" w:space="0" w:color="auto"/>
        <w:left w:val="none" w:sz="0" w:space="0" w:color="auto"/>
        <w:bottom w:val="none" w:sz="0" w:space="0" w:color="auto"/>
        <w:right w:val="none" w:sz="0" w:space="0" w:color="auto"/>
      </w:divBdr>
    </w:div>
    <w:div w:id="1049719941">
      <w:bodyDiv w:val="1"/>
      <w:marLeft w:val="0"/>
      <w:marRight w:val="0"/>
      <w:marTop w:val="0"/>
      <w:marBottom w:val="0"/>
      <w:divBdr>
        <w:top w:val="none" w:sz="0" w:space="0" w:color="auto"/>
        <w:left w:val="none" w:sz="0" w:space="0" w:color="auto"/>
        <w:bottom w:val="none" w:sz="0" w:space="0" w:color="auto"/>
        <w:right w:val="none" w:sz="0" w:space="0" w:color="auto"/>
      </w:divBdr>
    </w:div>
    <w:div w:id="1061749357">
      <w:bodyDiv w:val="1"/>
      <w:marLeft w:val="0"/>
      <w:marRight w:val="0"/>
      <w:marTop w:val="0"/>
      <w:marBottom w:val="0"/>
      <w:divBdr>
        <w:top w:val="none" w:sz="0" w:space="0" w:color="auto"/>
        <w:left w:val="none" w:sz="0" w:space="0" w:color="auto"/>
        <w:bottom w:val="none" w:sz="0" w:space="0" w:color="auto"/>
        <w:right w:val="none" w:sz="0" w:space="0" w:color="auto"/>
      </w:divBdr>
    </w:div>
    <w:div w:id="1067219767">
      <w:bodyDiv w:val="1"/>
      <w:marLeft w:val="0"/>
      <w:marRight w:val="0"/>
      <w:marTop w:val="0"/>
      <w:marBottom w:val="0"/>
      <w:divBdr>
        <w:top w:val="none" w:sz="0" w:space="0" w:color="auto"/>
        <w:left w:val="none" w:sz="0" w:space="0" w:color="auto"/>
        <w:bottom w:val="none" w:sz="0" w:space="0" w:color="auto"/>
        <w:right w:val="none" w:sz="0" w:space="0" w:color="auto"/>
      </w:divBdr>
    </w:div>
    <w:div w:id="1067723509">
      <w:bodyDiv w:val="1"/>
      <w:marLeft w:val="0"/>
      <w:marRight w:val="0"/>
      <w:marTop w:val="0"/>
      <w:marBottom w:val="0"/>
      <w:divBdr>
        <w:top w:val="none" w:sz="0" w:space="0" w:color="auto"/>
        <w:left w:val="none" w:sz="0" w:space="0" w:color="auto"/>
        <w:bottom w:val="none" w:sz="0" w:space="0" w:color="auto"/>
        <w:right w:val="none" w:sz="0" w:space="0" w:color="auto"/>
      </w:divBdr>
    </w:div>
    <w:div w:id="1071581759">
      <w:bodyDiv w:val="1"/>
      <w:marLeft w:val="0"/>
      <w:marRight w:val="0"/>
      <w:marTop w:val="0"/>
      <w:marBottom w:val="0"/>
      <w:divBdr>
        <w:top w:val="none" w:sz="0" w:space="0" w:color="auto"/>
        <w:left w:val="none" w:sz="0" w:space="0" w:color="auto"/>
        <w:bottom w:val="none" w:sz="0" w:space="0" w:color="auto"/>
        <w:right w:val="none" w:sz="0" w:space="0" w:color="auto"/>
      </w:divBdr>
    </w:div>
    <w:div w:id="1072778182">
      <w:bodyDiv w:val="1"/>
      <w:marLeft w:val="0"/>
      <w:marRight w:val="0"/>
      <w:marTop w:val="0"/>
      <w:marBottom w:val="0"/>
      <w:divBdr>
        <w:top w:val="none" w:sz="0" w:space="0" w:color="auto"/>
        <w:left w:val="none" w:sz="0" w:space="0" w:color="auto"/>
        <w:bottom w:val="none" w:sz="0" w:space="0" w:color="auto"/>
        <w:right w:val="none" w:sz="0" w:space="0" w:color="auto"/>
      </w:divBdr>
    </w:div>
    <w:div w:id="1072967567">
      <w:bodyDiv w:val="1"/>
      <w:marLeft w:val="0"/>
      <w:marRight w:val="0"/>
      <w:marTop w:val="0"/>
      <w:marBottom w:val="0"/>
      <w:divBdr>
        <w:top w:val="none" w:sz="0" w:space="0" w:color="auto"/>
        <w:left w:val="none" w:sz="0" w:space="0" w:color="auto"/>
        <w:bottom w:val="none" w:sz="0" w:space="0" w:color="auto"/>
        <w:right w:val="none" w:sz="0" w:space="0" w:color="auto"/>
      </w:divBdr>
    </w:div>
    <w:div w:id="1075276243">
      <w:bodyDiv w:val="1"/>
      <w:marLeft w:val="0"/>
      <w:marRight w:val="0"/>
      <w:marTop w:val="0"/>
      <w:marBottom w:val="0"/>
      <w:divBdr>
        <w:top w:val="none" w:sz="0" w:space="0" w:color="auto"/>
        <w:left w:val="none" w:sz="0" w:space="0" w:color="auto"/>
        <w:bottom w:val="none" w:sz="0" w:space="0" w:color="auto"/>
        <w:right w:val="none" w:sz="0" w:space="0" w:color="auto"/>
      </w:divBdr>
    </w:div>
    <w:div w:id="1075710184">
      <w:bodyDiv w:val="1"/>
      <w:marLeft w:val="0"/>
      <w:marRight w:val="0"/>
      <w:marTop w:val="0"/>
      <w:marBottom w:val="0"/>
      <w:divBdr>
        <w:top w:val="none" w:sz="0" w:space="0" w:color="auto"/>
        <w:left w:val="none" w:sz="0" w:space="0" w:color="auto"/>
        <w:bottom w:val="none" w:sz="0" w:space="0" w:color="auto"/>
        <w:right w:val="none" w:sz="0" w:space="0" w:color="auto"/>
      </w:divBdr>
    </w:div>
    <w:div w:id="1076395031">
      <w:bodyDiv w:val="1"/>
      <w:marLeft w:val="0"/>
      <w:marRight w:val="0"/>
      <w:marTop w:val="0"/>
      <w:marBottom w:val="0"/>
      <w:divBdr>
        <w:top w:val="none" w:sz="0" w:space="0" w:color="auto"/>
        <w:left w:val="none" w:sz="0" w:space="0" w:color="auto"/>
        <w:bottom w:val="none" w:sz="0" w:space="0" w:color="auto"/>
        <w:right w:val="none" w:sz="0" w:space="0" w:color="auto"/>
      </w:divBdr>
    </w:div>
    <w:div w:id="1076824680">
      <w:bodyDiv w:val="1"/>
      <w:marLeft w:val="0"/>
      <w:marRight w:val="0"/>
      <w:marTop w:val="0"/>
      <w:marBottom w:val="0"/>
      <w:divBdr>
        <w:top w:val="none" w:sz="0" w:space="0" w:color="auto"/>
        <w:left w:val="none" w:sz="0" w:space="0" w:color="auto"/>
        <w:bottom w:val="none" w:sz="0" w:space="0" w:color="auto"/>
        <w:right w:val="none" w:sz="0" w:space="0" w:color="auto"/>
      </w:divBdr>
    </w:div>
    <w:div w:id="1078401767">
      <w:bodyDiv w:val="1"/>
      <w:marLeft w:val="0"/>
      <w:marRight w:val="0"/>
      <w:marTop w:val="0"/>
      <w:marBottom w:val="0"/>
      <w:divBdr>
        <w:top w:val="none" w:sz="0" w:space="0" w:color="auto"/>
        <w:left w:val="none" w:sz="0" w:space="0" w:color="auto"/>
        <w:bottom w:val="none" w:sz="0" w:space="0" w:color="auto"/>
        <w:right w:val="none" w:sz="0" w:space="0" w:color="auto"/>
      </w:divBdr>
    </w:div>
    <w:div w:id="1081028217">
      <w:bodyDiv w:val="1"/>
      <w:marLeft w:val="0"/>
      <w:marRight w:val="0"/>
      <w:marTop w:val="0"/>
      <w:marBottom w:val="0"/>
      <w:divBdr>
        <w:top w:val="none" w:sz="0" w:space="0" w:color="auto"/>
        <w:left w:val="none" w:sz="0" w:space="0" w:color="auto"/>
        <w:bottom w:val="none" w:sz="0" w:space="0" w:color="auto"/>
        <w:right w:val="none" w:sz="0" w:space="0" w:color="auto"/>
      </w:divBdr>
    </w:div>
    <w:div w:id="1088889623">
      <w:bodyDiv w:val="1"/>
      <w:marLeft w:val="0"/>
      <w:marRight w:val="0"/>
      <w:marTop w:val="0"/>
      <w:marBottom w:val="0"/>
      <w:divBdr>
        <w:top w:val="none" w:sz="0" w:space="0" w:color="auto"/>
        <w:left w:val="none" w:sz="0" w:space="0" w:color="auto"/>
        <w:bottom w:val="none" w:sz="0" w:space="0" w:color="auto"/>
        <w:right w:val="none" w:sz="0" w:space="0" w:color="auto"/>
      </w:divBdr>
    </w:div>
    <w:div w:id="1090203997">
      <w:bodyDiv w:val="1"/>
      <w:marLeft w:val="0"/>
      <w:marRight w:val="0"/>
      <w:marTop w:val="0"/>
      <w:marBottom w:val="0"/>
      <w:divBdr>
        <w:top w:val="none" w:sz="0" w:space="0" w:color="auto"/>
        <w:left w:val="none" w:sz="0" w:space="0" w:color="auto"/>
        <w:bottom w:val="none" w:sz="0" w:space="0" w:color="auto"/>
        <w:right w:val="none" w:sz="0" w:space="0" w:color="auto"/>
      </w:divBdr>
    </w:div>
    <w:div w:id="1090352527">
      <w:bodyDiv w:val="1"/>
      <w:marLeft w:val="0"/>
      <w:marRight w:val="0"/>
      <w:marTop w:val="0"/>
      <w:marBottom w:val="0"/>
      <w:divBdr>
        <w:top w:val="none" w:sz="0" w:space="0" w:color="auto"/>
        <w:left w:val="none" w:sz="0" w:space="0" w:color="auto"/>
        <w:bottom w:val="none" w:sz="0" w:space="0" w:color="auto"/>
        <w:right w:val="none" w:sz="0" w:space="0" w:color="auto"/>
      </w:divBdr>
    </w:div>
    <w:div w:id="1093479640">
      <w:bodyDiv w:val="1"/>
      <w:marLeft w:val="0"/>
      <w:marRight w:val="0"/>
      <w:marTop w:val="0"/>
      <w:marBottom w:val="0"/>
      <w:divBdr>
        <w:top w:val="none" w:sz="0" w:space="0" w:color="auto"/>
        <w:left w:val="none" w:sz="0" w:space="0" w:color="auto"/>
        <w:bottom w:val="none" w:sz="0" w:space="0" w:color="auto"/>
        <w:right w:val="none" w:sz="0" w:space="0" w:color="auto"/>
      </w:divBdr>
    </w:div>
    <w:div w:id="1098597221">
      <w:bodyDiv w:val="1"/>
      <w:marLeft w:val="0"/>
      <w:marRight w:val="0"/>
      <w:marTop w:val="0"/>
      <w:marBottom w:val="0"/>
      <w:divBdr>
        <w:top w:val="none" w:sz="0" w:space="0" w:color="auto"/>
        <w:left w:val="none" w:sz="0" w:space="0" w:color="auto"/>
        <w:bottom w:val="none" w:sz="0" w:space="0" w:color="auto"/>
        <w:right w:val="none" w:sz="0" w:space="0" w:color="auto"/>
      </w:divBdr>
    </w:div>
    <w:div w:id="1099181251">
      <w:bodyDiv w:val="1"/>
      <w:marLeft w:val="0"/>
      <w:marRight w:val="0"/>
      <w:marTop w:val="0"/>
      <w:marBottom w:val="0"/>
      <w:divBdr>
        <w:top w:val="none" w:sz="0" w:space="0" w:color="auto"/>
        <w:left w:val="none" w:sz="0" w:space="0" w:color="auto"/>
        <w:bottom w:val="none" w:sz="0" w:space="0" w:color="auto"/>
        <w:right w:val="none" w:sz="0" w:space="0" w:color="auto"/>
      </w:divBdr>
    </w:div>
    <w:div w:id="1103497386">
      <w:bodyDiv w:val="1"/>
      <w:marLeft w:val="0"/>
      <w:marRight w:val="0"/>
      <w:marTop w:val="0"/>
      <w:marBottom w:val="0"/>
      <w:divBdr>
        <w:top w:val="none" w:sz="0" w:space="0" w:color="auto"/>
        <w:left w:val="none" w:sz="0" w:space="0" w:color="auto"/>
        <w:bottom w:val="none" w:sz="0" w:space="0" w:color="auto"/>
        <w:right w:val="none" w:sz="0" w:space="0" w:color="auto"/>
      </w:divBdr>
    </w:div>
    <w:div w:id="1105271135">
      <w:bodyDiv w:val="1"/>
      <w:marLeft w:val="0"/>
      <w:marRight w:val="0"/>
      <w:marTop w:val="0"/>
      <w:marBottom w:val="0"/>
      <w:divBdr>
        <w:top w:val="none" w:sz="0" w:space="0" w:color="auto"/>
        <w:left w:val="none" w:sz="0" w:space="0" w:color="auto"/>
        <w:bottom w:val="none" w:sz="0" w:space="0" w:color="auto"/>
        <w:right w:val="none" w:sz="0" w:space="0" w:color="auto"/>
      </w:divBdr>
    </w:div>
    <w:div w:id="1106387099">
      <w:bodyDiv w:val="1"/>
      <w:marLeft w:val="0"/>
      <w:marRight w:val="0"/>
      <w:marTop w:val="0"/>
      <w:marBottom w:val="0"/>
      <w:divBdr>
        <w:top w:val="none" w:sz="0" w:space="0" w:color="auto"/>
        <w:left w:val="none" w:sz="0" w:space="0" w:color="auto"/>
        <w:bottom w:val="none" w:sz="0" w:space="0" w:color="auto"/>
        <w:right w:val="none" w:sz="0" w:space="0" w:color="auto"/>
      </w:divBdr>
    </w:div>
    <w:div w:id="1106466008">
      <w:bodyDiv w:val="1"/>
      <w:marLeft w:val="0"/>
      <w:marRight w:val="0"/>
      <w:marTop w:val="0"/>
      <w:marBottom w:val="0"/>
      <w:divBdr>
        <w:top w:val="none" w:sz="0" w:space="0" w:color="auto"/>
        <w:left w:val="none" w:sz="0" w:space="0" w:color="auto"/>
        <w:bottom w:val="none" w:sz="0" w:space="0" w:color="auto"/>
        <w:right w:val="none" w:sz="0" w:space="0" w:color="auto"/>
      </w:divBdr>
      <w:divsChild>
        <w:div w:id="298531555">
          <w:marLeft w:val="518"/>
          <w:marRight w:val="0"/>
          <w:marTop w:val="0"/>
          <w:marBottom w:val="78"/>
          <w:divBdr>
            <w:top w:val="none" w:sz="0" w:space="0" w:color="auto"/>
            <w:left w:val="none" w:sz="0" w:space="0" w:color="auto"/>
            <w:bottom w:val="none" w:sz="0" w:space="0" w:color="auto"/>
            <w:right w:val="none" w:sz="0" w:space="0" w:color="auto"/>
          </w:divBdr>
        </w:div>
        <w:div w:id="535391536">
          <w:marLeft w:val="518"/>
          <w:marRight w:val="0"/>
          <w:marTop w:val="0"/>
          <w:marBottom w:val="0"/>
          <w:divBdr>
            <w:top w:val="none" w:sz="0" w:space="0" w:color="auto"/>
            <w:left w:val="none" w:sz="0" w:space="0" w:color="auto"/>
            <w:bottom w:val="none" w:sz="0" w:space="0" w:color="auto"/>
            <w:right w:val="none" w:sz="0" w:space="0" w:color="auto"/>
          </w:divBdr>
        </w:div>
        <w:div w:id="1828861408">
          <w:marLeft w:val="518"/>
          <w:marRight w:val="0"/>
          <w:marTop w:val="0"/>
          <w:marBottom w:val="0"/>
          <w:divBdr>
            <w:top w:val="none" w:sz="0" w:space="0" w:color="auto"/>
            <w:left w:val="none" w:sz="0" w:space="0" w:color="auto"/>
            <w:bottom w:val="none" w:sz="0" w:space="0" w:color="auto"/>
            <w:right w:val="none" w:sz="0" w:space="0" w:color="auto"/>
          </w:divBdr>
        </w:div>
      </w:divsChild>
    </w:div>
    <w:div w:id="1113280668">
      <w:bodyDiv w:val="1"/>
      <w:marLeft w:val="0"/>
      <w:marRight w:val="0"/>
      <w:marTop w:val="0"/>
      <w:marBottom w:val="0"/>
      <w:divBdr>
        <w:top w:val="none" w:sz="0" w:space="0" w:color="auto"/>
        <w:left w:val="none" w:sz="0" w:space="0" w:color="auto"/>
        <w:bottom w:val="none" w:sz="0" w:space="0" w:color="auto"/>
        <w:right w:val="none" w:sz="0" w:space="0" w:color="auto"/>
      </w:divBdr>
    </w:div>
    <w:div w:id="1114137789">
      <w:bodyDiv w:val="1"/>
      <w:marLeft w:val="0"/>
      <w:marRight w:val="0"/>
      <w:marTop w:val="0"/>
      <w:marBottom w:val="0"/>
      <w:divBdr>
        <w:top w:val="none" w:sz="0" w:space="0" w:color="auto"/>
        <w:left w:val="none" w:sz="0" w:space="0" w:color="auto"/>
        <w:bottom w:val="none" w:sz="0" w:space="0" w:color="auto"/>
        <w:right w:val="none" w:sz="0" w:space="0" w:color="auto"/>
      </w:divBdr>
    </w:div>
    <w:div w:id="1116366977">
      <w:bodyDiv w:val="1"/>
      <w:marLeft w:val="0"/>
      <w:marRight w:val="0"/>
      <w:marTop w:val="0"/>
      <w:marBottom w:val="0"/>
      <w:divBdr>
        <w:top w:val="none" w:sz="0" w:space="0" w:color="auto"/>
        <w:left w:val="none" w:sz="0" w:space="0" w:color="auto"/>
        <w:bottom w:val="none" w:sz="0" w:space="0" w:color="auto"/>
        <w:right w:val="none" w:sz="0" w:space="0" w:color="auto"/>
      </w:divBdr>
      <w:divsChild>
        <w:div w:id="1321076536">
          <w:marLeft w:val="0"/>
          <w:marRight w:val="0"/>
          <w:marTop w:val="0"/>
          <w:marBottom w:val="0"/>
          <w:divBdr>
            <w:top w:val="none" w:sz="0" w:space="0" w:color="auto"/>
            <w:left w:val="none" w:sz="0" w:space="0" w:color="auto"/>
            <w:bottom w:val="none" w:sz="0" w:space="0" w:color="auto"/>
            <w:right w:val="none" w:sz="0" w:space="0" w:color="auto"/>
          </w:divBdr>
        </w:div>
      </w:divsChild>
    </w:div>
    <w:div w:id="1116826898">
      <w:bodyDiv w:val="1"/>
      <w:marLeft w:val="0"/>
      <w:marRight w:val="0"/>
      <w:marTop w:val="0"/>
      <w:marBottom w:val="0"/>
      <w:divBdr>
        <w:top w:val="none" w:sz="0" w:space="0" w:color="auto"/>
        <w:left w:val="none" w:sz="0" w:space="0" w:color="auto"/>
        <w:bottom w:val="none" w:sz="0" w:space="0" w:color="auto"/>
        <w:right w:val="none" w:sz="0" w:space="0" w:color="auto"/>
      </w:divBdr>
    </w:div>
    <w:div w:id="1119955077">
      <w:bodyDiv w:val="1"/>
      <w:marLeft w:val="0"/>
      <w:marRight w:val="0"/>
      <w:marTop w:val="0"/>
      <w:marBottom w:val="0"/>
      <w:divBdr>
        <w:top w:val="none" w:sz="0" w:space="0" w:color="auto"/>
        <w:left w:val="none" w:sz="0" w:space="0" w:color="auto"/>
        <w:bottom w:val="none" w:sz="0" w:space="0" w:color="auto"/>
        <w:right w:val="none" w:sz="0" w:space="0" w:color="auto"/>
      </w:divBdr>
    </w:div>
    <w:div w:id="1120226679">
      <w:bodyDiv w:val="1"/>
      <w:marLeft w:val="0"/>
      <w:marRight w:val="0"/>
      <w:marTop w:val="0"/>
      <w:marBottom w:val="0"/>
      <w:divBdr>
        <w:top w:val="none" w:sz="0" w:space="0" w:color="auto"/>
        <w:left w:val="none" w:sz="0" w:space="0" w:color="auto"/>
        <w:bottom w:val="none" w:sz="0" w:space="0" w:color="auto"/>
        <w:right w:val="none" w:sz="0" w:space="0" w:color="auto"/>
      </w:divBdr>
    </w:div>
    <w:div w:id="1121068968">
      <w:bodyDiv w:val="1"/>
      <w:marLeft w:val="0"/>
      <w:marRight w:val="0"/>
      <w:marTop w:val="0"/>
      <w:marBottom w:val="0"/>
      <w:divBdr>
        <w:top w:val="none" w:sz="0" w:space="0" w:color="auto"/>
        <w:left w:val="none" w:sz="0" w:space="0" w:color="auto"/>
        <w:bottom w:val="none" w:sz="0" w:space="0" w:color="auto"/>
        <w:right w:val="none" w:sz="0" w:space="0" w:color="auto"/>
      </w:divBdr>
    </w:div>
    <w:div w:id="1121071886">
      <w:bodyDiv w:val="1"/>
      <w:marLeft w:val="0"/>
      <w:marRight w:val="0"/>
      <w:marTop w:val="0"/>
      <w:marBottom w:val="0"/>
      <w:divBdr>
        <w:top w:val="none" w:sz="0" w:space="0" w:color="auto"/>
        <w:left w:val="none" w:sz="0" w:space="0" w:color="auto"/>
        <w:bottom w:val="none" w:sz="0" w:space="0" w:color="auto"/>
        <w:right w:val="none" w:sz="0" w:space="0" w:color="auto"/>
      </w:divBdr>
    </w:div>
    <w:div w:id="1121261150">
      <w:bodyDiv w:val="1"/>
      <w:marLeft w:val="0"/>
      <w:marRight w:val="0"/>
      <w:marTop w:val="0"/>
      <w:marBottom w:val="0"/>
      <w:divBdr>
        <w:top w:val="none" w:sz="0" w:space="0" w:color="auto"/>
        <w:left w:val="none" w:sz="0" w:space="0" w:color="auto"/>
        <w:bottom w:val="none" w:sz="0" w:space="0" w:color="auto"/>
        <w:right w:val="none" w:sz="0" w:space="0" w:color="auto"/>
      </w:divBdr>
    </w:div>
    <w:div w:id="1124925714">
      <w:bodyDiv w:val="1"/>
      <w:marLeft w:val="0"/>
      <w:marRight w:val="0"/>
      <w:marTop w:val="0"/>
      <w:marBottom w:val="0"/>
      <w:divBdr>
        <w:top w:val="none" w:sz="0" w:space="0" w:color="auto"/>
        <w:left w:val="none" w:sz="0" w:space="0" w:color="auto"/>
        <w:bottom w:val="none" w:sz="0" w:space="0" w:color="auto"/>
        <w:right w:val="none" w:sz="0" w:space="0" w:color="auto"/>
      </w:divBdr>
    </w:div>
    <w:div w:id="1126776080">
      <w:bodyDiv w:val="1"/>
      <w:marLeft w:val="0"/>
      <w:marRight w:val="0"/>
      <w:marTop w:val="0"/>
      <w:marBottom w:val="0"/>
      <w:divBdr>
        <w:top w:val="none" w:sz="0" w:space="0" w:color="auto"/>
        <w:left w:val="none" w:sz="0" w:space="0" w:color="auto"/>
        <w:bottom w:val="none" w:sz="0" w:space="0" w:color="auto"/>
        <w:right w:val="none" w:sz="0" w:space="0" w:color="auto"/>
      </w:divBdr>
    </w:div>
    <w:div w:id="1127703620">
      <w:bodyDiv w:val="1"/>
      <w:marLeft w:val="0"/>
      <w:marRight w:val="0"/>
      <w:marTop w:val="0"/>
      <w:marBottom w:val="0"/>
      <w:divBdr>
        <w:top w:val="none" w:sz="0" w:space="0" w:color="auto"/>
        <w:left w:val="none" w:sz="0" w:space="0" w:color="auto"/>
        <w:bottom w:val="none" w:sz="0" w:space="0" w:color="auto"/>
        <w:right w:val="none" w:sz="0" w:space="0" w:color="auto"/>
      </w:divBdr>
      <w:divsChild>
        <w:div w:id="287859770">
          <w:marLeft w:val="1109"/>
          <w:marRight w:val="0"/>
          <w:marTop w:val="613"/>
          <w:marBottom w:val="0"/>
          <w:divBdr>
            <w:top w:val="none" w:sz="0" w:space="0" w:color="auto"/>
            <w:left w:val="none" w:sz="0" w:space="0" w:color="auto"/>
            <w:bottom w:val="none" w:sz="0" w:space="0" w:color="auto"/>
            <w:right w:val="none" w:sz="0" w:space="0" w:color="auto"/>
          </w:divBdr>
        </w:div>
        <w:div w:id="467013285">
          <w:marLeft w:val="1109"/>
          <w:marRight w:val="0"/>
          <w:marTop w:val="613"/>
          <w:marBottom w:val="0"/>
          <w:divBdr>
            <w:top w:val="none" w:sz="0" w:space="0" w:color="auto"/>
            <w:left w:val="none" w:sz="0" w:space="0" w:color="auto"/>
            <w:bottom w:val="none" w:sz="0" w:space="0" w:color="auto"/>
            <w:right w:val="none" w:sz="0" w:space="0" w:color="auto"/>
          </w:divBdr>
        </w:div>
        <w:div w:id="846939213">
          <w:marLeft w:val="1109"/>
          <w:marRight w:val="0"/>
          <w:marTop w:val="613"/>
          <w:marBottom w:val="0"/>
          <w:divBdr>
            <w:top w:val="none" w:sz="0" w:space="0" w:color="auto"/>
            <w:left w:val="none" w:sz="0" w:space="0" w:color="auto"/>
            <w:bottom w:val="none" w:sz="0" w:space="0" w:color="auto"/>
            <w:right w:val="none" w:sz="0" w:space="0" w:color="auto"/>
          </w:divBdr>
        </w:div>
        <w:div w:id="888615076">
          <w:marLeft w:val="1109"/>
          <w:marRight w:val="0"/>
          <w:marTop w:val="613"/>
          <w:marBottom w:val="0"/>
          <w:divBdr>
            <w:top w:val="none" w:sz="0" w:space="0" w:color="auto"/>
            <w:left w:val="none" w:sz="0" w:space="0" w:color="auto"/>
            <w:bottom w:val="none" w:sz="0" w:space="0" w:color="auto"/>
            <w:right w:val="none" w:sz="0" w:space="0" w:color="auto"/>
          </w:divBdr>
        </w:div>
        <w:div w:id="1326397837">
          <w:marLeft w:val="1109"/>
          <w:marRight w:val="0"/>
          <w:marTop w:val="613"/>
          <w:marBottom w:val="0"/>
          <w:divBdr>
            <w:top w:val="none" w:sz="0" w:space="0" w:color="auto"/>
            <w:left w:val="none" w:sz="0" w:space="0" w:color="auto"/>
            <w:bottom w:val="none" w:sz="0" w:space="0" w:color="auto"/>
            <w:right w:val="none" w:sz="0" w:space="0" w:color="auto"/>
          </w:divBdr>
        </w:div>
        <w:div w:id="1757358371">
          <w:marLeft w:val="1109"/>
          <w:marRight w:val="0"/>
          <w:marTop w:val="613"/>
          <w:marBottom w:val="0"/>
          <w:divBdr>
            <w:top w:val="none" w:sz="0" w:space="0" w:color="auto"/>
            <w:left w:val="none" w:sz="0" w:space="0" w:color="auto"/>
            <w:bottom w:val="none" w:sz="0" w:space="0" w:color="auto"/>
            <w:right w:val="none" w:sz="0" w:space="0" w:color="auto"/>
          </w:divBdr>
        </w:div>
        <w:div w:id="1934434715">
          <w:marLeft w:val="1109"/>
          <w:marRight w:val="0"/>
          <w:marTop w:val="613"/>
          <w:marBottom w:val="0"/>
          <w:divBdr>
            <w:top w:val="none" w:sz="0" w:space="0" w:color="auto"/>
            <w:left w:val="none" w:sz="0" w:space="0" w:color="auto"/>
            <w:bottom w:val="none" w:sz="0" w:space="0" w:color="auto"/>
            <w:right w:val="none" w:sz="0" w:space="0" w:color="auto"/>
          </w:divBdr>
        </w:div>
      </w:divsChild>
    </w:div>
    <w:div w:id="1129274700">
      <w:bodyDiv w:val="1"/>
      <w:marLeft w:val="0"/>
      <w:marRight w:val="0"/>
      <w:marTop w:val="0"/>
      <w:marBottom w:val="0"/>
      <w:divBdr>
        <w:top w:val="none" w:sz="0" w:space="0" w:color="auto"/>
        <w:left w:val="none" w:sz="0" w:space="0" w:color="auto"/>
        <w:bottom w:val="none" w:sz="0" w:space="0" w:color="auto"/>
        <w:right w:val="none" w:sz="0" w:space="0" w:color="auto"/>
      </w:divBdr>
    </w:div>
    <w:div w:id="1129519957">
      <w:bodyDiv w:val="1"/>
      <w:marLeft w:val="0"/>
      <w:marRight w:val="0"/>
      <w:marTop w:val="0"/>
      <w:marBottom w:val="0"/>
      <w:divBdr>
        <w:top w:val="none" w:sz="0" w:space="0" w:color="auto"/>
        <w:left w:val="none" w:sz="0" w:space="0" w:color="auto"/>
        <w:bottom w:val="none" w:sz="0" w:space="0" w:color="auto"/>
        <w:right w:val="none" w:sz="0" w:space="0" w:color="auto"/>
      </w:divBdr>
    </w:div>
    <w:div w:id="1129937202">
      <w:bodyDiv w:val="1"/>
      <w:marLeft w:val="0"/>
      <w:marRight w:val="0"/>
      <w:marTop w:val="0"/>
      <w:marBottom w:val="0"/>
      <w:divBdr>
        <w:top w:val="none" w:sz="0" w:space="0" w:color="auto"/>
        <w:left w:val="none" w:sz="0" w:space="0" w:color="auto"/>
        <w:bottom w:val="none" w:sz="0" w:space="0" w:color="auto"/>
        <w:right w:val="none" w:sz="0" w:space="0" w:color="auto"/>
      </w:divBdr>
    </w:div>
    <w:div w:id="1129978051">
      <w:bodyDiv w:val="1"/>
      <w:marLeft w:val="0"/>
      <w:marRight w:val="0"/>
      <w:marTop w:val="0"/>
      <w:marBottom w:val="0"/>
      <w:divBdr>
        <w:top w:val="none" w:sz="0" w:space="0" w:color="auto"/>
        <w:left w:val="none" w:sz="0" w:space="0" w:color="auto"/>
        <w:bottom w:val="none" w:sz="0" w:space="0" w:color="auto"/>
        <w:right w:val="none" w:sz="0" w:space="0" w:color="auto"/>
      </w:divBdr>
    </w:div>
    <w:div w:id="1132404153">
      <w:bodyDiv w:val="1"/>
      <w:marLeft w:val="0"/>
      <w:marRight w:val="0"/>
      <w:marTop w:val="0"/>
      <w:marBottom w:val="0"/>
      <w:divBdr>
        <w:top w:val="none" w:sz="0" w:space="0" w:color="auto"/>
        <w:left w:val="none" w:sz="0" w:space="0" w:color="auto"/>
        <w:bottom w:val="none" w:sz="0" w:space="0" w:color="auto"/>
        <w:right w:val="none" w:sz="0" w:space="0" w:color="auto"/>
      </w:divBdr>
    </w:div>
    <w:div w:id="1132597103">
      <w:bodyDiv w:val="1"/>
      <w:marLeft w:val="0"/>
      <w:marRight w:val="0"/>
      <w:marTop w:val="0"/>
      <w:marBottom w:val="0"/>
      <w:divBdr>
        <w:top w:val="none" w:sz="0" w:space="0" w:color="auto"/>
        <w:left w:val="none" w:sz="0" w:space="0" w:color="auto"/>
        <w:bottom w:val="none" w:sz="0" w:space="0" w:color="auto"/>
        <w:right w:val="none" w:sz="0" w:space="0" w:color="auto"/>
      </w:divBdr>
    </w:div>
    <w:div w:id="1138182277">
      <w:bodyDiv w:val="1"/>
      <w:marLeft w:val="0"/>
      <w:marRight w:val="0"/>
      <w:marTop w:val="0"/>
      <w:marBottom w:val="0"/>
      <w:divBdr>
        <w:top w:val="none" w:sz="0" w:space="0" w:color="auto"/>
        <w:left w:val="none" w:sz="0" w:space="0" w:color="auto"/>
        <w:bottom w:val="none" w:sz="0" w:space="0" w:color="auto"/>
        <w:right w:val="none" w:sz="0" w:space="0" w:color="auto"/>
      </w:divBdr>
    </w:div>
    <w:div w:id="1140540153">
      <w:bodyDiv w:val="1"/>
      <w:marLeft w:val="0"/>
      <w:marRight w:val="0"/>
      <w:marTop w:val="0"/>
      <w:marBottom w:val="0"/>
      <w:divBdr>
        <w:top w:val="none" w:sz="0" w:space="0" w:color="auto"/>
        <w:left w:val="none" w:sz="0" w:space="0" w:color="auto"/>
        <w:bottom w:val="none" w:sz="0" w:space="0" w:color="auto"/>
        <w:right w:val="none" w:sz="0" w:space="0" w:color="auto"/>
      </w:divBdr>
    </w:div>
    <w:div w:id="1140730841">
      <w:bodyDiv w:val="1"/>
      <w:marLeft w:val="0"/>
      <w:marRight w:val="0"/>
      <w:marTop w:val="0"/>
      <w:marBottom w:val="0"/>
      <w:divBdr>
        <w:top w:val="none" w:sz="0" w:space="0" w:color="auto"/>
        <w:left w:val="none" w:sz="0" w:space="0" w:color="auto"/>
        <w:bottom w:val="none" w:sz="0" w:space="0" w:color="auto"/>
        <w:right w:val="none" w:sz="0" w:space="0" w:color="auto"/>
      </w:divBdr>
      <w:divsChild>
        <w:div w:id="221600299">
          <w:marLeft w:val="0"/>
          <w:marRight w:val="0"/>
          <w:marTop w:val="0"/>
          <w:marBottom w:val="450"/>
          <w:divBdr>
            <w:top w:val="none" w:sz="0" w:space="0" w:color="auto"/>
            <w:left w:val="none" w:sz="0" w:space="0" w:color="auto"/>
            <w:bottom w:val="none" w:sz="0" w:space="0" w:color="auto"/>
            <w:right w:val="none" w:sz="0" w:space="0" w:color="auto"/>
          </w:divBdr>
          <w:divsChild>
            <w:div w:id="1002198523">
              <w:marLeft w:val="0"/>
              <w:marRight w:val="0"/>
              <w:marTop w:val="0"/>
              <w:marBottom w:val="0"/>
              <w:divBdr>
                <w:top w:val="none" w:sz="0" w:space="0" w:color="auto"/>
                <w:left w:val="none" w:sz="0" w:space="0" w:color="auto"/>
                <w:bottom w:val="none" w:sz="0" w:space="0" w:color="auto"/>
                <w:right w:val="none" w:sz="0" w:space="0" w:color="auto"/>
              </w:divBdr>
              <w:divsChild>
                <w:div w:id="878861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5263977">
          <w:marLeft w:val="0"/>
          <w:marRight w:val="0"/>
          <w:marTop w:val="0"/>
          <w:marBottom w:val="225"/>
          <w:divBdr>
            <w:top w:val="none" w:sz="0" w:space="0" w:color="auto"/>
            <w:left w:val="none" w:sz="0" w:space="0" w:color="auto"/>
            <w:bottom w:val="none" w:sz="0" w:space="0" w:color="auto"/>
            <w:right w:val="none" w:sz="0" w:space="0" w:color="auto"/>
          </w:divBdr>
          <w:divsChild>
            <w:div w:id="260652071">
              <w:marLeft w:val="0"/>
              <w:marRight w:val="0"/>
              <w:marTop w:val="0"/>
              <w:marBottom w:val="0"/>
              <w:divBdr>
                <w:top w:val="none" w:sz="0" w:space="0" w:color="auto"/>
                <w:left w:val="none" w:sz="0" w:space="0" w:color="auto"/>
                <w:bottom w:val="none" w:sz="0" w:space="0" w:color="auto"/>
                <w:right w:val="none" w:sz="0" w:space="0" w:color="auto"/>
              </w:divBdr>
            </w:div>
            <w:div w:id="915020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6043641">
      <w:bodyDiv w:val="1"/>
      <w:marLeft w:val="0"/>
      <w:marRight w:val="0"/>
      <w:marTop w:val="0"/>
      <w:marBottom w:val="0"/>
      <w:divBdr>
        <w:top w:val="none" w:sz="0" w:space="0" w:color="auto"/>
        <w:left w:val="none" w:sz="0" w:space="0" w:color="auto"/>
        <w:bottom w:val="none" w:sz="0" w:space="0" w:color="auto"/>
        <w:right w:val="none" w:sz="0" w:space="0" w:color="auto"/>
      </w:divBdr>
    </w:div>
    <w:div w:id="1146242228">
      <w:bodyDiv w:val="1"/>
      <w:marLeft w:val="0"/>
      <w:marRight w:val="0"/>
      <w:marTop w:val="0"/>
      <w:marBottom w:val="0"/>
      <w:divBdr>
        <w:top w:val="none" w:sz="0" w:space="0" w:color="auto"/>
        <w:left w:val="none" w:sz="0" w:space="0" w:color="auto"/>
        <w:bottom w:val="none" w:sz="0" w:space="0" w:color="auto"/>
        <w:right w:val="none" w:sz="0" w:space="0" w:color="auto"/>
      </w:divBdr>
    </w:div>
    <w:div w:id="1148593427">
      <w:bodyDiv w:val="1"/>
      <w:marLeft w:val="0"/>
      <w:marRight w:val="0"/>
      <w:marTop w:val="0"/>
      <w:marBottom w:val="0"/>
      <w:divBdr>
        <w:top w:val="none" w:sz="0" w:space="0" w:color="auto"/>
        <w:left w:val="none" w:sz="0" w:space="0" w:color="auto"/>
        <w:bottom w:val="none" w:sz="0" w:space="0" w:color="auto"/>
        <w:right w:val="none" w:sz="0" w:space="0" w:color="auto"/>
      </w:divBdr>
    </w:div>
    <w:div w:id="1148669556">
      <w:bodyDiv w:val="1"/>
      <w:marLeft w:val="0"/>
      <w:marRight w:val="0"/>
      <w:marTop w:val="0"/>
      <w:marBottom w:val="0"/>
      <w:divBdr>
        <w:top w:val="none" w:sz="0" w:space="0" w:color="auto"/>
        <w:left w:val="none" w:sz="0" w:space="0" w:color="auto"/>
        <w:bottom w:val="none" w:sz="0" w:space="0" w:color="auto"/>
        <w:right w:val="none" w:sz="0" w:space="0" w:color="auto"/>
      </w:divBdr>
    </w:div>
    <w:div w:id="1150174520">
      <w:bodyDiv w:val="1"/>
      <w:marLeft w:val="0"/>
      <w:marRight w:val="0"/>
      <w:marTop w:val="0"/>
      <w:marBottom w:val="0"/>
      <w:divBdr>
        <w:top w:val="none" w:sz="0" w:space="0" w:color="auto"/>
        <w:left w:val="none" w:sz="0" w:space="0" w:color="auto"/>
        <w:bottom w:val="none" w:sz="0" w:space="0" w:color="auto"/>
        <w:right w:val="none" w:sz="0" w:space="0" w:color="auto"/>
      </w:divBdr>
    </w:div>
    <w:div w:id="1151823191">
      <w:bodyDiv w:val="1"/>
      <w:marLeft w:val="0"/>
      <w:marRight w:val="0"/>
      <w:marTop w:val="0"/>
      <w:marBottom w:val="0"/>
      <w:divBdr>
        <w:top w:val="none" w:sz="0" w:space="0" w:color="auto"/>
        <w:left w:val="none" w:sz="0" w:space="0" w:color="auto"/>
        <w:bottom w:val="none" w:sz="0" w:space="0" w:color="auto"/>
        <w:right w:val="none" w:sz="0" w:space="0" w:color="auto"/>
      </w:divBdr>
    </w:div>
    <w:div w:id="1152256299">
      <w:bodyDiv w:val="1"/>
      <w:marLeft w:val="0"/>
      <w:marRight w:val="0"/>
      <w:marTop w:val="0"/>
      <w:marBottom w:val="0"/>
      <w:divBdr>
        <w:top w:val="none" w:sz="0" w:space="0" w:color="auto"/>
        <w:left w:val="none" w:sz="0" w:space="0" w:color="auto"/>
        <w:bottom w:val="none" w:sz="0" w:space="0" w:color="auto"/>
        <w:right w:val="none" w:sz="0" w:space="0" w:color="auto"/>
      </w:divBdr>
      <w:divsChild>
        <w:div w:id="1521045707">
          <w:marLeft w:val="720"/>
          <w:marRight w:val="0"/>
          <w:marTop w:val="0"/>
          <w:marBottom w:val="200"/>
          <w:divBdr>
            <w:top w:val="none" w:sz="0" w:space="0" w:color="auto"/>
            <w:left w:val="none" w:sz="0" w:space="0" w:color="auto"/>
            <w:bottom w:val="none" w:sz="0" w:space="0" w:color="auto"/>
            <w:right w:val="none" w:sz="0" w:space="0" w:color="auto"/>
          </w:divBdr>
        </w:div>
        <w:div w:id="40330916">
          <w:marLeft w:val="720"/>
          <w:marRight w:val="0"/>
          <w:marTop w:val="0"/>
          <w:marBottom w:val="200"/>
          <w:divBdr>
            <w:top w:val="none" w:sz="0" w:space="0" w:color="auto"/>
            <w:left w:val="none" w:sz="0" w:space="0" w:color="auto"/>
            <w:bottom w:val="none" w:sz="0" w:space="0" w:color="auto"/>
            <w:right w:val="none" w:sz="0" w:space="0" w:color="auto"/>
          </w:divBdr>
        </w:div>
        <w:div w:id="1701781125">
          <w:marLeft w:val="720"/>
          <w:marRight w:val="0"/>
          <w:marTop w:val="0"/>
          <w:marBottom w:val="200"/>
          <w:divBdr>
            <w:top w:val="none" w:sz="0" w:space="0" w:color="auto"/>
            <w:left w:val="none" w:sz="0" w:space="0" w:color="auto"/>
            <w:bottom w:val="none" w:sz="0" w:space="0" w:color="auto"/>
            <w:right w:val="none" w:sz="0" w:space="0" w:color="auto"/>
          </w:divBdr>
        </w:div>
        <w:div w:id="1337490327">
          <w:marLeft w:val="907"/>
          <w:marRight w:val="0"/>
          <w:marTop w:val="0"/>
          <w:marBottom w:val="200"/>
          <w:divBdr>
            <w:top w:val="none" w:sz="0" w:space="0" w:color="auto"/>
            <w:left w:val="none" w:sz="0" w:space="0" w:color="auto"/>
            <w:bottom w:val="none" w:sz="0" w:space="0" w:color="auto"/>
            <w:right w:val="none" w:sz="0" w:space="0" w:color="auto"/>
          </w:divBdr>
        </w:div>
        <w:div w:id="426342924">
          <w:marLeft w:val="907"/>
          <w:marRight w:val="0"/>
          <w:marTop w:val="0"/>
          <w:marBottom w:val="200"/>
          <w:divBdr>
            <w:top w:val="none" w:sz="0" w:space="0" w:color="auto"/>
            <w:left w:val="none" w:sz="0" w:space="0" w:color="auto"/>
            <w:bottom w:val="none" w:sz="0" w:space="0" w:color="auto"/>
            <w:right w:val="none" w:sz="0" w:space="0" w:color="auto"/>
          </w:divBdr>
        </w:div>
        <w:div w:id="60451433">
          <w:marLeft w:val="907"/>
          <w:marRight w:val="0"/>
          <w:marTop w:val="0"/>
          <w:marBottom w:val="200"/>
          <w:divBdr>
            <w:top w:val="none" w:sz="0" w:space="0" w:color="auto"/>
            <w:left w:val="none" w:sz="0" w:space="0" w:color="auto"/>
            <w:bottom w:val="none" w:sz="0" w:space="0" w:color="auto"/>
            <w:right w:val="none" w:sz="0" w:space="0" w:color="auto"/>
          </w:divBdr>
        </w:div>
        <w:div w:id="1202596725">
          <w:marLeft w:val="720"/>
          <w:marRight w:val="0"/>
          <w:marTop w:val="0"/>
          <w:marBottom w:val="200"/>
          <w:divBdr>
            <w:top w:val="none" w:sz="0" w:space="0" w:color="auto"/>
            <w:left w:val="none" w:sz="0" w:space="0" w:color="auto"/>
            <w:bottom w:val="none" w:sz="0" w:space="0" w:color="auto"/>
            <w:right w:val="none" w:sz="0" w:space="0" w:color="auto"/>
          </w:divBdr>
        </w:div>
        <w:div w:id="1709526810">
          <w:marLeft w:val="720"/>
          <w:marRight w:val="0"/>
          <w:marTop w:val="0"/>
          <w:marBottom w:val="200"/>
          <w:divBdr>
            <w:top w:val="none" w:sz="0" w:space="0" w:color="auto"/>
            <w:left w:val="none" w:sz="0" w:space="0" w:color="auto"/>
            <w:bottom w:val="none" w:sz="0" w:space="0" w:color="auto"/>
            <w:right w:val="none" w:sz="0" w:space="0" w:color="auto"/>
          </w:divBdr>
        </w:div>
        <w:div w:id="1839494811">
          <w:marLeft w:val="720"/>
          <w:marRight w:val="0"/>
          <w:marTop w:val="0"/>
          <w:marBottom w:val="200"/>
          <w:divBdr>
            <w:top w:val="none" w:sz="0" w:space="0" w:color="auto"/>
            <w:left w:val="none" w:sz="0" w:space="0" w:color="auto"/>
            <w:bottom w:val="none" w:sz="0" w:space="0" w:color="auto"/>
            <w:right w:val="none" w:sz="0" w:space="0" w:color="auto"/>
          </w:divBdr>
        </w:div>
      </w:divsChild>
    </w:div>
    <w:div w:id="1152723149">
      <w:bodyDiv w:val="1"/>
      <w:marLeft w:val="0"/>
      <w:marRight w:val="0"/>
      <w:marTop w:val="0"/>
      <w:marBottom w:val="0"/>
      <w:divBdr>
        <w:top w:val="none" w:sz="0" w:space="0" w:color="auto"/>
        <w:left w:val="none" w:sz="0" w:space="0" w:color="auto"/>
        <w:bottom w:val="none" w:sz="0" w:space="0" w:color="auto"/>
        <w:right w:val="none" w:sz="0" w:space="0" w:color="auto"/>
      </w:divBdr>
    </w:div>
    <w:div w:id="1156461631">
      <w:bodyDiv w:val="1"/>
      <w:marLeft w:val="0"/>
      <w:marRight w:val="0"/>
      <w:marTop w:val="0"/>
      <w:marBottom w:val="0"/>
      <w:divBdr>
        <w:top w:val="none" w:sz="0" w:space="0" w:color="auto"/>
        <w:left w:val="none" w:sz="0" w:space="0" w:color="auto"/>
        <w:bottom w:val="none" w:sz="0" w:space="0" w:color="auto"/>
        <w:right w:val="none" w:sz="0" w:space="0" w:color="auto"/>
      </w:divBdr>
    </w:div>
    <w:div w:id="1160002454">
      <w:bodyDiv w:val="1"/>
      <w:marLeft w:val="0"/>
      <w:marRight w:val="0"/>
      <w:marTop w:val="0"/>
      <w:marBottom w:val="0"/>
      <w:divBdr>
        <w:top w:val="none" w:sz="0" w:space="0" w:color="auto"/>
        <w:left w:val="none" w:sz="0" w:space="0" w:color="auto"/>
        <w:bottom w:val="none" w:sz="0" w:space="0" w:color="auto"/>
        <w:right w:val="none" w:sz="0" w:space="0" w:color="auto"/>
      </w:divBdr>
    </w:div>
    <w:div w:id="1160347209">
      <w:bodyDiv w:val="1"/>
      <w:marLeft w:val="0"/>
      <w:marRight w:val="0"/>
      <w:marTop w:val="0"/>
      <w:marBottom w:val="0"/>
      <w:divBdr>
        <w:top w:val="none" w:sz="0" w:space="0" w:color="auto"/>
        <w:left w:val="none" w:sz="0" w:space="0" w:color="auto"/>
        <w:bottom w:val="none" w:sz="0" w:space="0" w:color="auto"/>
        <w:right w:val="none" w:sz="0" w:space="0" w:color="auto"/>
      </w:divBdr>
    </w:div>
    <w:div w:id="1161044479">
      <w:bodyDiv w:val="1"/>
      <w:marLeft w:val="0"/>
      <w:marRight w:val="0"/>
      <w:marTop w:val="0"/>
      <w:marBottom w:val="0"/>
      <w:divBdr>
        <w:top w:val="none" w:sz="0" w:space="0" w:color="auto"/>
        <w:left w:val="none" w:sz="0" w:space="0" w:color="auto"/>
        <w:bottom w:val="none" w:sz="0" w:space="0" w:color="auto"/>
        <w:right w:val="none" w:sz="0" w:space="0" w:color="auto"/>
      </w:divBdr>
    </w:div>
    <w:div w:id="1162240147">
      <w:bodyDiv w:val="1"/>
      <w:marLeft w:val="0"/>
      <w:marRight w:val="0"/>
      <w:marTop w:val="0"/>
      <w:marBottom w:val="0"/>
      <w:divBdr>
        <w:top w:val="none" w:sz="0" w:space="0" w:color="auto"/>
        <w:left w:val="none" w:sz="0" w:space="0" w:color="auto"/>
        <w:bottom w:val="none" w:sz="0" w:space="0" w:color="auto"/>
        <w:right w:val="none" w:sz="0" w:space="0" w:color="auto"/>
      </w:divBdr>
    </w:div>
    <w:div w:id="1163551009">
      <w:bodyDiv w:val="1"/>
      <w:marLeft w:val="0"/>
      <w:marRight w:val="0"/>
      <w:marTop w:val="0"/>
      <w:marBottom w:val="0"/>
      <w:divBdr>
        <w:top w:val="none" w:sz="0" w:space="0" w:color="auto"/>
        <w:left w:val="none" w:sz="0" w:space="0" w:color="auto"/>
        <w:bottom w:val="none" w:sz="0" w:space="0" w:color="auto"/>
        <w:right w:val="none" w:sz="0" w:space="0" w:color="auto"/>
      </w:divBdr>
    </w:div>
    <w:div w:id="1166869921">
      <w:bodyDiv w:val="1"/>
      <w:marLeft w:val="0"/>
      <w:marRight w:val="0"/>
      <w:marTop w:val="0"/>
      <w:marBottom w:val="0"/>
      <w:divBdr>
        <w:top w:val="none" w:sz="0" w:space="0" w:color="auto"/>
        <w:left w:val="none" w:sz="0" w:space="0" w:color="auto"/>
        <w:bottom w:val="none" w:sz="0" w:space="0" w:color="auto"/>
        <w:right w:val="none" w:sz="0" w:space="0" w:color="auto"/>
      </w:divBdr>
    </w:div>
    <w:div w:id="1167750630">
      <w:bodyDiv w:val="1"/>
      <w:marLeft w:val="0"/>
      <w:marRight w:val="0"/>
      <w:marTop w:val="0"/>
      <w:marBottom w:val="0"/>
      <w:divBdr>
        <w:top w:val="none" w:sz="0" w:space="0" w:color="auto"/>
        <w:left w:val="none" w:sz="0" w:space="0" w:color="auto"/>
        <w:bottom w:val="none" w:sz="0" w:space="0" w:color="auto"/>
        <w:right w:val="none" w:sz="0" w:space="0" w:color="auto"/>
      </w:divBdr>
    </w:div>
    <w:div w:id="1168060133">
      <w:bodyDiv w:val="1"/>
      <w:marLeft w:val="0"/>
      <w:marRight w:val="0"/>
      <w:marTop w:val="0"/>
      <w:marBottom w:val="0"/>
      <w:divBdr>
        <w:top w:val="none" w:sz="0" w:space="0" w:color="auto"/>
        <w:left w:val="none" w:sz="0" w:space="0" w:color="auto"/>
        <w:bottom w:val="none" w:sz="0" w:space="0" w:color="auto"/>
        <w:right w:val="none" w:sz="0" w:space="0" w:color="auto"/>
      </w:divBdr>
    </w:div>
    <w:div w:id="1168256269">
      <w:bodyDiv w:val="1"/>
      <w:marLeft w:val="0"/>
      <w:marRight w:val="0"/>
      <w:marTop w:val="0"/>
      <w:marBottom w:val="0"/>
      <w:divBdr>
        <w:top w:val="none" w:sz="0" w:space="0" w:color="auto"/>
        <w:left w:val="none" w:sz="0" w:space="0" w:color="auto"/>
        <w:bottom w:val="none" w:sz="0" w:space="0" w:color="auto"/>
        <w:right w:val="none" w:sz="0" w:space="0" w:color="auto"/>
      </w:divBdr>
    </w:div>
    <w:div w:id="1168447174">
      <w:bodyDiv w:val="1"/>
      <w:marLeft w:val="0"/>
      <w:marRight w:val="0"/>
      <w:marTop w:val="0"/>
      <w:marBottom w:val="0"/>
      <w:divBdr>
        <w:top w:val="none" w:sz="0" w:space="0" w:color="auto"/>
        <w:left w:val="none" w:sz="0" w:space="0" w:color="auto"/>
        <w:bottom w:val="none" w:sz="0" w:space="0" w:color="auto"/>
        <w:right w:val="none" w:sz="0" w:space="0" w:color="auto"/>
      </w:divBdr>
    </w:div>
    <w:div w:id="1168524585">
      <w:bodyDiv w:val="1"/>
      <w:marLeft w:val="0"/>
      <w:marRight w:val="0"/>
      <w:marTop w:val="0"/>
      <w:marBottom w:val="0"/>
      <w:divBdr>
        <w:top w:val="none" w:sz="0" w:space="0" w:color="auto"/>
        <w:left w:val="none" w:sz="0" w:space="0" w:color="auto"/>
        <w:bottom w:val="none" w:sz="0" w:space="0" w:color="auto"/>
        <w:right w:val="none" w:sz="0" w:space="0" w:color="auto"/>
      </w:divBdr>
    </w:div>
    <w:div w:id="1169712306">
      <w:bodyDiv w:val="1"/>
      <w:marLeft w:val="0"/>
      <w:marRight w:val="0"/>
      <w:marTop w:val="0"/>
      <w:marBottom w:val="0"/>
      <w:divBdr>
        <w:top w:val="none" w:sz="0" w:space="0" w:color="auto"/>
        <w:left w:val="none" w:sz="0" w:space="0" w:color="auto"/>
        <w:bottom w:val="none" w:sz="0" w:space="0" w:color="auto"/>
        <w:right w:val="none" w:sz="0" w:space="0" w:color="auto"/>
      </w:divBdr>
      <w:divsChild>
        <w:div w:id="862396817">
          <w:marLeft w:val="0"/>
          <w:marRight w:val="0"/>
          <w:marTop w:val="225"/>
          <w:marBottom w:val="0"/>
          <w:divBdr>
            <w:top w:val="single" w:sz="6" w:space="0" w:color="C5C5C5"/>
            <w:left w:val="single" w:sz="6" w:space="0" w:color="C5C5C5"/>
            <w:bottom w:val="single" w:sz="6" w:space="0" w:color="C5C5C5"/>
            <w:right w:val="single" w:sz="6" w:space="0" w:color="C5C5C5"/>
          </w:divBdr>
          <w:divsChild>
            <w:div w:id="1405881062">
              <w:marLeft w:val="0"/>
              <w:marRight w:val="0"/>
              <w:marTop w:val="0"/>
              <w:marBottom w:val="0"/>
              <w:divBdr>
                <w:top w:val="none" w:sz="0" w:space="0" w:color="auto"/>
                <w:left w:val="none" w:sz="0" w:space="0" w:color="auto"/>
                <w:bottom w:val="none" w:sz="0" w:space="0" w:color="auto"/>
                <w:right w:val="none" w:sz="0" w:space="0" w:color="auto"/>
              </w:divBdr>
            </w:div>
          </w:divsChild>
        </w:div>
        <w:div w:id="1223907216">
          <w:marLeft w:val="0"/>
          <w:marRight w:val="0"/>
          <w:marTop w:val="225"/>
          <w:marBottom w:val="0"/>
          <w:divBdr>
            <w:top w:val="single" w:sz="6" w:space="0" w:color="C5C5C5"/>
            <w:left w:val="single" w:sz="6" w:space="0" w:color="C5C5C5"/>
            <w:bottom w:val="single" w:sz="6" w:space="0" w:color="C5C5C5"/>
            <w:right w:val="single" w:sz="6" w:space="0" w:color="C5C5C5"/>
          </w:divBdr>
        </w:div>
      </w:divsChild>
    </w:div>
    <w:div w:id="1170489922">
      <w:bodyDiv w:val="1"/>
      <w:marLeft w:val="0"/>
      <w:marRight w:val="0"/>
      <w:marTop w:val="0"/>
      <w:marBottom w:val="0"/>
      <w:divBdr>
        <w:top w:val="none" w:sz="0" w:space="0" w:color="auto"/>
        <w:left w:val="none" w:sz="0" w:space="0" w:color="auto"/>
        <w:bottom w:val="none" w:sz="0" w:space="0" w:color="auto"/>
        <w:right w:val="none" w:sz="0" w:space="0" w:color="auto"/>
      </w:divBdr>
    </w:div>
    <w:div w:id="1171260576">
      <w:bodyDiv w:val="1"/>
      <w:marLeft w:val="0"/>
      <w:marRight w:val="0"/>
      <w:marTop w:val="0"/>
      <w:marBottom w:val="0"/>
      <w:divBdr>
        <w:top w:val="none" w:sz="0" w:space="0" w:color="auto"/>
        <w:left w:val="none" w:sz="0" w:space="0" w:color="auto"/>
        <w:bottom w:val="none" w:sz="0" w:space="0" w:color="auto"/>
        <w:right w:val="none" w:sz="0" w:space="0" w:color="auto"/>
      </w:divBdr>
    </w:div>
    <w:div w:id="1171487217">
      <w:bodyDiv w:val="1"/>
      <w:marLeft w:val="0"/>
      <w:marRight w:val="0"/>
      <w:marTop w:val="0"/>
      <w:marBottom w:val="0"/>
      <w:divBdr>
        <w:top w:val="none" w:sz="0" w:space="0" w:color="auto"/>
        <w:left w:val="none" w:sz="0" w:space="0" w:color="auto"/>
        <w:bottom w:val="none" w:sz="0" w:space="0" w:color="auto"/>
        <w:right w:val="none" w:sz="0" w:space="0" w:color="auto"/>
      </w:divBdr>
    </w:div>
    <w:div w:id="1176382383">
      <w:bodyDiv w:val="1"/>
      <w:marLeft w:val="0"/>
      <w:marRight w:val="0"/>
      <w:marTop w:val="0"/>
      <w:marBottom w:val="0"/>
      <w:divBdr>
        <w:top w:val="none" w:sz="0" w:space="0" w:color="auto"/>
        <w:left w:val="none" w:sz="0" w:space="0" w:color="auto"/>
        <w:bottom w:val="none" w:sz="0" w:space="0" w:color="auto"/>
        <w:right w:val="none" w:sz="0" w:space="0" w:color="auto"/>
      </w:divBdr>
    </w:div>
    <w:div w:id="1181316249">
      <w:bodyDiv w:val="1"/>
      <w:marLeft w:val="0"/>
      <w:marRight w:val="0"/>
      <w:marTop w:val="0"/>
      <w:marBottom w:val="0"/>
      <w:divBdr>
        <w:top w:val="none" w:sz="0" w:space="0" w:color="auto"/>
        <w:left w:val="none" w:sz="0" w:space="0" w:color="auto"/>
        <w:bottom w:val="none" w:sz="0" w:space="0" w:color="auto"/>
        <w:right w:val="none" w:sz="0" w:space="0" w:color="auto"/>
      </w:divBdr>
    </w:div>
    <w:div w:id="1182402547">
      <w:bodyDiv w:val="1"/>
      <w:marLeft w:val="0"/>
      <w:marRight w:val="0"/>
      <w:marTop w:val="0"/>
      <w:marBottom w:val="0"/>
      <w:divBdr>
        <w:top w:val="none" w:sz="0" w:space="0" w:color="auto"/>
        <w:left w:val="none" w:sz="0" w:space="0" w:color="auto"/>
        <w:bottom w:val="none" w:sz="0" w:space="0" w:color="auto"/>
        <w:right w:val="none" w:sz="0" w:space="0" w:color="auto"/>
      </w:divBdr>
    </w:div>
    <w:div w:id="1188058348">
      <w:bodyDiv w:val="1"/>
      <w:marLeft w:val="0"/>
      <w:marRight w:val="0"/>
      <w:marTop w:val="0"/>
      <w:marBottom w:val="0"/>
      <w:divBdr>
        <w:top w:val="none" w:sz="0" w:space="0" w:color="auto"/>
        <w:left w:val="none" w:sz="0" w:space="0" w:color="auto"/>
        <w:bottom w:val="none" w:sz="0" w:space="0" w:color="auto"/>
        <w:right w:val="none" w:sz="0" w:space="0" w:color="auto"/>
      </w:divBdr>
    </w:div>
    <w:div w:id="1188173830">
      <w:bodyDiv w:val="1"/>
      <w:marLeft w:val="0"/>
      <w:marRight w:val="0"/>
      <w:marTop w:val="0"/>
      <w:marBottom w:val="0"/>
      <w:divBdr>
        <w:top w:val="none" w:sz="0" w:space="0" w:color="auto"/>
        <w:left w:val="none" w:sz="0" w:space="0" w:color="auto"/>
        <w:bottom w:val="none" w:sz="0" w:space="0" w:color="auto"/>
        <w:right w:val="none" w:sz="0" w:space="0" w:color="auto"/>
      </w:divBdr>
    </w:div>
    <w:div w:id="1189292388">
      <w:bodyDiv w:val="1"/>
      <w:marLeft w:val="0"/>
      <w:marRight w:val="0"/>
      <w:marTop w:val="0"/>
      <w:marBottom w:val="0"/>
      <w:divBdr>
        <w:top w:val="none" w:sz="0" w:space="0" w:color="auto"/>
        <w:left w:val="none" w:sz="0" w:space="0" w:color="auto"/>
        <w:bottom w:val="none" w:sz="0" w:space="0" w:color="auto"/>
        <w:right w:val="none" w:sz="0" w:space="0" w:color="auto"/>
      </w:divBdr>
    </w:div>
    <w:div w:id="1189567114">
      <w:bodyDiv w:val="1"/>
      <w:marLeft w:val="0"/>
      <w:marRight w:val="0"/>
      <w:marTop w:val="0"/>
      <w:marBottom w:val="0"/>
      <w:divBdr>
        <w:top w:val="none" w:sz="0" w:space="0" w:color="auto"/>
        <w:left w:val="none" w:sz="0" w:space="0" w:color="auto"/>
        <w:bottom w:val="none" w:sz="0" w:space="0" w:color="auto"/>
        <w:right w:val="none" w:sz="0" w:space="0" w:color="auto"/>
      </w:divBdr>
    </w:div>
    <w:div w:id="1190023219">
      <w:bodyDiv w:val="1"/>
      <w:marLeft w:val="0"/>
      <w:marRight w:val="0"/>
      <w:marTop w:val="0"/>
      <w:marBottom w:val="0"/>
      <w:divBdr>
        <w:top w:val="none" w:sz="0" w:space="0" w:color="auto"/>
        <w:left w:val="none" w:sz="0" w:space="0" w:color="auto"/>
        <w:bottom w:val="none" w:sz="0" w:space="0" w:color="auto"/>
        <w:right w:val="none" w:sz="0" w:space="0" w:color="auto"/>
      </w:divBdr>
    </w:div>
    <w:div w:id="1190920323">
      <w:bodyDiv w:val="1"/>
      <w:marLeft w:val="0"/>
      <w:marRight w:val="0"/>
      <w:marTop w:val="0"/>
      <w:marBottom w:val="0"/>
      <w:divBdr>
        <w:top w:val="none" w:sz="0" w:space="0" w:color="auto"/>
        <w:left w:val="none" w:sz="0" w:space="0" w:color="auto"/>
        <w:bottom w:val="none" w:sz="0" w:space="0" w:color="auto"/>
        <w:right w:val="none" w:sz="0" w:space="0" w:color="auto"/>
      </w:divBdr>
    </w:div>
    <w:div w:id="1192573146">
      <w:bodyDiv w:val="1"/>
      <w:marLeft w:val="0"/>
      <w:marRight w:val="0"/>
      <w:marTop w:val="0"/>
      <w:marBottom w:val="0"/>
      <w:divBdr>
        <w:top w:val="none" w:sz="0" w:space="0" w:color="auto"/>
        <w:left w:val="none" w:sz="0" w:space="0" w:color="auto"/>
        <w:bottom w:val="none" w:sz="0" w:space="0" w:color="auto"/>
        <w:right w:val="none" w:sz="0" w:space="0" w:color="auto"/>
      </w:divBdr>
    </w:div>
    <w:div w:id="1197547707">
      <w:bodyDiv w:val="1"/>
      <w:marLeft w:val="0"/>
      <w:marRight w:val="0"/>
      <w:marTop w:val="0"/>
      <w:marBottom w:val="0"/>
      <w:divBdr>
        <w:top w:val="none" w:sz="0" w:space="0" w:color="auto"/>
        <w:left w:val="none" w:sz="0" w:space="0" w:color="auto"/>
        <w:bottom w:val="none" w:sz="0" w:space="0" w:color="auto"/>
        <w:right w:val="none" w:sz="0" w:space="0" w:color="auto"/>
      </w:divBdr>
    </w:div>
    <w:div w:id="1198741251">
      <w:bodyDiv w:val="1"/>
      <w:marLeft w:val="0"/>
      <w:marRight w:val="0"/>
      <w:marTop w:val="0"/>
      <w:marBottom w:val="0"/>
      <w:divBdr>
        <w:top w:val="none" w:sz="0" w:space="0" w:color="auto"/>
        <w:left w:val="none" w:sz="0" w:space="0" w:color="auto"/>
        <w:bottom w:val="none" w:sz="0" w:space="0" w:color="auto"/>
        <w:right w:val="none" w:sz="0" w:space="0" w:color="auto"/>
      </w:divBdr>
    </w:div>
    <w:div w:id="1199078074">
      <w:bodyDiv w:val="1"/>
      <w:marLeft w:val="0"/>
      <w:marRight w:val="0"/>
      <w:marTop w:val="0"/>
      <w:marBottom w:val="0"/>
      <w:divBdr>
        <w:top w:val="none" w:sz="0" w:space="0" w:color="auto"/>
        <w:left w:val="none" w:sz="0" w:space="0" w:color="auto"/>
        <w:bottom w:val="none" w:sz="0" w:space="0" w:color="auto"/>
        <w:right w:val="none" w:sz="0" w:space="0" w:color="auto"/>
      </w:divBdr>
    </w:div>
    <w:div w:id="1203176388">
      <w:bodyDiv w:val="1"/>
      <w:marLeft w:val="0"/>
      <w:marRight w:val="0"/>
      <w:marTop w:val="0"/>
      <w:marBottom w:val="0"/>
      <w:divBdr>
        <w:top w:val="none" w:sz="0" w:space="0" w:color="auto"/>
        <w:left w:val="none" w:sz="0" w:space="0" w:color="auto"/>
        <w:bottom w:val="none" w:sz="0" w:space="0" w:color="auto"/>
        <w:right w:val="none" w:sz="0" w:space="0" w:color="auto"/>
      </w:divBdr>
    </w:div>
    <w:div w:id="1206865409">
      <w:bodyDiv w:val="1"/>
      <w:marLeft w:val="0"/>
      <w:marRight w:val="0"/>
      <w:marTop w:val="0"/>
      <w:marBottom w:val="0"/>
      <w:divBdr>
        <w:top w:val="none" w:sz="0" w:space="0" w:color="auto"/>
        <w:left w:val="none" w:sz="0" w:space="0" w:color="auto"/>
        <w:bottom w:val="none" w:sz="0" w:space="0" w:color="auto"/>
        <w:right w:val="none" w:sz="0" w:space="0" w:color="auto"/>
      </w:divBdr>
    </w:div>
    <w:div w:id="1208100536">
      <w:bodyDiv w:val="1"/>
      <w:marLeft w:val="0"/>
      <w:marRight w:val="0"/>
      <w:marTop w:val="0"/>
      <w:marBottom w:val="0"/>
      <w:divBdr>
        <w:top w:val="none" w:sz="0" w:space="0" w:color="auto"/>
        <w:left w:val="none" w:sz="0" w:space="0" w:color="auto"/>
        <w:bottom w:val="none" w:sz="0" w:space="0" w:color="auto"/>
        <w:right w:val="none" w:sz="0" w:space="0" w:color="auto"/>
      </w:divBdr>
    </w:div>
    <w:div w:id="1209148752">
      <w:bodyDiv w:val="1"/>
      <w:marLeft w:val="0"/>
      <w:marRight w:val="0"/>
      <w:marTop w:val="0"/>
      <w:marBottom w:val="0"/>
      <w:divBdr>
        <w:top w:val="none" w:sz="0" w:space="0" w:color="auto"/>
        <w:left w:val="none" w:sz="0" w:space="0" w:color="auto"/>
        <w:bottom w:val="none" w:sz="0" w:space="0" w:color="auto"/>
        <w:right w:val="none" w:sz="0" w:space="0" w:color="auto"/>
      </w:divBdr>
    </w:div>
    <w:div w:id="1209299225">
      <w:bodyDiv w:val="1"/>
      <w:marLeft w:val="0"/>
      <w:marRight w:val="0"/>
      <w:marTop w:val="0"/>
      <w:marBottom w:val="0"/>
      <w:divBdr>
        <w:top w:val="none" w:sz="0" w:space="0" w:color="auto"/>
        <w:left w:val="none" w:sz="0" w:space="0" w:color="auto"/>
        <w:bottom w:val="none" w:sz="0" w:space="0" w:color="auto"/>
        <w:right w:val="none" w:sz="0" w:space="0" w:color="auto"/>
      </w:divBdr>
    </w:div>
    <w:div w:id="1212814687">
      <w:bodyDiv w:val="1"/>
      <w:marLeft w:val="0"/>
      <w:marRight w:val="0"/>
      <w:marTop w:val="0"/>
      <w:marBottom w:val="0"/>
      <w:divBdr>
        <w:top w:val="none" w:sz="0" w:space="0" w:color="auto"/>
        <w:left w:val="none" w:sz="0" w:space="0" w:color="auto"/>
        <w:bottom w:val="none" w:sz="0" w:space="0" w:color="auto"/>
        <w:right w:val="none" w:sz="0" w:space="0" w:color="auto"/>
      </w:divBdr>
    </w:div>
    <w:div w:id="1213157464">
      <w:bodyDiv w:val="1"/>
      <w:marLeft w:val="0"/>
      <w:marRight w:val="0"/>
      <w:marTop w:val="0"/>
      <w:marBottom w:val="0"/>
      <w:divBdr>
        <w:top w:val="none" w:sz="0" w:space="0" w:color="auto"/>
        <w:left w:val="none" w:sz="0" w:space="0" w:color="auto"/>
        <w:bottom w:val="none" w:sz="0" w:space="0" w:color="auto"/>
        <w:right w:val="none" w:sz="0" w:space="0" w:color="auto"/>
      </w:divBdr>
      <w:divsChild>
        <w:div w:id="66391810">
          <w:marLeft w:val="0"/>
          <w:marRight w:val="0"/>
          <w:marTop w:val="0"/>
          <w:marBottom w:val="0"/>
          <w:divBdr>
            <w:top w:val="none" w:sz="0" w:space="0" w:color="auto"/>
            <w:left w:val="none" w:sz="0" w:space="0" w:color="auto"/>
            <w:bottom w:val="none" w:sz="0" w:space="0" w:color="auto"/>
            <w:right w:val="none" w:sz="0" w:space="0" w:color="auto"/>
          </w:divBdr>
        </w:div>
        <w:div w:id="1024792888">
          <w:marLeft w:val="0"/>
          <w:marRight w:val="0"/>
          <w:marTop w:val="0"/>
          <w:marBottom w:val="0"/>
          <w:divBdr>
            <w:top w:val="none" w:sz="0" w:space="0" w:color="auto"/>
            <w:left w:val="none" w:sz="0" w:space="0" w:color="auto"/>
            <w:bottom w:val="none" w:sz="0" w:space="0" w:color="auto"/>
            <w:right w:val="none" w:sz="0" w:space="0" w:color="auto"/>
          </w:divBdr>
        </w:div>
        <w:div w:id="1372655682">
          <w:marLeft w:val="0"/>
          <w:marRight w:val="0"/>
          <w:marTop w:val="0"/>
          <w:marBottom w:val="0"/>
          <w:divBdr>
            <w:top w:val="none" w:sz="0" w:space="0" w:color="auto"/>
            <w:left w:val="none" w:sz="0" w:space="0" w:color="auto"/>
            <w:bottom w:val="none" w:sz="0" w:space="0" w:color="auto"/>
            <w:right w:val="none" w:sz="0" w:space="0" w:color="auto"/>
          </w:divBdr>
        </w:div>
      </w:divsChild>
    </w:div>
    <w:div w:id="1213805857">
      <w:bodyDiv w:val="1"/>
      <w:marLeft w:val="0"/>
      <w:marRight w:val="0"/>
      <w:marTop w:val="0"/>
      <w:marBottom w:val="0"/>
      <w:divBdr>
        <w:top w:val="none" w:sz="0" w:space="0" w:color="auto"/>
        <w:left w:val="none" w:sz="0" w:space="0" w:color="auto"/>
        <w:bottom w:val="none" w:sz="0" w:space="0" w:color="auto"/>
        <w:right w:val="none" w:sz="0" w:space="0" w:color="auto"/>
      </w:divBdr>
    </w:div>
    <w:div w:id="1214729291">
      <w:bodyDiv w:val="1"/>
      <w:marLeft w:val="0"/>
      <w:marRight w:val="0"/>
      <w:marTop w:val="0"/>
      <w:marBottom w:val="0"/>
      <w:divBdr>
        <w:top w:val="none" w:sz="0" w:space="0" w:color="auto"/>
        <w:left w:val="none" w:sz="0" w:space="0" w:color="auto"/>
        <w:bottom w:val="none" w:sz="0" w:space="0" w:color="auto"/>
        <w:right w:val="none" w:sz="0" w:space="0" w:color="auto"/>
      </w:divBdr>
    </w:div>
    <w:div w:id="1217662280">
      <w:bodyDiv w:val="1"/>
      <w:marLeft w:val="0"/>
      <w:marRight w:val="0"/>
      <w:marTop w:val="0"/>
      <w:marBottom w:val="0"/>
      <w:divBdr>
        <w:top w:val="none" w:sz="0" w:space="0" w:color="auto"/>
        <w:left w:val="none" w:sz="0" w:space="0" w:color="auto"/>
        <w:bottom w:val="none" w:sz="0" w:space="0" w:color="auto"/>
        <w:right w:val="none" w:sz="0" w:space="0" w:color="auto"/>
      </w:divBdr>
    </w:div>
    <w:div w:id="1220286505">
      <w:bodyDiv w:val="1"/>
      <w:marLeft w:val="0"/>
      <w:marRight w:val="0"/>
      <w:marTop w:val="0"/>
      <w:marBottom w:val="0"/>
      <w:divBdr>
        <w:top w:val="none" w:sz="0" w:space="0" w:color="auto"/>
        <w:left w:val="none" w:sz="0" w:space="0" w:color="auto"/>
        <w:bottom w:val="none" w:sz="0" w:space="0" w:color="auto"/>
        <w:right w:val="none" w:sz="0" w:space="0" w:color="auto"/>
      </w:divBdr>
    </w:div>
    <w:div w:id="1222057350">
      <w:bodyDiv w:val="1"/>
      <w:marLeft w:val="0"/>
      <w:marRight w:val="0"/>
      <w:marTop w:val="0"/>
      <w:marBottom w:val="0"/>
      <w:divBdr>
        <w:top w:val="none" w:sz="0" w:space="0" w:color="auto"/>
        <w:left w:val="none" w:sz="0" w:space="0" w:color="auto"/>
        <w:bottom w:val="none" w:sz="0" w:space="0" w:color="auto"/>
        <w:right w:val="none" w:sz="0" w:space="0" w:color="auto"/>
      </w:divBdr>
    </w:div>
    <w:div w:id="1222062490">
      <w:bodyDiv w:val="1"/>
      <w:marLeft w:val="0"/>
      <w:marRight w:val="0"/>
      <w:marTop w:val="0"/>
      <w:marBottom w:val="0"/>
      <w:divBdr>
        <w:top w:val="none" w:sz="0" w:space="0" w:color="auto"/>
        <w:left w:val="none" w:sz="0" w:space="0" w:color="auto"/>
        <w:bottom w:val="none" w:sz="0" w:space="0" w:color="auto"/>
        <w:right w:val="none" w:sz="0" w:space="0" w:color="auto"/>
      </w:divBdr>
    </w:div>
    <w:div w:id="1222786810">
      <w:bodyDiv w:val="1"/>
      <w:marLeft w:val="0"/>
      <w:marRight w:val="0"/>
      <w:marTop w:val="0"/>
      <w:marBottom w:val="0"/>
      <w:divBdr>
        <w:top w:val="none" w:sz="0" w:space="0" w:color="auto"/>
        <w:left w:val="none" w:sz="0" w:space="0" w:color="auto"/>
        <w:bottom w:val="none" w:sz="0" w:space="0" w:color="auto"/>
        <w:right w:val="none" w:sz="0" w:space="0" w:color="auto"/>
      </w:divBdr>
    </w:div>
    <w:div w:id="1224948434">
      <w:bodyDiv w:val="1"/>
      <w:marLeft w:val="0"/>
      <w:marRight w:val="0"/>
      <w:marTop w:val="0"/>
      <w:marBottom w:val="0"/>
      <w:divBdr>
        <w:top w:val="none" w:sz="0" w:space="0" w:color="auto"/>
        <w:left w:val="none" w:sz="0" w:space="0" w:color="auto"/>
        <w:bottom w:val="none" w:sz="0" w:space="0" w:color="auto"/>
        <w:right w:val="none" w:sz="0" w:space="0" w:color="auto"/>
      </w:divBdr>
    </w:div>
    <w:div w:id="1225945884">
      <w:bodyDiv w:val="1"/>
      <w:marLeft w:val="0"/>
      <w:marRight w:val="0"/>
      <w:marTop w:val="0"/>
      <w:marBottom w:val="0"/>
      <w:divBdr>
        <w:top w:val="none" w:sz="0" w:space="0" w:color="auto"/>
        <w:left w:val="none" w:sz="0" w:space="0" w:color="auto"/>
        <w:bottom w:val="none" w:sz="0" w:space="0" w:color="auto"/>
        <w:right w:val="none" w:sz="0" w:space="0" w:color="auto"/>
      </w:divBdr>
    </w:div>
    <w:div w:id="1226263776">
      <w:bodyDiv w:val="1"/>
      <w:marLeft w:val="0"/>
      <w:marRight w:val="0"/>
      <w:marTop w:val="0"/>
      <w:marBottom w:val="0"/>
      <w:divBdr>
        <w:top w:val="none" w:sz="0" w:space="0" w:color="auto"/>
        <w:left w:val="none" w:sz="0" w:space="0" w:color="auto"/>
        <w:bottom w:val="none" w:sz="0" w:space="0" w:color="auto"/>
        <w:right w:val="none" w:sz="0" w:space="0" w:color="auto"/>
      </w:divBdr>
    </w:div>
    <w:div w:id="1227492420">
      <w:bodyDiv w:val="1"/>
      <w:marLeft w:val="0"/>
      <w:marRight w:val="0"/>
      <w:marTop w:val="0"/>
      <w:marBottom w:val="0"/>
      <w:divBdr>
        <w:top w:val="none" w:sz="0" w:space="0" w:color="auto"/>
        <w:left w:val="none" w:sz="0" w:space="0" w:color="auto"/>
        <w:bottom w:val="none" w:sz="0" w:space="0" w:color="auto"/>
        <w:right w:val="none" w:sz="0" w:space="0" w:color="auto"/>
      </w:divBdr>
    </w:div>
    <w:div w:id="1228954939">
      <w:bodyDiv w:val="1"/>
      <w:marLeft w:val="0"/>
      <w:marRight w:val="0"/>
      <w:marTop w:val="0"/>
      <w:marBottom w:val="0"/>
      <w:divBdr>
        <w:top w:val="none" w:sz="0" w:space="0" w:color="auto"/>
        <w:left w:val="none" w:sz="0" w:space="0" w:color="auto"/>
        <w:bottom w:val="none" w:sz="0" w:space="0" w:color="auto"/>
        <w:right w:val="none" w:sz="0" w:space="0" w:color="auto"/>
      </w:divBdr>
    </w:div>
    <w:div w:id="1231697733">
      <w:bodyDiv w:val="1"/>
      <w:marLeft w:val="0"/>
      <w:marRight w:val="0"/>
      <w:marTop w:val="0"/>
      <w:marBottom w:val="0"/>
      <w:divBdr>
        <w:top w:val="none" w:sz="0" w:space="0" w:color="auto"/>
        <w:left w:val="none" w:sz="0" w:space="0" w:color="auto"/>
        <w:bottom w:val="none" w:sz="0" w:space="0" w:color="auto"/>
        <w:right w:val="none" w:sz="0" w:space="0" w:color="auto"/>
      </w:divBdr>
    </w:div>
    <w:div w:id="1234312074">
      <w:bodyDiv w:val="1"/>
      <w:marLeft w:val="0"/>
      <w:marRight w:val="0"/>
      <w:marTop w:val="0"/>
      <w:marBottom w:val="0"/>
      <w:divBdr>
        <w:top w:val="none" w:sz="0" w:space="0" w:color="auto"/>
        <w:left w:val="none" w:sz="0" w:space="0" w:color="auto"/>
        <w:bottom w:val="none" w:sz="0" w:space="0" w:color="auto"/>
        <w:right w:val="none" w:sz="0" w:space="0" w:color="auto"/>
      </w:divBdr>
    </w:div>
    <w:div w:id="1236284026">
      <w:bodyDiv w:val="1"/>
      <w:marLeft w:val="0"/>
      <w:marRight w:val="0"/>
      <w:marTop w:val="0"/>
      <w:marBottom w:val="0"/>
      <w:divBdr>
        <w:top w:val="none" w:sz="0" w:space="0" w:color="auto"/>
        <w:left w:val="none" w:sz="0" w:space="0" w:color="auto"/>
        <w:bottom w:val="none" w:sz="0" w:space="0" w:color="auto"/>
        <w:right w:val="none" w:sz="0" w:space="0" w:color="auto"/>
      </w:divBdr>
    </w:div>
    <w:div w:id="1236672889">
      <w:bodyDiv w:val="1"/>
      <w:marLeft w:val="0"/>
      <w:marRight w:val="0"/>
      <w:marTop w:val="0"/>
      <w:marBottom w:val="0"/>
      <w:divBdr>
        <w:top w:val="none" w:sz="0" w:space="0" w:color="auto"/>
        <w:left w:val="none" w:sz="0" w:space="0" w:color="auto"/>
        <w:bottom w:val="none" w:sz="0" w:space="0" w:color="auto"/>
        <w:right w:val="none" w:sz="0" w:space="0" w:color="auto"/>
      </w:divBdr>
    </w:div>
    <w:div w:id="1236820757">
      <w:bodyDiv w:val="1"/>
      <w:marLeft w:val="0"/>
      <w:marRight w:val="0"/>
      <w:marTop w:val="0"/>
      <w:marBottom w:val="0"/>
      <w:divBdr>
        <w:top w:val="none" w:sz="0" w:space="0" w:color="auto"/>
        <w:left w:val="none" w:sz="0" w:space="0" w:color="auto"/>
        <w:bottom w:val="none" w:sz="0" w:space="0" w:color="auto"/>
        <w:right w:val="none" w:sz="0" w:space="0" w:color="auto"/>
      </w:divBdr>
    </w:div>
    <w:div w:id="1239442000">
      <w:bodyDiv w:val="1"/>
      <w:marLeft w:val="0"/>
      <w:marRight w:val="0"/>
      <w:marTop w:val="0"/>
      <w:marBottom w:val="0"/>
      <w:divBdr>
        <w:top w:val="none" w:sz="0" w:space="0" w:color="auto"/>
        <w:left w:val="none" w:sz="0" w:space="0" w:color="auto"/>
        <w:bottom w:val="none" w:sz="0" w:space="0" w:color="auto"/>
        <w:right w:val="none" w:sz="0" w:space="0" w:color="auto"/>
      </w:divBdr>
    </w:div>
    <w:div w:id="1239636367">
      <w:bodyDiv w:val="1"/>
      <w:marLeft w:val="0"/>
      <w:marRight w:val="0"/>
      <w:marTop w:val="0"/>
      <w:marBottom w:val="0"/>
      <w:divBdr>
        <w:top w:val="none" w:sz="0" w:space="0" w:color="auto"/>
        <w:left w:val="none" w:sz="0" w:space="0" w:color="auto"/>
        <w:bottom w:val="none" w:sz="0" w:space="0" w:color="auto"/>
        <w:right w:val="none" w:sz="0" w:space="0" w:color="auto"/>
      </w:divBdr>
    </w:div>
    <w:div w:id="1245530636">
      <w:bodyDiv w:val="1"/>
      <w:marLeft w:val="0"/>
      <w:marRight w:val="0"/>
      <w:marTop w:val="0"/>
      <w:marBottom w:val="0"/>
      <w:divBdr>
        <w:top w:val="none" w:sz="0" w:space="0" w:color="auto"/>
        <w:left w:val="none" w:sz="0" w:space="0" w:color="auto"/>
        <w:bottom w:val="none" w:sz="0" w:space="0" w:color="auto"/>
        <w:right w:val="none" w:sz="0" w:space="0" w:color="auto"/>
      </w:divBdr>
    </w:div>
    <w:div w:id="1245725670">
      <w:bodyDiv w:val="1"/>
      <w:marLeft w:val="0"/>
      <w:marRight w:val="0"/>
      <w:marTop w:val="0"/>
      <w:marBottom w:val="0"/>
      <w:divBdr>
        <w:top w:val="none" w:sz="0" w:space="0" w:color="auto"/>
        <w:left w:val="none" w:sz="0" w:space="0" w:color="auto"/>
        <w:bottom w:val="none" w:sz="0" w:space="0" w:color="auto"/>
        <w:right w:val="none" w:sz="0" w:space="0" w:color="auto"/>
      </w:divBdr>
    </w:div>
    <w:div w:id="1249997755">
      <w:bodyDiv w:val="1"/>
      <w:marLeft w:val="0"/>
      <w:marRight w:val="0"/>
      <w:marTop w:val="0"/>
      <w:marBottom w:val="0"/>
      <w:divBdr>
        <w:top w:val="none" w:sz="0" w:space="0" w:color="auto"/>
        <w:left w:val="none" w:sz="0" w:space="0" w:color="auto"/>
        <w:bottom w:val="none" w:sz="0" w:space="0" w:color="auto"/>
        <w:right w:val="none" w:sz="0" w:space="0" w:color="auto"/>
      </w:divBdr>
    </w:div>
    <w:div w:id="1253054329">
      <w:bodyDiv w:val="1"/>
      <w:marLeft w:val="0"/>
      <w:marRight w:val="0"/>
      <w:marTop w:val="0"/>
      <w:marBottom w:val="0"/>
      <w:divBdr>
        <w:top w:val="none" w:sz="0" w:space="0" w:color="auto"/>
        <w:left w:val="none" w:sz="0" w:space="0" w:color="auto"/>
        <w:bottom w:val="none" w:sz="0" w:space="0" w:color="auto"/>
        <w:right w:val="none" w:sz="0" w:space="0" w:color="auto"/>
      </w:divBdr>
    </w:div>
    <w:div w:id="1254238661">
      <w:bodyDiv w:val="1"/>
      <w:marLeft w:val="0"/>
      <w:marRight w:val="0"/>
      <w:marTop w:val="0"/>
      <w:marBottom w:val="0"/>
      <w:divBdr>
        <w:top w:val="none" w:sz="0" w:space="0" w:color="auto"/>
        <w:left w:val="none" w:sz="0" w:space="0" w:color="auto"/>
        <w:bottom w:val="none" w:sz="0" w:space="0" w:color="auto"/>
        <w:right w:val="none" w:sz="0" w:space="0" w:color="auto"/>
      </w:divBdr>
    </w:div>
    <w:div w:id="1256279953">
      <w:bodyDiv w:val="1"/>
      <w:marLeft w:val="0"/>
      <w:marRight w:val="0"/>
      <w:marTop w:val="0"/>
      <w:marBottom w:val="0"/>
      <w:divBdr>
        <w:top w:val="none" w:sz="0" w:space="0" w:color="auto"/>
        <w:left w:val="none" w:sz="0" w:space="0" w:color="auto"/>
        <w:bottom w:val="none" w:sz="0" w:space="0" w:color="auto"/>
        <w:right w:val="none" w:sz="0" w:space="0" w:color="auto"/>
      </w:divBdr>
    </w:div>
    <w:div w:id="1256980960">
      <w:bodyDiv w:val="1"/>
      <w:marLeft w:val="0"/>
      <w:marRight w:val="0"/>
      <w:marTop w:val="0"/>
      <w:marBottom w:val="0"/>
      <w:divBdr>
        <w:top w:val="none" w:sz="0" w:space="0" w:color="auto"/>
        <w:left w:val="none" w:sz="0" w:space="0" w:color="auto"/>
        <w:bottom w:val="none" w:sz="0" w:space="0" w:color="auto"/>
        <w:right w:val="none" w:sz="0" w:space="0" w:color="auto"/>
      </w:divBdr>
    </w:div>
    <w:div w:id="1257790191">
      <w:bodyDiv w:val="1"/>
      <w:marLeft w:val="0"/>
      <w:marRight w:val="0"/>
      <w:marTop w:val="0"/>
      <w:marBottom w:val="0"/>
      <w:divBdr>
        <w:top w:val="none" w:sz="0" w:space="0" w:color="auto"/>
        <w:left w:val="none" w:sz="0" w:space="0" w:color="auto"/>
        <w:bottom w:val="none" w:sz="0" w:space="0" w:color="auto"/>
        <w:right w:val="none" w:sz="0" w:space="0" w:color="auto"/>
      </w:divBdr>
    </w:div>
    <w:div w:id="1257858328">
      <w:bodyDiv w:val="1"/>
      <w:marLeft w:val="0"/>
      <w:marRight w:val="0"/>
      <w:marTop w:val="0"/>
      <w:marBottom w:val="0"/>
      <w:divBdr>
        <w:top w:val="none" w:sz="0" w:space="0" w:color="auto"/>
        <w:left w:val="none" w:sz="0" w:space="0" w:color="auto"/>
        <w:bottom w:val="none" w:sz="0" w:space="0" w:color="auto"/>
        <w:right w:val="none" w:sz="0" w:space="0" w:color="auto"/>
      </w:divBdr>
    </w:div>
    <w:div w:id="1260140757">
      <w:bodyDiv w:val="1"/>
      <w:marLeft w:val="0"/>
      <w:marRight w:val="0"/>
      <w:marTop w:val="0"/>
      <w:marBottom w:val="0"/>
      <w:divBdr>
        <w:top w:val="none" w:sz="0" w:space="0" w:color="auto"/>
        <w:left w:val="none" w:sz="0" w:space="0" w:color="auto"/>
        <w:bottom w:val="none" w:sz="0" w:space="0" w:color="auto"/>
        <w:right w:val="none" w:sz="0" w:space="0" w:color="auto"/>
      </w:divBdr>
    </w:div>
    <w:div w:id="1260943619">
      <w:bodyDiv w:val="1"/>
      <w:marLeft w:val="0"/>
      <w:marRight w:val="0"/>
      <w:marTop w:val="0"/>
      <w:marBottom w:val="0"/>
      <w:divBdr>
        <w:top w:val="none" w:sz="0" w:space="0" w:color="auto"/>
        <w:left w:val="none" w:sz="0" w:space="0" w:color="auto"/>
        <w:bottom w:val="none" w:sz="0" w:space="0" w:color="auto"/>
        <w:right w:val="none" w:sz="0" w:space="0" w:color="auto"/>
      </w:divBdr>
    </w:div>
    <w:div w:id="1268538625">
      <w:bodyDiv w:val="1"/>
      <w:marLeft w:val="0"/>
      <w:marRight w:val="0"/>
      <w:marTop w:val="0"/>
      <w:marBottom w:val="0"/>
      <w:divBdr>
        <w:top w:val="none" w:sz="0" w:space="0" w:color="auto"/>
        <w:left w:val="none" w:sz="0" w:space="0" w:color="auto"/>
        <w:bottom w:val="none" w:sz="0" w:space="0" w:color="auto"/>
        <w:right w:val="none" w:sz="0" w:space="0" w:color="auto"/>
      </w:divBdr>
    </w:div>
    <w:div w:id="1269311272">
      <w:bodyDiv w:val="1"/>
      <w:marLeft w:val="0"/>
      <w:marRight w:val="0"/>
      <w:marTop w:val="0"/>
      <w:marBottom w:val="0"/>
      <w:divBdr>
        <w:top w:val="none" w:sz="0" w:space="0" w:color="auto"/>
        <w:left w:val="none" w:sz="0" w:space="0" w:color="auto"/>
        <w:bottom w:val="none" w:sz="0" w:space="0" w:color="auto"/>
        <w:right w:val="none" w:sz="0" w:space="0" w:color="auto"/>
      </w:divBdr>
    </w:div>
    <w:div w:id="1269508079">
      <w:bodyDiv w:val="1"/>
      <w:marLeft w:val="0"/>
      <w:marRight w:val="0"/>
      <w:marTop w:val="0"/>
      <w:marBottom w:val="0"/>
      <w:divBdr>
        <w:top w:val="none" w:sz="0" w:space="0" w:color="auto"/>
        <w:left w:val="none" w:sz="0" w:space="0" w:color="auto"/>
        <w:bottom w:val="none" w:sz="0" w:space="0" w:color="auto"/>
        <w:right w:val="none" w:sz="0" w:space="0" w:color="auto"/>
      </w:divBdr>
    </w:div>
    <w:div w:id="1270045078">
      <w:bodyDiv w:val="1"/>
      <w:marLeft w:val="0"/>
      <w:marRight w:val="0"/>
      <w:marTop w:val="0"/>
      <w:marBottom w:val="0"/>
      <w:divBdr>
        <w:top w:val="none" w:sz="0" w:space="0" w:color="auto"/>
        <w:left w:val="none" w:sz="0" w:space="0" w:color="auto"/>
        <w:bottom w:val="none" w:sz="0" w:space="0" w:color="auto"/>
        <w:right w:val="none" w:sz="0" w:space="0" w:color="auto"/>
      </w:divBdr>
    </w:div>
    <w:div w:id="1270116151">
      <w:bodyDiv w:val="1"/>
      <w:marLeft w:val="0"/>
      <w:marRight w:val="0"/>
      <w:marTop w:val="0"/>
      <w:marBottom w:val="0"/>
      <w:divBdr>
        <w:top w:val="none" w:sz="0" w:space="0" w:color="auto"/>
        <w:left w:val="none" w:sz="0" w:space="0" w:color="auto"/>
        <w:bottom w:val="none" w:sz="0" w:space="0" w:color="auto"/>
        <w:right w:val="none" w:sz="0" w:space="0" w:color="auto"/>
      </w:divBdr>
    </w:div>
    <w:div w:id="1270703792">
      <w:bodyDiv w:val="1"/>
      <w:marLeft w:val="0"/>
      <w:marRight w:val="0"/>
      <w:marTop w:val="0"/>
      <w:marBottom w:val="0"/>
      <w:divBdr>
        <w:top w:val="none" w:sz="0" w:space="0" w:color="auto"/>
        <w:left w:val="none" w:sz="0" w:space="0" w:color="auto"/>
        <w:bottom w:val="none" w:sz="0" w:space="0" w:color="auto"/>
        <w:right w:val="none" w:sz="0" w:space="0" w:color="auto"/>
      </w:divBdr>
    </w:div>
    <w:div w:id="1272972999">
      <w:bodyDiv w:val="1"/>
      <w:marLeft w:val="0"/>
      <w:marRight w:val="0"/>
      <w:marTop w:val="0"/>
      <w:marBottom w:val="0"/>
      <w:divBdr>
        <w:top w:val="none" w:sz="0" w:space="0" w:color="auto"/>
        <w:left w:val="none" w:sz="0" w:space="0" w:color="auto"/>
        <w:bottom w:val="none" w:sz="0" w:space="0" w:color="auto"/>
        <w:right w:val="none" w:sz="0" w:space="0" w:color="auto"/>
      </w:divBdr>
    </w:div>
    <w:div w:id="1273516875">
      <w:bodyDiv w:val="1"/>
      <w:marLeft w:val="0"/>
      <w:marRight w:val="0"/>
      <w:marTop w:val="0"/>
      <w:marBottom w:val="0"/>
      <w:divBdr>
        <w:top w:val="none" w:sz="0" w:space="0" w:color="auto"/>
        <w:left w:val="none" w:sz="0" w:space="0" w:color="auto"/>
        <w:bottom w:val="none" w:sz="0" w:space="0" w:color="auto"/>
        <w:right w:val="none" w:sz="0" w:space="0" w:color="auto"/>
      </w:divBdr>
    </w:div>
    <w:div w:id="1274092782">
      <w:bodyDiv w:val="1"/>
      <w:marLeft w:val="0"/>
      <w:marRight w:val="0"/>
      <w:marTop w:val="0"/>
      <w:marBottom w:val="0"/>
      <w:divBdr>
        <w:top w:val="none" w:sz="0" w:space="0" w:color="auto"/>
        <w:left w:val="none" w:sz="0" w:space="0" w:color="auto"/>
        <w:bottom w:val="none" w:sz="0" w:space="0" w:color="auto"/>
        <w:right w:val="none" w:sz="0" w:space="0" w:color="auto"/>
      </w:divBdr>
    </w:div>
    <w:div w:id="1274628026">
      <w:bodyDiv w:val="1"/>
      <w:marLeft w:val="0"/>
      <w:marRight w:val="0"/>
      <w:marTop w:val="0"/>
      <w:marBottom w:val="0"/>
      <w:divBdr>
        <w:top w:val="none" w:sz="0" w:space="0" w:color="auto"/>
        <w:left w:val="none" w:sz="0" w:space="0" w:color="auto"/>
        <w:bottom w:val="none" w:sz="0" w:space="0" w:color="auto"/>
        <w:right w:val="none" w:sz="0" w:space="0" w:color="auto"/>
      </w:divBdr>
    </w:div>
    <w:div w:id="1276138761">
      <w:bodyDiv w:val="1"/>
      <w:marLeft w:val="0"/>
      <w:marRight w:val="0"/>
      <w:marTop w:val="0"/>
      <w:marBottom w:val="0"/>
      <w:divBdr>
        <w:top w:val="none" w:sz="0" w:space="0" w:color="auto"/>
        <w:left w:val="none" w:sz="0" w:space="0" w:color="auto"/>
        <w:bottom w:val="none" w:sz="0" w:space="0" w:color="auto"/>
        <w:right w:val="none" w:sz="0" w:space="0" w:color="auto"/>
      </w:divBdr>
      <w:divsChild>
        <w:div w:id="7800140">
          <w:marLeft w:val="0"/>
          <w:marRight w:val="0"/>
          <w:marTop w:val="0"/>
          <w:marBottom w:val="0"/>
          <w:divBdr>
            <w:top w:val="none" w:sz="0" w:space="0" w:color="auto"/>
            <w:left w:val="none" w:sz="0" w:space="0" w:color="auto"/>
            <w:bottom w:val="none" w:sz="0" w:space="0" w:color="auto"/>
            <w:right w:val="none" w:sz="0" w:space="0" w:color="auto"/>
          </w:divBdr>
          <w:divsChild>
            <w:div w:id="41178031">
              <w:marLeft w:val="0"/>
              <w:marRight w:val="0"/>
              <w:marTop w:val="0"/>
              <w:marBottom w:val="0"/>
              <w:divBdr>
                <w:top w:val="none" w:sz="0" w:space="0" w:color="auto"/>
                <w:left w:val="none" w:sz="0" w:space="0" w:color="auto"/>
                <w:bottom w:val="none" w:sz="0" w:space="0" w:color="auto"/>
                <w:right w:val="none" w:sz="0" w:space="0" w:color="auto"/>
              </w:divBdr>
            </w:div>
          </w:divsChild>
        </w:div>
        <w:div w:id="57243138">
          <w:marLeft w:val="0"/>
          <w:marRight w:val="0"/>
          <w:marTop w:val="0"/>
          <w:marBottom w:val="0"/>
          <w:divBdr>
            <w:top w:val="none" w:sz="0" w:space="0" w:color="auto"/>
            <w:left w:val="none" w:sz="0" w:space="0" w:color="auto"/>
            <w:bottom w:val="none" w:sz="0" w:space="0" w:color="auto"/>
            <w:right w:val="none" w:sz="0" w:space="0" w:color="auto"/>
          </w:divBdr>
          <w:divsChild>
            <w:div w:id="1548490510">
              <w:marLeft w:val="0"/>
              <w:marRight w:val="0"/>
              <w:marTop w:val="0"/>
              <w:marBottom w:val="0"/>
              <w:divBdr>
                <w:top w:val="none" w:sz="0" w:space="0" w:color="auto"/>
                <w:left w:val="none" w:sz="0" w:space="0" w:color="auto"/>
                <w:bottom w:val="none" w:sz="0" w:space="0" w:color="auto"/>
                <w:right w:val="none" w:sz="0" w:space="0" w:color="auto"/>
              </w:divBdr>
            </w:div>
          </w:divsChild>
        </w:div>
        <w:div w:id="112403589">
          <w:marLeft w:val="0"/>
          <w:marRight w:val="0"/>
          <w:marTop w:val="0"/>
          <w:marBottom w:val="0"/>
          <w:divBdr>
            <w:top w:val="none" w:sz="0" w:space="0" w:color="auto"/>
            <w:left w:val="none" w:sz="0" w:space="0" w:color="auto"/>
            <w:bottom w:val="none" w:sz="0" w:space="0" w:color="auto"/>
            <w:right w:val="none" w:sz="0" w:space="0" w:color="auto"/>
          </w:divBdr>
          <w:divsChild>
            <w:div w:id="640155785">
              <w:marLeft w:val="0"/>
              <w:marRight w:val="0"/>
              <w:marTop w:val="0"/>
              <w:marBottom w:val="0"/>
              <w:divBdr>
                <w:top w:val="none" w:sz="0" w:space="0" w:color="auto"/>
                <w:left w:val="none" w:sz="0" w:space="0" w:color="auto"/>
                <w:bottom w:val="none" w:sz="0" w:space="0" w:color="auto"/>
                <w:right w:val="none" w:sz="0" w:space="0" w:color="auto"/>
              </w:divBdr>
            </w:div>
          </w:divsChild>
        </w:div>
        <w:div w:id="316037839">
          <w:marLeft w:val="0"/>
          <w:marRight w:val="0"/>
          <w:marTop w:val="0"/>
          <w:marBottom w:val="0"/>
          <w:divBdr>
            <w:top w:val="none" w:sz="0" w:space="0" w:color="auto"/>
            <w:left w:val="none" w:sz="0" w:space="0" w:color="auto"/>
            <w:bottom w:val="none" w:sz="0" w:space="0" w:color="auto"/>
            <w:right w:val="none" w:sz="0" w:space="0" w:color="auto"/>
          </w:divBdr>
          <w:divsChild>
            <w:div w:id="634221393">
              <w:marLeft w:val="0"/>
              <w:marRight w:val="0"/>
              <w:marTop w:val="0"/>
              <w:marBottom w:val="0"/>
              <w:divBdr>
                <w:top w:val="none" w:sz="0" w:space="0" w:color="auto"/>
                <w:left w:val="none" w:sz="0" w:space="0" w:color="auto"/>
                <w:bottom w:val="none" w:sz="0" w:space="0" w:color="auto"/>
                <w:right w:val="none" w:sz="0" w:space="0" w:color="auto"/>
              </w:divBdr>
            </w:div>
          </w:divsChild>
        </w:div>
        <w:div w:id="1267227585">
          <w:marLeft w:val="0"/>
          <w:marRight w:val="0"/>
          <w:marTop w:val="0"/>
          <w:marBottom w:val="0"/>
          <w:divBdr>
            <w:top w:val="none" w:sz="0" w:space="0" w:color="auto"/>
            <w:left w:val="none" w:sz="0" w:space="0" w:color="auto"/>
            <w:bottom w:val="none" w:sz="0" w:space="0" w:color="auto"/>
            <w:right w:val="none" w:sz="0" w:space="0" w:color="auto"/>
          </w:divBdr>
        </w:div>
        <w:div w:id="1450902206">
          <w:marLeft w:val="0"/>
          <w:marRight w:val="0"/>
          <w:marTop w:val="0"/>
          <w:marBottom w:val="0"/>
          <w:divBdr>
            <w:top w:val="none" w:sz="0" w:space="0" w:color="auto"/>
            <w:left w:val="none" w:sz="0" w:space="0" w:color="auto"/>
            <w:bottom w:val="none" w:sz="0" w:space="0" w:color="auto"/>
            <w:right w:val="none" w:sz="0" w:space="0" w:color="auto"/>
          </w:divBdr>
        </w:div>
        <w:div w:id="1620069979">
          <w:marLeft w:val="0"/>
          <w:marRight w:val="0"/>
          <w:marTop w:val="0"/>
          <w:marBottom w:val="0"/>
          <w:divBdr>
            <w:top w:val="none" w:sz="0" w:space="0" w:color="auto"/>
            <w:left w:val="none" w:sz="0" w:space="0" w:color="auto"/>
            <w:bottom w:val="none" w:sz="0" w:space="0" w:color="auto"/>
            <w:right w:val="none" w:sz="0" w:space="0" w:color="auto"/>
          </w:divBdr>
          <w:divsChild>
            <w:div w:id="1379353140">
              <w:marLeft w:val="0"/>
              <w:marRight w:val="0"/>
              <w:marTop w:val="0"/>
              <w:marBottom w:val="0"/>
              <w:divBdr>
                <w:top w:val="none" w:sz="0" w:space="0" w:color="auto"/>
                <w:left w:val="none" w:sz="0" w:space="0" w:color="auto"/>
                <w:bottom w:val="none" w:sz="0" w:space="0" w:color="auto"/>
                <w:right w:val="none" w:sz="0" w:space="0" w:color="auto"/>
              </w:divBdr>
            </w:div>
          </w:divsChild>
        </w:div>
        <w:div w:id="2088795454">
          <w:marLeft w:val="0"/>
          <w:marRight w:val="0"/>
          <w:marTop w:val="0"/>
          <w:marBottom w:val="0"/>
          <w:divBdr>
            <w:top w:val="none" w:sz="0" w:space="0" w:color="auto"/>
            <w:left w:val="none" w:sz="0" w:space="0" w:color="auto"/>
            <w:bottom w:val="none" w:sz="0" w:space="0" w:color="auto"/>
            <w:right w:val="none" w:sz="0" w:space="0" w:color="auto"/>
          </w:divBdr>
          <w:divsChild>
            <w:div w:id="1370107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8490641">
      <w:bodyDiv w:val="1"/>
      <w:marLeft w:val="0"/>
      <w:marRight w:val="0"/>
      <w:marTop w:val="0"/>
      <w:marBottom w:val="0"/>
      <w:divBdr>
        <w:top w:val="none" w:sz="0" w:space="0" w:color="auto"/>
        <w:left w:val="none" w:sz="0" w:space="0" w:color="auto"/>
        <w:bottom w:val="none" w:sz="0" w:space="0" w:color="auto"/>
        <w:right w:val="none" w:sz="0" w:space="0" w:color="auto"/>
      </w:divBdr>
    </w:div>
    <w:div w:id="1281261323">
      <w:bodyDiv w:val="1"/>
      <w:marLeft w:val="0"/>
      <w:marRight w:val="0"/>
      <w:marTop w:val="0"/>
      <w:marBottom w:val="0"/>
      <w:divBdr>
        <w:top w:val="none" w:sz="0" w:space="0" w:color="auto"/>
        <w:left w:val="none" w:sz="0" w:space="0" w:color="auto"/>
        <w:bottom w:val="none" w:sz="0" w:space="0" w:color="auto"/>
        <w:right w:val="none" w:sz="0" w:space="0" w:color="auto"/>
      </w:divBdr>
    </w:div>
    <w:div w:id="1289356694">
      <w:bodyDiv w:val="1"/>
      <w:marLeft w:val="0"/>
      <w:marRight w:val="0"/>
      <w:marTop w:val="0"/>
      <w:marBottom w:val="0"/>
      <w:divBdr>
        <w:top w:val="none" w:sz="0" w:space="0" w:color="auto"/>
        <w:left w:val="none" w:sz="0" w:space="0" w:color="auto"/>
        <w:bottom w:val="none" w:sz="0" w:space="0" w:color="auto"/>
        <w:right w:val="none" w:sz="0" w:space="0" w:color="auto"/>
      </w:divBdr>
    </w:div>
    <w:div w:id="1289972583">
      <w:bodyDiv w:val="1"/>
      <w:marLeft w:val="0"/>
      <w:marRight w:val="0"/>
      <w:marTop w:val="0"/>
      <w:marBottom w:val="0"/>
      <w:divBdr>
        <w:top w:val="none" w:sz="0" w:space="0" w:color="auto"/>
        <w:left w:val="none" w:sz="0" w:space="0" w:color="auto"/>
        <w:bottom w:val="none" w:sz="0" w:space="0" w:color="auto"/>
        <w:right w:val="none" w:sz="0" w:space="0" w:color="auto"/>
      </w:divBdr>
    </w:div>
    <w:div w:id="1290546148">
      <w:bodyDiv w:val="1"/>
      <w:marLeft w:val="0"/>
      <w:marRight w:val="0"/>
      <w:marTop w:val="0"/>
      <w:marBottom w:val="0"/>
      <w:divBdr>
        <w:top w:val="none" w:sz="0" w:space="0" w:color="auto"/>
        <w:left w:val="none" w:sz="0" w:space="0" w:color="auto"/>
        <w:bottom w:val="none" w:sz="0" w:space="0" w:color="auto"/>
        <w:right w:val="none" w:sz="0" w:space="0" w:color="auto"/>
      </w:divBdr>
    </w:div>
    <w:div w:id="1293486912">
      <w:bodyDiv w:val="1"/>
      <w:marLeft w:val="0"/>
      <w:marRight w:val="0"/>
      <w:marTop w:val="0"/>
      <w:marBottom w:val="0"/>
      <w:divBdr>
        <w:top w:val="none" w:sz="0" w:space="0" w:color="auto"/>
        <w:left w:val="none" w:sz="0" w:space="0" w:color="auto"/>
        <w:bottom w:val="none" w:sz="0" w:space="0" w:color="auto"/>
        <w:right w:val="none" w:sz="0" w:space="0" w:color="auto"/>
      </w:divBdr>
    </w:div>
    <w:div w:id="1294555200">
      <w:bodyDiv w:val="1"/>
      <w:marLeft w:val="0"/>
      <w:marRight w:val="0"/>
      <w:marTop w:val="0"/>
      <w:marBottom w:val="0"/>
      <w:divBdr>
        <w:top w:val="none" w:sz="0" w:space="0" w:color="auto"/>
        <w:left w:val="none" w:sz="0" w:space="0" w:color="auto"/>
        <w:bottom w:val="none" w:sz="0" w:space="0" w:color="auto"/>
        <w:right w:val="none" w:sz="0" w:space="0" w:color="auto"/>
      </w:divBdr>
    </w:div>
    <w:div w:id="1297296062">
      <w:bodyDiv w:val="1"/>
      <w:marLeft w:val="0"/>
      <w:marRight w:val="0"/>
      <w:marTop w:val="0"/>
      <w:marBottom w:val="0"/>
      <w:divBdr>
        <w:top w:val="none" w:sz="0" w:space="0" w:color="auto"/>
        <w:left w:val="none" w:sz="0" w:space="0" w:color="auto"/>
        <w:bottom w:val="none" w:sz="0" w:space="0" w:color="auto"/>
        <w:right w:val="none" w:sz="0" w:space="0" w:color="auto"/>
      </w:divBdr>
    </w:div>
    <w:div w:id="1298291486">
      <w:bodyDiv w:val="1"/>
      <w:marLeft w:val="0"/>
      <w:marRight w:val="0"/>
      <w:marTop w:val="0"/>
      <w:marBottom w:val="0"/>
      <w:divBdr>
        <w:top w:val="none" w:sz="0" w:space="0" w:color="auto"/>
        <w:left w:val="none" w:sz="0" w:space="0" w:color="auto"/>
        <w:bottom w:val="none" w:sz="0" w:space="0" w:color="auto"/>
        <w:right w:val="none" w:sz="0" w:space="0" w:color="auto"/>
      </w:divBdr>
    </w:div>
    <w:div w:id="1299068471">
      <w:bodyDiv w:val="1"/>
      <w:marLeft w:val="0"/>
      <w:marRight w:val="0"/>
      <w:marTop w:val="0"/>
      <w:marBottom w:val="0"/>
      <w:divBdr>
        <w:top w:val="none" w:sz="0" w:space="0" w:color="auto"/>
        <w:left w:val="none" w:sz="0" w:space="0" w:color="auto"/>
        <w:bottom w:val="none" w:sz="0" w:space="0" w:color="auto"/>
        <w:right w:val="none" w:sz="0" w:space="0" w:color="auto"/>
      </w:divBdr>
    </w:div>
    <w:div w:id="1299844298">
      <w:bodyDiv w:val="1"/>
      <w:marLeft w:val="0"/>
      <w:marRight w:val="0"/>
      <w:marTop w:val="0"/>
      <w:marBottom w:val="0"/>
      <w:divBdr>
        <w:top w:val="none" w:sz="0" w:space="0" w:color="auto"/>
        <w:left w:val="none" w:sz="0" w:space="0" w:color="auto"/>
        <w:bottom w:val="none" w:sz="0" w:space="0" w:color="auto"/>
        <w:right w:val="none" w:sz="0" w:space="0" w:color="auto"/>
      </w:divBdr>
    </w:div>
    <w:div w:id="1302032307">
      <w:bodyDiv w:val="1"/>
      <w:marLeft w:val="0"/>
      <w:marRight w:val="0"/>
      <w:marTop w:val="0"/>
      <w:marBottom w:val="0"/>
      <w:divBdr>
        <w:top w:val="none" w:sz="0" w:space="0" w:color="auto"/>
        <w:left w:val="none" w:sz="0" w:space="0" w:color="auto"/>
        <w:bottom w:val="none" w:sz="0" w:space="0" w:color="auto"/>
        <w:right w:val="none" w:sz="0" w:space="0" w:color="auto"/>
      </w:divBdr>
    </w:div>
    <w:div w:id="1303387263">
      <w:bodyDiv w:val="1"/>
      <w:marLeft w:val="0"/>
      <w:marRight w:val="0"/>
      <w:marTop w:val="0"/>
      <w:marBottom w:val="0"/>
      <w:divBdr>
        <w:top w:val="none" w:sz="0" w:space="0" w:color="auto"/>
        <w:left w:val="none" w:sz="0" w:space="0" w:color="auto"/>
        <w:bottom w:val="none" w:sz="0" w:space="0" w:color="auto"/>
        <w:right w:val="none" w:sz="0" w:space="0" w:color="auto"/>
      </w:divBdr>
    </w:div>
    <w:div w:id="1304963964">
      <w:bodyDiv w:val="1"/>
      <w:marLeft w:val="0"/>
      <w:marRight w:val="0"/>
      <w:marTop w:val="0"/>
      <w:marBottom w:val="0"/>
      <w:divBdr>
        <w:top w:val="none" w:sz="0" w:space="0" w:color="auto"/>
        <w:left w:val="none" w:sz="0" w:space="0" w:color="auto"/>
        <w:bottom w:val="none" w:sz="0" w:space="0" w:color="auto"/>
        <w:right w:val="none" w:sz="0" w:space="0" w:color="auto"/>
      </w:divBdr>
    </w:div>
    <w:div w:id="1305159804">
      <w:bodyDiv w:val="1"/>
      <w:marLeft w:val="0"/>
      <w:marRight w:val="0"/>
      <w:marTop w:val="0"/>
      <w:marBottom w:val="0"/>
      <w:divBdr>
        <w:top w:val="none" w:sz="0" w:space="0" w:color="auto"/>
        <w:left w:val="none" w:sz="0" w:space="0" w:color="auto"/>
        <w:bottom w:val="none" w:sz="0" w:space="0" w:color="auto"/>
        <w:right w:val="none" w:sz="0" w:space="0" w:color="auto"/>
      </w:divBdr>
    </w:div>
    <w:div w:id="1310162254">
      <w:bodyDiv w:val="1"/>
      <w:marLeft w:val="0"/>
      <w:marRight w:val="0"/>
      <w:marTop w:val="0"/>
      <w:marBottom w:val="0"/>
      <w:divBdr>
        <w:top w:val="none" w:sz="0" w:space="0" w:color="auto"/>
        <w:left w:val="none" w:sz="0" w:space="0" w:color="auto"/>
        <w:bottom w:val="none" w:sz="0" w:space="0" w:color="auto"/>
        <w:right w:val="none" w:sz="0" w:space="0" w:color="auto"/>
      </w:divBdr>
    </w:div>
    <w:div w:id="1313867916">
      <w:bodyDiv w:val="1"/>
      <w:marLeft w:val="0"/>
      <w:marRight w:val="0"/>
      <w:marTop w:val="0"/>
      <w:marBottom w:val="0"/>
      <w:divBdr>
        <w:top w:val="none" w:sz="0" w:space="0" w:color="auto"/>
        <w:left w:val="none" w:sz="0" w:space="0" w:color="auto"/>
        <w:bottom w:val="none" w:sz="0" w:space="0" w:color="auto"/>
        <w:right w:val="none" w:sz="0" w:space="0" w:color="auto"/>
      </w:divBdr>
    </w:div>
    <w:div w:id="1314065149">
      <w:bodyDiv w:val="1"/>
      <w:marLeft w:val="0"/>
      <w:marRight w:val="0"/>
      <w:marTop w:val="0"/>
      <w:marBottom w:val="0"/>
      <w:divBdr>
        <w:top w:val="none" w:sz="0" w:space="0" w:color="auto"/>
        <w:left w:val="none" w:sz="0" w:space="0" w:color="auto"/>
        <w:bottom w:val="none" w:sz="0" w:space="0" w:color="auto"/>
        <w:right w:val="none" w:sz="0" w:space="0" w:color="auto"/>
      </w:divBdr>
    </w:div>
    <w:div w:id="1314068250">
      <w:bodyDiv w:val="1"/>
      <w:marLeft w:val="0"/>
      <w:marRight w:val="0"/>
      <w:marTop w:val="0"/>
      <w:marBottom w:val="0"/>
      <w:divBdr>
        <w:top w:val="none" w:sz="0" w:space="0" w:color="auto"/>
        <w:left w:val="none" w:sz="0" w:space="0" w:color="auto"/>
        <w:bottom w:val="none" w:sz="0" w:space="0" w:color="auto"/>
        <w:right w:val="none" w:sz="0" w:space="0" w:color="auto"/>
      </w:divBdr>
    </w:div>
    <w:div w:id="1314943522">
      <w:bodyDiv w:val="1"/>
      <w:marLeft w:val="0"/>
      <w:marRight w:val="0"/>
      <w:marTop w:val="0"/>
      <w:marBottom w:val="0"/>
      <w:divBdr>
        <w:top w:val="none" w:sz="0" w:space="0" w:color="auto"/>
        <w:left w:val="none" w:sz="0" w:space="0" w:color="auto"/>
        <w:bottom w:val="none" w:sz="0" w:space="0" w:color="auto"/>
        <w:right w:val="none" w:sz="0" w:space="0" w:color="auto"/>
      </w:divBdr>
    </w:div>
    <w:div w:id="1316497105">
      <w:bodyDiv w:val="1"/>
      <w:marLeft w:val="0"/>
      <w:marRight w:val="0"/>
      <w:marTop w:val="0"/>
      <w:marBottom w:val="0"/>
      <w:divBdr>
        <w:top w:val="none" w:sz="0" w:space="0" w:color="auto"/>
        <w:left w:val="none" w:sz="0" w:space="0" w:color="auto"/>
        <w:bottom w:val="none" w:sz="0" w:space="0" w:color="auto"/>
        <w:right w:val="none" w:sz="0" w:space="0" w:color="auto"/>
      </w:divBdr>
    </w:div>
    <w:div w:id="1317763660">
      <w:bodyDiv w:val="1"/>
      <w:marLeft w:val="0"/>
      <w:marRight w:val="0"/>
      <w:marTop w:val="0"/>
      <w:marBottom w:val="0"/>
      <w:divBdr>
        <w:top w:val="none" w:sz="0" w:space="0" w:color="auto"/>
        <w:left w:val="none" w:sz="0" w:space="0" w:color="auto"/>
        <w:bottom w:val="none" w:sz="0" w:space="0" w:color="auto"/>
        <w:right w:val="none" w:sz="0" w:space="0" w:color="auto"/>
      </w:divBdr>
    </w:div>
    <w:div w:id="1320307706">
      <w:bodyDiv w:val="1"/>
      <w:marLeft w:val="0"/>
      <w:marRight w:val="0"/>
      <w:marTop w:val="0"/>
      <w:marBottom w:val="0"/>
      <w:divBdr>
        <w:top w:val="none" w:sz="0" w:space="0" w:color="auto"/>
        <w:left w:val="none" w:sz="0" w:space="0" w:color="auto"/>
        <w:bottom w:val="none" w:sz="0" w:space="0" w:color="auto"/>
        <w:right w:val="none" w:sz="0" w:space="0" w:color="auto"/>
      </w:divBdr>
    </w:div>
    <w:div w:id="1322588252">
      <w:bodyDiv w:val="1"/>
      <w:marLeft w:val="0"/>
      <w:marRight w:val="0"/>
      <w:marTop w:val="0"/>
      <w:marBottom w:val="0"/>
      <w:divBdr>
        <w:top w:val="none" w:sz="0" w:space="0" w:color="auto"/>
        <w:left w:val="none" w:sz="0" w:space="0" w:color="auto"/>
        <w:bottom w:val="none" w:sz="0" w:space="0" w:color="auto"/>
        <w:right w:val="none" w:sz="0" w:space="0" w:color="auto"/>
      </w:divBdr>
    </w:div>
    <w:div w:id="1324972551">
      <w:bodyDiv w:val="1"/>
      <w:marLeft w:val="0"/>
      <w:marRight w:val="0"/>
      <w:marTop w:val="0"/>
      <w:marBottom w:val="0"/>
      <w:divBdr>
        <w:top w:val="none" w:sz="0" w:space="0" w:color="auto"/>
        <w:left w:val="none" w:sz="0" w:space="0" w:color="auto"/>
        <w:bottom w:val="none" w:sz="0" w:space="0" w:color="auto"/>
        <w:right w:val="none" w:sz="0" w:space="0" w:color="auto"/>
      </w:divBdr>
    </w:div>
    <w:div w:id="1331299031">
      <w:bodyDiv w:val="1"/>
      <w:marLeft w:val="0"/>
      <w:marRight w:val="0"/>
      <w:marTop w:val="0"/>
      <w:marBottom w:val="0"/>
      <w:divBdr>
        <w:top w:val="none" w:sz="0" w:space="0" w:color="auto"/>
        <w:left w:val="none" w:sz="0" w:space="0" w:color="auto"/>
        <w:bottom w:val="none" w:sz="0" w:space="0" w:color="auto"/>
        <w:right w:val="none" w:sz="0" w:space="0" w:color="auto"/>
      </w:divBdr>
    </w:div>
    <w:div w:id="1332755261">
      <w:bodyDiv w:val="1"/>
      <w:marLeft w:val="0"/>
      <w:marRight w:val="0"/>
      <w:marTop w:val="0"/>
      <w:marBottom w:val="0"/>
      <w:divBdr>
        <w:top w:val="none" w:sz="0" w:space="0" w:color="auto"/>
        <w:left w:val="none" w:sz="0" w:space="0" w:color="auto"/>
        <w:bottom w:val="none" w:sz="0" w:space="0" w:color="auto"/>
        <w:right w:val="none" w:sz="0" w:space="0" w:color="auto"/>
      </w:divBdr>
    </w:div>
    <w:div w:id="1334726312">
      <w:bodyDiv w:val="1"/>
      <w:marLeft w:val="0"/>
      <w:marRight w:val="0"/>
      <w:marTop w:val="0"/>
      <w:marBottom w:val="0"/>
      <w:divBdr>
        <w:top w:val="none" w:sz="0" w:space="0" w:color="auto"/>
        <w:left w:val="none" w:sz="0" w:space="0" w:color="auto"/>
        <w:bottom w:val="none" w:sz="0" w:space="0" w:color="auto"/>
        <w:right w:val="none" w:sz="0" w:space="0" w:color="auto"/>
      </w:divBdr>
    </w:div>
    <w:div w:id="1339849078">
      <w:bodyDiv w:val="1"/>
      <w:marLeft w:val="0"/>
      <w:marRight w:val="0"/>
      <w:marTop w:val="0"/>
      <w:marBottom w:val="0"/>
      <w:divBdr>
        <w:top w:val="none" w:sz="0" w:space="0" w:color="auto"/>
        <w:left w:val="none" w:sz="0" w:space="0" w:color="auto"/>
        <w:bottom w:val="none" w:sz="0" w:space="0" w:color="auto"/>
        <w:right w:val="none" w:sz="0" w:space="0" w:color="auto"/>
      </w:divBdr>
    </w:div>
    <w:div w:id="1340230613">
      <w:bodyDiv w:val="1"/>
      <w:marLeft w:val="0"/>
      <w:marRight w:val="0"/>
      <w:marTop w:val="0"/>
      <w:marBottom w:val="0"/>
      <w:divBdr>
        <w:top w:val="none" w:sz="0" w:space="0" w:color="auto"/>
        <w:left w:val="none" w:sz="0" w:space="0" w:color="auto"/>
        <w:bottom w:val="none" w:sz="0" w:space="0" w:color="auto"/>
        <w:right w:val="none" w:sz="0" w:space="0" w:color="auto"/>
      </w:divBdr>
    </w:div>
    <w:div w:id="1342003046">
      <w:bodyDiv w:val="1"/>
      <w:marLeft w:val="0"/>
      <w:marRight w:val="0"/>
      <w:marTop w:val="0"/>
      <w:marBottom w:val="0"/>
      <w:divBdr>
        <w:top w:val="none" w:sz="0" w:space="0" w:color="auto"/>
        <w:left w:val="none" w:sz="0" w:space="0" w:color="auto"/>
        <w:bottom w:val="none" w:sz="0" w:space="0" w:color="auto"/>
        <w:right w:val="none" w:sz="0" w:space="0" w:color="auto"/>
      </w:divBdr>
    </w:div>
    <w:div w:id="1344867567">
      <w:bodyDiv w:val="1"/>
      <w:marLeft w:val="0"/>
      <w:marRight w:val="0"/>
      <w:marTop w:val="0"/>
      <w:marBottom w:val="0"/>
      <w:divBdr>
        <w:top w:val="none" w:sz="0" w:space="0" w:color="auto"/>
        <w:left w:val="none" w:sz="0" w:space="0" w:color="auto"/>
        <w:bottom w:val="none" w:sz="0" w:space="0" w:color="auto"/>
        <w:right w:val="none" w:sz="0" w:space="0" w:color="auto"/>
      </w:divBdr>
    </w:div>
    <w:div w:id="1345016005">
      <w:bodyDiv w:val="1"/>
      <w:marLeft w:val="0"/>
      <w:marRight w:val="0"/>
      <w:marTop w:val="0"/>
      <w:marBottom w:val="0"/>
      <w:divBdr>
        <w:top w:val="none" w:sz="0" w:space="0" w:color="auto"/>
        <w:left w:val="none" w:sz="0" w:space="0" w:color="auto"/>
        <w:bottom w:val="none" w:sz="0" w:space="0" w:color="auto"/>
        <w:right w:val="none" w:sz="0" w:space="0" w:color="auto"/>
      </w:divBdr>
    </w:div>
    <w:div w:id="1348021927">
      <w:bodyDiv w:val="1"/>
      <w:marLeft w:val="0"/>
      <w:marRight w:val="0"/>
      <w:marTop w:val="0"/>
      <w:marBottom w:val="0"/>
      <w:divBdr>
        <w:top w:val="none" w:sz="0" w:space="0" w:color="auto"/>
        <w:left w:val="none" w:sz="0" w:space="0" w:color="auto"/>
        <w:bottom w:val="none" w:sz="0" w:space="0" w:color="auto"/>
        <w:right w:val="none" w:sz="0" w:space="0" w:color="auto"/>
      </w:divBdr>
      <w:divsChild>
        <w:div w:id="164059246">
          <w:marLeft w:val="0"/>
          <w:marRight w:val="0"/>
          <w:marTop w:val="0"/>
          <w:marBottom w:val="0"/>
          <w:divBdr>
            <w:top w:val="none" w:sz="0" w:space="0" w:color="auto"/>
            <w:left w:val="none" w:sz="0" w:space="0" w:color="auto"/>
            <w:bottom w:val="none" w:sz="0" w:space="0" w:color="auto"/>
            <w:right w:val="none" w:sz="0" w:space="0" w:color="auto"/>
          </w:divBdr>
          <w:divsChild>
            <w:div w:id="693069591">
              <w:marLeft w:val="0"/>
              <w:marRight w:val="0"/>
              <w:marTop w:val="0"/>
              <w:marBottom w:val="0"/>
              <w:divBdr>
                <w:top w:val="none" w:sz="0" w:space="0" w:color="auto"/>
                <w:left w:val="none" w:sz="0" w:space="0" w:color="auto"/>
                <w:bottom w:val="none" w:sz="0" w:space="0" w:color="auto"/>
                <w:right w:val="none" w:sz="0" w:space="0" w:color="auto"/>
              </w:divBdr>
            </w:div>
          </w:divsChild>
        </w:div>
        <w:div w:id="1630278401">
          <w:marLeft w:val="0"/>
          <w:marRight w:val="0"/>
          <w:marTop w:val="0"/>
          <w:marBottom w:val="0"/>
          <w:divBdr>
            <w:top w:val="none" w:sz="0" w:space="0" w:color="auto"/>
            <w:left w:val="none" w:sz="0" w:space="0" w:color="auto"/>
            <w:bottom w:val="none" w:sz="0" w:space="0" w:color="auto"/>
            <w:right w:val="none" w:sz="0" w:space="0" w:color="auto"/>
          </w:divBdr>
          <w:divsChild>
            <w:div w:id="266741485">
              <w:marLeft w:val="0"/>
              <w:marRight w:val="0"/>
              <w:marTop w:val="0"/>
              <w:marBottom w:val="0"/>
              <w:divBdr>
                <w:top w:val="none" w:sz="0" w:space="0" w:color="auto"/>
                <w:left w:val="none" w:sz="0" w:space="0" w:color="auto"/>
                <w:bottom w:val="none" w:sz="0" w:space="0" w:color="auto"/>
                <w:right w:val="none" w:sz="0" w:space="0" w:color="auto"/>
              </w:divBdr>
            </w:div>
          </w:divsChild>
        </w:div>
        <w:div w:id="1725988518">
          <w:marLeft w:val="0"/>
          <w:marRight w:val="0"/>
          <w:marTop w:val="0"/>
          <w:marBottom w:val="0"/>
          <w:divBdr>
            <w:top w:val="none" w:sz="0" w:space="0" w:color="auto"/>
            <w:left w:val="none" w:sz="0" w:space="0" w:color="auto"/>
            <w:bottom w:val="none" w:sz="0" w:space="0" w:color="auto"/>
            <w:right w:val="none" w:sz="0" w:space="0" w:color="auto"/>
          </w:divBdr>
          <w:divsChild>
            <w:div w:id="720635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1031831">
      <w:bodyDiv w:val="1"/>
      <w:marLeft w:val="0"/>
      <w:marRight w:val="0"/>
      <w:marTop w:val="0"/>
      <w:marBottom w:val="0"/>
      <w:divBdr>
        <w:top w:val="none" w:sz="0" w:space="0" w:color="auto"/>
        <w:left w:val="none" w:sz="0" w:space="0" w:color="auto"/>
        <w:bottom w:val="none" w:sz="0" w:space="0" w:color="auto"/>
        <w:right w:val="none" w:sz="0" w:space="0" w:color="auto"/>
      </w:divBdr>
    </w:div>
    <w:div w:id="1351369662">
      <w:bodyDiv w:val="1"/>
      <w:marLeft w:val="0"/>
      <w:marRight w:val="0"/>
      <w:marTop w:val="0"/>
      <w:marBottom w:val="0"/>
      <w:divBdr>
        <w:top w:val="none" w:sz="0" w:space="0" w:color="auto"/>
        <w:left w:val="none" w:sz="0" w:space="0" w:color="auto"/>
        <w:bottom w:val="none" w:sz="0" w:space="0" w:color="auto"/>
        <w:right w:val="none" w:sz="0" w:space="0" w:color="auto"/>
      </w:divBdr>
    </w:div>
    <w:div w:id="1352150158">
      <w:bodyDiv w:val="1"/>
      <w:marLeft w:val="0"/>
      <w:marRight w:val="0"/>
      <w:marTop w:val="0"/>
      <w:marBottom w:val="0"/>
      <w:divBdr>
        <w:top w:val="none" w:sz="0" w:space="0" w:color="auto"/>
        <w:left w:val="none" w:sz="0" w:space="0" w:color="auto"/>
        <w:bottom w:val="none" w:sz="0" w:space="0" w:color="auto"/>
        <w:right w:val="none" w:sz="0" w:space="0" w:color="auto"/>
      </w:divBdr>
    </w:div>
    <w:div w:id="1357804514">
      <w:bodyDiv w:val="1"/>
      <w:marLeft w:val="0"/>
      <w:marRight w:val="0"/>
      <w:marTop w:val="0"/>
      <w:marBottom w:val="0"/>
      <w:divBdr>
        <w:top w:val="none" w:sz="0" w:space="0" w:color="auto"/>
        <w:left w:val="none" w:sz="0" w:space="0" w:color="auto"/>
        <w:bottom w:val="none" w:sz="0" w:space="0" w:color="auto"/>
        <w:right w:val="none" w:sz="0" w:space="0" w:color="auto"/>
      </w:divBdr>
    </w:div>
    <w:div w:id="1361930999">
      <w:bodyDiv w:val="1"/>
      <w:marLeft w:val="0"/>
      <w:marRight w:val="0"/>
      <w:marTop w:val="0"/>
      <w:marBottom w:val="0"/>
      <w:divBdr>
        <w:top w:val="none" w:sz="0" w:space="0" w:color="auto"/>
        <w:left w:val="none" w:sz="0" w:space="0" w:color="auto"/>
        <w:bottom w:val="none" w:sz="0" w:space="0" w:color="auto"/>
        <w:right w:val="none" w:sz="0" w:space="0" w:color="auto"/>
      </w:divBdr>
    </w:div>
    <w:div w:id="1363239589">
      <w:bodyDiv w:val="1"/>
      <w:marLeft w:val="0"/>
      <w:marRight w:val="0"/>
      <w:marTop w:val="0"/>
      <w:marBottom w:val="0"/>
      <w:divBdr>
        <w:top w:val="none" w:sz="0" w:space="0" w:color="auto"/>
        <w:left w:val="none" w:sz="0" w:space="0" w:color="auto"/>
        <w:bottom w:val="none" w:sz="0" w:space="0" w:color="auto"/>
        <w:right w:val="none" w:sz="0" w:space="0" w:color="auto"/>
      </w:divBdr>
    </w:div>
    <w:div w:id="1364138758">
      <w:bodyDiv w:val="1"/>
      <w:marLeft w:val="0"/>
      <w:marRight w:val="0"/>
      <w:marTop w:val="0"/>
      <w:marBottom w:val="0"/>
      <w:divBdr>
        <w:top w:val="none" w:sz="0" w:space="0" w:color="auto"/>
        <w:left w:val="none" w:sz="0" w:space="0" w:color="auto"/>
        <w:bottom w:val="none" w:sz="0" w:space="0" w:color="auto"/>
        <w:right w:val="none" w:sz="0" w:space="0" w:color="auto"/>
      </w:divBdr>
    </w:div>
    <w:div w:id="1364869355">
      <w:bodyDiv w:val="1"/>
      <w:marLeft w:val="0"/>
      <w:marRight w:val="0"/>
      <w:marTop w:val="0"/>
      <w:marBottom w:val="0"/>
      <w:divBdr>
        <w:top w:val="none" w:sz="0" w:space="0" w:color="auto"/>
        <w:left w:val="none" w:sz="0" w:space="0" w:color="auto"/>
        <w:bottom w:val="none" w:sz="0" w:space="0" w:color="auto"/>
        <w:right w:val="none" w:sz="0" w:space="0" w:color="auto"/>
      </w:divBdr>
    </w:div>
    <w:div w:id="1365446095">
      <w:bodyDiv w:val="1"/>
      <w:marLeft w:val="0"/>
      <w:marRight w:val="0"/>
      <w:marTop w:val="0"/>
      <w:marBottom w:val="0"/>
      <w:divBdr>
        <w:top w:val="none" w:sz="0" w:space="0" w:color="auto"/>
        <w:left w:val="none" w:sz="0" w:space="0" w:color="auto"/>
        <w:bottom w:val="none" w:sz="0" w:space="0" w:color="auto"/>
        <w:right w:val="none" w:sz="0" w:space="0" w:color="auto"/>
      </w:divBdr>
      <w:divsChild>
        <w:div w:id="1254363140">
          <w:marLeft w:val="0"/>
          <w:marRight w:val="0"/>
          <w:marTop w:val="0"/>
          <w:marBottom w:val="0"/>
          <w:divBdr>
            <w:top w:val="none" w:sz="0" w:space="0" w:color="auto"/>
            <w:left w:val="none" w:sz="0" w:space="0" w:color="auto"/>
            <w:bottom w:val="none" w:sz="0" w:space="0" w:color="auto"/>
            <w:right w:val="none" w:sz="0" w:space="0" w:color="auto"/>
          </w:divBdr>
          <w:divsChild>
            <w:div w:id="1599682312">
              <w:marLeft w:val="113"/>
              <w:marRight w:val="113"/>
              <w:marTop w:val="113"/>
              <w:marBottom w:val="113"/>
              <w:divBdr>
                <w:top w:val="none" w:sz="0" w:space="0" w:color="auto"/>
                <w:left w:val="none" w:sz="0" w:space="0" w:color="auto"/>
                <w:bottom w:val="none" w:sz="0" w:space="0" w:color="auto"/>
                <w:right w:val="none" w:sz="0" w:space="0" w:color="auto"/>
              </w:divBdr>
            </w:div>
          </w:divsChild>
        </w:div>
      </w:divsChild>
    </w:div>
    <w:div w:id="1366785775">
      <w:bodyDiv w:val="1"/>
      <w:marLeft w:val="0"/>
      <w:marRight w:val="0"/>
      <w:marTop w:val="0"/>
      <w:marBottom w:val="0"/>
      <w:divBdr>
        <w:top w:val="none" w:sz="0" w:space="0" w:color="auto"/>
        <w:left w:val="none" w:sz="0" w:space="0" w:color="auto"/>
        <w:bottom w:val="none" w:sz="0" w:space="0" w:color="auto"/>
        <w:right w:val="none" w:sz="0" w:space="0" w:color="auto"/>
      </w:divBdr>
    </w:div>
    <w:div w:id="1367750617">
      <w:bodyDiv w:val="1"/>
      <w:marLeft w:val="0"/>
      <w:marRight w:val="0"/>
      <w:marTop w:val="0"/>
      <w:marBottom w:val="0"/>
      <w:divBdr>
        <w:top w:val="none" w:sz="0" w:space="0" w:color="auto"/>
        <w:left w:val="none" w:sz="0" w:space="0" w:color="auto"/>
        <w:bottom w:val="none" w:sz="0" w:space="0" w:color="auto"/>
        <w:right w:val="none" w:sz="0" w:space="0" w:color="auto"/>
      </w:divBdr>
    </w:div>
    <w:div w:id="1368915982">
      <w:bodyDiv w:val="1"/>
      <w:marLeft w:val="0"/>
      <w:marRight w:val="0"/>
      <w:marTop w:val="0"/>
      <w:marBottom w:val="0"/>
      <w:divBdr>
        <w:top w:val="none" w:sz="0" w:space="0" w:color="auto"/>
        <w:left w:val="none" w:sz="0" w:space="0" w:color="auto"/>
        <w:bottom w:val="none" w:sz="0" w:space="0" w:color="auto"/>
        <w:right w:val="none" w:sz="0" w:space="0" w:color="auto"/>
      </w:divBdr>
    </w:div>
    <w:div w:id="1370497380">
      <w:bodyDiv w:val="1"/>
      <w:marLeft w:val="0"/>
      <w:marRight w:val="0"/>
      <w:marTop w:val="0"/>
      <w:marBottom w:val="0"/>
      <w:divBdr>
        <w:top w:val="none" w:sz="0" w:space="0" w:color="auto"/>
        <w:left w:val="none" w:sz="0" w:space="0" w:color="auto"/>
        <w:bottom w:val="none" w:sz="0" w:space="0" w:color="auto"/>
        <w:right w:val="none" w:sz="0" w:space="0" w:color="auto"/>
      </w:divBdr>
    </w:div>
    <w:div w:id="1372219852">
      <w:bodyDiv w:val="1"/>
      <w:marLeft w:val="0"/>
      <w:marRight w:val="0"/>
      <w:marTop w:val="0"/>
      <w:marBottom w:val="0"/>
      <w:divBdr>
        <w:top w:val="none" w:sz="0" w:space="0" w:color="auto"/>
        <w:left w:val="none" w:sz="0" w:space="0" w:color="auto"/>
        <w:bottom w:val="none" w:sz="0" w:space="0" w:color="auto"/>
        <w:right w:val="none" w:sz="0" w:space="0" w:color="auto"/>
      </w:divBdr>
    </w:div>
    <w:div w:id="1373503919">
      <w:bodyDiv w:val="1"/>
      <w:marLeft w:val="0"/>
      <w:marRight w:val="0"/>
      <w:marTop w:val="0"/>
      <w:marBottom w:val="0"/>
      <w:divBdr>
        <w:top w:val="none" w:sz="0" w:space="0" w:color="auto"/>
        <w:left w:val="none" w:sz="0" w:space="0" w:color="auto"/>
        <w:bottom w:val="none" w:sz="0" w:space="0" w:color="auto"/>
        <w:right w:val="none" w:sz="0" w:space="0" w:color="auto"/>
      </w:divBdr>
    </w:div>
    <w:div w:id="1374303184">
      <w:bodyDiv w:val="1"/>
      <w:marLeft w:val="0"/>
      <w:marRight w:val="0"/>
      <w:marTop w:val="0"/>
      <w:marBottom w:val="0"/>
      <w:divBdr>
        <w:top w:val="none" w:sz="0" w:space="0" w:color="auto"/>
        <w:left w:val="none" w:sz="0" w:space="0" w:color="auto"/>
        <w:bottom w:val="none" w:sz="0" w:space="0" w:color="auto"/>
        <w:right w:val="none" w:sz="0" w:space="0" w:color="auto"/>
      </w:divBdr>
    </w:div>
    <w:div w:id="1384793644">
      <w:bodyDiv w:val="1"/>
      <w:marLeft w:val="0"/>
      <w:marRight w:val="0"/>
      <w:marTop w:val="0"/>
      <w:marBottom w:val="0"/>
      <w:divBdr>
        <w:top w:val="none" w:sz="0" w:space="0" w:color="auto"/>
        <w:left w:val="none" w:sz="0" w:space="0" w:color="auto"/>
        <w:bottom w:val="none" w:sz="0" w:space="0" w:color="auto"/>
        <w:right w:val="none" w:sz="0" w:space="0" w:color="auto"/>
      </w:divBdr>
    </w:div>
    <w:div w:id="1386248316">
      <w:bodyDiv w:val="1"/>
      <w:marLeft w:val="0"/>
      <w:marRight w:val="0"/>
      <w:marTop w:val="0"/>
      <w:marBottom w:val="0"/>
      <w:divBdr>
        <w:top w:val="none" w:sz="0" w:space="0" w:color="auto"/>
        <w:left w:val="none" w:sz="0" w:space="0" w:color="auto"/>
        <w:bottom w:val="none" w:sz="0" w:space="0" w:color="auto"/>
        <w:right w:val="none" w:sz="0" w:space="0" w:color="auto"/>
      </w:divBdr>
    </w:div>
    <w:div w:id="1388992935">
      <w:bodyDiv w:val="1"/>
      <w:marLeft w:val="0"/>
      <w:marRight w:val="0"/>
      <w:marTop w:val="0"/>
      <w:marBottom w:val="0"/>
      <w:divBdr>
        <w:top w:val="none" w:sz="0" w:space="0" w:color="auto"/>
        <w:left w:val="none" w:sz="0" w:space="0" w:color="auto"/>
        <w:bottom w:val="none" w:sz="0" w:space="0" w:color="auto"/>
        <w:right w:val="none" w:sz="0" w:space="0" w:color="auto"/>
      </w:divBdr>
    </w:div>
    <w:div w:id="1390154441">
      <w:bodyDiv w:val="1"/>
      <w:marLeft w:val="0"/>
      <w:marRight w:val="0"/>
      <w:marTop w:val="0"/>
      <w:marBottom w:val="0"/>
      <w:divBdr>
        <w:top w:val="none" w:sz="0" w:space="0" w:color="auto"/>
        <w:left w:val="none" w:sz="0" w:space="0" w:color="auto"/>
        <w:bottom w:val="none" w:sz="0" w:space="0" w:color="auto"/>
        <w:right w:val="none" w:sz="0" w:space="0" w:color="auto"/>
      </w:divBdr>
    </w:div>
    <w:div w:id="1394036907">
      <w:bodyDiv w:val="1"/>
      <w:marLeft w:val="0"/>
      <w:marRight w:val="0"/>
      <w:marTop w:val="0"/>
      <w:marBottom w:val="0"/>
      <w:divBdr>
        <w:top w:val="none" w:sz="0" w:space="0" w:color="auto"/>
        <w:left w:val="none" w:sz="0" w:space="0" w:color="auto"/>
        <w:bottom w:val="none" w:sz="0" w:space="0" w:color="auto"/>
        <w:right w:val="none" w:sz="0" w:space="0" w:color="auto"/>
      </w:divBdr>
    </w:div>
    <w:div w:id="1395936219">
      <w:bodyDiv w:val="1"/>
      <w:marLeft w:val="0"/>
      <w:marRight w:val="0"/>
      <w:marTop w:val="0"/>
      <w:marBottom w:val="0"/>
      <w:divBdr>
        <w:top w:val="none" w:sz="0" w:space="0" w:color="auto"/>
        <w:left w:val="none" w:sz="0" w:space="0" w:color="auto"/>
        <w:bottom w:val="none" w:sz="0" w:space="0" w:color="auto"/>
        <w:right w:val="none" w:sz="0" w:space="0" w:color="auto"/>
      </w:divBdr>
    </w:div>
    <w:div w:id="1396778783">
      <w:bodyDiv w:val="1"/>
      <w:marLeft w:val="0"/>
      <w:marRight w:val="0"/>
      <w:marTop w:val="0"/>
      <w:marBottom w:val="0"/>
      <w:divBdr>
        <w:top w:val="none" w:sz="0" w:space="0" w:color="auto"/>
        <w:left w:val="none" w:sz="0" w:space="0" w:color="auto"/>
        <w:bottom w:val="none" w:sz="0" w:space="0" w:color="auto"/>
        <w:right w:val="none" w:sz="0" w:space="0" w:color="auto"/>
      </w:divBdr>
    </w:div>
    <w:div w:id="1396932430">
      <w:bodyDiv w:val="1"/>
      <w:marLeft w:val="0"/>
      <w:marRight w:val="0"/>
      <w:marTop w:val="0"/>
      <w:marBottom w:val="0"/>
      <w:divBdr>
        <w:top w:val="none" w:sz="0" w:space="0" w:color="auto"/>
        <w:left w:val="none" w:sz="0" w:space="0" w:color="auto"/>
        <w:bottom w:val="none" w:sz="0" w:space="0" w:color="auto"/>
        <w:right w:val="none" w:sz="0" w:space="0" w:color="auto"/>
      </w:divBdr>
    </w:div>
    <w:div w:id="1400246510">
      <w:bodyDiv w:val="1"/>
      <w:marLeft w:val="0"/>
      <w:marRight w:val="0"/>
      <w:marTop w:val="0"/>
      <w:marBottom w:val="0"/>
      <w:divBdr>
        <w:top w:val="none" w:sz="0" w:space="0" w:color="auto"/>
        <w:left w:val="none" w:sz="0" w:space="0" w:color="auto"/>
        <w:bottom w:val="none" w:sz="0" w:space="0" w:color="auto"/>
        <w:right w:val="none" w:sz="0" w:space="0" w:color="auto"/>
      </w:divBdr>
    </w:div>
    <w:div w:id="1401368764">
      <w:bodyDiv w:val="1"/>
      <w:marLeft w:val="0"/>
      <w:marRight w:val="0"/>
      <w:marTop w:val="0"/>
      <w:marBottom w:val="0"/>
      <w:divBdr>
        <w:top w:val="none" w:sz="0" w:space="0" w:color="auto"/>
        <w:left w:val="none" w:sz="0" w:space="0" w:color="auto"/>
        <w:bottom w:val="none" w:sz="0" w:space="0" w:color="auto"/>
        <w:right w:val="none" w:sz="0" w:space="0" w:color="auto"/>
      </w:divBdr>
    </w:div>
    <w:div w:id="1403144257">
      <w:bodyDiv w:val="1"/>
      <w:marLeft w:val="0"/>
      <w:marRight w:val="0"/>
      <w:marTop w:val="0"/>
      <w:marBottom w:val="0"/>
      <w:divBdr>
        <w:top w:val="none" w:sz="0" w:space="0" w:color="auto"/>
        <w:left w:val="none" w:sz="0" w:space="0" w:color="auto"/>
        <w:bottom w:val="none" w:sz="0" w:space="0" w:color="auto"/>
        <w:right w:val="none" w:sz="0" w:space="0" w:color="auto"/>
      </w:divBdr>
    </w:div>
    <w:div w:id="1404183511">
      <w:bodyDiv w:val="1"/>
      <w:marLeft w:val="0"/>
      <w:marRight w:val="0"/>
      <w:marTop w:val="0"/>
      <w:marBottom w:val="0"/>
      <w:divBdr>
        <w:top w:val="none" w:sz="0" w:space="0" w:color="auto"/>
        <w:left w:val="none" w:sz="0" w:space="0" w:color="auto"/>
        <w:bottom w:val="none" w:sz="0" w:space="0" w:color="auto"/>
        <w:right w:val="none" w:sz="0" w:space="0" w:color="auto"/>
      </w:divBdr>
    </w:div>
    <w:div w:id="1404987871">
      <w:bodyDiv w:val="1"/>
      <w:marLeft w:val="0"/>
      <w:marRight w:val="0"/>
      <w:marTop w:val="0"/>
      <w:marBottom w:val="0"/>
      <w:divBdr>
        <w:top w:val="none" w:sz="0" w:space="0" w:color="auto"/>
        <w:left w:val="none" w:sz="0" w:space="0" w:color="auto"/>
        <w:bottom w:val="none" w:sz="0" w:space="0" w:color="auto"/>
        <w:right w:val="none" w:sz="0" w:space="0" w:color="auto"/>
      </w:divBdr>
      <w:divsChild>
        <w:div w:id="1578322718">
          <w:marLeft w:val="0"/>
          <w:marRight w:val="0"/>
          <w:marTop w:val="0"/>
          <w:marBottom w:val="0"/>
          <w:divBdr>
            <w:top w:val="none" w:sz="0" w:space="0" w:color="auto"/>
            <w:left w:val="none" w:sz="0" w:space="0" w:color="auto"/>
            <w:bottom w:val="none" w:sz="0" w:space="0" w:color="auto"/>
            <w:right w:val="none" w:sz="0" w:space="0" w:color="auto"/>
          </w:divBdr>
        </w:div>
      </w:divsChild>
    </w:div>
    <w:div w:id="1405450304">
      <w:bodyDiv w:val="1"/>
      <w:marLeft w:val="0"/>
      <w:marRight w:val="0"/>
      <w:marTop w:val="0"/>
      <w:marBottom w:val="0"/>
      <w:divBdr>
        <w:top w:val="none" w:sz="0" w:space="0" w:color="auto"/>
        <w:left w:val="none" w:sz="0" w:space="0" w:color="auto"/>
        <w:bottom w:val="none" w:sz="0" w:space="0" w:color="auto"/>
        <w:right w:val="none" w:sz="0" w:space="0" w:color="auto"/>
      </w:divBdr>
    </w:div>
    <w:div w:id="1406341398">
      <w:bodyDiv w:val="1"/>
      <w:marLeft w:val="0"/>
      <w:marRight w:val="0"/>
      <w:marTop w:val="0"/>
      <w:marBottom w:val="0"/>
      <w:divBdr>
        <w:top w:val="none" w:sz="0" w:space="0" w:color="auto"/>
        <w:left w:val="none" w:sz="0" w:space="0" w:color="auto"/>
        <w:bottom w:val="none" w:sz="0" w:space="0" w:color="auto"/>
        <w:right w:val="none" w:sz="0" w:space="0" w:color="auto"/>
      </w:divBdr>
    </w:div>
    <w:div w:id="1407067398">
      <w:bodyDiv w:val="1"/>
      <w:marLeft w:val="0"/>
      <w:marRight w:val="0"/>
      <w:marTop w:val="0"/>
      <w:marBottom w:val="0"/>
      <w:divBdr>
        <w:top w:val="none" w:sz="0" w:space="0" w:color="auto"/>
        <w:left w:val="none" w:sz="0" w:space="0" w:color="auto"/>
        <w:bottom w:val="none" w:sz="0" w:space="0" w:color="auto"/>
        <w:right w:val="none" w:sz="0" w:space="0" w:color="auto"/>
      </w:divBdr>
    </w:div>
    <w:div w:id="1409308394">
      <w:bodyDiv w:val="1"/>
      <w:marLeft w:val="0"/>
      <w:marRight w:val="0"/>
      <w:marTop w:val="0"/>
      <w:marBottom w:val="0"/>
      <w:divBdr>
        <w:top w:val="none" w:sz="0" w:space="0" w:color="auto"/>
        <w:left w:val="none" w:sz="0" w:space="0" w:color="auto"/>
        <w:bottom w:val="none" w:sz="0" w:space="0" w:color="auto"/>
        <w:right w:val="none" w:sz="0" w:space="0" w:color="auto"/>
      </w:divBdr>
    </w:div>
    <w:div w:id="1410034323">
      <w:bodyDiv w:val="1"/>
      <w:marLeft w:val="0"/>
      <w:marRight w:val="0"/>
      <w:marTop w:val="0"/>
      <w:marBottom w:val="0"/>
      <w:divBdr>
        <w:top w:val="none" w:sz="0" w:space="0" w:color="auto"/>
        <w:left w:val="none" w:sz="0" w:space="0" w:color="auto"/>
        <w:bottom w:val="none" w:sz="0" w:space="0" w:color="auto"/>
        <w:right w:val="none" w:sz="0" w:space="0" w:color="auto"/>
      </w:divBdr>
    </w:div>
    <w:div w:id="1410422710">
      <w:bodyDiv w:val="1"/>
      <w:marLeft w:val="0"/>
      <w:marRight w:val="0"/>
      <w:marTop w:val="0"/>
      <w:marBottom w:val="0"/>
      <w:divBdr>
        <w:top w:val="none" w:sz="0" w:space="0" w:color="auto"/>
        <w:left w:val="none" w:sz="0" w:space="0" w:color="auto"/>
        <w:bottom w:val="none" w:sz="0" w:space="0" w:color="auto"/>
        <w:right w:val="none" w:sz="0" w:space="0" w:color="auto"/>
      </w:divBdr>
    </w:div>
    <w:div w:id="1411661375">
      <w:bodyDiv w:val="1"/>
      <w:marLeft w:val="0"/>
      <w:marRight w:val="0"/>
      <w:marTop w:val="0"/>
      <w:marBottom w:val="0"/>
      <w:divBdr>
        <w:top w:val="none" w:sz="0" w:space="0" w:color="auto"/>
        <w:left w:val="none" w:sz="0" w:space="0" w:color="auto"/>
        <w:bottom w:val="none" w:sz="0" w:space="0" w:color="auto"/>
        <w:right w:val="none" w:sz="0" w:space="0" w:color="auto"/>
      </w:divBdr>
    </w:div>
    <w:div w:id="1416050999">
      <w:bodyDiv w:val="1"/>
      <w:marLeft w:val="0"/>
      <w:marRight w:val="0"/>
      <w:marTop w:val="0"/>
      <w:marBottom w:val="0"/>
      <w:divBdr>
        <w:top w:val="none" w:sz="0" w:space="0" w:color="auto"/>
        <w:left w:val="none" w:sz="0" w:space="0" w:color="auto"/>
        <w:bottom w:val="none" w:sz="0" w:space="0" w:color="auto"/>
        <w:right w:val="none" w:sz="0" w:space="0" w:color="auto"/>
      </w:divBdr>
    </w:div>
    <w:div w:id="1416316023">
      <w:bodyDiv w:val="1"/>
      <w:marLeft w:val="0"/>
      <w:marRight w:val="0"/>
      <w:marTop w:val="0"/>
      <w:marBottom w:val="0"/>
      <w:divBdr>
        <w:top w:val="none" w:sz="0" w:space="0" w:color="auto"/>
        <w:left w:val="none" w:sz="0" w:space="0" w:color="auto"/>
        <w:bottom w:val="none" w:sz="0" w:space="0" w:color="auto"/>
        <w:right w:val="none" w:sz="0" w:space="0" w:color="auto"/>
      </w:divBdr>
    </w:div>
    <w:div w:id="1418747908">
      <w:bodyDiv w:val="1"/>
      <w:marLeft w:val="0"/>
      <w:marRight w:val="0"/>
      <w:marTop w:val="0"/>
      <w:marBottom w:val="0"/>
      <w:divBdr>
        <w:top w:val="none" w:sz="0" w:space="0" w:color="auto"/>
        <w:left w:val="none" w:sz="0" w:space="0" w:color="auto"/>
        <w:bottom w:val="none" w:sz="0" w:space="0" w:color="auto"/>
        <w:right w:val="none" w:sz="0" w:space="0" w:color="auto"/>
      </w:divBdr>
    </w:div>
    <w:div w:id="1418941367">
      <w:bodyDiv w:val="1"/>
      <w:marLeft w:val="0"/>
      <w:marRight w:val="0"/>
      <w:marTop w:val="0"/>
      <w:marBottom w:val="0"/>
      <w:divBdr>
        <w:top w:val="none" w:sz="0" w:space="0" w:color="auto"/>
        <w:left w:val="none" w:sz="0" w:space="0" w:color="auto"/>
        <w:bottom w:val="none" w:sz="0" w:space="0" w:color="auto"/>
        <w:right w:val="none" w:sz="0" w:space="0" w:color="auto"/>
      </w:divBdr>
    </w:div>
    <w:div w:id="1423916216">
      <w:bodyDiv w:val="1"/>
      <w:marLeft w:val="0"/>
      <w:marRight w:val="0"/>
      <w:marTop w:val="0"/>
      <w:marBottom w:val="0"/>
      <w:divBdr>
        <w:top w:val="none" w:sz="0" w:space="0" w:color="auto"/>
        <w:left w:val="none" w:sz="0" w:space="0" w:color="auto"/>
        <w:bottom w:val="none" w:sz="0" w:space="0" w:color="auto"/>
        <w:right w:val="none" w:sz="0" w:space="0" w:color="auto"/>
      </w:divBdr>
    </w:div>
    <w:div w:id="1424303442">
      <w:bodyDiv w:val="1"/>
      <w:marLeft w:val="0"/>
      <w:marRight w:val="0"/>
      <w:marTop w:val="0"/>
      <w:marBottom w:val="0"/>
      <w:divBdr>
        <w:top w:val="none" w:sz="0" w:space="0" w:color="auto"/>
        <w:left w:val="none" w:sz="0" w:space="0" w:color="auto"/>
        <w:bottom w:val="none" w:sz="0" w:space="0" w:color="auto"/>
        <w:right w:val="none" w:sz="0" w:space="0" w:color="auto"/>
      </w:divBdr>
    </w:div>
    <w:div w:id="1425222150">
      <w:bodyDiv w:val="1"/>
      <w:marLeft w:val="0"/>
      <w:marRight w:val="0"/>
      <w:marTop w:val="0"/>
      <w:marBottom w:val="0"/>
      <w:divBdr>
        <w:top w:val="none" w:sz="0" w:space="0" w:color="auto"/>
        <w:left w:val="none" w:sz="0" w:space="0" w:color="auto"/>
        <w:bottom w:val="none" w:sz="0" w:space="0" w:color="auto"/>
        <w:right w:val="none" w:sz="0" w:space="0" w:color="auto"/>
      </w:divBdr>
    </w:div>
    <w:div w:id="1428965475">
      <w:bodyDiv w:val="1"/>
      <w:marLeft w:val="0"/>
      <w:marRight w:val="0"/>
      <w:marTop w:val="0"/>
      <w:marBottom w:val="0"/>
      <w:divBdr>
        <w:top w:val="none" w:sz="0" w:space="0" w:color="auto"/>
        <w:left w:val="none" w:sz="0" w:space="0" w:color="auto"/>
        <w:bottom w:val="none" w:sz="0" w:space="0" w:color="auto"/>
        <w:right w:val="none" w:sz="0" w:space="0" w:color="auto"/>
      </w:divBdr>
    </w:div>
    <w:div w:id="1429738496">
      <w:bodyDiv w:val="1"/>
      <w:marLeft w:val="0"/>
      <w:marRight w:val="0"/>
      <w:marTop w:val="0"/>
      <w:marBottom w:val="0"/>
      <w:divBdr>
        <w:top w:val="none" w:sz="0" w:space="0" w:color="auto"/>
        <w:left w:val="none" w:sz="0" w:space="0" w:color="auto"/>
        <w:bottom w:val="none" w:sz="0" w:space="0" w:color="auto"/>
        <w:right w:val="none" w:sz="0" w:space="0" w:color="auto"/>
      </w:divBdr>
    </w:div>
    <w:div w:id="1432436529">
      <w:bodyDiv w:val="1"/>
      <w:marLeft w:val="0"/>
      <w:marRight w:val="0"/>
      <w:marTop w:val="0"/>
      <w:marBottom w:val="0"/>
      <w:divBdr>
        <w:top w:val="none" w:sz="0" w:space="0" w:color="auto"/>
        <w:left w:val="none" w:sz="0" w:space="0" w:color="auto"/>
        <w:bottom w:val="none" w:sz="0" w:space="0" w:color="auto"/>
        <w:right w:val="none" w:sz="0" w:space="0" w:color="auto"/>
      </w:divBdr>
    </w:div>
    <w:div w:id="1433672344">
      <w:bodyDiv w:val="1"/>
      <w:marLeft w:val="0"/>
      <w:marRight w:val="0"/>
      <w:marTop w:val="0"/>
      <w:marBottom w:val="0"/>
      <w:divBdr>
        <w:top w:val="none" w:sz="0" w:space="0" w:color="auto"/>
        <w:left w:val="none" w:sz="0" w:space="0" w:color="auto"/>
        <w:bottom w:val="none" w:sz="0" w:space="0" w:color="auto"/>
        <w:right w:val="none" w:sz="0" w:space="0" w:color="auto"/>
      </w:divBdr>
    </w:div>
    <w:div w:id="1439254699">
      <w:bodyDiv w:val="1"/>
      <w:marLeft w:val="0"/>
      <w:marRight w:val="0"/>
      <w:marTop w:val="0"/>
      <w:marBottom w:val="0"/>
      <w:divBdr>
        <w:top w:val="none" w:sz="0" w:space="0" w:color="auto"/>
        <w:left w:val="none" w:sz="0" w:space="0" w:color="auto"/>
        <w:bottom w:val="none" w:sz="0" w:space="0" w:color="auto"/>
        <w:right w:val="none" w:sz="0" w:space="0" w:color="auto"/>
      </w:divBdr>
    </w:div>
    <w:div w:id="1439568545">
      <w:bodyDiv w:val="1"/>
      <w:marLeft w:val="0"/>
      <w:marRight w:val="0"/>
      <w:marTop w:val="0"/>
      <w:marBottom w:val="0"/>
      <w:divBdr>
        <w:top w:val="none" w:sz="0" w:space="0" w:color="auto"/>
        <w:left w:val="none" w:sz="0" w:space="0" w:color="auto"/>
        <w:bottom w:val="none" w:sz="0" w:space="0" w:color="auto"/>
        <w:right w:val="none" w:sz="0" w:space="0" w:color="auto"/>
      </w:divBdr>
    </w:div>
    <w:div w:id="1442064120">
      <w:bodyDiv w:val="1"/>
      <w:marLeft w:val="0"/>
      <w:marRight w:val="0"/>
      <w:marTop w:val="0"/>
      <w:marBottom w:val="0"/>
      <w:divBdr>
        <w:top w:val="none" w:sz="0" w:space="0" w:color="auto"/>
        <w:left w:val="none" w:sz="0" w:space="0" w:color="auto"/>
        <w:bottom w:val="none" w:sz="0" w:space="0" w:color="auto"/>
        <w:right w:val="none" w:sz="0" w:space="0" w:color="auto"/>
      </w:divBdr>
    </w:div>
    <w:div w:id="1442724016">
      <w:bodyDiv w:val="1"/>
      <w:marLeft w:val="0"/>
      <w:marRight w:val="0"/>
      <w:marTop w:val="0"/>
      <w:marBottom w:val="0"/>
      <w:divBdr>
        <w:top w:val="none" w:sz="0" w:space="0" w:color="auto"/>
        <w:left w:val="none" w:sz="0" w:space="0" w:color="auto"/>
        <w:bottom w:val="none" w:sz="0" w:space="0" w:color="auto"/>
        <w:right w:val="none" w:sz="0" w:space="0" w:color="auto"/>
      </w:divBdr>
    </w:div>
    <w:div w:id="1447965387">
      <w:bodyDiv w:val="1"/>
      <w:marLeft w:val="0"/>
      <w:marRight w:val="0"/>
      <w:marTop w:val="0"/>
      <w:marBottom w:val="0"/>
      <w:divBdr>
        <w:top w:val="none" w:sz="0" w:space="0" w:color="auto"/>
        <w:left w:val="none" w:sz="0" w:space="0" w:color="auto"/>
        <w:bottom w:val="none" w:sz="0" w:space="0" w:color="auto"/>
        <w:right w:val="none" w:sz="0" w:space="0" w:color="auto"/>
      </w:divBdr>
    </w:div>
    <w:div w:id="1449198045">
      <w:bodyDiv w:val="1"/>
      <w:marLeft w:val="0"/>
      <w:marRight w:val="0"/>
      <w:marTop w:val="0"/>
      <w:marBottom w:val="0"/>
      <w:divBdr>
        <w:top w:val="none" w:sz="0" w:space="0" w:color="auto"/>
        <w:left w:val="none" w:sz="0" w:space="0" w:color="auto"/>
        <w:bottom w:val="none" w:sz="0" w:space="0" w:color="auto"/>
        <w:right w:val="none" w:sz="0" w:space="0" w:color="auto"/>
      </w:divBdr>
    </w:div>
    <w:div w:id="1452240164">
      <w:bodyDiv w:val="1"/>
      <w:marLeft w:val="0"/>
      <w:marRight w:val="0"/>
      <w:marTop w:val="0"/>
      <w:marBottom w:val="0"/>
      <w:divBdr>
        <w:top w:val="none" w:sz="0" w:space="0" w:color="auto"/>
        <w:left w:val="none" w:sz="0" w:space="0" w:color="auto"/>
        <w:bottom w:val="none" w:sz="0" w:space="0" w:color="auto"/>
        <w:right w:val="none" w:sz="0" w:space="0" w:color="auto"/>
      </w:divBdr>
    </w:div>
    <w:div w:id="1453742295">
      <w:bodyDiv w:val="1"/>
      <w:marLeft w:val="0"/>
      <w:marRight w:val="0"/>
      <w:marTop w:val="0"/>
      <w:marBottom w:val="0"/>
      <w:divBdr>
        <w:top w:val="none" w:sz="0" w:space="0" w:color="auto"/>
        <w:left w:val="none" w:sz="0" w:space="0" w:color="auto"/>
        <w:bottom w:val="none" w:sz="0" w:space="0" w:color="auto"/>
        <w:right w:val="none" w:sz="0" w:space="0" w:color="auto"/>
      </w:divBdr>
    </w:div>
    <w:div w:id="1454592806">
      <w:bodyDiv w:val="1"/>
      <w:marLeft w:val="0"/>
      <w:marRight w:val="0"/>
      <w:marTop w:val="0"/>
      <w:marBottom w:val="0"/>
      <w:divBdr>
        <w:top w:val="none" w:sz="0" w:space="0" w:color="auto"/>
        <w:left w:val="none" w:sz="0" w:space="0" w:color="auto"/>
        <w:bottom w:val="none" w:sz="0" w:space="0" w:color="auto"/>
        <w:right w:val="none" w:sz="0" w:space="0" w:color="auto"/>
      </w:divBdr>
    </w:div>
    <w:div w:id="1454902454">
      <w:bodyDiv w:val="1"/>
      <w:marLeft w:val="0"/>
      <w:marRight w:val="0"/>
      <w:marTop w:val="0"/>
      <w:marBottom w:val="0"/>
      <w:divBdr>
        <w:top w:val="none" w:sz="0" w:space="0" w:color="auto"/>
        <w:left w:val="none" w:sz="0" w:space="0" w:color="auto"/>
        <w:bottom w:val="none" w:sz="0" w:space="0" w:color="auto"/>
        <w:right w:val="none" w:sz="0" w:space="0" w:color="auto"/>
      </w:divBdr>
    </w:div>
    <w:div w:id="1456753356">
      <w:bodyDiv w:val="1"/>
      <w:marLeft w:val="0"/>
      <w:marRight w:val="0"/>
      <w:marTop w:val="0"/>
      <w:marBottom w:val="0"/>
      <w:divBdr>
        <w:top w:val="none" w:sz="0" w:space="0" w:color="auto"/>
        <w:left w:val="none" w:sz="0" w:space="0" w:color="auto"/>
        <w:bottom w:val="none" w:sz="0" w:space="0" w:color="auto"/>
        <w:right w:val="none" w:sz="0" w:space="0" w:color="auto"/>
      </w:divBdr>
    </w:div>
    <w:div w:id="1456942058">
      <w:bodyDiv w:val="1"/>
      <w:marLeft w:val="0"/>
      <w:marRight w:val="0"/>
      <w:marTop w:val="0"/>
      <w:marBottom w:val="0"/>
      <w:divBdr>
        <w:top w:val="none" w:sz="0" w:space="0" w:color="auto"/>
        <w:left w:val="none" w:sz="0" w:space="0" w:color="auto"/>
        <w:bottom w:val="none" w:sz="0" w:space="0" w:color="auto"/>
        <w:right w:val="none" w:sz="0" w:space="0" w:color="auto"/>
      </w:divBdr>
    </w:div>
    <w:div w:id="1468207288">
      <w:bodyDiv w:val="1"/>
      <w:marLeft w:val="0"/>
      <w:marRight w:val="0"/>
      <w:marTop w:val="0"/>
      <w:marBottom w:val="0"/>
      <w:divBdr>
        <w:top w:val="none" w:sz="0" w:space="0" w:color="auto"/>
        <w:left w:val="none" w:sz="0" w:space="0" w:color="auto"/>
        <w:bottom w:val="none" w:sz="0" w:space="0" w:color="auto"/>
        <w:right w:val="none" w:sz="0" w:space="0" w:color="auto"/>
      </w:divBdr>
    </w:div>
    <w:div w:id="1472138670">
      <w:bodyDiv w:val="1"/>
      <w:marLeft w:val="0"/>
      <w:marRight w:val="0"/>
      <w:marTop w:val="0"/>
      <w:marBottom w:val="0"/>
      <w:divBdr>
        <w:top w:val="none" w:sz="0" w:space="0" w:color="auto"/>
        <w:left w:val="none" w:sz="0" w:space="0" w:color="auto"/>
        <w:bottom w:val="none" w:sz="0" w:space="0" w:color="auto"/>
        <w:right w:val="none" w:sz="0" w:space="0" w:color="auto"/>
      </w:divBdr>
    </w:div>
    <w:div w:id="1474324022">
      <w:bodyDiv w:val="1"/>
      <w:marLeft w:val="0"/>
      <w:marRight w:val="0"/>
      <w:marTop w:val="0"/>
      <w:marBottom w:val="0"/>
      <w:divBdr>
        <w:top w:val="none" w:sz="0" w:space="0" w:color="auto"/>
        <w:left w:val="none" w:sz="0" w:space="0" w:color="auto"/>
        <w:bottom w:val="none" w:sz="0" w:space="0" w:color="auto"/>
        <w:right w:val="none" w:sz="0" w:space="0" w:color="auto"/>
      </w:divBdr>
    </w:div>
    <w:div w:id="1474369699">
      <w:bodyDiv w:val="1"/>
      <w:marLeft w:val="0"/>
      <w:marRight w:val="0"/>
      <w:marTop w:val="0"/>
      <w:marBottom w:val="0"/>
      <w:divBdr>
        <w:top w:val="none" w:sz="0" w:space="0" w:color="auto"/>
        <w:left w:val="none" w:sz="0" w:space="0" w:color="auto"/>
        <w:bottom w:val="none" w:sz="0" w:space="0" w:color="auto"/>
        <w:right w:val="none" w:sz="0" w:space="0" w:color="auto"/>
      </w:divBdr>
    </w:div>
    <w:div w:id="1475561410">
      <w:bodyDiv w:val="1"/>
      <w:marLeft w:val="0"/>
      <w:marRight w:val="0"/>
      <w:marTop w:val="0"/>
      <w:marBottom w:val="0"/>
      <w:divBdr>
        <w:top w:val="none" w:sz="0" w:space="0" w:color="auto"/>
        <w:left w:val="none" w:sz="0" w:space="0" w:color="auto"/>
        <w:bottom w:val="none" w:sz="0" w:space="0" w:color="auto"/>
        <w:right w:val="none" w:sz="0" w:space="0" w:color="auto"/>
      </w:divBdr>
    </w:div>
    <w:div w:id="1478382259">
      <w:bodyDiv w:val="1"/>
      <w:marLeft w:val="0"/>
      <w:marRight w:val="0"/>
      <w:marTop w:val="0"/>
      <w:marBottom w:val="0"/>
      <w:divBdr>
        <w:top w:val="none" w:sz="0" w:space="0" w:color="auto"/>
        <w:left w:val="none" w:sz="0" w:space="0" w:color="auto"/>
        <w:bottom w:val="none" w:sz="0" w:space="0" w:color="auto"/>
        <w:right w:val="none" w:sz="0" w:space="0" w:color="auto"/>
      </w:divBdr>
      <w:divsChild>
        <w:div w:id="71121346">
          <w:marLeft w:val="446"/>
          <w:marRight w:val="0"/>
          <w:marTop w:val="0"/>
          <w:marBottom w:val="0"/>
          <w:divBdr>
            <w:top w:val="none" w:sz="0" w:space="0" w:color="auto"/>
            <w:left w:val="none" w:sz="0" w:space="0" w:color="auto"/>
            <w:bottom w:val="none" w:sz="0" w:space="0" w:color="auto"/>
            <w:right w:val="none" w:sz="0" w:space="0" w:color="auto"/>
          </w:divBdr>
        </w:div>
        <w:div w:id="216360373">
          <w:marLeft w:val="446"/>
          <w:marRight w:val="0"/>
          <w:marTop w:val="0"/>
          <w:marBottom w:val="0"/>
          <w:divBdr>
            <w:top w:val="none" w:sz="0" w:space="0" w:color="auto"/>
            <w:left w:val="none" w:sz="0" w:space="0" w:color="auto"/>
            <w:bottom w:val="none" w:sz="0" w:space="0" w:color="auto"/>
            <w:right w:val="none" w:sz="0" w:space="0" w:color="auto"/>
          </w:divBdr>
        </w:div>
      </w:divsChild>
    </w:div>
    <w:div w:id="1484272794">
      <w:bodyDiv w:val="1"/>
      <w:marLeft w:val="0"/>
      <w:marRight w:val="0"/>
      <w:marTop w:val="0"/>
      <w:marBottom w:val="0"/>
      <w:divBdr>
        <w:top w:val="none" w:sz="0" w:space="0" w:color="auto"/>
        <w:left w:val="none" w:sz="0" w:space="0" w:color="auto"/>
        <w:bottom w:val="none" w:sz="0" w:space="0" w:color="auto"/>
        <w:right w:val="none" w:sz="0" w:space="0" w:color="auto"/>
      </w:divBdr>
    </w:div>
    <w:div w:id="1486386884">
      <w:bodyDiv w:val="1"/>
      <w:marLeft w:val="0"/>
      <w:marRight w:val="0"/>
      <w:marTop w:val="0"/>
      <w:marBottom w:val="0"/>
      <w:divBdr>
        <w:top w:val="none" w:sz="0" w:space="0" w:color="auto"/>
        <w:left w:val="none" w:sz="0" w:space="0" w:color="auto"/>
        <w:bottom w:val="none" w:sz="0" w:space="0" w:color="auto"/>
        <w:right w:val="none" w:sz="0" w:space="0" w:color="auto"/>
      </w:divBdr>
    </w:div>
    <w:div w:id="1486969386">
      <w:bodyDiv w:val="1"/>
      <w:marLeft w:val="0"/>
      <w:marRight w:val="0"/>
      <w:marTop w:val="0"/>
      <w:marBottom w:val="0"/>
      <w:divBdr>
        <w:top w:val="none" w:sz="0" w:space="0" w:color="auto"/>
        <w:left w:val="none" w:sz="0" w:space="0" w:color="auto"/>
        <w:bottom w:val="none" w:sz="0" w:space="0" w:color="auto"/>
        <w:right w:val="none" w:sz="0" w:space="0" w:color="auto"/>
      </w:divBdr>
    </w:div>
    <w:div w:id="1488519458">
      <w:bodyDiv w:val="1"/>
      <w:marLeft w:val="0"/>
      <w:marRight w:val="0"/>
      <w:marTop w:val="0"/>
      <w:marBottom w:val="0"/>
      <w:divBdr>
        <w:top w:val="none" w:sz="0" w:space="0" w:color="auto"/>
        <w:left w:val="none" w:sz="0" w:space="0" w:color="auto"/>
        <w:bottom w:val="none" w:sz="0" w:space="0" w:color="auto"/>
        <w:right w:val="none" w:sz="0" w:space="0" w:color="auto"/>
      </w:divBdr>
    </w:div>
    <w:div w:id="1488865883">
      <w:bodyDiv w:val="1"/>
      <w:marLeft w:val="0"/>
      <w:marRight w:val="0"/>
      <w:marTop w:val="0"/>
      <w:marBottom w:val="0"/>
      <w:divBdr>
        <w:top w:val="none" w:sz="0" w:space="0" w:color="auto"/>
        <w:left w:val="none" w:sz="0" w:space="0" w:color="auto"/>
        <w:bottom w:val="none" w:sz="0" w:space="0" w:color="auto"/>
        <w:right w:val="none" w:sz="0" w:space="0" w:color="auto"/>
      </w:divBdr>
    </w:div>
    <w:div w:id="1491599849">
      <w:bodyDiv w:val="1"/>
      <w:marLeft w:val="0"/>
      <w:marRight w:val="0"/>
      <w:marTop w:val="0"/>
      <w:marBottom w:val="0"/>
      <w:divBdr>
        <w:top w:val="none" w:sz="0" w:space="0" w:color="auto"/>
        <w:left w:val="none" w:sz="0" w:space="0" w:color="auto"/>
        <w:bottom w:val="none" w:sz="0" w:space="0" w:color="auto"/>
        <w:right w:val="none" w:sz="0" w:space="0" w:color="auto"/>
      </w:divBdr>
    </w:div>
    <w:div w:id="1492604091">
      <w:bodyDiv w:val="1"/>
      <w:marLeft w:val="0"/>
      <w:marRight w:val="0"/>
      <w:marTop w:val="0"/>
      <w:marBottom w:val="0"/>
      <w:divBdr>
        <w:top w:val="none" w:sz="0" w:space="0" w:color="auto"/>
        <w:left w:val="none" w:sz="0" w:space="0" w:color="auto"/>
        <w:bottom w:val="none" w:sz="0" w:space="0" w:color="auto"/>
        <w:right w:val="none" w:sz="0" w:space="0" w:color="auto"/>
      </w:divBdr>
    </w:div>
    <w:div w:id="1498182721">
      <w:bodyDiv w:val="1"/>
      <w:marLeft w:val="0"/>
      <w:marRight w:val="0"/>
      <w:marTop w:val="0"/>
      <w:marBottom w:val="0"/>
      <w:divBdr>
        <w:top w:val="none" w:sz="0" w:space="0" w:color="auto"/>
        <w:left w:val="none" w:sz="0" w:space="0" w:color="auto"/>
        <w:bottom w:val="none" w:sz="0" w:space="0" w:color="auto"/>
        <w:right w:val="none" w:sz="0" w:space="0" w:color="auto"/>
      </w:divBdr>
    </w:div>
    <w:div w:id="1498425965">
      <w:bodyDiv w:val="1"/>
      <w:marLeft w:val="0"/>
      <w:marRight w:val="0"/>
      <w:marTop w:val="0"/>
      <w:marBottom w:val="0"/>
      <w:divBdr>
        <w:top w:val="none" w:sz="0" w:space="0" w:color="auto"/>
        <w:left w:val="none" w:sz="0" w:space="0" w:color="auto"/>
        <w:bottom w:val="none" w:sz="0" w:space="0" w:color="auto"/>
        <w:right w:val="none" w:sz="0" w:space="0" w:color="auto"/>
      </w:divBdr>
    </w:div>
    <w:div w:id="1499031642">
      <w:bodyDiv w:val="1"/>
      <w:marLeft w:val="0"/>
      <w:marRight w:val="0"/>
      <w:marTop w:val="0"/>
      <w:marBottom w:val="0"/>
      <w:divBdr>
        <w:top w:val="none" w:sz="0" w:space="0" w:color="auto"/>
        <w:left w:val="none" w:sz="0" w:space="0" w:color="auto"/>
        <w:bottom w:val="none" w:sz="0" w:space="0" w:color="auto"/>
        <w:right w:val="none" w:sz="0" w:space="0" w:color="auto"/>
      </w:divBdr>
    </w:div>
    <w:div w:id="1499149698">
      <w:bodyDiv w:val="1"/>
      <w:marLeft w:val="0"/>
      <w:marRight w:val="0"/>
      <w:marTop w:val="0"/>
      <w:marBottom w:val="0"/>
      <w:divBdr>
        <w:top w:val="none" w:sz="0" w:space="0" w:color="auto"/>
        <w:left w:val="none" w:sz="0" w:space="0" w:color="auto"/>
        <w:bottom w:val="none" w:sz="0" w:space="0" w:color="auto"/>
        <w:right w:val="none" w:sz="0" w:space="0" w:color="auto"/>
      </w:divBdr>
    </w:div>
    <w:div w:id="1502700343">
      <w:bodyDiv w:val="1"/>
      <w:marLeft w:val="0"/>
      <w:marRight w:val="0"/>
      <w:marTop w:val="0"/>
      <w:marBottom w:val="0"/>
      <w:divBdr>
        <w:top w:val="none" w:sz="0" w:space="0" w:color="auto"/>
        <w:left w:val="none" w:sz="0" w:space="0" w:color="auto"/>
        <w:bottom w:val="none" w:sz="0" w:space="0" w:color="auto"/>
        <w:right w:val="none" w:sz="0" w:space="0" w:color="auto"/>
      </w:divBdr>
    </w:div>
    <w:div w:id="1505897379">
      <w:bodyDiv w:val="1"/>
      <w:marLeft w:val="0"/>
      <w:marRight w:val="0"/>
      <w:marTop w:val="0"/>
      <w:marBottom w:val="0"/>
      <w:divBdr>
        <w:top w:val="none" w:sz="0" w:space="0" w:color="auto"/>
        <w:left w:val="none" w:sz="0" w:space="0" w:color="auto"/>
        <w:bottom w:val="none" w:sz="0" w:space="0" w:color="auto"/>
        <w:right w:val="none" w:sz="0" w:space="0" w:color="auto"/>
      </w:divBdr>
    </w:div>
    <w:div w:id="1508060594">
      <w:bodyDiv w:val="1"/>
      <w:marLeft w:val="0"/>
      <w:marRight w:val="0"/>
      <w:marTop w:val="0"/>
      <w:marBottom w:val="0"/>
      <w:divBdr>
        <w:top w:val="none" w:sz="0" w:space="0" w:color="auto"/>
        <w:left w:val="none" w:sz="0" w:space="0" w:color="auto"/>
        <w:bottom w:val="none" w:sz="0" w:space="0" w:color="auto"/>
        <w:right w:val="none" w:sz="0" w:space="0" w:color="auto"/>
      </w:divBdr>
    </w:div>
    <w:div w:id="1510217104">
      <w:bodyDiv w:val="1"/>
      <w:marLeft w:val="0"/>
      <w:marRight w:val="0"/>
      <w:marTop w:val="0"/>
      <w:marBottom w:val="0"/>
      <w:divBdr>
        <w:top w:val="none" w:sz="0" w:space="0" w:color="auto"/>
        <w:left w:val="none" w:sz="0" w:space="0" w:color="auto"/>
        <w:bottom w:val="none" w:sz="0" w:space="0" w:color="auto"/>
        <w:right w:val="none" w:sz="0" w:space="0" w:color="auto"/>
      </w:divBdr>
    </w:div>
    <w:div w:id="1511143637">
      <w:bodyDiv w:val="1"/>
      <w:marLeft w:val="0"/>
      <w:marRight w:val="0"/>
      <w:marTop w:val="0"/>
      <w:marBottom w:val="0"/>
      <w:divBdr>
        <w:top w:val="none" w:sz="0" w:space="0" w:color="auto"/>
        <w:left w:val="none" w:sz="0" w:space="0" w:color="auto"/>
        <w:bottom w:val="none" w:sz="0" w:space="0" w:color="auto"/>
        <w:right w:val="none" w:sz="0" w:space="0" w:color="auto"/>
      </w:divBdr>
    </w:div>
    <w:div w:id="1512641170">
      <w:bodyDiv w:val="1"/>
      <w:marLeft w:val="0"/>
      <w:marRight w:val="0"/>
      <w:marTop w:val="0"/>
      <w:marBottom w:val="0"/>
      <w:divBdr>
        <w:top w:val="none" w:sz="0" w:space="0" w:color="auto"/>
        <w:left w:val="none" w:sz="0" w:space="0" w:color="auto"/>
        <w:bottom w:val="none" w:sz="0" w:space="0" w:color="auto"/>
        <w:right w:val="none" w:sz="0" w:space="0" w:color="auto"/>
      </w:divBdr>
    </w:div>
    <w:div w:id="1512835026">
      <w:bodyDiv w:val="1"/>
      <w:marLeft w:val="0"/>
      <w:marRight w:val="0"/>
      <w:marTop w:val="0"/>
      <w:marBottom w:val="0"/>
      <w:divBdr>
        <w:top w:val="none" w:sz="0" w:space="0" w:color="auto"/>
        <w:left w:val="none" w:sz="0" w:space="0" w:color="auto"/>
        <w:bottom w:val="none" w:sz="0" w:space="0" w:color="auto"/>
        <w:right w:val="none" w:sz="0" w:space="0" w:color="auto"/>
      </w:divBdr>
    </w:div>
    <w:div w:id="1514569436">
      <w:bodyDiv w:val="1"/>
      <w:marLeft w:val="0"/>
      <w:marRight w:val="0"/>
      <w:marTop w:val="0"/>
      <w:marBottom w:val="0"/>
      <w:divBdr>
        <w:top w:val="none" w:sz="0" w:space="0" w:color="auto"/>
        <w:left w:val="none" w:sz="0" w:space="0" w:color="auto"/>
        <w:bottom w:val="none" w:sz="0" w:space="0" w:color="auto"/>
        <w:right w:val="none" w:sz="0" w:space="0" w:color="auto"/>
      </w:divBdr>
    </w:div>
    <w:div w:id="1514611047">
      <w:bodyDiv w:val="1"/>
      <w:marLeft w:val="0"/>
      <w:marRight w:val="0"/>
      <w:marTop w:val="0"/>
      <w:marBottom w:val="0"/>
      <w:divBdr>
        <w:top w:val="none" w:sz="0" w:space="0" w:color="auto"/>
        <w:left w:val="none" w:sz="0" w:space="0" w:color="auto"/>
        <w:bottom w:val="none" w:sz="0" w:space="0" w:color="auto"/>
        <w:right w:val="none" w:sz="0" w:space="0" w:color="auto"/>
      </w:divBdr>
    </w:div>
    <w:div w:id="1517502979">
      <w:bodyDiv w:val="1"/>
      <w:marLeft w:val="0"/>
      <w:marRight w:val="0"/>
      <w:marTop w:val="0"/>
      <w:marBottom w:val="0"/>
      <w:divBdr>
        <w:top w:val="none" w:sz="0" w:space="0" w:color="auto"/>
        <w:left w:val="none" w:sz="0" w:space="0" w:color="auto"/>
        <w:bottom w:val="none" w:sz="0" w:space="0" w:color="auto"/>
        <w:right w:val="none" w:sz="0" w:space="0" w:color="auto"/>
      </w:divBdr>
      <w:divsChild>
        <w:div w:id="768161619">
          <w:marLeft w:val="0"/>
          <w:marRight w:val="0"/>
          <w:marTop w:val="180"/>
          <w:marBottom w:val="270"/>
          <w:divBdr>
            <w:top w:val="single" w:sz="6" w:space="0" w:color="E3E3E3"/>
            <w:left w:val="single" w:sz="6" w:space="0" w:color="E3E3E3"/>
            <w:bottom w:val="single" w:sz="6" w:space="0" w:color="E3E3E3"/>
            <w:right w:val="single" w:sz="6" w:space="0" w:color="E3E3E3"/>
          </w:divBdr>
          <w:divsChild>
            <w:div w:id="1731731099">
              <w:marLeft w:val="0"/>
              <w:marRight w:val="0"/>
              <w:marTop w:val="0"/>
              <w:marBottom w:val="0"/>
              <w:divBdr>
                <w:top w:val="none" w:sz="0" w:space="0" w:color="auto"/>
                <w:left w:val="none" w:sz="0" w:space="0" w:color="auto"/>
                <w:bottom w:val="none" w:sz="0" w:space="0" w:color="auto"/>
                <w:right w:val="none" w:sz="0" w:space="0" w:color="auto"/>
              </w:divBdr>
              <w:divsChild>
                <w:div w:id="1457799465">
                  <w:marLeft w:val="0"/>
                  <w:marRight w:val="0"/>
                  <w:marTop w:val="0"/>
                  <w:marBottom w:val="0"/>
                  <w:divBdr>
                    <w:top w:val="none" w:sz="0" w:space="0" w:color="auto"/>
                    <w:left w:val="none" w:sz="0" w:space="0" w:color="auto"/>
                    <w:bottom w:val="none" w:sz="0" w:space="0" w:color="auto"/>
                    <w:right w:val="none" w:sz="0" w:space="0" w:color="auto"/>
                  </w:divBdr>
                </w:div>
                <w:div w:id="1664819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3028007">
          <w:marLeft w:val="0"/>
          <w:marRight w:val="0"/>
          <w:marTop w:val="180"/>
          <w:marBottom w:val="270"/>
          <w:divBdr>
            <w:top w:val="single" w:sz="6" w:space="0" w:color="E3E3E3"/>
            <w:left w:val="single" w:sz="6" w:space="0" w:color="E3E3E3"/>
            <w:bottom w:val="single" w:sz="6" w:space="0" w:color="E3E3E3"/>
            <w:right w:val="single" w:sz="6" w:space="0" w:color="E3E3E3"/>
          </w:divBdr>
          <w:divsChild>
            <w:div w:id="407121252">
              <w:marLeft w:val="0"/>
              <w:marRight w:val="0"/>
              <w:marTop w:val="0"/>
              <w:marBottom w:val="0"/>
              <w:divBdr>
                <w:top w:val="none" w:sz="0" w:space="0" w:color="auto"/>
                <w:left w:val="none" w:sz="0" w:space="0" w:color="auto"/>
                <w:bottom w:val="none" w:sz="0" w:space="0" w:color="auto"/>
                <w:right w:val="none" w:sz="0" w:space="0" w:color="auto"/>
              </w:divBdr>
              <w:divsChild>
                <w:div w:id="307125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9002490">
      <w:bodyDiv w:val="1"/>
      <w:marLeft w:val="0"/>
      <w:marRight w:val="0"/>
      <w:marTop w:val="0"/>
      <w:marBottom w:val="0"/>
      <w:divBdr>
        <w:top w:val="none" w:sz="0" w:space="0" w:color="auto"/>
        <w:left w:val="none" w:sz="0" w:space="0" w:color="auto"/>
        <w:bottom w:val="none" w:sz="0" w:space="0" w:color="auto"/>
        <w:right w:val="none" w:sz="0" w:space="0" w:color="auto"/>
      </w:divBdr>
    </w:div>
    <w:div w:id="1521352706">
      <w:bodyDiv w:val="1"/>
      <w:marLeft w:val="0"/>
      <w:marRight w:val="0"/>
      <w:marTop w:val="0"/>
      <w:marBottom w:val="0"/>
      <w:divBdr>
        <w:top w:val="none" w:sz="0" w:space="0" w:color="auto"/>
        <w:left w:val="none" w:sz="0" w:space="0" w:color="auto"/>
        <w:bottom w:val="none" w:sz="0" w:space="0" w:color="auto"/>
        <w:right w:val="none" w:sz="0" w:space="0" w:color="auto"/>
      </w:divBdr>
    </w:div>
    <w:div w:id="1522547163">
      <w:bodyDiv w:val="1"/>
      <w:marLeft w:val="0"/>
      <w:marRight w:val="0"/>
      <w:marTop w:val="0"/>
      <w:marBottom w:val="0"/>
      <w:divBdr>
        <w:top w:val="none" w:sz="0" w:space="0" w:color="auto"/>
        <w:left w:val="none" w:sz="0" w:space="0" w:color="auto"/>
        <w:bottom w:val="none" w:sz="0" w:space="0" w:color="auto"/>
        <w:right w:val="none" w:sz="0" w:space="0" w:color="auto"/>
      </w:divBdr>
      <w:divsChild>
        <w:div w:id="383677765">
          <w:marLeft w:val="0"/>
          <w:marRight w:val="0"/>
          <w:marTop w:val="0"/>
          <w:marBottom w:val="0"/>
          <w:divBdr>
            <w:top w:val="none" w:sz="0" w:space="0" w:color="auto"/>
            <w:left w:val="none" w:sz="0" w:space="0" w:color="auto"/>
            <w:bottom w:val="none" w:sz="0" w:space="0" w:color="auto"/>
            <w:right w:val="none" w:sz="0" w:space="0" w:color="auto"/>
          </w:divBdr>
          <w:divsChild>
            <w:div w:id="1232501008">
              <w:marLeft w:val="0"/>
              <w:marRight w:val="0"/>
              <w:marTop w:val="0"/>
              <w:marBottom w:val="0"/>
              <w:divBdr>
                <w:top w:val="none" w:sz="0" w:space="0" w:color="auto"/>
                <w:left w:val="none" w:sz="0" w:space="0" w:color="auto"/>
                <w:bottom w:val="none" w:sz="0" w:space="0" w:color="auto"/>
                <w:right w:val="none" w:sz="0" w:space="0" w:color="auto"/>
              </w:divBdr>
            </w:div>
          </w:divsChild>
        </w:div>
        <w:div w:id="499589321">
          <w:marLeft w:val="0"/>
          <w:marRight w:val="0"/>
          <w:marTop w:val="0"/>
          <w:marBottom w:val="0"/>
          <w:divBdr>
            <w:top w:val="none" w:sz="0" w:space="0" w:color="auto"/>
            <w:left w:val="none" w:sz="0" w:space="0" w:color="auto"/>
            <w:bottom w:val="none" w:sz="0" w:space="0" w:color="auto"/>
            <w:right w:val="none" w:sz="0" w:space="0" w:color="auto"/>
          </w:divBdr>
          <w:divsChild>
            <w:div w:id="903174891">
              <w:marLeft w:val="0"/>
              <w:marRight w:val="0"/>
              <w:marTop w:val="0"/>
              <w:marBottom w:val="0"/>
              <w:divBdr>
                <w:top w:val="none" w:sz="0" w:space="0" w:color="auto"/>
                <w:left w:val="none" w:sz="0" w:space="0" w:color="auto"/>
                <w:bottom w:val="none" w:sz="0" w:space="0" w:color="auto"/>
                <w:right w:val="none" w:sz="0" w:space="0" w:color="auto"/>
              </w:divBdr>
            </w:div>
          </w:divsChild>
        </w:div>
        <w:div w:id="653413247">
          <w:marLeft w:val="0"/>
          <w:marRight w:val="0"/>
          <w:marTop w:val="0"/>
          <w:marBottom w:val="0"/>
          <w:divBdr>
            <w:top w:val="none" w:sz="0" w:space="0" w:color="auto"/>
            <w:left w:val="none" w:sz="0" w:space="0" w:color="auto"/>
            <w:bottom w:val="none" w:sz="0" w:space="0" w:color="auto"/>
            <w:right w:val="none" w:sz="0" w:space="0" w:color="auto"/>
          </w:divBdr>
        </w:div>
        <w:div w:id="807161250">
          <w:marLeft w:val="0"/>
          <w:marRight w:val="0"/>
          <w:marTop w:val="0"/>
          <w:marBottom w:val="0"/>
          <w:divBdr>
            <w:top w:val="none" w:sz="0" w:space="0" w:color="auto"/>
            <w:left w:val="none" w:sz="0" w:space="0" w:color="auto"/>
            <w:bottom w:val="none" w:sz="0" w:space="0" w:color="auto"/>
            <w:right w:val="none" w:sz="0" w:space="0" w:color="auto"/>
          </w:divBdr>
          <w:divsChild>
            <w:div w:id="1677808837">
              <w:marLeft w:val="0"/>
              <w:marRight w:val="0"/>
              <w:marTop w:val="0"/>
              <w:marBottom w:val="0"/>
              <w:divBdr>
                <w:top w:val="none" w:sz="0" w:space="0" w:color="auto"/>
                <w:left w:val="none" w:sz="0" w:space="0" w:color="auto"/>
                <w:bottom w:val="none" w:sz="0" w:space="0" w:color="auto"/>
                <w:right w:val="none" w:sz="0" w:space="0" w:color="auto"/>
              </w:divBdr>
            </w:div>
          </w:divsChild>
        </w:div>
        <w:div w:id="876040493">
          <w:marLeft w:val="0"/>
          <w:marRight w:val="0"/>
          <w:marTop w:val="0"/>
          <w:marBottom w:val="0"/>
          <w:divBdr>
            <w:top w:val="none" w:sz="0" w:space="0" w:color="auto"/>
            <w:left w:val="none" w:sz="0" w:space="0" w:color="auto"/>
            <w:bottom w:val="none" w:sz="0" w:space="0" w:color="auto"/>
            <w:right w:val="none" w:sz="0" w:space="0" w:color="auto"/>
          </w:divBdr>
        </w:div>
        <w:div w:id="881094228">
          <w:marLeft w:val="0"/>
          <w:marRight w:val="0"/>
          <w:marTop w:val="0"/>
          <w:marBottom w:val="0"/>
          <w:divBdr>
            <w:top w:val="none" w:sz="0" w:space="0" w:color="auto"/>
            <w:left w:val="none" w:sz="0" w:space="0" w:color="auto"/>
            <w:bottom w:val="none" w:sz="0" w:space="0" w:color="auto"/>
            <w:right w:val="none" w:sz="0" w:space="0" w:color="auto"/>
          </w:divBdr>
          <w:divsChild>
            <w:div w:id="1474256681">
              <w:marLeft w:val="0"/>
              <w:marRight w:val="0"/>
              <w:marTop w:val="0"/>
              <w:marBottom w:val="0"/>
              <w:divBdr>
                <w:top w:val="none" w:sz="0" w:space="0" w:color="auto"/>
                <w:left w:val="none" w:sz="0" w:space="0" w:color="auto"/>
                <w:bottom w:val="none" w:sz="0" w:space="0" w:color="auto"/>
                <w:right w:val="none" w:sz="0" w:space="0" w:color="auto"/>
              </w:divBdr>
            </w:div>
          </w:divsChild>
        </w:div>
        <w:div w:id="913857017">
          <w:marLeft w:val="0"/>
          <w:marRight w:val="0"/>
          <w:marTop w:val="0"/>
          <w:marBottom w:val="0"/>
          <w:divBdr>
            <w:top w:val="none" w:sz="0" w:space="0" w:color="auto"/>
            <w:left w:val="none" w:sz="0" w:space="0" w:color="auto"/>
            <w:bottom w:val="none" w:sz="0" w:space="0" w:color="auto"/>
            <w:right w:val="none" w:sz="0" w:space="0" w:color="auto"/>
          </w:divBdr>
        </w:div>
        <w:div w:id="935552176">
          <w:marLeft w:val="0"/>
          <w:marRight w:val="0"/>
          <w:marTop w:val="0"/>
          <w:marBottom w:val="0"/>
          <w:divBdr>
            <w:top w:val="none" w:sz="0" w:space="0" w:color="auto"/>
            <w:left w:val="none" w:sz="0" w:space="0" w:color="auto"/>
            <w:bottom w:val="none" w:sz="0" w:space="0" w:color="auto"/>
            <w:right w:val="none" w:sz="0" w:space="0" w:color="auto"/>
          </w:divBdr>
        </w:div>
        <w:div w:id="948003391">
          <w:marLeft w:val="0"/>
          <w:marRight w:val="0"/>
          <w:marTop w:val="0"/>
          <w:marBottom w:val="0"/>
          <w:divBdr>
            <w:top w:val="none" w:sz="0" w:space="0" w:color="auto"/>
            <w:left w:val="none" w:sz="0" w:space="0" w:color="auto"/>
            <w:bottom w:val="none" w:sz="0" w:space="0" w:color="auto"/>
            <w:right w:val="none" w:sz="0" w:space="0" w:color="auto"/>
          </w:divBdr>
        </w:div>
        <w:div w:id="1046413493">
          <w:marLeft w:val="0"/>
          <w:marRight w:val="0"/>
          <w:marTop w:val="0"/>
          <w:marBottom w:val="0"/>
          <w:divBdr>
            <w:top w:val="none" w:sz="0" w:space="0" w:color="auto"/>
            <w:left w:val="none" w:sz="0" w:space="0" w:color="auto"/>
            <w:bottom w:val="none" w:sz="0" w:space="0" w:color="auto"/>
            <w:right w:val="none" w:sz="0" w:space="0" w:color="auto"/>
          </w:divBdr>
        </w:div>
        <w:div w:id="1307585557">
          <w:marLeft w:val="0"/>
          <w:marRight w:val="0"/>
          <w:marTop w:val="0"/>
          <w:marBottom w:val="0"/>
          <w:divBdr>
            <w:top w:val="none" w:sz="0" w:space="0" w:color="auto"/>
            <w:left w:val="none" w:sz="0" w:space="0" w:color="auto"/>
            <w:bottom w:val="none" w:sz="0" w:space="0" w:color="auto"/>
            <w:right w:val="none" w:sz="0" w:space="0" w:color="auto"/>
          </w:divBdr>
        </w:div>
        <w:div w:id="1395615779">
          <w:marLeft w:val="0"/>
          <w:marRight w:val="0"/>
          <w:marTop w:val="0"/>
          <w:marBottom w:val="0"/>
          <w:divBdr>
            <w:top w:val="none" w:sz="0" w:space="0" w:color="auto"/>
            <w:left w:val="none" w:sz="0" w:space="0" w:color="auto"/>
            <w:bottom w:val="none" w:sz="0" w:space="0" w:color="auto"/>
            <w:right w:val="none" w:sz="0" w:space="0" w:color="auto"/>
          </w:divBdr>
        </w:div>
        <w:div w:id="1583636492">
          <w:marLeft w:val="0"/>
          <w:marRight w:val="0"/>
          <w:marTop w:val="0"/>
          <w:marBottom w:val="0"/>
          <w:divBdr>
            <w:top w:val="none" w:sz="0" w:space="0" w:color="auto"/>
            <w:left w:val="none" w:sz="0" w:space="0" w:color="auto"/>
            <w:bottom w:val="none" w:sz="0" w:space="0" w:color="auto"/>
            <w:right w:val="none" w:sz="0" w:space="0" w:color="auto"/>
          </w:divBdr>
          <w:divsChild>
            <w:div w:id="1212959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3543868">
      <w:bodyDiv w:val="1"/>
      <w:marLeft w:val="0"/>
      <w:marRight w:val="0"/>
      <w:marTop w:val="0"/>
      <w:marBottom w:val="0"/>
      <w:divBdr>
        <w:top w:val="none" w:sz="0" w:space="0" w:color="auto"/>
        <w:left w:val="none" w:sz="0" w:space="0" w:color="auto"/>
        <w:bottom w:val="none" w:sz="0" w:space="0" w:color="auto"/>
        <w:right w:val="none" w:sz="0" w:space="0" w:color="auto"/>
      </w:divBdr>
    </w:div>
    <w:div w:id="1527402678">
      <w:bodyDiv w:val="1"/>
      <w:marLeft w:val="0"/>
      <w:marRight w:val="0"/>
      <w:marTop w:val="0"/>
      <w:marBottom w:val="0"/>
      <w:divBdr>
        <w:top w:val="none" w:sz="0" w:space="0" w:color="auto"/>
        <w:left w:val="none" w:sz="0" w:space="0" w:color="auto"/>
        <w:bottom w:val="none" w:sz="0" w:space="0" w:color="auto"/>
        <w:right w:val="none" w:sz="0" w:space="0" w:color="auto"/>
      </w:divBdr>
    </w:div>
    <w:div w:id="1530336520">
      <w:bodyDiv w:val="1"/>
      <w:marLeft w:val="0"/>
      <w:marRight w:val="0"/>
      <w:marTop w:val="0"/>
      <w:marBottom w:val="0"/>
      <w:divBdr>
        <w:top w:val="none" w:sz="0" w:space="0" w:color="auto"/>
        <w:left w:val="none" w:sz="0" w:space="0" w:color="auto"/>
        <w:bottom w:val="none" w:sz="0" w:space="0" w:color="auto"/>
        <w:right w:val="none" w:sz="0" w:space="0" w:color="auto"/>
      </w:divBdr>
    </w:div>
    <w:div w:id="1533035974">
      <w:bodyDiv w:val="1"/>
      <w:marLeft w:val="0"/>
      <w:marRight w:val="0"/>
      <w:marTop w:val="0"/>
      <w:marBottom w:val="0"/>
      <w:divBdr>
        <w:top w:val="none" w:sz="0" w:space="0" w:color="auto"/>
        <w:left w:val="none" w:sz="0" w:space="0" w:color="auto"/>
        <w:bottom w:val="none" w:sz="0" w:space="0" w:color="auto"/>
        <w:right w:val="none" w:sz="0" w:space="0" w:color="auto"/>
      </w:divBdr>
    </w:div>
    <w:div w:id="1545677437">
      <w:bodyDiv w:val="1"/>
      <w:marLeft w:val="0"/>
      <w:marRight w:val="0"/>
      <w:marTop w:val="0"/>
      <w:marBottom w:val="0"/>
      <w:divBdr>
        <w:top w:val="none" w:sz="0" w:space="0" w:color="auto"/>
        <w:left w:val="none" w:sz="0" w:space="0" w:color="auto"/>
        <w:bottom w:val="none" w:sz="0" w:space="0" w:color="auto"/>
        <w:right w:val="none" w:sz="0" w:space="0" w:color="auto"/>
      </w:divBdr>
    </w:div>
    <w:div w:id="1545677690">
      <w:bodyDiv w:val="1"/>
      <w:marLeft w:val="0"/>
      <w:marRight w:val="0"/>
      <w:marTop w:val="0"/>
      <w:marBottom w:val="0"/>
      <w:divBdr>
        <w:top w:val="none" w:sz="0" w:space="0" w:color="auto"/>
        <w:left w:val="none" w:sz="0" w:space="0" w:color="auto"/>
        <w:bottom w:val="none" w:sz="0" w:space="0" w:color="auto"/>
        <w:right w:val="none" w:sz="0" w:space="0" w:color="auto"/>
      </w:divBdr>
    </w:div>
    <w:div w:id="1551722523">
      <w:bodyDiv w:val="1"/>
      <w:marLeft w:val="0"/>
      <w:marRight w:val="0"/>
      <w:marTop w:val="0"/>
      <w:marBottom w:val="0"/>
      <w:divBdr>
        <w:top w:val="none" w:sz="0" w:space="0" w:color="auto"/>
        <w:left w:val="none" w:sz="0" w:space="0" w:color="auto"/>
        <w:bottom w:val="none" w:sz="0" w:space="0" w:color="auto"/>
        <w:right w:val="none" w:sz="0" w:space="0" w:color="auto"/>
      </w:divBdr>
    </w:div>
    <w:div w:id="1553037693">
      <w:bodyDiv w:val="1"/>
      <w:marLeft w:val="0"/>
      <w:marRight w:val="0"/>
      <w:marTop w:val="0"/>
      <w:marBottom w:val="0"/>
      <w:divBdr>
        <w:top w:val="none" w:sz="0" w:space="0" w:color="auto"/>
        <w:left w:val="none" w:sz="0" w:space="0" w:color="auto"/>
        <w:bottom w:val="none" w:sz="0" w:space="0" w:color="auto"/>
        <w:right w:val="none" w:sz="0" w:space="0" w:color="auto"/>
      </w:divBdr>
    </w:div>
    <w:div w:id="1555001940">
      <w:bodyDiv w:val="1"/>
      <w:marLeft w:val="0"/>
      <w:marRight w:val="0"/>
      <w:marTop w:val="0"/>
      <w:marBottom w:val="0"/>
      <w:divBdr>
        <w:top w:val="none" w:sz="0" w:space="0" w:color="auto"/>
        <w:left w:val="none" w:sz="0" w:space="0" w:color="auto"/>
        <w:bottom w:val="none" w:sz="0" w:space="0" w:color="auto"/>
        <w:right w:val="none" w:sz="0" w:space="0" w:color="auto"/>
      </w:divBdr>
    </w:div>
    <w:div w:id="1556888459">
      <w:bodyDiv w:val="1"/>
      <w:marLeft w:val="0"/>
      <w:marRight w:val="0"/>
      <w:marTop w:val="0"/>
      <w:marBottom w:val="0"/>
      <w:divBdr>
        <w:top w:val="none" w:sz="0" w:space="0" w:color="auto"/>
        <w:left w:val="none" w:sz="0" w:space="0" w:color="auto"/>
        <w:bottom w:val="none" w:sz="0" w:space="0" w:color="auto"/>
        <w:right w:val="none" w:sz="0" w:space="0" w:color="auto"/>
      </w:divBdr>
    </w:div>
    <w:div w:id="1557429834">
      <w:bodyDiv w:val="1"/>
      <w:marLeft w:val="0"/>
      <w:marRight w:val="0"/>
      <w:marTop w:val="0"/>
      <w:marBottom w:val="0"/>
      <w:divBdr>
        <w:top w:val="none" w:sz="0" w:space="0" w:color="auto"/>
        <w:left w:val="none" w:sz="0" w:space="0" w:color="auto"/>
        <w:bottom w:val="none" w:sz="0" w:space="0" w:color="auto"/>
        <w:right w:val="none" w:sz="0" w:space="0" w:color="auto"/>
      </w:divBdr>
    </w:div>
    <w:div w:id="1557816676">
      <w:bodyDiv w:val="1"/>
      <w:marLeft w:val="0"/>
      <w:marRight w:val="0"/>
      <w:marTop w:val="0"/>
      <w:marBottom w:val="0"/>
      <w:divBdr>
        <w:top w:val="none" w:sz="0" w:space="0" w:color="auto"/>
        <w:left w:val="none" w:sz="0" w:space="0" w:color="auto"/>
        <w:bottom w:val="none" w:sz="0" w:space="0" w:color="auto"/>
        <w:right w:val="none" w:sz="0" w:space="0" w:color="auto"/>
      </w:divBdr>
    </w:div>
    <w:div w:id="1558201848">
      <w:bodyDiv w:val="1"/>
      <w:marLeft w:val="0"/>
      <w:marRight w:val="0"/>
      <w:marTop w:val="0"/>
      <w:marBottom w:val="0"/>
      <w:divBdr>
        <w:top w:val="none" w:sz="0" w:space="0" w:color="auto"/>
        <w:left w:val="none" w:sz="0" w:space="0" w:color="auto"/>
        <w:bottom w:val="none" w:sz="0" w:space="0" w:color="auto"/>
        <w:right w:val="none" w:sz="0" w:space="0" w:color="auto"/>
      </w:divBdr>
    </w:div>
    <w:div w:id="1558932221">
      <w:bodyDiv w:val="1"/>
      <w:marLeft w:val="0"/>
      <w:marRight w:val="0"/>
      <w:marTop w:val="0"/>
      <w:marBottom w:val="0"/>
      <w:divBdr>
        <w:top w:val="none" w:sz="0" w:space="0" w:color="auto"/>
        <w:left w:val="none" w:sz="0" w:space="0" w:color="auto"/>
        <w:bottom w:val="none" w:sz="0" w:space="0" w:color="auto"/>
        <w:right w:val="none" w:sz="0" w:space="0" w:color="auto"/>
      </w:divBdr>
    </w:div>
    <w:div w:id="1560364870">
      <w:bodyDiv w:val="1"/>
      <w:marLeft w:val="0"/>
      <w:marRight w:val="0"/>
      <w:marTop w:val="0"/>
      <w:marBottom w:val="0"/>
      <w:divBdr>
        <w:top w:val="none" w:sz="0" w:space="0" w:color="auto"/>
        <w:left w:val="none" w:sz="0" w:space="0" w:color="auto"/>
        <w:bottom w:val="none" w:sz="0" w:space="0" w:color="auto"/>
        <w:right w:val="none" w:sz="0" w:space="0" w:color="auto"/>
      </w:divBdr>
    </w:div>
    <w:div w:id="1564758324">
      <w:bodyDiv w:val="1"/>
      <w:marLeft w:val="0"/>
      <w:marRight w:val="0"/>
      <w:marTop w:val="0"/>
      <w:marBottom w:val="0"/>
      <w:divBdr>
        <w:top w:val="none" w:sz="0" w:space="0" w:color="auto"/>
        <w:left w:val="none" w:sz="0" w:space="0" w:color="auto"/>
        <w:bottom w:val="none" w:sz="0" w:space="0" w:color="auto"/>
        <w:right w:val="none" w:sz="0" w:space="0" w:color="auto"/>
      </w:divBdr>
    </w:div>
    <w:div w:id="1566642377">
      <w:bodyDiv w:val="1"/>
      <w:marLeft w:val="0"/>
      <w:marRight w:val="0"/>
      <w:marTop w:val="0"/>
      <w:marBottom w:val="0"/>
      <w:divBdr>
        <w:top w:val="none" w:sz="0" w:space="0" w:color="auto"/>
        <w:left w:val="none" w:sz="0" w:space="0" w:color="auto"/>
        <w:bottom w:val="none" w:sz="0" w:space="0" w:color="auto"/>
        <w:right w:val="none" w:sz="0" w:space="0" w:color="auto"/>
      </w:divBdr>
    </w:div>
    <w:div w:id="1566910663">
      <w:bodyDiv w:val="1"/>
      <w:marLeft w:val="0"/>
      <w:marRight w:val="0"/>
      <w:marTop w:val="0"/>
      <w:marBottom w:val="0"/>
      <w:divBdr>
        <w:top w:val="none" w:sz="0" w:space="0" w:color="auto"/>
        <w:left w:val="none" w:sz="0" w:space="0" w:color="auto"/>
        <w:bottom w:val="none" w:sz="0" w:space="0" w:color="auto"/>
        <w:right w:val="none" w:sz="0" w:space="0" w:color="auto"/>
      </w:divBdr>
    </w:div>
    <w:div w:id="1567647150">
      <w:bodyDiv w:val="1"/>
      <w:marLeft w:val="0"/>
      <w:marRight w:val="0"/>
      <w:marTop w:val="0"/>
      <w:marBottom w:val="0"/>
      <w:divBdr>
        <w:top w:val="none" w:sz="0" w:space="0" w:color="auto"/>
        <w:left w:val="none" w:sz="0" w:space="0" w:color="auto"/>
        <w:bottom w:val="none" w:sz="0" w:space="0" w:color="auto"/>
        <w:right w:val="none" w:sz="0" w:space="0" w:color="auto"/>
      </w:divBdr>
    </w:div>
    <w:div w:id="1569419185">
      <w:bodyDiv w:val="1"/>
      <w:marLeft w:val="0"/>
      <w:marRight w:val="0"/>
      <w:marTop w:val="0"/>
      <w:marBottom w:val="0"/>
      <w:divBdr>
        <w:top w:val="none" w:sz="0" w:space="0" w:color="auto"/>
        <w:left w:val="none" w:sz="0" w:space="0" w:color="auto"/>
        <w:bottom w:val="none" w:sz="0" w:space="0" w:color="auto"/>
        <w:right w:val="none" w:sz="0" w:space="0" w:color="auto"/>
      </w:divBdr>
    </w:div>
    <w:div w:id="1571036787">
      <w:bodyDiv w:val="1"/>
      <w:marLeft w:val="0"/>
      <w:marRight w:val="0"/>
      <w:marTop w:val="0"/>
      <w:marBottom w:val="0"/>
      <w:divBdr>
        <w:top w:val="none" w:sz="0" w:space="0" w:color="auto"/>
        <w:left w:val="none" w:sz="0" w:space="0" w:color="auto"/>
        <w:bottom w:val="none" w:sz="0" w:space="0" w:color="auto"/>
        <w:right w:val="none" w:sz="0" w:space="0" w:color="auto"/>
      </w:divBdr>
    </w:div>
    <w:div w:id="1571230228">
      <w:bodyDiv w:val="1"/>
      <w:marLeft w:val="0"/>
      <w:marRight w:val="0"/>
      <w:marTop w:val="0"/>
      <w:marBottom w:val="0"/>
      <w:divBdr>
        <w:top w:val="none" w:sz="0" w:space="0" w:color="auto"/>
        <w:left w:val="none" w:sz="0" w:space="0" w:color="auto"/>
        <w:bottom w:val="none" w:sz="0" w:space="0" w:color="auto"/>
        <w:right w:val="none" w:sz="0" w:space="0" w:color="auto"/>
      </w:divBdr>
    </w:div>
    <w:div w:id="1572157313">
      <w:bodyDiv w:val="1"/>
      <w:marLeft w:val="0"/>
      <w:marRight w:val="0"/>
      <w:marTop w:val="0"/>
      <w:marBottom w:val="0"/>
      <w:divBdr>
        <w:top w:val="none" w:sz="0" w:space="0" w:color="auto"/>
        <w:left w:val="none" w:sz="0" w:space="0" w:color="auto"/>
        <w:bottom w:val="none" w:sz="0" w:space="0" w:color="auto"/>
        <w:right w:val="none" w:sz="0" w:space="0" w:color="auto"/>
      </w:divBdr>
    </w:div>
    <w:div w:id="1572887671">
      <w:bodyDiv w:val="1"/>
      <w:marLeft w:val="0"/>
      <w:marRight w:val="0"/>
      <w:marTop w:val="0"/>
      <w:marBottom w:val="0"/>
      <w:divBdr>
        <w:top w:val="none" w:sz="0" w:space="0" w:color="auto"/>
        <w:left w:val="none" w:sz="0" w:space="0" w:color="auto"/>
        <w:bottom w:val="none" w:sz="0" w:space="0" w:color="auto"/>
        <w:right w:val="none" w:sz="0" w:space="0" w:color="auto"/>
      </w:divBdr>
    </w:div>
    <w:div w:id="1574581088">
      <w:bodyDiv w:val="1"/>
      <w:marLeft w:val="0"/>
      <w:marRight w:val="0"/>
      <w:marTop w:val="0"/>
      <w:marBottom w:val="0"/>
      <w:divBdr>
        <w:top w:val="none" w:sz="0" w:space="0" w:color="auto"/>
        <w:left w:val="none" w:sz="0" w:space="0" w:color="auto"/>
        <w:bottom w:val="none" w:sz="0" w:space="0" w:color="auto"/>
        <w:right w:val="none" w:sz="0" w:space="0" w:color="auto"/>
      </w:divBdr>
    </w:div>
    <w:div w:id="1577011095">
      <w:bodyDiv w:val="1"/>
      <w:marLeft w:val="0"/>
      <w:marRight w:val="0"/>
      <w:marTop w:val="0"/>
      <w:marBottom w:val="0"/>
      <w:divBdr>
        <w:top w:val="none" w:sz="0" w:space="0" w:color="auto"/>
        <w:left w:val="none" w:sz="0" w:space="0" w:color="auto"/>
        <w:bottom w:val="none" w:sz="0" w:space="0" w:color="auto"/>
        <w:right w:val="none" w:sz="0" w:space="0" w:color="auto"/>
      </w:divBdr>
    </w:div>
    <w:div w:id="1577207521">
      <w:bodyDiv w:val="1"/>
      <w:marLeft w:val="0"/>
      <w:marRight w:val="0"/>
      <w:marTop w:val="0"/>
      <w:marBottom w:val="0"/>
      <w:divBdr>
        <w:top w:val="none" w:sz="0" w:space="0" w:color="auto"/>
        <w:left w:val="none" w:sz="0" w:space="0" w:color="auto"/>
        <w:bottom w:val="none" w:sz="0" w:space="0" w:color="auto"/>
        <w:right w:val="none" w:sz="0" w:space="0" w:color="auto"/>
      </w:divBdr>
    </w:div>
    <w:div w:id="1580020598">
      <w:bodyDiv w:val="1"/>
      <w:marLeft w:val="0"/>
      <w:marRight w:val="0"/>
      <w:marTop w:val="0"/>
      <w:marBottom w:val="0"/>
      <w:divBdr>
        <w:top w:val="none" w:sz="0" w:space="0" w:color="auto"/>
        <w:left w:val="none" w:sz="0" w:space="0" w:color="auto"/>
        <w:bottom w:val="none" w:sz="0" w:space="0" w:color="auto"/>
        <w:right w:val="none" w:sz="0" w:space="0" w:color="auto"/>
      </w:divBdr>
    </w:div>
    <w:div w:id="1581329857">
      <w:bodyDiv w:val="1"/>
      <w:marLeft w:val="0"/>
      <w:marRight w:val="0"/>
      <w:marTop w:val="0"/>
      <w:marBottom w:val="0"/>
      <w:divBdr>
        <w:top w:val="none" w:sz="0" w:space="0" w:color="auto"/>
        <w:left w:val="none" w:sz="0" w:space="0" w:color="auto"/>
        <w:bottom w:val="none" w:sz="0" w:space="0" w:color="auto"/>
        <w:right w:val="none" w:sz="0" w:space="0" w:color="auto"/>
      </w:divBdr>
    </w:div>
    <w:div w:id="1582906508">
      <w:bodyDiv w:val="1"/>
      <w:marLeft w:val="0"/>
      <w:marRight w:val="0"/>
      <w:marTop w:val="0"/>
      <w:marBottom w:val="0"/>
      <w:divBdr>
        <w:top w:val="none" w:sz="0" w:space="0" w:color="auto"/>
        <w:left w:val="none" w:sz="0" w:space="0" w:color="auto"/>
        <w:bottom w:val="none" w:sz="0" w:space="0" w:color="auto"/>
        <w:right w:val="none" w:sz="0" w:space="0" w:color="auto"/>
      </w:divBdr>
    </w:div>
    <w:div w:id="1584994669">
      <w:bodyDiv w:val="1"/>
      <w:marLeft w:val="0"/>
      <w:marRight w:val="0"/>
      <w:marTop w:val="0"/>
      <w:marBottom w:val="0"/>
      <w:divBdr>
        <w:top w:val="none" w:sz="0" w:space="0" w:color="auto"/>
        <w:left w:val="none" w:sz="0" w:space="0" w:color="auto"/>
        <w:bottom w:val="none" w:sz="0" w:space="0" w:color="auto"/>
        <w:right w:val="none" w:sz="0" w:space="0" w:color="auto"/>
      </w:divBdr>
    </w:div>
    <w:div w:id="1587300440">
      <w:bodyDiv w:val="1"/>
      <w:marLeft w:val="0"/>
      <w:marRight w:val="0"/>
      <w:marTop w:val="0"/>
      <w:marBottom w:val="0"/>
      <w:divBdr>
        <w:top w:val="none" w:sz="0" w:space="0" w:color="auto"/>
        <w:left w:val="none" w:sz="0" w:space="0" w:color="auto"/>
        <w:bottom w:val="none" w:sz="0" w:space="0" w:color="auto"/>
        <w:right w:val="none" w:sz="0" w:space="0" w:color="auto"/>
      </w:divBdr>
    </w:div>
    <w:div w:id="1590508414">
      <w:bodyDiv w:val="1"/>
      <w:marLeft w:val="0"/>
      <w:marRight w:val="0"/>
      <w:marTop w:val="0"/>
      <w:marBottom w:val="0"/>
      <w:divBdr>
        <w:top w:val="none" w:sz="0" w:space="0" w:color="auto"/>
        <w:left w:val="none" w:sz="0" w:space="0" w:color="auto"/>
        <w:bottom w:val="none" w:sz="0" w:space="0" w:color="auto"/>
        <w:right w:val="none" w:sz="0" w:space="0" w:color="auto"/>
      </w:divBdr>
    </w:div>
    <w:div w:id="1591237935">
      <w:bodyDiv w:val="1"/>
      <w:marLeft w:val="0"/>
      <w:marRight w:val="0"/>
      <w:marTop w:val="0"/>
      <w:marBottom w:val="0"/>
      <w:divBdr>
        <w:top w:val="none" w:sz="0" w:space="0" w:color="auto"/>
        <w:left w:val="none" w:sz="0" w:space="0" w:color="auto"/>
        <w:bottom w:val="none" w:sz="0" w:space="0" w:color="auto"/>
        <w:right w:val="none" w:sz="0" w:space="0" w:color="auto"/>
      </w:divBdr>
    </w:div>
    <w:div w:id="1594821770">
      <w:bodyDiv w:val="1"/>
      <w:marLeft w:val="0"/>
      <w:marRight w:val="0"/>
      <w:marTop w:val="0"/>
      <w:marBottom w:val="0"/>
      <w:divBdr>
        <w:top w:val="none" w:sz="0" w:space="0" w:color="auto"/>
        <w:left w:val="none" w:sz="0" w:space="0" w:color="auto"/>
        <w:bottom w:val="none" w:sz="0" w:space="0" w:color="auto"/>
        <w:right w:val="none" w:sz="0" w:space="0" w:color="auto"/>
      </w:divBdr>
    </w:div>
    <w:div w:id="1598783280">
      <w:bodyDiv w:val="1"/>
      <w:marLeft w:val="0"/>
      <w:marRight w:val="0"/>
      <w:marTop w:val="0"/>
      <w:marBottom w:val="0"/>
      <w:divBdr>
        <w:top w:val="none" w:sz="0" w:space="0" w:color="auto"/>
        <w:left w:val="none" w:sz="0" w:space="0" w:color="auto"/>
        <w:bottom w:val="none" w:sz="0" w:space="0" w:color="auto"/>
        <w:right w:val="none" w:sz="0" w:space="0" w:color="auto"/>
      </w:divBdr>
      <w:divsChild>
        <w:div w:id="711229325">
          <w:marLeft w:val="0"/>
          <w:marRight w:val="0"/>
          <w:marTop w:val="300"/>
          <w:marBottom w:val="0"/>
          <w:divBdr>
            <w:top w:val="none" w:sz="0" w:space="0" w:color="auto"/>
            <w:left w:val="none" w:sz="0" w:space="0" w:color="auto"/>
            <w:bottom w:val="none" w:sz="0" w:space="0" w:color="auto"/>
            <w:right w:val="none" w:sz="0" w:space="0" w:color="auto"/>
          </w:divBdr>
          <w:divsChild>
            <w:div w:id="1602757685">
              <w:marLeft w:val="0"/>
              <w:marRight w:val="75"/>
              <w:marTop w:val="0"/>
              <w:marBottom w:val="300"/>
              <w:divBdr>
                <w:top w:val="none" w:sz="0" w:space="0" w:color="auto"/>
                <w:left w:val="none" w:sz="0" w:space="0" w:color="auto"/>
                <w:bottom w:val="none" w:sz="0" w:space="0" w:color="auto"/>
                <w:right w:val="none" w:sz="0" w:space="0" w:color="auto"/>
              </w:divBdr>
              <w:divsChild>
                <w:div w:id="1500999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9020160">
      <w:bodyDiv w:val="1"/>
      <w:marLeft w:val="0"/>
      <w:marRight w:val="0"/>
      <w:marTop w:val="0"/>
      <w:marBottom w:val="0"/>
      <w:divBdr>
        <w:top w:val="none" w:sz="0" w:space="0" w:color="auto"/>
        <w:left w:val="none" w:sz="0" w:space="0" w:color="auto"/>
        <w:bottom w:val="none" w:sz="0" w:space="0" w:color="auto"/>
        <w:right w:val="none" w:sz="0" w:space="0" w:color="auto"/>
      </w:divBdr>
    </w:div>
    <w:div w:id="1601837411">
      <w:bodyDiv w:val="1"/>
      <w:marLeft w:val="0"/>
      <w:marRight w:val="0"/>
      <w:marTop w:val="0"/>
      <w:marBottom w:val="0"/>
      <w:divBdr>
        <w:top w:val="none" w:sz="0" w:space="0" w:color="auto"/>
        <w:left w:val="none" w:sz="0" w:space="0" w:color="auto"/>
        <w:bottom w:val="none" w:sz="0" w:space="0" w:color="auto"/>
        <w:right w:val="none" w:sz="0" w:space="0" w:color="auto"/>
      </w:divBdr>
    </w:div>
    <w:div w:id="1602907263">
      <w:bodyDiv w:val="1"/>
      <w:marLeft w:val="0"/>
      <w:marRight w:val="0"/>
      <w:marTop w:val="0"/>
      <w:marBottom w:val="0"/>
      <w:divBdr>
        <w:top w:val="none" w:sz="0" w:space="0" w:color="auto"/>
        <w:left w:val="none" w:sz="0" w:space="0" w:color="auto"/>
        <w:bottom w:val="none" w:sz="0" w:space="0" w:color="auto"/>
        <w:right w:val="none" w:sz="0" w:space="0" w:color="auto"/>
      </w:divBdr>
    </w:div>
    <w:div w:id="1603108255">
      <w:bodyDiv w:val="1"/>
      <w:marLeft w:val="0"/>
      <w:marRight w:val="0"/>
      <w:marTop w:val="0"/>
      <w:marBottom w:val="0"/>
      <w:divBdr>
        <w:top w:val="none" w:sz="0" w:space="0" w:color="auto"/>
        <w:left w:val="none" w:sz="0" w:space="0" w:color="auto"/>
        <w:bottom w:val="none" w:sz="0" w:space="0" w:color="auto"/>
        <w:right w:val="none" w:sz="0" w:space="0" w:color="auto"/>
      </w:divBdr>
      <w:divsChild>
        <w:div w:id="531118019">
          <w:marLeft w:val="518"/>
          <w:marRight w:val="0"/>
          <w:marTop w:val="0"/>
          <w:marBottom w:val="0"/>
          <w:divBdr>
            <w:top w:val="none" w:sz="0" w:space="0" w:color="auto"/>
            <w:left w:val="none" w:sz="0" w:space="0" w:color="auto"/>
            <w:bottom w:val="none" w:sz="0" w:space="0" w:color="auto"/>
            <w:right w:val="none" w:sz="0" w:space="0" w:color="auto"/>
          </w:divBdr>
        </w:div>
        <w:div w:id="786511771">
          <w:marLeft w:val="518"/>
          <w:marRight w:val="0"/>
          <w:marTop w:val="0"/>
          <w:marBottom w:val="78"/>
          <w:divBdr>
            <w:top w:val="none" w:sz="0" w:space="0" w:color="auto"/>
            <w:left w:val="none" w:sz="0" w:space="0" w:color="auto"/>
            <w:bottom w:val="none" w:sz="0" w:space="0" w:color="auto"/>
            <w:right w:val="none" w:sz="0" w:space="0" w:color="auto"/>
          </w:divBdr>
        </w:div>
        <w:div w:id="1489010026">
          <w:marLeft w:val="518"/>
          <w:marRight w:val="0"/>
          <w:marTop w:val="0"/>
          <w:marBottom w:val="0"/>
          <w:divBdr>
            <w:top w:val="none" w:sz="0" w:space="0" w:color="auto"/>
            <w:left w:val="none" w:sz="0" w:space="0" w:color="auto"/>
            <w:bottom w:val="none" w:sz="0" w:space="0" w:color="auto"/>
            <w:right w:val="none" w:sz="0" w:space="0" w:color="auto"/>
          </w:divBdr>
        </w:div>
      </w:divsChild>
    </w:div>
    <w:div w:id="1604071928">
      <w:bodyDiv w:val="1"/>
      <w:marLeft w:val="0"/>
      <w:marRight w:val="0"/>
      <w:marTop w:val="0"/>
      <w:marBottom w:val="0"/>
      <w:divBdr>
        <w:top w:val="none" w:sz="0" w:space="0" w:color="auto"/>
        <w:left w:val="none" w:sz="0" w:space="0" w:color="auto"/>
        <w:bottom w:val="none" w:sz="0" w:space="0" w:color="auto"/>
        <w:right w:val="none" w:sz="0" w:space="0" w:color="auto"/>
      </w:divBdr>
    </w:div>
    <w:div w:id="1606115332">
      <w:bodyDiv w:val="1"/>
      <w:marLeft w:val="0"/>
      <w:marRight w:val="0"/>
      <w:marTop w:val="0"/>
      <w:marBottom w:val="0"/>
      <w:divBdr>
        <w:top w:val="none" w:sz="0" w:space="0" w:color="auto"/>
        <w:left w:val="none" w:sz="0" w:space="0" w:color="auto"/>
        <w:bottom w:val="none" w:sz="0" w:space="0" w:color="auto"/>
        <w:right w:val="none" w:sz="0" w:space="0" w:color="auto"/>
      </w:divBdr>
    </w:div>
    <w:div w:id="1607080972">
      <w:bodyDiv w:val="1"/>
      <w:marLeft w:val="0"/>
      <w:marRight w:val="0"/>
      <w:marTop w:val="0"/>
      <w:marBottom w:val="0"/>
      <w:divBdr>
        <w:top w:val="none" w:sz="0" w:space="0" w:color="auto"/>
        <w:left w:val="none" w:sz="0" w:space="0" w:color="auto"/>
        <w:bottom w:val="none" w:sz="0" w:space="0" w:color="auto"/>
        <w:right w:val="none" w:sz="0" w:space="0" w:color="auto"/>
      </w:divBdr>
    </w:div>
    <w:div w:id="1607498655">
      <w:bodyDiv w:val="1"/>
      <w:marLeft w:val="0"/>
      <w:marRight w:val="0"/>
      <w:marTop w:val="0"/>
      <w:marBottom w:val="0"/>
      <w:divBdr>
        <w:top w:val="none" w:sz="0" w:space="0" w:color="auto"/>
        <w:left w:val="none" w:sz="0" w:space="0" w:color="auto"/>
        <w:bottom w:val="none" w:sz="0" w:space="0" w:color="auto"/>
        <w:right w:val="none" w:sz="0" w:space="0" w:color="auto"/>
      </w:divBdr>
    </w:div>
    <w:div w:id="1611158814">
      <w:bodyDiv w:val="1"/>
      <w:marLeft w:val="0"/>
      <w:marRight w:val="0"/>
      <w:marTop w:val="0"/>
      <w:marBottom w:val="0"/>
      <w:divBdr>
        <w:top w:val="none" w:sz="0" w:space="0" w:color="auto"/>
        <w:left w:val="none" w:sz="0" w:space="0" w:color="auto"/>
        <w:bottom w:val="none" w:sz="0" w:space="0" w:color="auto"/>
        <w:right w:val="none" w:sz="0" w:space="0" w:color="auto"/>
      </w:divBdr>
    </w:div>
    <w:div w:id="1611349699">
      <w:bodyDiv w:val="1"/>
      <w:marLeft w:val="0"/>
      <w:marRight w:val="0"/>
      <w:marTop w:val="0"/>
      <w:marBottom w:val="0"/>
      <w:divBdr>
        <w:top w:val="none" w:sz="0" w:space="0" w:color="auto"/>
        <w:left w:val="none" w:sz="0" w:space="0" w:color="auto"/>
        <w:bottom w:val="none" w:sz="0" w:space="0" w:color="auto"/>
        <w:right w:val="none" w:sz="0" w:space="0" w:color="auto"/>
      </w:divBdr>
    </w:div>
    <w:div w:id="1611469064">
      <w:bodyDiv w:val="1"/>
      <w:marLeft w:val="0"/>
      <w:marRight w:val="0"/>
      <w:marTop w:val="0"/>
      <w:marBottom w:val="0"/>
      <w:divBdr>
        <w:top w:val="none" w:sz="0" w:space="0" w:color="auto"/>
        <w:left w:val="none" w:sz="0" w:space="0" w:color="auto"/>
        <w:bottom w:val="none" w:sz="0" w:space="0" w:color="auto"/>
        <w:right w:val="none" w:sz="0" w:space="0" w:color="auto"/>
      </w:divBdr>
    </w:div>
    <w:div w:id="1611546250">
      <w:bodyDiv w:val="1"/>
      <w:marLeft w:val="0"/>
      <w:marRight w:val="0"/>
      <w:marTop w:val="0"/>
      <w:marBottom w:val="0"/>
      <w:divBdr>
        <w:top w:val="none" w:sz="0" w:space="0" w:color="auto"/>
        <w:left w:val="none" w:sz="0" w:space="0" w:color="auto"/>
        <w:bottom w:val="none" w:sz="0" w:space="0" w:color="auto"/>
        <w:right w:val="none" w:sz="0" w:space="0" w:color="auto"/>
      </w:divBdr>
    </w:div>
    <w:div w:id="1614357363">
      <w:bodyDiv w:val="1"/>
      <w:marLeft w:val="0"/>
      <w:marRight w:val="0"/>
      <w:marTop w:val="0"/>
      <w:marBottom w:val="0"/>
      <w:divBdr>
        <w:top w:val="none" w:sz="0" w:space="0" w:color="auto"/>
        <w:left w:val="none" w:sz="0" w:space="0" w:color="auto"/>
        <w:bottom w:val="none" w:sz="0" w:space="0" w:color="auto"/>
        <w:right w:val="none" w:sz="0" w:space="0" w:color="auto"/>
      </w:divBdr>
    </w:div>
    <w:div w:id="1614626964">
      <w:bodyDiv w:val="1"/>
      <w:marLeft w:val="0"/>
      <w:marRight w:val="0"/>
      <w:marTop w:val="0"/>
      <w:marBottom w:val="0"/>
      <w:divBdr>
        <w:top w:val="none" w:sz="0" w:space="0" w:color="auto"/>
        <w:left w:val="none" w:sz="0" w:space="0" w:color="auto"/>
        <w:bottom w:val="none" w:sz="0" w:space="0" w:color="auto"/>
        <w:right w:val="none" w:sz="0" w:space="0" w:color="auto"/>
      </w:divBdr>
    </w:div>
    <w:div w:id="1615601245">
      <w:bodyDiv w:val="1"/>
      <w:marLeft w:val="0"/>
      <w:marRight w:val="0"/>
      <w:marTop w:val="0"/>
      <w:marBottom w:val="0"/>
      <w:divBdr>
        <w:top w:val="none" w:sz="0" w:space="0" w:color="auto"/>
        <w:left w:val="none" w:sz="0" w:space="0" w:color="auto"/>
        <w:bottom w:val="none" w:sz="0" w:space="0" w:color="auto"/>
        <w:right w:val="none" w:sz="0" w:space="0" w:color="auto"/>
      </w:divBdr>
    </w:div>
    <w:div w:id="1617709084">
      <w:bodyDiv w:val="1"/>
      <w:marLeft w:val="0"/>
      <w:marRight w:val="0"/>
      <w:marTop w:val="0"/>
      <w:marBottom w:val="0"/>
      <w:divBdr>
        <w:top w:val="none" w:sz="0" w:space="0" w:color="auto"/>
        <w:left w:val="none" w:sz="0" w:space="0" w:color="auto"/>
        <w:bottom w:val="none" w:sz="0" w:space="0" w:color="auto"/>
        <w:right w:val="none" w:sz="0" w:space="0" w:color="auto"/>
      </w:divBdr>
    </w:div>
    <w:div w:id="1617758213">
      <w:bodyDiv w:val="1"/>
      <w:marLeft w:val="0"/>
      <w:marRight w:val="0"/>
      <w:marTop w:val="0"/>
      <w:marBottom w:val="0"/>
      <w:divBdr>
        <w:top w:val="none" w:sz="0" w:space="0" w:color="auto"/>
        <w:left w:val="none" w:sz="0" w:space="0" w:color="auto"/>
        <w:bottom w:val="none" w:sz="0" w:space="0" w:color="auto"/>
        <w:right w:val="none" w:sz="0" w:space="0" w:color="auto"/>
      </w:divBdr>
    </w:div>
    <w:div w:id="1621716249">
      <w:bodyDiv w:val="1"/>
      <w:marLeft w:val="0"/>
      <w:marRight w:val="0"/>
      <w:marTop w:val="0"/>
      <w:marBottom w:val="0"/>
      <w:divBdr>
        <w:top w:val="none" w:sz="0" w:space="0" w:color="auto"/>
        <w:left w:val="none" w:sz="0" w:space="0" w:color="auto"/>
        <w:bottom w:val="none" w:sz="0" w:space="0" w:color="auto"/>
        <w:right w:val="none" w:sz="0" w:space="0" w:color="auto"/>
      </w:divBdr>
    </w:div>
    <w:div w:id="1623610195">
      <w:bodyDiv w:val="1"/>
      <w:marLeft w:val="0"/>
      <w:marRight w:val="0"/>
      <w:marTop w:val="0"/>
      <w:marBottom w:val="0"/>
      <w:divBdr>
        <w:top w:val="none" w:sz="0" w:space="0" w:color="auto"/>
        <w:left w:val="none" w:sz="0" w:space="0" w:color="auto"/>
        <w:bottom w:val="none" w:sz="0" w:space="0" w:color="auto"/>
        <w:right w:val="none" w:sz="0" w:space="0" w:color="auto"/>
      </w:divBdr>
    </w:div>
    <w:div w:id="1623881654">
      <w:bodyDiv w:val="1"/>
      <w:marLeft w:val="0"/>
      <w:marRight w:val="0"/>
      <w:marTop w:val="0"/>
      <w:marBottom w:val="0"/>
      <w:divBdr>
        <w:top w:val="none" w:sz="0" w:space="0" w:color="auto"/>
        <w:left w:val="none" w:sz="0" w:space="0" w:color="auto"/>
        <w:bottom w:val="none" w:sz="0" w:space="0" w:color="auto"/>
        <w:right w:val="none" w:sz="0" w:space="0" w:color="auto"/>
      </w:divBdr>
    </w:div>
    <w:div w:id="1624841659">
      <w:bodyDiv w:val="1"/>
      <w:marLeft w:val="0"/>
      <w:marRight w:val="0"/>
      <w:marTop w:val="0"/>
      <w:marBottom w:val="0"/>
      <w:divBdr>
        <w:top w:val="none" w:sz="0" w:space="0" w:color="auto"/>
        <w:left w:val="none" w:sz="0" w:space="0" w:color="auto"/>
        <w:bottom w:val="none" w:sz="0" w:space="0" w:color="auto"/>
        <w:right w:val="none" w:sz="0" w:space="0" w:color="auto"/>
      </w:divBdr>
    </w:div>
    <w:div w:id="1626623418">
      <w:bodyDiv w:val="1"/>
      <w:marLeft w:val="0"/>
      <w:marRight w:val="0"/>
      <w:marTop w:val="0"/>
      <w:marBottom w:val="0"/>
      <w:divBdr>
        <w:top w:val="none" w:sz="0" w:space="0" w:color="auto"/>
        <w:left w:val="none" w:sz="0" w:space="0" w:color="auto"/>
        <w:bottom w:val="none" w:sz="0" w:space="0" w:color="auto"/>
        <w:right w:val="none" w:sz="0" w:space="0" w:color="auto"/>
      </w:divBdr>
    </w:div>
    <w:div w:id="1626815188">
      <w:bodyDiv w:val="1"/>
      <w:marLeft w:val="0"/>
      <w:marRight w:val="0"/>
      <w:marTop w:val="0"/>
      <w:marBottom w:val="0"/>
      <w:divBdr>
        <w:top w:val="none" w:sz="0" w:space="0" w:color="auto"/>
        <w:left w:val="none" w:sz="0" w:space="0" w:color="auto"/>
        <w:bottom w:val="none" w:sz="0" w:space="0" w:color="auto"/>
        <w:right w:val="none" w:sz="0" w:space="0" w:color="auto"/>
      </w:divBdr>
    </w:div>
    <w:div w:id="1628856024">
      <w:bodyDiv w:val="1"/>
      <w:marLeft w:val="0"/>
      <w:marRight w:val="0"/>
      <w:marTop w:val="0"/>
      <w:marBottom w:val="0"/>
      <w:divBdr>
        <w:top w:val="none" w:sz="0" w:space="0" w:color="auto"/>
        <w:left w:val="none" w:sz="0" w:space="0" w:color="auto"/>
        <w:bottom w:val="none" w:sz="0" w:space="0" w:color="auto"/>
        <w:right w:val="none" w:sz="0" w:space="0" w:color="auto"/>
      </w:divBdr>
    </w:div>
    <w:div w:id="1629580378">
      <w:bodyDiv w:val="1"/>
      <w:marLeft w:val="0"/>
      <w:marRight w:val="0"/>
      <w:marTop w:val="0"/>
      <w:marBottom w:val="0"/>
      <w:divBdr>
        <w:top w:val="none" w:sz="0" w:space="0" w:color="auto"/>
        <w:left w:val="none" w:sz="0" w:space="0" w:color="auto"/>
        <w:bottom w:val="none" w:sz="0" w:space="0" w:color="auto"/>
        <w:right w:val="none" w:sz="0" w:space="0" w:color="auto"/>
      </w:divBdr>
    </w:div>
    <w:div w:id="1633441167">
      <w:bodyDiv w:val="1"/>
      <w:marLeft w:val="0"/>
      <w:marRight w:val="0"/>
      <w:marTop w:val="0"/>
      <w:marBottom w:val="0"/>
      <w:divBdr>
        <w:top w:val="none" w:sz="0" w:space="0" w:color="auto"/>
        <w:left w:val="none" w:sz="0" w:space="0" w:color="auto"/>
        <w:bottom w:val="none" w:sz="0" w:space="0" w:color="auto"/>
        <w:right w:val="none" w:sz="0" w:space="0" w:color="auto"/>
      </w:divBdr>
    </w:div>
    <w:div w:id="1633748506">
      <w:bodyDiv w:val="1"/>
      <w:marLeft w:val="0"/>
      <w:marRight w:val="0"/>
      <w:marTop w:val="0"/>
      <w:marBottom w:val="0"/>
      <w:divBdr>
        <w:top w:val="none" w:sz="0" w:space="0" w:color="auto"/>
        <w:left w:val="none" w:sz="0" w:space="0" w:color="auto"/>
        <w:bottom w:val="none" w:sz="0" w:space="0" w:color="auto"/>
        <w:right w:val="none" w:sz="0" w:space="0" w:color="auto"/>
      </w:divBdr>
    </w:div>
    <w:div w:id="1635017840">
      <w:bodyDiv w:val="1"/>
      <w:marLeft w:val="0"/>
      <w:marRight w:val="0"/>
      <w:marTop w:val="0"/>
      <w:marBottom w:val="0"/>
      <w:divBdr>
        <w:top w:val="none" w:sz="0" w:space="0" w:color="auto"/>
        <w:left w:val="none" w:sz="0" w:space="0" w:color="auto"/>
        <w:bottom w:val="none" w:sz="0" w:space="0" w:color="auto"/>
        <w:right w:val="none" w:sz="0" w:space="0" w:color="auto"/>
      </w:divBdr>
    </w:div>
    <w:div w:id="1636565840">
      <w:bodyDiv w:val="1"/>
      <w:marLeft w:val="0"/>
      <w:marRight w:val="0"/>
      <w:marTop w:val="0"/>
      <w:marBottom w:val="0"/>
      <w:divBdr>
        <w:top w:val="none" w:sz="0" w:space="0" w:color="auto"/>
        <w:left w:val="none" w:sz="0" w:space="0" w:color="auto"/>
        <w:bottom w:val="none" w:sz="0" w:space="0" w:color="auto"/>
        <w:right w:val="none" w:sz="0" w:space="0" w:color="auto"/>
      </w:divBdr>
    </w:div>
    <w:div w:id="1641962665">
      <w:bodyDiv w:val="1"/>
      <w:marLeft w:val="0"/>
      <w:marRight w:val="0"/>
      <w:marTop w:val="0"/>
      <w:marBottom w:val="0"/>
      <w:divBdr>
        <w:top w:val="none" w:sz="0" w:space="0" w:color="auto"/>
        <w:left w:val="none" w:sz="0" w:space="0" w:color="auto"/>
        <w:bottom w:val="none" w:sz="0" w:space="0" w:color="auto"/>
        <w:right w:val="none" w:sz="0" w:space="0" w:color="auto"/>
      </w:divBdr>
    </w:div>
    <w:div w:id="1650670317">
      <w:bodyDiv w:val="1"/>
      <w:marLeft w:val="0"/>
      <w:marRight w:val="0"/>
      <w:marTop w:val="0"/>
      <w:marBottom w:val="0"/>
      <w:divBdr>
        <w:top w:val="none" w:sz="0" w:space="0" w:color="auto"/>
        <w:left w:val="none" w:sz="0" w:space="0" w:color="auto"/>
        <w:bottom w:val="none" w:sz="0" w:space="0" w:color="auto"/>
        <w:right w:val="none" w:sz="0" w:space="0" w:color="auto"/>
      </w:divBdr>
    </w:div>
    <w:div w:id="1651322856">
      <w:bodyDiv w:val="1"/>
      <w:marLeft w:val="0"/>
      <w:marRight w:val="0"/>
      <w:marTop w:val="0"/>
      <w:marBottom w:val="0"/>
      <w:divBdr>
        <w:top w:val="none" w:sz="0" w:space="0" w:color="auto"/>
        <w:left w:val="none" w:sz="0" w:space="0" w:color="auto"/>
        <w:bottom w:val="none" w:sz="0" w:space="0" w:color="auto"/>
        <w:right w:val="none" w:sz="0" w:space="0" w:color="auto"/>
      </w:divBdr>
    </w:div>
    <w:div w:id="1653754316">
      <w:bodyDiv w:val="1"/>
      <w:marLeft w:val="0"/>
      <w:marRight w:val="0"/>
      <w:marTop w:val="0"/>
      <w:marBottom w:val="0"/>
      <w:divBdr>
        <w:top w:val="none" w:sz="0" w:space="0" w:color="auto"/>
        <w:left w:val="none" w:sz="0" w:space="0" w:color="auto"/>
        <w:bottom w:val="none" w:sz="0" w:space="0" w:color="auto"/>
        <w:right w:val="none" w:sz="0" w:space="0" w:color="auto"/>
      </w:divBdr>
    </w:div>
    <w:div w:id="1654792570">
      <w:bodyDiv w:val="1"/>
      <w:marLeft w:val="0"/>
      <w:marRight w:val="0"/>
      <w:marTop w:val="0"/>
      <w:marBottom w:val="0"/>
      <w:divBdr>
        <w:top w:val="none" w:sz="0" w:space="0" w:color="auto"/>
        <w:left w:val="none" w:sz="0" w:space="0" w:color="auto"/>
        <w:bottom w:val="none" w:sz="0" w:space="0" w:color="auto"/>
        <w:right w:val="none" w:sz="0" w:space="0" w:color="auto"/>
      </w:divBdr>
    </w:div>
    <w:div w:id="1655450371">
      <w:bodyDiv w:val="1"/>
      <w:marLeft w:val="0"/>
      <w:marRight w:val="0"/>
      <w:marTop w:val="0"/>
      <w:marBottom w:val="0"/>
      <w:divBdr>
        <w:top w:val="none" w:sz="0" w:space="0" w:color="auto"/>
        <w:left w:val="none" w:sz="0" w:space="0" w:color="auto"/>
        <w:bottom w:val="none" w:sz="0" w:space="0" w:color="auto"/>
        <w:right w:val="none" w:sz="0" w:space="0" w:color="auto"/>
      </w:divBdr>
    </w:div>
    <w:div w:id="1656568700">
      <w:bodyDiv w:val="1"/>
      <w:marLeft w:val="0"/>
      <w:marRight w:val="0"/>
      <w:marTop w:val="0"/>
      <w:marBottom w:val="0"/>
      <w:divBdr>
        <w:top w:val="none" w:sz="0" w:space="0" w:color="auto"/>
        <w:left w:val="none" w:sz="0" w:space="0" w:color="auto"/>
        <w:bottom w:val="none" w:sz="0" w:space="0" w:color="auto"/>
        <w:right w:val="none" w:sz="0" w:space="0" w:color="auto"/>
      </w:divBdr>
    </w:div>
    <w:div w:id="1659069187">
      <w:bodyDiv w:val="1"/>
      <w:marLeft w:val="0"/>
      <w:marRight w:val="0"/>
      <w:marTop w:val="0"/>
      <w:marBottom w:val="0"/>
      <w:divBdr>
        <w:top w:val="none" w:sz="0" w:space="0" w:color="auto"/>
        <w:left w:val="none" w:sz="0" w:space="0" w:color="auto"/>
        <w:bottom w:val="none" w:sz="0" w:space="0" w:color="auto"/>
        <w:right w:val="none" w:sz="0" w:space="0" w:color="auto"/>
      </w:divBdr>
    </w:div>
    <w:div w:id="1660306725">
      <w:bodyDiv w:val="1"/>
      <w:marLeft w:val="0"/>
      <w:marRight w:val="0"/>
      <w:marTop w:val="0"/>
      <w:marBottom w:val="0"/>
      <w:divBdr>
        <w:top w:val="none" w:sz="0" w:space="0" w:color="auto"/>
        <w:left w:val="none" w:sz="0" w:space="0" w:color="auto"/>
        <w:bottom w:val="none" w:sz="0" w:space="0" w:color="auto"/>
        <w:right w:val="none" w:sz="0" w:space="0" w:color="auto"/>
      </w:divBdr>
    </w:div>
    <w:div w:id="1664047813">
      <w:bodyDiv w:val="1"/>
      <w:marLeft w:val="0"/>
      <w:marRight w:val="0"/>
      <w:marTop w:val="0"/>
      <w:marBottom w:val="0"/>
      <w:divBdr>
        <w:top w:val="none" w:sz="0" w:space="0" w:color="auto"/>
        <w:left w:val="none" w:sz="0" w:space="0" w:color="auto"/>
        <w:bottom w:val="none" w:sz="0" w:space="0" w:color="auto"/>
        <w:right w:val="none" w:sz="0" w:space="0" w:color="auto"/>
      </w:divBdr>
    </w:div>
    <w:div w:id="1665939220">
      <w:bodyDiv w:val="1"/>
      <w:marLeft w:val="0"/>
      <w:marRight w:val="0"/>
      <w:marTop w:val="0"/>
      <w:marBottom w:val="0"/>
      <w:divBdr>
        <w:top w:val="none" w:sz="0" w:space="0" w:color="auto"/>
        <w:left w:val="none" w:sz="0" w:space="0" w:color="auto"/>
        <w:bottom w:val="none" w:sz="0" w:space="0" w:color="auto"/>
        <w:right w:val="none" w:sz="0" w:space="0" w:color="auto"/>
      </w:divBdr>
      <w:divsChild>
        <w:div w:id="1412851778">
          <w:marLeft w:val="662"/>
          <w:marRight w:val="0"/>
          <w:marTop w:val="0"/>
          <w:marBottom w:val="0"/>
          <w:divBdr>
            <w:top w:val="none" w:sz="0" w:space="0" w:color="auto"/>
            <w:left w:val="none" w:sz="0" w:space="0" w:color="auto"/>
            <w:bottom w:val="none" w:sz="0" w:space="0" w:color="auto"/>
            <w:right w:val="none" w:sz="0" w:space="0" w:color="auto"/>
          </w:divBdr>
        </w:div>
        <w:div w:id="1634797464">
          <w:marLeft w:val="662"/>
          <w:marRight w:val="0"/>
          <w:marTop w:val="0"/>
          <w:marBottom w:val="0"/>
          <w:divBdr>
            <w:top w:val="none" w:sz="0" w:space="0" w:color="auto"/>
            <w:left w:val="none" w:sz="0" w:space="0" w:color="auto"/>
            <w:bottom w:val="none" w:sz="0" w:space="0" w:color="auto"/>
            <w:right w:val="none" w:sz="0" w:space="0" w:color="auto"/>
          </w:divBdr>
        </w:div>
      </w:divsChild>
    </w:div>
    <w:div w:id="1669091051">
      <w:bodyDiv w:val="1"/>
      <w:marLeft w:val="0"/>
      <w:marRight w:val="0"/>
      <w:marTop w:val="0"/>
      <w:marBottom w:val="0"/>
      <w:divBdr>
        <w:top w:val="none" w:sz="0" w:space="0" w:color="auto"/>
        <w:left w:val="none" w:sz="0" w:space="0" w:color="auto"/>
        <w:bottom w:val="none" w:sz="0" w:space="0" w:color="auto"/>
        <w:right w:val="none" w:sz="0" w:space="0" w:color="auto"/>
      </w:divBdr>
    </w:div>
    <w:div w:id="1669599285">
      <w:bodyDiv w:val="1"/>
      <w:marLeft w:val="0"/>
      <w:marRight w:val="0"/>
      <w:marTop w:val="0"/>
      <w:marBottom w:val="0"/>
      <w:divBdr>
        <w:top w:val="none" w:sz="0" w:space="0" w:color="auto"/>
        <w:left w:val="none" w:sz="0" w:space="0" w:color="auto"/>
        <w:bottom w:val="none" w:sz="0" w:space="0" w:color="auto"/>
        <w:right w:val="none" w:sz="0" w:space="0" w:color="auto"/>
      </w:divBdr>
    </w:div>
    <w:div w:id="1669862380">
      <w:bodyDiv w:val="1"/>
      <w:marLeft w:val="0"/>
      <w:marRight w:val="0"/>
      <w:marTop w:val="0"/>
      <w:marBottom w:val="0"/>
      <w:divBdr>
        <w:top w:val="none" w:sz="0" w:space="0" w:color="auto"/>
        <w:left w:val="none" w:sz="0" w:space="0" w:color="auto"/>
        <w:bottom w:val="none" w:sz="0" w:space="0" w:color="auto"/>
        <w:right w:val="none" w:sz="0" w:space="0" w:color="auto"/>
      </w:divBdr>
    </w:div>
    <w:div w:id="1671058229">
      <w:bodyDiv w:val="1"/>
      <w:marLeft w:val="0"/>
      <w:marRight w:val="0"/>
      <w:marTop w:val="0"/>
      <w:marBottom w:val="0"/>
      <w:divBdr>
        <w:top w:val="none" w:sz="0" w:space="0" w:color="auto"/>
        <w:left w:val="none" w:sz="0" w:space="0" w:color="auto"/>
        <w:bottom w:val="none" w:sz="0" w:space="0" w:color="auto"/>
        <w:right w:val="none" w:sz="0" w:space="0" w:color="auto"/>
      </w:divBdr>
    </w:div>
    <w:div w:id="1671831854">
      <w:bodyDiv w:val="1"/>
      <w:marLeft w:val="0"/>
      <w:marRight w:val="0"/>
      <w:marTop w:val="0"/>
      <w:marBottom w:val="0"/>
      <w:divBdr>
        <w:top w:val="none" w:sz="0" w:space="0" w:color="auto"/>
        <w:left w:val="none" w:sz="0" w:space="0" w:color="auto"/>
        <w:bottom w:val="none" w:sz="0" w:space="0" w:color="auto"/>
        <w:right w:val="none" w:sz="0" w:space="0" w:color="auto"/>
      </w:divBdr>
    </w:div>
    <w:div w:id="1676490493">
      <w:bodyDiv w:val="1"/>
      <w:marLeft w:val="0"/>
      <w:marRight w:val="0"/>
      <w:marTop w:val="0"/>
      <w:marBottom w:val="0"/>
      <w:divBdr>
        <w:top w:val="none" w:sz="0" w:space="0" w:color="auto"/>
        <w:left w:val="none" w:sz="0" w:space="0" w:color="auto"/>
        <w:bottom w:val="none" w:sz="0" w:space="0" w:color="auto"/>
        <w:right w:val="none" w:sz="0" w:space="0" w:color="auto"/>
      </w:divBdr>
    </w:div>
    <w:div w:id="1676810806">
      <w:bodyDiv w:val="1"/>
      <w:marLeft w:val="0"/>
      <w:marRight w:val="0"/>
      <w:marTop w:val="0"/>
      <w:marBottom w:val="0"/>
      <w:divBdr>
        <w:top w:val="none" w:sz="0" w:space="0" w:color="auto"/>
        <w:left w:val="none" w:sz="0" w:space="0" w:color="auto"/>
        <w:bottom w:val="none" w:sz="0" w:space="0" w:color="auto"/>
        <w:right w:val="none" w:sz="0" w:space="0" w:color="auto"/>
      </w:divBdr>
    </w:div>
    <w:div w:id="1678461130">
      <w:bodyDiv w:val="1"/>
      <w:marLeft w:val="0"/>
      <w:marRight w:val="0"/>
      <w:marTop w:val="0"/>
      <w:marBottom w:val="0"/>
      <w:divBdr>
        <w:top w:val="none" w:sz="0" w:space="0" w:color="auto"/>
        <w:left w:val="none" w:sz="0" w:space="0" w:color="auto"/>
        <w:bottom w:val="none" w:sz="0" w:space="0" w:color="auto"/>
        <w:right w:val="none" w:sz="0" w:space="0" w:color="auto"/>
      </w:divBdr>
    </w:div>
    <w:div w:id="1679305772">
      <w:bodyDiv w:val="1"/>
      <w:marLeft w:val="0"/>
      <w:marRight w:val="0"/>
      <w:marTop w:val="0"/>
      <w:marBottom w:val="0"/>
      <w:divBdr>
        <w:top w:val="none" w:sz="0" w:space="0" w:color="auto"/>
        <w:left w:val="none" w:sz="0" w:space="0" w:color="auto"/>
        <w:bottom w:val="none" w:sz="0" w:space="0" w:color="auto"/>
        <w:right w:val="none" w:sz="0" w:space="0" w:color="auto"/>
      </w:divBdr>
    </w:div>
    <w:div w:id="1679770962">
      <w:bodyDiv w:val="1"/>
      <w:marLeft w:val="0"/>
      <w:marRight w:val="0"/>
      <w:marTop w:val="0"/>
      <w:marBottom w:val="0"/>
      <w:divBdr>
        <w:top w:val="none" w:sz="0" w:space="0" w:color="auto"/>
        <w:left w:val="none" w:sz="0" w:space="0" w:color="auto"/>
        <w:bottom w:val="none" w:sz="0" w:space="0" w:color="auto"/>
        <w:right w:val="none" w:sz="0" w:space="0" w:color="auto"/>
      </w:divBdr>
    </w:div>
    <w:div w:id="1682006741">
      <w:bodyDiv w:val="1"/>
      <w:marLeft w:val="0"/>
      <w:marRight w:val="0"/>
      <w:marTop w:val="0"/>
      <w:marBottom w:val="0"/>
      <w:divBdr>
        <w:top w:val="none" w:sz="0" w:space="0" w:color="auto"/>
        <w:left w:val="none" w:sz="0" w:space="0" w:color="auto"/>
        <w:bottom w:val="none" w:sz="0" w:space="0" w:color="auto"/>
        <w:right w:val="none" w:sz="0" w:space="0" w:color="auto"/>
      </w:divBdr>
    </w:div>
    <w:div w:id="1682971522">
      <w:bodyDiv w:val="1"/>
      <w:marLeft w:val="0"/>
      <w:marRight w:val="0"/>
      <w:marTop w:val="0"/>
      <w:marBottom w:val="0"/>
      <w:divBdr>
        <w:top w:val="none" w:sz="0" w:space="0" w:color="auto"/>
        <w:left w:val="none" w:sz="0" w:space="0" w:color="auto"/>
        <w:bottom w:val="none" w:sz="0" w:space="0" w:color="auto"/>
        <w:right w:val="none" w:sz="0" w:space="0" w:color="auto"/>
      </w:divBdr>
    </w:div>
    <w:div w:id="1684743817">
      <w:bodyDiv w:val="1"/>
      <w:marLeft w:val="0"/>
      <w:marRight w:val="0"/>
      <w:marTop w:val="0"/>
      <w:marBottom w:val="0"/>
      <w:divBdr>
        <w:top w:val="none" w:sz="0" w:space="0" w:color="auto"/>
        <w:left w:val="none" w:sz="0" w:space="0" w:color="auto"/>
        <w:bottom w:val="none" w:sz="0" w:space="0" w:color="auto"/>
        <w:right w:val="none" w:sz="0" w:space="0" w:color="auto"/>
      </w:divBdr>
    </w:div>
    <w:div w:id="1684890435">
      <w:bodyDiv w:val="1"/>
      <w:marLeft w:val="0"/>
      <w:marRight w:val="0"/>
      <w:marTop w:val="0"/>
      <w:marBottom w:val="0"/>
      <w:divBdr>
        <w:top w:val="none" w:sz="0" w:space="0" w:color="auto"/>
        <w:left w:val="none" w:sz="0" w:space="0" w:color="auto"/>
        <w:bottom w:val="none" w:sz="0" w:space="0" w:color="auto"/>
        <w:right w:val="none" w:sz="0" w:space="0" w:color="auto"/>
      </w:divBdr>
    </w:div>
    <w:div w:id="1686127678">
      <w:bodyDiv w:val="1"/>
      <w:marLeft w:val="0"/>
      <w:marRight w:val="0"/>
      <w:marTop w:val="0"/>
      <w:marBottom w:val="0"/>
      <w:divBdr>
        <w:top w:val="none" w:sz="0" w:space="0" w:color="auto"/>
        <w:left w:val="none" w:sz="0" w:space="0" w:color="auto"/>
        <w:bottom w:val="none" w:sz="0" w:space="0" w:color="auto"/>
        <w:right w:val="none" w:sz="0" w:space="0" w:color="auto"/>
      </w:divBdr>
    </w:div>
    <w:div w:id="1687362558">
      <w:bodyDiv w:val="1"/>
      <w:marLeft w:val="0"/>
      <w:marRight w:val="0"/>
      <w:marTop w:val="0"/>
      <w:marBottom w:val="0"/>
      <w:divBdr>
        <w:top w:val="none" w:sz="0" w:space="0" w:color="auto"/>
        <w:left w:val="none" w:sz="0" w:space="0" w:color="auto"/>
        <w:bottom w:val="none" w:sz="0" w:space="0" w:color="auto"/>
        <w:right w:val="none" w:sz="0" w:space="0" w:color="auto"/>
      </w:divBdr>
    </w:div>
    <w:div w:id="1687752277">
      <w:bodyDiv w:val="1"/>
      <w:marLeft w:val="0"/>
      <w:marRight w:val="0"/>
      <w:marTop w:val="0"/>
      <w:marBottom w:val="0"/>
      <w:divBdr>
        <w:top w:val="none" w:sz="0" w:space="0" w:color="auto"/>
        <w:left w:val="none" w:sz="0" w:space="0" w:color="auto"/>
        <w:bottom w:val="none" w:sz="0" w:space="0" w:color="auto"/>
        <w:right w:val="none" w:sz="0" w:space="0" w:color="auto"/>
      </w:divBdr>
      <w:divsChild>
        <w:div w:id="1692222333">
          <w:marLeft w:val="0"/>
          <w:marRight w:val="0"/>
          <w:marTop w:val="0"/>
          <w:marBottom w:val="0"/>
          <w:divBdr>
            <w:top w:val="none" w:sz="0" w:space="0" w:color="auto"/>
            <w:left w:val="none" w:sz="0" w:space="0" w:color="auto"/>
            <w:bottom w:val="none" w:sz="0" w:space="0" w:color="auto"/>
            <w:right w:val="none" w:sz="0" w:space="0" w:color="auto"/>
          </w:divBdr>
        </w:div>
      </w:divsChild>
    </w:div>
    <w:div w:id="1687824865">
      <w:bodyDiv w:val="1"/>
      <w:marLeft w:val="0"/>
      <w:marRight w:val="0"/>
      <w:marTop w:val="0"/>
      <w:marBottom w:val="0"/>
      <w:divBdr>
        <w:top w:val="none" w:sz="0" w:space="0" w:color="auto"/>
        <w:left w:val="none" w:sz="0" w:space="0" w:color="auto"/>
        <w:bottom w:val="none" w:sz="0" w:space="0" w:color="auto"/>
        <w:right w:val="none" w:sz="0" w:space="0" w:color="auto"/>
      </w:divBdr>
    </w:div>
    <w:div w:id="1689678694">
      <w:bodyDiv w:val="1"/>
      <w:marLeft w:val="0"/>
      <w:marRight w:val="0"/>
      <w:marTop w:val="0"/>
      <w:marBottom w:val="0"/>
      <w:divBdr>
        <w:top w:val="none" w:sz="0" w:space="0" w:color="auto"/>
        <w:left w:val="none" w:sz="0" w:space="0" w:color="auto"/>
        <w:bottom w:val="none" w:sz="0" w:space="0" w:color="auto"/>
        <w:right w:val="none" w:sz="0" w:space="0" w:color="auto"/>
      </w:divBdr>
    </w:div>
    <w:div w:id="1690446769">
      <w:bodyDiv w:val="1"/>
      <w:marLeft w:val="0"/>
      <w:marRight w:val="0"/>
      <w:marTop w:val="0"/>
      <w:marBottom w:val="0"/>
      <w:divBdr>
        <w:top w:val="none" w:sz="0" w:space="0" w:color="auto"/>
        <w:left w:val="none" w:sz="0" w:space="0" w:color="auto"/>
        <w:bottom w:val="none" w:sz="0" w:space="0" w:color="auto"/>
        <w:right w:val="none" w:sz="0" w:space="0" w:color="auto"/>
      </w:divBdr>
    </w:div>
    <w:div w:id="1690835239">
      <w:bodyDiv w:val="1"/>
      <w:marLeft w:val="0"/>
      <w:marRight w:val="0"/>
      <w:marTop w:val="0"/>
      <w:marBottom w:val="0"/>
      <w:divBdr>
        <w:top w:val="none" w:sz="0" w:space="0" w:color="auto"/>
        <w:left w:val="none" w:sz="0" w:space="0" w:color="auto"/>
        <w:bottom w:val="none" w:sz="0" w:space="0" w:color="auto"/>
        <w:right w:val="none" w:sz="0" w:space="0" w:color="auto"/>
      </w:divBdr>
    </w:div>
    <w:div w:id="1700273093">
      <w:bodyDiv w:val="1"/>
      <w:marLeft w:val="0"/>
      <w:marRight w:val="0"/>
      <w:marTop w:val="0"/>
      <w:marBottom w:val="0"/>
      <w:divBdr>
        <w:top w:val="none" w:sz="0" w:space="0" w:color="auto"/>
        <w:left w:val="none" w:sz="0" w:space="0" w:color="auto"/>
        <w:bottom w:val="none" w:sz="0" w:space="0" w:color="auto"/>
        <w:right w:val="none" w:sz="0" w:space="0" w:color="auto"/>
      </w:divBdr>
    </w:div>
    <w:div w:id="1703166022">
      <w:bodyDiv w:val="1"/>
      <w:marLeft w:val="0"/>
      <w:marRight w:val="0"/>
      <w:marTop w:val="0"/>
      <w:marBottom w:val="0"/>
      <w:divBdr>
        <w:top w:val="none" w:sz="0" w:space="0" w:color="auto"/>
        <w:left w:val="none" w:sz="0" w:space="0" w:color="auto"/>
        <w:bottom w:val="none" w:sz="0" w:space="0" w:color="auto"/>
        <w:right w:val="none" w:sz="0" w:space="0" w:color="auto"/>
      </w:divBdr>
    </w:div>
    <w:div w:id="1704210986">
      <w:bodyDiv w:val="1"/>
      <w:marLeft w:val="0"/>
      <w:marRight w:val="0"/>
      <w:marTop w:val="0"/>
      <w:marBottom w:val="0"/>
      <w:divBdr>
        <w:top w:val="none" w:sz="0" w:space="0" w:color="auto"/>
        <w:left w:val="none" w:sz="0" w:space="0" w:color="auto"/>
        <w:bottom w:val="none" w:sz="0" w:space="0" w:color="auto"/>
        <w:right w:val="none" w:sz="0" w:space="0" w:color="auto"/>
      </w:divBdr>
    </w:div>
    <w:div w:id="1705448169">
      <w:bodyDiv w:val="1"/>
      <w:marLeft w:val="0"/>
      <w:marRight w:val="0"/>
      <w:marTop w:val="0"/>
      <w:marBottom w:val="0"/>
      <w:divBdr>
        <w:top w:val="none" w:sz="0" w:space="0" w:color="auto"/>
        <w:left w:val="none" w:sz="0" w:space="0" w:color="auto"/>
        <w:bottom w:val="none" w:sz="0" w:space="0" w:color="auto"/>
        <w:right w:val="none" w:sz="0" w:space="0" w:color="auto"/>
      </w:divBdr>
    </w:div>
    <w:div w:id="1706522212">
      <w:bodyDiv w:val="1"/>
      <w:marLeft w:val="0"/>
      <w:marRight w:val="0"/>
      <w:marTop w:val="0"/>
      <w:marBottom w:val="0"/>
      <w:divBdr>
        <w:top w:val="none" w:sz="0" w:space="0" w:color="auto"/>
        <w:left w:val="none" w:sz="0" w:space="0" w:color="auto"/>
        <w:bottom w:val="none" w:sz="0" w:space="0" w:color="auto"/>
        <w:right w:val="none" w:sz="0" w:space="0" w:color="auto"/>
      </w:divBdr>
    </w:div>
    <w:div w:id="1707873592">
      <w:bodyDiv w:val="1"/>
      <w:marLeft w:val="0"/>
      <w:marRight w:val="0"/>
      <w:marTop w:val="0"/>
      <w:marBottom w:val="0"/>
      <w:divBdr>
        <w:top w:val="none" w:sz="0" w:space="0" w:color="auto"/>
        <w:left w:val="none" w:sz="0" w:space="0" w:color="auto"/>
        <w:bottom w:val="none" w:sz="0" w:space="0" w:color="auto"/>
        <w:right w:val="none" w:sz="0" w:space="0" w:color="auto"/>
      </w:divBdr>
    </w:div>
    <w:div w:id="1717049329">
      <w:bodyDiv w:val="1"/>
      <w:marLeft w:val="0"/>
      <w:marRight w:val="0"/>
      <w:marTop w:val="0"/>
      <w:marBottom w:val="0"/>
      <w:divBdr>
        <w:top w:val="none" w:sz="0" w:space="0" w:color="auto"/>
        <w:left w:val="none" w:sz="0" w:space="0" w:color="auto"/>
        <w:bottom w:val="none" w:sz="0" w:space="0" w:color="auto"/>
        <w:right w:val="none" w:sz="0" w:space="0" w:color="auto"/>
      </w:divBdr>
    </w:div>
    <w:div w:id="1719742385">
      <w:bodyDiv w:val="1"/>
      <w:marLeft w:val="0"/>
      <w:marRight w:val="0"/>
      <w:marTop w:val="0"/>
      <w:marBottom w:val="0"/>
      <w:divBdr>
        <w:top w:val="none" w:sz="0" w:space="0" w:color="auto"/>
        <w:left w:val="none" w:sz="0" w:space="0" w:color="auto"/>
        <w:bottom w:val="none" w:sz="0" w:space="0" w:color="auto"/>
        <w:right w:val="none" w:sz="0" w:space="0" w:color="auto"/>
      </w:divBdr>
    </w:div>
    <w:div w:id="1720009780">
      <w:bodyDiv w:val="1"/>
      <w:marLeft w:val="0"/>
      <w:marRight w:val="0"/>
      <w:marTop w:val="0"/>
      <w:marBottom w:val="0"/>
      <w:divBdr>
        <w:top w:val="none" w:sz="0" w:space="0" w:color="auto"/>
        <w:left w:val="none" w:sz="0" w:space="0" w:color="auto"/>
        <w:bottom w:val="none" w:sz="0" w:space="0" w:color="auto"/>
        <w:right w:val="none" w:sz="0" w:space="0" w:color="auto"/>
      </w:divBdr>
    </w:div>
    <w:div w:id="1720326295">
      <w:bodyDiv w:val="1"/>
      <w:marLeft w:val="0"/>
      <w:marRight w:val="0"/>
      <w:marTop w:val="0"/>
      <w:marBottom w:val="0"/>
      <w:divBdr>
        <w:top w:val="none" w:sz="0" w:space="0" w:color="auto"/>
        <w:left w:val="none" w:sz="0" w:space="0" w:color="auto"/>
        <w:bottom w:val="none" w:sz="0" w:space="0" w:color="auto"/>
        <w:right w:val="none" w:sz="0" w:space="0" w:color="auto"/>
      </w:divBdr>
    </w:div>
    <w:div w:id="1723628984">
      <w:bodyDiv w:val="1"/>
      <w:marLeft w:val="0"/>
      <w:marRight w:val="0"/>
      <w:marTop w:val="0"/>
      <w:marBottom w:val="0"/>
      <w:divBdr>
        <w:top w:val="none" w:sz="0" w:space="0" w:color="auto"/>
        <w:left w:val="none" w:sz="0" w:space="0" w:color="auto"/>
        <w:bottom w:val="none" w:sz="0" w:space="0" w:color="auto"/>
        <w:right w:val="none" w:sz="0" w:space="0" w:color="auto"/>
      </w:divBdr>
    </w:div>
    <w:div w:id="1724913196">
      <w:bodyDiv w:val="1"/>
      <w:marLeft w:val="0"/>
      <w:marRight w:val="0"/>
      <w:marTop w:val="0"/>
      <w:marBottom w:val="0"/>
      <w:divBdr>
        <w:top w:val="none" w:sz="0" w:space="0" w:color="auto"/>
        <w:left w:val="none" w:sz="0" w:space="0" w:color="auto"/>
        <w:bottom w:val="none" w:sz="0" w:space="0" w:color="auto"/>
        <w:right w:val="none" w:sz="0" w:space="0" w:color="auto"/>
      </w:divBdr>
    </w:div>
    <w:div w:id="1732073603">
      <w:bodyDiv w:val="1"/>
      <w:marLeft w:val="0"/>
      <w:marRight w:val="0"/>
      <w:marTop w:val="0"/>
      <w:marBottom w:val="0"/>
      <w:divBdr>
        <w:top w:val="none" w:sz="0" w:space="0" w:color="auto"/>
        <w:left w:val="none" w:sz="0" w:space="0" w:color="auto"/>
        <w:bottom w:val="none" w:sz="0" w:space="0" w:color="auto"/>
        <w:right w:val="none" w:sz="0" w:space="0" w:color="auto"/>
      </w:divBdr>
    </w:div>
    <w:div w:id="1732843422">
      <w:bodyDiv w:val="1"/>
      <w:marLeft w:val="0"/>
      <w:marRight w:val="0"/>
      <w:marTop w:val="0"/>
      <w:marBottom w:val="0"/>
      <w:divBdr>
        <w:top w:val="none" w:sz="0" w:space="0" w:color="auto"/>
        <w:left w:val="none" w:sz="0" w:space="0" w:color="auto"/>
        <w:bottom w:val="none" w:sz="0" w:space="0" w:color="auto"/>
        <w:right w:val="none" w:sz="0" w:space="0" w:color="auto"/>
      </w:divBdr>
    </w:div>
    <w:div w:id="1733235317">
      <w:bodyDiv w:val="1"/>
      <w:marLeft w:val="0"/>
      <w:marRight w:val="0"/>
      <w:marTop w:val="0"/>
      <w:marBottom w:val="0"/>
      <w:divBdr>
        <w:top w:val="none" w:sz="0" w:space="0" w:color="auto"/>
        <w:left w:val="none" w:sz="0" w:space="0" w:color="auto"/>
        <w:bottom w:val="none" w:sz="0" w:space="0" w:color="auto"/>
        <w:right w:val="none" w:sz="0" w:space="0" w:color="auto"/>
      </w:divBdr>
    </w:div>
    <w:div w:id="1738087888">
      <w:bodyDiv w:val="1"/>
      <w:marLeft w:val="0"/>
      <w:marRight w:val="0"/>
      <w:marTop w:val="0"/>
      <w:marBottom w:val="0"/>
      <w:divBdr>
        <w:top w:val="none" w:sz="0" w:space="0" w:color="auto"/>
        <w:left w:val="none" w:sz="0" w:space="0" w:color="auto"/>
        <w:bottom w:val="none" w:sz="0" w:space="0" w:color="auto"/>
        <w:right w:val="none" w:sz="0" w:space="0" w:color="auto"/>
      </w:divBdr>
    </w:div>
    <w:div w:id="1738092432">
      <w:bodyDiv w:val="1"/>
      <w:marLeft w:val="0"/>
      <w:marRight w:val="0"/>
      <w:marTop w:val="0"/>
      <w:marBottom w:val="0"/>
      <w:divBdr>
        <w:top w:val="none" w:sz="0" w:space="0" w:color="auto"/>
        <w:left w:val="none" w:sz="0" w:space="0" w:color="auto"/>
        <w:bottom w:val="none" w:sz="0" w:space="0" w:color="auto"/>
        <w:right w:val="none" w:sz="0" w:space="0" w:color="auto"/>
      </w:divBdr>
    </w:div>
    <w:div w:id="1739326493">
      <w:bodyDiv w:val="1"/>
      <w:marLeft w:val="0"/>
      <w:marRight w:val="0"/>
      <w:marTop w:val="0"/>
      <w:marBottom w:val="0"/>
      <w:divBdr>
        <w:top w:val="none" w:sz="0" w:space="0" w:color="auto"/>
        <w:left w:val="none" w:sz="0" w:space="0" w:color="auto"/>
        <w:bottom w:val="none" w:sz="0" w:space="0" w:color="auto"/>
        <w:right w:val="none" w:sz="0" w:space="0" w:color="auto"/>
      </w:divBdr>
    </w:div>
    <w:div w:id="1739743977">
      <w:bodyDiv w:val="1"/>
      <w:marLeft w:val="0"/>
      <w:marRight w:val="0"/>
      <w:marTop w:val="0"/>
      <w:marBottom w:val="0"/>
      <w:divBdr>
        <w:top w:val="none" w:sz="0" w:space="0" w:color="auto"/>
        <w:left w:val="none" w:sz="0" w:space="0" w:color="auto"/>
        <w:bottom w:val="none" w:sz="0" w:space="0" w:color="auto"/>
        <w:right w:val="none" w:sz="0" w:space="0" w:color="auto"/>
      </w:divBdr>
    </w:div>
    <w:div w:id="1740785698">
      <w:bodyDiv w:val="1"/>
      <w:marLeft w:val="0"/>
      <w:marRight w:val="0"/>
      <w:marTop w:val="0"/>
      <w:marBottom w:val="0"/>
      <w:divBdr>
        <w:top w:val="none" w:sz="0" w:space="0" w:color="auto"/>
        <w:left w:val="none" w:sz="0" w:space="0" w:color="auto"/>
        <w:bottom w:val="none" w:sz="0" w:space="0" w:color="auto"/>
        <w:right w:val="none" w:sz="0" w:space="0" w:color="auto"/>
      </w:divBdr>
    </w:div>
    <w:div w:id="1743139694">
      <w:bodyDiv w:val="1"/>
      <w:marLeft w:val="0"/>
      <w:marRight w:val="0"/>
      <w:marTop w:val="0"/>
      <w:marBottom w:val="0"/>
      <w:divBdr>
        <w:top w:val="none" w:sz="0" w:space="0" w:color="auto"/>
        <w:left w:val="none" w:sz="0" w:space="0" w:color="auto"/>
        <w:bottom w:val="none" w:sz="0" w:space="0" w:color="auto"/>
        <w:right w:val="none" w:sz="0" w:space="0" w:color="auto"/>
      </w:divBdr>
    </w:div>
    <w:div w:id="1745444291">
      <w:bodyDiv w:val="1"/>
      <w:marLeft w:val="0"/>
      <w:marRight w:val="0"/>
      <w:marTop w:val="0"/>
      <w:marBottom w:val="0"/>
      <w:divBdr>
        <w:top w:val="none" w:sz="0" w:space="0" w:color="auto"/>
        <w:left w:val="none" w:sz="0" w:space="0" w:color="auto"/>
        <w:bottom w:val="none" w:sz="0" w:space="0" w:color="auto"/>
        <w:right w:val="none" w:sz="0" w:space="0" w:color="auto"/>
      </w:divBdr>
    </w:div>
    <w:div w:id="1747534785">
      <w:bodyDiv w:val="1"/>
      <w:marLeft w:val="0"/>
      <w:marRight w:val="0"/>
      <w:marTop w:val="0"/>
      <w:marBottom w:val="0"/>
      <w:divBdr>
        <w:top w:val="none" w:sz="0" w:space="0" w:color="auto"/>
        <w:left w:val="none" w:sz="0" w:space="0" w:color="auto"/>
        <w:bottom w:val="none" w:sz="0" w:space="0" w:color="auto"/>
        <w:right w:val="none" w:sz="0" w:space="0" w:color="auto"/>
      </w:divBdr>
    </w:div>
    <w:div w:id="1752464163">
      <w:bodyDiv w:val="1"/>
      <w:marLeft w:val="0"/>
      <w:marRight w:val="0"/>
      <w:marTop w:val="0"/>
      <w:marBottom w:val="0"/>
      <w:divBdr>
        <w:top w:val="none" w:sz="0" w:space="0" w:color="auto"/>
        <w:left w:val="none" w:sz="0" w:space="0" w:color="auto"/>
        <w:bottom w:val="none" w:sz="0" w:space="0" w:color="auto"/>
        <w:right w:val="none" w:sz="0" w:space="0" w:color="auto"/>
      </w:divBdr>
    </w:div>
    <w:div w:id="1752966164">
      <w:bodyDiv w:val="1"/>
      <w:marLeft w:val="0"/>
      <w:marRight w:val="0"/>
      <w:marTop w:val="0"/>
      <w:marBottom w:val="0"/>
      <w:divBdr>
        <w:top w:val="none" w:sz="0" w:space="0" w:color="auto"/>
        <w:left w:val="none" w:sz="0" w:space="0" w:color="auto"/>
        <w:bottom w:val="none" w:sz="0" w:space="0" w:color="auto"/>
        <w:right w:val="none" w:sz="0" w:space="0" w:color="auto"/>
      </w:divBdr>
    </w:div>
    <w:div w:id="1755591448">
      <w:bodyDiv w:val="1"/>
      <w:marLeft w:val="0"/>
      <w:marRight w:val="0"/>
      <w:marTop w:val="0"/>
      <w:marBottom w:val="0"/>
      <w:divBdr>
        <w:top w:val="none" w:sz="0" w:space="0" w:color="auto"/>
        <w:left w:val="none" w:sz="0" w:space="0" w:color="auto"/>
        <w:bottom w:val="none" w:sz="0" w:space="0" w:color="auto"/>
        <w:right w:val="none" w:sz="0" w:space="0" w:color="auto"/>
      </w:divBdr>
    </w:div>
    <w:div w:id="1756783220">
      <w:bodyDiv w:val="1"/>
      <w:marLeft w:val="0"/>
      <w:marRight w:val="0"/>
      <w:marTop w:val="0"/>
      <w:marBottom w:val="0"/>
      <w:divBdr>
        <w:top w:val="none" w:sz="0" w:space="0" w:color="auto"/>
        <w:left w:val="none" w:sz="0" w:space="0" w:color="auto"/>
        <w:bottom w:val="none" w:sz="0" w:space="0" w:color="auto"/>
        <w:right w:val="none" w:sz="0" w:space="0" w:color="auto"/>
      </w:divBdr>
    </w:div>
    <w:div w:id="1758014505">
      <w:bodyDiv w:val="1"/>
      <w:marLeft w:val="0"/>
      <w:marRight w:val="0"/>
      <w:marTop w:val="0"/>
      <w:marBottom w:val="0"/>
      <w:divBdr>
        <w:top w:val="none" w:sz="0" w:space="0" w:color="auto"/>
        <w:left w:val="none" w:sz="0" w:space="0" w:color="auto"/>
        <w:bottom w:val="none" w:sz="0" w:space="0" w:color="auto"/>
        <w:right w:val="none" w:sz="0" w:space="0" w:color="auto"/>
      </w:divBdr>
    </w:div>
    <w:div w:id="1758399588">
      <w:bodyDiv w:val="1"/>
      <w:marLeft w:val="0"/>
      <w:marRight w:val="0"/>
      <w:marTop w:val="0"/>
      <w:marBottom w:val="0"/>
      <w:divBdr>
        <w:top w:val="none" w:sz="0" w:space="0" w:color="auto"/>
        <w:left w:val="none" w:sz="0" w:space="0" w:color="auto"/>
        <w:bottom w:val="none" w:sz="0" w:space="0" w:color="auto"/>
        <w:right w:val="none" w:sz="0" w:space="0" w:color="auto"/>
      </w:divBdr>
    </w:div>
    <w:div w:id="1759984073">
      <w:bodyDiv w:val="1"/>
      <w:marLeft w:val="0"/>
      <w:marRight w:val="0"/>
      <w:marTop w:val="0"/>
      <w:marBottom w:val="0"/>
      <w:divBdr>
        <w:top w:val="none" w:sz="0" w:space="0" w:color="auto"/>
        <w:left w:val="none" w:sz="0" w:space="0" w:color="auto"/>
        <w:bottom w:val="none" w:sz="0" w:space="0" w:color="auto"/>
        <w:right w:val="none" w:sz="0" w:space="0" w:color="auto"/>
      </w:divBdr>
    </w:div>
    <w:div w:id="1764952026">
      <w:bodyDiv w:val="1"/>
      <w:marLeft w:val="0"/>
      <w:marRight w:val="0"/>
      <w:marTop w:val="0"/>
      <w:marBottom w:val="0"/>
      <w:divBdr>
        <w:top w:val="none" w:sz="0" w:space="0" w:color="auto"/>
        <w:left w:val="none" w:sz="0" w:space="0" w:color="auto"/>
        <w:bottom w:val="none" w:sz="0" w:space="0" w:color="auto"/>
        <w:right w:val="none" w:sz="0" w:space="0" w:color="auto"/>
      </w:divBdr>
    </w:div>
    <w:div w:id="1765495299">
      <w:bodyDiv w:val="1"/>
      <w:marLeft w:val="0"/>
      <w:marRight w:val="0"/>
      <w:marTop w:val="0"/>
      <w:marBottom w:val="0"/>
      <w:divBdr>
        <w:top w:val="none" w:sz="0" w:space="0" w:color="auto"/>
        <w:left w:val="none" w:sz="0" w:space="0" w:color="auto"/>
        <w:bottom w:val="none" w:sz="0" w:space="0" w:color="auto"/>
        <w:right w:val="none" w:sz="0" w:space="0" w:color="auto"/>
      </w:divBdr>
    </w:div>
    <w:div w:id="1766271395">
      <w:bodyDiv w:val="1"/>
      <w:marLeft w:val="0"/>
      <w:marRight w:val="0"/>
      <w:marTop w:val="0"/>
      <w:marBottom w:val="0"/>
      <w:divBdr>
        <w:top w:val="none" w:sz="0" w:space="0" w:color="auto"/>
        <w:left w:val="none" w:sz="0" w:space="0" w:color="auto"/>
        <w:bottom w:val="none" w:sz="0" w:space="0" w:color="auto"/>
        <w:right w:val="none" w:sz="0" w:space="0" w:color="auto"/>
      </w:divBdr>
    </w:div>
    <w:div w:id="1767573489">
      <w:bodyDiv w:val="1"/>
      <w:marLeft w:val="0"/>
      <w:marRight w:val="0"/>
      <w:marTop w:val="0"/>
      <w:marBottom w:val="0"/>
      <w:divBdr>
        <w:top w:val="none" w:sz="0" w:space="0" w:color="auto"/>
        <w:left w:val="none" w:sz="0" w:space="0" w:color="auto"/>
        <w:bottom w:val="none" w:sz="0" w:space="0" w:color="auto"/>
        <w:right w:val="none" w:sz="0" w:space="0" w:color="auto"/>
      </w:divBdr>
    </w:div>
    <w:div w:id="1771244134">
      <w:bodyDiv w:val="1"/>
      <w:marLeft w:val="0"/>
      <w:marRight w:val="0"/>
      <w:marTop w:val="0"/>
      <w:marBottom w:val="0"/>
      <w:divBdr>
        <w:top w:val="none" w:sz="0" w:space="0" w:color="auto"/>
        <w:left w:val="none" w:sz="0" w:space="0" w:color="auto"/>
        <w:bottom w:val="none" w:sz="0" w:space="0" w:color="auto"/>
        <w:right w:val="none" w:sz="0" w:space="0" w:color="auto"/>
      </w:divBdr>
      <w:divsChild>
        <w:div w:id="392511053">
          <w:marLeft w:val="0"/>
          <w:marRight w:val="0"/>
          <w:marTop w:val="0"/>
          <w:marBottom w:val="0"/>
          <w:divBdr>
            <w:top w:val="none" w:sz="0" w:space="0" w:color="auto"/>
            <w:left w:val="none" w:sz="0" w:space="0" w:color="auto"/>
            <w:bottom w:val="none" w:sz="0" w:space="0" w:color="auto"/>
            <w:right w:val="none" w:sz="0" w:space="0" w:color="auto"/>
          </w:divBdr>
          <w:divsChild>
            <w:div w:id="1622683568">
              <w:marLeft w:val="0"/>
              <w:marRight w:val="0"/>
              <w:marTop w:val="0"/>
              <w:marBottom w:val="0"/>
              <w:divBdr>
                <w:top w:val="none" w:sz="0" w:space="0" w:color="auto"/>
                <w:left w:val="none" w:sz="0" w:space="0" w:color="auto"/>
                <w:bottom w:val="none" w:sz="0" w:space="0" w:color="auto"/>
                <w:right w:val="none" w:sz="0" w:space="0" w:color="auto"/>
              </w:divBdr>
            </w:div>
          </w:divsChild>
        </w:div>
        <w:div w:id="460224745">
          <w:marLeft w:val="0"/>
          <w:marRight w:val="0"/>
          <w:marTop w:val="0"/>
          <w:marBottom w:val="0"/>
          <w:divBdr>
            <w:top w:val="none" w:sz="0" w:space="0" w:color="auto"/>
            <w:left w:val="none" w:sz="0" w:space="0" w:color="auto"/>
            <w:bottom w:val="none" w:sz="0" w:space="0" w:color="auto"/>
            <w:right w:val="none" w:sz="0" w:space="0" w:color="auto"/>
          </w:divBdr>
        </w:div>
        <w:div w:id="664434934">
          <w:marLeft w:val="0"/>
          <w:marRight w:val="0"/>
          <w:marTop w:val="0"/>
          <w:marBottom w:val="0"/>
          <w:divBdr>
            <w:top w:val="none" w:sz="0" w:space="0" w:color="auto"/>
            <w:left w:val="none" w:sz="0" w:space="0" w:color="auto"/>
            <w:bottom w:val="none" w:sz="0" w:space="0" w:color="auto"/>
            <w:right w:val="none" w:sz="0" w:space="0" w:color="auto"/>
          </w:divBdr>
          <w:divsChild>
            <w:div w:id="1711415954">
              <w:marLeft w:val="0"/>
              <w:marRight w:val="0"/>
              <w:marTop w:val="0"/>
              <w:marBottom w:val="0"/>
              <w:divBdr>
                <w:top w:val="none" w:sz="0" w:space="0" w:color="auto"/>
                <w:left w:val="none" w:sz="0" w:space="0" w:color="auto"/>
                <w:bottom w:val="none" w:sz="0" w:space="0" w:color="auto"/>
                <w:right w:val="none" w:sz="0" w:space="0" w:color="auto"/>
              </w:divBdr>
            </w:div>
          </w:divsChild>
        </w:div>
        <w:div w:id="698817151">
          <w:marLeft w:val="0"/>
          <w:marRight w:val="0"/>
          <w:marTop w:val="0"/>
          <w:marBottom w:val="0"/>
          <w:divBdr>
            <w:top w:val="none" w:sz="0" w:space="0" w:color="auto"/>
            <w:left w:val="none" w:sz="0" w:space="0" w:color="auto"/>
            <w:bottom w:val="none" w:sz="0" w:space="0" w:color="auto"/>
            <w:right w:val="none" w:sz="0" w:space="0" w:color="auto"/>
          </w:divBdr>
          <w:divsChild>
            <w:div w:id="2027707610">
              <w:marLeft w:val="0"/>
              <w:marRight w:val="0"/>
              <w:marTop w:val="0"/>
              <w:marBottom w:val="0"/>
              <w:divBdr>
                <w:top w:val="none" w:sz="0" w:space="0" w:color="auto"/>
                <w:left w:val="none" w:sz="0" w:space="0" w:color="auto"/>
                <w:bottom w:val="none" w:sz="0" w:space="0" w:color="auto"/>
                <w:right w:val="none" w:sz="0" w:space="0" w:color="auto"/>
              </w:divBdr>
            </w:div>
          </w:divsChild>
        </w:div>
        <w:div w:id="1067997420">
          <w:marLeft w:val="0"/>
          <w:marRight w:val="0"/>
          <w:marTop w:val="0"/>
          <w:marBottom w:val="0"/>
          <w:divBdr>
            <w:top w:val="none" w:sz="0" w:space="0" w:color="auto"/>
            <w:left w:val="none" w:sz="0" w:space="0" w:color="auto"/>
            <w:bottom w:val="none" w:sz="0" w:space="0" w:color="auto"/>
            <w:right w:val="none" w:sz="0" w:space="0" w:color="auto"/>
          </w:divBdr>
          <w:divsChild>
            <w:div w:id="867450382">
              <w:marLeft w:val="0"/>
              <w:marRight w:val="0"/>
              <w:marTop w:val="0"/>
              <w:marBottom w:val="0"/>
              <w:divBdr>
                <w:top w:val="none" w:sz="0" w:space="0" w:color="auto"/>
                <w:left w:val="none" w:sz="0" w:space="0" w:color="auto"/>
                <w:bottom w:val="none" w:sz="0" w:space="0" w:color="auto"/>
                <w:right w:val="none" w:sz="0" w:space="0" w:color="auto"/>
              </w:divBdr>
            </w:div>
          </w:divsChild>
        </w:div>
        <w:div w:id="1322539063">
          <w:marLeft w:val="0"/>
          <w:marRight w:val="0"/>
          <w:marTop w:val="0"/>
          <w:marBottom w:val="0"/>
          <w:divBdr>
            <w:top w:val="none" w:sz="0" w:space="0" w:color="auto"/>
            <w:left w:val="none" w:sz="0" w:space="0" w:color="auto"/>
            <w:bottom w:val="none" w:sz="0" w:space="0" w:color="auto"/>
            <w:right w:val="none" w:sz="0" w:space="0" w:color="auto"/>
          </w:divBdr>
        </w:div>
        <w:div w:id="1422531506">
          <w:marLeft w:val="0"/>
          <w:marRight w:val="0"/>
          <w:marTop w:val="0"/>
          <w:marBottom w:val="0"/>
          <w:divBdr>
            <w:top w:val="none" w:sz="0" w:space="0" w:color="auto"/>
            <w:left w:val="none" w:sz="0" w:space="0" w:color="auto"/>
            <w:bottom w:val="none" w:sz="0" w:space="0" w:color="auto"/>
            <w:right w:val="none" w:sz="0" w:space="0" w:color="auto"/>
          </w:divBdr>
          <w:divsChild>
            <w:div w:id="798109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7795948">
      <w:bodyDiv w:val="1"/>
      <w:marLeft w:val="0"/>
      <w:marRight w:val="0"/>
      <w:marTop w:val="0"/>
      <w:marBottom w:val="0"/>
      <w:divBdr>
        <w:top w:val="none" w:sz="0" w:space="0" w:color="auto"/>
        <w:left w:val="none" w:sz="0" w:space="0" w:color="auto"/>
        <w:bottom w:val="none" w:sz="0" w:space="0" w:color="auto"/>
        <w:right w:val="none" w:sz="0" w:space="0" w:color="auto"/>
      </w:divBdr>
      <w:divsChild>
        <w:div w:id="1666787342">
          <w:marLeft w:val="0"/>
          <w:marRight w:val="0"/>
          <w:marTop w:val="180"/>
          <w:marBottom w:val="270"/>
          <w:divBdr>
            <w:top w:val="single" w:sz="6" w:space="0" w:color="E3E3E3"/>
            <w:left w:val="single" w:sz="6" w:space="0" w:color="E3E3E3"/>
            <w:bottom w:val="single" w:sz="6" w:space="0" w:color="E3E3E3"/>
            <w:right w:val="single" w:sz="6" w:space="0" w:color="E3E3E3"/>
          </w:divBdr>
          <w:divsChild>
            <w:div w:id="1459252558">
              <w:marLeft w:val="0"/>
              <w:marRight w:val="0"/>
              <w:marTop w:val="0"/>
              <w:marBottom w:val="0"/>
              <w:divBdr>
                <w:top w:val="none" w:sz="0" w:space="0" w:color="auto"/>
                <w:left w:val="none" w:sz="0" w:space="0" w:color="auto"/>
                <w:bottom w:val="none" w:sz="0" w:space="0" w:color="auto"/>
                <w:right w:val="none" w:sz="0" w:space="0" w:color="auto"/>
              </w:divBdr>
              <w:divsChild>
                <w:div w:id="437067116">
                  <w:marLeft w:val="0"/>
                  <w:marRight w:val="0"/>
                  <w:marTop w:val="0"/>
                  <w:marBottom w:val="0"/>
                  <w:divBdr>
                    <w:top w:val="none" w:sz="0" w:space="0" w:color="auto"/>
                    <w:left w:val="none" w:sz="0" w:space="0" w:color="auto"/>
                    <w:bottom w:val="none" w:sz="0" w:space="0" w:color="auto"/>
                    <w:right w:val="none" w:sz="0" w:space="0" w:color="auto"/>
                  </w:divBdr>
                </w:div>
                <w:div w:id="1921255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9715748">
      <w:bodyDiv w:val="1"/>
      <w:marLeft w:val="0"/>
      <w:marRight w:val="0"/>
      <w:marTop w:val="0"/>
      <w:marBottom w:val="0"/>
      <w:divBdr>
        <w:top w:val="none" w:sz="0" w:space="0" w:color="auto"/>
        <w:left w:val="none" w:sz="0" w:space="0" w:color="auto"/>
        <w:bottom w:val="none" w:sz="0" w:space="0" w:color="auto"/>
        <w:right w:val="none" w:sz="0" w:space="0" w:color="auto"/>
      </w:divBdr>
    </w:div>
    <w:div w:id="1780174247">
      <w:bodyDiv w:val="1"/>
      <w:marLeft w:val="0"/>
      <w:marRight w:val="0"/>
      <w:marTop w:val="0"/>
      <w:marBottom w:val="0"/>
      <w:divBdr>
        <w:top w:val="none" w:sz="0" w:space="0" w:color="auto"/>
        <w:left w:val="none" w:sz="0" w:space="0" w:color="auto"/>
        <w:bottom w:val="none" w:sz="0" w:space="0" w:color="auto"/>
        <w:right w:val="none" w:sz="0" w:space="0" w:color="auto"/>
      </w:divBdr>
    </w:div>
    <w:div w:id="1783913466">
      <w:bodyDiv w:val="1"/>
      <w:marLeft w:val="0"/>
      <w:marRight w:val="0"/>
      <w:marTop w:val="0"/>
      <w:marBottom w:val="0"/>
      <w:divBdr>
        <w:top w:val="none" w:sz="0" w:space="0" w:color="auto"/>
        <w:left w:val="none" w:sz="0" w:space="0" w:color="auto"/>
        <w:bottom w:val="none" w:sz="0" w:space="0" w:color="auto"/>
        <w:right w:val="none" w:sz="0" w:space="0" w:color="auto"/>
      </w:divBdr>
    </w:div>
    <w:div w:id="1788042470">
      <w:bodyDiv w:val="1"/>
      <w:marLeft w:val="0"/>
      <w:marRight w:val="0"/>
      <w:marTop w:val="0"/>
      <w:marBottom w:val="0"/>
      <w:divBdr>
        <w:top w:val="none" w:sz="0" w:space="0" w:color="auto"/>
        <w:left w:val="none" w:sz="0" w:space="0" w:color="auto"/>
        <w:bottom w:val="none" w:sz="0" w:space="0" w:color="auto"/>
        <w:right w:val="none" w:sz="0" w:space="0" w:color="auto"/>
      </w:divBdr>
      <w:divsChild>
        <w:div w:id="1638217761">
          <w:marLeft w:val="446"/>
          <w:marRight w:val="0"/>
          <w:marTop w:val="0"/>
          <w:marBottom w:val="0"/>
          <w:divBdr>
            <w:top w:val="none" w:sz="0" w:space="0" w:color="auto"/>
            <w:left w:val="none" w:sz="0" w:space="0" w:color="auto"/>
            <w:bottom w:val="none" w:sz="0" w:space="0" w:color="auto"/>
            <w:right w:val="none" w:sz="0" w:space="0" w:color="auto"/>
          </w:divBdr>
        </w:div>
        <w:div w:id="2092771696">
          <w:marLeft w:val="446"/>
          <w:marRight w:val="0"/>
          <w:marTop w:val="0"/>
          <w:marBottom w:val="0"/>
          <w:divBdr>
            <w:top w:val="none" w:sz="0" w:space="0" w:color="auto"/>
            <w:left w:val="none" w:sz="0" w:space="0" w:color="auto"/>
            <w:bottom w:val="none" w:sz="0" w:space="0" w:color="auto"/>
            <w:right w:val="none" w:sz="0" w:space="0" w:color="auto"/>
          </w:divBdr>
        </w:div>
      </w:divsChild>
    </w:div>
    <w:div w:id="1789737525">
      <w:bodyDiv w:val="1"/>
      <w:marLeft w:val="0"/>
      <w:marRight w:val="0"/>
      <w:marTop w:val="0"/>
      <w:marBottom w:val="0"/>
      <w:divBdr>
        <w:top w:val="none" w:sz="0" w:space="0" w:color="auto"/>
        <w:left w:val="none" w:sz="0" w:space="0" w:color="auto"/>
        <w:bottom w:val="none" w:sz="0" w:space="0" w:color="auto"/>
        <w:right w:val="none" w:sz="0" w:space="0" w:color="auto"/>
      </w:divBdr>
    </w:div>
    <w:div w:id="1791777586">
      <w:bodyDiv w:val="1"/>
      <w:marLeft w:val="0"/>
      <w:marRight w:val="0"/>
      <w:marTop w:val="0"/>
      <w:marBottom w:val="0"/>
      <w:divBdr>
        <w:top w:val="none" w:sz="0" w:space="0" w:color="auto"/>
        <w:left w:val="none" w:sz="0" w:space="0" w:color="auto"/>
        <w:bottom w:val="none" w:sz="0" w:space="0" w:color="auto"/>
        <w:right w:val="none" w:sz="0" w:space="0" w:color="auto"/>
      </w:divBdr>
    </w:div>
    <w:div w:id="1791972979">
      <w:bodyDiv w:val="1"/>
      <w:marLeft w:val="0"/>
      <w:marRight w:val="0"/>
      <w:marTop w:val="0"/>
      <w:marBottom w:val="0"/>
      <w:divBdr>
        <w:top w:val="none" w:sz="0" w:space="0" w:color="auto"/>
        <w:left w:val="none" w:sz="0" w:space="0" w:color="auto"/>
        <w:bottom w:val="none" w:sz="0" w:space="0" w:color="auto"/>
        <w:right w:val="none" w:sz="0" w:space="0" w:color="auto"/>
      </w:divBdr>
    </w:div>
    <w:div w:id="1792941179">
      <w:bodyDiv w:val="1"/>
      <w:marLeft w:val="0"/>
      <w:marRight w:val="0"/>
      <w:marTop w:val="0"/>
      <w:marBottom w:val="0"/>
      <w:divBdr>
        <w:top w:val="none" w:sz="0" w:space="0" w:color="auto"/>
        <w:left w:val="none" w:sz="0" w:space="0" w:color="auto"/>
        <w:bottom w:val="none" w:sz="0" w:space="0" w:color="auto"/>
        <w:right w:val="none" w:sz="0" w:space="0" w:color="auto"/>
      </w:divBdr>
    </w:div>
    <w:div w:id="1796217387">
      <w:bodyDiv w:val="1"/>
      <w:marLeft w:val="0"/>
      <w:marRight w:val="0"/>
      <w:marTop w:val="0"/>
      <w:marBottom w:val="0"/>
      <w:divBdr>
        <w:top w:val="none" w:sz="0" w:space="0" w:color="auto"/>
        <w:left w:val="none" w:sz="0" w:space="0" w:color="auto"/>
        <w:bottom w:val="none" w:sz="0" w:space="0" w:color="auto"/>
        <w:right w:val="none" w:sz="0" w:space="0" w:color="auto"/>
      </w:divBdr>
      <w:divsChild>
        <w:div w:id="51538809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797524738">
      <w:bodyDiv w:val="1"/>
      <w:marLeft w:val="0"/>
      <w:marRight w:val="0"/>
      <w:marTop w:val="0"/>
      <w:marBottom w:val="0"/>
      <w:divBdr>
        <w:top w:val="none" w:sz="0" w:space="0" w:color="auto"/>
        <w:left w:val="none" w:sz="0" w:space="0" w:color="auto"/>
        <w:bottom w:val="none" w:sz="0" w:space="0" w:color="auto"/>
        <w:right w:val="none" w:sz="0" w:space="0" w:color="auto"/>
      </w:divBdr>
    </w:div>
    <w:div w:id="1800221968">
      <w:bodyDiv w:val="1"/>
      <w:marLeft w:val="0"/>
      <w:marRight w:val="0"/>
      <w:marTop w:val="0"/>
      <w:marBottom w:val="0"/>
      <w:divBdr>
        <w:top w:val="none" w:sz="0" w:space="0" w:color="auto"/>
        <w:left w:val="none" w:sz="0" w:space="0" w:color="auto"/>
        <w:bottom w:val="none" w:sz="0" w:space="0" w:color="auto"/>
        <w:right w:val="none" w:sz="0" w:space="0" w:color="auto"/>
      </w:divBdr>
    </w:div>
    <w:div w:id="1803888450">
      <w:bodyDiv w:val="1"/>
      <w:marLeft w:val="0"/>
      <w:marRight w:val="0"/>
      <w:marTop w:val="0"/>
      <w:marBottom w:val="0"/>
      <w:divBdr>
        <w:top w:val="none" w:sz="0" w:space="0" w:color="auto"/>
        <w:left w:val="none" w:sz="0" w:space="0" w:color="auto"/>
        <w:bottom w:val="none" w:sz="0" w:space="0" w:color="auto"/>
        <w:right w:val="none" w:sz="0" w:space="0" w:color="auto"/>
      </w:divBdr>
    </w:div>
    <w:div w:id="1809980482">
      <w:bodyDiv w:val="1"/>
      <w:marLeft w:val="0"/>
      <w:marRight w:val="0"/>
      <w:marTop w:val="0"/>
      <w:marBottom w:val="0"/>
      <w:divBdr>
        <w:top w:val="none" w:sz="0" w:space="0" w:color="auto"/>
        <w:left w:val="none" w:sz="0" w:space="0" w:color="auto"/>
        <w:bottom w:val="none" w:sz="0" w:space="0" w:color="auto"/>
        <w:right w:val="none" w:sz="0" w:space="0" w:color="auto"/>
      </w:divBdr>
    </w:div>
    <w:div w:id="1812286181">
      <w:bodyDiv w:val="1"/>
      <w:marLeft w:val="0"/>
      <w:marRight w:val="0"/>
      <w:marTop w:val="0"/>
      <w:marBottom w:val="0"/>
      <w:divBdr>
        <w:top w:val="none" w:sz="0" w:space="0" w:color="auto"/>
        <w:left w:val="none" w:sz="0" w:space="0" w:color="auto"/>
        <w:bottom w:val="none" w:sz="0" w:space="0" w:color="auto"/>
        <w:right w:val="none" w:sz="0" w:space="0" w:color="auto"/>
      </w:divBdr>
    </w:div>
    <w:div w:id="1812749817">
      <w:bodyDiv w:val="1"/>
      <w:marLeft w:val="0"/>
      <w:marRight w:val="0"/>
      <w:marTop w:val="0"/>
      <w:marBottom w:val="0"/>
      <w:divBdr>
        <w:top w:val="none" w:sz="0" w:space="0" w:color="auto"/>
        <w:left w:val="none" w:sz="0" w:space="0" w:color="auto"/>
        <w:bottom w:val="none" w:sz="0" w:space="0" w:color="auto"/>
        <w:right w:val="none" w:sz="0" w:space="0" w:color="auto"/>
      </w:divBdr>
    </w:div>
    <w:div w:id="1814325470">
      <w:bodyDiv w:val="1"/>
      <w:marLeft w:val="0"/>
      <w:marRight w:val="0"/>
      <w:marTop w:val="0"/>
      <w:marBottom w:val="0"/>
      <w:divBdr>
        <w:top w:val="none" w:sz="0" w:space="0" w:color="auto"/>
        <w:left w:val="none" w:sz="0" w:space="0" w:color="auto"/>
        <w:bottom w:val="none" w:sz="0" w:space="0" w:color="auto"/>
        <w:right w:val="none" w:sz="0" w:space="0" w:color="auto"/>
      </w:divBdr>
    </w:div>
    <w:div w:id="1815632976">
      <w:bodyDiv w:val="1"/>
      <w:marLeft w:val="0"/>
      <w:marRight w:val="0"/>
      <w:marTop w:val="0"/>
      <w:marBottom w:val="0"/>
      <w:divBdr>
        <w:top w:val="none" w:sz="0" w:space="0" w:color="auto"/>
        <w:left w:val="none" w:sz="0" w:space="0" w:color="auto"/>
        <w:bottom w:val="none" w:sz="0" w:space="0" w:color="auto"/>
        <w:right w:val="none" w:sz="0" w:space="0" w:color="auto"/>
      </w:divBdr>
    </w:div>
    <w:div w:id="1816602932">
      <w:bodyDiv w:val="1"/>
      <w:marLeft w:val="0"/>
      <w:marRight w:val="0"/>
      <w:marTop w:val="0"/>
      <w:marBottom w:val="0"/>
      <w:divBdr>
        <w:top w:val="none" w:sz="0" w:space="0" w:color="auto"/>
        <w:left w:val="none" w:sz="0" w:space="0" w:color="auto"/>
        <w:bottom w:val="none" w:sz="0" w:space="0" w:color="auto"/>
        <w:right w:val="none" w:sz="0" w:space="0" w:color="auto"/>
      </w:divBdr>
    </w:div>
    <w:div w:id="1820878404">
      <w:bodyDiv w:val="1"/>
      <w:marLeft w:val="0"/>
      <w:marRight w:val="0"/>
      <w:marTop w:val="0"/>
      <w:marBottom w:val="0"/>
      <w:divBdr>
        <w:top w:val="none" w:sz="0" w:space="0" w:color="auto"/>
        <w:left w:val="none" w:sz="0" w:space="0" w:color="auto"/>
        <w:bottom w:val="none" w:sz="0" w:space="0" w:color="auto"/>
        <w:right w:val="none" w:sz="0" w:space="0" w:color="auto"/>
      </w:divBdr>
    </w:div>
    <w:div w:id="1823812711">
      <w:bodyDiv w:val="1"/>
      <w:marLeft w:val="0"/>
      <w:marRight w:val="0"/>
      <w:marTop w:val="0"/>
      <w:marBottom w:val="0"/>
      <w:divBdr>
        <w:top w:val="none" w:sz="0" w:space="0" w:color="auto"/>
        <w:left w:val="none" w:sz="0" w:space="0" w:color="auto"/>
        <w:bottom w:val="none" w:sz="0" w:space="0" w:color="auto"/>
        <w:right w:val="none" w:sz="0" w:space="0" w:color="auto"/>
      </w:divBdr>
      <w:divsChild>
        <w:div w:id="2011254364">
          <w:marLeft w:val="274"/>
          <w:marRight w:val="0"/>
          <w:marTop w:val="0"/>
          <w:marBottom w:val="200"/>
          <w:divBdr>
            <w:top w:val="none" w:sz="0" w:space="0" w:color="auto"/>
            <w:left w:val="none" w:sz="0" w:space="0" w:color="auto"/>
            <w:bottom w:val="none" w:sz="0" w:space="0" w:color="auto"/>
            <w:right w:val="none" w:sz="0" w:space="0" w:color="auto"/>
          </w:divBdr>
        </w:div>
        <w:div w:id="896667291">
          <w:marLeft w:val="274"/>
          <w:marRight w:val="0"/>
          <w:marTop w:val="0"/>
          <w:marBottom w:val="200"/>
          <w:divBdr>
            <w:top w:val="none" w:sz="0" w:space="0" w:color="auto"/>
            <w:left w:val="none" w:sz="0" w:space="0" w:color="auto"/>
            <w:bottom w:val="none" w:sz="0" w:space="0" w:color="auto"/>
            <w:right w:val="none" w:sz="0" w:space="0" w:color="auto"/>
          </w:divBdr>
        </w:div>
        <w:div w:id="1988627159">
          <w:marLeft w:val="274"/>
          <w:marRight w:val="0"/>
          <w:marTop w:val="0"/>
          <w:marBottom w:val="200"/>
          <w:divBdr>
            <w:top w:val="none" w:sz="0" w:space="0" w:color="auto"/>
            <w:left w:val="none" w:sz="0" w:space="0" w:color="auto"/>
            <w:bottom w:val="none" w:sz="0" w:space="0" w:color="auto"/>
            <w:right w:val="none" w:sz="0" w:space="0" w:color="auto"/>
          </w:divBdr>
        </w:div>
        <w:div w:id="1917745976">
          <w:marLeft w:val="274"/>
          <w:marRight w:val="0"/>
          <w:marTop w:val="0"/>
          <w:marBottom w:val="200"/>
          <w:divBdr>
            <w:top w:val="none" w:sz="0" w:space="0" w:color="auto"/>
            <w:left w:val="none" w:sz="0" w:space="0" w:color="auto"/>
            <w:bottom w:val="none" w:sz="0" w:space="0" w:color="auto"/>
            <w:right w:val="none" w:sz="0" w:space="0" w:color="auto"/>
          </w:divBdr>
        </w:div>
        <w:div w:id="1666861644">
          <w:marLeft w:val="274"/>
          <w:marRight w:val="0"/>
          <w:marTop w:val="0"/>
          <w:marBottom w:val="200"/>
          <w:divBdr>
            <w:top w:val="none" w:sz="0" w:space="0" w:color="auto"/>
            <w:left w:val="none" w:sz="0" w:space="0" w:color="auto"/>
            <w:bottom w:val="none" w:sz="0" w:space="0" w:color="auto"/>
            <w:right w:val="none" w:sz="0" w:space="0" w:color="auto"/>
          </w:divBdr>
        </w:div>
      </w:divsChild>
    </w:div>
    <w:div w:id="1826318737">
      <w:bodyDiv w:val="1"/>
      <w:marLeft w:val="0"/>
      <w:marRight w:val="0"/>
      <w:marTop w:val="0"/>
      <w:marBottom w:val="0"/>
      <w:divBdr>
        <w:top w:val="none" w:sz="0" w:space="0" w:color="auto"/>
        <w:left w:val="none" w:sz="0" w:space="0" w:color="auto"/>
        <w:bottom w:val="none" w:sz="0" w:space="0" w:color="auto"/>
        <w:right w:val="none" w:sz="0" w:space="0" w:color="auto"/>
      </w:divBdr>
    </w:div>
    <w:div w:id="1828395283">
      <w:bodyDiv w:val="1"/>
      <w:marLeft w:val="0"/>
      <w:marRight w:val="0"/>
      <w:marTop w:val="0"/>
      <w:marBottom w:val="0"/>
      <w:divBdr>
        <w:top w:val="none" w:sz="0" w:space="0" w:color="auto"/>
        <w:left w:val="none" w:sz="0" w:space="0" w:color="auto"/>
        <w:bottom w:val="none" w:sz="0" w:space="0" w:color="auto"/>
        <w:right w:val="none" w:sz="0" w:space="0" w:color="auto"/>
      </w:divBdr>
    </w:div>
    <w:div w:id="1828595597">
      <w:bodyDiv w:val="1"/>
      <w:marLeft w:val="0"/>
      <w:marRight w:val="0"/>
      <w:marTop w:val="0"/>
      <w:marBottom w:val="0"/>
      <w:divBdr>
        <w:top w:val="none" w:sz="0" w:space="0" w:color="auto"/>
        <w:left w:val="none" w:sz="0" w:space="0" w:color="auto"/>
        <w:bottom w:val="none" w:sz="0" w:space="0" w:color="auto"/>
        <w:right w:val="none" w:sz="0" w:space="0" w:color="auto"/>
      </w:divBdr>
    </w:div>
    <w:div w:id="1828666435">
      <w:bodyDiv w:val="1"/>
      <w:marLeft w:val="0"/>
      <w:marRight w:val="0"/>
      <w:marTop w:val="0"/>
      <w:marBottom w:val="0"/>
      <w:divBdr>
        <w:top w:val="none" w:sz="0" w:space="0" w:color="auto"/>
        <w:left w:val="none" w:sz="0" w:space="0" w:color="auto"/>
        <w:bottom w:val="none" w:sz="0" w:space="0" w:color="auto"/>
        <w:right w:val="none" w:sz="0" w:space="0" w:color="auto"/>
      </w:divBdr>
      <w:divsChild>
        <w:div w:id="846553751">
          <w:marLeft w:val="634"/>
          <w:marRight w:val="0"/>
          <w:marTop w:val="0"/>
          <w:marBottom w:val="0"/>
          <w:divBdr>
            <w:top w:val="none" w:sz="0" w:space="0" w:color="auto"/>
            <w:left w:val="none" w:sz="0" w:space="0" w:color="auto"/>
            <w:bottom w:val="none" w:sz="0" w:space="0" w:color="auto"/>
            <w:right w:val="none" w:sz="0" w:space="0" w:color="auto"/>
          </w:divBdr>
        </w:div>
        <w:div w:id="1396048718">
          <w:marLeft w:val="634"/>
          <w:marRight w:val="0"/>
          <w:marTop w:val="0"/>
          <w:marBottom w:val="0"/>
          <w:divBdr>
            <w:top w:val="none" w:sz="0" w:space="0" w:color="auto"/>
            <w:left w:val="none" w:sz="0" w:space="0" w:color="auto"/>
            <w:bottom w:val="none" w:sz="0" w:space="0" w:color="auto"/>
            <w:right w:val="none" w:sz="0" w:space="0" w:color="auto"/>
          </w:divBdr>
        </w:div>
      </w:divsChild>
    </w:div>
    <w:div w:id="1828856470">
      <w:bodyDiv w:val="1"/>
      <w:marLeft w:val="0"/>
      <w:marRight w:val="0"/>
      <w:marTop w:val="0"/>
      <w:marBottom w:val="0"/>
      <w:divBdr>
        <w:top w:val="none" w:sz="0" w:space="0" w:color="auto"/>
        <w:left w:val="none" w:sz="0" w:space="0" w:color="auto"/>
        <w:bottom w:val="none" w:sz="0" w:space="0" w:color="auto"/>
        <w:right w:val="none" w:sz="0" w:space="0" w:color="auto"/>
      </w:divBdr>
    </w:div>
    <w:div w:id="1831366547">
      <w:bodyDiv w:val="1"/>
      <w:marLeft w:val="0"/>
      <w:marRight w:val="0"/>
      <w:marTop w:val="0"/>
      <w:marBottom w:val="0"/>
      <w:divBdr>
        <w:top w:val="none" w:sz="0" w:space="0" w:color="auto"/>
        <w:left w:val="none" w:sz="0" w:space="0" w:color="auto"/>
        <w:bottom w:val="none" w:sz="0" w:space="0" w:color="auto"/>
        <w:right w:val="none" w:sz="0" w:space="0" w:color="auto"/>
      </w:divBdr>
    </w:div>
    <w:div w:id="1833108701">
      <w:bodyDiv w:val="1"/>
      <w:marLeft w:val="0"/>
      <w:marRight w:val="0"/>
      <w:marTop w:val="0"/>
      <w:marBottom w:val="0"/>
      <w:divBdr>
        <w:top w:val="none" w:sz="0" w:space="0" w:color="auto"/>
        <w:left w:val="none" w:sz="0" w:space="0" w:color="auto"/>
        <w:bottom w:val="none" w:sz="0" w:space="0" w:color="auto"/>
        <w:right w:val="none" w:sz="0" w:space="0" w:color="auto"/>
      </w:divBdr>
    </w:div>
    <w:div w:id="1833179007">
      <w:bodyDiv w:val="1"/>
      <w:marLeft w:val="0"/>
      <w:marRight w:val="0"/>
      <w:marTop w:val="0"/>
      <w:marBottom w:val="0"/>
      <w:divBdr>
        <w:top w:val="none" w:sz="0" w:space="0" w:color="auto"/>
        <w:left w:val="none" w:sz="0" w:space="0" w:color="auto"/>
        <w:bottom w:val="none" w:sz="0" w:space="0" w:color="auto"/>
        <w:right w:val="none" w:sz="0" w:space="0" w:color="auto"/>
      </w:divBdr>
    </w:div>
    <w:div w:id="1833331970">
      <w:bodyDiv w:val="1"/>
      <w:marLeft w:val="0"/>
      <w:marRight w:val="0"/>
      <w:marTop w:val="0"/>
      <w:marBottom w:val="0"/>
      <w:divBdr>
        <w:top w:val="none" w:sz="0" w:space="0" w:color="auto"/>
        <w:left w:val="none" w:sz="0" w:space="0" w:color="auto"/>
        <w:bottom w:val="none" w:sz="0" w:space="0" w:color="auto"/>
        <w:right w:val="none" w:sz="0" w:space="0" w:color="auto"/>
      </w:divBdr>
    </w:div>
    <w:div w:id="1837766192">
      <w:bodyDiv w:val="1"/>
      <w:marLeft w:val="0"/>
      <w:marRight w:val="0"/>
      <w:marTop w:val="0"/>
      <w:marBottom w:val="0"/>
      <w:divBdr>
        <w:top w:val="none" w:sz="0" w:space="0" w:color="auto"/>
        <w:left w:val="none" w:sz="0" w:space="0" w:color="auto"/>
        <w:bottom w:val="none" w:sz="0" w:space="0" w:color="auto"/>
        <w:right w:val="none" w:sz="0" w:space="0" w:color="auto"/>
      </w:divBdr>
    </w:div>
    <w:div w:id="1837917521">
      <w:bodyDiv w:val="1"/>
      <w:marLeft w:val="0"/>
      <w:marRight w:val="0"/>
      <w:marTop w:val="0"/>
      <w:marBottom w:val="0"/>
      <w:divBdr>
        <w:top w:val="none" w:sz="0" w:space="0" w:color="auto"/>
        <w:left w:val="none" w:sz="0" w:space="0" w:color="auto"/>
        <w:bottom w:val="none" w:sz="0" w:space="0" w:color="auto"/>
        <w:right w:val="none" w:sz="0" w:space="0" w:color="auto"/>
      </w:divBdr>
    </w:div>
    <w:div w:id="1838424207">
      <w:bodyDiv w:val="1"/>
      <w:marLeft w:val="0"/>
      <w:marRight w:val="0"/>
      <w:marTop w:val="0"/>
      <w:marBottom w:val="0"/>
      <w:divBdr>
        <w:top w:val="none" w:sz="0" w:space="0" w:color="auto"/>
        <w:left w:val="none" w:sz="0" w:space="0" w:color="auto"/>
        <w:bottom w:val="none" w:sz="0" w:space="0" w:color="auto"/>
        <w:right w:val="none" w:sz="0" w:space="0" w:color="auto"/>
      </w:divBdr>
    </w:div>
    <w:div w:id="1839728869">
      <w:bodyDiv w:val="1"/>
      <w:marLeft w:val="0"/>
      <w:marRight w:val="0"/>
      <w:marTop w:val="0"/>
      <w:marBottom w:val="0"/>
      <w:divBdr>
        <w:top w:val="none" w:sz="0" w:space="0" w:color="auto"/>
        <w:left w:val="none" w:sz="0" w:space="0" w:color="auto"/>
        <w:bottom w:val="none" w:sz="0" w:space="0" w:color="auto"/>
        <w:right w:val="none" w:sz="0" w:space="0" w:color="auto"/>
      </w:divBdr>
    </w:div>
    <w:div w:id="1843429170">
      <w:bodyDiv w:val="1"/>
      <w:marLeft w:val="0"/>
      <w:marRight w:val="0"/>
      <w:marTop w:val="0"/>
      <w:marBottom w:val="0"/>
      <w:divBdr>
        <w:top w:val="none" w:sz="0" w:space="0" w:color="auto"/>
        <w:left w:val="none" w:sz="0" w:space="0" w:color="auto"/>
        <w:bottom w:val="none" w:sz="0" w:space="0" w:color="auto"/>
        <w:right w:val="none" w:sz="0" w:space="0" w:color="auto"/>
      </w:divBdr>
    </w:div>
    <w:div w:id="1844009851">
      <w:bodyDiv w:val="1"/>
      <w:marLeft w:val="0"/>
      <w:marRight w:val="0"/>
      <w:marTop w:val="0"/>
      <w:marBottom w:val="0"/>
      <w:divBdr>
        <w:top w:val="none" w:sz="0" w:space="0" w:color="auto"/>
        <w:left w:val="none" w:sz="0" w:space="0" w:color="auto"/>
        <w:bottom w:val="none" w:sz="0" w:space="0" w:color="auto"/>
        <w:right w:val="none" w:sz="0" w:space="0" w:color="auto"/>
      </w:divBdr>
    </w:div>
    <w:div w:id="1844934301">
      <w:bodyDiv w:val="1"/>
      <w:marLeft w:val="0"/>
      <w:marRight w:val="0"/>
      <w:marTop w:val="0"/>
      <w:marBottom w:val="0"/>
      <w:divBdr>
        <w:top w:val="none" w:sz="0" w:space="0" w:color="auto"/>
        <w:left w:val="none" w:sz="0" w:space="0" w:color="auto"/>
        <w:bottom w:val="none" w:sz="0" w:space="0" w:color="auto"/>
        <w:right w:val="none" w:sz="0" w:space="0" w:color="auto"/>
      </w:divBdr>
    </w:div>
    <w:div w:id="1846164335">
      <w:bodyDiv w:val="1"/>
      <w:marLeft w:val="0"/>
      <w:marRight w:val="0"/>
      <w:marTop w:val="0"/>
      <w:marBottom w:val="0"/>
      <w:divBdr>
        <w:top w:val="none" w:sz="0" w:space="0" w:color="auto"/>
        <w:left w:val="none" w:sz="0" w:space="0" w:color="auto"/>
        <w:bottom w:val="none" w:sz="0" w:space="0" w:color="auto"/>
        <w:right w:val="none" w:sz="0" w:space="0" w:color="auto"/>
      </w:divBdr>
      <w:divsChild>
        <w:div w:id="380323981">
          <w:marLeft w:val="0"/>
          <w:marRight w:val="0"/>
          <w:marTop w:val="0"/>
          <w:marBottom w:val="150"/>
          <w:divBdr>
            <w:top w:val="none" w:sz="0" w:space="0" w:color="auto"/>
            <w:left w:val="none" w:sz="0" w:space="0" w:color="auto"/>
            <w:bottom w:val="none" w:sz="0" w:space="0" w:color="auto"/>
            <w:right w:val="none" w:sz="0" w:space="0" w:color="auto"/>
          </w:divBdr>
          <w:divsChild>
            <w:div w:id="1150975109">
              <w:marLeft w:val="0"/>
              <w:marRight w:val="0"/>
              <w:marTop w:val="0"/>
              <w:marBottom w:val="0"/>
              <w:divBdr>
                <w:top w:val="none" w:sz="0" w:space="0" w:color="auto"/>
                <w:left w:val="none" w:sz="0" w:space="0" w:color="auto"/>
                <w:bottom w:val="none" w:sz="0" w:space="0" w:color="auto"/>
                <w:right w:val="none" w:sz="0" w:space="0" w:color="auto"/>
              </w:divBdr>
              <w:divsChild>
                <w:div w:id="1547529515">
                  <w:marLeft w:val="0"/>
                  <w:marRight w:val="0"/>
                  <w:marTop w:val="0"/>
                  <w:marBottom w:val="0"/>
                  <w:divBdr>
                    <w:top w:val="none" w:sz="0" w:space="0" w:color="auto"/>
                    <w:left w:val="none" w:sz="0" w:space="0" w:color="auto"/>
                    <w:bottom w:val="none" w:sz="0" w:space="0" w:color="auto"/>
                    <w:right w:val="none" w:sz="0" w:space="0" w:color="auto"/>
                  </w:divBdr>
                  <w:divsChild>
                    <w:div w:id="1033578341">
                      <w:marLeft w:val="0"/>
                      <w:marRight w:val="0"/>
                      <w:marTop w:val="0"/>
                      <w:marBottom w:val="0"/>
                      <w:divBdr>
                        <w:top w:val="none" w:sz="0" w:space="0" w:color="auto"/>
                        <w:left w:val="none" w:sz="0" w:space="0" w:color="auto"/>
                        <w:bottom w:val="none" w:sz="0" w:space="0" w:color="auto"/>
                        <w:right w:val="none" w:sz="0" w:space="0" w:color="auto"/>
                      </w:divBdr>
                      <w:divsChild>
                        <w:div w:id="851649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2698233">
          <w:marLeft w:val="0"/>
          <w:marRight w:val="0"/>
          <w:marTop w:val="0"/>
          <w:marBottom w:val="150"/>
          <w:divBdr>
            <w:top w:val="none" w:sz="0" w:space="0" w:color="auto"/>
            <w:left w:val="none" w:sz="0" w:space="0" w:color="auto"/>
            <w:bottom w:val="none" w:sz="0" w:space="0" w:color="auto"/>
            <w:right w:val="none" w:sz="0" w:space="0" w:color="auto"/>
          </w:divBdr>
          <w:divsChild>
            <w:div w:id="2107118843">
              <w:marLeft w:val="0"/>
              <w:marRight w:val="0"/>
              <w:marTop w:val="0"/>
              <w:marBottom w:val="0"/>
              <w:divBdr>
                <w:top w:val="none" w:sz="0" w:space="0" w:color="auto"/>
                <w:left w:val="none" w:sz="0" w:space="0" w:color="auto"/>
                <w:bottom w:val="none" w:sz="0" w:space="0" w:color="auto"/>
                <w:right w:val="none" w:sz="0" w:space="0" w:color="auto"/>
              </w:divBdr>
              <w:divsChild>
                <w:div w:id="1693267618">
                  <w:marLeft w:val="0"/>
                  <w:marRight w:val="0"/>
                  <w:marTop w:val="0"/>
                  <w:marBottom w:val="0"/>
                  <w:divBdr>
                    <w:top w:val="none" w:sz="0" w:space="0" w:color="auto"/>
                    <w:left w:val="none" w:sz="0" w:space="0" w:color="auto"/>
                    <w:bottom w:val="none" w:sz="0" w:space="0" w:color="auto"/>
                    <w:right w:val="none" w:sz="0" w:space="0" w:color="auto"/>
                  </w:divBdr>
                  <w:divsChild>
                    <w:div w:id="318732089">
                      <w:marLeft w:val="0"/>
                      <w:marRight w:val="0"/>
                      <w:marTop w:val="0"/>
                      <w:marBottom w:val="0"/>
                      <w:divBdr>
                        <w:top w:val="none" w:sz="0" w:space="0" w:color="auto"/>
                        <w:left w:val="none" w:sz="0" w:space="0" w:color="auto"/>
                        <w:bottom w:val="none" w:sz="0" w:space="0" w:color="auto"/>
                        <w:right w:val="none" w:sz="0" w:space="0" w:color="auto"/>
                      </w:divBdr>
                      <w:divsChild>
                        <w:div w:id="1868912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46280623">
      <w:bodyDiv w:val="1"/>
      <w:marLeft w:val="0"/>
      <w:marRight w:val="0"/>
      <w:marTop w:val="0"/>
      <w:marBottom w:val="0"/>
      <w:divBdr>
        <w:top w:val="none" w:sz="0" w:space="0" w:color="auto"/>
        <w:left w:val="none" w:sz="0" w:space="0" w:color="auto"/>
        <w:bottom w:val="none" w:sz="0" w:space="0" w:color="auto"/>
        <w:right w:val="none" w:sz="0" w:space="0" w:color="auto"/>
      </w:divBdr>
    </w:div>
    <w:div w:id="1846941281">
      <w:bodyDiv w:val="1"/>
      <w:marLeft w:val="0"/>
      <w:marRight w:val="0"/>
      <w:marTop w:val="0"/>
      <w:marBottom w:val="0"/>
      <w:divBdr>
        <w:top w:val="none" w:sz="0" w:space="0" w:color="auto"/>
        <w:left w:val="none" w:sz="0" w:space="0" w:color="auto"/>
        <w:bottom w:val="none" w:sz="0" w:space="0" w:color="auto"/>
        <w:right w:val="none" w:sz="0" w:space="0" w:color="auto"/>
      </w:divBdr>
    </w:div>
    <w:div w:id="1847479765">
      <w:bodyDiv w:val="1"/>
      <w:marLeft w:val="0"/>
      <w:marRight w:val="0"/>
      <w:marTop w:val="0"/>
      <w:marBottom w:val="0"/>
      <w:divBdr>
        <w:top w:val="none" w:sz="0" w:space="0" w:color="auto"/>
        <w:left w:val="none" w:sz="0" w:space="0" w:color="auto"/>
        <w:bottom w:val="none" w:sz="0" w:space="0" w:color="auto"/>
        <w:right w:val="none" w:sz="0" w:space="0" w:color="auto"/>
      </w:divBdr>
    </w:div>
    <w:div w:id="1847818383">
      <w:bodyDiv w:val="1"/>
      <w:marLeft w:val="0"/>
      <w:marRight w:val="0"/>
      <w:marTop w:val="0"/>
      <w:marBottom w:val="0"/>
      <w:divBdr>
        <w:top w:val="none" w:sz="0" w:space="0" w:color="auto"/>
        <w:left w:val="none" w:sz="0" w:space="0" w:color="auto"/>
        <w:bottom w:val="none" w:sz="0" w:space="0" w:color="auto"/>
        <w:right w:val="none" w:sz="0" w:space="0" w:color="auto"/>
      </w:divBdr>
    </w:div>
    <w:div w:id="1847941241">
      <w:bodyDiv w:val="1"/>
      <w:marLeft w:val="0"/>
      <w:marRight w:val="0"/>
      <w:marTop w:val="0"/>
      <w:marBottom w:val="0"/>
      <w:divBdr>
        <w:top w:val="none" w:sz="0" w:space="0" w:color="auto"/>
        <w:left w:val="none" w:sz="0" w:space="0" w:color="auto"/>
        <w:bottom w:val="none" w:sz="0" w:space="0" w:color="auto"/>
        <w:right w:val="none" w:sz="0" w:space="0" w:color="auto"/>
      </w:divBdr>
    </w:div>
    <w:div w:id="1851218615">
      <w:bodyDiv w:val="1"/>
      <w:marLeft w:val="0"/>
      <w:marRight w:val="0"/>
      <w:marTop w:val="0"/>
      <w:marBottom w:val="0"/>
      <w:divBdr>
        <w:top w:val="none" w:sz="0" w:space="0" w:color="auto"/>
        <w:left w:val="none" w:sz="0" w:space="0" w:color="auto"/>
        <w:bottom w:val="none" w:sz="0" w:space="0" w:color="auto"/>
        <w:right w:val="none" w:sz="0" w:space="0" w:color="auto"/>
      </w:divBdr>
    </w:div>
    <w:div w:id="1852064886">
      <w:bodyDiv w:val="1"/>
      <w:marLeft w:val="0"/>
      <w:marRight w:val="0"/>
      <w:marTop w:val="0"/>
      <w:marBottom w:val="0"/>
      <w:divBdr>
        <w:top w:val="none" w:sz="0" w:space="0" w:color="auto"/>
        <w:left w:val="none" w:sz="0" w:space="0" w:color="auto"/>
        <w:bottom w:val="none" w:sz="0" w:space="0" w:color="auto"/>
        <w:right w:val="none" w:sz="0" w:space="0" w:color="auto"/>
      </w:divBdr>
    </w:div>
    <w:div w:id="1852797917">
      <w:bodyDiv w:val="1"/>
      <w:marLeft w:val="0"/>
      <w:marRight w:val="0"/>
      <w:marTop w:val="0"/>
      <w:marBottom w:val="0"/>
      <w:divBdr>
        <w:top w:val="none" w:sz="0" w:space="0" w:color="auto"/>
        <w:left w:val="none" w:sz="0" w:space="0" w:color="auto"/>
        <w:bottom w:val="none" w:sz="0" w:space="0" w:color="auto"/>
        <w:right w:val="none" w:sz="0" w:space="0" w:color="auto"/>
      </w:divBdr>
    </w:div>
    <w:div w:id="1853447647">
      <w:bodyDiv w:val="1"/>
      <w:marLeft w:val="0"/>
      <w:marRight w:val="0"/>
      <w:marTop w:val="0"/>
      <w:marBottom w:val="0"/>
      <w:divBdr>
        <w:top w:val="none" w:sz="0" w:space="0" w:color="auto"/>
        <w:left w:val="none" w:sz="0" w:space="0" w:color="auto"/>
        <w:bottom w:val="none" w:sz="0" w:space="0" w:color="auto"/>
        <w:right w:val="none" w:sz="0" w:space="0" w:color="auto"/>
      </w:divBdr>
    </w:div>
    <w:div w:id="1854341382">
      <w:bodyDiv w:val="1"/>
      <w:marLeft w:val="0"/>
      <w:marRight w:val="0"/>
      <w:marTop w:val="0"/>
      <w:marBottom w:val="0"/>
      <w:divBdr>
        <w:top w:val="none" w:sz="0" w:space="0" w:color="auto"/>
        <w:left w:val="none" w:sz="0" w:space="0" w:color="auto"/>
        <w:bottom w:val="none" w:sz="0" w:space="0" w:color="auto"/>
        <w:right w:val="none" w:sz="0" w:space="0" w:color="auto"/>
      </w:divBdr>
    </w:div>
    <w:div w:id="1855683201">
      <w:bodyDiv w:val="1"/>
      <w:marLeft w:val="0"/>
      <w:marRight w:val="0"/>
      <w:marTop w:val="0"/>
      <w:marBottom w:val="0"/>
      <w:divBdr>
        <w:top w:val="none" w:sz="0" w:space="0" w:color="auto"/>
        <w:left w:val="none" w:sz="0" w:space="0" w:color="auto"/>
        <w:bottom w:val="none" w:sz="0" w:space="0" w:color="auto"/>
        <w:right w:val="none" w:sz="0" w:space="0" w:color="auto"/>
      </w:divBdr>
    </w:div>
    <w:div w:id="1865243964">
      <w:bodyDiv w:val="1"/>
      <w:marLeft w:val="0"/>
      <w:marRight w:val="0"/>
      <w:marTop w:val="0"/>
      <w:marBottom w:val="0"/>
      <w:divBdr>
        <w:top w:val="none" w:sz="0" w:space="0" w:color="auto"/>
        <w:left w:val="none" w:sz="0" w:space="0" w:color="auto"/>
        <w:bottom w:val="none" w:sz="0" w:space="0" w:color="auto"/>
        <w:right w:val="none" w:sz="0" w:space="0" w:color="auto"/>
      </w:divBdr>
    </w:div>
    <w:div w:id="1866939998">
      <w:bodyDiv w:val="1"/>
      <w:marLeft w:val="0"/>
      <w:marRight w:val="0"/>
      <w:marTop w:val="0"/>
      <w:marBottom w:val="0"/>
      <w:divBdr>
        <w:top w:val="none" w:sz="0" w:space="0" w:color="auto"/>
        <w:left w:val="none" w:sz="0" w:space="0" w:color="auto"/>
        <w:bottom w:val="none" w:sz="0" w:space="0" w:color="auto"/>
        <w:right w:val="none" w:sz="0" w:space="0" w:color="auto"/>
      </w:divBdr>
    </w:div>
    <w:div w:id="1868445617">
      <w:bodyDiv w:val="1"/>
      <w:marLeft w:val="0"/>
      <w:marRight w:val="0"/>
      <w:marTop w:val="0"/>
      <w:marBottom w:val="0"/>
      <w:divBdr>
        <w:top w:val="none" w:sz="0" w:space="0" w:color="auto"/>
        <w:left w:val="none" w:sz="0" w:space="0" w:color="auto"/>
        <w:bottom w:val="none" w:sz="0" w:space="0" w:color="auto"/>
        <w:right w:val="none" w:sz="0" w:space="0" w:color="auto"/>
      </w:divBdr>
    </w:div>
    <w:div w:id="1869836009">
      <w:bodyDiv w:val="1"/>
      <w:marLeft w:val="0"/>
      <w:marRight w:val="0"/>
      <w:marTop w:val="0"/>
      <w:marBottom w:val="0"/>
      <w:divBdr>
        <w:top w:val="none" w:sz="0" w:space="0" w:color="auto"/>
        <w:left w:val="none" w:sz="0" w:space="0" w:color="auto"/>
        <w:bottom w:val="none" w:sz="0" w:space="0" w:color="auto"/>
        <w:right w:val="none" w:sz="0" w:space="0" w:color="auto"/>
      </w:divBdr>
    </w:div>
    <w:div w:id="1871601555">
      <w:bodyDiv w:val="1"/>
      <w:marLeft w:val="0"/>
      <w:marRight w:val="0"/>
      <w:marTop w:val="0"/>
      <w:marBottom w:val="0"/>
      <w:divBdr>
        <w:top w:val="none" w:sz="0" w:space="0" w:color="auto"/>
        <w:left w:val="none" w:sz="0" w:space="0" w:color="auto"/>
        <w:bottom w:val="none" w:sz="0" w:space="0" w:color="auto"/>
        <w:right w:val="none" w:sz="0" w:space="0" w:color="auto"/>
      </w:divBdr>
    </w:div>
    <w:div w:id="1871723052">
      <w:bodyDiv w:val="1"/>
      <w:marLeft w:val="0"/>
      <w:marRight w:val="0"/>
      <w:marTop w:val="0"/>
      <w:marBottom w:val="0"/>
      <w:divBdr>
        <w:top w:val="none" w:sz="0" w:space="0" w:color="auto"/>
        <w:left w:val="none" w:sz="0" w:space="0" w:color="auto"/>
        <w:bottom w:val="none" w:sz="0" w:space="0" w:color="auto"/>
        <w:right w:val="none" w:sz="0" w:space="0" w:color="auto"/>
      </w:divBdr>
    </w:div>
    <w:div w:id="1873112614">
      <w:bodyDiv w:val="1"/>
      <w:marLeft w:val="0"/>
      <w:marRight w:val="0"/>
      <w:marTop w:val="0"/>
      <w:marBottom w:val="0"/>
      <w:divBdr>
        <w:top w:val="none" w:sz="0" w:space="0" w:color="auto"/>
        <w:left w:val="none" w:sz="0" w:space="0" w:color="auto"/>
        <w:bottom w:val="none" w:sz="0" w:space="0" w:color="auto"/>
        <w:right w:val="none" w:sz="0" w:space="0" w:color="auto"/>
      </w:divBdr>
    </w:div>
    <w:div w:id="1873958017">
      <w:bodyDiv w:val="1"/>
      <w:marLeft w:val="0"/>
      <w:marRight w:val="0"/>
      <w:marTop w:val="0"/>
      <w:marBottom w:val="0"/>
      <w:divBdr>
        <w:top w:val="none" w:sz="0" w:space="0" w:color="auto"/>
        <w:left w:val="none" w:sz="0" w:space="0" w:color="auto"/>
        <w:bottom w:val="none" w:sz="0" w:space="0" w:color="auto"/>
        <w:right w:val="none" w:sz="0" w:space="0" w:color="auto"/>
      </w:divBdr>
    </w:div>
    <w:div w:id="1876237342">
      <w:bodyDiv w:val="1"/>
      <w:marLeft w:val="0"/>
      <w:marRight w:val="0"/>
      <w:marTop w:val="0"/>
      <w:marBottom w:val="0"/>
      <w:divBdr>
        <w:top w:val="none" w:sz="0" w:space="0" w:color="auto"/>
        <w:left w:val="none" w:sz="0" w:space="0" w:color="auto"/>
        <w:bottom w:val="none" w:sz="0" w:space="0" w:color="auto"/>
        <w:right w:val="none" w:sz="0" w:space="0" w:color="auto"/>
      </w:divBdr>
    </w:div>
    <w:div w:id="1878085088">
      <w:bodyDiv w:val="1"/>
      <w:marLeft w:val="0"/>
      <w:marRight w:val="0"/>
      <w:marTop w:val="0"/>
      <w:marBottom w:val="0"/>
      <w:divBdr>
        <w:top w:val="none" w:sz="0" w:space="0" w:color="auto"/>
        <w:left w:val="none" w:sz="0" w:space="0" w:color="auto"/>
        <w:bottom w:val="none" w:sz="0" w:space="0" w:color="auto"/>
        <w:right w:val="none" w:sz="0" w:space="0" w:color="auto"/>
      </w:divBdr>
    </w:div>
    <w:div w:id="1879583320">
      <w:bodyDiv w:val="1"/>
      <w:marLeft w:val="0"/>
      <w:marRight w:val="0"/>
      <w:marTop w:val="0"/>
      <w:marBottom w:val="0"/>
      <w:divBdr>
        <w:top w:val="none" w:sz="0" w:space="0" w:color="auto"/>
        <w:left w:val="none" w:sz="0" w:space="0" w:color="auto"/>
        <w:bottom w:val="none" w:sz="0" w:space="0" w:color="auto"/>
        <w:right w:val="none" w:sz="0" w:space="0" w:color="auto"/>
      </w:divBdr>
    </w:div>
    <w:div w:id="1879663172">
      <w:bodyDiv w:val="1"/>
      <w:marLeft w:val="0"/>
      <w:marRight w:val="0"/>
      <w:marTop w:val="0"/>
      <w:marBottom w:val="0"/>
      <w:divBdr>
        <w:top w:val="none" w:sz="0" w:space="0" w:color="auto"/>
        <w:left w:val="none" w:sz="0" w:space="0" w:color="auto"/>
        <w:bottom w:val="none" w:sz="0" w:space="0" w:color="auto"/>
        <w:right w:val="none" w:sz="0" w:space="0" w:color="auto"/>
      </w:divBdr>
    </w:div>
    <w:div w:id="1880970368">
      <w:bodyDiv w:val="1"/>
      <w:marLeft w:val="0"/>
      <w:marRight w:val="0"/>
      <w:marTop w:val="0"/>
      <w:marBottom w:val="0"/>
      <w:divBdr>
        <w:top w:val="none" w:sz="0" w:space="0" w:color="auto"/>
        <w:left w:val="none" w:sz="0" w:space="0" w:color="auto"/>
        <w:bottom w:val="none" w:sz="0" w:space="0" w:color="auto"/>
        <w:right w:val="none" w:sz="0" w:space="0" w:color="auto"/>
      </w:divBdr>
      <w:divsChild>
        <w:div w:id="922225934">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 w:id="1886794170">
      <w:bodyDiv w:val="1"/>
      <w:marLeft w:val="0"/>
      <w:marRight w:val="0"/>
      <w:marTop w:val="0"/>
      <w:marBottom w:val="0"/>
      <w:divBdr>
        <w:top w:val="none" w:sz="0" w:space="0" w:color="auto"/>
        <w:left w:val="none" w:sz="0" w:space="0" w:color="auto"/>
        <w:bottom w:val="none" w:sz="0" w:space="0" w:color="auto"/>
        <w:right w:val="none" w:sz="0" w:space="0" w:color="auto"/>
      </w:divBdr>
    </w:div>
    <w:div w:id="1888030822">
      <w:bodyDiv w:val="1"/>
      <w:marLeft w:val="0"/>
      <w:marRight w:val="0"/>
      <w:marTop w:val="0"/>
      <w:marBottom w:val="0"/>
      <w:divBdr>
        <w:top w:val="none" w:sz="0" w:space="0" w:color="auto"/>
        <w:left w:val="none" w:sz="0" w:space="0" w:color="auto"/>
        <w:bottom w:val="none" w:sz="0" w:space="0" w:color="auto"/>
        <w:right w:val="none" w:sz="0" w:space="0" w:color="auto"/>
      </w:divBdr>
    </w:div>
    <w:div w:id="1888448849">
      <w:bodyDiv w:val="1"/>
      <w:marLeft w:val="0"/>
      <w:marRight w:val="0"/>
      <w:marTop w:val="0"/>
      <w:marBottom w:val="0"/>
      <w:divBdr>
        <w:top w:val="none" w:sz="0" w:space="0" w:color="auto"/>
        <w:left w:val="none" w:sz="0" w:space="0" w:color="auto"/>
        <w:bottom w:val="none" w:sz="0" w:space="0" w:color="auto"/>
        <w:right w:val="none" w:sz="0" w:space="0" w:color="auto"/>
      </w:divBdr>
    </w:div>
    <w:div w:id="1888490162">
      <w:bodyDiv w:val="1"/>
      <w:marLeft w:val="0"/>
      <w:marRight w:val="0"/>
      <w:marTop w:val="0"/>
      <w:marBottom w:val="0"/>
      <w:divBdr>
        <w:top w:val="none" w:sz="0" w:space="0" w:color="auto"/>
        <w:left w:val="none" w:sz="0" w:space="0" w:color="auto"/>
        <w:bottom w:val="none" w:sz="0" w:space="0" w:color="auto"/>
        <w:right w:val="none" w:sz="0" w:space="0" w:color="auto"/>
      </w:divBdr>
    </w:div>
    <w:div w:id="1890067395">
      <w:bodyDiv w:val="1"/>
      <w:marLeft w:val="0"/>
      <w:marRight w:val="0"/>
      <w:marTop w:val="0"/>
      <w:marBottom w:val="0"/>
      <w:divBdr>
        <w:top w:val="none" w:sz="0" w:space="0" w:color="auto"/>
        <w:left w:val="none" w:sz="0" w:space="0" w:color="auto"/>
        <w:bottom w:val="none" w:sz="0" w:space="0" w:color="auto"/>
        <w:right w:val="none" w:sz="0" w:space="0" w:color="auto"/>
      </w:divBdr>
    </w:div>
    <w:div w:id="1891502944">
      <w:bodyDiv w:val="1"/>
      <w:marLeft w:val="0"/>
      <w:marRight w:val="0"/>
      <w:marTop w:val="0"/>
      <w:marBottom w:val="0"/>
      <w:divBdr>
        <w:top w:val="none" w:sz="0" w:space="0" w:color="auto"/>
        <w:left w:val="none" w:sz="0" w:space="0" w:color="auto"/>
        <w:bottom w:val="none" w:sz="0" w:space="0" w:color="auto"/>
        <w:right w:val="none" w:sz="0" w:space="0" w:color="auto"/>
      </w:divBdr>
    </w:div>
    <w:div w:id="1892494749">
      <w:bodyDiv w:val="1"/>
      <w:marLeft w:val="0"/>
      <w:marRight w:val="0"/>
      <w:marTop w:val="0"/>
      <w:marBottom w:val="0"/>
      <w:divBdr>
        <w:top w:val="none" w:sz="0" w:space="0" w:color="auto"/>
        <w:left w:val="none" w:sz="0" w:space="0" w:color="auto"/>
        <w:bottom w:val="none" w:sz="0" w:space="0" w:color="auto"/>
        <w:right w:val="none" w:sz="0" w:space="0" w:color="auto"/>
      </w:divBdr>
    </w:div>
    <w:div w:id="1896162599">
      <w:bodyDiv w:val="1"/>
      <w:marLeft w:val="0"/>
      <w:marRight w:val="0"/>
      <w:marTop w:val="0"/>
      <w:marBottom w:val="0"/>
      <w:divBdr>
        <w:top w:val="none" w:sz="0" w:space="0" w:color="auto"/>
        <w:left w:val="none" w:sz="0" w:space="0" w:color="auto"/>
        <w:bottom w:val="none" w:sz="0" w:space="0" w:color="auto"/>
        <w:right w:val="none" w:sz="0" w:space="0" w:color="auto"/>
      </w:divBdr>
    </w:div>
    <w:div w:id="1899511211">
      <w:bodyDiv w:val="1"/>
      <w:marLeft w:val="0"/>
      <w:marRight w:val="0"/>
      <w:marTop w:val="0"/>
      <w:marBottom w:val="0"/>
      <w:divBdr>
        <w:top w:val="none" w:sz="0" w:space="0" w:color="auto"/>
        <w:left w:val="none" w:sz="0" w:space="0" w:color="auto"/>
        <w:bottom w:val="none" w:sz="0" w:space="0" w:color="auto"/>
        <w:right w:val="none" w:sz="0" w:space="0" w:color="auto"/>
      </w:divBdr>
    </w:div>
    <w:div w:id="1902445136">
      <w:bodyDiv w:val="1"/>
      <w:marLeft w:val="0"/>
      <w:marRight w:val="0"/>
      <w:marTop w:val="0"/>
      <w:marBottom w:val="0"/>
      <w:divBdr>
        <w:top w:val="none" w:sz="0" w:space="0" w:color="auto"/>
        <w:left w:val="none" w:sz="0" w:space="0" w:color="auto"/>
        <w:bottom w:val="none" w:sz="0" w:space="0" w:color="auto"/>
        <w:right w:val="none" w:sz="0" w:space="0" w:color="auto"/>
      </w:divBdr>
    </w:div>
    <w:div w:id="1904220814">
      <w:bodyDiv w:val="1"/>
      <w:marLeft w:val="0"/>
      <w:marRight w:val="0"/>
      <w:marTop w:val="0"/>
      <w:marBottom w:val="0"/>
      <w:divBdr>
        <w:top w:val="none" w:sz="0" w:space="0" w:color="auto"/>
        <w:left w:val="none" w:sz="0" w:space="0" w:color="auto"/>
        <w:bottom w:val="none" w:sz="0" w:space="0" w:color="auto"/>
        <w:right w:val="none" w:sz="0" w:space="0" w:color="auto"/>
      </w:divBdr>
    </w:div>
    <w:div w:id="1904565466">
      <w:bodyDiv w:val="1"/>
      <w:marLeft w:val="0"/>
      <w:marRight w:val="0"/>
      <w:marTop w:val="0"/>
      <w:marBottom w:val="0"/>
      <w:divBdr>
        <w:top w:val="none" w:sz="0" w:space="0" w:color="auto"/>
        <w:left w:val="none" w:sz="0" w:space="0" w:color="auto"/>
        <w:bottom w:val="none" w:sz="0" w:space="0" w:color="auto"/>
        <w:right w:val="none" w:sz="0" w:space="0" w:color="auto"/>
      </w:divBdr>
    </w:div>
    <w:div w:id="1905096194">
      <w:bodyDiv w:val="1"/>
      <w:marLeft w:val="0"/>
      <w:marRight w:val="0"/>
      <w:marTop w:val="0"/>
      <w:marBottom w:val="0"/>
      <w:divBdr>
        <w:top w:val="none" w:sz="0" w:space="0" w:color="auto"/>
        <w:left w:val="none" w:sz="0" w:space="0" w:color="auto"/>
        <w:bottom w:val="none" w:sz="0" w:space="0" w:color="auto"/>
        <w:right w:val="none" w:sz="0" w:space="0" w:color="auto"/>
      </w:divBdr>
    </w:div>
    <w:div w:id="1906142355">
      <w:bodyDiv w:val="1"/>
      <w:marLeft w:val="0"/>
      <w:marRight w:val="0"/>
      <w:marTop w:val="0"/>
      <w:marBottom w:val="0"/>
      <w:divBdr>
        <w:top w:val="none" w:sz="0" w:space="0" w:color="auto"/>
        <w:left w:val="none" w:sz="0" w:space="0" w:color="auto"/>
        <w:bottom w:val="none" w:sz="0" w:space="0" w:color="auto"/>
        <w:right w:val="none" w:sz="0" w:space="0" w:color="auto"/>
      </w:divBdr>
      <w:divsChild>
        <w:div w:id="1472287669">
          <w:marLeft w:val="0"/>
          <w:marRight w:val="0"/>
          <w:marTop w:val="0"/>
          <w:marBottom w:val="0"/>
          <w:divBdr>
            <w:top w:val="none" w:sz="0" w:space="0" w:color="auto"/>
            <w:left w:val="none" w:sz="0" w:space="0" w:color="auto"/>
            <w:bottom w:val="none" w:sz="0" w:space="0" w:color="auto"/>
            <w:right w:val="none" w:sz="0" w:space="0" w:color="auto"/>
          </w:divBdr>
        </w:div>
      </w:divsChild>
    </w:div>
    <w:div w:id="1908949974">
      <w:bodyDiv w:val="1"/>
      <w:marLeft w:val="0"/>
      <w:marRight w:val="0"/>
      <w:marTop w:val="0"/>
      <w:marBottom w:val="0"/>
      <w:divBdr>
        <w:top w:val="none" w:sz="0" w:space="0" w:color="auto"/>
        <w:left w:val="none" w:sz="0" w:space="0" w:color="auto"/>
        <w:bottom w:val="none" w:sz="0" w:space="0" w:color="auto"/>
        <w:right w:val="none" w:sz="0" w:space="0" w:color="auto"/>
      </w:divBdr>
    </w:div>
    <w:div w:id="1910726246">
      <w:bodyDiv w:val="1"/>
      <w:marLeft w:val="0"/>
      <w:marRight w:val="0"/>
      <w:marTop w:val="0"/>
      <w:marBottom w:val="0"/>
      <w:divBdr>
        <w:top w:val="none" w:sz="0" w:space="0" w:color="auto"/>
        <w:left w:val="none" w:sz="0" w:space="0" w:color="auto"/>
        <w:bottom w:val="none" w:sz="0" w:space="0" w:color="auto"/>
        <w:right w:val="none" w:sz="0" w:space="0" w:color="auto"/>
      </w:divBdr>
    </w:div>
    <w:div w:id="1911042761">
      <w:bodyDiv w:val="1"/>
      <w:marLeft w:val="0"/>
      <w:marRight w:val="0"/>
      <w:marTop w:val="0"/>
      <w:marBottom w:val="0"/>
      <w:divBdr>
        <w:top w:val="none" w:sz="0" w:space="0" w:color="auto"/>
        <w:left w:val="none" w:sz="0" w:space="0" w:color="auto"/>
        <w:bottom w:val="none" w:sz="0" w:space="0" w:color="auto"/>
        <w:right w:val="none" w:sz="0" w:space="0" w:color="auto"/>
      </w:divBdr>
    </w:div>
    <w:div w:id="1912882772">
      <w:bodyDiv w:val="1"/>
      <w:marLeft w:val="0"/>
      <w:marRight w:val="0"/>
      <w:marTop w:val="0"/>
      <w:marBottom w:val="0"/>
      <w:divBdr>
        <w:top w:val="none" w:sz="0" w:space="0" w:color="auto"/>
        <w:left w:val="none" w:sz="0" w:space="0" w:color="auto"/>
        <w:bottom w:val="none" w:sz="0" w:space="0" w:color="auto"/>
        <w:right w:val="none" w:sz="0" w:space="0" w:color="auto"/>
      </w:divBdr>
    </w:div>
    <w:div w:id="1916738815">
      <w:bodyDiv w:val="1"/>
      <w:marLeft w:val="0"/>
      <w:marRight w:val="0"/>
      <w:marTop w:val="0"/>
      <w:marBottom w:val="0"/>
      <w:divBdr>
        <w:top w:val="none" w:sz="0" w:space="0" w:color="auto"/>
        <w:left w:val="none" w:sz="0" w:space="0" w:color="auto"/>
        <w:bottom w:val="none" w:sz="0" w:space="0" w:color="auto"/>
        <w:right w:val="none" w:sz="0" w:space="0" w:color="auto"/>
      </w:divBdr>
      <w:divsChild>
        <w:div w:id="805008682">
          <w:marLeft w:val="662"/>
          <w:marRight w:val="0"/>
          <w:marTop w:val="0"/>
          <w:marBottom w:val="0"/>
          <w:divBdr>
            <w:top w:val="none" w:sz="0" w:space="0" w:color="auto"/>
            <w:left w:val="none" w:sz="0" w:space="0" w:color="auto"/>
            <w:bottom w:val="none" w:sz="0" w:space="0" w:color="auto"/>
            <w:right w:val="none" w:sz="0" w:space="0" w:color="auto"/>
          </w:divBdr>
        </w:div>
        <w:div w:id="830754010">
          <w:marLeft w:val="662"/>
          <w:marRight w:val="0"/>
          <w:marTop w:val="0"/>
          <w:marBottom w:val="0"/>
          <w:divBdr>
            <w:top w:val="none" w:sz="0" w:space="0" w:color="auto"/>
            <w:left w:val="none" w:sz="0" w:space="0" w:color="auto"/>
            <w:bottom w:val="none" w:sz="0" w:space="0" w:color="auto"/>
            <w:right w:val="none" w:sz="0" w:space="0" w:color="auto"/>
          </w:divBdr>
        </w:div>
        <w:div w:id="1334989182">
          <w:marLeft w:val="662"/>
          <w:marRight w:val="0"/>
          <w:marTop w:val="0"/>
          <w:marBottom w:val="0"/>
          <w:divBdr>
            <w:top w:val="none" w:sz="0" w:space="0" w:color="auto"/>
            <w:left w:val="none" w:sz="0" w:space="0" w:color="auto"/>
            <w:bottom w:val="none" w:sz="0" w:space="0" w:color="auto"/>
            <w:right w:val="none" w:sz="0" w:space="0" w:color="auto"/>
          </w:divBdr>
        </w:div>
      </w:divsChild>
    </w:div>
    <w:div w:id="1917857495">
      <w:bodyDiv w:val="1"/>
      <w:marLeft w:val="0"/>
      <w:marRight w:val="0"/>
      <w:marTop w:val="0"/>
      <w:marBottom w:val="0"/>
      <w:divBdr>
        <w:top w:val="none" w:sz="0" w:space="0" w:color="auto"/>
        <w:left w:val="none" w:sz="0" w:space="0" w:color="auto"/>
        <w:bottom w:val="none" w:sz="0" w:space="0" w:color="auto"/>
        <w:right w:val="none" w:sz="0" w:space="0" w:color="auto"/>
      </w:divBdr>
    </w:div>
    <w:div w:id="1918401911">
      <w:bodyDiv w:val="1"/>
      <w:marLeft w:val="0"/>
      <w:marRight w:val="0"/>
      <w:marTop w:val="0"/>
      <w:marBottom w:val="0"/>
      <w:divBdr>
        <w:top w:val="none" w:sz="0" w:space="0" w:color="auto"/>
        <w:left w:val="none" w:sz="0" w:space="0" w:color="auto"/>
        <w:bottom w:val="none" w:sz="0" w:space="0" w:color="auto"/>
        <w:right w:val="none" w:sz="0" w:space="0" w:color="auto"/>
      </w:divBdr>
    </w:div>
    <w:div w:id="1919318439">
      <w:bodyDiv w:val="1"/>
      <w:marLeft w:val="0"/>
      <w:marRight w:val="0"/>
      <w:marTop w:val="0"/>
      <w:marBottom w:val="0"/>
      <w:divBdr>
        <w:top w:val="none" w:sz="0" w:space="0" w:color="auto"/>
        <w:left w:val="none" w:sz="0" w:space="0" w:color="auto"/>
        <w:bottom w:val="none" w:sz="0" w:space="0" w:color="auto"/>
        <w:right w:val="none" w:sz="0" w:space="0" w:color="auto"/>
      </w:divBdr>
    </w:div>
    <w:div w:id="1919484826">
      <w:bodyDiv w:val="1"/>
      <w:marLeft w:val="0"/>
      <w:marRight w:val="0"/>
      <w:marTop w:val="0"/>
      <w:marBottom w:val="0"/>
      <w:divBdr>
        <w:top w:val="none" w:sz="0" w:space="0" w:color="auto"/>
        <w:left w:val="none" w:sz="0" w:space="0" w:color="auto"/>
        <w:bottom w:val="none" w:sz="0" w:space="0" w:color="auto"/>
        <w:right w:val="none" w:sz="0" w:space="0" w:color="auto"/>
      </w:divBdr>
    </w:div>
    <w:div w:id="1921326032">
      <w:bodyDiv w:val="1"/>
      <w:marLeft w:val="0"/>
      <w:marRight w:val="0"/>
      <w:marTop w:val="0"/>
      <w:marBottom w:val="0"/>
      <w:divBdr>
        <w:top w:val="none" w:sz="0" w:space="0" w:color="auto"/>
        <w:left w:val="none" w:sz="0" w:space="0" w:color="auto"/>
        <w:bottom w:val="none" w:sz="0" w:space="0" w:color="auto"/>
        <w:right w:val="none" w:sz="0" w:space="0" w:color="auto"/>
      </w:divBdr>
    </w:div>
    <w:div w:id="1921597750">
      <w:bodyDiv w:val="1"/>
      <w:marLeft w:val="0"/>
      <w:marRight w:val="0"/>
      <w:marTop w:val="0"/>
      <w:marBottom w:val="0"/>
      <w:divBdr>
        <w:top w:val="none" w:sz="0" w:space="0" w:color="auto"/>
        <w:left w:val="none" w:sz="0" w:space="0" w:color="auto"/>
        <w:bottom w:val="none" w:sz="0" w:space="0" w:color="auto"/>
        <w:right w:val="none" w:sz="0" w:space="0" w:color="auto"/>
      </w:divBdr>
    </w:div>
    <w:div w:id="1927493193">
      <w:bodyDiv w:val="1"/>
      <w:marLeft w:val="0"/>
      <w:marRight w:val="0"/>
      <w:marTop w:val="0"/>
      <w:marBottom w:val="0"/>
      <w:divBdr>
        <w:top w:val="none" w:sz="0" w:space="0" w:color="auto"/>
        <w:left w:val="none" w:sz="0" w:space="0" w:color="auto"/>
        <w:bottom w:val="none" w:sz="0" w:space="0" w:color="auto"/>
        <w:right w:val="none" w:sz="0" w:space="0" w:color="auto"/>
      </w:divBdr>
    </w:div>
    <w:div w:id="1927883163">
      <w:bodyDiv w:val="1"/>
      <w:marLeft w:val="0"/>
      <w:marRight w:val="0"/>
      <w:marTop w:val="0"/>
      <w:marBottom w:val="0"/>
      <w:divBdr>
        <w:top w:val="none" w:sz="0" w:space="0" w:color="auto"/>
        <w:left w:val="none" w:sz="0" w:space="0" w:color="auto"/>
        <w:bottom w:val="none" w:sz="0" w:space="0" w:color="auto"/>
        <w:right w:val="none" w:sz="0" w:space="0" w:color="auto"/>
      </w:divBdr>
    </w:div>
    <w:div w:id="1937129124">
      <w:bodyDiv w:val="1"/>
      <w:marLeft w:val="0"/>
      <w:marRight w:val="0"/>
      <w:marTop w:val="0"/>
      <w:marBottom w:val="0"/>
      <w:divBdr>
        <w:top w:val="none" w:sz="0" w:space="0" w:color="auto"/>
        <w:left w:val="none" w:sz="0" w:space="0" w:color="auto"/>
        <w:bottom w:val="none" w:sz="0" w:space="0" w:color="auto"/>
        <w:right w:val="none" w:sz="0" w:space="0" w:color="auto"/>
      </w:divBdr>
    </w:div>
    <w:div w:id="1938907126">
      <w:bodyDiv w:val="1"/>
      <w:marLeft w:val="0"/>
      <w:marRight w:val="0"/>
      <w:marTop w:val="0"/>
      <w:marBottom w:val="0"/>
      <w:divBdr>
        <w:top w:val="none" w:sz="0" w:space="0" w:color="auto"/>
        <w:left w:val="none" w:sz="0" w:space="0" w:color="auto"/>
        <w:bottom w:val="none" w:sz="0" w:space="0" w:color="auto"/>
        <w:right w:val="none" w:sz="0" w:space="0" w:color="auto"/>
      </w:divBdr>
    </w:div>
    <w:div w:id="1943802324">
      <w:bodyDiv w:val="1"/>
      <w:marLeft w:val="0"/>
      <w:marRight w:val="0"/>
      <w:marTop w:val="0"/>
      <w:marBottom w:val="0"/>
      <w:divBdr>
        <w:top w:val="none" w:sz="0" w:space="0" w:color="auto"/>
        <w:left w:val="none" w:sz="0" w:space="0" w:color="auto"/>
        <w:bottom w:val="none" w:sz="0" w:space="0" w:color="auto"/>
        <w:right w:val="none" w:sz="0" w:space="0" w:color="auto"/>
      </w:divBdr>
    </w:div>
    <w:div w:id="1946840424">
      <w:bodyDiv w:val="1"/>
      <w:marLeft w:val="0"/>
      <w:marRight w:val="0"/>
      <w:marTop w:val="0"/>
      <w:marBottom w:val="0"/>
      <w:divBdr>
        <w:top w:val="none" w:sz="0" w:space="0" w:color="auto"/>
        <w:left w:val="none" w:sz="0" w:space="0" w:color="auto"/>
        <w:bottom w:val="none" w:sz="0" w:space="0" w:color="auto"/>
        <w:right w:val="none" w:sz="0" w:space="0" w:color="auto"/>
      </w:divBdr>
    </w:div>
    <w:div w:id="1947038697">
      <w:bodyDiv w:val="1"/>
      <w:marLeft w:val="0"/>
      <w:marRight w:val="0"/>
      <w:marTop w:val="0"/>
      <w:marBottom w:val="0"/>
      <w:divBdr>
        <w:top w:val="none" w:sz="0" w:space="0" w:color="auto"/>
        <w:left w:val="none" w:sz="0" w:space="0" w:color="auto"/>
        <w:bottom w:val="none" w:sz="0" w:space="0" w:color="auto"/>
        <w:right w:val="none" w:sz="0" w:space="0" w:color="auto"/>
      </w:divBdr>
    </w:div>
    <w:div w:id="1952199500">
      <w:bodyDiv w:val="1"/>
      <w:marLeft w:val="0"/>
      <w:marRight w:val="0"/>
      <w:marTop w:val="0"/>
      <w:marBottom w:val="0"/>
      <w:divBdr>
        <w:top w:val="none" w:sz="0" w:space="0" w:color="auto"/>
        <w:left w:val="none" w:sz="0" w:space="0" w:color="auto"/>
        <w:bottom w:val="none" w:sz="0" w:space="0" w:color="auto"/>
        <w:right w:val="none" w:sz="0" w:space="0" w:color="auto"/>
      </w:divBdr>
    </w:div>
    <w:div w:id="1952515220">
      <w:bodyDiv w:val="1"/>
      <w:marLeft w:val="0"/>
      <w:marRight w:val="0"/>
      <w:marTop w:val="0"/>
      <w:marBottom w:val="0"/>
      <w:divBdr>
        <w:top w:val="none" w:sz="0" w:space="0" w:color="auto"/>
        <w:left w:val="none" w:sz="0" w:space="0" w:color="auto"/>
        <w:bottom w:val="none" w:sz="0" w:space="0" w:color="auto"/>
        <w:right w:val="none" w:sz="0" w:space="0" w:color="auto"/>
      </w:divBdr>
    </w:div>
    <w:div w:id="1953589327">
      <w:bodyDiv w:val="1"/>
      <w:marLeft w:val="0"/>
      <w:marRight w:val="0"/>
      <w:marTop w:val="0"/>
      <w:marBottom w:val="0"/>
      <w:divBdr>
        <w:top w:val="none" w:sz="0" w:space="0" w:color="auto"/>
        <w:left w:val="none" w:sz="0" w:space="0" w:color="auto"/>
        <w:bottom w:val="none" w:sz="0" w:space="0" w:color="auto"/>
        <w:right w:val="none" w:sz="0" w:space="0" w:color="auto"/>
      </w:divBdr>
    </w:div>
    <w:div w:id="1954167301">
      <w:bodyDiv w:val="1"/>
      <w:marLeft w:val="0"/>
      <w:marRight w:val="0"/>
      <w:marTop w:val="0"/>
      <w:marBottom w:val="0"/>
      <w:divBdr>
        <w:top w:val="none" w:sz="0" w:space="0" w:color="auto"/>
        <w:left w:val="none" w:sz="0" w:space="0" w:color="auto"/>
        <w:bottom w:val="none" w:sz="0" w:space="0" w:color="auto"/>
        <w:right w:val="none" w:sz="0" w:space="0" w:color="auto"/>
      </w:divBdr>
    </w:div>
    <w:div w:id="1958370882">
      <w:bodyDiv w:val="1"/>
      <w:marLeft w:val="0"/>
      <w:marRight w:val="0"/>
      <w:marTop w:val="0"/>
      <w:marBottom w:val="0"/>
      <w:divBdr>
        <w:top w:val="none" w:sz="0" w:space="0" w:color="auto"/>
        <w:left w:val="none" w:sz="0" w:space="0" w:color="auto"/>
        <w:bottom w:val="none" w:sz="0" w:space="0" w:color="auto"/>
        <w:right w:val="none" w:sz="0" w:space="0" w:color="auto"/>
      </w:divBdr>
    </w:div>
    <w:div w:id="1958750897">
      <w:bodyDiv w:val="1"/>
      <w:marLeft w:val="0"/>
      <w:marRight w:val="0"/>
      <w:marTop w:val="0"/>
      <w:marBottom w:val="0"/>
      <w:divBdr>
        <w:top w:val="none" w:sz="0" w:space="0" w:color="auto"/>
        <w:left w:val="none" w:sz="0" w:space="0" w:color="auto"/>
        <w:bottom w:val="none" w:sz="0" w:space="0" w:color="auto"/>
        <w:right w:val="none" w:sz="0" w:space="0" w:color="auto"/>
      </w:divBdr>
    </w:div>
    <w:div w:id="1961762355">
      <w:bodyDiv w:val="1"/>
      <w:marLeft w:val="0"/>
      <w:marRight w:val="0"/>
      <w:marTop w:val="0"/>
      <w:marBottom w:val="0"/>
      <w:divBdr>
        <w:top w:val="none" w:sz="0" w:space="0" w:color="auto"/>
        <w:left w:val="none" w:sz="0" w:space="0" w:color="auto"/>
        <w:bottom w:val="none" w:sz="0" w:space="0" w:color="auto"/>
        <w:right w:val="none" w:sz="0" w:space="0" w:color="auto"/>
      </w:divBdr>
    </w:div>
    <w:div w:id="1965035981">
      <w:bodyDiv w:val="1"/>
      <w:marLeft w:val="0"/>
      <w:marRight w:val="0"/>
      <w:marTop w:val="0"/>
      <w:marBottom w:val="0"/>
      <w:divBdr>
        <w:top w:val="none" w:sz="0" w:space="0" w:color="auto"/>
        <w:left w:val="none" w:sz="0" w:space="0" w:color="auto"/>
        <w:bottom w:val="none" w:sz="0" w:space="0" w:color="auto"/>
        <w:right w:val="none" w:sz="0" w:space="0" w:color="auto"/>
      </w:divBdr>
    </w:div>
    <w:div w:id="1966738197">
      <w:bodyDiv w:val="1"/>
      <w:marLeft w:val="0"/>
      <w:marRight w:val="0"/>
      <w:marTop w:val="0"/>
      <w:marBottom w:val="0"/>
      <w:divBdr>
        <w:top w:val="none" w:sz="0" w:space="0" w:color="auto"/>
        <w:left w:val="none" w:sz="0" w:space="0" w:color="auto"/>
        <w:bottom w:val="none" w:sz="0" w:space="0" w:color="auto"/>
        <w:right w:val="none" w:sz="0" w:space="0" w:color="auto"/>
      </w:divBdr>
    </w:div>
    <w:div w:id="1968201865">
      <w:bodyDiv w:val="1"/>
      <w:marLeft w:val="0"/>
      <w:marRight w:val="0"/>
      <w:marTop w:val="0"/>
      <w:marBottom w:val="0"/>
      <w:divBdr>
        <w:top w:val="none" w:sz="0" w:space="0" w:color="auto"/>
        <w:left w:val="none" w:sz="0" w:space="0" w:color="auto"/>
        <w:bottom w:val="none" w:sz="0" w:space="0" w:color="auto"/>
        <w:right w:val="none" w:sz="0" w:space="0" w:color="auto"/>
      </w:divBdr>
    </w:div>
    <w:div w:id="1969847267">
      <w:bodyDiv w:val="1"/>
      <w:marLeft w:val="0"/>
      <w:marRight w:val="0"/>
      <w:marTop w:val="0"/>
      <w:marBottom w:val="0"/>
      <w:divBdr>
        <w:top w:val="none" w:sz="0" w:space="0" w:color="auto"/>
        <w:left w:val="none" w:sz="0" w:space="0" w:color="auto"/>
        <w:bottom w:val="none" w:sz="0" w:space="0" w:color="auto"/>
        <w:right w:val="none" w:sz="0" w:space="0" w:color="auto"/>
      </w:divBdr>
    </w:div>
    <w:div w:id="1970548550">
      <w:bodyDiv w:val="1"/>
      <w:marLeft w:val="0"/>
      <w:marRight w:val="0"/>
      <w:marTop w:val="0"/>
      <w:marBottom w:val="0"/>
      <w:divBdr>
        <w:top w:val="none" w:sz="0" w:space="0" w:color="auto"/>
        <w:left w:val="none" w:sz="0" w:space="0" w:color="auto"/>
        <w:bottom w:val="none" w:sz="0" w:space="0" w:color="auto"/>
        <w:right w:val="none" w:sz="0" w:space="0" w:color="auto"/>
      </w:divBdr>
    </w:div>
    <w:div w:id="1972008085">
      <w:bodyDiv w:val="1"/>
      <w:marLeft w:val="0"/>
      <w:marRight w:val="0"/>
      <w:marTop w:val="0"/>
      <w:marBottom w:val="0"/>
      <w:divBdr>
        <w:top w:val="none" w:sz="0" w:space="0" w:color="auto"/>
        <w:left w:val="none" w:sz="0" w:space="0" w:color="auto"/>
        <w:bottom w:val="none" w:sz="0" w:space="0" w:color="auto"/>
        <w:right w:val="none" w:sz="0" w:space="0" w:color="auto"/>
      </w:divBdr>
    </w:div>
    <w:div w:id="1973976670">
      <w:bodyDiv w:val="1"/>
      <w:marLeft w:val="0"/>
      <w:marRight w:val="0"/>
      <w:marTop w:val="0"/>
      <w:marBottom w:val="0"/>
      <w:divBdr>
        <w:top w:val="none" w:sz="0" w:space="0" w:color="auto"/>
        <w:left w:val="none" w:sz="0" w:space="0" w:color="auto"/>
        <w:bottom w:val="none" w:sz="0" w:space="0" w:color="auto"/>
        <w:right w:val="none" w:sz="0" w:space="0" w:color="auto"/>
      </w:divBdr>
    </w:div>
    <w:div w:id="1974478562">
      <w:bodyDiv w:val="1"/>
      <w:marLeft w:val="0"/>
      <w:marRight w:val="0"/>
      <w:marTop w:val="0"/>
      <w:marBottom w:val="0"/>
      <w:divBdr>
        <w:top w:val="none" w:sz="0" w:space="0" w:color="auto"/>
        <w:left w:val="none" w:sz="0" w:space="0" w:color="auto"/>
        <w:bottom w:val="none" w:sz="0" w:space="0" w:color="auto"/>
        <w:right w:val="none" w:sz="0" w:space="0" w:color="auto"/>
      </w:divBdr>
    </w:div>
    <w:div w:id="1974948191">
      <w:bodyDiv w:val="1"/>
      <w:marLeft w:val="0"/>
      <w:marRight w:val="0"/>
      <w:marTop w:val="0"/>
      <w:marBottom w:val="0"/>
      <w:divBdr>
        <w:top w:val="none" w:sz="0" w:space="0" w:color="auto"/>
        <w:left w:val="none" w:sz="0" w:space="0" w:color="auto"/>
        <w:bottom w:val="none" w:sz="0" w:space="0" w:color="auto"/>
        <w:right w:val="none" w:sz="0" w:space="0" w:color="auto"/>
      </w:divBdr>
    </w:div>
    <w:div w:id="1978534877">
      <w:bodyDiv w:val="1"/>
      <w:marLeft w:val="0"/>
      <w:marRight w:val="0"/>
      <w:marTop w:val="0"/>
      <w:marBottom w:val="0"/>
      <w:divBdr>
        <w:top w:val="none" w:sz="0" w:space="0" w:color="auto"/>
        <w:left w:val="none" w:sz="0" w:space="0" w:color="auto"/>
        <w:bottom w:val="none" w:sz="0" w:space="0" w:color="auto"/>
        <w:right w:val="none" w:sz="0" w:space="0" w:color="auto"/>
      </w:divBdr>
    </w:div>
    <w:div w:id="1978797282">
      <w:bodyDiv w:val="1"/>
      <w:marLeft w:val="0"/>
      <w:marRight w:val="0"/>
      <w:marTop w:val="0"/>
      <w:marBottom w:val="0"/>
      <w:divBdr>
        <w:top w:val="none" w:sz="0" w:space="0" w:color="auto"/>
        <w:left w:val="none" w:sz="0" w:space="0" w:color="auto"/>
        <w:bottom w:val="none" w:sz="0" w:space="0" w:color="auto"/>
        <w:right w:val="none" w:sz="0" w:space="0" w:color="auto"/>
      </w:divBdr>
    </w:div>
    <w:div w:id="1978952665">
      <w:bodyDiv w:val="1"/>
      <w:marLeft w:val="0"/>
      <w:marRight w:val="0"/>
      <w:marTop w:val="0"/>
      <w:marBottom w:val="0"/>
      <w:divBdr>
        <w:top w:val="none" w:sz="0" w:space="0" w:color="auto"/>
        <w:left w:val="none" w:sz="0" w:space="0" w:color="auto"/>
        <w:bottom w:val="none" w:sz="0" w:space="0" w:color="auto"/>
        <w:right w:val="none" w:sz="0" w:space="0" w:color="auto"/>
      </w:divBdr>
    </w:div>
    <w:div w:id="1979606108">
      <w:bodyDiv w:val="1"/>
      <w:marLeft w:val="0"/>
      <w:marRight w:val="0"/>
      <w:marTop w:val="0"/>
      <w:marBottom w:val="0"/>
      <w:divBdr>
        <w:top w:val="none" w:sz="0" w:space="0" w:color="auto"/>
        <w:left w:val="none" w:sz="0" w:space="0" w:color="auto"/>
        <w:bottom w:val="none" w:sz="0" w:space="0" w:color="auto"/>
        <w:right w:val="none" w:sz="0" w:space="0" w:color="auto"/>
      </w:divBdr>
    </w:div>
    <w:div w:id="1979648257">
      <w:bodyDiv w:val="1"/>
      <w:marLeft w:val="0"/>
      <w:marRight w:val="0"/>
      <w:marTop w:val="0"/>
      <w:marBottom w:val="0"/>
      <w:divBdr>
        <w:top w:val="none" w:sz="0" w:space="0" w:color="auto"/>
        <w:left w:val="none" w:sz="0" w:space="0" w:color="auto"/>
        <w:bottom w:val="none" w:sz="0" w:space="0" w:color="auto"/>
        <w:right w:val="none" w:sz="0" w:space="0" w:color="auto"/>
      </w:divBdr>
    </w:div>
    <w:div w:id="1979795520">
      <w:bodyDiv w:val="1"/>
      <w:marLeft w:val="0"/>
      <w:marRight w:val="0"/>
      <w:marTop w:val="0"/>
      <w:marBottom w:val="0"/>
      <w:divBdr>
        <w:top w:val="none" w:sz="0" w:space="0" w:color="auto"/>
        <w:left w:val="none" w:sz="0" w:space="0" w:color="auto"/>
        <w:bottom w:val="none" w:sz="0" w:space="0" w:color="auto"/>
        <w:right w:val="none" w:sz="0" w:space="0" w:color="auto"/>
      </w:divBdr>
    </w:div>
    <w:div w:id="1980989413">
      <w:bodyDiv w:val="1"/>
      <w:marLeft w:val="0"/>
      <w:marRight w:val="0"/>
      <w:marTop w:val="0"/>
      <w:marBottom w:val="0"/>
      <w:divBdr>
        <w:top w:val="none" w:sz="0" w:space="0" w:color="auto"/>
        <w:left w:val="none" w:sz="0" w:space="0" w:color="auto"/>
        <w:bottom w:val="none" w:sz="0" w:space="0" w:color="auto"/>
        <w:right w:val="none" w:sz="0" w:space="0" w:color="auto"/>
      </w:divBdr>
    </w:div>
    <w:div w:id="1983077988">
      <w:bodyDiv w:val="1"/>
      <w:marLeft w:val="0"/>
      <w:marRight w:val="0"/>
      <w:marTop w:val="0"/>
      <w:marBottom w:val="0"/>
      <w:divBdr>
        <w:top w:val="none" w:sz="0" w:space="0" w:color="auto"/>
        <w:left w:val="none" w:sz="0" w:space="0" w:color="auto"/>
        <w:bottom w:val="none" w:sz="0" w:space="0" w:color="auto"/>
        <w:right w:val="none" w:sz="0" w:space="0" w:color="auto"/>
      </w:divBdr>
    </w:div>
    <w:div w:id="1991329171">
      <w:bodyDiv w:val="1"/>
      <w:marLeft w:val="0"/>
      <w:marRight w:val="0"/>
      <w:marTop w:val="0"/>
      <w:marBottom w:val="0"/>
      <w:divBdr>
        <w:top w:val="none" w:sz="0" w:space="0" w:color="auto"/>
        <w:left w:val="none" w:sz="0" w:space="0" w:color="auto"/>
        <w:bottom w:val="none" w:sz="0" w:space="0" w:color="auto"/>
        <w:right w:val="none" w:sz="0" w:space="0" w:color="auto"/>
      </w:divBdr>
    </w:div>
    <w:div w:id="1994751521">
      <w:bodyDiv w:val="1"/>
      <w:marLeft w:val="0"/>
      <w:marRight w:val="0"/>
      <w:marTop w:val="0"/>
      <w:marBottom w:val="0"/>
      <w:divBdr>
        <w:top w:val="none" w:sz="0" w:space="0" w:color="auto"/>
        <w:left w:val="none" w:sz="0" w:space="0" w:color="auto"/>
        <w:bottom w:val="none" w:sz="0" w:space="0" w:color="auto"/>
        <w:right w:val="none" w:sz="0" w:space="0" w:color="auto"/>
      </w:divBdr>
    </w:div>
    <w:div w:id="1996178582">
      <w:bodyDiv w:val="1"/>
      <w:marLeft w:val="0"/>
      <w:marRight w:val="0"/>
      <w:marTop w:val="0"/>
      <w:marBottom w:val="0"/>
      <w:divBdr>
        <w:top w:val="none" w:sz="0" w:space="0" w:color="auto"/>
        <w:left w:val="none" w:sz="0" w:space="0" w:color="auto"/>
        <w:bottom w:val="none" w:sz="0" w:space="0" w:color="auto"/>
        <w:right w:val="none" w:sz="0" w:space="0" w:color="auto"/>
      </w:divBdr>
    </w:div>
    <w:div w:id="1998534219">
      <w:bodyDiv w:val="1"/>
      <w:marLeft w:val="0"/>
      <w:marRight w:val="0"/>
      <w:marTop w:val="0"/>
      <w:marBottom w:val="0"/>
      <w:divBdr>
        <w:top w:val="none" w:sz="0" w:space="0" w:color="auto"/>
        <w:left w:val="none" w:sz="0" w:space="0" w:color="auto"/>
        <w:bottom w:val="none" w:sz="0" w:space="0" w:color="auto"/>
        <w:right w:val="none" w:sz="0" w:space="0" w:color="auto"/>
      </w:divBdr>
    </w:div>
    <w:div w:id="2002271538">
      <w:bodyDiv w:val="1"/>
      <w:marLeft w:val="0"/>
      <w:marRight w:val="0"/>
      <w:marTop w:val="0"/>
      <w:marBottom w:val="0"/>
      <w:divBdr>
        <w:top w:val="none" w:sz="0" w:space="0" w:color="auto"/>
        <w:left w:val="none" w:sz="0" w:space="0" w:color="auto"/>
        <w:bottom w:val="none" w:sz="0" w:space="0" w:color="auto"/>
        <w:right w:val="none" w:sz="0" w:space="0" w:color="auto"/>
      </w:divBdr>
    </w:div>
    <w:div w:id="2002925053">
      <w:bodyDiv w:val="1"/>
      <w:marLeft w:val="0"/>
      <w:marRight w:val="0"/>
      <w:marTop w:val="0"/>
      <w:marBottom w:val="0"/>
      <w:divBdr>
        <w:top w:val="none" w:sz="0" w:space="0" w:color="auto"/>
        <w:left w:val="none" w:sz="0" w:space="0" w:color="auto"/>
        <w:bottom w:val="none" w:sz="0" w:space="0" w:color="auto"/>
        <w:right w:val="none" w:sz="0" w:space="0" w:color="auto"/>
      </w:divBdr>
    </w:div>
    <w:div w:id="2003779706">
      <w:bodyDiv w:val="1"/>
      <w:marLeft w:val="0"/>
      <w:marRight w:val="0"/>
      <w:marTop w:val="0"/>
      <w:marBottom w:val="0"/>
      <w:divBdr>
        <w:top w:val="none" w:sz="0" w:space="0" w:color="auto"/>
        <w:left w:val="none" w:sz="0" w:space="0" w:color="auto"/>
        <w:bottom w:val="none" w:sz="0" w:space="0" w:color="auto"/>
        <w:right w:val="none" w:sz="0" w:space="0" w:color="auto"/>
      </w:divBdr>
    </w:div>
    <w:div w:id="2003895642">
      <w:bodyDiv w:val="1"/>
      <w:marLeft w:val="0"/>
      <w:marRight w:val="0"/>
      <w:marTop w:val="0"/>
      <w:marBottom w:val="0"/>
      <w:divBdr>
        <w:top w:val="none" w:sz="0" w:space="0" w:color="auto"/>
        <w:left w:val="none" w:sz="0" w:space="0" w:color="auto"/>
        <w:bottom w:val="none" w:sz="0" w:space="0" w:color="auto"/>
        <w:right w:val="none" w:sz="0" w:space="0" w:color="auto"/>
      </w:divBdr>
    </w:div>
    <w:div w:id="2007590387">
      <w:bodyDiv w:val="1"/>
      <w:marLeft w:val="0"/>
      <w:marRight w:val="0"/>
      <w:marTop w:val="0"/>
      <w:marBottom w:val="0"/>
      <w:divBdr>
        <w:top w:val="none" w:sz="0" w:space="0" w:color="auto"/>
        <w:left w:val="none" w:sz="0" w:space="0" w:color="auto"/>
        <w:bottom w:val="none" w:sz="0" w:space="0" w:color="auto"/>
        <w:right w:val="none" w:sz="0" w:space="0" w:color="auto"/>
      </w:divBdr>
    </w:div>
    <w:div w:id="2008751757">
      <w:bodyDiv w:val="1"/>
      <w:marLeft w:val="0"/>
      <w:marRight w:val="0"/>
      <w:marTop w:val="0"/>
      <w:marBottom w:val="0"/>
      <w:divBdr>
        <w:top w:val="none" w:sz="0" w:space="0" w:color="auto"/>
        <w:left w:val="none" w:sz="0" w:space="0" w:color="auto"/>
        <w:bottom w:val="none" w:sz="0" w:space="0" w:color="auto"/>
        <w:right w:val="none" w:sz="0" w:space="0" w:color="auto"/>
      </w:divBdr>
    </w:div>
    <w:div w:id="2009793643">
      <w:bodyDiv w:val="1"/>
      <w:marLeft w:val="0"/>
      <w:marRight w:val="0"/>
      <w:marTop w:val="0"/>
      <w:marBottom w:val="0"/>
      <w:divBdr>
        <w:top w:val="none" w:sz="0" w:space="0" w:color="auto"/>
        <w:left w:val="none" w:sz="0" w:space="0" w:color="auto"/>
        <w:bottom w:val="none" w:sz="0" w:space="0" w:color="auto"/>
        <w:right w:val="none" w:sz="0" w:space="0" w:color="auto"/>
      </w:divBdr>
      <w:divsChild>
        <w:div w:id="970937206">
          <w:marLeft w:val="1066"/>
          <w:marRight w:val="0"/>
          <w:marTop w:val="0"/>
          <w:marBottom w:val="315"/>
          <w:divBdr>
            <w:top w:val="none" w:sz="0" w:space="0" w:color="auto"/>
            <w:left w:val="none" w:sz="0" w:space="0" w:color="auto"/>
            <w:bottom w:val="none" w:sz="0" w:space="0" w:color="auto"/>
            <w:right w:val="none" w:sz="0" w:space="0" w:color="auto"/>
          </w:divBdr>
        </w:div>
        <w:div w:id="1734621227">
          <w:marLeft w:val="1066"/>
          <w:marRight w:val="0"/>
          <w:marTop w:val="0"/>
          <w:marBottom w:val="315"/>
          <w:divBdr>
            <w:top w:val="none" w:sz="0" w:space="0" w:color="auto"/>
            <w:left w:val="none" w:sz="0" w:space="0" w:color="auto"/>
            <w:bottom w:val="none" w:sz="0" w:space="0" w:color="auto"/>
            <w:right w:val="none" w:sz="0" w:space="0" w:color="auto"/>
          </w:divBdr>
        </w:div>
      </w:divsChild>
    </w:div>
    <w:div w:id="2009863278">
      <w:bodyDiv w:val="1"/>
      <w:marLeft w:val="0"/>
      <w:marRight w:val="0"/>
      <w:marTop w:val="0"/>
      <w:marBottom w:val="0"/>
      <w:divBdr>
        <w:top w:val="none" w:sz="0" w:space="0" w:color="auto"/>
        <w:left w:val="none" w:sz="0" w:space="0" w:color="auto"/>
        <w:bottom w:val="none" w:sz="0" w:space="0" w:color="auto"/>
        <w:right w:val="none" w:sz="0" w:space="0" w:color="auto"/>
      </w:divBdr>
    </w:div>
    <w:div w:id="2018456226">
      <w:bodyDiv w:val="1"/>
      <w:marLeft w:val="0"/>
      <w:marRight w:val="0"/>
      <w:marTop w:val="0"/>
      <w:marBottom w:val="0"/>
      <w:divBdr>
        <w:top w:val="none" w:sz="0" w:space="0" w:color="auto"/>
        <w:left w:val="none" w:sz="0" w:space="0" w:color="auto"/>
        <w:bottom w:val="none" w:sz="0" w:space="0" w:color="auto"/>
        <w:right w:val="none" w:sz="0" w:space="0" w:color="auto"/>
      </w:divBdr>
    </w:div>
    <w:div w:id="2019388116">
      <w:bodyDiv w:val="1"/>
      <w:marLeft w:val="0"/>
      <w:marRight w:val="0"/>
      <w:marTop w:val="0"/>
      <w:marBottom w:val="0"/>
      <w:divBdr>
        <w:top w:val="none" w:sz="0" w:space="0" w:color="auto"/>
        <w:left w:val="none" w:sz="0" w:space="0" w:color="auto"/>
        <w:bottom w:val="none" w:sz="0" w:space="0" w:color="auto"/>
        <w:right w:val="none" w:sz="0" w:space="0" w:color="auto"/>
      </w:divBdr>
    </w:div>
    <w:div w:id="2021621392">
      <w:bodyDiv w:val="1"/>
      <w:marLeft w:val="0"/>
      <w:marRight w:val="0"/>
      <w:marTop w:val="0"/>
      <w:marBottom w:val="0"/>
      <w:divBdr>
        <w:top w:val="none" w:sz="0" w:space="0" w:color="auto"/>
        <w:left w:val="none" w:sz="0" w:space="0" w:color="auto"/>
        <w:bottom w:val="none" w:sz="0" w:space="0" w:color="auto"/>
        <w:right w:val="none" w:sz="0" w:space="0" w:color="auto"/>
      </w:divBdr>
    </w:div>
    <w:div w:id="2022051480">
      <w:bodyDiv w:val="1"/>
      <w:marLeft w:val="0"/>
      <w:marRight w:val="0"/>
      <w:marTop w:val="0"/>
      <w:marBottom w:val="0"/>
      <w:divBdr>
        <w:top w:val="none" w:sz="0" w:space="0" w:color="auto"/>
        <w:left w:val="none" w:sz="0" w:space="0" w:color="auto"/>
        <w:bottom w:val="none" w:sz="0" w:space="0" w:color="auto"/>
        <w:right w:val="none" w:sz="0" w:space="0" w:color="auto"/>
      </w:divBdr>
      <w:divsChild>
        <w:div w:id="60446652">
          <w:marLeft w:val="1066"/>
          <w:marRight w:val="0"/>
          <w:marTop w:val="0"/>
          <w:marBottom w:val="315"/>
          <w:divBdr>
            <w:top w:val="none" w:sz="0" w:space="0" w:color="auto"/>
            <w:left w:val="none" w:sz="0" w:space="0" w:color="auto"/>
            <w:bottom w:val="none" w:sz="0" w:space="0" w:color="auto"/>
            <w:right w:val="none" w:sz="0" w:space="0" w:color="auto"/>
          </w:divBdr>
        </w:div>
        <w:div w:id="152066233">
          <w:marLeft w:val="1066"/>
          <w:marRight w:val="0"/>
          <w:marTop w:val="0"/>
          <w:marBottom w:val="315"/>
          <w:divBdr>
            <w:top w:val="none" w:sz="0" w:space="0" w:color="auto"/>
            <w:left w:val="none" w:sz="0" w:space="0" w:color="auto"/>
            <w:bottom w:val="none" w:sz="0" w:space="0" w:color="auto"/>
            <w:right w:val="none" w:sz="0" w:space="0" w:color="auto"/>
          </w:divBdr>
        </w:div>
        <w:div w:id="717776014">
          <w:marLeft w:val="1066"/>
          <w:marRight w:val="0"/>
          <w:marTop w:val="0"/>
          <w:marBottom w:val="315"/>
          <w:divBdr>
            <w:top w:val="none" w:sz="0" w:space="0" w:color="auto"/>
            <w:left w:val="none" w:sz="0" w:space="0" w:color="auto"/>
            <w:bottom w:val="none" w:sz="0" w:space="0" w:color="auto"/>
            <w:right w:val="none" w:sz="0" w:space="0" w:color="auto"/>
          </w:divBdr>
        </w:div>
        <w:div w:id="728118261">
          <w:marLeft w:val="1066"/>
          <w:marRight w:val="0"/>
          <w:marTop w:val="0"/>
          <w:marBottom w:val="315"/>
          <w:divBdr>
            <w:top w:val="none" w:sz="0" w:space="0" w:color="auto"/>
            <w:left w:val="none" w:sz="0" w:space="0" w:color="auto"/>
            <w:bottom w:val="none" w:sz="0" w:space="0" w:color="auto"/>
            <w:right w:val="none" w:sz="0" w:space="0" w:color="auto"/>
          </w:divBdr>
        </w:div>
        <w:div w:id="755251027">
          <w:marLeft w:val="1066"/>
          <w:marRight w:val="0"/>
          <w:marTop w:val="0"/>
          <w:marBottom w:val="315"/>
          <w:divBdr>
            <w:top w:val="none" w:sz="0" w:space="0" w:color="auto"/>
            <w:left w:val="none" w:sz="0" w:space="0" w:color="auto"/>
            <w:bottom w:val="none" w:sz="0" w:space="0" w:color="auto"/>
            <w:right w:val="none" w:sz="0" w:space="0" w:color="auto"/>
          </w:divBdr>
        </w:div>
      </w:divsChild>
    </w:div>
    <w:div w:id="2024548638">
      <w:bodyDiv w:val="1"/>
      <w:marLeft w:val="0"/>
      <w:marRight w:val="0"/>
      <w:marTop w:val="0"/>
      <w:marBottom w:val="0"/>
      <w:divBdr>
        <w:top w:val="none" w:sz="0" w:space="0" w:color="auto"/>
        <w:left w:val="none" w:sz="0" w:space="0" w:color="auto"/>
        <w:bottom w:val="none" w:sz="0" w:space="0" w:color="auto"/>
        <w:right w:val="none" w:sz="0" w:space="0" w:color="auto"/>
      </w:divBdr>
    </w:div>
    <w:div w:id="2026594291">
      <w:bodyDiv w:val="1"/>
      <w:marLeft w:val="0"/>
      <w:marRight w:val="0"/>
      <w:marTop w:val="0"/>
      <w:marBottom w:val="0"/>
      <w:divBdr>
        <w:top w:val="none" w:sz="0" w:space="0" w:color="auto"/>
        <w:left w:val="none" w:sz="0" w:space="0" w:color="auto"/>
        <w:bottom w:val="none" w:sz="0" w:space="0" w:color="auto"/>
        <w:right w:val="none" w:sz="0" w:space="0" w:color="auto"/>
      </w:divBdr>
    </w:div>
    <w:div w:id="2027245054">
      <w:bodyDiv w:val="1"/>
      <w:marLeft w:val="0"/>
      <w:marRight w:val="0"/>
      <w:marTop w:val="0"/>
      <w:marBottom w:val="0"/>
      <w:divBdr>
        <w:top w:val="none" w:sz="0" w:space="0" w:color="auto"/>
        <w:left w:val="none" w:sz="0" w:space="0" w:color="auto"/>
        <w:bottom w:val="none" w:sz="0" w:space="0" w:color="auto"/>
        <w:right w:val="none" w:sz="0" w:space="0" w:color="auto"/>
      </w:divBdr>
    </w:div>
    <w:div w:id="2028360475">
      <w:bodyDiv w:val="1"/>
      <w:marLeft w:val="0"/>
      <w:marRight w:val="0"/>
      <w:marTop w:val="0"/>
      <w:marBottom w:val="0"/>
      <w:divBdr>
        <w:top w:val="none" w:sz="0" w:space="0" w:color="auto"/>
        <w:left w:val="none" w:sz="0" w:space="0" w:color="auto"/>
        <w:bottom w:val="none" w:sz="0" w:space="0" w:color="auto"/>
        <w:right w:val="none" w:sz="0" w:space="0" w:color="auto"/>
      </w:divBdr>
    </w:div>
    <w:div w:id="2032954073">
      <w:bodyDiv w:val="1"/>
      <w:marLeft w:val="0"/>
      <w:marRight w:val="0"/>
      <w:marTop w:val="0"/>
      <w:marBottom w:val="0"/>
      <w:divBdr>
        <w:top w:val="none" w:sz="0" w:space="0" w:color="auto"/>
        <w:left w:val="none" w:sz="0" w:space="0" w:color="auto"/>
        <w:bottom w:val="none" w:sz="0" w:space="0" w:color="auto"/>
        <w:right w:val="none" w:sz="0" w:space="0" w:color="auto"/>
      </w:divBdr>
    </w:div>
    <w:div w:id="2034577771">
      <w:bodyDiv w:val="1"/>
      <w:marLeft w:val="0"/>
      <w:marRight w:val="0"/>
      <w:marTop w:val="0"/>
      <w:marBottom w:val="0"/>
      <w:divBdr>
        <w:top w:val="none" w:sz="0" w:space="0" w:color="auto"/>
        <w:left w:val="none" w:sz="0" w:space="0" w:color="auto"/>
        <w:bottom w:val="none" w:sz="0" w:space="0" w:color="auto"/>
        <w:right w:val="none" w:sz="0" w:space="0" w:color="auto"/>
      </w:divBdr>
    </w:div>
    <w:div w:id="2038390639">
      <w:bodyDiv w:val="1"/>
      <w:marLeft w:val="0"/>
      <w:marRight w:val="0"/>
      <w:marTop w:val="0"/>
      <w:marBottom w:val="0"/>
      <w:divBdr>
        <w:top w:val="none" w:sz="0" w:space="0" w:color="auto"/>
        <w:left w:val="none" w:sz="0" w:space="0" w:color="auto"/>
        <w:bottom w:val="none" w:sz="0" w:space="0" w:color="auto"/>
        <w:right w:val="none" w:sz="0" w:space="0" w:color="auto"/>
      </w:divBdr>
    </w:div>
    <w:div w:id="2040204967">
      <w:bodyDiv w:val="1"/>
      <w:marLeft w:val="0"/>
      <w:marRight w:val="0"/>
      <w:marTop w:val="0"/>
      <w:marBottom w:val="0"/>
      <w:divBdr>
        <w:top w:val="none" w:sz="0" w:space="0" w:color="auto"/>
        <w:left w:val="none" w:sz="0" w:space="0" w:color="auto"/>
        <w:bottom w:val="none" w:sz="0" w:space="0" w:color="auto"/>
        <w:right w:val="none" w:sz="0" w:space="0" w:color="auto"/>
      </w:divBdr>
      <w:divsChild>
        <w:div w:id="95559649">
          <w:marLeft w:val="1686"/>
          <w:marRight w:val="0"/>
          <w:marTop w:val="0"/>
          <w:marBottom w:val="0"/>
          <w:divBdr>
            <w:top w:val="none" w:sz="0" w:space="0" w:color="auto"/>
            <w:left w:val="none" w:sz="0" w:space="0" w:color="auto"/>
            <w:bottom w:val="none" w:sz="0" w:space="0" w:color="auto"/>
            <w:right w:val="none" w:sz="0" w:space="0" w:color="auto"/>
          </w:divBdr>
        </w:div>
      </w:divsChild>
    </w:div>
    <w:div w:id="2041935510">
      <w:bodyDiv w:val="1"/>
      <w:marLeft w:val="0"/>
      <w:marRight w:val="0"/>
      <w:marTop w:val="0"/>
      <w:marBottom w:val="0"/>
      <w:divBdr>
        <w:top w:val="none" w:sz="0" w:space="0" w:color="auto"/>
        <w:left w:val="none" w:sz="0" w:space="0" w:color="auto"/>
        <w:bottom w:val="none" w:sz="0" w:space="0" w:color="auto"/>
        <w:right w:val="none" w:sz="0" w:space="0" w:color="auto"/>
      </w:divBdr>
    </w:div>
    <w:div w:id="2042434692">
      <w:bodyDiv w:val="1"/>
      <w:marLeft w:val="0"/>
      <w:marRight w:val="0"/>
      <w:marTop w:val="0"/>
      <w:marBottom w:val="0"/>
      <w:divBdr>
        <w:top w:val="none" w:sz="0" w:space="0" w:color="auto"/>
        <w:left w:val="none" w:sz="0" w:space="0" w:color="auto"/>
        <w:bottom w:val="none" w:sz="0" w:space="0" w:color="auto"/>
        <w:right w:val="none" w:sz="0" w:space="0" w:color="auto"/>
      </w:divBdr>
    </w:div>
    <w:div w:id="2043241921">
      <w:bodyDiv w:val="1"/>
      <w:marLeft w:val="0"/>
      <w:marRight w:val="0"/>
      <w:marTop w:val="0"/>
      <w:marBottom w:val="0"/>
      <w:divBdr>
        <w:top w:val="none" w:sz="0" w:space="0" w:color="auto"/>
        <w:left w:val="none" w:sz="0" w:space="0" w:color="auto"/>
        <w:bottom w:val="none" w:sz="0" w:space="0" w:color="auto"/>
        <w:right w:val="none" w:sz="0" w:space="0" w:color="auto"/>
      </w:divBdr>
    </w:div>
    <w:div w:id="2043433932">
      <w:bodyDiv w:val="1"/>
      <w:marLeft w:val="0"/>
      <w:marRight w:val="0"/>
      <w:marTop w:val="0"/>
      <w:marBottom w:val="0"/>
      <w:divBdr>
        <w:top w:val="none" w:sz="0" w:space="0" w:color="auto"/>
        <w:left w:val="none" w:sz="0" w:space="0" w:color="auto"/>
        <w:bottom w:val="none" w:sz="0" w:space="0" w:color="auto"/>
        <w:right w:val="none" w:sz="0" w:space="0" w:color="auto"/>
      </w:divBdr>
    </w:div>
    <w:div w:id="2045473146">
      <w:bodyDiv w:val="1"/>
      <w:marLeft w:val="0"/>
      <w:marRight w:val="0"/>
      <w:marTop w:val="0"/>
      <w:marBottom w:val="0"/>
      <w:divBdr>
        <w:top w:val="none" w:sz="0" w:space="0" w:color="auto"/>
        <w:left w:val="none" w:sz="0" w:space="0" w:color="auto"/>
        <w:bottom w:val="none" w:sz="0" w:space="0" w:color="auto"/>
        <w:right w:val="none" w:sz="0" w:space="0" w:color="auto"/>
      </w:divBdr>
    </w:div>
    <w:div w:id="2046900763">
      <w:bodyDiv w:val="1"/>
      <w:marLeft w:val="0"/>
      <w:marRight w:val="0"/>
      <w:marTop w:val="0"/>
      <w:marBottom w:val="0"/>
      <w:divBdr>
        <w:top w:val="none" w:sz="0" w:space="0" w:color="auto"/>
        <w:left w:val="none" w:sz="0" w:space="0" w:color="auto"/>
        <w:bottom w:val="none" w:sz="0" w:space="0" w:color="auto"/>
        <w:right w:val="none" w:sz="0" w:space="0" w:color="auto"/>
      </w:divBdr>
    </w:div>
    <w:div w:id="2051108652">
      <w:bodyDiv w:val="1"/>
      <w:marLeft w:val="0"/>
      <w:marRight w:val="0"/>
      <w:marTop w:val="0"/>
      <w:marBottom w:val="0"/>
      <w:divBdr>
        <w:top w:val="none" w:sz="0" w:space="0" w:color="auto"/>
        <w:left w:val="none" w:sz="0" w:space="0" w:color="auto"/>
        <w:bottom w:val="none" w:sz="0" w:space="0" w:color="auto"/>
        <w:right w:val="none" w:sz="0" w:space="0" w:color="auto"/>
      </w:divBdr>
    </w:div>
    <w:div w:id="2053729682">
      <w:bodyDiv w:val="1"/>
      <w:marLeft w:val="0"/>
      <w:marRight w:val="0"/>
      <w:marTop w:val="0"/>
      <w:marBottom w:val="0"/>
      <w:divBdr>
        <w:top w:val="none" w:sz="0" w:space="0" w:color="auto"/>
        <w:left w:val="none" w:sz="0" w:space="0" w:color="auto"/>
        <w:bottom w:val="none" w:sz="0" w:space="0" w:color="auto"/>
        <w:right w:val="none" w:sz="0" w:space="0" w:color="auto"/>
      </w:divBdr>
    </w:div>
    <w:div w:id="2053844512">
      <w:bodyDiv w:val="1"/>
      <w:marLeft w:val="0"/>
      <w:marRight w:val="0"/>
      <w:marTop w:val="0"/>
      <w:marBottom w:val="0"/>
      <w:divBdr>
        <w:top w:val="none" w:sz="0" w:space="0" w:color="auto"/>
        <w:left w:val="none" w:sz="0" w:space="0" w:color="auto"/>
        <w:bottom w:val="none" w:sz="0" w:space="0" w:color="auto"/>
        <w:right w:val="none" w:sz="0" w:space="0" w:color="auto"/>
      </w:divBdr>
    </w:div>
    <w:div w:id="2055541138">
      <w:bodyDiv w:val="1"/>
      <w:marLeft w:val="0"/>
      <w:marRight w:val="0"/>
      <w:marTop w:val="0"/>
      <w:marBottom w:val="0"/>
      <w:divBdr>
        <w:top w:val="none" w:sz="0" w:space="0" w:color="auto"/>
        <w:left w:val="none" w:sz="0" w:space="0" w:color="auto"/>
        <w:bottom w:val="none" w:sz="0" w:space="0" w:color="auto"/>
        <w:right w:val="none" w:sz="0" w:space="0" w:color="auto"/>
      </w:divBdr>
    </w:div>
    <w:div w:id="2058308622">
      <w:bodyDiv w:val="1"/>
      <w:marLeft w:val="0"/>
      <w:marRight w:val="0"/>
      <w:marTop w:val="0"/>
      <w:marBottom w:val="0"/>
      <w:divBdr>
        <w:top w:val="none" w:sz="0" w:space="0" w:color="auto"/>
        <w:left w:val="none" w:sz="0" w:space="0" w:color="auto"/>
        <w:bottom w:val="none" w:sz="0" w:space="0" w:color="auto"/>
        <w:right w:val="none" w:sz="0" w:space="0" w:color="auto"/>
      </w:divBdr>
    </w:div>
    <w:div w:id="2059163713">
      <w:bodyDiv w:val="1"/>
      <w:marLeft w:val="0"/>
      <w:marRight w:val="0"/>
      <w:marTop w:val="0"/>
      <w:marBottom w:val="0"/>
      <w:divBdr>
        <w:top w:val="none" w:sz="0" w:space="0" w:color="auto"/>
        <w:left w:val="none" w:sz="0" w:space="0" w:color="auto"/>
        <w:bottom w:val="none" w:sz="0" w:space="0" w:color="auto"/>
        <w:right w:val="none" w:sz="0" w:space="0" w:color="auto"/>
      </w:divBdr>
    </w:div>
    <w:div w:id="2059239236">
      <w:bodyDiv w:val="1"/>
      <w:marLeft w:val="0"/>
      <w:marRight w:val="0"/>
      <w:marTop w:val="0"/>
      <w:marBottom w:val="0"/>
      <w:divBdr>
        <w:top w:val="none" w:sz="0" w:space="0" w:color="auto"/>
        <w:left w:val="none" w:sz="0" w:space="0" w:color="auto"/>
        <w:bottom w:val="none" w:sz="0" w:space="0" w:color="auto"/>
        <w:right w:val="none" w:sz="0" w:space="0" w:color="auto"/>
      </w:divBdr>
    </w:div>
    <w:div w:id="2059277550">
      <w:bodyDiv w:val="1"/>
      <w:marLeft w:val="0"/>
      <w:marRight w:val="0"/>
      <w:marTop w:val="0"/>
      <w:marBottom w:val="0"/>
      <w:divBdr>
        <w:top w:val="none" w:sz="0" w:space="0" w:color="auto"/>
        <w:left w:val="none" w:sz="0" w:space="0" w:color="auto"/>
        <w:bottom w:val="none" w:sz="0" w:space="0" w:color="auto"/>
        <w:right w:val="none" w:sz="0" w:space="0" w:color="auto"/>
      </w:divBdr>
    </w:div>
    <w:div w:id="2060587475">
      <w:bodyDiv w:val="1"/>
      <w:marLeft w:val="0"/>
      <w:marRight w:val="0"/>
      <w:marTop w:val="0"/>
      <w:marBottom w:val="0"/>
      <w:divBdr>
        <w:top w:val="none" w:sz="0" w:space="0" w:color="auto"/>
        <w:left w:val="none" w:sz="0" w:space="0" w:color="auto"/>
        <w:bottom w:val="none" w:sz="0" w:space="0" w:color="auto"/>
        <w:right w:val="none" w:sz="0" w:space="0" w:color="auto"/>
      </w:divBdr>
    </w:div>
    <w:div w:id="2061593997">
      <w:bodyDiv w:val="1"/>
      <w:marLeft w:val="0"/>
      <w:marRight w:val="0"/>
      <w:marTop w:val="0"/>
      <w:marBottom w:val="0"/>
      <w:divBdr>
        <w:top w:val="none" w:sz="0" w:space="0" w:color="auto"/>
        <w:left w:val="none" w:sz="0" w:space="0" w:color="auto"/>
        <w:bottom w:val="none" w:sz="0" w:space="0" w:color="auto"/>
        <w:right w:val="none" w:sz="0" w:space="0" w:color="auto"/>
      </w:divBdr>
    </w:div>
    <w:div w:id="2065906131">
      <w:bodyDiv w:val="1"/>
      <w:marLeft w:val="0"/>
      <w:marRight w:val="0"/>
      <w:marTop w:val="0"/>
      <w:marBottom w:val="0"/>
      <w:divBdr>
        <w:top w:val="none" w:sz="0" w:space="0" w:color="auto"/>
        <w:left w:val="none" w:sz="0" w:space="0" w:color="auto"/>
        <w:bottom w:val="none" w:sz="0" w:space="0" w:color="auto"/>
        <w:right w:val="none" w:sz="0" w:space="0" w:color="auto"/>
      </w:divBdr>
      <w:divsChild>
        <w:div w:id="119998174">
          <w:marLeft w:val="0"/>
          <w:marRight w:val="0"/>
          <w:marTop w:val="0"/>
          <w:marBottom w:val="0"/>
          <w:divBdr>
            <w:top w:val="none" w:sz="0" w:space="0" w:color="auto"/>
            <w:left w:val="none" w:sz="0" w:space="0" w:color="auto"/>
            <w:bottom w:val="none" w:sz="0" w:space="0" w:color="auto"/>
            <w:right w:val="none" w:sz="0" w:space="0" w:color="auto"/>
          </w:divBdr>
        </w:div>
        <w:div w:id="1578244628">
          <w:marLeft w:val="0"/>
          <w:marRight w:val="0"/>
          <w:marTop w:val="0"/>
          <w:marBottom w:val="0"/>
          <w:divBdr>
            <w:top w:val="none" w:sz="0" w:space="0" w:color="auto"/>
            <w:left w:val="none" w:sz="0" w:space="0" w:color="auto"/>
            <w:bottom w:val="none" w:sz="0" w:space="0" w:color="auto"/>
            <w:right w:val="none" w:sz="0" w:space="0" w:color="auto"/>
          </w:divBdr>
        </w:div>
        <w:div w:id="2094741400">
          <w:marLeft w:val="0"/>
          <w:marRight w:val="0"/>
          <w:marTop w:val="0"/>
          <w:marBottom w:val="0"/>
          <w:divBdr>
            <w:top w:val="none" w:sz="0" w:space="0" w:color="auto"/>
            <w:left w:val="none" w:sz="0" w:space="0" w:color="auto"/>
            <w:bottom w:val="none" w:sz="0" w:space="0" w:color="auto"/>
            <w:right w:val="none" w:sz="0" w:space="0" w:color="auto"/>
          </w:divBdr>
        </w:div>
      </w:divsChild>
    </w:div>
    <w:div w:id="2066757406">
      <w:bodyDiv w:val="1"/>
      <w:marLeft w:val="0"/>
      <w:marRight w:val="0"/>
      <w:marTop w:val="0"/>
      <w:marBottom w:val="0"/>
      <w:divBdr>
        <w:top w:val="none" w:sz="0" w:space="0" w:color="auto"/>
        <w:left w:val="none" w:sz="0" w:space="0" w:color="auto"/>
        <w:bottom w:val="none" w:sz="0" w:space="0" w:color="auto"/>
        <w:right w:val="none" w:sz="0" w:space="0" w:color="auto"/>
      </w:divBdr>
    </w:div>
    <w:div w:id="2068063549">
      <w:bodyDiv w:val="1"/>
      <w:marLeft w:val="0"/>
      <w:marRight w:val="0"/>
      <w:marTop w:val="0"/>
      <w:marBottom w:val="0"/>
      <w:divBdr>
        <w:top w:val="none" w:sz="0" w:space="0" w:color="auto"/>
        <w:left w:val="none" w:sz="0" w:space="0" w:color="auto"/>
        <w:bottom w:val="none" w:sz="0" w:space="0" w:color="auto"/>
        <w:right w:val="none" w:sz="0" w:space="0" w:color="auto"/>
      </w:divBdr>
    </w:div>
    <w:div w:id="2069718840">
      <w:bodyDiv w:val="1"/>
      <w:marLeft w:val="0"/>
      <w:marRight w:val="0"/>
      <w:marTop w:val="0"/>
      <w:marBottom w:val="0"/>
      <w:divBdr>
        <w:top w:val="none" w:sz="0" w:space="0" w:color="auto"/>
        <w:left w:val="none" w:sz="0" w:space="0" w:color="auto"/>
        <w:bottom w:val="none" w:sz="0" w:space="0" w:color="auto"/>
        <w:right w:val="none" w:sz="0" w:space="0" w:color="auto"/>
      </w:divBdr>
    </w:div>
    <w:div w:id="2071532645">
      <w:bodyDiv w:val="1"/>
      <w:marLeft w:val="0"/>
      <w:marRight w:val="0"/>
      <w:marTop w:val="0"/>
      <w:marBottom w:val="0"/>
      <w:divBdr>
        <w:top w:val="none" w:sz="0" w:space="0" w:color="auto"/>
        <w:left w:val="none" w:sz="0" w:space="0" w:color="auto"/>
        <w:bottom w:val="none" w:sz="0" w:space="0" w:color="auto"/>
        <w:right w:val="none" w:sz="0" w:space="0" w:color="auto"/>
      </w:divBdr>
    </w:div>
    <w:div w:id="2071608685">
      <w:bodyDiv w:val="1"/>
      <w:marLeft w:val="0"/>
      <w:marRight w:val="0"/>
      <w:marTop w:val="0"/>
      <w:marBottom w:val="0"/>
      <w:divBdr>
        <w:top w:val="none" w:sz="0" w:space="0" w:color="auto"/>
        <w:left w:val="none" w:sz="0" w:space="0" w:color="auto"/>
        <w:bottom w:val="none" w:sz="0" w:space="0" w:color="auto"/>
        <w:right w:val="none" w:sz="0" w:space="0" w:color="auto"/>
      </w:divBdr>
    </w:div>
    <w:div w:id="2071734897">
      <w:bodyDiv w:val="1"/>
      <w:marLeft w:val="0"/>
      <w:marRight w:val="0"/>
      <w:marTop w:val="0"/>
      <w:marBottom w:val="0"/>
      <w:divBdr>
        <w:top w:val="none" w:sz="0" w:space="0" w:color="auto"/>
        <w:left w:val="none" w:sz="0" w:space="0" w:color="auto"/>
        <w:bottom w:val="none" w:sz="0" w:space="0" w:color="auto"/>
        <w:right w:val="none" w:sz="0" w:space="0" w:color="auto"/>
      </w:divBdr>
    </w:div>
    <w:div w:id="2073653723">
      <w:bodyDiv w:val="1"/>
      <w:marLeft w:val="0"/>
      <w:marRight w:val="0"/>
      <w:marTop w:val="0"/>
      <w:marBottom w:val="0"/>
      <w:divBdr>
        <w:top w:val="none" w:sz="0" w:space="0" w:color="auto"/>
        <w:left w:val="none" w:sz="0" w:space="0" w:color="auto"/>
        <w:bottom w:val="none" w:sz="0" w:space="0" w:color="auto"/>
        <w:right w:val="none" w:sz="0" w:space="0" w:color="auto"/>
      </w:divBdr>
    </w:div>
    <w:div w:id="2077774490">
      <w:bodyDiv w:val="1"/>
      <w:marLeft w:val="0"/>
      <w:marRight w:val="0"/>
      <w:marTop w:val="0"/>
      <w:marBottom w:val="0"/>
      <w:divBdr>
        <w:top w:val="none" w:sz="0" w:space="0" w:color="auto"/>
        <w:left w:val="none" w:sz="0" w:space="0" w:color="auto"/>
        <w:bottom w:val="none" w:sz="0" w:space="0" w:color="auto"/>
        <w:right w:val="none" w:sz="0" w:space="0" w:color="auto"/>
      </w:divBdr>
    </w:div>
    <w:div w:id="2079203273">
      <w:bodyDiv w:val="1"/>
      <w:marLeft w:val="0"/>
      <w:marRight w:val="0"/>
      <w:marTop w:val="0"/>
      <w:marBottom w:val="0"/>
      <w:divBdr>
        <w:top w:val="none" w:sz="0" w:space="0" w:color="auto"/>
        <w:left w:val="none" w:sz="0" w:space="0" w:color="auto"/>
        <w:bottom w:val="none" w:sz="0" w:space="0" w:color="auto"/>
        <w:right w:val="none" w:sz="0" w:space="0" w:color="auto"/>
      </w:divBdr>
    </w:div>
    <w:div w:id="2079983033">
      <w:bodyDiv w:val="1"/>
      <w:marLeft w:val="0"/>
      <w:marRight w:val="0"/>
      <w:marTop w:val="0"/>
      <w:marBottom w:val="0"/>
      <w:divBdr>
        <w:top w:val="none" w:sz="0" w:space="0" w:color="auto"/>
        <w:left w:val="none" w:sz="0" w:space="0" w:color="auto"/>
        <w:bottom w:val="none" w:sz="0" w:space="0" w:color="auto"/>
        <w:right w:val="none" w:sz="0" w:space="0" w:color="auto"/>
      </w:divBdr>
    </w:div>
    <w:div w:id="2081125137">
      <w:bodyDiv w:val="1"/>
      <w:marLeft w:val="0"/>
      <w:marRight w:val="0"/>
      <w:marTop w:val="0"/>
      <w:marBottom w:val="0"/>
      <w:divBdr>
        <w:top w:val="none" w:sz="0" w:space="0" w:color="auto"/>
        <w:left w:val="none" w:sz="0" w:space="0" w:color="auto"/>
        <w:bottom w:val="none" w:sz="0" w:space="0" w:color="auto"/>
        <w:right w:val="none" w:sz="0" w:space="0" w:color="auto"/>
      </w:divBdr>
    </w:div>
    <w:div w:id="2081173917">
      <w:bodyDiv w:val="1"/>
      <w:marLeft w:val="0"/>
      <w:marRight w:val="0"/>
      <w:marTop w:val="0"/>
      <w:marBottom w:val="0"/>
      <w:divBdr>
        <w:top w:val="none" w:sz="0" w:space="0" w:color="auto"/>
        <w:left w:val="none" w:sz="0" w:space="0" w:color="auto"/>
        <w:bottom w:val="none" w:sz="0" w:space="0" w:color="auto"/>
        <w:right w:val="none" w:sz="0" w:space="0" w:color="auto"/>
      </w:divBdr>
    </w:div>
    <w:div w:id="2082630053">
      <w:bodyDiv w:val="1"/>
      <w:marLeft w:val="0"/>
      <w:marRight w:val="0"/>
      <w:marTop w:val="0"/>
      <w:marBottom w:val="0"/>
      <w:divBdr>
        <w:top w:val="none" w:sz="0" w:space="0" w:color="auto"/>
        <w:left w:val="none" w:sz="0" w:space="0" w:color="auto"/>
        <w:bottom w:val="none" w:sz="0" w:space="0" w:color="auto"/>
        <w:right w:val="none" w:sz="0" w:space="0" w:color="auto"/>
      </w:divBdr>
    </w:div>
    <w:div w:id="2082830559">
      <w:bodyDiv w:val="1"/>
      <w:marLeft w:val="0"/>
      <w:marRight w:val="0"/>
      <w:marTop w:val="0"/>
      <w:marBottom w:val="0"/>
      <w:divBdr>
        <w:top w:val="none" w:sz="0" w:space="0" w:color="auto"/>
        <w:left w:val="none" w:sz="0" w:space="0" w:color="auto"/>
        <w:bottom w:val="none" w:sz="0" w:space="0" w:color="auto"/>
        <w:right w:val="none" w:sz="0" w:space="0" w:color="auto"/>
      </w:divBdr>
    </w:div>
    <w:div w:id="2084327942">
      <w:bodyDiv w:val="1"/>
      <w:marLeft w:val="0"/>
      <w:marRight w:val="0"/>
      <w:marTop w:val="0"/>
      <w:marBottom w:val="0"/>
      <w:divBdr>
        <w:top w:val="none" w:sz="0" w:space="0" w:color="auto"/>
        <w:left w:val="none" w:sz="0" w:space="0" w:color="auto"/>
        <w:bottom w:val="none" w:sz="0" w:space="0" w:color="auto"/>
        <w:right w:val="none" w:sz="0" w:space="0" w:color="auto"/>
      </w:divBdr>
    </w:div>
    <w:div w:id="2085906751">
      <w:bodyDiv w:val="1"/>
      <w:marLeft w:val="0"/>
      <w:marRight w:val="0"/>
      <w:marTop w:val="0"/>
      <w:marBottom w:val="0"/>
      <w:divBdr>
        <w:top w:val="none" w:sz="0" w:space="0" w:color="auto"/>
        <w:left w:val="none" w:sz="0" w:space="0" w:color="auto"/>
        <w:bottom w:val="none" w:sz="0" w:space="0" w:color="auto"/>
        <w:right w:val="none" w:sz="0" w:space="0" w:color="auto"/>
      </w:divBdr>
    </w:div>
    <w:div w:id="2088188439">
      <w:bodyDiv w:val="1"/>
      <w:marLeft w:val="0"/>
      <w:marRight w:val="0"/>
      <w:marTop w:val="0"/>
      <w:marBottom w:val="0"/>
      <w:divBdr>
        <w:top w:val="none" w:sz="0" w:space="0" w:color="auto"/>
        <w:left w:val="none" w:sz="0" w:space="0" w:color="auto"/>
        <w:bottom w:val="none" w:sz="0" w:space="0" w:color="auto"/>
        <w:right w:val="none" w:sz="0" w:space="0" w:color="auto"/>
      </w:divBdr>
    </w:div>
    <w:div w:id="2089695124">
      <w:bodyDiv w:val="1"/>
      <w:marLeft w:val="0"/>
      <w:marRight w:val="0"/>
      <w:marTop w:val="0"/>
      <w:marBottom w:val="0"/>
      <w:divBdr>
        <w:top w:val="none" w:sz="0" w:space="0" w:color="auto"/>
        <w:left w:val="none" w:sz="0" w:space="0" w:color="auto"/>
        <w:bottom w:val="none" w:sz="0" w:space="0" w:color="auto"/>
        <w:right w:val="none" w:sz="0" w:space="0" w:color="auto"/>
      </w:divBdr>
    </w:div>
    <w:div w:id="2091852062">
      <w:bodyDiv w:val="1"/>
      <w:marLeft w:val="0"/>
      <w:marRight w:val="0"/>
      <w:marTop w:val="0"/>
      <w:marBottom w:val="0"/>
      <w:divBdr>
        <w:top w:val="none" w:sz="0" w:space="0" w:color="auto"/>
        <w:left w:val="none" w:sz="0" w:space="0" w:color="auto"/>
        <w:bottom w:val="none" w:sz="0" w:space="0" w:color="auto"/>
        <w:right w:val="none" w:sz="0" w:space="0" w:color="auto"/>
      </w:divBdr>
    </w:div>
    <w:div w:id="2092584089">
      <w:bodyDiv w:val="1"/>
      <w:marLeft w:val="0"/>
      <w:marRight w:val="0"/>
      <w:marTop w:val="0"/>
      <w:marBottom w:val="0"/>
      <w:divBdr>
        <w:top w:val="none" w:sz="0" w:space="0" w:color="auto"/>
        <w:left w:val="none" w:sz="0" w:space="0" w:color="auto"/>
        <w:bottom w:val="none" w:sz="0" w:space="0" w:color="auto"/>
        <w:right w:val="none" w:sz="0" w:space="0" w:color="auto"/>
      </w:divBdr>
    </w:div>
    <w:div w:id="2094277851">
      <w:bodyDiv w:val="1"/>
      <w:marLeft w:val="0"/>
      <w:marRight w:val="0"/>
      <w:marTop w:val="0"/>
      <w:marBottom w:val="0"/>
      <w:divBdr>
        <w:top w:val="none" w:sz="0" w:space="0" w:color="auto"/>
        <w:left w:val="none" w:sz="0" w:space="0" w:color="auto"/>
        <w:bottom w:val="none" w:sz="0" w:space="0" w:color="auto"/>
        <w:right w:val="none" w:sz="0" w:space="0" w:color="auto"/>
      </w:divBdr>
    </w:div>
    <w:div w:id="2096198957">
      <w:bodyDiv w:val="1"/>
      <w:marLeft w:val="0"/>
      <w:marRight w:val="0"/>
      <w:marTop w:val="0"/>
      <w:marBottom w:val="0"/>
      <w:divBdr>
        <w:top w:val="none" w:sz="0" w:space="0" w:color="auto"/>
        <w:left w:val="none" w:sz="0" w:space="0" w:color="auto"/>
        <w:bottom w:val="none" w:sz="0" w:space="0" w:color="auto"/>
        <w:right w:val="none" w:sz="0" w:space="0" w:color="auto"/>
      </w:divBdr>
    </w:div>
    <w:div w:id="2096239834">
      <w:bodyDiv w:val="1"/>
      <w:marLeft w:val="0"/>
      <w:marRight w:val="0"/>
      <w:marTop w:val="0"/>
      <w:marBottom w:val="0"/>
      <w:divBdr>
        <w:top w:val="none" w:sz="0" w:space="0" w:color="auto"/>
        <w:left w:val="none" w:sz="0" w:space="0" w:color="auto"/>
        <w:bottom w:val="none" w:sz="0" w:space="0" w:color="auto"/>
        <w:right w:val="none" w:sz="0" w:space="0" w:color="auto"/>
      </w:divBdr>
    </w:div>
    <w:div w:id="2102337314">
      <w:bodyDiv w:val="1"/>
      <w:marLeft w:val="0"/>
      <w:marRight w:val="0"/>
      <w:marTop w:val="0"/>
      <w:marBottom w:val="0"/>
      <w:divBdr>
        <w:top w:val="none" w:sz="0" w:space="0" w:color="auto"/>
        <w:left w:val="none" w:sz="0" w:space="0" w:color="auto"/>
        <w:bottom w:val="none" w:sz="0" w:space="0" w:color="auto"/>
        <w:right w:val="none" w:sz="0" w:space="0" w:color="auto"/>
      </w:divBdr>
    </w:div>
    <w:div w:id="2102872175">
      <w:bodyDiv w:val="1"/>
      <w:marLeft w:val="0"/>
      <w:marRight w:val="0"/>
      <w:marTop w:val="0"/>
      <w:marBottom w:val="0"/>
      <w:divBdr>
        <w:top w:val="none" w:sz="0" w:space="0" w:color="auto"/>
        <w:left w:val="none" w:sz="0" w:space="0" w:color="auto"/>
        <w:bottom w:val="none" w:sz="0" w:space="0" w:color="auto"/>
        <w:right w:val="none" w:sz="0" w:space="0" w:color="auto"/>
      </w:divBdr>
    </w:div>
    <w:div w:id="2103601174">
      <w:bodyDiv w:val="1"/>
      <w:marLeft w:val="0"/>
      <w:marRight w:val="0"/>
      <w:marTop w:val="0"/>
      <w:marBottom w:val="0"/>
      <w:divBdr>
        <w:top w:val="none" w:sz="0" w:space="0" w:color="auto"/>
        <w:left w:val="none" w:sz="0" w:space="0" w:color="auto"/>
        <w:bottom w:val="none" w:sz="0" w:space="0" w:color="auto"/>
        <w:right w:val="none" w:sz="0" w:space="0" w:color="auto"/>
      </w:divBdr>
    </w:div>
    <w:div w:id="2105106014">
      <w:bodyDiv w:val="1"/>
      <w:marLeft w:val="0"/>
      <w:marRight w:val="0"/>
      <w:marTop w:val="0"/>
      <w:marBottom w:val="0"/>
      <w:divBdr>
        <w:top w:val="none" w:sz="0" w:space="0" w:color="auto"/>
        <w:left w:val="none" w:sz="0" w:space="0" w:color="auto"/>
        <w:bottom w:val="none" w:sz="0" w:space="0" w:color="auto"/>
        <w:right w:val="none" w:sz="0" w:space="0" w:color="auto"/>
      </w:divBdr>
    </w:div>
    <w:div w:id="2110152674">
      <w:bodyDiv w:val="1"/>
      <w:marLeft w:val="0"/>
      <w:marRight w:val="0"/>
      <w:marTop w:val="0"/>
      <w:marBottom w:val="0"/>
      <w:divBdr>
        <w:top w:val="none" w:sz="0" w:space="0" w:color="auto"/>
        <w:left w:val="none" w:sz="0" w:space="0" w:color="auto"/>
        <w:bottom w:val="none" w:sz="0" w:space="0" w:color="auto"/>
        <w:right w:val="none" w:sz="0" w:space="0" w:color="auto"/>
      </w:divBdr>
    </w:div>
    <w:div w:id="2115518349">
      <w:bodyDiv w:val="1"/>
      <w:marLeft w:val="0"/>
      <w:marRight w:val="0"/>
      <w:marTop w:val="0"/>
      <w:marBottom w:val="0"/>
      <w:divBdr>
        <w:top w:val="none" w:sz="0" w:space="0" w:color="auto"/>
        <w:left w:val="none" w:sz="0" w:space="0" w:color="auto"/>
        <w:bottom w:val="none" w:sz="0" w:space="0" w:color="auto"/>
        <w:right w:val="none" w:sz="0" w:space="0" w:color="auto"/>
      </w:divBdr>
    </w:div>
    <w:div w:id="2118527349">
      <w:bodyDiv w:val="1"/>
      <w:marLeft w:val="0"/>
      <w:marRight w:val="0"/>
      <w:marTop w:val="0"/>
      <w:marBottom w:val="0"/>
      <w:divBdr>
        <w:top w:val="none" w:sz="0" w:space="0" w:color="auto"/>
        <w:left w:val="none" w:sz="0" w:space="0" w:color="auto"/>
        <w:bottom w:val="none" w:sz="0" w:space="0" w:color="auto"/>
        <w:right w:val="none" w:sz="0" w:space="0" w:color="auto"/>
      </w:divBdr>
    </w:div>
    <w:div w:id="2119636336">
      <w:bodyDiv w:val="1"/>
      <w:marLeft w:val="0"/>
      <w:marRight w:val="0"/>
      <w:marTop w:val="0"/>
      <w:marBottom w:val="0"/>
      <w:divBdr>
        <w:top w:val="none" w:sz="0" w:space="0" w:color="auto"/>
        <w:left w:val="none" w:sz="0" w:space="0" w:color="auto"/>
        <w:bottom w:val="none" w:sz="0" w:space="0" w:color="auto"/>
        <w:right w:val="none" w:sz="0" w:space="0" w:color="auto"/>
      </w:divBdr>
    </w:div>
    <w:div w:id="2121097762">
      <w:bodyDiv w:val="1"/>
      <w:marLeft w:val="0"/>
      <w:marRight w:val="0"/>
      <w:marTop w:val="0"/>
      <w:marBottom w:val="0"/>
      <w:divBdr>
        <w:top w:val="none" w:sz="0" w:space="0" w:color="auto"/>
        <w:left w:val="none" w:sz="0" w:space="0" w:color="auto"/>
        <w:bottom w:val="none" w:sz="0" w:space="0" w:color="auto"/>
        <w:right w:val="none" w:sz="0" w:space="0" w:color="auto"/>
      </w:divBdr>
      <w:divsChild>
        <w:div w:id="319583233">
          <w:marLeft w:val="446"/>
          <w:marRight w:val="0"/>
          <w:marTop w:val="0"/>
          <w:marBottom w:val="0"/>
          <w:divBdr>
            <w:top w:val="none" w:sz="0" w:space="0" w:color="auto"/>
            <w:left w:val="none" w:sz="0" w:space="0" w:color="auto"/>
            <w:bottom w:val="none" w:sz="0" w:space="0" w:color="auto"/>
            <w:right w:val="none" w:sz="0" w:space="0" w:color="auto"/>
          </w:divBdr>
        </w:div>
        <w:div w:id="623969923">
          <w:marLeft w:val="446"/>
          <w:marRight w:val="0"/>
          <w:marTop w:val="0"/>
          <w:marBottom w:val="0"/>
          <w:divBdr>
            <w:top w:val="none" w:sz="0" w:space="0" w:color="auto"/>
            <w:left w:val="none" w:sz="0" w:space="0" w:color="auto"/>
            <w:bottom w:val="none" w:sz="0" w:space="0" w:color="auto"/>
            <w:right w:val="none" w:sz="0" w:space="0" w:color="auto"/>
          </w:divBdr>
        </w:div>
      </w:divsChild>
    </w:div>
    <w:div w:id="2123719195">
      <w:bodyDiv w:val="1"/>
      <w:marLeft w:val="0"/>
      <w:marRight w:val="0"/>
      <w:marTop w:val="0"/>
      <w:marBottom w:val="0"/>
      <w:divBdr>
        <w:top w:val="none" w:sz="0" w:space="0" w:color="auto"/>
        <w:left w:val="none" w:sz="0" w:space="0" w:color="auto"/>
        <w:bottom w:val="none" w:sz="0" w:space="0" w:color="auto"/>
        <w:right w:val="none" w:sz="0" w:space="0" w:color="auto"/>
      </w:divBdr>
    </w:div>
    <w:div w:id="2123960624">
      <w:bodyDiv w:val="1"/>
      <w:marLeft w:val="0"/>
      <w:marRight w:val="0"/>
      <w:marTop w:val="0"/>
      <w:marBottom w:val="0"/>
      <w:divBdr>
        <w:top w:val="none" w:sz="0" w:space="0" w:color="auto"/>
        <w:left w:val="none" w:sz="0" w:space="0" w:color="auto"/>
        <w:bottom w:val="none" w:sz="0" w:space="0" w:color="auto"/>
        <w:right w:val="none" w:sz="0" w:space="0" w:color="auto"/>
      </w:divBdr>
    </w:div>
    <w:div w:id="2124374352">
      <w:bodyDiv w:val="1"/>
      <w:marLeft w:val="0"/>
      <w:marRight w:val="0"/>
      <w:marTop w:val="0"/>
      <w:marBottom w:val="0"/>
      <w:divBdr>
        <w:top w:val="none" w:sz="0" w:space="0" w:color="auto"/>
        <w:left w:val="none" w:sz="0" w:space="0" w:color="auto"/>
        <w:bottom w:val="none" w:sz="0" w:space="0" w:color="auto"/>
        <w:right w:val="none" w:sz="0" w:space="0" w:color="auto"/>
      </w:divBdr>
    </w:div>
    <w:div w:id="2125153807">
      <w:bodyDiv w:val="1"/>
      <w:marLeft w:val="0"/>
      <w:marRight w:val="0"/>
      <w:marTop w:val="0"/>
      <w:marBottom w:val="0"/>
      <w:divBdr>
        <w:top w:val="none" w:sz="0" w:space="0" w:color="auto"/>
        <w:left w:val="none" w:sz="0" w:space="0" w:color="auto"/>
        <w:bottom w:val="none" w:sz="0" w:space="0" w:color="auto"/>
        <w:right w:val="none" w:sz="0" w:space="0" w:color="auto"/>
      </w:divBdr>
    </w:div>
    <w:div w:id="2126850394">
      <w:bodyDiv w:val="1"/>
      <w:marLeft w:val="0"/>
      <w:marRight w:val="0"/>
      <w:marTop w:val="0"/>
      <w:marBottom w:val="0"/>
      <w:divBdr>
        <w:top w:val="none" w:sz="0" w:space="0" w:color="auto"/>
        <w:left w:val="none" w:sz="0" w:space="0" w:color="auto"/>
        <w:bottom w:val="none" w:sz="0" w:space="0" w:color="auto"/>
        <w:right w:val="none" w:sz="0" w:space="0" w:color="auto"/>
      </w:divBdr>
    </w:div>
    <w:div w:id="2128502866">
      <w:bodyDiv w:val="1"/>
      <w:marLeft w:val="0"/>
      <w:marRight w:val="0"/>
      <w:marTop w:val="0"/>
      <w:marBottom w:val="0"/>
      <w:divBdr>
        <w:top w:val="none" w:sz="0" w:space="0" w:color="auto"/>
        <w:left w:val="none" w:sz="0" w:space="0" w:color="auto"/>
        <w:bottom w:val="none" w:sz="0" w:space="0" w:color="auto"/>
        <w:right w:val="none" w:sz="0" w:space="0" w:color="auto"/>
      </w:divBdr>
    </w:div>
    <w:div w:id="2129622202">
      <w:bodyDiv w:val="1"/>
      <w:marLeft w:val="0"/>
      <w:marRight w:val="0"/>
      <w:marTop w:val="0"/>
      <w:marBottom w:val="0"/>
      <w:divBdr>
        <w:top w:val="none" w:sz="0" w:space="0" w:color="auto"/>
        <w:left w:val="none" w:sz="0" w:space="0" w:color="auto"/>
        <w:bottom w:val="none" w:sz="0" w:space="0" w:color="auto"/>
        <w:right w:val="none" w:sz="0" w:space="0" w:color="auto"/>
      </w:divBdr>
    </w:div>
    <w:div w:id="2129666511">
      <w:bodyDiv w:val="1"/>
      <w:marLeft w:val="0"/>
      <w:marRight w:val="0"/>
      <w:marTop w:val="0"/>
      <w:marBottom w:val="0"/>
      <w:divBdr>
        <w:top w:val="none" w:sz="0" w:space="0" w:color="auto"/>
        <w:left w:val="none" w:sz="0" w:space="0" w:color="auto"/>
        <w:bottom w:val="none" w:sz="0" w:space="0" w:color="auto"/>
        <w:right w:val="none" w:sz="0" w:space="0" w:color="auto"/>
      </w:divBdr>
    </w:div>
    <w:div w:id="2130315744">
      <w:bodyDiv w:val="1"/>
      <w:marLeft w:val="0"/>
      <w:marRight w:val="0"/>
      <w:marTop w:val="0"/>
      <w:marBottom w:val="0"/>
      <w:divBdr>
        <w:top w:val="none" w:sz="0" w:space="0" w:color="auto"/>
        <w:left w:val="none" w:sz="0" w:space="0" w:color="auto"/>
        <w:bottom w:val="none" w:sz="0" w:space="0" w:color="auto"/>
        <w:right w:val="none" w:sz="0" w:space="0" w:color="auto"/>
      </w:divBdr>
    </w:div>
    <w:div w:id="2133866417">
      <w:bodyDiv w:val="1"/>
      <w:marLeft w:val="0"/>
      <w:marRight w:val="0"/>
      <w:marTop w:val="0"/>
      <w:marBottom w:val="0"/>
      <w:divBdr>
        <w:top w:val="none" w:sz="0" w:space="0" w:color="auto"/>
        <w:left w:val="none" w:sz="0" w:space="0" w:color="auto"/>
        <w:bottom w:val="none" w:sz="0" w:space="0" w:color="auto"/>
        <w:right w:val="none" w:sz="0" w:space="0" w:color="auto"/>
      </w:divBdr>
    </w:div>
    <w:div w:id="2134901486">
      <w:bodyDiv w:val="1"/>
      <w:marLeft w:val="0"/>
      <w:marRight w:val="0"/>
      <w:marTop w:val="0"/>
      <w:marBottom w:val="0"/>
      <w:divBdr>
        <w:top w:val="none" w:sz="0" w:space="0" w:color="auto"/>
        <w:left w:val="none" w:sz="0" w:space="0" w:color="auto"/>
        <w:bottom w:val="none" w:sz="0" w:space="0" w:color="auto"/>
        <w:right w:val="none" w:sz="0" w:space="0" w:color="auto"/>
      </w:divBdr>
    </w:div>
    <w:div w:id="2140609418">
      <w:bodyDiv w:val="1"/>
      <w:marLeft w:val="0"/>
      <w:marRight w:val="0"/>
      <w:marTop w:val="0"/>
      <w:marBottom w:val="0"/>
      <w:divBdr>
        <w:top w:val="none" w:sz="0" w:space="0" w:color="auto"/>
        <w:left w:val="none" w:sz="0" w:space="0" w:color="auto"/>
        <w:bottom w:val="none" w:sz="0" w:space="0" w:color="auto"/>
        <w:right w:val="none" w:sz="0" w:space="0" w:color="auto"/>
      </w:divBdr>
    </w:div>
    <w:div w:id="2141221579">
      <w:bodyDiv w:val="1"/>
      <w:marLeft w:val="0"/>
      <w:marRight w:val="0"/>
      <w:marTop w:val="0"/>
      <w:marBottom w:val="0"/>
      <w:divBdr>
        <w:top w:val="none" w:sz="0" w:space="0" w:color="auto"/>
        <w:left w:val="none" w:sz="0" w:space="0" w:color="auto"/>
        <w:bottom w:val="none" w:sz="0" w:space="0" w:color="auto"/>
        <w:right w:val="none" w:sz="0" w:space="0" w:color="auto"/>
      </w:divBdr>
    </w:div>
    <w:div w:id="2141725995">
      <w:bodyDiv w:val="1"/>
      <w:marLeft w:val="0"/>
      <w:marRight w:val="0"/>
      <w:marTop w:val="0"/>
      <w:marBottom w:val="0"/>
      <w:divBdr>
        <w:top w:val="none" w:sz="0" w:space="0" w:color="auto"/>
        <w:left w:val="none" w:sz="0" w:space="0" w:color="auto"/>
        <w:bottom w:val="none" w:sz="0" w:space="0" w:color="auto"/>
        <w:right w:val="none" w:sz="0" w:space="0" w:color="auto"/>
      </w:divBdr>
    </w:div>
    <w:div w:id="2142843555">
      <w:bodyDiv w:val="1"/>
      <w:marLeft w:val="0"/>
      <w:marRight w:val="0"/>
      <w:marTop w:val="0"/>
      <w:marBottom w:val="0"/>
      <w:divBdr>
        <w:top w:val="none" w:sz="0" w:space="0" w:color="auto"/>
        <w:left w:val="none" w:sz="0" w:space="0" w:color="auto"/>
        <w:bottom w:val="none" w:sz="0" w:space="0" w:color="auto"/>
        <w:right w:val="none" w:sz="0" w:space="0" w:color="auto"/>
      </w:divBdr>
    </w:div>
    <w:div w:id="2144810922">
      <w:bodyDiv w:val="1"/>
      <w:marLeft w:val="0"/>
      <w:marRight w:val="0"/>
      <w:marTop w:val="0"/>
      <w:marBottom w:val="0"/>
      <w:divBdr>
        <w:top w:val="none" w:sz="0" w:space="0" w:color="auto"/>
        <w:left w:val="none" w:sz="0" w:space="0" w:color="auto"/>
        <w:bottom w:val="none" w:sz="0" w:space="0" w:color="auto"/>
        <w:right w:val="none" w:sz="0" w:space="0" w:color="auto"/>
      </w:divBdr>
    </w:div>
    <w:div w:id="21448880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BP22</b:Tag>
    <b:SourceType>InternetSite</b:SourceType>
    <b:Guid>{425CA701-F33D-4437-891E-A5A8363257FE}</b:Guid>
    <b:Title>www.bp.com</b:Title>
    <b:Year>2022</b:Year>
    <b:YearAccessed>2022</b:YearAccessed>
    <b:URL>https://www.bp.com/en/global/corporate/what-we-do/bp-at-a-glance.html</b:URL>
    <b:Author>
      <b:Author>
        <b:Corporate>BP</b:Corporate>
      </b:Author>
    </b:Author>
    <b:RefOrder>3</b:RefOrder>
  </b:Source>
  <b:Source>
    <b:Tag>Mad201</b:Tag>
    <b:SourceType>Book</b:SourceType>
    <b:Guid>{88445DA5-964D-40EE-B428-26EEB52A5180}</b:Guid>
    <b:Title>International Financial Management</b:Title>
    <b:Year>2020</b:Year>
    <b:Author>
      <b:Author>
        <b:NameList>
          <b:Person>
            <b:Last>Madura</b:Last>
            <b:First>Jeff</b:First>
          </b:Person>
        </b:NameList>
      </b:Author>
    </b:Author>
    <b:City>Singapore</b:City>
    <b:Publisher>Cengage Learning</b:Publisher>
    <b:RefOrder>2</b:RefOrder>
  </b:Source>
  <b:Source>
    <b:Tag>Cor191</b:Tag>
    <b:SourceType>Book</b:SourceType>
    <b:Guid>{90BEBEBE-5CDB-433B-8E2B-4A6D272CECA3}</b:Guid>
    <b:Author>
      <b:Author>
        <b:NameList>
          <b:Person>
            <b:Last>Cornwall</b:Last>
            <b:First>R.</b:First>
            <b:Middle>Jeffrey</b:Middle>
          </b:Person>
          <b:Person>
            <b:Last>Vang</b:Last>
            <b:First>O.David</b:First>
          </b:Person>
          <b:Person>
            <b:Last>Hartman</b:Last>
            <b:First>M.</b:First>
            <b:Middle>Jean</b:Middle>
          </b:Person>
        </b:NameList>
      </b:Author>
    </b:Author>
    <b:Title>Entrepreneurial Financial Management</b:Title>
    <b:Year>2019</b:Year>
    <b:City>London</b:City>
    <b:Publisher>Taylor &amp; Francis</b:Publisher>
    <b:RefOrder>1</b:RefOrder>
  </b:Source>
  <b:Source>
    <b:Tag>Kan20</b:Tag>
    <b:SourceType>JournalArticle</b:SourceType>
    <b:Guid>{83CE5B0D-9ADD-42BA-94FC-5407133E590E}</b:Guid>
    <b:Title>Dividend Policy and Companies' Financial Performance</b:Title>
    <b:Year>2020</b:Year>
    <b:Author>
      <b:Author>
        <b:NameList>
          <b:Person>
            <b:Last>Kanakriyah</b:Last>
            <b:First>Raed</b:First>
          </b:Person>
        </b:NameList>
      </b:Author>
    </b:Author>
    <b:JournalName>The Journal of Asian Finance, Economics and Business</b:JournalName>
    <b:Pages>531-541</b:Pages>
    <b:Volume>7</b:Volume>
    <b:Issue>10</b:Issue>
    <b:RefOrder>4</b:RefOrder>
  </b:Source>
  <b:Source>
    <b:Tag>BPS22</b:Tag>
    <b:SourceType>InternetSite</b:SourceType>
    <b:Guid>{9AB82267-3E07-4B5F-A339-F079279761CC}</b:Guid>
    <b:Title>www.bp.com</b:Title>
    <b:Year>2022</b:Year>
    <b:Author>
      <b:Author>
        <b:Corporate>BP-Strategy</b:Corporate>
      </b:Author>
    </b:Author>
    <b:YearAccessed>2022</b:YearAccessed>
    <b:URL>https://www.bp.com/en/global/corporate/what-we-do/our-strategy.html</b:URL>
    <b:RefOrder>8</b:RefOrder>
  </b:Source>
  <b:Source>
    <b:Tag>Hol17</b:Tag>
    <b:SourceType>JournalArticle</b:SourceType>
    <b:Guid>{463FF782-BDD0-4A1E-A83A-B63BD895262D}</b:Guid>
    <b:Title>WHAT HAPPENED TO THE INTERNATIONAL OIL COMPANIES?: SIMULATING THE 1.5/2°C TRANSITION</b:Title>
    <b:Year>2017</b:Year>
    <b:Author>
      <b:Author>
        <b:NameList>
          <b:Person>
            <b:Last>Holmes</b:Last>
            <b:First>Ingrid</b:First>
          </b:Person>
          <b:Person>
            <b:Last>Orozco</b:Last>
            <b:First>Dileimy</b:First>
          </b:Person>
        </b:NameList>
      </b:Author>
    </b:Author>
    <b:JournalName>JSTOR</b:JournalName>
    <b:Pages>2-10</b:Pages>
    <b:RefOrder>7</b:RefOrder>
  </b:Source>
  <b:Source>
    <b:Tag>BPC22</b:Tag>
    <b:SourceType>InternetSite</b:SourceType>
    <b:Guid>{2004A255-D0CA-4079-B815-33AD13087AA5}</b:Guid>
    <b:Title>www.bp.com</b:Title>
    <b:Year>2022</b:Year>
    <b:Author>
      <b:Author>
        <b:Corporate>BP-Corporate News</b:Corporate>
      </b:Author>
    </b:Author>
    <b:YearAccessed>2022</b:YearAccessed>
    <b:URL>https://www.bp.com/en/global/corporate/news-and-insights/press-releases/from-international-oil-company-to-integrated-energy-company-bp-sets-out-strategy-for-decade-of-delivery-towards-net-zero-ambition.html</b:URL>
    <b:RefOrder>6</b:RefOrder>
  </b:Source>
  <b:Source>
    <b:Tag>Lao21</b:Tag>
    <b:SourceType>Book</b:SourceType>
    <b:Guid>{9431B1ED-D7B9-454A-A21B-A631071BB123}</b:Guid>
    <b:Title>Financial Economics and Econometrics</b:Title>
    <b:Year>2021</b:Year>
    <b:Author>
      <b:Author>
        <b:NameList>
          <b:Person>
            <b:Last>Laopodis</b:Last>
            <b:First>T.</b:First>
            <b:Middle>Nikiforos</b:Middle>
          </b:Person>
        </b:NameList>
      </b:Author>
    </b:Author>
    <b:City>London</b:City>
    <b:Publisher>Taylor &amp; Francis</b:Publisher>
    <b:RefOrder>5</b:RefOrder>
  </b:Source>
  <b:Source>
    <b:Tag>CNB20</b:Tag>
    <b:SourceType>DocumentFromInternetSite</b:SourceType>
    <b:Guid>{CEC756B7-9087-43A7-8D3E-B1AF154F38D1}</b:Guid>
    <b:Title>www.cnbc.com</b:Title>
    <b:Year>2020</b:Year>
    <b:YearAccessed>2022</b:YearAccessed>
    <b:URL>https://www.cnbc.com/2020/08/05/bp-ceo-says-dividend-cut-deeply-rooted-in-strategy.html</b:URL>
    <b:Author>
      <b:Author>
        <b:Corporate>CNBC</b:Corporate>
      </b:Author>
    </b:Author>
    <b:Month>June</b:Month>
    <b:Day>15</b:Day>
    <b:RefOrder>9</b:RefOrder>
  </b:Source>
  <b:Source>
    <b:Tag>Kod16</b:Tag>
    <b:SourceType>JournalArticle</b:SourceType>
    <b:Guid>{131C25E7-2FC4-440C-BE13-4A894D4A345E}</b:Guid>
    <b:Title>Do Peers Get Punished: Stock Market Effect of BP Oil Spill on Peers</b:Title>
    <b:Year>2016</b:Year>
    <b:Author>
      <b:Author>
        <b:NameList>
          <b:Person>
            <b:Last>Koda</b:Last>
            <b:First>Yuga</b:First>
          </b:Person>
        </b:NameList>
      </b:Author>
    </b:Author>
    <b:JournalName>Journal of Environmental and Resourace Economics at Colby</b:JournalName>
    <b:Pages>1-13</b:Pages>
    <b:Volume>3</b:Volume>
    <b:Issue>1</b:Issue>
    <b:RefOrder>12</b:RefOrder>
  </b:Source>
  <b:Source>
    <b:Tag>Ala21</b:Tag>
    <b:SourceType>JournalArticle</b:SourceType>
    <b:Guid>{E1C27C95-4E23-4E3E-83DB-62BBACA17E7D}</b:Guid>
    <b:Author>
      <b:Author>
        <b:NameList>
          <b:Person>
            <b:Last>Alamgir</b:Last>
            <b:First>Farzana</b:First>
          </b:Person>
          <b:Person>
            <b:Last>Bin</b:Last>
            <b:First>Amin</b:First>
            <b:Middle>Sakib</b:Middle>
          </b:Person>
        </b:NameList>
      </b:Author>
    </b:Author>
    <b:Title>The nexus between oil price and stock market: Evidence from South Asia</b:Title>
    <b:JournalName>Energy Reports</b:JournalName>
    <b:Year>2021</b:Year>
    <b:Pages>693-703</b:Pages>
    <b:Volume>7</b:Volume>
    <b:Issue>November</b:Issue>
    <b:RefOrder>11</b:RefOrder>
  </b:Source>
  <b:Source>
    <b:Tag>Hef17</b:Tag>
    <b:SourceType>JournalArticle</b:SourceType>
    <b:Guid>{EAE2FC0D-B095-459F-B79F-408211BCB272}</b:Guid>
    <b:Author>
      <b:Author>
        <b:NameList>
          <b:Person>
            <b:Last>Heflin</b:Last>
            <b:First>Frank</b:First>
          </b:Person>
          <b:Person>
            <b:Last>Wallace</b:Last>
            <b:First>Dana</b:First>
          </b:Person>
        </b:NameList>
      </b:Author>
    </b:Author>
    <b:Title>The BP Oil Spill: Shareholder Wealth Effects and Environmental Disclosures</b:Title>
    <b:JournalName>Journal of Business Finance &amp; Accounting</b:JournalName>
    <b:Year>2017</b:Year>
    <b:Pages>337-374</b:Pages>
    <b:Volume>44</b:Volume>
    <b:Issue>3-4</b:Issue>
    <b:RefOrder>13</b:RefOrder>
  </b:Source>
  <b:Source>
    <b:Tag>LoW19</b:Tag>
    <b:SourceType>Book</b:SourceType>
    <b:Guid>{F2268707-8DBC-44A7-9A13-8309C93A1E3F}</b:Guid>
    <b:Title>Adaptive Markets - Financial Evolution at the Speed of Thought</b:Title>
    <b:Year>2019</b:Year>
    <b:Author>
      <b:Author>
        <b:NameList>
          <b:Person>
            <b:Last>Lo</b:Last>
            <b:First>W.</b:First>
            <b:Middle>Andrew</b:Middle>
          </b:Person>
        </b:NameList>
      </b:Author>
    </b:Author>
    <b:City>New Jersey</b:City>
    <b:Publisher>Princeton University Press</b:Publisher>
    <b:RefOrder>10</b:RefOrder>
  </b:Source>
  <b:Source>
    <b:Tag>Mor21</b:Tag>
    <b:SourceType>JournalArticle</b:SourceType>
    <b:Guid>{616CEB59-98F4-4158-ADA2-FCCF36234D60}</b:Guid>
    <b:Author>
      <b:Author>
        <b:NameList>
          <b:Person>
            <b:Last>Moradlou</b:Last>
            <b:First>Hamid</b:First>
          </b:Person>
          <b:Person>
            <b:Last>Reefke</b:Last>
            <b:First>Hendrik</b:First>
          </b:Person>
          <b:Person>
            <b:Last>Skipworth</b:Last>
            <b:First>Heather</b:First>
          </b:Person>
          <b:Person>
            <b:Last>Roscoe</b:Last>
            <b:First>Samuel</b:First>
          </b:Person>
        </b:NameList>
      </b:Author>
    </b:Author>
    <b:Title>Geopolitical disruptions and the manufacturing location decision in multinational company supply chains: a Delphi study on Brexit</b:Title>
    <b:JournalName>International Journal of Operations &amp; Production Management</b:JournalName>
    <b:Year>2021</b:Year>
    <b:Pages>102-130</b:Pages>
    <b:Volume>41</b:Volume>
    <b:Issue>2</b:Issue>
    <b:RefOrder>15</b:RefOrder>
  </b:Source>
  <b:Source>
    <b:Tag>BPS20</b:Tag>
    <b:SourceType>Report</b:SourceType>
    <b:Guid>{A8826AC0-47B2-4258-A876-5D0E43F6A155}</b:Guid>
    <b:Title>Reimagining energy for people and our planet</b:Title>
    <b:Year>2020</b:Year>
    <b:Author>
      <b:Author>
        <b:Corporate>BP Sustainability Report</b:Corporate>
      </b:Author>
    </b:Author>
    <b:Publisher>BP</b:Publisher>
    <b:City>London</b:City>
    <b:RefOrder>16</b:RefOrder>
  </b:Source>
  <b:Source>
    <b:Tag>BPE21</b:Tag>
    <b:SourceType>Report</b:SourceType>
    <b:Guid>{EA2654DF-878C-464B-BDCA-7A9C9071B747}</b:Guid>
    <b:Title>Investor Pack</b:Title>
    <b:Year>2021</b:Year>
    <b:City>London</b:City>
    <b:Publisher>BP</b:Publisher>
    <b:Author>
      <b:Author>
        <b:Corporate>BP ESG Investor Pack</b:Corporate>
      </b:Author>
    </b:Author>
    <b:RefOrder>14</b:RefOrder>
  </b:Source>
</b:Sources>
</file>

<file path=customXml/itemProps1.xml><?xml version="1.0" encoding="utf-8"?>
<ds:datastoreItem xmlns:ds="http://schemas.openxmlformats.org/officeDocument/2006/customXml" ds:itemID="{F8E3104E-8130-4367-BD31-49D8A105AD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1389</TotalTime>
  <Pages>10</Pages>
  <Words>2144</Words>
  <Characters>12227</Characters>
  <Application>Microsoft Office Word</Application>
  <DocSecurity>0</DocSecurity>
  <Lines>101</Lines>
  <Paragraphs>28</Paragraphs>
  <ScaleCrop>false</ScaleCrop>
  <HeadingPairs>
    <vt:vector size="4" baseType="variant">
      <vt:variant>
        <vt:lpstr>Title</vt:lpstr>
      </vt:variant>
      <vt:variant>
        <vt:i4>1</vt:i4>
      </vt:variant>
      <vt:variant>
        <vt:lpstr>Headings</vt:lpstr>
      </vt:variant>
      <vt:variant>
        <vt:i4>6</vt:i4>
      </vt:variant>
    </vt:vector>
  </HeadingPairs>
  <TitlesOfParts>
    <vt:vector size="7" baseType="lpstr">
      <vt:lpstr/>
      <vt:lpstr/>
      <vt:lpstr>Introduction</vt:lpstr>
      <vt:lpstr>Critical Evaluation Of BP’s Dividend Distribution Policy</vt:lpstr>
      <vt:lpstr>Critical Analysis Of Efficient Market Hypothesis Theory for BP’s Operations</vt:lpstr>
      <vt:lpstr>Critical Analysis and Evaluation of BP’s Project Appraising Methods</vt:lpstr>
      <vt:lpstr>&lt;References</vt:lpstr>
    </vt:vector>
  </TitlesOfParts>
  <Company/>
  <LinksUpToDate>false</LinksUpToDate>
  <CharactersWithSpaces>14343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Microsoft Office User</cp:lastModifiedBy>
  <cp:revision>2</cp:revision>
  <cp:lastPrinted>2019-06-20T09:11:00Z</cp:lastPrinted>
  <dcterms:created xsi:type="dcterms:W3CDTF">2021-12-13T18:51:00Z</dcterms:created>
  <dcterms:modified xsi:type="dcterms:W3CDTF">2022-05-03T09:26:00Z</dcterms:modified>
</cp:coreProperties>
</file>