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B1A160" w14:textId="0897476B" w:rsidR="00BA0A96" w:rsidRDefault="00BA0A96">
      <w:r>
        <w:t>Billy Williams- 2000336</w:t>
      </w:r>
    </w:p>
    <w:p w14:paraId="2E9B7F68" w14:textId="77777777" w:rsidR="001236C3" w:rsidRDefault="001236C3"/>
    <w:p w14:paraId="449D7D71" w14:textId="77777777" w:rsidR="00BA0A96" w:rsidRDefault="00BA0A96"/>
    <w:p w14:paraId="7CC98B50" w14:textId="5EA60F9B" w:rsidR="006E291D" w:rsidRDefault="006E291D">
      <w:r>
        <w:t>Discuss the range of factors that influence children’s behaviour positive and negative in the learning environment.</w:t>
      </w:r>
    </w:p>
    <w:p w14:paraId="34FA5CE2" w14:textId="1C3E7226" w:rsidR="005B3625" w:rsidRPr="00BA0A96" w:rsidRDefault="005B3625">
      <w:r w:rsidRPr="00BA0A96">
        <w:t xml:space="preserve">It is of great importance to imply that children are all different and the range of factors that affect the classroom or learning environment is greater than one essay and can vary from number of students in the classroom, noise level, pastoral care, individual experiences, teacher relationships, homelife. In this essay I will split it </w:t>
      </w:r>
      <w:r w:rsidR="00395364" w:rsidRPr="00BA0A96">
        <w:t>into two</w:t>
      </w:r>
      <w:r w:rsidRPr="00BA0A96">
        <w:t xml:space="preserve"> </w:t>
      </w:r>
      <w:r w:rsidR="00395364" w:rsidRPr="00BA0A96">
        <w:t>sectio</w:t>
      </w:r>
      <w:r w:rsidR="00C002A1" w:rsidRPr="00BA0A96">
        <w:t>ns</w:t>
      </w:r>
      <w:r w:rsidRPr="00BA0A96">
        <w:t xml:space="preserve"> which are classroom factors that </w:t>
      </w:r>
      <w:r w:rsidR="00395364" w:rsidRPr="00BA0A96">
        <w:t>influence</w:t>
      </w:r>
      <w:r w:rsidRPr="00BA0A96">
        <w:t xml:space="preserve"> behaviour and homelife that </w:t>
      </w:r>
      <w:r w:rsidR="00395364" w:rsidRPr="00BA0A96">
        <w:t>influences the personality that is brought into the learning environment</w:t>
      </w:r>
      <w:r w:rsidR="00920AB4" w:rsidRPr="00BA0A96">
        <w:t xml:space="preserve"> (Carlson MJ et al </w:t>
      </w:r>
      <w:proofErr w:type="spellStart"/>
      <w:r w:rsidR="00920AB4" w:rsidRPr="00BA0A96">
        <w:t>Cocoran</w:t>
      </w:r>
      <w:proofErr w:type="spellEnd"/>
      <w:r w:rsidR="00920AB4" w:rsidRPr="00BA0A96">
        <w:t xml:space="preserve"> ME, 2001)</w:t>
      </w:r>
    </w:p>
    <w:p w14:paraId="10BB1226" w14:textId="22CEC1DC" w:rsidR="008F7E4B" w:rsidRPr="00BA0A96" w:rsidRDefault="00580D9D">
      <w:r w:rsidRPr="00BA0A96">
        <w:t xml:space="preserve">Children’s behaviour is reliant on many factors </w:t>
      </w:r>
      <w:r w:rsidR="005B3625" w:rsidRPr="00BA0A96">
        <w:t xml:space="preserve">in and outside school </w:t>
      </w:r>
      <w:r w:rsidRPr="00BA0A96">
        <w:t>that are controlled such as routine/structure, food and water needs, level of outdoor activities, time, diet. Factors also can be uncontrollable such as big life changes or big changes of circumstances, sleep quality, fears, development age, expressing emotions</w:t>
      </w:r>
      <w:r w:rsidR="002D78EB" w:rsidRPr="00BA0A96">
        <w:t>, learning needs or individuality. (Pragmatic Parent, 2021). In this essay the community and financial aspect will be discussed such as “</w:t>
      </w:r>
      <w:r w:rsidR="002D78EB" w:rsidRPr="00BA0A96">
        <w:rPr>
          <w:rFonts w:ascii="Arial" w:hAnsi="Arial" w:cs="Arial"/>
          <w:color w:val="000000" w:themeColor="text1"/>
          <w:shd w:val="clear" w:color="auto" w:fill="FFFFFF"/>
        </w:rPr>
        <w:t>Children in low-income households do less well than their better-off peers”</w:t>
      </w:r>
      <w:r w:rsidR="002D78EB" w:rsidRPr="00BA0A96">
        <w:t xml:space="preserve"> (Kerris Cooper et al Kitty Stewart, 2013) </w:t>
      </w:r>
    </w:p>
    <w:p w14:paraId="70EFD43C" w14:textId="77777777" w:rsidR="00852E7B" w:rsidRPr="00BA0A96" w:rsidRDefault="00852E7B"/>
    <w:p w14:paraId="766F5569" w14:textId="6A74A81F" w:rsidR="001117E1" w:rsidRPr="00BA0A96" w:rsidRDefault="00852E7B">
      <w:r w:rsidRPr="00BA0A96">
        <w:rPr>
          <w:color w:val="000000" w:themeColor="text1"/>
        </w:rPr>
        <w:t xml:space="preserve">The relationship between classroom staff and pupils is mandatory for both pastoral role and also to encourage positivity </w:t>
      </w:r>
      <w:r w:rsidR="00C97803" w:rsidRPr="00BA0A96">
        <w:rPr>
          <w:color w:val="000000" w:themeColor="text1"/>
        </w:rPr>
        <w:t>in regard to</w:t>
      </w:r>
      <w:r w:rsidRPr="00BA0A96">
        <w:rPr>
          <w:color w:val="000000" w:themeColor="text1"/>
        </w:rPr>
        <w:t xml:space="preserve"> behaviour and leadership to the children.</w:t>
      </w:r>
      <w:r w:rsidR="00C97803" w:rsidRPr="00BA0A96">
        <w:rPr>
          <w:color w:val="000000" w:themeColor="text1"/>
        </w:rPr>
        <w:t xml:space="preserve"> It is clear to say that a good relationship minimises behaviour problems as the children are happy and comfortable learning disregarding the small hurdles that may arise. (</w:t>
      </w:r>
      <w:r w:rsidR="00C97803" w:rsidRPr="00BA0A96">
        <w:t xml:space="preserve">Boynton, M et al Boyton, C, 2016). </w:t>
      </w:r>
      <w:r w:rsidR="00C97803" w:rsidRPr="00BA0A96">
        <w:rPr>
          <w:color w:val="000000" w:themeColor="text1"/>
        </w:rPr>
        <w:t xml:space="preserve">To obtain this it would be </w:t>
      </w:r>
      <w:r w:rsidR="00F71333" w:rsidRPr="00BA0A96">
        <w:rPr>
          <w:color w:val="000000" w:themeColor="text1"/>
        </w:rPr>
        <w:t>necessary</w:t>
      </w:r>
      <w:r w:rsidR="00C97803" w:rsidRPr="00BA0A96">
        <w:rPr>
          <w:color w:val="000000" w:themeColor="text1"/>
        </w:rPr>
        <w:t xml:space="preserve"> to avoid making a child feel awkward when they behave badly, acknowledging their feeling or actions, fair and consistent (</w:t>
      </w:r>
      <w:r w:rsidR="00C97803" w:rsidRPr="00BA0A96">
        <w:t xml:space="preserve">Boynton, M et al Boyton, C, 2016). </w:t>
      </w:r>
      <w:r w:rsidR="00F71333" w:rsidRPr="00BA0A96">
        <w:t>A negative relationship would result in frustrated children that want to do well and the children who have little respect will end up behaving badly and so the lessons will not be effective.</w:t>
      </w:r>
      <w:r w:rsidR="00B30C9A" w:rsidRPr="00BA0A96">
        <w:t xml:space="preserve"> </w:t>
      </w:r>
    </w:p>
    <w:p w14:paraId="357B4753" w14:textId="556C0BD9" w:rsidR="00F71333" w:rsidRPr="00BA0A96" w:rsidRDefault="00F71333"/>
    <w:p w14:paraId="71C9703E" w14:textId="7B5CF26B" w:rsidR="001236C3" w:rsidRDefault="00F71333" w:rsidP="008F7E4B">
      <w:r w:rsidRPr="00BA0A96">
        <w:t xml:space="preserve">Rewarding children for their achievements and most importantly for their efforts is a great factor to encourage positive behaviour within the classroom. It is possible to state that rewarding had many tactics to promote positivity equally to have a big downfall if its not perused correctly. </w:t>
      </w:r>
      <w:r w:rsidR="00B7527B" w:rsidRPr="00BA0A96">
        <w:t xml:space="preserve">After great efforts and positive behaviour its mandatory to reward and acknowledge resulting in it less likely to happen again (CDC 2019). The more consistent and frequent the rewards in the right places the more positivity or acts you will start to see. </w:t>
      </w:r>
      <w:r w:rsidR="003F1078" w:rsidRPr="00BA0A96">
        <w:t xml:space="preserve">There is a clear downfall to this that can influence a bad behaviour as Nicola Marshall explains that some children with negative homelife or behaviour in general see themselves as “THEY ARE BAD” purposefully behaving negatively after receiving a reward for positivity (Marshall, N No Date). It is important to highlight that a very low </w:t>
      </w:r>
      <w:r w:rsidR="007A1011" w:rsidRPr="00BA0A96">
        <w:t>esteem</w:t>
      </w:r>
      <w:r w:rsidR="003F1078" w:rsidRPr="00BA0A96">
        <w:t xml:space="preserve"> child or child that has suffered a trauma can react </w:t>
      </w:r>
      <w:r w:rsidR="007A1011" w:rsidRPr="00BA0A96">
        <w:t>negatively</w:t>
      </w:r>
      <w:r w:rsidR="003F1078" w:rsidRPr="00BA0A96">
        <w:t xml:space="preserve"> rewarding in </w:t>
      </w:r>
      <w:r w:rsidR="007A1011" w:rsidRPr="00BA0A96">
        <w:t>from</w:t>
      </w:r>
      <w:r w:rsidR="003F1078" w:rsidRPr="00BA0A96">
        <w:t xml:space="preserve"> of the class or in </w:t>
      </w:r>
      <w:r w:rsidR="007A1011" w:rsidRPr="00BA0A96">
        <w:t>from</w:t>
      </w:r>
      <w:r w:rsidR="003F1078" w:rsidRPr="00BA0A96">
        <w:t xml:space="preserve"> of other, vary much </w:t>
      </w:r>
      <w:r w:rsidR="007A1011" w:rsidRPr="00BA0A96">
        <w:t>like giving a child a row with a crowed which creates embarrassment (Marshall, N No Date). It is possible that the child will lose the respect for the teacher or will act negatively to ensure that they will not have that attention again.</w:t>
      </w:r>
      <w:r w:rsidR="00B30C9A" w:rsidRPr="00BA0A96">
        <w:t xml:space="preserve"> </w:t>
      </w:r>
    </w:p>
    <w:p w14:paraId="37CCEFC7" w14:textId="77777777" w:rsidR="001236C3" w:rsidRDefault="001236C3" w:rsidP="008F7E4B"/>
    <w:p w14:paraId="1A473108" w14:textId="1DB632D9" w:rsidR="008F7E4B" w:rsidRPr="00BA0A96" w:rsidRDefault="00B30C9A" w:rsidP="008F7E4B">
      <w:r w:rsidRPr="00BA0A96">
        <w:t xml:space="preserve">Creating structure is a huge factor that effects the child in the learning environment and for home life. Disagreeing with the fact that children’s home life effects school life is incompetent therefore its essential that school provide support for the child inside and outside school for example pastoral support. </w:t>
      </w:r>
      <w:r w:rsidR="00263668" w:rsidRPr="00BA0A96">
        <w:t>Structure at school and home is important as it exercises cognitive Development, independence, coping skills and success (</w:t>
      </w:r>
      <w:proofErr w:type="spellStart"/>
      <w:r w:rsidR="00263668" w:rsidRPr="00BA0A96">
        <w:t>Stropes</w:t>
      </w:r>
      <w:proofErr w:type="spellEnd"/>
      <w:r w:rsidR="00263668" w:rsidRPr="00BA0A96">
        <w:t xml:space="preserve">, A 2019). The </w:t>
      </w:r>
      <w:r w:rsidR="00930DAF" w:rsidRPr="00BA0A96">
        <w:t>cognitive</w:t>
      </w:r>
      <w:r w:rsidR="00263668" w:rsidRPr="00BA0A96">
        <w:t xml:space="preserve"> skills are the core skills the brain </w:t>
      </w:r>
      <w:r w:rsidR="00930DAF" w:rsidRPr="00BA0A96">
        <w:t>uses which</w:t>
      </w:r>
      <w:r w:rsidR="00263668" w:rsidRPr="00BA0A96">
        <w:t xml:space="preserve"> is important for the brain </w:t>
      </w:r>
      <w:r w:rsidR="00263668" w:rsidRPr="00BA0A96">
        <w:lastRenderedPageBreak/>
        <w:t xml:space="preserve">development, a lack of structure means poor amounts of sleep and daily practice use of the brain resulting in a </w:t>
      </w:r>
      <w:r w:rsidR="00930DAF" w:rsidRPr="00BA0A96">
        <w:t>loss of information that can be remembered, learnt and read due to the lack of factors (</w:t>
      </w:r>
      <w:proofErr w:type="spellStart"/>
      <w:r w:rsidR="00930DAF" w:rsidRPr="00BA0A96">
        <w:t>Stropes</w:t>
      </w:r>
      <w:proofErr w:type="spellEnd"/>
      <w:r w:rsidR="00930DAF" w:rsidRPr="00BA0A96">
        <w:t>, A 2019). Independence and coping skills are needed for positive learning environment as having other people do everything for you does not result in you acquiring skills and learning, no sense of control or direction in what they are doing. When negative situations arise it’s important that they can cope to battle through and proceeds to strengthen themselves for the future and overcome barriers (</w:t>
      </w:r>
      <w:proofErr w:type="spellStart"/>
      <w:r w:rsidR="00930DAF" w:rsidRPr="00BA0A96">
        <w:t>Stropes</w:t>
      </w:r>
      <w:proofErr w:type="spellEnd"/>
      <w:r w:rsidR="00930DAF" w:rsidRPr="00BA0A96">
        <w:t xml:space="preserve">, A 2019). A lack of structure will result in negative behaviour learning environment as children can’t learn and fell left behind, unable to cope and can’t stay in lessons or concentrate, see no success at the other skills have failed so school structure and even structure at home is necessary for a positive learning environment. </w:t>
      </w:r>
    </w:p>
    <w:p w14:paraId="1E6D8690" w14:textId="6AD008E5" w:rsidR="00930DAF" w:rsidRPr="00BA0A96" w:rsidRDefault="00930DAF" w:rsidP="008F7E4B"/>
    <w:p w14:paraId="49F21714" w14:textId="1D0D22BF" w:rsidR="00930DAF" w:rsidRPr="00BA0A96" w:rsidRDefault="00930DAF" w:rsidP="008F7E4B">
      <w:r w:rsidRPr="00BA0A96">
        <w:t xml:space="preserve">Pastoral care is a strong factor that covers many of the points </w:t>
      </w:r>
      <w:r w:rsidR="009F48FC" w:rsidRPr="00BA0A96">
        <w:t xml:space="preserve">that </w:t>
      </w:r>
      <w:r w:rsidRPr="00BA0A96">
        <w:t>have already noted.</w:t>
      </w:r>
      <w:r w:rsidR="00DE19E0" w:rsidRPr="00BA0A96">
        <w:t xml:space="preserve"> </w:t>
      </w:r>
      <w:r w:rsidR="009F48FC" w:rsidRPr="00BA0A96">
        <w:t>Stablishing good pastoral care makes the wellbeing of the child better, positive mind, better attendance, better opportunities, structure, effective learning and happiness wanting to attend school This creates a positive environment as the child feels safe, happy and can pressure a structure with the befits mentioned (</w:t>
      </w:r>
      <w:proofErr w:type="spellStart"/>
      <w:r w:rsidR="009F48FC" w:rsidRPr="00BA0A96">
        <w:t>Ojewunmi</w:t>
      </w:r>
      <w:proofErr w:type="spellEnd"/>
      <w:r w:rsidR="009F48FC" w:rsidRPr="00BA0A96">
        <w:t xml:space="preserve"> T, B 2019). </w:t>
      </w:r>
    </w:p>
    <w:p w14:paraId="1BFAB7E1" w14:textId="7C6CF8F1" w:rsidR="009F48FC" w:rsidRPr="00BA0A96" w:rsidRDefault="009F48FC" w:rsidP="008F7E4B"/>
    <w:p w14:paraId="22C36DBF" w14:textId="77FCC162" w:rsidR="003266D3" w:rsidRPr="00BA0A96" w:rsidRDefault="009F48FC" w:rsidP="003266D3">
      <w:pPr>
        <w:rPr>
          <w:rFonts w:asciiTheme="minorHAnsi" w:hAnsiTheme="minorHAnsi" w:cstheme="minorHAnsi"/>
          <w:color w:val="000000" w:themeColor="text1"/>
        </w:rPr>
      </w:pPr>
      <w:r w:rsidRPr="00BA0A96">
        <w:t xml:space="preserve">Additional Learning Needs is a factor hasn’t and still isn’t perused accordingly creating a whole class negative behaviour environment or </w:t>
      </w:r>
      <w:r w:rsidR="00607630" w:rsidRPr="00BA0A96">
        <w:t xml:space="preserve">individual </w:t>
      </w:r>
      <w:r w:rsidRPr="00BA0A96">
        <w:t>pupil.</w:t>
      </w:r>
      <w:r w:rsidR="003266D3" w:rsidRPr="00BA0A96">
        <w:t xml:space="preserve"> The re-search into these learning needs has opened up more and more interventions in helping children learn. The good schools guide states “</w:t>
      </w:r>
      <w:r w:rsidR="003266D3" w:rsidRPr="00BA0A96">
        <w:rPr>
          <w:rFonts w:ascii="Arial" w:hAnsi="Arial" w:cs="Arial"/>
          <w:color w:val="333333"/>
          <w:shd w:val="clear" w:color="auto" w:fill="FFFFFF"/>
        </w:rPr>
        <w:t>schools have to make reasonable adjustments” i</w:t>
      </w:r>
      <w:r w:rsidR="003266D3" w:rsidRPr="00BA0A96">
        <w:rPr>
          <w:rFonts w:asciiTheme="minorHAnsi" w:hAnsiTheme="minorHAnsi" w:cstheme="minorHAnsi"/>
          <w:color w:val="000000" w:themeColor="text1"/>
          <w:shd w:val="clear" w:color="auto" w:fill="FFFFFF"/>
        </w:rPr>
        <w:t xml:space="preserve">mplying we can adjust the way the lessons are taught and dealing with hurdles differently to other children in the class (The good schools guide, no date). Every child is different no matter if they have a diagnosis or not, this creates a positive learning environment for all the children as their respect is gained, understood and their learning is effective. Negative examples of mis communicating with an additional learning needs child could result in them flustered as you shout at them </w:t>
      </w:r>
      <w:r w:rsidR="00D51D03" w:rsidRPr="00BA0A96">
        <w:rPr>
          <w:rFonts w:asciiTheme="minorHAnsi" w:hAnsiTheme="minorHAnsi" w:cstheme="minorHAnsi"/>
          <w:color w:val="000000" w:themeColor="text1"/>
          <w:shd w:val="clear" w:color="auto" w:fill="FFFFFF"/>
        </w:rPr>
        <w:t>and they explode with frustration leaving the rest of the children feeling negative creating a negative environment for the whole class.</w:t>
      </w:r>
      <w:r w:rsidR="00AA35D9" w:rsidRPr="00BA0A96">
        <w:rPr>
          <w:rFonts w:asciiTheme="minorHAnsi" w:hAnsiTheme="minorHAnsi" w:cstheme="minorHAnsi"/>
          <w:color w:val="000000" w:themeColor="text1"/>
          <w:shd w:val="clear" w:color="auto" w:fill="FFFFFF"/>
        </w:rPr>
        <w:t xml:space="preserve"> To the individual they will not behave correctly if they do not understand, sensory issues ignored, clear instructions </w:t>
      </w:r>
      <w:r w:rsidR="00AA35D9" w:rsidRPr="00BA0A96">
        <w:t xml:space="preserve">Applied Behaviour </w:t>
      </w:r>
      <w:proofErr w:type="spellStart"/>
      <w:r w:rsidR="00AA35D9" w:rsidRPr="00BA0A96">
        <w:t>Alanasis</w:t>
      </w:r>
      <w:proofErr w:type="spellEnd"/>
      <w:r w:rsidR="00AA35D9" w:rsidRPr="00BA0A96">
        <w:t xml:space="preserve">, no date). </w:t>
      </w:r>
      <w:r w:rsidR="00DE4946" w:rsidRPr="00BA0A96">
        <w:t xml:space="preserve">It is possible that the actual room will create a positive environment for a child such as a room with blank walls and sound </w:t>
      </w:r>
      <w:r w:rsidR="00335A14" w:rsidRPr="00BA0A96">
        <w:t>proofed</w:t>
      </w:r>
      <w:r w:rsidR="00DE4946" w:rsidRPr="00BA0A96">
        <w:t xml:space="preserve"> workstation away from others.</w:t>
      </w:r>
    </w:p>
    <w:p w14:paraId="7B973D51" w14:textId="149E45A2" w:rsidR="009F48FC" w:rsidRPr="00BA0A96" w:rsidRDefault="009F48FC" w:rsidP="008F7E4B"/>
    <w:p w14:paraId="32B91E31" w14:textId="3B4A1A79" w:rsidR="00BA0A96" w:rsidRPr="00BA0A96" w:rsidRDefault="00BA0A96" w:rsidP="00BA0A96">
      <w:pPr>
        <w:rPr>
          <w:lang w:val="en-US"/>
        </w:rPr>
      </w:pPr>
      <w:r w:rsidRPr="00BA0A96">
        <w:rPr>
          <w:lang w:val="en-US"/>
        </w:rPr>
        <w:t xml:space="preserve">Fully supporting student on their education journey is key </w:t>
      </w:r>
      <w:r w:rsidR="001236C3" w:rsidRPr="00BA0A96">
        <w:rPr>
          <w:lang w:val="en-US"/>
        </w:rPr>
        <w:t>in regard to</w:t>
      </w:r>
      <w:r w:rsidRPr="00BA0A96">
        <w:rPr>
          <w:lang w:val="en-US"/>
        </w:rPr>
        <w:t xml:space="preserve"> having a Teaching Assistant/Learning Support Assistant in the </w:t>
      </w:r>
      <w:r w:rsidR="001236C3" w:rsidRPr="00BA0A96">
        <w:rPr>
          <w:lang w:val="en-US"/>
        </w:rPr>
        <w:t>classroom</w:t>
      </w:r>
      <w:r w:rsidRPr="00BA0A96">
        <w:rPr>
          <w:lang w:val="en-US"/>
        </w:rPr>
        <w:t xml:space="preserve">, helpful framework, Emotional Learning Support Assistants, family and friends that understand how the positive impact a positive learning environment has for behavior and learning (Waldman, C 2016). This one factor has a major effect on the children’s confidence and higher self-esteem within the environment making them comfortable to express themselves, though asking questions, achieving good marks, motivated, learn effectively and have mutual effect from their peers. Children will value themselves and are very likely to have a growth mindset, extremely important to their success and improvements and to learn from their mistakes (Cunningham, B </w:t>
      </w:r>
      <w:proofErr w:type="spellStart"/>
      <w:r w:rsidRPr="00BA0A96">
        <w:rPr>
          <w:lang w:val="en-US"/>
        </w:rPr>
        <w:t>EdM</w:t>
      </w:r>
      <w:proofErr w:type="spellEnd"/>
      <w:r w:rsidRPr="00BA0A96">
        <w:rPr>
          <w:lang w:val="en-US"/>
        </w:rPr>
        <w:t xml:space="preserve">). Children who have a low self-esteem are likely to lose interest in learning, feel angry, sad or frustrated, hard time keeping friends and self-defeating. The negativity has a very high chance of causing negative behavior with the child resulting in a negative learning environment, unable to ask when misunderstood or simply giving up before starting tasks, resulting in causing a disruption to the classroom staff and other peers (Cunningham, B </w:t>
      </w:r>
      <w:proofErr w:type="spellStart"/>
      <w:r w:rsidRPr="00BA0A96">
        <w:rPr>
          <w:lang w:val="en-US"/>
        </w:rPr>
        <w:t>EdM</w:t>
      </w:r>
      <w:proofErr w:type="spellEnd"/>
      <w:r w:rsidRPr="00BA0A96">
        <w:rPr>
          <w:lang w:val="en-US"/>
        </w:rPr>
        <w:t>).</w:t>
      </w:r>
    </w:p>
    <w:p w14:paraId="02C81EC3" w14:textId="77777777" w:rsidR="00BA0A96" w:rsidRPr="00BA0A96" w:rsidRDefault="00BA0A96" w:rsidP="00BA0A96">
      <w:pPr>
        <w:rPr>
          <w:lang w:val="en-US"/>
        </w:rPr>
      </w:pPr>
    </w:p>
    <w:p w14:paraId="5250D3F7" w14:textId="13FC98BE" w:rsidR="00BA0A96" w:rsidRDefault="00BA0A96" w:rsidP="00BA0A96">
      <w:pPr>
        <w:rPr>
          <w:lang w:val="en-US"/>
        </w:rPr>
      </w:pPr>
      <w:r w:rsidRPr="00BA0A96">
        <w:rPr>
          <w:lang w:val="en-US"/>
        </w:rPr>
        <w:lastRenderedPageBreak/>
        <w:t xml:space="preserve">The last factor that will be discussed is discipline. It is of great importance that there are rules, boundaries, and consequences to certain actions that the child peruses. In the Authors experience he has encountered a school that isolates children when they </w:t>
      </w:r>
      <w:r w:rsidR="001236C3" w:rsidRPr="00BA0A96">
        <w:rPr>
          <w:lang w:val="en-US"/>
        </w:rPr>
        <w:t>overstep</w:t>
      </w:r>
      <w:r w:rsidRPr="00BA0A96">
        <w:rPr>
          <w:lang w:val="en-US"/>
        </w:rPr>
        <w:t xml:space="preserve"> the limits or boundaries that the school sets. From isolating a child that has low self-esteem, defeatist attitude, not interested and get angry or frustrated will result in making the behavior worse due to them achieving the perfect conditions that their mindset is in. Learning in this environment is totally negative and has no outcome for the child to peruse to behave positively or create a positive learning environment and so they will not improve “Potentially drive even more challenging behavior” (</w:t>
      </w:r>
      <w:proofErr w:type="spellStart"/>
      <w:r w:rsidRPr="00BA0A96">
        <w:rPr>
          <w:lang w:val="en-US"/>
        </w:rPr>
        <w:t>Sellgren</w:t>
      </w:r>
      <w:proofErr w:type="spellEnd"/>
      <w:r w:rsidRPr="00BA0A96">
        <w:rPr>
          <w:lang w:val="en-US"/>
        </w:rPr>
        <w:t xml:space="preserve">, K 2020). It is important to include that punishment or discipline isn’t a negative aspect of a learning environment. An example that is strong is having time out to calm down and re-evaluate the situation and behavior, sitting the child next to his friend but away from other friends or seating plan. </w:t>
      </w:r>
    </w:p>
    <w:p w14:paraId="5C7C6EB0" w14:textId="2CAF4296" w:rsidR="001236C3" w:rsidRDefault="001236C3" w:rsidP="00BA0A96">
      <w:pPr>
        <w:rPr>
          <w:lang w:val="en-US"/>
        </w:rPr>
      </w:pPr>
    </w:p>
    <w:p w14:paraId="5A9A3681" w14:textId="32776570" w:rsidR="001236C3" w:rsidRPr="00BA0A96" w:rsidRDefault="001236C3" w:rsidP="00BA0A96">
      <w:pPr>
        <w:rPr>
          <w:lang w:val="en-US"/>
        </w:rPr>
      </w:pPr>
      <w:r>
        <w:rPr>
          <w:lang w:val="en-US"/>
        </w:rPr>
        <w:t>Direction is important to children as they mature and gather experience, it’s important that they understand how to behave in order to keep themselves happy and working effectively alongside the community of the world. This essay concludes how important the school experience is for the children’s future experiences.</w:t>
      </w:r>
    </w:p>
    <w:p w14:paraId="01E07C42" w14:textId="61AB975E" w:rsidR="00BA0A96" w:rsidRDefault="00BA0A96" w:rsidP="00BA0A96">
      <w:pPr>
        <w:rPr>
          <w:sz w:val="32"/>
          <w:szCs w:val="32"/>
          <w:lang w:val="en-US"/>
        </w:rPr>
      </w:pPr>
    </w:p>
    <w:p w14:paraId="46238269" w14:textId="77777777" w:rsidR="001236C3" w:rsidRDefault="001236C3" w:rsidP="001236C3"/>
    <w:p w14:paraId="78DE701B" w14:textId="77777777" w:rsidR="001236C3" w:rsidRDefault="001236C3" w:rsidP="001236C3"/>
    <w:p w14:paraId="24B90F28" w14:textId="77777777" w:rsidR="001236C3" w:rsidRDefault="001236C3" w:rsidP="001236C3"/>
    <w:p w14:paraId="5EF9A002" w14:textId="77777777" w:rsidR="001236C3" w:rsidRDefault="001236C3" w:rsidP="001236C3"/>
    <w:p w14:paraId="20D9CCC5" w14:textId="77777777" w:rsidR="001236C3" w:rsidRDefault="001236C3" w:rsidP="001236C3"/>
    <w:p w14:paraId="0C8BC9BA" w14:textId="77777777" w:rsidR="001236C3" w:rsidRDefault="001236C3" w:rsidP="001236C3"/>
    <w:p w14:paraId="02BB366C" w14:textId="77777777" w:rsidR="001236C3" w:rsidRDefault="001236C3" w:rsidP="001236C3"/>
    <w:p w14:paraId="65D6A33A" w14:textId="77777777" w:rsidR="001236C3" w:rsidRDefault="001236C3" w:rsidP="001236C3"/>
    <w:p w14:paraId="304737B1" w14:textId="77777777" w:rsidR="001236C3" w:rsidRDefault="001236C3" w:rsidP="001236C3"/>
    <w:p w14:paraId="5581419C" w14:textId="77777777" w:rsidR="001236C3" w:rsidRDefault="001236C3" w:rsidP="001236C3"/>
    <w:p w14:paraId="698929CA" w14:textId="77777777" w:rsidR="001236C3" w:rsidRDefault="001236C3" w:rsidP="001236C3"/>
    <w:p w14:paraId="1B4F2257" w14:textId="77777777" w:rsidR="001236C3" w:rsidRDefault="001236C3" w:rsidP="001236C3"/>
    <w:p w14:paraId="04FD60E7" w14:textId="77777777" w:rsidR="001236C3" w:rsidRDefault="001236C3" w:rsidP="001236C3"/>
    <w:p w14:paraId="1BDDC478" w14:textId="77777777" w:rsidR="001236C3" w:rsidRDefault="001236C3" w:rsidP="001236C3"/>
    <w:p w14:paraId="5D4395B4" w14:textId="77777777" w:rsidR="001236C3" w:rsidRDefault="001236C3" w:rsidP="001236C3"/>
    <w:p w14:paraId="30BE95C1" w14:textId="77777777" w:rsidR="001236C3" w:rsidRDefault="001236C3" w:rsidP="001236C3"/>
    <w:p w14:paraId="51512F89" w14:textId="77777777" w:rsidR="001236C3" w:rsidRDefault="001236C3" w:rsidP="001236C3"/>
    <w:p w14:paraId="46153F95" w14:textId="77777777" w:rsidR="001236C3" w:rsidRDefault="001236C3" w:rsidP="001236C3"/>
    <w:p w14:paraId="67518655" w14:textId="77777777" w:rsidR="001236C3" w:rsidRDefault="001236C3" w:rsidP="001236C3"/>
    <w:p w14:paraId="0B6578F7" w14:textId="77777777" w:rsidR="001236C3" w:rsidRDefault="001236C3" w:rsidP="001236C3"/>
    <w:p w14:paraId="4049C4AB" w14:textId="77777777" w:rsidR="001236C3" w:rsidRDefault="001236C3" w:rsidP="001236C3"/>
    <w:p w14:paraId="5B197885" w14:textId="77777777" w:rsidR="001236C3" w:rsidRDefault="001236C3" w:rsidP="001236C3"/>
    <w:p w14:paraId="30D269BD" w14:textId="77777777" w:rsidR="001236C3" w:rsidRDefault="001236C3" w:rsidP="001236C3"/>
    <w:p w14:paraId="17230686" w14:textId="77777777" w:rsidR="001236C3" w:rsidRDefault="001236C3" w:rsidP="001236C3"/>
    <w:p w14:paraId="53D86B5B" w14:textId="77777777" w:rsidR="001236C3" w:rsidRDefault="001236C3" w:rsidP="001236C3"/>
    <w:p w14:paraId="56B92ED7" w14:textId="77777777" w:rsidR="001236C3" w:rsidRDefault="001236C3" w:rsidP="001236C3"/>
    <w:p w14:paraId="4EF7F7FA" w14:textId="77777777" w:rsidR="001236C3" w:rsidRDefault="001236C3" w:rsidP="001236C3"/>
    <w:p w14:paraId="50D492FF" w14:textId="77777777" w:rsidR="001236C3" w:rsidRDefault="001236C3" w:rsidP="001236C3"/>
    <w:p w14:paraId="64A2D8AA" w14:textId="77777777" w:rsidR="001236C3" w:rsidRDefault="001236C3" w:rsidP="001236C3"/>
    <w:p w14:paraId="10AC5C1D" w14:textId="77777777" w:rsidR="001236C3" w:rsidRDefault="001236C3" w:rsidP="001236C3"/>
    <w:p w14:paraId="76E4731E" w14:textId="77777777" w:rsidR="001236C3" w:rsidRDefault="001236C3" w:rsidP="001236C3"/>
    <w:p w14:paraId="5515CD06" w14:textId="77777777" w:rsidR="001236C3" w:rsidRDefault="001236C3" w:rsidP="001236C3"/>
    <w:p w14:paraId="547BD58C" w14:textId="77777777" w:rsidR="001236C3" w:rsidRDefault="001236C3" w:rsidP="001236C3"/>
    <w:p w14:paraId="7B2B77C2" w14:textId="406742D6" w:rsidR="001236C3" w:rsidRPr="00BA0A96" w:rsidRDefault="001236C3" w:rsidP="001236C3">
      <w:r w:rsidRPr="00BA0A96">
        <w:t xml:space="preserve">Applied Behaviour </w:t>
      </w:r>
      <w:proofErr w:type="spellStart"/>
      <w:r w:rsidRPr="00BA0A96">
        <w:t>Alanasis</w:t>
      </w:r>
      <w:proofErr w:type="spellEnd"/>
      <w:r w:rsidRPr="00BA0A96">
        <w:t xml:space="preserve">. No date. 30 things all teachers should know about Autism in the classroom. Available </w:t>
      </w:r>
      <w:proofErr w:type="gramStart"/>
      <w:r w:rsidRPr="00BA0A96">
        <w:t>at:https://www.appliedbehavioranalysisprograms.com/what-all-teachers-should-know-about-autism-in-the-classroom/(Accessed:21/02/21</w:t>
      </w:r>
      <w:proofErr w:type="gramEnd"/>
      <w:r w:rsidRPr="00BA0A96">
        <w:t>)</w:t>
      </w:r>
    </w:p>
    <w:p w14:paraId="0EDACE5D" w14:textId="77777777" w:rsidR="001236C3" w:rsidRDefault="001236C3" w:rsidP="00BA0A96">
      <w:pPr>
        <w:rPr>
          <w:sz w:val="32"/>
          <w:szCs w:val="32"/>
          <w:lang w:val="en-US"/>
        </w:rPr>
      </w:pPr>
    </w:p>
    <w:p w14:paraId="320A7136" w14:textId="77777777" w:rsidR="001236C3" w:rsidRPr="00BA0A96" w:rsidRDefault="001236C3" w:rsidP="001236C3">
      <w:r w:rsidRPr="00BA0A96">
        <w:t xml:space="preserve">Boynton, M et al Boyton, C. (2016) 4 </w:t>
      </w:r>
      <w:proofErr w:type="spellStart"/>
      <w:r w:rsidRPr="00BA0A96">
        <w:t>benfits</w:t>
      </w:r>
      <w:proofErr w:type="spellEnd"/>
      <w:r w:rsidRPr="00BA0A96">
        <w:t xml:space="preserve"> of positive student teacher relationships. Available </w:t>
      </w:r>
      <w:proofErr w:type="gramStart"/>
      <w:r w:rsidRPr="00BA0A96">
        <w:t>at:https://www.pridesurveys.com/index.php/blog/4-beneficial-effects-of-student-teacher-relationships/</w:t>
      </w:r>
      <w:proofErr w:type="gramEnd"/>
      <w:r w:rsidRPr="00BA0A96">
        <w:t xml:space="preserve"> (Accessed 21/02.21)</w:t>
      </w:r>
    </w:p>
    <w:p w14:paraId="27924915" w14:textId="77777777" w:rsidR="001236C3" w:rsidRDefault="001236C3" w:rsidP="00BA0A96">
      <w:pPr>
        <w:rPr>
          <w:sz w:val="32"/>
          <w:szCs w:val="32"/>
          <w:lang w:val="en-US"/>
        </w:rPr>
      </w:pPr>
    </w:p>
    <w:p w14:paraId="3D478D25" w14:textId="77777777" w:rsidR="001236C3" w:rsidRPr="00BA0A96" w:rsidRDefault="001236C3" w:rsidP="001236C3">
      <w:r w:rsidRPr="00BA0A96">
        <w:t xml:space="preserve">Carlson MJ et al </w:t>
      </w:r>
      <w:proofErr w:type="spellStart"/>
      <w:r w:rsidRPr="00BA0A96">
        <w:t>Cocoran</w:t>
      </w:r>
      <w:proofErr w:type="spellEnd"/>
      <w:r w:rsidRPr="00BA0A96">
        <w:t xml:space="preserve"> ME. (2001) Family &amp; Home – A positive home environment is the foundation for healthy brain development. Available at: </w:t>
      </w:r>
      <w:hyperlink r:id="rId5" w:history="1">
        <w:r w:rsidRPr="00BA0A96">
          <w:rPr>
            <w:rStyle w:val="Hyperlink"/>
          </w:rPr>
          <w:t>http://www.urbanchildinstitute.org/resources/publications/data-book-2013/family-home</w:t>
        </w:r>
      </w:hyperlink>
      <w:r w:rsidRPr="00BA0A96">
        <w:t>(Accessed: 21/02/21)</w:t>
      </w:r>
    </w:p>
    <w:p w14:paraId="4CF17A03" w14:textId="2B1457A9" w:rsidR="001236C3" w:rsidRDefault="001236C3" w:rsidP="001236C3"/>
    <w:p w14:paraId="6353F1C7" w14:textId="77777777" w:rsidR="001236C3" w:rsidRPr="00BA0A96" w:rsidRDefault="001236C3" w:rsidP="001236C3">
      <w:pPr>
        <w:rPr>
          <w:lang w:val="en-US"/>
        </w:rPr>
      </w:pPr>
      <w:proofErr w:type="spellStart"/>
      <w:proofErr w:type="gramStart"/>
      <w:r w:rsidRPr="00BA0A96">
        <w:rPr>
          <w:lang w:val="en-US"/>
        </w:rPr>
        <w:t>Cunningham,B</w:t>
      </w:r>
      <w:proofErr w:type="spellEnd"/>
      <w:proofErr w:type="gramEnd"/>
      <w:r w:rsidRPr="00BA0A96">
        <w:rPr>
          <w:lang w:val="en-US"/>
        </w:rPr>
        <w:t xml:space="preserve"> </w:t>
      </w:r>
      <w:proofErr w:type="spellStart"/>
      <w:r w:rsidRPr="00BA0A96">
        <w:rPr>
          <w:lang w:val="en-US"/>
        </w:rPr>
        <w:t>Edm</w:t>
      </w:r>
      <w:proofErr w:type="spellEnd"/>
      <w:r w:rsidRPr="00BA0A96">
        <w:rPr>
          <w:lang w:val="en-US"/>
        </w:rPr>
        <w:t xml:space="preserve">. No date. The </w:t>
      </w:r>
      <w:proofErr w:type="spellStart"/>
      <w:r w:rsidRPr="00BA0A96">
        <w:rPr>
          <w:lang w:val="en-US"/>
        </w:rPr>
        <w:t>imoportance</w:t>
      </w:r>
      <w:proofErr w:type="spellEnd"/>
      <w:r w:rsidRPr="00BA0A96">
        <w:rPr>
          <w:lang w:val="en-US"/>
        </w:rPr>
        <w:t xml:space="preserve"> of positive self </w:t>
      </w:r>
      <w:proofErr w:type="spellStart"/>
      <w:r w:rsidRPr="00BA0A96">
        <w:rPr>
          <w:lang w:val="en-US"/>
        </w:rPr>
        <w:t>asteem</w:t>
      </w:r>
      <w:proofErr w:type="spellEnd"/>
      <w:r w:rsidRPr="00BA0A96">
        <w:rPr>
          <w:lang w:val="en-US"/>
        </w:rPr>
        <w:t xml:space="preserve"> for kids. Available from:</w:t>
      </w:r>
      <w:r w:rsidRPr="00BA0A96">
        <w:t xml:space="preserve"> </w:t>
      </w:r>
      <w:hyperlink r:id="rId6" w:history="1">
        <w:r w:rsidRPr="00BA0A96">
          <w:rPr>
            <w:rStyle w:val="Hyperlink"/>
            <w:lang w:val="en-US"/>
          </w:rPr>
          <w:t>https://www.understood.org/en/friends-feelings/empowering-your-child/self-esteem/the-importance-of-positive-self-esteem-for-kids</w:t>
        </w:r>
      </w:hyperlink>
      <w:r w:rsidRPr="00BA0A96">
        <w:rPr>
          <w:lang w:val="en-US"/>
        </w:rPr>
        <w:t xml:space="preserve"> (Accessed:22/02/21) </w:t>
      </w:r>
    </w:p>
    <w:p w14:paraId="4673CB88" w14:textId="77777777" w:rsidR="001236C3" w:rsidRPr="00BA0A96" w:rsidRDefault="001236C3" w:rsidP="001236C3"/>
    <w:p w14:paraId="66E2A1ED" w14:textId="77777777" w:rsidR="001236C3" w:rsidRPr="00BA0A96" w:rsidRDefault="001236C3" w:rsidP="001236C3">
      <w:r w:rsidRPr="00BA0A96">
        <w:t xml:space="preserve">CDC. (2019) How to use rewards. Available </w:t>
      </w:r>
      <w:proofErr w:type="gramStart"/>
      <w:r w:rsidRPr="00BA0A96">
        <w:t>at:https://www.cdc.gov/parents/essentials/consequences/rewards.html</w:t>
      </w:r>
      <w:proofErr w:type="gramEnd"/>
      <w:r w:rsidRPr="00BA0A96">
        <w:t xml:space="preserve"> (Accessed:21.02.21)</w:t>
      </w:r>
    </w:p>
    <w:p w14:paraId="1C0BAC12" w14:textId="4DF9F3D1" w:rsidR="00BA0A96" w:rsidRDefault="00BA0A96" w:rsidP="00BA0A96">
      <w:pPr>
        <w:rPr>
          <w:sz w:val="32"/>
          <w:szCs w:val="32"/>
          <w:lang w:val="en-US"/>
        </w:rPr>
      </w:pPr>
    </w:p>
    <w:p w14:paraId="167843CD" w14:textId="77777777" w:rsidR="001236C3" w:rsidRPr="00BA0A96" w:rsidRDefault="001236C3" w:rsidP="001236C3">
      <w:r w:rsidRPr="00BA0A96">
        <w:t xml:space="preserve">Human Kinetics. No date. Characteristics of a positive learning environment. Available </w:t>
      </w:r>
      <w:proofErr w:type="gramStart"/>
      <w:r w:rsidRPr="00BA0A96">
        <w:t>at:https://us.humankinetics.com/blogs/excerpt/characteristics-of-a-positive-learning-environment</w:t>
      </w:r>
      <w:proofErr w:type="gramEnd"/>
      <w:r w:rsidRPr="00BA0A96">
        <w:t>. (Accessed:21/02/21)</w:t>
      </w:r>
    </w:p>
    <w:p w14:paraId="090B6D99" w14:textId="5909FB70" w:rsidR="001236C3" w:rsidRDefault="001236C3" w:rsidP="00BA0A96">
      <w:pPr>
        <w:rPr>
          <w:sz w:val="32"/>
          <w:szCs w:val="32"/>
          <w:lang w:val="en-US"/>
        </w:rPr>
      </w:pPr>
    </w:p>
    <w:p w14:paraId="66E51BE9" w14:textId="77777777" w:rsidR="001236C3" w:rsidRPr="00BA0A96" w:rsidRDefault="001236C3" w:rsidP="001236C3">
      <w:r w:rsidRPr="00BA0A96">
        <w:t xml:space="preserve">Kerris Cooper et al Kitty Stewart. (2013) Does money affect children’s </w:t>
      </w:r>
      <w:proofErr w:type="gramStart"/>
      <w:r w:rsidRPr="00BA0A96">
        <w:t>outcomes?.</w:t>
      </w:r>
      <w:proofErr w:type="gramEnd"/>
      <w:r w:rsidRPr="00BA0A96">
        <w:t xml:space="preserve"> Available at: </w:t>
      </w:r>
      <w:hyperlink r:id="rId7" w:history="1">
        <w:r w:rsidRPr="00BA0A96">
          <w:rPr>
            <w:rStyle w:val="Hyperlink"/>
          </w:rPr>
          <w:t>https://www.jrf.org.uk/report/does-money-affect-children’s-outcomes</w:t>
        </w:r>
      </w:hyperlink>
      <w:r w:rsidRPr="00BA0A96">
        <w:t xml:space="preserve"> (Accessed: 21.02.21)</w:t>
      </w:r>
    </w:p>
    <w:p w14:paraId="6EFFD040" w14:textId="7EA1D142" w:rsidR="001236C3" w:rsidRDefault="001236C3" w:rsidP="00BA0A96">
      <w:pPr>
        <w:rPr>
          <w:sz w:val="32"/>
          <w:szCs w:val="32"/>
          <w:lang w:val="en-US"/>
        </w:rPr>
      </w:pPr>
    </w:p>
    <w:p w14:paraId="20E5DEF8" w14:textId="77777777" w:rsidR="001236C3" w:rsidRDefault="001236C3" w:rsidP="00BA0A96">
      <w:pPr>
        <w:rPr>
          <w:sz w:val="32"/>
          <w:szCs w:val="32"/>
          <w:lang w:val="en-US"/>
        </w:rPr>
      </w:pPr>
    </w:p>
    <w:p w14:paraId="63F3E46F" w14:textId="77777777" w:rsidR="001236C3" w:rsidRPr="00BA0A96" w:rsidRDefault="001236C3" w:rsidP="001236C3">
      <w:r w:rsidRPr="00BA0A96">
        <w:t xml:space="preserve">Marshall, N. (No </w:t>
      </w:r>
      <w:proofErr w:type="gramStart"/>
      <w:r w:rsidRPr="00BA0A96">
        <w:t>Date)What’s</w:t>
      </w:r>
      <w:proofErr w:type="gramEnd"/>
      <w:r w:rsidRPr="00BA0A96">
        <w:t xml:space="preserve"> so wrong with the rewards at school? Available at: </w:t>
      </w:r>
      <w:hyperlink r:id="rId8" w:history="1">
        <w:r w:rsidRPr="00BA0A96">
          <w:rPr>
            <w:rStyle w:val="Hyperlink"/>
          </w:rPr>
          <w:t>https://www.bravehearteducation.co.uk/whats-so-wrong-with-rewards-at-school-part-1/</w:t>
        </w:r>
      </w:hyperlink>
      <w:r w:rsidRPr="00BA0A96">
        <w:t xml:space="preserve"> (Accessed 21/02.21)</w:t>
      </w:r>
    </w:p>
    <w:p w14:paraId="238FEFEC" w14:textId="032152C0" w:rsidR="001236C3" w:rsidRDefault="001236C3" w:rsidP="00BA0A96">
      <w:pPr>
        <w:rPr>
          <w:sz w:val="32"/>
          <w:szCs w:val="32"/>
          <w:lang w:val="en-US"/>
        </w:rPr>
      </w:pPr>
    </w:p>
    <w:p w14:paraId="5BB09230" w14:textId="77777777" w:rsidR="001236C3" w:rsidRPr="00BA0A96" w:rsidRDefault="001236C3" w:rsidP="001236C3">
      <w:proofErr w:type="spellStart"/>
      <w:r w:rsidRPr="00BA0A96">
        <w:t>Ojewunmi</w:t>
      </w:r>
      <w:proofErr w:type="spellEnd"/>
      <w:r w:rsidRPr="00BA0A96">
        <w:t xml:space="preserve"> T, B. 2019. Pastoral care. </w:t>
      </w:r>
      <w:proofErr w:type="spellStart"/>
      <w:r w:rsidRPr="00BA0A96">
        <w:t>Availbale</w:t>
      </w:r>
      <w:proofErr w:type="spellEnd"/>
      <w:r w:rsidRPr="00BA0A96">
        <w:t xml:space="preserve"> at: </w:t>
      </w:r>
      <w:hyperlink r:id="rId9" w:history="1">
        <w:r w:rsidRPr="00BA0A96">
          <w:rPr>
            <w:rStyle w:val="Hyperlink"/>
          </w:rPr>
          <w:t>https://www.bera.ac.uk/blog/pastoral-care-a-whole-school-approach-to-creating-the-ethos-of-wellbeing-that-culminates-in-better-engagement-and-improved-academic-achievement-of-learners</w:t>
        </w:r>
      </w:hyperlink>
      <w:r w:rsidRPr="00BA0A96">
        <w:t>. (Accessed 21/02/21)</w:t>
      </w:r>
    </w:p>
    <w:p w14:paraId="1FE51115" w14:textId="77777777" w:rsidR="001236C3" w:rsidRPr="00BA0A96" w:rsidRDefault="001236C3" w:rsidP="001236C3"/>
    <w:p w14:paraId="24F982BF" w14:textId="77777777" w:rsidR="001236C3" w:rsidRPr="00BA0A96" w:rsidRDefault="001236C3" w:rsidP="001236C3">
      <w:r w:rsidRPr="00BA0A96">
        <w:t xml:space="preserve">Pragmatic Parent. (2021) Factors that influence a Child’s Behaviour or trigger their miss behaviour. Available at: </w:t>
      </w:r>
      <w:hyperlink r:id="rId10" w:history="1">
        <w:r w:rsidRPr="00BA0A96">
          <w:rPr>
            <w:rStyle w:val="Hyperlink"/>
          </w:rPr>
          <w:t>https://www.thepragmaticparent.com/influence-a-childs-behavior-or-trigger-misbehavior/</w:t>
        </w:r>
      </w:hyperlink>
      <w:r w:rsidRPr="00BA0A96">
        <w:t xml:space="preserve"> (Accessed: 21/02/2021)</w:t>
      </w:r>
    </w:p>
    <w:p w14:paraId="1BD425B9" w14:textId="77777777" w:rsidR="001236C3" w:rsidRPr="00BA0A96" w:rsidRDefault="001236C3" w:rsidP="001236C3">
      <w:pPr>
        <w:rPr>
          <w:lang w:val="en-US"/>
        </w:rPr>
      </w:pPr>
      <w:proofErr w:type="spellStart"/>
      <w:r w:rsidRPr="00BA0A96">
        <w:rPr>
          <w:lang w:val="en-US"/>
        </w:rPr>
        <w:t>Sellgren</w:t>
      </w:r>
      <w:proofErr w:type="spellEnd"/>
      <w:r w:rsidRPr="00BA0A96">
        <w:rPr>
          <w:lang w:val="en-US"/>
        </w:rPr>
        <w:t xml:space="preserve">, K. 2020. Putting pupils in isolation drives poor </w:t>
      </w:r>
      <w:proofErr w:type="spellStart"/>
      <w:r w:rsidRPr="00BA0A96">
        <w:rPr>
          <w:lang w:val="en-US"/>
        </w:rPr>
        <w:t>behaviour</w:t>
      </w:r>
      <w:proofErr w:type="spellEnd"/>
      <w:r w:rsidRPr="00BA0A96">
        <w:rPr>
          <w:lang w:val="en-US"/>
        </w:rPr>
        <w:t>. Available at: https://www.bbc.co.uk/news/education-51034121 (Accessed 22/02/21)</w:t>
      </w:r>
    </w:p>
    <w:p w14:paraId="34B7F1C4" w14:textId="77777777" w:rsidR="001236C3" w:rsidRPr="00BA0A96" w:rsidRDefault="001236C3" w:rsidP="001236C3"/>
    <w:p w14:paraId="0FC2B197" w14:textId="77777777" w:rsidR="001236C3" w:rsidRPr="00BA0A96" w:rsidRDefault="001236C3" w:rsidP="001236C3"/>
    <w:p w14:paraId="3B23A8F9" w14:textId="77777777" w:rsidR="001236C3" w:rsidRPr="00BA0A96" w:rsidRDefault="001236C3" w:rsidP="001236C3">
      <w:proofErr w:type="spellStart"/>
      <w:r w:rsidRPr="00BA0A96">
        <w:t>Stropes</w:t>
      </w:r>
      <w:proofErr w:type="spellEnd"/>
      <w:r w:rsidRPr="00BA0A96">
        <w:t xml:space="preserve">, A. (2019) Back to school – Importance of structure and </w:t>
      </w:r>
      <w:proofErr w:type="spellStart"/>
      <w:r w:rsidRPr="00BA0A96">
        <w:t>toutine</w:t>
      </w:r>
      <w:proofErr w:type="spellEnd"/>
      <w:r w:rsidRPr="00BA0A96">
        <w:t xml:space="preserve"> for healthy child development. </w:t>
      </w:r>
      <w:proofErr w:type="spellStart"/>
      <w:r w:rsidRPr="00BA0A96">
        <w:t>Aveilable</w:t>
      </w:r>
      <w:proofErr w:type="spellEnd"/>
      <w:r w:rsidRPr="00BA0A96">
        <w:t xml:space="preserve"> </w:t>
      </w:r>
      <w:proofErr w:type="gramStart"/>
      <w:r w:rsidRPr="00BA0A96">
        <w:t>at:https://www.familiesfirstindiana.org/back-to-school-importance-of-structure-and-routine-for-healthy-child-development?locale=en</w:t>
      </w:r>
      <w:proofErr w:type="gramEnd"/>
      <w:r w:rsidRPr="00BA0A96">
        <w:t xml:space="preserve"> (Accessed 21/01/21)</w:t>
      </w:r>
    </w:p>
    <w:p w14:paraId="30703511" w14:textId="1960BEF2" w:rsidR="001236C3" w:rsidRDefault="001236C3" w:rsidP="00BA0A96">
      <w:pPr>
        <w:rPr>
          <w:sz w:val="32"/>
          <w:szCs w:val="32"/>
          <w:lang w:val="en-US"/>
        </w:rPr>
      </w:pPr>
    </w:p>
    <w:p w14:paraId="5D576527" w14:textId="77777777" w:rsidR="001236C3" w:rsidRPr="00BA0A96" w:rsidRDefault="001236C3" w:rsidP="001236C3"/>
    <w:p w14:paraId="7CD0694C" w14:textId="77777777" w:rsidR="001236C3" w:rsidRPr="00BA0A96" w:rsidRDefault="001236C3" w:rsidP="001236C3">
      <w:r w:rsidRPr="00BA0A96">
        <w:t xml:space="preserve">The Good Schools guide. No date. </w:t>
      </w:r>
      <w:proofErr w:type="gramStart"/>
      <w:r w:rsidRPr="00BA0A96">
        <w:t>Classroom</w:t>
      </w:r>
      <w:proofErr w:type="gramEnd"/>
      <w:r w:rsidRPr="00BA0A96">
        <w:t xml:space="preserve"> help for children with SEN. Available at: </w:t>
      </w:r>
      <w:hyperlink r:id="rId11" w:history="1">
        <w:r w:rsidRPr="00BA0A96">
          <w:rPr>
            <w:rStyle w:val="Hyperlink"/>
          </w:rPr>
          <w:t>https://www.goodschoolsguide.co.uk/special-educational-needs/help/classroom-help-for-sen</w:t>
        </w:r>
      </w:hyperlink>
      <w:r w:rsidRPr="00BA0A96">
        <w:t>. (Accessed: 21/02/21)</w:t>
      </w:r>
    </w:p>
    <w:p w14:paraId="2F8A07BB" w14:textId="77777777" w:rsidR="001236C3" w:rsidRDefault="001236C3" w:rsidP="00BA0A96">
      <w:pPr>
        <w:rPr>
          <w:sz w:val="32"/>
          <w:szCs w:val="32"/>
          <w:lang w:val="en-US"/>
        </w:rPr>
      </w:pPr>
    </w:p>
    <w:p w14:paraId="157E2FB1" w14:textId="77777777" w:rsidR="00BA0A96" w:rsidRPr="00BA0A96" w:rsidRDefault="00BA0A96" w:rsidP="00BA0A96">
      <w:pPr>
        <w:rPr>
          <w:lang w:val="en-US"/>
        </w:rPr>
      </w:pPr>
      <w:r w:rsidRPr="00BA0A96">
        <w:rPr>
          <w:lang w:val="en-US"/>
        </w:rPr>
        <w:t>Waldman, C. 2016. Four Elements for creating a positive learning environment. Available from:</w:t>
      </w:r>
      <w:r w:rsidRPr="00BA0A96">
        <w:t xml:space="preserve"> </w:t>
      </w:r>
      <w:hyperlink r:id="rId12" w:history="1">
        <w:r w:rsidRPr="00BA0A96">
          <w:rPr>
            <w:rStyle w:val="Hyperlink"/>
            <w:lang w:val="en-US"/>
          </w:rPr>
          <w:t>https://all4ed.org/four-elements-for-creating-a-positive-learning-environment/</w:t>
        </w:r>
      </w:hyperlink>
      <w:r w:rsidRPr="00BA0A96">
        <w:rPr>
          <w:lang w:val="en-US"/>
        </w:rPr>
        <w:t xml:space="preserve"> (Accessed:22/02/21)</w:t>
      </w:r>
    </w:p>
    <w:p w14:paraId="66B1686D" w14:textId="77777777" w:rsidR="00BA0A96" w:rsidRPr="00BA0A96" w:rsidRDefault="00BA0A96" w:rsidP="00BA0A96">
      <w:pPr>
        <w:rPr>
          <w:lang w:val="en-US"/>
        </w:rPr>
      </w:pPr>
    </w:p>
    <w:p w14:paraId="27FBC17E" w14:textId="003AD791" w:rsidR="00DE4946" w:rsidRPr="00BA0A96" w:rsidRDefault="00DE4946"/>
    <w:p w14:paraId="26F30B89" w14:textId="77777777" w:rsidR="006E291D" w:rsidRDefault="006E291D"/>
    <w:sectPr w:rsidR="006E29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D61178"/>
    <w:multiLevelType w:val="hybridMultilevel"/>
    <w:tmpl w:val="04707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91D"/>
    <w:rsid w:val="001117E1"/>
    <w:rsid w:val="001236C3"/>
    <w:rsid w:val="00263668"/>
    <w:rsid w:val="002D78EB"/>
    <w:rsid w:val="003266D3"/>
    <w:rsid w:val="00335A14"/>
    <w:rsid w:val="00395364"/>
    <w:rsid w:val="003F1078"/>
    <w:rsid w:val="00470C53"/>
    <w:rsid w:val="00580D9D"/>
    <w:rsid w:val="005B3625"/>
    <w:rsid w:val="00607630"/>
    <w:rsid w:val="006C5FC9"/>
    <w:rsid w:val="006E291D"/>
    <w:rsid w:val="007A1011"/>
    <w:rsid w:val="00852E7B"/>
    <w:rsid w:val="008F7E4B"/>
    <w:rsid w:val="00920AB4"/>
    <w:rsid w:val="00930DAF"/>
    <w:rsid w:val="009F48FC"/>
    <w:rsid w:val="00AA35D9"/>
    <w:rsid w:val="00B30C9A"/>
    <w:rsid w:val="00B7527B"/>
    <w:rsid w:val="00BA0A96"/>
    <w:rsid w:val="00C002A1"/>
    <w:rsid w:val="00C97803"/>
    <w:rsid w:val="00D51D03"/>
    <w:rsid w:val="00DE19E0"/>
    <w:rsid w:val="00DE4946"/>
    <w:rsid w:val="00F71333"/>
    <w:rsid w:val="00F77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36DBA0"/>
  <w15:chartTrackingRefBased/>
  <w15:docId w15:val="{1035E215-C044-7B4C-876E-B6EF14D72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6D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E4B"/>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2D78EB"/>
    <w:rPr>
      <w:color w:val="0563C1" w:themeColor="hyperlink"/>
      <w:u w:val="single"/>
    </w:rPr>
  </w:style>
  <w:style w:type="character" w:styleId="UnresolvedMention">
    <w:name w:val="Unresolved Mention"/>
    <w:basedOn w:val="DefaultParagraphFont"/>
    <w:uiPriority w:val="99"/>
    <w:semiHidden/>
    <w:unhideWhenUsed/>
    <w:rsid w:val="002D78EB"/>
    <w:rPr>
      <w:color w:val="605E5C"/>
      <w:shd w:val="clear" w:color="auto" w:fill="E1DFDD"/>
    </w:rPr>
  </w:style>
  <w:style w:type="character" w:styleId="FollowedHyperlink">
    <w:name w:val="FollowedHyperlink"/>
    <w:basedOn w:val="DefaultParagraphFont"/>
    <w:uiPriority w:val="99"/>
    <w:semiHidden/>
    <w:unhideWhenUsed/>
    <w:rsid w:val="00C002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36431">
      <w:bodyDiv w:val="1"/>
      <w:marLeft w:val="0"/>
      <w:marRight w:val="0"/>
      <w:marTop w:val="0"/>
      <w:marBottom w:val="0"/>
      <w:divBdr>
        <w:top w:val="none" w:sz="0" w:space="0" w:color="auto"/>
        <w:left w:val="none" w:sz="0" w:space="0" w:color="auto"/>
        <w:bottom w:val="none" w:sz="0" w:space="0" w:color="auto"/>
        <w:right w:val="none" w:sz="0" w:space="0" w:color="auto"/>
      </w:divBdr>
    </w:div>
    <w:div w:id="16895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avehearteducation.co.uk/whats-so-wrong-with-rewards-at-school-part-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rf.org.uk/report/does-money-affect-children&#8217;s-outcomes" TargetMode="External"/><Relationship Id="rId12" Type="http://schemas.openxmlformats.org/officeDocument/2006/relationships/hyperlink" Target="https://all4ed.org/four-elements-for-creating-a-positive-learning-environ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nderstood.org/en/friends-feelings/empowering-your-child/self-esteem/the-importance-of-positive-self-esteem-for-kids" TargetMode="External"/><Relationship Id="rId11" Type="http://schemas.openxmlformats.org/officeDocument/2006/relationships/hyperlink" Target="https://www.goodschoolsguide.co.uk/special-educational-needs/help/classroom-help-for-sen" TargetMode="External"/><Relationship Id="rId5" Type="http://schemas.openxmlformats.org/officeDocument/2006/relationships/hyperlink" Target="http://www.urbanchildinstitute.org/resources/publications/data-book-2013/family-home" TargetMode="External"/><Relationship Id="rId10" Type="http://schemas.openxmlformats.org/officeDocument/2006/relationships/hyperlink" Target="https://www.thepragmaticparent.com/influence-a-childs-behavior-or-trigger-misbehavior/" TargetMode="External"/><Relationship Id="rId4" Type="http://schemas.openxmlformats.org/officeDocument/2006/relationships/webSettings" Target="webSettings.xml"/><Relationship Id="rId9" Type="http://schemas.openxmlformats.org/officeDocument/2006/relationships/hyperlink" Target="https://www.bera.ac.uk/blog/pastoral-care-a-whole-school-approach-to-creating-the-ethos-of-wellbeing-that-culminates-in-better-engagement-and-improved-academic-achievement-of-learn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5</Pages>
  <Words>1955</Words>
  <Characters>11147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Williams (Ysgol Gyfun Bryn Tawe)</dc:creator>
  <cp:keywords/>
  <dc:description/>
  <cp:lastModifiedBy>B Williams (Ysgol Gyfun Bryn Tawe)</cp:lastModifiedBy>
  <cp:revision>12</cp:revision>
  <dcterms:created xsi:type="dcterms:W3CDTF">2021-02-20T11:44:00Z</dcterms:created>
  <dcterms:modified xsi:type="dcterms:W3CDTF">2021-03-12T12:43:00Z</dcterms:modified>
</cp:coreProperties>
</file>